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E2B3" w14:textId="290EE354" w:rsidR="002026BB" w:rsidRPr="003F0DE3" w:rsidRDefault="002026BB" w:rsidP="003F0DE3">
      <w:pPr>
        <w:jc w:val="right"/>
        <w:rPr>
          <w:rFonts w:ascii="Times New Roman" w:hAnsi="Times New Roman"/>
          <w:sz w:val="24"/>
          <w:szCs w:val="24"/>
        </w:rPr>
      </w:pPr>
      <w:r w:rsidRPr="00427228">
        <w:rPr>
          <w:rFonts w:ascii="Times New Roman" w:hAnsi="Times New Roman"/>
          <w:caps/>
          <w:sz w:val="24"/>
          <w:szCs w:val="24"/>
        </w:rPr>
        <w:t>SASKAŅots</w:t>
      </w:r>
      <w:r w:rsidRPr="00427228">
        <w:rPr>
          <w:rFonts w:ascii="Times New Roman" w:hAnsi="Times New Roman"/>
          <w:caps/>
          <w:sz w:val="24"/>
          <w:szCs w:val="24"/>
        </w:rPr>
        <w:br/>
      </w:r>
      <w:r w:rsidRPr="00427228">
        <w:rPr>
          <w:rFonts w:ascii="Times New Roman" w:hAnsi="Times New Roman"/>
          <w:sz w:val="24"/>
          <w:szCs w:val="24"/>
        </w:rPr>
        <w:t xml:space="preserve"> Daugavpils pilsētas pašvaldības iestā</w:t>
      </w:r>
      <w:r w:rsidR="00427228">
        <w:rPr>
          <w:rFonts w:ascii="Times New Roman" w:hAnsi="Times New Roman"/>
          <w:sz w:val="24"/>
          <w:szCs w:val="24"/>
        </w:rPr>
        <w:t xml:space="preserve">des </w:t>
      </w:r>
      <w:r w:rsidR="00427228">
        <w:rPr>
          <w:rFonts w:ascii="Times New Roman" w:hAnsi="Times New Roman"/>
          <w:sz w:val="24"/>
          <w:szCs w:val="24"/>
        </w:rPr>
        <w:br/>
        <w:t>“Sporta pārvalde” vadītāj</w:t>
      </w:r>
      <w:r w:rsidR="0033419E">
        <w:rPr>
          <w:rFonts w:ascii="Times New Roman" w:hAnsi="Times New Roman"/>
          <w:sz w:val="24"/>
          <w:szCs w:val="24"/>
        </w:rPr>
        <w:t>a p.i.</w:t>
      </w:r>
      <w:r w:rsidR="00427228">
        <w:rPr>
          <w:rFonts w:ascii="Times New Roman" w:hAnsi="Times New Roman"/>
          <w:sz w:val="24"/>
          <w:szCs w:val="24"/>
        </w:rPr>
        <w:br/>
      </w:r>
      <w:r w:rsidRPr="00427228">
        <w:rPr>
          <w:rFonts w:ascii="Times New Roman" w:hAnsi="Times New Roman"/>
          <w:bCs/>
          <w:sz w:val="24"/>
          <w:szCs w:val="24"/>
        </w:rPr>
        <w:t xml:space="preserve">___________________ </w:t>
      </w:r>
      <w:r w:rsidR="0033419E">
        <w:rPr>
          <w:rFonts w:ascii="Times New Roman" w:hAnsi="Times New Roman"/>
          <w:bCs/>
          <w:sz w:val="24"/>
          <w:szCs w:val="24"/>
        </w:rPr>
        <w:t>I.Lagodskis</w:t>
      </w:r>
      <w:r w:rsidR="00427228" w:rsidRPr="00427228">
        <w:rPr>
          <w:rFonts w:ascii="Times New Roman" w:hAnsi="Times New Roman"/>
          <w:bCs/>
          <w:sz w:val="24"/>
          <w:szCs w:val="24"/>
        </w:rPr>
        <w:br/>
      </w:r>
      <w:r w:rsidR="00E23872">
        <w:rPr>
          <w:rFonts w:ascii="Times New Roman" w:hAnsi="Times New Roman"/>
          <w:sz w:val="24"/>
          <w:szCs w:val="24"/>
        </w:rPr>
        <w:t>Daugavpilī, 202</w:t>
      </w:r>
      <w:r w:rsidR="003F0DE3">
        <w:rPr>
          <w:rFonts w:ascii="Times New Roman" w:hAnsi="Times New Roman"/>
          <w:sz w:val="24"/>
          <w:szCs w:val="24"/>
        </w:rPr>
        <w:t>1</w:t>
      </w:r>
      <w:r w:rsidR="00E23872">
        <w:rPr>
          <w:rFonts w:ascii="Times New Roman" w:hAnsi="Times New Roman"/>
          <w:sz w:val="24"/>
          <w:szCs w:val="24"/>
        </w:rPr>
        <w:t xml:space="preserve">.gada </w:t>
      </w:r>
      <w:r w:rsidR="0033419E">
        <w:rPr>
          <w:rFonts w:ascii="Times New Roman" w:hAnsi="Times New Roman"/>
          <w:sz w:val="24"/>
          <w:szCs w:val="24"/>
        </w:rPr>
        <w:t>18.augsutā</w:t>
      </w:r>
    </w:p>
    <w:p w14:paraId="27E1AA18" w14:textId="77777777" w:rsidR="002026BB" w:rsidRPr="00427228" w:rsidRDefault="002026BB" w:rsidP="002026BB">
      <w:pPr>
        <w:tabs>
          <w:tab w:val="left" w:pos="3510"/>
        </w:tabs>
        <w:jc w:val="center"/>
        <w:rPr>
          <w:rFonts w:ascii="Times New Roman" w:hAnsi="Times New Roman"/>
          <w:b/>
          <w:bCs/>
          <w:sz w:val="24"/>
          <w:szCs w:val="24"/>
        </w:rPr>
      </w:pPr>
      <w:r w:rsidRPr="00427228">
        <w:rPr>
          <w:rFonts w:ascii="Times New Roman" w:hAnsi="Times New Roman"/>
          <w:b/>
          <w:bCs/>
          <w:sz w:val="24"/>
          <w:szCs w:val="24"/>
        </w:rPr>
        <w:t xml:space="preserve">UZAICINĀJUMS </w:t>
      </w:r>
    </w:p>
    <w:p w14:paraId="174735FC" w14:textId="77777777" w:rsidR="002026BB" w:rsidRPr="00427228" w:rsidRDefault="002026BB" w:rsidP="003F0DE3">
      <w:pPr>
        <w:keepNext/>
        <w:spacing w:line="240" w:lineRule="auto"/>
        <w:jc w:val="center"/>
        <w:outlineLvl w:val="0"/>
        <w:rPr>
          <w:rFonts w:ascii="Times New Roman" w:hAnsi="Times New Roman"/>
          <w:sz w:val="24"/>
          <w:szCs w:val="24"/>
        </w:rPr>
      </w:pPr>
      <w:r w:rsidRPr="00427228">
        <w:rPr>
          <w:rFonts w:ascii="Times New Roman" w:hAnsi="Times New Roman"/>
          <w:sz w:val="24"/>
          <w:szCs w:val="24"/>
        </w:rPr>
        <w:t xml:space="preserve">par uzaicinājumu pretendentiem piedalīties aptaujā par līguma piešķiršanas tiesībām </w:t>
      </w:r>
    </w:p>
    <w:p w14:paraId="21EEC12B" w14:textId="18B55C68" w:rsidR="002026BB" w:rsidRPr="00427228" w:rsidRDefault="002026BB" w:rsidP="003F0DE3">
      <w:pPr>
        <w:tabs>
          <w:tab w:val="left" w:pos="0"/>
        </w:tabs>
        <w:spacing w:line="240" w:lineRule="auto"/>
        <w:jc w:val="center"/>
        <w:rPr>
          <w:rFonts w:ascii="Times New Roman" w:hAnsi="Times New Roman"/>
          <w:b/>
          <w:bCs/>
          <w:color w:val="000000"/>
          <w:sz w:val="24"/>
          <w:szCs w:val="24"/>
        </w:rPr>
      </w:pPr>
      <w:r w:rsidRPr="00427228">
        <w:rPr>
          <w:rFonts w:ascii="Times New Roman" w:hAnsi="Times New Roman"/>
          <w:b/>
          <w:bCs/>
          <w:sz w:val="24"/>
          <w:szCs w:val="24"/>
        </w:rPr>
        <w:t>„</w:t>
      </w:r>
      <w:r w:rsidR="00D27587">
        <w:rPr>
          <w:rFonts w:ascii="Times New Roman" w:hAnsi="Times New Roman"/>
          <w:b/>
          <w:bCs/>
          <w:sz w:val="24"/>
          <w:szCs w:val="24"/>
        </w:rPr>
        <w:t>Dezinfekcijas</w:t>
      </w:r>
      <w:r w:rsidR="00C937EE">
        <w:rPr>
          <w:rFonts w:ascii="Times New Roman" w:hAnsi="Times New Roman"/>
          <w:b/>
          <w:bCs/>
          <w:sz w:val="24"/>
          <w:szCs w:val="24"/>
        </w:rPr>
        <w:t xml:space="preserve"> un mazgāšanas</w:t>
      </w:r>
      <w:r w:rsidR="00D27587">
        <w:rPr>
          <w:rFonts w:ascii="Times New Roman" w:hAnsi="Times New Roman"/>
          <w:b/>
          <w:bCs/>
          <w:sz w:val="24"/>
          <w:szCs w:val="24"/>
        </w:rPr>
        <w:t xml:space="preserve"> līdzekļu </w:t>
      </w:r>
      <w:r w:rsidR="00427228">
        <w:rPr>
          <w:rFonts w:ascii="Times New Roman" w:hAnsi="Times New Roman"/>
          <w:b/>
          <w:bCs/>
          <w:sz w:val="24"/>
          <w:szCs w:val="24"/>
        </w:rPr>
        <w:t>iegāde</w:t>
      </w:r>
      <w:r w:rsidRPr="00427228">
        <w:rPr>
          <w:rFonts w:ascii="Times New Roman" w:hAnsi="Times New Roman"/>
          <w:b/>
          <w:bCs/>
          <w:sz w:val="24"/>
          <w:szCs w:val="24"/>
        </w:rPr>
        <w:t xml:space="preserve"> Daugavpils pilsētas pašvaldības iestādes “Sporta pārvalde” vajadzībām”</w:t>
      </w:r>
    </w:p>
    <w:p w14:paraId="5F754012" w14:textId="77777777" w:rsidR="002026BB" w:rsidRPr="00427228" w:rsidRDefault="002026BB" w:rsidP="002026BB">
      <w:pPr>
        <w:keepNext/>
        <w:numPr>
          <w:ilvl w:val="0"/>
          <w:numId w:val="9"/>
        </w:numPr>
        <w:tabs>
          <w:tab w:val="num" w:pos="284"/>
        </w:tabs>
        <w:spacing w:after="0"/>
        <w:ind w:left="360"/>
        <w:jc w:val="both"/>
        <w:outlineLvl w:val="1"/>
        <w:rPr>
          <w:rFonts w:ascii="Times New Roman" w:hAnsi="Times New Roman"/>
          <w:b/>
          <w:bCs/>
          <w:sz w:val="24"/>
          <w:szCs w:val="24"/>
        </w:rPr>
      </w:pPr>
      <w:r w:rsidRPr="00427228">
        <w:rPr>
          <w:rFonts w:ascii="Times New Roman" w:hAnsi="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2026BB" w:rsidRPr="00427228" w14:paraId="1CA9989E"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027EE3F" w14:textId="77777777" w:rsidR="002026BB" w:rsidRPr="00427228" w:rsidRDefault="002026BB" w:rsidP="003F0DE3">
            <w:pPr>
              <w:spacing w:line="240" w:lineRule="auto"/>
              <w:rPr>
                <w:rFonts w:ascii="Times New Roman" w:hAnsi="Times New Roman"/>
                <w:b/>
                <w:sz w:val="24"/>
                <w:szCs w:val="24"/>
              </w:rPr>
            </w:pPr>
            <w:r w:rsidRPr="00427228">
              <w:rPr>
                <w:rFonts w:ascii="Times New Roman" w:hAnsi="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6EBBC75" w14:textId="77777777" w:rsidR="002026BB" w:rsidRPr="00427228" w:rsidRDefault="002026BB" w:rsidP="003F0DE3">
            <w:pPr>
              <w:spacing w:line="240" w:lineRule="auto"/>
              <w:jc w:val="both"/>
              <w:rPr>
                <w:rFonts w:ascii="Times New Roman" w:hAnsi="Times New Roman"/>
                <w:bCs/>
                <w:sz w:val="24"/>
                <w:szCs w:val="24"/>
              </w:rPr>
            </w:pPr>
            <w:r w:rsidRPr="00427228">
              <w:rPr>
                <w:rFonts w:ascii="Times New Roman" w:hAnsi="Times New Roman"/>
                <w:bCs/>
                <w:sz w:val="24"/>
                <w:szCs w:val="24"/>
              </w:rPr>
              <w:t>Daugavpils pilsētas pašvaldības iestāde “Sporta pārvalde”</w:t>
            </w:r>
          </w:p>
        </w:tc>
      </w:tr>
      <w:tr w:rsidR="002026BB" w:rsidRPr="00427228" w14:paraId="0BC78885"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1509D25" w14:textId="77777777" w:rsidR="002026BB" w:rsidRPr="00427228" w:rsidRDefault="002026BB" w:rsidP="003F0DE3">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CA973AC"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Stacijas iela 47A, Daugavpils, LV-5401</w:t>
            </w:r>
          </w:p>
        </w:tc>
      </w:tr>
      <w:tr w:rsidR="002026BB" w:rsidRPr="00427228" w14:paraId="78CFB5D3"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00CD13B0" w14:textId="77777777" w:rsidR="002026BB" w:rsidRPr="00427228" w:rsidRDefault="002026BB" w:rsidP="003F0DE3">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678F159"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color w:val="0D0D0D"/>
                <w:sz w:val="24"/>
                <w:szCs w:val="24"/>
                <w:lang w:eastAsia="ru-RU"/>
              </w:rPr>
              <w:t>90011647754</w:t>
            </w:r>
          </w:p>
        </w:tc>
      </w:tr>
      <w:tr w:rsidR="002026BB" w:rsidRPr="00427228" w14:paraId="0FDA5A60" w14:textId="77777777" w:rsidTr="002026B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A30D36C" w14:textId="2561A16F" w:rsidR="002026BB" w:rsidRPr="003F0DE3" w:rsidRDefault="002026BB" w:rsidP="003F0DE3">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 xml:space="preserve">Kontaktpersona </w:t>
            </w:r>
            <w:r w:rsidR="003F0DE3">
              <w:rPr>
                <w:rFonts w:ascii="Times New Roman" w:hAnsi="Times New Roman"/>
                <w:b/>
                <w:sz w:val="24"/>
                <w:szCs w:val="24"/>
              </w:rPr>
              <w:br/>
            </w:r>
            <w:r w:rsidRPr="00427228">
              <w:rPr>
                <w:rFonts w:ascii="Times New Roman" w:hAnsi="Times New Roman"/>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1E2BC2BC" w14:textId="47A30B9C" w:rsidR="002026BB" w:rsidRPr="00427228" w:rsidRDefault="002026BB" w:rsidP="003F0DE3">
            <w:pPr>
              <w:spacing w:line="240" w:lineRule="auto"/>
              <w:jc w:val="both"/>
              <w:rPr>
                <w:rFonts w:ascii="Times New Roman" w:hAnsi="Times New Roman"/>
                <w:sz w:val="24"/>
                <w:szCs w:val="24"/>
              </w:rPr>
            </w:pPr>
            <w:r w:rsidRPr="00427228">
              <w:rPr>
                <w:rFonts w:ascii="Times New Roman" w:hAnsi="Times New Roman"/>
                <w:sz w:val="24"/>
                <w:szCs w:val="24"/>
              </w:rPr>
              <w:t xml:space="preserve"> </w:t>
            </w:r>
            <w:r w:rsidRPr="00427228">
              <w:rPr>
                <w:rFonts w:ascii="Times New Roman" w:hAnsi="Times New Roman"/>
                <w:bCs/>
                <w:sz w:val="24"/>
                <w:szCs w:val="24"/>
              </w:rPr>
              <w:t xml:space="preserve">Daugavpils pilsētas pašvaldības iestādes “Sporta pārvalde” </w:t>
            </w:r>
            <w:r w:rsidR="00974D00">
              <w:rPr>
                <w:rFonts w:ascii="Times New Roman" w:hAnsi="Times New Roman"/>
                <w:bCs/>
                <w:sz w:val="24"/>
                <w:szCs w:val="24"/>
              </w:rPr>
              <w:t>saimniecības daļas vadītājs Jānis Anspoks</w:t>
            </w:r>
          </w:p>
        </w:tc>
      </w:tr>
      <w:tr w:rsidR="002026BB" w:rsidRPr="00427228" w14:paraId="1C282E18" w14:textId="77777777" w:rsidTr="003F0DE3">
        <w:trPr>
          <w:trHeight w:val="573"/>
        </w:trPr>
        <w:tc>
          <w:tcPr>
            <w:tcW w:w="2700" w:type="dxa"/>
            <w:tcBorders>
              <w:top w:val="single" w:sz="4" w:space="0" w:color="auto"/>
              <w:left w:val="single" w:sz="4" w:space="0" w:color="auto"/>
              <w:bottom w:val="single" w:sz="4" w:space="0" w:color="auto"/>
              <w:right w:val="single" w:sz="4" w:space="0" w:color="auto"/>
            </w:tcBorders>
            <w:vAlign w:val="center"/>
            <w:hideMark/>
          </w:tcPr>
          <w:p w14:paraId="46C9D191" w14:textId="77777777" w:rsidR="002026BB" w:rsidRPr="00427228" w:rsidRDefault="002026BB" w:rsidP="003F0DE3">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Kontakti:</w:t>
            </w:r>
            <w:r w:rsidRPr="00427228">
              <w:rPr>
                <w:rFonts w:ascii="Times New Roman" w:hAnsi="Times New Roman"/>
                <w:sz w:val="24"/>
                <w:szCs w:val="24"/>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47798676" w14:textId="38048EF8" w:rsidR="002026BB" w:rsidRPr="00427228" w:rsidRDefault="00974D00" w:rsidP="003F0DE3">
            <w:pPr>
              <w:spacing w:line="240" w:lineRule="auto"/>
              <w:jc w:val="both"/>
              <w:rPr>
                <w:rFonts w:ascii="Times New Roman" w:hAnsi="Times New Roman"/>
                <w:sz w:val="24"/>
                <w:szCs w:val="24"/>
              </w:rPr>
            </w:pPr>
            <w:r>
              <w:rPr>
                <w:rFonts w:ascii="Times New Roman" w:hAnsi="Times New Roman"/>
                <w:bCs/>
                <w:sz w:val="24"/>
                <w:szCs w:val="24"/>
              </w:rPr>
              <w:t>J.Anspoks</w:t>
            </w:r>
            <w:r w:rsidR="002026BB" w:rsidRPr="00427228">
              <w:rPr>
                <w:rFonts w:ascii="Times New Roman" w:hAnsi="Times New Roman"/>
                <w:bCs/>
                <w:sz w:val="24"/>
                <w:szCs w:val="24"/>
              </w:rPr>
              <w:t xml:space="preserve"> </w:t>
            </w:r>
            <w:r>
              <w:rPr>
                <w:rFonts w:ascii="Times New Roman" w:hAnsi="Times New Roman"/>
                <w:sz w:val="24"/>
                <w:szCs w:val="24"/>
              </w:rPr>
              <w:t>tālr.: 26457759</w:t>
            </w:r>
            <w:r w:rsidR="002026BB" w:rsidRPr="00427228">
              <w:rPr>
                <w:rFonts w:ascii="Times New Roman" w:hAnsi="Times New Roman"/>
                <w:sz w:val="24"/>
                <w:szCs w:val="24"/>
              </w:rPr>
              <w:t xml:space="preserve">, e-pasts: </w:t>
            </w:r>
            <w:hyperlink r:id="rId6" w:history="1">
              <w:r w:rsidR="002026BB" w:rsidRPr="00427228">
                <w:rPr>
                  <w:rStyle w:val="Hyperlink"/>
                  <w:rFonts w:ascii="Times New Roman" w:hAnsi="Times New Roman"/>
                  <w:sz w:val="24"/>
                  <w:szCs w:val="24"/>
                </w:rPr>
                <w:t>sport@daugavpils.lv</w:t>
              </w:r>
            </w:hyperlink>
            <w:r w:rsidR="002026BB" w:rsidRPr="00427228">
              <w:rPr>
                <w:rFonts w:ascii="Times New Roman" w:hAnsi="Times New Roman"/>
                <w:sz w:val="24"/>
                <w:szCs w:val="24"/>
              </w:rPr>
              <w:t xml:space="preserve"> </w:t>
            </w:r>
          </w:p>
        </w:tc>
      </w:tr>
      <w:tr w:rsidR="002026BB" w:rsidRPr="00427228" w14:paraId="7A0B0C1B" w14:textId="77777777" w:rsidTr="002026B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C7CFE4C" w14:textId="77777777" w:rsidR="002026BB" w:rsidRPr="00427228" w:rsidRDefault="002026BB" w:rsidP="003F0DE3">
            <w:pPr>
              <w:spacing w:line="240" w:lineRule="auto"/>
              <w:rPr>
                <w:rFonts w:ascii="Times New Roman" w:hAnsi="Times New Roman"/>
                <w:b/>
                <w:sz w:val="24"/>
                <w:szCs w:val="24"/>
              </w:rPr>
            </w:pPr>
            <w:r w:rsidRPr="00427228">
              <w:rPr>
                <w:rFonts w:ascii="Times New Roman" w:hAnsi="Times New Roman"/>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234908F"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14:paraId="659AADD1"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No 08.00 līdz 12.00 un no 13.00 līdz 18.00</w:t>
            </w:r>
          </w:p>
        </w:tc>
      </w:tr>
      <w:tr w:rsidR="002026BB" w:rsidRPr="00427228" w14:paraId="165080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5834" w14:textId="77777777" w:rsidR="002026BB" w:rsidRPr="00427228" w:rsidRDefault="002026BB" w:rsidP="003F0DE3">
            <w:pPr>
              <w:spacing w:line="240" w:lineRule="auto"/>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6430880C"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4E0274D"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No 08.00 līdz 12.00 un no 13.00 līdz 17.00</w:t>
            </w:r>
          </w:p>
        </w:tc>
      </w:tr>
      <w:tr w:rsidR="002026BB" w:rsidRPr="00427228" w14:paraId="32B21B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CEB4A" w14:textId="77777777" w:rsidR="002026BB" w:rsidRPr="00427228" w:rsidRDefault="002026BB" w:rsidP="003F0DE3">
            <w:pPr>
              <w:spacing w:line="240" w:lineRule="auto"/>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528B4E86"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45503FF3" w14:textId="77777777" w:rsidR="002026BB" w:rsidRPr="00427228" w:rsidRDefault="002026BB" w:rsidP="003F0DE3">
            <w:pPr>
              <w:spacing w:line="240" w:lineRule="auto"/>
              <w:rPr>
                <w:rFonts w:ascii="Times New Roman" w:hAnsi="Times New Roman"/>
                <w:sz w:val="24"/>
                <w:szCs w:val="24"/>
              </w:rPr>
            </w:pPr>
            <w:r w:rsidRPr="00427228">
              <w:rPr>
                <w:rFonts w:ascii="Times New Roman" w:hAnsi="Times New Roman"/>
                <w:sz w:val="24"/>
                <w:szCs w:val="24"/>
              </w:rPr>
              <w:t>No 08.00 līdz 12.00 un no 13.00 līdz 16.00</w:t>
            </w:r>
          </w:p>
        </w:tc>
      </w:tr>
    </w:tbl>
    <w:p w14:paraId="55AA9E2E" w14:textId="3DD276A1" w:rsidR="00621A53" w:rsidRPr="0033419E" w:rsidRDefault="002026BB" w:rsidP="0033419E">
      <w:pPr>
        <w:pStyle w:val="ListParagraph"/>
        <w:numPr>
          <w:ilvl w:val="0"/>
          <w:numId w:val="9"/>
        </w:numPr>
        <w:rPr>
          <w:bCs/>
        </w:rPr>
      </w:pPr>
      <w:r w:rsidRPr="0033419E">
        <w:rPr>
          <w:b/>
          <w:bCs/>
        </w:rPr>
        <w:t>Iepirkuma identifikācijas Nr.</w:t>
      </w:r>
      <w:r w:rsidR="00D27587" w:rsidRPr="0033419E">
        <w:rPr>
          <w:b/>
          <w:i/>
        </w:rPr>
        <w:t xml:space="preserve"> DPPISP_202</w:t>
      </w:r>
      <w:r w:rsidR="003F0DE3" w:rsidRPr="0033419E">
        <w:rPr>
          <w:b/>
          <w:i/>
        </w:rPr>
        <w:t>1</w:t>
      </w:r>
      <w:r w:rsidR="00D27587" w:rsidRPr="0033419E">
        <w:rPr>
          <w:b/>
          <w:i/>
        </w:rPr>
        <w:t>_</w:t>
      </w:r>
      <w:r w:rsidR="0033419E" w:rsidRPr="0033419E">
        <w:rPr>
          <w:b/>
          <w:i/>
        </w:rPr>
        <w:t>39</w:t>
      </w:r>
      <w:r w:rsidRPr="0033419E">
        <w:rPr>
          <w:b/>
          <w:i/>
        </w:rPr>
        <w:t>N</w:t>
      </w:r>
      <w:r w:rsidRPr="0033419E">
        <w:rPr>
          <w:b/>
          <w:bCs/>
        </w:rPr>
        <w:t>.</w:t>
      </w:r>
      <w:r w:rsidR="003F0DE3" w:rsidRPr="0033419E">
        <w:rPr>
          <w:b/>
          <w:bCs/>
        </w:rPr>
        <w:br/>
        <w:t xml:space="preserve">3. </w:t>
      </w:r>
      <w:r w:rsidRPr="0033419E">
        <w:rPr>
          <w:b/>
          <w:bCs/>
        </w:rPr>
        <w:t xml:space="preserve">Zemsliekšņa iepirkuma nepieciešamības apzināšanās datums: </w:t>
      </w:r>
      <w:r w:rsidR="00E23872" w:rsidRPr="0033419E">
        <w:rPr>
          <w:bCs/>
        </w:rPr>
        <w:t>202</w:t>
      </w:r>
      <w:r w:rsidR="003F0DE3" w:rsidRPr="0033419E">
        <w:rPr>
          <w:bCs/>
        </w:rPr>
        <w:t>1</w:t>
      </w:r>
      <w:r w:rsidRPr="0033419E">
        <w:rPr>
          <w:bCs/>
        </w:rPr>
        <w:t xml:space="preserve">.gada </w:t>
      </w:r>
      <w:r w:rsidR="0033419E" w:rsidRPr="0033419E">
        <w:rPr>
          <w:bCs/>
        </w:rPr>
        <w:t>18</w:t>
      </w:r>
      <w:r w:rsidRPr="0033419E">
        <w:rPr>
          <w:bCs/>
        </w:rPr>
        <w:t>.</w:t>
      </w:r>
      <w:r w:rsidR="0033419E" w:rsidRPr="0033419E">
        <w:rPr>
          <w:bCs/>
        </w:rPr>
        <w:t>augustā</w:t>
      </w:r>
      <w:r w:rsidRPr="0033419E">
        <w:rPr>
          <w:bCs/>
        </w:rPr>
        <w:t>.</w:t>
      </w:r>
      <w:r w:rsidR="003F0DE3" w:rsidRPr="0033419E">
        <w:rPr>
          <w:bCs/>
        </w:rPr>
        <w:br/>
      </w:r>
      <w:r w:rsidR="003F0DE3" w:rsidRPr="0033419E">
        <w:rPr>
          <w:b/>
          <w:bCs/>
        </w:rPr>
        <w:t xml:space="preserve">4. </w:t>
      </w:r>
      <w:r w:rsidRPr="0033419E">
        <w:rPr>
          <w:b/>
          <w:bCs/>
        </w:rPr>
        <w:t>Zemsliekšņa iepirkuma mērķis „</w:t>
      </w:r>
      <w:r w:rsidR="00427228" w:rsidRPr="0033419E">
        <w:rPr>
          <w:b/>
          <w:bCs/>
        </w:rPr>
        <w:t xml:space="preserve"> </w:t>
      </w:r>
      <w:r w:rsidR="00D27587" w:rsidRPr="0033419E">
        <w:rPr>
          <w:b/>
          <w:bCs/>
        </w:rPr>
        <w:t>Dezinfekcijas</w:t>
      </w:r>
      <w:r w:rsidR="00C937EE" w:rsidRPr="0033419E">
        <w:rPr>
          <w:b/>
          <w:bCs/>
        </w:rPr>
        <w:t xml:space="preserve"> un mazgāšanas</w:t>
      </w:r>
      <w:r w:rsidR="00D27587" w:rsidRPr="0033419E">
        <w:rPr>
          <w:b/>
          <w:bCs/>
        </w:rPr>
        <w:t xml:space="preserve"> līdzekļu </w:t>
      </w:r>
      <w:r w:rsidR="00427228" w:rsidRPr="0033419E">
        <w:rPr>
          <w:b/>
          <w:bCs/>
        </w:rPr>
        <w:t>iegāde Daugavpils pilsētas pašvaldības iestādes “Sporta pārvalde” vajadzībām</w:t>
      </w:r>
      <w:r w:rsidRPr="0033419E">
        <w:rPr>
          <w:b/>
          <w:bCs/>
        </w:rPr>
        <w:t>”;</w:t>
      </w:r>
      <w:r w:rsidR="003F0DE3" w:rsidRPr="0033419E">
        <w:rPr>
          <w:b/>
          <w:bCs/>
        </w:rPr>
        <w:br/>
        <w:t xml:space="preserve">5. </w:t>
      </w:r>
      <w:r w:rsidRPr="0033419E">
        <w:rPr>
          <w:b/>
          <w:bCs/>
        </w:rPr>
        <w:t xml:space="preserve">Līguma izpildes termiņš: </w:t>
      </w:r>
      <w:r w:rsidR="003F0DE3" w:rsidRPr="0033419E">
        <w:rPr>
          <w:b/>
          <w:bCs/>
        </w:rPr>
        <w:t xml:space="preserve">no </w:t>
      </w:r>
      <w:r w:rsidR="0033419E" w:rsidRPr="0033419E">
        <w:t>līguma slēgšana brīža</w:t>
      </w:r>
      <w:r w:rsidR="003F0DE3" w:rsidRPr="0033419E">
        <w:rPr>
          <w:b/>
          <w:bCs/>
        </w:rPr>
        <w:t xml:space="preserve"> </w:t>
      </w:r>
      <w:r w:rsidR="0033419E" w:rsidRPr="0033419E">
        <w:rPr>
          <w:b/>
          <w:bCs/>
        </w:rPr>
        <w:t>uz vienu gadu.</w:t>
      </w:r>
      <w:r w:rsidR="003F0DE3" w:rsidRPr="0033419E">
        <w:rPr>
          <w:bCs/>
        </w:rPr>
        <w:br/>
      </w:r>
      <w:r w:rsidR="003F0DE3" w:rsidRPr="0033419E">
        <w:rPr>
          <w:b/>
        </w:rPr>
        <w:t xml:space="preserve">6. </w:t>
      </w:r>
      <w:r w:rsidRPr="0033419E">
        <w:rPr>
          <w:b/>
        </w:rPr>
        <w:t>Veicamo preču piegāde:</w:t>
      </w:r>
      <w:r w:rsidRPr="0033419E">
        <w:t xml:space="preserve"> 1.pielikumā (tehniskajā specifikācijā).</w:t>
      </w:r>
      <w:r w:rsidR="003F0DE3" w:rsidRPr="0033419E">
        <w:br/>
      </w:r>
      <w:r w:rsidR="003F0DE3" w:rsidRPr="0033419E">
        <w:rPr>
          <w:b/>
          <w:bCs/>
        </w:rPr>
        <w:t xml:space="preserve">7. </w:t>
      </w:r>
      <w:r w:rsidRPr="0033419E">
        <w:rPr>
          <w:b/>
          <w:bCs/>
        </w:rPr>
        <w:t>Paredzamā līgumsumma:</w:t>
      </w:r>
      <w:r w:rsidRPr="0033419E">
        <w:rPr>
          <w:bCs/>
        </w:rPr>
        <w:t xml:space="preserve"> </w:t>
      </w:r>
      <w:r w:rsidR="00DC216B" w:rsidRPr="0033419E">
        <w:rPr>
          <w:b/>
          <w:bCs/>
        </w:rPr>
        <w:t>7</w:t>
      </w:r>
      <w:r w:rsidR="00E23872" w:rsidRPr="0033419E">
        <w:rPr>
          <w:b/>
          <w:bCs/>
        </w:rPr>
        <w:t>0</w:t>
      </w:r>
      <w:r w:rsidR="00427228" w:rsidRPr="0033419E">
        <w:rPr>
          <w:b/>
          <w:bCs/>
        </w:rPr>
        <w:t>00,0</w:t>
      </w:r>
      <w:r w:rsidRPr="0033419E">
        <w:rPr>
          <w:b/>
          <w:bCs/>
        </w:rPr>
        <w:t xml:space="preserve">0 </w:t>
      </w:r>
      <w:r w:rsidRPr="0033419E">
        <w:rPr>
          <w:bCs/>
          <w:i/>
        </w:rPr>
        <w:t>euro</w:t>
      </w:r>
      <w:r w:rsidRPr="0033419E">
        <w:rPr>
          <w:bCs/>
        </w:rPr>
        <w:t xml:space="preserve"> bez PVN.</w:t>
      </w:r>
      <w:bookmarkStart w:id="0" w:name="_Toc114559674"/>
      <w:bookmarkStart w:id="1" w:name="_Toc134628697"/>
      <w:bookmarkStart w:id="2" w:name="_Toc241495780"/>
      <w:r w:rsidR="003F0DE3" w:rsidRPr="0033419E">
        <w:rPr>
          <w:bCs/>
        </w:rPr>
        <w:br/>
      </w:r>
      <w:r w:rsidR="003F0DE3" w:rsidRPr="0033419E">
        <w:rPr>
          <w:b/>
          <w:bCs/>
          <w:u w:val="single"/>
        </w:rPr>
        <w:t xml:space="preserve">8. </w:t>
      </w:r>
      <w:r w:rsidRPr="0033419E">
        <w:rPr>
          <w:b/>
          <w:bCs/>
          <w:u w:val="single"/>
        </w:rPr>
        <w:t>Kritērijs, pēc kura tiks izvēlēts piegādātājs</w:t>
      </w:r>
      <w:bookmarkEnd w:id="0"/>
      <w:bookmarkEnd w:id="1"/>
      <w:bookmarkEnd w:id="2"/>
      <w:r w:rsidRPr="0033419E">
        <w:rPr>
          <w:b/>
          <w:bCs/>
          <w:u w:val="single"/>
        </w:rPr>
        <w:t>: piedāvājums ar viszemāko cenu par kopējo piedāvājuma summu.</w:t>
      </w:r>
      <w:r w:rsidR="003F0DE3" w:rsidRPr="0033419E">
        <w:rPr>
          <w:b/>
          <w:bCs/>
          <w:u w:val="single"/>
        </w:rPr>
        <w:br/>
      </w:r>
      <w:r w:rsidR="003F0DE3" w:rsidRPr="0033419E">
        <w:rPr>
          <w:b/>
          <w:bCs/>
        </w:rPr>
        <w:t xml:space="preserve">9. </w:t>
      </w:r>
      <w:r w:rsidRPr="0033419E">
        <w:rPr>
          <w:b/>
          <w:bCs/>
        </w:rPr>
        <w:t>Pretendents iesniedz piedāvājumu:</w:t>
      </w:r>
      <w:r w:rsidRPr="0033419E">
        <w:rPr>
          <w:bCs/>
        </w:rPr>
        <w:t xml:space="preserve"> atbilstoši tehniskajā specifikācijā norādītajām prasībām (1.pielikums). </w:t>
      </w:r>
      <w:r w:rsidR="003F0DE3" w:rsidRPr="0033419E">
        <w:rPr>
          <w:bCs/>
        </w:rPr>
        <w:br/>
      </w:r>
      <w:r w:rsidRPr="0033419E">
        <w:rPr>
          <w:bCs/>
        </w:rPr>
        <w:t xml:space="preserve"> </w:t>
      </w:r>
      <w:r w:rsidR="003F0DE3" w:rsidRPr="0033419E">
        <w:rPr>
          <w:bCs/>
        </w:rPr>
        <w:t xml:space="preserve">10. </w:t>
      </w:r>
      <w:r w:rsidRPr="0033419E">
        <w:rPr>
          <w:b/>
          <w:bCs/>
        </w:rPr>
        <w:t xml:space="preserve">Piedāvājums iesniedzams: </w:t>
      </w:r>
      <w:r w:rsidR="00E23872" w:rsidRPr="0033419E">
        <w:rPr>
          <w:bCs/>
        </w:rPr>
        <w:t>līdz 202</w:t>
      </w:r>
      <w:r w:rsidR="0033419E">
        <w:rPr>
          <w:bCs/>
        </w:rPr>
        <w:t>1</w:t>
      </w:r>
      <w:r w:rsidR="00E23872" w:rsidRPr="0033419E">
        <w:rPr>
          <w:bCs/>
        </w:rPr>
        <w:t xml:space="preserve">.gada </w:t>
      </w:r>
      <w:r w:rsidR="0033419E">
        <w:rPr>
          <w:bCs/>
        </w:rPr>
        <w:t>2</w:t>
      </w:r>
      <w:r w:rsidR="00B55261">
        <w:rPr>
          <w:bCs/>
        </w:rPr>
        <w:t>3</w:t>
      </w:r>
      <w:r w:rsidR="00E23872" w:rsidRPr="0033419E">
        <w:rPr>
          <w:bCs/>
        </w:rPr>
        <w:t>.</w:t>
      </w:r>
      <w:r w:rsidR="0033419E">
        <w:rPr>
          <w:bCs/>
        </w:rPr>
        <w:t>augsutam</w:t>
      </w:r>
      <w:r w:rsidR="00E23872" w:rsidRPr="0033419E">
        <w:rPr>
          <w:bCs/>
        </w:rPr>
        <w:t>, plkst.11</w:t>
      </w:r>
      <w:r w:rsidRPr="0033419E">
        <w:rPr>
          <w:bCs/>
        </w:rPr>
        <w:t xml:space="preserve">:00 personiski pēc adreses Stacijas iela 47A, Daugavpils, LV-5401, 1.stāvā, </w:t>
      </w:r>
      <w:r w:rsidR="00621A53" w:rsidRPr="0033419E">
        <w:rPr>
          <w:bCs/>
        </w:rPr>
        <w:t>106.kab</w:t>
      </w:r>
      <w:r w:rsidR="003F0DE3" w:rsidRPr="0033419E">
        <w:rPr>
          <w:bCs/>
        </w:rPr>
        <w:t>.</w:t>
      </w:r>
      <w:r w:rsidR="003F0DE3" w:rsidRPr="0033419E">
        <w:rPr>
          <w:bCs/>
        </w:rPr>
        <w:br/>
      </w:r>
      <w:r w:rsidR="003F0DE3" w:rsidRPr="0033419E">
        <w:t xml:space="preserve">10.1. </w:t>
      </w:r>
      <w:r w:rsidR="00621A53" w:rsidRPr="0033419E">
        <w:t>Kopā ar piedāvājumu jāies</w:t>
      </w:r>
      <w:r w:rsidR="00E23872" w:rsidRPr="0033419E">
        <w:t xml:space="preserve">niedz </w:t>
      </w:r>
      <w:r w:rsidR="00CE0E89" w:rsidRPr="0033419E">
        <w:t xml:space="preserve">piedāvājumam pozīciju 1., </w:t>
      </w:r>
      <w:r w:rsidR="00D27587" w:rsidRPr="0033419E">
        <w:t>2., 3., 5</w:t>
      </w:r>
      <w:r w:rsidR="00621A53" w:rsidRPr="0033419E">
        <w:t xml:space="preserve">, </w:t>
      </w:r>
      <w:r w:rsidR="00D27587" w:rsidRPr="0033419E">
        <w:t>7., 8</w:t>
      </w:r>
      <w:r w:rsidR="00621A53" w:rsidRPr="0033419E">
        <w:t>.</w:t>
      </w:r>
      <w:r w:rsidR="00F41662" w:rsidRPr="0033419E">
        <w:t>, 23.</w:t>
      </w:r>
      <w:r w:rsidR="00621A53" w:rsidRPr="0033419E">
        <w:t xml:space="preserve"> paraugi.</w:t>
      </w:r>
    </w:p>
    <w:p w14:paraId="4261E519" w14:textId="2EE93295" w:rsidR="002026BB" w:rsidRPr="00427228" w:rsidRDefault="003F0DE3" w:rsidP="002026BB">
      <w:pPr>
        <w:jc w:val="both"/>
        <w:rPr>
          <w:rFonts w:ascii="Times New Roman" w:hAnsi="Times New Roman"/>
          <w:bCs/>
          <w:sz w:val="24"/>
          <w:szCs w:val="24"/>
        </w:rPr>
      </w:pPr>
      <w:r>
        <w:rPr>
          <w:rFonts w:ascii="Times New Roman" w:hAnsi="Times New Roman"/>
          <w:bCs/>
          <w:sz w:val="24"/>
          <w:szCs w:val="24"/>
        </w:rPr>
        <w:t>11</w:t>
      </w:r>
      <w:r w:rsidR="002026BB" w:rsidRPr="00427228">
        <w:rPr>
          <w:rFonts w:ascii="Times New Roman" w:hAnsi="Times New Roman"/>
          <w:bCs/>
          <w:sz w:val="24"/>
          <w:szCs w:val="24"/>
        </w:rPr>
        <w:t xml:space="preserve">. Citi nosacījumi: </w:t>
      </w:r>
    </w:p>
    <w:p w14:paraId="25ACC04E" w14:textId="474AD29B" w:rsidR="002026BB" w:rsidRPr="00427228" w:rsidRDefault="002026BB" w:rsidP="003F0DE3">
      <w:pPr>
        <w:rPr>
          <w:rFonts w:ascii="Times New Roman" w:hAnsi="Times New Roman"/>
          <w:bCs/>
          <w:sz w:val="24"/>
          <w:szCs w:val="24"/>
        </w:rPr>
      </w:pPr>
      <w:r w:rsidRPr="00427228">
        <w:rPr>
          <w:rFonts w:ascii="Times New Roman" w:hAnsi="Times New Roman"/>
          <w:bCs/>
          <w:sz w:val="24"/>
          <w:szCs w:val="24"/>
        </w:rPr>
        <w:lastRenderedPageBreak/>
        <w:t>1</w:t>
      </w:r>
      <w:r w:rsidR="003F0DE3">
        <w:rPr>
          <w:rFonts w:ascii="Times New Roman" w:hAnsi="Times New Roman"/>
          <w:bCs/>
          <w:sz w:val="24"/>
          <w:szCs w:val="24"/>
        </w:rPr>
        <w:t>1</w:t>
      </w:r>
      <w:r w:rsidRPr="00427228">
        <w:rPr>
          <w:rFonts w:ascii="Times New Roman" w:hAnsi="Times New Roman"/>
          <w:bCs/>
          <w:sz w:val="24"/>
          <w:szCs w:val="24"/>
        </w:rPr>
        <w:t>.</w:t>
      </w:r>
      <w:r w:rsidR="005E4D93">
        <w:rPr>
          <w:rFonts w:ascii="Times New Roman" w:hAnsi="Times New Roman"/>
          <w:bCs/>
          <w:sz w:val="24"/>
          <w:szCs w:val="24"/>
        </w:rPr>
        <w:t>1</w:t>
      </w:r>
      <w:r w:rsidRPr="00427228">
        <w:rPr>
          <w:rFonts w:ascii="Times New Roman" w:hAnsi="Times New Roman"/>
          <w:bCs/>
          <w:sz w:val="24"/>
          <w:szCs w:val="24"/>
        </w:rPr>
        <w:t>. Prece tiks iegādāta pēc pasūtītāja vajadzībām, saskaņā ar tehnisko specifikāciju, līgumā noteiktajā kārtībā.</w:t>
      </w:r>
      <w:r w:rsidR="003F0DE3">
        <w:rPr>
          <w:rFonts w:ascii="Times New Roman" w:hAnsi="Times New Roman"/>
          <w:bCs/>
          <w:sz w:val="24"/>
          <w:szCs w:val="24"/>
        </w:rPr>
        <w:br/>
      </w:r>
      <w:r w:rsidRPr="00427228">
        <w:rPr>
          <w:rFonts w:ascii="Times New Roman" w:hAnsi="Times New Roman"/>
          <w:bCs/>
          <w:sz w:val="24"/>
          <w:szCs w:val="24"/>
        </w:rPr>
        <w:t>1</w:t>
      </w:r>
      <w:r w:rsidR="003F0DE3">
        <w:rPr>
          <w:rFonts w:ascii="Times New Roman" w:hAnsi="Times New Roman"/>
          <w:bCs/>
          <w:sz w:val="24"/>
          <w:szCs w:val="24"/>
        </w:rPr>
        <w:t>1</w:t>
      </w:r>
      <w:r w:rsidRPr="00427228">
        <w:rPr>
          <w:rFonts w:ascii="Times New Roman" w:hAnsi="Times New Roman"/>
          <w:bCs/>
          <w:sz w:val="24"/>
          <w:szCs w:val="24"/>
        </w:rPr>
        <w:t>.</w:t>
      </w:r>
      <w:r w:rsidR="005E4D93">
        <w:rPr>
          <w:rFonts w:ascii="Times New Roman" w:hAnsi="Times New Roman"/>
          <w:bCs/>
          <w:sz w:val="24"/>
          <w:szCs w:val="24"/>
        </w:rPr>
        <w:t>2</w:t>
      </w:r>
      <w:r w:rsidRPr="00427228">
        <w:rPr>
          <w:rFonts w:ascii="Times New Roman" w:hAnsi="Times New Roman"/>
          <w:bCs/>
          <w:sz w:val="24"/>
          <w:szCs w:val="24"/>
        </w:rPr>
        <w:t>. Pretendentam jābūt pieredzei šāda veid</w:t>
      </w:r>
      <w:r w:rsidR="00974D00">
        <w:rPr>
          <w:rFonts w:ascii="Times New Roman" w:hAnsi="Times New Roman"/>
          <w:bCs/>
          <w:sz w:val="24"/>
          <w:szCs w:val="24"/>
        </w:rPr>
        <w:t>a pakalpojumu sniegšanā vismaz 5</w:t>
      </w:r>
      <w:r w:rsidRPr="00427228">
        <w:rPr>
          <w:rFonts w:ascii="Times New Roman" w:hAnsi="Times New Roman"/>
          <w:bCs/>
          <w:sz w:val="24"/>
          <w:szCs w:val="24"/>
        </w:rPr>
        <w:t xml:space="preserve"> gadus.</w:t>
      </w:r>
    </w:p>
    <w:p w14:paraId="6F5A453A" w14:textId="77777777" w:rsidR="002026BB" w:rsidRPr="00427228" w:rsidRDefault="002026BB" w:rsidP="002026BB">
      <w:pPr>
        <w:jc w:val="both"/>
        <w:rPr>
          <w:rFonts w:ascii="Times New Roman" w:hAnsi="Times New Roman"/>
          <w:bCs/>
          <w:sz w:val="24"/>
          <w:szCs w:val="24"/>
        </w:rPr>
      </w:pPr>
    </w:p>
    <w:p w14:paraId="751EBA8D" w14:textId="77777777" w:rsidR="002026BB" w:rsidRPr="00427228" w:rsidRDefault="002026BB" w:rsidP="002026BB">
      <w:pPr>
        <w:pStyle w:val="Title"/>
        <w:tabs>
          <w:tab w:val="left" w:pos="206"/>
        </w:tabs>
        <w:spacing w:line="276" w:lineRule="auto"/>
        <w:ind w:left="-142"/>
        <w:jc w:val="left"/>
        <w:rPr>
          <w:b/>
          <w:caps/>
          <w:sz w:val="24"/>
        </w:rPr>
      </w:pPr>
      <w:r w:rsidRPr="00427228">
        <w:rPr>
          <w:sz w:val="24"/>
        </w:rPr>
        <w:t>Ziņojuma pielikumā</w:t>
      </w:r>
      <w:r w:rsidRPr="00427228">
        <w:rPr>
          <w:caps/>
          <w:sz w:val="24"/>
        </w:rPr>
        <w:t xml:space="preserve">: </w:t>
      </w:r>
    </w:p>
    <w:p w14:paraId="36E7B66C" w14:textId="77777777" w:rsidR="002026BB" w:rsidRPr="00427228" w:rsidRDefault="002026BB" w:rsidP="002026BB">
      <w:pPr>
        <w:pStyle w:val="Title"/>
        <w:tabs>
          <w:tab w:val="left" w:pos="206"/>
        </w:tabs>
        <w:spacing w:line="276" w:lineRule="auto"/>
        <w:ind w:left="-142"/>
        <w:jc w:val="left"/>
        <w:rPr>
          <w:b/>
          <w:caps/>
          <w:sz w:val="24"/>
        </w:rPr>
      </w:pPr>
      <w:r w:rsidRPr="00427228">
        <w:rPr>
          <w:caps/>
          <w:sz w:val="24"/>
        </w:rPr>
        <w:t xml:space="preserve">1. </w:t>
      </w:r>
      <w:r w:rsidRPr="00427228">
        <w:rPr>
          <w:sz w:val="24"/>
        </w:rPr>
        <w:t>Tehniskā specifikācija;</w:t>
      </w:r>
    </w:p>
    <w:p w14:paraId="724E292B" w14:textId="77777777" w:rsidR="002026BB" w:rsidRPr="00427228" w:rsidRDefault="002026BB" w:rsidP="002026BB">
      <w:pPr>
        <w:pStyle w:val="Title"/>
        <w:tabs>
          <w:tab w:val="left" w:pos="206"/>
        </w:tabs>
        <w:spacing w:line="276" w:lineRule="auto"/>
        <w:ind w:left="-142"/>
        <w:jc w:val="left"/>
        <w:rPr>
          <w:b/>
          <w:sz w:val="24"/>
        </w:rPr>
      </w:pPr>
      <w:r w:rsidRPr="00427228">
        <w:rPr>
          <w:caps/>
          <w:sz w:val="24"/>
        </w:rPr>
        <w:t xml:space="preserve">2. </w:t>
      </w:r>
      <w:r w:rsidRPr="00427228">
        <w:rPr>
          <w:sz w:val="24"/>
        </w:rPr>
        <w:t>Pretendenta piedāvājums.</w:t>
      </w:r>
    </w:p>
    <w:p w14:paraId="3B8E51F4" w14:textId="77777777" w:rsidR="002026BB" w:rsidRPr="00427228" w:rsidRDefault="002026BB" w:rsidP="002026BB">
      <w:pPr>
        <w:pStyle w:val="Title"/>
        <w:tabs>
          <w:tab w:val="left" w:pos="206"/>
        </w:tabs>
        <w:ind w:left="-142"/>
        <w:jc w:val="left"/>
        <w:rPr>
          <w:b/>
          <w:sz w:val="24"/>
        </w:rPr>
      </w:pPr>
    </w:p>
    <w:p w14:paraId="5DEAD6E1" w14:textId="6A2D1E5B" w:rsidR="002026BB" w:rsidRPr="00427228" w:rsidRDefault="002026BB" w:rsidP="002026BB">
      <w:pPr>
        <w:rPr>
          <w:rFonts w:ascii="Times New Roman" w:hAnsi="Times New Roman"/>
          <w:sz w:val="24"/>
          <w:szCs w:val="24"/>
        </w:rPr>
      </w:pPr>
      <w:r w:rsidRPr="00427228">
        <w:rPr>
          <w:rFonts w:ascii="Times New Roman" w:hAnsi="Times New Roman"/>
          <w:sz w:val="24"/>
          <w:szCs w:val="24"/>
        </w:rPr>
        <w:t>Daugavpils pilsētas pašvaldības iestādes “Sporta pārvalde”</w:t>
      </w:r>
      <w:r w:rsidR="004A5A8C">
        <w:rPr>
          <w:rFonts w:ascii="Times New Roman" w:hAnsi="Times New Roman"/>
          <w:sz w:val="24"/>
          <w:szCs w:val="24"/>
        </w:rPr>
        <w:br/>
      </w:r>
      <w:r w:rsidRPr="00427228">
        <w:rPr>
          <w:rFonts w:ascii="Times New Roman" w:hAnsi="Times New Roman"/>
          <w:sz w:val="24"/>
          <w:szCs w:val="24"/>
        </w:rPr>
        <w:t xml:space="preserve"> </w:t>
      </w:r>
      <w:r w:rsidR="004A5A8C">
        <w:rPr>
          <w:rFonts w:ascii="Times New Roman" w:hAnsi="Times New Roman"/>
          <w:color w:val="000000"/>
          <w:sz w:val="24"/>
          <w:szCs w:val="24"/>
          <w:lang w:eastAsia="lv-LV"/>
        </w:rPr>
        <w:t>saimniecības daļas vadītājs J.Anspoks</w:t>
      </w:r>
    </w:p>
    <w:p w14:paraId="2DDF3C53" w14:textId="04B37427" w:rsidR="002026BB" w:rsidRPr="00427228" w:rsidRDefault="002026BB" w:rsidP="002026BB">
      <w:pPr>
        <w:rPr>
          <w:rFonts w:ascii="Times New Roman" w:hAnsi="Times New Roman"/>
          <w:sz w:val="24"/>
          <w:szCs w:val="24"/>
        </w:rPr>
      </w:pPr>
      <w:r w:rsidRPr="00427228">
        <w:rPr>
          <w:rFonts w:ascii="Times New Roman" w:hAnsi="Times New Roman"/>
          <w:sz w:val="24"/>
          <w:szCs w:val="24"/>
        </w:rPr>
        <w:t>_</w:t>
      </w:r>
      <w:r w:rsidR="00974D00">
        <w:rPr>
          <w:rFonts w:ascii="Times New Roman" w:hAnsi="Times New Roman"/>
          <w:i/>
          <w:sz w:val="24"/>
          <w:szCs w:val="24"/>
          <w:u w:val="single"/>
        </w:rPr>
        <w:t xml:space="preserve">_____________  </w:t>
      </w:r>
      <w:r w:rsidRPr="00427228">
        <w:rPr>
          <w:rFonts w:ascii="Times New Roman" w:hAnsi="Times New Roman"/>
          <w:i/>
          <w:sz w:val="24"/>
          <w:szCs w:val="24"/>
          <w:u w:val="single"/>
        </w:rPr>
        <w:t xml:space="preserve">   </w:t>
      </w:r>
    </w:p>
    <w:p w14:paraId="6CE34463" w14:textId="26A42001" w:rsidR="002026BB" w:rsidRPr="00427228" w:rsidRDefault="00E23872" w:rsidP="00427228">
      <w:pPr>
        <w:spacing w:after="0" w:line="240" w:lineRule="auto"/>
        <w:ind w:left="4320" w:firstLine="720"/>
        <w:jc w:val="center"/>
        <w:rPr>
          <w:rFonts w:ascii="Times New Roman" w:eastAsia="Times New Roman" w:hAnsi="Times New Roman"/>
          <w:b/>
          <w:bCs/>
          <w:sz w:val="24"/>
          <w:szCs w:val="24"/>
          <w:lang w:eastAsia="ru-RU"/>
        </w:rPr>
      </w:pPr>
      <w:r>
        <w:rPr>
          <w:rFonts w:ascii="Times New Roman" w:hAnsi="Times New Roman"/>
          <w:sz w:val="24"/>
          <w:szCs w:val="24"/>
        </w:rPr>
        <w:t>Daugavpilī, 202</w:t>
      </w:r>
      <w:r w:rsidR="003F0DE3">
        <w:rPr>
          <w:rFonts w:ascii="Times New Roman" w:hAnsi="Times New Roman"/>
          <w:sz w:val="24"/>
          <w:szCs w:val="24"/>
        </w:rPr>
        <w:t>1</w:t>
      </w:r>
      <w:r>
        <w:rPr>
          <w:rFonts w:ascii="Times New Roman" w:hAnsi="Times New Roman"/>
          <w:sz w:val="24"/>
          <w:szCs w:val="24"/>
        </w:rPr>
        <w:t xml:space="preserve">.gada </w:t>
      </w:r>
      <w:r w:rsidR="0033419E">
        <w:rPr>
          <w:rFonts w:ascii="Times New Roman" w:hAnsi="Times New Roman"/>
          <w:sz w:val="24"/>
          <w:szCs w:val="24"/>
        </w:rPr>
        <w:t>18.augustā</w:t>
      </w:r>
      <w:r w:rsidR="002026BB" w:rsidRPr="00427228">
        <w:rPr>
          <w:rFonts w:ascii="Times New Roman" w:hAnsi="Times New Roman"/>
          <w:bCs/>
          <w:sz w:val="24"/>
          <w:szCs w:val="24"/>
        </w:rPr>
        <w:br w:type="page"/>
      </w:r>
    </w:p>
    <w:p w14:paraId="51F0FB7E" w14:textId="77777777" w:rsidR="002026BB" w:rsidRPr="00D77686" w:rsidRDefault="002026BB" w:rsidP="002026BB">
      <w:pPr>
        <w:jc w:val="right"/>
        <w:rPr>
          <w:rFonts w:ascii="Times New Roman" w:hAnsi="Times New Roman"/>
          <w:b/>
          <w:bCs/>
          <w:sz w:val="20"/>
          <w:szCs w:val="20"/>
        </w:rPr>
      </w:pPr>
      <w:r w:rsidRPr="00D77686">
        <w:rPr>
          <w:rFonts w:ascii="Times New Roman" w:hAnsi="Times New Roman"/>
          <w:b/>
          <w:caps/>
          <w:sz w:val="20"/>
          <w:szCs w:val="20"/>
        </w:rPr>
        <w:lastRenderedPageBreak/>
        <w:t>1. Pielikums</w:t>
      </w:r>
      <w:r w:rsidRPr="00D77686">
        <w:rPr>
          <w:rFonts w:ascii="Times New Roman" w:hAnsi="Times New Roman"/>
          <w:b/>
          <w:bCs/>
          <w:sz w:val="20"/>
          <w:szCs w:val="20"/>
        </w:rPr>
        <w:t xml:space="preserve"> </w:t>
      </w:r>
    </w:p>
    <w:p w14:paraId="783B7DB2" w14:textId="531E7508" w:rsidR="002026BB" w:rsidRPr="00D77686" w:rsidRDefault="002026BB" w:rsidP="00D77686">
      <w:pPr>
        <w:tabs>
          <w:tab w:val="left" w:pos="0"/>
        </w:tabs>
        <w:jc w:val="right"/>
        <w:rPr>
          <w:rFonts w:ascii="Times New Roman" w:hAnsi="Times New Roman"/>
          <w:sz w:val="20"/>
          <w:szCs w:val="20"/>
        </w:rPr>
      </w:pPr>
      <w:r w:rsidRPr="00D77686">
        <w:rPr>
          <w:rFonts w:ascii="Times New Roman" w:hAnsi="Times New Roman"/>
          <w:bCs/>
          <w:sz w:val="20"/>
          <w:szCs w:val="20"/>
        </w:rPr>
        <w:t>“</w:t>
      </w:r>
      <w:r w:rsidR="00D27587" w:rsidRPr="00D27587">
        <w:rPr>
          <w:rFonts w:ascii="Times New Roman" w:hAnsi="Times New Roman"/>
          <w:b/>
          <w:bCs/>
          <w:sz w:val="20"/>
          <w:szCs w:val="20"/>
        </w:rPr>
        <w:t>Dezinfekcijas</w:t>
      </w:r>
      <w:r w:rsidR="00C937EE">
        <w:rPr>
          <w:rFonts w:ascii="Times New Roman" w:hAnsi="Times New Roman"/>
          <w:b/>
          <w:bCs/>
          <w:sz w:val="20"/>
          <w:szCs w:val="20"/>
        </w:rPr>
        <w:t xml:space="preserve"> un mazgāšanas</w:t>
      </w:r>
      <w:r w:rsidR="00D27587" w:rsidRPr="00D27587">
        <w:rPr>
          <w:rFonts w:ascii="Times New Roman" w:hAnsi="Times New Roman"/>
          <w:b/>
          <w:bCs/>
          <w:sz w:val="20"/>
          <w:szCs w:val="20"/>
        </w:rPr>
        <w:t xml:space="preserve"> līdzekļu</w:t>
      </w:r>
      <w:r w:rsidR="00C937EE">
        <w:rPr>
          <w:rFonts w:ascii="Times New Roman" w:hAnsi="Times New Roman"/>
          <w:b/>
          <w:bCs/>
          <w:sz w:val="20"/>
          <w:szCs w:val="20"/>
        </w:rPr>
        <w:br/>
      </w:r>
      <w:r w:rsidR="00D27587" w:rsidRPr="00D27587">
        <w:rPr>
          <w:rFonts w:ascii="Times New Roman" w:hAnsi="Times New Roman"/>
          <w:b/>
          <w:bCs/>
          <w:sz w:val="20"/>
          <w:szCs w:val="20"/>
        </w:rPr>
        <w:t xml:space="preserve"> </w:t>
      </w:r>
      <w:r w:rsidR="00D77686" w:rsidRPr="00D27587">
        <w:rPr>
          <w:rFonts w:ascii="Times New Roman" w:hAnsi="Times New Roman"/>
          <w:b/>
          <w:bCs/>
          <w:sz w:val="20"/>
          <w:szCs w:val="20"/>
        </w:rPr>
        <w:t>iegāde</w:t>
      </w:r>
      <w:r w:rsidR="00D77686" w:rsidRPr="00D77686">
        <w:rPr>
          <w:rFonts w:ascii="Times New Roman" w:hAnsi="Times New Roman"/>
          <w:b/>
          <w:bCs/>
          <w:sz w:val="20"/>
          <w:szCs w:val="20"/>
        </w:rPr>
        <w:t xml:space="preserve"> Daugavpils pilsētas pašvaldības iestādes </w:t>
      </w:r>
      <w:r w:rsidR="00D77686" w:rsidRPr="00D77686">
        <w:rPr>
          <w:rFonts w:ascii="Times New Roman" w:hAnsi="Times New Roman"/>
          <w:b/>
          <w:bCs/>
          <w:sz w:val="20"/>
          <w:szCs w:val="20"/>
        </w:rPr>
        <w:br/>
        <w:t>“Sporta pārvalde” vajadzībām</w:t>
      </w:r>
      <w:r w:rsidRPr="00D77686">
        <w:rPr>
          <w:rFonts w:ascii="Times New Roman" w:hAnsi="Times New Roman"/>
          <w:b/>
          <w:bCs/>
          <w:sz w:val="20"/>
          <w:szCs w:val="20"/>
        </w:rPr>
        <w:t>”</w:t>
      </w:r>
      <w:r w:rsidR="00D77686" w:rsidRPr="00D77686">
        <w:rPr>
          <w:rFonts w:ascii="Times New Roman" w:hAnsi="Times New Roman"/>
          <w:sz w:val="20"/>
          <w:szCs w:val="20"/>
        </w:rPr>
        <w:br/>
      </w:r>
      <w:r w:rsidRPr="00D77686">
        <w:rPr>
          <w:rFonts w:ascii="Times New Roman" w:hAnsi="Times New Roman"/>
          <w:sz w:val="20"/>
          <w:szCs w:val="20"/>
        </w:rPr>
        <w:t>identifikācijas Nr.</w:t>
      </w:r>
      <w:r w:rsidR="00E23872">
        <w:rPr>
          <w:rFonts w:ascii="Times New Roman" w:hAnsi="Times New Roman"/>
          <w:i/>
          <w:sz w:val="20"/>
          <w:szCs w:val="20"/>
        </w:rPr>
        <w:t>DPPISP_202</w:t>
      </w:r>
      <w:r w:rsidR="003F0DE3">
        <w:rPr>
          <w:rFonts w:ascii="Times New Roman" w:hAnsi="Times New Roman"/>
          <w:i/>
          <w:sz w:val="20"/>
          <w:szCs w:val="20"/>
        </w:rPr>
        <w:t>1</w:t>
      </w:r>
      <w:r w:rsidR="00427228" w:rsidRPr="00D77686">
        <w:rPr>
          <w:rFonts w:ascii="Times New Roman" w:hAnsi="Times New Roman"/>
          <w:i/>
          <w:sz w:val="20"/>
          <w:szCs w:val="20"/>
        </w:rPr>
        <w:t>_</w:t>
      </w:r>
      <w:r w:rsidR="0033419E">
        <w:rPr>
          <w:rFonts w:ascii="Times New Roman" w:hAnsi="Times New Roman"/>
          <w:i/>
          <w:sz w:val="20"/>
          <w:szCs w:val="20"/>
        </w:rPr>
        <w:t>39</w:t>
      </w:r>
      <w:r w:rsidRPr="00D77686">
        <w:rPr>
          <w:rFonts w:ascii="Times New Roman" w:hAnsi="Times New Roman"/>
          <w:i/>
          <w:sz w:val="20"/>
          <w:szCs w:val="20"/>
        </w:rPr>
        <w:t>N</w:t>
      </w:r>
      <w:r w:rsidRPr="00D77686">
        <w:rPr>
          <w:rFonts w:ascii="Times New Roman" w:hAnsi="Times New Roman"/>
          <w:b/>
          <w:bCs/>
          <w:color w:val="000000"/>
          <w:sz w:val="20"/>
          <w:szCs w:val="20"/>
        </w:rPr>
        <w:t>.</w:t>
      </w:r>
    </w:p>
    <w:p w14:paraId="47AF20CA" w14:textId="5C7719EC" w:rsidR="00E23872" w:rsidRPr="00D27587" w:rsidRDefault="00E23872" w:rsidP="00D27587">
      <w:pPr>
        <w:spacing w:after="0" w:line="240" w:lineRule="auto"/>
        <w:jc w:val="center"/>
        <w:rPr>
          <w:rFonts w:ascii="Times New Roman" w:eastAsia="Times New Roman" w:hAnsi="Times New Roman"/>
          <w:b/>
          <w:bCs/>
          <w:sz w:val="28"/>
          <w:szCs w:val="28"/>
          <w:lang w:eastAsia="ru-RU"/>
        </w:rPr>
      </w:pPr>
      <w:r w:rsidRPr="007C71A6">
        <w:rPr>
          <w:rFonts w:ascii="Times New Roman" w:eastAsia="Times New Roman" w:hAnsi="Times New Roman"/>
          <w:b/>
          <w:bCs/>
          <w:sz w:val="28"/>
          <w:szCs w:val="28"/>
          <w:lang w:eastAsia="ru-RU"/>
        </w:rPr>
        <w:t>TEHNISKĀ SPECIFIKĀCIJA</w:t>
      </w:r>
    </w:p>
    <w:p w14:paraId="25F13CD4" w14:textId="77777777" w:rsidR="00D27587" w:rsidRDefault="00D27587" w:rsidP="00D27587">
      <w:pPr>
        <w:spacing w:after="0" w:line="360" w:lineRule="auto"/>
        <w:jc w:val="center"/>
        <w:rPr>
          <w:rFonts w:ascii="Times New Roman" w:eastAsia="Times New Roman" w:hAnsi="Times New Roman"/>
          <w:sz w:val="24"/>
          <w:szCs w:val="24"/>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806"/>
        <w:gridCol w:w="5472"/>
        <w:gridCol w:w="1119"/>
        <w:gridCol w:w="1343"/>
      </w:tblGrid>
      <w:tr w:rsidR="00D63E3F" w:rsidRPr="00F44052" w14:paraId="5B7DC73A" w14:textId="77777777" w:rsidTr="00D63E3F">
        <w:tc>
          <w:tcPr>
            <w:tcW w:w="1125" w:type="dxa"/>
            <w:vAlign w:val="center"/>
          </w:tcPr>
          <w:p w14:paraId="3E7A6889" w14:textId="698C3F97" w:rsidR="00D27587" w:rsidRPr="002C02BB" w:rsidRDefault="00D63E3F" w:rsidP="00D63E3F">
            <w:pPr>
              <w:spacing w:after="0" w:line="240" w:lineRule="auto"/>
              <w:ind w:right="283"/>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Nr.p.k.</w:t>
            </w:r>
          </w:p>
        </w:tc>
        <w:tc>
          <w:tcPr>
            <w:tcW w:w="1726" w:type="dxa"/>
            <w:vAlign w:val="center"/>
          </w:tcPr>
          <w:p w14:paraId="790935AB" w14:textId="77777777" w:rsidR="00D27587" w:rsidRPr="002C02BB" w:rsidRDefault="00D27587"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Preces nosaukums</w:t>
            </w:r>
          </w:p>
        </w:tc>
        <w:tc>
          <w:tcPr>
            <w:tcW w:w="5209" w:type="dxa"/>
            <w:vAlign w:val="center"/>
          </w:tcPr>
          <w:p w14:paraId="715CE285" w14:textId="77777777" w:rsidR="00D27587" w:rsidRPr="002C02BB" w:rsidRDefault="00D27587"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Prasības</w:t>
            </w:r>
          </w:p>
        </w:tc>
        <w:tc>
          <w:tcPr>
            <w:tcW w:w="1074" w:type="dxa"/>
            <w:vAlign w:val="center"/>
          </w:tcPr>
          <w:p w14:paraId="136AFCD5" w14:textId="77777777" w:rsidR="00D27587" w:rsidRPr="002C02BB" w:rsidRDefault="00D27587"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Mērv.</w:t>
            </w:r>
          </w:p>
        </w:tc>
        <w:tc>
          <w:tcPr>
            <w:tcW w:w="1356" w:type="dxa"/>
            <w:vAlign w:val="center"/>
          </w:tcPr>
          <w:p w14:paraId="0A723C3E" w14:textId="77777777" w:rsidR="00D27587" w:rsidRPr="002C02BB" w:rsidRDefault="00D27587" w:rsidP="00E079C6">
            <w:pPr>
              <w:spacing w:after="0" w:line="240" w:lineRule="auto"/>
              <w:ind w:right="500"/>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Skaits</w:t>
            </w:r>
          </w:p>
        </w:tc>
      </w:tr>
      <w:tr w:rsidR="00D63E3F" w:rsidRPr="003D7E37" w14:paraId="47D7EF80" w14:textId="77777777" w:rsidTr="00D63E3F">
        <w:trPr>
          <w:trHeight w:val="1495"/>
        </w:trPr>
        <w:tc>
          <w:tcPr>
            <w:tcW w:w="1125" w:type="dxa"/>
            <w:vAlign w:val="center"/>
          </w:tcPr>
          <w:p w14:paraId="0350D876"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w:t>
            </w:r>
          </w:p>
        </w:tc>
        <w:tc>
          <w:tcPr>
            <w:tcW w:w="1726" w:type="dxa"/>
            <w:vAlign w:val="center"/>
          </w:tcPr>
          <w:p w14:paraId="4F8CD8EB"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696A9619" w14:textId="77777777" w:rsidR="00D27587" w:rsidRPr="00D63E3F" w:rsidRDefault="00D27587" w:rsidP="00E079C6">
            <w:pPr>
              <w:spacing w:before="105" w:after="105" w:line="240" w:lineRule="auto"/>
              <w:ind w:right="283"/>
              <w:textAlignment w:val="baseline"/>
              <w:rPr>
                <w:rFonts w:ascii="Times New Roman" w:eastAsia="Times New Roman" w:hAnsi="Times New Roman"/>
                <w:sz w:val="24"/>
                <w:szCs w:val="24"/>
                <w:lang w:eastAsia="ru-RU"/>
              </w:rPr>
            </w:pPr>
          </w:p>
        </w:tc>
        <w:tc>
          <w:tcPr>
            <w:tcW w:w="5209" w:type="dxa"/>
            <w:vAlign w:val="center"/>
          </w:tcPr>
          <w:p w14:paraId="390D2F0C" w14:textId="52D5DD54" w:rsidR="00D27587" w:rsidRPr="00D63E3F" w:rsidRDefault="003F0DE3" w:rsidP="003F0DE3">
            <w:pPr>
              <w:rPr>
                <w:rFonts w:ascii="Times New Roman" w:hAnsi="Times New Roman"/>
                <w:sz w:val="24"/>
                <w:szCs w:val="24"/>
              </w:rPr>
            </w:pPr>
            <w:r w:rsidRPr="00D63E3F">
              <w:rPr>
                <w:rFonts w:ascii="Times New Roman" w:hAnsi="Times New Roman"/>
                <w:sz w:val="24"/>
                <w:szCs w:val="24"/>
              </w:rPr>
              <w:t>Šķidrs dezinfekcijas līdzeklis uz etanola (80%) bāzes, piemērots ātrajai virsmu dezinfekcijai ar smidzināšanas metodi. Piemērots dezinfekcijai grūti aizsniedzamās vietās. Saderīgs ar izturīgiem pret spirtu materiāliem. Gatavs lietošanai. Iedarbības spektrs: baktericīds (EN1276), virucīds un levurocīds. Ekspozīcijas laiks: līdz nožūšanai. Neatstāj smaržu uz virsmām, nav jānoskalo. Dabiski izgaro. Fasējums: 5 litri.</w:t>
            </w:r>
          </w:p>
        </w:tc>
        <w:tc>
          <w:tcPr>
            <w:tcW w:w="1074" w:type="dxa"/>
            <w:vAlign w:val="center"/>
          </w:tcPr>
          <w:p w14:paraId="49D2C3C3"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56" w:type="dxa"/>
            <w:vAlign w:val="center"/>
          </w:tcPr>
          <w:p w14:paraId="35ACF8F7"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r>
      <w:tr w:rsidR="00D63E3F" w:rsidRPr="003D7E37" w14:paraId="4E79A99C" w14:textId="77777777" w:rsidTr="00D63E3F">
        <w:tc>
          <w:tcPr>
            <w:tcW w:w="1125" w:type="dxa"/>
            <w:vAlign w:val="center"/>
          </w:tcPr>
          <w:p w14:paraId="420BDE3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w:t>
            </w:r>
          </w:p>
        </w:tc>
        <w:tc>
          <w:tcPr>
            <w:tcW w:w="1726" w:type="dxa"/>
            <w:vAlign w:val="center"/>
          </w:tcPr>
          <w:p w14:paraId="5C57A55D"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296FB708"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p>
        </w:tc>
        <w:tc>
          <w:tcPr>
            <w:tcW w:w="5209" w:type="dxa"/>
            <w:vAlign w:val="center"/>
          </w:tcPr>
          <w:p w14:paraId="2A8E7566" w14:textId="77777777" w:rsidR="003F0DE3" w:rsidRPr="00D63E3F" w:rsidRDefault="003F0DE3" w:rsidP="003F0DE3">
            <w:pPr>
              <w:rPr>
                <w:rFonts w:ascii="Times New Roman" w:hAnsi="Times New Roman"/>
                <w:sz w:val="24"/>
                <w:szCs w:val="24"/>
              </w:rPr>
            </w:pPr>
            <w:r w:rsidRPr="00D63E3F">
              <w:rPr>
                <w:rFonts w:ascii="Times New Roman" w:hAnsi="Times New Roman"/>
                <w:sz w:val="24"/>
                <w:szCs w:val="24"/>
              </w:rPr>
              <w:t>Hloru saturošas dezinfekcijas tabletes ar plašu fungicīdu un baktericīdu iedarbību, iznīcina Gram (+) un Gram (-) baktērijas, vīrusus, sēnītes u.c. (iznīcina TBC, HBV, HIV, Herpes, MRSA, Rota, HCV u.c.). Aktīvā hlora saturs ir 1,5 g. Izšķīdinot 1 tableti 1 L ūdens, iegūst darba šķīdumu, kur ir 0,15% aktīvā hlora (1500 ppm). Aktīvā viela: troklozēnnātrijs (nātrija dihlorizociānurāts). Paredzētas visu ūdens izturīgu virsmu mazgāšanai un dezinfekcijai, tai skaitā grīdām, galdiem, traukiem un inventāram, sienām un mēbelēm u.c. Fasējums: 1 kārbā (300 tabletes).</w:t>
            </w:r>
          </w:p>
          <w:p w14:paraId="3DCD6401" w14:textId="2CC206DF" w:rsidR="00D27587" w:rsidRPr="00D63E3F" w:rsidRDefault="00D27587" w:rsidP="00E079C6">
            <w:pPr>
              <w:spacing w:after="0" w:line="240" w:lineRule="auto"/>
              <w:ind w:right="283"/>
              <w:jc w:val="both"/>
              <w:textAlignment w:val="baseline"/>
              <w:rPr>
                <w:rFonts w:ascii="Times New Roman" w:eastAsia="Times New Roman" w:hAnsi="Times New Roman"/>
                <w:sz w:val="24"/>
                <w:szCs w:val="24"/>
                <w:lang w:eastAsia="ru-RU"/>
              </w:rPr>
            </w:pPr>
          </w:p>
        </w:tc>
        <w:tc>
          <w:tcPr>
            <w:tcW w:w="1074" w:type="dxa"/>
            <w:vAlign w:val="center"/>
          </w:tcPr>
          <w:p w14:paraId="0B8259C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kārba</w:t>
            </w:r>
          </w:p>
        </w:tc>
        <w:tc>
          <w:tcPr>
            <w:tcW w:w="1356" w:type="dxa"/>
            <w:vAlign w:val="center"/>
          </w:tcPr>
          <w:p w14:paraId="22B9D6FF"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60</w:t>
            </w:r>
          </w:p>
        </w:tc>
      </w:tr>
      <w:tr w:rsidR="00D63E3F" w:rsidRPr="003D7E37" w14:paraId="658B2CFC" w14:textId="77777777" w:rsidTr="00D63E3F">
        <w:tc>
          <w:tcPr>
            <w:tcW w:w="1125" w:type="dxa"/>
            <w:vAlign w:val="center"/>
          </w:tcPr>
          <w:p w14:paraId="2C6CAF9F"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3.</w:t>
            </w:r>
          </w:p>
        </w:tc>
        <w:tc>
          <w:tcPr>
            <w:tcW w:w="1726" w:type="dxa"/>
            <w:vAlign w:val="center"/>
          </w:tcPr>
          <w:p w14:paraId="609A3A74"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Dezinficējošs līdzeklis </w:t>
            </w:r>
          </w:p>
        </w:tc>
        <w:tc>
          <w:tcPr>
            <w:tcW w:w="5209" w:type="dxa"/>
            <w:vAlign w:val="center"/>
          </w:tcPr>
          <w:p w14:paraId="72FB0CC0" w14:textId="48726339" w:rsidR="00D27587" w:rsidRPr="00D63E3F" w:rsidRDefault="003F0DE3" w:rsidP="003F0DE3">
            <w:pPr>
              <w:rPr>
                <w:rFonts w:ascii="Times New Roman" w:hAnsi="Times New Roman"/>
                <w:sz w:val="24"/>
                <w:szCs w:val="24"/>
              </w:rPr>
            </w:pPr>
            <w:r w:rsidRPr="00D63E3F">
              <w:rPr>
                <w:rFonts w:ascii="Times New Roman" w:hAnsi="Times New Roman"/>
                <w:sz w:val="24"/>
                <w:szCs w:val="24"/>
              </w:rPr>
              <w:t>Koncentrēts tīrīšanas un dezinfekcijas līdzeklis ar plašu iedarbības spektru pret mikroorganismiem. Pielietojams visām virsmām. Bāzēts uz didecildimetilamonija hlorīda, nejonu virsmaktīvajām vielām, izopropanola, kompleksveidotājiem un vielām, kas noņem netīrumus.  Aktīvā viela: didecildimetilamonija hlorīds: 46g/l. Izcila materiālu saderība. Dozēšana: 1%. Ekspozīcijas laiks: 15-30 min. Fasējums: 5 litri.</w:t>
            </w:r>
          </w:p>
        </w:tc>
        <w:tc>
          <w:tcPr>
            <w:tcW w:w="1074" w:type="dxa"/>
            <w:vAlign w:val="center"/>
          </w:tcPr>
          <w:p w14:paraId="24251DFC"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56" w:type="dxa"/>
            <w:vAlign w:val="center"/>
          </w:tcPr>
          <w:p w14:paraId="3EFC0651"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10</w:t>
            </w:r>
          </w:p>
        </w:tc>
      </w:tr>
      <w:tr w:rsidR="00D63E3F" w:rsidRPr="003D7E37" w14:paraId="2E0EFF8B" w14:textId="77777777" w:rsidTr="00D63E3F">
        <w:tc>
          <w:tcPr>
            <w:tcW w:w="1125" w:type="dxa"/>
            <w:vAlign w:val="center"/>
          </w:tcPr>
          <w:p w14:paraId="2749BE67"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4.</w:t>
            </w:r>
          </w:p>
        </w:tc>
        <w:tc>
          <w:tcPr>
            <w:tcW w:w="1726" w:type="dxa"/>
            <w:vAlign w:val="center"/>
          </w:tcPr>
          <w:p w14:paraId="531A3CC0"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30996898" w14:textId="77777777" w:rsidR="00D27587" w:rsidRPr="00D63E3F" w:rsidRDefault="00D27587" w:rsidP="00E079C6">
            <w:pPr>
              <w:spacing w:before="105" w:after="105" w:line="240" w:lineRule="auto"/>
              <w:ind w:right="283"/>
              <w:jc w:val="center"/>
              <w:textAlignment w:val="baseline"/>
              <w:rPr>
                <w:rFonts w:ascii="Times New Roman" w:hAnsi="Times New Roman"/>
                <w:sz w:val="24"/>
                <w:szCs w:val="24"/>
                <w:lang w:eastAsia="ru-RU"/>
              </w:rPr>
            </w:pPr>
          </w:p>
        </w:tc>
        <w:tc>
          <w:tcPr>
            <w:tcW w:w="5209" w:type="dxa"/>
            <w:vAlign w:val="center"/>
          </w:tcPr>
          <w:p w14:paraId="5A96D31B" w14:textId="77777777" w:rsidR="003F0DE3" w:rsidRPr="00D63E3F" w:rsidRDefault="003F0DE3" w:rsidP="003F0DE3">
            <w:pPr>
              <w:rPr>
                <w:rFonts w:ascii="Times New Roman" w:hAnsi="Times New Roman"/>
                <w:sz w:val="24"/>
                <w:szCs w:val="24"/>
              </w:rPr>
            </w:pPr>
            <w:r w:rsidRPr="00D63E3F">
              <w:rPr>
                <w:rFonts w:ascii="Times New Roman" w:hAnsi="Times New Roman"/>
                <w:sz w:val="24"/>
                <w:szCs w:val="24"/>
              </w:rPr>
              <w:lastRenderedPageBreak/>
              <w:t xml:space="preserve">Šķidrs dezinfekcijas līdzeklis uz etanola (80%) bāzes, piemērots ātrajai virsmu dezinfekcijai ar </w:t>
            </w:r>
            <w:r w:rsidRPr="00D63E3F">
              <w:rPr>
                <w:rFonts w:ascii="Times New Roman" w:hAnsi="Times New Roman"/>
                <w:sz w:val="24"/>
                <w:szCs w:val="24"/>
              </w:rPr>
              <w:lastRenderedPageBreak/>
              <w:t>smidzināšanas metodi. Piemērots dezinfekcijai grūti aizsniedzamās vietās. Saderīgs ar izturīgiem pret spirtu materiāliem. Gatavs lietošanai. Iedarbības spektrs: baktericīds (EN1276), virucīds un levurocīds. Ekspozīcijas laiks: līdz nožūšanai. Neatstāj smaržu uz virsmām, nav jānoskalo. Dabiski izgaro. Fasējums: 1 litrs ar smidzinātāju.</w:t>
            </w:r>
          </w:p>
          <w:p w14:paraId="4060F5CE" w14:textId="50835D15" w:rsidR="00D27587" w:rsidRPr="00D63E3F" w:rsidRDefault="00D27587" w:rsidP="00E079C6">
            <w:pPr>
              <w:spacing w:before="105" w:after="105" w:line="240" w:lineRule="auto"/>
              <w:ind w:right="283"/>
              <w:jc w:val="both"/>
              <w:textAlignment w:val="baseline"/>
              <w:rPr>
                <w:rFonts w:ascii="Times New Roman" w:eastAsia="Times New Roman" w:hAnsi="Times New Roman"/>
                <w:sz w:val="24"/>
                <w:szCs w:val="24"/>
                <w:lang w:eastAsia="ru-RU"/>
              </w:rPr>
            </w:pPr>
          </w:p>
        </w:tc>
        <w:tc>
          <w:tcPr>
            <w:tcW w:w="1074" w:type="dxa"/>
            <w:vAlign w:val="center"/>
          </w:tcPr>
          <w:p w14:paraId="62C2C57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gab.</w:t>
            </w:r>
          </w:p>
        </w:tc>
        <w:tc>
          <w:tcPr>
            <w:tcW w:w="1356" w:type="dxa"/>
            <w:vAlign w:val="center"/>
          </w:tcPr>
          <w:p w14:paraId="651D3F37"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 xml:space="preserve">        20</w:t>
            </w:r>
          </w:p>
        </w:tc>
      </w:tr>
      <w:tr w:rsidR="00D63E3F" w:rsidRPr="003D7E37" w14:paraId="2F971721" w14:textId="77777777" w:rsidTr="00D63E3F">
        <w:tc>
          <w:tcPr>
            <w:tcW w:w="1125" w:type="dxa"/>
            <w:vAlign w:val="center"/>
          </w:tcPr>
          <w:p w14:paraId="106E33D1"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5.</w:t>
            </w:r>
          </w:p>
        </w:tc>
        <w:tc>
          <w:tcPr>
            <w:tcW w:w="1726" w:type="dxa"/>
            <w:vAlign w:val="center"/>
          </w:tcPr>
          <w:p w14:paraId="6EC694DE"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5349EE7A"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p>
        </w:tc>
        <w:tc>
          <w:tcPr>
            <w:tcW w:w="5209" w:type="dxa"/>
            <w:vAlign w:val="center"/>
          </w:tcPr>
          <w:p w14:paraId="564E9277" w14:textId="77777777" w:rsidR="00D27587" w:rsidRPr="00D63E3F"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Kanalizācijas cauruļu kopšanas un attīrīšanas līdzeklis ir paredzēts cauruļu aizsērējumu novēršanai, sastāvā nātrija hidroksīds un ūdens.</w:t>
            </w:r>
          </w:p>
          <w:p w14:paraId="1F55B866" w14:textId="77777777" w:rsidR="00D27587" w:rsidRPr="00D63E3F"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w:t>
            </w:r>
          </w:p>
        </w:tc>
        <w:tc>
          <w:tcPr>
            <w:tcW w:w="1074" w:type="dxa"/>
            <w:vAlign w:val="center"/>
          </w:tcPr>
          <w:p w14:paraId="368FDA6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56" w:type="dxa"/>
            <w:vAlign w:val="center"/>
          </w:tcPr>
          <w:p w14:paraId="47B96CFE"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15</w:t>
            </w:r>
          </w:p>
        </w:tc>
      </w:tr>
      <w:tr w:rsidR="00D63E3F" w:rsidRPr="003D7E37" w14:paraId="6168322F" w14:textId="77777777" w:rsidTr="00D63E3F">
        <w:tc>
          <w:tcPr>
            <w:tcW w:w="1125" w:type="dxa"/>
            <w:vAlign w:val="center"/>
          </w:tcPr>
          <w:p w14:paraId="525F1212"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6.</w:t>
            </w:r>
          </w:p>
        </w:tc>
        <w:tc>
          <w:tcPr>
            <w:tcW w:w="1726" w:type="dxa"/>
            <w:vAlign w:val="center"/>
          </w:tcPr>
          <w:p w14:paraId="24452883"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Līdzeklis pelējumu noņemšanai</w:t>
            </w:r>
          </w:p>
        </w:tc>
        <w:tc>
          <w:tcPr>
            <w:tcW w:w="5209" w:type="dxa"/>
            <w:vAlign w:val="center"/>
          </w:tcPr>
          <w:p w14:paraId="0C2FF99E" w14:textId="53461E7F" w:rsidR="00D27587" w:rsidRPr="00D63E3F"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FFFFF"/>
              </w:rPr>
              <w:t xml:space="preserve">Līdzeklis ar stipru balināšanas iedarbību, noņem pat grūtāk notīrāmus pelējuma, melnā pelējuma traipus dažās minūtēs, nogalina 99.9% baktēriju. Ātri un viegli lietot, bez berzēšanas. Regulāra lietošana aptur pelējuma atgriešanos. Lietošanai uz sienām, uPVC logu rāmjiem, stikla, plastikāta dušas aizskariem, flīzēm, šuvēm, silikona hermētiķiem, betona, izlietnēm. Satur balinātāju. Tilpums </w:t>
            </w:r>
            <w:r w:rsidR="00D63E3F" w:rsidRPr="00D63E3F">
              <w:rPr>
                <w:rFonts w:ascii="Times New Roman" w:hAnsi="Times New Roman"/>
                <w:sz w:val="24"/>
                <w:szCs w:val="24"/>
                <w:shd w:val="clear" w:color="auto" w:fill="FFFFFF"/>
              </w:rPr>
              <w:t>500</w:t>
            </w:r>
            <w:r w:rsidRPr="00D63E3F">
              <w:rPr>
                <w:rFonts w:ascii="Times New Roman" w:hAnsi="Times New Roman"/>
                <w:sz w:val="24"/>
                <w:szCs w:val="24"/>
                <w:shd w:val="clear" w:color="auto" w:fill="FFFFFF"/>
              </w:rPr>
              <w:t>ml. </w:t>
            </w:r>
          </w:p>
        </w:tc>
        <w:tc>
          <w:tcPr>
            <w:tcW w:w="1074" w:type="dxa"/>
            <w:vAlign w:val="center"/>
          </w:tcPr>
          <w:p w14:paraId="2787D594"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56" w:type="dxa"/>
            <w:vAlign w:val="center"/>
          </w:tcPr>
          <w:p w14:paraId="21194491"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r>
      <w:tr w:rsidR="00D63E3F" w:rsidRPr="003D7E37" w14:paraId="03A5FF51" w14:textId="77777777" w:rsidTr="00D63E3F">
        <w:tc>
          <w:tcPr>
            <w:tcW w:w="1125" w:type="dxa"/>
            <w:vAlign w:val="center"/>
          </w:tcPr>
          <w:p w14:paraId="755A2829"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7.</w:t>
            </w:r>
          </w:p>
        </w:tc>
        <w:tc>
          <w:tcPr>
            <w:tcW w:w="1726" w:type="dxa"/>
            <w:vAlign w:val="center"/>
          </w:tcPr>
          <w:p w14:paraId="1EC3AD19" w14:textId="6F107DB0" w:rsidR="00D27587" w:rsidRPr="00D63E3F" w:rsidRDefault="00DC216B" w:rsidP="00DC216B">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Roku d</w:t>
            </w:r>
            <w:r w:rsidR="00D27587" w:rsidRPr="00D63E3F">
              <w:rPr>
                <w:rFonts w:ascii="Times New Roman" w:eastAsia="Times New Roman" w:hAnsi="Times New Roman"/>
                <w:sz w:val="24"/>
                <w:szCs w:val="24"/>
                <w:lang w:eastAsia="ru-RU"/>
              </w:rPr>
              <w:t>ezinficējošs līdzeklis</w:t>
            </w:r>
          </w:p>
        </w:tc>
        <w:tc>
          <w:tcPr>
            <w:tcW w:w="5209" w:type="dxa"/>
            <w:vAlign w:val="center"/>
          </w:tcPr>
          <w:p w14:paraId="53D469D4" w14:textId="77777777" w:rsidR="00D27587" w:rsidRPr="00D63E3F" w:rsidRDefault="00D27587" w:rsidP="00E079C6">
            <w:pPr>
              <w:spacing w:before="105" w:after="105" w:line="240" w:lineRule="auto"/>
              <w:ind w:right="283"/>
              <w:jc w:val="both"/>
              <w:textAlignment w:val="baseline"/>
              <w:rPr>
                <w:rFonts w:ascii="Times New Roman" w:hAnsi="Times New Roman"/>
                <w:sz w:val="24"/>
                <w:szCs w:val="24"/>
                <w:shd w:val="clear" w:color="auto" w:fill="FFFFFF"/>
              </w:rPr>
            </w:pPr>
            <w:r w:rsidRPr="00D63E3F">
              <w:rPr>
                <w:rFonts w:ascii="Times New Roman" w:hAnsi="Times New Roman"/>
                <w:sz w:val="24"/>
                <w:szCs w:val="24"/>
                <w:shd w:val="clear" w:color="auto" w:fill="F0F3F3"/>
              </w:rPr>
              <w:t>Spirtu saturoša dezinficējoša želeja roku higiēnai. Speciāli izstrādāta lietošanai slimnīcās, veselības aprūpes iestādēs, laboratorijās un pārtikas apstrādes uzņēmumos. Piemērota lietošanai automātiskajās dozēšanas sistēmās un dozatoros. Nav nepieciešams noskalot.</w:t>
            </w:r>
            <w:r w:rsidRPr="00D63E3F">
              <w:rPr>
                <w:rFonts w:ascii="Times New Roman" w:hAnsi="Times New Roman"/>
                <w:sz w:val="24"/>
                <w:szCs w:val="24"/>
              </w:rPr>
              <w:br/>
            </w:r>
            <w:r w:rsidRPr="00D63E3F">
              <w:rPr>
                <w:rFonts w:ascii="Times New Roman" w:hAnsi="Times New Roman"/>
                <w:sz w:val="24"/>
                <w:szCs w:val="24"/>
                <w:shd w:val="clear" w:color="auto" w:fill="F0F3F3"/>
              </w:rPr>
              <w:t>• sertificēta lietošanai lauksaimniecībā un pārtikas ražošanā</w:t>
            </w:r>
            <w:r w:rsidRPr="00D63E3F">
              <w:rPr>
                <w:rFonts w:ascii="Times New Roman" w:hAnsi="Times New Roman"/>
                <w:sz w:val="24"/>
                <w:szCs w:val="24"/>
              </w:rPr>
              <w:br/>
            </w:r>
            <w:r w:rsidRPr="00D63E3F">
              <w:rPr>
                <w:rFonts w:ascii="Times New Roman" w:hAnsi="Times New Roman"/>
                <w:sz w:val="24"/>
                <w:szCs w:val="24"/>
                <w:shd w:val="clear" w:color="auto" w:fill="F0F3F3"/>
              </w:rPr>
              <w:t>• plašs iedarbības spektrs</w:t>
            </w:r>
            <w:r w:rsidRPr="00D63E3F">
              <w:rPr>
                <w:rFonts w:ascii="Times New Roman" w:hAnsi="Times New Roman"/>
                <w:sz w:val="24"/>
                <w:szCs w:val="24"/>
              </w:rPr>
              <w:br/>
            </w:r>
            <w:r w:rsidRPr="00D63E3F">
              <w:rPr>
                <w:rFonts w:ascii="Times New Roman" w:hAnsi="Times New Roman"/>
                <w:sz w:val="24"/>
                <w:szCs w:val="24"/>
                <w:shd w:val="clear" w:color="auto" w:fill="F0F3F3"/>
              </w:rPr>
              <w:t>• pateicoties hlorheksidīna klātbūtnei želejai ir ilglaicīga iedarbība</w:t>
            </w:r>
            <w:r w:rsidRPr="00D63E3F">
              <w:rPr>
                <w:rFonts w:ascii="Times New Roman" w:hAnsi="Times New Roman"/>
                <w:sz w:val="24"/>
                <w:szCs w:val="24"/>
              </w:rPr>
              <w:br/>
            </w:r>
            <w:r w:rsidRPr="00D63E3F">
              <w:rPr>
                <w:rFonts w:ascii="Times New Roman" w:hAnsi="Times New Roman"/>
                <w:sz w:val="24"/>
                <w:szCs w:val="24"/>
                <w:shd w:val="clear" w:color="auto" w:fill="F0F3F3"/>
              </w:rPr>
              <w:t>• maiga ādai pat intensīvā lietošanā</w:t>
            </w:r>
            <w:r w:rsidRPr="00D63E3F">
              <w:rPr>
                <w:rFonts w:ascii="Times New Roman" w:hAnsi="Times New Roman"/>
                <w:sz w:val="24"/>
                <w:szCs w:val="24"/>
              </w:rPr>
              <w:br/>
            </w:r>
            <w:r w:rsidRPr="00D63E3F">
              <w:rPr>
                <w:rFonts w:ascii="Times New Roman" w:hAnsi="Times New Roman"/>
                <w:sz w:val="24"/>
                <w:szCs w:val="24"/>
                <w:shd w:val="clear" w:color="auto" w:fill="F0F3F3"/>
              </w:rPr>
              <w:t>• nesatur smaržvielas.500 ml</w:t>
            </w:r>
          </w:p>
        </w:tc>
        <w:tc>
          <w:tcPr>
            <w:tcW w:w="1074" w:type="dxa"/>
            <w:vAlign w:val="center"/>
          </w:tcPr>
          <w:p w14:paraId="16ECCA6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56" w:type="dxa"/>
            <w:vAlign w:val="center"/>
          </w:tcPr>
          <w:p w14:paraId="151C8EFB"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10</w:t>
            </w:r>
          </w:p>
        </w:tc>
      </w:tr>
      <w:tr w:rsidR="00D63E3F" w:rsidRPr="003D7E37" w14:paraId="01E7D192" w14:textId="77777777" w:rsidTr="00D63E3F">
        <w:tc>
          <w:tcPr>
            <w:tcW w:w="1125" w:type="dxa"/>
            <w:vAlign w:val="center"/>
          </w:tcPr>
          <w:p w14:paraId="12406885"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8.</w:t>
            </w:r>
          </w:p>
        </w:tc>
        <w:tc>
          <w:tcPr>
            <w:tcW w:w="1726" w:type="dxa"/>
            <w:vAlign w:val="center"/>
          </w:tcPr>
          <w:p w14:paraId="4BF68298" w14:textId="77777777" w:rsidR="00D27587" w:rsidRPr="00D63E3F"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 uz aktīvā skābekļa bāzes</w:t>
            </w:r>
          </w:p>
        </w:tc>
        <w:tc>
          <w:tcPr>
            <w:tcW w:w="5209" w:type="dxa"/>
            <w:vAlign w:val="center"/>
          </w:tcPr>
          <w:p w14:paraId="6C3C142A" w14:textId="77777777" w:rsidR="00D63E3F" w:rsidRPr="00D63E3F" w:rsidRDefault="00D63E3F" w:rsidP="00D63E3F">
            <w:pPr>
              <w:rPr>
                <w:rFonts w:ascii="Times New Roman" w:hAnsi="Times New Roman"/>
                <w:sz w:val="24"/>
                <w:szCs w:val="24"/>
              </w:rPr>
            </w:pPr>
            <w:r w:rsidRPr="00D63E3F">
              <w:rPr>
                <w:rFonts w:ascii="Times New Roman" w:hAnsi="Times New Roman"/>
                <w:sz w:val="24"/>
                <w:szCs w:val="24"/>
              </w:rPr>
              <w:t xml:space="preserve">Virsmaktīvo vielu saturošs dezinfekcijas un tīrīšanas līdzeklis  ar plašām fungicīda, virucīda un baktericīda īpašībām, kas iznīcina Gram (+) un Gram (-) mikroorganismus, vīrusus, sēnītes, t.sk. HBV, HIV, Herpes, Rota, HCV, MRSA u.c. Nesatur hloru, aldehīdus, protamīnu un fenolus. Tā sastāvā ir vairāku aktīvo vielu kombinācija, kas neļauj mikroorganismiem kļūt rezistentiem pret līdzekli. Labas mazgāšanas spējas. Paredzēts visu ūdens izturīgu virsmu un inventāra mazgāšanai un </w:t>
            </w:r>
            <w:r w:rsidRPr="00D63E3F">
              <w:rPr>
                <w:rFonts w:ascii="Times New Roman" w:hAnsi="Times New Roman"/>
                <w:sz w:val="24"/>
                <w:szCs w:val="24"/>
              </w:rPr>
              <w:lastRenderedPageBreak/>
              <w:t>dezinfekcijai sabiedriskajā sektorā – veselības un sociālās aprūpes iestādēs, izglītības un pirmskolas izglītības iestādēs, sabiedriskās ēdināšanas un pārtikas pārstrādes uzņēmumos, pirtīs, baseinos, medicīnas kabinetos, frizētavās, kosmētiskos salonos, ūdens apgādes uzņēmumos un citās vietās, kur nepieciešama instrumentu un aprīkojuma dezinfekcija. Fasējums: 5 litri.</w:t>
            </w:r>
          </w:p>
          <w:p w14:paraId="4AFCD79C" w14:textId="440CD191" w:rsidR="00D27587" w:rsidRPr="00D63E3F"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p>
        </w:tc>
        <w:tc>
          <w:tcPr>
            <w:tcW w:w="1074" w:type="dxa"/>
            <w:vAlign w:val="center"/>
          </w:tcPr>
          <w:p w14:paraId="60E86612"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gab.</w:t>
            </w:r>
          </w:p>
        </w:tc>
        <w:tc>
          <w:tcPr>
            <w:tcW w:w="1356" w:type="dxa"/>
            <w:vAlign w:val="center"/>
          </w:tcPr>
          <w:p w14:paraId="4EA097AE"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15</w:t>
            </w:r>
          </w:p>
        </w:tc>
      </w:tr>
      <w:tr w:rsidR="00D63E3F" w:rsidRPr="008E277E" w14:paraId="57191136"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74CD895C"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726" w:type="dxa"/>
            <w:tcBorders>
              <w:top w:val="single" w:sz="4" w:space="0" w:color="auto"/>
              <w:left w:val="single" w:sz="4" w:space="0" w:color="auto"/>
              <w:bottom w:val="single" w:sz="4" w:space="0" w:color="auto"/>
              <w:right w:val="single" w:sz="4" w:space="0" w:color="auto"/>
            </w:tcBorders>
            <w:vAlign w:val="center"/>
          </w:tcPr>
          <w:p w14:paraId="0C1B7FA4"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WC tīrīšanas līdzeklis</w:t>
            </w:r>
          </w:p>
        </w:tc>
        <w:tc>
          <w:tcPr>
            <w:tcW w:w="5209" w:type="dxa"/>
            <w:tcBorders>
              <w:top w:val="single" w:sz="4" w:space="0" w:color="auto"/>
              <w:left w:val="single" w:sz="4" w:space="0" w:color="auto"/>
              <w:bottom w:val="single" w:sz="4" w:space="0" w:color="auto"/>
              <w:right w:val="single" w:sz="4" w:space="0" w:color="auto"/>
            </w:tcBorders>
            <w:vAlign w:val="center"/>
          </w:tcPr>
          <w:p w14:paraId="15FC7BBD"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Spēcīgs ekoloģiskais līdzeklis uz citronskābes bāzes flīžu, vannu, WC podu un citu sanitāro telpu virsmu ikdienas tīrīšanai.</w:t>
            </w:r>
            <w:r w:rsidRPr="00D63E3F">
              <w:rPr>
                <w:rFonts w:ascii="Times New Roman" w:hAnsi="Times New Roman"/>
                <w:sz w:val="24"/>
                <w:szCs w:val="24"/>
                <w:shd w:val="clear" w:color="auto" w:fill="F0F3F3"/>
              </w:rPr>
              <w:br/>
              <w:t>Viegli un maigi notīra kaļķi un urīnakmeni, ziepju un tauku nogulsnējumus, kā arī dažādus netīrumus. Optimāls efekts un ekonomiska lietošana pateicoties viskozai konsistencei. Iznīcina nepatīkamas smakas.</w:t>
            </w:r>
          </w:p>
          <w:p w14:paraId="1223CE3D"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Fasējums : 1 litrs</w:t>
            </w:r>
          </w:p>
        </w:tc>
        <w:tc>
          <w:tcPr>
            <w:tcW w:w="1074" w:type="dxa"/>
            <w:tcBorders>
              <w:top w:val="single" w:sz="4" w:space="0" w:color="auto"/>
              <w:left w:val="single" w:sz="4" w:space="0" w:color="auto"/>
              <w:bottom w:val="single" w:sz="4" w:space="0" w:color="auto"/>
              <w:right w:val="single" w:sz="4" w:space="0" w:color="auto"/>
            </w:tcBorders>
            <w:vAlign w:val="center"/>
          </w:tcPr>
          <w:p w14:paraId="02ABC611"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12DA2DB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600</w:t>
            </w:r>
          </w:p>
        </w:tc>
      </w:tr>
      <w:tr w:rsidR="00D63E3F" w:rsidRPr="008E277E" w14:paraId="2A14B7AC"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77B630E3"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726" w:type="dxa"/>
            <w:tcBorders>
              <w:top w:val="single" w:sz="4" w:space="0" w:color="auto"/>
              <w:left w:val="single" w:sz="4" w:space="0" w:color="auto"/>
              <w:bottom w:val="single" w:sz="4" w:space="0" w:color="auto"/>
              <w:right w:val="single" w:sz="4" w:space="0" w:color="auto"/>
            </w:tcBorders>
            <w:vAlign w:val="center"/>
          </w:tcPr>
          <w:p w14:paraId="237E605D"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Augsti koncentrēts rūsas tīrītājs</w:t>
            </w:r>
          </w:p>
        </w:tc>
        <w:tc>
          <w:tcPr>
            <w:tcW w:w="5209" w:type="dxa"/>
            <w:tcBorders>
              <w:top w:val="single" w:sz="4" w:space="0" w:color="auto"/>
              <w:left w:val="single" w:sz="4" w:space="0" w:color="auto"/>
              <w:bottom w:val="single" w:sz="4" w:space="0" w:color="auto"/>
              <w:right w:val="single" w:sz="4" w:space="0" w:color="auto"/>
            </w:tcBorders>
            <w:vAlign w:val="center"/>
          </w:tcPr>
          <w:p w14:paraId="424398D7"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Stipri skābs (pH 1) sanitārās tīrīšanas līdzeklis uz sālsskābes bāzes.</w:t>
            </w:r>
            <w:r w:rsidRPr="00D63E3F">
              <w:rPr>
                <w:rFonts w:ascii="Times New Roman" w:hAnsi="Times New Roman"/>
                <w:sz w:val="24"/>
                <w:szCs w:val="24"/>
                <w:shd w:val="clear" w:color="auto" w:fill="F0F3F3"/>
              </w:rPr>
              <w:br/>
              <w:t>Piemērots flīžu, akmens grīdu un citu virsmu attīrīšanai no rūsas, kaļķa nogulsnēm, urīnakmens, cementa. Emulģē ziepju un tauku paliekas baseinos un sanitārajos mezglos.</w:t>
            </w:r>
          </w:p>
          <w:p w14:paraId="364B4DC4"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1litrs</w:t>
            </w:r>
          </w:p>
        </w:tc>
        <w:tc>
          <w:tcPr>
            <w:tcW w:w="1074" w:type="dxa"/>
            <w:tcBorders>
              <w:top w:val="single" w:sz="4" w:space="0" w:color="auto"/>
              <w:left w:val="single" w:sz="4" w:space="0" w:color="auto"/>
              <w:bottom w:val="single" w:sz="4" w:space="0" w:color="auto"/>
              <w:right w:val="single" w:sz="4" w:space="0" w:color="auto"/>
            </w:tcBorders>
            <w:vAlign w:val="center"/>
          </w:tcPr>
          <w:p w14:paraId="01F333FF"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6A1E5E4E"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40</w:t>
            </w:r>
          </w:p>
        </w:tc>
      </w:tr>
      <w:tr w:rsidR="00D63E3F" w:rsidRPr="008E277E" w14:paraId="146EABE7"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77D70A16"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726" w:type="dxa"/>
            <w:tcBorders>
              <w:top w:val="single" w:sz="4" w:space="0" w:color="auto"/>
              <w:left w:val="single" w:sz="4" w:space="0" w:color="auto"/>
              <w:bottom w:val="single" w:sz="4" w:space="0" w:color="auto"/>
              <w:right w:val="single" w:sz="4" w:space="0" w:color="auto"/>
            </w:tcBorders>
            <w:vAlign w:val="center"/>
          </w:tcPr>
          <w:p w14:paraId="0FAAEE93"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Mēbeļu kopšanas 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2B8F2531"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Piemērots Visām koka un plastmasas virsmām, nodrošina tīrīšanu un kopšanu vienlaikus, veido spīdumu bez papildus pulēšanas. tilpums 500ml</w:t>
            </w:r>
          </w:p>
          <w:p w14:paraId="2D928D96"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p>
        </w:tc>
        <w:tc>
          <w:tcPr>
            <w:tcW w:w="1074" w:type="dxa"/>
            <w:tcBorders>
              <w:top w:val="single" w:sz="4" w:space="0" w:color="auto"/>
              <w:left w:val="single" w:sz="4" w:space="0" w:color="auto"/>
              <w:bottom w:val="single" w:sz="4" w:space="0" w:color="auto"/>
              <w:right w:val="single" w:sz="4" w:space="0" w:color="auto"/>
            </w:tcBorders>
            <w:vAlign w:val="center"/>
          </w:tcPr>
          <w:p w14:paraId="6A4E8397"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611B185D"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67827FD3"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3159DE48"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74C5861F"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726" w:type="dxa"/>
            <w:tcBorders>
              <w:top w:val="single" w:sz="4" w:space="0" w:color="auto"/>
              <w:left w:val="single" w:sz="4" w:space="0" w:color="auto"/>
              <w:bottom w:val="single" w:sz="4" w:space="0" w:color="auto"/>
              <w:right w:val="single" w:sz="4" w:space="0" w:color="auto"/>
            </w:tcBorders>
            <w:vAlign w:val="center"/>
          </w:tcPr>
          <w:p w14:paraId="58B73EDC"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Tīrīšanas </w:t>
            </w:r>
          </w:p>
          <w:p w14:paraId="08F35178"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7989305F"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Fosforskābi saturošs želejveidīgs sanitāro telpu tīrīšanas līdzeklis. Aromatizēts. Higiēniskai pamattīrīšanai. Piemērots visu pret skābi noturīgu virsmu un materiālu tīrīšanai. Efektīvi notīra kaļķa, urīna, rūsas, katlakmens, dubļu, tauku un ziepju nogulsnes, kā arī hroma un tērauda virsmas. Koncentrētam produktam ir antibakteriāla iedarbība.</w:t>
            </w:r>
          </w:p>
          <w:p w14:paraId="1F11AD2A"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litrs</w:t>
            </w:r>
          </w:p>
        </w:tc>
        <w:tc>
          <w:tcPr>
            <w:tcW w:w="1074" w:type="dxa"/>
            <w:tcBorders>
              <w:top w:val="single" w:sz="4" w:space="0" w:color="auto"/>
              <w:left w:val="single" w:sz="4" w:space="0" w:color="auto"/>
              <w:bottom w:val="single" w:sz="4" w:space="0" w:color="auto"/>
              <w:right w:val="single" w:sz="4" w:space="0" w:color="auto"/>
            </w:tcBorders>
            <w:vAlign w:val="center"/>
          </w:tcPr>
          <w:p w14:paraId="042CF975"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4C6A9EC6"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r>
      <w:tr w:rsidR="00D63E3F" w:rsidRPr="008E277E" w14:paraId="4E8CB97B"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5FB14D84"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726" w:type="dxa"/>
            <w:tcBorders>
              <w:top w:val="single" w:sz="4" w:space="0" w:color="auto"/>
              <w:left w:val="single" w:sz="4" w:space="0" w:color="auto"/>
              <w:bottom w:val="single" w:sz="4" w:space="0" w:color="auto"/>
              <w:right w:val="single" w:sz="4" w:space="0" w:color="auto"/>
            </w:tcBorders>
            <w:vAlign w:val="center"/>
          </w:tcPr>
          <w:p w14:paraId="2FF7A73B"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Stiklu tīrīšanas 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4AD759F3"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Universāls tīrīšanas līdzeklis logu, spoguļu, stikla, un visu gludo virsmu tīrīšanai, neatstāj švīkas. Satur spirtu tilpums 1 l</w:t>
            </w:r>
          </w:p>
        </w:tc>
        <w:tc>
          <w:tcPr>
            <w:tcW w:w="1074" w:type="dxa"/>
            <w:tcBorders>
              <w:top w:val="single" w:sz="4" w:space="0" w:color="auto"/>
              <w:left w:val="single" w:sz="4" w:space="0" w:color="auto"/>
              <w:bottom w:val="single" w:sz="4" w:space="0" w:color="auto"/>
              <w:right w:val="single" w:sz="4" w:space="0" w:color="auto"/>
            </w:tcBorders>
            <w:vAlign w:val="center"/>
          </w:tcPr>
          <w:p w14:paraId="42A29F1C"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73BEDB39"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50</w:t>
            </w:r>
          </w:p>
          <w:p w14:paraId="7BED02AE"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6AABCFB5"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07B48FA9"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14.</w:t>
            </w:r>
          </w:p>
        </w:tc>
        <w:tc>
          <w:tcPr>
            <w:tcW w:w="1726" w:type="dxa"/>
            <w:tcBorders>
              <w:top w:val="single" w:sz="4" w:space="0" w:color="auto"/>
              <w:left w:val="single" w:sz="4" w:space="0" w:color="auto"/>
              <w:bottom w:val="single" w:sz="4" w:space="0" w:color="auto"/>
              <w:right w:val="single" w:sz="4" w:space="0" w:color="auto"/>
            </w:tcBorders>
            <w:vAlign w:val="center"/>
          </w:tcPr>
          <w:p w14:paraId="34F7F00E"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Saimniecības pasta </w:t>
            </w:r>
          </w:p>
        </w:tc>
        <w:tc>
          <w:tcPr>
            <w:tcW w:w="5209" w:type="dxa"/>
            <w:tcBorders>
              <w:top w:val="single" w:sz="4" w:space="0" w:color="auto"/>
              <w:left w:val="single" w:sz="4" w:space="0" w:color="auto"/>
              <w:bottom w:val="single" w:sz="4" w:space="0" w:color="auto"/>
              <w:right w:val="single" w:sz="4" w:space="0" w:color="auto"/>
            </w:tcBorders>
            <w:vAlign w:val="center"/>
          </w:tcPr>
          <w:p w14:paraId="26C122A1"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Abrazīvā pasta, svars 350 g</w:t>
            </w:r>
          </w:p>
        </w:tc>
        <w:tc>
          <w:tcPr>
            <w:tcW w:w="1074" w:type="dxa"/>
            <w:tcBorders>
              <w:top w:val="single" w:sz="4" w:space="0" w:color="auto"/>
              <w:left w:val="single" w:sz="4" w:space="0" w:color="auto"/>
              <w:bottom w:val="single" w:sz="4" w:space="0" w:color="auto"/>
              <w:right w:val="single" w:sz="4" w:space="0" w:color="auto"/>
            </w:tcBorders>
            <w:vAlign w:val="center"/>
          </w:tcPr>
          <w:p w14:paraId="5A5A3049"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50FB4A64"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5361D16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3B9FF5E3"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5C4C4ACA"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726" w:type="dxa"/>
            <w:tcBorders>
              <w:top w:val="single" w:sz="4" w:space="0" w:color="auto"/>
              <w:left w:val="single" w:sz="4" w:space="0" w:color="auto"/>
              <w:bottom w:val="single" w:sz="4" w:space="0" w:color="auto"/>
              <w:right w:val="single" w:sz="4" w:space="0" w:color="auto"/>
            </w:tcBorders>
            <w:vAlign w:val="center"/>
          </w:tcPr>
          <w:p w14:paraId="75DE00C5"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Trauku mazgāšanas 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60D07A27"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Efektīvs līdzeklis ar antibakteriālu iedarbību ļoti netīru trauku un virtuves piederumu mazgāšanai, kā karstā tā arī aukstā ūdenī. Emuļģē taukus. Līdzeklis var tikt pielietots ļoti netīru taukainu ūdens izturīgu virsmu mazgāšanai ar rokām. Ādai labvēlīgs pH.</w:t>
            </w:r>
          </w:p>
          <w:p w14:paraId="38EB1C49"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Iepakojumā 500ml</w:t>
            </w:r>
          </w:p>
        </w:tc>
        <w:tc>
          <w:tcPr>
            <w:tcW w:w="1074" w:type="dxa"/>
            <w:tcBorders>
              <w:top w:val="single" w:sz="4" w:space="0" w:color="auto"/>
              <w:left w:val="single" w:sz="4" w:space="0" w:color="auto"/>
              <w:bottom w:val="single" w:sz="4" w:space="0" w:color="auto"/>
              <w:right w:val="single" w:sz="4" w:space="0" w:color="auto"/>
            </w:tcBorders>
            <w:vAlign w:val="center"/>
          </w:tcPr>
          <w:p w14:paraId="2EA8E880"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20EC3105"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20216156"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71CC2F1F"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02A8D08C" w14:textId="77777777" w:rsidR="00C937EE" w:rsidRPr="003D7E37" w:rsidRDefault="00C937EE" w:rsidP="00C937EE">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726" w:type="dxa"/>
            <w:tcBorders>
              <w:top w:val="single" w:sz="4" w:space="0" w:color="auto"/>
              <w:left w:val="single" w:sz="4" w:space="0" w:color="auto"/>
              <w:bottom w:val="single" w:sz="4" w:space="0" w:color="auto"/>
              <w:right w:val="single" w:sz="4" w:space="0" w:color="auto"/>
            </w:tcBorders>
            <w:vAlign w:val="center"/>
          </w:tcPr>
          <w:p w14:paraId="21553E7D"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Trauku mazgāšanas 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5E4AFAA8"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Koncentrēts attaukojošs mazgāšanas līdzeklis trauku, kā arī visu virtuves piederumu un darba virsmu mazgāšanai ar rokām.</w:t>
            </w:r>
            <w:r w:rsidRPr="00D63E3F">
              <w:rPr>
                <w:rFonts w:ascii="Times New Roman" w:hAnsi="Times New Roman"/>
                <w:sz w:val="24"/>
                <w:szCs w:val="24"/>
                <w:shd w:val="clear" w:color="auto" w:fill="F0F3F3"/>
              </w:rPr>
              <w:br/>
              <w:t>Īpašības: Satur anjonu virsmaktīvās vielas, Spēcīgs attaukotājs Nesatur šķīdinātājus, Viegli, bez pēdām noskalojams, Ideāls līdzeklis spīdīgiem traukiem</w:t>
            </w:r>
          </w:p>
          <w:p w14:paraId="7D7EE72E"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Iepakojumā 5000ml</w:t>
            </w:r>
          </w:p>
        </w:tc>
        <w:tc>
          <w:tcPr>
            <w:tcW w:w="1074" w:type="dxa"/>
            <w:tcBorders>
              <w:top w:val="single" w:sz="4" w:space="0" w:color="auto"/>
              <w:left w:val="single" w:sz="4" w:space="0" w:color="auto"/>
              <w:bottom w:val="single" w:sz="4" w:space="0" w:color="auto"/>
              <w:right w:val="single" w:sz="4" w:space="0" w:color="auto"/>
            </w:tcBorders>
            <w:vAlign w:val="center"/>
          </w:tcPr>
          <w:p w14:paraId="0877BBFC"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74737827"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w:t>
            </w:r>
          </w:p>
          <w:p w14:paraId="0CD5668F"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505FC6BC"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4138BAC9" w14:textId="77777777" w:rsidR="00C937EE" w:rsidRPr="003D7E37" w:rsidRDefault="00C937EE" w:rsidP="00C937EE">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726" w:type="dxa"/>
            <w:tcBorders>
              <w:top w:val="single" w:sz="4" w:space="0" w:color="auto"/>
              <w:left w:val="single" w:sz="4" w:space="0" w:color="auto"/>
              <w:bottom w:val="single" w:sz="4" w:space="0" w:color="auto"/>
              <w:right w:val="single" w:sz="4" w:space="0" w:color="auto"/>
            </w:tcBorders>
            <w:vAlign w:val="center"/>
          </w:tcPr>
          <w:p w14:paraId="38629B0B"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Auto logu mazgāšanas šķidrums -200C (ar metanolu)</w:t>
            </w:r>
          </w:p>
        </w:tc>
        <w:tc>
          <w:tcPr>
            <w:tcW w:w="5209" w:type="dxa"/>
            <w:tcBorders>
              <w:top w:val="single" w:sz="4" w:space="0" w:color="auto"/>
              <w:left w:val="single" w:sz="4" w:space="0" w:color="auto"/>
              <w:bottom w:val="single" w:sz="4" w:space="0" w:color="auto"/>
              <w:right w:val="single" w:sz="4" w:space="0" w:color="auto"/>
            </w:tcBorders>
            <w:vAlign w:val="center"/>
          </w:tcPr>
          <w:p w14:paraId="39E2CFA9" w14:textId="77777777" w:rsidR="00C937EE" w:rsidRPr="00D63E3F" w:rsidRDefault="00C937EE" w:rsidP="00C937EE">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Aukstuma izturība -20 ° C.</w:t>
            </w:r>
          </w:p>
          <w:p w14:paraId="4D4557FE" w14:textId="77777777" w:rsidR="00C937EE" w:rsidRPr="00D63E3F" w:rsidRDefault="00C937EE" w:rsidP="00C937EE">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Satur 20-25% metanolu.</w:t>
            </w:r>
          </w:p>
          <w:p w14:paraId="784D7DB1"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 Iepakojums 5 l</w:t>
            </w:r>
          </w:p>
        </w:tc>
        <w:tc>
          <w:tcPr>
            <w:tcW w:w="1074" w:type="dxa"/>
            <w:tcBorders>
              <w:top w:val="single" w:sz="4" w:space="0" w:color="auto"/>
              <w:left w:val="single" w:sz="4" w:space="0" w:color="auto"/>
              <w:bottom w:val="single" w:sz="4" w:space="0" w:color="auto"/>
              <w:right w:val="single" w:sz="4" w:space="0" w:color="auto"/>
            </w:tcBorders>
            <w:vAlign w:val="center"/>
          </w:tcPr>
          <w:p w14:paraId="4FDBE802"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4260868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0C1658F8"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2195019C"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0557ED52"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726" w:type="dxa"/>
            <w:tcBorders>
              <w:top w:val="single" w:sz="4" w:space="0" w:color="auto"/>
              <w:left w:val="single" w:sz="4" w:space="0" w:color="auto"/>
              <w:bottom w:val="single" w:sz="4" w:space="0" w:color="auto"/>
              <w:right w:val="single" w:sz="4" w:space="0" w:color="auto"/>
            </w:tcBorders>
            <w:vAlign w:val="center"/>
          </w:tcPr>
          <w:p w14:paraId="19382028"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Krēmveida tīrīšanas līdzeklis </w:t>
            </w:r>
          </w:p>
        </w:tc>
        <w:tc>
          <w:tcPr>
            <w:tcW w:w="5209" w:type="dxa"/>
            <w:tcBorders>
              <w:top w:val="single" w:sz="4" w:space="0" w:color="auto"/>
              <w:left w:val="single" w:sz="4" w:space="0" w:color="auto"/>
              <w:bottom w:val="single" w:sz="4" w:space="0" w:color="auto"/>
              <w:right w:val="single" w:sz="4" w:space="0" w:color="auto"/>
            </w:tcBorders>
            <w:vAlign w:val="center"/>
          </w:tcPr>
          <w:p w14:paraId="19366F4F"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Vannas istabas un virtuves tīrīšanai, iznīcina baktērijas, neskrāpē virsmu, viegli notīra taukainas un netīras virsmas, ātri un efektīvi likvidē pat visnoturīgākos netīrumus atstājot virsmas mirdzoši tīras, tilpums 500ml</w:t>
            </w:r>
          </w:p>
        </w:tc>
        <w:tc>
          <w:tcPr>
            <w:tcW w:w="1074" w:type="dxa"/>
            <w:tcBorders>
              <w:top w:val="single" w:sz="4" w:space="0" w:color="auto"/>
              <w:left w:val="single" w:sz="4" w:space="0" w:color="auto"/>
              <w:bottom w:val="single" w:sz="4" w:space="0" w:color="auto"/>
              <w:right w:val="single" w:sz="4" w:space="0" w:color="auto"/>
            </w:tcBorders>
            <w:vAlign w:val="center"/>
          </w:tcPr>
          <w:p w14:paraId="5858D5D5"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631025B1"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150</w:t>
            </w:r>
          </w:p>
          <w:p w14:paraId="7D82E4E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D63E3F" w:rsidRPr="008E277E" w14:paraId="79419E3C"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6C6B896C"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726" w:type="dxa"/>
            <w:tcBorders>
              <w:top w:val="single" w:sz="4" w:space="0" w:color="auto"/>
              <w:left w:val="single" w:sz="4" w:space="0" w:color="auto"/>
              <w:bottom w:val="single" w:sz="4" w:space="0" w:color="auto"/>
              <w:right w:val="single" w:sz="4" w:space="0" w:color="auto"/>
            </w:tcBorders>
            <w:vAlign w:val="center"/>
          </w:tcPr>
          <w:p w14:paraId="7483E692"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Aromatizēts tīrīšanas un dezinfekcijas līdzeklis</w:t>
            </w:r>
          </w:p>
        </w:tc>
        <w:tc>
          <w:tcPr>
            <w:tcW w:w="5209" w:type="dxa"/>
            <w:tcBorders>
              <w:top w:val="single" w:sz="4" w:space="0" w:color="auto"/>
              <w:left w:val="single" w:sz="4" w:space="0" w:color="auto"/>
              <w:bottom w:val="single" w:sz="4" w:space="0" w:color="auto"/>
              <w:right w:val="single" w:sz="4" w:space="0" w:color="auto"/>
            </w:tcBorders>
            <w:vAlign w:val="center"/>
          </w:tcPr>
          <w:p w14:paraId="03317670"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Aromatizēts tīrīšanas un dezinfekcijas līdzeklis ar lavandas aromātu. Baktericīds, fungicīds.</w:t>
            </w:r>
          </w:p>
          <w:p w14:paraId="1B9962DC"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Piemērots grīdu (flīzes, linolejs, pārklāti ar aizsargvaskiem grīdas pārsegumi), sienu, virtuves virsmu, vannas istabu, tualešu un atkritumvadu tīrīšanai. Tiek lietots medicīnas iestādēs, viesnīcās, ēdināšanas vietās un citur. Fasējums 5l</w:t>
            </w:r>
          </w:p>
        </w:tc>
        <w:tc>
          <w:tcPr>
            <w:tcW w:w="1074" w:type="dxa"/>
            <w:tcBorders>
              <w:top w:val="single" w:sz="4" w:space="0" w:color="auto"/>
              <w:left w:val="single" w:sz="4" w:space="0" w:color="auto"/>
              <w:bottom w:val="single" w:sz="4" w:space="0" w:color="auto"/>
              <w:right w:val="single" w:sz="4" w:space="0" w:color="auto"/>
            </w:tcBorders>
            <w:vAlign w:val="center"/>
          </w:tcPr>
          <w:p w14:paraId="66723FEE"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480B6C2C"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25</w:t>
            </w:r>
          </w:p>
        </w:tc>
      </w:tr>
      <w:tr w:rsidR="00D63E3F" w:rsidRPr="008E277E" w14:paraId="47D0DC48" w14:textId="77777777" w:rsidTr="00D63E3F">
        <w:tc>
          <w:tcPr>
            <w:tcW w:w="1125" w:type="dxa"/>
            <w:tcBorders>
              <w:top w:val="single" w:sz="4" w:space="0" w:color="auto"/>
              <w:left w:val="single" w:sz="4" w:space="0" w:color="auto"/>
              <w:bottom w:val="single" w:sz="4" w:space="0" w:color="auto"/>
              <w:right w:val="single" w:sz="4" w:space="0" w:color="auto"/>
            </w:tcBorders>
            <w:vAlign w:val="center"/>
          </w:tcPr>
          <w:p w14:paraId="65606439"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726" w:type="dxa"/>
            <w:tcBorders>
              <w:top w:val="single" w:sz="4" w:space="0" w:color="auto"/>
              <w:left w:val="single" w:sz="4" w:space="0" w:color="auto"/>
              <w:bottom w:val="single" w:sz="4" w:space="0" w:color="auto"/>
              <w:right w:val="single" w:sz="4" w:space="0" w:color="auto"/>
            </w:tcBorders>
            <w:vAlign w:val="center"/>
          </w:tcPr>
          <w:p w14:paraId="3DF1C56F"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Tīrīšanas līdzeklis grīdām</w:t>
            </w:r>
          </w:p>
        </w:tc>
        <w:tc>
          <w:tcPr>
            <w:tcW w:w="5209" w:type="dxa"/>
            <w:tcBorders>
              <w:top w:val="single" w:sz="4" w:space="0" w:color="auto"/>
              <w:left w:val="single" w:sz="4" w:space="0" w:color="auto"/>
              <w:bottom w:val="single" w:sz="4" w:space="0" w:color="auto"/>
              <w:right w:val="single" w:sz="4" w:space="0" w:color="auto"/>
            </w:tcBorders>
            <w:vAlign w:val="center"/>
          </w:tcPr>
          <w:p w14:paraId="7F300E49"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Koncentrāts, viskozs, ar patīkamu aromātu, efektīvs, ekonomisks mazgāšanas līdzeklis, bioloģiski sadalās, labvēlīgs pH līmenis, nekairina ādu, pH līmenis: 3-7.5 (1% ūdens šķīdums)</w:t>
            </w:r>
          </w:p>
          <w:p w14:paraId="71A0F3FD"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 Zaļš, caurspīdīgs, viskozs mazgāšanas līdzeklis. Efektīvs un ekonomisks mazgāšanas līdzeklis ūdens izturīgām grīdām (piem:  linoleja, lamināta, akmens, plastmasas) mazgāšanai gan sabiedriskos uzņēmumos, gan mājas apstākļos. Iztīra un likvidē ieēdušos eļļas un tauku traipus. Nekairina roku ādu. </w:t>
            </w:r>
            <w:r w:rsidRPr="00D63E3F">
              <w:rPr>
                <w:rFonts w:ascii="Times New Roman" w:hAnsi="Times New Roman"/>
                <w:sz w:val="24"/>
                <w:szCs w:val="24"/>
                <w:shd w:val="clear" w:color="auto" w:fill="F0F3F3"/>
              </w:rPr>
              <w:lastRenderedPageBreak/>
              <w:t>Bioloģiski sadalās. Fasējums: 5 l</w:t>
            </w:r>
          </w:p>
        </w:tc>
        <w:tc>
          <w:tcPr>
            <w:tcW w:w="1074" w:type="dxa"/>
            <w:tcBorders>
              <w:top w:val="single" w:sz="4" w:space="0" w:color="auto"/>
              <w:left w:val="single" w:sz="4" w:space="0" w:color="auto"/>
              <w:bottom w:val="single" w:sz="4" w:space="0" w:color="auto"/>
              <w:right w:val="single" w:sz="4" w:space="0" w:color="auto"/>
            </w:tcBorders>
            <w:vAlign w:val="center"/>
          </w:tcPr>
          <w:p w14:paraId="46BD1949"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356" w:type="dxa"/>
            <w:tcBorders>
              <w:top w:val="single" w:sz="4" w:space="0" w:color="auto"/>
              <w:left w:val="single" w:sz="4" w:space="0" w:color="auto"/>
              <w:bottom w:val="single" w:sz="4" w:space="0" w:color="auto"/>
              <w:right w:val="single" w:sz="4" w:space="0" w:color="auto"/>
            </w:tcBorders>
            <w:vAlign w:val="center"/>
          </w:tcPr>
          <w:p w14:paraId="5F7FE068"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100</w:t>
            </w:r>
          </w:p>
        </w:tc>
      </w:tr>
      <w:tr w:rsidR="00D63E3F" w:rsidRPr="008E277E" w14:paraId="01FC6E9B" w14:textId="77777777" w:rsidTr="00D63E3F">
        <w:trPr>
          <w:trHeight w:val="2910"/>
        </w:trPr>
        <w:tc>
          <w:tcPr>
            <w:tcW w:w="1125" w:type="dxa"/>
            <w:tcBorders>
              <w:top w:val="single" w:sz="4" w:space="0" w:color="auto"/>
              <w:left w:val="single" w:sz="4" w:space="0" w:color="auto"/>
              <w:bottom w:val="single" w:sz="4" w:space="0" w:color="auto"/>
              <w:right w:val="single" w:sz="4" w:space="0" w:color="auto"/>
            </w:tcBorders>
            <w:vAlign w:val="center"/>
          </w:tcPr>
          <w:p w14:paraId="329FA294"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726" w:type="dxa"/>
            <w:tcBorders>
              <w:top w:val="single" w:sz="4" w:space="0" w:color="auto"/>
              <w:left w:val="single" w:sz="4" w:space="0" w:color="auto"/>
              <w:bottom w:val="single" w:sz="4" w:space="0" w:color="auto"/>
              <w:right w:val="single" w:sz="4" w:space="0" w:color="auto"/>
            </w:tcBorders>
            <w:vAlign w:val="center"/>
          </w:tcPr>
          <w:p w14:paraId="312CDB3D" w14:textId="77777777" w:rsidR="00C937EE" w:rsidRPr="00D63E3F"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Parketa un grīdu mazgāšanas līdzeklis</w:t>
            </w:r>
          </w:p>
        </w:tc>
        <w:tc>
          <w:tcPr>
            <w:tcW w:w="5209" w:type="dxa"/>
            <w:tcBorders>
              <w:top w:val="single" w:sz="4" w:space="0" w:color="auto"/>
              <w:left w:val="single" w:sz="4" w:space="0" w:color="auto"/>
              <w:bottom w:val="single" w:sz="4" w:space="0" w:color="auto"/>
              <w:right w:val="single" w:sz="4" w:space="0" w:color="auto"/>
            </w:tcBorders>
            <w:vAlign w:val="center"/>
          </w:tcPr>
          <w:p w14:paraId="20E373FA"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Paredzēts parketa un krāsotām vai lakotām grīdām. Sastāvs: 5-15% anjonu virmaktīvās vielas, &lt;5% nejonu virsmaktīvās vielas, &lt;5% fosfāti, &lt;5%, ziepes, konservants, benzisothiazolinone, methylisothiazoli one, laurylamine, dipropylenediamine, smaržvielas, linalool, krāsvielas. Satur benzēnsulfonskābi, C10-13-alkilgrupām derivs., nātrija sāli.</w:t>
            </w:r>
          </w:p>
          <w:p w14:paraId="50E4F5DE" w14:textId="77777777" w:rsidR="00C937EE" w:rsidRPr="00D63E3F"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litrs</w:t>
            </w:r>
          </w:p>
        </w:tc>
        <w:tc>
          <w:tcPr>
            <w:tcW w:w="1074" w:type="dxa"/>
            <w:tcBorders>
              <w:top w:val="single" w:sz="4" w:space="0" w:color="auto"/>
              <w:left w:val="single" w:sz="4" w:space="0" w:color="auto"/>
              <w:bottom w:val="single" w:sz="4" w:space="0" w:color="auto"/>
              <w:right w:val="single" w:sz="4" w:space="0" w:color="auto"/>
            </w:tcBorders>
            <w:vAlign w:val="center"/>
          </w:tcPr>
          <w:p w14:paraId="7AB91A64"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2A3658E1"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r>
      <w:tr w:rsidR="00B10ECB" w:rsidRPr="008E277E" w14:paraId="18B1A863" w14:textId="77777777" w:rsidTr="002B5F2A">
        <w:trPr>
          <w:trHeight w:val="1740"/>
        </w:trPr>
        <w:tc>
          <w:tcPr>
            <w:tcW w:w="1125" w:type="dxa"/>
            <w:tcBorders>
              <w:top w:val="single" w:sz="4" w:space="0" w:color="auto"/>
              <w:left w:val="single" w:sz="4" w:space="0" w:color="auto"/>
              <w:bottom w:val="single" w:sz="4" w:space="0" w:color="auto"/>
              <w:right w:val="single" w:sz="4" w:space="0" w:color="auto"/>
            </w:tcBorders>
            <w:vAlign w:val="center"/>
          </w:tcPr>
          <w:p w14:paraId="7D2C5EC5" w14:textId="47678420" w:rsidR="00D63E3F" w:rsidRDefault="00D63E3F"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726" w:type="dxa"/>
            <w:tcBorders>
              <w:top w:val="single" w:sz="4" w:space="0" w:color="auto"/>
              <w:left w:val="single" w:sz="4" w:space="0" w:color="auto"/>
              <w:bottom w:val="single" w:sz="4" w:space="0" w:color="auto"/>
              <w:right w:val="single" w:sz="4" w:space="0" w:color="auto"/>
            </w:tcBorders>
            <w:vAlign w:val="center"/>
          </w:tcPr>
          <w:p w14:paraId="2A3CA6AD" w14:textId="6E6A7798" w:rsidR="00D63E3F" w:rsidRPr="00D63E3F" w:rsidRDefault="00D63E3F"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Lateksa cimdi</w:t>
            </w:r>
          </w:p>
        </w:tc>
        <w:tc>
          <w:tcPr>
            <w:tcW w:w="5209" w:type="dxa"/>
            <w:tcBorders>
              <w:top w:val="single" w:sz="4" w:space="0" w:color="auto"/>
              <w:left w:val="single" w:sz="4" w:space="0" w:color="auto"/>
              <w:bottom w:val="single" w:sz="4" w:space="0" w:color="auto"/>
              <w:right w:val="single" w:sz="4" w:space="0" w:color="auto"/>
            </w:tcBorders>
            <w:vAlign w:val="center"/>
          </w:tcPr>
          <w:p w14:paraId="73D2FF1B" w14:textId="0D7C6F89" w:rsidR="00D63E3F" w:rsidRPr="00D63E3F" w:rsidRDefault="00D63E3F" w:rsidP="00D63E3F">
            <w:pPr>
              <w:rPr>
                <w:rFonts w:ascii="Times New Roman" w:hAnsi="Times New Roman"/>
                <w:sz w:val="24"/>
                <w:szCs w:val="24"/>
              </w:rPr>
            </w:pPr>
            <w:r w:rsidRPr="00D63E3F">
              <w:rPr>
                <w:rFonts w:ascii="Times New Roman" w:hAnsi="Times New Roman"/>
                <w:sz w:val="24"/>
                <w:szCs w:val="24"/>
              </w:rPr>
              <w:t>Īpaši plāni cimdi no dabīga lateksa. Nodrošina izcilu jutīgumu, īpaši apstrādāti, lai samazinātu alerģisko reakciju risku. Laba izturība. Bez silikona. Atbilstība: EN 374, EN 388, EN 420. Pirkstu izliekumi un delnas kontūras. Gluda, hlorēta iekšējā virsma. Biezums 0.35 mm. Garums 305 mm. Fasējums: 1 pāris.</w:t>
            </w:r>
          </w:p>
        </w:tc>
        <w:tc>
          <w:tcPr>
            <w:tcW w:w="1074" w:type="dxa"/>
            <w:tcBorders>
              <w:top w:val="single" w:sz="4" w:space="0" w:color="auto"/>
              <w:left w:val="single" w:sz="4" w:space="0" w:color="auto"/>
              <w:bottom w:val="single" w:sz="4" w:space="0" w:color="auto"/>
              <w:right w:val="single" w:sz="4" w:space="0" w:color="auto"/>
            </w:tcBorders>
            <w:vAlign w:val="center"/>
          </w:tcPr>
          <w:p w14:paraId="00919ADC" w14:textId="0C724F08" w:rsidR="00D63E3F" w:rsidRPr="008E277E" w:rsidRDefault="00D63E3F"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6CEE9AB3" w14:textId="544595B2" w:rsidR="00D63E3F" w:rsidRPr="008E277E" w:rsidRDefault="00D63E3F" w:rsidP="00E079C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600</w:t>
            </w:r>
          </w:p>
        </w:tc>
      </w:tr>
      <w:tr w:rsidR="002B5F2A" w:rsidRPr="008E277E" w14:paraId="4711F008" w14:textId="77777777" w:rsidTr="00D63E3F">
        <w:trPr>
          <w:trHeight w:val="349"/>
        </w:trPr>
        <w:tc>
          <w:tcPr>
            <w:tcW w:w="1125" w:type="dxa"/>
            <w:tcBorders>
              <w:top w:val="single" w:sz="4" w:space="0" w:color="auto"/>
              <w:left w:val="single" w:sz="4" w:space="0" w:color="auto"/>
              <w:bottom w:val="single" w:sz="4" w:space="0" w:color="auto"/>
              <w:right w:val="single" w:sz="4" w:space="0" w:color="auto"/>
            </w:tcBorders>
            <w:vAlign w:val="center"/>
          </w:tcPr>
          <w:p w14:paraId="2630E244" w14:textId="0F80DD13" w:rsidR="002B5F2A" w:rsidRDefault="00F41662"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726" w:type="dxa"/>
            <w:tcBorders>
              <w:top w:val="single" w:sz="4" w:space="0" w:color="auto"/>
              <w:left w:val="single" w:sz="4" w:space="0" w:color="auto"/>
              <w:bottom w:val="single" w:sz="4" w:space="0" w:color="auto"/>
              <w:right w:val="single" w:sz="4" w:space="0" w:color="auto"/>
            </w:tcBorders>
            <w:vAlign w:val="center"/>
          </w:tcPr>
          <w:p w14:paraId="3C651854" w14:textId="729D47DD" w:rsidR="002B5F2A" w:rsidRPr="00D63E3F" w:rsidRDefault="00F41662"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hAnsi="Times New Roman"/>
                <w:bCs/>
                <w:sz w:val="24"/>
                <w:szCs w:val="24"/>
              </w:rPr>
              <w:t>Grīdu tīrīšanas līdzeklis sporta zālēm</w:t>
            </w:r>
          </w:p>
        </w:tc>
        <w:tc>
          <w:tcPr>
            <w:tcW w:w="5209" w:type="dxa"/>
            <w:tcBorders>
              <w:top w:val="single" w:sz="4" w:space="0" w:color="auto"/>
              <w:left w:val="single" w:sz="4" w:space="0" w:color="auto"/>
              <w:bottom w:val="single" w:sz="4" w:space="0" w:color="auto"/>
              <w:right w:val="single" w:sz="4" w:space="0" w:color="auto"/>
            </w:tcBorders>
            <w:vAlign w:val="center"/>
          </w:tcPr>
          <w:p w14:paraId="0D632F40" w14:textId="041BF016" w:rsidR="002B5F2A" w:rsidRPr="00D63E3F" w:rsidRDefault="00F41662" w:rsidP="00D63E3F">
            <w:pPr>
              <w:rPr>
                <w:rFonts w:ascii="Times New Roman" w:hAnsi="Times New Roman"/>
                <w:sz w:val="24"/>
                <w:szCs w:val="24"/>
              </w:rPr>
            </w:pPr>
            <w:r>
              <w:rPr>
                <w:rFonts w:ascii="Times New Roman" w:hAnsi="Times New Roman"/>
                <w:sz w:val="24"/>
                <w:szCs w:val="24"/>
              </w:rPr>
              <w:t>Koncentrēts ikdienas uzkopšanas līdzeklis sporta zāļu grīdas segumiem, kas nodrošina spēcīgu tīrīšanu un izveido glancētu, labi pulējamu aizsargkārtu ar maksimālu pretslīdēs drošību. Aizsargslānis ir antistatisks un ūdensizturīgs, līdzekli regulāri lietojot neuzkrājas uz virsmas. Apstiprināta pretslīdes iedarbība (DIN 18032). Fasējums: 10 litri.</w:t>
            </w:r>
          </w:p>
        </w:tc>
        <w:tc>
          <w:tcPr>
            <w:tcW w:w="1074" w:type="dxa"/>
            <w:tcBorders>
              <w:top w:val="single" w:sz="4" w:space="0" w:color="auto"/>
              <w:left w:val="single" w:sz="4" w:space="0" w:color="auto"/>
              <w:bottom w:val="single" w:sz="4" w:space="0" w:color="auto"/>
              <w:right w:val="single" w:sz="4" w:space="0" w:color="auto"/>
            </w:tcBorders>
            <w:vAlign w:val="center"/>
          </w:tcPr>
          <w:p w14:paraId="311870D5" w14:textId="5A095071" w:rsidR="002B5F2A" w:rsidRDefault="00F41662"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gab.</w:t>
            </w:r>
          </w:p>
        </w:tc>
        <w:tc>
          <w:tcPr>
            <w:tcW w:w="1356" w:type="dxa"/>
            <w:tcBorders>
              <w:top w:val="single" w:sz="4" w:space="0" w:color="auto"/>
              <w:left w:val="single" w:sz="4" w:space="0" w:color="auto"/>
              <w:bottom w:val="single" w:sz="4" w:space="0" w:color="auto"/>
              <w:right w:val="single" w:sz="4" w:space="0" w:color="auto"/>
            </w:tcBorders>
            <w:vAlign w:val="center"/>
          </w:tcPr>
          <w:p w14:paraId="11AD7944" w14:textId="25B0EABB" w:rsidR="002B5F2A" w:rsidRDefault="00F41662" w:rsidP="00E079C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bl>
    <w:p w14:paraId="2788133A" w14:textId="77777777" w:rsidR="004A5A8C" w:rsidRDefault="004A5A8C" w:rsidP="004A5A8C">
      <w:pPr>
        <w:rPr>
          <w:rFonts w:ascii="Times New Roman" w:hAnsi="Times New Roman"/>
          <w:color w:val="000000"/>
          <w:sz w:val="24"/>
          <w:szCs w:val="24"/>
          <w:lang w:eastAsia="lv-LV"/>
        </w:rPr>
      </w:pPr>
    </w:p>
    <w:p w14:paraId="642982B4" w14:textId="766085D9" w:rsidR="004A5A8C" w:rsidRPr="00427228" w:rsidRDefault="004A5A8C" w:rsidP="004A5A8C">
      <w:pPr>
        <w:rPr>
          <w:rFonts w:ascii="Times New Roman" w:hAnsi="Times New Roman"/>
          <w:color w:val="000000"/>
          <w:sz w:val="24"/>
          <w:szCs w:val="24"/>
          <w:lang w:eastAsia="lv-LV"/>
        </w:rPr>
      </w:pPr>
      <w:r w:rsidRPr="00427228">
        <w:rPr>
          <w:rFonts w:ascii="Times New Roman" w:hAnsi="Times New Roman"/>
          <w:color w:val="000000"/>
          <w:sz w:val="24"/>
          <w:szCs w:val="24"/>
          <w:lang w:eastAsia="lv-LV"/>
        </w:rPr>
        <w:t>Daugavpils pilsētas pašvaldības iestādes</w:t>
      </w:r>
      <w:r w:rsidR="00D63E3F">
        <w:rPr>
          <w:rFonts w:ascii="Times New Roman" w:hAnsi="Times New Roman"/>
          <w:color w:val="000000"/>
          <w:sz w:val="24"/>
          <w:szCs w:val="24"/>
          <w:lang w:eastAsia="lv-LV"/>
        </w:rPr>
        <w:br/>
      </w:r>
      <w:r w:rsidRPr="00427228">
        <w:rPr>
          <w:rFonts w:ascii="Times New Roman" w:hAnsi="Times New Roman"/>
          <w:color w:val="000000"/>
          <w:sz w:val="24"/>
          <w:szCs w:val="24"/>
          <w:lang w:eastAsia="lv-LV"/>
        </w:rPr>
        <w:t xml:space="preserve"> “Sporta pārvalde” </w:t>
      </w:r>
      <w:r>
        <w:rPr>
          <w:rFonts w:ascii="Times New Roman" w:hAnsi="Times New Roman"/>
          <w:color w:val="000000"/>
          <w:sz w:val="24"/>
          <w:szCs w:val="24"/>
          <w:lang w:eastAsia="lv-LV"/>
        </w:rPr>
        <w:t>saimniecības daļas vadītājs</w:t>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t>J.Anspoks</w:t>
      </w:r>
    </w:p>
    <w:p w14:paraId="581979FA" w14:textId="77777777" w:rsidR="002026BB" w:rsidRDefault="002026BB" w:rsidP="004A5A8C">
      <w:pPr>
        <w:rPr>
          <w:rFonts w:ascii="Times New Roman" w:hAnsi="Times New Roman"/>
          <w:b/>
          <w:caps/>
          <w:sz w:val="24"/>
          <w:szCs w:val="24"/>
        </w:rPr>
      </w:pPr>
    </w:p>
    <w:p w14:paraId="3F4FD4CC" w14:textId="77777777" w:rsidR="00D27587" w:rsidRDefault="00D27587" w:rsidP="004A5A8C">
      <w:pPr>
        <w:rPr>
          <w:rFonts w:ascii="Times New Roman" w:hAnsi="Times New Roman"/>
          <w:b/>
          <w:caps/>
          <w:sz w:val="24"/>
          <w:szCs w:val="24"/>
        </w:rPr>
      </w:pPr>
    </w:p>
    <w:p w14:paraId="4C2BF2FF" w14:textId="77777777" w:rsidR="00C937EE" w:rsidRDefault="00C937EE" w:rsidP="004A5A8C">
      <w:pPr>
        <w:rPr>
          <w:rFonts w:ascii="Times New Roman" w:hAnsi="Times New Roman"/>
          <w:b/>
          <w:caps/>
          <w:sz w:val="24"/>
          <w:szCs w:val="24"/>
        </w:rPr>
      </w:pPr>
    </w:p>
    <w:p w14:paraId="4D15ED71" w14:textId="77777777" w:rsidR="00C937EE" w:rsidRPr="00F41662" w:rsidRDefault="00C937EE" w:rsidP="004A5A8C">
      <w:pPr>
        <w:rPr>
          <w:rFonts w:ascii="Times New Roman" w:hAnsi="Times New Roman"/>
          <w:bCs/>
          <w:caps/>
          <w:sz w:val="24"/>
          <w:szCs w:val="24"/>
        </w:rPr>
      </w:pPr>
    </w:p>
    <w:p w14:paraId="5D42D97F" w14:textId="77777777" w:rsidR="00C937EE" w:rsidRDefault="00C937EE" w:rsidP="004A5A8C">
      <w:pPr>
        <w:rPr>
          <w:rFonts w:ascii="Times New Roman" w:hAnsi="Times New Roman"/>
          <w:b/>
          <w:caps/>
          <w:sz w:val="24"/>
          <w:szCs w:val="24"/>
        </w:rPr>
      </w:pPr>
    </w:p>
    <w:p w14:paraId="689EC7FB" w14:textId="633BAA9A" w:rsidR="00C937EE" w:rsidRDefault="00C937EE" w:rsidP="004A5A8C">
      <w:pPr>
        <w:rPr>
          <w:rFonts w:ascii="Times New Roman" w:hAnsi="Times New Roman"/>
          <w:b/>
          <w:caps/>
          <w:sz w:val="24"/>
          <w:szCs w:val="24"/>
        </w:rPr>
      </w:pPr>
    </w:p>
    <w:p w14:paraId="030CBE79" w14:textId="1AF3EA59" w:rsidR="00D63E3F" w:rsidRDefault="00D63E3F" w:rsidP="004A5A8C">
      <w:pPr>
        <w:rPr>
          <w:rFonts w:ascii="Times New Roman" w:hAnsi="Times New Roman"/>
          <w:b/>
          <w:caps/>
          <w:sz w:val="24"/>
          <w:szCs w:val="24"/>
        </w:rPr>
      </w:pPr>
    </w:p>
    <w:p w14:paraId="04A10D6B" w14:textId="77777777" w:rsidR="00D63E3F" w:rsidRDefault="00D63E3F" w:rsidP="004A5A8C">
      <w:pPr>
        <w:rPr>
          <w:rFonts w:ascii="Times New Roman" w:hAnsi="Times New Roman"/>
          <w:b/>
          <w:caps/>
          <w:sz w:val="24"/>
          <w:szCs w:val="24"/>
        </w:rPr>
      </w:pPr>
    </w:p>
    <w:p w14:paraId="3A087E04" w14:textId="77777777" w:rsidR="009F2E26" w:rsidRDefault="009F2E26" w:rsidP="00BC1932">
      <w:pPr>
        <w:spacing w:after="0" w:line="240" w:lineRule="auto"/>
        <w:rPr>
          <w:rFonts w:ascii="Times New Roman" w:eastAsia="Times New Roman" w:hAnsi="Times New Roman"/>
          <w:sz w:val="24"/>
          <w:szCs w:val="24"/>
          <w:lang w:eastAsia="ru-RU"/>
        </w:rPr>
      </w:pPr>
    </w:p>
    <w:p w14:paraId="6FA1B8E2" w14:textId="77777777" w:rsidR="004A5A8C" w:rsidRDefault="004A5A8C" w:rsidP="00D27587">
      <w:pPr>
        <w:rPr>
          <w:rFonts w:ascii="Times New Roman" w:hAnsi="Times New Roman"/>
          <w:b/>
          <w:caps/>
          <w:sz w:val="20"/>
          <w:szCs w:val="20"/>
        </w:rPr>
      </w:pPr>
    </w:p>
    <w:p w14:paraId="5B513322" w14:textId="56E6DF45" w:rsidR="00D77686" w:rsidRPr="004A5A8C" w:rsidRDefault="00D77686" w:rsidP="004A5A8C">
      <w:pPr>
        <w:jc w:val="right"/>
        <w:rPr>
          <w:rFonts w:ascii="Times New Roman" w:hAnsi="Times New Roman"/>
          <w:b/>
          <w:bCs/>
          <w:sz w:val="20"/>
          <w:szCs w:val="20"/>
        </w:rPr>
      </w:pPr>
      <w:r w:rsidRPr="00D77686">
        <w:rPr>
          <w:rFonts w:ascii="Times New Roman" w:hAnsi="Times New Roman"/>
          <w:b/>
          <w:caps/>
          <w:sz w:val="20"/>
          <w:szCs w:val="20"/>
        </w:rPr>
        <w:lastRenderedPageBreak/>
        <w:t>2</w:t>
      </w:r>
      <w:r w:rsidR="002026BB" w:rsidRPr="00D77686">
        <w:rPr>
          <w:rFonts w:ascii="Times New Roman" w:hAnsi="Times New Roman"/>
          <w:b/>
          <w:caps/>
          <w:sz w:val="20"/>
          <w:szCs w:val="20"/>
        </w:rPr>
        <w:t>. Pielikums</w:t>
      </w:r>
      <w:r w:rsidR="002026BB" w:rsidRPr="00D77686">
        <w:rPr>
          <w:rFonts w:ascii="Times New Roman" w:hAnsi="Times New Roman"/>
          <w:b/>
          <w:bCs/>
          <w:sz w:val="20"/>
          <w:szCs w:val="20"/>
        </w:rPr>
        <w:t xml:space="preserve"> </w:t>
      </w:r>
      <w:r w:rsidRPr="00D77686">
        <w:rPr>
          <w:rFonts w:ascii="Times New Roman" w:hAnsi="Times New Roman"/>
          <w:b/>
          <w:bCs/>
          <w:sz w:val="20"/>
          <w:szCs w:val="20"/>
        </w:rPr>
        <w:br/>
      </w:r>
      <w:r w:rsidR="004A5A8C">
        <w:rPr>
          <w:rFonts w:ascii="Times New Roman" w:hAnsi="Times New Roman"/>
          <w:b/>
          <w:bCs/>
          <w:sz w:val="20"/>
          <w:szCs w:val="20"/>
        </w:rPr>
        <w:t>“</w:t>
      </w:r>
      <w:r w:rsidR="00D27587" w:rsidRPr="00D27587">
        <w:rPr>
          <w:rFonts w:ascii="Times New Roman" w:hAnsi="Times New Roman"/>
          <w:b/>
          <w:bCs/>
          <w:sz w:val="20"/>
          <w:szCs w:val="20"/>
        </w:rPr>
        <w:t xml:space="preserve">Dezinfekcijas </w:t>
      </w:r>
      <w:r w:rsidR="00C937EE">
        <w:rPr>
          <w:rFonts w:ascii="Times New Roman" w:hAnsi="Times New Roman"/>
          <w:b/>
          <w:bCs/>
          <w:sz w:val="20"/>
          <w:szCs w:val="20"/>
        </w:rPr>
        <w:t xml:space="preserve">un mazgāšanas </w:t>
      </w:r>
      <w:r w:rsidR="00D27587" w:rsidRPr="00D27587">
        <w:rPr>
          <w:rFonts w:ascii="Times New Roman" w:hAnsi="Times New Roman"/>
          <w:b/>
          <w:bCs/>
          <w:sz w:val="20"/>
          <w:szCs w:val="20"/>
        </w:rPr>
        <w:t>līdzekļu</w:t>
      </w:r>
      <w:r w:rsidR="00D27587">
        <w:rPr>
          <w:rFonts w:ascii="Times New Roman" w:hAnsi="Times New Roman"/>
          <w:b/>
          <w:bCs/>
          <w:sz w:val="24"/>
          <w:szCs w:val="24"/>
        </w:rPr>
        <w:t xml:space="preserve"> </w:t>
      </w:r>
      <w:r w:rsidRPr="00D77686">
        <w:rPr>
          <w:rFonts w:ascii="Times New Roman" w:hAnsi="Times New Roman"/>
          <w:b/>
          <w:bCs/>
          <w:sz w:val="20"/>
          <w:szCs w:val="20"/>
        </w:rPr>
        <w:t xml:space="preserve">iegāde </w:t>
      </w:r>
      <w:r w:rsidRPr="00D77686">
        <w:rPr>
          <w:rFonts w:ascii="Times New Roman" w:hAnsi="Times New Roman"/>
          <w:b/>
          <w:bCs/>
          <w:sz w:val="20"/>
          <w:szCs w:val="20"/>
        </w:rPr>
        <w:br/>
        <w:t xml:space="preserve">Daugavpils pilsētas pašvaldības iestādes </w:t>
      </w:r>
      <w:r w:rsidRPr="00D77686">
        <w:rPr>
          <w:rFonts w:ascii="Times New Roman" w:hAnsi="Times New Roman"/>
          <w:b/>
          <w:bCs/>
          <w:sz w:val="20"/>
          <w:szCs w:val="20"/>
        </w:rPr>
        <w:br/>
        <w:t>“Sporta pārvalde” vajadzībām”</w:t>
      </w:r>
      <w:r w:rsidRPr="00D77686">
        <w:rPr>
          <w:rFonts w:ascii="Times New Roman" w:hAnsi="Times New Roman"/>
          <w:sz w:val="20"/>
          <w:szCs w:val="20"/>
        </w:rPr>
        <w:br/>
        <w:t>identifikācijas Nr.</w:t>
      </w:r>
      <w:r w:rsidR="00D27587">
        <w:rPr>
          <w:rFonts w:ascii="Times New Roman" w:hAnsi="Times New Roman"/>
          <w:i/>
          <w:sz w:val="20"/>
          <w:szCs w:val="20"/>
        </w:rPr>
        <w:t>DPPISP_202</w:t>
      </w:r>
      <w:r w:rsidR="00D63E3F">
        <w:rPr>
          <w:rFonts w:ascii="Times New Roman" w:hAnsi="Times New Roman"/>
          <w:i/>
          <w:sz w:val="20"/>
          <w:szCs w:val="20"/>
        </w:rPr>
        <w:t>1</w:t>
      </w:r>
      <w:r w:rsidR="00D27587">
        <w:rPr>
          <w:rFonts w:ascii="Times New Roman" w:hAnsi="Times New Roman"/>
          <w:i/>
          <w:sz w:val="20"/>
          <w:szCs w:val="20"/>
        </w:rPr>
        <w:t>_</w:t>
      </w:r>
      <w:r w:rsidR="0033419E">
        <w:rPr>
          <w:rFonts w:ascii="Times New Roman" w:hAnsi="Times New Roman"/>
          <w:i/>
          <w:sz w:val="20"/>
          <w:szCs w:val="20"/>
        </w:rPr>
        <w:t>39</w:t>
      </w:r>
      <w:r w:rsidRPr="00D77686">
        <w:rPr>
          <w:rFonts w:ascii="Times New Roman" w:hAnsi="Times New Roman"/>
          <w:i/>
          <w:sz w:val="20"/>
          <w:szCs w:val="20"/>
        </w:rPr>
        <w:t>N</w:t>
      </w:r>
      <w:r w:rsidRPr="00D77686">
        <w:rPr>
          <w:rFonts w:ascii="Times New Roman" w:hAnsi="Times New Roman"/>
          <w:b/>
          <w:bCs/>
          <w:color w:val="000000"/>
          <w:sz w:val="20"/>
          <w:szCs w:val="20"/>
        </w:rPr>
        <w:t>.</w:t>
      </w:r>
    </w:p>
    <w:p w14:paraId="3F2332E5" w14:textId="75AB0181" w:rsidR="00B015E3" w:rsidRPr="00B015E3" w:rsidRDefault="00B015E3" w:rsidP="00B015E3">
      <w:pPr>
        <w:tabs>
          <w:tab w:val="left" w:pos="0"/>
        </w:tabs>
        <w:jc w:val="center"/>
        <w:rPr>
          <w:rFonts w:ascii="Times New Roman" w:hAnsi="Times New Roman"/>
          <w:b/>
          <w:bCs/>
          <w:color w:val="000000"/>
          <w:sz w:val="24"/>
          <w:szCs w:val="24"/>
        </w:rPr>
      </w:pPr>
      <w:r w:rsidRPr="00B015E3">
        <w:rPr>
          <w:rFonts w:ascii="Times New Roman" w:hAnsi="Times New Roman"/>
          <w:b/>
          <w:bCs/>
          <w:color w:val="000000"/>
          <w:sz w:val="24"/>
          <w:szCs w:val="24"/>
        </w:rPr>
        <w:t>PRETENDENTA PIEDAVĀJUMS</w:t>
      </w:r>
    </w:p>
    <w:p w14:paraId="758F2469" w14:textId="24FD608F" w:rsidR="009F2E26" w:rsidRPr="00D77686" w:rsidRDefault="00D27587" w:rsidP="009F2E26">
      <w:pPr>
        <w:tabs>
          <w:tab w:val="left" w:pos="0"/>
        </w:tabs>
        <w:jc w:val="center"/>
        <w:rPr>
          <w:rFonts w:ascii="Times New Roman" w:hAnsi="Times New Roman"/>
          <w:sz w:val="20"/>
          <w:szCs w:val="20"/>
        </w:rPr>
      </w:pPr>
      <w:r>
        <w:rPr>
          <w:rFonts w:ascii="Times New Roman" w:hAnsi="Times New Roman"/>
          <w:b/>
          <w:bCs/>
          <w:sz w:val="24"/>
          <w:szCs w:val="24"/>
        </w:rPr>
        <w:t xml:space="preserve">Dezinfekcijas </w:t>
      </w:r>
      <w:r w:rsidR="00C937EE">
        <w:rPr>
          <w:rFonts w:ascii="Times New Roman" w:hAnsi="Times New Roman"/>
          <w:b/>
          <w:bCs/>
          <w:sz w:val="24"/>
          <w:szCs w:val="24"/>
        </w:rPr>
        <w:t xml:space="preserve">un mazgāšanas </w:t>
      </w:r>
      <w:r>
        <w:rPr>
          <w:rFonts w:ascii="Times New Roman" w:hAnsi="Times New Roman"/>
          <w:b/>
          <w:bCs/>
          <w:sz w:val="24"/>
          <w:szCs w:val="24"/>
        </w:rPr>
        <w:t>līdzekļu</w:t>
      </w:r>
      <w:r w:rsidR="009F2E26">
        <w:rPr>
          <w:rFonts w:ascii="Times New Roman" w:hAnsi="Times New Roman"/>
          <w:b/>
          <w:bCs/>
          <w:sz w:val="24"/>
          <w:szCs w:val="24"/>
        </w:rPr>
        <w:t xml:space="preserve"> iegāde</w:t>
      </w:r>
      <w:r w:rsidR="009F2E26" w:rsidRPr="00427228">
        <w:rPr>
          <w:rFonts w:ascii="Times New Roman" w:hAnsi="Times New Roman"/>
          <w:b/>
          <w:bCs/>
          <w:sz w:val="24"/>
          <w:szCs w:val="24"/>
        </w:rPr>
        <w:t xml:space="preserve"> Daugavpils pilsētas pašvaldības iestādes “Sporta pārvalde” vajadzībām</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804"/>
        <w:gridCol w:w="3546"/>
        <w:gridCol w:w="1276"/>
        <w:gridCol w:w="1417"/>
        <w:gridCol w:w="1134"/>
      </w:tblGrid>
      <w:tr w:rsidR="00E30789" w:rsidRPr="002C02BB" w14:paraId="06DD3E74" w14:textId="4A2C6B75" w:rsidTr="00E30789">
        <w:tc>
          <w:tcPr>
            <w:tcW w:w="1171" w:type="dxa"/>
            <w:vAlign w:val="center"/>
          </w:tcPr>
          <w:p w14:paraId="2C6CAFC7" w14:textId="51DBAF1E" w:rsidR="00E30789" w:rsidRPr="002C02BB" w:rsidRDefault="00E30789" w:rsidP="00FC5FD0">
            <w:pPr>
              <w:spacing w:after="0" w:line="240" w:lineRule="auto"/>
              <w:ind w:right="283"/>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Nr.p.k</w:t>
            </w:r>
          </w:p>
        </w:tc>
        <w:tc>
          <w:tcPr>
            <w:tcW w:w="1804" w:type="dxa"/>
            <w:vAlign w:val="center"/>
          </w:tcPr>
          <w:p w14:paraId="60A03A7C" w14:textId="77777777" w:rsidR="00E30789" w:rsidRPr="002C02BB" w:rsidRDefault="00E30789" w:rsidP="00FC5FD0">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Preces nosaukums</w:t>
            </w:r>
          </w:p>
        </w:tc>
        <w:tc>
          <w:tcPr>
            <w:tcW w:w="3546" w:type="dxa"/>
            <w:vAlign w:val="center"/>
          </w:tcPr>
          <w:p w14:paraId="7DF0950A" w14:textId="77777777" w:rsidR="00E30789" w:rsidRPr="002C02BB" w:rsidRDefault="00E30789" w:rsidP="00FC5FD0">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Prasības</w:t>
            </w:r>
          </w:p>
        </w:tc>
        <w:tc>
          <w:tcPr>
            <w:tcW w:w="1276" w:type="dxa"/>
            <w:vAlign w:val="center"/>
          </w:tcPr>
          <w:p w14:paraId="1192935A" w14:textId="77777777" w:rsidR="00E30789" w:rsidRPr="002C02BB" w:rsidRDefault="00E30789" w:rsidP="00FC5FD0">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Mērv.</w:t>
            </w:r>
          </w:p>
        </w:tc>
        <w:tc>
          <w:tcPr>
            <w:tcW w:w="1417" w:type="dxa"/>
            <w:vAlign w:val="center"/>
          </w:tcPr>
          <w:p w14:paraId="3F2B9AC5" w14:textId="77777777" w:rsidR="00E30789" w:rsidRPr="002C02BB" w:rsidRDefault="00E30789" w:rsidP="00FC5FD0">
            <w:pPr>
              <w:spacing w:after="0" w:line="240" w:lineRule="auto"/>
              <w:ind w:right="500"/>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Skaits</w:t>
            </w:r>
          </w:p>
        </w:tc>
        <w:tc>
          <w:tcPr>
            <w:tcW w:w="1134" w:type="dxa"/>
            <w:vAlign w:val="center"/>
          </w:tcPr>
          <w:p w14:paraId="5446C1DF" w14:textId="4BE91976" w:rsidR="00E30789" w:rsidRPr="00E30789" w:rsidRDefault="00E30789">
            <w:pPr>
              <w:spacing w:after="160" w:line="259" w:lineRule="auto"/>
              <w:rPr>
                <w:rFonts w:ascii="Times New Roman" w:eastAsia="Times New Roman" w:hAnsi="Times New Roman"/>
                <w:b/>
                <w:bCs/>
                <w:color w:val="000000"/>
                <w:sz w:val="24"/>
                <w:szCs w:val="24"/>
                <w:lang w:eastAsia="ru-RU"/>
              </w:rPr>
            </w:pPr>
            <w:r w:rsidRPr="00E30789">
              <w:rPr>
                <w:rFonts w:ascii="Times New Roman" w:eastAsia="Times New Roman" w:hAnsi="Times New Roman"/>
                <w:b/>
                <w:bCs/>
                <w:color w:val="000000"/>
                <w:sz w:val="24"/>
                <w:szCs w:val="24"/>
                <w:lang w:eastAsia="ru-RU"/>
              </w:rPr>
              <w:t>Cena par vienu vienību bez PVN</w:t>
            </w:r>
          </w:p>
          <w:p w14:paraId="25233F79" w14:textId="77777777" w:rsidR="00E30789" w:rsidRPr="002C02BB" w:rsidRDefault="00E30789" w:rsidP="00E30789">
            <w:pPr>
              <w:spacing w:after="0" w:line="240" w:lineRule="auto"/>
              <w:ind w:right="500"/>
              <w:jc w:val="center"/>
              <w:textAlignment w:val="baseline"/>
              <w:rPr>
                <w:rFonts w:ascii="Times New Roman" w:eastAsia="Times New Roman" w:hAnsi="Times New Roman"/>
                <w:color w:val="000000"/>
                <w:sz w:val="24"/>
                <w:szCs w:val="24"/>
                <w:lang w:eastAsia="ru-RU"/>
              </w:rPr>
            </w:pPr>
          </w:p>
        </w:tc>
      </w:tr>
      <w:tr w:rsidR="00E30789" w:rsidRPr="00D27587" w14:paraId="63B90D64" w14:textId="7F0D25F9" w:rsidTr="00E30789">
        <w:trPr>
          <w:trHeight w:val="1495"/>
        </w:trPr>
        <w:tc>
          <w:tcPr>
            <w:tcW w:w="1171" w:type="dxa"/>
            <w:vAlign w:val="center"/>
          </w:tcPr>
          <w:p w14:paraId="70B1952B"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w:t>
            </w:r>
          </w:p>
        </w:tc>
        <w:tc>
          <w:tcPr>
            <w:tcW w:w="1804" w:type="dxa"/>
            <w:vAlign w:val="center"/>
          </w:tcPr>
          <w:p w14:paraId="67B49931"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1665CF56" w14:textId="77777777" w:rsidR="00E30789" w:rsidRPr="00D63E3F"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3546" w:type="dxa"/>
            <w:vAlign w:val="center"/>
          </w:tcPr>
          <w:p w14:paraId="5ACFC43F" w14:textId="77777777" w:rsidR="00E30789" w:rsidRPr="00D63E3F" w:rsidRDefault="00E30789" w:rsidP="00FC5FD0">
            <w:pPr>
              <w:rPr>
                <w:rFonts w:ascii="Times New Roman" w:hAnsi="Times New Roman"/>
                <w:sz w:val="24"/>
                <w:szCs w:val="24"/>
              </w:rPr>
            </w:pPr>
            <w:r w:rsidRPr="00D63E3F">
              <w:rPr>
                <w:rFonts w:ascii="Times New Roman" w:hAnsi="Times New Roman"/>
                <w:sz w:val="24"/>
                <w:szCs w:val="24"/>
              </w:rPr>
              <w:t>Šķidrs dezinfekcijas līdzeklis uz etanola (80%) bāzes, piemērots ātrajai virsmu dezinfekcijai ar smidzināšanas metodi. Piemērots dezinfekcijai grūti aizsniedzamās vietās. Saderīgs ar izturīgiem pret spirtu materiāliem. Gatavs lietošanai. Iedarbības spektrs: baktericīds (EN1276), virucīds un levurocīds. Ekspozīcijas laiks: līdz nožūšanai. Neatstāj smaržu uz virsmām, nav jānoskalo. Dabiski izgaro. Fasējums: 5 litri.</w:t>
            </w:r>
          </w:p>
        </w:tc>
        <w:tc>
          <w:tcPr>
            <w:tcW w:w="1276" w:type="dxa"/>
            <w:vAlign w:val="center"/>
          </w:tcPr>
          <w:p w14:paraId="6FA892F4"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417" w:type="dxa"/>
            <w:vAlign w:val="center"/>
          </w:tcPr>
          <w:p w14:paraId="311A9453"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c>
          <w:tcPr>
            <w:tcW w:w="1134" w:type="dxa"/>
            <w:vAlign w:val="center"/>
          </w:tcPr>
          <w:p w14:paraId="3676CE8C" w14:textId="77777777" w:rsidR="00E30789" w:rsidRPr="00D27587" w:rsidRDefault="00E30789" w:rsidP="00E30789">
            <w:pPr>
              <w:spacing w:before="105" w:after="105" w:line="240" w:lineRule="auto"/>
              <w:ind w:right="283"/>
              <w:jc w:val="center"/>
              <w:textAlignment w:val="baseline"/>
              <w:rPr>
                <w:rFonts w:ascii="Times New Roman" w:eastAsia="Times New Roman" w:hAnsi="Times New Roman"/>
                <w:sz w:val="24"/>
                <w:szCs w:val="24"/>
                <w:lang w:eastAsia="ru-RU"/>
              </w:rPr>
            </w:pPr>
          </w:p>
        </w:tc>
      </w:tr>
      <w:tr w:rsidR="00E30789" w:rsidRPr="00D27587" w14:paraId="25A1B2C9" w14:textId="3BF39B1C" w:rsidTr="00E30789">
        <w:tc>
          <w:tcPr>
            <w:tcW w:w="1171" w:type="dxa"/>
            <w:vAlign w:val="center"/>
          </w:tcPr>
          <w:p w14:paraId="4D439BFB"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w:t>
            </w:r>
          </w:p>
        </w:tc>
        <w:tc>
          <w:tcPr>
            <w:tcW w:w="1804" w:type="dxa"/>
            <w:vAlign w:val="center"/>
          </w:tcPr>
          <w:p w14:paraId="35C3C02E"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31B06FF1"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p>
        </w:tc>
        <w:tc>
          <w:tcPr>
            <w:tcW w:w="3546" w:type="dxa"/>
            <w:vAlign w:val="center"/>
          </w:tcPr>
          <w:p w14:paraId="58C3321D" w14:textId="77777777" w:rsidR="00E30789" w:rsidRPr="00D63E3F" w:rsidRDefault="00E30789" w:rsidP="00FC5FD0">
            <w:pPr>
              <w:rPr>
                <w:rFonts w:ascii="Times New Roman" w:hAnsi="Times New Roman"/>
                <w:sz w:val="24"/>
                <w:szCs w:val="24"/>
              </w:rPr>
            </w:pPr>
            <w:r w:rsidRPr="00D63E3F">
              <w:rPr>
                <w:rFonts w:ascii="Times New Roman" w:hAnsi="Times New Roman"/>
                <w:sz w:val="24"/>
                <w:szCs w:val="24"/>
              </w:rPr>
              <w:t xml:space="preserve">Hloru saturošas dezinfekcijas tabletes ar plašu fungicīdu un baktericīdu iedarbību, iznīcina Gram (+) un Gram (-) baktērijas, vīrusus, sēnītes u.c. (iznīcina TBC, HBV, HIV, Herpes, MRSA, Rota, HCV u.c.). Aktīvā hlora saturs ir 1,5 g. Izšķīdinot 1 tableti 1 L ūdens, iegūst darba šķīdumu, kur ir 0,15% aktīvā hlora (1500 ppm). Aktīvā viela: troklozēnnātrijs (nātrija dihlorizociānurāts). Paredzētas visu ūdens izturīgu virsmu mazgāšanai un dezinfekcijai, tai </w:t>
            </w:r>
            <w:r w:rsidRPr="00D63E3F">
              <w:rPr>
                <w:rFonts w:ascii="Times New Roman" w:hAnsi="Times New Roman"/>
                <w:sz w:val="24"/>
                <w:szCs w:val="24"/>
              </w:rPr>
              <w:lastRenderedPageBreak/>
              <w:t>skaitā grīdām, galdiem, traukiem un inventāram, sienām un mēbelēm u.c. Fasējums: 1 kārbā (300 tabletes).</w:t>
            </w:r>
          </w:p>
          <w:p w14:paraId="536659E7" w14:textId="77777777" w:rsidR="00E30789" w:rsidRPr="00D63E3F" w:rsidRDefault="00E30789" w:rsidP="00FC5FD0">
            <w:pPr>
              <w:spacing w:after="0" w:line="240" w:lineRule="auto"/>
              <w:ind w:right="283"/>
              <w:jc w:val="both"/>
              <w:textAlignment w:val="baseline"/>
              <w:rPr>
                <w:rFonts w:ascii="Times New Roman" w:eastAsia="Times New Roman" w:hAnsi="Times New Roman"/>
                <w:sz w:val="24"/>
                <w:szCs w:val="24"/>
                <w:lang w:eastAsia="ru-RU"/>
              </w:rPr>
            </w:pPr>
          </w:p>
        </w:tc>
        <w:tc>
          <w:tcPr>
            <w:tcW w:w="1276" w:type="dxa"/>
            <w:vAlign w:val="center"/>
          </w:tcPr>
          <w:p w14:paraId="1893C4D1"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kārba</w:t>
            </w:r>
          </w:p>
        </w:tc>
        <w:tc>
          <w:tcPr>
            <w:tcW w:w="1417" w:type="dxa"/>
            <w:vAlign w:val="center"/>
          </w:tcPr>
          <w:p w14:paraId="77F24DDB"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60</w:t>
            </w:r>
          </w:p>
        </w:tc>
        <w:tc>
          <w:tcPr>
            <w:tcW w:w="1134" w:type="dxa"/>
            <w:vAlign w:val="center"/>
          </w:tcPr>
          <w:p w14:paraId="0B92638E" w14:textId="77777777" w:rsidR="00E30789" w:rsidRPr="00D27587" w:rsidRDefault="00E30789" w:rsidP="00E30789">
            <w:pPr>
              <w:spacing w:before="105" w:after="105" w:line="240" w:lineRule="auto"/>
              <w:ind w:right="283"/>
              <w:jc w:val="center"/>
              <w:textAlignment w:val="baseline"/>
              <w:rPr>
                <w:rFonts w:ascii="Times New Roman" w:eastAsia="Times New Roman" w:hAnsi="Times New Roman"/>
                <w:sz w:val="24"/>
                <w:szCs w:val="24"/>
                <w:lang w:eastAsia="ru-RU"/>
              </w:rPr>
            </w:pPr>
          </w:p>
        </w:tc>
      </w:tr>
      <w:tr w:rsidR="00E30789" w:rsidRPr="00D27587" w14:paraId="772356C4" w14:textId="6B44361D" w:rsidTr="00E30789">
        <w:tc>
          <w:tcPr>
            <w:tcW w:w="1171" w:type="dxa"/>
            <w:vAlign w:val="center"/>
          </w:tcPr>
          <w:p w14:paraId="475495F9"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3.</w:t>
            </w:r>
          </w:p>
        </w:tc>
        <w:tc>
          <w:tcPr>
            <w:tcW w:w="1804" w:type="dxa"/>
            <w:vAlign w:val="center"/>
          </w:tcPr>
          <w:p w14:paraId="130A39D7"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Dezinficējošs līdzeklis </w:t>
            </w:r>
          </w:p>
        </w:tc>
        <w:tc>
          <w:tcPr>
            <w:tcW w:w="3546" w:type="dxa"/>
            <w:vAlign w:val="center"/>
          </w:tcPr>
          <w:p w14:paraId="0A59B26B" w14:textId="77777777" w:rsidR="00E30789" w:rsidRPr="00D63E3F" w:rsidRDefault="00E30789" w:rsidP="00FC5FD0">
            <w:pPr>
              <w:rPr>
                <w:rFonts w:ascii="Times New Roman" w:hAnsi="Times New Roman"/>
                <w:sz w:val="24"/>
                <w:szCs w:val="24"/>
              </w:rPr>
            </w:pPr>
            <w:r w:rsidRPr="00D63E3F">
              <w:rPr>
                <w:rFonts w:ascii="Times New Roman" w:hAnsi="Times New Roman"/>
                <w:sz w:val="24"/>
                <w:szCs w:val="24"/>
              </w:rPr>
              <w:t>Koncentrēts tīrīšanas un dezinfekcijas līdzeklis ar plašu iedarbības spektru pret mikroorganismiem. Pielietojams visām virsmām. Bāzēts uz didecildimetilamonija hlorīda, nejonu virsmaktīvajām vielām, izopropanola, kompleksveidotājiem un vielām, kas noņem netīrumus.  Aktīvā viela: didecildimetilamonija hlorīds: 46g/l. Izcila materiālu saderība. Dozēšana: 1%. Ekspozīcijas laiks: 15-30 min. Fasējums: 5 litri.</w:t>
            </w:r>
          </w:p>
        </w:tc>
        <w:tc>
          <w:tcPr>
            <w:tcW w:w="1276" w:type="dxa"/>
            <w:vAlign w:val="center"/>
          </w:tcPr>
          <w:p w14:paraId="2E1E6706"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417" w:type="dxa"/>
            <w:vAlign w:val="center"/>
          </w:tcPr>
          <w:p w14:paraId="5F6314D7"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10</w:t>
            </w:r>
          </w:p>
        </w:tc>
        <w:tc>
          <w:tcPr>
            <w:tcW w:w="1134" w:type="dxa"/>
            <w:vAlign w:val="center"/>
          </w:tcPr>
          <w:p w14:paraId="32DCED26" w14:textId="77777777" w:rsidR="00E30789" w:rsidRPr="00D27587" w:rsidRDefault="00E30789" w:rsidP="00E30789">
            <w:pPr>
              <w:spacing w:before="105" w:after="105" w:line="240" w:lineRule="auto"/>
              <w:ind w:right="283"/>
              <w:jc w:val="center"/>
              <w:textAlignment w:val="baseline"/>
              <w:rPr>
                <w:rFonts w:ascii="Times New Roman" w:eastAsia="Times New Roman" w:hAnsi="Times New Roman"/>
                <w:sz w:val="24"/>
                <w:szCs w:val="24"/>
                <w:lang w:eastAsia="ru-RU"/>
              </w:rPr>
            </w:pPr>
          </w:p>
        </w:tc>
      </w:tr>
      <w:tr w:rsidR="00E30789" w:rsidRPr="00D27587" w14:paraId="61FCA18C" w14:textId="22DB444A" w:rsidTr="00E30789">
        <w:tc>
          <w:tcPr>
            <w:tcW w:w="1171" w:type="dxa"/>
            <w:vAlign w:val="center"/>
          </w:tcPr>
          <w:p w14:paraId="21C4952A"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4.</w:t>
            </w:r>
          </w:p>
        </w:tc>
        <w:tc>
          <w:tcPr>
            <w:tcW w:w="1804" w:type="dxa"/>
            <w:vAlign w:val="center"/>
          </w:tcPr>
          <w:p w14:paraId="0D9B3EC2"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17C34B6E" w14:textId="77777777" w:rsidR="00E30789" w:rsidRPr="00D63E3F" w:rsidRDefault="00E30789" w:rsidP="00FC5FD0">
            <w:pPr>
              <w:spacing w:before="105" w:after="105" w:line="240" w:lineRule="auto"/>
              <w:ind w:right="283"/>
              <w:jc w:val="center"/>
              <w:textAlignment w:val="baseline"/>
              <w:rPr>
                <w:rFonts w:ascii="Times New Roman" w:hAnsi="Times New Roman"/>
                <w:sz w:val="24"/>
                <w:szCs w:val="24"/>
                <w:lang w:eastAsia="ru-RU"/>
              </w:rPr>
            </w:pPr>
          </w:p>
        </w:tc>
        <w:tc>
          <w:tcPr>
            <w:tcW w:w="3546" w:type="dxa"/>
            <w:vAlign w:val="center"/>
          </w:tcPr>
          <w:p w14:paraId="3A318238" w14:textId="77777777" w:rsidR="00E30789" w:rsidRPr="00D63E3F" w:rsidRDefault="00E30789" w:rsidP="00FC5FD0">
            <w:pPr>
              <w:rPr>
                <w:rFonts w:ascii="Times New Roman" w:hAnsi="Times New Roman"/>
                <w:sz w:val="24"/>
                <w:szCs w:val="24"/>
              </w:rPr>
            </w:pPr>
            <w:r w:rsidRPr="00D63E3F">
              <w:rPr>
                <w:rFonts w:ascii="Times New Roman" w:hAnsi="Times New Roman"/>
                <w:sz w:val="24"/>
                <w:szCs w:val="24"/>
              </w:rPr>
              <w:t>Šķidrs dezinfekcijas līdzeklis uz etanola (80%) bāzes, piemērots ātrajai virsmu dezinfekcijai ar smidzināšanas metodi. Piemērots dezinfekcijai grūti aizsniedzamās vietās. Saderīgs ar izturīgiem pret spirtu materiāliem. Gatavs lietošanai. Iedarbības spektrs: baktericīds (EN1276), virucīds un levurocīds. Ekspozīcijas laiks: līdz nožūšanai. Neatstāj smaržu uz virsmām, nav jānoskalo. Dabiski izgaro. Fasējums: 1 litrs ar smidzinātāju.</w:t>
            </w:r>
          </w:p>
          <w:p w14:paraId="185D6E38" w14:textId="77777777" w:rsidR="00E30789" w:rsidRPr="00D63E3F" w:rsidRDefault="00E30789" w:rsidP="00FC5FD0">
            <w:pPr>
              <w:spacing w:before="105" w:after="105" w:line="240" w:lineRule="auto"/>
              <w:ind w:right="283"/>
              <w:jc w:val="both"/>
              <w:textAlignment w:val="baseline"/>
              <w:rPr>
                <w:rFonts w:ascii="Times New Roman" w:eastAsia="Times New Roman" w:hAnsi="Times New Roman"/>
                <w:sz w:val="24"/>
                <w:szCs w:val="24"/>
                <w:lang w:eastAsia="ru-RU"/>
              </w:rPr>
            </w:pPr>
          </w:p>
        </w:tc>
        <w:tc>
          <w:tcPr>
            <w:tcW w:w="1276" w:type="dxa"/>
            <w:vAlign w:val="center"/>
          </w:tcPr>
          <w:p w14:paraId="535A25F2"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417" w:type="dxa"/>
            <w:vAlign w:val="center"/>
          </w:tcPr>
          <w:p w14:paraId="2060D930" w14:textId="77777777" w:rsidR="00E30789" w:rsidRDefault="00E30789" w:rsidP="00FC5FD0">
            <w:pPr>
              <w:spacing w:before="105" w:after="105" w:line="240" w:lineRule="auto"/>
              <w:ind w:right="283"/>
              <w:textAlignment w:val="baseline"/>
              <w:rPr>
                <w:rFonts w:ascii="Times New Roman" w:eastAsia="Times New Roman" w:hAnsi="Times New Roman"/>
                <w:sz w:val="24"/>
                <w:szCs w:val="24"/>
                <w:lang w:eastAsia="ru-RU"/>
              </w:rPr>
            </w:pPr>
          </w:p>
          <w:p w14:paraId="446E9951" w14:textId="191D9EC6" w:rsidR="00E30789" w:rsidRPr="00D27587"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c>
          <w:tcPr>
            <w:tcW w:w="1134" w:type="dxa"/>
            <w:vAlign w:val="center"/>
          </w:tcPr>
          <w:p w14:paraId="50D78C4B" w14:textId="77777777" w:rsidR="00E30789" w:rsidRPr="00D27587"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D27587" w14:paraId="2C494FE5" w14:textId="26101597" w:rsidTr="00E30789">
        <w:tc>
          <w:tcPr>
            <w:tcW w:w="1171" w:type="dxa"/>
            <w:vAlign w:val="center"/>
          </w:tcPr>
          <w:p w14:paraId="33CE71FE"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5.</w:t>
            </w:r>
          </w:p>
        </w:tc>
        <w:tc>
          <w:tcPr>
            <w:tcW w:w="1804" w:type="dxa"/>
            <w:vAlign w:val="center"/>
          </w:tcPr>
          <w:p w14:paraId="11F7F9F6"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w:t>
            </w:r>
          </w:p>
          <w:p w14:paraId="713D204A"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p>
        </w:tc>
        <w:tc>
          <w:tcPr>
            <w:tcW w:w="3546" w:type="dxa"/>
            <w:vAlign w:val="center"/>
          </w:tcPr>
          <w:p w14:paraId="510CB37D"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Kanalizācijas cauruļu kopšanas un attīrīšanas līdzeklis ir paredzēts cauruļu aizsērējumu novēršanai, sastāvā nātrija hidroksīds un ūdens.</w:t>
            </w:r>
          </w:p>
          <w:p w14:paraId="6F4E9EF2"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w:t>
            </w:r>
          </w:p>
        </w:tc>
        <w:tc>
          <w:tcPr>
            <w:tcW w:w="1276" w:type="dxa"/>
            <w:vAlign w:val="center"/>
          </w:tcPr>
          <w:p w14:paraId="36349044"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417" w:type="dxa"/>
            <w:vAlign w:val="center"/>
          </w:tcPr>
          <w:p w14:paraId="198F5F57" w14:textId="77777777" w:rsidR="00E30789" w:rsidRPr="00D27587"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15</w:t>
            </w:r>
          </w:p>
        </w:tc>
        <w:tc>
          <w:tcPr>
            <w:tcW w:w="1134" w:type="dxa"/>
            <w:vAlign w:val="center"/>
          </w:tcPr>
          <w:p w14:paraId="5218F854" w14:textId="77777777" w:rsidR="00E30789" w:rsidRPr="00D27587"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D27587" w14:paraId="7C147AA0" w14:textId="5761F4F4" w:rsidTr="00E30789">
        <w:tc>
          <w:tcPr>
            <w:tcW w:w="1171" w:type="dxa"/>
            <w:vAlign w:val="center"/>
          </w:tcPr>
          <w:p w14:paraId="138ABC04"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6.</w:t>
            </w:r>
          </w:p>
        </w:tc>
        <w:tc>
          <w:tcPr>
            <w:tcW w:w="1804" w:type="dxa"/>
            <w:vAlign w:val="center"/>
          </w:tcPr>
          <w:p w14:paraId="4C5BA54B"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Līdzeklis pelējumu noņemšanai</w:t>
            </w:r>
          </w:p>
        </w:tc>
        <w:tc>
          <w:tcPr>
            <w:tcW w:w="3546" w:type="dxa"/>
            <w:vAlign w:val="center"/>
          </w:tcPr>
          <w:p w14:paraId="72E0FECB"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FFFFF"/>
              </w:rPr>
              <w:t>Līdzeklis ar stipru balināšanas iedarbību, noņem pat grūtāk notīrāmus pelējuma, melnā pelējuma traipus dažās minūtēs, nogalina 99.9% baktēriju. Ātri un viegli lietot, bez berzēšanas. Regulāra lietošana aptur pelējuma atgriešanos. Lietošanai uz sienām, uPVC logu rāmjiem, stikla, plastikāta dušas aizskariem, flīzēm, šuvēm, silikona hermētiķiem, betona, izlietnēm. Satur balinātāju. Tilpums 500ml. </w:t>
            </w:r>
          </w:p>
        </w:tc>
        <w:tc>
          <w:tcPr>
            <w:tcW w:w="1276" w:type="dxa"/>
            <w:vAlign w:val="center"/>
          </w:tcPr>
          <w:p w14:paraId="3C9B95B3"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417" w:type="dxa"/>
            <w:vAlign w:val="center"/>
          </w:tcPr>
          <w:p w14:paraId="37CAD9DB" w14:textId="77777777" w:rsidR="00E30789" w:rsidRPr="00D27587"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c>
          <w:tcPr>
            <w:tcW w:w="1134" w:type="dxa"/>
            <w:vAlign w:val="center"/>
          </w:tcPr>
          <w:p w14:paraId="63FF13B9" w14:textId="77777777" w:rsidR="00E30789" w:rsidRPr="00D27587"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D27587" w14:paraId="70877DD4" w14:textId="0BB38EFF" w:rsidTr="00E30789">
        <w:tc>
          <w:tcPr>
            <w:tcW w:w="1171" w:type="dxa"/>
            <w:vAlign w:val="center"/>
          </w:tcPr>
          <w:p w14:paraId="38B144AF"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7.</w:t>
            </w:r>
          </w:p>
        </w:tc>
        <w:tc>
          <w:tcPr>
            <w:tcW w:w="1804" w:type="dxa"/>
            <w:vAlign w:val="center"/>
          </w:tcPr>
          <w:p w14:paraId="03A4D175"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Roku dezinficējošs līdzeklis</w:t>
            </w:r>
          </w:p>
        </w:tc>
        <w:tc>
          <w:tcPr>
            <w:tcW w:w="3546" w:type="dxa"/>
            <w:vAlign w:val="center"/>
          </w:tcPr>
          <w:p w14:paraId="65042DD9"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FFFFF"/>
              </w:rPr>
            </w:pPr>
            <w:r w:rsidRPr="00D63E3F">
              <w:rPr>
                <w:rFonts w:ascii="Times New Roman" w:hAnsi="Times New Roman"/>
                <w:sz w:val="24"/>
                <w:szCs w:val="24"/>
                <w:shd w:val="clear" w:color="auto" w:fill="F0F3F3"/>
              </w:rPr>
              <w:t>Spirtu saturoša dezinficējoša želeja roku higiēnai. Speciāli izstrādāta lietošanai slimnīcās, veselības aprūpes iestādēs, laboratorijās un pārtikas apstrādes uzņēmumos. Piemērota lietošanai automātiskajās dozēšanas sistēmās un dozatoros. Nav nepieciešams noskalot.</w:t>
            </w:r>
            <w:r w:rsidRPr="00D63E3F">
              <w:rPr>
                <w:rFonts w:ascii="Times New Roman" w:hAnsi="Times New Roman"/>
                <w:sz w:val="24"/>
                <w:szCs w:val="24"/>
              </w:rPr>
              <w:br/>
            </w:r>
            <w:r w:rsidRPr="00D63E3F">
              <w:rPr>
                <w:rFonts w:ascii="Times New Roman" w:hAnsi="Times New Roman"/>
                <w:sz w:val="24"/>
                <w:szCs w:val="24"/>
                <w:shd w:val="clear" w:color="auto" w:fill="F0F3F3"/>
              </w:rPr>
              <w:t>• sertificēta lietošanai lauksaimniecībā un pārtikas ražošanā</w:t>
            </w:r>
            <w:r w:rsidRPr="00D63E3F">
              <w:rPr>
                <w:rFonts w:ascii="Times New Roman" w:hAnsi="Times New Roman"/>
                <w:sz w:val="24"/>
                <w:szCs w:val="24"/>
              </w:rPr>
              <w:br/>
            </w:r>
            <w:r w:rsidRPr="00D63E3F">
              <w:rPr>
                <w:rFonts w:ascii="Times New Roman" w:hAnsi="Times New Roman"/>
                <w:sz w:val="24"/>
                <w:szCs w:val="24"/>
                <w:shd w:val="clear" w:color="auto" w:fill="F0F3F3"/>
              </w:rPr>
              <w:t>• plašs iedarbības spektrs</w:t>
            </w:r>
            <w:r w:rsidRPr="00D63E3F">
              <w:rPr>
                <w:rFonts w:ascii="Times New Roman" w:hAnsi="Times New Roman"/>
                <w:sz w:val="24"/>
                <w:szCs w:val="24"/>
              </w:rPr>
              <w:br/>
            </w:r>
            <w:r w:rsidRPr="00D63E3F">
              <w:rPr>
                <w:rFonts w:ascii="Times New Roman" w:hAnsi="Times New Roman"/>
                <w:sz w:val="24"/>
                <w:szCs w:val="24"/>
                <w:shd w:val="clear" w:color="auto" w:fill="F0F3F3"/>
              </w:rPr>
              <w:t>• pateicoties hlorheksidīna klātbūtnei želejai ir ilglaicīga iedarbība</w:t>
            </w:r>
            <w:r w:rsidRPr="00D63E3F">
              <w:rPr>
                <w:rFonts w:ascii="Times New Roman" w:hAnsi="Times New Roman"/>
                <w:sz w:val="24"/>
                <w:szCs w:val="24"/>
              </w:rPr>
              <w:br/>
            </w:r>
            <w:r w:rsidRPr="00D63E3F">
              <w:rPr>
                <w:rFonts w:ascii="Times New Roman" w:hAnsi="Times New Roman"/>
                <w:sz w:val="24"/>
                <w:szCs w:val="24"/>
                <w:shd w:val="clear" w:color="auto" w:fill="F0F3F3"/>
              </w:rPr>
              <w:t>• maiga ādai pat intensīvā lietošanā</w:t>
            </w:r>
            <w:r w:rsidRPr="00D63E3F">
              <w:rPr>
                <w:rFonts w:ascii="Times New Roman" w:hAnsi="Times New Roman"/>
                <w:sz w:val="24"/>
                <w:szCs w:val="24"/>
              </w:rPr>
              <w:br/>
            </w:r>
            <w:r w:rsidRPr="00D63E3F">
              <w:rPr>
                <w:rFonts w:ascii="Times New Roman" w:hAnsi="Times New Roman"/>
                <w:sz w:val="24"/>
                <w:szCs w:val="24"/>
                <w:shd w:val="clear" w:color="auto" w:fill="F0F3F3"/>
              </w:rPr>
              <w:t>• nesatur smaržvielas.500 ml</w:t>
            </w:r>
          </w:p>
        </w:tc>
        <w:tc>
          <w:tcPr>
            <w:tcW w:w="1276" w:type="dxa"/>
            <w:vAlign w:val="center"/>
          </w:tcPr>
          <w:p w14:paraId="6C5FCE72"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417" w:type="dxa"/>
            <w:vAlign w:val="center"/>
          </w:tcPr>
          <w:p w14:paraId="327FEBD8" w14:textId="77777777" w:rsidR="00E30789" w:rsidRPr="00D27587"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10</w:t>
            </w:r>
          </w:p>
        </w:tc>
        <w:tc>
          <w:tcPr>
            <w:tcW w:w="1134" w:type="dxa"/>
            <w:vAlign w:val="center"/>
          </w:tcPr>
          <w:p w14:paraId="028187C2" w14:textId="77777777" w:rsidR="00E30789" w:rsidRPr="00D27587"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D27587" w14:paraId="09823DBD" w14:textId="513D609D" w:rsidTr="00E30789">
        <w:tc>
          <w:tcPr>
            <w:tcW w:w="1171" w:type="dxa"/>
            <w:vAlign w:val="center"/>
          </w:tcPr>
          <w:p w14:paraId="18F32F58"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8.</w:t>
            </w:r>
          </w:p>
        </w:tc>
        <w:tc>
          <w:tcPr>
            <w:tcW w:w="1804" w:type="dxa"/>
            <w:vAlign w:val="center"/>
          </w:tcPr>
          <w:p w14:paraId="446C0A3A"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Dezinficējošs līdzeklis uz aktīvā skābekļa bāzes</w:t>
            </w:r>
          </w:p>
        </w:tc>
        <w:tc>
          <w:tcPr>
            <w:tcW w:w="3546" w:type="dxa"/>
            <w:vAlign w:val="center"/>
          </w:tcPr>
          <w:p w14:paraId="7FD122F1" w14:textId="77777777" w:rsidR="00E30789" w:rsidRPr="00D63E3F" w:rsidRDefault="00E30789" w:rsidP="00FC5FD0">
            <w:pPr>
              <w:rPr>
                <w:rFonts w:ascii="Times New Roman" w:hAnsi="Times New Roman"/>
                <w:sz w:val="24"/>
                <w:szCs w:val="24"/>
              </w:rPr>
            </w:pPr>
            <w:r w:rsidRPr="00D63E3F">
              <w:rPr>
                <w:rFonts w:ascii="Times New Roman" w:hAnsi="Times New Roman"/>
                <w:sz w:val="24"/>
                <w:szCs w:val="24"/>
              </w:rPr>
              <w:t xml:space="preserve">Virsmaktīvo vielu saturošs dezinfekcijas un tīrīšanas līdzeklis  ar plašām fungicīda, virucīda un baktericīda īpašībām, kas iznīcina Gram (+) un Gram (-) mikroorganismus, vīrusus, sēnītes, t.sk. HBV, HIV, Herpes, Rota, HCV, MRSA u.c. Nesatur hloru, aldehīdus, protamīnu un fenolus. Tā sastāvā ir vairāku aktīvo vielu kombinācija, kas neļauj mikroorganismiem kļūt </w:t>
            </w:r>
            <w:r w:rsidRPr="00D63E3F">
              <w:rPr>
                <w:rFonts w:ascii="Times New Roman" w:hAnsi="Times New Roman"/>
                <w:sz w:val="24"/>
                <w:szCs w:val="24"/>
              </w:rPr>
              <w:lastRenderedPageBreak/>
              <w:t>rezistentiem pret līdzekli. Labas mazgāšanas spējas. Paredzēts visu ūdens izturīgu virsmu un inventāra mazgāšanai un dezinfekcijai sabiedriskajā sektorā – veselības un sociālās aprūpes iestādēs, izglītības un pirmskolas izglītības iestādēs, sabiedriskās ēdināšanas un pārtikas pārstrādes uzņēmumos, pirtīs, baseinos, medicīnas kabinetos, frizētavās, kosmētiskos salonos, ūdens apgādes uzņēmumos un citās vietās, kur nepieciešama instrumentu un aprīkojuma dezinfekcija. Fasējums: 5 litri.</w:t>
            </w:r>
          </w:p>
          <w:p w14:paraId="15366985"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p>
        </w:tc>
        <w:tc>
          <w:tcPr>
            <w:tcW w:w="1276" w:type="dxa"/>
            <w:vAlign w:val="center"/>
          </w:tcPr>
          <w:p w14:paraId="637AD16E" w14:textId="77777777" w:rsidR="00E30789" w:rsidRPr="00D2758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gab.</w:t>
            </w:r>
          </w:p>
        </w:tc>
        <w:tc>
          <w:tcPr>
            <w:tcW w:w="1417" w:type="dxa"/>
            <w:vAlign w:val="center"/>
          </w:tcPr>
          <w:p w14:paraId="79C1590D" w14:textId="77777777" w:rsidR="00E30789" w:rsidRPr="00D27587"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15</w:t>
            </w:r>
          </w:p>
        </w:tc>
        <w:tc>
          <w:tcPr>
            <w:tcW w:w="1134" w:type="dxa"/>
            <w:vAlign w:val="center"/>
          </w:tcPr>
          <w:p w14:paraId="3AB042F9" w14:textId="77777777" w:rsidR="00E30789" w:rsidRPr="00D27587"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5C15F967" w14:textId="059BD5C4" w:rsidTr="00E30789">
        <w:tc>
          <w:tcPr>
            <w:tcW w:w="1171" w:type="dxa"/>
            <w:tcBorders>
              <w:top w:val="single" w:sz="4" w:space="0" w:color="auto"/>
              <w:left w:val="single" w:sz="4" w:space="0" w:color="auto"/>
              <w:bottom w:val="single" w:sz="4" w:space="0" w:color="auto"/>
              <w:right w:val="single" w:sz="4" w:space="0" w:color="auto"/>
            </w:tcBorders>
            <w:vAlign w:val="center"/>
          </w:tcPr>
          <w:p w14:paraId="6487326E"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804" w:type="dxa"/>
            <w:tcBorders>
              <w:top w:val="single" w:sz="4" w:space="0" w:color="auto"/>
              <w:left w:val="single" w:sz="4" w:space="0" w:color="auto"/>
              <w:bottom w:val="single" w:sz="4" w:space="0" w:color="auto"/>
              <w:right w:val="single" w:sz="4" w:space="0" w:color="auto"/>
            </w:tcBorders>
            <w:vAlign w:val="center"/>
          </w:tcPr>
          <w:p w14:paraId="31A69DB3"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WC tīrīšanas līdzeklis</w:t>
            </w:r>
          </w:p>
        </w:tc>
        <w:tc>
          <w:tcPr>
            <w:tcW w:w="3546" w:type="dxa"/>
            <w:tcBorders>
              <w:top w:val="single" w:sz="4" w:space="0" w:color="auto"/>
              <w:left w:val="single" w:sz="4" w:space="0" w:color="auto"/>
              <w:bottom w:val="single" w:sz="4" w:space="0" w:color="auto"/>
              <w:right w:val="single" w:sz="4" w:space="0" w:color="auto"/>
            </w:tcBorders>
            <w:vAlign w:val="center"/>
          </w:tcPr>
          <w:p w14:paraId="5FFC998B"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Spēcīgs ekoloģiskais līdzeklis uz citronskābes bāzes flīžu, vannu, WC podu un citu sanitāro telpu virsmu ikdienas tīrīšanai.</w:t>
            </w:r>
            <w:r w:rsidRPr="00D63E3F">
              <w:rPr>
                <w:rFonts w:ascii="Times New Roman" w:hAnsi="Times New Roman"/>
                <w:sz w:val="24"/>
                <w:szCs w:val="24"/>
                <w:shd w:val="clear" w:color="auto" w:fill="F0F3F3"/>
              </w:rPr>
              <w:br/>
              <w:t>Viegli un maigi notīra kaļķi un urīnakmeni, ziepju un tauku nogulsnējumus, kā arī dažādus netīrumus. Optimāls efekts un ekonomiska lietošana pateicoties viskozai konsistencei. Iznīcina nepatīkamas smakas.</w:t>
            </w:r>
          </w:p>
          <w:p w14:paraId="789B4834"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Fasējums : 1 litrs</w:t>
            </w:r>
          </w:p>
        </w:tc>
        <w:tc>
          <w:tcPr>
            <w:tcW w:w="1276" w:type="dxa"/>
            <w:tcBorders>
              <w:top w:val="single" w:sz="4" w:space="0" w:color="auto"/>
              <w:left w:val="single" w:sz="4" w:space="0" w:color="auto"/>
              <w:bottom w:val="single" w:sz="4" w:space="0" w:color="auto"/>
              <w:right w:val="single" w:sz="4" w:space="0" w:color="auto"/>
            </w:tcBorders>
            <w:vAlign w:val="center"/>
          </w:tcPr>
          <w:p w14:paraId="782DE381"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137DCC5E"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46647973"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01C876FA" w14:textId="6254F4E2" w:rsidTr="00E30789">
        <w:tc>
          <w:tcPr>
            <w:tcW w:w="1171" w:type="dxa"/>
            <w:tcBorders>
              <w:top w:val="single" w:sz="4" w:space="0" w:color="auto"/>
              <w:left w:val="single" w:sz="4" w:space="0" w:color="auto"/>
              <w:bottom w:val="single" w:sz="4" w:space="0" w:color="auto"/>
              <w:right w:val="single" w:sz="4" w:space="0" w:color="auto"/>
            </w:tcBorders>
            <w:vAlign w:val="center"/>
          </w:tcPr>
          <w:p w14:paraId="520DDAA7"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804" w:type="dxa"/>
            <w:tcBorders>
              <w:top w:val="single" w:sz="4" w:space="0" w:color="auto"/>
              <w:left w:val="single" w:sz="4" w:space="0" w:color="auto"/>
              <w:bottom w:val="single" w:sz="4" w:space="0" w:color="auto"/>
              <w:right w:val="single" w:sz="4" w:space="0" w:color="auto"/>
            </w:tcBorders>
            <w:vAlign w:val="center"/>
          </w:tcPr>
          <w:p w14:paraId="788A2AA1"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Augsti koncentrēts rūsas tīrītājs</w:t>
            </w:r>
          </w:p>
        </w:tc>
        <w:tc>
          <w:tcPr>
            <w:tcW w:w="3546" w:type="dxa"/>
            <w:tcBorders>
              <w:top w:val="single" w:sz="4" w:space="0" w:color="auto"/>
              <w:left w:val="single" w:sz="4" w:space="0" w:color="auto"/>
              <w:bottom w:val="single" w:sz="4" w:space="0" w:color="auto"/>
              <w:right w:val="single" w:sz="4" w:space="0" w:color="auto"/>
            </w:tcBorders>
            <w:vAlign w:val="center"/>
          </w:tcPr>
          <w:p w14:paraId="67926D41"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Stipri skābs (pH 1) sanitārās tīrīšanas līdzeklis uz sālsskābes bāzes.</w:t>
            </w:r>
            <w:r w:rsidRPr="00D63E3F">
              <w:rPr>
                <w:rFonts w:ascii="Times New Roman" w:hAnsi="Times New Roman"/>
                <w:sz w:val="24"/>
                <w:szCs w:val="24"/>
                <w:shd w:val="clear" w:color="auto" w:fill="F0F3F3"/>
              </w:rPr>
              <w:br/>
              <w:t>Piemērots flīžu, akmens grīdu un citu virsmu attīrīšanai no rūsas, kaļķa nogulsnēm, urīnakmens, cementa. Emulģē ziepju un tauku paliekas baseinos un sanitārajos mezglos.</w:t>
            </w:r>
          </w:p>
          <w:p w14:paraId="77763FBC"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1litrs</w:t>
            </w:r>
          </w:p>
        </w:tc>
        <w:tc>
          <w:tcPr>
            <w:tcW w:w="1276" w:type="dxa"/>
            <w:tcBorders>
              <w:top w:val="single" w:sz="4" w:space="0" w:color="auto"/>
              <w:left w:val="single" w:sz="4" w:space="0" w:color="auto"/>
              <w:bottom w:val="single" w:sz="4" w:space="0" w:color="auto"/>
              <w:right w:val="single" w:sz="4" w:space="0" w:color="auto"/>
            </w:tcBorders>
            <w:vAlign w:val="center"/>
          </w:tcPr>
          <w:p w14:paraId="0E78096F"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2E0E9DCC"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70438021"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43EE4581" w14:textId="0E479B36" w:rsidTr="00E30789">
        <w:tc>
          <w:tcPr>
            <w:tcW w:w="1171" w:type="dxa"/>
            <w:tcBorders>
              <w:top w:val="single" w:sz="4" w:space="0" w:color="auto"/>
              <w:left w:val="single" w:sz="4" w:space="0" w:color="auto"/>
              <w:bottom w:val="single" w:sz="4" w:space="0" w:color="auto"/>
              <w:right w:val="single" w:sz="4" w:space="0" w:color="auto"/>
            </w:tcBorders>
            <w:vAlign w:val="center"/>
          </w:tcPr>
          <w:p w14:paraId="0288FC76"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804" w:type="dxa"/>
            <w:tcBorders>
              <w:top w:val="single" w:sz="4" w:space="0" w:color="auto"/>
              <w:left w:val="single" w:sz="4" w:space="0" w:color="auto"/>
              <w:bottom w:val="single" w:sz="4" w:space="0" w:color="auto"/>
              <w:right w:val="single" w:sz="4" w:space="0" w:color="auto"/>
            </w:tcBorders>
            <w:vAlign w:val="center"/>
          </w:tcPr>
          <w:p w14:paraId="5C49F1B7"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Mēbeļu kopšanas </w:t>
            </w:r>
            <w:r w:rsidRPr="00D63E3F">
              <w:rPr>
                <w:rFonts w:ascii="Times New Roman" w:eastAsia="Times New Roman" w:hAnsi="Times New Roman"/>
                <w:sz w:val="24"/>
                <w:szCs w:val="24"/>
                <w:lang w:eastAsia="ru-RU"/>
              </w:rPr>
              <w:lastRenderedPageBreak/>
              <w:t xml:space="preserve">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1BCAE8D2"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lastRenderedPageBreak/>
              <w:t xml:space="preserve">Piemērots Visām koka un plastmasas virsmām, nodrošina </w:t>
            </w:r>
            <w:r w:rsidRPr="00D63E3F">
              <w:rPr>
                <w:rFonts w:ascii="Times New Roman" w:hAnsi="Times New Roman"/>
                <w:sz w:val="24"/>
                <w:szCs w:val="24"/>
                <w:shd w:val="clear" w:color="auto" w:fill="F0F3F3"/>
              </w:rPr>
              <w:lastRenderedPageBreak/>
              <w:t>tīrīšanu un kopšanu vienlaikus, veido spīdumu bez papildus pulēšanas. tilpums 500ml</w:t>
            </w:r>
          </w:p>
          <w:p w14:paraId="52528F56"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p>
        </w:tc>
        <w:tc>
          <w:tcPr>
            <w:tcW w:w="1276" w:type="dxa"/>
            <w:tcBorders>
              <w:top w:val="single" w:sz="4" w:space="0" w:color="auto"/>
              <w:left w:val="single" w:sz="4" w:space="0" w:color="auto"/>
              <w:bottom w:val="single" w:sz="4" w:space="0" w:color="auto"/>
              <w:right w:val="single" w:sz="4" w:space="0" w:color="auto"/>
            </w:tcBorders>
            <w:vAlign w:val="center"/>
          </w:tcPr>
          <w:p w14:paraId="4451C848"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417" w:type="dxa"/>
            <w:tcBorders>
              <w:top w:val="single" w:sz="4" w:space="0" w:color="auto"/>
              <w:left w:val="single" w:sz="4" w:space="0" w:color="auto"/>
              <w:bottom w:val="single" w:sz="4" w:space="0" w:color="auto"/>
              <w:right w:val="single" w:sz="4" w:space="0" w:color="auto"/>
            </w:tcBorders>
            <w:vAlign w:val="center"/>
          </w:tcPr>
          <w:p w14:paraId="107D5D88"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3479E90C"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F9605D5" w14:textId="77777777" w:rsidR="00E30789" w:rsidRDefault="00E30789">
            <w:pPr>
              <w:spacing w:after="160" w:line="259" w:lineRule="auto"/>
              <w:rPr>
                <w:rFonts w:ascii="Times New Roman" w:eastAsia="Times New Roman" w:hAnsi="Times New Roman"/>
                <w:sz w:val="24"/>
                <w:szCs w:val="24"/>
                <w:lang w:eastAsia="ru-RU"/>
              </w:rPr>
            </w:pPr>
          </w:p>
          <w:p w14:paraId="6C1A149F"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4C81DEDD" w14:textId="0BC120D6" w:rsidTr="00E30789">
        <w:tc>
          <w:tcPr>
            <w:tcW w:w="1171" w:type="dxa"/>
            <w:tcBorders>
              <w:top w:val="single" w:sz="4" w:space="0" w:color="auto"/>
              <w:left w:val="single" w:sz="4" w:space="0" w:color="auto"/>
              <w:bottom w:val="single" w:sz="4" w:space="0" w:color="auto"/>
              <w:right w:val="single" w:sz="4" w:space="0" w:color="auto"/>
            </w:tcBorders>
            <w:vAlign w:val="center"/>
          </w:tcPr>
          <w:p w14:paraId="26ED3F08"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w:t>
            </w:r>
          </w:p>
        </w:tc>
        <w:tc>
          <w:tcPr>
            <w:tcW w:w="1804" w:type="dxa"/>
            <w:tcBorders>
              <w:top w:val="single" w:sz="4" w:space="0" w:color="auto"/>
              <w:left w:val="single" w:sz="4" w:space="0" w:color="auto"/>
              <w:bottom w:val="single" w:sz="4" w:space="0" w:color="auto"/>
              <w:right w:val="single" w:sz="4" w:space="0" w:color="auto"/>
            </w:tcBorders>
            <w:vAlign w:val="center"/>
          </w:tcPr>
          <w:p w14:paraId="7697CF39"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Tīrīšanas </w:t>
            </w:r>
          </w:p>
          <w:p w14:paraId="38F5BC30"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4641484A"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Fosforskābi saturošs želejveidīgs sanitāro telpu tīrīšanas līdzeklis. Aromatizēts. Higiēniskai pamattīrīšanai. Piemērots visu pret skābi noturīgu virsmu un materiālu tīrīšanai. Efektīvi notīra kaļķa, urīna, rūsas, katlakmens, dubļu, tauku un ziepju nogulsnes, kā arī hroma un tērauda virsmas. Koncentrētam produktam ir antibakteriāla iedarbība.</w:t>
            </w:r>
          </w:p>
          <w:p w14:paraId="517F2A54"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litrs</w:t>
            </w:r>
          </w:p>
        </w:tc>
        <w:tc>
          <w:tcPr>
            <w:tcW w:w="1276" w:type="dxa"/>
            <w:tcBorders>
              <w:top w:val="single" w:sz="4" w:space="0" w:color="auto"/>
              <w:left w:val="single" w:sz="4" w:space="0" w:color="auto"/>
              <w:bottom w:val="single" w:sz="4" w:space="0" w:color="auto"/>
              <w:right w:val="single" w:sz="4" w:space="0" w:color="auto"/>
            </w:tcBorders>
            <w:vAlign w:val="center"/>
          </w:tcPr>
          <w:p w14:paraId="1687C47D"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7189BF6E"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B156CA4"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524B7E50" w14:textId="5A1BA996" w:rsidTr="00E30789">
        <w:tc>
          <w:tcPr>
            <w:tcW w:w="1171" w:type="dxa"/>
            <w:tcBorders>
              <w:top w:val="single" w:sz="4" w:space="0" w:color="auto"/>
              <w:left w:val="single" w:sz="4" w:space="0" w:color="auto"/>
              <w:bottom w:val="single" w:sz="4" w:space="0" w:color="auto"/>
              <w:right w:val="single" w:sz="4" w:space="0" w:color="auto"/>
            </w:tcBorders>
            <w:vAlign w:val="center"/>
          </w:tcPr>
          <w:p w14:paraId="2D4FA086"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804" w:type="dxa"/>
            <w:tcBorders>
              <w:top w:val="single" w:sz="4" w:space="0" w:color="auto"/>
              <w:left w:val="single" w:sz="4" w:space="0" w:color="auto"/>
              <w:bottom w:val="single" w:sz="4" w:space="0" w:color="auto"/>
              <w:right w:val="single" w:sz="4" w:space="0" w:color="auto"/>
            </w:tcBorders>
            <w:vAlign w:val="center"/>
          </w:tcPr>
          <w:p w14:paraId="62CDFF28"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Stiklu tīrīšanas 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13C29081"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Universāls tīrīšanas līdzeklis logu, spoguļu, stikla, un visu gludo virsmu tīrīšanai, neatstāj švīkas. Satur spirtu tilpums 1 l</w:t>
            </w:r>
          </w:p>
        </w:tc>
        <w:tc>
          <w:tcPr>
            <w:tcW w:w="1276" w:type="dxa"/>
            <w:tcBorders>
              <w:top w:val="single" w:sz="4" w:space="0" w:color="auto"/>
              <w:left w:val="single" w:sz="4" w:space="0" w:color="auto"/>
              <w:bottom w:val="single" w:sz="4" w:space="0" w:color="auto"/>
              <w:right w:val="single" w:sz="4" w:space="0" w:color="auto"/>
            </w:tcBorders>
            <w:vAlign w:val="center"/>
          </w:tcPr>
          <w:p w14:paraId="2A2E58B7"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4F0E32A1"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50</w:t>
            </w:r>
          </w:p>
          <w:p w14:paraId="6EB935A2"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7FDA262" w14:textId="77777777" w:rsidR="00E30789" w:rsidRDefault="00E30789">
            <w:pPr>
              <w:spacing w:after="160" w:line="259" w:lineRule="auto"/>
              <w:rPr>
                <w:rFonts w:ascii="Times New Roman" w:eastAsia="Times New Roman" w:hAnsi="Times New Roman"/>
                <w:sz w:val="24"/>
                <w:szCs w:val="24"/>
                <w:lang w:eastAsia="ru-RU"/>
              </w:rPr>
            </w:pPr>
          </w:p>
          <w:p w14:paraId="7245BA01"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10432519" w14:textId="5E081A95" w:rsidTr="00E30789">
        <w:tc>
          <w:tcPr>
            <w:tcW w:w="1171" w:type="dxa"/>
            <w:tcBorders>
              <w:top w:val="single" w:sz="4" w:space="0" w:color="auto"/>
              <w:left w:val="single" w:sz="4" w:space="0" w:color="auto"/>
              <w:bottom w:val="single" w:sz="4" w:space="0" w:color="auto"/>
              <w:right w:val="single" w:sz="4" w:space="0" w:color="auto"/>
            </w:tcBorders>
            <w:vAlign w:val="center"/>
          </w:tcPr>
          <w:p w14:paraId="3539A3A5"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804" w:type="dxa"/>
            <w:tcBorders>
              <w:top w:val="single" w:sz="4" w:space="0" w:color="auto"/>
              <w:left w:val="single" w:sz="4" w:space="0" w:color="auto"/>
              <w:bottom w:val="single" w:sz="4" w:space="0" w:color="auto"/>
              <w:right w:val="single" w:sz="4" w:space="0" w:color="auto"/>
            </w:tcBorders>
            <w:vAlign w:val="center"/>
          </w:tcPr>
          <w:p w14:paraId="7F47CFF2"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Saimniecības pasta </w:t>
            </w:r>
          </w:p>
        </w:tc>
        <w:tc>
          <w:tcPr>
            <w:tcW w:w="3546" w:type="dxa"/>
            <w:tcBorders>
              <w:top w:val="single" w:sz="4" w:space="0" w:color="auto"/>
              <w:left w:val="single" w:sz="4" w:space="0" w:color="auto"/>
              <w:bottom w:val="single" w:sz="4" w:space="0" w:color="auto"/>
              <w:right w:val="single" w:sz="4" w:space="0" w:color="auto"/>
            </w:tcBorders>
            <w:vAlign w:val="center"/>
          </w:tcPr>
          <w:p w14:paraId="01018369"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Abrazīvā pasta, svars 350 g</w:t>
            </w:r>
          </w:p>
        </w:tc>
        <w:tc>
          <w:tcPr>
            <w:tcW w:w="1276" w:type="dxa"/>
            <w:tcBorders>
              <w:top w:val="single" w:sz="4" w:space="0" w:color="auto"/>
              <w:left w:val="single" w:sz="4" w:space="0" w:color="auto"/>
              <w:bottom w:val="single" w:sz="4" w:space="0" w:color="auto"/>
              <w:right w:val="single" w:sz="4" w:space="0" w:color="auto"/>
            </w:tcBorders>
            <w:vAlign w:val="center"/>
          </w:tcPr>
          <w:p w14:paraId="321AF670"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4F6CEF5E"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2127D5D6"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6D68C03" w14:textId="77777777" w:rsidR="00E30789" w:rsidRDefault="00E30789">
            <w:pPr>
              <w:spacing w:after="160" w:line="259" w:lineRule="auto"/>
              <w:rPr>
                <w:rFonts w:ascii="Times New Roman" w:eastAsia="Times New Roman" w:hAnsi="Times New Roman"/>
                <w:sz w:val="24"/>
                <w:szCs w:val="24"/>
                <w:lang w:eastAsia="ru-RU"/>
              </w:rPr>
            </w:pPr>
          </w:p>
          <w:p w14:paraId="77F0AAD4"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05581C7E" w14:textId="5D85EC3B" w:rsidTr="00E30789">
        <w:tc>
          <w:tcPr>
            <w:tcW w:w="1171" w:type="dxa"/>
            <w:tcBorders>
              <w:top w:val="single" w:sz="4" w:space="0" w:color="auto"/>
              <w:left w:val="single" w:sz="4" w:space="0" w:color="auto"/>
              <w:bottom w:val="single" w:sz="4" w:space="0" w:color="auto"/>
              <w:right w:val="single" w:sz="4" w:space="0" w:color="auto"/>
            </w:tcBorders>
            <w:vAlign w:val="center"/>
          </w:tcPr>
          <w:p w14:paraId="7AF2E5F4"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804" w:type="dxa"/>
            <w:tcBorders>
              <w:top w:val="single" w:sz="4" w:space="0" w:color="auto"/>
              <w:left w:val="single" w:sz="4" w:space="0" w:color="auto"/>
              <w:bottom w:val="single" w:sz="4" w:space="0" w:color="auto"/>
              <w:right w:val="single" w:sz="4" w:space="0" w:color="auto"/>
            </w:tcBorders>
            <w:vAlign w:val="center"/>
          </w:tcPr>
          <w:p w14:paraId="536CB27B"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Trauku mazgāšanas 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0C0807CE"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Efektīvs līdzeklis ar antibakteriālu iedarbību ļoti netīru trauku un virtuves piederumu mazgāšanai, kā karstā tā arī aukstā ūdenī. Emuļģē taukus. Līdzeklis var tikt pielietots ļoti netīru taukainu ūdens izturīgu virsmu mazgāšanai ar rokām. Ādai labvēlīgs pH.</w:t>
            </w:r>
          </w:p>
          <w:p w14:paraId="2B202BA0"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Iepakojumā 500ml</w:t>
            </w:r>
          </w:p>
        </w:tc>
        <w:tc>
          <w:tcPr>
            <w:tcW w:w="1276" w:type="dxa"/>
            <w:tcBorders>
              <w:top w:val="single" w:sz="4" w:space="0" w:color="auto"/>
              <w:left w:val="single" w:sz="4" w:space="0" w:color="auto"/>
              <w:bottom w:val="single" w:sz="4" w:space="0" w:color="auto"/>
              <w:right w:val="single" w:sz="4" w:space="0" w:color="auto"/>
            </w:tcBorders>
            <w:vAlign w:val="center"/>
          </w:tcPr>
          <w:p w14:paraId="0C365F09"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1CE8A1CE"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239424E5"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EB484AB" w14:textId="77777777" w:rsidR="00E30789" w:rsidRDefault="00E30789">
            <w:pPr>
              <w:spacing w:after="160" w:line="259" w:lineRule="auto"/>
              <w:rPr>
                <w:rFonts w:ascii="Times New Roman" w:eastAsia="Times New Roman" w:hAnsi="Times New Roman"/>
                <w:sz w:val="24"/>
                <w:szCs w:val="24"/>
                <w:lang w:eastAsia="ru-RU"/>
              </w:rPr>
            </w:pPr>
          </w:p>
          <w:p w14:paraId="75C481CD"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423757A8" w14:textId="0E611E47" w:rsidTr="00E30789">
        <w:tc>
          <w:tcPr>
            <w:tcW w:w="1171" w:type="dxa"/>
            <w:tcBorders>
              <w:top w:val="single" w:sz="4" w:space="0" w:color="auto"/>
              <w:left w:val="single" w:sz="4" w:space="0" w:color="auto"/>
              <w:bottom w:val="single" w:sz="4" w:space="0" w:color="auto"/>
              <w:right w:val="single" w:sz="4" w:space="0" w:color="auto"/>
            </w:tcBorders>
            <w:vAlign w:val="center"/>
          </w:tcPr>
          <w:p w14:paraId="2049C333"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804" w:type="dxa"/>
            <w:tcBorders>
              <w:top w:val="single" w:sz="4" w:space="0" w:color="auto"/>
              <w:left w:val="single" w:sz="4" w:space="0" w:color="auto"/>
              <w:bottom w:val="single" w:sz="4" w:space="0" w:color="auto"/>
              <w:right w:val="single" w:sz="4" w:space="0" w:color="auto"/>
            </w:tcBorders>
            <w:vAlign w:val="center"/>
          </w:tcPr>
          <w:p w14:paraId="48D2428F"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Trauku mazgāšanas 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45504948"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Koncentrēts attaukojošs mazgāšanas līdzeklis trauku, kā arī visu virtuves piederumu un darba virsmu mazgāšanai ar rokām.</w:t>
            </w:r>
            <w:r w:rsidRPr="00D63E3F">
              <w:rPr>
                <w:rFonts w:ascii="Times New Roman" w:hAnsi="Times New Roman"/>
                <w:sz w:val="24"/>
                <w:szCs w:val="24"/>
                <w:shd w:val="clear" w:color="auto" w:fill="F0F3F3"/>
              </w:rPr>
              <w:br/>
              <w:t xml:space="preserve">Īpašības: Satur anjonu virsmaktīvās vielas, Spēcīgs attaukotājs Nesatur šķīdinātājus, Viegli, bez pēdām noskalojams, Ideāls līdzeklis </w:t>
            </w:r>
            <w:r w:rsidRPr="00D63E3F">
              <w:rPr>
                <w:rFonts w:ascii="Times New Roman" w:hAnsi="Times New Roman"/>
                <w:sz w:val="24"/>
                <w:szCs w:val="24"/>
                <w:shd w:val="clear" w:color="auto" w:fill="F0F3F3"/>
              </w:rPr>
              <w:lastRenderedPageBreak/>
              <w:t>spīdīgiem traukiem</w:t>
            </w:r>
          </w:p>
          <w:p w14:paraId="34182720"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Iepakojumā 5000ml</w:t>
            </w:r>
          </w:p>
        </w:tc>
        <w:tc>
          <w:tcPr>
            <w:tcW w:w="1276" w:type="dxa"/>
            <w:tcBorders>
              <w:top w:val="single" w:sz="4" w:space="0" w:color="auto"/>
              <w:left w:val="single" w:sz="4" w:space="0" w:color="auto"/>
              <w:bottom w:val="single" w:sz="4" w:space="0" w:color="auto"/>
              <w:right w:val="single" w:sz="4" w:space="0" w:color="auto"/>
            </w:tcBorders>
            <w:vAlign w:val="center"/>
          </w:tcPr>
          <w:p w14:paraId="1DA1B38B"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417" w:type="dxa"/>
            <w:tcBorders>
              <w:top w:val="single" w:sz="4" w:space="0" w:color="auto"/>
              <w:left w:val="single" w:sz="4" w:space="0" w:color="auto"/>
              <w:bottom w:val="single" w:sz="4" w:space="0" w:color="auto"/>
              <w:right w:val="single" w:sz="4" w:space="0" w:color="auto"/>
            </w:tcBorders>
            <w:vAlign w:val="center"/>
          </w:tcPr>
          <w:p w14:paraId="5F71A8D2"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w:t>
            </w:r>
          </w:p>
          <w:p w14:paraId="26666B83"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8D6D241" w14:textId="77777777" w:rsidR="00E30789" w:rsidRDefault="00E30789">
            <w:pPr>
              <w:spacing w:after="160" w:line="259" w:lineRule="auto"/>
              <w:rPr>
                <w:rFonts w:ascii="Times New Roman" w:eastAsia="Times New Roman" w:hAnsi="Times New Roman"/>
                <w:sz w:val="24"/>
                <w:szCs w:val="24"/>
                <w:lang w:eastAsia="ru-RU"/>
              </w:rPr>
            </w:pPr>
          </w:p>
          <w:p w14:paraId="3ED33CF8"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654F1EAA" w14:textId="54C2135D" w:rsidTr="00E30789">
        <w:tc>
          <w:tcPr>
            <w:tcW w:w="1171" w:type="dxa"/>
            <w:tcBorders>
              <w:top w:val="single" w:sz="4" w:space="0" w:color="auto"/>
              <w:left w:val="single" w:sz="4" w:space="0" w:color="auto"/>
              <w:bottom w:val="single" w:sz="4" w:space="0" w:color="auto"/>
              <w:right w:val="single" w:sz="4" w:space="0" w:color="auto"/>
            </w:tcBorders>
            <w:vAlign w:val="center"/>
          </w:tcPr>
          <w:p w14:paraId="602AA46B"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804" w:type="dxa"/>
            <w:tcBorders>
              <w:top w:val="single" w:sz="4" w:space="0" w:color="auto"/>
              <w:left w:val="single" w:sz="4" w:space="0" w:color="auto"/>
              <w:bottom w:val="single" w:sz="4" w:space="0" w:color="auto"/>
              <w:right w:val="single" w:sz="4" w:space="0" w:color="auto"/>
            </w:tcBorders>
            <w:vAlign w:val="center"/>
          </w:tcPr>
          <w:p w14:paraId="5EF27549"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Auto logu mazgāšanas šķidrums -200C (ar metanolu)</w:t>
            </w:r>
          </w:p>
        </w:tc>
        <w:tc>
          <w:tcPr>
            <w:tcW w:w="3546" w:type="dxa"/>
            <w:tcBorders>
              <w:top w:val="single" w:sz="4" w:space="0" w:color="auto"/>
              <w:left w:val="single" w:sz="4" w:space="0" w:color="auto"/>
              <w:bottom w:val="single" w:sz="4" w:space="0" w:color="auto"/>
              <w:right w:val="single" w:sz="4" w:space="0" w:color="auto"/>
            </w:tcBorders>
            <w:vAlign w:val="center"/>
          </w:tcPr>
          <w:p w14:paraId="168A5840"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Aukstuma izturība -20 ° C.</w:t>
            </w:r>
          </w:p>
          <w:p w14:paraId="546843D9"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Satur 20-25% metanolu.</w:t>
            </w:r>
          </w:p>
          <w:p w14:paraId="3EFFC94D"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 Iepakojums 5 l</w:t>
            </w:r>
          </w:p>
        </w:tc>
        <w:tc>
          <w:tcPr>
            <w:tcW w:w="1276" w:type="dxa"/>
            <w:tcBorders>
              <w:top w:val="single" w:sz="4" w:space="0" w:color="auto"/>
              <w:left w:val="single" w:sz="4" w:space="0" w:color="auto"/>
              <w:bottom w:val="single" w:sz="4" w:space="0" w:color="auto"/>
              <w:right w:val="single" w:sz="4" w:space="0" w:color="auto"/>
            </w:tcBorders>
            <w:vAlign w:val="center"/>
          </w:tcPr>
          <w:p w14:paraId="75DA7745"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591E8C46"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03F83D2A"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31FEDA0" w14:textId="77777777" w:rsidR="00E30789" w:rsidRDefault="00E30789">
            <w:pPr>
              <w:spacing w:after="160" w:line="259" w:lineRule="auto"/>
              <w:rPr>
                <w:rFonts w:ascii="Times New Roman" w:eastAsia="Times New Roman" w:hAnsi="Times New Roman"/>
                <w:sz w:val="24"/>
                <w:szCs w:val="24"/>
                <w:lang w:eastAsia="ru-RU"/>
              </w:rPr>
            </w:pPr>
          </w:p>
          <w:p w14:paraId="346DCB60"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54B9CB91" w14:textId="57B3DF6B" w:rsidTr="00E30789">
        <w:tc>
          <w:tcPr>
            <w:tcW w:w="1171" w:type="dxa"/>
            <w:tcBorders>
              <w:top w:val="single" w:sz="4" w:space="0" w:color="auto"/>
              <w:left w:val="single" w:sz="4" w:space="0" w:color="auto"/>
              <w:bottom w:val="single" w:sz="4" w:space="0" w:color="auto"/>
              <w:right w:val="single" w:sz="4" w:space="0" w:color="auto"/>
            </w:tcBorders>
            <w:vAlign w:val="center"/>
          </w:tcPr>
          <w:p w14:paraId="2758589E"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804" w:type="dxa"/>
            <w:tcBorders>
              <w:top w:val="single" w:sz="4" w:space="0" w:color="auto"/>
              <w:left w:val="single" w:sz="4" w:space="0" w:color="auto"/>
              <w:bottom w:val="single" w:sz="4" w:space="0" w:color="auto"/>
              <w:right w:val="single" w:sz="4" w:space="0" w:color="auto"/>
            </w:tcBorders>
            <w:vAlign w:val="center"/>
          </w:tcPr>
          <w:p w14:paraId="034C7EB8"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 xml:space="preserve">Krēmveida tīrīšanas līdzeklis </w:t>
            </w:r>
          </w:p>
        </w:tc>
        <w:tc>
          <w:tcPr>
            <w:tcW w:w="3546" w:type="dxa"/>
            <w:tcBorders>
              <w:top w:val="single" w:sz="4" w:space="0" w:color="auto"/>
              <w:left w:val="single" w:sz="4" w:space="0" w:color="auto"/>
              <w:bottom w:val="single" w:sz="4" w:space="0" w:color="auto"/>
              <w:right w:val="single" w:sz="4" w:space="0" w:color="auto"/>
            </w:tcBorders>
            <w:vAlign w:val="center"/>
          </w:tcPr>
          <w:p w14:paraId="28A5F9BD"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Vannas istabas un virtuves tīrīšanai, iznīcina baktērijas, neskrāpē virsmu, viegli notīra taukainas un netīras virsmas, ātri un efektīvi likvidē pat visnoturīgākos netīrumus atstājot virsmas mirdzoši tīras, tilpums 500ml</w:t>
            </w:r>
          </w:p>
        </w:tc>
        <w:tc>
          <w:tcPr>
            <w:tcW w:w="1276" w:type="dxa"/>
            <w:tcBorders>
              <w:top w:val="single" w:sz="4" w:space="0" w:color="auto"/>
              <w:left w:val="single" w:sz="4" w:space="0" w:color="auto"/>
              <w:bottom w:val="single" w:sz="4" w:space="0" w:color="auto"/>
              <w:right w:val="single" w:sz="4" w:space="0" w:color="auto"/>
            </w:tcBorders>
            <w:vAlign w:val="center"/>
          </w:tcPr>
          <w:p w14:paraId="026A978A"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4E444560"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150</w:t>
            </w:r>
          </w:p>
          <w:p w14:paraId="2C264F37"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606D4B0" w14:textId="77777777" w:rsidR="00E30789" w:rsidRDefault="00E30789">
            <w:pPr>
              <w:spacing w:after="160" w:line="259" w:lineRule="auto"/>
              <w:rPr>
                <w:rFonts w:ascii="Times New Roman" w:eastAsia="Times New Roman" w:hAnsi="Times New Roman"/>
                <w:sz w:val="24"/>
                <w:szCs w:val="24"/>
                <w:lang w:eastAsia="ru-RU"/>
              </w:rPr>
            </w:pPr>
          </w:p>
          <w:p w14:paraId="2A8EDED1"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2302373C" w14:textId="128728AF" w:rsidTr="00E30789">
        <w:tc>
          <w:tcPr>
            <w:tcW w:w="1171" w:type="dxa"/>
            <w:tcBorders>
              <w:top w:val="single" w:sz="4" w:space="0" w:color="auto"/>
              <w:left w:val="single" w:sz="4" w:space="0" w:color="auto"/>
              <w:bottom w:val="single" w:sz="4" w:space="0" w:color="auto"/>
              <w:right w:val="single" w:sz="4" w:space="0" w:color="auto"/>
            </w:tcBorders>
            <w:vAlign w:val="center"/>
          </w:tcPr>
          <w:p w14:paraId="76C36AAA"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804" w:type="dxa"/>
            <w:tcBorders>
              <w:top w:val="single" w:sz="4" w:space="0" w:color="auto"/>
              <w:left w:val="single" w:sz="4" w:space="0" w:color="auto"/>
              <w:bottom w:val="single" w:sz="4" w:space="0" w:color="auto"/>
              <w:right w:val="single" w:sz="4" w:space="0" w:color="auto"/>
            </w:tcBorders>
            <w:vAlign w:val="center"/>
          </w:tcPr>
          <w:p w14:paraId="41DFF8AA"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Aromatizēts tīrīšanas un dezinfekcijas līdzeklis</w:t>
            </w:r>
          </w:p>
        </w:tc>
        <w:tc>
          <w:tcPr>
            <w:tcW w:w="3546" w:type="dxa"/>
            <w:tcBorders>
              <w:top w:val="single" w:sz="4" w:space="0" w:color="auto"/>
              <w:left w:val="single" w:sz="4" w:space="0" w:color="auto"/>
              <w:bottom w:val="single" w:sz="4" w:space="0" w:color="auto"/>
              <w:right w:val="single" w:sz="4" w:space="0" w:color="auto"/>
            </w:tcBorders>
            <w:vAlign w:val="center"/>
          </w:tcPr>
          <w:p w14:paraId="485363CE"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Aromatizēts tīrīšanas un dezinfekcijas līdzeklis ar lavandas aromātu. Baktericīds, fungicīds.</w:t>
            </w:r>
          </w:p>
          <w:p w14:paraId="4228ABB4"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Piemērots grīdu (flīzes, linolejs, pārklāti ar aizsargvaskiem grīdas pārsegumi), sienu, virtuves virsmu, vannas istabu, tualešu un atkritumvadu tīrīšanai. Tiek lietots medicīnas iestādēs, viesnīcās, ēdināšanas vietās un citur. Fasējums 5l</w:t>
            </w:r>
          </w:p>
        </w:tc>
        <w:tc>
          <w:tcPr>
            <w:tcW w:w="1276" w:type="dxa"/>
            <w:tcBorders>
              <w:top w:val="single" w:sz="4" w:space="0" w:color="auto"/>
              <w:left w:val="single" w:sz="4" w:space="0" w:color="auto"/>
              <w:bottom w:val="single" w:sz="4" w:space="0" w:color="auto"/>
              <w:right w:val="single" w:sz="4" w:space="0" w:color="auto"/>
            </w:tcBorders>
            <w:vAlign w:val="center"/>
          </w:tcPr>
          <w:p w14:paraId="2D4FF860"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6FF84880"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14:paraId="6630744C"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753FE29F" w14:textId="044BAADF" w:rsidTr="00E30789">
        <w:tc>
          <w:tcPr>
            <w:tcW w:w="1171" w:type="dxa"/>
            <w:tcBorders>
              <w:top w:val="single" w:sz="4" w:space="0" w:color="auto"/>
              <w:left w:val="single" w:sz="4" w:space="0" w:color="auto"/>
              <w:bottom w:val="single" w:sz="4" w:space="0" w:color="auto"/>
              <w:right w:val="single" w:sz="4" w:space="0" w:color="auto"/>
            </w:tcBorders>
            <w:vAlign w:val="center"/>
          </w:tcPr>
          <w:p w14:paraId="270DBF75"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804" w:type="dxa"/>
            <w:tcBorders>
              <w:top w:val="single" w:sz="4" w:space="0" w:color="auto"/>
              <w:left w:val="single" w:sz="4" w:space="0" w:color="auto"/>
              <w:bottom w:val="single" w:sz="4" w:space="0" w:color="auto"/>
              <w:right w:val="single" w:sz="4" w:space="0" w:color="auto"/>
            </w:tcBorders>
            <w:vAlign w:val="center"/>
          </w:tcPr>
          <w:p w14:paraId="5576A9FE"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Tīrīšanas līdzeklis grīdām</w:t>
            </w:r>
          </w:p>
        </w:tc>
        <w:tc>
          <w:tcPr>
            <w:tcW w:w="3546" w:type="dxa"/>
            <w:tcBorders>
              <w:top w:val="single" w:sz="4" w:space="0" w:color="auto"/>
              <w:left w:val="single" w:sz="4" w:space="0" w:color="auto"/>
              <w:bottom w:val="single" w:sz="4" w:space="0" w:color="auto"/>
              <w:right w:val="single" w:sz="4" w:space="0" w:color="auto"/>
            </w:tcBorders>
            <w:vAlign w:val="center"/>
          </w:tcPr>
          <w:p w14:paraId="446461D8"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Koncentrāts, viskozs, ar patīkamu aromātu, efektīvs, ekonomisks mazgāšanas līdzeklis, bioloģiski sadalās, labvēlīgs pH līmenis, nekairina ādu, pH līmenis: 3-7.5 (1% ūdens šķīdums)</w:t>
            </w:r>
          </w:p>
          <w:p w14:paraId="5A0A7CE0"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 xml:space="preserve"> Zaļš, caurspīdīgs, viskozs mazgāšanas līdzeklis. Efektīvs un ekonomisks mazgāšanas līdzeklis ūdens izturīgām grīdām (piem:  linoleja, lamināta, akmens, plastmasas) mazgāšanai gan sabiedriskos uzņēmumos, gan mājas apstākļos. Iztīra un likvidē ieēdušos eļļas un tauku traipus. Nekairina roku ādu. Bioloģiski </w:t>
            </w:r>
            <w:r w:rsidRPr="00D63E3F">
              <w:rPr>
                <w:rFonts w:ascii="Times New Roman" w:hAnsi="Times New Roman"/>
                <w:sz w:val="24"/>
                <w:szCs w:val="24"/>
                <w:shd w:val="clear" w:color="auto" w:fill="F0F3F3"/>
              </w:rPr>
              <w:lastRenderedPageBreak/>
              <w:t>sadalās. Fasējums: 5 l</w:t>
            </w:r>
          </w:p>
        </w:tc>
        <w:tc>
          <w:tcPr>
            <w:tcW w:w="1276" w:type="dxa"/>
            <w:tcBorders>
              <w:top w:val="single" w:sz="4" w:space="0" w:color="auto"/>
              <w:left w:val="single" w:sz="4" w:space="0" w:color="auto"/>
              <w:bottom w:val="single" w:sz="4" w:space="0" w:color="auto"/>
              <w:right w:val="single" w:sz="4" w:space="0" w:color="auto"/>
            </w:tcBorders>
            <w:vAlign w:val="center"/>
          </w:tcPr>
          <w:p w14:paraId="5F657C4F"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417" w:type="dxa"/>
            <w:tcBorders>
              <w:top w:val="single" w:sz="4" w:space="0" w:color="auto"/>
              <w:left w:val="single" w:sz="4" w:space="0" w:color="auto"/>
              <w:bottom w:val="single" w:sz="4" w:space="0" w:color="auto"/>
              <w:right w:val="single" w:sz="4" w:space="0" w:color="auto"/>
            </w:tcBorders>
            <w:vAlign w:val="center"/>
          </w:tcPr>
          <w:p w14:paraId="535EC1DB"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5E6D52C"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3DB7ECC0" w14:textId="5E9A1DDA" w:rsidTr="00E30789">
        <w:trPr>
          <w:trHeight w:val="2910"/>
        </w:trPr>
        <w:tc>
          <w:tcPr>
            <w:tcW w:w="1171" w:type="dxa"/>
            <w:tcBorders>
              <w:top w:val="single" w:sz="4" w:space="0" w:color="auto"/>
              <w:left w:val="single" w:sz="4" w:space="0" w:color="auto"/>
              <w:bottom w:val="single" w:sz="4" w:space="0" w:color="auto"/>
              <w:right w:val="single" w:sz="4" w:space="0" w:color="auto"/>
            </w:tcBorders>
            <w:vAlign w:val="center"/>
          </w:tcPr>
          <w:p w14:paraId="2EE5D577" w14:textId="77777777" w:rsidR="00E30789" w:rsidRPr="003D7E37"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804" w:type="dxa"/>
            <w:tcBorders>
              <w:top w:val="single" w:sz="4" w:space="0" w:color="auto"/>
              <w:left w:val="single" w:sz="4" w:space="0" w:color="auto"/>
              <w:bottom w:val="single" w:sz="4" w:space="0" w:color="auto"/>
              <w:right w:val="single" w:sz="4" w:space="0" w:color="auto"/>
            </w:tcBorders>
            <w:vAlign w:val="center"/>
          </w:tcPr>
          <w:p w14:paraId="423AF8B1"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Parketa un grīdu mazgāšanas līdzeklis</w:t>
            </w:r>
          </w:p>
        </w:tc>
        <w:tc>
          <w:tcPr>
            <w:tcW w:w="3546" w:type="dxa"/>
            <w:tcBorders>
              <w:top w:val="single" w:sz="4" w:space="0" w:color="auto"/>
              <w:left w:val="single" w:sz="4" w:space="0" w:color="auto"/>
              <w:bottom w:val="single" w:sz="4" w:space="0" w:color="auto"/>
              <w:right w:val="single" w:sz="4" w:space="0" w:color="auto"/>
            </w:tcBorders>
            <w:vAlign w:val="center"/>
          </w:tcPr>
          <w:p w14:paraId="6B637C8F"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Paredzēts parketa un krāsotām vai lakotām grīdām. Sastāvs: 5-15% anjonu virmaktīvās vielas, &lt;5% nejonu virsmaktīvās vielas, &lt;5% fosfāti, &lt;5%, ziepes, konservants, benzisothiazolinone, methylisothiazoli one, laurylamine, dipropylenediamine, smaržvielas, linalool, krāsvielas. Satur benzēnsulfonskābi, C10-13-alkilgrupām derivs., nātrija sāli.</w:t>
            </w:r>
          </w:p>
          <w:p w14:paraId="62AE671E" w14:textId="77777777" w:rsidR="00E30789" w:rsidRPr="00D63E3F" w:rsidRDefault="00E30789" w:rsidP="00FC5FD0">
            <w:pPr>
              <w:spacing w:before="105" w:after="105" w:line="240" w:lineRule="auto"/>
              <w:ind w:right="283"/>
              <w:jc w:val="both"/>
              <w:textAlignment w:val="baseline"/>
              <w:rPr>
                <w:rFonts w:ascii="Times New Roman" w:hAnsi="Times New Roman"/>
                <w:sz w:val="24"/>
                <w:szCs w:val="24"/>
                <w:shd w:val="clear" w:color="auto" w:fill="F0F3F3"/>
              </w:rPr>
            </w:pPr>
            <w:r w:rsidRPr="00D63E3F">
              <w:rPr>
                <w:rFonts w:ascii="Times New Roman" w:hAnsi="Times New Roman"/>
                <w:sz w:val="24"/>
                <w:szCs w:val="24"/>
                <w:shd w:val="clear" w:color="auto" w:fill="F0F3F3"/>
              </w:rPr>
              <w:t>Fasējums: 1 litrs</w:t>
            </w:r>
          </w:p>
        </w:tc>
        <w:tc>
          <w:tcPr>
            <w:tcW w:w="1276" w:type="dxa"/>
            <w:tcBorders>
              <w:top w:val="single" w:sz="4" w:space="0" w:color="auto"/>
              <w:left w:val="single" w:sz="4" w:space="0" w:color="auto"/>
              <w:bottom w:val="single" w:sz="4" w:space="0" w:color="auto"/>
              <w:right w:val="single" w:sz="4" w:space="0" w:color="auto"/>
            </w:tcBorders>
            <w:vAlign w:val="center"/>
          </w:tcPr>
          <w:p w14:paraId="57B6DCC3"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1D401024"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9782D21"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E30789" w:rsidRPr="008E277E" w14:paraId="060C26C4" w14:textId="0CB40583" w:rsidTr="00F41662">
        <w:trPr>
          <w:trHeight w:val="3315"/>
        </w:trPr>
        <w:tc>
          <w:tcPr>
            <w:tcW w:w="1171" w:type="dxa"/>
            <w:tcBorders>
              <w:top w:val="single" w:sz="4" w:space="0" w:color="auto"/>
              <w:left w:val="single" w:sz="4" w:space="0" w:color="auto"/>
              <w:bottom w:val="single" w:sz="4" w:space="0" w:color="auto"/>
              <w:right w:val="single" w:sz="4" w:space="0" w:color="auto"/>
            </w:tcBorders>
            <w:vAlign w:val="center"/>
          </w:tcPr>
          <w:p w14:paraId="54025A04" w14:textId="77777777" w:rsidR="00E30789"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804" w:type="dxa"/>
            <w:tcBorders>
              <w:top w:val="single" w:sz="4" w:space="0" w:color="auto"/>
              <w:left w:val="single" w:sz="4" w:space="0" w:color="auto"/>
              <w:bottom w:val="single" w:sz="4" w:space="0" w:color="auto"/>
              <w:right w:val="single" w:sz="4" w:space="0" w:color="auto"/>
            </w:tcBorders>
            <w:vAlign w:val="center"/>
          </w:tcPr>
          <w:p w14:paraId="7944243D" w14:textId="77777777" w:rsidR="00E30789" w:rsidRPr="00D63E3F"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sidRPr="00D63E3F">
              <w:rPr>
                <w:rFonts w:ascii="Times New Roman" w:eastAsia="Times New Roman" w:hAnsi="Times New Roman"/>
                <w:sz w:val="24"/>
                <w:szCs w:val="24"/>
                <w:lang w:eastAsia="ru-RU"/>
              </w:rPr>
              <w:t>Lateksa cimdi</w:t>
            </w:r>
          </w:p>
        </w:tc>
        <w:tc>
          <w:tcPr>
            <w:tcW w:w="3546" w:type="dxa"/>
            <w:tcBorders>
              <w:top w:val="single" w:sz="4" w:space="0" w:color="auto"/>
              <w:left w:val="single" w:sz="4" w:space="0" w:color="auto"/>
              <w:bottom w:val="single" w:sz="4" w:space="0" w:color="auto"/>
              <w:right w:val="single" w:sz="4" w:space="0" w:color="auto"/>
            </w:tcBorders>
            <w:vAlign w:val="center"/>
          </w:tcPr>
          <w:p w14:paraId="462F41BA" w14:textId="79C9FC49" w:rsidR="00E30789" w:rsidRPr="00D63E3F" w:rsidRDefault="00E30789" w:rsidP="00FC5FD0">
            <w:pPr>
              <w:rPr>
                <w:rFonts w:ascii="Times New Roman" w:hAnsi="Times New Roman"/>
                <w:sz w:val="24"/>
                <w:szCs w:val="24"/>
              </w:rPr>
            </w:pPr>
            <w:r w:rsidRPr="00D63E3F">
              <w:rPr>
                <w:rFonts w:ascii="Times New Roman" w:hAnsi="Times New Roman"/>
                <w:sz w:val="24"/>
                <w:szCs w:val="24"/>
              </w:rPr>
              <w:t xml:space="preserve">Īpaši plāni cimdi no dabīga lateksa. Nodrošina izcilu jutīgumu, īpaši apstrādāti, lai samazinātu alerģisko reakciju risku. Laba izturība. Bez silikona. Atbilstība: EN 374, EN 388, EN 420. Pirkstu izliekumi un delnas kontūras. Gluda, hlorēta iekšējā virsma. Biezums 0.35 mm. Garums 305 mm. Fasējums: 1 </w:t>
            </w:r>
            <w:r w:rsidR="00F41662" w:rsidRPr="00D63E3F">
              <w:rPr>
                <w:rFonts w:ascii="Times New Roman" w:hAnsi="Times New Roman"/>
                <w:sz w:val="24"/>
                <w:szCs w:val="24"/>
              </w:rPr>
              <w:t>pāris.</w:t>
            </w:r>
          </w:p>
        </w:tc>
        <w:tc>
          <w:tcPr>
            <w:tcW w:w="1276" w:type="dxa"/>
            <w:tcBorders>
              <w:top w:val="single" w:sz="4" w:space="0" w:color="auto"/>
              <w:left w:val="single" w:sz="4" w:space="0" w:color="auto"/>
              <w:bottom w:val="single" w:sz="4" w:space="0" w:color="auto"/>
              <w:right w:val="single" w:sz="4" w:space="0" w:color="auto"/>
            </w:tcBorders>
            <w:vAlign w:val="center"/>
          </w:tcPr>
          <w:p w14:paraId="1DF9694B" w14:textId="77777777" w:rsidR="00E30789" w:rsidRPr="008E277E" w:rsidRDefault="00E30789" w:rsidP="00FC5FD0">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04492B3B" w14:textId="77777777" w:rsidR="00E30789" w:rsidRPr="008E277E" w:rsidRDefault="00E30789" w:rsidP="00FC5FD0">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71443739" w14:textId="77777777" w:rsidR="00E30789" w:rsidRPr="008E277E" w:rsidRDefault="00E30789" w:rsidP="00E30789">
            <w:pPr>
              <w:spacing w:before="105" w:after="105" w:line="240" w:lineRule="auto"/>
              <w:ind w:right="283"/>
              <w:textAlignment w:val="baseline"/>
              <w:rPr>
                <w:rFonts w:ascii="Times New Roman" w:eastAsia="Times New Roman" w:hAnsi="Times New Roman"/>
                <w:sz w:val="24"/>
                <w:szCs w:val="24"/>
                <w:lang w:eastAsia="ru-RU"/>
              </w:rPr>
            </w:pPr>
          </w:p>
        </w:tc>
      </w:tr>
      <w:tr w:rsidR="00F41662" w:rsidRPr="008E277E" w14:paraId="798535F5" w14:textId="77777777" w:rsidTr="00E30789">
        <w:trPr>
          <w:trHeight w:val="361"/>
        </w:trPr>
        <w:tc>
          <w:tcPr>
            <w:tcW w:w="1171" w:type="dxa"/>
            <w:tcBorders>
              <w:top w:val="single" w:sz="4" w:space="0" w:color="auto"/>
              <w:left w:val="single" w:sz="4" w:space="0" w:color="auto"/>
              <w:bottom w:val="single" w:sz="4" w:space="0" w:color="auto"/>
              <w:right w:val="single" w:sz="4" w:space="0" w:color="auto"/>
            </w:tcBorders>
            <w:vAlign w:val="center"/>
          </w:tcPr>
          <w:p w14:paraId="003A5D34" w14:textId="653DDD04" w:rsidR="00F41662" w:rsidRDefault="00F41662" w:rsidP="00F41662">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804" w:type="dxa"/>
            <w:tcBorders>
              <w:top w:val="single" w:sz="4" w:space="0" w:color="auto"/>
              <w:left w:val="single" w:sz="4" w:space="0" w:color="auto"/>
              <w:bottom w:val="single" w:sz="4" w:space="0" w:color="auto"/>
              <w:right w:val="single" w:sz="4" w:space="0" w:color="auto"/>
            </w:tcBorders>
            <w:vAlign w:val="center"/>
          </w:tcPr>
          <w:p w14:paraId="5A16475D" w14:textId="1154CBE1" w:rsidR="00F41662" w:rsidRPr="00D63E3F" w:rsidRDefault="00F41662" w:rsidP="00F41662">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hAnsi="Times New Roman"/>
                <w:bCs/>
                <w:sz w:val="24"/>
                <w:szCs w:val="24"/>
              </w:rPr>
              <w:t>Grīdu tīrīšanas līdzeklis sporta zālēm</w:t>
            </w:r>
          </w:p>
        </w:tc>
        <w:tc>
          <w:tcPr>
            <w:tcW w:w="3546" w:type="dxa"/>
            <w:tcBorders>
              <w:top w:val="single" w:sz="4" w:space="0" w:color="auto"/>
              <w:left w:val="single" w:sz="4" w:space="0" w:color="auto"/>
              <w:bottom w:val="single" w:sz="4" w:space="0" w:color="auto"/>
              <w:right w:val="single" w:sz="4" w:space="0" w:color="auto"/>
            </w:tcBorders>
            <w:vAlign w:val="center"/>
          </w:tcPr>
          <w:p w14:paraId="23BCB2D3" w14:textId="7D1E4004" w:rsidR="00F41662" w:rsidRPr="00D63E3F" w:rsidRDefault="00F41662" w:rsidP="00F41662">
            <w:pPr>
              <w:rPr>
                <w:rFonts w:ascii="Times New Roman" w:hAnsi="Times New Roman"/>
                <w:sz w:val="24"/>
                <w:szCs w:val="24"/>
              </w:rPr>
            </w:pPr>
            <w:r>
              <w:rPr>
                <w:rFonts w:ascii="Times New Roman" w:hAnsi="Times New Roman"/>
                <w:sz w:val="24"/>
                <w:szCs w:val="24"/>
              </w:rPr>
              <w:t>Koncentrēts ikdienas uzkopšanas līdzeklis sporta zāļu grīdas segumiem, kas nodrošina spēcīgu tīrīšanu un izveido glancētu, labi pulējamu aizsargkārtu ar maksimālu pretslīdēs drošību. Aizsargslānis ir antistatisks un ūdensizturīgs, līdzekli regulāri lietojot neuzkrājas uz virsmas. Apstiprināta pretslīdes iedarbība (DIN 18032). Fasējums: 10 litri.</w:t>
            </w:r>
          </w:p>
        </w:tc>
        <w:tc>
          <w:tcPr>
            <w:tcW w:w="1276" w:type="dxa"/>
            <w:tcBorders>
              <w:top w:val="single" w:sz="4" w:space="0" w:color="auto"/>
              <w:left w:val="single" w:sz="4" w:space="0" w:color="auto"/>
              <w:bottom w:val="single" w:sz="4" w:space="0" w:color="auto"/>
              <w:right w:val="single" w:sz="4" w:space="0" w:color="auto"/>
            </w:tcBorders>
            <w:vAlign w:val="center"/>
          </w:tcPr>
          <w:p w14:paraId="19250A11" w14:textId="0C8ACC06" w:rsidR="00F41662" w:rsidRDefault="00F41662" w:rsidP="00F41662">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3CFFF79B" w14:textId="43C1AB51" w:rsidR="00F41662" w:rsidRDefault="00F41662" w:rsidP="00F41662">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2CACF73" w14:textId="77777777" w:rsidR="00F41662" w:rsidRPr="008E277E" w:rsidRDefault="00F41662" w:rsidP="00F41662">
            <w:pPr>
              <w:spacing w:before="105" w:after="105" w:line="240" w:lineRule="auto"/>
              <w:ind w:right="283"/>
              <w:textAlignment w:val="baseline"/>
              <w:rPr>
                <w:rFonts w:ascii="Times New Roman" w:eastAsia="Times New Roman" w:hAnsi="Times New Roman"/>
                <w:sz w:val="24"/>
                <w:szCs w:val="24"/>
                <w:lang w:eastAsia="ru-RU"/>
              </w:rPr>
            </w:pPr>
          </w:p>
        </w:tc>
      </w:tr>
    </w:tbl>
    <w:p w14:paraId="54CED2A4" w14:textId="77777777" w:rsidR="00D27587" w:rsidRDefault="00D27587" w:rsidP="004A5A8C">
      <w:pPr>
        <w:spacing w:after="0" w:line="240" w:lineRule="auto"/>
        <w:rPr>
          <w:rFonts w:ascii="Times New Roman" w:eastAsia="Times New Roman" w:hAnsi="Times New Roman"/>
          <w:sz w:val="24"/>
          <w:szCs w:val="24"/>
          <w:lang w:eastAsia="ru-RU"/>
        </w:rPr>
      </w:pPr>
    </w:p>
    <w:p w14:paraId="64A714B2" w14:textId="1D73BA0B" w:rsidR="002026BB" w:rsidRPr="00427228" w:rsidRDefault="002026BB" w:rsidP="002026BB">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Pretendenta nosaukums un rekvizīti ____________________________</w:t>
      </w:r>
    </w:p>
    <w:p w14:paraId="71808072" w14:textId="50D4DF53" w:rsidR="00781893" w:rsidRPr="00D27587" w:rsidRDefault="002026BB" w:rsidP="00D27587">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Para</w:t>
      </w:r>
      <w:r w:rsidR="00D27587">
        <w:rPr>
          <w:rFonts w:ascii="Times New Roman" w:eastAsia="Arial" w:hAnsi="Times New Roman"/>
          <w:sz w:val="24"/>
          <w:szCs w:val="24"/>
          <w:lang w:eastAsia="ar-SA"/>
        </w:rPr>
        <w:t>ksts __________________________</w:t>
      </w:r>
    </w:p>
    <w:p w14:paraId="5AEC26EE" w14:textId="77777777" w:rsidR="009D447F" w:rsidRPr="00427228" w:rsidRDefault="009D447F">
      <w:pPr>
        <w:rPr>
          <w:rFonts w:ascii="Times New Roman" w:hAnsi="Times New Roman"/>
          <w:sz w:val="24"/>
          <w:szCs w:val="24"/>
        </w:rPr>
      </w:pPr>
    </w:p>
    <w:sectPr w:rsidR="009D447F" w:rsidRPr="00427228" w:rsidSect="00E3078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6A9"/>
    <w:multiLevelType w:val="hybridMultilevel"/>
    <w:tmpl w:val="46B85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A52A6F"/>
    <w:multiLevelType w:val="multilevel"/>
    <w:tmpl w:val="578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2696B"/>
    <w:multiLevelType w:val="multilevel"/>
    <w:tmpl w:val="48CE6836"/>
    <w:lvl w:ilvl="0">
      <w:start w:val="1"/>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EE3912"/>
    <w:multiLevelType w:val="hybridMultilevel"/>
    <w:tmpl w:val="3AF06A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15:restartNumberingAfterBreak="0">
    <w:nsid w:val="44227C9C"/>
    <w:multiLevelType w:val="multilevel"/>
    <w:tmpl w:val="24E83836"/>
    <w:lvl w:ilvl="0">
      <w:start w:val="3"/>
      <w:numFmt w:val="decimal"/>
      <w:pStyle w:val="ListNumber3"/>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63160BC2"/>
    <w:multiLevelType w:val="hybridMultilevel"/>
    <w:tmpl w:val="1522FC2E"/>
    <w:lvl w:ilvl="0" w:tplc="D1146C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712D091A"/>
    <w:multiLevelType w:val="hybridMultilevel"/>
    <w:tmpl w:val="4BAA4E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2A4A9D"/>
    <w:multiLevelType w:val="multilevel"/>
    <w:tmpl w:val="506A491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9"/>
  </w:num>
  <w:num w:numId="3">
    <w:abstractNumId w:val="2"/>
  </w:num>
  <w:num w:numId="4">
    <w:abstractNumId w:val="6"/>
  </w:num>
  <w:num w:numId="5">
    <w:abstractNumId w:val="8"/>
  </w:num>
  <w:num w:numId="6">
    <w:abstractNumId w:val="3"/>
  </w:num>
  <w:num w:numId="7">
    <w:abstractNumId w:val="0"/>
  </w:num>
  <w:num w:numId="8">
    <w:abstractNumId w:val="1"/>
  </w:num>
  <w:num w:numId="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47F"/>
    <w:rsid w:val="00080B49"/>
    <w:rsid w:val="001517B1"/>
    <w:rsid w:val="00185DCE"/>
    <w:rsid w:val="002026BB"/>
    <w:rsid w:val="00222D26"/>
    <w:rsid w:val="002B5F2A"/>
    <w:rsid w:val="0033419E"/>
    <w:rsid w:val="003F0DE3"/>
    <w:rsid w:val="00427228"/>
    <w:rsid w:val="004A5A8C"/>
    <w:rsid w:val="005911F8"/>
    <w:rsid w:val="005E4D93"/>
    <w:rsid w:val="00621A53"/>
    <w:rsid w:val="00763249"/>
    <w:rsid w:val="00781893"/>
    <w:rsid w:val="00964605"/>
    <w:rsid w:val="00974D00"/>
    <w:rsid w:val="009D447F"/>
    <w:rsid w:val="009F2E26"/>
    <w:rsid w:val="00B015E3"/>
    <w:rsid w:val="00B10ECB"/>
    <w:rsid w:val="00B23EB7"/>
    <w:rsid w:val="00B55261"/>
    <w:rsid w:val="00BB6B3E"/>
    <w:rsid w:val="00BC1932"/>
    <w:rsid w:val="00C937EE"/>
    <w:rsid w:val="00CE0E89"/>
    <w:rsid w:val="00D17D75"/>
    <w:rsid w:val="00D27587"/>
    <w:rsid w:val="00D63E3F"/>
    <w:rsid w:val="00D77686"/>
    <w:rsid w:val="00DC216B"/>
    <w:rsid w:val="00DE17E2"/>
    <w:rsid w:val="00DF5FD7"/>
    <w:rsid w:val="00E23872"/>
    <w:rsid w:val="00E30789"/>
    <w:rsid w:val="00E87FAF"/>
    <w:rsid w:val="00F41662"/>
    <w:rsid w:val="00F60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5F94"/>
  <w15:docId w15:val="{75FF1DF8-7029-49C2-9DF2-C5BB768A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893"/>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781893"/>
    <w:pPr>
      <w:keepNext/>
      <w:spacing w:after="0" w:line="240" w:lineRule="auto"/>
      <w:jc w:val="center"/>
      <w:outlineLvl w:val="0"/>
    </w:pPr>
    <w:rPr>
      <w:rFonts w:ascii="Times New Roman" w:eastAsia="Times New Roman" w:hAnsi="Times New Roman"/>
      <w:b/>
      <w:shadow/>
      <w:sz w:val="28"/>
      <w:szCs w:val="24"/>
    </w:rPr>
  </w:style>
  <w:style w:type="paragraph" w:styleId="Heading2">
    <w:name w:val="heading 2"/>
    <w:basedOn w:val="Normal"/>
    <w:next w:val="Normal"/>
    <w:link w:val="Heading2Char"/>
    <w:qFormat/>
    <w:rsid w:val="00781893"/>
    <w:pPr>
      <w:keepNext/>
      <w:spacing w:before="240" w:after="60" w:line="240" w:lineRule="auto"/>
      <w:outlineLvl w:val="1"/>
    </w:pPr>
    <w:rPr>
      <w:rFonts w:ascii="Arial" w:eastAsia="Times New Roman" w:hAnsi="Arial" w:cs="Arial"/>
      <w:b/>
      <w:bCs/>
      <w:i/>
      <w:iCs/>
      <w:sz w:val="28"/>
      <w:szCs w:val="28"/>
      <w:lang w:val="en-US"/>
    </w:rPr>
  </w:style>
  <w:style w:type="paragraph" w:styleId="Heading6">
    <w:name w:val="heading 6"/>
    <w:basedOn w:val="Normal"/>
    <w:next w:val="Normal"/>
    <w:link w:val="Heading6Char"/>
    <w:qFormat/>
    <w:rsid w:val="0078189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81893"/>
    <w:rPr>
      <w:rFonts w:ascii="Times New Roman" w:eastAsia="Times New Roman" w:hAnsi="Times New Roman" w:cs="Times New Roman"/>
      <w:b/>
      <w:shadow/>
      <w:sz w:val="28"/>
      <w:szCs w:val="24"/>
    </w:rPr>
  </w:style>
  <w:style w:type="character" w:customStyle="1" w:styleId="Heading2Char">
    <w:name w:val="Heading 2 Char"/>
    <w:basedOn w:val="DefaultParagraphFont"/>
    <w:link w:val="Heading2"/>
    <w:rsid w:val="00781893"/>
    <w:rPr>
      <w:rFonts w:ascii="Arial" w:eastAsia="Times New Roman" w:hAnsi="Arial" w:cs="Arial"/>
      <w:b/>
      <w:bCs/>
      <w:i/>
      <w:iCs/>
      <w:sz w:val="28"/>
      <w:szCs w:val="28"/>
      <w:lang w:val="en-US"/>
    </w:rPr>
  </w:style>
  <w:style w:type="character" w:customStyle="1" w:styleId="Heading6Char">
    <w:name w:val="Heading 6 Char"/>
    <w:basedOn w:val="DefaultParagraphFont"/>
    <w:link w:val="Heading6"/>
    <w:rsid w:val="00781893"/>
    <w:rPr>
      <w:rFonts w:ascii="Times New Roman" w:eastAsia="Times New Roman" w:hAnsi="Times New Roman" w:cs="Times New Roman"/>
      <w:b/>
      <w:bCs/>
      <w:lang w:val="en-US"/>
    </w:rPr>
  </w:style>
  <w:style w:type="numbering" w:customStyle="1" w:styleId="NoList1">
    <w:name w:val="No List1"/>
    <w:next w:val="NoList"/>
    <w:semiHidden/>
    <w:unhideWhenUsed/>
    <w:rsid w:val="00781893"/>
  </w:style>
  <w:style w:type="paragraph" w:customStyle="1" w:styleId="RakstzRakstz3CharCharRakstzRakstzCharCharRakstzRakstz">
    <w:name w:val="Rakstz. Rakstz.3 Char Char Rakstz. Rakstz. Char Char Rakstz. Rakstz."/>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nhideWhenUsed/>
    <w:rsid w:val="00781893"/>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eastAsia="Times New Roman"/>
      <w:i/>
      <w:iCs/>
      <w:color w:val="4F81BD"/>
      <w:sz w:val="24"/>
      <w:szCs w:val="24"/>
      <w:lang w:val="ru-RU" w:eastAsia="ru-RU"/>
    </w:rPr>
  </w:style>
  <w:style w:type="character" w:styleId="Hyperlink">
    <w:name w:val="Hyperlink"/>
    <w:uiPriority w:val="99"/>
    <w:rsid w:val="00781893"/>
    <w:rPr>
      <w:color w:val="0000FF"/>
      <w:u w:val="single"/>
    </w:rPr>
  </w:style>
  <w:style w:type="paragraph" w:customStyle="1" w:styleId="Rub3">
    <w:name w:val="Rub3"/>
    <w:basedOn w:val="Normal"/>
    <w:next w:val="Normal"/>
    <w:rsid w:val="00781893"/>
    <w:pPr>
      <w:tabs>
        <w:tab w:val="left" w:pos="709"/>
      </w:tabs>
      <w:spacing w:after="0" w:line="240" w:lineRule="auto"/>
      <w:jc w:val="both"/>
    </w:pPr>
    <w:rPr>
      <w:rFonts w:ascii="Times New Roman" w:eastAsia="Times New Roman" w:hAnsi="Times New Roman"/>
      <w:b/>
      <w:i/>
      <w:sz w:val="20"/>
      <w:szCs w:val="20"/>
      <w:lang w:val="en-GB" w:eastAsia="en-GB"/>
    </w:rPr>
  </w:style>
  <w:style w:type="character" w:customStyle="1" w:styleId="colora">
    <w:name w:val="colora"/>
    <w:basedOn w:val="DefaultParagraphFont"/>
    <w:rsid w:val="00781893"/>
  </w:style>
  <w:style w:type="character" w:customStyle="1" w:styleId="apple-converted-space">
    <w:name w:val="apple-converted-space"/>
    <w:basedOn w:val="DefaultParagraphFont"/>
    <w:rsid w:val="00781893"/>
  </w:style>
  <w:style w:type="paragraph" w:styleId="NormalWeb">
    <w:name w:val="Normal (Web)"/>
    <w:basedOn w:val="Normal"/>
    <w:uiPriority w:val="99"/>
    <w:rsid w:val="00781893"/>
    <w:pPr>
      <w:spacing w:before="100" w:beforeAutospacing="1" w:after="100" w:afterAutospacing="1" w:line="240" w:lineRule="auto"/>
      <w:jc w:val="both"/>
    </w:pPr>
    <w:rPr>
      <w:rFonts w:ascii="Times New Roman" w:eastAsia="Times New Roman" w:hAnsi="Times New Roman"/>
      <w:sz w:val="24"/>
      <w:szCs w:val="24"/>
      <w:lang w:eastAsia="lv-LV"/>
    </w:rPr>
  </w:style>
  <w:style w:type="character" w:customStyle="1" w:styleId="apple-style-span">
    <w:name w:val="apple-style-span"/>
    <w:basedOn w:val="DefaultParagraphFont"/>
    <w:rsid w:val="00781893"/>
  </w:style>
  <w:style w:type="paragraph" w:styleId="BodyTextIndent3">
    <w:name w:val="Body Text Indent 3"/>
    <w:basedOn w:val="Normal"/>
    <w:link w:val="BodyTextIndent3Char"/>
    <w:rsid w:val="00781893"/>
    <w:pPr>
      <w:spacing w:after="120" w:line="240" w:lineRule="auto"/>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781893"/>
    <w:rPr>
      <w:rFonts w:ascii="Times New Roman" w:eastAsia="Calibri" w:hAnsi="Times New Roman" w:cs="Times New Roman"/>
      <w:sz w:val="16"/>
      <w:szCs w:val="16"/>
      <w:lang w:val="en-GB"/>
    </w:rPr>
  </w:style>
  <w:style w:type="character" w:styleId="Emphasis">
    <w:name w:val="Emphasis"/>
    <w:qFormat/>
    <w:rsid w:val="00781893"/>
    <w:rPr>
      <w:i/>
      <w:iCs/>
    </w:rPr>
  </w:style>
  <w:style w:type="character" w:customStyle="1" w:styleId="skypepnhmark">
    <w:name w:val="skype_pnh_mark"/>
    <w:rsid w:val="00781893"/>
    <w:rPr>
      <w:vanish/>
      <w:webHidden w:val="0"/>
      <w:specVanish w:val="0"/>
    </w:rPr>
  </w:style>
  <w:style w:type="character" w:customStyle="1" w:styleId="skypepnhprintcontainer">
    <w:name w:val="skype_pnh_print_container"/>
    <w:basedOn w:val="DefaultParagraphFont"/>
    <w:rsid w:val="00781893"/>
  </w:style>
  <w:style w:type="paragraph" w:styleId="BodyTextIndent">
    <w:name w:val="Body Text Indent"/>
    <w:basedOn w:val="Normal"/>
    <w:link w:val="BodyTextIndentChar"/>
    <w:rsid w:val="00781893"/>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781893"/>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781893"/>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semiHidden/>
    <w:rsid w:val="00781893"/>
    <w:rPr>
      <w:rFonts w:ascii="Times New Roman" w:eastAsia="Lucida Sans Unicode" w:hAnsi="Times New Roman" w:cs="Times New Roman"/>
      <w:color w:val="000000"/>
      <w:sz w:val="20"/>
      <w:szCs w:val="20"/>
      <w:lang w:eastAsia="ar-SA"/>
    </w:rPr>
  </w:style>
  <w:style w:type="paragraph" w:customStyle="1" w:styleId="DefaultText">
    <w:name w:val="Default Text"/>
    <w:rsid w:val="00781893"/>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781893"/>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781893"/>
    <w:rPr>
      <w:rFonts w:ascii="Times New Roman" w:eastAsia="Times New Roman" w:hAnsi="Times New Roman" w:cs="Times New Roman"/>
      <w:sz w:val="24"/>
      <w:szCs w:val="24"/>
      <w:lang w:val="en-US"/>
    </w:rPr>
  </w:style>
  <w:style w:type="paragraph" w:customStyle="1" w:styleId="txt1">
    <w:name w:val="txt1"/>
    <w:rsid w:val="0078189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781893"/>
    <w:pPr>
      <w:widowControl w:val="0"/>
      <w:spacing w:after="0" w:line="240" w:lineRule="auto"/>
      <w:jc w:val="center"/>
    </w:pPr>
    <w:rPr>
      <w:rFonts w:ascii="!Neo'w Arial" w:eastAsia="Times New Roman" w:hAnsi="!Neo'w Arial" w:cs="Times New Roman"/>
      <w:b/>
      <w:caps/>
      <w:snapToGrid w:val="0"/>
      <w:sz w:val="20"/>
      <w:szCs w:val="20"/>
      <w:lang w:val="en-US"/>
    </w:rPr>
  </w:style>
  <w:style w:type="table" w:styleId="TableGrid">
    <w:name w:val="Table Grid"/>
    <w:basedOn w:val="TableNormal"/>
    <w:rsid w:val="007818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81893"/>
  </w:style>
  <w:style w:type="paragraph" w:customStyle="1" w:styleId="naisf">
    <w:name w:val="naisf"/>
    <w:basedOn w:val="Normal"/>
    <w:rsid w:val="00781893"/>
    <w:pPr>
      <w:suppressAutoHyphens/>
      <w:spacing w:before="280" w:after="280" w:line="240" w:lineRule="auto"/>
      <w:jc w:val="both"/>
    </w:pPr>
    <w:rPr>
      <w:rFonts w:ascii="Times New Roman" w:eastAsia="Times New Roman" w:hAnsi="Times New Roman"/>
      <w:sz w:val="24"/>
      <w:szCs w:val="24"/>
      <w:lang w:val="en-GB" w:eastAsia="ar-SA"/>
    </w:rPr>
  </w:style>
  <w:style w:type="paragraph" w:styleId="ListParagraph">
    <w:name w:val="List Paragraph"/>
    <w:basedOn w:val="Normal"/>
    <w:uiPriority w:val="34"/>
    <w:qFormat/>
    <w:rsid w:val="00781893"/>
    <w:pPr>
      <w:widowControl w:val="0"/>
      <w:suppressAutoHyphens/>
      <w:spacing w:after="0" w:line="240" w:lineRule="auto"/>
      <w:ind w:left="720"/>
    </w:pPr>
    <w:rPr>
      <w:rFonts w:ascii="Times New Roman" w:eastAsia="Lucida Sans Unicode" w:hAnsi="Times New Roman"/>
      <w:color w:val="000000"/>
      <w:sz w:val="24"/>
      <w:szCs w:val="24"/>
      <w:lang w:eastAsia="ar-SA"/>
    </w:rPr>
  </w:style>
  <w:style w:type="paragraph" w:styleId="Footer">
    <w:name w:val="footer"/>
    <w:basedOn w:val="Normal"/>
    <w:link w:val="FooterChar"/>
    <w:uiPriority w:val="99"/>
    <w:unhideWhenUsed/>
    <w:rsid w:val="00781893"/>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81893"/>
    <w:rPr>
      <w:rFonts w:ascii="Times New Roman" w:eastAsia="Times New Roman" w:hAnsi="Times New Roman" w:cs="Times New Roman"/>
      <w:sz w:val="24"/>
      <w:szCs w:val="24"/>
    </w:rPr>
  </w:style>
  <w:style w:type="character" w:customStyle="1" w:styleId="body6">
    <w:name w:val="body6"/>
    <w:rsid w:val="00781893"/>
    <w:rPr>
      <w:rFonts w:ascii="Verdana" w:hAnsi="Verdana" w:hint="default"/>
      <w:color w:val="000000"/>
      <w:sz w:val="18"/>
      <w:szCs w:val="18"/>
    </w:rPr>
  </w:style>
  <w:style w:type="character" w:styleId="Strong">
    <w:name w:val="Strong"/>
    <w:qFormat/>
    <w:rsid w:val="00781893"/>
    <w:rPr>
      <w:b/>
      <w:bCs/>
    </w:rPr>
  </w:style>
  <w:style w:type="character" w:customStyle="1" w:styleId="apple-tab-span">
    <w:name w:val="apple-tab-span"/>
    <w:basedOn w:val="DefaultParagraphFont"/>
    <w:rsid w:val="00781893"/>
  </w:style>
  <w:style w:type="paragraph" w:customStyle="1" w:styleId="CharChar2">
    <w:name w:val="Char Char2"/>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ListNumber2">
    <w:name w:val="List Number 2"/>
    <w:basedOn w:val="Normal"/>
    <w:uiPriority w:val="99"/>
    <w:unhideWhenUsed/>
    <w:rsid w:val="00781893"/>
    <w:pPr>
      <w:numPr>
        <w:numId w:val="3"/>
      </w:numPr>
      <w:contextualSpacing/>
    </w:pPr>
  </w:style>
  <w:style w:type="paragraph" w:styleId="ListNumber3">
    <w:name w:val="List Number 3"/>
    <w:basedOn w:val="ListNumber2"/>
    <w:autoRedefine/>
    <w:rsid w:val="00781893"/>
    <w:pPr>
      <w:numPr>
        <w:numId w:val="4"/>
      </w:numPr>
      <w:spacing w:before="120" w:after="120" w:line="240" w:lineRule="auto"/>
      <w:ind w:left="643"/>
      <w:contextualSpacing w:val="0"/>
    </w:pPr>
    <w:rPr>
      <w:rFonts w:ascii="Times New Roman" w:eastAsia="Times New Roman" w:hAnsi="Times New Roman"/>
      <w:b/>
      <w:caps/>
      <w:color w:val="000000"/>
      <w:sz w:val="24"/>
      <w:szCs w:val="24"/>
    </w:rPr>
  </w:style>
  <w:style w:type="paragraph" w:styleId="Header">
    <w:name w:val="header"/>
    <w:basedOn w:val="Normal"/>
    <w:link w:val="HeaderChar"/>
    <w:uiPriority w:val="99"/>
    <w:unhideWhenUsed/>
    <w:rsid w:val="007818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781893"/>
    <w:rPr>
      <w:rFonts w:ascii="Calibri" w:eastAsia="Calibri" w:hAnsi="Calibri" w:cs="Times New Roman"/>
    </w:rPr>
  </w:style>
  <w:style w:type="paragraph" w:styleId="BalloonText">
    <w:name w:val="Balloon Text"/>
    <w:basedOn w:val="Normal"/>
    <w:link w:val="BalloonTextChar"/>
    <w:uiPriority w:val="99"/>
    <w:semiHidden/>
    <w:unhideWhenUsed/>
    <w:rsid w:val="00781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93"/>
    <w:rPr>
      <w:rFonts w:ascii="Segoe UI" w:eastAsia="Calibri" w:hAnsi="Segoe UI" w:cs="Segoe UI"/>
      <w:sz w:val="18"/>
      <w:szCs w:val="18"/>
    </w:rPr>
  </w:style>
  <w:style w:type="paragraph" w:styleId="Title">
    <w:name w:val="Title"/>
    <w:basedOn w:val="Normal"/>
    <w:link w:val="TitleChar"/>
    <w:uiPriority w:val="99"/>
    <w:qFormat/>
    <w:rsid w:val="002026BB"/>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uiPriority w:val="99"/>
    <w:rsid w:val="002026B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2026BB"/>
    <w:pPr>
      <w:suppressLineNumbers/>
      <w:suppressAutoHyphens/>
      <w:spacing w:after="0" w:line="240" w:lineRule="auto"/>
      <w:jc w:val="center"/>
    </w:pPr>
    <w:rPr>
      <w:rFonts w:ascii="Times New Roman" w:eastAsia="Times New Roman" w:hAnsi="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55795">
      <w:bodyDiv w:val="1"/>
      <w:marLeft w:val="0"/>
      <w:marRight w:val="0"/>
      <w:marTop w:val="0"/>
      <w:marBottom w:val="0"/>
      <w:divBdr>
        <w:top w:val="none" w:sz="0" w:space="0" w:color="auto"/>
        <w:left w:val="none" w:sz="0" w:space="0" w:color="auto"/>
        <w:bottom w:val="none" w:sz="0" w:space="0" w:color="auto"/>
        <w:right w:val="none" w:sz="0" w:space="0" w:color="auto"/>
      </w:divBdr>
    </w:div>
    <w:div w:id="932669423">
      <w:bodyDiv w:val="1"/>
      <w:marLeft w:val="0"/>
      <w:marRight w:val="0"/>
      <w:marTop w:val="0"/>
      <w:marBottom w:val="0"/>
      <w:divBdr>
        <w:top w:val="none" w:sz="0" w:space="0" w:color="auto"/>
        <w:left w:val="none" w:sz="0" w:space="0" w:color="auto"/>
        <w:bottom w:val="none" w:sz="0" w:space="0" w:color="auto"/>
        <w:right w:val="none" w:sz="0" w:space="0" w:color="auto"/>
      </w:divBdr>
    </w:div>
    <w:div w:id="12277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daugavpil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DC2E-1658-4F24-9D93-4704C8C4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13144</Words>
  <Characters>7493</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Valerija Petrova</cp:lastModifiedBy>
  <cp:revision>17</cp:revision>
  <cp:lastPrinted>2021-08-18T05:49:00Z</cp:lastPrinted>
  <dcterms:created xsi:type="dcterms:W3CDTF">2019-03-01T08:29:00Z</dcterms:created>
  <dcterms:modified xsi:type="dcterms:W3CDTF">2021-08-18T12:43:00Z</dcterms:modified>
</cp:coreProperties>
</file>