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EE1" w:rsidRPr="00496EE1" w:rsidRDefault="00496EE1" w:rsidP="00496EE1">
      <w:pPr>
        <w:spacing w:after="200" w:line="276" w:lineRule="auto"/>
        <w:jc w:val="right"/>
        <w:rPr>
          <w:rFonts w:eastAsia="Calibri"/>
          <w:sz w:val="22"/>
          <w:szCs w:val="22"/>
          <w:u w:val="single"/>
          <w:lang w:eastAsia="en-US"/>
        </w:rPr>
      </w:pPr>
      <w:r>
        <w:rPr>
          <w:rFonts w:eastAsia="Calibri"/>
          <w:sz w:val="22"/>
          <w:szCs w:val="22"/>
          <w:u w:val="single"/>
          <w:lang w:eastAsia="en-US"/>
        </w:rPr>
        <w:t>4.pielikums</w:t>
      </w:r>
    </w:p>
    <w:p w:rsidR="00AD058B" w:rsidRDefault="00AD058B" w:rsidP="00AD058B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FINANŠU PIEDĀVĀJUMS</w:t>
      </w:r>
    </w:p>
    <w:p w:rsidR="00AD058B" w:rsidRDefault="00AD058B" w:rsidP="00AD058B">
      <w:pPr>
        <w:pStyle w:val="Heading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procedūras</w:t>
      </w:r>
    </w:p>
    <w:p w:rsidR="001234F0" w:rsidRPr="00C828E2" w:rsidRDefault="00AD058B" w:rsidP="00AD058B">
      <w:pPr>
        <w:jc w:val="center"/>
        <w:rPr>
          <w:b/>
          <w:bCs/>
          <w:sz w:val="22"/>
          <w:szCs w:val="22"/>
        </w:rPr>
      </w:pPr>
      <w:r>
        <w:rPr>
          <w:b/>
          <w:bCs/>
          <w:iCs/>
          <w:lang w:eastAsia="en-US"/>
        </w:rPr>
        <w:t>„</w:t>
      </w:r>
      <w:r w:rsidR="003C1385" w:rsidRPr="00C828E2">
        <w:rPr>
          <w:b/>
          <w:bCs/>
          <w:sz w:val="22"/>
          <w:szCs w:val="22"/>
        </w:rPr>
        <w:t>Tehniskās dokumentācijas</w:t>
      </w:r>
      <w:r w:rsidR="00265EC2">
        <w:rPr>
          <w:b/>
          <w:bCs/>
          <w:sz w:val="22"/>
          <w:szCs w:val="22"/>
        </w:rPr>
        <w:t xml:space="preserve"> </w:t>
      </w:r>
      <w:r w:rsidR="003C1385" w:rsidRPr="00C828E2">
        <w:rPr>
          <w:b/>
          <w:bCs/>
          <w:sz w:val="22"/>
          <w:szCs w:val="22"/>
        </w:rPr>
        <w:t xml:space="preserve">izstrādei </w:t>
      </w:r>
      <w:r w:rsidRPr="00C828E2">
        <w:rPr>
          <w:b/>
          <w:bCs/>
          <w:sz w:val="22"/>
          <w:szCs w:val="22"/>
        </w:rPr>
        <w:t xml:space="preserve">un </w:t>
      </w:r>
      <w:r w:rsidR="00C828E2" w:rsidRPr="00C828E2">
        <w:rPr>
          <w:b/>
          <w:bCs/>
          <w:sz w:val="22"/>
          <w:szCs w:val="22"/>
        </w:rPr>
        <w:t>būvdarbu veikšanai</w:t>
      </w:r>
    </w:p>
    <w:p w:rsidR="00874820" w:rsidRPr="00874820" w:rsidRDefault="00AD058B" w:rsidP="00874820">
      <w:pPr>
        <w:jc w:val="center"/>
        <w:rPr>
          <w:b/>
          <w:sz w:val="20"/>
          <w:szCs w:val="20"/>
        </w:rPr>
      </w:pPr>
      <w:r>
        <w:rPr>
          <w:b/>
          <w:bCs/>
          <w:sz w:val="22"/>
          <w:szCs w:val="22"/>
        </w:rPr>
        <w:t>“</w:t>
      </w:r>
      <w:r w:rsidR="00874820" w:rsidRPr="00874820">
        <w:rPr>
          <w:b/>
          <w:sz w:val="20"/>
          <w:szCs w:val="20"/>
        </w:rPr>
        <w:t xml:space="preserve">ŪDENSAPGĀDES, KANALIZĀCIJAS INŽENIERTĪKLU ATJAUNOŠANA, </w:t>
      </w:r>
    </w:p>
    <w:p w:rsidR="00874820" w:rsidRPr="00874820" w:rsidRDefault="00874820" w:rsidP="00874820">
      <w:pPr>
        <w:jc w:val="center"/>
        <w:rPr>
          <w:b/>
          <w:sz w:val="20"/>
          <w:szCs w:val="20"/>
        </w:rPr>
      </w:pPr>
      <w:r w:rsidRPr="00874820">
        <w:rPr>
          <w:b/>
          <w:sz w:val="20"/>
          <w:szCs w:val="20"/>
        </w:rPr>
        <w:t>IEKŠĒJO APDARES DARBU IZPILDE</w:t>
      </w:r>
    </w:p>
    <w:p w:rsidR="00AD058B" w:rsidRPr="0060287D" w:rsidRDefault="00874820" w:rsidP="00874820">
      <w:pPr>
        <w:jc w:val="center"/>
        <w:rPr>
          <w:b/>
          <w:bCs/>
          <w:sz w:val="20"/>
          <w:szCs w:val="20"/>
        </w:rPr>
      </w:pPr>
      <w:r w:rsidRPr="00874820">
        <w:rPr>
          <w:b/>
          <w:sz w:val="20"/>
          <w:szCs w:val="20"/>
        </w:rPr>
        <w:t>DAUGAVPILS</w:t>
      </w:r>
      <w:r w:rsidR="00496EE1">
        <w:rPr>
          <w:b/>
          <w:sz w:val="20"/>
          <w:szCs w:val="20"/>
        </w:rPr>
        <w:t xml:space="preserve"> PILSĒTAS</w:t>
      </w:r>
      <w:r w:rsidRPr="00874820">
        <w:rPr>
          <w:b/>
          <w:sz w:val="20"/>
          <w:szCs w:val="20"/>
        </w:rPr>
        <w:t xml:space="preserve"> 14. PIRMSSKOLAS IZGLĪTĪBAS IESTĀDES SANITĀRĀ MEZGLA TELPĀS</w:t>
      </w:r>
      <w:r w:rsidR="00AD058B">
        <w:rPr>
          <w:b/>
          <w:sz w:val="20"/>
          <w:szCs w:val="20"/>
          <w:shd w:val="clear" w:color="auto" w:fill="FFFFFF"/>
        </w:rPr>
        <w:t>””</w:t>
      </w:r>
    </w:p>
    <w:p w:rsidR="00AD058B" w:rsidRDefault="00AD058B" w:rsidP="00AD058B">
      <w:pPr>
        <w:pStyle w:val="ListParagraph"/>
        <w:widowControl w:val="0"/>
        <w:ind w:left="0"/>
        <w:jc w:val="center"/>
        <w:rPr>
          <w:b/>
          <w:bCs/>
          <w:iCs/>
          <w:lang w:eastAsia="en-US"/>
        </w:rPr>
      </w:pPr>
    </w:p>
    <w:p w:rsidR="00AD058B" w:rsidRDefault="00496EE1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Id. Nr.DPIP2021/42N</w:t>
      </w:r>
    </w:p>
    <w:p w:rsidR="00AD058B" w:rsidRDefault="00AD058B" w:rsidP="00AD058B">
      <w:pPr>
        <w:pStyle w:val="tv2131"/>
        <w:spacing w:line="240" w:lineRule="auto"/>
        <w:jc w:val="center"/>
        <w:rPr>
          <w:b/>
          <w:color w:val="auto"/>
          <w:sz w:val="24"/>
          <w:szCs w:val="24"/>
        </w:rPr>
      </w:pPr>
      <w:r>
        <w:rPr>
          <w:b/>
          <w:iCs/>
          <w:color w:val="auto"/>
          <w:sz w:val="24"/>
          <w:szCs w:val="24"/>
        </w:rPr>
        <w:t>ietvaros</w:t>
      </w:r>
    </w:p>
    <w:p w:rsidR="00AD058B" w:rsidRDefault="00AD058B" w:rsidP="00AD058B">
      <w:pPr>
        <w:pStyle w:val="Heading6"/>
        <w:jc w:val="both"/>
        <w:rPr>
          <w:szCs w:val="24"/>
        </w:rPr>
      </w:pPr>
      <w:r>
        <w:rPr>
          <w:szCs w:val="24"/>
        </w:rPr>
        <w:t>_________________________________</w:t>
      </w:r>
    </w:p>
    <w:p w:rsidR="00AD058B" w:rsidRDefault="00AD058B" w:rsidP="00AD058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(sastādīšanas vieta, datums)</w:t>
      </w:r>
      <w:bookmarkStart w:id="0" w:name="_GoBack"/>
      <w:bookmarkEnd w:id="0"/>
    </w:p>
    <w:p w:rsidR="00AD058B" w:rsidRDefault="00AD058B" w:rsidP="00AD058B"/>
    <w:p w:rsidR="00AD058B" w:rsidRDefault="00AD058B" w:rsidP="00AD058B">
      <w:pPr>
        <w:spacing w:after="200"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pPr w:leftFromText="180" w:rightFromText="180" w:vertAnchor="text" w:horzAnchor="margin" w:tblpY="435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610"/>
        <w:gridCol w:w="2547"/>
      </w:tblGrid>
      <w:tr w:rsidR="00AD058B" w:rsidTr="0014142F">
        <w:trPr>
          <w:trHeight w:val="39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Pakalpojuma (</w:t>
            </w:r>
            <w:r w:rsidRPr="002B599F">
              <w:rPr>
                <w:b/>
                <w:bCs/>
              </w:rPr>
              <w:t>izpildāmo</w:t>
            </w:r>
            <w:r>
              <w:rPr>
                <w:b/>
                <w:bCs/>
              </w:rPr>
              <w:t xml:space="preserve"> darbu) apraksts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Cena EUR bez PVN</w:t>
            </w:r>
          </w:p>
        </w:tc>
      </w:tr>
      <w:tr w:rsidR="00AD058B" w:rsidRPr="00AD058B" w:rsidTr="0014142F">
        <w:trPr>
          <w:trHeight w:val="54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 w:rsidP="00AD058B">
            <w:pPr>
              <w:widowControl w:val="0"/>
              <w:tabs>
                <w:tab w:val="left" w:pos="1276"/>
              </w:tabs>
            </w:pPr>
            <w:r>
              <w:t>Apliecinājuma kartes (5. pielikums MK noteikumiem Nr.521 “Ēku būvnoteikumi” izs</w:t>
            </w:r>
            <w:r w:rsidR="00341214">
              <w:t>trāde, tās saskaņošana, iesniegšana</w:t>
            </w:r>
            <w:r w:rsidR="00341214" w:rsidRPr="0033007A">
              <w:t xml:space="preserve"> Daugavpils pilsētas būvvaldē, ieceres akcepta saņemšanai</w:t>
            </w:r>
            <w:r w:rsidR="00341214">
              <w:t xml:space="preserve"> BIS sistēmā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AD058B" w:rsidRPr="00AD058B" w:rsidTr="0014142F">
        <w:trPr>
          <w:trHeight w:val="124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F4721E">
              <w:rPr>
                <w:b/>
              </w:rPr>
              <w:t>.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58B" w:rsidRDefault="0019253B" w:rsidP="00874820">
            <w:pPr>
              <w:widowControl w:val="0"/>
              <w:tabs>
                <w:tab w:val="left" w:pos="1276"/>
              </w:tabs>
            </w:pPr>
            <w:r>
              <w:t xml:space="preserve">Būvdarbu izpilde, atbilstoši </w:t>
            </w:r>
            <w:r w:rsidR="00F33CDD">
              <w:t>saskaņotās apliecinājuma kartes tehniskajiem risinājumiem</w:t>
            </w:r>
            <w:r w:rsidR="008148E6">
              <w:t>.</w:t>
            </w:r>
            <w:r w:rsidR="00780FBC">
              <w:t xml:space="preserve"> </w:t>
            </w:r>
            <w:r w:rsidR="008148E6">
              <w:t>I</w:t>
            </w:r>
            <w:r w:rsidR="00780FBC">
              <w:t>zpilddokumentācijas sagatavošana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58B" w:rsidRDefault="00AD058B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  <w:tr w:rsidR="00F4721E" w:rsidTr="0014142F">
        <w:trPr>
          <w:trHeight w:val="543"/>
        </w:trPr>
        <w:tc>
          <w:tcPr>
            <w:tcW w:w="6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right"/>
              <w:rPr>
                <w:rStyle w:val="FontStyle15"/>
                <w:sz w:val="22"/>
                <w:szCs w:val="22"/>
              </w:rPr>
            </w:pPr>
            <w:r>
              <w:rPr>
                <w:rStyle w:val="FontStyle15"/>
                <w:sz w:val="22"/>
                <w:szCs w:val="22"/>
              </w:rPr>
              <w:t>KOPĀ: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1E" w:rsidRDefault="00F4721E" w:rsidP="00F4721E">
            <w:pPr>
              <w:widowControl w:val="0"/>
              <w:tabs>
                <w:tab w:val="left" w:pos="1276"/>
              </w:tabs>
              <w:jc w:val="both"/>
              <w:rPr>
                <w:b/>
                <w:bCs/>
              </w:rPr>
            </w:pPr>
          </w:p>
        </w:tc>
      </w:tr>
    </w:tbl>
    <w:p w:rsidR="00AD058B" w:rsidRDefault="00AD058B" w:rsidP="00AD058B"/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F4721E" w:rsidRDefault="00F4721E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6A0639" w:rsidRDefault="006A0639" w:rsidP="00AD058B">
      <w:pPr>
        <w:tabs>
          <w:tab w:val="left" w:pos="0"/>
        </w:tabs>
      </w:pPr>
    </w:p>
    <w:p w:rsidR="00AD058B" w:rsidRDefault="00AD058B" w:rsidP="00AD058B">
      <w:pPr>
        <w:tabs>
          <w:tab w:val="left" w:pos="0"/>
        </w:tabs>
      </w:pPr>
      <w:r>
        <w:t>_______________________</w:t>
      </w:r>
    </w:p>
    <w:p w:rsidR="00AD058B" w:rsidRPr="006A0639" w:rsidRDefault="00AD058B" w:rsidP="006A0639">
      <w:pPr>
        <w:ind w:firstLine="708"/>
        <w:rPr>
          <w:rFonts w:eastAsia="Calibri"/>
          <w:lang w:eastAsia="ru-RU"/>
        </w:rPr>
      </w:pPr>
      <w:r>
        <w:rPr>
          <w:sz w:val="16"/>
          <w:szCs w:val="16"/>
        </w:rPr>
        <w:t>(pārstāvja amats, paraksts</w:t>
      </w:r>
      <w:r w:rsidR="00F4721E">
        <w:rPr>
          <w:sz w:val="16"/>
          <w:szCs w:val="16"/>
        </w:rPr>
        <w:t>)</w:t>
      </w:r>
    </w:p>
    <w:p w:rsidR="00984EFF" w:rsidRDefault="00984EFF"/>
    <w:sectPr w:rsidR="00984EFF" w:rsidSect="00866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DA3" w:rsidRDefault="00DC5DA3" w:rsidP="00AD058B">
      <w:r>
        <w:separator/>
      </w:r>
    </w:p>
  </w:endnote>
  <w:endnote w:type="continuationSeparator" w:id="0">
    <w:p w:rsidR="00DC5DA3" w:rsidRDefault="00DC5DA3" w:rsidP="00AD0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DA3" w:rsidRDefault="00DC5DA3" w:rsidP="00AD058B">
      <w:r>
        <w:separator/>
      </w:r>
    </w:p>
  </w:footnote>
  <w:footnote w:type="continuationSeparator" w:id="0">
    <w:p w:rsidR="00DC5DA3" w:rsidRDefault="00DC5DA3" w:rsidP="00AD0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9CA"/>
    <w:rsid w:val="00116D27"/>
    <w:rsid w:val="001234F0"/>
    <w:rsid w:val="0014142F"/>
    <w:rsid w:val="0015493B"/>
    <w:rsid w:val="0019253B"/>
    <w:rsid w:val="001F7826"/>
    <w:rsid w:val="00240063"/>
    <w:rsid w:val="00265EC2"/>
    <w:rsid w:val="002B599F"/>
    <w:rsid w:val="002D5A43"/>
    <w:rsid w:val="002E3AEC"/>
    <w:rsid w:val="0032139D"/>
    <w:rsid w:val="00341214"/>
    <w:rsid w:val="003C1385"/>
    <w:rsid w:val="004355A3"/>
    <w:rsid w:val="00496EE1"/>
    <w:rsid w:val="00676BF5"/>
    <w:rsid w:val="006A0639"/>
    <w:rsid w:val="00780FBC"/>
    <w:rsid w:val="007846A7"/>
    <w:rsid w:val="007B4A88"/>
    <w:rsid w:val="008148E6"/>
    <w:rsid w:val="00866A35"/>
    <w:rsid w:val="00874820"/>
    <w:rsid w:val="008A4592"/>
    <w:rsid w:val="008E584C"/>
    <w:rsid w:val="009067DD"/>
    <w:rsid w:val="00984EFF"/>
    <w:rsid w:val="00A02C04"/>
    <w:rsid w:val="00A723ED"/>
    <w:rsid w:val="00A80F3F"/>
    <w:rsid w:val="00AA4BE1"/>
    <w:rsid w:val="00AD058B"/>
    <w:rsid w:val="00AF015B"/>
    <w:rsid w:val="00B314BF"/>
    <w:rsid w:val="00C753E0"/>
    <w:rsid w:val="00C7669A"/>
    <w:rsid w:val="00C809CA"/>
    <w:rsid w:val="00C828E2"/>
    <w:rsid w:val="00CB0041"/>
    <w:rsid w:val="00CC4527"/>
    <w:rsid w:val="00DC206A"/>
    <w:rsid w:val="00DC5DA3"/>
    <w:rsid w:val="00E63C90"/>
    <w:rsid w:val="00E908C5"/>
    <w:rsid w:val="00EE7935"/>
    <w:rsid w:val="00F3101A"/>
    <w:rsid w:val="00F33CDD"/>
    <w:rsid w:val="00F4721E"/>
    <w:rsid w:val="00F9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91C46"/>
  <w15:docId w15:val="{1218E9F2-C73E-4D5A-96D6-BCBC519FB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5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AD058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D058B"/>
    <w:rPr>
      <w:rFonts w:ascii="Arial" w:eastAsia="Times New Roman" w:hAnsi="Arial" w:cs="Arial"/>
      <w:b/>
      <w:bCs/>
      <w:kern w:val="32"/>
      <w:sz w:val="32"/>
      <w:szCs w:val="32"/>
      <w:lang w:val="lv-LV" w:eastAsia="lv-LV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AD058B"/>
    <w:rPr>
      <w:rFonts w:ascii="Times New Roman" w:eastAsia="Times New Roman" w:hAnsi="Times New Roman" w:cs="Times New Roman"/>
      <w:b/>
      <w:bCs/>
      <w:lang w:val="lv-LV" w:eastAsia="lv-LV"/>
    </w:rPr>
  </w:style>
  <w:style w:type="paragraph" w:styleId="FootnoteText">
    <w:name w:val="footnote text"/>
    <w:basedOn w:val="Normal"/>
    <w:link w:val="FootnoteTextChar"/>
    <w:semiHidden/>
    <w:unhideWhenUsed/>
    <w:rsid w:val="00AD058B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D058B"/>
    <w:rPr>
      <w:rFonts w:ascii="Calibri" w:eastAsia="Calibri" w:hAnsi="Calibri" w:cs="Times New Roman"/>
      <w:sz w:val="20"/>
      <w:szCs w:val="20"/>
      <w:lang w:val="lv-LV"/>
    </w:rPr>
  </w:style>
  <w:style w:type="paragraph" w:styleId="ListParagraph">
    <w:name w:val="List Paragraph"/>
    <w:basedOn w:val="Normal"/>
    <w:uiPriority w:val="34"/>
    <w:qFormat/>
    <w:rsid w:val="00AD058B"/>
    <w:pPr>
      <w:ind w:left="720"/>
      <w:contextualSpacing/>
    </w:pPr>
  </w:style>
  <w:style w:type="paragraph" w:customStyle="1" w:styleId="tv2131">
    <w:name w:val="tv2131"/>
    <w:basedOn w:val="Normal"/>
    <w:rsid w:val="00AD058B"/>
    <w:pPr>
      <w:spacing w:line="360" w:lineRule="auto"/>
      <w:ind w:firstLine="300"/>
    </w:pPr>
    <w:rPr>
      <w:color w:val="414142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AD058B"/>
    <w:rPr>
      <w:vertAlign w:val="superscript"/>
    </w:rPr>
  </w:style>
  <w:style w:type="character" w:customStyle="1" w:styleId="FontStyle15">
    <w:name w:val="Font Style15"/>
    <w:uiPriority w:val="99"/>
    <w:rsid w:val="00AD058B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5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89154-ECE5-41EA-91E2-2FE232C1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542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iepirkuma procedūras</vt:lpstr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20</cp:revision>
  <dcterms:created xsi:type="dcterms:W3CDTF">2019-06-11T08:41:00Z</dcterms:created>
  <dcterms:modified xsi:type="dcterms:W3CDTF">2021-07-08T05:29:00Z</dcterms:modified>
</cp:coreProperties>
</file>