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7806" w14:textId="77777777" w:rsidR="00276C19" w:rsidRPr="00023E2A" w:rsidRDefault="00723104" w:rsidP="00F65DD7">
      <w:pPr>
        <w:pStyle w:val="Pamatteksts"/>
        <w:spacing w:before="68"/>
        <w:ind w:right="66"/>
        <w:jc w:val="center"/>
      </w:pPr>
      <w:r w:rsidRPr="00023E2A">
        <w:t>DAUGAVPILS PILSĒTAS PAŠVALDĪBAS IESTĀDE</w:t>
      </w:r>
    </w:p>
    <w:p w14:paraId="41143733" w14:textId="77777777" w:rsidR="00276C19" w:rsidRPr="00023E2A" w:rsidRDefault="00723104" w:rsidP="00F65DD7">
      <w:pPr>
        <w:pStyle w:val="Virsraksts1"/>
        <w:spacing w:before="6" w:line="240" w:lineRule="auto"/>
      </w:pPr>
      <w:r w:rsidRPr="00023E2A">
        <w:t>“Sociālais dienests”</w:t>
      </w:r>
    </w:p>
    <w:p w14:paraId="3F968222" w14:textId="77777777" w:rsidR="00276C19" w:rsidRPr="00023E2A" w:rsidRDefault="00723104" w:rsidP="00F65DD7">
      <w:pPr>
        <w:pStyle w:val="Pamatteksts"/>
        <w:ind w:right="65"/>
        <w:jc w:val="center"/>
      </w:pPr>
      <w:proofErr w:type="spellStart"/>
      <w:r w:rsidRPr="00023E2A">
        <w:t>Reģ</w:t>
      </w:r>
      <w:proofErr w:type="spellEnd"/>
      <w:r w:rsidRPr="00023E2A">
        <w:t>. Nr. 90001998587</w:t>
      </w:r>
    </w:p>
    <w:p w14:paraId="0C0B2DB1" w14:textId="77777777" w:rsidR="00276C19" w:rsidRPr="00023E2A" w:rsidRDefault="00723104" w:rsidP="00F65DD7">
      <w:pPr>
        <w:pStyle w:val="Pamatteksts"/>
        <w:spacing w:before="2"/>
        <w:ind w:right="65"/>
        <w:jc w:val="center"/>
      </w:pPr>
      <w:r w:rsidRPr="00023E2A">
        <w:t>Vienības iela 8, Daugavpils, LV - 5401</w:t>
      </w:r>
    </w:p>
    <w:p w14:paraId="23E4A2E3" w14:textId="77777777" w:rsidR="00276C19" w:rsidRPr="00023E2A" w:rsidRDefault="00276C19" w:rsidP="00F65DD7">
      <w:pPr>
        <w:pStyle w:val="Pamatteksts"/>
      </w:pPr>
    </w:p>
    <w:p w14:paraId="1549B22A" w14:textId="77777777" w:rsidR="00276C19" w:rsidRPr="00023E2A" w:rsidRDefault="00723104" w:rsidP="00F65DD7">
      <w:pPr>
        <w:pStyle w:val="Pamatteksts"/>
        <w:ind w:right="65"/>
        <w:jc w:val="center"/>
      </w:pPr>
      <w:r w:rsidRPr="00023E2A">
        <w:t>PROTOKOLS</w:t>
      </w:r>
    </w:p>
    <w:p w14:paraId="4744A49D" w14:textId="77777777" w:rsidR="00276C19" w:rsidRPr="00023E2A" w:rsidRDefault="00723104" w:rsidP="00F65DD7">
      <w:pPr>
        <w:pStyle w:val="Pamatteksts"/>
        <w:ind w:right="64"/>
        <w:jc w:val="center"/>
      </w:pPr>
      <w:r w:rsidRPr="00023E2A">
        <w:t>Daugavpilī</w:t>
      </w:r>
    </w:p>
    <w:p w14:paraId="0DEAE6F2" w14:textId="77777777" w:rsidR="00517F0F" w:rsidRPr="00023E2A" w:rsidRDefault="00517F0F" w:rsidP="00F65DD7">
      <w:pPr>
        <w:pStyle w:val="Pamatteksts"/>
        <w:ind w:right="66"/>
        <w:jc w:val="center"/>
        <w:rPr>
          <w:b/>
        </w:rPr>
      </w:pPr>
      <w:r w:rsidRPr="00023E2A">
        <w:rPr>
          <w:b/>
        </w:rPr>
        <w:t xml:space="preserve">“Sadzīves tehnikas un elektropreču piegāde Daugavpils pilsētas pašvaldības iestādei “Sociālais dienests””, ID </w:t>
      </w:r>
      <w:proofErr w:type="spellStart"/>
      <w:r w:rsidRPr="00023E2A">
        <w:rPr>
          <w:b/>
        </w:rPr>
        <w:t>Nr.DPPISD</w:t>
      </w:r>
      <w:proofErr w:type="spellEnd"/>
      <w:r w:rsidRPr="00023E2A">
        <w:rPr>
          <w:b/>
        </w:rPr>
        <w:t xml:space="preserve"> 2021/11</w:t>
      </w:r>
    </w:p>
    <w:p w14:paraId="0BE62C20" w14:textId="54541DFE" w:rsidR="00276C19" w:rsidRPr="00023E2A" w:rsidRDefault="00B51E7B" w:rsidP="00F65DD7">
      <w:pPr>
        <w:pStyle w:val="Pamatteksts"/>
        <w:ind w:right="66"/>
        <w:jc w:val="center"/>
      </w:pPr>
      <w:r w:rsidRPr="00023E2A">
        <w:t xml:space="preserve"> </w:t>
      </w:r>
      <w:r w:rsidR="00723104" w:rsidRPr="00023E2A">
        <w:t>(ziņojuma Nr.2.-</w:t>
      </w:r>
      <w:r w:rsidR="00341E25" w:rsidRPr="00023E2A">
        <w:t>4</w:t>
      </w:r>
      <w:r w:rsidR="00723104" w:rsidRPr="00023E2A">
        <w:t>.1/</w:t>
      </w:r>
      <w:r w:rsidR="00517F0F" w:rsidRPr="00023E2A">
        <w:t>11</w:t>
      </w:r>
      <w:r w:rsidR="00723104" w:rsidRPr="00023E2A">
        <w:t>)</w:t>
      </w:r>
    </w:p>
    <w:p w14:paraId="18376EE4" w14:textId="77777777" w:rsidR="00276C19" w:rsidRPr="00023E2A" w:rsidRDefault="00276C19" w:rsidP="00F65DD7">
      <w:pPr>
        <w:pStyle w:val="Pamatteksts"/>
      </w:pPr>
    </w:p>
    <w:p w14:paraId="21A5DB33" w14:textId="54E2E55B" w:rsidR="00276C19" w:rsidRPr="00023E2A" w:rsidRDefault="00B51E7B" w:rsidP="00F7271E">
      <w:pPr>
        <w:pStyle w:val="Pamatteksts"/>
        <w:tabs>
          <w:tab w:val="left" w:pos="8087"/>
        </w:tabs>
        <w:ind w:right="2"/>
      </w:pPr>
      <w:r w:rsidRPr="00023E2A">
        <w:t xml:space="preserve"> </w:t>
      </w:r>
      <w:r w:rsidR="006B6A96" w:rsidRPr="00023E2A">
        <w:t xml:space="preserve"> </w:t>
      </w:r>
      <w:r w:rsidR="00723104" w:rsidRPr="00023E2A">
        <w:t>20</w:t>
      </w:r>
      <w:r w:rsidR="00517F0F" w:rsidRPr="00023E2A">
        <w:t>21</w:t>
      </w:r>
      <w:r w:rsidR="00723104" w:rsidRPr="00023E2A">
        <w:t>.gada</w:t>
      </w:r>
      <w:r w:rsidR="00723104" w:rsidRPr="00023E2A">
        <w:rPr>
          <w:spacing w:val="-1"/>
        </w:rPr>
        <w:t xml:space="preserve"> </w:t>
      </w:r>
      <w:r w:rsidR="00517F0F" w:rsidRPr="00023E2A">
        <w:t>12.aprīlī</w:t>
      </w:r>
      <w:r w:rsidR="006B6A96" w:rsidRPr="00023E2A">
        <w:t xml:space="preserve">                                                                                                   </w:t>
      </w:r>
      <w:r w:rsidR="00517F0F" w:rsidRPr="00023E2A">
        <w:t xml:space="preserve">       </w:t>
      </w:r>
      <w:r w:rsidR="006B6A96" w:rsidRPr="00023E2A">
        <w:t xml:space="preserve">  </w:t>
      </w:r>
      <w:r w:rsidR="00F7271E" w:rsidRPr="00023E2A">
        <w:t xml:space="preserve">      </w:t>
      </w:r>
      <w:r w:rsidR="00723104" w:rsidRPr="00023E2A">
        <w:t>Nr.2.-</w:t>
      </w:r>
      <w:r w:rsidR="00341E25" w:rsidRPr="00023E2A">
        <w:t>4</w:t>
      </w:r>
      <w:r w:rsidR="00723104" w:rsidRPr="00023E2A">
        <w:t>.</w:t>
      </w:r>
      <w:r w:rsidR="00341E25" w:rsidRPr="00023E2A">
        <w:t>3</w:t>
      </w:r>
      <w:r w:rsidR="00723104" w:rsidRPr="00023E2A">
        <w:t>./</w:t>
      </w:r>
      <w:r w:rsidR="00517F0F" w:rsidRPr="00023E2A">
        <w:t>14</w:t>
      </w:r>
    </w:p>
    <w:p w14:paraId="72D6FA1B" w14:textId="77777777" w:rsidR="00276C19" w:rsidRPr="00023E2A" w:rsidRDefault="00276C19" w:rsidP="00F65DD7">
      <w:pPr>
        <w:pStyle w:val="Pamatteksts"/>
        <w:spacing w:before="6"/>
      </w:pPr>
    </w:p>
    <w:p w14:paraId="3C45E20F" w14:textId="5FAB9E23" w:rsidR="006B6A96" w:rsidRPr="00023E2A" w:rsidRDefault="00723104" w:rsidP="00F65DD7">
      <w:pPr>
        <w:pStyle w:val="Pamatteksts"/>
        <w:spacing w:after="120"/>
        <w:ind w:left="142" w:right="3688"/>
      </w:pPr>
      <w:r w:rsidRPr="00023E2A">
        <w:t xml:space="preserve">SĒDE NOTIEK: Daugavpilī, Vienības ielā </w:t>
      </w:r>
      <w:r w:rsidR="00192479" w:rsidRPr="00023E2A">
        <w:t>8,</w:t>
      </w:r>
      <w:r w:rsidR="006B6A96" w:rsidRPr="00023E2A">
        <w:t xml:space="preserve"> </w:t>
      </w:r>
      <w:r w:rsidR="0051760C" w:rsidRPr="00023E2A">
        <w:t>16</w:t>
      </w:r>
      <w:r w:rsidR="00192479" w:rsidRPr="00023E2A">
        <w:t>.kabinetā</w:t>
      </w:r>
    </w:p>
    <w:p w14:paraId="5FFE23DA" w14:textId="18FE0FE2" w:rsidR="00276C19" w:rsidRPr="00023E2A" w:rsidRDefault="00192479" w:rsidP="00F65DD7">
      <w:pPr>
        <w:pStyle w:val="Pamatteksts"/>
        <w:spacing w:after="120"/>
        <w:ind w:left="142" w:right="3688"/>
      </w:pPr>
      <w:r w:rsidRPr="00023E2A">
        <w:t>SĒDE SĀKAS plkst.</w:t>
      </w:r>
      <w:r w:rsidR="00F7271E" w:rsidRPr="00023E2A">
        <w:t>15:55</w:t>
      </w:r>
    </w:p>
    <w:p w14:paraId="33B24A32" w14:textId="595A9A14" w:rsidR="000F651A" w:rsidRPr="00023E2A" w:rsidRDefault="00723104" w:rsidP="00F65DD7">
      <w:pPr>
        <w:spacing w:after="120"/>
        <w:ind w:left="142"/>
        <w:jc w:val="both"/>
      </w:pPr>
      <w:r w:rsidRPr="00023E2A">
        <w:t xml:space="preserve">SĒDĒ PIEDALĀS: </w:t>
      </w:r>
      <w:r w:rsidR="000F651A" w:rsidRPr="00023E2A">
        <w:t xml:space="preserve">Daugavpils pilsētas pašvaldības iestādes “Sociālais dienests” (turpmāk – Dienests) Saimniecības sektora vadītājs </w:t>
      </w:r>
      <w:proofErr w:type="spellStart"/>
      <w:r w:rsidR="000F651A" w:rsidRPr="00023E2A">
        <w:rPr>
          <w:b/>
        </w:rPr>
        <w:t>V.Loginovs</w:t>
      </w:r>
      <w:proofErr w:type="spellEnd"/>
      <w:r w:rsidR="000F651A" w:rsidRPr="00023E2A">
        <w:t>, Sociālo pakalpojumu organizēšanas un sociālā darba personām ar invaliditāti un veciem ļaudīm sektora vecāk</w:t>
      </w:r>
      <w:r w:rsidR="00F65DD7" w:rsidRPr="00023E2A">
        <w:t>ā</w:t>
      </w:r>
      <w:r w:rsidR="000F651A" w:rsidRPr="00023E2A">
        <w:t xml:space="preserve"> sociālā darbiniece </w:t>
      </w:r>
      <w:proofErr w:type="spellStart"/>
      <w:r w:rsidR="000F651A" w:rsidRPr="00023E2A">
        <w:rPr>
          <w:b/>
        </w:rPr>
        <w:t>L.Krasņikova</w:t>
      </w:r>
      <w:proofErr w:type="spellEnd"/>
      <w:r w:rsidR="000F651A" w:rsidRPr="00023E2A">
        <w:rPr>
          <w:b/>
        </w:rPr>
        <w:t xml:space="preserve">, </w:t>
      </w:r>
      <w:r w:rsidR="000F651A" w:rsidRPr="00023E2A">
        <w:t xml:space="preserve">Juridiskā sektora juriskonsulte </w:t>
      </w:r>
      <w:proofErr w:type="spellStart"/>
      <w:r w:rsidR="000F651A" w:rsidRPr="00023E2A">
        <w:rPr>
          <w:b/>
          <w:bCs/>
        </w:rPr>
        <w:t>E.Hrapāne</w:t>
      </w:r>
      <w:proofErr w:type="spellEnd"/>
      <w:r w:rsidR="000F651A" w:rsidRPr="00023E2A">
        <w:t>, Juridiskā sektora</w:t>
      </w:r>
      <w:r w:rsidR="000F651A" w:rsidRPr="00023E2A">
        <w:rPr>
          <w:b/>
        </w:rPr>
        <w:t xml:space="preserve"> </w:t>
      </w:r>
      <w:r w:rsidR="000F651A" w:rsidRPr="00023E2A">
        <w:t xml:space="preserve">juriste </w:t>
      </w:r>
      <w:proofErr w:type="spellStart"/>
      <w:r w:rsidR="000F651A" w:rsidRPr="00023E2A">
        <w:rPr>
          <w:b/>
        </w:rPr>
        <w:t>K.Cimoška</w:t>
      </w:r>
      <w:proofErr w:type="spellEnd"/>
      <w:r w:rsidR="000F651A" w:rsidRPr="00023E2A">
        <w:rPr>
          <w:b/>
        </w:rPr>
        <w:t>.</w:t>
      </w:r>
    </w:p>
    <w:p w14:paraId="59D53E7F" w14:textId="77777777" w:rsidR="00276C19" w:rsidRPr="00023E2A" w:rsidRDefault="00723104" w:rsidP="00F65DD7">
      <w:pPr>
        <w:pStyle w:val="Pamatteksts"/>
        <w:ind w:left="142" w:right="2"/>
        <w:jc w:val="both"/>
      </w:pPr>
      <w:r w:rsidRPr="00023E2A">
        <w:t xml:space="preserve">Protokolē: Juridiskā sektora juriste </w:t>
      </w:r>
      <w:proofErr w:type="spellStart"/>
      <w:r w:rsidRPr="00023E2A">
        <w:rPr>
          <w:b/>
        </w:rPr>
        <w:t>K.Cimoška</w:t>
      </w:r>
      <w:proofErr w:type="spellEnd"/>
      <w:r w:rsidRPr="00023E2A">
        <w:t>.</w:t>
      </w:r>
    </w:p>
    <w:p w14:paraId="64CB8246" w14:textId="77777777" w:rsidR="00276C19" w:rsidRPr="00023E2A" w:rsidRDefault="00723104" w:rsidP="00F65DD7">
      <w:pPr>
        <w:pStyle w:val="Pamatteksts"/>
        <w:spacing w:before="157"/>
        <w:ind w:left="142"/>
      </w:pPr>
      <w:r w:rsidRPr="00023E2A">
        <w:t>Sēdes darba kārtība: Piedāvājumu atvēršana un novērtēšana.</w:t>
      </w:r>
    </w:p>
    <w:p w14:paraId="6E51A619" w14:textId="5E690756" w:rsidR="00276C19" w:rsidRPr="00023E2A" w:rsidRDefault="00723104" w:rsidP="00F65DD7">
      <w:pPr>
        <w:pStyle w:val="Sarakstarindkopa"/>
        <w:numPr>
          <w:ilvl w:val="0"/>
          <w:numId w:val="1"/>
        </w:numPr>
        <w:tabs>
          <w:tab w:val="left" w:pos="567"/>
        </w:tabs>
        <w:spacing w:before="158"/>
        <w:ind w:left="142" w:right="2" w:firstLine="0"/>
      </w:pPr>
      <w:proofErr w:type="spellStart"/>
      <w:r w:rsidRPr="00023E2A">
        <w:t>V.Loginovs</w:t>
      </w:r>
      <w:proofErr w:type="spellEnd"/>
      <w:r w:rsidRPr="00023E2A">
        <w:t xml:space="preserve"> paziņo, ka Dienesta mājas lapā </w:t>
      </w:r>
      <w:hyperlink r:id="rId7">
        <w:r w:rsidRPr="00023E2A">
          <w:rPr>
            <w:u w:val="single"/>
          </w:rPr>
          <w:t>www.socd.lv</w:t>
        </w:r>
      </w:hyperlink>
      <w:r w:rsidRPr="00023E2A">
        <w:t xml:space="preserve"> 20</w:t>
      </w:r>
      <w:r w:rsidR="0078272E" w:rsidRPr="00023E2A">
        <w:t>21</w:t>
      </w:r>
      <w:r w:rsidRPr="00023E2A">
        <w:t xml:space="preserve">.gada </w:t>
      </w:r>
      <w:r w:rsidR="0078272E" w:rsidRPr="00023E2A">
        <w:t>1.aprīlī</w:t>
      </w:r>
      <w:r w:rsidRPr="00023E2A">
        <w:t xml:space="preserve"> tika publicēts informatīvais paziņojums par Publisko iepirkumu likumā nereglamentēto iepirkumu un uzaicinājums </w:t>
      </w:r>
      <w:r w:rsidR="00192479" w:rsidRPr="00023E2A">
        <w:t>p</w:t>
      </w:r>
      <w:r w:rsidRPr="00023E2A">
        <w:t>ar līguma piešķiršanas tiesībām. Ziņojumā tika noteikts termiņš piedāvājumu iesniegšanai – līdz 20</w:t>
      </w:r>
      <w:r w:rsidR="0078272E" w:rsidRPr="00023E2A">
        <w:t>21</w:t>
      </w:r>
      <w:r w:rsidRPr="00023E2A">
        <w:t xml:space="preserve">.gada </w:t>
      </w:r>
      <w:r w:rsidR="0078272E" w:rsidRPr="00023E2A">
        <w:t>12.aprīlim</w:t>
      </w:r>
      <w:r w:rsidRPr="00023E2A">
        <w:t>, plk</w:t>
      </w:r>
      <w:r w:rsidR="00192479" w:rsidRPr="00023E2A">
        <w:t xml:space="preserve">st.10:00. Saskaņā ar ziņojuma </w:t>
      </w:r>
      <w:r w:rsidR="000F651A" w:rsidRPr="00023E2A">
        <w:t>1</w:t>
      </w:r>
      <w:r w:rsidR="0078272E" w:rsidRPr="00023E2A">
        <w:t>1</w:t>
      </w:r>
      <w:r w:rsidRPr="00023E2A">
        <w:t>.punktu vērtēšanas kritērijs ir piedāvājums ar viszemāko cenu</w:t>
      </w:r>
      <w:r w:rsidR="00F65DD7" w:rsidRPr="00023E2A">
        <w:t xml:space="preserve"> katrā daļā</w:t>
      </w:r>
      <w:r w:rsidRPr="00023E2A">
        <w:t>, kas atbilst ziņojumā minētajām</w:t>
      </w:r>
      <w:r w:rsidRPr="00023E2A">
        <w:rPr>
          <w:spacing w:val="-8"/>
        </w:rPr>
        <w:t xml:space="preserve"> </w:t>
      </w:r>
      <w:r w:rsidRPr="00023E2A">
        <w:t>prasībām.</w:t>
      </w:r>
    </w:p>
    <w:p w14:paraId="4D5DF1C9" w14:textId="1894FF9A" w:rsidR="000F651A" w:rsidRPr="00023E2A" w:rsidRDefault="000F651A" w:rsidP="00F65DD7">
      <w:pPr>
        <w:pStyle w:val="Sarakstarindkopa"/>
        <w:numPr>
          <w:ilvl w:val="0"/>
          <w:numId w:val="1"/>
        </w:numPr>
        <w:spacing w:after="120"/>
        <w:ind w:left="567" w:hanging="425"/>
      </w:pPr>
      <w:r w:rsidRPr="00023E2A">
        <w:t xml:space="preserve">Savus pieteikumus iesniedza </w:t>
      </w:r>
      <w:r w:rsidR="000B4690" w:rsidRPr="00023E2A">
        <w:t>3 (</w:t>
      </w:r>
      <w:r w:rsidRPr="00023E2A">
        <w:t>trīs</w:t>
      </w:r>
      <w:r w:rsidR="000B4690" w:rsidRPr="00023E2A">
        <w:t>)</w:t>
      </w:r>
      <w:r w:rsidRPr="00023E2A">
        <w:t xml:space="preserve"> pretendenti </w:t>
      </w:r>
      <w:r w:rsidR="000B4690" w:rsidRPr="00023E2A">
        <w:t>šādās</w:t>
      </w:r>
      <w:r w:rsidRPr="00023E2A">
        <w:t xml:space="preserve"> </w:t>
      </w:r>
      <w:proofErr w:type="spellStart"/>
      <w:r w:rsidRPr="00023E2A">
        <w:t>zemsliekšņa</w:t>
      </w:r>
      <w:proofErr w:type="spellEnd"/>
      <w:r w:rsidRPr="00023E2A">
        <w:t xml:space="preserve"> iepirkuma daļās:</w:t>
      </w:r>
    </w:p>
    <w:tbl>
      <w:tblPr>
        <w:tblStyle w:val="Reatabula"/>
        <w:tblW w:w="9214" w:type="dxa"/>
        <w:tblInd w:w="-5" w:type="dxa"/>
        <w:tblLook w:val="04A0" w:firstRow="1" w:lastRow="0" w:firstColumn="1" w:lastColumn="0" w:noHBand="0" w:noVBand="1"/>
      </w:tblPr>
      <w:tblGrid>
        <w:gridCol w:w="1134"/>
        <w:gridCol w:w="2977"/>
        <w:gridCol w:w="3338"/>
        <w:gridCol w:w="1765"/>
      </w:tblGrid>
      <w:tr w:rsidR="00023E2A" w:rsidRPr="00023E2A" w14:paraId="41F9D34A" w14:textId="77777777" w:rsidTr="000B4690">
        <w:trPr>
          <w:trHeight w:val="397"/>
        </w:trPr>
        <w:tc>
          <w:tcPr>
            <w:tcW w:w="1134" w:type="dxa"/>
            <w:shd w:val="clear" w:color="auto" w:fill="F2F2F2" w:themeFill="background1" w:themeFillShade="F2"/>
            <w:vAlign w:val="center"/>
          </w:tcPr>
          <w:p w14:paraId="73D4B7AA" w14:textId="46AEDD35" w:rsidR="0078272E" w:rsidRPr="00023E2A" w:rsidRDefault="0078272E" w:rsidP="000B4690">
            <w:pPr>
              <w:pStyle w:val="Sarakstarindkopa"/>
              <w:tabs>
                <w:tab w:val="left" w:pos="602"/>
              </w:tabs>
              <w:spacing w:before="5"/>
              <w:ind w:left="0" w:right="-75" w:firstLine="0"/>
              <w:jc w:val="center"/>
              <w:rPr>
                <w:b/>
                <w:bCs/>
                <w:sz w:val="22"/>
                <w:szCs w:val="22"/>
                <w:lang w:val="lv-LV"/>
              </w:rPr>
            </w:pPr>
            <w:r w:rsidRPr="00023E2A">
              <w:rPr>
                <w:b/>
                <w:bCs/>
                <w:sz w:val="22"/>
                <w:szCs w:val="22"/>
                <w:lang w:val="lv-LV"/>
              </w:rPr>
              <w:t>Daļas Nr.</w:t>
            </w:r>
          </w:p>
        </w:tc>
        <w:tc>
          <w:tcPr>
            <w:tcW w:w="2977" w:type="dxa"/>
            <w:shd w:val="clear" w:color="auto" w:fill="F2F2F2" w:themeFill="background1" w:themeFillShade="F2"/>
            <w:vAlign w:val="center"/>
          </w:tcPr>
          <w:p w14:paraId="01BD9383" w14:textId="668E1551" w:rsidR="0078272E" w:rsidRPr="00023E2A" w:rsidRDefault="0078272E" w:rsidP="000B4690">
            <w:pPr>
              <w:pStyle w:val="Sarakstarindkopa"/>
              <w:tabs>
                <w:tab w:val="left" w:pos="602"/>
              </w:tabs>
              <w:spacing w:before="5"/>
              <w:ind w:left="0"/>
              <w:jc w:val="left"/>
              <w:rPr>
                <w:b/>
                <w:bCs/>
                <w:sz w:val="22"/>
                <w:szCs w:val="22"/>
                <w:lang w:val="lv-LV"/>
              </w:rPr>
            </w:pPr>
            <w:r w:rsidRPr="00023E2A">
              <w:rPr>
                <w:b/>
                <w:bCs/>
                <w:sz w:val="22"/>
                <w:szCs w:val="22"/>
                <w:lang w:val="lv-LV"/>
              </w:rPr>
              <w:t>Daļas nosaukums</w:t>
            </w:r>
          </w:p>
        </w:tc>
        <w:tc>
          <w:tcPr>
            <w:tcW w:w="3338" w:type="dxa"/>
            <w:shd w:val="clear" w:color="auto" w:fill="F2F2F2" w:themeFill="background1" w:themeFillShade="F2"/>
            <w:vAlign w:val="center"/>
          </w:tcPr>
          <w:p w14:paraId="022BD520" w14:textId="4EAB448E" w:rsidR="0078272E" w:rsidRPr="00023E2A" w:rsidRDefault="0078272E" w:rsidP="00627629">
            <w:pPr>
              <w:pStyle w:val="Sarakstarindkopa"/>
              <w:tabs>
                <w:tab w:val="left" w:pos="602"/>
              </w:tabs>
              <w:spacing w:before="5"/>
              <w:ind w:left="0"/>
              <w:jc w:val="left"/>
              <w:rPr>
                <w:b/>
                <w:bCs/>
                <w:sz w:val="22"/>
                <w:szCs w:val="22"/>
                <w:lang w:val="lv-LV"/>
              </w:rPr>
            </w:pPr>
            <w:r w:rsidRPr="00023E2A">
              <w:rPr>
                <w:b/>
                <w:bCs/>
                <w:sz w:val="22"/>
                <w:szCs w:val="22"/>
                <w:lang w:val="lv-LV"/>
              </w:rPr>
              <w:t>Pretendents</w:t>
            </w:r>
          </w:p>
        </w:tc>
        <w:tc>
          <w:tcPr>
            <w:tcW w:w="1765" w:type="dxa"/>
            <w:shd w:val="clear" w:color="auto" w:fill="F2F2F2" w:themeFill="background1" w:themeFillShade="F2"/>
            <w:vAlign w:val="center"/>
          </w:tcPr>
          <w:p w14:paraId="60D0B698" w14:textId="1852BC02" w:rsidR="0078272E" w:rsidRPr="00023E2A" w:rsidRDefault="0078272E" w:rsidP="0078272E">
            <w:pPr>
              <w:pStyle w:val="Sarakstarindkopa"/>
              <w:tabs>
                <w:tab w:val="left" w:pos="602"/>
              </w:tabs>
              <w:spacing w:before="5"/>
              <w:ind w:left="0" w:right="0" w:firstLine="0"/>
              <w:jc w:val="center"/>
              <w:rPr>
                <w:b/>
                <w:bCs/>
                <w:sz w:val="22"/>
                <w:szCs w:val="22"/>
                <w:lang w:val="lv-LV"/>
              </w:rPr>
            </w:pPr>
            <w:r w:rsidRPr="00023E2A">
              <w:rPr>
                <w:b/>
                <w:bCs/>
                <w:sz w:val="22"/>
                <w:szCs w:val="22"/>
                <w:lang w:val="lv-LV"/>
              </w:rPr>
              <w:t>Cena EUR ar PVN</w:t>
            </w:r>
          </w:p>
        </w:tc>
      </w:tr>
      <w:tr w:rsidR="00023E2A" w:rsidRPr="00023E2A" w14:paraId="3C9FA6D3" w14:textId="77777777" w:rsidTr="000B4690">
        <w:tc>
          <w:tcPr>
            <w:tcW w:w="1134" w:type="dxa"/>
            <w:tcBorders>
              <w:bottom w:val="single" w:sz="12" w:space="0" w:color="auto"/>
            </w:tcBorders>
            <w:vAlign w:val="center"/>
          </w:tcPr>
          <w:p w14:paraId="30973D47" w14:textId="63E456C8" w:rsidR="0078272E" w:rsidRPr="00023E2A" w:rsidRDefault="0078272E" w:rsidP="000B4690">
            <w:pPr>
              <w:tabs>
                <w:tab w:val="left" w:pos="602"/>
              </w:tabs>
              <w:jc w:val="center"/>
              <w:rPr>
                <w:sz w:val="22"/>
                <w:szCs w:val="22"/>
                <w:lang w:val="lv-LV"/>
              </w:rPr>
            </w:pPr>
            <w:r w:rsidRPr="00023E2A">
              <w:rPr>
                <w:sz w:val="22"/>
                <w:szCs w:val="22"/>
                <w:lang w:val="lv-LV"/>
              </w:rPr>
              <w:t>1.daļa</w:t>
            </w:r>
          </w:p>
        </w:tc>
        <w:tc>
          <w:tcPr>
            <w:tcW w:w="2977" w:type="dxa"/>
            <w:tcBorders>
              <w:bottom w:val="single" w:sz="12" w:space="0" w:color="auto"/>
            </w:tcBorders>
            <w:shd w:val="clear" w:color="auto" w:fill="auto"/>
            <w:vAlign w:val="center"/>
          </w:tcPr>
          <w:p w14:paraId="2DE0C96E" w14:textId="4296DC89" w:rsidR="0078272E" w:rsidRPr="00023E2A" w:rsidRDefault="0078272E" w:rsidP="000B4690">
            <w:pPr>
              <w:tabs>
                <w:tab w:val="left" w:pos="602"/>
              </w:tabs>
              <w:rPr>
                <w:sz w:val="22"/>
                <w:szCs w:val="22"/>
                <w:lang w:val="lv-LV"/>
              </w:rPr>
            </w:pPr>
            <w:r w:rsidRPr="00023E2A">
              <w:rPr>
                <w:sz w:val="22"/>
                <w:szCs w:val="22"/>
                <w:lang w:val="lv-LV"/>
              </w:rPr>
              <w:t>Elektrisko plīšu piegāde</w:t>
            </w:r>
          </w:p>
        </w:tc>
        <w:tc>
          <w:tcPr>
            <w:tcW w:w="3338" w:type="dxa"/>
            <w:tcBorders>
              <w:bottom w:val="single" w:sz="12" w:space="0" w:color="auto"/>
            </w:tcBorders>
            <w:vAlign w:val="center"/>
          </w:tcPr>
          <w:p w14:paraId="0319AC55" w14:textId="157552B9" w:rsidR="0078272E" w:rsidRPr="00023E2A" w:rsidRDefault="0078272E" w:rsidP="00627629">
            <w:pPr>
              <w:pStyle w:val="Sarakstarindkopa"/>
              <w:tabs>
                <w:tab w:val="left" w:pos="40"/>
              </w:tabs>
              <w:spacing w:before="5"/>
              <w:ind w:left="0" w:right="-36" w:firstLine="307"/>
              <w:jc w:val="left"/>
              <w:rPr>
                <w:sz w:val="22"/>
                <w:szCs w:val="22"/>
                <w:lang w:val="lv-LV"/>
              </w:rPr>
            </w:pPr>
            <w:r w:rsidRPr="00023E2A">
              <w:rPr>
                <w:sz w:val="22"/>
                <w:szCs w:val="22"/>
                <w:lang w:val="lv-LV"/>
              </w:rPr>
              <w:t>SIA “</w:t>
            </w:r>
            <w:r w:rsidR="00613E55" w:rsidRPr="00023E2A">
              <w:rPr>
                <w:sz w:val="22"/>
                <w:szCs w:val="22"/>
                <w:lang w:val="lv-LV"/>
              </w:rPr>
              <w:t>P.E.M. Tehnoloģijas</w:t>
            </w:r>
            <w:r w:rsidRPr="00023E2A">
              <w:rPr>
                <w:sz w:val="22"/>
                <w:szCs w:val="22"/>
                <w:lang w:val="lv-LV"/>
              </w:rPr>
              <w:t>”</w:t>
            </w:r>
          </w:p>
        </w:tc>
        <w:tc>
          <w:tcPr>
            <w:tcW w:w="1765" w:type="dxa"/>
            <w:tcBorders>
              <w:bottom w:val="single" w:sz="12" w:space="0" w:color="auto"/>
            </w:tcBorders>
            <w:vAlign w:val="center"/>
          </w:tcPr>
          <w:p w14:paraId="239C4213" w14:textId="57BCDBA9" w:rsidR="0078272E" w:rsidRPr="00023E2A" w:rsidRDefault="00613E55" w:rsidP="00F815AF">
            <w:pPr>
              <w:pStyle w:val="Sarakstarindkopa"/>
              <w:tabs>
                <w:tab w:val="left" w:pos="602"/>
              </w:tabs>
              <w:spacing w:before="5"/>
              <w:ind w:left="0"/>
              <w:jc w:val="center"/>
              <w:rPr>
                <w:sz w:val="22"/>
                <w:szCs w:val="22"/>
                <w:lang w:val="lv-LV"/>
              </w:rPr>
            </w:pPr>
            <w:r w:rsidRPr="00023E2A">
              <w:rPr>
                <w:sz w:val="22"/>
                <w:szCs w:val="22"/>
                <w:lang w:val="lv-LV"/>
              </w:rPr>
              <w:t>1621,40</w:t>
            </w:r>
          </w:p>
        </w:tc>
      </w:tr>
      <w:tr w:rsidR="00023E2A" w:rsidRPr="00023E2A" w14:paraId="184E51AB" w14:textId="77777777" w:rsidTr="000B4690">
        <w:tc>
          <w:tcPr>
            <w:tcW w:w="1134" w:type="dxa"/>
            <w:tcBorders>
              <w:top w:val="single" w:sz="12" w:space="0" w:color="auto"/>
              <w:bottom w:val="single" w:sz="12" w:space="0" w:color="auto"/>
            </w:tcBorders>
            <w:vAlign w:val="center"/>
          </w:tcPr>
          <w:p w14:paraId="3C5A7C32" w14:textId="7394C1CB" w:rsidR="0078272E" w:rsidRPr="00023E2A" w:rsidRDefault="0078272E" w:rsidP="000B4690">
            <w:pPr>
              <w:tabs>
                <w:tab w:val="left" w:pos="602"/>
              </w:tabs>
              <w:jc w:val="center"/>
              <w:rPr>
                <w:sz w:val="22"/>
                <w:szCs w:val="22"/>
                <w:lang w:val="lv-LV"/>
              </w:rPr>
            </w:pPr>
            <w:r w:rsidRPr="00023E2A">
              <w:rPr>
                <w:sz w:val="22"/>
                <w:szCs w:val="22"/>
                <w:lang w:val="lv-LV"/>
              </w:rPr>
              <w:t>2.daļa</w:t>
            </w:r>
          </w:p>
        </w:tc>
        <w:tc>
          <w:tcPr>
            <w:tcW w:w="2977" w:type="dxa"/>
            <w:tcBorders>
              <w:top w:val="single" w:sz="12" w:space="0" w:color="auto"/>
              <w:bottom w:val="single" w:sz="12" w:space="0" w:color="auto"/>
            </w:tcBorders>
            <w:shd w:val="clear" w:color="auto" w:fill="auto"/>
            <w:vAlign w:val="center"/>
          </w:tcPr>
          <w:p w14:paraId="61C2C6B0" w14:textId="3516878A" w:rsidR="0078272E" w:rsidRPr="00023E2A" w:rsidRDefault="0078272E" w:rsidP="000B4690">
            <w:pPr>
              <w:tabs>
                <w:tab w:val="left" w:pos="602"/>
              </w:tabs>
              <w:rPr>
                <w:sz w:val="22"/>
                <w:szCs w:val="22"/>
                <w:lang w:val="lv-LV"/>
              </w:rPr>
            </w:pPr>
            <w:r w:rsidRPr="00023E2A">
              <w:rPr>
                <w:sz w:val="22"/>
                <w:szCs w:val="22"/>
                <w:lang w:val="lv-LV"/>
              </w:rPr>
              <w:t>Veļas mazgājamās mašīnas piegāde (8 kg)</w:t>
            </w:r>
          </w:p>
        </w:tc>
        <w:tc>
          <w:tcPr>
            <w:tcW w:w="3338" w:type="dxa"/>
            <w:tcBorders>
              <w:top w:val="single" w:sz="12" w:space="0" w:color="auto"/>
              <w:bottom w:val="single" w:sz="12" w:space="0" w:color="auto"/>
            </w:tcBorders>
            <w:vAlign w:val="center"/>
          </w:tcPr>
          <w:p w14:paraId="724A0327" w14:textId="5B64DB44" w:rsidR="0078272E" w:rsidRPr="00023E2A" w:rsidRDefault="00613E55" w:rsidP="00627629">
            <w:pPr>
              <w:pStyle w:val="Sarakstarindkopa"/>
              <w:tabs>
                <w:tab w:val="left" w:pos="40"/>
              </w:tabs>
              <w:spacing w:before="5"/>
              <w:ind w:left="0" w:right="-36"/>
              <w:jc w:val="left"/>
              <w:rPr>
                <w:sz w:val="22"/>
                <w:szCs w:val="22"/>
                <w:lang w:val="lv-LV"/>
              </w:rPr>
            </w:pPr>
            <w:r w:rsidRPr="00023E2A">
              <w:rPr>
                <w:sz w:val="22"/>
                <w:szCs w:val="22"/>
                <w:lang w:val="lv-LV"/>
              </w:rPr>
              <w:t>SIA “P.E.M. Tehnoloģijas”</w:t>
            </w:r>
          </w:p>
        </w:tc>
        <w:tc>
          <w:tcPr>
            <w:tcW w:w="1765" w:type="dxa"/>
            <w:tcBorders>
              <w:top w:val="single" w:sz="12" w:space="0" w:color="auto"/>
              <w:bottom w:val="single" w:sz="12" w:space="0" w:color="auto"/>
            </w:tcBorders>
            <w:vAlign w:val="center"/>
          </w:tcPr>
          <w:p w14:paraId="084D4B4C" w14:textId="5FA2960A" w:rsidR="0078272E" w:rsidRPr="00023E2A" w:rsidRDefault="00613E55" w:rsidP="00F815AF">
            <w:pPr>
              <w:pStyle w:val="Sarakstarindkopa"/>
              <w:tabs>
                <w:tab w:val="left" w:pos="602"/>
              </w:tabs>
              <w:spacing w:before="5"/>
              <w:ind w:left="0"/>
              <w:jc w:val="center"/>
              <w:rPr>
                <w:sz w:val="22"/>
                <w:szCs w:val="22"/>
                <w:lang w:val="lv-LV"/>
              </w:rPr>
            </w:pPr>
            <w:r w:rsidRPr="00023E2A">
              <w:rPr>
                <w:sz w:val="22"/>
                <w:szCs w:val="22"/>
                <w:lang w:val="lv-LV"/>
              </w:rPr>
              <w:t>584,43</w:t>
            </w:r>
          </w:p>
        </w:tc>
      </w:tr>
      <w:tr w:rsidR="00023E2A" w:rsidRPr="00023E2A" w14:paraId="5399CDF6" w14:textId="77777777" w:rsidTr="000B4690">
        <w:tc>
          <w:tcPr>
            <w:tcW w:w="1134" w:type="dxa"/>
            <w:tcBorders>
              <w:top w:val="single" w:sz="12" w:space="0" w:color="auto"/>
              <w:bottom w:val="single" w:sz="12" w:space="0" w:color="auto"/>
            </w:tcBorders>
            <w:vAlign w:val="center"/>
          </w:tcPr>
          <w:p w14:paraId="289D089E" w14:textId="4D43E883" w:rsidR="0078272E" w:rsidRPr="00023E2A" w:rsidRDefault="0078272E" w:rsidP="000B4690">
            <w:pPr>
              <w:tabs>
                <w:tab w:val="left" w:pos="602"/>
              </w:tabs>
              <w:jc w:val="center"/>
              <w:rPr>
                <w:sz w:val="22"/>
                <w:szCs w:val="22"/>
                <w:lang w:val="lv-LV"/>
              </w:rPr>
            </w:pPr>
            <w:r w:rsidRPr="00023E2A">
              <w:rPr>
                <w:sz w:val="22"/>
                <w:szCs w:val="22"/>
                <w:lang w:val="lv-LV"/>
              </w:rPr>
              <w:t>3.daļa</w:t>
            </w:r>
          </w:p>
        </w:tc>
        <w:tc>
          <w:tcPr>
            <w:tcW w:w="2977" w:type="dxa"/>
            <w:tcBorders>
              <w:top w:val="single" w:sz="12" w:space="0" w:color="auto"/>
              <w:bottom w:val="single" w:sz="12" w:space="0" w:color="auto"/>
            </w:tcBorders>
            <w:shd w:val="clear" w:color="auto" w:fill="auto"/>
            <w:vAlign w:val="center"/>
          </w:tcPr>
          <w:p w14:paraId="7F13FA98" w14:textId="765B5371" w:rsidR="0078272E" w:rsidRPr="00023E2A" w:rsidRDefault="0078272E" w:rsidP="000B4690">
            <w:pPr>
              <w:tabs>
                <w:tab w:val="left" w:pos="602"/>
              </w:tabs>
              <w:rPr>
                <w:sz w:val="22"/>
                <w:szCs w:val="22"/>
                <w:lang w:val="lv-LV"/>
              </w:rPr>
            </w:pPr>
            <w:r w:rsidRPr="00023E2A">
              <w:rPr>
                <w:sz w:val="22"/>
                <w:szCs w:val="22"/>
                <w:lang w:val="lv-LV"/>
              </w:rPr>
              <w:t>Veļas mazgājamās mašīnas piegāde (7 kg)</w:t>
            </w:r>
          </w:p>
        </w:tc>
        <w:tc>
          <w:tcPr>
            <w:tcW w:w="3338" w:type="dxa"/>
            <w:tcBorders>
              <w:top w:val="single" w:sz="12" w:space="0" w:color="auto"/>
              <w:bottom w:val="single" w:sz="12" w:space="0" w:color="auto"/>
            </w:tcBorders>
            <w:vAlign w:val="center"/>
          </w:tcPr>
          <w:p w14:paraId="565CF307" w14:textId="207216DA" w:rsidR="0078272E" w:rsidRPr="00023E2A" w:rsidRDefault="00613E55" w:rsidP="00627629">
            <w:pPr>
              <w:pStyle w:val="Sarakstarindkopa"/>
              <w:tabs>
                <w:tab w:val="left" w:pos="40"/>
              </w:tabs>
              <w:spacing w:before="5"/>
              <w:ind w:left="0" w:right="-36"/>
              <w:jc w:val="left"/>
              <w:rPr>
                <w:sz w:val="22"/>
                <w:szCs w:val="22"/>
                <w:lang w:val="lv-LV"/>
              </w:rPr>
            </w:pPr>
            <w:r w:rsidRPr="00023E2A">
              <w:rPr>
                <w:sz w:val="22"/>
                <w:szCs w:val="22"/>
                <w:lang w:val="lv-LV"/>
              </w:rPr>
              <w:t>SIA “P.E.M. Tehnoloģijas”</w:t>
            </w:r>
          </w:p>
        </w:tc>
        <w:tc>
          <w:tcPr>
            <w:tcW w:w="1765" w:type="dxa"/>
            <w:tcBorders>
              <w:top w:val="single" w:sz="12" w:space="0" w:color="auto"/>
              <w:bottom w:val="single" w:sz="12" w:space="0" w:color="auto"/>
            </w:tcBorders>
            <w:vAlign w:val="center"/>
          </w:tcPr>
          <w:p w14:paraId="3C819E11" w14:textId="5CC337A1" w:rsidR="0078272E" w:rsidRPr="00023E2A" w:rsidRDefault="00613E55" w:rsidP="00F815AF">
            <w:pPr>
              <w:pStyle w:val="Sarakstarindkopa"/>
              <w:tabs>
                <w:tab w:val="left" w:pos="602"/>
              </w:tabs>
              <w:spacing w:before="5"/>
              <w:ind w:left="0"/>
              <w:jc w:val="center"/>
              <w:rPr>
                <w:sz w:val="22"/>
                <w:szCs w:val="22"/>
                <w:lang w:val="lv-LV"/>
              </w:rPr>
            </w:pPr>
            <w:r w:rsidRPr="00023E2A">
              <w:rPr>
                <w:sz w:val="22"/>
                <w:szCs w:val="22"/>
                <w:lang w:val="lv-LV"/>
              </w:rPr>
              <w:t>401,72</w:t>
            </w:r>
          </w:p>
        </w:tc>
      </w:tr>
      <w:tr w:rsidR="00023E2A" w:rsidRPr="00023E2A" w14:paraId="50CF598E" w14:textId="77777777" w:rsidTr="000B4690">
        <w:tc>
          <w:tcPr>
            <w:tcW w:w="1134" w:type="dxa"/>
            <w:vMerge w:val="restart"/>
            <w:tcBorders>
              <w:top w:val="single" w:sz="12" w:space="0" w:color="auto"/>
            </w:tcBorders>
            <w:vAlign w:val="center"/>
          </w:tcPr>
          <w:p w14:paraId="2C0B9AAE" w14:textId="5053D543" w:rsidR="000B4690" w:rsidRPr="00023E2A" w:rsidRDefault="000B4690" w:rsidP="000B4690">
            <w:pPr>
              <w:pStyle w:val="Sarakstarindkopa"/>
              <w:tabs>
                <w:tab w:val="left" w:pos="602"/>
              </w:tabs>
              <w:spacing w:before="0"/>
              <w:ind w:left="0" w:right="0" w:firstLine="34"/>
              <w:jc w:val="center"/>
              <w:rPr>
                <w:sz w:val="22"/>
                <w:szCs w:val="22"/>
                <w:lang w:val="lv-LV"/>
              </w:rPr>
            </w:pPr>
            <w:r w:rsidRPr="00023E2A">
              <w:rPr>
                <w:sz w:val="22"/>
                <w:szCs w:val="22"/>
                <w:lang w:val="lv-LV"/>
              </w:rPr>
              <w:t>4.daļa</w:t>
            </w:r>
          </w:p>
        </w:tc>
        <w:tc>
          <w:tcPr>
            <w:tcW w:w="2977" w:type="dxa"/>
            <w:vMerge w:val="restart"/>
            <w:tcBorders>
              <w:top w:val="single" w:sz="12" w:space="0" w:color="auto"/>
            </w:tcBorders>
            <w:shd w:val="clear" w:color="auto" w:fill="auto"/>
            <w:vAlign w:val="center"/>
          </w:tcPr>
          <w:p w14:paraId="0357712D" w14:textId="2B6064E6" w:rsidR="000B4690" w:rsidRPr="00023E2A" w:rsidRDefault="000B4690" w:rsidP="000B4690">
            <w:pPr>
              <w:pStyle w:val="Sarakstarindkopa"/>
              <w:tabs>
                <w:tab w:val="left" w:pos="602"/>
              </w:tabs>
              <w:spacing w:before="0"/>
              <w:ind w:left="0" w:firstLine="34"/>
              <w:jc w:val="left"/>
              <w:rPr>
                <w:sz w:val="22"/>
                <w:szCs w:val="22"/>
                <w:lang w:val="lv-LV"/>
              </w:rPr>
            </w:pPr>
            <w:r w:rsidRPr="00023E2A">
              <w:rPr>
                <w:sz w:val="22"/>
                <w:szCs w:val="22"/>
                <w:lang w:val="lv-LV"/>
              </w:rPr>
              <w:t>Mikroviļņu krāšņu piegāde</w:t>
            </w:r>
          </w:p>
        </w:tc>
        <w:tc>
          <w:tcPr>
            <w:tcW w:w="3338" w:type="dxa"/>
            <w:tcBorders>
              <w:top w:val="single" w:sz="12" w:space="0" w:color="auto"/>
            </w:tcBorders>
            <w:vAlign w:val="center"/>
          </w:tcPr>
          <w:p w14:paraId="3B7FB0D5" w14:textId="5544AB71" w:rsidR="000B4690" w:rsidRPr="00023E2A" w:rsidRDefault="000B4690" w:rsidP="00627629">
            <w:pPr>
              <w:pStyle w:val="Sarakstarindkopa"/>
              <w:tabs>
                <w:tab w:val="left" w:pos="40"/>
              </w:tabs>
              <w:spacing w:before="5"/>
              <w:ind w:left="0" w:right="-36"/>
              <w:jc w:val="left"/>
              <w:rPr>
                <w:sz w:val="22"/>
                <w:szCs w:val="22"/>
                <w:lang w:val="lv-LV"/>
              </w:rPr>
            </w:pPr>
            <w:r w:rsidRPr="00023E2A">
              <w:rPr>
                <w:sz w:val="22"/>
                <w:szCs w:val="22"/>
                <w:lang w:val="lv-LV"/>
              </w:rPr>
              <w:t>SIA “Dzelme D”</w:t>
            </w:r>
          </w:p>
        </w:tc>
        <w:tc>
          <w:tcPr>
            <w:tcW w:w="1765" w:type="dxa"/>
            <w:tcBorders>
              <w:top w:val="single" w:sz="12" w:space="0" w:color="auto"/>
            </w:tcBorders>
            <w:vAlign w:val="center"/>
          </w:tcPr>
          <w:p w14:paraId="4C9D7CF3" w14:textId="007CCB56"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30</w:t>
            </w:r>
            <w:r w:rsidR="00A17E89" w:rsidRPr="00023E2A">
              <w:rPr>
                <w:sz w:val="22"/>
                <w:szCs w:val="22"/>
                <w:lang w:val="lv-LV"/>
              </w:rPr>
              <w:t>0</w:t>
            </w:r>
            <w:r w:rsidRPr="00023E2A">
              <w:rPr>
                <w:sz w:val="22"/>
                <w:szCs w:val="22"/>
                <w:lang w:val="lv-LV"/>
              </w:rPr>
              <w:t>,02</w:t>
            </w:r>
          </w:p>
        </w:tc>
      </w:tr>
      <w:tr w:rsidR="00023E2A" w:rsidRPr="00023E2A" w14:paraId="22ADE9D1" w14:textId="77777777" w:rsidTr="000B4690">
        <w:tc>
          <w:tcPr>
            <w:tcW w:w="1134" w:type="dxa"/>
            <w:vMerge/>
            <w:vAlign w:val="center"/>
          </w:tcPr>
          <w:p w14:paraId="26F625F3" w14:textId="77777777" w:rsidR="000B4690" w:rsidRPr="00023E2A" w:rsidRDefault="000B4690" w:rsidP="000B4690">
            <w:pPr>
              <w:pStyle w:val="Sarakstarindkopa"/>
              <w:tabs>
                <w:tab w:val="left" w:pos="602"/>
              </w:tabs>
              <w:spacing w:before="0"/>
              <w:ind w:left="0" w:right="0" w:firstLine="34"/>
              <w:jc w:val="center"/>
              <w:rPr>
                <w:lang w:val="lv-LV"/>
              </w:rPr>
            </w:pPr>
          </w:p>
        </w:tc>
        <w:tc>
          <w:tcPr>
            <w:tcW w:w="2977" w:type="dxa"/>
            <w:vMerge/>
            <w:shd w:val="clear" w:color="auto" w:fill="auto"/>
            <w:vAlign w:val="center"/>
          </w:tcPr>
          <w:p w14:paraId="4C1AAB00" w14:textId="77777777" w:rsidR="000B4690" w:rsidRPr="00023E2A" w:rsidRDefault="000B4690" w:rsidP="000B4690">
            <w:pPr>
              <w:pStyle w:val="Sarakstarindkopa"/>
              <w:tabs>
                <w:tab w:val="left" w:pos="602"/>
              </w:tabs>
              <w:spacing w:before="0"/>
              <w:ind w:left="0" w:firstLine="34"/>
              <w:jc w:val="left"/>
              <w:rPr>
                <w:lang w:val="lv-LV"/>
              </w:rPr>
            </w:pPr>
          </w:p>
        </w:tc>
        <w:tc>
          <w:tcPr>
            <w:tcW w:w="3338" w:type="dxa"/>
            <w:vAlign w:val="center"/>
          </w:tcPr>
          <w:p w14:paraId="361F0308" w14:textId="6ED4704B"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“DEPO DIY”</w:t>
            </w:r>
          </w:p>
        </w:tc>
        <w:tc>
          <w:tcPr>
            <w:tcW w:w="1765" w:type="dxa"/>
            <w:vAlign w:val="center"/>
          </w:tcPr>
          <w:p w14:paraId="5EC41030" w14:textId="5B788DC0"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342,43</w:t>
            </w:r>
          </w:p>
        </w:tc>
      </w:tr>
      <w:tr w:rsidR="00023E2A" w:rsidRPr="00023E2A" w14:paraId="0BAFC394" w14:textId="77777777" w:rsidTr="000B4690">
        <w:tc>
          <w:tcPr>
            <w:tcW w:w="1134" w:type="dxa"/>
            <w:vMerge/>
            <w:tcBorders>
              <w:bottom w:val="single" w:sz="12" w:space="0" w:color="auto"/>
            </w:tcBorders>
            <w:vAlign w:val="center"/>
          </w:tcPr>
          <w:p w14:paraId="48910B48" w14:textId="77777777" w:rsidR="000B4690" w:rsidRPr="00023E2A" w:rsidRDefault="000B4690" w:rsidP="000B4690">
            <w:pPr>
              <w:pStyle w:val="Sarakstarindkopa"/>
              <w:tabs>
                <w:tab w:val="left" w:pos="602"/>
              </w:tabs>
              <w:spacing w:before="0"/>
              <w:ind w:left="0" w:right="0" w:firstLine="34"/>
              <w:jc w:val="center"/>
              <w:rPr>
                <w:lang w:val="lv-LV"/>
              </w:rPr>
            </w:pPr>
          </w:p>
        </w:tc>
        <w:tc>
          <w:tcPr>
            <w:tcW w:w="2977" w:type="dxa"/>
            <w:vMerge/>
            <w:tcBorders>
              <w:bottom w:val="single" w:sz="12" w:space="0" w:color="auto"/>
            </w:tcBorders>
            <w:shd w:val="clear" w:color="auto" w:fill="auto"/>
            <w:vAlign w:val="center"/>
          </w:tcPr>
          <w:p w14:paraId="7F6AAF48" w14:textId="77777777" w:rsidR="000B4690" w:rsidRPr="00023E2A" w:rsidRDefault="000B4690" w:rsidP="000B4690">
            <w:pPr>
              <w:pStyle w:val="Sarakstarindkopa"/>
              <w:tabs>
                <w:tab w:val="left" w:pos="602"/>
              </w:tabs>
              <w:spacing w:before="0"/>
              <w:ind w:left="0" w:firstLine="34"/>
              <w:jc w:val="left"/>
              <w:rPr>
                <w:lang w:val="lv-LV"/>
              </w:rPr>
            </w:pPr>
          </w:p>
        </w:tc>
        <w:tc>
          <w:tcPr>
            <w:tcW w:w="3338" w:type="dxa"/>
            <w:tcBorders>
              <w:bottom w:val="single" w:sz="12" w:space="0" w:color="auto"/>
            </w:tcBorders>
            <w:vAlign w:val="center"/>
          </w:tcPr>
          <w:p w14:paraId="3AD34D1A" w14:textId="16E584E7"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bottom w:val="single" w:sz="12" w:space="0" w:color="auto"/>
            </w:tcBorders>
            <w:vAlign w:val="center"/>
          </w:tcPr>
          <w:p w14:paraId="5741A04E" w14:textId="60E8DF6C"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471,90</w:t>
            </w:r>
          </w:p>
        </w:tc>
      </w:tr>
      <w:tr w:rsidR="00023E2A" w:rsidRPr="00023E2A" w14:paraId="28BAC9D6" w14:textId="77777777" w:rsidTr="000B4690">
        <w:tc>
          <w:tcPr>
            <w:tcW w:w="1134" w:type="dxa"/>
            <w:vMerge w:val="restart"/>
            <w:tcBorders>
              <w:top w:val="single" w:sz="12" w:space="0" w:color="auto"/>
            </w:tcBorders>
            <w:vAlign w:val="center"/>
          </w:tcPr>
          <w:p w14:paraId="4A1AD3CF" w14:textId="016599DC" w:rsidR="000B4690" w:rsidRPr="00023E2A" w:rsidRDefault="000B4690" w:rsidP="000B4690">
            <w:pPr>
              <w:pStyle w:val="Sarakstarindkopa"/>
              <w:tabs>
                <w:tab w:val="left" w:pos="602"/>
              </w:tabs>
              <w:spacing w:before="0"/>
              <w:ind w:left="0" w:right="0" w:firstLine="34"/>
              <w:jc w:val="center"/>
              <w:rPr>
                <w:sz w:val="22"/>
                <w:szCs w:val="22"/>
                <w:lang w:val="lv-LV"/>
              </w:rPr>
            </w:pPr>
            <w:r w:rsidRPr="00023E2A">
              <w:rPr>
                <w:sz w:val="22"/>
                <w:szCs w:val="22"/>
                <w:lang w:val="lv-LV"/>
              </w:rPr>
              <w:t>5.daļa</w:t>
            </w:r>
          </w:p>
        </w:tc>
        <w:tc>
          <w:tcPr>
            <w:tcW w:w="2977" w:type="dxa"/>
            <w:vMerge w:val="restart"/>
            <w:tcBorders>
              <w:top w:val="single" w:sz="12" w:space="0" w:color="auto"/>
            </w:tcBorders>
            <w:shd w:val="clear" w:color="auto" w:fill="auto"/>
            <w:vAlign w:val="center"/>
          </w:tcPr>
          <w:p w14:paraId="79CAB8A6" w14:textId="5439D7DB" w:rsidR="000B4690" w:rsidRPr="00023E2A" w:rsidRDefault="000B4690" w:rsidP="000B4690">
            <w:pPr>
              <w:pStyle w:val="Sarakstarindkopa"/>
              <w:tabs>
                <w:tab w:val="left" w:pos="602"/>
              </w:tabs>
              <w:spacing w:before="0"/>
              <w:ind w:left="0" w:firstLine="34"/>
              <w:jc w:val="left"/>
              <w:rPr>
                <w:sz w:val="22"/>
                <w:szCs w:val="22"/>
                <w:lang w:val="lv-LV"/>
              </w:rPr>
            </w:pPr>
            <w:r w:rsidRPr="00023E2A">
              <w:rPr>
                <w:sz w:val="22"/>
                <w:szCs w:val="22"/>
                <w:lang w:val="lv-LV"/>
              </w:rPr>
              <w:t>Elektrisko tējkannu piegāde</w:t>
            </w:r>
          </w:p>
        </w:tc>
        <w:tc>
          <w:tcPr>
            <w:tcW w:w="3338" w:type="dxa"/>
            <w:tcBorders>
              <w:top w:val="single" w:sz="12" w:space="0" w:color="auto"/>
            </w:tcBorders>
            <w:vAlign w:val="center"/>
          </w:tcPr>
          <w:p w14:paraId="6C9F8D50" w14:textId="3CE3E4CF"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“Dzelme D”</w:t>
            </w:r>
          </w:p>
        </w:tc>
        <w:tc>
          <w:tcPr>
            <w:tcW w:w="1765" w:type="dxa"/>
            <w:tcBorders>
              <w:top w:val="single" w:sz="12" w:space="0" w:color="auto"/>
            </w:tcBorders>
            <w:vAlign w:val="center"/>
          </w:tcPr>
          <w:p w14:paraId="711AB5BB" w14:textId="12A33884"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207,90</w:t>
            </w:r>
          </w:p>
        </w:tc>
      </w:tr>
      <w:tr w:rsidR="00023E2A" w:rsidRPr="00023E2A" w14:paraId="0E147215" w14:textId="77777777" w:rsidTr="000B4690">
        <w:tc>
          <w:tcPr>
            <w:tcW w:w="1134" w:type="dxa"/>
            <w:vMerge/>
            <w:tcBorders>
              <w:bottom w:val="single" w:sz="12" w:space="0" w:color="auto"/>
            </w:tcBorders>
            <w:vAlign w:val="center"/>
          </w:tcPr>
          <w:p w14:paraId="37532D03" w14:textId="77777777" w:rsidR="000B4690" w:rsidRPr="00023E2A" w:rsidRDefault="000B4690" w:rsidP="000B4690">
            <w:pPr>
              <w:pStyle w:val="Sarakstarindkopa"/>
              <w:tabs>
                <w:tab w:val="left" w:pos="602"/>
              </w:tabs>
              <w:spacing w:before="0"/>
              <w:ind w:left="0" w:right="0" w:firstLine="34"/>
              <w:jc w:val="center"/>
              <w:rPr>
                <w:lang w:val="lv-LV"/>
              </w:rPr>
            </w:pPr>
          </w:p>
        </w:tc>
        <w:tc>
          <w:tcPr>
            <w:tcW w:w="2977" w:type="dxa"/>
            <w:vMerge/>
            <w:tcBorders>
              <w:bottom w:val="single" w:sz="12" w:space="0" w:color="auto"/>
            </w:tcBorders>
            <w:shd w:val="clear" w:color="auto" w:fill="auto"/>
            <w:vAlign w:val="center"/>
          </w:tcPr>
          <w:p w14:paraId="0CF28BA2" w14:textId="77777777" w:rsidR="000B4690" w:rsidRPr="00023E2A" w:rsidRDefault="000B4690" w:rsidP="000B4690">
            <w:pPr>
              <w:pStyle w:val="Sarakstarindkopa"/>
              <w:tabs>
                <w:tab w:val="left" w:pos="602"/>
              </w:tabs>
              <w:spacing w:before="0"/>
              <w:ind w:left="0" w:firstLine="34"/>
              <w:jc w:val="left"/>
              <w:rPr>
                <w:lang w:val="lv-LV"/>
              </w:rPr>
            </w:pPr>
          </w:p>
        </w:tc>
        <w:tc>
          <w:tcPr>
            <w:tcW w:w="3338" w:type="dxa"/>
            <w:tcBorders>
              <w:bottom w:val="single" w:sz="12" w:space="0" w:color="auto"/>
            </w:tcBorders>
            <w:vAlign w:val="center"/>
          </w:tcPr>
          <w:p w14:paraId="4FE37A87" w14:textId="31892646"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bottom w:val="single" w:sz="12" w:space="0" w:color="auto"/>
            </w:tcBorders>
            <w:vAlign w:val="center"/>
          </w:tcPr>
          <w:p w14:paraId="64E05B1E" w14:textId="6F6D93DC"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332,75</w:t>
            </w:r>
          </w:p>
        </w:tc>
      </w:tr>
      <w:tr w:rsidR="00023E2A" w:rsidRPr="00023E2A" w14:paraId="36BA90D6" w14:textId="77777777" w:rsidTr="000B4690">
        <w:tc>
          <w:tcPr>
            <w:tcW w:w="1134" w:type="dxa"/>
            <w:tcBorders>
              <w:top w:val="single" w:sz="12" w:space="0" w:color="auto"/>
              <w:bottom w:val="single" w:sz="12" w:space="0" w:color="auto"/>
            </w:tcBorders>
            <w:vAlign w:val="center"/>
          </w:tcPr>
          <w:p w14:paraId="68A9AB63" w14:textId="630DE124" w:rsidR="0078272E" w:rsidRPr="00023E2A" w:rsidRDefault="0078272E" w:rsidP="000B4690">
            <w:pPr>
              <w:pStyle w:val="Sarakstarindkopa"/>
              <w:tabs>
                <w:tab w:val="left" w:pos="602"/>
              </w:tabs>
              <w:spacing w:before="0"/>
              <w:ind w:left="0" w:right="0" w:firstLine="34"/>
              <w:jc w:val="center"/>
              <w:rPr>
                <w:sz w:val="22"/>
                <w:szCs w:val="22"/>
                <w:lang w:val="lv-LV"/>
              </w:rPr>
            </w:pPr>
            <w:r w:rsidRPr="00023E2A">
              <w:rPr>
                <w:sz w:val="22"/>
                <w:szCs w:val="22"/>
                <w:lang w:val="lv-LV"/>
              </w:rPr>
              <w:t>6.daļa</w:t>
            </w:r>
          </w:p>
        </w:tc>
        <w:tc>
          <w:tcPr>
            <w:tcW w:w="2977" w:type="dxa"/>
            <w:tcBorders>
              <w:top w:val="single" w:sz="12" w:space="0" w:color="auto"/>
              <w:bottom w:val="single" w:sz="12" w:space="0" w:color="auto"/>
            </w:tcBorders>
            <w:shd w:val="clear" w:color="auto" w:fill="auto"/>
            <w:vAlign w:val="center"/>
          </w:tcPr>
          <w:p w14:paraId="79868249" w14:textId="023C9195" w:rsidR="0078272E" w:rsidRPr="00023E2A" w:rsidRDefault="0078272E" w:rsidP="000B4690">
            <w:pPr>
              <w:pStyle w:val="Sarakstarindkopa"/>
              <w:tabs>
                <w:tab w:val="left" w:pos="602"/>
              </w:tabs>
              <w:spacing w:before="0"/>
              <w:ind w:left="0" w:firstLine="34"/>
              <w:jc w:val="left"/>
              <w:rPr>
                <w:sz w:val="22"/>
                <w:szCs w:val="22"/>
                <w:lang w:val="lv-LV"/>
              </w:rPr>
            </w:pPr>
            <w:r w:rsidRPr="00023E2A">
              <w:rPr>
                <w:sz w:val="22"/>
                <w:szCs w:val="22"/>
                <w:lang w:val="lv-LV"/>
              </w:rPr>
              <w:t>Grīdas ventilatoru piegāde</w:t>
            </w:r>
          </w:p>
        </w:tc>
        <w:tc>
          <w:tcPr>
            <w:tcW w:w="3338" w:type="dxa"/>
            <w:tcBorders>
              <w:top w:val="single" w:sz="12" w:space="0" w:color="auto"/>
              <w:bottom w:val="single" w:sz="12" w:space="0" w:color="auto"/>
            </w:tcBorders>
            <w:vAlign w:val="center"/>
          </w:tcPr>
          <w:p w14:paraId="6FB304E6" w14:textId="59CE4832" w:rsidR="0078272E" w:rsidRPr="00023E2A" w:rsidRDefault="00613E55"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top w:val="single" w:sz="12" w:space="0" w:color="auto"/>
              <w:bottom w:val="single" w:sz="12" w:space="0" w:color="auto"/>
            </w:tcBorders>
            <w:vAlign w:val="center"/>
          </w:tcPr>
          <w:p w14:paraId="3841287A" w14:textId="5CDD38EB" w:rsidR="0078272E" w:rsidRPr="00023E2A" w:rsidRDefault="00613E55" w:rsidP="00F815AF">
            <w:pPr>
              <w:pStyle w:val="Sarakstarindkopa"/>
              <w:tabs>
                <w:tab w:val="left" w:pos="602"/>
              </w:tabs>
              <w:spacing w:before="5"/>
              <w:ind w:left="0"/>
              <w:jc w:val="center"/>
              <w:rPr>
                <w:sz w:val="22"/>
                <w:szCs w:val="22"/>
                <w:lang w:val="lv-LV"/>
              </w:rPr>
            </w:pPr>
            <w:r w:rsidRPr="00023E2A">
              <w:rPr>
                <w:sz w:val="22"/>
                <w:szCs w:val="22"/>
                <w:lang w:val="lv-LV"/>
              </w:rPr>
              <w:t>214,17</w:t>
            </w:r>
          </w:p>
        </w:tc>
      </w:tr>
      <w:tr w:rsidR="00023E2A" w:rsidRPr="00023E2A" w14:paraId="5A735E73" w14:textId="77777777" w:rsidTr="000B4690">
        <w:tc>
          <w:tcPr>
            <w:tcW w:w="1134" w:type="dxa"/>
            <w:tcBorders>
              <w:top w:val="single" w:sz="12" w:space="0" w:color="auto"/>
              <w:bottom w:val="single" w:sz="12" w:space="0" w:color="auto"/>
            </w:tcBorders>
            <w:vAlign w:val="center"/>
          </w:tcPr>
          <w:p w14:paraId="183A0007" w14:textId="4D7B3596" w:rsidR="0078272E" w:rsidRPr="00023E2A" w:rsidRDefault="0078272E" w:rsidP="000B4690">
            <w:pPr>
              <w:pStyle w:val="Sarakstarindkopa"/>
              <w:tabs>
                <w:tab w:val="left" w:pos="602"/>
              </w:tabs>
              <w:spacing w:before="0"/>
              <w:ind w:left="0" w:right="0" w:firstLine="34"/>
              <w:jc w:val="center"/>
              <w:rPr>
                <w:sz w:val="22"/>
                <w:szCs w:val="22"/>
                <w:lang w:val="lv-LV"/>
              </w:rPr>
            </w:pPr>
            <w:r w:rsidRPr="00023E2A">
              <w:rPr>
                <w:sz w:val="22"/>
                <w:szCs w:val="22"/>
                <w:lang w:val="lv-LV"/>
              </w:rPr>
              <w:t>7.daļa</w:t>
            </w:r>
          </w:p>
        </w:tc>
        <w:tc>
          <w:tcPr>
            <w:tcW w:w="2977" w:type="dxa"/>
            <w:tcBorders>
              <w:top w:val="single" w:sz="12" w:space="0" w:color="auto"/>
              <w:bottom w:val="single" w:sz="12" w:space="0" w:color="auto"/>
            </w:tcBorders>
            <w:shd w:val="clear" w:color="auto" w:fill="auto"/>
            <w:vAlign w:val="center"/>
          </w:tcPr>
          <w:p w14:paraId="46A39D05" w14:textId="5020DFE4" w:rsidR="0078272E" w:rsidRPr="00023E2A" w:rsidRDefault="0078272E" w:rsidP="000B4690">
            <w:pPr>
              <w:pStyle w:val="Sarakstarindkopa"/>
              <w:tabs>
                <w:tab w:val="left" w:pos="602"/>
              </w:tabs>
              <w:spacing w:before="0"/>
              <w:ind w:left="0" w:firstLine="34"/>
              <w:jc w:val="left"/>
              <w:rPr>
                <w:sz w:val="22"/>
                <w:szCs w:val="22"/>
                <w:lang w:val="lv-LV"/>
              </w:rPr>
            </w:pPr>
            <w:r w:rsidRPr="00023E2A">
              <w:rPr>
                <w:sz w:val="22"/>
                <w:szCs w:val="22"/>
                <w:lang w:val="lv-LV"/>
              </w:rPr>
              <w:t>Galda ventilatoru piegāde</w:t>
            </w:r>
          </w:p>
        </w:tc>
        <w:tc>
          <w:tcPr>
            <w:tcW w:w="3338" w:type="dxa"/>
            <w:tcBorders>
              <w:top w:val="single" w:sz="12" w:space="0" w:color="auto"/>
              <w:bottom w:val="single" w:sz="12" w:space="0" w:color="auto"/>
            </w:tcBorders>
            <w:vAlign w:val="center"/>
          </w:tcPr>
          <w:p w14:paraId="5F2173FB" w14:textId="3523D7B7" w:rsidR="0078272E" w:rsidRPr="00023E2A" w:rsidRDefault="00613E55"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top w:val="single" w:sz="12" w:space="0" w:color="auto"/>
              <w:bottom w:val="single" w:sz="12" w:space="0" w:color="auto"/>
            </w:tcBorders>
            <w:vAlign w:val="center"/>
          </w:tcPr>
          <w:p w14:paraId="284C8F8A" w14:textId="77777777" w:rsidR="007F2669" w:rsidRPr="00023E2A" w:rsidRDefault="00613E55" w:rsidP="007F2669">
            <w:pPr>
              <w:pStyle w:val="Sarakstarindkopa"/>
              <w:tabs>
                <w:tab w:val="left" w:pos="602"/>
              </w:tabs>
              <w:spacing w:before="5"/>
              <w:ind w:left="0" w:right="0" w:firstLine="0"/>
              <w:jc w:val="center"/>
              <w:rPr>
                <w:sz w:val="22"/>
                <w:szCs w:val="22"/>
                <w:lang w:val="lv-LV"/>
              </w:rPr>
            </w:pPr>
            <w:r w:rsidRPr="00023E2A">
              <w:rPr>
                <w:sz w:val="22"/>
                <w:szCs w:val="22"/>
                <w:lang w:val="lv-LV"/>
              </w:rPr>
              <w:t>145,20</w:t>
            </w:r>
          </w:p>
          <w:p w14:paraId="0DCBB1DF" w14:textId="1C2B634C" w:rsidR="0078272E" w:rsidRPr="00023E2A" w:rsidRDefault="007F2669" w:rsidP="007F2669">
            <w:pPr>
              <w:pStyle w:val="Sarakstarindkopa"/>
              <w:tabs>
                <w:tab w:val="left" w:pos="602"/>
              </w:tabs>
              <w:spacing w:before="5"/>
              <w:ind w:left="0" w:right="0" w:firstLine="0"/>
              <w:jc w:val="center"/>
              <w:rPr>
                <w:sz w:val="22"/>
                <w:szCs w:val="22"/>
                <w:lang w:val="lv-LV"/>
              </w:rPr>
            </w:pPr>
            <w:r w:rsidRPr="00023E2A">
              <w:rPr>
                <w:sz w:val="22"/>
                <w:szCs w:val="22"/>
                <w:lang w:val="lv-LV"/>
              </w:rPr>
              <w:t>(labots)</w:t>
            </w:r>
          </w:p>
        </w:tc>
      </w:tr>
      <w:tr w:rsidR="00023E2A" w:rsidRPr="00023E2A" w14:paraId="4D9BF88B" w14:textId="77777777" w:rsidTr="000B4690">
        <w:tc>
          <w:tcPr>
            <w:tcW w:w="1134" w:type="dxa"/>
            <w:vMerge w:val="restart"/>
            <w:tcBorders>
              <w:top w:val="single" w:sz="12" w:space="0" w:color="auto"/>
            </w:tcBorders>
            <w:vAlign w:val="center"/>
          </w:tcPr>
          <w:p w14:paraId="5294A049" w14:textId="538BA5ED" w:rsidR="000B4690" w:rsidRPr="00023E2A" w:rsidRDefault="000B4690" w:rsidP="000B4690">
            <w:pPr>
              <w:pStyle w:val="Sarakstarindkopa"/>
              <w:tabs>
                <w:tab w:val="left" w:pos="602"/>
              </w:tabs>
              <w:spacing w:before="0"/>
              <w:ind w:left="0" w:right="0" w:firstLine="34"/>
              <w:jc w:val="center"/>
              <w:rPr>
                <w:sz w:val="22"/>
                <w:szCs w:val="22"/>
                <w:lang w:val="lv-LV"/>
              </w:rPr>
            </w:pPr>
            <w:r w:rsidRPr="00023E2A">
              <w:rPr>
                <w:sz w:val="22"/>
                <w:szCs w:val="22"/>
                <w:lang w:val="lv-LV"/>
              </w:rPr>
              <w:t>8.daļa</w:t>
            </w:r>
          </w:p>
        </w:tc>
        <w:tc>
          <w:tcPr>
            <w:tcW w:w="2977" w:type="dxa"/>
            <w:vMerge w:val="restart"/>
            <w:tcBorders>
              <w:top w:val="single" w:sz="12" w:space="0" w:color="auto"/>
            </w:tcBorders>
            <w:shd w:val="clear" w:color="auto" w:fill="auto"/>
            <w:vAlign w:val="center"/>
          </w:tcPr>
          <w:p w14:paraId="4036420B" w14:textId="041FC9FD" w:rsidR="000B4690" w:rsidRPr="00023E2A" w:rsidRDefault="000B4690" w:rsidP="000B4690">
            <w:pPr>
              <w:pStyle w:val="Sarakstarindkopa"/>
              <w:tabs>
                <w:tab w:val="left" w:pos="602"/>
              </w:tabs>
              <w:spacing w:before="0"/>
              <w:ind w:left="0" w:firstLine="34"/>
              <w:jc w:val="left"/>
              <w:rPr>
                <w:sz w:val="22"/>
                <w:szCs w:val="22"/>
                <w:lang w:val="lv-LV"/>
              </w:rPr>
            </w:pPr>
            <w:r w:rsidRPr="00023E2A">
              <w:rPr>
                <w:sz w:val="22"/>
                <w:szCs w:val="22"/>
                <w:lang w:val="lv-LV"/>
              </w:rPr>
              <w:t>Elektrisko eļļas radiatoru piegāde</w:t>
            </w:r>
          </w:p>
        </w:tc>
        <w:tc>
          <w:tcPr>
            <w:tcW w:w="3338" w:type="dxa"/>
            <w:tcBorders>
              <w:top w:val="single" w:sz="12" w:space="0" w:color="auto"/>
            </w:tcBorders>
            <w:vAlign w:val="center"/>
          </w:tcPr>
          <w:p w14:paraId="2B6AD004" w14:textId="703D673D"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“Dzelme D”</w:t>
            </w:r>
          </w:p>
        </w:tc>
        <w:tc>
          <w:tcPr>
            <w:tcW w:w="1765" w:type="dxa"/>
            <w:tcBorders>
              <w:top w:val="single" w:sz="12" w:space="0" w:color="auto"/>
            </w:tcBorders>
            <w:vAlign w:val="center"/>
          </w:tcPr>
          <w:p w14:paraId="7C9079C2" w14:textId="4ABF5030"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84,00</w:t>
            </w:r>
          </w:p>
        </w:tc>
      </w:tr>
      <w:tr w:rsidR="00023E2A" w:rsidRPr="00023E2A" w14:paraId="2EE9C0F8" w14:textId="77777777" w:rsidTr="000B4690">
        <w:tc>
          <w:tcPr>
            <w:tcW w:w="1134" w:type="dxa"/>
            <w:vMerge/>
            <w:tcBorders>
              <w:bottom w:val="single" w:sz="12" w:space="0" w:color="auto"/>
            </w:tcBorders>
            <w:vAlign w:val="center"/>
          </w:tcPr>
          <w:p w14:paraId="00FEE985" w14:textId="77777777" w:rsidR="000B4690" w:rsidRPr="00023E2A" w:rsidRDefault="000B4690" w:rsidP="000B4690">
            <w:pPr>
              <w:pStyle w:val="Sarakstarindkopa"/>
              <w:tabs>
                <w:tab w:val="left" w:pos="602"/>
              </w:tabs>
              <w:spacing w:before="0"/>
              <w:ind w:left="0" w:right="0" w:firstLine="34"/>
              <w:jc w:val="center"/>
              <w:rPr>
                <w:lang w:val="lv-LV"/>
              </w:rPr>
            </w:pPr>
          </w:p>
        </w:tc>
        <w:tc>
          <w:tcPr>
            <w:tcW w:w="2977" w:type="dxa"/>
            <w:vMerge/>
            <w:tcBorders>
              <w:bottom w:val="single" w:sz="12" w:space="0" w:color="auto"/>
            </w:tcBorders>
            <w:shd w:val="clear" w:color="auto" w:fill="auto"/>
            <w:vAlign w:val="center"/>
          </w:tcPr>
          <w:p w14:paraId="4E51467E" w14:textId="77777777" w:rsidR="000B4690" w:rsidRPr="00023E2A" w:rsidRDefault="000B4690" w:rsidP="000B4690">
            <w:pPr>
              <w:pStyle w:val="Sarakstarindkopa"/>
              <w:tabs>
                <w:tab w:val="left" w:pos="602"/>
              </w:tabs>
              <w:spacing w:before="0"/>
              <w:ind w:left="0" w:firstLine="34"/>
              <w:jc w:val="left"/>
              <w:rPr>
                <w:lang w:val="lv-LV"/>
              </w:rPr>
            </w:pPr>
          </w:p>
        </w:tc>
        <w:tc>
          <w:tcPr>
            <w:tcW w:w="3338" w:type="dxa"/>
            <w:tcBorders>
              <w:bottom w:val="single" w:sz="12" w:space="0" w:color="auto"/>
            </w:tcBorders>
            <w:vAlign w:val="center"/>
          </w:tcPr>
          <w:p w14:paraId="1F0A2BF0" w14:textId="708C98E8"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bottom w:val="single" w:sz="12" w:space="0" w:color="auto"/>
            </w:tcBorders>
            <w:vAlign w:val="center"/>
          </w:tcPr>
          <w:p w14:paraId="64446529" w14:textId="437085B2"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128,26</w:t>
            </w:r>
          </w:p>
        </w:tc>
      </w:tr>
      <w:tr w:rsidR="00023E2A" w:rsidRPr="00023E2A" w14:paraId="28EFF56B" w14:textId="77777777" w:rsidTr="000B4690">
        <w:tc>
          <w:tcPr>
            <w:tcW w:w="1134" w:type="dxa"/>
            <w:vMerge w:val="restart"/>
            <w:tcBorders>
              <w:top w:val="single" w:sz="12" w:space="0" w:color="auto"/>
            </w:tcBorders>
            <w:vAlign w:val="center"/>
          </w:tcPr>
          <w:p w14:paraId="6F948EAA" w14:textId="0203D5F7" w:rsidR="000B4690" w:rsidRPr="00023E2A" w:rsidRDefault="000B4690" w:rsidP="000B4690">
            <w:pPr>
              <w:pStyle w:val="Sarakstarindkopa"/>
              <w:tabs>
                <w:tab w:val="left" w:pos="602"/>
              </w:tabs>
              <w:spacing w:before="0"/>
              <w:ind w:left="0" w:right="0" w:firstLine="34"/>
              <w:jc w:val="center"/>
              <w:rPr>
                <w:sz w:val="22"/>
                <w:szCs w:val="22"/>
                <w:lang w:val="lv-LV"/>
              </w:rPr>
            </w:pPr>
            <w:r w:rsidRPr="00023E2A">
              <w:rPr>
                <w:sz w:val="22"/>
                <w:szCs w:val="22"/>
                <w:lang w:val="lv-LV"/>
              </w:rPr>
              <w:t>9.daļa</w:t>
            </w:r>
          </w:p>
        </w:tc>
        <w:tc>
          <w:tcPr>
            <w:tcW w:w="2977" w:type="dxa"/>
            <w:vMerge w:val="restart"/>
            <w:tcBorders>
              <w:top w:val="single" w:sz="12" w:space="0" w:color="auto"/>
            </w:tcBorders>
            <w:shd w:val="clear" w:color="auto" w:fill="auto"/>
            <w:vAlign w:val="center"/>
          </w:tcPr>
          <w:p w14:paraId="14475C73" w14:textId="2AD60542" w:rsidR="000B4690" w:rsidRPr="00023E2A" w:rsidRDefault="000B4690" w:rsidP="000B4690">
            <w:pPr>
              <w:pStyle w:val="Sarakstarindkopa"/>
              <w:tabs>
                <w:tab w:val="left" w:pos="602"/>
              </w:tabs>
              <w:spacing w:before="0"/>
              <w:ind w:left="0" w:firstLine="34"/>
              <w:jc w:val="left"/>
              <w:rPr>
                <w:sz w:val="22"/>
                <w:szCs w:val="22"/>
                <w:lang w:val="lv-LV"/>
              </w:rPr>
            </w:pPr>
            <w:r w:rsidRPr="00023E2A">
              <w:rPr>
                <w:sz w:val="22"/>
                <w:szCs w:val="22"/>
                <w:lang w:val="lv-LV"/>
              </w:rPr>
              <w:t>Elektriskā ūdens sildītāja (boilera) piegāde</w:t>
            </w:r>
          </w:p>
        </w:tc>
        <w:tc>
          <w:tcPr>
            <w:tcW w:w="3338" w:type="dxa"/>
            <w:tcBorders>
              <w:top w:val="single" w:sz="12" w:space="0" w:color="auto"/>
            </w:tcBorders>
            <w:vAlign w:val="center"/>
          </w:tcPr>
          <w:p w14:paraId="0D91A76B" w14:textId="1782E6E9"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“Dzelme D”</w:t>
            </w:r>
          </w:p>
        </w:tc>
        <w:tc>
          <w:tcPr>
            <w:tcW w:w="1765" w:type="dxa"/>
            <w:tcBorders>
              <w:top w:val="single" w:sz="12" w:space="0" w:color="auto"/>
            </w:tcBorders>
            <w:vAlign w:val="center"/>
          </w:tcPr>
          <w:p w14:paraId="10B272EF" w14:textId="541D54BA"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90,00</w:t>
            </w:r>
          </w:p>
        </w:tc>
      </w:tr>
      <w:tr w:rsidR="00023E2A" w:rsidRPr="00023E2A" w14:paraId="45587C27" w14:textId="77777777" w:rsidTr="000B4690">
        <w:tc>
          <w:tcPr>
            <w:tcW w:w="1134" w:type="dxa"/>
            <w:vMerge/>
            <w:vAlign w:val="center"/>
          </w:tcPr>
          <w:p w14:paraId="06A7DD5E" w14:textId="77777777" w:rsidR="000B4690" w:rsidRPr="00023E2A" w:rsidRDefault="000B4690" w:rsidP="000B4690">
            <w:pPr>
              <w:pStyle w:val="Sarakstarindkopa"/>
              <w:tabs>
                <w:tab w:val="left" w:pos="602"/>
              </w:tabs>
              <w:spacing w:before="0"/>
              <w:ind w:left="0" w:right="0" w:firstLine="34"/>
              <w:jc w:val="center"/>
              <w:rPr>
                <w:lang w:val="lv-LV"/>
              </w:rPr>
            </w:pPr>
          </w:p>
        </w:tc>
        <w:tc>
          <w:tcPr>
            <w:tcW w:w="2977" w:type="dxa"/>
            <w:vMerge/>
            <w:shd w:val="clear" w:color="auto" w:fill="auto"/>
            <w:vAlign w:val="center"/>
          </w:tcPr>
          <w:p w14:paraId="70E40822" w14:textId="77777777" w:rsidR="000B4690" w:rsidRPr="00023E2A" w:rsidRDefault="000B4690" w:rsidP="000B4690">
            <w:pPr>
              <w:pStyle w:val="Sarakstarindkopa"/>
              <w:tabs>
                <w:tab w:val="left" w:pos="602"/>
              </w:tabs>
              <w:spacing w:before="0"/>
              <w:ind w:left="0" w:firstLine="34"/>
              <w:jc w:val="left"/>
              <w:rPr>
                <w:lang w:val="lv-LV"/>
              </w:rPr>
            </w:pPr>
          </w:p>
        </w:tc>
        <w:tc>
          <w:tcPr>
            <w:tcW w:w="3338" w:type="dxa"/>
            <w:vAlign w:val="center"/>
          </w:tcPr>
          <w:p w14:paraId="7718E7E6" w14:textId="6F8FC342"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“DEPO DIY”</w:t>
            </w:r>
          </w:p>
        </w:tc>
        <w:tc>
          <w:tcPr>
            <w:tcW w:w="1765" w:type="dxa"/>
            <w:vAlign w:val="center"/>
          </w:tcPr>
          <w:p w14:paraId="118563F6" w14:textId="7D7F179A"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82,17</w:t>
            </w:r>
          </w:p>
        </w:tc>
      </w:tr>
      <w:tr w:rsidR="00023E2A" w:rsidRPr="00023E2A" w14:paraId="7116540E" w14:textId="77777777" w:rsidTr="000B4690">
        <w:tc>
          <w:tcPr>
            <w:tcW w:w="1134" w:type="dxa"/>
            <w:vMerge/>
            <w:tcBorders>
              <w:bottom w:val="single" w:sz="12" w:space="0" w:color="auto"/>
            </w:tcBorders>
            <w:vAlign w:val="center"/>
          </w:tcPr>
          <w:p w14:paraId="239ED3DD" w14:textId="77777777" w:rsidR="000B4690" w:rsidRPr="00023E2A" w:rsidRDefault="000B4690" w:rsidP="000B4690">
            <w:pPr>
              <w:pStyle w:val="Sarakstarindkopa"/>
              <w:tabs>
                <w:tab w:val="left" w:pos="602"/>
              </w:tabs>
              <w:spacing w:before="0"/>
              <w:ind w:left="0" w:right="0" w:firstLine="34"/>
              <w:jc w:val="center"/>
              <w:rPr>
                <w:lang w:val="lv-LV"/>
              </w:rPr>
            </w:pPr>
          </w:p>
        </w:tc>
        <w:tc>
          <w:tcPr>
            <w:tcW w:w="2977" w:type="dxa"/>
            <w:vMerge/>
            <w:tcBorders>
              <w:bottom w:val="single" w:sz="12" w:space="0" w:color="auto"/>
            </w:tcBorders>
            <w:shd w:val="clear" w:color="auto" w:fill="auto"/>
            <w:vAlign w:val="center"/>
          </w:tcPr>
          <w:p w14:paraId="1F329DED" w14:textId="77777777" w:rsidR="000B4690" w:rsidRPr="00023E2A" w:rsidRDefault="000B4690" w:rsidP="000B4690">
            <w:pPr>
              <w:pStyle w:val="Sarakstarindkopa"/>
              <w:tabs>
                <w:tab w:val="left" w:pos="602"/>
              </w:tabs>
              <w:spacing w:before="0"/>
              <w:ind w:left="0" w:firstLine="34"/>
              <w:jc w:val="left"/>
              <w:rPr>
                <w:lang w:val="lv-LV"/>
              </w:rPr>
            </w:pPr>
          </w:p>
        </w:tc>
        <w:tc>
          <w:tcPr>
            <w:tcW w:w="3338" w:type="dxa"/>
            <w:tcBorders>
              <w:bottom w:val="single" w:sz="12" w:space="0" w:color="auto"/>
            </w:tcBorders>
            <w:vAlign w:val="center"/>
          </w:tcPr>
          <w:p w14:paraId="73E1625D" w14:textId="56AEE01A"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bottom w:val="single" w:sz="12" w:space="0" w:color="auto"/>
            </w:tcBorders>
            <w:vAlign w:val="center"/>
          </w:tcPr>
          <w:p w14:paraId="28877EC0" w14:textId="05D539FD"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143,99</w:t>
            </w:r>
          </w:p>
        </w:tc>
      </w:tr>
      <w:tr w:rsidR="00023E2A" w:rsidRPr="00023E2A" w14:paraId="32E6C29E" w14:textId="77777777" w:rsidTr="000B4690">
        <w:tc>
          <w:tcPr>
            <w:tcW w:w="1134" w:type="dxa"/>
            <w:vMerge w:val="restart"/>
            <w:tcBorders>
              <w:top w:val="single" w:sz="12" w:space="0" w:color="auto"/>
            </w:tcBorders>
            <w:vAlign w:val="center"/>
          </w:tcPr>
          <w:p w14:paraId="654B2830" w14:textId="6A6707E7" w:rsidR="000B4690" w:rsidRPr="00023E2A" w:rsidRDefault="000B4690" w:rsidP="000B4690">
            <w:pPr>
              <w:pStyle w:val="Sarakstarindkopa"/>
              <w:tabs>
                <w:tab w:val="left" w:pos="602"/>
              </w:tabs>
              <w:spacing w:before="0"/>
              <w:ind w:left="0" w:right="0" w:firstLine="34"/>
              <w:jc w:val="center"/>
              <w:rPr>
                <w:sz w:val="22"/>
                <w:szCs w:val="22"/>
                <w:lang w:val="lv-LV"/>
              </w:rPr>
            </w:pPr>
            <w:r w:rsidRPr="00023E2A">
              <w:rPr>
                <w:sz w:val="22"/>
                <w:szCs w:val="22"/>
                <w:lang w:val="lv-LV"/>
              </w:rPr>
              <w:t>10.daļa</w:t>
            </w:r>
          </w:p>
        </w:tc>
        <w:tc>
          <w:tcPr>
            <w:tcW w:w="2977" w:type="dxa"/>
            <w:vMerge w:val="restart"/>
            <w:tcBorders>
              <w:top w:val="single" w:sz="12" w:space="0" w:color="auto"/>
            </w:tcBorders>
            <w:shd w:val="clear" w:color="auto" w:fill="auto"/>
            <w:vAlign w:val="center"/>
          </w:tcPr>
          <w:p w14:paraId="55B9CBF1" w14:textId="3131F9DC" w:rsidR="000B4690" w:rsidRPr="00023E2A" w:rsidRDefault="000B4690" w:rsidP="000B4690">
            <w:pPr>
              <w:pStyle w:val="Sarakstarindkopa"/>
              <w:tabs>
                <w:tab w:val="left" w:pos="602"/>
              </w:tabs>
              <w:spacing w:before="0"/>
              <w:ind w:left="0" w:firstLine="34"/>
              <w:jc w:val="left"/>
              <w:rPr>
                <w:sz w:val="22"/>
                <w:szCs w:val="22"/>
                <w:lang w:val="lv-LV"/>
              </w:rPr>
            </w:pPr>
            <w:r w:rsidRPr="00023E2A">
              <w:rPr>
                <w:sz w:val="22"/>
                <w:szCs w:val="22"/>
                <w:lang w:val="lv-LV"/>
              </w:rPr>
              <w:t>Pārnēsājamā elektriskā sildītāja piegāde</w:t>
            </w:r>
          </w:p>
        </w:tc>
        <w:tc>
          <w:tcPr>
            <w:tcW w:w="3338" w:type="dxa"/>
            <w:tcBorders>
              <w:top w:val="single" w:sz="12" w:space="0" w:color="auto"/>
            </w:tcBorders>
            <w:vAlign w:val="center"/>
          </w:tcPr>
          <w:p w14:paraId="0002BF8D" w14:textId="0F9E883F"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“DEPO DIY”</w:t>
            </w:r>
          </w:p>
        </w:tc>
        <w:tc>
          <w:tcPr>
            <w:tcW w:w="1765" w:type="dxa"/>
            <w:tcBorders>
              <w:top w:val="single" w:sz="12" w:space="0" w:color="auto"/>
            </w:tcBorders>
            <w:vAlign w:val="center"/>
          </w:tcPr>
          <w:p w14:paraId="53D1CE5E" w14:textId="2FE09874"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287,93</w:t>
            </w:r>
          </w:p>
        </w:tc>
      </w:tr>
      <w:tr w:rsidR="00023E2A" w:rsidRPr="00023E2A" w14:paraId="08277F52" w14:textId="77777777" w:rsidTr="000B4690">
        <w:tc>
          <w:tcPr>
            <w:tcW w:w="1134" w:type="dxa"/>
            <w:vMerge/>
            <w:tcBorders>
              <w:bottom w:val="single" w:sz="12" w:space="0" w:color="auto"/>
            </w:tcBorders>
            <w:vAlign w:val="center"/>
          </w:tcPr>
          <w:p w14:paraId="272C59D1" w14:textId="77777777" w:rsidR="000B4690" w:rsidRPr="00023E2A" w:rsidRDefault="000B4690" w:rsidP="000B4690">
            <w:pPr>
              <w:pStyle w:val="Sarakstarindkopa"/>
              <w:tabs>
                <w:tab w:val="left" w:pos="602"/>
              </w:tabs>
              <w:spacing w:before="0"/>
              <w:ind w:left="0" w:right="0" w:firstLine="34"/>
              <w:jc w:val="center"/>
              <w:rPr>
                <w:lang w:val="lv-LV"/>
              </w:rPr>
            </w:pPr>
          </w:p>
        </w:tc>
        <w:tc>
          <w:tcPr>
            <w:tcW w:w="2977" w:type="dxa"/>
            <w:vMerge/>
            <w:tcBorders>
              <w:bottom w:val="single" w:sz="12" w:space="0" w:color="auto"/>
            </w:tcBorders>
            <w:shd w:val="clear" w:color="auto" w:fill="auto"/>
            <w:vAlign w:val="center"/>
          </w:tcPr>
          <w:p w14:paraId="6B7E6F01" w14:textId="77777777" w:rsidR="000B4690" w:rsidRPr="00023E2A" w:rsidRDefault="000B4690" w:rsidP="000B4690">
            <w:pPr>
              <w:pStyle w:val="Sarakstarindkopa"/>
              <w:tabs>
                <w:tab w:val="left" w:pos="602"/>
              </w:tabs>
              <w:spacing w:before="0"/>
              <w:ind w:left="0" w:firstLine="34"/>
              <w:jc w:val="left"/>
              <w:rPr>
                <w:lang w:val="lv-LV"/>
              </w:rPr>
            </w:pPr>
          </w:p>
        </w:tc>
        <w:tc>
          <w:tcPr>
            <w:tcW w:w="3338" w:type="dxa"/>
            <w:tcBorders>
              <w:bottom w:val="single" w:sz="12" w:space="0" w:color="auto"/>
            </w:tcBorders>
            <w:vAlign w:val="center"/>
          </w:tcPr>
          <w:p w14:paraId="6C756F86" w14:textId="0B5A7C43"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bottom w:val="single" w:sz="12" w:space="0" w:color="auto"/>
            </w:tcBorders>
            <w:vAlign w:val="center"/>
          </w:tcPr>
          <w:p w14:paraId="704452C0" w14:textId="454344A5"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573,54</w:t>
            </w:r>
          </w:p>
        </w:tc>
      </w:tr>
      <w:tr w:rsidR="00023E2A" w:rsidRPr="00023E2A" w14:paraId="543EE1B8" w14:textId="77777777" w:rsidTr="000B4690">
        <w:tc>
          <w:tcPr>
            <w:tcW w:w="1134" w:type="dxa"/>
            <w:vMerge w:val="restart"/>
            <w:tcBorders>
              <w:top w:val="single" w:sz="12" w:space="0" w:color="auto"/>
            </w:tcBorders>
            <w:vAlign w:val="center"/>
          </w:tcPr>
          <w:p w14:paraId="4B714F97" w14:textId="40966542" w:rsidR="000B4690" w:rsidRPr="00023E2A" w:rsidRDefault="000B4690" w:rsidP="000B4690">
            <w:pPr>
              <w:pStyle w:val="Sarakstarindkopa"/>
              <w:tabs>
                <w:tab w:val="left" w:pos="602"/>
              </w:tabs>
              <w:spacing w:before="0"/>
              <w:ind w:left="0" w:right="0" w:firstLine="34"/>
              <w:jc w:val="center"/>
              <w:rPr>
                <w:sz w:val="22"/>
                <w:szCs w:val="22"/>
                <w:lang w:val="lv-LV"/>
              </w:rPr>
            </w:pPr>
            <w:r w:rsidRPr="00023E2A">
              <w:rPr>
                <w:sz w:val="22"/>
                <w:szCs w:val="22"/>
                <w:lang w:val="lv-LV"/>
              </w:rPr>
              <w:t>11.daļa</w:t>
            </w:r>
          </w:p>
        </w:tc>
        <w:tc>
          <w:tcPr>
            <w:tcW w:w="2977" w:type="dxa"/>
            <w:vMerge w:val="restart"/>
            <w:tcBorders>
              <w:top w:val="single" w:sz="12" w:space="0" w:color="auto"/>
            </w:tcBorders>
            <w:shd w:val="clear" w:color="auto" w:fill="auto"/>
            <w:vAlign w:val="center"/>
          </w:tcPr>
          <w:p w14:paraId="73942C70" w14:textId="0F51AD48" w:rsidR="000B4690" w:rsidRPr="00023E2A" w:rsidRDefault="000B4690" w:rsidP="000B4690">
            <w:pPr>
              <w:pStyle w:val="Sarakstarindkopa"/>
              <w:tabs>
                <w:tab w:val="left" w:pos="602"/>
              </w:tabs>
              <w:spacing w:before="0"/>
              <w:ind w:left="0" w:firstLine="34"/>
              <w:jc w:val="left"/>
              <w:rPr>
                <w:sz w:val="22"/>
                <w:szCs w:val="22"/>
                <w:lang w:val="lv-LV"/>
              </w:rPr>
            </w:pPr>
            <w:proofErr w:type="spellStart"/>
            <w:r w:rsidRPr="00023E2A">
              <w:rPr>
                <w:sz w:val="22"/>
                <w:szCs w:val="22"/>
                <w:lang w:val="lv-LV"/>
              </w:rPr>
              <w:t>Laminatora</w:t>
            </w:r>
            <w:proofErr w:type="spellEnd"/>
            <w:r w:rsidRPr="00023E2A">
              <w:rPr>
                <w:sz w:val="22"/>
                <w:szCs w:val="22"/>
                <w:lang w:val="lv-LV"/>
              </w:rPr>
              <w:t xml:space="preserve"> piegāde</w:t>
            </w:r>
          </w:p>
        </w:tc>
        <w:tc>
          <w:tcPr>
            <w:tcW w:w="3338" w:type="dxa"/>
            <w:tcBorders>
              <w:top w:val="single" w:sz="12" w:space="0" w:color="auto"/>
            </w:tcBorders>
            <w:vAlign w:val="center"/>
          </w:tcPr>
          <w:p w14:paraId="086D64AD" w14:textId="3845040A"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“Dzelme D”</w:t>
            </w:r>
          </w:p>
        </w:tc>
        <w:tc>
          <w:tcPr>
            <w:tcW w:w="1765" w:type="dxa"/>
            <w:tcBorders>
              <w:top w:val="single" w:sz="12" w:space="0" w:color="auto"/>
            </w:tcBorders>
            <w:vAlign w:val="center"/>
          </w:tcPr>
          <w:p w14:paraId="1679A86C" w14:textId="2B117BE7"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43,00</w:t>
            </w:r>
          </w:p>
        </w:tc>
      </w:tr>
      <w:tr w:rsidR="00023E2A" w:rsidRPr="00023E2A" w14:paraId="6F5D7CF0" w14:textId="77777777" w:rsidTr="000B4690">
        <w:tc>
          <w:tcPr>
            <w:tcW w:w="1134" w:type="dxa"/>
            <w:vMerge/>
            <w:vAlign w:val="center"/>
          </w:tcPr>
          <w:p w14:paraId="1027756C" w14:textId="77777777" w:rsidR="000B4690" w:rsidRPr="00023E2A" w:rsidRDefault="000B4690" w:rsidP="000B4690">
            <w:pPr>
              <w:pStyle w:val="Sarakstarindkopa"/>
              <w:tabs>
                <w:tab w:val="left" w:pos="602"/>
              </w:tabs>
              <w:spacing w:before="0"/>
              <w:ind w:left="0" w:right="0" w:firstLine="34"/>
              <w:jc w:val="center"/>
              <w:rPr>
                <w:lang w:val="lv-LV"/>
              </w:rPr>
            </w:pPr>
          </w:p>
        </w:tc>
        <w:tc>
          <w:tcPr>
            <w:tcW w:w="2977" w:type="dxa"/>
            <w:vMerge/>
            <w:shd w:val="clear" w:color="auto" w:fill="auto"/>
            <w:vAlign w:val="center"/>
          </w:tcPr>
          <w:p w14:paraId="54D06342" w14:textId="77777777" w:rsidR="000B4690" w:rsidRPr="00023E2A" w:rsidRDefault="000B4690" w:rsidP="000B4690">
            <w:pPr>
              <w:pStyle w:val="Sarakstarindkopa"/>
              <w:tabs>
                <w:tab w:val="left" w:pos="602"/>
              </w:tabs>
              <w:spacing w:before="0"/>
              <w:ind w:left="0" w:firstLine="34"/>
              <w:jc w:val="left"/>
              <w:rPr>
                <w:lang w:val="lv-LV"/>
              </w:rPr>
            </w:pPr>
          </w:p>
        </w:tc>
        <w:tc>
          <w:tcPr>
            <w:tcW w:w="3338" w:type="dxa"/>
            <w:vAlign w:val="center"/>
          </w:tcPr>
          <w:p w14:paraId="597CCF90" w14:textId="6A343757"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vAlign w:val="center"/>
          </w:tcPr>
          <w:p w14:paraId="2433B96E" w14:textId="47E80C42"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317,02</w:t>
            </w:r>
          </w:p>
        </w:tc>
      </w:tr>
      <w:tr w:rsidR="00023E2A" w:rsidRPr="00023E2A" w14:paraId="5E7C3301" w14:textId="77777777" w:rsidTr="0057254C">
        <w:tc>
          <w:tcPr>
            <w:tcW w:w="1134" w:type="dxa"/>
            <w:tcBorders>
              <w:bottom w:val="single" w:sz="12" w:space="0" w:color="auto"/>
            </w:tcBorders>
            <w:vAlign w:val="center"/>
          </w:tcPr>
          <w:p w14:paraId="0DCA4A5A" w14:textId="38080EA1" w:rsidR="0078272E" w:rsidRPr="00023E2A" w:rsidRDefault="0078272E" w:rsidP="000B4690">
            <w:pPr>
              <w:pStyle w:val="Sarakstarindkopa"/>
              <w:tabs>
                <w:tab w:val="left" w:pos="602"/>
              </w:tabs>
              <w:spacing w:before="0"/>
              <w:ind w:left="0" w:right="0" w:firstLine="34"/>
              <w:jc w:val="center"/>
              <w:rPr>
                <w:sz w:val="22"/>
                <w:szCs w:val="22"/>
                <w:lang w:val="lv-LV"/>
              </w:rPr>
            </w:pPr>
            <w:r w:rsidRPr="00023E2A">
              <w:rPr>
                <w:sz w:val="22"/>
                <w:szCs w:val="22"/>
                <w:lang w:val="lv-LV"/>
              </w:rPr>
              <w:lastRenderedPageBreak/>
              <w:t>12.daļa</w:t>
            </w:r>
          </w:p>
        </w:tc>
        <w:tc>
          <w:tcPr>
            <w:tcW w:w="2977" w:type="dxa"/>
            <w:tcBorders>
              <w:bottom w:val="single" w:sz="12" w:space="0" w:color="auto"/>
            </w:tcBorders>
            <w:shd w:val="clear" w:color="auto" w:fill="auto"/>
            <w:vAlign w:val="center"/>
          </w:tcPr>
          <w:p w14:paraId="694B90E4" w14:textId="550722AE" w:rsidR="0078272E" w:rsidRPr="00023E2A" w:rsidRDefault="0078272E" w:rsidP="000B4690">
            <w:pPr>
              <w:pStyle w:val="Sarakstarindkopa"/>
              <w:tabs>
                <w:tab w:val="left" w:pos="602"/>
              </w:tabs>
              <w:spacing w:before="0"/>
              <w:ind w:left="0" w:firstLine="34"/>
              <w:jc w:val="left"/>
              <w:rPr>
                <w:sz w:val="22"/>
                <w:szCs w:val="22"/>
                <w:lang w:val="lv-LV"/>
              </w:rPr>
            </w:pPr>
            <w:r w:rsidRPr="00023E2A">
              <w:rPr>
                <w:sz w:val="22"/>
                <w:szCs w:val="22"/>
                <w:lang w:val="lv-LV"/>
              </w:rPr>
              <w:t>Ultravioletā baktericīdā apstarotāja ar gaisa cirkulāciju piegāde</w:t>
            </w:r>
          </w:p>
        </w:tc>
        <w:tc>
          <w:tcPr>
            <w:tcW w:w="3338" w:type="dxa"/>
            <w:tcBorders>
              <w:bottom w:val="single" w:sz="12" w:space="0" w:color="auto"/>
            </w:tcBorders>
            <w:vAlign w:val="center"/>
          </w:tcPr>
          <w:p w14:paraId="30025899" w14:textId="259872FB" w:rsidR="0078272E" w:rsidRPr="00023E2A" w:rsidRDefault="00323B03"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bottom w:val="single" w:sz="12" w:space="0" w:color="auto"/>
            </w:tcBorders>
            <w:shd w:val="clear" w:color="auto" w:fill="auto"/>
            <w:vAlign w:val="center"/>
          </w:tcPr>
          <w:p w14:paraId="130268D3" w14:textId="6BCD5F0D" w:rsidR="0078272E" w:rsidRPr="00023E2A" w:rsidRDefault="00323B03" w:rsidP="00F815AF">
            <w:pPr>
              <w:pStyle w:val="Sarakstarindkopa"/>
              <w:tabs>
                <w:tab w:val="left" w:pos="602"/>
              </w:tabs>
              <w:spacing w:before="5"/>
              <w:ind w:left="0"/>
              <w:jc w:val="center"/>
              <w:rPr>
                <w:sz w:val="22"/>
                <w:szCs w:val="22"/>
                <w:lang w:val="lv-LV"/>
              </w:rPr>
            </w:pPr>
            <w:r w:rsidRPr="00023E2A">
              <w:rPr>
                <w:sz w:val="22"/>
                <w:szCs w:val="22"/>
                <w:lang w:val="lv-LV"/>
              </w:rPr>
              <w:t>712,69</w:t>
            </w:r>
          </w:p>
        </w:tc>
      </w:tr>
      <w:tr w:rsidR="00023E2A" w:rsidRPr="00023E2A" w14:paraId="37603926" w14:textId="77777777" w:rsidTr="0057254C">
        <w:tc>
          <w:tcPr>
            <w:tcW w:w="1134" w:type="dxa"/>
            <w:tcBorders>
              <w:top w:val="single" w:sz="12" w:space="0" w:color="auto"/>
              <w:bottom w:val="single" w:sz="12" w:space="0" w:color="auto"/>
            </w:tcBorders>
            <w:vAlign w:val="center"/>
          </w:tcPr>
          <w:p w14:paraId="37E82245" w14:textId="3F4261FE" w:rsidR="0078272E" w:rsidRPr="00023E2A" w:rsidRDefault="0078272E" w:rsidP="000B4690">
            <w:pPr>
              <w:pStyle w:val="Sarakstarindkopa"/>
              <w:tabs>
                <w:tab w:val="left" w:pos="602"/>
              </w:tabs>
              <w:spacing w:before="0"/>
              <w:ind w:left="0" w:right="0" w:firstLine="34"/>
              <w:jc w:val="center"/>
              <w:rPr>
                <w:sz w:val="22"/>
                <w:szCs w:val="22"/>
                <w:lang w:val="lv-LV"/>
              </w:rPr>
            </w:pPr>
            <w:r w:rsidRPr="00023E2A">
              <w:rPr>
                <w:sz w:val="22"/>
                <w:szCs w:val="22"/>
                <w:lang w:val="lv-LV"/>
              </w:rPr>
              <w:t>13.daļa</w:t>
            </w:r>
          </w:p>
        </w:tc>
        <w:tc>
          <w:tcPr>
            <w:tcW w:w="2977" w:type="dxa"/>
            <w:tcBorders>
              <w:top w:val="single" w:sz="12" w:space="0" w:color="auto"/>
              <w:bottom w:val="single" w:sz="12" w:space="0" w:color="auto"/>
            </w:tcBorders>
            <w:shd w:val="clear" w:color="auto" w:fill="auto"/>
            <w:vAlign w:val="center"/>
          </w:tcPr>
          <w:p w14:paraId="4B7FC17C" w14:textId="249309B5" w:rsidR="0078272E" w:rsidRPr="00023E2A" w:rsidRDefault="0078272E" w:rsidP="000B4690">
            <w:pPr>
              <w:pStyle w:val="Sarakstarindkopa"/>
              <w:tabs>
                <w:tab w:val="left" w:pos="602"/>
              </w:tabs>
              <w:spacing w:before="0"/>
              <w:ind w:left="0" w:firstLine="34"/>
              <w:jc w:val="left"/>
              <w:rPr>
                <w:sz w:val="22"/>
                <w:szCs w:val="22"/>
                <w:lang w:val="lv-LV"/>
              </w:rPr>
            </w:pPr>
            <w:proofErr w:type="spellStart"/>
            <w:r w:rsidRPr="00023E2A">
              <w:rPr>
                <w:sz w:val="22"/>
                <w:szCs w:val="22"/>
                <w:lang w:val="lv-LV"/>
              </w:rPr>
              <w:t>Kompjuterizētās</w:t>
            </w:r>
            <w:proofErr w:type="spellEnd"/>
            <w:r w:rsidRPr="00023E2A">
              <w:rPr>
                <w:sz w:val="22"/>
                <w:szCs w:val="22"/>
                <w:lang w:val="lv-LV"/>
              </w:rPr>
              <w:t xml:space="preserve"> daudzfunkcionālās šujmašīnas piegāde</w:t>
            </w:r>
          </w:p>
        </w:tc>
        <w:tc>
          <w:tcPr>
            <w:tcW w:w="3338" w:type="dxa"/>
            <w:tcBorders>
              <w:top w:val="single" w:sz="12" w:space="0" w:color="auto"/>
              <w:bottom w:val="single" w:sz="12" w:space="0" w:color="auto"/>
            </w:tcBorders>
            <w:vAlign w:val="center"/>
          </w:tcPr>
          <w:p w14:paraId="5B67048D" w14:textId="6E7E23C9" w:rsidR="0078272E" w:rsidRPr="00023E2A" w:rsidRDefault="00323B03"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top w:val="single" w:sz="12" w:space="0" w:color="auto"/>
              <w:bottom w:val="single" w:sz="12" w:space="0" w:color="auto"/>
            </w:tcBorders>
            <w:shd w:val="clear" w:color="auto" w:fill="auto"/>
            <w:vAlign w:val="center"/>
          </w:tcPr>
          <w:p w14:paraId="7F2E898F" w14:textId="573EE5F6" w:rsidR="0078272E" w:rsidRPr="00023E2A" w:rsidRDefault="00323B03" w:rsidP="00F815AF">
            <w:pPr>
              <w:pStyle w:val="Sarakstarindkopa"/>
              <w:tabs>
                <w:tab w:val="left" w:pos="602"/>
              </w:tabs>
              <w:spacing w:before="5"/>
              <w:ind w:left="0"/>
              <w:jc w:val="center"/>
              <w:rPr>
                <w:sz w:val="22"/>
                <w:szCs w:val="22"/>
                <w:lang w:val="lv-LV"/>
              </w:rPr>
            </w:pPr>
            <w:r w:rsidRPr="00023E2A">
              <w:rPr>
                <w:sz w:val="22"/>
                <w:szCs w:val="22"/>
                <w:lang w:val="lv-LV"/>
              </w:rPr>
              <w:t>990,99</w:t>
            </w:r>
          </w:p>
        </w:tc>
      </w:tr>
      <w:tr w:rsidR="00023E2A" w:rsidRPr="00023E2A" w14:paraId="40626BB9" w14:textId="77777777" w:rsidTr="0057254C">
        <w:tc>
          <w:tcPr>
            <w:tcW w:w="1134" w:type="dxa"/>
            <w:tcBorders>
              <w:top w:val="single" w:sz="12" w:space="0" w:color="auto"/>
              <w:bottom w:val="single" w:sz="12" w:space="0" w:color="auto"/>
            </w:tcBorders>
            <w:vAlign w:val="center"/>
          </w:tcPr>
          <w:p w14:paraId="08D38F8D" w14:textId="765A96EA" w:rsidR="0078272E" w:rsidRPr="00023E2A" w:rsidRDefault="0078272E" w:rsidP="000B4690">
            <w:pPr>
              <w:pStyle w:val="Sarakstarindkopa"/>
              <w:tabs>
                <w:tab w:val="left" w:pos="602"/>
              </w:tabs>
              <w:spacing w:before="0"/>
              <w:ind w:left="0" w:right="0" w:firstLine="0"/>
              <w:jc w:val="center"/>
              <w:rPr>
                <w:sz w:val="22"/>
                <w:szCs w:val="22"/>
                <w:lang w:val="lv-LV"/>
              </w:rPr>
            </w:pPr>
            <w:r w:rsidRPr="00023E2A">
              <w:rPr>
                <w:sz w:val="22"/>
                <w:szCs w:val="22"/>
                <w:lang w:val="lv-LV"/>
              </w:rPr>
              <w:t>14.daļa</w:t>
            </w:r>
          </w:p>
        </w:tc>
        <w:tc>
          <w:tcPr>
            <w:tcW w:w="2977" w:type="dxa"/>
            <w:tcBorders>
              <w:top w:val="single" w:sz="12" w:space="0" w:color="auto"/>
              <w:bottom w:val="single" w:sz="12" w:space="0" w:color="auto"/>
            </w:tcBorders>
            <w:shd w:val="clear" w:color="auto" w:fill="auto"/>
            <w:vAlign w:val="center"/>
          </w:tcPr>
          <w:p w14:paraId="393D789F" w14:textId="5F778FC6" w:rsidR="0078272E" w:rsidRPr="00023E2A" w:rsidRDefault="0078272E" w:rsidP="000B4690">
            <w:pPr>
              <w:pStyle w:val="Sarakstarindkopa"/>
              <w:tabs>
                <w:tab w:val="left" w:pos="602"/>
              </w:tabs>
              <w:spacing w:before="0"/>
              <w:ind w:left="0" w:firstLine="0"/>
              <w:jc w:val="left"/>
              <w:rPr>
                <w:sz w:val="22"/>
                <w:szCs w:val="22"/>
                <w:lang w:val="lv-LV"/>
              </w:rPr>
            </w:pPr>
            <w:r w:rsidRPr="00023E2A">
              <w:rPr>
                <w:sz w:val="22"/>
                <w:szCs w:val="22"/>
                <w:lang w:val="lv-LV"/>
              </w:rPr>
              <w:t>Elektromehāniskās šujmašīnas piegāde</w:t>
            </w:r>
          </w:p>
        </w:tc>
        <w:tc>
          <w:tcPr>
            <w:tcW w:w="3338" w:type="dxa"/>
            <w:tcBorders>
              <w:top w:val="single" w:sz="12" w:space="0" w:color="auto"/>
              <w:bottom w:val="single" w:sz="12" w:space="0" w:color="auto"/>
            </w:tcBorders>
            <w:vAlign w:val="center"/>
          </w:tcPr>
          <w:p w14:paraId="5284C7B2" w14:textId="3FD1E968" w:rsidR="0078272E" w:rsidRPr="00023E2A" w:rsidRDefault="00323B03"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top w:val="single" w:sz="12" w:space="0" w:color="auto"/>
              <w:bottom w:val="single" w:sz="12" w:space="0" w:color="auto"/>
            </w:tcBorders>
            <w:shd w:val="clear" w:color="auto" w:fill="auto"/>
            <w:vAlign w:val="center"/>
          </w:tcPr>
          <w:p w14:paraId="06492D7B" w14:textId="4B09CD79" w:rsidR="0078272E" w:rsidRPr="00023E2A" w:rsidRDefault="00323B03" w:rsidP="00F815AF">
            <w:pPr>
              <w:pStyle w:val="Sarakstarindkopa"/>
              <w:tabs>
                <w:tab w:val="left" w:pos="602"/>
              </w:tabs>
              <w:spacing w:before="5"/>
              <w:ind w:left="0"/>
              <w:jc w:val="center"/>
              <w:rPr>
                <w:sz w:val="22"/>
                <w:szCs w:val="22"/>
                <w:lang w:val="lv-LV"/>
              </w:rPr>
            </w:pPr>
            <w:r w:rsidRPr="00023E2A">
              <w:rPr>
                <w:sz w:val="22"/>
                <w:szCs w:val="22"/>
                <w:lang w:val="lv-LV"/>
              </w:rPr>
              <w:t>250,00</w:t>
            </w:r>
          </w:p>
        </w:tc>
      </w:tr>
      <w:tr w:rsidR="00023E2A" w:rsidRPr="00023E2A" w14:paraId="4C7B0C28" w14:textId="77777777" w:rsidTr="0057254C">
        <w:tc>
          <w:tcPr>
            <w:tcW w:w="1134" w:type="dxa"/>
            <w:vMerge w:val="restart"/>
            <w:tcBorders>
              <w:top w:val="single" w:sz="12" w:space="0" w:color="auto"/>
            </w:tcBorders>
            <w:vAlign w:val="center"/>
          </w:tcPr>
          <w:p w14:paraId="4BA08F50" w14:textId="00AE4484" w:rsidR="000B4690" w:rsidRPr="00023E2A" w:rsidRDefault="000B4690" w:rsidP="000B4690">
            <w:pPr>
              <w:pStyle w:val="Sarakstarindkopa"/>
              <w:tabs>
                <w:tab w:val="left" w:pos="602"/>
              </w:tabs>
              <w:spacing w:before="0"/>
              <w:ind w:left="0" w:right="0" w:firstLine="0"/>
              <w:jc w:val="center"/>
              <w:rPr>
                <w:sz w:val="22"/>
                <w:szCs w:val="22"/>
                <w:lang w:val="lv-LV"/>
              </w:rPr>
            </w:pPr>
            <w:r w:rsidRPr="00023E2A">
              <w:rPr>
                <w:sz w:val="22"/>
                <w:szCs w:val="22"/>
                <w:lang w:val="lv-LV"/>
              </w:rPr>
              <w:t>15.daļa</w:t>
            </w:r>
          </w:p>
        </w:tc>
        <w:tc>
          <w:tcPr>
            <w:tcW w:w="2977" w:type="dxa"/>
            <w:vMerge w:val="restart"/>
            <w:tcBorders>
              <w:top w:val="single" w:sz="12" w:space="0" w:color="auto"/>
            </w:tcBorders>
            <w:shd w:val="clear" w:color="auto" w:fill="auto"/>
            <w:vAlign w:val="center"/>
          </w:tcPr>
          <w:p w14:paraId="0C024F98" w14:textId="3736C7ED" w:rsidR="000B4690" w:rsidRPr="00023E2A" w:rsidRDefault="000B4690" w:rsidP="000B4690">
            <w:pPr>
              <w:pStyle w:val="Sarakstarindkopa"/>
              <w:tabs>
                <w:tab w:val="left" w:pos="602"/>
              </w:tabs>
              <w:spacing w:before="0"/>
              <w:ind w:left="0" w:firstLine="0"/>
              <w:jc w:val="left"/>
              <w:rPr>
                <w:sz w:val="22"/>
                <w:szCs w:val="22"/>
                <w:lang w:val="lv-LV"/>
              </w:rPr>
            </w:pPr>
            <w:r w:rsidRPr="00023E2A">
              <w:rPr>
                <w:sz w:val="22"/>
                <w:szCs w:val="22"/>
                <w:lang w:val="lv-LV"/>
              </w:rPr>
              <w:t xml:space="preserve">Elektriskās </w:t>
            </w:r>
            <w:proofErr w:type="spellStart"/>
            <w:r w:rsidRPr="00023E2A">
              <w:rPr>
                <w:sz w:val="22"/>
                <w:szCs w:val="22"/>
                <w:lang w:val="lv-LV"/>
              </w:rPr>
              <w:t>triecienurbjmašīnas</w:t>
            </w:r>
            <w:proofErr w:type="spellEnd"/>
            <w:r w:rsidRPr="00023E2A">
              <w:rPr>
                <w:sz w:val="22"/>
                <w:szCs w:val="22"/>
                <w:lang w:val="lv-LV"/>
              </w:rPr>
              <w:t xml:space="preserve"> piegāde</w:t>
            </w:r>
          </w:p>
        </w:tc>
        <w:tc>
          <w:tcPr>
            <w:tcW w:w="3338" w:type="dxa"/>
            <w:tcBorders>
              <w:top w:val="single" w:sz="12" w:space="0" w:color="auto"/>
            </w:tcBorders>
            <w:vAlign w:val="center"/>
          </w:tcPr>
          <w:p w14:paraId="21122D76" w14:textId="235CB1AE"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“Dzelme D”</w:t>
            </w:r>
          </w:p>
        </w:tc>
        <w:tc>
          <w:tcPr>
            <w:tcW w:w="1765" w:type="dxa"/>
            <w:tcBorders>
              <w:top w:val="single" w:sz="12" w:space="0" w:color="auto"/>
            </w:tcBorders>
            <w:shd w:val="clear" w:color="auto" w:fill="auto"/>
            <w:vAlign w:val="center"/>
          </w:tcPr>
          <w:p w14:paraId="4FB421A1" w14:textId="39A95EF5"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97,90</w:t>
            </w:r>
          </w:p>
        </w:tc>
      </w:tr>
      <w:tr w:rsidR="00023E2A" w:rsidRPr="00023E2A" w14:paraId="29670C55" w14:textId="77777777" w:rsidTr="0057254C">
        <w:tc>
          <w:tcPr>
            <w:tcW w:w="1134" w:type="dxa"/>
            <w:vMerge/>
            <w:vAlign w:val="center"/>
          </w:tcPr>
          <w:p w14:paraId="7A5E63C6" w14:textId="77777777" w:rsidR="000B4690" w:rsidRPr="00023E2A" w:rsidRDefault="000B4690" w:rsidP="000B4690">
            <w:pPr>
              <w:pStyle w:val="Sarakstarindkopa"/>
              <w:tabs>
                <w:tab w:val="left" w:pos="602"/>
              </w:tabs>
              <w:spacing w:before="0"/>
              <w:ind w:left="0" w:right="0" w:firstLine="0"/>
              <w:jc w:val="center"/>
              <w:rPr>
                <w:lang w:val="lv-LV"/>
              </w:rPr>
            </w:pPr>
          </w:p>
        </w:tc>
        <w:tc>
          <w:tcPr>
            <w:tcW w:w="2977" w:type="dxa"/>
            <w:vMerge/>
            <w:shd w:val="clear" w:color="auto" w:fill="auto"/>
            <w:vAlign w:val="center"/>
          </w:tcPr>
          <w:p w14:paraId="1226AA84" w14:textId="77777777" w:rsidR="000B4690" w:rsidRPr="00023E2A" w:rsidRDefault="000B4690" w:rsidP="000B4690">
            <w:pPr>
              <w:pStyle w:val="Sarakstarindkopa"/>
              <w:tabs>
                <w:tab w:val="left" w:pos="602"/>
              </w:tabs>
              <w:spacing w:before="0"/>
              <w:ind w:left="0" w:firstLine="0"/>
              <w:jc w:val="left"/>
              <w:rPr>
                <w:lang w:val="lv-LV"/>
              </w:rPr>
            </w:pPr>
          </w:p>
        </w:tc>
        <w:tc>
          <w:tcPr>
            <w:tcW w:w="3338" w:type="dxa"/>
            <w:vAlign w:val="center"/>
          </w:tcPr>
          <w:p w14:paraId="70684452" w14:textId="780530F9"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“DEPO DIY”</w:t>
            </w:r>
          </w:p>
        </w:tc>
        <w:tc>
          <w:tcPr>
            <w:tcW w:w="1765" w:type="dxa"/>
            <w:shd w:val="clear" w:color="auto" w:fill="auto"/>
            <w:vAlign w:val="center"/>
          </w:tcPr>
          <w:p w14:paraId="6B11EABC" w14:textId="7D452357"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149,11</w:t>
            </w:r>
          </w:p>
        </w:tc>
      </w:tr>
      <w:tr w:rsidR="00023E2A" w:rsidRPr="00023E2A" w14:paraId="01A783FC" w14:textId="77777777" w:rsidTr="0057254C">
        <w:tc>
          <w:tcPr>
            <w:tcW w:w="1134" w:type="dxa"/>
            <w:vMerge/>
            <w:tcBorders>
              <w:bottom w:val="single" w:sz="12" w:space="0" w:color="auto"/>
            </w:tcBorders>
            <w:vAlign w:val="center"/>
          </w:tcPr>
          <w:p w14:paraId="3E8E8CA3" w14:textId="77777777" w:rsidR="000B4690" w:rsidRPr="00023E2A" w:rsidRDefault="000B4690" w:rsidP="000B4690">
            <w:pPr>
              <w:pStyle w:val="Sarakstarindkopa"/>
              <w:tabs>
                <w:tab w:val="left" w:pos="602"/>
              </w:tabs>
              <w:spacing w:before="0"/>
              <w:ind w:left="0" w:right="0" w:firstLine="0"/>
              <w:jc w:val="center"/>
              <w:rPr>
                <w:lang w:val="lv-LV"/>
              </w:rPr>
            </w:pPr>
          </w:p>
        </w:tc>
        <w:tc>
          <w:tcPr>
            <w:tcW w:w="2977" w:type="dxa"/>
            <w:vMerge/>
            <w:tcBorders>
              <w:bottom w:val="single" w:sz="12" w:space="0" w:color="auto"/>
            </w:tcBorders>
            <w:shd w:val="clear" w:color="auto" w:fill="auto"/>
            <w:vAlign w:val="center"/>
          </w:tcPr>
          <w:p w14:paraId="7DB61737" w14:textId="77777777" w:rsidR="000B4690" w:rsidRPr="00023E2A" w:rsidRDefault="000B4690" w:rsidP="000B4690">
            <w:pPr>
              <w:pStyle w:val="Sarakstarindkopa"/>
              <w:tabs>
                <w:tab w:val="left" w:pos="602"/>
              </w:tabs>
              <w:spacing w:before="0"/>
              <w:ind w:left="0" w:firstLine="0"/>
              <w:jc w:val="left"/>
              <w:rPr>
                <w:lang w:val="lv-LV"/>
              </w:rPr>
            </w:pPr>
          </w:p>
        </w:tc>
        <w:tc>
          <w:tcPr>
            <w:tcW w:w="3338" w:type="dxa"/>
            <w:tcBorders>
              <w:bottom w:val="single" w:sz="12" w:space="0" w:color="auto"/>
            </w:tcBorders>
            <w:vAlign w:val="center"/>
          </w:tcPr>
          <w:p w14:paraId="4DA581A8" w14:textId="5EA04A58"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bottom w:val="single" w:sz="12" w:space="0" w:color="auto"/>
            </w:tcBorders>
            <w:shd w:val="clear" w:color="auto" w:fill="auto"/>
            <w:vAlign w:val="center"/>
          </w:tcPr>
          <w:p w14:paraId="616BDA6D" w14:textId="2049F24B"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168,19</w:t>
            </w:r>
          </w:p>
        </w:tc>
      </w:tr>
      <w:tr w:rsidR="00023E2A" w:rsidRPr="00023E2A" w14:paraId="3164E6DC" w14:textId="77777777" w:rsidTr="0057254C">
        <w:tc>
          <w:tcPr>
            <w:tcW w:w="1134" w:type="dxa"/>
            <w:vMerge w:val="restart"/>
            <w:tcBorders>
              <w:top w:val="single" w:sz="12" w:space="0" w:color="auto"/>
            </w:tcBorders>
            <w:vAlign w:val="center"/>
          </w:tcPr>
          <w:p w14:paraId="3CB0EAB4" w14:textId="71D5D84D" w:rsidR="000B4690" w:rsidRPr="00023E2A" w:rsidRDefault="000B4690" w:rsidP="000B4690">
            <w:pPr>
              <w:pStyle w:val="Sarakstarindkopa"/>
              <w:tabs>
                <w:tab w:val="left" w:pos="602"/>
              </w:tabs>
              <w:spacing w:before="0"/>
              <w:ind w:left="0" w:right="0" w:firstLine="0"/>
              <w:jc w:val="center"/>
              <w:rPr>
                <w:sz w:val="22"/>
                <w:szCs w:val="22"/>
                <w:lang w:val="lv-LV"/>
              </w:rPr>
            </w:pPr>
            <w:r w:rsidRPr="00023E2A">
              <w:rPr>
                <w:sz w:val="22"/>
                <w:szCs w:val="22"/>
                <w:lang w:val="lv-LV"/>
              </w:rPr>
              <w:t>16.daļa</w:t>
            </w:r>
          </w:p>
        </w:tc>
        <w:tc>
          <w:tcPr>
            <w:tcW w:w="2977" w:type="dxa"/>
            <w:vMerge w:val="restart"/>
            <w:tcBorders>
              <w:top w:val="single" w:sz="12" w:space="0" w:color="auto"/>
            </w:tcBorders>
            <w:shd w:val="clear" w:color="auto" w:fill="auto"/>
            <w:vAlign w:val="center"/>
          </w:tcPr>
          <w:p w14:paraId="171CBF6F" w14:textId="69A6BD16" w:rsidR="000B4690" w:rsidRPr="00023E2A" w:rsidRDefault="000B4690" w:rsidP="000B4690">
            <w:pPr>
              <w:pStyle w:val="Sarakstarindkopa"/>
              <w:tabs>
                <w:tab w:val="left" w:pos="602"/>
              </w:tabs>
              <w:spacing w:before="0"/>
              <w:ind w:left="0" w:firstLine="0"/>
              <w:jc w:val="left"/>
              <w:rPr>
                <w:sz w:val="22"/>
                <w:szCs w:val="22"/>
                <w:lang w:val="lv-LV"/>
              </w:rPr>
            </w:pPr>
            <w:r w:rsidRPr="00023E2A">
              <w:rPr>
                <w:sz w:val="22"/>
                <w:szCs w:val="22"/>
                <w:lang w:val="lv-LV"/>
              </w:rPr>
              <w:t xml:space="preserve">Leņķa </w:t>
            </w:r>
            <w:proofErr w:type="spellStart"/>
            <w:r w:rsidRPr="00023E2A">
              <w:rPr>
                <w:sz w:val="22"/>
                <w:szCs w:val="22"/>
                <w:lang w:val="lv-LV"/>
              </w:rPr>
              <w:t>slīpmašīnas</w:t>
            </w:r>
            <w:proofErr w:type="spellEnd"/>
            <w:r w:rsidRPr="00023E2A">
              <w:rPr>
                <w:sz w:val="22"/>
                <w:szCs w:val="22"/>
                <w:lang w:val="lv-LV"/>
              </w:rPr>
              <w:t xml:space="preserve"> piegāde</w:t>
            </w:r>
          </w:p>
        </w:tc>
        <w:tc>
          <w:tcPr>
            <w:tcW w:w="3338" w:type="dxa"/>
            <w:tcBorders>
              <w:top w:val="single" w:sz="12" w:space="0" w:color="auto"/>
            </w:tcBorders>
            <w:vAlign w:val="center"/>
          </w:tcPr>
          <w:p w14:paraId="6CD4D4A6" w14:textId="7D0EBF91"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“Dzelme D”</w:t>
            </w:r>
          </w:p>
        </w:tc>
        <w:tc>
          <w:tcPr>
            <w:tcW w:w="1765" w:type="dxa"/>
            <w:tcBorders>
              <w:top w:val="single" w:sz="12" w:space="0" w:color="auto"/>
            </w:tcBorders>
            <w:shd w:val="clear" w:color="auto" w:fill="auto"/>
            <w:vAlign w:val="center"/>
          </w:tcPr>
          <w:p w14:paraId="44E8C89C" w14:textId="3EE1D259"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29,90</w:t>
            </w:r>
          </w:p>
        </w:tc>
      </w:tr>
      <w:tr w:rsidR="00023E2A" w:rsidRPr="00023E2A" w14:paraId="299ED3F3" w14:textId="77777777" w:rsidTr="0057254C">
        <w:tc>
          <w:tcPr>
            <w:tcW w:w="1134" w:type="dxa"/>
            <w:vMerge/>
            <w:tcBorders>
              <w:bottom w:val="single" w:sz="12" w:space="0" w:color="auto"/>
            </w:tcBorders>
            <w:vAlign w:val="center"/>
          </w:tcPr>
          <w:p w14:paraId="3834B82B" w14:textId="77777777" w:rsidR="000B4690" w:rsidRPr="00023E2A" w:rsidRDefault="000B4690" w:rsidP="000B4690">
            <w:pPr>
              <w:pStyle w:val="Sarakstarindkopa"/>
              <w:tabs>
                <w:tab w:val="left" w:pos="602"/>
              </w:tabs>
              <w:spacing w:before="0"/>
              <w:ind w:left="0" w:right="0" w:firstLine="0"/>
              <w:jc w:val="center"/>
              <w:rPr>
                <w:lang w:val="lv-LV"/>
              </w:rPr>
            </w:pPr>
          </w:p>
        </w:tc>
        <w:tc>
          <w:tcPr>
            <w:tcW w:w="2977" w:type="dxa"/>
            <w:vMerge/>
            <w:tcBorders>
              <w:bottom w:val="single" w:sz="12" w:space="0" w:color="auto"/>
            </w:tcBorders>
            <w:shd w:val="clear" w:color="auto" w:fill="auto"/>
            <w:vAlign w:val="center"/>
          </w:tcPr>
          <w:p w14:paraId="598A1453" w14:textId="77777777" w:rsidR="000B4690" w:rsidRPr="00023E2A" w:rsidRDefault="000B4690" w:rsidP="000B4690">
            <w:pPr>
              <w:pStyle w:val="Sarakstarindkopa"/>
              <w:tabs>
                <w:tab w:val="left" w:pos="602"/>
              </w:tabs>
              <w:spacing w:before="0"/>
              <w:ind w:left="0" w:firstLine="0"/>
              <w:jc w:val="left"/>
              <w:rPr>
                <w:lang w:val="lv-LV"/>
              </w:rPr>
            </w:pPr>
          </w:p>
        </w:tc>
        <w:tc>
          <w:tcPr>
            <w:tcW w:w="3338" w:type="dxa"/>
            <w:tcBorders>
              <w:bottom w:val="single" w:sz="12" w:space="0" w:color="auto"/>
            </w:tcBorders>
            <w:vAlign w:val="center"/>
          </w:tcPr>
          <w:p w14:paraId="213A91AA" w14:textId="280B60B0"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bottom w:val="single" w:sz="12" w:space="0" w:color="auto"/>
            </w:tcBorders>
            <w:shd w:val="clear" w:color="auto" w:fill="auto"/>
            <w:vAlign w:val="center"/>
          </w:tcPr>
          <w:p w14:paraId="5EF2F49B" w14:textId="3AC5C7E6"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60,50</w:t>
            </w:r>
          </w:p>
        </w:tc>
      </w:tr>
      <w:tr w:rsidR="00023E2A" w:rsidRPr="00023E2A" w14:paraId="4D4F04DB" w14:textId="77777777" w:rsidTr="0057254C">
        <w:tc>
          <w:tcPr>
            <w:tcW w:w="1134" w:type="dxa"/>
            <w:vMerge w:val="restart"/>
            <w:tcBorders>
              <w:top w:val="single" w:sz="12" w:space="0" w:color="auto"/>
            </w:tcBorders>
            <w:vAlign w:val="center"/>
          </w:tcPr>
          <w:p w14:paraId="3D971270" w14:textId="6C029ECC" w:rsidR="000B4690" w:rsidRPr="00023E2A" w:rsidRDefault="000B4690" w:rsidP="000B4690">
            <w:pPr>
              <w:pStyle w:val="Sarakstarindkopa"/>
              <w:spacing w:before="0"/>
              <w:ind w:left="0" w:right="-98" w:firstLine="0"/>
              <w:jc w:val="center"/>
              <w:rPr>
                <w:sz w:val="22"/>
                <w:szCs w:val="22"/>
                <w:lang w:val="lv-LV"/>
              </w:rPr>
            </w:pPr>
            <w:r w:rsidRPr="00023E2A">
              <w:rPr>
                <w:sz w:val="22"/>
                <w:szCs w:val="22"/>
                <w:lang w:val="lv-LV"/>
              </w:rPr>
              <w:t>17.daļa</w:t>
            </w:r>
          </w:p>
        </w:tc>
        <w:tc>
          <w:tcPr>
            <w:tcW w:w="2977" w:type="dxa"/>
            <w:vMerge w:val="restart"/>
            <w:tcBorders>
              <w:top w:val="single" w:sz="12" w:space="0" w:color="auto"/>
            </w:tcBorders>
            <w:shd w:val="clear" w:color="auto" w:fill="auto"/>
            <w:vAlign w:val="center"/>
          </w:tcPr>
          <w:p w14:paraId="23F61A64" w14:textId="6A28E2F0" w:rsidR="000B4690" w:rsidRPr="00023E2A" w:rsidRDefault="000B4690" w:rsidP="000B4690">
            <w:pPr>
              <w:pStyle w:val="Sarakstarindkopa"/>
              <w:tabs>
                <w:tab w:val="left" w:pos="602"/>
              </w:tabs>
              <w:spacing w:before="0"/>
              <w:ind w:left="0" w:firstLine="0"/>
              <w:jc w:val="left"/>
              <w:rPr>
                <w:sz w:val="22"/>
                <w:szCs w:val="22"/>
                <w:lang w:val="lv-LV"/>
              </w:rPr>
            </w:pPr>
            <w:r w:rsidRPr="00023E2A">
              <w:rPr>
                <w:sz w:val="22"/>
                <w:szCs w:val="22"/>
                <w:lang w:val="lv-LV"/>
              </w:rPr>
              <w:t>Ripzāģa ar statīvu piegāde</w:t>
            </w:r>
          </w:p>
          <w:p w14:paraId="335F2BEC" w14:textId="77777777" w:rsidR="000B4690" w:rsidRPr="00023E2A" w:rsidRDefault="000B4690" w:rsidP="000B4690">
            <w:pPr>
              <w:tabs>
                <w:tab w:val="left" w:pos="602"/>
              </w:tabs>
              <w:rPr>
                <w:i/>
                <w:iCs/>
                <w:sz w:val="18"/>
                <w:szCs w:val="18"/>
                <w:lang w:val="lv-LV"/>
              </w:rPr>
            </w:pPr>
            <w:r w:rsidRPr="00023E2A">
              <w:rPr>
                <w:i/>
                <w:iCs/>
                <w:sz w:val="18"/>
                <w:szCs w:val="18"/>
                <w:lang w:val="lv-LV"/>
              </w:rPr>
              <w:t>Projekta “</w:t>
            </w:r>
            <w:proofErr w:type="spellStart"/>
            <w:r w:rsidRPr="00023E2A">
              <w:rPr>
                <w:i/>
                <w:iCs/>
                <w:sz w:val="18"/>
                <w:szCs w:val="18"/>
                <w:lang w:val="lv-LV"/>
              </w:rPr>
              <w:t>Deinstitucionalizācijas</w:t>
            </w:r>
            <w:proofErr w:type="spellEnd"/>
            <w:r w:rsidRPr="00023E2A">
              <w:rPr>
                <w:i/>
                <w:iCs/>
                <w:sz w:val="18"/>
                <w:szCs w:val="18"/>
                <w:lang w:val="lv-LV"/>
              </w:rPr>
              <w:t xml:space="preserve"> pasākumu īstenošana Latgales reģionā”, Nr.9.2.2.1/15/I/005 ietvaros</w:t>
            </w:r>
          </w:p>
        </w:tc>
        <w:tc>
          <w:tcPr>
            <w:tcW w:w="3338" w:type="dxa"/>
            <w:tcBorders>
              <w:top w:val="single" w:sz="12" w:space="0" w:color="auto"/>
            </w:tcBorders>
            <w:vAlign w:val="center"/>
          </w:tcPr>
          <w:p w14:paraId="52D5EE2F" w14:textId="211D12E9"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“Dzelme D”</w:t>
            </w:r>
          </w:p>
        </w:tc>
        <w:tc>
          <w:tcPr>
            <w:tcW w:w="1765" w:type="dxa"/>
            <w:tcBorders>
              <w:top w:val="single" w:sz="12" w:space="0" w:color="auto"/>
            </w:tcBorders>
            <w:shd w:val="clear" w:color="auto" w:fill="auto"/>
            <w:vAlign w:val="center"/>
          </w:tcPr>
          <w:p w14:paraId="6524BC0C" w14:textId="226ED3C6"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212,00</w:t>
            </w:r>
          </w:p>
        </w:tc>
      </w:tr>
      <w:tr w:rsidR="00023E2A" w:rsidRPr="00023E2A" w14:paraId="69AC901E" w14:textId="77777777" w:rsidTr="0057254C">
        <w:tc>
          <w:tcPr>
            <w:tcW w:w="1134" w:type="dxa"/>
            <w:vMerge/>
            <w:vAlign w:val="center"/>
          </w:tcPr>
          <w:p w14:paraId="1E5F3D49" w14:textId="77777777" w:rsidR="000B4690" w:rsidRPr="00023E2A" w:rsidRDefault="000B4690" w:rsidP="000B4690">
            <w:pPr>
              <w:pStyle w:val="Sarakstarindkopa"/>
              <w:spacing w:before="0"/>
              <w:ind w:left="0" w:right="-98" w:firstLine="0"/>
              <w:jc w:val="center"/>
              <w:rPr>
                <w:lang w:val="lv-LV"/>
              </w:rPr>
            </w:pPr>
          </w:p>
        </w:tc>
        <w:tc>
          <w:tcPr>
            <w:tcW w:w="2977" w:type="dxa"/>
            <w:vMerge/>
            <w:shd w:val="clear" w:color="auto" w:fill="auto"/>
            <w:vAlign w:val="center"/>
          </w:tcPr>
          <w:p w14:paraId="46BECB59" w14:textId="77777777" w:rsidR="000B4690" w:rsidRPr="00023E2A" w:rsidRDefault="000B4690" w:rsidP="000B4690">
            <w:pPr>
              <w:pStyle w:val="Sarakstarindkopa"/>
              <w:tabs>
                <w:tab w:val="left" w:pos="602"/>
              </w:tabs>
              <w:spacing w:before="0"/>
              <w:ind w:left="0" w:firstLine="0"/>
              <w:jc w:val="left"/>
              <w:rPr>
                <w:lang w:val="lv-LV"/>
              </w:rPr>
            </w:pPr>
          </w:p>
        </w:tc>
        <w:tc>
          <w:tcPr>
            <w:tcW w:w="3338" w:type="dxa"/>
            <w:vAlign w:val="center"/>
          </w:tcPr>
          <w:p w14:paraId="208BE728" w14:textId="38D54D50"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“DEPO DIY”</w:t>
            </w:r>
          </w:p>
        </w:tc>
        <w:tc>
          <w:tcPr>
            <w:tcW w:w="1765" w:type="dxa"/>
            <w:shd w:val="clear" w:color="auto" w:fill="auto"/>
            <w:vAlign w:val="center"/>
          </w:tcPr>
          <w:p w14:paraId="322FAA7F" w14:textId="568BF5B0"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329,18</w:t>
            </w:r>
          </w:p>
        </w:tc>
      </w:tr>
      <w:tr w:rsidR="00023E2A" w:rsidRPr="00023E2A" w14:paraId="190B238B" w14:textId="77777777" w:rsidTr="0057254C">
        <w:tc>
          <w:tcPr>
            <w:tcW w:w="1134" w:type="dxa"/>
            <w:vMerge/>
            <w:tcBorders>
              <w:bottom w:val="single" w:sz="12" w:space="0" w:color="auto"/>
            </w:tcBorders>
            <w:vAlign w:val="center"/>
          </w:tcPr>
          <w:p w14:paraId="29544EE5" w14:textId="77777777" w:rsidR="000B4690" w:rsidRPr="00023E2A" w:rsidRDefault="000B4690" w:rsidP="000B4690">
            <w:pPr>
              <w:pStyle w:val="Sarakstarindkopa"/>
              <w:spacing w:before="0"/>
              <w:ind w:left="0" w:right="-98" w:firstLine="0"/>
              <w:jc w:val="center"/>
              <w:rPr>
                <w:lang w:val="lv-LV"/>
              </w:rPr>
            </w:pPr>
          </w:p>
        </w:tc>
        <w:tc>
          <w:tcPr>
            <w:tcW w:w="2977" w:type="dxa"/>
            <w:vMerge/>
            <w:tcBorders>
              <w:bottom w:val="single" w:sz="12" w:space="0" w:color="auto"/>
            </w:tcBorders>
            <w:shd w:val="clear" w:color="auto" w:fill="auto"/>
            <w:vAlign w:val="center"/>
          </w:tcPr>
          <w:p w14:paraId="22637053" w14:textId="77777777" w:rsidR="000B4690" w:rsidRPr="00023E2A" w:rsidRDefault="000B4690" w:rsidP="000B4690">
            <w:pPr>
              <w:pStyle w:val="Sarakstarindkopa"/>
              <w:tabs>
                <w:tab w:val="left" w:pos="602"/>
              </w:tabs>
              <w:spacing w:before="0"/>
              <w:ind w:left="0" w:firstLine="0"/>
              <w:jc w:val="left"/>
              <w:rPr>
                <w:lang w:val="lv-LV"/>
              </w:rPr>
            </w:pPr>
          </w:p>
        </w:tc>
        <w:tc>
          <w:tcPr>
            <w:tcW w:w="3338" w:type="dxa"/>
            <w:tcBorders>
              <w:bottom w:val="single" w:sz="12" w:space="0" w:color="auto"/>
            </w:tcBorders>
            <w:vAlign w:val="center"/>
          </w:tcPr>
          <w:p w14:paraId="5BD8DE6B" w14:textId="52114932"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tcBorders>
              <w:bottom w:val="single" w:sz="12" w:space="0" w:color="auto"/>
            </w:tcBorders>
            <w:shd w:val="clear" w:color="auto" w:fill="auto"/>
            <w:vAlign w:val="center"/>
          </w:tcPr>
          <w:p w14:paraId="29D9868A" w14:textId="0655225C" w:rsidR="000B4690" w:rsidRPr="00023E2A" w:rsidRDefault="000B4690" w:rsidP="00F815AF">
            <w:pPr>
              <w:pStyle w:val="Sarakstarindkopa"/>
              <w:tabs>
                <w:tab w:val="left" w:pos="602"/>
              </w:tabs>
              <w:spacing w:before="5"/>
              <w:ind w:left="0"/>
              <w:jc w:val="center"/>
              <w:rPr>
                <w:sz w:val="22"/>
                <w:szCs w:val="22"/>
                <w:lang w:val="lv-LV"/>
              </w:rPr>
            </w:pPr>
            <w:r w:rsidRPr="00023E2A">
              <w:rPr>
                <w:sz w:val="22"/>
                <w:szCs w:val="22"/>
                <w:lang w:val="lv-LV"/>
              </w:rPr>
              <w:t>327,98</w:t>
            </w:r>
          </w:p>
        </w:tc>
      </w:tr>
      <w:tr w:rsidR="00023E2A" w:rsidRPr="00023E2A" w14:paraId="42FD89B4" w14:textId="77777777" w:rsidTr="0057254C">
        <w:tc>
          <w:tcPr>
            <w:tcW w:w="1134" w:type="dxa"/>
            <w:vMerge w:val="restart"/>
            <w:tcBorders>
              <w:top w:val="single" w:sz="12" w:space="0" w:color="auto"/>
            </w:tcBorders>
            <w:vAlign w:val="center"/>
          </w:tcPr>
          <w:p w14:paraId="2EBDD2DC" w14:textId="79FA6E8B" w:rsidR="000B4690" w:rsidRPr="00023E2A" w:rsidRDefault="000B4690" w:rsidP="000B4690">
            <w:pPr>
              <w:pStyle w:val="Sarakstarindkopa"/>
              <w:tabs>
                <w:tab w:val="left" w:pos="462"/>
              </w:tabs>
              <w:spacing w:before="0"/>
              <w:ind w:left="0" w:right="-99" w:firstLine="0"/>
              <w:jc w:val="center"/>
              <w:rPr>
                <w:sz w:val="22"/>
                <w:szCs w:val="22"/>
                <w:lang w:val="lv-LV"/>
              </w:rPr>
            </w:pPr>
            <w:r w:rsidRPr="00023E2A">
              <w:rPr>
                <w:sz w:val="22"/>
                <w:szCs w:val="22"/>
                <w:lang w:val="lv-LV"/>
              </w:rPr>
              <w:t>18.daļa</w:t>
            </w:r>
          </w:p>
        </w:tc>
        <w:tc>
          <w:tcPr>
            <w:tcW w:w="2977" w:type="dxa"/>
            <w:vMerge w:val="restart"/>
            <w:tcBorders>
              <w:top w:val="single" w:sz="12" w:space="0" w:color="auto"/>
            </w:tcBorders>
            <w:shd w:val="clear" w:color="auto" w:fill="auto"/>
            <w:vAlign w:val="center"/>
          </w:tcPr>
          <w:p w14:paraId="472A5CB1" w14:textId="67AB3930" w:rsidR="000B4690" w:rsidRPr="00023E2A" w:rsidRDefault="000B4690" w:rsidP="000B4690">
            <w:pPr>
              <w:pStyle w:val="Sarakstarindkopa"/>
              <w:tabs>
                <w:tab w:val="left" w:pos="602"/>
              </w:tabs>
              <w:spacing w:before="0"/>
              <w:ind w:left="0" w:firstLine="0"/>
              <w:jc w:val="left"/>
              <w:rPr>
                <w:sz w:val="22"/>
                <w:szCs w:val="22"/>
                <w:lang w:val="lv-LV"/>
              </w:rPr>
            </w:pPr>
            <w:r w:rsidRPr="00023E2A">
              <w:rPr>
                <w:sz w:val="22"/>
                <w:szCs w:val="22"/>
                <w:lang w:val="lv-LV"/>
              </w:rPr>
              <w:t>Stacionārās ēveles un biezuma ēveles piegāde</w:t>
            </w:r>
          </w:p>
          <w:p w14:paraId="3F32D13C" w14:textId="77777777" w:rsidR="000B4690" w:rsidRPr="00023E2A" w:rsidRDefault="000B4690" w:rsidP="000B4690">
            <w:pPr>
              <w:pStyle w:val="Sarakstarindkopa"/>
              <w:tabs>
                <w:tab w:val="left" w:pos="602"/>
              </w:tabs>
              <w:spacing w:before="0"/>
              <w:ind w:left="0" w:firstLine="34"/>
              <w:jc w:val="left"/>
              <w:rPr>
                <w:sz w:val="18"/>
                <w:szCs w:val="18"/>
                <w:lang w:val="lv-LV"/>
              </w:rPr>
            </w:pPr>
            <w:r w:rsidRPr="00023E2A">
              <w:rPr>
                <w:i/>
                <w:iCs/>
                <w:sz w:val="18"/>
                <w:szCs w:val="18"/>
                <w:lang w:val="lv-LV"/>
              </w:rPr>
              <w:t>Projekta “</w:t>
            </w:r>
            <w:proofErr w:type="spellStart"/>
            <w:r w:rsidRPr="00023E2A">
              <w:rPr>
                <w:i/>
                <w:iCs/>
                <w:sz w:val="18"/>
                <w:szCs w:val="18"/>
                <w:lang w:val="lv-LV"/>
              </w:rPr>
              <w:t>Deinstitucionalizācijas</w:t>
            </w:r>
            <w:proofErr w:type="spellEnd"/>
            <w:r w:rsidRPr="00023E2A">
              <w:rPr>
                <w:i/>
                <w:iCs/>
                <w:sz w:val="18"/>
                <w:szCs w:val="18"/>
                <w:lang w:val="lv-LV"/>
              </w:rPr>
              <w:t xml:space="preserve"> pasākumu īstenošana Latgales reģionā”, Nr.9.2.2.1/15/I/005 ietvaros</w:t>
            </w:r>
          </w:p>
        </w:tc>
        <w:tc>
          <w:tcPr>
            <w:tcW w:w="3338" w:type="dxa"/>
            <w:tcBorders>
              <w:top w:val="single" w:sz="12" w:space="0" w:color="auto"/>
            </w:tcBorders>
            <w:vAlign w:val="center"/>
          </w:tcPr>
          <w:p w14:paraId="7106BF27" w14:textId="45B81918"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“Dzelme D”</w:t>
            </w:r>
          </w:p>
        </w:tc>
        <w:tc>
          <w:tcPr>
            <w:tcW w:w="1765" w:type="dxa"/>
            <w:tcBorders>
              <w:top w:val="single" w:sz="12" w:space="0" w:color="auto"/>
            </w:tcBorders>
            <w:shd w:val="clear" w:color="auto" w:fill="auto"/>
            <w:vAlign w:val="center"/>
          </w:tcPr>
          <w:p w14:paraId="1B91C9F5" w14:textId="2337C7E3" w:rsidR="000B4690" w:rsidRPr="00023E2A" w:rsidRDefault="000B4690" w:rsidP="00323B03">
            <w:pPr>
              <w:pStyle w:val="Sarakstarindkopa"/>
              <w:tabs>
                <w:tab w:val="left" w:pos="602"/>
              </w:tabs>
              <w:spacing w:before="5"/>
              <w:ind w:left="0"/>
              <w:jc w:val="center"/>
              <w:rPr>
                <w:sz w:val="22"/>
                <w:szCs w:val="22"/>
                <w:lang w:val="lv-LV"/>
              </w:rPr>
            </w:pPr>
            <w:r w:rsidRPr="00023E2A">
              <w:rPr>
                <w:sz w:val="22"/>
                <w:szCs w:val="22"/>
                <w:lang w:val="lv-LV"/>
              </w:rPr>
              <w:t>499,00</w:t>
            </w:r>
          </w:p>
        </w:tc>
      </w:tr>
      <w:tr w:rsidR="00023E2A" w:rsidRPr="00023E2A" w14:paraId="6D06F123" w14:textId="77777777" w:rsidTr="0057254C">
        <w:tc>
          <w:tcPr>
            <w:tcW w:w="1134" w:type="dxa"/>
            <w:vMerge/>
            <w:vAlign w:val="center"/>
          </w:tcPr>
          <w:p w14:paraId="49A4175D" w14:textId="77777777" w:rsidR="000B4690" w:rsidRPr="00023E2A" w:rsidRDefault="000B4690" w:rsidP="000B4690">
            <w:pPr>
              <w:pStyle w:val="Sarakstarindkopa"/>
              <w:tabs>
                <w:tab w:val="left" w:pos="602"/>
              </w:tabs>
              <w:spacing w:before="0"/>
              <w:ind w:left="0" w:firstLine="0"/>
              <w:jc w:val="center"/>
              <w:rPr>
                <w:lang w:val="lv-LV"/>
              </w:rPr>
            </w:pPr>
          </w:p>
        </w:tc>
        <w:tc>
          <w:tcPr>
            <w:tcW w:w="2977" w:type="dxa"/>
            <w:vMerge/>
            <w:shd w:val="clear" w:color="auto" w:fill="auto"/>
            <w:vAlign w:val="center"/>
          </w:tcPr>
          <w:p w14:paraId="37212FDD" w14:textId="77777777" w:rsidR="000B4690" w:rsidRPr="00023E2A" w:rsidRDefault="000B4690" w:rsidP="000B4690">
            <w:pPr>
              <w:pStyle w:val="Sarakstarindkopa"/>
              <w:tabs>
                <w:tab w:val="left" w:pos="602"/>
              </w:tabs>
              <w:spacing w:before="0"/>
              <w:ind w:left="0" w:firstLine="0"/>
              <w:jc w:val="left"/>
              <w:rPr>
                <w:lang w:val="lv-LV"/>
              </w:rPr>
            </w:pPr>
          </w:p>
        </w:tc>
        <w:tc>
          <w:tcPr>
            <w:tcW w:w="3338" w:type="dxa"/>
            <w:vAlign w:val="center"/>
          </w:tcPr>
          <w:p w14:paraId="0F360C67" w14:textId="42A79100"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“DEPO DIY”</w:t>
            </w:r>
          </w:p>
        </w:tc>
        <w:tc>
          <w:tcPr>
            <w:tcW w:w="1765" w:type="dxa"/>
            <w:shd w:val="clear" w:color="auto" w:fill="auto"/>
            <w:vAlign w:val="center"/>
          </w:tcPr>
          <w:p w14:paraId="27867A1A" w14:textId="47BA1B10" w:rsidR="000B4690" w:rsidRPr="00023E2A" w:rsidRDefault="000B4690" w:rsidP="00323B03">
            <w:pPr>
              <w:pStyle w:val="Sarakstarindkopa"/>
              <w:tabs>
                <w:tab w:val="left" w:pos="602"/>
              </w:tabs>
              <w:spacing w:before="5"/>
              <w:ind w:left="0"/>
              <w:jc w:val="center"/>
              <w:rPr>
                <w:sz w:val="22"/>
                <w:szCs w:val="22"/>
                <w:lang w:val="lv-LV"/>
              </w:rPr>
            </w:pPr>
            <w:r w:rsidRPr="00023E2A">
              <w:rPr>
                <w:sz w:val="22"/>
                <w:szCs w:val="22"/>
                <w:lang w:val="lv-LV"/>
              </w:rPr>
              <w:t>479,99</w:t>
            </w:r>
          </w:p>
        </w:tc>
      </w:tr>
      <w:tr w:rsidR="00023E2A" w:rsidRPr="00023E2A" w14:paraId="4D10E5DB" w14:textId="77777777" w:rsidTr="0057254C">
        <w:tc>
          <w:tcPr>
            <w:tcW w:w="1134" w:type="dxa"/>
            <w:vMerge/>
            <w:vAlign w:val="center"/>
          </w:tcPr>
          <w:p w14:paraId="76AC193D" w14:textId="77777777" w:rsidR="000B4690" w:rsidRPr="00023E2A" w:rsidRDefault="000B4690" w:rsidP="000B4690">
            <w:pPr>
              <w:pStyle w:val="Sarakstarindkopa"/>
              <w:tabs>
                <w:tab w:val="left" w:pos="602"/>
              </w:tabs>
              <w:spacing w:before="0"/>
              <w:ind w:left="0" w:firstLine="0"/>
              <w:jc w:val="center"/>
              <w:rPr>
                <w:lang w:val="lv-LV"/>
              </w:rPr>
            </w:pPr>
          </w:p>
        </w:tc>
        <w:tc>
          <w:tcPr>
            <w:tcW w:w="2977" w:type="dxa"/>
            <w:vMerge/>
            <w:shd w:val="clear" w:color="auto" w:fill="auto"/>
            <w:vAlign w:val="center"/>
          </w:tcPr>
          <w:p w14:paraId="435142CE" w14:textId="77777777" w:rsidR="000B4690" w:rsidRPr="00023E2A" w:rsidRDefault="000B4690" w:rsidP="000B4690">
            <w:pPr>
              <w:pStyle w:val="Sarakstarindkopa"/>
              <w:tabs>
                <w:tab w:val="left" w:pos="602"/>
              </w:tabs>
              <w:spacing w:before="0"/>
              <w:ind w:left="0" w:firstLine="0"/>
              <w:jc w:val="left"/>
              <w:rPr>
                <w:lang w:val="lv-LV"/>
              </w:rPr>
            </w:pPr>
          </w:p>
        </w:tc>
        <w:tc>
          <w:tcPr>
            <w:tcW w:w="3338" w:type="dxa"/>
            <w:vAlign w:val="center"/>
          </w:tcPr>
          <w:p w14:paraId="1F7CA63D" w14:textId="31727A54" w:rsidR="000B4690" w:rsidRPr="00023E2A" w:rsidRDefault="000B4690" w:rsidP="00627629">
            <w:pPr>
              <w:pStyle w:val="Sarakstarindkopa"/>
              <w:tabs>
                <w:tab w:val="left" w:pos="602"/>
              </w:tabs>
              <w:spacing w:before="5"/>
              <w:ind w:left="0"/>
              <w:jc w:val="left"/>
              <w:rPr>
                <w:sz w:val="22"/>
                <w:szCs w:val="22"/>
                <w:lang w:val="lv-LV"/>
              </w:rPr>
            </w:pPr>
            <w:r w:rsidRPr="00023E2A">
              <w:rPr>
                <w:sz w:val="22"/>
                <w:szCs w:val="22"/>
                <w:lang w:val="lv-LV"/>
              </w:rPr>
              <w:t>SIA “P.E.M. Tehnoloģijas”</w:t>
            </w:r>
          </w:p>
        </w:tc>
        <w:tc>
          <w:tcPr>
            <w:tcW w:w="1765" w:type="dxa"/>
            <w:shd w:val="clear" w:color="auto" w:fill="auto"/>
            <w:vAlign w:val="center"/>
          </w:tcPr>
          <w:p w14:paraId="0C023DFE" w14:textId="75F2E452" w:rsidR="000B4690" w:rsidRPr="00023E2A" w:rsidRDefault="000B4690" w:rsidP="00323B03">
            <w:pPr>
              <w:pStyle w:val="Sarakstarindkopa"/>
              <w:tabs>
                <w:tab w:val="left" w:pos="602"/>
              </w:tabs>
              <w:spacing w:before="5"/>
              <w:ind w:left="0"/>
              <w:jc w:val="center"/>
              <w:rPr>
                <w:sz w:val="22"/>
                <w:szCs w:val="22"/>
                <w:lang w:val="lv-LV"/>
              </w:rPr>
            </w:pPr>
            <w:r w:rsidRPr="00023E2A">
              <w:rPr>
                <w:sz w:val="22"/>
                <w:szCs w:val="22"/>
                <w:lang w:val="lv-LV"/>
              </w:rPr>
              <w:t>498,00</w:t>
            </w:r>
          </w:p>
        </w:tc>
      </w:tr>
    </w:tbl>
    <w:p w14:paraId="79F9EBDD" w14:textId="77777777" w:rsidR="00276C19" w:rsidRPr="00023E2A" w:rsidRDefault="00276C19" w:rsidP="00F65DD7">
      <w:pPr>
        <w:pStyle w:val="Pamatteksts"/>
        <w:tabs>
          <w:tab w:val="left" w:pos="1605"/>
        </w:tabs>
        <w:spacing w:before="4"/>
      </w:pPr>
    </w:p>
    <w:p w14:paraId="619B37FC" w14:textId="281181BE" w:rsidR="001B032B" w:rsidRPr="00023E2A" w:rsidRDefault="00FE6E52" w:rsidP="003C4EB4">
      <w:pPr>
        <w:pStyle w:val="Sarakstarindkopa"/>
        <w:numPr>
          <w:ilvl w:val="0"/>
          <w:numId w:val="1"/>
        </w:numPr>
        <w:tabs>
          <w:tab w:val="left" w:pos="567"/>
        </w:tabs>
        <w:spacing w:before="240" w:after="120"/>
        <w:ind w:left="142" w:right="0" w:firstLine="0"/>
      </w:pPr>
      <w:r w:rsidRPr="00023E2A">
        <w:t>Izvērtējot pretendent</w:t>
      </w:r>
      <w:r w:rsidR="009A6D18" w:rsidRPr="00023E2A">
        <w:t xml:space="preserve">a </w:t>
      </w:r>
      <w:r w:rsidR="001B032B" w:rsidRPr="00023E2A">
        <w:rPr>
          <w:lang w:val="lv-LV"/>
        </w:rPr>
        <w:t>SIA “P.E.M. Tehnoloģijas”</w:t>
      </w:r>
      <w:r w:rsidRPr="00023E2A">
        <w:t xml:space="preserve"> piedāvājumu</w:t>
      </w:r>
      <w:r w:rsidR="001B032B" w:rsidRPr="00023E2A">
        <w:t xml:space="preserve"> </w:t>
      </w:r>
      <w:proofErr w:type="spellStart"/>
      <w:r w:rsidR="001B032B" w:rsidRPr="00023E2A">
        <w:t>zemsliekšņa</w:t>
      </w:r>
      <w:proofErr w:type="spellEnd"/>
      <w:r w:rsidR="001B032B" w:rsidRPr="00023E2A">
        <w:t xml:space="preserve"> iepirkuma </w:t>
      </w:r>
      <w:r w:rsidR="001B032B" w:rsidRPr="00023E2A">
        <w:rPr>
          <w:b/>
        </w:rPr>
        <w:t>1.daļā “Elektrisko plīšu piegāde”</w:t>
      </w:r>
      <w:r w:rsidRPr="00023E2A">
        <w:t xml:space="preserve">, komisija konstatēja, </w:t>
      </w:r>
      <w:r w:rsidR="004550CF" w:rsidRPr="00023E2A">
        <w:t>ka</w:t>
      </w:r>
      <w:r w:rsidR="001B032B" w:rsidRPr="00023E2A">
        <w:t xml:space="preserve"> piedāvājums atbilst informatīvajā ziņojumā minētajām prasībām, bet pretendenta </w:t>
      </w:r>
      <w:r w:rsidR="00627629" w:rsidRPr="00023E2A">
        <w:t>piedāvātā cena pārsniedz paredzamo līgumcenu.</w:t>
      </w:r>
    </w:p>
    <w:p w14:paraId="3B83C383" w14:textId="42AB2C6A" w:rsidR="00627629" w:rsidRPr="00023E2A" w:rsidRDefault="00627629" w:rsidP="003C4EB4">
      <w:pPr>
        <w:pStyle w:val="Sarakstarindkopa"/>
        <w:numPr>
          <w:ilvl w:val="0"/>
          <w:numId w:val="1"/>
        </w:numPr>
        <w:tabs>
          <w:tab w:val="left" w:pos="567"/>
        </w:tabs>
        <w:spacing w:before="240" w:after="120"/>
        <w:ind w:left="142" w:right="0" w:firstLine="0"/>
      </w:pPr>
      <w:r w:rsidRPr="00023E2A">
        <w:t xml:space="preserve">Izvērtējot pretendenta </w:t>
      </w:r>
      <w:r w:rsidRPr="00023E2A">
        <w:rPr>
          <w:lang w:val="lv-LV"/>
        </w:rPr>
        <w:t>SIA “P.E.M. Tehnoloģijas”</w:t>
      </w:r>
      <w:r w:rsidRPr="00023E2A">
        <w:t xml:space="preserve"> piedāvājumu </w:t>
      </w:r>
      <w:proofErr w:type="spellStart"/>
      <w:r w:rsidRPr="00023E2A">
        <w:t>zemsliekšņa</w:t>
      </w:r>
      <w:proofErr w:type="spellEnd"/>
      <w:r w:rsidRPr="00023E2A">
        <w:t xml:space="preserve"> iepirkuma </w:t>
      </w:r>
      <w:r w:rsidRPr="00023E2A">
        <w:rPr>
          <w:b/>
        </w:rPr>
        <w:t>2.daļā “Veļas mazgājamās mašīnas piegāde (8 kg)”</w:t>
      </w:r>
      <w:r w:rsidRPr="00023E2A">
        <w:t>, komisija konstatēja, ka piedāvājums atbilst informatīvajā ziņojumā minētajām prasībām, bet pretendenta piedāvātā cena pārsniedz paredzamo līgumcenu.</w:t>
      </w:r>
    </w:p>
    <w:p w14:paraId="326D34CD" w14:textId="3BD3C8E8" w:rsidR="00627629" w:rsidRPr="00023E2A" w:rsidRDefault="00627629" w:rsidP="003C4EB4">
      <w:pPr>
        <w:pStyle w:val="Sarakstarindkopa"/>
        <w:numPr>
          <w:ilvl w:val="0"/>
          <w:numId w:val="1"/>
        </w:numPr>
        <w:tabs>
          <w:tab w:val="left" w:pos="567"/>
        </w:tabs>
        <w:spacing w:before="240" w:after="120"/>
        <w:ind w:left="142" w:right="0" w:firstLine="0"/>
      </w:pPr>
      <w:r w:rsidRPr="00023E2A">
        <w:t xml:space="preserve">Izvērtējot pretendenta </w:t>
      </w:r>
      <w:r w:rsidRPr="00023E2A">
        <w:rPr>
          <w:lang w:val="lv-LV"/>
        </w:rPr>
        <w:t>SIA “P.E.M. Tehnoloģijas”</w:t>
      </w:r>
      <w:r w:rsidRPr="00023E2A">
        <w:t xml:space="preserve"> piedāvājumu </w:t>
      </w:r>
      <w:proofErr w:type="spellStart"/>
      <w:r w:rsidRPr="00023E2A">
        <w:t>zemsliekšņa</w:t>
      </w:r>
      <w:proofErr w:type="spellEnd"/>
      <w:r w:rsidRPr="00023E2A">
        <w:t xml:space="preserve"> iepirkuma </w:t>
      </w:r>
      <w:r w:rsidRPr="00023E2A">
        <w:rPr>
          <w:b/>
        </w:rPr>
        <w:t>3.daļā “Veļas mazgājamās mašīnas piegāde (7 kg)”</w:t>
      </w:r>
      <w:r w:rsidRPr="00023E2A">
        <w:t>, komisija konstatēja, ka piedāvājums atbilst informatīvajā ziņojumā minētajām prasībām, bet pretendenta piedāvātā cena pārsniedz paredzamo līgumcenu.</w:t>
      </w:r>
    </w:p>
    <w:p w14:paraId="583C6757" w14:textId="77777777" w:rsidR="00A5233D" w:rsidRPr="00023E2A" w:rsidRDefault="00627629" w:rsidP="003C4EB4">
      <w:pPr>
        <w:pStyle w:val="Sarakstarindkopa"/>
        <w:numPr>
          <w:ilvl w:val="0"/>
          <w:numId w:val="1"/>
        </w:numPr>
        <w:tabs>
          <w:tab w:val="left" w:pos="567"/>
        </w:tabs>
        <w:spacing w:before="240" w:after="120"/>
        <w:ind w:left="142" w:right="0" w:firstLine="0"/>
      </w:pPr>
      <w:r w:rsidRPr="00023E2A">
        <w:t xml:space="preserve">Izvērtējot pretendentu SIA “Dzelme D”, </w:t>
      </w:r>
      <w:r w:rsidRPr="00023E2A">
        <w:rPr>
          <w:lang w:val="lv-LV"/>
        </w:rPr>
        <w:t>SIA “DEPO DIY” un SIA “P.E.M. Tehnoloģijas”</w:t>
      </w:r>
      <w:r w:rsidRPr="00023E2A">
        <w:t xml:space="preserve"> piedāvājumu </w:t>
      </w:r>
      <w:proofErr w:type="spellStart"/>
      <w:r w:rsidRPr="00023E2A">
        <w:t>zemsliekšņa</w:t>
      </w:r>
      <w:proofErr w:type="spellEnd"/>
      <w:r w:rsidRPr="00023E2A">
        <w:t xml:space="preserve"> iepirkuma </w:t>
      </w:r>
      <w:r w:rsidRPr="00023E2A">
        <w:rPr>
          <w:b/>
        </w:rPr>
        <w:t>4.daļā “Mikroviļņu krāšņu piegāde”</w:t>
      </w:r>
      <w:r w:rsidRPr="00023E2A">
        <w:t>, komisija konstatēja, ka</w:t>
      </w:r>
      <w:r w:rsidR="00A5233D" w:rsidRPr="00023E2A">
        <w:t>:</w:t>
      </w:r>
    </w:p>
    <w:p w14:paraId="604ADEC0" w14:textId="085E36E7" w:rsidR="00A5233D" w:rsidRPr="00023E2A" w:rsidRDefault="00627629" w:rsidP="003C4EB4">
      <w:pPr>
        <w:pStyle w:val="Sarakstarindkopa"/>
        <w:numPr>
          <w:ilvl w:val="1"/>
          <w:numId w:val="4"/>
        </w:numPr>
        <w:tabs>
          <w:tab w:val="left" w:pos="851"/>
        </w:tabs>
        <w:spacing w:before="240" w:after="120"/>
        <w:ind w:left="426" w:right="0" w:firstLine="0"/>
      </w:pPr>
      <w:r w:rsidRPr="00023E2A">
        <w:t xml:space="preserve"> SIA “Dzelme D” piedāvājums neatbilst </w:t>
      </w:r>
      <w:r w:rsidR="00A5233D" w:rsidRPr="00023E2A">
        <w:t>tehniskās specifikācijas prasībām – piedāvātaj</w:t>
      </w:r>
      <w:r w:rsidR="0057254C" w:rsidRPr="00023E2A">
        <w:t>ām</w:t>
      </w:r>
      <w:r w:rsidR="00A5233D" w:rsidRPr="00023E2A">
        <w:t xml:space="preserve"> mikroviļņu krāsn</w:t>
      </w:r>
      <w:r w:rsidR="0057254C" w:rsidRPr="00023E2A">
        <w:t>īm</w:t>
      </w:r>
      <w:r w:rsidR="00A5233D" w:rsidRPr="00023E2A">
        <w:t xml:space="preserve"> nav grila funkcijas, līdz ar to pretendents tiek izslēgts no dalības </w:t>
      </w:r>
      <w:proofErr w:type="spellStart"/>
      <w:r w:rsidR="00A5233D" w:rsidRPr="00023E2A">
        <w:t>zemsliekšņa</w:t>
      </w:r>
      <w:proofErr w:type="spellEnd"/>
      <w:r w:rsidR="00A5233D" w:rsidRPr="00023E2A">
        <w:t xml:space="preserve"> iepirkuma 4.daļas saskaņā ar ziņojuma 8.4.punktu.</w:t>
      </w:r>
    </w:p>
    <w:p w14:paraId="352DB302" w14:textId="78F851D2" w:rsidR="00A5233D" w:rsidRPr="00023E2A" w:rsidRDefault="00A5233D" w:rsidP="003C4EB4">
      <w:pPr>
        <w:pStyle w:val="Sarakstarindkopa"/>
        <w:numPr>
          <w:ilvl w:val="1"/>
          <w:numId w:val="4"/>
        </w:numPr>
        <w:tabs>
          <w:tab w:val="left" w:pos="851"/>
        </w:tabs>
        <w:spacing w:before="240" w:after="120"/>
        <w:ind w:left="426" w:right="0" w:firstLine="0"/>
      </w:pPr>
      <w:r w:rsidRPr="00023E2A">
        <w:t xml:space="preserve"> SIA “</w:t>
      </w:r>
      <w:r w:rsidRPr="00023E2A">
        <w:rPr>
          <w:lang w:val="lv-LV"/>
        </w:rPr>
        <w:t>P.E.M. Tehnoloģijas</w:t>
      </w:r>
      <w:r w:rsidRPr="00023E2A">
        <w:t>” piedāvājums atbilst informatīvajā ziņojumā minētajām prasībām.</w:t>
      </w:r>
    </w:p>
    <w:p w14:paraId="6967E63D" w14:textId="1633D753" w:rsidR="00A5233D" w:rsidRPr="00023E2A" w:rsidRDefault="00A5233D" w:rsidP="003C4EB4">
      <w:pPr>
        <w:pStyle w:val="Sarakstarindkopa"/>
        <w:numPr>
          <w:ilvl w:val="1"/>
          <w:numId w:val="4"/>
        </w:numPr>
        <w:tabs>
          <w:tab w:val="left" w:pos="851"/>
        </w:tabs>
        <w:spacing w:before="240" w:after="120"/>
        <w:ind w:left="426" w:right="0" w:firstLine="0"/>
      </w:pPr>
      <w:r w:rsidRPr="00023E2A">
        <w:t>SIA “</w:t>
      </w:r>
      <w:r w:rsidRPr="00023E2A">
        <w:rPr>
          <w:lang w:val="lv-LV"/>
        </w:rPr>
        <w:t>DEPO DIY</w:t>
      </w:r>
      <w:r w:rsidRPr="00023E2A">
        <w:t>” piedāvājums atbilst informatīvajā ziņojumā minētajām prasībām un tas ir piedāvājums ar viszemāko cenu</w:t>
      </w:r>
      <w:r w:rsidR="007359F6" w:rsidRPr="00023E2A">
        <w:t>.</w:t>
      </w:r>
    </w:p>
    <w:p w14:paraId="4EB84E0F" w14:textId="77777777" w:rsidR="007359F6" w:rsidRPr="00023E2A" w:rsidRDefault="007359F6" w:rsidP="003C4EB4">
      <w:pPr>
        <w:pStyle w:val="Sarakstarindkopa"/>
        <w:numPr>
          <w:ilvl w:val="0"/>
          <w:numId w:val="1"/>
        </w:numPr>
        <w:tabs>
          <w:tab w:val="left" w:pos="567"/>
        </w:tabs>
        <w:spacing w:before="240" w:after="120"/>
        <w:ind w:left="142" w:right="0" w:firstLine="0"/>
      </w:pPr>
      <w:r w:rsidRPr="00023E2A">
        <w:t xml:space="preserve">Izvērtējot pretendentu SIA “Dzelme D” </w:t>
      </w:r>
      <w:r w:rsidRPr="00023E2A">
        <w:rPr>
          <w:lang w:val="lv-LV"/>
        </w:rPr>
        <w:t>un SIA “P.E.M. Tehnoloģijas”</w:t>
      </w:r>
      <w:r w:rsidRPr="00023E2A">
        <w:t xml:space="preserve"> piedāvājumus </w:t>
      </w:r>
      <w:proofErr w:type="spellStart"/>
      <w:r w:rsidRPr="00023E2A">
        <w:t>zemsliekšņa</w:t>
      </w:r>
      <w:proofErr w:type="spellEnd"/>
      <w:r w:rsidRPr="00023E2A">
        <w:t xml:space="preserve"> iepirkuma </w:t>
      </w:r>
      <w:r w:rsidRPr="00023E2A">
        <w:rPr>
          <w:b/>
        </w:rPr>
        <w:t>5.daļā “Elektrisko tējkannu piegāde”</w:t>
      </w:r>
      <w:r w:rsidRPr="00023E2A">
        <w:t>, komisija konstatēja, ka:</w:t>
      </w:r>
    </w:p>
    <w:p w14:paraId="27F0DB42" w14:textId="773CF1DD" w:rsidR="007359F6" w:rsidRPr="00023E2A" w:rsidRDefault="007359F6" w:rsidP="003C4EB4">
      <w:pPr>
        <w:pStyle w:val="Sarakstarindkopa"/>
        <w:numPr>
          <w:ilvl w:val="1"/>
          <w:numId w:val="5"/>
        </w:numPr>
        <w:tabs>
          <w:tab w:val="left" w:pos="993"/>
        </w:tabs>
        <w:spacing w:before="240" w:after="120"/>
        <w:ind w:left="426" w:right="0" w:firstLine="0"/>
      </w:pPr>
      <w:r w:rsidRPr="00023E2A">
        <w:t xml:space="preserve">SIA “Dzelme D” piedāvājums neatbilst tehniskās specifikācijas prasībām – piedāvāto elektrisko tējkannu jauda un tilpums ir mazāks nekā tehniskajā specifikācijā pieprasītais, līdz ar to pretendents tiek izslēgts no dalības </w:t>
      </w:r>
      <w:proofErr w:type="spellStart"/>
      <w:r w:rsidRPr="00023E2A">
        <w:t>zemsliekšņa</w:t>
      </w:r>
      <w:proofErr w:type="spellEnd"/>
      <w:r w:rsidRPr="00023E2A">
        <w:t xml:space="preserve"> iepirkuma </w:t>
      </w:r>
      <w:r w:rsidR="003D3867" w:rsidRPr="00023E2A">
        <w:t>5</w:t>
      </w:r>
      <w:r w:rsidRPr="00023E2A">
        <w:t>.daļas saskaņā ar ziņojuma 8.4.punktu.</w:t>
      </w:r>
    </w:p>
    <w:p w14:paraId="36EDF3CF" w14:textId="31ED2C49" w:rsidR="007359F6" w:rsidRPr="00023E2A" w:rsidRDefault="007359F6" w:rsidP="003C4EB4">
      <w:pPr>
        <w:pStyle w:val="Sarakstarindkopa"/>
        <w:numPr>
          <w:ilvl w:val="1"/>
          <w:numId w:val="5"/>
        </w:numPr>
        <w:tabs>
          <w:tab w:val="left" w:pos="993"/>
        </w:tabs>
        <w:spacing w:before="240" w:after="120"/>
        <w:ind w:left="426" w:right="0" w:firstLine="0"/>
      </w:pPr>
      <w:r w:rsidRPr="00023E2A">
        <w:t xml:space="preserve"> SIA “</w:t>
      </w:r>
      <w:r w:rsidRPr="00023E2A">
        <w:rPr>
          <w:lang w:val="lv-LV"/>
        </w:rPr>
        <w:t>P.E.M. Tehnoloģijas</w:t>
      </w:r>
      <w:r w:rsidRPr="00023E2A">
        <w:t xml:space="preserve">” atbilst informatīvajā ziņojumā minētajām prasībām, bet </w:t>
      </w:r>
      <w:r w:rsidRPr="00023E2A">
        <w:lastRenderedPageBreak/>
        <w:t>pretendenta piedāvātā cena pārsniedz paredzamo līgumcenu.</w:t>
      </w:r>
    </w:p>
    <w:p w14:paraId="06248098" w14:textId="77777777" w:rsidR="00E001FA" w:rsidRPr="00023E2A" w:rsidRDefault="007359F6" w:rsidP="00E001FA">
      <w:pPr>
        <w:pStyle w:val="Sarakstarindkopa"/>
        <w:numPr>
          <w:ilvl w:val="0"/>
          <w:numId w:val="1"/>
        </w:numPr>
        <w:tabs>
          <w:tab w:val="left" w:pos="567"/>
        </w:tabs>
        <w:spacing w:before="240" w:after="120"/>
        <w:ind w:left="142" w:right="0" w:firstLine="0"/>
      </w:pPr>
      <w:r w:rsidRPr="00023E2A">
        <w:t xml:space="preserve">Izvērtējot pretendenta </w:t>
      </w:r>
      <w:r w:rsidRPr="00023E2A">
        <w:rPr>
          <w:lang w:val="lv-LV"/>
        </w:rPr>
        <w:t>SIA “P.E.M. Tehnoloģijas”</w:t>
      </w:r>
      <w:r w:rsidRPr="00023E2A">
        <w:t xml:space="preserve"> piedāvājumu </w:t>
      </w:r>
      <w:proofErr w:type="spellStart"/>
      <w:r w:rsidRPr="00023E2A">
        <w:t>zemsliekšņa</w:t>
      </w:r>
      <w:proofErr w:type="spellEnd"/>
      <w:r w:rsidRPr="00023E2A">
        <w:t xml:space="preserve"> iepirkuma </w:t>
      </w:r>
      <w:r w:rsidRPr="00023E2A">
        <w:rPr>
          <w:b/>
        </w:rPr>
        <w:t>6.daļā “Grīdas ventilatoru piegāde”</w:t>
      </w:r>
      <w:r w:rsidRPr="00023E2A">
        <w:t>, komisija konstatēja, ka piedāvājums atbilst informatīvajā ziņojumā minētajām prasībām, bet pretendenta piedāvātā cena pārsniedz paredzamo līgumcenu.</w:t>
      </w:r>
    </w:p>
    <w:p w14:paraId="2B225F83" w14:textId="035C4735" w:rsidR="00E001FA" w:rsidRPr="00023E2A" w:rsidRDefault="007359F6" w:rsidP="00E001FA">
      <w:pPr>
        <w:pStyle w:val="Sarakstarindkopa"/>
        <w:numPr>
          <w:ilvl w:val="0"/>
          <w:numId w:val="1"/>
        </w:numPr>
        <w:tabs>
          <w:tab w:val="left" w:pos="567"/>
        </w:tabs>
        <w:spacing w:before="240" w:after="120"/>
        <w:ind w:left="142" w:right="0" w:firstLine="0"/>
      </w:pPr>
      <w:r w:rsidRPr="00023E2A">
        <w:t xml:space="preserve">Izvērtējot pretendenta </w:t>
      </w:r>
      <w:r w:rsidRPr="00023E2A">
        <w:rPr>
          <w:lang w:val="lv-LV"/>
        </w:rPr>
        <w:t>SIA “P.E.M. Tehnoloģijas”</w:t>
      </w:r>
      <w:r w:rsidRPr="00023E2A">
        <w:t xml:space="preserve"> piedāvājumu </w:t>
      </w:r>
      <w:proofErr w:type="spellStart"/>
      <w:r w:rsidRPr="00023E2A">
        <w:t>zemsliekšņa</w:t>
      </w:r>
      <w:proofErr w:type="spellEnd"/>
      <w:r w:rsidRPr="00023E2A">
        <w:t xml:space="preserve"> iepirkuma </w:t>
      </w:r>
      <w:r w:rsidRPr="00023E2A">
        <w:rPr>
          <w:b/>
        </w:rPr>
        <w:t>7.daļā “</w:t>
      </w:r>
      <w:r w:rsidR="00207C4A" w:rsidRPr="00023E2A">
        <w:rPr>
          <w:b/>
        </w:rPr>
        <w:t>Galda</w:t>
      </w:r>
      <w:r w:rsidRPr="00023E2A">
        <w:rPr>
          <w:b/>
        </w:rPr>
        <w:t xml:space="preserve"> ventilatoru piegāde”</w:t>
      </w:r>
      <w:r w:rsidRPr="00023E2A">
        <w:t xml:space="preserve">, komisija konstatēja, ka </w:t>
      </w:r>
      <w:r w:rsidR="00E001FA" w:rsidRPr="00023E2A">
        <w:t>pretendents savā finanšu piedāvājumā ir pieļāvis aritmētisko kļūdu, aprēķinot PVN 21% un piedāvāto preču kopsummu. Komisija veica aritmētiskās kļūdas labojumu un piedāvājuma izvērtēšanā ņēma vērā pareizo preču kopsummu 145,20 EUR ar PVN. Komisija konstatēja, ka piedāvājums atbilst informatīvajā ziņojumā minētajām prasībām, bet pretendenta piedāvātā cena pārsniedz paredzamo līgumcenu.</w:t>
      </w:r>
    </w:p>
    <w:p w14:paraId="523CEB95" w14:textId="208C1050" w:rsidR="00207C4A" w:rsidRPr="00023E2A" w:rsidRDefault="00207C4A" w:rsidP="003C4EB4">
      <w:pPr>
        <w:pStyle w:val="Sarakstarindkopa"/>
        <w:numPr>
          <w:ilvl w:val="0"/>
          <w:numId w:val="1"/>
        </w:numPr>
        <w:tabs>
          <w:tab w:val="left" w:pos="567"/>
        </w:tabs>
        <w:spacing w:before="240" w:after="120"/>
        <w:ind w:left="142" w:right="0" w:firstLine="0"/>
      </w:pPr>
      <w:r w:rsidRPr="00023E2A">
        <w:t xml:space="preserve">Izvērtējot pretendentu SIA “Dzelme D” </w:t>
      </w:r>
      <w:r w:rsidRPr="00023E2A">
        <w:rPr>
          <w:lang w:val="lv-LV"/>
        </w:rPr>
        <w:t>un SIA “P.E.M. Tehnoloģijas”</w:t>
      </w:r>
      <w:r w:rsidRPr="00023E2A">
        <w:t xml:space="preserve"> piedāvājumus </w:t>
      </w:r>
      <w:proofErr w:type="spellStart"/>
      <w:r w:rsidRPr="00023E2A">
        <w:t>zemsliekšņa</w:t>
      </w:r>
      <w:proofErr w:type="spellEnd"/>
      <w:r w:rsidRPr="00023E2A">
        <w:t xml:space="preserve"> iepirkuma </w:t>
      </w:r>
      <w:r w:rsidRPr="00023E2A">
        <w:rPr>
          <w:b/>
        </w:rPr>
        <w:t>8.daļā “Elektrisko eļļas radiatoru piegāde”</w:t>
      </w:r>
      <w:r w:rsidRPr="00023E2A">
        <w:t>, komisija konstatēja, ka:</w:t>
      </w:r>
    </w:p>
    <w:p w14:paraId="062697C3" w14:textId="424BC0F0" w:rsidR="00207C4A" w:rsidRPr="00023E2A" w:rsidRDefault="00207C4A" w:rsidP="00F7271E">
      <w:pPr>
        <w:pStyle w:val="Sarakstarindkopa"/>
        <w:numPr>
          <w:ilvl w:val="1"/>
          <w:numId w:val="8"/>
        </w:numPr>
        <w:tabs>
          <w:tab w:val="left" w:pos="993"/>
        </w:tabs>
        <w:spacing w:before="240" w:after="120"/>
        <w:ind w:left="426" w:right="2" w:firstLine="0"/>
      </w:pPr>
      <w:r w:rsidRPr="00023E2A">
        <w:t xml:space="preserve">SIA “Dzelme D” piedāvājums neatbilst tehniskās specifikācijas prasībām – piedāvāto elektrisko eļļas radiatoru jauda ir mazāka nekā tehniskajā specifikācijā pieprasītā, līdz ar to pretendents tiek izslēgts no dalības </w:t>
      </w:r>
      <w:proofErr w:type="spellStart"/>
      <w:r w:rsidRPr="00023E2A">
        <w:t>zemsliekšņa</w:t>
      </w:r>
      <w:proofErr w:type="spellEnd"/>
      <w:r w:rsidRPr="00023E2A">
        <w:t xml:space="preserve"> iepirkuma </w:t>
      </w:r>
      <w:r w:rsidR="003D3867" w:rsidRPr="00023E2A">
        <w:t>8</w:t>
      </w:r>
      <w:r w:rsidRPr="00023E2A">
        <w:t>.daļas saskaņā ar ziņojuma 8.4.punktu.</w:t>
      </w:r>
    </w:p>
    <w:p w14:paraId="1198C525" w14:textId="77777777" w:rsidR="00207C4A" w:rsidRPr="00023E2A" w:rsidRDefault="00207C4A" w:rsidP="00F7271E">
      <w:pPr>
        <w:pStyle w:val="Sarakstarindkopa"/>
        <w:numPr>
          <w:ilvl w:val="1"/>
          <w:numId w:val="8"/>
        </w:numPr>
        <w:tabs>
          <w:tab w:val="left" w:pos="993"/>
        </w:tabs>
        <w:spacing w:before="240" w:after="120"/>
        <w:ind w:left="426" w:right="2" w:firstLine="0"/>
      </w:pPr>
      <w:r w:rsidRPr="00023E2A">
        <w:t xml:space="preserve"> SIA “</w:t>
      </w:r>
      <w:r w:rsidRPr="00023E2A">
        <w:rPr>
          <w:lang w:val="lv-LV"/>
        </w:rPr>
        <w:t>P.E.M. Tehnoloģijas</w:t>
      </w:r>
      <w:r w:rsidRPr="00023E2A">
        <w:t>” piedāvājums atbilst informatīvajā ziņojumā minētajām prasībām, bet pretendenta piedāvātā cena pārsniedz paredzamo līgumcenu.</w:t>
      </w:r>
    </w:p>
    <w:p w14:paraId="7C4245AD" w14:textId="77777777" w:rsidR="003C4EB4" w:rsidRPr="00023E2A" w:rsidRDefault="00207C4A" w:rsidP="003C4EB4">
      <w:pPr>
        <w:pStyle w:val="Sarakstarindkopa"/>
        <w:numPr>
          <w:ilvl w:val="0"/>
          <w:numId w:val="1"/>
        </w:numPr>
        <w:tabs>
          <w:tab w:val="left" w:pos="830"/>
        </w:tabs>
        <w:spacing w:before="240" w:after="120"/>
        <w:ind w:left="142" w:right="0" w:firstLine="0"/>
      </w:pPr>
      <w:r w:rsidRPr="00023E2A">
        <w:t xml:space="preserve">Izvērtējot pretendentu SIA “Dzelme D”, </w:t>
      </w:r>
      <w:r w:rsidRPr="00023E2A">
        <w:rPr>
          <w:lang w:val="lv-LV"/>
        </w:rPr>
        <w:t>SIA “DEPO DIY” un SIA “P.E.M. Tehnoloģijas”</w:t>
      </w:r>
      <w:r w:rsidRPr="00023E2A">
        <w:t xml:space="preserve"> piedāvājumu </w:t>
      </w:r>
      <w:proofErr w:type="spellStart"/>
      <w:r w:rsidRPr="00023E2A">
        <w:t>zemsliekšņa</w:t>
      </w:r>
      <w:proofErr w:type="spellEnd"/>
      <w:r w:rsidRPr="00023E2A">
        <w:t xml:space="preserve"> iepirkuma </w:t>
      </w:r>
      <w:r w:rsidRPr="00023E2A">
        <w:rPr>
          <w:b/>
        </w:rPr>
        <w:t>9.daļā “Elektriskā ūdens sildītāja (boilera) piegāde”</w:t>
      </w:r>
      <w:r w:rsidRPr="00023E2A">
        <w:t>, komisija konstatēja, ka:</w:t>
      </w:r>
    </w:p>
    <w:p w14:paraId="206468F6" w14:textId="77777777" w:rsidR="003C4EB4" w:rsidRPr="00023E2A" w:rsidRDefault="00207C4A" w:rsidP="003C4EB4">
      <w:pPr>
        <w:pStyle w:val="Sarakstarindkopa"/>
        <w:numPr>
          <w:ilvl w:val="1"/>
          <w:numId w:val="7"/>
        </w:numPr>
        <w:tabs>
          <w:tab w:val="left" w:pos="830"/>
          <w:tab w:val="left" w:pos="993"/>
        </w:tabs>
        <w:spacing w:before="240" w:after="120"/>
        <w:ind w:left="426" w:right="0" w:firstLine="0"/>
      </w:pPr>
      <w:r w:rsidRPr="00023E2A">
        <w:t>SIA “Dzelme D” piedāvājums atbilst informatīvajā ziņojumā minētajām prasībām.</w:t>
      </w:r>
    </w:p>
    <w:p w14:paraId="6F556668" w14:textId="77777777" w:rsidR="003C4EB4" w:rsidRPr="00023E2A" w:rsidRDefault="00207C4A" w:rsidP="003C4EB4">
      <w:pPr>
        <w:pStyle w:val="Sarakstarindkopa"/>
        <w:numPr>
          <w:ilvl w:val="1"/>
          <w:numId w:val="7"/>
        </w:numPr>
        <w:tabs>
          <w:tab w:val="left" w:pos="830"/>
          <w:tab w:val="left" w:pos="993"/>
        </w:tabs>
        <w:spacing w:before="240" w:after="120"/>
        <w:ind w:left="426" w:right="0" w:firstLine="0"/>
      </w:pPr>
      <w:r w:rsidRPr="00023E2A">
        <w:t>SIA “</w:t>
      </w:r>
      <w:r w:rsidRPr="00023E2A">
        <w:rPr>
          <w:lang w:val="lv-LV"/>
        </w:rPr>
        <w:t>P.E.M. Tehnoloģijas</w:t>
      </w:r>
      <w:r w:rsidRPr="00023E2A">
        <w:t>” piedāvājums atbilst informatīvajā ziņojumā minētajām prasībām</w:t>
      </w:r>
      <w:r w:rsidR="003C4EB4" w:rsidRPr="00023E2A">
        <w:t>, bet pretendenta piedāvātā cena pārsniedz paredzamo līgumcenu.</w:t>
      </w:r>
    </w:p>
    <w:p w14:paraId="2A7A41DA" w14:textId="35B156A2" w:rsidR="00207C4A" w:rsidRPr="00023E2A" w:rsidRDefault="00207C4A" w:rsidP="003C4EB4">
      <w:pPr>
        <w:pStyle w:val="Sarakstarindkopa"/>
        <w:numPr>
          <w:ilvl w:val="1"/>
          <w:numId w:val="7"/>
        </w:numPr>
        <w:tabs>
          <w:tab w:val="left" w:pos="830"/>
          <w:tab w:val="left" w:pos="993"/>
        </w:tabs>
        <w:spacing w:before="240" w:after="120"/>
        <w:ind w:left="426" w:right="0" w:firstLine="0"/>
      </w:pPr>
      <w:r w:rsidRPr="00023E2A">
        <w:t>SIA “</w:t>
      </w:r>
      <w:r w:rsidRPr="00023E2A">
        <w:rPr>
          <w:lang w:val="lv-LV"/>
        </w:rPr>
        <w:t>DEPO DIY</w:t>
      </w:r>
      <w:r w:rsidRPr="00023E2A">
        <w:t>” piedāvājums atbilst informatīvajā ziņojumā minētajām prasībām un tas ir piedāvājums ar viszemāko cenu.</w:t>
      </w:r>
    </w:p>
    <w:p w14:paraId="37130CA7" w14:textId="639ED7EF" w:rsidR="003C4EB4" w:rsidRPr="00023E2A" w:rsidRDefault="003C4EB4" w:rsidP="003C4EB4">
      <w:pPr>
        <w:pStyle w:val="Sarakstarindkopa"/>
        <w:numPr>
          <w:ilvl w:val="0"/>
          <w:numId w:val="1"/>
        </w:numPr>
        <w:tabs>
          <w:tab w:val="left" w:pos="567"/>
        </w:tabs>
        <w:spacing w:before="240" w:after="120"/>
        <w:ind w:left="142" w:right="0" w:firstLine="0"/>
      </w:pPr>
      <w:r w:rsidRPr="00023E2A">
        <w:t xml:space="preserve">Izvērtējot pretendentu SIA “DEPO DIY” </w:t>
      </w:r>
      <w:r w:rsidRPr="00023E2A">
        <w:rPr>
          <w:lang w:val="lv-LV"/>
        </w:rPr>
        <w:t>un SIA “P.E.M. Tehnoloģijas”</w:t>
      </w:r>
      <w:r w:rsidRPr="00023E2A">
        <w:t xml:space="preserve"> piedāvājumus </w:t>
      </w:r>
      <w:proofErr w:type="spellStart"/>
      <w:r w:rsidRPr="00023E2A">
        <w:t>zemsliekšņa</w:t>
      </w:r>
      <w:proofErr w:type="spellEnd"/>
      <w:r w:rsidRPr="00023E2A">
        <w:t xml:space="preserve"> iepirkuma </w:t>
      </w:r>
      <w:r w:rsidRPr="00023E2A">
        <w:rPr>
          <w:b/>
        </w:rPr>
        <w:t>10.daļā “Pārnēsājamā elektriskā sildītāja piegāde”</w:t>
      </w:r>
      <w:r w:rsidRPr="00023E2A">
        <w:t>, komisija konstatēja, ka:</w:t>
      </w:r>
    </w:p>
    <w:p w14:paraId="6ABB24E1" w14:textId="77777777" w:rsidR="00E001FA" w:rsidRPr="00023E2A" w:rsidRDefault="003C4EB4" w:rsidP="00E001FA">
      <w:pPr>
        <w:pStyle w:val="Sarakstarindkopa"/>
        <w:numPr>
          <w:ilvl w:val="1"/>
          <w:numId w:val="14"/>
        </w:numPr>
        <w:tabs>
          <w:tab w:val="left" w:pos="993"/>
        </w:tabs>
        <w:spacing w:before="240" w:after="120"/>
        <w:ind w:left="426" w:firstLine="0"/>
      </w:pPr>
      <w:r w:rsidRPr="00023E2A">
        <w:t>SIA “</w:t>
      </w:r>
      <w:r w:rsidRPr="00023E2A">
        <w:rPr>
          <w:lang w:val="lv-LV"/>
        </w:rPr>
        <w:t>P.E.M. Tehnoloģijas</w:t>
      </w:r>
      <w:r w:rsidRPr="00023E2A">
        <w:t>” piedāvājums atbilst informatīvajā ziņojumā minētajām prasībām, bet pretendenta piedāvātā cena pārsniedz paredzamo līgumcenu.</w:t>
      </w:r>
    </w:p>
    <w:p w14:paraId="6B107E04" w14:textId="173516DF" w:rsidR="003C4EB4" w:rsidRPr="00023E2A" w:rsidRDefault="003C4EB4" w:rsidP="00E001FA">
      <w:pPr>
        <w:pStyle w:val="Sarakstarindkopa"/>
        <w:numPr>
          <w:ilvl w:val="1"/>
          <w:numId w:val="14"/>
        </w:numPr>
        <w:tabs>
          <w:tab w:val="left" w:pos="993"/>
        </w:tabs>
        <w:spacing w:before="240" w:after="120"/>
        <w:ind w:left="426" w:firstLine="0"/>
      </w:pPr>
      <w:r w:rsidRPr="00023E2A">
        <w:t>SIA “</w:t>
      </w:r>
      <w:r w:rsidRPr="00023E2A">
        <w:rPr>
          <w:lang w:val="lv-LV"/>
        </w:rPr>
        <w:t>DEPO DIY</w:t>
      </w:r>
      <w:r w:rsidRPr="00023E2A">
        <w:t>” piedāvājums atbilst informatīvajā ziņojumā minētajām prasībām un tas ir piedāvājums ar viszemāko cenu.</w:t>
      </w:r>
    </w:p>
    <w:p w14:paraId="395E92B3" w14:textId="7C11768F" w:rsidR="003D3867" w:rsidRPr="00023E2A" w:rsidRDefault="003D3867" w:rsidP="003D3867">
      <w:pPr>
        <w:pStyle w:val="Sarakstarindkopa"/>
        <w:numPr>
          <w:ilvl w:val="0"/>
          <w:numId w:val="1"/>
        </w:numPr>
        <w:tabs>
          <w:tab w:val="left" w:pos="567"/>
        </w:tabs>
        <w:spacing w:before="240" w:after="120"/>
        <w:ind w:left="142" w:right="0" w:firstLine="0"/>
      </w:pPr>
      <w:r w:rsidRPr="00023E2A">
        <w:t xml:space="preserve">Izvērtējot pretendentu SIA “Dzelme D” </w:t>
      </w:r>
      <w:r w:rsidRPr="00023E2A">
        <w:rPr>
          <w:lang w:val="lv-LV"/>
        </w:rPr>
        <w:t>un SIA “P.E.M. Tehnoloģijas”</w:t>
      </w:r>
      <w:r w:rsidRPr="00023E2A">
        <w:t xml:space="preserve"> piedāvājumus </w:t>
      </w:r>
      <w:proofErr w:type="spellStart"/>
      <w:r w:rsidRPr="00023E2A">
        <w:t>zemsliekšņa</w:t>
      </w:r>
      <w:proofErr w:type="spellEnd"/>
      <w:r w:rsidRPr="00023E2A">
        <w:t xml:space="preserve"> iepirkuma </w:t>
      </w:r>
      <w:r w:rsidRPr="00023E2A">
        <w:rPr>
          <w:b/>
        </w:rPr>
        <w:t>11.daļā “</w:t>
      </w:r>
      <w:proofErr w:type="spellStart"/>
      <w:r w:rsidRPr="00023E2A">
        <w:rPr>
          <w:b/>
        </w:rPr>
        <w:t>Laminatora</w:t>
      </w:r>
      <w:proofErr w:type="spellEnd"/>
      <w:r w:rsidRPr="00023E2A">
        <w:rPr>
          <w:b/>
        </w:rPr>
        <w:t xml:space="preserve"> piegāde”</w:t>
      </w:r>
      <w:r w:rsidRPr="00023E2A">
        <w:t>, komisija konstatēja, ka:</w:t>
      </w:r>
    </w:p>
    <w:p w14:paraId="6AC67B7D" w14:textId="77777777" w:rsidR="00E001FA" w:rsidRPr="00023E2A" w:rsidRDefault="003D3867" w:rsidP="00E001FA">
      <w:pPr>
        <w:pStyle w:val="Sarakstarindkopa"/>
        <w:numPr>
          <w:ilvl w:val="1"/>
          <w:numId w:val="15"/>
        </w:numPr>
        <w:tabs>
          <w:tab w:val="left" w:pos="993"/>
        </w:tabs>
        <w:spacing w:before="240" w:after="120"/>
        <w:ind w:left="426" w:right="2" w:firstLine="0"/>
      </w:pPr>
      <w:r w:rsidRPr="00023E2A">
        <w:t xml:space="preserve">SIA “Dzelme D” piedāvājums neatbilst tehniskās specifikācijas prasībām – piedāvātā </w:t>
      </w:r>
      <w:proofErr w:type="spellStart"/>
      <w:r w:rsidRPr="00023E2A">
        <w:t>laminatora</w:t>
      </w:r>
      <w:proofErr w:type="spellEnd"/>
      <w:r w:rsidRPr="00023E2A">
        <w:t xml:space="preserve"> laminēšanas ātrums ir mazāks nekā tehniskajā specifikācijā pieprasītais un izmantojamais plēves biezums ir lielāks nekā pieprasītais, līdz ar to pretendents tiek izslēgts no dalības </w:t>
      </w:r>
      <w:proofErr w:type="spellStart"/>
      <w:r w:rsidRPr="00023E2A">
        <w:t>zemsliekšņa</w:t>
      </w:r>
      <w:proofErr w:type="spellEnd"/>
      <w:r w:rsidRPr="00023E2A">
        <w:t xml:space="preserve"> iepirkuma 11.daļas saskaņā ar ziņojuma 8.4.punktu.</w:t>
      </w:r>
    </w:p>
    <w:p w14:paraId="27F92B03" w14:textId="46133AE0" w:rsidR="003D3867" w:rsidRPr="00023E2A" w:rsidRDefault="003D3867" w:rsidP="00E001FA">
      <w:pPr>
        <w:pStyle w:val="Sarakstarindkopa"/>
        <w:numPr>
          <w:ilvl w:val="1"/>
          <w:numId w:val="15"/>
        </w:numPr>
        <w:tabs>
          <w:tab w:val="left" w:pos="993"/>
        </w:tabs>
        <w:spacing w:before="240" w:after="120"/>
        <w:ind w:left="426" w:right="2" w:firstLine="0"/>
      </w:pPr>
      <w:r w:rsidRPr="00023E2A">
        <w:t>SIA “</w:t>
      </w:r>
      <w:r w:rsidRPr="00023E2A">
        <w:rPr>
          <w:lang w:val="lv-LV"/>
        </w:rPr>
        <w:t>P.E.M. Tehnoloģijas</w:t>
      </w:r>
      <w:r w:rsidRPr="00023E2A">
        <w:t>” piedāvājums atbilst informatīvajā ziņojumā minētajām prasībām, bet pretendenta piedāvātā cena pārsniedz paredzamo līgumcenu.</w:t>
      </w:r>
    </w:p>
    <w:p w14:paraId="3EBEB04C" w14:textId="700B9CFE" w:rsidR="003D3867" w:rsidRPr="00023E2A" w:rsidRDefault="003D3867" w:rsidP="003D3867">
      <w:pPr>
        <w:pStyle w:val="Sarakstarindkopa"/>
        <w:numPr>
          <w:ilvl w:val="0"/>
          <w:numId w:val="1"/>
        </w:numPr>
        <w:tabs>
          <w:tab w:val="left" w:pos="567"/>
        </w:tabs>
        <w:spacing w:before="240" w:after="120"/>
        <w:ind w:left="142" w:right="0" w:firstLine="0"/>
      </w:pPr>
      <w:r w:rsidRPr="00023E2A">
        <w:t xml:space="preserve">Izvērtējot pretendenta </w:t>
      </w:r>
      <w:r w:rsidRPr="00023E2A">
        <w:rPr>
          <w:lang w:val="lv-LV"/>
        </w:rPr>
        <w:t>SIA “P.E.M. Tehnoloģijas”</w:t>
      </w:r>
      <w:r w:rsidRPr="00023E2A">
        <w:t xml:space="preserve"> piedāvājumu </w:t>
      </w:r>
      <w:proofErr w:type="spellStart"/>
      <w:r w:rsidRPr="00023E2A">
        <w:t>zemsliekšņa</w:t>
      </w:r>
      <w:proofErr w:type="spellEnd"/>
      <w:r w:rsidRPr="00023E2A">
        <w:t xml:space="preserve"> iepirkuma </w:t>
      </w:r>
      <w:r w:rsidRPr="00023E2A">
        <w:rPr>
          <w:b/>
        </w:rPr>
        <w:t>12.daļā “Ultravioletā baktericīdā apstarotāja ar gaisa cirkulāciju piegāde”</w:t>
      </w:r>
      <w:r w:rsidRPr="00023E2A">
        <w:t xml:space="preserve">, komisija konstatēja, ka piedāvājums atbilst informatīvajā ziņojumā minētajām prasībām, bet pretendenta piedāvātā cena </w:t>
      </w:r>
      <w:r w:rsidRPr="00023E2A">
        <w:lastRenderedPageBreak/>
        <w:t>pārsniedz paredzamo līgumcenu.</w:t>
      </w:r>
    </w:p>
    <w:p w14:paraId="4B1BC712" w14:textId="24A93EB7" w:rsidR="00C81EAE" w:rsidRPr="00023E2A" w:rsidRDefault="00C81EAE" w:rsidP="00C81EAE">
      <w:pPr>
        <w:pStyle w:val="Sarakstarindkopa"/>
        <w:numPr>
          <w:ilvl w:val="0"/>
          <w:numId w:val="1"/>
        </w:numPr>
        <w:tabs>
          <w:tab w:val="left" w:pos="709"/>
        </w:tabs>
        <w:spacing w:before="240" w:after="120"/>
        <w:ind w:left="142" w:right="0" w:firstLine="0"/>
      </w:pPr>
      <w:r w:rsidRPr="00023E2A">
        <w:t xml:space="preserve">Izvērtējot pretendenta </w:t>
      </w:r>
      <w:r w:rsidRPr="00023E2A">
        <w:rPr>
          <w:lang w:val="lv-LV"/>
        </w:rPr>
        <w:t>SIA “P.E.M. Tehnoloģijas”</w:t>
      </w:r>
      <w:r w:rsidRPr="00023E2A">
        <w:t xml:space="preserve"> piedāvājumu </w:t>
      </w:r>
      <w:proofErr w:type="spellStart"/>
      <w:r w:rsidRPr="00023E2A">
        <w:t>zemsliekšņa</w:t>
      </w:r>
      <w:proofErr w:type="spellEnd"/>
      <w:r w:rsidRPr="00023E2A">
        <w:t xml:space="preserve"> iepirkuma </w:t>
      </w:r>
      <w:r w:rsidRPr="00023E2A">
        <w:rPr>
          <w:b/>
        </w:rPr>
        <w:t>13.daļā “</w:t>
      </w:r>
      <w:proofErr w:type="spellStart"/>
      <w:r w:rsidRPr="00023E2A">
        <w:rPr>
          <w:b/>
        </w:rPr>
        <w:t>Kompjuterizētās</w:t>
      </w:r>
      <w:proofErr w:type="spellEnd"/>
      <w:r w:rsidRPr="00023E2A">
        <w:rPr>
          <w:b/>
        </w:rPr>
        <w:t xml:space="preserve"> daudzfunkcionālās šujmašīnas piegāde”</w:t>
      </w:r>
      <w:r w:rsidRPr="00023E2A">
        <w:t>, komisija konstatēja, ka piedāvājums atbilst informatīvajā ziņojumā minētajām prasībām.</w:t>
      </w:r>
    </w:p>
    <w:p w14:paraId="336A2D45" w14:textId="240C1D6F" w:rsidR="00C81EAE" w:rsidRPr="00023E2A" w:rsidRDefault="00C81EAE" w:rsidP="00C81EAE">
      <w:pPr>
        <w:pStyle w:val="Sarakstarindkopa"/>
        <w:numPr>
          <w:ilvl w:val="0"/>
          <w:numId w:val="1"/>
        </w:numPr>
        <w:tabs>
          <w:tab w:val="left" w:pos="709"/>
        </w:tabs>
        <w:spacing w:before="240" w:after="120"/>
        <w:ind w:left="142" w:right="0" w:firstLine="0"/>
      </w:pPr>
      <w:r w:rsidRPr="00023E2A">
        <w:t xml:space="preserve">Izvērtējot pretendenta </w:t>
      </w:r>
      <w:r w:rsidRPr="00023E2A">
        <w:rPr>
          <w:lang w:val="lv-LV"/>
        </w:rPr>
        <w:t>SIA “P.E.M. Tehnoloģijas”</w:t>
      </w:r>
      <w:r w:rsidRPr="00023E2A">
        <w:t xml:space="preserve"> piedāvājumu </w:t>
      </w:r>
      <w:proofErr w:type="spellStart"/>
      <w:r w:rsidRPr="00023E2A">
        <w:t>zemsliekšņa</w:t>
      </w:r>
      <w:proofErr w:type="spellEnd"/>
      <w:r w:rsidRPr="00023E2A">
        <w:t xml:space="preserve"> iepirkuma </w:t>
      </w:r>
      <w:r w:rsidRPr="00023E2A">
        <w:rPr>
          <w:b/>
        </w:rPr>
        <w:t>14.daļā “Elektromehāniskās šujmašīnas piegāde”</w:t>
      </w:r>
      <w:r w:rsidRPr="00023E2A">
        <w:t>, komisija konstatēja, ka piedāvājums atbilst informatīvajā ziņojumā minētajām prasībām.</w:t>
      </w:r>
    </w:p>
    <w:p w14:paraId="0CB8F580" w14:textId="797A47FF" w:rsidR="00C81EAE" w:rsidRPr="00023E2A" w:rsidRDefault="00C81EAE" w:rsidP="00C81EAE">
      <w:pPr>
        <w:pStyle w:val="Sarakstarindkopa"/>
        <w:numPr>
          <w:ilvl w:val="0"/>
          <w:numId w:val="1"/>
        </w:numPr>
        <w:tabs>
          <w:tab w:val="left" w:pos="567"/>
        </w:tabs>
        <w:spacing w:before="240" w:after="120"/>
        <w:ind w:left="142" w:right="0" w:firstLine="0"/>
      </w:pPr>
      <w:r w:rsidRPr="00023E2A">
        <w:t xml:space="preserve">Izvērtējot pretendentu SIA “Dzelme D”, </w:t>
      </w:r>
      <w:r w:rsidRPr="00023E2A">
        <w:rPr>
          <w:lang w:val="lv-LV"/>
        </w:rPr>
        <w:t>SIA “DEPO DIY” un SIA “P.E.M. Tehnoloģijas”</w:t>
      </w:r>
      <w:r w:rsidRPr="00023E2A">
        <w:t xml:space="preserve"> piedāvājumu </w:t>
      </w:r>
      <w:proofErr w:type="spellStart"/>
      <w:r w:rsidRPr="00023E2A">
        <w:t>zemsliekšņa</w:t>
      </w:r>
      <w:proofErr w:type="spellEnd"/>
      <w:r w:rsidRPr="00023E2A">
        <w:t xml:space="preserve"> iepirkuma </w:t>
      </w:r>
      <w:bookmarkStart w:id="0" w:name="_Hlk69463881"/>
      <w:r w:rsidRPr="00023E2A">
        <w:rPr>
          <w:b/>
        </w:rPr>
        <w:t xml:space="preserve">15.daļā “Elektriskās </w:t>
      </w:r>
      <w:proofErr w:type="spellStart"/>
      <w:r w:rsidRPr="00023E2A">
        <w:rPr>
          <w:b/>
        </w:rPr>
        <w:t>triecienurbjmašīnas</w:t>
      </w:r>
      <w:proofErr w:type="spellEnd"/>
      <w:r w:rsidRPr="00023E2A">
        <w:rPr>
          <w:b/>
        </w:rPr>
        <w:t xml:space="preserve"> piegāde”</w:t>
      </w:r>
      <w:bookmarkEnd w:id="0"/>
      <w:r w:rsidRPr="00023E2A">
        <w:t>, komisija konstatēja, ka:</w:t>
      </w:r>
    </w:p>
    <w:p w14:paraId="544C428C" w14:textId="17FD5196" w:rsidR="00F815AF" w:rsidRPr="00023E2A" w:rsidRDefault="00F815AF" w:rsidP="00F815AF">
      <w:pPr>
        <w:pStyle w:val="Sarakstarindkopa"/>
        <w:tabs>
          <w:tab w:val="left" w:pos="851"/>
        </w:tabs>
        <w:spacing w:before="240" w:after="120"/>
        <w:ind w:left="426" w:right="0" w:firstLine="0"/>
      </w:pPr>
      <w:r w:rsidRPr="00023E2A">
        <w:t xml:space="preserve">17.1. </w:t>
      </w:r>
      <w:r w:rsidR="00C81EAE" w:rsidRPr="00023E2A">
        <w:t>SIA “Dzelme D” piedāvājums neatbilst tehniskās specifikācijas prasībām – piedāvāt</w:t>
      </w:r>
      <w:r w:rsidRPr="00023E2A">
        <w:t>ās</w:t>
      </w:r>
      <w:r w:rsidR="00C81EAE" w:rsidRPr="00023E2A">
        <w:t xml:space="preserve"> </w:t>
      </w:r>
      <w:r w:rsidRPr="00023E2A">
        <w:t xml:space="preserve">elektriskās </w:t>
      </w:r>
      <w:proofErr w:type="spellStart"/>
      <w:r w:rsidRPr="00023E2A">
        <w:t>triecienurbjmašīnas</w:t>
      </w:r>
      <w:proofErr w:type="spellEnd"/>
      <w:r w:rsidRPr="00023E2A">
        <w:t xml:space="preserve"> tehniskie parametri neatbilst tehniskajā specifikācijā norādītajiem</w:t>
      </w:r>
      <w:r w:rsidR="00C81EAE" w:rsidRPr="00023E2A">
        <w:t xml:space="preserve">, līdz ar to pretendents tiek izslēgts no dalības </w:t>
      </w:r>
      <w:proofErr w:type="spellStart"/>
      <w:r w:rsidR="00C81EAE" w:rsidRPr="00023E2A">
        <w:t>zemsliekšņa</w:t>
      </w:r>
      <w:proofErr w:type="spellEnd"/>
      <w:r w:rsidR="00C81EAE" w:rsidRPr="00023E2A">
        <w:t xml:space="preserve"> iepirkuma </w:t>
      </w:r>
      <w:r w:rsidRPr="00023E2A">
        <w:t>15</w:t>
      </w:r>
      <w:r w:rsidR="00C81EAE" w:rsidRPr="00023E2A">
        <w:t>.daļas saskaņā ar ziņojuma 8.4.punktu.</w:t>
      </w:r>
    </w:p>
    <w:p w14:paraId="7EF75AB3" w14:textId="77777777" w:rsidR="00F815AF" w:rsidRPr="00023E2A" w:rsidRDefault="00F815AF" w:rsidP="00F815AF">
      <w:pPr>
        <w:pStyle w:val="Sarakstarindkopa"/>
        <w:tabs>
          <w:tab w:val="left" w:pos="851"/>
        </w:tabs>
        <w:spacing w:before="240" w:after="120"/>
        <w:ind w:left="426" w:right="0" w:firstLine="0"/>
      </w:pPr>
      <w:r w:rsidRPr="00023E2A">
        <w:t xml:space="preserve">17.2.  </w:t>
      </w:r>
      <w:r w:rsidR="00C81EAE" w:rsidRPr="00023E2A">
        <w:t>SIA “</w:t>
      </w:r>
      <w:r w:rsidR="00C81EAE" w:rsidRPr="00023E2A">
        <w:rPr>
          <w:lang w:val="lv-LV"/>
        </w:rPr>
        <w:t>P.E.M. Tehnoloģijas</w:t>
      </w:r>
      <w:r w:rsidR="00C81EAE" w:rsidRPr="00023E2A">
        <w:t>” piedāvājums atbilst informatīvajā ziņojumā minētajām prasībām</w:t>
      </w:r>
      <w:r w:rsidRPr="00023E2A">
        <w:t>, bet pretendenta piedāvātā cena pārsniedz paredzamo līgumcenu.</w:t>
      </w:r>
    </w:p>
    <w:p w14:paraId="0232F5B4" w14:textId="4B669809" w:rsidR="00C81EAE" w:rsidRPr="00023E2A" w:rsidRDefault="00F815AF" w:rsidP="00F815AF">
      <w:pPr>
        <w:pStyle w:val="Sarakstarindkopa"/>
        <w:tabs>
          <w:tab w:val="left" w:pos="851"/>
        </w:tabs>
        <w:spacing w:before="240" w:after="120"/>
        <w:ind w:left="426" w:right="0" w:firstLine="0"/>
      </w:pPr>
      <w:r w:rsidRPr="00023E2A">
        <w:t xml:space="preserve">17.3.  </w:t>
      </w:r>
      <w:r w:rsidR="00C81EAE" w:rsidRPr="00023E2A">
        <w:t>SIA “</w:t>
      </w:r>
      <w:r w:rsidR="00C81EAE" w:rsidRPr="00023E2A">
        <w:rPr>
          <w:lang w:val="lv-LV"/>
        </w:rPr>
        <w:t>DEPO DIY</w:t>
      </w:r>
      <w:r w:rsidR="00C81EAE" w:rsidRPr="00023E2A">
        <w:t>” piedāvājums atbilst informatīvajā ziņojumā minētajām prasībām un tas ir piedāvājums ar viszemāko cenu.</w:t>
      </w:r>
    </w:p>
    <w:p w14:paraId="723116C7" w14:textId="77235176" w:rsidR="00F815AF" w:rsidRPr="00023E2A" w:rsidRDefault="00F815AF" w:rsidP="00F815AF">
      <w:pPr>
        <w:pStyle w:val="Sarakstarindkopa"/>
        <w:numPr>
          <w:ilvl w:val="0"/>
          <w:numId w:val="1"/>
        </w:numPr>
        <w:tabs>
          <w:tab w:val="left" w:pos="567"/>
        </w:tabs>
        <w:spacing w:before="240" w:after="120"/>
        <w:ind w:left="142" w:right="0" w:firstLine="0"/>
      </w:pPr>
      <w:r w:rsidRPr="00023E2A">
        <w:t xml:space="preserve">Izvērtējot pretendentu SIA “Dzelme D” </w:t>
      </w:r>
      <w:r w:rsidRPr="00023E2A">
        <w:rPr>
          <w:lang w:val="lv-LV"/>
        </w:rPr>
        <w:t>un SIA “P.E.M. Tehnoloģijas”</w:t>
      </w:r>
      <w:r w:rsidRPr="00023E2A">
        <w:t xml:space="preserve"> piedāvājumus </w:t>
      </w:r>
      <w:proofErr w:type="spellStart"/>
      <w:r w:rsidRPr="00023E2A">
        <w:t>zemsliekšņa</w:t>
      </w:r>
      <w:proofErr w:type="spellEnd"/>
      <w:r w:rsidRPr="00023E2A">
        <w:t xml:space="preserve"> iepirkuma </w:t>
      </w:r>
      <w:bookmarkStart w:id="1" w:name="_Hlk69464080"/>
      <w:r w:rsidRPr="00023E2A">
        <w:rPr>
          <w:b/>
        </w:rPr>
        <w:t xml:space="preserve">16.daļā “Leņķa </w:t>
      </w:r>
      <w:proofErr w:type="spellStart"/>
      <w:r w:rsidRPr="00023E2A">
        <w:rPr>
          <w:b/>
        </w:rPr>
        <w:t>slīpmašīnas</w:t>
      </w:r>
      <w:proofErr w:type="spellEnd"/>
      <w:r w:rsidRPr="00023E2A">
        <w:rPr>
          <w:b/>
        </w:rPr>
        <w:t xml:space="preserve"> piegāde”</w:t>
      </w:r>
      <w:bookmarkEnd w:id="1"/>
      <w:r w:rsidRPr="00023E2A">
        <w:t>, komisija konstatēja, ka:</w:t>
      </w:r>
    </w:p>
    <w:p w14:paraId="6043B30C" w14:textId="513DC2C1" w:rsidR="00F815AF" w:rsidRPr="00023E2A" w:rsidRDefault="00F815AF" w:rsidP="00F7271E">
      <w:pPr>
        <w:pStyle w:val="Sarakstarindkopa"/>
        <w:numPr>
          <w:ilvl w:val="1"/>
          <w:numId w:val="9"/>
        </w:numPr>
        <w:tabs>
          <w:tab w:val="left" w:pos="993"/>
          <w:tab w:val="left" w:pos="8789"/>
        </w:tabs>
        <w:spacing w:before="240" w:after="120"/>
        <w:ind w:left="426" w:right="2" w:firstLine="0"/>
      </w:pPr>
      <w:r w:rsidRPr="00023E2A">
        <w:t xml:space="preserve">SIA “Dzelme D” piedāvājums neatbilst tehniskās specifikācijas prasībām – piedāvātās leņķa </w:t>
      </w:r>
      <w:proofErr w:type="spellStart"/>
      <w:r w:rsidRPr="00023E2A">
        <w:t>slīpmašīnas</w:t>
      </w:r>
      <w:proofErr w:type="spellEnd"/>
      <w:r w:rsidRPr="00023E2A">
        <w:t xml:space="preserve"> tehniskie parametri neatbilst tehniskajā specifikācijā norādītajiem, līdz ar to pretendents tiek izslēgts no dalības </w:t>
      </w:r>
      <w:proofErr w:type="spellStart"/>
      <w:r w:rsidRPr="00023E2A">
        <w:t>zemsliekšņa</w:t>
      </w:r>
      <w:proofErr w:type="spellEnd"/>
      <w:r w:rsidRPr="00023E2A">
        <w:t xml:space="preserve"> iepirkuma 16.daļas saskaņā ar ziņojuma 8.4.punktu.</w:t>
      </w:r>
    </w:p>
    <w:p w14:paraId="2038BCC9" w14:textId="49A4C69C" w:rsidR="00F815AF" w:rsidRPr="00023E2A" w:rsidRDefault="00F815AF" w:rsidP="00F7271E">
      <w:pPr>
        <w:pStyle w:val="Sarakstarindkopa"/>
        <w:numPr>
          <w:ilvl w:val="1"/>
          <w:numId w:val="9"/>
        </w:numPr>
        <w:tabs>
          <w:tab w:val="left" w:pos="993"/>
          <w:tab w:val="left" w:pos="8789"/>
        </w:tabs>
        <w:spacing w:before="240" w:after="120"/>
        <w:ind w:left="426" w:right="2" w:firstLine="0"/>
      </w:pPr>
      <w:r w:rsidRPr="00023E2A">
        <w:t xml:space="preserve"> SIA “</w:t>
      </w:r>
      <w:r w:rsidRPr="00023E2A">
        <w:rPr>
          <w:lang w:val="lv-LV"/>
        </w:rPr>
        <w:t>P.E.M. Tehnoloģijas</w:t>
      </w:r>
      <w:r w:rsidRPr="00023E2A">
        <w:t>” piedāvājums atbilst informatīvajā ziņojumā minētajām prasībām.</w:t>
      </w:r>
    </w:p>
    <w:p w14:paraId="32EFE7AF" w14:textId="632350B3" w:rsidR="00F45630" w:rsidRPr="00023E2A" w:rsidRDefault="00F45630" w:rsidP="00F7271E">
      <w:pPr>
        <w:pStyle w:val="Sarakstarindkopa"/>
        <w:numPr>
          <w:ilvl w:val="0"/>
          <w:numId w:val="1"/>
        </w:numPr>
        <w:tabs>
          <w:tab w:val="left" w:pos="567"/>
        </w:tabs>
        <w:spacing w:before="240" w:after="120"/>
        <w:ind w:right="2" w:hanging="80"/>
        <w:rPr>
          <w:b/>
        </w:rPr>
      </w:pPr>
      <w:r w:rsidRPr="00023E2A">
        <w:t xml:space="preserve">Izvērtējot pretendentu SIA “Dzelme D”, </w:t>
      </w:r>
      <w:r w:rsidRPr="00023E2A">
        <w:rPr>
          <w:lang w:val="lv-LV"/>
        </w:rPr>
        <w:t>SIA “DEPO DIY” un SIA “P.E.M. Tehnoloģijas”</w:t>
      </w:r>
      <w:r w:rsidRPr="00023E2A">
        <w:t xml:space="preserve"> piedāvājumu </w:t>
      </w:r>
      <w:proofErr w:type="spellStart"/>
      <w:r w:rsidRPr="00023E2A">
        <w:t>zemsliekšņa</w:t>
      </w:r>
      <w:proofErr w:type="spellEnd"/>
      <w:r w:rsidRPr="00023E2A">
        <w:t xml:space="preserve"> iepirkuma </w:t>
      </w:r>
      <w:r w:rsidRPr="00023E2A">
        <w:rPr>
          <w:b/>
        </w:rPr>
        <w:t xml:space="preserve">17.daļā “Ripzāģa ar statīvu piegāde </w:t>
      </w:r>
      <w:r w:rsidRPr="00023E2A">
        <w:rPr>
          <w:bCs/>
          <w:i/>
          <w:iCs/>
        </w:rPr>
        <w:t>(Projekta “</w:t>
      </w:r>
      <w:proofErr w:type="spellStart"/>
      <w:r w:rsidRPr="00023E2A">
        <w:rPr>
          <w:bCs/>
          <w:i/>
          <w:iCs/>
        </w:rPr>
        <w:t>Deinstitucionalizācijas</w:t>
      </w:r>
      <w:proofErr w:type="spellEnd"/>
      <w:r w:rsidRPr="00023E2A">
        <w:rPr>
          <w:bCs/>
          <w:i/>
          <w:iCs/>
        </w:rPr>
        <w:t xml:space="preserve"> pasākumu īstenošana Latgales reģionā”, Nr.9.2.2.1/15/I/005 ietvaros”)</w:t>
      </w:r>
      <w:r w:rsidRPr="00023E2A">
        <w:t>, komisija konstatēja, ka:</w:t>
      </w:r>
    </w:p>
    <w:p w14:paraId="66DD5998" w14:textId="77777777" w:rsidR="0033045E" w:rsidRPr="00023E2A" w:rsidRDefault="00F45630" w:rsidP="00F7271E">
      <w:pPr>
        <w:pStyle w:val="Sarakstarindkopa"/>
        <w:numPr>
          <w:ilvl w:val="1"/>
          <w:numId w:val="10"/>
        </w:numPr>
        <w:tabs>
          <w:tab w:val="left" w:pos="851"/>
          <w:tab w:val="left" w:pos="993"/>
        </w:tabs>
        <w:spacing w:before="240" w:after="120"/>
        <w:ind w:left="426" w:right="2" w:firstLine="0"/>
      </w:pPr>
      <w:r w:rsidRPr="00023E2A">
        <w:t xml:space="preserve"> SIA “Dzelme D” piedāvājums neatbilst tehniskās specifikācijas prasībām – </w:t>
      </w:r>
      <w:r w:rsidR="0033045E" w:rsidRPr="00023E2A">
        <w:t>piedāvātā ripzāģa ar statīvu tehniskie parametri neatbilst tehniskajā specifikācijā norādītajiem</w:t>
      </w:r>
      <w:r w:rsidRPr="00023E2A">
        <w:t xml:space="preserve">, līdz ar to pretendents tiek izslēgts no dalības </w:t>
      </w:r>
      <w:proofErr w:type="spellStart"/>
      <w:r w:rsidRPr="00023E2A">
        <w:t>zemsliekšņa</w:t>
      </w:r>
      <w:proofErr w:type="spellEnd"/>
      <w:r w:rsidRPr="00023E2A">
        <w:t xml:space="preserve"> iepirkuma </w:t>
      </w:r>
      <w:r w:rsidR="0033045E" w:rsidRPr="00023E2A">
        <w:t>17</w:t>
      </w:r>
      <w:r w:rsidRPr="00023E2A">
        <w:t>.daļas saskaņā ar ziņojuma 8.4.punktu.</w:t>
      </w:r>
    </w:p>
    <w:p w14:paraId="29271FF7" w14:textId="77777777" w:rsidR="0033045E" w:rsidRPr="00023E2A" w:rsidRDefault="00F45630" w:rsidP="00F7271E">
      <w:pPr>
        <w:pStyle w:val="Sarakstarindkopa"/>
        <w:numPr>
          <w:ilvl w:val="1"/>
          <w:numId w:val="10"/>
        </w:numPr>
        <w:tabs>
          <w:tab w:val="left" w:pos="851"/>
          <w:tab w:val="left" w:pos="993"/>
        </w:tabs>
        <w:spacing w:before="240" w:after="120"/>
        <w:ind w:left="426" w:right="2" w:firstLine="0"/>
      </w:pPr>
      <w:r w:rsidRPr="00023E2A">
        <w:t>SIA “</w:t>
      </w:r>
      <w:r w:rsidRPr="00023E2A">
        <w:rPr>
          <w:lang w:val="lv-LV"/>
        </w:rPr>
        <w:t>DEPO DIY</w:t>
      </w:r>
      <w:r w:rsidRPr="00023E2A">
        <w:t>” piedāvājums atbilst informatīvajā ziņojumā minētajām prasībām</w:t>
      </w:r>
      <w:r w:rsidR="0033045E" w:rsidRPr="00023E2A">
        <w:t>.</w:t>
      </w:r>
    </w:p>
    <w:p w14:paraId="20280F3A" w14:textId="4BD44350" w:rsidR="0033045E" w:rsidRPr="00023E2A" w:rsidRDefault="0033045E" w:rsidP="00F7271E">
      <w:pPr>
        <w:pStyle w:val="Sarakstarindkopa"/>
        <w:numPr>
          <w:ilvl w:val="1"/>
          <w:numId w:val="10"/>
        </w:numPr>
        <w:tabs>
          <w:tab w:val="left" w:pos="851"/>
          <w:tab w:val="left" w:pos="993"/>
        </w:tabs>
        <w:spacing w:before="240" w:after="120"/>
        <w:ind w:left="426" w:right="2" w:firstLine="0"/>
      </w:pPr>
      <w:r w:rsidRPr="00023E2A">
        <w:t>SIA “</w:t>
      </w:r>
      <w:r w:rsidRPr="00023E2A">
        <w:rPr>
          <w:lang w:val="lv-LV"/>
        </w:rPr>
        <w:t>P.E.M. Tehnoloģijas</w:t>
      </w:r>
      <w:r w:rsidRPr="00023E2A">
        <w:t>” piedāvājums atbilst informatīvajā ziņojumā minētajām prasībām un tas ir piedāvājums ar viszemāko cenu.</w:t>
      </w:r>
    </w:p>
    <w:p w14:paraId="3E10D7D9" w14:textId="049390D8" w:rsidR="0033045E" w:rsidRPr="00023E2A" w:rsidRDefault="0033045E" w:rsidP="00F7271E">
      <w:pPr>
        <w:pStyle w:val="Sarakstarindkopa"/>
        <w:numPr>
          <w:ilvl w:val="0"/>
          <w:numId w:val="1"/>
        </w:numPr>
        <w:tabs>
          <w:tab w:val="left" w:pos="567"/>
        </w:tabs>
        <w:spacing w:before="240" w:after="120"/>
        <w:ind w:right="2" w:hanging="80"/>
        <w:rPr>
          <w:b/>
        </w:rPr>
      </w:pPr>
      <w:r w:rsidRPr="00023E2A">
        <w:t xml:space="preserve">Izvērtējot pretendentu SIA “Dzelme D”, </w:t>
      </w:r>
      <w:r w:rsidRPr="00023E2A">
        <w:rPr>
          <w:lang w:val="lv-LV"/>
        </w:rPr>
        <w:t>SIA “DEPO DIY” un SIA “P.E.M. Tehnoloģijas”</w:t>
      </w:r>
      <w:r w:rsidRPr="00023E2A">
        <w:t xml:space="preserve"> piedāvājumu </w:t>
      </w:r>
      <w:proofErr w:type="spellStart"/>
      <w:r w:rsidRPr="00023E2A">
        <w:t>zemsliekšņa</w:t>
      </w:r>
      <w:proofErr w:type="spellEnd"/>
      <w:r w:rsidRPr="00023E2A">
        <w:t xml:space="preserve"> iepirkuma </w:t>
      </w:r>
      <w:r w:rsidRPr="00023E2A">
        <w:rPr>
          <w:b/>
        </w:rPr>
        <w:t>18.daļā “</w:t>
      </w:r>
      <w:bookmarkStart w:id="2" w:name="_Hlk69400010"/>
      <w:r w:rsidRPr="00023E2A">
        <w:rPr>
          <w:b/>
        </w:rPr>
        <w:t xml:space="preserve">Stacionārās ēveles un biezuma ēveles </w:t>
      </w:r>
      <w:bookmarkEnd w:id="2"/>
      <w:r w:rsidRPr="00023E2A">
        <w:rPr>
          <w:b/>
        </w:rPr>
        <w:t xml:space="preserve">piegāde </w:t>
      </w:r>
      <w:r w:rsidRPr="00023E2A">
        <w:rPr>
          <w:bCs/>
          <w:i/>
          <w:iCs/>
        </w:rPr>
        <w:t>(Projekta “</w:t>
      </w:r>
      <w:proofErr w:type="spellStart"/>
      <w:r w:rsidRPr="00023E2A">
        <w:rPr>
          <w:bCs/>
          <w:i/>
          <w:iCs/>
        </w:rPr>
        <w:t>Deinstitucionalizācijas</w:t>
      </w:r>
      <w:proofErr w:type="spellEnd"/>
      <w:r w:rsidRPr="00023E2A">
        <w:rPr>
          <w:bCs/>
          <w:i/>
          <w:iCs/>
        </w:rPr>
        <w:t xml:space="preserve"> pasākumu īstenošana Latgales reģionā”, Nr.9.2.2.1/15/I/005 ietvaros”)</w:t>
      </w:r>
      <w:r w:rsidRPr="00023E2A">
        <w:t>, komisija konstatēja, ka:</w:t>
      </w:r>
    </w:p>
    <w:p w14:paraId="0F18CE53" w14:textId="77777777" w:rsidR="0033045E" w:rsidRPr="00023E2A" w:rsidRDefault="0033045E" w:rsidP="00F7271E">
      <w:pPr>
        <w:pStyle w:val="Sarakstarindkopa"/>
        <w:numPr>
          <w:ilvl w:val="1"/>
          <w:numId w:val="11"/>
        </w:numPr>
        <w:tabs>
          <w:tab w:val="left" w:pos="851"/>
          <w:tab w:val="left" w:pos="993"/>
        </w:tabs>
        <w:spacing w:before="240" w:after="120"/>
        <w:ind w:left="426" w:right="2" w:firstLine="0"/>
      </w:pPr>
      <w:r w:rsidRPr="00023E2A">
        <w:t xml:space="preserve"> SIA “Dzelme D” piedāvājums neatbilst tehniskās specifikācijas prasībām – piedāvātās stacionārās ēveles un biezuma ēveles vārpstas ātrums ir mazāks nekā tehniskajā specifikācijā pieprasītais, līdz ar to pretendents tiek izslēgts no dalības </w:t>
      </w:r>
      <w:proofErr w:type="spellStart"/>
      <w:r w:rsidRPr="00023E2A">
        <w:t>zemsliekšņa</w:t>
      </w:r>
      <w:proofErr w:type="spellEnd"/>
      <w:r w:rsidRPr="00023E2A">
        <w:t xml:space="preserve"> iepirkuma 18.daļas saskaņā ar ziņojuma 8.4.punktu.</w:t>
      </w:r>
    </w:p>
    <w:p w14:paraId="7D2A7814" w14:textId="77777777" w:rsidR="0033045E" w:rsidRPr="00023E2A" w:rsidRDefault="0033045E" w:rsidP="00F7271E">
      <w:pPr>
        <w:pStyle w:val="Sarakstarindkopa"/>
        <w:numPr>
          <w:ilvl w:val="1"/>
          <w:numId w:val="11"/>
        </w:numPr>
        <w:tabs>
          <w:tab w:val="left" w:pos="851"/>
          <w:tab w:val="left" w:pos="993"/>
        </w:tabs>
        <w:spacing w:before="240" w:after="120"/>
        <w:ind w:left="426" w:right="2" w:firstLine="0"/>
      </w:pPr>
      <w:r w:rsidRPr="00023E2A">
        <w:lastRenderedPageBreak/>
        <w:t>SIA “</w:t>
      </w:r>
      <w:r w:rsidRPr="00023E2A">
        <w:rPr>
          <w:lang w:val="lv-LV"/>
        </w:rPr>
        <w:t>P.E.M. Tehnoloģijas</w:t>
      </w:r>
      <w:r w:rsidRPr="00023E2A">
        <w:t>” piedāvājums atbilst informatīvajā ziņojumā minētajām prasībām.</w:t>
      </w:r>
    </w:p>
    <w:p w14:paraId="4F928664" w14:textId="0212A8C6" w:rsidR="0033045E" w:rsidRPr="00023E2A" w:rsidRDefault="0033045E" w:rsidP="0033045E">
      <w:pPr>
        <w:pStyle w:val="Sarakstarindkopa"/>
        <w:numPr>
          <w:ilvl w:val="1"/>
          <w:numId w:val="11"/>
        </w:numPr>
        <w:tabs>
          <w:tab w:val="left" w:pos="851"/>
          <w:tab w:val="left" w:pos="993"/>
        </w:tabs>
        <w:spacing w:before="240" w:after="120"/>
        <w:ind w:left="426" w:firstLine="0"/>
      </w:pPr>
      <w:r w:rsidRPr="00023E2A">
        <w:t>SIA “</w:t>
      </w:r>
      <w:r w:rsidRPr="00023E2A">
        <w:rPr>
          <w:lang w:val="lv-LV"/>
        </w:rPr>
        <w:t>DEPO DIY</w:t>
      </w:r>
      <w:r w:rsidRPr="00023E2A">
        <w:t>” piedāvājums atbilst informatīvajā ziņojumā minētajām prasībām un tas ir piedāvājums ar viszemāko cenu.</w:t>
      </w:r>
    </w:p>
    <w:p w14:paraId="12A23D8B" w14:textId="77777777" w:rsidR="006479AF" w:rsidRPr="00023E2A" w:rsidRDefault="00341E25" w:rsidP="00F65DD7">
      <w:pPr>
        <w:pStyle w:val="Sarakstarindkopa"/>
        <w:numPr>
          <w:ilvl w:val="0"/>
          <w:numId w:val="1"/>
        </w:numPr>
        <w:tabs>
          <w:tab w:val="left" w:pos="734"/>
          <w:tab w:val="left" w:pos="830"/>
        </w:tabs>
        <w:spacing w:before="119" w:after="120"/>
        <w:ind w:left="142" w:right="2" w:firstLine="0"/>
      </w:pPr>
      <w:r w:rsidRPr="00023E2A">
        <w:t xml:space="preserve">Komisija </w:t>
      </w:r>
      <w:r w:rsidR="00FE6E52" w:rsidRPr="00023E2A">
        <w:t>nolēma</w:t>
      </w:r>
      <w:r w:rsidR="006479AF" w:rsidRPr="00023E2A">
        <w:t>:</w:t>
      </w:r>
    </w:p>
    <w:p w14:paraId="4C7E2827" w14:textId="3570977F" w:rsidR="0098225E" w:rsidRPr="00023E2A" w:rsidRDefault="00FE6E52" w:rsidP="000F35D9">
      <w:pPr>
        <w:pStyle w:val="Sarakstarindkopa"/>
        <w:numPr>
          <w:ilvl w:val="1"/>
          <w:numId w:val="12"/>
        </w:numPr>
        <w:tabs>
          <w:tab w:val="left" w:pos="734"/>
          <w:tab w:val="left" w:pos="830"/>
          <w:tab w:val="left" w:pos="1134"/>
        </w:tabs>
        <w:spacing w:before="119" w:after="120"/>
        <w:ind w:right="3" w:hanging="54"/>
        <w:rPr>
          <w:b/>
        </w:rPr>
      </w:pPr>
      <w:r w:rsidRPr="00023E2A">
        <w:t xml:space="preserve"> </w:t>
      </w:r>
      <w:proofErr w:type="spellStart"/>
      <w:r w:rsidR="0098225E" w:rsidRPr="00023E2A">
        <w:t>zemsliekšņa</w:t>
      </w:r>
      <w:proofErr w:type="spellEnd"/>
      <w:r w:rsidR="0098225E" w:rsidRPr="00023E2A">
        <w:t xml:space="preserve"> iepirkuma daļās, kurās noteikts piedāvājums ar viszemāko cenu un piedāvājums </w:t>
      </w:r>
      <w:r w:rsidR="0098225E" w:rsidRPr="00023E2A">
        <w:rPr>
          <w:u w:val="single"/>
        </w:rPr>
        <w:t>nepārsniedz</w:t>
      </w:r>
      <w:r w:rsidR="0098225E" w:rsidRPr="00023E2A">
        <w:t xml:space="preserve"> daļas paredzamo līgumcenu piešķirt tiesības noslēgt ar Dienestu līgumus </w:t>
      </w:r>
      <w:r w:rsidR="000F35D9" w:rsidRPr="00023E2A">
        <w:t xml:space="preserve">par sadzīves tehnikas un elektropreču piegādi </w:t>
      </w:r>
      <w:r w:rsidR="0098225E" w:rsidRPr="00023E2A">
        <w:t>šādiem pretendentiem:</w:t>
      </w:r>
    </w:p>
    <w:p w14:paraId="3B70A3A7" w14:textId="14D9114B" w:rsidR="000F35D9" w:rsidRPr="00023E2A" w:rsidRDefault="000F35D9" w:rsidP="00B01DEB">
      <w:pPr>
        <w:pStyle w:val="Sarakstarindkopa"/>
        <w:numPr>
          <w:ilvl w:val="2"/>
          <w:numId w:val="12"/>
        </w:numPr>
        <w:tabs>
          <w:tab w:val="left" w:pos="993"/>
          <w:tab w:val="left" w:pos="1134"/>
          <w:tab w:val="left" w:pos="1701"/>
        </w:tabs>
        <w:spacing w:before="119" w:after="120"/>
        <w:ind w:left="851" w:right="3" w:firstLine="0"/>
        <w:rPr>
          <w:i/>
          <w:iCs/>
        </w:rPr>
      </w:pPr>
      <w:r w:rsidRPr="00023E2A">
        <w:rPr>
          <w:b/>
          <w:bCs/>
        </w:rPr>
        <w:t>SIA “DEPO DIY”</w:t>
      </w:r>
      <w:r w:rsidRPr="00023E2A">
        <w:t xml:space="preserve"> – </w:t>
      </w:r>
      <w:proofErr w:type="spellStart"/>
      <w:r w:rsidRPr="00023E2A">
        <w:t>zemsliekšņa</w:t>
      </w:r>
      <w:proofErr w:type="spellEnd"/>
      <w:r w:rsidRPr="00023E2A">
        <w:t xml:space="preserve"> iepirkuma 4.daļā “Mikroviļņu krāšņu piegāde”, 9.daļā “Elektriskā ūdens sildītāja (boilera) piegāde”, </w:t>
      </w:r>
      <w:r w:rsidR="00A17E89" w:rsidRPr="00023E2A">
        <w:t>10.daļā</w:t>
      </w:r>
      <w:r w:rsidR="00E001FA" w:rsidRPr="00023E2A">
        <w:t xml:space="preserve"> “</w:t>
      </w:r>
      <w:r w:rsidR="00E001FA" w:rsidRPr="00023E2A">
        <w:rPr>
          <w:lang w:val="lv-LV"/>
        </w:rPr>
        <w:t>Pārnēsājamā elektriskā sildītāja piegāde</w:t>
      </w:r>
      <w:r w:rsidR="00E001FA" w:rsidRPr="00023E2A">
        <w:t>”,</w:t>
      </w:r>
      <w:r w:rsidR="00A17E89" w:rsidRPr="00023E2A">
        <w:t xml:space="preserve"> </w:t>
      </w:r>
      <w:r w:rsidRPr="00023E2A">
        <w:t xml:space="preserve">15.daļā “Elektriskās </w:t>
      </w:r>
      <w:proofErr w:type="spellStart"/>
      <w:r w:rsidRPr="00023E2A">
        <w:t>triecienurbjmašīnas</w:t>
      </w:r>
      <w:proofErr w:type="spellEnd"/>
      <w:r w:rsidRPr="00023E2A">
        <w:t xml:space="preserve"> piegāde”</w:t>
      </w:r>
      <w:r w:rsidR="00F7271E" w:rsidRPr="00023E2A">
        <w:t xml:space="preserve"> un 18.daļā “Stacionārās ēveles un biezuma ēveles piegāde </w:t>
      </w:r>
      <w:r w:rsidR="00F7271E" w:rsidRPr="00023E2A">
        <w:rPr>
          <w:i/>
          <w:iCs/>
        </w:rPr>
        <w:t>(Projekta “</w:t>
      </w:r>
      <w:proofErr w:type="spellStart"/>
      <w:r w:rsidR="00F7271E" w:rsidRPr="00023E2A">
        <w:rPr>
          <w:i/>
          <w:iCs/>
        </w:rPr>
        <w:t>Deinstitucionalizācijas</w:t>
      </w:r>
      <w:proofErr w:type="spellEnd"/>
      <w:r w:rsidR="00F7271E" w:rsidRPr="00023E2A">
        <w:rPr>
          <w:i/>
          <w:iCs/>
        </w:rPr>
        <w:t xml:space="preserve"> pasākumu īstenošana Latgales reģionā”, Nr.9.2.2.1/15/I/005 ietvaros”).</w:t>
      </w:r>
    </w:p>
    <w:p w14:paraId="21618665" w14:textId="77777777" w:rsidR="00B01DEB" w:rsidRPr="00023E2A" w:rsidRDefault="00B01DEB" w:rsidP="00B01DEB">
      <w:pPr>
        <w:pStyle w:val="Sarakstarindkopa"/>
        <w:tabs>
          <w:tab w:val="left" w:pos="734"/>
          <w:tab w:val="left" w:pos="830"/>
        </w:tabs>
        <w:spacing w:before="119" w:after="120"/>
        <w:ind w:left="480" w:right="288" w:firstLine="371"/>
        <w:rPr>
          <w:b/>
        </w:rPr>
      </w:pPr>
      <w:r w:rsidRPr="00023E2A">
        <w:rPr>
          <w:b/>
        </w:rPr>
        <w:t>Balsojums:</w:t>
      </w:r>
    </w:p>
    <w:p w14:paraId="356D9434" w14:textId="77777777" w:rsidR="00B01DEB" w:rsidRPr="00023E2A" w:rsidRDefault="00B01DEB" w:rsidP="00B01DEB">
      <w:pPr>
        <w:pStyle w:val="Sarakstarindkopa"/>
        <w:tabs>
          <w:tab w:val="left" w:pos="734"/>
        </w:tabs>
        <w:spacing w:before="119"/>
        <w:ind w:left="480" w:right="288" w:firstLine="371"/>
      </w:pPr>
      <w:proofErr w:type="spellStart"/>
      <w:r w:rsidRPr="00023E2A">
        <w:t>V.Loginovs</w:t>
      </w:r>
      <w:proofErr w:type="spellEnd"/>
      <w:r w:rsidRPr="00023E2A">
        <w:t xml:space="preserve"> – “par”</w:t>
      </w:r>
    </w:p>
    <w:p w14:paraId="47DB5B9E" w14:textId="77777777" w:rsidR="00B01DEB" w:rsidRPr="00023E2A" w:rsidRDefault="00B01DEB" w:rsidP="00B01DEB">
      <w:pPr>
        <w:pStyle w:val="Sarakstarindkopa"/>
        <w:tabs>
          <w:tab w:val="left" w:pos="734"/>
        </w:tabs>
        <w:spacing w:before="119"/>
        <w:ind w:left="480" w:right="288" w:firstLine="371"/>
      </w:pPr>
      <w:proofErr w:type="spellStart"/>
      <w:r w:rsidRPr="00023E2A">
        <w:t>L.Krasņikova</w:t>
      </w:r>
      <w:proofErr w:type="spellEnd"/>
      <w:r w:rsidRPr="00023E2A">
        <w:t xml:space="preserve"> –  “par”</w:t>
      </w:r>
    </w:p>
    <w:p w14:paraId="4556963D" w14:textId="77777777" w:rsidR="00B01DEB" w:rsidRPr="00023E2A" w:rsidRDefault="00B01DEB" w:rsidP="00B01DEB">
      <w:pPr>
        <w:pStyle w:val="Sarakstarindkopa"/>
        <w:tabs>
          <w:tab w:val="left" w:pos="734"/>
        </w:tabs>
        <w:spacing w:before="119"/>
        <w:ind w:left="480" w:right="288" w:firstLine="371"/>
      </w:pPr>
      <w:proofErr w:type="spellStart"/>
      <w:r w:rsidRPr="00023E2A">
        <w:t>E.Hrapāne</w:t>
      </w:r>
      <w:proofErr w:type="spellEnd"/>
      <w:r w:rsidRPr="00023E2A">
        <w:t xml:space="preserve"> – “par”</w:t>
      </w:r>
    </w:p>
    <w:p w14:paraId="25CE73D5" w14:textId="77777777" w:rsidR="00B01DEB" w:rsidRPr="00023E2A" w:rsidRDefault="00B01DEB" w:rsidP="00B01DEB">
      <w:pPr>
        <w:pStyle w:val="Sarakstarindkopa"/>
        <w:tabs>
          <w:tab w:val="left" w:pos="734"/>
        </w:tabs>
        <w:spacing w:before="119"/>
        <w:ind w:left="480" w:right="288" w:firstLine="371"/>
      </w:pPr>
      <w:proofErr w:type="spellStart"/>
      <w:r w:rsidRPr="00023E2A">
        <w:t>K.Cimoška</w:t>
      </w:r>
      <w:proofErr w:type="spellEnd"/>
      <w:r w:rsidRPr="00023E2A">
        <w:t xml:space="preserve"> – “par”</w:t>
      </w:r>
    </w:p>
    <w:p w14:paraId="7C3E8BC4" w14:textId="77777777" w:rsidR="00B01DEB" w:rsidRPr="00023E2A" w:rsidRDefault="00B01DEB" w:rsidP="00B01DEB">
      <w:pPr>
        <w:pStyle w:val="Sarakstarindkopa"/>
        <w:tabs>
          <w:tab w:val="left" w:pos="734"/>
        </w:tabs>
        <w:spacing w:before="119"/>
        <w:ind w:left="480" w:right="288" w:firstLine="371"/>
      </w:pPr>
      <w:r w:rsidRPr="00023E2A">
        <w:rPr>
          <w:b/>
        </w:rPr>
        <w:t>Kopā:</w:t>
      </w:r>
      <w:r w:rsidRPr="00023E2A">
        <w:t xml:space="preserve"> 4 (četras) balsis “par”, “pret” – nav, „atturas” – nav.</w:t>
      </w:r>
    </w:p>
    <w:p w14:paraId="6DAD6A81" w14:textId="77777777" w:rsidR="00B01DEB" w:rsidRPr="00023E2A" w:rsidRDefault="00B01DEB" w:rsidP="00B01DEB">
      <w:pPr>
        <w:pStyle w:val="Sarakstarindkopa"/>
        <w:tabs>
          <w:tab w:val="left" w:pos="734"/>
          <w:tab w:val="left" w:pos="830"/>
          <w:tab w:val="left" w:pos="1134"/>
        </w:tabs>
        <w:spacing w:before="119" w:after="120"/>
        <w:ind w:left="720" w:right="3" w:firstLine="0"/>
        <w:rPr>
          <w:i/>
          <w:iCs/>
        </w:rPr>
      </w:pPr>
    </w:p>
    <w:p w14:paraId="14B5107A" w14:textId="2E682515" w:rsidR="00F7271E" w:rsidRPr="00023E2A" w:rsidRDefault="00F7271E" w:rsidP="00F7271E">
      <w:pPr>
        <w:pStyle w:val="Sarakstarindkopa"/>
        <w:tabs>
          <w:tab w:val="left" w:pos="734"/>
          <w:tab w:val="left" w:pos="830"/>
          <w:tab w:val="left" w:pos="1134"/>
        </w:tabs>
        <w:spacing w:before="119" w:after="120"/>
        <w:ind w:left="851" w:right="3" w:firstLine="0"/>
        <w:rPr>
          <w:i/>
          <w:iCs/>
        </w:rPr>
      </w:pPr>
      <w:r w:rsidRPr="00023E2A">
        <w:t xml:space="preserve">21.1.2. </w:t>
      </w:r>
      <w:r w:rsidRPr="00023E2A">
        <w:rPr>
          <w:b/>
          <w:bCs/>
        </w:rPr>
        <w:t>SIA “</w:t>
      </w:r>
      <w:r w:rsidRPr="00023E2A">
        <w:rPr>
          <w:b/>
          <w:bCs/>
          <w:lang w:val="lv-LV"/>
        </w:rPr>
        <w:t>P.E.M. Tehnoloģijas</w:t>
      </w:r>
      <w:r w:rsidRPr="00023E2A">
        <w:rPr>
          <w:b/>
          <w:bCs/>
        </w:rPr>
        <w:t>”</w:t>
      </w:r>
      <w:r w:rsidRPr="00023E2A">
        <w:t xml:space="preserve"> – </w:t>
      </w:r>
      <w:proofErr w:type="spellStart"/>
      <w:r w:rsidRPr="00023E2A">
        <w:t>zemsliekšņa</w:t>
      </w:r>
      <w:proofErr w:type="spellEnd"/>
      <w:r w:rsidRPr="00023E2A">
        <w:t xml:space="preserve"> iepirkuma 13.daļā “</w:t>
      </w:r>
      <w:proofErr w:type="spellStart"/>
      <w:r w:rsidRPr="00023E2A">
        <w:t>Kompjuterizētās</w:t>
      </w:r>
      <w:proofErr w:type="spellEnd"/>
      <w:r w:rsidRPr="00023E2A">
        <w:t xml:space="preserve"> daudzfunkcionālās šujmašīnas piegāde”, 14.daļā “Elektromehāniskās šujmašīnas piegāde”, 16.daļā “Leņķa </w:t>
      </w:r>
      <w:proofErr w:type="spellStart"/>
      <w:r w:rsidRPr="00023E2A">
        <w:t>slīpmašīnas</w:t>
      </w:r>
      <w:proofErr w:type="spellEnd"/>
      <w:r w:rsidRPr="00023E2A">
        <w:t xml:space="preserve"> piegāde” un 17.daļā “Ripzāģa ar statīvu piegāde </w:t>
      </w:r>
      <w:r w:rsidRPr="00023E2A">
        <w:rPr>
          <w:i/>
          <w:iCs/>
        </w:rPr>
        <w:t>(Projekta “</w:t>
      </w:r>
      <w:proofErr w:type="spellStart"/>
      <w:r w:rsidRPr="00023E2A">
        <w:rPr>
          <w:i/>
          <w:iCs/>
        </w:rPr>
        <w:t>Deinstitucionalizācijas</w:t>
      </w:r>
      <w:proofErr w:type="spellEnd"/>
      <w:r w:rsidRPr="00023E2A">
        <w:rPr>
          <w:i/>
          <w:iCs/>
        </w:rPr>
        <w:t xml:space="preserve"> pasākumu īstenošana Latgales reģionā”, Nr.9.2.2.1/15/I/005 ietvaros”).</w:t>
      </w:r>
    </w:p>
    <w:p w14:paraId="29006516" w14:textId="77777777" w:rsidR="000F35D9" w:rsidRPr="00023E2A" w:rsidRDefault="000F35D9" w:rsidP="00B01DEB">
      <w:pPr>
        <w:pStyle w:val="Sarakstarindkopa"/>
        <w:tabs>
          <w:tab w:val="left" w:pos="734"/>
          <w:tab w:val="left" w:pos="830"/>
        </w:tabs>
        <w:spacing w:before="119" w:after="120"/>
        <w:ind w:left="480" w:right="288" w:firstLine="371"/>
        <w:rPr>
          <w:b/>
        </w:rPr>
      </w:pPr>
      <w:r w:rsidRPr="00023E2A">
        <w:rPr>
          <w:b/>
        </w:rPr>
        <w:t>Balsojums:</w:t>
      </w:r>
    </w:p>
    <w:p w14:paraId="0F32D1D0" w14:textId="77777777" w:rsidR="000F35D9" w:rsidRPr="00023E2A" w:rsidRDefault="000F35D9" w:rsidP="00B01DEB">
      <w:pPr>
        <w:pStyle w:val="Sarakstarindkopa"/>
        <w:tabs>
          <w:tab w:val="left" w:pos="734"/>
        </w:tabs>
        <w:spacing w:before="119"/>
        <w:ind w:left="480" w:right="288" w:firstLine="371"/>
      </w:pPr>
      <w:proofErr w:type="spellStart"/>
      <w:r w:rsidRPr="00023E2A">
        <w:t>V.Loginovs</w:t>
      </w:r>
      <w:proofErr w:type="spellEnd"/>
      <w:r w:rsidRPr="00023E2A">
        <w:t xml:space="preserve"> – “par”</w:t>
      </w:r>
    </w:p>
    <w:p w14:paraId="0A97D82E" w14:textId="77777777" w:rsidR="000F35D9" w:rsidRPr="00023E2A" w:rsidRDefault="000F35D9" w:rsidP="00B01DEB">
      <w:pPr>
        <w:pStyle w:val="Sarakstarindkopa"/>
        <w:tabs>
          <w:tab w:val="left" w:pos="734"/>
        </w:tabs>
        <w:spacing w:before="119"/>
        <w:ind w:left="480" w:right="288" w:firstLine="371"/>
      </w:pPr>
      <w:proofErr w:type="spellStart"/>
      <w:r w:rsidRPr="00023E2A">
        <w:t>L.Krasņikova</w:t>
      </w:r>
      <w:proofErr w:type="spellEnd"/>
      <w:r w:rsidRPr="00023E2A">
        <w:t xml:space="preserve"> –  “par”</w:t>
      </w:r>
    </w:p>
    <w:p w14:paraId="7E4D07DE" w14:textId="77777777" w:rsidR="000F35D9" w:rsidRPr="00023E2A" w:rsidRDefault="000F35D9" w:rsidP="00B01DEB">
      <w:pPr>
        <w:pStyle w:val="Sarakstarindkopa"/>
        <w:tabs>
          <w:tab w:val="left" w:pos="734"/>
        </w:tabs>
        <w:spacing w:before="119"/>
        <w:ind w:left="480" w:right="288" w:firstLine="371"/>
      </w:pPr>
      <w:proofErr w:type="spellStart"/>
      <w:r w:rsidRPr="00023E2A">
        <w:t>E.Hrapāne</w:t>
      </w:r>
      <w:proofErr w:type="spellEnd"/>
      <w:r w:rsidRPr="00023E2A">
        <w:t xml:space="preserve"> – “par”</w:t>
      </w:r>
    </w:p>
    <w:p w14:paraId="6C33C176" w14:textId="77777777" w:rsidR="000F35D9" w:rsidRPr="00023E2A" w:rsidRDefault="000F35D9" w:rsidP="00B01DEB">
      <w:pPr>
        <w:pStyle w:val="Sarakstarindkopa"/>
        <w:tabs>
          <w:tab w:val="left" w:pos="734"/>
        </w:tabs>
        <w:spacing w:before="119"/>
        <w:ind w:left="480" w:right="288" w:firstLine="371"/>
      </w:pPr>
      <w:proofErr w:type="spellStart"/>
      <w:r w:rsidRPr="00023E2A">
        <w:t>K.Cimoška</w:t>
      </w:r>
      <w:proofErr w:type="spellEnd"/>
      <w:r w:rsidRPr="00023E2A">
        <w:t xml:space="preserve"> – “par”</w:t>
      </w:r>
    </w:p>
    <w:p w14:paraId="44085A1A" w14:textId="798B7B80" w:rsidR="000F35D9" w:rsidRPr="00023E2A" w:rsidRDefault="000F35D9" w:rsidP="00B01DEB">
      <w:pPr>
        <w:pStyle w:val="Sarakstarindkopa"/>
        <w:tabs>
          <w:tab w:val="left" w:pos="734"/>
        </w:tabs>
        <w:spacing w:before="119"/>
        <w:ind w:left="480" w:right="288" w:firstLine="371"/>
      </w:pPr>
      <w:r w:rsidRPr="00023E2A">
        <w:rPr>
          <w:b/>
        </w:rPr>
        <w:t>Kopā:</w:t>
      </w:r>
      <w:r w:rsidRPr="00023E2A">
        <w:t xml:space="preserve"> 4 (četras) balsis “par”, “pret” – nav, „atturas” – nav.</w:t>
      </w:r>
    </w:p>
    <w:p w14:paraId="5D426735" w14:textId="6C406997" w:rsidR="0098225E" w:rsidRPr="00023E2A" w:rsidRDefault="0098225E" w:rsidP="000F35D9">
      <w:pPr>
        <w:pStyle w:val="Sarakstarindkopa"/>
        <w:numPr>
          <w:ilvl w:val="1"/>
          <w:numId w:val="12"/>
        </w:numPr>
        <w:tabs>
          <w:tab w:val="left" w:pos="734"/>
          <w:tab w:val="left" w:pos="830"/>
          <w:tab w:val="left" w:pos="1134"/>
        </w:tabs>
        <w:spacing w:before="119" w:after="120"/>
        <w:ind w:left="426" w:right="3" w:firstLine="0"/>
        <w:rPr>
          <w:b/>
        </w:rPr>
      </w:pPr>
      <w:proofErr w:type="spellStart"/>
      <w:r w:rsidRPr="00023E2A">
        <w:t>zemsliekšņa</w:t>
      </w:r>
      <w:proofErr w:type="spellEnd"/>
      <w:r w:rsidRPr="00023E2A">
        <w:t xml:space="preserve"> iepirkuma daļās, kurās noteikts </w:t>
      </w:r>
      <w:r w:rsidR="000F35D9" w:rsidRPr="00023E2A">
        <w:t>piedāvājums</w:t>
      </w:r>
      <w:r w:rsidRPr="00023E2A">
        <w:t xml:space="preserve"> ar viszemāko cenu, bet </w:t>
      </w:r>
      <w:r w:rsidR="000F35D9" w:rsidRPr="00023E2A">
        <w:t>piedāvājums</w:t>
      </w:r>
      <w:r w:rsidRPr="00023E2A">
        <w:t xml:space="preserve"> </w:t>
      </w:r>
      <w:r w:rsidRPr="00023E2A">
        <w:rPr>
          <w:u w:val="single"/>
        </w:rPr>
        <w:t>pārsniedz</w:t>
      </w:r>
      <w:r w:rsidRPr="00023E2A">
        <w:t xml:space="preserve"> daļas paredzamo līgumcenu, sadarbībā ar Dienesta ekonomistu izvērtēt Dienesta finansiālās iespējas iegādāties </w:t>
      </w:r>
      <w:r w:rsidR="000F35D9" w:rsidRPr="00023E2A">
        <w:t>piedāvāto sadzīves tehniku un elektropreces un pieņemt lēmumu</w:t>
      </w:r>
      <w:r w:rsidR="00B01DEB" w:rsidRPr="00023E2A">
        <w:t xml:space="preserve"> </w:t>
      </w:r>
      <w:proofErr w:type="spellStart"/>
      <w:r w:rsidR="00B01DEB" w:rsidRPr="00023E2A">
        <w:t>zemsliekšņa</w:t>
      </w:r>
      <w:proofErr w:type="spellEnd"/>
      <w:r w:rsidR="00B01DEB" w:rsidRPr="00023E2A">
        <w:t xml:space="preserve"> iepirkuma 1., 2., 3., 5., 6., 7., 8., 11., un 12.daļā pēc izvērtēšanas</w:t>
      </w:r>
      <w:r w:rsidR="000F35D9" w:rsidRPr="00023E2A">
        <w:t xml:space="preserve"> 2021.gada 13.aprīlī. </w:t>
      </w:r>
    </w:p>
    <w:p w14:paraId="79311EEB" w14:textId="77777777" w:rsidR="000F35D9" w:rsidRPr="00023E2A" w:rsidRDefault="000F35D9" w:rsidP="000F35D9">
      <w:pPr>
        <w:pStyle w:val="Sarakstarindkopa"/>
        <w:tabs>
          <w:tab w:val="left" w:pos="734"/>
          <w:tab w:val="left" w:pos="830"/>
        </w:tabs>
        <w:spacing w:before="119" w:after="120"/>
        <w:ind w:left="480" w:right="288" w:firstLine="0"/>
        <w:rPr>
          <w:b/>
        </w:rPr>
      </w:pPr>
      <w:r w:rsidRPr="00023E2A">
        <w:rPr>
          <w:b/>
        </w:rPr>
        <w:t>Balsojums:</w:t>
      </w:r>
    </w:p>
    <w:p w14:paraId="6C7C127B" w14:textId="77777777" w:rsidR="000F35D9" w:rsidRPr="00023E2A" w:rsidRDefault="000F35D9" w:rsidP="000F35D9">
      <w:pPr>
        <w:pStyle w:val="Sarakstarindkopa"/>
        <w:tabs>
          <w:tab w:val="left" w:pos="734"/>
        </w:tabs>
        <w:spacing w:before="119"/>
        <w:ind w:left="480" w:right="288" w:firstLine="0"/>
      </w:pPr>
      <w:proofErr w:type="spellStart"/>
      <w:r w:rsidRPr="00023E2A">
        <w:t>V.Loginovs</w:t>
      </w:r>
      <w:proofErr w:type="spellEnd"/>
      <w:r w:rsidRPr="00023E2A">
        <w:t xml:space="preserve"> – “par”</w:t>
      </w:r>
    </w:p>
    <w:p w14:paraId="6EDDF549" w14:textId="77777777" w:rsidR="000F35D9" w:rsidRPr="00023E2A" w:rsidRDefault="000F35D9" w:rsidP="000F35D9">
      <w:pPr>
        <w:pStyle w:val="Sarakstarindkopa"/>
        <w:tabs>
          <w:tab w:val="left" w:pos="734"/>
        </w:tabs>
        <w:spacing w:before="119"/>
        <w:ind w:left="480" w:right="288" w:firstLine="0"/>
      </w:pPr>
      <w:proofErr w:type="spellStart"/>
      <w:r w:rsidRPr="00023E2A">
        <w:t>L.Krasņikova</w:t>
      </w:r>
      <w:proofErr w:type="spellEnd"/>
      <w:r w:rsidRPr="00023E2A">
        <w:t xml:space="preserve"> –  “par”</w:t>
      </w:r>
    </w:p>
    <w:p w14:paraId="5417F46B" w14:textId="77777777" w:rsidR="000F35D9" w:rsidRPr="00023E2A" w:rsidRDefault="000F35D9" w:rsidP="000F35D9">
      <w:pPr>
        <w:pStyle w:val="Sarakstarindkopa"/>
        <w:tabs>
          <w:tab w:val="left" w:pos="734"/>
        </w:tabs>
        <w:spacing w:before="119"/>
        <w:ind w:left="480" w:right="288" w:firstLine="0"/>
      </w:pPr>
      <w:proofErr w:type="spellStart"/>
      <w:r w:rsidRPr="00023E2A">
        <w:t>E.Hrapāne</w:t>
      </w:r>
      <w:proofErr w:type="spellEnd"/>
      <w:r w:rsidRPr="00023E2A">
        <w:t xml:space="preserve"> – “par”</w:t>
      </w:r>
    </w:p>
    <w:p w14:paraId="3608934D" w14:textId="77777777" w:rsidR="000F35D9" w:rsidRPr="00023E2A" w:rsidRDefault="000F35D9" w:rsidP="000F35D9">
      <w:pPr>
        <w:pStyle w:val="Sarakstarindkopa"/>
        <w:tabs>
          <w:tab w:val="left" w:pos="734"/>
        </w:tabs>
        <w:spacing w:before="119"/>
        <w:ind w:left="480" w:right="288" w:firstLine="0"/>
      </w:pPr>
      <w:proofErr w:type="spellStart"/>
      <w:r w:rsidRPr="00023E2A">
        <w:t>K.Cimoška</w:t>
      </w:r>
      <w:proofErr w:type="spellEnd"/>
      <w:r w:rsidRPr="00023E2A">
        <w:t xml:space="preserve"> – “par”</w:t>
      </w:r>
    </w:p>
    <w:p w14:paraId="03D126B0" w14:textId="7F7A5EF2" w:rsidR="00A75F15" w:rsidRPr="00023E2A" w:rsidRDefault="000F35D9" w:rsidP="000F35D9">
      <w:pPr>
        <w:pStyle w:val="Sarakstarindkopa"/>
        <w:tabs>
          <w:tab w:val="left" w:pos="734"/>
        </w:tabs>
        <w:spacing w:before="119"/>
        <w:ind w:left="480" w:right="288" w:firstLine="0"/>
      </w:pPr>
      <w:r w:rsidRPr="00023E2A">
        <w:rPr>
          <w:b/>
        </w:rPr>
        <w:t>Kopā:</w:t>
      </w:r>
      <w:r w:rsidRPr="00023E2A">
        <w:t xml:space="preserve"> 4 (četras) balsis “par”, “pret” – nav, „atturas” – nav.</w:t>
      </w:r>
    </w:p>
    <w:p w14:paraId="091414E6" w14:textId="77777777" w:rsidR="00276C19" w:rsidRPr="00023E2A" w:rsidRDefault="00276C19" w:rsidP="00F65DD7">
      <w:pPr>
        <w:pStyle w:val="Pamatteksts"/>
        <w:spacing w:before="9"/>
      </w:pPr>
    </w:p>
    <w:p w14:paraId="62727399" w14:textId="770DE51E" w:rsidR="00276C19" w:rsidRPr="00023E2A" w:rsidRDefault="00723104" w:rsidP="00F65DD7">
      <w:pPr>
        <w:pStyle w:val="Pamatteksts"/>
        <w:ind w:left="222"/>
        <w:jc w:val="both"/>
      </w:pPr>
      <w:r w:rsidRPr="00023E2A">
        <w:t xml:space="preserve">Sēde paziņota par slēgtu plkst. </w:t>
      </w:r>
      <w:r w:rsidR="00F7271E" w:rsidRPr="00023E2A">
        <w:t>17</w:t>
      </w:r>
      <w:r w:rsidR="00B51E7B" w:rsidRPr="00023E2A">
        <w:t>:</w:t>
      </w:r>
      <w:r w:rsidR="00F7271E" w:rsidRPr="00023E2A">
        <w:t>15</w:t>
      </w:r>
    </w:p>
    <w:p w14:paraId="6B1BA768" w14:textId="1EF23632" w:rsidR="00B01DEB" w:rsidRPr="00023E2A" w:rsidRDefault="00B01DEB" w:rsidP="00F65DD7">
      <w:pPr>
        <w:pStyle w:val="Pamatteksts"/>
        <w:ind w:left="222"/>
        <w:jc w:val="both"/>
      </w:pPr>
    </w:p>
    <w:p w14:paraId="4D15E7EB" w14:textId="5C6EEE59" w:rsidR="00B01DEB" w:rsidRPr="00023E2A" w:rsidRDefault="00B01DEB" w:rsidP="00F65DD7">
      <w:pPr>
        <w:pStyle w:val="Pamatteksts"/>
        <w:ind w:left="222"/>
        <w:jc w:val="both"/>
      </w:pPr>
    </w:p>
    <w:p w14:paraId="26BAAD37" w14:textId="77777777" w:rsidR="00B01DEB" w:rsidRPr="00023E2A" w:rsidRDefault="00B01DEB" w:rsidP="00F65DD7">
      <w:pPr>
        <w:pStyle w:val="Pamatteksts"/>
        <w:ind w:left="222"/>
        <w:jc w:val="both"/>
      </w:pPr>
    </w:p>
    <w:p w14:paraId="5BC9AFB0" w14:textId="4218BD1D" w:rsidR="00276C19" w:rsidRPr="00023E2A" w:rsidRDefault="00723104" w:rsidP="00F65DD7">
      <w:pPr>
        <w:pStyle w:val="Pamatteksts"/>
        <w:spacing w:before="68"/>
        <w:ind w:left="222"/>
      </w:pPr>
      <w:r w:rsidRPr="00023E2A">
        <w:lastRenderedPageBreak/>
        <w:t xml:space="preserve">Protokols ir sastādīts uz </w:t>
      </w:r>
      <w:r w:rsidR="00023E2A">
        <w:t>6</w:t>
      </w:r>
      <w:r w:rsidRPr="00023E2A">
        <w:t xml:space="preserve"> (</w:t>
      </w:r>
      <w:r w:rsidR="00023E2A">
        <w:t>sešām</w:t>
      </w:r>
      <w:r w:rsidRPr="00023E2A">
        <w:t>) lappusēm.</w:t>
      </w:r>
    </w:p>
    <w:p w14:paraId="6365DD7C" w14:textId="77777777" w:rsidR="00276C19" w:rsidRPr="00023E2A" w:rsidRDefault="00276C19" w:rsidP="00F65DD7">
      <w:pPr>
        <w:pStyle w:val="Pamatteksts"/>
        <w:spacing w:before="9"/>
      </w:pPr>
    </w:p>
    <w:p w14:paraId="55EEC320" w14:textId="77777777" w:rsidR="00276C19" w:rsidRPr="00023E2A" w:rsidRDefault="00276C19" w:rsidP="00F65DD7">
      <w:pPr>
        <w:sectPr w:rsidR="00276C19" w:rsidRPr="00023E2A" w:rsidSect="00F7271E">
          <w:footerReference w:type="default" r:id="rId8"/>
          <w:pgSz w:w="11910" w:h="16840"/>
          <w:pgMar w:top="1134" w:right="851" w:bottom="1134" w:left="1701" w:header="720" w:footer="227" w:gutter="0"/>
          <w:cols w:space="720"/>
          <w:docGrid w:linePitch="299"/>
        </w:sectPr>
      </w:pPr>
    </w:p>
    <w:p w14:paraId="4AA490B4" w14:textId="35AC8D46" w:rsidR="00111725" w:rsidRPr="00023E2A" w:rsidRDefault="00111725" w:rsidP="00F65DD7">
      <w:pPr>
        <w:pStyle w:val="Pamatteksts"/>
        <w:tabs>
          <w:tab w:val="left" w:pos="6743"/>
        </w:tabs>
        <w:spacing w:before="92" w:after="240"/>
      </w:pPr>
      <w:r w:rsidRPr="00023E2A">
        <w:t xml:space="preserve">    Sēdes dalībnieki:</w:t>
      </w:r>
      <w:r w:rsidRPr="00023E2A">
        <w:tab/>
      </w:r>
      <w:proofErr w:type="spellStart"/>
      <w:r w:rsidRPr="00023E2A">
        <w:t>V.Loginovs</w:t>
      </w:r>
      <w:proofErr w:type="spellEnd"/>
    </w:p>
    <w:p w14:paraId="6C52F55E" w14:textId="6BE0E959" w:rsidR="00111725" w:rsidRPr="00023E2A" w:rsidRDefault="00111725" w:rsidP="00F65DD7">
      <w:pPr>
        <w:pStyle w:val="Pamatteksts"/>
        <w:tabs>
          <w:tab w:val="left" w:pos="6743"/>
        </w:tabs>
        <w:spacing w:before="92" w:after="240"/>
      </w:pPr>
      <w:r w:rsidRPr="00023E2A">
        <w:tab/>
      </w:r>
      <w:proofErr w:type="spellStart"/>
      <w:r w:rsidRPr="00023E2A">
        <w:t>L.Krasņikova</w:t>
      </w:r>
      <w:proofErr w:type="spellEnd"/>
    </w:p>
    <w:p w14:paraId="459C1A20" w14:textId="77777777" w:rsidR="00111725" w:rsidRPr="00023E2A" w:rsidRDefault="00111725" w:rsidP="00F65DD7">
      <w:pPr>
        <w:pStyle w:val="Pamatteksts"/>
        <w:tabs>
          <w:tab w:val="left" w:pos="6743"/>
        </w:tabs>
        <w:spacing w:before="92" w:after="240"/>
      </w:pPr>
      <w:r w:rsidRPr="00023E2A">
        <w:tab/>
      </w:r>
      <w:proofErr w:type="spellStart"/>
      <w:r w:rsidRPr="00023E2A">
        <w:t>E.Hrapāne</w:t>
      </w:r>
      <w:proofErr w:type="spellEnd"/>
    </w:p>
    <w:p w14:paraId="58F3A27E" w14:textId="30920C00" w:rsidR="00111725" w:rsidRPr="00023E2A" w:rsidRDefault="00111725" w:rsidP="00F65DD7">
      <w:pPr>
        <w:pStyle w:val="Pamatteksts"/>
        <w:tabs>
          <w:tab w:val="left" w:pos="6743"/>
        </w:tabs>
        <w:spacing w:before="92" w:after="240"/>
      </w:pPr>
      <w:r w:rsidRPr="00023E2A">
        <w:tab/>
      </w:r>
      <w:proofErr w:type="spellStart"/>
      <w:r w:rsidRPr="00023E2A">
        <w:t>K.Cimoška</w:t>
      </w:r>
      <w:proofErr w:type="spellEnd"/>
    </w:p>
    <w:p w14:paraId="15AD97DD" w14:textId="77777777" w:rsidR="00111725" w:rsidRPr="00023E2A" w:rsidRDefault="00111725" w:rsidP="000F35D9">
      <w:pPr>
        <w:pStyle w:val="Pamatteksts"/>
        <w:tabs>
          <w:tab w:val="left" w:pos="6743"/>
        </w:tabs>
        <w:spacing w:before="92" w:after="240"/>
        <w:ind w:firstLine="284"/>
      </w:pPr>
      <w:r w:rsidRPr="00023E2A">
        <w:t>Protokolē:</w:t>
      </w:r>
      <w:r w:rsidRPr="00023E2A">
        <w:tab/>
      </w:r>
      <w:proofErr w:type="spellStart"/>
      <w:r w:rsidRPr="00023E2A">
        <w:t>K.Cimoška</w:t>
      </w:r>
      <w:proofErr w:type="spellEnd"/>
    </w:p>
    <w:sectPr w:rsidR="00111725" w:rsidRPr="00023E2A" w:rsidSect="006479AF">
      <w:type w:val="continuous"/>
      <w:pgSz w:w="11910" w:h="16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205F" w14:textId="77777777" w:rsidR="00592766" w:rsidRDefault="00592766" w:rsidP="001C2EB8">
      <w:r>
        <w:separator/>
      </w:r>
    </w:p>
  </w:endnote>
  <w:endnote w:type="continuationSeparator" w:id="0">
    <w:p w14:paraId="2EDC42EE" w14:textId="77777777" w:rsidR="00592766" w:rsidRDefault="00592766" w:rsidP="001C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331029"/>
      <w:docPartObj>
        <w:docPartGallery w:val="Page Numbers (Bottom of Page)"/>
        <w:docPartUnique/>
      </w:docPartObj>
    </w:sdtPr>
    <w:sdtEndPr/>
    <w:sdtContent>
      <w:p w14:paraId="279767F8" w14:textId="77777777" w:rsidR="00F815AF" w:rsidRDefault="00F815AF">
        <w:pPr>
          <w:pStyle w:val="Kjene"/>
          <w:jc w:val="center"/>
        </w:pPr>
        <w:r>
          <w:fldChar w:fldCharType="begin"/>
        </w:r>
        <w:r>
          <w:instrText>PAGE   \* MERGEFORMAT</w:instrText>
        </w:r>
        <w:r>
          <w:fldChar w:fldCharType="separate"/>
        </w:r>
        <w:r w:rsidRPr="00FE6E52">
          <w:rPr>
            <w:noProof/>
            <w:lang w:val="ru-RU"/>
          </w:rPr>
          <w:t>2</w:t>
        </w:r>
        <w:r>
          <w:fldChar w:fldCharType="end"/>
        </w:r>
      </w:p>
    </w:sdtContent>
  </w:sdt>
  <w:p w14:paraId="767C6065" w14:textId="77777777" w:rsidR="00F815AF" w:rsidRDefault="00F815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39D6" w14:textId="77777777" w:rsidR="00592766" w:rsidRDefault="00592766" w:rsidP="001C2EB8">
      <w:r>
        <w:separator/>
      </w:r>
    </w:p>
  </w:footnote>
  <w:footnote w:type="continuationSeparator" w:id="0">
    <w:p w14:paraId="157DC855" w14:textId="77777777" w:rsidR="00592766" w:rsidRDefault="00592766" w:rsidP="001C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6E"/>
    <w:multiLevelType w:val="multilevel"/>
    <w:tmpl w:val="B128EF74"/>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4086304"/>
    <w:multiLevelType w:val="multilevel"/>
    <w:tmpl w:val="956E150E"/>
    <w:lvl w:ilvl="0">
      <w:start w:val="2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2C07FDD"/>
    <w:multiLevelType w:val="hybridMultilevel"/>
    <w:tmpl w:val="0D4A3FBA"/>
    <w:lvl w:ilvl="0" w:tplc="100E5924">
      <w:start w:val="1"/>
      <w:numFmt w:val="decimal"/>
      <w:lvlText w:val="%1."/>
      <w:lvlJc w:val="left"/>
      <w:pPr>
        <w:ind w:left="222" w:hanging="269"/>
      </w:pPr>
      <w:rPr>
        <w:rFonts w:ascii="Times New Roman" w:eastAsia="Times New Roman" w:hAnsi="Times New Roman" w:cs="Times New Roman" w:hint="default"/>
        <w:b w:val="0"/>
        <w:bCs/>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abstractNum w:abstractNumId="3" w15:restartNumberingAfterBreak="0">
    <w:nsid w:val="30863E2B"/>
    <w:multiLevelType w:val="multilevel"/>
    <w:tmpl w:val="28BC04DE"/>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35006F46"/>
    <w:multiLevelType w:val="multilevel"/>
    <w:tmpl w:val="45ECE77A"/>
    <w:lvl w:ilvl="0">
      <w:start w:val="19"/>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C391F0C"/>
    <w:multiLevelType w:val="multilevel"/>
    <w:tmpl w:val="94364D94"/>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49644DA5"/>
    <w:multiLevelType w:val="multilevel"/>
    <w:tmpl w:val="0C1614CC"/>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F104F4F"/>
    <w:multiLevelType w:val="multilevel"/>
    <w:tmpl w:val="AA9CAC06"/>
    <w:lvl w:ilvl="0">
      <w:start w:val="12"/>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39D4763"/>
    <w:multiLevelType w:val="multilevel"/>
    <w:tmpl w:val="8ECCA432"/>
    <w:lvl w:ilvl="0">
      <w:start w:val="13"/>
      <w:numFmt w:val="decimal"/>
      <w:lvlText w:val="%1."/>
      <w:lvlJc w:val="left"/>
      <w:pPr>
        <w:ind w:left="480" w:hanging="480"/>
      </w:pPr>
      <w:rPr>
        <w:rFonts w:hint="default"/>
      </w:rPr>
    </w:lvl>
    <w:lvl w:ilvl="1">
      <w:start w:val="1"/>
      <w:numFmt w:val="decimal"/>
      <w:lvlText w:val="%1.%2."/>
      <w:lvlJc w:val="left"/>
      <w:pPr>
        <w:ind w:left="5867" w:hanging="480"/>
      </w:pPr>
      <w:rPr>
        <w:rFonts w:hint="default"/>
        <w:b w:val="0"/>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68E55C02"/>
    <w:multiLevelType w:val="multilevel"/>
    <w:tmpl w:val="64A206E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940192C"/>
    <w:multiLevelType w:val="multilevel"/>
    <w:tmpl w:val="DF7E709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6F1F5426"/>
    <w:multiLevelType w:val="multilevel"/>
    <w:tmpl w:val="05B660C4"/>
    <w:lvl w:ilvl="0">
      <w:start w:val="2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79561827"/>
    <w:multiLevelType w:val="multilevel"/>
    <w:tmpl w:val="0FA4630C"/>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7CCD18FB"/>
    <w:multiLevelType w:val="hybridMultilevel"/>
    <w:tmpl w:val="0FE87D64"/>
    <w:lvl w:ilvl="0" w:tplc="EB28E0B8">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abstractNum w:abstractNumId="14" w15:restartNumberingAfterBreak="0">
    <w:nsid w:val="7EAC5939"/>
    <w:multiLevelType w:val="multilevel"/>
    <w:tmpl w:val="64A206E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num>
  <w:num w:numId="2">
    <w:abstractNumId w:val="13"/>
  </w:num>
  <w:num w:numId="3">
    <w:abstractNumId w:val="8"/>
  </w:num>
  <w:num w:numId="4">
    <w:abstractNumId w:val="14"/>
  </w:num>
  <w:num w:numId="5">
    <w:abstractNumId w:val="10"/>
  </w:num>
  <w:num w:numId="6">
    <w:abstractNumId w:val="9"/>
  </w:num>
  <w:num w:numId="7">
    <w:abstractNumId w:val="3"/>
  </w:num>
  <w:num w:numId="8">
    <w:abstractNumId w:val="5"/>
  </w:num>
  <w:num w:numId="9">
    <w:abstractNumId w:val="6"/>
  </w:num>
  <w:num w:numId="10">
    <w:abstractNumId w:val="4"/>
  </w:num>
  <w:num w:numId="11">
    <w:abstractNumId w:val="1"/>
  </w:num>
  <w:num w:numId="12">
    <w:abstractNumId w:val="11"/>
  </w:num>
  <w:num w:numId="13">
    <w:abstractNumId w:val="7"/>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19"/>
    <w:rsid w:val="00023E2A"/>
    <w:rsid w:val="000437DF"/>
    <w:rsid w:val="000B4690"/>
    <w:rsid w:val="000F35D9"/>
    <w:rsid w:val="000F44FF"/>
    <w:rsid w:val="000F651A"/>
    <w:rsid w:val="00111725"/>
    <w:rsid w:val="001460D1"/>
    <w:rsid w:val="00187278"/>
    <w:rsid w:val="00192479"/>
    <w:rsid w:val="001A469F"/>
    <w:rsid w:val="001B032B"/>
    <w:rsid w:val="001C2EB8"/>
    <w:rsid w:val="001E2F1A"/>
    <w:rsid w:val="00207C4A"/>
    <w:rsid w:val="00214A3A"/>
    <w:rsid w:val="00276C19"/>
    <w:rsid w:val="002D2DBF"/>
    <w:rsid w:val="00323B03"/>
    <w:rsid w:val="0033045E"/>
    <w:rsid w:val="003337F4"/>
    <w:rsid w:val="00341E25"/>
    <w:rsid w:val="0034266A"/>
    <w:rsid w:val="00397CEB"/>
    <w:rsid w:val="003C4EB4"/>
    <w:rsid w:val="003D3867"/>
    <w:rsid w:val="00403008"/>
    <w:rsid w:val="00410EDA"/>
    <w:rsid w:val="004550CF"/>
    <w:rsid w:val="004E4825"/>
    <w:rsid w:val="004F1EBF"/>
    <w:rsid w:val="00510CC9"/>
    <w:rsid w:val="0051760C"/>
    <w:rsid w:val="00517F0F"/>
    <w:rsid w:val="00521F19"/>
    <w:rsid w:val="0057254C"/>
    <w:rsid w:val="00592766"/>
    <w:rsid w:val="00613E55"/>
    <w:rsid w:val="00627629"/>
    <w:rsid w:val="006479AF"/>
    <w:rsid w:val="0068368C"/>
    <w:rsid w:val="006B6A96"/>
    <w:rsid w:val="00723104"/>
    <w:rsid w:val="007359F6"/>
    <w:rsid w:val="00744F07"/>
    <w:rsid w:val="0078272E"/>
    <w:rsid w:val="0079070A"/>
    <w:rsid w:val="007F2669"/>
    <w:rsid w:val="008E4A94"/>
    <w:rsid w:val="00926DDD"/>
    <w:rsid w:val="00973FBB"/>
    <w:rsid w:val="009820C0"/>
    <w:rsid w:val="0098225E"/>
    <w:rsid w:val="009A6D18"/>
    <w:rsid w:val="00A17E89"/>
    <w:rsid w:val="00A22ADA"/>
    <w:rsid w:val="00A5233D"/>
    <w:rsid w:val="00A75F15"/>
    <w:rsid w:val="00A77528"/>
    <w:rsid w:val="00B01DEB"/>
    <w:rsid w:val="00B119F2"/>
    <w:rsid w:val="00B514B3"/>
    <w:rsid w:val="00B51E7B"/>
    <w:rsid w:val="00C34502"/>
    <w:rsid w:val="00C6504F"/>
    <w:rsid w:val="00C81EAE"/>
    <w:rsid w:val="00CF016B"/>
    <w:rsid w:val="00D24506"/>
    <w:rsid w:val="00D31CB0"/>
    <w:rsid w:val="00D8345C"/>
    <w:rsid w:val="00DD01CB"/>
    <w:rsid w:val="00DF23A4"/>
    <w:rsid w:val="00E001FA"/>
    <w:rsid w:val="00E47BFF"/>
    <w:rsid w:val="00E51ECE"/>
    <w:rsid w:val="00EB7488"/>
    <w:rsid w:val="00EC23BF"/>
    <w:rsid w:val="00F45630"/>
    <w:rsid w:val="00F65DD7"/>
    <w:rsid w:val="00F7271E"/>
    <w:rsid w:val="00F815AF"/>
    <w:rsid w:val="00FA62F3"/>
    <w:rsid w:val="00FD05DE"/>
    <w:rsid w:val="00FE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D33C"/>
  <w15:docId w15:val="{0190CC45-3991-42A1-9B08-1323D96A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2" w:line="250" w:lineRule="exact"/>
      <w:ind w:right="64"/>
      <w:jc w:val="center"/>
      <w:outlineLvl w:val="0"/>
    </w:pPr>
    <w:rPr>
      <w:b/>
      <w:bCs/>
    </w:rPr>
  </w:style>
  <w:style w:type="paragraph" w:styleId="Virsraksts3">
    <w:name w:val="heading 3"/>
    <w:basedOn w:val="Parasts"/>
    <w:next w:val="Parasts"/>
    <w:link w:val="Virsraksts3Rakstz"/>
    <w:uiPriority w:val="9"/>
    <w:semiHidden/>
    <w:unhideWhenUsed/>
    <w:qFormat/>
    <w:rsid w:val="000F65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Strip,H&amp;P List Paragraph,Syle 1,Normal bullet 2,Bullet list,Colorful List - Accent 12,Saistīto dokumentu saraksts,List Paragraph1,PPS_Bullet,Numurets,Bullets,Numbered List,Paragraph,Bullet point 1"/>
    <w:basedOn w:val="Parasts"/>
    <w:link w:val="SarakstarindkopaRakstz"/>
    <w:uiPriority w:val="34"/>
    <w:qFormat/>
    <w:pPr>
      <w:spacing w:before="120"/>
      <w:ind w:left="222" w:right="287" w:firstLine="283"/>
      <w:jc w:val="both"/>
    </w:pPr>
  </w:style>
  <w:style w:type="paragraph" w:customStyle="1" w:styleId="TableParagraph">
    <w:name w:val="Table Paragraph"/>
    <w:basedOn w:val="Parasts"/>
    <w:uiPriority w:val="1"/>
    <w:qFormat/>
    <w:pPr>
      <w:spacing w:before="32"/>
      <w:ind w:left="748"/>
      <w:jc w:val="center"/>
    </w:pPr>
  </w:style>
  <w:style w:type="paragraph" w:styleId="Galvene">
    <w:name w:val="header"/>
    <w:basedOn w:val="Parasts"/>
    <w:link w:val="GalveneRakstz"/>
    <w:uiPriority w:val="99"/>
    <w:unhideWhenUsed/>
    <w:rsid w:val="001C2EB8"/>
    <w:pPr>
      <w:tabs>
        <w:tab w:val="center" w:pos="4677"/>
        <w:tab w:val="right" w:pos="9355"/>
      </w:tabs>
    </w:pPr>
  </w:style>
  <w:style w:type="character" w:customStyle="1" w:styleId="GalveneRakstz">
    <w:name w:val="Galvene Rakstz."/>
    <w:basedOn w:val="Noklusjumarindkopasfonts"/>
    <w:link w:val="Galvene"/>
    <w:uiPriority w:val="99"/>
    <w:rsid w:val="001C2EB8"/>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1C2EB8"/>
    <w:pPr>
      <w:tabs>
        <w:tab w:val="center" w:pos="4677"/>
        <w:tab w:val="right" w:pos="9355"/>
      </w:tabs>
    </w:pPr>
  </w:style>
  <w:style w:type="character" w:customStyle="1" w:styleId="KjeneRakstz">
    <w:name w:val="Kājene Rakstz."/>
    <w:basedOn w:val="Noklusjumarindkopasfonts"/>
    <w:link w:val="Kjene"/>
    <w:uiPriority w:val="99"/>
    <w:rsid w:val="001C2EB8"/>
    <w:rPr>
      <w:rFonts w:ascii="Times New Roman" w:eastAsia="Times New Roman" w:hAnsi="Times New Roman" w:cs="Times New Roman"/>
      <w:lang w:val="lv" w:eastAsia="lv"/>
    </w:rPr>
  </w:style>
  <w:style w:type="character" w:styleId="Lappusesnumurs">
    <w:name w:val="page number"/>
    <w:basedOn w:val="Noklusjumarindkopasfonts"/>
    <w:uiPriority w:val="99"/>
    <w:rsid w:val="00B51E7B"/>
  </w:style>
  <w:style w:type="character" w:customStyle="1" w:styleId="SarakstarindkopaRakstz">
    <w:name w:val="Saraksta rindkopa Rakstz."/>
    <w:aliases w:val="Virsraksti Rakstz.,2 Rakstz.,Strip Rakstz.,H&amp;P List Paragraph Rakstz.,Syle 1 Rakstz.,Normal bullet 2 Rakstz.,Bullet list Rakstz.,Colorful List - Accent 12 Rakstz.,Saistīto dokumentu saraksts Rakstz.,List Paragraph1 Rakstz."/>
    <w:link w:val="Sarakstarindkopa"/>
    <w:uiPriority w:val="34"/>
    <w:qFormat/>
    <w:locked/>
    <w:rsid w:val="00B51E7B"/>
    <w:rPr>
      <w:rFonts w:ascii="Times New Roman" w:eastAsia="Times New Roman" w:hAnsi="Times New Roman" w:cs="Times New Roman"/>
      <w:lang w:val="lv" w:eastAsia="lv"/>
    </w:rPr>
  </w:style>
  <w:style w:type="character" w:customStyle="1" w:styleId="Virsraksts3Rakstz">
    <w:name w:val="Virsraksts 3 Rakstz."/>
    <w:basedOn w:val="Noklusjumarindkopasfonts"/>
    <w:link w:val="Virsraksts3"/>
    <w:uiPriority w:val="9"/>
    <w:semiHidden/>
    <w:rsid w:val="000F651A"/>
    <w:rPr>
      <w:rFonts w:asciiTheme="majorHAnsi" w:eastAsiaTheme="majorEastAsia" w:hAnsiTheme="majorHAnsi" w:cstheme="majorBidi"/>
      <w:color w:val="243F60" w:themeColor="accent1" w:themeShade="7F"/>
      <w:sz w:val="24"/>
      <w:szCs w:val="24"/>
      <w:lang w:val="lv" w:eastAsia="lv"/>
    </w:rPr>
  </w:style>
  <w:style w:type="table" w:styleId="Reatabula">
    <w:name w:val="Table Grid"/>
    <w:basedOn w:val="Parastatabula"/>
    <w:uiPriority w:val="59"/>
    <w:rsid w:val="000F651A"/>
    <w:pPr>
      <w:widowControl/>
      <w:autoSpaceDE/>
      <w:autoSpaceDN/>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65DD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5DD7"/>
    <w:rPr>
      <w:rFonts w:ascii="Segoe UI" w:eastAsia="Times New Roman" w:hAnsi="Segoe UI" w:cs="Segoe UI"/>
      <w:sz w:val="18"/>
      <w:szCs w:val="18"/>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c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6</Pages>
  <Words>9144</Words>
  <Characters>5213</Characters>
  <Application>Microsoft Office Word</Application>
  <DocSecurity>0</DocSecurity>
  <Lines>43</Lines>
  <Paragraphs>28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a.kotova</dc:creator>
  <cp:lastModifiedBy>Kristīne Cimoška</cp:lastModifiedBy>
  <cp:revision>22</cp:revision>
  <cp:lastPrinted>2019-11-22T09:32:00Z</cp:lastPrinted>
  <dcterms:created xsi:type="dcterms:W3CDTF">2019-01-29T11:29:00Z</dcterms:created>
  <dcterms:modified xsi:type="dcterms:W3CDTF">2021-04-19T11:34:00Z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2010</vt:lpwstr>
  </property>
  <property fmtid="{D5CDD505-2E9C-101B-9397-08002B2CF9AE}" pid="4" name="LastSaved">
    <vt:filetime>2019-01-29T00:00:00Z</vt:filetime>
  </property>
</Properties>
</file>