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417" w:rsidRPr="008A3616" w:rsidRDefault="00E71417" w:rsidP="00E71417">
      <w:pPr>
        <w:keepNext/>
        <w:jc w:val="right"/>
        <w:outlineLvl w:val="0"/>
        <w:rPr>
          <w:sz w:val="22"/>
          <w:szCs w:val="22"/>
        </w:rPr>
      </w:pPr>
      <w:r w:rsidRPr="0082650B">
        <w:rPr>
          <w:rFonts w:ascii="Times New Roman Bold" w:hAnsi="Times New Roman Bold"/>
          <w:b/>
          <w:caps/>
        </w:rPr>
        <w:t>Apstiprinu</w:t>
      </w:r>
      <w:r w:rsidRPr="0082650B">
        <w:br/>
      </w:r>
      <w:r w:rsidRPr="008A3616">
        <w:rPr>
          <w:sz w:val="22"/>
          <w:szCs w:val="22"/>
        </w:rPr>
        <w:t xml:space="preserve">Daugavpils </w:t>
      </w:r>
      <w:proofErr w:type="spellStart"/>
      <w:proofErr w:type="gramStart"/>
      <w:r w:rsidRPr="008A3616">
        <w:rPr>
          <w:sz w:val="22"/>
          <w:szCs w:val="22"/>
        </w:rPr>
        <w:t>pilsētas</w:t>
      </w:r>
      <w:proofErr w:type="spellEnd"/>
      <w:r w:rsidRPr="008A3616">
        <w:rPr>
          <w:sz w:val="22"/>
          <w:szCs w:val="22"/>
        </w:rPr>
        <w:t xml:space="preserve">  </w:t>
      </w:r>
      <w:proofErr w:type="spellStart"/>
      <w:r w:rsidRPr="008A3616">
        <w:rPr>
          <w:sz w:val="22"/>
          <w:szCs w:val="22"/>
        </w:rPr>
        <w:t>pašvaldības</w:t>
      </w:r>
      <w:proofErr w:type="spellEnd"/>
      <w:proofErr w:type="gramEnd"/>
      <w:r w:rsidRPr="008A3616">
        <w:rPr>
          <w:sz w:val="22"/>
          <w:szCs w:val="22"/>
        </w:rPr>
        <w:t xml:space="preserve"> </w:t>
      </w:r>
      <w:proofErr w:type="spellStart"/>
      <w:r w:rsidRPr="008A3616">
        <w:rPr>
          <w:sz w:val="22"/>
          <w:szCs w:val="22"/>
        </w:rPr>
        <w:t>iestādes</w:t>
      </w:r>
      <w:proofErr w:type="spellEnd"/>
      <w:r w:rsidRPr="008A3616">
        <w:rPr>
          <w:sz w:val="22"/>
          <w:szCs w:val="22"/>
        </w:rPr>
        <w:t xml:space="preserve"> </w:t>
      </w:r>
    </w:p>
    <w:p w:rsidR="00FD0196" w:rsidRPr="008A3616" w:rsidRDefault="00E71417" w:rsidP="0082650B">
      <w:pPr>
        <w:jc w:val="right"/>
        <w:rPr>
          <w:sz w:val="22"/>
          <w:szCs w:val="22"/>
        </w:rPr>
      </w:pPr>
      <w:proofErr w:type="gramStart"/>
      <w:r w:rsidRPr="008A3616">
        <w:rPr>
          <w:sz w:val="22"/>
          <w:szCs w:val="22"/>
        </w:rPr>
        <w:t xml:space="preserve">“ </w:t>
      </w:r>
      <w:proofErr w:type="spellStart"/>
      <w:r w:rsidRPr="008A3616">
        <w:rPr>
          <w:sz w:val="22"/>
          <w:szCs w:val="22"/>
        </w:rPr>
        <w:t>Komunālās</w:t>
      </w:r>
      <w:proofErr w:type="spellEnd"/>
      <w:proofErr w:type="gramEnd"/>
      <w:r w:rsidRPr="008A3616">
        <w:rPr>
          <w:sz w:val="22"/>
          <w:szCs w:val="22"/>
        </w:rPr>
        <w:t xml:space="preserve"> </w:t>
      </w:r>
      <w:proofErr w:type="spellStart"/>
      <w:r w:rsidRPr="008A3616">
        <w:rPr>
          <w:sz w:val="22"/>
          <w:szCs w:val="22"/>
        </w:rPr>
        <w:t>saimniecības</w:t>
      </w:r>
      <w:proofErr w:type="spellEnd"/>
      <w:r w:rsidRPr="008A3616">
        <w:rPr>
          <w:sz w:val="22"/>
          <w:szCs w:val="22"/>
        </w:rPr>
        <w:t xml:space="preserve"> </w:t>
      </w:r>
      <w:proofErr w:type="spellStart"/>
      <w:r w:rsidRPr="008A3616">
        <w:rPr>
          <w:sz w:val="22"/>
          <w:szCs w:val="22"/>
        </w:rPr>
        <w:t>p</w:t>
      </w:r>
      <w:r w:rsidR="00FA67D9" w:rsidRPr="008A3616">
        <w:rPr>
          <w:sz w:val="22"/>
          <w:szCs w:val="22"/>
        </w:rPr>
        <w:t>ārvalde</w:t>
      </w:r>
      <w:proofErr w:type="spellEnd"/>
      <w:r w:rsidR="00FA67D9" w:rsidRPr="008A3616">
        <w:rPr>
          <w:sz w:val="22"/>
          <w:szCs w:val="22"/>
        </w:rPr>
        <w:t xml:space="preserve">” </w:t>
      </w:r>
    </w:p>
    <w:p w:rsidR="0082650B" w:rsidRPr="008A3616" w:rsidRDefault="0082650B" w:rsidP="0082650B">
      <w:pPr>
        <w:jc w:val="right"/>
        <w:rPr>
          <w:sz w:val="22"/>
          <w:szCs w:val="22"/>
          <w:lang w:val="lv-LV"/>
        </w:rPr>
      </w:pPr>
      <w:r w:rsidRPr="008A3616">
        <w:rPr>
          <w:sz w:val="22"/>
          <w:szCs w:val="22"/>
          <w:lang w:val="lv-LV"/>
        </w:rPr>
        <w:t>Nereglamentēto iepirkumu procedūru</w:t>
      </w:r>
    </w:p>
    <w:p w:rsidR="0082650B" w:rsidRPr="008A3616" w:rsidRDefault="0082650B" w:rsidP="0082650B">
      <w:pPr>
        <w:jc w:val="right"/>
        <w:rPr>
          <w:sz w:val="22"/>
          <w:szCs w:val="22"/>
          <w:lang w:val="lv-LV"/>
        </w:rPr>
      </w:pPr>
      <w:r w:rsidRPr="008A3616">
        <w:rPr>
          <w:sz w:val="22"/>
          <w:szCs w:val="22"/>
          <w:lang w:val="lv-LV"/>
        </w:rPr>
        <w:t xml:space="preserve"> komisijas priekšsēdētājs Teodors </w:t>
      </w:r>
      <w:proofErr w:type="spellStart"/>
      <w:r w:rsidRPr="008A3616">
        <w:rPr>
          <w:sz w:val="22"/>
          <w:szCs w:val="22"/>
          <w:lang w:val="lv-LV"/>
        </w:rPr>
        <w:t>Binders</w:t>
      </w:r>
      <w:proofErr w:type="spellEnd"/>
    </w:p>
    <w:p w:rsidR="0082650B" w:rsidRPr="008A3616" w:rsidRDefault="0082650B" w:rsidP="0082650B">
      <w:pPr>
        <w:jc w:val="right"/>
        <w:rPr>
          <w:sz w:val="22"/>
          <w:szCs w:val="22"/>
          <w:lang w:val="lv-LV"/>
        </w:rPr>
      </w:pPr>
    </w:p>
    <w:p w:rsidR="0082650B" w:rsidRPr="008A3616" w:rsidRDefault="0082650B" w:rsidP="0082650B">
      <w:pPr>
        <w:jc w:val="right"/>
        <w:rPr>
          <w:sz w:val="22"/>
          <w:szCs w:val="22"/>
          <w:lang w:val="lv-LV"/>
        </w:rPr>
      </w:pPr>
      <w:r w:rsidRPr="008A3616">
        <w:rPr>
          <w:sz w:val="22"/>
          <w:szCs w:val="22"/>
          <w:lang w:val="lv-LV"/>
        </w:rPr>
        <w:t>_____</w:t>
      </w:r>
      <w:r w:rsidR="00FD0196" w:rsidRPr="008A3616">
        <w:rPr>
          <w:sz w:val="22"/>
          <w:szCs w:val="22"/>
          <w:lang w:val="lv-LV"/>
        </w:rPr>
        <w:t>___</w:t>
      </w:r>
      <w:r w:rsidRPr="008A3616">
        <w:rPr>
          <w:sz w:val="22"/>
          <w:szCs w:val="22"/>
          <w:lang w:val="lv-LV"/>
        </w:rPr>
        <w:t>_</w:t>
      </w:r>
      <w:r w:rsidR="002A2694" w:rsidRPr="008A3616">
        <w:rPr>
          <w:sz w:val="22"/>
          <w:szCs w:val="22"/>
          <w:lang w:val="lv-LV"/>
        </w:rPr>
        <w:t>personiskais paraksts</w:t>
      </w:r>
      <w:r w:rsidRPr="008A3616">
        <w:rPr>
          <w:sz w:val="22"/>
          <w:szCs w:val="22"/>
          <w:lang w:val="lv-LV"/>
        </w:rPr>
        <w:t>___________</w:t>
      </w:r>
    </w:p>
    <w:p w:rsidR="0082650B" w:rsidRPr="008A3616" w:rsidRDefault="004C0A9B" w:rsidP="0082650B">
      <w:pPr>
        <w:jc w:val="right"/>
        <w:rPr>
          <w:sz w:val="22"/>
          <w:szCs w:val="22"/>
          <w:lang w:val="lv-LV"/>
        </w:rPr>
      </w:pPr>
      <w:r w:rsidRPr="008A3616">
        <w:rPr>
          <w:sz w:val="22"/>
          <w:szCs w:val="22"/>
          <w:lang w:val="lv-LV"/>
        </w:rPr>
        <w:t>2021</w:t>
      </w:r>
      <w:r w:rsidR="0082650B" w:rsidRPr="008A3616">
        <w:rPr>
          <w:sz w:val="22"/>
          <w:szCs w:val="22"/>
          <w:lang w:val="lv-LV"/>
        </w:rPr>
        <w:t xml:space="preserve">.gada </w:t>
      </w:r>
      <w:r w:rsidRPr="008A3616">
        <w:rPr>
          <w:sz w:val="22"/>
          <w:szCs w:val="22"/>
          <w:lang w:val="lv-LV"/>
        </w:rPr>
        <w:t>16.aprīlī</w:t>
      </w:r>
    </w:p>
    <w:p w:rsidR="00E362E4" w:rsidRPr="003D5D8B" w:rsidRDefault="00E362E4" w:rsidP="0082650B">
      <w:pPr>
        <w:keepNext/>
        <w:jc w:val="right"/>
        <w:outlineLvl w:val="0"/>
        <w:rPr>
          <w:sz w:val="22"/>
          <w:szCs w:val="22"/>
          <w:lang w:val="lv-LV"/>
        </w:rPr>
      </w:pPr>
    </w:p>
    <w:p w:rsidR="00E362E4" w:rsidRPr="007B6F7C" w:rsidRDefault="00E362E4" w:rsidP="00E362E4">
      <w:pPr>
        <w:pStyle w:val="Heading1"/>
        <w:rPr>
          <w:b/>
          <w:sz w:val="22"/>
          <w:szCs w:val="22"/>
        </w:rPr>
      </w:pPr>
      <w:r w:rsidRPr="007B6F7C">
        <w:rPr>
          <w:b/>
          <w:sz w:val="22"/>
          <w:szCs w:val="22"/>
        </w:rPr>
        <w:t xml:space="preserve">Daugavpils pilsētas pašvaldības iestāde „Komunālās saimniecības pārvalde” </w:t>
      </w:r>
    </w:p>
    <w:p w:rsidR="00E362E4" w:rsidRDefault="00E362E4" w:rsidP="00E362E4">
      <w:pPr>
        <w:pStyle w:val="Heading1"/>
        <w:rPr>
          <w:b/>
          <w:sz w:val="22"/>
          <w:szCs w:val="22"/>
        </w:rPr>
      </w:pPr>
      <w:r w:rsidRPr="007B6F7C">
        <w:rPr>
          <w:b/>
          <w:sz w:val="22"/>
          <w:szCs w:val="22"/>
        </w:rPr>
        <w:t>uzaicina potenciālos pretendentus uz</w:t>
      </w:r>
      <w:r w:rsidR="004234EF">
        <w:rPr>
          <w:b/>
          <w:sz w:val="22"/>
          <w:szCs w:val="22"/>
        </w:rPr>
        <w:t xml:space="preserve"> </w:t>
      </w:r>
      <w:r w:rsidR="004C0A9B">
        <w:rPr>
          <w:b/>
          <w:sz w:val="22"/>
          <w:szCs w:val="22"/>
        </w:rPr>
        <w:t>trīs</w:t>
      </w:r>
      <w:r w:rsidR="003026E5">
        <w:rPr>
          <w:b/>
          <w:sz w:val="22"/>
          <w:szCs w:val="22"/>
        </w:rPr>
        <w:t xml:space="preserve"> līgumu</w:t>
      </w:r>
      <w:r w:rsidRPr="007B6F7C">
        <w:rPr>
          <w:b/>
          <w:sz w:val="22"/>
          <w:szCs w:val="22"/>
        </w:rPr>
        <w:t xml:space="preserve"> piešķiršanas tiesībām </w:t>
      </w:r>
    </w:p>
    <w:p w:rsidR="00E362E4" w:rsidRPr="00AD3999" w:rsidRDefault="00E362E4" w:rsidP="00E362E4">
      <w:pPr>
        <w:rPr>
          <w:lang w:val="lv-LV"/>
        </w:rPr>
      </w:pPr>
    </w:p>
    <w:p w:rsidR="00562DD2" w:rsidRPr="003D5D8B" w:rsidRDefault="00115DDF" w:rsidP="003026E5">
      <w:pPr>
        <w:jc w:val="center"/>
        <w:rPr>
          <w:b/>
          <w:bCs/>
          <w:lang w:val="lv-LV"/>
        </w:rPr>
      </w:pPr>
      <w:r>
        <w:rPr>
          <w:b/>
          <w:bCs/>
          <w:lang w:val="lv-LV"/>
        </w:rPr>
        <w:t>Daugavpils pilsētas esošās videonovērošanas sistēmas aprīkojuma nomaiņa ar piegādi</w:t>
      </w:r>
      <w:r w:rsidR="00CE3285" w:rsidRPr="003D5D8B">
        <w:rPr>
          <w:b/>
          <w:bCs/>
          <w:lang w:val="lv-LV"/>
        </w:rPr>
        <w:t xml:space="preserve"> </w:t>
      </w:r>
    </w:p>
    <w:p w:rsidR="00E71417" w:rsidRPr="003D5D8B" w:rsidRDefault="001B2FE2" w:rsidP="00E71417">
      <w:pPr>
        <w:jc w:val="center"/>
        <w:rPr>
          <w:b/>
          <w:bCs/>
          <w:lang w:val="lv-LV"/>
        </w:rPr>
      </w:pPr>
      <w:r w:rsidRPr="003D5D8B">
        <w:rPr>
          <w:b/>
          <w:lang w:val="lv-LV"/>
        </w:rPr>
        <w:t xml:space="preserve">ID </w:t>
      </w:r>
      <w:proofErr w:type="spellStart"/>
      <w:r w:rsidRPr="003D5D8B">
        <w:rPr>
          <w:b/>
          <w:lang w:val="lv-LV"/>
        </w:rPr>
        <w:t>Nr.DPPI</w:t>
      </w:r>
      <w:proofErr w:type="spellEnd"/>
      <w:r w:rsidRPr="003D5D8B">
        <w:rPr>
          <w:b/>
          <w:lang w:val="lv-LV"/>
        </w:rPr>
        <w:t xml:space="preserve"> KSP</w:t>
      </w:r>
      <w:r w:rsidR="004C0A9B">
        <w:rPr>
          <w:b/>
          <w:lang w:val="lv-LV"/>
        </w:rPr>
        <w:t xml:space="preserve"> 2021</w:t>
      </w:r>
      <w:r w:rsidR="005B0070">
        <w:rPr>
          <w:b/>
          <w:lang w:val="lv-LV"/>
        </w:rPr>
        <w:t>/</w:t>
      </w:r>
      <w:r w:rsidR="003A659F">
        <w:rPr>
          <w:b/>
          <w:lang w:val="lv-LV"/>
        </w:rPr>
        <w:t>2</w:t>
      </w:r>
      <w:r w:rsidR="004C0A9B">
        <w:rPr>
          <w:b/>
          <w:lang w:val="lv-LV"/>
        </w:rPr>
        <w:t>8</w:t>
      </w:r>
      <w:r w:rsidR="007F35E0" w:rsidRPr="003D5D8B">
        <w:rPr>
          <w:b/>
          <w:lang w:val="lv-LV"/>
        </w:rPr>
        <w:t>N</w:t>
      </w:r>
    </w:p>
    <w:p w:rsidR="00E71417" w:rsidRDefault="00E71417" w:rsidP="00E71417">
      <w:pPr>
        <w:jc w:val="both"/>
        <w:rPr>
          <w:lang w:val="lv-LV"/>
        </w:rPr>
      </w:pPr>
    </w:p>
    <w:p w:rsidR="008E1A5F" w:rsidRPr="001803AE" w:rsidRDefault="008E1A5F" w:rsidP="008E1A5F">
      <w:pPr>
        <w:pStyle w:val="Heading2"/>
        <w:numPr>
          <w:ilvl w:val="0"/>
          <w:numId w:val="1"/>
        </w:numPr>
        <w:tabs>
          <w:tab w:val="clear" w:pos="720"/>
          <w:tab w:val="num" w:pos="284"/>
          <w:tab w:val="num" w:pos="360"/>
        </w:tabs>
        <w:ind w:left="284" w:hanging="284"/>
        <w:jc w:val="both"/>
        <w:rPr>
          <w:sz w:val="20"/>
          <w:szCs w:val="20"/>
        </w:rPr>
      </w:pPr>
      <w:r w:rsidRPr="004906F7">
        <w:rPr>
          <w:b/>
          <w:sz w:val="20"/>
          <w:szCs w:val="20"/>
        </w:rPr>
        <w:t>Uzaicinājuma pamat</w:t>
      </w:r>
      <w:r>
        <w:rPr>
          <w:b/>
          <w:sz w:val="20"/>
          <w:szCs w:val="20"/>
        </w:rPr>
        <w:t>ojums</w:t>
      </w:r>
      <w:r w:rsidRPr="004906F7">
        <w:rPr>
          <w:b/>
          <w:sz w:val="20"/>
          <w:szCs w:val="20"/>
        </w:rPr>
        <w:t>:</w:t>
      </w:r>
      <w:r w:rsidRPr="004906F7">
        <w:rPr>
          <w:sz w:val="20"/>
          <w:szCs w:val="20"/>
        </w:rPr>
        <w:t xml:space="preserve"> Publisko iepirkumu likuma </w:t>
      </w:r>
      <w:r w:rsidR="00A941AD">
        <w:rPr>
          <w:iCs/>
          <w:color w:val="000000"/>
          <w:sz w:val="20"/>
          <w:szCs w:val="20"/>
        </w:rPr>
        <w:t>11</w:t>
      </w:r>
      <w:r w:rsidRPr="004906F7">
        <w:rPr>
          <w:iCs/>
          <w:color w:val="000000"/>
          <w:sz w:val="20"/>
          <w:szCs w:val="20"/>
        </w:rPr>
        <w:t xml:space="preserve">.panta sestā daļa, </w:t>
      </w:r>
      <w:r>
        <w:rPr>
          <w:iCs/>
          <w:color w:val="000000"/>
          <w:sz w:val="20"/>
          <w:szCs w:val="20"/>
        </w:rPr>
        <w:t>ja  kopējā paredzamā</w:t>
      </w:r>
      <w:r w:rsidR="00A941AD">
        <w:rPr>
          <w:sz w:val="20"/>
          <w:szCs w:val="20"/>
        </w:rPr>
        <w:t xml:space="preserve"> līgumcena ir mazāka</w:t>
      </w:r>
      <w:r>
        <w:rPr>
          <w:sz w:val="20"/>
          <w:szCs w:val="20"/>
        </w:rPr>
        <w:t xml:space="preserve"> par </w:t>
      </w:r>
      <w:r w:rsidR="00A941AD">
        <w:rPr>
          <w:sz w:val="20"/>
          <w:szCs w:val="20"/>
        </w:rPr>
        <w:t xml:space="preserve">20 000 </w:t>
      </w:r>
      <w:proofErr w:type="spellStart"/>
      <w:r w:rsidR="00A941AD">
        <w:rPr>
          <w:sz w:val="20"/>
          <w:szCs w:val="20"/>
        </w:rPr>
        <w:t>euro</w:t>
      </w:r>
      <w:proofErr w:type="spellEnd"/>
      <w:r w:rsidR="00A941AD">
        <w:rPr>
          <w:sz w:val="20"/>
          <w:szCs w:val="20"/>
        </w:rPr>
        <w:t xml:space="preserve"> publiskiem būvdarbu līgumiem un mazāka par  10</w:t>
      </w:r>
      <w:r>
        <w:rPr>
          <w:sz w:val="20"/>
          <w:szCs w:val="20"/>
        </w:rPr>
        <w:t> </w:t>
      </w:r>
      <w:r w:rsidRPr="004906F7">
        <w:rPr>
          <w:sz w:val="20"/>
          <w:szCs w:val="20"/>
        </w:rPr>
        <w:t>000</w:t>
      </w:r>
      <w:r>
        <w:rPr>
          <w:sz w:val="20"/>
          <w:szCs w:val="20"/>
        </w:rPr>
        <w:t xml:space="preserve"> </w:t>
      </w:r>
      <w:proofErr w:type="spellStart"/>
      <w:r>
        <w:rPr>
          <w:sz w:val="20"/>
          <w:szCs w:val="20"/>
        </w:rPr>
        <w:t>euro</w:t>
      </w:r>
      <w:proofErr w:type="spellEnd"/>
      <w:r>
        <w:rPr>
          <w:sz w:val="20"/>
          <w:szCs w:val="20"/>
        </w:rPr>
        <w:t xml:space="preserve"> </w:t>
      </w:r>
      <w:r w:rsidR="00A941AD">
        <w:rPr>
          <w:sz w:val="20"/>
          <w:szCs w:val="20"/>
        </w:rPr>
        <w:t xml:space="preserve">publiskiem </w:t>
      </w:r>
      <w:r>
        <w:rPr>
          <w:sz w:val="20"/>
          <w:szCs w:val="20"/>
        </w:rPr>
        <w:t>pakalpojumu līgumiem, tad pasūtītājs ir tiesīgs nepiemērot šo likumu</w:t>
      </w:r>
      <w:r w:rsidRPr="004906F7">
        <w:rPr>
          <w:sz w:val="20"/>
          <w:szCs w:val="20"/>
        </w:rPr>
        <w:t xml:space="preserve">. Sludinājums tiek publicēts pēc brīvprātības principa </w:t>
      </w:r>
      <w:r w:rsidRPr="001803AE">
        <w:rPr>
          <w:sz w:val="20"/>
          <w:szCs w:val="20"/>
        </w:rPr>
        <w:t>izpildot likuma “Par valsts un pašvaldību finanšu līdzekļu un mantas izšķērdēšanas novēršanu” prasības.</w:t>
      </w:r>
    </w:p>
    <w:p w:rsidR="00E362E4" w:rsidRPr="001803AE" w:rsidRDefault="00E362E4" w:rsidP="00E362E4">
      <w:pPr>
        <w:pStyle w:val="Heading2"/>
        <w:numPr>
          <w:ilvl w:val="0"/>
          <w:numId w:val="1"/>
        </w:numPr>
        <w:tabs>
          <w:tab w:val="clear" w:pos="720"/>
        </w:tabs>
        <w:ind w:left="360"/>
        <w:jc w:val="both"/>
        <w:rPr>
          <w:b/>
          <w:bCs/>
          <w:sz w:val="20"/>
          <w:szCs w:val="20"/>
        </w:rPr>
      </w:pPr>
      <w:r w:rsidRPr="001803AE">
        <w:rPr>
          <w:b/>
          <w:bCs/>
          <w:sz w:val="20"/>
          <w:szCs w:val="20"/>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E362E4" w:rsidRPr="004C0A9B"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jc w:val="center"/>
              <w:rPr>
                <w:b/>
                <w:sz w:val="20"/>
                <w:szCs w:val="20"/>
                <w:lang w:val="lv-LV"/>
              </w:rPr>
            </w:pPr>
            <w:r w:rsidRPr="001803AE">
              <w:rPr>
                <w:b/>
                <w:sz w:val="20"/>
                <w:szCs w:val="20"/>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Style2"/>
              <w:rPr>
                <w:sz w:val="20"/>
                <w:szCs w:val="20"/>
              </w:rPr>
            </w:pPr>
            <w:r w:rsidRPr="001803AE">
              <w:rPr>
                <w:sz w:val="20"/>
                <w:szCs w:val="20"/>
              </w:rPr>
              <w:t>Daugavpils pilsētas pašvaldības iestāde „Komunālās saimniecības pārvalde”</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proofErr w:type="spellStart"/>
            <w:r w:rsidRPr="001803AE">
              <w:rPr>
                <w:sz w:val="20"/>
                <w:szCs w:val="20"/>
              </w:rPr>
              <w:t>Saules</w:t>
            </w:r>
            <w:proofErr w:type="spellEnd"/>
            <w:r w:rsidRPr="001803AE">
              <w:rPr>
                <w:sz w:val="20"/>
                <w:szCs w:val="20"/>
              </w:rPr>
              <w:t xml:space="preserve"> </w:t>
            </w:r>
            <w:proofErr w:type="spellStart"/>
            <w:r w:rsidRPr="001803AE">
              <w:rPr>
                <w:sz w:val="20"/>
                <w:szCs w:val="20"/>
              </w:rPr>
              <w:t>iela</w:t>
            </w:r>
            <w:proofErr w:type="spellEnd"/>
            <w:r w:rsidRPr="001803AE">
              <w:rPr>
                <w:sz w:val="20"/>
                <w:szCs w:val="20"/>
              </w:rPr>
              <w:t xml:space="preserve"> 5a, Daugavpils, LV-5401</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proofErr w:type="spellStart"/>
            <w:r w:rsidRPr="001803AE">
              <w:rPr>
                <w:rFonts w:ascii="Times New Roman" w:hAnsi="Times New Roman"/>
                <w:b/>
                <w:caps w:val="0"/>
                <w:noProof w:val="0"/>
                <w:sz w:val="20"/>
                <w:szCs w:val="20"/>
              </w:rPr>
              <w:t>Reģ.Nr</w:t>
            </w:r>
            <w:proofErr w:type="spellEnd"/>
            <w:r w:rsidRPr="001803AE">
              <w:rPr>
                <w:rFonts w:ascii="Times New Roman" w:hAnsi="Times New Roman"/>
                <w:b/>
                <w:caps w:val="0"/>
                <w:noProof w:val="0"/>
                <w:sz w:val="20"/>
                <w:szCs w:val="20"/>
              </w:rPr>
              <w:t>.</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r w:rsidRPr="001803AE">
              <w:rPr>
                <w:sz w:val="20"/>
                <w:szCs w:val="20"/>
              </w:rPr>
              <w:t>90009547852</w:t>
            </w:r>
          </w:p>
        </w:tc>
      </w:tr>
      <w:tr w:rsidR="00F870C5"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Konta</w:t>
            </w:r>
            <w:r>
              <w:rPr>
                <w:rFonts w:ascii="Times New Roman" w:hAnsi="Times New Roman"/>
                <w:b/>
                <w:caps w:val="0"/>
                <w:noProof w:val="0"/>
                <w:sz w:val="20"/>
                <w:szCs w:val="20"/>
              </w:rPr>
              <w:t xml:space="preserve">ktpersona </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40F" w:rsidRDefault="00B619AD" w:rsidP="00CB5EF9">
            <w:pPr>
              <w:rPr>
                <w:sz w:val="20"/>
                <w:szCs w:val="20"/>
                <w:lang w:val="lv-LV"/>
              </w:rPr>
            </w:pPr>
            <w:proofErr w:type="spellStart"/>
            <w:r>
              <w:rPr>
                <w:sz w:val="20"/>
                <w:szCs w:val="20"/>
                <w:lang w:val="lv-LV"/>
              </w:rPr>
              <w:t>Snežana</w:t>
            </w:r>
            <w:proofErr w:type="spellEnd"/>
            <w:r>
              <w:rPr>
                <w:sz w:val="20"/>
                <w:szCs w:val="20"/>
                <w:lang w:val="lv-LV"/>
              </w:rPr>
              <w:t xml:space="preserve"> Afanasjeva</w:t>
            </w:r>
          </w:p>
        </w:tc>
      </w:tr>
      <w:tr w:rsidR="00F870C5" w:rsidRPr="002C3772" w:rsidTr="00CB5EF9">
        <w:tc>
          <w:tcPr>
            <w:tcW w:w="2700" w:type="dxa"/>
            <w:tcBorders>
              <w:top w:val="single" w:sz="4" w:space="0" w:color="auto"/>
              <w:left w:val="single" w:sz="4" w:space="0" w:color="auto"/>
              <w:bottom w:val="single" w:sz="4" w:space="0" w:color="auto"/>
              <w:right w:val="single" w:sz="4" w:space="0" w:color="auto"/>
            </w:tcBorders>
          </w:tcPr>
          <w:p w:rsidR="00F870C5" w:rsidRPr="002C340F" w:rsidRDefault="00F870C5" w:rsidP="00CB5EF9">
            <w:pPr>
              <w:rPr>
                <w:sz w:val="20"/>
                <w:szCs w:val="20"/>
                <w:lang w:val="lv-LV"/>
              </w:rPr>
            </w:pPr>
            <w:r w:rsidRPr="002C340F">
              <w:rPr>
                <w:sz w:val="20"/>
                <w:szCs w:val="20"/>
                <w:lang w:val="lv-LV"/>
              </w:rPr>
              <w:t xml:space="preserve">Tālruņa </w:t>
            </w:r>
            <w:proofErr w:type="spellStart"/>
            <w:r w:rsidRPr="002C340F">
              <w:rPr>
                <w:sz w:val="20"/>
                <w:szCs w:val="20"/>
                <w:lang w:val="lv-LV"/>
              </w:rPr>
              <w:t>Nr</w:t>
            </w:r>
            <w:proofErr w:type="spellEnd"/>
            <w:r w:rsidRPr="002C340F">
              <w:rPr>
                <w:sz w:val="20"/>
                <w:szCs w:val="20"/>
                <w:lang w:val="lv-LV"/>
              </w:rPr>
              <w:t>.</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40F" w:rsidRDefault="00B619AD" w:rsidP="00B5112C">
            <w:pPr>
              <w:rPr>
                <w:sz w:val="20"/>
                <w:szCs w:val="20"/>
                <w:lang w:val="lv-LV"/>
              </w:rPr>
            </w:pPr>
            <w:r>
              <w:rPr>
                <w:sz w:val="20"/>
                <w:szCs w:val="20"/>
                <w:lang w:val="lv-LV"/>
              </w:rPr>
              <w:t>65476325, Mob.29297901</w:t>
            </w:r>
            <w:r w:rsidR="00F870C5" w:rsidRPr="002C340F">
              <w:rPr>
                <w:sz w:val="20"/>
                <w:szCs w:val="20"/>
                <w:lang w:val="lv-LV"/>
              </w:rPr>
              <w:t xml:space="preserve"> (Tehniskajos</w:t>
            </w:r>
            <w:r w:rsidR="00F870C5">
              <w:rPr>
                <w:sz w:val="20"/>
                <w:szCs w:val="20"/>
                <w:lang w:val="lv-LV"/>
              </w:rPr>
              <w:t xml:space="preserve"> jautājumos), juridiskos 65476</w:t>
            </w:r>
            <w:r w:rsidR="00F870C5" w:rsidRPr="002C340F">
              <w:rPr>
                <w:sz w:val="20"/>
                <w:szCs w:val="20"/>
                <w:lang w:val="lv-LV"/>
              </w:rPr>
              <w:t>4</w:t>
            </w:r>
            <w:r w:rsidR="00F870C5">
              <w:rPr>
                <w:sz w:val="20"/>
                <w:szCs w:val="20"/>
                <w:lang w:val="lv-LV"/>
              </w:rPr>
              <w:t>74</w:t>
            </w:r>
          </w:p>
        </w:tc>
      </w:tr>
      <w:tr w:rsidR="00F870C5" w:rsidRPr="002C3772"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2C3772" w:rsidRDefault="00F870C5" w:rsidP="0073355F">
            <w:pPr>
              <w:jc w:val="center"/>
              <w:rPr>
                <w:b/>
                <w:sz w:val="20"/>
                <w:szCs w:val="20"/>
                <w:lang w:val="lv-LV"/>
              </w:rPr>
            </w:pPr>
            <w:r w:rsidRPr="002C3772">
              <w:rPr>
                <w:b/>
                <w:sz w:val="20"/>
                <w:szCs w:val="20"/>
                <w:lang w:val="lv-LV"/>
              </w:rPr>
              <w:t xml:space="preserve">Faksa </w:t>
            </w:r>
            <w:proofErr w:type="spellStart"/>
            <w:r w:rsidRPr="002C3772">
              <w:rPr>
                <w:b/>
                <w:sz w:val="20"/>
                <w:szCs w:val="20"/>
                <w:lang w:val="lv-LV"/>
              </w:rPr>
              <w:t>Nr</w:t>
            </w:r>
            <w:proofErr w:type="spellEnd"/>
            <w:r w:rsidRPr="002C3772">
              <w:rPr>
                <w:b/>
                <w:sz w:val="20"/>
                <w:szCs w:val="20"/>
                <w:lang w:val="lv-LV"/>
              </w:rPr>
              <w:t>.</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772" w:rsidRDefault="00845843" w:rsidP="0073355F">
            <w:pPr>
              <w:rPr>
                <w:sz w:val="20"/>
                <w:szCs w:val="20"/>
                <w:lang w:val="lv-LV"/>
              </w:rPr>
            </w:pPr>
            <w:r>
              <w:rPr>
                <w:sz w:val="20"/>
                <w:szCs w:val="20"/>
                <w:lang w:val="lv-LV"/>
              </w:rPr>
              <w:t>-----------</w:t>
            </w:r>
          </w:p>
        </w:tc>
      </w:tr>
      <w:tr w:rsidR="00F870C5" w:rsidRPr="002C3772" w:rsidTr="001803AE">
        <w:trPr>
          <w:cantSplit/>
        </w:trPr>
        <w:tc>
          <w:tcPr>
            <w:tcW w:w="2700" w:type="dxa"/>
            <w:vMerge w:val="restart"/>
            <w:tcBorders>
              <w:top w:val="single" w:sz="4" w:space="0" w:color="auto"/>
              <w:left w:val="single" w:sz="4" w:space="0" w:color="auto"/>
              <w:right w:val="single" w:sz="4" w:space="0" w:color="auto"/>
            </w:tcBorders>
            <w:vAlign w:val="center"/>
          </w:tcPr>
          <w:p w:rsidR="00F870C5" w:rsidRPr="002C3772" w:rsidRDefault="00F870C5" w:rsidP="0073355F">
            <w:pPr>
              <w:jc w:val="center"/>
              <w:rPr>
                <w:b/>
                <w:sz w:val="20"/>
                <w:szCs w:val="20"/>
                <w:lang w:val="lv-LV"/>
              </w:rPr>
            </w:pPr>
            <w:r w:rsidRPr="002C3772">
              <w:rPr>
                <w:b/>
                <w:sz w:val="20"/>
                <w:szCs w:val="20"/>
                <w:lang w:val="lv-LV"/>
              </w:rPr>
              <w:t>Darba laiks</w:t>
            </w:r>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pStyle w:val="font5"/>
              <w:spacing w:before="0" w:beforeAutospacing="0" w:after="0" w:afterAutospacing="0"/>
              <w:rPr>
                <w:sz w:val="20"/>
                <w:szCs w:val="20"/>
                <w:lang w:val="lv-LV"/>
              </w:rPr>
            </w:pPr>
            <w:r w:rsidRPr="001803AE">
              <w:rPr>
                <w:sz w:val="20"/>
                <w:szCs w:val="20"/>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pStyle w:val="font5"/>
              <w:spacing w:before="0" w:beforeAutospacing="0" w:after="0" w:afterAutospacing="0"/>
              <w:rPr>
                <w:sz w:val="20"/>
                <w:szCs w:val="20"/>
                <w:lang w:val="lv-LV"/>
              </w:rPr>
            </w:pPr>
            <w:r w:rsidRPr="001803AE">
              <w:rPr>
                <w:sz w:val="20"/>
                <w:szCs w:val="20"/>
                <w:lang w:val="lv-LV"/>
              </w:rPr>
              <w:t>No 08.00 līdz 12.00 un no 13.00 līdz 18.00</w:t>
            </w:r>
          </w:p>
        </w:tc>
      </w:tr>
      <w:tr w:rsidR="00F870C5" w:rsidRPr="001803AE" w:rsidTr="001803AE">
        <w:trPr>
          <w:cantSplit/>
        </w:trPr>
        <w:tc>
          <w:tcPr>
            <w:tcW w:w="2700" w:type="dxa"/>
            <w:vMerge/>
            <w:tcBorders>
              <w:left w:val="single" w:sz="4" w:space="0" w:color="auto"/>
              <w:right w:val="single" w:sz="4" w:space="0" w:color="auto"/>
            </w:tcBorders>
          </w:tcPr>
          <w:p w:rsidR="00F870C5" w:rsidRPr="002C3772" w:rsidRDefault="00F870C5" w:rsidP="0073355F">
            <w:pPr>
              <w:rPr>
                <w:sz w:val="20"/>
                <w:szCs w:val="20"/>
                <w:lang w:val="lv-LV"/>
              </w:rPr>
            </w:pPr>
          </w:p>
        </w:tc>
        <w:tc>
          <w:tcPr>
            <w:tcW w:w="1860" w:type="dxa"/>
            <w:tcBorders>
              <w:top w:val="single" w:sz="4" w:space="0" w:color="auto"/>
              <w:left w:val="single" w:sz="4" w:space="0" w:color="auto"/>
              <w:bottom w:val="single" w:sz="4" w:space="0" w:color="auto"/>
              <w:right w:val="single" w:sz="4" w:space="0" w:color="auto"/>
            </w:tcBorders>
          </w:tcPr>
          <w:p w:rsidR="00F870C5" w:rsidRPr="002C3772" w:rsidRDefault="00F870C5" w:rsidP="0073355F">
            <w:pPr>
              <w:rPr>
                <w:sz w:val="20"/>
                <w:szCs w:val="20"/>
                <w:lang w:val="lv-LV"/>
              </w:rPr>
            </w:pPr>
            <w:r w:rsidRPr="002C3772">
              <w:rPr>
                <w:sz w:val="20"/>
                <w:szCs w:val="20"/>
                <w:lang w:val="lv-LV"/>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rPr>
                <w:sz w:val="20"/>
                <w:szCs w:val="20"/>
              </w:rPr>
            </w:pPr>
            <w:r w:rsidRPr="002C3772">
              <w:rPr>
                <w:sz w:val="20"/>
                <w:szCs w:val="20"/>
                <w:lang w:val="lv-LV"/>
              </w:rPr>
              <w:t xml:space="preserve">No </w:t>
            </w:r>
            <w:r w:rsidRPr="001803AE">
              <w:rPr>
                <w:sz w:val="20"/>
                <w:szCs w:val="20"/>
              </w:rPr>
              <w:t xml:space="preserve">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17.00</w:t>
            </w:r>
          </w:p>
        </w:tc>
      </w:tr>
      <w:tr w:rsidR="00F870C5" w:rsidRPr="001803AE" w:rsidTr="001803AE">
        <w:trPr>
          <w:cantSplit/>
        </w:trPr>
        <w:tc>
          <w:tcPr>
            <w:tcW w:w="2700" w:type="dxa"/>
            <w:vMerge/>
            <w:tcBorders>
              <w:left w:val="single" w:sz="4" w:space="0" w:color="auto"/>
              <w:bottom w:val="single" w:sz="4" w:space="0" w:color="auto"/>
              <w:right w:val="single" w:sz="4" w:space="0" w:color="auto"/>
            </w:tcBorders>
          </w:tcPr>
          <w:p w:rsidR="00F870C5" w:rsidRPr="001803AE" w:rsidRDefault="00F870C5" w:rsidP="0073355F">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rPr>
                <w:sz w:val="20"/>
                <w:szCs w:val="20"/>
              </w:rPr>
            </w:pPr>
            <w:proofErr w:type="spellStart"/>
            <w:r w:rsidRPr="001803AE">
              <w:rPr>
                <w:sz w:val="20"/>
                <w:szCs w:val="20"/>
              </w:rPr>
              <w:t>Piektdiena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rPr>
                <w:sz w:val="20"/>
                <w:szCs w:val="20"/>
              </w:rPr>
            </w:pPr>
            <w:r w:rsidRPr="001803AE">
              <w:rPr>
                <w:sz w:val="20"/>
                <w:szCs w:val="20"/>
              </w:rPr>
              <w:t xml:space="preserve">No 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16.00</w:t>
            </w:r>
          </w:p>
        </w:tc>
      </w:tr>
    </w:tbl>
    <w:p w:rsidR="002B27B4" w:rsidRDefault="00CF47D5" w:rsidP="00CF47D5">
      <w:pPr>
        <w:jc w:val="both"/>
        <w:rPr>
          <w:b/>
          <w:bCs/>
          <w:sz w:val="20"/>
          <w:szCs w:val="20"/>
          <w:lang w:val="lv-LV"/>
        </w:rPr>
      </w:pPr>
      <w:r w:rsidRPr="001803AE">
        <w:rPr>
          <w:b/>
          <w:bCs/>
          <w:sz w:val="20"/>
          <w:szCs w:val="20"/>
          <w:lang w:val="lv-LV"/>
        </w:rPr>
        <w:t>3.</w:t>
      </w:r>
      <w:r w:rsidR="004C0A9B">
        <w:rPr>
          <w:b/>
          <w:bCs/>
          <w:sz w:val="20"/>
          <w:szCs w:val="20"/>
          <w:lang w:val="lv-LV"/>
        </w:rPr>
        <w:t>Iepirkuma priekšmets sadalīts 3(trīs</w:t>
      </w:r>
      <w:r w:rsidR="002B27B4">
        <w:rPr>
          <w:b/>
          <w:bCs/>
          <w:sz w:val="20"/>
          <w:szCs w:val="20"/>
          <w:lang w:val="lv-LV"/>
        </w:rPr>
        <w:t>) daļās:</w:t>
      </w:r>
    </w:p>
    <w:p w:rsidR="002B27B4" w:rsidRPr="00594296" w:rsidRDefault="002B27B4" w:rsidP="00CF47D5">
      <w:pPr>
        <w:jc w:val="both"/>
        <w:rPr>
          <w:bCs/>
          <w:sz w:val="20"/>
          <w:szCs w:val="20"/>
          <w:lang w:val="lv-LV"/>
        </w:rPr>
      </w:pPr>
      <w:r w:rsidRPr="00594296">
        <w:rPr>
          <w:bCs/>
          <w:sz w:val="20"/>
          <w:szCs w:val="20"/>
          <w:lang w:val="lv-LV"/>
        </w:rPr>
        <w:t xml:space="preserve">   3.1.iepirkuma</w:t>
      </w:r>
      <w:r w:rsidR="00EA2FCB">
        <w:rPr>
          <w:bCs/>
          <w:sz w:val="20"/>
          <w:szCs w:val="20"/>
          <w:lang w:val="lv-LV"/>
        </w:rPr>
        <w:t xml:space="preserve"> priekšmeta 1.daļa- </w:t>
      </w:r>
      <w:r w:rsidR="004C0A9B">
        <w:rPr>
          <w:bCs/>
          <w:sz w:val="20"/>
          <w:szCs w:val="20"/>
          <w:lang w:val="lv-LV"/>
        </w:rPr>
        <w:t>„Videonovērošanas sistēmas 4</w:t>
      </w:r>
      <w:r w:rsidR="002C1A01">
        <w:rPr>
          <w:bCs/>
          <w:sz w:val="20"/>
          <w:szCs w:val="20"/>
          <w:lang w:val="lv-LV"/>
        </w:rPr>
        <w:t>.Mezgls</w:t>
      </w:r>
      <w:r w:rsidR="004C0A9B">
        <w:rPr>
          <w:bCs/>
          <w:sz w:val="20"/>
          <w:szCs w:val="20"/>
          <w:lang w:val="lv-LV"/>
        </w:rPr>
        <w:t>;74.Mezgls; 35.Mezgld</w:t>
      </w:r>
      <w:r w:rsidR="002C1A01">
        <w:rPr>
          <w:bCs/>
          <w:sz w:val="20"/>
          <w:szCs w:val="20"/>
          <w:lang w:val="lv-LV"/>
        </w:rPr>
        <w:t>”</w:t>
      </w:r>
      <w:r w:rsidR="00A6524D" w:rsidRPr="00594296">
        <w:rPr>
          <w:bCs/>
          <w:sz w:val="20"/>
          <w:szCs w:val="20"/>
          <w:lang w:val="lv-LV"/>
        </w:rPr>
        <w:t>;</w:t>
      </w:r>
    </w:p>
    <w:p w:rsidR="002B27B4" w:rsidRPr="00594296" w:rsidRDefault="002B27B4" w:rsidP="00CF47D5">
      <w:pPr>
        <w:jc w:val="both"/>
        <w:rPr>
          <w:bCs/>
          <w:sz w:val="20"/>
          <w:szCs w:val="20"/>
          <w:lang w:val="lv-LV"/>
        </w:rPr>
      </w:pPr>
      <w:r w:rsidRPr="00594296">
        <w:rPr>
          <w:bCs/>
          <w:sz w:val="20"/>
          <w:szCs w:val="20"/>
          <w:lang w:val="lv-LV"/>
        </w:rPr>
        <w:t xml:space="preserve">   3.2.iepirkuma priekšmet</w:t>
      </w:r>
      <w:r w:rsidR="00780ED1">
        <w:rPr>
          <w:bCs/>
          <w:sz w:val="20"/>
          <w:szCs w:val="20"/>
          <w:lang w:val="lv-LV"/>
        </w:rPr>
        <w:t xml:space="preserve">a 2.daļa- </w:t>
      </w:r>
      <w:r w:rsidR="00A6524D">
        <w:rPr>
          <w:bCs/>
          <w:sz w:val="20"/>
          <w:szCs w:val="20"/>
          <w:lang w:val="lv-LV"/>
        </w:rPr>
        <w:t>„</w:t>
      </w:r>
      <w:r w:rsidR="004C0A9B">
        <w:rPr>
          <w:bCs/>
          <w:sz w:val="20"/>
          <w:szCs w:val="20"/>
          <w:lang w:val="lv-LV"/>
        </w:rPr>
        <w:t>Videonovērošanas sistēmas 4.Mezgls</w:t>
      </w:r>
      <w:r w:rsidR="002C1A01">
        <w:rPr>
          <w:bCs/>
          <w:sz w:val="20"/>
          <w:szCs w:val="20"/>
          <w:lang w:val="lv-LV"/>
        </w:rPr>
        <w:t xml:space="preserve">”;                                       </w:t>
      </w:r>
    </w:p>
    <w:p w:rsidR="00EA2FCB" w:rsidRDefault="00D64B72" w:rsidP="00CF47D5">
      <w:pPr>
        <w:jc w:val="both"/>
        <w:rPr>
          <w:bCs/>
          <w:sz w:val="20"/>
          <w:szCs w:val="20"/>
          <w:lang w:val="lv-LV"/>
        </w:rPr>
      </w:pPr>
      <w:r w:rsidRPr="00594296">
        <w:rPr>
          <w:bCs/>
          <w:sz w:val="20"/>
          <w:szCs w:val="20"/>
          <w:lang w:val="lv-LV"/>
        </w:rPr>
        <w:t xml:space="preserve">   3.3.iepirkuma priekšmeta 3.daļa</w:t>
      </w:r>
      <w:r w:rsidR="00780ED1">
        <w:rPr>
          <w:bCs/>
          <w:sz w:val="20"/>
          <w:szCs w:val="20"/>
          <w:lang w:val="lv-LV"/>
        </w:rPr>
        <w:t xml:space="preserve">- </w:t>
      </w:r>
      <w:r w:rsidRPr="00594296">
        <w:rPr>
          <w:bCs/>
          <w:sz w:val="20"/>
          <w:szCs w:val="20"/>
          <w:lang w:val="lv-LV"/>
        </w:rPr>
        <w:t>”</w:t>
      </w:r>
      <w:r w:rsidR="00EA2FCB" w:rsidRPr="00EA2FCB">
        <w:rPr>
          <w:bCs/>
          <w:sz w:val="20"/>
          <w:szCs w:val="20"/>
          <w:lang w:val="lv-LV"/>
        </w:rPr>
        <w:t xml:space="preserve"> </w:t>
      </w:r>
      <w:r w:rsidR="002C1A01" w:rsidRPr="00594296">
        <w:rPr>
          <w:bCs/>
          <w:sz w:val="20"/>
          <w:szCs w:val="20"/>
          <w:lang w:val="lv-LV"/>
        </w:rPr>
        <w:t>”</w:t>
      </w:r>
      <w:r w:rsidR="002C1A01" w:rsidRPr="00EA2FCB">
        <w:rPr>
          <w:bCs/>
          <w:sz w:val="20"/>
          <w:szCs w:val="20"/>
          <w:lang w:val="lv-LV"/>
        </w:rPr>
        <w:t xml:space="preserve"> </w:t>
      </w:r>
      <w:r w:rsidR="002C1A01">
        <w:rPr>
          <w:bCs/>
          <w:sz w:val="20"/>
          <w:szCs w:val="20"/>
          <w:lang w:val="lv-LV"/>
        </w:rPr>
        <w:t xml:space="preserve">Videonovērošanas sistēmas </w:t>
      </w:r>
      <w:r w:rsidR="004C0A9B">
        <w:rPr>
          <w:bCs/>
          <w:sz w:val="20"/>
          <w:szCs w:val="20"/>
          <w:lang w:val="lv-LV"/>
        </w:rPr>
        <w:t>35</w:t>
      </w:r>
      <w:r w:rsidR="002C1A01">
        <w:rPr>
          <w:bCs/>
          <w:sz w:val="20"/>
          <w:szCs w:val="20"/>
          <w:lang w:val="lv-LV"/>
        </w:rPr>
        <w:t>.Mezgls</w:t>
      </w:r>
      <w:r w:rsidR="001E6AB0">
        <w:rPr>
          <w:bCs/>
          <w:sz w:val="20"/>
          <w:szCs w:val="20"/>
          <w:lang w:val="lv-LV"/>
        </w:rPr>
        <w:t>; 36.Mezgls</w:t>
      </w:r>
      <w:r w:rsidR="004C0A9B">
        <w:rPr>
          <w:bCs/>
          <w:sz w:val="20"/>
          <w:szCs w:val="20"/>
          <w:lang w:val="lv-LV"/>
        </w:rPr>
        <w:t>; 37.Mezgls”.</w:t>
      </w:r>
    </w:p>
    <w:p w:rsidR="00982D22" w:rsidRPr="00982D22" w:rsidRDefault="00A6524D" w:rsidP="00CF47D5">
      <w:pPr>
        <w:jc w:val="both"/>
        <w:rPr>
          <w:bCs/>
          <w:sz w:val="20"/>
          <w:szCs w:val="20"/>
          <w:lang w:val="lv-LV"/>
        </w:rPr>
      </w:pPr>
      <w:r>
        <w:rPr>
          <w:bCs/>
          <w:sz w:val="20"/>
          <w:szCs w:val="20"/>
          <w:lang w:val="lv-LV"/>
        </w:rPr>
        <w:t xml:space="preserve">   </w:t>
      </w:r>
      <w:r w:rsidR="00982D22">
        <w:rPr>
          <w:b/>
          <w:bCs/>
          <w:sz w:val="20"/>
          <w:szCs w:val="20"/>
          <w:lang w:val="lv-LV"/>
        </w:rPr>
        <w:t>4.</w:t>
      </w:r>
      <w:r w:rsidR="003C1BDC" w:rsidRPr="001803AE">
        <w:rPr>
          <w:b/>
          <w:bCs/>
          <w:sz w:val="20"/>
          <w:szCs w:val="20"/>
          <w:lang w:val="lv-LV"/>
        </w:rPr>
        <w:t>P</w:t>
      </w:r>
      <w:r w:rsidR="00E362E4" w:rsidRPr="001803AE">
        <w:rPr>
          <w:b/>
          <w:bCs/>
          <w:sz w:val="20"/>
          <w:szCs w:val="20"/>
          <w:lang w:val="lv-LV"/>
        </w:rPr>
        <w:t xml:space="preserve">aredzamā </w:t>
      </w:r>
      <w:r w:rsidR="00982D22">
        <w:rPr>
          <w:b/>
          <w:bCs/>
          <w:sz w:val="20"/>
          <w:szCs w:val="20"/>
          <w:lang w:val="lv-LV"/>
        </w:rPr>
        <w:t xml:space="preserve">kopējā </w:t>
      </w:r>
      <w:r w:rsidR="00E362E4" w:rsidRPr="001803AE">
        <w:rPr>
          <w:b/>
          <w:bCs/>
          <w:sz w:val="20"/>
          <w:szCs w:val="20"/>
          <w:lang w:val="lv-LV"/>
        </w:rPr>
        <w:t xml:space="preserve">līgumcena: </w:t>
      </w:r>
      <w:r w:rsidR="004C0A9B">
        <w:rPr>
          <w:bCs/>
          <w:sz w:val="20"/>
          <w:szCs w:val="20"/>
          <w:lang w:val="lv-LV"/>
        </w:rPr>
        <w:t>līdz EUR 2000</w:t>
      </w:r>
      <w:r w:rsidR="002C1A01">
        <w:rPr>
          <w:bCs/>
          <w:sz w:val="20"/>
          <w:szCs w:val="20"/>
          <w:lang w:val="lv-LV"/>
        </w:rPr>
        <w:t>.00</w:t>
      </w:r>
      <w:r w:rsidR="00E362E4" w:rsidRPr="00982D22">
        <w:rPr>
          <w:bCs/>
          <w:sz w:val="20"/>
          <w:szCs w:val="20"/>
          <w:lang w:val="lv-LV"/>
        </w:rPr>
        <w:t xml:space="preserve"> bez PVN</w:t>
      </w:r>
      <w:r w:rsidR="00982D22" w:rsidRPr="00982D22">
        <w:rPr>
          <w:bCs/>
          <w:sz w:val="20"/>
          <w:szCs w:val="20"/>
          <w:lang w:val="lv-LV"/>
        </w:rPr>
        <w:t>:</w:t>
      </w:r>
    </w:p>
    <w:p w:rsidR="002C1A01" w:rsidRPr="00982D22" w:rsidRDefault="00982D22" w:rsidP="002C1A01">
      <w:pPr>
        <w:jc w:val="both"/>
        <w:rPr>
          <w:bCs/>
          <w:sz w:val="20"/>
          <w:szCs w:val="20"/>
          <w:lang w:val="lv-LV"/>
        </w:rPr>
      </w:pPr>
      <w:r w:rsidRPr="00982D22">
        <w:rPr>
          <w:bCs/>
          <w:sz w:val="20"/>
          <w:szCs w:val="20"/>
          <w:lang w:val="lv-LV"/>
        </w:rPr>
        <w:t xml:space="preserve">   4.1.iepirkuma p</w:t>
      </w:r>
      <w:r w:rsidR="004C0A9B">
        <w:rPr>
          <w:bCs/>
          <w:sz w:val="20"/>
          <w:szCs w:val="20"/>
          <w:lang w:val="lv-LV"/>
        </w:rPr>
        <w:t>riekšmeta 1.daļā – līdz EUR 1710</w:t>
      </w:r>
      <w:r w:rsidR="002C1A01" w:rsidRPr="00982D22">
        <w:rPr>
          <w:bCs/>
          <w:sz w:val="20"/>
          <w:szCs w:val="20"/>
          <w:lang w:val="lv-LV"/>
        </w:rPr>
        <w:t>,00 bez PVN;</w:t>
      </w:r>
    </w:p>
    <w:p w:rsidR="00410436" w:rsidRDefault="002C1A01" w:rsidP="002C1A01">
      <w:pPr>
        <w:jc w:val="both"/>
        <w:rPr>
          <w:bCs/>
          <w:sz w:val="20"/>
          <w:szCs w:val="20"/>
          <w:lang w:val="lv-LV"/>
        </w:rPr>
      </w:pPr>
      <w:r>
        <w:rPr>
          <w:bCs/>
          <w:sz w:val="20"/>
          <w:szCs w:val="20"/>
          <w:lang w:val="lv-LV"/>
        </w:rPr>
        <w:t xml:space="preserve">   </w:t>
      </w:r>
      <w:r w:rsidRPr="00982D22">
        <w:rPr>
          <w:bCs/>
          <w:sz w:val="20"/>
          <w:szCs w:val="20"/>
          <w:lang w:val="lv-LV"/>
        </w:rPr>
        <w:t>4.2.</w:t>
      </w:r>
      <w:r w:rsidRPr="00410436">
        <w:rPr>
          <w:bCs/>
          <w:sz w:val="20"/>
          <w:szCs w:val="20"/>
          <w:lang w:val="lv-LV"/>
        </w:rPr>
        <w:t xml:space="preserve"> </w:t>
      </w:r>
      <w:r w:rsidRPr="00982D22">
        <w:rPr>
          <w:bCs/>
          <w:sz w:val="20"/>
          <w:szCs w:val="20"/>
          <w:lang w:val="lv-LV"/>
        </w:rPr>
        <w:t xml:space="preserve">iepirkuma priekšmeta </w:t>
      </w:r>
      <w:r>
        <w:rPr>
          <w:bCs/>
          <w:sz w:val="20"/>
          <w:szCs w:val="20"/>
          <w:lang w:val="lv-LV"/>
        </w:rPr>
        <w:t>2</w:t>
      </w:r>
      <w:r w:rsidRPr="00982D22">
        <w:rPr>
          <w:bCs/>
          <w:sz w:val="20"/>
          <w:szCs w:val="20"/>
          <w:lang w:val="lv-LV"/>
        </w:rPr>
        <w:t xml:space="preserve">.daļā – līdz EUR </w:t>
      </w:r>
      <w:r w:rsidR="004C0A9B">
        <w:rPr>
          <w:bCs/>
          <w:sz w:val="20"/>
          <w:szCs w:val="20"/>
          <w:lang w:val="lv-LV"/>
        </w:rPr>
        <w:t>170</w:t>
      </w:r>
      <w:r w:rsidR="00410436" w:rsidRPr="00982D22">
        <w:rPr>
          <w:bCs/>
          <w:sz w:val="20"/>
          <w:szCs w:val="20"/>
          <w:lang w:val="lv-LV"/>
        </w:rPr>
        <w:t>,00 bez PVN;</w:t>
      </w:r>
    </w:p>
    <w:p w:rsidR="00067FDD" w:rsidRDefault="00410436" w:rsidP="002D6871">
      <w:pPr>
        <w:jc w:val="both"/>
        <w:rPr>
          <w:bCs/>
          <w:sz w:val="20"/>
          <w:szCs w:val="20"/>
          <w:lang w:val="lv-LV"/>
        </w:rPr>
      </w:pPr>
      <w:r>
        <w:rPr>
          <w:bCs/>
          <w:sz w:val="20"/>
          <w:szCs w:val="20"/>
          <w:lang w:val="lv-LV"/>
        </w:rPr>
        <w:t xml:space="preserve">   4.3.</w:t>
      </w:r>
      <w:r w:rsidRPr="00410436">
        <w:rPr>
          <w:bCs/>
          <w:sz w:val="20"/>
          <w:szCs w:val="20"/>
          <w:lang w:val="lv-LV"/>
        </w:rPr>
        <w:t xml:space="preserve"> </w:t>
      </w:r>
      <w:r w:rsidRPr="00982D22">
        <w:rPr>
          <w:bCs/>
          <w:sz w:val="20"/>
          <w:szCs w:val="20"/>
          <w:lang w:val="lv-LV"/>
        </w:rPr>
        <w:t xml:space="preserve">iepirkuma priekšmeta </w:t>
      </w:r>
      <w:r>
        <w:rPr>
          <w:bCs/>
          <w:sz w:val="20"/>
          <w:szCs w:val="20"/>
          <w:lang w:val="lv-LV"/>
        </w:rPr>
        <w:t>3</w:t>
      </w:r>
      <w:r w:rsidRPr="00982D22">
        <w:rPr>
          <w:bCs/>
          <w:sz w:val="20"/>
          <w:szCs w:val="20"/>
          <w:lang w:val="lv-LV"/>
        </w:rPr>
        <w:t xml:space="preserve">.daļā – līdz EUR </w:t>
      </w:r>
      <w:r w:rsidR="004C0A9B">
        <w:rPr>
          <w:bCs/>
          <w:sz w:val="20"/>
          <w:szCs w:val="20"/>
          <w:lang w:val="lv-LV"/>
        </w:rPr>
        <w:t>120</w:t>
      </w:r>
      <w:r w:rsidR="002C1A01">
        <w:rPr>
          <w:bCs/>
          <w:sz w:val="20"/>
          <w:szCs w:val="20"/>
          <w:lang w:val="lv-LV"/>
        </w:rPr>
        <w:t>.00</w:t>
      </w:r>
      <w:r w:rsidR="004C0A9B">
        <w:rPr>
          <w:bCs/>
          <w:sz w:val="20"/>
          <w:szCs w:val="20"/>
          <w:lang w:val="lv-LV"/>
        </w:rPr>
        <w:t xml:space="preserve"> bez PVN.</w:t>
      </w:r>
    </w:p>
    <w:p w:rsidR="0023315E" w:rsidRPr="0023315E" w:rsidRDefault="00410436" w:rsidP="0023315E">
      <w:pPr>
        <w:pStyle w:val="StyleStyle2Justified"/>
        <w:tabs>
          <w:tab w:val="left" w:pos="0"/>
        </w:tabs>
        <w:spacing w:before="60" w:after="60"/>
        <w:rPr>
          <w:b w:val="0"/>
          <w:sz w:val="20"/>
        </w:rPr>
      </w:pPr>
      <w:r w:rsidRPr="002963C5">
        <w:rPr>
          <w:bCs/>
          <w:sz w:val="20"/>
        </w:rPr>
        <w:t>5</w:t>
      </w:r>
      <w:r w:rsidR="00CF47D5" w:rsidRPr="002963C5">
        <w:rPr>
          <w:bCs/>
          <w:sz w:val="20"/>
        </w:rPr>
        <w:t>.</w:t>
      </w:r>
      <w:r w:rsidR="002963C5" w:rsidRPr="002963C5">
        <w:rPr>
          <w:bCs/>
          <w:sz w:val="20"/>
        </w:rPr>
        <w:t>Tehniskā specifikācija</w:t>
      </w:r>
      <w:r w:rsidR="002963C5">
        <w:rPr>
          <w:b w:val="0"/>
          <w:bCs/>
          <w:sz w:val="20"/>
        </w:rPr>
        <w:t>:</w:t>
      </w:r>
      <w:r w:rsidR="002963C5">
        <w:rPr>
          <w:b w:val="0"/>
          <w:sz w:val="20"/>
          <w:lang w:eastAsia="ar-SA"/>
        </w:rPr>
        <w:t xml:space="preserve"> </w:t>
      </w:r>
      <w:r w:rsidR="0023315E" w:rsidRPr="0023315E">
        <w:rPr>
          <w:b w:val="0"/>
          <w:sz w:val="20"/>
          <w:lang w:eastAsia="ar-SA"/>
        </w:rPr>
        <w:t xml:space="preserve">2.pielikums </w:t>
      </w:r>
      <w:r w:rsidR="0023315E" w:rsidRPr="0023315E">
        <w:rPr>
          <w:b w:val="0"/>
          <w:bCs/>
          <w:sz w:val="20"/>
        </w:rPr>
        <w:t>un tā pielikum</w:t>
      </w:r>
      <w:r w:rsidR="00313F26">
        <w:rPr>
          <w:b w:val="0"/>
          <w:bCs/>
          <w:sz w:val="20"/>
        </w:rPr>
        <w:t>i Nr.1.;2.</w:t>
      </w:r>
    </w:p>
    <w:p w:rsidR="00142D6D" w:rsidRDefault="00410436" w:rsidP="002D6871">
      <w:pPr>
        <w:jc w:val="both"/>
        <w:rPr>
          <w:b/>
          <w:bCs/>
          <w:sz w:val="20"/>
          <w:szCs w:val="20"/>
          <w:lang w:val="lv-LV"/>
        </w:rPr>
      </w:pPr>
      <w:bookmarkStart w:id="0" w:name="_Toc134418278"/>
      <w:bookmarkStart w:id="1" w:name="_Toc134628683"/>
      <w:bookmarkStart w:id="2" w:name="_Toc337468672"/>
      <w:bookmarkStart w:id="3" w:name="_Toc341872544"/>
      <w:r>
        <w:rPr>
          <w:b/>
          <w:bCs/>
          <w:sz w:val="20"/>
          <w:szCs w:val="20"/>
          <w:lang w:val="lv-LV"/>
        </w:rPr>
        <w:t>6</w:t>
      </w:r>
      <w:r w:rsidR="00CF47D5" w:rsidRPr="009D38EA">
        <w:rPr>
          <w:b/>
          <w:bCs/>
          <w:sz w:val="20"/>
          <w:szCs w:val="20"/>
          <w:lang w:val="lv-LV"/>
        </w:rPr>
        <w:t>.</w:t>
      </w:r>
      <w:r w:rsidR="00242B91" w:rsidRPr="009D38EA">
        <w:rPr>
          <w:b/>
          <w:bCs/>
          <w:sz w:val="20"/>
          <w:szCs w:val="20"/>
          <w:lang w:val="lv-LV"/>
        </w:rPr>
        <w:t>Līguma</w:t>
      </w:r>
      <w:r w:rsidR="00E362E4" w:rsidRPr="009D38EA">
        <w:rPr>
          <w:b/>
          <w:bCs/>
          <w:sz w:val="20"/>
          <w:szCs w:val="20"/>
          <w:lang w:val="lv-LV"/>
        </w:rPr>
        <w:t xml:space="preserve"> izpi</w:t>
      </w:r>
      <w:r w:rsidR="00C778FE" w:rsidRPr="009D38EA">
        <w:rPr>
          <w:b/>
          <w:bCs/>
          <w:sz w:val="20"/>
          <w:szCs w:val="20"/>
          <w:lang w:val="lv-LV"/>
        </w:rPr>
        <w:t>ldes ter</w:t>
      </w:r>
      <w:r w:rsidRPr="009D38EA">
        <w:rPr>
          <w:b/>
          <w:bCs/>
          <w:sz w:val="20"/>
          <w:szCs w:val="20"/>
          <w:lang w:val="lv-LV"/>
        </w:rPr>
        <w:t>miņš</w:t>
      </w:r>
      <w:r w:rsidR="00142D6D">
        <w:rPr>
          <w:b/>
          <w:bCs/>
          <w:sz w:val="20"/>
          <w:szCs w:val="20"/>
          <w:lang w:val="lv-LV"/>
        </w:rPr>
        <w:t>:</w:t>
      </w:r>
    </w:p>
    <w:p w:rsidR="00E4214E" w:rsidRPr="009D38EA" w:rsidRDefault="00954599" w:rsidP="002D6871">
      <w:pPr>
        <w:jc w:val="both"/>
        <w:rPr>
          <w:bCs/>
          <w:sz w:val="20"/>
          <w:szCs w:val="20"/>
          <w:lang w:val="lv-LV"/>
        </w:rPr>
      </w:pPr>
      <w:r>
        <w:rPr>
          <w:b/>
          <w:bCs/>
          <w:sz w:val="20"/>
          <w:szCs w:val="20"/>
          <w:lang w:val="lv-LV"/>
        </w:rPr>
        <w:t xml:space="preserve"> </w:t>
      </w:r>
      <w:r w:rsidR="00142D6D">
        <w:rPr>
          <w:b/>
          <w:bCs/>
          <w:sz w:val="20"/>
          <w:szCs w:val="20"/>
          <w:lang w:val="lv-LV"/>
        </w:rPr>
        <w:t xml:space="preserve">  6.1.</w:t>
      </w:r>
      <w:r>
        <w:rPr>
          <w:b/>
          <w:bCs/>
          <w:sz w:val="20"/>
          <w:szCs w:val="20"/>
          <w:lang w:val="lv-LV"/>
        </w:rPr>
        <w:t xml:space="preserve"> iepirkuma priekšmeta </w:t>
      </w:r>
      <w:r w:rsidR="00476D22">
        <w:rPr>
          <w:b/>
          <w:bCs/>
          <w:sz w:val="20"/>
          <w:szCs w:val="20"/>
          <w:lang w:val="lv-LV"/>
        </w:rPr>
        <w:t>1.daļā;</w:t>
      </w:r>
      <w:r w:rsidR="001E6AB0">
        <w:rPr>
          <w:b/>
          <w:bCs/>
          <w:sz w:val="20"/>
          <w:szCs w:val="20"/>
          <w:lang w:val="lv-LV"/>
        </w:rPr>
        <w:t xml:space="preserve"> </w:t>
      </w:r>
      <w:r w:rsidR="00BB2C99">
        <w:rPr>
          <w:b/>
          <w:bCs/>
          <w:sz w:val="20"/>
          <w:szCs w:val="20"/>
          <w:lang w:val="lv-LV"/>
        </w:rPr>
        <w:t>2.daļā;</w:t>
      </w:r>
      <w:r w:rsidR="001E6AB0">
        <w:rPr>
          <w:b/>
          <w:bCs/>
          <w:sz w:val="20"/>
          <w:szCs w:val="20"/>
          <w:lang w:val="lv-LV"/>
        </w:rPr>
        <w:t xml:space="preserve"> </w:t>
      </w:r>
      <w:r w:rsidR="00BB2C99">
        <w:rPr>
          <w:b/>
          <w:bCs/>
          <w:sz w:val="20"/>
          <w:szCs w:val="20"/>
          <w:lang w:val="lv-LV"/>
        </w:rPr>
        <w:t>3</w:t>
      </w:r>
      <w:r w:rsidR="00476D22">
        <w:rPr>
          <w:b/>
          <w:bCs/>
          <w:sz w:val="20"/>
          <w:szCs w:val="20"/>
          <w:lang w:val="lv-LV"/>
        </w:rPr>
        <w:t>.daļā</w:t>
      </w:r>
      <w:r w:rsidR="00142D6D">
        <w:rPr>
          <w:b/>
          <w:bCs/>
          <w:sz w:val="20"/>
          <w:szCs w:val="20"/>
          <w:lang w:val="lv-LV"/>
        </w:rPr>
        <w:t>-</w:t>
      </w:r>
      <w:r w:rsidR="00410436" w:rsidRPr="009D38EA">
        <w:rPr>
          <w:b/>
          <w:bCs/>
          <w:sz w:val="20"/>
          <w:szCs w:val="20"/>
          <w:lang w:val="lv-LV"/>
        </w:rPr>
        <w:t xml:space="preserve"> </w:t>
      </w:r>
      <w:r w:rsidR="00142D6D">
        <w:rPr>
          <w:bCs/>
          <w:sz w:val="20"/>
          <w:szCs w:val="20"/>
          <w:lang w:val="lv-LV"/>
        </w:rPr>
        <w:t>2(divi</w:t>
      </w:r>
      <w:r w:rsidR="00142D6D" w:rsidRPr="009D38EA">
        <w:rPr>
          <w:bCs/>
          <w:sz w:val="20"/>
          <w:szCs w:val="20"/>
          <w:lang w:val="lv-LV"/>
        </w:rPr>
        <w:t>) m</w:t>
      </w:r>
      <w:r w:rsidR="00142D6D">
        <w:rPr>
          <w:bCs/>
          <w:sz w:val="20"/>
          <w:szCs w:val="20"/>
          <w:lang w:val="lv-LV"/>
        </w:rPr>
        <w:t>ēneši</w:t>
      </w:r>
      <w:r w:rsidR="00142D6D" w:rsidRPr="009D38EA">
        <w:rPr>
          <w:bCs/>
          <w:sz w:val="20"/>
          <w:szCs w:val="20"/>
          <w:lang w:val="lv-LV"/>
        </w:rPr>
        <w:t xml:space="preserve"> no līguma noslēgšanas dienas</w:t>
      </w:r>
      <w:r w:rsidR="00142D6D">
        <w:rPr>
          <w:bCs/>
          <w:sz w:val="20"/>
          <w:szCs w:val="20"/>
          <w:lang w:val="lv-LV"/>
        </w:rPr>
        <w:t>.</w:t>
      </w:r>
    </w:p>
    <w:p w:rsidR="009D38EA" w:rsidRDefault="00D36FE0" w:rsidP="002D6871">
      <w:pPr>
        <w:jc w:val="both"/>
        <w:rPr>
          <w:sz w:val="20"/>
          <w:szCs w:val="20"/>
          <w:lang w:val="lv-LV"/>
        </w:rPr>
      </w:pPr>
      <w:r w:rsidRPr="00954599">
        <w:rPr>
          <w:b/>
          <w:bCs/>
          <w:sz w:val="20"/>
          <w:szCs w:val="20"/>
          <w:lang w:val="lv-LV"/>
        </w:rPr>
        <w:t>7.</w:t>
      </w:r>
      <w:r w:rsidR="009D38EA" w:rsidRPr="00954599">
        <w:rPr>
          <w:b/>
          <w:sz w:val="20"/>
          <w:szCs w:val="20"/>
          <w:lang w:val="lv-LV"/>
        </w:rPr>
        <w:t xml:space="preserve"> Piedāvājumu</w:t>
      </w:r>
      <w:r w:rsidR="009D38EA" w:rsidRPr="009D38EA">
        <w:rPr>
          <w:sz w:val="20"/>
          <w:szCs w:val="20"/>
          <w:lang w:val="lv-LV"/>
        </w:rPr>
        <w:t xml:space="preserve"> var iesniegt uz katru (vienu, vairākām vai </w:t>
      </w:r>
      <w:r w:rsidR="000D404F">
        <w:rPr>
          <w:sz w:val="20"/>
          <w:szCs w:val="20"/>
          <w:lang w:val="lv-LV"/>
        </w:rPr>
        <w:t>visām) iepirkuma priekšmeta daļām</w:t>
      </w:r>
      <w:r w:rsidR="009D38EA" w:rsidRPr="009D38EA">
        <w:rPr>
          <w:sz w:val="20"/>
          <w:szCs w:val="20"/>
          <w:lang w:val="lv-LV"/>
        </w:rPr>
        <w:t xml:space="preserve"> atsevišķi.</w:t>
      </w:r>
    </w:p>
    <w:p w:rsidR="002D6871" w:rsidRPr="008F7F79" w:rsidRDefault="008F7F79" w:rsidP="002D6871">
      <w:pPr>
        <w:jc w:val="both"/>
        <w:rPr>
          <w:bCs/>
          <w:color w:val="000000"/>
          <w:sz w:val="20"/>
          <w:szCs w:val="20"/>
          <w:lang w:val="lv-LV"/>
        </w:rPr>
      </w:pPr>
      <w:r>
        <w:rPr>
          <w:b/>
          <w:sz w:val="20"/>
          <w:szCs w:val="20"/>
          <w:lang w:val="lv-LV"/>
        </w:rPr>
        <w:t xml:space="preserve">8. </w:t>
      </w:r>
      <w:r w:rsidR="002D6871" w:rsidRPr="002D6871">
        <w:rPr>
          <w:sz w:val="20"/>
          <w:szCs w:val="20"/>
          <w:lang w:val="lv-LV"/>
        </w:rPr>
        <w:t>Ņemot vērā to, ka iepirku</w:t>
      </w:r>
      <w:r w:rsidR="00855453">
        <w:rPr>
          <w:sz w:val="20"/>
          <w:szCs w:val="20"/>
          <w:lang w:val="lv-LV"/>
        </w:rPr>
        <w:t>ma priekšmets ir sadalīts sešās daļās, P</w:t>
      </w:r>
      <w:r w:rsidR="002D6871" w:rsidRPr="002D6871">
        <w:rPr>
          <w:sz w:val="20"/>
          <w:szCs w:val="20"/>
          <w:lang w:val="lv-LV"/>
        </w:rPr>
        <w:t>asūtītājs pieņem lēmumu slēgt iepirkuma līgumu par</w:t>
      </w:r>
      <w:r>
        <w:rPr>
          <w:sz w:val="20"/>
          <w:szCs w:val="20"/>
          <w:lang w:val="lv-LV"/>
        </w:rPr>
        <w:t xml:space="preserve"> katru daļu atsevišķi. </w:t>
      </w:r>
      <w:r w:rsidR="002D6871" w:rsidRPr="008F7F79">
        <w:rPr>
          <w:sz w:val="20"/>
          <w:szCs w:val="20"/>
          <w:lang w:val="lv-LV"/>
        </w:rPr>
        <w:t>Līgumi ir noslēdzami par katru daļu atsevišķi.</w:t>
      </w:r>
    </w:p>
    <w:p w:rsidR="00E362E4" w:rsidRDefault="008F7F79" w:rsidP="00884EE0">
      <w:pPr>
        <w:jc w:val="both"/>
        <w:rPr>
          <w:b/>
          <w:sz w:val="20"/>
          <w:szCs w:val="20"/>
          <w:lang w:val="lv-LV"/>
        </w:rPr>
      </w:pPr>
      <w:r>
        <w:rPr>
          <w:b/>
          <w:sz w:val="20"/>
          <w:szCs w:val="20"/>
          <w:lang w:val="lv-LV"/>
        </w:rPr>
        <w:t>9.</w:t>
      </w:r>
      <w:r w:rsidR="00E362E4" w:rsidRPr="000137D6">
        <w:rPr>
          <w:b/>
          <w:sz w:val="20"/>
          <w:szCs w:val="20"/>
          <w:lang w:val="lv-LV"/>
        </w:rPr>
        <w:t xml:space="preserve">Nosacījumi dalībai iepirkuma procedūrā: </w:t>
      </w:r>
    </w:p>
    <w:p w:rsidR="00943904" w:rsidRPr="00897B43" w:rsidRDefault="00300783" w:rsidP="00943904">
      <w:pPr>
        <w:ind w:firstLine="360"/>
        <w:jc w:val="both"/>
        <w:rPr>
          <w:sz w:val="20"/>
          <w:szCs w:val="20"/>
          <w:lang w:val="lv-LV"/>
        </w:rPr>
      </w:pPr>
      <w:r>
        <w:rPr>
          <w:sz w:val="20"/>
          <w:szCs w:val="20"/>
          <w:lang w:val="lv-LV"/>
        </w:rPr>
        <w:t xml:space="preserve">      9</w:t>
      </w:r>
      <w:r w:rsidR="00943904" w:rsidRPr="00897B43">
        <w:rPr>
          <w:sz w:val="20"/>
          <w:szCs w:val="20"/>
          <w:lang w:val="lv-LV"/>
        </w:rPr>
        <w:t>.1. Pasūtītājs izslēdz pretendentu no dalības procedūrā jebkurā no šādiem gadījumiem:</w:t>
      </w:r>
    </w:p>
    <w:p w:rsidR="00FB5489" w:rsidRPr="00897B43" w:rsidRDefault="00943904" w:rsidP="00FB5489">
      <w:pPr>
        <w:jc w:val="both"/>
        <w:rPr>
          <w:sz w:val="20"/>
          <w:szCs w:val="20"/>
        </w:rPr>
      </w:pPr>
      <w:r w:rsidRPr="00897B43">
        <w:rPr>
          <w:sz w:val="20"/>
          <w:szCs w:val="20"/>
          <w:lang w:val="lv-LV"/>
        </w:rPr>
        <w:t xml:space="preserve">     </w:t>
      </w:r>
      <w:r w:rsidR="00FB5489" w:rsidRPr="00897B43">
        <w:rPr>
          <w:sz w:val="20"/>
          <w:szCs w:val="20"/>
          <w:lang w:val="lv-LV"/>
        </w:rPr>
        <w:tab/>
      </w:r>
      <w:r w:rsidRPr="00897B43">
        <w:rPr>
          <w:sz w:val="20"/>
          <w:szCs w:val="20"/>
          <w:lang w:val="lv-LV"/>
        </w:rPr>
        <w:t xml:space="preserve"> </w:t>
      </w:r>
      <w:r w:rsidRPr="00897B43">
        <w:rPr>
          <w:sz w:val="20"/>
          <w:szCs w:val="20"/>
        </w:rPr>
        <w:t xml:space="preserve">1) </w:t>
      </w:r>
      <w:proofErr w:type="spellStart"/>
      <w:proofErr w:type="gramStart"/>
      <w:r w:rsidR="00FB5489" w:rsidRPr="00897B43">
        <w:rPr>
          <w:sz w:val="20"/>
          <w:szCs w:val="20"/>
        </w:rPr>
        <w:t>pasludināts</w:t>
      </w:r>
      <w:proofErr w:type="spellEnd"/>
      <w:proofErr w:type="gramEnd"/>
      <w:r w:rsidR="00FB5489" w:rsidRPr="00897B43">
        <w:rPr>
          <w:sz w:val="20"/>
          <w:szCs w:val="20"/>
        </w:rPr>
        <w:t xml:space="preserve"> </w:t>
      </w:r>
      <w:proofErr w:type="spellStart"/>
      <w:r w:rsidR="00FB5489" w:rsidRPr="00897B43">
        <w:rPr>
          <w:sz w:val="20"/>
          <w:szCs w:val="20"/>
        </w:rPr>
        <w:t>pretendenta</w:t>
      </w:r>
      <w:proofErr w:type="spellEnd"/>
      <w:r w:rsidR="00FB5489" w:rsidRPr="00897B43">
        <w:rPr>
          <w:sz w:val="20"/>
          <w:szCs w:val="20"/>
        </w:rPr>
        <w:t xml:space="preserve"> </w:t>
      </w:r>
      <w:proofErr w:type="spellStart"/>
      <w:r w:rsidR="00FB5489" w:rsidRPr="00897B43">
        <w:rPr>
          <w:sz w:val="20"/>
          <w:szCs w:val="20"/>
        </w:rPr>
        <w:t>maksātnespējas</w:t>
      </w:r>
      <w:proofErr w:type="spellEnd"/>
      <w:r w:rsidR="00FB5489" w:rsidRPr="00897B43">
        <w:rPr>
          <w:sz w:val="20"/>
          <w:szCs w:val="20"/>
        </w:rPr>
        <w:t xml:space="preserve"> process (</w:t>
      </w:r>
      <w:proofErr w:type="spellStart"/>
      <w:r w:rsidR="00FB5489" w:rsidRPr="00897B43">
        <w:rPr>
          <w:sz w:val="20"/>
          <w:szCs w:val="20"/>
        </w:rPr>
        <w:t>izņemot</w:t>
      </w:r>
      <w:proofErr w:type="spellEnd"/>
      <w:r w:rsidR="00FB5489" w:rsidRPr="00897B43">
        <w:rPr>
          <w:sz w:val="20"/>
          <w:szCs w:val="20"/>
        </w:rPr>
        <w:t xml:space="preserve"> </w:t>
      </w:r>
      <w:proofErr w:type="spellStart"/>
      <w:r w:rsidR="00FB5489" w:rsidRPr="00897B43">
        <w:rPr>
          <w:sz w:val="20"/>
          <w:szCs w:val="20"/>
        </w:rPr>
        <w:t>gadījumu</w:t>
      </w:r>
      <w:proofErr w:type="spellEnd"/>
      <w:r w:rsidR="00FB5489" w:rsidRPr="00897B43">
        <w:rPr>
          <w:sz w:val="20"/>
          <w:szCs w:val="20"/>
        </w:rPr>
        <w:t xml:space="preserve">, </w:t>
      </w:r>
      <w:proofErr w:type="spellStart"/>
      <w:r w:rsidR="00FB5489" w:rsidRPr="00897B43">
        <w:rPr>
          <w:sz w:val="20"/>
          <w:szCs w:val="20"/>
        </w:rPr>
        <w:t>kad</w:t>
      </w:r>
      <w:proofErr w:type="spellEnd"/>
      <w:r w:rsidR="00FB5489" w:rsidRPr="00897B43">
        <w:rPr>
          <w:sz w:val="20"/>
          <w:szCs w:val="20"/>
        </w:rPr>
        <w:t xml:space="preserve"> </w:t>
      </w:r>
      <w:proofErr w:type="spellStart"/>
      <w:r w:rsidR="00FB5489" w:rsidRPr="00897B43">
        <w:rPr>
          <w:sz w:val="20"/>
          <w:szCs w:val="20"/>
        </w:rPr>
        <w:t>maksātnespējas</w:t>
      </w:r>
      <w:proofErr w:type="spellEnd"/>
      <w:r w:rsidR="00FB5489" w:rsidRPr="00897B43">
        <w:rPr>
          <w:sz w:val="20"/>
          <w:szCs w:val="20"/>
        </w:rPr>
        <w:t xml:space="preserve"> </w:t>
      </w:r>
      <w:proofErr w:type="spellStart"/>
      <w:r w:rsidR="00FB5489" w:rsidRPr="00897B43">
        <w:rPr>
          <w:sz w:val="20"/>
          <w:szCs w:val="20"/>
        </w:rPr>
        <w:t>procesā</w:t>
      </w:r>
      <w:proofErr w:type="spellEnd"/>
      <w:r w:rsidR="00FB5489" w:rsidRPr="00897B43">
        <w:rPr>
          <w:sz w:val="20"/>
          <w:szCs w:val="20"/>
        </w:rPr>
        <w:t xml:space="preserve"> </w:t>
      </w:r>
      <w:proofErr w:type="spellStart"/>
      <w:r w:rsidR="00FB5489" w:rsidRPr="00897B43">
        <w:rPr>
          <w:sz w:val="20"/>
          <w:szCs w:val="20"/>
        </w:rPr>
        <w:t>tiek</w:t>
      </w:r>
      <w:proofErr w:type="spellEnd"/>
      <w:r w:rsidR="00FB5489" w:rsidRPr="00897B43">
        <w:rPr>
          <w:sz w:val="20"/>
          <w:szCs w:val="20"/>
        </w:rPr>
        <w:t xml:space="preserve"> </w:t>
      </w:r>
    </w:p>
    <w:p w:rsidR="00FB5489" w:rsidRPr="00897B43" w:rsidRDefault="00FB5489" w:rsidP="00FB5489">
      <w:pPr>
        <w:ind w:left="720"/>
        <w:jc w:val="both"/>
        <w:rPr>
          <w:sz w:val="20"/>
          <w:szCs w:val="20"/>
        </w:rPr>
      </w:pPr>
      <w:r w:rsidRPr="00897B43">
        <w:rPr>
          <w:sz w:val="20"/>
          <w:szCs w:val="20"/>
        </w:rPr>
        <w:t xml:space="preserve">     </w:t>
      </w:r>
      <w:proofErr w:type="spellStart"/>
      <w:proofErr w:type="gramStart"/>
      <w:r w:rsidRPr="00897B43">
        <w:rPr>
          <w:sz w:val="20"/>
          <w:szCs w:val="20"/>
        </w:rPr>
        <w:t>piemērots</w:t>
      </w:r>
      <w:proofErr w:type="spellEnd"/>
      <w:proofErr w:type="gramEnd"/>
      <w:r w:rsidRPr="00897B43">
        <w:rPr>
          <w:sz w:val="20"/>
          <w:szCs w:val="20"/>
        </w:rPr>
        <w:t xml:space="preserve"> </w:t>
      </w:r>
      <w:proofErr w:type="spellStart"/>
      <w:r w:rsidRPr="00897B43">
        <w:rPr>
          <w:sz w:val="20"/>
          <w:szCs w:val="20"/>
        </w:rPr>
        <w:t>uz</w:t>
      </w:r>
      <w:proofErr w:type="spellEnd"/>
      <w:r w:rsidRPr="00897B43">
        <w:rPr>
          <w:sz w:val="20"/>
          <w:szCs w:val="20"/>
        </w:rPr>
        <w:t xml:space="preserve"> </w:t>
      </w:r>
      <w:proofErr w:type="spellStart"/>
      <w:r w:rsidRPr="00897B43">
        <w:rPr>
          <w:sz w:val="20"/>
          <w:szCs w:val="20"/>
        </w:rPr>
        <w:t>parādnieka</w:t>
      </w:r>
      <w:proofErr w:type="spellEnd"/>
      <w:r w:rsidRPr="00897B43">
        <w:rPr>
          <w:sz w:val="20"/>
          <w:szCs w:val="20"/>
        </w:rPr>
        <w:t xml:space="preserve"> </w:t>
      </w:r>
      <w:proofErr w:type="spellStart"/>
      <w:r w:rsidRPr="00897B43">
        <w:rPr>
          <w:sz w:val="20"/>
          <w:szCs w:val="20"/>
        </w:rPr>
        <w:t>maksātspējas</w:t>
      </w:r>
      <w:proofErr w:type="spellEnd"/>
      <w:r w:rsidRPr="00897B43">
        <w:rPr>
          <w:sz w:val="20"/>
          <w:szCs w:val="20"/>
        </w:rPr>
        <w:t xml:space="preserve"> </w:t>
      </w:r>
      <w:proofErr w:type="spellStart"/>
      <w:r w:rsidRPr="00897B43">
        <w:rPr>
          <w:sz w:val="20"/>
          <w:szCs w:val="20"/>
        </w:rPr>
        <w:t>atjaunošanu</w:t>
      </w:r>
      <w:proofErr w:type="spellEnd"/>
      <w:r w:rsidRPr="00897B43">
        <w:rPr>
          <w:sz w:val="20"/>
          <w:szCs w:val="20"/>
        </w:rPr>
        <w:t xml:space="preserve"> </w:t>
      </w:r>
      <w:proofErr w:type="spellStart"/>
      <w:r w:rsidRPr="00897B43">
        <w:rPr>
          <w:sz w:val="20"/>
          <w:szCs w:val="20"/>
        </w:rPr>
        <w:t>vērsts</w:t>
      </w:r>
      <w:proofErr w:type="spellEnd"/>
      <w:r w:rsidRPr="00897B43">
        <w:rPr>
          <w:sz w:val="20"/>
          <w:szCs w:val="20"/>
        </w:rPr>
        <w:t xml:space="preserve"> </w:t>
      </w:r>
      <w:proofErr w:type="spellStart"/>
      <w:r w:rsidRPr="00897B43">
        <w:rPr>
          <w:sz w:val="20"/>
          <w:szCs w:val="20"/>
        </w:rPr>
        <w:t>pasākumu</w:t>
      </w:r>
      <w:proofErr w:type="spellEnd"/>
      <w:r w:rsidRPr="00897B43">
        <w:rPr>
          <w:sz w:val="20"/>
          <w:szCs w:val="20"/>
        </w:rPr>
        <w:t xml:space="preserve"> </w:t>
      </w:r>
      <w:proofErr w:type="spellStart"/>
      <w:r w:rsidRPr="00897B43">
        <w:rPr>
          <w:sz w:val="20"/>
          <w:szCs w:val="20"/>
        </w:rPr>
        <w:t>kopums</w:t>
      </w:r>
      <w:proofErr w:type="spellEnd"/>
      <w:r w:rsidRPr="00897B43">
        <w:rPr>
          <w:sz w:val="20"/>
          <w:szCs w:val="20"/>
        </w:rPr>
        <w:t xml:space="preserve">), </w:t>
      </w:r>
      <w:proofErr w:type="spellStart"/>
      <w:r w:rsidRPr="00897B43">
        <w:rPr>
          <w:sz w:val="20"/>
          <w:szCs w:val="20"/>
        </w:rPr>
        <w:t>apturēta</w:t>
      </w:r>
      <w:proofErr w:type="spellEnd"/>
      <w:r w:rsidRPr="00897B43">
        <w:rPr>
          <w:sz w:val="20"/>
          <w:szCs w:val="20"/>
        </w:rPr>
        <w:t xml:space="preserve"> </w:t>
      </w:r>
      <w:proofErr w:type="spellStart"/>
      <w:r w:rsidRPr="00897B43">
        <w:rPr>
          <w:sz w:val="20"/>
          <w:szCs w:val="20"/>
        </w:rPr>
        <w:t>tā</w:t>
      </w:r>
      <w:proofErr w:type="spellEnd"/>
      <w:r w:rsidRPr="00897B43">
        <w:rPr>
          <w:sz w:val="20"/>
          <w:szCs w:val="20"/>
        </w:rPr>
        <w:t xml:space="preserve"> </w:t>
      </w:r>
      <w:proofErr w:type="spellStart"/>
      <w:r w:rsidRPr="00897B43">
        <w:rPr>
          <w:sz w:val="20"/>
          <w:szCs w:val="20"/>
        </w:rPr>
        <w:t>saimnieciskā</w:t>
      </w:r>
      <w:proofErr w:type="spellEnd"/>
      <w:r w:rsidRPr="00897B43">
        <w:rPr>
          <w:sz w:val="20"/>
          <w:szCs w:val="20"/>
        </w:rPr>
        <w:t xml:space="preserve"> </w:t>
      </w:r>
    </w:p>
    <w:p w:rsidR="00FB5489" w:rsidRPr="00897B43" w:rsidRDefault="00FB5489" w:rsidP="00FB5489">
      <w:pPr>
        <w:ind w:left="720"/>
        <w:jc w:val="both"/>
        <w:rPr>
          <w:sz w:val="20"/>
          <w:szCs w:val="20"/>
        </w:rPr>
      </w:pPr>
      <w:r w:rsidRPr="00897B43">
        <w:rPr>
          <w:sz w:val="20"/>
          <w:szCs w:val="20"/>
        </w:rPr>
        <w:t xml:space="preserve">    </w:t>
      </w:r>
      <w:proofErr w:type="spellStart"/>
      <w:proofErr w:type="gramStart"/>
      <w:r w:rsidRPr="00897B43">
        <w:rPr>
          <w:sz w:val="20"/>
          <w:szCs w:val="20"/>
        </w:rPr>
        <w:t>darbība</w:t>
      </w:r>
      <w:proofErr w:type="spellEnd"/>
      <w:proofErr w:type="gramEnd"/>
      <w:r w:rsidRPr="00897B43">
        <w:rPr>
          <w:sz w:val="20"/>
          <w:szCs w:val="20"/>
        </w:rPr>
        <w:t xml:space="preserve"> </w:t>
      </w:r>
      <w:proofErr w:type="spellStart"/>
      <w:r w:rsidRPr="00897B43">
        <w:rPr>
          <w:sz w:val="20"/>
          <w:szCs w:val="20"/>
        </w:rPr>
        <w:t>vai</w:t>
      </w:r>
      <w:proofErr w:type="spellEnd"/>
      <w:r w:rsidRPr="00897B43">
        <w:rPr>
          <w:sz w:val="20"/>
          <w:szCs w:val="20"/>
        </w:rPr>
        <w:t xml:space="preserve"> </w:t>
      </w:r>
      <w:proofErr w:type="spellStart"/>
      <w:r w:rsidRPr="00897B43">
        <w:rPr>
          <w:sz w:val="20"/>
          <w:szCs w:val="20"/>
        </w:rPr>
        <w:t>pretendents</w:t>
      </w:r>
      <w:proofErr w:type="spellEnd"/>
      <w:r w:rsidRPr="00897B43">
        <w:rPr>
          <w:sz w:val="20"/>
          <w:szCs w:val="20"/>
        </w:rPr>
        <w:t xml:space="preserve">  </w:t>
      </w:r>
      <w:proofErr w:type="spellStart"/>
      <w:r w:rsidRPr="00897B43">
        <w:rPr>
          <w:sz w:val="20"/>
          <w:szCs w:val="20"/>
        </w:rPr>
        <w:t>tiek</w:t>
      </w:r>
      <w:proofErr w:type="spellEnd"/>
      <w:r w:rsidRPr="00897B43">
        <w:rPr>
          <w:sz w:val="20"/>
          <w:szCs w:val="20"/>
        </w:rPr>
        <w:t xml:space="preserve"> </w:t>
      </w:r>
      <w:proofErr w:type="spellStart"/>
      <w:r w:rsidRPr="00897B43">
        <w:rPr>
          <w:sz w:val="20"/>
          <w:szCs w:val="20"/>
        </w:rPr>
        <w:t>likvidēts</w:t>
      </w:r>
      <w:proofErr w:type="spellEnd"/>
      <w:r w:rsidRPr="00897B43">
        <w:rPr>
          <w:sz w:val="20"/>
          <w:szCs w:val="20"/>
        </w:rPr>
        <w:t>;</w:t>
      </w:r>
    </w:p>
    <w:p w:rsidR="00897B43" w:rsidRPr="00897B43" w:rsidRDefault="00897B43" w:rsidP="00897B43">
      <w:pPr>
        <w:pStyle w:val="tv2132"/>
        <w:spacing w:line="240" w:lineRule="auto"/>
        <w:ind w:firstLine="720"/>
        <w:jc w:val="both"/>
        <w:rPr>
          <w:color w:val="auto"/>
        </w:rPr>
      </w:pPr>
      <w:r>
        <w:rPr>
          <w:color w:val="auto"/>
        </w:rPr>
        <w:t xml:space="preserve">2) </w:t>
      </w:r>
      <w:r w:rsidRPr="00897B43">
        <w:rPr>
          <w:color w:val="auto"/>
        </w:rPr>
        <w:t xml:space="preserve">pretendentam Latvijā vai valstī, kurā tas reģistrēts vai kurā atrodas tā pastāvīgā dzīvesvieta, ir nodokļu </w:t>
      </w:r>
    </w:p>
    <w:p w:rsidR="00897B43" w:rsidRPr="00897B43" w:rsidRDefault="008F0BA5" w:rsidP="00897B43">
      <w:pPr>
        <w:pStyle w:val="tv2132"/>
        <w:spacing w:line="240" w:lineRule="auto"/>
        <w:ind w:firstLine="0"/>
        <w:jc w:val="both"/>
        <w:rPr>
          <w:color w:val="auto"/>
        </w:rPr>
      </w:pPr>
      <w:r>
        <w:rPr>
          <w:color w:val="auto"/>
        </w:rPr>
        <w:t xml:space="preserve">                   </w:t>
      </w:r>
      <w:r w:rsidR="00897B43" w:rsidRPr="00897B43">
        <w:rPr>
          <w:color w:val="auto"/>
        </w:rPr>
        <w:t xml:space="preserve">parādi, tajā skaitā valsts sociālās apdrošināšanas obligāto iemaksu parādi, kas kopsummā kādā no valstīm </w:t>
      </w:r>
    </w:p>
    <w:p w:rsidR="00897B43" w:rsidRPr="00897B43" w:rsidRDefault="008F0BA5" w:rsidP="00897B43">
      <w:pPr>
        <w:pStyle w:val="tv2132"/>
        <w:spacing w:line="240" w:lineRule="auto"/>
        <w:ind w:firstLine="0"/>
        <w:jc w:val="both"/>
      </w:pPr>
      <w:r>
        <w:rPr>
          <w:color w:val="auto"/>
        </w:rPr>
        <w:t xml:space="preserve">                 </w:t>
      </w:r>
      <w:r w:rsidR="00897B43" w:rsidRPr="00897B43">
        <w:rPr>
          <w:color w:val="auto"/>
        </w:rPr>
        <w:t xml:space="preserve">pārsniedz 150 </w:t>
      </w:r>
      <w:proofErr w:type="spellStart"/>
      <w:r w:rsidR="00897B43" w:rsidRPr="00897B43">
        <w:rPr>
          <w:i/>
          <w:color w:val="auto"/>
        </w:rPr>
        <w:t>euro</w:t>
      </w:r>
      <w:proofErr w:type="spellEnd"/>
      <w:r w:rsidR="00897B43" w:rsidRPr="00897B43">
        <w:rPr>
          <w:color w:val="auto"/>
        </w:rPr>
        <w:t>;</w:t>
      </w:r>
    </w:p>
    <w:p w:rsidR="00FB5489" w:rsidRPr="00897B43" w:rsidRDefault="00897B43" w:rsidP="00FB5489">
      <w:pPr>
        <w:pStyle w:val="tv213"/>
        <w:spacing w:before="0" w:beforeAutospacing="0" w:after="0" w:afterAutospacing="0"/>
        <w:ind w:firstLine="284"/>
        <w:jc w:val="both"/>
        <w:rPr>
          <w:sz w:val="20"/>
          <w:szCs w:val="20"/>
        </w:rPr>
      </w:pPr>
      <w:r>
        <w:rPr>
          <w:sz w:val="20"/>
          <w:szCs w:val="20"/>
        </w:rPr>
        <w:t xml:space="preserve">          3</w:t>
      </w:r>
      <w:r w:rsidR="00845843">
        <w:rPr>
          <w:sz w:val="20"/>
          <w:szCs w:val="20"/>
        </w:rPr>
        <w:t>)nav iesniegti kādi no 10</w:t>
      </w:r>
      <w:r w:rsidR="00FB5489" w:rsidRPr="00897B43">
        <w:rPr>
          <w:sz w:val="20"/>
          <w:szCs w:val="20"/>
        </w:rPr>
        <w:t>.punktā pieprasītiem dokumentiem.</w:t>
      </w:r>
    </w:p>
    <w:bookmarkEnd w:id="0"/>
    <w:bookmarkEnd w:id="1"/>
    <w:bookmarkEnd w:id="2"/>
    <w:bookmarkEnd w:id="3"/>
    <w:p w:rsidR="00BC7F81" w:rsidRDefault="00845843" w:rsidP="001775EC">
      <w:pPr>
        <w:pStyle w:val="Style1"/>
        <w:numPr>
          <w:ilvl w:val="0"/>
          <w:numId w:val="0"/>
        </w:numPr>
        <w:rPr>
          <w:b/>
          <w:sz w:val="20"/>
          <w:szCs w:val="20"/>
        </w:rPr>
      </w:pPr>
      <w:r>
        <w:rPr>
          <w:b/>
          <w:sz w:val="20"/>
          <w:szCs w:val="20"/>
        </w:rPr>
        <w:t>10</w:t>
      </w:r>
      <w:r w:rsidR="001775EC">
        <w:rPr>
          <w:b/>
          <w:sz w:val="20"/>
          <w:szCs w:val="20"/>
        </w:rPr>
        <w:t>.</w:t>
      </w:r>
      <w:r w:rsidR="00E35F90" w:rsidRPr="000137D6">
        <w:rPr>
          <w:b/>
          <w:sz w:val="20"/>
          <w:szCs w:val="20"/>
        </w:rPr>
        <w:t xml:space="preserve"> </w:t>
      </w:r>
      <w:r w:rsidR="00E362E4" w:rsidRPr="000137D6">
        <w:rPr>
          <w:b/>
          <w:sz w:val="20"/>
          <w:szCs w:val="20"/>
        </w:rPr>
        <w:t>Pretendenta iesniedzamie dokumenti:</w:t>
      </w:r>
    </w:p>
    <w:p w:rsidR="00341490" w:rsidRDefault="00845843" w:rsidP="00845843">
      <w:pPr>
        <w:pStyle w:val="Style1"/>
        <w:numPr>
          <w:ilvl w:val="0"/>
          <w:numId w:val="0"/>
        </w:numPr>
        <w:ind w:left="709"/>
        <w:rPr>
          <w:sz w:val="20"/>
          <w:szCs w:val="20"/>
        </w:rPr>
      </w:pPr>
      <w:r>
        <w:rPr>
          <w:sz w:val="20"/>
          <w:szCs w:val="20"/>
        </w:rPr>
        <w:t>10.1.</w:t>
      </w:r>
      <w:r w:rsidR="00341490" w:rsidRPr="00754118">
        <w:rPr>
          <w:sz w:val="20"/>
          <w:szCs w:val="20"/>
        </w:rPr>
        <w:t>Pretendenta pieteikums dalībai aptaujā, kas sagatavots atbilstoši 1. pielikumā norādītajai formai</w:t>
      </w:r>
      <w:r w:rsidR="00341490">
        <w:rPr>
          <w:sz w:val="20"/>
          <w:szCs w:val="20"/>
        </w:rPr>
        <w:t>.</w:t>
      </w:r>
    </w:p>
    <w:p w:rsidR="00BE2224" w:rsidRPr="008A5AA9" w:rsidRDefault="00E1664F" w:rsidP="00E1664F">
      <w:pPr>
        <w:pStyle w:val="Style1"/>
        <w:numPr>
          <w:ilvl w:val="0"/>
          <w:numId w:val="0"/>
        </w:numPr>
        <w:ind w:left="1134" w:hanging="425"/>
        <w:rPr>
          <w:sz w:val="20"/>
          <w:szCs w:val="20"/>
        </w:rPr>
      </w:pPr>
      <w:r>
        <w:rPr>
          <w:sz w:val="20"/>
          <w:szCs w:val="20"/>
        </w:rPr>
        <w:lastRenderedPageBreak/>
        <w:t>10.2.</w:t>
      </w:r>
      <w:r w:rsidR="00BE2224" w:rsidRPr="008A5AA9">
        <w:rPr>
          <w:sz w:val="20"/>
          <w:szCs w:val="20"/>
        </w:rPr>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3408AB" w:rsidRDefault="00E1664F" w:rsidP="00341490">
      <w:pPr>
        <w:pStyle w:val="Style1"/>
        <w:numPr>
          <w:ilvl w:val="0"/>
          <w:numId w:val="0"/>
        </w:numPr>
        <w:ind w:left="709"/>
        <w:rPr>
          <w:sz w:val="20"/>
          <w:szCs w:val="20"/>
        </w:rPr>
      </w:pPr>
      <w:r>
        <w:rPr>
          <w:sz w:val="20"/>
          <w:szCs w:val="20"/>
        </w:rPr>
        <w:t>10.3.</w:t>
      </w:r>
      <w:r w:rsidR="00FA5956" w:rsidRPr="00FA5956">
        <w:rPr>
          <w:sz w:val="20"/>
          <w:szCs w:val="20"/>
        </w:rPr>
        <w:t xml:space="preserve">Latvijas Republikas Uzņēmuma reģistra vai līdzvērtīgas iestādes citā valstī izsniegtas reģistrācijas </w:t>
      </w:r>
    </w:p>
    <w:p w:rsidR="00E1664F" w:rsidRPr="0084182D" w:rsidRDefault="00E1664F" w:rsidP="003408AB">
      <w:pPr>
        <w:pStyle w:val="Style1"/>
        <w:numPr>
          <w:ilvl w:val="0"/>
          <w:numId w:val="0"/>
        </w:numPr>
        <w:ind w:left="1069"/>
        <w:rPr>
          <w:sz w:val="20"/>
          <w:szCs w:val="20"/>
        </w:rPr>
      </w:pPr>
      <w:r>
        <w:rPr>
          <w:sz w:val="20"/>
          <w:szCs w:val="20"/>
        </w:rPr>
        <w:t xml:space="preserve">  </w:t>
      </w:r>
      <w:r w:rsidR="00FA5956" w:rsidRPr="0084182D">
        <w:rPr>
          <w:sz w:val="20"/>
          <w:szCs w:val="20"/>
        </w:rPr>
        <w:t xml:space="preserve">apliecība vai izziņa, kas apliecina, ka Pretendents reģistrēts likumā noteiktajā kārtībā (kopija). Ja </w:t>
      </w:r>
      <w:r w:rsidRPr="0084182D">
        <w:rPr>
          <w:sz w:val="20"/>
          <w:szCs w:val="20"/>
        </w:rPr>
        <w:t xml:space="preserve"> </w:t>
      </w:r>
    </w:p>
    <w:p w:rsidR="00E1664F" w:rsidRPr="0084182D" w:rsidRDefault="00E1664F" w:rsidP="003408AB">
      <w:pPr>
        <w:pStyle w:val="Style1"/>
        <w:numPr>
          <w:ilvl w:val="0"/>
          <w:numId w:val="0"/>
        </w:numPr>
        <w:ind w:left="1069"/>
        <w:rPr>
          <w:sz w:val="20"/>
          <w:szCs w:val="20"/>
        </w:rPr>
      </w:pPr>
      <w:r w:rsidRPr="0084182D">
        <w:rPr>
          <w:sz w:val="20"/>
          <w:szCs w:val="20"/>
        </w:rPr>
        <w:t xml:space="preserve">  </w:t>
      </w:r>
      <w:r w:rsidR="00FA5956" w:rsidRPr="0084182D">
        <w:rPr>
          <w:sz w:val="20"/>
          <w:szCs w:val="20"/>
        </w:rPr>
        <w:t xml:space="preserve">piedāvājumu iesniedz piegādātāju apvienība, tad visu uzrādīto apvienības dalībnieku komersanta </w:t>
      </w:r>
    </w:p>
    <w:p w:rsidR="00E1664F" w:rsidRPr="0084182D" w:rsidRDefault="00E1664F" w:rsidP="003408AB">
      <w:pPr>
        <w:pStyle w:val="Style1"/>
        <w:numPr>
          <w:ilvl w:val="0"/>
          <w:numId w:val="0"/>
        </w:numPr>
        <w:ind w:left="1069"/>
        <w:rPr>
          <w:sz w:val="20"/>
          <w:szCs w:val="20"/>
        </w:rPr>
      </w:pPr>
      <w:r w:rsidRPr="0084182D">
        <w:rPr>
          <w:sz w:val="20"/>
          <w:szCs w:val="20"/>
        </w:rPr>
        <w:t xml:space="preserve">  </w:t>
      </w:r>
      <w:r w:rsidR="00FA5956" w:rsidRPr="0084182D">
        <w:rPr>
          <w:sz w:val="20"/>
          <w:szCs w:val="20"/>
        </w:rPr>
        <w:t>reģistrācijas apliecību kopijas</w:t>
      </w:r>
      <w:r w:rsidR="00AB758C" w:rsidRPr="0084182D">
        <w:rPr>
          <w:sz w:val="20"/>
          <w:szCs w:val="20"/>
        </w:rPr>
        <w:t xml:space="preserve">. Par Latvijā reģistrētu pretendentu informācijas tiks iegūta no Latvijas </w:t>
      </w:r>
    </w:p>
    <w:p w:rsidR="00AB758C" w:rsidRPr="0084182D" w:rsidRDefault="00E1664F" w:rsidP="003408AB">
      <w:pPr>
        <w:pStyle w:val="Style1"/>
        <w:numPr>
          <w:ilvl w:val="0"/>
          <w:numId w:val="0"/>
        </w:numPr>
        <w:ind w:left="1069"/>
        <w:rPr>
          <w:sz w:val="20"/>
          <w:szCs w:val="20"/>
        </w:rPr>
      </w:pPr>
      <w:r w:rsidRPr="0084182D">
        <w:rPr>
          <w:sz w:val="20"/>
          <w:szCs w:val="20"/>
        </w:rPr>
        <w:t xml:space="preserve">  </w:t>
      </w:r>
      <w:r w:rsidR="00AB758C" w:rsidRPr="0084182D">
        <w:rPr>
          <w:sz w:val="20"/>
          <w:szCs w:val="20"/>
        </w:rPr>
        <w:t>R</w:t>
      </w:r>
      <w:r w:rsidR="003408AB" w:rsidRPr="0084182D">
        <w:rPr>
          <w:sz w:val="20"/>
          <w:szCs w:val="20"/>
        </w:rPr>
        <w:t>epublikas</w:t>
      </w:r>
      <w:r w:rsidR="00AB758C" w:rsidRPr="0084182D">
        <w:rPr>
          <w:sz w:val="20"/>
          <w:szCs w:val="20"/>
        </w:rPr>
        <w:t xml:space="preserve"> </w:t>
      </w:r>
      <w:proofErr w:type="spellStart"/>
      <w:r w:rsidR="00AB758C" w:rsidRPr="0084182D">
        <w:rPr>
          <w:sz w:val="20"/>
          <w:szCs w:val="20"/>
        </w:rPr>
        <w:t>Uznēmumu</w:t>
      </w:r>
      <w:proofErr w:type="spellEnd"/>
      <w:r w:rsidR="00AB758C" w:rsidRPr="0084182D">
        <w:rPr>
          <w:sz w:val="20"/>
          <w:szCs w:val="20"/>
        </w:rPr>
        <w:t xml:space="preserve"> reģistra.</w:t>
      </w:r>
    </w:p>
    <w:p w:rsidR="006E3568" w:rsidRPr="0084182D" w:rsidRDefault="00EC4E59" w:rsidP="006E3568">
      <w:pPr>
        <w:pStyle w:val="Style1"/>
        <w:numPr>
          <w:ilvl w:val="0"/>
          <w:numId w:val="0"/>
        </w:numPr>
        <w:ind w:left="1134" w:hanging="425"/>
        <w:rPr>
          <w:sz w:val="20"/>
          <w:szCs w:val="20"/>
        </w:rPr>
      </w:pPr>
      <w:r w:rsidRPr="0084182D">
        <w:rPr>
          <w:sz w:val="20"/>
          <w:szCs w:val="20"/>
        </w:rPr>
        <w:t>10</w:t>
      </w:r>
      <w:r w:rsidR="00341490" w:rsidRPr="0084182D">
        <w:rPr>
          <w:sz w:val="20"/>
          <w:szCs w:val="20"/>
        </w:rPr>
        <w:t>.4</w:t>
      </w:r>
      <w:r w:rsidR="00E43667" w:rsidRPr="0084182D">
        <w:rPr>
          <w:sz w:val="20"/>
          <w:szCs w:val="20"/>
        </w:rPr>
        <w:t>.</w:t>
      </w:r>
      <w:r w:rsidR="00247D0E" w:rsidRPr="0084182D">
        <w:rPr>
          <w:sz w:val="20"/>
          <w:szCs w:val="20"/>
        </w:rPr>
        <w:t xml:space="preserve"> </w:t>
      </w:r>
      <w:r w:rsidR="00054C8B" w:rsidRPr="0084182D">
        <w:rPr>
          <w:sz w:val="20"/>
          <w:szCs w:val="20"/>
        </w:rPr>
        <w:t xml:space="preserve">Finanšu piedāvājums, kas sagatavots atbilstoši 3. pielikumā norādītajai formai. </w:t>
      </w:r>
      <w:r w:rsidR="0034277D" w:rsidRPr="0084182D">
        <w:rPr>
          <w:sz w:val="20"/>
          <w:szCs w:val="20"/>
        </w:rPr>
        <w:t>Papildus pretendents pievieno izmaksu tāmi, kas s</w:t>
      </w:r>
      <w:r w:rsidR="00E43667" w:rsidRPr="0084182D">
        <w:rPr>
          <w:sz w:val="20"/>
          <w:szCs w:val="20"/>
        </w:rPr>
        <w:t>agatavota ievērojot</w:t>
      </w:r>
      <w:r w:rsidR="0034277D" w:rsidRPr="0084182D">
        <w:rPr>
          <w:sz w:val="20"/>
          <w:szCs w:val="20"/>
        </w:rPr>
        <w:t xml:space="preserve"> Tehnisko specifikāciju, iekļaujot tajā visas saistītās izmaksas.</w:t>
      </w:r>
    </w:p>
    <w:p w:rsidR="006E3568" w:rsidRPr="0084182D" w:rsidRDefault="006E3568" w:rsidP="006E3568">
      <w:pPr>
        <w:pStyle w:val="Style1"/>
        <w:numPr>
          <w:ilvl w:val="0"/>
          <w:numId w:val="0"/>
        </w:numPr>
        <w:ind w:left="1134" w:hanging="425"/>
        <w:rPr>
          <w:sz w:val="20"/>
          <w:szCs w:val="20"/>
        </w:rPr>
      </w:pPr>
      <w:r w:rsidRPr="0084182D">
        <w:rPr>
          <w:sz w:val="20"/>
          <w:szCs w:val="20"/>
        </w:rPr>
        <w:t>10.5.A</w:t>
      </w:r>
      <w:r w:rsidRPr="0084182D">
        <w:rPr>
          <w:b/>
          <w:sz w:val="20"/>
          <w:szCs w:val="20"/>
        </w:rPr>
        <w:t>pliecinājums</w:t>
      </w:r>
      <w:r w:rsidRPr="0084182D">
        <w:rPr>
          <w:sz w:val="20"/>
          <w:szCs w:val="20"/>
        </w:rPr>
        <w:t>, ka Pretendentam ir pieejams personāls, instrumenti, iekārtas un tehniskais aprīkojums, kas pretendentam būs nepieciešams iepirkuma līguma izpildei atbilstoši visām tehniskās specifikācijās minētajām prasībām.</w:t>
      </w:r>
    </w:p>
    <w:p w:rsidR="006E3568" w:rsidRPr="0084182D" w:rsidRDefault="006E3568" w:rsidP="006E3568">
      <w:pPr>
        <w:pStyle w:val="Style1"/>
        <w:numPr>
          <w:ilvl w:val="0"/>
          <w:numId w:val="0"/>
        </w:numPr>
        <w:ind w:left="284"/>
        <w:rPr>
          <w:sz w:val="20"/>
          <w:szCs w:val="20"/>
        </w:rPr>
      </w:pPr>
      <w:r w:rsidRPr="0084182D">
        <w:rPr>
          <w:sz w:val="20"/>
          <w:szCs w:val="20"/>
        </w:rPr>
        <w:t xml:space="preserve">        10.6.</w:t>
      </w:r>
      <w:r w:rsidRPr="0084182D">
        <w:rPr>
          <w:b/>
          <w:sz w:val="20"/>
          <w:szCs w:val="20"/>
          <w:u w:val="single"/>
        </w:rPr>
        <w:t xml:space="preserve"> </w:t>
      </w:r>
      <w:r w:rsidRPr="0084182D">
        <w:rPr>
          <w:b/>
          <w:sz w:val="20"/>
          <w:szCs w:val="20"/>
          <w:u w:val="single"/>
        </w:rPr>
        <w:t>Apliecinājums</w:t>
      </w:r>
      <w:r w:rsidRPr="0084182D">
        <w:rPr>
          <w:sz w:val="20"/>
          <w:szCs w:val="20"/>
        </w:rPr>
        <w:t>, ka Pretendents var nodro</w:t>
      </w:r>
      <w:r w:rsidRPr="0084182D">
        <w:rPr>
          <w:rFonts w:eastAsia="TimesNewRoman"/>
          <w:sz w:val="20"/>
          <w:szCs w:val="20"/>
        </w:rPr>
        <w:t>š</w:t>
      </w:r>
      <w:r w:rsidRPr="0084182D">
        <w:rPr>
          <w:sz w:val="20"/>
          <w:szCs w:val="20"/>
        </w:rPr>
        <w:t>in</w:t>
      </w:r>
      <w:r w:rsidRPr="0084182D">
        <w:rPr>
          <w:rFonts w:eastAsia="TimesNewRoman"/>
          <w:sz w:val="20"/>
          <w:szCs w:val="20"/>
        </w:rPr>
        <w:t>ā</w:t>
      </w:r>
      <w:r w:rsidRPr="0084182D">
        <w:rPr>
          <w:sz w:val="20"/>
          <w:szCs w:val="20"/>
        </w:rPr>
        <w:t>t Preces pieg</w:t>
      </w:r>
      <w:r w:rsidRPr="0084182D">
        <w:rPr>
          <w:rFonts w:eastAsia="TimesNewRoman"/>
          <w:sz w:val="20"/>
          <w:szCs w:val="20"/>
        </w:rPr>
        <w:t>ā</w:t>
      </w:r>
      <w:r w:rsidRPr="0084182D">
        <w:rPr>
          <w:sz w:val="20"/>
          <w:szCs w:val="20"/>
        </w:rPr>
        <w:t>di un uzstādīšanu Pas</w:t>
      </w:r>
      <w:r w:rsidRPr="0084182D">
        <w:rPr>
          <w:rFonts w:eastAsia="TimesNewRoman"/>
          <w:sz w:val="20"/>
          <w:szCs w:val="20"/>
        </w:rPr>
        <w:t>ū</w:t>
      </w:r>
      <w:r w:rsidRPr="0084182D">
        <w:rPr>
          <w:sz w:val="20"/>
          <w:szCs w:val="20"/>
        </w:rPr>
        <w:t>t</w:t>
      </w:r>
      <w:r w:rsidRPr="0084182D">
        <w:rPr>
          <w:rFonts w:eastAsia="TimesNewRoman"/>
          <w:sz w:val="20"/>
          <w:szCs w:val="20"/>
        </w:rPr>
        <w:t>ī</w:t>
      </w:r>
      <w:r w:rsidRPr="0084182D">
        <w:rPr>
          <w:sz w:val="20"/>
          <w:szCs w:val="20"/>
        </w:rPr>
        <w:t>t</w:t>
      </w:r>
      <w:r w:rsidRPr="0084182D">
        <w:rPr>
          <w:rFonts w:eastAsia="TimesNewRoman"/>
          <w:sz w:val="20"/>
          <w:szCs w:val="20"/>
        </w:rPr>
        <w:t>ā</w:t>
      </w:r>
      <w:r w:rsidRPr="0084182D">
        <w:rPr>
          <w:sz w:val="20"/>
          <w:szCs w:val="20"/>
        </w:rPr>
        <w:t xml:space="preserve">ja </w:t>
      </w:r>
    </w:p>
    <w:p w:rsidR="006E3568" w:rsidRPr="0084182D" w:rsidRDefault="006E3568" w:rsidP="006E3568">
      <w:pPr>
        <w:pStyle w:val="Style1"/>
        <w:numPr>
          <w:ilvl w:val="0"/>
          <w:numId w:val="0"/>
        </w:numPr>
        <w:ind w:left="284"/>
        <w:rPr>
          <w:sz w:val="20"/>
          <w:szCs w:val="20"/>
        </w:rPr>
      </w:pPr>
      <w:r w:rsidRPr="0084182D">
        <w:rPr>
          <w:sz w:val="20"/>
          <w:szCs w:val="20"/>
        </w:rPr>
        <w:t xml:space="preserve">                </w:t>
      </w:r>
      <w:r w:rsidRPr="0084182D">
        <w:rPr>
          <w:sz w:val="20"/>
          <w:szCs w:val="20"/>
        </w:rPr>
        <w:t>nor</w:t>
      </w:r>
      <w:r w:rsidRPr="0084182D">
        <w:rPr>
          <w:rFonts w:eastAsia="TimesNewRoman"/>
          <w:sz w:val="20"/>
          <w:szCs w:val="20"/>
        </w:rPr>
        <w:t>ā</w:t>
      </w:r>
      <w:r w:rsidRPr="0084182D">
        <w:rPr>
          <w:sz w:val="20"/>
          <w:szCs w:val="20"/>
        </w:rPr>
        <w:t>d</w:t>
      </w:r>
      <w:r w:rsidRPr="0084182D">
        <w:rPr>
          <w:rFonts w:eastAsia="TimesNewRoman"/>
          <w:sz w:val="20"/>
          <w:szCs w:val="20"/>
        </w:rPr>
        <w:t>ī</w:t>
      </w:r>
      <w:r w:rsidRPr="0084182D">
        <w:rPr>
          <w:sz w:val="20"/>
          <w:szCs w:val="20"/>
        </w:rPr>
        <w:t>taj</w:t>
      </w:r>
      <w:r w:rsidRPr="0084182D">
        <w:rPr>
          <w:rFonts w:eastAsia="TimesNewRoman"/>
          <w:sz w:val="20"/>
          <w:szCs w:val="20"/>
        </w:rPr>
        <w:t xml:space="preserve">ā </w:t>
      </w:r>
      <w:r w:rsidRPr="0084182D">
        <w:rPr>
          <w:sz w:val="20"/>
          <w:szCs w:val="20"/>
        </w:rPr>
        <w:t>laik</w:t>
      </w:r>
      <w:r w:rsidRPr="0084182D">
        <w:rPr>
          <w:rFonts w:eastAsia="TimesNewRoman"/>
          <w:sz w:val="20"/>
          <w:szCs w:val="20"/>
        </w:rPr>
        <w:t>ā</w:t>
      </w:r>
      <w:r w:rsidRPr="0084182D">
        <w:rPr>
          <w:sz w:val="20"/>
          <w:szCs w:val="20"/>
        </w:rPr>
        <w:t>, kvalit</w:t>
      </w:r>
      <w:r w:rsidRPr="0084182D">
        <w:rPr>
          <w:rFonts w:eastAsia="TimesNewRoman"/>
          <w:sz w:val="20"/>
          <w:szCs w:val="20"/>
        </w:rPr>
        <w:t>ā</w:t>
      </w:r>
      <w:r w:rsidRPr="0084182D">
        <w:rPr>
          <w:sz w:val="20"/>
          <w:szCs w:val="20"/>
        </w:rPr>
        <w:t>t</w:t>
      </w:r>
      <w:r w:rsidRPr="0084182D">
        <w:rPr>
          <w:rFonts w:eastAsia="TimesNewRoman"/>
          <w:sz w:val="20"/>
          <w:szCs w:val="20"/>
        </w:rPr>
        <w:t xml:space="preserve">ē </w:t>
      </w:r>
      <w:r w:rsidRPr="0084182D">
        <w:rPr>
          <w:sz w:val="20"/>
          <w:szCs w:val="20"/>
        </w:rPr>
        <w:t>un apjom</w:t>
      </w:r>
      <w:r w:rsidRPr="0084182D">
        <w:rPr>
          <w:rFonts w:eastAsia="TimesNewRoman"/>
          <w:sz w:val="20"/>
          <w:szCs w:val="20"/>
        </w:rPr>
        <w:t xml:space="preserve">ā </w:t>
      </w:r>
      <w:r w:rsidRPr="0084182D">
        <w:rPr>
          <w:sz w:val="20"/>
          <w:szCs w:val="20"/>
        </w:rPr>
        <w:t>atbilsto</w:t>
      </w:r>
      <w:r w:rsidRPr="0084182D">
        <w:rPr>
          <w:rFonts w:eastAsia="TimesNewRoman"/>
          <w:sz w:val="20"/>
          <w:szCs w:val="20"/>
        </w:rPr>
        <w:t>š</w:t>
      </w:r>
      <w:r w:rsidRPr="0084182D">
        <w:rPr>
          <w:sz w:val="20"/>
          <w:szCs w:val="20"/>
        </w:rPr>
        <w:t>i Tehniskajā specifikācijā</w:t>
      </w:r>
      <w:r w:rsidRPr="0084182D">
        <w:rPr>
          <w:rFonts w:eastAsia="TimesNewRoman"/>
          <w:sz w:val="20"/>
          <w:szCs w:val="20"/>
        </w:rPr>
        <w:t xml:space="preserve"> </w:t>
      </w:r>
      <w:r w:rsidRPr="0084182D">
        <w:rPr>
          <w:sz w:val="20"/>
          <w:szCs w:val="20"/>
        </w:rPr>
        <w:t>izvirz</w:t>
      </w:r>
      <w:r w:rsidRPr="0084182D">
        <w:rPr>
          <w:rFonts w:eastAsia="TimesNewRoman"/>
          <w:sz w:val="20"/>
          <w:szCs w:val="20"/>
        </w:rPr>
        <w:t>ī</w:t>
      </w:r>
      <w:r w:rsidRPr="0084182D">
        <w:rPr>
          <w:sz w:val="20"/>
          <w:szCs w:val="20"/>
        </w:rPr>
        <w:t>taj</w:t>
      </w:r>
      <w:r w:rsidRPr="0084182D">
        <w:rPr>
          <w:rFonts w:eastAsia="TimesNewRoman"/>
          <w:sz w:val="20"/>
          <w:szCs w:val="20"/>
        </w:rPr>
        <w:t>ā</w:t>
      </w:r>
      <w:r w:rsidRPr="0084182D">
        <w:rPr>
          <w:sz w:val="20"/>
          <w:szCs w:val="20"/>
        </w:rPr>
        <w:t>m pras</w:t>
      </w:r>
      <w:r w:rsidRPr="0084182D">
        <w:rPr>
          <w:rFonts w:eastAsia="TimesNewRoman"/>
          <w:sz w:val="20"/>
          <w:szCs w:val="20"/>
        </w:rPr>
        <w:t>ī</w:t>
      </w:r>
      <w:r w:rsidRPr="0084182D">
        <w:rPr>
          <w:sz w:val="20"/>
          <w:szCs w:val="20"/>
        </w:rPr>
        <w:t>b</w:t>
      </w:r>
      <w:r w:rsidRPr="0084182D">
        <w:rPr>
          <w:rFonts w:eastAsia="TimesNewRoman"/>
          <w:sz w:val="20"/>
          <w:szCs w:val="20"/>
        </w:rPr>
        <w:t>ā</w:t>
      </w:r>
      <w:r w:rsidRPr="0084182D">
        <w:rPr>
          <w:sz w:val="20"/>
          <w:szCs w:val="20"/>
        </w:rPr>
        <w:t>m.</w:t>
      </w:r>
    </w:p>
    <w:p w:rsidR="0084182D" w:rsidRPr="0084182D" w:rsidRDefault="0084182D" w:rsidP="0084182D">
      <w:pPr>
        <w:pStyle w:val="Style1"/>
        <w:numPr>
          <w:ilvl w:val="0"/>
          <w:numId w:val="0"/>
        </w:numPr>
        <w:ind w:left="1134" w:hanging="425"/>
        <w:rPr>
          <w:sz w:val="20"/>
          <w:szCs w:val="20"/>
        </w:rPr>
      </w:pPr>
      <w:r w:rsidRPr="0084182D">
        <w:rPr>
          <w:sz w:val="20"/>
          <w:szCs w:val="20"/>
        </w:rPr>
        <w:t xml:space="preserve"> 10.7.</w:t>
      </w:r>
      <w:r w:rsidRPr="0084182D">
        <w:rPr>
          <w:spacing w:val="1"/>
          <w:sz w:val="20"/>
          <w:szCs w:val="20"/>
        </w:rPr>
        <w:t xml:space="preserve"> </w:t>
      </w:r>
      <w:r w:rsidRPr="0084182D">
        <w:rPr>
          <w:spacing w:val="1"/>
          <w:sz w:val="20"/>
          <w:szCs w:val="20"/>
        </w:rPr>
        <w:t>Pretendentam ir jānodrošina, ka līguma izpildē</w:t>
      </w:r>
      <w:r w:rsidRPr="0084182D">
        <w:rPr>
          <w:spacing w:val="1"/>
          <w:sz w:val="20"/>
          <w:szCs w:val="20"/>
        </w:rPr>
        <w:t xml:space="preserve"> (iepirkuma priekšmeta 2.daļā)</w:t>
      </w:r>
      <w:r w:rsidRPr="0084182D">
        <w:rPr>
          <w:spacing w:val="1"/>
          <w:sz w:val="20"/>
          <w:szCs w:val="20"/>
        </w:rPr>
        <w:t xml:space="preserve"> piedalās atbildīgais speciālists, kuram ir tā profesionālo kvalifikāciju apliecinošs dokuments – elektronisko sakaru sistēmu un tīklu būvdarbu vadīšanā</w:t>
      </w:r>
      <w:r w:rsidRPr="0084182D">
        <w:rPr>
          <w:sz w:val="20"/>
          <w:szCs w:val="20"/>
        </w:rPr>
        <w:t xml:space="preserve"> (pievienot kopijas).</w:t>
      </w:r>
    </w:p>
    <w:p w:rsidR="006A7CCA" w:rsidRDefault="00556885" w:rsidP="001E6AB0">
      <w:pPr>
        <w:jc w:val="both"/>
        <w:rPr>
          <w:sz w:val="20"/>
          <w:szCs w:val="20"/>
          <w:lang w:val="lv-LV"/>
        </w:rPr>
      </w:pPr>
      <w:bookmarkStart w:id="4" w:name="_Toc114559674"/>
      <w:bookmarkStart w:id="5" w:name="_Toc134628697"/>
      <w:bookmarkStart w:id="6" w:name="_Toc241495780"/>
      <w:r>
        <w:rPr>
          <w:b/>
          <w:sz w:val="20"/>
          <w:szCs w:val="20"/>
          <w:lang w:val="lv-LV"/>
        </w:rPr>
        <w:t>11</w:t>
      </w:r>
      <w:r w:rsidR="006A7CCA" w:rsidRPr="001E6AB0">
        <w:rPr>
          <w:b/>
          <w:sz w:val="20"/>
          <w:szCs w:val="20"/>
          <w:lang w:val="lv-LV"/>
        </w:rPr>
        <w:t>.</w:t>
      </w:r>
      <w:r w:rsidR="007A2CAD" w:rsidRPr="006A7CCA">
        <w:rPr>
          <w:b/>
          <w:sz w:val="20"/>
          <w:szCs w:val="20"/>
          <w:lang w:val="lv-LV"/>
        </w:rPr>
        <w:t>Piedāvājuma izvērtēšanas</w:t>
      </w:r>
      <w:r w:rsidR="00F45420" w:rsidRPr="006A7CCA">
        <w:rPr>
          <w:b/>
          <w:sz w:val="20"/>
          <w:szCs w:val="20"/>
          <w:lang w:val="lv-LV"/>
        </w:rPr>
        <w:t xml:space="preserve"> kritēriji</w:t>
      </w:r>
      <w:r w:rsidR="00F45420" w:rsidRPr="006A7CCA">
        <w:rPr>
          <w:sz w:val="20"/>
          <w:szCs w:val="20"/>
          <w:u w:val="single"/>
          <w:lang w:val="lv-LV"/>
        </w:rPr>
        <w:t xml:space="preserve"> – piedāvājums ar viszemāko cenu. </w:t>
      </w:r>
      <w:r w:rsidR="00F45420" w:rsidRPr="006A7CCA">
        <w:rPr>
          <w:sz w:val="20"/>
          <w:szCs w:val="20"/>
          <w:lang w:val="lv-LV"/>
        </w:rPr>
        <w:t xml:space="preserve">Pasūtītājs no atbilstošajiem piedāvājumiem izvēlas piedāvājumu ar viszemāko cenu un attiecīgo Pretendentu atzīst par uzvarētāju. </w:t>
      </w:r>
    </w:p>
    <w:p w:rsidR="006A7CCA" w:rsidRDefault="00556885" w:rsidP="006A7CCA">
      <w:pPr>
        <w:jc w:val="both"/>
        <w:rPr>
          <w:sz w:val="20"/>
          <w:szCs w:val="20"/>
          <w:lang w:val="lv-LV"/>
        </w:rPr>
      </w:pPr>
      <w:r>
        <w:rPr>
          <w:b/>
          <w:sz w:val="20"/>
          <w:szCs w:val="20"/>
          <w:lang w:val="lv-LV"/>
        </w:rPr>
        <w:t>12</w:t>
      </w:r>
      <w:r w:rsidR="006A7CCA" w:rsidRPr="00A35AE4">
        <w:rPr>
          <w:b/>
          <w:sz w:val="20"/>
          <w:szCs w:val="20"/>
          <w:lang w:val="lv-LV"/>
        </w:rPr>
        <w:t>.Pa</w:t>
      </w:r>
      <w:r w:rsidR="00F45420" w:rsidRPr="00A35AE4">
        <w:rPr>
          <w:b/>
          <w:sz w:val="20"/>
          <w:szCs w:val="20"/>
          <w:lang w:val="lv-LV"/>
        </w:rPr>
        <w:t>sūtītājs</w:t>
      </w:r>
      <w:r w:rsidR="00F45420" w:rsidRPr="006A7CCA">
        <w:rPr>
          <w:sz w:val="20"/>
          <w:szCs w:val="20"/>
          <w:lang w:val="lv-LV"/>
        </w:rPr>
        <w:t xml:space="preserve"> 2 (divu) darbdienu laikā pēc lēmuma pieņemšanas ievieto lēmumu Daugavpils pašvaldības mājas lapā </w:t>
      </w:r>
      <w:hyperlink r:id="rId9" w:history="1">
        <w:r w:rsidR="00F45420" w:rsidRPr="006A7CCA">
          <w:rPr>
            <w:rStyle w:val="Hyperlink"/>
            <w:sz w:val="20"/>
            <w:szCs w:val="20"/>
            <w:lang w:val="lv-LV"/>
          </w:rPr>
          <w:t>www.daugavpils.lv</w:t>
        </w:r>
      </w:hyperlink>
      <w:r w:rsidR="00F45420" w:rsidRPr="006A7CCA">
        <w:rPr>
          <w:sz w:val="20"/>
          <w:szCs w:val="20"/>
          <w:lang w:val="lv-LV"/>
        </w:rPr>
        <w:t>.</w:t>
      </w:r>
    </w:p>
    <w:p w:rsidR="003046B2" w:rsidRPr="00F35EB7" w:rsidRDefault="003046B2" w:rsidP="003046B2">
      <w:pPr>
        <w:pStyle w:val="ListParagraph"/>
        <w:ind w:left="0"/>
        <w:rPr>
          <w:b/>
          <w:color w:val="FF0000"/>
          <w:sz w:val="20"/>
          <w:szCs w:val="20"/>
          <w:lang w:val="lv-LV"/>
        </w:rPr>
      </w:pPr>
      <w:r>
        <w:rPr>
          <w:b/>
          <w:color w:val="FF0000"/>
          <w:sz w:val="20"/>
          <w:szCs w:val="20"/>
          <w:lang w:val="lv-LV"/>
        </w:rPr>
        <w:t>13.</w:t>
      </w:r>
      <w:r w:rsidRPr="00F35EB7">
        <w:rPr>
          <w:b/>
          <w:color w:val="FF0000"/>
          <w:sz w:val="20"/>
          <w:szCs w:val="20"/>
          <w:lang w:val="lv-LV"/>
        </w:rPr>
        <w:t xml:space="preserve">Piedāvājums iesniedzams </w:t>
      </w:r>
      <w:r>
        <w:rPr>
          <w:b/>
          <w:color w:val="FF0000"/>
          <w:sz w:val="20"/>
          <w:szCs w:val="20"/>
          <w:u w:val="single"/>
          <w:lang w:val="lv-LV"/>
        </w:rPr>
        <w:t>līdz 2021.gada 23</w:t>
      </w:r>
      <w:r>
        <w:rPr>
          <w:b/>
          <w:color w:val="FF0000"/>
          <w:sz w:val="20"/>
          <w:szCs w:val="20"/>
          <w:u w:val="single"/>
          <w:lang w:val="lv-LV"/>
        </w:rPr>
        <w:t>.aprīlim</w:t>
      </w:r>
      <w:r w:rsidRPr="00F35EB7">
        <w:rPr>
          <w:b/>
          <w:color w:val="FF0000"/>
          <w:sz w:val="20"/>
          <w:szCs w:val="20"/>
          <w:u w:val="single"/>
          <w:lang w:val="lv-LV"/>
        </w:rPr>
        <w:t xml:space="preserve"> </w:t>
      </w:r>
      <w:r>
        <w:rPr>
          <w:b/>
          <w:color w:val="FF0000"/>
          <w:sz w:val="20"/>
          <w:szCs w:val="20"/>
          <w:lang w:val="lv-LV"/>
        </w:rPr>
        <w:t xml:space="preserve"> plkst.11</w:t>
      </w:r>
      <w:r w:rsidRPr="00F35EB7">
        <w:rPr>
          <w:b/>
          <w:color w:val="FF0000"/>
          <w:sz w:val="20"/>
          <w:szCs w:val="20"/>
          <w:lang w:val="lv-LV"/>
        </w:rPr>
        <w:t xml:space="preserve">.00 </w:t>
      </w:r>
      <w:r w:rsidRPr="00F35EB7">
        <w:rPr>
          <w:sz w:val="20"/>
          <w:szCs w:val="20"/>
          <w:lang w:val="lv-LV"/>
        </w:rPr>
        <w:t xml:space="preserve">pēc adreses Daugavpils pilsētas pašvaldības iestāde „Komunālās saimniecības pārvalde”, Saules ielā 5A, Daugavpilī, LV-5401. Piedāvājums jāiesniedz slēgtā aploksnē </w:t>
      </w:r>
      <w:r w:rsidRPr="00F35EB7">
        <w:rPr>
          <w:b/>
          <w:sz w:val="20"/>
          <w:szCs w:val="20"/>
          <w:lang w:val="lv-LV"/>
        </w:rPr>
        <w:t xml:space="preserve">ar norādi ”Piedāvājums Uzaicinājumam </w:t>
      </w:r>
      <w:proofErr w:type="spellStart"/>
      <w:r w:rsidRPr="00F35EB7">
        <w:rPr>
          <w:b/>
          <w:sz w:val="20"/>
          <w:szCs w:val="20"/>
          <w:lang w:val="lv-LV"/>
        </w:rPr>
        <w:t>Nr.DPPI</w:t>
      </w:r>
      <w:proofErr w:type="spellEnd"/>
      <w:r w:rsidRPr="00F35EB7">
        <w:rPr>
          <w:b/>
          <w:sz w:val="20"/>
          <w:szCs w:val="20"/>
          <w:lang w:val="lv-LV"/>
        </w:rPr>
        <w:t xml:space="preserve"> KSP </w:t>
      </w:r>
      <w:r w:rsidR="004F339E">
        <w:rPr>
          <w:b/>
          <w:sz w:val="20"/>
          <w:szCs w:val="20"/>
          <w:lang w:val="lv-LV"/>
        </w:rPr>
        <w:t>2021/28</w:t>
      </w:r>
      <w:r w:rsidRPr="00F35EB7">
        <w:rPr>
          <w:b/>
          <w:sz w:val="20"/>
          <w:szCs w:val="20"/>
          <w:lang w:val="lv-LV"/>
        </w:rPr>
        <w:t xml:space="preserve">N” </w:t>
      </w:r>
      <w:r w:rsidRPr="00F35EB7">
        <w:rPr>
          <w:sz w:val="20"/>
          <w:szCs w:val="20"/>
          <w:lang w:val="lv-LV"/>
        </w:rPr>
        <w:t>un Pretendenta nosaukums</w:t>
      </w:r>
      <w:r w:rsidRPr="00F35EB7">
        <w:rPr>
          <w:b/>
          <w:sz w:val="20"/>
          <w:szCs w:val="20"/>
          <w:lang w:val="lv-LV"/>
        </w:rPr>
        <w:t xml:space="preserve"> vai elektroniski uz e-pastu</w:t>
      </w:r>
      <w:r w:rsidRPr="00F35EB7">
        <w:rPr>
          <w:b/>
          <w:color w:val="FF0000"/>
          <w:sz w:val="20"/>
          <w:szCs w:val="20"/>
          <w:lang w:val="lv-LV"/>
        </w:rPr>
        <w:t xml:space="preserve"> </w:t>
      </w:r>
      <w:hyperlink r:id="rId10" w:history="1">
        <w:r w:rsidRPr="00F35EB7">
          <w:rPr>
            <w:rStyle w:val="Hyperlink"/>
            <w:b/>
            <w:sz w:val="20"/>
            <w:szCs w:val="20"/>
            <w:lang w:val="lv-LV"/>
          </w:rPr>
          <w:t>arija.pupina@daugavpils.lv</w:t>
        </w:r>
      </w:hyperlink>
      <w:r w:rsidRPr="00F35EB7">
        <w:rPr>
          <w:b/>
          <w:sz w:val="20"/>
          <w:szCs w:val="20"/>
          <w:lang w:val="lv-LV"/>
        </w:rPr>
        <w:t xml:space="preserve"> </w:t>
      </w:r>
      <w:r w:rsidRPr="00F35EB7">
        <w:rPr>
          <w:b/>
          <w:color w:val="FF0000"/>
          <w:sz w:val="20"/>
          <w:szCs w:val="20"/>
          <w:lang w:val="lv-LV"/>
        </w:rPr>
        <w:t xml:space="preserve">elektroniskajam piedāvājumam jābūt parakstītam ar drošu elektronisku parakstu kas satur laika zīmogu. </w:t>
      </w:r>
      <w:r w:rsidRPr="00F35EB7">
        <w:rPr>
          <w:b/>
          <w:color w:val="FF0000"/>
          <w:sz w:val="20"/>
          <w:szCs w:val="20"/>
          <w:highlight w:val="yellow"/>
          <w:lang w:val="lv-LV"/>
        </w:rPr>
        <w:t>Gadījumā, ja iesniegtais elektroniskais dokuments neatbildīs Elektronisko dokumentu likuma</w:t>
      </w:r>
      <w:r w:rsidRPr="00F35EB7">
        <w:rPr>
          <w:sz w:val="20"/>
          <w:szCs w:val="20"/>
          <w:lang w:val="lv-LV"/>
        </w:rPr>
        <w:t xml:space="preserve"> </w:t>
      </w:r>
      <w:r w:rsidRPr="00F35EB7">
        <w:rPr>
          <w:b/>
          <w:color w:val="FF0000"/>
          <w:sz w:val="20"/>
          <w:szCs w:val="20"/>
          <w:highlight w:val="yellow"/>
          <w:lang w:val="lv-LV"/>
        </w:rPr>
        <w:t>prasībām, tas netiks pieņemts, un tiks noraidīts.</w:t>
      </w:r>
    </w:p>
    <w:p w:rsidR="003046B2" w:rsidRPr="00F35EB7" w:rsidRDefault="003046B2" w:rsidP="003046B2">
      <w:pPr>
        <w:pStyle w:val="ListParagraph"/>
        <w:ind w:left="0"/>
        <w:rPr>
          <w:sz w:val="20"/>
          <w:szCs w:val="20"/>
          <w:lang w:val="lv-LV"/>
        </w:rPr>
      </w:pPr>
    </w:p>
    <w:p w:rsidR="00F45420" w:rsidRDefault="00FA6C06" w:rsidP="00F45420">
      <w:pPr>
        <w:jc w:val="both"/>
        <w:rPr>
          <w:sz w:val="20"/>
          <w:szCs w:val="20"/>
          <w:lang w:val="lv-LV"/>
        </w:rPr>
      </w:pPr>
      <w:r w:rsidRPr="00FA6C06">
        <w:rPr>
          <w:b/>
          <w:sz w:val="20"/>
          <w:szCs w:val="20"/>
          <w:lang w:val="lv-LV"/>
        </w:rPr>
        <w:t>15</w:t>
      </w:r>
      <w:r w:rsidR="00F45420">
        <w:rPr>
          <w:sz w:val="20"/>
          <w:szCs w:val="20"/>
          <w:lang w:val="lv-LV"/>
        </w:rPr>
        <w:t>.Pielikumi:</w:t>
      </w:r>
    </w:p>
    <w:p w:rsidR="00F45420" w:rsidRPr="004906F7" w:rsidRDefault="00F45420" w:rsidP="00F45420">
      <w:pPr>
        <w:jc w:val="both"/>
        <w:rPr>
          <w:sz w:val="20"/>
          <w:szCs w:val="20"/>
          <w:lang w:val="lv-LV"/>
        </w:rPr>
      </w:pPr>
      <w:r w:rsidRPr="004906F7">
        <w:rPr>
          <w:sz w:val="20"/>
          <w:szCs w:val="20"/>
          <w:lang w:val="lv-LV"/>
        </w:rPr>
        <w:t>Pielikums Nr.1. Pieteikums.</w:t>
      </w:r>
    </w:p>
    <w:p w:rsidR="00F45420" w:rsidRPr="004906F7" w:rsidRDefault="00F45420" w:rsidP="00F45420">
      <w:pPr>
        <w:jc w:val="both"/>
        <w:rPr>
          <w:sz w:val="20"/>
          <w:szCs w:val="20"/>
          <w:lang w:val="lv-LV"/>
        </w:rPr>
      </w:pPr>
      <w:r w:rsidRPr="004906F7">
        <w:rPr>
          <w:sz w:val="20"/>
          <w:szCs w:val="20"/>
          <w:lang w:val="lv-LV"/>
        </w:rPr>
        <w:t>Pielikums Nr.2. Tehniskā specifikācija</w:t>
      </w:r>
      <w:r w:rsidR="00064CEF">
        <w:rPr>
          <w:sz w:val="20"/>
          <w:szCs w:val="20"/>
          <w:lang w:val="lv-LV"/>
        </w:rPr>
        <w:t xml:space="preserve"> un pieliku</w:t>
      </w:r>
      <w:r w:rsidR="00207374">
        <w:rPr>
          <w:sz w:val="20"/>
          <w:szCs w:val="20"/>
          <w:lang w:val="lv-LV"/>
        </w:rPr>
        <w:t>mi Nr.1;2</w:t>
      </w:r>
      <w:r w:rsidRPr="004906F7">
        <w:rPr>
          <w:sz w:val="20"/>
          <w:szCs w:val="20"/>
          <w:lang w:val="lv-LV"/>
        </w:rPr>
        <w:t>.</w:t>
      </w:r>
    </w:p>
    <w:p w:rsidR="00F45420" w:rsidRPr="004906F7" w:rsidRDefault="00F45420" w:rsidP="00F45420">
      <w:pPr>
        <w:jc w:val="both"/>
        <w:rPr>
          <w:sz w:val="20"/>
          <w:szCs w:val="20"/>
          <w:lang w:val="lv-LV"/>
        </w:rPr>
      </w:pPr>
      <w:r w:rsidRPr="004906F7">
        <w:rPr>
          <w:sz w:val="20"/>
          <w:szCs w:val="20"/>
          <w:lang w:val="lv-LV"/>
        </w:rPr>
        <w:t>Pielikums Nr.3. Finanšu piedāvājuma veidne.</w:t>
      </w:r>
    </w:p>
    <w:p w:rsidR="00F45420" w:rsidRDefault="00F45420"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454F79" w:rsidRDefault="00454F79" w:rsidP="00F45420">
      <w:pPr>
        <w:jc w:val="both"/>
        <w:rPr>
          <w:sz w:val="20"/>
          <w:szCs w:val="20"/>
          <w:lang w:val="lv-LV"/>
        </w:rPr>
      </w:pPr>
    </w:p>
    <w:p w:rsidR="00454F79" w:rsidRDefault="00454F79" w:rsidP="00F45420">
      <w:pPr>
        <w:jc w:val="both"/>
        <w:rPr>
          <w:sz w:val="20"/>
          <w:szCs w:val="20"/>
          <w:lang w:val="lv-LV"/>
        </w:rPr>
      </w:pPr>
    </w:p>
    <w:p w:rsidR="00454F79" w:rsidRDefault="00454F79" w:rsidP="00F45420">
      <w:pPr>
        <w:jc w:val="both"/>
        <w:rPr>
          <w:sz w:val="20"/>
          <w:szCs w:val="20"/>
          <w:lang w:val="lv-LV"/>
        </w:rPr>
      </w:pPr>
    </w:p>
    <w:p w:rsidR="00454F79" w:rsidRDefault="00454F79" w:rsidP="00F45420">
      <w:pPr>
        <w:jc w:val="both"/>
        <w:rPr>
          <w:sz w:val="20"/>
          <w:szCs w:val="20"/>
          <w:lang w:val="lv-LV"/>
        </w:rPr>
      </w:pPr>
    </w:p>
    <w:bookmarkEnd w:id="4"/>
    <w:bookmarkEnd w:id="5"/>
    <w:bookmarkEnd w:id="6"/>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15511D" w:rsidRDefault="0015511D" w:rsidP="00E362E4">
      <w:pPr>
        <w:jc w:val="center"/>
        <w:rPr>
          <w:b/>
          <w:sz w:val="28"/>
          <w:szCs w:val="28"/>
          <w:lang w:val="lv-LV"/>
        </w:rPr>
      </w:pPr>
      <w:bookmarkStart w:id="7" w:name="_GoBack"/>
      <w:bookmarkEnd w:id="7"/>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E362E4" w:rsidRPr="00E57848" w:rsidRDefault="00E362E4" w:rsidP="00E362E4">
      <w:pPr>
        <w:jc w:val="center"/>
        <w:rPr>
          <w:b/>
          <w:bCs/>
          <w:sz w:val="28"/>
          <w:szCs w:val="28"/>
          <w:lang w:val="lv-LV"/>
        </w:rPr>
      </w:pPr>
      <w:r w:rsidRPr="00E57848">
        <w:rPr>
          <w:b/>
          <w:sz w:val="28"/>
          <w:szCs w:val="28"/>
          <w:lang w:val="lv-LV"/>
        </w:rPr>
        <w:t>Pielikums nr.1</w:t>
      </w:r>
    </w:p>
    <w:p w:rsidR="00E362E4" w:rsidRPr="00E57848" w:rsidRDefault="00E362E4" w:rsidP="00E362E4">
      <w:pPr>
        <w:rPr>
          <w:b/>
          <w:bCs/>
          <w:sz w:val="22"/>
          <w:szCs w:val="22"/>
          <w:lang w:val="lv-LV"/>
        </w:rPr>
      </w:pPr>
    </w:p>
    <w:p w:rsidR="00E362E4" w:rsidRPr="00E57848" w:rsidRDefault="00E362E4" w:rsidP="00E362E4">
      <w:pPr>
        <w:jc w:val="center"/>
        <w:rPr>
          <w:b/>
          <w:caps/>
          <w:sz w:val="22"/>
          <w:szCs w:val="22"/>
          <w:lang w:val="lv-LV"/>
        </w:rPr>
      </w:pPr>
      <w:r w:rsidRPr="00E57848">
        <w:rPr>
          <w:b/>
          <w:caps/>
          <w:sz w:val="22"/>
          <w:szCs w:val="22"/>
          <w:lang w:val="lv-LV"/>
        </w:rPr>
        <w:t xml:space="preserve">PIETEIKUMS PAR PIEDALĪŠANOS APTAUJĀ </w:t>
      </w:r>
    </w:p>
    <w:p w:rsidR="00E362E4" w:rsidRPr="00E57848" w:rsidRDefault="00E362E4" w:rsidP="00E362E4">
      <w:pPr>
        <w:pStyle w:val="BodyText"/>
        <w:spacing w:after="0"/>
        <w:ind w:left="181"/>
        <w:rPr>
          <w:b/>
          <w:bCs/>
          <w:sz w:val="22"/>
          <w:szCs w:val="22"/>
          <w:lang w:val="lv-LV"/>
        </w:rPr>
      </w:pPr>
    </w:p>
    <w:p w:rsidR="00E362E4" w:rsidRPr="00E57848" w:rsidRDefault="00E362E4" w:rsidP="00E362E4">
      <w:pPr>
        <w:pStyle w:val="BodyText"/>
        <w:spacing w:after="0"/>
        <w:ind w:left="181"/>
        <w:jc w:val="right"/>
        <w:rPr>
          <w:b/>
          <w:bCs/>
          <w:sz w:val="22"/>
          <w:szCs w:val="22"/>
          <w:lang w:val="lv-LV"/>
        </w:rPr>
      </w:pPr>
      <w:r w:rsidRPr="00E57848">
        <w:rPr>
          <w:b/>
          <w:bCs/>
          <w:sz w:val="22"/>
          <w:szCs w:val="22"/>
          <w:lang w:val="lv-LV"/>
        </w:rPr>
        <w:t xml:space="preserve">                                                                                                  Daugavpils pilsētas pašvaldības iestādei „Komunālās saimniecības pārvalde”,                                                                                                                                                                                                                                                </w:t>
      </w:r>
    </w:p>
    <w:p w:rsidR="00E362E4" w:rsidRDefault="00E362E4" w:rsidP="00E362E4">
      <w:pPr>
        <w:pStyle w:val="BodyText"/>
        <w:spacing w:after="0"/>
        <w:ind w:left="181"/>
        <w:jc w:val="right"/>
        <w:rPr>
          <w:b/>
          <w:bCs/>
          <w:sz w:val="22"/>
          <w:szCs w:val="22"/>
          <w:lang w:val="lv-LV"/>
        </w:rPr>
      </w:pPr>
      <w:r w:rsidRPr="00E57848">
        <w:rPr>
          <w:b/>
          <w:bCs/>
          <w:sz w:val="22"/>
          <w:szCs w:val="22"/>
          <w:lang w:val="lv-LV"/>
        </w:rPr>
        <w:t xml:space="preserve">                                                                                                  Saules iela 5A, Daugavpils</w:t>
      </w:r>
    </w:p>
    <w:p w:rsidR="003A0BD0" w:rsidRPr="0018680A" w:rsidRDefault="003A0BD0" w:rsidP="00E362E4">
      <w:pPr>
        <w:pStyle w:val="BodyText"/>
        <w:spacing w:after="0"/>
        <w:ind w:left="181"/>
        <w:jc w:val="right"/>
        <w:rPr>
          <w:b/>
          <w:bCs/>
          <w:sz w:val="22"/>
          <w:szCs w:val="22"/>
          <w:lang w:val="lv-LV"/>
        </w:rPr>
      </w:pPr>
    </w:p>
    <w:p w:rsidR="00FB0E86" w:rsidRPr="003D5D8B" w:rsidRDefault="00FB0E86" w:rsidP="00FB0E86">
      <w:pPr>
        <w:jc w:val="center"/>
        <w:rPr>
          <w:b/>
          <w:bCs/>
          <w:lang w:val="lv-LV"/>
        </w:rPr>
      </w:pPr>
      <w:r>
        <w:rPr>
          <w:b/>
          <w:bCs/>
          <w:lang w:val="lv-LV"/>
        </w:rPr>
        <w:t>Daugavpils pilsētas esošās videonovērošanas sistēmas aprīkojuma nomaiņa ar piegādi</w:t>
      </w:r>
      <w:r w:rsidRPr="003D5D8B">
        <w:rPr>
          <w:b/>
          <w:bCs/>
          <w:lang w:val="lv-LV"/>
        </w:rPr>
        <w:t xml:space="preserve"> </w:t>
      </w:r>
    </w:p>
    <w:p w:rsidR="00FB0E86" w:rsidRPr="003D5D8B" w:rsidRDefault="00FB0E86" w:rsidP="00FB0E86">
      <w:pPr>
        <w:jc w:val="center"/>
        <w:rPr>
          <w:b/>
          <w:bCs/>
          <w:lang w:val="lv-LV"/>
        </w:rPr>
      </w:pPr>
      <w:r w:rsidRPr="003D5D8B">
        <w:rPr>
          <w:b/>
          <w:lang w:val="lv-LV"/>
        </w:rPr>
        <w:t xml:space="preserve">ID </w:t>
      </w:r>
      <w:proofErr w:type="spellStart"/>
      <w:r w:rsidRPr="003D5D8B">
        <w:rPr>
          <w:b/>
          <w:lang w:val="lv-LV"/>
        </w:rPr>
        <w:t>Nr.DPPI</w:t>
      </w:r>
      <w:proofErr w:type="spellEnd"/>
      <w:r w:rsidRPr="003D5D8B">
        <w:rPr>
          <w:b/>
          <w:lang w:val="lv-LV"/>
        </w:rPr>
        <w:t xml:space="preserve"> KSP</w:t>
      </w:r>
      <w:r w:rsidR="00C27220">
        <w:rPr>
          <w:b/>
          <w:lang w:val="lv-LV"/>
        </w:rPr>
        <w:t xml:space="preserve"> 2021/28</w:t>
      </w:r>
      <w:r w:rsidRPr="003D5D8B">
        <w:rPr>
          <w:b/>
          <w:lang w:val="lv-LV"/>
        </w:rPr>
        <w:t>N</w:t>
      </w:r>
    </w:p>
    <w:p w:rsidR="003A0BD0" w:rsidRPr="0080640C" w:rsidRDefault="003A0BD0" w:rsidP="0080640C">
      <w:pPr>
        <w:pStyle w:val="BodyText2"/>
        <w:spacing w:line="240" w:lineRule="auto"/>
        <w:jc w:val="center"/>
        <w:rPr>
          <w:b/>
          <w:bCs/>
          <w:lang w:val="lv-LV"/>
        </w:rPr>
      </w:pPr>
      <w:r w:rsidRPr="007F0195">
        <w:rPr>
          <w:b/>
          <w:lang w:val="lv-LV"/>
        </w:rPr>
        <w:t xml:space="preserve">                                 </w:t>
      </w:r>
    </w:p>
    <w:p w:rsidR="00E362E4" w:rsidRPr="00E57848" w:rsidRDefault="00E362E4" w:rsidP="00D704A5">
      <w:pPr>
        <w:jc w:val="both"/>
        <w:rPr>
          <w:sz w:val="22"/>
          <w:szCs w:val="22"/>
          <w:lang w:val="lv-LV"/>
        </w:rPr>
      </w:pPr>
      <w:r w:rsidRPr="00E57848">
        <w:rPr>
          <w:sz w:val="22"/>
          <w:szCs w:val="22"/>
          <w:lang w:val="lv-LV"/>
        </w:rPr>
        <w:t xml:space="preserve">Pretendents [pretendenta nosaukums], </w:t>
      </w:r>
      <w:proofErr w:type="spellStart"/>
      <w:r w:rsidRPr="00E57848">
        <w:rPr>
          <w:rFonts w:eastAsia="SimSun"/>
          <w:sz w:val="22"/>
          <w:szCs w:val="22"/>
          <w:lang w:val="lv-LV"/>
        </w:rPr>
        <w:t>reģ</w:t>
      </w:r>
      <w:proofErr w:type="spellEnd"/>
      <w:r w:rsidRPr="00E57848">
        <w:rPr>
          <w:rFonts w:eastAsia="SimSun"/>
          <w:sz w:val="22"/>
          <w:szCs w:val="22"/>
          <w:lang w:val="lv-LV"/>
        </w:rPr>
        <w:t xml:space="preserve">. </w:t>
      </w:r>
      <w:proofErr w:type="spellStart"/>
      <w:r w:rsidRPr="00E57848">
        <w:rPr>
          <w:rFonts w:eastAsia="SimSun"/>
          <w:sz w:val="22"/>
          <w:szCs w:val="22"/>
          <w:lang w:val="lv-LV"/>
        </w:rPr>
        <w:t>Nr</w:t>
      </w:r>
      <w:proofErr w:type="spellEnd"/>
      <w:r w:rsidRPr="00E57848">
        <w:rPr>
          <w:rFonts w:eastAsia="SimSun"/>
          <w:sz w:val="22"/>
          <w:szCs w:val="22"/>
          <w:lang w:val="lv-LV"/>
        </w:rPr>
        <w:t xml:space="preserve">. [reģistrācijas numurs], [adrese], tā [personas, kas paraksta, pilnvarojums, amats, vārds, uzvārds] </w:t>
      </w:r>
      <w:r w:rsidRPr="00E57848">
        <w:rPr>
          <w:sz w:val="22"/>
          <w:szCs w:val="22"/>
          <w:lang w:val="lv-LV"/>
        </w:rPr>
        <w:t>personā, ar š</w:t>
      </w:r>
      <w:r w:rsidRPr="00E57848">
        <w:rPr>
          <w:rFonts w:eastAsia="SimSun"/>
          <w:sz w:val="22"/>
          <w:szCs w:val="22"/>
          <w:lang w:val="lv-LV"/>
        </w:rPr>
        <w:t>ā</w:t>
      </w:r>
      <w:r w:rsidRPr="00E57848">
        <w:rPr>
          <w:sz w:val="22"/>
          <w:szCs w:val="22"/>
          <w:lang w:val="lv-LV"/>
        </w:rPr>
        <w:t xml:space="preserve"> pieteikuma iesniegšanu: </w:t>
      </w:r>
    </w:p>
    <w:p w:rsidR="00E362E4" w:rsidRPr="00E57848" w:rsidRDefault="00E362E4" w:rsidP="00D704A5">
      <w:pPr>
        <w:jc w:val="both"/>
        <w:rPr>
          <w:sz w:val="22"/>
          <w:szCs w:val="22"/>
          <w:lang w:val="lv-LV"/>
        </w:rPr>
      </w:pPr>
    </w:p>
    <w:p w:rsidR="00E57359" w:rsidRDefault="00E362E4" w:rsidP="00E57359">
      <w:pPr>
        <w:jc w:val="both"/>
        <w:rPr>
          <w:bCs/>
          <w:sz w:val="22"/>
          <w:szCs w:val="22"/>
          <w:lang w:val="lv-LV"/>
        </w:rPr>
      </w:pPr>
      <w:r w:rsidRPr="006462DC">
        <w:rPr>
          <w:sz w:val="22"/>
          <w:szCs w:val="22"/>
          <w:lang w:val="lv-LV"/>
        </w:rPr>
        <w:t>1.</w:t>
      </w:r>
      <w:r w:rsidR="0026710C">
        <w:rPr>
          <w:sz w:val="22"/>
          <w:szCs w:val="22"/>
          <w:lang w:val="lv-LV"/>
        </w:rPr>
        <w:t>piesakās piedalīties aptaujā</w:t>
      </w:r>
      <w:r w:rsidR="0039096E">
        <w:rPr>
          <w:bCs/>
          <w:sz w:val="22"/>
          <w:szCs w:val="22"/>
          <w:lang w:val="lv-LV"/>
        </w:rPr>
        <w:t>;</w:t>
      </w:r>
    </w:p>
    <w:p w:rsidR="00E362E4" w:rsidRPr="00E57359" w:rsidRDefault="00150090" w:rsidP="00E57359">
      <w:pPr>
        <w:jc w:val="both"/>
        <w:rPr>
          <w:bCs/>
          <w:sz w:val="22"/>
          <w:szCs w:val="22"/>
          <w:lang w:val="lv-LV"/>
        </w:rPr>
      </w:pPr>
      <w:r>
        <w:rPr>
          <w:sz w:val="22"/>
          <w:szCs w:val="22"/>
          <w:lang w:val="lv-LV"/>
        </w:rPr>
        <w:t>2.</w:t>
      </w:r>
      <w:r w:rsidR="00E362E4" w:rsidRPr="006462DC">
        <w:rPr>
          <w:sz w:val="22"/>
          <w:szCs w:val="22"/>
          <w:lang w:val="lv-LV"/>
        </w:rPr>
        <w:t xml:space="preserve">apņemas </w:t>
      </w:r>
      <w:r w:rsidR="0039096E">
        <w:rPr>
          <w:sz w:val="22"/>
          <w:szCs w:val="22"/>
          <w:lang w:val="lv-LV"/>
        </w:rPr>
        <w:t>ievērot uzaicinājuma  prasības;</w:t>
      </w:r>
    </w:p>
    <w:p w:rsidR="00E362E4" w:rsidRPr="00E57848" w:rsidRDefault="00E362E4" w:rsidP="00D31A19">
      <w:pPr>
        <w:tabs>
          <w:tab w:val="left" w:pos="709"/>
        </w:tabs>
        <w:jc w:val="both"/>
        <w:rPr>
          <w:sz w:val="22"/>
          <w:szCs w:val="22"/>
          <w:lang w:val="lv-LV"/>
        </w:rPr>
      </w:pPr>
      <w:r>
        <w:rPr>
          <w:sz w:val="22"/>
          <w:szCs w:val="22"/>
          <w:lang w:val="lv-LV"/>
        </w:rPr>
        <w:t>3.a</w:t>
      </w:r>
      <w:r w:rsidRPr="00E57848">
        <w:rPr>
          <w:sz w:val="22"/>
          <w:szCs w:val="22"/>
          <w:lang w:val="lv-LV"/>
        </w:rPr>
        <w:t>pņemas (ja Pasūtītājs izvēlējies šo piedāvājumu) slēgt līgumu un izpildīt visus līguma pamatnosacījumus;</w:t>
      </w:r>
    </w:p>
    <w:p w:rsidR="00E362E4" w:rsidRDefault="00E362E4" w:rsidP="00D31A19">
      <w:pPr>
        <w:tabs>
          <w:tab w:val="left" w:pos="709"/>
        </w:tabs>
        <w:jc w:val="both"/>
        <w:rPr>
          <w:sz w:val="22"/>
          <w:szCs w:val="22"/>
          <w:lang w:val="lv-LV"/>
        </w:rPr>
      </w:pPr>
      <w:r>
        <w:rPr>
          <w:sz w:val="22"/>
          <w:szCs w:val="22"/>
          <w:lang w:val="lv-LV"/>
        </w:rPr>
        <w:t>4.a</w:t>
      </w:r>
      <w:r w:rsidRPr="00E57848">
        <w:rPr>
          <w:sz w:val="22"/>
          <w:szCs w:val="22"/>
          <w:lang w:val="lv-LV"/>
        </w:rPr>
        <w:t>pliecina, ka ir iesniedzis tikai patiesu informāciju.</w:t>
      </w:r>
    </w:p>
    <w:p w:rsidR="00E362E4" w:rsidRPr="00E57848" w:rsidRDefault="00E362E4" w:rsidP="00E362E4">
      <w:pPr>
        <w:jc w:val="both"/>
        <w:rPr>
          <w:sz w:val="22"/>
          <w:szCs w:val="22"/>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E362E4" w:rsidRPr="00E57848" w:rsidTr="0073355F">
        <w:trPr>
          <w:trHeight w:val="361"/>
        </w:trPr>
        <w:tc>
          <w:tcPr>
            <w:tcW w:w="2694" w:type="dxa"/>
            <w:shd w:val="pct5" w:color="auto" w:fill="FFFFFF"/>
          </w:tcPr>
          <w:p w:rsidR="00E362E4" w:rsidRPr="00E57848" w:rsidRDefault="00E362E4" w:rsidP="0073355F">
            <w:pPr>
              <w:jc w:val="both"/>
              <w:rPr>
                <w:b/>
                <w:sz w:val="22"/>
                <w:szCs w:val="22"/>
                <w:lang w:val="lv-LV"/>
              </w:rPr>
            </w:pPr>
            <w:r w:rsidRPr="00E57848">
              <w:rPr>
                <w:b/>
                <w:sz w:val="22"/>
                <w:szCs w:val="22"/>
                <w:lang w:val="lv-LV"/>
              </w:rPr>
              <w:t>Pretendents</w:t>
            </w:r>
          </w:p>
        </w:tc>
        <w:tc>
          <w:tcPr>
            <w:tcW w:w="6846" w:type="dxa"/>
          </w:tcPr>
          <w:p w:rsidR="00E362E4" w:rsidRPr="00E57848" w:rsidRDefault="00E362E4" w:rsidP="0073355F">
            <w:pPr>
              <w:rPr>
                <w:sz w:val="22"/>
                <w:szCs w:val="22"/>
                <w:lang w:val="lv-LV"/>
              </w:rPr>
            </w:pPr>
          </w:p>
        </w:tc>
      </w:tr>
      <w:tr w:rsidR="00E362E4" w:rsidRPr="00E57848" w:rsidTr="0073355F">
        <w:trPr>
          <w:trHeight w:val="362"/>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 xml:space="preserve">Reģistrācijas </w:t>
            </w:r>
            <w:proofErr w:type="spellStart"/>
            <w:r w:rsidRPr="00E57848">
              <w:rPr>
                <w:b/>
                <w:sz w:val="22"/>
                <w:szCs w:val="22"/>
                <w:lang w:val="lv-LV"/>
              </w:rPr>
              <w:t>Nr</w:t>
            </w:r>
            <w:proofErr w:type="spellEnd"/>
            <w:r w:rsidRPr="00E57848">
              <w:rPr>
                <w:b/>
                <w:sz w:val="22"/>
                <w:szCs w:val="22"/>
                <w:lang w:val="lv-LV"/>
              </w:rPr>
              <w:t xml:space="preserve">. </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15"/>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Adrese: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clear" w:color="auto" w:fill="F3F3F3"/>
            <w:vAlign w:val="center"/>
          </w:tcPr>
          <w:p w:rsidR="00E362E4" w:rsidRPr="00E57848" w:rsidRDefault="00E362E4" w:rsidP="0073355F">
            <w:pPr>
              <w:jc w:val="both"/>
              <w:rPr>
                <w:b/>
                <w:sz w:val="22"/>
                <w:szCs w:val="22"/>
                <w:lang w:val="lv-LV"/>
              </w:rPr>
            </w:pPr>
            <w:r w:rsidRPr="00E57848">
              <w:rPr>
                <w:b/>
                <w:sz w:val="22"/>
                <w:szCs w:val="22"/>
                <w:lang w:val="lv-LV"/>
              </w:rPr>
              <w:t>Kontaktpersona</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 xml:space="preserve">Kontaktpersonas </w:t>
            </w:r>
            <w:proofErr w:type="spellStart"/>
            <w:r w:rsidRPr="00E57848">
              <w:rPr>
                <w:b/>
                <w:sz w:val="22"/>
                <w:szCs w:val="22"/>
                <w:lang w:val="lv-LV"/>
              </w:rPr>
              <w:t>tālr</w:t>
            </w:r>
            <w:proofErr w:type="spellEnd"/>
            <w:r w:rsidRPr="00E57848">
              <w:rPr>
                <w:b/>
                <w:sz w:val="22"/>
                <w:szCs w:val="22"/>
                <w:lang w:val="lv-LV"/>
              </w:rPr>
              <w:t>./fakss, e-pasts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nosaukums, filiāle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kods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Norēķinu konts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Vārds, uzvārds*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Amats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Paraksts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Datums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Zīmogs</w:t>
            </w:r>
          </w:p>
        </w:tc>
        <w:tc>
          <w:tcPr>
            <w:tcW w:w="6846" w:type="dxa"/>
            <w:vAlign w:val="center"/>
          </w:tcPr>
          <w:p w:rsidR="00E362E4" w:rsidRPr="00E57848" w:rsidRDefault="00E362E4" w:rsidP="0073355F">
            <w:pPr>
              <w:rPr>
                <w:sz w:val="22"/>
                <w:szCs w:val="22"/>
                <w:lang w:val="lv-LV"/>
              </w:rPr>
            </w:pPr>
          </w:p>
        </w:tc>
      </w:tr>
    </w:tbl>
    <w:p w:rsidR="00E362E4" w:rsidRPr="00E57848" w:rsidRDefault="00E362E4" w:rsidP="00E362E4">
      <w:pPr>
        <w:rPr>
          <w:iCs/>
          <w:sz w:val="22"/>
          <w:szCs w:val="22"/>
          <w:lang w:val="lv-LV"/>
        </w:rPr>
      </w:pPr>
      <w:r w:rsidRPr="00E57848">
        <w:rPr>
          <w:sz w:val="22"/>
          <w:szCs w:val="22"/>
          <w:lang w:val="lv-LV"/>
        </w:rPr>
        <w:t xml:space="preserve">* </w:t>
      </w:r>
      <w:r w:rsidRPr="00E57848">
        <w:rPr>
          <w:iCs/>
          <w:sz w:val="22"/>
          <w:szCs w:val="22"/>
          <w:lang w:val="lv-LV"/>
        </w:rPr>
        <w:t>Pretendenta vai tā pilnvarotās personas vārds, uzvārds</w:t>
      </w:r>
    </w:p>
    <w:p w:rsidR="0028124E" w:rsidRDefault="00E362E4" w:rsidP="00E362E4">
      <w:pPr>
        <w:jc w:val="center"/>
        <w:rPr>
          <w:b/>
          <w:bCs/>
          <w:lang w:val="lv-LV"/>
        </w:rPr>
      </w:pPr>
      <w:r w:rsidRPr="00E57848">
        <w:rPr>
          <w:b/>
          <w:bCs/>
          <w:lang w:val="lv-LV"/>
        </w:rPr>
        <w:br w:type="page"/>
      </w:r>
    </w:p>
    <w:p w:rsidR="00525B99" w:rsidRPr="00095517" w:rsidRDefault="008E798E" w:rsidP="00525B99">
      <w:pPr>
        <w:ind w:left="-426" w:right="-1"/>
        <w:jc w:val="center"/>
        <w:outlineLvl w:val="0"/>
        <w:rPr>
          <w:b/>
          <w:lang w:val="lv-LV" w:eastAsia="lv-LV"/>
        </w:rPr>
      </w:pPr>
      <w:r>
        <w:rPr>
          <w:b/>
          <w:lang w:val="lv-LV" w:eastAsia="lv-LV"/>
        </w:rPr>
        <w:t xml:space="preserve">2.pielikums </w:t>
      </w:r>
      <w:r w:rsidR="00525B99" w:rsidRPr="00095517">
        <w:rPr>
          <w:b/>
          <w:lang w:val="lv-LV" w:eastAsia="lv-LV"/>
        </w:rPr>
        <w:t xml:space="preserve">TEHNISKĀ SPECIFIKĀCIJA </w:t>
      </w:r>
    </w:p>
    <w:p w:rsidR="0016059D" w:rsidRDefault="0016059D" w:rsidP="00BF354C">
      <w:pPr>
        <w:rPr>
          <w:sz w:val="22"/>
          <w:szCs w:val="22"/>
          <w:lang w:val="lv-LV"/>
        </w:rPr>
      </w:pPr>
    </w:p>
    <w:p w:rsidR="00AC05F8" w:rsidRPr="00D5547E" w:rsidRDefault="00AC05F8" w:rsidP="00D5547E">
      <w:pPr>
        <w:rPr>
          <w:sz w:val="22"/>
          <w:szCs w:val="22"/>
          <w:lang w:val="lv-LV"/>
        </w:rPr>
      </w:pPr>
    </w:p>
    <w:p w:rsidR="00F708EA" w:rsidRPr="000B28B2" w:rsidRDefault="00F708EA" w:rsidP="00F708EA">
      <w:pPr>
        <w:jc w:val="center"/>
        <w:rPr>
          <w:b/>
          <w:bCs/>
          <w:lang w:val="lv-LV"/>
        </w:rPr>
      </w:pPr>
      <w:proofErr w:type="spellStart"/>
      <w:r w:rsidRPr="000B28B2">
        <w:rPr>
          <w:b/>
          <w:bCs/>
        </w:rPr>
        <w:t>Tehniskā</w:t>
      </w:r>
      <w:proofErr w:type="spellEnd"/>
      <w:r w:rsidRPr="000B28B2">
        <w:rPr>
          <w:b/>
          <w:bCs/>
          <w:lang w:val="lv-LV"/>
        </w:rPr>
        <w:t xml:space="preserve"> specifikācija</w:t>
      </w:r>
    </w:p>
    <w:p w:rsidR="00F708EA" w:rsidRPr="000B28B2" w:rsidRDefault="00F708EA" w:rsidP="00F708EA">
      <w:pPr>
        <w:jc w:val="center"/>
        <w:rPr>
          <w:b/>
          <w:bCs/>
          <w:lang w:val="lv-LV"/>
        </w:rPr>
      </w:pPr>
      <w:r>
        <w:rPr>
          <w:b/>
          <w:bCs/>
          <w:lang w:val="lv-LV"/>
        </w:rPr>
        <w:t xml:space="preserve">Par </w:t>
      </w:r>
      <w:r w:rsidRPr="000B28B2">
        <w:rPr>
          <w:b/>
          <w:bCs/>
          <w:lang w:val="lv-LV"/>
        </w:rPr>
        <w:t xml:space="preserve">Daugavpils pilsētas </w:t>
      </w:r>
      <w:r>
        <w:rPr>
          <w:b/>
          <w:bCs/>
          <w:lang w:val="lv-LV"/>
        </w:rPr>
        <w:t xml:space="preserve">esošas </w:t>
      </w:r>
      <w:r w:rsidRPr="000B28B2">
        <w:rPr>
          <w:b/>
          <w:bCs/>
          <w:lang w:val="lv-LV"/>
        </w:rPr>
        <w:t>videonovērošanas sistēmas</w:t>
      </w:r>
    </w:p>
    <w:p w:rsidR="00F708EA" w:rsidRPr="0032048D" w:rsidRDefault="00F708EA" w:rsidP="00F708EA">
      <w:pPr>
        <w:jc w:val="center"/>
        <w:rPr>
          <w:b/>
          <w:bCs/>
          <w:lang w:val="lv-LV"/>
        </w:rPr>
      </w:pPr>
      <w:r>
        <w:rPr>
          <w:b/>
          <w:bCs/>
          <w:lang w:val="lv-LV"/>
        </w:rPr>
        <w:t>aprīkojuma nomaiņu ar piegādi</w:t>
      </w:r>
    </w:p>
    <w:p w:rsidR="00F708EA" w:rsidRPr="000B28B2" w:rsidRDefault="00F708EA" w:rsidP="00F708EA">
      <w:pPr>
        <w:jc w:val="center"/>
        <w:rPr>
          <w:b/>
          <w:bCs/>
          <w:lang w:val="lv-LV"/>
        </w:rPr>
      </w:pPr>
    </w:p>
    <w:p w:rsidR="00F708EA" w:rsidRPr="000B28B2" w:rsidRDefault="00F708EA" w:rsidP="00F708EA">
      <w:pPr>
        <w:numPr>
          <w:ilvl w:val="0"/>
          <w:numId w:val="32"/>
        </w:numPr>
        <w:rPr>
          <w:b/>
          <w:bCs/>
          <w:lang w:val="lv-LV"/>
        </w:rPr>
      </w:pPr>
      <w:r w:rsidRPr="000B28B2">
        <w:rPr>
          <w:b/>
          <w:bCs/>
          <w:lang w:val="lv-LV"/>
        </w:rPr>
        <w:t>Uzdevums</w:t>
      </w:r>
    </w:p>
    <w:p w:rsidR="00F708EA" w:rsidRPr="000B28B2" w:rsidRDefault="00F708EA" w:rsidP="00F708EA">
      <w:pPr>
        <w:ind w:left="1080"/>
        <w:rPr>
          <w:b/>
          <w:bCs/>
          <w:lang w:val="lv-LV"/>
        </w:rPr>
      </w:pPr>
      <w:proofErr w:type="spellStart"/>
      <w:r w:rsidRPr="000B28B2">
        <w:t>Nodrošināt</w:t>
      </w:r>
      <w:proofErr w:type="spellEnd"/>
      <w:r w:rsidRPr="000B28B2">
        <w:t xml:space="preserve"> Daugavpils </w:t>
      </w:r>
      <w:proofErr w:type="spellStart"/>
      <w:r w:rsidRPr="000B28B2">
        <w:t>pilsētas</w:t>
      </w:r>
      <w:proofErr w:type="spellEnd"/>
      <w:r w:rsidRPr="000B28B2">
        <w:t xml:space="preserve"> </w:t>
      </w:r>
      <w:proofErr w:type="spellStart"/>
      <w:r>
        <w:t>esošas</w:t>
      </w:r>
      <w:proofErr w:type="spellEnd"/>
      <w:r>
        <w:t xml:space="preserve"> </w:t>
      </w:r>
      <w:proofErr w:type="spellStart"/>
      <w:r w:rsidRPr="000B28B2">
        <w:t>videonovērošanas</w:t>
      </w:r>
      <w:proofErr w:type="spellEnd"/>
      <w:r w:rsidRPr="000B28B2">
        <w:t xml:space="preserve"> </w:t>
      </w:r>
      <w:proofErr w:type="spellStart"/>
      <w:r w:rsidRPr="000B28B2">
        <w:t>sistēmas</w:t>
      </w:r>
      <w:proofErr w:type="spellEnd"/>
    </w:p>
    <w:p w:rsidR="00F708EA" w:rsidRDefault="00F708EA" w:rsidP="00F708EA">
      <w:pPr>
        <w:rPr>
          <w:lang w:val="lv-LV"/>
        </w:rPr>
      </w:pPr>
      <w:r w:rsidRPr="00257D59">
        <w:rPr>
          <w:lang w:val="lv-LV"/>
        </w:rPr>
        <w:t xml:space="preserve">                  </w:t>
      </w:r>
      <w:r>
        <w:rPr>
          <w:lang w:val="lv-LV"/>
        </w:rPr>
        <w:t>aprīkojuma nomaiņu ar piegādi</w:t>
      </w:r>
    </w:p>
    <w:p w:rsidR="00F708EA" w:rsidRPr="00257D59" w:rsidRDefault="00F708EA" w:rsidP="00F708EA">
      <w:pPr>
        <w:rPr>
          <w:lang w:val="lv-LV"/>
        </w:rPr>
      </w:pPr>
    </w:p>
    <w:p w:rsidR="00F708EA" w:rsidRDefault="00F708EA" w:rsidP="00F708EA">
      <w:pPr>
        <w:numPr>
          <w:ilvl w:val="0"/>
          <w:numId w:val="32"/>
        </w:numPr>
        <w:jc w:val="both"/>
        <w:rPr>
          <w:b/>
          <w:bCs/>
          <w:noProof/>
          <w:lang w:val="lv-LV"/>
        </w:rPr>
      </w:pPr>
      <w:r w:rsidRPr="000B28B2">
        <w:rPr>
          <w:b/>
          <w:bCs/>
          <w:noProof/>
          <w:lang w:val="lv-LV"/>
        </w:rPr>
        <w:t>Darbu apjomi</w:t>
      </w:r>
    </w:p>
    <w:tbl>
      <w:tblPr>
        <w:tblW w:w="92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103"/>
        <w:gridCol w:w="1134"/>
        <w:gridCol w:w="1134"/>
        <w:gridCol w:w="1072"/>
      </w:tblGrid>
      <w:tr w:rsidR="00F708EA" w:rsidRPr="00A906DB" w:rsidTr="00BA61B1">
        <w:tblPrEx>
          <w:tblCellMar>
            <w:top w:w="0" w:type="dxa"/>
            <w:bottom w:w="0" w:type="dxa"/>
          </w:tblCellMar>
        </w:tblPrEx>
        <w:trPr>
          <w:trHeight w:val="485"/>
        </w:trPr>
        <w:tc>
          <w:tcPr>
            <w:tcW w:w="851" w:type="dxa"/>
            <w:tcBorders>
              <w:top w:val="single" w:sz="4" w:space="0" w:color="auto"/>
              <w:left w:val="single" w:sz="4" w:space="0" w:color="auto"/>
              <w:bottom w:val="single" w:sz="4" w:space="0" w:color="auto"/>
              <w:right w:val="single" w:sz="4" w:space="0" w:color="auto"/>
            </w:tcBorders>
          </w:tcPr>
          <w:p w:rsidR="00F708EA" w:rsidRPr="008F2258" w:rsidRDefault="00F708EA" w:rsidP="00BA61B1">
            <w:pPr>
              <w:rPr>
                <w:b/>
                <w:bCs/>
                <w:lang w:val="lv-LV"/>
              </w:rPr>
            </w:pPr>
            <w:proofErr w:type="spellStart"/>
            <w:r w:rsidRPr="008F2258">
              <w:rPr>
                <w:b/>
                <w:bCs/>
                <w:lang w:val="lv-LV"/>
              </w:rPr>
              <w:t>Nr</w:t>
            </w:r>
            <w:proofErr w:type="spellEnd"/>
            <w:r w:rsidRPr="008F2258">
              <w:rPr>
                <w:b/>
                <w:bCs/>
                <w:lang w:val="lv-LV"/>
              </w:rPr>
              <w:t xml:space="preserve">. </w:t>
            </w:r>
            <w:proofErr w:type="spellStart"/>
            <w:r w:rsidRPr="008F2258">
              <w:rPr>
                <w:b/>
                <w:bCs/>
                <w:lang w:val="lv-LV"/>
              </w:rPr>
              <w:t>p.k</w:t>
            </w:r>
            <w:proofErr w:type="spellEnd"/>
            <w:r w:rsidRPr="008F2258">
              <w:rPr>
                <w:b/>
                <w:bCs/>
                <w:lang w:val="lv-LV"/>
              </w:rPr>
              <w:t>.</w:t>
            </w:r>
          </w:p>
        </w:tc>
        <w:tc>
          <w:tcPr>
            <w:tcW w:w="5103" w:type="dxa"/>
            <w:tcBorders>
              <w:top w:val="single" w:sz="4" w:space="0" w:color="auto"/>
              <w:left w:val="single" w:sz="4" w:space="0" w:color="auto"/>
              <w:bottom w:val="single" w:sz="4" w:space="0" w:color="auto"/>
              <w:right w:val="single" w:sz="4" w:space="0" w:color="auto"/>
            </w:tcBorders>
            <w:vAlign w:val="center"/>
          </w:tcPr>
          <w:p w:rsidR="00F708EA" w:rsidRPr="008F2258" w:rsidRDefault="00F708EA" w:rsidP="00BA61B1">
            <w:pPr>
              <w:pStyle w:val="Heading2"/>
              <w:jc w:val="center"/>
            </w:pPr>
            <w:r w:rsidRPr="008F2258">
              <w:t>Darbu nosaukums</w:t>
            </w:r>
          </w:p>
        </w:tc>
        <w:tc>
          <w:tcPr>
            <w:tcW w:w="1134" w:type="dxa"/>
            <w:tcBorders>
              <w:top w:val="single" w:sz="4" w:space="0" w:color="auto"/>
              <w:left w:val="single" w:sz="4" w:space="0" w:color="auto"/>
              <w:bottom w:val="single" w:sz="4" w:space="0" w:color="auto"/>
              <w:right w:val="single" w:sz="4" w:space="0" w:color="auto"/>
            </w:tcBorders>
            <w:vAlign w:val="center"/>
          </w:tcPr>
          <w:p w:rsidR="00F708EA" w:rsidRPr="008F2258" w:rsidRDefault="00F708EA" w:rsidP="00BA61B1">
            <w:pPr>
              <w:jc w:val="center"/>
              <w:rPr>
                <w:b/>
                <w:bCs/>
                <w:lang w:val="lv-LV"/>
              </w:rPr>
            </w:pPr>
            <w:proofErr w:type="spellStart"/>
            <w:r w:rsidRPr="008F2258">
              <w:rPr>
                <w:b/>
                <w:bCs/>
                <w:lang w:val="lv-LV"/>
              </w:rPr>
              <w:t>Mērv</w:t>
            </w:r>
            <w:proofErr w:type="spellEnd"/>
            <w:r w:rsidRPr="008F2258">
              <w:rPr>
                <w:b/>
                <w:bCs/>
                <w:lang w:val="lv-LV"/>
              </w:rPr>
              <w:t>.</w:t>
            </w:r>
          </w:p>
        </w:tc>
        <w:tc>
          <w:tcPr>
            <w:tcW w:w="1134" w:type="dxa"/>
            <w:tcBorders>
              <w:top w:val="single" w:sz="4" w:space="0" w:color="auto"/>
              <w:left w:val="single" w:sz="4" w:space="0" w:color="auto"/>
              <w:bottom w:val="single" w:sz="4" w:space="0" w:color="auto"/>
              <w:right w:val="single" w:sz="4" w:space="0" w:color="auto"/>
            </w:tcBorders>
            <w:vAlign w:val="center"/>
          </w:tcPr>
          <w:p w:rsidR="00F708EA" w:rsidRPr="008F2258" w:rsidRDefault="00F708EA" w:rsidP="00BA61B1">
            <w:pPr>
              <w:jc w:val="center"/>
              <w:rPr>
                <w:b/>
                <w:bCs/>
                <w:lang w:val="lv-LV"/>
              </w:rPr>
            </w:pPr>
            <w:r w:rsidRPr="008F2258">
              <w:rPr>
                <w:b/>
                <w:bCs/>
                <w:lang w:val="lv-LV"/>
              </w:rPr>
              <w:t>Daudz.</w:t>
            </w:r>
          </w:p>
        </w:tc>
        <w:tc>
          <w:tcPr>
            <w:tcW w:w="1072" w:type="dxa"/>
            <w:tcBorders>
              <w:top w:val="single" w:sz="4" w:space="0" w:color="auto"/>
              <w:left w:val="single" w:sz="4" w:space="0" w:color="auto"/>
              <w:bottom w:val="single" w:sz="4" w:space="0" w:color="auto"/>
              <w:right w:val="single" w:sz="4" w:space="0" w:color="auto"/>
            </w:tcBorders>
            <w:vAlign w:val="center"/>
          </w:tcPr>
          <w:p w:rsidR="00F708EA" w:rsidRPr="008F2258" w:rsidRDefault="00F708EA" w:rsidP="00BA61B1">
            <w:pPr>
              <w:jc w:val="center"/>
              <w:rPr>
                <w:b/>
                <w:bCs/>
                <w:lang w:val="lv-LV"/>
              </w:rPr>
            </w:pPr>
            <w:r w:rsidRPr="008F2258">
              <w:rPr>
                <w:b/>
                <w:bCs/>
                <w:lang w:val="lv-LV"/>
              </w:rPr>
              <w:t>Piezīmes</w:t>
            </w:r>
          </w:p>
        </w:tc>
      </w:tr>
      <w:tr w:rsidR="00F708EA" w:rsidRPr="00A906DB" w:rsidTr="00BA61B1">
        <w:tblPrEx>
          <w:tblCellMar>
            <w:top w:w="0" w:type="dxa"/>
            <w:bottom w:w="0" w:type="dxa"/>
          </w:tblCellMar>
        </w:tblPrEx>
        <w:tc>
          <w:tcPr>
            <w:tcW w:w="9294" w:type="dxa"/>
            <w:gridSpan w:val="5"/>
            <w:shd w:val="pct25" w:color="auto" w:fill="auto"/>
          </w:tcPr>
          <w:p w:rsidR="00F708EA" w:rsidRPr="008F2258" w:rsidRDefault="00F708EA" w:rsidP="00BA61B1">
            <w:pPr>
              <w:jc w:val="center"/>
              <w:rPr>
                <w:b/>
                <w:color w:val="000000"/>
                <w:sz w:val="36"/>
                <w:szCs w:val="36"/>
              </w:rPr>
            </w:pPr>
            <w:r w:rsidRPr="00965333">
              <w:rPr>
                <w:b/>
                <w:sz w:val="36"/>
                <w:szCs w:val="36"/>
              </w:rPr>
              <w:t>1.daļa</w:t>
            </w:r>
          </w:p>
        </w:tc>
      </w:tr>
      <w:tr w:rsidR="00F708EA" w:rsidRPr="00344C85" w:rsidTr="00BA61B1">
        <w:tblPrEx>
          <w:tblCellMar>
            <w:top w:w="0" w:type="dxa"/>
            <w:bottom w:w="0" w:type="dxa"/>
          </w:tblCellMar>
        </w:tblPrEx>
        <w:tc>
          <w:tcPr>
            <w:tcW w:w="851" w:type="dxa"/>
            <w:shd w:val="pct10" w:color="auto" w:fill="auto"/>
          </w:tcPr>
          <w:p w:rsidR="00F708EA" w:rsidRPr="008F2258" w:rsidRDefault="00F708EA" w:rsidP="00BA61B1">
            <w:pPr>
              <w:jc w:val="center"/>
              <w:rPr>
                <w:color w:val="000000"/>
                <w:lang w:val="lv-LV"/>
              </w:rPr>
            </w:pPr>
          </w:p>
        </w:tc>
        <w:tc>
          <w:tcPr>
            <w:tcW w:w="8443" w:type="dxa"/>
            <w:gridSpan w:val="4"/>
            <w:shd w:val="pct10" w:color="auto" w:fill="auto"/>
          </w:tcPr>
          <w:p w:rsidR="00F708EA" w:rsidRPr="008F2258" w:rsidRDefault="00F708EA" w:rsidP="00BA61B1">
            <w:pPr>
              <w:rPr>
                <w:bCs/>
                <w:color w:val="000000"/>
                <w:lang w:val="lv-LV"/>
              </w:rPr>
            </w:pPr>
            <w:r w:rsidRPr="008F2258">
              <w:rPr>
                <w:b/>
                <w:color w:val="000000"/>
                <w:lang w:val="lv-LV"/>
              </w:rPr>
              <w:t xml:space="preserve">Mezgls Nr.4;Vienības laukums, </w:t>
            </w:r>
            <w:proofErr w:type="spellStart"/>
            <w:r w:rsidRPr="008F2258">
              <w:rPr>
                <w:b/>
                <w:color w:val="000000"/>
                <w:lang w:val="lv-LV"/>
              </w:rPr>
              <w:t>Gimnāzijas</w:t>
            </w:r>
            <w:proofErr w:type="spellEnd"/>
            <w:r w:rsidRPr="008F2258">
              <w:rPr>
                <w:b/>
                <w:color w:val="000000"/>
                <w:lang w:val="lv-LV"/>
              </w:rPr>
              <w:t xml:space="preserve"> un Rīgas ielu krustojums, teritorija </w:t>
            </w:r>
            <w:proofErr w:type="spellStart"/>
            <w:r w:rsidRPr="008F2258">
              <w:rPr>
                <w:b/>
                <w:color w:val="000000"/>
                <w:lang w:val="lv-LV"/>
              </w:rPr>
              <w:t>preti</w:t>
            </w:r>
            <w:proofErr w:type="spellEnd"/>
            <w:r w:rsidRPr="008F2258">
              <w:rPr>
                <w:b/>
                <w:color w:val="000000"/>
                <w:lang w:val="lv-LV"/>
              </w:rPr>
              <w:t xml:space="preserve"> LKC </w:t>
            </w:r>
          </w:p>
        </w:tc>
      </w:tr>
      <w:tr w:rsidR="00F708EA" w:rsidRPr="00A906DB" w:rsidTr="00BA61B1">
        <w:tblPrEx>
          <w:tblCellMar>
            <w:top w:w="0" w:type="dxa"/>
            <w:bottom w:w="0" w:type="dxa"/>
          </w:tblCellMar>
        </w:tblPrEx>
        <w:tc>
          <w:tcPr>
            <w:tcW w:w="851" w:type="dxa"/>
            <w:tcBorders>
              <w:bottom w:val="single" w:sz="4" w:space="0" w:color="auto"/>
            </w:tcBorders>
          </w:tcPr>
          <w:p w:rsidR="00F708EA" w:rsidRPr="008F2258" w:rsidRDefault="00F708EA" w:rsidP="00BA61B1">
            <w:pPr>
              <w:jc w:val="center"/>
              <w:rPr>
                <w:color w:val="000000"/>
                <w:lang w:val="lv-LV"/>
              </w:rPr>
            </w:pPr>
            <w:r w:rsidRPr="008F2258">
              <w:rPr>
                <w:color w:val="000000"/>
                <w:lang w:val="lv-LV"/>
              </w:rPr>
              <w:t>1</w:t>
            </w:r>
          </w:p>
        </w:tc>
        <w:tc>
          <w:tcPr>
            <w:tcW w:w="5103" w:type="dxa"/>
            <w:tcBorders>
              <w:bottom w:val="single" w:sz="4" w:space="0" w:color="auto"/>
            </w:tcBorders>
          </w:tcPr>
          <w:p w:rsidR="00F708EA" w:rsidRPr="008F2258" w:rsidRDefault="00F708EA" w:rsidP="00BA61B1">
            <w:pPr>
              <w:rPr>
                <w:color w:val="000000"/>
                <w:lang w:val="lv-LV" w:eastAsia="ru-RU"/>
              </w:rPr>
            </w:pPr>
            <w:r w:rsidRPr="008F2258">
              <w:rPr>
                <w:color w:val="000000"/>
                <w:lang w:val="lv-LV" w:eastAsia="ru-RU"/>
              </w:rPr>
              <w:t xml:space="preserve">PTZ videokamera </w:t>
            </w:r>
            <w:r w:rsidRPr="008F2258">
              <w:rPr>
                <w:color w:val="000000"/>
                <w:u w:val="single"/>
                <w:lang w:val="lv-LV" w:eastAsia="ru-RU"/>
              </w:rPr>
              <w:t xml:space="preserve">ar </w:t>
            </w:r>
            <w:proofErr w:type="spellStart"/>
            <w:r w:rsidRPr="008F2258">
              <w:rPr>
                <w:color w:val="000000"/>
                <w:u w:val="single"/>
                <w:lang w:val="lv-LV" w:eastAsia="ru-RU"/>
              </w:rPr>
              <w:t>uzstadīšanu</w:t>
            </w:r>
            <w:proofErr w:type="spellEnd"/>
          </w:p>
          <w:p w:rsidR="00F708EA" w:rsidRPr="008F2258" w:rsidRDefault="00F708EA" w:rsidP="00BA61B1">
            <w:pPr>
              <w:rPr>
                <w:color w:val="000000"/>
                <w:sz w:val="22"/>
                <w:szCs w:val="22"/>
                <w:lang w:eastAsia="ru-RU"/>
              </w:rPr>
            </w:pPr>
            <w:r w:rsidRPr="008F2258">
              <w:rPr>
                <w:color w:val="000000"/>
                <w:lang w:val="lv-LV"/>
              </w:rPr>
              <w:t>(tehniskas prasības pielikums Nr.1)</w:t>
            </w:r>
          </w:p>
        </w:tc>
        <w:tc>
          <w:tcPr>
            <w:tcW w:w="1134" w:type="dxa"/>
            <w:tcBorders>
              <w:bottom w:val="single" w:sz="4" w:space="0" w:color="auto"/>
            </w:tcBorders>
          </w:tcPr>
          <w:p w:rsidR="00F708EA" w:rsidRPr="008F2258" w:rsidRDefault="00F708EA" w:rsidP="00BA61B1">
            <w:pPr>
              <w:jc w:val="center"/>
              <w:rPr>
                <w:color w:val="000000"/>
                <w:lang w:val="lv-LV"/>
              </w:rPr>
            </w:pPr>
            <w:proofErr w:type="spellStart"/>
            <w:r w:rsidRPr="008F2258">
              <w:rPr>
                <w:color w:val="000000"/>
                <w:lang w:val="lv-LV"/>
              </w:rPr>
              <w:t>Gab</w:t>
            </w:r>
            <w:proofErr w:type="spellEnd"/>
            <w:r w:rsidRPr="008F2258">
              <w:rPr>
                <w:color w:val="000000"/>
                <w:lang w:val="lv-LV"/>
              </w:rPr>
              <w:t>.</w:t>
            </w:r>
          </w:p>
        </w:tc>
        <w:tc>
          <w:tcPr>
            <w:tcW w:w="1134" w:type="dxa"/>
            <w:tcBorders>
              <w:bottom w:val="single" w:sz="4" w:space="0" w:color="auto"/>
            </w:tcBorders>
          </w:tcPr>
          <w:p w:rsidR="00F708EA" w:rsidRPr="008F2258" w:rsidRDefault="00F708EA" w:rsidP="00BA61B1">
            <w:pPr>
              <w:jc w:val="center"/>
              <w:rPr>
                <w:color w:val="000000"/>
                <w:lang w:val="lv-LV"/>
              </w:rPr>
            </w:pPr>
            <w:r w:rsidRPr="008F2258">
              <w:rPr>
                <w:color w:val="000000"/>
                <w:lang w:val="lv-LV"/>
              </w:rPr>
              <w:t>1</w:t>
            </w:r>
          </w:p>
        </w:tc>
        <w:tc>
          <w:tcPr>
            <w:tcW w:w="1072" w:type="dxa"/>
            <w:tcBorders>
              <w:bottom w:val="single" w:sz="4" w:space="0" w:color="auto"/>
            </w:tcBorders>
          </w:tcPr>
          <w:p w:rsidR="00F708EA" w:rsidRPr="008F2258" w:rsidRDefault="00F708EA" w:rsidP="00BA61B1">
            <w:pPr>
              <w:rPr>
                <w:bCs/>
                <w:color w:val="000000"/>
                <w:lang w:val="lv-LV"/>
              </w:rPr>
            </w:pPr>
          </w:p>
        </w:tc>
      </w:tr>
      <w:tr w:rsidR="00F708EA" w:rsidRPr="00344C85" w:rsidTr="00BA61B1">
        <w:tblPrEx>
          <w:tblCellMar>
            <w:top w:w="0" w:type="dxa"/>
            <w:bottom w:w="0" w:type="dxa"/>
          </w:tblCellMar>
        </w:tblPrEx>
        <w:tc>
          <w:tcPr>
            <w:tcW w:w="851" w:type="dxa"/>
            <w:tcBorders>
              <w:bottom w:val="single" w:sz="4" w:space="0" w:color="auto"/>
            </w:tcBorders>
            <w:shd w:val="pct10" w:color="auto" w:fill="auto"/>
          </w:tcPr>
          <w:p w:rsidR="00F708EA" w:rsidRPr="008F2258" w:rsidRDefault="00F708EA" w:rsidP="00BA61B1">
            <w:pPr>
              <w:rPr>
                <w:color w:val="000000"/>
                <w:lang w:val="lv-LV"/>
              </w:rPr>
            </w:pPr>
          </w:p>
        </w:tc>
        <w:tc>
          <w:tcPr>
            <w:tcW w:w="8443" w:type="dxa"/>
            <w:gridSpan w:val="4"/>
            <w:tcBorders>
              <w:bottom w:val="single" w:sz="4" w:space="0" w:color="auto"/>
            </w:tcBorders>
            <w:shd w:val="pct10" w:color="auto" w:fill="auto"/>
          </w:tcPr>
          <w:p w:rsidR="00F708EA" w:rsidRPr="008F2258" w:rsidRDefault="00F708EA" w:rsidP="00BA61B1">
            <w:pPr>
              <w:rPr>
                <w:bCs/>
                <w:color w:val="000000"/>
                <w:lang w:val="lv-LV"/>
              </w:rPr>
            </w:pPr>
            <w:r w:rsidRPr="008F2258">
              <w:rPr>
                <w:b/>
                <w:color w:val="000000"/>
                <w:lang w:val="lv-LV"/>
              </w:rPr>
              <w:t xml:space="preserve">Mezgls Nr.74; Stropu </w:t>
            </w:r>
            <w:proofErr w:type="spellStart"/>
            <w:r w:rsidRPr="008F2258">
              <w:rPr>
                <w:b/>
                <w:color w:val="000000"/>
                <w:lang w:val="lv-LV"/>
              </w:rPr>
              <w:t>Estrade</w:t>
            </w:r>
            <w:proofErr w:type="spellEnd"/>
          </w:p>
        </w:tc>
      </w:tr>
      <w:tr w:rsidR="00F708EA" w:rsidRPr="00344C85" w:rsidTr="00BA61B1">
        <w:tblPrEx>
          <w:tblCellMar>
            <w:top w:w="0" w:type="dxa"/>
            <w:bottom w:w="0" w:type="dxa"/>
          </w:tblCellMar>
        </w:tblPrEx>
        <w:tc>
          <w:tcPr>
            <w:tcW w:w="851" w:type="dxa"/>
            <w:tcBorders>
              <w:bottom w:val="single" w:sz="4" w:space="0" w:color="auto"/>
            </w:tcBorders>
          </w:tcPr>
          <w:p w:rsidR="00F708EA" w:rsidRPr="008F2258" w:rsidRDefault="00F708EA" w:rsidP="00BA61B1">
            <w:pPr>
              <w:jc w:val="center"/>
              <w:rPr>
                <w:color w:val="000000"/>
                <w:lang w:val="lv-LV"/>
              </w:rPr>
            </w:pPr>
            <w:r w:rsidRPr="008F2258">
              <w:rPr>
                <w:color w:val="000000"/>
                <w:lang w:val="lv-LV"/>
              </w:rPr>
              <w:t>3</w:t>
            </w:r>
          </w:p>
        </w:tc>
        <w:tc>
          <w:tcPr>
            <w:tcW w:w="5103" w:type="dxa"/>
            <w:tcBorders>
              <w:bottom w:val="single" w:sz="4" w:space="0" w:color="auto"/>
            </w:tcBorders>
          </w:tcPr>
          <w:p w:rsidR="00F708EA" w:rsidRPr="008F2258" w:rsidRDefault="00F708EA" w:rsidP="00BA61B1">
            <w:pPr>
              <w:rPr>
                <w:color w:val="000000"/>
                <w:lang w:val="lv-LV" w:eastAsia="ru-RU"/>
              </w:rPr>
            </w:pPr>
            <w:r w:rsidRPr="008F2258">
              <w:rPr>
                <w:color w:val="000000"/>
                <w:lang w:val="lv-LV" w:eastAsia="ru-RU"/>
              </w:rPr>
              <w:t xml:space="preserve">PTZ videokamera </w:t>
            </w:r>
          </w:p>
          <w:p w:rsidR="00F708EA" w:rsidRPr="008F2258" w:rsidRDefault="00F708EA" w:rsidP="00BA61B1">
            <w:pPr>
              <w:rPr>
                <w:color w:val="000000"/>
                <w:sz w:val="22"/>
                <w:szCs w:val="22"/>
                <w:lang w:val="lv-LV" w:eastAsia="ru-RU"/>
              </w:rPr>
            </w:pPr>
            <w:r w:rsidRPr="008F2258">
              <w:rPr>
                <w:color w:val="000000"/>
                <w:lang w:val="lv-LV"/>
              </w:rPr>
              <w:t>(tehniskas prasības pielikums Nr.1)</w:t>
            </w:r>
          </w:p>
        </w:tc>
        <w:tc>
          <w:tcPr>
            <w:tcW w:w="1134" w:type="dxa"/>
            <w:tcBorders>
              <w:bottom w:val="single" w:sz="4" w:space="0" w:color="auto"/>
            </w:tcBorders>
          </w:tcPr>
          <w:p w:rsidR="00F708EA" w:rsidRPr="008F2258" w:rsidRDefault="00F708EA" w:rsidP="00BA61B1">
            <w:pPr>
              <w:jc w:val="center"/>
              <w:rPr>
                <w:color w:val="000000"/>
                <w:lang w:val="lv-LV"/>
              </w:rPr>
            </w:pPr>
            <w:proofErr w:type="spellStart"/>
            <w:r w:rsidRPr="008F2258">
              <w:rPr>
                <w:color w:val="000000"/>
                <w:lang w:val="lv-LV"/>
              </w:rPr>
              <w:t>Gab</w:t>
            </w:r>
            <w:proofErr w:type="spellEnd"/>
            <w:r w:rsidRPr="008F2258">
              <w:rPr>
                <w:color w:val="000000"/>
                <w:lang w:val="lv-LV"/>
              </w:rPr>
              <w:t>.</w:t>
            </w:r>
          </w:p>
        </w:tc>
        <w:tc>
          <w:tcPr>
            <w:tcW w:w="1134" w:type="dxa"/>
            <w:tcBorders>
              <w:bottom w:val="single" w:sz="4" w:space="0" w:color="auto"/>
            </w:tcBorders>
          </w:tcPr>
          <w:p w:rsidR="00F708EA" w:rsidRPr="008F2258" w:rsidRDefault="00F708EA" w:rsidP="00BA61B1">
            <w:pPr>
              <w:jc w:val="center"/>
              <w:rPr>
                <w:color w:val="000000"/>
                <w:lang w:val="lv-LV"/>
              </w:rPr>
            </w:pPr>
            <w:r w:rsidRPr="008F2258">
              <w:rPr>
                <w:color w:val="000000"/>
                <w:lang w:val="lv-LV"/>
              </w:rPr>
              <w:t>1</w:t>
            </w:r>
          </w:p>
        </w:tc>
        <w:tc>
          <w:tcPr>
            <w:tcW w:w="1072" w:type="dxa"/>
            <w:tcBorders>
              <w:bottom w:val="single" w:sz="4" w:space="0" w:color="auto"/>
            </w:tcBorders>
          </w:tcPr>
          <w:p w:rsidR="00F708EA" w:rsidRPr="008F2258" w:rsidRDefault="00F708EA" w:rsidP="00BA61B1">
            <w:pPr>
              <w:rPr>
                <w:bCs/>
                <w:color w:val="000000"/>
                <w:lang w:val="lv-LV"/>
              </w:rPr>
            </w:pPr>
          </w:p>
        </w:tc>
      </w:tr>
      <w:tr w:rsidR="00F708EA" w:rsidRPr="00344C85" w:rsidTr="00BA61B1">
        <w:tblPrEx>
          <w:tblCellMar>
            <w:top w:w="0" w:type="dxa"/>
            <w:bottom w:w="0" w:type="dxa"/>
          </w:tblCellMar>
        </w:tblPrEx>
        <w:tc>
          <w:tcPr>
            <w:tcW w:w="851" w:type="dxa"/>
            <w:tcBorders>
              <w:bottom w:val="single" w:sz="4" w:space="0" w:color="auto"/>
            </w:tcBorders>
            <w:shd w:val="pct10" w:color="auto" w:fill="auto"/>
          </w:tcPr>
          <w:p w:rsidR="00F708EA" w:rsidRPr="008F2258" w:rsidRDefault="00F708EA" w:rsidP="00BA61B1">
            <w:pPr>
              <w:jc w:val="center"/>
              <w:rPr>
                <w:color w:val="000000"/>
                <w:lang w:val="lv-LV"/>
              </w:rPr>
            </w:pPr>
          </w:p>
        </w:tc>
        <w:tc>
          <w:tcPr>
            <w:tcW w:w="8443" w:type="dxa"/>
            <w:gridSpan w:val="4"/>
            <w:tcBorders>
              <w:bottom w:val="single" w:sz="4" w:space="0" w:color="auto"/>
            </w:tcBorders>
            <w:shd w:val="pct10" w:color="auto" w:fill="auto"/>
          </w:tcPr>
          <w:p w:rsidR="00F708EA" w:rsidRPr="008F2258" w:rsidRDefault="00F708EA" w:rsidP="00BA61B1">
            <w:pPr>
              <w:rPr>
                <w:bCs/>
                <w:color w:val="000000"/>
                <w:lang w:val="lv-LV"/>
              </w:rPr>
            </w:pPr>
            <w:r w:rsidRPr="008F2258">
              <w:rPr>
                <w:b/>
                <w:color w:val="000000"/>
                <w:lang w:val="lv-LV"/>
              </w:rPr>
              <w:t xml:space="preserve">Mezgls </w:t>
            </w:r>
            <w:proofErr w:type="spellStart"/>
            <w:r w:rsidRPr="008F2258">
              <w:rPr>
                <w:b/>
                <w:color w:val="000000"/>
                <w:lang w:val="lv-LV"/>
              </w:rPr>
              <w:t>Nr</w:t>
            </w:r>
            <w:proofErr w:type="spellEnd"/>
            <w:r w:rsidRPr="008F2258">
              <w:rPr>
                <w:b/>
                <w:color w:val="000000"/>
                <w:lang w:val="lv-LV"/>
              </w:rPr>
              <w:t>. 35; Parādes/Cietokšņa ielu krustojums</w:t>
            </w:r>
          </w:p>
        </w:tc>
      </w:tr>
      <w:tr w:rsidR="00F708EA" w:rsidRPr="00A906DB" w:rsidTr="00BA61B1">
        <w:tblPrEx>
          <w:tblCellMar>
            <w:top w:w="0" w:type="dxa"/>
            <w:bottom w:w="0" w:type="dxa"/>
          </w:tblCellMar>
        </w:tblPrEx>
        <w:tc>
          <w:tcPr>
            <w:tcW w:w="851" w:type="dxa"/>
            <w:tcBorders>
              <w:bottom w:val="single" w:sz="4" w:space="0" w:color="auto"/>
            </w:tcBorders>
          </w:tcPr>
          <w:p w:rsidR="00F708EA" w:rsidRPr="008F2258" w:rsidRDefault="00F708EA" w:rsidP="00BA61B1">
            <w:pPr>
              <w:jc w:val="center"/>
              <w:rPr>
                <w:color w:val="000000"/>
                <w:lang w:val="lv-LV"/>
              </w:rPr>
            </w:pPr>
            <w:r w:rsidRPr="008F2258">
              <w:rPr>
                <w:color w:val="000000"/>
                <w:lang w:val="lv-LV"/>
              </w:rPr>
              <w:t>4</w:t>
            </w:r>
          </w:p>
        </w:tc>
        <w:tc>
          <w:tcPr>
            <w:tcW w:w="5103" w:type="dxa"/>
            <w:tcBorders>
              <w:bottom w:val="single" w:sz="4" w:space="0" w:color="auto"/>
            </w:tcBorders>
          </w:tcPr>
          <w:p w:rsidR="00F708EA" w:rsidRPr="008F2258" w:rsidRDefault="00F708EA" w:rsidP="00BA61B1">
            <w:pPr>
              <w:rPr>
                <w:color w:val="000000"/>
                <w:lang w:val="lv-LV" w:eastAsia="ru-RU"/>
              </w:rPr>
            </w:pPr>
            <w:r w:rsidRPr="008F2258">
              <w:rPr>
                <w:color w:val="000000"/>
                <w:lang w:val="lv-LV" w:eastAsia="ru-RU"/>
              </w:rPr>
              <w:t xml:space="preserve">PTZ videokamera </w:t>
            </w:r>
          </w:p>
          <w:p w:rsidR="00F708EA" w:rsidRPr="008F2258" w:rsidRDefault="00F708EA" w:rsidP="00BA61B1">
            <w:pPr>
              <w:rPr>
                <w:color w:val="000000"/>
                <w:lang w:val="lv-LV"/>
              </w:rPr>
            </w:pPr>
            <w:r w:rsidRPr="008F2258">
              <w:rPr>
                <w:color w:val="000000"/>
                <w:lang w:val="lv-LV"/>
              </w:rPr>
              <w:t>(tehniskas prasības pielikums Nr.1)</w:t>
            </w:r>
          </w:p>
        </w:tc>
        <w:tc>
          <w:tcPr>
            <w:tcW w:w="1134" w:type="dxa"/>
            <w:tcBorders>
              <w:bottom w:val="single" w:sz="4" w:space="0" w:color="auto"/>
            </w:tcBorders>
          </w:tcPr>
          <w:p w:rsidR="00F708EA" w:rsidRPr="008F2258" w:rsidRDefault="00F708EA" w:rsidP="00BA61B1">
            <w:pPr>
              <w:jc w:val="center"/>
              <w:rPr>
                <w:color w:val="000000"/>
                <w:lang w:val="lv-LV"/>
              </w:rPr>
            </w:pPr>
            <w:proofErr w:type="spellStart"/>
            <w:r w:rsidRPr="008F2258">
              <w:rPr>
                <w:color w:val="000000"/>
                <w:lang w:val="lv-LV"/>
              </w:rPr>
              <w:t>Kompl</w:t>
            </w:r>
            <w:proofErr w:type="spellEnd"/>
            <w:r w:rsidRPr="008F2258">
              <w:rPr>
                <w:color w:val="000000"/>
                <w:lang w:val="lv-LV"/>
              </w:rPr>
              <w:t>.</w:t>
            </w:r>
          </w:p>
        </w:tc>
        <w:tc>
          <w:tcPr>
            <w:tcW w:w="1134" w:type="dxa"/>
            <w:tcBorders>
              <w:bottom w:val="single" w:sz="4" w:space="0" w:color="auto"/>
            </w:tcBorders>
          </w:tcPr>
          <w:p w:rsidR="00F708EA" w:rsidRPr="008F2258" w:rsidRDefault="00F708EA" w:rsidP="00BA61B1">
            <w:pPr>
              <w:jc w:val="center"/>
              <w:rPr>
                <w:color w:val="000000"/>
                <w:lang w:val="lv-LV"/>
              </w:rPr>
            </w:pPr>
            <w:r w:rsidRPr="008F2258">
              <w:rPr>
                <w:color w:val="000000"/>
                <w:lang w:val="lv-LV"/>
              </w:rPr>
              <w:t>1</w:t>
            </w:r>
          </w:p>
        </w:tc>
        <w:tc>
          <w:tcPr>
            <w:tcW w:w="1072" w:type="dxa"/>
            <w:tcBorders>
              <w:bottom w:val="single" w:sz="4" w:space="0" w:color="auto"/>
            </w:tcBorders>
          </w:tcPr>
          <w:p w:rsidR="00F708EA" w:rsidRPr="008F2258" w:rsidRDefault="00F708EA" w:rsidP="00BA61B1">
            <w:pPr>
              <w:rPr>
                <w:bCs/>
                <w:color w:val="000000"/>
                <w:lang w:val="lv-LV"/>
              </w:rPr>
            </w:pPr>
          </w:p>
        </w:tc>
      </w:tr>
      <w:tr w:rsidR="00F708EA" w:rsidRPr="00A906DB" w:rsidTr="00BA61B1">
        <w:tblPrEx>
          <w:tblCellMar>
            <w:top w:w="0" w:type="dxa"/>
            <w:bottom w:w="0" w:type="dxa"/>
          </w:tblCellMar>
        </w:tblPrEx>
        <w:tc>
          <w:tcPr>
            <w:tcW w:w="9294" w:type="dxa"/>
            <w:gridSpan w:val="5"/>
            <w:shd w:val="pct25" w:color="auto" w:fill="auto"/>
          </w:tcPr>
          <w:p w:rsidR="00F708EA" w:rsidRPr="008F2258" w:rsidRDefault="00F708EA" w:rsidP="00BA61B1">
            <w:pPr>
              <w:jc w:val="center"/>
              <w:rPr>
                <w:b/>
                <w:color w:val="000000"/>
                <w:sz w:val="36"/>
                <w:szCs w:val="36"/>
              </w:rPr>
            </w:pPr>
            <w:r>
              <w:rPr>
                <w:b/>
                <w:sz w:val="36"/>
                <w:szCs w:val="36"/>
              </w:rPr>
              <w:t>2</w:t>
            </w:r>
            <w:r w:rsidRPr="00965333">
              <w:rPr>
                <w:b/>
                <w:sz w:val="36"/>
                <w:szCs w:val="36"/>
              </w:rPr>
              <w:t>.daļa</w:t>
            </w:r>
          </w:p>
        </w:tc>
      </w:tr>
      <w:tr w:rsidR="00F708EA" w:rsidRPr="00344C85" w:rsidTr="00BA61B1">
        <w:tblPrEx>
          <w:tblCellMar>
            <w:top w:w="0" w:type="dxa"/>
            <w:bottom w:w="0" w:type="dxa"/>
          </w:tblCellMar>
        </w:tblPrEx>
        <w:tc>
          <w:tcPr>
            <w:tcW w:w="851" w:type="dxa"/>
            <w:shd w:val="pct10" w:color="auto" w:fill="auto"/>
          </w:tcPr>
          <w:p w:rsidR="00F708EA" w:rsidRPr="008F2258" w:rsidRDefault="00F708EA" w:rsidP="00BA61B1">
            <w:pPr>
              <w:jc w:val="center"/>
              <w:rPr>
                <w:color w:val="000000"/>
                <w:lang w:val="lv-LV"/>
              </w:rPr>
            </w:pPr>
          </w:p>
        </w:tc>
        <w:tc>
          <w:tcPr>
            <w:tcW w:w="8443" w:type="dxa"/>
            <w:gridSpan w:val="4"/>
            <w:shd w:val="pct10" w:color="auto" w:fill="auto"/>
          </w:tcPr>
          <w:p w:rsidR="00F708EA" w:rsidRPr="008F2258" w:rsidRDefault="00F708EA" w:rsidP="00BA61B1">
            <w:pPr>
              <w:rPr>
                <w:bCs/>
                <w:color w:val="000000"/>
                <w:lang w:val="lv-LV"/>
              </w:rPr>
            </w:pPr>
            <w:r w:rsidRPr="008F2258">
              <w:rPr>
                <w:b/>
                <w:color w:val="000000"/>
                <w:lang w:val="lv-LV"/>
              </w:rPr>
              <w:t xml:space="preserve">Mezgls Nr.4;Vienības laukums, </w:t>
            </w:r>
            <w:proofErr w:type="spellStart"/>
            <w:r w:rsidRPr="008F2258">
              <w:rPr>
                <w:b/>
                <w:color w:val="000000"/>
                <w:lang w:val="lv-LV"/>
              </w:rPr>
              <w:t>Gimnāzijas</w:t>
            </w:r>
            <w:proofErr w:type="spellEnd"/>
            <w:r w:rsidRPr="008F2258">
              <w:rPr>
                <w:b/>
                <w:color w:val="000000"/>
                <w:lang w:val="lv-LV"/>
              </w:rPr>
              <w:t xml:space="preserve"> un Rīgas ielu krustojums, teritorija </w:t>
            </w:r>
            <w:proofErr w:type="spellStart"/>
            <w:r w:rsidRPr="008F2258">
              <w:rPr>
                <w:b/>
                <w:color w:val="000000"/>
                <w:lang w:val="lv-LV"/>
              </w:rPr>
              <w:t>preti</w:t>
            </w:r>
            <w:proofErr w:type="spellEnd"/>
            <w:r w:rsidRPr="008F2258">
              <w:rPr>
                <w:b/>
                <w:color w:val="000000"/>
                <w:lang w:val="lv-LV"/>
              </w:rPr>
              <w:t xml:space="preserve"> LKC </w:t>
            </w:r>
          </w:p>
        </w:tc>
      </w:tr>
      <w:tr w:rsidR="00F708EA" w:rsidRPr="00A906DB" w:rsidTr="00BA61B1">
        <w:tblPrEx>
          <w:tblCellMar>
            <w:top w:w="0" w:type="dxa"/>
            <w:bottom w:w="0" w:type="dxa"/>
          </w:tblCellMar>
        </w:tblPrEx>
        <w:trPr>
          <w:trHeight w:val="485"/>
        </w:trPr>
        <w:tc>
          <w:tcPr>
            <w:tcW w:w="851" w:type="dxa"/>
          </w:tcPr>
          <w:p w:rsidR="00F708EA" w:rsidRPr="008F2258" w:rsidRDefault="00F708EA" w:rsidP="00BA61B1">
            <w:pPr>
              <w:jc w:val="center"/>
              <w:rPr>
                <w:bCs/>
                <w:color w:val="000000"/>
                <w:lang w:val="lv-LV"/>
              </w:rPr>
            </w:pPr>
            <w:r w:rsidRPr="008F2258">
              <w:rPr>
                <w:bCs/>
                <w:color w:val="000000"/>
                <w:lang w:val="lv-LV"/>
              </w:rPr>
              <w:t>1</w:t>
            </w:r>
          </w:p>
        </w:tc>
        <w:tc>
          <w:tcPr>
            <w:tcW w:w="5103" w:type="dxa"/>
            <w:vAlign w:val="center"/>
          </w:tcPr>
          <w:p w:rsidR="00F708EA" w:rsidRPr="008F2258" w:rsidRDefault="00F708EA" w:rsidP="00BA61B1">
            <w:pPr>
              <w:rPr>
                <w:color w:val="000000"/>
                <w:lang w:val="lv-LV"/>
              </w:rPr>
            </w:pPr>
            <w:r w:rsidRPr="008F2258">
              <w:rPr>
                <w:color w:val="000000"/>
                <w:lang w:val="lv-LV"/>
              </w:rPr>
              <w:t xml:space="preserve">Stacionārā videokamera </w:t>
            </w:r>
            <w:proofErr w:type="spellStart"/>
            <w:r w:rsidRPr="00513340">
              <w:t>ar</w:t>
            </w:r>
            <w:proofErr w:type="spellEnd"/>
            <w:r w:rsidRPr="00513340">
              <w:t xml:space="preserve"> </w:t>
            </w:r>
            <w:proofErr w:type="spellStart"/>
            <w:r w:rsidRPr="00513340">
              <w:t>kasti</w:t>
            </w:r>
            <w:proofErr w:type="spellEnd"/>
            <w:r w:rsidRPr="00513340">
              <w:t xml:space="preserve"> PFA130-E (</w:t>
            </w:r>
            <w:proofErr w:type="spellStart"/>
            <w:r w:rsidRPr="00513340">
              <w:t>balta</w:t>
            </w:r>
            <w:proofErr w:type="spellEnd"/>
            <w:r w:rsidRPr="00513340">
              <w:t xml:space="preserve"> </w:t>
            </w:r>
            <w:proofErr w:type="spellStart"/>
            <w:r w:rsidRPr="00513340">
              <w:t>krāsa</w:t>
            </w:r>
            <w:proofErr w:type="spellEnd"/>
            <w:r w:rsidRPr="00513340">
              <w:t>)</w:t>
            </w:r>
            <w:r w:rsidRPr="008F2258">
              <w:rPr>
                <w:color w:val="000000"/>
                <w:lang w:val="lv-LV"/>
              </w:rPr>
              <w:t xml:space="preserve"> </w:t>
            </w:r>
            <w:r w:rsidRPr="008F2258">
              <w:rPr>
                <w:color w:val="000000"/>
                <w:u w:val="single"/>
                <w:lang w:val="lv-LV" w:eastAsia="ru-RU"/>
              </w:rPr>
              <w:t xml:space="preserve">ar </w:t>
            </w:r>
            <w:proofErr w:type="spellStart"/>
            <w:r w:rsidRPr="008F2258">
              <w:rPr>
                <w:color w:val="000000"/>
                <w:u w:val="single"/>
                <w:lang w:val="lv-LV" w:eastAsia="ru-RU"/>
              </w:rPr>
              <w:t>uzstadīšanu</w:t>
            </w:r>
            <w:proofErr w:type="spellEnd"/>
          </w:p>
          <w:p w:rsidR="00F708EA" w:rsidRPr="008F2258" w:rsidRDefault="00F708EA" w:rsidP="00BA61B1">
            <w:pPr>
              <w:rPr>
                <w:color w:val="000000"/>
                <w:sz w:val="22"/>
                <w:szCs w:val="22"/>
                <w:lang w:val="lv-LV" w:eastAsia="ru-RU"/>
              </w:rPr>
            </w:pPr>
            <w:r w:rsidRPr="008F2258">
              <w:rPr>
                <w:color w:val="000000"/>
                <w:lang w:val="lv-LV" w:eastAsia="ru-RU"/>
              </w:rPr>
              <w:t xml:space="preserve"> </w:t>
            </w:r>
            <w:r w:rsidRPr="008F2258">
              <w:rPr>
                <w:color w:val="000000"/>
                <w:lang w:val="lv-LV"/>
              </w:rPr>
              <w:t>(tehniskas prasības pielikums Nr.2)</w:t>
            </w:r>
          </w:p>
        </w:tc>
        <w:tc>
          <w:tcPr>
            <w:tcW w:w="1134" w:type="dxa"/>
            <w:vAlign w:val="center"/>
          </w:tcPr>
          <w:p w:rsidR="00F708EA" w:rsidRPr="008F2258" w:rsidRDefault="00F708EA" w:rsidP="00BA61B1">
            <w:pPr>
              <w:jc w:val="center"/>
              <w:rPr>
                <w:b/>
                <w:bCs/>
                <w:color w:val="000000"/>
                <w:lang w:val="lv-LV"/>
              </w:rPr>
            </w:pPr>
            <w:proofErr w:type="spellStart"/>
            <w:r w:rsidRPr="008F2258">
              <w:rPr>
                <w:color w:val="000000"/>
                <w:lang w:val="lv-LV"/>
              </w:rPr>
              <w:t>Gab</w:t>
            </w:r>
            <w:proofErr w:type="spellEnd"/>
            <w:r w:rsidRPr="008F2258">
              <w:rPr>
                <w:color w:val="000000"/>
                <w:lang w:val="lv-LV"/>
              </w:rPr>
              <w:t>.</w:t>
            </w:r>
          </w:p>
        </w:tc>
        <w:tc>
          <w:tcPr>
            <w:tcW w:w="1134" w:type="dxa"/>
            <w:vAlign w:val="center"/>
          </w:tcPr>
          <w:p w:rsidR="00F708EA" w:rsidRPr="008F2258" w:rsidRDefault="00F708EA" w:rsidP="00BA61B1">
            <w:pPr>
              <w:jc w:val="center"/>
              <w:rPr>
                <w:bCs/>
                <w:color w:val="000000"/>
                <w:lang w:val="lv-LV"/>
              </w:rPr>
            </w:pPr>
            <w:r w:rsidRPr="008F2258">
              <w:rPr>
                <w:bCs/>
                <w:color w:val="000000"/>
                <w:lang w:val="lv-LV"/>
              </w:rPr>
              <w:t>1</w:t>
            </w:r>
          </w:p>
        </w:tc>
        <w:tc>
          <w:tcPr>
            <w:tcW w:w="1072" w:type="dxa"/>
            <w:vAlign w:val="center"/>
          </w:tcPr>
          <w:p w:rsidR="00F708EA" w:rsidRPr="008F2258" w:rsidRDefault="00F708EA" w:rsidP="00BA61B1">
            <w:pPr>
              <w:jc w:val="center"/>
              <w:rPr>
                <w:b/>
                <w:bCs/>
                <w:color w:val="000000"/>
                <w:lang w:val="lv-LV"/>
              </w:rPr>
            </w:pPr>
          </w:p>
        </w:tc>
      </w:tr>
      <w:tr w:rsidR="00F708EA" w:rsidRPr="00A906DB" w:rsidTr="00BA61B1">
        <w:tblPrEx>
          <w:tblCellMar>
            <w:top w:w="0" w:type="dxa"/>
            <w:bottom w:w="0" w:type="dxa"/>
          </w:tblCellMar>
        </w:tblPrEx>
        <w:tc>
          <w:tcPr>
            <w:tcW w:w="9294" w:type="dxa"/>
            <w:gridSpan w:val="5"/>
            <w:shd w:val="pct25" w:color="auto" w:fill="auto"/>
          </w:tcPr>
          <w:p w:rsidR="00F708EA" w:rsidRPr="008F2258" w:rsidRDefault="00F708EA" w:rsidP="00BA61B1">
            <w:pPr>
              <w:jc w:val="center"/>
              <w:rPr>
                <w:b/>
                <w:color w:val="000000"/>
                <w:sz w:val="36"/>
                <w:szCs w:val="36"/>
              </w:rPr>
            </w:pPr>
            <w:r>
              <w:rPr>
                <w:b/>
                <w:sz w:val="36"/>
                <w:szCs w:val="36"/>
              </w:rPr>
              <w:t>3</w:t>
            </w:r>
            <w:r w:rsidRPr="00965333">
              <w:rPr>
                <w:b/>
                <w:sz w:val="36"/>
                <w:szCs w:val="36"/>
              </w:rPr>
              <w:t>.daļa</w:t>
            </w:r>
          </w:p>
        </w:tc>
      </w:tr>
      <w:tr w:rsidR="00F708EA" w:rsidRPr="00A906DB" w:rsidTr="00BA61B1">
        <w:tblPrEx>
          <w:tblCellMar>
            <w:top w:w="0" w:type="dxa"/>
            <w:bottom w:w="0" w:type="dxa"/>
          </w:tblCellMar>
        </w:tblPrEx>
        <w:tc>
          <w:tcPr>
            <w:tcW w:w="851" w:type="dxa"/>
            <w:shd w:val="pct10" w:color="auto" w:fill="auto"/>
          </w:tcPr>
          <w:p w:rsidR="00F708EA" w:rsidRPr="008F2258" w:rsidRDefault="00F708EA" w:rsidP="00BA61B1">
            <w:pPr>
              <w:jc w:val="center"/>
              <w:rPr>
                <w:color w:val="000000"/>
                <w:lang w:val="lv-LV"/>
              </w:rPr>
            </w:pPr>
          </w:p>
        </w:tc>
        <w:tc>
          <w:tcPr>
            <w:tcW w:w="8443" w:type="dxa"/>
            <w:gridSpan w:val="4"/>
            <w:shd w:val="pct10" w:color="auto" w:fill="auto"/>
          </w:tcPr>
          <w:p w:rsidR="00F708EA" w:rsidRPr="008F2258" w:rsidRDefault="00F708EA" w:rsidP="00BA61B1">
            <w:pPr>
              <w:rPr>
                <w:bCs/>
                <w:color w:val="000000"/>
                <w:lang w:val="lv-LV"/>
              </w:rPr>
            </w:pPr>
            <w:r w:rsidRPr="008F2258">
              <w:rPr>
                <w:b/>
                <w:color w:val="000000"/>
                <w:lang w:val="lv-LV"/>
              </w:rPr>
              <w:t>Mezgls Nr.35</w:t>
            </w:r>
            <w:r w:rsidRPr="008F2258">
              <w:rPr>
                <w:b/>
                <w:color w:val="000000"/>
              </w:rPr>
              <w:t xml:space="preserve">; </w:t>
            </w:r>
            <w:r w:rsidRPr="008F2258">
              <w:rPr>
                <w:b/>
                <w:color w:val="000000"/>
                <w:lang w:val="lv-LV"/>
              </w:rPr>
              <w:t>Parādes/Cietokšņa ielu krustojums</w:t>
            </w:r>
          </w:p>
        </w:tc>
      </w:tr>
      <w:tr w:rsidR="00F708EA" w:rsidRPr="00A906DB" w:rsidTr="00BA61B1">
        <w:tblPrEx>
          <w:tblCellMar>
            <w:top w:w="0" w:type="dxa"/>
            <w:bottom w:w="0" w:type="dxa"/>
          </w:tblCellMar>
        </w:tblPrEx>
        <w:tc>
          <w:tcPr>
            <w:tcW w:w="851" w:type="dxa"/>
          </w:tcPr>
          <w:p w:rsidR="00F708EA" w:rsidRPr="008F2258" w:rsidRDefault="00F708EA" w:rsidP="00BA61B1">
            <w:pPr>
              <w:jc w:val="center"/>
              <w:rPr>
                <w:color w:val="000000"/>
                <w:lang w:val="lv-LV"/>
              </w:rPr>
            </w:pPr>
            <w:r w:rsidRPr="008F2258">
              <w:rPr>
                <w:color w:val="000000"/>
                <w:lang w:val="lv-LV"/>
              </w:rPr>
              <w:t>1</w:t>
            </w:r>
          </w:p>
        </w:tc>
        <w:tc>
          <w:tcPr>
            <w:tcW w:w="5103" w:type="dxa"/>
          </w:tcPr>
          <w:p w:rsidR="00F708EA" w:rsidRPr="008F2258" w:rsidRDefault="00F708EA" w:rsidP="00BA61B1">
            <w:pPr>
              <w:rPr>
                <w:color w:val="000000"/>
              </w:rPr>
            </w:pPr>
            <w:proofErr w:type="spellStart"/>
            <w:r w:rsidRPr="008F2258">
              <w:rPr>
                <w:color w:val="000000"/>
              </w:rPr>
              <w:t>Transformators</w:t>
            </w:r>
            <w:proofErr w:type="spellEnd"/>
            <w:r w:rsidRPr="008F2258">
              <w:rPr>
                <w:color w:val="000000"/>
              </w:rPr>
              <w:t xml:space="preserve"> STM100/230/230</w:t>
            </w:r>
          </w:p>
        </w:tc>
        <w:tc>
          <w:tcPr>
            <w:tcW w:w="1134" w:type="dxa"/>
          </w:tcPr>
          <w:p w:rsidR="00F708EA" w:rsidRPr="008F2258" w:rsidRDefault="00F708EA" w:rsidP="00BA61B1">
            <w:pPr>
              <w:jc w:val="center"/>
              <w:rPr>
                <w:color w:val="000000"/>
                <w:lang w:val="lv-LV"/>
              </w:rPr>
            </w:pPr>
            <w:proofErr w:type="spellStart"/>
            <w:r w:rsidRPr="008F2258">
              <w:rPr>
                <w:color w:val="000000"/>
                <w:lang w:val="lv-LV"/>
              </w:rPr>
              <w:t>Gab</w:t>
            </w:r>
            <w:proofErr w:type="spellEnd"/>
            <w:r w:rsidRPr="008F2258">
              <w:rPr>
                <w:color w:val="000000"/>
                <w:lang w:val="lv-LV"/>
              </w:rPr>
              <w:t>.</w:t>
            </w:r>
          </w:p>
        </w:tc>
        <w:tc>
          <w:tcPr>
            <w:tcW w:w="1134" w:type="dxa"/>
          </w:tcPr>
          <w:p w:rsidR="00F708EA" w:rsidRPr="008F2258" w:rsidRDefault="00F708EA" w:rsidP="00BA61B1">
            <w:pPr>
              <w:jc w:val="center"/>
              <w:rPr>
                <w:color w:val="000000"/>
                <w:lang w:val="lv-LV"/>
              </w:rPr>
            </w:pPr>
            <w:r w:rsidRPr="008F2258">
              <w:rPr>
                <w:color w:val="000000"/>
                <w:lang w:val="lv-LV"/>
              </w:rPr>
              <w:t>1</w:t>
            </w:r>
          </w:p>
        </w:tc>
        <w:tc>
          <w:tcPr>
            <w:tcW w:w="1072" w:type="dxa"/>
          </w:tcPr>
          <w:p w:rsidR="00F708EA" w:rsidRPr="008F2258" w:rsidRDefault="00F708EA" w:rsidP="00BA61B1">
            <w:pPr>
              <w:rPr>
                <w:bCs/>
                <w:color w:val="000000"/>
                <w:lang w:val="lv-LV"/>
              </w:rPr>
            </w:pPr>
          </w:p>
        </w:tc>
      </w:tr>
      <w:tr w:rsidR="00F708EA" w:rsidRPr="00A906DB" w:rsidTr="00BA61B1">
        <w:tblPrEx>
          <w:tblCellMar>
            <w:top w:w="0" w:type="dxa"/>
            <w:bottom w:w="0" w:type="dxa"/>
          </w:tblCellMar>
        </w:tblPrEx>
        <w:tc>
          <w:tcPr>
            <w:tcW w:w="851" w:type="dxa"/>
            <w:shd w:val="pct10" w:color="auto" w:fill="auto"/>
          </w:tcPr>
          <w:p w:rsidR="00F708EA" w:rsidRPr="008F2258" w:rsidRDefault="00F708EA" w:rsidP="00BA61B1">
            <w:pPr>
              <w:jc w:val="center"/>
              <w:rPr>
                <w:color w:val="000000"/>
                <w:lang w:val="lv-LV"/>
              </w:rPr>
            </w:pPr>
          </w:p>
        </w:tc>
        <w:tc>
          <w:tcPr>
            <w:tcW w:w="8443" w:type="dxa"/>
            <w:gridSpan w:val="4"/>
            <w:shd w:val="pct10" w:color="auto" w:fill="auto"/>
          </w:tcPr>
          <w:p w:rsidR="00F708EA" w:rsidRPr="008F2258" w:rsidRDefault="00F708EA" w:rsidP="00BA61B1">
            <w:pPr>
              <w:rPr>
                <w:bCs/>
                <w:color w:val="000000"/>
                <w:lang w:val="lv-LV"/>
              </w:rPr>
            </w:pPr>
            <w:r w:rsidRPr="008F2258">
              <w:rPr>
                <w:b/>
                <w:color w:val="000000"/>
                <w:lang w:val="lv-LV"/>
              </w:rPr>
              <w:t>Mezgls Nr.36</w:t>
            </w:r>
            <w:r w:rsidRPr="008F2258">
              <w:rPr>
                <w:b/>
                <w:color w:val="000000"/>
              </w:rPr>
              <w:t xml:space="preserve">; </w:t>
            </w:r>
            <w:r w:rsidRPr="008F2258">
              <w:rPr>
                <w:b/>
                <w:color w:val="000000"/>
                <w:lang w:val="lv-LV"/>
              </w:rPr>
              <w:t>Centrālajā parkā (no Imantas/Viestura ielas)</w:t>
            </w:r>
          </w:p>
        </w:tc>
      </w:tr>
      <w:tr w:rsidR="00F708EA" w:rsidRPr="00A906DB" w:rsidTr="00BA61B1">
        <w:tblPrEx>
          <w:tblCellMar>
            <w:top w:w="0" w:type="dxa"/>
            <w:bottom w:w="0" w:type="dxa"/>
          </w:tblCellMar>
        </w:tblPrEx>
        <w:tc>
          <w:tcPr>
            <w:tcW w:w="851" w:type="dxa"/>
          </w:tcPr>
          <w:p w:rsidR="00F708EA" w:rsidRPr="008F2258" w:rsidRDefault="00F708EA" w:rsidP="00BA61B1">
            <w:pPr>
              <w:jc w:val="center"/>
              <w:rPr>
                <w:color w:val="000000"/>
                <w:lang w:val="lv-LV"/>
              </w:rPr>
            </w:pPr>
            <w:r w:rsidRPr="008F2258">
              <w:rPr>
                <w:color w:val="000000"/>
                <w:lang w:val="lv-LV"/>
              </w:rPr>
              <w:t>2</w:t>
            </w:r>
          </w:p>
        </w:tc>
        <w:tc>
          <w:tcPr>
            <w:tcW w:w="5103" w:type="dxa"/>
          </w:tcPr>
          <w:p w:rsidR="00F708EA" w:rsidRPr="008F2258" w:rsidRDefault="00F708EA" w:rsidP="00BA61B1">
            <w:pPr>
              <w:rPr>
                <w:color w:val="000000"/>
              </w:rPr>
            </w:pPr>
            <w:proofErr w:type="spellStart"/>
            <w:r w:rsidRPr="008F2258">
              <w:rPr>
                <w:color w:val="000000"/>
              </w:rPr>
              <w:t>Transformators</w:t>
            </w:r>
            <w:proofErr w:type="spellEnd"/>
            <w:r w:rsidRPr="008F2258">
              <w:rPr>
                <w:color w:val="000000"/>
              </w:rPr>
              <w:t xml:space="preserve"> STM100/230/230</w:t>
            </w:r>
          </w:p>
        </w:tc>
        <w:tc>
          <w:tcPr>
            <w:tcW w:w="1134" w:type="dxa"/>
          </w:tcPr>
          <w:p w:rsidR="00F708EA" w:rsidRPr="008F2258" w:rsidRDefault="00F708EA" w:rsidP="00BA61B1">
            <w:pPr>
              <w:jc w:val="center"/>
              <w:rPr>
                <w:color w:val="000000"/>
                <w:lang w:val="lv-LV"/>
              </w:rPr>
            </w:pPr>
            <w:proofErr w:type="spellStart"/>
            <w:r w:rsidRPr="008F2258">
              <w:rPr>
                <w:color w:val="000000"/>
                <w:lang w:val="lv-LV"/>
              </w:rPr>
              <w:t>Gab</w:t>
            </w:r>
            <w:proofErr w:type="spellEnd"/>
            <w:r w:rsidRPr="008F2258">
              <w:rPr>
                <w:color w:val="000000"/>
                <w:lang w:val="lv-LV"/>
              </w:rPr>
              <w:t>.</w:t>
            </w:r>
          </w:p>
        </w:tc>
        <w:tc>
          <w:tcPr>
            <w:tcW w:w="1134" w:type="dxa"/>
          </w:tcPr>
          <w:p w:rsidR="00F708EA" w:rsidRPr="008F2258" w:rsidRDefault="00F708EA" w:rsidP="00BA61B1">
            <w:pPr>
              <w:jc w:val="center"/>
              <w:rPr>
                <w:color w:val="000000"/>
                <w:lang w:val="lv-LV"/>
              </w:rPr>
            </w:pPr>
            <w:r w:rsidRPr="008F2258">
              <w:rPr>
                <w:color w:val="000000"/>
                <w:lang w:val="lv-LV"/>
              </w:rPr>
              <w:t>1</w:t>
            </w:r>
          </w:p>
        </w:tc>
        <w:tc>
          <w:tcPr>
            <w:tcW w:w="1072" w:type="dxa"/>
          </w:tcPr>
          <w:p w:rsidR="00F708EA" w:rsidRPr="008F2258" w:rsidRDefault="00F708EA" w:rsidP="00BA61B1">
            <w:pPr>
              <w:rPr>
                <w:bCs/>
                <w:color w:val="000000"/>
                <w:lang w:val="lv-LV"/>
              </w:rPr>
            </w:pPr>
          </w:p>
        </w:tc>
      </w:tr>
      <w:tr w:rsidR="00F708EA" w:rsidRPr="00A906DB" w:rsidTr="00BA61B1">
        <w:tblPrEx>
          <w:tblCellMar>
            <w:top w:w="0" w:type="dxa"/>
            <w:bottom w:w="0" w:type="dxa"/>
          </w:tblCellMar>
        </w:tblPrEx>
        <w:tc>
          <w:tcPr>
            <w:tcW w:w="851" w:type="dxa"/>
            <w:shd w:val="pct10" w:color="auto" w:fill="auto"/>
          </w:tcPr>
          <w:p w:rsidR="00F708EA" w:rsidRPr="008F2258" w:rsidRDefault="00F708EA" w:rsidP="00BA61B1">
            <w:pPr>
              <w:jc w:val="center"/>
              <w:rPr>
                <w:color w:val="000000"/>
                <w:lang w:val="lv-LV"/>
              </w:rPr>
            </w:pPr>
          </w:p>
        </w:tc>
        <w:tc>
          <w:tcPr>
            <w:tcW w:w="8443" w:type="dxa"/>
            <w:gridSpan w:val="4"/>
            <w:shd w:val="pct10" w:color="auto" w:fill="auto"/>
          </w:tcPr>
          <w:p w:rsidR="00F708EA" w:rsidRPr="008F2258" w:rsidRDefault="00F708EA" w:rsidP="00BA61B1">
            <w:pPr>
              <w:rPr>
                <w:bCs/>
                <w:color w:val="000000"/>
                <w:lang w:val="lv-LV"/>
              </w:rPr>
            </w:pPr>
            <w:r w:rsidRPr="008F2258">
              <w:rPr>
                <w:b/>
                <w:color w:val="000000"/>
                <w:lang w:val="lv-LV"/>
              </w:rPr>
              <w:t>Mezgls Nr.37</w:t>
            </w:r>
            <w:r w:rsidRPr="008F2258">
              <w:rPr>
                <w:b/>
                <w:color w:val="000000"/>
              </w:rPr>
              <w:t xml:space="preserve">; </w:t>
            </w:r>
            <w:proofErr w:type="spellStart"/>
            <w:r w:rsidRPr="008F2258">
              <w:rPr>
                <w:b/>
                <w:color w:val="000000"/>
              </w:rPr>
              <w:t>Sakņu</w:t>
            </w:r>
            <w:proofErr w:type="spellEnd"/>
            <w:r w:rsidRPr="008F2258">
              <w:rPr>
                <w:b/>
                <w:color w:val="000000"/>
                <w:lang w:val="lv-LV"/>
              </w:rPr>
              <w:t>/</w:t>
            </w:r>
            <w:proofErr w:type="spellStart"/>
            <w:r w:rsidRPr="008F2258">
              <w:rPr>
                <w:b/>
                <w:color w:val="000000"/>
                <w:lang w:val="lv-LV"/>
              </w:rPr>
              <w:t>Mihoelsa</w:t>
            </w:r>
            <w:proofErr w:type="spellEnd"/>
            <w:r w:rsidRPr="008F2258">
              <w:rPr>
                <w:b/>
                <w:color w:val="000000"/>
                <w:lang w:val="lv-LV"/>
              </w:rPr>
              <w:t xml:space="preserve"> ielu krustojums</w:t>
            </w:r>
          </w:p>
        </w:tc>
      </w:tr>
      <w:tr w:rsidR="00F708EA" w:rsidRPr="00A906DB" w:rsidTr="00BA61B1">
        <w:tblPrEx>
          <w:tblCellMar>
            <w:top w:w="0" w:type="dxa"/>
            <w:bottom w:w="0" w:type="dxa"/>
          </w:tblCellMar>
        </w:tblPrEx>
        <w:tc>
          <w:tcPr>
            <w:tcW w:w="851" w:type="dxa"/>
          </w:tcPr>
          <w:p w:rsidR="00F708EA" w:rsidRPr="008F2258" w:rsidRDefault="00F708EA" w:rsidP="00BA61B1">
            <w:pPr>
              <w:jc w:val="center"/>
              <w:rPr>
                <w:color w:val="000000"/>
                <w:lang w:val="lv-LV"/>
              </w:rPr>
            </w:pPr>
            <w:r w:rsidRPr="008F2258">
              <w:rPr>
                <w:color w:val="000000"/>
                <w:lang w:val="lv-LV"/>
              </w:rPr>
              <w:t>2</w:t>
            </w:r>
          </w:p>
        </w:tc>
        <w:tc>
          <w:tcPr>
            <w:tcW w:w="5103" w:type="dxa"/>
          </w:tcPr>
          <w:p w:rsidR="00F708EA" w:rsidRPr="008F2258" w:rsidRDefault="00F708EA" w:rsidP="00BA61B1">
            <w:pPr>
              <w:rPr>
                <w:color w:val="000000"/>
              </w:rPr>
            </w:pPr>
            <w:proofErr w:type="spellStart"/>
            <w:r w:rsidRPr="008F2258">
              <w:rPr>
                <w:color w:val="000000"/>
              </w:rPr>
              <w:t>Transformators</w:t>
            </w:r>
            <w:proofErr w:type="spellEnd"/>
            <w:r w:rsidRPr="008F2258">
              <w:rPr>
                <w:color w:val="000000"/>
              </w:rPr>
              <w:t xml:space="preserve"> STM100/230/230</w:t>
            </w:r>
          </w:p>
        </w:tc>
        <w:tc>
          <w:tcPr>
            <w:tcW w:w="1134" w:type="dxa"/>
          </w:tcPr>
          <w:p w:rsidR="00F708EA" w:rsidRPr="008F2258" w:rsidRDefault="00F708EA" w:rsidP="00BA61B1">
            <w:pPr>
              <w:jc w:val="center"/>
              <w:rPr>
                <w:color w:val="000000"/>
                <w:lang w:val="lv-LV"/>
              </w:rPr>
            </w:pPr>
            <w:proofErr w:type="spellStart"/>
            <w:r w:rsidRPr="008F2258">
              <w:rPr>
                <w:color w:val="000000"/>
                <w:lang w:val="lv-LV"/>
              </w:rPr>
              <w:t>Gab</w:t>
            </w:r>
            <w:proofErr w:type="spellEnd"/>
            <w:r w:rsidRPr="008F2258">
              <w:rPr>
                <w:color w:val="000000"/>
                <w:lang w:val="lv-LV"/>
              </w:rPr>
              <w:t>.</w:t>
            </w:r>
          </w:p>
        </w:tc>
        <w:tc>
          <w:tcPr>
            <w:tcW w:w="1134" w:type="dxa"/>
          </w:tcPr>
          <w:p w:rsidR="00F708EA" w:rsidRPr="008F2258" w:rsidRDefault="00F708EA" w:rsidP="00BA61B1">
            <w:pPr>
              <w:jc w:val="center"/>
              <w:rPr>
                <w:color w:val="000000"/>
                <w:lang w:val="lv-LV"/>
              </w:rPr>
            </w:pPr>
            <w:r w:rsidRPr="008F2258">
              <w:rPr>
                <w:color w:val="000000"/>
                <w:lang w:val="lv-LV"/>
              </w:rPr>
              <w:t>1</w:t>
            </w:r>
          </w:p>
        </w:tc>
        <w:tc>
          <w:tcPr>
            <w:tcW w:w="1072" w:type="dxa"/>
          </w:tcPr>
          <w:p w:rsidR="00F708EA" w:rsidRPr="008F2258" w:rsidRDefault="00F708EA" w:rsidP="00BA61B1">
            <w:pPr>
              <w:rPr>
                <w:bCs/>
                <w:color w:val="000000"/>
                <w:lang w:val="lv-LV"/>
              </w:rPr>
            </w:pPr>
          </w:p>
        </w:tc>
      </w:tr>
    </w:tbl>
    <w:p w:rsidR="00F708EA" w:rsidRPr="00E802F1" w:rsidRDefault="00F708EA" w:rsidP="00F708EA">
      <w:pPr>
        <w:ind w:left="1080"/>
        <w:jc w:val="both"/>
        <w:rPr>
          <w:bCs/>
          <w:noProof/>
          <w:lang w:val="lv-LV"/>
        </w:rPr>
      </w:pPr>
    </w:p>
    <w:p w:rsidR="00F708EA" w:rsidRPr="0032001E" w:rsidRDefault="00F708EA" w:rsidP="00F708EA">
      <w:pPr>
        <w:numPr>
          <w:ilvl w:val="0"/>
          <w:numId w:val="32"/>
        </w:numPr>
        <w:jc w:val="both"/>
        <w:rPr>
          <w:bCs/>
          <w:noProof/>
          <w:lang w:val="lv-LV"/>
        </w:rPr>
      </w:pPr>
      <w:r>
        <w:rPr>
          <w:b/>
          <w:bCs/>
          <w:noProof/>
          <w:lang w:val="lv-LV"/>
        </w:rPr>
        <w:t xml:space="preserve">Prasības </w:t>
      </w:r>
      <w:r w:rsidRPr="0032001E">
        <w:rPr>
          <w:b/>
          <w:bCs/>
          <w:noProof/>
          <w:lang w:val="lv-LV"/>
        </w:rPr>
        <w:t xml:space="preserve"> </w:t>
      </w:r>
      <w:r>
        <w:rPr>
          <w:b/>
          <w:bCs/>
          <w:noProof/>
          <w:lang w:val="lv-LV"/>
        </w:rPr>
        <w:t>piedāvājuma</w:t>
      </w:r>
      <w:r w:rsidRPr="0032001E">
        <w:rPr>
          <w:b/>
          <w:bCs/>
          <w:noProof/>
          <w:lang w:val="lv-LV"/>
        </w:rPr>
        <w:t xml:space="preserve"> sagatavošanā </w:t>
      </w:r>
      <w:r w:rsidRPr="0032001E">
        <w:rPr>
          <w:bCs/>
          <w:noProof/>
          <w:lang w:val="lv-LV"/>
        </w:rPr>
        <w:t>ir sekojošas:</w:t>
      </w:r>
    </w:p>
    <w:p w:rsidR="00F708EA" w:rsidRDefault="00F708EA" w:rsidP="00F708EA">
      <w:pPr>
        <w:ind w:left="1080"/>
        <w:jc w:val="both"/>
      </w:pPr>
      <w:r w:rsidRPr="00B2735E">
        <w:rPr>
          <w:noProof/>
          <w:lang w:val="lv-LV"/>
        </w:rPr>
        <w:t>3.1 Pretendents var iesniegt prasībām atbilstošus ekv</w:t>
      </w:r>
      <w:r w:rsidRPr="000E0AB3">
        <w:rPr>
          <w:noProof/>
          <w:lang w:val="lv-LV"/>
        </w:rPr>
        <w:t>ivalentus ma</w:t>
      </w:r>
      <w:r w:rsidRPr="00067949">
        <w:rPr>
          <w:noProof/>
          <w:lang w:val="lv-LV"/>
        </w:rPr>
        <w:t>teriā</w:t>
      </w:r>
      <w:r w:rsidRPr="0048436E">
        <w:rPr>
          <w:noProof/>
        </w:rPr>
        <w:t xml:space="preserve">lus un iekārtas – pretendents norāda ražotāju un marku. </w:t>
      </w:r>
      <w:r w:rsidRPr="0048436E">
        <w:t xml:space="preserve">Visas </w:t>
      </w:r>
      <w:proofErr w:type="spellStart"/>
      <w:r w:rsidRPr="0048436E">
        <w:t>atsauces</w:t>
      </w:r>
      <w:proofErr w:type="spellEnd"/>
      <w:r w:rsidRPr="0048436E">
        <w:t xml:space="preserve"> </w:t>
      </w:r>
      <w:proofErr w:type="spellStart"/>
      <w:r w:rsidRPr="0048436E">
        <w:t>uz</w:t>
      </w:r>
      <w:proofErr w:type="spellEnd"/>
      <w:r w:rsidRPr="0048436E">
        <w:t xml:space="preserve"> </w:t>
      </w:r>
      <w:proofErr w:type="spellStart"/>
      <w:r w:rsidRPr="0048436E">
        <w:t>materiālu</w:t>
      </w:r>
      <w:proofErr w:type="spellEnd"/>
      <w:r w:rsidRPr="0048436E">
        <w:t xml:space="preserve"> </w:t>
      </w:r>
      <w:proofErr w:type="gramStart"/>
      <w:r w:rsidRPr="0048436E">
        <w:t>un</w:t>
      </w:r>
      <w:proofErr w:type="gramEnd"/>
      <w:r w:rsidRPr="0048436E">
        <w:t xml:space="preserve"> </w:t>
      </w:r>
      <w:proofErr w:type="spellStart"/>
      <w:r w:rsidRPr="0048436E">
        <w:t>izstrādājumu</w:t>
      </w:r>
      <w:proofErr w:type="spellEnd"/>
      <w:r w:rsidRPr="0048436E">
        <w:t xml:space="preserve"> </w:t>
      </w:r>
      <w:proofErr w:type="spellStart"/>
      <w:r w:rsidRPr="0048436E">
        <w:t>izgatavotāju</w:t>
      </w:r>
      <w:proofErr w:type="spellEnd"/>
      <w:r w:rsidRPr="0048436E">
        <w:t xml:space="preserve"> </w:t>
      </w:r>
      <w:proofErr w:type="spellStart"/>
      <w:r w:rsidRPr="0048436E">
        <w:t>firmām</w:t>
      </w:r>
      <w:proofErr w:type="spellEnd"/>
      <w:r w:rsidRPr="0048436E">
        <w:t xml:space="preserve">, </w:t>
      </w:r>
      <w:proofErr w:type="spellStart"/>
      <w:r w:rsidRPr="0048436E">
        <w:t>kuras</w:t>
      </w:r>
      <w:proofErr w:type="spellEnd"/>
      <w:r w:rsidRPr="0048436E">
        <w:t xml:space="preserve"> </w:t>
      </w:r>
      <w:proofErr w:type="spellStart"/>
      <w:r w:rsidRPr="0048436E">
        <w:t>norādītas</w:t>
      </w:r>
      <w:proofErr w:type="spellEnd"/>
      <w:r w:rsidRPr="0048436E">
        <w:t xml:space="preserve"> </w:t>
      </w:r>
      <w:proofErr w:type="spellStart"/>
      <w:r w:rsidRPr="0048436E">
        <w:t>tehniskajā</w:t>
      </w:r>
      <w:proofErr w:type="spellEnd"/>
      <w:r w:rsidRPr="0048436E">
        <w:t xml:space="preserve"> </w:t>
      </w:r>
      <w:proofErr w:type="spellStart"/>
      <w:r w:rsidRPr="0048436E">
        <w:t>dokumentācijā</w:t>
      </w:r>
      <w:proofErr w:type="spellEnd"/>
      <w:r w:rsidRPr="0048436E">
        <w:t xml:space="preserve">, </w:t>
      </w:r>
      <w:proofErr w:type="spellStart"/>
      <w:r w:rsidRPr="0048436E">
        <w:t>liecina</w:t>
      </w:r>
      <w:proofErr w:type="spellEnd"/>
      <w:r w:rsidRPr="0048436E">
        <w:t xml:space="preserve"> </w:t>
      </w:r>
      <w:proofErr w:type="spellStart"/>
      <w:r w:rsidRPr="0048436E">
        <w:t>tikai</w:t>
      </w:r>
      <w:proofErr w:type="spellEnd"/>
      <w:r w:rsidRPr="0048436E">
        <w:t xml:space="preserve"> par </w:t>
      </w:r>
      <w:proofErr w:type="spellStart"/>
      <w:r w:rsidRPr="0048436E">
        <w:t>šo</w:t>
      </w:r>
      <w:proofErr w:type="spellEnd"/>
      <w:r w:rsidRPr="0048436E">
        <w:t xml:space="preserve"> </w:t>
      </w:r>
      <w:proofErr w:type="spellStart"/>
      <w:r w:rsidRPr="0048436E">
        <w:t>izstrādājumu</w:t>
      </w:r>
      <w:proofErr w:type="spellEnd"/>
      <w:r w:rsidRPr="0048436E">
        <w:t xml:space="preserve"> </w:t>
      </w:r>
      <w:proofErr w:type="spellStart"/>
      <w:r w:rsidRPr="0048436E">
        <w:t>tehnisko</w:t>
      </w:r>
      <w:proofErr w:type="spellEnd"/>
      <w:r w:rsidRPr="0048436E">
        <w:t xml:space="preserve">, </w:t>
      </w:r>
      <w:proofErr w:type="spellStart"/>
      <w:r w:rsidRPr="0048436E">
        <w:t>estētisko</w:t>
      </w:r>
      <w:proofErr w:type="spellEnd"/>
      <w:r w:rsidRPr="0048436E">
        <w:t xml:space="preserve"> </w:t>
      </w:r>
      <w:proofErr w:type="spellStart"/>
      <w:r w:rsidRPr="0048436E">
        <w:t>kvalitāti</w:t>
      </w:r>
      <w:proofErr w:type="spellEnd"/>
      <w:r w:rsidRPr="0048436E">
        <w:t xml:space="preserve">, </w:t>
      </w:r>
      <w:proofErr w:type="spellStart"/>
      <w:r w:rsidRPr="0048436E">
        <w:t>ekspluatācijas</w:t>
      </w:r>
      <w:proofErr w:type="spellEnd"/>
      <w:r w:rsidRPr="0048436E">
        <w:t xml:space="preserve"> </w:t>
      </w:r>
      <w:proofErr w:type="spellStart"/>
      <w:r w:rsidRPr="0048436E">
        <w:t>īpašībām</w:t>
      </w:r>
      <w:proofErr w:type="spellEnd"/>
      <w:r w:rsidRPr="0048436E">
        <w:t xml:space="preserve"> un </w:t>
      </w:r>
      <w:proofErr w:type="spellStart"/>
      <w:r w:rsidRPr="0048436E">
        <w:t>apkalpošanas</w:t>
      </w:r>
      <w:proofErr w:type="spellEnd"/>
      <w:r w:rsidRPr="0048436E">
        <w:t xml:space="preserve"> </w:t>
      </w:r>
      <w:proofErr w:type="spellStart"/>
      <w:r w:rsidRPr="0048436E">
        <w:t>līmeni</w:t>
      </w:r>
      <w:proofErr w:type="spellEnd"/>
      <w:r w:rsidRPr="0048436E">
        <w:t xml:space="preserve">. </w:t>
      </w:r>
      <w:proofErr w:type="spellStart"/>
      <w:r w:rsidRPr="0048436E">
        <w:t>Norādīto</w:t>
      </w:r>
      <w:proofErr w:type="spellEnd"/>
      <w:r w:rsidRPr="0048436E">
        <w:t xml:space="preserve"> </w:t>
      </w:r>
      <w:proofErr w:type="spellStart"/>
      <w:r w:rsidRPr="0048436E">
        <w:t>materiālu</w:t>
      </w:r>
      <w:proofErr w:type="spellEnd"/>
      <w:r w:rsidRPr="0048436E">
        <w:t xml:space="preserve"> un </w:t>
      </w:r>
      <w:proofErr w:type="spellStart"/>
      <w:r w:rsidRPr="0048436E">
        <w:t>izstrādājumu</w:t>
      </w:r>
      <w:proofErr w:type="spellEnd"/>
      <w:r w:rsidRPr="0048436E">
        <w:t xml:space="preserve"> </w:t>
      </w:r>
      <w:proofErr w:type="spellStart"/>
      <w:r w:rsidRPr="0048436E">
        <w:t>nomaiņa</w:t>
      </w:r>
      <w:proofErr w:type="spellEnd"/>
      <w:r w:rsidRPr="0048436E">
        <w:t xml:space="preserve"> </w:t>
      </w:r>
      <w:proofErr w:type="spellStart"/>
      <w:r w:rsidRPr="0048436E">
        <w:t>ir</w:t>
      </w:r>
      <w:proofErr w:type="spellEnd"/>
      <w:r w:rsidRPr="0048436E">
        <w:t xml:space="preserve"> </w:t>
      </w:r>
      <w:proofErr w:type="spellStart"/>
      <w:r w:rsidRPr="0048436E">
        <w:t>iespējama</w:t>
      </w:r>
      <w:proofErr w:type="spellEnd"/>
      <w:r w:rsidRPr="0048436E">
        <w:t xml:space="preserve"> </w:t>
      </w:r>
      <w:proofErr w:type="spellStart"/>
      <w:r w:rsidRPr="0048436E">
        <w:t>ar</w:t>
      </w:r>
      <w:proofErr w:type="spellEnd"/>
      <w:r w:rsidRPr="0048436E">
        <w:t xml:space="preserve"> </w:t>
      </w:r>
      <w:proofErr w:type="spellStart"/>
      <w:r w:rsidRPr="0048436E">
        <w:t>citiem</w:t>
      </w:r>
      <w:proofErr w:type="spellEnd"/>
      <w:r w:rsidRPr="0048436E">
        <w:t xml:space="preserve"> </w:t>
      </w:r>
      <w:proofErr w:type="spellStart"/>
      <w:r w:rsidRPr="0048436E">
        <w:t>materiāliem</w:t>
      </w:r>
      <w:proofErr w:type="spellEnd"/>
      <w:r w:rsidRPr="0048436E">
        <w:t xml:space="preserve"> un </w:t>
      </w:r>
      <w:proofErr w:type="spellStart"/>
      <w:r w:rsidRPr="0048436E">
        <w:t>izstrādājumiem</w:t>
      </w:r>
      <w:proofErr w:type="spellEnd"/>
      <w:r w:rsidRPr="0048436E">
        <w:t xml:space="preserve">, </w:t>
      </w:r>
      <w:proofErr w:type="spellStart"/>
      <w:r w:rsidRPr="0048436E">
        <w:t>kuru</w:t>
      </w:r>
      <w:proofErr w:type="spellEnd"/>
      <w:r w:rsidRPr="0048436E">
        <w:t xml:space="preserve"> </w:t>
      </w:r>
      <w:proofErr w:type="spellStart"/>
      <w:r w:rsidRPr="0048436E">
        <w:t>kvalitātes</w:t>
      </w:r>
      <w:proofErr w:type="spellEnd"/>
      <w:r w:rsidRPr="0048436E">
        <w:t xml:space="preserve"> </w:t>
      </w:r>
      <w:proofErr w:type="spellStart"/>
      <w:r w:rsidRPr="0048436E">
        <w:t>rādītāji</w:t>
      </w:r>
      <w:proofErr w:type="spellEnd"/>
      <w:r w:rsidRPr="0048436E">
        <w:t xml:space="preserve"> </w:t>
      </w:r>
      <w:proofErr w:type="spellStart"/>
      <w:r w:rsidRPr="0048436E">
        <w:t>ir</w:t>
      </w:r>
      <w:proofErr w:type="spellEnd"/>
      <w:r w:rsidRPr="0048436E">
        <w:t xml:space="preserve"> </w:t>
      </w:r>
      <w:proofErr w:type="spellStart"/>
      <w:r w:rsidRPr="0048436E">
        <w:t>līdzvērtīgi</w:t>
      </w:r>
      <w:proofErr w:type="spellEnd"/>
      <w:r w:rsidRPr="0048436E">
        <w:t xml:space="preserve"> </w:t>
      </w:r>
      <w:proofErr w:type="spellStart"/>
      <w:r w:rsidRPr="0048436E">
        <w:t>vai</w:t>
      </w:r>
      <w:proofErr w:type="spellEnd"/>
      <w:r w:rsidRPr="0048436E">
        <w:t xml:space="preserve"> </w:t>
      </w:r>
      <w:proofErr w:type="spellStart"/>
      <w:r w:rsidRPr="0048436E">
        <w:t>labākie</w:t>
      </w:r>
      <w:proofErr w:type="spellEnd"/>
      <w:r w:rsidRPr="0048436E">
        <w:t xml:space="preserve"> par </w:t>
      </w:r>
      <w:proofErr w:type="spellStart"/>
      <w:r w:rsidRPr="0048436E">
        <w:t>tehniskajā</w:t>
      </w:r>
      <w:proofErr w:type="spellEnd"/>
      <w:r w:rsidRPr="0048436E">
        <w:t xml:space="preserve"> </w:t>
      </w:r>
      <w:proofErr w:type="spellStart"/>
      <w:r w:rsidRPr="0048436E">
        <w:t>dokumentācijā</w:t>
      </w:r>
      <w:proofErr w:type="spellEnd"/>
      <w:r w:rsidRPr="0048436E">
        <w:t xml:space="preserve"> </w:t>
      </w:r>
      <w:proofErr w:type="spellStart"/>
      <w:r w:rsidRPr="0048436E">
        <w:t>minētiem</w:t>
      </w:r>
      <w:proofErr w:type="spellEnd"/>
      <w:r w:rsidRPr="0048436E">
        <w:t xml:space="preserve">, </w:t>
      </w:r>
      <w:proofErr w:type="spellStart"/>
      <w:r w:rsidRPr="0048436E">
        <w:t>kā</w:t>
      </w:r>
      <w:proofErr w:type="spellEnd"/>
      <w:r w:rsidRPr="0048436E">
        <w:t xml:space="preserve"> </w:t>
      </w:r>
      <w:proofErr w:type="spellStart"/>
      <w:r w:rsidRPr="0048436E">
        <w:t>arī</w:t>
      </w:r>
      <w:proofErr w:type="spellEnd"/>
      <w:r w:rsidRPr="0048436E">
        <w:t xml:space="preserve"> </w:t>
      </w:r>
      <w:proofErr w:type="spellStart"/>
      <w:r w:rsidRPr="0048436E">
        <w:t>atbilst</w:t>
      </w:r>
      <w:proofErr w:type="spellEnd"/>
      <w:r w:rsidRPr="0048436E">
        <w:t xml:space="preserve"> </w:t>
      </w:r>
      <w:proofErr w:type="spellStart"/>
      <w:r w:rsidRPr="0048436E">
        <w:t>tehniskajai</w:t>
      </w:r>
      <w:proofErr w:type="spellEnd"/>
      <w:r w:rsidRPr="0048436E">
        <w:t xml:space="preserve"> </w:t>
      </w:r>
      <w:proofErr w:type="spellStart"/>
      <w:r w:rsidRPr="0048436E">
        <w:t>dokumentācijai</w:t>
      </w:r>
      <w:proofErr w:type="spellEnd"/>
      <w:r w:rsidRPr="0048436E">
        <w:t xml:space="preserve">, ja </w:t>
      </w:r>
      <w:proofErr w:type="spellStart"/>
      <w:r w:rsidRPr="0048436E">
        <w:t>netiek</w:t>
      </w:r>
      <w:proofErr w:type="spellEnd"/>
      <w:r w:rsidRPr="0048436E">
        <w:t xml:space="preserve"> </w:t>
      </w:r>
      <w:proofErr w:type="spellStart"/>
      <w:r w:rsidRPr="0048436E">
        <w:t>pazemināta</w:t>
      </w:r>
      <w:proofErr w:type="spellEnd"/>
      <w:r w:rsidRPr="0048436E">
        <w:t xml:space="preserve"> </w:t>
      </w:r>
      <w:proofErr w:type="spellStart"/>
      <w:r w:rsidRPr="0048436E">
        <w:t>tehniskajā</w:t>
      </w:r>
      <w:proofErr w:type="spellEnd"/>
      <w:r w:rsidRPr="008F324C">
        <w:t xml:space="preserve"> </w:t>
      </w:r>
      <w:proofErr w:type="spellStart"/>
      <w:r w:rsidRPr="008F324C">
        <w:t>dokumentācijā</w:t>
      </w:r>
      <w:proofErr w:type="spellEnd"/>
      <w:r w:rsidRPr="008F324C">
        <w:t xml:space="preserve"> </w:t>
      </w:r>
      <w:proofErr w:type="spellStart"/>
      <w:r w:rsidRPr="008F324C">
        <w:t>paredzētā</w:t>
      </w:r>
      <w:proofErr w:type="spellEnd"/>
      <w:r w:rsidRPr="008F324C">
        <w:t xml:space="preserve"> </w:t>
      </w:r>
      <w:proofErr w:type="spellStart"/>
      <w:r w:rsidRPr="008F324C">
        <w:t>tehnisko</w:t>
      </w:r>
      <w:proofErr w:type="spellEnd"/>
      <w:r w:rsidRPr="008F324C">
        <w:t xml:space="preserve"> un </w:t>
      </w:r>
      <w:proofErr w:type="spellStart"/>
      <w:r w:rsidRPr="008F324C">
        <w:t>estētisko</w:t>
      </w:r>
      <w:proofErr w:type="spellEnd"/>
      <w:r w:rsidRPr="008F324C">
        <w:t xml:space="preserve"> </w:t>
      </w:r>
      <w:proofErr w:type="spellStart"/>
      <w:r w:rsidRPr="008F324C">
        <w:t>risinājumu</w:t>
      </w:r>
      <w:proofErr w:type="spellEnd"/>
      <w:r w:rsidRPr="008F324C">
        <w:t xml:space="preserve"> </w:t>
      </w:r>
      <w:proofErr w:type="spellStart"/>
      <w:r w:rsidRPr="008F324C">
        <w:t>kvalitāte</w:t>
      </w:r>
      <w:proofErr w:type="spellEnd"/>
      <w:r w:rsidRPr="008F324C">
        <w:t xml:space="preserve">, </w:t>
      </w:r>
      <w:proofErr w:type="spellStart"/>
      <w:r w:rsidRPr="008F324C">
        <w:t>paaugstināta</w:t>
      </w:r>
      <w:proofErr w:type="spellEnd"/>
      <w:r w:rsidRPr="0020240F">
        <w:t xml:space="preserve"> </w:t>
      </w:r>
      <w:proofErr w:type="spellStart"/>
      <w:r w:rsidRPr="0020240F">
        <w:t>energoietilpība</w:t>
      </w:r>
      <w:proofErr w:type="spellEnd"/>
      <w:r w:rsidRPr="0020240F">
        <w:t xml:space="preserve">, </w:t>
      </w:r>
      <w:proofErr w:type="spellStart"/>
      <w:r w:rsidRPr="0020240F">
        <w:t>netiek</w:t>
      </w:r>
      <w:proofErr w:type="spellEnd"/>
      <w:r w:rsidRPr="0020240F">
        <w:t xml:space="preserve"> </w:t>
      </w:r>
      <w:proofErr w:type="spellStart"/>
      <w:r w:rsidRPr="0020240F">
        <w:t>sadārdzināts</w:t>
      </w:r>
      <w:proofErr w:type="spellEnd"/>
      <w:r w:rsidRPr="0020240F">
        <w:t xml:space="preserve"> </w:t>
      </w:r>
      <w:proofErr w:type="spellStart"/>
      <w:r w:rsidRPr="0020240F">
        <w:t>būvniecības</w:t>
      </w:r>
      <w:proofErr w:type="spellEnd"/>
      <w:r w:rsidRPr="0020240F">
        <w:t xml:space="preserve"> process, </w:t>
      </w:r>
      <w:proofErr w:type="spellStart"/>
      <w:r w:rsidRPr="0020240F">
        <w:t>būves</w:t>
      </w:r>
      <w:proofErr w:type="spellEnd"/>
      <w:r w:rsidRPr="0020240F">
        <w:t xml:space="preserve"> un </w:t>
      </w:r>
      <w:proofErr w:type="spellStart"/>
      <w:r w:rsidRPr="0020240F">
        <w:t>inženiertehniskā</w:t>
      </w:r>
      <w:proofErr w:type="spellEnd"/>
      <w:r w:rsidRPr="0020240F">
        <w:t xml:space="preserve"> </w:t>
      </w:r>
      <w:proofErr w:type="spellStart"/>
      <w:r w:rsidRPr="0020240F">
        <w:t>aprīkojuma</w:t>
      </w:r>
      <w:proofErr w:type="spellEnd"/>
      <w:r w:rsidRPr="0020240F">
        <w:t xml:space="preserve"> </w:t>
      </w:r>
      <w:proofErr w:type="spellStart"/>
      <w:r w:rsidRPr="0020240F">
        <w:t>ekspluatācijas</w:t>
      </w:r>
      <w:proofErr w:type="spellEnd"/>
      <w:r w:rsidRPr="0020240F">
        <w:t xml:space="preserve"> </w:t>
      </w:r>
      <w:proofErr w:type="spellStart"/>
      <w:r w:rsidRPr="0020240F">
        <w:t>izdevumi</w:t>
      </w:r>
      <w:proofErr w:type="spellEnd"/>
      <w:r w:rsidRPr="0020240F">
        <w:t>.</w:t>
      </w:r>
      <w:r w:rsidRPr="0020240F">
        <w:tab/>
      </w:r>
    </w:p>
    <w:p w:rsidR="00F708EA" w:rsidRDefault="00F708EA" w:rsidP="00F708EA">
      <w:pPr>
        <w:ind w:left="1080"/>
        <w:jc w:val="both"/>
        <w:rPr>
          <w:noProof/>
        </w:rPr>
      </w:pPr>
      <w:r>
        <w:rPr>
          <w:noProof/>
        </w:rPr>
        <w:t>3.2</w:t>
      </w:r>
      <w:r w:rsidRPr="00A919C6">
        <w:rPr>
          <w:noProof/>
        </w:rPr>
        <w:t>.Piedāvāto izstrādājumu nomaiņa pēc piedāvājuma iesniegšanas vai līguma darbības laikā nav atļauta.</w:t>
      </w:r>
    </w:p>
    <w:p w:rsidR="00F708EA" w:rsidRDefault="00F708EA" w:rsidP="00F708EA">
      <w:pPr>
        <w:ind w:left="1080"/>
        <w:jc w:val="both"/>
        <w:rPr>
          <w:noProof/>
        </w:rPr>
      </w:pPr>
    </w:p>
    <w:p w:rsidR="00F708EA" w:rsidRDefault="00F708EA" w:rsidP="00F708EA">
      <w:pPr>
        <w:jc w:val="both"/>
        <w:rPr>
          <w:noProof/>
          <w:lang w:eastAsia="lv-LV"/>
        </w:rPr>
      </w:pPr>
      <w:r>
        <w:rPr>
          <w:b/>
          <w:noProof/>
          <w:lang w:eastAsia="lv-LV"/>
        </w:rPr>
        <w:t xml:space="preserve">      4</w:t>
      </w:r>
      <w:r w:rsidRPr="00A919C6">
        <w:rPr>
          <w:b/>
          <w:noProof/>
          <w:lang w:eastAsia="lv-LV"/>
        </w:rPr>
        <w:t>.</w:t>
      </w:r>
      <w:r>
        <w:rPr>
          <w:b/>
          <w:noProof/>
          <w:lang w:eastAsia="lv-LV"/>
        </w:rPr>
        <w:t xml:space="preserve"> </w:t>
      </w:r>
      <w:r>
        <w:rPr>
          <w:b/>
          <w:noProof/>
          <w:lang w:eastAsia="lv-LV"/>
        </w:rPr>
        <w:tab/>
        <w:t xml:space="preserve">     </w:t>
      </w:r>
      <w:r w:rsidRPr="00A919C6">
        <w:rPr>
          <w:b/>
          <w:noProof/>
          <w:lang w:eastAsia="lv-LV"/>
        </w:rPr>
        <w:t xml:space="preserve">Precēm un </w:t>
      </w:r>
      <w:r w:rsidRPr="005733FE">
        <w:rPr>
          <w:b/>
          <w:noProof/>
          <w:lang w:eastAsia="lv-LV"/>
        </w:rPr>
        <w:t>materiāliem</w:t>
      </w:r>
      <w:r w:rsidRPr="005733FE">
        <w:rPr>
          <w:noProof/>
          <w:lang w:eastAsia="lv-LV"/>
        </w:rPr>
        <w:t xml:space="preserve">, kas tiks </w:t>
      </w:r>
      <w:r>
        <w:rPr>
          <w:noProof/>
          <w:lang w:eastAsia="lv-LV"/>
        </w:rPr>
        <w:t>piedāvāti</w:t>
      </w:r>
      <w:r w:rsidRPr="005733FE">
        <w:rPr>
          <w:noProof/>
          <w:lang w:eastAsia="lv-LV"/>
        </w:rPr>
        <w:t xml:space="preserve"> jābūt jauniem un nelietotiem, kā arī </w:t>
      </w:r>
    </w:p>
    <w:p w:rsidR="00F708EA" w:rsidRDefault="00F708EA" w:rsidP="00F708EA">
      <w:pPr>
        <w:jc w:val="both"/>
        <w:rPr>
          <w:noProof/>
          <w:lang w:eastAsia="lv-LV"/>
        </w:rPr>
      </w:pPr>
      <w:r>
        <w:rPr>
          <w:noProof/>
          <w:lang w:eastAsia="lv-LV"/>
        </w:rPr>
        <w:t xml:space="preserve">                 </w:t>
      </w:r>
      <w:r w:rsidRPr="005733FE">
        <w:rPr>
          <w:noProof/>
          <w:lang w:eastAsia="lv-LV"/>
        </w:rPr>
        <w:t xml:space="preserve">tiem </w:t>
      </w:r>
      <w:r>
        <w:rPr>
          <w:noProof/>
          <w:lang w:eastAsia="lv-LV"/>
        </w:rPr>
        <w:t xml:space="preserve">  </w:t>
      </w:r>
      <w:r w:rsidRPr="005733FE">
        <w:rPr>
          <w:noProof/>
          <w:lang w:eastAsia="lv-LV"/>
        </w:rPr>
        <w:t>jāatbilst Latvijas Republikā spēkā esošo normatīvo aktu prasībām.</w:t>
      </w:r>
    </w:p>
    <w:p w:rsidR="00F708EA" w:rsidRPr="005733FE" w:rsidRDefault="00F708EA" w:rsidP="00F708EA">
      <w:pPr>
        <w:jc w:val="both"/>
        <w:rPr>
          <w:noProof/>
          <w:lang w:eastAsia="lv-LV"/>
        </w:rPr>
      </w:pPr>
    </w:p>
    <w:p w:rsidR="00F708EA" w:rsidRPr="002472D4" w:rsidRDefault="00F708EA" w:rsidP="00F708EA">
      <w:pPr>
        <w:numPr>
          <w:ilvl w:val="0"/>
          <w:numId w:val="38"/>
        </w:numPr>
        <w:rPr>
          <w:b/>
          <w:bCs/>
          <w:lang w:val="lv-LV"/>
        </w:rPr>
      </w:pPr>
      <w:r>
        <w:rPr>
          <w:b/>
          <w:bCs/>
          <w:lang w:val="lv-LV"/>
        </w:rPr>
        <w:t xml:space="preserve">     </w:t>
      </w:r>
      <w:r w:rsidRPr="002472D4">
        <w:rPr>
          <w:b/>
          <w:bCs/>
          <w:lang w:val="lv-LV"/>
        </w:rPr>
        <w:t>Darbu izpildes termiņš:</w:t>
      </w:r>
    </w:p>
    <w:p w:rsidR="00F708EA" w:rsidRDefault="00F708EA" w:rsidP="00F708EA">
      <w:pPr>
        <w:ind w:left="1380"/>
        <w:rPr>
          <w:bCs/>
          <w:lang w:val="lv-LV"/>
        </w:rPr>
      </w:pPr>
      <w:r>
        <w:rPr>
          <w:bCs/>
          <w:lang w:val="lv-LV"/>
        </w:rPr>
        <w:t xml:space="preserve">1. </w:t>
      </w:r>
      <w:r w:rsidRPr="00C32C65">
        <w:rPr>
          <w:bCs/>
          <w:lang w:val="lv-LV"/>
        </w:rPr>
        <w:t>Daļa</w:t>
      </w:r>
      <w:r>
        <w:rPr>
          <w:bCs/>
          <w:lang w:val="lv-LV"/>
        </w:rPr>
        <w:t xml:space="preserve">: 2 (divu) mēnešu laikā </w:t>
      </w:r>
      <w:r w:rsidRPr="00C32C65">
        <w:rPr>
          <w:bCs/>
          <w:lang w:val="lv-LV"/>
        </w:rPr>
        <w:t>no līguma abpusējas parakstīšanas dienas.</w:t>
      </w:r>
    </w:p>
    <w:p w:rsidR="00F708EA" w:rsidRDefault="00F708EA" w:rsidP="00F708EA">
      <w:pPr>
        <w:ind w:left="1380"/>
        <w:rPr>
          <w:bCs/>
          <w:lang w:val="lv-LV"/>
        </w:rPr>
      </w:pPr>
      <w:r>
        <w:rPr>
          <w:bCs/>
          <w:lang w:val="lv-LV"/>
        </w:rPr>
        <w:t xml:space="preserve">2. </w:t>
      </w:r>
      <w:r w:rsidRPr="00C32C65">
        <w:rPr>
          <w:bCs/>
          <w:lang w:val="lv-LV"/>
        </w:rPr>
        <w:t>Daļa</w:t>
      </w:r>
      <w:r>
        <w:rPr>
          <w:bCs/>
          <w:lang w:val="lv-LV"/>
        </w:rPr>
        <w:t xml:space="preserve">: 2 (divu) mēnešu laikā </w:t>
      </w:r>
      <w:r w:rsidRPr="00C32C65">
        <w:rPr>
          <w:bCs/>
          <w:lang w:val="lv-LV"/>
        </w:rPr>
        <w:t>no līguma abpusējas parakstīšanas dienas.</w:t>
      </w:r>
    </w:p>
    <w:p w:rsidR="00F708EA" w:rsidRDefault="00F708EA" w:rsidP="00F708EA">
      <w:pPr>
        <w:ind w:left="1380"/>
        <w:rPr>
          <w:bCs/>
          <w:lang w:val="lv-LV"/>
        </w:rPr>
      </w:pPr>
      <w:r>
        <w:rPr>
          <w:bCs/>
          <w:lang w:val="lv-LV"/>
        </w:rPr>
        <w:t xml:space="preserve">3. </w:t>
      </w:r>
      <w:r w:rsidRPr="00C32C65">
        <w:rPr>
          <w:bCs/>
          <w:lang w:val="lv-LV"/>
        </w:rPr>
        <w:t>Daļa</w:t>
      </w:r>
      <w:r>
        <w:rPr>
          <w:bCs/>
          <w:lang w:val="lv-LV"/>
        </w:rPr>
        <w:t xml:space="preserve">: 2 (divu) mēnešu laikā </w:t>
      </w:r>
      <w:r w:rsidRPr="00C32C65">
        <w:rPr>
          <w:bCs/>
          <w:lang w:val="lv-LV"/>
        </w:rPr>
        <w:t>no līguma abpusējas parakstīšanas dienas.</w:t>
      </w:r>
    </w:p>
    <w:p w:rsidR="00F708EA" w:rsidRDefault="00F708EA" w:rsidP="00F708EA">
      <w:pPr>
        <w:ind w:left="1380"/>
        <w:rPr>
          <w:bCs/>
          <w:lang w:val="lv-LV"/>
        </w:rPr>
      </w:pPr>
    </w:p>
    <w:p w:rsidR="00F708EA" w:rsidRDefault="00F708EA" w:rsidP="00F708EA">
      <w:pPr>
        <w:numPr>
          <w:ilvl w:val="0"/>
          <w:numId w:val="38"/>
        </w:numPr>
        <w:rPr>
          <w:b/>
          <w:bCs/>
          <w:lang w:val="lv-LV"/>
        </w:rPr>
      </w:pPr>
      <w:r>
        <w:rPr>
          <w:b/>
          <w:bCs/>
          <w:lang w:val="lv-LV"/>
        </w:rPr>
        <w:t xml:space="preserve">     G</w:t>
      </w:r>
      <w:r w:rsidRPr="00556DBE">
        <w:rPr>
          <w:b/>
          <w:bCs/>
          <w:lang w:val="lv-LV"/>
        </w:rPr>
        <w:t>arantijas termiņš:</w:t>
      </w:r>
    </w:p>
    <w:p w:rsidR="00F708EA" w:rsidRPr="00BF07C0" w:rsidRDefault="00F708EA" w:rsidP="00F708EA">
      <w:pPr>
        <w:ind w:left="1380"/>
        <w:rPr>
          <w:bCs/>
          <w:lang w:val="lv-LV"/>
        </w:rPr>
      </w:pPr>
      <w:r>
        <w:rPr>
          <w:bCs/>
          <w:lang w:val="lv-LV"/>
        </w:rPr>
        <w:t xml:space="preserve">1. </w:t>
      </w:r>
      <w:r w:rsidRPr="00BF07C0">
        <w:rPr>
          <w:bCs/>
          <w:lang w:val="lv-LV"/>
        </w:rPr>
        <w:t xml:space="preserve">Daļa: 2 (divi) gadi no preces nodošanas – pieņemšanas </w:t>
      </w:r>
    </w:p>
    <w:p w:rsidR="00F708EA" w:rsidRPr="00C32C65" w:rsidRDefault="00F708EA" w:rsidP="00F708EA">
      <w:pPr>
        <w:ind w:left="1380"/>
        <w:rPr>
          <w:bCs/>
          <w:lang w:val="lv-LV"/>
        </w:rPr>
      </w:pPr>
      <w:r w:rsidRPr="00BF07C0">
        <w:rPr>
          <w:bCs/>
          <w:lang w:val="lv-LV"/>
        </w:rPr>
        <w:t>akta abpusējas parakstīšanas dienas.</w:t>
      </w:r>
    </w:p>
    <w:p w:rsidR="00F708EA" w:rsidRPr="00C32C65" w:rsidRDefault="00F708EA" w:rsidP="00F708EA">
      <w:pPr>
        <w:ind w:left="1380"/>
        <w:rPr>
          <w:bCs/>
          <w:lang w:val="lv-LV"/>
        </w:rPr>
      </w:pPr>
      <w:r>
        <w:rPr>
          <w:bCs/>
          <w:lang w:val="lv-LV"/>
        </w:rPr>
        <w:t xml:space="preserve">2. </w:t>
      </w:r>
      <w:r w:rsidRPr="00C32C65">
        <w:rPr>
          <w:bCs/>
          <w:lang w:val="lv-LV"/>
        </w:rPr>
        <w:t xml:space="preserve">Daļa: 2 (divi) gadi no preces nodošanas – pieņemšanas </w:t>
      </w:r>
    </w:p>
    <w:p w:rsidR="00F708EA" w:rsidRPr="00C32C65" w:rsidRDefault="00F708EA" w:rsidP="00F708EA">
      <w:pPr>
        <w:ind w:left="1380"/>
        <w:rPr>
          <w:bCs/>
          <w:lang w:val="lv-LV"/>
        </w:rPr>
      </w:pPr>
      <w:r w:rsidRPr="00C32C65">
        <w:rPr>
          <w:bCs/>
          <w:lang w:val="lv-LV"/>
        </w:rPr>
        <w:t>akta abpusējas parakstīšanas dienas.</w:t>
      </w:r>
    </w:p>
    <w:p w:rsidR="00F708EA" w:rsidRPr="00C32C65" w:rsidRDefault="00F708EA" w:rsidP="00F708EA">
      <w:pPr>
        <w:ind w:left="1380"/>
        <w:rPr>
          <w:bCs/>
          <w:lang w:val="lv-LV"/>
        </w:rPr>
      </w:pPr>
      <w:r>
        <w:rPr>
          <w:bCs/>
          <w:lang w:val="lv-LV"/>
        </w:rPr>
        <w:t xml:space="preserve">3. </w:t>
      </w:r>
      <w:r w:rsidRPr="00C32C65">
        <w:rPr>
          <w:bCs/>
          <w:lang w:val="lv-LV"/>
        </w:rPr>
        <w:t xml:space="preserve">Daļa: 2 (divi) gadi no preces nodošanas – pieņemšanas </w:t>
      </w:r>
    </w:p>
    <w:p w:rsidR="00F708EA" w:rsidRDefault="00F708EA" w:rsidP="00F708EA">
      <w:pPr>
        <w:ind w:left="1380"/>
        <w:rPr>
          <w:bCs/>
          <w:lang w:val="lv-LV"/>
        </w:rPr>
      </w:pPr>
      <w:r w:rsidRPr="00C32C65">
        <w:rPr>
          <w:bCs/>
          <w:lang w:val="lv-LV"/>
        </w:rPr>
        <w:t>akta abpusējas parakstīšanas dienas.</w:t>
      </w:r>
    </w:p>
    <w:p w:rsidR="00F708EA" w:rsidRPr="00C32C65" w:rsidRDefault="00F708EA" w:rsidP="00F708EA">
      <w:pPr>
        <w:ind w:left="1380"/>
        <w:rPr>
          <w:bCs/>
          <w:lang w:val="lv-LV"/>
        </w:rPr>
      </w:pPr>
    </w:p>
    <w:p w:rsidR="00F708EA" w:rsidRPr="00556DBE" w:rsidRDefault="00F708EA" w:rsidP="00F708EA">
      <w:pPr>
        <w:ind w:left="1380"/>
        <w:rPr>
          <w:b/>
          <w:bCs/>
          <w:lang w:val="lv-LV"/>
        </w:rPr>
      </w:pPr>
    </w:p>
    <w:p w:rsidR="00F708EA" w:rsidRPr="00D6037F" w:rsidRDefault="00F708EA" w:rsidP="00F708EA">
      <w:pPr>
        <w:ind w:left="720" w:firstLine="360"/>
        <w:rPr>
          <w:lang w:val="lv-LV"/>
        </w:rPr>
      </w:pPr>
    </w:p>
    <w:p w:rsidR="00F708EA" w:rsidRPr="00D6037F" w:rsidRDefault="00F708EA" w:rsidP="00F708EA">
      <w:pPr>
        <w:ind w:left="720" w:firstLine="360"/>
        <w:rPr>
          <w:lang w:val="lv-LV"/>
        </w:rPr>
      </w:pPr>
    </w:p>
    <w:p w:rsidR="00F708EA" w:rsidRPr="00D6037F" w:rsidRDefault="00F708EA" w:rsidP="00F708EA">
      <w:pPr>
        <w:ind w:left="720" w:firstLine="360"/>
        <w:rPr>
          <w:lang w:val="lv-LV"/>
        </w:rPr>
      </w:pPr>
    </w:p>
    <w:p w:rsidR="00F708EA" w:rsidRPr="002472D4" w:rsidRDefault="00F708EA" w:rsidP="00F708EA">
      <w:pPr>
        <w:ind w:left="360"/>
        <w:rPr>
          <w:lang w:val="lv-LV"/>
        </w:rPr>
      </w:pPr>
      <w:r>
        <w:rPr>
          <w:lang w:val="lv-LV"/>
        </w:rPr>
        <w:t xml:space="preserve">DPPI </w:t>
      </w:r>
      <w:r w:rsidRPr="002472D4">
        <w:rPr>
          <w:lang w:val="lv-LV"/>
        </w:rPr>
        <w:t xml:space="preserve"> “Komunālās saimniecības pārvalde”</w:t>
      </w:r>
    </w:p>
    <w:p w:rsidR="00F708EA" w:rsidRDefault="00E350F5" w:rsidP="00F708EA">
      <w:pPr>
        <w:ind w:left="360"/>
        <w:rPr>
          <w:lang w:val="lv-LV"/>
        </w:rPr>
      </w:pPr>
      <w:proofErr w:type="spellStart"/>
      <w:r>
        <w:rPr>
          <w:lang w:val="lv-LV"/>
        </w:rPr>
        <w:t>elektroinženiere</w:t>
      </w:r>
      <w:proofErr w:type="spellEnd"/>
      <w:r>
        <w:rPr>
          <w:lang w:val="lv-LV"/>
        </w:rPr>
        <w:tab/>
      </w:r>
      <w:r>
        <w:rPr>
          <w:lang w:val="lv-LV"/>
        </w:rPr>
        <w:tab/>
        <w:t xml:space="preserve">/personiskais paraksts/          </w:t>
      </w:r>
      <w:r w:rsidR="00F708EA" w:rsidRPr="002472D4">
        <w:rPr>
          <w:lang w:val="lv-LV"/>
        </w:rPr>
        <w:t>S. Afanasjeva</w:t>
      </w:r>
    </w:p>
    <w:p w:rsidR="00F708EA" w:rsidRDefault="00F708EA" w:rsidP="00F708EA">
      <w:pPr>
        <w:ind w:left="360"/>
        <w:rPr>
          <w:lang w:val="lv-LV"/>
        </w:rPr>
      </w:pPr>
    </w:p>
    <w:p w:rsidR="00F708EA" w:rsidRDefault="00F708EA" w:rsidP="00F708EA">
      <w:pPr>
        <w:ind w:left="360"/>
        <w:rPr>
          <w:lang w:val="lv-LV"/>
        </w:rPr>
      </w:pPr>
    </w:p>
    <w:p w:rsidR="00F708EA" w:rsidRDefault="00F708EA" w:rsidP="00F708EA">
      <w:pPr>
        <w:ind w:left="360"/>
        <w:rPr>
          <w:lang w:val="lv-LV"/>
        </w:rPr>
      </w:pPr>
    </w:p>
    <w:p w:rsidR="00F708EA" w:rsidRDefault="00F708EA" w:rsidP="00F708EA">
      <w:pPr>
        <w:jc w:val="both"/>
        <w:rPr>
          <w:b/>
          <w:bCs/>
          <w:color w:val="000000"/>
          <w:sz w:val="22"/>
          <w:szCs w:val="22"/>
          <w:lang w:val="lv-LV"/>
        </w:rPr>
      </w:pPr>
    </w:p>
    <w:p w:rsidR="00F708EA" w:rsidRDefault="00F708EA" w:rsidP="00F708EA">
      <w:pPr>
        <w:jc w:val="both"/>
        <w:rPr>
          <w:b/>
          <w:bCs/>
          <w:color w:val="000000"/>
          <w:sz w:val="22"/>
          <w:szCs w:val="22"/>
          <w:lang w:val="lv-LV"/>
        </w:rPr>
      </w:pPr>
    </w:p>
    <w:p w:rsidR="00F708EA" w:rsidRDefault="00F708EA" w:rsidP="00F708EA">
      <w:pPr>
        <w:jc w:val="both"/>
        <w:rPr>
          <w:b/>
          <w:bCs/>
          <w:color w:val="000000"/>
          <w:sz w:val="22"/>
          <w:szCs w:val="22"/>
          <w:lang w:val="lv-LV"/>
        </w:rPr>
      </w:pPr>
    </w:p>
    <w:p w:rsidR="00F708EA" w:rsidRDefault="00F708EA" w:rsidP="00F708EA">
      <w:pPr>
        <w:jc w:val="both"/>
        <w:rPr>
          <w:b/>
          <w:bCs/>
          <w:color w:val="000000"/>
          <w:sz w:val="22"/>
          <w:szCs w:val="22"/>
          <w:lang w:val="lv-LV"/>
        </w:rPr>
      </w:pPr>
    </w:p>
    <w:p w:rsidR="00F708EA" w:rsidRDefault="00F708EA" w:rsidP="00F708EA">
      <w:pPr>
        <w:jc w:val="both"/>
        <w:rPr>
          <w:b/>
          <w:bCs/>
          <w:color w:val="000000"/>
          <w:sz w:val="22"/>
          <w:szCs w:val="22"/>
          <w:lang w:val="lv-LV"/>
        </w:rPr>
      </w:pPr>
    </w:p>
    <w:p w:rsidR="00F708EA" w:rsidRDefault="00F708EA" w:rsidP="00F708EA">
      <w:pPr>
        <w:jc w:val="both"/>
        <w:rPr>
          <w:b/>
          <w:bCs/>
          <w:color w:val="000000"/>
          <w:sz w:val="22"/>
          <w:szCs w:val="22"/>
          <w:lang w:val="lv-LV"/>
        </w:rPr>
      </w:pPr>
    </w:p>
    <w:p w:rsidR="00F708EA" w:rsidRDefault="00F708EA" w:rsidP="00F708EA">
      <w:pPr>
        <w:jc w:val="both"/>
        <w:rPr>
          <w:b/>
          <w:bCs/>
          <w:color w:val="000000"/>
          <w:sz w:val="22"/>
          <w:szCs w:val="22"/>
          <w:lang w:val="lv-LV"/>
        </w:rPr>
      </w:pPr>
    </w:p>
    <w:p w:rsidR="00F708EA" w:rsidRDefault="00F708EA" w:rsidP="00F708EA">
      <w:pPr>
        <w:jc w:val="both"/>
        <w:rPr>
          <w:b/>
          <w:bCs/>
          <w:color w:val="000000"/>
          <w:sz w:val="22"/>
          <w:szCs w:val="22"/>
          <w:lang w:val="lv-LV"/>
        </w:rPr>
      </w:pPr>
    </w:p>
    <w:p w:rsidR="00F708EA" w:rsidRDefault="00F708EA" w:rsidP="00F708EA">
      <w:pPr>
        <w:jc w:val="both"/>
        <w:rPr>
          <w:b/>
          <w:bCs/>
          <w:color w:val="000000"/>
          <w:sz w:val="22"/>
          <w:szCs w:val="22"/>
          <w:lang w:val="lv-LV"/>
        </w:rPr>
      </w:pPr>
    </w:p>
    <w:p w:rsidR="00F708EA" w:rsidRDefault="00F708EA" w:rsidP="00F708EA">
      <w:pPr>
        <w:jc w:val="both"/>
        <w:rPr>
          <w:b/>
          <w:bCs/>
          <w:color w:val="000000"/>
          <w:sz w:val="22"/>
          <w:szCs w:val="22"/>
          <w:lang w:val="lv-LV"/>
        </w:rPr>
      </w:pPr>
    </w:p>
    <w:p w:rsidR="00F708EA" w:rsidRDefault="00F708EA" w:rsidP="00F708EA">
      <w:pPr>
        <w:jc w:val="both"/>
        <w:rPr>
          <w:b/>
          <w:bCs/>
          <w:color w:val="000000"/>
          <w:sz w:val="22"/>
          <w:szCs w:val="22"/>
          <w:lang w:val="lv-LV"/>
        </w:rPr>
      </w:pPr>
    </w:p>
    <w:p w:rsidR="00F708EA" w:rsidRDefault="00F708EA" w:rsidP="00F708EA">
      <w:pPr>
        <w:jc w:val="both"/>
        <w:rPr>
          <w:b/>
          <w:bCs/>
          <w:color w:val="000000"/>
          <w:sz w:val="22"/>
          <w:szCs w:val="22"/>
          <w:lang w:val="lv-LV"/>
        </w:rPr>
      </w:pPr>
    </w:p>
    <w:p w:rsidR="00F708EA" w:rsidRDefault="00F708EA" w:rsidP="00F708EA">
      <w:pPr>
        <w:jc w:val="both"/>
        <w:rPr>
          <w:b/>
          <w:bCs/>
          <w:color w:val="000000"/>
          <w:sz w:val="22"/>
          <w:szCs w:val="22"/>
          <w:lang w:val="lv-LV"/>
        </w:rPr>
      </w:pPr>
    </w:p>
    <w:p w:rsidR="00F708EA" w:rsidRDefault="00F708EA" w:rsidP="00F708EA">
      <w:pPr>
        <w:jc w:val="both"/>
        <w:rPr>
          <w:b/>
          <w:bCs/>
          <w:color w:val="000000"/>
          <w:sz w:val="22"/>
          <w:szCs w:val="22"/>
          <w:lang w:val="lv-LV"/>
        </w:rPr>
      </w:pPr>
    </w:p>
    <w:p w:rsidR="00F708EA" w:rsidRDefault="00F708EA" w:rsidP="00F708EA">
      <w:pPr>
        <w:jc w:val="both"/>
        <w:rPr>
          <w:b/>
          <w:bCs/>
          <w:color w:val="000000"/>
          <w:sz w:val="22"/>
          <w:szCs w:val="22"/>
          <w:lang w:val="lv-LV"/>
        </w:rPr>
      </w:pPr>
    </w:p>
    <w:p w:rsidR="00F708EA" w:rsidRDefault="00F708EA" w:rsidP="00F708EA">
      <w:pPr>
        <w:jc w:val="both"/>
        <w:rPr>
          <w:b/>
          <w:bCs/>
          <w:color w:val="000000"/>
          <w:sz w:val="22"/>
          <w:szCs w:val="22"/>
          <w:lang w:val="lv-LV"/>
        </w:rPr>
      </w:pPr>
    </w:p>
    <w:p w:rsidR="00E350F5" w:rsidRDefault="00E350F5" w:rsidP="00F708EA">
      <w:pPr>
        <w:jc w:val="both"/>
        <w:rPr>
          <w:b/>
          <w:bCs/>
          <w:color w:val="000000"/>
          <w:sz w:val="22"/>
          <w:szCs w:val="22"/>
          <w:lang w:val="lv-LV"/>
        </w:rPr>
      </w:pPr>
    </w:p>
    <w:p w:rsidR="00E350F5" w:rsidRDefault="00E350F5" w:rsidP="00F708EA">
      <w:pPr>
        <w:jc w:val="both"/>
        <w:rPr>
          <w:b/>
          <w:bCs/>
          <w:color w:val="000000"/>
          <w:sz w:val="22"/>
          <w:szCs w:val="22"/>
          <w:lang w:val="lv-LV"/>
        </w:rPr>
      </w:pPr>
    </w:p>
    <w:p w:rsidR="00E350F5" w:rsidRDefault="00E350F5" w:rsidP="00F708EA">
      <w:pPr>
        <w:jc w:val="both"/>
        <w:rPr>
          <w:b/>
          <w:bCs/>
          <w:color w:val="000000"/>
          <w:sz w:val="22"/>
          <w:szCs w:val="22"/>
          <w:lang w:val="lv-LV"/>
        </w:rPr>
      </w:pPr>
    </w:p>
    <w:p w:rsidR="00E350F5" w:rsidRDefault="00E350F5" w:rsidP="00F708EA">
      <w:pPr>
        <w:jc w:val="both"/>
        <w:rPr>
          <w:b/>
          <w:bCs/>
          <w:color w:val="000000"/>
          <w:sz w:val="22"/>
          <w:szCs w:val="22"/>
          <w:lang w:val="lv-LV"/>
        </w:rPr>
      </w:pPr>
    </w:p>
    <w:p w:rsidR="00E350F5" w:rsidRDefault="00E350F5" w:rsidP="00F708EA">
      <w:pPr>
        <w:jc w:val="both"/>
        <w:rPr>
          <w:b/>
          <w:bCs/>
          <w:color w:val="000000"/>
          <w:sz w:val="22"/>
          <w:szCs w:val="22"/>
          <w:lang w:val="lv-LV"/>
        </w:rPr>
      </w:pPr>
    </w:p>
    <w:p w:rsidR="00E350F5" w:rsidRDefault="00E350F5" w:rsidP="00F708EA">
      <w:pPr>
        <w:jc w:val="both"/>
        <w:rPr>
          <w:b/>
          <w:bCs/>
          <w:color w:val="000000"/>
          <w:sz w:val="22"/>
          <w:szCs w:val="22"/>
          <w:lang w:val="lv-LV"/>
        </w:rPr>
      </w:pPr>
    </w:p>
    <w:p w:rsidR="00E350F5" w:rsidRDefault="00E350F5" w:rsidP="00F708EA">
      <w:pPr>
        <w:jc w:val="both"/>
        <w:rPr>
          <w:b/>
          <w:bCs/>
          <w:color w:val="000000"/>
          <w:sz w:val="22"/>
          <w:szCs w:val="22"/>
          <w:lang w:val="lv-LV"/>
        </w:rPr>
      </w:pPr>
    </w:p>
    <w:p w:rsidR="00E350F5" w:rsidRDefault="00E350F5" w:rsidP="00F708EA">
      <w:pPr>
        <w:jc w:val="both"/>
        <w:rPr>
          <w:b/>
          <w:bCs/>
          <w:color w:val="000000"/>
          <w:sz w:val="22"/>
          <w:szCs w:val="22"/>
          <w:lang w:val="lv-LV"/>
        </w:rPr>
      </w:pPr>
    </w:p>
    <w:p w:rsidR="00E350F5" w:rsidRDefault="00E350F5" w:rsidP="00F708EA">
      <w:pPr>
        <w:jc w:val="both"/>
        <w:rPr>
          <w:b/>
          <w:bCs/>
          <w:color w:val="000000"/>
          <w:sz w:val="22"/>
          <w:szCs w:val="22"/>
          <w:lang w:val="lv-LV"/>
        </w:rPr>
      </w:pPr>
    </w:p>
    <w:p w:rsidR="00F708EA" w:rsidRDefault="00F708EA" w:rsidP="00F708EA">
      <w:pPr>
        <w:jc w:val="both"/>
        <w:rPr>
          <w:b/>
          <w:bCs/>
          <w:color w:val="000000"/>
          <w:sz w:val="22"/>
          <w:szCs w:val="22"/>
          <w:lang w:val="lv-LV"/>
        </w:rPr>
      </w:pPr>
    </w:p>
    <w:p w:rsidR="00F708EA" w:rsidRDefault="00F708EA" w:rsidP="00F708EA">
      <w:pPr>
        <w:jc w:val="both"/>
        <w:rPr>
          <w:b/>
          <w:bCs/>
          <w:color w:val="000000"/>
          <w:sz w:val="22"/>
          <w:szCs w:val="22"/>
          <w:lang w:val="lv-LV"/>
        </w:rPr>
      </w:pPr>
    </w:p>
    <w:p w:rsidR="00F708EA" w:rsidRPr="008F2258" w:rsidRDefault="00F708EA" w:rsidP="00F708EA">
      <w:pPr>
        <w:jc w:val="both"/>
        <w:rPr>
          <w:b/>
          <w:bCs/>
          <w:color w:val="000000"/>
          <w:sz w:val="22"/>
          <w:szCs w:val="22"/>
          <w:lang w:val="lv-LV"/>
        </w:rPr>
      </w:pPr>
      <w:r w:rsidRPr="008F2258">
        <w:rPr>
          <w:b/>
          <w:bCs/>
          <w:color w:val="000000"/>
          <w:sz w:val="22"/>
          <w:szCs w:val="22"/>
          <w:lang w:val="lv-LV"/>
        </w:rPr>
        <w:t xml:space="preserve">Pielikums </w:t>
      </w:r>
      <w:proofErr w:type="spellStart"/>
      <w:r w:rsidRPr="008F2258">
        <w:rPr>
          <w:b/>
          <w:bCs/>
          <w:color w:val="000000"/>
          <w:sz w:val="22"/>
          <w:szCs w:val="22"/>
          <w:lang w:val="lv-LV"/>
        </w:rPr>
        <w:t>Nr</w:t>
      </w:r>
      <w:proofErr w:type="spellEnd"/>
      <w:r w:rsidRPr="008F2258">
        <w:rPr>
          <w:b/>
          <w:bCs/>
          <w:color w:val="000000"/>
          <w:sz w:val="22"/>
          <w:szCs w:val="22"/>
          <w:lang w:val="lv-LV"/>
        </w:rPr>
        <w:t>. 1</w:t>
      </w:r>
    </w:p>
    <w:p w:rsidR="00F708EA" w:rsidRPr="008F2258" w:rsidRDefault="00F708EA" w:rsidP="00F708EA">
      <w:pPr>
        <w:jc w:val="both"/>
        <w:rPr>
          <w:b/>
          <w:color w:val="000000"/>
          <w:u w:val="single"/>
          <w:lang w:val="lv-LV" w:eastAsia="ru-RU"/>
        </w:rPr>
      </w:pPr>
      <w:r w:rsidRPr="008F2258">
        <w:rPr>
          <w:b/>
          <w:bCs/>
          <w:color w:val="000000"/>
          <w:sz w:val="22"/>
          <w:szCs w:val="22"/>
          <w:lang w:val="lv-LV"/>
        </w:rPr>
        <w:t xml:space="preserve">Tehniskās prasības </w:t>
      </w:r>
      <w:proofErr w:type="spellStart"/>
      <w:r w:rsidRPr="008F2258">
        <w:rPr>
          <w:rFonts w:eastAsia="Calibri"/>
          <w:b/>
          <w:bCs/>
          <w:color w:val="000000"/>
          <w:sz w:val="22"/>
          <w:szCs w:val="22"/>
          <w:u w:val="single"/>
          <w:lang w:val="lv-LV"/>
        </w:rPr>
        <w:t>vadāmāi</w:t>
      </w:r>
      <w:proofErr w:type="spellEnd"/>
      <w:r w:rsidRPr="008F2258">
        <w:rPr>
          <w:rFonts w:eastAsia="Calibri"/>
          <w:b/>
          <w:bCs/>
          <w:color w:val="000000"/>
          <w:sz w:val="22"/>
          <w:szCs w:val="22"/>
          <w:u w:val="single"/>
          <w:lang w:val="lv-LV"/>
        </w:rPr>
        <w:t xml:space="preserve">  PTZ videokamerai </w:t>
      </w:r>
      <w:r w:rsidRPr="008F2258">
        <w:rPr>
          <w:b/>
          <w:color w:val="000000"/>
          <w:u w:val="single"/>
          <w:lang w:val="lv-LV" w:eastAsia="ru-RU"/>
        </w:rPr>
        <w:t>DH-SD50225U-HNI</w:t>
      </w:r>
    </w:p>
    <w:p w:rsidR="00F708EA" w:rsidRPr="008F2258" w:rsidRDefault="00F708EA" w:rsidP="00F708EA">
      <w:pPr>
        <w:jc w:val="both"/>
        <w:rPr>
          <w:b/>
          <w:bCs/>
          <w:color w:val="000000"/>
          <w:sz w:val="22"/>
          <w:szCs w:val="22"/>
          <w:u w:val="single"/>
          <w:lang w:val="lv-LV"/>
        </w:rPr>
      </w:pPr>
    </w:p>
    <w:p w:rsidR="00F708EA" w:rsidRPr="008F2258" w:rsidRDefault="00F708EA" w:rsidP="00F708EA">
      <w:pPr>
        <w:autoSpaceDE w:val="0"/>
        <w:autoSpaceDN w:val="0"/>
        <w:adjustRightInd w:val="0"/>
        <w:rPr>
          <w:rFonts w:eastAsia="Calibri"/>
          <w:color w:val="000000"/>
          <w:sz w:val="22"/>
          <w:szCs w:val="22"/>
        </w:rPr>
      </w:pPr>
      <w:r w:rsidRPr="00E350F5">
        <w:rPr>
          <w:rFonts w:eastAsia="Calibri"/>
          <w:color w:val="000000"/>
          <w:sz w:val="22"/>
          <w:szCs w:val="22"/>
          <w:lang w:val="lv-LV"/>
        </w:rPr>
        <w:t>1.1</w:t>
      </w:r>
      <w:r w:rsidRPr="00E350F5">
        <w:rPr>
          <w:rFonts w:eastAsia="Calibri"/>
          <w:color w:val="000000"/>
          <w:sz w:val="22"/>
          <w:szCs w:val="22"/>
          <w:lang w:val="lv-LV"/>
        </w:rPr>
        <w:tab/>
        <w:t>Videonovērošanas sistēmas a</w:t>
      </w:r>
      <w:r w:rsidRPr="008F2258">
        <w:rPr>
          <w:rFonts w:eastAsia="Calibri"/>
          <w:color w:val="000000"/>
          <w:sz w:val="22"/>
          <w:szCs w:val="22"/>
        </w:rPr>
        <w:t xml:space="preserve">r </w:t>
      </w:r>
      <w:proofErr w:type="spellStart"/>
      <w:r w:rsidRPr="008F2258">
        <w:rPr>
          <w:rFonts w:eastAsia="Calibri"/>
          <w:color w:val="000000"/>
          <w:sz w:val="22"/>
          <w:szCs w:val="22"/>
        </w:rPr>
        <w:t>intelektuālām</w:t>
      </w:r>
      <w:proofErr w:type="spellEnd"/>
      <w:r w:rsidRPr="008F2258">
        <w:rPr>
          <w:rFonts w:eastAsia="Calibri"/>
          <w:color w:val="000000"/>
          <w:sz w:val="22"/>
          <w:szCs w:val="22"/>
        </w:rPr>
        <w:t xml:space="preserve"> </w:t>
      </w:r>
      <w:proofErr w:type="spellStart"/>
      <w:r w:rsidRPr="008F2258">
        <w:rPr>
          <w:rFonts w:eastAsia="Calibri"/>
          <w:color w:val="000000"/>
          <w:sz w:val="22"/>
          <w:szCs w:val="22"/>
        </w:rPr>
        <w:t>funkcijām</w:t>
      </w:r>
      <w:proofErr w:type="spellEnd"/>
      <w:r w:rsidRPr="008F2258">
        <w:rPr>
          <w:rFonts w:eastAsia="Calibri"/>
          <w:color w:val="000000"/>
          <w:sz w:val="22"/>
          <w:szCs w:val="22"/>
        </w:rPr>
        <w:t xml:space="preserve"> </w:t>
      </w:r>
      <w:proofErr w:type="spellStart"/>
      <w:r w:rsidRPr="008F2258">
        <w:rPr>
          <w:rFonts w:eastAsia="Calibri"/>
          <w:color w:val="000000"/>
          <w:sz w:val="22"/>
          <w:szCs w:val="22"/>
        </w:rPr>
        <w:t>komplekta</w:t>
      </w:r>
      <w:proofErr w:type="spellEnd"/>
      <w:r w:rsidRPr="008F2258">
        <w:rPr>
          <w:rFonts w:eastAsia="Calibri"/>
          <w:color w:val="000000"/>
          <w:sz w:val="22"/>
          <w:szCs w:val="22"/>
        </w:rPr>
        <w:t xml:space="preserve"> </w:t>
      </w:r>
      <w:proofErr w:type="spellStart"/>
      <w:r w:rsidRPr="008F2258">
        <w:rPr>
          <w:rFonts w:eastAsia="Calibri"/>
          <w:color w:val="000000"/>
          <w:sz w:val="22"/>
          <w:szCs w:val="22"/>
        </w:rPr>
        <w:t>daļa</w:t>
      </w:r>
      <w:proofErr w:type="spellEnd"/>
    </w:p>
    <w:p w:rsidR="00F708EA" w:rsidRPr="008F2258" w:rsidRDefault="00F708EA" w:rsidP="00F708EA">
      <w:pPr>
        <w:autoSpaceDE w:val="0"/>
        <w:autoSpaceDN w:val="0"/>
        <w:adjustRightInd w:val="0"/>
        <w:rPr>
          <w:rFonts w:eastAsia="Calibri"/>
          <w:color w:val="000000"/>
          <w:sz w:val="22"/>
          <w:szCs w:val="22"/>
        </w:rPr>
      </w:pPr>
      <w:r w:rsidRPr="008F2258">
        <w:rPr>
          <w:rFonts w:eastAsia="Calibri"/>
          <w:color w:val="000000"/>
          <w:sz w:val="22"/>
          <w:szCs w:val="22"/>
        </w:rPr>
        <w:t>1.2</w:t>
      </w:r>
      <w:r w:rsidRPr="008F2258">
        <w:rPr>
          <w:rFonts w:eastAsia="Calibri"/>
          <w:color w:val="000000"/>
          <w:sz w:val="22"/>
          <w:szCs w:val="22"/>
        </w:rPr>
        <w:tab/>
      </w:r>
      <w:proofErr w:type="spellStart"/>
      <w:r w:rsidRPr="008F2258">
        <w:rPr>
          <w:rFonts w:eastAsia="Calibri"/>
          <w:color w:val="000000"/>
          <w:sz w:val="22"/>
          <w:szCs w:val="22"/>
        </w:rPr>
        <w:t>Matrica</w:t>
      </w:r>
      <w:proofErr w:type="spellEnd"/>
      <w:r w:rsidRPr="008F2258">
        <w:rPr>
          <w:rFonts w:eastAsia="Calibri"/>
          <w:color w:val="000000"/>
          <w:sz w:val="22"/>
          <w:szCs w:val="22"/>
        </w:rPr>
        <w:t>:</w:t>
      </w:r>
      <w:r w:rsidRPr="008F2258">
        <w:rPr>
          <w:rFonts w:eastAsia="Calibri"/>
          <w:color w:val="000000"/>
          <w:sz w:val="22"/>
          <w:szCs w:val="22"/>
        </w:rPr>
        <w:tab/>
      </w:r>
      <w:r w:rsidRPr="008F2258">
        <w:rPr>
          <w:rFonts w:eastAsia="Calibri"/>
          <w:color w:val="000000"/>
          <w:sz w:val="22"/>
          <w:szCs w:val="22"/>
        </w:rPr>
        <w:tab/>
      </w:r>
      <w:r w:rsidRPr="008F2258">
        <w:rPr>
          <w:rFonts w:eastAsia="Calibri"/>
          <w:color w:val="000000"/>
          <w:sz w:val="22"/>
          <w:szCs w:val="22"/>
        </w:rPr>
        <w:tab/>
        <w:t>1/2</w:t>
      </w:r>
      <w:proofErr w:type="gramStart"/>
      <w:r w:rsidRPr="008F2258">
        <w:rPr>
          <w:rFonts w:eastAsia="Calibri"/>
          <w:color w:val="000000"/>
          <w:sz w:val="22"/>
          <w:szCs w:val="22"/>
        </w:rPr>
        <w:t>,8</w:t>
      </w:r>
      <w:proofErr w:type="gramEnd"/>
      <w:r w:rsidRPr="008F2258">
        <w:rPr>
          <w:rFonts w:eastAsia="Calibri"/>
          <w:color w:val="000000"/>
          <w:sz w:val="22"/>
          <w:szCs w:val="22"/>
        </w:rPr>
        <w:t>”STARVIS CMOS</w:t>
      </w:r>
    </w:p>
    <w:p w:rsidR="00F708EA" w:rsidRPr="008F2258" w:rsidRDefault="00F708EA" w:rsidP="00F708EA">
      <w:pPr>
        <w:autoSpaceDE w:val="0"/>
        <w:autoSpaceDN w:val="0"/>
        <w:adjustRightInd w:val="0"/>
        <w:rPr>
          <w:rFonts w:eastAsia="Calibri"/>
          <w:color w:val="000000"/>
          <w:sz w:val="22"/>
          <w:szCs w:val="22"/>
        </w:rPr>
      </w:pPr>
      <w:r w:rsidRPr="008F2258">
        <w:rPr>
          <w:rFonts w:eastAsia="Calibri"/>
          <w:color w:val="000000"/>
          <w:sz w:val="22"/>
          <w:szCs w:val="22"/>
        </w:rPr>
        <w:t>1.3</w:t>
      </w:r>
      <w:r w:rsidRPr="008F2258">
        <w:rPr>
          <w:rFonts w:eastAsia="Calibri"/>
          <w:color w:val="000000"/>
          <w:sz w:val="22"/>
          <w:szCs w:val="22"/>
        </w:rPr>
        <w:tab/>
      </w:r>
      <w:proofErr w:type="spellStart"/>
      <w:r w:rsidRPr="008F2258">
        <w:rPr>
          <w:rFonts w:eastAsia="Calibri"/>
          <w:color w:val="000000"/>
          <w:sz w:val="22"/>
          <w:szCs w:val="22"/>
        </w:rPr>
        <w:t>Izšķirtspēja</w:t>
      </w:r>
      <w:proofErr w:type="spellEnd"/>
      <w:r w:rsidRPr="008F2258">
        <w:rPr>
          <w:rFonts w:eastAsia="Calibri"/>
          <w:color w:val="000000"/>
          <w:sz w:val="22"/>
          <w:szCs w:val="22"/>
        </w:rPr>
        <w:t>:</w:t>
      </w:r>
      <w:r w:rsidRPr="008F2258">
        <w:rPr>
          <w:rFonts w:eastAsia="Calibri"/>
          <w:color w:val="000000"/>
          <w:sz w:val="22"/>
          <w:szCs w:val="22"/>
        </w:rPr>
        <w:tab/>
      </w:r>
      <w:r w:rsidRPr="008F2258">
        <w:rPr>
          <w:rFonts w:eastAsia="Calibri"/>
          <w:color w:val="000000"/>
          <w:sz w:val="22"/>
          <w:szCs w:val="22"/>
        </w:rPr>
        <w:tab/>
      </w:r>
      <w:r w:rsidRPr="008F2258">
        <w:rPr>
          <w:rFonts w:eastAsia="Calibri"/>
          <w:color w:val="000000"/>
          <w:sz w:val="22"/>
          <w:szCs w:val="22"/>
        </w:rPr>
        <w:tab/>
        <w:t xml:space="preserve">1920(H) x 1080(V), 2 </w:t>
      </w:r>
      <w:proofErr w:type="spellStart"/>
      <w:r w:rsidRPr="008F2258">
        <w:rPr>
          <w:rFonts w:eastAsia="Calibri"/>
          <w:color w:val="000000"/>
          <w:sz w:val="22"/>
          <w:szCs w:val="22"/>
        </w:rPr>
        <w:t>Megapikseļi</w:t>
      </w:r>
      <w:proofErr w:type="spellEnd"/>
    </w:p>
    <w:p w:rsidR="00F708EA" w:rsidRPr="008F2258" w:rsidRDefault="00F708EA" w:rsidP="00F708EA">
      <w:pPr>
        <w:autoSpaceDE w:val="0"/>
        <w:autoSpaceDN w:val="0"/>
        <w:adjustRightInd w:val="0"/>
        <w:rPr>
          <w:rFonts w:eastAsia="Calibri"/>
          <w:color w:val="000000"/>
          <w:sz w:val="22"/>
          <w:szCs w:val="22"/>
        </w:rPr>
      </w:pPr>
      <w:r w:rsidRPr="008F2258">
        <w:rPr>
          <w:rFonts w:eastAsia="Calibri"/>
          <w:color w:val="000000"/>
          <w:sz w:val="22"/>
          <w:szCs w:val="22"/>
        </w:rPr>
        <w:t>1.4</w:t>
      </w:r>
      <w:r w:rsidRPr="008F2258">
        <w:rPr>
          <w:rFonts w:eastAsia="Calibri"/>
          <w:color w:val="000000"/>
          <w:sz w:val="22"/>
          <w:szCs w:val="22"/>
        </w:rPr>
        <w:tab/>
        <w:t>RAM/ROM</w:t>
      </w:r>
      <w:r w:rsidRPr="008F2258">
        <w:rPr>
          <w:rFonts w:eastAsia="Calibri"/>
          <w:color w:val="000000"/>
          <w:sz w:val="22"/>
          <w:szCs w:val="22"/>
        </w:rPr>
        <w:tab/>
      </w:r>
      <w:r w:rsidRPr="008F2258">
        <w:rPr>
          <w:rFonts w:eastAsia="Calibri"/>
          <w:color w:val="000000"/>
          <w:sz w:val="22"/>
          <w:szCs w:val="22"/>
        </w:rPr>
        <w:tab/>
      </w:r>
      <w:r w:rsidRPr="008F2258">
        <w:rPr>
          <w:rFonts w:eastAsia="Calibri"/>
          <w:color w:val="000000"/>
          <w:sz w:val="22"/>
          <w:szCs w:val="22"/>
        </w:rPr>
        <w:tab/>
        <w:t>1024M/128M</w:t>
      </w:r>
    </w:p>
    <w:p w:rsidR="00F708EA" w:rsidRPr="008F2258" w:rsidRDefault="00F708EA" w:rsidP="00F708EA">
      <w:pPr>
        <w:pStyle w:val="Pa6"/>
        <w:rPr>
          <w:rFonts w:ascii="Times New Roman" w:hAnsi="Times New Roman" w:cs="Times New Roman"/>
          <w:color w:val="000000"/>
          <w:sz w:val="22"/>
          <w:szCs w:val="22"/>
          <w:lang w:val="lv-LV"/>
        </w:rPr>
      </w:pPr>
      <w:r w:rsidRPr="008F2258">
        <w:rPr>
          <w:rFonts w:ascii="Times New Roman" w:hAnsi="Times New Roman" w:cs="Times New Roman"/>
          <w:color w:val="000000"/>
          <w:sz w:val="22"/>
          <w:szCs w:val="22"/>
          <w:lang w:val="lv-LV"/>
        </w:rPr>
        <w:t>1.5</w:t>
      </w:r>
      <w:r w:rsidRPr="008F2258">
        <w:rPr>
          <w:rFonts w:ascii="Times New Roman" w:hAnsi="Times New Roman" w:cs="Times New Roman"/>
          <w:color w:val="000000"/>
          <w:sz w:val="22"/>
          <w:szCs w:val="22"/>
          <w:lang w:val="lv-LV"/>
        </w:rPr>
        <w:tab/>
        <w:t>Fokusa attālums</w:t>
      </w:r>
      <w:r w:rsidRPr="008F2258">
        <w:rPr>
          <w:rFonts w:ascii="Times New Roman" w:hAnsi="Times New Roman" w:cs="Times New Roman"/>
          <w:color w:val="000000"/>
          <w:sz w:val="22"/>
          <w:szCs w:val="22"/>
          <w:lang w:val="lv-LV"/>
        </w:rPr>
        <w:tab/>
      </w:r>
      <w:r w:rsidRPr="008F2258">
        <w:rPr>
          <w:color w:val="000000"/>
          <w:sz w:val="22"/>
          <w:szCs w:val="22"/>
          <w:lang w:val="lv-LV"/>
        </w:rPr>
        <w:tab/>
      </w:r>
      <w:r w:rsidRPr="008F2258">
        <w:rPr>
          <w:color w:val="000000"/>
          <w:sz w:val="22"/>
          <w:szCs w:val="22"/>
          <w:lang w:val="lv-LV"/>
        </w:rPr>
        <w:tab/>
      </w:r>
      <w:r w:rsidRPr="008F2258">
        <w:rPr>
          <w:rFonts w:ascii="Times New Roman" w:hAnsi="Times New Roman" w:cs="Times New Roman"/>
          <w:color w:val="000000"/>
          <w:sz w:val="22"/>
          <w:szCs w:val="22"/>
          <w:lang w:val="lv-LV"/>
        </w:rPr>
        <w:t>4.8 mm–120 mm</w:t>
      </w:r>
    </w:p>
    <w:p w:rsidR="00F708EA" w:rsidRPr="008F2258" w:rsidRDefault="00F708EA" w:rsidP="00F708EA">
      <w:pPr>
        <w:pStyle w:val="Pa6"/>
        <w:rPr>
          <w:rFonts w:ascii="Times New Roman" w:hAnsi="Times New Roman" w:cs="Times New Roman"/>
          <w:color w:val="000000"/>
          <w:sz w:val="22"/>
          <w:szCs w:val="22"/>
          <w:lang w:val="lv-LV"/>
        </w:rPr>
      </w:pPr>
      <w:r w:rsidRPr="008F2258">
        <w:rPr>
          <w:rFonts w:ascii="Times New Roman" w:hAnsi="Times New Roman" w:cs="Times New Roman"/>
          <w:color w:val="000000"/>
          <w:sz w:val="22"/>
          <w:szCs w:val="22"/>
          <w:lang w:val="lv-LV"/>
        </w:rPr>
        <w:t>1.6</w:t>
      </w:r>
      <w:r w:rsidRPr="008F2258">
        <w:rPr>
          <w:rFonts w:ascii="Times New Roman" w:hAnsi="Times New Roman" w:cs="Times New Roman"/>
          <w:color w:val="000000"/>
          <w:sz w:val="22"/>
          <w:szCs w:val="22"/>
          <w:lang w:val="lv-LV"/>
        </w:rPr>
        <w:tab/>
      </w:r>
      <w:proofErr w:type="spellStart"/>
      <w:r w:rsidRPr="008F2258">
        <w:rPr>
          <w:rFonts w:ascii="Times New Roman" w:hAnsi="Times New Roman" w:cs="Times New Roman"/>
          <w:color w:val="000000"/>
          <w:sz w:val="22"/>
          <w:szCs w:val="22"/>
          <w:lang w:val="lv-LV"/>
        </w:rPr>
        <w:t>Maks</w:t>
      </w:r>
      <w:proofErr w:type="spellEnd"/>
      <w:r w:rsidRPr="008F2258">
        <w:rPr>
          <w:rFonts w:ascii="Times New Roman" w:hAnsi="Times New Roman" w:cs="Times New Roman"/>
          <w:color w:val="000000"/>
          <w:sz w:val="22"/>
          <w:szCs w:val="22"/>
          <w:lang w:val="lv-LV"/>
        </w:rPr>
        <w:t>. Apertūra</w:t>
      </w:r>
      <w:r w:rsidRPr="008F2258">
        <w:rPr>
          <w:rFonts w:ascii="Times New Roman" w:hAnsi="Times New Roman" w:cs="Times New Roman"/>
          <w:color w:val="000000"/>
          <w:sz w:val="22"/>
          <w:szCs w:val="22"/>
          <w:lang w:val="lv-LV"/>
        </w:rPr>
        <w:tab/>
      </w:r>
      <w:r w:rsidRPr="008F2258">
        <w:rPr>
          <w:rFonts w:ascii="Times New Roman" w:hAnsi="Times New Roman" w:cs="Times New Roman"/>
          <w:color w:val="000000"/>
          <w:sz w:val="22"/>
          <w:szCs w:val="22"/>
          <w:lang w:val="lv-LV"/>
        </w:rPr>
        <w:tab/>
      </w:r>
      <w:r w:rsidRPr="008F2258">
        <w:rPr>
          <w:rFonts w:ascii="Times New Roman" w:hAnsi="Times New Roman" w:cs="Times New Roman"/>
          <w:color w:val="000000"/>
          <w:sz w:val="22"/>
          <w:szCs w:val="22"/>
          <w:lang w:val="lv-LV"/>
        </w:rPr>
        <w:tab/>
        <w:t>F1.6–F4.4</w:t>
      </w:r>
    </w:p>
    <w:p w:rsidR="00F708EA" w:rsidRPr="008F2258" w:rsidRDefault="00F708EA" w:rsidP="00F708EA">
      <w:pPr>
        <w:pStyle w:val="Pa6"/>
        <w:rPr>
          <w:rFonts w:ascii="Times New Roman" w:hAnsi="Times New Roman" w:cs="Times New Roman"/>
          <w:color w:val="000000"/>
          <w:sz w:val="22"/>
          <w:szCs w:val="22"/>
          <w:lang w:val="lv-LV"/>
        </w:rPr>
      </w:pPr>
      <w:r w:rsidRPr="008F2258">
        <w:rPr>
          <w:rFonts w:ascii="Times New Roman" w:hAnsi="Times New Roman" w:cs="Times New Roman"/>
          <w:color w:val="000000"/>
          <w:sz w:val="22"/>
          <w:szCs w:val="22"/>
          <w:lang w:val="lv-LV"/>
        </w:rPr>
        <w:t xml:space="preserve">1.7 </w:t>
      </w:r>
      <w:r w:rsidRPr="008F2258">
        <w:rPr>
          <w:rFonts w:ascii="Times New Roman" w:hAnsi="Times New Roman" w:cs="Times New Roman"/>
          <w:color w:val="000000"/>
          <w:sz w:val="22"/>
          <w:szCs w:val="22"/>
          <w:lang w:val="lv-LV"/>
        </w:rPr>
        <w:tab/>
        <w:t>Optiskā tālummaiņa</w:t>
      </w:r>
      <w:r w:rsidRPr="008F2258">
        <w:rPr>
          <w:rFonts w:ascii="Times New Roman" w:hAnsi="Times New Roman" w:cs="Times New Roman"/>
          <w:color w:val="000000"/>
          <w:sz w:val="22"/>
          <w:szCs w:val="22"/>
          <w:lang w:val="lv-LV"/>
        </w:rPr>
        <w:tab/>
      </w:r>
      <w:r w:rsidRPr="008F2258">
        <w:rPr>
          <w:rFonts w:ascii="Times New Roman" w:hAnsi="Times New Roman" w:cs="Times New Roman"/>
          <w:color w:val="000000"/>
          <w:sz w:val="22"/>
          <w:szCs w:val="22"/>
          <w:lang w:val="lv-LV"/>
        </w:rPr>
        <w:tab/>
        <w:t>25x</w:t>
      </w:r>
    </w:p>
    <w:p w:rsidR="00F708EA" w:rsidRPr="008F2258" w:rsidRDefault="00F708EA" w:rsidP="00F708EA">
      <w:pPr>
        <w:pStyle w:val="Pa6"/>
        <w:rPr>
          <w:rFonts w:ascii="Times New Roman" w:hAnsi="Times New Roman" w:cs="Times New Roman"/>
          <w:color w:val="000000"/>
          <w:sz w:val="22"/>
          <w:szCs w:val="22"/>
          <w:lang w:val="lv-LV"/>
        </w:rPr>
      </w:pPr>
      <w:r w:rsidRPr="008F2258">
        <w:rPr>
          <w:rFonts w:ascii="Times New Roman" w:hAnsi="Times New Roman" w:cs="Times New Roman"/>
          <w:color w:val="000000"/>
          <w:sz w:val="22"/>
          <w:szCs w:val="22"/>
          <w:lang w:val="lv-LV"/>
        </w:rPr>
        <w:t xml:space="preserve">1.8 </w:t>
      </w:r>
      <w:r w:rsidRPr="008F2258">
        <w:rPr>
          <w:rFonts w:ascii="Times New Roman" w:hAnsi="Times New Roman" w:cs="Times New Roman"/>
          <w:color w:val="000000"/>
          <w:sz w:val="22"/>
          <w:szCs w:val="22"/>
          <w:lang w:val="lv-LV"/>
        </w:rPr>
        <w:tab/>
        <w:t xml:space="preserve"> Fokusa kontrole</w:t>
      </w:r>
      <w:r w:rsidRPr="008F2258">
        <w:rPr>
          <w:rFonts w:ascii="Times New Roman" w:hAnsi="Times New Roman" w:cs="Times New Roman"/>
          <w:color w:val="000000"/>
          <w:sz w:val="22"/>
          <w:szCs w:val="22"/>
          <w:lang w:val="lv-LV"/>
        </w:rPr>
        <w:tab/>
      </w:r>
      <w:r w:rsidRPr="008F2258">
        <w:rPr>
          <w:rFonts w:ascii="Times New Roman" w:hAnsi="Times New Roman" w:cs="Times New Roman"/>
          <w:color w:val="000000"/>
          <w:sz w:val="22"/>
          <w:szCs w:val="22"/>
          <w:lang w:val="lv-LV"/>
        </w:rPr>
        <w:tab/>
        <w:t xml:space="preserve">Automātiski / manuāli; </w:t>
      </w:r>
    </w:p>
    <w:p w:rsidR="00F708EA" w:rsidRPr="008F2258" w:rsidRDefault="00F708EA" w:rsidP="00F708EA">
      <w:pPr>
        <w:pStyle w:val="Pa6"/>
        <w:rPr>
          <w:color w:val="000000"/>
          <w:lang w:val="lv-LV"/>
        </w:rPr>
      </w:pPr>
      <w:r w:rsidRPr="008F2258">
        <w:rPr>
          <w:color w:val="000000"/>
          <w:lang w:val="lv-LV"/>
        </w:rPr>
        <w:tab/>
      </w:r>
      <w:r w:rsidRPr="008F2258">
        <w:rPr>
          <w:color w:val="000000"/>
          <w:lang w:val="lv-LV"/>
        </w:rPr>
        <w:tab/>
      </w:r>
      <w:r w:rsidRPr="008F2258">
        <w:rPr>
          <w:color w:val="000000"/>
          <w:lang w:val="lv-LV"/>
        </w:rPr>
        <w:tab/>
      </w:r>
      <w:r w:rsidRPr="008F2258">
        <w:rPr>
          <w:color w:val="000000"/>
          <w:lang w:val="lv-LV"/>
        </w:rPr>
        <w:tab/>
      </w:r>
      <w:r w:rsidRPr="008F2258">
        <w:rPr>
          <w:color w:val="000000"/>
          <w:lang w:val="lv-LV"/>
        </w:rPr>
        <w:tab/>
      </w:r>
      <w:r w:rsidRPr="008F2258">
        <w:rPr>
          <w:rFonts w:ascii="Times New Roman" w:hAnsi="Times New Roman" w:cs="Times New Roman"/>
          <w:color w:val="000000"/>
          <w:sz w:val="22"/>
          <w:szCs w:val="22"/>
          <w:lang w:val="lv-LV"/>
        </w:rPr>
        <w:t>100mm-1000mm</w:t>
      </w:r>
    </w:p>
    <w:p w:rsidR="00F708EA" w:rsidRPr="008F2258" w:rsidRDefault="00F708EA" w:rsidP="00F708EA">
      <w:pPr>
        <w:autoSpaceDE w:val="0"/>
        <w:autoSpaceDN w:val="0"/>
        <w:adjustRightInd w:val="0"/>
        <w:rPr>
          <w:rFonts w:eastAsia="Calibri"/>
          <w:color w:val="000000"/>
          <w:sz w:val="22"/>
          <w:szCs w:val="22"/>
        </w:rPr>
      </w:pPr>
      <w:r w:rsidRPr="008F2258">
        <w:rPr>
          <w:rFonts w:eastAsia="Calibri"/>
          <w:color w:val="000000"/>
          <w:sz w:val="22"/>
          <w:szCs w:val="22"/>
        </w:rPr>
        <w:t>1.9</w:t>
      </w:r>
      <w:r w:rsidRPr="008F2258">
        <w:rPr>
          <w:rFonts w:eastAsia="Calibri"/>
          <w:color w:val="000000"/>
          <w:sz w:val="22"/>
          <w:szCs w:val="22"/>
        </w:rPr>
        <w:tab/>
      </w:r>
      <w:proofErr w:type="spellStart"/>
      <w:r w:rsidRPr="008F2258">
        <w:rPr>
          <w:rFonts w:eastAsia="Calibri"/>
          <w:color w:val="000000"/>
          <w:sz w:val="22"/>
          <w:szCs w:val="22"/>
        </w:rPr>
        <w:t>Jūtīgums</w:t>
      </w:r>
      <w:proofErr w:type="spellEnd"/>
      <w:r w:rsidRPr="008F2258">
        <w:rPr>
          <w:rFonts w:eastAsia="Calibri"/>
          <w:color w:val="000000"/>
          <w:sz w:val="22"/>
          <w:szCs w:val="22"/>
        </w:rPr>
        <w:t>:</w:t>
      </w:r>
      <w:r w:rsidRPr="008F2258">
        <w:rPr>
          <w:rFonts w:eastAsia="Calibri"/>
          <w:color w:val="000000"/>
          <w:sz w:val="22"/>
          <w:szCs w:val="22"/>
        </w:rPr>
        <w:tab/>
      </w:r>
      <w:r w:rsidRPr="008F2258">
        <w:rPr>
          <w:rFonts w:eastAsia="Calibri"/>
          <w:color w:val="000000"/>
          <w:sz w:val="22"/>
          <w:szCs w:val="22"/>
        </w:rPr>
        <w:tab/>
      </w:r>
      <w:r w:rsidRPr="008F2258">
        <w:rPr>
          <w:rFonts w:eastAsia="Calibri"/>
          <w:color w:val="000000"/>
          <w:sz w:val="22"/>
          <w:szCs w:val="22"/>
        </w:rPr>
        <w:tab/>
      </w:r>
      <w:proofErr w:type="spellStart"/>
      <w:r w:rsidRPr="008F2258">
        <w:rPr>
          <w:rFonts w:eastAsia="Calibri"/>
          <w:b/>
          <w:color w:val="000000"/>
          <w:sz w:val="22"/>
          <w:szCs w:val="22"/>
        </w:rPr>
        <w:t>Krāsas</w:t>
      </w:r>
      <w:proofErr w:type="spellEnd"/>
      <w:r w:rsidRPr="008F2258">
        <w:rPr>
          <w:rFonts w:eastAsia="Calibri"/>
          <w:b/>
          <w:color w:val="000000"/>
          <w:sz w:val="22"/>
          <w:szCs w:val="22"/>
        </w:rPr>
        <w:t xml:space="preserve"> </w:t>
      </w:r>
      <w:proofErr w:type="spellStart"/>
      <w:r w:rsidRPr="008F2258">
        <w:rPr>
          <w:rFonts w:eastAsia="Calibri"/>
          <w:b/>
          <w:color w:val="000000"/>
          <w:sz w:val="22"/>
          <w:szCs w:val="22"/>
        </w:rPr>
        <w:t>režīmā</w:t>
      </w:r>
      <w:proofErr w:type="spellEnd"/>
      <w:r w:rsidRPr="008F2258">
        <w:rPr>
          <w:rFonts w:eastAsia="Calibri"/>
          <w:b/>
          <w:color w:val="000000"/>
          <w:sz w:val="22"/>
          <w:szCs w:val="22"/>
        </w:rPr>
        <w:t>:</w:t>
      </w:r>
      <w:r w:rsidRPr="008F2258">
        <w:rPr>
          <w:rFonts w:eastAsia="Calibri"/>
          <w:color w:val="000000"/>
          <w:sz w:val="22"/>
          <w:szCs w:val="22"/>
        </w:rPr>
        <w:t xml:space="preserve"> 0.05Lux@F1.6, </w:t>
      </w:r>
    </w:p>
    <w:p w:rsidR="00F708EA" w:rsidRPr="008F2258" w:rsidRDefault="00F708EA" w:rsidP="00F708EA">
      <w:pPr>
        <w:autoSpaceDE w:val="0"/>
        <w:autoSpaceDN w:val="0"/>
        <w:adjustRightInd w:val="0"/>
        <w:ind w:left="2880" w:firstLine="720"/>
        <w:rPr>
          <w:rFonts w:eastAsia="Calibri"/>
          <w:color w:val="000000"/>
          <w:sz w:val="22"/>
          <w:szCs w:val="22"/>
        </w:rPr>
      </w:pPr>
      <w:proofErr w:type="spellStart"/>
      <w:r w:rsidRPr="008F2258">
        <w:rPr>
          <w:rFonts w:eastAsia="Calibri"/>
          <w:b/>
          <w:color w:val="000000"/>
          <w:sz w:val="22"/>
          <w:szCs w:val="22"/>
        </w:rPr>
        <w:t>Melnbaltā</w:t>
      </w:r>
      <w:proofErr w:type="spellEnd"/>
      <w:r w:rsidRPr="008F2258">
        <w:rPr>
          <w:rFonts w:eastAsia="Calibri"/>
          <w:b/>
          <w:color w:val="000000"/>
          <w:sz w:val="22"/>
          <w:szCs w:val="22"/>
        </w:rPr>
        <w:t xml:space="preserve"> </w:t>
      </w:r>
      <w:proofErr w:type="spellStart"/>
      <w:r w:rsidRPr="008F2258">
        <w:rPr>
          <w:rFonts w:eastAsia="Calibri"/>
          <w:b/>
          <w:color w:val="000000"/>
          <w:sz w:val="22"/>
          <w:szCs w:val="22"/>
        </w:rPr>
        <w:t>rezīmā</w:t>
      </w:r>
      <w:proofErr w:type="spellEnd"/>
      <w:r w:rsidRPr="008F2258">
        <w:rPr>
          <w:rFonts w:eastAsia="Calibri"/>
          <w:b/>
          <w:color w:val="000000"/>
          <w:sz w:val="22"/>
          <w:szCs w:val="22"/>
        </w:rPr>
        <w:t>:</w:t>
      </w:r>
      <w:r w:rsidRPr="008F2258">
        <w:rPr>
          <w:rFonts w:eastAsia="Calibri"/>
          <w:color w:val="000000"/>
          <w:sz w:val="22"/>
          <w:szCs w:val="22"/>
        </w:rPr>
        <w:t xml:space="preserve"> 0.005Lux@F1.6</w:t>
      </w:r>
    </w:p>
    <w:p w:rsidR="00F708EA" w:rsidRPr="008F2258" w:rsidRDefault="00F708EA" w:rsidP="00F708EA">
      <w:pPr>
        <w:autoSpaceDE w:val="0"/>
        <w:autoSpaceDN w:val="0"/>
        <w:adjustRightInd w:val="0"/>
        <w:rPr>
          <w:rFonts w:eastAsia="Calibri"/>
          <w:color w:val="000000"/>
          <w:sz w:val="22"/>
          <w:szCs w:val="22"/>
        </w:rPr>
      </w:pPr>
      <w:r w:rsidRPr="008F2258">
        <w:rPr>
          <w:rFonts w:eastAsia="Calibri"/>
          <w:color w:val="000000"/>
          <w:sz w:val="22"/>
          <w:szCs w:val="22"/>
        </w:rPr>
        <w:t>1.10</w:t>
      </w:r>
      <w:r w:rsidRPr="008F2258">
        <w:rPr>
          <w:rFonts w:eastAsia="Calibri"/>
          <w:color w:val="000000"/>
          <w:sz w:val="22"/>
          <w:szCs w:val="22"/>
        </w:rPr>
        <w:tab/>
      </w:r>
      <w:proofErr w:type="spellStart"/>
      <w:r w:rsidRPr="008F2258">
        <w:rPr>
          <w:rFonts w:eastAsia="Calibri"/>
          <w:color w:val="000000"/>
          <w:sz w:val="22"/>
          <w:szCs w:val="22"/>
        </w:rPr>
        <w:t>Kodēšana</w:t>
      </w:r>
      <w:proofErr w:type="spellEnd"/>
      <w:r w:rsidRPr="008F2258">
        <w:rPr>
          <w:rFonts w:eastAsia="Calibri"/>
          <w:color w:val="000000"/>
          <w:sz w:val="22"/>
          <w:szCs w:val="22"/>
        </w:rPr>
        <w:t>:</w:t>
      </w:r>
      <w:r w:rsidRPr="008F2258">
        <w:rPr>
          <w:rFonts w:eastAsia="Calibri"/>
          <w:color w:val="000000"/>
          <w:sz w:val="22"/>
          <w:szCs w:val="22"/>
        </w:rPr>
        <w:tab/>
      </w:r>
      <w:r w:rsidRPr="008F2258">
        <w:rPr>
          <w:rFonts w:eastAsia="Calibri"/>
          <w:color w:val="000000"/>
          <w:sz w:val="22"/>
          <w:szCs w:val="22"/>
        </w:rPr>
        <w:tab/>
      </w:r>
      <w:r w:rsidRPr="008F2258">
        <w:rPr>
          <w:rFonts w:eastAsia="Calibri"/>
          <w:color w:val="000000"/>
          <w:sz w:val="22"/>
          <w:szCs w:val="22"/>
        </w:rPr>
        <w:tab/>
        <w:t xml:space="preserve">H.265+/H.265/H.264+/H.264, </w:t>
      </w:r>
      <w:proofErr w:type="spellStart"/>
      <w:r w:rsidRPr="008F2258">
        <w:rPr>
          <w:rFonts w:eastAsia="Calibri"/>
          <w:color w:val="000000"/>
          <w:sz w:val="22"/>
          <w:szCs w:val="22"/>
        </w:rPr>
        <w:t>trīs</w:t>
      </w:r>
      <w:proofErr w:type="spellEnd"/>
      <w:r w:rsidRPr="008F2258">
        <w:rPr>
          <w:rFonts w:eastAsia="Calibri"/>
          <w:color w:val="000000"/>
          <w:sz w:val="22"/>
          <w:szCs w:val="22"/>
        </w:rPr>
        <w:t xml:space="preserve"> </w:t>
      </w:r>
      <w:proofErr w:type="spellStart"/>
      <w:r w:rsidRPr="008F2258">
        <w:rPr>
          <w:rFonts w:eastAsia="Calibri"/>
          <w:color w:val="000000"/>
          <w:sz w:val="22"/>
          <w:szCs w:val="22"/>
        </w:rPr>
        <w:t>plūsmu</w:t>
      </w:r>
      <w:proofErr w:type="spellEnd"/>
      <w:r w:rsidRPr="008F2258">
        <w:rPr>
          <w:rFonts w:eastAsia="Calibri"/>
          <w:color w:val="000000"/>
          <w:sz w:val="22"/>
          <w:szCs w:val="22"/>
        </w:rPr>
        <w:t xml:space="preserve"> </w:t>
      </w:r>
      <w:proofErr w:type="spellStart"/>
      <w:r w:rsidRPr="008F2258">
        <w:rPr>
          <w:rFonts w:eastAsia="Calibri"/>
          <w:color w:val="000000"/>
          <w:sz w:val="22"/>
          <w:szCs w:val="22"/>
        </w:rPr>
        <w:t>kodešāna</w:t>
      </w:r>
      <w:proofErr w:type="spellEnd"/>
    </w:p>
    <w:p w:rsidR="00F708EA" w:rsidRPr="008F2258" w:rsidRDefault="00F708EA" w:rsidP="00F708EA">
      <w:pPr>
        <w:pStyle w:val="Pa6"/>
        <w:ind w:left="720" w:hanging="720"/>
        <w:rPr>
          <w:rFonts w:ascii="Times New Roman" w:hAnsi="Times New Roman" w:cs="Times New Roman"/>
          <w:color w:val="000000"/>
          <w:sz w:val="22"/>
          <w:szCs w:val="22"/>
          <w:lang w:val="lv-LV"/>
        </w:rPr>
      </w:pPr>
      <w:r w:rsidRPr="008F2258">
        <w:rPr>
          <w:rFonts w:ascii="Times New Roman" w:hAnsi="Times New Roman" w:cs="Times New Roman"/>
          <w:color w:val="000000"/>
          <w:sz w:val="22"/>
          <w:szCs w:val="22"/>
          <w:lang w:val="lv-LV"/>
        </w:rPr>
        <w:t>1.11</w:t>
      </w:r>
      <w:r w:rsidRPr="008F2258">
        <w:rPr>
          <w:rFonts w:ascii="Times New Roman" w:hAnsi="Times New Roman" w:cs="Times New Roman"/>
          <w:color w:val="000000"/>
          <w:sz w:val="22"/>
          <w:szCs w:val="22"/>
          <w:lang w:val="lv-LV"/>
        </w:rPr>
        <w:tab/>
        <w:t>Izšķirtspēja</w:t>
      </w:r>
      <w:r w:rsidRPr="008F2258">
        <w:rPr>
          <w:rFonts w:ascii="Times New Roman" w:hAnsi="Times New Roman" w:cs="Times New Roman"/>
          <w:color w:val="000000"/>
          <w:sz w:val="22"/>
          <w:szCs w:val="22"/>
          <w:lang w:val="lv-LV"/>
        </w:rPr>
        <w:tab/>
      </w:r>
      <w:r w:rsidRPr="008F2258">
        <w:rPr>
          <w:rFonts w:ascii="Times New Roman" w:hAnsi="Times New Roman" w:cs="Times New Roman"/>
          <w:color w:val="000000"/>
          <w:sz w:val="22"/>
          <w:szCs w:val="22"/>
          <w:lang w:val="lv-LV"/>
        </w:rPr>
        <w:tab/>
      </w:r>
      <w:r w:rsidRPr="008F2258">
        <w:rPr>
          <w:rFonts w:ascii="Times New Roman" w:hAnsi="Times New Roman" w:cs="Times New Roman"/>
          <w:color w:val="000000"/>
          <w:sz w:val="22"/>
          <w:szCs w:val="22"/>
          <w:lang w:val="lv-LV"/>
        </w:rPr>
        <w:tab/>
        <w:t xml:space="preserve"> 1080P(1920×1080)/1.3(1280x960)/720P(1280×720) </w:t>
      </w:r>
    </w:p>
    <w:p w:rsidR="00F708EA" w:rsidRPr="008F2258" w:rsidRDefault="00F708EA" w:rsidP="00F708EA">
      <w:pPr>
        <w:pStyle w:val="Pa6"/>
        <w:ind w:left="720" w:hanging="720"/>
        <w:rPr>
          <w:rFonts w:ascii="Times New Roman" w:hAnsi="Times New Roman" w:cs="Times New Roman"/>
          <w:color w:val="000000"/>
          <w:sz w:val="22"/>
          <w:szCs w:val="22"/>
          <w:lang w:val="lv-LV"/>
        </w:rPr>
      </w:pPr>
      <w:r w:rsidRPr="008F2258">
        <w:rPr>
          <w:rFonts w:ascii="Times New Roman" w:hAnsi="Times New Roman" w:cs="Times New Roman"/>
          <w:color w:val="000000"/>
          <w:sz w:val="22"/>
          <w:szCs w:val="22"/>
          <w:lang w:val="lv-LV"/>
        </w:rPr>
        <w:t xml:space="preserve">  </w:t>
      </w:r>
      <w:r w:rsidRPr="008F2258">
        <w:rPr>
          <w:rFonts w:ascii="Times New Roman" w:hAnsi="Times New Roman" w:cs="Times New Roman"/>
          <w:color w:val="000000"/>
          <w:sz w:val="22"/>
          <w:szCs w:val="22"/>
          <w:lang w:val="lv-LV"/>
        </w:rPr>
        <w:tab/>
      </w:r>
      <w:r w:rsidRPr="008F2258">
        <w:rPr>
          <w:rFonts w:ascii="Times New Roman" w:hAnsi="Times New Roman" w:cs="Times New Roman"/>
          <w:color w:val="000000"/>
          <w:sz w:val="22"/>
          <w:szCs w:val="22"/>
          <w:lang w:val="lv-LV"/>
        </w:rPr>
        <w:tab/>
      </w:r>
      <w:r w:rsidRPr="008F2258">
        <w:rPr>
          <w:rFonts w:ascii="Times New Roman" w:hAnsi="Times New Roman" w:cs="Times New Roman"/>
          <w:color w:val="000000"/>
          <w:sz w:val="22"/>
          <w:szCs w:val="22"/>
          <w:lang w:val="lv-LV"/>
        </w:rPr>
        <w:tab/>
      </w:r>
      <w:r w:rsidRPr="008F2258">
        <w:rPr>
          <w:rFonts w:ascii="Times New Roman" w:hAnsi="Times New Roman" w:cs="Times New Roman"/>
          <w:color w:val="000000"/>
          <w:sz w:val="22"/>
          <w:szCs w:val="22"/>
          <w:lang w:val="lv-LV"/>
        </w:rPr>
        <w:tab/>
      </w:r>
      <w:r w:rsidRPr="008F2258">
        <w:rPr>
          <w:rFonts w:ascii="Times New Roman" w:hAnsi="Times New Roman" w:cs="Times New Roman"/>
          <w:color w:val="000000"/>
          <w:sz w:val="22"/>
          <w:szCs w:val="22"/>
          <w:lang w:val="lv-LV"/>
        </w:rPr>
        <w:tab/>
        <w:t>/D1(704×576/704×480)/ CIF(352×288/352×240)</w:t>
      </w:r>
    </w:p>
    <w:p w:rsidR="00F708EA" w:rsidRPr="008F2258" w:rsidRDefault="00F708EA" w:rsidP="00F708EA">
      <w:pPr>
        <w:pStyle w:val="Pa6"/>
        <w:ind w:left="720" w:hanging="720"/>
        <w:rPr>
          <w:rFonts w:ascii="Times New Roman" w:hAnsi="Times New Roman" w:cs="Times New Roman"/>
          <w:color w:val="000000"/>
          <w:sz w:val="22"/>
          <w:szCs w:val="22"/>
          <w:lang w:val="lv-LV"/>
        </w:rPr>
      </w:pPr>
      <w:r w:rsidRPr="008F2258">
        <w:rPr>
          <w:rFonts w:ascii="Times New Roman" w:hAnsi="Times New Roman" w:cs="Times New Roman"/>
          <w:color w:val="000000"/>
          <w:sz w:val="22"/>
          <w:szCs w:val="22"/>
          <w:lang w:val="lv-LV"/>
        </w:rPr>
        <w:tab/>
      </w:r>
      <w:r w:rsidRPr="008F2258">
        <w:rPr>
          <w:rFonts w:ascii="Times New Roman" w:hAnsi="Times New Roman" w:cs="Times New Roman"/>
          <w:color w:val="000000"/>
          <w:sz w:val="22"/>
          <w:szCs w:val="22"/>
          <w:lang w:val="lv-LV"/>
        </w:rPr>
        <w:tab/>
      </w:r>
      <w:r w:rsidRPr="008F2258">
        <w:rPr>
          <w:rFonts w:ascii="Times New Roman" w:hAnsi="Times New Roman" w:cs="Times New Roman"/>
          <w:color w:val="000000"/>
          <w:sz w:val="22"/>
          <w:szCs w:val="22"/>
          <w:lang w:val="lv-LV"/>
        </w:rPr>
        <w:tab/>
      </w:r>
      <w:r w:rsidRPr="008F2258">
        <w:rPr>
          <w:rFonts w:ascii="Times New Roman" w:hAnsi="Times New Roman" w:cs="Times New Roman"/>
          <w:color w:val="000000"/>
          <w:sz w:val="22"/>
          <w:szCs w:val="22"/>
          <w:lang w:val="lv-LV"/>
        </w:rPr>
        <w:tab/>
      </w:r>
      <w:r w:rsidRPr="008F2258">
        <w:rPr>
          <w:rFonts w:ascii="Times New Roman" w:hAnsi="Times New Roman" w:cs="Times New Roman"/>
          <w:color w:val="000000"/>
          <w:sz w:val="22"/>
          <w:szCs w:val="22"/>
          <w:lang w:val="lv-LV"/>
        </w:rPr>
        <w:tab/>
        <w:t xml:space="preserve">/720P(1280×720)/D1(704×576/704×480)/ </w:t>
      </w:r>
    </w:p>
    <w:p w:rsidR="00F708EA" w:rsidRPr="008F2258" w:rsidRDefault="00F708EA" w:rsidP="00F708EA">
      <w:pPr>
        <w:pStyle w:val="Pa6"/>
        <w:ind w:left="720" w:hanging="720"/>
        <w:rPr>
          <w:rFonts w:ascii="Times New Roman" w:hAnsi="Times New Roman" w:cs="Times New Roman"/>
          <w:color w:val="000000"/>
          <w:sz w:val="22"/>
          <w:szCs w:val="22"/>
          <w:lang w:val="lv-LV"/>
        </w:rPr>
      </w:pPr>
      <w:r w:rsidRPr="008F2258">
        <w:rPr>
          <w:rFonts w:ascii="Times New Roman" w:hAnsi="Times New Roman" w:cs="Times New Roman"/>
          <w:color w:val="000000"/>
          <w:sz w:val="22"/>
          <w:szCs w:val="22"/>
          <w:lang w:val="lv-LV"/>
        </w:rPr>
        <w:tab/>
      </w:r>
      <w:r w:rsidRPr="008F2258">
        <w:rPr>
          <w:rFonts w:ascii="Times New Roman" w:hAnsi="Times New Roman" w:cs="Times New Roman"/>
          <w:color w:val="000000"/>
          <w:sz w:val="22"/>
          <w:szCs w:val="22"/>
          <w:lang w:val="lv-LV"/>
        </w:rPr>
        <w:tab/>
      </w:r>
      <w:r w:rsidRPr="008F2258">
        <w:rPr>
          <w:rFonts w:ascii="Times New Roman" w:hAnsi="Times New Roman" w:cs="Times New Roman"/>
          <w:color w:val="000000"/>
          <w:sz w:val="22"/>
          <w:szCs w:val="22"/>
          <w:lang w:val="lv-LV"/>
        </w:rPr>
        <w:tab/>
      </w:r>
      <w:r w:rsidRPr="008F2258">
        <w:rPr>
          <w:rFonts w:ascii="Times New Roman" w:hAnsi="Times New Roman" w:cs="Times New Roman"/>
          <w:color w:val="000000"/>
          <w:sz w:val="22"/>
          <w:szCs w:val="22"/>
          <w:lang w:val="lv-LV"/>
        </w:rPr>
        <w:tab/>
      </w:r>
      <w:r w:rsidRPr="008F2258">
        <w:rPr>
          <w:rFonts w:ascii="Times New Roman" w:hAnsi="Times New Roman" w:cs="Times New Roman"/>
          <w:color w:val="000000"/>
          <w:sz w:val="22"/>
          <w:szCs w:val="22"/>
          <w:lang w:val="lv-LV"/>
        </w:rPr>
        <w:tab/>
        <w:t>CIF(352×288/352×240)</w:t>
      </w:r>
    </w:p>
    <w:p w:rsidR="00F708EA" w:rsidRPr="008F2258" w:rsidRDefault="00F708EA" w:rsidP="00F708EA">
      <w:pPr>
        <w:pStyle w:val="Pa6"/>
        <w:ind w:left="720" w:hanging="720"/>
        <w:rPr>
          <w:rFonts w:ascii="Times New Roman" w:hAnsi="Times New Roman" w:cs="Times New Roman"/>
          <w:color w:val="000000"/>
          <w:sz w:val="22"/>
          <w:szCs w:val="22"/>
          <w:lang w:val="lv-LV"/>
        </w:rPr>
      </w:pPr>
      <w:r w:rsidRPr="008F2258">
        <w:rPr>
          <w:rFonts w:ascii="Times New Roman" w:hAnsi="Times New Roman" w:cs="Times New Roman"/>
          <w:color w:val="000000"/>
          <w:sz w:val="22"/>
          <w:szCs w:val="22"/>
          <w:lang w:val="lv-LV"/>
        </w:rPr>
        <w:t>1.12</w:t>
      </w:r>
      <w:r w:rsidRPr="008F2258">
        <w:rPr>
          <w:rFonts w:ascii="Times New Roman" w:hAnsi="Times New Roman" w:cs="Times New Roman"/>
          <w:color w:val="000000"/>
          <w:sz w:val="22"/>
          <w:szCs w:val="22"/>
          <w:lang w:val="lv-LV"/>
        </w:rPr>
        <w:tab/>
        <w:t>Kadru ātrums</w:t>
      </w:r>
      <w:r w:rsidRPr="008F2258">
        <w:rPr>
          <w:rFonts w:ascii="Times New Roman" w:hAnsi="Times New Roman" w:cs="Times New Roman"/>
          <w:color w:val="000000"/>
          <w:sz w:val="22"/>
          <w:szCs w:val="22"/>
          <w:lang w:val="lv-LV"/>
        </w:rPr>
        <w:tab/>
      </w:r>
      <w:r w:rsidRPr="008F2258">
        <w:rPr>
          <w:color w:val="000000"/>
          <w:sz w:val="22"/>
          <w:szCs w:val="22"/>
          <w:lang w:val="lv-LV"/>
        </w:rPr>
        <w:tab/>
      </w:r>
      <w:r w:rsidRPr="008F2258">
        <w:rPr>
          <w:color w:val="000000"/>
          <w:sz w:val="22"/>
          <w:szCs w:val="22"/>
          <w:lang w:val="lv-LV"/>
        </w:rPr>
        <w:tab/>
      </w:r>
      <w:r w:rsidRPr="008F2258">
        <w:rPr>
          <w:rFonts w:ascii="Times New Roman" w:hAnsi="Times New Roman" w:cs="Times New Roman"/>
          <w:b/>
          <w:color w:val="000000"/>
          <w:sz w:val="22"/>
          <w:szCs w:val="22"/>
          <w:lang w:val="lv-LV"/>
        </w:rPr>
        <w:t>Galvenā straume:</w:t>
      </w:r>
      <w:r w:rsidRPr="008F2258">
        <w:rPr>
          <w:color w:val="000000"/>
          <w:sz w:val="14"/>
          <w:szCs w:val="14"/>
          <w:lang w:val="lv-LV"/>
        </w:rPr>
        <w:t xml:space="preserve"> </w:t>
      </w:r>
      <w:r w:rsidRPr="008F2258">
        <w:rPr>
          <w:rFonts w:ascii="Times New Roman" w:hAnsi="Times New Roman" w:cs="Times New Roman"/>
          <w:color w:val="000000"/>
          <w:sz w:val="22"/>
          <w:szCs w:val="22"/>
          <w:lang w:val="lv-LV"/>
        </w:rPr>
        <w:t>1080P/1.3M/ 720P(1~50/60fps)</w:t>
      </w:r>
    </w:p>
    <w:p w:rsidR="00F708EA" w:rsidRPr="008F2258" w:rsidRDefault="00F708EA" w:rsidP="00F708EA">
      <w:pPr>
        <w:pStyle w:val="Pa6"/>
        <w:rPr>
          <w:rFonts w:ascii="Times New Roman" w:hAnsi="Times New Roman" w:cs="Times New Roman"/>
          <w:b/>
          <w:color w:val="000000"/>
          <w:sz w:val="22"/>
          <w:szCs w:val="22"/>
          <w:lang w:val="en-US"/>
        </w:rPr>
      </w:pPr>
      <w:r w:rsidRPr="008F2258">
        <w:rPr>
          <w:color w:val="000000"/>
          <w:lang w:val="lv-LV"/>
        </w:rPr>
        <w:tab/>
      </w:r>
      <w:r w:rsidRPr="008F2258">
        <w:rPr>
          <w:color w:val="000000"/>
          <w:lang w:val="lv-LV"/>
        </w:rPr>
        <w:tab/>
      </w:r>
      <w:r w:rsidRPr="008F2258">
        <w:rPr>
          <w:color w:val="000000"/>
          <w:lang w:val="lv-LV"/>
        </w:rPr>
        <w:tab/>
      </w:r>
      <w:r w:rsidRPr="008F2258">
        <w:rPr>
          <w:color w:val="000000"/>
          <w:lang w:val="lv-LV"/>
        </w:rPr>
        <w:tab/>
      </w:r>
      <w:r w:rsidRPr="008F2258">
        <w:rPr>
          <w:color w:val="000000"/>
          <w:lang w:val="lv-LV"/>
        </w:rPr>
        <w:tab/>
      </w:r>
      <w:proofErr w:type="spellStart"/>
      <w:r w:rsidRPr="008F2258">
        <w:rPr>
          <w:rFonts w:ascii="Times New Roman" w:hAnsi="Times New Roman" w:cs="Times New Roman"/>
          <w:b/>
          <w:color w:val="000000"/>
          <w:sz w:val="22"/>
          <w:szCs w:val="22"/>
          <w:lang w:val="lv-LV"/>
        </w:rPr>
        <w:t>Papild</w:t>
      </w:r>
      <w:proofErr w:type="spellEnd"/>
      <w:r w:rsidRPr="008F2258">
        <w:rPr>
          <w:rFonts w:ascii="Times New Roman" w:hAnsi="Times New Roman" w:cs="Times New Roman"/>
          <w:b/>
          <w:color w:val="000000"/>
          <w:sz w:val="22"/>
          <w:szCs w:val="22"/>
          <w:lang w:val="lv-LV"/>
        </w:rPr>
        <w:t xml:space="preserve"> straume1: </w:t>
      </w:r>
      <w:r w:rsidRPr="008F2258">
        <w:rPr>
          <w:rFonts w:ascii="Times New Roman" w:hAnsi="Times New Roman" w:cs="Times New Roman"/>
          <w:color w:val="000000"/>
          <w:sz w:val="22"/>
          <w:szCs w:val="22"/>
          <w:lang w:val="lv-LV"/>
        </w:rPr>
        <w:t>D1/CIF(1 ~ 25/30fps)</w:t>
      </w:r>
    </w:p>
    <w:p w:rsidR="00F708EA" w:rsidRPr="008F2258" w:rsidRDefault="00F708EA" w:rsidP="00F708EA">
      <w:pPr>
        <w:pStyle w:val="Pa6"/>
        <w:rPr>
          <w:rFonts w:ascii="Times New Roman" w:hAnsi="Times New Roman" w:cs="Times New Roman"/>
          <w:color w:val="000000"/>
          <w:sz w:val="22"/>
          <w:szCs w:val="22"/>
          <w:lang w:val="lv-LV"/>
        </w:rPr>
      </w:pPr>
      <w:r w:rsidRPr="008F2258">
        <w:rPr>
          <w:color w:val="000000"/>
          <w:lang w:val="lv-LV"/>
        </w:rPr>
        <w:tab/>
      </w:r>
      <w:r w:rsidRPr="008F2258">
        <w:rPr>
          <w:color w:val="000000"/>
          <w:lang w:val="lv-LV"/>
        </w:rPr>
        <w:tab/>
      </w:r>
      <w:r w:rsidRPr="008F2258">
        <w:rPr>
          <w:color w:val="000000"/>
          <w:lang w:val="lv-LV"/>
        </w:rPr>
        <w:tab/>
      </w:r>
      <w:r w:rsidRPr="008F2258">
        <w:rPr>
          <w:color w:val="000000"/>
          <w:lang w:val="lv-LV"/>
        </w:rPr>
        <w:tab/>
      </w:r>
      <w:r w:rsidRPr="008F2258">
        <w:rPr>
          <w:color w:val="000000"/>
          <w:lang w:val="lv-LV"/>
        </w:rPr>
        <w:tab/>
      </w:r>
      <w:proofErr w:type="spellStart"/>
      <w:r w:rsidRPr="008F2258">
        <w:rPr>
          <w:rFonts w:ascii="Times New Roman" w:hAnsi="Times New Roman" w:cs="Times New Roman"/>
          <w:b/>
          <w:color w:val="000000"/>
          <w:sz w:val="22"/>
          <w:szCs w:val="22"/>
          <w:lang w:val="lv-LV"/>
        </w:rPr>
        <w:t>Papild</w:t>
      </w:r>
      <w:proofErr w:type="spellEnd"/>
      <w:r w:rsidRPr="008F2258">
        <w:rPr>
          <w:rFonts w:ascii="Times New Roman" w:hAnsi="Times New Roman" w:cs="Times New Roman"/>
          <w:b/>
          <w:color w:val="000000"/>
          <w:sz w:val="22"/>
          <w:szCs w:val="22"/>
          <w:lang w:val="lv-LV"/>
        </w:rPr>
        <w:t xml:space="preserve"> straume2:</w:t>
      </w:r>
      <w:r w:rsidRPr="008F2258">
        <w:rPr>
          <w:color w:val="000000"/>
          <w:sz w:val="14"/>
          <w:szCs w:val="14"/>
          <w:lang w:val="en-US"/>
        </w:rPr>
        <w:t xml:space="preserve"> </w:t>
      </w:r>
      <w:r w:rsidRPr="008F2258">
        <w:rPr>
          <w:rFonts w:ascii="Times New Roman" w:hAnsi="Times New Roman" w:cs="Times New Roman"/>
          <w:color w:val="000000"/>
          <w:sz w:val="22"/>
          <w:szCs w:val="22"/>
          <w:lang w:val="lv-LV"/>
        </w:rPr>
        <w:t>1080P/1.3M/720P/D1/CIF (1~25/30fps)</w:t>
      </w:r>
    </w:p>
    <w:p w:rsidR="00F708EA" w:rsidRPr="008F2258" w:rsidRDefault="00F708EA" w:rsidP="00F708EA">
      <w:pPr>
        <w:autoSpaceDE w:val="0"/>
        <w:autoSpaceDN w:val="0"/>
        <w:adjustRightInd w:val="0"/>
        <w:rPr>
          <w:rFonts w:eastAsia="Calibri"/>
          <w:color w:val="000000"/>
          <w:sz w:val="22"/>
          <w:szCs w:val="22"/>
        </w:rPr>
      </w:pPr>
      <w:r w:rsidRPr="008F2258">
        <w:rPr>
          <w:rFonts w:eastAsia="Calibri"/>
          <w:color w:val="000000"/>
          <w:sz w:val="22"/>
          <w:szCs w:val="22"/>
        </w:rPr>
        <w:t>1.13</w:t>
      </w:r>
      <w:r w:rsidRPr="008F2258">
        <w:rPr>
          <w:rFonts w:eastAsia="Calibri"/>
          <w:color w:val="000000"/>
          <w:sz w:val="22"/>
          <w:szCs w:val="22"/>
        </w:rPr>
        <w:tab/>
      </w:r>
      <w:proofErr w:type="spellStart"/>
      <w:r w:rsidRPr="008F2258">
        <w:rPr>
          <w:rFonts w:eastAsia="Calibri"/>
          <w:color w:val="000000"/>
          <w:sz w:val="22"/>
          <w:szCs w:val="22"/>
        </w:rPr>
        <w:t>Joslas</w:t>
      </w:r>
      <w:proofErr w:type="spellEnd"/>
      <w:r w:rsidRPr="008F2258">
        <w:rPr>
          <w:rFonts w:eastAsia="Calibri"/>
          <w:color w:val="000000"/>
          <w:sz w:val="22"/>
          <w:szCs w:val="22"/>
        </w:rPr>
        <w:t xml:space="preserve"> </w:t>
      </w:r>
      <w:proofErr w:type="spellStart"/>
      <w:r w:rsidRPr="008F2258">
        <w:rPr>
          <w:rFonts w:eastAsia="Calibri"/>
          <w:color w:val="000000"/>
          <w:sz w:val="22"/>
          <w:szCs w:val="22"/>
        </w:rPr>
        <w:t>platums</w:t>
      </w:r>
      <w:proofErr w:type="spellEnd"/>
      <w:r w:rsidRPr="008F2258">
        <w:rPr>
          <w:rFonts w:eastAsia="Calibri"/>
          <w:color w:val="000000"/>
          <w:sz w:val="22"/>
          <w:szCs w:val="22"/>
        </w:rPr>
        <w:t>:</w:t>
      </w:r>
      <w:r w:rsidRPr="008F2258">
        <w:rPr>
          <w:rFonts w:eastAsia="Calibri"/>
          <w:color w:val="000000"/>
          <w:sz w:val="22"/>
          <w:szCs w:val="22"/>
        </w:rPr>
        <w:tab/>
      </w:r>
      <w:r w:rsidRPr="008F2258">
        <w:rPr>
          <w:rFonts w:eastAsia="Calibri"/>
          <w:color w:val="000000"/>
          <w:sz w:val="22"/>
          <w:szCs w:val="22"/>
        </w:rPr>
        <w:tab/>
      </w:r>
      <w:r w:rsidRPr="008F2258">
        <w:rPr>
          <w:rFonts w:eastAsia="Calibri"/>
          <w:color w:val="000000"/>
          <w:sz w:val="22"/>
          <w:szCs w:val="22"/>
        </w:rPr>
        <w:tab/>
        <w:t>H.265/H.264: 448K ~ 8192Kb/s,</w:t>
      </w:r>
    </w:p>
    <w:p w:rsidR="00F708EA" w:rsidRPr="008F2258" w:rsidRDefault="00F708EA" w:rsidP="00F708EA">
      <w:pPr>
        <w:autoSpaceDE w:val="0"/>
        <w:autoSpaceDN w:val="0"/>
        <w:adjustRightInd w:val="0"/>
        <w:rPr>
          <w:rFonts w:eastAsia="Calibri"/>
          <w:color w:val="000000"/>
          <w:sz w:val="22"/>
          <w:szCs w:val="22"/>
        </w:rPr>
      </w:pPr>
      <w:r w:rsidRPr="008F2258">
        <w:rPr>
          <w:rFonts w:eastAsia="Calibri"/>
          <w:color w:val="000000"/>
          <w:sz w:val="22"/>
          <w:szCs w:val="22"/>
        </w:rPr>
        <w:t>1.14</w:t>
      </w:r>
      <w:r w:rsidRPr="008F2258">
        <w:rPr>
          <w:rFonts w:eastAsia="Calibri"/>
          <w:color w:val="000000"/>
          <w:sz w:val="22"/>
          <w:szCs w:val="22"/>
        </w:rPr>
        <w:tab/>
      </w:r>
      <w:proofErr w:type="spellStart"/>
      <w:r w:rsidRPr="008F2258">
        <w:rPr>
          <w:rFonts w:eastAsia="Calibri"/>
          <w:color w:val="000000"/>
          <w:sz w:val="22"/>
          <w:szCs w:val="22"/>
        </w:rPr>
        <w:t>Tīkla</w:t>
      </w:r>
      <w:proofErr w:type="spellEnd"/>
      <w:r w:rsidRPr="008F2258">
        <w:rPr>
          <w:rFonts w:eastAsia="Calibri"/>
          <w:color w:val="000000"/>
          <w:sz w:val="22"/>
          <w:szCs w:val="22"/>
        </w:rPr>
        <w:t xml:space="preserve"> </w:t>
      </w:r>
      <w:proofErr w:type="spellStart"/>
      <w:r w:rsidRPr="008F2258">
        <w:rPr>
          <w:rFonts w:eastAsia="Calibri"/>
          <w:color w:val="000000"/>
          <w:sz w:val="22"/>
          <w:szCs w:val="22"/>
        </w:rPr>
        <w:t>mijiedarbība</w:t>
      </w:r>
      <w:proofErr w:type="spellEnd"/>
      <w:r w:rsidRPr="008F2258">
        <w:rPr>
          <w:rFonts w:eastAsia="Calibri"/>
          <w:color w:val="000000"/>
          <w:sz w:val="22"/>
          <w:szCs w:val="22"/>
        </w:rPr>
        <w:t>:</w:t>
      </w:r>
      <w:r w:rsidRPr="008F2258">
        <w:rPr>
          <w:rFonts w:eastAsia="Calibri"/>
          <w:color w:val="000000"/>
          <w:sz w:val="22"/>
          <w:szCs w:val="22"/>
        </w:rPr>
        <w:tab/>
      </w:r>
      <w:r w:rsidRPr="008F2258">
        <w:rPr>
          <w:rFonts w:eastAsia="Calibri"/>
          <w:color w:val="000000"/>
          <w:sz w:val="22"/>
          <w:szCs w:val="22"/>
        </w:rPr>
        <w:tab/>
      </w:r>
      <w:r w:rsidRPr="008F2258">
        <w:rPr>
          <w:rFonts w:eastAsia="Calibri"/>
          <w:b/>
          <w:color w:val="000000"/>
          <w:sz w:val="22"/>
          <w:szCs w:val="22"/>
        </w:rPr>
        <w:t>Internet:</w:t>
      </w:r>
      <w:r w:rsidRPr="008F2258">
        <w:rPr>
          <w:rFonts w:eastAsia="Calibri"/>
          <w:color w:val="000000"/>
          <w:sz w:val="22"/>
          <w:szCs w:val="22"/>
        </w:rPr>
        <w:t xml:space="preserve"> RJ-45(10Base-T/100Base-Tx)</w:t>
      </w:r>
    </w:p>
    <w:p w:rsidR="00F708EA" w:rsidRPr="008F2258" w:rsidRDefault="00F708EA" w:rsidP="00F708EA">
      <w:pPr>
        <w:autoSpaceDE w:val="0"/>
        <w:autoSpaceDN w:val="0"/>
        <w:adjustRightInd w:val="0"/>
        <w:ind w:left="3600"/>
        <w:rPr>
          <w:rFonts w:eastAsia="Calibri"/>
          <w:color w:val="000000"/>
          <w:sz w:val="22"/>
          <w:szCs w:val="22"/>
        </w:rPr>
      </w:pPr>
      <w:proofErr w:type="spellStart"/>
      <w:r w:rsidRPr="008F2258">
        <w:rPr>
          <w:rFonts w:eastAsia="Calibri"/>
          <w:b/>
          <w:color w:val="000000"/>
          <w:sz w:val="22"/>
          <w:szCs w:val="22"/>
        </w:rPr>
        <w:t>Protokols</w:t>
      </w:r>
      <w:proofErr w:type="spellEnd"/>
      <w:r w:rsidRPr="008F2258">
        <w:rPr>
          <w:rFonts w:eastAsia="Calibri"/>
          <w:b/>
          <w:color w:val="000000"/>
          <w:sz w:val="22"/>
          <w:szCs w:val="22"/>
        </w:rPr>
        <w:t xml:space="preserve"> </w:t>
      </w:r>
      <w:r w:rsidRPr="008F2258">
        <w:rPr>
          <w:rFonts w:eastAsia="Calibri"/>
          <w:color w:val="000000"/>
          <w:sz w:val="22"/>
          <w:szCs w:val="22"/>
        </w:rPr>
        <w:t>:</w:t>
      </w:r>
      <w:r w:rsidRPr="008F2258">
        <w:rPr>
          <w:color w:val="000000"/>
          <w:sz w:val="14"/>
          <w:szCs w:val="14"/>
        </w:rPr>
        <w:t xml:space="preserve"> </w:t>
      </w:r>
      <w:r w:rsidRPr="008F2258">
        <w:rPr>
          <w:rFonts w:eastAsia="Calibri"/>
          <w:color w:val="000000"/>
          <w:sz w:val="22"/>
          <w:szCs w:val="22"/>
        </w:rPr>
        <w:t>IPv4/IPv6, HTTP, HTTPS, SSL, TCP/IP, UDP, UPnP, ICMP, IGMP, SNMP, RTSP, RTP, SMTP, NTP, DHCP, DNS,PPPOE,DDNS,FTP, IP Filter,QoS,Bonjour,802.1x;</w:t>
      </w:r>
    </w:p>
    <w:p w:rsidR="00F708EA" w:rsidRPr="008F2258" w:rsidRDefault="00F708EA" w:rsidP="00F708EA">
      <w:pPr>
        <w:autoSpaceDE w:val="0"/>
        <w:autoSpaceDN w:val="0"/>
        <w:adjustRightInd w:val="0"/>
        <w:rPr>
          <w:rFonts w:eastAsia="Calibri"/>
          <w:color w:val="000000"/>
          <w:sz w:val="22"/>
          <w:szCs w:val="22"/>
        </w:rPr>
      </w:pPr>
      <w:r w:rsidRPr="008F2258">
        <w:rPr>
          <w:rFonts w:eastAsia="Calibri"/>
          <w:color w:val="000000"/>
          <w:sz w:val="22"/>
          <w:szCs w:val="22"/>
        </w:rPr>
        <w:t>1.15</w:t>
      </w:r>
      <w:r w:rsidRPr="008F2258">
        <w:rPr>
          <w:rFonts w:eastAsia="Calibri"/>
          <w:color w:val="000000"/>
          <w:sz w:val="22"/>
          <w:szCs w:val="22"/>
        </w:rPr>
        <w:tab/>
      </w:r>
      <w:proofErr w:type="spellStart"/>
      <w:r w:rsidRPr="008F2258">
        <w:rPr>
          <w:rFonts w:eastAsia="Calibri"/>
          <w:color w:val="000000"/>
          <w:sz w:val="22"/>
          <w:szCs w:val="22"/>
        </w:rPr>
        <w:t>Savietojamība</w:t>
      </w:r>
      <w:proofErr w:type="spellEnd"/>
      <w:r w:rsidRPr="008F2258">
        <w:rPr>
          <w:rFonts w:eastAsia="Calibri"/>
          <w:color w:val="000000"/>
          <w:sz w:val="22"/>
          <w:szCs w:val="22"/>
        </w:rPr>
        <w:t xml:space="preserve">: </w:t>
      </w:r>
      <w:r w:rsidRPr="008F2258">
        <w:rPr>
          <w:rFonts w:eastAsia="Calibri"/>
          <w:color w:val="000000"/>
          <w:sz w:val="22"/>
          <w:szCs w:val="22"/>
        </w:rPr>
        <w:tab/>
      </w:r>
      <w:r w:rsidRPr="008F2258">
        <w:rPr>
          <w:rFonts w:eastAsia="Calibri"/>
          <w:color w:val="000000"/>
          <w:sz w:val="22"/>
          <w:szCs w:val="22"/>
        </w:rPr>
        <w:tab/>
      </w:r>
      <w:r w:rsidRPr="008F2258">
        <w:rPr>
          <w:rFonts w:eastAsia="Calibri"/>
          <w:color w:val="000000"/>
          <w:sz w:val="22"/>
          <w:szCs w:val="22"/>
        </w:rPr>
        <w:tab/>
        <w:t>ONVIF Profile S&amp;G; API;</w:t>
      </w:r>
    </w:p>
    <w:p w:rsidR="00F708EA" w:rsidRPr="008F2258" w:rsidRDefault="00F708EA" w:rsidP="00F708EA">
      <w:pPr>
        <w:autoSpaceDE w:val="0"/>
        <w:autoSpaceDN w:val="0"/>
        <w:adjustRightInd w:val="0"/>
        <w:rPr>
          <w:rFonts w:eastAsia="Calibri"/>
          <w:color w:val="000000"/>
          <w:sz w:val="22"/>
          <w:szCs w:val="22"/>
        </w:rPr>
      </w:pPr>
      <w:r w:rsidRPr="008F2258">
        <w:rPr>
          <w:rFonts w:eastAsia="Calibri"/>
          <w:color w:val="000000"/>
          <w:sz w:val="22"/>
          <w:szCs w:val="22"/>
        </w:rPr>
        <w:t>1.16</w:t>
      </w:r>
      <w:r w:rsidRPr="008F2258">
        <w:rPr>
          <w:rFonts w:eastAsia="Calibri"/>
          <w:color w:val="000000"/>
          <w:sz w:val="22"/>
          <w:szCs w:val="22"/>
        </w:rPr>
        <w:tab/>
      </w:r>
      <w:proofErr w:type="spellStart"/>
      <w:r w:rsidRPr="008F2258">
        <w:rPr>
          <w:rFonts w:eastAsia="Calibri"/>
          <w:color w:val="000000"/>
          <w:sz w:val="22"/>
          <w:szCs w:val="22"/>
        </w:rPr>
        <w:t>Pārvaldības</w:t>
      </w:r>
      <w:proofErr w:type="spellEnd"/>
      <w:r w:rsidRPr="008F2258">
        <w:rPr>
          <w:rFonts w:eastAsia="Calibri"/>
          <w:color w:val="000000"/>
          <w:sz w:val="22"/>
          <w:szCs w:val="22"/>
        </w:rPr>
        <w:t xml:space="preserve"> </w:t>
      </w:r>
      <w:proofErr w:type="spellStart"/>
      <w:r w:rsidRPr="008F2258">
        <w:rPr>
          <w:rFonts w:eastAsia="Calibri"/>
          <w:color w:val="000000"/>
          <w:sz w:val="22"/>
          <w:szCs w:val="22"/>
        </w:rPr>
        <w:t>programmatūra</w:t>
      </w:r>
      <w:proofErr w:type="spellEnd"/>
      <w:r w:rsidRPr="008F2258">
        <w:rPr>
          <w:rFonts w:eastAsia="Calibri"/>
          <w:color w:val="000000"/>
          <w:sz w:val="22"/>
          <w:szCs w:val="22"/>
        </w:rPr>
        <w:t xml:space="preserve">: </w:t>
      </w:r>
      <w:r w:rsidRPr="008F2258">
        <w:rPr>
          <w:rFonts w:eastAsia="Calibri"/>
          <w:color w:val="000000"/>
          <w:sz w:val="22"/>
          <w:szCs w:val="22"/>
        </w:rPr>
        <w:tab/>
        <w:t>Smart PSS, DSS, DMSS</w:t>
      </w:r>
    </w:p>
    <w:p w:rsidR="00F708EA" w:rsidRPr="008F2258" w:rsidRDefault="00F708EA" w:rsidP="00F708EA">
      <w:pPr>
        <w:autoSpaceDE w:val="0"/>
        <w:autoSpaceDN w:val="0"/>
        <w:adjustRightInd w:val="0"/>
        <w:rPr>
          <w:rFonts w:eastAsia="Calibri"/>
          <w:color w:val="000000"/>
          <w:sz w:val="22"/>
          <w:szCs w:val="22"/>
        </w:rPr>
      </w:pPr>
    </w:p>
    <w:p w:rsidR="00F708EA" w:rsidRPr="008F2258" w:rsidRDefault="00F708EA" w:rsidP="00F708EA">
      <w:pPr>
        <w:autoSpaceDE w:val="0"/>
        <w:autoSpaceDN w:val="0"/>
        <w:adjustRightInd w:val="0"/>
        <w:rPr>
          <w:rFonts w:eastAsia="Calibri"/>
          <w:color w:val="000000"/>
          <w:sz w:val="22"/>
          <w:szCs w:val="22"/>
        </w:rPr>
      </w:pPr>
      <w:r w:rsidRPr="008F2258">
        <w:rPr>
          <w:rFonts w:eastAsia="Calibri"/>
          <w:color w:val="000000"/>
          <w:sz w:val="22"/>
          <w:szCs w:val="22"/>
        </w:rPr>
        <w:t>1.17</w:t>
      </w:r>
      <w:r w:rsidRPr="008F2258">
        <w:rPr>
          <w:rFonts w:eastAsia="Calibri"/>
          <w:color w:val="000000"/>
          <w:sz w:val="22"/>
          <w:szCs w:val="22"/>
        </w:rPr>
        <w:tab/>
        <w:t xml:space="preserve">PTZ </w:t>
      </w:r>
      <w:proofErr w:type="spellStart"/>
      <w:r w:rsidRPr="008F2258">
        <w:rPr>
          <w:rFonts w:eastAsia="Calibri"/>
          <w:color w:val="000000"/>
          <w:sz w:val="22"/>
          <w:szCs w:val="22"/>
        </w:rPr>
        <w:t>parametri</w:t>
      </w:r>
      <w:proofErr w:type="spellEnd"/>
      <w:r w:rsidRPr="008F2258">
        <w:rPr>
          <w:rFonts w:eastAsia="Calibri"/>
          <w:color w:val="000000"/>
          <w:sz w:val="22"/>
          <w:szCs w:val="22"/>
        </w:rPr>
        <w:t>:</w:t>
      </w:r>
      <w:r w:rsidRPr="008F2258">
        <w:rPr>
          <w:rFonts w:eastAsia="Calibri"/>
          <w:color w:val="000000"/>
          <w:sz w:val="22"/>
          <w:szCs w:val="22"/>
        </w:rPr>
        <w:tab/>
      </w:r>
      <w:r w:rsidRPr="008F2258">
        <w:rPr>
          <w:rFonts w:eastAsia="Calibri"/>
          <w:color w:val="000000"/>
          <w:sz w:val="22"/>
          <w:szCs w:val="22"/>
        </w:rPr>
        <w:tab/>
      </w:r>
    </w:p>
    <w:p w:rsidR="00F708EA" w:rsidRPr="008F2258" w:rsidRDefault="00F708EA" w:rsidP="00F708EA">
      <w:pPr>
        <w:numPr>
          <w:ilvl w:val="0"/>
          <w:numId w:val="42"/>
        </w:numPr>
        <w:autoSpaceDE w:val="0"/>
        <w:autoSpaceDN w:val="0"/>
        <w:adjustRightInd w:val="0"/>
        <w:rPr>
          <w:rFonts w:eastAsia="Calibri"/>
          <w:color w:val="000000"/>
          <w:sz w:val="22"/>
          <w:szCs w:val="22"/>
        </w:rPr>
      </w:pPr>
      <w:r w:rsidRPr="008F2258">
        <w:rPr>
          <w:rFonts w:eastAsia="Calibri"/>
          <w:color w:val="000000"/>
          <w:sz w:val="22"/>
          <w:szCs w:val="22"/>
        </w:rPr>
        <w:t xml:space="preserve">25 x </w:t>
      </w:r>
      <w:proofErr w:type="spellStart"/>
      <w:r w:rsidRPr="008F2258">
        <w:rPr>
          <w:rFonts w:eastAsia="Calibri"/>
          <w:color w:val="000000"/>
          <w:sz w:val="22"/>
          <w:szCs w:val="22"/>
        </w:rPr>
        <w:t>optiskā</w:t>
      </w:r>
      <w:proofErr w:type="spellEnd"/>
      <w:r w:rsidRPr="008F2258">
        <w:rPr>
          <w:rFonts w:eastAsia="Calibri"/>
          <w:color w:val="000000"/>
          <w:sz w:val="22"/>
          <w:szCs w:val="22"/>
        </w:rPr>
        <w:t xml:space="preserve"> </w:t>
      </w:r>
      <w:proofErr w:type="spellStart"/>
      <w:r w:rsidRPr="008F2258">
        <w:rPr>
          <w:rFonts w:eastAsia="Calibri"/>
          <w:color w:val="000000"/>
          <w:sz w:val="22"/>
          <w:szCs w:val="22"/>
        </w:rPr>
        <w:t>tālummaiņa</w:t>
      </w:r>
      <w:proofErr w:type="spellEnd"/>
      <w:r w:rsidRPr="008F2258">
        <w:rPr>
          <w:rFonts w:eastAsia="Calibri"/>
          <w:color w:val="000000"/>
          <w:sz w:val="22"/>
          <w:szCs w:val="22"/>
        </w:rPr>
        <w:t xml:space="preserve">;/ 16x </w:t>
      </w:r>
      <w:proofErr w:type="spellStart"/>
      <w:r w:rsidRPr="008F2258">
        <w:rPr>
          <w:rFonts w:eastAsia="Calibri"/>
          <w:color w:val="000000"/>
          <w:sz w:val="22"/>
          <w:szCs w:val="22"/>
        </w:rPr>
        <w:t>digitālā</w:t>
      </w:r>
      <w:proofErr w:type="spellEnd"/>
      <w:r w:rsidRPr="008F2258">
        <w:rPr>
          <w:rFonts w:eastAsia="Calibri"/>
          <w:color w:val="000000"/>
          <w:sz w:val="22"/>
          <w:szCs w:val="22"/>
        </w:rPr>
        <w:t xml:space="preserve"> </w:t>
      </w:r>
      <w:proofErr w:type="spellStart"/>
      <w:r w:rsidRPr="008F2258">
        <w:rPr>
          <w:rFonts w:eastAsia="Calibri"/>
          <w:color w:val="000000"/>
          <w:sz w:val="22"/>
          <w:szCs w:val="22"/>
        </w:rPr>
        <w:t>tālummaiņa</w:t>
      </w:r>
      <w:proofErr w:type="spellEnd"/>
      <w:r w:rsidRPr="008F2258">
        <w:rPr>
          <w:rFonts w:eastAsia="Calibri"/>
          <w:color w:val="000000"/>
          <w:sz w:val="22"/>
          <w:szCs w:val="22"/>
        </w:rPr>
        <w:t>;</w:t>
      </w:r>
    </w:p>
    <w:p w:rsidR="00F708EA" w:rsidRPr="008F2258" w:rsidRDefault="00F708EA" w:rsidP="00F708EA">
      <w:pPr>
        <w:numPr>
          <w:ilvl w:val="0"/>
          <w:numId w:val="42"/>
        </w:numPr>
        <w:autoSpaceDE w:val="0"/>
        <w:autoSpaceDN w:val="0"/>
        <w:adjustRightInd w:val="0"/>
        <w:rPr>
          <w:rFonts w:eastAsia="Calibri"/>
          <w:color w:val="000000"/>
          <w:sz w:val="22"/>
          <w:szCs w:val="22"/>
        </w:rPr>
      </w:pPr>
      <w:proofErr w:type="spellStart"/>
      <w:r w:rsidRPr="008F2258">
        <w:rPr>
          <w:rFonts w:eastAsia="Calibri"/>
          <w:color w:val="000000"/>
          <w:sz w:val="22"/>
          <w:szCs w:val="22"/>
        </w:rPr>
        <w:t>Panorāmas</w:t>
      </w:r>
      <w:proofErr w:type="spellEnd"/>
      <w:r w:rsidRPr="008F2258">
        <w:rPr>
          <w:rFonts w:eastAsia="Calibri"/>
          <w:color w:val="000000"/>
          <w:sz w:val="22"/>
          <w:szCs w:val="22"/>
        </w:rPr>
        <w:t>/</w:t>
      </w:r>
      <w:proofErr w:type="spellStart"/>
      <w:r w:rsidRPr="008F2258">
        <w:rPr>
          <w:rFonts w:eastAsia="Calibri"/>
          <w:color w:val="000000"/>
          <w:sz w:val="22"/>
          <w:szCs w:val="22"/>
        </w:rPr>
        <w:t>Slīpuma</w:t>
      </w:r>
      <w:proofErr w:type="spellEnd"/>
      <w:r w:rsidRPr="008F2258">
        <w:rPr>
          <w:rFonts w:eastAsia="Calibri"/>
          <w:color w:val="000000"/>
          <w:sz w:val="22"/>
          <w:szCs w:val="22"/>
        </w:rPr>
        <w:t xml:space="preserve"> </w:t>
      </w:r>
      <w:proofErr w:type="spellStart"/>
      <w:r w:rsidRPr="008F2258">
        <w:rPr>
          <w:rFonts w:eastAsia="Calibri"/>
          <w:color w:val="000000"/>
          <w:sz w:val="22"/>
          <w:szCs w:val="22"/>
        </w:rPr>
        <w:t>diapozons</w:t>
      </w:r>
      <w:proofErr w:type="spellEnd"/>
      <w:r w:rsidRPr="008F2258">
        <w:rPr>
          <w:rFonts w:eastAsia="Calibri"/>
          <w:color w:val="000000"/>
          <w:sz w:val="22"/>
          <w:szCs w:val="22"/>
        </w:rPr>
        <w:t xml:space="preserve"> - </w:t>
      </w:r>
      <w:proofErr w:type="spellStart"/>
      <w:r w:rsidRPr="008F2258">
        <w:rPr>
          <w:rFonts w:eastAsia="Calibri"/>
          <w:color w:val="000000"/>
          <w:sz w:val="22"/>
          <w:szCs w:val="22"/>
        </w:rPr>
        <w:t>Panorāma</w:t>
      </w:r>
      <w:proofErr w:type="spellEnd"/>
      <w:r w:rsidRPr="008F2258">
        <w:rPr>
          <w:rFonts w:eastAsia="Calibri"/>
          <w:color w:val="000000"/>
          <w:sz w:val="22"/>
          <w:szCs w:val="22"/>
        </w:rPr>
        <w:t xml:space="preserve">: no 0° </w:t>
      </w:r>
      <w:proofErr w:type="spellStart"/>
      <w:r w:rsidRPr="008F2258">
        <w:rPr>
          <w:rFonts w:eastAsia="Calibri"/>
          <w:color w:val="000000"/>
          <w:sz w:val="22"/>
          <w:szCs w:val="22"/>
        </w:rPr>
        <w:t>līdz</w:t>
      </w:r>
      <w:proofErr w:type="spellEnd"/>
      <w:r w:rsidRPr="008F2258">
        <w:rPr>
          <w:rFonts w:eastAsia="Calibri"/>
          <w:color w:val="000000"/>
          <w:sz w:val="22"/>
          <w:szCs w:val="22"/>
        </w:rPr>
        <w:t xml:space="preserve"> 360° </w:t>
      </w:r>
      <w:proofErr w:type="spellStart"/>
      <w:r w:rsidRPr="008F2258">
        <w:rPr>
          <w:rFonts w:eastAsia="Calibri"/>
          <w:color w:val="000000"/>
          <w:sz w:val="22"/>
          <w:szCs w:val="22"/>
        </w:rPr>
        <w:t>bezgalīgs</w:t>
      </w:r>
      <w:proofErr w:type="spellEnd"/>
      <w:r w:rsidRPr="008F2258">
        <w:rPr>
          <w:rFonts w:eastAsia="Calibri"/>
          <w:color w:val="000000"/>
          <w:sz w:val="22"/>
          <w:szCs w:val="22"/>
        </w:rPr>
        <w:t xml:space="preserve">; </w:t>
      </w:r>
      <w:proofErr w:type="spellStart"/>
      <w:r w:rsidRPr="008F2258">
        <w:rPr>
          <w:rFonts w:eastAsia="Calibri"/>
          <w:color w:val="000000"/>
          <w:sz w:val="22"/>
          <w:szCs w:val="22"/>
        </w:rPr>
        <w:t>Slīpums</w:t>
      </w:r>
      <w:proofErr w:type="spellEnd"/>
      <w:r w:rsidRPr="008F2258">
        <w:rPr>
          <w:rFonts w:eastAsia="Calibri"/>
          <w:color w:val="000000"/>
          <w:sz w:val="22"/>
          <w:szCs w:val="22"/>
        </w:rPr>
        <w:t xml:space="preserve">: no -20° </w:t>
      </w:r>
      <w:proofErr w:type="spellStart"/>
      <w:r w:rsidRPr="008F2258">
        <w:rPr>
          <w:rFonts w:eastAsia="Calibri"/>
          <w:color w:val="000000"/>
          <w:sz w:val="22"/>
          <w:szCs w:val="22"/>
        </w:rPr>
        <w:t>līdz</w:t>
      </w:r>
      <w:proofErr w:type="spellEnd"/>
      <w:r w:rsidRPr="008F2258">
        <w:rPr>
          <w:rFonts w:eastAsia="Calibri"/>
          <w:color w:val="000000"/>
          <w:sz w:val="22"/>
          <w:szCs w:val="22"/>
        </w:rPr>
        <w:t xml:space="preserve"> 90°, </w:t>
      </w:r>
      <w:proofErr w:type="spellStart"/>
      <w:r w:rsidRPr="008F2258">
        <w:rPr>
          <w:rFonts w:eastAsia="Calibri"/>
          <w:color w:val="000000"/>
          <w:sz w:val="22"/>
          <w:szCs w:val="22"/>
        </w:rPr>
        <w:t>ar</w:t>
      </w:r>
      <w:proofErr w:type="spellEnd"/>
      <w:r w:rsidRPr="008F2258">
        <w:rPr>
          <w:rFonts w:eastAsia="Calibri"/>
          <w:color w:val="000000"/>
          <w:sz w:val="22"/>
          <w:szCs w:val="22"/>
        </w:rPr>
        <w:t xml:space="preserve"> </w:t>
      </w:r>
      <w:proofErr w:type="spellStart"/>
      <w:r w:rsidRPr="008F2258">
        <w:rPr>
          <w:rFonts w:eastAsia="Calibri"/>
          <w:color w:val="000000"/>
          <w:sz w:val="22"/>
          <w:szCs w:val="22"/>
        </w:rPr>
        <w:t>automātisku</w:t>
      </w:r>
      <w:proofErr w:type="spellEnd"/>
      <w:r w:rsidRPr="008F2258">
        <w:rPr>
          <w:rFonts w:eastAsia="Calibri"/>
          <w:color w:val="000000"/>
          <w:sz w:val="22"/>
          <w:szCs w:val="22"/>
        </w:rPr>
        <w:t xml:space="preserve"> </w:t>
      </w:r>
      <w:proofErr w:type="spellStart"/>
      <w:r w:rsidRPr="008F2258">
        <w:rPr>
          <w:rFonts w:eastAsia="Calibri"/>
          <w:color w:val="000000"/>
          <w:sz w:val="22"/>
          <w:szCs w:val="22"/>
        </w:rPr>
        <w:t>pārmetienu</w:t>
      </w:r>
      <w:proofErr w:type="spellEnd"/>
      <w:r w:rsidRPr="008F2258">
        <w:rPr>
          <w:rFonts w:eastAsia="Calibri"/>
          <w:color w:val="000000"/>
          <w:sz w:val="22"/>
          <w:szCs w:val="22"/>
        </w:rPr>
        <w:t xml:space="preserve"> 180°</w:t>
      </w:r>
    </w:p>
    <w:p w:rsidR="00F708EA" w:rsidRPr="008F2258" w:rsidRDefault="00F708EA" w:rsidP="00F708EA">
      <w:pPr>
        <w:numPr>
          <w:ilvl w:val="0"/>
          <w:numId w:val="42"/>
        </w:numPr>
        <w:autoSpaceDE w:val="0"/>
        <w:autoSpaceDN w:val="0"/>
        <w:adjustRightInd w:val="0"/>
        <w:rPr>
          <w:rFonts w:eastAsia="Calibri"/>
          <w:color w:val="000000"/>
          <w:sz w:val="22"/>
          <w:szCs w:val="22"/>
        </w:rPr>
      </w:pPr>
      <w:proofErr w:type="spellStart"/>
      <w:r w:rsidRPr="008F2258">
        <w:rPr>
          <w:rFonts w:eastAsia="Calibri"/>
          <w:color w:val="000000"/>
          <w:sz w:val="22"/>
          <w:szCs w:val="22"/>
        </w:rPr>
        <w:t>Rokas</w:t>
      </w:r>
      <w:proofErr w:type="spellEnd"/>
      <w:r w:rsidRPr="008F2258">
        <w:rPr>
          <w:rFonts w:eastAsia="Calibri"/>
          <w:color w:val="000000"/>
          <w:sz w:val="22"/>
          <w:szCs w:val="22"/>
        </w:rPr>
        <w:t xml:space="preserve"> </w:t>
      </w:r>
      <w:proofErr w:type="spellStart"/>
      <w:r w:rsidRPr="008F2258">
        <w:rPr>
          <w:rFonts w:eastAsia="Calibri"/>
          <w:color w:val="000000"/>
          <w:sz w:val="22"/>
          <w:szCs w:val="22"/>
        </w:rPr>
        <w:t>ātruma</w:t>
      </w:r>
      <w:proofErr w:type="spellEnd"/>
      <w:r w:rsidRPr="008F2258">
        <w:rPr>
          <w:rFonts w:eastAsia="Calibri"/>
          <w:color w:val="000000"/>
          <w:sz w:val="22"/>
          <w:szCs w:val="22"/>
        </w:rPr>
        <w:t xml:space="preserve"> </w:t>
      </w:r>
      <w:proofErr w:type="spellStart"/>
      <w:r w:rsidRPr="008F2258">
        <w:rPr>
          <w:rFonts w:eastAsia="Calibri"/>
          <w:color w:val="000000"/>
          <w:sz w:val="22"/>
          <w:szCs w:val="22"/>
        </w:rPr>
        <w:t>regulēšana</w:t>
      </w:r>
      <w:proofErr w:type="spellEnd"/>
      <w:r w:rsidRPr="008F2258">
        <w:rPr>
          <w:rFonts w:eastAsia="Calibri"/>
          <w:color w:val="000000"/>
          <w:sz w:val="22"/>
          <w:szCs w:val="22"/>
        </w:rPr>
        <w:t xml:space="preserve"> - </w:t>
      </w:r>
      <w:proofErr w:type="spellStart"/>
      <w:r w:rsidRPr="008F2258">
        <w:rPr>
          <w:rFonts w:eastAsia="Calibri"/>
          <w:color w:val="000000"/>
          <w:sz w:val="22"/>
          <w:szCs w:val="22"/>
        </w:rPr>
        <w:t>Panorāma</w:t>
      </w:r>
      <w:proofErr w:type="spellEnd"/>
      <w:r w:rsidRPr="008F2258">
        <w:rPr>
          <w:rFonts w:eastAsia="Calibri"/>
          <w:color w:val="000000"/>
          <w:sz w:val="22"/>
          <w:szCs w:val="22"/>
        </w:rPr>
        <w:t xml:space="preserve">: no 0.1°/s </w:t>
      </w:r>
      <w:proofErr w:type="spellStart"/>
      <w:r w:rsidRPr="008F2258">
        <w:rPr>
          <w:rFonts w:eastAsia="Calibri"/>
          <w:color w:val="000000"/>
          <w:sz w:val="22"/>
          <w:szCs w:val="22"/>
        </w:rPr>
        <w:t>līdz</w:t>
      </w:r>
      <w:proofErr w:type="spellEnd"/>
      <w:r w:rsidRPr="008F2258">
        <w:rPr>
          <w:rFonts w:eastAsia="Calibri"/>
          <w:color w:val="000000"/>
          <w:sz w:val="22"/>
          <w:szCs w:val="22"/>
        </w:rPr>
        <w:t xml:space="preserve"> 350°/s; </w:t>
      </w:r>
      <w:proofErr w:type="spellStart"/>
      <w:r w:rsidRPr="008F2258">
        <w:rPr>
          <w:rFonts w:eastAsia="Calibri"/>
          <w:color w:val="000000"/>
          <w:sz w:val="22"/>
          <w:szCs w:val="22"/>
        </w:rPr>
        <w:t>Slīpums</w:t>
      </w:r>
      <w:proofErr w:type="spellEnd"/>
      <w:r w:rsidRPr="008F2258">
        <w:rPr>
          <w:rFonts w:eastAsia="Calibri"/>
          <w:color w:val="000000"/>
          <w:sz w:val="22"/>
          <w:szCs w:val="22"/>
        </w:rPr>
        <w:t xml:space="preserve">: no 0.1°/s </w:t>
      </w:r>
      <w:proofErr w:type="spellStart"/>
      <w:r w:rsidRPr="008F2258">
        <w:rPr>
          <w:rFonts w:eastAsia="Calibri"/>
          <w:color w:val="000000"/>
          <w:sz w:val="22"/>
          <w:szCs w:val="22"/>
        </w:rPr>
        <w:t>līdz</w:t>
      </w:r>
      <w:proofErr w:type="spellEnd"/>
      <w:r w:rsidRPr="008F2258">
        <w:rPr>
          <w:rFonts w:eastAsia="Calibri"/>
          <w:color w:val="000000"/>
          <w:sz w:val="22"/>
          <w:szCs w:val="22"/>
        </w:rPr>
        <w:t xml:space="preserve"> 250°/s</w:t>
      </w:r>
    </w:p>
    <w:p w:rsidR="00F708EA" w:rsidRPr="008F2258" w:rsidRDefault="00F708EA" w:rsidP="00F708EA">
      <w:pPr>
        <w:numPr>
          <w:ilvl w:val="0"/>
          <w:numId w:val="42"/>
        </w:numPr>
        <w:autoSpaceDE w:val="0"/>
        <w:autoSpaceDN w:val="0"/>
        <w:adjustRightInd w:val="0"/>
        <w:rPr>
          <w:rFonts w:eastAsia="Calibri"/>
          <w:color w:val="000000"/>
          <w:sz w:val="22"/>
          <w:szCs w:val="22"/>
        </w:rPr>
      </w:pPr>
      <w:proofErr w:type="spellStart"/>
      <w:r w:rsidRPr="008F2258">
        <w:rPr>
          <w:rFonts w:eastAsia="Calibri"/>
          <w:color w:val="000000"/>
          <w:sz w:val="22"/>
          <w:szCs w:val="22"/>
        </w:rPr>
        <w:t>Automātiskā</w:t>
      </w:r>
      <w:proofErr w:type="spellEnd"/>
      <w:r w:rsidRPr="008F2258">
        <w:rPr>
          <w:rFonts w:eastAsia="Calibri"/>
          <w:color w:val="000000"/>
          <w:sz w:val="22"/>
          <w:szCs w:val="22"/>
        </w:rPr>
        <w:t xml:space="preserve"> </w:t>
      </w:r>
      <w:proofErr w:type="spellStart"/>
      <w:r w:rsidRPr="008F2258">
        <w:rPr>
          <w:rFonts w:eastAsia="Calibri"/>
          <w:color w:val="000000"/>
          <w:sz w:val="22"/>
          <w:szCs w:val="22"/>
        </w:rPr>
        <w:t>režīma</w:t>
      </w:r>
      <w:proofErr w:type="spellEnd"/>
      <w:r w:rsidRPr="008F2258">
        <w:rPr>
          <w:rFonts w:eastAsia="Calibri"/>
          <w:color w:val="000000"/>
          <w:sz w:val="22"/>
          <w:szCs w:val="22"/>
        </w:rPr>
        <w:t xml:space="preserve"> </w:t>
      </w:r>
      <w:proofErr w:type="spellStart"/>
      <w:r w:rsidRPr="008F2258">
        <w:rPr>
          <w:rFonts w:eastAsia="Calibri"/>
          <w:color w:val="000000"/>
          <w:sz w:val="22"/>
          <w:szCs w:val="22"/>
        </w:rPr>
        <w:t>ātrums</w:t>
      </w:r>
      <w:proofErr w:type="spellEnd"/>
      <w:r w:rsidRPr="008F2258">
        <w:rPr>
          <w:rFonts w:eastAsia="Calibri"/>
          <w:color w:val="000000"/>
          <w:sz w:val="22"/>
          <w:szCs w:val="22"/>
        </w:rPr>
        <w:t xml:space="preserve"> - </w:t>
      </w:r>
      <w:proofErr w:type="spellStart"/>
      <w:r w:rsidRPr="008F2258">
        <w:rPr>
          <w:rFonts w:eastAsia="Calibri"/>
          <w:color w:val="000000"/>
          <w:sz w:val="22"/>
          <w:szCs w:val="22"/>
        </w:rPr>
        <w:t>Panorāma</w:t>
      </w:r>
      <w:proofErr w:type="spellEnd"/>
      <w:r w:rsidRPr="008F2258">
        <w:rPr>
          <w:rFonts w:eastAsia="Calibri"/>
          <w:color w:val="000000"/>
          <w:sz w:val="22"/>
          <w:szCs w:val="22"/>
        </w:rPr>
        <w:t xml:space="preserve">: 500°/s; </w:t>
      </w:r>
      <w:proofErr w:type="spellStart"/>
      <w:r w:rsidRPr="008F2258">
        <w:rPr>
          <w:rFonts w:eastAsia="Calibri"/>
          <w:color w:val="000000"/>
          <w:sz w:val="22"/>
          <w:szCs w:val="22"/>
        </w:rPr>
        <w:t>Slīpums</w:t>
      </w:r>
      <w:proofErr w:type="spellEnd"/>
      <w:r w:rsidRPr="008F2258">
        <w:rPr>
          <w:rFonts w:eastAsia="Calibri"/>
          <w:color w:val="000000"/>
          <w:sz w:val="22"/>
          <w:szCs w:val="22"/>
        </w:rPr>
        <w:t>: 500°/s</w:t>
      </w:r>
    </w:p>
    <w:p w:rsidR="00F708EA" w:rsidRPr="008F2258" w:rsidRDefault="00F708EA" w:rsidP="00F708EA">
      <w:pPr>
        <w:numPr>
          <w:ilvl w:val="0"/>
          <w:numId w:val="42"/>
        </w:numPr>
        <w:autoSpaceDE w:val="0"/>
        <w:autoSpaceDN w:val="0"/>
        <w:adjustRightInd w:val="0"/>
        <w:rPr>
          <w:rFonts w:eastAsia="Calibri"/>
          <w:color w:val="000000"/>
          <w:sz w:val="22"/>
          <w:szCs w:val="22"/>
        </w:rPr>
      </w:pPr>
      <w:r w:rsidRPr="008F2258">
        <w:rPr>
          <w:rFonts w:eastAsia="Calibri"/>
          <w:color w:val="000000"/>
          <w:sz w:val="22"/>
          <w:szCs w:val="22"/>
        </w:rPr>
        <w:t xml:space="preserve">PTZ </w:t>
      </w:r>
      <w:proofErr w:type="spellStart"/>
      <w:r w:rsidRPr="008F2258">
        <w:rPr>
          <w:rFonts w:eastAsia="Calibri"/>
          <w:color w:val="000000"/>
          <w:sz w:val="22"/>
          <w:szCs w:val="22"/>
        </w:rPr>
        <w:t>režīms</w:t>
      </w:r>
      <w:proofErr w:type="spellEnd"/>
      <w:r w:rsidRPr="008F2258">
        <w:rPr>
          <w:rFonts w:eastAsia="Calibri"/>
          <w:color w:val="000000"/>
          <w:sz w:val="22"/>
          <w:szCs w:val="22"/>
        </w:rPr>
        <w:t xml:space="preserve"> </w:t>
      </w:r>
      <w:proofErr w:type="spellStart"/>
      <w:r w:rsidRPr="008F2258">
        <w:rPr>
          <w:rFonts w:eastAsia="Calibri"/>
          <w:color w:val="000000"/>
          <w:sz w:val="22"/>
          <w:szCs w:val="22"/>
        </w:rPr>
        <w:t>līdz</w:t>
      </w:r>
      <w:proofErr w:type="spellEnd"/>
      <w:r w:rsidRPr="008F2258">
        <w:rPr>
          <w:rFonts w:eastAsia="Calibri"/>
          <w:color w:val="000000"/>
          <w:sz w:val="22"/>
          <w:szCs w:val="22"/>
        </w:rPr>
        <w:t xml:space="preserve"> 300 </w:t>
      </w:r>
      <w:proofErr w:type="spellStart"/>
      <w:r w:rsidRPr="008F2258">
        <w:rPr>
          <w:rFonts w:eastAsia="Calibri"/>
          <w:color w:val="000000"/>
          <w:sz w:val="22"/>
          <w:szCs w:val="22"/>
        </w:rPr>
        <w:t>priekšiestatījumiem</w:t>
      </w:r>
      <w:proofErr w:type="spellEnd"/>
      <w:r w:rsidRPr="008F2258">
        <w:rPr>
          <w:rFonts w:eastAsia="Calibri"/>
          <w:color w:val="000000"/>
          <w:sz w:val="22"/>
          <w:szCs w:val="22"/>
        </w:rPr>
        <w:t xml:space="preserve">, </w:t>
      </w:r>
      <w:proofErr w:type="spellStart"/>
      <w:r w:rsidRPr="008F2258">
        <w:rPr>
          <w:rFonts w:eastAsia="Calibri"/>
          <w:color w:val="000000"/>
          <w:sz w:val="22"/>
          <w:szCs w:val="22"/>
        </w:rPr>
        <w:t>automātiska</w:t>
      </w:r>
      <w:proofErr w:type="spellEnd"/>
      <w:r w:rsidRPr="008F2258">
        <w:rPr>
          <w:rFonts w:eastAsia="Calibri"/>
          <w:color w:val="000000"/>
          <w:sz w:val="22"/>
          <w:szCs w:val="22"/>
        </w:rPr>
        <w:t xml:space="preserve"> </w:t>
      </w:r>
      <w:proofErr w:type="spellStart"/>
      <w:r w:rsidRPr="008F2258">
        <w:rPr>
          <w:rFonts w:eastAsia="Calibri"/>
          <w:color w:val="000000"/>
          <w:sz w:val="22"/>
          <w:szCs w:val="22"/>
        </w:rPr>
        <w:t>skenēšana</w:t>
      </w:r>
      <w:proofErr w:type="spellEnd"/>
      <w:r w:rsidRPr="008F2258">
        <w:rPr>
          <w:rFonts w:eastAsia="Calibri"/>
          <w:color w:val="000000"/>
          <w:sz w:val="22"/>
          <w:szCs w:val="22"/>
        </w:rPr>
        <w:t xml:space="preserve">, 8 </w:t>
      </w:r>
      <w:proofErr w:type="spellStart"/>
      <w:r w:rsidRPr="008F2258">
        <w:rPr>
          <w:rFonts w:eastAsia="Calibri"/>
          <w:color w:val="000000"/>
          <w:sz w:val="22"/>
          <w:szCs w:val="22"/>
        </w:rPr>
        <w:t>tūres</w:t>
      </w:r>
      <w:proofErr w:type="spellEnd"/>
      <w:r w:rsidRPr="008F2258">
        <w:rPr>
          <w:rFonts w:eastAsia="Calibri"/>
          <w:color w:val="000000"/>
          <w:sz w:val="22"/>
          <w:szCs w:val="22"/>
        </w:rPr>
        <w:t xml:space="preserve">, 5 </w:t>
      </w:r>
      <w:proofErr w:type="spellStart"/>
      <w:r w:rsidRPr="008F2258">
        <w:rPr>
          <w:rFonts w:eastAsia="Calibri"/>
          <w:color w:val="000000"/>
          <w:sz w:val="22"/>
          <w:szCs w:val="22"/>
        </w:rPr>
        <w:t>vadīklas</w:t>
      </w:r>
      <w:proofErr w:type="spellEnd"/>
      <w:r w:rsidRPr="008F2258">
        <w:rPr>
          <w:rFonts w:eastAsia="Calibri"/>
          <w:color w:val="000000"/>
          <w:sz w:val="22"/>
          <w:szCs w:val="22"/>
        </w:rPr>
        <w:t xml:space="preserve"> </w:t>
      </w:r>
      <w:proofErr w:type="spellStart"/>
      <w:r w:rsidRPr="008F2258">
        <w:rPr>
          <w:rFonts w:eastAsia="Calibri"/>
          <w:color w:val="000000"/>
          <w:sz w:val="22"/>
          <w:szCs w:val="22"/>
        </w:rPr>
        <w:t>modeļi</w:t>
      </w:r>
      <w:proofErr w:type="spellEnd"/>
      <w:r w:rsidRPr="008F2258">
        <w:rPr>
          <w:rFonts w:eastAsia="Calibri"/>
          <w:color w:val="000000"/>
          <w:sz w:val="22"/>
          <w:szCs w:val="22"/>
        </w:rPr>
        <w:t xml:space="preserve">, </w:t>
      </w:r>
      <w:proofErr w:type="spellStart"/>
      <w:r w:rsidRPr="008F2258">
        <w:rPr>
          <w:rFonts w:eastAsia="Calibri"/>
          <w:color w:val="000000"/>
          <w:sz w:val="22"/>
          <w:szCs w:val="22"/>
        </w:rPr>
        <w:t>automātisks</w:t>
      </w:r>
      <w:proofErr w:type="spellEnd"/>
      <w:r w:rsidRPr="008F2258">
        <w:rPr>
          <w:rFonts w:eastAsia="Calibri"/>
          <w:color w:val="000000"/>
          <w:sz w:val="22"/>
          <w:szCs w:val="22"/>
        </w:rPr>
        <w:t xml:space="preserve"> </w:t>
      </w:r>
      <w:proofErr w:type="spellStart"/>
      <w:r w:rsidRPr="008F2258">
        <w:rPr>
          <w:rFonts w:eastAsia="Calibri"/>
          <w:color w:val="000000"/>
          <w:sz w:val="22"/>
          <w:szCs w:val="22"/>
        </w:rPr>
        <w:t>slīpums</w:t>
      </w:r>
      <w:proofErr w:type="spellEnd"/>
    </w:p>
    <w:p w:rsidR="00F708EA" w:rsidRPr="008F2258" w:rsidRDefault="00F708EA" w:rsidP="00F708EA">
      <w:pPr>
        <w:numPr>
          <w:ilvl w:val="0"/>
          <w:numId w:val="42"/>
        </w:numPr>
        <w:autoSpaceDE w:val="0"/>
        <w:autoSpaceDN w:val="0"/>
        <w:adjustRightInd w:val="0"/>
        <w:rPr>
          <w:rFonts w:eastAsia="Calibri"/>
          <w:color w:val="000000"/>
          <w:sz w:val="22"/>
          <w:szCs w:val="22"/>
        </w:rPr>
      </w:pPr>
      <w:proofErr w:type="spellStart"/>
      <w:r w:rsidRPr="008F2258">
        <w:rPr>
          <w:rFonts w:eastAsia="Calibri"/>
          <w:color w:val="000000"/>
          <w:sz w:val="22"/>
          <w:szCs w:val="22"/>
        </w:rPr>
        <w:t>Protokoli</w:t>
      </w:r>
      <w:proofErr w:type="spellEnd"/>
      <w:r w:rsidRPr="008F2258">
        <w:rPr>
          <w:rFonts w:eastAsia="Calibri"/>
          <w:color w:val="000000"/>
          <w:sz w:val="22"/>
          <w:szCs w:val="22"/>
        </w:rPr>
        <w:t xml:space="preserve"> - DH-SD</w:t>
      </w:r>
    </w:p>
    <w:p w:rsidR="00F708EA" w:rsidRPr="008F2258" w:rsidRDefault="00F708EA" w:rsidP="00F708EA">
      <w:pPr>
        <w:numPr>
          <w:ilvl w:val="0"/>
          <w:numId w:val="42"/>
        </w:numPr>
        <w:autoSpaceDE w:val="0"/>
        <w:autoSpaceDN w:val="0"/>
        <w:adjustRightInd w:val="0"/>
        <w:rPr>
          <w:rFonts w:eastAsia="Calibri"/>
          <w:color w:val="000000"/>
          <w:sz w:val="22"/>
          <w:szCs w:val="22"/>
        </w:rPr>
      </w:pPr>
      <w:proofErr w:type="spellStart"/>
      <w:r w:rsidRPr="008F2258">
        <w:rPr>
          <w:rFonts w:eastAsia="Calibri"/>
          <w:color w:val="000000"/>
          <w:sz w:val="22"/>
          <w:szCs w:val="22"/>
        </w:rPr>
        <w:t>Automatīska</w:t>
      </w:r>
      <w:proofErr w:type="spellEnd"/>
      <w:r w:rsidRPr="008F2258">
        <w:rPr>
          <w:rFonts w:eastAsia="Calibri"/>
          <w:color w:val="000000"/>
          <w:sz w:val="22"/>
          <w:szCs w:val="22"/>
        </w:rPr>
        <w:t xml:space="preserve"> </w:t>
      </w:r>
      <w:proofErr w:type="spellStart"/>
      <w:r w:rsidRPr="008F2258">
        <w:rPr>
          <w:rFonts w:eastAsia="Calibri"/>
          <w:color w:val="000000"/>
          <w:sz w:val="22"/>
          <w:szCs w:val="22"/>
        </w:rPr>
        <w:t>kustības</w:t>
      </w:r>
      <w:proofErr w:type="spellEnd"/>
      <w:r w:rsidRPr="008F2258">
        <w:rPr>
          <w:rFonts w:eastAsia="Calibri"/>
          <w:color w:val="000000"/>
          <w:sz w:val="22"/>
          <w:szCs w:val="22"/>
        </w:rPr>
        <w:t xml:space="preserve"> </w:t>
      </w:r>
      <w:proofErr w:type="spellStart"/>
      <w:r w:rsidRPr="008F2258">
        <w:rPr>
          <w:rFonts w:eastAsia="Calibri"/>
          <w:color w:val="000000"/>
          <w:sz w:val="22"/>
          <w:szCs w:val="22"/>
        </w:rPr>
        <w:t>aktivācija</w:t>
      </w:r>
      <w:proofErr w:type="spellEnd"/>
      <w:r w:rsidRPr="008F2258">
        <w:rPr>
          <w:rFonts w:eastAsia="Calibri"/>
          <w:color w:val="000000"/>
          <w:sz w:val="22"/>
          <w:szCs w:val="22"/>
        </w:rPr>
        <w:t xml:space="preserve"> </w:t>
      </w:r>
      <w:proofErr w:type="spellStart"/>
      <w:r w:rsidRPr="008F2258">
        <w:rPr>
          <w:rFonts w:eastAsia="Calibri"/>
          <w:color w:val="000000"/>
          <w:sz w:val="22"/>
          <w:szCs w:val="22"/>
        </w:rPr>
        <w:t>caur</w:t>
      </w:r>
      <w:proofErr w:type="spellEnd"/>
      <w:r w:rsidRPr="008F2258">
        <w:rPr>
          <w:rFonts w:eastAsia="Calibri"/>
          <w:color w:val="000000"/>
          <w:sz w:val="22"/>
          <w:szCs w:val="22"/>
        </w:rPr>
        <w:t xml:space="preserve"> </w:t>
      </w:r>
      <w:proofErr w:type="spellStart"/>
      <w:r w:rsidRPr="008F2258">
        <w:rPr>
          <w:rFonts w:eastAsia="Calibri"/>
          <w:color w:val="000000"/>
          <w:sz w:val="22"/>
          <w:szCs w:val="22"/>
        </w:rPr>
        <w:t>laikiem</w:t>
      </w:r>
      <w:proofErr w:type="spellEnd"/>
      <w:r w:rsidRPr="008F2258">
        <w:rPr>
          <w:rFonts w:eastAsia="Calibri"/>
          <w:color w:val="000000"/>
          <w:sz w:val="22"/>
          <w:szCs w:val="22"/>
        </w:rPr>
        <w:t xml:space="preserve">: </w:t>
      </w:r>
      <w:proofErr w:type="spellStart"/>
      <w:r w:rsidRPr="008F2258">
        <w:rPr>
          <w:rFonts w:eastAsia="Calibri"/>
          <w:color w:val="000000"/>
          <w:sz w:val="22"/>
          <w:szCs w:val="22"/>
        </w:rPr>
        <w:t>priekšiestatījumiem</w:t>
      </w:r>
      <w:proofErr w:type="spellEnd"/>
      <w:r w:rsidRPr="008F2258">
        <w:rPr>
          <w:rFonts w:eastAsia="Calibri"/>
          <w:color w:val="000000"/>
          <w:sz w:val="22"/>
          <w:szCs w:val="22"/>
        </w:rPr>
        <w:t xml:space="preserve">, </w:t>
      </w:r>
      <w:proofErr w:type="spellStart"/>
      <w:r w:rsidRPr="008F2258">
        <w:rPr>
          <w:rFonts w:eastAsia="Calibri"/>
          <w:color w:val="000000"/>
          <w:sz w:val="22"/>
          <w:szCs w:val="22"/>
        </w:rPr>
        <w:t>skenēšanai</w:t>
      </w:r>
      <w:proofErr w:type="spellEnd"/>
      <w:r w:rsidRPr="008F2258">
        <w:rPr>
          <w:rFonts w:eastAsia="Calibri"/>
          <w:color w:val="000000"/>
          <w:sz w:val="22"/>
          <w:szCs w:val="22"/>
        </w:rPr>
        <w:t xml:space="preserve">, </w:t>
      </w:r>
      <w:proofErr w:type="spellStart"/>
      <w:r w:rsidRPr="008F2258">
        <w:rPr>
          <w:rFonts w:eastAsia="Calibri"/>
          <w:color w:val="000000"/>
          <w:sz w:val="22"/>
          <w:szCs w:val="22"/>
        </w:rPr>
        <w:t>turēm</w:t>
      </w:r>
      <w:proofErr w:type="spellEnd"/>
      <w:r w:rsidRPr="008F2258">
        <w:rPr>
          <w:rFonts w:eastAsia="Calibri"/>
          <w:color w:val="000000"/>
          <w:sz w:val="22"/>
          <w:szCs w:val="22"/>
        </w:rPr>
        <w:t xml:space="preserve">, </w:t>
      </w:r>
      <w:proofErr w:type="spellStart"/>
      <w:r w:rsidRPr="008F2258">
        <w:rPr>
          <w:rFonts w:eastAsia="Calibri"/>
          <w:color w:val="000000"/>
          <w:sz w:val="22"/>
          <w:szCs w:val="22"/>
        </w:rPr>
        <w:t>modeliem</w:t>
      </w:r>
      <w:proofErr w:type="spellEnd"/>
    </w:p>
    <w:p w:rsidR="00F708EA" w:rsidRPr="008F2258" w:rsidRDefault="00F708EA" w:rsidP="00F708EA">
      <w:pPr>
        <w:autoSpaceDE w:val="0"/>
        <w:autoSpaceDN w:val="0"/>
        <w:adjustRightInd w:val="0"/>
        <w:rPr>
          <w:rFonts w:eastAsia="Calibri"/>
          <w:color w:val="000000"/>
          <w:sz w:val="22"/>
          <w:szCs w:val="22"/>
        </w:rPr>
      </w:pPr>
      <w:r w:rsidRPr="008F2258">
        <w:rPr>
          <w:rFonts w:eastAsia="Calibri"/>
          <w:color w:val="000000"/>
          <w:sz w:val="22"/>
          <w:szCs w:val="22"/>
        </w:rPr>
        <w:t>1.18</w:t>
      </w:r>
      <w:r w:rsidRPr="008F2258">
        <w:rPr>
          <w:rFonts w:eastAsia="Calibri"/>
          <w:color w:val="000000"/>
          <w:sz w:val="22"/>
          <w:szCs w:val="22"/>
        </w:rPr>
        <w:tab/>
      </w:r>
      <w:proofErr w:type="spellStart"/>
      <w:r w:rsidRPr="008F2258">
        <w:rPr>
          <w:rFonts w:eastAsia="Calibri"/>
          <w:color w:val="000000"/>
          <w:sz w:val="22"/>
          <w:szCs w:val="22"/>
        </w:rPr>
        <w:t>Atbalsts</w:t>
      </w:r>
      <w:proofErr w:type="spellEnd"/>
      <w:r w:rsidRPr="008F2258">
        <w:rPr>
          <w:rFonts w:eastAsia="Calibri"/>
          <w:color w:val="000000"/>
          <w:sz w:val="22"/>
          <w:szCs w:val="22"/>
        </w:rPr>
        <w:t>:</w:t>
      </w:r>
    </w:p>
    <w:p w:rsidR="00F708EA" w:rsidRPr="008F2258" w:rsidRDefault="00F708EA" w:rsidP="00F708EA">
      <w:pPr>
        <w:numPr>
          <w:ilvl w:val="0"/>
          <w:numId w:val="42"/>
        </w:numPr>
        <w:autoSpaceDE w:val="0"/>
        <w:autoSpaceDN w:val="0"/>
        <w:adjustRightInd w:val="0"/>
        <w:rPr>
          <w:rFonts w:eastAsia="Calibri"/>
          <w:color w:val="000000"/>
          <w:sz w:val="22"/>
          <w:szCs w:val="22"/>
        </w:rPr>
      </w:pPr>
      <w:proofErr w:type="spellStart"/>
      <w:r w:rsidRPr="008F2258">
        <w:rPr>
          <w:rFonts w:eastAsia="Calibri"/>
          <w:color w:val="000000"/>
          <w:sz w:val="22"/>
          <w:szCs w:val="22"/>
        </w:rPr>
        <w:t>Automātiska</w:t>
      </w:r>
      <w:proofErr w:type="spellEnd"/>
      <w:r w:rsidRPr="008F2258">
        <w:rPr>
          <w:rFonts w:eastAsia="Calibri"/>
          <w:color w:val="000000"/>
          <w:sz w:val="22"/>
          <w:szCs w:val="22"/>
        </w:rPr>
        <w:t xml:space="preserve"> </w:t>
      </w:r>
      <w:proofErr w:type="spellStart"/>
      <w:r w:rsidRPr="008F2258">
        <w:rPr>
          <w:rFonts w:eastAsia="Calibri"/>
          <w:color w:val="000000"/>
          <w:sz w:val="22"/>
          <w:szCs w:val="22"/>
        </w:rPr>
        <w:t>sekošana</w:t>
      </w:r>
      <w:proofErr w:type="spellEnd"/>
      <w:r w:rsidRPr="008F2258">
        <w:rPr>
          <w:rFonts w:eastAsia="Calibri"/>
          <w:color w:val="000000"/>
          <w:sz w:val="22"/>
          <w:szCs w:val="22"/>
        </w:rPr>
        <w:t xml:space="preserve"> un </w:t>
      </w:r>
      <w:proofErr w:type="spellStart"/>
      <w:r w:rsidRPr="008F2258">
        <w:rPr>
          <w:rFonts w:eastAsia="Calibri"/>
          <w:color w:val="000000"/>
          <w:sz w:val="22"/>
          <w:szCs w:val="22"/>
        </w:rPr>
        <w:t>viedā</w:t>
      </w:r>
      <w:proofErr w:type="spellEnd"/>
      <w:r w:rsidRPr="008F2258">
        <w:rPr>
          <w:rFonts w:eastAsia="Calibri"/>
          <w:color w:val="000000"/>
          <w:sz w:val="22"/>
          <w:szCs w:val="22"/>
        </w:rPr>
        <w:t xml:space="preserve"> video </w:t>
      </w:r>
      <w:proofErr w:type="spellStart"/>
      <w:r w:rsidRPr="008F2258">
        <w:rPr>
          <w:rFonts w:eastAsia="Calibri"/>
          <w:color w:val="000000"/>
          <w:sz w:val="22"/>
          <w:szCs w:val="22"/>
        </w:rPr>
        <w:t>sistēma</w:t>
      </w:r>
      <w:proofErr w:type="spellEnd"/>
    </w:p>
    <w:p w:rsidR="00F708EA" w:rsidRPr="008F2258" w:rsidRDefault="00F708EA" w:rsidP="00F708EA">
      <w:pPr>
        <w:numPr>
          <w:ilvl w:val="0"/>
          <w:numId w:val="42"/>
        </w:numPr>
        <w:autoSpaceDE w:val="0"/>
        <w:autoSpaceDN w:val="0"/>
        <w:adjustRightInd w:val="0"/>
        <w:rPr>
          <w:rFonts w:eastAsia="Calibri"/>
          <w:color w:val="000000"/>
          <w:sz w:val="22"/>
          <w:szCs w:val="22"/>
        </w:rPr>
      </w:pPr>
      <w:proofErr w:type="spellStart"/>
      <w:r w:rsidRPr="008F2258">
        <w:rPr>
          <w:rFonts w:eastAsia="Calibri"/>
          <w:color w:val="000000"/>
          <w:sz w:val="22"/>
          <w:szCs w:val="22"/>
        </w:rPr>
        <w:t>Viedā</w:t>
      </w:r>
      <w:proofErr w:type="spellEnd"/>
      <w:r w:rsidRPr="008F2258">
        <w:rPr>
          <w:rFonts w:eastAsia="Calibri"/>
          <w:color w:val="000000"/>
          <w:sz w:val="22"/>
          <w:szCs w:val="22"/>
        </w:rPr>
        <w:t xml:space="preserve"> </w:t>
      </w:r>
      <w:proofErr w:type="spellStart"/>
      <w:r w:rsidRPr="008F2258">
        <w:rPr>
          <w:rFonts w:eastAsia="Calibri"/>
          <w:color w:val="000000"/>
          <w:sz w:val="22"/>
          <w:szCs w:val="22"/>
        </w:rPr>
        <w:t>telpiskā</w:t>
      </w:r>
      <w:proofErr w:type="spellEnd"/>
      <w:r w:rsidRPr="008F2258">
        <w:rPr>
          <w:rFonts w:eastAsia="Calibri"/>
          <w:color w:val="000000"/>
          <w:sz w:val="22"/>
          <w:szCs w:val="22"/>
        </w:rPr>
        <w:t xml:space="preserve"> </w:t>
      </w:r>
      <w:proofErr w:type="spellStart"/>
      <w:r w:rsidRPr="008F2258">
        <w:rPr>
          <w:rFonts w:eastAsia="Calibri"/>
          <w:color w:val="000000"/>
          <w:sz w:val="22"/>
          <w:szCs w:val="22"/>
        </w:rPr>
        <w:t>pozicionēšana</w:t>
      </w:r>
      <w:proofErr w:type="spellEnd"/>
      <w:r w:rsidRPr="008F2258">
        <w:rPr>
          <w:rFonts w:eastAsia="Calibri"/>
          <w:color w:val="000000"/>
          <w:sz w:val="22"/>
          <w:szCs w:val="22"/>
        </w:rPr>
        <w:t xml:space="preserve"> </w:t>
      </w:r>
      <w:proofErr w:type="spellStart"/>
      <w:r w:rsidRPr="008F2258">
        <w:rPr>
          <w:rFonts w:eastAsia="Calibri"/>
          <w:color w:val="000000"/>
          <w:sz w:val="22"/>
          <w:szCs w:val="22"/>
        </w:rPr>
        <w:t>ar</w:t>
      </w:r>
      <w:proofErr w:type="spellEnd"/>
      <w:r w:rsidRPr="008F2258">
        <w:rPr>
          <w:rFonts w:eastAsia="Calibri"/>
          <w:color w:val="000000"/>
          <w:sz w:val="22"/>
          <w:szCs w:val="22"/>
        </w:rPr>
        <w:t xml:space="preserve"> DH-SD </w:t>
      </w:r>
      <w:proofErr w:type="spellStart"/>
      <w:r w:rsidRPr="008F2258">
        <w:rPr>
          <w:rFonts w:eastAsia="Calibri"/>
          <w:color w:val="000000"/>
          <w:sz w:val="22"/>
          <w:szCs w:val="22"/>
        </w:rPr>
        <w:t>protokolu</w:t>
      </w:r>
      <w:proofErr w:type="spellEnd"/>
    </w:p>
    <w:p w:rsidR="00F708EA" w:rsidRPr="008F2258" w:rsidRDefault="00F708EA" w:rsidP="00F708EA">
      <w:pPr>
        <w:numPr>
          <w:ilvl w:val="0"/>
          <w:numId w:val="42"/>
        </w:numPr>
        <w:autoSpaceDE w:val="0"/>
        <w:autoSpaceDN w:val="0"/>
        <w:adjustRightInd w:val="0"/>
        <w:rPr>
          <w:rFonts w:eastAsia="Calibri"/>
          <w:color w:val="000000"/>
          <w:sz w:val="22"/>
          <w:szCs w:val="22"/>
        </w:rPr>
      </w:pPr>
      <w:proofErr w:type="spellStart"/>
      <w:r w:rsidRPr="008F2258">
        <w:rPr>
          <w:rFonts w:eastAsia="Calibri"/>
          <w:color w:val="000000"/>
          <w:sz w:val="22"/>
          <w:szCs w:val="22"/>
        </w:rPr>
        <w:t>Pretaizsvīšana</w:t>
      </w:r>
      <w:proofErr w:type="spellEnd"/>
      <w:r w:rsidRPr="008F2258">
        <w:rPr>
          <w:rFonts w:eastAsia="Calibri"/>
          <w:color w:val="000000"/>
          <w:sz w:val="22"/>
          <w:szCs w:val="22"/>
        </w:rPr>
        <w:t>,</w:t>
      </w:r>
    </w:p>
    <w:p w:rsidR="00F708EA" w:rsidRPr="008F2258" w:rsidRDefault="00F708EA" w:rsidP="00F708EA">
      <w:pPr>
        <w:numPr>
          <w:ilvl w:val="0"/>
          <w:numId w:val="42"/>
        </w:numPr>
        <w:autoSpaceDE w:val="0"/>
        <w:autoSpaceDN w:val="0"/>
        <w:adjustRightInd w:val="0"/>
        <w:rPr>
          <w:rFonts w:eastAsia="Calibri"/>
          <w:color w:val="000000"/>
          <w:sz w:val="22"/>
          <w:szCs w:val="22"/>
        </w:rPr>
      </w:pPr>
      <w:proofErr w:type="spellStart"/>
      <w:r w:rsidRPr="008F2258">
        <w:rPr>
          <w:rFonts w:eastAsia="Calibri"/>
          <w:color w:val="000000"/>
          <w:sz w:val="22"/>
          <w:szCs w:val="22"/>
        </w:rPr>
        <w:t>Plašs</w:t>
      </w:r>
      <w:proofErr w:type="spellEnd"/>
      <w:r w:rsidRPr="008F2258">
        <w:rPr>
          <w:rFonts w:eastAsia="Calibri"/>
          <w:color w:val="000000"/>
          <w:sz w:val="22"/>
          <w:szCs w:val="22"/>
        </w:rPr>
        <w:t xml:space="preserve"> </w:t>
      </w:r>
      <w:proofErr w:type="spellStart"/>
      <w:r w:rsidRPr="008F2258">
        <w:rPr>
          <w:rFonts w:eastAsia="Calibri"/>
          <w:color w:val="000000"/>
          <w:sz w:val="22"/>
          <w:szCs w:val="22"/>
        </w:rPr>
        <w:t>dinamiskais</w:t>
      </w:r>
      <w:proofErr w:type="spellEnd"/>
      <w:r w:rsidRPr="008F2258">
        <w:rPr>
          <w:rFonts w:eastAsia="Calibri"/>
          <w:color w:val="000000"/>
          <w:sz w:val="22"/>
          <w:szCs w:val="22"/>
        </w:rPr>
        <w:t xml:space="preserve"> </w:t>
      </w:r>
      <w:proofErr w:type="spellStart"/>
      <w:r w:rsidRPr="008F2258">
        <w:rPr>
          <w:rFonts w:eastAsia="Calibri"/>
          <w:color w:val="000000"/>
          <w:sz w:val="22"/>
          <w:szCs w:val="22"/>
        </w:rPr>
        <w:t>diapozons</w:t>
      </w:r>
      <w:proofErr w:type="spellEnd"/>
      <w:r w:rsidRPr="008F2258">
        <w:rPr>
          <w:rFonts w:eastAsia="Calibri"/>
          <w:color w:val="000000"/>
          <w:sz w:val="22"/>
          <w:szCs w:val="22"/>
        </w:rPr>
        <w:t>,</w:t>
      </w:r>
    </w:p>
    <w:p w:rsidR="00F708EA" w:rsidRPr="008F2258" w:rsidRDefault="00F708EA" w:rsidP="00F708EA">
      <w:pPr>
        <w:numPr>
          <w:ilvl w:val="0"/>
          <w:numId w:val="42"/>
        </w:numPr>
        <w:autoSpaceDE w:val="0"/>
        <w:autoSpaceDN w:val="0"/>
        <w:adjustRightInd w:val="0"/>
        <w:rPr>
          <w:rFonts w:eastAsia="Calibri"/>
          <w:color w:val="000000"/>
          <w:sz w:val="22"/>
          <w:szCs w:val="22"/>
        </w:rPr>
      </w:pPr>
      <w:proofErr w:type="spellStart"/>
      <w:r w:rsidRPr="008F2258">
        <w:rPr>
          <w:rFonts w:eastAsia="Calibri"/>
          <w:color w:val="000000"/>
          <w:sz w:val="22"/>
          <w:szCs w:val="22"/>
        </w:rPr>
        <w:t>Diena</w:t>
      </w:r>
      <w:proofErr w:type="spellEnd"/>
      <w:r w:rsidRPr="008F2258">
        <w:rPr>
          <w:rFonts w:eastAsia="Calibri"/>
          <w:color w:val="000000"/>
          <w:sz w:val="22"/>
          <w:szCs w:val="22"/>
        </w:rPr>
        <w:t>/</w:t>
      </w:r>
      <w:proofErr w:type="spellStart"/>
      <w:r w:rsidRPr="008F2258">
        <w:rPr>
          <w:rFonts w:eastAsia="Calibri"/>
          <w:color w:val="000000"/>
          <w:sz w:val="22"/>
          <w:szCs w:val="22"/>
        </w:rPr>
        <w:t>Nakts</w:t>
      </w:r>
      <w:proofErr w:type="spellEnd"/>
      <w:r w:rsidRPr="008F2258">
        <w:rPr>
          <w:rFonts w:eastAsia="Calibri"/>
          <w:color w:val="000000"/>
          <w:sz w:val="22"/>
          <w:szCs w:val="22"/>
        </w:rPr>
        <w:t xml:space="preserve">(Infra </w:t>
      </w:r>
      <w:proofErr w:type="spellStart"/>
      <w:r w:rsidRPr="008F2258">
        <w:rPr>
          <w:rFonts w:eastAsia="Calibri"/>
          <w:color w:val="000000"/>
          <w:sz w:val="22"/>
          <w:szCs w:val="22"/>
        </w:rPr>
        <w:t>sarkanais</w:t>
      </w:r>
      <w:proofErr w:type="spellEnd"/>
      <w:r w:rsidRPr="008F2258">
        <w:rPr>
          <w:rFonts w:eastAsia="Calibri"/>
          <w:color w:val="000000"/>
          <w:sz w:val="22"/>
          <w:szCs w:val="22"/>
        </w:rPr>
        <w:t xml:space="preserve"> </w:t>
      </w:r>
      <w:proofErr w:type="spellStart"/>
      <w:r w:rsidRPr="008F2258">
        <w:rPr>
          <w:rFonts w:eastAsia="Calibri"/>
          <w:color w:val="000000"/>
          <w:sz w:val="22"/>
          <w:szCs w:val="22"/>
        </w:rPr>
        <w:t>filtrs</w:t>
      </w:r>
      <w:proofErr w:type="spellEnd"/>
      <w:r w:rsidRPr="008F2258">
        <w:rPr>
          <w:rFonts w:eastAsia="Calibri"/>
          <w:color w:val="000000"/>
          <w:sz w:val="22"/>
          <w:szCs w:val="22"/>
        </w:rPr>
        <w:t>),</w:t>
      </w:r>
    </w:p>
    <w:p w:rsidR="00F708EA" w:rsidRPr="008F2258" w:rsidRDefault="00F708EA" w:rsidP="00F708EA">
      <w:pPr>
        <w:numPr>
          <w:ilvl w:val="0"/>
          <w:numId w:val="42"/>
        </w:numPr>
        <w:autoSpaceDE w:val="0"/>
        <w:autoSpaceDN w:val="0"/>
        <w:adjustRightInd w:val="0"/>
        <w:rPr>
          <w:rFonts w:eastAsia="Calibri"/>
          <w:color w:val="000000"/>
          <w:sz w:val="22"/>
          <w:szCs w:val="22"/>
        </w:rPr>
      </w:pPr>
      <w:proofErr w:type="spellStart"/>
      <w:r w:rsidRPr="008F2258">
        <w:rPr>
          <w:rFonts w:eastAsia="Calibri"/>
          <w:color w:val="000000"/>
          <w:sz w:val="22"/>
          <w:szCs w:val="22"/>
        </w:rPr>
        <w:t>Digitāla</w:t>
      </w:r>
      <w:proofErr w:type="spellEnd"/>
      <w:r w:rsidRPr="008F2258">
        <w:rPr>
          <w:rFonts w:eastAsia="Calibri"/>
          <w:color w:val="000000"/>
          <w:sz w:val="22"/>
          <w:szCs w:val="22"/>
        </w:rPr>
        <w:t xml:space="preserve"> </w:t>
      </w:r>
      <w:proofErr w:type="spellStart"/>
      <w:r w:rsidRPr="008F2258">
        <w:rPr>
          <w:rFonts w:eastAsia="Calibri"/>
          <w:color w:val="000000"/>
          <w:sz w:val="22"/>
          <w:szCs w:val="22"/>
        </w:rPr>
        <w:t>traucējumu</w:t>
      </w:r>
      <w:proofErr w:type="spellEnd"/>
      <w:r w:rsidRPr="008F2258">
        <w:rPr>
          <w:rFonts w:eastAsia="Calibri"/>
          <w:color w:val="000000"/>
          <w:sz w:val="22"/>
          <w:szCs w:val="22"/>
        </w:rPr>
        <w:t xml:space="preserve"> </w:t>
      </w:r>
      <w:proofErr w:type="spellStart"/>
      <w:r w:rsidRPr="008F2258">
        <w:rPr>
          <w:rFonts w:eastAsia="Calibri"/>
          <w:color w:val="000000"/>
          <w:sz w:val="22"/>
          <w:szCs w:val="22"/>
        </w:rPr>
        <w:t>pazemināšana</w:t>
      </w:r>
      <w:proofErr w:type="spellEnd"/>
      <w:r w:rsidRPr="008F2258">
        <w:rPr>
          <w:rFonts w:eastAsia="Calibri"/>
          <w:color w:val="000000"/>
          <w:sz w:val="22"/>
          <w:szCs w:val="22"/>
        </w:rPr>
        <w:t xml:space="preserve"> (2D un 3D),</w:t>
      </w:r>
    </w:p>
    <w:p w:rsidR="00F708EA" w:rsidRPr="008F2258" w:rsidRDefault="00F708EA" w:rsidP="00F708EA">
      <w:pPr>
        <w:numPr>
          <w:ilvl w:val="0"/>
          <w:numId w:val="42"/>
        </w:numPr>
        <w:autoSpaceDE w:val="0"/>
        <w:autoSpaceDN w:val="0"/>
        <w:adjustRightInd w:val="0"/>
        <w:rPr>
          <w:rFonts w:eastAsia="Calibri"/>
          <w:color w:val="000000"/>
          <w:sz w:val="22"/>
          <w:szCs w:val="22"/>
        </w:rPr>
      </w:pPr>
      <w:proofErr w:type="spellStart"/>
      <w:r w:rsidRPr="008F2258">
        <w:rPr>
          <w:rFonts w:eastAsia="Calibri"/>
          <w:color w:val="000000"/>
          <w:sz w:val="22"/>
          <w:szCs w:val="22"/>
        </w:rPr>
        <w:t>Elektroniska</w:t>
      </w:r>
      <w:proofErr w:type="spellEnd"/>
      <w:r w:rsidRPr="008F2258">
        <w:rPr>
          <w:rFonts w:eastAsia="Calibri"/>
          <w:color w:val="000000"/>
          <w:sz w:val="22"/>
          <w:szCs w:val="22"/>
        </w:rPr>
        <w:t xml:space="preserve"> </w:t>
      </w:r>
      <w:proofErr w:type="spellStart"/>
      <w:r w:rsidRPr="008F2258">
        <w:rPr>
          <w:rFonts w:eastAsia="Calibri"/>
          <w:color w:val="000000"/>
          <w:sz w:val="22"/>
          <w:szCs w:val="22"/>
        </w:rPr>
        <w:t>attēla</w:t>
      </w:r>
      <w:proofErr w:type="spellEnd"/>
      <w:r w:rsidRPr="008F2258">
        <w:rPr>
          <w:rFonts w:eastAsia="Calibri"/>
          <w:color w:val="000000"/>
          <w:sz w:val="22"/>
          <w:szCs w:val="22"/>
        </w:rPr>
        <w:t xml:space="preserve"> </w:t>
      </w:r>
      <w:proofErr w:type="spellStart"/>
      <w:r w:rsidRPr="008F2258">
        <w:rPr>
          <w:rFonts w:eastAsia="Calibri"/>
          <w:color w:val="000000"/>
          <w:sz w:val="22"/>
          <w:szCs w:val="22"/>
        </w:rPr>
        <w:t>stabilizācija</w:t>
      </w:r>
      <w:proofErr w:type="spellEnd"/>
      <w:r w:rsidRPr="008F2258">
        <w:rPr>
          <w:rFonts w:eastAsia="Calibri"/>
          <w:color w:val="000000"/>
          <w:sz w:val="22"/>
          <w:szCs w:val="22"/>
        </w:rPr>
        <w:t>,</w:t>
      </w:r>
    </w:p>
    <w:p w:rsidR="00F708EA" w:rsidRPr="008F2258" w:rsidRDefault="00F708EA" w:rsidP="00F708EA">
      <w:pPr>
        <w:numPr>
          <w:ilvl w:val="0"/>
          <w:numId w:val="42"/>
        </w:numPr>
        <w:autoSpaceDE w:val="0"/>
        <w:autoSpaceDN w:val="0"/>
        <w:adjustRightInd w:val="0"/>
        <w:rPr>
          <w:rFonts w:eastAsia="Calibri"/>
          <w:color w:val="000000"/>
          <w:sz w:val="22"/>
          <w:szCs w:val="22"/>
        </w:rPr>
      </w:pPr>
      <w:proofErr w:type="spellStart"/>
      <w:r w:rsidRPr="008F2258">
        <w:rPr>
          <w:rFonts w:eastAsia="Calibri"/>
          <w:color w:val="000000"/>
          <w:sz w:val="22"/>
          <w:szCs w:val="22"/>
        </w:rPr>
        <w:t>Automātiska</w:t>
      </w:r>
      <w:proofErr w:type="spellEnd"/>
      <w:r w:rsidRPr="008F2258">
        <w:rPr>
          <w:rFonts w:eastAsia="Calibri"/>
          <w:color w:val="000000"/>
          <w:sz w:val="22"/>
          <w:szCs w:val="22"/>
        </w:rPr>
        <w:t xml:space="preserve"> </w:t>
      </w:r>
      <w:proofErr w:type="spellStart"/>
      <w:r w:rsidRPr="008F2258">
        <w:rPr>
          <w:rFonts w:eastAsia="Calibri"/>
          <w:color w:val="000000"/>
          <w:sz w:val="22"/>
          <w:szCs w:val="22"/>
        </w:rPr>
        <w:t>varavīksne</w:t>
      </w:r>
      <w:proofErr w:type="spellEnd"/>
      <w:r w:rsidRPr="008F2258">
        <w:rPr>
          <w:rFonts w:eastAsia="Calibri"/>
          <w:color w:val="000000"/>
          <w:sz w:val="22"/>
          <w:szCs w:val="22"/>
        </w:rPr>
        <w:t>,</w:t>
      </w:r>
    </w:p>
    <w:p w:rsidR="00F708EA" w:rsidRPr="008F2258" w:rsidRDefault="00F708EA" w:rsidP="00F708EA">
      <w:pPr>
        <w:numPr>
          <w:ilvl w:val="0"/>
          <w:numId w:val="42"/>
        </w:numPr>
        <w:autoSpaceDE w:val="0"/>
        <w:autoSpaceDN w:val="0"/>
        <w:adjustRightInd w:val="0"/>
        <w:rPr>
          <w:rFonts w:eastAsia="Calibri"/>
          <w:color w:val="000000"/>
          <w:sz w:val="22"/>
          <w:szCs w:val="22"/>
        </w:rPr>
      </w:pPr>
      <w:proofErr w:type="spellStart"/>
      <w:r w:rsidRPr="008F2258">
        <w:rPr>
          <w:rFonts w:eastAsia="Calibri"/>
          <w:color w:val="000000"/>
          <w:sz w:val="22"/>
          <w:szCs w:val="22"/>
        </w:rPr>
        <w:t>Automātisks</w:t>
      </w:r>
      <w:proofErr w:type="spellEnd"/>
      <w:r w:rsidRPr="008F2258">
        <w:rPr>
          <w:rFonts w:eastAsia="Calibri"/>
          <w:color w:val="000000"/>
          <w:sz w:val="22"/>
          <w:szCs w:val="22"/>
        </w:rPr>
        <w:t xml:space="preserve"> </w:t>
      </w:r>
      <w:proofErr w:type="spellStart"/>
      <w:r w:rsidRPr="008F2258">
        <w:rPr>
          <w:rFonts w:eastAsia="Calibri"/>
          <w:color w:val="000000"/>
          <w:sz w:val="22"/>
          <w:szCs w:val="22"/>
        </w:rPr>
        <w:t>fokuss</w:t>
      </w:r>
      <w:proofErr w:type="spellEnd"/>
      <w:r w:rsidRPr="008F2258">
        <w:rPr>
          <w:rFonts w:eastAsia="Calibri"/>
          <w:color w:val="000000"/>
          <w:sz w:val="22"/>
          <w:szCs w:val="22"/>
        </w:rPr>
        <w:t>,</w:t>
      </w:r>
    </w:p>
    <w:p w:rsidR="00F708EA" w:rsidRPr="008F2258" w:rsidRDefault="00F708EA" w:rsidP="00F708EA">
      <w:pPr>
        <w:numPr>
          <w:ilvl w:val="0"/>
          <w:numId w:val="42"/>
        </w:numPr>
        <w:autoSpaceDE w:val="0"/>
        <w:autoSpaceDN w:val="0"/>
        <w:adjustRightInd w:val="0"/>
        <w:rPr>
          <w:rFonts w:eastAsia="Calibri"/>
          <w:color w:val="000000"/>
          <w:sz w:val="22"/>
          <w:szCs w:val="22"/>
        </w:rPr>
      </w:pPr>
      <w:proofErr w:type="spellStart"/>
      <w:r w:rsidRPr="008F2258">
        <w:rPr>
          <w:rFonts w:eastAsia="Calibri"/>
          <w:color w:val="000000"/>
          <w:sz w:val="22"/>
          <w:szCs w:val="22"/>
        </w:rPr>
        <w:t>Funkcijas</w:t>
      </w:r>
      <w:proofErr w:type="spellEnd"/>
      <w:r w:rsidRPr="008F2258">
        <w:rPr>
          <w:rFonts w:eastAsia="Calibri"/>
          <w:color w:val="000000"/>
          <w:sz w:val="22"/>
          <w:szCs w:val="22"/>
        </w:rPr>
        <w:t xml:space="preserve"> ROI, AWB, AGC, BLC, WDR</w:t>
      </w:r>
    </w:p>
    <w:p w:rsidR="00F708EA" w:rsidRPr="008F2258" w:rsidRDefault="00F708EA" w:rsidP="00F708EA">
      <w:pPr>
        <w:autoSpaceDE w:val="0"/>
        <w:autoSpaceDN w:val="0"/>
        <w:adjustRightInd w:val="0"/>
        <w:rPr>
          <w:rFonts w:eastAsia="Calibri"/>
          <w:color w:val="000000"/>
          <w:sz w:val="22"/>
          <w:szCs w:val="22"/>
        </w:rPr>
      </w:pPr>
      <w:r w:rsidRPr="008F2258">
        <w:rPr>
          <w:rFonts w:eastAsia="Calibri"/>
          <w:color w:val="000000"/>
          <w:sz w:val="22"/>
          <w:szCs w:val="22"/>
        </w:rPr>
        <w:t>1.19</w:t>
      </w:r>
      <w:r w:rsidRPr="008F2258">
        <w:rPr>
          <w:rFonts w:eastAsia="Calibri"/>
          <w:color w:val="000000"/>
          <w:sz w:val="22"/>
          <w:szCs w:val="22"/>
        </w:rPr>
        <w:tab/>
      </w:r>
      <w:proofErr w:type="spellStart"/>
      <w:r w:rsidRPr="008F2258">
        <w:rPr>
          <w:rFonts w:eastAsia="Calibri"/>
          <w:color w:val="000000"/>
          <w:sz w:val="22"/>
          <w:szCs w:val="22"/>
        </w:rPr>
        <w:t>Darba</w:t>
      </w:r>
      <w:proofErr w:type="spellEnd"/>
      <w:r w:rsidRPr="008F2258">
        <w:rPr>
          <w:rFonts w:eastAsia="Calibri"/>
          <w:color w:val="000000"/>
          <w:sz w:val="22"/>
          <w:szCs w:val="22"/>
        </w:rPr>
        <w:t xml:space="preserve"> </w:t>
      </w:r>
      <w:proofErr w:type="spellStart"/>
      <w:r w:rsidRPr="008F2258">
        <w:rPr>
          <w:rFonts w:eastAsia="Calibri"/>
          <w:color w:val="000000"/>
          <w:sz w:val="22"/>
          <w:szCs w:val="22"/>
        </w:rPr>
        <w:t>temperatūra</w:t>
      </w:r>
      <w:proofErr w:type="spellEnd"/>
      <w:r w:rsidRPr="008F2258">
        <w:rPr>
          <w:rFonts w:eastAsia="Calibri"/>
          <w:color w:val="000000"/>
          <w:sz w:val="22"/>
          <w:szCs w:val="22"/>
        </w:rPr>
        <w:t>:</w:t>
      </w:r>
      <w:r w:rsidRPr="008F2258">
        <w:rPr>
          <w:rFonts w:eastAsia="Calibri"/>
          <w:color w:val="000000"/>
          <w:sz w:val="22"/>
          <w:szCs w:val="22"/>
        </w:rPr>
        <w:tab/>
      </w:r>
      <w:r w:rsidRPr="008F2258">
        <w:rPr>
          <w:rFonts w:eastAsia="Calibri"/>
          <w:color w:val="000000"/>
          <w:sz w:val="22"/>
          <w:szCs w:val="22"/>
        </w:rPr>
        <w:tab/>
        <w:t xml:space="preserve">-40ºC ~ 60ºC / </w:t>
      </w:r>
      <w:proofErr w:type="spellStart"/>
      <w:r w:rsidRPr="008F2258">
        <w:rPr>
          <w:rFonts w:eastAsia="Calibri"/>
          <w:color w:val="000000"/>
          <w:sz w:val="22"/>
          <w:szCs w:val="22"/>
        </w:rPr>
        <w:t>mitrums</w:t>
      </w:r>
      <w:proofErr w:type="spellEnd"/>
      <w:r w:rsidRPr="008F2258">
        <w:rPr>
          <w:rFonts w:eastAsia="Calibri"/>
          <w:color w:val="000000"/>
          <w:sz w:val="22"/>
          <w:szCs w:val="22"/>
        </w:rPr>
        <w:t xml:space="preserve"> </w:t>
      </w:r>
      <w:proofErr w:type="spellStart"/>
      <w:r w:rsidRPr="008F2258">
        <w:rPr>
          <w:rFonts w:eastAsia="Calibri"/>
          <w:color w:val="000000"/>
          <w:sz w:val="22"/>
          <w:szCs w:val="22"/>
        </w:rPr>
        <w:t>zem</w:t>
      </w:r>
      <w:proofErr w:type="spellEnd"/>
      <w:r w:rsidRPr="008F2258">
        <w:rPr>
          <w:rFonts w:eastAsia="Calibri"/>
          <w:color w:val="000000"/>
          <w:sz w:val="22"/>
          <w:szCs w:val="22"/>
        </w:rPr>
        <w:t xml:space="preserve"> 95%</w:t>
      </w:r>
    </w:p>
    <w:p w:rsidR="00F708EA" w:rsidRPr="008F2258" w:rsidRDefault="00F708EA" w:rsidP="00F708EA">
      <w:pPr>
        <w:autoSpaceDE w:val="0"/>
        <w:autoSpaceDN w:val="0"/>
        <w:adjustRightInd w:val="0"/>
        <w:rPr>
          <w:rFonts w:eastAsia="Calibri"/>
          <w:color w:val="000000"/>
          <w:sz w:val="22"/>
          <w:szCs w:val="22"/>
        </w:rPr>
      </w:pPr>
      <w:r w:rsidRPr="008F2258">
        <w:rPr>
          <w:rFonts w:eastAsia="Calibri"/>
          <w:color w:val="000000"/>
          <w:sz w:val="22"/>
          <w:szCs w:val="22"/>
        </w:rPr>
        <w:t>1.20</w:t>
      </w:r>
      <w:r w:rsidRPr="008F2258">
        <w:rPr>
          <w:rFonts w:eastAsia="Calibri"/>
          <w:color w:val="000000"/>
          <w:sz w:val="22"/>
          <w:szCs w:val="22"/>
        </w:rPr>
        <w:tab/>
      </w:r>
      <w:proofErr w:type="spellStart"/>
      <w:r w:rsidRPr="008F2258">
        <w:rPr>
          <w:rFonts w:eastAsia="Calibri"/>
          <w:color w:val="000000"/>
          <w:sz w:val="22"/>
          <w:szCs w:val="22"/>
        </w:rPr>
        <w:t>Aizsardzības</w:t>
      </w:r>
      <w:proofErr w:type="spellEnd"/>
      <w:r w:rsidRPr="008F2258">
        <w:rPr>
          <w:rFonts w:eastAsia="Calibri"/>
          <w:color w:val="000000"/>
          <w:sz w:val="22"/>
          <w:szCs w:val="22"/>
        </w:rPr>
        <w:t xml:space="preserve"> </w:t>
      </w:r>
      <w:proofErr w:type="spellStart"/>
      <w:r w:rsidRPr="008F2258">
        <w:rPr>
          <w:rFonts w:eastAsia="Calibri"/>
          <w:color w:val="000000"/>
          <w:sz w:val="22"/>
          <w:szCs w:val="22"/>
        </w:rPr>
        <w:t>klase</w:t>
      </w:r>
      <w:proofErr w:type="spellEnd"/>
      <w:r w:rsidRPr="008F2258">
        <w:rPr>
          <w:rFonts w:eastAsia="Calibri"/>
          <w:color w:val="000000"/>
          <w:sz w:val="22"/>
          <w:szCs w:val="22"/>
        </w:rPr>
        <w:t>:</w:t>
      </w:r>
      <w:r w:rsidRPr="008F2258">
        <w:rPr>
          <w:rFonts w:eastAsia="Calibri"/>
          <w:color w:val="000000"/>
          <w:sz w:val="22"/>
          <w:szCs w:val="22"/>
        </w:rPr>
        <w:tab/>
      </w:r>
      <w:r w:rsidRPr="008F2258">
        <w:rPr>
          <w:rFonts w:eastAsia="Calibri"/>
          <w:color w:val="000000"/>
          <w:sz w:val="22"/>
          <w:szCs w:val="22"/>
        </w:rPr>
        <w:tab/>
        <w:t>IP67, IK 10</w:t>
      </w:r>
    </w:p>
    <w:p w:rsidR="00F708EA" w:rsidRPr="008F2258" w:rsidRDefault="00F708EA" w:rsidP="00F708EA">
      <w:pPr>
        <w:pStyle w:val="Default"/>
        <w:rPr>
          <w:rFonts w:ascii="Times New Roman" w:hAnsi="Times New Roman" w:cs="Times New Roman"/>
          <w:sz w:val="22"/>
          <w:szCs w:val="22"/>
          <w:lang w:val="en-US"/>
        </w:rPr>
      </w:pPr>
      <w:r w:rsidRPr="008F2258">
        <w:rPr>
          <w:rFonts w:ascii="Times New Roman" w:hAnsi="Times New Roman" w:cs="Times New Roman"/>
          <w:sz w:val="22"/>
          <w:szCs w:val="22"/>
          <w:lang w:val="en-US"/>
        </w:rPr>
        <w:t xml:space="preserve">1.21 </w:t>
      </w:r>
      <w:r w:rsidRPr="008F2258">
        <w:rPr>
          <w:rFonts w:ascii="Times New Roman" w:hAnsi="Times New Roman" w:cs="Times New Roman"/>
          <w:sz w:val="22"/>
          <w:szCs w:val="22"/>
          <w:lang w:val="en-US"/>
        </w:rPr>
        <w:tab/>
      </w:r>
      <w:r w:rsidRPr="008F2258">
        <w:rPr>
          <w:rFonts w:ascii="Times New Roman" w:hAnsi="Times New Roman" w:cs="Times New Roman"/>
          <w:sz w:val="22"/>
          <w:szCs w:val="22"/>
          <w:lang w:val="lv-LV"/>
        </w:rPr>
        <w:t>Barošanas atbalsts:</w:t>
      </w:r>
      <w:r w:rsidRPr="008F2258">
        <w:rPr>
          <w:rFonts w:ascii="Times New Roman" w:hAnsi="Times New Roman" w:cs="Times New Roman"/>
          <w:sz w:val="22"/>
          <w:szCs w:val="22"/>
          <w:lang w:val="lv-LV"/>
        </w:rPr>
        <w:tab/>
      </w:r>
      <w:r w:rsidRPr="008F2258">
        <w:rPr>
          <w:rFonts w:ascii="Times New Roman" w:hAnsi="Times New Roman" w:cs="Times New Roman"/>
          <w:sz w:val="22"/>
          <w:szCs w:val="22"/>
          <w:lang w:val="lv-LV"/>
        </w:rPr>
        <w:tab/>
      </w:r>
      <w:r w:rsidRPr="008F2258">
        <w:rPr>
          <w:rFonts w:ascii="Times New Roman" w:hAnsi="Times New Roman" w:cs="Times New Roman"/>
          <w:sz w:val="22"/>
          <w:szCs w:val="22"/>
          <w:lang w:val="en-US"/>
        </w:rPr>
        <w:t>AC24V/1</w:t>
      </w:r>
      <w:proofErr w:type="gramStart"/>
      <w:r w:rsidRPr="008F2258">
        <w:rPr>
          <w:rFonts w:ascii="Times New Roman" w:hAnsi="Times New Roman" w:cs="Times New Roman"/>
          <w:sz w:val="22"/>
          <w:szCs w:val="22"/>
          <w:lang w:val="en-US"/>
        </w:rPr>
        <w:t>,5A</w:t>
      </w:r>
      <w:proofErr w:type="gramEnd"/>
      <w:r w:rsidRPr="008F2258">
        <w:rPr>
          <w:rFonts w:ascii="Times New Roman" w:hAnsi="Times New Roman" w:cs="Times New Roman"/>
          <w:sz w:val="22"/>
          <w:szCs w:val="22"/>
          <w:lang w:val="en-US"/>
        </w:rPr>
        <w:t xml:space="preserve">(±10%), </w:t>
      </w:r>
      <w:proofErr w:type="spellStart"/>
      <w:r w:rsidRPr="008F2258">
        <w:rPr>
          <w:rFonts w:ascii="Times New Roman" w:hAnsi="Times New Roman" w:cs="Times New Roman"/>
          <w:sz w:val="22"/>
          <w:szCs w:val="22"/>
          <w:lang w:val="en-US"/>
        </w:rPr>
        <w:t>PoE</w:t>
      </w:r>
      <w:proofErr w:type="spellEnd"/>
      <w:r w:rsidRPr="008F2258">
        <w:rPr>
          <w:rFonts w:ascii="Times New Roman" w:hAnsi="Times New Roman" w:cs="Times New Roman"/>
          <w:sz w:val="22"/>
          <w:szCs w:val="22"/>
          <w:lang w:val="en-US"/>
        </w:rPr>
        <w:t>+(802.3at)</w:t>
      </w:r>
    </w:p>
    <w:p w:rsidR="00F708EA" w:rsidRPr="008F2258" w:rsidRDefault="00F708EA" w:rsidP="00F708EA">
      <w:pPr>
        <w:pStyle w:val="Default"/>
        <w:rPr>
          <w:rFonts w:ascii="Times New Roman" w:hAnsi="Times New Roman" w:cs="Times New Roman"/>
          <w:sz w:val="22"/>
          <w:szCs w:val="22"/>
          <w:lang w:val="en-US"/>
        </w:rPr>
      </w:pPr>
      <w:r w:rsidRPr="008F2258">
        <w:rPr>
          <w:rFonts w:ascii="Times New Roman" w:hAnsi="Times New Roman" w:cs="Times New Roman"/>
          <w:sz w:val="22"/>
          <w:szCs w:val="22"/>
          <w:lang w:val="en-US"/>
        </w:rPr>
        <w:t>1.22</w:t>
      </w:r>
      <w:r w:rsidRPr="008F2258">
        <w:rPr>
          <w:rFonts w:ascii="Times New Roman" w:hAnsi="Times New Roman" w:cs="Times New Roman"/>
          <w:sz w:val="22"/>
          <w:szCs w:val="22"/>
          <w:lang w:val="en-US"/>
        </w:rPr>
        <w:tab/>
      </w:r>
      <w:proofErr w:type="spellStart"/>
      <w:r w:rsidRPr="008F2258">
        <w:rPr>
          <w:rFonts w:ascii="Times New Roman" w:hAnsi="Times New Roman" w:cs="Times New Roman"/>
          <w:sz w:val="22"/>
          <w:szCs w:val="22"/>
          <w:lang w:val="lv-LV"/>
        </w:rPr>
        <w:t>Patērējāma</w:t>
      </w:r>
      <w:proofErr w:type="spellEnd"/>
      <w:r w:rsidRPr="008F2258">
        <w:rPr>
          <w:rFonts w:ascii="Times New Roman" w:hAnsi="Times New Roman" w:cs="Times New Roman"/>
          <w:sz w:val="22"/>
          <w:szCs w:val="22"/>
          <w:lang w:val="lv-LV"/>
        </w:rPr>
        <w:t xml:space="preserve"> jauda:</w:t>
      </w:r>
      <w:r w:rsidRPr="008F2258">
        <w:rPr>
          <w:rFonts w:ascii="Times New Roman" w:hAnsi="Times New Roman" w:cs="Times New Roman"/>
          <w:sz w:val="22"/>
          <w:szCs w:val="22"/>
          <w:lang w:val="lv-LV"/>
        </w:rPr>
        <w:tab/>
      </w:r>
      <w:r w:rsidRPr="008F2258">
        <w:rPr>
          <w:rFonts w:ascii="Times New Roman" w:hAnsi="Times New Roman" w:cs="Times New Roman"/>
          <w:sz w:val="22"/>
          <w:szCs w:val="22"/>
          <w:lang w:val="lv-LV"/>
        </w:rPr>
        <w:tab/>
        <w:t>13</w:t>
      </w:r>
      <w:r w:rsidRPr="008F2258">
        <w:rPr>
          <w:rFonts w:ascii="Times New Roman" w:hAnsi="Times New Roman" w:cs="Times New Roman"/>
          <w:sz w:val="22"/>
          <w:szCs w:val="22"/>
          <w:lang w:val="en-US"/>
        </w:rPr>
        <w:t>W, 23W (Heater on)</w:t>
      </w:r>
    </w:p>
    <w:p w:rsidR="00F708EA" w:rsidRDefault="00F708EA" w:rsidP="005B37A7">
      <w:pPr>
        <w:rPr>
          <w:lang w:val="lv-LV"/>
        </w:rPr>
      </w:pPr>
      <w:r w:rsidRPr="008F2258">
        <w:rPr>
          <w:color w:val="000000"/>
          <w:sz w:val="22"/>
          <w:szCs w:val="22"/>
        </w:rPr>
        <w:br w:type="page"/>
      </w:r>
      <w:r w:rsidR="005B37A7">
        <w:rPr>
          <w:color w:val="000000"/>
          <w:sz w:val="22"/>
          <w:szCs w:val="22"/>
        </w:rPr>
        <w:t>Pi</w:t>
      </w:r>
      <w:proofErr w:type="spellStart"/>
      <w:r>
        <w:rPr>
          <w:lang w:val="lv-LV"/>
        </w:rPr>
        <w:t>elikums</w:t>
      </w:r>
      <w:proofErr w:type="spellEnd"/>
      <w:r>
        <w:rPr>
          <w:lang w:val="lv-LV"/>
        </w:rPr>
        <w:t xml:space="preserve"> Nr.2</w:t>
      </w:r>
    </w:p>
    <w:p w:rsidR="00F708EA" w:rsidRPr="008467BA" w:rsidRDefault="00F708EA" w:rsidP="00F708EA">
      <w:pPr>
        <w:jc w:val="center"/>
        <w:rPr>
          <w:b/>
          <w:i/>
          <w:sz w:val="28"/>
          <w:szCs w:val="28"/>
        </w:rPr>
      </w:pPr>
      <w:proofErr w:type="spellStart"/>
      <w:r w:rsidRPr="008467BA">
        <w:rPr>
          <w:b/>
          <w:i/>
          <w:sz w:val="28"/>
          <w:szCs w:val="28"/>
        </w:rPr>
        <w:t>Tehniskā</w:t>
      </w:r>
      <w:proofErr w:type="spellEnd"/>
      <w:r w:rsidRPr="008467BA">
        <w:rPr>
          <w:b/>
          <w:i/>
          <w:sz w:val="28"/>
          <w:szCs w:val="28"/>
        </w:rPr>
        <w:t xml:space="preserve"> </w:t>
      </w:r>
      <w:proofErr w:type="spellStart"/>
      <w:r w:rsidRPr="008467BA">
        <w:rPr>
          <w:b/>
          <w:i/>
          <w:sz w:val="28"/>
          <w:szCs w:val="28"/>
        </w:rPr>
        <w:t>specifikācija</w:t>
      </w:r>
      <w:proofErr w:type="spellEnd"/>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6"/>
        <w:gridCol w:w="4813"/>
      </w:tblGrid>
      <w:tr w:rsidR="00F708EA" w:rsidRPr="00E74C7F" w:rsidTr="00BA61B1">
        <w:trPr>
          <w:trHeight w:val="90"/>
        </w:trPr>
        <w:tc>
          <w:tcPr>
            <w:tcW w:w="8613" w:type="dxa"/>
            <w:gridSpan w:val="3"/>
            <w:shd w:val="pct15" w:color="auto" w:fill="auto"/>
          </w:tcPr>
          <w:p w:rsidR="00F708EA" w:rsidRPr="00A2200F" w:rsidRDefault="00F708EA" w:rsidP="00BA61B1">
            <w:pPr>
              <w:pStyle w:val="Default"/>
              <w:rPr>
                <w:rFonts w:ascii="Times New Roman" w:hAnsi="Times New Roman" w:cs="Times New Roman"/>
                <w:b/>
                <w:sz w:val="28"/>
                <w:szCs w:val="28"/>
                <w:lang w:val="lv-LV"/>
              </w:rPr>
            </w:pPr>
            <w:r w:rsidRPr="00A2200F">
              <w:rPr>
                <w:rFonts w:ascii="Times New Roman" w:hAnsi="Times New Roman" w:cs="Times New Roman"/>
                <w:b/>
                <w:sz w:val="28"/>
                <w:szCs w:val="28"/>
                <w:lang w:val="lv-LV"/>
              </w:rPr>
              <w:t>KAMERA</w:t>
            </w:r>
          </w:p>
        </w:tc>
      </w:tr>
      <w:tr w:rsidR="00F708EA" w:rsidRPr="001D666F" w:rsidTr="00BA61B1">
        <w:trPr>
          <w:trHeight w:val="90"/>
        </w:trPr>
        <w:tc>
          <w:tcPr>
            <w:tcW w:w="3800" w:type="dxa"/>
            <w:gridSpan w:val="2"/>
          </w:tcPr>
          <w:p w:rsidR="00F708EA" w:rsidRPr="00A2200F" w:rsidRDefault="00F708EA" w:rsidP="00BA61B1">
            <w:pPr>
              <w:pStyle w:val="Default"/>
              <w:rPr>
                <w:rFonts w:ascii="Times New Roman" w:hAnsi="Times New Roman" w:cs="Times New Roman"/>
                <w:lang w:val="lv-LV"/>
              </w:rPr>
            </w:pPr>
            <w:proofErr w:type="spellStart"/>
            <w:r w:rsidRPr="00A2200F">
              <w:rPr>
                <w:rFonts w:ascii="Times New Roman" w:hAnsi="Times New Roman" w:cs="Times New Roman"/>
                <w:color w:val="333333"/>
                <w:shd w:val="clear" w:color="auto" w:fill="FFFFFF"/>
                <w:lang w:val="lv-LV"/>
              </w:rPr>
              <w:t>Attēla devējs(</w:t>
            </w:r>
            <w:r w:rsidRPr="00E74C7F">
              <w:rPr>
                <w:rFonts w:ascii="Times New Roman" w:hAnsi="Times New Roman" w:cs="Times New Roman"/>
                <w:lang w:val="lv-LV"/>
              </w:rPr>
              <w:t>Matrica</w:t>
            </w:r>
            <w:proofErr w:type="spellEnd"/>
            <w:r w:rsidRPr="00A2200F">
              <w:rPr>
                <w:rFonts w:ascii="Times New Roman" w:hAnsi="Times New Roman" w:cs="Times New Roman"/>
                <w:lang w:val="lv-LV"/>
              </w:rPr>
              <w:t>)</w:t>
            </w:r>
          </w:p>
        </w:tc>
        <w:tc>
          <w:tcPr>
            <w:tcW w:w="4813" w:type="dxa"/>
          </w:tcPr>
          <w:p w:rsidR="00F708EA" w:rsidRPr="00A2200F" w:rsidRDefault="00F708EA" w:rsidP="00BA61B1">
            <w:pPr>
              <w:pStyle w:val="Default"/>
              <w:rPr>
                <w:rFonts w:ascii="Times New Roman" w:hAnsi="Times New Roman" w:cs="Times New Roman"/>
                <w:lang w:val="lv-LV"/>
              </w:rPr>
            </w:pPr>
            <w:r w:rsidRPr="00A2200F">
              <w:rPr>
                <w:rFonts w:ascii="Times New Roman" w:hAnsi="Times New Roman" w:cs="Times New Roman"/>
                <w:lang w:val="lv-LV"/>
              </w:rPr>
              <w:t>1/</w:t>
            </w:r>
            <w:r>
              <w:rPr>
                <w:rFonts w:ascii="Times New Roman" w:hAnsi="Times New Roman" w:cs="Times New Roman"/>
                <w:lang w:val="lv-LV"/>
              </w:rPr>
              <w:t>2</w:t>
            </w:r>
            <w:r w:rsidRPr="00A2200F">
              <w:rPr>
                <w:rFonts w:ascii="Times New Roman" w:hAnsi="Times New Roman" w:cs="Times New Roman"/>
                <w:lang w:val="lv-LV"/>
              </w:rPr>
              <w:t>.</w:t>
            </w:r>
            <w:r>
              <w:rPr>
                <w:rFonts w:ascii="Times New Roman" w:hAnsi="Times New Roman" w:cs="Times New Roman"/>
                <w:lang w:val="lv-LV"/>
              </w:rPr>
              <w:t>7</w:t>
            </w:r>
            <w:r w:rsidRPr="00A2200F">
              <w:rPr>
                <w:rFonts w:ascii="Times New Roman" w:hAnsi="Times New Roman" w:cs="Times New Roman"/>
                <w:lang w:val="lv-LV"/>
              </w:rPr>
              <w:t xml:space="preserve">" </w:t>
            </w:r>
            <w:r>
              <w:rPr>
                <w:rFonts w:ascii="Times New Roman" w:hAnsi="Times New Roman" w:cs="Times New Roman"/>
                <w:lang w:val="lv-LV"/>
              </w:rPr>
              <w:t xml:space="preserve">5Megapixel </w:t>
            </w:r>
            <w:proofErr w:type="spellStart"/>
            <w:r w:rsidRPr="00A2200F">
              <w:rPr>
                <w:rFonts w:ascii="Times New Roman" w:hAnsi="Times New Roman" w:cs="Times New Roman"/>
                <w:lang w:val="lv-LV"/>
              </w:rPr>
              <w:t>Progressive</w:t>
            </w:r>
            <w:proofErr w:type="spellEnd"/>
            <w:r w:rsidRPr="00A2200F">
              <w:rPr>
                <w:rFonts w:ascii="Times New Roman" w:hAnsi="Times New Roman" w:cs="Times New Roman"/>
                <w:lang w:val="lv-LV"/>
              </w:rPr>
              <w:t xml:space="preserve"> CMOS </w:t>
            </w:r>
          </w:p>
        </w:tc>
      </w:tr>
      <w:tr w:rsidR="00F708EA" w:rsidRPr="001D666F" w:rsidTr="00BA61B1">
        <w:trPr>
          <w:trHeight w:val="90"/>
        </w:trPr>
        <w:tc>
          <w:tcPr>
            <w:tcW w:w="3800" w:type="dxa"/>
            <w:gridSpan w:val="2"/>
          </w:tcPr>
          <w:p w:rsidR="00F708EA" w:rsidRPr="00A2200F" w:rsidRDefault="00F708EA" w:rsidP="00BA61B1">
            <w:pPr>
              <w:pStyle w:val="Default"/>
              <w:rPr>
                <w:rFonts w:ascii="Times New Roman" w:hAnsi="Times New Roman" w:cs="Times New Roman"/>
                <w:lang w:val="lv-LV"/>
              </w:rPr>
            </w:pPr>
            <w:r w:rsidRPr="00A2200F">
              <w:rPr>
                <w:rFonts w:ascii="Times New Roman" w:hAnsi="Times New Roman" w:cs="Times New Roman"/>
                <w:lang w:val="lv-LV"/>
              </w:rPr>
              <w:t>Sensora minimālā jutība</w:t>
            </w:r>
          </w:p>
        </w:tc>
        <w:tc>
          <w:tcPr>
            <w:tcW w:w="4813" w:type="dxa"/>
          </w:tcPr>
          <w:p w:rsidR="00F708EA" w:rsidRDefault="00F708EA" w:rsidP="00BA61B1">
            <w:pPr>
              <w:pStyle w:val="Default"/>
              <w:rPr>
                <w:rFonts w:ascii="Times New Roman" w:hAnsi="Times New Roman" w:cs="Times New Roman"/>
                <w:lang w:val="lv-LV"/>
              </w:rPr>
            </w:pPr>
            <w:r>
              <w:rPr>
                <w:rFonts w:ascii="Times New Roman" w:hAnsi="Times New Roman" w:cs="Times New Roman"/>
                <w:lang w:val="lv-LV"/>
              </w:rPr>
              <w:t xml:space="preserve">0.0048 </w:t>
            </w:r>
            <w:proofErr w:type="spellStart"/>
            <w:r>
              <w:rPr>
                <w:rFonts w:ascii="Times New Roman" w:hAnsi="Times New Roman" w:cs="Times New Roman"/>
                <w:lang w:val="lv-LV"/>
              </w:rPr>
              <w:t>Lux</w:t>
            </w:r>
            <w:proofErr w:type="spellEnd"/>
            <w:r>
              <w:rPr>
                <w:rFonts w:ascii="Times New Roman" w:hAnsi="Times New Roman" w:cs="Times New Roman"/>
                <w:lang w:val="lv-LV"/>
              </w:rPr>
              <w:t xml:space="preserve"> / F1.6(color 1/3s,30IRE)</w:t>
            </w:r>
            <w:r w:rsidRPr="00A2200F">
              <w:rPr>
                <w:rFonts w:ascii="Times New Roman" w:hAnsi="Times New Roman" w:cs="Times New Roman"/>
                <w:lang w:val="lv-LV"/>
              </w:rPr>
              <w:t xml:space="preserve"> </w:t>
            </w:r>
          </w:p>
          <w:p w:rsidR="00F708EA" w:rsidRDefault="00F708EA" w:rsidP="00BA61B1">
            <w:pPr>
              <w:pStyle w:val="Default"/>
              <w:rPr>
                <w:rFonts w:ascii="Times New Roman" w:hAnsi="Times New Roman" w:cs="Times New Roman"/>
                <w:lang w:val="lv-LV"/>
              </w:rPr>
            </w:pPr>
            <w:r>
              <w:rPr>
                <w:rFonts w:ascii="Times New Roman" w:hAnsi="Times New Roman" w:cs="Times New Roman"/>
                <w:lang w:val="lv-LV"/>
              </w:rPr>
              <w:t xml:space="preserve">0.043 </w:t>
            </w:r>
            <w:proofErr w:type="spellStart"/>
            <w:r>
              <w:rPr>
                <w:rFonts w:ascii="Times New Roman" w:hAnsi="Times New Roman" w:cs="Times New Roman"/>
                <w:lang w:val="lv-LV"/>
              </w:rPr>
              <w:t>Lux</w:t>
            </w:r>
            <w:proofErr w:type="spellEnd"/>
            <w:r>
              <w:rPr>
                <w:rFonts w:ascii="Times New Roman" w:hAnsi="Times New Roman" w:cs="Times New Roman"/>
                <w:lang w:val="lv-LV"/>
              </w:rPr>
              <w:t xml:space="preserve"> / F1.6(color 1/3s,30IRE)</w:t>
            </w:r>
          </w:p>
          <w:p w:rsidR="00F708EA" w:rsidRPr="00A2200F" w:rsidRDefault="00F708EA" w:rsidP="00BA61B1">
            <w:pPr>
              <w:pStyle w:val="Default"/>
              <w:rPr>
                <w:rFonts w:ascii="Times New Roman" w:hAnsi="Times New Roman" w:cs="Times New Roman"/>
                <w:lang w:val="lv-LV"/>
              </w:rPr>
            </w:pPr>
            <w:r>
              <w:rPr>
                <w:rFonts w:ascii="Times New Roman" w:hAnsi="Times New Roman" w:cs="Times New Roman"/>
                <w:lang w:val="lv-LV"/>
              </w:rPr>
              <w:t xml:space="preserve">0 </w:t>
            </w:r>
            <w:proofErr w:type="spellStart"/>
            <w:r>
              <w:rPr>
                <w:rFonts w:ascii="Times New Roman" w:hAnsi="Times New Roman" w:cs="Times New Roman"/>
                <w:lang w:val="lv-LV"/>
              </w:rPr>
              <w:t>Lux</w:t>
            </w:r>
            <w:proofErr w:type="spellEnd"/>
            <w:r>
              <w:rPr>
                <w:rFonts w:ascii="Times New Roman" w:hAnsi="Times New Roman" w:cs="Times New Roman"/>
                <w:lang w:val="lv-LV"/>
              </w:rPr>
              <w:t xml:space="preserve"> / F1.6(IR </w:t>
            </w:r>
            <w:proofErr w:type="spellStart"/>
            <w:r>
              <w:rPr>
                <w:rFonts w:ascii="Times New Roman" w:hAnsi="Times New Roman" w:cs="Times New Roman"/>
                <w:lang w:val="lv-LV"/>
              </w:rPr>
              <w:t>on</w:t>
            </w:r>
            <w:proofErr w:type="spellEnd"/>
            <w:r>
              <w:rPr>
                <w:rFonts w:ascii="Times New Roman" w:hAnsi="Times New Roman" w:cs="Times New Roman"/>
                <w:lang w:val="lv-LV"/>
              </w:rPr>
              <w:t>)</w:t>
            </w:r>
          </w:p>
        </w:tc>
      </w:tr>
      <w:tr w:rsidR="00F708EA" w:rsidRPr="001D666F" w:rsidTr="00BA61B1">
        <w:trPr>
          <w:trHeight w:val="90"/>
        </w:trPr>
        <w:tc>
          <w:tcPr>
            <w:tcW w:w="3800" w:type="dxa"/>
            <w:gridSpan w:val="2"/>
          </w:tcPr>
          <w:p w:rsidR="00F708EA" w:rsidRPr="00A2200F" w:rsidRDefault="00F708EA" w:rsidP="00BA61B1">
            <w:pPr>
              <w:pStyle w:val="Default"/>
              <w:rPr>
                <w:rFonts w:ascii="Times New Roman" w:hAnsi="Times New Roman" w:cs="Times New Roman"/>
                <w:lang w:val="lv-LV"/>
              </w:rPr>
            </w:pPr>
            <w:r w:rsidRPr="00A2200F">
              <w:rPr>
                <w:rFonts w:ascii="Times New Roman" w:hAnsi="Times New Roman" w:cs="Times New Roman"/>
                <w:lang w:val="lv-LV"/>
              </w:rPr>
              <w:t>Slēdža ātrums:</w:t>
            </w:r>
          </w:p>
        </w:tc>
        <w:tc>
          <w:tcPr>
            <w:tcW w:w="4813" w:type="dxa"/>
          </w:tcPr>
          <w:p w:rsidR="00F708EA" w:rsidRPr="00A2200F" w:rsidRDefault="00F708EA" w:rsidP="00BA61B1">
            <w:pPr>
              <w:pStyle w:val="Default"/>
              <w:rPr>
                <w:rFonts w:ascii="Times New Roman" w:hAnsi="Times New Roman" w:cs="Times New Roman"/>
                <w:lang w:val="lv-LV"/>
              </w:rPr>
            </w:pPr>
            <w:r>
              <w:rPr>
                <w:rFonts w:ascii="Times New Roman" w:hAnsi="Times New Roman" w:cs="Times New Roman"/>
                <w:lang w:val="lv-LV"/>
              </w:rPr>
              <w:t xml:space="preserve">Auto/ </w:t>
            </w:r>
            <w:proofErr w:type="spellStart"/>
            <w:r>
              <w:rPr>
                <w:rFonts w:ascii="Times New Roman" w:hAnsi="Times New Roman" w:cs="Times New Roman"/>
                <w:lang w:val="lv-LV"/>
              </w:rPr>
              <w:t>Manual</w:t>
            </w:r>
            <w:proofErr w:type="spellEnd"/>
            <w:r>
              <w:rPr>
                <w:rFonts w:ascii="Times New Roman" w:hAnsi="Times New Roman" w:cs="Times New Roman"/>
                <w:lang w:val="lv-LV"/>
              </w:rPr>
              <w:t xml:space="preserve"> </w:t>
            </w:r>
            <w:r w:rsidRPr="00A2200F">
              <w:rPr>
                <w:rFonts w:ascii="Times New Roman" w:hAnsi="Times New Roman" w:cs="Times New Roman"/>
                <w:lang w:val="lv-LV"/>
              </w:rPr>
              <w:t xml:space="preserve">1/3 s to 1/100,000 s </w:t>
            </w:r>
          </w:p>
        </w:tc>
      </w:tr>
      <w:tr w:rsidR="00F708EA" w:rsidRPr="001D666F" w:rsidTr="00BA61B1">
        <w:trPr>
          <w:trHeight w:val="90"/>
        </w:trPr>
        <w:tc>
          <w:tcPr>
            <w:tcW w:w="3800" w:type="dxa"/>
            <w:gridSpan w:val="2"/>
          </w:tcPr>
          <w:p w:rsidR="00F708EA" w:rsidRPr="00A2200F" w:rsidRDefault="00F708EA" w:rsidP="00BA61B1">
            <w:pPr>
              <w:pStyle w:val="Default"/>
              <w:rPr>
                <w:rFonts w:ascii="Times New Roman" w:hAnsi="Times New Roman" w:cs="Times New Roman"/>
                <w:lang w:val="lv-LV"/>
              </w:rPr>
            </w:pPr>
            <w:r w:rsidRPr="00A2200F">
              <w:rPr>
                <w:rFonts w:ascii="Times New Roman" w:hAnsi="Times New Roman" w:cs="Times New Roman"/>
                <w:color w:val="333333"/>
                <w:shd w:val="clear" w:color="auto" w:fill="FFFFFF"/>
                <w:lang w:val="lv-LV"/>
              </w:rPr>
              <w:t>Objektīvs</w:t>
            </w:r>
          </w:p>
        </w:tc>
        <w:tc>
          <w:tcPr>
            <w:tcW w:w="4813" w:type="dxa"/>
          </w:tcPr>
          <w:p w:rsidR="00F708EA" w:rsidRDefault="00F708EA" w:rsidP="00BA61B1">
            <w:pPr>
              <w:pStyle w:val="Default"/>
              <w:rPr>
                <w:rFonts w:ascii="Times New Roman" w:hAnsi="Times New Roman" w:cs="Times New Roman"/>
                <w:lang w:val="lv-LV"/>
              </w:rPr>
            </w:pPr>
            <w:r w:rsidRPr="00A2200F">
              <w:rPr>
                <w:rFonts w:ascii="Times New Roman" w:hAnsi="Times New Roman" w:cs="Times New Roman"/>
                <w:lang w:val="lv-LV"/>
              </w:rPr>
              <w:t>2.8 mm</w:t>
            </w:r>
            <w:r>
              <w:rPr>
                <w:rFonts w:ascii="Times New Roman" w:hAnsi="Times New Roman" w:cs="Times New Roman"/>
                <w:lang w:val="lv-LV"/>
              </w:rPr>
              <w:t>:</w:t>
            </w:r>
          </w:p>
          <w:p w:rsidR="00F708EA" w:rsidRPr="00A2200F" w:rsidRDefault="00F708EA" w:rsidP="00BA61B1">
            <w:pPr>
              <w:pStyle w:val="Default"/>
              <w:rPr>
                <w:rFonts w:ascii="Times New Roman" w:hAnsi="Times New Roman" w:cs="Times New Roman"/>
                <w:lang w:val="lv-LV"/>
              </w:rPr>
            </w:pPr>
            <w:proofErr w:type="spellStart"/>
            <w:r>
              <w:rPr>
                <w:rFonts w:ascii="Times New Roman" w:hAnsi="Times New Roman" w:cs="Times New Roman"/>
                <w:lang w:val="lv-LV"/>
              </w:rPr>
              <w:t>Horiz</w:t>
            </w:r>
            <w:proofErr w:type="spellEnd"/>
            <w:r>
              <w:rPr>
                <w:rFonts w:ascii="Times New Roman" w:hAnsi="Times New Roman" w:cs="Times New Roman"/>
                <w:lang w:val="lv-LV"/>
              </w:rPr>
              <w:t>. 102</w:t>
            </w:r>
            <w:r w:rsidRPr="00A2200F">
              <w:rPr>
                <w:rFonts w:ascii="Times New Roman" w:hAnsi="Times New Roman" w:cs="Times New Roman"/>
                <w:lang w:val="lv-LV"/>
              </w:rPr>
              <w:t>°</w:t>
            </w:r>
            <w:r>
              <w:rPr>
                <w:rFonts w:ascii="Times New Roman" w:hAnsi="Times New Roman" w:cs="Times New Roman"/>
                <w:lang w:val="lv-LV"/>
              </w:rPr>
              <w:t>;Vert. 71</w:t>
            </w:r>
            <w:r w:rsidRPr="00A2200F">
              <w:rPr>
                <w:rFonts w:ascii="Times New Roman" w:hAnsi="Times New Roman" w:cs="Times New Roman"/>
                <w:lang w:val="lv-LV"/>
              </w:rPr>
              <w:t>°</w:t>
            </w:r>
            <w:r>
              <w:rPr>
                <w:rFonts w:ascii="Times New Roman" w:hAnsi="Times New Roman" w:cs="Times New Roman"/>
                <w:lang w:val="lv-LV"/>
              </w:rPr>
              <w:t>;</w:t>
            </w:r>
          </w:p>
        </w:tc>
      </w:tr>
      <w:tr w:rsidR="00F708EA" w:rsidRPr="001D666F" w:rsidTr="00BA61B1">
        <w:trPr>
          <w:trHeight w:val="90"/>
        </w:trPr>
        <w:tc>
          <w:tcPr>
            <w:tcW w:w="3800" w:type="dxa"/>
            <w:gridSpan w:val="2"/>
          </w:tcPr>
          <w:p w:rsidR="00F708EA" w:rsidRPr="00A2200F" w:rsidRDefault="00F708EA" w:rsidP="00BA61B1">
            <w:pPr>
              <w:pStyle w:val="Default"/>
              <w:rPr>
                <w:rFonts w:ascii="Times New Roman" w:hAnsi="Times New Roman" w:cs="Times New Roman"/>
                <w:lang w:val="lv-LV"/>
              </w:rPr>
            </w:pPr>
            <w:r w:rsidRPr="00A2200F">
              <w:rPr>
                <w:rFonts w:ascii="Times New Roman" w:hAnsi="Times New Roman" w:cs="Times New Roman"/>
                <w:lang w:val="lv-LV"/>
              </w:rPr>
              <w:t>Fokuss</w:t>
            </w:r>
          </w:p>
        </w:tc>
        <w:tc>
          <w:tcPr>
            <w:tcW w:w="4813" w:type="dxa"/>
          </w:tcPr>
          <w:p w:rsidR="00F708EA" w:rsidRPr="00A2200F" w:rsidRDefault="00F708EA" w:rsidP="00BA61B1">
            <w:pPr>
              <w:pStyle w:val="Default"/>
              <w:rPr>
                <w:rFonts w:ascii="Times New Roman" w:hAnsi="Times New Roman" w:cs="Times New Roman"/>
                <w:lang w:val="lv-LV"/>
              </w:rPr>
            </w:pPr>
            <w:proofErr w:type="spellStart"/>
            <w:r w:rsidRPr="00A2200F">
              <w:rPr>
                <w:rFonts w:ascii="Times New Roman" w:hAnsi="Times New Roman" w:cs="Times New Roman"/>
                <w:lang w:val="lv-LV"/>
              </w:rPr>
              <w:t>Fiksetais</w:t>
            </w:r>
            <w:proofErr w:type="spellEnd"/>
          </w:p>
        </w:tc>
      </w:tr>
      <w:tr w:rsidR="00F708EA" w:rsidRPr="001D666F" w:rsidTr="00BA61B1">
        <w:trPr>
          <w:trHeight w:val="90"/>
        </w:trPr>
        <w:tc>
          <w:tcPr>
            <w:tcW w:w="3800" w:type="dxa"/>
            <w:gridSpan w:val="2"/>
          </w:tcPr>
          <w:p w:rsidR="00F708EA" w:rsidRPr="00A2200F" w:rsidRDefault="00F708EA" w:rsidP="00BA61B1">
            <w:pPr>
              <w:pStyle w:val="Default"/>
              <w:rPr>
                <w:rFonts w:ascii="Times New Roman" w:hAnsi="Times New Roman" w:cs="Times New Roman"/>
                <w:lang w:val="lv-LV"/>
              </w:rPr>
            </w:pPr>
            <w:r>
              <w:rPr>
                <w:rFonts w:ascii="Times New Roman" w:hAnsi="Times New Roman" w:cs="Times New Roman"/>
                <w:lang w:val="lv-LV"/>
              </w:rPr>
              <w:t>RAM/ ROM</w:t>
            </w:r>
          </w:p>
        </w:tc>
        <w:tc>
          <w:tcPr>
            <w:tcW w:w="4813" w:type="dxa"/>
          </w:tcPr>
          <w:p w:rsidR="00F708EA" w:rsidRPr="00A2200F" w:rsidRDefault="00F708EA" w:rsidP="00BA61B1">
            <w:pPr>
              <w:pStyle w:val="Default"/>
              <w:rPr>
                <w:rFonts w:ascii="Times New Roman" w:hAnsi="Times New Roman" w:cs="Times New Roman"/>
                <w:lang w:val="lv-LV"/>
              </w:rPr>
            </w:pPr>
            <w:r>
              <w:rPr>
                <w:rFonts w:ascii="Times New Roman" w:hAnsi="Times New Roman" w:cs="Times New Roman"/>
                <w:lang w:val="lv-LV"/>
              </w:rPr>
              <w:t xml:space="preserve">512Mb/128 </w:t>
            </w:r>
            <w:proofErr w:type="spellStart"/>
            <w:r>
              <w:rPr>
                <w:rFonts w:ascii="Times New Roman" w:hAnsi="Times New Roman" w:cs="Times New Roman"/>
                <w:lang w:val="lv-LV"/>
              </w:rPr>
              <w:t>Mb</w:t>
            </w:r>
            <w:proofErr w:type="spellEnd"/>
          </w:p>
        </w:tc>
      </w:tr>
      <w:tr w:rsidR="00F708EA" w:rsidRPr="001D666F" w:rsidTr="00BA61B1">
        <w:trPr>
          <w:trHeight w:val="90"/>
        </w:trPr>
        <w:tc>
          <w:tcPr>
            <w:tcW w:w="3800" w:type="dxa"/>
            <w:gridSpan w:val="2"/>
          </w:tcPr>
          <w:p w:rsidR="00F708EA" w:rsidRPr="00A2200F" w:rsidRDefault="00F708EA" w:rsidP="00BA61B1">
            <w:pPr>
              <w:pStyle w:val="Default"/>
              <w:rPr>
                <w:rFonts w:ascii="Times New Roman" w:hAnsi="Times New Roman" w:cs="Times New Roman"/>
                <w:lang w:val="lv-LV"/>
              </w:rPr>
            </w:pPr>
            <w:r w:rsidRPr="00A2200F">
              <w:rPr>
                <w:rFonts w:ascii="Times New Roman" w:hAnsi="Times New Roman" w:cs="Times New Roman"/>
                <w:lang w:val="lv-LV"/>
              </w:rPr>
              <w:t xml:space="preserve">DNR  </w:t>
            </w:r>
            <w:r w:rsidRPr="00E74C7F">
              <w:rPr>
                <w:rFonts w:ascii="Times New Roman" w:hAnsi="Times New Roman" w:cs="Times New Roman"/>
                <w:lang w:val="lv-LV"/>
              </w:rPr>
              <w:t>Atbalsts</w:t>
            </w:r>
            <w:r w:rsidRPr="00A2200F">
              <w:rPr>
                <w:rFonts w:ascii="Times New Roman" w:hAnsi="Times New Roman" w:cs="Times New Roman"/>
                <w:lang w:val="lv-LV"/>
              </w:rPr>
              <w:t>( DNR -Digitāla trokšņa redukcija)</w:t>
            </w:r>
          </w:p>
        </w:tc>
        <w:tc>
          <w:tcPr>
            <w:tcW w:w="4813" w:type="dxa"/>
          </w:tcPr>
          <w:p w:rsidR="00F708EA" w:rsidRPr="00A2200F" w:rsidRDefault="00F708EA" w:rsidP="00BA61B1">
            <w:pPr>
              <w:pStyle w:val="Default"/>
              <w:rPr>
                <w:rFonts w:ascii="Times New Roman" w:hAnsi="Times New Roman" w:cs="Times New Roman"/>
                <w:lang w:val="lv-LV"/>
              </w:rPr>
            </w:pPr>
            <w:r w:rsidRPr="00A2200F">
              <w:rPr>
                <w:rFonts w:ascii="Times New Roman" w:hAnsi="Times New Roman" w:cs="Times New Roman"/>
                <w:lang w:val="lv-LV"/>
              </w:rPr>
              <w:t xml:space="preserve">3D DNR </w:t>
            </w:r>
          </w:p>
        </w:tc>
      </w:tr>
      <w:tr w:rsidR="00F708EA" w:rsidRPr="001D666F" w:rsidTr="00BA61B1">
        <w:trPr>
          <w:trHeight w:val="90"/>
        </w:trPr>
        <w:tc>
          <w:tcPr>
            <w:tcW w:w="3800" w:type="dxa"/>
            <w:gridSpan w:val="2"/>
          </w:tcPr>
          <w:p w:rsidR="00F708EA" w:rsidRPr="00A2200F" w:rsidRDefault="00F708EA" w:rsidP="00BA61B1">
            <w:pPr>
              <w:pStyle w:val="Default"/>
              <w:rPr>
                <w:rFonts w:ascii="Times New Roman" w:hAnsi="Times New Roman" w:cs="Times New Roman"/>
                <w:lang w:val="lv-LV"/>
              </w:rPr>
            </w:pPr>
            <w:r w:rsidRPr="00A2200F">
              <w:rPr>
                <w:rFonts w:ascii="Times New Roman" w:hAnsi="Times New Roman" w:cs="Times New Roman"/>
                <w:lang w:val="lv-LV"/>
              </w:rPr>
              <w:t>WDR atbalsts paplašināts dinamiskais diapazons (WDR);</w:t>
            </w:r>
          </w:p>
        </w:tc>
        <w:tc>
          <w:tcPr>
            <w:tcW w:w="4813" w:type="dxa"/>
          </w:tcPr>
          <w:p w:rsidR="00F708EA" w:rsidRPr="00A2200F" w:rsidRDefault="00F708EA" w:rsidP="00BA61B1">
            <w:pPr>
              <w:pStyle w:val="Default"/>
              <w:rPr>
                <w:rFonts w:ascii="Times New Roman" w:hAnsi="Times New Roman" w:cs="Times New Roman"/>
                <w:lang w:val="lv-LV"/>
              </w:rPr>
            </w:pPr>
            <w:r w:rsidRPr="00A2200F">
              <w:rPr>
                <w:rFonts w:ascii="Times New Roman" w:hAnsi="Times New Roman" w:cs="Times New Roman"/>
                <w:lang w:val="lv-LV"/>
              </w:rPr>
              <w:t xml:space="preserve">120dB </w:t>
            </w:r>
          </w:p>
        </w:tc>
      </w:tr>
      <w:tr w:rsidR="00F708EA" w:rsidRPr="001D666F" w:rsidTr="00BA61B1">
        <w:trPr>
          <w:trHeight w:val="90"/>
        </w:trPr>
        <w:tc>
          <w:tcPr>
            <w:tcW w:w="3800" w:type="dxa"/>
            <w:gridSpan w:val="2"/>
            <w:tcBorders>
              <w:bottom w:val="single" w:sz="4" w:space="0" w:color="auto"/>
            </w:tcBorders>
          </w:tcPr>
          <w:p w:rsidR="00F708EA" w:rsidRPr="00A2200F" w:rsidRDefault="00F708EA" w:rsidP="00BA61B1">
            <w:pPr>
              <w:pStyle w:val="Default"/>
              <w:rPr>
                <w:rFonts w:ascii="Times New Roman" w:hAnsi="Times New Roman" w:cs="Times New Roman"/>
                <w:lang w:val="lv-LV"/>
              </w:rPr>
            </w:pPr>
            <w:r w:rsidRPr="004A7033">
              <w:rPr>
                <w:rFonts w:ascii="Times New Roman" w:hAnsi="Times New Roman" w:cs="Times New Roman"/>
                <w:lang w:val="lv-LV"/>
              </w:rPr>
              <w:t>Apgaismojuma attālums</w:t>
            </w:r>
          </w:p>
        </w:tc>
        <w:tc>
          <w:tcPr>
            <w:tcW w:w="4813" w:type="dxa"/>
            <w:tcBorders>
              <w:bottom w:val="single" w:sz="4" w:space="0" w:color="auto"/>
            </w:tcBorders>
          </w:tcPr>
          <w:p w:rsidR="00F708EA" w:rsidRPr="00A2200F" w:rsidRDefault="00F708EA" w:rsidP="00BA61B1">
            <w:pPr>
              <w:pStyle w:val="Default"/>
              <w:rPr>
                <w:rFonts w:ascii="Times New Roman" w:hAnsi="Times New Roman" w:cs="Times New Roman"/>
                <w:lang w:val="lv-LV"/>
              </w:rPr>
            </w:pPr>
            <w:r>
              <w:rPr>
                <w:rFonts w:ascii="Times New Roman" w:hAnsi="Times New Roman" w:cs="Times New Roman"/>
                <w:lang w:val="lv-LV"/>
              </w:rPr>
              <w:t>Līdz 78 m</w:t>
            </w:r>
          </w:p>
        </w:tc>
      </w:tr>
      <w:tr w:rsidR="00F708EA" w:rsidRPr="001D666F" w:rsidTr="00BA61B1">
        <w:trPr>
          <w:trHeight w:val="90"/>
        </w:trPr>
        <w:tc>
          <w:tcPr>
            <w:tcW w:w="3800" w:type="dxa"/>
            <w:gridSpan w:val="2"/>
            <w:tcBorders>
              <w:bottom w:val="single" w:sz="4" w:space="0" w:color="auto"/>
            </w:tcBorders>
          </w:tcPr>
          <w:p w:rsidR="00F708EA" w:rsidRPr="00A2200F" w:rsidRDefault="00F708EA" w:rsidP="00BA61B1">
            <w:pPr>
              <w:pStyle w:val="Default"/>
              <w:rPr>
                <w:rFonts w:ascii="Times New Roman" w:hAnsi="Times New Roman" w:cs="Times New Roman"/>
                <w:lang w:val="lv-LV"/>
              </w:rPr>
            </w:pPr>
            <w:r w:rsidRPr="004A7033">
              <w:rPr>
                <w:rFonts w:ascii="Times New Roman" w:hAnsi="Times New Roman" w:cs="Times New Roman"/>
                <w:lang w:val="lv-LV"/>
              </w:rPr>
              <w:t>Apgaismotāja ieslēgšanas / izslēgšanas vadība</w:t>
            </w:r>
          </w:p>
        </w:tc>
        <w:tc>
          <w:tcPr>
            <w:tcW w:w="4813" w:type="dxa"/>
            <w:tcBorders>
              <w:bottom w:val="single" w:sz="4" w:space="0" w:color="auto"/>
            </w:tcBorders>
          </w:tcPr>
          <w:p w:rsidR="00F708EA" w:rsidRPr="00A2200F" w:rsidRDefault="00F708EA" w:rsidP="00BA61B1">
            <w:pPr>
              <w:pStyle w:val="Default"/>
              <w:rPr>
                <w:rFonts w:ascii="Times New Roman" w:hAnsi="Times New Roman" w:cs="Times New Roman"/>
                <w:lang w:val="lv-LV"/>
              </w:rPr>
            </w:pPr>
            <w:r>
              <w:rPr>
                <w:rFonts w:ascii="Times New Roman" w:hAnsi="Times New Roman" w:cs="Times New Roman"/>
                <w:lang w:val="lv-LV"/>
              </w:rPr>
              <w:t>Auto/Manuālā</w:t>
            </w:r>
          </w:p>
        </w:tc>
      </w:tr>
      <w:tr w:rsidR="00F708EA" w:rsidRPr="001D666F" w:rsidTr="00BA61B1">
        <w:trPr>
          <w:trHeight w:val="90"/>
        </w:trPr>
        <w:tc>
          <w:tcPr>
            <w:tcW w:w="3800" w:type="dxa"/>
            <w:gridSpan w:val="2"/>
            <w:tcBorders>
              <w:bottom w:val="single" w:sz="4" w:space="0" w:color="auto"/>
            </w:tcBorders>
          </w:tcPr>
          <w:p w:rsidR="00F708EA" w:rsidRPr="00A2200F" w:rsidRDefault="00F708EA" w:rsidP="00BA61B1">
            <w:pPr>
              <w:pStyle w:val="Default"/>
              <w:rPr>
                <w:rFonts w:ascii="Times New Roman" w:hAnsi="Times New Roman" w:cs="Times New Roman"/>
                <w:lang w:val="lv-LV"/>
              </w:rPr>
            </w:pPr>
            <w:r>
              <w:rPr>
                <w:rFonts w:ascii="Times New Roman" w:hAnsi="Times New Roman" w:cs="Times New Roman"/>
                <w:lang w:val="lv-LV"/>
              </w:rPr>
              <w:t xml:space="preserve">IR </w:t>
            </w:r>
            <w:proofErr w:type="spellStart"/>
            <w:r>
              <w:rPr>
                <w:rFonts w:ascii="Times New Roman" w:hAnsi="Times New Roman" w:cs="Times New Roman"/>
                <w:lang w:val="lv-LV"/>
              </w:rPr>
              <w:t>LEDs</w:t>
            </w:r>
            <w:proofErr w:type="spellEnd"/>
          </w:p>
        </w:tc>
        <w:tc>
          <w:tcPr>
            <w:tcW w:w="4813" w:type="dxa"/>
            <w:tcBorders>
              <w:bottom w:val="single" w:sz="4" w:space="0" w:color="auto"/>
            </w:tcBorders>
          </w:tcPr>
          <w:p w:rsidR="00F708EA" w:rsidRPr="00A2200F" w:rsidRDefault="00F708EA" w:rsidP="00BA61B1">
            <w:pPr>
              <w:pStyle w:val="Default"/>
              <w:rPr>
                <w:rFonts w:ascii="Times New Roman" w:hAnsi="Times New Roman" w:cs="Times New Roman"/>
                <w:lang w:val="lv-LV"/>
              </w:rPr>
            </w:pPr>
            <w:r>
              <w:rPr>
                <w:rFonts w:ascii="Times New Roman" w:hAnsi="Times New Roman" w:cs="Times New Roman"/>
                <w:lang w:val="lv-LV"/>
              </w:rPr>
              <w:t>4</w:t>
            </w:r>
          </w:p>
        </w:tc>
      </w:tr>
      <w:tr w:rsidR="00F708EA" w:rsidRPr="001D666F" w:rsidTr="00BA61B1">
        <w:trPr>
          <w:trHeight w:val="90"/>
        </w:trPr>
        <w:tc>
          <w:tcPr>
            <w:tcW w:w="3800" w:type="dxa"/>
            <w:gridSpan w:val="2"/>
            <w:tcBorders>
              <w:bottom w:val="single" w:sz="4" w:space="0" w:color="auto"/>
            </w:tcBorders>
          </w:tcPr>
          <w:p w:rsidR="00F708EA" w:rsidRPr="00A2200F" w:rsidRDefault="00F708EA" w:rsidP="00BA61B1">
            <w:pPr>
              <w:pStyle w:val="Default"/>
              <w:rPr>
                <w:rFonts w:ascii="Times New Roman" w:hAnsi="Times New Roman" w:cs="Times New Roman"/>
                <w:lang w:val="lv-LV"/>
              </w:rPr>
            </w:pPr>
            <w:r w:rsidRPr="00A2200F">
              <w:rPr>
                <w:rFonts w:ascii="Times New Roman" w:hAnsi="Times New Roman" w:cs="Times New Roman"/>
                <w:lang w:val="lv-LV"/>
              </w:rPr>
              <w:t>3-Ašu k</w:t>
            </w:r>
            <w:r w:rsidRPr="00A2200F">
              <w:rPr>
                <w:rFonts w:ascii="Times New Roman" w:hAnsi="Times New Roman" w:cs="Times New Roman"/>
                <w:color w:val="333333"/>
                <w:shd w:val="clear" w:color="auto" w:fill="FFFFFF"/>
                <w:lang w:val="lv-LV"/>
              </w:rPr>
              <w:t>oriģēšana</w:t>
            </w:r>
          </w:p>
        </w:tc>
        <w:tc>
          <w:tcPr>
            <w:tcW w:w="4813" w:type="dxa"/>
            <w:tcBorders>
              <w:bottom w:val="single" w:sz="4" w:space="0" w:color="auto"/>
            </w:tcBorders>
          </w:tcPr>
          <w:p w:rsidR="00F708EA" w:rsidRPr="00A2200F" w:rsidRDefault="00F708EA" w:rsidP="00BA61B1">
            <w:pPr>
              <w:pStyle w:val="Default"/>
              <w:rPr>
                <w:rFonts w:ascii="Times New Roman" w:hAnsi="Times New Roman" w:cs="Times New Roman"/>
                <w:lang w:val="lv-LV"/>
              </w:rPr>
            </w:pPr>
            <w:proofErr w:type="spellStart"/>
            <w:r w:rsidRPr="00A2200F">
              <w:rPr>
                <w:rFonts w:ascii="Times New Roman" w:hAnsi="Times New Roman" w:cs="Times New Roman"/>
                <w:lang w:val="lv-LV"/>
              </w:rPr>
              <w:t>Pan</w:t>
            </w:r>
            <w:proofErr w:type="spellEnd"/>
            <w:r w:rsidRPr="00A2200F">
              <w:rPr>
                <w:rFonts w:ascii="Times New Roman" w:hAnsi="Times New Roman" w:cs="Times New Roman"/>
                <w:lang w:val="lv-LV"/>
              </w:rPr>
              <w:t xml:space="preserve">: 0° to 360°, </w:t>
            </w:r>
            <w:proofErr w:type="spellStart"/>
            <w:r w:rsidRPr="00A2200F">
              <w:rPr>
                <w:rFonts w:ascii="Times New Roman" w:hAnsi="Times New Roman" w:cs="Times New Roman"/>
                <w:lang w:val="lv-LV"/>
              </w:rPr>
              <w:t>tilt</w:t>
            </w:r>
            <w:proofErr w:type="spellEnd"/>
            <w:r w:rsidRPr="00A2200F">
              <w:rPr>
                <w:rFonts w:ascii="Times New Roman" w:hAnsi="Times New Roman" w:cs="Times New Roman"/>
                <w:lang w:val="lv-LV"/>
              </w:rPr>
              <w:t xml:space="preserve">: 0° to 90°, </w:t>
            </w:r>
            <w:proofErr w:type="spellStart"/>
            <w:r w:rsidRPr="00A2200F">
              <w:rPr>
                <w:rFonts w:ascii="Times New Roman" w:hAnsi="Times New Roman" w:cs="Times New Roman"/>
                <w:lang w:val="lv-LV"/>
              </w:rPr>
              <w:t>rotate</w:t>
            </w:r>
            <w:proofErr w:type="spellEnd"/>
            <w:r w:rsidRPr="00A2200F">
              <w:rPr>
                <w:rFonts w:ascii="Times New Roman" w:hAnsi="Times New Roman" w:cs="Times New Roman"/>
                <w:lang w:val="lv-LV"/>
              </w:rPr>
              <w:t xml:space="preserve">: 0° to 360° </w:t>
            </w:r>
          </w:p>
        </w:tc>
      </w:tr>
      <w:tr w:rsidR="00F708EA" w:rsidRPr="00E74C7F" w:rsidTr="00BA61B1">
        <w:trPr>
          <w:trHeight w:val="90"/>
        </w:trPr>
        <w:tc>
          <w:tcPr>
            <w:tcW w:w="8613" w:type="dxa"/>
            <w:gridSpan w:val="3"/>
            <w:shd w:val="pct15" w:color="auto" w:fill="auto"/>
          </w:tcPr>
          <w:p w:rsidR="00F708EA" w:rsidRPr="00A2200F" w:rsidRDefault="00F708EA" w:rsidP="00BA61B1">
            <w:pPr>
              <w:pStyle w:val="Default"/>
              <w:rPr>
                <w:rFonts w:ascii="Times New Roman" w:hAnsi="Times New Roman" w:cs="Times New Roman"/>
                <w:b/>
                <w:sz w:val="28"/>
                <w:szCs w:val="28"/>
                <w:lang w:val="lv-LV"/>
              </w:rPr>
            </w:pPr>
            <w:r w:rsidRPr="00A2200F">
              <w:rPr>
                <w:rFonts w:ascii="Times New Roman" w:hAnsi="Times New Roman" w:cs="Times New Roman"/>
                <w:b/>
                <w:sz w:val="28"/>
                <w:szCs w:val="28"/>
                <w:lang w:val="lv-LV"/>
              </w:rPr>
              <w:t>Kompresijas standarts</w:t>
            </w:r>
          </w:p>
        </w:tc>
      </w:tr>
      <w:tr w:rsidR="00F708EA" w:rsidRPr="00E74C7F" w:rsidTr="00BA61B1">
        <w:trPr>
          <w:trHeight w:val="210"/>
        </w:trPr>
        <w:tc>
          <w:tcPr>
            <w:tcW w:w="3800" w:type="dxa"/>
            <w:gridSpan w:val="2"/>
          </w:tcPr>
          <w:p w:rsidR="00F708EA" w:rsidRPr="00A2200F" w:rsidRDefault="00F708EA" w:rsidP="00BA61B1">
            <w:pPr>
              <w:pStyle w:val="Default"/>
              <w:rPr>
                <w:rFonts w:ascii="Times New Roman" w:hAnsi="Times New Roman" w:cs="Times New Roman"/>
                <w:lang w:val="lv-LV"/>
              </w:rPr>
            </w:pPr>
            <w:r w:rsidRPr="00A2200F">
              <w:rPr>
                <w:rFonts w:ascii="Times New Roman" w:hAnsi="Times New Roman" w:cs="Times New Roman"/>
                <w:lang w:val="lv-LV"/>
              </w:rPr>
              <w:t xml:space="preserve">Video </w:t>
            </w:r>
            <w:proofErr w:type="spellStart"/>
            <w:r w:rsidRPr="00E74C7F">
              <w:rPr>
                <w:rFonts w:ascii="Times New Roman" w:hAnsi="Times New Roman" w:cs="Times New Roman"/>
                <w:lang w:val="lv-LV"/>
              </w:rPr>
              <w:t>Kodēšana</w:t>
            </w:r>
            <w:r w:rsidRPr="00A2200F">
              <w:rPr>
                <w:rFonts w:ascii="Times New Roman" w:hAnsi="Times New Roman" w:cs="Times New Roman"/>
                <w:lang w:val="lv-LV"/>
              </w:rPr>
              <w:t>(Videoplūsmas</w:t>
            </w:r>
            <w:proofErr w:type="spellEnd"/>
            <w:r w:rsidRPr="00A2200F">
              <w:rPr>
                <w:rFonts w:ascii="Times New Roman" w:hAnsi="Times New Roman" w:cs="Times New Roman"/>
                <w:lang w:val="lv-LV"/>
              </w:rPr>
              <w:t>)</w:t>
            </w:r>
            <w:r w:rsidRPr="00E74C7F">
              <w:rPr>
                <w:rFonts w:ascii="Times New Roman" w:hAnsi="Times New Roman" w:cs="Times New Roman"/>
                <w:lang w:val="lv-LV"/>
              </w:rPr>
              <w:t>:</w:t>
            </w:r>
            <w:r w:rsidRPr="00A2200F">
              <w:rPr>
                <w:rFonts w:ascii="Times New Roman" w:hAnsi="Times New Roman" w:cs="Times New Roman"/>
                <w:lang w:val="lv-LV"/>
              </w:rPr>
              <w:t xml:space="preserve"> </w:t>
            </w:r>
          </w:p>
        </w:tc>
        <w:tc>
          <w:tcPr>
            <w:tcW w:w="4813" w:type="dxa"/>
          </w:tcPr>
          <w:p w:rsidR="00F708EA" w:rsidRPr="00A2200F" w:rsidRDefault="00F708EA" w:rsidP="00BA61B1">
            <w:pPr>
              <w:pStyle w:val="Default"/>
              <w:rPr>
                <w:rFonts w:ascii="Times New Roman" w:hAnsi="Times New Roman" w:cs="Times New Roman"/>
                <w:lang w:val="lv-LV"/>
              </w:rPr>
            </w:pPr>
            <w:proofErr w:type="spellStart"/>
            <w:r w:rsidRPr="00A2200F">
              <w:rPr>
                <w:rFonts w:ascii="Times New Roman" w:hAnsi="Times New Roman" w:cs="Times New Roman"/>
                <w:lang w:val="lv-LV"/>
              </w:rPr>
              <w:t>Main</w:t>
            </w:r>
            <w:proofErr w:type="spellEnd"/>
            <w:r w:rsidRPr="00A2200F">
              <w:rPr>
                <w:rFonts w:ascii="Times New Roman" w:hAnsi="Times New Roman" w:cs="Times New Roman"/>
                <w:lang w:val="lv-LV"/>
              </w:rPr>
              <w:t xml:space="preserve"> </w:t>
            </w:r>
            <w:proofErr w:type="spellStart"/>
            <w:r w:rsidRPr="00A2200F">
              <w:rPr>
                <w:rFonts w:ascii="Times New Roman" w:hAnsi="Times New Roman" w:cs="Times New Roman"/>
                <w:lang w:val="lv-LV"/>
              </w:rPr>
              <w:t>strea</w:t>
            </w:r>
            <w:r>
              <w:rPr>
                <w:rFonts w:ascii="Times New Roman" w:hAnsi="Times New Roman" w:cs="Times New Roman"/>
                <w:lang w:val="lv-LV"/>
              </w:rPr>
              <w:t>m</w:t>
            </w:r>
            <w:proofErr w:type="spellEnd"/>
            <w:r>
              <w:rPr>
                <w:rFonts w:ascii="Times New Roman" w:hAnsi="Times New Roman" w:cs="Times New Roman"/>
                <w:lang w:val="lv-LV"/>
              </w:rPr>
              <w:t xml:space="preserve"> (Galvenā plūsma): H.265/H.264;H.264H; H.264B;</w:t>
            </w:r>
          </w:p>
          <w:p w:rsidR="00F708EA" w:rsidRPr="00A2200F" w:rsidRDefault="00F708EA" w:rsidP="00BA61B1">
            <w:pPr>
              <w:pStyle w:val="Default"/>
              <w:rPr>
                <w:rFonts w:ascii="Times New Roman" w:hAnsi="Times New Roman" w:cs="Times New Roman"/>
                <w:lang w:val="lv-LV"/>
              </w:rPr>
            </w:pPr>
            <w:proofErr w:type="spellStart"/>
            <w:r w:rsidRPr="00A2200F">
              <w:rPr>
                <w:rFonts w:ascii="Times New Roman" w:hAnsi="Times New Roman" w:cs="Times New Roman"/>
                <w:lang w:val="lv-LV"/>
              </w:rPr>
              <w:t>Sub</w:t>
            </w:r>
            <w:proofErr w:type="spellEnd"/>
            <w:r w:rsidRPr="00A2200F">
              <w:rPr>
                <w:rFonts w:ascii="Times New Roman" w:hAnsi="Times New Roman" w:cs="Times New Roman"/>
                <w:lang w:val="lv-LV"/>
              </w:rPr>
              <w:t xml:space="preserve"> </w:t>
            </w:r>
            <w:proofErr w:type="spellStart"/>
            <w:r w:rsidRPr="00A2200F">
              <w:rPr>
                <w:rFonts w:ascii="Times New Roman" w:hAnsi="Times New Roman" w:cs="Times New Roman"/>
                <w:lang w:val="lv-LV"/>
              </w:rPr>
              <w:t>stream</w:t>
            </w:r>
            <w:proofErr w:type="spellEnd"/>
            <w:r w:rsidRPr="00A2200F">
              <w:rPr>
                <w:rFonts w:ascii="Times New Roman" w:hAnsi="Times New Roman" w:cs="Times New Roman"/>
                <w:lang w:val="lv-LV"/>
              </w:rPr>
              <w:t xml:space="preserve"> (</w:t>
            </w:r>
            <w:proofErr w:type="spellStart"/>
            <w:r w:rsidRPr="00A2200F">
              <w:rPr>
                <w:rFonts w:ascii="Times New Roman" w:hAnsi="Times New Roman" w:cs="Times New Roman"/>
                <w:lang w:val="lv-LV"/>
              </w:rPr>
              <w:t>Papildplūsma</w:t>
            </w:r>
            <w:proofErr w:type="spellEnd"/>
            <w:r w:rsidRPr="00A2200F">
              <w:rPr>
                <w:rFonts w:ascii="Times New Roman" w:hAnsi="Times New Roman" w:cs="Times New Roman"/>
                <w:lang w:val="lv-LV"/>
              </w:rPr>
              <w:t xml:space="preserve">): H.265/H.264/MJPEG </w:t>
            </w:r>
          </w:p>
        </w:tc>
      </w:tr>
      <w:tr w:rsidR="00F708EA" w:rsidRPr="00E74C7F" w:rsidTr="00BA61B1">
        <w:trPr>
          <w:trHeight w:val="90"/>
        </w:trPr>
        <w:tc>
          <w:tcPr>
            <w:tcW w:w="8613" w:type="dxa"/>
            <w:gridSpan w:val="3"/>
            <w:shd w:val="pct15" w:color="auto" w:fill="auto"/>
          </w:tcPr>
          <w:p w:rsidR="00F708EA" w:rsidRPr="00A2200F" w:rsidRDefault="00F708EA" w:rsidP="00BA61B1">
            <w:pPr>
              <w:pStyle w:val="Default"/>
              <w:rPr>
                <w:rFonts w:ascii="Times New Roman" w:hAnsi="Times New Roman" w:cs="Times New Roman"/>
                <w:b/>
                <w:sz w:val="28"/>
                <w:szCs w:val="28"/>
                <w:lang w:val="lv-LV"/>
              </w:rPr>
            </w:pPr>
            <w:r w:rsidRPr="00A2200F">
              <w:rPr>
                <w:rFonts w:ascii="Times New Roman" w:hAnsi="Times New Roman" w:cs="Times New Roman"/>
                <w:b/>
                <w:sz w:val="28"/>
                <w:szCs w:val="28"/>
                <w:lang w:val="lv-LV"/>
              </w:rPr>
              <w:t>Attēls; Videoattēla iestatījumi</w:t>
            </w:r>
          </w:p>
        </w:tc>
      </w:tr>
      <w:tr w:rsidR="00F708EA" w:rsidRPr="00E74C7F" w:rsidTr="00BA61B1">
        <w:trPr>
          <w:trHeight w:val="90"/>
        </w:trPr>
        <w:tc>
          <w:tcPr>
            <w:tcW w:w="3800" w:type="dxa"/>
            <w:gridSpan w:val="2"/>
          </w:tcPr>
          <w:p w:rsidR="00F708EA" w:rsidRPr="00A2200F" w:rsidRDefault="00F708EA" w:rsidP="00BA61B1">
            <w:pPr>
              <w:pStyle w:val="Default"/>
              <w:rPr>
                <w:rFonts w:ascii="Times New Roman" w:hAnsi="Times New Roman" w:cs="Times New Roman"/>
                <w:lang w:val="lv-LV"/>
              </w:rPr>
            </w:pPr>
            <w:proofErr w:type="spellStart"/>
            <w:r w:rsidRPr="00A2200F">
              <w:rPr>
                <w:rFonts w:ascii="Times New Roman" w:hAnsi="Times New Roman" w:cs="Times New Roman"/>
                <w:lang w:val="lv-LV"/>
              </w:rPr>
              <w:t>Maksimala</w:t>
            </w:r>
            <w:proofErr w:type="spellEnd"/>
            <w:r w:rsidRPr="00A2200F">
              <w:rPr>
                <w:rFonts w:ascii="Times New Roman" w:hAnsi="Times New Roman" w:cs="Times New Roman"/>
                <w:lang w:val="lv-LV"/>
              </w:rPr>
              <w:t xml:space="preserve"> izšķirtspēja</w:t>
            </w:r>
          </w:p>
        </w:tc>
        <w:tc>
          <w:tcPr>
            <w:tcW w:w="4813" w:type="dxa"/>
          </w:tcPr>
          <w:p w:rsidR="00F708EA" w:rsidRPr="00A2200F" w:rsidRDefault="00F708EA" w:rsidP="00BA61B1">
            <w:pPr>
              <w:pStyle w:val="Default"/>
              <w:rPr>
                <w:rFonts w:ascii="Times New Roman" w:hAnsi="Times New Roman" w:cs="Times New Roman"/>
                <w:lang w:val="lv-LV"/>
              </w:rPr>
            </w:pPr>
            <w:r w:rsidRPr="00A2200F">
              <w:rPr>
                <w:rFonts w:ascii="Times New Roman" w:hAnsi="Times New Roman" w:cs="Times New Roman"/>
                <w:lang w:val="lv-LV"/>
              </w:rPr>
              <w:t>2</w:t>
            </w:r>
            <w:r>
              <w:rPr>
                <w:rFonts w:ascii="Times New Roman" w:hAnsi="Times New Roman" w:cs="Times New Roman"/>
                <w:lang w:val="lv-LV"/>
              </w:rPr>
              <w:t>592×1944</w:t>
            </w:r>
            <w:r w:rsidRPr="00A2200F">
              <w:rPr>
                <w:rFonts w:ascii="Times New Roman" w:hAnsi="Times New Roman" w:cs="Times New Roman"/>
                <w:lang w:val="lv-LV"/>
              </w:rPr>
              <w:t xml:space="preserve"> </w:t>
            </w:r>
          </w:p>
        </w:tc>
      </w:tr>
      <w:tr w:rsidR="00F708EA" w:rsidRPr="00E74C7F" w:rsidTr="00BA61B1">
        <w:trPr>
          <w:trHeight w:val="90"/>
        </w:trPr>
        <w:tc>
          <w:tcPr>
            <w:tcW w:w="3800" w:type="dxa"/>
            <w:gridSpan w:val="2"/>
          </w:tcPr>
          <w:p w:rsidR="00F708EA" w:rsidRPr="00A2200F" w:rsidRDefault="00F708EA" w:rsidP="00BA61B1">
            <w:pPr>
              <w:pStyle w:val="Default"/>
              <w:rPr>
                <w:rFonts w:ascii="Times New Roman" w:hAnsi="Times New Roman" w:cs="Times New Roman"/>
                <w:lang w:val="lv-LV"/>
              </w:rPr>
            </w:pPr>
            <w:r>
              <w:rPr>
                <w:rFonts w:ascii="Times New Roman" w:hAnsi="Times New Roman" w:cs="Times New Roman"/>
                <w:lang w:val="lv-LV"/>
              </w:rPr>
              <w:t>I</w:t>
            </w:r>
            <w:r w:rsidRPr="00A2200F">
              <w:rPr>
                <w:rFonts w:ascii="Times New Roman" w:hAnsi="Times New Roman" w:cs="Times New Roman"/>
                <w:lang w:val="lv-LV"/>
              </w:rPr>
              <w:t>zšķirtspēja</w:t>
            </w:r>
          </w:p>
        </w:tc>
        <w:tc>
          <w:tcPr>
            <w:tcW w:w="4813" w:type="dxa"/>
          </w:tcPr>
          <w:p w:rsidR="00F708EA" w:rsidRPr="00A2200F" w:rsidRDefault="00F708EA" w:rsidP="00BA61B1">
            <w:pPr>
              <w:pStyle w:val="Default"/>
              <w:rPr>
                <w:rFonts w:ascii="Times New Roman" w:hAnsi="Times New Roman" w:cs="Times New Roman"/>
                <w:lang w:val="lv-LV"/>
              </w:rPr>
            </w:pPr>
            <w:r w:rsidRPr="00A2200F">
              <w:rPr>
                <w:rFonts w:ascii="Times New Roman" w:hAnsi="Times New Roman" w:cs="Times New Roman"/>
                <w:lang w:val="lv-LV"/>
              </w:rPr>
              <w:t>2</w:t>
            </w:r>
            <w:r>
              <w:rPr>
                <w:rFonts w:ascii="Times New Roman" w:hAnsi="Times New Roman" w:cs="Times New Roman"/>
                <w:lang w:val="lv-LV"/>
              </w:rPr>
              <w:t>592×1944/2688x1520/2304x1296/1080P(1920x1080) 1,3M(1280x960)//720P(1280x720) D1(704x576/704x480)/VGA(640x480)/CIF (352x288/352x240)</w:t>
            </w:r>
          </w:p>
        </w:tc>
      </w:tr>
      <w:tr w:rsidR="00F708EA" w:rsidRPr="00E74C7F" w:rsidTr="00BA61B1">
        <w:trPr>
          <w:trHeight w:val="90"/>
        </w:trPr>
        <w:tc>
          <w:tcPr>
            <w:tcW w:w="3800" w:type="dxa"/>
            <w:gridSpan w:val="2"/>
          </w:tcPr>
          <w:p w:rsidR="00F708EA" w:rsidRPr="00A2200F" w:rsidRDefault="00F708EA" w:rsidP="00BA61B1">
            <w:pPr>
              <w:pStyle w:val="Default"/>
              <w:rPr>
                <w:rFonts w:ascii="Times New Roman" w:hAnsi="Times New Roman" w:cs="Times New Roman"/>
                <w:lang w:val="lv-LV"/>
              </w:rPr>
            </w:pPr>
            <w:r w:rsidRPr="00862231">
              <w:rPr>
                <w:rFonts w:ascii="Times New Roman" w:hAnsi="Times New Roman" w:cs="Times New Roman"/>
                <w:lang w:val="lv-LV"/>
              </w:rPr>
              <w:t>Straumēšanas iespējas</w:t>
            </w:r>
          </w:p>
        </w:tc>
        <w:tc>
          <w:tcPr>
            <w:tcW w:w="4813" w:type="dxa"/>
          </w:tcPr>
          <w:p w:rsidR="00F708EA" w:rsidRPr="00A2200F" w:rsidRDefault="00F708EA" w:rsidP="00BA61B1">
            <w:pPr>
              <w:pStyle w:val="Default"/>
              <w:rPr>
                <w:rFonts w:ascii="Times New Roman" w:hAnsi="Times New Roman" w:cs="Times New Roman"/>
                <w:lang w:val="lv-LV"/>
              </w:rPr>
            </w:pPr>
            <w:r>
              <w:rPr>
                <w:rFonts w:ascii="Times New Roman" w:hAnsi="Times New Roman" w:cs="Times New Roman"/>
                <w:lang w:val="lv-LV"/>
              </w:rPr>
              <w:t xml:space="preserve"> 3  </w:t>
            </w:r>
            <w:r w:rsidRPr="00A2200F">
              <w:rPr>
                <w:rFonts w:ascii="Times New Roman" w:hAnsi="Times New Roman" w:cs="Times New Roman"/>
                <w:lang w:val="lv-LV"/>
              </w:rPr>
              <w:t>plūsma</w:t>
            </w:r>
            <w:r>
              <w:rPr>
                <w:rFonts w:ascii="Times New Roman" w:hAnsi="Times New Roman" w:cs="Times New Roman"/>
                <w:lang w:val="lv-LV"/>
              </w:rPr>
              <w:t>s</w:t>
            </w:r>
          </w:p>
        </w:tc>
      </w:tr>
      <w:tr w:rsidR="00F708EA" w:rsidRPr="00E74C7F" w:rsidTr="00BA61B1">
        <w:trPr>
          <w:trHeight w:val="210"/>
        </w:trPr>
        <w:tc>
          <w:tcPr>
            <w:tcW w:w="3800" w:type="dxa"/>
            <w:gridSpan w:val="2"/>
          </w:tcPr>
          <w:p w:rsidR="00F708EA" w:rsidRPr="00A2200F" w:rsidRDefault="00F708EA" w:rsidP="00BA61B1">
            <w:pPr>
              <w:pStyle w:val="Default"/>
              <w:rPr>
                <w:rFonts w:ascii="Times New Roman" w:hAnsi="Times New Roman" w:cs="Times New Roman"/>
                <w:lang w:val="lv-LV"/>
              </w:rPr>
            </w:pPr>
            <w:proofErr w:type="spellStart"/>
            <w:r w:rsidRPr="00A2200F">
              <w:rPr>
                <w:rFonts w:ascii="Times New Roman" w:hAnsi="Times New Roman" w:cs="Times New Roman"/>
                <w:lang w:val="lv-LV"/>
              </w:rPr>
              <w:t>Main</w:t>
            </w:r>
            <w:proofErr w:type="spellEnd"/>
            <w:r w:rsidRPr="00A2200F">
              <w:rPr>
                <w:rFonts w:ascii="Times New Roman" w:hAnsi="Times New Roman" w:cs="Times New Roman"/>
                <w:lang w:val="lv-LV"/>
              </w:rPr>
              <w:t xml:space="preserve"> </w:t>
            </w:r>
            <w:proofErr w:type="spellStart"/>
            <w:r w:rsidRPr="00A2200F">
              <w:rPr>
                <w:rFonts w:ascii="Times New Roman" w:hAnsi="Times New Roman" w:cs="Times New Roman"/>
                <w:lang w:val="lv-LV"/>
              </w:rPr>
              <w:t>Stream</w:t>
            </w:r>
            <w:proofErr w:type="spellEnd"/>
            <w:r w:rsidRPr="00A2200F">
              <w:rPr>
                <w:rFonts w:ascii="Times New Roman" w:hAnsi="Times New Roman" w:cs="Times New Roman"/>
                <w:lang w:val="lv-LV"/>
              </w:rPr>
              <w:t xml:space="preserve"> (Galvenā plūsma)</w:t>
            </w:r>
          </w:p>
        </w:tc>
        <w:tc>
          <w:tcPr>
            <w:tcW w:w="4813" w:type="dxa"/>
          </w:tcPr>
          <w:p w:rsidR="00F708EA" w:rsidRPr="00862231" w:rsidRDefault="00F708EA" w:rsidP="00BA61B1">
            <w:pPr>
              <w:pStyle w:val="Default"/>
              <w:rPr>
                <w:rFonts w:ascii="Times New Roman" w:hAnsi="Times New Roman" w:cs="Times New Roman"/>
                <w:lang w:val="lv-LV"/>
              </w:rPr>
            </w:pPr>
            <w:r w:rsidRPr="00A2200F">
              <w:rPr>
                <w:rFonts w:ascii="Times New Roman" w:hAnsi="Times New Roman" w:cs="Times New Roman"/>
                <w:lang w:val="lv-LV"/>
              </w:rPr>
              <w:t>2</w:t>
            </w:r>
            <w:r>
              <w:rPr>
                <w:rFonts w:ascii="Times New Roman" w:hAnsi="Times New Roman" w:cs="Times New Roman"/>
                <w:lang w:val="lv-LV"/>
              </w:rPr>
              <w:t>592×1944</w:t>
            </w:r>
            <w:r w:rsidRPr="00A2200F">
              <w:rPr>
                <w:rFonts w:ascii="Times New Roman" w:hAnsi="Times New Roman" w:cs="Times New Roman"/>
                <w:lang w:val="lv-LV"/>
              </w:rPr>
              <w:t xml:space="preserve"> </w:t>
            </w:r>
            <w:r>
              <w:rPr>
                <w:rFonts w:ascii="Times New Roman" w:hAnsi="Times New Roman" w:cs="Times New Roman"/>
                <w:lang w:val="lv-LV"/>
              </w:rPr>
              <w:t xml:space="preserve"> (1–2</w:t>
            </w:r>
            <w:r w:rsidRPr="00862231">
              <w:rPr>
                <w:rFonts w:ascii="Times New Roman" w:hAnsi="Times New Roman" w:cs="Times New Roman"/>
                <w:lang w:val="lv-LV"/>
              </w:rPr>
              <w:t xml:space="preserve">0 </w:t>
            </w:r>
            <w:proofErr w:type="spellStart"/>
            <w:r w:rsidRPr="00862231">
              <w:rPr>
                <w:rFonts w:ascii="Times New Roman" w:hAnsi="Times New Roman" w:cs="Times New Roman"/>
                <w:lang w:val="lv-LV"/>
              </w:rPr>
              <w:t>fps</w:t>
            </w:r>
            <w:proofErr w:type="spellEnd"/>
            <w:r>
              <w:rPr>
                <w:rFonts w:ascii="Times New Roman" w:hAnsi="Times New Roman" w:cs="Times New Roman"/>
                <w:lang w:val="lv-LV"/>
              </w:rPr>
              <w:t>)</w:t>
            </w:r>
          </w:p>
        </w:tc>
      </w:tr>
      <w:tr w:rsidR="00F708EA" w:rsidRPr="00E74C7F" w:rsidTr="00BA61B1">
        <w:trPr>
          <w:trHeight w:val="210"/>
        </w:trPr>
        <w:tc>
          <w:tcPr>
            <w:tcW w:w="3800" w:type="dxa"/>
            <w:gridSpan w:val="2"/>
          </w:tcPr>
          <w:p w:rsidR="00F708EA" w:rsidRPr="00A2200F" w:rsidRDefault="00F708EA" w:rsidP="00BA61B1">
            <w:pPr>
              <w:pStyle w:val="Default"/>
              <w:rPr>
                <w:rFonts w:ascii="Times New Roman" w:hAnsi="Times New Roman" w:cs="Times New Roman"/>
                <w:lang w:val="lv-LV"/>
              </w:rPr>
            </w:pPr>
            <w:proofErr w:type="spellStart"/>
            <w:r w:rsidRPr="00A2200F">
              <w:rPr>
                <w:rFonts w:ascii="Times New Roman" w:hAnsi="Times New Roman" w:cs="Times New Roman"/>
                <w:lang w:val="lv-LV"/>
              </w:rPr>
              <w:t>Sub</w:t>
            </w:r>
            <w:proofErr w:type="spellEnd"/>
            <w:r w:rsidRPr="00A2200F">
              <w:rPr>
                <w:rFonts w:ascii="Times New Roman" w:hAnsi="Times New Roman" w:cs="Times New Roman"/>
                <w:lang w:val="lv-LV"/>
              </w:rPr>
              <w:t xml:space="preserve"> Stream</w:t>
            </w:r>
            <w:r>
              <w:rPr>
                <w:rFonts w:ascii="Times New Roman" w:hAnsi="Times New Roman" w:cs="Times New Roman"/>
                <w:lang w:val="lv-LV"/>
              </w:rPr>
              <w:t>1</w:t>
            </w:r>
            <w:r w:rsidRPr="00A2200F">
              <w:rPr>
                <w:rFonts w:ascii="Times New Roman" w:hAnsi="Times New Roman" w:cs="Times New Roman"/>
                <w:lang w:val="lv-LV"/>
              </w:rPr>
              <w:t xml:space="preserve"> (Papildplūsma</w:t>
            </w:r>
            <w:r>
              <w:rPr>
                <w:rFonts w:ascii="Times New Roman" w:hAnsi="Times New Roman" w:cs="Times New Roman"/>
                <w:lang w:val="lv-LV"/>
              </w:rPr>
              <w:t>1</w:t>
            </w:r>
            <w:r w:rsidRPr="00A2200F">
              <w:rPr>
                <w:rFonts w:ascii="Times New Roman" w:hAnsi="Times New Roman" w:cs="Times New Roman"/>
                <w:lang w:val="lv-LV"/>
              </w:rPr>
              <w:t>)</w:t>
            </w:r>
          </w:p>
        </w:tc>
        <w:tc>
          <w:tcPr>
            <w:tcW w:w="4813" w:type="dxa"/>
          </w:tcPr>
          <w:p w:rsidR="00F708EA" w:rsidRPr="00862231" w:rsidRDefault="00F708EA" w:rsidP="00BA61B1">
            <w:pPr>
              <w:pStyle w:val="Default"/>
              <w:rPr>
                <w:rFonts w:ascii="Times New Roman" w:hAnsi="Times New Roman" w:cs="Times New Roman"/>
                <w:lang w:val="lv-LV"/>
              </w:rPr>
            </w:pPr>
            <w:r>
              <w:rPr>
                <w:rFonts w:ascii="Times New Roman" w:hAnsi="Times New Roman" w:cs="Times New Roman"/>
                <w:lang w:val="lv-LV"/>
              </w:rPr>
              <w:t>D1 (</w:t>
            </w:r>
            <w:r w:rsidRPr="00862231">
              <w:rPr>
                <w:rFonts w:ascii="Times New Roman" w:hAnsi="Times New Roman" w:cs="Times New Roman"/>
                <w:lang w:val="lv-LV"/>
              </w:rPr>
              <w:t xml:space="preserve">1–30 </w:t>
            </w:r>
            <w:proofErr w:type="spellStart"/>
            <w:r w:rsidRPr="00862231">
              <w:rPr>
                <w:rFonts w:ascii="Times New Roman" w:hAnsi="Times New Roman" w:cs="Times New Roman"/>
                <w:lang w:val="lv-LV"/>
              </w:rPr>
              <w:t>fps</w:t>
            </w:r>
            <w:proofErr w:type="spellEnd"/>
            <w:r>
              <w:rPr>
                <w:rFonts w:ascii="Times New Roman" w:hAnsi="Times New Roman" w:cs="Times New Roman"/>
                <w:lang w:val="lv-LV"/>
              </w:rPr>
              <w:t>)</w:t>
            </w:r>
          </w:p>
        </w:tc>
      </w:tr>
      <w:tr w:rsidR="00F708EA" w:rsidRPr="00E74C7F" w:rsidTr="00BA61B1">
        <w:trPr>
          <w:trHeight w:val="210"/>
        </w:trPr>
        <w:tc>
          <w:tcPr>
            <w:tcW w:w="3800" w:type="dxa"/>
            <w:gridSpan w:val="2"/>
          </w:tcPr>
          <w:p w:rsidR="00F708EA" w:rsidRPr="00A2200F" w:rsidRDefault="00F708EA" w:rsidP="00BA61B1">
            <w:pPr>
              <w:pStyle w:val="Default"/>
              <w:rPr>
                <w:rFonts w:ascii="Times New Roman" w:hAnsi="Times New Roman" w:cs="Times New Roman"/>
                <w:lang w:val="lv-LV"/>
              </w:rPr>
            </w:pPr>
            <w:proofErr w:type="spellStart"/>
            <w:r w:rsidRPr="00A2200F">
              <w:rPr>
                <w:rFonts w:ascii="Times New Roman" w:hAnsi="Times New Roman" w:cs="Times New Roman"/>
                <w:lang w:val="lv-LV"/>
              </w:rPr>
              <w:t>Sub</w:t>
            </w:r>
            <w:proofErr w:type="spellEnd"/>
            <w:r w:rsidRPr="00A2200F">
              <w:rPr>
                <w:rFonts w:ascii="Times New Roman" w:hAnsi="Times New Roman" w:cs="Times New Roman"/>
                <w:lang w:val="lv-LV"/>
              </w:rPr>
              <w:t xml:space="preserve"> Stream</w:t>
            </w:r>
            <w:r>
              <w:rPr>
                <w:rFonts w:ascii="Times New Roman" w:hAnsi="Times New Roman" w:cs="Times New Roman"/>
                <w:lang w:val="lv-LV"/>
              </w:rPr>
              <w:t>2</w:t>
            </w:r>
            <w:r w:rsidRPr="00A2200F">
              <w:rPr>
                <w:rFonts w:ascii="Times New Roman" w:hAnsi="Times New Roman" w:cs="Times New Roman"/>
                <w:lang w:val="lv-LV"/>
              </w:rPr>
              <w:t xml:space="preserve"> (Papildplūsma</w:t>
            </w:r>
            <w:r>
              <w:rPr>
                <w:rFonts w:ascii="Times New Roman" w:hAnsi="Times New Roman" w:cs="Times New Roman"/>
                <w:lang w:val="lv-LV"/>
              </w:rPr>
              <w:t>2</w:t>
            </w:r>
            <w:r w:rsidRPr="00A2200F">
              <w:rPr>
                <w:rFonts w:ascii="Times New Roman" w:hAnsi="Times New Roman" w:cs="Times New Roman"/>
                <w:lang w:val="lv-LV"/>
              </w:rPr>
              <w:t>)</w:t>
            </w:r>
          </w:p>
        </w:tc>
        <w:tc>
          <w:tcPr>
            <w:tcW w:w="4813" w:type="dxa"/>
          </w:tcPr>
          <w:p w:rsidR="00F708EA" w:rsidRPr="00862231" w:rsidRDefault="00F708EA" w:rsidP="00BA61B1">
            <w:pPr>
              <w:pStyle w:val="Default"/>
              <w:rPr>
                <w:rFonts w:ascii="Times New Roman" w:hAnsi="Times New Roman" w:cs="Times New Roman"/>
                <w:lang w:val="lv-LV"/>
              </w:rPr>
            </w:pPr>
            <w:r>
              <w:rPr>
                <w:rFonts w:ascii="Times New Roman" w:hAnsi="Times New Roman" w:cs="Times New Roman"/>
                <w:lang w:val="lv-LV"/>
              </w:rPr>
              <w:t>1080P(1–13</w:t>
            </w:r>
            <w:r w:rsidRPr="00862231">
              <w:rPr>
                <w:rFonts w:ascii="Times New Roman" w:hAnsi="Times New Roman" w:cs="Times New Roman"/>
                <w:lang w:val="lv-LV"/>
              </w:rPr>
              <w:t xml:space="preserve"> </w:t>
            </w:r>
            <w:proofErr w:type="spellStart"/>
            <w:r w:rsidRPr="00862231">
              <w:rPr>
                <w:rFonts w:ascii="Times New Roman" w:hAnsi="Times New Roman" w:cs="Times New Roman"/>
                <w:lang w:val="lv-LV"/>
              </w:rPr>
              <w:t>fps</w:t>
            </w:r>
            <w:proofErr w:type="spellEnd"/>
            <w:r>
              <w:rPr>
                <w:rFonts w:ascii="Times New Roman" w:hAnsi="Times New Roman" w:cs="Times New Roman"/>
                <w:lang w:val="lv-LV"/>
              </w:rPr>
              <w:t>)</w:t>
            </w:r>
          </w:p>
        </w:tc>
      </w:tr>
      <w:tr w:rsidR="00F708EA" w:rsidRPr="00E74C7F" w:rsidTr="00BA61B1">
        <w:trPr>
          <w:trHeight w:val="90"/>
        </w:trPr>
        <w:tc>
          <w:tcPr>
            <w:tcW w:w="3800" w:type="dxa"/>
            <w:gridSpan w:val="2"/>
            <w:tcBorders>
              <w:bottom w:val="single" w:sz="4" w:space="0" w:color="auto"/>
            </w:tcBorders>
          </w:tcPr>
          <w:p w:rsidR="00F708EA" w:rsidRPr="00A2200F" w:rsidRDefault="00F708EA" w:rsidP="00BA61B1">
            <w:pPr>
              <w:pStyle w:val="Default"/>
              <w:rPr>
                <w:rFonts w:ascii="Times New Roman" w:hAnsi="Times New Roman" w:cs="Times New Roman"/>
                <w:lang w:val="lv-LV"/>
              </w:rPr>
            </w:pPr>
            <w:r w:rsidRPr="00A2200F">
              <w:rPr>
                <w:rFonts w:ascii="Times New Roman" w:hAnsi="Times New Roman" w:cs="Times New Roman"/>
                <w:lang w:val="lv-LV"/>
              </w:rPr>
              <w:t>Attēlu uzlabošanas funkcijas</w:t>
            </w:r>
          </w:p>
        </w:tc>
        <w:tc>
          <w:tcPr>
            <w:tcW w:w="4813" w:type="dxa"/>
            <w:tcBorders>
              <w:bottom w:val="single" w:sz="4" w:space="0" w:color="auto"/>
            </w:tcBorders>
          </w:tcPr>
          <w:p w:rsidR="00F708EA" w:rsidRPr="00A2200F" w:rsidRDefault="00F708EA" w:rsidP="00BA61B1">
            <w:pPr>
              <w:pStyle w:val="Default"/>
              <w:rPr>
                <w:rFonts w:ascii="Times New Roman" w:hAnsi="Times New Roman" w:cs="Times New Roman"/>
                <w:lang w:val="lv-LV"/>
              </w:rPr>
            </w:pPr>
            <w:r w:rsidRPr="00A2200F">
              <w:rPr>
                <w:rFonts w:ascii="Times New Roman" w:hAnsi="Times New Roman" w:cs="Times New Roman"/>
                <w:lang w:val="lv-LV"/>
              </w:rPr>
              <w:t xml:space="preserve">BLC (BLC - </w:t>
            </w:r>
            <w:proofErr w:type="spellStart"/>
            <w:r w:rsidRPr="00A2200F">
              <w:rPr>
                <w:rFonts w:ascii="Times New Roman" w:hAnsi="Times New Roman" w:cs="Times New Roman"/>
                <w:lang w:val="lv-LV"/>
              </w:rPr>
              <w:t>atpakaļgaismas</w:t>
            </w:r>
            <w:proofErr w:type="spellEnd"/>
            <w:r w:rsidRPr="00A2200F">
              <w:rPr>
                <w:rFonts w:ascii="Times New Roman" w:hAnsi="Times New Roman" w:cs="Times New Roman"/>
                <w:lang w:val="lv-LV"/>
              </w:rPr>
              <w:t xml:space="preserve"> kompensācijas Iespēja) </w:t>
            </w:r>
          </w:p>
          <w:p w:rsidR="00F708EA" w:rsidRPr="00A2200F" w:rsidRDefault="00F708EA" w:rsidP="00BA61B1">
            <w:pPr>
              <w:pStyle w:val="Default"/>
              <w:rPr>
                <w:rFonts w:ascii="Times New Roman" w:hAnsi="Times New Roman" w:cs="Times New Roman"/>
                <w:lang w:val="lv-LV"/>
              </w:rPr>
            </w:pPr>
            <w:r w:rsidRPr="00A2200F">
              <w:rPr>
                <w:rFonts w:ascii="Times New Roman" w:hAnsi="Times New Roman" w:cs="Times New Roman"/>
                <w:lang w:val="lv-LV"/>
              </w:rPr>
              <w:t xml:space="preserve">3D DNR (3D-DNR - Digitāla trokšņa </w:t>
            </w:r>
            <w:proofErr w:type="spellStart"/>
            <w:r w:rsidRPr="00A2200F">
              <w:rPr>
                <w:rFonts w:ascii="Times New Roman" w:hAnsi="Times New Roman" w:cs="Times New Roman"/>
                <w:lang w:val="lv-LV"/>
              </w:rPr>
              <w:t>redukcija)</w:t>
            </w:r>
            <w:r>
              <w:rPr>
                <w:rFonts w:ascii="Times New Roman" w:hAnsi="Times New Roman" w:cs="Times New Roman"/>
                <w:lang w:val="lv-LV"/>
              </w:rPr>
              <w:t>;HLC;WDR</w:t>
            </w:r>
            <w:proofErr w:type="spellEnd"/>
            <w:r>
              <w:rPr>
                <w:rFonts w:ascii="Times New Roman" w:hAnsi="Times New Roman" w:cs="Times New Roman"/>
                <w:lang w:val="lv-LV"/>
              </w:rPr>
              <w:t xml:space="preserve">; </w:t>
            </w:r>
            <w:proofErr w:type="spellStart"/>
            <w:r>
              <w:rPr>
                <w:rFonts w:ascii="Times New Roman" w:hAnsi="Times New Roman" w:cs="Times New Roman"/>
                <w:lang w:val="lv-LV"/>
              </w:rPr>
              <w:t>White</w:t>
            </w:r>
            <w:proofErr w:type="spellEnd"/>
            <w:r>
              <w:rPr>
                <w:rFonts w:ascii="Times New Roman" w:hAnsi="Times New Roman" w:cs="Times New Roman"/>
                <w:lang w:val="lv-LV"/>
              </w:rPr>
              <w:t xml:space="preserve"> </w:t>
            </w:r>
            <w:proofErr w:type="spellStart"/>
            <w:r>
              <w:rPr>
                <w:rFonts w:ascii="Times New Roman" w:hAnsi="Times New Roman" w:cs="Times New Roman"/>
                <w:lang w:val="lv-LV"/>
              </w:rPr>
              <w:t>Balans</w:t>
            </w:r>
            <w:proofErr w:type="spellEnd"/>
          </w:p>
        </w:tc>
      </w:tr>
      <w:tr w:rsidR="00F708EA" w:rsidRPr="00E74C7F" w:rsidTr="00BA61B1">
        <w:tblPrEx>
          <w:tblBorders>
            <w:top w:val="nil"/>
            <w:left w:val="nil"/>
            <w:bottom w:val="nil"/>
            <w:right w:val="nil"/>
            <w:insideH w:val="none" w:sz="0" w:space="0" w:color="auto"/>
            <w:insideV w:val="none" w:sz="0" w:space="0" w:color="auto"/>
          </w:tblBorders>
        </w:tblPrEx>
        <w:trPr>
          <w:trHeight w:val="90"/>
        </w:trPr>
        <w:tc>
          <w:tcPr>
            <w:tcW w:w="3794" w:type="dxa"/>
            <w:tcBorders>
              <w:top w:val="single" w:sz="4" w:space="0" w:color="auto"/>
              <w:left w:val="single" w:sz="4" w:space="0" w:color="auto"/>
              <w:bottom w:val="single" w:sz="4" w:space="0" w:color="auto"/>
              <w:right w:val="single" w:sz="4" w:space="0" w:color="auto"/>
            </w:tcBorders>
          </w:tcPr>
          <w:p w:rsidR="00F708EA" w:rsidRPr="00A2200F" w:rsidRDefault="00F708EA" w:rsidP="00BA61B1">
            <w:pPr>
              <w:pStyle w:val="Default"/>
              <w:rPr>
                <w:rFonts w:ascii="Times New Roman" w:hAnsi="Times New Roman" w:cs="Times New Roman"/>
                <w:lang w:val="lv-LV"/>
              </w:rPr>
            </w:pPr>
            <w:r w:rsidRPr="00A2200F">
              <w:rPr>
                <w:rFonts w:ascii="Times New Roman" w:hAnsi="Times New Roman" w:cs="Times New Roman"/>
                <w:lang w:val="lv-LV"/>
              </w:rPr>
              <w:t>Attēlu iestatījumi</w:t>
            </w:r>
          </w:p>
        </w:tc>
        <w:tc>
          <w:tcPr>
            <w:tcW w:w="4819" w:type="dxa"/>
            <w:gridSpan w:val="2"/>
            <w:tcBorders>
              <w:top w:val="single" w:sz="4" w:space="0" w:color="auto"/>
              <w:left w:val="single" w:sz="4" w:space="0" w:color="auto"/>
              <w:bottom w:val="single" w:sz="4" w:space="0" w:color="auto"/>
              <w:right w:val="single" w:sz="4" w:space="0" w:color="auto"/>
            </w:tcBorders>
          </w:tcPr>
          <w:p w:rsidR="00F708EA" w:rsidRPr="00A2200F" w:rsidRDefault="00F708EA" w:rsidP="00BA61B1">
            <w:pPr>
              <w:pStyle w:val="Default"/>
              <w:rPr>
                <w:rFonts w:ascii="Times New Roman" w:hAnsi="Times New Roman" w:cs="Times New Roman"/>
                <w:lang w:val="lv-LV"/>
              </w:rPr>
            </w:pPr>
            <w:r w:rsidRPr="00A2200F">
              <w:rPr>
                <w:rFonts w:ascii="Times New Roman" w:hAnsi="Times New Roman" w:cs="Times New Roman"/>
                <w:lang w:val="lv-LV"/>
              </w:rPr>
              <w:t>Iesātinājums, spilgtums, kontrasts, asums, AGC, baltas krāsas balanss, ko var regulēt ar klienta programmatūru vai tīmekļa pārlūkprogrammu</w:t>
            </w:r>
          </w:p>
        </w:tc>
      </w:tr>
      <w:tr w:rsidR="00F708EA" w:rsidRPr="00226E87" w:rsidTr="00BA61B1">
        <w:tblPrEx>
          <w:tblBorders>
            <w:top w:val="nil"/>
            <w:left w:val="nil"/>
            <w:bottom w:val="nil"/>
            <w:right w:val="nil"/>
            <w:insideH w:val="none" w:sz="0" w:space="0" w:color="auto"/>
            <w:insideV w:val="none" w:sz="0" w:space="0" w:color="auto"/>
          </w:tblBorders>
        </w:tblPrEx>
        <w:trPr>
          <w:trHeight w:val="90"/>
        </w:trPr>
        <w:tc>
          <w:tcPr>
            <w:tcW w:w="3794" w:type="dxa"/>
            <w:tcBorders>
              <w:top w:val="single" w:sz="4" w:space="0" w:color="auto"/>
              <w:left w:val="single" w:sz="4" w:space="0" w:color="auto"/>
              <w:bottom w:val="single" w:sz="4" w:space="0" w:color="auto"/>
              <w:right w:val="single" w:sz="4" w:space="0" w:color="auto"/>
            </w:tcBorders>
          </w:tcPr>
          <w:p w:rsidR="00F708EA" w:rsidRPr="00A2200F" w:rsidRDefault="00F708EA" w:rsidP="00BA61B1">
            <w:pPr>
              <w:pStyle w:val="Default"/>
              <w:rPr>
                <w:rFonts w:ascii="Times New Roman" w:hAnsi="Times New Roman" w:cs="Times New Roman"/>
                <w:lang w:val="lv-LV"/>
              </w:rPr>
            </w:pPr>
            <w:r w:rsidRPr="00A2200F">
              <w:rPr>
                <w:rFonts w:ascii="Times New Roman" w:hAnsi="Times New Roman" w:cs="Times New Roman"/>
                <w:lang w:val="lv-LV"/>
              </w:rPr>
              <w:t>ROI (</w:t>
            </w:r>
            <w:proofErr w:type="spellStart"/>
            <w:r w:rsidRPr="00A2200F">
              <w:rPr>
                <w:rFonts w:ascii="Times New Roman" w:hAnsi="Times New Roman" w:cs="Times New Roman"/>
                <w:lang w:val="lv-LV"/>
              </w:rPr>
              <w:t>Region</w:t>
            </w:r>
            <w:proofErr w:type="spellEnd"/>
            <w:r w:rsidRPr="00A2200F">
              <w:rPr>
                <w:rFonts w:ascii="Times New Roman" w:hAnsi="Times New Roman" w:cs="Times New Roman"/>
                <w:lang w:val="lv-LV"/>
              </w:rPr>
              <w:t xml:space="preserve"> </w:t>
            </w:r>
            <w:proofErr w:type="spellStart"/>
            <w:r w:rsidRPr="00A2200F">
              <w:rPr>
                <w:rFonts w:ascii="Times New Roman" w:hAnsi="Times New Roman" w:cs="Times New Roman"/>
                <w:lang w:val="lv-LV"/>
              </w:rPr>
              <w:t>of</w:t>
            </w:r>
            <w:proofErr w:type="spellEnd"/>
            <w:r w:rsidRPr="00A2200F">
              <w:rPr>
                <w:rFonts w:ascii="Times New Roman" w:hAnsi="Times New Roman" w:cs="Times New Roman"/>
                <w:lang w:val="lv-LV"/>
              </w:rPr>
              <w:t xml:space="preserve"> </w:t>
            </w:r>
            <w:proofErr w:type="spellStart"/>
            <w:r w:rsidRPr="00A2200F">
              <w:rPr>
                <w:rFonts w:ascii="Times New Roman" w:hAnsi="Times New Roman" w:cs="Times New Roman"/>
                <w:lang w:val="lv-LV"/>
              </w:rPr>
              <w:t>Interest</w:t>
            </w:r>
            <w:proofErr w:type="spellEnd"/>
            <w:r w:rsidRPr="00A2200F">
              <w:rPr>
                <w:rFonts w:ascii="Times New Roman" w:hAnsi="Times New Roman" w:cs="Times New Roman"/>
                <w:lang w:val="lv-LV"/>
              </w:rPr>
              <w:t xml:space="preserve">) </w:t>
            </w:r>
            <w:r w:rsidRPr="00A7469A">
              <w:rPr>
                <w:rFonts w:ascii="Times New Roman" w:eastAsia="Times New Roman" w:hAnsi="Times New Roman" w:cs="Times New Roman"/>
                <w:lang w:val="lv-LV" w:eastAsia="ru-RU"/>
              </w:rPr>
              <w:t>ROI – izvēlēto attēla fragmentu kvalitātes uzlabošana</w:t>
            </w:r>
          </w:p>
        </w:tc>
        <w:tc>
          <w:tcPr>
            <w:tcW w:w="4819" w:type="dxa"/>
            <w:gridSpan w:val="2"/>
            <w:tcBorders>
              <w:top w:val="single" w:sz="4" w:space="0" w:color="auto"/>
              <w:left w:val="single" w:sz="4" w:space="0" w:color="auto"/>
              <w:bottom w:val="single" w:sz="4" w:space="0" w:color="auto"/>
              <w:right w:val="single" w:sz="4" w:space="0" w:color="auto"/>
            </w:tcBorders>
          </w:tcPr>
          <w:p w:rsidR="00F708EA" w:rsidRPr="00862231" w:rsidRDefault="00F708EA" w:rsidP="00BA61B1">
            <w:pPr>
              <w:pStyle w:val="Default"/>
              <w:rPr>
                <w:rFonts w:ascii="Times New Roman" w:hAnsi="Times New Roman" w:cs="Times New Roman"/>
                <w:lang w:val="lv-LV"/>
              </w:rPr>
            </w:pPr>
            <w:r>
              <w:rPr>
                <w:rFonts w:ascii="Times New Roman" w:hAnsi="Times New Roman" w:cs="Times New Roman"/>
                <w:lang w:val="lv-LV"/>
              </w:rPr>
              <w:t>Atbalsta 4</w:t>
            </w:r>
            <w:r w:rsidRPr="00A2200F">
              <w:rPr>
                <w:rFonts w:ascii="Times New Roman" w:hAnsi="Times New Roman" w:cs="Times New Roman"/>
                <w:lang w:val="lv-LV"/>
              </w:rPr>
              <w:t xml:space="preserve"> atsevišķi </w:t>
            </w:r>
            <w:r w:rsidRPr="00862231">
              <w:rPr>
                <w:rFonts w:ascii="Times New Roman" w:hAnsi="Times New Roman" w:cs="Times New Roman"/>
                <w:lang w:val="lv-LV"/>
              </w:rPr>
              <w:t>apgabali</w:t>
            </w:r>
          </w:p>
          <w:p w:rsidR="00F708EA" w:rsidRPr="00A2200F" w:rsidRDefault="00F708EA" w:rsidP="00BA61B1">
            <w:pPr>
              <w:pStyle w:val="Default"/>
              <w:rPr>
                <w:rFonts w:ascii="Times New Roman" w:hAnsi="Times New Roman" w:cs="Times New Roman"/>
                <w:b/>
                <w:lang w:val="lv-LV"/>
              </w:rPr>
            </w:pPr>
          </w:p>
        </w:tc>
      </w:tr>
      <w:tr w:rsidR="00F708EA" w:rsidRPr="00E74C7F" w:rsidTr="00BA61B1">
        <w:tblPrEx>
          <w:tblBorders>
            <w:top w:val="nil"/>
            <w:left w:val="nil"/>
            <w:bottom w:val="nil"/>
            <w:right w:val="nil"/>
            <w:insideH w:val="none" w:sz="0" w:space="0" w:color="auto"/>
            <w:insideV w:val="none" w:sz="0" w:space="0" w:color="auto"/>
          </w:tblBorders>
        </w:tblPrEx>
        <w:trPr>
          <w:trHeight w:val="90"/>
        </w:trPr>
        <w:tc>
          <w:tcPr>
            <w:tcW w:w="3794" w:type="dxa"/>
            <w:tcBorders>
              <w:top w:val="single" w:sz="4" w:space="0" w:color="auto"/>
              <w:left w:val="single" w:sz="4" w:space="0" w:color="auto"/>
              <w:bottom w:val="single" w:sz="4" w:space="0" w:color="auto"/>
              <w:right w:val="single" w:sz="4" w:space="0" w:color="auto"/>
            </w:tcBorders>
          </w:tcPr>
          <w:p w:rsidR="00F708EA" w:rsidRPr="00A2200F" w:rsidRDefault="00F708EA" w:rsidP="00BA61B1">
            <w:pPr>
              <w:pStyle w:val="Default"/>
              <w:rPr>
                <w:rFonts w:ascii="Times New Roman" w:hAnsi="Times New Roman" w:cs="Times New Roman"/>
                <w:lang w:val="lv-LV"/>
              </w:rPr>
            </w:pPr>
            <w:r w:rsidRPr="00A2200F">
              <w:rPr>
                <w:rFonts w:ascii="Times New Roman" w:hAnsi="Times New Roman" w:cs="Times New Roman"/>
                <w:lang w:val="lv-LV"/>
              </w:rPr>
              <w:t>Dienas / nakts režīms</w:t>
            </w:r>
          </w:p>
        </w:tc>
        <w:tc>
          <w:tcPr>
            <w:tcW w:w="4819" w:type="dxa"/>
            <w:gridSpan w:val="2"/>
            <w:tcBorders>
              <w:top w:val="single" w:sz="4" w:space="0" w:color="auto"/>
              <w:left w:val="single" w:sz="4" w:space="0" w:color="auto"/>
              <w:bottom w:val="single" w:sz="4" w:space="0" w:color="auto"/>
              <w:right w:val="single" w:sz="4" w:space="0" w:color="auto"/>
            </w:tcBorders>
          </w:tcPr>
          <w:p w:rsidR="00F708EA" w:rsidRPr="00A2200F" w:rsidRDefault="00F708EA" w:rsidP="00BA61B1">
            <w:pPr>
              <w:pStyle w:val="Default"/>
              <w:rPr>
                <w:rFonts w:ascii="Times New Roman" w:hAnsi="Times New Roman" w:cs="Times New Roman"/>
                <w:lang w:val="lv-LV"/>
              </w:rPr>
            </w:pPr>
            <w:r>
              <w:rPr>
                <w:rFonts w:ascii="Times New Roman" w:hAnsi="Times New Roman" w:cs="Times New Roman"/>
                <w:lang w:val="lv-LV"/>
              </w:rPr>
              <w:t>Krāsainais</w:t>
            </w:r>
            <w:r w:rsidRPr="00A2200F">
              <w:rPr>
                <w:rFonts w:ascii="Times New Roman" w:hAnsi="Times New Roman" w:cs="Times New Roman"/>
                <w:lang w:val="lv-LV"/>
              </w:rPr>
              <w:t>/</w:t>
            </w:r>
            <w:proofErr w:type="spellStart"/>
            <w:r w:rsidRPr="00A2200F">
              <w:rPr>
                <w:rFonts w:ascii="Times New Roman" w:hAnsi="Times New Roman" w:cs="Times New Roman"/>
                <w:lang w:val="lv-LV"/>
              </w:rPr>
              <w:t>Auto</w:t>
            </w:r>
            <w:r>
              <w:rPr>
                <w:rFonts w:ascii="Times New Roman" w:hAnsi="Times New Roman" w:cs="Times New Roman"/>
                <w:lang w:val="lv-LV"/>
              </w:rPr>
              <w:t>(ICR</w:t>
            </w:r>
            <w:proofErr w:type="spellEnd"/>
            <w:r>
              <w:rPr>
                <w:rFonts w:ascii="Times New Roman" w:hAnsi="Times New Roman" w:cs="Times New Roman"/>
                <w:lang w:val="lv-LV"/>
              </w:rPr>
              <w:t>)</w:t>
            </w:r>
            <w:r w:rsidRPr="00A2200F">
              <w:rPr>
                <w:rFonts w:ascii="Times New Roman" w:hAnsi="Times New Roman" w:cs="Times New Roman"/>
                <w:lang w:val="lv-LV"/>
              </w:rPr>
              <w:t>/</w:t>
            </w:r>
            <w:r>
              <w:rPr>
                <w:rFonts w:ascii="Times New Roman" w:hAnsi="Times New Roman" w:cs="Times New Roman"/>
                <w:lang w:val="lv-LV"/>
              </w:rPr>
              <w:t>Melnā/Baltā</w:t>
            </w:r>
          </w:p>
        </w:tc>
      </w:tr>
      <w:tr w:rsidR="00F708EA" w:rsidRPr="00E74C7F" w:rsidTr="00BA61B1">
        <w:tblPrEx>
          <w:tblBorders>
            <w:top w:val="nil"/>
            <w:left w:val="nil"/>
            <w:bottom w:val="nil"/>
            <w:right w:val="nil"/>
            <w:insideH w:val="none" w:sz="0" w:space="0" w:color="auto"/>
            <w:insideV w:val="none" w:sz="0" w:space="0" w:color="auto"/>
          </w:tblBorders>
        </w:tblPrEx>
        <w:trPr>
          <w:trHeight w:val="90"/>
        </w:trPr>
        <w:tc>
          <w:tcPr>
            <w:tcW w:w="8613" w:type="dxa"/>
            <w:gridSpan w:val="3"/>
            <w:tcBorders>
              <w:top w:val="single" w:sz="4" w:space="0" w:color="auto"/>
              <w:left w:val="single" w:sz="4" w:space="0" w:color="auto"/>
              <w:bottom w:val="single" w:sz="4" w:space="0" w:color="auto"/>
              <w:right w:val="single" w:sz="4" w:space="0" w:color="auto"/>
            </w:tcBorders>
            <w:shd w:val="pct15" w:color="auto" w:fill="auto"/>
          </w:tcPr>
          <w:p w:rsidR="00F708EA" w:rsidRPr="00A2200F" w:rsidRDefault="00F708EA" w:rsidP="00BA61B1">
            <w:pPr>
              <w:pStyle w:val="Default"/>
              <w:rPr>
                <w:rFonts w:ascii="Times New Roman" w:hAnsi="Times New Roman" w:cs="Times New Roman"/>
                <w:b/>
                <w:sz w:val="28"/>
                <w:szCs w:val="28"/>
                <w:lang w:val="lv-LV"/>
              </w:rPr>
            </w:pPr>
            <w:r w:rsidRPr="00A2200F">
              <w:rPr>
                <w:rFonts w:ascii="Times New Roman" w:hAnsi="Times New Roman" w:cs="Times New Roman"/>
                <w:b/>
                <w:sz w:val="28"/>
                <w:szCs w:val="28"/>
                <w:lang w:val="lv-LV"/>
              </w:rPr>
              <w:t>Tīkls</w:t>
            </w:r>
          </w:p>
        </w:tc>
      </w:tr>
      <w:tr w:rsidR="00F708EA" w:rsidRPr="00226E87" w:rsidTr="00BA61B1">
        <w:tblPrEx>
          <w:tblBorders>
            <w:top w:val="nil"/>
            <w:left w:val="nil"/>
            <w:bottom w:val="nil"/>
            <w:right w:val="nil"/>
            <w:insideH w:val="none" w:sz="0" w:space="0" w:color="auto"/>
            <w:insideV w:val="none" w:sz="0" w:space="0" w:color="auto"/>
          </w:tblBorders>
        </w:tblPrEx>
        <w:trPr>
          <w:trHeight w:val="90"/>
        </w:trPr>
        <w:tc>
          <w:tcPr>
            <w:tcW w:w="3794" w:type="dxa"/>
            <w:tcBorders>
              <w:top w:val="single" w:sz="4" w:space="0" w:color="auto"/>
              <w:left w:val="single" w:sz="4" w:space="0" w:color="auto"/>
              <w:bottom w:val="single" w:sz="4" w:space="0" w:color="auto"/>
              <w:right w:val="single" w:sz="4" w:space="0" w:color="auto"/>
            </w:tcBorders>
          </w:tcPr>
          <w:p w:rsidR="00F708EA" w:rsidRPr="00862231" w:rsidRDefault="00F708EA" w:rsidP="00BA61B1">
            <w:pPr>
              <w:pStyle w:val="Default"/>
              <w:rPr>
                <w:rFonts w:ascii="Times New Roman" w:hAnsi="Times New Roman" w:cs="Times New Roman"/>
                <w:lang w:val="lv-LV"/>
              </w:rPr>
            </w:pPr>
            <w:proofErr w:type="spellStart"/>
            <w:r w:rsidRPr="00CF6FB1">
              <w:rPr>
                <w:rFonts w:ascii="Times New Roman" w:hAnsi="Times New Roman" w:cs="Times New Roman"/>
                <w:lang w:val="lv-LV"/>
              </w:rPr>
              <w:t>Ethernet</w:t>
            </w:r>
            <w:proofErr w:type="spellEnd"/>
          </w:p>
        </w:tc>
        <w:tc>
          <w:tcPr>
            <w:tcW w:w="4819" w:type="dxa"/>
            <w:gridSpan w:val="2"/>
            <w:tcBorders>
              <w:top w:val="single" w:sz="4" w:space="0" w:color="auto"/>
              <w:left w:val="single" w:sz="4" w:space="0" w:color="auto"/>
              <w:bottom w:val="single" w:sz="4" w:space="0" w:color="auto"/>
              <w:right w:val="single" w:sz="4" w:space="0" w:color="auto"/>
            </w:tcBorders>
          </w:tcPr>
          <w:p w:rsidR="00F708EA" w:rsidRPr="00046881" w:rsidRDefault="00F708EA" w:rsidP="00BA61B1">
            <w:pPr>
              <w:pStyle w:val="Default"/>
              <w:rPr>
                <w:rFonts w:ascii="Times New Roman" w:hAnsi="Times New Roman" w:cs="Times New Roman"/>
                <w:lang w:val="lv-LV"/>
              </w:rPr>
            </w:pPr>
            <w:r w:rsidRPr="00A2200F">
              <w:rPr>
                <w:rFonts w:ascii="Times New Roman" w:hAnsi="Times New Roman" w:cs="Times New Roman"/>
                <w:lang w:val="lv-LV"/>
              </w:rPr>
              <w:t>1 RJ45 10M/100M</w:t>
            </w:r>
          </w:p>
        </w:tc>
      </w:tr>
      <w:tr w:rsidR="00F708EA" w:rsidRPr="00226E87" w:rsidTr="00BA61B1">
        <w:tblPrEx>
          <w:tblBorders>
            <w:top w:val="nil"/>
            <w:left w:val="nil"/>
            <w:bottom w:val="nil"/>
            <w:right w:val="nil"/>
            <w:insideH w:val="none" w:sz="0" w:space="0" w:color="auto"/>
            <w:insideV w:val="none" w:sz="0" w:space="0" w:color="auto"/>
          </w:tblBorders>
        </w:tblPrEx>
        <w:trPr>
          <w:trHeight w:val="90"/>
        </w:trPr>
        <w:tc>
          <w:tcPr>
            <w:tcW w:w="3794" w:type="dxa"/>
            <w:tcBorders>
              <w:top w:val="single" w:sz="4" w:space="0" w:color="auto"/>
              <w:left w:val="single" w:sz="4" w:space="0" w:color="auto"/>
              <w:bottom w:val="single" w:sz="4" w:space="0" w:color="auto"/>
              <w:right w:val="single" w:sz="4" w:space="0" w:color="auto"/>
            </w:tcBorders>
          </w:tcPr>
          <w:p w:rsidR="00F708EA" w:rsidRPr="00862231" w:rsidRDefault="00F708EA" w:rsidP="00BA61B1">
            <w:pPr>
              <w:pStyle w:val="Default"/>
              <w:rPr>
                <w:rFonts w:ascii="Times New Roman" w:hAnsi="Times New Roman" w:cs="Times New Roman"/>
                <w:lang w:val="lv-LV"/>
              </w:rPr>
            </w:pPr>
            <w:r w:rsidRPr="00862231">
              <w:rPr>
                <w:rFonts w:ascii="Times New Roman" w:hAnsi="Times New Roman" w:cs="Times New Roman"/>
                <w:lang w:val="lv-LV"/>
              </w:rPr>
              <w:t>Uzglabāšana</w:t>
            </w:r>
          </w:p>
          <w:p w:rsidR="00F708EA" w:rsidRPr="00A2200F" w:rsidRDefault="00F708EA" w:rsidP="00BA61B1">
            <w:pPr>
              <w:pStyle w:val="Default"/>
              <w:rPr>
                <w:rFonts w:ascii="Times New Roman" w:hAnsi="Times New Roman" w:cs="Times New Roman"/>
                <w:lang w:val="lv-LV"/>
              </w:rPr>
            </w:pPr>
          </w:p>
        </w:tc>
        <w:tc>
          <w:tcPr>
            <w:tcW w:w="4819" w:type="dxa"/>
            <w:gridSpan w:val="2"/>
            <w:tcBorders>
              <w:top w:val="single" w:sz="4" w:space="0" w:color="auto"/>
              <w:left w:val="single" w:sz="4" w:space="0" w:color="auto"/>
              <w:bottom w:val="single" w:sz="4" w:space="0" w:color="auto"/>
              <w:right w:val="single" w:sz="4" w:space="0" w:color="auto"/>
            </w:tcBorders>
          </w:tcPr>
          <w:p w:rsidR="00F708EA" w:rsidRPr="00862231" w:rsidRDefault="00F708EA" w:rsidP="00BA61B1">
            <w:pPr>
              <w:pStyle w:val="Default"/>
              <w:rPr>
                <w:rFonts w:ascii="Times New Roman" w:hAnsi="Times New Roman" w:cs="Times New Roman"/>
                <w:lang w:val="en-US"/>
              </w:rPr>
            </w:pPr>
            <w:r w:rsidRPr="00046881">
              <w:rPr>
                <w:rFonts w:ascii="Times New Roman" w:hAnsi="Times New Roman" w:cs="Times New Roman"/>
                <w:lang w:val="lv-LV"/>
              </w:rPr>
              <w:t xml:space="preserve">FTP; </w:t>
            </w:r>
            <w:r>
              <w:rPr>
                <w:rFonts w:ascii="Times New Roman" w:hAnsi="Times New Roman" w:cs="Times New Roman"/>
                <w:lang w:val="lv-LV"/>
              </w:rPr>
              <w:t>NAS</w:t>
            </w:r>
            <w:r w:rsidRPr="00046881">
              <w:rPr>
                <w:rFonts w:ascii="Times New Roman" w:hAnsi="Times New Roman" w:cs="Times New Roman"/>
                <w:lang w:val="lv-LV"/>
              </w:rPr>
              <w:t xml:space="preserve">; </w:t>
            </w:r>
            <w:proofErr w:type="spellStart"/>
            <w:r w:rsidRPr="00046881">
              <w:rPr>
                <w:rFonts w:ascii="Times New Roman" w:hAnsi="Times New Roman" w:cs="Times New Roman"/>
                <w:lang w:val="lv-LV"/>
              </w:rPr>
              <w:t>Micro</w:t>
            </w:r>
            <w:proofErr w:type="spellEnd"/>
            <w:r w:rsidRPr="00046881">
              <w:rPr>
                <w:rFonts w:ascii="Times New Roman" w:hAnsi="Times New Roman" w:cs="Times New Roman"/>
                <w:lang w:val="lv-LV"/>
              </w:rPr>
              <w:t xml:space="preserve"> SD </w:t>
            </w:r>
            <w:proofErr w:type="spellStart"/>
            <w:r w:rsidRPr="00046881">
              <w:rPr>
                <w:rFonts w:ascii="Times New Roman" w:hAnsi="Times New Roman" w:cs="Times New Roman"/>
                <w:lang w:val="lv-LV"/>
              </w:rPr>
              <w:t>Card</w:t>
            </w:r>
            <w:proofErr w:type="spellEnd"/>
            <w:r w:rsidRPr="00046881">
              <w:rPr>
                <w:rFonts w:ascii="Times New Roman" w:hAnsi="Times New Roman" w:cs="Times New Roman"/>
                <w:lang w:val="lv-LV"/>
              </w:rPr>
              <w:t xml:space="preserve"> (atbalsts </w:t>
            </w:r>
            <w:proofErr w:type="spellStart"/>
            <w:r w:rsidRPr="00046881">
              <w:rPr>
                <w:rFonts w:ascii="Times New Roman" w:hAnsi="Times New Roman" w:cs="Times New Roman"/>
                <w:lang w:val="lv-LV"/>
              </w:rPr>
              <w:t>max</w:t>
            </w:r>
            <w:proofErr w:type="spellEnd"/>
            <w:r w:rsidRPr="00046881">
              <w:rPr>
                <w:rFonts w:ascii="Times New Roman" w:hAnsi="Times New Roman" w:cs="Times New Roman"/>
                <w:lang w:val="lv-LV"/>
              </w:rPr>
              <w:t xml:space="preserve">. 256 G); </w:t>
            </w:r>
          </w:p>
        </w:tc>
      </w:tr>
      <w:tr w:rsidR="00F708EA" w:rsidRPr="002974EE" w:rsidTr="00BA61B1">
        <w:tblPrEx>
          <w:tblBorders>
            <w:top w:val="nil"/>
            <w:left w:val="nil"/>
            <w:bottom w:val="nil"/>
            <w:right w:val="nil"/>
            <w:insideH w:val="none" w:sz="0" w:space="0" w:color="auto"/>
            <w:insideV w:val="none" w:sz="0" w:space="0" w:color="auto"/>
          </w:tblBorders>
        </w:tblPrEx>
        <w:trPr>
          <w:trHeight w:val="189"/>
        </w:trPr>
        <w:tc>
          <w:tcPr>
            <w:tcW w:w="3794" w:type="dxa"/>
            <w:tcBorders>
              <w:top w:val="single" w:sz="4" w:space="0" w:color="auto"/>
              <w:left w:val="single" w:sz="4" w:space="0" w:color="auto"/>
              <w:bottom w:val="single" w:sz="4" w:space="0" w:color="auto"/>
              <w:right w:val="single" w:sz="4" w:space="0" w:color="auto"/>
            </w:tcBorders>
          </w:tcPr>
          <w:p w:rsidR="00F708EA" w:rsidRPr="00A2200F" w:rsidRDefault="00F708EA" w:rsidP="00BA61B1">
            <w:pPr>
              <w:pStyle w:val="Default"/>
              <w:rPr>
                <w:rFonts w:ascii="Times New Roman" w:hAnsi="Times New Roman" w:cs="Times New Roman"/>
                <w:lang w:val="lv-LV"/>
              </w:rPr>
            </w:pPr>
            <w:r w:rsidRPr="00A2200F">
              <w:rPr>
                <w:rFonts w:ascii="Times New Roman" w:hAnsi="Times New Roman" w:cs="Times New Roman"/>
                <w:lang w:val="lv-LV"/>
              </w:rPr>
              <w:t>Protokolu atbalsts:</w:t>
            </w:r>
          </w:p>
        </w:tc>
        <w:tc>
          <w:tcPr>
            <w:tcW w:w="4819" w:type="dxa"/>
            <w:gridSpan w:val="2"/>
            <w:tcBorders>
              <w:top w:val="single" w:sz="4" w:space="0" w:color="auto"/>
              <w:left w:val="single" w:sz="4" w:space="0" w:color="auto"/>
              <w:bottom w:val="single" w:sz="4" w:space="0" w:color="auto"/>
              <w:right w:val="single" w:sz="4" w:space="0" w:color="auto"/>
            </w:tcBorders>
          </w:tcPr>
          <w:p w:rsidR="00F708EA" w:rsidRPr="00046881" w:rsidRDefault="00F708EA" w:rsidP="00BA61B1">
            <w:pPr>
              <w:pStyle w:val="Default"/>
              <w:rPr>
                <w:rFonts w:ascii="Times New Roman" w:hAnsi="Times New Roman" w:cs="Times New Roman"/>
                <w:lang w:val="lv-LV"/>
              </w:rPr>
            </w:pPr>
            <w:r w:rsidRPr="00BB282B">
              <w:rPr>
                <w:rFonts w:ascii="Times New Roman" w:hAnsi="Times New Roman" w:cs="Times New Roman"/>
                <w:lang w:val="lv-LV"/>
              </w:rPr>
              <w:t>HTTP; TCP; A</w:t>
            </w:r>
            <w:r>
              <w:rPr>
                <w:rFonts w:ascii="Times New Roman" w:hAnsi="Times New Roman" w:cs="Times New Roman"/>
                <w:lang w:val="lv-LV"/>
              </w:rPr>
              <w:t xml:space="preserve">RP; RTSP; RTP; UDP; RTCP;SMTP; </w:t>
            </w:r>
            <w:r w:rsidRPr="00BB282B">
              <w:rPr>
                <w:rFonts w:ascii="Times New Roman" w:hAnsi="Times New Roman" w:cs="Times New Roman"/>
                <w:lang w:val="lv-LV"/>
              </w:rPr>
              <w:t xml:space="preserve">FTP; DHCP; DNS; DDNS; </w:t>
            </w:r>
            <w:proofErr w:type="spellStart"/>
            <w:r w:rsidRPr="00BB282B">
              <w:rPr>
                <w:rFonts w:ascii="Times New Roman" w:hAnsi="Times New Roman" w:cs="Times New Roman"/>
                <w:lang w:val="lv-LV"/>
              </w:rPr>
              <w:t>PPPoE</w:t>
            </w:r>
            <w:proofErr w:type="spellEnd"/>
            <w:r w:rsidRPr="00BB282B">
              <w:rPr>
                <w:rFonts w:ascii="Times New Roman" w:hAnsi="Times New Roman" w:cs="Times New Roman"/>
                <w:lang w:val="lv-LV"/>
              </w:rPr>
              <w:t xml:space="preserve">; IPv4/v6; </w:t>
            </w:r>
            <w:proofErr w:type="spellStart"/>
            <w:r w:rsidRPr="00BB282B">
              <w:rPr>
                <w:rFonts w:ascii="Times New Roman" w:hAnsi="Times New Roman" w:cs="Times New Roman"/>
                <w:lang w:val="lv-LV"/>
              </w:rPr>
              <w:t>SNMP;QoS</w:t>
            </w:r>
            <w:proofErr w:type="spellEnd"/>
            <w:r w:rsidRPr="00BB282B">
              <w:rPr>
                <w:rFonts w:ascii="Times New Roman" w:hAnsi="Times New Roman" w:cs="Times New Roman"/>
                <w:lang w:val="lv-LV"/>
              </w:rPr>
              <w:t xml:space="preserve">; </w:t>
            </w:r>
            <w:proofErr w:type="spellStart"/>
            <w:r w:rsidRPr="00BB282B">
              <w:rPr>
                <w:rFonts w:ascii="Times New Roman" w:hAnsi="Times New Roman" w:cs="Times New Roman"/>
                <w:lang w:val="lv-LV"/>
              </w:rPr>
              <w:t>UPnP;NTP</w:t>
            </w:r>
            <w:proofErr w:type="spellEnd"/>
          </w:p>
        </w:tc>
      </w:tr>
      <w:tr w:rsidR="00F708EA" w:rsidRPr="00E74C7F" w:rsidTr="00BA61B1">
        <w:tblPrEx>
          <w:tblBorders>
            <w:top w:val="nil"/>
            <w:left w:val="nil"/>
            <w:bottom w:val="nil"/>
            <w:right w:val="nil"/>
            <w:insideH w:val="none" w:sz="0" w:space="0" w:color="auto"/>
            <w:insideV w:val="none" w:sz="0" w:space="0" w:color="auto"/>
          </w:tblBorders>
        </w:tblPrEx>
        <w:trPr>
          <w:trHeight w:val="90"/>
        </w:trPr>
        <w:tc>
          <w:tcPr>
            <w:tcW w:w="3794" w:type="dxa"/>
            <w:tcBorders>
              <w:top w:val="single" w:sz="4" w:space="0" w:color="auto"/>
              <w:left w:val="single" w:sz="4" w:space="0" w:color="auto"/>
              <w:bottom w:val="single" w:sz="4" w:space="0" w:color="auto"/>
              <w:right w:val="single" w:sz="4" w:space="0" w:color="auto"/>
            </w:tcBorders>
          </w:tcPr>
          <w:p w:rsidR="00F708EA" w:rsidRPr="00262290" w:rsidRDefault="00F708EA" w:rsidP="00BA61B1">
            <w:pPr>
              <w:pStyle w:val="Default"/>
              <w:rPr>
                <w:rFonts w:ascii="Times New Roman" w:hAnsi="Times New Roman" w:cs="Times New Roman"/>
                <w:lang w:val="lv-LV"/>
              </w:rPr>
            </w:pPr>
            <w:r>
              <w:rPr>
                <w:rFonts w:ascii="Times New Roman" w:hAnsi="Times New Roman" w:cs="Times New Roman"/>
                <w:lang w:val="lv-LV"/>
              </w:rPr>
              <w:t>S</w:t>
            </w:r>
            <w:r w:rsidRPr="00262290">
              <w:rPr>
                <w:rFonts w:ascii="Times New Roman" w:hAnsi="Times New Roman" w:cs="Times New Roman"/>
                <w:lang w:val="lv-LV"/>
              </w:rPr>
              <w:t>avietojamība</w:t>
            </w:r>
          </w:p>
          <w:p w:rsidR="00F708EA" w:rsidRPr="00A2200F" w:rsidRDefault="00F708EA" w:rsidP="00BA61B1">
            <w:pPr>
              <w:pStyle w:val="Default"/>
              <w:rPr>
                <w:rFonts w:ascii="Times New Roman" w:hAnsi="Times New Roman" w:cs="Times New Roman"/>
                <w:lang w:val="lv-LV"/>
              </w:rPr>
            </w:pPr>
          </w:p>
        </w:tc>
        <w:tc>
          <w:tcPr>
            <w:tcW w:w="4819" w:type="dxa"/>
            <w:gridSpan w:val="2"/>
            <w:tcBorders>
              <w:top w:val="single" w:sz="4" w:space="0" w:color="auto"/>
              <w:left w:val="single" w:sz="4" w:space="0" w:color="auto"/>
              <w:bottom w:val="single" w:sz="4" w:space="0" w:color="auto"/>
              <w:right w:val="single" w:sz="4" w:space="0" w:color="auto"/>
            </w:tcBorders>
          </w:tcPr>
          <w:p w:rsidR="00F708EA" w:rsidRPr="00262290" w:rsidRDefault="00F708EA" w:rsidP="00BA61B1">
            <w:pPr>
              <w:pStyle w:val="Default"/>
              <w:rPr>
                <w:rFonts w:ascii="Times New Roman" w:hAnsi="Times New Roman" w:cs="Times New Roman"/>
                <w:lang w:val="lv-LV"/>
              </w:rPr>
            </w:pPr>
            <w:proofErr w:type="spellStart"/>
            <w:r w:rsidRPr="00262290">
              <w:rPr>
                <w:rFonts w:ascii="Times New Roman" w:hAnsi="Times New Roman" w:cs="Times New Roman"/>
                <w:lang w:val="lv-LV"/>
              </w:rPr>
              <w:t>ONVIF(Profile</w:t>
            </w:r>
            <w:proofErr w:type="spellEnd"/>
            <w:r w:rsidRPr="00262290">
              <w:rPr>
                <w:rFonts w:ascii="Times New Roman" w:hAnsi="Times New Roman" w:cs="Times New Roman"/>
                <w:lang w:val="lv-LV"/>
              </w:rPr>
              <w:t xml:space="preserve"> S/</w:t>
            </w:r>
            <w:proofErr w:type="spellStart"/>
            <w:r w:rsidRPr="00262290">
              <w:rPr>
                <w:rFonts w:ascii="Times New Roman" w:hAnsi="Times New Roman" w:cs="Times New Roman"/>
                <w:lang w:val="lv-LV"/>
              </w:rPr>
              <w:t>Profile</w:t>
            </w:r>
            <w:proofErr w:type="spellEnd"/>
            <w:r w:rsidRPr="00262290">
              <w:rPr>
                <w:rFonts w:ascii="Times New Roman" w:hAnsi="Times New Roman" w:cs="Times New Roman"/>
                <w:lang w:val="lv-LV"/>
              </w:rPr>
              <w:t xml:space="preserve"> G), </w:t>
            </w:r>
          </w:p>
          <w:p w:rsidR="00F708EA" w:rsidRPr="00A2200F" w:rsidRDefault="00F708EA" w:rsidP="00BA61B1">
            <w:pPr>
              <w:pStyle w:val="Default"/>
              <w:rPr>
                <w:rFonts w:ascii="Times New Roman" w:hAnsi="Times New Roman" w:cs="Times New Roman"/>
                <w:lang w:val="lv-LV"/>
              </w:rPr>
            </w:pPr>
            <w:r w:rsidRPr="00262290">
              <w:rPr>
                <w:rFonts w:ascii="Times New Roman" w:hAnsi="Times New Roman" w:cs="Times New Roman"/>
                <w:lang w:val="lv-LV"/>
              </w:rPr>
              <w:t>CGI,Milstone,Genetec,P2P</w:t>
            </w:r>
          </w:p>
        </w:tc>
      </w:tr>
      <w:tr w:rsidR="00F708EA" w:rsidRPr="00E74C7F" w:rsidTr="00BA61B1">
        <w:tblPrEx>
          <w:tblBorders>
            <w:top w:val="nil"/>
            <w:left w:val="nil"/>
            <w:bottom w:val="nil"/>
            <w:right w:val="nil"/>
            <w:insideH w:val="none" w:sz="0" w:space="0" w:color="auto"/>
            <w:insideV w:val="none" w:sz="0" w:space="0" w:color="auto"/>
          </w:tblBorders>
        </w:tblPrEx>
        <w:trPr>
          <w:trHeight w:val="90"/>
        </w:trPr>
        <w:tc>
          <w:tcPr>
            <w:tcW w:w="3794" w:type="dxa"/>
            <w:tcBorders>
              <w:top w:val="single" w:sz="4" w:space="0" w:color="auto"/>
              <w:left w:val="single" w:sz="4" w:space="0" w:color="auto"/>
              <w:bottom w:val="single" w:sz="4" w:space="0" w:color="auto"/>
              <w:right w:val="single" w:sz="4" w:space="0" w:color="auto"/>
            </w:tcBorders>
          </w:tcPr>
          <w:p w:rsidR="00F708EA" w:rsidRPr="00A2200F" w:rsidRDefault="00F708EA" w:rsidP="00BA61B1">
            <w:pPr>
              <w:pStyle w:val="Default"/>
              <w:rPr>
                <w:rFonts w:ascii="Times New Roman" w:hAnsi="Times New Roman" w:cs="Times New Roman"/>
                <w:lang w:val="lv-LV"/>
              </w:rPr>
            </w:pPr>
            <w:r w:rsidRPr="00A2200F">
              <w:rPr>
                <w:rFonts w:ascii="Times New Roman" w:hAnsi="Times New Roman" w:cs="Times New Roman"/>
                <w:lang w:val="lv-LV"/>
              </w:rPr>
              <w:t>Lietotāji</w:t>
            </w:r>
          </w:p>
        </w:tc>
        <w:tc>
          <w:tcPr>
            <w:tcW w:w="4819" w:type="dxa"/>
            <w:gridSpan w:val="2"/>
            <w:tcBorders>
              <w:top w:val="single" w:sz="4" w:space="0" w:color="auto"/>
              <w:left w:val="single" w:sz="4" w:space="0" w:color="auto"/>
              <w:bottom w:val="single" w:sz="4" w:space="0" w:color="auto"/>
              <w:right w:val="single" w:sz="4" w:space="0" w:color="auto"/>
            </w:tcBorders>
          </w:tcPr>
          <w:p w:rsidR="00F708EA" w:rsidRPr="00A2200F" w:rsidRDefault="00F708EA" w:rsidP="00BA61B1">
            <w:pPr>
              <w:pStyle w:val="Default"/>
              <w:rPr>
                <w:rFonts w:ascii="Times New Roman" w:hAnsi="Times New Roman" w:cs="Times New Roman"/>
                <w:lang w:val="lv-LV"/>
              </w:rPr>
            </w:pPr>
            <w:r>
              <w:rPr>
                <w:rFonts w:ascii="Times New Roman" w:hAnsi="Times New Roman" w:cs="Times New Roman"/>
                <w:lang w:val="lv-LV"/>
              </w:rPr>
              <w:t>20</w:t>
            </w:r>
          </w:p>
        </w:tc>
      </w:tr>
      <w:tr w:rsidR="00F708EA" w:rsidRPr="00E74C7F" w:rsidTr="00BA61B1">
        <w:tblPrEx>
          <w:tblBorders>
            <w:top w:val="nil"/>
            <w:left w:val="nil"/>
            <w:bottom w:val="nil"/>
            <w:right w:val="nil"/>
            <w:insideH w:val="none" w:sz="0" w:space="0" w:color="auto"/>
            <w:insideV w:val="none" w:sz="0" w:space="0" w:color="auto"/>
          </w:tblBorders>
        </w:tblPrEx>
        <w:trPr>
          <w:trHeight w:val="90"/>
        </w:trPr>
        <w:tc>
          <w:tcPr>
            <w:tcW w:w="3794" w:type="dxa"/>
            <w:tcBorders>
              <w:top w:val="single" w:sz="4" w:space="0" w:color="auto"/>
              <w:left w:val="single" w:sz="4" w:space="0" w:color="auto"/>
              <w:bottom w:val="single" w:sz="4" w:space="0" w:color="auto"/>
              <w:right w:val="single" w:sz="4" w:space="0" w:color="auto"/>
            </w:tcBorders>
          </w:tcPr>
          <w:p w:rsidR="00F708EA" w:rsidRPr="00A2200F" w:rsidRDefault="00F708EA" w:rsidP="00BA61B1">
            <w:pPr>
              <w:pStyle w:val="Default"/>
              <w:rPr>
                <w:rFonts w:ascii="Times New Roman" w:hAnsi="Times New Roman" w:cs="Times New Roman"/>
                <w:lang w:val="lv-LV"/>
              </w:rPr>
            </w:pPr>
            <w:r w:rsidRPr="00046881">
              <w:rPr>
                <w:rFonts w:ascii="Times New Roman" w:hAnsi="Times New Roman" w:cs="Times New Roman"/>
                <w:lang w:val="lv-LV"/>
              </w:rPr>
              <w:t>Pārvaldības programmatūra</w:t>
            </w:r>
          </w:p>
        </w:tc>
        <w:tc>
          <w:tcPr>
            <w:tcW w:w="4819" w:type="dxa"/>
            <w:gridSpan w:val="2"/>
            <w:tcBorders>
              <w:top w:val="single" w:sz="4" w:space="0" w:color="auto"/>
              <w:left w:val="single" w:sz="4" w:space="0" w:color="auto"/>
              <w:bottom w:val="single" w:sz="4" w:space="0" w:color="auto"/>
              <w:right w:val="single" w:sz="4" w:space="0" w:color="auto"/>
            </w:tcBorders>
          </w:tcPr>
          <w:p w:rsidR="00F708EA" w:rsidRPr="00A2200F" w:rsidRDefault="00F708EA" w:rsidP="00BA61B1">
            <w:pPr>
              <w:pStyle w:val="Default"/>
              <w:rPr>
                <w:rFonts w:ascii="Times New Roman" w:hAnsi="Times New Roman" w:cs="Times New Roman"/>
                <w:lang w:val="lv-LV"/>
              </w:rPr>
            </w:pPr>
            <w:proofErr w:type="spellStart"/>
            <w:r w:rsidRPr="00046881">
              <w:rPr>
                <w:rFonts w:ascii="Times New Roman" w:hAnsi="Times New Roman" w:cs="Times New Roman"/>
                <w:lang w:val="lv-LV"/>
              </w:rPr>
              <w:t>Smart</w:t>
            </w:r>
            <w:proofErr w:type="spellEnd"/>
            <w:r w:rsidRPr="00046881">
              <w:rPr>
                <w:rFonts w:ascii="Times New Roman" w:hAnsi="Times New Roman" w:cs="Times New Roman"/>
                <w:lang w:val="lv-LV"/>
              </w:rPr>
              <w:t xml:space="preserve"> PSS, DSS, </w:t>
            </w:r>
            <w:r>
              <w:rPr>
                <w:rFonts w:ascii="Times New Roman" w:hAnsi="Times New Roman" w:cs="Times New Roman"/>
                <w:lang w:val="lv-LV"/>
              </w:rPr>
              <w:t>P2P</w:t>
            </w:r>
          </w:p>
        </w:tc>
      </w:tr>
      <w:tr w:rsidR="00F708EA" w:rsidRPr="00E74C7F" w:rsidTr="00BA61B1">
        <w:tblPrEx>
          <w:tblBorders>
            <w:top w:val="nil"/>
            <w:left w:val="nil"/>
            <w:bottom w:val="nil"/>
            <w:right w:val="nil"/>
            <w:insideH w:val="none" w:sz="0" w:space="0" w:color="auto"/>
            <w:insideV w:val="none" w:sz="0" w:space="0" w:color="auto"/>
          </w:tblBorders>
        </w:tblPrEx>
        <w:trPr>
          <w:trHeight w:val="90"/>
        </w:trPr>
        <w:tc>
          <w:tcPr>
            <w:tcW w:w="3794" w:type="dxa"/>
            <w:tcBorders>
              <w:top w:val="single" w:sz="4" w:space="0" w:color="auto"/>
              <w:left w:val="single" w:sz="4" w:space="0" w:color="auto"/>
              <w:bottom w:val="single" w:sz="4" w:space="0" w:color="auto"/>
              <w:right w:val="single" w:sz="4" w:space="0" w:color="auto"/>
            </w:tcBorders>
          </w:tcPr>
          <w:p w:rsidR="00F708EA" w:rsidRPr="00A2200F" w:rsidRDefault="00F708EA" w:rsidP="00BA61B1">
            <w:pPr>
              <w:pStyle w:val="Default"/>
              <w:rPr>
                <w:rFonts w:ascii="Times New Roman" w:hAnsi="Times New Roman" w:cs="Times New Roman"/>
                <w:lang w:val="lv-LV"/>
              </w:rPr>
            </w:pPr>
            <w:r w:rsidRPr="00A2200F">
              <w:rPr>
                <w:rFonts w:ascii="Times New Roman" w:hAnsi="Times New Roman" w:cs="Times New Roman"/>
                <w:lang w:val="lv-LV"/>
              </w:rPr>
              <w:t>Web pārlūks</w:t>
            </w:r>
          </w:p>
        </w:tc>
        <w:tc>
          <w:tcPr>
            <w:tcW w:w="4819" w:type="dxa"/>
            <w:gridSpan w:val="2"/>
            <w:tcBorders>
              <w:top w:val="single" w:sz="4" w:space="0" w:color="auto"/>
              <w:left w:val="single" w:sz="4" w:space="0" w:color="auto"/>
              <w:bottom w:val="single" w:sz="4" w:space="0" w:color="auto"/>
              <w:right w:val="single" w:sz="4" w:space="0" w:color="auto"/>
            </w:tcBorders>
          </w:tcPr>
          <w:p w:rsidR="00F708EA" w:rsidRPr="00046881" w:rsidRDefault="00F708EA" w:rsidP="00BA61B1">
            <w:pPr>
              <w:pStyle w:val="Default"/>
              <w:rPr>
                <w:rFonts w:ascii="Times New Roman" w:hAnsi="Times New Roman" w:cs="Times New Roman"/>
                <w:lang w:val="en-US"/>
              </w:rPr>
            </w:pPr>
            <w:r w:rsidRPr="00046881">
              <w:rPr>
                <w:rFonts w:ascii="Times New Roman" w:hAnsi="Times New Roman" w:cs="Times New Roman"/>
                <w:lang w:val="lv-LV"/>
              </w:rPr>
              <w:t xml:space="preserve">IE9, IE11 </w:t>
            </w:r>
            <w:proofErr w:type="spellStart"/>
            <w:r w:rsidRPr="00046881">
              <w:rPr>
                <w:rFonts w:ascii="Times New Roman" w:hAnsi="Times New Roman" w:cs="Times New Roman"/>
                <w:lang w:val="lv-LV"/>
              </w:rPr>
              <w:t>Chrome</w:t>
            </w:r>
            <w:proofErr w:type="spellEnd"/>
            <w:r>
              <w:rPr>
                <w:rFonts w:ascii="Times New Roman" w:hAnsi="Times New Roman" w:cs="Times New Roman"/>
                <w:lang w:val="lv-LV"/>
              </w:rPr>
              <w:t>,</w:t>
            </w:r>
            <w:r w:rsidRPr="00046881">
              <w:rPr>
                <w:rFonts w:ascii="Times New Roman" w:hAnsi="Times New Roman" w:cs="Times New Roman"/>
                <w:lang w:val="lv-LV"/>
              </w:rPr>
              <w:t xml:space="preserve"> </w:t>
            </w:r>
            <w:proofErr w:type="spellStart"/>
            <w:r w:rsidRPr="00046881">
              <w:rPr>
                <w:rFonts w:ascii="Times New Roman" w:hAnsi="Times New Roman" w:cs="Times New Roman"/>
                <w:lang w:val="lv-LV"/>
              </w:rPr>
              <w:t>Firefox</w:t>
            </w:r>
            <w:proofErr w:type="spellEnd"/>
            <w:r>
              <w:rPr>
                <w:rFonts w:ascii="Times New Roman" w:hAnsi="Times New Roman" w:cs="Times New Roman"/>
                <w:lang w:val="lv-LV"/>
              </w:rPr>
              <w:t>,</w:t>
            </w:r>
          </w:p>
        </w:tc>
      </w:tr>
      <w:tr w:rsidR="00F708EA" w:rsidRPr="00E74C7F" w:rsidTr="00BA61B1">
        <w:tblPrEx>
          <w:tblBorders>
            <w:top w:val="nil"/>
            <w:left w:val="nil"/>
            <w:bottom w:val="nil"/>
            <w:right w:val="nil"/>
            <w:insideH w:val="none" w:sz="0" w:space="0" w:color="auto"/>
            <w:insideV w:val="none" w:sz="0" w:space="0" w:color="auto"/>
          </w:tblBorders>
        </w:tblPrEx>
        <w:trPr>
          <w:trHeight w:val="90"/>
        </w:trPr>
        <w:tc>
          <w:tcPr>
            <w:tcW w:w="8613" w:type="dxa"/>
            <w:gridSpan w:val="3"/>
            <w:tcBorders>
              <w:top w:val="single" w:sz="4" w:space="0" w:color="auto"/>
              <w:left w:val="single" w:sz="4" w:space="0" w:color="auto"/>
              <w:bottom w:val="single" w:sz="4" w:space="0" w:color="auto"/>
              <w:right w:val="single" w:sz="4" w:space="0" w:color="auto"/>
            </w:tcBorders>
            <w:shd w:val="pct15" w:color="auto" w:fill="auto"/>
          </w:tcPr>
          <w:p w:rsidR="00F708EA" w:rsidRPr="00A2200F" w:rsidRDefault="00F708EA" w:rsidP="00BA61B1">
            <w:pPr>
              <w:pStyle w:val="Default"/>
              <w:rPr>
                <w:rFonts w:ascii="Times New Roman" w:hAnsi="Times New Roman" w:cs="Times New Roman"/>
                <w:sz w:val="28"/>
                <w:szCs w:val="28"/>
                <w:lang w:val="lv-LV"/>
              </w:rPr>
            </w:pPr>
            <w:r>
              <w:rPr>
                <w:rFonts w:ascii="Times New Roman" w:hAnsi="Times New Roman" w:cs="Times New Roman"/>
                <w:b/>
                <w:bCs/>
                <w:iCs/>
                <w:sz w:val="28"/>
                <w:szCs w:val="28"/>
                <w:lang w:val="lv-LV"/>
              </w:rPr>
              <w:t xml:space="preserve">Intelektuālas </w:t>
            </w:r>
            <w:r w:rsidRPr="00A2200F">
              <w:rPr>
                <w:rFonts w:ascii="Times New Roman" w:hAnsi="Times New Roman" w:cs="Times New Roman"/>
                <w:b/>
                <w:bCs/>
                <w:iCs/>
                <w:sz w:val="28"/>
                <w:szCs w:val="28"/>
                <w:lang w:val="lv-LV"/>
              </w:rPr>
              <w:t>funkcija</w:t>
            </w:r>
            <w:r>
              <w:rPr>
                <w:rFonts w:ascii="Times New Roman" w:hAnsi="Times New Roman" w:cs="Times New Roman"/>
                <w:b/>
                <w:bCs/>
                <w:iCs/>
                <w:sz w:val="28"/>
                <w:szCs w:val="28"/>
                <w:lang w:val="lv-LV"/>
              </w:rPr>
              <w:t>s</w:t>
            </w:r>
            <w:r w:rsidRPr="00A2200F">
              <w:rPr>
                <w:rFonts w:ascii="Times New Roman" w:hAnsi="Times New Roman" w:cs="Times New Roman"/>
                <w:b/>
                <w:bCs/>
                <w:iCs/>
                <w:sz w:val="28"/>
                <w:szCs w:val="28"/>
                <w:lang w:val="lv-LV"/>
              </w:rPr>
              <w:t xml:space="preserve"> </w:t>
            </w:r>
          </w:p>
        </w:tc>
      </w:tr>
      <w:tr w:rsidR="00F708EA" w:rsidRPr="00226E87" w:rsidTr="00BA61B1">
        <w:tblPrEx>
          <w:tblBorders>
            <w:top w:val="nil"/>
            <w:left w:val="nil"/>
            <w:bottom w:val="nil"/>
            <w:right w:val="nil"/>
            <w:insideH w:val="none" w:sz="0" w:space="0" w:color="auto"/>
            <w:insideV w:val="none" w:sz="0" w:space="0" w:color="auto"/>
          </w:tblBorders>
        </w:tblPrEx>
        <w:trPr>
          <w:trHeight w:val="90"/>
        </w:trPr>
        <w:tc>
          <w:tcPr>
            <w:tcW w:w="3794" w:type="dxa"/>
            <w:tcBorders>
              <w:top w:val="single" w:sz="4" w:space="0" w:color="auto"/>
              <w:left w:val="single" w:sz="4" w:space="0" w:color="auto"/>
              <w:bottom w:val="single" w:sz="4" w:space="0" w:color="auto"/>
              <w:right w:val="single" w:sz="4" w:space="0" w:color="auto"/>
            </w:tcBorders>
          </w:tcPr>
          <w:p w:rsidR="00F708EA" w:rsidRPr="00A2200F" w:rsidRDefault="00F708EA" w:rsidP="00BA61B1">
            <w:pPr>
              <w:pStyle w:val="Default"/>
              <w:rPr>
                <w:rFonts w:ascii="Times New Roman" w:hAnsi="Times New Roman" w:cs="Times New Roman"/>
                <w:lang w:val="lv-LV"/>
              </w:rPr>
            </w:pPr>
            <w:r w:rsidRPr="00A15788">
              <w:rPr>
                <w:rFonts w:ascii="Times New Roman" w:hAnsi="Times New Roman" w:cs="Times New Roman"/>
                <w:lang w:val="lv-LV"/>
              </w:rPr>
              <w:t>Perimetra aizsardzība</w:t>
            </w:r>
          </w:p>
        </w:tc>
        <w:tc>
          <w:tcPr>
            <w:tcW w:w="4819" w:type="dxa"/>
            <w:gridSpan w:val="2"/>
            <w:tcBorders>
              <w:top w:val="single" w:sz="4" w:space="0" w:color="auto"/>
              <w:left w:val="single" w:sz="4" w:space="0" w:color="auto"/>
              <w:bottom w:val="single" w:sz="4" w:space="0" w:color="auto"/>
              <w:right w:val="single" w:sz="4" w:space="0" w:color="auto"/>
            </w:tcBorders>
          </w:tcPr>
          <w:p w:rsidR="00F708EA" w:rsidRPr="00A15788" w:rsidRDefault="00F708EA" w:rsidP="00BA61B1">
            <w:pPr>
              <w:pStyle w:val="Default"/>
              <w:rPr>
                <w:color w:val="222222"/>
                <w:sz w:val="42"/>
                <w:szCs w:val="42"/>
                <w:lang w:val="en-US"/>
              </w:rPr>
            </w:pPr>
            <w:proofErr w:type="spellStart"/>
            <w:r>
              <w:rPr>
                <w:rFonts w:ascii="Times New Roman" w:hAnsi="Times New Roman" w:cs="Times New Roman"/>
                <w:bCs/>
                <w:iCs/>
                <w:lang w:val="lv-LV"/>
              </w:rPr>
              <w:t>Tripwire</w:t>
            </w:r>
            <w:proofErr w:type="spellEnd"/>
            <w:r>
              <w:rPr>
                <w:rFonts w:ascii="Times New Roman" w:hAnsi="Times New Roman" w:cs="Times New Roman"/>
                <w:bCs/>
                <w:iCs/>
                <w:lang w:val="lv-LV"/>
              </w:rPr>
              <w:t xml:space="preserve">; </w:t>
            </w:r>
            <w:r w:rsidRPr="00A15788">
              <w:rPr>
                <w:rFonts w:ascii="Times New Roman" w:hAnsi="Times New Roman" w:cs="Times New Roman"/>
                <w:bCs/>
                <w:iCs/>
                <w:lang w:val="lv-LV"/>
              </w:rPr>
              <w:t>cilvēka un transportlīdzekļa atpazīšana</w:t>
            </w:r>
            <w:r>
              <w:rPr>
                <w:rFonts w:ascii="Times New Roman" w:hAnsi="Times New Roman" w:cs="Times New Roman"/>
                <w:bCs/>
                <w:iCs/>
                <w:lang w:val="lv-LV"/>
              </w:rPr>
              <w:t>;</w:t>
            </w:r>
          </w:p>
        </w:tc>
      </w:tr>
      <w:tr w:rsidR="00F708EA" w:rsidRPr="002974EE" w:rsidTr="00BA61B1">
        <w:tblPrEx>
          <w:tblBorders>
            <w:top w:val="nil"/>
            <w:left w:val="nil"/>
            <w:bottom w:val="nil"/>
            <w:right w:val="nil"/>
            <w:insideH w:val="none" w:sz="0" w:space="0" w:color="auto"/>
            <w:insideV w:val="none" w:sz="0" w:space="0" w:color="auto"/>
          </w:tblBorders>
        </w:tblPrEx>
        <w:trPr>
          <w:trHeight w:val="90"/>
        </w:trPr>
        <w:tc>
          <w:tcPr>
            <w:tcW w:w="3794" w:type="dxa"/>
            <w:tcBorders>
              <w:top w:val="single" w:sz="4" w:space="0" w:color="auto"/>
              <w:left w:val="single" w:sz="4" w:space="0" w:color="auto"/>
              <w:bottom w:val="single" w:sz="4" w:space="0" w:color="auto"/>
              <w:right w:val="single" w:sz="4" w:space="0" w:color="auto"/>
            </w:tcBorders>
          </w:tcPr>
          <w:p w:rsidR="00F708EA" w:rsidRPr="00D4291D" w:rsidRDefault="00F708EA" w:rsidP="00BA61B1">
            <w:pPr>
              <w:pStyle w:val="Default"/>
              <w:rPr>
                <w:rFonts w:ascii="Times New Roman" w:hAnsi="Times New Roman" w:cs="Times New Roman"/>
                <w:lang w:val="lv-LV"/>
              </w:rPr>
            </w:pPr>
            <w:r w:rsidRPr="00D4291D">
              <w:rPr>
                <w:rFonts w:ascii="Times New Roman" w:hAnsi="Times New Roman" w:cs="Times New Roman"/>
                <w:lang w:val="lv-LV"/>
              </w:rPr>
              <w:t xml:space="preserve">Cilvēku </w:t>
            </w:r>
            <w:proofErr w:type="spellStart"/>
            <w:r w:rsidRPr="00D4291D">
              <w:rPr>
                <w:rFonts w:ascii="Times New Roman" w:hAnsi="Times New Roman" w:cs="Times New Roman"/>
                <w:lang w:val="lv-LV"/>
              </w:rPr>
              <w:t>skaitišana</w:t>
            </w:r>
            <w:proofErr w:type="spellEnd"/>
          </w:p>
        </w:tc>
        <w:tc>
          <w:tcPr>
            <w:tcW w:w="4819" w:type="dxa"/>
            <w:gridSpan w:val="2"/>
            <w:tcBorders>
              <w:top w:val="single" w:sz="4" w:space="0" w:color="auto"/>
              <w:left w:val="single" w:sz="4" w:space="0" w:color="auto"/>
              <w:bottom w:val="single" w:sz="4" w:space="0" w:color="auto"/>
              <w:right w:val="single" w:sz="4" w:space="0" w:color="auto"/>
            </w:tcBorders>
          </w:tcPr>
          <w:p w:rsidR="00F708EA" w:rsidRPr="00D4291D" w:rsidRDefault="00F708EA" w:rsidP="00BA61B1">
            <w:pPr>
              <w:pStyle w:val="Default"/>
              <w:rPr>
                <w:rFonts w:ascii="Times New Roman" w:hAnsi="Times New Roman" w:cs="Times New Roman"/>
                <w:bCs/>
                <w:iCs/>
                <w:lang w:val="lv-LV"/>
              </w:rPr>
            </w:pPr>
            <w:r w:rsidRPr="00D4291D">
              <w:rPr>
                <w:rFonts w:ascii="Times New Roman" w:hAnsi="Times New Roman" w:cs="Times New Roman"/>
                <w:bCs/>
                <w:iCs/>
                <w:lang w:val="lv-LV"/>
              </w:rPr>
              <w:t>Cilvēku skaitīšana līnijas šķērsošanā,</w:t>
            </w:r>
            <w:r>
              <w:rPr>
                <w:rFonts w:ascii="Times New Roman" w:hAnsi="Times New Roman" w:cs="Times New Roman"/>
                <w:bCs/>
                <w:iCs/>
                <w:lang w:val="lv-LV"/>
              </w:rPr>
              <w:t xml:space="preserve"> cilvēku</w:t>
            </w:r>
            <w:r w:rsidRPr="00D4291D">
              <w:rPr>
                <w:rFonts w:ascii="Times New Roman" w:hAnsi="Times New Roman" w:cs="Times New Roman"/>
                <w:bCs/>
                <w:iCs/>
                <w:lang w:val="lv-LV"/>
              </w:rPr>
              <w:t xml:space="preserve"> skaitīšana </w:t>
            </w:r>
            <w:r>
              <w:rPr>
                <w:rFonts w:ascii="Times New Roman" w:hAnsi="Times New Roman" w:cs="Times New Roman"/>
                <w:bCs/>
                <w:iCs/>
                <w:lang w:val="lv-LV"/>
              </w:rPr>
              <w:t>reģionā.</w:t>
            </w:r>
          </w:p>
          <w:p w:rsidR="00F708EA" w:rsidRPr="00D4291D" w:rsidRDefault="00F708EA" w:rsidP="00BA61B1">
            <w:pPr>
              <w:pStyle w:val="Default"/>
              <w:rPr>
                <w:rFonts w:ascii="Times New Roman" w:hAnsi="Times New Roman" w:cs="Times New Roman"/>
                <w:bCs/>
                <w:iCs/>
                <w:lang w:val="lv-LV"/>
              </w:rPr>
            </w:pPr>
          </w:p>
        </w:tc>
      </w:tr>
      <w:tr w:rsidR="00F708EA" w:rsidRPr="00E74C7F" w:rsidTr="00BA61B1">
        <w:tblPrEx>
          <w:tblBorders>
            <w:top w:val="nil"/>
            <w:left w:val="nil"/>
            <w:bottom w:val="nil"/>
            <w:right w:val="nil"/>
            <w:insideH w:val="none" w:sz="0" w:space="0" w:color="auto"/>
            <w:insideV w:val="none" w:sz="0" w:space="0" w:color="auto"/>
          </w:tblBorders>
        </w:tblPrEx>
        <w:trPr>
          <w:trHeight w:val="90"/>
        </w:trPr>
        <w:tc>
          <w:tcPr>
            <w:tcW w:w="8613" w:type="dxa"/>
            <w:gridSpan w:val="3"/>
            <w:tcBorders>
              <w:top w:val="single" w:sz="4" w:space="0" w:color="auto"/>
              <w:left w:val="single" w:sz="4" w:space="0" w:color="auto"/>
              <w:bottom w:val="single" w:sz="4" w:space="0" w:color="auto"/>
              <w:right w:val="single" w:sz="4" w:space="0" w:color="auto"/>
            </w:tcBorders>
            <w:shd w:val="pct15" w:color="auto" w:fill="auto"/>
          </w:tcPr>
          <w:p w:rsidR="00F708EA" w:rsidRPr="00A2200F" w:rsidRDefault="00F708EA" w:rsidP="00BA61B1">
            <w:pPr>
              <w:pStyle w:val="Default"/>
              <w:rPr>
                <w:rFonts w:ascii="Times New Roman" w:hAnsi="Times New Roman" w:cs="Times New Roman"/>
                <w:b/>
                <w:sz w:val="28"/>
                <w:szCs w:val="28"/>
                <w:lang w:val="lv-LV"/>
              </w:rPr>
            </w:pPr>
            <w:r w:rsidRPr="00A2200F">
              <w:rPr>
                <w:rFonts w:ascii="Times New Roman" w:hAnsi="Times New Roman" w:cs="Times New Roman"/>
                <w:b/>
                <w:sz w:val="28"/>
                <w:szCs w:val="28"/>
                <w:lang w:val="lv-LV"/>
              </w:rPr>
              <w:t>Vispārīgi</w:t>
            </w:r>
          </w:p>
        </w:tc>
      </w:tr>
      <w:tr w:rsidR="00F708EA" w:rsidRPr="00E74C7F" w:rsidTr="00BA61B1">
        <w:tblPrEx>
          <w:tblBorders>
            <w:top w:val="nil"/>
            <w:left w:val="nil"/>
            <w:bottom w:val="nil"/>
            <w:right w:val="nil"/>
            <w:insideH w:val="none" w:sz="0" w:space="0" w:color="auto"/>
            <w:insideV w:val="none" w:sz="0" w:space="0" w:color="auto"/>
          </w:tblBorders>
        </w:tblPrEx>
        <w:trPr>
          <w:trHeight w:val="90"/>
        </w:trPr>
        <w:tc>
          <w:tcPr>
            <w:tcW w:w="3794" w:type="dxa"/>
            <w:tcBorders>
              <w:top w:val="single" w:sz="4" w:space="0" w:color="auto"/>
              <w:left w:val="single" w:sz="4" w:space="0" w:color="auto"/>
              <w:bottom w:val="single" w:sz="4" w:space="0" w:color="auto"/>
              <w:right w:val="single" w:sz="4" w:space="0" w:color="auto"/>
            </w:tcBorders>
          </w:tcPr>
          <w:p w:rsidR="00F708EA" w:rsidRPr="00A2200F" w:rsidRDefault="00F708EA" w:rsidP="00BA61B1">
            <w:pPr>
              <w:pStyle w:val="Default"/>
              <w:rPr>
                <w:rFonts w:ascii="Times New Roman" w:hAnsi="Times New Roman" w:cs="Times New Roman"/>
                <w:lang w:val="lv-LV"/>
              </w:rPr>
            </w:pPr>
            <w:r w:rsidRPr="00A7469A">
              <w:rPr>
                <w:rFonts w:ascii="Times New Roman" w:eastAsia="Times New Roman" w:hAnsi="Times New Roman" w:cs="Times New Roman"/>
                <w:lang w:val="lv-LV" w:eastAsia="ru-RU"/>
              </w:rPr>
              <w:t>Darba temperatūra</w:t>
            </w:r>
          </w:p>
        </w:tc>
        <w:tc>
          <w:tcPr>
            <w:tcW w:w="4819" w:type="dxa"/>
            <w:gridSpan w:val="2"/>
            <w:tcBorders>
              <w:top w:val="single" w:sz="4" w:space="0" w:color="auto"/>
              <w:left w:val="single" w:sz="4" w:space="0" w:color="auto"/>
              <w:bottom w:val="single" w:sz="4" w:space="0" w:color="auto"/>
              <w:right w:val="single" w:sz="4" w:space="0" w:color="auto"/>
            </w:tcBorders>
          </w:tcPr>
          <w:p w:rsidR="00F708EA" w:rsidRPr="00A2200F" w:rsidRDefault="00F708EA" w:rsidP="00BA61B1">
            <w:pPr>
              <w:pStyle w:val="Default"/>
              <w:rPr>
                <w:rFonts w:ascii="Times New Roman" w:hAnsi="Times New Roman" w:cs="Times New Roman"/>
                <w:lang w:val="lv-LV"/>
              </w:rPr>
            </w:pPr>
            <w:r>
              <w:rPr>
                <w:rFonts w:ascii="Times New Roman" w:hAnsi="Times New Roman" w:cs="Times New Roman"/>
                <w:lang w:val="lv-LV"/>
              </w:rPr>
              <w:t>-30 °C to +6</w:t>
            </w:r>
            <w:r w:rsidRPr="00A2200F">
              <w:rPr>
                <w:rFonts w:ascii="Times New Roman" w:hAnsi="Times New Roman" w:cs="Times New Roman"/>
                <w:lang w:val="lv-LV"/>
              </w:rPr>
              <w:t xml:space="preserve">0 °C mitrums 95% </w:t>
            </w:r>
          </w:p>
        </w:tc>
      </w:tr>
      <w:tr w:rsidR="00F708EA" w:rsidRPr="00E74C7F" w:rsidTr="00BA61B1">
        <w:tblPrEx>
          <w:tblBorders>
            <w:top w:val="nil"/>
            <w:left w:val="nil"/>
            <w:bottom w:val="nil"/>
            <w:right w:val="nil"/>
            <w:insideH w:val="none" w:sz="0" w:space="0" w:color="auto"/>
            <w:insideV w:val="none" w:sz="0" w:space="0" w:color="auto"/>
          </w:tblBorders>
        </w:tblPrEx>
        <w:trPr>
          <w:trHeight w:val="210"/>
        </w:trPr>
        <w:tc>
          <w:tcPr>
            <w:tcW w:w="3794" w:type="dxa"/>
            <w:tcBorders>
              <w:top w:val="single" w:sz="4" w:space="0" w:color="auto"/>
              <w:left w:val="single" w:sz="4" w:space="0" w:color="auto"/>
              <w:bottom w:val="single" w:sz="4" w:space="0" w:color="auto"/>
              <w:right w:val="single" w:sz="4" w:space="0" w:color="auto"/>
            </w:tcBorders>
          </w:tcPr>
          <w:p w:rsidR="00F708EA" w:rsidRPr="00A2200F" w:rsidRDefault="00F708EA" w:rsidP="00BA61B1">
            <w:pPr>
              <w:pStyle w:val="Default"/>
              <w:rPr>
                <w:rFonts w:ascii="Times New Roman" w:hAnsi="Times New Roman" w:cs="Times New Roman"/>
                <w:lang w:val="lv-LV"/>
              </w:rPr>
            </w:pPr>
            <w:r w:rsidRPr="00A2200F">
              <w:rPr>
                <w:rFonts w:ascii="Times New Roman" w:hAnsi="Times New Roman" w:cs="Times New Roman"/>
                <w:lang w:val="lv-LV"/>
              </w:rPr>
              <w:t>Barošanas atbalsts</w:t>
            </w:r>
          </w:p>
        </w:tc>
        <w:tc>
          <w:tcPr>
            <w:tcW w:w="4819" w:type="dxa"/>
            <w:gridSpan w:val="2"/>
            <w:tcBorders>
              <w:top w:val="single" w:sz="4" w:space="0" w:color="auto"/>
              <w:left w:val="single" w:sz="4" w:space="0" w:color="auto"/>
              <w:bottom w:val="single" w:sz="4" w:space="0" w:color="auto"/>
              <w:right w:val="single" w:sz="4" w:space="0" w:color="auto"/>
            </w:tcBorders>
          </w:tcPr>
          <w:p w:rsidR="00F708EA" w:rsidRPr="00A2200F" w:rsidRDefault="00F708EA" w:rsidP="00BA61B1">
            <w:pPr>
              <w:pStyle w:val="Default"/>
              <w:rPr>
                <w:rFonts w:ascii="Times New Roman" w:hAnsi="Times New Roman" w:cs="Times New Roman"/>
                <w:lang w:val="lv-LV"/>
              </w:rPr>
            </w:pPr>
            <w:r w:rsidRPr="00A2200F">
              <w:rPr>
                <w:rFonts w:ascii="Times New Roman" w:hAnsi="Times New Roman" w:cs="Times New Roman"/>
                <w:lang w:val="lv-LV"/>
              </w:rPr>
              <w:t xml:space="preserve">12 V DC </w:t>
            </w:r>
            <w:r>
              <w:rPr>
                <w:rFonts w:ascii="Times New Roman" w:hAnsi="Times New Roman" w:cs="Times New Roman"/>
                <w:lang w:val="lv-LV"/>
              </w:rPr>
              <w:t>/</w:t>
            </w:r>
            <w:proofErr w:type="spellStart"/>
            <w:r>
              <w:rPr>
                <w:rFonts w:ascii="Times New Roman" w:hAnsi="Times New Roman" w:cs="Times New Roman"/>
                <w:lang w:val="lv-LV"/>
              </w:rPr>
              <w:t>PoE</w:t>
            </w:r>
            <w:proofErr w:type="spellEnd"/>
            <w:r>
              <w:rPr>
                <w:rFonts w:ascii="Times New Roman" w:hAnsi="Times New Roman" w:cs="Times New Roman"/>
                <w:lang w:val="lv-LV"/>
              </w:rPr>
              <w:t xml:space="preserve"> (802.3at</w:t>
            </w:r>
            <w:r w:rsidRPr="00A2200F">
              <w:rPr>
                <w:rFonts w:ascii="Times New Roman" w:hAnsi="Times New Roman" w:cs="Times New Roman"/>
                <w:lang w:val="lv-LV"/>
              </w:rPr>
              <w:t xml:space="preserve">) </w:t>
            </w:r>
          </w:p>
        </w:tc>
      </w:tr>
      <w:tr w:rsidR="00F708EA" w:rsidRPr="00E74C7F" w:rsidTr="00BA61B1">
        <w:tblPrEx>
          <w:tblBorders>
            <w:top w:val="nil"/>
            <w:left w:val="nil"/>
            <w:bottom w:val="nil"/>
            <w:right w:val="nil"/>
            <w:insideH w:val="none" w:sz="0" w:space="0" w:color="auto"/>
            <w:insideV w:val="none" w:sz="0" w:space="0" w:color="auto"/>
          </w:tblBorders>
        </w:tblPrEx>
        <w:trPr>
          <w:trHeight w:val="690"/>
        </w:trPr>
        <w:tc>
          <w:tcPr>
            <w:tcW w:w="3794" w:type="dxa"/>
            <w:tcBorders>
              <w:top w:val="single" w:sz="4" w:space="0" w:color="auto"/>
              <w:left w:val="single" w:sz="4" w:space="0" w:color="auto"/>
              <w:bottom w:val="single" w:sz="4" w:space="0" w:color="auto"/>
              <w:right w:val="single" w:sz="4" w:space="0" w:color="auto"/>
            </w:tcBorders>
          </w:tcPr>
          <w:p w:rsidR="00F708EA" w:rsidRPr="00A2200F" w:rsidRDefault="00F708EA" w:rsidP="00BA61B1">
            <w:pPr>
              <w:pStyle w:val="Default"/>
              <w:rPr>
                <w:rFonts w:ascii="Times New Roman" w:hAnsi="Times New Roman" w:cs="Times New Roman"/>
                <w:lang w:val="lv-LV"/>
              </w:rPr>
            </w:pPr>
            <w:proofErr w:type="spellStart"/>
            <w:r w:rsidRPr="00A2200F">
              <w:rPr>
                <w:rFonts w:ascii="Times New Roman" w:hAnsi="Times New Roman" w:cs="Times New Roman"/>
                <w:lang w:val="lv-LV"/>
              </w:rPr>
              <w:t>Patērējāma</w:t>
            </w:r>
            <w:proofErr w:type="spellEnd"/>
            <w:r w:rsidRPr="00A2200F">
              <w:rPr>
                <w:rFonts w:ascii="Times New Roman" w:hAnsi="Times New Roman" w:cs="Times New Roman"/>
                <w:lang w:val="lv-LV"/>
              </w:rPr>
              <w:t xml:space="preserve"> jauda</w:t>
            </w:r>
          </w:p>
        </w:tc>
        <w:tc>
          <w:tcPr>
            <w:tcW w:w="4819" w:type="dxa"/>
            <w:gridSpan w:val="2"/>
            <w:tcBorders>
              <w:top w:val="single" w:sz="4" w:space="0" w:color="auto"/>
              <w:left w:val="single" w:sz="4" w:space="0" w:color="auto"/>
              <w:bottom w:val="single" w:sz="4" w:space="0" w:color="auto"/>
              <w:right w:val="single" w:sz="4" w:space="0" w:color="auto"/>
            </w:tcBorders>
          </w:tcPr>
          <w:p w:rsidR="00F708EA" w:rsidRPr="00262290" w:rsidRDefault="00F708EA" w:rsidP="00BA61B1">
            <w:pPr>
              <w:pStyle w:val="Default"/>
              <w:rPr>
                <w:rFonts w:ascii="Times New Roman" w:hAnsi="Times New Roman" w:cs="Times New Roman"/>
                <w:lang w:val="lv-LV"/>
              </w:rPr>
            </w:pPr>
            <w:r w:rsidRPr="00262290">
              <w:rPr>
                <w:rFonts w:ascii="Times New Roman" w:hAnsi="Times New Roman" w:cs="Times New Roman"/>
                <w:lang w:val="lv-LV"/>
              </w:rPr>
              <w:t xml:space="preserve">DC12V:2.4W 7.1W(IR </w:t>
            </w:r>
            <w:proofErr w:type="spellStart"/>
            <w:r w:rsidRPr="00262290">
              <w:rPr>
                <w:rFonts w:ascii="Times New Roman" w:hAnsi="Times New Roman" w:cs="Times New Roman"/>
                <w:lang w:val="lv-LV"/>
              </w:rPr>
              <w:t>on</w:t>
            </w:r>
            <w:proofErr w:type="spellEnd"/>
            <w:r w:rsidRPr="00262290">
              <w:rPr>
                <w:rFonts w:ascii="Times New Roman" w:hAnsi="Times New Roman" w:cs="Times New Roman"/>
                <w:lang w:val="lv-LV"/>
              </w:rPr>
              <w:t>)</w:t>
            </w:r>
          </w:p>
          <w:p w:rsidR="00F708EA" w:rsidRPr="00A2200F" w:rsidRDefault="00F708EA" w:rsidP="00BA61B1">
            <w:pPr>
              <w:pStyle w:val="Default"/>
              <w:rPr>
                <w:rFonts w:ascii="Times New Roman" w:hAnsi="Times New Roman" w:cs="Times New Roman"/>
                <w:lang w:val="lv-LV"/>
              </w:rPr>
            </w:pPr>
            <w:r w:rsidRPr="00262290">
              <w:rPr>
                <w:rFonts w:ascii="Times New Roman" w:hAnsi="Times New Roman" w:cs="Times New Roman"/>
                <w:lang w:val="lv-LV"/>
              </w:rPr>
              <w:t xml:space="preserve">PoE:3W 8.4W(IR </w:t>
            </w:r>
            <w:proofErr w:type="spellStart"/>
            <w:r w:rsidRPr="00262290">
              <w:rPr>
                <w:rFonts w:ascii="Times New Roman" w:hAnsi="Times New Roman" w:cs="Times New Roman"/>
                <w:lang w:val="lv-LV"/>
              </w:rPr>
              <w:t>on</w:t>
            </w:r>
            <w:proofErr w:type="spellEnd"/>
            <w:r w:rsidRPr="00262290">
              <w:rPr>
                <w:rFonts w:ascii="Times New Roman" w:hAnsi="Times New Roman" w:cs="Times New Roman"/>
                <w:lang w:val="lv-LV"/>
              </w:rPr>
              <w:t>)</w:t>
            </w:r>
          </w:p>
        </w:tc>
      </w:tr>
      <w:tr w:rsidR="00F708EA" w:rsidRPr="00E74C7F" w:rsidTr="00BA61B1">
        <w:tblPrEx>
          <w:tblBorders>
            <w:top w:val="nil"/>
            <w:left w:val="nil"/>
            <w:bottom w:val="nil"/>
            <w:right w:val="nil"/>
            <w:insideH w:val="none" w:sz="0" w:space="0" w:color="auto"/>
            <w:insideV w:val="none" w:sz="0" w:space="0" w:color="auto"/>
          </w:tblBorders>
        </w:tblPrEx>
        <w:trPr>
          <w:trHeight w:val="90"/>
        </w:trPr>
        <w:tc>
          <w:tcPr>
            <w:tcW w:w="3794" w:type="dxa"/>
            <w:tcBorders>
              <w:top w:val="single" w:sz="4" w:space="0" w:color="auto"/>
              <w:left w:val="single" w:sz="4" w:space="0" w:color="auto"/>
              <w:bottom w:val="single" w:sz="4" w:space="0" w:color="auto"/>
              <w:right w:val="single" w:sz="4" w:space="0" w:color="auto"/>
            </w:tcBorders>
          </w:tcPr>
          <w:p w:rsidR="00F708EA" w:rsidRPr="00A2200F" w:rsidRDefault="00F708EA" w:rsidP="00BA61B1">
            <w:pPr>
              <w:pStyle w:val="Default"/>
              <w:rPr>
                <w:rFonts w:ascii="Times New Roman" w:hAnsi="Times New Roman" w:cs="Times New Roman"/>
                <w:lang w:val="lv-LV"/>
              </w:rPr>
            </w:pPr>
            <w:r w:rsidRPr="00A7469A">
              <w:rPr>
                <w:rFonts w:ascii="Times New Roman" w:eastAsia="Times New Roman" w:hAnsi="Times New Roman" w:cs="Times New Roman"/>
                <w:lang w:val="lv-LV" w:eastAsia="ru-RU"/>
              </w:rPr>
              <w:t>Aizsardzības klase</w:t>
            </w:r>
          </w:p>
        </w:tc>
        <w:tc>
          <w:tcPr>
            <w:tcW w:w="4819" w:type="dxa"/>
            <w:gridSpan w:val="2"/>
            <w:tcBorders>
              <w:top w:val="single" w:sz="4" w:space="0" w:color="auto"/>
              <w:left w:val="single" w:sz="4" w:space="0" w:color="auto"/>
              <w:bottom w:val="single" w:sz="4" w:space="0" w:color="auto"/>
              <w:right w:val="single" w:sz="4" w:space="0" w:color="auto"/>
            </w:tcBorders>
          </w:tcPr>
          <w:p w:rsidR="00F708EA" w:rsidRPr="00A2200F" w:rsidRDefault="00F708EA" w:rsidP="00BA61B1">
            <w:pPr>
              <w:pStyle w:val="Default"/>
              <w:rPr>
                <w:rFonts w:ascii="Times New Roman" w:hAnsi="Times New Roman" w:cs="Times New Roman"/>
                <w:lang w:val="lv-LV"/>
              </w:rPr>
            </w:pPr>
            <w:r w:rsidRPr="00A2200F">
              <w:rPr>
                <w:rFonts w:ascii="Times New Roman" w:hAnsi="Times New Roman" w:cs="Times New Roman"/>
                <w:lang w:val="lv-LV"/>
              </w:rPr>
              <w:t xml:space="preserve">IP67 </w:t>
            </w:r>
          </w:p>
        </w:tc>
      </w:tr>
      <w:tr w:rsidR="00F708EA" w:rsidRPr="00E74C7F" w:rsidTr="00BA61B1">
        <w:tblPrEx>
          <w:tblBorders>
            <w:top w:val="nil"/>
            <w:left w:val="nil"/>
            <w:bottom w:val="nil"/>
            <w:right w:val="nil"/>
            <w:insideH w:val="none" w:sz="0" w:space="0" w:color="auto"/>
            <w:insideV w:val="none" w:sz="0" w:space="0" w:color="auto"/>
          </w:tblBorders>
        </w:tblPrEx>
        <w:trPr>
          <w:trHeight w:val="90"/>
        </w:trPr>
        <w:tc>
          <w:tcPr>
            <w:tcW w:w="3794" w:type="dxa"/>
            <w:tcBorders>
              <w:top w:val="single" w:sz="4" w:space="0" w:color="auto"/>
              <w:left w:val="single" w:sz="4" w:space="0" w:color="auto"/>
              <w:bottom w:val="single" w:sz="4" w:space="0" w:color="auto"/>
              <w:right w:val="single" w:sz="4" w:space="0" w:color="auto"/>
            </w:tcBorders>
          </w:tcPr>
          <w:p w:rsidR="00F708EA" w:rsidRPr="00A2200F" w:rsidRDefault="00F708EA" w:rsidP="00BA61B1">
            <w:pPr>
              <w:pStyle w:val="Default"/>
              <w:rPr>
                <w:rFonts w:ascii="Times New Roman" w:hAnsi="Times New Roman" w:cs="Times New Roman"/>
                <w:lang w:val="lv-LV"/>
              </w:rPr>
            </w:pPr>
            <w:r w:rsidRPr="00A2200F">
              <w:rPr>
                <w:rFonts w:ascii="Times New Roman" w:hAnsi="Times New Roman" w:cs="Times New Roman"/>
                <w:lang w:val="lv-LV"/>
              </w:rPr>
              <w:t>Korpuss</w:t>
            </w:r>
          </w:p>
        </w:tc>
        <w:tc>
          <w:tcPr>
            <w:tcW w:w="4819" w:type="dxa"/>
            <w:gridSpan w:val="2"/>
            <w:tcBorders>
              <w:top w:val="single" w:sz="4" w:space="0" w:color="auto"/>
              <w:left w:val="single" w:sz="4" w:space="0" w:color="auto"/>
              <w:bottom w:val="single" w:sz="4" w:space="0" w:color="auto"/>
              <w:right w:val="single" w:sz="4" w:space="0" w:color="auto"/>
            </w:tcBorders>
          </w:tcPr>
          <w:p w:rsidR="00F708EA" w:rsidRPr="00A2200F" w:rsidRDefault="00F708EA" w:rsidP="00BA61B1">
            <w:pPr>
              <w:pStyle w:val="Default"/>
              <w:rPr>
                <w:rFonts w:ascii="Times New Roman" w:hAnsi="Times New Roman" w:cs="Times New Roman"/>
                <w:lang w:val="lv-LV"/>
              </w:rPr>
            </w:pPr>
            <w:proofErr w:type="spellStart"/>
            <w:r w:rsidRPr="00A2200F">
              <w:rPr>
                <w:rFonts w:ascii="Times New Roman" w:hAnsi="Times New Roman" w:cs="Times New Roman"/>
                <w:lang w:val="lv-LV"/>
              </w:rPr>
              <w:t>metal</w:t>
            </w:r>
            <w:proofErr w:type="spellEnd"/>
            <w:r w:rsidRPr="00A2200F">
              <w:rPr>
                <w:rFonts w:ascii="Times New Roman" w:hAnsi="Times New Roman" w:cs="Times New Roman"/>
                <w:lang w:val="lv-LV"/>
              </w:rPr>
              <w:t xml:space="preserve"> </w:t>
            </w:r>
          </w:p>
        </w:tc>
      </w:tr>
      <w:tr w:rsidR="00F708EA" w:rsidRPr="00E74C7F" w:rsidTr="00BA61B1">
        <w:tblPrEx>
          <w:tblBorders>
            <w:top w:val="nil"/>
            <w:left w:val="nil"/>
            <w:bottom w:val="nil"/>
            <w:right w:val="nil"/>
            <w:insideH w:val="none" w:sz="0" w:space="0" w:color="auto"/>
            <w:insideV w:val="none" w:sz="0" w:space="0" w:color="auto"/>
          </w:tblBorders>
        </w:tblPrEx>
        <w:trPr>
          <w:trHeight w:val="90"/>
        </w:trPr>
        <w:tc>
          <w:tcPr>
            <w:tcW w:w="3794" w:type="dxa"/>
            <w:tcBorders>
              <w:top w:val="single" w:sz="4" w:space="0" w:color="auto"/>
              <w:left w:val="single" w:sz="4" w:space="0" w:color="auto"/>
              <w:bottom w:val="single" w:sz="4" w:space="0" w:color="auto"/>
              <w:right w:val="single" w:sz="4" w:space="0" w:color="auto"/>
            </w:tcBorders>
          </w:tcPr>
          <w:p w:rsidR="00F708EA" w:rsidRPr="00A2200F" w:rsidRDefault="00F708EA" w:rsidP="00BA61B1">
            <w:pPr>
              <w:pStyle w:val="Default"/>
              <w:rPr>
                <w:rFonts w:ascii="Times New Roman" w:hAnsi="Times New Roman" w:cs="Times New Roman"/>
                <w:lang w:val="lv-LV"/>
              </w:rPr>
            </w:pPr>
            <w:r w:rsidRPr="00A2200F">
              <w:rPr>
                <w:rFonts w:ascii="Times New Roman" w:hAnsi="Times New Roman" w:cs="Times New Roman"/>
                <w:lang w:val="lv-LV"/>
              </w:rPr>
              <w:t>Izmēri</w:t>
            </w:r>
          </w:p>
        </w:tc>
        <w:tc>
          <w:tcPr>
            <w:tcW w:w="4819" w:type="dxa"/>
            <w:gridSpan w:val="2"/>
            <w:tcBorders>
              <w:top w:val="single" w:sz="4" w:space="0" w:color="auto"/>
              <w:left w:val="single" w:sz="4" w:space="0" w:color="auto"/>
              <w:bottom w:val="single" w:sz="4" w:space="0" w:color="auto"/>
              <w:right w:val="single" w:sz="4" w:space="0" w:color="auto"/>
            </w:tcBorders>
          </w:tcPr>
          <w:p w:rsidR="00F708EA" w:rsidRPr="00A2200F" w:rsidRDefault="00F708EA" w:rsidP="00BA61B1">
            <w:pPr>
              <w:pStyle w:val="Default"/>
              <w:rPr>
                <w:rFonts w:ascii="Times New Roman" w:hAnsi="Times New Roman" w:cs="Times New Roman"/>
                <w:lang w:val="lv-LV"/>
              </w:rPr>
            </w:pPr>
            <w:r w:rsidRPr="00262290">
              <w:rPr>
                <w:rFonts w:ascii="Times New Roman" w:hAnsi="Times New Roman" w:cs="Times New Roman"/>
                <w:lang w:val="lv-LV"/>
              </w:rPr>
              <w:t>244.1mm×79.0mm×75.9mm</w:t>
            </w:r>
          </w:p>
        </w:tc>
      </w:tr>
      <w:tr w:rsidR="00F708EA" w:rsidRPr="00E74C7F" w:rsidTr="00BA61B1">
        <w:tblPrEx>
          <w:tblBorders>
            <w:top w:val="nil"/>
            <w:left w:val="nil"/>
            <w:bottom w:val="nil"/>
            <w:right w:val="nil"/>
            <w:insideH w:val="none" w:sz="0" w:space="0" w:color="auto"/>
            <w:insideV w:val="none" w:sz="0" w:space="0" w:color="auto"/>
          </w:tblBorders>
        </w:tblPrEx>
        <w:trPr>
          <w:trHeight w:val="208"/>
        </w:trPr>
        <w:tc>
          <w:tcPr>
            <w:tcW w:w="3794" w:type="dxa"/>
            <w:tcBorders>
              <w:top w:val="single" w:sz="4" w:space="0" w:color="auto"/>
              <w:left w:val="single" w:sz="4" w:space="0" w:color="auto"/>
              <w:bottom w:val="single" w:sz="4" w:space="0" w:color="auto"/>
              <w:right w:val="single" w:sz="4" w:space="0" w:color="auto"/>
            </w:tcBorders>
          </w:tcPr>
          <w:p w:rsidR="00F708EA" w:rsidRPr="00A15788" w:rsidRDefault="00F708EA" w:rsidP="00BA61B1">
            <w:pPr>
              <w:pStyle w:val="Default"/>
              <w:rPr>
                <w:rFonts w:ascii="Times New Roman" w:hAnsi="Times New Roman" w:cs="Times New Roman"/>
                <w:lang w:val="lv-LV"/>
              </w:rPr>
            </w:pPr>
            <w:r w:rsidRPr="00A15788">
              <w:rPr>
                <w:rFonts w:ascii="Times New Roman" w:hAnsi="Times New Roman" w:cs="Times New Roman"/>
                <w:lang w:val="lv-LV"/>
              </w:rPr>
              <w:t>Bruto svars</w:t>
            </w:r>
          </w:p>
          <w:p w:rsidR="00F708EA" w:rsidRPr="00A2200F" w:rsidRDefault="00F708EA" w:rsidP="00BA61B1">
            <w:pPr>
              <w:pStyle w:val="Default"/>
              <w:rPr>
                <w:rFonts w:ascii="Times New Roman" w:hAnsi="Times New Roman" w:cs="Times New Roman"/>
                <w:lang w:val="lv-LV"/>
              </w:rPr>
            </w:pPr>
          </w:p>
        </w:tc>
        <w:tc>
          <w:tcPr>
            <w:tcW w:w="4819" w:type="dxa"/>
            <w:gridSpan w:val="2"/>
            <w:tcBorders>
              <w:top w:val="single" w:sz="4" w:space="0" w:color="auto"/>
              <w:left w:val="single" w:sz="4" w:space="0" w:color="auto"/>
              <w:bottom w:val="single" w:sz="4" w:space="0" w:color="auto"/>
              <w:right w:val="single" w:sz="4" w:space="0" w:color="auto"/>
            </w:tcBorders>
          </w:tcPr>
          <w:p w:rsidR="00F708EA" w:rsidRPr="00A2200F" w:rsidRDefault="00F708EA" w:rsidP="00BA61B1">
            <w:pPr>
              <w:pStyle w:val="Default"/>
              <w:rPr>
                <w:rFonts w:ascii="Times New Roman" w:hAnsi="Times New Roman" w:cs="Times New Roman"/>
                <w:lang w:val="lv-LV"/>
              </w:rPr>
            </w:pPr>
            <w:r w:rsidRPr="00262290">
              <w:t>1.08Kg</w:t>
            </w:r>
          </w:p>
        </w:tc>
      </w:tr>
    </w:tbl>
    <w:p w:rsidR="00F708EA" w:rsidRDefault="00F708EA" w:rsidP="00F708EA">
      <w:pPr>
        <w:ind w:left="360"/>
        <w:rPr>
          <w:lang w:val="lv-LV"/>
        </w:rPr>
      </w:pPr>
    </w:p>
    <w:p w:rsidR="00F708EA" w:rsidRPr="008F2258" w:rsidRDefault="00F708EA" w:rsidP="00F708EA">
      <w:pPr>
        <w:ind w:left="360"/>
        <w:rPr>
          <w:color w:val="000000"/>
          <w:lang w:val="lv-LV"/>
        </w:rPr>
      </w:pPr>
    </w:p>
    <w:p w:rsidR="00F708EA" w:rsidRPr="008F2258" w:rsidRDefault="00F708EA" w:rsidP="00F708EA">
      <w:pPr>
        <w:rPr>
          <w:color w:val="000000"/>
          <w:lang w:val="lv-LV"/>
        </w:rPr>
      </w:pPr>
    </w:p>
    <w:p w:rsidR="00F708EA" w:rsidRDefault="00F708EA" w:rsidP="00F708EA">
      <w:pPr>
        <w:ind w:left="360"/>
        <w:rPr>
          <w:lang w:val="lv-LV"/>
        </w:rPr>
      </w:pPr>
    </w:p>
    <w:p w:rsidR="007A21EC" w:rsidRPr="00BA5961" w:rsidRDefault="007A21EC" w:rsidP="00D5547E">
      <w:pPr>
        <w:rPr>
          <w:lang w:val="lv-LV"/>
        </w:rPr>
      </w:pPr>
    </w:p>
    <w:p w:rsidR="007A21EC" w:rsidRPr="00BA5961" w:rsidRDefault="007A21EC" w:rsidP="00D5547E">
      <w:pPr>
        <w:rPr>
          <w:lang w:val="lv-LV"/>
        </w:rPr>
      </w:pPr>
    </w:p>
    <w:p w:rsidR="00211833" w:rsidRPr="00BA5961" w:rsidRDefault="00211833" w:rsidP="00D5547E">
      <w:pPr>
        <w:rPr>
          <w:lang w:val="lv-LV"/>
        </w:rPr>
      </w:pPr>
    </w:p>
    <w:p w:rsidR="00211833" w:rsidRPr="00BA5961" w:rsidRDefault="00211833" w:rsidP="00D5547E">
      <w:pPr>
        <w:rPr>
          <w:lang w:val="lv-LV"/>
        </w:rPr>
      </w:pPr>
    </w:p>
    <w:p w:rsidR="00211833" w:rsidRPr="00BA5961" w:rsidRDefault="00211833" w:rsidP="00D5547E">
      <w:pPr>
        <w:rPr>
          <w:lang w:val="lv-LV"/>
        </w:rPr>
      </w:pPr>
    </w:p>
    <w:p w:rsidR="00211833" w:rsidRPr="00BA5961" w:rsidRDefault="00211833" w:rsidP="00D5547E">
      <w:pPr>
        <w:rPr>
          <w:lang w:val="lv-LV"/>
        </w:rPr>
      </w:pPr>
    </w:p>
    <w:p w:rsidR="00211833" w:rsidRPr="00BA5961" w:rsidRDefault="00211833" w:rsidP="00D5547E">
      <w:pPr>
        <w:rPr>
          <w:lang w:val="lv-LV"/>
        </w:rPr>
      </w:pPr>
    </w:p>
    <w:p w:rsidR="00211833" w:rsidRPr="00BA5961" w:rsidRDefault="00211833" w:rsidP="00D5547E">
      <w:pPr>
        <w:rPr>
          <w:lang w:val="lv-LV"/>
        </w:rPr>
      </w:pPr>
    </w:p>
    <w:p w:rsidR="00211833" w:rsidRPr="00BA5961" w:rsidRDefault="00211833" w:rsidP="00D5547E">
      <w:pPr>
        <w:rPr>
          <w:lang w:val="lv-LV"/>
        </w:rPr>
      </w:pPr>
    </w:p>
    <w:p w:rsidR="00211833" w:rsidRPr="00BA5961" w:rsidRDefault="00211833" w:rsidP="00D5547E">
      <w:pPr>
        <w:rPr>
          <w:lang w:val="lv-LV"/>
        </w:rPr>
      </w:pPr>
    </w:p>
    <w:p w:rsidR="00211833" w:rsidRPr="00BA5961" w:rsidRDefault="00211833" w:rsidP="00D5547E">
      <w:pPr>
        <w:rPr>
          <w:lang w:val="lv-LV"/>
        </w:rPr>
      </w:pPr>
    </w:p>
    <w:p w:rsidR="00211833" w:rsidRPr="00BA5961" w:rsidRDefault="00211833" w:rsidP="00D5547E">
      <w:pPr>
        <w:rPr>
          <w:lang w:val="lv-LV"/>
        </w:rPr>
      </w:pPr>
    </w:p>
    <w:p w:rsidR="00211833" w:rsidRPr="00D5547E" w:rsidRDefault="00211833" w:rsidP="00D5547E">
      <w:pPr>
        <w:rPr>
          <w:sz w:val="22"/>
          <w:szCs w:val="22"/>
          <w:lang w:val="lv-LV"/>
        </w:rPr>
      </w:pPr>
    </w:p>
    <w:p w:rsidR="00211833" w:rsidRPr="00BF354C" w:rsidRDefault="00211833" w:rsidP="00BF354C">
      <w:pPr>
        <w:rPr>
          <w:sz w:val="22"/>
          <w:szCs w:val="22"/>
          <w:lang w:val="lv-LV"/>
        </w:rPr>
      </w:pPr>
    </w:p>
    <w:p w:rsidR="00211833" w:rsidRPr="00BF354C" w:rsidRDefault="00211833" w:rsidP="00BF354C">
      <w:pPr>
        <w:rPr>
          <w:sz w:val="22"/>
          <w:szCs w:val="22"/>
          <w:lang w:val="lv-LV"/>
        </w:rPr>
      </w:pPr>
    </w:p>
    <w:p w:rsidR="00211833" w:rsidRPr="00BF354C" w:rsidRDefault="00211833" w:rsidP="00BF354C">
      <w:pPr>
        <w:rPr>
          <w:sz w:val="22"/>
          <w:szCs w:val="22"/>
          <w:lang w:val="lv-LV"/>
        </w:rPr>
      </w:pPr>
    </w:p>
    <w:p w:rsidR="009F5E6A" w:rsidRDefault="009F5E6A" w:rsidP="00E362E4">
      <w:pPr>
        <w:ind w:left="360"/>
        <w:jc w:val="center"/>
        <w:rPr>
          <w:b/>
          <w:sz w:val="28"/>
          <w:szCs w:val="28"/>
          <w:lang w:val="lv-LV"/>
        </w:rPr>
      </w:pPr>
    </w:p>
    <w:p w:rsidR="009F5E6A" w:rsidRDefault="009F5E6A" w:rsidP="00E362E4">
      <w:pPr>
        <w:ind w:left="360"/>
        <w:jc w:val="center"/>
        <w:rPr>
          <w:b/>
          <w:sz w:val="28"/>
          <w:szCs w:val="28"/>
          <w:lang w:val="lv-LV"/>
        </w:rPr>
      </w:pPr>
    </w:p>
    <w:p w:rsidR="009F5E6A" w:rsidRDefault="009F5E6A" w:rsidP="00E362E4">
      <w:pPr>
        <w:ind w:left="360"/>
        <w:jc w:val="center"/>
        <w:rPr>
          <w:b/>
          <w:sz w:val="28"/>
          <w:szCs w:val="28"/>
          <w:lang w:val="lv-LV"/>
        </w:rPr>
      </w:pPr>
    </w:p>
    <w:p w:rsidR="00E362E4" w:rsidRPr="00246821" w:rsidRDefault="00E362E4" w:rsidP="00E362E4">
      <w:pPr>
        <w:ind w:left="360"/>
        <w:jc w:val="center"/>
        <w:rPr>
          <w:sz w:val="22"/>
          <w:szCs w:val="22"/>
          <w:lang w:val="lv-LV"/>
        </w:rPr>
      </w:pPr>
      <w:r w:rsidRPr="00E57848">
        <w:rPr>
          <w:b/>
          <w:sz w:val="28"/>
          <w:szCs w:val="28"/>
          <w:lang w:val="lv-LV"/>
        </w:rPr>
        <w:t>Pielikums nr.3</w:t>
      </w:r>
    </w:p>
    <w:p w:rsidR="00E362E4" w:rsidRPr="00E57848" w:rsidRDefault="00E362E4" w:rsidP="00E362E4">
      <w:pPr>
        <w:jc w:val="center"/>
        <w:rPr>
          <w:b/>
          <w:sz w:val="22"/>
          <w:szCs w:val="22"/>
          <w:lang w:val="lv-LV"/>
        </w:rPr>
      </w:pPr>
    </w:p>
    <w:p w:rsidR="00E362E4" w:rsidRPr="00E57848" w:rsidRDefault="00E362E4" w:rsidP="00E362E4">
      <w:pPr>
        <w:pStyle w:val="Heading6"/>
        <w:spacing w:before="0" w:after="0"/>
        <w:jc w:val="center"/>
        <w:rPr>
          <w:lang w:val="lv-LV"/>
        </w:rPr>
      </w:pPr>
      <w:r w:rsidRPr="00E57848">
        <w:rPr>
          <w:lang w:val="lv-LV"/>
        </w:rPr>
        <w:t>FINANŠU PIEDĀVĀJUMS</w:t>
      </w:r>
    </w:p>
    <w:p w:rsidR="00E362E4" w:rsidRPr="00E57848" w:rsidRDefault="00E362E4" w:rsidP="00E362E4">
      <w:pPr>
        <w:pStyle w:val="Heading3"/>
        <w:spacing w:before="0" w:after="0"/>
        <w:rPr>
          <w:rFonts w:ascii="Times New Roman" w:hAnsi="Times New Roman" w:cs="Times New Roman"/>
          <w:bCs w:val="0"/>
          <w:iCs/>
          <w:sz w:val="22"/>
          <w:szCs w:val="22"/>
          <w:lang w:val="lv-LV"/>
        </w:rPr>
      </w:pPr>
    </w:p>
    <w:p w:rsidR="00E362E4" w:rsidRPr="00E57848" w:rsidRDefault="00E362E4" w:rsidP="00E362E4">
      <w:pPr>
        <w:rPr>
          <w:sz w:val="22"/>
          <w:szCs w:val="22"/>
          <w:lang w:val="lv-LV"/>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4"/>
        <w:gridCol w:w="7707"/>
      </w:tblGrid>
      <w:tr w:rsidR="00E362E4" w:rsidRPr="004C0A9B" w:rsidTr="0073355F">
        <w:trPr>
          <w:cantSplit/>
        </w:trPr>
        <w:tc>
          <w:tcPr>
            <w:tcW w:w="1092" w:type="pct"/>
          </w:tcPr>
          <w:p w:rsidR="00E362E4" w:rsidRPr="00E57848" w:rsidRDefault="00E362E4" w:rsidP="0073355F">
            <w:pPr>
              <w:rPr>
                <w:sz w:val="22"/>
                <w:szCs w:val="22"/>
                <w:lang w:val="lv-LV"/>
              </w:rPr>
            </w:pPr>
            <w:r w:rsidRPr="00E57848">
              <w:rPr>
                <w:sz w:val="22"/>
                <w:szCs w:val="22"/>
                <w:lang w:val="lv-LV"/>
              </w:rPr>
              <w:t>Kam:</w:t>
            </w:r>
          </w:p>
        </w:tc>
        <w:tc>
          <w:tcPr>
            <w:tcW w:w="3908" w:type="pct"/>
          </w:tcPr>
          <w:p w:rsidR="00E362E4" w:rsidRPr="00E57848" w:rsidRDefault="00E362E4" w:rsidP="0073355F">
            <w:pPr>
              <w:rPr>
                <w:sz w:val="22"/>
                <w:szCs w:val="22"/>
                <w:lang w:val="lv-LV"/>
              </w:rPr>
            </w:pPr>
            <w:r w:rsidRPr="00E57848">
              <w:rPr>
                <w:sz w:val="22"/>
                <w:szCs w:val="22"/>
                <w:lang w:val="lv-LV"/>
              </w:rPr>
              <w:t>Daugavpils pilsētas pašvaldības iestādei „Komunālās saimniecības pārvalde”, Saules ielā 5A, Daugavpils, LV-5401, Latvija</w:t>
            </w:r>
          </w:p>
        </w:tc>
      </w:tr>
      <w:tr w:rsidR="00E362E4" w:rsidRPr="00E57848" w:rsidTr="0073355F">
        <w:trPr>
          <w:trHeight w:val="454"/>
        </w:trPr>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Adrese:</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Kontaktpersona, tās tālrunis, fakss un e-pasts: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Datums: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 Bankas rekvizīti:</w:t>
            </w:r>
          </w:p>
        </w:tc>
        <w:tc>
          <w:tcPr>
            <w:tcW w:w="3908" w:type="pct"/>
          </w:tcPr>
          <w:p w:rsidR="00E362E4" w:rsidRPr="00E57848" w:rsidRDefault="00E362E4" w:rsidP="0073355F">
            <w:pPr>
              <w:rPr>
                <w:sz w:val="22"/>
                <w:szCs w:val="22"/>
                <w:lang w:val="lv-LV"/>
              </w:rPr>
            </w:pPr>
          </w:p>
        </w:tc>
      </w:tr>
    </w:tbl>
    <w:p w:rsidR="00DD3882" w:rsidRPr="00534FC1" w:rsidRDefault="00E362E4" w:rsidP="00DD3882">
      <w:pPr>
        <w:jc w:val="both"/>
        <w:rPr>
          <w:sz w:val="22"/>
          <w:szCs w:val="22"/>
          <w:lang w:val="lv-LV"/>
        </w:rPr>
      </w:pPr>
      <w:proofErr w:type="spellStart"/>
      <w:r w:rsidRPr="00410C89">
        <w:rPr>
          <w:sz w:val="22"/>
          <w:szCs w:val="22"/>
        </w:rPr>
        <w:t>Piedāvājam</w:t>
      </w:r>
      <w:proofErr w:type="spellEnd"/>
      <w:r w:rsidRPr="00410C89">
        <w:rPr>
          <w:sz w:val="22"/>
          <w:szCs w:val="22"/>
        </w:rPr>
        <w:t xml:space="preserve"> </w:t>
      </w:r>
      <w:proofErr w:type="spellStart"/>
      <w:r w:rsidRPr="00410C89">
        <w:rPr>
          <w:sz w:val="22"/>
          <w:szCs w:val="22"/>
        </w:rPr>
        <w:t>veikt</w:t>
      </w:r>
      <w:proofErr w:type="spellEnd"/>
      <w:r w:rsidR="00DD3882">
        <w:rPr>
          <w:sz w:val="22"/>
          <w:szCs w:val="22"/>
        </w:rPr>
        <w:t xml:space="preserve"> Daugavpils </w:t>
      </w:r>
      <w:proofErr w:type="spellStart"/>
      <w:r w:rsidR="00DD3882">
        <w:rPr>
          <w:sz w:val="22"/>
          <w:szCs w:val="22"/>
        </w:rPr>
        <w:t>pilsētas</w:t>
      </w:r>
      <w:proofErr w:type="spellEnd"/>
      <w:r w:rsidR="00DD3882">
        <w:rPr>
          <w:sz w:val="22"/>
          <w:szCs w:val="22"/>
        </w:rPr>
        <w:t xml:space="preserve"> </w:t>
      </w:r>
      <w:proofErr w:type="spellStart"/>
      <w:r w:rsidR="00DD3882">
        <w:rPr>
          <w:sz w:val="22"/>
          <w:szCs w:val="22"/>
        </w:rPr>
        <w:t>esošās</w:t>
      </w:r>
      <w:proofErr w:type="spellEnd"/>
      <w:r w:rsidR="00DD3882">
        <w:rPr>
          <w:sz w:val="22"/>
          <w:szCs w:val="22"/>
        </w:rPr>
        <w:t xml:space="preserve"> </w:t>
      </w:r>
      <w:proofErr w:type="spellStart"/>
      <w:r w:rsidR="00DD3882">
        <w:rPr>
          <w:sz w:val="22"/>
          <w:szCs w:val="22"/>
        </w:rPr>
        <w:t>videonovērošanas</w:t>
      </w:r>
      <w:proofErr w:type="spellEnd"/>
      <w:r w:rsidR="00DD3882">
        <w:rPr>
          <w:sz w:val="22"/>
          <w:szCs w:val="22"/>
        </w:rPr>
        <w:t xml:space="preserve"> </w:t>
      </w:r>
      <w:proofErr w:type="spellStart"/>
      <w:r w:rsidR="00DD3882">
        <w:rPr>
          <w:sz w:val="22"/>
          <w:szCs w:val="22"/>
        </w:rPr>
        <w:t>sistēmas</w:t>
      </w:r>
      <w:proofErr w:type="spellEnd"/>
      <w:r w:rsidR="00DD3882">
        <w:rPr>
          <w:sz w:val="22"/>
          <w:szCs w:val="22"/>
        </w:rPr>
        <w:t xml:space="preserve"> </w:t>
      </w:r>
      <w:proofErr w:type="spellStart"/>
      <w:r w:rsidR="00DD3882">
        <w:rPr>
          <w:sz w:val="22"/>
          <w:szCs w:val="22"/>
        </w:rPr>
        <w:t>aprīkojuma</w:t>
      </w:r>
      <w:proofErr w:type="spellEnd"/>
      <w:r w:rsidR="00DD3882">
        <w:rPr>
          <w:sz w:val="22"/>
          <w:szCs w:val="22"/>
        </w:rPr>
        <w:t xml:space="preserve"> </w:t>
      </w:r>
      <w:proofErr w:type="spellStart"/>
      <w:r w:rsidR="00DD3882">
        <w:rPr>
          <w:sz w:val="22"/>
          <w:szCs w:val="22"/>
        </w:rPr>
        <w:t>nomaiņu</w:t>
      </w:r>
      <w:proofErr w:type="spellEnd"/>
      <w:r w:rsidR="00DD3882">
        <w:rPr>
          <w:sz w:val="22"/>
          <w:szCs w:val="22"/>
        </w:rPr>
        <w:t xml:space="preserve"> </w:t>
      </w:r>
      <w:proofErr w:type="spellStart"/>
      <w:r w:rsidR="00DD3882">
        <w:rPr>
          <w:sz w:val="22"/>
          <w:szCs w:val="22"/>
        </w:rPr>
        <w:t>ar</w:t>
      </w:r>
      <w:proofErr w:type="spellEnd"/>
      <w:r w:rsidR="00DD3882">
        <w:rPr>
          <w:sz w:val="22"/>
          <w:szCs w:val="22"/>
        </w:rPr>
        <w:t xml:space="preserve"> </w:t>
      </w:r>
      <w:proofErr w:type="spellStart"/>
      <w:proofErr w:type="gramStart"/>
      <w:r w:rsidR="00DD3882">
        <w:rPr>
          <w:sz w:val="22"/>
          <w:szCs w:val="22"/>
        </w:rPr>
        <w:t>piegādi</w:t>
      </w:r>
      <w:proofErr w:type="spellEnd"/>
      <w:r w:rsidR="00DD3882">
        <w:rPr>
          <w:sz w:val="22"/>
          <w:szCs w:val="22"/>
        </w:rPr>
        <w:t xml:space="preserve"> </w:t>
      </w:r>
      <w:r w:rsidR="00A95477">
        <w:rPr>
          <w:sz w:val="22"/>
          <w:szCs w:val="22"/>
        </w:rPr>
        <w:t xml:space="preserve"> </w:t>
      </w:r>
      <w:r w:rsidR="00DD3882">
        <w:rPr>
          <w:sz w:val="22"/>
          <w:szCs w:val="22"/>
          <w:lang w:val="lv-LV"/>
        </w:rPr>
        <w:t>sa</w:t>
      </w:r>
      <w:r w:rsidR="009F5E6A">
        <w:rPr>
          <w:bCs/>
          <w:sz w:val="22"/>
          <w:szCs w:val="22"/>
          <w:lang w:val="lv-LV"/>
        </w:rPr>
        <w:t>skaņā</w:t>
      </w:r>
      <w:proofErr w:type="gramEnd"/>
      <w:r w:rsidR="009F5E6A">
        <w:rPr>
          <w:bCs/>
          <w:sz w:val="22"/>
          <w:szCs w:val="22"/>
          <w:lang w:val="lv-LV"/>
        </w:rPr>
        <w:t xml:space="preserve"> ar 2021.gada 16.aprīļa</w:t>
      </w:r>
      <w:r w:rsidR="00DD3882">
        <w:rPr>
          <w:bCs/>
          <w:sz w:val="22"/>
          <w:szCs w:val="22"/>
          <w:lang w:val="lv-LV"/>
        </w:rPr>
        <w:t xml:space="preserve">  U</w:t>
      </w:r>
      <w:r w:rsidR="00DD3882" w:rsidRPr="00410C89">
        <w:rPr>
          <w:bCs/>
          <w:sz w:val="22"/>
          <w:szCs w:val="22"/>
          <w:lang w:val="lv-LV"/>
        </w:rPr>
        <w:t>zaicinājuma</w:t>
      </w:r>
      <w:r w:rsidR="00DD3882" w:rsidRPr="00410C89">
        <w:rPr>
          <w:sz w:val="22"/>
          <w:szCs w:val="22"/>
          <w:lang w:val="lv-LV"/>
        </w:rPr>
        <w:t xml:space="preserve"> nosacījumiem par piedāvājuma cenu: </w:t>
      </w:r>
    </w:p>
    <w:p w:rsidR="00DD3882" w:rsidRPr="00410C89" w:rsidRDefault="00DD3882" w:rsidP="00DD3882">
      <w:pPr>
        <w:jc w:val="both"/>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E362E4" w:rsidRPr="00E57848" w:rsidTr="0073355F">
        <w:tc>
          <w:tcPr>
            <w:tcW w:w="9828" w:type="dxa"/>
          </w:tcPr>
          <w:p w:rsidR="00E362E4" w:rsidRPr="00E57848" w:rsidRDefault="00E362E4" w:rsidP="0073355F">
            <w:pPr>
              <w:pStyle w:val="BodyTextIndent3"/>
              <w:spacing w:after="0"/>
              <w:jc w:val="center"/>
              <w:rPr>
                <w:b/>
                <w:sz w:val="22"/>
                <w:szCs w:val="22"/>
                <w:lang w:val="lv-LV"/>
              </w:rPr>
            </w:pPr>
            <w:r>
              <w:rPr>
                <w:b/>
                <w:sz w:val="22"/>
                <w:szCs w:val="22"/>
                <w:lang w:val="lv-LV"/>
              </w:rPr>
              <w:t>Cena EUR</w:t>
            </w:r>
            <w:r w:rsidRPr="00E57848">
              <w:rPr>
                <w:b/>
                <w:sz w:val="22"/>
                <w:szCs w:val="22"/>
                <w:lang w:val="lv-LV"/>
              </w:rPr>
              <w:t xml:space="preserve"> bez PVN (</w:t>
            </w:r>
            <w:r w:rsidRPr="00E57848">
              <w:rPr>
                <w:b/>
                <w:i/>
                <w:sz w:val="22"/>
                <w:szCs w:val="22"/>
                <w:lang w:val="lv-LV"/>
              </w:rPr>
              <w:t>cipariem un vārdiem</w:t>
            </w:r>
            <w:r w:rsidRPr="00E57848">
              <w:rPr>
                <w:b/>
                <w:sz w:val="22"/>
                <w:szCs w:val="22"/>
                <w:lang w:val="lv-LV"/>
              </w:rPr>
              <w:t>)</w:t>
            </w:r>
          </w:p>
        </w:tc>
      </w:tr>
      <w:tr w:rsidR="00E362E4" w:rsidRPr="004C0A9B" w:rsidTr="0073355F">
        <w:tc>
          <w:tcPr>
            <w:tcW w:w="9828" w:type="dxa"/>
          </w:tcPr>
          <w:p w:rsidR="007F0BC9" w:rsidRDefault="007F0BC9" w:rsidP="009518E6">
            <w:pPr>
              <w:jc w:val="both"/>
              <w:rPr>
                <w:bCs/>
                <w:sz w:val="20"/>
                <w:szCs w:val="20"/>
                <w:lang w:val="lv-LV"/>
              </w:rPr>
            </w:pPr>
            <w:r>
              <w:rPr>
                <w:bCs/>
                <w:sz w:val="20"/>
                <w:szCs w:val="20"/>
                <w:lang w:val="lv-LV"/>
              </w:rPr>
              <w:t xml:space="preserve">                         </w:t>
            </w:r>
          </w:p>
          <w:p w:rsidR="00DD3882" w:rsidRDefault="007F0BC9" w:rsidP="009518E6">
            <w:pPr>
              <w:jc w:val="both"/>
              <w:rPr>
                <w:bCs/>
                <w:sz w:val="20"/>
                <w:szCs w:val="20"/>
                <w:lang w:val="lv-LV"/>
              </w:rPr>
            </w:pPr>
            <w:r>
              <w:rPr>
                <w:bCs/>
                <w:sz w:val="20"/>
                <w:szCs w:val="20"/>
                <w:lang w:val="lv-LV"/>
              </w:rPr>
              <w:t xml:space="preserve">                                                      </w:t>
            </w:r>
            <w:r w:rsidR="00564CD8">
              <w:rPr>
                <w:bCs/>
                <w:sz w:val="20"/>
                <w:szCs w:val="20"/>
                <w:lang w:val="lv-LV"/>
              </w:rPr>
              <w:t>1.</w:t>
            </w:r>
            <w:r w:rsidR="00DD3882" w:rsidRPr="00982D22">
              <w:rPr>
                <w:bCs/>
                <w:sz w:val="20"/>
                <w:szCs w:val="20"/>
                <w:lang w:val="lv-LV"/>
              </w:rPr>
              <w:t>iepirkuma p</w:t>
            </w:r>
            <w:r w:rsidR="009518E6">
              <w:rPr>
                <w:bCs/>
                <w:sz w:val="20"/>
                <w:szCs w:val="20"/>
                <w:lang w:val="lv-LV"/>
              </w:rPr>
              <w:t xml:space="preserve">riekšmeta 1.daļā  _______________ </w:t>
            </w:r>
            <w:r w:rsidR="00DD3882" w:rsidRPr="00982D22">
              <w:rPr>
                <w:bCs/>
                <w:sz w:val="20"/>
                <w:szCs w:val="20"/>
                <w:lang w:val="lv-LV"/>
              </w:rPr>
              <w:t>;</w:t>
            </w:r>
          </w:p>
          <w:p w:rsidR="009518E6" w:rsidRPr="00982D22" w:rsidRDefault="009518E6" w:rsidP="009518E6">
            <w:pPr>
              <w:jc w:val="both"/>
              <w:rPr>
                <w:bCs/>
                <w:sz w:val="20"/>
                <w:szCs w:val="20"/>
                <w:lang w:val="lv-LV"/>
              </w:rPr>
            </w:pPr>
          </w:p>
          <w:p w:rsidR="00DD3882" w:rsidRDefault="009518E6" w:rsidP="009518E6">
            <w:pPr>
              <w:jc w:val="both"/>
              <w:rPr>
                <w:bCs/>
                <w:sz w:val="20"/>
                <w:szCs w:val="20"/>
                <w:lang w:val="lv-LV"/>
              </w:rPr>
            </w:pPr>
            <w:r>
              <w:rPr>
                <w:bCs/>
                <w:sz w:val="20"/>
                <w:szCs w:val="20"/>
                <w:lang w:val="lv-LV"/>
              </w:rPr>
              <w:t xml:space="preserve">                                                    </w:t>
            </w:r>
            <w:r w:rsidR="007F0BC9">
              <w:rPr>
                <w:bCs/>
                <w:sz w:val="20"/>
                <w:szCs w:val="20"/>
                <w:lang w:val="lv-LV"/>
              </w:rPr>
              <w:t xml:space="preserve">  </w:t>
            </w:r>
            <w:r w:rsidR="00DD3882" w:rsidRPr="00982D22">
              <w:rPr>
                <w:bCs/>
                <w:sz w:val="20"/>
                <w:szCs w:val="20"/>
                <w:lang w:val="lv-LV"/>
              </w:rPr>
              <w:t>2.</w:t>
            </w:r>
            <w:r w:rsidR="00DD3882" w:rsidRPr="00410436">
              <w:rPr>
                <w:bCs/>
                <w:sz w:val="20"/>
                <w:szCs w:val="20"/>
                <w:lang w:val="lv-LV"/>
              </w:rPr>
              <w:t xml:space="preserve"> </w:t>
            </w:r>
            <w:r w:rsidR="00DD3882" w:rsidRPr="00982D22">
              <w:rPr>
                <w:bCs/>
                <w:sz w:val="20"/>
                <w:szCs w:val="20"/>
                <w:lang w:val="lv-LV"/>
              </w:rPr>
              <w:t xml:space="preserve">iepirkuma priekšmeta </w:t>
            </w:r>
            <w:r w:rsidR="00DD3882">
              <w:rPr>
                <w:bCs/>
                <w:sz w:val="20"/>
                <w:szCs w:val="20"/>
                <w:lang w:val="lv-LV"/>
              </w:rPr>
              <w:t>2</w:t>
            </w:r>
            <w:r>
              <w:rPr>
                <w:bCs/>
                <w:sz w:val="20"/>
                <w:szCs w:val="20"/>
                <w:lang w:val="lv-LV"/>
              </w:rPr>
              <w:t>.daļā ______________</w:t>
            </w:r>
            <w:r w:rsidR="007F0BC9">
              <w:rPr>
                <w:bCs/>
                <w:sz w:val="20"/>
                <w:szCs w:val="20"/>
                <w:lang w:val="lv-LV"/>
              </w:rPr>
              <w:t>__</w:t>
            </w:r>
            <w:r>
              <w:rPr>
                <w:bCs/>
                <w:sz w:val="20"/>
                <w:szCs w:val="20"/>
                <w:lang w:val="lv-LV"/>
              </w:rPr>
              <w:t>;</w:t>
            </w:r>
          </w:p>
          <w:p w:rsidR="009518E6" w:rsidRDefault="009518E6" w:rsidP="009518E6">
            <w:pPr>
              <w:jc w:val="both"/>
              <w:rPr>
                <w:bCs/>
                <w:sz w:val="20"/>
                <w:szCs w:val="20"/>
                <w:lang w:val="lv-LV"/>
              </w:rPr>
            </w:pPr>
          </w:p>
          <w:p w:rsidR="00DD3882" w:rsidRDefault="009518E6" w:rsidP="009518E6">
            <w:pPr>
              <w:jc w:val="both"/>
              <w:rPr>
                <w:bCs/>
                <w:sz w:val="20"/>
                <w:szCs w:val="20"/>
                <w:lang w:val="lv-LV"/>
              </w:rPr>
            </w:pPr>
            <w:r>
              <w:rPr>
                <w:bCs/>
                <w:sz w:val="20"/>
                <w:szCs w:val="20"/>
                <w:lang w:val="lv-LV"/>
              </w:rPr>
              <w:t xml:space="preserve">              </w:t>
            </w:r>
            <w:r w:rsidR="007F0BC9">
              <w:rPr>
                <w:bCs/>
                <w:sz w:val="20"/>
                <w:szCs w:val="20"/>
                <w:lang w:val="lv-LV"/>
              </w:rPr>
              <w:t xml:space="preserve">                                        </w:t>
            </w:r>
            <w:r w:rsidR="00DD3882">
              <w:rPr>
                <w:bCs/>
                <w:sz w:val="20"/>
                <w:szCs w:val="20"/>
                <w:lang w:val="lv-LV"/>
              </w:rPr>
              <w:t>3.</w:t>
            </w:r>
            <w:r w:rsidR="00DD3882" w:rsidRPr="00410436">
              <w:rPr>
                <w:bCs/>
                <w:sz w:val="20"/>
                <w:szCs w:val="20"/>
                <w:lang w:val="lv-LV"/>
              </w:rPr>
              <w:t xml:space="preserve"> </w:t>
            </w:r>
            <w:r w:rsidR="00DD3882" w:rsidRPr="00982D22">
              <w:rPr>
                <w:bCs/>
                <w:sz w:val="20"/>
                <w:szCs w:val="20"/>
                <w:lang w:val="lv-LV"/>
              </w:rPr>
              <w:t xml:space="preserve">iepirkuma priekšmeta </w:t>
            </w:r>
            <w:r w:rsidR="00DD3882">
              <w:rPr>
                <w:bCs/>
                <w:sz w:val="20"/>
                <w:szCs w:val="20"/>
                <w:lang w:val="lv-LV"/>
              </w:rPr>
              <w:t>3</w:t>
            </w:r>
            <w:r>
              <w:rPr>
                <w:bCs/>
                <w:sz w:val="20"/>
                <w:szCs w:val="20"/>
                <w:lang w:val="lv-LV"/>
              </w:rPr>
              <w:t>.daļā _____________</w:t>
            </w:r>
            <w:r w:rsidR="007F0BC9">
              <w:rPr>
                <w:bCs/>
                <w:sz w:val="20"/>
                <w:szCs w:val="20"/>
                <w:lang w:val="lv-LV"/>
              </w:rPr>
              <w:t>___</w:t>
            </w:r>
            <w:r w:rsidR="00DD3882">
              <w:rPr>
                <w:bCs/>
                <w:sz w:val="20"/>
                <w:szCs w:val="20"/>
                <w:lang w:val="lv-LV"/>
              </w:rPr>
              <w:t>;</w:t>
            </w:r>
          </w:p>
          <w:p w:rsidR="00E362E4" w:rsidRPr="00E57848" w:rsidRDefault="00E362E4" w:rsidP="009F5E6A">
            <w:pPr>
              <w:jc w:val="both"/>
              <w:rPr>
                <w:sz w:val="22"/>
                <w:szCs w:val="22"/>
                <w:lang w:val="lv-LV"/>
              </w:rPr>
            </w:pPr>
          </w:p>
        </w:tc>
      </w:tr>
    </w:tbl>
    <w:p w:rsidR="00E362E4" w:rsidRPr="00E57848" w:rsidRDefault="00E362E4" w:rsidP="00E362E4">
      <w:pPr>
        <w:pStyle w:val="BodyTextIndent3"/>
        <w:spacing w:after="0"/>
        <w:rPr>
          <w:sz w:val="22"/>
          <w:szCs w:val="22"/>
          <w:lang w:val="lv-LV"/>
        </w:rPr>
      </w:pPr>
    </w:p>
    <w:p w:rsidR="00E362E4" w:rsidRPr="005B0BA7" w:rsidRDefault="00E362E4" w:rsidP="005B0BA7">
      <w:pPr>
        <w:ind w:firstLine="720"/>
        <w:jc w:val="both"/>
        <w:rPr>
          <w:sz w:val="22"/>
          <w:szCs w:val="22"/>
          <w:lang w:val="lv-LV"/>
        </w:rPr>
      </w:pPr>
      <w:r w:rsidRPr="005B0BA7">
        <w:rPr>
          <w:sz w:val="22"/>
          <w:szCs w:val="22"/>
          <w:lang w:val="lv-LV"/>
        </w:rPr>
        <w:t>Mēs apliecinām piedāvājumā sniegto ziņu patiesumu un precizitāti.</w:t>
      </w:r>
    </w:p>
    <w:p w:rsidR="00E362E4" w:rsidRPr="005B0BA7" w:rsidRDefault="00E362E4" w:rsidP="005B0BA7">
      <w:pPr>
        <w:jc w:val="both"/>
        <w:rPr>
          <w:bCs/>
          <w:sz w:val="22"/>
          <w:szCs w:val="22"/>
          <w:lang w:val="lv-LV"/>
        </w:rPr>
      </w:pPr>
      <w:r w:rsidRPr="005B0BA7">
        <w:rPr>
          <w:sz w:val="22"/>
          <w:szCs w:val="22"/>
          <w:lang w:val="lv-LV"/>
        </w:rPr>
        <w:t>Ar šo mēs apstip</w:t>
      </w:r>
      <w:r w:rsidR="00B94CFF" w:rsidRPr="005B0BA7">
        <w:rPr>
          <w:sz w:val="22"/>
          <w:szCs w:val="22"/>
          <w:lang w:val="lv-LV"/>
        </w:rPr>
        <w:t>rinām, ka esam iepazinušies ar</w:t>
      </w:r>
      <w:r w:rsidR="000A2014" w:rsidRPr="005B0BA7">
        <w:rPr>
          <w:sz w:val="22"/>
          <w:szCs w:val="22"/>
          <w:lang w:val="lv-LV"/>
        </w:rPr>
        <w:t xml:space="preserve"> </w:t>
      </w:r>
      <w:r w:rsidR="005B0BA7">
        <w:rPr>
          <w:sz w:val="22"/>
          <w:szCs w:val="22"/>
          <w:lang w:val="lv-LV"/>
        </w:rPr>
        <w:t>Uzaicinājuma „</w:t>
      </w:r>
      <w:r w:rsidRPr="005B0BA7">
        <w:rPr>
          <w:sz w:val="22"/>
          <w:szCs w:val="22"/>
          <w:lang w:val="lv-LV"/>
        </w:rPr>
        <w:t xml:space="preserve"> </w:t>
      </w:r>
      <w:r w:rsidR="005B0BA7" w:rsidRPr="005B0BA7">
        <w:rPr>
          <w:bCs/>
          <w:sz w:val="22"/>
          <w:szCs w:val="22"/>
          <w:lang w:val="lv-LV"/>
        </w:rPr>
        <w:t xml:space="preserve">Daugavpils pilsētas esošās videonovērošanas sistēmas aprīkojuma nomaiņa ar piegādi </w:t>
      </w:r>
      <w:r w:rsidR="005B0BA7">
        <w:rPr>
          <w:bCs/>
          <w:sz w:val="22"/>
          <w:szCs w:val="22"/>
          <w:lang w:val="lv-LV"/>
        </w:rPr>
        <w:t xml:space="preserve">„ </w:t>
      </w:r>
      <w:r w:rsidR="00A01431">
        <w:rPr>
          <w:sz w:val="22"/>
          <w:szCs w:val="22"/>
          <w:lang w:val="lv-LV"/>
        </w:rPr>
        <w:t xml:space="preserve">ID </w:t>
      </w:r>
      <w:proofErr w:type="spellStart"/>
      <w:r w:rsidR="00A01431">
        <w:rPr>
          <w:sz w:val="22"/>
          <w:szCs w:val="22"/>
          <w:lang w:val="lv-LV"/>
        </w:rPr>
        <w:t>Nr.DPPI</w:t>
      </w:r>
      <w:proofErr w:type="spellEnd"/>
      <w:r w:rsidR="00A01431">
        <w:rPr>
          <w:sz w:val="22"/>
          <w:szCs w:val="22"/>
          <w:lang w:val="lv-LV"/>
        </w:rPr>
        <w:t xml:space="preserve"> KSP 2021/28</w:t>
      </w:r>
      <w:r w:rsidR="005B0BA7" w:rsidRPr="005B0BA7">
        <w:rPr>
          <w:sz w:val="22"/>
          <w:szCs w:val="22"/>
          <w:lang w:val="lv-LV"/>
        </w:rPr>
        <w:t>N</w:t>
      </w:r>
      <w:r w:rsidR="005B0BA7">
        <w:rPr>
          <w:sz w:val="22"/>
          <w:szCs w:val="22"/>
          <w:lang w:val="lv-LV"/>
        </w:rPr>
        <w:t xml:space="preserve"> </w:t>
      </w:r>
      <w:r w:rsidRPr="005B0BA7">
        <w:rPr>
          <w:sz w:val="22"/>
          <w:szCs w:val="22"/>
          <w:lang w:val="lv-LV"/>
        </w:rPr>
        <w:t xml:space="preserve">nosacījumiem un tam pievienoto dokumentāciju, mēs garantējam sniegto ziņu patiesumu un precizitāti. </w:t>
      </w:r>
    </w:p>
    <w:p w:rsidR="00E362E4" w:rsidRPr="005B0BA7" w:rsidRDefault="00E362E4" w:rsidP="005B0BA7">
      <w:pPr>
        <w:ind w:firstLine="720"/>
        <w:jc w:val="both"/>
        <w:rPr>
          <w:sz w:val="22"/>
          <w:szCs w:val="22"/>
          <w:lang w:val="lv-LV"/>
        </w:rPr>
      </w:pPr>
      <w:r w:rsidRPr="005B0BA7">
        <w:rPr>
          <w:sz w:val="22"/>
          <w:szCs w:val="22"/>
          <w:lang w:val="lv-LV"/>
        </w:rPr>
        <w:t>Apņemamies (ja Pasūtītājs izvēlēsies šo piedāvājumu) slēgt iepirkuma līgumu un izpildīt visus līguma nosacījumus.</w:t>
      </w:r>
    </w:p>
    <w:p w:rsidR="00E362E4" w:rsidRPr="005B0BA7" w:rsidRDefault="00E362E4" w:rsidP="005B0BA7">
      <w:pPr>
        <w:pStyle w:val="Heading1"/>
        <w:ind w:firstLine="720"/>
        <w:jc w:val="both"/>
        <w:rPr>
          <w:sz w:val="22"/>
          <w:szCs w:val="22"/>
        </w:rPr>
      </w:pPr>
      <w:r w:rsidRPr="005B0BA7">
        <w:rPr>
          <w:sz w:val="22"/>
          <w:szCs w:val="22"/>
        </w:rPr>
        <w:t>Mēs piekrītam visām uzaicinājumā</w:t>
      </w:r>
      <w:r w:rsidRPr="005B0BA7">
        <w:rPr>
          <w:bCs/>
          <w:sz w:val="22"/>
          <w:szCs w:val="22"/>
        </w:rPr>
        <w:t xml:space="preserve"> </w:t>
      </w:r>
      <w:r w:rsidRPr="005B0BA7">
        <w:rPr>
          <w:sz w:val="22"/>
          <w:szCs w:val="22"/>
        </w:rPr>
        <w:t>izvirzītajām prasībām.</w:t>
      </w:r>
      <w:r w:rsidRPr="005B0BA7">
        <w:rPr>
          <w:rStyle w:val="apple-style-span"/>
          <w:color w:val="000000"/>
          <w:sz w:val="22"/>
          <w:szCs w:val="22"/>
        </w:rPr>
        <w:t xml:space="preserve"> </w:t>
      </w:r>
    </w:p>
    <w:p w:rsidR="00E362E4" w:rsidRPr="00FB3E6C" w:rsidRDefault="00E362E4" w:rsidP="00FB3E6C">
      <w:pPr>
        <w:ind w:left="360"/>
        <w:jc w:val="both"/>
        <w:rPr>
          <w:sz w:val="20"/>
          <w:szCs w:val="20"/>
          <w:lang w:val="lv-LV"/>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35"/>
      </w:tblGrid>
      <w:tr w:rsidR="00E362E4" w:rsidRPr="00FB3E6C" w:rsidTr="0073355F">
        <w:tc>
          <w:tcPr>
            <w:tcW w:w="2093" w:type="dxa"/>
          </w:tcPr>
          <w:p w:rsidR="00E362E4" w:rsidRPr="00FB3E6C" w:rsidRDefault="00E362E4" w:rsidP="00FB3E6C">
            <w:pPr>
              <w:jc w:val="both"/>
              <w:rPr>
                <w:sz w:val="20"/>
                <w:szCs w:val="20"/>
                <w:lang w:val="lv-LV"/>
              </w:rPr>
            </w:pPr>
            <w:r w:rsidRPr="00FB3E6C">
              <w:rPr>
                <w:sz w:val="20"/>
                <w:szCs w:val="20"/>
                <w:lang w:val="lv-LV"/>
              </w:rPr>
              <w:t>Pretendenta pārstāvis:</w:t>
            </w:r>
          </w:p>
        </w:tc>
        <w:tc>
          <w:tcPr>
            <w:tcW w:w="7735" w:type="dxa"/>
          </w:tcPr>
          <w:p w:rsidR="00E362E4" w:rsidRPr="00FB3E6C" w:rsidRDefault="00E362E4" w:rsidP="00FB3E6C">
            <w:pPr>
              <w:jc w:val="both"/>
              <w:rPr>
                <w:sz w:val="20"/>
                <w:szCs w:val="20"/>
                <w:lang w:val="lv-LV"/>
              </w:rPr>
            </w:pPr>
          </w:p>
        </w:tc>
      </w:tr>
      <w:tr w:rsidR="00E362E4" w:rsidRPr="00FB3E6C" w:rsidTr="0073355F">
        <w:trPr>
          <w:cantSplit/>
        </w:trPr>
        <w:tc>
          <w:tcPr>
            <w:tcW w:w="2093" w:type="dxa"/>
          </w:tcPr>
          <w:p w:rsidR="00E362E4" w:rsidRPr="00FB3E6C" w:rsidRDefault="00E362E4" w:rsidP="00FB3E6C">
            <w:pPr>
              <w:jc w:val="both"/>
              <w:rPr>
                <w:sz w:val="20"/>
                <w:szCs w:val="20"/>
                <w:lang w:val="lv-LV"/>
              </w:rPr>
            </w:pPr>
          </w:p>
        </w:tc>
        <w:tc>
          <w:tcPr>
            <w:tcW w:w="7735" w:type="dxa"/>
          </w:tcPr>
          <w:p w:rsidR="00E362E4" w:rsidRPr="00FB3E6C" w:rsidRDefault="00E362E4" w:rsidP="00FB3E6C">
            <w:pPr>
              <w:jc w:val="both"/>
              <w:rPr>
                <w:sz w:val="20"/>
                <w:szCs w:val="20"/>
                <w:lang w:val="lv-LV"/>
              </w:rPr>
            </w:pPr>
            <w:r w:rsidRPr="00FB3E6C">
              <w:rPr>
                <w:sz w:val="20"/>
                <w:szCs w:val="20"/>
                <w:lang w:val="lv-LV"/>
              </w:rPr>
              <w:t xml:space="preserve">                 (amats, paraksts, vārds, uzvārds, zīmogs)</w:t>
            </w:r>
          </w:p>
        </w:tc>
      </w:tr>
    </w:tbl>
    <w:p w:rsidR="00E362E4" w:rsidRPr="00E57848" w:rsidRDefault="00E362E4" w:rsidP="00E362E4">
      <w:pPr>
        <w:rPr>
          <w:sz w:val="22"/>
          <w:szCs w:val="22"/>
          <w:lang w:val="lv-LV"/>
        </w:rPr>
      </w:pPr>
    </w:p>
    <w:p w:rsidR="00E362E4" w:rsidRPr="00BE3F1C" w:rsidRDefault="00E362E4" w:rsidP="00E362E4">
      <w:pPr>
        <w:rPr>
          <w:lang w:val="lv-LV"/>
        </w:rPr>
      </w:pPr>
    </w:p>
    <w:p w:rsidR="0010659E" w:rsidRDefault="0010659E">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D74566" w:rsidRDefault="00D74566">
      <w:pPr>
        <w:rPr>
          <w:lang w:val="lv-LV"/>
        </w:rPr>
      </w:pPr>
    </w:p>
    <w:p w:rsidR="00D74566" w:rsidRDefault="00D74566">
      <w:pPr>
        <w:rPr>
          <w:lang w:val="lv-LV"/>
        </w:rPr>
      </w:pPr>
    </w:p>
    <w:sectPr w:rsidR="00D74566" w:rsidSect="0073355F">
      <w:headerReference w:type="even" r:id="rId11"/>
      <w:footerReference w:type="even" r:id="rId12"/>
      <w:footerReference w:type="default" r:id="rId13"/>
      <w:pgSz w:w="11906" w:h="16838"/>
      <w:pgMar w:top="1138" w:right="562" w:bottom="1138" w:left="1699"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D22" w:rsidRDefault="00476D22">
      <w:r>
        <w:separator/>
      </w:r>
    </w:p>
  </w:endnote>
  <w:endnote w:type="continuationSeparator" w:id="0">
    <w:p w:rsidR="00476D22" w:rsidRDefault="00476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TimesNewRoman">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D22" w:rsidRDefault="00476D22"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76D22" w:rsidRDefault="00476D22" w:rsidP="007335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D22" w:rsidRDefault="00476D22"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5511D">
      <w:rPr>
        <w:rStyle w:val="PageNumber"/>
        <w:noProof/>
      </w:rPr>
      <w:t>3</w:t>
    </w:r>
    <w:r>
      <w:rPr>
        <w:rStyle w:val="PageNumber"/>
      </w:rPr>
      <w:fldChar w:fldCharType="end"/>
    </w:r>
  </w:p>
  <w:p w:rsidR="00476D22" w:rsidRDefault="00476D22" w:rsidP="007335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D22" w:rsidRDefault="00476D22">
      <w:r>
        <w:separator/>
      </w:r>
    </w:p>
  </w:footnote>
  <w:footnote w:type="continuationSeparator" w:id="0">
    <w:p w:rsidR="00476D22" w:rsidRDefault="00476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D22" w:rsidRDefault="00476D2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76D22" w:rsidRDefault="00476D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416"/>
    <w:multiLevelType w:val="multilevel"/>
    <w:tmpl w:val="219E0D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5315B12"/>
    <w:multiLevelType w:val="hybridMultilevel"/>
    <w:tmpl w:val="B7A4BBFC"/>
    <w:lvl w:ilvl="0" w:tplc="0CCAF0E2">
      <w:start w:val="1"/>
      <w:numFmt w:val="decimal"/>
      <w:lvlText w:val="7.%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E1F8A"/>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nsid w:val="0E16234F"/>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nsid w:val="10832E42"/>
    <w:multiLevelType w:val="multilevel"/>
    <w:tmpl w:val="330C9F56"/>
    <w:lvl w:ilvl="0">
      <w:start w:val="8"/>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12B26B2A"/>
    <w:multiLevelType w:val="multilevel"/>
    <w:tmpl w:val="F1FCF43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nsid w:val="15284DB8"/>
    <w:multiLevelType w:val="hybridMultilevel"/>
    <w:tmpl w:val="F33AA1F4"/>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BEB49BE"/>
    <w:multiLevelType w:val="multilevel"/>
    <w:tmpl w:val="A9B8938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204D651A"/>
    <w:multiLevelType w:val="hybridMultilevel"/>
    <w:tmpl w:val="172A23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2F4862"/>
    <w:multiLevelType w:val="hybridMultilevel"/>
    <w:tmpl w:val="7892EB1E"/>
    <w:lvl w:ilvl="0" w:tplc="921A9D38">
      <w:start w:val="1"/>
      <w:numFmt w:val="decimal"/>
      <w:lvlText w:val="%1."/>
      <w:lvlJc w:val="left"/>
      <w:pPr>
        <w:tabs>
          <w:tab w:val="num" w:pos="720"/>
        </w:tabs>
        <w:ind w:left="720" w:hanging="360"/>
      </w:pPr>
      <w:rPr>
        <w:rFonts w:hint="default"/>
        <w:lang w:val="en-U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23B80C6C"/>
    <w:multiLevelType w:val="hybridMultilevel"/>
    <w:tmpl w:val="C0A0343C"/>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8EE724B"/>
    <w:multiLevelType w:val="multilevel"/>
    <w:tmpl w:val="0B1A49BC"/>
    <w:lvl w:ilvl="0">
      <w:start w:val="20"/>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D0E3F81"/>
    <w:multiLevelType w:val="multilevel"/>
    <w:tmpl w:val="975C0E04"/>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nsid w:val="2F7A1D70"/>
    <w:multiLevelType w:val="hybridMultilevel"/>
    <w:tmpl w:val="FB604A8E"/>
    <w:lvl w:ilvl="0" w:tplc="4BB8534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2FB616E4"/>
    <w:multiLevelType w:val="hybridMultilevel"/>
    <w:tmpl w:val="0A1E616E"/>
    <w:lvl w:ilvl="0" w:tplc="37F87722">
      <w:start w:val="1"/>
      <w:numFmt w:val="decimal"/>
      <w:lvlText w:val="3.%1"/>
      <w:lvlJc w:val="left"/>
      <w:pPr>
        <w:ind w:left="294" w:hanging="360"/>
      </w:pPr>
      <w:rPr>
        <w:rFonts w:hint="default"/>
      </w:rPr>
    </w:lvl>
    <w:lvl w:ilvl="1" w:tplc="04260019" w:tentative="1">
      <w:start w:val="1"/>
      <w:numFmt w:val="lowerLetter"/>
      <w:lvlText w:val="%2."/>
      <w:lvlJc w:val="left"/>
      <w:pPr>
        <w:ind w:left="1014" w:hanging="360"/>
      </w:pPr>
    </w:lvl>
    <w:lvl w:ilvl="2" w:tplc="0426001B" w:tentative="1">
      <w:start w:val="1"/>
      <w:numFmt w:val="lowerRoman"/>
      <w:lvlText w:val="%3."/>
      <w:lvlJc w:val="right"/>
      <w:pPr>
        <w:ind w:left="1734" w:hanging="180"/>
      </w:pPr>
    </w:lvl>
    <w:lvl w:ilvl="3" w:tplc="0426000F" w:tentative="1">
      <w:start w:val="1"/>
      <w:numFmt w:val="decimal"/>
      <w:lvlText w:val="%4."/>
      <w:lvlJc w:val="left"/>
      <w:pPr>
        <w:ind w:left="2454" w:hanging="360"/>
      </w:pPr>
    </w:lvl>
    <w:lvl w:ilvl="4" w:tplc="04260019" w:tentative="1">
      <w:start w:val="1"/>
      <w:numFmt w:val="lowerLetter"/>
      <w:lvlText w:val="%5."/>
      <w:lvlJc w:val="left"/>
      <w:pPr>
        <w:ind w:left="3174" w:hanging="360"/>
      </w:pPr>
    </w:lvl>
    <w:lvl w:ilvl="5" w:tplc="0426001B" w:tentative="1">
      <w:start w:val="1"/>
      <w:numFmt w:val="lowerRoman"/>
      <w:lvlText w:val="%6."/>
      <w:lvlJc w:val="right"/>
      <w:pPr>
        <w:ind w:left="3894" w:hanging="180"/>
      </w:pPr>
    </w:lvl>
    <w:lvl w:ilvl="6" w:tplc="0426000F" w:tentative="1">
      <w:start w:val="1"/>
      <w:numFmt w:val="decimal"/>
      <w:lvlText w:val="%7."/>
      <w:lvlJc w:val="left"/>
      <w:pPr>
        <w:ind w:left="4614" w:hanging="360"/>
      </w:pPr>
    </w:lvl>
    <w:lvl w:ilvl="7" w:tplc="04260019" w:tentative="1">
      <w:start w:val="1"/>
      <w:numFmt w:val="lowerLetter"/>
      <w:lvlText w:val="%8."/>
      <w:lvlJc w:val="left"/>
      <w:pPr>
        <w:ind w:left="5334" w:hanging="360"/>
      </w:pPr>
    </w:lvl>
    <w:lvl w:ilvl="8" w:tplc="0426001B" w:tentative="1">
      <w:start w:val="1"/>
      <w:numFmt w:val="lowerRoman"/>
      <w:lvlText w:val="%9."/>
      <w:lvlJc w:val="right"/>
      <w:pPr>
        <w:ind w:left="6054" w:hanging="180"/>
      </w:pPr>
    </w:lvl>
  </w:abstractNum>
  <w:abstractNum w:abstractNumId="15">
    <w:nsid w:val="36163022"/>
    <w:multiLevelType w:val="multilevel"/>
    <w:tmpl w:val="6BECCE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38211245"/>
    <w:multiLevelType w:val="hybridMultilevel"/>
    <w:tmpl w:val="12048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823437B"/>
    <w:multiLevelType w:val="hybridMultilevel"/>
    <w:tmpl w:val="93FA48B4"/>
    <w:lvl w:ilvl="0" w:tplc="61C2DFF4">
      <w:start w:val="1"/>
      <w:numFmt w:val="decimal"/>
      <w:lvlText w:val="%1."/>
      <w:lvlJc w:val="left"/>
      <w:pPr>
        <w:ind w:left="1380" w:hanging="360"/>
      </w:pPr>
      <w:rPr>
        <w:rFonts w:hint="default"/>
      </w:rPr>
    </w:lvl>
    <w:lvl w:ilvl="1" w:tplc="04260019" w:tentative="1">
      <w:start w:val="1"/>
      <w:numFmt w:val="lowerLetter"/>
      <w:lvlText w:val="%2."/>
      <w:lvlJc w:val="left"/>
      <w:pPr>
        <w:ind w:left="2100" w:hanging="360"/>
      </w:pPr>
    </w:lvl>
    <w:lvl w:ilvl="2" w:tplc="0426001B" w:tentative="1">
      <w:start w:val="1"/>
      <w:numFmt w:val="lowerRoman"/>
      <w:lvlText w:val="%3."/>
      <w:lvlJc w:val="right"/>
      <w:pPr>
        <w:ind w:left="2820" w:hanging="180"/>
      </w:pPr>
    </w:lvl>
    <w:lvl w:ilvl="3" w:tplc="0426000F" w:tentative="1">
      <w:start w:val="1"/>
      <w:numFmt w:val="decimal"/>
      <w:lvlText w:val="%4."/>
      <w:lvlJc w:val="left"/>
      <w:pPr>
        <w:ind w:left="3540" w:hanging="360"/>
      </w:pPr>
    </w:lvl>
    <w:lvl w:ilvl="4" w:tplc="04260019" w:tentative="1">
      <w:start w:val="1"/>
      <w:numFmt w:val="lowerLetter"/>
      <w:lvlText w:val="%5."/>
      <w:lvlJc w:val="left"/>
      <w:pPr>
        <w:ind w:left="4260" w:hanging="360"/>
      </w:pPr>
    </w:lvl>
    <w:lvl w:ilvl="5" w:tplc="0426001B" w:tentative="1">
      <w:start w:val="1"/>
      <w:numFmt w:val="lowerRoman"/>
      <w:lvlText w:val="%6."/>
      <w:lvlJc w:val="right"/>
      <w:pPr>
        <w:ind w:left="4980" w:hanging="180"/>
      </w:pPr>
    </w:lvl>
    <w:lvl w:ilvl="6" w:tplc="0426000F" w:tentative="1">
      <w:start w:val="1"/>
      <w:numFmt w:val="decimal"/>
      <w:lvlText w:val="%7."/>
      <w:lvlJc w:val="left"/>
      <w:pPr>
        <w:ind w:left="5700" w:hanging="360"/>
      </w:pPr>
    </w:lvl>
    <w:lvl w:ilvl="7" w:tplc="04260019" w:tentative="1">
      <w:start w:val="1"/>
      <w:numFmt w:val="lowerLetter"/>
      <w:lvlText w:val="%8."/>
      <w:lvlJc w:val="left"/>
      <w:pPr>
        <w:ind w:left="6420" w:hanging="360"/>
      </w:pPr>
    </w:lvl>
    <w:lvl w:ilvl="8" w:tplc="0426001B" w:tentative="1">
      <w:start w:val="1"/>
      <w:numFmt w:val="lowerRoman"/>
      <w:lvlText w:val="%9."/>
      <w:lvlJc w:val="right"/>
      <w:pPr>
        <w:ind w:left="7140" w:hanging="180"/>
      </w:pPr>
    </w:lvl>
  </w:abstractNum>
  <w:abstractNum w:abstractNumId="19">
    <w:nsid w:val="402B74C1"/>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nsid w:val="40374505"/>
    <w:multiLevelType w:val="hybridMultilevel"/>
    <w:tmpl w:val="4EB62306"/>
    <w:lvl w:ilvl="0" w:tplc="14126140">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40D4457B"/>
    <w:multiLevelType w:val="multilevel"/>
    <w:tmpl w:val="03EE12E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2">
    <w:nsid w:val="42B2777E"/>
    <w:multiLevelType w:val="multilevel"/>
    <w:tmpl w:val="EA4272B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430A14B9"/>
    <w:multiLevelType w:val="hybridMultilevel"/>
    <w:tmpl w:val="324AC2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44F419FC"/>
    <w:multiLevelType w:val="multilevel"/>
    <w:tmpl w:val="CACC9C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7F07C58"/>
    <w:multiLevelType w:val="multilevel"/>
    <w:tmpl w:val="014E87A2"/>
    <w:lvl w:ilvl="0">
      <w:start w:val="3"/>
      <w:numFmt w:val="decimal"/>
      <w:lvlText w:val="%1."/>
      <w:lvlJc w:val="left"/>
      <w:pPr>
        <w:ind w:left="360" w:hanging="360"/>
      </w:pPr>
      <w:rPr>
        <w:rFonts w:hint="default"/>
      </w:rPr>
    </w:lvl>
    <w:lvl w:ilvl="1">
      <w:start w:val="1"/>
      <w:numFmt w:val="decimal"/>
      <w:lvlText w:val="%1.%2."/>
      <w:lvlJc w:val="left"/>
      <w:pPr>
        <w:ind w:left="294" w:hanging="360"/>
      </w:pPr>
      <w:rPr>
        <w:rFonts w:hint="default"/>
      </w:rPr>
    </w:lvl>
    <w:lvl w:ilvl="2">
      <w:start w:val="1"/>
      <w:numFmt w:val="decimal"/>
      <w:lvlText w:val="%1.%2.%3."/>
      <w:lvlJc w:val="left"/>
      <w:pPr>
        <w:ind w:left="588" w:hanging="720"/>
      </w:pPr>
      <w:rPr>
        <w:rFonts w:hint="default"/>
      </w:rPr>
    </w:lvl>
    <w:lvl w:ilvl="3">
      <w:start w:val="1"/>
      <w:numFmt w:val="decimal"/>
      <w:lvlText w:val="%1.%2.%3.%4."/>
      <w:lvlJc w:val="left"/>
      <w:pPr>
        <w:ind w:left="522" w:hanging="720"/>
      </w:pPr>
      <w:rPr>
        <w:rFonts w:hint="default"/>
      </w:rPr>
    </w:lvl>
    <w:lvl w:ilvl="4">
      <w:start w:val="1"/>
      <w:numFmt w:val="decimal"/>
      <w:lvlText w:val="%1.%2.%3.%4.%5."/>
      <w:lvlJc w:val="left"/>
      <w:pPr>
        <w:ind w:left="816" w:hanging="1080"/>
      </w:pPr>
      <w:rPr>
        <w:rFonts w:hint="default"/>
      </w:rPr>
    </w:lvl>
    <w:lvl w:ilvl="5">
      <w:start w:val="1"/>
      <w:numFmt w:val="decimal"/>
      <w:lvlText w:val="%1.%2.%3.%4.%5.%6."/>
      <w:lvlJc w:val="left"/>
      <w:pPr>
        <w:ind w:left="750" w:hanging="1080"/>
      </w:pPr>
      <w:rPr>
        <w:rFonts w:hint="default"/>
      </w:rPr>
    </w:lvl>
    <w:lvl w:ilvl="6">
      <w:start w:val="1"/>
      <w:numFmt w:val="decimal"/>
      <w:lvlText w:val="%1.%2.%3.%4.%5.%6.%7."/>
      <w:lvlJc w:val="left"/>
      <w:pPr>
        <w:ind w:left="1044" w:hanging="1440"/>
      </w:pPr>
      <w:rPr>
        <w:rFonts w:hint="default"/>
      </w:rPr>
    </w:lvl>
    <w:lvl w:ilvl="7">
      <w:start w:val="1"/>
      <w:numFmt w:val="decimal"/>
      <w:lvlText w:val="%1.%2.%3.%4.%5.%6.%7.%8."/>
      <w:lvlJc w:val="left"/>
      <w:pPr>
        <w:ind w:left="978" w:hanging="1440"/>
      </w:pPr>
      <w:rPr>
        <w:rFonts w:hint="default"/>
      </w:rPr>
    </w:lvl>
    <w:lvl w:ilvl="8">
      <w:start w:val="1"/>
      <w:numFmt w:val="decimal"/>
      <w:lvlText w:val="%1.%2.%3.%4.%5.%6.%7.%8.%9."/>
      <w:lvlJc w:val="left"/>
      <w:pPr>
        <w:ind w:left="1272" w:hanging="1800"/>
      </w:pPr>
      <w:rPr>
        <w:rFonts w:hint="default"/>
      </w:rPr>
    </w:lvl>
  </w:abstractNum>
  <w:abstractNum w:abstractNumId="26">
    <w:nsid w:val="52112F68"/>
    <w:multiLevelType w:val="multilevel"/>
    <w:tmpl w:val="5CBE70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nsid w:val="54854C5C"/>
    <w:multiLevelType w:val="multilevel"/>
    <w:tmpl w:val="6732653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8">
    <w:nsid w:val="548B2CC5"/>
    <w:multiLevelType w:val="hybridMultilevel"/>
    <w:tmpl w:val="827C4686"/>
    <w:lvl w:ilvl="0" w:tplc="3780AD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nsid w:val="592C25B6"/>
    <w:multiLevelType w:val="hybridMultilevel"/>
    <w:tmpl w:val="BBD6B6C0"/>
    <w:lvl w:ilvl="0" w:tplc="61C2DFF4">
      <w:start w:val="1"/>
      <w:numFmt w:val="decimal"/>
      <w:lvlText w:val="%1."/>
      <w:lvlJc w:val="left"/>
      <w:pPr>
        <w:ind w:left="13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5A077753"/>
    <w:multiLevelType w:val="hybridMultilevel"/>
    <w:tmpl w:val="24A2BD64"/>
    <w:lvl w:ilvl="0" w:tplc="B00E7432">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AEC5B8A"/>
    <w:multiLevelType w:val="hybridMultilevel"/>
    <w:tmpl w:val="25C20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B31434"/>
    <w:multiLevelType w:val="hybridMultilevel"/>
    <w:tmpl w:val="9B46773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nsid w:val="5EBA4874"/>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nsid w:val="63242873"/>
    <w:multiLevelType w:val="hybridMultilevel"/>
    <w:tmpl w:val="55562CC6"/>
    <w:lvl w:ilvl="0" w:tplc="3A8677C6">
      <w:start w:val="4"/>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35">
    <w:nsid w:val="6CC0505C"/>
    <w:multiLevelType w:val="multilevel"/>
    <w:tmpl w:val="61E2A6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CCF213A"/>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nsid w:val="750B6F9C"/>
    <w:multiLevelType w:val="hybridMultilevel"/>
    <w:tmpl w:val="C61EE54C"/>
    <w:lvl w:ilvl="0" w:tplc="FFFFFFFF">
      <w:start w:val="14"/>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38">
    <w:nsid w:val="7D027BB9"/>
    <w:multiLevelType w:val="multilevel"/>
    <w:tmpl w:val="686212E4"/>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9">
    <w:nsid w:val="7E0731DC"/>
    <w:multiLevelType w:val="hybridMultilevel"/>
    <w:tmpl w:val="848C5F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nsid w:val="7ECB0424"/>
    <w:multiLevelType w:val="multilevel"/>
    <w:tmpl w:val="035654F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9"/>
  </w:num>
  <w:num w:numId="2">
    <w:abstractNumId w:val="12"/>
  </w:num>
  <w:num w:numId="3">
    <w:abstractNumId w:val="24"/>
  </w:num>
  <w:num w:numId="4">
    <w:abstractNumId w:val="34"/>
  </w:num>
  <w:num w:numId="5">
    <w:abstractNumId w:val="22"/>
  </w:num>
  <w:num w:numId="6">
    <w:abstractNumId w:val="17"/>
  </w:num>
  <w:num w:numId="7">
    <w:abstractNumId w:val="0"/>
  </w:num>
  <w:num w:numId="8">
    <w:abstractNumId w:val="8"/>
  </w:num>
  <w:num w:numId="9">
    <w:abstractNumId w:val="37"/>
  </w:num>
  <w:num w:numId="10">
    <w:abstractNumId w:val="35"/>
  </w:num>
  <w:num w:numId="11">
    <w:abstractNumId w:val="40"/>
  </w:num>
  <w:num w:numId="12">
    <w:abstractNumId w:val="7"/>
  </w:num>
  <w:num w:numId="13">
    <w:abstractNumId w:val="38"/>
  </w:num>
  <w:num w:numId="14">
    <w:abstractNumId w:val="2"/>
  </w:num>
  <w:num w:numId="15">
    <w:abstractNumId w:val="10"/>
  </w:num>
  <w:num w:numId="16">
    <w:abstractNumId w:val="39"/>
  </w:num>
  <w:num w:numId="17">
    <w:abstractNumId w:val="23"/>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3"/>
  </w:num>
  <w:num w:numId="21">
    <w:abstractNumId w:val="33"/>
  </w:num>
  <w:num w:numId="22">
    <w:abstractNumId w:val="28"/>
  </w:num>
  <w:num w:numId="23">
    <w:abstractNumId w:val="19"/>
  </w:num>
  <w:num w:numId="24">
    <w:abstractNumId w:val="16"/>
  </w:num>
  <w:num w:numId="25">
    <w:abstractNumId w:val="26"/>
  </w:num>
  <w:num w:numId="26">
    <w:abstractNumId w:val="5"/>
  </w:num>
  <w:num w:numId="27">
    <w:abstractNumId w:val="21"/>
  </w:num>
  <w:num w:numId="28">
    <w:abstractNumId w:val="15"/>
  </w:num>
  <w:num w:numId="29">
    <w:abstractNumId w:val="27"/>
  </w:num>
  <w:num w:numId="30">
    <w:abstractNumId w:val="4"/>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1"/>
  </w:num>
  <w:num w:numId="34">
    <w:abstractNumId w:val="11"/>
  </w:num>
  <w:num w:numId="35">
    <w:abstractNumId w:val="13"/>
  </w:num>
  <w:num w:numId="36">
    <w:abstractNumId w:val="14"/>
  </w:num>
  <w:num w:numId="37">
    <w:abstractNumId w:val="25"/>
  </w:num>
  <w:num w:numId="38">
    <w:abstractNumId w:val="6"/>
  </w:num>
  <w:num w:numId="39">
    <w:abstractNumId w:val="29"/>
  </w:num>
  <w:num w:numId="40">
    <w:abstractNumId w:val="18"/>
  </w:num>
  <w:num w:numId="41">
    <w:abstractNumId w:val="31"/>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9A"/>
    <w:rsid w:val="0000147B"/>
    <w:rsid w:val="000119FB"/>
    <w:rsid w:val="00012A74"/>
    <w:rsid w:val="000137D6"/>
    <w:rsid w:val="00013E1F"/>
    <w:rsid w:val="00013F99"/>
    <w:rsid w:val="00014FAC"/>
    <w:rsid w:val="000207DD"/>
    <w:rsid w:val="00023C11"/>
    <w:rsid w:val="00026C41"/>
    <w:rsid w:val="0003139B"/>
    <w:rsid w:val="00033FB3"/>
    <w:rsid w:val="00036C4A"/>
    <w:rsid w:val="0004673F"/>
    <w:rsid w:val="00050B01"/>
    <w:rsid w:val="00050CCD"/>
    <w:rsid w:val="00053971"/>
    <w:rsid w:val="00054C8B"/>
    <w:rsid w:val="0006075C"/>
    <w:rsid w:val="00061D8B"/>
    <w:rsid w:val="00062558"/>
    <w:rsid w:val="00064CEF"/>
    <w:rsid w:val="000664D5"/>
    <w:rsid w:val="00066CE3"/>
    <w:rsid w:val="00067FDD"/>
    <w:rsid w:val="00070DB5"/>
    <w:rsid w:val="000902BA"/>
    <w:rsid w:val="00095517"/>
    <w:rsid w:val="000955D4"/>
    <w:rsid w:val="000A0005"/>
    <w:rsid w:val="000A0009"/>
    <w:rsid w:val="000A2014"/>
    <w:rsid w:val="000A7B60"/>
    <w:rsid w:val="000B241F"/>
    <w:rsid w:val="000C495A"/>
    <w:rsid w:val="000C5708"/>
    <w:rsid w:val="000C6D8A"/>
    <w:rsid w:val="000D0600"/>
    <w:rsid w:val="000D07F1"/>
    <w:rsid w:val="000D404F"/>
    <w:rsid w:val="000D4C35"/>
    <w:rsid w:val="000E2D3D"/>
    <w:rsid w:val="000E525E"/>
    <w:rsid w:val="000E556C"/>
    <w:rsid w:val="000E76C0"/>
    <w:rsid w:val="000E77CF"/>
    <w:rsid w:val="000F09AE"/>
    <w:rsid w:val="000F2703"/>
    <w:rsid w:val="001014A2"/>
    <w:rsid w:val="0010532A"/>
    <w:rsid w:val="0010659E"/>
    <w:rsid w:val="00113A2F"/>
    <w:rsid w:val="00115DDF"/>
    <w:rsid w:val="00117F4F"/>
    <w:rsid w:val="00130ED2"/>
    <w:rsid w:val="00136819"/>
    <w:rsid w:val="00136F4E"/>
    <w:rsid w:val="00137847"/>
    <w:rsid w:val="0014228A"/>
    <w:rsid w:val="00142D6D"/>
    <w:rsid w:val="00145B5E"/>
    <w:rsid w:val="00150090"/>
    <w:rsid w:val="0015180F"/>
    <w:rsid w:val="0015511D"/>
    <w:rsid w:val="0016059D"/>
    <w:rsid w:val="00160D8A"/>
    <w:rsid w:val="0016210B"/>
    <w:rsid w:val="00165D08"/>
    <w:rsid w:val="00174BC9"/>
    <w:rsid w:val="001775EC"/>
    <w:rsid w:val="001803AE"/>
    <w:rsid w:val="001803EF"/>
    <w:rsid w:val="001807CF"/>
    <w:rsid w:val="00183FBA"/>
    <w:rsid w:val="00184A73"/>
    <w:rsid w:val="0018680A"/>
    <w:rsid w:val="00193274"/>
    <w:rsid w:val="001A1BBE"/>
    <w:rsid w:val="001A2932"/>
    <w:rsid w:val="001B2FE2"/>
    <w:rsid w:val="001B73A6"/>
    <w:rsid w:val="001C051F"/>
    <w:rsid w:val="001C13E5"/>
    <w:rsid w:val="001C2EFD"/>
    <w:rsid w:val="001C34DF"/>
    <w:rsid w:val="001C52C1"/>
    <w:rsid w:val="001C6EB1"/>
    <w:rsid w:val="001D051F"/>
    <w:rsid w:val="001D3D89"/>
    <w:rsid w:val="001E13DE"/>
    <w:rsid w:val="001E6AB0"/>
    <w:rsid w:val="001E6FC8"/>
    <w:rsid w:val="001F078C"/>
    <w:rsid w:val="001F086B"/>
    <w:rsid w:val="001F71A9"/>
    <w:rsid w:val="00202EE4"/>
    <w:rsid w:val="00206322"/>
    <w:rsid w:val="00207374"/>
    <w:rsid w:val="00211833"/>
    <w:rsid w:val="00220D83"/>
    <w:rsid w:val="00224755"/>
    <w:rsid w:val="0023315E"/>
    <w:rsid w:val="00242B91"/>
    <w:rsid w:val="002438B5"/>
    <w:rsid w:val="00247D0E"/>
    <w:rsid w:val="00255B08"/>
    <w:rsid w:val="00255B2F"/>
    <w:rsid w:val="0026710C"/>
    <w:rsid w:val="00267DF1"/>
    <w:rsid w:val="002807C0"/>
    <w:rsid w:val="00280C9E"/>
    <w:rsid w:val="0028124E"/>
    <w:rsid w:val="00290541"/>
    <w:rsid w:val="00293F98"/>
    <w:rsid w:val="00295544"/>
    <w:rsid w:val="002963C5"/>
    <w:rsid w:val="00296505"/>
    <w:rsid w:val="002A12D2"/>
    <w:rsid w:val="002A2694"/>
    <w:rsid w:val="002A3445"/>
    <w:rsid w:val="002B099D"/>
    <w:rsid w:val="002B27B4"/>
    <w:rsid w:val="002C1A01"/>
    <w:rsid w:val="002C3772"/>
    <w:rsid w:val="002C7AD1"/>
    <w:rsid w:val="002D3A68"/>
    <w:rsid w:val="002D5A6C"/>
    <w:rsid w:val="002D6871"/>
    <w:rsid w:val="002E3682"/>
    <w:rsid w:val="002E4F27"/>
    <w:rsid w:val="002F45C4"/>
    <w:rsid w:val="002F6535"/>
    <w:rsid w:val="00300783"/>
    <w:rsid w:val="003026E5"/>
    <w:rsid w:val="003040F6"/>
    <w:rsid w:val="003046B2"/>
    <w:rsid w:val="003109A8"/>
    <w:rsid w:val="00313F26"/>
    <w:rsid w:val="00322434"/>
    <w:rsid w:val="00323D24"/>
    <w:rsid w:val="00325FBD"/>
    <w:rsid w:val="003264C0"/>
    <w:rsid w:val="003353CF"/>
    <w:rsid w:val="00335F24"/>
    <w:rsid w:val="00337498"/>
    <w:rsid w:val="003408AB"/>
    <w:rsid w:val="00341490"/>
    <w:rsid w:val="0034273A"/>
    <w:rsid w:val="0034277D"/>
    <w:rsid w:val="003457B8"/>
    <w:rsid w:val="00346951"/>
    <w:rsid w:val="00347050"/>
    <w:rsid w:val="00352E13"/>
    <w:rsid w:val="00353732"/>
    <w:rsid w:val="003669E4"/>
    <w:rsid w:val="0037012E"/>
    <w:rsid w:val="00374879"/>
    <w:rsid w:val="003829FC"/>
    <w:rsid w:val="00385EE0"/>
    <w:rsid w:val="0039096E"/>
    <w:rsid w:val="00397328"/>
    <w:rsid w:val="003A0BD0"/>
    <w:rsid w:val="003A659F"/>
    <w:rsid w:val="003B0DF8"/>
    <w:rsid w:val="003B782D"/>
    <w:rsid w:val="003B7DCD"/>
    <w:rsid w:val="003C00BC"/>
    <w:rsid w:val="003C013D"/>
    <w:rsid w:val="003C1BDC"/>
    <w:rsid w:val="003C2C23"/>
    <w:rsid w:val="003C5E83"/>
    <w:rsid w:val="003C6891"/>
    <w:rsid w:val="003D2352"/>
    <w:rsid w:val="003D3E02"/>
    <w:rsid w:val="003D5D8B"/>
    <w:rsid w:val="003D757D"/>
    <w:rsid w:val="003E2E80"/>
    <w:rsid w:val="00401E26"/>
    <w:rsid w:val="00404F8A"/>
    <w:rsid w:val="00410436"/>
    <w:rsid w:val="0041295E"/>
    <w:rsid w:val="004161A2"/>
    <w:rsid w:val="004234EF"/>
    <w:rsid w:val="004241D5"/>
    <w:rsid w:val="00433DF6"/>
    <w:rsid w:val="0043408B"/>
    <w:rsid w:val="004407AB"/>
    <w:rsid w:val="00443317"/>
    <w:rsid w:val="0044691C"/>
    <w:rsid w:val="00450119"/>
    <w:rsid w:val="00454F79"/>
    <w:rsid w:val="00455A47"/>
    <w:rsid w:val="00455C9A"/>
    <w:rsid w:val="004560EB"/>
    <w:rsid w:val="00456FBC"/>
    <w:rsid w:val="00472FAA"/>
    <w:rsid w:val="00473369"/>
    <w:rsid w:val="00473A5D"/>
    <w:rsid w:val="00474587"/>
    <w:rsid w:val="0047662F"/>
    <w:rsid w:val="00476D22"/>
    <w:rsid w:val="00485EDC"/>
    <w:rsid w:val="004913E6"/>
    <w:rsid w:val="00491DAD"/>
    <w:rsid w:val="00492D7D"/>
    <w:rsid w:val="00495B6A"/>
    <w:rsid w:val="0049719F"/>
    <w:rsid w:val="004A50BF"/>
    <w:rsid w:val="004B3FE5"/>
    <w:rsid w:val="004C0A9B"/>
    <w:rsid w:val="004C1E19"/>
    <w:rsid w:val="004C6241"/>
    <w:rsid w:val="004D2C0A"/>
    <w:rsid w:val="004D3A55"/>
    <w:rsid w:val="004D5032"/>
    <w:rsid w:val="004D6FC6"/>
    <w:rsid w:val="004E00C2"/>
    <w:rsid w:val="004E00E7"/>
    <w:rsid w:val="004F22EF"/>
    <w:rsid w:val="004F339E"/>
    <w:rsid w:val="004F57DC"/>
    <w:rsid w:val="00503409"/>
    <w:rsid w:val="00504178"/>
    <w:rsid w:val="0050458D"/>
    <w:rsid w:val="00507AC2"/>
    <w:rsid w:val="00507DEB"/>
    <w:rsid w:val="005149D9"/>
    <w:rsid w:val="00517452"/>
    <w:rsid w:val="00520E71"/>
    <w:rsid w:val="00525B99"/>
    <w:rsid w:val="00526E16"/>
    <w:rsid w:val="00534FC1"/>
    <w:rsid w:val="00540096"/>
    <w:rsid w:val="005433D6"/>
    <w:rsid w:val="00543720"/>
    <w:rsid w:val="00543F98"/>
    <w:rsid w:val="00546C6D"/>
    <w:rsid w:val="00556885"/>
    <w:rsid w:val="00562DD2"/>
    <w:rsid w:val="00564CD8"/>
    <w:rsid w:val="00570CEA"/>
    <w:rsid w:val="0057405B"/>
    <w:rsid w:val="005807BF"/>
    <w:rsid w:val="00580AC3"/>
    <w:rsid w:val="0058672F"/>
    <w:rsid w:val="0059315A"/>
    <w:rsid w:val="00594296"/>
    <w:rsid w:val="005A18F6"/>
    <w:rsid w:val="005A38D5"/>
    <w:rsid w:val="005A70C5"/>
    <w:rsid w:val="005B0070"/>
    <w:rsid w:val="005B03E3"/>
    <w:rsid w:val="005B09CA"/>
    <w:rsid w:val="005B0BA7"/>
    <w:rsid w:val="005B37A7"/>
    <w:rsid w:val="005B4C27"/>
    <w:rsid w:val="005C1DEC"/>
    <w:rsid w:val="005D1EB4"/>
    <w:rsid w:val="005D408E"/>
    <w:rsid w:val="005D4A02"/>
    <w:rsid w:val="005D7254"/>
    <w:rsid w:val="005E196B"/>
    <w:rsid w:val="005E1DF1"/>
    <w:rsid w:val="005E2852"/>
    <w:rsid w:val="005E44F0"/>
    <w:rsid w:val="005F0E89"/>
    <w:rsid w:val="005F1D7F"/>
    <w:rsid w:val="005F66F9"/>
    <w:rsid w:val="005F77E5"/>
    <w:rsid w:val="006019CA"/>
    <w:rsid w:val="00604696"/>
    <w:rsid w:val="0061086C"/>
    <w:rsid w:val="00614D8F"/>
    <w:rsid w:val="006153C2"/>
    <w:rsid w:val="00616DDC"/>
    <w:rsid w:val="006252F9"/>
    <w:rsid w:val="006265C4"/>
    <w:rsid w:val="00631197"/>
    <w:rsid w:val="00634779"/>
    <w:rsid w:val="006359DD"/>
    <w:rsid w:val="00640A36"/>
    <w:rsid w:val="00642C31"/>
    <w:rsid w:val="006462DC"/>
    <w:rsid w:val="006464A7"/>
    <w:rsid w:val="00650F4D"/>
    <w:rsid w:val="00651F04"/>
    <w:rsid w:val="00656F97"/>
    <w:rsid w:val="006647CF"/>
    <w:rsid w:val="00667D9A"/>
    <w:rsid w:val="00670568"/>
    <w:rsid w:val="0067061A"/>
    <w:rsid w:val="00670B7A"/>
    <w:rsid w:val="00673869"/>
    <w:rsid w:val="00685CC0"/>
    <w:rsid w:val="00690B08"/>
    <w:rsid w:val="00692FC9"/>
    <w:rsid w:val="00693F3D"/>
    <w:rsid w:val="006A023A"/>
    <w:rsid w:val="006A471A"/>
    <w:rsid w:val="006A7CCA"/>
    <w:rsid w:val="006B2583"/>
    <w:rsid w:val="006C17B2"/>
    <w:rsid w:val="006C3619"/>
    <w:rsid w:val="006C5434"/>
    <w:rsid w:val="006C5DFA"/>
    <w:rsid w:val="006D0535"/>
    <w:rsid w:val="006E1517"/>
    <w:rsid w:val="006E3568"/>
    <w:rsid w:val="006F0FCA"/>
    <w:rsid w:val="006F1564"/>
    <w:rsid w:val="006F5ABA"/>
    <w:rsid w:val="00707A2E"/>
    <w:rsid w:val="00707F49"/>
    <w:rsid w:val="00711C67"/>
    <w:rsid w:val="00713FE6"/>
    <w:rsid w:val="0072181D"/>
    <w:rsid w:val="00722F66"/>
    <w:rsid w:val="0073355F"/>
    <w:rsid w:val="00733964"/>
    <w:rsid w:val="007514DC"/>
    <w:rsid w:val="00754118"/>
    <w:rsid w:val="0075546A"/>
    <w:rsid w:val="00763FE9"/>
    <w:rsid w:val="0076515F"/>
    <w:rsid w:val="007732BB"/>
    <w:rsid w:val="007738AC"/>
    <w:rsid w:val="0077506C"/>
    <w:rsid w:val="00776D7E"/>
    <w:rsid w:val="00777F4B"/>
    <w:rsid w:val="00780ED1"/>
    <w:rsid w:val="007811E8"/>
    <w:rsid w:val="00784952"/>
    <w:rsid w:val="00792FA9"/>
    <w:rsid w:val="00794F82"/>
    <w:rsid w:val="007A21EC"/>
    <w:rsid w:val="007A2B6D"/>
    <w:rsid w:val="007A2CAD"/>
    <w:rsid w:val="007A3BEB"/>
    <w:rsid w:val="007A44D9"/>
    <w:rsid w:val="007A7A93"/>
    <w:rsid w:val="007B30FF"/>
    <w:rsid w:val="007C0400"/>
    <w:rsid w:val="007C1F04"/>
    <w:rsid w:val="007C4F48"/>
    <w:rsid w:val="007D4C80"/>
    <w:rsid w:val="007D5CDB"/>
    <w:rsid w:val="007E692E"/>
    <w:rsid w:val="007F0195"/>
    <w:rsid w:val="007F0BC9"/>
    <w:rsid w:val="007F35E0"/>
    <w:rsid w:val="007F5475"/>
    <w:rsid w:val="0080640C"/>
    <w:rsid w:val="0081116F"/>
    <w:rsid w:val="00816853"/>
    <w:rsid w:val="00822AA7"/>
    <w:rsid w:val="00825F2A"/>
    <w:rsid w:val="0082650B"/>
    <w:rsid w:val="00827928"/>
    <w:rsid w:val="00830D33"/>
    <w:rsid w:val="008361FC"/>
    <w:rsid w:val="00837770"/>
    <w:rsid w:val="0084182D"/>
    <w:rsid w:val="00843776"/>
    <w:rsid w:val="00844163"/>
    <w:rsid w:val="00845843"/>
    <w:rsid w:val="00845E8E"/>
    <w:rsid w:val="00846F58"/>
    <w:rsid w:val="00847652"/>
    <w:rsid w:val="008533A3"/>
    <w:rsid w:val="008549FF"/>
    <w:rsid w:val="00855453"/>
    <w:rsid w:val="00866789"/>
    <w:rsid w:val="00867059"/>
    <w:rsid w:val="00870973"/>
    <w:rsid w:val="008743FC"/>
    <w:rsid w:val="00874A9A"/>
    <w:rsid w:val="00884EE0"/>
    <w:rsid w:val="008864AE"/>
    <w:rsid w:val="00886FA3"/>
    <w:rsid w:val="008901F1"/>
    <w:rsid w:val="0089083F"/>
    <w:rsid w:val="00890DB0"/>
    <w:rsid w:val="0089153F"/>
    <w:rsid w:val="00892594"/>
    <w:rsid w:val="00897B43"/>
    <w:rsid w:val="008A3616"/>
    <w:rsid w:val="008A6C4F"/>
    <w:rsid w:val="008B2C94"/>
    <w:rsid w:val="008B4C98"/>
    <w:rsid w:val="008B5122"/>
    <w:rsid w:val="008B7586"/>
    <w:rsid w:val="008C397C"/>
    <w:rsid w:val="008C708D"/>
    <w:rsid w:val="008C75CF"/>
    <w:rsid w:val="008D0911"/>
    <w:rsid w:val="008D3071"/>
    <w:rsid w:val="008D570B"/>
    <w:rsid w:val="008E03CB"/>
    <w:rsid w:val="008E1A5F"/>
    <w:rsid w:val="008E3B0B"/>
    <w:rsid w:val="008E798E"/>
    <w:rsid w:val="008F0BA5"/>
    <w:rsid w:val="008F7F79"/>
    <w:rsid w:val="00906B69"/>
    <w:rsid w:val="0091188F"/>
    <w:rsid w:val="00912336"/>
    <w:rsid w:val="0091752A"/>
    <w:rsid w:val="0092759C"/>
    <w:rsid w:val="009319A3"/>
    <w:rsid w:val="00932701"/>
    <w:rsid w:val="00934BBC"/>
    <w:rsid w:val="00934C42"/>
    <w:rsid w:val="00943904"/>
    <w:rsid w:val="00944506"/>
    <w:rsid w:val="00946BAD"/>
    <w:rsid w:val="009518E6"/>
    <w:rsid w:val="00954599"/>
    <w:rsid w:val="00962758"/>
    <w:rsid w:val="00965EA9"/>
    <w:rsid w:val="009665A6"/>
    <w:rsid w:val="00967F01"/>
    <w:rsid w:val="0097071B"/>
    <w:rsid w:val="009770CA"/>
    <w:rsid w:val="00982D22"/>
    <w:rsid w:val="009853C2"/>
    <w:rsid w:val="00986B9C"/>
    <w:rsid w:val="00992ED0"/>
    <w:rsid w:val="0099666A"/>
    <w:rsid w:val="009D38EA"/>
    <w:rsid w:val="009D5136"/>
    <w:rsid w:val="009E1B1A"/>
    <w:rsid w:val="009F14BB"/>
    <w:rsid w:val="009F2631"/>
    <w:rsid w:val="009F5E6A"/>
    <w:rsid w:val="00A0071F"/>
    <w:rsid w:val="00A01431"/>
    <w:rsid w:val="00A03A6F"/>
    <w:rsid w:val="00A067E6"/>
    <w:rsid w:val="00A101A1"/>
    <w:rsid w:val="00A11899"/>
    <w:rsid w:val="00A34B96"/>
    <w:rsid w:val="00A35AE4"/>
    <w:rsid w:val="00A40209"/>
    <w:rsid w:val="00A45F9A"/>
    <w:rsid w:val="00A4773F"/>
    <w:rsid w:val="00A50F28"/>
    <w:rsid w:val="00A52321"/>
    <w:rsid w:val="00A5315F"/>
    <w:rsid w:val="00A6439F"/>
    <w:rsid w:val="00A6524D"/>
    <w:rsid w:val="00A72146"/>
    <w:rsid w:val="00A818B8"/>
    <w:rsid w:val="00A83F1C"/>
    <w:rsid w:val="00A86302"/>
    <w:rsid w:val="00A941AD"/>
    <w:rsid w:val="00A95477"/>
    <w:rsid w:val="00AA0E8E"/>
    <w:rsid w:val="00AA1718"/>
    <w:rsid w:val="00AA2713"/>
    <w:rsid w:val="00AA55CC"/>
    <w:rsid w:val="00AA5D8E"/>
    <w:rsid w:val="00AA65FA"/>
    <w:rsid w:val="00AB3A4A"/>
    <w:rsid w:val="00AB4543"/>
    <w:rsid w:val="00AB6ACA"/>
    <w:rsid w:val="00AB758C"/>
    <w:rsid w:val="00AC03DB"/>
    <w:rsid w:val="00AC05F8"/>
    <w:rsid w:val="00AC45FD"/>
    <w:rsid w:val="00AD3999"/>
    <w:rsid w:val="00AD6536"/>
    <w:rsid w:val="00AE1324"/>
    <w:rsid w:val="00AE3419"/>
    <w:rsid w:val="00AE6477"/>
    <w:rsid w:val="00AE6A83"/>
    <w:rsid w:val="00AF2870"/>
    <w:rsid w:val="00AF4E90"/>
    <w:rsid w:val="00B057B0"/>
    <w:rsid w:val="00B16113"/>
    <w:rsid w:val="00B26D53"/>
    <w:rsid w:val="00B3241A"/>
    <w:rsid w:val="00B40EB8"/>
    <w:rsid w:val="00B44157"/>
    <w:rsid w:val="00B44990"/>
    <w:rsid w:val="00B47426"/>
    <w:rsid w:val="00B5112C"/>
    <w:rsid w:val="00B619AD"/>
    <w:rsid w:val="00B6781B"/>
    <w:rsid w:val="00B67849"/>
    <w:rsid w:val="00B84D59"/>
    <w:rsid w:val="00B85C11"/>
    <w:rsid w:val="00B860F9"/>
    <w:rsid w:val="00B94CFF"/>
    <w:rsid w:val="00B94F95"/>
    <w:rsid w:val="00B973CE"/>
    <w:rsid w:val="00BA1447"/>
    <w:rsid w:val="00BA5961"/>
    <w:rsid w:val="00BB0CBF"/>
    <w:rsid w:val="00BB12B7"/>
    <w:rsid w:val="00BB1AF1"/>
    <w:rsid w:val="00BB2C99"/>
    <w:rsid w:val="00BB49EB"/>
    <w:rsid w:val="00BB6181"/>
    <w:rsid w:val="00BC22F7"/>
    <w:rsid w:val="00BC2522"/>
    <w:rsid w:val="00BC41EA"/>
    <w:rsid w:val="00BC589A"/>
    <w:rsid w:val="00BC703B"/>
    <w:rsid w:val="00BC7F81"/>
    <w:rsid w:val="00BD2D3E"/>
    <w:rsid w:val="00BD3251"/>
    <w:rsid w:val="00BD376E"/>
    <w:rsid w:val="00BE17DD"/>
    <w:rsid w:val="00BE1A88"/>
    <w:rsid w:val="00BE1AFE"/>
    <w:rsid w:val="00BE2224"/>
    <w:rsid w:val="00BF2B53"/>
    <w:rsid w:val="00BF3261"/>
    <w:rsid w:val="00BF354C"/>
    <w:rsid w:val="00BF56FC"/>
    <w:rsid w:val="00BF5D42"/>
    <w:rsid w:val="00C020CD"/>
    <w:rsid w:val="00C03B06"/>
    <w:rsid w:val="00C2104D"/>
    <w:rsid w:val="00C21BF7"/>
    <w:rsid w:val="00C255B8"/>
    <w:rsid w:val="00C2664E"/>
    <w:rsid w:val="00C2701A"/>
    <w:rsid w:val="00C27220"/>
    <w:rsid w:val="00C31C49"/>
    <w:rsid w:val="00C3514B"/>
    <w:rsid w:val="00C37BED"/>
    <w:rsid w:val="00C4485D"/>
    <w:rsid w:val="00C46F1C"/>
    <w:rsid w:val="00C510BE"/>
    <w:rsid w:val="00C51888"/>
    <w:rsid w:val="00C555FB"/>
    <w:rsid w:val="00C57A92"/>
    <w:rsid w:val="00C653D4"/>
    <w:rsid w:val="00C71271"/>
    <w:rsid w:val="00C76ACB"/>
    <w:rsid w:val="00C778FE"/>
    <w:rsid w:val="00C80305"/>
    <w:rsid w:val="00C81165"/>
    <w:rsid w:val="00C841DE"/>
    <w:rsid w:val="00C84207"/>
    <w:rsid w:val="00C87642"/>
    <w:rsid w:val="00C903CA"/>
    <w:rsid w:val="00C96CC5"/>
    <w:rsid w:val="00C97863"/>
    <w:rsid w:val="00CA1618"/>
    <w:rsid w:val="00CA46E5"/>
    <w:rsid w:val="00CB2AB4"/>
    <w:rsid w:val="00CB3B7C"/>
    <w:rsid w:val="00CB5EF9"/>
    <w:rsid w:val="00CB7552"/>
    <w:rsid w:val="00CC00C1"/>
    <w:rsid w:val="00CC3949"/>
    <w:rsid w:val="00CD146F"/>
    <w:rsid w:val="00CD1678"/>
    <w:rsid w:val="00CD4F3F"/>
    <w:rsid w:val="00CE3285"/>
    <w:rsid w:val="00CE7287"/>
    <w:rsid w:val="00CF47D5"/>
    <w:rsid w:val="00CF630D"/>
    <w:rsid w:val="00D06169"/>
    <w:rsid w:val="00D118B2"/>
    <w:rsid w:val="00D12C92"/>
    <w:rsid w:val="00D15EBD"/>
    <w:rsid w:val="00D20E39"/>
    <w:rsid w:val="00D21F3C"/>
    <w:rsid w:val="00D27080"/>
    <w:rsid w:val="00D31A19"/>
    <w:rsid w:val="00D34297"/>
    <w:rsid w:val="00D34C09"/>
    <w:rsid w:val="00D36918"/>
    <w:rsid w:val="00D36FE0"/>
    <w:rsid w:val="00D435EE"/>
    <w:rsid w:val="00D5547E"/>
    <w:rsid w:val="00D5764B"/>
    <w:rsid w:val="00D64B72"/>
    <w:rsid w:val="00D6621B"/>
    <w:rsid w:val="00D66FA7"/>
    <w:rsid w:val="00D704A5"/>
    <w:rsid w:val="00D7089B"/>
    <w:rsid w:val="00D70FBE"/>
    <w:rsid w:val="00D74566"/>
    <w:rsid w:val="00D8274F"/>
    <w:rsid w:val="00D900A4"/>
    <w:rsid w:val="00D91E45"/>
    <w:rsid w:val="00D96952"/>
    <w:rsid w:val="00D97C3E"/>
    <w:rsid w:val="00DB0EAB"/>
    <w:rsid w:val="00DC332C"/>
    <w:rsid w:val="00DC4867"/>
    <w:rsid w:val="00DC6C87"/>
    <w:rsid w:val="00DC7A0E"/>
    <w:rsid w:val="00DD288E"/>
    <w:rsid w:val="00DD2C9D"/>
    <w:rsid w:val="00DD2ED3"/>
    <w:rsid w:val="00DD3882"/>
    <w:rsid w:val="00DD446A"/>
    <w:rsid w:val="00DF3D87"/>
    <w:rsid w:val="00DF5E2F"/>
    <w:rsid w:val="00DF619C"/>
    <w:rsid w:val="00E0621E"/>
    <w:rsid w:val="00E12C24"/>
    <w:rsid w:val="00E16388"/>
    <w:rsid w:val="00E1664F"/>
    <w:rsid w:val="00E20288"/>
    <w:rsid w:val="00E253CB"/>
    <w:rsid w:val="00E26112"/>
    <w:rsid w:val="00E350F5"/>
    <w:rsid w:val="00E35F90"/>
    <w:rsid w:val="00E362E4"/>
    <w:rsid w:val="00E37227"/>
    <w:rsid w:val="00E4214E"/>
    <w:rsid w:val="00E43667"/>
    <w:rsid w:val="00E43DEA"/>
    <w:rsid w:val="00E444B0"/>
    <w:rsid w:val="00E45651"/>
    <w:rsid w:val="00E569B1"/>
    <w:rsid w:val="00E57359"/>
    <w:rsid w:val="00E620DD"/>
    <w:rsid w:val="00E631B5"/>
    <w:rsid w:val="00E63E34"/>
    <w:rsid w:val="00E64CA0"/>
    <w:rsid w:val="00E71417"/>
    <w:rsid w:val="00E71FBF"/>
    <w:rsid w:val="00E81B30"/>
    <w:rsid w:val="00E8297E"/>
    <w:rsid w:val="00E87CAF"/>
    <w:rsid w:val="00E92738"/>
    <w:rsid w:val="00E9363A"/>
    <w:rsid w:val="00E9406A"/>
    <w:rsid w:val="00E96F2C"/>
    <w:rsid w:val="00E979B8"/>
    <w:rsid w:val="00EA062D"/>
    <w:rsid w:val="00EA2FCB"/>
    <w:rsid w:val="00EA4130"/>
    <w:rsid w:val="00EB72CD"/>
    <w:rsid w:val="00EC36C6"/>
    <w:rsid w:val="00EC3CC3"/>
    <w:rsid w:val="00EC4877"/>
    <w:rsid w:val="00EC4E59"/>
    <w:rsid w:val="00EC54E2"/>
    <w:rsid w:val="00EC6786"/>
    <w:rsid w:val="00ED1745"/>
    <w:rsid w:val="00ED5E87"/>
    <w:rsid w:val="00EE0CF5"/>
    <w:rsid w:val="00EF3057"/>
    <w:rsid w:val="00F03019"/>
    <w:rsid w:val="00F06F12"/>
    <w:rsid w:val="00F241A9"/>
    <w:rsid w:val="00F247FD"/>
    <w:rsid w:val="00F2573A"/>
    <w:rsid w:val="00F31BE0"/>
    <w:rsid w:val="00F34CD7"/>
    <w:rsid w:val="00F34D46"/>
    <w:rsid w:val="00F443FD"/>
    <w:rsid w:val="00F45420"/>
    <w:rsid w:val="00F47241"/>
    <w:rsid w:val="00F54FB0"/>
    <w:rsid w:val="00F55BB8"/>
    <w:rsid w:val="00F56ED3"/>
    <w:rsid w:val="00F65D00"/>
    <w:rsid w:val="00F66A52"/>
    <w:rsid w:val="00F708EA"/>
    <w:rsid w:val="00F7378D"/>
    <w:rsid w:val="00F75005"/>
    <w:rsid w:val="00F8297F"/>
    <w:rsid w:val="00F83DA5"/>
    <w:rsid w:val="00F870C5"/>
    <w:rsid w:val="00F9489F"/>
    <w:rsid w:val="00FA0DFB"/>
    <w:rsid w:val="00FA253B"/>
    <w:rsid w:val="00FA2D13"/>
    <w:rsid w:val="00FA5956"/>
    <w:rsid w:val="00FA67D9"/>
    <w:rsid w:val="00FA6C06"/>
    <w:rsid w:val="00FA7F4E"/>
    <w:rsid w:val="00FB067A"/>
    <w:rsid w:val="00FB0E86"/>
    <w:rsid w:val="00FB3E6C"/>
    <w:rsid w:val="00FB4224"/>
    <w:rsid w:val="00FB5489"/>
    <w:rsid w:val="00FC6D67"/>
    <w:rsid w:val="00FD0196"/>
    <w:rsid w:val="00FD05D7"/>
    <w:rsid w:val="00FD21FF"/>
    <w:rsid w:val="00FD2D5B"/>
    <w:rsid w:val="00FD46B8"/>
    <w:rsid w:val="00FD49D9"/>
    <w:rsid w:val="00FD4C4A"/>
    <w:rsid w:val="00FE031A"/>
    <w:rsid w:val="00FE4E39"/>
    <w:rsid w:val="00FE5332"/>
    <w:rsid w:val="00FE7562"/>
    <w:rsid w:val="00FF4D7D"/>
    <w:rsid w:val="00FF7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01"/>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 w:type="paragraph" w:customStyle="1" w:styleId="tv2132">
    <w:name w:val="tv2132"/>
    <w:basedOn w:val="Normal"/>
    <w:rsid w:val="00897B43"/>
    <w:pPr>
      <w:spacing w:line="360" w:lineRule="auto"/>
      <w:ind w:firstLine="300"/>
    </w:pPr>
    <w:rPr>
      <w:color w:val="414142"/>
      <w:sz w:val="20"/>
      <w:szCs w:val="20"/>
      <w:lang w:val="lv-LV" w:eastAsia="lv-LV"/>
    </w:rPr>
  </w:style>
  <w:style w:type="table" w:styleId="TableGrid">
    <w:name w:val="Table Grid"/>
    <w:basedOn w:val="TableNormal"/>
    <w:uiPriority w:val="59"/>
    <w:rsid w:val="00095517"/>
    <w:pPr>
      <w:autoSpaceDN w:val="0"/>
      <w:spacing w:after="0" w:line="240" w:lineRule="auto"/>
      <w:textAlignment w:val="baseline"/>
    </w:pPr>
    <w:rPr>
      <w:rFonts w:ascii="Calibri" w:eastAsia="Calibri" w:hAnsi="Calibri"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1833"/>
    <w:pPr>
      <w:autoSpaceDE w:val="0"/>
      <w:autoSpaceDN w:val="0"/>
      <w:adjustRightInd w:val="0"/>
      <w:spacing w:after="0" w:line="240" w:lineRule="auto"/>
    </w:pPr>
    <w:rPr>
      <w:rFonts w:ascii="Calibri" w:eastAsia="Calibri" w:hAnsi="Calibri" w:cs="Calibri"/>
      <w:color w:val="000000"/>
      <w:sz w:val="24"/>
      <w:szCs w:val="24"/>
      <w:lang w:val="ru-RU"/>
    </w:rPr>
  </w:style>
  <w:style w:type="paragraph" w:customStyle="1" w:styleId="Pa6">
    <w:name w:val="Pa6"/>
    <w:basedOn w:val="Default"/>
    <w:next w:val="Default"/>
    <w:uiPriority w:val="99"/>
    <w:rsid w:val="007A21EC"/>
    <w:pPr>
      <w:spacing w:line="141" w:lineRule="atLeast"/>
    </w:pPr>
    <w:rPr>
      <w:rFonts w:ascii="Calibri Light" w:hAnsi="Calibri Light" w:cs="Calibri Light"/>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01"/>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 w:type="paragraph" w:customStyle="1" w:styleId="tv2132">
    <w:name w:val="tv2132"/>
    <w:basedOn w:val="Normal"/>
    <w:rsid w:val="00897B43"/>
    <w:pPr>
      <w:spacing w:line="360" w:lineRule="auto"/>
      <w:ind w:firstLine="300"/>
    </w:pPr>
    <w:rPr>
      <w:color w:val="414142"/>
      <w:sz w:val="20"/>
      <w:szCs w:val="20"/>
      <w:lang w:val="lv-LV" w:eastAsia="lv-LV"/>
    </w:rPr>
  </w:style>
  <w:style w:type="table" w:styleId="TableGrid">
    <w:name w:val="Table Grid"/>
    <w:basedOn w:val="TableNormal"/>
    <w:uiPriority w:val="59"/>
    <w:rsid w:val="00095517"/>
    <w:pPr>
      <w:autoSpaceDN w:val="0"/>
      <w:spacing w:after="0" w:line="240" w:lineRule="auto"/>
      <w:textAlignment w:val="baseline"/>
    </w:pPr>
    <w:rPr>
      <w:rFonts w:ascii="Calibri" w:eastAsia="Calibri" w:hAnsi="Calibri"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1833"/>
    <w:pPr>
      <w:autoSpaceDE w:val="0"/>
      <w:autoSpaceDN w:val="0"/>
      <w:adjustRightInd w:val="0"/>
      <w:spacing w:after="0" w:line="240" w:lineRule="auto"/>
    </w:pPr>
    <w:rPr>
      <w:rFonts w:ascii="Calibri" w:eastAsia="Calibri" w:hAnsi="Calibri" w:cs="Calibri"/>
      <w:color w:val="000000"/>
      <w:sz w:val="24"/>
      <w:szCs w:val="24"/>
      <w:lang w:val="ru-RU"/>
    </w:rPr>
  </w:style>
  <w:style w:type="paragraph" w:customStyle="1" w:styleId="Pa6">
    <w:name w:val="Pa6"/>
    <w:basedOn w:val="Default"/>
    <w:next w:val="Default"/>
    <w:uiPriority w:val="99"/>
    <w:rsid w:val="007A21EC"/>
    <w:pPr>
      <w:spacing w:line="141" w:lineRule="atLeast"/>
    </w:pPr>
    <w:rPr>
      <w:rFonts w:ascii="Calibri Light" w:hAnsi="Calibri Light" w:cs="Calibri Ligh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rija.pupina@daugavpils.lv" TargetMode="External"/><Relationship Id="rId4" Type="http://schemas.microsoft.com/office/2007/relationships/stylesWithEffects" Target="stylesWithEffects.xml"/><Relationship Id="rId9" Type="http://schemas.openxmlformats.org/officeDocument/2006/relationships/hyperlink" Target="http://www.daugavpil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C4B0B-2CAF-4130-AB74-0995838A3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1368</TotalTime>
  <Pages>9</Pages>
  <Words>2568</Words>
  <Characters>14640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Arija Pupina</cp:lastModifiedBy>
  <cp:revision>653</cp:revision>
  <cp:lastPrinted>2020-03-18T09:32:00Z</cp:lastPrinted>
  <dcterms:created xsi:type="dcterms:W3CDTF">2014-07-31T13:24:00Z</dcterms:created>
  <dcterms:modified xsi:type="dcterms:W3CDTF">2021-04-16T09:29:00Z</dcterms:modified>
</cp:coreProperties>
</file>