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B8F82B4" w14:textId="77777777" w:rsidR="00194BA0" w:rsidRDefault="00C96817">
      <w:pPr>
        <w:ind w:hanging="900"/>
      </w:pPr>
      <w:r>
        <w:rPr>
          <w:noProof/>
        </w:rPr>
        <w:drawing>
          <wp:inline distT="0" distB="2540" distL="0" distR="5080" wp14:anchorId="37A025BA" wp14:editId="15D42AF0">
            <wp:extent cx="4109720" cy="68326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1" allowOverlap="1" wp14:anchorId="077FEEEA" wp14:editId="51FD438D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3085465" cy="913765"/>
                <wp:effectExtent l="3810" t="5715" r="6985" b="508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40" cy="91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2DCF04" w14:textId="77777777" w:rsidR="00194BA0" w:rsidRDefault="00C96817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PAŠVALDĪBAS </w:t>
                            </w:r>
                          </w:p>
                          <w:p w14:paraId="136BAE76" w14:textId="77777777" w:rsidR="00194BA0" w:rsidRDefault="00C96817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SIA </w:t>
                            </w:r>
                          </w:p>
                          <w:p w14:paraId="2510AED3" w14:textId="77777777" w:rsidR="00194BA0" w:rsidRDefault="00C96817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“SADZĪVES PAKALPOJUMU </w:t>
                            </w:r>
                          </w:p>
                          <w:p w14:paraId="0C0F92D9" w14:textId="77777777" w:rsidR="00194BA0" w:rsidRDefault="00C96817">
                            <w:pPr>
                              <w:pStyle w:val="FrameContents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KOMBINĀTS”</w:t>
                            </w:r>
                          </w:p>
                          <w:p w14:paraId="4C81392B" w14:textId="77777777" w:rsidR="00194BA0" w:rsidRDefault="00194BA0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id="shape_0" ID="Text Box 3" fillcolor="white" stroked="f" style="position:absolute;margin-left:270pt;margin-top:-9pt;width:242.85pt;height:71.85pt">
                <w10:wrap type="square"/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auto"/>
                        </w:rPr>
                        <w:t xml:space="preserve">PAŠVALDĪBAS 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 xml:space="preserve">SIA 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>“</w:t>
                      </w:r>
                      <w:r>
                        <w:rPr>
                          <w:b/>
                          <w:bCs/>
                          <w:color w:val="auto"/>
                        </w:rPr>
                        <w:t xml:space="preserve">SADZĪVES PAKALPOJUMU 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>KOMBINĀTS”</w:t>
                      </w:r>
                    </w:p>
                    <w:p>
                      <w:pPr>
                        <w:pStyle w:val="Heading1"/>
                        <w:numPr>
                          <w:ilvl w:val="0"/>
                          <w:numId w:val="2"/>
                        </w:num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14:paraId="0B95FB1A" w14:textId="77777777" w:rsidR="00194BA0" w:rsidRDefault="00C9681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7C154911" wp14:editId="57A11101">
                <wp:simplePos x="0" y="0"/>
                <wp:positionH relativeFrom="column">
                  <wp:posOffset>-801370</wp:posOffset>
                </wp:positionH>
                <wp:positionV relativeFrom="paragraph">
                  <wp:posOffset>88900</wp:posOffset>
                </wp:positionV>
                <wp:extent cx="7088505" cy="712470"/>
                <wp:effectExtent l="12065" t="7620" r="5715" b="13970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8040" cy="71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BA8793D" w14:textId="77777777" w:rsidR="00194BA0" w:rsidRDefault="00C96817">
                            <w:pPr>
                              <w:pStyle w:val="a8"/>
                              <w:pBdr>
                                <w:top w:val="single" w:sz="4" w:space="0" w:color="000001"/>
                                <w:bottom w:val="single" w:sz="4" w:space="0" w:color="000001"/>
                              </w:pBd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19400669" w14:textId="77777777" w:rsidR="00194BA0" w:rsidRDefault="00C96817">
                            <w:pPr>
                              <w:pStyle w:val="a8"/>
                              <w:pBdr>
                                <w:top w:val="single" w:sz="4" w:space="0" w:color="000001"/>
                                <w:bottom w:val="single" w:sz="4" w:space="0" w:color="000001"/>
                              </w:pBdr>
                              <w:jc w:val="center"/>
                            </w:pPr>
                            <w:r>
                              <w:t>Reģ. Nr. 41503002428, Višķu iela 21 k, Daugavpils, LV-5410, tālr./fakss 654-24769, info.tālr. 277-97-277</w:t>
                            </w:r>
                          </w:p>
                          <w:p w14:paraId="4842972D" w14:textId="77777777" w:rsidR="00194BA0" w:rsidRDefault="00C96817">
                            <w:pPr>
                              <w:pStyle w:val="a8"/>
                              <w:pBdr>
                                <w:top w:val="single" w:sz="4" w:space="0" w:color="000001"/>
                                <w:bottom w:val="single" w:sz="4" w:space="0" w:color="000001"/>
                              </w:pBdr>
                              <w:jc w:val="center"/>
                            </w:pPr>
                            <w:r>
                              <w:t xml:space="preserve"> e-pasts: </w:t>
                            </w:r>
                            <w:hyperlink r:id="rId9">
                              <w:r>
                                <w:rPr>
                                  <w:rStyle w:val="InternetLink"/>
                                </w:rPr>
                                <w:t>spkpsia@gmail.com</w:t>
                              </w:r>
                            </w:hyperlink>
                            <w:r>
                              <w:t xml:space="preserve">, </w:t>
                            </w:r>
                            <w:hyperlink r:id="rId10">
                              <w:r>
                                <w:rPr>
                                  <w:rStyle w:val="InternetLink"/>
                                </w:rPr>
                                <w:t>info@sadzive.lv</w:t>
                              </w:r>
                            </w:hyperlink>
                            <w:r>
                              <w:t xml:space="preserve">, </w:t>
                            </w:r>
                          </w:p>
                          <w:p w14:paraId="3DAE798E" w14:textId="77777777" w:rsidR="00194BA0" w:rsidRDefault="0065714D">
                            <w:pPr>
                              <w:pStyle w:val="a8"/>
                              <w:pBdr>
                                <w:top w:val="single" w:sz="4" w:space="0" w:color="000001"/>
                                <w:bottom w:val="single" w:sz="4" w:space="0" w:color="000001"/>
                              </w:pBdr>
                              <w:jc w:val="center"/>
                            </w:pPr>
                            <w:hyperlink r:id="rId11">
                              <w:r w:rsidR="00C96817">
                                <w:rPr>
                                  <w:rStyle w:val="InternetLink"/>
                                </w:rPr>
                                <w:t>www.sadzive.lv</w:t>
                              </w:r>
                            </w:hyperlink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id="shape_0" ID="Text Box 2" fillcolor="white" stroked="t" style="position:absolute;margin-left:-63.1pt;margin-top:7pt;width:558.05pt;height:56pt">
                <w10:wrap type="square"/>
                <v:fill o:detectmouseclick="t" type="solid" color2="black"/>
                <v:stroke color="white" weight="6480" joinstyle="miter" endcap="flat"/>
                <v:textbox>
                  <w:txbxContent>
                    <w:p>
                      <w:pPr>
                        <w:pStyle w:val="TextBody"/>
                        <w:pBdr>
                          <w:top w:val="single" w:sz="4" w:space="0" w:color="000001"/>
                          <w:bottom w:val="single" w:sz="4" w:space="0" w:color="000001"/>
                        </w:pBdr>
                        <w:jc w:val="center"/>
                        <w:rPr/>
                      </w:pPr>
                      <w:r>
                        <w:rPr/>
                        <w:t xml:space="preserve"> </w:t>
                      </w:r>
                    </w:p>
                    <w:p>
                      <w:pPr>
                        <w:pStyle w:val="TextBody"/>
                        <w:pBdr>
                          <w:top w:val="single" w:sz="4" w:space="0" w:color="000001"/>
                          <w:bottom w:val="single" w:sz="4" w:space="0" w:color="000001"/>
                        </w:pBdr>
                        <w:jc w:val="center"/>
                        <w:rPr/>
                      </w:pPr>
                      <w:r>
                        <w:rPr/>
                        <w:t>Reģ. Nr. 41503002428, Višķu iela 21 k, Daugavpils, LV-5410, tālr./fakss 654-24769, info.tālr. 277-97-277</w:t>
                      </w:r>
                    </w:p>
                    <w:p>
                      <w:pPr>
                        <w:pStyle w:val="TextBody"/>
                        <w:pBdr>
                          <w:top w:val="single" w:sz="4" w:space="0" w:color="000001"/>
                          <w:bottom w:val="single" w:sz="4" w:space="0" w:color="000001"/>
                        </w:pBdr>
                        <w:jc w:val="center"/>
                        <w:rPr/>
                      </w:pPr>
                      <w:r>
                        <w:rPr/>
                        <w:t xml:space="preserve"> </w:t>
                      </w:r>
                      <w:r>
                        <w:rPr/>
                        <w:t xml:space="preserve">e-pasts: </w:t>
                      </w:r>
                      <w:hyperlink r:id="rId12">
                        <w:r>
                          <w:rPr>
                            <w:rStyle w:val="InternetLink"/>
                          </w:rPr>
                          <w:t>spkpsia@gmail.com</w:t>
                        </w:r>
                      </w:hyperlink>
                      <w:r>
                        <w:rPr/>
                        <w:t xml:space="preserve">, </w:t>
                      </w:r>
                      <w:hyperlink r:id="rId13">
                        <w:r>
                          <w:rPr>
                            <w:rStyle w:val="InternetLink"/>
                          </w:rPr>
                          <w:t>info@sadzive.lv</w:t>
                        </w:r>
                      </w:hyperlink>
                      <w:r>
                        <w:rPr/>
                        <w:t xml:space="preserve">, </w:t>
                      </w:r>
                    </w:p>
                    <w:p>
                      <w:pPr>
                        <w:pStyle w:val="TextBody"/>
                        <w:pBdr>
                          <w:top w:val="single" w:sz="4" w:space="0" w:color="000001"/>
                          <w:bottom w:val="single" w:sz="4" w:space="0" w:color="000001"/>
                        </w:pBdr>
                        <w:jc w:val="center"/>
                        <w:rPr/>
                      </w:pPr>
                      <w:hyperlink r:id="rId14">
                        <w:r>
                          <w:rPr>
                            <w:rStyle w:val="InternetLink"/>
                          </w:rPr>
                          <w:t>www.sadzive.lv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13CEC168" w14:textId="77777777" w:rsidR="00194BA0" w:rsidRDefault="00C96817">
      <w:r>
        <w:t xml:space="preserve">                </w:t>
      </w:r>
    </w:p>
    <w:p w14:paraId="7DDE65A7" w14:textId="77777777" w:rsidR="00194BA0" w:rsidRDefault="00194BA0"/>
    <w:p w14:paraId="57EEC4AF" w14:textId="77777777" w:rsidR="00194BA0" w:rsidRDefault="00194BA0"/>
    <w:p w14:paraId="7DFC41B7" w14:textId="77777777" w:rsidR="00194BA0" w:rsidRDefault="00194BA0"/>
    <w:p w14:paraId="51720902" w14:textId="77777777" w:rsidR="00194BA0" w:rsidRDefault="00194BA0">
      <w:pPr>
        <w:jc w:val="center"/>
        <w:textAlignment w:val="baseline"/>
        <w:rPr>
          <w:lang w:eastAsia="en-US"/>
        </w:rPr>
      </w:pPr>
    </w:p>
    <w:p w14:paraId="1ED07190" w14:textId="77777777" w:rsidR="00194BA0" w:rsidRDefault="00C96817">
      <w:pPr>
        <w:keepNext/>
        <w:jc w:val="center"/>
        <w:outlineLvl w:val="1"/>
      </w:pPr>
      <w:r>
        <w:t>Daugavpilī</w:t>
      </w:r>
    </w:p>
    <w:p w14:paraId="3DA16101" w14:textId="77777777" w:rsidR="00194BA0" w:rsidRDefault="00C96817">
      <w:pPr>
        <w:suppressAutoHyphens w:val="0"/>
        <w:rPr>
          <w:lang w:eastAsia="ru-RU"/>
        </w:rPr>
      </w:pPr>
      <w:r>
        <w:rPr>
          <w:lang w:eastAsia="ru-RU"/>
        </w:rPr>
        <w:t xml:space="preserve">       </w:t>
      </w:r>
    </w:p>
    <w:p w14:paraId="731325F9" w14:textId="5268007D" w:rsidR="00194BA0" w:rsidRDefault="007C67D3">
      <w:pPr>
        <w:suppressAutoHyphens w:val="0"/>
      </w:pPr>
      <w:r>
        <w:rPr>
          <w:b/>
          <w:sz w:val="23"/>
          <w:szCs w:val="23"/>
          <w:lang w:eastAsia="ru-RU"/>
        </w:rPr>
        <w:t>04.03.2021</w:t>
      </w:r>
      <w:r w:rsidR="00C96817">
        <w:rPr>
          <w:b/>
          <w:sz w:val="23"/>
          <w:szCs w:val="23"/>
          <w:lang w:eastAsia="ru-RU"/>
        </w:rPr>
        <w:t xml:space="preserve">. </w:t>
      </w:r>
    </w:p>
    <w:p w14:paraId="40A4ADA7" w14:textId="77777777" w:rsidR="00194BA0" w:rsidRDefault="00194BA0">
      <w:pPr>
        <w:suppressAutoHyphens w:val="0"/>
        <w:rPr>
          <w:sz w:val="23"/>
          <w:szCs w:val="23"/>
          <w:lang w:eastAsia="ru-RU"/>
        </w:rPr>
      </w:pPr>
    </w:p>
    <w:p w14:paraId="08A6C49A" w14:textId="77777777" w:rsidR="00194BA0" w:rsidRDefault="00C96817">
      <w:pPr>
        <w:suppressAutoHyphens w:val="0"/>
        <w:rPr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UZAICINĀJUMS</w:t>
      </w:r>
      <w:r>
        <w:rPr>
          <w:b/>
          <w:sz w:val="23"/>
          <w:szCs w:val="23"/>
          <w:lang w:eastAsia="ru-RU"/>
        </w:rPr>
        <w:br/>
        <w:t>iesniegt piedāvājumu</w:t>
      </w:r>
    </w:p>
    <w:p w14:paraId="00D0EEC3" w14:textId="77777777" w:rsidR="00194BA0" w:rsidRDefault="00194BA0">
      <w:pPr>
        <w:suppressAutoHyphens w:val="0"/>
        <w:rPr>
          <w:b/>
          <w:sz w:val="23"/>
          <w:szCs w:val="23"/>
          <w:lang w:eastAsia="ru-RU"/>
        </w:rPr>
      </w:pPr>
    </w:p>
    <w:p w14:paraId="6A6465C3" w14:textId="7ED162FC" w:rsidR="00194BA0" w:rsidRDefault="00C96817">
      <w:pPr>
        <w:suppressAutoHyphens w:val="0"/>
        <w:rPr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1.Pasūtītājs</w:t>
      </w:r>
      <w:r w:rsidR="00EC2927">
        <w:rPr>
          <w:b/>
          <w:sz w:val="23"/>
          <w:szCs w:val="23"/>
          <w:lang w:eastAsia="ru-RU"/>
        </w:rPr>
        <w:t>:</w:t>
      </w:r>
    </w:p>
    <w:p w14:paraId="28A0C927" w14:textId="77777777" w:rsidR="00194BA0" w:rsidRDefault="00C96817">
      <w:pPr>
        <w:suppressAutoHyphens w:val="0"/>
        <w:rPr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Pašvaldības SIA “Sadzīves pakalpojumu kombināts”</w:t>
      </w:r>
    </w:p>
    <w:p w14:paraId="3B519DE8" w14:textId="77777777" w:rsidR="00194BA0" w:rsidRDefault="00C96817">
      <w:pPr>
        <w:suppressAutoHyphens w:val="0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Višķu iela 21 K, Daugavpilī, LV-5410</w:t>
      </w:r>
    </w:p>
    <w:p w14:paraId="4523A4B9" w14:textId="77777777" w:rsidR="00194BA0" w:rsidRDefault="00C96817">
      <w:pPr>
        <w:suppressAutoHyphens w:val="0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Tālr.Nr.:65424769</w:t>
      </w:r>
    </w:p>
    <w:p w14:paraId="73886AB6" w14:textId="77777777" w:rsidR="00194BA0" w:rsidRDefault="00C96817">
      <w:pPr>
        <w:suppressAutoHyphens w:val="0"/>
      </w:pPr>
      <w:r>
        <w:rPr>
          <w:sz w:val="23"/>
          <w:szCs w:val="23"/>
          <w:lang w:eastAsia="ru-RU"/>
        </w:rPr>
        <w:t xml:space="preserve">e-pasts: </w:t>
      </w:r>
      <w:hyperlink r:id="rId15">
        <w:r>
          <w:rPr>
            <w:rStyle w:val="InternetLink"/>
            <w:sz w:val="23"/>
            <w:szCs w:val="23"/>
            <w:lang w:eastAsia="ru-RU"/>
          </w:rPr>
          <w:t>spkpsia@gmail.com</w:t>
        </w:r>
      </w:hyperlink>
    </w:p>
    <w:p w14:paraId="5372B0B7" w14:textId="77777777" w:rsidR="00194BA0" w:rsidRDefault="00C96817">
      <w:pPr>
        <w:suppressAutoHyphens w:val="0"/>
      </w:pPr>
      <w:r>
        <w:rPr>
          <w:sz w:val="23"/>
          <w:szCs w:val="23"/>
          <w:lang w:eastAsia="ru-RU"/>
        </w:rPr>
        <w:t xml:space="preserve">mājas lapa: </w:t>
      </w:r>
      <w:hyperlink r:id="rId16">
        <w:r>
          <w:rPr>
            <w:rStyle w:val="InternetLink"/>
            <w:sz w:val="23"/>
            <w:szCs w:val="23"/>
            <w:lang w:eastAsia="ru-RU"/>
          </w:rPr>
          <w:t>www.sadzive.lv</w:t>
        </w:r>
      </w:hyperlink>
    </w:p>
    <w:p w14:paraId="71F24C32" w14:textId="77777777" w:rsidR="00194BA0" w:rsidRDefault="00C96817">
      <w:pPr>
        <w:suppressAutoHyphens w:val="0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kontaktpersona: Ludmila Sokolovska, tālr.Nr.22001171</w:t>
      </w:r>
    </w:p>
    <w:p w14:paraId="776213B2" w14:textId="77777777" w:rsidR="00194BA0" w:rsidRDefault="00194BA0">
      <w:pPr>
        <w:suppressAutoHyphens w:val="0"/>
        <w:jc w:val="center"/>
        <w:rPr>
          <w:b/>
          <w:lang w:eastAsia="ru-RU"/>
        </w:rPr>
      </w:pPr>
    </w:p>
    <w:p w14:paraId="089A857C" w14:textId="77777777" w:rsidR="00194BA0" w:rsidRDefault="00194BA0">
      <w:pPr>
        <w:suppressAutoHyphens w:val="0"/>
        <w:jc w:val="center"/>
        <w:rPr>
          <w:b/>
          <w:lang w:eastAsia="ru-RU"/>
        </w:rPr>
      </w:pPr>
    </w:p>
    <w:p w14:paraId="2AFF963A" w14:textId="77777777" w:rsidR="00194BA0" w:rsidRDefault="00C96817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Publisko iepirkumu likumā nereglamentētais iepirkums</w:t>
      </w:r>
    </w:p>
    <w:p w14:paraId="2A33010B" w14:textId="77777777" w:rsidR="00194BA0" w:rsidRDefault="00C96817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“Par videonovērošanas sistēmas iekārtu uzstādīšanu un apkalpes pakalpojumu sniegšanu”</w:t>
      </w:r>
    </w:p>
    <w:p w14:paraId="01BBD1E6" w14:textId="103DFB25" w:rsidR="00194BA0" w:rsidRDefault="00C96817">
      <w:pPr>
        <w:suppressAutoHyphens w:val="0"/>
        <w:jc w:val="center"/>
      </w:pPr>
      <w:r>
        <w:rPr>
          <w:b/>
          <w:lang w:eastAsia="ru-RU"/>
        </w:rPr>
        <w:t>Iepirkuma identifikācijas Nr.SPK202</w:t>
      </w:r>
      <w:r w:rsidR="00442399">
        <w:rPr>
          <w:b/>
          <w:lang w:eastAsia="ru-RU"/>
        </w:rPr>
        <w:t>1</w:t>
      </w:r>
      <w:r>
        <w:rPr>
          <w:b/>
          <w:lang w:eastAsia="ru-RU"/>
        </w:rPr>
        <w:t>/</w:t>
      </w:r>
      <w:r w:rsidR="00415A9B">
        <w:rPr>
          <w:b/>
          <w:lang w:eastAsia="ru-RU"/>
        </w:rPr>
        <w:t>3</w:t>
      </w:r>
    </w:p>
    <w:p w14:paraId="1D70224C" w14:textId="77777777" w:rsidR="00194BA0" w:rsidRDefault="00194BA0">
      <w:pPr>
        <w:suppressAutoHyphens w:val="0"/>
        <w:jc w:val="center"/>
        <w:rPr>
          <w:b/>
          <w:sz w:val="23"/>
          <w:szCs w:val="23"/>
          <w:lang w:eastAsia="ru-RU"/>
        </w:rPr>
      </w:pPr>
    </w:p>
    <w:p w14:paraId="71E08ADC" w14:textId="77777777" w:rsidR="00194BA0" w:rsidRDefault="00C96817">
      <w:pPr>
        <w:suppressAutoHyphens w:val="0"/>
        <w:jc w:val="both"/>
        <w:rPr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2.Iepirkuma priekšmeta apraksts:</w:t>
      </w:r>
    </w:p>
    <w:p w14:paraId="4E3C152E" w14:textId="077E7D24" w:rsidR="00194BA0" w:rsidRDefault="00C96817">
      <w:pPr>
        <w:suppressAutoHyphens w:val="0"/>
        <w:jc w:val="both"/>
        <w:rPr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2.1.</w:t>
      </w:r>
      <w:r>
        <w:rPr>
          <w:sz w:val="23"/>
          <w:szCs w:val="23"/>
          <w:lang w:eastAsia="ru-RU"/>
        </w:rPr>
        <w:t xml:space="preserve"> “Videonovērošanas sistēmas iekārtu uzstādīšana un apkalpes pakalpojumu sniegšana”</w:t>
      </w:r>
      <w:r w:rsidR="00EB64C6" w:rsidRPr="00EB64C6">
        <w:rPr>
          <w:sz w:val="23"/>
          <w:szCs w:val="23"/>
          <w:lang w:eastAsia="ru-RU"/>
        </w:rPr>
        <w:t xml:space="preserve"> </w:t>
      </w:r>
      <w:r>
        <w:rPr>
          <w:sz w:val="23"/>
          <w:szCs w:val="23"/>
          <w:lang w:eastAsia="ru-RU"/>
        </w:rPr>
        <w:t>saskaņā ar pielikumu Nr.1.</w:t>
      </w:r>
    </w:p>
    <w:p w14:paraId="720557E8" w14:textId="77777777" w:rsidR="00194BA0" w:rsidRDefault="00C96817">
      <w:pPr>
        <w:suppressAutoHyphens w:val="0"/>
        <w:jc w:val="both"/>
        <w:rPr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3.Piedāvājumu var iesniegt:</w:t>
      </w:r>
      <w:r>
        <w:rPr>
          <w:sz w:val="23"/>
          <w:szCs w:val="23"/>
          <w:lang w:eastAsia="ru-RU"/>
        </w:rPr>
        <w:t xml:space="preserve"> </w:t>
      </w:r>
    </w:p>
    <w:p w14:paraId="520A4316" w14:textId="7819F802" w:rsidR="00194BA0" w:rsidRDefault="00C96817">
      <w:pPr>
        <w:suppressAutoHyphens w:val="0"/>
        <w:jc w:val="both"/>
        <w:rPr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3.1.</w:t>
      </w:r>
      <w:r>
        <w:rPr>
          <w:sz w:val="23"/>
          <w:szCs w:val="23"/>
          <w:lang w:eastAsia="ru-RU"/>
        </w:rPr>
        <w:t xml:space="preserve"> </w:t>
      </w:r>
      <w:r w:rsidR="00442399">
        <w:rPr>
          <w:sz w:val="23"/>
          <w:szCs w:val="23"/>
          <w:lang w:eastAsia="ru-RU"/>
        </w:rPr>
        <w:t>p</w:t>
      </w:r>
      <w:r>
        <w:rPr>
          <w:sz w:val="23"/>
          <w:szCs w:val="23"/>
          <w:lang w:eastAsia="ru-RU"/>
        </w:rPr>
        <w:t xml:space="preserve">ersonīgi, vai pa pastu Višķu ielā 21K, Daugavpilī ( 2.stāvā, kabinētā  Nr.1), </w:t>
      </w:r>
    </w:p>
    <w:p w14:paraId="6EBC7ABB" w14:textId="0B02C466" w:rsidR="00194BA0" w:rsidRDefault="00C96817">
      <w:pPr>
        <w:suppressAutoHyphens w:val="0"/>
        <w:jc w:val="both"/>
      </w:pPr>
      <w:r>
        <w:rPr>
          <w:b/>
          <w:sz w:val="23"/>
          <w:szCs w:val="23"/>
          <w:lang w:eastAsia="ru-RU"/>
        </w:rPr>
        <w:t>3.2.</w:t>
      </w:r>
      <w:r>
        <w:rPr>
          <w:sz w:val="23"/>
          <w:szCs w:val="23"/>
          <w:lang w:eastAsia="ru-RU"/>
        </w:rPr>
        <w:t xml:space="preserve"> </w:t>
      </w:r>
      <w:r w:rsidR="00442399">
        <w:rPr>
          <w:sz w:val="23"/>
          <w:szCs w:val="23"/>
          <w:lang w:eastAsia="ru-RU"/>
        </w:rPr>
        <w:t xml:space="preserve">elektroniskā veidā uz </w:t>
      </w:r>
      <w:r>
        <w:rPr>
          <w:sz w:val="23"/>
          <w:szCs w:val="23"/>
          <w:lang w:eastAsia="ru-RU"/>
        </w:rPr>
        <w:t>e-past</w:t>
      </w:r>
      <w:r w:rsidR="00442399">
        <w:rPr>
          <w:sz w:val="23"/>
          <w:szCs w:val="23"/>
          <w:lang w:eastAsia="ru-RU"/>
        </w:rPr>
        <w:t>a adresi</w:t>
      </w:r>
      <w:r>
        <w:rPr>
          <w:sz w:val="23"/>
          <w:szCs w:val="23"/>
          <w:lang w:eastAsia="ru-RU"/>
        </w:rPr>
        <w:t xml:space="preserve">: </w:t>
      </w:r>
      <w:hyperlink r:id="rId17">
        <w:r w:rsidRPr="00442399">
          <w:rPr>
            <w:rStyle w:val="InternetLink"/>
            <w:color w:val="auto"/>
            <w:sz w:val="23"/>
            <w:szCs w:val="23"/>
            <w:lang w:eastAsia="ru-RU"/>
          </w:rPr>
          <w:t>spkpsia@gmail.com</w:t>
        </w:r>
      </w:hyperlink>
      <w:r w:rsidR="00442399" w:rsidRPr="00442399">
        <w:rPr>
          <w:rStyle w:val="InternetLink"/>
          <w:color w:val="auto"/>
          <w:sz w:val="23"/>
          <w:szCs w:val="23"/>
          <w:lang w:eastAsia="ru-RU"/>
        </w:rPr>
        <w:t>,</w:t>
      </w:r>
      <w:r w:rsidR="00442399" w:rsidRPr="00442399">
        <w:rPr>
          <w:rStyle w:val="InternetLink"/>
          <w:color w:val="auto"/>
          <w:sz w:val="23"/>
          <w:szCs w:val="23"/>
          <w:u w:val="none"/>
          <w:lang w:eastAsia="ru-RU"/>
        </w:rPr>
        <w:t xml:space="preserve"> iesniedzot piedāvājumu</w:t>
      </w:r>
      <w:r w:rsidR="00442399">
        <w:rPr>
          <w:rStyle w:val="InternetLink"/>
          <w:color w:val="auto"/>
          <w:sz w:val="23"/>
          <w:szCs w:val="23"/>
          <w:u w:val="none"/>
          <w:lang w:eastAsia="ru-RU"/>
        </w:rPr>
        <w:t xml:space="preserve"> elektroniski, piedāvājumam obligāti jābūt </w:t>
      </w:r>
      <w:r>
        <w:rPr>
          <w:sz w:val="23"/>
          <w:szCs w:val="23"/>
          <w:lang w:eastAsia="ru-RU"/>
        </w:rPr>
        <w:t>parakstīt</w:t>
      </w:r>
      <w:r w:rsidR="00442399">
        <w:rPr>
          <w:sz w:val="23"/>
          <w:szCs w:val="23"/>
          <w:lang w:eastAsia="ru-RU"/>
        </w:rPr>
        <w:t>am</w:t>
      </w:r>
      <w:r>
        <w:rPr>
          <w:sz w:val="23"/>
          <w:szCs w:val="23"/>
          <w:lang w:eastAsia="ru-RU"/>
        </w:rPr>
        <w:t xml:space="preserve"> ar droš</w:t>
      </w:r>
      <w:r w:rsidR="00442399">
        <w:rPr>
          <w:sz w:val="23"/>
          <w:szCs w:val="23"/>
          <w:lang w:eastAsia="ru-RU"/>
        </w:rPr>
        <w:t>u</w:t>
      </w:r>
      <w:r>
        <w:rPr>
          <w:sz w:val="23"/>
          <w:szCs w:val="23"/>
          <w:lang w:eastAsia="ru-RU"/>
        </w:rPr>
        <w:t xml:space="preserve"> elektronisk</w:t>
      </w:r>
      <w:r w:rsidR="00442399">
        <w:rPr>
          <w:sz w:val="23"/>
          <w:szCs w:val="23"/>
          <w:lang w:eastAsia="ru-RU"/>
        </w:rPr>
        <w:t>o</w:t>
      </w:r>
      <w:r>
        <w:rPr>
          <w:sz w:val="23"/>
          <w:szCs w:val="23"/>
          <w:lang w:eastAsia="ru-RU"/>
        </w:rPr>
        <w:t xml:space="preserve"> parakstu</w:t>
      </w:r>
      <w:r w:rsidR="00442399">
        <w:rPr>
          <w:sz w:val="23"/>
          <w:szCs w:val="23"/>
          <w:lang w:eastAsia="ru-RU"/>
        </w:rPr>
        <w:t xml:space="preserve"> un laika zīmogu,</w:t>
      </w:r>
    </w:p>
    <w:p w14:paraId="4FBD4CAC" w14:textId="2585E35C" w:rsidR="00194BA0" w:rsidRDefault="00C96817">
      <w:pPr>
        <w:suppressAutoHyphens w:val="0"/>
        <w:jc w:val="both"/>
      </w:pPr>
      <w:r>
        <w:rPr>
          <w:b/>
          <w:sz w:val="23"/>
          <w:szCs w:val="23"/>
          <w:lang w:eastAsia="ru-RU"/>
        </w:rPr>
        <w:t>3.3.</w:t>
      </w:r>
      <w:r>
        <w:rPr>
          <w:sz w:val="23"/>
          <w:szCs w:val="23"/>
          <w:lang w:eastAsia="ru-RU"/>
        </w:rPr>
        <w:t xml:space="preserve"> piedāvājuma iesniegšanas termiņs līdz </w:t>
      </w:r>
      <w:r>
        <w:rPr>
          <w:b/>
          <w:sz w:val="23"/>
          <w:szCs w:val="23"/>
          <w:lang w:eastAsia="ru-RU"/>
        </w:rPr>
        <w:t>202</w:t>
      </w:r>
      <w:r w:rsidR="00442399">
        <w:rPr>
          <w:b/>
          <w:sz w:val="23"/>
          <w:szCs w:val="23"/>
          <w:lang w:eastAsia="ru-RU"/>
        </w:rPr>
        <w:t>1</w:t>
      </w:r>
      <w:r>
        <w:rPr>
          <w:b/>
          <w:sz w:val="23"/>
          <w:szCs w:val="23"/>
          <w:lang w:eastAsia="ru-RU"/>
        </w:rPr>
        <w:t xml:space="preserve">.gada </w:t>
      </w:r>
      <w:r w:rsidR="00415A9B">
        <w:rPr>
          <w:b/>
          <w:sz w:val="23"/>
          <w:szCs w:val="23"/>
          <w:lang w:eastAsia="ru-RU"/>
        </w:rPr>
        <w:t>10</w:t>
      </w:r>
      <w:r w:rsidR="00442399">
        <w:rPr>
          <w:b/>
          <w:sz w:val="23"/>
          <w:szCs w:val="23"/>
          <w:lang w:eastAsia="ru-RU"/>
        </w:rPr>
        <w:t>.martam</w:t>
      </w:r>
      <w:r>
        <w:rPr>
          <w:b/>
          <w:sz w:val="23"/>
          <w:szCs w:val="23"/>
          <w:lang w:eastAsia="ru-RU"/>
        </w:rPr>
        <w:t>, plkst.1</w:t>
      </w:r>
      <w:r w:rsidR="00442399">
        <w:rPr>
          <w:b/>
          <w:sz w:val="23"/>
          <w:szCs w:val="23"/>
          <w:lang w:eastAsia="ru-RU"/>
        </w:rPr>
        <w:t>0</w:t>
      </w:r>
      <w:r>
        <w:rPr>
          <w:b/>
          <w:sz w:val="23"/>
          <w:szCs w:val="23"/>
          <w:lang w:eastAsia="ru-RU"/>
        </w:rPr>
        <w:t>:00</w:t>
      </w:r>
      <w:r>
        <w:rPr>
          <w:sz w:val="23"/>
          <w:szCs w:val="23"/>
          <w:lang w:eastAsia="ru-RU"/>
        </w:rPr>
        <w:t>.</w:t>
      </w:r>
    </w:p>
    <w:p w14:paraId="2C333C53" w14:textId="77777777" w:rsidR="00194BA0" w:rsidRDefault="00C96817">
      <w:pPr>
        <w:suppressAutoHyphens w:val="0"/>
        <w:jc w:val="both"/>
        <w:rPr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4</w:t>
      </w:r>
      <w:r>
        <w:rPr>
          <w:sz w:val="23"/>
          <w:szCs w:val="23"/>
          <w:lang w:eastAsia="ru-RU"/>
        </w:rPr>
        <w:t>.</w:t>
      </w:r>
      <w:r>
        <w:rPr>
          <w:b/>
          <w:sz w:val="23"/>
          <w:szCs w:val="23"/>
          <w:lang w:eastAsia="ru-RU"/>
        </w:rPr>
        <w:t>Paredzamā līguma izpildes termiņš:</w:t>
      </w:r>
      <w:r>
        <w:rPr>
          <w:sz w:val="23"/>
          <w:szCs w:val="23"/>
          <w:lang w:eastAsia="ru-RU"/>
        </w:rPr>
        <w:t xml:space="preserve"> 1 (viens) gads no līguma noslēgšanas brīža. </w:t>
      </w:r>
    </w:p>
    <w:p w14:paraId="449E0DD3" w14:textId="77777777" w:rsidR="00194BA0" w:rsidRDefault="00C96817">
      <w:pPr>
        <w:suppressAutoHyphens w:val="0"/>
        <w:jc w:val="both"/>
        <w:rPr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5.Piedāvājumā jāiekļauj:</w:t>
      </w:r>
    </w:p>
    <w:p w14:paraId="7E85310A" w14:textId="77777777" w:rsidR="00194BA0" w:rsidRDefault="00C96817">
      <w:pPr>
        <w:suppressAutoHyphens w:val="0"/>
        <w:jc w:val="both"/>
        <w:rPr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5.1.</w:t>
      </w:r>
      <w:r>
        <w:rPr>
          <w:sz w:val="23"/>
          <w:szCs w:val="23"/>
          <w:lang w:eastAsia="ru-RU"/>
        </w:rPr>
        <w:t>pretendenta rakstisks iesniegums par dalību iepirkumu procedūrā, kas sniedz īsas ziņas par pretendentu (pretendenta nosaukums, juridiskā adrese, reģistrācijas Nr., kontaktpersonas vārds, uzvārds, tālrunis, fakss, e-pasts);</w:t>
      </w:r>
    </w:p>
    <w:p w14:paraId="56B74138" w14:textId="77777777" w:rsidR="00194BA0" w:rsidRDefault="00C96817">
      <w:pPr>
        <w:suppressAutoHyphens w:val="0"/>
        <w:jc w:val="both"/>
        <w:rPr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5.2.</w:t>
      </w:r>
      <w:r>
        <w:rPr>
          <w:sz w:val="23"/>
          <w:szCs w:val="23"/>
          <w:lang w:eastAsia="ru-RU"/>
        </w:rPr>
        <w:t>pretendents iesniedz:</w:t>
      </w:r>
    </w:p>
    <w:p w14:paraId="4F4DF375" w14:textId="4BB2BAC0" w:rsidR="00194BA0" w:rsidRDefault="00C96817">
      <w:pPr>
        <w:suppressAutoHyphens w:val="0"/>
        <w:jc w:val="both"/>
        <w:rPr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 xml:space="preserve">5.2.1. </w:t>
      </w:r>
      <w:r w:rsidR="001222CC" w:rsidRPr="001222CC">
        <w:rPr>
          <w:bCs/>
          <w:sz w:val="23"/>
          <w:szCs w:val="23"/>
          <w:lang w:eastAsia="ru-RU"/>
        </w:rPr>
        <w:t>A</w:t>
      </w:r>
      <w:r>
        <w:rPr>
          <w:sz w:val="23"/>
          <w:szCs w:val="23"/>
          <w:lang w:eastAsia="ru-RU"/>
        </w:rPr>
        <w:t>pliecinošus dokumentus (atļauja, licences, sertifikāti), kuri apliecina videonovērošanas sistēmas iekārtu uzstādīšanas un apkopes pakalpojumu sniegšanu</w:t>
      </w:r>
      <w:r w:rsidR="00415A9B">
        <w:rPr>
          <w:sz w:val="23"/>
          <w:szCs w:val="23"/>
          <w:lang w:eastAsia="ru-RU"/>
        </w:rPr>
        <w:t>.</w:t>
      </w:r>
    </w:p>
    <w:p w14:paraId="7C81C1D7" w14:textId="50BE714D" w:rsidR="00194BA0" w:rsidRDefault="00C96817">
      <w:pPr>
        <w:suppressAutoHyphens w:val="0"/>
        <w:jc w:val="both"/>
        <w:rPr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5.2.2.</w:t>
      </w:r>
      <w:r>
        <w:rPr>
          <w:sz w:val="23"/>
          <w:szCs w:val="23"/>
          <w:lang w:eastAsia="ru-RU"/>
        </w:rPr>
        <w:t xml:space="preserve"> </w:t>
      </w:r>
      <w:r w:rsidR="001222CC">
        <w:rPr>
          <w:sz w:val="23"/>
          <w:szCs w:val="23"/>
          <w:lang w:eastAsia="ru-RU"/>
        </w:rPr>
        <w:t>C</w:t>
      </w:r>
      <w:r>
        <w:rPr>
          <w:sz w:val="23"/>
          <w:szCs w:val="23"/>
          <w:lang w:eastAsia="ru-RU"/>
        </w:rPr>
        <w:t>ik uzņēmumā ir nodarbināti atbilstoši sertificēti un diplomēti speciālisti šādās jomās</w:t>
      </w:r>
      <w:r w:rsidR="00415A9B">
        <w:rPr>
          <w:sz w:val="23"/>
          <w:szCs w:val="23"/>
          <w:lang w:eastAsia="ru-RU"/>
        </w:rPr>
        <w:t>.</w:t>
      </w:r>
    </w:p>
    <w:p w14:paraId="18F65C5B" w14:textId="2E47E16D" w:rsidR="00194BA0" w:rsidRDefault="00C96817">
      <w:pPr>
        <w:suppressAutoHyphens w:val="0"/>
        <w:jc w:val="both"/>
        <w:rPr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5.2.2.</w:t>
      </w:r>
      <w:r w:rsidR="001222CC">
        <w:rPr>
          <w:b/>
          <w:sz w:val="23"/>
          <w:szCs w:val="23"/>
          <w:lang w:eastAsia="ru-RU"/>
        </w:rPr>
        <w:t xml:space="preserve"> </w:t>
      </w:r>
      <w:r w:rsidR="001222CC" w:rsidRPr="001222CC">
        <w:rPr>
          <w:bCs/>
          <w:sz w:val="23"/>
          <w:szCs w:val="23"/>
          <w:lang w:eastAsia="ru-RU"/>
        </w:rPr>
        <w:t>F</w:t>
      </w:r>
      <w:r>
        <w:rPr>
          <w:sz w:val="23"/>
          <w:szCs w:val="23"/>
          <w:lang w:eastAsia="ru-RU"/>
        </w:rPr>
        <w:t>inanšu piedāvājuma cena jānorāda euro bez PVN 21%. Cenā jāiekļauj visas izmaksas.</w:t>
      </w:r>
    </w:p>
    <w:p w14:paraId="3E41BD4A" w14:textId="77777777" w:rsidR="00194BA0" w:rsidRDefault="00C96817">
      <w:pPr>
        <w:jc w:val="both"/>
        <w:rPr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6.Izvēles kritērijs:</w:t>
      </w:r>
      <w:r>
        <w:rPr>
          <w:sz w:val="23"/>
          <w:szCs w:val="23"/>
          <w:lang w:eastAsia="ru-RU"/>
        </w:rPr>
        <w:t xml:space="preserve"> finanšu piedāvājums ar viszemāko cenu .</w:t>
      </w:r>
    </w:p>
    <w:p w14:paraId="7B079C7E" w14:textId="77777777" w:rsidR="00194BA0" w:rsidRDefault="00C96817">
      <w:pPr>
        <w:jc w:val="both"/>
      </w:pPr>
      <w:r>
        <w:rPr>
          <w:b/>
          <w:sz w:val="23"/>
          <w:szCs w:val="23"/>
          <w:lang w:eastAsia="ru-RU"/>
        </w:rPr>
        <w:t xml:space="preserve">7.Informācija par rezultātiem:  </w:t>
      </w:r>
      <w:r>
        <w:rPr>
          <w:sz w:val="23"/>
          <w:szCs w:val="23"/>
          <w:lang w:eastAsia="ru-RU"/>
        </w:rPr>
        <w:t xml:space="preserve">Ar lēmumu var iepazīties mājas lapā: </w:t>
      </w:r>
      <w:hyperlink r:id="rId18">
        <w:r>
          <w:rPr>
            <w:rStyle w:val="InternetLink"/>
            <w:sz w:val="23"/>
            <w:szCs w:val="23"/>
            <w:lang w:eastAsia="ru-RU"/>
          </w:rPr>
          <w:t>www.sadzive.lv</w:t>
        </w:r>
      </w:hyperlink>
      <w:r>
        <w:rPr>
          <w:sz w:val="23"/>
          <w:szCs w:val="23"/>
          <w:u w:val="single"/>
          <w:lang w:eastAsia="ru-RU"/>
        </w:rPr>
        <w:t xml:space="preserve">. </w:t>
      </w:r>
    </w:p>
    <w:p w14:paraId="6E0B7B17" w14:textId="77777777" w:rsidR="00194BA0" w:rsidRDefault="00194BA0">
      <w:pPr>
        <w:jc w:val="both"/>
        <w:rPr>
          <w:sz w:val="23"/>
          <w:szCs w:val="23"/>
          <w:lang w:eastAsia="ru-RU"/>
        </w:rPr>
      </w:pPr>
    </w:p>
    <w:p w14:paraId="497E2228" w14:textId="2E37A361" w:rsidR="00194BA0" w:rsidRDefault="00194BA0">
      <w:pPr>
        <w:jc w:val="both"/>
        <w:rPr>
          <w:sz w:val="23"/>
          <w:szCs w:val="23"/>
          <w:lang w:eastAsia="ru-RU"/>
        </w:rPr>
      </w:pPr>
    </w:p>
    <w:p w14:paraId="278382A0" w14:textId="77777777" w:rsidR="001222CC" w:rsidRDefault="001222CC">
      <w:pPr>
        <w:jc w:val="both"/>
        <w:rPr>
          <w:sz w:val="23"/>
          <w:szCs w:val="23"/>
          <w:lang w:eastAsia="ru-RU"/>
        </w:rPr>
      </w:pPr>
    </w:p>
    <w:p w14:paraId="06F13BAA" w14:textId="77777777" w:rsidR="00194BA0" w:rsidRDefault="00C96817">
      <w:r>
        <w:rPr>
          <w:sz w:val="23"/>
          <w:szCs w:val="23"/>
          <w:lang w:eastAsia="ru-RU"/>
        </w:rPr>
        <w:t>Iepirkumu komisijas priekšsēdētājs</w:t>
      </w:r>
      <w:r>
        <w:rPr>
          <w:sz w:val="23"/>
          <w:szCs w:val="23"/>
          <w:lang w:eastAsia="ru-RU"/>
        </w:rPr>
        <w:tab/>
      </w:r>
      <w:r>
        <w:rPr>
          <w:sz w:val="23"/>
          <w:szCs w:val="23"/>
          <w:lang w:eastAsia="ru-RU"/>
        </w:rPr>
        <w:tab/>
      </w:r>
      <w:r>
        <w:rPr>
          <w:sz w:val="23"/>
          <w:szCs w:val="23"/>
          <w:lang w:eastAsia="ru-RU"/>
        </w:rPr>
        <w:tab/>
      </w:r>
      <w:r>
        <w:rPr>
          <w:sz w:val="23"/>
          <w:szCs w:val="23"/>
          <w:lang w:eastAsia="ru-RU"/>
        </w:rPr>
        <w:tab/>
      </w:r>
      <w:r>
        <w:rPr>
          <w:sz w:val="23"/>
          <w:szCs w:val="23"/>
          <w:lang w:eastAsia="ru-RU"/>
        </w:rPr>
        <w:tab/>
        <w:t xml:space="preserve">E.Tukāne </w:t>
      </w:r>
    </w:p>
    <w:p w14:paraId="6F8AA825" w14:textId="77777777" w:rsidR="00194BA0" w:rsidRDefault="00194BA0">
      <w:pPr>
        <w:rPr>
          <w:sz w:val="16"/>
          <w:szCs w:val="16"/>
          <w:lang w:eastAsia="ru-RU"/>
        </w:rPr>
      </w:pPr>
    </w:p>
    <w:p w14:paraId="356186E8" w14:textId="77777777" w:rsidR="00194BA0" w:rsidRDefault="00194BA0">
      <w:pPr>
        <w:rPr>
          <w:sz w:val="16"/>
          <w:szCs w:val="16"/>
          <w:lang w:eastAsia="ru-RU"/>
        </w:rPr>
      </w:pPr>
    </w:p>
    <w:p w14:paraId="798148AC" w14:textId="77777777" w:rsidR="00194BA0" w:rsidRDefault="00C96817">
      <w:pPr>
        <w:jc w:val="right"/>
        <w:rPr>
          <w:b/>
          <w:lang w:eastAsia="ru-RU"/>
        </w:rPr>
      </w:pPr>
      <w:r>
        <w:rPr>
          <w:b/>
          <w:lang w:eastAsia="ru-RU"/>
        </w:rPr>
        <w:t xml:space="preserve">Pielikums Nr.1 </w:t>
      </w:r>
    </w:p>
    <w:p w14:paraId="6FCDD8E1" w14:textId="067F34C6" w:rsidR="00194BA0" w:rsidRDefault="00415A9B">
      <w:pPr>
        <w:jc w:val="right"/>
      </w:pPr>
      <w:r>
        <w:rPr>
          <w:b/>
          <w:lang w:eastAsia="ru-RU"/>
        </w:rPr>
        <w:t>04</w:t>
      </w:r>
      <w:r w:rsidR="00C96817">
        <w:rPr>
          <w:b/>
          <w:lang w:eastAsia="ru-RU"/>
        </w:rPr>
        <w:t>.0</w:t>
      </w:r>
      <w:r w:rsidR="00442399">
        <w:rPr>
          <w:b/>
          <w:lang w:eastAsia="ru-RU"/>
        </w:rPr>
        <w:t>3</w:t>
      </w:r>
      <w:r w:rsidR="00C96817">
        <w:rPr>
          <w:b/>
          <w:lang w:eastAsia="ru-RU"/>
        </w:rPr>
        <w:t>.202</w:t>
      </w:r>
      <w:r w:rsidR="00442399">
        <w:rPr>
          <w:b/>
          <w:lang w:eastAsia="ru-RU"/>
        </w:rPr>
        <w:t>1</w:t>
      </w:r>
      <w:r w:rsidR="00C96817">
        <w:rPr>
          <w:b/>
          <w:lang w:eastAsia="ru-RU"/>
        </w:rPr>
        <w:t>. uzaicinājumam, iepirkuma identifikācijas Nr.SPK202</w:t>
      </w:r>
      <w:r w:rsidR="00442399">
        <w:rPr>
          <w:b/>
          <w:lang w:eastAsia="ru-RU"/>
        </w:rPr>
        <w:t>1</w:t>
      </w:r>
      <w:r w:rsidR="00C96817">
        <w:rPr>
          <w:b/>
          <w:lang w:eastAsia="ru-RU"/>
        </w:rPr>
        <w:t>/</w:t>
      </w:r>
      <w:r>
        <w:rPr>
          <w:b/>
          <w:lang w:eastAsia="ru-RU"/>
        </w:rPr>
        <w:t>3</w:t>
      </w:r>
    </w:p>
    <w:p w14:paraId="47062D3E" w14:textId="77777777" w:rsidR="00194BA0" w:rsidRDefault="00194BA0">
      <w:pPr>
        <w:jc w:val="right"/>
        <w:rPr>
          <w:b/>
          <w:lang w:eastAsia="ru-RU"/>
        </w:rPr>
      </w:pPr>
    </w:p>
    <w:p w14:paraId="530286F4" w14:textId="77777777" w:rsidR="00194BA0" w:rsidRDefault="00194BA0">
      <w:pPr>
        <w:jc w:val="right"/>
        <w:rPr>
          <w:b/>
          <w:lang w:eastAsia="ru-RU"/>
        </w:rPr>
      </w:pPr>
    </w:p>
    <w:p w14:paraId="230019E8" w14:textId="77777777" w:rsidR="00194BA0" w:rsidRDefault="00194BA0">
      <w:pPr>
        <w:jc w:val="right"/>
        <w:rPr>
          <w:b/>
          <w:lang w:eastAsia="ru-RU"/>
        </w:rPr>
      </w:pPr>
    </w:p>
    <w:p w14:paraId="55EE95E6" w14:textId="77777777" w:rsidR="00194BA0" w:rsidRDefault="00194BA0">
      <w:pPr>
        <w:jc w:val="right"/>
        <w:rPr>
          <w:b/>
          <w:lang w:eastAsia="ru-RU"/>
        </w:rPr>
      </w:pPr>
    </w:p>
    <w:p w14:paraId="3CF9705F" w14:textId="77777777" w:rsidR="00194BA0" w:rsidRDefault="00194BA0">
      <w:pPr>
        <w:jc w:val="right"/>
        <w:rPr>
          <w:b/>
          <w:lang w:eastAsia="ru-RU"/>
        </w:rPr>
      </w:pPr>
    </w:p>
    <w:p w14:paraId="4858C1DB" w14:textId="77777777" w:rsidR="00194BA0" w:rsidRDefault="00C96817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Videonovērošanas sistēmu iekārtu uzstādīšanas un apkalpes pakalpojumu </w:t>
      </w:r>
    </w:p>
    <w:p w14:paraId="1011C421" w14:textId="77777777" w:rsidR="00194BA0" w:rsidRDefault="00C96817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sniegšanas objektu saraksts</w:t>
      </w:r>
    </w:p>
    <w:p w14:paraId="149DEA1A" w14:textId="77777777" w:rsidR="00194BA0" w:rsidRDefault="00194BA0">
      <w:pPr>
        <w:suppressAutoHyphens w:val="0"/>
        <w:jc w:val="center"/>
        <w:rPr>
          <w:b/>
          <w:lang w:eastAsia="ru-RU"/>
        </w:rPr>
      </w:pPr>
    </w:p>
    <w:p w14:paraId="092A9F32" w14:textId="77777777" w:rsidR="00194BA0" w:rsidRDefault="00194BA0">
      <w:pPr>
        <w:suppressAutoHyphens w:val="0"/>
        <w:jc w:val="center"/>
        <w:rPr>
          <w:b/>
          <w:lang w:eastAsia="ru-RU"/>
        </w:rPr>
      </w:pPr>
    </w:p>
    <w:p w14:paraId="4329FA09" w14:textId="77777777" w:rsidR="00194BA0" w:rsidRDefault="00194BA0">
      <w:pPr>
        <w:suppressAutoHyphens w:val="0"/>
        <w:jc w:val="center"/>
        <w:rPr>
          <w:b/>
          <w:lang w:eastAsia="ru-RU"/>
        </w:rPr>
      </w:pPr>
    </w:p>
    <w:p w14:paraId="3C69FFF0" w14:textId="77777777" w:rsidR="00194BA0" w:rsidRDefault="00194BA0">
      <w:pPr>
        <w:suppressAutoHyphens w:val="0"/>
        <w:jc w:val="center"/>
        <w:rPr>
          <w:b/>
          <w:lang w:eastAsia="ru-RU"/>
        </w:rPr>
      </w:pPr>
    </w:p>
    <w:p w14:paraId="498C7DC4" w14:textId="77777777" w:rsidR="00194BA0" w:rsidRDefault="00C96817">
      <w:pPr>
        <w:pStyle w:val="af1"/>
        <w:numPr>
          <w:ilvl w:val="0"/>
          <w:numId w:val="3"/>
        </w:numPr>
        <w:rPr>
          <w:lang w:eastAsia="ru-RU"/>
        </w:rPr>
      </w:pPr>
      <w:r>
        <w:rPr>
          <w:lang w:eastAsia="ru-RU"/>
        </w:rPr>
        <w:t>Stacijas ielā 63, Daugavpilī ( pirts Nr.1).</w:t>
      </w:r>
    </w:p>
    <w:p w14:paraId="2DC1B167" w14:textId="77777777" w:rsidR="00194BA0" w:rsidRDefault="00C96817">
      <w:pPr>
        <w:pStyle w:val="af1"/>
        <w:numPr>
          <w:ilvl w:val="0"/>
          <w:numId w:val="3"/>
        </w:numPr>
        <w:rPr>
          <w:lang w:eastAsia="ru-RU"/>
        </w:rPr>
      </w:pPr>
      <w:r>
        <w:rPr>
          <w:lang w:eastAsia="ru-RU"/>
        </w:rPr>
        <w:t>Tautas ielā 60, Daugavpilī ( pirts Nr.2 ).</w:t>
      </w:r>
    </w:p>
    <w:p w14:paraId="7ABF9727" w14:textId="77777777" w:rsidR="00194BA0" w:rsidRDefault="00C96817">
      <w:pPr>
        <w:pStyle w:val="af1"/>
        <w:numPr>
          <w:ilvl w:val="0"/>
          <w:numId w:val="3"/>
        </w:numPr>
        <w:rPr>
          <w:lang w:eastAsia="ru-RU"/>
        </w:rPr>
      </w:pPr>
      <w:r>
        <w:rPr>
          <w:lang w:eastAsia="ru-RU"/>
        </w:rPr>
        <w:t>Sēlijas ielā 18, Daugavpilī ( pirts Nr.4).</w:t>
      </w:r>
    </w:p>
    <w:p w14:paraId="2316B219" w14:textId="77777777" w:rsidR="00194BA0" w:rsidRDefault="00194BA0">
      <w:pPr>
        <w:rPr>
          <w:lang w:eastAsia="ru-RU"/>
        </w:rPr>
      </w:pPr>
    </w:p>
    <w:p w14:paraId="38BB3788" w14:textId="77777777" w:rsidR="00194BA0" w:rsidRDefault="00194BA0">
      <w:pPr>
        <w:rPr>
          <w:lang w:eastAsia="ru-RU"/>
        </w:rPr>
      </w:pPr>
    </w:p>
    <w:p w14:paraId="014E3D11" w14:textId="77777777" w:rsidR="00194BA0" w:rsidRDefault="00194BA0">
      <w:pPr>
        <w:rPr>
          <w:lang w:eastAsia="ru-RU"/>
        </w:rPr>
      </w:pPr>
    </w:p>
    <w:p w14:paraId="318974CB" w14:textId="77777777" w:rsidR="00194BA0" w:rsidRDefault="00194BA0">
      <w:pPr>
        <w:rPr>
          <w:lang w:eastAsia="ru-RU"/>
        </w:rPr>
      </w:pPr>
    </w:p>
    <w:p w14:paraId="01524B65" w14:textId="77777777" w:rsidR="00194BA0" w:rsidRDefault="00194BA0">
      <w:pPr>
        <w:rPr>
          <w:lang w:eastAsia="ru-RU"/>
        </w:rPr>
      </w:pPr>
    </w:p>
    <w:p w14:paraId="4D2310C9" w14:textId="77777777" w:rsidR="00194BA0" w:rsidRDefault="00194BA0">
      <w:pPr>
        <w:rPr>
          <w:b/>
          <w:lang w:eastAsia="ru-RU"/>
        </w:rPr>
      </w:pPr>
    </w:p>
    <w:p w14:paraId="5547BBDC" w14:textId="77777777" w:rsidR="00194BA0" w:rsidRDefault="00C96817">
      <w:pPr>
        <w:rPr>
          <w:lang w:eastAsia="ru-RU"/>
        </w:rPr>
      </w:pPr>
      <w:r>
        <w:rPr>
          <w:lang w:eastAsia="ru-RU"/>
        </w:rPr>
        <w:t>Sastadīja:</w:t>
      </w:r>
    </w:p>
    <w:p w14:paraId="3BFEC389" w14:textId="77777777" w:rsidR="00194BA0" w:rsidRDefault="00C96817">
      <w:r>
        <w:rPr>
          <w:lang w:eastAsia="ru-RU"/>
        </w:rPr>
        <w:t>Saimniecības vadītāja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L.Sokolovska</w:t>
      </w:r>
    </w:p>
    <w:sectPr w:rsidR="00194BA0">
      <w:footerReference w:type="default" r:id="rId19"/>
      <w:pgSz w:w="11906" w:h="16838"/>
      <w:pgMar w:top="1134" w:right="567" w:bottom="1134" w:left="1701" w:header="0" w:footer="6" w:gutter="0"/>
      <w:cols w:space="720"/>
      <w:formProt w:val="0"/>
      <w:titlePg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CA803" w14:textId="77777777" w:rsidR="00347156" w:rsidRDefault="00C96817">
      <w:r>
        <w:separator/>
      </w:r>
    </w:p>
  </w:endnote>
  <w:endnote w:type="continuationSeparator" w:id="0">
    <w:p w14:paraId="76DEA90E" w14:textId="77777777" w:rsidR="00347156" w:rsidRDefault="00C9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8117923"/>
      <w:docPartObj>
        <w:docPartGallery w:val="Page Numbers (Bottom of Page)"/>
        <w:docPartUnique/>
      </w:docPartObj>
    </w:sdtPr>
    <w:sdtEndPr/>
    <w:sdtContent>
      <w:p w14:paraId="786F3641" w14:textId="77777777" w:rsidR="00194BA0" w:rsidRDefault="00C96817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815A8A" w14:textId="77777777" w:rsidR="00194BA0" w:rsidRDefault="00194BA0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628B5" w14:textId="77777777" w:rsidR="00347156" w:rsidRDefault="00C96817">
      <w:r>
        <w:separator/>
      </w:r>
    </w:p>
  </w:footnote>
  <w:footnote w:type="continuationSeparator" w:id="0">
    <w:p w14:paraId="0CE89D44" w14:textId="77777777" w:rsidR="00347156" w:rsidRDefault="00C96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FD01B2"/>
    <w:multiLevelType w:val="multilevel"/>
    <w:tmpl w:val="70EEC6A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45945BB"/>
    <w:multiLevelType w:val="multilevel"/>
    <w:tmpl w:val="A0CC596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7BFE08CD"/>
    <w:multiLevelType w:val="multilevel"/>
    <w:tmpl w:val="B8CE68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770" w:hanging="360"/>
      </w:pPr>
    </w:lvl>
    <w:lvl w:ilvl="2">
      <w:start w:val="1"/>
      <w:numFmt w:val="decimal"/>
      <w:lvlText w:val="%1.%2.%3."/>
      <w:lvlJc w:val="left"/>
      <w:pPr>
        <w:ind w:left="3180" w:hanging="720"/>
      </w:pPr>
    </w:lvl>
    <w:lvl w:ilvl="3">
      <w:start w:val="1"/>
      <w:numFmt w:val="decimal"/>
      <w:lvlText w:val="%1.%2.%3.%4."/>
      <w:lvlJc w:val="left"/>
      <w:pPr>
        <w:ind w:left="4230" w:hanging="72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6690" w:hanging="1080"/>
      </w:pPr>
    </w:lvl>
    <w:lvl w:ilvl="6">
      <w:start w:val="1"/>
      <w:numFmt w:val="decimal"/>
      <w:lvlText w:val="%1.%2.%3.%4.%5.%6.%7."/>
      <w:lvlJc w:val="left"/>
      <w:pPr>
        <w:ind w:left="8100" w:hanging="1440"/>
      </w:pPr>
    </w:lvl>
    <w:lvl w:ilvl="7">
      <w:start w:val="1"/>
      <w:numFmt w:val="decimal"/>
      <w:lvlText w:val="%1.%2.%3.%4.%5.%6.%7.%8."/>
      <w:lvlJc w:val="left"/>
      <w:pPr>
        <w:ind w:left="9150" w:hanging="1440"/>
      </w:pPr>
    </w:lvl>
    <w:lvl w:ilvl="8">
      <w:start w:val="1"/>
      <w:numFmt w:val="decimal"/>
      <w:lvlText w:val="%1.%2.%3.%4.%5.%6.%7.%8.%9."/>
      <w:lvlJc w:val="left"/>
      <w:pPr>
        <w:ind w:left="10560" w:hanging="18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BA0"/>
    <w:rsid w:val="001222CC"/>
    <w:rsid w:val="00194BA0"/>
    <w:rsid w:val="00347156"/>
    <w:rsid w:val="00415A9B"/>
    <w:rsid w:val="00442399"/>
    <w:rsid w:val="0065714D"/>
    <w:rsid w:val="006D2F90"/>
    <w:rsid w:val="007C67D3"/>
    <w:rsid w:val="00C96817"/>
    <w:rsid w:val="00EB64C6"/>
    <w:rsid w:val="00EC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2B40"/>
  <w15:docId w15:val="{6CBC5DB0-07E9-43E8-886B-95D63E6E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lv-LV" w:eastAsia="ar-SA"/>
    </w:rPr>
  </w:style>
  <w:style w:type="paragraph" w:styleId="1">
    <w:name w:val="heading 1"/>
    <w:basedOn w:val="a"/>
    <w:qFormat/>
    <w:pPr>
      <w:keepNext/>
      <w:numPr>
        <w:numId w:val="1"/>
      </w:numPr>
      <w:jc w:val="right"/>
      <w:outlineLvl w:val="0"/>
    </w:pPr>
    <w:rPr>
      <w:sz w:val="32"/>
    </w:rPr>
  </w:style>
  <w:style w:type="paragraph" w:styleId="2">
    <w:name w:val="heading 2"/>
    <w:basedOn w:val="a"/>
    <w:qFormat/>
    <w:rsid w:val="00FB0BA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uiPriority w:val="9"/>
    <w:semiHidden/>
    <w:unhideWhenUsed/>
    <w:qFormat/>
    <w:rsid w:val="00E118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a3">
    <w:name w:val="page number"/>
    <w:basedOn w:val="10"/>
    <w:qFormat/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  <w:lang w:val="lv-LV"/>
    </w:rPr>
  </w:style>
  <w:style w:type="character" w:customStyle="1" w:styleId="20">
    <w:name w:val="Основной текст 2 Знак"/>
    <w:link w:val="21"/>
    <w:qFormat/>
    <w:rPr>
      <w:sz w:val="24"/>
      <w:szCs w:val="24"/>
      <w:lang w:val="lv-LV"/>
    </w:rPr>
  </w:style>
  <w:style w:type="character" w:customStyle="1" w:styleId="a4">
    <w:name w:val="Основной текст с отступом Знак"/>
    <w:qFormat/>
    <w:rPr>
      <w:sz w:val="24"/>
      <w:szCs w:val="24"/>
      <w:lang w:val="lv-LV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a5">
    <w:name w:val="Название Знак"/>
    <w:qFormat/>
    <w:rsid w:val="007050EE"/>
    <w:rPr>
      <w:b/>
      <w:bCs/>
      <w:sz w:val="28"/>
      <w:szCs w:val="24"/>
      <w:lang w:val="lv-LV" w:eastAsia="en-US"/>
    </w:rPr>
  </w:style>
  <w:style w:type="character" w:customStyle="1" w:styleId="inplacedisplayid1siteid0">
    <w:name w:val="inplacedisplayid1siteid0"/>
    <w:qFormat/>
    <w:rsid w:val="0029628F"/>
  </w:style>
  <w:style w:type="character" w:customStyle="1" w:styleId="a6">
    <w:name w:val="Нижний колонтитул Знак"/>
    <w:uiPriority w:val="99"/>
    <w:qFormat/>
    <w:rsid w:val="00411069"/>
    <w:rPr>
      <w:sz w:val="24"/>
      <w:szCs w:val="24"/>
      <w:lang w:val="lv-LV" w:eastAsia="ar-SA"/>
    </w:rPr>
  </w:style>
  <w:style w:type="character" w:customStyle="1" w:styleId="21">
    <w:name w:val="Заголовок 2 Знак"/>
    <w:basedOn w:val="a0"/>
    <w:link w:val="20"/>
    <w:qFormat/>
    <w:rsid w:val="00FB0BAB"/>
    <w:rPr>
      <w:rFonts w:ascii="Arial" w:hAnsi="Arial" w:cs="Arial"/>
      <w:b/>
      <w:bCs/>
      <w:i/>
      <w:iCs/>
      <w:color w:val="000000"/>
      <w:sz w:val="28"/>
      <w:szCs w:val="28"/>
      <w:lang w:val="lv-LV" w:eastAsia="en-US"/>
    </w:rPr>
  </w:style>
  <w:style w:type="character" w:customStyle="1" w:styleId="a7">
    <w:name w:val="Подзаголовок Знак"/>
    <w:basedOn w:val="a0"/>
    <w:qFormat/>
    <w:rsid w:val="000D692B"/>
    <w:rPr>
      <w:rFonts w:eastAsia="Calibri"/>
      <w:sz w:val="28"/>
      <w:szCs w:val="28"/>
      <w:lang w:val="lv-LV"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qFormat/>
    <w:rsid w:val="00C470FF"/>
    <w:rPr>
      <w:sz w:val="24"/>
      <w:szCs w:val="24"/>
      <w:lang w:val="lv-LV" w:eastAsia="ar-SA"/>
    </w:rPr>
  </w:style>
  <w:style w:type="character" w:customStyle="1" w:styleId="40">
    <w:name w:val="Заголовок 4 Знак"/>
    <w:basedOn w:val="a0"/>
    <w:uiPriority w:val="9"/>
    <w:semiHidden/>
    <w:qFormat/>
    <w:rsid w:val="00E1184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lv-LV" w:eastAsia="ar-SA"/>
    </w:rPr>
  </w:style>
  <w:style w:type="character" w:customStyle="1" w:styleId="22">
    <w:name w:val="Основной текст с отступом 2 Знак"/>
    <w:basedOn w:val="a0"/>
    <w:link w:val="210"/>
    <w:uiPriority w:val="99"/>
    <w:semiHidden/>
    <w:qFormat/>
    <w:rsid w:val="00E747AC"/>
    <w:rPr>
      <w:sz w:val="24"/>
      <w:szCs w:val="24"/>
      <w:lang w:val="lv-LV" w:eastAsia="ar-SA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eastAsia="Times New Roman" w:cs="Times New Roman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b w:val="0"/>
      <w:bCs w:val="0"/>
    </w:rPr>
  </w:style>
  <w:style w:type="character" w:customStyle="1" w:styleId="ListLabel44">
    <w:name w:val="ListLabel 44"/>
    <w:qFormat/>
    <w:rPr>
      <w:b w:val="0"/>
      <w:bCs w:val="0"/>
    </w:rPr>
  </w:style>
  <w:style w:type="character" w:customStyle="1" w:styleId="ListLabel45">
    <w:name w:val="ListLabel 45"/>
    <w:qFormat/>
    <w:rPr>
      <w:b w:val="0"/>
      <w:bCs w:val="0"/>
    </w:rPr>
  </w:style>
  <w:style w:type="character" w:customStyle="1" w:styleId="ListLabel46">
    <w:name w:val="ListLabel 46"/>
    <w:qFormat/>
    <w:rPr>
      <w:b w:val="0"/>
      <w:bCs w:val="0"/>
    </w:rPr>
  </w:style>
  <w:style w:type="character" w:customStyle="1" w:styleId="ListLabel47">
    <w:name w:val="ListLabel 47"/>
    <w:qFormat/>
    <w:rPr>
      <w:b w:val="0"/>
      <w:bCs w:val="0"/>
    </w:rPr>
  </w:style>
  <w:style w:type="character" w:customStyle="1" w:styleId="ListLabel48">
    <w:name w:val="ListLabel 48"/>
    <w:qFormat/>
    <w:rPr>
      <w:b w:val="0"/>
      <w:bCs w:val="0"/>
    </w:rPr>
  </w:style>
  <w:style w:type="character" w:customStyle="1" w:styleId="ListLabel49">
    <w:name w:val="ListLabel 49"/>
    <w:qFormat/>
    <w:rPr>
      <w:b w:val="0"/>
      <w:bCs w:val="0"/>
    </w:rPr>
  </w:style>
  <w:style w:type="character" w:customStyle="1" w:styleId="ListLabel50">
    <w:name w:val="ListLabel 50"/>
    <w:qFormat/>
    <w:rPr>
      <w:b w:val="0"/>
      <w:bCs w:val="0"/>
    </w:rPr>
  </w:style>
  <w:style w:type="character" w:customStyle="1" w:styleId="ListLabel51">
    <w:name w:val="ListLabel 51"/>
    <w:qFormat/>
    <w:rPr>
      <w:b w:val="0"/>
      <w:bCs w:val="0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b w:val="0"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b w:val="0"/>
    </w:rPr>
  </w:style>
  <w:style w:type="character" w:customStyle="1" w:styleId="ListLabel67">
    <w:name w:val="ListLabel 67"/>
    <w:qFormat/>
    <w:rPr>
      <w:rFonts w:eastAsia="Times New Roman" w:cs="Times New Roman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pBdr>
        <w:top w:val="single" w:sz="4" w:space="1" w:color="000001"/>
        <w:bottom w:val="single" w:sz="4" w:space="1" w:color="000001"/>
      </w:pBdr>
    </w:pPr>
    <w:rPr>
      <w:sz w:val="20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af">
    <w:name w:val="Содержимое врезки"/>
    <w:basedOn w:val="a8"/>
    <w:qFormat/>
  </w:style>
  <w:style w:type="paragraph" w:customStyle="1" w:styleId="14">
    <w:name w:val="Обычный (веб)1"/>
    <w:basedOn w:val="a"/>
    <w:qFormat/>
    <w:pPr>
      <w:spacing w:before="28" w:after="119"/>
    </w:pPr>
    <w:rPr>
      <w:lang w:val="ru-RU"/>
    </w:rPr>
  </w:style>
  <w:style w:type="paragraph" w:customStyle="1" w:styleId="15">
    <w:name w:val="Абзац списка1"/>
    <w:basedOn w:val="a"/>
    <w:qFormat/>
    <w:pPr>
      <w:ind w:left="720"/>
    </w:pPr>
  </w:style>
  <w:style w:type="paragraph" w:styleId="af0">
    <w:name w:val="Title"/>
    <w:basedOn w:val="a"/>
    <w:qFormat/>
    <w:rsid w:val="007050EE"/>
    <w:pPr>
      <w:jc w:val="center"/>
      <w:textAlignment w:val="baseline"/>
    </w:pPr>
    <w:rPr>
      <w:b/>
      <w:bCs/>
      <w:sz w:val="28"/>
      <w:lang w:eastAsia="en-US"/>
    </w:rPr>
  </w:style>
  <w:style w:type="paragraph" w:styleId="af1">
    <w:name w:val="List Paragraph"/>
    <w:basedOn w:val="a"/>
    <w:qFormat/>
    <w:rsid w:val="003755D2"/>
    <w:pPr>
      <w:suppressAutoHyphens w:val="0"/>
      <w:ind w:left="720"/>
      <w:contextualSpacing/>
    </w:pPr>
    <w:rPr>
      <w:lang w:eastAsia="en-US"/>
    </w:rPr>
  </w:style>
  <w:style w:type="paragraph" w:customStyle="1" w:styleId="16">
    <w:name w:val="Обычный1"/>
    <w:qFormat/>
    <w:rsid w:val="009C1EC7"/>
    <w:pPr>
      <w:suppressAutoHyphens/>
      <w:spacing w:line="100" w:lineRule="atLeast"/>
    </w:pPr>
    <w:rPr>
      <w:sz w:val="24"/>
      <w:szCs w:val="24"/>
      <w:lang w:val="lv-LV" w:eastAsia="ar-SA"/>
    </w:rPr>
  </w:style>
  <w:style w:type="paragraph" w:styleId="af2">
    <w:name w:val="Subtitle"/>
    <w:basedOn w:val="a"/>
    <w:qFormat/>
    <w:rsid w:val="000D692B"/>
    <w:pPr>
      <w:suppressAutoHyphens w:val="0"/>
      <w:jc w:val="both"/>
    </w:pPr>
    <w:rPr>
      <w:rFonts w:eastAsia="Calibri"/>
      <w:sz w:val="28"/>
      <w:szCs w:val="28"/>
      <w:lang w:eastAsia="en-US"/>
    </w:rPr>
  </w:style>
  <w:style w:type="paragraph" w:styleId="23">
    <w:name w:val="Body Text 2"/>
    <w:basedOn w:val="a"/>
    <w:uiPriority w:val="99"/>
    <w:semiHidden/>
    <w:unhideWhenUsed/>
    <w:qFormat/>
    <w:rsid w:val="00C470FF"/>
    <w:pPr>
      <w:spacing w:after="120" w:line="480" w:lineRule="auto"/>
    </w:pPr>
  </w:style>
  <w:style w:type="paragraph" w:styleId="24">
    <w:name w:val="Body Text Indent 2"/>
    <w:basedOn w:val="a"/>
    <w:uiPriority w:val="99"/>
    <w:semiHidden/>
    <w:unhideWhenUsed/>
    <w:qFormat/>
    <w:rsid w:val="00E747AC"/>
    <w:pPr>
      <w:spacing w:after="120" w:line="480" w:lineRule="auto"/>
      <w:ind w:left="283"/>
    </w:p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sadzive.lv" TargetMode="External"/><Relationship Id="rId18" Type="http://schemas.openxmlformats.org/officeDocument/2006/relationships/hyperlink" Target="http://www.sadzive.lv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pkpsia@gmail.com" TargetMode="External"/><Relationship Id="rId17" Type="http://schemas.openxmlformats.org/officeDocument/2006/relationships/hyperlink" Target="mailto:spkpsi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dzive.lv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dzive.l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kpsia@gmail.com" TargetMode="External"/><Relationship Id="rId10" Type="http://schemas.openxmlformats.org/officeDocument/2006/relationships/hyperlink" Target="mailto:info@sadzive.lv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kpsia@gmail.com" TargetMode="External"/><Relationship Id="rId14" Type="http://schemas.openxmlformats.org/officeDocument/2006/relationships/hyperlink" Target="http://www.sadzive.l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80A71-8A7E-45B4-910D-C2BD00CF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OM</dc:creator>
  <dc:description/>
  <cp:lastModifiedBy>Olga.Mihajlova</cp:lastModifiedBy>
  <cp:revision>10</cp:revision>
  <cp:lastPrinted>2021-03-04T07:29:00Z</cp:lastPrinted>
  <dcterms:created xsi:type="dcterms:W3CDTF">2021-03-03T07:20:00Z</dcterms:created>
  <dcterms:modified xsi:type="dcterms:W3CDTF">2021-03-04T07:44:00Z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