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2DE" w:rsidRPr="00DD7F42" w:rsidRDefault="009572DE" w:rsidP="0055696E">
      <w:pPr>
        <w:rPr>
          <w:rFonts w:ascii="Times New Roman" w:hAnsi="Times New Roman" w:cs="Times New Roman"/>
          <w:sz w:val="24"/>
          <w:szCs w:val="24"/>
        </w:rPr>
      </w:pPr>
      <w:r w:rsidRPr="00DD7F42">
        <w:rPr>
          <w:rFonts w:ascii="Times New Roman" w:hAnsi="Times New Roman" w:cs="Times New Roman"/>
          <w:sz w:val="24"/>
          <w:szCs w:val="24"/>
        </w:rPr>
        <w:t>Darbu saraksts ekspertīzei:</w:t>
      </w:r>
    </w:p>
    <w:p w:rsidR="004F563B" w:rsidRPr="00DD7F42" w:rsidRDefault="00881DC6" w:rsidP="005569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Cokola stāva pārseguma plāns (BK-2B)</w:t>
      </w:r>
      <w:r w:rsidR="0055696E" w:rsidRPr="00DD7F42">
        <w:rPr>
          <w:rFonts w:ascii="Times New Roman" w:hAnsi="Times New Roman" w:cs="Times New Roman"/>
          <w:sz w:val="24"/>
          <w:szCs w:val="24"/>
        </w:rPr>
        <w:t>;</w:t>
      </w:r>
    </w:p>
    <w:p w:rsidR="0055696E" w:rsidRDefault="00085414" w:rsidP="005569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UPP</w:t>
      </w:r>
      <w:r w:rsidR="00881DC6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8B5499" w:rsidRDefault="008B5499" w:rsidP="008B549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85414" w:rsidRDefault="00085414" w:rsidP="008B549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85414" w:rsidRDefault="00085414" w:rsidP="008B549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085414">
        <w:rPr>
          <w:rFonts w:ascii="Times New Roman" w:hAnsi="Times New Roman" w:cs="Times New Roman"/>
          <w:sz w:val="24"/>
          <w:szCs w:val="24"/>
          <w:highlight w:val="yellow"/>
        </w:rPr>
        <w:t>UPP – projektā</w:t>
      </w:r>
    </w:p>
    <w:p w:rsidR="00085414" w:rsidRDefault="00085414" w:rsidP="00085414">
      <w:pPr>
        <w:ind w:left="360"/>
        <w:jc w:val="center"/>
        <w:rPr>
          <w:b/>
          <w:bCs/>
          <w:sz w:val="26"/>
          <w:szCs w:val="26"/>
        </w:rPr>
      </w:pPr>
      <w:r w:rsidRPr="00F84B56">
        <w:rPr>
          <w:b/>
          <w:sz w:val="26"/>
          <w:szCs w:val="26"/>
        </w:rPr>
        <w:t>5.3.</w:t>
      </w:r>
      <w:r w:rsidRPr="00F84B56">
        <w:rPr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 w:rsidRPr="00F84B56">
        <w:rPr>
          <w:b/>
          <w:bCs/>
          <w:sz w:val="26"/>
          <w:szCs w:val="26"/>
        </w:rPr>
        <w:t>gunsdzēsības ūdensvads</w:t>
      </w:r>
    </w:p>
    <w:p w:rsidR="00085414" w:rsidRPr="00CC6C3C" w:rsidRDefault="00085414" w:rsidP="00085414">
      <w:pPr>
        <w:tabs>
          <w:tab w:val="left" w:pos="72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Atbilstoši LBN 201-15 „Būvju ugunsdrošība” 48.p. noteikumiem, pārbūvējamajai ēkai ar </w:t>
      </w:r>
      <w:proofErr w:type="spellStart"/>
      <w:r>
        <w:rPr>
          <w:sz w:val="26"/>
          <w:szCs w:val="26"/>
        </w:rPr>
        <w:t>būvtilpumu</w:t>
      </w:r>
      <w:proofErr w:type="spellEnd"/>
      <w:r>
        <w:rPr>
          <w:sz w:val="26"/>
          <w:szCs w:val="26"/>
        </w:rPr>
        <w:t xml:space="preserve"> 24283m</w:t>
      </w:r>
      <w:r>
        <w:rPr>
          <w:sz w:val="26"/>
          <w:szCs w:val="26"/>
          <w:vertAlign w:val="superscript"/>
        </w:rPr>
        <w:t>3</w:t>
      </w:r>
      <w:r>
        <w:rPr>
          <w:sz w:val="26"/>
          <w:szCs w:val="26"/>
        </w:rPr>
        <w:t xml:space="preserve"> ir nepieciešams iekšējais ugunsdzēsības ūdensvads. Ņemot vērā kā ēkai ir nepieciešami vairāk </w:t>
      </w:r>
      <w:proofErr w:type="spellStart"/>
      <w:r>
        <w:rPr>
          <w:sz w:val="26"/>
          <w:szCs w:val="26"/>
        </w:rPr>
        <w:t>neka</w:t>
      </w:r>
      <w:proofErr w:type="spellEnd"/>
      <w:r>
        <w:rPr>
          <w:sz w:val="26"/>
          <w:szCs w:val="26"/>
        </w:rPr>
        <w:t xml:space="preserve"> 12 ugunsdzēsības krāni, ēkai ir nepieciešami  divi ievadi un iekšējais </w:t>
      </w:r>
      <w:proofErr w:type="spellStart"/>
      <w:r>
        <w:rPr>
          <w:sz w:val="26"/>
          <w:szCs w:val="26"/>
        </w:rPr>
        <w:t>cilpveida</w:t>
      </w:r>
      <w:proofErr w:type="spellEnd"/>
      <w:r>
        <w:rPr>
          <w:sz w:val="26"/>
          <w:szCs w:val="26"/>
        </w:rPr>
        <w:t xml:space="preserve"> ūdensvada tīkls. </w:t>
      </w:r>
    </w:p>
    <w:p w:rsidR="00085414" w:rsidRPr="00F84B56" w:rsidRDefault="00085414" w:rsidP="00085414">
      <w:pPr>
        <w:ind w:firstLine="708"/>
        <w:jc w:val="both"/>
        <w:rPr>
          <w:sz w:val="26"/>
          <w:szCs w:val="26"/>
        </w:rPr>
      </w:pPr>
      <w:r w:rsidRPr="00F84B56">
        <w:rPr>
          <w:sz w:val="26"/>
          <w:szCs w:val="26"/>
        </w:rPr>
        <w:t xml:space="preserve">Saskaņā ar LBN 221-15 „Ēku iekšējais ūdensvads un kanalizācija” 1.tabulas 2.2.p. noteikumiem, ūdens patēriņš </w:t>
      </w:r>
      <w:r>
        <w:rPr>
          <w:sz w:val="26"/>
          <w:szCs w:val="26"/>
        </w:rPr>
        <w:t>pārbūvējama</w:t>
      </w:r>
      <w:r w:rsidRPr="00F84B56">
        <w:rPr>
          <w:sz w:val="26"/>
          <w:szCs w:val="26"/>
        </w:rPr>
        <w:t xml:space="preserve">jām telpām pieņemts </w:t>
      </w:r>
      <w:r>
        <w:rPr>
          <w:sz w:val="26"/>
          <w:szCs w:val="26"/>
        </w:rPr>
        <w:t>1</w:t>
      </w:r>
      <w:r w:rsidRPr="00F84B56">
        <w:rPr>
          <w:sz w:val="26"/>
          <w:szCs w:val="26"/>
        </w:rPr>
        <w:t xml:space="preserve">x1 l/s. Ugunsdzēsības krāni izvietoti evakuācijas gaiteņos u.c. vietās vienmērīgi pa </w:t>
      </w:r>
      <w:r>
        <w:rPr>
          <w:sz w:val="26"/>
          <w:szCs w:val="26"/>
        </w:rPr>
        <w:t>pārbūvējam</w:t>
      </w:r>
      <w:r w:rsidRPr="00F84B56">
        <w:rPr>
          <w:sz w:val="26"/>
          <w:szCs w:val="26"/>
        </w:rPr>
        <w:t xml:space="preserve">ā objekta telpu platību tā, lai telpu jebkuru punktu varētu aizsniegt ar </w:t>
      </w:r>
      <w:r>
        <w:rPr>
          <w:sz w:val="26"/>
          <w:szCs w:val="26"/>
        </w:rPr>
        <w:t>vienu</w:t>
      </w:r>
      <w:r w:rsidRPr="00F84B56">
        <w:rPr>
          <w:sz w:val="26"/>
          <w:szCs w:val="26"/>
        </w:rPr>
        <w:t xml:space="preserve"> ugunsdzēsības strūkl</w:t>
      </w:r>
      <w:r>
        <w:rPr>
          <w:sz w:val="26"/>
          <w:szCs w:val="26"/>
        </w:rPr>
        <w:t>u</w:t>
      </w:r>
      <w:r w:rsidRPr="00F84B56">
        <w:rPr>
          <w:sz w:val="26"/>
          <w:szCs w:val="26"/>
        </w:rPr>
        <w:t>.</w:t>
      </w:r>
    </w:p>
    <w:p w:rsidR="00085414" w:rsidRPr="00F84B56" w:rsidRDefault="00085414" w:rsidP="00085414">
      <w:pPr>
        <w:ind w:firstLine="708"/>
        <w:jc w:val="both"/>
        <w:rPr>
          <w:sz w:val="26"/>
          <w:szCs w:val="26"/>
        </w:rPr>
      </w:pPr>
      <w:r w:rsidRPr="00F84B56">
        <w:rPr>
          <w:sz w:val="26"/>
          <w:szCs w:val="26"/>
        </w:rPr>
        <w:t xml:space="preserve">Saskaņā ar LBN 222-15 „Ūdensapgādes būves” 22.p., 5.tab. ārējai ugunsdzēšanai ūdens patēriņš ir </w:t>
      </w:r>
      <w:r>
        <w:rPr>
          <w:sz w:val="26"/>
          <w:szCs w:val="26"/>
        </w:rPr>
        <w:t>25</w:t>
      </w:r>
      <w:r w:rsidRPr="00F84B56">
        <w:rPr>
          <w:sz w:val="26"/>
          <w:szCs w:val="26"/>
        </w:rPr>
        <w:t xml:space="preserve"> l/sek. </w:t>
      </w:r>
    </w:p>
    <w:p w:rsidR="00085414" w:rsidRPr="00F84B56" w:rsidRDefault="00085414" w:rsidP="00085414">
      <w:pPr>
        <w:pStyle w:val="Heading1"/>
        <w:rPr>
          <w:sz w:val="26"/>
          <w:szCs w:val="26"/>
        </w:rPr>
      </w:pPr>
    </w:p>
    <w:p w:rsidR="00085414" w:rsidRDefault="00085414" w:rsidP="008B549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085414">
        <w:rPr>
          <w:rFonts w:ascii="Times New Roman" w:hAnsi="Times New Roman" w:cs="Times New Roman"/>
          <w:sz w:val="24"/>
          <w:szCs w:val="24"/>
          <w:highlight w:val="yellow"/>
        </w:rPr>
        <w:t>UPP ekspertīzei</w:t>
      </w:r>
    </w:p>
    <w:p w:rsidR="00085414" w:rsidRDefault="00085414" w:rsidP="00085414">
      <w:pPr>
        <w:ind w:left="360"/>
        <w:jc w:val="center"/>
        <w:rPr>
          <w:b/>
          <w:bCs/>
          <w:sz w:val="26"/>
          <w:szCs w:val="26"/>
        </w:rPr>
      </w:pPr>
      <w:r w:rsidRPr="00F84B56">
        <w:rPr>
          <w:b/>
          <w:sz w:val="26"/>
          <w:szCs w:val="26"/>
        </w:rPr>
        <w:t>5.3.</w:t>
      </w:r>
      <w:r w:rsidRPr="00F84B56">
        <w:rPr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 w:rsidRPr="00F84B56">
        <w:rPr>
          <w:b/>
          <w:bCs/>
          <w:sz w:val="26"/>
          <w:szCs w:val="26"/>
        </w:rPr>
        <w:t>gunsdzēsības ūdensvads</w:t>
      </w:r>
    </w:p>
    <w:p w:rsidR="00085414" w:rsidRPr="00C0172E" w:rsidRDefault="00085414" w:rsidP="00085414">
      <w:pPr>
        <w:tabs>
          <w:tab w:val="left" w:pos="72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Atbilstoši LBN 201-15 „Būvju ugunsdrošība” 48.p. noteikumiem, pārbūvējamajai ēkai ar </w:t>
      </w:r>
      <w:proofErr w:type="spellStart"/>
      <w:r>
        <w:rPr>
          <w:sz w:val="26"/>
          <w:szCs w:val="26"/>
        </w:rPr>
        <w:t>būvtilpumu</w:t>
      </w:r>
      <w:proofErr w:type="spellEnd"/>
      <w:r>
        <w:rPr>
          <w:sz w:val="26"/>
          <w:szCs w:val="26"/>
        </w:rPr>
        <w:t xml:space="preserve"> 24283m</w:t>
      </w:r>
      <w:r w:rsidRPr="00C0172E">
        <w:rPr>
          <w:sz w:val="26"/>
          <w:szCs w:val="26"/>
        </w:rPr>
        <w:t>3</w:t>
      </w:r>
      <w:r>
        <w:rPr>
          <w:sz w:val="26"/>
          <w:szCs w:val="26"/>
        </w:rPr>
        <w:t xml:space="preserve"> ir nepieciešams iekšējais ugunsdzēsības ūdensvads. </w:t>
      </w:r>
      <w:r w:rsidRPr="00C0172E">
        <w:rPr>
          <w:sz w:val="26"/>
          <w:szCs w:val="26"/>
        </w:rPr>
        <w:t>Skolas ēka</w:t>
      </w:r>
      <w:r>
        <w:rPr>
          <w:sz w:val="26"/>
          <w:szCs w:val="26"/>
        </w:rPr>
        <w:t xml:space="preserve"> </w:t>
      </w:r>
      <w:r w:rsidRPr="00C0172E">
        <w:rPr>
          <w:sz w:val="26"/>
          <w:szCs w:val="26"/>
        </w:rPr>
        <w:t xml:space="preserve">ir ugunsdzēšanas </w:t>
      </w:r>
      <w:proofErr w:type="spellStart"/>
      <w:r w:rsidRPr="00C0172E">
        <w:rPr>
          <w:sz w:val="26"/>
          <w:szCs w:val="26"/>
        </w:rPr>
        <w:t>vāds</w:t>
      </w:r>
      <w:proofErr w:type="spellEnd"/>
      <w:r w:rsidRPr="00C0172E">
        <w:rPr>
          <w:sz w:val="26"/>
          <w:szCs w:val="26"/>
        </w:rPr>
        <w:t xml:space="preserve"> ar 10 ugunsdzēsības krāniem.</w:t>
      </w:r>
      <w:r>
        <w:rPr>
          <w:sz w:val="26"/>
          <w:szCs w:val="26"/>
        </w:rPr>
        <w:t xml:space="preserve"> Lai saglabāt esošu</w:t>
      </w:r>
      <w:r w:rsidRPr="00C0172E">
        <w:rPr>
          <w:sz w:val="26"/>
          <w:szCs w:val="26"/>
        </w:rPr>
        <w:t xml:space="preserve"> ugunsdzēsības sistēmu to nepieciešams aprīkot</w:t>
      </w:r>
      <w:r>
        <w:rPr>
          <w:sz w:val="26"/>
          <w:szCs w:val="26"/>
        </w:rPr>
        <w:t xml:space="preserve"> </w:t>
      </w:r>
      <w:r w:rsidRPr="00C0172E">
        <w:rPr>
          <w:sz w:val="26"/>
          <w:szCs w:val="26"/>
        </w:rPr>
        <w:t xml:space="preserve">ar 30 m garām dzēšanas šļūtenēm. </w:t>
      </w:r>
    </w:p>
    <w:p w:rsidR="00085414" w:rsidRPr="00F84B56" w:rsidRDefault="00085414" w:rsidP="00085414">
      <w:pPr>
        <w:tabs>
          <w:tab w:val="left" w:pos="720"/>
        </w:tabs>
        <w:jc w:val="both"/>
        <w:rPr>
          <w:sz w:val="26"/>
          <w:szCs w:val="26"/>
        </w:rPr>
      </w:pPr>
      <w:r w:rsidRPr="00F84B56">
        <w:rPr>
          <w:sz w:val="26"/>
          <w:szCs w:val="26"/>
        </w:rPr>
        <w:t xml:space="preserve">Saskaņā ar LBN 221-15 „Ēku iekšējais ūdensvads un kanalizācija” 1.tabulas 2.2.p. noteikumiem, ūdens patēriņš </w:t>
      </w:r>
      <w:r>
        <w:rPr>
          <w:sz w:val="26"/>
          <w:szCs w:val="26"/>
        </w:rPr>
        <w:t>pārbūvējama</w:t>
      </w:r>
      <w:r w:rsidRPr="00F84B56">
        <w:rPr>
          <w:sz w:val="26"/>
          <w:szCs w:val="26"/>
        </w:rPr>
        <w:t xml:space="preserve">jām telpām pieņemts </w:t>
      </w:r>
      <w:r>
        <w:rPr>
          <w:sz w:val="26"/>
          <w:szCs w:val="26"/>
        </w:rPr>
        <w:t>1</w:t>
      </w:r>
      <w:r w:rsidRPr="00F84B56">
        <w:rPr>
          <w:sz w:val="26"/>
          <w:szCs w:val="26"/>
        </w:rPr>
        <w:t xml:space="preserve">x1 l/s. Ugunsdzēsības krāni izvietoti evakuācijas gaiteņos u.c. vietās vienmērīgi pa </w:t>
      </w:r>
      <w:r>
        <w:rPr>
          <w:sz w:val="26"/>
          <w:szCs w:val="26"/>
        </w:rPr>
        <w:t>pārbūvējam</w:t>
      </w:r>
      <w:r w:rsidRPr="00F84B56">
        <w:rPr>
          <w:sz w:val="26"/>
          <w:szCs w:val="26"/>
        </w:rPr>
        <w:t xml:space="preserve">ā objekta telpu platību tā, lai telpu jebkuru punktu varētu aizsniegt ar </w:t>
      </w:r>
      <w:r>
        <w:rPr>
          <w:sz w:val="26"/>
          <w:szCs w:val="26"/>
        </w:rPr>
        <w:t>vienu</w:t>
      </w:r>
      <w:r w:rsidRPr="00F84B56">
        <w:rPr>
          <w:sz w:val="26"/>
          <w:szCs w:val="26"/>
        </w:rPr>
        <w:t xml:space="preserve"> ugunsdzēsības strūkl</w:t>
      </w:r>
      <w:r>
        <w:rPr>
          <w:sz w:val="26"/>
          <w:szCs w:val="26"/>
        </w:rPr>
        <w:t>u</w:t>
      </w:r>
      <w:r w:rsidRPr="00F84B56">
        <w:rPr>
          <w:sz w:val="26"/>
          <w:szCs w:val="26"/>
        </w:rPr>
        <w:t>.</w:t>
      </w:r>
    </w:p>
    <w:p w:rsidR="00085414" w:rsidRPr="00F84B56" w:rsidRDefault="00085414" w:rsidP="00085414">
      <w:pPr>
        <w:ind w:firstLine="708"/>
        <w:jc w:val="both"/>
        <w:rPr>
          <w:sz w:val="26"/>
          <w:szCs w:val="26"/>
        </w:rPr>
      </w:pPr>
      <w:r w:rsidRPr="00F84B56">
        <w:rPr>
          <w:sz w:val="26"/>
          <w:szCs w:val="26"/>
        </w:rPr>
        <w:t xml:space="preserve">Saskaņā ar LBN 222-15 „Ūdensapgādes būves” 22.p., 5.tab. ārējai ugunsdzēšanai ūdens patēriņš ir </w:t>
      </w:r>
      <w:r>
        <w:rPr>
          <w:sz w:val="26"/>
          <w:szCs w:val="26"/>
        </w:rPr>
        <w:t>25</w:t>
      </w:r>
      <w:r w:rsidRPr="00F84B56">
        <w:rPr>
          <w:sz w:val="26"/>
          <w:szCs w:val="26"/>
        </w:rPr>
        <w:t xml:space="preserve"> l/sek. </w:t>
      </w:r>
    </w:p>
    <w:p w:rsidR="00085414" w:rsidRPr="00DD7F42" w:rsidRDefault="00085414" w:rsidP="008B549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085414" w:rsidRPr="00DD7F4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BD9251D"/>
    <w:multiLevelType w:val="hybridMultilevel"/>
    <w:tmpl w:val="11B249F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354"/>
    <w:rsid w:val="00085414"/>
    <w:rsid w:val="002C2354"/>
    <w:rsid w:val="004F563B"/>
    <w:rsid w:val="0055696E"/>
    <w:rsid w:val="00881DC6"/>
    <w:rsid w:val="008B5499"/>
    <w:rsid w:val="009572DE"/>
    <w:rsid w:val="00DD7F42"/>
    <w:rsid w:val="00F67DDA"/>
    <w:rsid w:val="00FC2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BB1E22"/>
  <w15:chartTrackingRefBased/>
  <w15:docId w15:val="{865C0DC4-7FF9-410C-8D99-4AFD5DDA2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85414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19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696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085414"/>
    <w:rPr>
      <w:rFonts w:ascii="Times New Roman" w:eastAsia="Times New Roman" w:hAnsi="Times New Roman" w:cs="Times New Roman"/>
      <w:b/>
      <w:bCs/>
      <w:sz w:val="28"/>
      <w:szCs w:val="1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1065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Smane</dc:creator>
  <cp:keywords/>
  <dc:description/>
  <cp:lastModifiedBy>Irina Smane</cp:lastModifiedBy>
  <cp:revision>8</cp:revision>
  <dcterms:created xsi:type="dcterms:W3CDTF">2020-07-13T07:59:00Z</dcterms:created>
  <dcterms:modified xsi:type="dcterms:W3CDTF">2021-01-21T08:17:00Z</dcterms:modified>
</cp:coreProperties>
</file>