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Pr="0082650B" w:rsidRDefault="00E71417" w:rsidP="00E71417">
      <w:pPr>
        <w:keepNext/>
        <w:jc w:val="right"/>
        <w:outlineLvl w:val="0"/>
      </w:pPr>
      <w:r w:rsidRPr="0082650B">
        <w:rPr>
          <w:rFonts w:ascii="Times New Roman Bold" w:hAnsi="Times New Roman Bold"/>
          <w:b/>
          <w:caps/>
        </w:rPr>
        <w:t>Apstiprinu</w:t>
      </w:r>
      <w:r w:rsidRPr="0082650B">
        <w:br/>
        <w:t xml:space="preserve">Daugavpils </w:t>
      </w:r>
      <w:proofErr w:type="spellStart"/>
      <w:proofErr w:type="gramStart"/>
      <w:r w:rsidRPr="0082650B">
        <w:t>pilsētas</w:t>
      </w:r>
      <w:proofErr w:type="spellEnd"/>
      <w:r w:rsidRPr="0082650B">
        <w:t xml:space="preserve">  </w:t>
      </w:r>
      <w:proofErr w:type="spellStart"/>
      <w:r w:rsidRPr="0082650B">
        <w:t>pašvaldības</w:t>
      </w:r>
      <w:proofErr w:type="spellEnd"/>
      <w:proofErr w:type="gramEnd"/>
      <w:r w:rsidRPr="0082650B">
        <w:t xml:space="preserve"> </w:t>
      </w:r>
      <w:proofErr w:type="spellStart"/>
      <w:r w:rsidRPr="0082650B">
        <w:t>iestādes</w:t>
      </w:r>
      <w:proofErr w:type="spellEnd"/>
      <w:r w:rsidRPr="0082650B">
        <w:t xml:space="preserve"> </w:t>
      </w:r>
    </w:p>
    <w:p w:rsidR="00FD0196" w:rsidRDefault="00E71417" w:rsidP="0082650B">
      <w:pPr>
        <w:jc w:val="right"/>
      </w:pPr>
      <w:proofErr w:type="gramStart"/>
      <w:r w:rsidRPr="0082650B">
        <w:t xml:space="preserve">“ </w:t>
      </w:r>
      <w:proofErr w:type="spellStart"/>
      <w:r w:rsidRPr="0082650B">
        <w:t>Komunālās</w:t>
      </w:r>
      <w:proofErr w:type="spellEnd"/>
      <w:proofErr w:type="gramEnd"/>
      <w:r w:rsidRPr="0082650B">
        <w:t xml:space="preserve"> </w:t>
      </w:r>
      <w:proofErr w:type="spellStart"/>
      <w:r w:rsidRPr="0082650B">
        <w:t>saimniecības</w:t>
      </w:r>
      <w:proofErr w:type="spellEnd"/>
      <w:r w:rsidRPr="0082650B">
        <w:t xml:space="preserve"> </w:t>
      </w:r>
      <w:proofErr w:type="spellStart"/>
      <w:r w:rsidRPr="0082650B">
        <w:t>p</w:t>
      </w:r>
      <w:r w:rsidR="00FA67D9" w:rsidRPr="0082650B">
        <w:t>ārvalde</w:t>
      </w:r>
      <w:proofErr w:type="spellEnd"/>
      <w:r w:rsidR="00FA67D9" w:rsidRPr="0082650B">
        <w:t xml:space="preserve">” </w:t>
      </w:r>
    </w:p>
    <w:p w:rsidR="0082650B" w:rsidRPr="0082650B" w:rsidRDefault="0082650B" w:rsidP="0082650B">
      <w:pPr>
        <w:jc w:val="right"/>
        <w:rPr>
          <w:lang w:val="lv-LV"/>
        </w:rPr>
      </w:pPr>
      <w:r w:rsidRPr="0082650B">
        <w:rPr>
          <w:lang w:val="lv-LV"/>
        </w:rPr>
        <w:t>Nereglamentēto iepirkumu procedūru</w:t>
      </w:r>
    </w:p>
    <w:p w:rsidR="0082650B" w:rsidRPr="0082650B" w:rsidRDefault="0082650B" w:rsidP="0082650B">
      <w:pPr>
        <w:jc w:val="right"/>
        <w:rPr>
          <w:lang w:val="lv-LV"/>
        </w:rPr>
      </w:pPr>
      <w:r w:rsidRPr="0082650B">
        <w:rPr>
          <w:lang w:val="lv-LV"/>
        </w:rPr>
        <w:t xml:space="preserve"> komisijas priekšsēdētājs Teodors </w:t>
      </w:r>
      <w:proofErr w:type="spellStart"/>
      <w:r w:rsidRPr="0082650B">
        <w:rPr>
          <w:lang w:val="lv-LV"/>
        </w:rPr>
        <w:t>Binders</w:t>
      </w:r>
      <w:proofErr w:type="spellEnd"/>
    </w:p>
    <w:p w:rsidR="0082650B" w:rsidRPr="0082650B" w:rsidRDefault="0082650B" w:rsidP="0082650B">
      <w:pPr>
        <w:jc w:val="right"/>
        <w:rPr>
          <w:lang w:val="lv-LV"/>
        </w:rPr>
      </w:pPr>
    </w:p>
    <w:p w:rsidR="0082650B" w:rsidRPr="0082650B" w:rsidRDefault="0082650B" w:rsidP="0082650B">
      <w:pPr>
        <w:jc w:val="right"/>
        <w:rPr>
          <w:lang w:val="lv-LV"/>
        </w:rPr>
      </w:pPr>
      <w:r w:rsidRPr="0082650B">
        <w:rPr>
          <w:lang w:val="lv-LV"/>
        </w:rPr>
        <w:t>_____</w:t>
      </w:r>
      <w:r w:rsidR="00FD0196">
        <w:rPr>
          <w:lang w:val="lv-LV"/>
        </w:rPr>
        <w:t>__</w:t>
      </w:r>
      <w:r w:rsidR="00B90001">
        <w:rPr>
          <w:lang w:val="lv-LV"/>
        </w:rPr>
        <w:t>personiskais paraksts</w:t>
      </w:r>
      <w:bookmarkStart w:id="0" w:name="_GoBack"/>
      <w:bookmarkEnd w:id="0"/>
      <w:r w:rsidR="00FD0196">
        <w:rPr>
          <w:lang w:val="lv-LV"/>
        </w:rPr>
        <w:t>_</w:t>
      </w:r>
      <w:r w:rsidRPr="0082650B">
        <w:rPr>
          <w:lang w:val="lv-LV"/>
        </w:rPr>
        <w:t>_</w:t>
      </w:r>
      <w:r w:rsidR="00480C81">
        <w:rPr>
          <w:lang w:val="lv-LV"/>
        </w:rPr>
        <w:t>_____</w:t>
      </w:r>
      <w:r w:rsidRPr="0082650B">
        <w:rPr>
          <w:lang w:val="lv-LV"/>
        </w:rPr>
        <w:t>__________</w:t>
      </w:r>
    </w:p>
    <w:p w:rsidR="0082650B" w:rsidRPr="0082650B" w:rsidRDefault="00C76ACB" w:rsidP="0082650B">
      <w:pPr>
        <w:jc w:val="right"/>
        <w:rPr>
          <w:lang w:val="lv-LV"/>
        </w:rPr>
      </w:pPr>
      <w:r>
        <w:rPr>
          <w:lang w:val="lv-LV"/>
        </w:rPr>
        <w:t>2020</w:t>
      </w:r>
      <w:r w:rsidR="0082650B" w:rsidRPr="0082650B">
        <w:rPr>
          <w:lang w:val="lv-LV"/>
        </w:rPr>
        <w:t xml:space="preserve">.gada </w:t>
      </w:r>
      <w:r w:rsidR="00DC11C1">
        <w:rPr>
          <w:lang w:val="lv-LV"/>
        </w:rPr>
        <w:t>07</w:t>
      </w:r>
      <w:r w:rsidR="00480C81">
        <w:rPr>
          <w:lang w:val="lv-LV"/>
        </w:rPr>
        <w:t>.oktobrī</w:t>
      </w:r>
    </w:p>
    <w:p w:rsidR="00E362E4" w:rsidRPr="003D5D8B" w:rsidRDefault="00E362E4" w:rsidP="0082650B">
      <w:pPr>
        <w:keepNext/>
        <w:jc w:val="right"/>
        <w:outlineLvl w:val="0"/>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DC11C1">
        <w:rPr>
          <w:b/>
          <w:sz w:val="22"/>
          <w:szCs w:val="22"/>
        </w:rPr>
        <w:t xml:space="preserve"> līguma</w:t>
      </w:r>
      <w:r w:rsidRPr="007B6F7C">
        <w:rPr>
          <w:b/>
          <w:sz w:val="22"/>
          <w:szCs w:val="22"/>
        </w:rPr>
        <w:t xml:space="preserve"> piešķiršanas tiesībām </w:t>
      </w:r>
    </w:p>
    <w:p w:rsidR="00E362E4" w:rsidRPr="00AD3999" w:rsidRDefault="00E362E4" w:rsidP="00E362E4">
      <w:pPr>
        <w:rPr>
          <w:lang w:val="lv-LV"/>
        </w:rPr>
      </w:pPr>
    </w:p>
    <w:p w:rsidR="00562DD2" w:rsidRPr="003D5D8B" w:rsidRDefault="00DC11C1" w:rsidP="003026E5">
      <w:pPr>
        <w:jc w:val="center"/>
        <w:rPr>
          <w:b/>
          <w:bCs/>
          <w:lang w:val="lv-LV"/>
        </w:rPr>
      </w:pPr>
      <w:r>
        <w:rPr>
          <w:b/>
          <w:bCs/>
          <w:lang w:val="lv-LV"/>
        </w:rPr>
        <w:t>Videonovērošanas kameras iegāde</w:t>
      </w:r>
      <w:r w:rsidR="001814F0" w:rsidRPr="003D5D8B">
        <w:rPr>
          <w:b/>
          <w:bCs/>
          <w:lang w:val="lv-LV"/>
        </w:rPr>
        <w:t xml:space="preserve"> </w:t>
      </w:r>
      <w:r>
        <w:rPr>
          <w:b/>
          <w:bCs/>
          <w:lang w:val="lv-LV"/>
        </w:rPr>
        <w:t>Daugavpils pilsētas meža uzturēšanai un uzraudzībai</w:t>
      </w:r>
    </w:p>
    <w:p w:rsidR="00E71417" w:rsidRPr="003D5D8B" w:rsidRDefault="001B2FE2" w:rsidP="00E71417">
      <w:pPr>
        <w:jc w:val="center"/>
        <w:rPr>
          <w:b/>
          <w:bCs/>
          <w:lang w:val="lv-LV"/>
        </w:rPr>
      </w:pPr>
      <w:r w:rsidRPr="003D5D8B">
        <w:rPr>
          <w:b/>
          <w:lang w:val="lv-LV"/>
        </w:rPr>
        <w:t xml:space="preserve">ID </w:t>
      </w:r>
      <w:proofErr w:type="spellStart"/>
      <w:r w:rsidRPr="003D5D8B">
        <w:rPr>
          <w:b/>
          <w:lang w:val="lv-LV"/>
        </w:rPr>
        <w:t>Nr.DPPI</w:t>
      </w:r>
      <w:proofErr w:type="spellEnd"/>
      <w:r w:rsidRPr="003D5D8B">
        <w:rPr>
          <w:b/>
          <w:lang w:val="lv-LV"/>
        </w:rPr>
        <w:t xml:space="preserve"> KSP</w:t>
      </w:r>
      <w:r w:rsidR="005B0070">
        <w:rPr>
          <w:b/>
          <w:lang w:val="lv-LV"/>
        </w:rPr>
        <w:t xml:space="preserve"> 2020/</w:t>
      </w:r>
      <w:r w:rsidR="00DC11C1">
        <w:rPr>
          <w:b/>
          <w:lang w:val="lv-LV"/>
        </w:rPr>
        <w:t>74</w:t>
      </w:r>
      <w:r w:rsidR="007F35E0" w:rsidRPr="003D5D8B">
        <w:rPr>
          <w:b/>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 xml:space="preserve">20 000 </w:t>
      </w:r>
      <w:proofErr w:type="spellStart"/>
      <w:r w:rsidR="00A941AD">
        <w:rPr>
          <w:sz w:val="20"/>
          <w:szCs w:val="20"/>
        </w:rPr>
        <w:t>euro</w:t>
      </w:r>
      <w:proofErr w:type="spellEnd"/>
      <w:r w:rsidR="00A941AD">
        <w:rPr>
          <w:sz w:val="20"/>
          <w:szCs w:val="20"/>
        </w:rPr>
        <w:t xml:space="preserve"> publiskiem būvdarbu līgumiem un mazāka par  10</w:t>
      </w:r>
      <w:r>
        <w:rPr>
          <w:sz w:val="20"/>
          <w:szCs w:val="20"/>
        </w:rPr>
        <w:t> </w:t>
      </w:r>
      <w:r w:rsidRPr="004906F7">
        <w:rPr>
          <w:sz w:val="20"/>
          <w:szCs w:val="20"/>
        </w:rPr>
        <w:t>000</w:t>
      </w:r>
      <w:r>
        <w:rPr>
          <w:sz w:val="20"/>
          <w:szCs w:val="20"/>
        </w:rPr>
        <w:t xml:space="preserve"> </w:t>
      </w:r>
      <w:proofErr w:type="spellStart"/>
      <w:r>
        <w:rPr>
          <w:sz w:val="20"/>
          <w:szCs w:val="20"/>
        </w:rPr>
        <w:t>euro</w:t>
      </w:r>
      <w:proofErr w:type="spellEnd"/>
      <w:r>
        <w:rPr>
          <w:sz w:val="20"/>
          <w:szCs w:val="20"/>
        </w:rPr>
        <w:t xml:space="preserve">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DC11C1"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proofErr w:type="spellStart"/>
            <w:r w:rsidRPr="001803AE">
              <w:rPr>
                <w:rFonts w:ascii="Times New Roman" w:hAnsi="Times New Roman"/>
                <w:b/>
                <w:caps w:val="0"/>
                <w:noProof w:val="0"/>
                <w:sz w:val="20"/>
                <w:szCs w:val="20"/>
              </w:rPr>
              <w:t>Reģ.Nr</w:t>
            </w:r>
            <w:proofErr w:type="spellEnd"/>
            <w:r w:rsidRPr="001803AE">
              <w:rPr>
                <w:rFonts w:ascii="Times New Roman" w:hAnsi="Times New Roman"/>
                <w:b/>
                <w:caps w:val="0"/>
                <w:noProof w:val="0"/>
                <w:sz w:val="20"/>
                <w:szCs w:val="20"/>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DC11C1" w:rsidP="00CB5EF9">
            <w:pPr>
              <w:rPr>
                <w:sz w:val="20"/>
                <w:szCs w:val="20"/>
                <w:lang w:val="lv-LV"/>
              </w:rPr>
            </w:pPr>
            <w:r>
              <w:rPr>
                <w:sz w:val="20"/>
                <w:szCs w:val="20"/>
                <w:lang w:val="lv-LV"/>
              </w:rPr>
              <w:t xml:space="preserve">Aleksandrs </w:t>
            </w:r>
            <w:proofErr w:type="spellStart"/>
            <w:r>
              <w:rPr>
                <w:sz w:val="20"/>
                <w:szCs w:val="20"/>
                <w:lang w:val="lv-LV"/>
              </w:rPr>
              <w:t>Kampāns</w:t>
            </w:r>
            <w:proofErr w:type="spellEnd"/>
          </w:p>
        </w:tc>
      </w:tr>
      <w:tr w:rsidR="00F870C5" w:rsidRPr="00DC11C1"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 xml:space="preserve">Tālruņa </w:t>
            </w:r>
            <w:proofErr w:type="spellStart"/>
            <w:r w:rsidRPr="002C340F">
              <w:rPr>
                <w:sz w:val="20"/>
                <w:szCs w:val="20"/>
                <w:lang w:val="lv-LV"/>
              </w:rPr>
              <w:t>Nr</w:t>
            </w:r>
            <w:proofErr w:type="spellEnd"/>
            <w:r w:rsidRPr="002C340F">
              <w:rPr>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DC11C1" w:rsidP="00B5112C">
            <w:pPr>
              <w:rPr>
                <w:sz w:val="20"/>
                <w:szCs w:val="20"/>
                <w:lang w:val="lv-LV"/>
              </w:rPr>
            </w:pPr>
            <w:r>
              <w:rPr>
                <w:sz w:val="20"/>
                <w:szCs w:val="20"/>
                <w:lang w:val="lv-LV"/>
              </w:rPr>
              <w:t>65476319 Mob.26429070</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DC11C1"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 xml:space="preserve">Faksa </w:t>
            </w:r>
            <w:proofErr w:type="spellStart"/>
            <w:r w:rsidRPr="002C3772">
              <w:rPr>
                <w:b/>
                <w:sz w:val="20"/>
                <w:szCs w:val="20"/>
                <w:lang w:val="lv-LV"/>
              </w:rPr>
              <w:t>Nr</w:t>
            </w:r>
            <w:proofErr w:type="spellEnd"/>
            <w:r w:rsidRPr="002C3772">
              <w:rPr>
                <w:b/>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845843" w:rsidP="0073355F">
            <w:pPr>
              <w:rPr>
                <w:sz w:val="20"/>
                <w:szCs w:val="20"/>
                <w:lang w:val="lv-LV"/>
              </w:rPr>
            </w:pPr>
            <w:r>
              <w:rPr>
                <w:sz w:val="20"/>
                <w:szCs w:val="20"/>
                <w:lang w:val="lv-LV"/>
              </w:rPr>
              <w:t>-----------</w:t>
            </w:r>
          </w:p>
        </w:tc>
      </w:tr>
      <w:tr w:rsidR="00F870C5" w:rsidRPr="00DC11C1"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982D22" w:rsidRPr="00982D22" w:rsidRDefault="00CF47D5" w:rsidP="00CF47D5">
      <w:pPr>
        <w:jc w:val="both"/>
        <w:rPr>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w:t>
      </w:r>
      <w:r w:rsidR="00982D22">
        <w:rPr>
          <w:b/>
          <w:bCs/>
          <w:sz w:val="20"/>
          <w:szCs w:val="20"/>
          <w:lang w:val="lv-LV"/>
        </w:rPr>
        <w:t xml:space="preserve">kopējā </w:t>
      </w:r>
      <w:r w:rsidR="00E362E4" w:rsidRPr="001803AE">
        <w:rPr>
          <w:b/>
          <w:bCs/>
          <w:sz w:val="20"/>
          <w:szCs w:val="20"/>
          <w:lang w:val="lv-LV"/>
        </w:rPr>
        <w:t xml:space="preserve">līgumcena: </w:t>
      </w:r>
      <w:r w:rsidR="00DC11C1">
        <w:rPr>
          <w:bCs/>
          <w:sz w:val="20"/>
          <w:szCs w:val="20"/>
          <w:lang w:val="lv-LV"/>
        </w:rPr>
        <w:t>līdz EUR 119</w:t>
      </w:r>
      <w:r w:rsidR="004B3B3B">
        <w:rPr>
          <w:bCs/>
          <w:sz w:val="20"/>
          <w:szCs w:val="20"/>
          <w:lang w:val="lv-LV"/>
        </w:rPr>
        <w:t>0</w:t>
      </w:r>
      <w:r w:rsidR="002C1A01">
        <w:rPr>
          <w:bCs/>
          <w:sz w:val="20"/>
          <w:szCs w:val="20"/>
          <w:lang w:val="lv-LV"/>
        </w:rPr>
        <w:t>.00</w:t>
      </w:r>
      <w:r w:rsidR="00E362E4" w:rsidRPr="00982D22">
        <w:rPr>
          <w:bCs/>
          <w:sz w:val="20"/>
          <w:szCs w:val="20"/>
          <w:lang w:val="lv-LV"/>
        </w:rPr>
        <w:t xml:space="preserve"> bez PVN</w:t>
      </w:r>
      <w:r w:rsidR="00C77CD9">
        <w:rPr>
          <w:bCs/>
          <w:sz w:val="20"/>
          <w:szCs w:val="20"/>
          <w:lang w:val="lv-LV"/>
        </w:rPr>
        <w:t>.</w:t>
      </w:r>
    </w:p>
    <w:p w:rsidR="0023315E" w:rsidRPr="0023315E" w:rsidRDefault="00DC11C1" w:rsidP="0023315E">
      <w:pPr>
        <w:pStyle w:val="StyleStyle2Justified"/>
        <w:tabs>
          <w:tab w:val="left" w:pos="0"/>
        </w:tabs>
        <w:spacing w:before="60" w:after="60"/>
        <w:rPr>
          <w:b w:val="0"/>
          <w:sz w:val="20"/>
        </w:rPr>
      </w:pPr>
      <w:r>
        <w:rPr>
          <w:bCs/>
          <w:sz w:val="20"/>
        </w:rPr>
        <w:t>4</w:t>
      </w:r>
      <w:r w:rsidR="00CF47D5" w:rsidRPr="002963C5">
        <w:rPr>
          <w:bCs/>
          <w:sz w:val="20"/>
        </w:rPr>
        <w:t>.</w:t>
      </w:r>
      <w:r w:rsidR="002963C5" w:rsidRPr="002963C5">
        <w:rPr>
          <w:bCs/>
          <w:sz w:val="20"/>
        </w:rPr>
        <w:t>Tehniskā specifikācija</w:t>
      </w:r>
      <w:r w:rsidR="002963C5">
        <w:rPr>
          <w:b w:val="0"/>
          <w:bCs/>
          <w:sz w:val="20"/>
        </w:rPr>
        <w:t>:</w:t>
      </w:r>
      <w:r w:rsidR="002963C5">
        <w:rPr>
          <w:b w:val="0"/>
          <w:sz w:val="20"/>
          <w:lang w:eastAsia="ar-SA"/>
        </w:rPr>
        <w:t xml:space="preserve"> </w:t>
      </w:r>
      <w:r w:rsidR="00C77CD9">
        <w:rPr>
          <w:b w:val="0"/>
          <w:sz w:val="20"/>
          <w:lang w:eastAsia="ar-SA"/>
        </w:rPr>
        <w:t>2.pielikums.</w:t>
      </w:r>
    </w:p>
    <w:p w:rsidR="00E4214E" w:rsidRPr="00C77CD9" w:rsidRDefault="00C77CD9" w:rsidP="002D6871">
      <w:pPr>
        <w:jc w:val="both"/>
        <w:rPr>
          <w:b/>
          <w:bCs/>
          <w:sz w:val="20"/>
          <w:szCs w:val="20"/>
          <w:lang w:val="lv-LV"/>
        </w:rPr>
      </w:pPr>
      <w:bookmarkStart w:id="1" w:name="_Toc134418278"/>
      <w:bookmarkStart w:id="2" w:name="_Toc134628683"/>
      <w:bookmarkStart w:id="3" w:name="_Toc337468672"/>
      <w:bookmarkStart w:id="4" w:name="_Toc341872544"/>
      <w:r>
        <w:rPr>
          <w:b/>
          <w:bCs/>
          <w:sz w:val="20"/>
          <w:szCs w:val="20"/>
          <w:lang w:val="lv-LV"/>
        </w:rPr>
        <w:t>5</w:t>
      </w:r>
      <w:r w:rsidR="00CF47D5" w:rsidRPr="009D38EA">
        <w:rPr>
          <w:b/>
          <w:bCs/>
          <w:sz w:val="20"/>
          <w:szCs w:val="20"/>
          <w:lang w:val="lv-LV"/>
        </w:rPr>
        <w:t>.</w:t>
      </w:r>
      <w:r w:rsidR="00242B91" w:rsidRPr="009D38EA">
        <w:rPr>
          <w:b/>
          <w:bCs/>
          <w:sz w:val="20"/>
          <w:szCs w:val="20"/>
          <w:lang w:val="lv-LV"/>
        </w:rPr>
        <w:t>Līguma</w:t>
      </w:r>
      <w:r w:rsidR="00E362E4" w:rsidRPr="009D38EA">
        <w:rPr>
          <w:b/>
          <w:bCs/>
          <w:sz w:val="20"/>
          <w:szCs w:val="20"/>
          <w:lang w:val="lv-LV"/>
        </w:rPr>
        <w:t xml:space="preserve"> izpi</w:t>
      </w:r>
      <w:r w:rsidR="00C778FE" w:rsidRPr="009D38EA">
        <w:rPr>
          <w:b/>
          <w:bCs/>
          <w:sz w:val="20"/>
          <w:szCs w:val="20"/>
          <w:lang w:val="lv-LV"/>
        </w:rPr>
        <w:t>ldes ter</w:t>
      </w:r>
      <w:r w:rsidR="00410436" w:rsidRPr="009D38EA">
        <w:rPr>
          <w:b/>
          <w:bCs/>
          <w:sz w:val="20"/>
          <w:szCs w:val="20"/>
          <w:lang w:val="lv-LV"/>
        </w:rPr>
        <w:t>miņš</w:t>
      </w:r>
      <w:r>
        <w:rPr>
          <w:b/>
          <w:bCs/>
          <w:sz w:val="20"/>
          <w:szCs w:val="20"/>
          <w:lang w:val="lv-LV"/>
        </w:rPr>
        <w:t>:</w:t>
      </w:r>
      <w:r>
        <w:rPr>
          <w:bCs/>
          <w:sz w:val="20"/>
          <w:szCs w:val="20"/>
          <w:lang w:val="lv-LV"/>
        </w:rPr>
        <w:t xml:space="preserve"> līdz 2020.gada 20.novembrim</w:t>
      </w:r>
      <w:r w:rsidR="00142D6D">
        <w:rPr>
          <w:bCs/>
          <w:sz w:val="20"/>
          <w:szCs w:val="20"/>
          <w:lang w:val="lv-LV"/>
        </w:rPr>
        <w:t>.</w:t>
      </w:r>
    </w:p>
    <w:p w:rsidR="00E362E4" w:rsidRDefault="00C77CD9" w:rsidP="00884EE0">
      <w:pPr>
        <w:jc w:val="both"/>
        <w:rPr>
          <w:b/>
          <w:sz w:val="20"/>
          <w:szCs w:val="20"/>
          <w:lang w:val="lv-LV"/>
        </w:rPr>
      </w:pPr>
      <w:r>
        <w:rPr>
          <w:b/>
          <w:bCs/>
          <w:sz w:val="20"/>
          <w:szCs w:val="20"/>
          <w:lang w:val="lv-LV"/>
        </w:rPr>
        <w:t>6.</w:t>
      </w:r>
      <w:r w:rsidR="00E362E4" w:rsidRPr="000137D6">
        <w:rPr>
          <w:b/>
          <w:sz w:val="20"/>
          <w:szCs w:val="20"/>
          <w:lang w:val="lv-LV"/>
        </w:rPr>
        <w:t xml:space="preserve">Nosacījumi dalībai iepirkuma procedūrā: </w:t>
      </w:r>
    </w:p>
    <w:p w:rsidR="00943904" w:rsidRPr="00897B43" w:rsidRDefault="00C77CD9" w:rsidP="00943904">
      <w:pPr>
        <w:ind w:firstLine="360"/>
        <w:jc w:val="both"/>
        <w:rPr>
          <w:sz w:val="20"/>
          <w:szCs w:val="20"/>
          <w:lang w:val="lv-LV"/>
        </w:rPr>
      </w:pPr>
      <w:r>
        <w:rPr>
          <w:sz w:val="20"/>
          <w:szCs w:val="20"/>
          <w:lang w:val="lv-LV"/>
        </w:rPr>
        <w:t xml:space="preserve">      6</w:t>
      </w:r>
      <w:r w:rsidR="00943904" w:rsidRPr="00897B43">
        <w:rPr>
          <w:sz w:val="20"/>
          <w:szCs w:val="20"/>
          <w:lang w:val="lv-LV"/>
        </w:rPr>
        <w:t>.1.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spellStart"/>
      <w:proofErr w:type="gramStart"/>
      <w:r w:rsidR="00FB5489" w:rsidRPr="00897B43">
        <w:rPr>
          <w:sz w:val="20"/>
          <w:szCs w:val="20"/>
        </w:rPr>
        <w:t>pasludināts</w:t>
      </w:r>
      <w:proofErr w:type="spellEnd"/>
      <w:proofErr w:type="gramEnd"/>
      <w:r w:rsidR="00FB5489" w:rsidRPr="00897B43">
        <w:rPr>
          <w:sz w:val="20"/>
          <w:szCs w:val="20"/>
        </w:rPr>
        <w:t xml:space="preserve"> </w:t>
      </w:r>
      <w:proofErr w:type="spellStart"/>
      <w:r w:rsidR="00FB5489" w:rsidRPr="00897B43">
        <w:rPr>
          <w:sz w:val="20"/>
          <w:szCs w:val="20"/>
        </w:rPr>
        <w:t>pretendenta</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process (</w:t>
      </w:r>
      <w:proofErr w:type="spellStart"/>
      <w:r w:rsidR="00FB5489" w:rsidRPr="00897B43">
        <w:rPr>
          <w:sz w:val="20"/>
          <w:szCs w:val="20"/>
        </w:rPr>
        <w:t>izņemot</w:t>
      </w:r>
      <w:proofErr w:type="spellEnd"/>
      <w:r w:rsidR="00FB5489" w:rsidRPr="00897B43">
        <w:rPr>
          <w:sz w:val="20"/>
          <w:szCs w:val="20"/>
        </w:rPr>
        <w:t xml:space="preserve"> </w:t>
      </w:r>
      <w:proofErr w:type="spellStart"/>
      <w:r w:rsidR="00FB5489" w:rsidRPr="00897B43">
        <w:rPr>
          <w:sz w:val="20"/>
          <w:szCs w:val="20"/>
        </w:rPr>
        <w:t>gadījumu</w:t>
      </w:r>
      <w:proofErr w:type="spellEnd"/>
      <w:r w:rsidR="00FB5489" w:rsidRPr="00897B43">
        <w:rPr>
          <w:sz w:val="20"/>
          <w:szCs w:val="20"/>
        </w:rPr>
        <w:t xml:space="preserve">, </w:t>
      </w:r>
      <w:proofErr w:type="spellStart"/>
      <w:r w:rsidR="00FB5489" w:rsidRPr="00897B43">
        <w:rPr>
          <w:sz w:val="20"/>
          <w:szCs w:val="20"/>
        </w:rPr>
        <w:t>kad</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w:t>
      </w:r>
      <w:proofErr w:type="spellStart"/>
      <w:r w:rsidR="00FB5489" w:rsidRPr="00897B43">
        <w:rPr>
          <w:sz w:val="20"/>
          <w:szCs w:val="20"/>
        </w:rPr>
        <w:t>procesā</w:t>
      </w:r>
      <w:proofErr w:type="spellEnd"/>
      <w:r w:rsidR="00FB5489" w:rsidRPr="00897B43">
        <w:rPr>
          <w:sz w:val="20"/>
          <w:szCs w:val="20"/>
        </w:rPr>
        <w:t xml:space="preserve"> </w:t>
      </w:r>
      <w:proofErr w:type="spellStart"/>
      <w:r w:rsidR="00FB5489" w:rsidRPr="00897B43">
        <w:rPr>
          <w:sz w:val="20"/>
          <w:szCs w:val="20"/>
        </w:rPr>
        <w:t>tiek</w:t>
      </w:r>
      <w:proofErr w:type="spellEnd"/>
      <w:r w:rsidR="00FB5489"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piemērots</w:t>
      </w:r>
      <w:proofErr w:type="spellEnd"/>
      <w:proofErr w:type="gramEnd"/>
      <w:r w:rsidRPr="00897B43">
        <w:rPr>
          <w:sz w:val="20"/>
          <w:szCs w:val="20"/>
        </w:rPr>
        <w:t xml:space="preserve"> </w:t>
      </w:r>
      <w:proofErr w:type="spellStart"/>
      <w:r w:rsidRPr="00897B43">
        <w:rPr>
          <w:sz w:val="20"/>
          <w:szCs w:val="20"/>
        </w:rPr>
        <w:t>uz</w:t>
      </w:r>
      <w:proofErr w:type="spellEnd"/>
      <w:r w:rsidRPr="00897B43">
        <w:rPr>
          <w:sz w:val="20"/>
          <w:szCs w:val="20"/>
        </w:rPr>
        <w:t xml:space="preserve"> </w:t>
      </w:r>
      <w:proofErr w:type="spellStart"/>
      <w:r w:rsidRPr="00897B43">
        <w:rPr>
          <w:sz w:val="20"/>
          <w:szCs w:val="20"/>
        </w:rPr>
        <w:t>parādnieka</w:t>
      </w:r>
      <w:proofErr w:type="spellEnd"/>
      <w:r w:rsidRPr="00897B43">
        <w:rPr>
          <w:sz w:val="20"/>
          <w:szCs w:val="20"/>
        </w:rPr>
        <w:t xml:space="preserve"> </w:t>
      </w:r>
      <w:proofErr w:type="spellStart"/>
      <w:r w:rsidRPr="00897B43">
        <w:rPr>
          <w:sz w:val="20"/>
          <w:szCs w:val="20"/>
        </w:rPr>
        <w:t>maksātspējas</w:t>
      </w:r>
      <w:proofErr w:type="spellEnd"/>
      <w:r w:rsidRPr="00897B43">
        <w:rPr>
          <w:sz w:val="20"/>
          <w:szCs w:val="20"/>
        </w:rPr>
        <w:t xml:space="preserve"> </w:t>
      </w:r>
      <w:proofErr w:type="spellStart"/>
      <w:r w:rsidRPr="00897B43">
        <w:rPr>
          <w:sz w:val="20"/>
          <w:szCs w:val="20"/>
        </w:rPr>
        <w:t>atjaunošanu</w:t>
      </w:r>
      <w:proofErr w:type="spellEnd"/>
      <w:r w:rsidRPr="00897B43">
        <w:rPr>
          <w:sz w:val="20"/>
          <w:szCs w:val="20"/>
        </w:rPr>
        <w:t xml:space="preserve"> </w:t>
      </w:r>
      <w:proofErr w:type="spellStart"/>
      <w:r w:rsidRPr="00897B43">
        <w:rPr>
          <w:sz w:val="20"/>
          <w:szCs w:val="20"/>
        </w:rPr>
        <w:t>vērsts</w:t>
      </w:r>
      <w:proofErr w:type="spellEnd"/>
      <w:r w:rsidRPr="00897B43">
        <w:rPr>
          <w:sz w:val="20"/>
          <w:szCs w:val="20"/>
        </w:rPr>
        <w:t xml:space="preserve"> </w:t>
      </w:r>
      <w:proofErr w:type="spellStart"/>
      <w:r w:rsidRPr="00897B43">
        <w:rPr>
          <w:sz w:val="20"/>
          <w:szCs w:val="20"/>
        </w:rPr>
        <w:t>pasākumu</w:t>
      </w:r>
      <w:proofErr w:type="spellEnd"/>
      <w:r w:rsidRPr="00897B43">
        <w:rPr>
          <w:sz w:val="20"/>
          <w:szCs w:val="20"/>
        </w:rPr>
        <w:t xml:space="preserve"> </w:t>
      </w:r>
      <w:proofErr w:type="spellStart"/>
      <w:r w:rsidRPr="00897B43">
        <w:rPr>
          <w:sz w:val="20"/>
          <w:szCs w:val="20"/>
        </w:rPr>
        <w:t>kopums</w:t>
      </w:r>
      <w:proofErr w:type="spellEnd"/>
      <w:r w:rsidRPr="00897B43">
        <w:rPr>
          <w:sz w:val="20"/>
          <w:szCs w:val="20"/>
        </w:rPr>
        <w:t xml:space="preserve">), </w:t>
      </w:r>
      <w:proofErr w:type="spellStart"/>
      <w:r w:rsidRPr="00897B43">
        <w:rPr>
          <w:sz w:val="20"/>
          <w:szCs w:val="20"/>
        </w:rPr>
        <w:t>apturēta</w:t>
      </w:r>
      <w:proofErr w:type="spellEnd"/>
      <w:r w:rsidRPr="00897B43">
        <w:rPr>
          <w:sz w:val="20"/>
          <w:szCs w:val="20"/>
        </w:rPr>
        <w:t xml:space="preserve"> </w:t>
      </w:r>
      <w:proofErr w:type="spellStart"/>
      <w:r w:rsidRPr="00897B43">
        <w:rPr>
          <w:sz w:val="20"/>
          <w:szCs w:val="20"/>
        </w:rPr>
        <w:t>tā</w:t>
      </w:r>
      <w:proofErr w:type="spellEnd"/>
      <w:r w:rsidRPr="00897B43">
        <w:rPr>
          <w:sz w:val="20"/>
          <w:szCs w:val="20"/>
        </w:rPr>
        <w:t xml:space="preserve"> </w:t>
      </w:r>
      <w:proofErr w:type="spellStart"/>
      <w:r w:rsidRPr="00897B43">
        <w:rPr>
          <w:sz w:val="20"/>
          <w:szCs w:val="20"/>
        </w:rPr>
        <w:t>saimnieciskā</w:t>
      </w:r>
      <w:proofErr w:type="spellEnd"/>
      <w:r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darbība</w:t>
      </w:r>
      <w:proofErr w:type="spellEnd"/>
      <w:proofErr w:type="gramEnd"/>
      <w:r w:rsidRPr="00897B43">
        <w:rPr>
          <w:sz w:val="20"/>
          <w:szCs w:val="20"/>
        </w:rPr>
        <w:t xml:space="preserve"> </w:t>
      </w:r>
      <w:proofErr w:type="spellStart"/>
      <w:r w:rsidRPr="00897B43">
        <w:rPr>
          <w:sz w:val="20"/>
          <w:szCs w:val="20"/>
        </w:rPr>
        <w:t>vai</w:t>
      </w:r>
      <w:proofErr w:type="spellEnd"/>
      <w:r w:rsidRPr="00897B43">
        <w:rPr>
          <w:sz w:val="20"/>
          <w:szCs w:val="20"/>
        </w:rPr>
        <w:t xml:space="preserve"> </w:t>
      </w:r>
      <w:proofErr w:type="spellStart"/>
      <w:r w:rsidRPr="00897B43">
        <w:rPr>
          <w:sz w:val="20"/>
          <w:szCs w:val="20"/>
        </w:rPr>
        <w:t>pretendents</w:t>
      </w:r>
      <w:proofErr w:type="spellEnd"/>
      <w:r w:rsidRPr="00897B43">
        <w:rPr>
          <w:sz w:val="20"/>
          <w:szCs w:val="20"/>
        </w:rPr>
        <w:t xml:space="preserve">  </w:t>
      </w:r>
      <w:proofErr w:type="spellStart"/>
      <w:r w:rsidRPr="00897B43">
        <w:rPr>
          <w:sz w:val="20"/>
          <w:szCs w:val="20"/>
        </w:rPr>
        <w:t>tiek</w:t>
      </w:r>
      <w:proofErr w:type="spellEnd"/>
      <w:r w:rsidRPr="00897B43">
        <w:rPr>
          <w:sz w:val="20"/>
          <w:szCs w:val="20"/>
        </w:rPr>
        <w:t xml:space="preserve"> </w:t>
      </w:r>
      <w:proofErr w:type="spellStart"/>
      <w:r w:rsidRPr="00897B43">
        <w:rPr>
          <w:sz w:val="20"/>
          <w:szCs w:val="20"/>
        </w:rPr>
        <w:t>likvidēts</w:t>
      </w:r>
      <w:proofErr w:type="spellEnd"/>
      <w:r w:rsidRPr="00897B43">
        <w:rPr>
          <w:sz w:val="20"/>
          <w:szCs w:val="20"/>
        </w:rPr>
        <w:t>;</w:t>
      </w:r>
    </w:p>
    <w:p w:rsidR="00897B43" w:rsidRPr="00897B43" w:rsidRDefault="00897B43" w:rsidP="00897B43">
      <w:pPr>
        <w:pStyle w:val="tv2132"/>
        <w:spacing w:line="240" w:lineRule="auto"/>
        <w:ind w:firstLine="720"/>
        <w:jc w:val="both"/>
        <w:rPr>
          <w:color w:val="auto"/>
        </w:rPr>
      </w:pPr>
      <w:r>
        <w:rPr>
          <w:color w:val="auto"/>
        </w:rPr>
        <w:t xml:space="preserve">2) </w:t>
      </w:r>
      <w:r w:rsidRPr="00897B43">
        <w:rPr>
          <w:color w:val="auto"/>
        </w:rPr>
        <w:t xml:space="preserve">pretendentam Latvijā vai valstī, kurā tas reģistrēts vai kurā atrodas tā pastāvīgā dzīvesvieta, ir nodokļu </w:t>
      </w:r>
    </w:p>
    <w:p w:rsidR="00863CB0"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w:t>
      </w:r>
    </w:p>
    <w:p w:rsidR="00897B43" w:rsidRPr="00897B43" w:rsidRDefault="00863CB0" w:rsidP="00897B43">
      <w:pPr>
        <w:pStyle w:val="tv2132"/>
        <w:spacing w:line="240" w:lineRule="auto"/>
        <w:ind w:firstLine="0"/>
        <w:jc w:val="both"/>
      </w:pPr>
      <w:r>
        <w:rPr>
          <w:color w:val="auto"/>
        </w:rPr>
        <w:t xml:space="preserve">                  </w:t>
      </w:r>
      <w:r w:rsidR="00897B43" w:rsidRPr="00897B43">
        <w:rPr>
          <w:color w:val="auto"/>
        </w:rPr>
        <w:t>valstīm</w:t>
      </w:r>
      <w:r>
        <w:rPr>
          <w:color w:val="auto"/>
        </w:rPr>
        <w:t xml:space="preserve"> </w:t>
      </w:r>
      <w:r w:rsidR="00897B43" w:rsidRPr="00897B43">
        <w:rPr>
          <w:color w:val="auto"/>
        </w:rPr>
        <w:t xml:space="preserve">pārsniedz 150 </w:t>
      </w:r>
      <w:proofErr w:type="spellStart"/>
      <w:r w:rsidR="00897B43" w:rsidRPr="00897B43">
        <w:rPr>
          <w:i/>
          <w:color w:val="auto"/>
        </w:rPr>
        <w:t>euro</w:t>
      </w:r>
      <w:proofErr w:type="spellEnd"/>
      <w:r w:rsidR="00897B43" w:rsidRPr="00897B43">
        <w:rPr>
          <w:color w:val="auto"/>
        </w:rPr>
        <w:t>;</w:t>
      </w:r>
    </w:p>
    <w:p w:rsidR="00FB5489" w:rsidRPr="00897B43" w:rsidRDefault="00897B43" w:rsidP="00FB5489">
      <w:pPr>
        <w:pStyle w:val="tv213"/>
        <w:spacing w:before="0" w:beforeAutospacing="0" w:after="0" w:afterAutospacing="0"/>
        <w:ind w:firstLine="284"/>
        <w:jc w:val="both"/>
        <w:rPr>
          <w:sz w:val="20"/>
          <w:szCs w:val="20"/>
        </w:rPr>
      </w:pPr>
      <w:r>
        <w:rPr>
          <w:sz w:val="20"/>
          <w:szCs w:val="20"/>
        </w:rPr>
        <w:t xml:space="preserve">          3</w:t>
      </w:r>
      <w:r w:rsidR="00C77CD9">
        <w:rPr>
          <w:sz w:val="20"/>
          <w:szCs w:val="20"/>
        </w:rPr>
        <w:t>)nav iesniegti kādi no 7</w:t>
      </w:r>
      <w:r w:rsidR="00FB5489" w:rsidRPr="00897B43">
        <w:rPr>
          <w:sz w:val="20"/>
          <w:szCs w:val="20"/>
        </w:rPr>
        <w:t>.punktā pieprasītiem dokumentiem.</w:t>
      </w:r>
    </w:p>
    <w:bookmarkEnd w:id="1"/>
    <w:bookmarkEnd w:id="2"/>
    <w:bookmarkEnd w:id="3"/>
    <w:bookmarkEnd w:id="4"/>
    <w:p w:rsidR="00BC7F81" w:rsidRDefault="00C77CD9" w:rsidP="001775EC">
      <w:pPr>
        <w:pStyle w:val="Style1"/>
        <w:numPr>
          <w:ilvl w:val="0"/>
          <w:numId w:val="0"/>
        </w:numPr>
        <w:rPr>
          <w:b/>
          <w:sz w:val="20"/>
          <w:szCs w:val="20"/>
        </w:rPr>
      </w:pPr>
      <w:r>
        <w:rPr>
          <w:b/>
          <w:sz w:val="20"/>
          <w:szCs w:val="20"/>
        </w:rPr>
        <w:t>7</w:t>
      </w:r>
      <w:r w:rsidR="001775EC">
        <w:rPr>
          <w:b/>
          <w:sz w:val="20"/>
          <w:szCs w:val="20"/>
        </w:rPr>
        <w:t>.</w:t>
      </w:r>
      <w:r w:rsidR="00E35F90" w:rsidRPr="000137D6">
        <w:rPr>
          <w:b/>
          <w:sz w:val="20"/>
          <w:szCs w:val="20"/>
        </w:rPr>
        <w:t xml:space="preserve"> </w:t>
      </w:r>
      <w:r w:rsidR="00E362E4" w:rsidRPr="000137D6">
        <w:rPr>
          <w:b/>
          <w:sz w:val="20"/>
          <w:szCs w:val="20"/>
        </w:rPr>
        <w:t>Pretendenta iesniedzamie dokumenti:</w:t>
      </w:r>
    </w:p>
    <w:p w:rsidR="00341490" w:rsidRDefault="003E00F1" w:rsidP="00845843">
      <w:pPr>
        <w:pStyle w:val="Style1"/>
        <w:numPr>
          <w:ilvl w:val="0"/>
          <w:numId w:val="0"/>
        </w:numPr>
        <w:ind w:left="709"/>
        <w:rPr>
          <w:sz w:val="20"/>
          <w:szCs w:val="20"/>
        </w:rPr>
      </w:pPr>
      <w:r>
        <w:rPr>
          <w:sz w:val="20"/>
          <w:szCs w:val="20"/>
        </w:rPr>
        <w:lastRenderedPageBreak/>
        <w:t>7</w:t>
      </w:r>
      <w:r w:rsidR="00845843">
        <w:rPr>
          <w:sz w:val="20"/>
          <w:szCs w:val="20"/>
        </w:rPr>
        <w:t>.1.</w:t>
      </w:r>
      <w:r w:rsidR="00341490" w:rsidRPr="00754118">
        <w:rPr>
          <w:sz w:val="20"/>
          <w:szCs w:val="20"/>
        </w:rPr>
        <w:t>Pretendenta pieteikums dalībai aptaujā, kas sagatavots atbilstoši 1. pielikumā norādītajai formai</w:t>
      </w:r>
      <w:r w:rsidR="00341490">
        <w:rPr>
          <w:sz w:val="20"/>
          <w:szCs w:val="20"/>
        </w:rPr>
        <w:t>.</w:t>
      </w:r>
    </w:p>
    <w:p w:rsidR="00BE2224" w:rsidRPr="008A5AA9" w:rsidRDefault="003E00F1" w:rsidP="00E1664F">
      <w:pPr>
        <w:pStyle w:val="Style1"/>
        <w:numPr>
          <w:ilvl w:val="0"/>
          <w:numId w:val="0"/>
        </w:numPr>
        <w:ind w:left="1134" w:hanging="425"/>
        <w:rPr>
          <w:sz w:val="20"/>
          <w:szCs w:val="20"/>
        </w:rPr>
      </w:pPr>
      <w:r>
        <w:rPr>
          <w:sz w:val="20"/>
          <w:szCs w:val="20"/>
        </w:rPr>
        <w:t>7</w:t>
      </w:r>
      <w:r w:rsidR="00E1664F">
        <w:rPr>
          <w:sz w:val="20"/>
          <w:szCs w:val="20"/>
        </w:rPr>
        <w:t>.2.</w:t>
      </w:r>
      <w:r w:rsidR="00BE2224"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E00F1" w:rsidP="00341490">
      <w:pPr>
        <w:pStyle w:val="Style1"/>
        <w:numPr>
          <w:ilvl w:val="0"/>
          <w:numId w:val="0"/>
        </w:numPr>
        <w:ind w:left="709"/>
        <w:rPr>
          <w:sz w:val="20"/>
          <w:szCs w:val="20"/>
        </w:rPr>
      </w:pPr>
      <w:r>
        <w:rPr>
          <w:sz w:val="20"/>
          <w:szCs w:val="20"/>
        </w:rPr>
        <w:t>7</w:t>
      </w:r>
      <w:r w:rsidR="00E1664F">
        <w:rPr>
          <w:sz w:val="20"/>
          <w:szCs w:val="20"/>
        </w:rPr>
        <w:t>.3.</w:t>
      </w:r>
      <w:r w:rsidR="00FA5956" w:rsidRPr="00FA5956">
        <w:rPr>
          <w:sz w:val="20"/>
          <w:szCs w:val="20"/>
        </w:rPr>
        <w:t xml:space="preserve">Latvijas Republikas Uzņēmuma reģistra vai līdzvērtīgas iestādes citā valstī izsniegtas reģistrācijas </w:t>
      </w:r>
    </w:p>
    <w:p w:rsidR="00E1664F" w:rsidRDefault="00E1664F" w:rsidP="003408AB">
      <w:pPr>
        <w:pStyle w:val="Style1"/>
        <w:numPr>
          <w:ilvl w:val="0"/>
          <w:numId w:val="0"/>
        </w:numPr>
        <w:ind w:left="1069"/>
        <w:rPr>
          <w:sz w:val="20"/>
          <w:szCs w:val="20"/>
        </w:rPr>
      </w:pPr>
      <w:r>
        <w:rPr>
          <w:sz w:val="20"/>
          <w:szCs w:val="20"/>
        </w:rPr>
        <w:t xml:space="preserve">  </w:t>
      </w:r>
      <w:r w:rsidR="00FA5956" w:rsidRPr="00FA5956">
        <w:rPr>
          <w:sz w:val="20"/>
          <w:szCs w:val="20"/>
        </w:rPr>
        <w:t xml:space="preserve">apliecība vai izziņa, kas apliecina, ka Pretendents reģistrēts likumā noteiktajā kārtībā (kopija). Ja </w:t>
      </w:r>
      <w:r>
        <w:rPr>
          <w:sz w:val="20"/>
          <w:szCs w:val="20"/>
        </w:rPr>
        <w:t xml:space="preserve"> </w:t>
      </w:r>
    </w:p>
    <w:p w:rsidR="00E1664F" w:rsidRPr="005D6524" w:rsidRDefault="00E1664F" w:rsidP="003408AB">
      <w:pPr>
        <w:pStyle w:val="Style1"/>
        <w:numPr>
          <w:ilvl w:val="0"/>
          <w:numId w:val="0"/>
        </w:numPr>
        <w:ind w:left="1069"/>
        <w:rPr>
          <w:sz w:val="20"/>
          <w:szCs w:val="20"/>
        </w:rPr>
      </w:pPr>
      <w:r w:rsidRPr="005D6524">
        <w:rPr>
          <w:sz w:val="20"/>
          <w:szCs w:val="20"/>
        </w:rPr>
        <w:t xml:space="preserve">  </w:t>
      </w:r>
      <w:r w:rsidR="00FA5956" w:rsidRPr="005D6524">
        <w:rPr>
          <w:sz w:val="20"/>
          <w:szCs w:val="20"/>
        </w:rPr>
        <w:t xml:space="preserve">piedāvājumu iesniedz piegādātāju apvienība, tad visu uzrādīto apvienības dalībnieku komersanta </w:t>
      </w:r>
    </w:p>
    <w:p w:rsidR="00E1664F" w:rsidRPr="005D6524" w:rsidRDefault="00E1664F" w:rsidP="003408AB">
      <w:pPr>
        <w:pStyle w:val="Style1"/>
        <w:numPr>
          <w:ilvl w:val="0"/>
          <w:numId w:val="0"/>
        </w:numPr>
        <w:ind w:left="1069"/>
        <w:rPr>
          <w:sz w:val="20"/>
          <w:szCs w:val="20"/>
        </w:rPr>
      </w:pPr>
      <w:r w:rsidRPr="005D6524">
        <w:rPr>
          <w:sz w:val="20"/>
          <w:szCs w:val="20"/>
        </w:rPr>
        <w:t xml:space="preserve">  </w:t>
      </w:r>
      <w:r w:rsidR="00FA5956" w:rsidRPr="005D6524">
        <w:rPr>
          <w:sz w:val="20"/>
          <w:szCs w:val="20"/>
        </w:rPr>
        <w:t>reģistrācijas apliecību kopijas</w:t>
      </w:r>
      <w:r w:rsidR="00AB758C" w:rsidRPr="005D6524">
        <w:rPr>
          <w:sz w:val="20"/>
          <w:szCs w:val="20"/>
        </w:rPr>
        <w:t xml:space="preserve">. Par Latvijā reģistrētu pretendentu informācijas tiks iegūta no Latvijas </w:t>
      </w:r>
    </w:p>
    <w:p w:rsidR="00AB758C" w:rsidRPr="005D6524" w:rsidRDefault="00E1664F" w:rsidP="003408AB">
      <w:pPr>
        <w:pStyle w:val="Style1"/>
        <w:numPr>
          <w:ilvl w:val="0"/>
          <w:numId w:val="0"/>
        </w:numPr>
        <w:ind w:left="1069"/>
        <w:rPr>
          <w:sz w:val="20"/>
          <w:szCs w:val="20"/>
        </w:rPr>
      </w:pPr>
      <w:r w:rsidRPr="005D6524">
        <w:rPr>
          <w:sz w:val="20"/>
          <w:szCs w:val="20"/>
        </w:rPr>
        <w:t xml:space="preserve">  </w:t>
      </w:r>
      <w:r w:rsidR="00AB758C" w:rsidRPr="005D6524">
        <w:rPr>
          <w:sz w:val="20"/>
          <w:szCs w:val="20"/>
        </w:rPr>
        <w:t>R</w:t>
      </w:r>
      <w:r w:rsidR="003408AB" w:rsidRPr="005D6524">
        <w:rPr>
          <w:sz w:val="20"/>
          <w:szCs w:val="20"/>
        </w:rPr>
        <w:t>epublikas</w:t>
      </w:r>
      <w:r w:rsidR="00AB758C" w:rsidRPr="005D6524">
        <w:rPr>
          <w:sz w:val="20"/>
          <w:szCs w:val="20"/>
        </w:rPr>
        <w:t xml:space="preserve"> </w:t>
      </w:r>
      <w:proofErr w:type="spellStart"/>
      <w:r w:rsidR="00AB758C" w:rsidRPr="005D6524">
        <w:rPr>
          <w:sz w:val="20"/>
          <w:szCs w:val="20"/>
        </w:rPr>
        <w:t>Uznēmumu</w:t>
      </w:r>
      <w:proofErr w:type="spellEnd"/>
      <w:r w:rsidR="00AB758C" w:rsidRPr="005D6524">
        <w:rPr>
          <w:sz w:val="20"/>
          <w:szCs w:val="20"/>
        </w:rPr>
        <w:t xml:space="preserve"> reģistra.</w:t>
      </w:r>
    </w:p>
    <w:p w:rsidR="004D1E80" w:rsidRDefault="003E00F1" w:rsidP="004D1E80">
      <w:pPr>
        <w:pStyle w:val="Style1"/>
        <w:numPr>
          <w:ilvl w:val="0"/>
          <w:numId w:val="0"/>
        </w:numPr>
        <w:ind w:left="1134" w:hanging="425"/>
        <w:rPr>
          <w:sz w:val="20"/>
          <w:szCs w:val="20"/>
        </w:rPr>
      </w:pPr>
      <w:r>
        <w:rPr>
          <w:sz w:val="20"/>
          <w:szCs w:val="20"/>
        </w:rPr>
        <w:t>7</w:t>
      </w:r>
      <w:r w:rsidR="00341490" w:rsidRPr="005D6524">
        <w:rPr>
          <w:sz w:val="20"/>
          <w:szCs w:val="20"/>
        </w:rPr>
        <w:t>.4</w:t>
      </w:r>
      <w:r w:rsidR="00E43667" w:rsidRPr="005D6524">
        <w:rPr>
          <w:sz w:val="20"/>
          <w:szCs w:val="20"/>
        </w:rPr>
        <w:t>.</w:t>
      </w:r>
      <w:r w:rsidR="00247D0E" w:rsidRPr="005D6524">
        <w:rPr>
          <w:sz w:val="20"/>
          <w:szCs w:val="20"/>
        </w:rPr>
        <w:t xml:space="preserve"> </w:t>
      </w:r>
      <w:r w:rsidR="00054C8B" w:rsidRPr="005D6524">
        <w:rPr>
          <w:sz w:val="20"/>
          <w:szCs w:val="20"/>
        </w:rPr>
        <w:t xml:space="preserve">Finanšu piedāvājums, kas sagatavots atbilstoši 3. pielikumā norādītajai formai. </w:t>
      </w:r>
      <w:r w:rsidR="0034277D" w:rsidRPr="005D6524">
        <w:rPr>
          <w:sz w:val="20"/>
          <w:szCs w:val="20"/>
        </w:rPr>
        <w:t>Papildus pretendents pievieno izmaksu tāmi, kas s</w:t>
      </w:r>
      <w:r w:rsidR="00E43667" w:rsidRPr="005D6524">
        <w:rPr>
          <w:sz w:val="20"/>
          <w:szCs w:val="20"/>
        </w:rPr>
        <w:t>agatavota ievērojot</w:t>
      </w:r>
      <w:r w:rsidR="0034277D" w:rsidRPr="005D6524">
        <w:rPr>
          <w:sz w:val="20"/>
          <w:szCs w:val="20"/>
        </w:rPr>
        <w:t xml:space="preserve"> Tehnisko specifikāciju, iekļaujot tajā visas saistītās izmaksas.</w:t>
      </w:r>
    </w:p>
    <w:p w:rsidR="005D6524" w:rsidRPr="005D6524" w:rsidRDefault="003E00F1" w:rsidP="004D1E80">
      <w:pPr>
        <w:pStyle w:val="Style1"/>
        <w:numPr>
          <w:ilvl w:val="0"/>
          <w:numId w:val="0"/>
        </w:numPr>
        <w:ind w:left="1134" w:hanging="425"/>
        <w:rPr>
          <w:sz w:val="20"/>
          <w:szCs w:val="20"/>
        </w:rPr>
      </w:pPr>
      <w:r>
        <w:rPr>
          <w:sz w:val="20"/>
          <w:szCs w:val="20"/>
        </w:rPr>
        <w:t>7</w:t>
      </w:r>
      <w:r w:rsidR="004D1E80">
        <w:rPr>
          <w:sz w:val="20"/>
          <w:szCs w:val="20"/>
        </w:rPr>
        <w:t>.5.</w:t>
      </w:r>
      <w:r w:rsidR="005D6524" w:rsidRPr="005D6524">
        <w:rPr>
          <w:sz w:val="20"/>
          <w:szCs w:val="20"/>
        </w:rPr>
        <w:t>Apliecinājums, ka Pretendents var nodro</w:t>
      </w:r>
      <w:r w:rsidR="005D6524" w:rsidRPr="005D6524">
        <w:rPr>
          <w:rFonts w:eastAsia="TimesNewRoman"/>
          <w:sz w:val="20"/>
          <w:szCs w:val="20"/>
        </w:rPr>
        <w:t>š</w:t>
      </w:r>
      <w:r w:rsidR="005D6524" w:rsidRPr="005D6524">
        <w:rPr>
          <w:sz w:val="20"/>
          <w:szCs w:val="20"/>
        </w:rPr>
        <w:t>in</w:t>
      </w:r>
      <w:r w:rsidR="005D6524" w:rsidRPr="005D6524">
        <w:rPr>
          <w:rFonts w:eastAsia="TimesNewRoman"/>
          <w:sz w:val="20"/>
          <w:szCs w:val="20"/>
        </w:rPr>
        <w:t>ā</w:t>
      </w:r>
      <w:r w:rsidR="005D6524" w:rsidRPr="005D6524">
        <w:rPr>
          <w:sz w:val="20"/>
          <w:szCs w:val="20"/>
        </w:rPr>
        <w:t>t Preces pieg</w:t>
      </w:r>
      <w:r w:rsidR="005D6524" w:rsidRPr="005D6524">
        <w:rPr>
          <w:rFonts w:eastAsia="TimesNewRoman"/>
          <w:sz w:val="20"/>
          <w:szCs w:val="20"/>
        </w:rPr>
        <w:t>ā</w:t>
      </w:r>
      <w:r w:rsidR="005D6524" w:rsidRPr="005D6524">
        <w:rPr>
          <w:sz w:val="20"/>
          <w:szCs w:val="20"/>
        </w:rPr>
        <w:t>di Pas</w:t>
      </w:r>
      <w:r w:rsidR="005D6524" w:rsidRPr="005D6524">
        <w:rPr>
          <w:rFonts w:eastAsia="TimesNewRoman"/>
          <w:sz w:val="20"/>
          <w:szCs w:val="20"/>
        </w:rPr>
        <w:t>ū</w:t>
      </w:r>
      <w:r w:rsidR="005D6524" w:rsidRPr="005D6524">
        <w:rPr>
          <w:sz w:val="20"/>
          <w:szCs w:val="20"/>
        </w:rPr>
        <w:t>t</w:t>
      </w:r>
      <w:r w:rsidR="005D6524" w:rsidRPr="005D6524">
        <w:rPr>
          <w:rFonts w:eastAsia="TimesNewRoman"/>
          <w:sz w:val="20"/>
          <w:szCs w:val="20"/>
        </w:rPr>
        <w:t>ī</w:t>
      </w:r>
      <w:r w:rsidR="005D6524" w:rsidRPr="005D6524">
        <w:rPr>
          <w:sz w:val="20"/>
          <w:szCs w:val="20"/>
        </w:rPr>
        <w:t>t</w:t>
      </w:r>
      <w:r w:rsidR="005D6524" w:rsidRPr="005D6524">
        <w:rPr>
          <w:rFonts w:eastAsia="TimesNewRoman"/>
          <w:sz w:val="20"/>
          <w:szCs w:val="20"/>
        </w:rPr>
        <w:t>ā</w:t>
      </w:r>
      <w:r w:rsidR="005D6524" w:rsidRPr="005D6524">
        <w:rPr>
          <w:sz w:val="20"/>
          <w:szCs w:val="20"/>
        </w:rPr>
        <w:t>ja nor</w:t>
      </w:r>
      <w:r w:rsidR="005D6524" w:rsidRPr="005D6524">
        <w:rPr>
          <w:rFonts w:eastAsia="TimesNewRoman"/>
          <w:sz w:val="20"/>
          <w:szCs w:val="20"/>
        </w:rPr>
        <w:t>ā</w:t>
      </w:r>
      <w:r w:rsidR="005D6524" w:rsidRPr="005D6524">
        <w:rPr>
          <w:sz w:val="20"/>
          <w:szCs w:val="20"/>
        </w:rPr>
        <w:t>d</w:t>
      </w:r>
      <w:r w:rsidR="005D6524" w:rsidRPr="005D6524">
        <w:rPr>
          <w:rFonts w:eastAsia="TimesNewRoman"/>
          <w:sz w:val="20"/>
          <w:szCs w:val="20"/>
        </w:rPr>
        <w:t>ī</w:t>
      </w:r>
      <w:r w:rsidR="005D6524" w:rsidRPr="005D6524">
        <w:rPr>
          <w:sz w:val="20"/>
          <w:szCs w:val="20"/>
        </w:rPr>
        <w:t>taj</w:t>
      </w:r>
      <w:r w:rsidR="005D6524" w:rsidRPr="005D6524">
        <w:rPr>
          <w:rFonts w:eastAsia="TimesNewRoman"/>
          <w:sz w:val="20"/>
          <w:szCs w:val="20"/>
        </w:rPr>
        <w:t xml:space="preserve">ā </w:t>
      </w:r>
      <w:r w:rsidR="005D6524" w:rsidRPr="005D6524">
        <w:rPr>
          <w:sz w:val="20"/>
          <w:szCs w:val="20"/>
        </w:rPr>
        <w:t>laik</w:t>
      </w:r>
      <w:r w:rsidR="005D6524" w:rsidRPr="005D6524">
        <w:rPr>
          <w:rFonts w:eastAsia="TimesNewRoman"/>
          <w:sz w:val="20"/>
          <w:szCs w:val="20"/>
        </w:rPr>
        <w:t>ā</w:t>
      </w:r>
      <w:r w:rsidR="005D6524" w:rsidRPr="005D6524">
        <w:rPr>
          <w:sz w:val="20"/>
          <w:szCs w:val="20"/>
        </w:rPr>
        <w:t>, kvalit</w:t>
      </w:r>
      <w:r w:rsidR="005D6524" w:rsidRPr="005D6524">
        <w:rPr>
          <w:rFonts w:eastAsia="TimesNewRoman"/>
          <w:sz w:val="20"/>
          <w:szCs w:val="20"/>
        </w:rPr>
        <w:t>ā</w:t>
      </w:r>
      <w:r w:rsidR="005D6524" w:rsidRPr="005D6524">
        <w:rPr>
          <w:sz w:val="20"/>
          <w:szCs w:val="20"/>
        </w:rPr>
        <w:t>t</w:t>
      </w:r>
      <w:r w:rsidR="005D6524" w:rsidRPr="005D6524">
        <w:rPr>
          <w:rFonts w:eastAsia="TimesNewRoman"/>
          <w:sz w:val="20"/>
          <w:szCs w:val="20"/>
        </w:rPr>
        <w:t xml:space="preserve">ē </w:t>
      </w:r>
      <w:r w:rsidR="005D6524" w:rsidRPr="005D6524">
        <w:rPr>
          <w:sz w:val="20"/>
          <w:szCs w:val="20"/>
        </w:rPr>
        <w:t>un apjom</w:t>
      </w:r>
      <w:r w:rsidR="005D6524" w:rsidRPr="005D6524">
        <w:rPr>
          <w:rFonts w:eastAsia="TimesNewRoman"/>
          <w:sz w:val="20"/>
          <w:szCs w:val="20"/>
        </w:rPr>
        <w:t xml:space="preserve">ā </w:t>
      </w:r>
      <w:r w:rsidR="005D6524" w:rsidRPr="005D6524">
        <w:rPr>
          <w:sz w:val="20"/>
          <w:szCs w:val="20"/>
        </w:rPr>
        <w:t>atbilsto</w:t>
      </w:r>
      <w:r w:rsidR="005D6524" w:rsidRPr="005D6524">
        <w:rPr>
          <w:rFonts w:eastAsia="TimesNewRoman"/>
          <w:sz w:val="20"/>
          <w:szCs w:val="20"/>
        </w:rPr>
        <w:t>š</w:t>
      </w:r>
      <w:r w:rsidR="005D6524" w:rsidRPr="005D6524">
        <w:rPr>
          <w:sz w:val="20"/>
          <w:szCs w:val="20"/>
        </w:rPr>
        <w:t>i Tehniskajā specifikācijā</w:t>
      </w:r>
      <w:r w:rsidR="005D6524" w:rsidRPr="005D6524">
        <w:rPr>
          <w:rFonts w:eastAsia="TimesNewRoman"/>
          <w:sz w:val="20"/>
          <w:szCs w:val="20"/>
        </w:rPr>
        <w:t xml:space="preserve"> </w:t>
      </w:r>
      <w:r w:rsidR="005D6524" w:rsidRPr="005D6524">
        <w:rPr>
          <w:sz w:val="20"/>
          <w:szCs w:val="20"/>
        </w:rPr>
        <w:t>izvirz</w:t>
      </w:r>
      <w:r w:rsidR="005D6524" w:rsidRPr="005D6524">
        <w:rPr>
          <w:rFonts w:eastAsia="TimesNewRoman"/>
          <w:sz w:val="20"/>
          <w:szCs w:val="20"/>
        </w:rPr>
        <w:t>ī</w:t>
      </w:r>
      <w:r w:rsidR="005D6524" w:rsidRPr="005D6524">
        <w:rPr>
          <w:sz w:val="20"/>
          <w:szCs w:val="20"/>
        </w:rPr>
        <w:t>taj</w:t>
      </w:r>
      <w:r w:rsidR="005D6524" w:rsidRPr="005D6524">
        <w:rPr>
          <w:rFonts w:eastAsia="TimesNewRoman"/>
          <w:sz w:val="20"/>
          <w:szCs w:val="20"/>
        </w:rPr>
        <w:t>ā</w:t>
      </w:r>
      <w:r w:rsidR="005D6524" w:rsidRPr="005D6524">
        <w:rPr>
          <w:sz w:val="20"/>
          <w:szCs w:val="20"/>
        </w:rPr>
        <w:t>m pras</w:t>
      </w:r>
      <w:r w:rsidR="005D6524" w:rsidRPr="005D6524">
        <w:rPr>
          <w:rFonts w:eastAsia="TimesNewRoman"/>
          <w:sz w:val="20"/>
          <w:szCs w:val="20"/>
        </w:rPr>
        <w:t>ī</w:t>
      </w:r>
      <w:r w:rsidR="005D6524" w:rsidRPr="005D6524">
        <w:rPr>
          <w:sz w:val="20"/>
          <w:szCs w:val="20"/>
        </w:rPr>
        <w:t>b</w:t>
      </w:r>
      <w:r w:rsidR="005D6524" w:rsidRPr="005D6524">
        <w:rPr>
          <w:rFonts w:eastAsia="TimesNewRoman"/>
          <w:sz w:val="20"/>
          <w:szCs w:val="20"/>
        </w:rPr>
        <w:t>ā</w:t>
      </w:r>
      <w:r w:rsidR="005D6524" w:rsidRPr="005D6524">
        <w:rPr>
          <w:sz w:val="20"/>
          <w:szCs w:val="20"/>
        </w:rPr>
        <w:t>m.</w:t>
      </w:r>
    </w:p>
    <w:p w:rsidR="000841A1" w:rsidRDefault="00D431E2" w:rsidP="006A7CCA">
      <w:pPr>
        <w:jc w:val="both"/>
        <w:rPr>
          <w:sz w:val="20"/>
          <w:szCs w:val="20"/>
          <w:lang w:val="lv-LV"/>
        </w:rPr>
      </w:pPr>
      <w:bookmarkStart w:id="5" w:name="_Toc114559674"/>
      <w:bookmarkStart w:id="6" w:name="_Toc134628697"/>
      <w:bookmarkStart w:id="7" w:name="_Toc241495780"/>
      <w:r>
        <w:rPr>
          <w:b/>
          <w:sz w:val="20"/>
          <w:szCs w:val="20"/>
          <w:lang w:val="lv-LV"/>
        </w:rPr>
        <w:t>8</w:t>
      </w:r>
      <w:r w:rsidR="006A7CCA" w:rsidRPr="004D1E80">
        <w:rPr>
          <w:b/>
          <w:sz w:val="20"/>
          <w:szCs w:val="20"/>
          <w:lang w:val="lv-LV"/>
        </w:rPr>
        <w:t>.</w:t>
      </w:r>
      <w:r w:rsidR="007A2CAD" w:rsidRPr="006A7CCA">
        <w:rPr>
          <w:b/>
          <w:sz w:val="20"/>
          <w:szCs w:val="20"/>
          <w:lang w:val="lv-LV"/>
        </w:rPr>
        <w:t>Piedāvājuma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w:t>
      </w:r>
    </w:p>
    <w:p w:rsidR="006A7CCA" w:rsidRDefault="000841A1" w:rsidP="006A7CCA">
      <w:pPr>
        <w:jc w:val="both"/>
        <w:rPr>
          <w:sz w:val="20"/>
          <w:szCs w:val="20"/>
          <w:lang w:val="lv-LV"/>
        </w:rPr>
      </w:pPr>
      <w:r>
        <w:rPr>
          <w:sz w:val="20"/>
          <w:szCs w:val="20"/>
          <w:lang w:val="lv-LV"/>
        </w:rPr>
        <w:t xml:space="preserve">              </w:t>
      </w:r>
      <w:r w:rsidR="00F45420" w:rsidRPr="006A7CCA">
        <w:rPr>
          <w:sz w:val="20"/>
          <w:szCs w:val="20"/>
          <w:lang w:val="lv-LV"/>
        </w:rPr>
        <w:t xml:space="preserve">piedāvājumiem izvēlas piedāvājumu ar viszemāko cenu un attiecīgo Pretendentu atzīst par uzvarētāju. </w:t>
      </w:r>
    </w:p>
    <w:p w:rsidR="00201E4E" w:rsidRDefault="00D431E2" w:rsidP="006A7CCA">
      <w:pPr>
        <w:jc w:val="both"/>
        <w:rPr>
          <w:sz w:val="20"/>
          <w:szCs w:val="20"/>
          <w:lang w:val="lv-LV"/>
        </w:rPr>
      </w:pPr>
      <w:r>
        <w:rPr>
          <w:b/>
          <w:sz w:val="20"/>
          <w:szCs w:val="20"/>
          <w:lang w:val="lv-LV"/>
        </w:rPr>
        <w:t>9</w:t>
      </w:r>
      <w:r w:rsidR="006A7CCA" w:rsidRPr="00A35AE4">
        <w:rPr>
          <w:b/>
          <w:sz w:val="20"/>
          <w:szCs w:val="20"/>
          <w:lang w:val="lv-LV"/>
        </w:rPr>
        <w:t>.Pa</w:t>
      </w:r>
      <w:r w:rsidR="00F45420" w:rsidRPr="00A35AE4">
        <w:rPr>
          <w:b/>
          <w:sz w:val="20"/>
          <w:szCs w:val="20"/>
          <w:lang w:val="lv-LV"/>
        </w:rPr>
        <w:t>sūtītājs</w:t>
      </w:r>
      <w:r w:rsidR="00F45420" w:rsidRPr="006A7CCA">
        <w:rPr>
          <w:sz w:val="20"/>
          <w:szCs w:val="20"/>
          <w:lang w:val="lv-LV"/>
        </w:rPr>
        <w:t xml:space="preserve"> 2 (divu) darbdienu laikā pēc lēmuma pieņemšanas ievieto lēmumu Daugavpils pašvaldības mājas lapā </w:t>
      </w:r>
    </w:p>
    <w:p w:rsidR="006A7CCA" w:rsidRDefault="00201E4E" w:rsidP="006A7CCA">
      <w:pPr>
        <w:jc w:val="both"/>
        <w:rPr>
          <w:sz w:val="20"/>
          <w:szCs w:val="20"/>
          <w:lang w:val="lv-LV"/>
        </w:rPr>
      </w:pPr>
      <w:r>
        <w:rPr>
          <w:sz w:val="20"/>
          <w:szCs w:val="20"/>
          <w:lang w:val="lv-LV"/>
        </w:rPr>
        <w:t xml:space="preserve">               </w:t>
      </w:r>
      <w:hyperlink r:id="rId9" w:history="1">
        <w:r w:rsidR="00F45420" w:rsidRPr="006A7CCA">
          <w:rPr>
            <w:rStyle w:val="Hyperlink"/>
            <w:sz w:val="20"/>
            <w:szCs w:val="20"/>
            <w:lang w:val="lv-LV"/>
          </w:rPr>
          <w:t>www.daugavpils.lv</w:t>
        </w:r>
      </w:hyperlink>
      <w:r w:rsidR="00F45420" w:rsidRPr="006A7CCA">
        <w:rPr>
          <w:sz w:val="20"/>
          <w:szCs w:val="20"/>
          <w:lang w:val="lv-LV"/>
        </w:rPr>
        <w:t>.</w:t>
      </w:r>
    </w:p>
    <w:p w:rsidR="00201E4E" w:rsidRDefault="0032204F" w:rsidP="004D1E80">
      <w:pPr>
        <w:jc w:val="both"/>
        <w:rPr>
          <w:sz w:val="20"/>
          <w:szCs w:val="20"/>
          <w:lang w:val="lv-LV"/>
        </w:rPr>
      </w:pPr>
      <w:r>
        <w:rPr>
          <w:b/>
          <w:color w:val="FF0000"/>
          <w:sz w:val="20"/>
          <w:szCs w:val="20"/>
          <w:lang w:val="lv-LV"/>
        </w:rPr>
        <w:t>10</w:t>
      </w:r>
      <w:r w:rsidR="004D1E80" w:rsidRPr="004D1E80">
        <w:rPr>
          <w:b/>
          <w:color w:val="FF0000"/>
          <w:sz w:val="20"/>
          <w:szCs w:val="20"/>
          <w:lang w:val="lv-LV"/>
        </w:rPr>
        <w:t xml:space="preserve">Piedāvājums iesniedzams </w:t>
      </w:r>
      <w:r w:rsidR="004D1E80" w:rsidRPr="004D1E80">
        <w:rPr>
          <w:b/>
          <w:color w:val="FF0000"/>
          <w:sz w:val="20"/>
          <w:szCs w:val="20"/>
          <w:u w:val="single"/>
          <w:lang w:val="lv-LV"/>
        </w:rPr>
        <w:t xml:space="preserve">līdz 2020.gada </w:t>
      </w:r>
      <w:r w:rsidR="00D15541">
        <w:rPr>
          <w:b/>
          <w:color w:val="FF0000"/>
          <w:sz w:val="20"/>
          <w:szCs w:val="20"/>
          <w:u w:val="single"/>
          <w:lang w:val="lv-LV"/>
        </w:rPr>
        <w:t>12</w:t>
      </w:r>
      <w:r w:rsidR="00201E4E">
        <w:rPr>
          <w:b/>
          <w:color w:val="FF0000"/>
          <w:sz w:val="20"/>
          <w:szCs w:val="20"/>
          <w:u w:val="single"/>
          <w:lang w:val="lv-LV"/>
        </w:rPr>
        <w:t>.oktobrim</w:t>
      </w:r>
      <w:r w:rsidR="004D1E80" w:rsidRPr="004D1E80">
        <w:rPr>
          <w:b/>
          <w:color w:val="FF0000"/>
          <w:sz w:val="20"/>
          <w:szCs w:val="20"/>
          <w:lang w:val="lv-LV"/>
        </w:rPr>
        <w:t xml:space="preserve"> plkst.11.00 </w:t>
      </w:r>
      <w:r w:rsidR="004D1E80" w:rsidRPr="004D1E80">
        <w:rPr>
          <w:sz w:val="20"/>
          <w:szCs w:val="20"/>
          <w:lang w:val="lv-LV"/>
        </w:rPr>
        <w:t xml:space="preserve">pēc adreses Daugavpils pilsētas pašvaldības </w:t>
      </w:r>
    </w:p>
    <w:p w:rsidR="00201E4E" w:rsidRDefault="00201E4E" w:rsidP="004D1E80">
      <w:pPr>
        <w:jc w:val="both"/>
        <w:rPr>
          <w:sz w:val="20"/>
          <w:szCs w:val="20"/>
          <w:lang w:val="lv-LV"/>
        </w:rPr>
      </w:pPr>
      <w:r>
        <w:rPr>
          <w:sz w:val="20"/>
          <w:szCs w:val="20"/>
          <w:lang w:val="lv-LV"/>
        </w:rPr>
        <w:t xml:space="preserve">               </w:t>
      </w:r>
      <w:r w:rsidR="004D1E80" w:rsidRPr="004D1E80">
        <w:rPr>
          <w:sz w:val="20"/>
          <w:szCs w:val="20"/>
          <w:lang w:val="lv-LV"/>
        </w:rPr>
        <w:t xml:space="preserve">iestāde „Komunālās saimniecības pārvalde”, Saules ielā 5A, 221.kab. (pie juristes), Daugavpilī, LV-5401. </w:t>
      </w:r>
      <w:r>
        <w:rPr>
          <w:sz w:val="20"/>
          <w:szCs w:val="20"/>
          <w:lang w:val="lv-LV"/>
        </w:rPr>
        <w:t xml:space="preserve"> </w:t>
      </w:r>
    </w:p>
    <w:p w:rsidR="0062497F" w:rsidRDefault="00201E4E" w:rsidP="004D1E80">
      <w:pPr>
        <w:jc w:val="both"/>
        <w:rPr>
          <w:b/>
          <w:sz w:val="20"/>
          <w:szCs w:val="20"/>
          <w:lang w:val="lv-LV"/>
        </w:rPr>
      </w:pPr>
      <w:r>
        <w:rPr>
          <w:sz w:val="20"/>
          <w:szCs w:val="20"/>
          <w:lang w:val="lv-LV"/>
        </w:rPr>
        <w:t xml:space="preserve">               </w:t>
      </w:r>
      <w:r w:rsidR="004D1E80" w:rsidRPr="004D1E80">
        <w:rPr>
          <w:sz w:val="20"/>
          <w:szCs w:val="20"/>
          <w:lang w:val="lv-LV"/>
        </w:rPr>
        <w:t xml:space="preserve">Piedāvājums jāiesniedz slēgtā aploksnē </w:t>
      </w:r>
      <w:r w:rsidR="004D1E80" w:rsidRPr="004D1E80">
        <w:rPr>
          <w:b/>
          <w:sz w:val="20"/>
          <w:szCs w:val="20"/>
          <w:lang w:val="lv-LV"/>
        </w:rPr>
        <w:t>ar norādi ”Piedāvājums U</w:t>
      </w:r>
      <w:r>
        <w:rPr>
          <w:b/>
          <w:sz w:val="20"/>
          <w:szCs w:val="20"/>
          <w:lang w:val="lv-LV"/>
        </w:rPr>
        <w:t xml:space="preserve">zaicinājumam </w:t>
      </w:r>
      <w:proofErr w:type="spellStart"/>
      <w:r>
        <w:rPr>
          <w:b/>
          <w:sz w:val="20"/>
          <w:szCs w:val="20"/>
          <w:lang w:val="lv-LV"/>
        </w:rPr>
        <w:t>Nr.DPPI</w:t>
      </w:r>
      <w:proofErr w:type="spellEnd"/>
      <w:r>
        <w:rPr>
          <w:b/>
          <w:sz w:val="20"/>
          <w:szCs w:val="20"/>
          <w:lang w:val="lv-LV"/>
        </w:rPr>
        <w:t xml:space="preserve"> KSP </w:t>
      </w:r>
      <w:r w:rsidR="0062497F">
        <w:rPr>
          <w:b/>
          <w:sz w:val="20"/>
          <w:szCs w:val="20"/>
          <w:lang w:val="lv-LV"/>
        </w:rPr>
        <w:t xml:space="preserve"> </w:t>
      </w:r>
    </w:p>
    <w:p w:rsidR="0062497F" w:rsidRDefault="0062497F" w:rsidP="004D1E80">
      <w:pPr>
        <w:jc w:val="both"/>
        <w:rPr>
          <w:b/>
          <w:sz w:val="20"/>
          <w:szCs w:val="20"/>
          <w:lang w:val="lv-LV"/>
        </w:rPr>
      </w:pPr>
      <w:r>
        <w:rPr>
          <w:b/>
          <w:sz w:val="20"/>
          <w:szCs w:val="20"/>
          <w:lang w:val="lv-LV"/>
        </w:rPr>
        <w:t xml:space="preserve">               </w:t>
      </w:r>
      <w:r w:rsidR="0032204F">
        <w:rPr>
          <w:b/>
          <w:sz w:val="20"/>
          <w:szCs w:val="20"/>
          <w:lang w:val="lv-LV"/>
        </w:rPr>
        <w:t>2020/77</w:t>
      </w:r>
      <w:r w:rsidR="004D1E80" w:rsidRPr="004D1E80">
        <w:rPr>
          <w:b/>
          <w:sz w:val="20"/>
          <w:szCs w:val="20"/>
          <w:lang w:val="lv-LV"/>
        </w:rPr>
        <w:t xml:space="preserve">N” </w:t>
      </w:r>
      <w:r w:rsidR="004D1E80" w:rsidRPr="004D1E80">
        <w:rPr>
          <w:sz w:val="20"/>
          <w:szCs w:val="20"/>
          <w:lang w:val="lv-LV"/>
        </w:rPr>
        <w:t>un Pretendenta nosaukums</w:t>
      </w:r>
      <w:r w:rsidR="004D1E80" w:rsidRPr="004D1E80">
        <w:rPr>
          <w:b/>
          <w:sz w:val="20"/>
          <w:szCs w:val="20"/>
          <w:lang w:val="lv-LV"/>
        </w:rPr>
        <w:t xml:space="preserve"> vai elektroniski uz e-pastu</w:t>
      </w:r>
      <w:r w:rsidR="004D1E80" w:rsidRPr="004D1E80">
        <w:rPr>
          <w:b/>
          <w:color w:val="FF0000"/>
          <w:sz w:val="20"/>
          <w:szCs w:val="20"/>
          <w:lang w:val="lv-LV"/>
        </w:rPr>
        <w:t xml:space="preserve"> </w:t>
      </w:r>
      <w:hyperlink r:id="rId10" w:history="1">
        <w:r w:rsidR="004D1E80" w:rsidRPr="004D1E80">
          <w:rPr>
            <w:rStyle w:val="Hyperlink"/>
            <w:b/>
            <w:sz w:val="20"/>
            <w:szCs w:val="20"/>
            <w:lang w:val="lv-LV"/>
          </w:rPr>
          <w:t>arija.pupina@daugavpils.lv</w:t>
        </w:r>
      </w:hyperlink>
      <w:r w:rsidR="004D1E80" w:rsidRPr="004D1E80">
        <w:rPr>
          <w:b/>
          <w:sz w:val="20"/>
          <w:szCs w:val="20"/>
          <w:lang w:val="lv-LV"/>
        </w:rPr>
        <w:t xml:space="preserve"> </w:t>
      </w:r>
    </w:p>
    <w:p w:rsidR="0062497F" w:rsidRDefault="0062497F" w:rsidP="004D1E80">
      <w:pPr>
        <w:jc w:val="both"/>
        <w:rPr>
          <w:b/>
          <w:color w:val="FF0000"/>
          <w:sz w:val="20"/>
          <w:szCs w:val="20"/>
          <w:lang w:val="lv-LV"/>
        </w:rPr>
      </w:pPr>
      <w:r>
        <w:rPr>
          <w:b/>
          <w:sz w:val="20"/>
          <w:szCs w:val="20"/>
          <w:lang w:val="lv-LV"/>
        </w:rPr>
        <w:t xml:space="preserve">               </w:t>
      </w:r>
      <w:r w:rsidR="004D1E80" w:rsidRPr="004D1E80">
        <w:rPr>
          <w:b/>
          <w:color w:val="FF0000"/>
          <w:sz w:val="20"/>
          <w:szCs w:val="20"/>
          <w:lang w:val="lv-LV"/>
        </w:rPr>
        <w:t xml:space="preserve">elektroniskajam piedāvājumam jābūt parakstītam ar drošu elektronisku parakstu kas satur laika </w:t>
      </w:r>
    </w:p>
    <w:p w:rsidR="0062497F" w:rsidRDefault="0062497F" w:rsidP="004D1E80">
      <w:pPr>
        <w:jc w:val="both"/>
        <w:rPr>
          <w:b/>
          <w:color w:val="FF0000"/>
          <w:sz w:val="20"/>
          <w:szCs w:val="20"/>
          <w:lang w:val="lv-LV"/>
        </w:rPr>
      </w:pPr>
      <w:r>
        <w:rPr>
          <w:b/>
          <w:color w:val="FF0000"/>
          <w:sz w:val="20"/>
          <w:szCs w:val="20"/>
          <w:lang w:val="lv-LV"/>
        </w:rPr>
        <w:t xml:space="preserve">              </w:t>
      </w:r>
      <w:r w:rsidR="004D1E80" w:rsidRPr="004D1E80">
        <w:rPr>
          <w:b/>
          <w:color w:val="FF0000"/>
          <w:sz w:val="20"/>
          <w:szCs w:val="20"/>
          <w:lang w:val="lv-LV"/>
        </w:rPr>
        <w:t xml:space="preserve">zīmogu. </w:t>
      </w:r>
      <w:r w:rsidR="004D1E80" w:rsidRPr="00201E4E">
        <w:rPr>
          <w:b/>
          <w:color w:val="FF0000"/>
          <w:sz w:val="20"/>
          <w:szCs w:val="20"/>
          <w:lang w:val="lv-LV"/>
        </w:rPr>
        <w:t xml:space="preserve">Gadījumā, ja iesniegtais elektroniskais dokuments neatbildīs Elektronisko dokumentu </w:t>
      </w:r>
    </w:p>
    <w:p w:rsidR="004D1E80" w:rsidRPr="004D1E80" w:rsidRDefault="0062497F" w:rsidP="004D1E80">
      <w:pPr>
        <w:jc w:val="both"/>
        <w:rPr>
          <w:b/>
          <w:color w:val="FF0000"/>
          <w:sz w:val="20"/>
          <w:szCs w:val="20"/>
          <w:lang w:val="lv-LV"/>
        </w:rPr>
      </w:pPr>
      <w:r>
        <w:rPr>
          <w:b/>
          <w:color w:val="FF0000"/>
          <w:sz w:val="20"/>
          <w:szCs w:val="20"/>
          <w:lang w:val="lv-LV"/>
        </w:rPr>
        <w:t xml:space="preserve">              </w:t>
      </w:r>
      <w:r w:rsidR="004D1E80" w:rsidRPr="00201E4E">
        <w:rPr>
          <w:b/>
          <w:color w:val="FF0000"/>
          <w:sz w:val="20"/>
          <w:szCs w:val="20"/>
          <w:lang w:val="lv-LV"/>
        </w:rPr>
        <w:t>likuma</w:t>
      </w:r>
      <w:r w:rsidR="004D1E80" w:rsidRPr="00201E4E">
        <w:rPr>
          <w:sz w:val="20"/>
          <w:szCs w:val="20"/>
          <w:lang w:val="lv-LV"/>
        </w:rPr>
        <w:t xml:space="preserve"> </w:t>
      </w:r>
      <w:r w:rsidR="004D1E80" w:rsidRPr="00201E4E">
        <w:rPr>
          <w:b/>
          <w:color w:val="FF0000"/>
          <w:sz w:val="20"/>
          <w:szCs w:val="20"/>
          <w:lang w:val="lv-LV"/>
        </w:rPr>
        <w:t>prasībām, tas netiks</w:t>
      </w:r>
      <w:r>
        <w:rPr>
          <w:b/>
          <w:color w:val="FF0000"/>
          <w:sz w:val="20"/>
          <w:szCs w:val="20"/>
          <w:lang w:val="lv-LV"/>
        </w:rPr>
        <w:t xml:space="preserve"> </w:t>
      </w:r>
      <w:r w:rsidR="004D1E80" w:rsidRPr="00201E4E">
        <w:rPr>
          <w:b/>
          <w:color w:val="FF0000"/>
          <w:sz w:val="20"/>
          <w:szCs w:val="20"/>
          <w:lang w:val="lv-LV"/>
        </w:rPr>
        <w:t>pieņemts, un tiks noraidīts.</w:t>
      </w:r>
    </w:p>
    <w:p w:rsidR="00F45420" w:rsidRDefault="0032204F" w:rsidP="00F45420">
      <w:pPr>
        <w:jc w:val="both"/>
        <w:rPr>
          <w:sz w:val="20"/>
          <w:szCs w:val="20"/>
          <w:lang w:val="lv-LV"/>
        </w:rPr>
      </w:pPr>
      <w:r>
        <w:rPr>
          <w:b/>
          <w:sz w:val="20"/>
          <w:szCs w:val="20"/>
          <w:lang w:val="lv-LV"/>
        </w:rPr>
        <w:t>11</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r w:rsidR="0032204F">
        <w:rPr>
          <w:sz w:val="20"/>
          <w:szCs w:val="20"/>
          <w:lang w:val="lv-LV"/>
        </w:rPr>
        <w:t>.</w:t>
      </w:r>
    </w:p>
    <w:p w:rsidR="00F45420" w:rsidRDefault="00F45420" w:rsidP="00F45420">
      <w:pPr>
        <w:jc w:val="both"/>
        <w:rPr>
          <w:sz w:val="20"/>
          <w:szCs w:val="20"/>
          <w:lang w:val="lv-LV"/>
        </w:rPr>
      </w:pPr>
      <w:r w:rsidRPr="004906F7">
        <w:rPr>
          <w:sz w:val="20"/>
          <w:szCs w:val="20"/>
          <w:lang w:val="lv-LV"/>
        </w:rPr>
        <w:t>Pielikums Nr.3. Finanšu piedāvājuma veidne.</w:t>
      </w:r>
    </w:p>
    <w:p w:rsidR="002E51BB" w:rsidRPr="004906F7" w:rsidRDefault="002E51BB" w:rsidP="00F45420">
      <w:pPr>
        <w:jc w:val="both"/>
        <w:rPr>
          <w:sz w:val="20"/>
          <w:szCs w:val="20"/>
          <w:lang w:val="lv-LV"/>
        </w:rPr>
      </w:pPr>
    </w:p>
    <w:p w:rsidR="00F45420" w:rsidRDefault="00F45420"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bookmarkEnd w:id="5"/>
    <w:bookmarkEnd w:id="6"/>
    <w:bookmarkEnd w:id="7"/>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8322C0" w:rsidRDefault="008322C0" w:rsidP="00E362E4">
      <w:pPr>
        <w:jc w:val="center"/>
        <w:rPr>
          <w:b/>
          <w:sz w:val="28"/>
          <w:szCs w:val="28"/>
          <w:lang w:val="lv-LV"/>
        </w:rPr>
      </w:pPr>
    </w:p>
    <w:p w:rsidR="0037167F" w:rsidRDefault="0037167F" w:rsidP="008322C0">
      <w:pPr>
        <w:rPr>
          <w:b/>
          <w:sz w:val="28"/>
          <w:szCs w:val="28"/>
          <w:lang w:val="lv-LV"/>
        </w:rPr>
      </w:pPr>
    </w:p>
    <w:p w:rsidR="0037167F" w:rsidRDefault="0037167F" w:rsidP="008322C0">
      <w:pPr>
        <w:rPr>
          <w:b/>
          <w:sz w:val="28"/>
          <w:szCs w:val="28"/>
          <w:lang w:val="lv-LV"/>
        </w:rPr>
      </w:pPr>
    </w:p>
    <w:p w:rsidR="004041C6" w:rsidRDefault="004041C6" w:rsidP="008322C0">
      <w:pPr>
        <w:rPr>
          <w:b/>
          <w:sz w:val="28"/>
          <w:szCs w:val="28"/>
          <w:lang w:val="lv-LV"/>
        </w:rPr>
      </w:pPr>
    </w:p>
    <w:p w:rsidR="004041C6" w:rsidRDefault="004041C6" w:rsidP="008322C0">
      <w:pPr>
        <w:rPr>
          <w:b/>
          <w:sz w:val="28"/>
          <w:szCs w:val="28"/>
          <w:lang w:val="lv-LV"/>
        </w:rPr>
      </w:pPr>
    </w:p>
    <w:p w:rsidR="004041C6" w:rsidRDefault="004041C6" w:rsidP="008322C0">
      <w:pPr>
        <w:rPr>
          <w:b/>
          <w:sz w:val="28"/>
          <w:szCs w:val="28"/>
          <w:lang w:val="lv-LV"/>
        </w:rPr>
      </w:pPr>
    </w:p>
    <w:p w:rsidR="004041C6" w:rsidRDefault="004041C6" w:rsidP="008322C0">
      <w:pPr>
        <w:rPr>
          <w:b/>
          <w:sz w:val="28"/>
          <w:szCs w:val="28"/>
          <w:lang w:val="lv-LV"/>
        </w:rPr>
      </w:pPr>
    </w:p>
    <w:p w:rsidR="004041C6" w:rsidRDefault="004041C6" w:rsidP="008322C0">
      <w:pPr>
        <w:rPr>
          <w:b/>
          <w:sz w:val="28"/>
          <w:szCs w:val="28"/>
          <w:lang w:val="lv-LV"/>
        </w:rPr>
      </w:pPr>
    </w:p>
    <w:p w:rsidR="004041C6" w:rsidRDefault="004041C6" w:rsidP="008322C0">
      <w:pPr>
        <w:rPr>
          <w:b/>
          <w:sz w:val="28"/>
          <w:szCs w:val="28"/>
          <w:lang w:val="lv-LV"/>
        </w:rPr>
      </w:pPr>
    </w:p>
    <w:p w:rsidR="004041C6" w:rsidRDefault="004041C6" w:rsidP="008322C0">
      <w:pPr>
        <w:rPr>
          <w:b/>
          <w:sz w:val="28"/>
          <w:szCs w:val="28"/>
          <w:lang w:val="lv-LV"/>
        </w:rPr>
      </w:pPr>
    </w:p>
    <w:p w:rsidR="004041C6" w:rsidRDefault="004041C6" w:rsidP="008322C0">
      <w:pPr>
        <w:rPr>
          <w:b/>
          <w:sz w:val="28"/>
          <w:szCs w:val="28"/>
          <w:lang w:val="lv-LV"/>
        </w:rPr>
      </w:pPr>
    </w:p>
    <w:p w:rsidR="004041C6" w:rsidRDefault="004041C6" w:rsidP="008322C0">
      <w:pPr>
        <w:rPr>
          <w:b/>
          <w:sz w:val="28"/>
          <w:szCs w:val="28"/>
          <w:lang w:val="lv-LV"/>
        </w:rPr>
      </w:pPr>
    </w:p>
    <w:p w:rsidR="004041C6" w:rsidRDefault="004041C6" w:rsidP="008322C0">
      <w:pPr>
        <w:rPr>
          <w:b/>
          <w:sz w:val="28"/>
          <w:szCs w:val="28"/>
          <w:lang w:val="lv-LV"/>
        </w:rPr>
      </w:pPr>
    </w:p>
    <w:p w:rsidR="004041C6" w:rsidRDefault="004041C6" w:rsidP="008322C0">
      <w:pPr>
        <w:rPr>
          <w:b/>
          <w:sz w:val="28"/>
          <w:szCs w:val="28"/>
          <w:lang w:val="lv-LV"/>
        </w:rPr>
      </w:pPr>
    </w:p>
    <w:p w:rsidR="00E362E4" w:rsidRPr="00E57848" w:rsidRDefault="00E362E4" w:rsidP="008322C0">
      <w:pPr>
        <w:rPr>
          <w:b/>
          <w:bCs/>
          <w:sz w:val="28"/>
          <w:szCs w:val="28"/>
          <w:lang w:val="lv-LV"/>
        </w:rPr>
      </w:pPr>
      <w:r w:rsidRPr="00E57848">
        <w:rPr>
          <w:b/>
          <w:sz w:val="28"/>
          <w:szCs w:val="28"/>
          <w:lang w:val="lv-LV"/>
        </w:rPr>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Pr="0018680A" w:rsidRDefault="003A0BD0" w:rsidP="00E362E4">
      <w:pPr>
        <w:pStyle w:val="BodyText"/>
        <w:spacing w:after="0"/>
        <w:ind w:left="181"/>
        <w:jc w:val="right"/>
        <w:rPr>
          <w:b/>
          <w:bCs/>
          <w:sz w:val="22"/>
          <w:szCs w:val="22"/>
          <w:lang w:val="lv-LV"/>
        </w:rPr>
      </w:pPr>
    </w:p>
    <w:p w:rsidR="00FB0E86" w:rsidRPr="003D5D8B" w:rsidRDefault="004041C6" w:rsidP="00FB0E86">
      <w:pPr>
        <w:jc w:val="center"/>
        <w:rPr>
          <w:b/>
          <w:bCs/>
          <w:lang w:val="lv-LV"/>
        </w:rPr>
      </w:pPr>
      <w:r>
        <w:rPr>
          <w:b/>
          <w:bCs/>
          <w:lang w:val="lv-LV"/>
        </w:rPr>
        <w:t xml:space="preserve">Videonovērošanas kameras iegāde </w:t>
      </w:r>
      <w:r w:rsidR="008322C0" w:rsidRPr="003D5D8B">
        <w:rPr>
          <w:b/>
          <w:bCs/>
          <w:lang w:val="lv-LV"/>
        </w:rPr>
        <w:t xml:space="preserve"> </w:t>
      </w:r>
      <w:r>
        <w:rPr>
          <w:b/>
          <w:bCs/>
          <w:lang w:val="lv-LV"/>
        </w:rPr>
        <w:t>Daugavpils pilsētas meža uzturēšanai un uzraudzībai</w:t>
      </w:r>
      <w:r w:rsidR="00F916F3">
        <w:rPr>
          <w:b/>
          <w:bCs/>
          <w:lang w:val="lv-LV"/>
        </w:rPr>
        <w:t xml:space="preserve"> </w:t>
      </w:r>
    </w:p>
    <w:p w:rsidR="00FB0E86" w:rsidRPr="003D5D8B" w:rsidRDefault="00FB0E86" w:rsidP="00FB0E86">
      <w:pPr>
        <w:jc w:val="center"/>
        <w:rPr>
          <w:b/>
          <w:bCs/>
          <w:lang w:val="lv-LV"/>
        </w:rPr>
      </w:pPr>
      <w:r w:rsidRPr="003D5D8B">
        <w:rPr>
          <w:b/>
          <w:lang w:val="lv-LV"/>
        </w:rPr>
        <w:t xml:space="preserve">ID </w:t>
      </w:r>
      <w:proofErr w:type="spellStart"/>
      <w:r w:rsidRPr="003D5D8B">
        <w:rPr>
          <w:b/>
          <w:lang w:val="lv-LV"/>
        </w:rPr>
        <w:t>Nr.DPPI</w:t>
      </w:r>
      <w:proofErr w:type="spellEnd"/>
      <w:r w:rsidRPr="003D5D8B">
        <w:rPr>
          <w:b/>
          <w:lang w:val="lv-LV"/>
        </w:rPr>
        <w:t xml:space="preserve"> KSP</w:t>
      </w:r>
      <w:r w:rsidR="004041C6">
        <w:rPr>
          <w:b/>
          <w:lang w:val="lv-LV"/>
        </w:rPr>
        <w:t xml:space="preserve"> 2020/74</w:t>
      </w:r>
      <w:r w:rsidRPr="003D5D8B">
        <w:rPr>
          <w:b/>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proofErr w:type="spellStart"/>
      <w:r w:rsidRPr="00E57848">
        <w:rPr>
          <w:rFonts w:eastAsia="SimSun"/>
          <w:sz w:val="22"/>
          <w:szCs w:val="22"/>
          <w:lang w:val="lv-LV"/>
        </w:rPr>
        <w:t>reģ</w:t>
      </w:r>
      <w:proofErr w:type="spellEnd"/>
      <w:r w:rsidRPr="00E57848">
        <w:rPr>
          <w:rFonts w:eastAsia="SimSun"/>
          <w:sz w:val="22"/>
          <w:szCs w:val="22"/>
          <w:lang w:val="lv-LV"/>
        </w:rPr>
        <w:t xml:space="preserve">. </w:t>
      </w:r>
      <w:proofErr w:type="spellStart"/>
      <w:r w:rsidRPr="00E57848">
        <w:rPr>
          <w:rFonts w:eastAsia="SimSun"/>
          <w:sz w:val="22"/>
          <w:szCs w:val="22"/>
          <w:lang w:val="lv-LV"/>
        </w:rPr>
        <w:t>Nr</w:t>
      </w:r>
      <w:proofErr w:type="spellEnd"/>
      <w:r w:rsidRPr="00E57848">
        <w:rPr>
          <w:rFonts w:eastAsia="SimSun"/>
          <w:sz w:val="22"/>
          <w:szCs w:val="22"/>
          <w:lang w:val="lv-LV"/>
        </w:rPr>
        <w:t xml:space="preserve">.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w:t>
            </w:r>
            <w:proofErr w:type="spellStart"/>
            <w:r w:rsidRPr="00E57848">
              <w:rPr>
                <w:b/>
                <w:sz w:val="22"/>
                <w:szCs w:val="22"/>
                <w:lang w:val="lv-LV"/>
              </w:rPr>
              <w:t>Nr</w:t>
            </w:r>
            <w:proofErr w:type="spellEnd"/>
            <w:r w:rsidRPr="00E57848">
              <w:rPr>
                <w:b/>
                <w:sz w:val="22"/>
                <w:szCs w:val="22"/>
                <w:lang w:val="lv-LV"/>
              </w:rPr>
              <w:t xml:space="preserve">.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Kontaktpersonas </w:t>
            </w:r>
            <w:proofErr w:type="spellStart"/>
            <w:r w:rsidRPr="00E57848">
              <w:rPr>
                <w:b/>
                <w:sz w:val="22"/>
                <w:szCs w:val="22"/>
                <w:lang w:val="lv-LV"/>
              </w:rPr>
              <w:t>tālr</w:t>
            </w:r>
            <w:proofErr w:type="spellEnd"/>
            <w:r w:rsidRPr="00E57848">
              <w:rPr>
                <w:b/>
                <w:sz w:val="22"/>
                <w:szCs w:val="22"/>
                <w:lang w:val="lv-LV"/>
              </w:rPr>
              <w:t>./fakss,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525B99" w:rsidRPr="00095517" w:rsidRDefault="008E798E" w:rsidP="0099000B">
      <w:pPr>
        <w:ind w:left="-426" w:right="-1"/>
        <w:outlineLvl w:val="0"/>
        <w:rPr>
          <w:b/>
          <w:lang w:val="lv-LV" w:eastAsia="lv-LV"/>
        </w:rPr>
      </w:pPr>
      <w:r>
        <w:rPr>
          <w:b/>
          <w:lang w:val="lv-LV" w:eastAsia="lv-LV"/>
        </w:rPr>
        <w:t xml:space="preserve">2.pielikums </w:t>
      </w:r>
      <w:r w:rsidR="00525B99" w:rsidRPr="00095517">
        <w:rPr>
          <w:b/>
          <w:lang w:val="lv-LV" w:eastAsia="lv-LV"/>
        </w:rPr>
        <w:t xml:space="preserve">TEHNISKĀ SPECIFIKĀCIJA </w:t>
      </w:r>
    </w:p>
    <w:p w:rsidR="0016059D" w:rsidRDefault="0016059D" w:rsidP="00BF354C">
      <w:pPr>
        <w:rPr>
          <w:sz w:val="22"/>
          <w:szCs w:val="22"/>
          <w:lang w:val="lv-LV"/>
        </w:rPr>
      </w:pPr>
    </w:p>
    <w:p w:rsidR="00CC64BF" w:rsidRPr="00CC64BF" w:rsidRDefault="00CC64BF" w:rsidP="00CC64BF">
      <w:pPr>
        <w:keepNext/>
        <w:jc w:val="center"/>
        <w:outlineLvl w:val="0"/>
        <w:rPr>
          <w:b/>
          <w:bCs/>
          <w:sz w:val="22"/>
          <w:szCs w:val="22"/>
          <w:lang w:val="lv-LV"/>
        </w:rPr>
      </w:pPr>
      <w:r w:rsidRPr="00CC64BF">
        <w:rPr>
          <w:b/>
          <w:bCs/>
          <w:sz w:val="22"/>
          <w:szCs w:val="22"/>
          <w:lang w:val="lv-LV"/>
        </w:rPr>
        <w:t>Tehniskā specifikācija</w:t>
      </w:r>
    </w:p>
    <w:p w:rsidR="00CC64BF" w:rsidRPr="00CC64BF" w:rsidRDefault="00CC64BF" w:rsidP="00CC64BF">
      <w:pPr>
        <w:jc w:val="center"/>
        <w:rPr>
          <w:sz w:val="22"/>
          <w:szCs w:val="22"/>
          <w:lang w:val="lv-LV"/>
        </w:rPr>
      </w:pPr>
    </w:p>
    <w:p w:rsidR="00CC64BF" w:rsidRPr="00CC64BF" w:rsidRDefault="00CC64BF" w:rsidP="00CC64BF">
      <w:pPr>
        <w:jc w:val="center"/>
        <w:rPr>
          <w:b/>
          <w:bCs/>
          <w:sz w:val="22"/>
          <w:szCs w:val="22"/>
          <w:lang w:val="lv-LV"/>
        </w:rPr>
      </w:pPr>
      <w:r w:rsidRPr="00CC64BF">
        <w:rPr>
          <w:b/>
          <w:bCs/>
          <w:sz w:val="22"/>
          <w:szCs w:val="22"/>
          <w:lang w:val="lv-LV"/>
        </w:rPr>
        <w:t xml:space="preserve">Videonovērošanas kameras iegāde Daugavpils pilsētas meža uzturēšanai un uzraudzībai. </w:t>
      </w:r>
    </w:p>
    <w:p w:rsidR="00CC64BF" w:rsidRPr="00CC64BF" w:rsidRDefault="00CC64BF" w:rsidP="00CC64BF">
      <w:pPr>
        <w:jc w:val="center"/>
        <w:rPr>
          <w:sz w:val="22"/>
          <w:szCs w:val="22"/>
          <w:lang w:val="lv-LV"/>
        </w:rPr>
      </w:pPr>
    </w:p>
    <w:p w:rsidR="00CC64BF" w:rsidRPr="00CC64BF" w:rsidRDefault="00CC64BF" w:rsidP="00CC64BF">
      <w:pPr>
        <w:jc w:val="center"/>
        <w:rPr>
          <w:sz w:val="22"/>
          <w:szCs w:val="22"/>
          <w:lang w:val="lv-LV"/>
        </w:rPr>
      </w:pPr>
    </w:p>
    <w:p w:rsidR="00CC64BF" w:rsidRPr="00CC64BF" w:rsidRDefault="00CC64BF" w:rsidP="00CC64BF">
      <w:pPr>
        <w:jc w:val="both"/>
        <w:rPr>
          <w:b/>
          <w:bCs/>
          <w:sz w:val="22"/>
          <w:szCs w:val="22"/>
          <w:lang w:val="lv-LV"/>
        </w:rPr>
      </w:pPr>
      <w:r w:rsidRPr="00CC64BF">
        <w:rPr>
          <w:b/>
          <w:bCs/>
          <w:sz w:val="22"/>
          <w:szCs w:val="22"/>
          <w:lang w:val="lv-LV"/>
        </w:rPr>
        <w:t>1. Darba mērķis:</w:t>
      </w:r>
    </w:p>
    <w:p w:rsidR="00CC64BF" w:rsidRPr="00CC64BF" w:rsidRDefault="00CC64BF" w:rsidP="00CC64BF">
      <w:pPr>
        <w:ind w:firstLine="720"/>
        <w:jc w:val="both"/>
        <w:rPr>
          <w:sz w:val="22"/>
          <w:szCs w:val="22"/>
          <w:lang w:val="lv-LV"/>
        </w:rPr>
      </w:pPr>
      <w:r w:rsidRPr="00CC64BF">
        <w:rPr>
          <w:sz w:val="22"/>
          <w:szCs w:val="22"/>
          <w:lang w:val="lv-LV"/>
        </w:rPr>
        <w:t>Uzlabot ekoloģisku situāciju Daugavpils pilsētas mežos un saglabāt to estētisko vērtību.</w:t>
      </w:r>
    </w:p>
    <w:p w:rsidR="00CC64BF" w:rsidRPr="00CC64BF" w:rsidRDefault="00CC64BF" w:rsidP="00CC64BF">
      <w:pPr>
        <w:jc w:val="both"/>
        <w:rPr>
          <w:sz w:val="22"/>
          <w:szCs w:val="22"/>
          <w:lang w:val="lv-LV"/>
        </w:rPr>
      </w:pPr>
    </w:p>
    <w:p w:rsidR="00CC64BF" w:rsidRPr="007473F5" w:rsidRDefault="00CC64BF" w:rsidP="00CC64BF">
      <w:pPr>
        <w:jc w:val="both"/>
        <w:rPr>
          <w:b/>
          <w:bCs/>
          <w:sz w:val="22"/>
          <w:szCs w:val="22"/>
          <w:lang w:val="lv-LV"/>
        </w:rPr>
      </w:pPr>
      <w:r w:rsidRPr="007473F5">
        <w:rPr>
          <w:b/>
          <w:bCs/>
          <w:sz w:val="22"/>
          <w:szCs w:val="22"/>
          <w:lang w:val="lv-LV"/>
        </w:rPr>
        <w:t>2. Darba uzdevums:</w:t>
      </w:r>
    </w:p>
    <w:p w:rsidR="00CC64BF" w:rsidRPr="007473F5" w:rsidRDefault="00CC64BF" w:rsidP="00CC64BF">
      <w:pPr>
        <w:jc w:val="both"/>
        <w:rPr>
          <w:sz w:val="22"/>
          <w:szCs w:val="22"/>
          <w:lang w:val="lv-LV"/>
        </w:rPr>
      </w:pPr>
      <w:r w:rsidRPr="007473F5">
        <w:rPr>
          <w:sz w:val="22"/>
          <w:szCs w:val="22"/>
          <w:lang w:val="lv-LV"/>
        </w:rPr>
        <w:tab/>
        <w:t xml:space="preserve">Piegādāt Pasūtītājam kameru </w:t>
      </w:r>
      <w:proofErr w:type="spellStart"/>
      <w:r w:rsidRPr="007473F5">
        <w:rPr>
          <w:sz w:val="22"/>
          <w:szCs w:val="22"/>
          <w:lang w:val="lv-LV"/>
        </w:rPr>
        <w:t>Arlo</w:t>
      </w:r>
      <w:proofErr w:type="spellEnd"/>
      <w:r w:rsidRPr="007473F5">
        <w:rPr>
          <w:sz w:val="22"/>
          <w:szCs w:val="22"/>
          <w:lang w:val="lv-LV"/>
        </w:rPr>
        <w:t xml:space="preserve"> </w:t>
      </w:r>
      <w:proofErr w:type="spellStart"/>
      <w:r w:rsidRPr="007473F5">
        <w:rPr>
          <w:sz w:val="22"/>
          <w:szCs w:val="22"/>
          <w:lang w:val="lv-LV"/>
        </w:rPr>
        <w:t>Go</w:t>
      </w:r>
      <w:proofErr w:type="spellEnd"/>
      <w:r w:rsidRPr="007473F5">
        <w:rPr>
          <w:sz w:val="22"/>
          <w:szCs w:val="22"/>
          <w:lang w:val="lv-LV"/>
        </w:rPr>
        <w:t xml:space="preserve"> ar aprīkojumu</w:t>
      </w:r>
      <w:r w:rsidR="007473F5" w:rsidRPr="007473F5">
        <w:rPr>
          <w:sz w:val="22"/>
          <w:szCs w:val="22"/>
          <w:lang w:val="lv-LV"/>
        </w:rPr>
        <w:t xml:space="preserve"> vai analogu </w:t>
      </w:r>
      <w:r w:rsidRPr="007473F5">
        <w:rPr>
          <w:sz w:val="22"/>
          <w:szCs w:val="22"/>
          <w:lang w:val="lv-LV"/>
        </w:rPr>
        <w:t xml:space="preserve"> (turpmāk – Aprīkojums).</w:t>
      </w:r>
    </w:p>
    <w:p w:rsidR="00CC64BF" w:rsidRPr="007473F5" w:rsidRDefault="00CC64BF" w:rsidP="00CC64BF">
      <w:pPr>
        <w:jc w:val="both"/>
        <w:rPr>
          <w:sz w:val="22"/>
          <w:szCs w:val="22"/>
          <w:lang w:val="lv-LV"/>
        </w:rPr>
      </w:pPr>
      <w:r w:rsidRPr="007473F5">
        <w:rPr>
          <w:sz w:val="22"/>
          <w:szCs w:val="22"/>
          <w:lang w:val="lv-LV"/>
        </w:rPr>
        <w:tab/>
      </w:r>
    </w:p>
    <w:p w:rsidR="00CC64BF" w:rsidRPr="00CC64BF" w:rsidRDefault="00CC64BF" w:rsidP="00CC64BF">
      <w:pPr>
        <w:jc w:val="both"/>
        <w:rPr>
          <w:b/>
          <w:sz w:val="22"/>
          <w:szCs w:val="22"/>
        </w:rPr>
      </w:pPr>
      <w:r w:rsidRPr="00CC64BF">
        <w:rPr>
          <w:b/>
          <w:sz w:val="22"/>
          <w:szCs w:val="22"/>
        </w:rPr>
        <w:t xml:space="preserve">3. </w:t>
      </w:r>
      <w:proofErr w:type="spellStart"/>
      <w:r w:rsidRPr="00CC64BF">
        <w:rPr>
          <w:b/>
          <w:sz w:val="22"/>
          <w:szCs w:val="22"/>
        </w:rPr>
        <w:t>Darba</w:t>
      </w:r>
      <w:proofErr w:type="spellEnd"/>
      <w:r w:rsidRPr="00CC64BF">
        <w:rPr>
          <w:b/>
          <w:sz w:val="22"/>
          <w:szCs w:val="22"/>
        </w:rPr>
        <w:t xml:space="preserve"> </w:t>
      </w:r>
      <w:proofErr w:type="spellStart"/>
      <w:r w:rsidRPr="00CC64BF">
        <w:rPr>
          <w:b/>
          <w:sz w:val="22"/>
          <w:szCs w:val="22"/>
        </w:rPr>
        <w:t>apjomi</w:t>
      </w:r>
      <w:proofErr w:type="spellEnd"/>
      <w:r w:rsidRPr="00CC64BF">
        <w:rPr>
          <w:b/>
          <w:sz w:val="22"/>
          <w:szCs w:val="22"/>
        </w:rPr>
        <w:t>:</w:t>
      </w:r>
    </w:p>
    <w:p w:rsidR="00CC64BF" w:rsidRPr="00CC64BF" w:rsidRDefault="00CC64BF" w:rsidP="00CC64BF">
      <w:pPr>
        <w:jc w:val="both"/>
        <w:rPr>
          <w:b/>
          <w:sz w:val="22"/>
          <w:szCs w:val="22"/>
        </w:rPr>
      </w:pPr>
    </w:p>
    <w:tbl>
      <w:tblPr>
        <w:tblW w:w="9457" w:type="dxa"/>
        <w:tblInd w:w="113" w:type="dxa"/>
        <w:tblLook w:val="04A0" w:firstRow="1" w:lastRow="0" w:firstColumn="1" w:lastColumn="0" w:noHBand="0" w:noVBand="1"/>
      </w:tblPr>
      <w:tblGrid>
        <w:gridCol w:w="939"/>
        <w:gridCol w:w="5577"/>
        <w:gridCol w:w="1497"/>
        <w:gridCol w:w="1444"/>
      </w:tblGrid>
      <w:tr w:rsidR="00CC64BF" w:rsidRPr="00CC64BF" w:rsidTr="00DE5323">
        <w:trPr>
          <w:trHeight w:val="315"/>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4BF" w:rsidRPr="00CC64BF" w:rsidRDefault="00CC64BF" w:rsidP="00DE5323">
            <w:pPr>
              <w:rPr>
                <w:b/>
                <w:bCs/>
                <w:color w:val="000000"/>
                <w:sz w:val="22"/>
                <w:szCs w:val="22"/>
                <w:lang w:eastAsia="lv-LV"/>
              </w:rPr>
            </w:pPr>
            <w:proofErr w:type="spellStart"/>
            <w:r w:rsidRPr="00CC64BF">
              <w:rPr>
                <w:b/>
                <w:bCs/>
                <w:color w:val="000000"/>
                <w:sz w:val="22"/>
                <w:szCs w:val="22"/>
                <w:lang w:eastAsia="lv-LV"/>
              </w:rPr>
              <w:t>Nr.p.k</w:t>
            </w:r>
            <w:proofErr w:type="spellEnd"/>
            <w:r w:rsidRPr="00CC64BF">
              <w:rPr>
                <w:b/>
                <w:bCs/>
                <w:color w:val="000000"/>
                <w:sz w:val="22"/>
                <w:szCs w:val="22"/>
                <w:lang w:eastAsia="lv-LV"/>
              </w:rPr>
              <w:t>.</w:t>
            </w:r>
          </w:p>
        </w:tc>
        <w:tc>
          <w:tcPr>
            <w:tcW w:w="5577" w:type="dxa"/>
            <w:tcBorders>
              <w:top w:val="single" w:sz="4" w:space="0" w:color="auto"/>
              <w:left w:val="nil"/>
              <w:bottom w:val="single" w:sz="4" w:space="0" w:color="auto"/>
              <w:right w:val="single" w:sz="4" w:space="0" w:color="auto"/>
            </w:tcBorders>
            <w:shd w:val="clear" w:color="auto" w:fill="auto"/>
            <w:noWrap/>
            <w:vAlign w:val="bottom"/>
            <w:hideMark/>
          </w:tcPr>
          <w:p w:rsidR="00CC64BF" w:rsidRPr="00CC64BF" w:rsidRDefault="00CC64BF" w:rsidP="00DE5323">
            <w:pPr>
              <w:rPr>
                <w:b/>
                <w:bCs/>
                <w:color w:val="000000"/>
                <w:sz w:val="22"/>
                <w:szCs w:val="22"/>
                <w:lang w:eastAsia="lv-LV"/>
              </w:rPr>
            </w:pPr>
            <w:proofErr w:type="spellStart"/>
            <w:r w:rsidRPr="00CC64BF">
              <w:rPr>
                <w:b/>
                <w:bCs/>
                <w:color w:val="000000"/>
                <w:sz w:val="22"/>
                <w:szCs w:val="22"/>
                <w:lang w:eastAsia="lv-LV"/>
              </w:rPr>
              <w:t>Piegādājamā</w:t>
            </w:r>
            <w:proofErr w:type="spellEnd"/>
            <w:r w:rsidRPr="00CC64BF">
              <w:rPr>
                <w:b/>
                <w:bCs/>
                <w:color w:val="000000"/>
                <w:sz w:val="22"/>
                <w:szCs w:val="22"/>
                <w:lang w:eastAsia="lv-LV"/>
              </w:rPr>
              <w:t xml:space="preserve"> </w:t>
            </w:r>
            <w:proofErr w:type="spellStart"/>
            <w:r w:rsidRPr="00CC64BF">
              <w:rPr>
                <w:b/>
                <w:bCs/>
                <w:color w:val="000000"/>
                <w:sz w:val="22"/>
                <w:szCs w:val="22"/>
                <w:lang w:eastAsia="lv-LV"/>
              </w:rPr>
              <w:t>aprīkojuma</w:t>
            </w:r>
            <w:proofErr w:type="spellEnd"/>
            <w:r w:rsidRPr="00CC64BF">
              <w:rPr>
                <w:b/>
                <w:bCs/>
                <w:color w:val="000000"/>
                <w:sz w:val="22"/>
                <w:szCs w:val="22"/>
                <w:lang w:eastAsia="lv-LV"/>
              </w:rPr>
              <w:t xml:space="preserve"> </w:t>
            </w:r>
            <w:proofErr w:type="spellStart"/>
            <w:r w:rsidRPr="00CC64BF">
              <w:rPr>
                <w:b/>
                <w:bCs/>
                <w:color w:val="000000"/>
                <w:sz w:val="22"/>
                <w:szCs w:val="22"/>
                <w:lang w:eastAsia="lv-LV"/>
              </w:rPr>
              <w:t>veids</w:t>
            </w:r>
            <w:proofErr w:type="spellEnd"/>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rsidR="00CC64BF" w:rsidRPr="00CC64BF" w:rsidRDefault="00CC64BF" w:rsidP="00DE5323">
            <w:pPr>
              <w:rPr>
                <w:b/>
                <w:bCs/>
                <w:color w:val="000000"/>
                <w:sz w:val="22"/>
                <w:szCs w:val="22"/>
                <w:lang w:eastAsia="lv-LV"/>
              </w:rPr>
            </w:pPr>
            <w:proofErr w:type="spellStart"/>
            <w:r w:rsidRPr="00CC64BF">
              <w:rPr>
                <w:b/>
                <w:bCs/>
                <w:color w:val="000000"/>
                <w:sz w:val="22"/>
                <w:szCs w:val="22"/>
                <w:lang w:eastAsia="lv-LV"/>
              </w:rPr>
              <w:t>Mērvienība</w:t>
            </w:r>
            <w:proofErr w:type="spellEnd"/>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rsidR="00CC64BF" w:rsidRPr="00CC64BF" w:rsidRDefault="00CC64BF" w:rsidP="00DE5323">
            <w:pPr>
              <w:rPr>
                <w:b/>
                <w:bCs/>
                <w:color w:val="000000"/>
                <w:sz w:val="22"/>
                <w:szCs w:val="22"/>
                <w:lang w:eastAsia="lv-LV"/>
              </w:rPr>
            </w:pPr>
            <w:proofErr w:type="spellStart"/>
            <w:r w:rsidRPr="00CC64BF">
              <w:rPr>
                <w:b/>
                <w:bCs/>
                <w:color w:val="000000"/>
                <w:sz w:val="22"/>
                <w:szCs w:val="22"/>
                <w:lang w:eastAsia="lv-LV"/>
              </w:rPr>
              <w:t>Daudzums</w:t>
            </w:r>
            <w:proofErr w:type="spellEnd"/>
          </w:p>
        </w:tc>
      </w:tr>
      <w:tr w:rsidR="00CC64BF" w:rsidRPr="00CC64BF" w:rsidTr="00DE5323">
        <w:trPr>
          <w:trHeight w:val="132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CC64BF" w:rsidRPr="00CC64BF" w:rsidRDefault="00CC64BF" w:rsidP="00DE5323">
            <w:pPr>
              <w:jc w:val="center"/>
              <w:rPr>
                <w:color w:val="000000"/>
                <w:sz w:val="22"/>
                <w:szCs w:val="22"/>
                <w:lang w:eastAsia="lv-LV"/>
              </w:rPr>
            </w:pPr>
            <w:r w:rsidRPr="00CC64BF">
              <w:rPr>
                <w:color w:val="000000"/>
                <w:sz w:val="22"/>
                <w:szCs w:val="22"/>
                <w:lang w:eastAsia="lv-LV"/>
              </w:rPr>
              <w:t>1.</w:t>
            </w:r>
          </w:p>
        </w:tc>
        <w:tc>
          <w:tcPr>
            <w:tcW w:w="5577" w:type="dxa"/>
            <w:tcBorders>
              <w:top w:val="nil"/>
              <w:left w:val="nil"/>
              <w:bottom w:val="single" w:sz="4" w:space="0" w:color="auto"/>
              <w:right w:val="single" w:sz="4" w:space="0" w:color="auto"/>
            </w:tcBorders>
            <w:shd w:val="clear" w:color="auto" w:fill="auto"/>
            <w:vAlign w:val="center"/>
            <w:hideMark/>
          </w:tcPr>
          <w:p w:rsidR="00CC64BF" w:rsidRPr="00CC64BF" w:rsidRDefault="00CC64BF" w:rsidP="00DE5323">
            <w:pPr>
              <w:rPr>
                <w:color w:val="000000"/>
                <w:sz w:val="22"/>
                <w:szCs w:val="22"/>
                <w:lang w:eastAsia="lv-LV"/>
              </w:rPr>
            </w:pPr>
            <w:proofErr w:type="spellStart"/>
            <w:r w:rsidRPr="00CC64BF">
              <w:rPr>
                <w:color w:val="000000"/>
                <w:sz w:val="22"/>
                <w:szCs w:val="22"/>
                <w:lang w:eastAsia="lv-LV"/>
              </w:rPr>
              <w:t>Kamera</w:t>
            </w:r>
            <w:proofErr w:type="spellEnd"/>
            <w:r w:rsidRPr="00CC64BF">
              <w:rPr>
                <w:color w:val="000000"/>
                <w:sz w:val="22"/>
                <w:szCs w:val="22"/>
                <w:lang w:eastAsia="lv-LV"/>
              </w:rPr>
              <w:t xml:space="preserve"> "Arlo Go" </w:t>
            </w:r>
            <w:proofErr w:type="spellStart"/>
            <w:r w:rsidRPr="00CC64BF">
              <w:rPr>
                <w:color w:val="000000"/>
                <w:sz w:val="22"/>
                <w:szCs w:val="22"/>
                <w:lang w:eastAsia="lv-LV"/>
              </w:rPr>
              <w:t>ar</w:t>
            </w:r>
            <w:proofErr w:type="spellEnd"/>
            <w:r w:rsidRPr="00CC64BF">
              <w:rPr>
                <w:color w:val="000000"/>
                <w:sz w:val="22"/>
                <w:szCs w:val="22"/>
                <w:lang w:eastAsia="lv-LV"/>
              </w:rPr>
              <w:t xml:space="preserve"> </w:t>
            </w:r>
            <w:proofErr w:type="spellStart"/>
            <w:r w:rsidRPr="00CC64BF">
              <w:rPr>
                <w:color w:val="000000"/>
                <w:sz w:val="22"/>
                <w:szCs w:val="22"/>
                <w:lang w:eastAsia="lv-LV"/>
              </w:rPr>
              <w:t>aprīkojumu</w:t>
            </w:r>
            <w:proofErr w:type="spellEnd"/>
            <w:r w:rsidRPr="00CC64BF">
              <w:rPr>
                <w:color w:val="000000"/>
                <w:sz w:val="22"/>
                <w:szCs w:val="22"/>
                <w:lang w:eastAsia="lv-LV"/>
              </w:rPr>
              <w:t>, t.sk.:</w:t>
            </w:r>
            <w:r w:rsidRPr="00CC64BF">
              <w:rPr>
                <w:color w:val="000000"/>
                <w:sz w:val="22"/>
                <w:szCs w:val="22"/>
                <w:lang w:eastAsia="lv-LV"/>
              </w:rPr>
              <w:br/>
              <w:t xml:space="preserve">- </w:t>
            </w:r>
            <w:proofErr w:type="spellStart"/>
            <w:r w:rsidRPr="00CC64BF">
              <w:rPr>
                <w:color w:val="000000"/>
                <w:sz w:val="22"/>
                <w:szCs w:val="22"/>
                <w:lang w:eastAsia="lv-LV"/>
              </w:rPr>
              <w:t>uzlādējamā</w:t>
            </w:r>
            <w:proofErr w:type="spellEnd"/>
            <w:r w:rsidRPr="00CC64BF">
              <w:rPr>
                <w:color w:val="000000"/>
                <w:sz w:val="22"/>
                <w:szCs w:val="22"/>
                <w:lang w:eastAsia="lv-LV"/>
              </w:rPr>
              <w:t xml:space="preserve"> </w:t>
            </w:r>
            <w:proofErr w:type="spellStart"/>
            <w:r w:rsidRPr="00CC64BF">
              <w:rPr>
                <w:color w:val="000000"/>
                <w:sz w:val="22"/>
                <w:szCs w:val="22"/>
                <w:lang w:eastAsia="lv-LV"/>
              </w:rPr>
              <w:t>baterija</w:t>
            </w:r>
            <w:proofErr w:type="spellEnd"/>
            <w:r w:rsidRPr="00CC64BF">
              <w:rPr>
                <w:color w:val="000000"/>
                <w:sz w:val="22"/>
                <w:szCs w:val="22"/>
                <w:lang w:eastAsia="lv-LV"/>
              </w:rPr>
              <w:t xml:space="preserve"> </w:t>
            </w:r>
            <w:proofErr w:type="spellStart"/>
            <w:r w:rsidRPr="00CC64BF">
              <w:rPr>
                <w:color w:val="000000"/>
                <w:sz w:val="22"/>
                <w:szCs w:val="22"/>
                <w:lang w:eastAsia="lv-LV"/>
              </w:rPr>
              <w:t>kamerai</w:t>
            </w:r>
            <w:proofErr w:type="spellEnd"/>
            <w:r w:rsidRPr="00CC64BF">
              <w:rPr>
                <w:color w:val="000000"/>
                <w:sz w:val="22"/>
                <w:szCs w:val="22"/>
                <w:lang w:eastAsia="lv-LV"/>
              </w:rPr>
              <w:t xml:space="preserve"> "Arlo Go";</w:t>
            </w:r>
            <w:r w:rsidRPr="00CC64BF">
              <w:rPr>
                <w:color w:val="000000"/>
                <w:sz w:val="22"/>
                <w:szCs w:val="22"/>
                <w:lang w:eastAsia="lv-LV"/>
              </w:rPr>
              <w:br/>
              <w:t xml:space="preserve">- </w:t>
            </w:r>
            <w:proofErr w:type="spellStart"/>
            <w:r w:rsidRPr="00CC64BF">
              <w:rPr>
                <w:color w:val="000000"/>
                <w:sz w:val="22"/>
                <w:szCs w:val="22"/>
                <w:lang w:eastAsia="lv-LV"/>
              </w:rPr>
              <w:t>uzlādes</w:t>
            </w:r>
            <w:proofErr w:type="spellEnd"/>
            <w:r w:rsidRPr="00CC64BF">
              <w:rPr>
                <w:color w:val="000000"/>
                <w:sz w:val="22"/>
                <w:szCs w:val="22"/>
                <w:lang w:eastAsia="lv-LV"/>
              </w:rPr>
              <w:t xml:space="preserve"> </w:t>
            </w:r>
            <w:proofErr w:type="spellStart"/>
            <w:r w:rsidRPr="00CC64BF">
              <w:rPr>
                <w:color w:val="000000"/>
                <w:sz w:val="22"/>
                <w:szCs w:val="22"/>
                <w:lang w:eastAsia="lv-LV"/>
              </w:rPr>
              <w:t>stacija</w:t>
            </w:r>
            <w:proofErr w:type="spellEnd"/>
            <w:r w:rsidRPr="00CC64BF">
              <w:rPr>
                <w:color w:val="000000"/>
                <w:sz w:val="22"/>
                <w:szCs w:val="22"/>
                <w:lang w:eastAsia="lv-LV"/>
              </w:rPr>
              <w:t>;</w:t>
            </w:r>
            <w:r w:rsidRPr="00CC64BF">
              <w:rPr>
                <w:color w:val="000000"/>
                <w:sz w:val="22"/>
                <w:szCs w:val="22"/>
                <w:lang w:eastAsia="lv-LV"/>
              </w:rPr>
              <w:br/>
              <w:t xml:space="preserve">- Micro SD </w:t>
            </w:r>
            <w:proofErr w:type="spellStart"/>
            <w:r w:rsidRPr="00CC64BF">
              <w:rPr>
                <w:color w:val="000000"/>
                <w:sz w:val="22"/>
                <w:szCs w:val="22"/>
                <w:lang w:eastAsia="lv-LV"/>
              </w:rPr>
              <w:t>karte</w:t>
            </w:r>
            <w:proofErr w:type="spellEnd"/>
            <w:r w:rsidRPr="00CC64BF">
              <w:rPr>
                <w:color w:val="000000"/>
                <w:sz w:val="22"/>
                <w:szCs w:val="22"/>
                <w:lang w:eastAsia="lv-LV"/>
              </w:rPr>
              <w:t xml:space="preserve"> </w:t>
            </w:r>
            <w:proofErr w:type="spellStart"/>
            <w:r w:rsidRPr="00CC64BF">
              <w:rPr>
                <w:color w:val="000000"/>
                <w:sz w:val="22"/>
                <w:szCs w:val="22"/>
                <w:lang w:eastAsia="lv-LV"/>
              </w:rPr>
              <w:t>ar</w:t>
            </w:r>
            <w:proofErr w:type="spellEnd"/>
            <w:r w:rsidRPr="00CC64BF">
              <w:rPr>
                <w:color w:val="000000"/>
                <w:sz w:val="22"/>
                <w:szCs w:val="22"/>
                <w:lang w:eastAsia="lv-LV"/>
              </w:rPr>
              <w:t xml:space="preserve"> </w:t>
            </w:r>
            <w:proofErr w:type="spellStart"/>
            <w:r w:rsidRPr="00CC64BF">
              <w:rPr>
                <w:color w:val="000000"/>
                <w:sz w:val="22"/>
                <w:szCs w:val="22"/>
                <w:lang w:eastAsia="lv-LV"/>
              </w:rPr>
              <w:t>atmiņu</w:t>
            </w:r>
            <w:proofErr w:type="spellEnd"/>
            <w:r w:rsidRPr="00CC64BF">
              <w:rPr>
                <w:color w:val="000000"/>
                <w:sz w:val="22"/>
                <w:szCs w:val="22"/>
                <w:lang w:eastAsia="lv-LV"/>
              </w:rPr>
              <w:t xml:space="preserve"> 32 GB </w:t>
            </w:r>
            <w:proofErr w:type="spellStart"/>
            <w:r w:rsidRPr="00CC64BF">
              <w:rPr>
                <w:color w:val="000000"/>
                <w:sz w:val="22"/>
                <w:szCs w:val="22"/>
                <w:lang w:eastAsia="lv-LV"/>
              </w:rPr>
              <w:t>kamerai</w:t>
            </w:r>
            <w:proofErr w:type="spellEnd"/>
            <w:r w:rsidRPr="00CC64BF">
              <w:rPr>
                <w:color w:val="000000"/>
                <w:sz w:val="22"/>
                <w:szCs w:val="22"/>
                <w:lang w:eastAsia="lv-LV"/>
              </w:rPr>
              <w:t xml:space="preserve"> "Argo Go";</w:t>
            </w:r>
            <w:r w:rsidRPr="00CC64BF">
              <w:rPr>
                <w:color w:val="000000"/>
                <w:sz w:val="22"/>
                <w:szCs w:val="22"/>
                <w:lang w:eastAsia="lv-LV"/>
              </w:rPr>
              <w:br/>
              <w:t xml:space="preserve">- </w:t>
            </w:r>
            <w:proofErr w:type="spellStart"/>
            <w:r w:rsidRPr="00CC64BF">
              <w:rPr>
                <w:color w:val="000000"/>
                <w:sz w:val="22"/>
                <w:szCs w:val="22"/>
                <w:lang w:eastAsia="lv-LV"/>
              </w:rPr>
              <w:t>vāku</w:t>
            </w:r>
            <w:proofErr w:type="spellEnd"/>
            <w:r w:rsidRPr="00CC64BF">
              <w:rPr>
                <w:color w:val="000000"/>
                <w:sz w:val="22"/>
                <w:szCs w:val="22"/>
                <w:lang w:eastAsia="lv-LV"/>
              </w:rPr>
              <w:t xml:space="preserve"> </w:t>
            </w:r>
            <w:proofErr w:type="spellStart"/>
            <w:r w:rsidRPr="00CC64BF">
              <w:rPr>
                <w:color w:val="000000"/>
                <w:sz w:val="22"/>
                <w:szCs w:val="22"/>
                <w:lang w:eastAsia="lv-LV"/>
              </w:rPr>
              <w:t>komplekts</w:t>
            </w:r>
            <w:proofErr w:type="spellEnd"/>
            <w:r w:rsidRPr="00CC64BF">
              <w:rPr>
                <w:color w:val="000000"/>
                <w:sz w:val="22"/>
                <w:szCs w:val="22"/>
                <w:lang w:eastAsia="lv-LV"/>
              </w:rPr>
              <w:t xml:space="preserve"> </w:t>
            </w:r>
            <w:proofErr w:type="spellStart"/>
            <w:r w:rsidRPr="00CC64BF">
              <w:rPr>
                <w:color w:val="000000"/>
                <w:sz w:val="22"/>
                <w:szCs w:val="22"/>
                <w:lang w:eastAsia="lv-LV"/>
              </w:rPr>
              <w:t>kamerai</w:t>
            </w:r>
            <w:proofErr w:type="spellEnd"/>
            <w:r w:rsidRPr="00CC64BF">
              <w:rPr>
                <w:color w:val="000000"/>
                <w:sz w:val="22"/>
                <w:szCs w:val="22"/>
                <w:lang w:eastAsia="lv-LV"/>
              </w:rPr>
              <w:t xml:space="preserve"> "Arlo Go" (</w:t>
            </w:r>
            <w:proofErr w:type="spellStart"/>
            <w:r w:rsidRPr="00CC64BF">
              <w:rPr>
                <w:color w:val="000000"/>
                <w:sz w:val="22"/>
                <w:szCs w:val="22"/>
                <w:lang w:eastAsia="lv-LV"/>
              </w:rPr>
              <w:t>zaļa</w:t>
            </w:r>
            <w:proofErr w:type="spellEnd"/>
            <w:r w:rsidRPr="00CC64BF">
              <w:rPr>
                <w:color w:val="000000"/>
                <w:sz w:val="22"/>
                <w:szCs w:val="22"/>
                <w:lang w:eastAsia="lv-LV"/>
              </w:rPr>
              <w:t xml:space="preserve"> un </w:t>
            </w:r>
            <w:proofErr w:type="spellStart"/>
            <w:r w:rsidRPr="00CC64BF">
              <w:rPr>
                <w:color w:val="000000"/>
                <w:sz w:val="22"/>
                <w:szCs w:val="22"/>
                <w:lang w:eastAsia="lv-LV"/>
              </w:rPr>
              <w:t>melna</w:t>
            </w:r>
            <w:proofErr w:type="spellEnd"/>
            <w:r w:rsidRPr="00CC64BF">
              <w:rPr>
                <w:color w:val="000000"/>
                <w:sz w:val="22"/>
                <w:szCs w:val="22"/>
                <w:lang w:eastAsia="lv-LV"/>
              </w:rPr>
              <w:t xml:space="preserve"> </w:t>
            </w:r>
            <w:proofErr w:type="spellStart"/>
            <w:r w:rsidRPr="00CC64BF">
              <w:rPr>
                <w:color w:val="000000"/>
                <w:sz w:val="22"/>
                <w:szCs w:val="22"/>
                <w:lang w:eastAsia="lv-LV"/>
              </w:rPr>
              <w:t>krāsa</w:t>
            </w:r>
            <w:proofErr w:type="spellEnd"/>
            <w:r w:rsidRPr="00CC64BF">
              <w:rPr>
                <w:color w:val="000000"/>
                <w:sz w:val="22"/>
                <w:szCs w:val="22"/>
                <w:lang w:eastAsia="lv-LV"/>
              </w:rPr>
              <w:t>)</w:t>
            </w:r>
            <w:r>
              <w:rPr>
                <w:color w:val="000000"/>
                <w:sz w:val="22"/>
                <w:szCs w:val="22"/>
                <w:lang w:eastAsia="lv-LV"/>
              </w:rPr>
              <w:t xml:space="preserve"> </w:t>
            </w:r>
            <w:proofErr w:type="spellStart"/>
            <w:r>
              <w:rPr>
                <w:color w:val="000000"/>
                <w:sz w:val="22"/>
                <w:szCs w:val="22"/>
                <w:lang w:eastAsia="lv-LV"/>
              </w:rPr>
              <w:t>vai</w:t>
            </w:r>
            <w:proofErr w:type="spellEnd"/>
            <w:r>
              <w:rPr>
                <w:color w:val="000000"/>
                <w:sz w:val="22"/>
                <w:szCs w:val="22"/>
                <w:lang w:eastAsia="lv-LV"/>
              </w:rPr>
              <w:t xml:space="preserve"> </w:t>
            </w:r>
            <w:proofErr w:type="spellStart"/>
            <w:r>
              <w:rPr>
                <w:color w:val="000000"/>
                <w:sz w:val="22"/>
                <w:szCs w:val="22"/>
                <w:lang w:eastAsia="lv-LV"/>
              </w:rPr>
              <w:t>analoga</w:t>
            </w:r>
            <w:proofErr w:type="spellEnd"/>
            <w:r w:rsidRPr="00CC64BF">
              <w:rPr>
                <w:color w:val="000000"/>
                <w:sz w:val="22"/>
                <w:szCs w:val="22"/>
                <w:lang w:eastAsia="lv-LV"/>
              </w:rPr>
              <w:t>.</w:t>
            </w:r>
          </w:p>
        </w:tc>
        <w:tc>
          <w:tcPr>
            <w:tcW w:w="1497" w:type="dxa"/>
            <w:tcBorders>
              <w:top w:val="nil"/>
              <w:left w:val="nil"/>
              <w:bottom w:val="single" w:sz="4" w:space="0" w:color="auto"/>
              <w:right w:val="single" w:sz="4" w:space="0" w:color="auto"/>
            </w:tcBorders>
            <w:shd w:val="clear" w:color="auto" w:fill="auto"/>
            <w:noWrap/>
            <w:vAlign w:val="center"/>
            <w:hideMark/>
          </w:tcPr>
          <w:p w:rsidR="00CC64BF" w:rsidRPr="00CC64BF" w:rsidRDefault="00CC64BF" w:rsidP="00DE5323">
            <w:pPr>
              <w:jc w:val="center"/>
              <w:rPr>
                <w:color w:val="000000"/>
                <w:sz w:val="22"/>
                <w:szCs w:val="22"/>
                <w:lang w:eastAsia="lv-LV"/>
              </w:rPr>
            </w:pPr>
            <w:proofErr w:type="gramStart"/>
            <w:r w:rsidRPr="00CC64BF">
              <w:rPr>
                <w:color w:val="000000"/>
                <w:sz w:val="22"/>
                <w:szCs w:val="22"/>
                <w:lang w:eastAsia="lv-LV"/>
              </w:rPr>
              <w:t>gab</w:t>
            </w:r>
            <w:proofErr w:type="gramEnd"/>
            <w:r w:rsidRPr="00CC64BF">
              <w:rPr>
                <w:color w:val="000000"/>
                <w:sz w:val="22"/>
                <w:szCs w:val="22"/>
                <w:lang w:eastAsia="lv-LV"/>
              </w:rPr>
              <w:t>.</w:t>
            </w:r>
          </w:p>
        </w:tc>
        <w:tc>
          <w:tcPr>
            <w:tcW w:w="1444" w:type="dxa"/>
            <w:tcBorders>
              <w:top w:val="nil"/>
              <w:left w:val="nil"/>
              <w:bottom w:val="single" w:sz="4" w:space="0" w:color="auto"/>
              <w:right w:val="single" w:sz="4" w:space="0" w:color="auto"/>
            </w:tcBorders>
            <w:shd w:val="clear" w:color="auto" w:fill="auto"/>
            <w:noWrap/>
            <w:vAlign w:val="center"/>
            <w:hideMark/>
          </w:tcPr>
          <w:p w:rsidR="00CC64BF" w:rsidRPr="00CC64BF" w:rsidRDefault="00CC64BF" w:rsidP="00DE5323">
            <w:pPr>
              <w:jc w:val="center"/>
              <w:rPr>
                <w:color w:val="000000"/>
                <w:sz w:val="22"/>
                <w:szCs w:val="22"/>
                <w:lang w:eastAsia="lv-LV"/>
              </w:rPr>
            </w:pPr>
            <w:r w:rsidRPr="00CC64BF">
              <w:rPr>
                <w:color w:val="000000"/>
                <w:sz w:val="22"/>
                <w:szCs w:val="22"/>
                <w:lang w:eastAsia="lv-LV"/>
              </w:rPr>
              <w:t>2</w:t>
            </w:r>
          </w:p>
        </w:tc>
      </w:tr>
    </w:tbl>
    <w:p w:rsidR="00CC64BF" w:rsidRPr="00CC64BF" w:rsidRDefault="00CC64BF" w:rsidP="00CC64BF">
      <w:pPr>
        <w:jc w:val="both"/>
        <w:rPr>
          <w:sz w:val="22"/>
          <w:szCs w:val="22"/>
        </w:rPr>
      </w:pPr>
    </w:p>
    <w:p w:rsidR="00CC64BF" w:rsidRPr="00CC64BF" w:rsidRDefault="00CC64BF" w:rsidP="00CC64BF">
      <w:pPr>
        <w:jc w:val="both"/>
        <w:rPr>
          <w:b/>
          <w:sz w:val="22"/>
          <w:szCs w:val="22"/>
        </w:rPr>
      </w:pPr>
      <w:r w:rsidRPr="00CC64BF">
        <w:rPr>
          <w:b/>
          <w:sz w:val="22"/>
          <w:szCs w:val="22"/>
        </w:rPr>
        <w:t xml:space="preserve">4. </w:t>
      </w:r>
      <w:proofErr w:type="spellStart"/>
      <w:r w:rsidRPr="00CC64BF">
        <w:rPr>
          <w:b/>
          <w:sz w:val="22"/>
          <w:szCs w:val="22"/>
        </w:rPr>
        <w:t>Speciālas</w:t>
      </w:r>
      <w:proofErr w:type="spellEnd"/>
      <w:r w:rsidRPr="00CC64BF">
        <w:rPr>
          <w:b/>
          <w:sz w:val="22"/>
          <w:szCs w:val="22"/>
        </w:rPr>
        <w:t xml:space="preserve"> </w:t>
      </w:r>
      <w:proofErr w:type="spellStart"/>
      <w:r w:rsidRPr="00CC64BF">
        <w:rPr>
          <w:b/>
          <w:sz w:val="22"/>
          <w:szCs w:val="22"/>
        </w:rPr>
        <w:t>prasības</w:t>
      </w:r>
      <w:proofErr w:type="spellEnd"/>
      <w:r w:rsidRPr="00CC64BF">
        <w:rPr>
          <w:b/>
          <w:sz w:val="22"/>
          <w:szCs w:val="22"/>
        </w:rPr>
        <w:t>:</w:t>
      </w:r>
    </w:p>
    <w:p w:rsidR="00CC64BF" w:rsidRPr="00CC64BF" w:rsidRDefault="00CC64BF" w:rsidP="00CC64BF">
      <w:pPr>
        <w:numPr>
          <w:ilvl w:val="1"/>
          <w:numId w:val="43"/>
        </w:numPr>
        <w:ind w:right="-2"/>
        <w:jc w:val="both"/>
        <w:rPr>
          <w:sz w:val="22"/>
          <w:szCs w:val="22"/>
        </w:rPr>
      </w:pPr>
      <w:r w:rsidRPr="00CC64BF">
        <w:rPr>
          <w:sz w:val="22"/>
          <w:szCs w:val="22"/>
        </w:rPr>
        <w:t xml:space="preserve">      </w:t>
      </w:r>
      <w:proofErr w:type="spellStart"/>
      <w:r w:rsidRPr="00CC64BF">
        <w:rPr>
          <w:sz w:val="22"/>
          <w:szCs w:val="22"/>
        </w:rPr>
        <w:t>Piegādājamajam</w:t>
      </w:r>
      <w:proofErr w:type="spellEnd"/>
      <w:r w:rsidRPr="00CC64BF">
        <w:rPr>
          <w:sz w:val="22"/>
          <w:szCs w:val="22"/>
        </w:rPr>
        <w:t xml:space="preserve"> </w:t>
      </w:r>
      <w:proofErr w:type="spellStart"/>
      <w:r w:rsidRPr="00CC64BF">
        <w:rPr>
          <w:sz w:val="22"/>
          <w:szCs w:val="22"/>
        </w:rPr>
        <w:t>Aprīkojumam</w:t>
      </w:r>
      <w:proofErr w:type="spellEnd"/>
      <w:r w:rsidRPr="00CC64BF">
        <w:rPr>
          <w:sz w:val="22"/>
          <w:szCs w:val="22"/>
        </w:rPr>
        <w:t xml:space="preserve"> </w:t>
      </w:r>
      <w:proofErr w:type="spellStart"/>
      <w:r w:rsidRPr="00CC64BF">
        <w:rPr>
          <w:sz w:val="22"/>
          <w:szCs w:val="22"/>
        </w:rPr>
        <w:t>ir</w:t>
      </w:r>
      <w:proofErr w:type="spellEnd"/>
      <w:r w:rsidRPr="00CC64BF">
        <w:rPr>
          <w:sz w:val="22"/>
          <w:szCs w:val="22"/>
        </w:rPr>
        <w:t xml:space="preserve"> </w:t>
      </w:r>
      <w:proofErr w:type="spellStart"/>
      <w:r w:rsidRPr="00CC64BF">
        <w:rPr>
          <w:sz w:val="22"/>
          <w:szCs w:val="22"/>
        </w:rPr>
        <w:t>jābūt</w:t>
      </w:r>
      <w:proofErr w:type="spellEnd"/>
      <w:r w:rsidRPr="00CC64BF">
        <w:rPr>
          <w:sz w:val="22"/>
          <w:szCs w:val="22"/>
        </w:rPr>
        <w:t xml:space="preserve"> </w:t>
      </w:r>
      <w:proofErr w:type="spellStart"/>
      <w:r w:rsidRPr="00CC64BF">
        <w:rPr>
          <w:sz w:val="22"/>
          <w:szCs w:val="22"/>
        </w:rPr>
        <w:t>rūpnieciski</w:t>
      </w:r>
      <w:proofErr w:type="spellEnd"/>
      <w:r w:rsidRPr="00CC64BF">
        <w:rPr>
          <w:sz w:val="22"/>
          <w:szCs w:val="22"/>
        </w:rPr>
        <w:t xml:space="preserve"> </w:t>
      </w:r>
      <w:proofErr w:type="spellStart"/>
      <w:r w:rsidRPr="00CC64BF">
        <w:rPr>
          <w:sz w:val="22"/>
          <w:szCs w:val="22"/>
        </w:rPr>
        <w:t>izgatav</w:t>
      </w:r>
      <w:r>
        <w:rPr>
          <w:sz w:val="22"/>
          <w:szCs w:val="22"/>
        </w:rPr>
        <w:t>ot</w:t>
      </w:r>
      <w:r w:rsidRPr="00CC64BF">
        <w:rPr>
          <w:sz w:val="22"/>
          <w:szCs w:val="22"/>
        </w:rPr>
        <w:t>am</w:t>
      </w:r>
      <w:proofErr w:type="spellEnd"/>
      <w:r w:rsidRPr="00CC64BF">
        <w:rPr>
          <w:sz w:val="22"/>
          <w:szCs w:val="22"/>
        </w:rPr>
        <w:t xml:space="preserve"> un </w:t>
      </w:r>
      <w:proofErr w:type="spellStart"/>
      <w:r w:rsidRPr="00CC64BF">
        <w:rPr>
          <w:sz w:val="22"/>
          <w:szCs w:val="22"/>
        </w:rPr>
        <w:t>iepriekš</w:t>
      </w:r>
      <w:proofErr w:type="spellEnd"/>
      <w:r w:rsidRPr="00CC64BF">
        <w:rPr>
          <w:sz w:val="22"/>
          <w:szCs w:val="22"/>
        </w:rPr>
        <w:t xml:space="preserve"> </w:t>
      </w:r>
      <w:proofErr w:type="spellStart"/>
      <w:r w:rsidRPr="00CC64BF">
        <w:rPr>
          <w:sz w:val="22"/>
          <w:szCs w:val="22"/>
        </w:rPr>
        <w:t>neekspluatētam</w:t>
      </w:r>
      <w:proofErr w:type="spellEnd"/>
      <w:r w:rsidRPr="00CC64BF">
        <w:rPr>
          <w:sz w:val="22"/>
          <w:szCs w:val="22"/>
        </w:rPr>
        <w:t>;</w:t>
      </w:r>
    </w:p>
    <w:p w:rsidR="00CC64BF" w:rsidRDefault="00CC64BF" w:rsidP="00CC64BF">
      <w:pPr>
        <w:numPr>
          <w:ilvl w:val="1"/>
          <w:numId w:val="43"/>
        </w:numPr>
        <w:jc w:val="both"/>
        <w:rPr>
          <w:sz w:val="22"/>
          <w:szCs w:val="22"/>
        </w:rPr>
      </w:pPr>
      <w:r w:rsidRPr="00CC64BF">
        <w:rPr>
          <w:sz w:val="22"/>
          <w:szCs w:val="22"/>
        </w:rPr>
        <w:t xml:space="preserve">     </w:t>
      </w:r>
      <w:proofErr w:type="spellStart"/>
      <w:r>
        <w:rPr>
          <w:sz w:val="22"/>
          <w:szCs w:val="22"/>
        </w:rPr>
        <w:t>Piegādātājam</w:t>
      </w:r>
      <w:proofErr w:type="spellEnd"/>
      <w:r>
        <w:rPr>
          <w:sz w:val="22"/>
          <w:szCs w:val="22"/>
        </w:rPr>
        <w:t xml:space="preserve"> </w:t>
      </w:r>
      <w:proofErr w:type="spellStart"/>
      <w:r>
        <w:rPr>
          <w:sz w:val="22"/>
          <w:szCs w:val="22"/>
        </w:rPr>
        <w:t>jānodrošina</w:t>
      </w:r>
      <w:proofErr w:type="spellEnd"/>
      <w:r>
        <w:rPr>
          <w:sz w:val="22"/>
          <w:szCs w:val="22"/>
        </w:rPr>
        <w:t xml:space="preserve"> </w:t>
      </w:r>
      <w:proofErr w:type="spellStart"/>
      <w:r>
        <w:rPr>
          <w:sz w:val="22"/>
          <w:szCs w:val="22"/>
        </w:rPr>
        <w:t>Preces</w:t>
      </w:r>
      <w:proofErr w:type="spellEnd"/>
      <w:r w:rsidRPr="00CC64BF">
        <w:rPr>
          <w:sz w:val="22"/>
          <w:szCs w:val="22"/>
        </w:rPr>
        <w:t xml:space="preserve"> </w:t>
      </w:r>
      <w:proofErr w:type="spellStart"/>
      <w:r w:rsidRPr="00CC64BF">
        <w:rPr>
          <w:sz w:val="22"/>
          <w:szCs w:val="22"/>
        </w:rPr>
        <w:t>garantija</w:t>
      </w:r>
      <w:proofErr w:type="spellEnd"/>
      <w:r w:rsidRPr="00CC64BF">
        <w:rPr>
          <w:sz w:val="22"/>
          <w:szCs w:val="22"/>
        </w:rPr>
        <w:t xml:space="preserve">, </w:t>
      </w:r>
      <w:proofErr w:type="spellStart"/>
      <w:r w:rsidRPr="00CC64BF">
        <w:rPr>
          <w:sz w:val="22"/>
          <w:szCs w:val="22"/>
        </w:rPr>
        <w:t>ku</w:t>
      </w:r>
      <w:r>
        <w:rPr>
          <w:sz w:val="22"/>
          <w:szCs w:val="22"/>
        </w:rPr>
        <w:t>ra</w:t>
      </w:r>
      <w:proofErr w:type="spellEnd"/>
      <w:r>
        <w:rPr>
          <w:sz w:val="22"/>
          <w:szCs w:val="22"/>
        </w:rPr>
        <w:t xml:space="preserve"> </w:t>
      </w:r>
      <w:proofErr w:type="spellStart"/>
      <w:r>
        <w:rPr>
          <w:sz w:val="22"/>
          <w:szCs w:val="22"/>
        </w:rPr>
        <w:t>nav</w:t>
      </w:r>
      <w:proofErr w:type="spellEnd"/>
      <w:r>
        <w:rPr>
          <w:sz w:val="22"/>
          <w:szCs w:val="22"/>
        </w:rPr>
        <w:t xml:space="preserve"> </w:t>
      </w:r>
      <w:proofErr w:type="spellStart"/>
      <w:r>
        <w:rPr>
          <w:sz w:val="22"/>
          <w:szCs w:val="22"/>
        </w:rPr>
        <w:t>mazāka</w:t>
      </w:r>
      <w:proofErr w:type="spellEnd"/>
      <w:r>
        <w:rPr>
          <w:sz w:val="22"/>
          <w:szCs w:val="22"/>
        </w:rPr>
        <w:t xml:space="preserve"> par 2 </w:t>
      </w:r>
      <w:proofErr w:type="spellStart"/>
      <w:r>
        <w:rPr>
          <w:sz w:val="22"/>
          <w:szCs w:val="22"/>
        </w:rPr>
        <w:t>gadiem</w:t>
      </w:r>
      <w:proofErr w:type="spellEnd"/>
      <w:r>
        <w:rPr>
          <w:sz w:val="22"/>
          <w:szCs w:val="22"/>
        </w:rPr>
        <w:t xml:space="preserve"> no </w:t>
      </w:r>
      <w:proofErr w:type="spellStart"/>
      <w:r>
        <w:rPr>
          <w:sz w:val="22"/>
          <w:szCs w:val="22"/>
        </w:rPr>
        <w:t>tās</w:t>
      </w:r>
      <w:proofErr w:type="spellEnd"/>
      <w:r w:rsidRPr="00CC64BF">
        <w:rPr>
          <w:sz w:val="22"/>
          <w:szCs w:val="22"/>
        </w:rPr>
        <w:t xml:space="preserve"> </w:t>
      </w:r>
      <w:proofErr w:type="spellStart"/>
      <w:r w:rsidRPr="00CC64BF">
        <w:rPr>
          <w:sz w:val="22"/>
          <w:szCs w:val="22"/>
        </w:rPr>
        <w:t>nodošanas</w:t>
      </w:r>
      <w:proofErr w:type="spellEnd"/>
      <w:r>
        <w:rPr>
          <w:sz w:val="22"/>
          <w:szCs w:val="22"/>
        </w:rPr>
        <w:t xml:space="preserve"> – </w:t>
      </w:r>
    </w:p>
    <w:p w:rsidR="00CC64BF" w:rsidRPr="00CC64BF" w:rsidRDefault="00CC64BF" w:rsidP="00CC64BF">
      <w:pPr>
        <w:ind w:left="1080"/>
        <w:jc w:val="both"/>
        <w:rPr>
          <w:sz w:val="22"/>
          <w:szCs w:val="22"/>
        </w:rPr>
      </w:pPr>
      <w:r>
        <w:rPr>
          <w:sz w:val="22"/>
          <w:szCs w:val="22"/>
        </w:rPr>
        <w:t xml:space="preserve">     </w:t>
      </w:r>
      <w:proofErr w:type="spellStart"/>
      <w:proofErr w:type="gramStart"/>
      <w:r>
        <w:rPr>
          <w:sz w:val="22"/>
          <w:szCs w:val="22"/>
        </w:rPr>
        <w:t>pieņemšanas</w:t>
      </w:r>
      <w:proofErr w:type="spellEnd"/>
      <w:proofErr w:type="gramEnd"/>
      <w:r>
        <w:rPr>
          <w:sz w:val="22"/>
          <w:szCs w:val="22"/>
        </w:rPr>
        <w:t xml:space="preserve"> </w:t>
      </w:r>
      <w:proofErr w:type="spellStart"/>
      <w:r>
        <w:rPr>
          <w:sz w:val="22"/>
          <w:szCs w:val="22"/>
        </w:rPr>
        <w:t>Pasūtītājam</w:t>
      </w:r>
      <w:proofErr w:type="spellEnd"/>
      <w:r w:rsidRPr="00CC64BF">
        <w:rPr>
          <w:sz w:val="22"/>
          <w:szCs w:val="22"/>
        </w:rPr>
        <w:t>;</w:t>
      </w:r>
    </w:p>
    <w:p w:rsidR="00CC64BF" w:rsidRPr="00CC64BF" w:rsidRDefault="00CC64BF" w:rsidP="00CC64BF">
      <w:pPr>
        <w:numPr>
          <w:ilvl w:val="1"/>
          <w:numId w:val="43"/>
        </w:numPr>
        <w:ind w:right="-2"/>
        <w:jc w:val="both"/>
        <w:rPr>
          <w:sz w:val="22"/>
          <w:szCs w:val="22"/>
        </w:rPr>
      </w:pPr>
      <w:r w:rsidRPr="00CC64BF">
        <w:rPr>
          <w:sz w:val="22"/>
          <w:szCs w:val="22"/>
        </w:rPr>
        <w:t xml:space="preserve">       </w:t>
      </w:r>
      <w:proofErr w:type="spellStart"/>
      <w:r w:rsidRPr="00CC64BF">
        <w:rPr>
          <w:sz w:val="22"/>
          <w:szCs w:val="22"/>
        </w:rPr>
        <w:t>Gadījumā</w:t>
      </w:r>
      <w:proofErr w:type="spellEnd"/>
      <w:r w:rsidRPr="00CC64BF">
        <w:rPr>
          <w:sz w:val="22"/>
          <w:szCs w:val="22"/>
        </w:rPr>
        <w:t xml:space="preserve">, </w:t>
      </w:r>
      <w:proofErr w:type="gramStart"/>
      <w:r w:rsidRPr="00CC64BF">
        <w:rPr>
          <w:sz w:val="22"/>
          <w:szCs w:val="22"/>
        </w:rPr>
        <w:t>ja</w:t>
      </w:r>
      <w:proofErr w:type="gramEnd"/>
      <w:r w:rsidRPr="00CC64BF">
        <w:rPr>
          <w:sz w:val="22"/>
          <w:szCs w:val="22"/>
        </w:rPr>
        <w:t xml:space="preserve"> </w:t>
      </w:r>
      <w:proofErr w:type="spellStart"/>
      <w:r w:rsidRPr="00CC64BF">
        <w:rPr>
          <w:sz w:val="22"/>
          <w:szCs w:val="22"/>
        </w:rPr>
        <w:t>Pasūtītā</w:t>
      </w:r>
      <w:r>
        <w:rPr>
          <w:sz w:val="22"/>
          <w:szCs w:val="22"/>
        </w:rPr>
        <w:t>jam</w:t>
      </w:r>
      <w:proofErr w:type="spellEnd"/>
      <w:r>
        <w:rPr>
          <w:sz w:val="22"/>
          <w:szCs w:val="22"/>
        </w:rPr>
        <w:t xml:space="preserve"> </w:t>
      </w:r>
      <w:proofErr w:type="spellStart"/>
      <w:r>
        <w:rPr>
          <w:sz w:val="22"/>
          <w:szCs w:val="22"/>
        </w:rPr>
        <w:t>rodas</w:t>
      </w:r>
      <w:proofErr w:type="spellEnd"/>
      <w:r>
        <w:rPr>
          <w:sz w:val="22"/>
          <w:szCs w:val="22"/>
        </w:rPr>
        <w:t xml:space="preserve"> </w:t>
      </w:r>
      <w:proofErr w:type="spellStart"/>
      <w:r>
        <w:rPr>
          <w:sz w:val="22"/>
          <w:szCs w:val="22"/>
        </w:rPr>
        <w:t>šaubas</w:t>
      </w:r>
      <w:proofErr w:type="spellEnd"/>
      <w:r>
        <w:rPr>
          <w:sz w:val="22"/>
          <w:szCs w:val="22"/>
        </w:rPr>
        <w:t xml:space="preserve"> par </w:t>
      </w:r>
      <w:proofErr w:type="spellStart"/>
      <w:r>
        <w:rPr>
          <w:sz w:val="22"/>
          <w:szCs w:val="22"/>
        </w:rPr>
        <w:t>piegādājamā</w:t>
      </w:r>
      <w:r w:rsidRPr="00CC64BF">
        <w:rPr>
          <w:sz w:val="22"/>
          <w:szCs w:val="22"/>
        </w:rPr>
        <w:t>s</w:t>
      </w:r>
      <w:proofErr w:type="spellEnd"/>
      <w:r w:rsidRPr="00CC64BF">
        <w:rPr>
          <w:sz w:val="22"/>
          <w:szCs w:val="22"/>
        </w:rPr>
        <w:t xml:space="preserve"> </w:t>
      </w:r>
      <w:proofErr w:type="spellStart"/>
      <w:r w:rsidRPr="00CC64BF">
        <w:rPr>
          <w:sz w:val="22"/>
          <w:szCs w:val="22"/>
        </w:rPr>
        <w:t>preces</w:t>
      </w:r>
      <w:proofErr w:type="spellEnd"/>
      <w:r w:rsidRPr="00CC64BF">
        <w:rPr>
          <w:sz w:val="22"/>
          <w:szCs w:val="22"/>
        </w:rPr>
        <w:t xml:space="preserve"> </w:t>
      </w:r>
      <w:proofErr w:type="spellStart"/>
      <w:r w:rsidRPr="00CC64BF">
        <w:rPr>
          <w:sz w:val="22"/>
          <w:szCs w:val="22"/>
        </w:rPr>
        <w:t>atbilstību</w:t>
      </w:r>
      <w:proofErr w:type="spellEnd"/>
      <w:r w:rsidRPr="00CC64BF">
        <w:rPr>
          <w:sz w:val="22"/>
          <w:szCs w:val="22"/>
        </w:rPr>
        <w:t xml:space="preserve"> </w:t>
      </w:r>
      <w:proofErr w:type="spellStart"/>
      <w:r w:rsidRPr="00CC64BF">
        <w:rPr>
          <w:sz w:val="22"/>
          <w:szCs w:val="22"/>
        </w:rPr>
        <w:t>noslēgtā</w:t>
      </w:r>
      <w:proofErr w:type="spellEnd"/>
      <w:r w:rsidRPr="00CC64BF">
        <w:rPr>
          <w:sz w:val="22"/>
          <w:szCs w:val="22"/>
        </w:rPr>
        <w:t xml:space="preserve"> </w:t>
      </w:r>
      <w:proofErr w:type="spellStart"/>
      <w:r w:rsidRPr="00CC64BF">
        <w:rPr>
          <w:sz w:val="22"/>
          <w:szCs w:val="22"/>
        </w:rPr>
        <w:t>līguma</w:t>
      </w:r>
      <w:proofErr w:type="spellEnd"/>
      <w:r w:rsidRPr="00CC64BF">
        <w:rPr>
          <w:sz w:val="22"/>
          <w:szCs w:val="22"/>
        </w:rPr>
        <w:t xml:space="preserve"> </w:t>
      </w:r>
      <w:proofErr w:type="spellStart"/>
      <w:r w:rsidRPr="00CC64BF">
        <w:rPr>
          <w:sz w:val="22"/>
          <w:szCs w:val="22"/>
        </w:rPr>
        <w:t>prasībām</w:t>
      </w:r>
      <w:proofErr w:type="spellEnd"/>
      <w:r w:rsidRPr="00CC64BF">
        <w:rPr>
          <w:sz w:val="22"/>
          <w:szCs w:val="22"/>
        </w:rPr>
        <w:t xml:space="preserve">, </w:t>
      </w:r>
      <w:proofErr w:type="spellStart"/>
      <w:r w:rsidRPr="00CC64BF">
        <w:rPr>
          <w:sz w:val="22"/>
          <w:szCs w:val="22"/>
        </w:rPr>
        <w:t>tehniskajai</w:t>
      </w:r>
      <w:proofErr w:type="spellEnd"/>
      <w:r w:rsidRPr="00CC64BF">
        <w:rPr>
          <w:sz w:val="22"/>
          <w:szCs w:val="22"/>
        </w:rPr>
        <w:t xml:space="preserve"> </w:t>
      </w:r>
      <w:proofErr w:type="spellStart"/>
      <w:r w:rsidRPr="00CC64BF">
        <w:rPr>
          <w:sz w:val="22"/>
          <w:szCs w:val="22"/>
        </w:rPr>
        <w:t>specifikācijai</w:t>
      </w:r>
      <w:proofErr w:type="spellEnd"/>
      <w:r w:rsidRPr="00CC64BF">
        <w:rPr>
          <w:sz w:val="22"/>
          <w:szCs w:val="22"/>
        </w:rPr>
        <w:t xml:space="preserve"> </w:t>
      </w:r>
      <w:proofErr w:type="spellStart"/>
      <w:r w:rsidRPr="00CC64BF">
        <w:rPr>
          <w:sz w:val="22"/>
          <w:szCs w:val="22"/>
        </w:rPr>
        <w:t>vai</w:t>
      </w:r>
      <w:proofErr w:type="spellEnd"/>
      <w:r w:rsidRPr="00CC64BF">
        <w:rPr>
          <w:sz w:val="22"/>
          <w:szCs w:val="22"/>
        </w:rPr>
        <w:t xml:space="preserve"> </w:t>
      </w:r>
      <w:proofErr w:type="spellStart"/>
      <w:r w:rsidRPr="00CC64BF">
        <w:rPr>
          <w:sz w:val="22"/>
          <w:szCs w:val="22"/>
        </w:rPr>
        <w:t>tās</w:t>
      </w:r>
      <w:proofErr w:type="spellEnd"/>
      <w:r w:rsidRPr="00CC64BF">
        <w:rPr>
          <w:sz w:val="22"/>
          <w:szCs w:val="22"/>
        </w:rPr>
        <w:t xml:space="preserve"> </w:t>
      </w:r>
      <w:proofErr w:type="spellStart"/>
      <w:r w:rsidRPr="00CC64BF">
        <w:rPr>
          <w:sz w:val="22"/>
          <w:szCs w:val="22"/>
        </w:rPr>
        <w:t>kvalitātei</w:t>
      </w:r>
      <w:proofErr w:type="spellEnd"/>
      <w:r w:rsidRPr="00CC64BF">
        <w:rPr>
          <w:sz w:val="22"/>
          <w:szCs w:val="22"/>
        </w:rPr>
        <w:t xml:space="preserve">, </w:t>
      </w:r>
      <w:proofErr w:type="spellStart"/>
      <w:r w:rsidRPr="00CC64BF">
        <w:rPr>
          <w:sz w:val="22"/>
          <w:szCs w:val="22"/>
        </w:rPr>
        <w:t>Pasūtītājs</w:t>
      </w:r>
      <w:proofErr w:type="spellEnd"/>
      <w:r w:rsidRPr="00CC64BF">
        <w:rPr>
          <w:sz w:val="22"/>
          <w:szCs w:val="22"/>
        </w:rPr>
        <w:t xml:space="preserve"> </w:t>
      </w:r>
      <w:proofErr w:type="spellStart"/>
      <w:r w:rsidRPr="00CC64BF">
        <w:rPr>
          <w:sz w:val="22"/>
          <w:szCs w:val="22"/>
        </w:rPr>
        <w:t>ir</w:t>
      </w:r>
      <w:proofErr w:type="spellEnd"/>
      <w:r w:rsidRPr="00CC64BF">
        <w:rPr>
          <w:sz w:val="22"/>
          <w:szCs w:val="22"/>
        </w:rPr>
        <w:t xml:space="preserve"> </w:t>
      </w:r>
      <w:proofErr w:type="spellStart"/>
      <w:r w:rsidRPr="00CC64BF">
        <w:rPr>
          <w:sz w:val="22"/>
          <w:szCs w:val="22"/>
        </w:rPr>
        <w:t>tiesīgs</w:t>
      </w:r>
      <w:proofErr w:type="spellEnd"/>
      <w:r w:rsidRPr="00CC64BF">
        <w:rPr>
          <w:sz w:val="22"/>
          <w:szCs w:val="22"/>
        </w:rPr>
        <w:t xml:space="preserve"> </w:t>
      </w:r>
      <w:proofErr w:type="spellStart"/>
      <w:r w:rsidRPr="00CC64BF">
        <w:rPr>
          <w:sz w:val="22"/>
          <w:szCs w:val="22"/>
        </w:rPr>
        <w:t>pieaicināt</w:t>
      </w:r>
      <w:proofErr w:type="spellEnd"/>
      <w:r w:rsidRPr="00CC64BF">
        <w:rPr>
          <w:sz w:val="22"/>
          <w:szCs w:val="22"/>
        </w:rPr>
        <w:t xml:space="preserve"> </w:t>
      </w:r>
      <w:proofErr w:type="spellStart"/>
      <w:r w:rsidRPr="00CC64BF">
        <w:rPr>
          <w:sz w:val="22"/>
          <w:szCs w:val="22"/>
        </w:rPr>
        <w:t>neatkarīgu</w:t>
      </w:r>
      <w:proofErr w:type="spellEnd"/>
      <w:r w:rsidRPr="00CC64BF">
        <w:rPr>
          <w:sz w:val="22"/>
          <w:szCs w:val="22"/>
        </w:rPr>
        <w:t xml:space="preserve"> </w:t>
      </w:r>
      <w:proofErr w:type="spellStart"/>
      <w:r w:rsidRPr="00CC64BF">
        <w:rPr>
          <w:sz w:val="22"/>
          <w:szCs w:val="22"/>
        </w:rPr>
        <w:t>ekspertu</w:t>
      </w:r>
      <w:proofErr w:type="spellEnd"/>
      <w:r w:rsidRPr="00CC64BF">
        <w:rPr>
          <w:sz w:val="22"/>
          <w:szCs w:val="22"/>
        </w:rPr>
        <w:t xml:space="preserve"> un </w:t>
      </w:r>
      <w:proofErr w:type="spellStart"/>
      <w:r w:rsidRPr="00CC64BF">
        <w:rPr>
          <w:sz w:val="22"/>
          <w:szCs w:val="22"/>
        </w:rPr>
        <w:t>negatīva</w:t>
      </w:r>
      <w:proofErr w:type="spellEnd"/>
      <w:r w:rsidRPr="00CC64BF">
        <w:rPr>
          <w:sz w:val="22"/>
          <w:szCs w:val="22"/>
        </w:rPr>
        <w:t xml:space="preserve"> </w:t>
      </w:r>
      <w:proofErr w:type="spellStart"/>
      <w:r w:rsidRPr="00CC64BF">
        <w:rPr>
          <w:sz w:val="22"/>
          <w:szCs w:val="22"/>
        </w:rPr>
        <w:t>vērtējuma</w:t>
      </w:r>
      <w:proofErr w:type="spellEnd"/>
      <w:r w:rsidRPr="00CC64BF">
        <w:rPr>
          <w:sz w:val="22"/>
          <w:szCs w:val="22"/>
        </w:rPr>
        <w:t xml:space="preserve"> </w:t>
      </w:r>
      <w:proofErr w:type="spellStart"/>
      <w:r w:rsidRPr="00CC64BF">
        <w:rPr>
          <w:sz w:val="22"/>
          <w:szCs w:val="22"/>
        </w:rPr>
        <w:t>gadījumā</w:t>
      </w:r>
      <w:proofErr w:type="spellEnd"/>
      <w:r w:rsidRPr="00CC64BF">
        <w:rPr>
          <w:sz w:val="22"/>
          <w:szCs w:val="22"/>
        </w:rPr>
        <w:t xml:space="preserve"> </w:t>
      </w:r>
      <w:proofErr w:type="spellStart"/>
      <w:r w:rsidRPr="00CC64BF">
        <w:rPr>
          <w:sz w:val="22"/>
          <w:szCs w:val="22"/>
        </w:rPr>
        <w:t>preci</w:t>
      </w:r>
      <w:proofErr w:type="spellEnd"/>
      <w:r w:rsidRPr="00CC64BF">
        <w:rPr>
          <w:sz w:val="22"/>
          <w:szCs w:val="22"/>
        </w:rPr>
        <w:t xml:space="preserve"> </w:t>
      </w:r>
      <w:proofErr w:type="spellStart"/>
      <w:r w:rsidRPr="00CC64BF">
        <w:rPr>
          <w:sz w:val="22"/>
          <w:szCs w:val="22"/>
        </w:rPr>
        <w:t>noraidīt</w:t>
      </w:r>
      <w:proofErr w:type="spellEnd"/>
      <w:r w:rsidRPr="00CC64BF">
        <w:rPr>
          <w:sz w:val="22"/>
          <w:szCs w:val="22"/>
        </w:rPr>
        <w:t xml:space="preserve"> un </w:t>
      </w:r>
      <w:proofErr w:type="spellStart"/>
      <w:r w:rsidRPr="00CC64BF">
        <w:rPr>
          <w:sz w:val="22"/>
          <w:szCs w:val="22"/>
        </w:rPr>
        <w:t>atgriezt</w:t>
      </w:r>
      <w:proofErr w:type="spellEnd"/>
      <w:r w:rsidRPr="00CC64BF">
        <w:rPr>
          <w:sz w:val="22"/>
          <w:szCs w:val="22"/>
        </w:rPr>
        <w:t xml:space="preserve"> </w:t>
      </w:r>
      <w:proofErr w:type="spellStart"/>
      <w:r w:rsidRPr="00CC64BF">
        <w:rPr>
          <w:sz w:val="22"/>
          <w:szCs w:val="22"/>
        </w:rPr>
        <w:t>Izpildītājam</w:t>
      </w:r>
      <w:proofErr w:type="spellEnd"/>
      <w:r w:rsidRPr="00CC64BF">
        <w:rPr>
          <w:sz w:val="22"/>
          <w:szCs w:val="22"/>
        </w:rPr>
        <w:t xml:space="preserve">. </w:t>
      </w:r>
      <w:proofErr w:type="spellStart"/>
      <w:r w:rsidRPr="00CC64BF">
        <w:rPr>
          <w:sz w:val="22"/>
          <w:szCs w:val="22"/>
        </w:rPr>
        <w:t>Izmaksas</w:t>
      </w:r>
      <w:proofErr w:type="spellEnd"/>
      <w:r w:rsidRPr="00CC64BF">
        <w:rPr>
          <w:sz w:val="22"/>
          <w:szCs w:val="22"/>
        </w:rPr>
        <w:t xml:space="preserve">, </w:t>
      </w:r>
      <w:proofErr w:type="spellStart"/>
      <w:r w:rsidRPr="00CC64BF">
        <w:rPr>
          <w:sz w:val="22"/>
          <w:szCs w:val="22"/>
        </w:rPr>
        <w:t>kas</w:t>
      </w:r>
      <w:proofErr w:type="spellEnd"/>
      <w:r w:rsidRPr="00CC64BF">
        <w:rPr>
          <w:sz w:val="22"/>
          <w:szCs w:val="22"/>
        </w:rPr>
        <w:t xml:space="preserve"> </w:t>
      </w:r>
      <w:proofErr w:type="spellStart"/>
      <w:r w:rsidRPr="00CC64BF">
        <w:rPr>
          <w:sz w:val="22"/>
          <w:szCs w:val="22"/>
        </w:rPr>
        <w:t>rodas</w:t>
      </w:r>
      <w:proofErr w:type="spellEnd"/>
      <w:r w:rsidRPr="00CC64BF">
        <w:rPr>
          <w:sz w:val="22"/>
          <w:szCs w:val="22"/>
        </w:rPr>
        <w:t xml:space="preserve"> </w:t>
      </w:r>
      <w:proofErr w:type="spellStart"/>
      <w:r w:rsidRPr="00CC64BF">
        <w:rPr>
          <w:sz w:val="22"/>
          <w:szCs w:val="22"/>
        </w:rPr>
        <w:t>eksperta</w:t>
      </w:r>
      <w:proofErr w:type="spellEnd"/>
      <w:r w:rsidRPr="00CC64BF">
        <w:rPr>
          <w:sz w:val="22"/>
          <w:szCs w:val="22"/>
        </w:rPr>
        <w:t xml:space="preserve"> </w:t>
      </w:r>
      <w:proofErr w:type="spellStart"/>
      <w:r w:rsidRPr="00CC64BF">
        <w:rPr>
          <w:sz w:val="22"/>
          <w:szCs w:val="22"/>
        </w:rPr>
        <w:t>vērtējuma</w:t>
      </w:r>
      <w:proofErr w:type="spellEnd"/>
      <w:r w:rsidRPr="00CC64BF">
        <w:rPr>
          <w:sz w:val="22"/>
          <w:szCs w:val="22"/>
        </w:rPr>
        <w:t xml:space="preserve"> </w:t>
      </w:r>
      <w:proofErr w:type="spellStart"/>
      <w:r w:rsidRPr="00CC64BF">
        <w:rPr>
          <w:sz w:val="22"/>
          <w:szCs w:val="22"/>
        </w:rPr>
        <w:t>rezultātā</w:t>
      </w:r>
      <w:proofErr w:type="spellEnd"/>
      <w:r w:rsidRPr="00CC64BF">
        <w:rPr>
          <w:sz w:val="22"/>
          <w:szCs w:val="22"/>
        </w:rPr>
        <w:t xml:space="preserve"> </w:t>
      </w:r>
      <w:proofErr w:type="spellStart"/>
      <w:r w:rsidRPr="00CC64BF">
        <w:rPr>
          <w:sz w:val="22"/>
          <w:szCs w:val="22"/>
        </w:rPr>
        <w:t>saistībā</w:t>
      </w:r>
      <w:proofErr w:type="spellEnd"/>
      <w:r w:rsidRPr="00CC64BF">
        <w:rPr>
          <w:sz w:val="22"/>
          <w:szCs w:val="22"/>
        </w:rPr>
        <w:t xml:space="preserve"> </w:t>
      </w:r>
      <w:proofErr w:type="spellStart"/>
      <w:r w:rsidRPr="00CC64BF">
        <w:rPr>
          <w:sz w:val="22"/>
          <w:szCs w:val="22"/>
        </w:rPr>
        <w:t>ar</w:t>
      </w:r>
      <w:proofErr w:type="spellEnd"/>
      <w:r w:rsidRPr="00CC64BF">
        <w:rPr>
          <w:sz w:val="22"/>
          <w:szCs w:val="22"/>
        </w:rPr>
        <w:t xml:space="preserve"> </w:t>
      </w:r>
      <w:proofErr w:type="spellStart"/>
      <w:r w:rsidRPr="00CC64BF">
        <w:rPr>
          <w:sz w:val="22"/>
          <w:szCs w:val="22"/>
        </w:rPr>
        <w:t>preces</w:t>
      </w:r>
      <w:proofErr w:type="spellEnd"/>
      <w:r w:rsidRPr="00CC64BF">
        <w:rPr>
          <w:sz w:val="22"/>
          <w:szCs w:val="22"/>
        </w:rPr>
        <w:t xml:space="preserve"> </w:t>
      </w:r>
      <w:proofErr w:type="spellStart"/>
      <w:r w:rsidRPr="00CC64BF">
        <w:rPr>
          <w:sz w:val="22"/>
          <w:szCs w:val="22"/>
        </w:rPr>
        <w:t>noraidīšanu</w:t>
      </w:r>
      <w:proofErr w:type="spellEnd"/>
      <w:r w:rsidRPr="00CC64BF">
        <w:rPr>
          <w:sz w:val="22"/>
          <w:szCs w:val="22"/>
        </w:rPr>
        <w:t xml:space="preserve"> </w:t>
      </w:r>
      <w:proofErr w:type="gramStart"/>
      <w:r w:rsidRPr="00CC64BF">
        <w:rPr>
          <w:sz w:val="22"/>
          <w:szCs w:val="22"/>
        </w:rPr>
        <w:t>un</w:t>
      </w:r>
      <w:proofErr w:type="gramEnd"/>
      <w:r w:rsidRPr="00CC64BF">
        <w:rPr>
          <w:sz w:val="22"/>
          <w:szCs w:val="22"/>
        </w:rPr>
        <w:t xml:space="preserve"> </w:t>
      </w:r>
      <w:proofErr w:type="spellStart"/>
      <w:r w:rsidRPr="00CC64BF">
        <w:rPr>
          <w:sz w:val="22"/>
          <w:szCs w:val="22"/>
        </w:rPr>
        <w:t>atgrieša</w:t>
      </w:r>
      <w:r>
        <w:rPr>
          <w:sz w:val="22"/>
          <w:szCs w:val="22"/>
        </w:rPr>
        <w:t>nu</w:t>
      </w:r>
      <w:proofErr w:type="spellEnd"/>
      <w:r>
        <w:rPr>
          <w:sz w:val="22"/>
          <w:szCs w:val="22"/>
        </w:rPr>
        <w:t xml:space="preserve">, </w:t>
      </w:r>
      <w:proofErr w:type="spellStart"/>
      <w:r>
        <w:rPr>
          <w:sz w:val="22"/>
          <w:szCs w:val="22"/>
        </w:rPr>
        <w:t>ir</w:t>
      </w:r>
      <w:proofErr w:type="spellEnd"/>
      <w:r>
        <w:rPr>
          <w:sz w:val="22"/>
          <w:szCs w:val="22"/>
        </w:rPr>
        <w:t xml:space="preserve"> </w:t>
      </w:r>
      <w:proofErr w:type="spellStart"/>
      <w:r>
        <w:rPr>
          <w:sz w:val="22"/>
          <w:szCs w:val="22"/>
        </w:rPr>
        <w:t>jāsedz</w:t>
      </w:r>
      <w:proofErr w:type="spellEnd"/>
      <w:r>
        <w:rPr>
          <w:sz w:val="22"/>
          <w:szCs w:val="22"/>
        </w:rPr>
        <w:t xml:space="preserve"> </w:t>
      </w:r>
      <w:proofErr w:type="spellStart"/>
      <w:r>
        <w:rPr>
          <w:sz w:val="22"/>
          <w:szCs w:val="22"/>
        </w:rPr>
        <w:t>preču</w:t>
      </w:r>
      <w:proofErr w:type="spellEnd"/>
      <w:r>
        <w:rPr>
          <w:sz w:val="22"/>
          <w:szCs w:val="22"/>
        </w:rPr>
        <w:t xml:space="preserve"> </w:t>
      </w:r>
      <w:proofErr w:type="spellStart"/>
      <w:r>
        <w:rPr>
          <w:sz w:val="22"/>
          <w:szCs w:val="22"/>
        </w:rPr>
        <w:t>Piegādātājam</w:t>
      </w:r>
      <w:proofErr w:type="spellEnd"/>
      <w:r w:rsidRPr="00CC64BF">
        <w:rPr>
          <w:sz w:val="22"/>
          <w:szCs w:val="22"/>
        </w:rPr>
        <w:t>.</w:t>
      </w:r>
    </w:p>
    <w:p w:rsidR="00CC64BF" w:rsidRPr="00CC64BF" w:rsidRDefault="00CC64BF" w:rsidP="00CC64BF">
      <w:pPr>
        <w:jc w:val="both"/>
        <w:rPr>
          <w:b/>
          <w:sz w:val="22"/>
          <w:szCs w:val="22"/>
        </w:rPr>
      </w:pPr>
    </w:p>
    <w:p w:rsidR="00CC64BF" w:rsidRPr="00CC64BF" w:rsidRDefault="00CC64BF" w:rsidP="00CC64BF">
      <w:pPr>
        <w:jc w:val="both"/>
        <w:rPr>
          <w:sz w:val="22"/>
          <w:szCs w:val="22"/>
        </w:rPr>
      </w:pPr>
      <w:r w:rsidRPr="00CC64BF">
        <w:rPr>
          <w:b/>
          <w:bCs/>
          <w:sz w:val="22"/>
          <w:szCs w:val="22"/>
        </w:rPr>
        <w:t xml:space="preserve">5. </w:t>
      </w:r>
      <w:proofErr w:type="spellStart"/>
      <w:r w:rsidRPr="00CC64BF">
        <w:rPr>
          <w:b/>
          <w:bCs/>
          <w:sz w:val="22"/>
          <w:szCs w:val="22"/>
        </w:rPr>
        <w:t>Piegādes</w:t>
      </w:r>
      <w:proofErr w:type="spellEnd"/>
      <w:r w:rsidRPr="00CC64BF">
        <w:rPr>
          <w:b/>
          <w:bCs/>
          <w:sz w:val="22"/>
          <w:szCs w:val="22"/>
        </w:rPr>
        <w:t xml:space="preserve"> </w:t>
      </w:r>
      <w:proofErr w:type="spellStart"/>
      <w:r w:rsidRPr="00CC64BF">
        <w:rPr>
          <w:b/>
          <w:bCs/>
          <w:sz w:val="22"/>
          <w:szCs w:val="22"/>
        </w:rPr>
        <w:t>termiņš</w:t>
      </w:r>
      <w:proofErr w:type="spellEnd"/>
      <w:r w:rsidRPr="00CC64BF">
        <w:rPr>
          <w:b/>
          <w:bCs/>
          <w:sz w:val="22"/>
          <w:szCs w:val="22"/>
        </w:rPr>
        <w:t xml:space="preserve">: </w:t>
      </w:r>
    </w:p>
    <w:p w:rsidR="00CC64BF" w:rsidRPr="00CC64BF" w:rsidRDefault="00CC64BF" w:rsidP="00CC64BF">
      <w:pPr>
        <w:ind w:firstLine="720"/>
        <w:jc w:val="both"/>
        <w:rPr>
          <w:sz w:val="22"/>
          <w:szCs w:val="22"/>
        </w:rPr>
      </w:pPr>
      <w:proofErr w:type="spellStart"/>
      <w:proofErr w:type="gramStart"/>
      <w:r w:rsidRPr="00CC64BF">
        <w:rPr>
          <w:sz w:val="22"/>
          <w:szCs w:val="22"/>
        </w:rPr>
        <w:t>Aprīkojumu</w:t>
      </w:r>
      <w:proofErr w:type="spellEnd"/>
      <w:r w:rsidRPr="00CC64BF">
        <w:rPr>
          <w:sz w:val="22"/>
          <w:szCs w:val="22"/>
        </w:rPr>
        <w:t xml:space="preserve"> </w:t>
      </w:r>
      <w:proofErr w:type="spellStart"/>
      <w:r w:rsidRPr="00CC64BF">
        <w:rPr>
          <w:sz w:val="22"/>
          <w:szCs w:val="22"/>
        </w:rPr>
        <w:t>piegādāt</w:t>
      </w:r>
      <w:proofErr w:type="spellEnd"/>
      <w:r w:rsidRPr="00CC64BF">
        <w:rPr>
          <w:sz w:val="22"/>
          <w:szCs w:val="22"/>
        </w:rPr>
        <w:t xml:space="preserve"> </w:t>
      </w:r>
      <w:proofErr w:type="spellStart"/>
      <w:r w:rsidRPr="00CC64BF">
        <w:rPr>
          <w:sz w:val="22"/>
          <w:szCs w:val="22"/>
        </w:rPr>
        <w:t>līdz</w:t>
      </w:r>
      <w:proofErr w:type="spellEnd"/>
      <w:r w:rsidRPr="00CC64BF">
        <w:rPr>
          <w:sz w:val="22"/>
          <w:szCs w:val="22"/>
        </w:rPr>
        <w:t xml:space="preserve"> 20.11.2020.</w:t>
      </w:r>
      <w:proofErr w:type="gramEnd"/>
    </w:p>
    <w:p w:rsidR="00CC64BF" w:rsidRPr="00CC64BF" w:rsidRDefault="00CC64BF" w:rsidP="00CC64BF">
      <w:pPr>
        <w:jc w:val="both"/>
        <w:rPr>
          <w:sz w:val="22"/>
          <w:szCs w:val="22"/>
        </w:rPr>
      </w:pPr>
      <w:r w:rsidRPr="00CC64BF">
        <w:rPr>
          <w:sz w:val="22"/>
          <w:szCs w:val="22"/>
        </w:rPr>
        <w:tab/>
      </w:r>
    </w:p>
    <w:p w:rsidR="00CC64BF" w:rsidRPr="00CC64BF" w:rsidRDefault="00CC64BF" w:rsidP="00CC64BF">
      <w:pPr>
        <w:jc w:val="both"/>
        <w:rPr>
          <w:sz w:val="22"/>
          <w:szCs w:val="22"/>
        </w:rPr>
      </w:pPr>
    </w:p>
    <w:p w:rsidR="00CC64BF" w:rsidRPr="00CC64BF" w:rsidRDefault="00CC64BF" w:rsidP="00CC64BF">
      <w:pPr>
        <w:jc w:val="both"/>
        <w:rPr>
          <w:sz w:val="22"/>
          <w:szCs w:val="22"/>
        </w:rPr>
      </w:pPr>
    </w:p>
    <w:p w:rsidR="00CC64BF" w:rsidRPr="00CC64BF" w:rsidRDefault="00CC64BF" w:rsidP="00CC64BF">
      <w:pPr>
        <w:jc w:val="both"/>
        <w:rPr>
          <w:sz w:val="22"/>
          <w:szCs w:val="22"/>
        </w:rPr>
      </w:pPr>
      <w:r w:rsidRPr="00CC64BF">
        <w:rPr>
          <w:sz w:val="22"/>
          <w:szCs w:val="22"/>
        </w:rPr>
        <w:t xml:space="preserve">Daugavpils </w:t>
      </w:r>
      <w:proofErr w:type="spellStart"/>
      <w:r w:rsidRPr="00CC64BF">
        <w:rPr>
          <w:sz w:val="22"/>
          <w:szCs w:val="22"/>
        </w:rPr>
        <w:t>pilsētas</w:t>
      </w:r>
      <w:proofErr w:type="spellEnd"/>
      <w:r w:rsidRPr="00CC64BF">
        <w:rPr>
          <w:sz w:val="22"/>
          <w:szCs w:val="22"/>
        </w:rPr>
        <w:t xml:space="preserve"> </w:t>
      </w:r>
      <w:proofErr w:type="spellStart"/>
      <w:r w:rsidRPr="00CC64BF">
        <w:rPr>
          <w:sz w:val="22"/>
          <w:szCs w:val="22"/>
        </w:rPr>
        <w:t>pašvaldības</w:t>
      </w:r>
      <w:proofErr w:type="spellEnd"/>
      <w:r w:rsidRPr="00CC64BF">
        <w:rPr>
          <w:sz w:val="22"/>
          <w:szCs w:val="22"/>
        </w:rPr>
        <w:t xml:space="preserve"> </w:t>
      </w:r>
      <w:proofErr w:type="spellStart"/>
      <w:r w:rsidRPr="00CC64BF">
        <w:rPr>
          <w:sz w:val="22"/>
          <w:szCs w:val="22"/>
        </w:rPr>
        <w:t>iestādes</w:t>
      </w:r>
      <w:proofErr w:type="spellEnd"/>
    </w:p>
    <w:p w:rsidR="00CC64BF" w:rsidRDefault="00CC64BF" w:rsidP="00CC64BF">
      <w:pPr>
        <w:jc w:val="both"/>
        <w:rPr>
          <w:sz w:val="22"/>
          <w:szCs w:val="22"/>
        </w:rPr>
      </w:pPr>
      <w:r w:rsidRPr="00CC64BF">
        <w:rPr>
          <w:sz w:val="22"/>
          <w:szCs w:val="22"/>
        </w:rPr>
        <w:t>“</w:t>
      </w:r>
      <w:proofErr w:type="spellStart"/>
      <w:r w:rsidRPr="00CC64BF">
        <w:rPr>
          <w:sz w:val="22"/>
          <w:szCs w:val="22"/>
        </w:rPr>
        <w:t>Komunālās</w:t>
      </w:r>
      <w:proofErr w:type="spellEnd"/>
      <w:r w:rsidRPr="00CC64BF">
        <w:rPr>
          <w:sz w:val="22"/>
          <w:szCs w:val="22"/>
        </w:rPr>
        <w:t xml:space="preserve"> </w:t>
      </w:r>
      <w:proofErr w:type="spellStart"/>
      <w:r w:rsidRPr="00CC64BF">
        <w:rPr>
          <w:sz w:val="22"/>
          <w:szCs w:val="22"/>
        </w:rPr>
        <w:t>saimniecības</w:t>
      </w:r>
      <w:proofErr w:type="spellEnd"/>
      <w:r w:rsidRPr="00CC64BF">
        <w:rPr>
          <w:sz w:val="22"/>
          <w:szCs w:val="22"/>
        </w:rPr>
        <w:t xml:space="preserve"> </w:t>
      </w:r>
      <w:proofErr w:type="spellStart"/>
      <w:r w:rsidRPr="00CC64BF">
        <w:rPr>
          <w:sz w:val="22"/>
          <w:szCs w:val="22"/>
        </w:rPr>
        <w:t>pārvalde</w:t>
      </w:r>
      <w:proofErr w:type="spellEnd"/>
      <w:r w:rsidRPr="00CC64BF">
        <w:rPr>
          <w:sz w:val="22"/>
          <w:szCs w:val="22"/>
        </w:rPr>
        <w:t xml:space="preserve">” </w:t>
      </w:r>
      <w:proofErr w:type="spellStart"/>
      <w:r w:rsidRPr="00CC64BF">
        <w:rPr>
          <w:sz w:val="22"/>
          <w:szCs w:val="22"/>
        </w:rPr>
        <w:t>vecākais</w:t>
      </w:r>
      <w:proofErr w:type="spellEnd"/>
      <w:r w:rsidRPr="00CC64BF">
        <w:rPr>
          <w:sz w:val="22"/>
          <w:szCs w:val="22"/>
        </w:rPr>
        <w:t xml:space="preserve"> </w:t>
      </w:r>
      <w:proofErr w:type="spellStart"/>
      <w:r w:rsidRPr="00CC64BF">
        <w:rPr>
          <w:sz w:val="22"/>
          <w:szCs w:val="22"/>
        </w:rPr>
        <w:t>mežzinis</w:t>
      </w:r>
      <w:proofErr w:type="spellEnd"/>
      <w:r w:rsidRPr="00CC64BF">
        <w:rPr>
          <w:sz w:val="22"/>
          <w:szCs w:val="22"/>
        </w:rPr>
        <w:t xml:space="preserve">                                                </w:t>
      </w:r>
      <w:proofErr w:type="spellStart"/>
      <w:r w:rsidRPr="00CC64BF">
        <w:rPr>
          <w:sz w:val="22"/>
          <w:szCs w:val="22"/>
        </w:rPr>
        <w:t>A.Kampāns</w:t>
      </w:r>
      <w:proofErr w:type="spellEnd"/>
    </w:p>
    <w:p w:rsidR="00CC64BF" w:rsidRDefault="00CC64BF" w:rsidP="00CC64BF">
      <w:pPr>
        <w:jc w:val="both"/>
        <w:rPr>
          <w:sz w:val="22"/>
          <w:szCs w:val="22"/>
        </w:rPr>
      </w:pPr>
    </w:p>
    <w:p w:rsidR="00CC64BF" w:rsidRDefault="00CC64BF" w:rsidP="00CC64BF">
      <w:pPr>
        <w:jc w:val="both"/>
        <w:rPr>
          <w:sz w:val="22"/>
          <w:szCs w:val="22"/>
        </w:rPr>
      </w:pPr>
    </w:p>
    <w:p w:rsidR="00CC64BF" w:rsidRDefault="00CC64BF" w:rsidP="00CC64BF">
      <w:pPr>
        <w:jc w:val="both"/>
        <w:rPr>
          <w:sz w:val="22"/>
          <w:szCs w:val="22"/>
        </w:rPr>
      </w:pPr>
    </w:p>
    <w:p w:rsidR="00CC64BF" w:rsidRDefault="00CC64BF" w:rsidP="00CC64BF">
      <w:pPr>
        <w:jc w:val="both"/>
        <w:rPr>
          <w:sz w:val="22"/>
          <w:szCs w:val="22"/>
        </w:rPr>
      </w:pPr>
    </w:p>
    <w:p w:rsidR="00CC64BF" w:rsidRDefault="00CC64BF" w:rsidP="00CC64BF">
      <w:pPr>
        <w:jc w:val="both"/>
        <w:rPr>
          <w:sz w:val="22"/>
          <w:szCs w:val="22"/>
        </w:rPr>
      </w:pPr>
    </w:p>
    <w:p w:rsidR="00CC64BF" w:rsidRDefault="00CC64BF" w:rsidP="00CC64BF">
      <w:pPr>
        <w:jc w:val="both"/>
        <w:rPr>
          <w:sz w:val="22"/>
          <w:szCs w:val="22"/>
        </w:rPr>
      </w:pPr>
    </w:p>
    <w:p w:rsidR="00CC64BF" w:rsidRDefault="00CC64BF" w:rsidP="00CC64BF">
      <w:pPr>
        <w:jc w:val="both"/>
        <w:rPr>
          <w:sz w:val="22"/>
          <w:szCs w:val="22"/>
        </w:rPr>
      </w:pPr>
    </w:p>
    <w:p w:rsidR="00CC64BF" w:rsidRDefault="00CC64BF" w:rsidP="00CC64BF">
      <w:pPr>
        <w:jc w:val="both"/>
        <w:rPr>
          <w:sz w:val="22"/>
          <w:szCs w:val="22"/>
        </w:rPr>
      </w:pPr>
    </w:p>
    <w:p w:rsidR="00CC64BF" w:rsidRDefault="00CC64BF" w:rsidP="00CC64BF">
      <w:pPr>
        <w:jc w:val="both"/>
        <w:rPr>
          <w:sz w:val="22"/>
          <w:szCs w:val="22"/>
        </w:rPr>
      </w:pPr>
    </w:p>
    <w:p w:rsidR="00CC64BF" w:rsidRDefault="00CC64BF" w:rsidP="00CC64BF">
      <w:pPr>
        <w:jc w:val="both"/>
        <w:rPr>
          <w:sz w:val="22"/>
          <w:szCs w:val="22"/>
        </w:rPr>
      </w:pPr>
    </w:p>
    <w:p w:rsidR="00CC64BF" w:rsidRDefault="00CC64BF" w:rsidP="00CC64BF">
      <w:pPr>
        <w:jc w:val="both"/>
        <w:rPr>
          <w:sz w:val="22"/>
          <w:szCs w:val="22"/>
        </w:rPr>
      </w:pPr>
    </w:p>
    <w:p w:rsidR="00CC64BF" w:rsidRDefault="00CC64BF" w:rsidP="00CC64BF">
      <w:pPr>
        <w:jc w:val="both"/>
        <w:rPr>
          <w:sz w:val="22"/>
          <w:szCs w:val="22"/>
        </w:rPr>
      </w:pPr>
    </w:p>
    <w:p w:rsidR="00CC64BF" w:rsidRDefault="00CC64BF" w:rsidP="00CC64BF">
      <w:pPr>
        <w:jc w:val="both"/>
        <w:rPr>
          <w:sz w:val="22"/>
          <w:szCs w:val="22"/>
        </w:rPr>
      </w:pPr>
    </w:p>
    <w:p w:rsidR="00CC64BF" w:rsidRDefault="00CC64BF" w:rsidP="00CC64BF">
      <w:pPr>
        <w:jc w:val="both"/>
        <w:rPr>
          <w:sz w:val="22"/>
          <w:szCs w:val="22"/>
        </w:rPr>
      </w:pPr>
    </w:p>
    <w:p w:rsidR="00CC64BF" w:rsidRDefault="00CC64BF" w:rsidP="00CC64BF">
      <w:pPr>
        <w:jc w:val="both"/>
        <w:rPr>
          <w:sz w:val="22"/>
          <w:szCs w:val="22"/>
        </w:rPr>
      </w:pPr>
    </w:p>
    <w:p w:rsidR="00CC64BF" w:rsidRPr="00CC64BF" w:rsidRDefault="00CC64BF" w:rsidP="00CC64BF">
      <w:pPr>
        <w:jc w:val="both"/>
        <w:rPr>
          <w:sz w:val="22"/>
          <w:szCs w:val="22"/>
        </w:rPr>
      </w:pPr>
    </w:p>
    <w:p w:rsidR="00E362E4" w:rsidRPr="00246821" w:rsidRDefault="00DD69BB" w:rsidP="003110C1">
      <w:pPr>
        <w:ind w:left="360"/>
        <w:rPr>
          <w:sz w:val="22"/>
          <w:szCs w:val="22"/>
          <w:lang w:val="lv-LV"/>
        </w:rPr>
      </w:pPr>
      <w:r>
        <w:rPr>
          <w:b/>
          <w:sz w:val="28"/>
          <w:szCs w:val="28"/>
          <w:lang w:val="lv-LV"/>
        </w:rPr>
        <w:t>Pie</w:t>
      </w:r>
      <w:r w:rsidR="00E362E4" w:rsidRPr="00E57848">
        <w:rPr>
          <w:b/>
          <w:sz w:val="28"/>
          <w:szCs w:val="28"/>
          <w:lang w:val="lv-LV"/>
        </w:rPr>
        <w:t>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DC11C1"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DD3882" w:rsidRPr="00534FC1" w:rsidRDefault="00E362E4" w:rsidP="00DD3882">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00DD3882">
        <w:rPr>
          <w:sz w:val="22"/>
          <w:szCs w:val="22"/>
        </w:rPr>
        <w:t xml:space="preserve"> </w:t>
      </w:r>
      <w:proofErr w:type="spellStart"/>
      <w:r w:rsidR="00CC64BF">
        <w:rPr>
          <w:sz w:val="22"/>
          <w:szCs w:val="22"/>
        </w:rPr>
        <w:t>videonovērošanas</w:t>
      </w:r>
      <w:proofErr w:type="spellEnd"/>
      <w:r w:rsidR="00CC64BF">
        <w:rPr>
          <w:sz w:val="22"/>
          <w:szCs w:val="22"/>
        </w:rPr>
        <w:t xml:space="preserve"> </w:t>
      </w:r>
      <w:proofErr w:type="spellStart"/>
      <w:r w:rsidR="00CC64BF">
        <w:rPr>
          <w:sz w:val="22"/>
          <w:szCs w:val="22"/>
        </w:rPr>
        <w:t>kameras</w:t>
      </w:r>
      <w:proofErr w:type="spellEnd"/>
      <w:r w:rsidR="007E0FE5">
        <w:rPr>
          <w:sz w:val="22"/>
          <w:szCs w:val="22"/>
        </w:rPr>
        <w:t xml:space="preserve"> </w:t>
      </w:r>
      <w:proofErr w:type="spellStart"/>
      <w:r w:rsidR="00CC64BF">
        <w:rPr>
          <w:sz w:val="22"/>
          <w:szCs w:val="22"/>
        </w:rPr>
        <w:t>piegādi</w:t>
      </w:r>
      <w:proofErr w:type="spellEnd"/>
      <w:r w:rsidR="00CC64BF">
        <w:rPr>
          <w:sz w:val="22"/>
          <w:szCs w:val="22"/>
        </w:rPr>
        <w:t xml:space="preserve"> Daugavpils </w:t>
      </w:r>
      <w:proofErr w:type="spellStart"/>
      <w:r w:rsidR="00CC64BF">
        <w:rPr>
          <w:sz w:val="22"/>
          <w:szCs w:val="22"/>
        </w:rPr>
        <w:t>pilsētas</w:t>
      </w:r>
      <w:proofErr w:type="spellEnd"/>
      <w:r w:rsidR="00CC64BF">
        <w:rPr>
          <w:sz w:val="22"/>
          <w:szCs w:val="22"/>
        </w:rPr>
        <w:t xml:space="preserve"> </w:t>
      </w:r>
      <w:proofErr w:type="spellStart"/>
      <w:r w:rsidR="000943AD">
        <w:rPr>
          <w:sz w:val="22"/>
          <w:szCs w:val="22"/>
        </w:rPr>
        <w:t>meža</w:t>
      </w:r>
      <w:proofErr w:type="spellEnd"/>
      <w:r w:rsidR="000943AD">
        <w:rPr>
          <w:sz w:val="22"/>
          <w:szCs w:val="22"/>
        </w:rPr>
        <w:t xml:space="preserve"> </w:t>
      </w:r>
      <w:proofErr w:type="spellStart"/>
      <w:r w:rsidR="000943AD">
        <w:rPr>
          <w:sz w:val="22"/>
          <w:szCs w:val="22"/>
        </w:rPr>
        <w:t>uzturē</w:t>
      </w:r>
      <w:r w:rsidR="00CC64BF">
        <w:rPr>
          <w:sz w:val="22"/>
          <w:szCs w:val="22"/>
        </w:rPr>
        <w:t>šanai</w:t>
      </w:r>
      <w:proofErr w:type="spellEnd"/>
      <w:r w:rsidR="00CC64BF">
        <w:rPr>
          <w:sz w:val="22"/>
          <w:szCs w:val="22"/>
        </w:rPr>
        <w:t xml:space="preserve"> un </w:t>
      </w:r>
      <w:proofErr w:type="spellStart"/>
      <w:r w:rsidR="00CC64BF">
        <w:rPr>
          <w:sz w:val="22"/>
          <w:szCs w:val="22"/>
        </w:rPr>
        <w:t>uzraudzībai</w:t>
      </w:r>
      <w:proofErr w:type="spellEnd"/>
      <w:r w:rsidR="00CC64BF">
        <w:rPr>
          <w:sz w:val="22"/>
          <w:szCs w:val="22"/>
        </w:rPr>
        <w:t xml:space="preserve">, </w:t>
      </w:r>
      <w:r w:rsidR="00DD3882">
        <w:rPr>
          <w:sz w:val="22"/>
          <w:szCs w:val="22"/>
          <w:lang w:val="lv-LV"/>
        </w:rPr>
        <w:t>sa</w:t>
      </w:r>
      <w:r w:rsidR="00CC64BF">
        <w:rPr>
          <w:bCs/>
          <w:sz w:val="22"/>
          <w:szCs w:val="22"/>
          <w:lang w:val="lv-LV"/>
        </w:rPr>
        <w:t xml:space="preserve">skaņā ar 2020.gada </w:t>
      </w:r>
      <w:proofErr w:type="gramStart"/>
      <w:r w:rsidR="00CC64BF">
        <w:rPr>
          <w:bCs/>
          <w:sz w:val="22"/>
          <w:szCs w:val="22"/>
          <w:lang w:val="lv-LV"/>
        </w:rPr>
        <w:t>07</w:t>
      </w:r>
      <w:r w:rsidR="00693544">
        <w:rPr>
          <w:bCs/>
          <w:sz w:val="22"/>
          <w:szCs w:val="22"/>
          <w:lang w:val="lv-LV"/>
        </w:rPr>
        <w:t>.oktobra</w:t>
      </w:r>
      <w:r w:rsidR="00DD3882">
        <w:rPr>
          <w:bCs/>
          <w:sz w:val="22"/>
          <w:szCs w:val="22"/>
          <w:lang w:val="lv-LV"/>
        </w:rPr>
        <w:t xml:space="preserve">  U</w:t>
      </w:r>
      <w:r w:rsidR="00DD3882" w:rsidRPr="00410C89">
        <w:rPr>
          <w:bCs/>
          <w:sz w:val="22"/>
          <w:szCs w:val="22"/>
          <w:lang w:val="lv-LV"/>
        </w:rPr>
        <w:t>zaicinājuma</w:t>
      </w:r>
      <w:proofErr w:type="gramEnd"/>
      <w:r w:rsidR="00DD3882" w:rsidRPr="00410C89">
        <w:rPr>
          <w:sz w:val="22"/>
          <w:szCs w:val="22"/>
          <w:lang w:val="lv-LV"/>
        </w:rPr>
        <w:t xml:space="preserve"> nosacījumiem par piedāvājuma cenu: </w:t>
      </w:r>
    </w:p>
    <w:p w:rsidR="00DD3882" w:rsidRPr="00410C89" w:rsidRDefault="00DD3882" w:rsidP="00DD3882">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480C81" w:rsidTr="0073355F">
        <w:tc>
          <w:tcPr>
            <w:tcW w:w="9828" w:type="dxa"/>
          </w:tcPr>
          <w:p w:rsidR="007F0BC9" w:rsidRDefault="007F0BC9" w:rsidP="009518E6">
            <w:pPr>
              <w:jc w:val="both"/>
              <w:rPr>
                <w:bCs/>
                <w:sz w:val="20"/>
                <w:szCs w:val="20"/>
                <w:lang w:val="lv-LV"/>
              </w:rPr>
            </w:pPr>
            <w:r>
              <w:rPr>
                <w:bCs/>
                <w:sz w:val="20"/>
                <w:szCs w:val="20"/>
                <w:lang w:val="lv-LV"/>
              </w:rPr>
              <w:t xml:space="preserve">                         </w:t>
            </w:r>
          </w:p>
          <w:p w:rsidR="00693544" w:rsidRPr="00693544" w:rsidRDefault="00693544" w:rsidP="00D36DCA">
            <w:pPr>
              <w:pStyle w:val="ListParagraph"/>
              <w:ind w:left="1080"/>
              <w:rPr>
                <w:sz w:val="22"/>
                <w:szCs w:val="22"/>
                <w:lang w:val="lv-LV"/>
              </w:rPr>
            </w:pPr>
          </w:p>
        </w:tc>
      </w:tr>
    </w:tbl>
    <w:p w:rsidR="00E362E4" w:rsidRPr="00E57848" w:rsidRDefault="00E362E4" w:rsidP="00E362E4">
      <w:pPr>
        <w:pStyle w:val="BodyTextIndent3"/>
        <w:spacing w:after="0"/>
        <w:rPr>
          <w:sz w:val="22"/>
          <w:szCs w:val="22"/>
          <w:lang w:val="lv-LV"/>
        </w:rPr>
      </w:pPr>
    </w:p>
    <w:p w:rsidR="00E362E4" w:rsidRPr="00E35F4B" w:rsidRDefault="00E362E4" w:rsidP="00E35F4B">
      <w:pPr>
        <w:ind w:firstLine="720"/>
        <w:jc w:val="both"/>
        <w:rPr>
          <w:sz w:val="22"/>
          <w:szCs w:val="22"/>
          <w:lang w:val="lv-LV"/>
        </w:rPr>
      </w:pPr>
      <w:r w:rsidRPr="00E35F4B">
        <w:rPr>
          <w:sz w:val="22"/>
          <w:szCs w:val="22"/>
          <w:lang w:val="lv-LV"/>
        </w:rPr>
        <w:t>Mēs apliecinām piedāvājumā sniegto ziņu patiesumu un precizitāti.</w:t>
      </w:r>
    </w:p>
    <w:p w:rsidR="00E362E4" w:rsidRPr="00E35F4B" w:rsidRDefault="00E362E4" w:rsidP="00E35F4B">
      <w:pPr>
        <w:jc w:val="both"/>
        <w:rPr>
          <w:bCs/>
          <w:sz w:val="22"/>
          <w:szCs w:val="22"/>
          <w:lang w:val="lv-LV"/>
        </w:rPr>
      </w:pPr>
      <w:r w:rsidRPr="00E35F4B">
        <w:rPr>
          <w:sz w:val="22"/>
          <w:szCs w:val="22"/>
          <w:lang w:val="lv-LV"/>
        </w:rPr>
        <w:t>Ar šo mēs apstip</w:t>
      </w:r>
      <w:r w:rsidR="00B94CFF" w:rsidRPr="00E35F4B">
        <w:rPr>
          <w:sz w:val="22"/>
          <w:szCs w:val="22"/>
          <w:lang w:val="lv-LV"/>
        </w:rPr>
        <w:t>rinām, ka esam iepazinušies ar</w:t>
      </w:r>
      <w:r w:rsidR="000A2014" w:rsidRPr="00E35F4B">
        <w:rPr>
          <w:sz w:val="22"/>
          <w:szCs w:val="22"/>
          <w:lang w:val="lv-LV"/>
        </w:rPr>
        <w:t xml:space="preserve"> </w:t>
      </w:r>
      <w:r w:rsidR="005B0BA7" w:rsidRPr="00E35F4B">
        <w:rPr>
          <w:sz w:val="22"/>
          <w:szCs w:val="22"/>
          <w:lang w:val="lv-LV"/>
        </w:rPr>
        <w:t>Uzaicinājuma „</w:t>
      </w:r>
      <w:r w:rsidR="00E35F4B" w:rsidRPr="00E35F4B">
        <w:rPr>
          <w:bCs/>
          <w:sz w:val="22"/>
          <w:szCs w:val="22"/>
          <w:lang w:val="lv-LV"/>
        </w:rPr>
        <w:t xml:space="preserve">Videonovērošanas kameras iegāde  Daugavpils pilsētas meža uzturēšanai un uzraudzībai </w:t>
      </w:r>
      <w:r w:rsidR="00E92963">
        <w:rPr>
          <w:bCs/>
          <w:sz w:val="22"/>
          <w:szCs w:val="22"/>
          <w:lang w:val="lv-LV"/>
        </w:rPr>
        <w:t xml:space="preserve">„ </w:t>
      </w:r>
      <w:r w:rsidR="00E35F4B" w:rsidRPr="00E35F4B">
        <w:rPr>
          <w:sz w:val="22"/>
          <w:szCs w:val="22"/>
          <w:lang w:val="lv-LV"/>
        </w:rPr>
        <w:t xml:space="preserve">ID </w:t>
      </w:r>
      <w:proofErr w:type="spellStart"/>
      <w:r w:rsidR="00E35F4B" w:rsidRPr="00E35F4B">
        <w:rPr>
          <w:sz w:val="22"/>
          <w:szCs w:val="22"/>
          <w:lang w:val="lv-LV"/>
        </w:rPr>
        <w:t>Nr.DPPI</w:t>
      </w:r>
      <w:proofErr w:type="spellEnd"/>
      <w:r w:rsidR="00E35F4B" w:rsidRPr="00E35F4B">
        <w:rPr>
          <w:sz w:val="22"/>
          <w:szCs w:val="22"/>
          <w:lang w:val="lv-LV"/>
        </w:rPr>
        <w:t xml:space="preserve"> KSP 2020/74N</w:t>
      </w:r>
      <w:r w:rsidR="00E92963">
        <w:rPr>
          <w:sz w:val="22"/>
          <w:szCs w:val="22"/>
          <w:lang w:val="lv-LV"/>
        </w:rPr>
        <w:t xml:space="preserve"> </w:t>
      </w:r>
      <w:r w:rsidR="005B0BA7" w:rsidRPr="00E35F4B">
        <w:rPr>
          <w:sz w:val="22"/>
          <w:szCs w:val="22"/>
          <w:lang w:val="lv-LV"/>
        </w:rPr>
        <w:t xml:space="preserve"> </w:t>
      </w:r>
      <w:r w:rsidRPr="00E35F4B">
        <w:rPr>
          <w:sz w:val="22"/>
          <w:szCs w:val="22"/>
          <w:lang w:val="lv-LV"/>
        </w:rPr>
        <w:t xml:space="preserve">nosacījumiem un tam pievienoto dokumentāciju, mēs garantējam sniegto ziņu patiesumu un precizitāti. </w:t>
      </w:r>
    </w:p>
    <w:p w:rsidR="00E362E4" w:rsidRPr="00E35F4B" w:rsidRDefault="00E362E4" w:rsidP="00E35F4B">
      <w:pPr>
        <w:ind w:firstLine="720"/>
        <w:jc w:val="both"/>
        <w:rPr>
          <w:sz w:val="22"/>
          <w:szCs w:val="22"/>
          <w:lang w:val="lv-LV"/>
        </w:rPr>
      </w:pPr>
      <w:r w:rsidRPr="00E35F4B">
        <w:rPr>
          <w:sz w:val="22"/>
          <w:szCs w:val="22"/>
          <w:lang w:val="lv-LV"/>
        </w:rPr>
        <w:t>Apņemamies (ja Pasūtītājs izvēlēsies šo piedāvājumu) slēgt iepirkuma līgumu un izpildīt visus līguma nosacījumus.</w:t>
      </w:r>
    </w:p>
    <w:p w:rsidR="00E362E4" w:rsidRPr="00E35F4B" w:rsidRDefault="00E362E4" w:rsidP="00E35F4B">
      <w:pPr>
        <w:pStyle w:val="Heading1"/>
        <w:ind w:firstLine="720"/>
        <w:jc w:val="both"/>
        <w:rPr>
          <w:sz w:val="22"/>
          <w:szCs w:val="22"/>
        </w:rPr>
      </w:pPr>
      <w:r w:rsidRPr="00E35F4B">
        <w:rPr>
          <w:sz w:val="22"/>
          <w:szCs w:val="22"/>
        </w:rPr>
        <w:t>Mēs piekrītam visām uzaicinājumā</w:t>
      </w:r>
      <w:r w:rsidRPr="00E35F4B">
        <w:rPr>
          <w:bCs/>
          <w:sz w:val="22"/>
          <w:szCs w:val="22"/>
        </w:rPr>
        <w:t xml:space="preserve"> </w:t>
      </w:r>
      <w:r w:rsidRPr="00E35F4B">
        <w:rPr>
          <w:sz w:val="22"/>
          <w:szCs w:val="22"/>
        </w:rPr>
        <w:t>izvirzītajām prasībām.</w:t>
      </w:r>
      <w:r w:rsidRPr="00E35F4B">
        <w:rPr>
          <w:rStyle w:val="apple-style-span"/>
          <w:color w:val="000000"/>
          <w:sz w:val="22"/>
          <w:szCs w:val="22"/>
        </w:rPr>
        <w:t xml:space="preserve"> </w:t>
      </w:r>
    </w:p>
    <w:p w:rsidR="00E362E4" w:rsidRPr="00FB3E6C" w:rsidRDefault="00E362E4" w:rsidP="00FB3E6C">
      <w:pPr>
        <w:ind w:left="360"/>
        <w:jc w:val="both"/>
        <w:rPr>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FB3E6C" w:rsidTr="0073355F">
        <w:tc>
          <w:tcPr>
            <w:tcW w:w="2093" w:type="dxa"/>
          </w:tcPr>
          <w:p w:rsidR="00E362E4" w:rsidRPr="00FB3E6C" w:rsidRDefault="00E362E4" w:rsidP="00FB3E6C">
            <w:pPr>
              <w:jc w:val="both"/>
              <w:rPr>
                <w:sz w:val="20"/>
                <w:szCs w:val="20"/>
                <w:lang w:val="lv-LV"/>
              </w:rPr>
            </w:pPr>
            <w:r w:rsidRPr="00FB3E6C">
              <w:rPr>
                <w:sz w:val="20"/>
                <w:szCs w:val="20"/>
                <w:lang w:val="lv-LV"/>
              </w:rPr>
              <w:t>Pretendenta pārstāvis:</w:t>
            </w:r>
          </w:p>
        </w:tc>
        <w:tc>
          <w:tcPr>
            <w:tcW w:w="7735" w:type="dxa"/>
          </w:tcPr>
          <w:p w:rsidR="00E362E4" w:rsidRPr="00FB3E6C" w:rsidRDefault="00E362E4" w:rsidP="00FB3E6C">
            <w:pPr>
              <w:jc w:val="both"/>
              <w:rPr>
                <w:sz w:val="20"/>
                <w:szCs w:val="20"/>
                <w:lang w:val="lv-LV"/>
              </w:rPr>
            </w:pPr>
          </w:p>
        </w:tc>
      </w:tr>
      <w:tr w:rsidR="00E362E4" w:rsidRPr="00FB3E6C" w:rsidTr="0073355F">
        <w:trPr>
          <w:cantSplit/>
        </w:trPr>
        <w:tc>
          <w:tcPr>
            <w:tcW w:w="2093" w:type="dxa"/>
          </w:tcPr>
          <w:p w:rsidR="00E362E4" w:rsidRPr="00FB3E6C" w:rsidRDefault="00E362E4" w:rsidP="00FB3E6C">
            <w:pPr>
              <w:jc w:val="both"/>
              <w:rPr>
                <w:sz w:val="20"/>
                <w:szCs w:val="20"/>
                <w:lang w:val="lv-LV"/>
              </w:rPr>
            </w:pPr>
          </w:p>
        </w:tc>
        <w:tc>
          <w:tcPr>
            <w:tcW w:w="7735" w:type="dxa"/>
          </w:tcPr>
          <w:p w:rsidR="00E362E4" w:rsidRPr="00FB3E6C" w:rsidRDefault="00E362E4" w:rsidP="00FB3E6C">
            <w:pPr>
              <w:jc w:val="both"/>
              <w:rPr>
                <w:sz w:val="20"/>
                <w:szCs w:val="20"/>
                <w:lang w:val="lv-LV"/>
              </w:rPr>
            </w:pPr>
            <w:r w:rsidRPr="00FB3E6C">
              <w:rPr>
                <w:sz w:val="20"/>
                <w:szCs w:val="20"/>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sectPr w:rsidR="00D74566" w:rsidSect="0073355F">
      <w:headerReference w:type="even" r:id="rId11"/>
      <w:footerReference w:type="even" r:id="rId12"/>
      <w:footerReference w:type="default" r:id="rId13"/>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544" w:rsidRDefault="00693544">
      <w:r>
        <w:separator/>
      </w:r>
    </w:p>
  </w:endnote>
  <w:endnote w:type="continuationSeparator" w:id="0">
    <w:p w:rsidR="00693544" w:rsidRDefault="0069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544" w:rsidRDefault="00693544"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3544" w:rsidRDefault="00693544"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544" w:rsidRDefault="00693544"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0001">
      <w:rPr>
        <w:rStyle w:val="PageNumber"/>
        <w:noProof/>
      </w:rPr>
      <w:t>2</w:t>
    </w:r>
    <w:r>
      <w:rPr>
        <w:rStyle w:val="PageNumber"/>
      </w:rPr>
      <w:fldChar w:fldCharType="end"/>
    </w:r>
  </w:p>
  <w:p w:rsidR="00693544" w:rsidRDefault="00693544"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544" w:rsidRDefault="00693544">
      <w:r>
        <w:separator/>
      </w:r>
    </w:p>
  </w:footnote>
  <w:footnote w:type="continuationSeparator" w:id="0">
    <w:p w:rsidR="00693544" w:rsidRDefault="00693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544" w:rsidRDefault="0069354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93544" w:rsidRDefault="006935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5315B12"/>
    <w:multiLevelType w:val="hybridMultilevel"/>
    <w:tmpl w:val="B7A4BBFC"/>
    <w:lvl w:ilvl="0" w:tplc="0CCAF0E2">
      <w:start w:val="1"/>
      <w:numFmt w:val="decimal"/>
      <w:lvlText w:val="7.%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5284DB8"/>
    <w:multiLevelType w:val="hybridMultilevel"/>
    <w:tmpl w:val="F33AA1F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8EE724B"/>
    <w:multiLevelType w:val="multilevel"/>
    <w:tmpl w:val="0B1A49BC"/>
    <w:lvl w:ilvl="0">
      <w:start w:val="20"/>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2F7A1D70"/>
    <w:multiLevelType w:val="hybridMultilevel"/>
    <w:tmpl w:val="FB604A8E"/>
    <w:lvl w:ilvl="0" w:tplc="4BB8534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FB616E4"/>
    <w:multiLevelType w:val="hybridMultilevel"/>
    <w:tmpl w:val="0A1E616E"/>
    <w:lvl w:ilvl="0" w:tplc="37F87722">
      <w:start w:val="1"/>
      <w:numFmt w:val="decimal"/>
      <w:lvlText w:val="3.%1"/>
      <w:lvlJc w:val="left"/>
      <w:pPr>
        <w:ind w:left="294" w:hanging="360"/>
      </w:pPr>
      <w:rPr>
        <w:rFonts w:hint="default"/>
      </w:r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5">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23437B"/>
    <w:multiLevelType w:val="hybridMultilevel"/>
    <w:tmpl w:val="93FA48B4"/>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19">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2">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F07C58"/>
    <w:multiLevelType w:val="multilevel"/>
    <w:tmpl w:val="014E87A2"/>
    <w:lvl w:ilvl="0">
      <w:start w:val="3"/>
      <w:numFmt w:val="decimal"/>
      <w:lvlText w:val="%1."/>
      <w:lvlJc w:val="left"/>
      <w:pPr>
        <w:ind w:left="360" w:hanging="360"/>
      </w:pPr>
      <w:rPr>
        <w:rFonts w:hint="default"/>
      </w:rPr>
    </w:lvl>
    <w:lvl w:ilvl="1">
      <w:start w:val="1"/>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26">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592C25B6"/>
    <w:multiLevelType w:val="hybridMultilevel"/>
    <w:tmpl w:val="BBD6B6C0"/>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EC5B8A"/>
    <w:multiLevelType w:val="hybridMultilevel"/>
    <w:tmpl w:val="25C20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B31434"/>
    <w:multiLevelType w:val="hybridMultilevel"/>
    <w:tmpl w:val="9B4677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nsid w:val="60393160"/>
    <w:multiLevelType w:val="multilevel"/>
    <w:tmpl w:val="DB143E7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6">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9">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0">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12"/>
  </w:num>
  <w:num w:numId="3">
    <w:abstractNumId w:val="24"/>
  </w:num>
  <w:num w:numId="4">
    <w:abstractNumId w:val="35"/>
  </w:num>
  <w:num w:numId="5">
    <w:abstractNumId w:val="22"/>
  </w:num>
  <w:num w:numId="6">
    <w:abstractNumId w:val="17"/>
  </w:num>
  <w:num w:numId="7">
    <w:abstractNumId w:val="0"/>
  </w:num>
  <w:num w:numId="8">
    <w:abstractNumId w:val="8"/>
  </w:num>
  <w:num w:numId="9">
    <w:abstractNumId w:val="38"/>
  </w:num>
  <w:num w:numId="10">
    <w:abstractNumId w:val="36"/>
  </w:num>
  <w:num w:numId="11">
    <w:abstractNumId w:val="41"/>
  </w:num>
  <w:num w:numId="12">
    <w:abstractNumId w:val="7"/>
  </w:num>
  <w:num w:numId="13">
    <w:abstractNumId w:val="39"/>
  </w:num>
  <w:num w:numId="14">
    <w:abstractNumId w:val="2"/>
  </w:num>
  <w:num w:numId="15">
    <w:abstractNumId w:val="10"/>
  </w:num>
  <w:num w:numId="16">
    <w:abstractNumId w:val="40"/>
  </w:num>
  <w:num w:numId="17">
    <w:abstractNumId w:val="23"/>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3"/>
  </w:num>
  <w:num w:numId="21">
    <w:abstractNumId w:val="33"/>
  </w:num>
  <w:num w:numId="22">
    <w:abstractNumId w:val="28"/>
  </w:num>
  <w:num w:numId="23">
    <w:abstractNumId w:val="19"/>
  </w:num>
  <w:num w:numId="24">
    <w:abstractNumId w:val="16"/>
  </w:num>
  <w:num w:numId="25">
    <w:abstractNumId w:val="26"/>
  </w:num>
  <w:num w:numId="26">
    <w:abstractNumId w:val="5"/>
  </w:num>
  <w:num w:numId="27">
    <w:abstractNumId w:val="21"/>
  </w:num>
  <w:num w:numId="28">
    <w:abstractNumId w:val="15"/>
  </w:num>
  <w:num w:numId="29">
    <w:abstractNumId w:val="27"/>
  </w:num>
  <w:num w:numId="30">
    <w:abstractNumId w:val="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
  </w:num>
  <w:num w:numId="34">
    <w:abstractNumId w:val="11"/>
  </w:num>
  <w:num w:numId="35">
    <w:abstractNumId w:val="13"/>
  </w:num>
  <w:num w:numId="36">
    <w:abstractNumId w:val="14"/>
  </w:num>
  <w:num w:numId="37">
    <w:abstractNumId w:val="25"/>
  </w:num>
  <w:num w:numId="38">
    <w:abstractNumId w:val="6"/>
  </w:num>
  <w:num w:numId="39">
    <w:abstractNumId w:val="29"/>
  </w:num>
  <w:num w:numId="40">
    <w:abstractNumId w:val="18"/>
  </w:num>
  <w:num w:numId="41">
    <w:abstractNumId w:val="31"/>
  </w:num>
  <w:num w:numId="42">
    <w:abstractNumId w:val="32"/>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147B"/>
    <w:rsid w:val="000119FB"/>
    <w:rsid w:val="00012A74"/>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4CEF"/>
    <w:rsid w:val="000664D5"/>
    <w:rsid w:val="00066CE3"/>
    <w:rsid w:val="00067FDD"/>
    <w:rsid w:val="00070DB5"/>
    <w:rsid w:val="000841A1"/>
    <w:rsid w:val="000902BA"/>
    <w:rsid w:val="000943AD"/>
    <w:rsid w:val="00095517"/>
    <w:rsid w:val="000955D4"/>
    <w:rsid w:val="000A0005"/>
    <w:rsid w:val="000A0009"/>
    <w:rsid w:val="000A2014"/>
    <w:rsid w:val="000A7B60"/>
    <w:rsid w:val="000C495A"/>
    <w:rsid w:val="000C5708"/>
    <w:rsid w:val="000C6D8A"/>
    <w:rsid w:val="000D0600"/>
    <w:rsid w:val="000D07F1"/>
    <w:rsid w:val="000D404F"/>
    <w:rsid w:val="000D4C35"/>
    <w:rsid w:val="000D4D2B"/>
    <w:rsid w:val="000E2D3D"/>
    <w:rsid w:val="000E525E"/>
    <w:rsid w:val="000E556C"/>
    <w:rsid w:val="000E76C0"/>
    <w:rsid w:val="000E77CF"/>
    <w:rsid w:val="000F09AE"/>
    <w:rsid w:val="000F2703"/>
    <w:rsid w:val="00100465"/>
    <w:rsid w:val="001014A2"/>
    <w:rsid w:val="0010532A"/>
    <w:rsid w:val="0010659E"/>
    <w:rsid w:val="00113A2F"/>
    <w:rsid w:val="00115DDF"/>
    <w:rsid w:val="00117F4F"/>
    <w:rsid w:val="00130ED2"/>
    <w:rsid w:val="00136819"/>
    <w:rsid w:val="00136F4E"/>
    <w:rsid w:val="00137847"/>
    <w:rsid w:val="0014228A"/>
    <w:rsid w:val="00142D6D"/>
    <w:rsid w:val="00145B5E"/>
    <w:rsid w:val="00150090"/>
    <w:rsid w:val="0015180F"/>
    <w:rsid w:val="0016059D"/>
    <w:rsid w:val="00160D8A"/>
    <w:rsid w:val="0016210B"/>
    <w:rsid w:val="00165D08"/>
    <w:rsid w:val="00174BC9"/>
    <w:rsid w:val="001775EC"/>
    <w:rsid w:val="001803AE"/>
    <w:rsid w:val="001803EF"/>
    <w:rsid w:val="001807CF"/>
    <w:rsid w:val="001814F0"/>
    <w:rsid w:val="00183FBA"/>
    <w:rsid w:val="00184A73"/>
    <w:rsid w:val="0018680A"/>
    <w:rsid w:val="00193274"/>
    <w:rsid w:val="001A1BBE"/>
    <w:rsid w:val="001A2932"/>
    <w:rsid w:val="001B2FE2"/>
    <w:rsid w:val="001B73A6"/>
    <w:rsid w:val="001C051F"/>
    <w:rsid w:val="001C13E5"/>
    <w:rsid w:val="001C2EFD"/>
    <w:rsid w:val="001C34DF"/>
    <w:rsid w:val="001C52C1"/>
    <w:rsid w:val="001C6EB1"/>
    <w:rsid w:val="001D051F"/>
    <w:rsid w:val="001D3D89"/>
    <w:rsid w:val="001E13DE"/>
    <w:rsid w:val="001E6FC8"/>
    <w:rsid w:val="001F078C"/>
    <w:rsid w:val="001F086B"/>
    <w:rsid w:val="001F71A9"/>
    <w:rsid w:val="00201E4E"/>
    <w:rsid w:val="00202EE4"/>
    <w:rsid w:val="00206322"/>
    <w:rsid w:val="00207374"/>
    <w:rsid w:val="00211833"/>
    <w:rsid w:val="00220D83"/>
    <w:rsid w:val="00224755"/>
    <w:rsid w:val="0023315E"/>
    <w:rsid w:val="00242B91"/>
    <w:rsid w:val="002438B5"/>
    <w:rsid w:val="00247D0E"/>
    <w:rsid w:val="00255B08"/>
    <w:rsid w:val="0026710C"/>
    <w:rsid w:val="00267DF1"/>
    <w:rsid w:val="002807C0"/>
    <w:rsid w:val="00280C9E"/>
    <w:rsid w:val="0028124E"/>
    <w:rsid w:val="00290541"/>
    <w:rsid w:val="00293F98"/>
    <w:rsid w:val="00295544"/>
    <w:rsid w:val="002963C5"/>
    <w:rsid w:val="00296505"/>
    <w:rsid w:val="00297D96"/>
    <w:rsid w:val="002A12D2"/>
    <w:rsid w:val="002A2694"/>
    <w:rsid w:val="002A3445"/>
    <w:rsid w:val="002B099D"/>
    <w:rsid w:val="002B27B4"/>
    <w:rsid w:val="002C1A01"/>
    <w:rsid w:val="002C1ADC"/>
    <w:rsid w:val="002C3772"/>
    <w:rsid w:val="002C7AD1"/>
    <w:rsid w:val="002D3A68"/>
    <w:rsid w:val="002D5A6C"/>
    <w:rsid w:val="002D6871"/>
    <w:rsid w:val="002E3682"/>
    <w:rsid w:val="002E4F27"/>
    <w:rsid w:val="002E51BB"/>
    <w:rsid w:val="002F45C4"/>
    <w:rsid w:val="002F6535"/>
    <w:rsid w:val="00300783"/>
    <w:rsid w:val="003026E5"/>
    <w:rsid w:val="003040F6"/>
    <w:rsid w:val="003109A8"/>
    <w:rsid w:val="003110C1"/>
    <w:rsid w:val="00313F26"/>
    <w:rsid w:val="0032204F"/>
    <w:rsid w:val="00322434"/>
    <w:rsid w:val="00323D24"/>
    <w:rsid w:val="00325FBD"/>
    <w:rsid w:val="003264C0"/>
    <w:rsid w:val="003353CF"/>
    <w:rsid w:val="00335F24"/>
    <w:rsid w:val="00337498"/>
    <w:rsid w:val="003408AB"/>
    <w:rsid w:val="00341490"/>
    <w:rsid w:val="0034273A"/>
    <w:rsid w:val="0034277D"/>
    <w:rsid w:val="003457B8"/>
    <w:rsid w:val="00346951"/>
    <w:rsid w:val="00347050"/>
    <w:rsid w:val="00352E13"/>
    <w:rsid w:val="00353732"/>
    <w:rsid w:val="003669E4"/>
    <w:rsid w:val="0037012E"/>
    <w:rsid w:val="0037167F"/>
    <w:rsid w:val="00374879"/>
    <w:rsid w:val="003829FC"/>
    <w:rsid w:val="00385EE0"/>
    <w:rsid w:val="0039096E"/>
    <w:rsid w:val="00397328"/>
    <w:rsid w:val="003A0BD0"/>
    <w:rsid w:val="003A659F"/>
    <w:rsid w:val="003B0DF8"/>
    <w:rsid w:val="003B782D"/>
    <w:rsid w:val="003B7DCD"/>
    <w:rsid w:val="003C00BC"/>
    <w:rsid w:val="003C013D"/>
    <w:rsid w:val="003C1BDC"/>
    <w:rsid w:val="003C2C23"/>
    <w:rsid w:val="003C59E0"/>
    <w:rsid w:val="003C5E83"/>
    <w:rsid w:val="003C6891"/>
    <w:rsid w:val="003D2352"/>
    <w:rsid w:val="003D3E02"/>
    <w:rsid w:val="003D5D8B"/>
    <w:rsid w:val="003D757D"/>
    <w:rsid w:val="003E00F1"/>
    <w:rsid w:val="003E2E80"/>
    <w:rsid w:val="00401E26"/>
    <w:rsid w:val="004041C6"/>
    <w:rsid w:val="00404F8A"/>
    <w:rsid w:val="00410436"/>
    <w:rsid w:val="0041295E"/>
    <w:rsid w:val="004161A2"/>
    <w:rsid w:val="004219EC"/>
    <w:rsid w:val="004234EF"/>
    <w:rsid w:val="004241D5"/>
    <w:rsid w:val="00433DF6"/>
    <w:rsid w:val="0043408B"/>
    <w:rsid w:val="004407AB"/>
    <w:rsid w:val="00443317"/>
    <w:rsid w:val="0044691C"/>
    <w:rsid w:val="00450119"/>
    <w:rsid w:val="00454F79"/>
    <w:rsid w:val="00455A47"/>
    <w:rsid w:val="00455C9A"/>
    <w:rsid w:val="004560EB"/>
    <w:rsid w:val="00456ED7"/>
    <w:rsid w:val="00456FBC"/>
    <w:rsid w:val="00461E9F"/>
    <w:rsid w:val="00472FAA"/>
    <w:rsid w:val="00473369"/>
    <w:rsid w:val="00473A5D"/>
    <w:rsid w:val="00474587"/>
    <w:rsid w:val="00476D22"/>
    <w:rsid w:val="00480C81"/>
    <w:rsid w:val="00485EDC"/>
    <w:rsid w:val="004913E6"/>
    <w:rsid w:val="00491DAD"/>
    <w:rsid w:val="00492D7D"/>
    <w:rsid w:val="00495B6A"/>
    <w:rsid w:val="0049719F"/>
    <w:rsid w:val="004A50BF"/>
    <w:rsid w:val="004B3B3B"/>
    <w:rsid w:val="004B3FE5"/>
    <w:rsid w:val="004C1E19"/>
    <w:rsid w:val="004C6241"/>
    <w:rsid w:val="004D1E80"/>
    <w:rsid w:val="004D2C0A"/>
    <w:rsid w:val="004D3A55"/>
    <w:rsid w:val="004D5032"/>
    <w:rsid w:val="004D6FC6"/>
    <w:rsid w:val="004E00C2"/>
    <w:rsid w:val="004E00E7"/>
    <w:rsid w:val="004F22EF"/>
    <w:rsid w:val="004F57DC"/>
    <w:rsid w:val="00503409"/>
    <w:rsid w:val="00504178"/>
    <w:rsid w:val="0050458D"/>
    <w:rsid w:val="00507AC2"/>
    <w:rsid w:val="00507DEB"/>
    <w:rsid w:val="005149D9"/>
    <w:rsid w:val="00517452"/>
    <w:rsid w:val="00520E71"/>
    <w:rsid w:val="00525B99"/>
    <w:rsid w:val="00526E16"/>
    <w:rsid w:val="00534FC1"/>
    <w:rsid w:val="00540096"/>
    <w:rsid w:val="005433D6"/>
    <w:rsid w:val="00543720"/>
    <w:rsid w:val="00543F98"/>
    <w:rsid w:val="00546C6D"/>
    <w:rsid w:val="00562DD2"/>
    <w:rsid w:val="00564CD8"/>
    <w:rsid w:val="00570CEA"/>
    <w:rsid w:val="0057405B"/>
    <w:rsid w:val="005807BF"/>
    <w:rsid w:val="00580AC3"/>
    <w:rsid w:val="0058672F"/>
    <w:rsid w:val="00592751"/>
    <w:rsid w:val="0059315A"/>
    <w:rsid w:val="00594296"/>
    <w:rsid w:val="005A18F6"/>
    <w:rsid w:val="005A38D5"/>
    <w:rsid w:val="005A70C5"/>
    <w:rsid w:val="005B0070"/>
    <w:rsid w:val="005B03E3"/>
    <w:rsid w:val="005B09CA"/>
    <w:rsid w:val="005B0BA7"/>
    <w:rsid w:val="005C1DEC"/>
    <w:rsid w:val="005D1EB4"/>
    <w:rsid w:val="005D408E"/>
    <w:rsid w:val="005D4A02"/>
    <w:rsid w:val="005D6524"/>
    <w:rsid w:val="005D7254"/>
    <w:rsid w:val="005E196B"/>
    <w:rsid w:val="005E1DF1"/>
    <w:rsid w:val="005E2757"/>
    <w:rsid w:val="005E2852"/>
    <w:rsid w:val="005E44F0"/>
    <w:rsid w:val="005F1D7F"/>
    <w:rsid w:val="005F66F9"/>
    <w:rsid w:val="005F77E5"/>
    <w:rsid w:val="006019CA"/>
    <w:rsid w:val="00604696"/>
    <w:rsid w:val="00614D8F"/>
    <w:rsid w:val="006153C2"/>
    <w:rsid w:val="00616DDC"/>
    <w:rsid w:val="0062497F"/>
    <w:rsid w:val="006252F9"/>
    <w:rsid w:val="006265C4"/>
    <w:rsid w:val="00631197"/>
    <w:rsid w:val="00634779"/>
    <w:rsid w:val="006359DD"/>
    <w:rsid w:val="00640A36"/>
    <w:rsid w:val="00642C31"/>
    <w:rsid w:val="00644A6D"/>
    <w:rsid w:val="006462DC"/>
    <w:rsid w:val="006464A7"/>
    <w:rsid w:val="00650F4D"/>
    <w:rsid w:val="00651F04"/>
    <w:rsid w:val="00656F97"/>
    <w:rsid w:val="006647CF"/>
    <w:rsid w:val="00667D9A"/>
    <w:rsid w:val="00670568"/>
    <w:rsid w:val="0067061A"/>
    <w:rsid w:val="00670B7A"/>
    <w:rsid w:val="00673869"/>
    <w:rsid w:val="00685CC0"/>
    <w:rsid w:val="00690B08"/>
    <w:rsid w:val="00692FC9"/>
    <w:rsid w:val="00693544"/>
    <w:rsid w:val="00693F3D"/>
    <w:rsid w:val="006A023A"/>
    <w:rsid w:val="006A471A"/>
    <w:rsid w:val="006A7CCA"/>
    <w:rsid w:val="006B2583"/>
    <w:rsid w:val="006C17B2"/>
    <w:rsid w:val="006C3619"/>
    <w:rsid w:val="006C5434"/>
    <w:rsid w:val="006C5DFA"/>
    <w:rsid w:val="006D0535"/>
    <w:rsid w:val="006E1517"/>
    <w:rsid w:val="006F0FCA"/>
    <w:rsid w:val="006F1564"/>
    <w:rsid w:val="006F5ABA"/>
    <w:rsid w:val="00707A2E"/>
    <w:rsid w:val="00707F49"/>
    <w:rsid w:val="00711C67"/>
    <w:rsid w:val="00711CDC"/>
    <w:rsid w:val="00713FE6"/>
    <w:rsid w:val="0072181D"/>
    <w:rsid w:val="00722F66"/>
    <w:rsid w:val="0073355F"/>
    <w:rsid w:val="00733964"/>
    <w:rsid w:val="0074655E"/>
    <w:rsid w:val="007473F5"/>
    <w:rsid w:val="007514DC"/>
    <w:rsid w:val="00752419"/>
    <w:rsid w:val="00754118"/>
    <w:rsid w:val="0075546A"/>
    <w:rsid w:val="00763FE9"/>
    <w:rsid w:val="0076515F"/>
    <w:rsid w:val="007732BB"/>
    <w:rsid w:val="007738AC"/>
    <w:rsid w:val="0077506C"/>
    <w:rsid w:val="00776D7E"/>
    <w:rsid w:val="00777F4B"/>
    <w:rsid w:val="00780ED1"/>
    <w:rsid w:val="007811E8"/>
    <w:rsid w:val="00784952"/>
    <w:rsid w:val="00792FA9"/>
    <w:rsid w:val="00794F82"/>
    <w:rsid w:val="007A2B6D"/>
    <w:rsid w:val="007A2CAD"/>
    <w:rsid w:val="007A44D9"/>
    <w:rsid w:val="007A7A93"/>
    <w:rsid w:val="007B30FF"/>
    <w:rsid w:val="007C0400"/>
    <w:rsid w:val="007C1F04"/>
    <w:rsid w:val="007C4F48"/>
    <w:rsid w:val="007D4C80"/>
    <w:rsid w:val="007D5CDB"/>
    <w:rsid w:val="007E0FE5"/>
    <w:rsid w:val="007E692E"/>
    <w:rsid w:val="007F0195"/>
    <w:rsid w:val="007F0BC9"/>
    <w:rsid w:val="007F35E0"/>
    <w:rsid w:val="007F5475"/>
    <w:rsid w:val="0080640C"/>
    <w:rsid w:val="0081116F"/>
    <w:rsid w:val="00816853"/>
    <w:rsid w:val="00822AA7"/>
    <w:rsid w:val="00825F2A"/>
    <w:rsid w:val="0082650B"/>
    <w:rsid w:val="00827928"/>
    <w:rsid w:val="00830D33"/>
    <w:rsid w:val="008322C0"/>
    <w:rsid w:val="008361FC"/>
    <w:rsid w:val="00837770"/>
    <w:rsid w:val="00843776"/>
    <w:rsid w:val="00844163"/>
    <w:rsid w:val="00845843"/>
    <w:rsid w:val="00845E8E"/>
    <w:rsid w:val="00846F58"/>
    <w:rsid w:val="00847652"/>
    <w:rsid w:val="008533A3"/>
    <w:rsid w:val="008549FF"/>
    <w:rsid w:val="00855453"/>
    <w:rsid w:val="00863CB0"/>
    <w:rsid w:val="00866789"/>
    <w:rsid w:val="00867059"/>
    <w:rsid w:val="00870973"/>
    <w:rsid w:val="008743FC"/>
    <w:rsid w:val="00874A9A"/>
    <w:rsid w:val="00884EE0"/>
    <w:rsid w:val="008864AE"/>
    <w:rsid w:val="00886FA3"/>
    <w:rsid w:val="008901F1"/>
    <w:rsid w:val="0089083F"/>
    <w:rsid w:val="00890DB0"/>
    <w:rsid w:val="0089153F"/>
    <w:rsid w:val="00892594"/>
    <w:rsid w:val="00897B43"/>
    <w:rsid w:val="008A0F29"/>
    <w:rsid w:val="008A6C4F"/>
    <w:rsid w:val="008B2C94"/>
    <w:rsid w:val="008B4C98"/>
    <w:rsid w:val="008B5122"/>
    <w:rsid w:val="008B7586"/>
    <w:rsid w:val="008C397C"/>
    <w:rsid w:val="008C708D"/>
    <w:rsid w:val="008C75CF"/>
    <w:rsid w:val="008D0911"/>
    <w:rsid w:val="008D3071"/>
    <w:rsid w:val="008D570B"/>
    <w:rsid w:val="008E03CB"/>
    <w:rsid w:val="008E1A5F"/>
    <w:rsid w:val="008E3B0B"/>
    <w:rsid w:val="008E798E"/>
    <w:rsid w:val="008F0BA5"/>
    <w:rsid w:val="008F7F79"/>
    <w:rsid w:val="00906B69"/>
    <w:rsid w:val="0091188F"/>
    <w:rsid w:val="00911A0D"/>
    <w:rsid w:val="00912336"/>
    <w:rsid w:val="0091752A"/>
    <w:rsid w:val="0092759C"/>
    <w:rsid w:val="009319A3"/>
    <w:rsid w:val="00932701"/>
    <w:rsid w:val="00934BBC"/>
    <w:rsid w:val="00934C42"/>
    <w:rsid w:val="00943904"/>
    <w:rsid w:val="00944506"/>
    <w:rsid w:val="00946BAD"/>
    <w:rsid w:val="009518E6"/>
    <w:rsid w:val="00954599"/>
    <w:rsid w:val="00962758"/>
    <w:rsid w:val="00965EA9"/>
    <w:rsid w:val="009665A6"/>
    <w:rsid w:val="00967F01"/>
    <w:rsid w:val="0097071B"/>
    <w:rsid w:val="009770CA"/>
    <w:rsid w:val="00982D22"/>
    <w:rsid w:val="009853C2"/>
    <w:rsid w:val="00986B9C"/>
    <w:rsid w:val="0099000B"/>
    <w:rsid w:val="00992ED0"/>
    <w:rsid w:val="0099666A"/>
    <w:rsid w:val="009D38EA"/>
    <w:rsid w:val="009D5136"/>
    <w:rsid w:val="009E1B1A"/>
    <w:rsid w:val="009F14BB"/>
    <w:rsid w:val="009F2631"/>
    <w:rsid w:val="00A0071F"/>
    <w:rsid w:val="00A03A6F"/>
    <w:rsid w:val="00A067E6"/>
    <w:rsid w:val="00A101A1"/>
    <w:rsid w:val="00A11899"/>
    <w:rsid w:val="00A34B96"/>
    <w:rsid w:val="00A35AE4"/>
    <w:rsid w:val="00A40209"/>
    <w:rsid w:val="00A45F9A"/>
    <w:rsid w:val="00A4773F"/>
    <w:rsid w:val="00A50F28"/>
    <w:rsid w:val="00A52321"/>
    <w:rsid w:val="00A5315F"/>
    <w:rsid w:val="00A6439F"/>
    <w:rsid w:val="00A6524D"/>
    <w:rsid w:val="00A72146"/>
    <w:rsid w:val="00A818B8"/>
    <w:rsid w:val="00A83F1C"/>
    <w:rsid w:val="00A86302"/>
    <w:rsid w:val="00A86436"/>
    <w:rsid w:val="00A941AD"/>
    <w:rsid w:val="00A95477"/>
    <w:rsid w:val="00AA0E8E"/>
    <w:rsid w:val="00AA1718"/>
    <w:rsid w:val="00AA2713"/>
    <w:rsid w:val="00AA55CC"/>
    <w:rsid w:val="00AA5D8E"/>
    <w:rsid w:val="00AA65FA"/>
    <w:rsid w:val="00AB3A4A"/>
    <w:rsid w:val="00AB4543"/>
    <w:rsid w:val="00AB6ACA"/>
    <w:rsid w:val="00AB758C"/>
    <w:rsid w:val="00AC03DB"/>
    <w:rsid w:val="00AC05F8"/>
    <w:rsid w:val="00AC45FD"/>
    <w:rsid w:val="00AD3999"/>
    <w:rsid w:val="00AD6536"/>
    <w:rsid w:val="00AE1324"/>
    <w:rsid w:val="00AE3419"/>
    <w:rsid w:val="00AE6477"/>
    <w:rsid w:val="00AE6A83"/>
    <w:rsid w:val="00AF2870"/>
    <w:rsid w:val="00AF4E90"/>
    <w:rsid w:val="00B057B0"/>
    <w:rsid w:val="00B0667F"/>
    <w:rsid w:val="00B16113"/>
    <w:rsid w:val="00B26D53"/>
    <w:rsid w:val="00B3241A"/>
    <w:rsid w:val="00B40EB8"/>
    <w:rsid w:val="00B44157"/>
    <w:rsid w:val="00B44990"/>
    <w:rsid w:val="00B47426"/>
    <w:rsid w:val="00B5112C"/>
    <w:rsid w:val="00B619AD"/>
    <w:rsid w:val="00B6781B"/>
    <w:rsid w:val="00B67849"/>
    <w:rsid w:val="00B84D59"/>
    <w:rsid w:val="00B85C11"/>
    <w:rsid w:val="00B860F9"/>
    <w:rsid w:val="00B90001"/>
    <w:rsid w:val="00B94CFF"/>
    <w:rsid w:val="00B94F95"/>
    <w:rsid w:val="00B973CE"/>
    <w:rsid w:val="00BA1447"/>
    <w:rsid w:val="00BB0CBF"/>
    <w:rsid w:val="00BB12B7"/>
    <w:rsid w:val="00BB1AF1"/>
    <w:rsid w:val="00BB49EB"/>
    <w:rsid w:val="00BB6181"/>
    <w:rsid w:val="00BC22F7"/>
    <w:rsid w:val="00BC2522"/>
    <w:rsid w:val="00BC41EA"/>
    <w:rsid w:val="00BC589A"/>
    <w:rsid w:val="00BC703B"/>
    <w:rsid w:val="00BC7F81"/>
    <w:rsid w:val="00BD2D3E"/>
    <w:rsid w:val="00BD3251"/>
    <w:rsid w:val="00BD376E"/>
    <w:rsid w:val="00BE17DD"/>
    <w:rsid w:val="00BE1A88"/>
    <w:rsid w:val="00BE1AFE"/>
    <w:rsid w:val="00BE2224"/>
    <w:rsid w:val="00BF0BE5"/>
    <w:rsid w:val="00BF2B53"/>
    <w:rsid w:val="00BF3261"/>
    <w:rsid w:val="00BF354C"/>
    <w:rsid w:val="00BF56FC"/>
    <w:rsid w:val="00BF5D42"/>
    <w:rsid w:val="00C020CD"/>
    <w:rsid w:val="00C03B06"/>
    <w:rsid w:val="00C2104D"/>
    <w:rsid w:val="00C21BF7"/>
    <w:rsid w:val="00C255B8"/>
    <w:rsid w:val="00C2664E"/>
    <w:rsid w:val="00C2701A"/>
    <w:rsid w:val="00C31C49"/>
    <w:rsid w:val="00C3514B"/>
    <w:rsid w:val="00C37BED"/>
    <w:rsid w:val="00C4485D"/>
    <w:rsid w:val="00C46F1C"/>
    <w:rsid w:val="00C510BE"/>
    <w:rsid w:val="00C51888"/>
    <w:rsid w:val="00C555FB"/>
    <w:rsid w:val="00C57A92"/>
    <w:rsid w:val="00C653D4"/>
    <w:rsid w:val="00C71271"/>
    <w:rsid w:val="00C76ACB"/>
    <w:rsid w:val="00C778FE"/>
    <w:rsid w:val="00C77CD9"/>
    <w:rsid w:val="00C80305"/>
    <w:rsid w:val="00C81165"/>
    <w:rsid w:val="00C841DE"/>
    <w:rsid w:val="00C84207"/>
    <w:rsid w:val="00C875EC"/>
    <w:rsid w:val="00C87642"/>
    <w:rsid w:val="00C903CA"/>
    <w:rsid w:val="00C96CC5"/>
    <w:rsid w:val="00C97863"/>
    <w:rsid w:val="00CA1618"/>
    <w:rsid w:val="00CA46E5"/>
    <w:rsid w:val="00CB2AB4"/>
    <w:rsid w:val="00CB3B7C"/>
    <w:rsid w:val="00CB5EF9"/>
    <w:rsid w:val="00CB7552"/>
    <w:rsid w:val="00CC00C1"/>
    <w:rsid w:val="00CC3949"/>
    <w:rsid w:val="00CC64BF"/>
    <w:rsid w:val="00CD146F"/>
    <w:rsid w:val="00CD1678"/>
    <w:rsid w:val="00CD4F3F"/>
    <w:rsid w:val="00CE3285"/>
    <w:rsid w:val="00CE7287"/>
    <w:rsid w:val="00CF47D5"/>
    <w:rsid w:val="00CF630D"/>
    <w:rsid w:val="00D06169"/>
    <w:rsid w:val="00D118B2"/>
    <w:rsid w:val="00D12C92"/>
    <w:rsid w:val="00D15541"/>
    <w:rsid w:val="00D15EBD"/>
    <w:rsid w:val="00D20E39"/>
    <w:rsid w:val="00D21F3C"/>
    <w:rsid w:val="00D27080"/>
    <w:rsid w:val="00D31A19"/>
    <w:rsid w:val="00D34297"/>
    <w:rsid w:val="00D34C09"/>
    <w:rsid w:val="00D36918"/>
    <w:rsid w:val="00D36DCA"/>
    <w:rsid w:val="00D36FE0"/>
    <w:rsid w:val="00D431E2"/>
    <w:rsid w:val="00D435EE"/>
    <w:rsid w:val="00D5764B"/>
    <w:rsid w:val="00D64B72"/>
    <w:rsid w:val="00D6621B"/>
    <w:rsid w:val="00D66FA7"/>
    <w:rsid w:val="00D704A5"/>
    <w:rsid w:val="00D7089B"/>
    <w:rsid w:val="00D70FBE"/>
    <w:rsid w:val="00D74566"/>
    <w:rsid w:val="00D8274F"/>
    <w:rsid w:val="00D900A4"/>
    <w:rsid w:val="00D91E45"/>
    <w:rsid w:val="00D96952"/>
    <w:rsid w:val="00D97C3E"/>
    <w:rsid w:val="00DB0EAB"/>
    <w:rsid w:val="00DC11C1"/>
    <w:rsid w:val="00DC332C"/>
    <w:rsid w:val="00DC4867"/>
    <w:rsid w:val="00DC6C87"/>
    <w:rsid w:val="00DC7A0E"/>
    <w:rsid w:val="00DD288E"/>
    <w:rsid w:val="00DD2C9D"/>
    <w:rsid w:val="00DD2ED3"/>
    <w:rsid w:val="00DD3882"/>
    <w:rsid w:val="00DD446A"/>
    <w:rsid w:val="00DD69BB"/>
    <w:rsid w:val="00DF3D87"/>
    <w:rsid w:val="00DF5E2F"/>
    <w:rsid w:val="00DF619C"/>
    <w:rsid w:val="00E0621E"/>
    <w:rsid w:val="00E12C24"/>
    <w:rsid w:val="00E16388"/>
    <w:rsid w:val="00E1664F"/>
    <w:rsid w:val="00E20288"/>
    <w:rsid w:val="00E253CB"/>
    <w:rsid w:val="00E26112"/>
    <w:rsid w:val="00E35F4B"/>
    <w:rsid w:val="00E35F90"/>
    <w:rsid w:val="00E362E4"/>
    <w:rsid w:val="00E368F2"/>
    <w:rsid w:val="00E37227"/>
    <w:rsid w:val="00E4214E"/>
    <w:rsid w:val="00E43667"/>
    <w:rsid w:val="00E43DEA"/>
    <w:rsid w:val="00E444B0"/>
    <w:rsid w:val="00E45651"/>
    <w:rsid w:val="00E569B1"/>
    <w:rsid w:val="00E57359"/>
    <w:rsid w:val="00E620DD"/>
    <w:rsid w:val="00E631B5"/>
    <w:rsid w:val="00E63E34"/>
    <w:rsid w:val="00E64CA0"/>
    <w:rsid w:val="00E71417"/>
    <w:rsid w:val="00E71FBF"/>
    <w:rsid w:val="00E81B30"/>
    <w:rsid w:val="00E8297E"/>
    <w:rsid w:val="00E87CAF"/>
    <w:rsid w:val="00E92738"/>
    <w:rsid w:val="00E92963"/>
    <w:rsid w:val="00E9363A"/>
    <w:rsid w:val="00E9406A"/>
    <w:rsid w:val="00E96F2C"/>
    <w:rsid w:val="00E979B8"/>
    <w:rsid w:val="00EA062D"/>
    <w:rsid w:val="00EA2FCB"/>
    <w:rsid w:val="00EA4130"/>
    <w:rsid w:val="00EB72CD"/>
    <w:rsid w:val="00EC36C6"/>
    <w:rsid w:val="00EC3CC3"/>
    <w:rsid w:val="00EC4877"/>
    <w:rsid w:val="00EC4E59"/>
    <w:rsid w:val="00EC54E2"/>
    <w:rsid w:val="00EC6786"/>
    <w:rsid w:val="00ED1745"/>
    <w:rsid w:val="00ED5E87"/>
    <w:rsid w:val="00EE0CF5"/>
    <w:rsid w:val="00EF3057"/>
    <w:rsid w:val="00F03019"/>
    <w:rsid w:val="00F06F12"/>
    <w:rsid w:val="00F241A9"/>
    <w:rsid w:val="00F247FD"/>
    <w:rsid w:val="00F2573A"/>
    <w:rsid w:val="00F31BE0"/>
    <w:rsid w:val="00F34CD7"/>
    <w:rsid w:val="00F34D46"/>
    <w:rsid w:val="00F443FD"/>
    <w:rsid w:val="00F45420"/>
    <w:rsid w:val="00F47241"/>
    <w:rsid w:val="00F54FB0"/>
    <w:rsid w:val="00F55BB8"/>
    <w:rsid w:val="00F56ED3"/>
    <w:rsid w:val="00F65D00"/>
    <w:rsid w:val="00F66A52"/>
    <w:rsid w:val="00F7378D"/>
    <w:rsid w:val="00F75005"/>
    <w:rsid w:val="00F80463"/>
    <w:rsid w:val="00F8297F"/>
    <w:rsid w:val="00F83DA5"/>
    <w:rsid w:val="00F870C5"/>
    <w:rsid w:val="00F916F3"/>
    <w:rsid w:val="00F9489F"/>
    <w:rsid w:val="00FA0DFB"/>
    <w:rsid w:val="00FA253B"/>
    <w:rsid w:val="00FA2D13"/>
    <w:rsid w:val="00FA5956"/>
    <w:rsid w:val="00FA67D9"/>
    <w:rsid w:val="00FA6C06"/>
    <w:rsid w:val="00FA7F4E"/>
    <w:rsid w:val="00FB067A"/>
    <w:rsid w:val="00FB0E86"/>
    <w:rsid w:val="00FB3E6C"/>
    <w:rsid w:val="00FB4224"/>
    <w:rsid w:val="00FB5489"/>
    <w:rsid w:val="00FC6D67"/>
    <w:rsid w:val="00FD0196"/>
    <w:rsid w:val="00FD05D7"/>
    <w:rsid w:val="00FD21FF"/>
    <w:rsid w:val="00FD2D5B"/>
    <w:rsid w:val="00FD46B8"/>
    <w:rsid w:val="00FD49D9"/>
    <w:rsid w:val="00FD4C4A"/>
    <w:rsid w:val="00FE031A"/>
    <w:rsid w:val="00FE4E39"/>
    <w:rsid w:val="00FE5332"/>
    <w:rsid w:val="00FE7562"/>
    <w:rsid w:val="00FF4D7D"/>
    <w:rsid w:val="00FF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01"/>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uiPriority w:val="99"/>
    <w:rsid w:val="00E362E4"/>
    <w:pPr>
      <w:tabs>
        <w:tab w:val="center" w:pos="4153"/>
        <w:tab w:val="right" w:pos="8306"/>
      </w:tabs>
    </w:pPr>
  </w:style>
  <w:style w:type="character" w:customStyle="1" w:styleId="FooterChar">
    <w:name w:val="Footer Char"/>
    <w:basedOn w:val="DefaultParagraphFont"/>
    <w:link w:val="Footer"/>
    <w:uiPriority w:val="99"/>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 w:type="paragraph" w:customStyle="1" w:styleId="Pa6">
    <w:name w:val="Pa6"/>
    <w:basedOn w:val="Default"/>
    <w:next w:val="Default"/>
    <w:uiPriority w:val="99"/>
    <w:rsid w:val="00BF0BE5"/>
    <w:pPr>
      <w:spacing w:line="141" w:lineRule="atLeast"/>
    </w:pPr>
    <w:rPr>
      <w:rFonts w:ascii="Calibri Light" w:eastAsiaTheme="minorHAnsi" w:hAnsi="Calibri Light" w:cs="Calibri Light"/>
      <w:color w:val="auto"/>
    </w:rPr>
  </w:style>
  <w:style w:type="paragraph" w:customStyle="1" w:styleId="Heading31">
    <w:name w:val="Heading 31"/>
    <w:basedOn w:val="Normal"/>
    <w:uiPriority w:val="1"/>
    <w:qFormat/>
    <w:rsid w:val="00BF0BE5"/>
    <w:pPr>
      <w:widowControl w:val="0"/>
      <w:autoSpaceDE w:val="0"/>
      <w:autoSpaceDN w:val="0"/>
      <w:spacing w:before="52"/>
      <w:ind w:left="539"/>
      <w:outlineLvl w:val="3"/>
    </w:pPr>
    <w:rPr>
      <w:rFonts w:ascii="Calibri Light" w:eastAsia="Calibri Light" w:hAnsi="Calibri Light" w:cs="Calibri Light"/>
      <w:sz w:val="20"/>
      <w:szCs w:val="20"/>
      <w:lang w:bidi="en-US"/>
    </w:rPr>
  </w:style>
  <w:style w:type="paragraph" w:styleId="HTMLPreformatted">
    <w:name w:val="HTML Preformatted"/>
    <w:basedOn w:val="Normal"/>
    <w:link w:val="HTMLPreformattedChar"/>
    <w:uiPriority w:val="99"/>
    <w:unhideWhenUsed/>
    <w:rsid w:val="00BF0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BF0BE5"/>
    <w:rPr>
      <w:rFonts w:ascii="Courier New" w:eastAsia="Times New Roman" w:hAnsi="Courier New" w:cs="Courier New"/>
      <w:sz w:val="20"/>
      <w:szCs w:val="20"/>
      <w:lang w:val="ru-RU" w:eastAsia="ru-RU"/>
    </w:rPr>
  </w:style>
  <w:style w:type="paragraph" w:customStyle="1" w:styleId="Pa0">
    <w:name w:val="Pa0"/>
    <w:basedOn w:val="Default"/>
    <w:next w:val="Default"/>
    <w:uiPriority w:val="99"/>
    <w:rsid w:val="00BF0BE5"/>
    <w:pPr>
      <w:spacing w:line="241" w:lineRule="atLeast"/>
    </w:pPr>
    <w:rPr>
      <w:rFonts w:ascii="Calibri Light" w:eastAsiaTheme="minorHAnsi" w:hAnsi="Calibri Light" w:cs="Calibri Light"/>
      <w:color w:val="auto"/>
    </w:rPr>
  </w:style>
  <w:style w:type="character" w:customStyle="1" w:styleId="A1">
    <w:name w:val="A1"/>
    <w:uiPriority w:val="99"/>
    <w:rsid w:val="00BF0BE5"/>
    <w:rPr>
      <w:color w:val="000000"/>
      <w:sz w:val="14"/>
      <w:szCs w:val="14"/>
    </w:rPr>
  </w:style>
  <w:style w:type="paragraph" w:customStyle="1" w:styleId="TableParagraph">
    <w:name w:val="Table Paragraph"/>
    <w:basedOn w:val="Normal"/>
    <w:uiPriority w:val="1"/>
    <w:qFormat/>
    <w:rsid w:val="00BF0BE5"/>
    <w:pPr>
      <w:widowControl w:val="0"/>
      <w:autoSpaceDE w:val="0"/>
      <w:autoSpaceDN w:val="0"/>
      <w:spacing w:before="78"/>
      <w:ind w:left="87"/>
    </w:pPr>
    <w:rPr>
      <w:rFonts w:ascii="Calibri Light" w:eastAsia="Calibri Light" w:hAnsi="Calibri Light" w:cs="Calibri Light"/>
      <w:sz w:val="22"/>
      <w:szCs w:val="22"/>
      <w:lang w:bidi="en-US"/>
    </w:rPr>
  </w:style>
  <w:style w:type="paragraph" w:styleId="EndnoteText">
    <w:name w:val="endnote text"/>
    <w:basedOn w:val="Normal"/>
    <w:link w:val="EndnoteTextChar"/>
    <w:uiPriority w:val="99"/>
    <w:semiHidden/>
    <w:unhideWhenUsed/>
    <w:rsid w:val="007E0FE5"/>
    <w:rPr>
      <w:sz w:val="20"/>
      <w:szCs w:val="20"/>
    </w:rPr>
  </w:style>
  <w:style w:type="character" w:customStyle="1" w:styleId="EndnoteTextChar">
    <w:name w:val="Endnote Text Char"/>
    <w:basedOn w:val="DefaultParagraphFont"/>
    <w:link w:val="EndnoteText"/>
    <w:uiPriority w:val="99"/>
    <w:semiHidden/>
    <w:rsid w:val="007E0FE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E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01"/>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uiPriority w:val="99"/>
    <w:rsid w:val="00E362E4"/>
    <w:pPr>
      <w:tabs>
        <w:tab w:val="center" w:pos="4153"/>
        <w:tab w:val="right" w:pos="8306"/>
      </w:tabs>
    </w:pPr>
  </w:style>
  <w:style w:type="character" w:customStyle="1" w:styleId="FooterChar">
    <w:name w:val="Footer Char"/>
    <w:basedOn w:val="DefaultParagraphFont"/>
    <w:link w:val="Footer"/>
    <w:uiPriority w:val="99"/>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 w:type="paragraph" w:customStyle="1" w:styleId="Pa6">
    <w:name w:val="Pa6"/>
    <w:basedOn w:val="Default"/>
    <w:next w:val="Default"/>
    <w:uiPriority w:val="99"/>
    <w:rsid w:val="00BF0BE5"/>
    <w:pPr>
      <w:spacing w:line="141" w:lineRule="atLeast"/>
    </w:pPr>
    <w:rPr>
      <w:rFonts w:ascii="Calibri Light" w:eastAsiaTheme="minorHAnsi" w:hAnsi="Calibri Light" w:cs="Calibri Light"/>
      <w:color w:val="auto"/>
    </w:rPr>
  </w:style>
  <w:style w:type="paragraph" w:customStyle="1" w:styleId="Heading31">
    <w:name w:val="Heading 31"/>
    <w:basedOn w:val="Normal"/>
    <w:uiPriority w:val="1"/>
    <w:qFormat/>
    <w:rsid w:val="00BF0BE5"/>
    <w:pPr>
      <w:widowControl w:val="0"/>
      <w:autoSpaceDE w:val="0"/>
      <w:autoSpaceDN w:val="0"/>
      <w:spacing w:before="52"/>
      <w:ind w:left="539"/>
      <w:outlineLvl w:val="3"/>
    </w:pPr>
    <w:rPr>
      <w:rFonts w:ascii="Calibri Light" w:eastAsia="Calibri Light" w:hAnsi="Calibri Light" w:cs="Calibri Light"/>
      <w:sz w:val="20"/>
      <w:szCs w:val="20"/>
      <w:lang w:bidi="en-US"/>
    </w:rPr>
  </w:style>
  <w:style w:type="paragraph" w:styleId="HTMLPreformatted">
    <w:name w:val="HTML Preformatted"/>
    <w:basedOn w:val="Normal"/>
    <w:link w:val="HTMLPreformattedChar"/>
    <w:uiPriority w:val="99"/>
    <w:unhideWhenUsed/>
    <w:rsid w:val="00BF0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BF0BE5"/>
    <w:rPr>
      <w:rFonts w:ascii="Courier New" w:eastAsia="Times New Roman" w:hAnsi="Courier New" w:cs="Courier New"/>
      <w:sz w:val="20"/>
      <w:szCs w:val="20"/>
      <w:lang w:val="ru-RU" w:eastAsia="ru-RU"/>
    </w:rPr>
  </w:style>
  <w:style w:type="paragraph" w:customStyle="1" w:styleId="Pa0">
    <w:name w:val="Pa0"/>
    <w:basedOn w:val="Default"/>
    <w:next w:val="Default"/>
    <w:uiPriority w:val="99"/>
    <w:rsid w:val="00BF0BE5"/>
    <w:pPr>
      <w:spacing w:line="241" w:lineRule="atLeast"/>
    </w:pPr>
    <w:rPr>
      <w:rFonts w:ascii="Calibri Light" w:eastAsiaTheme="minorHAnsi" w:hAnsi="Calibri Light" w:cs="Calibri Light"/>
      <w:color w:val="auto"/>
    </w:rPr>
  </w:style>
  <w:style w:type="character" w:customStyle="1" w:styleId="A1">
    <w:name w:val="A1"/>
    <w:uiPriority w:val="99"/>
    <w:rsid w:val="00BF0BE5"/>
    <w:rPr>
      <w:color w:val="000000"/>
      <w:sz w:val="14"/>
      <w:szCs w:val="14"/>
    </w:rPr>
  </w:style>
  <w:style w:type="paragraph" w:customStyle="1" w:styleId="TableParagraph">
    <w:name w:val="Table Paragraph"/>
    <w:basedOn w:val="Normal"/>
    <w:uiPriority w:val="1"/>
    <w:qFormat/>
    <w:rsid w:val="00BF0BE5"/>
    <w:pPr>
      <w:widowControl w:val="0"/>
      <w:autoSpaceDE w:val="0"/>
      <w:autoSpaceDN w:val="0"/>
      <w:spacing w:before="78"/>
      <w:ind w:left="87"/>
    </w:pPr>
    <w:rPr>
      <w:rFonts w:ascii="Calibri Light" w:eastAsia="Calibri Light" w:hAnsi="Calibri Light" w:cs="Calibri Light"/>
      <w:sz w:val="22"/>
      <w:szCs w:val="22"/>
      <w:lang w:bidi="en-US"/>
    </w:rPr>
  </w:style>
  <w:style w:type="paragraph" w:styleId="EndnoteText">
    <w:name w:val="endnote text"/>
    <w:basedOn w:val="Normal"/>
    <w:link w:val="EndnoteTextChar"/>
    <w:uiPriority w:val="99"/>
    <w:semiHidden/>
    <w:unhideWhenUsed/>
    <w:rsid w:val="007E0FE5"/>
    <w:rPr>
      <w:sz w:val="20"/>
      <w:szCs w:val="20"/>
    </w:rPr>
  </w:style>
  <w:style w:type="character" w:customStyle="1" w:styleId="EndnoteTextChar">
    <w:name w:val="Endnote Text Char"/>
    <w:basedOn w:val="DefaultParagraphFont"/>
    <w:link w:val="EndnoteText"/>
    <w:uiPriority w:val="99"/>
    <w:semiHidden/>
    <w:rsid w:val="007E0FE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E0F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rija.pupina@daugavpils.lv" TargetMode="Externa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19AAA-A278-4D9B-9FF3-E134B2E3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5</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682</cp:revision>
  <cp:lastPrinted>2020-10-07T13:12:00Z</cp:lastPrinted>
  <dcterms:created xsi:type="dcterms:W3CDTF">2014-07-31T13:24:00Z</dcterms:created>
  <dcterms:modified xsi:type="dcterms:W3CDTF">2020-10-07T13:13:00Z</dcterms:modified>
</cp:coreProperties>
</file>