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Pr="00514674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0948EE">
        <w:rPr>
          <w:rFonts w:ascii="Dutch TL" w:eastAsia="Times New Roman" w:hAnsi="Dutch TL"/>
          <w:b/>
        </w:rPr>
        <w:t>2</w:t>
      </w:r>
      <w:r w:rsidR="000948EE" w:rsidRPr="00514674">
        <w:rPr>
          <w:rFonts w:ascii="Dutch TL" w:eastAsia="Times New Roman" w:hAnsi="Dutch TL"/>
          <w:b/>
        </w:rPr>
        <w:t>6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BD5DA6">
        <w:rPr>
          <w:rFonts w:eastAsia="Times New Roman"/>
        </w:rPr>
        <w:t>1.oktobrī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0948EE">
              <w:rPr>
                <w:rFonts w:eastAsia="Times New Roman"/>
                <w:bCs/>
                <w:lang w:eastAsia="en-US"/>
              </w:rPr>
              <w:t>162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0948EE" w:rsidP="007B4176">
            <w:pPr>
              <w:ind w:left="227" w:hanging="227"/>
              <w:jc w:val="both"/>
              <w:rPr>
                <w:rFonts w:eastAsia="Times New Roman"/>
              </w:rPr>
            </w:pPr>
            <w:r w:rsidRPr="000948EE">
              <w:rPr>
                <w:rFonts w:eastAsia="Times New Roman"/>
              </w:rPr>
              <w:t>25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0948EE" w:rsidRDefault="000948EE" w:rsidP="00A41DF7">
            <w:pPr>
              <w:jc w:val="center"/>
              <w:rPr>
                <w:rFonts w:eastAsia="Times New Roman"/>
                <w:b/>
                <w:bCs/>
              </w:rPr>
            </w:pPr>
            <w:r w:rsidRPr="000948EE">
              <w:rPr>
                <w:rFonts w:eastAsia="Times New Roman"/>
                <w:b/>
                <w:bCs/>
                <w:lang w:eastAsia="en-US"/>
              </w:rPr>
              <w:t xml:space="preserve">LVF “Jaunatnes čempionāts” jauniešiem U-16 meiteņu spēļu organizēšanas un tiesāšanas nodrošināšana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0948EE">
              <w:rPr>
                <w:rFonts w:eastAsia="Times New Roman"/>
                <w:bCs/>
              </w:rPr>
              <w:t>29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7.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 xml:space="preserve">Iesniegtie </w:t>
            </w:r>
            <w:r>
              <w:rPr>
                <w:rFonts w:eastAsia="Times New Roman"/>
                <w:i/>
                <w:sz w:val="20"/>
                <w:szCs w:val="20"/>
              </w:rPr>
              <w:t>piedāvājumi –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1.</w:t>
            </w:r>
            <w:r w:rsidR="003120BD">
              <w:rPr>
                <w:rFonts w:eastAsia="Times New Roman"/>
                <w:b/>
              </w:rPr>
              <w:t xml:space="preserve"> </w:t>
            </w:r>
            <w:r w:rsidR="00A907D3">
              <w:rPr>
                <w:rFonts w:eastAsia="Times New Roman"/>
                <w:b/>
              </w:rPr>
              <w:t>Daugavpils pilsētas basketbola klubs</w:t>
            </w:r>
            <w:r w:rsidR="003120BD">
              <w:rPr>
                <w:rFonts w:eastAsia="Times New Roman"/>
                <w:b/>
              </w:rPr>
              <w:t xml:space="preserve">, </w:t>
            </w:r>
            <w:proofErr w:type="spellStart"/>
            <w:r w:rsidR="003120BD">
              <w:rPr>
                <w:rFonts w:eastAsia="Times New Roman"/>
                <w:b/>
              </w:rPr>
              <w:t>reģ</w:t>
            </w:r>
            <w:proofErr w:type="spellEnd"/>
            <w:r w:rsidR="003120BD">
              <w:rPr>
                <w:rFonts w:eastAsia="Times New Roman"/>
                <w:b/>
              </w:rPr>
              <w:t>. Nr.</w:t>
            </w:r>
            <w:r w:rsidR="00A907D3">
              <w:rPr>
                <w:rFonts w:eastAsia="Times New Roman"/>
                <w:b/>
              </w:rPr>
              <w:t xml:space="preserve">40008023660, kopējā </w:t>
            </w:r>
            <w:r w:rsidR="000948EE">
              <w:rPr>
                <w:rFonts w:eastAsia="Times New Roman"/>
                <w:b/>
              </w:rPr>
              <w:t>summa bez PVN – 162</w:t>
            </w:r>
            <w:r w:rsidR="00A907D3">
              <w:rPr>
                <w:rFonts w:eastAsia="Times New Roman"/>
                <w:b/>
              </w:rPr>
              <w:t>.00</w:t>
            </w:r>
            <w:r w:rsidR="003120BD">
              <w:rPr>
                <w:rFonts w:eastAsia="Times New Roman"/>
                <w:b/>
              </w:rPr>
              <w:t xml:space="preserve"> EUR</w:t>
            </w:r>
          </w:p>
          <w:p w:rsidR="002F245A" w:rsidRPr="00497509" w:rsidRDefault="002F245A" w:rsidP="007B4176">
            <w:pPr>
              <w:pStyle w:val="a4"/>
              <w:ind w:left="0"/>
              <w:rPr>
                <w:rFonts w:eastAsia="Times New Roman"/>
                <w:b/>
              </w:rPr>
            </w:pP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8.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BD5DA6" w:rsidRDefault="00BD5DA6" w:rsidP="00152E4A">
            <w:pPr>
              <w:jc w:val="both"/>
              <w:rPr>
                <w:rFonts w:eastAsia="Times New Roman"/>
              </w:rPr>
            </w:pPr>
            <w:r w:rsidRPr="00BD5DA6">
              <w:rPr>
                <w:rFonts w:eastAsia="Times New Roman"/>
              </w:rPr>
              <w:t>Iepirkums Nr. DBJSS2020/26 tiek anulēts sakarā ar 2020.gada 30.septembra Ministru k</w:t>
            </w:r>
            <w:r w:rsidR="000A2D23">
              <w:rPr>
                <w:rFonts w:eastAsia="Times New Roman"/>
              </w:rPr>
              <w:t>abineta noteikumiem</w:t>
            </w:r>
            <w:bookmarkStart w:id="0" w:name="_GoBack"/>
            <w:bookmarkEnd w:id="0"/>
            <w:r w:rsidRPr="00BD5DA6">
              <w:rPr>
                <w:rFonts w:eastAsia="Times New Roman"/>
              </w:rPr>
              <w:t xml:space="preserve"> Nr.613 </w:t>
            </w:r>
            <w:r w:rsidRPr="00BD5DA6">
              <w:rPr>
                <w:rFonts w:eastAsia="Times New Roman"/>
                <w:i/>
              </w:rPr>
              <w:t xml:space="preserve">Grozījums Ministru kabineta 2020.gada 9.jūnija noteikumos Nr. 360 “Epidemioloģiskās drošības pasākumi </w:t>
            </w:r>
            <w:proofErr w:type="spellStart"/>
            <w:r w:rsidRPr="00BD5DA6">
              <w:rPr>
                <w:rFonts w:eastAsia="Times New Roman"/>
                <w:i/>
              </w:rPr>
              <w:t>Covid</w:t>
            </w:r>
            <w:proofErr w:type="spellEnd"/>
            <w:r w:rsidRPr="00BD5DA6">
              <w:rPr>
                <w:rFonts w:eastAsia="Times New Roman"/>
                <w:i/>
              </w:rPr>
              <w:t xml:space="preserve"> – 19 infekcijas izplatības ierobežošanai</w:t>
            </w:r>
            <w:r w:rsidRPr="00BD5DA6">
              <w:rPr>
                <w:rFonts w:eastAsia="Times New Roman"/>
              </w:rPr>
              <w:t xml:space="preserve">”. 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948EE"/>
    <w:rsid w:val="000A2D23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514674"/>
    <w:rsid w:val="006124A5"/>
    <w:rsid w:val="00641425"/>
    <w:rsid w:val="00650E67"/>
    <w:rsid w:val="006C075D"/>
    <w:rsid w:val="006C30FB"/>
    <w:rsid w:val="006C67D9"/>
    <w:rsid w:val="006D13F5"/>
    <w:rsid w:val="008219EA"/>
    <w:rsid w:val="00830B13"/>
    <w:rsid w:val="00845D5F"/>
    <w:rsid w:val="00885409"/>
    <w:rsid w:val="0090197D"/>
    <w:rsid w:val="009206A5"/>
    <w:rsid w:val="009D35EC"/>
    <w:rsid w:val="00A234E3"/>
    <w:rsid w:val="00A41DF7"/>
    <w:rsid w:val="00A907D3"/>
    <w:rsid w:val="00B374CD"/>
    <w:rsid w:val="00BD5DA6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40</cp:revision>
  <cp:lastPrinted>2020-07-08T06:09:00Z</cp:lastPrinted>
  <dcterms:created xsi:type="dcterms:W3CDTF">2019-10-01T07:14:00Z</dcterms:created>
  <dcterms:modified xsi:type="dcterms:W3CDTF">2020-10-01T10:21:00Z</dcterms:modified>
</cp:coreProperties>
</file>