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02639" w14:textId="77777777" w:rsidR="009A10EE" w:rsidRPr="000A3D25" w:rsidRDefault="0062567A" w:rsidP="00036E9D">
      <w:pPr>
        <w:pStyle w:val="Pamatteksts"/>
        <w:ind w:left="8690"/>
      </w:pPr>
      <w:r w:rsidRPr="000A3D25">
        <w:softHyphen/>
      </w:r>
      <w:r w:rsidR="009357EA" w:rsidRPr="000A3D25">
        <w:t>SASKAŅOJU:</w:t>
      </w:r>
    </w:p>
    <w:p w14:paraId="1C772CDB" w14:textId="071A7FD4" w:rsidR="009A10EE" w:rsidRPr="000A3D25" w:rsidRDefault="009357EA" w:rsidP="00036E9D">
      <w:pPr>
        <w:pStyle w:val="Pamatteksts"/>
        <w:ind w:left="5954" w:right="407" w:firstLine="283"/>
        <w:jc w:val="right"/>
      </w:pPr>
      <w:r w:rsidRPr="000A3D25">
        <w:t>Daugavpils</w:t>
      </w:r>
      <w:r w:rsidRPr="000A3D25">
        <w:rPr>
          <w:spacing w:val="-5"/>
        </w:rPr>
        <w:t xml:space="preserve"> </w:t>
      </w:r>
      <w:r w:rsidRPr="000A3D25">
        <w:t>pilsētas</w:t>
      </w:r>
      <w:r w:rsidRPr="000A3D25">
        <w:rPr>
          <w:spacing w:val="-4"/>
        </w:rPr>
        <w:t xml:space="preserve"> </w:t>
      </w:r>
      <w:r w:rsidRPr="000A3D25">
        <w:t>pašvaldības</w:t>
      </w:r>
      <w:r w:rsidR="000E1E3C" w:rsidRPr="000A3D25">
        <w:t xml:space="preserve"> </w:t>
      </w:r>
      <w:r w:rsidRPr="000A3D25">
        <w:t>iestādes “Sociālais dienests”</w:t>
      </w:r>
      <w:r w:rsidRPr="000A3D25">
        <w:rPr>
          <w:spacing w:val="-8"/>
        </w:rPr>
        <w:t xml:space="preserve"> </w:t>
      </w:r>
      <w:r w:rsidRPr="000A3D25">
        <w:t>vadītāja</w:t>
      </w:r>
    </w:p>
    <w:p w14:paraId="2300805D" w14:textId="77777777" w:rsidR="009A10EE" w:rsidRPr="000A3D25" w:rsidRDefault="009A10EE" w:rsidP="00036E9D">
      <w:pPr>
        <w:pStyle w:val="Pamatteksts"/>
        <w:rPr>
          <w:sz w:val="14"/>
        </w:rPr>
      </w:pPr>
    </w:p>
    <w:p w14:paraId="6549291A" w14:textId="65879A6A" w:rsidR="00E536D2" w:rsidRPr="000A3D25" w:rsidRDefault="001026A5" w:rsidP="00036E9D">
      <w:pPr>
        <w:pStyle w:val="Pamatteksts"/>
        <w:tabs>
          <w:tab w:val="left" w:pos="8630"/>
        </w:tabs>
        <w:ind w:left="6946" w:right="408" w:hanging="409"/>
        <w:jc w:val="right"/>
        <w:rPr>
          <w:spacing w:val="-3"/>
        </w:rPr>
      </w:pPr>
      <w:r>
        <w:rPr>
          <w:i/>
          <w:iCs/>
        </w:rPr>
        <w:t>(paraksts)</w:t>
      </w:r>
      <w:r w:rsidR="009357EA" w:rsidRPr="000A3D25">
        <w:t xml:space="preserve">  </w:t>
      </w:r>
      <w:bookmarkStart w:id="0" w:name="Daugavpilī,_2019.gada_9.janvārī"/>
      <w:bookmarkEnd w:id="0"/>
      <w:r w:rsidR="00034BF3">
        <w:t>L.Drozde</w:t>
      </w:r>
    </w:p>
    <w:p w14:paraId="42BAC8ED" w14:textId="01C743C9" w:rsidR="009A10EE" w:rsidRPr="000A3D25" w:rsidRDefault="009357EA" w:rsidP="00036E9D">
      <w:pPr>
        <w:pStyle w:val="Pamatteksts"/>
        <w:tabs>
          <w:tab w:val="left" w:pos="8630"/>
        </w:tabs>
        <w:ind w:left="6946" w:right="408" w:hanging="409"/>
        <w:jc w:val="right"/>
      </w:pPr>
      <w:r w:rsidRPr="000A3D25">
        <w:t>Daugavpilī, 20</w:t>
      </w:r>
      <w:r w:rsidR="00A73A2D" w:rsidRPr="000A3D25">
        <w:t>20</w:t>
      </w:r>
      <w:r w:rsidRPr="000A3D25">
        <w:t>.gada</w:t>
      </w:r>
      <w:r w:rsidR="003E622C">
        <w:rPr>
          <w:spacing w:val="-9"/>
        </w:rPr>
        <w:t xml:space="preserve"> </w:t>
      </w:r>
      <w:r w:rsidR="001026A5">
        <w:rPr>
          <w:spacing w:val="-9"/>
        </w:rPr>
        <w:t>15</w:t>
      </w:r>
      <w:r w:rsidR="00034BF3">
        <w:rPr>
          <w:spacing w:val="-9"/>
        </w:rPr>
        <w:t>.oktobrī</w:t>
      </w:r>
    </w:p>
    <w:p w14:paraId="12BAF6F4" w14:textId="77777777" w:rsidR="009A10EE" w:rsidRPr="000A3D25" w:rsidRDefault="009A10EE">
      <w:pPr>
        <w:pStyle w:val="Pamatteksts"/>
        <w:spacing w:before="11"/>
        <w:rPr>
          <w:sz w:val="13"/>
        </w:rPr>
      </w:pPr>
    </w:p>
    <w:p w14:paraId="29A0B3BA" w14:textId="43483CC9" w:rsidR="009A10EE" w:rsidRPr="000A3D25" w:rsidRDefault="0062567A">
      <w:pPr>
        <w:pStyle w:val="Pamatteksts"/>
        <w:spacing w:before="91"/>
        <w:ind w:left="1036" w:right="765"/>
        <w:jc w:val="center"/>
      </w:pPr>
      <w:bookmarkStart w:id="1" w:name="ZIŅOJUMS_Nr._2.-7.1./1"/>
      <w:bookmarkEnd w:id="1"/>
      <w:r w:rsidRPr="000A3D25">
        <w:t>ZIŅOJUMS Nr. 2.-</w:t>
      </w:r>
      <w:r w:rsidR="00A73A2D" w:rsidRPr="000A3D25">
        <w:t>4</w:t>
      </w:r>
      <w:r w:rsidRPr="000A3D25">
        <w:t>.1./</w:t>
      </w:r>
      <w:r w:rsidR="00034BF3">
        <w:t>4</w:t>
      </w:r>
      <w:r w:rsidR="007C7B3B">
        <w:t>4</w:t>
      </w:r>
    </w:p>
    <w:p w14:paraId="151BAC2F" w14:textId="77777777" w:rsidR="009A10EE" w:rsidRPr="000A3D25" w:rsidRDefault="009A10EE">
      <w:pPr>
        <w:pStyle w:val="Pamatteksts"/>
        <w:spacing w:before="1"/>
      </w:pPr>
    </w:p>
    <w:p w14:paraId="61A930BC" w14:textId="77777777" w:rsidR="009A10EE" w:rsidRPr="000A3D25" w:rsidRDefault="009357EA">
      <w:pPr>
        <w:pStyle w:val="Pamatteksts"/>
        <w:ind w:left="2721"/>
      </w:pPr>
      <w:bookmarkStart w:id="2" w:name="Daugavpils_pilsētas_pašvaldības_iestāde_"/>
      <w:bookmarkEnd w:id="2"/>
      <w:r w:rsidRPr="000A3D25">
        <w:t>Daugavpils pilsētas pašvaldības iestāde “Sociālais dienests”</w:t>
      </w:r>
    </w:p>
    <w:p w14:paraId="32BF75D6" w14:textId="77777777" w:rsidR="009A10EE" w:rsidRPr="000A3D25" w:rsidRDefault="009357EA">
      <w:pPr>
        <w:pStyle w:val="Pamatteksts"/>
        <w:spacing w:before="1"/>
        <w:ind w:left="887"/>
      </w:pPr>
      <w:bookmarkStart w:id="3" w:name="uzaicina_potenciālos_pretendentus_piedal"/>
      <w:bookmarkEnd w:id="3"/>
      <w:r w:rsidRPr="000A3D25">
        <w:t>uzaicina potenciālos pretendentus piedalīties zemsliekšņa iepirkumā par līguma piešķiršanas tiesībām</w:t>
      </w:r>
    </w:p>
    <w:p w14:paraId="43E84D3E" w14:textId="77777777" w:rsidR="00E02E57" w:rsidRPr="000A3D25" w:rsidRDefault="009357EA" w:rsidP="00D24596">
      <w:pPr>
        <w:pStyle w:val="Virsraksts2"/>
        <w:spacing w:before="9"/>
        <w:ind w:left="851" w:right="1036" w:firstLine="199"/>
        <w:jc w:val="center"/>
      </w:pPr>
      <w:bookmarkStart w:id="4" w:name="_Hlk535909703"/>
      <w:r w:rsidRPr="000A3D25">
        <w:t>„</w:t>
      </w:r>
      <w:r w:rsidR="0062567A" w:rsidRPr="000A3D25">
        <w:t>Daugavpils pilsētas pašvaldības iestāde</w:t>
      </w:r>
      <w:r w:rsidR="00D24596" w:rsidRPr="000A3D25">
        <w:t xml:space="preserve">s </w:t>
      </w:r>
      <w:r w:rsidR="0062567A" w:rsidRPr="000A3D25">
        <w:t>„Sociālais dienests”</w:t>
      </w:r>
      <w:r w:rsidR="00D24596" w:rsidRPr="000A3D25">
        <w:t xml:space="preserve"> sociālā darba speci</w:t>
      </w:r>
      <w:r w:rsidR="00E02E57" w:rsidRPr="000A3D25">
        <w:t>ā</w:t>
      </w:r>
      <w:r w:rsidR="00D24596" w:rsidRPr="000A3D25">
        <w:t xml:space="preserve">listu profesionālās pilnveides </w:t>
      </w:r>
      <w:r w:rsidR="005F775A" w:rsidRPr="000A3D25">
        <w:t>(</w:t>
      </w:r>
      <w:r w:rsidR="00D24596" w:rsidRPr="000A3D25">
        <w:t>apmācību</w:t>
      </w:r>
      <w:r w:rsidR="005F775A" w:rsidRPr="000A3D25">
        <w:t>)</w:t>
      </w:r>
      <w:r w:rsidR="00D24596" w:rsidRPr="000A3D25">
        <w:t xml:space="preserve"> nodrošināšana projekta “Profesionāla sociālā darba attīstība pašvaldībās”</w:t>
      </w:r>
      <w:r w:rsidR="00E02E57" w:rsidRPr="000A3D25">
        <w:t xml:space="preserve"> Nr.9.2.1.1/15/I/001</w:t>
      </w:r>
      <w:r w:rsidR="00D24596" w:rsidRPr="000A3D25">
        <w:t xml:space="preserve"> ietvaros</w:t>
      </w:r>
      <w:r w:rsidR="0062567A" w:rsidRPr="000A3D25">
        <w:t>,</w:t>
      </w:r>
    </w:p>
    <w:p w14:paraId="22637DCB" w14:textId="4923C07F" w:rsidR="009A10EE" w:rsidRPr="000A3D25" w:rsidRDefault="0062567A" w:rsidP="00D24596">
      <w:pPr>
        <w:pStyle w:val="Virsraksts2"/>
        <w:spacing w:before="9"/>
        <w:ind w:left="851" w:right="1036" w:firstLine="199"/>
        <w:jc w:val="center"/>
      </w:pPr>
      <w:r w:rsidRPr="000A3D25">
        <w:t>ID Nr. DPPISD 20</w:t>
      </w:r>
      <w:r w:rsidR="00A73A2D" w:rsidRPr="000A3D25">
        <w:t>20</w:t>
      </w:r>
      <w:r w:rsidRPr="000A3D25">
        <w:t>/</w:t>
      </w:r>
      <w:r w:rsidR="00034BF3">
        <w:t>4</w:t>
      </w:r>
      <w:r w:rsidR="007C7B3B">
        <w:t>4</w:t>
      </w:r>
    </w:p>
    <w:bookmarkEnd w:id="4"/>
    <w:p w14:paraId="5DDDA18C" w14:textId="77777777" w:rsidR="009A10EE" w:rsidRPr="000A3D25" w:rsidRDefault="009A10EE">
      <w:pPr>
        <w:pStyle w:val="Pamatteksts"/>
        <w:spacing w:before="1"/>
        <w:rPr>
          <w:b/>
        </w:rPr>
      </w:pPr>
    </w:p>
    <w:p w14:paraId="1A8B58AB" w14:textId="77777777" w:rsidR="009A10EE" w:rsidRPr="000A3D25" w:rsidRDefault="009357EA" w:rsidP="00E06AD0">
      <w:pPr>
        <w:pStyle w:val="Sarakstarindkopa"/>
        <w:numPr>
          <w:ilvl w:val="0"/>
          <w:numId w:val="3"/>
        </w:numPr>
        <w:tabs>
          <w:tab w:val="left" w:pos="1042"/>
        </w:tabs>
        <w:spacing w:before="1"/>
        <w:rPr>
          <w:b/>
        </w:rPr>
      </w:pPr>
      <w:bookmarkStart w:id="5" w:name="1._Pasūtītājs:"/>
      <w:bookmarkEnd w:id="5"/>
      <w:r w:rsidRPr="000A3D25">
        <w:rPr>
          <w:b/>
        </w:rPr>
        <w:t>Pasūtītājs:</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860"/>
        <w:gridCol w:w="5078"/>
      </w:tblGrid>
      <w:tr w:rsidR="00DE79B3" w:rsidRPr="000A3D25" w14:paraId="1FFBCF1B" w14:textId="77777777">
        <w:trPr>
          <w:trHeight w:val="253"/>
        </w:trPr>
        <w:tc>
          <w:tcPr>
            <w:tcW w:w="2700" w:type="dxa"/>
          </w:tcPr>
          <w:p w14:paraId="6ED565AB" w14:textId="77777777" w:rsidR="009A10EE" w:rsidRPr="000A3D25" w:rsidRDefault="009357EA">
            <w:pPr>
              <w:pStyle w:val="TableParagraph"/>
              <w:spacing w:line="234" w:lineRule="exact"/>
              <w:ind w:left="294" w:right="283"/>
              <w:jc w:val="center"/>
              <w:rPr>
                <w:b/>
              </w:rPr>
            </w:pPr>
            <w:r w:rsidRPr="000A3D25">
              <w:rPr>
                <w:b/>
              </w:rPr>
              <w:t>Pasūtītāja nosaukums</w:t>
            </w:r>
          </w:p>
        </w:tc>
        <w:tc>
          <w:tcPr>
            <w:tcW w:w="6938" w:type="dxa"/>
            <w:gridSpan w:val="2"/>
          </w:tcPr>
          <w:p w14:paraId="0BAA5141" w14:textId="77777777" w:rsidR="009A10EE" w:rsidRPr="000A3D25" w:rsidRDefault="009357EA">
            <w:pPr>
              <w:pStyle w:val="TableParagraph"/>
              <w:spacing w:line="234" w:lineRule="exact"/>
              <w:ind w:left="107"/>
            </w:pPr>
            <w:r w:rsidRPr="000A3D25">
              <w:t>Daugavpils pilsētas pašvaldības iestāde “Sociālais dienests”</w:t>
            </w:r>
          </w:p>
        </w:tc>
      </w:tr>
      <w:tr w:rsidR="00DE79B3" w:rsidRPr="000A3D25" w14:paraId="48F0E17F" w14:textId="77777777">
        <w:trPr>
          <w:trHeight w:val="251"/>
        </w:trPr>
        <w:tc>
          <w:tcPr>
            <w:tcW w:w="2700" w:type="dxa"/>
          </w:tcPr>
          <w:p w14:paraId="1A4503E5" w14:textId="77777777" w:rsidR="009A10EE" w:rsidRPr="000A3D25" w:rsidRDefault="009357EA">
            <w:pPr>
              <w:pStyle w:val="TableParagraph"/>
              <w:spacing w:line="232" w:lineRule="exact"/>
              <w:ind w:left="294" w:right="282"/>
              <w:jc w:val="center"/>
              <w:rPr>
                <w:b/>
              </w:rPr>
            </w:pPr>
            <w:r w:rsidRPr="000A3D25">
              <w:rPr>
                <w:b/>
              </w:rPr>
              <w:t>Adrese</w:t>
            </w:r>
          </w:p>
        </w:tc>
        <w:tc>
          <w:tcPr>
            <w:tcW w:w="6938" w:type="dxa"/>
            <w:gridSpan w:val="2"/>
          </w:tcPr>
          <w:p w14:paraId="64B32DCC" w14:textId="77777777" w:rsidR="009A10EE" w:rsidRPr="000A3D25" w:rsidRDefault="009357EA">
            <w:pPr>
              <w:pStyle w:val="TableParagraph"/>
              <w:spacing w:line="232" w:lineRule="exact"/>
              <w:ind w:left="107"/>
            </w:pPr>
            <w:r w:rsidRPr="000A3D25">
              <w:t>Vienības iela 8, Daugavpils, LV-5401</w:t>
            </w:r>
          </w:p>
        </w:tc>
      </w:tr>
      <w:tr w:rsidR="00DE79B3" w:rsidRPr="000A3D25" w14:paraId="7D9B4999" w14:textId="77777777">
        <w:trPr>
          <w:trHeight w:val="253"/>
        </w:trPr>
        <w:tc>
          <w:tcPr>
            <w:tcW w:w="2700" w:type="dxa"/>
          </w:tcPr>
          <w:p w14:paraId="5C079EAD" w14:textId="77777777" w:rsidR="009A10EE" w:rsidRPr="000A3D25" w:rsidRDefault="009357EA">
            <w:pPr>
              <w:pStyle w:val="TableParagraph"/>
              <w:spacing w:line="234" w:lineRule="exact"/>
              <w:ind w:left="293" w:right="283"/>
              <w:jc w:val="center"/>
              <w:rPr>
                <w:b/>
              </w:rPr>
            </w:pPr>
            <w:r w:rsidRPr="000A3D25">
              <w:rPr>
                <w:b/>
              </w:rPr>
              <w:t>Reģ.nr.</w:t>
            </w:r>
          </w:p>
        </w:tc>
        <w:tc>
          <w:tcPr>
            <w:tcW w:w="6938" w:type="dxa"/>
            <w:gridSpan w:val="2"/>
          </w:tcPr>
          <w:p w14:paraId="2B5F2F03" w14:textId="77777777" w:rsidR="009A10EE" w:rsidRPr="000A3D25" w:rsidRDefault="009357EA">
            <w:pPr>
              <w:pStyle w:val="TableParagraph"/>
              <w:spacing w:line="234" w:lineRule="exact"/>
              <w:ind w:left="107"/>
            </w:pPr>
            <w:r w:rsidRPr="000A3D25">
              <w:t>90001998587</w:t>
            </w:r>
          </w:p>
        </w:tc>
      </w:tr>
      <w:tr w:rsidR="00DE79B3" w:rsidRPr="000A3D25" w14:paraId="3D4BAE0B" w14:textId="77777777">
        <w:trPr>
          <w:trHeight w:val="506"/>
        </w:trPr>
        <w:tc>
          <w:tcPr>
            <w:tcW w:w="2700" w:type="dxa"/>
          </w:tcPr>
          <w:p w14:paraId="496365AC" w14:textId="77777777" w:rsidR="009A10EE" w:rsidRPr="000A3D25" w:rsidRDefault="009357EA">
            <w:pPr>
              <w:pStyle w:val="TableParagraph"/>
              <w:spacing w:before="125"/>
              <w:ind w:left="289" w:right="283"/>
              <w:jc w:val="center"/>
              <w:rPr>
                <w:b/>
              </w:rPr>
            </w:pPr>
            <w:r w:rsidRPr="000A3D25">
              <w:rPr>
                <w:b/>
              </w:rPr>
              <w:t>Kontaktpersona</w:t>
            </w:r>
          </w:p>
        </w:tc>
        <w:tc>
          <w:tcPr>
            <w:tcW w:w="6938" w:type="dxa"/>
            <w:gridSpan w:val="2"/>
          </w:tcPr>
          <w:p w14:paraId="451CD2C5" w14:textId="77777777" w:rsidR="00595FA4" w:rsidRPr="000A3D25" w:rsidRDefault="00746DF3" w:rsidP="00DF0352">
            <w:pPr>
              <w:pStyle w:val="TableParagraph"/>
              <w:spacing w:line="246" w:lineRule="exact"/>
              <w:ind w:left="107"/>
            </w:pPr>
            <w:r w:rsidRPr="000A3D25">
              <w:t>Personāla inspektore/sistēmanalītiķe Tatjana Jurāne</w:t>
            </w:r>
            <w:r w:rsidR="00162BA2" w:rsidRPr="000A3D25">
              <w:t>,</w:t>
            </w:r>
          </w:p>
          <w:p w14:paraId="0F7CAED4" w14:textId="673E351A" w:rsidR="00DF0352" w:rsidRPr="000A3D25" w:rsidRDefault="00162BA2" w:rsidP="00DF0352">
            <w:pPr>
              <w:pStyle w:val="TableParagraph"/>
              <w:spacing w:line="246" w:lineRule="exact"/>
              <w:ind w:left="107"/>
              <w:rPr>
                <w:color w:val="0000FF" w:themeColor="hyperlink"/>
                <w:u w:val="single"/>
              </w:rPr>
            </w:pPr>
            <w:r w:rsidRPr="000A3D25">
              <w:t xml:space="preserve">tālrunis: </w:t>
            </w:r>
            <w:r w:rsidR="00746DF3" w:rsidRPr="000A3D25">
              <w:t>+371 65440914,</w:t>
            </w:r>
            <w:r w:rsidRPr="000A3D25">
              <w:t xml:space="preserve"> e-pasts: </w:t>
            </w:r>
            <w:hyperlink r:id="rId8" w:history="1">
              <w:r w:rsidR="00746DF3" w:rsidRPr="000A3D25">
                <w:rPr>
                  <w:rStyle w:val="Hipersaite"/>
                  <w:color w:val="auto"/>
                </w:rPr>
                <w:t>tatjana.jurane@socd.lv</w:t>
              </w:r>
            </w:hyperlink>
          </w:p>
        </w:tc>
      </w:tr>
      <w:tr w:rsidR="00DE79B3" w:rsidRPr="000A3D25" w14:paraId="4F0A32D8" w14:textId="77777777">
        <w:trPr>
          <w:trHeight w:val="251"/>
        </w:trPr>
        <w:tc>
          <w:tcPr>
            <w:tcW w:w="2700" w:type="dxa"/>
          </w:tcPr>
          <w:p w14:paraId="1B60AA39" w14:textId="77777777" w:rsidR="009A10EE" w:rsidRPr="000A3D25" w:rsidRDefault="009357EA">
            <w:pPr>
              <w:pStyle w:val="TableParagraph"/>
              <w:spacing w:line="232" w:lineRule="exact"/>
              <w:ind w:left="293" w:right="283"/>
              <w:jc w:val="center"/>
              <w:rPr>
                <w:b/>
              </w:rPr>
            </w:pPr>
            <w:r w:rsidRPr="000A3D25">
              <w:rPr>
                <w:b/>
              </w:rPr>
              <w:t>Faksa nr.</w:t>
            </w:r>
          </w:p>
        </w:tc>
        <w:tc>
          <w:tcPr>
            <w:tcW w:w="6938" w:type="dxa"/>
            <w:gridSpan w:val="2"/>
          </w:tcPr>
          <w:p w14:paraId="666F1875" w14:textId="77777777" w:rsidR="009A10EE" w:rsidRPr="000A3D25" w:rsidRDefault="009357EA">
            <w:pPr>
              <w:pStyle w:val="TableParagraph"/>
              <w:spacing w:line="232" w:lineRule="exact"/>
              <w:ind w:left="107"/>
            </w:pPr>
            <w:r w:rsidRPr="000A3D25">
              <w:t>+371 654 40930</w:t>
            </w:r>
          </w:p>
        </w:tc>
      </w:tr>
      <w:tr w:rsidR="00DE79B3" w:rsidRPr="000A3D25" w14:paraId="20708D59" w14:textId="77777777">
        <w:trPr>
          <w:trHeight w:val="254"/>
        </w:trPr>
        <w:tc>
          <w:tcPr>
            <w:tcW w:w="2700" w:type="dxa"/>
            <w:vMerge w:val="restart"/>
          </w:tcPr>
          <w:p w14:paraId="554D695A" w14:textId="77777777" w:rsidR="009A10EE" w:rsidRPr="000A3D25" w:rsidRDefault="009A10EE">
            <w:pPr>
              <w:pStyle w:val="TableParagraph"/>
              <w:rPr>
                <w:b/>
                <w:sz w:val="24"/>
              </w:rPr>
            </w:pPr>
          </w:p>
          <w:p w14:paraId="15CF7638" w14:textId="77777777" w:rsidR="009A10EE" w:rsidRPr="000A3D25" w:rsidRDefault="009A10EE">
            <w:pPr>
              <w:pStyle w:val="TableParagraph"/>
              <w:spacing w:before="10"/>
              <w:rPr>
                <w:b/>
                <w:sz w:val="20"/>
              </w:rPr>
            </w:pPr>
          </w:p>
          <w:p w14:paraId="52F6F19F" w14:textId="77777777" w:rsidR="009A10EE" w:rsidRPr="000A3D25" w:rsidRDefault="009357EA">
            <w:pPr>
              <w:pStyle w:val="TableParagraph"/>
              <w:spacing w:before="1"/>
              <w:ind w:left="801"/>
              <w:rPr>
                <w:b/>
              </w:rPr>
            </w:pPr>
            <w:r w:rsidRPr="000A3D25">
              <w:rPr>
                <w:b/>
              </w:rPr>
              <w:t>Darba laiks</w:t>
            </w:r>
          </w:p>
        </w:tc>
        <w:tc>
          <w:tcPr>
            <w:tcW w:w="1860" w:type="dxa"/>
          </w:tcPr>
          <w:p w14:paraId="66A05233" w14:textId="77777777" w:rsidR="009A10EE" w:rsidRPr="000A3D25" w:rsidRDefault="009357EA">
            <w:pPr>
              <w:pStyle w:val="TableParagraph"/>
              <w:spacing w:line="234" w:lineRule="exact"/>
              <w:ind w:left="107"/>
            </w:pPr>
            <w:r w:rsidRPr="000A3D25">
              <w:t>Pirmdiena</w:t>
            </w:r>
          </w:p>
        </w:tc>
        <w:tc>
          <w:tcPr>
            <w:tcW w:w="5078" w:type="dxa"/>
          </w:tcPr>
          <w:p w14:paraId="2F7E6EE1" w14:textId="0AA4F7A4" w:rsidR="009A10EE" w:rsidRPr="000A3D25" w:rsidRDefault="009357EA">
            <w:pPr>
              <w:pStyle w:val="TableParagraph"/>
              <w:spacing w:line="234" w:lineRule="exact"/>
              <w:ind w:left="107"/>
            </w:pPr>
            <w:r w:rsidRPr="000A3D25">
              <w:t>No 08.00 līdz 12.00 un no 1</w:t>
            </w:r>
            <w:r w:rsidR="00456848" w:rsidRPr="000A3D25">
              <w:t>3</w:t>
            </w:r>
            <w:r w:rsidRPr="000A3D25">
              <w:t>.</w:t>
            </w:r>
            <w:r w:rsidR="00456848" w:rsidRPr="000A3D25">
              <w:t>0</w:t>
            </w:r>
            <w:r w:rsidRPr="000A3D25">
              <w:t>0 līdz 1</w:t>
            </w:r>
            <w:r w:rsidR="00456848" w:rsidRPr="000A3D25">
              <w:t>8</w:t>
            </w:r>
            <w:r w:rsidRPr="000A3D25">
              <w:t>.</w:t>
            </w:r>
            <w:r w:rsidR="00456848" w:rsidRPr="000A3D25">
              <w:t>0</w:t>
            </w:r>
            <w:r w:rsidRPr="000A3D25">
              <w:t>0</w:t>
            </w:r>
          </w:p>
        </w:tc>
      </w:tr>
      <w:tr w:rsidR="00DE79B3" w:rsidRPr="000A3D25" w14:paraId="2A1A51AB" w14:textId="77777777">
        <w:trPr>
          <w:trHeight w:val="758"/>
        </w:trPr>
        <w:tc>
          <w:tcPr>
            <w:tcW w:w="2700" w:type="dxa"/>
            <w:vMerge/>
            <w:tcBorders>
              <w:top w:val="nil"/>
            </w:tcBorders>
          </w:tcPr>
          <w:p w14:paraId="18EB607B" w14:textId="77777777" w:rsidR="009A10EE" w:rsidRPr="000A3D25" w:rsidRDefault="009A10EE">
            <w:pPr>
              <w:rPr>
                <w:sz w:val="2"/>
                <w:szCs w:val="2"/>
              </w:rPr>
            </w:pPr>
          </w:p>
        </w:tc>
        <w:tc>
          <w:tcPr>
            <w:tcW w:w="1860" w:type="dxa"/>
          </w:tcPr>
          <w:p w14:paraId="18E11DA9" w14:textId="77777777" w:rsidR="009A10EE" w:rsidRPr="000A3D25" w:rsidRDefault="009357EA">
            <w:pPr>
              <w:pStyle w:val="TableParagraph"/>
              <w:spacing w:line="247" w:lineRule="exact"/>
              <w:ind w:left="107"/>
            </w:pPr>
            <w:r w:rsidRPr="000A3D25">
              <w:t>Otrdiena,</w:t>
            </w:r>
          </w:p>
          <w:p w14:paraId="0F3BA11B" w14:textId="77777777" w:rsidR="009A10EE" w:rsidRPr="000A3D25" w:rsidRDefault="009357EA">
            <w:pPr>
              <w:pStyle w:val="TableParagraph"/>
              <w:spacing w:before="5" w:line="252" w:lineRule="exact"/>
              <w:ind w:left="107" w:right="696"/>
            </w:pPr>
            <w:r w:rsidRPr="000A3D25">
              <w:t>Trešdiena, Ceturtdiena</w:t>
            </w:r>
          </w:p>
        </w:tc>
        <w:tc>
          <w:tcPr>
            <w:tcW w:w="5078" w:type="dxa"/>
          </w:tcPr>
          <w:p w14:paraId="7DA051EF" w14:textId="77777777" w:rsidR="009A10EE" w:rsidRPr="000A3D25" w:rsidRDefault="009A10EE">
            <w:pPr>
              <w:pStyle w:val="TableParagraph"/>
              <w:spacing w:before="6"/>
              <w:rPr>
                <w:b/>
                <w:sz w:val="21"/>
              </w:rPr>
            </w:pPr>
          </w:p>
          <w:p w14:paraId="0A7448D2" w14:textId="79AFC2CE" w:rsidR="009A10EE" w:rsidRPr="000A3D25" w:rsidRDefault="009357EA">
            <w:pPr>
              <w:pStyle w:val="TableParagraph"/>
              <w:ind w:left="107"/>
            </w:pPr>
            <w:r w:rsidRPr="000A3D25">
              <w:t>No 08.00 līdz 12.00 un no 1</w:t>
            </w:r>
            <w:r w:rsidR="00456848" w:rsidRPr="000A3D25">
              <w:t>3</w:t>
            </w:r>
            <w:r w:rsidRPr="000A3D25">
              <w:t>.</w:t>
            </w:r>
            <w:r w:rsidR="00456848" w:rsidRPr="000A3D25">
              <w:t>0</w:t>
            </w:r>
            <w:r w:rsidRPr="000A3D25">
              <w:t>0 līdz 1</w:t>
            </w:r>
            <w:r w:rsidR="00456848" w:rsidRPr="000A3D25">
              <w:t>7</w:t>
            </w:r>
            <w:r w:rsidRPr="000A3D25">
              <w:t>.</w:t>
            </w:r>
            <w:r w:rsidR="00456848" w:rsidRPr="000A3D25">
              <w:t>0</w:t>
            </w:r>
            <w:r w:rsidRPr="000A3D25">
              <w:t>0</w:t>
            </w:r>
          </w:p>
        </w:tc>
      </w:tr>
      <w:tr w:rsidR="009A10EE" w:rsidRPr="000A3D25" w14:paraId="186EFF62" w14:textId="77777777">
        <w:trPr>
          <w:trHeight w:val="253"/>
        </w:trPr>
        <w:tc>
          <w:tcPr>
            <w:tcW w:w="2700" w:type="dxa"/>
            <w:vMerge/>
            <w:tcBorders>
              <w:top w:val="nil"/>
            </w:tcBorders>
          </w:tcPr>
          <w:p w14:paraId="4EBBDB7F" w14:textId="77777777" w:rsidR="009A10EE" w:rsidRPr="000A3D25" w:rsidRDefault="009A10EE">
            <w:pPr>
              <w:rPr>
                <w:sz w:val="2"/>
                <w:szCs w:val="2"/>
              </w:rPr>
            </w:pPr>
          </w:p>
        </w:tc>
        <w:tc>
          <w:tcPr>
            <w:tcW w:w="1860" w:type="dxa"/>
          </w:tcPr>
          <w:p w14:paraId="17E070D4" w14:textId="77777777" w:rsidR="009A10EE" w:rsidRPr="000A3D25" w:rsidRDefault="009357EA">
            <w:pPr>
              <w:pStyle w:val="TableParagraph"/>
              <w:spacing w:line="234" w:lineRule="exact"/>
              <w:ind w:left="107"/>
            </w:pPr>
            <w:r w:rsidRPr="000A3D25">
              <w:t>Piektdiena</w:t>
            </w:r>
          </w:p>
        </w:tc>
        <w:tc>
          <w:tcPr>
            <w:tcW w:w="5078" w:type="dxa"/>
          </w:tcPr>
          <w:p w14:paraId="185538C1" w14:textId="7B13D5D8" w:rsidR="009A10EE" w:rsidRPr="000A3D25" w:rsidRDefault="009357EA">
            <w:pPr>
              <w:pStyle w:val="TableParagraph"/>
              <w:spacing w:line="234" w:lineRule="exact"/>
              <w:ind w:left="107"/>
            </w:pPr>
            <w:r w:rsidRPr="000A3D25">
              <w:t>No 08.00 līdz 12.00 un no 1</w:t>
            </w:r>
            <w:r w:rsidR="00456848" w:rsidRPr="000A3D25">
              <w:t>3</w:t>
            </w:r>
            <w:r w:rsidRPr="000A3D25">
              <w:t>.</w:t>
            </w:r>
            <w:r w:rsidR="00456848" w:rsidRPr="000A3D25">
              <w:t>0</w:t>
            </w:r>
            <w:r w:rsidRPr="000A3D25">
              <w:t>0 līdz 1</w:t>
            </w:r>
            <w:r w:rsidR="00456848" w:rsidRPr="000A3D25">
              <w:t>6</w:t>
            </w:r>
            <w:r w:rsidRPr="000A3D25">
              <w:t>.</w:t>
            </w:r>
            <w:r w:rsidR="00456848" w:rsidRPr="000A3D25">
              <w:t>0</w:t>
            </w:r>
            <w:r w:rsidRPr="000A3D25">
              <w:t>0</w:t>
            </w:r>
          </w:p>
        </w:tc>
      </w:tr>
    </w:tbl>
    <w:p w14:paraId="75482013" w14:textId="77777777" w:rsidR="009A10EE" w:rsidRPr="000A3D25" w:rsidRDefault="009A10EE">
      <w:pPr>
        <w:pStyle w:val="Pamatteksts"/>
        <w:spacing w:before="6"/>
        <w:rPr>
          <w:b/>
          <w:sz w:val="21"/>
        </w:rPr>
      </w:pPr>
    </w:p>
    <w:p w14:paraId="5EF1558F" w14:textId="3BD2A2A9" w:rsidR="005F775A" w:rsidRPr="000A3D25" w:rsidRDefault="005F775A" w:rsidP="00E06AD0">
      <w:pPr>
        <w:pStyle w:val="Sarakstarindkopa"/>
        <w:numPr>
          <w:ilvl w:val="0"/>
          <w:numId w:val="3"/>
        </w:numPr>
        <w:tabs>
          <w:tab w:val="left" w:pos="1042"/>
        </w:tabs>
        <w:spacing w:after="40" w:line="276" w:lineRule="auto"/>
        <w:ind w:right="404"/>
        <w:jc w:val="both"/>
      </w:pPr>
      <w:r w:rsidRPr="000A3D25">
        <w:t>Zemsliekšņ</w:t>
      </w:r>
      <w:r w:rsidR="00F51C3C" w:rsidRPr="000A3D25">
        <w:t>a</w:t>
      </w:r>
      <w:r w:rsidRPr="000A3D25">
        <w:t xml:space="preserve"> iepirkums tiek veikts pamatojoties uz </w:t>
      </w:r>
      <w:r w:rsidR="00F51C3C" w:rsidRPr="000A3D25">
        <w:t xml:space="preserve">2019.gada 17.decembra Ministru kabineta noteikumiem Nr.686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 </w:t>
      </w:r>
      <w:r w:rsidR="00E02E57" w:rsidRPr="000A3D25">
        <w:t xml:space="preserve">15.1. apakšpunktu </w:t>
      </w:r>
      <w:r w:rsidR="00F51C3C" w:rsidRPr="000A3D25">
        <w:t xml:space="preserve">un </w:t>
      </w:r>
      <w:r w:rsidRPr="000A3D25">
        <w:t xml:space="preserve">Daugavpils pilsētas pašvaldības iestādes “Sociālais dienests” un Latvijas Republikas Labklājības ministrijas </w:t>
      </w:r>
      <w:r w:rsidR="00F1168C" w:rsidRPr="000A3D25">
        <w:t xml:space="preserve">20.03.2020. </w:t>
      </w:r>
      <w:r w:rsidRPr="000A3D25">
        <w:t>savstarpēji</w:t>
      </w:r>
      <w:r w:rsidR="00F1168C" w:rsidRPr="000A3D25">
        <w:t xml:space="preserve"> </w:t>
      </w:r>
      <w:r w:rsidRPr="000A3D25">
        <w:t xml:space="preserve">noslēgto </w:t>
      </w:r>
      <w:r w:rsidR="00F1168C" w:rsidRPr="000A3D25">
        <w:t>sadarbības līgumu Nr.2.-2.1/68/2020 projekta “Profesionāla sociālā darba attīstība pašvaldībās” īstenošanai”.</w:t>
      </w:r>
    </w:p>
    <w:p w14:paraId="6B03720F" w14:textId="7BD6AC5E" w:rsidR="009A10EE" w:rsidRPr="000A3D25" w:rsidRDefault="009357EA" w:rsidP="00E06AD0">
      <w:pPr>
        <w:pStyle w:val="Sarakstarindkopa"/>
        <w:numPr>
          <w:ilvl w:val="0"/>
          <w:numId w:val="3"/>
        </w:numPr>
        <w:tabs>
          <w:tab w:val="left" w:pos="1042"/>
        </w:tabs>
        <w:spacing w:after="40" w:line="276" w:lineRule="auto"/>
        <w:ind w:right="404"/>
        <w:jc w:val="both"/>
      </w:pPr>
      <w:r w:rsidRPr="000A3D25">
        <w:rPr>
          <w:b/>
        </w:rPr>
        <w:t xml:space="preserve">Zemsliekšņa iepirkuma mērķis </w:t>
      </w:r>
      <w:r w:rsidRPr="000A3D25">
        <w:t xml:space="preserve">– </w:t>
      </w:r>
      <w:r w:rsidR="00746DF3" w:rsidRPr="000A3D25">
        <w:t xml:space="preserve">nodrošināt Daugavpils pilsētas pašvaldības iestādes “Sociālais dienests” sociālā darba speciālistu </w:t>
      </w:r>
      <w:r w:rsidR="005F775A" w:rsidRPr="000A3D25">
        <w:t>pilnveidi (</w:t>
      </w:r>
      <w:r w:rsidR="00746DF3" w:rsidRPr="000A3D25">
        <w:t>apmācības</w:t>
      </w:r>
      <w:r w:rsidR="005F775A" w:rsidRPr="000A3D25">
        <w:t>)</w:t>
      </w:r>
      <w:r w:rsidR="00746DF3" w:rsidRPr="000A3D25">
        <w:t xml:space="preserve"> projekta “Profesionāla sociālā darba attīstība pašvaldībās” </w:t>
      </w:r>
      <w:r w:rsidR="004123EF" w:rsidRPr="000A3D25">
        <w:t xml:space="preserve">Nr.9.2.1.1/15/I/001 </w:t>
      </w:r>
      <w:r w:rsidR="00746DF3" w:rsidRPr="000A3D25">
        <w:t xml:space="preserve">ietvaros </w:t>
      </w:r>
      <w:r w:rsidR="00F0321C" w:rsidRPr="000A3D25">
        <w:t>atbilstoši ziņojuma tehniskās specifikācijas prasībām.</w:t>
      </w:r>
    </w:p>
    <w:p w14:paraId="6C917A95" w14:textId="533CEAB2" w:rsidR="00F1168C" w:rsidRPr="000A3D25" w:rsidRDefault="00F1168C" w:rsidP="00E06AD0">
      <w:pPr>
        <w:pStyle w:val="Sarakstarindkopa"/>
        <w:numPr>
          <w:ilvl w:val="0"/>
          <w:numId w:val="3"/>
        </w:numPr>
        <w:tabs>
          <w:tab w:val="left" w:pos="602"/>
        </w:tabs>
        <w:spacing w:after="40" w:line="297" w:lineRule="auto"/>
        <w:ind w:right="406"/>
        <w:jc w:val="both"/>
        <w:rPr>
          <w:lang w:val="lv-LV"/>
        </w:rPr>
      </w:pPr>
      <w:r w:rsidRPr="000A3D25">
        <w:rPr>
          <w:b/>
          <w:lang w:val="lv-LV"/>
        </w:rPr>
        <w:t xml:space="preserve">Iepirkums iedalīts </w:t>
      </w:r>
      <w:r w:rsidR="00034BF3">
        <w:rPr>
          <w:b/>
          <w:lang w:val="lv-LV"/>
        </w:rPr>
        <w:t>2</w:t>
      </w:r>
      <w:r w:rsidRPr="000A3D25">
        <w:rPr>
          <w:b/>
          <w:lang w:val="lv-LV"/>
        </w:rPr>
        <w:t xml:space="preserve"> </w:t>
      </w:r>
      <w:r w:rsidR="00034BF3">
        <w:rPr>
          <w:b/>
          <w:lang w:val="lv-LV"/>
        </w:rPr>
        <w:t>(divās</w:t>
      </w:r>
      <w:r w:rsidRPr="000A3D25">
        <w:rPr>
          <w:b/>
          <w:lang w:val="lv-LV"/>
        </w:rPr>
        <w:t>) daļās ar sekojošām paredzamām līgumcenām:</w:t>
      </w:r>
    </w:p>
    <w:tbl>
      <w:tblPr>
        <w:tblStyle w:val="Reatabula"/>
        <w:tblW w:w="0" w:type="auto"/>
        <w:tblInd w:w="1129" w:type="dxa"/>
        <w:tblLook w:val="04A0" w:firstRow="1" w:lastRow="0" w:firstColumn="1" w:lastColumn="0" w:noHBand="0" w:noVBand="1"/>
      </w:tblPr>
      <w:tblGrid>
        <w:gridCol w:w="748"/>
        <w:gridCol w:w="6623"/>
        <w:gridCol w:w="1560"/>
      </w:tblGrid>
      <w:tr w:rsidR="00F1168C" w:rsidRPr="000A3D25" w14:paraId="50872E4B" w14:textId="77777777" w:rsidTr="0099016C">
        <w:tc>
          <w:tcPr>
            <w:tcW w:w="748" w:type="dxa"/>
            <w:shd w:val="clear" w:color="auto" w:fill="F2F2F2" w:themeFill="background1" w:themeFillShade="F2"/>
            <w:vAlign w:val="center"/>
          </w:tcPr>
          <w:p w14:paraId="24188F1B" w14:textId="77777777" w:rsidR="00F1168C" w:rsidRPr="000A3D25" w:rsidRDefault="00F1168C" w:rsidP="00C479BB">
            <w:pPr>
              <w:pStyle w:val="Sarakstarindkopa"/>
              <w:tabs>
                <w:tab w:val="left" w:pos="602"/>
              </w:tabs>
              <w:spacing w:before="5" w:after="40" w:line="276" w:lineRule="auto"/>
              <w:ind w:left="131" w:hanging="131"/>
              <w:jc w:val="center"/>
              <w:rPr>
                <w:sz w:val="22"/>
                <w:szCs w:val="22"/>
                <w:lang w:val="lv-LV"/>
              </w:rPr>
            </w:pPr>
            <w:r w:rsidRPr="000A3D25">
              <w:rPr>
                <w:sz w:val="22"/>
                <w:szCs w:val="22"/>
                <w:lang w:val="lv-LV"/>
              </w:rPr>
              <w:t>Daļas Nr.</w:t>
            </w:r>
          </w:p>
        </w:tc>
        <w:tc>
          <w:tcPr>
            <w:tcW w:w="6623" w:type="dxa"/>
            <w:shd w:val="clear" w:color="auto" w:fill="F2F2F2" w:themeFill="background1" w:themeFillShade="F2"/>
            <w:vAlign w:val="center"/>
          </w:tcPr>
          <w:p w14:paraId="5D36C4B7" w14:textId="77777777" w:rsidR="00F1168C" w:rsidRPr="000A3D25" w:rsidRDefault="00F1168C" w:rsidP="00C479BB">
            <w:pPr>
              <w:pStyle w:val="Sarakstarindkopa"/>
              <w:tabs>
                <w:tab w:val="left" w:pos="602"/>
              </w:tabs>
              <w:spacing w:before="5" w:after="40" w:line="276" w:lineRule="auto"/>
              <w:ind w:left="0"/>
              <w:jc w:val="center"/>
              <w:rPr>
                <w:sz w:val="22"/>
                <w:szCs w:val="22"/>
                <w:lang w:val="lv-LV"/>
              </w:rPr>
            </w:pPr>
            <w:r w:rsidRPr="000A3D25">
              <w:rPr>
                <w:sz w:val="22"/>
                <w:szCs w:val="22"/>
                <w:lang w:val="lv-LV"/>
              </w:rPr>
              <w:t>Daļas nosaukums</w:t>
            </w:r>
          </w:p>
        </w:tc>
        <w:tc>
          <w:tcPr>
            <w:tcW w:w="1560" w:type="dxa"/>
            <w:shd w:val="clear" w:color="auto" w:fill="F2F2F2" w:themeFill="background1" w:themeFillShade="F2"/>
            <w:vAlign w:val="center"/>
          </w:tcPr>
          <w:p w14:paraId="19258C61" w14:textId="77777777" w:rsidR="00F1168C" w:rsidRPr="000A3D25" w:rsidRDefault="00F1168C" w:rsidP="00C479BB">
            <w:pPr>
              <w:pStyle w:val="Sarakstarindkopa"/>
              <w:tabs>
                <w:tab w:val="left" w:pos="602"/>
              </w:tabs>
              <w:spacing w:before="5" w:after="40" w:line="276" w:lineRule="auto"/>
              <w:ind w:left="0"/>
              <w:jc w:val="center"/>
              <w:rPr>
                <w:sz w:val="22"/>
                <w:szCs w:val="22"/>
                <w:lang w:val="lv-LV"/>
              </w:rPr>
            </w:pPr>
            <w:r w:rsidRPr="000A3D25">
              <w:rPr>
                <w:sz w:val="22"/>
                <w:szCs w:val="22"/>
                <w:lang w:val="lv-LV"/>
              </w:rPr>
              <w:t>Līgumcena EUR ar PVN</w:t>
            </w:r>
          </w:p>
        </w:tc>
      </w:tr>
      <w:tr w:rsidR="00F1168C" w:rsidRPr="000A3D25" w14:paraId="62A71CD7" w14:textId="77777777" w:rsidTr="001428CD">
        <w:trPr>
          <w:trHeight w:val="593"/>
        </w:trPr>
        <w:tc>
          <w:tcPr>
            <w:tcW w:w="748" w:type="dxa"/>
            <w:vAlign w:val="center"/>
          </w:tcPr>
          <w:p w14:paraId="613CB6F9" w14:textId="419EFB65" w:rsidR="00F1168C" w:rsidRPr="000A3D25" w:rsidRDefault="00034BF3" w:rsidP="00E02E57">
            <w:pPr>
              <w:pStyle w:val="Sarakstarindkopa"/>
              <w:tabs>
                <w:tab w:val="left" w:pos="602"/>
              </w:tabs>
              <w:spacing w:before="5" w:after="40" w:line="276" w:lineRule="auto"/>
              <w:ind w:left="0"/>
              <w:jc w:val="center"/>
              <w:rPr>
                <w:sz w:val="22"/>
                <w:szCs w:val="22"/>
                <w:lang w:val="lv-LV"/>
              </w:rPr>
            </w:pPr>
            <w:r>
              <w:rPr>
                <w:sz w:val="22"/>
                <w:szCs w:val="22"/>
                <w:lang w:val="lv-LV"/>
              </w:rPr>
              <w:t>1</w:t>
            </w:r>
            <w:r w:rsidR="00F1168C" w:rsidRPr="000A3D25">
              <w:rPr>
                <w:sz w:val="22"/>
                <w:szCs w:val="22"/>
                <w:lang w:val="lv-LV"/>
              </w:rPr>
              <w:t>.daļa</w:t>
            </w:r>
          </w:p>
        </w:tc>
        <w:tc>
          <w:tcPr>
            <w:tcW w:w="6623" w:type="dxa"/>
            <w:shd w:val="clear" w:color="auto" w:fill="auto"/>
          </w:tcPr>
          <w:p w14:paraId="75ACE430" w14:textId="127E3593" w:rsidR="0099016C" w:rsidRPr="000A3D25" w:rsidRDefault="0099016C" w:rsidP="0099016C">
            <w:pPr>
              <w:tabs>
                <w:tab w:val="left" w:pos="602"/>
              </w:tabs>
              <w:jc w:val="both"/>
              <w:rPr>
                <w:sz w:val="22"/>
                <w:szCs w:val="22"/>
                <w:lang w:val="lv-LV"/>
              </w:rPr>
            </w:pPr>
            <w:r w:rsidRPr="000A3D25">
              <w:rPr>
                <w:sz w:val="22"/>
                <w:szCs w:val="22"/>
                <w:lang w:val="lv-LV"/>
              </w:rPr>
              <w:t>Apmācību tēma “</w:t>
            </w:r>
            <w:r w:rsidR="002C31B3" w:rsidRPr="000A3D25">
              <w:rPr>
                <w:sz w:val="22"/>
                <w:szCs w:val="22"/>
                <w:lang w:val="lv-LV"/>
              </w:rPr>
              <w:t>Sociālā darba metodes</w:t>
            </w:r>
            <w:r w:rsidRPr="000A3D25">
              <w:rPr>
                <w:sz w:val="22"/>
                <w:szCs w:val="22"/>
                <w:lang w:val="lv-LV"/>
              </w:rPr>
              <w:t>”</w:t>
            </w:r>
            <w:r w:rsidR="00DF0352" w:rsidRPr="000A3D25">
              <w:rPr>
                <w:sz w:val="22"/>
                <w:szCs w:val="22"/>
                <w:lang w:val="lv-LV"/>
              </w:rPr>
              <w:t>.</w:t>
            </w:r>
          </w:p>
          <w:p w14:paraId="71445B7A" w14:textId="122AFC04" w:rsidR="00F1168C" w:rsidRPr="000A3D25" w:rsidRDefault="0099016C" w:rsidP="0099016C">
            <w:pPr>
              <w:pStyle w:val="Sarakstarindkopa"/>
              <w:tabs>
                <w:tab w:val="left" w:pos="602"/>
              </w:tabs>
              <w:ind w:left="0"/>
              <w:jc w:val="both"/>
              <w:rPr>
                <w:i/>
                <w:iCs/>
                <w:sz w:val="22"/>
                <w:szCs w:val="22"/>
                <w:lang w:val="lv-LV"/>
              </w:rPr>
            </w:pPr>
            <w:r w:rsidRPr="000A3D25">
              <w:rPr>
                <w:i/>
                <w:iCs/>
                <w:sz w:val="22"/>
                <w:szCs w:val="22"/>
                <w:lang w:val="lv-LV"/>
              </w:rPr>
              <w:t>Apmācību programma “Darbs ar gadījumu (psihosociālais darbs)”</w:t>
            </w:r>
            <w:r w:rsidR="00DF0352" w:rsidRPr="000A3D25">
              <w:rPr>
                <w:i/>
                <w:iCs/>
                <w:sz w:val="22"/>
                <w:szCs w:val="22"/>
                <w:lang w:val="lv-LV"/>
              </w:rPr>
              <w:t>.</w:t>
            </w:r>
          </w:p>
        </w:tc>
        <w:tc>
          <w:tcPr>
            <w:tcW w:w="1560" w:type="dxa"/>
            <w:vAlign w:val="center"/>
          </w:tcPr>
          <w:p w14:paraId="667647A3" w14:textId="309F4FA2" w:rsidR="00F1168C" w:rsidRPr="000A3D25" w:rsidRDefault="00034BF3" w:rsidP="001428CD">
            <w:pPr>
              <w:pStyle w:val="Sarakstarindkopa"/>
              <w:tabs>
                <w:tab w:val="left" w:pos="602"/>
              </w:tabs>
              <w:spacing w:before="5" w:after="40" w:line="276" w:lineRule="auto"/>
              <w:ind w:left="0"/>
              <w:jc w:val="center"/>
              <w:rPr>
                <w:sz w:val="22"/>
                <w:szCs w:val="22"/>
                <w:lang w:val="lv-LV"/>
              </w:rPr>
            </w:pPr>
            <w:r>
              <w:rPr>
                <w:sz w:val="22"/>
                <w:szCs w:val="22"/>
                <w:lang w:val="lv-LV"/>
              </w:rPr>
              <w:t>2160</w:t>
            </w:r>
            <w:r w:rsidR="001428CD" w:rsidRPr="000A3D25">
              <w:rPr>
                <w:sz w:val="22"/>
                <w:szCs w:val="22"/>
                <w:lang w:val="lv-LV"/>
              </w:rPr>
              <w:t>,00</w:t>
            </w:r>
          </w:p>
        </w:tc>
      </w:tr>
      <w:tr w:rsidR="00F1168C" w:rsidRPr="000A3D25" w14:paraId="3636D344" w14:textId="77777777" w:rsidTr="001428CD">
        <w:tc>
          <w:tcPr>
            <w:tcW w:w="748" w:type="dxa"/>
            <w:vAlign w:val="center"/>
          </w:tcPr>
          <w:p w14:paraId="400A6223" w14:textId="465A0C21" w:rsidR="00F1168C" w:rsidRPr="000A3D25" w:rsidRDefault="00034BF3" w:rsidP="00E02E57">
            <w:pPr>
              <w:pStyle w:val="Sarakstarindkopa"/>
              <w:tabs>
                <w:tab w:val="left" w:pos="602"/>
              </w:tabs>
              <w:spacing w:before="5" w:after="40" w:line="276" w:lineRule="auto"/>
              <w:ind w:left="0"/>
              <w:jc w:val="center"/>
              <w:rPr>
                <w:sz w:val="22"/>
                <w:szCs w:val="22"/>
                <w:lang w:val="lv-LV"/>
              </w:rPr>
            </w:pPr>
            <w:r>
              <w:rPr>
                <w:sz w:val="22"/>
                <w:szCs w:val="22"/>
                <w:lang w:val="lv-LV"/>
              </w:rPr>
              <w:t>2</w:t>
            </w:r>
            <w:r w:rsidR="00F1168C" w:rsidRPr="000A3D25">
              <w:rPr>
                <w:sz w:val="22"/>
                <w:szCs w:val="22"/>
                <w:lang w:val="lv-LV"/>
              </w:rPr>
              <w:t>.daļa</w:t>
            </w:r>
          </w:p>
        </w:tc>
        <w:tc>
          <w:tcPr>
            <w:tcW w:w="6623" w:type="dxa"/>
            <w:shd w:val="clear" w:color="auto" w:fill="auto"/>
          </w:tcPr>
          <w:p w14:paraId="0E160C2B" w14:textId="45D8AD0C" w:rsidR="0099016C" w:rsidRPr="000A3D25" w:rsidRDefault="0099016C" w:rsidP="0099016C">
            <w:pPr>
              <w:tabs>
                <w:tab w:val="left" w:pos="602"/>
              </w:tabs>
              <w:jc w:val="both"/>
              <w:rPr>
                <w:sz w:val="22"/>
                <w:szCs w:val="22"/>
                <w:lang w:val="lv-LV"/>
              </w:rPr>
            </w:pPr>
            <w:r w:rsidRPr="000A3D25">
              <w:rPr>
                <w:sz w:val="22"/>
                <w:szCs w:val="22"/>
                <w:lang w:val="lv-LV"/>
              </w:rPr>
              <w:t>Apmācību tēma “Starprofesionālās un starpinstitucionālās komandas darbs sociālā gadījuma vadīšanā”</w:t>
            </w:r>
            <w:r w:rsidR="00DF0352" w:rsidRPr="000A3D25">
              <w:rPr>
                <w:sz w:val="22"/>
                <w:szCs w:val="22"/>
                <w:lang w:val="lv-LV"/>
              </w:rPr>
              <w:t>.</w:t>
            </w:r>
          </w:p>
          <w:p w14:paraId="6963A01F" w14:textId="24738BDD" w:rsidR="00F1168C" w:rsidRPr="000A3D25" w:rsidRDefault="0099016C" w:rsidP="0099016C">
            <w:pPr>
              <w:pStyle w:val="Sarakstarindkopa"/>
              <w:tabs>
                <w:tab w:val="left" w:pos="602"/>
              </w:tabs>
              <w:ind w:left="0"/>
              <w:jc w:val="both"/>
              <w:rPr>
                <w:i/>
                <w:iCs/>
                <w:sz w:val="22"/>
                <w:szCs w:val="22"/>
                <w:lang w:val="lv-LV"/>
              </w:rPr>
            </w:pPr>
            <w:r w:rsidRPr="000A3D25">
              <w:rPr>
                <w:i/>
                <w:iCs/>
                <w:sz w:val="22"/>
                <w:szCs w:val="22"/>
                <w:lang w:val="lv-LV"/>
              </w:rPr>
              <w:t>Apmācību programma “Starpinstitucionālās sadarbības grupas kompetenču robežas un atbildība sociālās gadījuma vadīšanā”</w:t>
            </w:r>
            <w:r w:rsidR="00DF0352" w:rsidRPr="000A3D25">
              <w:rPr>
                <w:i/>
                <w:iCs/>
                <w:sz w:val="22"/>
                <w:szCs w:val="22"/>
                <w:lang w:val="lv-LV"/>
              </w:rPr>
              <w:t>.</w:t>
            </w:r>
          </w:p>
        </w:tc>
        <w:tc>
          <w:tcPr>
            <w:tcW w:w="1560" w:type="dxa"/>
            <w:vAlign w:val="center"/>
          </w:tcPr>
          <w:p w14:paraId="2E02A313" w14:textId="1CDED29B" w:rsidR="00F1168C" w:rsidRPr="000A3D25" w:rsidRDefault="00034BF3" w:rsidP="001428CD">
            <w:pPr>
              <w:pStyle w:val="Sarakstarindkopa"/>
              <w:tabs>
                <w:tab w:val="left" w:pos="602"/>
              </w:tabs>
              <w:spacing w:before="5" w:after="40" w:line="276" w:lineRule="auto"/>
              <w:ind w:left="0"/>
              <w:jc w:val="center"/>
              <w:rPr>
                <w:sz w:val="22"/>
                <w:szCs w:val="22"/>
                <w:lang w:val="lv-LV"/>
              </w:rPr>
            </w:pPr>
            <w:r>
              <w:rPr>
                <w:sz w:val="22"/>
                <w:szCs w:val="22"/>
                <w:lang w:val="lv-LV"/>
              </w:rPr>
              <w:t>2160</w:t>
            </w:r>
            <w:r w:rsidR="001428CD" w:rsidRPr="000A3D25">
              <w:rPr>
                <w:sz w:val="22"/>
                <w:szCs w:val="22"/>
                <w:lang w:val="lv-LV"/>
              </w:rPr>
              <w:t>,00</w:t>
            </w:r>
          </w:p>
        </w:tc>
      </w:tr>
    </w:tbl>
    <w:p w14:paraId="6BF4FA70" w14:textId="77777777" w:rsidR="00DF0352" w:rsidRPr="000A3D25" w:rsidRDefault="00DF0352" w:rsidP="00DF0352">
      <w:pPr>
        <w:pStyle w:val="Virsraksts2"/>
        <w:tabs>
          <w:tab w:val="left" w:pos="1041"/>
        </w:tabs>
        <w:spacing w:before="64" w:after="40" w:line="276" w:lineRule="auto"/>
        <w:ind w:firstLine="0"/>
        <w:jc w:val="both"/>
        <w:rPr>
          <w:b w:val="0"/>
        </w:rPr>
      </w:pPr>
    </w:p>
    <w:p w14:paraId="5044904C" w14:textId="7FC96357" w:rsidR="009A10EE" w:rsidRPr="000A3D25" w:rsidRDefault="009357EA" w:rsidP="00E06AD0">
      <w:pPr>
        <w:pStyle w:val="Virsraksts2"/>
        <w:numPr>
          <w:ilvl w:val="0"/>
          <w:numId w:val="3"/>
        </w:numPr>
        <w:tabs>
          <w:tab w:val="left" w:pos="1041"/>
        </w:tabs>
        <w:spacing w:before="64" w:after="40" w:line="276" w:lineRule="auto"/>
        <w:ind w:left="1040"/>
        <w:jc w:val="both"/>
        <w:rPr>
          <w:b w:val="0"/>
        </w:rPr>
      </w:pPr>
      <w:r w:rsidRPr="000A3D25">
        <w:t>Zemsliekšņa iepirkuma nepieciešamības apzināšanas datums:</w:t>
      </w:r>
      <w:r w:rsidRPr="000A3D25">
        <w:rPr>
          <w:spacing w:val="-6"/>
        </w:rPr>
        <w:t xml:space="preserve"> </w:t>
      </w:r>
      <w:r w:rsidR="00746DF3" w:rsidRPr="000A3D25">
        <w:rPr>
          <w:b w:val="0"/>
        </w:rPr>
        <w:t>01.08.2020.</w:t>
      </w:r>
    </w:p>
    <w:p w14:paraId="1A1DF980" w14:textId="77777777" w:rsidR="00FD328B" w:rsidRPr="000A3D25" w:rsidRDefault="00FD328B" w:rsidP="00E06AD0">
      <w:pPr>
        <w:pStyle w:val="Sarakstarindkopa"/>
        <w:numPr>
          <w:ilvl w:val="0"/>
          <w:numId w:val="3"/>
        </w:numPr>
        <w:tabs>
          <w:tab w:val="left" w:pos="602"/>
        </w:tabs>
        <w:spacing w:before="5" w:after="40" w:line="276" w:lineRule="auto"/>
        <w:jc w:val="both"/>
        <w:rPr>
          <w:b/>
          <w:lang w:val="lv-LV"/>
        </w:rPr>
      </w:pPr>
      <w:r w:rsidRPr="000A3D25">
        <w:rPr>
          <w:b/>
          <w:lang w:val="lv-LV"/>
        </w:rPr>
        <w:t>Piedāvājuma daļu iesniegšanas kārtība:</w:t>
      </w:r>
    </w:p>
    <w:p w14:paraId="2DC5FDB6" w14:textId="3BA5C209" w:rsidR="00FD328B" w:rsidRPr="000A3D25" w:rsidRDefault="00FD328B" w:rsidP="00E06AD0">
      <w:pPr>
        <w:pStyle w:val="Sarakstarindkopa"/>
        <w:numPr>
          <w:ilvl w:val="1"/>
          <w:numId w:val="3"/>
        </w:numPr>
        <w:tabs>
          <w:tab w:val="left" w:pos="602"/>
        </w:tabs>
        <w:spacing w:after="40" w:line="276" w:lineRule="auto"/>
        <w:ind w:right="371"/>
        <w:jc w:val="both"/>
        <w:rPr>
          <w:lang w:val="lv-LV"/>
        </w:rPr>
      </w:pPr>
      <w:r w:rsidRPr="000A3D25">
        <w:rPr>
          <w:lang w:val="lv-LV"/>
        </w:rPr>
        <w:t>Piedāvājumu var iesniegt vienā</w:t>
      </w:r>
      <w:r w:rsidR="00034BF3">
        <w:rPr>
          <w:lang w:val="lv-LV"/>
        </w:rPr>
        <w:t xml:space="preserve"> vai abās </w:t>
      </w:r>
      <w:r w:rsidRPr="000A3D25">
        <w:rPr>
          <w:lang w:val="lv-LV"/>
        </w:rPr>
        <w:t xml:space="preserve">iepirkuma daļās. Iesniedzot piedāvājumu </w:t>
      </w:r>
      <w:r w:rsidR="00034BF3">
        <w:rPr>
          <w:lang w:val="lv-LV"/>
        </w:rPr>
        <w:t>abās iepirkuma daļās</w:t>
      </w:r>
      <w:r w:rsidRPr="000A3D25">
        <w:rPr>
          <w:lang w:val="lv-LV"/>
        </w:rPr>
        <w:t xml:space="preserve">, pretendents  izvērtē iespēju uzvaras gadījumā vienlaicīgi izpildīt pasūtījumu </w:t>
      </w:r>
      <w:r w:rsidR="00034BF3">
        <w:rPr>
          <w:lang w:val="lv-LV"/>
        </w:rPr>
        <w:t>abās</w:t>
      </w:r>
      <w:r w:rsidRPr="000A3D25">
        <w:rPr>
          <w:lang w:val="lv-LV"/>
        </w:rPr>
        <w:t xml:space="preserve"> iesniegtajās daļās.</w:t>
      </w:r>
    </w:p>
    <w:p w14:paraId="29AAD79A" w14:textId="3A1E1DFD" w:rsidR="00FD328B" w:rsidRPr="000A3D25" w:rsidRDefault="00FD328B" w:rsidP="00E06AD0">
      <w:pPr>
        <w:pStyle w:val="Sarakstarindkopa"/>
        <w:numPr>
          <w:ilvl w:val="1"/>
          <w:numId w:val="3"/>
        </w:numPr>
        <w:tabs>
          <w:tab w:val="left" w:pos="602"/>
        </w:tabs>
        <w:spacing w:after="40" w:line="276" w:lineRule="auto"/>
        <w:ind w:right="371"/>
        <w:jc w:val="both"/>
        <w:rPr>
          <w:color w:val="000000" w:themeColor="text1"/>
          <w:lang w:val="lv-LV"/>
        </w:rPr>
      </w:pPr>
      <w:r w:rsidRPr="000A3D25">
        <w:lastRenderedPageBreak/>
        <w:t xml:space="preserve">Iesniedzot piedāvājumu par vairākām iepirkuma priekšmeta daļām vai par visām iepirkuma priekšmeta daļām, </w:t>
      </w:r>
      <w:r w:rsidR="00C479BB" w:rsidRPr="000A3D25">
        <w:t>p</w:t>
      </w:r>
      <w:r w:rsidRPr="000A3D25">
        <w:t xml:space="preserve">retendents kopīgos atlases un kvalifikācijas dokumentus var iesniegt vienā eksemplārā, vienlaikus </w:t>
      </w:r>
      <w:r w:rsidRPr="000A3D25">
        <w:rPr>
          <w:color w:val="000000" w:themeColor="text1"/>
        </w:rPr>
        <w:t xml:space="preserve">par katru iepirkuma priekšmeta daļu jāiesniedz atsevišķs </w:t>
      </w:r>
      <w:r w:rsidR="00C479BB" w:rsidRPr="000A3D25">
        <w:rPr>
          <w:color w:val="000000" w:themeColor="text1"/>
        </w:rPr>
        <w:t>t</w:t>
      </w:r>
      <w:r w:rsidRPr="000A3D25">
        <w:rPr>
          <w:color w:val="000000" w:themeColor="text1"/>
        </w:rPr>
        <w:t>ehniskais un finanšu piedāvājums</w:t>
      </w:r>
      <w:r w:rsidR="00C479BB" w:rsidRPr="000A3D25">
        <w:rPr>
          <w:color w:val="000000" w:themeColor="text1"/>
        </w:rPr>
        <w:t xml:space="preserve"> (2.pielikums)</w:t>
      </w:r>
      <w:r w:rsidRPr="000A3D25">
        <w:rPr>
          <w:color w:val="000000" w:themeColor="text1"/>
        </w:rPr>
        <w:t xml:space="preserve">. </w:t>
      </w:r>
    </w:p>
    <w:p w14:paraId="716087E7" w14:textId="3536A972" w:rsidR="009A10EE" w:rsidRPr="000A3D25" w:rsidRDefault="009357EA" w:rsidP="00E06AD0">
      <w:pPr>
        <w:pStyle w:val="Sarakstarindkopa"/>
        <w:numPr>
          <w:ilvl w:val="0"/>
          <w:numId w:val="3"/>
        </w:numPr>
        <w:tabs>
          <w:tab w:val="left" w:pos="1041"/>
        </w:tabs>
        <w:spacing w:before="61" w:after="40" w:line="276" w:lineRule="auto"/>
        <w:ind w:left="1040"/>
        <w:jc w:val="both"/>
      </w:pPr>
      <w:r w:rsidRPr="000A3D25">
        <w:rPr>
          <w:b/>
        </w:rPr>
        <w:t xml:space="preserve">Līguma izpildes termiņš: </w:t>
      </w:r>
      <w:r w:rsidR="00E02E57" w:rsidRPr="000A3D25">
        <w:t xml:space="preserve">līdz 2020.gada </w:t>
      </w:r>
      <w:r w:rsidR="0034674D" w:rsidRPr="000A3D25">
        <w:t>3</w:t>
      </w:r>
      <w:r w:rsidR="00E02E57" w:rsidRPr="000A3D25">
        <w:t>1.decembrim.</w:t>
      </w:r>
    </w:p>
    <w:p w14:paraId="1F4A9006" w14:textId="77777777" w:rsidR="009A10EE" w:rsidRPr="000A3D25" w:rsidRDefault="009357EA" w:rsidP="00E06AD0">
      <w:pPr>
        <w:pStyle w:val="Virsraksts2"/>
        <w:numPr>
          <w:ilvl w:val="0"/>
          <w:numId w:val="3"/>
        </w:numPr>
        <w:tabs>
          <w:tab w:val="left" w:pos="1041"/>
        </w:tabs>
        <w:spacing w:before="69" w:after="40" w:line="276" w:lineRule="auto"/>
        <w:ind w:left="1040"/>
        <w:jc w:val="both"/>
      </w:pPr>
      <w:r w:rsidRPr="000A3D25">
        <w:t>Nosacījumi pretendenta dalībai zemsliekšņa</w:t>
      </w:r>
      <w:r w:rsidRPr="000A3D25">
        <w:rPr>
          <w:spacing w:val="-19"/>
        </w:rPr>
        <w:t xml:space="preserve"> </w:t>
      </w:r>
      <w:r w:rsidRPr="000A3D25">
        <w:t>iepirkumā:</w:t>
      </w:r>
    </w:p>
    <w:p w14:paraId="0A83E743" w14:textId="4D087D32" w:rsidR="009A10EE" w:rsidRPr="000A3D25" w:rsidRDefault="009357EA" w:rsidP="00E06AD0">
      <w:pPr>
        <w:pStyle w:val="Sarakstarindkopa"/>
        <w:numPr>
          <w:ilvl w:val="1"/>
          <w:numId w:val="3"/>
        </w:numPr>
        <w:tabs>
          <w:tab w:val="left" w:pos="1473"/>
          <w:tab w:val="left" w:pos="9923"/>
        </w:tabs>
        <w:spacing w:before="59" w:after="40" w:line="276" w:lineRule="auto"/>
        <w:ind w:right="408" w:hanging="432"/>
        <w:jc w:val="both"/>
      </w:pPr>
      <w:r w:rsidRPr="000A3D25">
        <w:t xml:space="preserve">pretendents ir reģistrēts Latvijas Republikas Uzņēmumu reģistrā </w:t>
      </w:r>
      <w:r w:rsidR="00E02E57" w:rsidRPr="000A3D25">
        <w:t xml:space="preserve"> vai Valsts ieņēmumu dienestā kā saimnieciskās darbības veicējs </w:t>
      </w:r>
      <w:r w:rsidRPr="000A3D25">
        <w:t>un ir tiesīgs sniegt Pasūtītājam nepieciešamo pakalpojumu Latvijas</w:t>
      </w:r>
      <w:r w:rsidRPr="000A3D25">
        <w:rPr>
          <w:spacing w:val="-1"/>
        </w:rPr>
        <w:t xml:space="preserve"> </w:t>
      </w:r>
      <w:r w:rsidRPr="000A3D25">
        <w:t>Republikā.</w:t>
      </w:r>
    </w:p>
    <w:p w14:paraId="482DB935" w14:textId="77777777" w:rsidR="00F1168C" w:rsidRPr="000A3D25" w:rsidRDefault="00F1168C" w:rsidP="00E06AD0">
      <w:pPr>
        <w:pStyle w:val="Sarakstarindkopa"/>
        <w:numPr>
          <w:ilvl w:val="1"/>
          <w:numId w:val="3"/>
        </w:numPr>
        <w:tabs>
          <w:tab w:val="left" w:pos="9923"/>
        </w:tabs>
        <w:spacing w:after="40" w:line="276" w:lineRule="auto"/>
        <w:ind w:right="385"/>
        <w:jc w:val="both"/>
        <w:rPr>
          <w:color w:val="FF0000"/>
        </w:rPr>
      </w:pPr>
      <w:r w:rsidRPr="000A3D25">
        <w:t>pretendentam pirms līguma slēgšanas ir jābūt reģistrētam Izglītības iestāžu reģistrā vai jābūt izsniegtai Daugavpils pilsētas domes licencei apmācību nodrošināšanai.</w:t>
      </w:r>
    </w:p>
    <w:p w14:paraId="3BE78942" w14:textId="2ADCDFA9" w:rsidR="00F1168C" w:rsidRPr="000A3D25" w:rsidRDefault="00F1168C" w:rsidP="00E06AD0">
      <w:pPr>
        <w:pStyle w:val="Sarakstarindkopa"/>
        <w:numPr>
          <w:ilvl w:val="1"/>
          <w:numId w:val="3"/>
        </w:numPr>
        <w:tabs>
          <w:tab w:val="left" w:pos="9923"/>
        </w:tabs>
        <w:spacing w:after="40" w:line="276" w:lineRule="auto"/>
        <w:ind w:right="385"/>
        <w:jc w:val="both"/>
        <w:rPr>
          <w:color w:val="FF0000"/>
        </w:rPr>
      </w:pPr>
      <w:r w:rsidRPr="000A3D25">
        <w:rPr>
          <w:rFonts w:eastAsia="Arial"/>
          <w:color w:val="000000"/>
          <w:lang w:eastAsia="zh-CN"/>
        </w:rPr>
        <w:t xml:space="preserve">Pretendentam jānodrošina, ka </w:t>
      </w:r>
      <w:r w:rsidR="00FD328B" w:rsidRPr="000A3D25">
        <w:rPr>
          <w:rFonts w:eastAsia="Arial"/>
          <w:color w:val="000000"/>
          <w:lang w:eastAsia="zh-CN"/>
        </w:rPr>
        <w:t>uzvaras gadījumā l</w:t>
      </w:r>
      <w:r w:rsidRPr="000A3D25">
        <w:rPr>
          <w:rFonts w:eastAsia="Arial"/>
          <w:color w:val="000000"/>
          <w:lang w:eastAsia="zh-CN"/>
        </w:rPr>
        <w:t>īguma izpildē tiks nodrošināti eksperti (apmācību programmas faktiskais īstenotājs – lektors un praktisko nodarbību vadītājs), kuru profesionālās spējas atbilst tehniskās specifikācijas attiecīgajai apmācību tēmai (iepirkuma daļai) izvirzītajām prasībām.</w:t>
      </w:r>
    </w:p>
    <w:p w14:paraId="014BA7D8" w14:textId="77777777" w:rsidR="009A10EE" w:rsidRPr="000A3D25" w:rsidRDefault="009357EA" w:rsidP="00165225">
      <w:pPr>
        <w:pStyle w:val="Virsraksts2"/>
        <w:numPr>
          <w:ilvl w:val="0"/>
          <w:numId w:val="3"/>
        </w:numPr>
        <w:tabs>
          <w:tab w:val="left" w:pos="1041"/>
        </w:tabs>
        <w:spacing w:before="69" w:after="40" w:line="276" w:lineRule="auto"/>
        <w:ind w:left="1040" w:right="411"/>
        <w:jc w:val="both"/>
      </w:pPr>
      <w:r w:rsidRPr="000A3D25">
        <w:t>Pasūtītājs izslēdz pretendentu no dalības zemsliekšņa iepirkumā jebkurā no šādiem gadījumiem:</w:t>
      </w:r>
    </w:p>
    <w:p w14:paraId="4E72CD47" w14:textId="77777777" w:rsidR="009A10EE" w:rsidRPr="000A3D25" w:rsidRDefault="009357EA" w:rsidP="00165225">
      <w:pPr>
        <w:pStyle w:val="Sarakstarindkopa"/>
        <w:numPr>
          <w:ilvl w:val="1"/>
          <w:numId w:val="3"/>
        </w:numPr>
        <w:tabs>
          <w:tab w:val="left" w:pos="1473"/>
        </w:tabs>
        <w:spacing w:after="40" w:line="276" w:lineRule="auto"/>
        <w:ind w:right="404" w:hanging="432"/>
        <w:jc w:val="both"/>
      </w:pPr>
      <w:r w:rsidRPr="000A3D25">
        <w:t>pasludināts pretendenta maksātnespējas process, apturēta vai pārtraukta tā saimnieciskā darbība, uzsākta tiesvedība par tā bankrotu vai tas tiek</w:t>
      </w:r>
      <w:r w:rsidRPr="000A3D25">
        <w:rPr>
          <w:spacing w:val="-7"/>
        </w:rPr>
        <w:t xml:space="preserve"> </w:t>
      </w:r>
      <w:r w:rsidRPr="000A3D25">
        <w:t>likvidēts;</w:t>
      </w:r>
    </w:p>
    <w:p w14:paraId="253A0565" w14:textId="77777777" w:rsidR="009A10EE" w:rsidRPr="000A3D25" w:rsidRDefault="009357EA" w:rsidP="00165225">
      <w:pPr>
        <w:pStyle w:val="Sarakstarindkopa"/>
        <w:numPr>
          <w:ilvl w:val="1"/>
          <w:numId w:val="3"/>
        </w:numPr>
        <w:tabs>
          <w:tab w:val="left" w:pos="1473"/>
        </w:tabs>
        <w:spacing w:after="40" w:line="276" w:lineRule="auto"/>
        <w:ind w:right="403" w:hanging="432"/>
        <w:jc w:val="both"/>
      </w:pPr>
      <w:r w:rsidRPr="000A3D25">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0A3D25">
        <w:rPr>
          <w:spacing w:val="-5"/>
        </w:rPr>
        <w:t xml:space="preserve"> </w:t>
      </w:r>
      <w:r w:rsidRPr="000A3D25">
        <w:rPr>
          <w:i/>
        </w:rPr>
        <w:t>euro</w:t>
      </w:r>
      <w:r w:rsidRPr="000A3D25">
        <w:t>;</w:t>
      </w:r>
    </w:p>
    <w:p w14:paraId="3DEDC883" w14:textId="77777777" w:rsidR="00D36934" w:rsidRPr="000A3D25" w:rsidRDefault="009357EA" w:rsidP="00165225">
      <w:pPr>
        <w:pStyle w:val="Sarakstarindkopa"/>
        <w:numPr>
          <w:ilvl w:val="1"/>
          <w:numId w:val="3"/>
        </w:numPr>
        <w:tabs>
          <w:tab w:val="left" w:pos="1473"/>
        </w:tabs>
        <w:spacing w:after="40" w:line="276" w:lineRule="auto"/>
        <w:ind w:left="1532" w:right="916" w:hanging="492"/>
        <w:jc w:val="both"/>
      </w:pPr>
      <w:r w:rsidRPr="000A3D25">
        <w:t>pretendents ir sniedzis nepatiesu informāciju vai vispār nav sniedzis pieprasīto informāciju;</w:t>
      </w:r>
    </w:p>
    <w:p w14:paraId="2A529DFB" w14:textId="77777777" w:rsidR="000E1E3C" w:rsidRPr="000A3D25" w:rsidRDefault="009357EA" w:rsidP="00165225">
      <w:pPr>
        <w:pStyle w:val="Sarakstarindkopa"/>
        <w:numPr>
          <w:ilvl w:val="1"/>
          <w:numId w:val="3"/>
        </w:numPr>
        <w:tabs>
          <w:tab w:val="left" w:pos="1473"/>
        </w:tabs>
        <w:spacing w:after="40" w:line="276" w:lineRule="auto"/>
        <w:ind w:right="404" w:hanging="432"/>
        <w:jc w:val="both"/>
      </w:pPr>
      <w:r w:rsidRPr="000A3D25">
        <w:t>pretendenta piedāvājums neatbilst tehniskās specifikācijas un šajā ziņojumā  minētajām prasībām;</w:t>
      </w:r>
    </w:p>
    <w:p w14:paraId="21756A47" w14:textId="77777777" w:rsidR="00FD328B" w:rsidRPr="000A3D25" w:rsidRDefault="00FD328B" w:rsidP="00165225">
      <w:pPr>
        <w:pStyle w:val="Sarakstarindkopa"/>
        <w:numPr>
          <w:ilvl w:val="1"/>
          <w:numId w:val="3"/>
        </w:numPr>
        <w:tabs>
          <w:tab w:val="left" w:pos="1034"/>
        </w:tabs>
        <w:spacing w:after="40" w:line="276" w:lineRule="auto"/>
        <w:jc w:val="both"/>
        <w:rPr>
          <w:lang w:val="lv-LV"/>
        </w:rPr>
      </w:pPr>
      <w:r w:rsidRPr="000A3D25">
        <w:rPr>
          <w:lang w:val="lv-LV"/>
        </w:rPr>
        <w:t>pretendenta piedāvātā cena iepirkuma daļā pārsniedz iepirkuma daļas paredzamo līgumcenu.</w:t>
      </w:r>
    </w:p>
    <w:p w14:paraId="56127501" w14:textId="77777777" w:rsidR="009A10EE" w:rsidRPr="000A3D25" w:rsidRDefault="009357EA" w:rsidP="00165225">
      <w:pPr>
        <w:pStyle w:val="Sarakstarindkopa"/>
        <w:numPr>
          <w:ilvl w:val="0"/>
          <w:numId w:val="3"/>
        </w:numPr>
        <w:tabs>
          <w:tab w:val="left" w:pos="1473"/>
        </w:tabs>
        <w:spacing w:after="40" w:line="276" w:lineRule="auto"/>
        <w:ind w:right="404"/>
        <w:jc w:val="both"/>
        <w:rPr>
          <w:b/>
          <w:bCs/>
        </w:rPr>
      </w:pPr>
      <w:r w:rsidRPr="000A3D25">
        <w:rPr>
          <w:b/>
          <w:bCs/>
        </w:rPr>
        <w:t>Pretendentu iesniedzamie dokumenti dalībai zemsliekšņa</w:t>
      </w:r>
      <w:r w:rsidRPr="000A3D25">
        <w:rPr>
          <w:b/>
          <w:bCs/>
          <w:spacing w:val="-5"/>
        </w:rPr>
        <w:t xml:space="preserve"> </w:t>
      </w:r>
      <w:r w:rsidRPr="000A3D25">
        <w:rPr>
          <w:b/>
          <w:bCs/>
        </w:rPr>
        <w:t>iepirkumā:</w:t>
      </w:r>
    </w:p>
    <w:p w14:paraId="7AEF6E6D" w14:textId="77777777" w:rsidR="00FD328B" w:rsidRPr="000A3D25" w:rsidRDefault="009357EA" w:rsidP="00165225">
      <w:pPr>
        <w:pStyle w:val="Sarakstarindkopa"/>
        <w:numPr>
          <w:ilvl w:val="1"/>
          <w:numId w:val="3"/>
        </w:numPr>
        <w:tabs>
          <w:tab w:val="left" w:pos="1474"/>
          <w:tab w:val="left" w:pos="1701"/>
        </w:tabs>
        <w:spacing w:after="40" w:line="276" w:lineRule="auto"/>
        <w:ind w:left="1473" w:right="385" w:hanging="622"/>
        <w:jc w:val="both"/>
      </w:pPr>
      <w:r w:rsidRPr="000A3D25">
        <w:t xml:space="preserve">pretendenta </w:t>
      </w:r>
      <w:r w:rsidRPr="000A3D25">
        <w:rPr>
          <w:b/>
        </w:rPr>
        <w:t xml:space="preserve">pieteikums </w:t>
      </w:r>
      <w:r w:rsidRPr="000A3D25">
        <w:t>dalībai zemsliekšņa iepirkumā, kas sagatavots atbilstoši 1.pielikumā norādītajai formai</w:t>
      </w:r>
      <w:r w:rsidRPr="000A3D25">
        <w:rPr>
          <w:spacing w:val="-2"/>
        </w:rPr>
        <w:t xml:space="preserve"> </w:t>
      </w:r>
      <w:r w:rsidRPr="000A3D25">
        <w:t>(</w:t>
      </w:r>
      <w:r w:rsidRPr="000A3D25">
        <w:rPr>
          <w:i/>
        </w:rPr>
        <w:t>oriģināls</w:t>
      </w:r>
      <w:r w:rsidRPr="000A3D25">
        <w:t>);</w:t>
      </w:r>
    </w:p>
    <w:p w14:paraId="37C4BFB7" w14:textId="4E6C49A0" w:rsidR="009A10EE" w:rsidRPr="000A3D25" w:rsidRDefault="00D22EE0" w:rsidP="00165225">
      <w:pPr>
        <w:pStyle w:val="Sarakstarindkopa"/>
        <w:numPr>
          <w:ilvl w:val="1"/>
          <w:numId w:val="3"/>
        </w:numPr>
        <w:tabs>
          <w:tab w:val="left" w:pos="1474"/>
          <w:tab w:val="left" w:pos="1701"/>
        </w:tabs>
        <w:spacing w:after="40" w:line="276" w:lineRule="auto"/>
        <w:ind w:left="1473" w:right="385" w:hanging="622"/>
        <w:jc w:val="both"/>
      </w:pPr>
      <w:r w:rsidRPr="000A3D25">
        <w:rPr>
          <w:noProof/>
          <w:lang w:val="ru-RU" w:eastAsia="ru-RU"/>
        </w:rPr>
        <mc:AlternateContent>
          <mc:Choice Requires="wps">
            <w:drawing>
              <wp:anchor distT="0" distB="0" distL="114300" distR="114300" simplePos="0" relativeHeight="251657728" behindDoc="1" locked="0" layoutInCell="1" allowOverlap="1" wp14:anchorId="584640BD" wp14:editId="1A2E8321">
                <wp:simplePos x="0" y="0"/>
                <wp:positionH relativeFrom="page">
                  <wp:posOffset>3905250</wp:posOffset>
                </wp:positionH>
                <wp:positionV relativeFrom="paragraph">
                  <wp:posOffset>10160</wp:posOffset>
                </wp:positionV>
                <wp:extent cx="295275" cy="219075"/>
                <wp:effectExtent l="0" t="1905" r="9525" b="762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19075"/>
                        </a:xfrm>
                        <a:custGeom>
                          <a:avLst/>
                          <a:gdLst>
                            <a:gd name="T0" fmla="+- 0 6383 6150"/>
                            <a:gd name="T1" fmla="*/ T0 w 465"/>
                            <a:gd name="T2" fmla="+- 0 16 16"/>
                            <a:gd name="T3" fmla="*/ 16 h 345"/>
                            <a:gd name="T4" fmla="+- 0 6292 6150"/>
                            <a:gd name="T5" fmla="*/ T4 w 465"/>
                            <a:gd name="T6" fmla="+- 0 29 16"/>
                            <a:gd name="T7" fmla="*/ 29 h 345"/>
                            <a:gd name="T8" fmla="+- 0 6218 6150"/>
                            <a:gd name="T9" fmla="*/ T8 w 465"/>
                            <a:gd name="T10" fmla="+- 0 66 16"/>
                            <a:gd name="T11" fmla="*/ 66 h 345"/>
                            <a:gd name="T12" fmla="+- 0 6168 6150"/>
                            <a:gd name="T13" fmla="*/ T12 w 465"/>
                            <a:gd name="T14" fmla="+- 0 121 16"/>
                            <a:gd name="T15" fmla="*/ 121 h 345"/>
                            <a:gd name="T16" fmla="+- 0 6150 6150"/>
                            <a:gd name="T17" fmla="*/ T16 w 465"/>
                            <a:gd name="T18" fmla="+- 0 188 16"/>
                            <a:gd name="T19" fmla="*/ 188 h 345"/>
                            <a:gd name="T20" fmla="+- 0 6168 6150"/>
                            <a:gd name="T21" fmla="*/ T20 w 465"/>
                            <a:gd name="T22" fmla="+- 0 256 16"/>
                            <a:gd name="T23" fmla="*/ 256 h 345"/>
                            <a:gd name="T24" fmla="+- 0 6218 6150"/>
                            <a:gd name="T25" fmla="*/ T24 w 465"/>
                            <a:gd name="T26" fmla="+- 0 310 16"/>
                            <a:gd name="T27" fmla="*/ 310 h 345"/>
                            <a:gd name="T28" fmla="+- 0 6292 6150"/>
                            <a:gd name="T29" fmla="*/ T28 w 465"/>
                            <a:gd name="T30" fmla="+- 0 347 16"/>
                            <a:gd name="T31" fmla="*/ 347 h 345"/>
                            <a:gd name="T32" fmla="+- 0 6383 6150"/>
                            <a:gd name="T33" fmla="*/ T32 w 465"/>
                            <a:gd name="T34" fmla="+- 0 361 16"/>
                            <a:gd name="T35" fmla="*/ 361 h 345"/>
                            <a:gd name="T36" fmla="+- 0 6473 6150"/>
                            <a:gd name="T37" fmla="*/ T36 w 465"/>
                            <a:gd name="T38" fmla="+- 0 347 16"/>
                            <a:gd name="T39" fmla="*/ 347 h 345"/>
                            <a:gd name="T40" fmla="+- 0 6547 6150"/>
                            <a:gd name="T41" fmla="*/ T40 w 465"/>
                            <a:gd name="T42" fmla="+- 0 310 16"/>
                            <a:gd name="T43" fmla="*/ 310 h 345"/>
                            <a:gd name="T44" fmla="+- 0 6597 6150"/>
                            <a:gd name="T45" fmla="*/ T44 w 465"/>
                            <a:gd name="T46" fmla="+- 0 256 16"/>
                            <a:gd name="T47" fmla="*/ 256 h 345"/>
                            <a:gd name="T48" fmla="+- 0 6615 6150"/>
                            <a:gd name="T49" fmla="*/ T48 w 465"/>
                            <a:gd name="T50" fmla="+- 0 188 16"/>
                            <a:gd name="T51" fmla="*/ 188 h 345"/>
                            <a:gd name="T52" fmla="+- 0 6597 6150"/>
                            <a:gd name="T53" fmla="*/ T52 w 465"/>
                            <a:gd name="T54" fmla="+- 0 121 16"/>
                            <a:gd name="T55" fmla="*/ 121 h 345"/>
                            <a:gd name="T56" fmla="+- 0 6547 6150"/>
                            <a:gd name="T57" fmla="*/ T56 w 465"/>
                            <a:gd name="T58" fmla="+- 0 66 16"/>
                            <a:gd name="T59" fmla="*/ 66 h 345"/>
                            <a:gd name="T60" fmla="+- 0 6473 6150"/>
                            <a:gd name="T61" fmla="*/ T60 w 465"/>
                            <a:gd name="T62" fmla="+- 0 29 16"/>
                            <a:gd name="T63" fmla="*/ 29 h 345"/>
                            <a:gd name="T64" fmla="+- 0 6383 6150"/>
                            <a:gd name="T65" fmla="*/ T64 w 465"/>
                            <a:gd name="T66" fmla="+- 0 16 16"/>
                            <a:gd name="T67" fmla="*/ 1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65" h="345">
                              <a:moveTo>
                                <a:pt x="233" y="0"/>
                              </a:moveTo>
                              <a:lnTo>
                                <a:pt x="142" y="13"/>
                              </a:lnTo>
                              <a:lnTo>
                                <a:pt x="68" y="50"/>
                              </a:lnTo>
                              <a:lnTo>
                                <a:pt x="18" y="105"/>
                              </a:lnTo>
                              <a:lnTo>
                                <a:pt x="0" y="172"/>
                              </a:lnTo>
                              <a:lnTo>
                                <a:pt x="18" y="240"/>
                              </a:lnTo>
                              <a:lnTo>
                                <a:pt x="68" y="294"/>
                              </a:lnTo>
                              <a:lnTo>
                                <a:pt x="142" y="331"/>
                              </a:lnTo>
                              <a:lnTo>
                                <a:pt x="233" y="345"/>
                              </a:lnTo>
                              <a:lnTo>
                                <a:pt x="323" y="331"/>
                              </a:lnTo>
                              <a:lnTo>
                                <a:pt x="397" y="294"/>
                              </a:lnTo>
                              <a:lnTo>
                                <a:pt x="447" y="240"/>
                              </a:lnTo>
                              <a:lnTo>
                                <a:pt x="465" y="172"/>
                              </a:lnTo>
                              <a:lnTo>
                                <a:pt x="447" y="105"/>
                              </a:lnTo>
                              <a:lnTo>
                                <a:pt x="397" y="50"/>
                              </a:lnTo>
                              <a:lnTo>
                                <a:pt x="323" y="13"/>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BB55" id="Freeform 2" o:spid="_x0000_s1026" style="position:absolute;margin-left:307.5pt;margin-top:.8pt;width:23.25pt;height:1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" path="m233,l142,13,68,50,18,105,,172r18,68l68,294r74,37l233,345r90,-14l397,294r50,-54l465,172,447,105,397,50,323,13,233,xe" stroked="f">
                <v:path arrowok="t" o:connecttype="custom" o:connectlocs="147955,10160;90170,18415;43180,41910;11430,76835;0,119380;11430,162560;43180,196850;90170,220345;147955,229235;205105,220345;252095,196850;283845,162560;295275,119380;283845,76835;252095,41910;205105,18415;147955,10160" o:connectangles="0,0,0,0,0,0,0,0,0,0,0,0,0,0,0,0,0"/>
                <w10:wrap anchorx="page"/>
              </v:shape>
            </w:pict>
          </mc:Fallback>
        </mc:AlternateContent>
      </w:r>
      <w:r w:rsidR="009357EA" w:rsidRPr="000A3D25">
        <w:t xml:space="preserve">pretendenta </w:t>
      </w:r>
      <w:r w:rsidR="000E1E3C" w:rsidRPr="000A3D25">
        <w:rPr>
          <w:b/>
          <w:bCs/>
        </w:rPr>
        <w:t>tehniskais un</w:t>
      </w:r>
      <w:r w:rsidR="000E1E3C" w:rsidRPr="000A3D25">
        <w:t xml:space="preserve"> </w:t>
      </w:r>
      <w:r w:rsidR="009357EA" w:rsidRPr="000A3D25">
        <w:rPr>
          <w:b/>
        </w:rPr>
        <w:t>finanšu piedāvājums</w:t>
      </w:r>
      <w:r w:rsidR="009357EA" w:rsidRPr="000A3D25">
        <w:t>, kas sagatavots atbilstoši 2.pielikumā norādītajai formai (</w:t>
      </w:r>
      <w:r w:rsidR="009357EA" w:rsidRPr="000A3D25">
        <w:rPr>
          <w:i/>
        </w:rPr>
        <w:t>oriģināls</w:t>
      </w:r>
      <w:r w:rsidR="009357EA" w:rsidRPr="000A3D25">
        <w:t>);</w:t>
      </w:r>
    </w:p>
    <w:p w14:paraId="668B34BD" w14:textId="77777777" w:rsidR="00B20164" w:rsidRPr="000A3D25" w:rsidRDefault="00CC22A4" w:rsidP="00165225">
      <w:pPr>
        <w:pStyle w:val="Sarakstarindkopa"/>
        <w:numPr>
          <w:ilvl w:val="1"/>
          <w:numId w:val="3"/>
        </w:numPr>
        <w:tabs>
          <w:tab w:val="left" w:pos="1474"/>
          <w:tab w:val="left" w:pos="1701"/>
        </w:tabs>
        <w:spacing w:after="40" w:line="276" w:lineRule="auto"/>
        <w:ind w:left="1473" w:right="385" w:hanging="622"/>
        <w:jc w:val="both"/>
      </w:pPr>
      <w:r w:rsidRPr="000A3D25">
        <w:t xml:space="preserve">Daugavpils pilsētas </w:t>
      </w:r>
      <w:r w:rsidR="00FD328B" w:rsidRPr="000A3D25">
        <w:t xml:space="preserve">domes </w:t>
      </w:r>
      <w:r w:rsidRPr="000A3D25">
        <w:t xml:space="preserve">izdotās </w:t>
      </w:r>
      <w:r w:rsidR="00FD328B" w:rsidRPr="000A3D25">
        <w:rPr>
          <w:b/>
          <w:bCs/>
        </w:rPr>
        <w:t>licences</w:t>
      </w:r>
      <w:r w:rsidR="00FD328B" w:rsidRPr="000A3D25">
        <w:t xml:space="preserve"> </w:t>
      </w:r>
      <w:r w:rsidRPr="000A3D25">
        <w:t xml:space="preserve">apliecināta </w:t>
      </w:r>
      <w:r w:rsidR="00FD328B" w:rsidRPr="000A3D25">
        <w:t>kopij</w:t>
      </w:r>
      <w:r w:rsidRPr="000A3D25">
        <w:t>a</w:t>
      </w:r>
      <w:r w:rsidR="00FD328B" w:rsidRPr="000A3D25">
        <w:t xml:space="preserve"> apmācību nodrošināšanai, ja pretendent</w:t>
      </w:r>
      <w:r w:rsidRPr="000A3D25">
        <w:t>s nav reģistrēts Izglītības iestāžu reģistrā.</w:t>
      </w:r>
    </w:p>
    <w:p w14:paraId="109BC722" w14:textId="0AE22502" w:rsidR="00B20164" w:rsidRPr="000A3D25" w:rsidRDefault="00B20164" w:rsidP="00165225">
      <w:pPr>
        <w:pStyle w:val="Sarakstarindkopa"/>
        <w:numPr>
          <w:ilvl w:val="1"/>
          <w:numId w:val="3"/>
        </w:numPr>
        <w:tabs>
          <w:tab w:val="left" w:pos="1474"/>
          <w:tab w:val="left" w:pos="1701"/>
        </w:tabs>
        <w:spacing w:after="40" w:line="276" w:lineRule="auto"/>
        <w:ind w:left="1473" w:right="385" w:hanging="622"/>
        <w:jc w:val="both"/>
      </w:pPr>
      <w:r w:rsidRPr="000A3D25">
        <w:rPr>
          <w:b/>
          <w:bCs/>
          <w:color w:val="000000" w:themeColor="text1"/>
        </w:rPr>
        <w:t>p</w:t>
      </w:r>
      <w:r w:rsidRPr="000A3D25">
        <w:rPr>
          <w:rFonts w:eastAsia="Arial"/>
          <w:b/>
          <w:bCs/>
          <w:color w:val="000000" w:themeColor="text1"/>
          <w:lang w:eastAsia="zh-CN"/>
        </w:rPr>
        <w:t>retendenta parakstīts apliecinājums</w:t>
      </w:r>
      <w:r w:rsidRPr="000A3D25">
        <w:rPr>
          <w:rFonts w:eastAsia="Arial"/>
          <w:color w:val="000000" w:themeColor="text1"/>
          <w:lang w:eastAsia="zh-CN"/>
        </w:rPr>
        <w:t xml:space="preserve"> </w:t>
      </w:r>
      <w:r w:rsidRPr="000A3D25">
        <w:rPr>
          <w:rFonts w:eastAsia="Arial"/>
          <w:color w:val="000000"/>
          <w:lang w:eastAsia="zh-CN"/>
        </w:rPr>
        <w:t xml:space="preserve">atbilstoši nolikuma </w:t>
      </w:r>
      <w:r w:rsidR="00E02E57" w:rsidRPr="000A3D25">
        <w:rPr>
          <w:rFonts w:eastAsia="Arial"/>
          <w:color w:val="000000"/>
          <w:lang w:eastAsia="zh-CN"/>
        </w:rPr>
        <w:t>3</w:t>
      </w:r>
      <w:r w:rsidRPr="000A3D25">
        <w:rPr>
          <w:rFonts w:eastAsia="Arial"/>
          <w:color w:val="000000"/>
          <w:lang w:eastAsia="zh-CN"/>
        </w:rPr>
        <w:t xml:space="preserve">. pielikumam apstiprina, ka pretendents līguma izpildē nodrošinās ekspertus (apmācību programmas faktiskos īstenotājus – lektorus un praktisko nodarbību vadītājus), kuri atbilst iepirkuma </w:t>
      </w:r>
      <w:r w:rsidR="00E02E57" w:rsidRPr="000A3D25">
        <w:rPr>
          <w:rFonts w:eastAsia="Arial"/>
          <w:color w:val="000000"/>
          <w:lang w:eastAsia="zh-CN"/>
        </w:rPr>
        <w:t xml:space="preserve">tehniskajā specifikācijā </w:t>
      </w:r>
      <w:r w:rsidRPr="000A3D25">
        <w:rPr>
          <w:rFonts w:eastAsia="Arial"/>
          <w:color w:val="000000"/>
          <w:lang w:eastAsia="zh-CN"/>
        </w:rPr>
        <w:t>izvirzītajām prasībām.</w:t>
      </w:r>
    </w:p>
    <w:p w14:paraId="1390F3EF" w14:textId="7E9C3DF2" w:rsidR="00B20164" w:rsidRPr="000A3D25" w:rsidRDefault="00165225" w:rsidP="00165225">
      <w:pPr>
        <w:pStyle w:val="Sarakstarindkopa"/>
        <w:numPr>
          <w:ilvl w:val="1"/>
          <w:numId w:val="3"/>
        </w:numPr>
        <w:tabs>
          <w:tab w:val="left" w:pos="1474"/>
          <w:tab w:val="left" w:pos="1701"/>
        </w:tabs>
        <w:spacing w:after="40" w:line="276" w:lineRule="auto"/>
        <w:ind w:left="1473" w:right="385" w:hanging="622"/>
        <w:jc w:val="both"/>
      </w:pPr>
      <w:r w:rsidRPr="000A3D25">
        <w:rPr>
          <w:rFonts w:eastAsia="Arial"/>
          <w:b/>
          <w:bCs/>
          <w:color w:val="000000" w:themeColor="text1"/>
          <w:lang w:eastAsia="zh-CN"/>
        </w:rPr>
        <w:t xml:space="preserve">pretendenta katra </w:t>
      </w:r>
      <w:r w:rsidR="00B20164" w:rsidRPr="000A3D25">
        <w:rPr>
          <w:rFonts w:eastAsia="Arial"/>
          <w:b/>
          <w:bCs/>
          <w:color w:val="000000" w:themeColor="text1"/>
          <w:lang w:eastAsia="zh-CN"/>
        </w:rPr>
        <w:t>eksperta</w:t>
      </w:r>
      <w:r w:rsidR="00B20164" w:rsidRPr="000A3D25">
        <w:rPr>
          <w:rFonts w:eastAsia="Arial"/>
          <w:color w:val="000000" w:themeColor="text1"/>
          <w:lang w:eastAsia="zh-CN"/>
        </w:rPr>
        <w:t xml:space="preserve"> </w:t>
      </w:r>
      <w:r w:rsidR="00B20164" w:rsidRPr="000A3D25">
        <w:rPr>
          <w:rFonts w:eastAsia="Arial"/>
          <w:color w:val="000000"/>
          <w:lang w:eastAsia="zh-CN"/>
        </w:rPr>
        <w:t>(apmācību programmas faktisko īstenotāj</w:t>
      </w:r>
      <w:r w:rsidRPr="000A3D25">
        <w:rPr>
          <w:rFonts w:eastAsia="Arial"/>
          <w:color w:val="000000"/>
          <w:lang w:eastAsia="zh-CN"/>
        </w:rPr>
        <w:t>a</w:t>
      </w:r>
      <w:r w:rsidR="00B20164" w:rsidRPr="000A3D25">
        <w:rPr>
          <w:rFonts w:eastAsia="Arial"/>
          <w:color w:val="000000"/>
          <w:lang w:eastAsia="zh-CN"/>
        </w:rPr>
        <w:t xml:space="preserve"> – lektor</w:t>
      </w:r>
      <w:r w:rsidRPr="000A3D25">
        <w:rPr>
          <w:rFonts w:eastAsia="Arial"/>
          <w:color w:val="000000"/>
          <w:lang w:eastAsia="zh-CN"/>
        </w:rPr>
        <w:t>a</w:t>
      </w:r>
      <w:r w:rsidR="00B20164" w:rsidRPr="000A3D25">
        <w:rPr>
          <w:rFonts w:eastAsia="Arial"/>
          <w:color w:val="000000"/>
          <w:lang w:eastAsia="zh-CN"/>
        </w:rPr>
        <w:t xml:space="preserve"> un praktisko nodarbību vadītāj</w:t>
      </w:r>
      <w:r w:rsidRPr="000A3D25">
        <w:rPr>
          <w:rFonts w:eastAsia="Arial"/>
          <w:color w:val="000000"/>
          <w:lang w:eastAsia="zh-CN"/>
        </w:rPr>
        <w:t>a</w:t>
      </w:r>
      <w:r w:rsidR="00B20164" w:rsidRPr="000A3D25">
        <w:rPr>
          <w:rFonts w:eastAsia="Arial"/>
          <w:color w:val="000000"/>
          <w:lang w:eastAsia="zh-CN"/>
        </w:rPr>
        <w:t xml:space="preserve">) </w:t>
      </w:r>
      <w:r w:rsidR="00B20164" w:rsidRPr="000A3D25">
        <w:rPr>
          <w:rFonts w:eastAsia="Arial"/>
          <w:b/>
          <w:bCs/>
          <w:color w:val="000000"/>
          <w:lang w:eastAsia="zh-CN"/>
        </w:rPr>
        <w:t>parakstīt</w:t>
      </w:r>
      <w:r w:rsidR="00E02E57" w:rsidRPr="000A3D25">
        <w:rPr>
          <w:rFonts w:eastAsia="Arial"/>
          <w:b/>
          <w:bCs/>
          <w:color w:val="000000"/>
          <w:lang w:eastAsia="zh-CN"/>
        </w:rPr>
        <w:t>s</w:t>
      </w:r>
      <w:r w:rsidR="00B20164" w:rsidRPr="000A3D25">
        <w:rPr>
          <w:rFonts w:eastAsia="Arial"/>
          <w:b/>
          <w:bCs/>
          <w:color w:val="000000"/>
          <w:lang w:eastAsia="zh-CN"/>
        </w:rPr>
        <w:t xml:space="preserve"> individuāl</w:t>
      </w:r>
      <w:r w:rsidRPr="000A3D25">
        <w:rPr>
          <w:rFonts w:eastAsia="Arial"/>
          <w:b/>
          <w:bCs/>
          <w:color w:val="000000"/>
          <w:lang w:eastAsia="zh-CN"/>
        </w:rPr>
        <w:t>s</w:t>
      </w:r>
      <w:r w:rsidR="00B20164" w:rsidRPr="000A3D25">
        <w:rPr>
          <w:rFonts w:eastAsia="Arial"/>
          <w:b/>
          <w:bCs/>
          <w:color w:val="000000"/>
          <w:lang w:eastAsia="zh-CN"/>
        </w:rPr>
        <w:t xml:space="preserve"> apliecinājum</w:t>
      </w:r>
      <w:r w:rsidRPr="000A3D25">
        <w:rPr>
          <w:rFonts w:eastAsia="Arial"/>
          <w:b/>
          <w:bCs/>
          <w:color w:val="000000"/>
          <w:lang w:eastAsia="zh-CN"/>
        </w:rPr>
        <w:t>s</w:t>
      </w:r>
      <w:r w:rsidR="00B20164" w:rsidRPr="000A3D25">
        <w:rPr>
          <w:rFonts w:eastAsia="Arial"/>
          <w:color w:val="000000"/>
          <w:lang w:eastAsia="zh-CN"/>
        </w:rPr>
        <w:t xml:space="preserve"> atbilstoši nolikuma </w:t>
      </w:r>
      <w:r w:rsidR="00E02E57" w:rsidRPr="000A3D25">
        <w:rPr>
          <w:rFonts w:eastAsia="Arial"/>
          <w:color w:val="000000"/>
          <w:lang w:eastAsia="zh-CN"/>
        </w:rPr>
        <w:t>4</w:t>
      </w:r>
      <w:r w:rsidR="00B20164" w:rsidRPr="000A3D25">
        <w:rPr>
          <w:rFonts w:eastAsia="Arial"/>
          <w:color w:val="000000"/>
          <w:lang w:eastAsia="zh-CN"/>
        </w:rPr>
        <w:t xml:space="preserve">.pielikumam. Individuālais apliecinājums nav jāiesniedz tiem </w:t>
      </w:r>
      <w:r w:rsidR="00E02E57" w:rsidRPr="000A3D25">
        <w:rPr>
          <w:rFonts w:eastAsia="Arial"/>
          <w:color w:val="000000"/>
          <w:lang w:eastAsia="zh-CN"/>
        </w:rPr>
        <w:t>p</w:t>
      </w:r>
      <w:r w:rsidR="00B20164" w:rsidRPr="000A3D25">
        <w:rPr>
          <w:rFonts w:eastAsia="Arial"/>
          <w:color w:val="000000"/>
          <w:lang w:eastAsia="zh-CN"/>
        </w:rPr>
        <w:t>retendentiem, kuri piedāvājumu iepirkumā iesniedz kā fiziska persona</w:t>
      </w:r>
      <w:r w:rsidR="009234C7" w:rsidRPr="000A3D25">
        <w:rPr>
          <w:rFonts w:eastAsia="Arial"/>
          <w:color w:val="000000"/>
          <w:lang w:eastAsia="zh-CN"/>
        </w:rPr>
        <w:t xml:space="preserve"> un vienlaicīgi pretendents ir arī vienīgais līguma izpildē nodrošinātais eksperts.</w:t>
      </w:r>
    </w:p>
    <w:p w14:paraId="4078BAAC" w14:textId="7F0832E2" w:rsidR="00B20164" w:rsidRPr="000A3D25" w:rsidRDefault="00034BF3" w:rsidP="00E06AD0">
      <w:pPr>
        <w:pStyle w:val="Sarakstarindkopa"/>
        <w:numPr>
          <w:ilvl w:val="1"/>
          <w:numId w:val="3"/>
        </w:numPr>
        <w:tabs>
          <w:tab w:val="left" w:pos="1474"/>
          <w:tab w:val="left" w:pos="1701"/>
        </w:tabs>
        <w:spacing w:after="40" w:line="300" w:lineRule="auto"/>
        <w:ind w:left="1473" w:right="385" w:hanging="622"/>
        <w:jc w:val="both"/>
      </w:pPr>
      <w:r>
        <w:rPr>
          <w:rFonts w:eastAsia="Arial"/>
          <w:color w:val="000000"/>
          <w:lang w:eastAsia="zh-CN"/>
        </w:rPr>
        <w:t>p</w:t>
      </w:r>
      <w:r w:rsidR="00B20164" w:rsidRPr="000A3D25">
        <w:rPr>
          <w:rFonts w:eastAsia="Arial"/>
          <w:color w:val="000000"/>
          <w:lang w:eastAsia="zh-CN"/>
        </w:rPr>
        <w:t xml:space="preserve">ar katru ekspertu (apmācību programmas faktiskais īstenotājs – lektors un praktisko nodarbību vadītājs) </w:t>
      </w:r>
      <w:r w:rsidR="00B20164" w:rsidRPr="000A3D25">
        <w:rPr>
          <w:rFonts w:eastAsia="Arial"/>
          <w:b/>
          <w:bCs/>
          <w:lang w:eastAsia="zh-CN"/>
        </w:rPr>
        <w:t>izglītību apliecinoša dokumenta</w:t>
      </w:r>
      <w:r w:rsidR="00B20164" w:rsidRPr="000A3D25">
        <w:rPr>
          <w:rFonts w:eastAsia="Arial"/>
          <w:lang w:eastAsia="zh-CN"/>
        </w:rPr>
        <w:t xml:space="preserve"> </w:t>
      </w:r>
      <w:r w:rsidR="00B20164" w:rsidRPr="000A3D25">
        <w:rPr>
          <w:rFonts w:eastAsia="Arial"/>
          <w:color w:val="000000"/>
          <w:lang w:eastAsia="zh-CN"/>
        </w:rPr>
        <w:t>(diploma)</w:t>
      </w:r>
      <w:r w:rsidR="00C479BB" w:rsidRPr="000A3D25">
        <w:rPr>
          <w:rFonts w:eastAsia="Arial"/>
          <w:color w:val="000000"/>
          <w:lang w:eastAsia="zh-CN"/>
        </w:rPr>
        <w:t xml:space="preserve"> apliecināta</w:t>
      </w:r>
      <w:r w:rsidR="00B20164" w:rsidRPr="000A3D25">
        <w:rPr>
          <w:rFonts w:eastAsia="Arial"/>
          <w:color w:val="000000"/>
          <w:lang w:eastAsia="zh-CN"/>
        </w:rPr>
        <w:t xml:space="preserve"> kopija.</w:t>
      </w:r>
    </w:p>
    <w:p w14:paraId="11FBA281" w14:textId="3EB160B2" w:rsidR="009A10EE" w:rsidRPr="000A3D25" w:rsidRDefault="009357EA" w:rsidP="00E06AD0">
      <w:pPr>
        <w:pStyle w:val="Sarakstarindkopa"/>
        <w:numPr>
          <w:ilvl w:val="1"/>
          <w:numId w:val="3"/>
        </w:numPr>
        <w:tabs>
          <w:tab w:val="left" w:pos="1474"/>
          <w:tab w:val="left" w:pos="1701"/>
        </w:tabs>
        <w:spacing w:after="40" w:line="300" w:lineRule="auto"/>
        <w:ind w:left="1473" w:right="385" w:hanging="622"/>
        <w:jc w:val="both"/>
      </w:pPr>
      <w:r w:rsidRPr="000A3D25">
        <w:rPr>
          <w:b/>
        </w:rPr>
        <w:t xml:space="preserve">pilnvaras oriģināla vai apliecinātas kopijas eksemplārs </w:t>
      </w:r>
      <w:r w:rsidRPr="000A3D25">
        <w:t xml:space="preserve">– ja </w:t>
      </w:r>
      <w:r w:rsidR="00162BA2" w:rsidRPr="000A3D25">
        <w:t xml:space="preserve">ziņojuma </w:t>
      </w:r>
      <w:r w:rsidR="00595FA4" w:rsidRPr="000A3D25">
        <w:t>10</w:t>
      </w:r>
      <w:r w:rsidR="00162BA2" w:rsidRPr="000A3D25">
        <w:t>.punktā noradītos dokumentus</w:t>
      </w:r>
      <w:r w:rsidRPr="000A3D25">
        <w:t xml:space="preserve"> paraksta pilnvarota persona, kā arī ja līgumu parakstīs cita persona, jāpievieno attiecīgs šīs personas</w:t>
      </w:r>
      <w:r w:rsidRPr="000A3D25">
        <w:rPr>
          <w:spacing w:val="-1"/>
        </w:rPr>
        <w:t xml:space="preserve"> </w:t>
      </w:r>
      <w:r w:rsidRPr="000A3D25">
        <w:t>pilnvarojums.</w:t>
      </w:r>
    </w:p>
    <w:p w14:paraId="7D95EC3A" w14:textId="77777777" w:rsidR="009A10EE" w:rsidRPr="000A3D25" w:rsidRDefault="009357EA" w:rsidP="00E06AD0">
      <w:pPr>
        <w:pStyle w:val="Sarakstarindkopa"/>
        <w:numPr>
          <w:ilvl w:val="0"/>
          <w:numId w:val="3"/>
        </w:numPr>
        <w:tabs>
          <w:tab w:val="left" w:pos="1043"/>
        </w:tabs>
        <w:spacing w:before="4" w:after="40" w:line="276" w:lineRule="auto"/>
        <w:ind w:left="1042" w:right="402"/>
        <w:jc w:val="both"/>
      </w:pPr>
      <w:r w:rsidRPr="000A3D25">
        <w:rPr>
          <w:b/>
        </w:rPr>
        <w:t xml:space="preserve">Piedāvājuma izvēles kritērijs: </w:t>
      </w:r>
      <w:r w:rsidRPr="000A3D25">
        <w:t xml:space="preserve">piedāvājums ar viszemāko cenu, kas atbilst ziņojumā minētajām </w:t>
      </w:r>
      <w:r w:rsidRPr="000A3D25">
        <w:lastRenderedPageBreak/>
        <w:t>prasībām.</w:t>
      </w:r>
    </w:p>
    <w:p w14:paraId="7B946434" w14:textId="3939D92C" w:rsidR="009A10EE" w:rsidRPr="000A3D25" w:rsidRDefault="009357EA" w:rsidP="00E06AD0">
      <w:pPr>
        <w:pStyle w:val="Sarakstarindkopa"/>
        <w:numPr>
          <w:ilvl w:val="0"/>
          <w:numId w:val="3"/>
        </w:numPr>
        <w:tabs>
          <w:tab w:val="left" w:pos="1043"/>
        </w:tabs>
        <w:spacing w:before="1" w:after="40" w:line="276" w:lineRule="auto"/>
        <w:ind w:left="1042" w:right="406"/>
        <w:jc w:val="both"/>
      </w:pPr>
      <w:r w:rsidRPr="000A3D25">
        <w:rPr>
          <w:b/>
        </w:rPr>
        <w:t xml:space="preserve">Informācija par rezultātiem: </w:t>
      </w:r>
      <w:r w:rsidRPr="000A3D25">
        <w:t>tiks ievietota Daugavpils pilsētas pašvaldības iestādes “Sociālais dienests” mājaslapā</w:t>
      </w:r>
      <w:r w:rsidRPr="000A3D25">
        <w:rPr>
          <w:spacing w:val="-1"/>
        </w:rPr>
        <w:t xml:space="preserve"> </w:t>
      </w:r>
      <w:hyperlink r:id="rId9"/>
      <w:r w:rsidR="00034BF3">
        <w:t xml:space="preserve"> un Daugavpils pilsētas domes mājaslapā.</w:t>
      </w:r>
    </w:p>
    <w:p w14:paraId="06D517E7" w14:textId="3A3C09FF" w:rsidR="009A10EE" w:rsidRPr="000A3D25" w:rsidRDefault="009357EA" w:rsidP="00E06AD0">
      <w:pPr>
        <w:pStyle w:val="Sarakstarindkopa"/>
        <w:numPr>
          <w:ilvl w:val="0"/>
          <w:numId w:val="3"/>
        </w:numPr>
        <w:tabs>
          <w:tab w:val="left" w:pos="1042"/>
        </w:tabs>
        <w:spacing w:before="63" w:after="40" w:line="276" w:lineRule="auto"/>
      </w:pPr>
      <w:r w:rsidRPr="000A3D25">
        <w:rPr>
          <w:b/>
        </w:rPr>
        <w:t xml:space="preserve">Piedāvājums iesniedzams: </w:t>
      </w:r>
      <w:r w:rsidR="00023CF4" w:rsidRPr="000A3D25">
        <w:t>līdz 20</w:t>
      </w:r>
      <w:r w:rsidR="00B05870" w:rsidRPr="000A3D25">
        <w:t>20</w:t>
      </w:r>
      <w:r w:rsidR="00023CF4" w:rsidRPr="000A3D25">
        <w:t>.gada</w:t>
      </w:r>
      <w:r w:rsidR="007C7B3B">
        <w:t xml:space="preserve"> </w:t>
      </w:r>
      <w:r w:rsidR="001026A5">
        <w:t>23</w:t>
      </w:r>
      <w:r w:rsidR="00034BF3">
        <w:t>.oktobrim</w:t>
      </w:r>
      <w:r w:rsidRPr="000A3D25">
        <w:t>,</w:t>
      </w:r>
      <w:r w:rsidRPr="000A3D25">
        <w:rPr>
          <w:spacing w:val="-3"/>
        </w:rPr>
        <w:t xml:space="preserve"> </w:t>
      </w:r>
      <w:r w:rsidRPr="000A3D25">
        <w:t>plkst.</w:t>
      </w:r>
      <w:r w:rsidR="00034BF3">
        <w:t>09</w:t>
      </w:r>
      <w:r w:rsidRPr="000A3D25">
        <w:t>:00:</w:t>
      </w:r>
    </w:p>
    <w:p w14:paraId="3863D81E" w14:textId="3852A228" w:rsidR="00034BF3" w:rsidRPr="009F209D" w:rsidRDefault="00034BF3" w:rsidP="00034BF3">
      <w:pPr>
        <w:pStyle w:val="Style1"/>
      </w:pPr>
      <w:r w:rsidRPr="009F209D">
        <w:t xml:space="preserve">Daugavpils pilsētas pašvaldības iestādē “Sociālais dienests”, </w:t>
      </w:r>
      <w:r w:rsidRPr="009F209D">
        <w:rPr>
          <w:rStyle w:val="Izteiksmgs"/>
        </w:rPr>
        <w:t>Vienības ielā 8</w:t>
      </w:r>
      <w:r w:rsidRPr="009F209D">
        <w:t xml:space="preserve">, 1.kab. (pie sekretāres), Daugavpilī, LV-5401. Piedāvājums jāiesniedz slēgtā aploksnē ar norādi: </w:t>
      </w:r>
      <w:r>
        <w:t>„Daugavpils pilsētas pašvaldības iestādes „Sociālais dienests” sociālā darba speciālistu profesionālās pilnveides (apmācību) nodrošināšana projekta “Profesionāla sociālā darba attīstība pašvaldībās” Nr.9.2.1.1/15/I/001 ietvaros, ID Nr. DPPISD 2020/4</w:t>
      </w:r>
      <w:r w:rsidR="007C7B3B">
        <w:t>4</w:t>
      </w:r>
      <w:r w:rsidRPr="00034BF3">
        <w:rPr>
          <w:b/>
        </w:rPr>
        <w:t xml:space="preserve"> </w:t>
      </w:r>
      <w:r w:rsidRPr="009F209D">
        <w:t>un pretendenta rekvizītiem.</w:t>
      </w:r>
    </w:p>
    <w:p w14:paraId="5BA1D915" w14:textId="72123C90" w:rsidR="009A10EE" w:rsidRPr="000A3D25" w:rsidRDefault="009357EA" w:rsidP="00E06AD0">
      <w:pPr>
        <w:pStyle w:val="Sarakstarindkopa"/>
        <w:numPr>
          <w:ilvl w:val="1"/>
          <w:numId w:val="3"/>
        </w:numPr>
        <w:tabs>
          <w:tab w:val="left" w:pos="1474"/>
        </w:tabs>
        <w:spacing w:before="60" w:after="40" w:line="276" w:lineRule="auto"/>
        <w:ind w:left="1474" w:right="408" w:hanging="652"/>
        <w:jc w:val="both"/>
      </w:pPr>
      <w:r w:rsidRPr="000A3D25">
        <w:t xml:space="preserve">atsūtot </w:t>
      </w:r>
      <w:r w:rsidRPr="000A3D25">
        <w:rPr>
          <w:b/>
        </w:rPr>
        <w:t xml:space="preserve">ar paroli aizsargātu </w:t>
      </w:r>
      <w:r w:rsidRPr="000A3D25">
        <w:t xml:space="preserve">un ar drošu elektronisko parakstu parakstītu failu – piedāvājumu uz e-pastu: </w:t>
      </w:r>
      <w:hyperlink r:id="rId10">
        <w:r w:rsidRPr="000A3D25">
          <w:rPr>
            <w:u w:val="single"/>
          </w:rPr>
          <w:t>socd@socd.lv</w:t>
        </w:r>
        <w:r w:rsidRPr="000A3D25">
          <w:t>.</w:t>
        </w:r>
      </w:hyperlink>
      <w:r w:rsidRPr="000A3D25">
        <w:t xml:space="preserve"> Šajā gadījumā pretendents nos</w:t>
      </w:r>
      <w:r w:rsidR="00023CF4" w:rsidRPr="000A3D25">
        <w:t>ūta paroli no faila 20</w:t>
      </w:r>
      <w:r w:rsidR="00B05870" w:rsidRPr="000A3D25">
        <w:t>20</w:t>
      </w:r>
      <w:r w:rsidR="00023CF4" w:rsidRPr="000A3D25">
        <w:t xml:space="preserve">.gada </w:t>
      </w:r>
      <w:r w:rsidR="001026A5">
        <w:t>23</w:t>
      </w:r>
      <w:r w:rsidR="00034BF3">
        <w:t>.oktobrī</w:t>
      </w:r>
      <w:r w:rsidRPr="000A3D25">
        <w:t xml:space="preserve"> no plkst. </w:t>
      </w:r>
      <w:r w:rsidR="00034BF3">
        <w:t>09</w:t>
      </w:r>
      <w:r w:rsidRPr="000A3D25">
        <w:t xml:space="preserve">:00 līdz plkst. </w:t>
      </w:r>
      <w:r w:rsidR="00034BF3">
        <w:t>09</w:t>
      </w:r>
      <w:r w:rsidRPr="000A3D25">
        <w:t>:30 (uz e-pastu:</w:t>
      </w:r>
      <w:hyperlink r:id="rId11" w:history="1">
        <w:r w:rsidR="00456848" w:rsidRPr="000A3D25">
          <w:rPr>
            <w:rStyle w:val="Hipersaite"/>
            <w:spacing w:val="-19"/>
          </w:rPr>
          <w:t xml:space="preserve"> </w:t>
        </w:r>
        <w:r w:rsidR="00456848" w:rsidRPr="000A3D25">
          <w:rPr>
            <w:rStyle w:val="Hipersaite"/>
          </w:rPr>
          <w:t>tatjana.jurane@socd.lv</w:t>
        </w:r>
      </w:hyperlink>
      <w:r w:rsidRPr="000A3D25">
        <w:t>).</w:t>
      </w:r>
    </w:p>
    <w:p w14:paraId="4F634369" w14:textId="3F72EB3B" w:rsidR="009A10EE" w:rsidRPr="000A3D25" w:rsidRDefault="009A10EE">
      <w:pPr>
        <w:pStyle w:val="Pamatteksts"/>
        <w:spacing w:before="1"/>
        <w:rPr>
          <w:sz w:val="23"/>
        </w:rPr>
      </w:pPr>
    </w:p>
    <w:p w14:paraId="36B6FC6B" w14:textId="77777777" w:rsidR="006A62DB" w:rsidRPr="000A3D25" w:rsidRDefault="006A62DB">
      <w:pPr>
        <w:pStyle w:val="Pamatteksts"/>
        <w:spacing w:before="1"/>
        <w:rPr>
          <w:sz w:val="23"/>
        </w:rPr>
      </w:pPr>
    </w:p>
    <w:p w14:paraId="2E1E0616" w14:textId="7AC79899" w:rsidR="009A10EE" w:rsidRPr="000A3D25" w:rsidRDefault="00023CF4">
      <w:pPr>
        <w:pStyle w:val="Pamatteksts"/>
        <w:ind w:left="680"/>
      </w:pPr>
      <w:r w:rsidRPr="000A3D25">
        <w:t xml:space="preserve">Ziņojums sagatavots </w:t>
      </w:r>
      <w:r w:rsidR="007C7B3B">
        <w:t>14</w:t>
      </w:r>
      <w:r w:rsidR="00034BF3">
        <w:t>.10.2020.</w:t>
      </w:r>
    </w:p>
    <w:p w14:paraId="50DC45E5" w14:textId="77777777" w:rsidR="009A10EE" w:rsidRPr="000A3D25" w:rsidRDefault="009A10EE">
      <w:pPr>
        <w:pStyle w:val="Pamatteksts"/>
        <w:spacing w:before="8"/>
        <w:rPr>
          <w:sz w:val="32"/>
        </w:rPr>
      </w:pPr>
    </w:p>
    <w:p w14:paraId="2D723C1B" w14:textId="77777777" w:rsidR="009A10EE" w:rsidRPr="000A3D25" w:rsidRDefault="009357EA">
      <w:pPr>
        <w:pStyle w:val="Pamatteksts"/>
        <w:tabs>
          <w:tab w:val="left" w:pos="7625"/>
        </w:tabs>
        <w:ind w:left="680"/>
      </w:pPr>
      <w:r w:rsidRPr="000A3D25">
        <w:t>Komisijas</w:t>
      </w:r>
      <w:r w:rsidRPr="000A3D25">
        <w:rPr>
          <w:spacing w:val="-2"/>
        </w:rPr>
        <w:t xml:space="preserve"> </w:t>
      </w:r>
      <w:r w:rsidRPr="000A3D25">
        <w:t>priekšsēdētājs</w:t>
      </w:r>
      <w:r w:rsidRPr="000A3D25">
        <w:tab/>
        <w:t>V.Loginovs</w:t>
      </w:r>
    </w:p>
    <w:p w14:paraId="1278B074" w14:textId="77777777" w:rsidR="009A10EE" w:rsidRPr="000A3D25" w:rsidRDefault="009A10EE">
      <w:pPr>
        <w:pStyle w:val="Pamatteksts"/>
      </w:pPr>
    </w:p>
    <w:p w14:paraId="3B16010C" w14:textId="77777777" w:rsidR="009A10EE" w:rsidRPr="000A3D25" w:rsidRDefault="009357EA">
      <w:pPr>
        <w:pStyle w:val="Pamatteksts"/>
        <w:tabs>
          <w:tab w:val="left" w:pos="7625"/>
        </w:tabs>
        <w:spacing w:before="1"/>
        <w:ind w:left="680"/>
      </w:pPr>
      <w:r w:rsidRPr="000A3D25">
        <w:t>Komisijas</w:t>
      </w:r>
      <w:r w:rsidRPr="000A3D25">
        <w:rPr>
          <w:spacing w:val="-3"/>
        </w:rPr>
        <w:t xml:space="preserve"> </w:t>
      </w:r>
      <w:r w:rsidRPr="000A3D25">
        <w:t>locekļi:</w:t>
      </w:r>
      <w:r w:rsidRPr="000A3D25">
        <w:tab/>
        <w:t>T.Jurāne</w:t>
      </w:r>
    </w:p>
    <w:p w14:paraId="5632F7F5" w14:textId="77777777" w:rsidR="009A10EE" w:rsidRPr="000A3D25" w:rsidRDefault="009A10EE">
      <w:pPr>
        <w:pStyle w:val="Pamatteksts"/>
      </w:pPr>
    </w:p>
    <w:p w14:paraId="7C5F6098" w14:textId="696F37D2" w:rsidR="009A10EE" w:rsidRDefault="009357EA" w:rsidP="007E657F">
      <w:pPr>
        <w:pStyle w:val="Pamatteksts"/>
        <w:spacing w:line="480" w:lineRule="auto"/>
        <w:ind w:left="7626" w:right="1527" w:hanging="1"/>
      </w:pPr>
      <w:r w:rsidRPr="000A3D25">
        <w:t xml:space="preserve">L.Krasņikova K.Cimoška L.Gadzāne </w:t>
      </w:r>
    </w:p>
    <w:p w14:paraId="6ABD52AC" w14:textId="5212680E" w:rsidR="00034BF3" w:rsidRPr="000A3D25" w:rsidRDefault="00034BF3" w:rsidP="007E657F">
      <w:pPr>
        <w:pStyle w:val="Pamatteksts"/>
        <w:spacing w:line="480" w:lineRule="auto"/>
        <w:ind w:left="7626" w:right="1527" w:hanging="1"/>
      </w:pPr>
      <w:r>
        <w:t>D.Umbraško</w:t>
      </w:r>
    </w:p>
    <w:p w14:paraId="22E53EA3" w14:textId="3A75C237" w:rsidR="000F509D" w:rsidRPr="000A3D25" w:rsidRDefault="000F509D" w:rsidP="00B05870">
      <w:pPr>
        <w:spacing w:line="480" w:lineRule="auto"/>
        <w:ind w:left="7626"/>
      </w:pPr>
      <w:r w:rsidRPr="000A3D25">
        <w:t>E.Hrapāne</w:t>
      </w:r>
    </w:p>
    <w:p w14:paraId="50D2D633" w14:textId="77777777" w:rsidR="006A62DB" w:rsidRPr="000A3D25" w:rsidRDefault="006A62DB" w:rsidP="00E06AD0">
      <w:pPr>
        <w:pStyle w:val="Sarakstarindkopa"/>
        <w:numPr>
          <w:ilvl w:val="0"/>
          <w:numId w:val="2"/>
        </w:numPr>
        <w:tabs>
          <w:tab w:val="left" w:pos="9157"/>
        </w:tabs>
        <w:spacing w:before="68"/>
      </w:pPr>
      <w:r w:rsidRPr="000A3D25">
        <w:br w:type="page"/>
      </w:r>
      <w:r w:rsidRPr="000A3D25">
        <w:lastRenderedPageBreak/>
        <w:t>pielikums</w:t>
      </w:r>
    </w:p>
    <w:p w14:paraId="437044FC" w14:textId="77777777" w:rsidR="006A62DB" w:rsidRPr="000A3D25" w:rsidRDefault="006A62DB" w:rsidP="006A62DB">
      <w:pPr>
        <w:pStyle w:val="Pamatteksts"/>
        <w:spacing w:before="5"/>
      </w:pPr>
    </w:p>
    <w:p w14:paraId="451344F3" w14:textId="44F29A14" w:rsidR="006A62DB" w:rsidRPr="000A3D25" w:rsidRDefault="006A62DB" w:rsidP="006A62DB">
      <w:pPr>
        <w:pStyle w:val="Virsraksts2"/>
        <w:spacing w:before="9"/>
        <w:ind w:left="851" w:right="1036" w:firstLine="199"/>
        <w:jc w:val="center"/>
      </w:pPr>
      <w:r w:rsidRPr="000A3D25">
        <w:t>TEHNISKĀ SPECIFIKĀCIJA IEPIRKUMĀ</w:t>
      </w:r>
    </w:p>
    <w:p w14:paraId="70F363BC" w14:textId="77777777" w:rsidR="00F6390C" w:rsidRPr="000A3D25" w:rsidRDefault="00F6390C" w:rsidP="00F6390C">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444626B9" w14:textId="5A5AF959" w:rsidR="00F6390C" w:rsidRPr="000A3D25" w:rsidRDefault="00F6390C" w:rsidP="00F6390C">
      <w:pPr>
        <w:pStyle w:val="Virsraksts2"/>
        <w:spacing w:before="9"/>
        <w:ind w:left="851" w:right="1036" w:firstLine="199"/>
        <w:jc w:val="center"/>
      </w:pPr>
      <w:r w:rsidRPr="000A3D25">
        <w:t>ID Nr. DPPISD 2020/</w:t>
      </w:r>
      <w:r w:rsidR="00034BF3">
        <w:t>4</w:t>
      </w:r>
      <w:r w:rsidR="007C7B3B">
        <w:t>4</w:t>
      </w:r>
    </w:p>
    <w:p w14:paraId="5DCBADC8" w14:textId="541C6AE5" w:rsidR="00A37CE7" w:rsidRPr="00034BF3" w:rsidRDefault="00A37CE7" w:rsidP="00034BF3">
      <w:pPr>
        <w:spacing w:after="60" w:line="264" w:lineRule="auto"/>
        <w:ind w:right="386"/>
        <w:jc w:val="both"/>
        <w:rPr>
          <w:color w:val="FF0000"/>
          <w:u w:val="single"/>
          <w:lang w:val="lv-LV"/>
        </w:rPr>
      </w:pPr>
    </w:p>
    <w:p w14:paraId="6925DE8D" w14:textId="173368E0" w:rsidR="00A37CE7" w:rsidRPr="000A3D25" w:rsidRDefault="00034BF3" w:rsidP="00A37CE7">
      <w:pPr>
        <w:spacing w:line="264" w:lineRule="auto"/>
        <w:ind w:right="385"/>
        <w:jc w:val="center"/>
        <w:rPr>
          <w:b/>
          <w:bCs/>
          <w:lang w:val="lv-LV"/>
        </w:rPr>
      </w:pPr>
      <w:r>
        <w:rPr>
          <w:b/>
          <w:bCs/>
          <w:lang w:val="lv-LV" w:eastAsia="lv-LV"/>
        </w:rPr>
        <w:t>1</w:t>
      </w:r>
      <w:r w:rsidR="00A37CE7" w:rsidRPr="000A3D25">
        <w:rPr>
          <w:b/>
          <w:bCs/>
          <w:lang w:val="lv-LV" w:eastAsia="lv-LV"/>
        </w:rPr>
        <w:t>.</w:t>
      </w:r>
      <w:r w:rsidR="0034674D" w:rsidRPr="000A3D25">
        <w:rPr>
          <w:b/>
          <w:bCs/>
          <w:lang w:val="lv-LV" w:eastAsia="lv-LV"/>
        </w:rPr>
        <w:t>DAĻA</w:t>
      </w:r>
    </w:p>
    <w:p w14:paraId="6CD7C613" w14:textId="50234051" w:rsidR="00A37CE7" w:rsidRPr="000A3D25" w:rsidRDefault="00A37CE7" w:rsidP="00A37CE7">
      <w:pPr>
        <w:pStyle w:val="Sarakstarindkopa"/>
        <w:spacing w:line="264" w:lineRule="auto"/>
        <w:ind w:left="0" w:right="385"/>
        <w:jc w:val="center"/>
        <w:rPr>
          <w:b/>
          <w:lang w:val="lv-LV"/>
        </w:rPr>
      </w:pPr>
      <w:r w:rsidRPr="000A3D25">
        <w:rPr>
          <w:b/>
          <w:lang w:val="lv-LV"/>
        </w:rPr>
        <w:t>Apmācību tēma “</w:t>
      </w:r>
      <w:r w:rsidR="002C31B3" w:rsidRPr="000A3D25">
        <w:rPr>
          <w:b/>
          <w:lang w:val="lv-LV"/>
        </w:rPr>
        <w:t>Sociālā darba metodes</w:t>
      </w:r>
      <w:r w:rsidRPr="000A3D25">
        <w:rPr>
          <w:b/>
          <w:lang w:val="lv-LV"/>
        </w:rPr>
        <w:t>”</w:t>
      </w:r>
    </w:p>
    <w:p w14:paraId="2CD6B499" w14:textId="4CFF942C" w:rsidR="00A37CE7" w:rsidRPr="000A3D25" w:rsidRDefault="00A37CE7" w:rsidP="00A37CE7">
      <w:pPr>
        <w:pStyle w:val="Sarakstarindkopa"/>
        <w:spacing w:line="264" w:lineRule="auto"/>
        <w:ind w:left="0" w:right="385"/>
        <w:jc w:val="center"/>
        <w:rPr>
          <w:b/>
          <w:lang w:val="lv-LV"/>
        </w:rPr>
      </w:pPr>
      <w:r w:rsidRPr="000A3D25">
        <w:rPr>
          <w:b/>
          <w:lang w:val="lv-LV"/>
        </w:rPr>
        <w:t>Apmācību programma “</w:t>
      </w:r>
      <w:r w:rsidRPr="000A3D25">
        <w:rPr>
          <w:b/>
          <w:iCs/>
        </w:rPr>
        <w:t>Darbs ar gadījumu (psihosociālais darbs)</w:t>
      </w:r>
      <w:r w:rsidRPr="000A3D25">
        <w:rPr>
          <w:b/>
          <w:lang w:val="lv-LV"/>
        </w:rPr>
        <w:t>”</w:t>
      </w:r>
    </w:p>
    <w:p w14:paraId="43DB286D" w14:textId="77777777" w:rsidR="00A37CE7" w:rsidRPr="000A3D25" w:rsidRDefault="00A37CE7" w:rsidP="00A37CE7">
      <w:pPr>
        <w:pStyle w:val="Sarakstarindkopa"/>
        <w:spacing w:line="264" w:lineRule="auto"/>
        <w:ind w:left="0" w:right="385"/>
        <w:jc w:val="center"/>
        <w:rPr>
          <w:b/>
          <w:lang w:val="lv-LV"/>
        </w:rPr>
      </w:pPr>
    </w:p>
    <w:p w14:paraId="49AAA514" w14:textId="52D1614E" w:rsidR="00A37CE7" w:rsidRPr="000A3D25" w:rsidRDefault="00A37CE7" w:rsidP="00E06AD0">
      <w:pPr>
        <w:pStyle w:val="Sarakstarindkopa"/>
        <w:numPr>
          <w:ilvl w:val="0"/>
          <w:numId w:val="6"/>
        </w:numPr>
        <w:spacing w:after="60" w:line="264" w:lineRule="auto"/>
        <w:ind w:right="386"/>
        <w:jc w:val="both"/>
        <w:rPr>
          <w:lang w:val="lv-LV"/>
        </w:rPr>
      </w:pPr>
      <w:r w:rsidRPr="000A3D25">
        <w:rPr>
          <w:lang w:val="lv-LV"/>
        </w:rPr>
        <w:t>Pretendents izstrādā apmācību programmu</w:t>
      </w:r>
      <w:r w:rsidRPr="000A3D25">
        <w:rPr>
          <w:b/>
          <w:lang w:val="lv-LV"/>
        </w:rPr>
        <w:t xml:space="preserve"> </w:t>
      </w:r>
      <w:r w:rsidRPr="000A3D25">
        <w:rPr>
          <w:bCs/>
          <w:lang w:val="lv-LV"/>
        </w:rPr>
        <w:t>“Darbs ar gadījumu (psihosociālais darbs)”</w:t>
      </w:r>
      <w:r w:rsidRPr="000A3D25">
        <w:rPr>
          <w:b/>
          <w:lang w:val="lv-LV"/>
        </w:rPr>
        <w:t xml:space="preserve"> </w:t>
      </w:r>
      <w:r w:rsidRPr="000A3D25">
        <w:rPr>
          <w:bCs/>
          <w:lang w:val="lv-LV"/>
        </w:rPr>
        <w:t>apmācību tēmai</w:t>
      </w:r>
      <w:r w:rsidRPr="000A3D25">
        <w:rPr>
          <w:b/>
          <w:lang w:val="lv-LV"/>
        </w:rPr>
        <w:t xml:space="preserve"> </w:t>
      </w:r>
      <w:r w:rsidRPr="000A3D25">
        <w:rPr>
          <w:bCs/>
          <w:lang w:val="lv-LV"/>
        </w:rPr>
        <w:t>“</w:t>
      </w:r>
      <w:r w:rsidR="00595FA4" w:rsidRPr="000A3D25">
        <w:rPr>
          <w:lang w:val="lv-LV"/>
        </w:rPr>
        <w:t>Sociālā darba metodes</w:t>
      </w:r>
      <w:r w:rsidRPr="000A3D25">
        <w:rPr>
          <w:lang w:val="lv-LV"/>
        </w:rPr>
        <w:t>” saskaņā ar tehniskās specifikācijas prasībām.</w:t>
      </w:r>
    </w:p>
    <w:p w14:paraId="59A16CCA" w14:textId="6B486024" w:rsidR="00834390" w:rsidRPr="000A3D25" w:rsidRDefault="00A37CE7" w:rsidP="00E06AD0">
      <w:pPr>
        <w:pStyle w:val="Sarakstarindkopa"/>
        <w:numPr>
          <w:ilvl w:val="0"/>
          <w:numId w:val="6"/>
        </w:numPr>
        <w:spacing w:after="60" w:line="264" w:lineRule="auto"/>
        <w:ind w:right="386"/>
        <w:jc w:val="both"/>
        <w:rPr>
          <w:u w:val="single"/>
          <w:lang w:val="lv-LV"/>
        </w:rPr>
      </w:pPr>
      <w:r w:rsidRPr="000A3D25">
        <w:rPr>
          <w:u w:val="single"/>
          <w:lang w:val="lv-LV"/>
        </w:rPr>
        <w:t>Apmācību mērķis</w:t>
      </w:r>
      <w:r w:rsidR="00834390" w:rsidRPr="000A3D25">
        <w:rPr>
          <w:lang w:val="lv-LV"/>
        </w:rPr>
        <w:t xml:space="preserve"> ir</w:t>
      </w:r>
      <w:r w:rsidR="00071295" w:rsidRPr="000A3D25">
        <w:rPr>
          <w:lang w:val="lv-LV"/>
        </w:rPr>
        <w:t xml:space="preserve"> pilnveidot sociālā darba speciālistu kompetences </w:t>
      </w:r>
      <w:r w:rsidR="001B3FF1" w:rsidRPr="000A3D25">
        <w:t>gadījuma vadīšan</w:t>
      </w:r>
      <w:r w:rsidR="00071295" w:rsidRPr="000A3D25">
        <w:t>ā (psihosociālais darbs)</w:t>
      </w:r>
      <w:r w:rsidR="001B3FF1" w:rsidRPr="000A3D25">
        <w:t xml:space="preserve"> un </w:t>
      </w:r>
      <w:r w:rsidR="002C31B3" w:rsidRPr="000A3D25">
        <w:t xml:space="preserve">gadījumu vadīšanas darbā </w:t>
      </w:r>
      <w:r w:rsidR="00491CB7" w:rsidRPr="000A3D25">
        <w:t>pielietojamām</w:t>
      </w:r>
      <w:r w:rsidR="002C31B3" w:rsidRPr="000A3D25">
        <w:t xml:space="preserve"> metodēm un to izmantošanu praksē.</w:t>
      </w:r>
    </w:p>
    <w:p w14:paraId="429403BB" w14:textId="35174AE8" w:rsidR="00A37CE7" w:rsidRPr="000A3D25" w:rsidRDefault="00A37CE7" w:rsidP="00E06AD0">
      <w:pPr>
        <w:pStyle w:val="Sarakstarindkopa"/>
        <w:numPr>
          <w:ilvl w:val="0"/>
          <w:numId w:val="6"/>
        </w:numPr>
        <w:spacing w:after="60" w:line="264" w:lineRule="auto"/>
        <w:ind w:right="386"/>
        <w:jc w:val="both"/>
        <w:rPr>
          <w:u w:val="single"/>
          <w:lang w:val="lv-LV"/>
        </w:rPr>
      </w:pPr>
      <w:r w:rsidRPr="000A3D25">
        <w:rPr>
          <w:u w:val="single"/>
          <w:lang w:val="lv-LV"/>
        </w:rPr>
        <w:t>I</w:t>
      </w:r>
      <w:r w:rsidRPr="000A3D25">
        <w:rPr>
          <w:u w:val="single"/>
          <w:lang w:val="lv-LV" w:eastAsia="lv-LV"/>
        </w:rPr>
        <w:t>zglītības un profesionālās pieredzes p</w:t>
      </w:r>
      <w:r w:rsidRPr="000A3D25">
        <w:rPr>
          <w:u w:val="single"/>
          <w:lang w:val="lv-LV"/>
        </w:rPr>
        <w:t>rasības ekspertam (lektoram, praktisko nodarbību vadītājam):</w:t>
      </w:r>
    </w:p>
    <w:p w14:paraId="435FFFC4" w14:textId="77777777" w:rsidR="00A37CE7" w:rsidRPr="000A3D25" w:rsidRDefault="00A37CE7" w:rsidP="00E06AD0">
      <w:pPr>
        <w:pStyle w:val="Sarakstarindkopa"/>
        <w:numPr>
          <w:ilvl w:val="1"/>
          <w:numId w:val="6"/>
        </w:numPr>
        <w:spacing w:after="60" w:line="264" w:lineRule="auto"/>
        <w:ind w:right="386"/>
        <w:jc w:val="both"/>
        <w:rPr>
          <w:u w:val="single"/>
          <w:lang w:val="lv-LV"/>
        </w:rPr>
      </w:pPr>
      <w:r w:rsidRPr="000A3D25">
        <w:rPr>
          <w:lang w:val="lv-LV"/>
        </w:rPr>
        <w:t xml:space="preserve">otrā līmeņa </w:t>
      </w:r>
      <w:r w:rsidRPr="000A3D25">
        <w:rPr>
          <w:shd w:val="clear" w:color="auto" w:fill="FFFFFF"/>
          <w:lang w:val="lv-LV"/>
        </w:rPr>
        <w:t>profesionālā augstākā vai akadēmiskā izglītība sociālajā darbā vai augstākā izglītība sociālajā pedagoģijā, vai augstākā izglītība psiholoģijā, vai izglītība supervīzijā;</w:t>
      </w:r>
    </w:p>
    <w:p w14:paraId="5D192CB8" w14:textId="77777777" w:rsidR="00932E27" w:rsidRPr="00932E27" w:rsidRDefault="00A37CE7" w:rsidP="00932E27">
      <w:pPr>
        <w:pStyle w:val="Sarakstarindkopa"/>
        <w:numPr>
          <w:ilvl w:val="1"/>
          <w:numId w:val="6"/>
        </w:numPr>
        <w:spacing w:after="60" w:line="264" w:lineRule="auto"/>
        <w:ind w:right="386"/>
        <w:jc w:val="both"/>
        <w:rPr>
          <w:u w:val="single"/>
          <w:lang w:val="lv-LV"/>
        </w:rPr>
      </w:pPr>
      <w:r w:rsidRPr="000A3D25">
        <w:rPr>
          <w:kern w:val="1"/>
          <w:lang w:val="lv-LV" w:eastAsia="lv-LV"/>
        </w:rPr>
        <w:t>vismaz 2 (divu) gadu profesionālā darba pieredze atbilstoši iegūtajai izglītībai;</w:t>
      </w:r>
    </w:p>
    <w:p w14:paraId="5B99C975" w14:textId="0EF160BF" w:rsidR="00034BF3" w:rsidRPr="00932E27" w:rsidRDefault="00A37CE7" w:rsidP="00932E27">
      <w:pPr>
        <w:pStyle w:val="Sarakstarindkopa"/>
        <w:numPr>
          <w:ilvl w:val="1"/>
          <w:numId w:val="6"/>
        </w:numPr>
        <w:spacing w:after="60" w:line="264" w:lineRule="auto"/>
        <w:ind w:right="386"/>
        <w:jc w:val="both"/>
        <w:rPr>
          <w:u w:val="single"/>
          <w:lang w:val="lv-LV"/>
        </w:rPr>
      </w:pPr>
      <w:r w:rsidRPr="00932E27">
        <w:rPr>
          <w:kern w:val="1"/>
          <w:lang w:val="lv-LV" w:eastAsia="lv-LV"/>
        </w:rPr>
        <w:t xml:space="preserve">iepriekšējo 3 (trīs) gadu laikā (no 2017.gada un laikā līdz piedāvājumu iesniegšanas termiņa beigām) ir vadījis (kā lektors vai praktiķis) vismaz 1 (vienu) 8 akadēmisko stundu apmācību programmu (mācību kursu/tēmu) par </w:t>
      </w:r>
      <w:r w:rsidR="00034BF3" w:rsidRPr="00932E27">
        <w:rPr>
          <w:kern w:val="1"/>
          <w:lang w:val="lv-LV" w:eastAsia="lv-LV"/>
        </w:rPr>
        <w:t>darbu ar gadījumu (psihosociāl</w:t>
      </w:r>
      <w:r w:rsidR="003D3A01" w:rsidRPr="00932E27">
        <w:rPr>
          <w:kern w:val="1"/>
          <w:lang w:val="lv-LV" w:eastAsia="lv-LV"/>
        </w:rPr>
        <w:t>o</w:t>
      </w:r>
      <w:r w:rsidR="00034BF3" w:rsidRPr="00932E27">
        <w:rPr>
          <w:kern w:val="1"/>
          <w:lang w:val="lv-LV" w:eastAsia="lv-LV"/>
        </w:rPr>
        <w:t xml:space="preserve"> darb</w:t>
      </w:r>
      <w:r w:rsidR="003D3A01" w:rsidRPr="00932E27">
        <w:rPr>
          <w:kern w:val="1"/>
          <w:lang w:val="lv-LV" w:eastAsia="lv-LV"/>
        </w:rPr>
        <w:t>u</w:t>
      </w:r>
      <w:r w:rsidR="00034BF3" w:rsidRPr="00932E27">
        <w:rPr>
          <w:kern w:val="1"/>
          <w:lang w:val="lv-LV" w:eastAsia="lv-LV"/>
        </w:rPr>
        <w:t>).</w:t>
      </w:r>
    </w:p>
    <w:p w14:paraId="3F5C219A" w14:textId="6F834F99" w:rsidR="00363526" w:rsidRPr="00034BF3" w:rsidRDefault="00A37CE7" w:rsidP="00034BF3">
      <w:pPr>
        <w:pStyle w:val="Sarakstarindkopa"/>
        <w:numPr>
          <w:ilvl w:val="0"/>
          <w:numId w:val="6"/>
        </w:numPr>
        <w:spacing w:after="60" w:line="264" w:lineRule="auto"/>
        <w:ind w:right="386"/>
        <w:jc w:val="both"/>
        <w:rPr>
          <w:u w:val="single"/>
          <w:lang w:val="lv-LV"/>
        </w:rPr>
      </w:pPr>
      <w:r w:rsidRPr="000A3D25">
        <w:t xml:space="preserve">Dalībnieku skaits grupā un grupu skaits: 1 grupa – </w:t>
      </w:r>
      <w:r w:rsidR="00595FA4" w:rsidRPr="000A3D25">
        <w:t xml:space="preserve">līdz </w:t>
      </w:r>
      <w:r w:rsidR="003D3A01">
        <w:t>15</w:t>
      </w:r>
      <w:r w:rsidRPr="000A3D25">
        <w:t xml:space="preserve"> dalībnieki</w:t>
      </w:r>
      <w:r w:rsidR="000F509D" w:rsidRPr="000A3D25">
        <w:t>em</w:t>
      </w:r>
      <w:r w:rsidRPr="000A3D25">
        <w:t>.</w:t>
      </w:r>
    </w:p>
    <w:p w14:paraId="457AE02F" w14:textId="77777777" w:rsidR="00491CB7" w:rsidRPr="000A3D25" w:rsidRDefault="00363526" w:rsidP="00491CB7">
      <w:pPr>
        <w:pStyle w:val="Sarakstarindkopa"/>
        <w:numPr>
          <w:ilvl w:val="0"/>
          <w:numId w:val="6"/>
        </w:numPr>
        <w:spacing w:after="60" w:line="264" w:lineRule="auto"/>
        <w:ind w:right="386"/>
        <w:jc w:val="both"/>
        <w:rPr>
          <w:u w:val="single"/>
          <w:lang w:val="lv-LV"/>
        </w:rPr>
      </w:pPr>
      <w:r w:rsidRPr="000A3D25">
        <w:t>Apmācību programmas apjoms stundās: 24 stundas.</w:t>
      </w:r>
    </w:p>
    <w:p w14:paraId="26F02F16" w14:textId="59A37555" w:rsidR="00A37CE7" w:rsidRPr="000A3D25" w:rsidRDefault="0034674D" w:rsidP="00491CB7">
      <w:pPr>
        <w:pStyle w:val="Sarakstarindkopa"/>
        <w:numPr>
          <w:ilvl w:val="0"/>
          <w:numId w:val="6"/>
        </w:numPr>
        <w:spacing w:after="60" w:line="264" w:lineRule="auto"/>
        <w:ind w:right="386"/>
        <w:jc w:val="both"/>
        <w:rPr>
          <w:u w:val="single"/>
          <w:lang w:val="lv-LV"/>
        </w:rPr>
      </w:pPr>
      <w:r w:rsidRPr="000A3D25">
        <w:t>Norises veids, vieta un telpu nodrošināšana</w:t>
      </w:r>
      <w:r w:rsidR="00A37CE7" w:rsidRPr="000A3D25">
        <w:t xml:space="preserve">: </w:t>
      </w:r>
      <w:r w:rsidRPr="000A3D25">
        <w:t xml:space="preserve">klātienē </w:t>
      </w:r>
      <w:r w:rsidR="00A37CE7" w:rsidRPr="000A3D25">
        <w:rPr>
          <w:iCs/>
        </w:rPr>
        <w:t>Daugavpils pilsētas pašvaldības iestāde</w:t>
      </w:r>
      <w:r w:rsidR="003D3A01">
        <w:rPr>
          <w:iCs/>
        </w:rPr>
        <w:t>s</w:t>
      </w:r>
      <w:r w:rsidR="00A37CE7" w:rsidRPr="000A3D25">
        <w:rPr>
          <w:iCs/>
        </w:rPr>
        <w:t xml:space="preserve"> “Sociālais dienests”</w:t>
      </w:r>
      <w:r w:rsidR="003D3A01">
        <w:rPr>
          <w:iCs/>
        </w:rPr>
        <w:t xml:space="preserve"> telpās </w:t>
      </w:r>
      <w:r w:rsidRPr="000A3D25">
        <w:rPr>
          <w:iCs/>
        </w:rPr>
        <w:t xml:space="preserve">vai attālināti, izmantojot </w:t>
      </w:r>
      <w:r w:rsidR="002C31B3" w:rsidRPr="000A3D25">
        <w:rPr>
          <w:iCs/>
        </w:rPr>
        <w:t xml:space="preserve">pretendenta nodrošināto </w:t>
      </w:r>
      <w:r w:rsidRPr="000A3D25">
        <w:t>tiešsaistes video saziņas platformu</w:t>
      </w:r>
      <w:r w:rsidR="002C31B3" w:rsidRPr="000A3D25">
        <w:t>.</w:t>
      </w:r>
    </w:p>
    <w:p w14:paraId="45F07B2A" w14:textId="77777777" w:rsidR="00A37CE7" w:rsidRPr="000A3D25" w:rsidRDefault="00A37CE7" w:rsidP="00A37CE7">
      <w:pPr>
        <w:pStyle w:val="Sarakstarindkopa"/>
        <w:spacing w:after="60" w:line="264" w:lineRule="auto"/>
        <w:ind w:left="1472" w:right="386"/>
        <w:jc w:val="both"/>
        <w:rPr>
          <w:color w:val="FF0000"/>
          <w:u w:val="single"/>
          <w:lang w:val="lv-LV"/>
        </w:rPr>
      </w:pPr>
    </w:p>
    <w:p w14:paraId="05321C4D" w14:textId="53A0DF6C" w:rsidR="00A37CE7" w:rsidRPr="000A3D25" w:rsidRDefault="003D3A01" w:rsidP="00A37CE7">
      <w:pPr>
        <w:spacing w:line="264" w:lineRule="auto"/>
        <w:ind w:right="385"/>
        <w:jc w:val="center"/>
        <w:rPr>
          <w:b/>
          <w:bCs/>
          <w:lang w:val="lv-LV"/>
        </w:rPr>
      </w:pPr>
      <w:r>
        <w:rPr>
          <w:b/>
          <w:bCs/>
          <w:lang w:val="lv-LV" w:eastAsia="lv-LV"/>
        </w:rPr>
        <w:t>2</w:t>
      </w:r>
      <w:r w:rsidR="00A37CE7" w:rsidRPr="000A3D25">
        <w:rPr>
          <w:b/>
          <w:bCs/>
          <w:lang w:val="lv-LV" w:eastAsia="lv-LV"/>
        </w:rPr>
        <w:t>.</w:t>
      </w:r>
      <w:r w:rsidR="0034674D" w:rsidRPr="000A3D25">
        <w:rPr>
          <w:b/>
          <w:bCs/>
          <w:lang w:val="lv-LV" w:eastAsia="lv-LV"/>
        </w:rPr>
        <w:t>DAĻA</w:t>
      </w:r>
    </w:p>
    <w:p w14:paraId="1805956A" w14:textId="54C396A2" w:rsidR="00F51C3C" w:rsidRPr="000A3D25" w:rsidRDefault="00A37CE7" w:rsidP="00F51C3C">
      <w:pPr>
        <w:pStyle w:val="Sarakstarindkopa"/>
        <w:spacing w:line="264" w:lineRule="auto"/>
        <w:ind w:left="0" w:right="385" w:firstLine="709"/>
        <w:jc w:val="center"/>
        <w:rPr>
          <w:b/>
          <w:lang w:val="lv-LV"/>
        </w:rPr>
      </w:pPr>
      <w:r w:rsidRPr="000A3D25">
        <w:rPr>
          <w:b/>
          <w:lang w:val="lv-LV"/>
        </w:rPr>
        <w:t>Apmācību tēma “</w:t>
      </w:r>
      <w:bookmarkStart w:id="6" w:name="_Hlk49174599"/>
      <w:r w:rsidRPr="000A3D25">
        <w:rPr>
          <w:b/>
          <w:lang w:val="lv-LV"/>
        </w:rPr>
        <w:t>Starp</w:t>
      </w:r>
      <w:r w:rsidR="00CB074A" w:rsidRPr="000A3D25">
        <w:rPr>
          <w:b/>
          <w:lang w:val="lv-LV"/>
        </w:rPr>
        <w:t>p</w:t>
      </w:r>
      <w:r w:rsidRPr="000A3D25">
        <w:rPr>
          <w:b/>
          <w:lang w:val="lv-LV"/>
        </w:rPr>
        <w:t>rofesionālās un starpinstitucionālās komandas darbs</w:t>
      </w:r>
    </w:p>
    <w:p w14:paraId="6E74597C" w14:textId="2434C8BC" w:rsidR="00A37CE7" w:rsidRPr="000A3D25" w:rsidRDefault="00A37CE7" w:rsidP="00F51C3C">
      <w:pPr>
        <w:pStyle w:val="Sarakstarindkopa"/>
        <w:spacing w:line="264" w:lineRule="auto"/>
        <w:ind w:left="0" w:right="385" w:firstLine="709"/>
        <w:jc w:val="center"/>
        <w:rPr>
          <w:b/>
          <w:lang w:val="lv-LV"/>
        </w:rPr>
      </w:pPr>
      <w:r w:rsidRPr="000A3D25">
        <w:rPr>
          <w:b/>
          <w:lang w:val="lv-LV"/>
        </w:rPr>
        <w:t>sociālā gadījuma vadīšanā</w:t>
      </w:r>
      <w:bookmarkEnd w:id="6"/>
      <w:r w:rsidRPr="000A3D25">
        <w:rPr>
          <w:b/>
          <w:lang w:val="lv-LV"/>
        </w:rPr>
        <w:t>”</w:t>
      </w:r>
    </w:p>
    <w:p w14:paraId="0099EE00" w14:textId="288B46D9" w:rsidR="00A37CE7" w:rsidRPr="000A3D25" w:rsidRDefault="00A37CE7" w:rsidP="00F51C3C">
      <w:pPr>
        <w:pStyle w:val="Sarakstarindkopa"/>
        <w:spacing w:line="264" w:lineRule="auto"/>
        <w:ind w:left="0" w:right="385" w:firstLine="709"/>
        <w:jc w:val="center"/>
        <w:rPr>
          <w:b/>
          <w:lang w:val="lv-LV"/>
        </w:rPr>
      </w:pPr>
      <w:r w:rsidRPr="000A3D25">
        <w:rPr>
          <w:b/>
          <w:lang w:val="lv-LV"/>
        </w:rPr>
        <w:t>Apmācību programma “</w:t>
      </w:r>
      <w:bookmarkStart w:id="7" w:name="_Hlk52437537"/>
      <w:r w:rsidRPr="000A3D25">
        <w:rPr>
          <w:b/>
          <w:iCs/>
        </w:rPr>
        <w:t>Starpinstitucionālās sadarbības grupas kompetenču robežas un atbildība sociālā gadījuma vadīšanā</w:t>
      </w:r>
      <w:bookmarkEnd w:id="7"/>
      <w:r w:rsidRPr="000A3D25">
        <w:rPr>
          <w:b/>
          <w:lang w:val="lv-LV"/>
        </w:rPr>
        <w:t>”</w:t>
      </w:r>
    </w:p>
    <w:p w14:paraId="2C4C2488" w14:textId="77777777" w:rsidR="00A37CE7" w:rsidRPr="000A3D25" w:rsidRDefault="00A37CE7" w:rsidP="00A37CE7">
      <w:pPr>
        <w:pStyle w:val="Sarakstarindkopa"/>
        <w:spacing w:line="264" w:lineRule="auto"/>
        <w:ind w:left="0" w:right="385"/>
        <w:jc w:val="center"/>
        <w:rPr>
          <w:b/>
          <w:lang w:val="lv-LV"/>
        </w:rPr>
      </w:pPr>
    </w:p>
    <w:p w14:paraId="00224788" w14:textId="6ADBF1E1" w:rsidR="00A37CE7" w:rsidRPr="000A3D25" w:rsidRDefault="00A37CE7" w:rsidP="00E06AD0">
      <w:pPr>
        <w:pStyle w:val="Sarakstarindkopa"/>
        <w:numPr>
          <w:ilvl w:val="0"/>
          <w:numId w:val="7"/>
        </w:numPr>
        <w:spacing w:after="60" w:line="264" w:lineRule="auto"/>
        <w:ind w:right="386"/>
        <w:jc w:val="both"/>
        <w:rPr>
          <w:lang w:val="lv-LV"/>
        </w:rPr>
      </w:pPr>
      <w:r w:rsidRPr="000A3D25">
        <w:rPr>
          <w:lang w:val="lv-LV"/>
        </w:rPr>
        <w:t>Pretendents izstrādā apmācību programmu</w:t>
      </w:r>
      <w:r w:rsidRPr="000A3D25">
        <w:rPr>
          <w:b/>
          <w:lang w:val="lv-LV"/>
        </w:rPr>
        <w:t xml:space="preserve"> </w:t>
      </w:r>
      <w:r w:rsidRPr="000A3D25">
        <w:rPr>
          <w:bCs/>
          <w:lang w:val="lv-LV"/>
        </w:rPr>
        <w:t>“</w:t>
      </w:r>
      <w:r w:rsidR="00EE36DA" w:rsidRPr="000A3D25">
        <w:t>Star</w:t>
      </w:r>
      <w:r w:rsidR="00CB074A" w:rsidRPr="000A3D25">
        <w:t>p</w:t>
      </w:r>
      <w:r w:rsidR="00EE36DA" w:rsidRPr="000A3D25">
        <w:t>institucionālās sadarbības grupas kompetenšu robežas un atbildība sociālās gadījuma vadīšanā</w:t>
      </w:r>
      <w:r w:rsidRPr="000A3D25">
        <w:rPr>
          <w:bCs/>
          <w:lang w:val="lv-LV"/>
        </w:rPr>
        <w:t>”</w:t>
      </w:r>
      <w:r w:rsidRPr="000A3D25">
        <w:rPr>
          <w:b/>
          <w:lang w:val="lv-LV"/>
        </w:rPr>
        <w:t xml:space="preserve"> </w:t>
      </w:r>
      <w:r w:rsidRPr="000A3D25">
        <w:rPr>
          <w:bCs/>
          <w:lang w:val="lv-LV"/>
        </w:rPr>
        <w:t>apmācību tēmai</w:t>
      </w:r>
      <w:r w:rsidRPr="000A3D25">
        <w:rPr>
          <w:b/>
          <w:lang w:val="lv-LV"/>
        </w:rPr>
        <w:t xml:space="preserve"> </w:t>
      </w:r>
      <w:r w:rsidRPr="000A3D25">
        <w:rPr>
          <w:bCs/>
          <w:lang w:val="lv-LV"/>
        </w:rPr>
        <w:t>“</w:t>
      </w:r>
      <w:r w:rsidR="00EE36DA" w:rsidRPr="000A3D25">
        <w:rPr>
          <w:lang w:val="lv-LV"/>
        </w:rPr>
        <w:t>Star</w:t>
      </w:r>
      <w:r w:rsidR="00CB074A" w:rsidRPr="000A3D25">
        <w:rPr>
          <w:lang w:val="lv-LV"/>
        </w:rPr>
        <w:t>p</w:t>
      </w:r>
      <w:r w:rsidR="00EE36DA" w:rsidRPr="000A3D25">
        <w:rPr>
          <w:lang w:val="lv-LV"/>
        </w:rPr>
        <w:t>profesionālās un starpinstitucionālās komandas darbs sociālā gadījuma vadīšanā</w:t>
      </w:r>
      <w:r w:rsidRPr="000A3D25">
        <w:rPr>
          <w:lang w:val="lv-LV"/>
        </w:rPr>
        <w:t>” saskaņā ar tehniskās specifikācijas prasībām.</w:t>
      </w:r>
    </w:p>
    <w:p w14:paraId="35334783" w14:textId="1408D787" w:rsidR="00A37CE7" w:rsidRPr="000A3D25" w:rsidRDefault="00A37CE7" w:rsidP="00E06AD0">
      <w:pPr>
        <w:pStyle w:val="Sarakstarindkopa"/>
        <w:numPr>
          <w:ilvl w:val="0"/>
          <w:numId w:val="7"/>
        </w:numPr>
        <w:spacing w:after="60" w:line="264" w:lineRule="auto"/>
        <w:ind w:right="386"/>
        <w:jc w:val="both"/>
        <w:rPr>
          <w:u w:val="single"/>
          <w:lang w:val="lv-LV"/>
        </w:rPr>
      </w:pPr>
      <w:r w:rsidRPr="000A3D25">
        <w:rPr>
          <w:u w:val="single"/>
          <w:lang w:val="lv-LV"/>
        </w:rPr>
        <w:t>Apmācību mērķis</w:t>
      </w:r>
      <w:r w:rsidR="001B3FF1" w:rsidRPr="000A3D25">
        <w:rPr>
          <w:u w:val="single"/>
          <w:lang w:val="lv-LV"/>
        </w:rPr>
        <w:t xml:space="preserve"> </w:t>
      </w:r>
      <w:r w:rsidR="00834390" w:rsidRPr="000A3D25">
        <w:rPr>
          <w:u w:val="single"/>
          <w:lang w:val="lv-LV"/>
        </w:rPr>
        <w:t>ir</w:t>
      </w:r>
      <w:r w:rsidR="00834390" w:rsidRPr="000A3D25">
        <w:rPr>
          <w:lang w:val="lv-LV"/>
        </w:rPr>
        <w:t xml:space="preserve"> </w:t>
      </w:r>
      <w:r w:rsidRPr="000A3D25">
        <w:rPr>
          <w:lang w:val="lv-LV"/>
        </w:rPr>
        <w:t xml:space="preserve">pilnveidot sociālā darba speciālistu profesionālās kompetences </w:t>
      </w:r>
      <w:r w:rsidR="00CB074A" w:rsidRPr="000A3D25">
        <w:rPr>
          <w:lang w:val="lv-LV"/>
        </w:rPr>
        <w:t>starpinstitucionālās</w:t>
      </w:r>
      <w:r w:rsidR="00F875D3" w:rsidRPr="000A3D25">
        <w:rPr>
          <w:lang w:val="lv-LV"/>
        </w:rPr>
        <w:t xml:space="preserve"> grupas darbā sociālā gadījuma vadīšanā, pilnveidot zināšanas par </w:t>
      </w:r>
      <w:r w:rsidR="00CB074A" w:rsidRPr="000A3D25">
        <w:rPr>
          <w:lang w:val="lv-LV"/>
        </w:rPr>
        <w:t>starpinstitucionalās</w:t>
      </w:r>
      <w:r w:rsidR="00F875D3" w:rsidRPr="000A3D25">
        <w:rPr>
          <w:lang w:val="lv-LV"/>
        </w:rPr>
        <w:t xml:space="preserve"> grupas kompetenču robežām un atbildību.</w:t>
      </w:r>
    </w:p>
    <w:p w14:paraId="0B4B417D" w14:textId="77777777" w:rsidR="00A37CE7" w:rsidRPr="000A3D25" w:rsidRDefault="00A37CE7" w:rsidP="00E06AD0">
      <w:pPr>
        <w:pStyle w:val="Sarakstarindkopa"/>
        <w:numPr>
          <w:ilvl w:val="0"/>
          <w:numId w:val="7"/>
        </w:numPr>
        <w:spacing w:after="60" w:line="264" w:lineRule="auto"/>
        <w:ind w:right="386"/>
        <w:jc w:val="both"/>
        <w:rPr>
          <w:lang w:val="lv-LV"/>
        </w:rPr>
      </w:pPr>
      <w:r w:rsidRPr="000A3D25">
        <w:rPr>
          <w:u w:val="single"/>
          <w:lang w:val="lv-LV"/>
        </w:rPr>
        <w:t>I</w:t>
      </w:r>
      <w:r w:rsidRPr="000A3D25">
        <w:rPr>
          <w:u w:val="single"/>
          <w:lang w:val="lv-LV" w:eastAsia="lv-LV"/>
        </w:rPr>
        <w:t>zglītības un profesionālās pieredzes p</w:t>
      </w:r>
      <w:r w:rsidRPr="000A3D25">
        <w:rPr>
          <w:u w:val="single"/>
          <w:lang w:val="lv-LV"/>
        </w:rPr>
        <w:t>rasības ekspertam (lektoram, praktisko nodarbību vadītājam):</w:t>
      </w:r>
    </w:p>
    <w:p w14:paraId="611C042B" w14:textId="77777777" w:rsidR="00A37CE7" w:rsidRPr="000A3D25" w:rsidRDefault="00A37CE7" w:rsidP="00E06AD0">
      <w:pPr>
        <w:pStyle w:val="Sarakstarindkopa"/>
        <w:numPr>
          <w:ilvl w:val="1"/>
          <w:numId w:val="7"/>
        </w:numPr>
        <w:spacing w:after="60" w:line="264" w:lineRule="auto"/>
        <w:ind w:right="386"/>
        <w:jc w:val="both"/>
        <w:rPr>
          <w:u w:val="single"/>
          <w:lang w:val="lv-LV"/>
        </w:rPr>
      </w:pPr>
      <w:r w:rsidRPr="000A3D25">
        <w:rPr>
          <w:lang w:val="lv-LV"/>
        </w:rPr>
        <w:t xml:space="preserve">otrā līmeņa </w:t>
      </w:r>
      <w:r w:rsidRPr="000A3D25">
        <w:rPr>
          <w:shd w:val="clear" w:color="auto" w:fill="FFFFFF"/>
          <w:lang w:val="lv-LV"/>
        </w:rPr>
        <w:t>profesionālā augstākā vai akadēmiskā izglītība sociālajā darbā vai augstākā izglītība sociālajā pedagoģijā, vai augstākā izglītība psiholoģijā, vai izglītība supervīzijā;</w:t>
      </w:r>
    </w:p>
    <w:p w14:paraId="50A38859" w14:textId="77777777" w:rsidR="00932E27" w:rsidRPr="00932E27" w:rsidRDefault="00A37CE7" w:rsidP="00932E27">
      <w:pPr>
        <w:pStyle w:val="Sarakstarindkopa"/>
        <w:numPr>
          <w:ilvl w:val="1"/>
          <w:numId w:val="7"/>
        </w:numPr>
        <w:spacing w:after="60" w:line="264" w:lineRule="auto"/>
        <w:ind w:right="386"/>
        <w:jc w:val="both"/>
        <w:rPr>
          <w:u w:val="single"/>
          <w:lang w:val="lv-LV"/>
        </w:rPr>
      </w:pPr>
      <w:r w:rsidRPr="000A3D25">
        <w:rPr>
          <w:kern w:val="1"/>
          <w:lang w:val="lv-LV" w:eastAsia="lv-LV"/>
        </w:rPr>
        <w:t>vismaz 2 (divu) gadu profesionālā darba pieredze atbilstoši iegūtajai izglītībai;</w:t>
      </w:r>
    </w:p>
    <w:p w14:paraId="47879A6C" w14:textId="28E76893" w:rsidR="003D3A01" w:rsidRPr="00932E27" w:rsidRDefault="00A37CE7" w:rsidP="00932E27">
      <w:pPr>
        <w:pStyle w:val="Sarakstarindkopa"/>
        <w:numPr>
          <w:ilvl w:val="1"/>
          <w:numId w:val="7"/>
        </w:numPr>
        <w:spacing w:after="60" w:line="264" w:lineRule="auto"/>
        <w:ind w:right="386"/>
        <w:jc w:val="both"/>
        <w:rPr>
          <w:u w:val="single"/>
          <w:lang w:val="lv-LV"/>
        </w:rPr>
      </w:pPr>
      <w:r w:rsidRPr="00932E27">
        <w:rPr>
          <w:kern w:val="1"/>
          <w:lang w:val="lv-LV" w:eastAsia="lv-LV"/>
        </w:rPr>
        <w:t xml:space="preserve">iepriekšējo 3 (trīs) gadu laikā (no 2017.gada un laikā līdz piedāvājumu iesniegšanas termiņa beigām) ir vadījis (kā lektors vai praktiķis) vismaz 1 (vienu) 8 akadēmisko stundu apmācību programmu (mācību kursu/tēmu) par </w:t>
      </w:r>
      <w:r w:rsidR="003D3A01" w:rsidRPr="00932E27">
        <w:rPr>
          <w:kern w:val="1"/>
          <w:lang w:val="lv-LV" w:eastAsia="lv-LV"/>
        </w:rPr>
        <w:t>starpinstitucionālās sadarbības grupas kompetenču robežām un atbildību sociālā gadījuma vadīšanā.</w:t>
      </w:r>
    </w:p>
    <w:p w14:paraId="5F957DC2" w14:textId="7145952B" w:rsidR="00363526" w:rsidRPr="003D3A01" w:rsidRDefault="003D3A01" w:rsidP="009F13DB">
      <w:pPr>
        <w:pStyle w:val="Sarakstarindkopa"/>
        <w:numPr>
          <w:ilvl w:val="0"/>
          <w:numId w:val="7"/>
        </w:numPr>
        <w:spacing w:after="60" w:line="264" w:lineRule="auto"/>
        <w:ind w:right="386"/>
        <w:jc w:val="both"/>
        <w:rPr>
          <w:u w:val="single"/>
          <w:lang w:val="lv-LV"/>
        </w:rPr>
      </w:pPr>
      <w:r w:rsidRPr="003D3A01">
        <w:rPr>
          <w:kern w:val="1"/>
          <w:lang w:val="lv-LV" w:eastAsia="lv-LV"/>
        </w:rPr>
        <w:t xml:space="preserve"> </w:t>
      </w:r>
      <w:r w:rsidR="00A37CE7" w:rsidRPr="000A3D25">
        <w:t xml:space="preserve">Dalībnieku skaits grupā un grupu skaits: 1 grupa – </w:t>
      </w:r>
      <w:r w:rsidR="00CB074A" w:rsidRPr="000A3D25">
        <w:t xml:space="preserve">līdz </w:t>
      </w:r>
      <w:r>
        <w:t>15</w:t>
      </w:r>
      <w:r w:rsidR="00A37CE7" w:rsidRPr="000A3D25">
        <w:t xml:space="preserve"> dalībnieki</w:t>
      </w:r>
      <w:r w:rsidR="000F509D" w:rsidRPr="000A3D25">
        <w:t>em</w:t>
      </w:r>
      <w:r w:rsidR="00A37CE7" w:rsidRPr="000A3D25">
        <w:t>.</w:t>
      </w:r>
    </w:p>
    <w:p w14:paraId="76AEBF59" w14:textId="77777777" w:rsidR="00491CB7" w:rsidRPr="000A3D25" w:rsidRDefault="00363526" w:rsidP="00491CB7">
      <w:pPr>
        <w:pStyle w:val="Sarakstarindkopa"/>
        <w:numPr>
          <w:ilvl w:val="0"/>
          <w:numId w:val="7"/>
        </w:numPr>
        <w:spacing w:after="60" w:line="264" w:lineRule="auto"/>
        <w:ind w:right="386"/>
        <w:jc w:val="both"/>
        <w:rPr>
          <w:u w:val="single"/>
          <w:lang w:val="lv-LV"/>
        </w:rPr>
      </w:pPr>
      <w:r w:rsidRPr="000A3D25">
        <w:lastRenderedPageBreak/>
        <w:t>Apmācību programmas apjoms stundās: 24 stundas.</w:t>
      </w:r>
    </w:p>
    <w:p w14:paraId="525766C3" w14:textId="430B5F03" w:rsidR="002C31B3" w:rsidRPr="000A3D25" w:rsidRDefault="0034674D" w:rsidP="00491CB7">
      <w:pPr>
        <w:pStyle w:val="Sarakstarindkopa"/>
        <w:numPr>
          <w:ilvl w:val="0"/>
          <w:numId w:val="7"/>
        </w:numPr>
        <w:spacing w:after="60" w:line="264" w:lineRule="auto"/>
        <w:ind w:right="386"/>
        <w:jc w:val="both"/>
        <w:rPr>
          <w:u w:val="single"/>
          <w:lang w:val="lv-LV"/>
        </w:rPr>
      </w:pPr>
      <w:r w:rsidRPr="000A3D25">
        <w:t xml:space="preserve">Norises veids, vieta un telpu nodrošināšana: klātienē </w:t>
      </w:r>
      <w:r w:rsidRPr="000A3D25">
        <w:rPr>
          <w:iCs/>
        </w:rPr>
        <w:t>Daugavpils pilsētas pašvaldības iestāde “Sociālais dienests”</w:t>
      </w:r>
      <w:r w:rsidR="003D3A01">
        <w:rPr>
          <w:iCs/>
        </w:rPr>
        <w:t xml:space="preserve"> telpās </w:t>
      </w:r>
      <w:r w:rsidRPr="000A3D25">
        <w:rPr>
          <w:iCs/>
        </w:rPr>
        <w:t xml:space="preserve">vai attālināti, </w:t>
      </w:r>
      <w:r w:rsidR="002C31B3" w:rsidRPr="000A3D25">
        <w:rPr>
          <w:iCs/>
        </w:rPr>
        <w:t xml:space="preserve">izmantojot pretendenta nodrošināto </w:t>
      </w:r>
      <w:r w:rsidR="002C31B3" w:rsidRPr="000A3D25">
        <w:t>tiešsaistes video saziņas platformu.</w:t>
      </w:r>
    </w:p>
    <w:p w14:paraId="54DD7D1B" w14:textId="7E0E32CF" w:rsidR="00834390" w:rsidRPr="000A3D25" w:rsidRDefault="00834390" w:rsidP="002C31B3">
      <w:pPr>
        <w:pStyle w:val="Sarakstarindkopa"/>
        <w:spacing w:after="60" w:line="264" w:lineRule="auto"/>
        <w:ind w:left="1041" w:right="386"/>
        <w:jc w:val="both"/>
        <w:rPr>
          <w:color w:val="FF0000"/>
          <w:u w:val="single"/>
          <w:lang w:val="lv-LV"/>
        </w:rPr>
      </w:pPr>
    </w:p>
    <w:p w14:paraId="3720359E" w14:textId="501553AB" w:rsidR="00446582" w:rsidRPr="000A3D25" w:rsidRDefault="00446582" w:rsidP="00834390">
      <w:pPr>
        <w:suppressAutoHyphens/>
        <w:spacing w:line="264" w:lineRule="auto"/>
        <w:ind w:left="567" w:right="-61" w:hanging="567"/>
        <w:jc w:val="center"/>
        <w:rPr>
          <w:b/>
          <w:lang w:val="lv-LV" w:eastAsia="lv-LV"/>
        </w:rPr>
      </w:pPr>
      <w:r w:rsidRPr="000A3D25">
        <w:rPr>
          <w:b/>
          <w:lang w:val="lv-LV" w:eastAsia="lv-LV"/>
        </w:rPr>
        <w:t>Prasības apmācību programmai</w:t>
      </w:r>
    </w:p>
    <w:p w14:paraId="5D379F4F" w14:textId="77777777" w:rsidR="00834390" w:rsidRPr="000A3D25" w:rsidRDefault="00834390" w:rsidP="00834390">
      <w:pPr>
        <w:suppressAutoHyphens/>
        <w:spacing w:line="264" w:lineRule="auto"/>
        <w:ind w:left="567" w:right="-61" w:hanging="567"/>
        <w:jc w:val="center"/>
        <w:rPr>
          <w:lang w:val="lv-LV" w:eastAsia="lv-LV"/>
        </w:rPr>
      </w:pPr>
    </w:p>
    <w:p w14:paraId="599EEBDB" w14:textId="5EC55DB7" w:rsidR="00834390" w:rsidRPr="000A3D25" w:rsidRDefault="00834390" w:rsidP="003D3A01">
      <w:pPr>
        <w:pStyle w:val="Sarakstarindkopa"/>
        <w:numPr>
          <w:ilvl w:val="0"/>
          <w:numId w:val="14"/>
        </w:numPr>
        <w:spacing w:line="264" w:lineRule="auto"/>
        <w:ind w:left="993" w:right="385" w:hanging="284"/>
        <w:jc w:val="both"/>
        <w:rPr>
          <w:lang w:val="lv-LV" w:eastAsia="lv-LV"/>
        </w:rPr>
      </w:pPr>
      <w:r w:rsidRPr="000A3D25">
        <w:rPr>
          <w:lang w:val="lv-LV" w:eastAsia="lv-LV"/>
        </w:rPr>
        <w:t>Pretendents ir tiesīgs variēt apmācības programmas nosaukumu ar noteikumu, ka tiek ievērots tehniskajā specifikācijā norādītais apmācību programmas mērķis.</w:t>
      </w:r>
    </w:p>
    <w:p w14:paraId="6CE7D56D" w14:textId="77777777" w:rsidR="001B3FF1" w:rsidRPr="000A3D25" w:rsidRDefault="00446582" w:rsidP="003D3A01">
      <w:pPr>
        <w:pStyle w:val="Sarakstarindkopa"/>
        <w:numPr>
          <w:ilvl w:val="0"/>
          <w:numId w:val="14"/>
        </w:numPr>
        <w:spacing w:line="264" w:lineRule="auto"/>
        <w:ind w:left="993" w:right="385" w:hanging="284"/>
        <w:jc w:val="both"/>
        <w:rPr>
          <w:lang w:val="lv-LV" w:eastAsia="lv-LV"/>
        </w:rPr>
      </w:pPr>
      <w:r w:rsidRPr="000A3D25">
        <w:rPr>
          <w:lang w:val="lv-LV" w:eastAsia="lv-LV"/>
        </w:rPr>
        <w:t>Programmas apjoms</w:t>
      </w:r>
      <w:r w:rsidR="00363526" w:rsidRPr="000A3D25">
        <w:rPr>
          <w:lang w:val="lv-LV" w:eastAsia="lv-LV"/>
        </w:rPr>
        <w:t xml:space="preserve"> ir 24 stundas</w:t>
      </w:r>
      <w:r w:rsidRPr="000A3D25">
        <w:rPr>
          <w:lang w:val="lv-LV" w:eastAsia="lv-LV"/>
        </w:rPr>
        <w:t>, katrā no tiem paredzot ne</w:t>
      </w:r>
      <w:r w:rsidRPr="000A3D25">
        <w:rPr>
          <w:lang w:val="lv-LV"/>
        </w:rPr>
        <w:t xml:space="preserve"> mazāk kā 70% no kopējā programmas apjoma praktisko iemaņu attīstīšanai un prasmju pilnveidošanai. Pārējais programmas apjoms ir teorētisko zināšanu apguve</w:t>
      </w:r>
      <w:r w:rsidRPr="000A3D25">
        <w:rPr>
          <w:rFonts w:eastAsia="Calibri"/>
          <w:lang w:val="lv-LV" w:eastAsia="lv-LV"/>
        </w:rPr>
        <w:t>.</w:t>
      </w:r>
    </w:p>
    <w:p w14:paraId="6733C69D" w14:textId="3ABAA0B7" w:rsidR="00834390" w:rsidRPr="000A3D25" w:rsidRDefault="00446582" w:rsidP="003D3A01">
      <w:pPr>
        <w:pStyle w:val="Sarakstarindkopa"/>
        <w:numPr>
          <w:ilvl w:val="0"/>
          <w:numId w:val="14"/>
        </w:numPr>
        <w:spacing w:line="264" w:lineRule="auto"/>
        <w:ind w:left="993" w:right="385" w:hanging="284"/>
        <w:jc w:val="both"/>
        <w:rPr>
          <w:lang w:val="lv-LV" w:eastAsia="lv-LV"/>
        </w:rPr>
      </w:pPr>
      <w:r w:rsidRPr="000A3D25">
        <w:rPr>
          <w:lang w:val="lv-LV" w:eastAsia="lv-LV"/>
        </w:rPr>
        <w:t xml:space="preserve">Apmācību programma tiek nodrošināta sociālā darba </w:t>
      </w:r>
      <w:r w:rsidRPr="000A3D25">
        <w:rPr>
          <w:lang w:val="lv-LV"/>
        </w:rPr>
        <w:t>speciālistu</w:t>
      </w:r>
      <w:r w:rsidR="00CB074A" w:rsidRPr="000A3D25">
        <w:rPr>
          <w:lang w:val="lv-LV"/>
        </w:rPr>
        <w:t xml:space="preserve"> – </w:t>
      </w:r>
      <w:r w:rsidRPr="000A3D25">
        <w:rPr>
          <w:lang w:val="lv-LV"/>
        </w:rPr>
        <w:t xml:space="preserve">sociālie darbinieki, sociālie aprūpētāji, sociālie rehabilitētāji, </w:t>
      </w:r>
      <w:r w:rsidRPr="000A3D25">
        <w:rPr>
          <w:lang w:val="lv-LV" w:eastAsia="lv-LV"/>
        </w:rPr>
        <w:t>profesionālās kompetences pilnveidei.</w:t>
      </w:r>
    </w:p>
    <w:p w14:paraId="25A83B74" w14:textId="77777777" w:rsidR="00446582" w:rsidRPr="000A3D25" w:rsidRDefault="00446582" w:rsidP="00446582">
      <w:pPr>
        <w:spacing w:line="264" w:lineRule="auto"/>
        <w:ind w:right="-61"/>
        <w:rPr>
          <w:lang w:val="lv-LV" w:eastAsia="lv-LV"/>
        </w:rPr>
      </w:pPr>
    </w:p>
    <w:p w14:paraId="41FDA403" w14:textId="1D61E7FD" w:rsidR="00446582" w:rsidRPr="000A3D25" w:rsidRDefault="00446582" w:rsidP="00834390">
      <w:pPr>
        <w:suppressAutoHyphens/>
        <w:spacing w:line="264" w:lineRule="auto"/>
        <w:ind w:left="567" w:right="-61" w:hanging="567"/>
        <w:jc w:val="center"/>
        <w:rPr>
          <w:rFonts w:eastAsia="Calibri"/>
          <w:b/>
          <w:lang w:val="lv-LV" w:eastAsia="lv-LV"/>
        </w:rPr>
      </w:pPr>
      <w:r w:rsidRPr="000A3D25">
        <w:rPr>
          <w:rFonts w:eastAsia="Calibri"/>
          <w:b/>
          <w:lang w:val="lv-LV" w:eastAsia="lv-LV"/>
        </w:rPr>
        <w:t>Prasības Pretendentam apmācību nodrošināšanai</w:t>
      </w:r>
    </w:p>
    <w:p w14:paraId="500DA216" w14:textId="77777777" w:rsidR="00834390" w:rsidRPr="000A3D25" w:rsidRDefault="00834390" w:rsidP="00834390">
      <w:pPr>
        <w:suppressAutoHyphens/>
        <w:spacing w:line="264" w:lineRule="auto"/>
        <w:ind w:left="567" w:right="-61" w:hanging="567"/>
        <w:jc w:val="center"/>
        <w:rPr>
          <w:rFonts w:eastAsia="Calibri"/>
          <w:b/>
          <w:lang w:val="lv-LV" w:eastAsia="lv-LV"/>
        </w:rPr>
      </w:pPr>
    </w:p>
    <w:p w14:paraId="6A5E1ECC" w14:textId="095DC000" w:rsidR="00DC60CB" w:rsidRPr="000A3D25" w:rsidRDefault="00DC60CB"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Pretendents n</w:t>
      </w:r>
      <w:r w:rsidR="00446582" w:rsidRPr="000A3D25">
        <w:rPr>
          <w:rFonts w:eastAsia="Calibri"/>
          <w:lang w:val="lv-LV" w:eastAsia="lv-LV"/>
        </w:rPr>
        <w:t xml:space="preserve">odrošina apmācības atbilstoši </w:t>
      </w:r>
      <w:r w:rsidRPr="000A3D25">
        <w:rPr>
          <w:rFonts w:eastAsia="Calibri"/>
          <w:lang w:val="lv-LV" w:eastAsia="lv-LV"/>
        </w:rPr>
        <w:t>tehniskās specifikācijas  un tehniskā piedāvājuma prasībām</w:t>
      </w:r>
      <w:r w:rsidR="00446582" w:rsidRPr="000A3D25">
        <w:rPr>
          <w:rFonts w:eastAsia="Calibri"/>
          <w:lang w:val="lv-LV" w:eastAsia="lv-LV"/>
        </w:rPr>
        <w:t>, ņemot vērā, ka apmācības ir jānodrošina dažādiem sociālā darba speciālistiem (sociālais darbinieks,</w:t>
      </w:r>
      <w:r w:rsidR="00446582" w:rsidRPr="000A3D25">
        <w:rPr>
          <w:lang w:val="lv-LV"/>
        </w:rPr>
        <w:t xml:space="preserve"> </w:t>
      </w:r>
      <w:r w:rsidR="00446582" w:rsidRPr="000A3D25">
        <w:rPr>
          <w:lang w:val="lv-LV" w:eastAsia="lv-LV"/>
        </w:rPr>
        <w:t>sociālās palīdzības organizators, sociālais aprūpētājs un sociālais rehabilitētājs</w:t>
      </w:r>
      <w:r w:rsidR="00446582" w:rsidRPr="000A3D25">
        <w:rPr>
          <w:rFonts w:eastAsia="Calibri"/>
          <w:lang w:val="lv-LV" w:eastAsia="lv-LV"/>
        </w:rPr>
        <w:t>)</w:t>
      </w:r>
      <w:r w:rsidRPr="000A3D25">
        <w:rPr>
          <w:rFonts w:eastAsia="Calibri"/>
          <w:lang w:val="lv-LV" w:eastAsia="lv-LV"/>
        </w:rPr>
        <w:t>.</w:t>
      </w:r>
    </w:p>
    <w:p w14:paraId="6C9B7785" w14:textId="30FA696E" w:rsidR="001B3FF1" w:rsidRPr="000A3D25" w:rsidRDefault="001B3FF1" w:rsidP="003D3A01">
      <w:pPr>
        <w:pStyle w:val="Sarakstarindkopa"/>
        <w:numPr>
          <w:ilvl w:val="0"/>
          <w:numId w:val="15"/>
        </w:numPr>
        <w:spacing w:after="120" w:line="264" w:lineRule="auto"/>
        <w:ind w:left="993" w:right="386" w:hanging="284"/>
        <w:jc w:val="both"/>
        <w:rPr>
          <w:rFonts w:eastAsia="Calibri"/>
          <w:color w:val="FF0000"/>
          <w:lang w:val="lv-LV" w:eastAsia="lv-LV"/>
        </w:rPr>
      </w:pPr>
      <w:r w:rsidRPr="000A3D25">
        <w:rPr>
          <w:rFonts w:eastAsia="Calibri"/>
          <w:lang w:val="lv-LV" w:eastAsia="lv-LV"/>
        </w:rPr>
        <w:t xml:space="preserve">Apmācību nodrošināšanas laiks: no līguma noslēgšanas dienas līdz 2020.gada </w:t>
      </w:r>
      <w:r w:rsidR="00C723B0" w:rsidRPr="000A3D25">
        <w:rPr>
          <w:rFonts w:eastAsia="Calibri"/>
          <w:lang w:val="lv-LV" w:eastAsia="lv-LV"/>
        </w:rPr>
        <w:t>3</w:t>
      </w:r>
      <w:r w:rsidRPr="000A3D25">
        <w:rPr>
          <w:rFonts w:eastAsia="Calibri"/>
          <w:lang w:val="lv-LV" w:eastAsia="lv-LV"/>
        </w:rPr>
        <w:t>1.decembrim.</w:t>
      </w:r>
    </w:p>
    <w:p w14:paraId="2FC644D7" w14:textId="370C588C" w:rsidR="00DC60CB" w:rsidRPr="000A3D25" w:rsidRDefault="00DC60CB"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Pretendents a</w:t>
      </w:r>
      <w:r w:rsidR="00446582" w:rsidRPr="000A3D25">
        <w:rPr>
          <w:rFonts w:eastAsia="Calibri"/>
          <w:lang w:val="lv-LV" w:eastAsia="lv-LV"/>
        </w:rPr>
        <w:t xml:space="preserve">pmācības īsteno </w:t>
      </w:r>
      <w:r w:rsidR="001E3DDD" w:rsidRPr="000A3D25">
        <w:rPr>
          <w:rFonts w:eastAsia="Calibri"/>
          <w:lang w:val="lv-LV" w:eastAsia="lv-LV"/>
        </w:rPr>
        <w:t xml:space="preserve">valsts valodā, </w:t>
      </w:r>
      <w:r w:rsidR="00446582" w:rsidRPr="000A3D25">
        <w:rPr>
          <w:rFonts w:eastAsia="Calibri"/>
          <w:lang w:val="lv-LV" w:eastAsia="lv-LV"/>
        </w:rPr>
        <w:t>klātienē</w:t>
      </w:r>
      <w:r w:rsidR="00CB074A" w:rsidRPr="000A3D25">
        <w:rPr>
          <w:rFonts w:eastAsia="Calibri"/>
          <w:lang w:val="lv-LV" w:eastAsia="lv-LV"/>
        </w:rPr>
        <w:t xml:space="preserve"> vai neklātienē</w:t>
      </w:r>
      <w:r w:rsidR="00446582" w:rsidRPr="000A3D25">
        <w:rPr>
          <w:rFonts w:eastAsia="Calibri"/>
          <w:lang w:val="lv-LV" w:eastAsia="lv-LV"/>
        </w:rPr>
        <w:t xml:space="preserve">, atbilstoši </w:t>
      </w:r>
      <w:r w:rsidRPr="000A3D25">
        <w:rPr>
          <w:rFonts w:eastAsia="Calibri"/>
          <w:lang w:val="lv-LV" w:eastAsia="lv-LV"/>
        </w:rPr>
        <w:t>p</w:t>
      </w:r>
      <w:r w:rsidR="00446582" w:rsidRPr="000A3D25">
        <w:rPr>
          <w:rFonts w:eastAsia="Calibri"/>
          <w:lang w:val="lv-LV" w:eastAsia="lv-LV"/>
        </w:rPr>
        <w:t>retendenta piedāvājumam</w:t>
      </w:r>
      <w:r w:rsidRPr="000A3D25">
        <w:rPr>
          <w:rFonts w:eastAsia="Calibri"/>
          <w:lang w:val="lv-LV" w:eastAsia="lv-LV"/>
        </w:rPr>
        <w:t>.</w:t>
      </w:r>
      <w:r w:rsidR="00CB074A" w:rsidRPr="000A3D25">
        <w:rPr>
          <w:rFonts w:eastAsia="Calibri"/>
          <w:lang w:val="lv-LV" w:eastAsia="lv-LV"/>
        </w:rPr>
        <w:t xml:space="preserve"> Par apmācību nodrošināšanas veidu (klātienē vai neklātienē) pretendents vienojas ar pasūtītāju pirms apmācību nodrošināšanas.</w:t>
      </w:r>
    </w:p>
    <w:p w14:paraId="55B3F7ED" w14:textId="77777777" w:rsidR="00DC60CB" w:rsidRPr="000A3D25" w:rsidRDefault="00446582"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Apmācību laikā pretendentam jānodrošina atsauces uz aktuāliem un spēkā esošiem politikas plānošanas dokumentiem un tiesību aktiem, ja attiecināms.</w:t>
      </w:r>
    </w:p>
    <w:p w14:paraId="3C358D98" w14:textId="2038155C" w:rsidR="00DC60CB" w:rsidRPr="000A3D25" w:rsidRDefault="001E3DDD" w:rsidP="003D3A01">
      <w:pPr>
        <w:pStyle w:val="Sarakstarindkopa"/>
        <w:numPr>
          <w:ilvl w:val="0"/>
          <w:numId w:val="15"/>
        </w:numPr>
        <w:spacing w:after="120" w:line="264" w:lineRule="auto"/>
        <w:ind w:left="993" w:right="386" w:hanging="284"/>
        <w:jc w:val="both"/>
        <w:rPr>
          <w:rFonts w:eastAsia="Calibri"/>
          <w:lang w:val="lv-LV" w:eastAsia="lv-LV"/>
        </w:rPr>
      </w:pPr>
      <w:r w:rsidRPr="000A3D25">
        <w:rPr>
          <w:lang w:val="lv-LV"/>
        </w:rPr>
        <w:t>Pretendents apmācības nodrošina</w:t>
      </w:r>
      <w:r w:rsidR="00446582" w:rsidRPr="000A3D25">
        <w:rPr>
          <w:lang w:val="lv-LV"/>
        </w:rPr>
        <w:t xml:space="preserve"> </w:t>
      </w:r>
      <w:r w:rsidR="00446582" w:rsidRPr="000A3D25">
        <w:rPr>
          <w:rFonts w:eastAsia="Calibri"/>
          <w:lang w:val="lv-LV" w:eastAsia="lv-LV"/>
        </w:rPr>
        <w:t xml:space="preserve">pēc vienotas </w:t>
      </w:r>
      <w:r w:rsidR="00DC60CB" w:rsidRPr="000A3D25">
        <w:rPr>
          <w:rFonts w:eastAsia="Calibri"/>
          <w:lang w:val="lv-LV" w:eastAsia="lv-LV"/>
        </w:rPr>
        <w:t>p</w:t>
      </w:r>
      <w:r w:rsidR="00446582" w:rsidRPr="000A3D25">
        <w:rPr>
          <w:rFonts w:eastAsia="Calibri"/>
          <w:lang w:val="lv-LV" w:eastAsia="lv-LV"/>
        </w:rPr>
        <w:t xml:space="preserve">retendenta piedāvātās cenas un vienotas apmācību programmas, kas atbilst </w:t>
      </w:r>
      <w:r w:rsidRPr="000A3D25">
        <w:rPr>
          <w:rFonts w:eastAsia="Calibri"/>
          <w:lang w:val="lv-LV" w:eastAsia="lv-LV"/>
        </w:rPr>
        <w:t xml:space="preserve">zemsliekšņa </w:t>
      </w:r>
      <w:r w:rsidR="00446582" w:rsidRPr="000A3D25">
        <w:rPr>
          <w:rFonts w:eastAsia="Calibri"/>
          <w:lang w:val="lv-LV" w:eastAsia="lv-LV"/>
        </w:rPr>
        <w:t>iepirkuma priekšmeta daļai.</w:t>
      </w:r>
    </w:p>
    <w:p w14:paraId="6FFB334B" w14:textId="5ACBD10A" w:rsidR="00DC60CB" w:rsidRPr="000A3D25" w:rsidRDefault="00255F60"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P</w:t>
      </w:r>
      <w:r w:rsidR="001E3DDD" w:rsidRPr="000A3D25">
        <w:rPr>
          <w:rFonts w:eastAsia="Calibri"/>
          <w:lang w:val="lv-LV" w:eastAsia="lv-LV"/>
        </w:rPr>
        <w:t>retendents n</w:t>
      </w:r>
      <w:r w:rsidR="00446582" w:rsidRPr="000A3D25">
        <w:rPr>
          <w:rFonts w:eastAsia="Calibri"/>
          <w:lang w:val="lv-LV" w:eastAsia="lv-LV"/>
        </w:rPr>
        <w:t xml:space="preserve">odrošina, ka apmācību programmu īstenošanā tiek iesaistīti eksperti, kas norādīti </w:t>
      </w:r>
      <w:r w:rsidR="00DC60CB" w:rsidRPr="000A3D25">
        <w:rPr>
          <w:rFonts w:eastAsia="Calibri"/>
          <w:lang w:val="lv-LV" w:eastAsia="lv-LV"/>
        </w:rPr>
        <w:t>p</w:t>
      </w:r>
      <w:r w:rsidR="00446582" w:rsidRPr="000A3D25">
        <w:rPr>
          <w:rFonts w:eastAsia="Calibri"/>
          <w:lang w:val="lv-LV" w:eastAsia="lv-LV"/>
        </w:rPr>
        <w:t xml:space="preserve">retendenta piedāvājumā. Pakalpojumu sniedzējam </w:t>
      </w:r>
      <w:r w:rsidR="00DC60CB" w:rsidRPr="000A3D25">
        <w:rPr>
          <w:rFonts w:eastAsia="Calibri"/>
          <w:lang w:val="lv-LV" w:eastAsia="lv-LV"/>
        </w:rPr>
        <w:t>līguma darbības</w:t>
      </w:r>
      <w:r w:rsidR="00446582" w:rsidRPr="000A3D25">
        <w:rPr>
          <w:rFonts w:eastAsia="Calibri"/>
          <w:lang w:val="lv-LV" w:eastAsia="lv-LV"/>
        </w:rPr>
        <w:t xml:space="preserve"> laikā nepieciešamības gadījumā ir tiesības esošā </w:t>
      </w:r>
      <w:r w:rsidR="00DC60CB" w:rsidRPr="000A3D25">
        <w:rPr>
          <w:rFonts w:eastAsia="Calibri"/>
          <w:lang w:val="lv-LV" w:eastAsia="lv-LV"/>
        </w:rPr>
        <w:t>p</w:t>
      </w:r>
      <w:r w:rsidR="00446582" w:rsidRPr="000A3D25">
        <w:rPr>
          <w:rFonts w:eastAsia="Calibri"/>
          <w:lang w:val="lv-LV" w:eastAsia="lv-LV"/>
        </w:rPr>
        <w:t xml:space="preserve">iedāvājuma ietvaros veikt grozījumus ekspertu sarakstā, t.i., aizstājot </w:t>
      </w:r>
      <w:r w:rsidR="00DC60CB" w:rsidRPr="000A3D25">
        <w:rPr>
          <w:rFonts w:eastAsia="Calibri"/>
          <w:lang w:val="lv-LV" w:eastAsia="lv-LV"/>
        </w:rPr>
        <w:t>p</w:t>
      </w:r>
      <w:r w:rsidR="00446582" w:rsidRPr="000A3D25">
        <w:rPr>
          <w:rFonts w:eastAsia="Calibri"/>
          <w:lang w:val="lv-LV" w:eastAsia="lv-LV"/>
        </w:rPr>
        <w:t xml:space="preserve">iedāvājumā norādīto ekspertu ar līdzvērtīgu ekspertu, kura </w:t>
      </w:r>
      <w:r w:rsidR="00446582" w:rsidRPr="000A3D25">
        <w:rPr>
          <w:lang w:val="lv-LV" w:eastAsia="lv-LV"/>
        </w:rPr>
        <w:t>profesionālā pieredze un izglītība atbilst konkrētā iepirkuma priekšmeta daļai šajā tehniskajā specifikācijā noteiktajām prasībām</w:t>
      </w:r>
      <w:r w:rsidR="00446582" w:rsidRPr="000A3D25">
        <w:rPr>
          <w:rFonts w:eastAsia="Calibri"/>
          <w:lang w:val="lv-LV" w:eastAsia="lv-LV"/>
        </w:rPr>
        <w:t>, lai nodrošinātu pakalpojuma sniegšanu.</w:t>
      </w:r>
    </w:p>
    <w:p w14:paraId="5544AF61" w14:textId="4134B59A" w:rsidR="00DC60CB" w:rsidRPr="000A3D25" w:rsidRDefault="00CB074A"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P</w:t>
      </w:r>
      <w:r w:rsidR="001E3DDD" w:rsidRPr="000A3D25">
        <w:rPr>
          <w:rFonts w:eastAsia="Calibri"/>
          <w:lang w:val="lv-LV" w:eastAsia="lv-LV"/>
        </w:rPr>
        <w:t xml:space="preserve">retendents nodrošina </w:t>
      </w:r>
      <w:r w:rsidR="00446582" w:rsidRPr="000A3D25">
        <w:rPr>
          <w:rFonts w:eastAsia="Calibri"/>
          <w:lang w:val="lv-LV" w:eastAsia="lv-LV"/>
        </w:rPr>
        <w:t>vienlīdzīgu, nediskriminējošu attieksmi pret katru apmācībā iesaistīto</w:t>
      </w:r>
      <w:r w:rsidR="00255F60" w:rsidRPr="000A3D25">
        <w:rPr>
          <w:rFonts w:eastAsia="Calibri"/>
          <w:lang w:val="lv-LV" w:eastAsia="lv-LV"/>
        </w:rPr>
        <w:t xml:space="preserve">, kā arī </w:t>
      </w:r>
      <w:r w:rsidR="00446582" w:rsidRPr="000A3D25">
        <w:rPr>
          <w:rFonts w:eastAsia="Calibri"/>
          <w:lang w:val="lv-LV" w:eastAsia="lv-LV"/>
        </w:rPr>
        <w:t>drošus un veselībai nekaitīgus mācību apstākļus.</w:t>
      </w:r>
    </w:p>
    <w:p w14:paraId="40BA0DA6" w14:textId="62E9D2DD" w:rsidR="00DC60CB" w:rsidRPr="000A3D25" w:rsidRDefault="00446582"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bCs/>
          <w:lang w:val="lv-LV" w:eastAsia="lv-LV"/>
        </w:rPr>
        <w:t xml:space="preserve">Sociālā darba speciālistiem par dalību apmācībās </w:t>
      </w:r>
      <w:r w:rsidR="00255F60" w:rsidRPr="000A3D25">
        <w:rPr>
          <w:rFonts w:eastAsia="Calibri"/>
          <w:bCs/>
          <w:lang w:val="lv-LV" w:eastAsia="lv-LV"/>
        </w:rPr>
        <w:t>p</w:t>
      </w:r>
      <w:r w:rsidRPr="000A3D25">
        <w:rPr>
          <w:rFonts w:eastAsia="Calibri"/>
          <w:bCs/>
          <w:lang w:val="lv-LV" w:eastAsia="lv-LV"/>
        </w:rPr>
        <w:t xml:space="preserve">retendents izsniedz apliecinošu dokumentu (apliecību vai ekvivalentu). Dokumentā norāda vismaz </w:t>
      </w:r>
      <w:r w:rsidR="00CB074A" w:rsidRPr="000A3D25">
        <w:rPr>
          <w:rFonts w:eastAsia="Calibri"/>
          <w:bCs/>
          <w:lang w:val="lv-LV" w:eastAsia="lv-LV"/>
        </w:rPr>
        <w:t xml:space="preserve">projektu nosaukumu un numuru, </w:t>
      </w:r>
      <w:r w:rsidRPr="000A3D25">
        <w:rPr>
          <w:rFonts w:eastAsia="Calibri"/>
          <w:bCs/>
          <w:lang w:val="lv-LV" w:eastAsia="lv-LV"/>
        </w:rPr>
        <w:t>apmācību īstenotāju (</w:t>
      </w:r>
      <w:r w:rsidR="00CB074A" w:rsidRPr="000A3D25">
        <w:rPr>
          <w:rFonts w:eastAsia="Calibri"/>
          <w:bCs/>
          <w:lang w:val="lv-LV" w:eastAsia="lv-LV"/>
        </w:rPr>
        <w:t>p</w:t>
      </w:r>
      <w:r w:rsidRPr="000A3D25">
        <w:rPr>
          <w:rFonts w:eastAsia="Calibri"/>
          <w:bCs/>
          <w:lang w:val="lv-LV" w:eastAsia="lv-LV"/>
        </w:rPr>
        <w:t>retendents), iepirkuma priekšmeta daļas nosaukumu, apmācību programmas apjomu stundās, apmācītās personas un eksperta/-u vārdu un uzvārdu, apmācību vietu un datumu.</w:t>
      </w:r>
    </w:p>
    <w:p w14:paraId="1955F42F" w14:textId="6E8A377A" w:rsidR="00491CB7" w:rsidRPr="000A3D25" w:rsidRDefault="00255F60"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Pretendents n</w:t>
      </w:r>
      <w:r w:rsidR="00446582" w:rsidRPr="000A3D25">
        <w:rPr>
          <w:rFonts w:eastAsia="Calibri"/>
          <w:lang w:val="lv-LV" w:eastAsia="lv-LV"/>
        </w:rPr>
        <w:t xml:space="preserve">odrošina </w:t>
      </w:r>
      <w:r w:rsidRPr="000A3D25">
        <w:rPr>
          <w:rFonts w:eastAsia="Calibri"/>
          <w:lang w:val="lv-LV" w:eastAsia="lv-LV"/>
        </w:rPr>
        <w:t>p</w:t>
      </w:r>
      <w:r w:rsidR="00446582" w:rsidRPr="000A3D25">
        <w:rPr>
          <w:rFonts w:eastAsia="Calibri"/>
          <w:lang w:val="lv-LV" w:eastAsia="lv-LV"/>
        </w:rPr>
        <w:t>retendenta pārstāvju, t.sk., ekspertu piedalīšanos pārbaudē, uzrādot Pasūtītāja un citu institūciju pārstāvjiem, kuriem ir tiesības veikt Pretendenta īstenoto pasākumu pārbaudes, ar apmācību īstenošanu saistītus dokumentus vai to kopijas.</w:t>
      </w:r>
    </w:p>
    <w:p w14:paraId="0EDE0456" w14:textId="15A625C4" w:rsidR="00446582" w:rsidRPr="000A3D25" w:rsidRDefault="00446582" w:rsidP="00255F60">
      <w:pPr>
        <w:widowControl/>
        <w:suppressAutoHyphens/>
        <w:autoSpaceDN/>
        <w:spacing w:line="264" w:lineRule="auto"/>
        <w:contextualSpacing/>
        <w:jc w:val="center"/>
        <w:rPr>
          <w:b/>
          <w:lang w:val="lv-LV"/>
        </w:rPr>
      </w:pPr>
      <w:r w:rsidRPr="000A3D25">
        <w:rPr>
          <w:b/>
          <w:lang w:val="lv-LV"/>
        </w:rPr>
        <w:t>Pakalpojuma izpildei piemērojamās Eiropas Savienības struktūrfondu projektu īstenošanas prasības</w:t>
      </w:r>
    </w:p>
    <w:p w14:paraId="22039FB4" w14:textId="77777777" w:rsidR="00255F60" w:rsidRPr="000A3D25" w:rsidRDefault="00255F60" w:rsidP="00255F60">
      <w:pPr>
        <w:widowControl/>
        <w:suppressAutoHyphens/>
        <w:autoSpaceDN/>
        <w:spacing w:line="264" w:lineRule="auto"/>
        <w:contextualSpacing/>
        <w:jc w:val="center"/>
        <w:rPr>
          <w:rFonts w:eastAsia="Arial"/>
          <w:b/>
          <w:lang w:val="lv-LV" w:eastAsia="zh-CN"/>
        </w:rPr>
      </w:pPr>
    </w:p>
    <w:p w14:paraId="3156B9F3" w14:textId="0CC6B289" w:rsidR="00255F60" w:rsidRPr="000A3D25" w:rsidRDefault="00446582" w:rsidP="003D3A01">
      <w:pPr>
        <w:pStyle w:val="Sarakstarindkopa"/>
        <w:numPr>
          <w:ilvl w:val="0"/>
          <w:numId w:val="16"/>
        </w:numPr>
        <w:spacing w:line="264" w:lineRule="auto"/>
        <w:ind w:left="993" w:right="-61" w:hanging="284"/>
        <w:rPr>
          <w:lang w:val="lv-LV"/>
        </w:rPr>
      </w:pPr>
      <w:r w:rsidRPr="000A3D25">
        <w:rPr>
          <w:rFonts w:eastAsia="Calibri"/>
          <w:lang w:val="lv-LV" w:eastAsia="lv-LV"/>
        </w:rPr>
        <w:t>Visiem</w:t>
      </w:r>
      <w:r w:rsidRPr="000A3D25">
        <w:rPr>
          <w:lang w:val="lv-LV"/>
        </w:rPr>
        <w:t xml:space="preserve"> apmācību ietvaros izstrādātajiem, publicētajiem un izplatītajiem materiāliem</w:t>
      </w:r>
      <w:r w:rsidR="00CB074A" w:rsidRPr="000A3D25">
        <w:rPr>
          <w:lang w:val="lv-LV"/>
        </w:rPr>
        <w:t xml:space="preserve"> (tajā skaitā dokumentam, kas apliecina sociālā darba speciālista apmācību apgūšanu)</w:t>
      </w:r>
      <w:r w:rsidRPr="000A3D25">
        <w:rPr>
          <w:lang w:val="lv-LV"/>
        </w:rPr>
        <w:t xml:space="preserve"> Pakalpojumu sniedzējs nodrošina ES struktūrfondu noformēšanas prasību ievērošanu:</w:t>
      </w:r>
    </w:p>
    <w:p w14:paraId="06272E7C" w14:textId="77777777" w:rsidR="00255F60" w:rsidRPr="000A3D25" w:rsidRDefault="00446582" w:rsidP="003D3A01">
      <w:pPr>
        <w:pStyle w:val="Sarakstarindkopa"/>
        <w:numPr>
          <w:ilvl w:val="1"/>
          <w:numId w:val="16"/>
        </w:numPr>
        <w:spacing w:line="264" w:lineRule="auto"/>
        <w:ind w:left="1418" w:right="-61" w:hanging="425"/>
        <w:rPr>
          <w:lang w:val="lv-LV"/>
        </w:rPr>
      </w:pPr>
      <w:r w:rsidRPr="000A3D25">
        <w:rPr>
          <w:lang w:val="lv-LV" w:eastAsia="zh-CN"/>
        </w:rPr>
        <w:t>marķējumu</w:t>
      </w:r>
      <w:r w:rsidRPr="000A3D25">
        <w:rPr>
          <w:lang w:val="lv-LV"/>
        </w:rPr>
        <w:t xml:space="preserve"> ar Eiropas Sociālā fonda atpazīstamības zīmēm un norādēm par līdzfinansējumu atbilstoši 2015. gada 17. februāra Ministru kabineta noteikumiem Nr. 87 “Kārtība, kādā Eiropas Savienības </w:t>
      </w:r>
      <w:r w:rsidRPr="000A3D25">
        <w:rPr>
          <w:lang w:val="lv-LV"/>
        </w:rPr>
        <w:lastRenderedPageBreak/>
        <w:t>struktūrfondu un Kohēzijas fonda ieviešanā 2014.–2020. gada plānošanas periodā nodrošināma komunikācijas un vizuālās identitātes prasību ievērošana”;</w:t>
      </w:r>
    </w:p>
    <w:p w14:paraId="1D5464CE" w14:textId="77777777" w:rsidR="00F6390C" w:rsidRPr="000A3D25" w:rsidRDefault="00446582" w:rsidP="003D3A01">
      <w:pPr>
        <w:pStyle w:val="Sarakstarindkopa"/>
        <w:numPr>
          <w:ilvl w:val="1"/>
          <w:numId w:val="16"/>
        </w:numPr>
        <w:spacing w:line="264" w:lineRule="auto"/>
        <w:ind w:left="1418" w:right="-61" w:hanging="425"/>
        <w:rPr>
          <w:lang w:val="lv-LV"/>
        </w:rPr>
      </w:pPr>
      <w:r w:rsidRPr="000A3D25">
        <w:rPr>
          <w:rFonts w:eastAsia="Calibri"/>
          <w:lang w:val="lv-LV" w:eastAsia="lv-LV"/>
        </w:rPr>
        <w:t>marķējumu</w:t>
      </w:r>
      <w:r w:rsidRPr="000A3D25">
        <w:rPr>
          <w:lang w:val="lv-LV"/>
        </w:rPr>
        <w:t xml:space="preserve"> ar Labklājības ministrijas grafisko zīmi (vienkāršotu pilnkrāsu versiju vai vienkāršotu divkrāsu versiju).</w:t>
      </w:r>
    </w:p>
    <w:p w14:paraId="1728990A" w14:textId="308873D7" w:rsidR="00446582" w:rsidRPr="000A3D25" w:rsidRDefault="00446582" w:rsidP="003D3A01">
      <w:pPr>
        <w:pStyle w:val="Sarakstarindkopa"/>
        <w:numPr>
          <w:ilvl w:val="0"/>
          <w:numId w:val="16"/>
        </w:numPr>
        <w:tabs>
          <w:tab w:val="left" w:pos="993"/>
        </w:tabs>
        <w:spacing w:line="264" w:lineRule="auto"/>
        <w:ind w:right="-61" w:hanging="11"/>
        <w:rPr>
          <w:lang w:val="lv-LV"/>
        </w:rPr>
      </w:pPr>
      <w:r w:rsidRPr="000A3D25">
        <w:rPr>
          <w:rFonts w:eastAsia="Calibri"/>
          <w:lang w:val="lv-LV" w:eastAsia="lv-LV"/>
        </w:rPr>
        <w:t>Noderīgas</w:t>
      </w:r>
      <w:r w:rsidRPr="000A3D25">
        <w:rPr>
          <w:lang w:val="lv-LV"/>
        </w:rPr>
        <w:t xml:space="preserve"> saites:</w:t>
      </w:r>
    </w:p>
    <w:p w14:paraId="09487E86" w14:textId="77777777" w:rsidR="00F6390C" w:rsidRPr="000A3D25" w:rsidRDefault="005124D9" w:rsidP="003D3A01">
      <w:pPr>
        <w:pStyle w:val="Sarakstarindkopa"/>
        <w:widowControl/>
        <w:numPr>
          <w:ilvl w:val="1"/>
          <w:numId w:val="16"/>
        </w:numPr>
        <w:suppressAutoHyphens/>
        <w:autoSpaceDN/>
        <w:spacing w:line="264" w:lineRule="auto"/>
        <w:ind w:left="1418" w:hanging="425"/>
        <w:contextualSpacing/>
        <w:jc w:val="both"/>
      </w:pPr>
      <w:hyperlink r:id="rId12" w:history="1">
        <w:r w:rsidR="00F6390C" w:rsidRPr="000A3D25">
          <w:rPr>
            <w:rStyle w:val="Hipersaite"/>
          </w:rPr>
          <w:t>http://likumi.lv/ta/id/272575-kartiba-kada-eiropas-savienibas-strukturfondu-un-kohezijas-fonda ieviesana-2014-2020-gada-planosanas-perioda-nodrosinama</w:t>
        </w:r>
      </w:hyperlink>
      <w:r w:rsidR="00446582" w:rsidRPr="000A3D25">
        <w:t>;</w:t>
      </w:r>
    </w:p>
    <w:p w14:paraId="1D9355ED" w14:textId="77777777" w:rsidR="00F6390C" w:rsidRPr="000A3D25" w:rsidRDefault="00446582" w:rsidP="003D3A01">
      <w:pPr>
        <w:pStyle w:val="Sarakstarindkopa"/>
        <w:widowControl/>
        <w:numPr>
          <w:ilvl w:val="1"/>
          <w:numId w:val="16"/>
        </w:numPr>
        <w:suppressAutoHyphens/>
        <w:autoSpaceDN/>
        <w:spacing w:line="264" w:lineRule="auto"/>
        <w:ind w:left="1418" w:hanging="425"/>
        <w:contextualSpacing/>
        <w:jc w:val="both"/>
        <w:rPr>
          <w:rStyle w:val="Hipersaite"/>
          <w:color w:val="auto"/>
          <w:u w:val="none"/>
        </w:rPr>
      </w:pPr>
      <w:r w:rsidRPr="000A3D25">
        <w:t>http://www.esfondi.lv/vadlinijas--skaidrojumi (sadaļa 4.1. - informācija un publicitāte);</w:t>
      </w:r>
      <w:r w:rsidRPr="000A3D25">
        <w:rPr>
          <w:rStyle w:val="Hipersaite"/>
        </w:rPr>
        <w:t xml:space="preserve"> </w:t>
      </w:r>
    </w:p>
    <w:p w14:paraId="6610D2A8" w14:textId="77777777" w:rsidR="00F6390C" w:rsidRPr="000A3D25" w:rsidRDefault="005124D9" w:rsidP="003D3A01">
      <w:pPr>
        <w:pStyle w:val="Sarakstarindkopa"/>
        <w:widowControl/>
        <w:numPr>
          <w:ilvl w:val="1"/>
          <w:numId w:val="16"/>
        </w:numPr>
        <w:suppressAutoHyphens/>
        <w:autoSpaceDN/>
        <w:spacing w:line="264" w:lineRule="auto"/>
        <w:ind w:left="1418" w:hanging="425"/>
        <w:contextualSpacing/>
        <w:jc w:val="both"/>
      </w:pPr>
      <w:hyperlink r:id="rId13" w:history="1">
        <w:r w:rsidR="00F6390C" w:rsidRPr="000A3D25">
          <w:rPr>
            <w:rStyle w:val="Hipersaite"/>
          </w:rPr>
          <w:t>http://www.esfondi.lv/vizualo-prasibu-elementi</w:t>
        </w:r>
      </w:hyperlink>
      <w:r w:rsidR="00446582" w:rsidRPr="000A3D25">
        <w:t>;</w:t>
      </w:r>
    </w:p>
    <w:p w14:paraId="1A55D1E7" w14:textId="6407032D" w:rsidR="00446582" w:rsidRPr="000A3D25" w:rsidRDefault="005124D9" w:rsidP="003D3A01">
      <w:pPr>
        <w:pStyle w:val="Sarakstarindkopa"/>
        <w:widowControl/>
        <w:numPr>
          <w:ilvl w:val="1"/>
          <w:numId w:val="16"/>
        </w:numPr>
        <w:suppressAutoHyphens/>
        <w:autoSpaceDN/>
        <w:spacing w:line="264" w:lineRule="auto"/>
        <w:ind w:left="1418" w:hanging="425"/>
        <w:contextualSpacing/>
        <w:jc w:val="both"/>
      </w:pPr>
      <w:hyperlink r:id="rId14" w:history="1">
        <w:r w:rsidR="00F6390C" w:rsidRPr="000A3D25">
          <w:rPr>
            <w:rStyle w:val="Hipersaite"/>
          </w:rPr>
          <w:t>http://www.mk.gov.lv/file/Valsts_parvaldes_grafiskais_standarts_2014.pdf</w:t>
        </w:r>
      </w:hyperlink>
      <w:r w:rsidR="00446582" w:rsidRPr="000A3D25">
        <w:rPr>
          <w:rStyle w:val="Hipersaite"/>
        </w:rPr>
        <w:t xml:space="preserve"> </w:t>
      </w:r>
      <w:bookmarkStart w:id="8" w:name="_Hlk531355560"/>
      <w:r w:rsidR="00446582" w:rsidRPr="000A3D25">
        <w:rPr>
          <w:rStyle w:val="Hipersaite"/>
        </w:rPr>
        <w:t>.</w:t>
      </w:r>
      <w:bookmarkEnd w:id="8"/>
    </w:p>
    <w:p w14:paraId="31000455" w14:textId="45D9D6A6" w:rsidR="00F51C3C" w:rsidRPr="000A3D25" w:rsidRDefault="00F51C3C" w:rsidP="003D3A01">
      <w:pPr>
        <w:pStyle w:val="Sarakstarindkopa"/>
        <w:spacing w:after="60" w:line="264" w:lineRule="auto"/>
        <w:ind w:left="1418" w:right="386" w:hanging="425"/>
        <w:jc w:val="both"/>
        <w:rPr>
          <w:color w:val="FF0000"/>
          <w:u w:val="single"/>
          <w:lang w:val="lv-LV"/>
        </w:rPr>
      </w:pPr>
    </w:p>
    <w:p w14:paraId="510C6F14" w14:textId="77777777" w:rsidR="00F51C3C" w:rsidRPr="000A3D25" w:rsidRDefault="00F51C3C" w:rsidP="00F51C3C">
      <w:pPr>
        <w:pStyle w:val="Sarakstarindkopa"/>
        <w:spacing w:after="60" w:line="264" w:lineRule="auto"/>
        <w:ind w:left="1472" w:right="386"/>
        <w:jc w:val="both"/>
        <w:rPr>
          <w:color w:val="FF0000"/>
          <w:u w:val="single"/>
          <w:lang w:val="lv-LV"/>
        </w:rPr>
      </w:pPr>
    </w:p>
    <w:p w14:paraId="1091C628" w14:textId="794DCB59" w:rsidR="006E0254" w:rsidRPr="000A3D25" w:rsidRDefault="00F51C3C" w:rsidP="00F51C3C">
      <w:pPr>
        <w:spacing w:line="264" w:lineRule="auto"/>
        <w:ind w:left="720" w:right="386"/>
        <w:jc w:val="both"/>
        <w:rPr>
          <w:lang w:val="lv-LV"/>
        </w:rPr>
      </w:pPr>
      <w:r w:rsidRPr="000A3D25">
        <w:rPr>
          <w:lang w:val="lv-LV"/>
        </w:rPr>
        <w:t>Sagatavoja:</w:t>
      </w:r>
    </w:p>
    <w:p w14:paraId="387F159C" w14:textId="4778F54D" w:rsidR="00F51C3C" w:rsidRPr="000A3D25" w:rsidRDefault="00F51C3C" w:rsidP="00F51C3C">
      <w:pPr>
        <w:spacing w:line="264" w:lineRule="auto"/>
        <w:ind w:left="720" w:right="386"/>
        <w:jc w:val="both"/>
        <w:rPr>
          <w:lang w:val="lv-LV"/>
        </w:rPr>
      </w:pPr>
      <w:r w:rsidRPr="000A3D25">
        <w:rPr>
          <w:lang w:val="lv-LV"/>
        </w:rPr>
        <w:t>Daugavpils pilsētas pašvaldības iestādes</w:t>
      </w:r>
    </w:p>
    <w:p w14:paraId="06675A53" w14:textId="25F06AC2" w:rsidR="00F51C3C" w:rsidRPr="000A3D25" w:rsidRDefault="00F51C3C" w:rsidP="00F51C3C">
      <w:pPr>
        <w:spacing w:line="264" w:lineRule="auto"/>
        <w:ind w:left="720" w:right="386"/>
        <w:jc w:val="both"/>
        <w:rPr>
          <w:lang w:val="lv-LV"/>
        </w:rPr>
      </w:pPr>
      <w:r w:rsidRPr="000A3D25">
        <w:rPr>
          <w:lang w:val="lv-LV"/>
        </w:rPr>
        <w:t>“Sociālais dienests”</w:t>
      </w:r>
    </w:p>
    <w:p w14:paraId="12FD5FC8" w14:textId="2835EE3C" w:rsidR="00F51C3C" w:rsidRPr="000A3D25" w:rsidRDefault="00F51C3C" w:rsidP="00F51C3C">
      <w:pPr>
        <w:spacing w:line="264" w:lineRule="auto"/>
        <w:ind w:left="720" w:right="386"/>
        <w:jc w:val="both"/>
        <w:rPr>
          <w:lang w:val="lv-LV"/>
        </w:rPr>
      </w:pPr>
      <w:r w:rsidRPr="000A3D25">
        <w:rPr>
          <w:lang w:val="lv-LV"/>
        </w:rPr>
        <w:t>Sociālo pakalpojumu nodaļas vadītāja</w:t>
      </w:r>
      <w:r w:rsidRPr="000A3D25">
        <w:rPr>
          <w:lang w:val="lv-LV"/>
        </w:rPr>
        <w:tab/>
      </w:r>
      <w:r w:rsidRPr="000A3D25">
        <w:rPr>
          <w:lang w:val="lv-LV"/>
        </w:rPr>
        <w:tab/>
      </w:r>
      <w:r w:rsidRPr="000A3D25">
        <w:rPr>
          <w:lang w:val="lv-LV"/>
        </w:rPr>
        <w:tab/>
      </w:r>
      <w:r w:rsidRPr="000A3D25">
        <w:rPr>
          <w:lang w:val="lv-LV"/>
        </w:rPr>
        <w:tab/>
      </w:r>
      <w:r w:rsidRPr="000A3D25">
        <w:rPr>
          <w:lang w:val="lv-LV"/>
        </w:rPr>
        <w:tab/>
      </w:r>
      <w:r w:rsidRPr="000A3D25">
        <w:rPr>
          <w:lang w:val="lv-LV"/>
        </w:rPr>
        <w:tab/>
      </w:r>
      <w:r w:rsidRPr="000A3D25">
        <w:rPr>
          <w:lang w:val="lv-LV"/>
        </w:rPr>
        <w:tab/>
        <w:t>S.Upeniece</w:t>
      </w:r>
    </w:p>
    <w:p w14:paraId="5E20B7BE" w14:textId="41FD4083" w:rsidR="00F51C3C" w:rsidRPr="000A3D25" w:rsidRDefault="00F51C3C" w:rsidP="00F51C3C">
      <w:pPr>
        <w:rPr>
          <w:color w:val="FF0000"/>
          <w:lang w:val="lv-LV"/>
        </w:rPr>
      </w:pPr>
      <w:r w:rsidRPr="000A3D25">
        <w:rPr>
          <w:color w:val="FF0000"/>
          <w:lang w:val="lv-LV"/>
        </w:rPr>
        <w:br w:type="page"/>
      </w:r>
    </w:p>
    <w:p w14:paraId="6BE81EEE" w14:textId="2ABE344B" w:rsidR="009A10EE" w:rsidRPr="000A3D25" w:rsidRDefault="00CB074A" w:rsidP="00CB074A">
      <w:pPr>
        <w:pStyle w:val="Sarakstarindkopa"/>
        <w:tabs>
          <w:tab w:val="left" w:pos="9157"/>
          <w:tab w:val="left" w:pos="9356"/>
          <w:tab w:val="left" w:pos="9498"/>
        </w:tabs>
        <w:spacing w:before="68"/>
        <w:ind w:left="720"/>
        <w:jc w:val="right"/>
      </w:pPr>
      <w:r w:rsidRPr="000A3D25">
        <w:lastRenderedPageBreak/>
        <w:t>1.</w:t>
      </w:r>
      <w:r w:rsidR="00B05870" w:rsidRPr="000A3D25">
        <w:t>p</w:t>
      </w:r>
      <w:r w:rsidR="009357EA" w:rsidRPr="000A3D25">
        <w:t>ielikums</w:t>
      </w:r>
    </w:p>
    <w:p w14:paraId="42F77517" w14:textId="77777777" w:rsidR="009A10EE" w:rsidRPr="000A3D25" w:rsidRDefault="009A10EE">
      <w:pPr>
        <w:pStyle w:val="Pamatteksts"/>
        <w:spacing w:before="5"/>
      </w:pPr>
    </w:p>
    <w:p w14:paraId="2A53CB19" w14:textId="77777777" w:rsidR="00800ADB" w:rsidRPr="000A3D25" w:rsidRDefault="009357EA" w:rsidP="00800ADB">
      <w:pPr>
        <w:pStyle w:val="Virsraksts2"/>
        <w:spacing w:before="9"/>
        <w:ind w:left="851" w:right="1036" w:firstLine="199"/>
        <w:jc w:val="center"/>
      </w:pPr>
      <w:r w:rsidRPr="000A3D25">
        <w:t>PIETEIKUMS PAR PIE</w:t>
      </w:r>
      <w:r w:rsidR="00800ADB" w:rsidRPr="000A3D25">
        <w:t>DALĪŠANOS ZEMSLIEKŠŅA IEPIRKUMĀ</w:t>
      </w:r>
    </w:p>
    <w:p w14:paraId="524851C3" w14:textId="77777777" w:rsidR="00F6390C" w:rsidRPr="000A3D25" w:rsidRDefault="00F6390C" w:rsidP="00F6390C">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3B75756A" w14:textId="56C0A9B3" w:rsidR="00F6390C" w:rsidRPr="000A3D25" w:rsidRDefault="00F6390C" w:rsidP="00F6390C">
      <w:pPr>
        <w:pStyle w:val="Virsraksts2"/>
        <w:spacing w:before="9"/>
        <w:ind w:left="851" w:right="1036" w:firstLine="199"/>
        <w:jc w:val="center"/>
      </w:pPr>
      <w:r w:rsidRPr="000A3D25">
        <w:t>ID Nr. DPPISD 2020/</w:t>
      </w:r>
      <w:r w:rsidR="003D3A01">
        <w:t>4</w:t>
      </w:r>
      <w:r w:rsidR="007C7B3B">
        <w:t>4</w:t>
      </w:r>
    </w:p>
    <w:p w14:paraId="3DFC87FA" w14:textId="77777777" w:rsidR="009A10EE" w:rsidRPr="000A3D25" w:rsidRDefault="009A10EE" w:rsidP="00800ADB">
      <w:pPr>
        <w:pStyle w:val="Virsraksts2"/>
        <w:ind w:left="854" w:right="572" w:firstLine="1175"/>
        <w:rPr>
          <w:b w:val="0"/>
        </w:rPr>
      </w:pPr>
    </w:p>
    <w:p w14:paraId="1BF94422" w14:textId="77777777" w:rsidR="009A10EE" w:rsidRPr="000A3D25" w:rsidRDefault="009A10EE">
      <w:pPr>
        <w:pStyle w:val="Pamatteksts"/>
        <w:spacing w:before="2"/>
        <w:rPr>
          <w:b/>
        </w:rPr>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6848"/>
      </w:tblGrid>
      <w:tr w:rsidR="00DE79B3" w:rsidRPr="000A3D25" w14:paraId="1E58AE3C" w14:textId="77777777" w:rsidTr="00B05870">
        <w:trPr>
          <w:trHeight w:val="248"/>
        </w:trPr>
        <w:tc>
          <w:tcPr>
            <w:tcW w:w="2655" w:type="dxa"/>
            <w:shd w:val="clear" w:color="auto" w:fill="F2F2F2"/>
          </w:tcPr>
          <w:p w14:paraId="44B79CAD" w14:textId="77777777" w:rsidR="009A10EE" w:rsidRPr="000A3D25" w:rsidRDefault="009357EA">
            <w:pPr>
              <w:pStyle w:val="TableParagraph"/>
              <w:spacing w:before="41"/>
              <w:ind w:left="105"/>
              <w:rPr>
                <w:b/>
              </w:rPr>
            </w:pPr>
            <w:r w:rsidRPr="000A3D25">
              <w:rPr>
                <w:b/>
              </w:rPr>
              <w:t>Pretendents</w:t>
            </w:r>
          </w:p>
        </w:tc>
        <w:tc>
          <w:tcPr>
            <w:tcW w:w="6848" w:type="dxa"/>
          </w:tcPr>
          <w:p w14:paraId="530267E5" w14:textId="77777777" w:rsidR="009A10EE" w:rsidRPr="000A3D25" w:rsidRDefault="009A10EE">
            <w:pPr>
              <w:pStyle w:val="TableParagraph"/>
            </w:pPr>
          </w:p>
        </w:tc>
      </w:tr>
      <w:tr w:rsidR="00DE79B3" w:rsidRPr="000A3D25" w14:paraId="54FF9B40" w14:textId="77777777" w:rsidTr="00B05870">
        <w:trPr>
          <w:trHeight w:val="248"/>
        </w:trPr>
        <w:tc>
          <w:tcPr>
            <w:tcW w:w="2655" w:type="dxa"/>
            <w:shd w:val="clear" w:color="auto" w:fill="F2F2F2"/>
          </w:tcPr>
          <w:p w14:paraId="4B20F8CE" w14:textId="77777777" w:rsidR="009A10EE" w:rsidRPr="000A3D25" w:rsidRDefault="009357EA">
            <w:pPr>
              <w:pStyle w:val="TableParagraph"/>
              <w:spacing w:before="41"/>
              <w:ind w:left="105"/>
              <w:rPr>
                <w:b/>
              </w:rPr>
            </w:pPr>
            <w:r w:rsidRPr="000A3D25">
              <w:rPr>
                <w:b/>
              </w:rPr>
              <w:t>Reģistrācijas nr.</w:t>
            </w:r>
          </w:p>
        </w:tc>
        <w:tc>
          <w:tcPr>
            <w:tcW w:w="6848" w:type="dxa"/>
          </w:tcPr>
          <w:p w14:paraId="4AF5DBD7" w14:textId="77777777" w:rsidR="009A10EE" w:rsidRPr="000A3D25" w:rsidRDefault="009A10EE">
            <w:pPr>
              <w:pStyle w:val="TableParagraph"/>
            </w:pPr>
          </w:p>
        </w:tc>
      </w:tr>
      <w:tr w:rsidR="00DE79B3" w:rsidRPr="000A3D25" w14:paraId="39B6A0FE" w14:textId="77777777" w:rsidTr="00B05870">
        <w:trPr>
          <w:trHeight w:val="248"/>
        </w:trPr>
        <w:tc>
          <w:tcPr>
            <w:tcW w:w="2655" w:type="dxa"/>
            <w:shd w:val="clear" w:color="auto" w:fill="F2F2F2"/>
          </w:tcPr>
          <w:p w14:paraId="6CF3BF6A" w14:textId="77777777" w:rsidR="009A10EE" w:rsidRPr="000A3D25" w:rsidRDefault="009357EA">
            <w:pPr>
              <w:pStyle w:val="TableParagraph"/>
              <w:spacing w:before="41"/>
              <w:ind w:left="105"/>
              <w:rPr>
                <w:b/>
              </w:rPr>
            </w:pPr>
            <w:r w:rsidRPr="000A3D25">
              <w:rPr>
                <w:b/>
              </w:rPr>
              <w:t>Adrese</w:t>
            </w:r>
          </w:p>
        </w:tc>
        <w:tc>
          <w:tcPr>
            <w:tcW w:w="6848" w:type="dxa"/>
          </w:tcPr>
          <w:p w14:paraId="5E032531" w14:textId="77777777" w:rsidR="009A10EE" w:rsidRPr="000A3D25" w:rsidRDefault="009A10EE">
            <w:pPr>
              <w:pStyle w:val="TableParagraph"/>
            </w:pPr>
          </w:p>
        </w:tc>
      </w:tr>
      <w:tr w:rsidR="00DE79B3" w:rsidRPr="000A3D25" w14:paraId="1A6BA458" w14:textId="77777777" w:rsidTr="00B05870">
        <w:trPr>
          <w:trHeight w:val="248"/>
        </w:trPr>
        <w:tc>
          <w:tcPr>
            <w:tcW w:w="2655" w:type="dxa"/>
            <w:shd w:val="clear" w:color="auto" w:fill="F3F3F3"/>
          </w:tcPr>
          <w:p w14:paraId="2E4B0219" w14:textId="77777777" w:rsidR="009A10EE" w:rsidRPr="000A3D25" w:rsidRDefault="009357EA">
            <w:pPr>
              <w:pStyle w:val="TableParagraph"/>
              <w:spacing w:before="41"/>
              <w:ind w:left="105"/>
              <w:rPr>
                <w:b/>
              </w:rPr>
            </w:pPr>
            <w:r w:rsidRPr="000A3D25">
              <w:rPr>
                <w:b/>
              </w:rPr>
              <w:t>Kontaktpersona</w:t>
            </w:r>
          </w:p>
        </w:tc>
        <w:tc>
          <w:tcPr>
            <w:tcW w:w="6848" w:type="dxa"/>
          </w:tcPr>
          <w:p w14:paraId="0E9C3A0C" w14:textId="77777777" w:rsidR="009A10EE" w:rsidRPr="000A3D25" w:rsidRDefault="009A10EE">
            <w:pPr>
              <w:pStyle w:val="TableParagraph"/>
            </w:pPr>
          </w:p>
        </w:tc>
      </w:tr>
      <w:tr w:rsidR="00DE79B3" w:rsidRPr="000A3D25" w14:paraId="4E39A6DD" w14:textId="77777777" w:rsidTr="00B05870">
        <w:trPr>
          <w:trHeight w:val="368"/>
        </w:trPr>
        <w:tc>
          <w:tcPr>
            <w:tcW w:w="2655" w:type="dxa"/>
            <w:shd w:val="clear" w:color="auto" w:fill="F2F2F2"/>
          </w:tcPr>
          <w:p w14:paraId="2E8C9079" w14:textId="77777777" w:rsidR="009A10EE" w:rsidRPr="000A3D25" w:rsidRDefault="009357EA">
            <w:pPr>
              <w:pStyle w:val="TableParagraph"/>
              <w:spacing w:before="2" w:line="252" w:lineRule="exact"/>
              <w:ind w:left="105" w:right="202"/>
              <w:rPr>
                <w:b/>
              </w:rPr>
            </w:pPr>
            <w:r w:rsidRPr="000A3D25">
              <w:rPr>
                <w:b/>
              </w:rPr>
              <w:t>Kontaktpersonas tālr. un e-pasts</w:t>
            </w:r>
          </w:p>
        </w:tc>
        <w:tc>
          <w:tcPr>
            <w:tcW w:w="6848" w:type="dxa"/>
          </w:tcPr>
          <w:p w14:paraId="618F36E4" w14:textId="77777777" w:rsidR="009A10EE" w:rsidRPr="000A3D25" w:rsidRDefault="009A10EE">
            <w:pPr>
              <w:pStyle w:val="TableParagraph"/>
            </w:pPr>
          </w:p>
        </w:tc>
      </w:tr>
      <w:tr w:rsidR="00DE79B3" w:rsidRPr="000A3D25" w14:paraId="34058C4C" w14:textId="77777777" w:rsidTr="00B05870">
        <w:trPr>
          <w:trHeight w:val="248"/>
        </w:trPr>
        <w:tc>
          <w:tcPr>
            <w:tcW w:w="2655" w:type="dxa"/>
            <w:shd w:val="clear" w:color="auto" w:fill="F2F2F2"/>
          </w:tcPr>
          <w:p w14:paraId="14C3448E" w14:textId="77777777" w:rsidR="009A10EE" w:rsidRPr="000A3D25" w:rsidRDefault="009357EA">
            <w:pPr>
              <w:pStyle w:val="TableParagraph"/>
              <w:spacing w:before="41"/>
              <w:ind w:left="105"/>
              <w:rPr>
                <w:b/>
              </w:rPr>
            </w:pPr>
            <w:r w:rsidRPr="000A3D25">
              <w:rPr>
                <w:b/>
              </w:rPr>
              <w:t>Bankas nosaukums</w:t>
            </w:r>
          </w:p>
        </w:tc>
        <w:tc>
          <w:tcPr>
            <w:tcW w:w="6848" w:type="dxa"/>
          </w:tcPr>
          <w:p w14:paraId="2229AE04" w14:textId="77777777" w:rsidR="009A10EE" w:rsidRPr="000A3D25" w:rsidRDefault="009A10EE">
            <w:pPr>
              <w:pStyle w:val="TableParagraph"/>
            </w:pPr>
          </w:p>
        </w:tc>
      </w:tr>
      <w:tr w:rsidR="00DE79B3" w:rsidRPr="000A3D25" w14:paraId="56FFE398" w14:textId="77777777" w:rsidTr="00B05870">
        <w:trPr>
          <w:trHeight w:val="248"/>
        </w:trPr>
        <w:tc>
          <w:tcPr>
            <w:tcW w:w="2655" w:type="dxa"/>
            <w:shd w:val="clear" w:color="auto" w:fill="F2F2F2"/>
          </w:tcPr>
          <w:p w14:paraId="53E405F7" w14:textId="77777777" w:rsidR="009A10EE" w:rsidRPr="000A3D25" w:rsidRDefault="009357EA">
            <w:pPr>
              <w:pStyle w:val="TableParagraph"/>
              <w:spacing w:before="41"/>
              <w:ind w:left="105"/>
              <w:rPr>
                <w:b/>
              </w:rPr>
            </w:pPr>
            <w:r w:rsidRPr="000A3D25">
              <w:rPr>
                <w:b/>
              </w:rPr>
              <w:t>Bankas kods</w:t>
            </w:r>
          </w:p>
        </w:tc>
        <w:tc>
          <w:tcPr>
            <w:tcW w:w="6848" w:type="dxa"/>
          </w:tcPr>
          <w:p w14:paraId="6DC5C412" w14:textId="77777777" w:rsidR="009A10EE" w:rsidRPr="000A3D25" w:rsidRDefault="009A10EE">
            <w:pPr>
              <w:pStyle w:val="TableParagraph"/>
            </w:pPr>
          </w:p>
        </w:tc>
      </w:tr>
      <w:tr w:rsidR="00DE79B3" w:rsidRPr="000A3D25" w14:paraId="6FCC6EAF" w14:textId="77777777" w:rsidTr="00B05870">
        <w:trPr>
          <w:trHeight w:val="248"/>
        </w:trPr>
        <w:tc>
          <w:tcPr>
            <w:tcW w:w="2655" w:type="dxa"/>
            <w:shd w:val="clear" w:color="auto" w:fill="F2F2F2"/>
          </w:tcPr>
          <w:p w14:paraId="31CB1E34" w14:textId="77777777" w:rsidR="009A10EE" w:rsidRPr="000A3D25" w:rsidRDefault="009357EA">
            <w:pPr>
              <w:pStyle w:val="TableParagraph"/>
              <w:spacing w:before="41"/>
              <w:ind w:left="105"/>
              <w:rPr>
                <w:b/>
              </w:rPr>
            </w:pPr>
            <w:r w:rsidRPr="000A3D25">
              <w:rPr>
                <w:b/>
              </w:rPr>
              <w:t>Norēķinu konts</w:t>
            </w:r>
          </w:p>
        </w:tc>
        <w:tc>
          <w:tcPr>
            <w:tcW w:w="6848" w:type="dxa"/>
          </w:tcPr>
          <w:p w14:paraId="58527E84" w14:textId="77777777" w:rsidR="009A10EE" w:rsidRPr="000A3D25" w:rsidRDefault="009A10EE">
            <w:pPr>
              <w:pStyle w:val="TableParagraph"/>
            </w:pPr>
          </w:p>
        </w:tc>
      </w:tr>
    </w:tbl>
    <w:p w14:paraId="10BF1C86" w14:textId="77777777" w:rsidR="009A10EE" w:rsidRPr="000A3D25" w:rsidRDefault="009A10EE">
      <w:pPr>
        <w:pStyle w:val="Pamatteksts"/>
        <w:spacing w:before="4"/>
        <w:rPr>
          <w:b/>
          <w:sz w:val="21"/>
        </w:rPr>
      </w:pPr>
    </w:p>
    <w:p w14:paraId="141BAA9B" w14:textId="4CEA062A" w:rsidR="00DF0352" w:rsidRPr="000A3D25" w:rsidRDefault="009357EA" w:rsidP="00E06AD0">
      <w:pPr>
        <w:pStyle w:val="Sarakstarindkopa"/>
        <w:numPr>
          <w:ilvl w:val="0"/>
          <w:numId w:val="1"/>
        </w:numPr>
        <w:tabs>
          <w:tab w:val="left" w:pos="1042"/>
        </w:tabs>
        <w:spacing w:before="1" w:line="276" w:lineRule="auto"/>
        <w:ind w:right="385"/>
        <w:jc w:val="both"/>
      </w:pPr>
      <w:r w:rsidRPr="000A3D25">
        <w:t xml:space="preserve">Piesakās piedalīties zemsliekšņa iepirkumā </w:t>
      </w:r>
      <w:r w:rsidR="00F6390C" w:rsidRPr="000A3D25">
        <w:t>„Daugavpils pilsētas pašvaldības iestādes „Sociālais dienests” sociālā darba speciālistu profesionālās pilnveides (apmācību) nodrošināšana projekta “Profesionāla sociālā darba attīstība pašvaldībās” Nr.9.2.1.1/15/I/001 ietvaros, ID Nr. DPPISD 2020/</w:t>
      </w:r>
      <w:r w:rsidR="003D3A01">
        <w:t>4</w:t>
      </w:r>
      <w:r w:rsidR="007C7B3B">
        <w:t>4</w:t>
      </w:r>
      <w:r w:rsidR="00DF0352" w:rsidRPr="000A3D25">
        <w:t>.</w:t>
      </w:r>
    </w:p>
    <w:p w14:paraId="76056CF5" w14:textId="1C93A7EC" w:rsidR="009A10EE" w:rsidRPr="000A3D25" w:rsidRDefault="009357EA" w:rsidP="00E06AD0">
      <w:pPr>
        <w:pStyle w:val="Sarakstarindkopa"/>
        <w:numPr>
          <w:ilvl w:val="0"/>
          <w:numId w:val="1"/>
        </w:numPr>
        <w:tabs>
          <w:tab w:val="left" w:pos="1042"/>
        </w:tabs>
        <w:spacing w:before="1" w:line="276" w:lineRule="auto"/>
        <w:ind w:right="385"/>
        <w:jc w:val="both"/>
      </w:pPr>
      <w:r w:rsidRPr="000A3D25">
        <w:t>Apņemas (ja Pasūtītājs izvēlēsies šo piedāvājumu) slēgt līgumu un izpildīt visus līguma nosacījumus</w:t>
      </w:r>
      <w:r w:rsidRPr="000A3D25">
        <w:rPr>
          <w:spacing w:val="-1"/>
        </w:rPr>
        <w:t xml:space="preserve"> </w:t>
      </w:r>
      <w:r w:rsidR="00800ADB" w:rsidRPr="000A3D25">
        <w:t>(</w:t>
      </w:r>
      <w:r w:rsidR="00932E27">
        <w:t>5</w:t>
      </w:r>
      <w:r w:rsidR="00800ADB" w:rsidRPr="000A3D25">
        <w:t>.pielikums).</w:t>
      </w:r>
    </w:p>
    <w:p w14:paraId="4931F228" w14:textId="77777777" w:rsidR="00AF5C0A" w:rsidRPr="000A3D25" w:rsidRDefault="009357EA" w:rsidP="00E06AD0">
      <w:pPr>
        <w:pStyle w:val="Sarakstarindkopa"/>
        <w:numPr>
          <w:ilvl w:val="0"/>
          <w:numId w:val="1"/>
        </w:numPr>
        <w:tabs>
          <w:tab w:val="left" w:pos="1042"/>
        </w:tabs>
        <w:spacing w:line="276" w:lineRule="auto"/>
        <w:ind w:right="385"/>
        <w:jc w:val="both"/>
      </w:pPr>
      <w:r w:rsidRPr="000A3D25">
        <w:t>Apliecina, ka</w:t>
      </w:r>
      <w:r w:rsidR="00AF5C0A" w:rsidRPr="000A3D25">
        <w:t>:</w:t>
      </w:r>
    </w:p>
    <w:p w14:paraId="1C23CBD0" w14:textId="77777777" w:rsidR="00AF5C0A"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 xml:space="preserve"> ir iesniedzis tikai patiesu</w:t>
      </w:r>
      <w:r w:rsidRPr="000A3D25">
        <w:rPr>
          <w:spacing w:val="-7"/>
        </w:rPr>
        <w:t xml:space="preserve"> </w:t>
      </w:r>
      <w:r w:rsidRPr="000A3D25">
        <w:t>informāciju</w:t>
      </w:r>
      <w:r w:rsidR="00AF5C0A" w:rsidRPr="000A3D25">
        <w:t>;</w:t>
      </w:r>
    </w:p>
    <w:p w14:paraId="244EB7E4" w14:textId="77777777" w:rsidR="00AF5C0A"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piekrīt piedāvājuma kopējās cenas publicēšanai Daugavpils pilsētas pašvaldības iestādes “Sociālais dienests” mājas lapā internetā</w:t>
      </w:r>
      <w:r w:rsidRPr="000A3D25">
        <w:rPr>
          <w:spacing w:val="-6"/>
        </w:rPr>
        <w:t xml:space="preserve"> </w:t>
      </w:r>
      <w:r w:rsidRPr="000A3D25">
        <w:t>(</w:t>
      </w:r>
      <w:hyperlink r:id="rId15">
        <w:r w:rsidRPr="000A3D25">
          <w:rPr>
            <w:u w:val="single"/>
          </w:rPr>
          <w:t>www.socd.lv</w:t>
        </w:r>
      </w:hyperlink>
      <w:r w:rsidRPr="000A3D25">
        <w:t>)</w:t>
      </w:r>
      <w:r w:rsidR="00AF5C0A" w:rsidRPr="000A3D25">
        <w:t>;</w:t>
      </w:r>
    </w:p>
    <w:p w14:paraId="7AF16AAF" w14:textId="07FC2922" w:rsidR="00AF5C0A"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 xml:space="preserve">Garantē sniegt pakalpojumu atbilstoši </w:t>
      </w:r>
      <w:r w:rsidR="00F6390C" w:rsidRPr="000A3D25">
        <w:t>t</w:t>
      </w:r>
      <w:r w:rsidRPr="000A3D25">
        <w:t>ehniskajā specifikācijā noteiktajām prasībām un ievērojot spēkā esošos normatīvos</w:t>
      </w:r>
      <w:r w:rsidRPr="000A3D25">
        <w:rPr>
          <w:spacing w:val="-1"/>
        </w:rPr>
        <w:t xml:space="preserve"> </w:t>
      </w:r>
      <w:r w:rsidRPr="000A3D25">
        <w:t>aktus</w:t>
      </w:r>
      <w:r w:rsidR="00AF5C0A" w:rsidRPr="000A3D25">
        <w:t>;</w:t>
      </w:r>
    </w:p>
    <w:p w14:paraId="1A96B902" w14:textId="77777777" w:rsidR="009A10EE"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nekādā veidā nav ieinteresēts nevienā citā piedāvājumā, kas iesniegts šajā zemsliekšņa iepirkumā;</w:t>
      </w:r>
    </w:p>
    <w:p w14:paraId="234437E7" w14:textId="77777777" w:rsidR="00B05870" w:rsidRPr="000A3D25" w:rsidRDefault="009357EA" w:rsidP="00E06AD0">
      <w:pPr>
        <w:pStyle w:val="Sarakstarindkopa"/>
        <w:numPr>
          <w:ilvl w:val="1"/>
          <w:numId w:val="1"/>
        </w:numPr>
        <w:tabs>
          <w:tab w:val="left" w:pos="1985"/>
        </w:tabs>
        <w:spacing w:line="276" w:lineRule="auto"/>
        <w:ind w:left="1418" w:right="385" w:hanging="425"/>
        <w:jc w:val="both"/>
      </w:pPr>
      <w:r w:rsidRPr="000A3D25">
        <w:t>nav tādu apstākļu, kuri liegtu piedalīties zemsliekšņa iepirkumā un izpildīt tehniskajā specifikācijā norādītās</w:t>
      </w:r>
      <w:r w:rsidRPr="000A3D25">
        <w:rPr>
          <w:spacing w:val="-1"/>
        </w:rPr>
        <w:t xml:space="preserve"> </w:t>
      </w:r>
      <w:r w:rsidRPr="000A3D25">
        <w:t>prasības</w:t>
      </w:r>
      <w:r w:rsidR="00AF5C0A" w:rsidRPr="000A3D25">
        <w:t>;</w:t>
      </w:r>
    </w:p>
    <w:p w14:paraId="0B2158E9" w14:textId="77777777" w:rsidR="00AF5C0A" w:rsidRPr="000A3D25" w:rsidRDefault="00B05870" w:rsidP="00E06AD0">
      <w:pPr>
        <w:pStyle w:val="Sarakstarindkopa"/>
        <w:numPr>
          <w:ilvl w:val="1"/>
          <w:numId w:val="1"/>
        </w:numPr>
        <w:tabs>
          <w:tab w:val="left" w:pos="1985"/>
        </w:tabs>
        <w:spacing w:line="276" w:lineRule="auto"/>
        <w:ind w:left="1418" w:right="385" w:hanging="425"/>
        <w:jc w:val="both"/>
      </w:pPr>
      <w:r w:rsidRPr="000A3D25">
        <w:rPr>
          <w:lang w:val="lv-LV"/>
        </w:rPr>
        <w:t>nodrošinās konfidencialitāti un neizpaudīs informāciju, kas var tikt iegūta līguma izpildes laikā par Daugavpils pilsētas pašvaldības iestādes “Sociālais dienests” darbību un izdotajiem dokumentiem</w:t>
      </w:r>
      <w:r w:rsidR="00AF5C0A" w:rsidRPr="000A3D25">
        <w:rPr>
          <w:lang w:val="lv-LV"/>
        </w:rPr>
        <w:t>;</w:t>
      </w:r>
    </w:p>
    <w:p w14:paraId="195C9AC5" w14:textId="6EB52079" w:rsidR="00B05870" w:rsidRPr="000A3D25" w:rsidRDefault="00B05870" w:rsidP="00E06AD0">
      <w:pPr>
        <w:pStyle w:val="Sarakstarindkopa"/>
        <w:numPr>
          <w:ilvl w:val="1"/>
          <w:numId w:val="1"/>
        </w:numPr>
        <w:tabs>
          <w:tab w:val="left" w:pos="1985"/>
        </w:tabs>
        <w:spacing w:line="276" w:lineRule="auto"/>
        <w:ind w:right="385"/>
        <w:jc w:val="both"/>
        <w:rPr>
          <w:lang w:val="lv-LV"/>
        </w:rPr>
      </w:pPr>
      <w:r w:rsidRPr="000A3D25">
        <w:rPr>
          <w:lang w:val="lv-LV"/>
        </w:rPr>
        <w:t xml:space="preserve">ir informēts par personas datu apstrādi piedāvājuma izskatīšanas procesā (nolūks: piedāvājuma izvērtēšana un pretendentu atlase līguma noslēgšanai zemsliekšņa iepirkuma </w:t>
      </w:r>
      <w:r w:rsidR="00F6390C" w:rsidRPr="000A3D25">
        <w:rPr>
          <w:lang w:val="lv-LV"/>
        </w:rPr>
        <w:t>„Daugavpils pilsētas pašvaldības iestādes „Sociālais dienests” sociālā darba speciālistu profesionālās pilnveides (apmācību) nodrošināšana projekta “Profesionāla sociālā darba attīstība pašvaldībās” Nr.9.2.1.1/15/I/001 ietvaros, ID Nr. DPPISD 2020/</w:t>
      </w:r>
      <w:r w:rsidR="003D3A01">
        <w:rPr>
          <w:lang w:val="lv-LV"/>
        </w:rPr>
        <w:t>4</w:t>
      </w:r>
      <w:r w:rsidR="007C7B3B">
        <w:rPr>
          <w:lang w:val="lv-LV"/>
        </w:rPr>
        <w:t>4</w:t>
      </w:r>
      <w:r w:rsidR="00DF0352" w:rsidRPr="000A3D25">
        <w:rPr>
          <w:lang w:val="lv-LV"/>
        </w:rPr>
        <w:t xml:space="preserve"> </w:t>
      </w:r>
      <w:r w:rsidRPr="000A3D25">
        <w:rPr>
          <w:lang w:val="lv-LV"/>
        </w:rPr>
        <w:t>ietvaros (tiesiskais pamats: Daugavpils pilsētas pašvaldības iestādes “Sociālais dienests” leģitīmās intereses)</w:t>
      </w:r>
      <w:r w:rsidR="00AF5C0A" w:rsidRPr="000A3D25">
        <w:rPr>
          <w:lang w:val="lv-LV"/>
        </w:rPr>
        <w:t>;</w:t>
      </w:r>
    </w:p>
    <w:p w14:paraId="10AA2CEB" w14:textId="77777777" w:rsidR="009A10EE" w:rsidRPr="000A3D25" w:rsidRDefault="009357EA" w:rsidP="00E06AD0">
      <w:pPr>
        <w:pStyle w:val="Sarakstarindkopa"/>
        <w:numPr>
          <w:ilvl w:val="0"/>
          <w:numId w:val="1"/>
        </w:numPr>
        <w:tabs>
          <w:tab w:val="left" w:pos="1059"/>
        </w:tabs>
        <w:spacing w:line="276" w:lineRule="auto"/>
        <w:ind w:left="1108" w:right="385" w:hanging="427"/>
        <w:jc w:val="both"/>
      </w:pPr>
      <w:r w:rsidRPr="000A3D25">
        <w:t xml:space="preserve">Apstiprina, ka iesniegtais finanšu piedāvājums ir galīgs un netiks mainīts un tas ir spēkā </w:t>
      </w:r>
      <w:r w:rsidRPr="000A3D25">
        <w:rPr>
          <w:b/>
        </w:rPr>
        <w:t xml:space="preserve">30 </w:t>
      </w:r>
      <w:r w:rsidRPr="000A3D25">
        <w:t>(trīsdesmit) dienas no datuma, kas ir noteikts kā zemsliekšņa iepirkuma piedāvājumu iesniegšanas pēdējais</w:t>
      </w:r>
      <w:r w:rsidRPr="000A3D25">
        <w:rPr>
          <w:spacing w:val="-1"/>
        </w:rPr>
        <w:t xml:space="preserve"> </w:t>
      </w:r>
      <w:r w:rsidRPr="000A3D25">
        <w:t>termiņš.</w:t>
      </w:r>
    </w:p>
    <w:p w14:paraId="264CCEC7" w14:textId="77777777" w:rsidR="009A10EE" w:rsidRPr="000A3D25" w:rsidRDefault="009A10EE">
      <w:pPr>
        <w:pStyle w:val="Pamatteksts"/>
        <w:spacing w:before="4"/>
        <w:rPr>
          <w:sz w:val="5"/>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0"/>
        <w:gridCol w:w="7007"/>
      </w:tblGrid>
      <w:tr w:rsidR="00DE79B3" w:rsidRPr="000A3D25" w14:paraId="3D853EC8" w14:textId="77777777" w:rsidTr="00B05870">
        <w:trPr>
          <w:trHeight w:val="297"/>
        </w:trPr>
        <w:tc>
          <w:tcPr>
            <w:tcW w:w="2720" w:type="dxa"/>
            <w:shd w:val="clear" w:color="auto" w:fill="F2F2F2"/>
          </w:tcPr>
          <w:p w14:paraId="6BA58008" w14:textId="77777777" w:rsidR="009A10EE" w:rsidRPr="000A3D25" w:rsidRDefault="009357EA">
            <w:pPr>
              <w:pStyle w:val="TableParagraph"/>
              <w:spacing w:before="44"/>
              <w:ind w:left="107"/>
              <w:rPr>
                <w:b/>
              </w:rPr>
            </w:pPr>
            <w:r w:rsidRPr="000A3D25">
              <w:rPr>
                <w:b/>
              </w:rPr>
              <w:t>Vārds, uzvārds*</w:t>
            </w:r>
          </w:p>
        </w:tc>
        <w:tc>
          <w:tcPr>
            <w:tcW w:w="7007" w:type="dxa"/>
          </w:tcPr>
          <w:p w14:paraId="472DA7A5" w14:textId="77777777" w:rsidR="009A10EE" w:rsidRPr="000A3D25" w:rsidRDefault="009A10EE">
            <w:pPr>
              <w:pStyle w:val="TableParagraph"/>
            </w:pPr>
          </w:p>
        </w:tc>
      </w:tr>
      <w:tr w:rsidR="00DE79B3" w:rsidRPr="000A3D25" w14:paraId="41ABB582" w14:textId="77777777" w:rsidTr="00B05870">
        <w:trPr>
          <w:trHeight w:val="297"/>
        </w:trPr>
        <w:tc>
          <w:tcPr>
            <w:tcW w:w="2720" w:type="dxa"/>
            <w:shd w:val="clear" w:color="auto" w:fill="F2F2F2"/>
          </w:tcPr>
          <w:p w14:paraId="3BC65054" w14:textId="77777777" w:rsidR="009A10EE" w:rsidRPr="000A3D25" w:rsidRDefault="009357EA">
            <w:pPr>
              <w:pStyle w:val="TableParagraph"/>
              <w:spacing w:before="44"/>
              <w:ind w:left="107"/>
              <w:rPr>
                <w:b/>
              </w:rPr>
            </w:pPr>
            <w:r w:rsidRPr="000A3D25">
              <w:rPr>
                <w:b/>
              </w:rPr>
              <w:t>Amats</w:t>
            </w:r>
          </w:p>
        </w:tc>
        <w:tc>
          <w:tcPr>
            <w:tcW w:w="7007" w:type="dxa"/>
          </w:tcPr>
          <w:p w14:paraId="42047FE8" w14:textId="77777777" w:rsidR="009A10EE" w:rsidRPr="000A3D25" w:rsidRDefault="009A10EE">
            <w:pPr>
              <w:pStyle w:val="TableParagraph"/>
            </w:pPr>
          </w:p>
        </w:tc>
      </w:tr>
      <w:tr w:rsidR="00DE79B3" w:rsidRPr="000A3D25" w14:paraId="6EC0A9ED" w14:textId="77777777" w:rsidTr="00B05870">
        <w:trPr>
          <w:trHeight w:val="297"/>
        </w:trPr>
        <w:tc>
          <w:tcPr>
            <w:tcW w:w="2720" w:type="dxa"/>
            <w:shd w:val="clear" w:color="auto" w:fill="F2F2F2"/>
          </w:tcPr>
          <w:p w14:paraId="735F07FA" w14:textId="77777777" w:rsidR="009A10EE" w:rsidRPr="000A3D25" w:rsidRDefault="009357EA">
            <w:pPr>
              <w:pStyle w:val="TableParagraph"/>
              <w:spacing w:before="44"/>
              <w:ind w:left="107"/>
              <w:rPr>
                <w:b/>
              </w:rPr>
            </w:pPr>
            <w:r w:rsidRPr="000A3D25">
              <w:rPr>
                <w:b/>
              </w:rPr>
              <w:t>Paraksts</w:t>
            </w:r>
          </w:p>
        </w:tc>
        <w:tc>
          <w:tcPr>
            <w:tcW w:w="7007" w:type="dxa"/>
          </w:tcPr>
          <w:p w14:paraId="1FC1F42A" w14:textId="77777777" w:rsidR="009A10EE" w:rsidRPr="000A3D25" w:rsidRDefault="009A10EE">
            <w:pPr>
              <w:pStyle w:val="TableParagraph"/>
            </w:pPr>
          </w:p>
        </w:tc>
      </w:tr>
      <w:tr w:rsidR="00DE79B3" w:rsidRPr="000A3D25" w14:paraId="2CAB1C8E" w14:textId="77777777" w:rsidTr="00B05870">
        <w:trPr>
          <w:trHeight w:val="442"/>
        </w:trPr>
        <w:tc>
          <w:tcPr>
            <w:tcW w:w="2720" w:type="dxa"/>
            <w:shd w:val="clear" w:color="auto" w:fill="F2F2F2"/>
          </w:tcPr>
          <w:p w14:paraId="7043CB8D" w14:textId="77777777" w:rsidR="009A10EE" w:rsidRPr="000A3D25" w:rsidRDefault="009357EA">
            <w:pPr>
              <w:pStyle w:val="TableParagraph"/>
              <w:spacing w:line="254" w:lineRule="exact"/>
              <w:ind w:left="107" w:right="481"/>
              <w:rPr>
                <w:b/>
              </w:rPr>
            </w:pPr>
            <w:r w:rsidRPr="000A3D25">
              <w:rPr>
                <w:b/>
              </w:rPr>
              <w:t>Drošais elektroniskais paraksts</w:t>
            </w:r>
          </w:p>
        </w:tc>
        <w:tc>
          <w:tcPr>
            <w:tcW w:w="7007" w:type="dxa"/>
          </w:tcPr>
          <w:p w14:paraId="73E4D422" w14:textId="77777777" w:rsidR="009A10EE" w:rsidRPr="000A3D25" w:rsidRDefault="009357EA">
            <w:pPr>
              <w:pStyle w:val="TableParagraph"/>
              <w:spacing w:before="120"/>
              <w:ind w:right="88"/>
              <w:jc w:val="right"/>
              <w:rPr>
                <w:i/>
              </w:rPr>
            </w:pPr>
            <w:r w:rsidRPr="000A3D25">
              <w:rPr>
                <w:i/>
              </w:rPr>
              <w:t>ir/nav</w:t>
            </w:r>
          </w:p>
        </w:tc>
      </w:tr>
      <w:tr w:rsidR="00DE79B3" w:rsidRPr="000A3D25" w14:paraId="03242445" w14:textId="77777777" w:rsidTr="00B05870">
        <w:trPr>
          <w:trHeight w:val="296"/>
        </w:trPr>
        <w:tc>
          <w:tcPr>
            <w:tcW w:w="2720" w:type="dxa"/>
            <w:shd w:val="clear" w:color="auto" w:fill="F2F2F2"/>
          </w:tcPr>
          <w:p w14:paraId="3B734555" w14:textId="77777777" w:rsidR="009A10EE" w:rsidRPr="000A3D25" w:rsidRDefault="009357EA">
            <w:pPr>
              <w:pStyle w:val="TableParagraph"/>
              <w:spacing w:before="41"/>
              <w:ind w:left="107"/>
              <w:rPr>
                <w:b/>
              </w:rPr>
            </w:pPr>
            <w:r w:rsidRPr="000A3D25">
              <w:rPr>
                <w:b/>
              </w:rPr>
              <w:t>Datums</w:t>
            </w:r>
          </w:p>
        </w:tc>
        <w:tc>
          <w:tcPr>
            <w:tcW w:w="7007" w:type="dxa"/>
          </w:tcPr>
          <w:p w14:paraId="5037AE3C" w14:textId="77777777" w:rsidR="009A10EE" w:rsidRPr="000A3D25" w:rsidRDefault="009A10EE">
            <w:pPr>
              <w:pStyle w:val="TableParagraph"/>
            </w:pPr>
          </w:p>
        </w:tc>
      </w:tr>
      <w:tr w:rsidR="00DE79B3" w:rsidRPr="000A3D25" w14:paraId="55E88C05" w14:textId="77777777" w:rsidTr="00B05870">
        <w:trPr>
          <w:trHeight w:val="297"/>
        </w:trPr>
        <w:tc>
          <w:tcPr>
            <w:tcW w:w="2720" w:type="dxa"/>
            <w:shd w:val="clear" w:color="auto" w:fill="F2F2F2"/>
          </w:tcPr>
          <w:p w14:paraId="1C9010D5" w14:textId="77777777" w:rsidR="009A10EE" w:rsidRPr="000A3D25" w:rsidRDefault="009357EA">
            <w:pPr>
              <w:pStyle w:val="TableParagraph"/>
              <w:spacing w:before="44"/>
              <w:ind w:left="107"/>
              <w:rPr>
                <w:b/>
              </w:rPr>
            </w:pPr>
            <w:r w:rsidRPr="000A3D25">
              <w:rPr>
                <w:b/>
              </w:rPr>
              <w:t>Zīmogs</w:t>
            </w:r>
          </w:p>
        </w:tc>
        <w:tc>
          <w:tcPr>
            <w:tcW w:w="7007" w:type="dxa"/>
          </w:tcPr>
          <w:p w14:paraId="5DE283D6" w14:textId="77777777" w:rsidR="009A10EE" w:rsidRPr="000A3D25" w:rsidRDefault="009A10EE">
            <w:pPr>
              <w:pStyle w:val="TableParagraph"/>
            </w:pPr>
          </w:p>
        </w:tc>
      </w:tr>
    </w:tbl>
    <w:p w14:paraId="55508F81" w14:textId="77777777" w:rsidR="009A10EE" w:rsidRPr="000A3D25" w:rsidRDefault="009357EA">
      <w:pPr>
        <w:pStyle w:val="Pamatteksts"/>
        <w:ind w:left="736"/>
      </w:pPr>
      <w:r w:rsidRPr="000A3D25">
        <w:t>* Pretendenta vai tā pilnvarotās personas vārds, uzvārds</w:t>
      </w:r>
    </w:p>
    <w:p w14:paraId="0E9E3317" w14:textId="77777777" w:rsidR="009A10EE" w:rsidRPr="000A3D25" w:rsidRDefault="009A10EE">
      <w:pPr>
        <w:sectPr w:rsidR="009A10EE" w:rsidRPr="000A3D25">
          <w:footerReference w:type="default" r:id="rId16"/>
          <w:pgSz w:w="11910" w:h="16840"/>
          <w:pgMar w:top="1040" w:right="440" w:bottom="760" w:left="1020" w:header="0" w:footer="578" w:gutter="0"/>
          <w:cols w:space="720"/>
        </w:sectPr>
      </w:pPr>
    </w:p>
    <w:p w14:paraId="661AAA0F" w14:textId="77777777" w:rsidR="009A10EE" w:rsidRPr="000A3D25" w:rsidRDefault="009357EA" w:rsidP="00583026">
      <w:pPr>
        <w:pStyle w:val="Pamatteksts"/>
        <w:tabs>
          <w:tab w:val="left" w:pos="13750"/>
        </w:tabs>
        <w:spacing w:before="68"/>
        <w:ind w:right="98" w:firstLine="720"/>
        <w:jc w:val="right"/>
      </w:pPr>
      <w:r w:rsidRPr="000A3D25">
        <w:lastRenderedPageBreak/>
        <w:t>2.</w:t>
      </w:r>
      <w:r w:rsidR="00B05870" w:rsidRPr="000A3D25">
        <w:t>p</w:t>
      </w:r>
      <w:r w:rsidRPr="000A3D25">
        <w:t>ielikums</w:t>
      </w:r>
    </w:p>
    <w:p w14:paraId="27FADDD6" w14:textId="77777777" w:rsidR="009A10EE" w:rsidRPr="000A3D25" w:rsidRDefault="009A10EE">
      <w:pPr>
        <w:pStyle w:val="Pamatteksts"/>
        <w:spacing w:before="6"/>
        <w:rPr>
          <w:sz w:val="20"/>
        </w:rPr>
      </w:pPr>
    </w:p>
    <w:p w14:paraId="5E1D3328" w14:textId="77777777" w:rsidR="009A10EE" w:rsidRPr="000A3D25" w:rsidRDefault="00583026" w:rsidP="00583026">
      <w:pPr>
        <w:pStyle w:val="Virsraksts2"/>
        <w:spacing w:line="252" w:lineRule="exact"/>
        <w:ind w:left="3076" w:hanging="3076"/>
        <w:jc w:val="center"/>
      </w:pPr>
      <w:r w:rsidRPr="000A3D25">
        <w:t xml:space="preserve">TEHNISKAIS UN </w:t>
      </w:r>
      <w:r w:rsidR="009357EA" w:rsidRPr="000A3D25">
        <w:t>FINANŠU PIEDĀVĀJUMS IEPIRKUMĀ</w:t>
      </w:r>
    </w:p>
    <w:p w14:paraId="2471976C" w14:textId="77777777" w:rsidR="00F6390C" w:rsidRPr="000A3D25" w:rsidRDefault="00F6390C" w:rsidP="00F6390C">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34CAD397" w14:textId="1744C7AA" w:rsidR="00F6390C" w:rsidRPr="000A3D25" w:rsidRDefault="00F6390C" w:rsidP="00F6390C">
      <w:pPr>
        <w:pStyle w:val="Virsraksts2"/>
        <w:spacing w:before="9"/>
        <w:ind w:left="851" w:right="1036" w:firstLine="199"/>
        <w:jc w:val="center"/>
      </w:pPr>
      <w:r w:rsidRPr="000A3D25">
        <w:t>ID Nr. DPPISD 2020/</w:t>
      </w:r>
      <w:r w:rsidR="003D3A01">
        <w:t>4</w:t>
      </w:r>
      <w:r w:rsidR="007C7B3B">
        <w:t>4</w:t>
      </w:r>
    </w:p>
    <w:p w14:paraId="0D843356" w14:textId="77777777" w:rsidR="009A10EE" w:rsidRPr="000A3D25" w:rsidRDefault="009A10EE">
      <w:pPr>
        <w:pStyle w:val="Pamatteksts"/>
        <w:spacing w:before="7"/>
        <w:rPr>
          <w:b/>
        </w:rPr>
      </w:pPr>
    </w:p>
    <w:p w14:paraId="23B217BA" w14:textId="47BE2C48" w:rsidR="009A10EE" w:rsidRPr="000A3D25" w:rsidRDefault="009357EA" w:rsidP="0003380E">
      <w:pPr>
        <w:spacing w:before="1"/>
        <w:ind w:left="709" w:right="686" w:firstLine="689"/>
        <w:jc w:val="both"/>
      </w:pPr>
      <w:r w:rsidRPr="000A3D25">
        <w:t>(</w:t>
      </w:r>
      <w:r w:rsidRPr="000A3D25">
        <w:rPr>
          <w:i/>
        </w:rPr>
        <w:t>Pretendenta nosaukums</w:t>
      </w:r>
      <w:r w:rsidR="005C0B2A" w:rsidRPr="000A3D25">
        <w:rPr>
          <w:i/>
        </w:rPr>
        <w:t>/vārds, uzvārds</w:t>
      </w:r>
      <w:r w:rsidRPr="000A3D25">
        <w:t>), vienotais reģistrācijas Nr.(</w:t>
      </w:r>
      <w:r w:rsidRPr="000A3D25">
        <w:rPr>
          <w:i/>
        </w:rPr>
        <w:t>reģistrācijas numurs</w:t>
      </w:r>
      <w:r w:rsidR="00F6390C" w:rsidRPr="000A3D25">
        <w:t>/</w:t>
      </w:r>
      <w:r w:rsidR="005C0B2A" w:rsidRPr="000A3D25">
        <w:rPr>
          <w:i/>
          <w:iCs/>
        </w:rPr>
        <w:t>personas kods</w:t>
      </w:r>
      <w:r w:rsidR="00F6390C" w:rsidRPr="000A3D25">
        <w:t>)</w:t>
      </w:r>
      <w:r w:rsidRPr="000A3D25">
        <w:t>, (</w:t>
      </w:r>
      <w:r w:rsidRPr="000A3D25">
        <w:rPr>
          <w:i/>
        </w:rPr>
        <w:t>juridisk</w:t>
      </w:r>
      <w:r w:rsidR="00935DDB" w:rsidRPr="000A3D25">
        <w:rPr>
          <w:i/>
        </w:rPr>
        <w:t>ā</w:t>
      </w:r>
      <w:r w:rsidRPr="000A3D25">
        <w:rPr>
          <w:i/>
        </w:rPr>
        <w:t xml:space="preserve">  adrese</w:t>
      </w:r>
      <w:r w:rsidR="00F6390C" w:rsidRPr="000A3D25">
        <w:rPr>
          <w:i/>
        </w:rPr>
        <w:t>/deklarētā dzīvesvietas adrese</w:t>
      </w:r>
      <w:r w:rsidRPr="000A3D25">
        <w:t xml:space="preserve">), piedāvā </w:t>
      </w:r>
      <w:r w:rsidR="00F6390C" w:rsidRPr="000A3D25">
        <w:t>nodrošināt „Daugavpils pilsētas pašvaldības iestādes „Sociālais dienests” sociālā darba speciālistu profesionālās pilnveidi (apmācības) projekta “Profesionāla sociālā darba attīstība pašvaldībās” Nr.9.2.1.1/15/I/001 ietvaros</w:t>
      </w:r>
      <w:r w:rsidR="00935DDB" w:rsidRPr="000A3D25">
        <w:t xml:space="preserve"> atbilstoši šādam tehniskajam </w:t>
      </w:r>
      <w:r w:rsidR="00DF0352" w:rsidRPr="000A3D25">
        <w:t xml:space="preserve">un finanšu </w:t>
      </w:r>
      <w:r w:rsidR="00935DDB" w:rsidRPr="000A3D25">
        <w:t>piedāvājumam</w:t>
      </w:r>
      <w:r w:rsidR="002D7670" w:rsidRPr="000A3D25">
        <w:t>:</w:t>
      </w:r>
    </w:p>
    <w:p w14:paraId="0244F7DE" w14:textId="77777777" w:rsidR="00583026" w:rsidRPr="000A3D25" w:rsidRDefault="00583026" w:rsidP="002D7670">
      <w:pPr>
        <w:spacing w:before="1"/>
        <w:ind w:left="683" w:right="686" w:firstLine="715"/>
        <w:jc w:val="both"/>
      </w:pPr>
    </w:p>
    <w:p w14:paraId="5A8E2994" w14:textId="3871B78A" w:rsidR="003F2858" w:rsidRPr="000A3D25" w:rsidRDefault="003F2858" w:rsidP="003F2858">
      <w:pPr>
        <w:jc w:val="center"/>
        <w:rPr>
          <w:rFonts w:eastAsia="Arial"/>
          <w:lang w:eastAsia="zh-CN"/>
        </w:rPr>
      </w:pPr>
      <w:r w:rsidRPr="000A3D25">
        <w:rPr>
          <w:rFonts w:eastAsia="Arial"/>
          <w:lang w:eastAsia="zh-CN"/>
        </w:rPr>
        <w:t>Apmācību programmas piedāvājums</w:t>
      </w:r>
      <w:r w:rsidRPr="000A3D25">
        <w:rPr>
          <w:rStyle w:val="Vresatsauce"/>
          <w:rFonts w:eastAsia="Arial"/>
          <w:lang w:eastAsia="zh-CN"/>
        </w:rPr>
        <w:footnoteReference w:id="1"/>
      </w:r>
    </w:p>
    <w:p w14:paraId="7D9B0AB0" w14:textId="77777777" w:rsidR="00F6390C" w:rsidRPr="000A3D25" w:rsidRDefault="00F6390C" w:rsidP="003F2858">
      <w:pPr>
        <w:jc w:val="center"/>
        <w:rPr>
          <w:rFonts w:eastAsia="Arial"/>
          <w:lang w:eastAsia="zh-CN"/>
        </w:rPr>
      </w:pPr>
    </w:p>
    <w:tbl>
      <w:tblPr>
        <w:tblStyle w:val="Reatabula"/>
        <w:tblW w:w="9498" w:type="dxa"/>
        <w:tblInd w:w="562" w:type="dxa"/>
        <w:tblLook w:val="04A0" w:firstRow="1" w:lastRow="0" w:firstColumn="1" w:lastColumn="0" w:noHBand="0" w:noVBand="1"/>
      </w:tblPr>
      <w:tblGrid>
        <w:gridCol w:w="3958"/>
        <w:gridCol w:w="2715"/>
        <w:gridCol w:w="131"/>
        <w:gridCol w:w="2694"/>
      </w:tblGrid>
      <w:tr w:rsidR="005060C6" w:rsidRPr="000A3D25" w14:paraId="4F6600FF" w14:textId="6BC750F2" w:rsidTr="003D3A01">
        <w:trPr>
          <w:trHeight w:val="543"/>
        </w:trPr>
        <w:tc>
          <w:tcPr>
            <w:tcW w:w="3958" w:type="dxa"/>
          </w:tcPr>
          <w:p w14:paraId="1ADDF0A7" w14:textId="7A6E03E0" w:rsidR="005060C6" w:rsidRPr="000A3D25" w:rsidRDefault="005060C6" w:rsidP="003F2858">
            <w:pPr>
              <w:rPr>
                <w:bCs/>
              </w:rPr>
            </w:pPr>
            <w:r w:rsidRPr="000A3D25">
              <w:rPr>
                <w:bCs/>
              </w:rPr>
              <w:t xml:space="preserve">Profesionālās pilnveides tēmas nosaukums: </w:t>
            </w:r>
            <w:r w:rsidRPr="000A3D25">
              <w:rPr>
                <w:bCs/>
                <w:i/>
              </w:rPr>
              <w:t>(atbilstoši tehniskajai specifikācijai)</w:t>
            </w:r>
            <w:r w:rsidRPr="000A3D25">
              <w:rPr>
                <w:bCs/>
              </w:rPr>
              <w:t>:</w:t>
            </w:r>
          </w:p>
        </w:tc>
        <w:tc>
          <w:tcPr>
            <w:tcW w:w="5540" w:type="dxa"/>
            <w:gridSpan w:val="3"/>
          </w:tcPr>
          <w:p w14:paraId="587945F5" w14:textId="77777777" w:rsidR="005060C6" w:rsidRPr="000A3D25" w:rsidRDefault="005060C6" w:rsidP="003F2858">
            <w:pPr>
              <w:rPr>
                <w:b/>
              </w:rPr>
            </w:pPr>
          </w:p>
        </w:tc>
      </w:tr>
      <w:tr w:rsidR="005060C6" w:rsidRPr="000A3D25" w14:paraId="4E972E6E" w14:textId="545D8030" w:rsidTr="003D3A01">
        <w:trPr>
          <w:trHeight w:val="410"/>
        </w:trPr>
        <w:tc>
          <w:tcPr>
            <w:tcW w:w="3958" w:type="dxa"/>
          </w:tcPr>
          <w:p w14:paraId="75581128" w14:textId="56A5E12B" w:rsidR="005060C6" w:rsidRPr="000A3D25" w:rsidRDefault="005060C6" w:rsidP="003F2858">
            <w:pPr>
              <w:rPr>
                <w:bCs/>
              </w:rPr>
            </w:pPr>
            <w:r w:rsidRPr="000A3D25">
              <w:rPr>
                <w:bCs/>
              </w:rPr>
              <w:t>Apmācību programmas nosaukums:</w:t>
            </w:r>
            <w:r w:rsidRPr="000A3D25">
              <w:rPr>
                <w:rStyle w:val="Vresatsauce"/>
                <w:bCs/>
              </w:rPr>
              <w:footnoteReference w:id="2"/>
            </w:r>
          </w:p>
        </w:tc>
        <w:tc>
          <w:tcPr>
            <w:tcW w:w="5540" w:type="dxa"/>
            <w:gridSpan w:val="3"/>
          </w:tcPr>
          <w:p w14:paraId="220B8AE7" w14:textId="77777777" w:rsidR="005060C6" w:rsidRPr="000A3D25" w:rsidRDefault="005060C6" w:rsidP="003F2858">
            <w:pPr>
              <w:rPr>
                <w:b/>
              </w:rPr>
            </w:pPr>
          </w:p>
        </w:tc>
      </w:tr>
      <w:tr w:rsidR="000F509D" w:rsidRPr="000A3D25" w14:paraId="6DA98C8E" w14:textId="3D7152AC" w:rsidTr="003D3A01">
        <w:trPr>
          <w:trHeight w:val="316"/>
        </w:trPr>
        <w:tc>
          <w:tcPr>
            <w:tcW w:w="3958" w:type="dxa"/>
            <w:vMerge w:val="restart"/>
          </w:tcPr>
          <w:p w14:paraId="52B10F6C" w14:textId="0EE987DF" w:rsidR="000F509D" w:rsidRPr="000A3D25" w:rsidRDefault="000F509D" w:rsidP="003F2858">
            <w:pPr>
              <w:rPr>
                <w:bCs/>
              </w:rPr>
            </w:pPr>
            <w:r w:rsidRPr="000A3D25">
              <w:rPr>
                <w:bCs/>
              </w:rPr>
              <w:t>Augstākā iespējamā cena EUR vienam sociālā darba speciālistam par apmācību programmas apguvi 24 stundu apjomā klātienē/attālināti</w:t>
            </w:r>
          </w:p>
        </w:tc>
        <w:tc>
          <w:tcPr>
            <w:tcW w:w="2715" w:type="dxa"/>
            <w:vAlign w:val="center"/>
          </w:tcPr>
          <w:p w14:paraId="24065FD2" w14:textId="2A89CA20" w:rsidR="000F509D" w:rsidRPr="000A3D25" w:rsidRDefault="000F509D" w:rsidP="000F509D">
            <w:pPr>
              <w:jc w:val="center"/>
              <w:rPr>
                <w:bCs/>
              </w:rPr>
            </w:pPr>
            <w:r w:rsidRPr="000A3D25">
              <w:rPr>
                <w:bCs/>
              </w:rPr>
              <w:t>Cena EUR bez PVN</w:t>
            </w:r>
          </w:p>
        </w:tc>
        <w:tc>
          <w:tcPr>
            <w:tcW w:w="2825" w:type="dxa"/>
            <w:gridSpan w:val="2"/>
            <w:vAlign w:val="center"/>
          </w:tcPr>
          <w:p w14:paraId="3F7D7138" w14:textId="537AB1A0" w:rsidR="000F509D" w:rsidRPr="000A3D25" w:rsidRDefault="000F509D" w:rsidP="000F509D">
            <w:pPr>
              <w:jc w:val="center"/>
              <w:rPr>
                <w:bCs/>
              </w:rPr>
            </w:pPr>
            <w:r w:rsidRPr="000A3D25">
              <w:rPr>
                <w:bCs/>
              </w:rPr>
              <w:t>Cena EUR ar PVN</w:t>
            </w:r>
          </w:p>
        </w:tc>
      </w:tr>
      <w:tr w:rsidR="000F509D" w:rsidRPr="000A3D25" w14:paraId="65BDC94E" w14:textId="1AB6633D" w:rsidTr="003D3A01">
        <w:trPr>
          <w:trHeight w:val="647"/>
        </w:trPr>
        <w:tc>
          <w:tcPr>
            <w:tcW w:w="3958" w:type="dxa"/>
            <w:vMerge/>
          </w:tcPr>
          <w:p w14:paraId="207292CC" w14:textId="77777777" w:rsidR="000F509D" w:rsidRPr="000A3D25" w:rsidRDefault="000F509D" w:rsidP="003F2858">
            <w:pPr>
              <w:rPr>
                <w:bCs/>
              </w:rPr>
            </w:pPr>
          </w:p>
        </w:tc>
        <w:tc>
          <w:tcPr>
            <w:tcW w:w="2715" w:type="dxa"/>
          </w:tcPr>
          <w:p w14:paraId="66765C3F" w14:textId="2F7E9874" w:rsidR="000F509D" w:rsidRPr="000A3D25" w:rsidRDefault="000F509D" w:rsidP="000F509D">
            <w:pPr>
              <w:jc w:val="center"/>
              <w:rPr>
                <w:bCs/>
                <w:i/>
                <w:iCs/>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c>
          <w:tcPr>
            <w:tcW w:w="2825" w:type="dxa"/>
            <w:gridSpan w:val="2"/>
          </w:tcPr>
          <w:p w14:paraId="6209E88F" w14:textId="15CA6CB1" w:rsidR="000F509D" w:rsidRPr="000A3D25" w:rsidRDefault="000F509D" w:rsidP="000F509D">
            <w:pPr>
              <w:jc w:val="center"/>
              <w:rPr>
                <w:b/>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r>
      <w:tr w:rsidR="000F509D" w:rsidRPr="000A3D25" w14:paraId="20E0875D" w14:textId="04362348" w:rsidTr="003D3A01">
        <w:trPr>
          <w:trHeight w:val="315"/>
        </w:trPr>
        <w:tc>
          <w:tcPr>
            <w:tcW w:w="3958" w:type="dxa"/>
            <w:vMerge w:val="restart"/>
          </w:tcPr>
          <w:p w14:paraId="1B1F7537" w14:textId="462B258E" w:rsidR="000F509D" w:rsidRPr="000A3D25" w:rsidRDefault="000F509D" w:rsidP="000F509D">
            <w:pPr>
              <w:rPr>
                <w:bCs/>
              </w:rPr>
            </w:pPr>
            <w:r w:rsidRPr="000A3D25">
              <w:rPr>
                <w:bCs/>
              </w:rPr>
              <w:t>Augstākā iespējamā cena EUR visam tehniskajā specifikācijā norādītajam sociālā darba speciālistu skaitam par apmācību programmas apguvi 24 stundu apjomā klātienē/attālināti</w:t>
            </w:r>
          </w:p>
        </w:tc>
        <w:tc>
          <w:tcPr>
            <w:tcW w:w="2715" w:type="dxa"/>
            <w:vAlign w:val="center"/>
          </w:tcPr>
          <w:p w14:paraId="1FAFC717" w14:textId="6000D62D" w:rsidR="000F509D" w:rsidRPr="000A3D25" w:rsidRDefault="000F509D" w:rsidP="000F509D">
            <w:pPr>
              <w:jc w:val="center"/>
              <w:rPr>
                <w:bCs/>
              </w:rPr>
            </w:pPr>
            <w:r w:rsidRPr="000A3D25">
              <w:rPr>
                <w:bCs/>
              </w:rPr>
              <w:t>Cena EUR bez PVN</w:t>
            </w:r>
          </w:p>
        </w:tc>
        <w:tc>
          <w:tcPr>
            <w:tcW w:w="2825" w:type="dxa"/>
            <w:gridSpan w:val="2"/>
            <w:vAlign w:val="center"/>
          </w:tcPr>
          <w:p w14:paraId="2BF42F8A" w14:textId="1B2562B4" w:rsidR="000F509D" w:rsidRPr="000A3D25" w:rsidRDefault="000F509D" w:rsidP="000F509D">
            <w:pPr>
              <w:jc w:val="center"/>
              <w:rPr>
                <w:bCs/>
              </w:rPr>
            </w:pPr>
            <w:r w:rsidRPr="000A3D25">
              <w:rPr>
                <w:bCs/>
              </w:rPr>
              <w:t>Cena EUR ar PVN</w:t>
            </w:r>
          </w:p>
        </w:tc>
      </w:tr>
      <w:tr w:rsidR="000F509D" w:rsidRPr="000A3D25" w14:paraId="13A40870" w14:textId="1209E159" w:rsidTr="003D3A01">
        <w:trPr>
          <w:trHeight w:val="659"/>
        </w:trPr>
        <w:tc>
          <w:tcPr>
            <w:tcW w:w="3958" w:type="dxa"/>
            <w:vMerge/>
          </w:tcPr>
          <w:p w14:paraId="7AF17D49" w14:textId="77777777" w:rsidR="000F509D" w:rsidRPr="000A3D25" w:rsidRDefault="000F509D" w:rsidP="003F2858">
            <w:pPr>
              <w:rPr>
                <w:bCs/>
              </w:rPr>
            </w:pPr>
          </w:p>
        </w:tc>
        <w:tc>
          <w:tcPr>
            <w:tcW w:w="2715" w:type="dxa"/>
          </w:tcPr>
          <w:p w14:paraId="1D6054DB" w14:textId="3873472A" w:rsidR="000F509D" w:rsidRPr="000A3D25" w:rsidRDefault="000F509D" w:rsidP="000F509D">
            <w:pPr>
              <w:jc w:val="center"/>
              <w:rPr>
                <w:b/>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c>
          <w:tcPr>
            <w:tcW w:w="2825" w:type="dxa"/>
            <w:gridSpan w:val="2"/>
          </w:tcPr>
          <w:p w14:paraId="2016C191" w14:textId="397DD81F" w:rsidR="000F509D" w:rsidRPr="000A3D25" w:rsidRDefault="000F509D" w:rsidP="000F509D">
            <w:pPr>
              <w:jc w:val="center"/>
              <w:rPr>
                <w:b/>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r>
      <w:tr w:rsidR="005060C6" w:rsidRPr="000A3D25" w14:paraId="3A62BFF7" w14:textId="5ED1F306" w:rsidTr="003D3A01">
        <w:trPr>
          <w:trHeight w:val="403"/>
        </w:trPr>
        <w:tc>
          <w:tcPr>
            <w:tcW w:w="3958" w:type="dxa"/>
            <w:vAlign w:val="center"/>
          </w:tcPr>
          <w:p w14:paraId="4E3AA1EC" w14:textId="77777777" w:rsidR="005060C6" w:rsidRPr="000A3D25" w:rsidRDefault="005060C6" w:rsidP="000F509D">
            <w:pPr>
              <w:rPr>
                <w:bCs/>
              </w:rPr>
            </w:pPr>
            <w:r w:rsidRPr="000A3D25">
              <w:rPr>
                <w:bCs/>
              </w:rPr>
              <w:t>Apmācību programmas mērķis:</w:t>
            </w:r>
          </w:p>
        </w:tc>
        <w:tc>
          <w:tcPr>
            <w:tcW w:w="5540" w:type="dxa"/>
            <w:gridSpan w:val="3"/>
          </w:tcPr>
          <w:p w14:paraId="376520CB" w14:textId="77777777" w:rsidR="005060C6" w:rsidRPr="000A3D25" w:rsidRDefault="005060C6" w:rsidP="003F2858">
            <w:pPr>
              <w:rPr>
                <w:b/>
              </w:rPr>
            </w:pPr>
          </w:p>
        </w:tc>
      </w:tr>
      <w:tr w:rsidR="005060C6" w:rsidRPr="000A3D25" w14:paraId="1E2B8249" w14:textId="4C4D0C73" w:rsidTr="003D3A01">
        <w:trPr>
          <w:trHeight w:val="423"/>
        </w:trPr>
        <w:tc>
          <w:tcPr>
            <w:tcW w:w="3958" w:type="dxa"/>
            <w:vAlign w:val="center"/>
          </w:tcPr>
          <w:p w14:paraId="614138C3" w14:textId="77777777" w:rsidR="005060C6" w:rsidRPr="000A3D25" w:rsidRDefault="005060C6" w:rsidP="000F509D">
            <w:pPr>
              <w:rPr>
                <w:bCs/>
              </w:rPr>
            </w:pPr>
            <w:r w:rsidRPr="000A3D25">
              <w:rPr>
                <w:bCs/>
              </w:rPr>
              <w:t>Apmācību programmas attīstāmās kompetences:</w:t>
            </w:r>
          </w:p>
        </w:tc>
        <w:tc>
          <w:tcPr>
            <w:tcW w:w="5540" w:type="dxa"/>
            <w:gridSpan w:val="3"/>
          </w:tcPr>
          <w:p w14:paraId="42E373B7" w14:textId="77777777" w:rsidR="005060C6" w:rsidRPr="000A3D25" w:rsidRDefault="005060C6" w:rsidP="003F2858">
            <w:pPr>
              <w:rPr>
                <w:b/>
              </w:rPr>
            </w:pPr>
          </w:p>
        </w:tc>
      </w:tr>
      <w:tr w:rsidR="005060C6" w:rsidRPr="000A3D25" w14:paraId="5E5B69FC" w14:textId="2ADB0873" w:rsidTr="003D3A01">
        <w:tc>
          <w:tcPr>
            <w:tcW w:w="3958" w:type="dxa"/>
          </w:tcPr>
          <w:p w14:paraId="0631DE26" w14:textId="77777777" w:rsidR="005060C6" w:rsidRPr="000A3D25" w:rsidRDefault="005060C6" w:rsidP="003F2858">
            <w:pPr>
              <w:rPr>
                <w:bCs/>
              </w:rPr>
            </w:pPr>
          </w:p>
          <w:p w14:paraId="4224110D" w14:textId="5AF279AE" w:rsidR="005060C6" w:rsidRPr="000A3D25" w:rsidRDefault="005060C6" w:rsidP="003F2858">
            <w:pPr>
              <w:rPr>
                <w:bCs/>
              </w:rPr>
            </w:pPr>
            <w:r w:rsidRPr="000A3D25">
              <w:rPr>
                <w:bCs/>
              </w:rPr>
              <w:t>Sociālajā darbā ar klientu pielietojamās teorijas/pieejas, uz kurām balstīta apmācību programma:</w:t>
            </w:r>
          </w:p>
          <w:p w14:paraId="7CAEF0DE" w14:textId="77777777" w:rsidR="005060C6" w:rsidRPr="000A3D25" w:rsidRDefault="005060C6" w:rsidP="003F2858">
            <w:pPr>
              <w:rPr>
                <w:bCs/>
              </w:rPr>
            </w:pPr>
          </w:p>
        </w:tc>
        <w:tc>
          <w:tcPr>
            <w:tcW w:w="5540" w:type="dxa"/>
            <w:gridSpan w:val="3"/>
          </w:tcPr>
          <w:p w14:paraId="2FDFFCDE" w14:textId="77777777" w:rsidR="005060C6" w:rsidRPr="000A3D25" w:rsidRDefault="005060C6" w:rsidP="003F2858"/>
        </w:tc>
      </w:tr>
      <w:tr w:rsidR="005060C6" w:rsidRPr="000A3D25" w14:paraId="27423A64" w14:textId="77777777" w:rsidTr="003D3A01">
        <w:trPr>
          <w:trHeight w:val="687"/>
        </w:trPr>
        <w:tc>
          <w:tcPr>
            <w:tcW w:w="3958" w:type="dxa"/>
          </w:tcPr>
          <w:p w14:paraId="4B123106" w14:textId="11E4E911" w:rsidR="005060C6" w:rsidRPr="000A3D25" w:rsidRDefault="005060C6" w:rsidP="003F2858">
            <w:pPr>
              <w:rPr>
                <w:bCs/>
              </w:rPr>
            </w:pPr>
            <w:r w:rsidRPr="000A3D25">
              <w:rPr>
                <w:bCs/>
              </w:rPr>
              <w:t>Teorētisko zināšanu un praktisko iemaņu proporcionālais sadalījums:</w:t>
            </w:r>
          </w:p>
        </w:tc>
        <w:tc>
          <w:tcPr>
            <w:tcW w:w="2846" w:type="dxa"/>
            <w:gridSpan w:val="2"/>
          </w:tcPr>
          <w:p w14:paraId="73FDD3C4" w14:textId="45BF6210" w:rsidR="005060C6" w:rsidRPr="000A3D25" w:rsidRDefault="005060C6" w:rsidP="00D3259F">
            <w:pPr>
              <w:jc w:val="center"/>
            </w:pPr>
            <w:r w:rsidRPr="000A3D25">
              <w:t>teorētiskās zināšanas</w:t>
            </w:r>
            <w:r w:rsidR="00D3259F" w:rsidRPr="000A3D25">
              <w:t xml:space="preserve">        </w:t>
            </w:r>
            <w:r w:rsidRPr="000A3D25">
              <w:t>%</w:t>
            </w:r>
          </w:p>
        </w:tc>
        <w:tc>
          <w:tcPr>
            <w:tcW w:w="2694" w:type="dxa"/>
          </w:tcPr>
          <w:p w14:paraId="6BB203A1" w14:textId="78AE8686" w:rsidR="005060C6" w:rsidRPr="000A3D25" w:rsidRDefault="005060C6" w:rsidP="00D3259F">
            <w:pPr>
              <w:jc w:val="center"/>
            </w:pPr>
            <w:r w:rsidRPr="000A3D25">
              <w:t>praktiskās iemaņa</w:t>
            </w:r>
            <w:r w:rsidR="00D3259F" w:rsidRPr="000A3D25">
              <w:t xml:space="preserve">s      </w:t>
            </w:r>
            <w:r w:rsidRPr="000A3D25">
              <w:t>%</w:t>
            </w:r>
          </w:p>
        </w:tc>
      </w:tr>
      <w:tr w:rsidR="005060C6" w:rsidRPr="000A3D25" w14:paraId="10D57623" w14:textId="595F2B36" w:rsidTr="003D3A01">
        <w:tc>
          <w:tcPr>
            <w:tcW w:w="3958" w:type="dxa"/>
          </w:tcPr>
          <w:p w14:paraId="60254503" w14:textId="77777777" w:rsidR="005060C6" w:rsidRPr="000A3D25" w:rsidRDefault="005060C6" w:rsidP="003F2858">
            <w:pPr>
              <w:rPr>
                <w:bCs/>
              </w:rPr>
            </w:pPr>
            <w:r w:rsidRPr="000A3D25">
              <w:rPr>
                <w:bCs/>
              </w:rPr>
              <w:t>Apmācību programmas strukturēta programma:</w:t>
            </w:r>
          </w:p>
        </w:tc>
        <w:tc>
          <w:tcPr>
            <w:tcW w:w="5540" w:type="dxa"/>
            <w:gridSpan w:val="3"/>
          </w:tcPr>
          <w:p w14:paraId="3309AB22" w14:textId="77777777" w:rsidR="005060C6" w:rsidRPr="000A3D25" w:rsidRDefault="005060C6" w:rsidP="003F2858">
            <w:pPr>
              <w:rPr>
                <w:b/>
              </w:rPr>
            </w:pPr>
          </w:p>
        </w:tc>
      </w:tr>
      <w:tr w:rsidR="005060C6" w:rsidRPr="000A3D25" w14:paraId="31ED116E" w14:textId="77777777" w:rsidTr="003D3A01">
        <w:trPr>
          <w:trHeight w:val="303"/>
        </w:trPr>
        <w:tc>
          <w:tcPr>
            <w:tcW w:w="3958" w:type="dxa"/>
          </w:tcPr>
          <w:p w14:paraId="00427C05" w14:textId="77777777" w:rsidR="005060C6" w:rsidRPr="000A3D25" w:rsidRDefault="005060C6" w:rsidP="005060C6">
            <w:pPr>
              <w:rPr>
                <w:bCs/>
              </w:rPr>
            </w:pPr>
            <w:r w:rsidRPr="000A3D25">
              <w:rPr>
                <w:bCs/>
              </w:rPr>
              <w:t>Apsktatāmā tēma/aktivitāte</w:t>
            </w:r>
          </w:p>
        </w:tc>
        <w:tc>
          <w:tcPr>
            <w:tcW w:w="2846" w:type="dxa"/>
            <w:gridSpan w:val="2"/>
          </w:tcPr>
          <w:p w14:paraId="119C6B37" w14:textId="70C6FE11" w:rsidR="005060C6" w:rsidRPr="000A3D25" w:rsidRDefault="005060C6" w:rsidP="003F2858">
            <w:pPr>
              <w:jc w:val="center"/>
              <w:rPr>
                <w:bCs/>
              </w:rPr>
            </w:pPr>
            <w:r w:rsidRPr="000A3D25">
              <w:rPr>
                <w:bCs/>
              </w:rPr>
              <w:t>Paredzētais laiks</w:t>
            </w:r>
          </w:p>
        </w:tc>
        <w:tc>
          <w:tcPr>
            <w:tcW w:w="2694" w:type="dxa"/>
          </w:tcPr>
          <w:p w14:paraId="38C9D494" w14:textId="77777777" w:rsidR="005060C6" w:rsidRPr="000A3D25" w:rsidRDefault="005060C6" w:rsidP="003F2858">
            <w:pPr>
              <w:jc w:val="center"/>
              <w:rPr>
                <w:bCs/>
              </w:rPr>
            </w:pPr>
            <w:r w:rsidRPr="000A3D25">
              <w:rPr>
                <w:bCs/>
              </w:rPr>
              <w:t>Izmantotās darba metodes</w:t>
            </w:r>
          </w:p>
        </w:tc>
      </w:tr>
      <w:tr w:rsidR="005060C6" w:rsidRPr="000A3D25" w14:paraId="6F92A23A" w14:textId="77777777" w:rsidTr="003D3A01">
        <w:tc>
          <w:tcPr>
            <w:tcW w:w="3958" w:type="dxa"/>
          </w:tcPr>
          <w:p w14:paraId="6EC288F1" w14:textId="77777777" w:rsidR="005060C6" w:rsidRPr="000A3D25" w:rsidRDefault="005060C6" w:rsidP="003F2858"/>
        </w:tc>
        <w:tc>
          <w:tcPr>
            <w:tcW w:w="2846" w:type="dxa"/>
            <w:gridSpan w:val="2"/>
          </w:tcPr>
          <w:p w14:paraId="380C798A" w14:textId="3607A817" w:rsidR="005060C6" w:rsidRPr="000A3D25" w:rsidRDefault="005060C6" w:rsidP="003F2858"/>
        </w:tc>
        <w:tc>
          <w:tcPr>
            <w:tcW w:w="2694" w:type="dxa"/>
          </w:tcPr>
          <w:p w14:paraId="519F83DD" w14:textId="77777777" w:rsidR="005060C6" w:rsidRPr="000A3D25" w:rsidRDefault="005060C6" w:rsidP="003F2858"/>
        </w:tc>
      </w:tr>
      <w:tr w:rsidR="005060C6" w:rsidRPr="000A3D25" w14:paraId="2B0DF8CF" w14:textId="77777777" w:rsidTr="003D3A01">
        <w:tc>
          <w:tcPr>
            <w:tcW w:w="3958" w:type="dxa"/>
          </w:tcPr>
          <w:p w14:paraId="67668F51" w14:textId="77777777" w:rsidR="005060C6" w:rsidRPr="000A3D25" w:rsidRDefault="005060C6" w:rsidP="003F2858"/>
        </w:tc>
        <w:tc>
          <w:tcPr>
            <w:tcW w:w="2846" w:type="dxa"/>
            <w:gridSpan w:val="2"/>
          </w:tcPr>
          <w:p w14:paraId="64950731" w14:textId="44E00485" w:rsidR="005060C6" w:rsidRPr="000A3D25" w:rsidRDefault="005060C6" w:rsidP="003F2858"/>
        </w:tc>
        <w:tc>
          <w:tcPr>
            <w:tcW w:w="2694" w:type="dxa"/>
          </w:tcPr>
          <w:p w14:paraId="4441CACD" w14:textId="77777777" w:rsidR="005060C6" w:rsidRPr="000A3D25" w:rsidRDefault="005060C6" w:rsidP="003F2858"/>
        </w:tc>
      </w:tr>
      <w:tr w:rsidR="005060C6" w:rsidRPr="000A3D25" w14:paraId="23B76E27" w14:textId="77777777" w:rsidTr="003D3A01">
        <w:tc>
          <w:tcPr>
            <w:tcW w:w="3958" w:type="dxa"/>
          </w:tcPr>
          <w:p w14:paraId="520EEAF9" w14:textId="77777777" w:rsidR="005060C6" w:rsidRPr="000A3D25" w:rsidRDefault="005060C6" w:rsidP="003F2858"/>
        </w:tc>
        <w:tc>
          <w:tcPr>
            <w:tcW w:w="2846" w:type="dxa"/>
            <w:gridSpan w:val="2"/>
          </w:tcPr>
          <w:p w14:paraId="21594121" w14:textId="459F866B" w:rsidR="005060C6" w:rsidRPr="000A3D25" w:rsidRDefault="005060C6" w:rsidP="003F2858"/>
        </w:tc>
        <w:tc>
          <w:tcPr>
            <w:tcW w:w="2694" w:type="dxa"/>
          </w:tcPr>
          <w:p w14:paraId="78244D53" w14:textId="77777777" w:rsidR="005060C6" w:rsidRPr="000A3D25" w:rsidRDefault="005060C6" w:rsidP="003F2858"/>
        </w:tc>
      </w:tr>
      <w:tr w:rsidR="005060C6" w:rsidRPr="000A3D25" w14:paraId="20D716D0" w14:textId="77777777" w:rsidTr="003D3A01">
        <w:tc>
          <w:tcPr>
            <w:tcW w:w="3958" w:type="dxa"/>
          </w:tcPr>
          <w:p w14:paraId="4F099187" w14:textId="77777777" w:rsidR="005060C6" w:rsidRPr="000A3D25" w:rsidRDefault="005060C6" w:rsidP="003F2858"/>
        </w:tc>
        <w:tc>
          <w:tcPr>
            <w:tcW w:w="2846" w:type="dxa"/>
            <w:gridSpan w:val="2"/>
          </w:tcPr>
          <w:p w14:paraId="3D20CD32" w14:textId="2B1AE85D" w:rsidR="005060C6" w:rsidRPr="000A3D25" w:rsidRDefault="005060C6" w:rsidP="003F2858"/>
        </w:tc>
        <w:tc>
          <w:tcPr>
            <w:tcW w:w="2694" w:type="dxa"/>
          </w:tcPr>
          <w:p w14:paraId="2E6CD93F" w14:textId="77777777" w:rsidR="005060C6" w:rsidRPr="000A3D25" w:rsidRDefault="005060C6" w:rsidP="003F2858"/>
        </w:tc>
      </w:tr>
      <w:tr w:rsidR="005060C6" w:rsidRPr="000A3D25" w14:paraId="2D3AAE75" w14:textId="77777777" w:rsidTr="003D3A01">
        <w:tc>
          <w:tcPr>
            <w:tcW w:w="3958" w:type="dxa"/>
          </w:tcPr>
          <w:p w14:paraId="7692E3A1" w14:textId="77777777" w:rsidR="005060C6" w:rsidRPr="000A3D25" w:rsidRDefault="005060C6" w:rsidP="003F2858"/>
        </w:tc>
        <w:tc>
          <w:tcPr>
            <w:tcW w:w="2846" w:type="dxa"/>
            <w:gridSpan w:val="2"/>
          </w:tcPr>
          <w:p w14:paraId="7C338EEC" w14:textId="3A74606D" w:rsidR="005060C6" w:rsidRPr="000A3D25" w:rsidRDefault="005060C6" w:rsidP="003F2858"/>
        </w:tc>
        <w:tc>
          <w:tcPr>
            <w:tcW w:w="2694" w:type="dxa"/>
          </w:tcPr>
          <w:p w14:paraId="60FEE240" w14:textId="77777777" w:rsidR="005060C6" w:rsidRPr="000A3D25" w:rsidRDefault="005060C6" w:rsidP="003F2858"/>
        </w:tc>
      </w:tr>
      <w:tr w:rsidR="005060C6" w:rsidRPr="000A3D25" w14:paraId="547E5677" w14:textId="77777777" w:rsidTr="003D3A01">
        <w:tc>
          <w:tcPr>
            <w:tcW w:w="3958" w:type="dxa"/>
          </w:tcPr>
          <w:p w14:paraId="17E0F924" w14:textId="77777777" w:rsidR="005060C6" w:rsidRPr="000A3D25" w:rsidRDefault="005060C6" w:rsidP="003F2858"/>
        </w:tc>
        <w:tc>
          <w:tcPr>
            <w:tcW w:w="2846" w:type="dxa"/>
            <w:gridSpan w:val="2"/>
          </w:tcPr>
          <w:p w14:paraId="2CC29666" w14:textId="36895AA7" w:rsidR="005060C6" w:rsidRPr="000A3D25" w:rsidRDefault="005060C6" w:rsidP="003F2858"/>
        </w:tc>
        <w:tc>
          <w:tcPr>
            <w:tcW w:w="2694" w:type="dxa"/>
          </w:tcPr>
          <w:p w14:paraId="401082FF" w14:textId="77777777" w:rsidR="005060C6" w:rsidRPr="000A3D25" w:rsidRDefault="005060C6" w:rsidP="003F2858"/>
        </w:tc>
      </w:tr>
    </w:tbl>
    <w:p w14:paraId="7DFD3670" w14:textId="7C7C4792" w:rsidR="00B05870" w:rsidRPr="000A3D25" w:rsidRDefault="00DF0352" w:rsidP="0099016C">
      <w:pPr>
        <w:pStyle w:val="Pamatteksts"/>
        <w:spacing w:before="119" w:line="237" w:lineRule="auto"/>
        <w:ind w:left="709" w:right="669" w:firstLine="567"/>
        <w:jc w:val="both"/>
        <w:rPr>
          <w:bCs/>
        </w:rPr>
      </w:pPr>
      <w:r w:rsidRPr="000A3D25">
        <w:rPr>
          <w:bCs/>
        </w:rPr>
        <w:t>P</w:t>
      </w:r>
      <w:r w:rsidR="00D3259F" w:rsidRPr="000A3D25">
        <w:rPr>
          <w:bCs/>
        </w:rPr>
        <w:t>iedāvājumā ir ietvertas visas ar pakalpojuma sniegšanu pilnā apjomā saistītās izmaksas (piemēram, tehniskā nodrošinājuma izmaksas, attālinātu apmācību tiešsaistes video saziņas servisa lietošanas izmaksas), pakalpojuma organizācijas izmaksas (sagatavošanās apmācībām, darba analīze pēc notikušas apmācības), personāla un materiālu izmaksas), visi nodokļi (izņemot pievienotās vērtības nodokli) un nodevas, kā arī visas ar to netieši saistītās izmaksas (dokumentācijas drukāšana un transporta pakalpojumi) utml.</w:t>
      </w:r>
    </w:p>
    <w:p w14:paraId="761E7041" w14:textId="77777777" w:rsidR="009A10EE" w:rsidRPr="000A3D25" w:rsidRDefault="009357EA" w:rsidP="0099016C">
      <w:pPr>
        <w:pStyle w:val="Pamatteksts"/>
        <w:spacing w:before="119" w:line="237" w:lineRule="auto"/>
        <w:ind w:left="709" w:right="669" w:firstLine="567"/>
        <w:jc w:val="both"/>
      </w:pPr>
      <w:r w:rsidRPr="000A3D25">
        <w:lastRenderedPageBreak/>
        <w:t xml:space="preserve">Ar šo mēs apstiprinām, ka mūsu piedāvājums ir spēkā </w:t>
      </w:r>
      <w:r w:rsidRPr="000A3D25">
        <w:rPr>
          <w:b/>
        </w:rPr>
        <w:t xml:space="preserve">30 </w:t>
      </w:r>
      <w:r w:rsidRPr="000A3D25">
        <w:t>(trīsdesmit) dienas no datuma, kas ir noteikts kā aptaujas procedūras piedāvājumu iesniegšanas pēdējais termiņš.</w:t>
      </w:r>
    </w:p>
    <w:p w14:paraId="08C55A57" w14:textId="2BA55E56" w:rsidR="009A10EE" w:rsidRPr="000A3D25" w:rsidRDefault="009357EA" w:rsidP="0099016C">
      <w:pPr>
        <w:pStyle w:val="Pamatteksts"/>
        <w:spacing w:before="118"/>
        <w:ind w:left="709" w:right="669" w:firstLine="567"/>
        <w:jc w:val="both"/>
      </w:pPr>
      <w:r w:rsidRPr="000A3D25">
        <w:t xml:space="preserve">Mēs saprotam, ka Jums nav pienākums pieņemt kādu no piedāvājumiem, kuru Jūs saņemsiet. Ar šo mēs apstiprinām, ka </w:t>
      </w:r>
      <w:r w:rsidR="00935DDB" w:rsidRPr="000A3D25">
        <w:t>tehniskais un f</w:t>
      </w:r>
      <w:r w:rsidRPr="000A3D25">
        <w:t>inanšu piedāvājums ir galīgs un netiks mainīts.</w:t>
      </w:r>
    </w:p>
    <w:p w14:paraId="16275E4D" w14:textId="77777777" w:rsidR="009A10EE" w:rsidRPr="000A3D25" w:rsidRDefault="009357EA" w:rsidP="00935DDB">
      <w:pPr>
        <w:spacing w:before="121"/>
        <w:ind w:left="709" w:right="669" w:firstLine="567"/>
        <w:rPr>
          <w:i/>
        </w:rPr>
      </w:pPr>
      <w:r w:rsidRPr="000A3D25">
        <w:rPr>
          <w:i/>
        </w:rPr>
        <w:t>*Paraksta pretendenta persona ar pārstāvības tiesībām vai pretendenta pilnvarotā persona</w:t>
      </w:r>
    </w:p>
    <w:p w14:paraId="23DB9DDB" w14:textId="77777777" w:rsidR="009A10EE" w:rsidRPr="000A3D25" w:rsidRDefault="009A10EE">
      <w:pPr>
        <w:pStyle w:val="Pamatteksts"/>
        <w:rPr>
          <w:i/>
        </w:rPr>
      </w:pPr>
    </w:p>
    <w:p w14:paraId="3B43A1AB" w14:textId="77777777" w:rsidR="009A10EE" w:rsidRPr="000A3D25" w:rsidRDefault="009A10EE">
      <w:pPr>
        <w:pStyle w:val="Pamatteksts"/>
        <w:spacing w:before="3"/>
        <w:rPr>
          <w:i/>
        </w:rPr>
      </w:pPr>
    </w:p>
    <w:p w14:paraId="2C9DDF0F" w14:textId="77777777" w:rsidR="009A10EE" w:rsidRPr="000A3D25" w:rsidRDefault="009357EA" w:rsidP="00935DDB">
      <w:pPr>
        <w:pStyle w:val="Pamatteksts"/>
        <w:tabs>
          <w:tab w:val="left" w:pos="3496"/>
          <w:tab w:val="left" w:pos="7869"/>
        </w:tabs>
        <w:ind w:left="684" w:firstLine="592"/>
      </w:pPr>
      <w:bookmarkStart w:id="9" w:name="Vārds,_uzvārds,_amats"/>
      <w:bookmarkEnd w:id="9"/>
      <w:r w:rsidRPr="000A3D25">
        <w:t>Vārds, uzvārds,</w:t>
      </w:r>
      <w:r w:rsidRPr="000A3D25">
        <w:rPr>
          <w:spacing w:val="-15"/>
        </w:rPr>
        <w:t xml:space="preserve"> </w:t>
      </w:r>
      <w:r w:rsidRPr="000A3D25">
        <w:t>amats</w:t>
      </w:r>
      <w:r w:rsidRPr="000A3D25">
        <w:tab/>
      </w:r>
      <w:r w:rsidRPr="000A3D25">
        <w:rPr>
          <w:u w:val="single"/>
        </w:rPr>
        <w:t xml:space="preserve"> </w:t>
      </w:r>
      <w:r w:rsidRPr="000A3D25">
        <w:rPr>
          <w:u w:val="single"/>
        </w:rPr>
        <w:tab/>
      </w:r>
    </w:p>
    <w:p w14:paraId="3F83164B" w14:textId="77777777" w:rsidR="009A10EE" w:rsidRPr="000A3D25" w:rsidRDefault="009A10EE" w:rsidP="00935DDB">
      <w:pPr>
        <w:pStyle w:val="Pamatteksts"/>
        <w:spacing w:before="10"/>
        <w:ind w:firstLine="592"/>
      </w:pPr>
    </w:p>
    <w:p w14:paraId="22FB1EE7" w14:textId="77777777" w:rsidR="009A10EE" w:rsidRPr="000A3D25" w:rsidRDefault="009357EA" w:rsidP="00935DDB">
      <w:pPr>
        <w:pStyle w:val="Pamatteksts"/>
        <w:tabs>
          <w:tab w:val="left" w:pos="3494"/>
          <w:tab w:val="left" w:pos="7869"/>
        </w:tabs>
        <w:spacing w:before="91"/>
        <w:ind w:left="684" w:firstLine="592"/>
      </w:pPr>
      <w:r w:rsidRPr="000A3D25">
        <w:t>Paraksts</w:t>
      </w:r>
      <w:r w:rsidRPr="000A3D25">
        <w:tab/>
      </w:r>
      <w:r w:rsidRPr="000A3D25">
        <w:rPr>
          <w:u w:val="single"/>
        </w:rPr>
        <w:t xml:space="preserve"> </w:t>
      </w:r>
      <w:r w:rsidRPr="000A3D25">
        <w:rPr>
          <w:u w:val="single"/>
        </w:rPr>
        <w:tab/>
      </w:r>
    </w:p>
    <w:p w14:paraId="16DD4DBA" w14:textId="77777777" w:rsidR="009A10EE" w:rsidRPr="000A3D25" w:rsidRDefault="009A10EE" w:rsidP="00935DDB">
      <w:pPr>
        <w:pStyle w:val="Pamatteksts"/>
        <w:ind w:firstLine="592"/>
      </w:pPr>
    </w:p>
    <w:p w14:paraId="42FB88D3" w14:textId="77777777" w:rsidR="009A10EE" w:rsidRPr="000A3D25" w:rsidRDefault="009357EA" w:rsidP="00935DDB">
      <w:pPr>
        <w:pStyle w:val="Pamatteksts"/>
        <w:tabs>
          <w:tab w:val="left" w:pos="3494"/>
          <w:tab w:val="left" w:pos="7869"/>
        </w:tabs>
        <w:spacing w:before="91"/>
        <w:ind w:left="684" w:firstLine="592"/>
      </w:pPr>
      <w:r w:rsidRPr="000A3D25">
        <w:t>Datums</w:t>
      </w:r>
      <w:r w:rsidRPr="000A3D25">
        <w:tab/>
      </w:r>
      <w:r w:rsidRPr="000A3D25">
        <w:rPr>
          <w:u w:val="single"/>
        </w:rPr>
        <w:t xml:space="preserve"> </w:t>
      </w:r>
      <w:r w:rsidRPr="000A3D25">
        <w:rPr>
          <w:u w:val="single"/>
        </w:rPr>
        <w:tab/>
      </w:r>
    </w:p>
    <w:p w14:paraId="46BCDF98" w14:textId="0D0F16A2" w:rsidR="003F2858" w:rsidRPr="000A3D25" w:rsidRDefault="003F2858">
      <w:r w:rsidRPr="000A3D25">
        <w:br w:type="page"/>
      </w:r>
    </w:p>
    <w:p w14:paraId="31186C67" w14:textId="4777D0A5" w:rsidR="00733F28" w:rsidRPr="000A3D25" w:rsidRDefault="00733F28" w:rsidP="00797BCF">
      <w:pPr>
        <w:pStyle w:val="Pamatteksts"/>
        <w:tabs>
          <w:tab w:val="left" w:pos="13750"/>
        </w:tabs>
        <w:spacing w:before="68"/>
        <w:ind w:right="98" w:firstLine="720"/>
        <w:jc w:val="center"/>
        <w:sectPr w:rsidR="00733F28" w:rsidRPr="000A3D25" w:rsidSect="003F2858">
          <w:footerReference w:type="default" r:id="rId17"/>
          <w:pgSz w:w="11910" w:h="16840"/>
          <w:pgMar w:top="1120" w:right="440" w:bottom="880" w:left="1020" w:header="0" w:footer="691" w:gutter="0"/>
          <w:cols w:space="720"/>
          <w:docGrid w:linePitch="299"/>
        </w:sectPr>
      </w:pPr>
    </w:p>
    <w:p w14:paraId="5FE3B545" w14:textId="77777777" w:rsidR="00733F28" w:rsidRPr="000A3D25" w:rsidRDefault="00733F28" w:rsidP="00733F28">
      <w:pPr>
        <w:pStyle w:val="Pamatteksts"/>
        <w:tabs>
          <w:tab w:val="left" w:pos="13750"/>
        </w:tabs>
        <w:spacing w:before="68"/>
        <w:ind w:right="98" w:firstLine="720"/>
        <w:jc w:val="right"/>
      </w:pPr>
      <w:r w:rsidRPr="000A3D25">
        <w:lastRenderedPageBreak/>
        <w:t>3.pielikums</w:t>
      </w:r>
    </w:p>
    <w:p w14:paraId="66E73ABE" w14:textId="7275ED2B" w:rsidR="002C1096" w:rsidRPr="000A3D25" w:rsidRDefault="002C1096" w:rsidP="003F2858">
      <w:pPr>
        <w:jc w:val="center"/>
        <w:rPr>
          <w:b/>
          <w:color w:val="000000"/>
        </w:rPr>
      </w:pPr>
    </w:p>
    <w:p w14:paraId="325E1F4E" w14:textId="77777777" w:rsidR="00733F28" w:rsidRPr="000A3D25" w:rsidRDefault="00733F28" w:rsidP="00733F28">
      <w:pPr>
        <w:rPr>
          <w:b/>
          <w:color w:val="000000"/>
        </w:rPr>
      </w:pPr>
    </w:p>
    <w:p w14:paraId="1B8D45F7" w14:textId="1D1DD6B9" w:rsidR="003F2858" w:rsidRPr="000A3D25" w:rsidRDefault="00733F28" w:rsidP="003F2858">
      <w:pPr>
        <w:jc w:val="center"/>
        <w:rPr>
          <w:bCs/>
          <w:color w:val="000000"/>
          <w:lang w:val="lv-LV" w:eastAsia="zh-CN"/>
        </w:rPr>
      </w:pPr>
      <w:r w:rsidRPr="000A3D25">
        <w:rPr>
          <w:b/>
          <w:color w:val="000000"/>
        </w:rPr>
        <w:t>APLIECINĀJUMS PAR PRETENDENTA EKSPERTIEM IEPIRKUMĀ</w:t>
      </w:r>
    </w:p>
    <w:p w14:paraId="18169483" w14:textId="77777777" w:rsidR="00733F28" w:rsidRPr="000A3D25" w:rsidRDefault="00733F28" w:rsidP="00733F28">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354C305F" w14:textId="2939B433" w:rsidR="00733F28" w:rsidRPr="000A3D25" w:rsidRDefault="00733F28" w:rsidP="00733F28">
      <w:pPr>
        <w:pStyle w:val="Virsraksts2"/>
        <w:spacing w:before="9"/>
        <w:ind w:left="851" w:right="1036" w:firstLine="199"/>
        <w:jc w:val="center"/>
      </w:pPr>
      <w:r w:rsidRPr="000A3D25">
        <w:t>ID Nr. DPPISD 2020/</w:t>
      </w:r>
      <w:r w:rsidR="003D3A01">
        <w:t>4</w:t>
      </w:r>
      <w:r w:rsidR="007C7B3B">
        <w:t>4</w:t>
      </w:r>
    </w:p>
    <w:p w14:paraId="7D8AE8BE" w14:textId="77777777" w:rsidR="003F2858" w:rsidRPr="000A3D25" w:rsidRDefault="003F2858" w:rsidP="003F2858">
      <w:pPr>
        <w:rPr>
          <w:color w:val="000000"/>
        </w:rPr>
      </w:pPr>
    </w:p>
    <w:tbl>
      <w:tblPr>
        <w:tblW w:w="0" w:type="auto"/>
        <w:tblInd w:w="1116" w:type="dxa"/>
        <w:tblLayout w:type="fixed"/>
        <w:tblLook w:val="04A0" w:firstRow="1" w:lastRow="0" w:firstColumn="1" w:lastColumn="0" w:noHBand="0" w:noVBand="1"/>
      </w:tblPr>
      <w:tblGrid>
        <w:gridCol w:w="2988"/>
        <w:gridCol w:w="5940"/>
      </w:tblGrid>
      <w:tr w:rsidR="003F2858" w:rsidRPr="000A3D25" w14:paraId="2CE5969D" w14:textId="77777777" w:rsidTr="005C0B2A">
        <w:tc>
          <w:tcPr>
            <w:tcW w:w="2988" w:type="dxa"/>
            <w:hideMark/>
          </w:tcPr>
          <w:p w14:paraId="550FB6CF" w14:textId="77777777" w:rsidR="003F2858" w:rsidRPr="000A3D25" w:rsidRDefault="003F2858">
            <w:pPr>
              <w:jc w:val="both"/>
              <w:rPr>
                <w:color w:val="000000"/>
              </w:rPr>
            </w:pPr>
            <w:r w:rsidRPr="000A3D25">
              <w:rPr>
                <w:color w:val="000000"/>
              </w:rPr>
              <w:t>Pretendents:</w:t>
            </w:r>
          </w:p>
        </w:tc>
        <w:tc>
          <w:tcPr>
            <w:tcW w:w="5940" w:type="dxa"/>
            <w:tcBorders>
              <w:top w:val="nil"/>
              <w:left w:val="nil"/>
              <w:bottom w:val="single" w:sz="4" w:space="0" w:color="000000"/>
              <w:right w:val="nil"/>
            </w:tcBorders>
          </w:tcPr>
          <w:p w14:paraId="56E511B8" w14:textId="77777777" w:rsidR="003F2858" w:rsidRPr="000A3D25" w:rsidRDefault="003F2858">
            <w:pPr>
              <w:snapToGrid w:val="0"/>
              <w:jc w:val="both"/>
              <w:rPr>
                <w:color w:val="000000"/>
              </w:rPr>
            </w:pPr>
          </w:p>
        </w:tc>
      </w:tr>
      <w:tr w:rsidR="003F2858" w:rsidRPr="000A3D25" w14:paraId="0E39B172" w14:textId="77777777" w:rsidTr="005C0B2A">
        <w:tc>
          <w:tcPr>
            <w:tcW w:w="2988" w:type="dxa"/>
          </w:tcPr>
          <w:p w14:paraId="7ECFC58B" w14:textId="77777777" w:rsidR="003F2858" w:rsidRPr="000A3D25" w:rsidRDefault="003F2858">
            <w:pPr>
              <w:snapToGrid w:val="0"/>
              <w:jc w:val="both"/>
              <w:rPr>
                <w:color w:val="000000"/>
              </w:rPr>
            </w:pPr>
          </w:p>
        </w:tc>
        <w:tc>
          <w:tcPr>
            <w:tcW w:w="5940" w:type="dxa"/>
            <w:tcBorders>
              <w:top w:val="single" w:sz="4" w:space="0" w:color="000000"/>
              <w:left w:val="nil"/>
              <w:bottom w:val="nil"/>
              <w:right w:val="nil"/>
            </w:tcBorders>
          </w:tcPr>
          <w:p w14:paraId="03DA74C3" w14:textId="77777777" w:rsidR="003F2858" w:rsidRPr="000A3D25" w:rsidRDefault="003F2858">
            <w:pPr>
              <w:jc w:val="center"/>
              <w:rPr>
                <w:color w:val="000000"/>
                <w:sz w:val="18"/>
                <w:szCs w:val="18"/>
              </w:rPr>
            </w:pPr>
            <w:r w:rsidRPr="000A3D25">
              <w:rPr>
                <w:color w:val="000000"/>
                <w:sz w:val="18"/>
                <w:szCs w:val="18"/>
              </w:rPr>
              <w:t>Nosaukums (juridiskai personai) vai vārds un uzvārds (fiziskai personai)</w:t>
            </w:r>
          </w:p>
          <w:p w14:paraId="6EBE1BB4" w14:textId="77777777" w:rsidR="003F2858" w:rsidRPr="000A3D25" w:rsidRDefault="003F2858">
            <w:pPr>
              <w:jc w:val="center"/>
              <w:rPr>
                <w:color w:val="000000"/>
              </w:rPr>
            </w:pPr>
          </w:p>
        </w:tc>
      </w:tr>
      <w:tr w:rsidR="003F2858" w:rsidRPr="000A3D25" w14:paraId="18BCEBB3" w14:textId="77777777" w:rsidTr="005C0B2A">
        <w:tc>
          <w:tcPr>
            <w:tcW w:w="2988" w:type="dxa"/>
            <w:hideMark/>
          </w:tcPr>
          <w:p w14:paraId="56590900" w14:textId="77777777" w:rsidR="003F2858" w:rsidRPr="000A3D25" w:rsidRDefault="003F2858">
            <w:pPr>
              <w:jc w:val="both"/>
              <w:rPr>
                <w:color w:val="000000"/>
              </w:rPr>
            </w:pPr>
            <w:r w:rsidRPr="000A3D25">
              <w:rPr>
                <w:color w:val="000000"/>
              </w:rPr>
              <w:t>Reģ. Nr. vai personas kods:</w:t>
            </w:r>
          </w:p>
        </w:tc>
        <w:tc>
          <w:tcPr>
            <w:tcW w:w="5940" w:type="dxa"/>
            <w:tcBorders>
              <w:top w:val="nil"/>
              <w:left w:val="nil"/>
              <w:bottom w:val="single" w:sz="4" w:space="0" w:color="000000"/>
              <w:right w:val="nil"/>
            </w:tcBorders>
          </w:tcPr>
          <w:p w14:paraId="30BB33BF" w14:textId="77777777" w:rsidR="003F2858" w:rsidRPr="000A3D25" w:rsidRDefault="003F2858">
            <w:pPr>
              <w:snapToGrid w:val="0"/>
              <w:jc w:val="both"/>
              <w:rPr>
                <w:color w:val="000000"/>
              </w:rPr>
            </w:pPr>
          </w:p>
        </w:tc>
      </w:tr>
      <w:tr w:rsidR="003F2858" w:rsidRPr="000A3D25" w14:paraId="59D250F1" w14:textId="77777777" w:rsidTr="005C0B2A">
        <w:tc>
          <w:tcPr>
            <w:tcW w:w="2988" w:type="dxa"/>
          </w:tcPr>
          <w:p w14:paraId="22AAE62E" w14:textId="77777777" w:rsidR="003F2858" w:rsidRPr="000A3D25" w:rsidRDefault="003F2858">
            <w:pPr>
              <w:snapToGrid w:val="0"/>
              <w:jc w:val="both"/>
              <w:rPr>
                <w:color w:val="000000"/>
              </w:rPr>
            </w:pPr>
          </w:p>
        </w:tc>
        <w:tc>
          <w:tcPr>
            <w:tcW w:w="5940" w:type="dxa"/>
            <w:tcBorders>
              <w:top w:val="single" w:sz="4" w:space="0" w:color="000000"/>
              <w:left w:val="nil"/>
              <w:bottom w:val="nil"/>
              <w:right w:val="nil"/>
            </w:tcBorders>
          </w:tcPr>
          <w:p w14:paraId="114D3660" w14:textId="77777777" w:rsidR="003F2858" w:rsidRPr="000A3D25" w:rsidRDefault="003F2858">
            <w:pPr>
              <w:jc w:val="center"/>
              <w:rPr>
                <w:color w:val="000000"/>
                <w:sz w:val="18"/>
                <w:szCs w:val="18"/>
              </w:rPr>
            </w:pPr>
            <w:r w:rsidRPr="000A3D25">
              <w:rPr>
                <w:color w:val="000000"/>
                <w:sz w:val="18"/>
                <w:szCs w:val="18"/>
              </w:rPr>
              <w:t>Reģ. Nr. (juridiskai personai), personas kods (fiziskai personai)</w:t>
            </w:r>
          </w:p>
          <w:p w14:paraId="5A2BB52C" w14:textId="77777777" w:rsidR="003F2858" w:rsidRPr="000A3D25" w:rsidRDefault="003F2858">
            <w:pPr>
              <w:jc w:val="center"/>
              <w:rPr>
                <w:color w:val="000000"/>
              </w:rPr>
            </w:pPr>
          </w:p>
        </w:tc>
      </w:tr>
    </w:tbl>
    <w:p w14:paraId="0D697CCF" w14:textId="77777777" w:rsidR="005C0B2A" w:rsidRPr="000A3D25" w:rsidRDefault="005C0B2A" w:rsidP="003F2858">
      <w:pPr>
        <w:rPr>
          <w:color w:val="000000"/>
        </w:rPr>
      </w:pPr>
    </w:p>
    <w:p w14:paraId="1F8D70A0" w14:textId="168BD4A5" w:rsidR="003F2858" w:rsidRPr="000A3D25" w:rsidRDefault="003F2858" w:rsidP="003F2858">
      <w:pPr>
        <w:rPr>
          <w:color w:val="000000"/>
        </w:rPr>
      </w:pPr>
      <w:r w:rsidRPr="000A3D25">
        <w:rPr>
          <w:color w:val="000000"/>
        </w:rPr>
        <w:t>Pretendenta piedāvāto ekspertu (</w:t>
      </w:r>
      <w:r w:rsidRPr="000A3D25">
        <w:t>apmācību programmu faktisko īstenotāju – lektoru un praktisko nodarbību vadītāju) izglītība un profesionālā pieredze</w:t>
      </w:r>
      <w:r w:rsidRPr="000A3D25">
        <w:rPr>
          <w:color w:val="000000"/>
        </w:rPr>
        <w:t>:</w:t>
      </w:r>
    </w:p>
    <w:p w14:paraId="70B9224B" w14:textId="77777777" w:rsidR="00733F28" w:rsidRPr="000A3D25" w:rsidRDefault="00733F28" w:rsidP="003F2858">
      <w:pPr>
        <w:rPr>
          <w:sz w:val="20"/>
          <w:szCs w:val="20"/>
        </w:rPr>
      </w:pPr>
    </w:p>
    <w:tbl>
      <w:tblPr>
        <w:tblW w:w="15282" w:type="dxa"/>
        <w:tblInd w:w="-15" w:type="dxa"/>
        <w:tblLayout w:type="fixed"/>
        <w:tblLook w:val="04A0" w:firstRow="1" w:lastRow="0" w:firstColumn="1" w:lastColumn="0" w:noHBand="0" w:noVBand="1"/>
      </w:tblPr>
      <w:tblGrid>
        <w:gridCol w:w="1525"/>
        <w:gridCol w:w="1418"/>
        <w:gridCol w:w="1578"/>
        <w:gridCol w:w="1843"/>
        <w:gridCol w:w="1684"/>
        <w:gridCol w:w="1419"/>
        <w:gridCol w:w="1418"/>
        <w:gridCol w:w="2269"/>
        <w:gridCol w:w="2128"/>
      </w:tblGrid>
      <w:tr w:rsidR="003F2858" w:rsidRPr="000A3D25" w14:paraId="0565C11F" w14:textId="77777777" w:rsidTr="005C0B2A">
        <w:tc>
          <w:tcPr>
            <w:tcW w:w="1525" w:type="dxa"/>
            <w:vMerge w:val="restart"/>
            <w:tcBorders>
              <w:top w:val="single" w:sz="12" w:space="0" w:color="auto"/>
              <w:left w:val="single" w:sz="12" w:space="0" w:color="auto"/>
              <w:bottom w:val="single" w:sz="12" w:space="0" w:color="auto"/>
              <w:right w:val="single" w:sz="12" w:space="0" w:color="auto"/>
            </w:tcBorders>
            <w:vAlign w:val="center"/>
            <w:hideMark/>
          </w:tcPr>
          <w:p w14:paraId="10267D39" w14:textId="401F754A" w:rsidR="003F2858" w:rsidRPr="000A3D25" w:rsidRDefault="003F2858">
            <w:pPr>
              <w:jc w:val="center"/>
              <w:rPr>
                <w:color w:val="000000"/>
                <w:sz w:val="20"/>
                <w:szCs w:val="20"/>
              </w:rPr>
            </w:pPr>
            <w:r w:rsidRPr="000A3D25">
              <w:rPr>
                <w:sz w:val="20"/>
                <w:szCs w:val="20"/>
              </w:rPr>
              <w:t>Vārds</w:t>
            </w:r>
            <w:r w:rsidR="005C0B2A" w:rsidRPr="000A3D25">
              <w:rPr>
                <w:sz w:val="20"/>
                <w:szCs w:val="20"/>
              </w:rPr>
              <w:t xml:space="preserve">, </w:t>
            </w:r>
            <w:r w:rsidRPr="000A3D25">
              <w:rPr>
                <w:sz w:val="20"/>
                <w:szCs w:val="20"/>
              </w:rPr>
              <w:t>uzvārds</w:t>
            </w:r>
          </w:p>
        </w:tc>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2F9EB80B" w14:textId="3093DEA1" w:rsidR="003F2858" w:rsidRPr="000A3D25" w:rsidRDefault="003F2858">
            <w:pPr>
              <w:jc w:val="center"/>
              <w:rPr>
                <w:color w:val="000000"/>
                <w:sz w:val="20"/>
                <w:szCs w:val="20"/>
              </w:rPr>
            </w:pPr>
            <w:r w:rsidRPr="000A3D25">
              <w:rPr>
                <w:color w:val="000000"/>
                <w:sz w:val="20"/>
                <w:szCs w:val="20"/>
              </w:rPr>
              <w:t>Apmācību tēmas</w:t>
            </w:r>
            <w:r w:rsidR="00733F28" w:rsidRPr="000A3D25">
              <w:rPr>
                <w:color w:val="000000"/>
                <w:sz w:val="20"/>
                <w:szCs w:val="20"/>
              </w:rPr>
              <w:t xml:space="preserve"> un programmas </w:t>
            </w:r>
            <w:r w:rsidRPr="000A3D25">
              <w:rPr>
                <w:color w:val="000000"/>
                <w:sz w:val="20"/>
                <w:szCs w:val="20"/>
              </w:rPr>
              <w:t>nosaukums</w:t>
            </w:r>
            <w:r w:rsidRPr="000A3D25">
              <w:rPr>
                <w:color w:val="000000"/>
                <w:sz w:val="20"/>
                <w:szCs w:val="20"/>
                <w:vertAlign w:val="superscript"/>
              </w:rPr>
              <w:footnoteReference w:id="3"/>
            </w:r>
            <w:r w:rsidRPr="000A3D25">
              <w:rPr>
                <w:color w:val="000000"/>
                <w:sz w:val="20"/>
                <w:szCs w:val="20"/>
              </w:rPr>
              <w:t xml:space="preserve">, kuras īstenošanu atbilstoši </w:t>
            </w:r>
            <w:r w:rsidR="00733F28" w:rsidRPr="000A3D25">
              <w:rPr>
                <w:color w:val="000000"/>
                <w:sz w:val="20"/>
                <w:szCs w:val="20"/>
              </w:rPr>
              <w:t>p</w:t>
            </w:r>
            <w:r w:rsidRPr="000A3D25">
              <w:rPr>
                <w:color w:val="000000"/>
                <w:sz w:val="20"/>
                <w:szCs w:val="20"/>
              </w:rPr>
              <w:t>retendenta piedāvājumam eksperts nodrošinās</w:t>
            </w:r>
          </w:p>
        </w:tc>
        <w:tc>
          <w:tcPr>
            <w:tcW w:w="1578" w:type="dxa"/>
            <w:vMerge w:val="restart"/>
            <w:tcBorders>
              <w:top w:val="single" w:sz="12" w:space="0" w:color="auto"/>
              <w:left w:val="single" w:sz="12" w:space="0" w:color="auto"/>
              <w:bottom w:val="single" w:sz="12" w:space="0" w:color="auto"/>
              <w:right w:val="single" w:sz="12" w:space="0" w:color="auto"/>
            </w:tcBorders>
            <w:vAlign w:val="center"/>
            <w:hideMark/>
          </w:tcPr>
          <w:p w14:paraId="77074AA5" w14:textId="77777777" w:rsidR="003F2858" w:rsidRPr="000A3D25" w:rsidRDefault="003F2858">
            <w:pPr>
              <w:jc w:val="center"/>
              <w:rPr>
                <w:color w:val="000000"/>
                <w:sz w:val="20"/>
                <w:szCs w:val="20"/>
              </w:rPr>
            </w:pPr>
            <w:r w:rsidRPr="000A3D25">
              <w:rPr>
                <w:color w:val="000000"/>
                <w:sz w:val="20"/>
                <w:szCs w:val="20"/>
              </w:rPr>
              <w:t>Izglītība</w:t>
            </w:r>
          </w:p>
        </w:tc>
        <w:tc>
          <w:tcPr>
            <w:tcW w:w="3527" w:type="dxa"/>
            <w:gridSpan w:val="2"/>
            <w:tcBorders>
              <w:top w:val="single" w:sz="12" w:space="0" w:color="auto"/>
              <w:left w:val="single" w:sz="12" w:space="0" w:color="auto"/>
              <w:bottom w:val="single" w:sz="4" w:space="0" w:color="auto"/>
              <w:right w:val="single" w:sz="12" w:space="0" w:color="auto"/>
            </w:tcBorders>
            <w:hideMark/>
          </w:tcPr>
          <w:p w14:paraId="6DC7952C" w14:textId="77777777" w:rsidR="003F2858" w:rsidRPr="000A3D25" w:rsidRDefault="003F2858">
            <w:pPr>
              <w:jc w:val="center"/>
              <w:rPr>
                <w:sz w:val="20"/>
                <w:szCs w:val="20"/>
              </w:rPr>
            </w:pPr>
            <w:r w:rsidRPr="000A3D25">
              <w:rPr>
                <w:sz w:val="20"/>
                <w:szCs w:val="20"/>
              </w:rPr>
              <w:t>Profesionālā darba pieredze</w:t>
            </w:r>
          </w:p>
          <w:p w14:paraId="1CB2B54B" w14:textId="77777777" w:rsidR="003F2858" w:rsidRPr="000A3D25" w:rsidRDefault="003F2858">
            <w:pPr>
              <w:jc w:val="center"/>
              <w:rPr>
                <w:b/>
                <w:sz w:val="20"/>
                <w:szCs w:val="20"/>
              </w:rPr>
            </w:pPr>
            <w:r w:rsidRPr="000A3D25">
              <w:rPr>
                <w:sz w:val="20"/>
                <w:szCs w:val="20"/>
              </w:rPr>
              <w:t>atbilstoši iegūtajai izglītībai</w:t>
            </w:r>
          </w:p>
        </w:tc>
        <w:tc>
          <w:tcPr>
            <w:tcW w:w="7234" w:type="dxa"/>
            <w:gridSpan w:val="4"/>
            <w:tcBorders>
              <w:top w:val="single" w:sz="12" w:space="0" w:color="auto"/>
              <w:left w:val="single" w:sz="12" w:space="0" w:color="auto"/>
              <w:bottom w:val="single" w:sz="12" w:space="0" w:color="auto"/>
              <w:right w:val="single" w:sz="12" w:space="0" w:color="auto"/>
            </w:tcBorders>
            <w:vAlign w:val="center"/>
            <w:hideMark/>
          </w:tcPr>
          <w:p w14:paraId="0EE1BEEA" w14:textId="77777777" w:rsidR="003F2858" w:rsidRPr="000A3D25" w:rsidRDefault="003F2858">
            <w:pPr>
              <w:jc w:val="center"/>
              <w:rPr>
                <w:sz w:val="20"/>
                <w:szCs w:val="20"/>
              </w:rPr>
            </w:pPr>
            <w:r w:rsidRPr="000A3D25">
              <w:rPr>
                <w:sz w:val="20"/>
                <w:szCs w:val="20"/>
              </w:rPr>
              <w:t>Pieredze apmācību nodrošināšanā iepriekšējo 3 (trīs) gadu laikā</w:t>
            </w:r>
          </w:p>
        </w:tc>
      </w:tr>
      <w:tr w:rsidR="00733F28" w:rsidRPr="000A3D25" w14:paraId="1AFED999" w14:textId="77777777" w:rsidTr="005C0B2A">
        <w:tc>
          <w:tcPr>
            <w:tcW w:w="1525" w:type="dxa"/>
            <w:vMerge/>
            <w:tcBorders>
              <w:top w:val="single" w:sz="12" w:space="0" w:color="auto"/>
              <w:left w:val="single" w:sz="12" w:space="0" w:color="auto"/>
              <w:bottom w:val="single" w:sz="12" w:space="0" w:color="auto"/>
              <w:right w:val="single" w:sz="12" w:space="0" w:color="auto"/>
            </w:tcBorders>
            <w:vAlign w:val="center"/>
            <w:hideMark/>
          </w:tcPr>
          <w:p w14:paraId="2BAE78E3" w14:textId="77777777" w:rsidR="00733F28" w:rsidRPr="000A3D25" w:rsidRDefault="00733F28">
            <w:pPr>
              <w:autoSpaceDE/>
              <w:rPr>
                <w:color w:val="000000"/>
                <w:sz w:val="20"/>
                <w:szCs w:val="20"/>
                <w:lang w:eastAsia="zh-CN"/>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5F605FE6" w14:textId="77777777" w:rsidR="00733F28" w:rsidRPr="000A3D25" w:rsidRDefault="00733F28">
            <w:pPr>
              <w:autoSpaceDE/>
              <w:rPr>
                <w:color w:val="000000"/>
                <w:sz w:val="20"/>
                <w:szCs w:val="20"/>
                <w:lang w:eastAsia="zh-CN"/>
              </w:rPr>
            </w:pPr>
          </w:p>
        </w:tc>
        <w:tc>
          <w:tcPr>
            <w:tcW w:w="1578" w:type="dxa"/>
            <w:vMerge/>
            <w:tcBorders>
              <w:top w:val="single" w:sz="12" w:space="0" w:color="auto"/>
              <w:left w:val="single" w:sz="12" w:space="0" w:color="auto"/>
              <w:bottom w:val="single" w:sz="12" w:space="0" w:color="auto"/>
              <w:right w:val="single" w:sz="12" w:space="0" w:color="auto"/>
            </w:tcBorders>
            <w:vAlign w:val="center"/>
            <w:hideMark/>
          </w:tcPr>
          <w:p w14:paraId="0F4BE6AE" w14:textId="77777777" w:rsidR="00733F28" w:rsidRPr="000A3D25" w:rsidRDefault="00733F28">
            <w:pPr>
              <w:autoSpaceDE/>
              <w:rPr>
                <w:color w:val="000000"/>
                <w:sz w:val="20"/>
                <w:szCs w:val="20"/>
                <w:lang w:eastAsia="zh-CN"/>
              </w:rPr>
            </w:pPr>
          </w:p>
        </w:tc>
        <w:tc>
          <w:tcPr>
            <w:tcW w:w="1843" w:type="dxa"/>
            <w:tcBorders>
              <w:top w:val="single" w:sz="12" w:space="0" w:color="auto"/>
              <w:left w:val="single" w:sz="12" w:space="0" w:color="auto"/>
              <w:bottom w:val="single" w:sz="12" w:space="0" w:color="auto"/>
              <w:right w:val="single" w:sz="12" w:space="0" w:color="auto"/>
            </w:tcBorders>
            <w:hideMark/>
          </w:tcPr>
          <w:p w14:paraId="6DDD58CE" w14:textId="77777777" w:rsidR="00733F28" w:rsidRPr="000A3D25" w:rsidRDefault="00733F28">
            <w:pPr>
              <w:snapToGrid w:val="0"/>
              <w:jc w:val="center"/>
              <w:rPr>
                <w:sz w:val="20"/>
                <w:szCs w:val="20"/>
              </w:rPr>
            </w:pPr>
            <w:r w:rsidRPr="000A3D25">
              <w:rPr>
                <w:sz w:val="20"/>
                <w:szCs w:val="20"/>
              </w:rPr>
              <w:t>Laika periods (vismaz 2 gadi)</w:t>
            </w:r>
          </w:p>
        </w:tc>
        <w:tc>
          <w:tcPr>
            <w:tcW w:w="1684" w:type="dxa"/>
            <w:tcBorders>
              <w:top w:val="single" w:sz="12" w:space="0" w:color="auto"/>
              <w:left w:val="single" w:sz="12" w:space="0" w:color="auto"/>
              <w:bottom w:val="single" w:sz="12" w:space="0" w:color="auto"/>
              <w:right w:val="single" w:sz="12" w:space="0" w:color="auto"/>
            </w:tcBorders>
            <w:hideMark/>
          </w:tcPr>
          <w:p w14:paraId="5092BB1F" w14:textId="27CE30E9" w:rsidR="00733F28" w:rsidRPr="000A3D25" w:rsidRDefault="00733F28">
            <w:pPr>
              <w:snapToGrid w:val="0"/>
              <w:jc w:val="center"/>
              <w:rPr>
                <w:sz w:val="20"/>
                <w:szCs w:val="20"/>
              </w:rPr>
            </w:pPr>
            <w:r w:rsidRPr="000A3D25">
              <w:rPr>
                <w:sz w:val="20"/>
                <w:szCs w:val="20"/>
              </w:rPr>
              <w:t>Institūcijas nosaukums, adrese, amats, u.c. informācija, ko eksperts vēlas norādīt</w:t>
            </w:r>
          </w:p>
        </w:tc>
        <w:tc>
          <w:tcPr>
            <w:tcW w:w="1419" w:type="dxa"/>
            <w:tcBorders>
              <w:top w:val="single" w:sz="12" w:space="0" w:color="auto"/>
              <w:left w:val="single" w:sz="12" w:space="0" w:color="auto"/>
              <w:bottom w:val="single" w:sz="12" w:space="0" w:color="auto"/>
              <w:right w:val="single" w:sz="12" w:space="0" w:color="auto"/>
            </w:tcBorders>
            <w:hideMark/>
          </w:tcPr>
          <w:p w14:paraId="28217E10" w14:textId="77777777" w:rsidR="00733F28" w:rsidRPr="000A3D25" w:rsidRDefault="00733F28">
            <w:pPr>
              <w:snapToGrid w:val="0"/>
              <w:jc w:val="center"/>
              <w:rPr>
                <w:sz w:val="20"/>
                <w:szCs w:val="20"/>
              </w:rPr>
            </w:pPr>
            <w:r w:rsidRPr="000A3D25">
              <w:rPr>
                <w:sz w:val="20"/>
                <w:szCs w:val="20"/>
              </w:rPr>
              <w:t>Apmācību īstenošanas laiks (uzsākšanas un beigu datums)</w:t>
            </w:r>
          </w:p>
        </w:tc>
        <w:tc>
          <w:tcPr>
            <w:tcW w:w="1418" w:type="dxa"/>
            <w:tcBorders>
              <w:top w:val="single" w:sz="12" w:space="0" w:color="auto"/>
              <w:left w:val="single" w:sz="12" w:space="0" w:color="auto"/>
              <w:bottom w:val="single" w:sz="12" w:space="0" w:color="auto"/>
              <w:right w:val="single" w:sz="12" w:space="0" w:color="auto"/>
            </w:tcBorders>
            <w:hideMark/>
          </w:tcPr>
          <w:p w14:paraId="27EDF193" w14:textId="77777777" w:rsidR="00733F28" w:rsidRPr="000A3D25" w:rsidRDefault="00733F28">
            <w:pPr>
              <w:snapToGrid w:val="0"/>
              <w:jc w:val="center"/>
              <w:rPr>
                <w:sz w:val="20"/>
                <w:szCs w:val="20"/>
              </w:rPr>
            </w:pPr>
            <w:r w:rsidRPr="000A3D25">
              <w:rPr>
                <w:sz w:val="20"/>
                <w:szCs w:val="20"/>
              </w:rPr>
              <w:t>Apmācību mērķauditorija</w:t>
            </w:r>
          </w:p>
        </w:tc>
        <w:tc>
          <w:tcPr>
            <w:tcW w:w="2269" w:type="dxa"/>
            <w:tcBorders>
              <w:top w:val="single" w:sz="12" w:space="0" w:color="auto"/>
              <w:left w:val="single" w:sz="12" w:space="0" w:color="auto"/>
              <w:bottom w:val="single" w:sz="12" w:space="0" w:color="auto"/>
              <w:right w:val="single" w:sz="12" w:space="0" w:color="auto"/>
            </w:tcBorders>
            <w:hideMark/>
          </w:tcPr>
          <w:p w14:paraId="6E594BFF" w14:textId="77777777" w:rsidR="00733F28" w:rsidRPr="000A3D25" w:rsidRDefault="00733F28">
            <w:pPr>
              <w:snapToGrid w:val="0"/>
              <w:jc w:val="center"/>
              <w:rPr>
                <w:sz w:val="20"/>
                <w:szCs w:val="20"/>
              </w:rPr>
            </w:pPr>
            <w:r w:rsidRPr="000A3D25">
              <w:rPr>
                <w:sz w:val="20"/>
                <w:szCs w:val="20"/>
              </w:rPr>
              <w:t>Īss nodrošināto apmācību apraksts (tēmas nosaukums, apjoms stundās, programmas saturs, izmantotās apmācību metodes u.c. informācija, ko eksperts vēlas norādīt)</w:t>
            </w:r>
          </w:p>
        </w:tc>
        <w:tc>
          <w:tcPr>
            <w:tcW w:w="2128" w:type="dxa"/>
            <w:tcBorders>
              <w:top w:val="single" w:sz="12" w:space="0" w:color="auto"/>
              <w:left w:val="single" w:sz="12" w:space="0" w:color="auto"/>
              <w:bottom w:val="single" w:sz="12" w:space="0" w:color="auto"/>
              <w:right w:val="single" w:sz="12" w:space="0" w:color="auto"/>
            </w:tcBorders>
            <w:hideMark/>
          </w:tcPr>
          <w:p w14:paraId="72C56D4B" w14:textId="3C6758A8" w:rsidR="00733F28" w:rsidRPr="000A3D25" w:rsidRDefault="00733F28">
            <w:pPr>
              <w:jc w:val="center"/>
              <w:rPr>
                <w:sz w:val="20"/>
                <w:szCs w:val="20"/>
              </w:rPr>
            </w:pPr>
            <w:r w:rsidRPr="000A3D25">
              <w:rPr>
                <w:color w:val="000000"/>
                <w:sz w:val="20"/>
                <w:szCs w:val="20"/>
              </w:rPr>
              <w:t>Pakalpojuma saņēmējs (nosaukums, adrese)</w:t>
            </w:r>
          </w:p>
        </w:tc>
      </w:tr>
      <w:tr w:rsidR="00733F28" w:rsidRPr="000A3D25" w14:paraId="4E38CAB9" w14:textId="77777777" w:rsidTr="005C0B2A">
        <w:tc>
          <w:tcPr>
            <w:tcW w:w="1525" w:type="dxa"/>
            <w:tcBorders>
              <w:top w:val="single" w:sz="12" w:space="0" w:color="auto"/>
              <w:left w:val="single" w:sz="12" w:space="0" w:color="auto"/>
              <w:bottom w:val="single" w:sz="12" w:space="0" w:color="auto"/>
              <w:right w:val="single" w:sz="12" w:space="0" w:color="auto"/>
            </w:tcBorders>
          </w:tcPr>
          <w:p w14:paraId="3DEE8618"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029B1373" w14:textId="77777777" w:rsidR="00733F28" w:rsidRPr="000A3D25" w:rsidRDefault="00733F28">
            <w:pPr>
              <w:snapToGrid w:val="0"/>
              <w:jc w:val="center"/>
              <w:rPr>
                <w:sz w:val="24"/>
                <w:szCs w:val="24"/>
              </w:rPr>
            </w:pPr>
          </w:p>
        </w:tc>
        <w:tc>
          <w:tcPr>
            <w:tcW w:w="1578" w:type="dxa"/>
            <w:tcBorders>
              <w:top w:val="single" w:sz="12" w:space="0" w:color="auto"/>
              <w:left w:val="single" w:sz="12" w:space="0" w:color="auto"/>
              <w:bottom w:val="single" w:sz="12" w:space="0" w:color="auto"/>
              <w:right w:val="single" w:sz="12" w:space="0" w:color="auto"/>
            </w:tcBorders>
          </w:tcPr>
          <w:p w14:paraId="1245D642" w14:textId="77777777" w:rsidR="00733F28" w:rsidRPr="000A3D25" w:rsidRDefault="00733F28">
            <w:pPr>
              <w:snapToGrid w:val="0"/>
              <w:jc w:val="center"/>
            </w:pPr>
          </w:p>
        </w:tc>
        <w:tc>
          <w:tcPr>
            <w:tcW w:w="1843" w:type="dxa"/>
            <w:tcBorders>
              <w:top w:val="single" w:sz="12" w:space="0" w:color="auto"/>
              <w:left w:val="single" w:sz="12" w:space="0" w:color="auto"/>
              <w:bottom w:val="single" w:sz="12" w:space="0" w:color="auto"/>
              <w:right w:val="single" w:sz="12" w:space="0" w:color="auto"/>
            </w:tcBorders>
          </w:tcPr>
          <w:p w14:paraId="1C394D4A" w14:textId="77777777" w:rsidR="00733F28" w:rsidRPr="000A3D25" w:rsidRDefault="00733F28">
            <w:pPr>
              <w:snapToGrid w:val="0"/>
              <w:jc w:val="center"/>
              <w:rPr>
                <w:b/>
              </w:rPr>
            </w:pPr>
          </w:p>
        </w:tc>
        <w:tc>
          <w:tcPr>
            <w:tcW w:w="1684" w:type="dxa"/>
            <w:tcBorders>
              <w:top w:val="single" w:sz="12" w:space="0" w:color="auto"/>
              <w:left w:val="single" w:sz="12" w:space="0" w:color="auto"/>
              <w:bottom w:val="single" w:sz="12" w:space="0" w:color="auto"/>
              <w:right w:val="single" w:sz="12" w:space="0" w:color="auto"/>
            </w:tcBorders>
          </w:tcPr>
          <w:p w14:paraId="67F2AB2A" w14:textId="77777777" w:rsidR="00733F28" w:rsidRPr="000A3D25" w:rsidRDefault="00733F28">
            <w:pPr>
              <w:snapToGrid w:val="0"/>
              <w:jc w:val="center"/>
              <w:rPr>
                <w:b/>
              </w:rPr>
            </w:pPr>
          </w:p>
        </w:tc>
        <w:tc>
          <w:tcPr>
            <w:tcW w:w="1419" w:type="dxa"/>
            <w:tcBorders>
              <w:top w:val="single" w:sz="12" w:space="0" w:color="auto"/>
              <w:left w:val="single" w:sz="12" w:space="0" w:color="auto"/>
              <w:bottom w:val="single" w:sz="12" w:space="0" w:color="auto"/>
              <w:right w:val="single" w:sz="12" w:space="0" w:color="auto"/>
            </w:tcBorders>
          </w:tcPr>
          <w:p w14:paraId="639D5D32"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270D396E" w14:textId="77777777" w:rsidR="00733F28" w:rsidRPr="000A3D25" w:rsidRDefault="00733F28">
            <w:pPr>
              <w:snapToGrid w:val="0"/>
              <w:jc w:val="center"/>
            </w:pPr>
          </w:p>
        </w:tc>
        <w:tc>
          <w:tcPr>
            <w:tcW w:w="2269" w:type="dxa"/>
            <w:tcBorders>
              <w:top w:val="single" w:sz="12" w:space="0" w:color="auto"/>
              <w:left w:val="single" w:sz="12" w:space="0" w:color="auto"/>
              <w:bottom w:val="single" w:sz="12" w:space="0" w:color="auto"/>
              <w:right w:val="single" w:sz="12" w:space="0" w:color="auto"/>
            </w:tcBorders>
          </w:tcPr>
          <w:p w14:paraId="41610AE0" w14:textId="77777777" w:rsidR="00733F28" w:rsidRPr="000A3D25" w:rsidRDefault="00733F28">
            <w:pPr>
              <w:snapToGrid w:val="0"/>
              <w:jc w:val="center"/>
            </w:pPr>
          </w:p>
        </w:tc>
        <w:tc>
          <w:tcPr>
            <w:tcW w:w="2128" w:type="dxa"/>
            <w:tcBorders>
              <w:top w:val="single" w:sz="12" w:space="0" w:color="auto"/>
              <w:left w:val="single" w:sz="12" w:space="0" w:color="auto"/>
              <w:bottom w:val="single" w:sz="12" w:space="0" w:color="auto"/>
              <w:right w:val="single" w:sz="12" w:space="0" w:color="auto"/>
            </w:tcBorders>
          </w:tcPr>
          <w:p w14:paraId="42EB0C04" w14:textId="77777777" w:rsidR="00733F28" w:rsidRPr="000A3D25" w:rsidRDefault="00733F28">
            <w:pPr>
              <w:snapToGrid w:val="0"/>
              <w:jc w:val="center"/>
            </w:pPr>
          </w:p>
        </w:tc>
      </w:tr>
      <w:tr w:rsidR="00733F28" w:rsidRPr="000A3D25" w14:paraId="5B7909D6" w14:textId="77777777" w:rsidTr="005C0B2A">
        <w:tc>
          <w:tcPr>
            <w:tcW w:w="1525" w:type="dxa"/>
            <w:tcBorders>
              <w:top w:val="single" w:sz="12" w:space="0" w:color="auto"/>
              <w:left w:val="single" w:sz="12" w:space="0" w:color="auto"/>
              <w:bottom w:val="single" w:sz="12" w:space="0" w:color="auto"/>
              <w:right w:val="single" w:sz="12" w:space="0" w:color="auto"/>
            </w:tcBorders>
          </w:tcPr>
          <w:p w14:paraId="73C5E9CE"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0AA7726F" w14:textId="77777777" w:rsidR="00733F28" w:rsidRPr="000A3D25" w:rsidRDefault="00733F28">
            <w:pPr>
              <w:snapToGrid w:val="0"/>
              <w:jc w:val="center"/>
              <w:rPr>
                <w:sz w:val="24"/>
                <w:szCs w:val="24"/>
              </w:rPr>
            </w:pPr>
          </w:p>
        </w:tc>
        <w:tc>
          <w:tcPr>
            <w:tcW w:w="1578" w:type="dxa"/>
            <w:tcBorders>
              <w:top w:val="single" w:sz="12" w:space="0" w:color="auto"/>
              <w:left w:val="single" w:sz="12" w:space="0" w:color="auto"/>
              <w:bottom w:val="single" w:sz="12" w:space="0" w:color="auto"/>
              <w:right w:val="single" w:sz="12" w:space="0" w:color="auto"/>
            </w:tcBorders>
          </w:tcPr>
          <w:p w14:paraId="54DDC3B2" w14:textId="77777777" w:rsidR="00733F28" w:rsidRPr="000A3D25" w:rsidRDefault="00733F28">
            <w:pPr>
              <w:snapToGrid w:val="0"/>
              <w:jc w:val="center"/>
            </w:pPr>
          </w:p>
        </w:tc>
        <w:tc>
          <w:tcPr>
            <w:tcW w:w="1843" w:type="dxa"/>
            <w:tcBorders>
              <w:top w:val="single" w:sz="12" w:space="0" w:color="auto"/>
              <w:left w:val="single" w:sz="12" w:space="0" w:color="auto"/>
              <w:bottom w:val="single" w:sz="12" w:space="0" w:color="auto"/>
              <w:right w:val="single" w:sz="12" w:space="0" w:color="auto"/>
            </w:tcBorders>
          </w:tcPr>
          <w:p w14:paraId="5AA9666B" w14:textId="77777777" w:rsidR="00733F28" w:rsidRPr="000A3D25" w:rsidRDefault="00733F28">
            <w:pPr>
              <w:snapToGrid w:val="0"/>
              <w:jc w:val="center"/>
              <w:rPr>
                <w:b/>
              </w:rPr>
            </w:pPr>
          </w:p>
        </w:tc>
        <w:tc>
          <w:tcPr>
            <w:tcW w:w="1684" w:type="dxa"/>
            <w:tcBorders>
              <w:top w:val="single" w:sz="12" w:space="0" w:color="auto"/>
              <w:left w:val="single" w:sz="12" w:space="0" w:color="auto"/>
              <w:bottom w:val="single" w:sz="12" w:space="0" w:color="auto"/>
              <w:right w:val="single" w:sz="12" w:space="0" w:color="auto"/>
            </w:tcBorders>
          </w:tcPr>
          <w:p w14:paraId="19D16D27" w14:textId="77777777" w:rsidR="00733F28" w:rsidRPr="000A3D25" w:rsidRDefault="00733F28">
            <w:pPr>
              <w:snapToGrid w:val="0"/>
              <w:jc w:val="center"/>
              <w:rPr>
                <w:b/>
              </w:rPr>
            </w:pPr>
          </w:p>
        </w:tc>
        <w:tc>
          <w:tcPr>
            <w:tcW w:w="1419" w:type="dxa"/>
            <w:tcBorders>
              <w:top w:val="single" w:sz="12" w:space="0" w:color="auto"/>
              <w:left w:val="single" w:sz="12" w:space="0" w:color="auto"/>
              <w:bottom w:val="single" w:sz="12" w:space="0" w:color="auto"/>
              <w:right w:val="single" w:sz="12" w:space="0" w:color="auto"/>
            </w:tcBorders>
          </w:tcPr>
          <w:p w14:paraId="12551F41"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669CA8EC" w14:textId="77777777" w:rsidR="00733F28" w:rsidRPr="000A3D25" w:rsidRDefault="00733F28">
            <w:pPr>
              <w:snapToGrid w:val="0"/>
              <w:jc w:val="center"/>
            </w:pPr>
          </w:p>
        </w:tc>
        <w:tc>
          <w:tcPr>
            <w:tcW w:w="2269" w:type="dxa"/>
            <w:tcBorders>
              <w:top w:val="single" w:sz="12" w:space="0" w:color="auto"/>
              <w:left w:val="single" w:sz="12" w:space="0" w:color="auto"/>
              <w:bottom w:val="single" w:sz="12" w:space="0" w:color="auto"/>
              <w:right w:val="single" w:sz="12" w:space="0" w:color="auto"/>
            </w:tcBorders>
          </w:tcPr>
          <w:p w14:paraId="23095B4D" w14:textId="77777777" w:rsidR="00733F28" w:rsidRPr="000A3D25" w:rsidRDefault="00733F28">
            <w:pPr>
              <w:snapToGrid w:val="0"/>
              <w:jc w:val="center"/>
            </w:pPr>
          </w:p>
        </w:tc>
        <w:tc>
          <w:tcPr>
            <w:tcW w:w="2128" w:type="dxa"/>
            <w:tcBorders>
              <w:top w:val="single" w:sz="12" w:space="0" w:color="auto"/>
              <w:left w:val="single" w:sz="12" w:space="0" w:color="auto"/>
              <w:bottom w:val="single" w:sz="12" w:space="0" w:color="auto"/>
              <w:right w:val="single" w:sz="12" w:space="0" w:color="auto"/>
            </w:tcBorders>
          </w:tcPr>
          <w:p w14:paraId="39004C39" w14:textId="77777777" w:rsidR="00733F28" w:rsidRPr="000A3D25" w:rsidRDefault="00733F28">
            <w:pPr>
              <w:snapToGrid w:val="0"/>
              <w:jc w:val="center"/>
            </w:pPr>
          </w:p>
        </w:tc>
      </w:tr>
    </w:tbl>
    <w:p w14:paraId="4D7B3C7F" w14:textId="77777777" w:rsidR="003F2858" w:rsidRPr="000A3D25" w:rsidRDefault="003F2858" w:rsidP="003F2858">
      <w:pPr>
        <w:jc w:val="center"/>
        <w:rPr>
          <w:lang w:eastAsia="zh-CN"/>
        </w:rPr>
      </w:pPr>
    </w:p>
    <w:p w14:paraId="2272B5A6" w14:textId="727EFD99" w:rsidR="005C0B2A" w:rsidRPr="000A3D25" w:rsidRDefault="005C0B2A" w:rsidP="005C0B2A">
      <w:pPr>
        <w:spacing w:after="120"/>
        <w:ind w:left="709" w:right="669" w:firstLine="567"/>
        <w:rPr>
          <w:i/>
        </w:rPr>
      </w:pPr>
      <w:r w:rsidRPr="000A3D25">
        <w:rPr>
          <w:i/>
        </w:rPr>
        <w:t>*Paraksta pretendenta persona ar pārstāvības tiesībām vai pretendenta pilnvarotā persona</w:t>
      </w:r>
    </w:p>
    <w:p w14:paraId="52A1EAD6" w14:textId="0CD3BD03" w:rsidR="005C0B2A" w:rsidRPr="000A3D25" w:rsidRDefault="005C0B2A" w:rsidP="005C0B2A">
      <w:pPr>
        <w:pStyle w:val="Pamatteksts"/>
        <w:tabs>
          <w:tab w:val="left" w:pos="3496"/>
          <w:tab w:val="left" w:pos="7869"/>
        </w:tabs>
        <w:spacing w:after="120"/>
        <w:ind w:left="684" w:firstLine="592"/>
      </w:pPr>
      <w:r w:rsidRPr="000A3D25">
        <w:t>Vārds, uzvārds,</w:t>
      </w:r>
      <w:r w:rsidRPr="000A3D25">
        <w:rPr>
          <w:spacing w:val="-15"/>
        </w:rPr>
        <w:t xml:space="preserve"> </w:t>
      </w:r>
      <w:r w:rsidRPr="000A3D25">
        <w:t>amats</w:t>
      </w:r>
      <w:r w:rsidRPr="000A3D25">
        <w:tab/>
      </w:r>
      <w:r w:rsidRPr="000A3D25">
        <w:rPr>
          <w:u w:val="single"/>
        </w:rPr>
        <w:t xml:space="preserve"> </w:t>
      </w:r>
      <w:r w:rsidRPr="000A3D25">
        <w:rPr>
          <w:u w:val="single"/>
        </w:rPr>
        <w:tab/>
      </w:r>
    </w:p>
    <w:p w14:paraId="26BA98FC" w14:textId="3206DB41" w:rsidR="005C0B2A" w:rsidRPr="000A3D25" w:rsidRDefault="005C0B2A" w:rsidP="005C0B2A">
      <w:pPr>
        <w:pStyle w:val="Pamatteksts"/>
        <w:tabs>
          <w:tab w:val="left" w:pos="3494"/>
          <w:tab w:val="left" w:pos="7869"/>
        </w:tabs>
        <w:spacing w:after="120"/>
        <w:ind w:left="684" w:firstLine="592"/>
      </w:pPr>
      <w:r w:rsidRPr="000A3D25">
        <w:t>Paraksts</w:t>
      </w:r>
      <w:r w:rsidRPr="000A3D25">
        <w:tab/>
      </w:r>
      <w:r w:rsidRPr="000A3D25">
        <w:rPr>
          <w:u w:val="single"/>
        </w:rPr>
        <w:t xml:space="preserve"> </w:t>
      </w:r>
      <w:r w:rsidRPr="000A3D25">
        <w:rPr>
          <w:u w:val="single"/>
        </w:rPr>
        <w:tab/>
      </w:r>
    </w:p>
    <w:p w14:paraId="1C9CEA56" w14:textId="76A5826F" w:rsidR="005C0B2A" w:rsidRPr="000A3D25" w:rsidRDefault="005C0B2A" w:rsidP="00797BCF">
      <w:pPr>
        <w:pStyle w:val="Pamatteksts"/>
        <w:tabs>
          <w:tab w:val="left" w:pos="3494"/>
          <w:tab w:val="left" w:pos="7869"/>
        </w:tabs>
        <w:spacing w:after="120"/>
        <w:ind w:left="684" w:firstLine="592"/>
        <w:sectPr w:rsidR="005C0B2A" w:rsidRPr="000A3D25" w:rsidSect="00733F28">
          <w:pgSz w:w="16840" w:h="11910" w:orient="landscape"/>
          <w:pgMar w:top="1021" w:right="1123" w:bottom="442" w:left="879" w:header="0" w:footer="691" w:gutter="0"/>
          <w:cols w:space="720"/>
          <w:docGrid w:linePitch="299"/>
        </w:sectPr>
      </w:pPr>
      <w:r w:rsidRPr="000A3D25">
        <w:t>Datums</w:t>
      </w:r>
      <w:r w:rsidRPr="000A3D25">
        <w:tab/>
      </w:r>
      <w:r w:rsidRPr="000A3D25">
        <w:rPr>
          <w:u w:val="single"/>
        </w:rPr>
        <w:t xml:space="preserve"> </w:t>
      </w:r>
      <w:r w:rsidRPr="000A3D25">
        <w:rPr>
          <w:u w:val="single"/>
        </w:rPr>
        <w:tab/>
      </w:r>
    </w:p>
    <w:p w14:paraId="583CEC83" w14:textId="1EC6625C" w:rsidR="00797BCF" w:rsidRPr="000A3D25" w:rsidRDefault="00165225" w:rsidP="00165225">
      <w:pPr>
        <w:pStyle w:val="Pamatteksts"/>
        <w:tabs>
          <w:tab w:val="left" w:pos="13750"/>
        </w:tabs>
        <w:spacing w:before="68"/>
        <w:ind w:right="382" w:firstLine="720"/>
        <w:jc w:val="right"/>
      </w:pPr>
      <w:r w:rsidRPr="000A3D25">
        <w:lastRenderedPageBreak/>
        <w:t>4</w:t>
      </w:r>
      <w:r w:rsidR="00797BCF" w:rsidRPr="000A3D25">
        <w:t>.pielikums</w:t>
      </w:r>
    </w:p>
    <w:p w14:paraId="73A7D741" w14:textId="77777777" w:rsidR="003F2858" w:rsidRPr="000A3D25" w:rsidRDefault="003F2858" w:rsidP="003F2858">
      <w:pPr>
        <w:jc w:val="right"/>
        <w:rPr>
          <w:rFonts w:asciiTheme="minorHAnsi" w:hAnsiTheme="minorHAnsi" w:cstheme="minorBidi"/>
        </w:rPr>
      </w:pPr>
    </w:p>
    <w:p w14:paraId="08F9CEDB" w14:textId="17CC1804" w:rsidR="003F2858" w:rsidRPr="000A3D25" w:rsidRDefault="00797BCF" w:rsidP="003F2858">
      <w:pPr>
        <w:jc w:val="center"/>
        <w:rPr>
          <w:b/>
          <w:bCs/>
        </w:rPr>
      </w:pPr>
      <w:r w:rsidRPr="000A3D25">
        <w:rPr>
          <w:b/>
          <w:bCs/>
        </w:rPr>
        <w:t>EKSPERTA APLIECINĀJUMS IEPIRKUMĀ</w:t>
      </w:r>
    </w:p>
    <w:p w14:paraId="5456C375" w14:textId="77777777" w:rsidR="00165225" w:rsidRPr="000A3D25" w:rsidRDefault="00165225" w:rsidP="00165225">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1F952FC1" w14:textId="31A0459D" w:rsidR="00165225" w:rsidRPr="000A3D25" w:rsidRDefault="00165225" w:rsidP="00165225">
      <w:pPr>
        <w:pStyle w:val="Virsraksts2"/>
        <w:spacing w:before="9"/>
        <w:ind w:left="851" w:right="1036" w:firstLine="199"/>
        <w:jc w:val="center"/>
      </w:pPr>
      <w:r w:rsidRPr="000A3D25">
        <w:t>ID Nr. DPPISD 2020/</w:t>
      </w:r>
      <w:r w:rsidR="007C7B3B">
        <w:t>44</w:t>
      </w:r>
    </w:p>
    <w:p w14:paraId="0BC20A8D" w14:textId="77777777" w:rsidR="00165225" w:rsidRPr="000A3D25" w:rsidRDefault="00165225" w:rsidP="003F2858">
      <w:pPr>
        <w:jc w:val="center"/>
        <w:rPr>
          <w:b/>
          <w:bCs/>
        </w:rPr>
      </w:pPr>
    </w:p>
    <w:p w14:paraId="72814CF2" w14:textId="3B6CA963" w:rsidR="003F2858" w:rsidRPr="000A3D25" w:rsidRDefault="003F2858" w:rsidP="00165225">
      <w:pPr>
        <w:ind w:left="851" w:right="382" w:hanging="284"/>
        <w:jc w:val="both"/>
      </w:pPr>
      <w:r w:rsidRPr="000A3D25">
        <w:t>Es, apakšā parakstījies (-usies):</w:t>
      </w:r>
    </w:p>
    <w:p w14:paraId="52AB0B10" w14:textId="77777777" w:rsidR="00165225" w:rsidRPr="000A3D25" w:rsidRDefault="00165225" w:rsidP="00165225">
      <w:pPr>
        <w:ind w:left="851" w:right="382" w:hanging="284"/>
        <w:jc w:val="both"/>
      </w:pPr>
    </w:p>
    <w:p w14:paraId="6571D241" w14:textId="3A654B24" w:rsidR="003F2858" w:rsidRPr="000A3D25" w:rsidRDefault="003F2858" w:rsidP="00165225">
      <w:pPr>
        <w:spacing w:after="120"/>
        <w:ind w:left="851" w:right="382" w:hanging="284"/>
        <w:jc w:val="both"/>
      </w:pPr>
      <w:r w:rsidRPr="000A3D25">
        <w:t xml:space="preserve">1) apliecinu, ka apliecinājumā, kas iesniegts atbilstoši </w:t>
      </w:r>
      <w:r w:rsidR="00165225" w:rsidRPr="000A3D25">
        <w:t>zemsliekšņa iepirkuma ziņojuma</w:t>
      </w:r>
      <w:r w:rsidRPr="000A3D25">
        <w:t xml:space="preserve"> </w:t>
      </w:r>
      <w:r w:rsidR="00165225" w:rsidRPr="000A3D25">
        <w:t>10.5</w:t>
      </w:r>
      <w:r w:rsidRPr="000A3D25">
        <w:t>. apakšpunktam, norādītā informācija pareizi raksturo mani, manu izglītību un pieredzi;</w:t>
      </w:r>
    </w:p>
    <w:p w14:paraId="6A16F5F8" w14:textId="303D8CAE" w:rsidR="00165225" w:rsidRPr="000A3D25" w:rsidRDefault="003F2858" w:rsidP="00165225">
      <w:pPr>
        <w:spacing w:after="120"/>
        <w:ind w:left="851" w:right="382" w:hanging="284"/>
        <w:jc w:val="both"/>
      </w:pPr>
      <w:r w:rsidRPr="000A3D25">
        <w:t xml:space="preserve">2) piekrītu manu personas datu izmantošanai </w:t>
      </w:r>
      <w:r w:rsidR="00165225" w:rsidRPr="000A3D25">
        <w:t>p</w:t>
      </w:r>
      <w:r w:rsidRPr="000A3D25">
        <w:t>retendenta (</w:t>
      </w:r>
      <w:r w:rsidRPr="000A3D25">
        <w:rPr>
          <w:iCs/>
          <w:shd w:val="clear" w:color="auto" w:fill="C0C0C0"/>
        </w:rPr>
        <w:t xml:space="preserve">jānorāda </w:t>
      </w:r>
      <w:r w:rsidR="009E37DF" w:rsidRPr="000A3D25">
        <w:rPr>
          <w:iCs/>
          <w:shd w:val="clear" w:color="auto" w:fill="C0C0C0"/>
        </w:rPr>
        <w:t>p</w:t>
      </w:r>
      <w:r w:rsidRPr="000A3D25">
        <w:rPr>
          <w:iCs/>
          <w:shd w:val="clear" w:color="auto" w:fill="C0C0C0"/>
        </w:rPr>
        <w:t>retendenta nosaukums</w:t>
      </w:r>
      <w:r w:rsidRPr="000A3D25">
        <w:rPr>
          <w:shd w:val="clear" w:color="auto" w:fill="C0C0C0"/>
        </w:rPr>
        <w:t xml:space="preserve"> vai vārds un uzvārds</w:t>
      </w:r>
      <w:r w:rsidRPr="000A3D25">
        <w:t xml:space="preserve">) piedāvājuma izvērtēšanai iepirkumā </w:t>
      </w:r>
      <w:r w:rsidR="00165225" w:rsidRPr="000A3D25">
        <w:rPr>
          <w:color w:val="000000"/>
        </w:rPr>
        <w:t>Daugavpils pilsētas pašvaldības iestādes „Sociālais dienests” sociālā darba speciālistu profesionālās pilnveides (apmācību) nodrošināšana projekta “Profesionāla sociālā darba attīstība pašvaldībās” Nr.9.2.1.1/15/I/001 ietvaros, ID Nr. DPPISD 2020/</w:t>
      </w:r>
      <w:r w:rsidR="007C7B3B">
        <w:rPr>
          <w:color w:val="000000"/>
        </w:rPr>
        <w:t>44</w:t>
      </w:r>
      <w:r w:rsidRPr="000A3D25">
        <w:t>)</w:t>
      </w:r>
      <w:r w:rsidR="00165225" w:rsidRPr="000A3D25">
        <w:t>;</w:t>
      </w:r>
    </w:p>
    <w:p w14:paraId="2A38E466" w14:textId="3AA19075" w:rsidR="003F2858" w:rsidRPr="000A3D25" w:rsidRDefault="00165225" w:rsidP="00165225">
      <w:pPr>
        <w:spacing w:after="120"/>
        <w:ind w:left="851" w:right="382" w:hanging="284"/>
        <w:jc w:val="both"/>
        <w:rPr>
          <w:color w:val="000000"/>
        </w:rPr>
      </w:pPr>
      <w:r w:rsidRPr="000A3D25">
        <w:t xml:space="preserve">3) </w:t>
      </w:r>
      <w:r w:rsidR="003F2858" w:rsidRPr="000A3D25">
        <w:t xml:space="preserve">apliecinu, ka apņemos piedalīties </w:t>
      </w:r>
      <w:r w:rsidRPr="000A3D25">
        <w:t>līguma</w:t>
      </w:r>
      <w:r w:rsidR="003F2858" w:rsidRPr="000A3D25">
        <w:t xml:space="preserve"> izpildē, ja </w:t>
      </w:r>
      <w:r w:rsidRPr="000A3D25">
        <w:t>p</w:t>
      </w:r>
      <w:r w:rsidR="003F2858" w:rsidRPr="000A3D25">
        <w:t>retendentam (</w:t>
      </w:r>
      <w:r w:rsidR="003F2858" w:rsidRPr="000A3D25">
        <w:rPr>
          <w:iCs/>
          <w:shd w:val="clear" w:color="auto" w:fill="C0C0C0"/>
        </w:rPr>
        <w:t xml:space="preserve">jānorāda </w:t>
      </w:r>
      <w:r w:rsidRPr="000A3D25">
        <w:rPr>
          <w:iCs/>
          <w:shd w:val="clear" w:color="auto" w:fill="C0C0C0"/>
        </w:rPr>
        <w:t>p</w:t>
      </w:r>
      <w:r w:rsidR="003F2858" w:rsidRPr="000A3D25">
        <w:rPr>
          <w:iCs/>
          <w:shd w:val="clear" w:color="auto" w:fill="C0C0C0"/>
        </w:rPr>
        <w:t>retendenta nosaukums</w:t>
      </w:r>
      <w:r w:rsidR="003F2858" w:rsidRPr="000A3D25">
        <w:rPr>
          <w:shd w:val="clear" w:color="auto" w:fill="C0C0C0"/>
        </w:rPr>
        <w:t xml:space="preserve"> vai vārds un uzvārds</w:t>
      </w:r>
      <w:r w:rsidR="003F2858" w:rsidRPr="000A3D25">
        <w:t xml:space="preserve">) tiks piešķirtas tiesības slēgt </w:t>
      </w:r>
      <w:r w:rsidRPr="000A3D25">
        <w:t>līgumu</w:t>
      </w:r>
      <w:r w:rsidR="003F2858" w:rsidRPr="000A3D25">
        <w:t>.</w:t>
      </w:r>
    </w:p>
    <w:p w14:paraId="639EEA74" w14:textId="77777777" w:rsidR="003F2858" w:rsidRPr="000A3D25" w:rsidRDefault="003F2858" w:rsidP="00165225">
      <w:pPr>
        <w:ind w:left="851" w:right="382" w:hanging="284"/>
        <w:jc w:val="both"/>
      </w:pPr>
    </w:p>
    <w:p w14:paraId="62955654" w14:textId="77777777" w:rsidR="003F2858" w:rsidRPr="000A3D25" w:rsidRDefault="003F2858" w:rsidP="009E37DF">
      <w:pPr>
        <w:ind w:left="851" w:right="382"/>
        <w:jc w:val="both"/>
      </w:pPr>
      <w:r w:rsidRPr="000A3D25">
        <w:t>Vārds, uzvārds:_________________________________</w:t>
      </w:r>
    </w:p>
    <w:p w14:paraId="161DCDD4" w14:textId="77777777" w:rsidR="003F2858" w:rsidRPr="000A3D25" w:rsidRDefault="003F2858" w:rsidP="009E37DF">
      <w:pPr>
        <w:ind w:left="851" w:right="382"/>
        <w:jc w:val="both"/>
      </w:pPr>
    </w:p>
    <w:p w14:paraId="106DF46B" w14:textId="77777777" w:rsidR="003F2858" w:rsidRPr="000A3D25" w:rsidRDefault="003F2858" w:rsidP="009E37DF">
      <w:pPr>
        <w:ind w:left="851" w:right="382"/>
        <w:jc w:val="both"/>
      </w:pPr>
      <w:r w:rsidRPr="000A3D25">
        <w:t>Paraksts:_____________________________</w:t>
      </w:r>
    </w:p>
    <w:p w14:paraId="65465B66" w14:textId="77777777" w:rsidR="003F2858" w:rsidRPr="000A3D25" w:rsidRDefault="003F2858" w:rsidP="009E37DF">
      <w:pPr>
        <w:ind w:left="851" w:right="382"/>
        <w:jc w:val="both"/>
      </w:pPr>
    </w:p>
    <w:p w14:paraId="572D508A" w14:textId="77777777" w:rsidR="003F2858" w:rsidRPr="000A3D25" w:rsidRDefault="003F2858" w:rsidP="009E37DF">
      <w:pPr>
        <w:ind w:left="851" w:right="382"/>
        <w:jc w:val="both"/>
      </w:pPr>
      <w:r w:rsidRPr="000A3D25">
        <w:t>Datums (dd/mm/gg):_________________</w:t>
      </w:r>
    </w:p>
    <w:p w14:paraId="00779AF9" w14:textId="77777777" w:rsidR="003F2858" w:rsidRPr="000A3D25" w:rsidRDefault="003F2858" w:rsidP="00165225">
      <w:pPr>
        <w:ind w:left="851" w:right="382" w:hanging="284"/>
        <w:jc w:val="both"/>
        <w:rPr>
          <w:rFonts w:asciiTheme="minorHAnsi" w:hAnsiTheme="minorHAnsi" w:cstheme="minorBidi"/>
        </w:rPr>
      </w:pPr>
    </w:p>
    <w:p w14:paraId="0780F7F6" w14:textId="77777777" w:rsidR="003F2858" w:rsidRPr="000A3D25" w:rsidRDefault="003F2858" w:rsidP="00165225">
      <w:pPr>
        <w:ind w:left="851" w:right="382" w:hanging="284"/>
      </w:pPr>
    </w:p>
    <w:p w14:paraId="39654F14" w14:textId="3B4E2D5B" w:rsidR="003F2858" w:rsidRPr="000A3D25" w:rsidRDefault="003F2858" w:rsidP="009234C7">
      <w:pPr>
        <w:pStyle w:val="Sarakstarindkopa"/>
        <w:suppressAutoHyphens/>
        <w:ind w:left="851" w:right="382" w:hanging="284"/>
        <w:jc w:val="both"/>
        <w:rPr>
          <w:rFonts w:asciiTheme="minorHAnsi" w:eastAsiaTheme="minorHAnsi" w:hAnsiTheme="minorHAnsi" w:cstheme="minorBidi"/>
          <w:i/>
          <w:iCs/>
          <w:lang w:eastAsia="en-US"/>
        </w:rPr>
      </w:pPr>
      <w:r w:rsidRPr="000A3D25">
        <w:rPr>
          <w:rFonts w:eastAsia="Arial"/>
          <w:color w:val="000000"/>
          <w:lang w:eastAsia="zh-CN"/>
        </w:rPr>
        <w:t>*</w:t>
      </w:r>
      <w:r w:rsidR="00165225" w:rsidRPr="000A3D25">
        <w:rPr>
          <w:rFonts w:eastAsia="Arial"/>
          <w:color w:val="000000"/>
          <w:lang w:eastAsia="zh-CN"/>
        </w:rPr>
        <w:t xml:space="preserve"> </w:t>
      </w:r>
      <w:r w:rsidRPr="000A3D25">
        <w:rPr>
          <w:rFonts w:eastAsia="Arial"/>
          <w:i/>
          <w:iCs/>
          <w:color w:val="000000"/>
          <w:lang w:eastAsia="zh-CN"/>
        </w:rPr>
        <w:t xml:space="preserve">Piezīme: Minētais individuālais apliecinājums nav jāiesniedz tiem </w:t>
      </w:r>
      <w:r w:rsidR="009234C7" w:rsidRPr="000A3D25">
        <w:rPr>
          <w:rFonts w:eastAsia="Arial"/>
          <w:i/>
          <w:iCs/>
          <w:color w:val="000000"/>
          <w:lang w:eastAsia="zh-CN"/>
        </w:rPr>
        <w:t>p</w:t>
      </w:r>
      <w:r w:rsidRPr="000A3D25">
        <w:rPr>
          <w:rFonts w:eastAsia="Arial"/>
          <w:i/>
          <w:iCs/>
          <w:color w:val="000000"/>
          <w:lang w:eastAsia="zh-CN"/>
        </w:rPr>
        <w:t>retendentiem</w:t>
      </w:r>
      <w:r w:rsidR="009234C7" w:rsidRPr="000A3D25">
        <w:rPr>
          <w:rFonts w:eastAsia="Arial"/>
          <w:i/>
          <w:iCs/>
          <w:color w:val="000000"/>
          <w:lang w:eastAsia="zh-CN"/>
        </w:rPr>
        <w:t>, kuri piedāvājumu iepirkumā iesniedz kā fiziska persona un vienlaicīgi pretendents ir arī vienīgais līguma izpildē nodrošinātais eksperts.</w:t>
      </w:r>
    </w:p>
    <w:p w14:paraId="53275C7D" w14:textId="77777777" w:rsidR="009A10EE" w:rsidRPr="000A3D25" w:rsidRDefault="009A10EE">
      <w:pPr>
        <w:sectPr w:rsidR="009A10EE" w:rsidRPr="000A3D25" w:rsidSect="005C0B2A">
          <w:pgSz w:w="11910" w:h="16840"/>
          <w:pgMar w:top="1123" w:right="442" w:bottom="879" w:left="1021" w:header="0" w:footer="691" w:gutter="0"/>
          <w:cols w:space="720"/>
          <w:docGrid w:linePitch="299"/>
        </w:sectPr>
      </w:pPr>
    </w:p>
    <w:p w14:paraId="56DA94FF" w14:textId="2A83A7E0" w:rsidR="00B05870" w:rsidRPr="000A3D25" w:rsidRDefault="0074003D" w:rsidP="009E37DF">
      <w:pPr>
        <w:pStyle w:val="Virsraksts2"/>
        <w:tabs>
          <w:tab w:val="left" w:pos="6165"/>
        </w:tabs>
        <w:spacing w:before="70"/>
        <w:ind w:left="0" w:right="382" w:firstLine="0"/>
        <w:jc w:val="right"/>
        <w:rPr>
          <w:b w:val="0"/>
          <w:bCs w:val="0"/>
        </w:rPr>
      </w:pPr>
      <w:r w:rsidRPr="000A3D25">
        <w:rPr>
          <w:b w:val="0"/>
          <w:bCs w:val="0"/>
        </w:rPr>
        <w:lastRenderedPageBreak/>
        <w:t xml:space="preserve"> </w:t>
      </w:r>
      <w:r w:rsidR="00165225" w:rsidRPr="000A3D25">
        <w:rPr>
          <w:b w:val="0"/>
          <w:bCs w:val="0"/>
        </w:rPr>
        <w:t>5</w:t>
      </w:r>
      <w:r w:rsidR="00B05870" w:rsidRPr="000A3D25">
        <w:rPr>
          <w:b w:val="0"/>
          <w:bCs w:val="0"/>
        </w:rPr>
        <w:t>.pielikums</w:t>
      </w:r>
    </w:p>
    <w:p w14:paraId="1A92DF1E" w14:textId="77777777" w:rsidR="00B05870" w:rsidRPr="000A3D25" w:rsidRDefault="00B05870" w:rsidP="00B05870">
      <w:pPr>
        <w:pStyle w:val="Virsraksts2"/>
        <w:tabs>
          <w:tab w:val="left" w:pos="6165"/>
        </w:tabs>
        <w:spacing w:before="70"/>
        <w:ind w:left="0" w:right="765" w:firstLine="0"/>
        <w:jc w:val="right"/>
        <w:rPr>
          <w:b w:val="0"/>
          <w:bCs w:val="0"/>
        </w:rPr>
      </w:pPr>
    </w:p>
    <w:p w14:paraId="0F864BA2" w14:textId="77777777" w:rsidR="009A10EE" w:rsidRPr="000A3D25" w:rsidRDefault="00B05870">
      <w:pPr>
        <w:pStyle w:val="Virsraksts2"/>
        <w:tabs>
          <w:tab w:val="left" w:pos="6165"/>
        </w:tabs>
        <w:spacing w:before="70"/>
        <w:ind w:left="0" w:right="765" w:firstLine="0"/>
        <w:jc w:val="center"/>
      </w:pPr>
      <w:r w:rsidRPr="000A3D25">
        <w:t>LĪGUM</w:t>
      </w:r>
      <w:r w:rsidR="00583026" w:rsidRPr="000A3D25">
        <w:t>A PROJEKTS</w:t>
      </w:r>
    </w:p>
    <w:p w14:paraId="3DED2EC7" w14:textId="2BD301BE" w:rsidR="009A10EE" w:rsidRPr="000A3D25" w:rsidRDefault="009E37DF" w:rsidP="009E37DF">
      <w:pPr>
        <w:pStyle w:val="Pamatteksts"/>
        <w:spacing w:before="5"/>
        <w:jc w:val="center"/>
        <w:rPr>
          <w:b/>
          <w:bCs/>
        </w:rPr>
      </w:pPr>
      <w:r w:rsidRPr="000A3D25">
        <w:rPr>
          <w:b/>
          <w:bCs/>
        </w:rPr>
        <w:t>par Daugavpils pilsētas pašvaldības iestādes „Sociālais dienests” sociālā darba speciālistu profesionālās pilnveides (apmācību) nodrošināšanu projekta “Profesionāla sociālā darba attīstība pašvaldībās” Nr.9.2.1.1/15/I/001 ietvaros</w:t>
      </w:r>
    </w:p>
    <w:p w14:paraId="7C83FED8" w14:textId="77777777" w:rsidR="009E37DF" w:rsidRPr="000A3D25" w:rsidRDefault="009E37DF">
      <w:pPr>
        <w:pStyle w:val="Pamatteksts"/>
        <w:spacing w:before="5"/>
        <w:rPr>
          <w:i/>
        </w:rPr>
      </w:pPr>
    </w:p>
    <w:p w14:paraId="4F2852B2" w14:textId="77777777" w:rsidR="009A10EE" w:rsidRPr="000A3D25" w:rsidRDefault="009357EA">
      <w:pPr>
        <w:pStyle w:val="Pamatteksts"/>
        <w:tabs>
          <w:tab w:val="left" w:pos="7776"/>
          <w:tab w:val="left" w:pos="9897"/>
        </w:tabs>
        <w:ind w:left="852"/>
      </w:pPr>
      <w:r w:rsidRPr="000A3D25">
        <w:t>Daugavpilī</w:t>
      </w:r>
      <w:r w:rsidRPr="000A3D25">
        <w:tab/>
        <w:t>20</w:t>
      </w:r>
      <w:r w:rsidR="003F0A39" w:rsidRPr="000A3D25">
        <w:t>20</w:t>
      </w:r>
      <w:r w:rsidRPr="000A3D25">
        <w:t>.gada</w:t>
      </w:r>
      <w:r w:rsidR="003F0A39" w:rsidRPr="000A3D25">
        <w:t xml:space="preserve"> __.________</w:t>
      </w:r>
    </w:p>
    <w:p w14:paraId="71B17E17" w14:textId="77777777" w:rsidR="009A10EE" w:rsidRPr="000A3D25" w:rsidRDefault="009A10EE">
      <w:pPr>
        <w:pStyle w:val="Pamatteksts"/>
        <w:spacing w:before="10"/>
      </w:pPr>
    </w:p>
    <w:p w14:paraId="413F2C7F" w14:textId="2F4432CD" w:rsidR="009A10EE" w:rsidRPr="000A3D25" w:rsidRDefault="009357EA" w:rsidP="009E37DF">
      <w:pPr>
        <w:spacing w:before="1"/>
        <w:ind w:left="426" w:right="382" w:firstLine="1014"/>
        <w:jc w:val="both"/>
      </w:pPr>
      <w:r w:rsidRPr="000A3D25">
        <w:rPr>
          <w:b/>
        </w:rPr>
        <w:t>Daugavpils pilsētas pašvaldības iestāde “Sociālais dienests”</w:t>
      </w:r>
      <w:r w:rsidRPr="000A3D25">
        <w:t xml:space="preserve">, reģ.Nr.90001998587, juridiskā adrese: Vienības iela 8, Daugavpils, LV-5401, </w:t>
      </w:r>
      <w:r w:rsidR="00B05870" w:rsidRPr="000A3D25">
        <w:t xml:space="preserve">tās </w:t>
      </w:r>
      <w:r w:rsidR="00583026" w:rsidRPr="000A3D25">
        <w:t>vadītāja</w:t>
      </w:r>
      <w:r w:rsidR="00382BB4">
        <w:t>s</w:t>
      </w:r>
      <w:r w:rsidR="00583026" w:rsidRPr="000A3D25">
        <w:t xml:space="preserve"> </w:t>
      </w:r>
      <w:r w:rsidR="00382BB4">
        <w:t>Līvijas Drozdes</w:t>
      </w:r>
      <w:r w:rsidR="00583026" w:rsidRPr="000A3D25">
        <w:t xml:space="preserve"> personā</w:t>
      </w:r>
      <w:r w:rsidRPr="000A3D25">
        <w:t xml:space="preserve"> kura rīkojas </w:t>
      </w:r>
      <w:r w:rsidR="00583026" w:rsidRPr="000A3D25">
        <w:t xml:space="preserve">pamatojoties uz </w:t>
      </w:r>
      <w:r w:rsidR="00B05870" w:rsidRPr="000A3D25">
        <w:t>n</w:t>
      </w:r>
      <w:r w:rsidRPr="000A3D25">
        <w:t>olikum</w:t>
      </w:r>
      <w:r w:rsidR="00583026" w:rsidRPr="000A3D25">
        <w:t>u</w:t>
      </w:r>
      <w:r w:rsidRPr="000A3D25">
        <w:t xml:space="preserve"> (turpmāk tekstā – </w:t>
      </w:r>
      <w:r w:rsidR="0031727A" w:rsidRPr="000A3D25">
        <w:t>Pasūtītājs</w:t>
      </w:r>
      <w:r w:rsidRPr="000A3D25">
        <w:t>), no vienas puses, un</w:t>
      </w:r>
    </w:p>
    <w:p w14:paraId="2F9ACC98" w14:textId="380DD549" w:rsidR="009A10EE" w:rsidRPr="000A3D25" w:rsidRDefault="009357EA" w:rsidP="009E37DF">
      <w:pPr>
        <w:pStyle w:val="Pamatteksts"/>
        <w:tabs>
          <w:tab w:val="left" w:pos="2697"/>
          <w:tab w:val="left" w:pos="3009"/>
          <w:tab w:val="left" w:pos="5174"/>
          <w:tab w:val="left" w:pos="6000"/>
          <w:tab w:val="left" w:pos="7027"/>
          <w:tab w:val="left" w:pos="7910"/>
          <w:tab w:val="left" w:pos="9341"/>
          <w:tab w:val="left" w:pos="9650"/>
        </w:tabs>
        <w:spacing w:before="119"/>
        <w:ind w:left="426" w:right="382" w:firstLine="1014"/>
      </w:pPr>
      <w:r w:rsidRPr="000A3D25">
        <w:rPr>
          <w:u w:val="single"/>
        </w:rPr>
        <w:t xml:space="preserve"> </w:t>
      </w:r>
      <w:r w:rsidRPr="000A3D25">
        <w:rPr>
          <w:u w:val="single"/>
        </w:rPr>
        <w:tab/>
      </w:r>
      <w:r w:rsidRPr="000A3D25">
        <w:t>,</w:t>
      </w:r>
      <w:r w:rsidRPr="000A3D25">
        <w:tab/>
        <w:t>reģ.Nr.</w:t>
      </w:r>
      <w:r w:rsidRPr="000A3D25">
        <w:rPr>
          <w:u w:val="single"/>
        </w:rPr>
        <w:t xml:space="preserve"> </w:t>
      </w:r>
      <w:r w:rsidRPr="000A3D25">
        <w:rPr>
          <w:u w:val="single"/>
        </w:rPr>
        <w:tab/>
      </w:r>
      <w:r w:rsidRPr="000A3D25">
        <w:t>,</w:t>
      </w:r>
      <w:r w:rsidRPr="000A3D25">
        <w:tab/>
        <w:t>juridiskā</w:t>
      </w:r>
      <w:r w:rsidRPr="000A3D25">
        <w:tab/>
        <w:t>adrese:</w:t>
      </w:r>
      <w:r w:rsidRPr="000A3D25">
        <w:tab/>
      </w:r>
      <w:r w:rsidRPr="000A3D25">
        <w:rPr>
          <w:u w:val="single"/>
        </w:rPr>
        <w:t xml:space="preserve"> </w:t>
      </w:r>
      <w:r w:rsidRPr="000A3D25">
        <w:rPr>
          <w:u w:val="single"/>
        </w:rPr>
        <w:tab/>
      </w:r>
      <w:r w:rsidRPr="000A3D25">
        <w:t>,</w:t>
      </w:r>
      <w:r w:rsidRPr="000A3D25">
        <w:tab/>
        <w:t>tās</w:t>
      </w:r>
    </w:p>
    <w:p w14:paraId="71191627" w14:textId="08A74B08" w:rsidR="00577ECD" w:rsidRPr="000A3D25" w:rsidRDefault="009357EA" w:rsidP="0031727A">
      <w:pPr>
        <w:pStyle w:val="Pamatteksts"/>
        <w:tabs>
          <w:tab w:val="left" w:pos="2095"/>
          <w:tab w:val="left" w:pos="6953"/>
        </w:tabs>
        <w:spacing w:before="1"/>
        <w:ind w:left="426" w:right="382" w:firstLine="1014"/>
      </w:pPr>
      <w:r w:rsidRPr="000A3D25">
        <w:rPr>
          <w:u w:val="single"/>
        </w:rPr>
        <w:t xml:space="preserve"> </w:t>
      </w:r>
      <w:r w:rsidRPr="000A3D25">
        <w:rPr>
          <w:u w:val="single"/>
        </w:rPr>
        <w:tab/>
      </w:r>
      <w:r w:rsidRPr="000A3D25">
        <w:rPr>
          <w:spacing w:val="21"/>
        </w:rPr>
        <w:t xml:space="preserve"> </w:t>
      </w:r>
      <w:r w:rsidRPr="000A3D25">
        <w:t>personā, kas  darbojas</w:t>
      </w:r>
      <w:r w:rsidRPr="000A3D25">
        <w:rPr>
          <w:spacing w:val="7"/>
        </w:rPr>
        <w:t xml:space="preserve"> </w:t>
      </w:r>
      <w:r w:rsidRPr="000A3D25">
        <w:t>saskaņā</w:t>
      </w:r>
      <w:r w:rsidRPr="000A3D25">
        <w:rPr>
          <w:spacing w:val="18"/>
        </w:rPr>
        <w:t xml:space="preserve"> </w:t>
      </w:r>
      <w:r w:rsidRPr="000A3D25">
        <w:t>ar</w:t>
      </w:r>
      <w:r w:rsidRPr="000A3D25">
        <w:rPr>
          <w:u w:val="single"/>
        </w:rPr>
        <w:t xml:space="preserve"> </w:t>
      </w:r>
      <w:r w:rsidRPr="000A3D25">
        <w:rPr>
          <w:u w:val="single"/>
        </w:rPr>
        <w:tab/>
      </w:r>
      <w:r w:rsidRPr="000A3D25">
        <w:t xml:space="preserve">, (turpmāk tekstā – </w:t>
      </w:r>
      <w:r w:rsidR="0031727A" w:rsidRPr="000A3D25">
        <w:t>Izpildītājs</w:t>
      </w:r>
      <w:r w:rsidRPr="000A3D25">
        <w:t>), no otras puses, abas kopā sauktas „Puses” un katra atsevišķi saukta</w:t>
      </w:r>
      <w:r w:rsidRPr="000A3D25">
        <w:rPr>
          <w:spacing w:val="-10"/>
        </w:rPr>
        <w:t xml:space="preserve"> </w:t>
      </w:r>
      <w:r w:rsidRPr="000A3D25">
        <w:t>„Puse”,</w:t>
      </w:r>
    </w:p>
    <w:p w14:paraId="4CD1E064" w14:textId="03CACC81" w:rsidR="009E37DF" w:rsidRPr="000A3D25" w:rsidRDefault="00577ECD" w:rsidP="00DF0352">
      <w:pPr>
        <w:pStyle w:val="Pamatteksts"/>
        <w:tabs>
          <w:tab w:val="left" w:pos="4756"/>
          <w:tab w:val="left" w:pos="10065"/>
        </w:tabs>
        <w:spacing w:before="118"/>
        <w:ind w:left="426" w:right="382" w:firstLine="567"/>
        <w:jc w:val="both"/>
      </w:pPr>
      <w:r w:rsidRPr="000A3D25">
        <w:t xml:space="preserve">pamatojoties uz </w:t>
      </w:r>
      <w:r w:rsidRPr="000A3D25">
        <w:rPr>
          <w:color w:val="000000"/>
        </w:rPr>
        <w:t>Ministru kabineta 2019.gada 17.decembra noteikumiem Nr.686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Pr="000A3D25">
        <w:t xml:space="preserve"> (turpmāk - Noteikumi) un</w:t>
      </w:r>
      <w:r w:rsidR="00DF0352" w:rsidRPr="000A3D25">
        <w:t xml:space="preserve"> </w:t>
      </w:r>
      <w:r w:rsidR="009E37DF" w:rsidRPr="000A3D25">
        <w:rPr>
          <w:u w:val="single"/>
        </w:rPr>
        <w:tab/>
        <w:t xml:space="preserve"> </w:t>
      </w:r>
      <w:r w:rsidR="009E37DF" w:rsidRPr="000A3D25">
        <w:t>piedāvājumu zemsliekšņa iepirkuma par</w:t>
      </w:r>
      <w:r w:rsidR="009E37DF" w:rsidRPr="000A3D25">
        <w:rPr>
          <w:spacing w:val="50"/>
        </w:rPr>
        <w:t xml:space="preserve"> </w:t>
      </w:r>
      <w:r w:rsidR="009E37DF" w:rsidRPr="000A3D25">
        <w:t>līguma piešķiršanas tiesībām „Daugavpils pilsētas pašvaldības iestādes „Sociālais dienests” sociālā darba speciālistu profesionālās pilnveides (apmācību) nodrošināšana projekta “Profesionāla sociālā darba attīstība pašvaldībās” Nr.9.2.1.1/15/I/001 ietvaros, ID Nr. DPPISD 2020/</w:t>
      </w:r>
      <w:r w:rsidR="00382BB4">
        <w:t>4</w:t>
      </w:r>
      <w:r w:rsidR="007C7B3B">
        <w:t>4</w:t>
      </w:r>
      <w:r w:rsidR="009E37DF" w:rsidRPr="000A3D25">
        <w:t xml:space="preserve">, </w:t>
      </w:r>
      <w:r w:rsidR="009F0E4A" w:rsidRPr="000A3D25">
        <w:t xml:space="preserve">______.daļu  (daļas nosaukums), </w:t>
      </w:r>
      <w:r w:rsidR="009E37DF" w:rsidRPr="000A3D25">
        <w:t>(turpmāk – Iepirkums) un iepirkuma rezultātiem noslēdza savā starpā šāda satura līgumu (turpmāk –</w:t>
      </w:r>
      <w:r w:rsidR="009E37DF" w:rsidRPr="000A3D25">
        <w:rPr>
          <w:spacing w:val="-10"/>
        </w:rPr>
        <w:t xml:space="preserve"> </w:t>
      </w:r>
      <w:r w:rsidR="009E37DF" w:rsidRPr="000A3D25">
        <w:t>Līgums):</w:t>
      </w:r>
    </w:p>
    <w:p w14:paraId="45C2A561" w14:textId="14195AFE" w:rsidR="003F2858" w:rsidRPr="000A3D25" w:rsidRDefault="009E37DF" w:rsidP="009E37DF">
      <w:pPr>
        <w:pStyle w:val="Sarakstarindkopa"/>
        <w:numPr>
          <w:ilvl w:val="0"/>
          <w:numId w:val="9"/>
        </w:numPr>
        <w:spacing w:before="120" w:after="120"/>
        <w:jc w:val="center"/>
        <w:rPr>
          <w:b/>
          <w:bCs/>
        </w:rPr>
      </w:pPr>
      <w:r w:rsidRPr="000A3D25">
        <w:rPr>
          <w:b/>
          <w:bCs/>
        </w:rPr>
        <w:t>Līguma priekšmets</w:t>
      </w:r>
      <w:r w:rsidR="0031727A" w:rsidRPr="000A3D25">
        <w:rPr>
          <w:b/>
          <w:bCs/>
        </w:rPr>
        <w:t xml:space="preserve"> un summa</w:t>
      </w:r>
    </w:p>
    <w:p w14:paraId="65ADA623" w14:textId="77777777" w:rsidR="00511D6F" w:rsidRPr="000A3D25" w:rsidRDefault="00511D6F" w:rsidP="00511D6F">
      <w:pPr>
        <w:widowControl/>
        <w:numPr>
          <w:ilvl w:val="1"/>
          <w:numId w:val="9"/>
        </w:numPr>
        <w:autoSpaceDN/>
        <w:jc w:val="both"/>
      </w:pPr>
      <w:r w:rsidRPr="000A3D25">
        <w:t xml:space="preserve">Pasūtītājs uzdod un Izpildītājs kā krietns un rūpīgs saimnieks saskaņā ar Līguma 1. pielikumā “Pakalpojuma Pašvaldību sociālo dienestu un citu pašvaldības izveidoto sociālo pakalpojumu sniedzēju sociālā darba speciālistu profesionālās kompetences pilnveide (apmācības) apraksts” (turpmāk - Līguma 1.pielikums) noteikto apņemas nodrošināt </w:t>
      </w:r>
      <w:r w:rsidRPr="000A3D25">
        <w:rPr>
          <w:bCs/>
        </w:rPr>
        <w:t>darbiniekiem profesionālās kompetences pilnveides (apmācības) pakalpojumu (turpmāk – Pakalpojums),</w:t>
      </w:r>
      <w:r w:rsidRPr="000A3D25">
        <w:t xml:space="preserve"> </w:t>
      </w:r>
      <w:r w:rsidRPr="000A3D25">
        <w:rPr>
          <w:bCs/>
        </w:rPr>
        <w:t xml:space="preserve">nodrošinot apmācību programmu </w:t>
      </w:r>
      <w:r w:rsidRPr="000A3D25">
        <w:rPr>
          <w:kern w:val="1"/>
        </w:rPr>
        <w:t>“nosaukums” __</w:t>
      </w:r>
      <w:r w:rsidRPr="000A3D25">
        <w:rPr>
          <w:bCs/>
        </w:rPr>
        <w:t xml:space="preserve"> stundu apjomā. Apmācības iespējams īstenot vienā vai vairākās daļās. Apmācību daļa ir katrs klātienē vai attālināti īstenots apmācību notikums (turpmāk – Apmācību daļa).</w:t>
      </w:r>
    </w:p>
    <w:p w14:paraId="3825674C" w14:textId="77777777" w:rsidR="00577ECD" w:rsidRPr="000A3D25" w:rsidRDefault="00577ECD" w:rsidP="00577ECD">
      <w:pPr>
        <w:ind w:left="567" w:hanging="567"/>
        <w:jc w:val="center"/>
        <w:rPr>
          <w:i/>
        </w:rPr>
      </w:pPr>
    </w:p>
    <w:p w14:paraId="0DF8A9BA" w14:textId="77777777" w:rsidR="00577ECD" w:rsidRPr="000A3D25" w:rsidRDefault="00577ECD" w:rsidP="00577ECD">
      <w:pPr>
        <w:ind w:left="567" w:hanging="567"/>
        <w:jc w:val="center"/>
        <w:rPr>
          <w:i/>
        </w:rPr>
      </w:pPr>
      <w:r w:rsidRPr="000A3D25">
        <w:rPr>
          <w:i/>
        </w:rPr>
        <w:t>[versija ar PVN]</w:t>
      </w:r>
    </w:p>
    <w:p w14:paraId="1793F341" w14:textId="77777777" w:rsidR="00577ECD" w:rsidRPr="000A3D25" w:rsidRDefault="00577ECD" w:rsidP="009F0E4A">
      <w:pPr>
        <w:pStyle w:val="Sarakstarindkopa"/>
        <w:widowControl/>
        <w:numPr>
          <w:ilvl w:val="1"/>
          <w:numId w:val="9"/>
        </w:numPr>
        <w:overflowPunct w:val="0"/>
        <w:autoSpaceDN/>
        <w:spacing w:after="120"/>
        <w:ind w:left="573" w:hanging="431"/>
        <w:jc w:val="both"/>
        <w:textAlignment w:val="baseline"/>
        <w:rPr>
          <w:lang w:val="lv-LV"/>
        </w:rPr>
      </w:pPr>
      <w:r w:rsidRPr="000A3D25">
        <w:rPr>
          <w:lang w:val="lv-LV"/>
        </w:rPr>
        <w:t xml:space="preserve">Apmācību cena vienam sociālā darba speciālistam ir EUR summa (summa vārdiem) un pievienotās vērtības nodoklis 21% (divdesmit viena procenta) apmērā, t.i., EUR summa (summa vārdiem), kopā ir EUR summa (summa vārdiem), kas ir nemainīga visā Līguma darbības laikā. </w:t>
      </w:r>
    </w:p>
    <w:p w14:paraId="21E7BE4F" w14:textId="394DAEF3" w:rsidR="00577ECD" w:rsidRPr="000A3D25" w:rsidRDefault="00577ECD" w:rsidP="009F0E4A">
      <w:pPr>
        <w:pStyle w:val="Sarakstarindkopa"/>
        <w:widowControl/>
        <w:numPr>
          <w:ilvl w:val="1"/>
          <w:numId w:val="9"/>
        </w:numPr>
        <w:overflowPunct w:val="0"/>
        <w:autoSpaceDN/>
        <w:spacing w:after="120"/>
        <w:ind w:left="573" w:hanging="431"/>
        <w:jc w:val="both"/>
        <w:textAlignment w:val="baseline"/>
        <w:rPr>
          <w:lang w:val="lv-LV"/>
        </w:rPr>
      </w:pPr>
      <w:r w:rsidRPr="000A3D25">
        <w:rPr>
          <w:lang w:val="lv-LV"/>
        </w:rPr>
        <w:t xml:space="preserve">Līguma kopējā summa par Līguma noteikumiem atbilstošu Pakalpojumu sniegšanu ir EUR </w:t>
      </w:r>
      <w:r w:rsidRPr="000A3D25">
        <w:rPr>
          <w:shd w:val="clear" w:color="auto" w:fill="C0C0C0"/>
          <w:lang w:val="lv-LV"/>
        </w:rPr>
        <w:t>summa</w:t>
      </w:r>
      <w:r w:rsidRPr="000A3D25">
        <w:rPr>
          <w:lang w:val="lv-LV"/>
        </w:rPr>
        <w:t xml:space="preserve"> (</w:t>
      </w:r>
      <w:r w:rsidRPr="000A3D25">
        <w:rPr>
          <w:shd w:val="clear" w:color="auto" w:fill="C0C0C0"/>
          <w:lang w:val="lv-LV"/>
        </w:rPr>
        <w:t>summa vārdiem</w:t>
      </w:r>
      <w:r w:rsidRPr="000A3D25">
        <w:rPr>
          <w:lang w:val="lv-LV"/>
        </w:rPr>
        <w:t xml:space="preserve">) un pievienotās vērtības nodoklis 21% (divdesmit viena procenta) apmērā, t.i., EUR </w:t>
      </w:r>
      <w:r w:rsidRPr="000A3D25">
        <w:rPr>
          <w:shd w:val="clear" w:color="auto" w:fill="C0C0C0"/>
          <w:lang w:val="lv-LV"/>
        </w:rPr>
        <w:t>summa</w:t>
      </w:r>
      <w:r w:rsidRPr="000A3D25">
        <w:rPr>
          <w:lang w:val="lv-LV"/>
        </w:rPr>
        <w:t xml:space="preserve"> (</w:t>
      </w:r>
      <w:r w:rsidRPr="000A3D25">
        <w:rPr>
          <w:shd w:val="clear" w:color="auto" w:fill="C0C0C0"/>
          <w:lang w:val="lv-LV"/>
        </w:rPr>
        <w:t>summa vārdiem),</w:t>
      </w:r>
      <w:r w:rsidRPr="000A3D25">
        <w:rPr>
          <w:lang w:val="lv-LV"/>
        </w:rPr>
        <w:t xml:space="preserve"> kas kopā ir EUR summa (summa vārdiem), turpmāk viss kopā – Līguma summa. Pasūtītājam nav pienākums izlietot visu Līguma summu.</w:t>
      </w:r>
    </w:p>
    <w:p w14:paraId="527CB14B" w14:textId="77777777" w:rsidR="00577ECD" w:rsidRPr="000A3D25" w:rsidRDefault="00577ECD" w:rsidP="00577ECD">
      <w:pPr>
        <w:pStyle w:val="Sarakstarindkopa"/>
        <w:rPr>
          <w:lang w:val="lv-LV"/>
        </w:rPr>
      </w:pPr>
    </w:p>
    <w:p w14:paraId="14AA66DC" w14:textId="77777777" w:rsidR="00577ECD" w:rsidRPr="000A3D25" w:rsidRDefault="00577ECD" w:rsidP="00577ECD">
      <w:pPr>
        <w:jc w:val="center"/>
        <w:rPr>
          <w:b/>
          <w:shd w:val="clear" w:color="auto" w:fill="C0C0C0"/>
        </w:rPr>
      </w:pPr>
      <w:r w:rsidRPr="000A3D25">
        <w:rPr>
          <w:i/>
        </w:rPr>
        <w:t>[vai versija bez PVN]</w:t>
      </w:r>
    </w:p>
    <w:p w14:paraId="6838CCE0" w14:textId="77777777" w:rsidR="00577ECD" w:rsidRPr="000A3D25" w:rsidRDefault="00577ECD" w:rsidP="009F0E4A">
      <w:pPr>
        <w:widowControl/>
        <w:numPr>
          <w:ilvl w:val="1"/>
          <w:numId w:val="10"/>
        </w:numPr>
        <w:autoSpaceDN/>
        <w:spacing w:after="120"/>
        <w:jc w:val="both"/>
      </w:pPr>
      <w:r w:rsidRPr="000A3D25">
        <w:t>Apmācību cena vienam sociālā darba speciālistam ir EUR summa (summa vārdiem) apmērā, kopā ir EUR summa (summa vārdiem) (turpmāk viss kopā – Līguma summa), kas ir nemainīga visā Līguma darbības laikā. Pasūtītājam nav pienākums izlietot visu Līguma summu.</w:t>
      </w:r>
    </w:p>
    <w:p w14:paraId="5BDBF788" w14:textId="7C19F7F7" w:rsidR="00577ECD" w:rsidRPr="000A3D25" w:rsidRDefault="00577ECD" w:rsidP="009F0E4A">
      <w:pPr>
        <w:widowControl/>
        <w:numPr>
          <w:ilvl w:val="1"/>
          <w:numId w:val="10"/>
        </w:numPr>
        <w:autoSpaceDN/>
        <w:spacing w:after="120"/>
        <w:jc w:val="both"/>
      </w:pPr>
      <w:r w:rsidRPr="000A3D25">
        <w:t xml:space="preserve">Līguma kopējā summa par Līguma noteikumiem atbilstošu Pakalpojumu sniegšanu ir EUR </w:t>
      </w:r>
      <w:r w:rsidRPr="000A3D25">
        <w:rPr>
          <w:shd w:val="clear" w:color="auto" w:fill="C0C0C0"/>
        </w:rPr>
        <w:t>summa</w:t>
      </w:r>
      <w:r w:rsidRPr="000A3D25">
        <w:t xml:space="preserve"> (</w:t>
      </w:r>
      <w:r w:rsidRPr="000A3D25">
        <w:rPr>
          <w:shd w:val="clear" w:color="auto" w:fill="C0C0C0"/>
        </w:rPr>
        <w:t>summa vārdiem</w:t>
      </w:r>
      <w:r w:rsidRPr="000A3D25">
        <w:t>), turpmāk viss kopā – Līguma summa. Pasūtītājam nav pienākums izlietot visu Līguma summu.</w:t>
      </w:r>
    </w:p>
    <w:p w14:paraId="20B3FF50" w14:textId="711DB599" w:rsidR="00577ECD" w:rsidRPr="000A3D25" w:rsidRDefault="00577ECD" w:rsidP="009F0E4A">
      <w:pPr>
        <w:widowControl/>
        <w:numPr>
          <w:ilvl w:val="1"/>
          <w:numId w:val="10"/>
        </w:numPr>
        <w:autoSpaceDN/>
        <w:spacing w:after="120"/>
        <w:jc w:val="both"/>
      </w:pPr>
      <w:r w:rsidRPr="000A3D25">
        <w:t>Līguma summa ietver visas izmaksas, kas saistītas ar šajā Līgumā paredzēto Pakalpojumu sniegšanu pilnā apjomā (t.sk., pakalpojuma organizācijas izmaksas, personāla un materiālu izmaksas, tiešsaistes video saziņas platformas lietošanas izmaksas utml.), visus nodokļus un nodevas, kā arī visas ar to netieši saistītās izmaksas (dokumentācijas drukāšana un transporta pakalpojumi u.c.)</w:t>
      </w:r>
    </w:p>
    <w:p w14:paraId="345670E9" w14:textId="77777777" w:rsidR="00577ECD" w:rsidRPr="000A3D25" w:rsidRDefault="00577ECD" w:rsidP="009F0E4A">
      <w:pPr>
        <w:widowControl/>
        <w:numPr>
          <w:ilvl w:val="1"/>
          <w:numId w:val="10"/>
        </w:numPr>
        <w:tabs>
          <w:tab w:val="clear" w:pos="720"/>
        </w:tabs>
        <w:autoSpaceDN/>
        <w:spacing w:after="120"/>
        <w:ind w:left="601" w:hanging="601"/>
        <w:jc w:val="both"/>
      </w:pPr>
      <w:r w:rsidRPr="000A3D25">
        <w:t>Līguma summā iekļauto nodokļu un nodevu samaksu veic Izpildītājs.</w:t>
      </w:r>
    </w:p>
    <w:p w14:paraId="7336741B" w14:textId="77777777" w:rsidR="00577ECD" w:rsidRPr="000A3D25" w:rsidRDefault="00577ECD" w:rsidP="00E06AD0">
      <w:pPr>
        <w:widowControl/>
        <w:numPr>
          <w:ilvl w:val="1"/>
          <w:numId w:val="10"/>
        </w:numPr>
        <w:tabs>
          <w:tab w:val="clear" w:pos="720"/>
        </w:tabs>
        <w:autoSpaceDN/>
        <w:ind w:left="601" w:hanging="601"/>
        <w:jc w:val="both"/>
      </w:pPr>
      <w:r w:rsidRPr="000A3D25">
        <w:lastRenderedPageBreak/>
        <w:t>Pasūtītājs neapmaksā Pakalpojumu virs Līguma 1.3. punktā minētās Līguma kopējās summas. Ja Pakalpojums faktiski tiek sniegts mazākā apmērā nekā Līgumā noteikts, Pasūtītājs veic samaksu par faktiski sniegto Apmācību daļu, kas norādīts nodošanas un pieņemšanas aktā.</w:t>
      </w:r>
    </w:p>
    <w:p w14:paraId="0B112B5E" w14:textId="77777777" w:rsidR="00577ECD" w:rsidRPr="000A3D25" w:rsidRDefault="00577ECD" w:rsidP="00577ECD">
      <w:pPr>
        <w:ind w:hanging="927"/>
        <w:jc w:val="both"/>
      </w:pPr>
    </w:p>
    <w:p w14:paraId="2CB97CDB" w14:textId="77777777" w:rsidR="00577ECD" w:rsidRPr="000A3D25" w:rsidRDefault="00577ECD" w:rsidP="00E06AD0">
      <w:pPr>
        <w:widowControl/>
        <w:numPr>
          <w:ilvl w:val="0"/>
          <w:numId w:val="10"/>
        </w:numPr>
        <w:autoSpaceDN/>
        <w:jc w:val="center"/>
        <w:rPr>
          <w:b/>
          <w:bCs/>
        </w:rPr>
      </w:pPr>
      <w:r w:rsidRPr="000A3D25">
        <w:rPr>
          <w:b/>
          <w:bCs/>
        </w:rPr>
        <w:t>Pušu pienākumi un tiesības</w:t>
      </w:r>
    </w:p>
    <w:p w14:paraId="62F7B0E1" w14:textId="77777777" w:rsidR="00577ECD" w:rsidRPr="000A3D25" w:rsidRDefault="00577ECD" w:rsidP="00577ECD">
      <w:pPr>
        <w:ind w:left="360"/>
        <w:jc w:val="center"/>
        <w:rPr>
          <w:b/>
          <w:bCs/>
        </w:rPr>
      </w:pPr>
    </w:p>
    <w:p w14:paraId="534980FA" w14:textId="77777777" w:rsidR="00577ECD" w:rsidRPr="000A3D25" w:rsidRDefault="00577ECD" w:rsidP="009F0E4A">
      <w:pPr>
        <w:widowControl/>
        <w:numPr>
          <w:ilvl w:val="1"/>
          <w:numId w:val="11"/>
        </w:numPr>
        <w:tabs>
          <w:tab w:val="clear" w:pos="2279"/>
        </w:tabs>
        <w:autoSpaceDN/>
        <w:spacing w:after="120"/>
        <w:ind w:left="567" w:hanging="574"/>
        <w:jc w:val="both"/>
      </w:pPr>
      <w:r w:rsidRPr="000A3D25">
        <w:t>Pasūtītājs nodrošina Izpildītāju ar Pakalpojuma izpildei nepieciešamo informāciju un dokumentāciju, kas ir Pasūtītāja rīcībā, ja tā nepieciešama Līguma izpildei.</w:t>
      </w:r>
    </w:p>
    <w:p w14:paraId="45E5DD79" w14:textId="77777777" w:rsidR="00577ECD" w:rsidRPr="000A3D25" w:rsidRDefault="00577ECD" w:rsidP="009F0E4A">
      <w:pPr>
        <w:widowControl/>
        <w:numPr>
          <w:ilvl w:val="1"/>
          <w:numId w:val="11"/>
        </w:numPr>
        <w:tabs>
          <w:tab w:val="clear" w:pos="2279"/>
        </w:tabs>
        <w:autoSpaceDN/>
        <w:spacing w:after="120"/>
        <w:ind w:left="567" w:hanging="574"/>
        <w:jc w:val="both"/>
      </w:pPr>
      <w:r w:rsidRPr="000A3D25">
        <w:t>Pasūtītājam ir tiesības pieprasīt, un Izpildītājam ir pienākums nekavējoties sniegt informāciju par Pakalpojuma sniegšanas gaitu un rezultātiem.</w:t>
      </w:r>
    </w:p>
    <w:p w14:paraId="0671E1DF" w14:textId="77777777" w:rsidR="00577ECD" w:rsidRPr="000A3D25" w:rsidRDefault="00577ECD" w:rsidP="009F0E4A">
      <w:pPr>
        <w:widowControl/>
        <w:numPr>
          <w:ilvl w:val="1"/>
          <w:numId w:val="11"/>
        </w:numPr>
        <w:autoSpaceDN/>
        <w:spacing w:after="120"/>
        <w:ind w:left="601" w:hanging="601"/>
        <w:jc w:val="both"/>
      </w:pPr>
      <w:r w:rsidRPr="000A3D25">
        <w:t>Izpildītājs nodrošina Pakalpojuma sniegšanu atbilstoši Līgumā noteiktajām prasībām, ievērojot normatīvos aktus, kas regulē šādu Pakalpojuma sniegšanu, kā arī Izpildītājs uzņemas atbildību par sekām, kuras iestāsies normatīvo aktu neievērošanas vai nepienācīgas ievērošanas rezultātā.</w:t>
      </w:r>
    </w:p>
    <w:p w14:paraId="59F2E993" w14:textId="34DCD99B" w:rsidR="00577ECD" w:rsidRPr="000A3D25" w:rsidRDefault="00577ECD" w:rsidP="009F0E4A">
      <w:pPr>
        <w:pStyle w:val="Sarakstarindkopa"/>
        <w:widowControl/>
        <w:numPr>
          <w:ilvl w:val="1"/>
          <w:numId w:val="11"/>
        </w:numPr>
        <w:suppressAutoHyphens/>
        <w:overflowPunct w:val="0"/>
        <w:autoSpaceDN/>
        <w:spacing w:after="120"/>
        <w:ind w:left="567" w:hanging="567"/>
        <w:jc w:val="both"/>
        <w:textAlignment w:val="baseline"/>
        <w:rPr>
          <w:lang w:val="lv-LV"/>
        </w:rPr>
      </w:pPr>
      <w:r w:rsidRPr="000A3D25">
        <w:rPr>
          <w:lang w:val="lv-LV"/>
        </w:rPr>
        <w:t xml:space="preserve">Pilnvarotajām personām, kas noteiktas Līguma 9.4. punktā, ir tiesības vienoties par Līguma </w:t>
      </w:r>
      <w:r w:rsidR="0049387B" w:rsidRPr="000A3D25">
        <w:rPr>
          <w:lang w:val="lv-LV"/>
        </w:rPr>
        <w:t>2</w:t>
      </w:r>
      <w:r w:rsidRPr="000A3D25">
        <w:rPr>
          <w:lang w:val="lv-LV"/>
        </w:rPr>
        <w:t xml:space="preserve">. pielikumā </w:t>
      </w:r>
      <w:r w:rsidR="0031727A" w:rsidRPr="000A3D25">
        <w:rPr>
          <w:lang w:val="lv-LV"/>
        </w:rPr>
        <w:t>“Tehniskais un finanšu piedāvājums”</w:t>
      </w:r>
      <w:r w:rsidR="0049387B" w:rsidRPr="000A3D25">
        <w:rPr>
          <w:lang w:val="lv-LV"/>
        </w:rPr>
        <w:t xml:space="preserve"> un 3.pielikumā “</w:t>
      </w:r>
      <w:r w:rsidR="0049387B" w:rsidRPr="000A3D25">
        <w:t>“Pakalpojuma Pašvaldību sociālo dienestu un citu pašvaldības izveidoto sociālo pakalpojumu sniedzēju sociālā darba speciālistu profesionālās kompetences pilnveide (apmācības) apraksts</w:t>
      </w:r>
      <w:r w:rsidR="0049387B" w:rsidRPr="000A3D25">
        <w:rPr>
          <w:lang w:val="lv-LV"/>
        </w:rPr>
        <w:t>”</w:t>
      </w:r>
      <w:r w:rsidR="0031727A" w:rsidRPr="000A3D25">
        <w:rPr>
          <w:lang w:val="lv-LV"/>
        </w:rPr>
        <w:t xml:space="preserve"> </w:t>
      </w:r>
      <w:r w:rsidRPr="000A3D25">
        <w:rPr>
          <w:lang w:val="lv-LV"/>
        </w:rPr>
        <w:t>ietvertā Pakalpojuma nodrošināšanu, t.sk., vismaz par apmācību norises vietu (adresi) (t.sk. tiešsaistes video saziņas platformas izvēli), norises datumu un laiku, par sociālā darba speciālistiem (vārds un uzvārds), kuri piedalās apmācībās.</w:t>
      </w:r>
    </w:p>
    <w:p w14:paraId="56F783C5" w14:textId="77777777" w:rsidR="00577ECD" w:rsidRPr="000A3D25" w:rsidRDefault="00577ECD" w:rsidP="009F0E4A">
      <w:pPr>
        <w:widowControl/>
        <w:numPr>
          <w:ilvl w:val="1"/>
          <w:numId w:val="11"/>
        </w:numPr>
        <w:autoSpaceDN/>
        <w:spacing w:after="120"/>
        <w:ind w:left="567" w:hanging="567"/>
        <w:jc w:val="both"/>
      </w:pPr>
      <w:r w:rsidRPr="000A3D25">
        <w:t>Pasūtītājs apņemas nodrošināt, ka sociālā darba speciālisti, par kuriem panākta vienošanās atbilstoši Līguma 2.5. punktā noteiktajam, var apmeklēt apmācības.</w:t>
      </w:r>
    </w:p>
    <w:p w14:paraId="7086EE76" w14:textId="77777777" w:rsidR="00577ECD" w:rsidRPr="000A3D25" w:rsidRDefault="00577ECD" w:rsidP="009F0E4A">
      <w:pPr>
        <w:widowControl/>
        <w:numPr>
          <w:ilvl w:val="1"/>
          <w:numId w:val="11"/>
        </w:numPr>
        <w:autoSpaceDN/>
        <w:spacing w:after="120"/>
        <w:ind w:left="567" w:hanging="567"/>
        <w:jc w:val="both"/>
      </w:pPr>
      <w:r w:rsidRPr="000A3D25">
        <w:t>Ja Pasūtītājs nevar nodrošināt Līguma 2.6. punktā noteikto, tad Pasūtītāja pilnvarotajai personai, kas noteikta Līguma 9.4.1. apakšpunktā, ir pienākums pēc iespējas ātrāk, bet ne vēlāk kā 24 stundas pirms apmācību sākuma, informēt Izpildītāja pilnvaroto personu, kas noteikta Līguma 9.4.2. apakšpunktā, par sociālā darba speciālistu(-iem), kurš(-i) nepiedalīsies attiecīgajās apmācībās.</w:t>
      </w:r>
    </w:p>
    <w:p w14:paraId="0377132A" w14:textId="77777777" w:rsidR="00577ECD" w:rsidRPr="000A3D25" w:rsidRDefault="00577ECD" w:rsidP="009F0E4A">
      <w:pPr>
        <w:widowControl/>
        <w:numPr>
          <w:ilvl w:val="1"/>
          <w:numId w:val="11"/>
        </w:numPr>
        <w:autoSpaceDN/>
        <w:spacing w:after="120"/>
        <w:ind w:left="601" w:hanging="601"/>
        <w:jc w:val="both"/>
      </w:pPr>
      <w:r w:rsidRPr="000A3D25">
        <w:t>Izpildītājam pēc Līguma 2.7. punktā minētās informācijas saņemšanas, ir tiesības:</w:t>
      </w:r>
    </w:p>
    <w:p w14:paraId="0A26F420" w14:textId="77777777" w:rsidR="00577ECD" w:rsidRPr="000A3D25" w:rsidRDefault="00577ECD" w:rsidP="009F0E4A">
      <w:pPr>
        <w:widowControl/>
        <w:numPr>
          <w:ilvl w:val="2"/>
          <w:numId w:val="11"/>
        </w:numPr>
        <w:tabs>
          <w:tab w:val="clear" w:pos="1224"/>
          <w:tab w:val="num" w:pos="1134"/>
        </w:tabs>
        <w:autoSpaceDN/>
        <w:spacing w:after="120"/>
        <w:ind w:left="1134" w:hanging="567"/>
        <w:jc w:val="both"/>
      </w:pPr>
      <w:r w:rsidRPr="000A3D25">
        <w:t>pārcelt apmācības uz citu dienu un laiku, par to vienojoties ar Pasūtītāju atbilstoši Līguma 2.5. punktā noteiktajam;</w:t>
      </w:r>
    </w:p>
    <w:p w14:paraId="13701624" w14:textId="77777777" w:rsidR="00577ECD" w:rsidRPr="000A3D25" w:rsidRDefault="00577ECD" w:rsidP="009F0E4A">
      <w:pPr>
        <w:widowControl/>
        <w:numPr>
          <w:ilvl w:val="2"/>
          <w:numId w:val="11"/>
        </w:numPr>
        <w:tabs>
          <w:tab w:val="clear" w:pos="1224"/>
          <w:tab w:val="num" w:pos="1134"/>
        </w:tabs>
        <w:autoSpaceDN/>
        <w:spacing w:after="120"/>
        <w:ind w:left="1134" w:hanging="567"/>
        <w:jc w:val="both"/>
      </w:pPr>
      <w:r w:rsidRPr="000A3D25">
        <w:t>vienojoties ar Pasūtītāju atbilstoši Līguma 2.5. punktā noteiktajam, nodrošināt apmācības, ņemot vērā, ka tajās piedalīsies mazāks sociālā darba speciālistu skaits, nekā Puses bija vienojušās.</w:t>
      </w:r>
    </w:p>
    <w:p w14:paraId="4E0E247D" w14:textId="77777777" w:rsidR="00577ECD" w:rsidRPr="000A3D25" w:rsidRDefault="00577ECD" w:rsidP="009F0E4A">
      <w:pPr>
        <w:widowControl/>
        <w:numPr>
          <w:ilvl w:val="1"/>
          <w:numId w:val="11"/>
        </w:numPr>
        <w:autoSpaceDN/>
        <w:spacing w:after="120"/>
        <w:ind w:left="567" w:hanging="567"/>
        <w:jc w:val="both"/>
      </w:pPr>
      <w:r w:rsidRPr="000A3D25">
        <w:t>Pasūtītājs apņemas netraucēt un neļaut citām personām (piemēram, Pasūtītāja darbiniekiem, klientiem) traucēt Izpildītāju Pakalpojuma sniegšanas procesā.</w:t>
      </w:r>
    </w:p>
    <w:p w14:paraId="0F9ABF35" w14:textId="77777777" w:rsidR="00577ECD" w:rsidRPr="000A3D25" w:rsidRDefault="00577ECD" w:rsidP="009F0E4A">
      <w:pPr>
        <w:widowControl/>
        <w:numPr>
          <w:ilvl w:val="1"/>
          <w:numId w:val="11"/>
        </w:numPr>
        <w:autoSpaceDN/>
        <w:spacing w:after="120"/>
        <w:ind w:left="600" w:hanging="600"/>
        <w:jc w:val="both"/>
      </w:pPr>
      <w:r w:rsidRPr="000A3D25">
        <w:t>Izpildītājs apņemas nekavējoties rakstveidā informēt Pasūtītāju par apstākļiem, kas traucē Pakalpojuma sniegšanu noteiktajos termiņos un kārtībā.</w:t>
      </w:r>
    </w:p>
    <w:p w14:paraId="3EA60808" w14:textId="77777777" w:rsidR="00577ECD" w:rsidRPr="000A3D25" w:rsidRDefault="00577ECD" w:rsidP="009F0E4A">
      <w:pPr>
        <w:widowControl/>
        <w:numPr>
          <w:ilvl w:val="1"/>
          <w:numId w:val="11"/>
        </w:numPr>
        <w:autoSpaceDN/>
        <w:spacing w:after="120"/>
        <w:ind w:left="567" w:hanging="567"/>
        <w:jc w:val="both"/>
      </w:pPr>
      <w:r w:rsidRPr="000A3D25">
        <w:t>Izpildītājs izsniedz Pakalpojuma dalībniekiem dalību apmācībās apliecinošu dokumentu (apliecība vai ekvivalents), kas satur vismaz sekojošu informāciju – apmācības programmas nosaukumu un ilgumu, apmācību norises datumu, eksperta, kā arī dalībnieka vārdu un uzvārdu.</w:t>
      </w:r>
    </w:p>
    <w:p w14:paraId="028EE218" w14:textId="77777777" w:rsidR="00577ECD" w:rsidRPr="000A3D25" w:rsidRDefault="00577ECD" w:rsidP="009F0E4A">
      <w:pPr>
        <w:widowControl/>
        <w:numPr>
          <w:ilvl w:val="1"/>
          <w:numId w:val="11"/>
        </w:numPr>
        <w:autoSpaceDN/>
        <w:spacing w:after="120"/>
        <w:ind w:left="567" w:hanging="567"/>
        <w:jc w:val="both"/>
      </w:pPr>
      <w:r w:rsidRPr="000A3D25">
        <w:t>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 nosakot konkrētus to izpildes termiņus. Attālinātu apmācību norises pārbaudi pieļaujams veikt attālināti, pieslēdzoties tiešsaistes video saziņas platformā.</w:t>
      </w:r>
    </w:p>
    <w:p w14:paraId="3E845543" w14:textId="77777777" w:rsidR="00577ECD" w:rsidRPr="000A3D25" w:rsidRDefault="00577ECD" w:rsidP="009F0E4A">
      <w:pPr>
        <w:widowControl/>
        <w:numPr>
          <w:ilvl w:val="1"/>
          <w:numId w:val="11"/>
        </w:numPr>
        <w:autoSpaceDN/>
        <w:spacing w:after="120"/>
        <w:ind w:left="600" w:hanging="600"/>
        <w:jc w:val="both"/>
      </w:pPr>
      <w:r w:rsidRPr="000A3D25">
        <w:t xml:space="preserve">Izpildītājs Pakalpojuma īstenošanas vietā nodrošina Pasūtītāja un </w:t>
      </w:r>
      <w:r w:rsidRPr="000A3D25">
        <w:rPr>
          <w:color w:val="222222"/>
        </w:rPr>
        <w:t xml:space="preserve">citu institūciju pārstāvjiem, kuriem ir tiesības veikt Izpildītāja īstenoto apmācību pārbaudes, </w:t>
      </w:r>
      <w:r w:rsidRPr="000A3D25">
        <w:t>ar Pakalpojumu saistīto dokumentu oriģinālu vai to kopiju, kā arī Parakstu lapas / Dalībnieku saraksta oriģināla pieejamību.</w:t>
      </w:r>
    </w:p>
    <w:p w14:paraId="75C7BB10" w14:textId="77777777" w:rsidR="00577ECD" w:rsidRPr="000A3D25" w:rsidRDefault="00577ECD" w:rsidP="009F0E4A">
      <w:pPr>
        <w:widowControl/>
        <w:numPr>
          <w:ilvl w:val="1"/>
          <w:numId w:val="11"/>
        </w:numPr>
        <w:autoSpaceDN/>
        <w:spacing w:after="120"/>
        <w:ind w:left="600" w:hanging="600"/>
        <w:jc w:val="both"/>
      </w:pPr>
      <w:r w:rsidRPr="000A3D25">
        <w:t>Pasūtītājs ir tiesīgs apturēt Pakalpojuma sniegšanu, ja Izpildītājs neievēro Līgumā noteiktās prasības, līdz pārkāpuma novēršanai vai zaudējumu segšanai, paziņojot par to Izpildītājam 1(vienu) darba dienu iepriekš.</w:t>
      </w:r>
    </w:p>
    <w:p w14:paraId="0A604FD9" w14:textId="77777777" w:rsidR="00577ECD" w:rsidRPr="000A3D25" w:rsidRDefault="00577ECD" w:rsidP="009F0E4A">
      <w:pPr>
        <w:widowControl/>
        <w:numPr>
          <w:ilvl w:val="1"/>
          <w:numId w:val="11"/>
        </w:numPr>
        <w:autoSpaceDN/>
        <w:spacing w:after="120"/>
        <w:ind w:left="600" w:hanging="600"/>
        <w:jc w:val="both"/>
      </w:pPr>
      <w:r w:rsidRPr="000A3D25">
        <w:t>Izpildītājs uzņemas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p>
    <w:p w14:paraId="2BE3F533" w14:textId="77777777" w:rsidR="00577ECD" w:rsidRPr="000A3D25" w:rsidRDefault="00577ECD" w:rsidP="009F0E4A">
      <w:pPr>
        <w:widowControl/>
        <w:numPr>
          <w:ilvl w:val="1"/>
          <w:numId w:val="11"/>
        </w:numPr>
        <w:autoSpaceDN/>
        <w:spacing w:after="120"/>
        <w:ind w:left="600" w:hanging="600"/>
        <w:jc w:val="both"/>
      </w:pPr>
      <w:r w:rsidRPr="000A3D25">
        <w:t>Izpildītājs apņemas bez papildus samaksas novērst identificētās problēmas, kuras radušās Izpildītāja veiktas darbības vai bezdarbības rezultātā.</w:t>
      </w:r>
    </w:p>
    <w:p w14:paraId="6342764C" w14:textId="77777777" w:rsidR="00577ECD" w:rsidRPr="000A3D25" w:rsidRDefault="00577ECD" w:rsidP="009F0E4A">
      <w:pPr>
        <w:widowControl/>
        <w:numPr>
          <w:ilvl w:val="1"/>
          <w:numId w:val="11"/>
        </w:numPr>
        <w:autoSpaceDN/>
        <w:spacing w:after="120"/>
        <w:ind w:left="600" w:hanging="600"/>
        <w:jc w:val="both"/>
      </w:pPr>
      <w:r w:rsidRPr="000A3D25">
        <w:rPr>
          <w:bCs/>
          <w:iCs/>
        </w:rPr>
        <w:lastRenderedPageBreak/>
        <w:t>Izpildītājs apņemas nodrošināt, ka Pasūtītājam un Eiropas Savienības fondu vadībā iesaistītajām institūcijām ir iespējams veikt pārbaudes Pakalpojuma sniegšanas vietās.</w:t>
      </w:r>
    </w:p>
    <w:p w14:paraId="07C13A79" w14:textId="77777777" w:rsidR="00577ECD" w:rsidRPr="000A3D25" w:rsidRDefault="00577ECD" w:rsidP="009F0E4A">
      <w:pPr>
        <w:widowControl/>
        <w:numPr>
          <w:ilvl w:val="1"/>
          <w:numId w:val="11"/>
        </w:numPr>
        <w:autoSpaceDN/>
        <w:spacing w:after="120"/>
        <w:ind w:left="600" w:hanging="600"/>
        <w:jc w:val="both"/>
      </w:pPr>
      <w:r w:rsidRPr="000A3D25">
        <w:t>Izpildītājs apņemas nodrošināt, ka Pakalpojums vai tā daļa papildus netiek finansēts vai kompensēts no citiem Eiropas Savienības finanšu avotiem, kā arī valsts un pašvaldību budžeta līdzekļiem.</w:t>
      </w:r>
    </w:p>
    <w:p w14:paraId="1AECE6E9" w14:textId="77777777" w:rsidR="00577ECD" w:rsidRPr="000A3D25" w:rsidRDefault="00577ECD" w:rsidP="009F0E4A">
      <w:pPr>
        <w:widowControl/>
        <w:numPr>
          <w:ilvl w:val="1"/>
          <w:numId w:val="11"/>
        </w:numPr>
        <w:autoSpaceDN/>
        <w:spacing w:after="120"/>
        <w:ind w:left="600" w:hanging="600"/>
        <w:jc w:val="both"/>
      </w:pPr>
      <w:r w:rsidRPr="000A3D25">
        <w:t>Izpildītājs apņemas</w:t>
      </w:r>
      <w:r w:rsidRPr="000A3D25">
        <w:rPr>
          <w:snapToGrid w:val="0"/>
        </w:rPr>
        <w:t xml:space="preserve"> nodrošināt personas datu apstrādi atbilstoši Latvijas Republikas normatīvo aktu prasībām un atbildēt par to neievērošanu.</w:t>
      </w:r>
    </w:p>
    <w:p w14:paraId="0D633FE8" w14:textId="77777777" w:rsidR="00577ECD" w:rsidRPr="000A3D25" w:rsidRDefault="00577ECD" w:rsidP="009F0E4A">
      <w:pPr>
        <w:widowControl/>
        <w:numPr>
          <w:ilvl w:val="1"/>
          <w:numId w:val="11"/>
        </w:numPr>
        <w:autoSpaceDN/>
        <w:spacing w:after="120"/>
        <w:ind w:left="600" w:hanging="600"/>
        <w:jc w:val="both"/>
      </w:pPr>
      <w:r w:rsidRPr="000A3D25">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339750CB" w14:textId="77777777" w:rsidR="00577ECD" w:rsidRPr="000A3D25" w:rsidRDefault="00577ECD" w:rsidP="009F0E4A">
      <w:pPr>
        <w:widowControl/>
        <w:numPr>
          <w:ilvl w:val="1"/>
          <w:numId w:val="11"/>
        </w:numPr>
        <w:autoSpaceDN/>
        <w:spacing w:after="120"/>
        <w:ind w:left="601" w:hanging="601"/>
        <w:jc w:val="both"/>
      </w:pPr>
      <w:r w:rsidRPr="000A3D25">
        <w:t xml:space="preserve">Pirms apmācību pakalpojuma sniegšanas Izpildītājs vietnē </w:t>
      </w:r>
      <w:hyperlink r:id="rId18" w:history="1">
        <w:r w:rsidRPr="000A3D25">
          <w:rPr>
            <w:rStyle w:val="Hipersaite"/>
          </w:rPr>
          <w:t>https://docs.google.com/spreadsheets/d/1J683SGjmkdt2v219vKMXSW71CglTiL7gJZpKs2ERsAg/edit?usp=sharing</w:t>
        </w:r>
      </w:hyperlink>
      <w:r w:rsidRPr="000A3D25">
        <w:t xml:space="preserve"> – ne vēlāk kā trīs darba dienas pirms norises laika, savukārt par izmaiņām – ne vēlāk kā 24 stundas pirms sākotnēji plānotā notikuma norises laika, sniedz informāciju par plānotajiem notikumiem, norādot apmācību īstenošanas adresi, apmācību norises laiku, kā arī apmācību programmas nosaukumu un apjomu stundās. </w:t>
      </w:r>
    </w:p>
    <w:p w14:paraId="4F034759" w14:textId="77777777" w:rsidR="00577ECD" w:rsidRPr="000A3D25" w:rsidRDefault="00577ECD" w:rsidP="009F0E4A">
      <w:pPr>
        <w:widowControl/>
        <w:numPr>
          <w:ilvl w:val="1"/>
          <w:numId w:val="11"/>
        </w:numPr>
        <w:autoSpaceDN/>
        <w:spacing w:after="120"/>
        <w:ind w:left="601" w:hanging="601"/>
        <w:jc w:val="both"/>
      </w:pPr>
      <w:r w:rsidRPr="000A3D25">
        <w:t xml:space="preserve">Ja Pasūtītājs plāno saņemt kompensāciju Noteikumu ietvaros, Pasūtītājs un Izpildītājs savstarpēji vienojoties, nodrošina, ka telpā, kurā notiek apmācības atrodas Informatīvais plakāts, kura elektroniskā versija ir atrodama Labklājības ministrijas tīmekļa vietnē. </w:t>
      </w:r>
    </w:p>
    <w:p w14:paraId="4BD505BC" w14:textId="77777777" w:rsidR="00577ECD" w:rsidRPr="000A3D25" w:rsidRDefault="00577ECD" w:rsidP="009F0E4A">
      <w:pPr>
        <w:widowControl/>
        <w:numPr>
          <w:ilvl w:val="1"/>
          <w:numId w:val="11"/>
        </w:numPr>
        <w:autoSpaceDN/>
        <w:spacing w:after="120"/>
        <w:ind w:left="601" w:hanging="601"/>
        <w:jc w:val="both"/>
      </w:pPr>
      <w:r w:rsidRPr="000A3D25">
        <w:t xml:space="preserve">Izpildītājs apņemas nodrošināt Parakstu lapu / Dalībnieku sarakstu, kurā Pasūtītāja darbinieki ar parakstu var apliecināt savu dalību apmācībās. Parakstu lapas / Dalībnieka saraksta veidlapa ir pieejama Labklājības ministrijas tīmekļa vietnē. Pasūtītāja darbinieki savu dalību ar parakstu Parakstu lapā / Dalībnieka sarakstā apliecina pēc katra klātienes Apmācību daļas. </w:t>
      </w:r>
    </w:p>
    <w:p w14:paraId="4649E66C" w14:textId="77777777" w:rsidR="00577ECD" w:rsidRPr="000A3D25" w:rsidRDefault="00577ECD" w:rsidP="009F0E4A">
      <w:pPr>
        <w:widowControl/>
        <w:numPr>
          <w:ilvl w:val="1"/>
          <w:numId w:val="11"/>
        </w:numPr>
        <w:autoSpaceDN/>
        <w:spacing w:after="120"/>
        <w:ind w:left="601" w:hanging="601"/>
        <w:jc w:val="both"/>
      </w:pPr>
      <w:r w:rsidRPr="000A3D25">
        <w:t>Pēc Parakstu lapas / Dalībnieku saraksta aizpildīšanas Izpildītājs to paraksta, nodrošina, ka to nav iespējams papildināt, un nodod Pasūtītājam. Pēc Parakstu lapas / Dalībnieku saraksta saņemšanas Pasūtītājs nodrošina, ka Pasūtītāja atbildīgā persona vai darbinieks, kas piedalījās attālinātās Apmācībās, ar savu parakstu apliecina dalību tajās;</w:t>
      </w:r>
    </w:p>
    <w:p w14:paraId="1C199102" w14:textId="77777777" w:rsidR="00577ECD" w:rsidRPr="000A3D25" w:rsidRDefault="00577ECD" w:rsidP="009F0E4A">
      <w:pPr>
        <w:widowControl/>
        <w:numPr>
          <w:ilvl w:val="1"/>
          <w:numId w:val="11"/>
        </w:numPr>
        <w:autoSpaceDN/>
        <w:spacing w:after="120"/>
        <w:ind w:left="601" w:hanging="601"/>
        <w:jc w:val="both"/>
      </w:pPr>
      <w:r w:rsidRPr="000A3D25">
        <w:t xml:space="preserve">Puses apņemas nodrošināt Līguma izpildē tādu tehnisko un organizatorisko līdzekļu lietošanu un lietotāja pārvaldību, lai aizsargātu fizisko personu datus un novērstu to nelikumīgu apstrādi, ievērojot normatīvos aktus, kas reglamentē fizisko personu datu apstrādi un aizsardzību, t.sk. </w:t>
      </w:r>
      <w:bookmarkStart w:id="10" w:name="_Hlk496692411"/>
      <w:r w:rsidRPr="000A3D25">
        <w:t>Eiropas Parlamenta un Padomes 2016. gada 27. aprīļa regulu Nr. 2016/679 par fizisku personu aizsardzību attiecībā uz personas datu apstrādi un šādu datu brīvu apriti un ar ko atceļ Direktīvu 95/46/EK</w:t>
      </w:r>
      <w:bookmarkEnd w:id="10"/>
      <w:r w:rsidRPr="000A3D25">
        <w:t xml:space="preserve"> (Vispārīgā datu aizsardzības regula).</w:t>
      </w:r>
    </w:p>
    <w:p w14:paraId="1BDCB00D" w14:textId="77777777" w:rsidR="00577ECD" w:rsidRPr="000A3D25" w:rsidRDefault="00577ECD" w:rsidP="009F0E4A">
      <w:pPr>
        <w:widowControl/>
        <w:numPr>
          <w:ilvl w:val="1"/>
          <w:numId w:val="11"/>
        </w:numPr>
        <w:autoSpaceDN/>
        <w:spacing w:after="120"/>
        <w:ind w:left="601" w:hanging="601"/>
        <w:jc w:val="both"/>
      </w:pPr>
      <w:r w:rsidRPr="000A3D25">
        <w:rPr>
          <w:rFonts w:eastAsia="Calibri"/>
        </w:rPr>
        <w:t>Parakstot Līgumu, Puses apliecina, ka tās ir iepazinušās ar visiem Līguma un tā pielikumu noteikumiem un apliecina tos par saistošiem un izpildāmiem.</w:t>
      </w:r>
    </w:p>
    <w:p w14:paraId="7C5AB0A5" w14:textId="77777777" w:rsidR="00577ECD" w:rsidRPr="000A3D25" w:rsidRDefault="00577ECD" w:rsidP="009F0E4A">
      <w:pPr>
        <w:widowControl/>
        <w:numPr>
          <w:ilvl w:val="1"/>
          <w:numId w:val="11"/>
        </w:numPr>
        <w:autoSpaceDN/>
        <w:spacing w:after="120"/>
        <w:ind w:left="601" w:hanging="601"/>
        <w:jc w:val="both"/>
      </w:pPr>
      <w:r w:rsidRPr="000A3D25">
        <w:rPr>
          <w:rFonts w:eastAsia="Calibri"/>
        </w:rPr>
        <w:t>Parakstot Līgumu, Izpildītājs apliecina, ka viņa rīcībā ir pietiekoši kvalificēta personāla un materiālie resursi, kā arī citi līdzekļi, lai savlaicīgi un kvalitatīvi veiktu visas Līgumā un tā pielikumos noteiktās saistības.</w:t>
      </w:r>
    </w:p>
    <w:p w14:paraId="45907A0B" w14:textId="746A2D12" w:rsidR="00577ECD" w:rsidRPr="000A3D25" w:rsidRDefault="00577ECD" w:rsidP="009F0E4A">
      <w:pPr>
        <w:widowControl/>
        <w:numPr>
          <w:ilvl w:val="1"/>
          <w:numId w:val="11"/>
        </w:numPr>
        <w:autoSpaceDN/>
        <w:spacing w:after="120"/>
        <w:ind w:left="601" w:hanging="601"/>
        <w:jc w:val="both"/>
      </w:pPr>
      <w:r w:rsidRPr="000A3D25">
        <w:t>Attālinātas Apmācību daļas norisi apliecina Izpildītāja sagatavots ekrānuzņēmums vai fotogrāfija, kurā redzams tās norises laiks, kā arī dalībnieki, vai dalībnieku kontaktinformācija. Izpildītājs minēto Apmācību daļas norises foto fiksāciju nosūta Pasūtītājam uzglabāšanai.</w:t>
      </w:r>
    </w:p>
    <w:p w14:paraId="284FF45E" w14:textId="77777777" w:rsidR="009F0E4A" w:rsidRPr="000A3D25" w:rsidRDefault="009F0E4A" w:rsidP="009F0E4A">
      <w:pPr>
        <w:widowControl/>
        <w:autoSpaceDN/>
        <w:ind w:left="600"/>
        <w:jc w:val="both"/>
        <w:rPr>
          <w:color w:val="FF0000"/>
        </w:rPr>
      </w:pPr>
    </w:p>
    <w:p w14:paraId="52A6D6A1" w14:textId="77777777" w:rsidR="00577ECD" w:rsidRPr="000A3D25" w:rsidRDefault="00577ECD" w:rsidP="00E06AD0">
      <w:pPr>
        <w:widowControl/>
        <w:numPr>
          <w:ilvl w:val="0"/>
          <w:numId w:val="11"/>
        </w:numPr>
        <w:autoSpaceDN/>
        <w:jc w:val="center"/>
        <w:rPr>
          <w:b/>
          <w:bCs/>
        </w:rPr>
      </w:pPr>
      <w:r w:rsidRPr="000A3D25">
        <w:rPr>
          <w:b/>
          <w:bCs/>
        </w:rPr>
        <w:t>Pakalpojuma sniegšana</w:t>
      </w:r>
    </w:p>
    <w:p w14:paraId="6584C823" w14:textId="77777777" w:rsidR="00577ECD" w:rsidRPr="000A3D25" w:rsidRDefault="00577ECD" w:rsidP="00577ECD">
      <w:pPr>
        <w:ind w:left="360"/>
        <w:rPr>
          <w:b/>
          <w:bCs/>
        </w:rPr>
      </w:pPr>
    </w:p>
    <w:p w14:paraId="7F262A11" w14:textId="77777777" w:rsidR="00EE5E5A" w:rsidRPr="000A3D25" w:rsidRDefault="00577ECD" w:rsidP="00EE5E5A">
      <w:pPr>
        <w:widowControl/>
        <w:numPr>
          <w:ilvl w:val="1"/>
          <w:numId w:val="11"/>
        </w:numPr>
        <w:autoSpaceDN/>
        <w:spacing w:after="120"/>
        <w:ind w:left="573" w:hanging="573"/>
        <w:jc w:val="both"/>
      </w:pPr>
      <w:r w:rsidRPr="000A3D25">
        <w:t xml:space="preserve">Līgums stājas spēkā ar dienu, kad to paraksta abas Puses, un ir spēkā līdz pilnīgai Līgumā noteikto </w:t>
      </w:r>
      <w:r w:rsidR="009F0E4A" w:rsidRPr="000A3D25">
        <w:t xml:space="preserve">Pušu </w:t>
      </w:r>
      <w:r w:rsidRPr="000A3D25">
        <w:t>saistību izpildei</w:t>
      </w:r>
      <w:r w:rsidR="009F0E4A" w:rsidRPr="000A3D25">
        <w:t xml:space="preserve">, bet ne vēlāk ka līdz 2020.gada </w:t>
      </w:r>
      <w:r w:rsidR="00DF0352" w:rsidRPr="000A3D25">
        <w:t>3</w:t>
      </w:r>
      <w:r w:rsidR="009F0E4A" w:rsidRPr="000A3D25">
        <w:t>1.decembrim.</w:t>
      </w:r>
    </w:p>
    <w:p w14:paraId="15D491C3" w14:textId="77777777" w:rsidR="00577ECD" w:rsidRPr="000A3D25" w:rsidRDefault="00577ECD" w:rsidP="009F0E4A">
      <w:pPr>
        <w:widowControl/>
        <w:numPr>
          <w:ilvl w:val="1"/>
          <w:numId w:val="11"/>
        </w:numPr>
        <w:autoSpaceDN/>
        <w:spacing w:after="120"/>
        <w:ind w:left="573" w:hanging="573"/>
        <w:jc w:val="both"/>
      </w:pPr>
      <w:r w:rsidRPr="000A3D25">
        <w:t>Izpildītājs 3 (trīs) darba dienu laikā pēc Pakalpojuma sniegšanas pabeigšanas sagatavo, paraksta un iesniedz Pasūtītājam parakstīšanai nodošanas un pieņemšanas aktu, kā arī nepieciešamības gadījumā pievieno citus ar konkrētajām apmācībām saistošus dokumentus.</w:t>
      </w:r>
    </w:p>
    <w:p w14:paraId="16E89007" w14:textId="77777777" w:rsidR="00577ECD" w:rsidRPr="000A3D25" w:rsidRDefault="00577ECD" w:rsidP="009F0E4A">
      <w:pPr>
        <w:widowControl/>
        <w:numPr>
          <w:ilvl w:val="1"/>
          <w:numId w:val="11"/>
        </w:numPr>
        <w:autoSpaceDN/>
        <w:spacing w:after="120"/>
        <w:ind w:left="573" w:hanging="573"/>
        <w:jc w:val="both"/>
      </w:pPr>
      <w:r w:rsidRPr="000A3D25">
        <w:t>Pasūtītājs 3 (trīs) darba dienu laikā pēc Līguma 3.2. punktā saņemtā nodošanas un pieņemšanas akta un Parakstu lapas / Dalībnieku saraksta saņemšanas, pārbauda Pakalpojuma atbilstību Līguma noteikumiem un paraksta nodošanas un pieņemšanas aktu vai rīkojas saskaņā ar Līguma 3.4. punktā noteikto.</w:t>
      </w:r>
    </w:p>
    <w:p w14:paraId="72EA1A22" w14:textId="77777777" w:rsidR="00577ECD" w:rsidRPr="000A3D25" w:rsidRDefault="00577ECD" w:rsidP="009F0E4A">
      <w:pPr>
        <w:widowControl/>
        <w:numPr>
          <w:ilvl w:val="1"/>
          <w:numId w:val="11"/>
        </w:numPr>
        <w:autoSpaceDN/>
        <w:spacing w:after="120"/>
        <w:ind w:left="573" w:hanging="573"/>
        <w:jc w:val="both"/>
      </w:pPr>
      <w:r w:rsidRPr="000A3D25">
        <w:t xml:space="preserve">Ja Pasūtītājs konstatē trūkumus un neatbilstības iesniegtajos dokumentos, Pasūtītājs neparaksta nodošanas un pieņemšanas aktu, uzdodot Izpildītājam par saviem līdzekļiem Pasūtītāja noteiktajā termiņā izlabot dokumentus. Ja Pakalpojums nav sniegts kvalitatīvi, nodošanas un pieņemšanas aktā ir jāuzskaita konstatētās neatbilstības un </w:t>
      </w:r>
      <w:r w:rsidRPr="000A3D25">
        <w:lastRenderedPageBreak/>
        <w:t>trūkumi, kā arī jānorāda piemērotais līgumsods saskaņā ar Līguma 5.nodaļu. Puses paraksta nodošanas un pieņemšanas aktu pēc tam, kad Izpildītājs dokumentos ir veicis labojumus.</w:t>
      </w:r>
    </w:p>
    <w:p w14:paraId="19F97008" w14:textId="77777777" w:rsidR="00577ECD" w:rsidRPr="000A3D25" w:rsidRDefault="00577ECD" w:rsidP="009F0E4A">
      <w:pPr>
        <w:widowControl/>
        <w:numPr>
          <w:ilvl w:val="1"/>
          <w:numId w:val="11"/>
        </w:numPr>
        <w:autoSpaceDN/>
        <w:spacing w:after="120"/>
        <w:ind w:left="567" w:hanging="567"/>
        <w:jc w:val="both"/>
      </w:pPr>
      <w:r w:rsidRPr="000A3D25">
        <w:t>Pasūtītājam ir tiesības neapmaksāt Pakalpojumu, ja Pakalpojums sniegts neatbilstoši Līguma noteikumiem.</w:t>
      </w:r>
    </w:p>
    <w:p w14:paraId="114BA91E" w14:textId="77777777" w:rsidR="00577ECD" w:rsidRPr="000A3D25" w:rsidRDefault="00577ECD" w:rsidP="009F0E4A">
      <w:pPr>
        <w:widowControl/>
        <w:numPr>
          <w:ilvl w:val="1"/>
          <w:numId w:val="11"/>
        </w:numPr>
        <w:autoSpaceDN/>
        <w:spacing w:after="120"/>
        <w:ind w:left="573" w:hanging="573"/>
        <w:jc w:val="both"/>
      </w:pPr>
      <w:r w:rsidRPr="000A3D25">
        <w:t>Pakalpojumu uzskata par izpildītu ar dienu, kad Puses savstarpēji paraksta nodošanas un pieņemšanas aktu par Pakalpojuma izpildi, kas ir pamats rēķina izrakstīšanai.</w:t>
      </w:r>
    </w:p>
    <w:p w14:paraId="7D700E34" w14:textId="3C13AA2C" w:rsidR="00577ECD" w:rsidRPr="000A3D25" w:rsidRDefault="00577ECD" w:rsidP="009F0E4A">
      <w:pPr>
        <w:widowControl/>
        <w:numPr>
          <w:ilvl w:val="1"/>
          <w:numId w:val="11"/>
        </w:numPr>
        <w:autoSpaceDN/>
        <w:spacing w:after="120"/>
        <w:ind w:left="573" w:hanging="573"/>
        <w:jc w:val="both"/>
      </w:pPr>
      <w:r w:rsidRPr="000A3D25">
        <w:t>Pakalpojums var tikt pieņemts pa daļām, pusēm savstarpēji parakstot nodošanas un pieņemšanas aktu, kas ir pamats rēķina izrakstīšanai.</w:t>
      </w:r>
    </w:p>
    <w:p w14:paraId="1D1E2D7A" w14:textId="6DF08BE7" w:rsidR="00577ECD" w:rsidRPr="000A3D25" w:rsidRDefault="00577ECD" w:rsidP="009F0E4A">
      <w:pPr>
        <w:widowControl/>
        <w:numPr>
          <w:ilvl w:val="0"/>
          <w:numId w:val="11"/>
        </w:numPr>
        <w:autoSpaceDN/>
        <w:spacing w:before="120" w:after="120"/>
        <w:ind w:left="357" w:hanging="357"/>
        <w:jc w:val="center"/>
      </w:pPr>
      <w:r w:rsidRPr="000A3D25">
        <w:rPr>
          <w:b/>
          <w:bCs/>
        </w:rPr>
        <w:t>Norēķinu kārtība</w:t>
      </w:r>
    </w:p>
    <w:p w14:paraId="471FD631" w14:textId="0407501B" w:rsidR="00577ECD" w:rsidRPr="000A3D25" w:rsidRDefault="00577ECD" w:rsidP="001B3FF1">
      <w:pPr>
        <w:widowControl/>
        <w:numPr>
          <w:ilvl w:val="1"/>
          <w:numId w:val="12"/>
        </w:numPr>
        <w:tabs>
          <w:tab w:val="clear" w:pos="3479"/>
        </w:tabs>
        <w:autoSpaceDE/>
        <w:autoSpaceDN/>
        <w:spacing w:after="120"/>
        <w:ind w:left="567" w:hanging="567"/>
        <w:jc w:val="both"/>
      </w:pPr>
      <w:r w:rsidRPr="000A3D25">
        <w:t>Pasūtītājs veic samaksu par Pakalpojumu 10 (desmit) darba dienu laikā no Pušu abpusēji parakstīta nodošanas un pieņemšanas akta un Izpildītāja rēķina saņemšanas, pārskaitot Līguma summu par faktiski sniegto Pakalpojumu uz Izpildītāja rēķinā norādīto bankas kontu.</w:t>
      </w:r>
    </w:p>
    <w:p w14:paraId="2B68FE2D" w14:textId="77777777" w:rsidR="00577ECD" w:rsidRPr="000A3D25" w:rsidRDefault="00577ECD" w:rsidP="001B3FF1">
      <w:pPr>
        <w:widowControl/>
        <w:numPr>
          <w:ilvl w:val="1"/>
          <w:numId w:val="12"/>
        </w:numPr>
        <w:tabs>
          <w:tab w:val="clear" w:pos="3479"/>
        </w:tabs>
        <w:autoSpaceDE/>
        <w:autoSpaceDN/>
        <w:spacing w:after="120"/>
        <w:ind w:left="567" w:hanging="567"/>
        <w:jc w:val="both"/>
      </w:pPr>
      <w:r w:rsidRPr="000A3D25">
        <w:t xml:space="preserve">Par samaksas veikšanas dienu tiek uzskatīta diena, kad Pasūtītāja maksājums ir izpildīts </w:t>
      </w:r>
      <w:r w:rsidRPr="000A3D25">
        <w:rPr>
          <w:u w:val="single"/>
          <w:shd w:val="clear" w:color="auto" w:fill="C0C0C0"/>
        </w:rPr>
        <w:t>Valsts kases vai komercbankas</w:t>
      </w:r>
      <w:r w:rsidRPr="000A3D25">
        <w:t xml:space="preserve"> interneta maksājumu apstrādes sistēmā.</w:t>
      </w:r>
    </w:p>
    <w:p w14:paraId="75EBDF28" w14:textId="77777777" w:rsidR="00577ECD" w:rsidRPr="000A3D25" w:rsidRDefault="00577ECD" w:rsidP="00577ECD">
      <w:pPr>
        <w:autoSpaceDE/>
        <w:jc w:val="both"/>
      </w:pPr>
    </w:p>
    <w:p w14:paraId="74DD076D" w14:textId="77777777" w:rsidR="00577ECD" w:rsidRPr="000A3D25" w:rsidRDefault="00577ECD" w:rsidP="00E06AD0">
      <w:pPr>
        <w:widowControl/>
        <w:numPr>
          <w:ilvl w:val="0"/>
          <w:numId w:val="12"/>
        </w:numPr>
        <w:autoSpaceDN/>
        <w:ind w:left="284" w:hanging="284"/>
        <w:jc w:val="center"/>
        <w:rPr>
          <w:b/>
        </w:rPr>
      </w:pPr>
      <w:r w:rsidRPr="000A3D25">
        <w:rPr>
          <w:b/>
        </w:rPr>
        <w:t>Pušu atbildība</w:t>
      </w:r>
    </w:p>
    <w:p w14:paraId="5E72D137" w14:textId="77777777" w:rsidR="00577ECD" w:rsidRPr="000A3D25" w:rsidRDefault="00577ECD" w:rsidP="00577ECD">
      <w:pPr>
        <w:ind w:left="284"/>
        <w:jc w:val="center"/>
        <w:rPr>
          <w:b/>
        </w:rPr>
      </w:pPr>
    </w:p>
    <w:p w14:paraId="75D1051E" w14:textId="77777777" w:rsidR="00577ECD" w:rsidRPr="000A3D25" w:rsidRDefault="00577ECD" w:rsidP="001B3FF1">
      <w:pPr>
        <w:widowControl/>
        <w:numPr>
          <w:ilvl w:val="1"/>
          <w:numId w:val="12"/>
        </w:numPr>
        <w:tabs>
          <w:tab w:val="clear" w:pos="3479"/>
        </w:tabs>
        <w:autoSpaceDE/>
        <w:autoSpaceDN/>
        <w:spacing w:after="120"/>
        <w:ind w:left="601" w:hanging="601"/>
        <w:jc w:val="both"/>
      </w:pPr>
      <w:r w:rsidRPr="000A3D25">
        <w:t>Pušu zaudējumu apmērs ir aprobežots tikai ar Puses tagadējās (jau esošās) mantas samazinājumu. Šī Līguma ietvaros Pusēm nav pienākuma atlīdzināt otrai Pusei radušos sagaidāmās peļņas atrāvumu.</w:t>
      </w:r>
    </w:p>
    <w:p w14:paraId="6EBE3D71" w14:textId="77777777" w:rsidR="00577ECD" w:rsidRPr="000A3D25" w:rsidRDefault="00577ECD" w:rsidP="001B3FF1">
      <w:pPr>
        <w:widowControl/>
        <w:numPr>
          <w:ilvl w:val="1"/>
          <w:numId w:val="12"/>
        </w:numPr>
        <w:tabs>
          <w:tab w:val="clear" w:pos="3479"/>
        </w:tabs>
        <w:autoSpaceDE/>
        <w:autoSpaceDN/>
        <w:spacing w:after="120"/>
        <w:ind w:left="601" w:hanging="601"/>
        <w:jc w:val="both"/>
      </w:pPr>
      <w:r w:rsidRPr="000A3D25">
        <w:t>Ja Izpildītājs savas vainas dēļ nav nodrošinājis apmācības, tad Pasūtītājs ir tiesīgs prasīt Izpildītājam līgumsodu 20% (divdesmit procentu) apmērā no nenotikušās Apmācību daļas cenas par katru darbinieku, par kuru iepriekš ir panākta Pušu vienošanās atbilstoši Līguma 2.5. un 2.8. punktā noteiktajam.</w:t>
      </w:r>
    </w:p>
    <w:p w14:paraId="13480779" w14:textId="77777777" w:rsidR="00577ECD" w:rsidRPr="000A3D25" w:rsidRDefault="00577ECD" w:rsidP="001B3FF1">
      <w:pPr>
        <w:widowControl/>
        <w:numPr>
          <w:ilvl w:val="1"/>
          <w:numId w:val="12"/>
        </w:numPr>
        <w:tabs>
          <w:tab w:val="clear" w:pos="3479"/>
        </w:tabs>
        <w:autoSpaceDE/>
        <w:autoSpaceDN/>
        <w:spacing w:after="120"/>
        <w:ind w:left="601" w:hanging="601"/>
        <w:jc w:val="both"/>
      </w:pPr>
      <w:r w:rsidRPr="000A3D25">
        <w:t xml:space="preserve">Ja Izpildītājs Pasūtītāja noteiktajā termiņā nenovērš Līguma 3.4. punkta kārtībā konstatētos trūkumus, tad </w:t>
      </w:r>
      <w:r w:rsidRPr="000A3D25">
        <w:rPr>
          <w:color w:val="000000"/>
        </w:rPr>
        <w:t>Pasūtītājs ir tiesīgs prasīt Izpildītājam līgumsodu 0,1%</w:t>
      </w:r>
      <w:r w:rsidRPr="000A3D25">
        <w:rPr>
          <w:i/>
          <w:color w:val="000000"/>
        </w:rPr>
        <w:t xml:space="preserve"> </w:t>
      </w:r>
      <w:r w:rsidRPr="000A3D25">
        <w:rPr>
          <w:color w:val="000000"/>
        </w:rPr>
        <w:t>(viena desmitā daļa no procenta) apmērā no Līguma summas par katru kavējuma dienu, bet ne vairāk kā 10% (desmit procentus) no Līguma summas.</w:t>
      </w:r>
    </w:p>
    <w:p w14:paraId="4D536454" w14:textId="77777777" w:rsidR="00577ECD" w:rsidRPr="000A3D25" w:rsidRDefault="00577ECD" w:rsidP="001B3FF1">
      <w:pPr>
        <w:widowControl/>
        <w:numPr>
          <w:ilvl w:val="1"/>
          <w:numId w:val="12"/>
        </w:numPr>
        <w:tabs>
          <w:tab w:val="clear" w:pos="3479"/>
        </w:tabs>
        <w:suppressAutoHyphens/>
        <w:autoSpaceDN/>
        <w:spacing w:after="120"/>
        <w:ind w:left="601" w:hanging="601"/>
        <w:jc w:val="both"/>
      </w:pPr>
      <w:r w:rsidRPr="000A3D25">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33CCD46" w14:textId="77777777" w:rsidR="00577ECD" w:rsidRPr="000A3D25" w:rsidRDefault="00577ECD" w:rsidP="001B3FF1">
      <w:pPr>
        <w:widowControl/>
        <w:numPr>
          <w:ilvl w:val="1"/>
          <w:numId w:val="12"/>
        </w:numPr>
        <w:tabs>
          <w:tab w:val="clear" w:pos="3479"/>
        </w:tabs>
        <w:suppressAutoHyphens/>
        <w:autoSpaceDN/>
        <w:spacing w:after="120"/>
        <w:ind w:left="601" w:hanging="601"/>
        <w:jc w:val="both"/>
      </w:pPr>
      <w:r w:rsidRPr="000A3D25">
        <w:t>Pasūtītājs ir tiesīgs ieturēt līgumsodu no jebkura maksājuma, kas Izpildītājam pienākas, pamatojoties uz šo Līgumu, pirms tā izmaksas Izpildītājam.</w:t>
      </w:r>
    </w:p>
    <w:p w14:paraId="1E9BB958" w14:textId="77777777" w:rsidR="00577ECD" w:rsidRPr="000A3D25" w:rsidRDefault="00577ECD" w:rsidP="001B3FF1">
      <w:pPr>
        <w:widowControl/>
        <w:numPr>
          <w:ilvl w:val="1"/>
          <w:numId w:val="12"/>
        </w:numPr>
        <w:tabs>
          <w:tab w:val="clear" w:pos="3479"/>
        </w:tabs>
        <w:suppressAutoHyphens/>
        <w:autoSpaceDN/>
        <w:spacing w:after="120"/>
        <w:ind w:left="601" w:hanging="601"/>
        <w:jc w:val="both"/>
      </w:pPr>
      <w:r w:rsidRPr="000A3D25">
        <w:t>Izpildītājam ir tiesības prasīt no Pasūtītāja līgumsodu _(procenti skaitliski)_% ((procenti vārdiem) procentu) apmērā no Apmācību daļas cenas par katru darbinieku, par kuru iepriekš ir panākta Pušu vienošanās atbilstoši Līguma 2.5. un 2.8. punktā noteiktajam, bet kurš nav piedalījies apmācībās. Minētais līgumsods nav piemērojams gadījumos, kad Pasūtītājs Līgumā noteiktajā kārtībā ir informējis Izpildītāju, ka konkrēts darbinieks apmācībās nepiedalīsies.</w:t>
      </w:r>
    </w:p>
    <w:p w14:paraId="57222050" w14:textId="77777777" w:rsidR="00577ECD" w:rsidRPr="000A3D25" w:rsidRDefault="00577ECD" w:rsidP="001B3FF1">
      <w:pPr>
        <w:widowControl/>
        <w:numPr>
          <w:ilvl w:val="1"/>
          <w:numId w:val="12"/>
        </w:numPr>
        <w:tabs>
          <w:tab w:val="clear" w:pos="3479"/>
        </w:tabs>
        <w:autoSpaceDN/>
        <w:spacing w:after="120"/>
        <w:ind w:left="601" w:hanging="601"/>
        <w:jc w:val="both"/>
      </w:pPr>
      <w:r w:rsidRPr="000A3D25">
        <w:t>Izpildītājs ir tiesīgs Līguma 5.4. un 5.6. punktā noteikto līgumsodu norādīt rēķinā, kuru iesniedz Pasūtītājam apmaksai.</w:t>
      </w:r>
    </w:p>
    <w:p w14:paraId="0F38CDB7" w14:textId="0DE10797" w:rsidR="002F1925" w:rsidRPr="000A3D25" w:rsidRDefault="00577ECD" w:rsidP="002F1925">
      <w:pPr>
        <w:widowControl/>
        <w:numPr>
          <w:ilvl w:val="1"/>
          <w:numId w:val="12"/>
        </w:numPr>
        <w:tabs>
          <w:tab w:val="clear" w:pos="3479"/>
        </w:tabs>
        <w:suppressAutoHyphens/>
        <w:autoSpaceDN/>
        <w:spacing w:after="120"/>
        <w:ind w:left="601" w:hanging="601"/>
        <w:jc w:val="both"/>
        <w:rPr>
          <w:color w:val="000000"/>
        </w:rPr>
      </w:pPr>
      <w:r w:rsidRPr="000A3D25">
        <w:t>Līgumsoda samaksa neatbrīvo Puses no Līguma izpildes pienākuma un neizslēdz zaudējumu atlīdzināšanas pienākumu.</w:t>
      </w:r>
    </w:p>
    <w:p w14:paraId="0533AB1F" w14:textId="77777777" w:rsidR="00577ECD" w:rsidRPr="000A3D25" w:rsidRDefault="00577ECD" w:rsidP="00E06AD0">
      <w:pPr>
        <w:widowControl/>
        <w:numPr>
          <w:ilvl w:val="0"/>
          <w:numId w:val="12"/>
        </w:numPr>
        <w:suppressAutoHyphens/>
        <w:autoSpaceDN/>
        <w:ind w:left="284" w:hanging="284"/>
        <w:jc w:val="center"/>
        <w:rPr>
          <w:bCs/>
        </w:rPr>
      </w:pPr>
      <w:r w:rsidRPr="000A3D25">
        <w:rPr>
          <w:b/>
        </w:rPr>
        <w:t>Konfidencialitāte</w:t>
      </w:r>
    </w:p>
    <w:p w14:paraId="2A387784" w14:textId="77777777" w:rsidR="00577ECD" w:rsidRPr="000A3D25" w:rsidRDefault="00577ECD" w:rsidP="00577ECD">
      <w:pPr>
        <w:ind w:left="284"/>
        <w:jc w:val="center"/>
        <w:rPr>
          <w:bCs/>
        </w:rPr>
      </w:pPr>
    </w:p>
    <w:p w14:paraId="534DBFB8"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Katrai šā Līguma Pusei ir pienākums atbilstoši normatīvajos aktos un Līgumā noteiktajam uzglabāt dokumentus, kuras tā ir saņēmusi no otras Puses.</w:t>
      </w:r>
    </w:p>
    <w:p w14:paraId="68C0DB98"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04941BDE" w14:textId="05BC2F8F" w:rsidR="001B3FF1" w:rsidRDefault="00577ECD" w:rsidP="001B3FF1">
      <w:pPr>
        <w:widowControl/>
        <w:numPr>
          <w:ilvl w:val="1"/>
          <w:numId w:val="12"/>
        </w:numPr>
        <w:tabs>
          <w:tab w:val="clear" w:pos="3479"/>
        </w:tabs>
        <w:autoSpaceDN/>
        <w:spacing w:after="120"/>
        <w:ind w:left="539" w:hanging="539"/>
        <w:jc w:val="both"/>
      </w:pPr>
      <w:r w:rsidRPr="000A3D25">
        <w:t>Pasūtītājam ir tiesības Līgumu un ar līguma īstenošanu saistītos dokumentus iesniegt Labklājības ministrijai kompensācijas saņemšanai par apmācību nodrošināšanu sociālā darba speciālistiem.</w:t>
      </w:r>
    </w:p>
    <w:p w14:paraId="1F7932DB" w14:textId="7243FA29" w:rsidR="00382BB4" w:rsidRDefault="00382BB4" w:rsidP="00382BB4">
      <w:pPr>
        <w:widowControl/>
        <w:autoSpaceDN/>
        <w:spacing w:after="120"/>
        <w:jc w:val="both"/>
      </w:pPr>
    </w:p>
    <w:p w14:paraId="34E0E544" w14:textId="77777777" w:rsidR="00382BB4" w:rsidRPr="000A3D25" w:rsidRDefault="00382BB4" w:rsidP="00382BB4">
      <w:pPr>
        <w:widowControl/>
        <w:autoSpaceDN/>
        <w:spacing w:after="120"/>
        <w:jc w:val="both"/>
      </w:pPr>
    </w:p>
    <w:p w14:paraId="71D4D241" w14:textId="77777777" w:rsidR="00577ECD" w:rsidRPr="000A3D25" w:rsidRDefault="00577ECD" w:rsidP="00E06AD0">
      <w:pPr>
        <w:widowControl/>
        <w:numPr>
          <w:ilvl w:val="0"/>
          <w:numId w:val="12"/>
        </w:numPr>
        <w:suppressAutoHyphens/>
        <w:autoSpaceDN/>
        <w:ind w:left="284" w:hanging="284"/>
        <w:jc w:val="center"/>
        <w:rPr>
          <w:bCs/>
        </w:rPr>
      </w:pPr>
      <w:r w:rsidRPr="000A3D25">
        <w:rPr>
          <w:b/>
        </w:rPr>
        <w:lastRenderedPageBreak/>
        <w:t>Nepārvarama vara (</w:t>
      </w:r>
      <w:r w:rsidRPr="000A3D25">
        <w:rPr>
          <w:b/>
          <w:i/>
        </w:rPr>
        <w:t>Force Majeure</w:t>
      </w:r>
      <w:r w:rsidRPr="000A3D25">
        <w:rPr>
          <w:b/>
        </w:rPr>
        <w:t>)</w:t>
      </w:r>
    </w:p>
    <w:p w14:paraId="0C93093E" w14:textId="77777777" w:rsidR="00577ECD" w:rsidRPr="000A3D25" w:rsidRDefault="00577ECD" w:rsidP="00577ECD">
      <w:pPr>
        <w:ind w:left="284"/>
        <w:jc w:val="center"/>
        <w:rPr>
          <w:bCs/>
        </w:rPr>
      </w:pPr>
    </w:p>
    <w:p w14:paraId="7FD64C49"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r w:rsidRPr="000A3D25">
        <w:rPr>
          <w:i/>
        </w:rPr>
        <w:t>Force Majeure</w:t>
      </w:r>
      <w:r w:rsidRPr="000A3D25">
        <w:t>)</w:t>
      </w:r>
      <w:r w:rsidRPr="000A3D25">
        <w:rPr>
          <w:bCs/>
        </w:rPr>
        <w:t>.</w:t>
      </w:r>
    </w:p>
    <w:p w14:paraId="5B3998A2"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 xml:space="preserve">Puse, kas nokļuvusi </w:t>
      </w:r>
      <w:r w:rsidRPr="000A3D25">
        <w:rPr>
          <w:i/>
        </w:rPr>
        <w:t>Force Majeure</w:t>
      </w:r>
      <w:r w:rsidRPr="000A3D25">
        <w:t xml:space="preserve"> apstākļos, nekavējoties, bet ne vēlāk kā 3 (trīs) darba dienu laikā no </w:t>
      </w:r>
      <w:r w:rsidRPr="000A3D25">
        <w:rPr>
          <w:i/>
        </w:rPr>
        <w:t>Force Majeure</w:t>
      </w:r>
      <w:r w:rsidRPr="000A3D25">
        <w:t xml:space="preserve"> iestāšanās paziņo par to otrai Pusei, norādot saistības, kuru izpilde nav, vai nebūs iespējama.</w:t>
      </w:r>
    </w:p>
    <w:p w14:paraId="4BA17277"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Pēc Līguma 7.2. punktā minētā paziņojuma saņemšanas Puses vienojas par Līguma izpildes termiņu pagarināšanu, nepieciešamajām izmaiņām Līgumā vai arī par Līguma izbeigšanu.</w:t>
      </w:r>
    </w:p>
    <w:p w14:paraId="0BB1237D"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 xml:space="preserve">Ja Puse nokavē Līguma 7.2. punktā minēto paziņojuma termiņu, tai zūd pamats prasīt Līguma izpildes termiņa pagarināšanu vai Līguma izbeigšanu, pamatojoties uz </w:t>
      </w:r>
      <w:r w:rsidRPr="000A3D25">
        <w:rPr>
          <w:i/>
        </w:rPr>
        <w:t>Force Majeure</w:t>
      </w:r>
      <w:r w:rsidRPr="000A3D25">
        <w:t>.</w:t>
      </w:r>
    </w:p>
    <w:p w14:paraId="25AB273D" w14:textId="77777777" w:rsidR="00577ECD" w:rsidRPr="000A3D25" w:rsidRDefault="00577ECD" w:rsidP="00577ECD">
      <w:pPr>
        <w:ind w:left="600" w:hanging="600"/>
        <w:jc w:val="both"/>
      </w:pPr>
    </w:p>
    <w:p w14:paraId="320D04CF" w14:textId="77777777" w:rsidR="00577ECD" w:rsidRPr="000A3D25" w:rsidRDefault="00577ECD" w:rsidP="00E06AD0">
      <w:pPr>
        <w:widowControl/>
        <w:numPr>
          <w:ilvl w:val="0"/>
          <w:numId w:val="12"/>
        </w:numPr>
        <w:suppressAutoHyphens/>
        <w:autoSpaceDN/>
        <w:ind w:left="284" w:hanging="284"/>
        <w:jc w:val="center"/>
        <w:rPr>
          <w:b/>
          <w:bCs/>
        </w:rPr>
      </w:pPr>
      <w:r w:rsidRPr="000A3D25">
        <w:rPr>
          <w:b/>
        </w:rPr>
        <w:t>Līguma grozīšana un izbeigšana</w:t>
      </w:r>
    </w:p>
    <w:p w14:paraId="387E5523" w14:textId="77777777" w:rsidR="00577ECD" w:rsidRPr="000A3D25" w:rsidRDefault="00577ECD" w:rsidP="00577ECD">
      <w:pPr>
        <w:ind w:left="284"/>
        <w:jc w:val="center"/>
        <w:rPr>
          <w:b/>
          <w:bCs/>
        </w:rPr>
      </w:pPr>
    </w:p>
    <w:p w14:paraId="7EE585C7" w14:textId="77777777" w:rsidR="00511D6F" w:rsidRPr="000A3D25" w:rsidRDefault="00511D6F" w:rsidP="00511D6F">
      <w:pPr>
        <w:pStyle w:val="Sarakstarindkopa"/>
        <w:widowControl/>
        <w:numPr>
          <w:ilvl w:val="1"/>
          <w:numId w:val="12"/>
        </w:numPr>
        <w:tabs>
          <w:tab w:val="clear" w:pos="3479"/>
        </w:tabs>
        <w:suppressAutoHyphens/>
        <w:overflowPunct w:val="0"/>
        <w:autoSpaceDN/>
        <w:spacing w:after="120"/>
        <w:ind w:left="567" w:hanging="567"/>
        <w:jc w:val="both"/>
        <w:textAlignment w:val="baseline"/>
        <w:rPr>
          <w:lang w:val="lv-LV"/>
        </w:rPr>
      </w:pPr>
      <w:r w:rsidRPr="000A3D25">
        <w:rPr>
          <w:lang w:val="lv-LV"/>
        </w:rPr>
        <w:t>Gatavojot Līgumu, Pusēm ir jāaizpilda un pēc nepieciešamības Līguma īstenošanas laikā ir tiesīgas precizēt informāciju preambulā, 1.1., 1.2., 1.3., 3.1., 4.1., 4.2., 5.6., 8., 9.4., 9.6., 9.9., 10.punktā un 1.pielikumā. Visi grozījumi Līgumā noformējami kā Līguma pielikumi, kas kļūst par Līguma neatņemamu sastāvdaļu un stājas spēkā no abpusējas parakstīšanas brīža.</w:t>
      </w:r>
    </w:p>
    <w:p w14:paraId="671B7079" w14:textId="77777777" w:rsidR="00577ECD" w:rsidRPr="000A3D25" w:rsidRDefault="00577ECD" w:rsidP="00511D6F">
      <w:pPr>
        <w:widowControl/>
        <w:numPr>
          <w:ilvl w:val="1"/>
          <w:numId w:val="12"/>
        </w:numPr>
        <w:tabs>
          <w:tab w:val="clear" w:pos="3479"/>
        </w:tabs>
        <w:autoSpaceDN/>
        <w:spacing w:after="120"/>
        <w:ind w:left="540" w:hanging="540"/>
        <w:jc w:val="both"/>
      </w:pPr>
      <w:r w:rsidRPr="000A3D25">
        <w:t>Ja Izpildītājs nepilda vai pārkāpj Līguma saistības Pasūtītājs ir tiesīgs vienpusēji atkāpties no Līguma, paziņojot par to rakstveidā Izpildītājam desmit darba dienas iepriekš.</w:t>
      </w:r>
    </w:p>
    <w:p w14:paraId="22B6AE32" w14:textId="77777777" w:rsidR="00577ECD" w:rsidRPr="000A3D25" w:rsidRDefault="00577ECD" w:rsidP="00511D6F">
      <w:pPr>
        <w:widowControl/>
        <w:numPr>
          <w:ilvl w:val="1"/>
          <w:numId w:val="12"/>
        </w:numPr>
        <w:tabs>
          <w:tab w:val="clear" w:pos="3479"/>
        </w:tabs>
        <w:autoSpaceDN/>
        <w:spacing w:after="120"/>
        <w:ind w:left="540" w:hanging="540"/>
        <w:jc w:val="both"/>
      </w:pPr>
      <w:r w:rsidRPr="000A3D25">
        <w:t>Pasūtītājam ir tiesības vienpusēji izbeigt Līgumu bez jebkādu zaudējumu atlīdzības pienākuma, ja Pasūtītājam ir zudusi nepieciešamība saņemt Pakalpojumu no Izpildītāja, informējot Izpildītāju rakstiski vismaz desmit darba dienas iepriekš.</w:t>
      </w:r>
    </w:p>
    <w:p w14:paraId="55457EA4" w14:textId="77777777" w:rsidR="00577ECD" w:rsidRPr="000A3D25" w:rsidRDefault="00577ECD" w:rsidP="00511D6F">
      <w:pPr>
        <w:widowControl/>
        <w:numPr>
          <w:ilvl w:val="1"/>
          <w:numId w:val="12"/>
        </w:numPr>
        <w:tabs>
          <w:tab w:val="clear" w:pos="3479"/>
        </w:tabs>
        <w:autoSpaceDE/>
        <w:autoSpaceDN/>
        <w:spacing w:after="120"/>
        <w:ind w:left="540" w:hanging="540"/>
        <w:jc w:val="both"/>
        <w:rPr>
          <w:color w:val="000000"/>
        </w:rPr>
      </w:pPr>
      <w:r w:rsidRPr="000A3D25">
        <w:t>Puses ir tiesīgas izbeigt Līgumu, noslēdzot savstarpēju rakstisku vienošanos, vienlaikus vienojoties par savstarpējo norēķinu kārtību.</w:t>
      </w:r>
    </w:p>
    <w:p w14:paraId="02E2D23E" w14:textId="77777777" w:rsidR="001B3FF1" w:rsidRPr="000A3D25" w:rsidRDefault="00577ECD" w:rsidP="00511D6F">
      <w:pPr>
        <w:widowControl/>
        <w:numPr>
          <w:ilvl w:val="1"/>
          <w:numId w:val="12"/>
        </w:numPr>
        <w:tabs>
          <w:tab w:val="clear" w:pos="3479"/>
        </w:tabs>
        <w:autoSpaceDE/>
        <w:autoSpaceDN/>
        <w:spacing w:after="120"/>
        <w:ind w:left="540" w:hanging="540"/>
        <w:jc w:val="both"/>
      </w:pPr>
      <w:r w:rsidRPr="000A3D25">
        <w:rPr>
          <w:color w:val="000000"/>
        </w:rPr>
        <w:t>Ja Līgums tiek izbeigts Līguma 8.2., 8.3. vai 8.4.punkta gadījumā, Izpildītājam ir pienākums 3 (trīs) darba dienu laikā atmaksāt Pasūtītājam saņemto avansa maksājumu, ja tāds tika veikts, vienlaikus vienojoties par savstarpēju norēķinu kārtību, par faktiski sniegtu Pakalpojumu, vai Apmācību daļu, kuru Pasūtītājs ir saskaņojis un pieņēmis ar nodošanas un pieņemšanas aktu.</w:t>
      </w:r>
    </w:p>
    <w:p w14:paraId="2FF0B068" w14:textId="0BA03F96" w:rsidR="00577ECD" w:rsidRPr="000A3D25" w:rsidRDefault="00577ECD" w:rsidP="001B3FF1">
      <w:pPr>
        <w:pStyle w:val="Sarakstarindkopa"/>
        <w:widowControl/>
        <w:numPr>
          <w:ilvl w:val="0"/>
          <w:numId w:val="13"/>
        </w:numPr>
        <w:autoSpaceDE/>
        <w:autoSpaceDN/>
        <w:spacing w:after="120"/>
        <w:jc w:val="center"/>
      </w:pPr>
      <w:r w:rsidRPr="000A3D25">
        <w:rPr>
          <w:b/>
          <w:bCs/>
        </w:rPr>
        <w:t>Citi noteikumi</w:t>
      </w:r>
    </w:p>
    <w:p w14:paraId="3FAC5C40" w14:textId="77777777" w:rsidR="00577ECD" w:rsidRPr="000A3D25" w:rsidRDefault="00577ECD" w:rsidP="00577ECD">
      <w:pPr>
        <w:jc w:val="center"/>
        <w:rPr>
          <w:b/>
          <w:bCs/>
        </w:rPr>
      </w:pPr>
    </w:p>
    <w:p w14:paraId="525BCE41" w14:textId="77777777" w:rsidR="00577ECD" w:rsidRPr="000A3D25" w:rsidRDefault="00577ECD" w:rsidP="001B3FF1">
      <w:pPr>
        <w:widowControl/>
        <w:numPr>
          <w:ilvl w:val="1"/>
          <w:numId w:val="13"/>
        </w:numPr>
        <w:autoSpaceDN/>
        <w:spacing w:after="120"/>
        <w:ind w:left="601" w:hanging="601"/>
        <w:jc w:val="both"/>
        <w:rPr>
          <w:bCs/>
        </w:rPr>
      </w:pPr>
      <w:r w:rsidRPr="000A3D25">
        <w:rPr>
          <w:color w:val="000000"/>
        </w:rPr>
        <w:t xml:space="preserve">No Līguma izrietošos strīdus </w:t>
      </w:r>
      <w:r w:rsidRPr="000A3D25">
        <w:t>Puses</w:t>
      </w:r>
      <w:r w:rsidRPr="000A3D25">
        <w:rPr>
          <w:color w:val="000000"/>
        </w:rPr>
        <w:t xml:space="preserve"> risina savstarpēju sarunu ceļā. Ja </w:t>
      </w:r>
      <w:r w:rsidRPr="000A3D25">
        <w:t>Puses</w:t>
      </w:r>
      <w:r w:rsidRPr="000A3D25">
        <w:rPr>
          <w:color w:val="000000"/>
        </w:rPr>
        <w:t xml:space="preserve"> nespēj atrisināt strīdu savstarpēju sarunu ceļā, to izskata Latvijas Republikas tiesā saskaņā ar Latvijas Republikas normatīvajiem aktiem.</w:t>
      </w:r>
    </w:p>
    <w:p w14:paraId="270466A3" w14:textId="77777777" w:rsidR="00577ECD" w:rsidRPr="000A3D25" w:rsidRDefault="00577ECD" w:rsidP="001B3FF1">
      <w:pPr>
        <w:widowControl/>
        <w:numPr>
          <w:ilvl w:val="1"/>
          <w:numId w:val="13"/>
        </w:numPr>
        <w:autoSpaceDN/>
        <w:spacing w:after="120"/>
        <w:ind w:left="601" w:hanging="601"/>
        <w:jc w:val="both"/>
        <w:rPr>
          <w:bCs/>
        </w:rPr>
      </w:pPr>
      <w:r w:rsidRPr="000A3D25">
        <w:rPr>
          <w:bCs/>
        </w:rPr>
        <w:t>Gadījumā, ja viens vai vairāki Līguma noteikumi jebkādā likumīgā veidā kļūst vai tiek atzīti par spēkā neesošiem, nelikumīgiem vai nesaistošiem, tas nekādā veidā neietekmē un neierobežo pārējo Līguma noteikumu spēkā esamību.</w:t>
      </w:r>
    </w:p>
    <w:p w14:paraId="6EE23894" w14:textId="77777777" w:rsidR="00577ECD" w:rsidRPr="000A3D25" w:rsidRDefault="00577ECD" w:rsidP="001B3FF1">
      <w:pPr>
        <w:widowControl/>
        <w:numPr>
          <w:ilvl w:val="1"/>
          <w:numId w:val="13"/>
        </w:numPr>
        <w:autoSpaceDN/>
        <w:spacing w:after="120"/>
        <w:ind w:left="601" w:hanging="601"/>
        <w:jc w:val="both"/>
      </w:pPr>
      <w:r w:rsidRPr="000A3D25">
        <w:rPr>
          <w:bCs/>
        </w:rPr>
        <w:t xml:space="preserve">Visi paziņojumi un pretenzijas, kas saistīti ar Līguma izpildi, rakstveidā iesniedzami otrai Pusei. </w:t>
      </w:r>
    </w:p>
    <w:p w14:paraId="77A17CE6" w14:textId="77777777" w:rsidR="00577ECD" w:rsidRPr="000A3D25" w:rsidRDefault="00577ECD" w:rsidP="001B3FF1">
      <w:pPr>
        <w:widowControl/>
        <w:numPr>
          <w:ilvl w:val="1"/>
          <w:numId w:val="13"/>
        </w:numPr>
        <w:autoSpaceDN/>
        <w:spacing w:after="120"/>
        <w:ind w:left="601" w:hanging="601"/>
        <w:jc w:val="both"/>
      </w:pPr>
      <w:r w:rsidRPr="000A3D25">
        <w:t>Līguma izpildes laikā Puses nosaka šādus pilnvarotos pārstāvjus:</w:t>
      </w:r>
    </w:p>
    <w:p w14:paraId="09417C91" w14:textId="77777777" w:rsidR="00577ECD" w:rsidRPr="000A3D25" w:rsidRDefault="00577ECD" w:rsidP="001B3FF1">
      <w:pPr>
        <w:spacing w:after="120"/>
        <w:ind w:left="1276" w:hanging="709"/>
        <w:jc w:val="both"/>
      </w:pPr>
      <w:r w:rsidRPr="000A3D25">
        <w:t>9.4.1.</w:t>
      </w:r>
      <w:r w:rsidRPr="000A3D25">
        <w:tab/>
        <w:t xml:space="preserve">no Pasūtītāja puses: </w:t>
      </w:r>
      <w:r w:rsidRPr="000A3D25">
        <w:rPr>
          <w:shd w:val="clear" w:color="auto" w:fill="C0C0C0"/>
        </w:rPr>
        <w:t>atbildīgās personas vārds, uzvārds</w:t>
      </w:r>
      <w:r w:rsidRPr="000A3D25">
        <w:t xml:space="preserve">, tālrunis </w:t>
      </w:r>
      <w:r w:rsidRPr="000A3D25">
        <w:rPr>
          <w:shd w:val="clear" w:color="auto" w:fill="C0C0C0"/>
        </w:rPr>
        <w:t>numurs</w:t>
      </w:r>
      <w:r w:rsidRPr="000A3D25">
        <w:t xml:space="preserve">, e-pasts: </w:t>
      </w:r>
      <w:r w:rsidRPr="000A3D25">
        <w:rPr>
          <w:shd w:val="clear" w:color="auto" w:fill="C0C0C0"/>
        </w:rPr>
        <w:t>e-pasts</w:t>
      </w:r>
      <w:r w:rsidRPr="000A3D25">
        <w:t>;</w:t>
      </w:r>
    </w:p>
    <w:p w14:paraId="305487A4" w14:textId="77777777" w:rsidR="00577ECD" w:rsidRPr="000A3D25" w:rsidRDefault="00577ECD" w:rsidP="001B3FF1">
      <w:pPr>
        <w:spacing w:after="120"/>
        <w:ind w:left="1276" w:hanging="709"/>
        <w:jc w:val="both"/>
      </w:pPr>
      <w:r w:rsidRPr="000A3D25">
        <w:t>9.4.2.</w:t>
      </w:r>
      <w:r w:rsidRPr="000A3D25">
        <w:tab/>
        <w:t xml:space="preserve">no Izpildītāja puses: </w:t>
      </w:r>
      <w:r w:rsidRPr="000A3D25">
        <w:rPr>
          <w:shd w:val="clear" w:color="auto" w:fill="C0C0C0"/>
        </w:rPr>
        <w:t>atbildīgās personas vārds, uzvārds</w:t>
      </w:r>
      <w:r w:rsidRPr="000A3D25">
        <w:t xml:space="preserve">, tālrunis </w:t>
      </w:r>
      <w:r w:rsidRPr="000A3D25">
        <w:rPr>
          <w:shd w:val="clear" w:color="auto" w:fill="C0C0C0"/>
        </w:rPr>
        <w:t>numurs</w:t>
      </w:r>
      <w:r w:rsidRPr="000A3D25">
        <w:t xml:space="preserve">, e-pasts: </w:t>
      </w:r>
      <w:r w:rsidRPr="000A3D25">
        <w:rPr>
          <w:shd w:val="clear" w:color="auto" w:fill="C0C0C0"/>
        </w:rPr>
        <w:t>e-pasts</w:t>
      </w:r>
      <w:r w:rsidRPr="000A3D25">
        <w:t xml:space="preserve">. </w:t>
      </w:r>
    </w:p>
    <w:p w14:paraId="35E46490" w14:textId="77777777" w:rsidR="00577ECD" w:rsidRPr="000A3D25" w:rsidRDefault="00577ECD" w:rsidP="001B3FF1">
      <w:pPr>
        <w:widowControl/>
        <w:numPr>
          <w:ilvl w:val="1"/>
          <w:numId w:val="13"/>
        </w:numPr>
        <w:autoSpaceDN/>
        <w:spacing w:after="120"/>
        <w:ind w:left="600" w:hanging="600"/>
        <w:jc w:val="both"/>
      </w:pPr>
      <w:r w:rsidRPr="000A3D25">
        <w:t>Pušu pilnvarotie pārstāvji ir atbildīgi par Līguma izpildes uzraudzīšanu, tai skaitā, par nodošanas un pieņemšanas akta noformēšanu un iesniegšanu, savlaicīgu rēķinu iesniegšanu un pieņemšanu, apstiprināšanu un nodošanu apmaksai, kā arī par citu Līguma noteikumu ievērošanu, kuros pilnvarotie pārstāvji īpaši norādīti.</w:t>
      </w:r>
    </w:p>
    <w:p w14:paraId="2335DB07" w14:textId="77777777" w:rsidR="00C778A7" w:rsidRPr="000A3D25" w:rsidRDefault="00C778A7" w:rsidP="00C778A7">
      <w:pPr>
        <w:widowControl/>
        <w:numPr>
          <w:ilvl w:val="1"/>
          <w:numId w:val="13"/>
        </w:numPr>
        <w:autoSpaceDN/>
        <w:spacing w:after="120"/>
        <w:ind w:left="567" w:hanging="567"/>
        <w:jc w:val="both"/>
      </w:pPr>
      <w:r w:rsidRPr="000A3D25">
        <w:t>Līgumam ir pielikums Nr.1 „ Pakalpojuma ''Pašvaldību sociālo dienestu un citu pašvaldības izveidoto sociālo pakalpojumu sniedzēju sociālā darba speciālistu profesionālās kompetences pilnveide (apmācības)'' apraksts</w:t>
      </w:r>
      <w:r w:rsidRPr="000A3D25">
        <w:rPr>
          <w:bCs/>
        </w:rPr>
        <w:t xml:space="preserve">” </w:t>
      </w:r>
      <w:r w:rsidRPr="000A3D25">
        <w:t xml:space="preserve">uz </w:t>
      </w:r>
      <w:r w:rsidRPr="000A3D25">
        <w:rPr>
          <w:shd w:val="clear" w:color="auto" w:fill="C0C0C0"/>
        </w:rPr>
        <w:t>lapu skaits</w:t>
      </w:r>
      <w:r w:rsidRPr="000A3D25">
        <w:t xml:space="preserve"> </w:t>
      </w:r>
      <w:r w:rsidRPr="000A3D25">
        <w:rPr>
          <w:shd w:val="clear" w:color="auto" w:fill="C0C0C0"/>
        </w:rPr>
        <w:t>(pielikuma lapu skaits vārdiem</w:t>
      </w:r>
      <w:r w:rsidRPr="000A3D25">
        <w:t>) lapām kas ir tā neatņemama sastāvdaļa.</w:t>
      </w:r>
    </w:p>
    <w:p w14:paraId="1B0F7ADD" w14:textId="77777777" w:rsidR="00577ECD" w:rsidRPr="000A3D25" w:rsidRDefault="00577ECD" w:rsidP="00C778A7">
      <w:pPr>
        <w:widowControl/>
        <w:numPr>
          <w:ilvl w:val="1"/>
          <w:numId w:val="13"/>
        </w:numPr>
        <w:autoSpaceDN/>
        <w:spacing w:after="120"/>
        <w:ind w:left="567" w:hanging="567"/>
        <w:jc w:val="both"/>
      </w:pPr>
      <w:r w:rsidRPr="000A3D25">
        <w:t xml:space="preserve">Noslēdzot Līgumu, Puses apliecina, ka Pušu rīcībā ir pietiekoši resursi, lai savlaicīgi un kvalitatīvi veiktu visas Līgumā un tā pielikumos noteiktās saistības, kā arī tiks ievērotas Līguma un </w:t>
      </w:r>
      <w:r w:rsidRPr="000A3D25">
        <w:rPr>
          <w:color w:val="000000"/>
        </w:rPr>
        <w:t xml:space="preserve">Noteikumu prasības. </w:t>
      </w:r>
    </w:p>
    <w:p w14:paraId="3BE927F5" w14:textId="77777777" w:rsidR="00577ECD" w:rsidRPr="000A3D25" w:rsidRDefault="00577ECD" w:rsidP="001B3FF1">
      <w:pPr>
        <w:widowControl/>
        <w:numPr>
          <w:ilvl w:val="1"/>
          <w:numId w:val="13"/>
        </w:numPr>
        <w:autoSpaceDN/>
        <w:spacing w:after="120"/>
        <w:ind w:left="567" w:hanging="567"/>
        <w:jc w:val="both"/>
      </w:pPr>
      <w:r w:rsidRPr="000A3D25">
        <w:rPr>
          <w:color w:val="000000"/>
        </w:rPr>
        <w:lastRenderedPageBreak/>
        <w:t xml:space="preserve">Puses apliecina, ka uz Līguma noslēgšanas brīdi apmācību pakalpojuma sniedzējam </w:t>
      </w:r>
      <w:r w:rsidRPr="000A3D25">
        <w:t>nav nodokļu parādi, kas kopsummā kādā no valstīm pārsniedz 150 </w:t>
      </w:r>
      <w:r w:rsidRPr="000A3D25">
        <w:rPr>
          <w:i/>
        </w:rPr>
        <w:t>euro</w:t>
      </w:r>
      <w:r w:rsidRPr="000A3D25">
        <w:t>, un nav interešu konflikta attiecībā pret pašvaldības darbinieku, atbilstoši likumam “Par interešu konflikta novēršanu valsts amatpersonu darbībā”.</w:t>
      </w:r>
    </w:p>
    <w:p w14:paraId="1C2CC1DC" w14:textId="293A4B7E" w:rsidR="00577ECD" w:rsidRPr="000A3D25" w:rsidRDefault="00577ECD" w:rsidP="001B3FF1">
      <w:pPr>
        <w:widowControl/>
        <w:numPr>
          <w:ilvl w:val="1"/>
          <w:numId w:val="13"/>
        </w:numPr>
        <w:autoSpaceDN/>
        <w:spacing w:after="120"/>
        <w:ind w:left="567" w:hanging="567"/>
        <w:jc w:val="both"/>
      </w:pPr>
      <w:r w:rsidRPr="000A3D25">
        <w:t xml:space="preserve">Līgums ir sagatavots latviešu valodā 2 (divos) eksemplāros uz </w:t>
      </w:r>
      <w:r w:rsidRPr="000A3D25">
        <w:rPr>
          <w:shd w:val="clear" w:color="auto" w:fill="C0C0C0"/>
        </w:rPr>
        <w:t>lapu skaits</w:t>
      </w:r>
      <w:r w:rsidRPr="000A3D25">
        <w:t xml:space="preserve"> </w:t>
      </w:r>
      <w:r w:rsidRPr="000A3D25">
        <w:rPr>
          <w:shd w:val="clear" w:color="auto" w:fill="C0C0C0"/>
        </w:rPr>
        <w:t>(lapu skaits vārdiem)</w:t>
      </w:r>
      <w:r w:rsidRPr="000A3D25">
        <w:t xml:space="preserve"> lapām. Viens no Līguma eksemplāriem glabājas pie Pasūtītāja, otrs – pie Izpildītāja. Abi eksemplāri ir ar vienādu juridisku spēku.</w:t>
      </w:r>
    </w:p>
    <w:p w14:paraId="7C15D1D6" w14:textId="77777777" w:rsidR="00577ECD" w:rsidRPr="000A3D25" w:rsidRDefault="00577ECD" w:rsidP="00577ECD">
      <w:pPr>
        <w:autoSpaceDE/>
        <w:rPr>
          <w:b/>
        </w:rPr>
      </w:pPr>
    </w:p>
    <w:p w14:paraId="6C1FF26E" w14:textId="77777777" w:rsidR="00577ECD" w:rsidRPr="000A3D25" w:rsidRDefault="00577ECD" w:rsidP="00577ECD">
      <w:pPr>
        <w:tabs>
          <w:tab w:val="left" w:pos="426"/>
        </w:tabs>
        <w:jc w:val="center"/>
        <w:rPr>
          <w:b/>
        </w:rPr>
      </w:pPr>
      <w:r w:rsidRPr="000A3D25">
        <w:rPr>
          <w:b/>
        </w:rPr>
        <w:t>10.</w:t>
      </w:r>
      <w:r w:rsidRPr="000A3D25">
        <w:rPr>
          <w:b/>
        </w:rPr>
        <w:tab/>
        <w:t>Pušu rekvizīti un paraksti</w:t>
      </w:r>
    </w:p>
    <w:p w14:paraId="20A45130" w14:textId="77777777" w:rsidR="00577ECD" w:rsidRPr="000A3D25" w:rsidRDefault="00577ECD" w:rsidP="00577ECD">
      <w:pPr>
        <w:tabs>
          <w:tab w:val="left" w:pos="426"/>
        </w:tabs>
        <w:jc w:val="center"/>
        <w:rPr>
          <w:b/>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577ECD" w:rsidRPr="000A3D25" w14:paraId="68A0BB89" w14:textId="77777777" w:rsidTr="00E02E57">
        <w:trPr>
          <w:trHeight w:val="361"/>
        </w:trPr>
        <w:tc>
          <w:tcPr>
            <w:tcW w:w="4962" w:type="dxa"/>
            <w:shd w:val="clear" w:color="auto" w:fill="auto"/>
            <w:vAlign w:val="center"/>
          </w:tcPr>
          <w:p w14:paraId="5ACB4F37" w14:textId="77777777" w:rsidR="00577ECD" w:rsidRPr="000A3D25" w:rsidRDefault="00577ECD" w:rsidP="00E02E57">
            <w:pPr>
              <w:snapToGrid w:val="0"/>
              <w:ind w:left="601" w:hanging="601"/>
              <w:jc w:val="center"/>
            </w:pPr>
            <w:r w:rsidRPr="000A3D25">
              <w:t>PASŪTĪTĀJS</w:t>
            </w:r>
          </w:p>
        </w:tc>
        <w:tc>
          <w:tcPr>
            <w:tcW w:w="4381" w:type="dxa"/>
            <w:shd w:val="clear" w:color="auto" w:fill="auto"/>
            <w:vAlign w:val="center"/>
          </w:tcPr>
          <w:p w14:paraId="44AAD456" w14:textId="77777777" w:rsidR="00577ECD" w:rsidRPr="000A3D25" w:rsidRDefault="00577ECD" w:rsidP="00E02E57">
            <w:pPr>
              <w:snapToGrid w:val="0"/>
              <w:ind w:left="601" w:hanging="601"/>
              <w:jc w:val="center"/>
            </w:pPr>
            <w:r w:rsidRPr="000A3D25">
              <w:t>IZPILDĪTĀJS</w:t>
            </w:r>
          </w:p>
        </w:tc>
      </w:tr>
      <w:tr w:rsidR="00577ECD" w:rsidRPr="000A3D25" w14:paraId="57898E76" w14:textId="77777777" w:rsidTr="00E02E57">
        <w:tc>
          <w:tcPr>
            <w:tcW w:w="4962" w:type="dxa"/>
            <w:shd w:val="clear" w:color="auto" w:fill="auto"/>
          </w:tcPr>
          <w:p w14:paraId="79475DDE" w14:textId="77777777" w:rsidR="00577ECD" w:rsidRPr="000A3D25" w:rsidRDefault="00577ECD" w:rsidP="00E02E57">
            <w:pPr>
              <w:snapToGrid w:val="0"/>
              <w:ind w:left="600" w:hanging="600"/>
            </w:pPr>
            <w:r w:rsidRPr="000A3D25">
              <w:rPr>
                <w:b/>
                <w:shd w:val="clear" w:color="auto" w:fill="C0C0C0"/>
              </w:rPr>
              <w:t>Nosaukums</w:t>
            </w:r>
          </w:p>
          <w:p w14:paraId="41E90B74" w14:textId="77777777" w:rsidR="00577ECD" w:rsidRPr="000A3D25" w:rsidRDefault="00577ECD" w:rsidP="00E02E57">
            <w:pPr>
              <w:ind w:left="600" w:hanging="600"/>
              <w:rPr>
                <w:shd w:val="clear" w:color="auto" w:fill="C0C0C0"/>
              </w:rPr>
            </w:pPr>
            <w:r w:rsidRPr="000A3D25">
              <w:t>Reģ.</w:t>
            </w:r>
            <w:r w:rsidRPr="000A3D25">
              <w:rPr>
                <w:lang w:eastAsia="lv-LV"/>
              </w:rPr>
              <w:t xml:space="preserve"> </w:t>
            </w:r>
            <w:r w:rsidRPr="000A3D25">
              <w:t xml:space="preserve">Nr.: </w:t>
            </w:r>
            <w:r w:rsidRPr="000A3D25">
              <w:rPr>
                <w:shd w:val="clear" w:color="auto" w:fill="C0C0C0"/>
              </w:rPr>
              <w:t>numurs</w:t>
            </w:r>
          </w:p>
          <w:p w14:paraId="24693A15" w14:textId="77777777" w:rsidR="00577ECD" w:rsidRPr="000A3D25" w:rsidRDefault="00577ECD" w:rsidP="00E02E57">
            <w:pPr>
              <w:ind w:left="600" w:hanging="600"/>
              <w:rPr>
                <w:shd w:val="clear" w:color="auto" w:fill="C0C0C0"/>
              </w:rPr>
            </w:pPr>
            <w:r w:rsidRPr="000A3D25">
              <w:t xml:space="preserve">Adrese: </w:t>
            </w:r>
            <w:r w:rsidRPr="000A3D25">
              <w:rPr>
                <w:shd w:val="clear" w:color="auto" w:fill="C0C0C0"/>
              </w:rPr>
              <w:t>adrese</w:t>
            </w:r>
          </w:p>
          <w:p w14:paraId="73E60268" w14:textId="77777777" w:rsidR="00577ECD" w:rsidRPr="000A3D25" w:rsidRDefault="00577ECD" w:rsidP="00E02E57">
            <w:pPr>
              <w:ind w:left="600" w:hanging="600"/>
              <w:rPr>
                <w:shd w:val="clear" w:color="auto" w:fill="C0C0C0"/>
              </w:rPr>
            </w:pPr>
            <w:r w:rsidRPr="000A3D25">
              <w:t>T</w:t>
            </w:r>
            <w:r w:rsidRPr="000A3D25">
              <w:rPr>
                <w:lang w:eastAsia="lv-LV"/>
              </w:rPr>
              <w:t>ā</w:t>
            </w:r>
            <w:r w:rsidRPr="000A3D25">
              <w:t>l</w:t>
            </w:r>
            <w:r w:rsidRPr="000A3D25">
              <w:rPr>
                <w:lang w:eastAsia="lv-LV"/>
              </w:rPr>
              <w:t>r</w:t>
            </w:r>
            <w:r w:rsidRPr="000A3D25">
              <w:t xml:space="preserve">.: </w:t>
            </w:r>
            <w:r w:rsidRPr="000A3D25">
              <w:rPr>
                <w:shd w:val="clear" w:color="auto" w:fill="C0C0C0"/>
              </w:rPr>
              <w:t>numurs</w:t>
            </w:r>
          </w:p>
          <w:p w14:paraId="59F73442" w14:textId="77777777" w:rsidR="00577ECD" w:rsidRPr="000A3D25" w:rsidRDefault="00577ECD" w:rsidP="00E02E57">
            <w:pPr>
              <w:ind w:left="600" w:hanging="600"/>
              <w:rPr>
                <w:lang w:eastAsia="lv-LV"/>
              </w:rPr>
            </w:pPr>
            <w:r w:rsidRPr="000A3D25">
              <w:rPr>
                <w:lang w:eastAsia="lv-LV"/>
              </w:rPr>
              <w:t xml:space="preserve">Fakss: </w:t>
            </w:r>
            <w:r w:rsidRPr="000A3D25">
              <w:rPr>
                <w:shd w:val="clear" w:color="auto" w:fill="C0C0C0"/>
              </w:rPr>
              <w:t>numurs</w:t>
            </w:r>
          </w:p>
          <w:p w14:paraId="7B9CB824" w14:textId="77777777" w:rsidR="00577ECD" w:rsidRPr="000A3D25" w:rsidRDefault="00577ECD" w:rsidP="00E02E57">
            <w:pPr>
              <w:ind w:left="600" w:hanging="600"/>
              <w:rPr>
                <w:lang w:eastAsia="lv-LV"/>
              </w:rPr>
            </w:pPr>
            <w:r w:rsidRPr="000A3D25">
              <w:rPr>
                <w:lang w:eastAsia="lv-LV"/>
              </w:rPr>
              <w:t xml:space="preserve">E-pasts: </w:t>
            </w:r>
            <w:r w:rsidRPr="000A3D25">
              <w:rPr>
                <w:shd w:val="clear" w:color="auto" w:fill="C0C0C0"/>
              </w:rPr>
              <w:t>e-pasts</w:t>
            </w:r>
          </w:p>
          <w:p w14:paraId="46513A0F" w14:textId="77777777" w:rsidR="00577ECD" w:rsidRPr="000A3D25" w:rsidRDefault="00577ECD" w:rsidP="00E02E57">
            <w:pPr>
              <w:ind w:left="600" w:hanging="600"/>
            </w:pPr>
            <w:r w:rsidRPr="000A3D25">
              <w:rPr>
                <w:lang w:eastAsia="lv-LV"/>
              </w:rPr>
              <w:t>Maksātājs/finansējuma saņēmējs</w:t>
            </w:r>
            <w:r w:rsidRPr="000A3D25">
              <w:rPr>
                <w:vertAlign w:val="superscript"/>
                <w:lang w:eastAsia="lv-LV"/>
              </w:rPr>
              <w:footnoteReference w:id="4"/>
            </w:r>
            <w:r w:rsidRPr="000A3D25">
              <w:rPr>
                <w:lang w:eastAsia="lv-LV"/>
              </w:rPr>
              <w:t xml:space="preserve">: </w:t>
            </w:r>
            <w:r w:rsidRPr="000A3D25">
              <w:rPr>
                <w:shd w:val="clear" w:color="auto" w:fill="C0C0C0"/>
              </w:rPr>
              <w:t>nosaukums</w:t>
            </w:r>
          </w:p>
          <w:p w14:paraId="352D2A64" w14:textId="77777777" w:rsidR="00577ECD" w:rsidRPr="000A3D25" w:rsidRDefault="00577ECD" w:rsidP="00E02E57">
            <w:pPr>
              <w:ind w:left="600" w:hanging="600"/>
            </w:pPr>
            <w:r w:rsidRPr="000A3D25">
              <w:t>Kredītiestāde:</w:t>
            </w:r>
            <w:r w:rsidRPr="000A3D25">
              <w:rPr>
                <w:lang w:eastAsia="lv-LV"/>
              </w:rPr>
              <w:t xml:space="preserve"> </w:t>
            </w:r>
            <w:r w:rsidRPr="000A3D25">
              <w:rPr>
                <w:shd w:val="clear" w:color="auto" w:fill="C0C0C0"/>
              </w:rPr>
              <w:t xml:space="preserve">nosaukums </w:t>
            </w:r>
          </w:p>
          <w:p w14:paraId="20C0091C" w14:textId="77777777" w:rsidR="00577ECD" w:rsidRPr="000A3D25" w:rsidRDefault="00577ECD" w:rsidP="00E02E57">
            <w:pPr>
              <w:ind w:left="600" w:hanging="600"/>
            </w:pPr>
            <w:r w:rsidRPr="000A3D25">
              <w:t xml:space="preserve">Kredītiestādes SWIFT kods: </w:t>
            </w:r>
            <w:r w:rsidRPr="000A3D25">
              <w:rPr>
                <w:shd w:val="clear" w:color="auto" w:fill="C0C0C0"/>
              </w:rPr>
              <w:t>numurs</w:t>
            </w:r>
          </w:p>
          <w:p w14:paraId="022A354B" w14:textId="77777777" w:rsidR="00577ECD" w:rsidRPr="000A3D25" w:rsidRDefault="00577ECD" w:rsidP="00E02E57">
            <w:pPr>
              <w:ind w:left="600" w:hanging="600"/>
            </w:pPr>
            <w:r w:rsidRPr="000A3D25">
              <w:t xml:space="preserve">Norēķinu konts: </w:t>
            </w:r>
            <w:r w:rsidRPr="000A3D25">
              <w:rPr>
                <w:shd w:val="clear" w:color="auto" w:fill="C0C0C0"/>
              </w:rPr>
              <w:t>numurs</w:t>
            </w:r>
          </w:p>
          <w:p w14:paraId="284B219D" w14:textId="77777777" w:rsidR="00577ECD" w:rsidRPr="000A3D25" w:rsidRDefault="00577ECD" w:rsidP="00E02E57">
            <w:pPr>
              <w:ind w:left="600" w:hanging="600"/>
              <w:jc w:val="both"/>
              <w:rPr>
                <w:b/>
                <w:shd w:val="clear" w:color="auto" w:fill="C0C0C0"/>
              </w:rPr>
            </w:pPr>
          </w:p>
        </w:tc>
        <w:tc>
          <w:tcPr>
            <w:tcW w:w="4381" w:type="dxa"/>
            <w:shd w:val="clear" w:color="auto" w:fill="auto"/>
          </w:tcPr>
          <w:p w14:paraId="655553AF" w14:textId="77777777" w:rsidR="00577ECD" w:rsidRPr="000A3D25" w:rsidRDefault="00577ECD" w:rsidP="00E02E57">
            <w:pPr>
              <w:suppressLineNumbers/>
              <w:snapToGrid w:val="0"/>
              <w:ind w:left="600" w:hanging="600"/>
              <w:jc w:val="center"/>
            </w:pPr>
            <w:r w:rsidRPr="000A3D25">
              <w:rPr>
                <w:b/>
                <w:shd w:val="clear" w:color="auto" w:fill="C0C0C0"/>
              </w:rPr>
              <w:t>Nosaukums</w:t>
            </w:r>
          </w:p>
          <w:p w14:paraId="157854A4" w14:textId="77777777" w:rsidR="00577ECD" w:rsidRPr="000A3D25" w:rsidRDefault="00577ECD" w:rsidP="00E02E57">
            <w:pPr>
              <w:ind w:left="600" w:hanging="600"/>
            </w:pPr>
            <w:r w:rsidRPr="000A3D25">
              <w:t>Reģ.</w:t>
            </w:r>
            <w:r w:rsidRPr="000A3D25">
              <w:rPr>
                <w:lang w:eastAsia="lv-LV"/>
              </w:rPr>
              <w:t xml:space="preserve"> </w:t>
            </w:r>
            <w:r w:rsidRPr="000A3D25">
              <w:t xml:space="preserve">Nr.: </w:t>
            </w:r>
            <w:r w:rsidRPr="000A3D25">
              <w:rPr>
                <w:shd w:val="clear" w:color="auto" w:fill="C0C0C0"/>
              </w:rPr>
              <w:t>numurs</w:t>
            </w:r>
          </w:p>
          <w:p w14:paraId="4453D8EA" w14:textId="77777777" w:rsidR="00577ECD" w:rsidRPr="000A3D25" w:rsidRDefault="00577ECD" w:rsidP="00E02E57">
            <w:pPr>
              <w:ind w:left="600" w:hanging="600"/>
              <w:rPr>
                <w:shd w:val="clear" w:color="auto" w:fill="C0C0C0"/>
              </w:rPr>
            </w:pPr>
            <w:r w:rsidRPr="000A3D25">
              <w:t xml:space="preserve">Adrese: </w:t>
            </w:r>
            <w:r w:rsidRPr="000A3D25">
              <w:rPr>
                <w:shd w:val="clear" w:color="auto" w:fill="C0C0C0"/>
              </w:rPr>
              <w:t>adrese</w:t>
            </w:r>
          </w:p>
          <w:p w14:paraId="5FB571D5" w14:textId="77777777" w:rsidR="00577ECD" w:rsidRPr="000A3D25" w:rsidRDefault="00577ECD" w:rsidP="00E02E57">
            <w:pPr>
              <w:ind w:left="600" w:hanging="600"/>
              <w:rPr>
                <w:shd w:val="clear" w:color="auto" w:fill="C0C0C0"/>
              </w:rPr>
            </w:pPr>
            <w:r w:rsidRPr="000A3D25">
              <w:t>T</w:t>
            </w:r>
            <w:r w:rsidRPr="000A3D25">
              <w:rPr>
                <w:lang w:eastAsia="lv-LV"/>
              </w:rPr>
              <w:t>ā</w:t>
            </w:r>
            <w:r w:rsidRPr="000A3D25">
              <w:t>l</w:t>
            </w:r>
            <w:r w:rsidRPr="000A3D25">
              <w:rPr>
                <w:lang w:eastAsia="lv-LV"/>
              </w:rPr>
              <w:t>r</w:t>
            </w:r>
            <w:r w:rsidRPr="000A3D25">
              <w:t xml:space="preserve">.: </w:t>
            </w:r>
            <w:r w:rsidRPr="000A3D25">
              <w:rPr>
                <w:shd w:val="clear" w:color="auto" w:fill="C0C0C0"/>
              </w:rPr>
              <w:t>numurs</w:t>
            </w:r>
          </w:p>
          <w:p w14:paraId="4EDCD6A3" w14:textId="77777777" w:rsidR="00577ECD" w:rsidRPr="000A3D25" w:rsidRDefault="00577ECD" w:rsidP="00E02E57">
            <w:pPr>
              <w:ind w:left="600" w:hanging="600"/>
              <w:rPr>
                <w:shd w:val="clear" w:color="auto" w:fill="C0C0C0"/>
              </w:rPr>
            </w:pPr>
            <w:r w:rsidRPr="000A3D25">
              <w:rPr>
                <w:lang w:eastAsia="lv-LV"/>
              </w:rPr>
              <w:t xml:space="preserve">Fakss: </w:t>
            </w:r>
            <w:r w:rsidRPr="000A3D25">
              <w:rPr>
                <w:shd w:val="clear" w:color="auto" w:fill="C0C0C0"/>
              </w:rPr>
              <w:t>numurs</w:t>
            </w:r>
          </w:p>
          <w:p w14:paraId="09231864" w14:textId="77777777" w:rsidR="00577ECD" w:rsidRPr="000A3D25" w:rsidRDefault="00577ECD" w:rsidP="00E02E57">
            <w:pPr>
              <w:ind w:left="600" w:hanging="600"/>
            </w:pPr>
            <w:r w:rsidRPr="000A3D25">
              <w:rPr>
                <w:lang w:eastAsia="lv-LV"/>
              </w:rPr>
              <w:t xml:space="preserve">E-pasts: </w:t>
            </w:r>
            <w:r w:rsidRPr="000A3D25">
              <w:rPr>
                <w:shd w:val="clear" w:color="auto" w:fill="C0C0C0"/>
              </w:rPr>
              <w:t>e-pasts</w:t>
            </w:r>
          </w:p>
          <w:p w14:paraId="226B5A65" w14:textId="77777777" w:rsidR="00577ECD" w:rsidRPr="000A3D25" w:rsidRDefault="00577ECD" w:rsidP="00E02E57">
            <w:pPr>
              <w:ind w:left="600" w:hanging="600"/>
            </w:pPr>
          </w:p>
          <w:p w14:paraId="0B7792A9" w14:textId="77777777" w:rsidR="00577ECD" w:rsidRPr="000A3D25" w:rsidRDefault="00577ECD" w:rsidP="00E02E57">
            <w:pPr>
              <w:ind w:left="600" w:hanging="600"/>
            </w:pPr>
            <w:r w:rsidRPr="000A3D25">
              <w:t>Kredītiestāde:</w:t>
            </w:r>
            <w:r w:rsidRPr="000A3D25">
              <w:rPr>
                <w:lang w:eastAsia="lv-LV"/>
              </w:rPr>
              <w:t xml:space="preserve"> </w:t>
            </w:r>
            <w:r w:rsidRPr="000A3D25">
              <w:rPr>
                <w:shd w:val="clear" w:color="auto" w:fill="C0C0C0"/>
              </w:rPr>
              <w:t xml:space="preserve">nosaukums </w:t>
            </w:r>
          </w:p>
          <w:p w14:paraId="05421931" w14:textId="77777777" w:rsidR="00577ECD" w:rsidRPr="000A3D25" w:rsidRDefault="00577ECD" w:rsidP="00E02E57">
            <w:pPr>
              <w:ind w:left="600" w:hanging="600"/>
            </w:pPr>
            <w:r w:rsidRPr="000A3D25">
              <w:t xml:space="preserve">Kredītiestādes SWIFT kods: </w:t>
            </w:r>
            <w:r w:rsidRPr="000A3D25">
              <w:rPr>
                <w:shd w:val="clear" w:color="auto" w:fill="C0C0C0"/>
              </w:rPr>
              <w:t>numurs</w:t>
            </w:r>
          </w:p>
          <w:p w14:paraId="53CD1E54" w14:textId="77777777" w:rsidR="00577ECD" w:rsidRPr="000A3D25" w:rsidRDefault="00577ECD" w:rsidP="00E02E57">
            <w:pPr>
              <w:ind w:left="600" w:hanging="600"/>
            </w:pPr>
            <w:r w:rsidRPr="000A3D25">
              <w:t xml:space="preserve">Norēķinu konts: </w:t>
            </w:r>
            <w:r w:rsidRPr="000A3D25">
              <w:rPr>
                <w:shd w:val="clear" w:color="auto" w:fill="C0C0C0"/>
              </w:rPr>
              <w:t>numurs</w:t>
            </w:r>
          </w:p>
          <w:p w14:paraId="7F1158D3" w14:textId="77777777" w:rsidR="00577ECD" w:rsidRPr="000A3D25" w:rsidRDefault="00577ECD" w:rsidP="00E02E57">
            <w:pPr>
              <w:ind w:left="600" w:hanging="600"/>
              <w:jc w:val="both"/>
            </w:pPr>
          </w:p>
        </w:tc>
      </w:tr>
      <w:tr w:rsidR="00577ECD" w:rsidRPr="000A3D25" w14:paraId="22803B4A" w14:textId="77777777" w:rsidTr="00E02E57">
        <w:tc>
          <w:tcPr>
            <w:tcW w:w="4962" w:type="dxa"/>
            <w:shd w:val="clear" w:color="auto" w:fill="auto"/>
          </w:tcPr>
          <w:p w14:paraId="532B2FCA" w14:textId="77777777" w:rsidR="00577ECD" w:rsidRPr="000A3D25" w:rsidRDefault="00577ECD" w:rsidP="00E02E57">
            <w:pPr>
              <w:pBdr>
                <w:bottom w:val="single" w:sz="12" w:space="1" w:color="auto"/>
              </w:pBdr>
              <w:ind w:left="600" w:hanging="600"/>
              <w:jc w:val="center"/>
            </w:pPr>
          </w:p>
          <w:p w14:paraId="3AD539F1" w14:textId="77777777" w:rsidR="00577ECD" w:rsidRPr="000A3D25" w:rsidRDefault="00577ECD" w:rsidP="00E02E57">
            <w:pPr>
              <w:ind w:left="600" w:hanging="600"/>
              <w:jc w:val="center"/>
              <w:rPr>
                <w:sz w:val="18"/>
                <w:szCs w:val="18"/>
                <w:shd w:val="clear" w:color="auto" w:fill="C0C0C0"/>
                <w:lang w:eastAsia="lv-LV"/>
              </w:rPr>
            </w:pPr>
            <w:r w:rsidRPr="000A3D25">
              <w:rPr>
                <w:sz w:val="18"/>
                <w:szCs w:val="18"/>
                <w:lang w:eastAsia="lv-LV"/>
              </w:rPr>
              <w:t>(paraksts)</w:t>
            </w:r>
          </w:p>
          <w:p w14:paraId="211C990F" w14:textId="77777777" w:rsidR="00577ECD" w:rsidRPr="000A3D25" w:rsidRDefault="00577ECD" w:rsidP="00E02E57">
            <w:pPr>
              <w:jc w:val="center"/>
            </w:pPr>
            <w:r w:rsidRPr="000A3D25">
              <w:rPr>
                <w:shd w:val="clear" w:color="auto" w:fill="C0C0C0"/>
              </w:rPr>
              <w:t xml:space="preserve">Vārds </w:t>
            </w:r>
            <w:r w:rsidRPr="000A3D25">
              <w:rPr>
                <w:shd w:val="clear" w:color="auto" w:fill="C0C0C0"/>
                <w:lang w:eastAsia="lv-LV"/>
              </w:rPr>
              <w:t xml:space="preserve">un </w:t>
            </w:r>
            <w:r w:rsidRPr="000A3D25">
              <w:rPr>
                <w:shd w:val="clear" w:color="auto" w:fill="C0C0C0"/>
              </w:rPr>
              <w:t>uzvārds</w:t>
            </w:r>
          </w:p>
        </w:tc>
        <w:tc>
          <w:tcPr>
            <w:tcW w:w="4381" w:type="dxa"/>
            <w:shd w:val="clear" w:color="auto" w:fill="auto"/>
          </w:tcPr>
          <w:p w14:paraId="6128AB5D" w14:textId="77777777" w:rsidR="00577ECD" w:rsidRPr="000A3D25" w:rsidRDefault="00577ECD" w:rsidP="00E02E57">
            <w:pPr>
              <w:pBdr>
                <w:bottom w:val="single" w:sz="12" w:space="1" w:color="auto"/>
              </w:pBdr>
              <w:ind w:left="600" w:hanging="600"/>
              <w:jc w:val="center"/>
            </w:pPr>
          </w:p>
          <w:p w14:paraId="70430399" w14:textId="77777777" w:rsidR="00577ECD" w:rsidRPr="000A3D25" w:rsidRDefault="00577ECD" w:rsidP="00E02E57">
            <w:pPr>
              <w:ind w:left="600" w:hanging="600"/>
              <w:jc w:val="center"/>
              <w:rPr>
                <w:sz w:val="18"/>
                <w:szCs w:val="18"/>
                <w:shd w:val="clear" w:color="auto" w:fill="C0C0C0"/>
                <w:lang w:eastAsia="lv-LV"/>
              </w:rPr>
            </w:pPr>
            <w:r w:rsidRPr="000A3D25">
              <w:rPr>
                <w:sz w:val="18"/>
                <w:szCs w:val="18"/>
                <w:lang w:eastAsia="lv-LV"/>
              </w:rPr>
              <w:t>(paraksts)</w:t>
            </w:r>
          </w:p>
          <w:p w14:paraId="55EDE53D" w14:textId="77777777" w:rsidR="00577ECD" w:rsidRPr="000A3D25" w:rsidRDefault="00577ECD" w:rsidP="00E02E57">
            <w:pPr>
              <w:ind w:left="600" w:hanging="600"/>
              <w:jc w:val="center"/>
            </w:pPr>
            <w:r w:rsidRPr="000A3D25">
              <w:rPr>
                <w:shd w:val="clear" w:color="auto" w:fill="C0C0C0"/>
              </w:rPr>
              <w:t xml:space="preserve">Vārds </w:t>
            </w:r>
            <w:r w:rsidRPr="000A3D25">
              <w:rPr>
                <w:shd w:val="clear" w:color="auto" w:fill="C0C0C0"/>
                <w:lang w:eastAsia="lv-LV"/>
              </w:rPr>
              <w:t xml:space="preserve">un </w:t>
            </w:r>
            <w:r w:rsidRPr="000A3D25">
              <w:rPr>
                <w:shd w:val="clear" w:color="auto" w:fill="C0C0C0"/>
              </w:rPr>
              <w:t>uzvārds</w:t>
            </w:r>
          </w:p>
        </w:tc>
      </w:tr>
    </w:tbl>
    <w:p w14:paraId="2C6F4F77" w14:textId="77777777" w:rsidR="00577ECD" w:rsidRPr="000A3D25" w:rsidRDefault="00577ECD" w:rsidP="00577ECD">
      <w:pPr>
        <w:autoSpaceDE/>
        <w:adjustRightInd w:val="0"/>
        <w:rPr>
          <w:color w:val="000000"/>
          <w:lang w:eastAsia="lv-LV"/>
        </w:rPr>
      </w:pPr>
    </w:p>
    <w:p w14:paraId="1C3FD7CB" w14:textId="66F8CD80" w:rsidR="0049387B" w:rsidRPr="000A3D25" w:rsidRDefault="0049387B">
      <w:pPr>
        <w:rPr>
          <w:b/>
          <w:bCs/>
        </w:rPr>
      </w:pPr>
      <w:r w:rsidRPr="000A3D25">
        <w:br w:type="page"/>
      </w:r>
    </w:p>
    <w:p w14:paraId="092A872C" w14:textId="77777777" w:rsidR="0049387B" w:rsidRPr="000A3D25" w:rsidRDefault="0049387B" w:rsidP="0074003D">
      <w:pPr>
        <w:pStyle w:val="Virsraksts2"/>
        <w:tabs>
          <w:tab w:val="left" w:pos="3901"/>
        </w:tabs>
        <w:ind w:left="3900" w:firstLine="0"/>
        <w:sectPr w:rsidR="0049387B" w:rsidRPr="000A3D25" w:rsidSect="005C0B2A">
          <w:footerReference w:type="default" r:id="rId19"/>
          <w:pgSz w:w="11910" w:h="16840"/>
          <w:pgMar w:top="1123" w:right="442" w:bottom="879" w:left="1021" w:header="0" w:footer="547" w:gutter="0"/>
          <w:cols w:space="720"/>
        </w:sectPr>
      </w:pPr>
    </w:p>
    <w:p w14:paraId="71F0A7C6" w14:textId="5F804F95" w:rsidR="009A10EE" w:rsidRPr="000A3D25" w:rsidRDefault="00511D6F" w:rsidP="0049387B">
      <w:pPr>
        <w:pStyle w:val="Virsraksts2"/>
        <w:tabs>
          <w:tab w:val="left" w:pos="3901"/>
        </w:tabs>
        <w:ind w:left="3900" w:firstLine="0"/>
        <w:jc w:val="right"/>
        <w:rPr>
          <w:b w:val="0"/>
          <w:bCs w:val="0"/>
        </w:rPr>
      </w:pPr>
      <w:r w:rsidRPr="000A3D25">
        <w:rPr>
          <w:b w:val="0"/>
          <w:bCs w:val="0"/>
        </w:rPr>
        <w:lastRenderedPageBreak/>
        <w:t>P</w:t>
      </w:r>
      <w:r w:rsidR="0049387B" w:rsidRPr="000A3D25">
        <w:rPr>
          <w:b w:val="0"/>
          <w:bCs w:val="0"/>
        </w:rPr>
        <w:t>ielikums</w:t>
      </w:r>
    </w:p>
    <w:p w14:paraId="15F1209D" w14:textId="5C8971BC" w:rsidR="0049387B" w:rsidRPr="000A3D25" w:rsidRDefault="0049387B" w:rsidP="0049387B">
      <w:pPr>
        <w:pStyle w:val="Virsraksts2"/>
        <w:tabs>
          <w:tab w:val="left" w:pos="3901"/>
        </w:tabs>
        <w:ind w:left="3900" w:firstLine="0"/>
        <w:jc w:val="right"/>
        <w:rPr>
          <w:b w:val="0"/>
          <w:bCs w:val="0"/>
        </w:rPr>
      </w:pPr>
      <w:r w:rsidRPr="000A3D25">
        <w:rPr>
          <w:b w:val="0"/>
          <w:bCs w:val="0"/>
        </w:rPr>
        <w:t>2020.gada __._________</w:t>
      </w:r>
    </w:p>
    <w:p w14:paraId="1FDD2DAA" w14:textId="16A1E9A8" w:rsidR="0049387B" w:rsidRPr="000A3D25" w:rsidRDefault="0049387B" w:rsidP="0049387B">
      <w:pPr>
        <w:pStyle w:val="Virsraksts2"/>
        <w:tabs>
          <w:tab w:val="left" w:pos="3901"/>
        </w:tabs>
        <w:ind w:left="3900" w:firstLine="0"/>
        <w:jc w:val="right"/>
        <w:rPr>
          <w:b w:val="0"/>
          <w:bCs w:val="0"/>
        </w:rPr>
      </w:pPr>
      <w:r w:rsidRPr="000A3D25">
        <w:rPr>
          <w:b w:val="0"/>
          <w:bCs w:val="0"/>
        </w:rPr>
        <w:t>līgumam Nr.____________</w:t>
      </w:r>
    </w:p>
    <w:p w14:paraId="3ACF08F3" w14:textId="77777777" w:rsidR="0049387B" w:rsidRPr="000A3D25" w:rsidRDefault="0049387B" w:rsidP="0049387B">
      <w:pPr>
        <w:jc w:val="center"/>
      </w:pPr>
    </w:p>
    <w:p w14:paraId="464591F2" w14:textId="77777777" w:rsidR="0049387B" w:rsidRPr="000A3D25" w:rsidRDefault="0049387B" w:rsidP="0049387B">
      <w:pPr>
        <w:jc w:val="center"/>
      </w:pPr>
    </w:p>
    <w:p w14:paraId="0259F15A" w14:textId="33971677" w:rsidR="0049387B" w:rsidRPr="000A3D25" w:rsidRDefault="0049387B" w:rsidP="0049387B">
      <w:pPr>
        <w:jc w:val="center"/>
        <w:rPr>
          <w:rFonts w:eastAsia="Arial"/>
          <w:color w:val="000000"/>
        </w:rPr>
      </w:pPr>
      <w:r w:rsidRPr="000A3D25">
        <w:t xml:space="preserve">Pakalpojuma </w:t>
      </w:r>
      <w:r w:rsidRPr="000A3D25">
        <w:rPr>
          <w:bCs/>
          <w:color w:val="000000"/>
        </w:rPr>
        <w:t>''</w:t>
      </w:r>
      <w:r w:rsidRPr="000A3D25">
        <w:rPr>
          <w:rFonts w:eastAsia="Arial"/>
          <w:color w:val="000000"/>
        </w:rPr>
        <w:t>Pašvaldību sociālo dienestu un citu pašvaldības izveidoto sociālo pakalpojumu sniedzēju</w:t>
      </w:r>
    </w:p>
    <w:p w14:paraId="4F8CC783" w14:textId="200A087E" w:rsidR="0049387B" w:rsidRPr="000A3D25" w:rsidRDefault="0049387B" w:rsidP="0049387B">
      <w:pPr>
        <w:jc w:val="center"/>
        <w:rPr>
          <w:bCs/>
          <w:color w:val="000000"/>
        </w:rPr>
      </w:pPr>
      <w:r w:rsidRPr="000A3D25">
        <w:rPr>
          <w:rFonts w:eastAsia="Arial"/>
          <w:color w:val="000000"/>
        </w:rPr>
        <w:t>sociālā darba speciālistu profesionālās kompetences pilnveide (apmācības)</w:t>
      </w:r>
      <w:r w:rsidRPr="000A3D25">
        <w:rPr>
          <w:bCs/>
          <w:color w:val="000000"/>
        </w:rPr>
        <w:t>'' apraksts</w:t>
      </w:r>
    </w:p>
    <w:p w14:paraId="3BF483C5" w14:textId="77777777" w:rsidR="0049387B" w:rsidRPr="000A3D25" w:rsidRDefault="0049387B" w:rsidP="0049387B">
      <w:pPr>
        <w:jc w:val="center"/>
        <w:rPr>
          <w:bCs/>
          <w:color w:val="000000"/>
        </w:rPr>
      </w:pPr>
    </w:p>
    <w:p w14:paraId="66CEC0CF" w14:textId="77777777" w:rsidR="0049387B" w:rsidRPr="000A3D25" w:rsidRDefault="0049387B" w:rsidP="0049387B">
      <w:pPr>
        <w:jc w:val="center"/>
      </w:pPr>
    </w:p>
    <w:p w14:paraId="24C7BC56" w14:textId="77777777" w:rsidR="0049387B" w:rsidRPr="000A3D25" w:rsidRDefault="0049387B" w:rsidP="0049387B">
      <w:pPr>
        <w:jc w:val="center"/>
      </w:pPr>
      <w:r w:rsidRPr="000A3D25">
        <w:rPr>
          <w:b/>
          <w:bCs/>
          <w:iCs/>
          <w:color w:val="000000"/>
          <w:shd w:val="clear" w:color="auto" w:fill="C0C0C0"/>
        </w:rPr>
        <w:t>1. Apmācību programmas nosaukums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44"/>
        <w:gridCol w:w="5241"/>
        <w:gridCol w:w="1138"/>
        <w:gridCol w:w="2835"/>
        <w:gridCol w:w="2107"/>
      </w:tblGrid>
      <w:tr w:rsidR="0049387B" w:rsidRPr="000A3D25" w14:paraId="22699E8F" w14:textId="77777777" w:rsidTr="002C31B3">
        <w:tc>
          <w:tcPr>
            <w:tcW w:w="1260" w:type="dxa"/>
            <w:tcBorders>
              <w:top w:val="single" w:sz="12" w:space="0" w:color="auto"/>
              <w:left w:val="single" w:sz="12" w:space="0" w:color="auto"/>
              <w:bottom w:val="single" w:sz="4" w:space="0" w:color="auto"/>
            </w:tcBorders>
            <w:shd w:val="clear" w:color="auto" w:fill="auto"/>
            <w:vAlign w:val="center"/>
          </w:tcPr>
          <w:p w14:paraId="1D9101BE" w14:textId="77777777" w:rsidR="0049387B" w:rsidRPr="000A3D25" w:rsidRDefault="0049387B" w:rsidP="002C31B3">
            <w:pPr>
              <w:jc w:val="center"/>
              <w:rPr>
                <w:sz w:val="20"/>
                <w:szCs w:val="20"/>
              </w:rPr>
            </w:pPr>
            <w:r w:rsidRPr="000A3D25">
              <w:rPr>
                <w:sz w:val="20"/>
                <w:szCs w:val="20"/>
              </w:rPr>
              <w:t>Programmas apjoms (stundās)</w:t>
            </w:r>
          </w:p>
        </w:tc>
        <w:tc>
          <w:tcPr>
            <w:tcW w:w="1844" w:type="dxa"/>
            <w:tcBorders>
              <w:top w:val="single" w:sz="12" w:space="0" w:color="auto"/>
              <w:bottom w:val="single" w:sz="4" w:space="0" w:color="auto"/>
            </w:tcBorders>
          </w:tcPr>
          <w:p w14:paraId="5EFC88F9" w14:textId="77777777" w:rsidR="0049387B" w:rsidRPr="000A3D25" w:rsidRDefault="0049387B" w:rsidP="002C31B3">
            <w:pPr>
              <w:jc w:val="center"/>
              <w:rPr>
                <w:bCs/>
                <w:iCs/>
                <w:color w:val="000000"/>
                <w:sz w:val="20"/>
                <w:szCs w:val="20"/>
              </w:rPr>
            </w:pPr>
            <w:r w:rsidRPr="000A3D25">
              <w:rPr>
                <w:bCs/>
                <w:iCs/>
                <w:color w:val="000000"/>
                <w:sz w:val="20"/>
                <w:szCs w:val="20"/>
              </w:rPr>
              <w:t xml:space="preserve">Eksperta </w:t>
            </w:r>
          </w:p>
          <w:p w14:paraId="191FA614" w14:textId="77777777" w:rsidR="0049387B" w:rsidRPr="000A3D25" w:rsidRDefault="0049387B" w:rsidP="002C31B3">
            <w:pPr>
              <w:jc w:val="center"/>
              <w:rPr>
                <w:bCs/>
                <w:iCs/>
                <w:color w:val="000000"/>
                <w:sz w:val="20"/>
                <w:szCs w:val="20"/>
              </w:rPr>
            </w:pPr>
            <w:r w:rsidRPr="000A3D25">
              <w:rPr>
                <w:bCs/>
                <w:iCs/>
                <w:color w:val="000000"/>
                <w:sz w:val="20"/>
                <w:szCs w:val="20"/>
              </w:rPr>
              <w:t>vārds un uzvārds</w:t>
            </w:r>
          </w:p>
        </w:tc>
        <w:tc>
          <w:tcPr>
            <w:tcW w:w="5241" w:type="dxa"/>
            <w:tcBorders>
              <w:top w:val="single" w:sz="12" w:space="0" w:color="auto"/>
              <w:bottom w:val="single" w:sz="4" w:space="0" w:color="auto"/>
            </w:tcBorders>
          </w:tcPr>
          <w:p w14:paraId="6E331D23" w14:textId="77777777" w:rsidR="0049387B" w:rsidRPr="000A3D25" w:rsidRDefault="0049387B" w:rsidP="002C31B3">
            <w:pPr>
              <w:jc w:val="center"/>
              <w:rPr>
                <w:bCs/>
                <w:iCs/>
                <w:color w:val="000000"/>
                <w:sz w:val="20"/>
                <w:szCs w:val="20"/>
              </w:rPr>
            </w:pPr>
            <w:r w:rsidRPr="000A3D25">
              <w:rPr>
                <w:bCs/>
                <w:iCs/>
                <w:color w:val="000000"/>
                <w:sz w:val="20"/>
                <w:szCs w:val="20"/>
              </w:rPr>
              <w:t>Apmācību īstenošanas vieta</w:t>
            </w:r>
            <w:r w:rsidRPr="000A3D25">
              <w:rPr>
                <w:rStyle w:val="Vresatsauce"/>
                <w:bCs/>
                <w:iCs/>
                <w:color w:val="000000"/>
                <w:sz w:val="20"/>
                <w:szCs w:val="20"/>
              </w:rPr>
              <w:footnoteReference w:id="5"/>
            </w:r>
          </w:p>
        </w:tc>
        <w:tc>
          <w:tcPr>
            <w:tcW w:w="1138" w:type="dxa"/>
            <w:tcBorders>
              <w:top w:val="single" w:sz="12" w:space="0" w:color="auto"/>
              <w:bottom w:val="single" w:sz="4" w:space="0" w:color="auto"/>
            </w:tcBorders>
            <w:shd w:val="clear" w:color="auto" w:fill="auto"/>
            <w:vAlign w:val="center"/>
          </w:tcPr>
          <w:p w14:paraId="39F1B9AE" w14:textId="77777777" w:rsidR="0049387B" w:rsidRPr="000A3D25" w:rsidRDefault="0049387B" w:rsidP="002C31B3">
            <w:pPr>
              <w:jc w:val="center"/>
              <w:rPr>
                <w:sz w:val="20"/>
                <w:szCs w:val="20"/>
              </w:rPr>
            </w:pPr>
            <w:r w:rsidRPr="000A3D25">
              <w:rPr>
                <w:bCs/>
                <w:iCs/>
                <w:color w:val="000000"/>
                <w:sz w:val="20"/>
                <w:szCs w:val="20"/>
              </w:rPr>
              <w:t>Apmācāmo personu skaits</w:t>
            </w:r>
          </w:p>
        </w:tc>
        <w:tc>
          <w:tcPr>
            <w:tcW w:w="2835" w:type="dxa"/>
            <w:tcBorders>
              <w:top w:val="single" w:sz="12" w:space="0" w:color="auto"/>
              <w:bottom w:val="single" w:sz="4" w:space="0" w:color="auto"/>
            </w:tcBorders>
            <w:shd w:val="clear" w:color="auto" w:fill="auto"/>
            <w:vAlign w:val="center"/>
          </w:tcPr>
          <w:p w14:paraId="096D2CB2" w14:textId="77777777" w:rsidR="0049387B" w:rsidRPr="000A3D25" w:rsidRDefault="0049387B" w:rsidP="002C31B3">
            <w:pPr>
              <w:jc w:val="center"/>
              <w:rPr>
                <w:sz w:val="20"/>
                <w:szCs w:val="20"/>
              </w:rPr>
            </w:pPr>
            <w:r w:rsidRPr="000A3D25">
              <w:rPr>
                <w:sz w:val="20"/>
                <w:szCs w:val="20"/>
              </w:rPr>
              <w:t>Cena (EUR bez PVN) vienam sociālā darba speciālistam par programmas īstenošanu</w:t>
            </w:r>
          </w:p>
        </w:tc>
        <w:tc>
          <w:tcPr>
            <w:tcW w:w="2107" w:type="dxa"/>
            <w:tcBorders>
              <w:top w:val="single" w:sz="12" w:space="0" w:color="auto"/>
              <w:bottom w:val="single" w:sz="4" w:space="0" w:color="auto"/>
              <w:right w:val="single" w:sz="12" w:space="0" w:color="auto"/>
            </w:tcBorders>
            <w:shd w:val="clear" w:color="auto" w:fill="auto"/>
            <w:vAlign w:val="center"/>
          </w:tcPr>
          <w:p w14:paraId="3C584C08" w14:textId="77777777" w:rsidR="0049387B" w:rsidRPr="000A3D25" w:rsidRDefault="0049387B" w:rsidP="002C31B3">
            <w:pPr>
              <w:jc w:val="center"/>
              <w:rPr>
                <w:sz w:val="20"/>
                <w:szCs w:val="20"/>
              </w:rPr>
            </w:pPr>
            <w:r w:rsidRPr="000A3D25">
              <w:rPr>
                <w:sz w:val="20"/>
                <w:szCs w:val="20"/>
              </w:rPr>
              <w:t>Summa (EUR bez PVN) par programmas īstenošanu</w:t>
            </w:r>
          </w:p>
        </w:tc>
      </w:tr>
      <w:tr w:rsidR="0049387B" w:rsidRPr="000A3D25" w14:paraId="5DDA1888" w14:textId="77777777" w:rsidTr="002C31B3">
        <w:tc>
          <w:tcPr>
            <w:tcW w:w="1260" w:type="dxa"/>
            <w:tcBorders>
              <w:top w:val="single" w:sz="4" w:space="0" w:color="auto"/>
              <w:left w:val="single" w:sz="12" w:space="0" w:color="auto"/>
            </w:tcBorders>
            <w:shd w:val="clear" w:color="auto" w:fill="auto"/>
            <w:vAlign w:val="center"/>
          </w:tcPr>
          <w:p w14:paraId="48F48AA6" w14:textId="77777777" w:rsidR="0049387B" w:rsidRPr="000A3D25" w:rsidRDefault="0049387B" w:rsidP="002C31B3">
            <w:pPr>
              <w:jc w:val="center"/>
              <w:rPr>
                <w:bCs/>
                <w:iCs/>
                <w:color w:val="000000"/>
                <w:sz w:val="14"/>
                <w:szCs w:val="14"/>
              </w:rPr>
            </w:pPr>
            <w:r w:rsidRPr="000A3D25">
              <w:rPr>
                <w:sz w:val="14"/>
                <w:szCs w:val="14"/>
              </w:rPr>
              <w:t>1</w:t>
            </w:r>
          </w:p>
        </w:tc>
        <w:tc>
          <w:tcPr>
            <w:tcW w:w="1844" w:type="dxa"/>
            <w:tcBorders>
              <w:top w:val="single" w:sz="4" w:space="0" w:color="auto"/>
            </w:tcBorders>
          </w:tcPr>
          <w:p w14:paraId="6877CCB5" w14:textId="77777777" w:rsidR="0049387B" w:rsidRPr="000A3D25" w:rsidRDefault="0049387B" w:rsidP="002C31B3">
            <w:pPr>
              <w:jc w:val="center"/>
              <w:rPr>
                <w:bCs/>
                <w:iCs/>
                <w:color w:val="000000"/>
                <w:sz w:val="14"/>
                <w:szCs w:val="14"/>
              </w:rPr>
            </w:pPr>
            <w:r w:rsidRPr="000A3D25">
              <w:rPr>
                <w:bCs/>
                <w:iCs/>
                <w:color w:val="000000"/>
                <w:sz w:val="14"/>
                <w:szCs w:val="14"/>
              </w:rPr>
              <w:t>2</w:t>
            </w:r>
          </w:p>
        </w:tc>
        <w:tc>
          <w:tcPr>
            <w:tcW w:w="5241" w:type="dxa"/>
            <w:tcBorders>
              <w:top w:val="single" w:sz="4" w:space="0" w:color="auto"/>
            </w:tcBorders>
          </w:tcPr>
          <w:p w14:paraId="56F523C1" w14:textId="77777777" w:rsidR="0049387B" w:rsidRPr="000A3D25" w:rsidRDefault="0049387B" w:rsidP="002C31B3">
            <w:pPr>
              <w:jc w:val="center"/>
              <w:rPr>
                <w:bCs/>
                <w:iCs/>
                <w:color w:val="000000"/>
                <w:sz w:val="14"/>
                <w:szCs w:val="14"/>
              </w:rPr>
            </w:pPr>
            <w:r w:rsidRPr="000A3D25">
              <w:rPr>
                <w:bCs/>
                <w:iCs/>
                <w:color w:val="000000"/>
                <w:sz w:val="14"/>
                <w:szCs w:val="14"/>
              </w:rPr>
              <w:t>3</w:t>
            </w:r>
          </w:p>
        </w:tc>
        <w:tc>
          <w:tcPr>
            <w:tcW w:w="1138" w:type="dxa"/>
            <w:tcBorders>
              <w:top w:val="single" w:sz="4" w:space="0" w:color="auto"/>
            </w:tcBorders>
            <w:shd w:val="clear" w:color="auto" w:fill="auto"/>
            <w:vAlign w:val="center"/>
          </w:tcPr>
          <w:p w14:paraId="15698173" w14:textId="77777777" w:rsidR="0049387B" w:rsidRPr="000A3D25" w:rsidRDefault="0049387B" w:rsidP="002C31B3">
            <w:pPr>
              <w:jc w:val="center"/>
              <w:rPr>
                <w:bCs/>
                <w:iCs/>
                <w:color w:val="000000"/>
                <w:sz w:val="14"/>
                <w:szCs w:val="14"/>
              </w:rPr>
            </w:pPr>
            <w:r w:rsidRPr="000A3D25">
              <w:rPr>
                <w:bCs/>
                <w:iCs/>
                <w:color w:val="000000"/>
                <w:sz w:val="14"/>
                <w:szCs w:val="14"/>
              </w:rPr>
              <w:t>4</w:t>
            </w:r>
          </w:p>
        </w:tc>
        <w:tc>
          <w:tcPr>
            <w:tcW w:w="2835" w:type="dxa"/>
            <w:tcBorders>
              <w:top w:val="single" w:sz="4" w:space="0" w:color="auto"/>
            </w:tcBorders>
            <w:shd w:val="clear" w:color="auto" w:fill="auto"/>
            <w:vAlign w:val="center"/>
          </w:tcPr>
          <w:p w14:paraId="0B97E68E" w14:textId="77777777" w:rsidR="0049387B" w:rsidRPr="000A3D25" w:rsidRDefault="0049387B" w:rsidP="002C31B3">
            <w:pPr>
              <w:jc w:val="center"/>
              <w:rPr>
                <w:sz w:val="14"/>
                <w:szCs w:val="14"/>
              </w:rPr>
            </w:pPr>
            <w:r w:rsidRPr="000A3D25">
              <w:rPr>
                <w:sz w:val="14"/>
                <w:szCs w:val="14"/>
              </w:rPr>
              <w:t>5</w:t>
            </w:r>
          </w:p>
        </w:tc>
        <w:tc>
          <w:tcPr>
            <w:tcW w:w="2107" w:type="dxa"/>
            <w:tcBorders>
              <w:top w:val="single" w:sz="4" w:space="0" w:color="auto"/>
              <w:right w:val="single" w:sz="12" w:space="0" w:color="auto"/>
            </w:tcBorders>
            <w:shd w:val="clear" w:color="auto" w:fill="auto"/>
            <w:vAlign w:val="center"/>
          </w:tcPr>
          <w:p w14:paraId="5D749DE4" w14:textId="77777777" w:rsidR="0049387B" w:rsidRPr="000A3D25" w:rsidRDefault="0049387B" w:rsidP="002C31B3">
            <w:pPr>
              <w:jc w:val="center"/>
              <w:rPr>
                <w:sz w:val="14"/>
                <w:szCs w:val="14"/>
              </w:rPr>
            </w:pPr>
            <w:r w:rsidRPr="000A3D25">
              <w:rPr>
                <w:sz w:val="14"/>
                <w:szCs w:val="14"/>
              </w:rPr>
              <w:t>6 = 4 x 5</w:t>
            </w:r>
          </w:p>
        </w:tc>
      </w:tr>
      <w:tr w:rsidR="0049387B" w:rsidRPr="000A3D25" w14:paraId="32A5F170" w14:textId="77777777" w:rsidTr="002C31B3">
        <w:tc>
          <w:tcPr>
            <w:tcW w:w="1260" w:type="dxa"/>
            <w:tcBorders>
              <w:left w:val="single" w:sz="12" w:space="0" w:color="auto"/>
              <w:bottom w:val="single" w:sz="12" w:space="0" w:color="auto"/>
            </w:tcBorders>
            <w:shd w:val="clear" w:color="auto" w:fill="auto"/>
          </w:tcPr>
          <w:p w14:paraId="12EBF80B" w14:textId="77777777" w:rsidR="0049387B" w:rsidRPr="000A3D25" w:rsidRDefault="0049387B" w:rsidP="002C31B3">
            <w:pPr>
              <w:rPr>
                <w:bCs/>
                <w:iCs/>
                <w:color w:val="000000"/>
                <w:sz w:val="20"/>
                <w:szCs w:val="20"/>
              </w:rPr>
            </w:pPr>
          </w:p>
        </w:tc>
        <w:tc>
          <w:tcPr>
            <w:tcW w:w="1844" w:type="dxa"/>
            <w:tcBorders>
              <w:bottom w:val="single" w:sz="12" w:space="0" w:color="auto"/>
            </w:tcBorders>
          </w:tcPr>
          <w:p w14:paraId="01978149" w14:textId="77777777" w:rsidR="0049387B" w:rsidRPr="000A3D25" w:rsidRDefault="0049387B" w:rsidP="002C31B3">
            <w:pPr>
              <w:rPr>
                <w:bCs/>
                <w:iCs/>
                <w:color w:val="000000"/>
                <w:sz w:val="20"/>
                <w:szCs w:val="20"/>
              </w:rPr>
            </w:pPr>
          </w:p>
        </w:tc>
        <w:tc>
          <w:tcPr>
            <w:tcW w:w="5241" w:type="dxa"/>
            <w:tcBorders>
              <w:bottom w:val="single" w:sz="12" w:space="0" w:color="auto"/>
            </w:tcBorders>
          </w:tcPr>
          <w:p w14:paraId="2C478558" w14:textId="77777777" w:rsidR="0049387B" w:rsidRPr="000A3D25" w:rsidRDefault="0049387B" w:rsidP="002C31B3">
            <w:pPr>
              <w:rPr>
                <w:bCs/>
                <w:iCs/>
                <w:color w:val="000000"/>
                <w:sz w:val="20"/>
                <w:szCs w:val="20"/>
              </w:rPr>
            </w:pPr>
          </w:p>
        </w:tc>
        <w:tc>
          <w:tcPr>
            <w:tcW w:w="1138" w:type="dxa"/>
            <w:tcBorders>
              <w:bottom w:val="single" w:sz="12" w:space="0" w:color="auto"/>
            </w:tcBorders>
            <w:shd w:val="clear" w:color="auto" w:fill="auto"/>
          </w:tcPr>
          <w:p w14:paraId="4ED340CF" w14:textId="77777777" w:rsidR="0049387B" w:rsidRPr="000A3D25" w:rsidRDefault="0049387B" w:rsidP="002C31B3">
            <w:pPr>
              <w:rPr>
                <w:bCs/>
                <w:iCs/>
                <w:color w:val="000000"/>
                <w:sz w:val="20"/>
                <w:szCs w:val="20"/>
              </w:rPr>
            </w:pPr>
          </w:p>
        </w:tc>
        <w:tc>
          <w:tcPr>
            <w:tcW w:w="2835" w:type="dxa"/>
            <w:tcBorders>
              <w:bottom w:val="single" w:sz="12" w:space="0" w:color="auto"/>
            </w:tcBorders>
            <w:shd w:val="clear" w:color="auto" w:fill="auto"/>
          </w:tcPr>
          <w:p w14:paraId="196A2140" w14:textId="77777777" w:rsidR="0049387B" w:rsidRPr="000A3D25" w:rsidRDefault="0049387B" w:rsidP="002C31B3">
            <w:pPr>
              <w:rPr>
                <w:sz w:val="20"/>
                <w:szCs w:val="20"/>
              </w:rPr>
            </w:pPr>
          </w:p>
        </w:tc>
        <w:tc>
          <w:tcPr>
            <w:tcW w:w="2107" w:type="dxa"/>
            <w:tcBorders>
              <w:bottom w:val="single" w:sz="12" w:space="0" w:color="auto"/>
              <w:right w:val="single" w:sz="12" w:space="0" w:color="auto"/>
            </w:tcBorders>
            <w:shd w:val="clear" w:color="auto" w:fill="auto"/>
          </w:tcPr>
          <w:p w14:paraId="178A6088" w14:textId="77777777" w:rsidR="0049387B" w:rsidRPr="000A3D25" w:rsidRDefault="0049387B" w:rsidP="002C31B3">
            <w:pPr>
              <w:rPr>
                <w:sz w:val="20"/>
                <w:szCs w:val="20"/>
              </w:rPr>
            </w:pPr>
          </w:p>
        </w:tc>
      </w:tr>
    </w:tbl>
    <w:p w14:paraId="232C19B9" w14:textId="77777777" w:rsidR="0049387B" w:rsidRPr="000A3D25" w:rsidRDefault="0049387B" w:rsidP="0049387B"/>
    <w:p w14:paraId="6DE3A559" w14:textId="77777777" w:rsidR="0049387B" w:rsidRPr="000A3D25" w:rsidRDefault="0049387B" w:rsidP="0049387B"/>
    <w:p w14:paraId="208EE3CD" w14:textId="77777777" w:rsidR="0049387B" w:rsidRPr="000A3D25" w:rsidRDefault="0049387B" w:rsidP="0049387B"/>
    <w:p w14:paraId="24C5F2FC" w14:textId="77777777" w:rsidR="0049387B" w:rsidRPr="000A3D25" w:rsidRDefault="0049387B" w:rsidP="0049387B">
      <w:pPr>
        <w:jc w:val="center"/>
        <w:rPr>
          <w:b/>
        </w:rPr>
      </w:pPr>
      <w:r w:rsidRPr="000A3D25">
        <w:rPr>
          <w:b/>
        </w:rPr>
        <w:t>KOPSAVILKUMS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gridCol w:w="3260"/>
      </w:tblGrid>
      <w:tr w:rsidR="0049387B" w:rsidRPr="000A3D25" w14:paraId="5B6C8DBD" w14:textId="77777777" w:rsidTr="002C31B3">
        <w:tc>
          <w:tcPr>
            <w:tcW w:w="11307" w:type="dxa"/>
            <w:shd w:val="clear" w:color="auto" w:fill="auto"/>
          </w:tcPr>
          <w:p w14:paraId="59077A46" w14:textId="4DD7710E" w:rsidR="0049387B" w:rsidRPr="000A3D25" w:rsidRDefault="0049387B" w:rsidP="002C31B3">
            <w:pPr>
              <w:jc w:val="right"/>
              <w:rPr>
                <w:b/>
              </w:rPr>
            </w:pPr>
            <w:r w:rsidRPr="000A3D25">
              <w:rPr>
                <w:b/>
                <w:sz w:val="20"/>
                <w:szCs w:val="20"/>
              </w:rPr>
              <w:t xml:space="preserve">Summa KOPĀ (EUR </w:t>
            </w:r>
            <w:r w:rsidRPr="000A3D25">
              <w:rPr>
                <w:b/>
                <w:sz w:val="20"/>
                <w:szCs w:val="20"/>
                <w:u w:val="single"/>
              </w:rPr>
              <w:t>bez</w:t>
            </w:r>
            <w:r w:rsidRPr="000A3D25">
              <w:rPr>
                <w:b/>
                <w:sz w:val="20"/>
                <w:szCs w:val="20"/>
              </w:rPr>
              <w:t xml:space="preserve"> PVN) par visas programmas īstenošanu</w:t>
            </w:r>
          </w:p>
        </w:tc>
        <w:tc>
          <w:tcPr>
            <w:tcW w:w="3260" w:type="dxa"/>
            <w:shd w:val="clear" w:color="auto" w:fill="auto"/>
          </w:tcPr>
          <w:p w14:paraId="0EEAA946" w14:textId="77777777" w:rsidR="0049387B" w:rsidRPr="000A3D25" w:rsidRDefault="0049387B" w:rsidP="002C31B3"/>
        </w:tc>
      </w:tr>
      <w:tr w:rsidR="0049387B" w14:paraId="7B234307" w14:textId="77777777" w:rsidTr="002C31B3">
        <w:tc>
          <w:tcPr>
            <w:tcW w:w="11307" w:type="dxa"/>
            <w:shd w:val="clear" w:color="auto" w:fill="auto"/>
          </w:tcPr>
          <w:p w14:paraId="6E86650C" w14:textId="159569D7" w:rsidR="0049387B" w:rsidRDefault="0049387B" w:rsidP="002C31B3">
            <w:pPr>
              <w:jc w:val="right"/>
            </w:pPr>
            <w:r w:rsidRPr="000A3D25">
              <w:rPr>
                <w:b/>
                <w:sz w:val="20"/>
                <w:szCs w:val="20"/>
              </w:rPr>
              <w:t xml:space="preserve">Summa KOPĀ (EUR </w:t>
            </w:r>
            <w:r w:rsidRPr="000A3D25">
              <w:rPr>
                <w:b/>
                <w:sz w:val="20"/>
                <w:szCs w:val="20"/>
                <w:u w:val="single"/>
              </w:rPr>
              <w:t>ar</w:t>
            </w:r>
            <w:r w:rsidRPr="000A3D25">
              <w:rPr>
                <w:b/>
                <w:sz w:val="20"/>
                <w:szCs w:val="20"/>
              </w:rPr>
              <w:t xml:space="preserve"> PVN) par visas programmas īstenošanu</w:t>
            </w:r>
            <w:r w:rsidRPr="000A3D25">
              <w:rPr>
                <w:rStyle w:val="Vresatsauce"/>
                <w:b/>
                <w:sz w:val="20"/>
                <w:szCs w:val="20"/>
              </w:rPr>
              <w:footnoteReference w:id="6"/>
            </w:r>
          </w:p>
        </w:tc>
        <w:tc>
          <w:tcPr>
            <w:tcW w:w="3260" w:type="dxa"/>
            <w:shd w:val="clear" w:color="auto" w:fill="auto"/>
          </w:tcPr>
          <w:p w14:paraId="34DF71F3" w14:textId="77777777" w:rsidR="0049387B" w:rsidRDefault="0049387B" w:rsidP="002C31B3"/>
        </w:tc>
      </w:tr>
    </w:tbl>
    <w:p w14:paraId="12CF55E3" w14:textId="77777777" w:rsidR="0049387B" w:rsidRDefault="0049387B" w:rsidP="0049387B"/>
    <w:p w14:paraId="26CC2FFE" w14:textId="77777777" w:rsidR="0049387B" w:rsidRPr="0049387B" w:rsidRDefault="0049387B" w:rsidP="0049387B">
      <w:pPr>
        <w:pStyle w:val="Virsraksts2"/>
        <w:tabs>
          <w:tab w:val="left" w:pos="3901"/>
        </w:tabs>
        <w:ind w:left="3900" w:firstLine="0"/>
        <w:jc w:val="right"/>
        <w:rPr>
          <w:b w:val="0"/>
          <w:bCs w:val="0"/>
        </w:rPr>
      </w:pPr>
    </w:p>
    <w:sectPr w:rsidR="0049387B" w:rsidRPr="0049387B" w:rsidSect="0049387B">
      <w:pgSz w:w="16840" w:h="11910" w:orient="landscape"/>
      <w:pgMar w:top="1021" w:right="1123" w:bottom="442" w:left="879"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B1B23" w14:textId="77777777" w:rsidR="005124D9" w:rsidRDefault="005124D9">
      <w:r>
        <w:separator/>
      </w:r>
    </w:p>
  </w:endnote>
  <w:endnote w:type="continuationSeparator" w:id="0">
    <w:p w14:paraId="7247732F" w14:textId="77777777" w:rsidR="005124D9" w:rsidRDefault="0051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5E1E" w14:textId="77777777" w:rsidR="00034BF3" w:rsidRDefault="00034BF3">
    <w:pPr>
      <w:pStyle w:val="Pamatteksts"/>
      <w:spacing w:line="14" w:lineRule="auto"/>
      <w:rPr>
        <w:sz w:val="20"/>
      </w:rPr>
    </w:pPr>
    <w:r>
      <w:rPr>
        <w:noProof/>
        <w:lang w:val="ru-RU" w:eastAsia="ru-RU"/>
      </w:rPr>
      <mc:AlternateContent>
        <mc:Choice Requires="wps">
          <w:drawing>
            <wp:anchor distT="0" distB="0" distL="114300" distR="114300" simplePos="0" relativeHeight="503292848" behindDoc="1" locked="0" layoutInCell="1" allowOverlap="1" wp14:anchorId="3BABD85E" wp14:editId="4A985F25">
              <wp:simplePos x="0" y="0"/>
              <wp:positionH relativeFrom="page">
                <wp:posOffset>3985895</wp:posOffset>
              </wp:positionH>
              <wp:positionV relativeFrom="page">
                <wp:posOffset>10186035</wp:posOffset>
              </wp:positionV>
              <wp:extent cx="127000" cy="194310"/>
              <wp:effectExtent l="4445" t="381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2F44" w14:textId="77777777" w:rsidR="00034BF3" w:rsidRDefault="00034BF3">
                          <w:pPr>
                            <w:spacing w:before="10"/>
                            <w:ind w:left="40"/>
                            <w:rPr>
                              <w:sz w:val="24"/>
                            </w:rPr>
                          </w:pPr>
                          <w:r>
                            <w:fldChar w:fldCharType="begin"/>
                          </w:r>
                          <w:r>
                            <w:rPr>
                              <w:sz w:val="24"/>
                            </w:rPr>
                            <w:instrText xml:space="preserve"> PAGE </w:instrText>
                          </w:r>
                          <w:r>
                            <w:fldChar w:fldCharType="separate"/>
                          </w:r>
                          <w:r>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BD85E" id="_x0000_t202" coordsize="21600,21600" o:spt="202" path="m,l,21600r21600,l21600,xe">
              <v:stroke joinstyle="miter"/>
              <v:path gradientshapeok="t" o:connecttype="rect"/>
            </v:shapetype>
            <v:shape id="Text Box 3" o:spid="_x0000_s1026" type="#_x0000_t202" style="position:absolute;margin-left:313.85pt;margin-top:802.05pt;width:10pt;height:15.3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" filled="f" stroked="f">
              <v:textbox inset="0,0,0,0">
                <w:txbxContent>
                  <w:p w14:paraId="64A52F44" w14:textId="77777777" w:rsidR="00034BF3" w:rsidRDefault="00034BF3">
                    <w:pPr>
                      <w:spacing w:before="10"/>
                      <w:ind w:left="40"/>
                      <w:rPr>
                        <w:sz w:val="24"/>
                      </w:rPr>
                    </w:pPr>
                    <w:r>
                      <w:fldChar w:fldCharType="begin"/>
                    </w:r>
                    <w:r>
                      <w:rPr>
                        <w:sz w:val="24"/>
                      </w:rPr>
                      <w:instrText xml:space="preserve"> PAGE </w:instrText>
                    </w:r>
                    <w:r>
                      <w:fldChar w:fldCharType="separate"/>
                    </w:r>
                    <w:r>
                      <w:rPr>
                        <w:noProof/>
                        <w:sz w:val="24"/>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2FD2" w14:textId="77777777" w:rsidR="00034BF3" w:rsidRDefault="00034BF3">
    <w:pPr>
      <w:pStyle w:val="Pamatteksts"/>
      <w:spacing w:line="14" w:lineRule="auto"/>
      <w:rPr>
        <w:sz w:val="20"/>
      </w:rPr>
    </w:pPr>
    <w:r>
      <w:rPr>
        <w:noProof/>
        <w:lang w:val="ru-RU" w:eastAsia="ru-RU"/>
      </w:rPr>
      <mc:AlternateContent>
        <mc:Choice Requires="wps">
          <w:drawing>
            <wp:anchor distT="0" distB="0" distL="114300" distR="114300" simplePos="0" relativeHeight="503292872" behindDoc="1" locked="0" layoutInCell="1" allowOverlap="1" wp14:anchorId="5286F5D7" wp14:editId="0F5A5FEC">
              <wp:simplePos x="0" y="0"/>
              <wp:positionH relativeFrom="page">
                <wp:posOffset>3628338</wp:posOffset>
              </wp:positionH>
              <wp:positionV relativeFrom="page">
                <wp:posOffset>10116922</wp:posOffset>
              </wp:positionV>
              <wp:extent cx="263347" cy="194310"/>
              <wp:effectExtent l="0" t="0" r="381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47"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1EB2" w14:textId="77777777" w:rsidR="00034BF3" w:rsidRDefault="00034BF3">
                          <w:pPr>
                            <w:spacing w:before="10"/>
                            <w:ind w:left="40"/>
                            <w:rPr>
                              <w:sz w:val="24"/>
                            </w:rPr>
                          </w:pPr>
                          <w:r>
                            <w:fldChar w:fldCharType="begin"/>
                          </w:r>
                          <w:r>
                            <w:rPr>
                              <w:sz w:val="24"/>
                            </w:rPr>
                            <w:instrText xml:space="preserve"> PAGE </w:instrText>
                          </w:r>
                          <w:r>
                            <w:fldChar w:fldCharType="separate"/>
                          </w:r>
                          <w:r>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6F5D7" id="_x0000_t202" coordsize="21600,21600" o:spt="202" path="m,l,21600r21600,l21600,xe">
              <v:stroke joinstyle="miter"/>
              <v:path gradientshapeok="t" o:connecttype="rect"/>
            </v:shapetype>
            <v:shape id="Text Box 2" o:spid="_x0000_s1027" type="#_x0000_t202" style="position:absolute;margin-left:285.7pt;margin-top:796.6pt;width:20.75pt;height:15.3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" filled="f" stroked="f">
              <v:textbox inset="0,0,0,0">
                <w:txbxContent>
                  <w:p w14:paraId="6ACE1EB2" w14:textId="77777777" w:rsidR="00034BF3" w:rsidRDefault="00034BF3">
                    <w:pPr>
                      <w:spacing w:before="10"/>
                      <w:ind w:left="40"/>
                      <w:rPr>
                        <w:sz w:val="24"/>
                      </w:rPr>
                    </w:pPr>
                    <w:r>
                      <w:fldChar w:fldCharType="begin"/>
                    </w:r>
                    <w:r>
                      <w:rPr>
                        <w:sz w:val="24"/>
                      </w:rPr>
                      <w:instrText xml:space="preserve"> PAGE </w:instrText>
                    </w:r>
                    <w:r>
                      <w:fldChar w:fldCharType="separate"/>
                    </w:r>
                    <w:r>
                      <w:rPr>
                        <w:noProof/>
                        <w:sz w:val="24"/>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A96DB" w14:textId="77777777" w:rsidR="00034BF3" w:rsidRDefault="00034BF3">
    <w:pPr>
      <w:pStyle w:val="Pamatteksts"/>
      <w:spacing w:line="14" w:lineRule="auto"/>
      <w:rPr>
        <w:sz w:val="12"/>
      </w:rPr>
    </w:pPr>
    <w:r>
      <w:rPr>
        <w:noProof/>
        <w:lang w:val="ru-RU" w:eastAsia="ru-RU"/>
      </w:rPr>
      <mc:AlternateContent>
        <mc:Choice Requires="wps">
          <w:drawing>
            <wp:anchor distT="0" distB="0" distL="114300" distR="114300" simplePos="0" relativeHeight="503292896" behindDoc="1" locked="0" layoutInCell="1" allowOverlap="1" wp14:anchorId="68BEF39D" wp14:editId="0094B9B6">
              <wp:simplePos x="0" y="0"/>
              <wp:positionH relativeFrom="page">
                <wp:posOffset>3722370</wp:posOffset>
              </wp:positionH>
              <wp:positionV relativeFrom="page">
                <wp:posOffset>10114280</wp:posOffset>
              </wp:positionV>
              <wp:extent cx="203200" cy="2857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B5C89" w14:textId="77777777" w:rsidR="00034BF3" w:rsidRDefault="00034BF3">
                          <w:pPr>
                            <w:spacing w:before="154"/>
                            <w:ind w:left="4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EF39D" id="_x0000_t202" coordsize="21600,21600" o:spt="202" path="m,l,21600r21600,l21600,xe">
              <v:stroke joinstyle="miter"/>
              <v:path gradientshapeok="t" o:connecttype="rect"/>
            </v:shapetype>
            <v:shape id="Text Box 1" o:spid="_x0000_s1028" type="#_x0000_t202" style="position:absolute;margin-left:293.1pt;margin-top:796.4pt;width:16pt;height:22.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" filled="f" stroked="f">
              <v:textbox inset="0,0,0,0">
                <w:txbxContent>
                  <w:p w14:paraId="43AB5C89" w14:textId="77777777" w:rsidR="00034BF3" w:rsidRDefault="00034BF3">
                    <w:pPr>
                      <w:spacing w:before="154"/>
                      <w:ind w:left="4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D1F35" w14:textId="77777777" w:rsidR="005124D9" w:rsidRDefault="005124D9">
      <w:r>
        <w:separator/>
      </w:r>
    </w:p>
  </w:footnote>
  <w:footnote w:type="continuationSeparator" w:id="0">
    <w:p w14:paraId="68389938" w14:textId="77777777" w:rsidR="005124D9" w:rsidRDefault="005124D9">
      <w:r>
        <w:continuationSeparator/>
      </w:r>
    </w:p>
  </w:footnote>
  <w:footnote w:id="1">
    <w:p w14:paraId="0DC7E74E" w14:textId="77777777" w:rsidR="00034BF3" w:rsidRPr="006875E7" w:rsidRDefault="00034BF3" w:rsidP="003F2858">
      <w:pPr>
        <w:pStyle w:val="Vresteksts"/>
        <w:rPr>
          <w:lang w:val="lv-LV"/>
        </w:rPr>
      </w:pPr>
      <w:r w:rsidRPr="005060C6">
        <w:rPr>
          <w:rStyle w:val="Vresatsauce"/>
          <w:lang w:val="lv-LV"/>
        </w:rPr>
        <w:footnoteRef/>
      </w:r>
      <w:r w:rsidRPr="005060C6">
        <w:rPr>
          <w:lang w:val="lv-LV"/>
        </w:rPr>
        <w:t xml:space="preserve"> </w:t>
      </w:r>
      <w:r w:rsidRPr="006875E7">
        <w:rPr>
          <w:lang w:val="lv-LV"/>
        </w:rPr>
        <w:t>Par katru pretendenta piedāvāto tehniskajā specifikācijā noteikto tēmu, aizpilda atsevišķu apmācības programmas piedāvājumu.</w:t>
      </w:r>
    </w:p>
  </w:footnote>
  <w:footnote w:id="2">
    <w:p w14:paraId="34BC1FF3" w14:textId="6430DD18" w:rsidR="00034BF3" w:rsidRPr="006875E7" w:rsidRDefault="00034BF3">
      <w:pPr>
        <w:pStyle w:val="Vresteksts"/>
        <w:rPr>
          <w:lang w:val="lv-LV"/>
        </w:rPr>
      </w:pPr>
      <w:r w:rsidRPr="006875E7">
        <w:rPr>
          <w:rStyle w:val="Vresatsauce"/>
          <w:lang w:val="lv-LV"/>
        </w:rPr>
        <w:footnoteRef/>
      </w:r>
      <w:r w:rsidRPr="006875E7">
        <w:rPr>
          <w:lang w:val="lv-LV"/>
        </w:rPr>
        <w:t xml:space="preserve"> Pretendents ir tiesīgs variēt apmācības programmas nosaukumu ar noteikumu, ka tiek ievērots tehniskajā specifikācijā norādītais apmācību programmas mērķis.</w:t>
      </w:r>
    </w:p>
  </w:footnote>
  <w:footnote w:id="3">
    <w:p w14:paraId="539EAD1D" w14:textId="77777777" w:rsidR="00034BF3" w:rsidRPr="005060C6" w:rsidRDefault="00034BF3" w:rsidP="003F2858">
      <w:pPr>
        <w:pStyle w:val="Vresteksts"/>
        <w:ind w:right="-643"/>
        <w:rPr>
          <w:sz w:val="18"/>
          <w:szCs w:val="18"/>
          <w:lang w:val="lv-LV"/>
        </w:rPr>
      </w:pPr>
      <w:r w:rsidRPr="005060C6">
        <w:rPr>
          <w:rStyle w:val="Vresatsauce"/>
          <w:sz w:val="18"/>
          <w:szCs w:val="18"/>
          <w:lang w:val="lv-LV"/>
        </w:rPr>
        <w:footnoteRef/>
      </w:r>
      <w:r w:rsidRPr="005060C6">
        <w:rPr>
          <w:sz w:val="18"/>
          <w:szCs w:val="18"/>
          <w:lang w:val="lv-LV"/>
        </w:rPr>
        <w:t xml:space="preserve"> Par katru ekspertu norādāma informācija tik ierakstu rindās, cik apmācību tēmas attiecīgais eksperts nodrošinās. Katrā ierakstu rindā norādāma TIKAI TĀ informācija (par izglītību, par profesionālo darba pieredzi un par pieredzi apmācību nodrošināšanā), </w:t>
      </w:r>
      <w:r w:rsidRPr="005060C6">
        <w:rPr>
          <w:sz w:val="18"/>
          <w:szCs w:val="18"/>
          <w:u w:val="single"/>
          <w:lang w:val="lv-LV"/>
        </w:rPr>
        <w:t>kas attiecas uz konkrēto apmācību tēmu</w:t>
      </w:r>
      <w:r w:rsidRPr="005060C6">
        <w:rPr>
          <w:sz w:val="18"/>
          <w:szCs w:val="18"/>
          <w:lang w:val="lv-LV"/>
        </w:rPr>
        <w:t>, kuru eksperts nodrošinās.</w:t>
      </w:r>
    </w:p>
  </w:footnote>
  <w:footnote w:id="4">
    <w:p w14:paraId="014987DC" w14:textId="77777777" w:rsidR="00034BF3" w:rsidRPr="005060C6" w:rsidRDefault="00034BF3" w:rsidP="00577ECD">
      <w:pPr>
        <w:pStyle w:val="Vresteksts"/>
        <w:rPr>
          <w:sz w:val="18"/>
          <w:szCs w:val="18"/>
          <w:lang w:val="lv-LV"/>
        </w:rPr>
      </w:pPr>
      <w:r w:rsidRPr="005060C6">
        <w:rPr>
          <w:rStyle w:val="Vresatsauce"/>
          <w:sz w:val="18"/>
          <w:szCs w:val="18"/>
          <w:lang w:val="lv-LV"/>
        </w:rPr>
        <w:footnoteRef/>
      </w:r>
      <w:r w:rsidRPr="005060C6">
        <w:rPr>
          <w:sz w:val="18"/>
          <w:szCs w:val="18"/>
          <w:lang w:val="lv-LV"/>
        </w:rPr>
        <w:t xml:space="preserve"> Norāda gadījumā, kad Pasūtītājam kredītiestādē nav atvērts “savs” konts, piemēram, Pasūtītājs ir X pašvaldības sociālais dienests un maksātājs/finansējuma saņēmējs ir X pašvaldības dome</w:t>
      </w:r>
    </w:p>
  </w:footnote>
  <w:footnote w:id="5">
    <w:p w14:paraId="371EA022" w14:textId="77777777" w:rsidR="00034BF3" w:rsidRPr="00852F8E" w:rsidRDefault="00034BF3" w:rsidP="0049387B">
      <w:pPr>
        <w:pStyle w:val="Vresteksts"/>
        <w:rPr>
          <w:sz w:val="18"/>
          <w:szCs w:val="18"/>
        </w:rPr>
      </w:pPr>
      <w:r w:rsidRPr="00852F8E">
        <w:rPr>
          <w:rStyle w:val="Vresatsauce"/>
          <w:sz w:val="18"/>
          <w:szCs w:val="18"/>
        </w:rPr>
        <w:footnoteRef/>
      </w:r>
      <w:r w:rsidRPr="0076535C">
        <w:rPr>
          <w:sz w:val="18"/>
          <w:szCs w:val="18"/>
        </w:rPr>
        <w:t xml:space="preserve"> Apm</w:t>
      </w:r>
      <w:r>
        <w:rPr>
          <w:sz w:val="18"/>
          <w:szCs w:val="18"/>
        </w:rPr>
        <w:t>ācību īstenošanas vieta – Latvijas Republikas pašvaldības administratīvā teritorija, piem., X pilsēta, Y novads</w:t>
      </w:r>
    </w:p>
  </w:footnote>
  <w:footnote w:id="6">
    <w:p w14:paraId="5EFB4499" w14:textId="77777777" w:rsidR="00034BF3" w:rsidRPr="00C611A7" w:rsidRDefault="00034BF3" w:rsidP="0049387B">
      <w:pPr>
        <w:pStyle w:val="Vresteksts"/>
        <w:rPr>
          <w:sz w:val="18"/>
          <w:szCs w:val="18"/>
        </w:rPr>
      </w:pPr>
      <w:r w:rsidRPr="00C611A7">
        <w:rPr>
          <w:rStyle w:val="Vresatsauce"/>
          <w:sz w:val="18"/>
          <w:szCs w:val="18"/>
        </w:rPr>
        <w:footnoteRef/>
      </w:r>
      <w:r w:rsidRPr="00C611A7">
        <w:rPr>
          <w:sz w:val="18"/>
          <w:szCs w:val="18"/>
        </w:rPr>
        <w:t xml:space="preserve"> Ja Pakalpojumu sniedzējs </w:t>
      </w:r>
      <w:r w:rsidRPr="00C611A7">
        <w:rPr>
          <w:b/>
          <w:sz w:val="18"/>
          <w:szCs w:val="18"/>
          <w:u w:val="single"/>
        </w:rPr>
        <w:t>nav</w:t>
      </w:r>
      <w:r w:rsidRPr="00C611A7">
        <w:rPr>
          <w:sz w:val="18"/>
          <w:szCs w:val="18"/>
        </w:rPr>
        <w:t xml:space="preserve"> PVN maksātājs, tad norāda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720"/>
        </w:tabs>
        <w:ind w:left="574"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2" w15:restartNumberingAfterBreak="0">
    <w:nsid w:val="03643F61"/>
    <w:multiLevelType w:val="multilevel"/>
    <w:tmpl w:val="72104856"/>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3" w15:restartNumberingAfterBreak="0">
    <w:nsid w:val="03C42810"/>
    <w:multiLevelType w:val="hybridMultilevel"/>
    <w:tmpl w:val="3A6C896A"/>
    <w:lvl w:ilvl="0" w:tplc="3D3CA0AC">
      <w:start w:val="1"/>
      <w:numFmt w:val="decimal"/>
      <w:lvlText w:val="%1."/>
      <w:lvlJc w:val="left"/>
      <w:pPr>
        <w:ind w:left="9157" w:hanging="167"/>
      </w:pPr>
      <w:rPr>
        <w:rFonts w:ascii="Times New Roman" w:eastAsia="Times New Roman" w:hAnsi="Times New Roman" w:cs="Times New Roman" w:hint="default"/>
        <w:w w:val="100"/>
        <w:sz w:val="20"/>
        <w:szCs w:val="20"/>
        <w:lang w:val="lv" w:eastAsia="lv" w:bidi="lv"/>
      </w:rPr>
    </w:lvl>
    <w:lvl w:ilvl="1" w:tplc="886897D6">
      <w:numFmt w:val="bullet"/>
      <w:lvlText w:val="•"/>
      <w:lvlJc w:val="left"/>
      <w:pPr>
        <w:ind w:left="9160" w:hanging="167"/>
      </w:pPr>
      <w:rPr>
        <w:rFonts w:hint="default"/>
        <w:lang w:val="lv" w:eastAsia="lv" w:bidi="lv"/>
      </w:rPr>
    </w:lvl>
    <w:lvl w:ilvl="2" w:tplc="7B4A5174">
      <w:numFmt w:val="bullet"/>
      <w:lvlText w:val="•"/>
      <w:lvlJc w:val="left"/>
      <w:pPr>
        <w:ind w:left="9302" w:hanging="167"/>
      </w:pPr>
      <w:rPr>
        <w:rFonts w:hint="default"/>
        <w:lang w:val="lv" w:eastAsia="lv" w:bidi="lv"/>
      </w:rPr>
    </w:lvl>
    <w:lvl w:ilvl="3" w:tplc="3ABA5938">
      <w:numFmt w:val="bullet"/>
      <w:lvlText w:val="•"/>
      <w:lvlJc w:val="left"/>
      <w:pPr>
        <w:ind w:left="9445" w:hanging="167"/>
      </w:pPr>
      <w:rPr>
        <w:rFonts w:hint="default"/>
        <w:lang w:val="lv" w:eastAsia="lv" w:bidi="lv"/>
      </w:rPr>
    </w:lvl>
    <w:lvl w:ilvl="4" w:tplc="42A06BC4">
      <w:numFmt w:val="bullet"/>
      <w:lvlText w:val="•"/>
      <w:lvlJc w:val="left"/>
      <w:pPr>
        <w:ind w:left="9588" w:hanging="167"/>
      </w:pPr>
      <w:rPr>
        <w:rFonts w:hint="default"/>
        <w:lang w:val="lv" w:eastAsia="lv" w:bidi="lv"/>
      </w:rPr>
    </w:lvl>
    <w:lvl w:ilvl="5" w:tplc="BE6E3A24">
      <w:numFmt w:val="bullet"/>
      <w:lvlText w:val="•"/>
      <w:lvlJc w:val="left"/>
      <w:pPr>
        <w:ind w:left="9731" w:hanging="167"/>
      </w:pPr>
      <w:rPr>
        <w:rFonts w:hint="default"/>
        <w:lang w:val="lv" w:eastAsia="lv" w:bidi="lv"/>
      </w:rPr>
    </w:lvl>
    <w:lvl w:ilvl="6" w:tplc="E258F0D2">
      <w:numFmt w:val="bullet"/>
      <w:lvlText w:val="•"/>
      <w:lvlJc w:val="left"/>
      <w:pPr>
        <w:ind w:left="9874" w:hanging="167"/>
      </w:pPr>
      <w:rPr>
        <w:rFonts w:hint="default"/>
        <w:lang w:val="lv" w:eastAsia="lv" w:bidi="lv"/>
      </w:rPr>
    </w:lvl>
    <w:lvl w:ilvl="7" w:tplc="5F2459D8">
      <w:numFmt w:val="bullet"/>
      <w:lvlText w:val="•"/>
      <w:lvlJc w:val="left"/>
      <w:pPr>
        <w:ind w:left="10017" w:hanging="167"/>
      </w:pPr>
      <w:rPr>
        <w:rFonts w:hint="default"/>
        <w:lang w:val="lv" w:eastAsia="lv" w:bidi="lv"/>
      </w:rPr>
    </w:lvl>
    <w:lvl w:ilvl="8" w:tplc="05D05CF4">
      <w:numFmt w:val="bullet"/>
      <w:lvlText w:val="•"/>
      <w:lvlJc w:val="left"/>
      <w:pPr>
        <w:ind w:left="10160" w:hanging="167"/>
      </w:pPr>
      <w:rPr>
        <w:rFonts w:hint="default"/>
        <w:lang w:val="lv" w:eastAsia="lv" w:bidi="lv"/>
      </w:rPr>
    </w:lvl>
  </w:abstractNum>
  <w:abstractNum w:abstractNumId="4" w15:restartNumberingAfterBreak="0">
    <w:nsid w:val="05B64A26"/>
    <w:multiLevelType w:val="multilevel"/>
    <w:tmpl w:val="23D4D360"/>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F77C91"/>
    <w:multiLevelType w:val="multilevel"/>
    <w:tmpl w:val="B5FC00A0"/>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6"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7" w15:restartNumberingAfterBreak="0">
    <w:nsid w:val="38920011"/>
    <w:multiLevelType w:val="multilevel"/>
    <w:tmpl w:val="DF627122"/>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pStyle w:val="Style1"/>
      <w:lvlText w:val="%1.%2."/>
      <w:lvlJc w:val="left"/>
      <w:pPr>
        <w:ind w:left="1472" w:hanging="433"/>
      </w:pPr>
      <w:rPr>
        <w:rFonts w:ascii="Times New Roman" w:eastAsia="Times New Roman" w:hAnsi="Times New Roman" w:cs="Times New Roman" w:hint="default"/>
        <w:color w:val="auto"/>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8"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9" w15:restartNumberingAfterBreak="0">
    <w:nsid w:val="46852E9E"/>
    <w:multiLevelType w:val="multilevel"/>
    <w:tmpl w:val="4D041CF4"/>
    <w:lvl w:ilvl="0">
      <w:start w:val="8"/>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10" w15:restartNumberingAfterBreak="0">
    <w:nsid w:val="4E514C16"/>
    <w:multiLevelType w:val="hybridMultilevel"/>
    <w:tmpl w:val="17625C8C"/>
    <w:lvl w:ilvl="0" w:tplc="6614ADC0">
      <w:start w:val="1"/>
      <w:numFmt w:val="decimal"/>
      <w:lvlText w:val="%1."/>
      <w:lvlJc w:val="left"/>
      <w:pPr>
        <w:ind w:left="1401" w:hanging="360"/>
      </w:pPr>
      <w:rPr>
        <w:rFonts w:hint="default"/>
      </w:rPr>
    </w:lvl>
    <w:lvl w:ilvl="1" w:tplc="04260019">
      <w:start w:val="1"/>
      <w:numFmt w:val="lowerLetter"/>
      <w:lvlText w:val="%2."/>
      <w:lvlJc w:val="left"/>
      <w:pPr>
        <w:ind w:left="2121" w:hanging="360"/>
      </w:pPr>
    </w:lvl>
    <w:lvl w:ilvl="2" w:tplc="0426001B" w:tentative="1">
      <w:start w:val="1"/>
      <w:numFmt w:val="lowerRoman"/>
      <w:lvlText w:val="%3."/>
      <w:lvlJc w:val="right"/>
      <w:pPr>
        <w:ind w:left="2841" w:hanging="180"/>
      </w:pPr>
    </w:lvl>
    <w:lvl w:ilvl="3" w:tplc="0426000F" w:tentative="1">
      <w:start w:val="1"/>
      <w:numFmt w:val="decimal"/>
      <w:lvlText w:val="%4."/>
      <w:lvlJc w:val="left"/>
      <w:pPr>
        <w:ind w:left="3561" w:hanging="360"/>
      </w:pPr>
    </w:lvl>
    <w:lvl w:ilvl="4" w:tplc="04260019" w:tentative="1">
      <w:start w:val="1"/>
      <w:numFmt w:val="lowerLetter"/>
      <w:lvlText w:val="%5."/>
      <w:lvlJc w:val="left"/>
      <w:pPr>
        <w:ind w:left="4281" w:hanging="360"/>
      </w:pPr>
    </w:lvl>
    <w:lvl w:ilvl="5" w:tplc="0426001B" w:tentative="1">
      <w:start w:val="1"/>
      <w:numFmt w:val="lowerRoman"/>
      <w:lvlText w:val="%6."/>
      <w:lvlJc w:val="right"/>
      <w:pPr>
        <w:ind w:left="5001" w:hanging="180"/>
      </w:pPr>
    </w:lvl>
    <w:lvl w:ilvl="6" w:tplc="0426000F" w:tentative="1">
      <w:start w:val="1"/>
      <w:numFmt w:val="decimal"/>
      <w:lvlText w:val="%7."/>
      <w:lvlJc w:val="left"/>
      <w:pPr>
        <w:ind w:left="5721" w:hanging="360"/>
      </w:pPr>
    </w:lvl>
    <w:lvl w:ilvl="7" w:tplc="04260019" w:tentative="1">
      <w:start w:val="1"/>
      <w:numFmt w:val="lowerLetter"/>
      <w:lvlText w:val="%8."/>
      <w:lvlJc w:val="left"/>
      <w:pPr>
        <w:ind w:left="6441" w:hanging="360"/>
      </w:pPr>
    </w:lvl>
    <w:lvl w:ilvl="8" w:tplc="0426001B" w:tentative="1">
      <w:start w:val="1"/>
      <w:numFmt w:val="lowerRoman"/>
      <w:lvlText w:val="%9."/>
      <w:lvlJc w:val="right"/>
      <w:pPr>
        <w:ind w:left="7161" w:hanging="180"/>
      </w:pPr>
    </w:lvl>
  </w:abstractNum>
  <w:abstractNum w:abstractNumId="11" w15:restartNumberingAfterBreak="0">
    <w:nsid w:val="59D80891"/>
    <w:multiLevelType w:val="hybridMultilevel"/>
    <w:tmpl w:val="2356F0AA"/>
    <w:lvl w:ilvl="0" w:tplc="6CAED234">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FE08FE"/>
    <w:multiLevelType w:val="hybridMultilevel"/>
    <w:tmpl w:val="AF803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4A464F"/>
    <w:multiLevelType w:val="multilevel"/>
    <w:tmpl w:val="4028A65A"/>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4" w15:restartNumberingAfterBreak="0">
    <w:nsid w:val="682E6EE5"/>
    <w:multiLevelType w:val="multilevel"/>
    <w:tmpl w:val="48F0802C"/>
    <w:name w:val="WW8Num42"/>
    <w:lvl w:ilvl="0">
      <w:start w:val="1"/>
      <w:numFmt w:val="decimal"/>
      <w:lvlText w:val="%1."/>
      <w:lvlJc w:val="left"/>
      <w:pPr>
        <w:tabs>
          <w:tab w:val="num" w:pos="360"/>
        </w:tabs>
        <w:ind w:left="360" w:hanging="360"/>
      </w:pPr>
      <w:rPr>
        <w:rFonts w:cs="Times New Roman" w:hint="default"/>
        <w:b/>
        <w:sz w:val="22"/>
        <w:szCs w:val="22"/>
      </w:rPr>
    </w:lvl>
    <w:lvl w:ilvl="1">
      <w:start w:val="2"/>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5" w15:restartNumberingAfterBreak="0">
    <w:nsid w:val="710A5B2F"/>
    <w:multiLevelType w:val="hybridMultilevel"/>
    <w:tmpl w:val="A7BEC0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76253199"/>
    <w:multiLevelType w:val="multilevel"/>
    <w:tmpl w:val="4028A65A"/>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7" w15:restartNumberingAfterBreak="0">
    <w:nsid w:val="765906E4"/>
    <w:multiLevelType w:val="multilevel"/>
    <w:tmpl w:val="0B8C3C96"/>
    <w:lvl w:ilvl="0">
      <w:start w:val="3"/>
      <w:numFmt w:val="decimal"/>
      <w:lvlText w:val="%1."/>
      <w:lvlJc w:val="left"/>
      <w:pPr>
        <w:ind w:left="360" w:hanging="360"/>
      </w:pPr>
      <w:rPr>
        <w:rFonts w:hint="default"/>
      </w:rPr>
    </w:lvl>
    <w:lvl w:ilvl="1">
      <w:start w:val="1"/>
      <w:numFmt w:val="decimal"/>
      <w:lvlText w:val="%1.%2."/>
      <w:lvlJc w:val="left"/>
      <w:pPr>
        <w:ind w:left="2481" w:hanging="360"/>
      </w:pPr>
      <w:rPr>
        <w:rFonts w:hint="default"/>
      </w:rPr>
    </w:lvl>
    <w:lvl w:ilvl="2">
      <w:start w:val="1"/>
      <w:numFmt w:val="decimal"/>
      <w:lvlText w:val="%1.%2.%3."/>
      <w:lvlJc w:val="left"/>
      <w:pPr>
        <w:ind w:left="4962" w:hanging="720"/>
      </w:pPr>
      <w:rPr>
        <w:rFonts w:hint="default"/>
      </w:rPr>
    </w:lvl>
    <w:lvl w:ilvl="3">
      <w:start w:val="1"/>
      <w:numFmt w:val="decimal"/>
      <w:lvlText w:val="%1.%2.%3.%4."/>
      <w:lvlJc w:val="left"/>
      <w:pPr>
        <w:ind w:left="7083" w:hanging="720"/>
      </w:pPr>
      <w:rPr>
        <w:rFonts w:hint="default"/>
      </w:rPr>
    </w:lvl>
    <w:lvl w:ilvl="4">
      <w:start w:val="1"/>
      <w:numFmt w:val="decimal"/>
      <w:lvlText w:val="%1.%2.%3.%4.%5."/>
      <w:lvlJc w:val="left"/>
      <w:pPr>
        <w:ind w:left="9564" w:hanging="1080"/>
      </w:pPr>
      <w:rPr>
        <w:rFonts w:hint="default"/>
      </w:rPr>
    </w:lvl>
    <w:lvl w:ilvl="5">
      <w:start w:val="1"/>
      <w:numFmt w:val="decimal"/>
      <w:lvlText w:val="%1.%2.%3.%4.%5.%6."/>
      <w:lvlJc w:val="left"/>
      <w:pPr>
        <w:ind w:left="11685" w:hanging="1080"/>
      </w:pPr>
      <w:rPr>
        <w:rFonts w:hint="default"/>
      </w:rPr>
    </w:lvl>
    <w:lvl w:ilvl="6">
      <w:start w:val="1"/>
      <w:numFmt w:val="decimal"/>
      <w:lvlText w:val="%1.%2.%3.%4.%5.%6.%7."/>
      <w:lvlJc w:val="left"/>
      <w:pPr>
        <w:ind w:left="14166" w:hanging="1440"/>
      </w:pPr>
      <w:rPr>
        <w:rFonts w:hint="default"/>
      </w:rPr>
    </w:lvl>
    <w:lvl w:ilvl="7">
      <w:start w:val="1"/>
      <w:numFmt w:val="decimal"/>
      <w:lvlText w:val="%1.%2.%3.%4.%5.%6.%7.%8."/>
      <w:lvlJc w:val="left"/>
      <w:pPr>
        <w:ind w:left="16287" w:hanging="1440"/>
      </w:pPr>
      <w:rPr>
        <w:rFonts w:hint="default"/>
      </w:rPr>
    </w:lvl>
    <w:lvl w:ilvl="8">
      <w:start w:val="1"/>
      <w:numFmt w:val="decimal"/>
      <w:lvlText w:val="%1.%2.%3.%4.%5.%6.%7.%8.%9."/>
      <w:lvlJc w:val="left"/>
      <w:pPr>
        <w:ind w:left="18768" w:hanging="1800"/>
      </w:pPr>
      <w:rPr>
        <w:rFonts w:hint="default"/>
      </w:rPr>
    </w:lvl>
  </w:abstractNum>
  <w:abstractNum w:abstractNumId="18" w15:restartNumberingAfterBreak="0">
    <w:nsid w:val="76E50F33"/>
    <w:multiLevelType w:val="multilevel"/>
    <w:tmpl w:val="1C36B5C6"/>
    <w:lvl w:ilvl="0">
      <w:start w:val="1"/>
      <w:numFmt w:val="decimal"/>
      <w:lvlText w:val="%1."/>
      <w:lvlJc w:val="left"/>
      <w:pPr>
        <w:ind w:left="1041" w:hanging="360"/>
      </w:pPr>
      <w:rPr>
        <w:rFonts w:ascii="Times New Roman" w:eastAsia="Times New Roman" w:hAnsi="Times New Roman" w:cs="Times New Roman" w:hint="default"/>
        <w:b w:val="0"/>
        <w:bCs w:val="0"/>
        <w:color w:val="auto"/>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9" w15:restartNumberingAfterBreak="0">
    <w:nsid w:val="7CCD1219"/>
    <w:multiLevelType w:val="multilevel"/>
    <w:tmpl w:val="4028A65A"/>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num w:numId="1">
    <w:abstractNumId w:val="6"/>
  </w:num>
  <w:num w:numId="2">
    <w:abstractNumId w:val="3"/>
  </w:num>
  <w:num w:numId="3">
    <w:abstractNumId w:val="7"/>
  </w:num>
  <w:num w:numId="4">
    <w:abstractNumId w:val="16"/>
  </w:num>
  <w:num w:numId="5">
    <w:abstractNumId w:val="18"/>
  </w:num>
  <w:num w:numId="6">
    <w:abstractNumId w:val="13"/>
  </w:num>
  <w:num w:numId="7">
    <w:abstractNumId w:val="19"/>
  </w:num>
  <w:num w:numId="8">
    <w:abstractNumId w:val="0"/>
  </w:num>
  <w:num w:numId="9">
    <w:abstractNumId w:val="1"/>
  </w:num>
  <w:num w:numId="10">
    <w:abstractNumId w:val="14"/>
  </w:num>
  <w:num w:numId="11">
    <w:abstractNumId w:val="8"/>
  </w:num>
  <w:num w:numId="12">
    <w:abstractNumId w:val="5"/>
  </w:num>
  <w:num w:numId="13">
    <w:abstractNumId w:val="9"/>
  </w:num>
  <w:num w:numId="14">
    <w:abstractNumId w:val="15"/>
  </w:num>
  <w:num w:numId="15">
    <w:abstractNumId w:val="11"/>
  </w:num>
  <w:num w:numId="16">
    <w:abstractNumId w:val="2"/>
  </w:num>
  <w:num w:numId="17">
    <w:abstractNumId w:val="10"/>
  </w:num>
  <w:num w:numId="18">
    <w:abstractNumId w:val="17"/>
  </w:num>
  <w:num w:numId="19">
    <w:abstractNumId w:val="12"/>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EE"/>
    <w:rsid w:val="00023CF4"/>
    <w:rsid w:val="0003380E"/>
    <w:rsid w:val="00034BF3"/>
    <w:rsid w:val="00036E9D"/>
    <w:rsid w:val="0004743D"/>
    <w:rsid w:val="00054AE7"/>
    <w:rsid w:val="00070E32"/>
    <w:rsid w:val="00071295"/>
    <w:rsid w:val="000A3D25"/>
    <w:rsid w:val="000B42AD"/>
    <w:rsid w:val="000D495A"/>
    <w:rsid w:val="000E1E3C"/>
    <w:rsid w:val="000F509D"/>
    <w:rsid w:val="001026A5"/>
    <w:rsid w:val="001428CD"/>
    <w:rsid w:val="00155545"/>
    <w:rsid w:val="001607B5"/>
    <w:rsid w:val="00162BA2"/>
    <w:rsid w:val="00165225"/>
    <w:rsid w:val="00165E95"/>
    <w:rsid w:val="001B3FF1"/>
    <w:rsid w:val="001C550B"/>
    <w:rsid w:val="001E3DDD"/>
    <w:rsid w:val="0023109A"/>
    <w:rsid w:val="00255F60"/>
    <w:rsid w:val="002A1B28"/>
    <w:rsid w:val="002C1096"/>
    <w:rsid w:val="002C31B3"/>
    <w:rsid w:val="002D7670"/>
    <w:rsid w:val="002F1925"/>
    <w:rsid w:val="002F5AD6"/>
    <w:rsid w:val="002F5CB5"/>
    <w:rsid w:val="00307CE8"/>
    <w:rsid w:val="0031727A"/>
    <w:rsid w:val="0034674D"/>
    <w:rsid w:val="00363526"/>
    <w:rsid w:val="003829C9"/>
    <w:rsid w:val="00382BB4"/>
    <w:rsid w:val="003A03EE"/>
    <w:rsid w:val="003D3A01"/>
    <w:rsid w:val="003E622C"/>
    <w:rsid w:val="003F0A39"/>
    <w:rsid w:val="003F2858"/>
    <w:rsid w:val="003F49F8"/>
    <w:rsid w:val="004123EF"/>
    <w:rsid w:val="00415ED8"/>
    <w:rsid w:val="00446582"/>
    <w:rsid w:val="004555BC"/>
    <w:rsid w:val="00456848"/>
    <w:rsid w:val="004677C9"/>
    <w:rsid w:val="004762ED"/>
    <w:rsid w:val="00483CDE"/>
    <w:rsid w:val="00491CB7"/>
    <w:rsid w:val="0049387B"/>
    <w:rsid w:val="005060C6"/>
    <w:rsid w:val="00511D6F"/>
    <w:rsid w:val="005124D9"/>
    <w:rsid w:val="00577ECD"/>
    <w:rsid w:val="00583026"/>
    <w:rsid w:val="00595FA4"/>
    <w:rsid w:val="005A042C"/>
    <w:rsid w:val="005C0B2A"/>
    <w:rsid w:val="005F5D03"/>
    <w:rsid w:val="005F6354"/>
    <w:rsid w:val="005F775A"/>
    <w:rsid w:val="0062567A"/>
    <w:rsid w:val="00642A71"/>
    <w:rsid w:val="006577AE"/>
    <w:rsid w:val="006875E7"/>
    <w:rsid w:val="006961BA"/>
    <w:rsid w:val="006A62DB"/>
    <w:rsid w:val="006E0254"/>
    <w:rsid w:val="006E5A90"/>
    <w:rsid w:val="0071684C"/>
    <w:rsid w:val="00727891"/>
    <w:rsid w:val="00733F28"/>
    <w:rsid w:val="00734669"/>
    <w:rsid w:val="0074003D"/>
    <w:rsid w:val="00745E2D"/>
    <w:rsid w:val="00746DF3"/>
    <w:rsid w:val="00797BCF"/>
    <w:rsid w:val="007A1D74"/>
    <w:rsid w:val="007C7B3B"/>
    <w:rsid w:val="007E657F"/>
    <w:rsid w:val="007F34FC"/>
    <w:rsid w:val="00800ADB"/>
    <w:rsid w:val="00807F62"/>
    <w:rsid w:val="00814693"/>
    <w:rsid w:val="00834390"/>
    <w:rsid w:val="008563B5"/>
    <w:rsid w:val="00890EBB"/>
    <w:rsid w:val="008930F5"/>
    <w:rsid w:val="008E08B4"/>
    <w:rsid w:val="008E1892"/>
    <w:rsid w:val="008F00A2"/>
    <w:rsid w:val="009234C7"/>
    <w:rsid w:val="00932E27"/>
    <w:rsid w:val="009357EA"/>
    <w:rsid w:val="00935DDB"/>
    <w:rsid w:val="0097302D"/>
    <w:rsid w:val="009833DB"/>
    <w:rsid w:val="0099016C"/>
    <w:rsid w:val="00995C1E"/>
    <w:rsid w:val="009A10EE"/>
    <w:rsid w:val="009B1AEF"/>
    <w:rsid w:val="009E37DF"/>
    <w:rsid w:val="009F0E4A"/>
    <w:rsid w:val="00A37CE7"/>
    <w:rsid w:val="00A56530"/>
    <w:rsid w:val="00A73A2D"/>
    <w:rsid w:val="00AC59D1"/>
    <w:rsid w:val="00AD004E"/>
    <w:rsid w:val="00AD4674"/>
    <w:rsid w:val="00AF5C0A"/>
    <w:rsid w:val="00B05870"/>
    <w:rsid w:val="00B20164"/>
    <w:rsid w:val="00B57DAD"/>
    <w:rsid w:val="00B650C4"/>
    <w:rsid w:val="00B912A0"/>
    <w:rsid w:val="00BB7258"/>
    <w:rsid w:val="00BE2367"/>
    <w:rsid w:val="00BE36B8"/>
    <w:rsid w:val="00C4687C"/>
    <w:rsid w:val="00C479BB"/>
    <w:rsid w:val="00C53604"/>
    <w:rsid w:val="00C723B0"/>
    <w:rsid w:val="00C778A7"/>
    <w:rsid w:val="00CA76E0"/>
    <w:rsid w:val="00CB074A"/>
    <w:rsid w:val="00CC22A4"/>
    <w:rsid w:val="00CD0926"/>
    <w:rsid w:val="00CD44F6"/>
    <w:rsid w:val="00D22EE0"/>
    <w:rsid w:val="00D24596"/>
    <w:rsid w:val="00D3259F"/>
    <w:rsid w:val="00D36934"/>
    <w:rsid w:val="00DC03EA"/>
    <w:rsid w:val="00DC1D14"/>
    <w:rsid w:val="00DC60CB"/>
    <w:rsid w:val="00DC614C"/>
    <w:rsid w:val="00DE79B3"/>
    <w:rsid w:val="00DF0352"/>
    <w:rsid w:val="00E02E57"/>
    <w:rsid w:val="00E06AD0"/>
    <w:rsid w:val="00E536D2"/>
    <w:rsid w:val="00E96112"/>
    <w:rsid w:val="00EB27FE"/>
    <w:rsid w:val="00EC5EE0"/>
    <w:rsid w:val="00EE36DA"/>
    <w:rsid w:val="00EE5E5A"/>
    <w:rsid w:val="00EF0EB9"/>
    <w:rsid w:val="00F0321C"/>
    <w:rsid w:val="00F1168C"/>
    <w:rsid w:val="00F144E9"/>
    <w:rsid w:val="00F33777"/>
    <w:rsid w:val="00F46F45"/>
    <w:rsid w:val="00F51C3C"/>
    <w:rsid w:val="00F6390C"/>
    <w:rsid w:val="00F71CBE"/>
    <w:rsid w:val="00F85F91"/>
    <w:rsid w:val="00F87254"/>
    <w:rsid w:val="00F875D3"/>
    <w:rsid w:val="00FD2658"/>
    <w:rsid w:val="00FD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735D8"/>
  <w15:docId w15:val="{E1B7D349-6381-4B05-9737-D93BB8F5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link w:val="Virsraksts2Rakstz"/>
    <w:uiPriority w:val="1"/>
    <w:qFormat/>
    <w:pPr>
      <w:ind w:left="1040" w:hanging="36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H&amp;P List Paragraph"/>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62567A"/>
    <w:rPr>
      <w:color w:val="0000FF" w:themeColor="hyperlink"/>
      <w:u w:val="single"/>
    </w:rPr>
  </w:style>
  <w:style w:type="character" w:customStyle="1" w:styleId="Virsraksts2Rakstz">
    <w:name w:val="Virsraksts 2 Rakstz."/>
    <w:basedOn w:val="Noklusjumarindkopasfonts"/>
    <w:link w:val="Virsraksts2"/>
    <w:uiPriority w:val="1"/>
    <w:rsid w:val="002D7670"/>
    <w:rPr>
      <w:rFonts w:ascii="Times New Roman" w:eastAsia="Times New Roman" w:hAnsi="Times New Roman" w:cs="Times New Roman"/>
      <w:b/>
      <w:bCs/>
      <w:lang w:val="lv" w:eastAsia="lv"/>
    </w:rPr>
  </w:style>
  <w:style w:type="paragraph" w:styleId="Balonteksts">
    <w:name w:val="Balloon Text"/>
    <w:basedOn w:val="Parasts"/>
    <w:link w:val="BalontekstsRakstz"/>
    <w:uiPriority w:val="99"/>
    <w:semiHidden/>
    <w:unhideWhenUsed/>
    <w:rsid w:val="00DE79B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E79B3"/>
    <w:rPr>
      <w:rFonts w:ascii="Segoe UI" w:eastAsia="Times New Roman" w:hAnsi="Segoe UI" w:cs="Segoe UI"/>
      <w:sz w:val="18"/>
      <w:szCs w:val="18"/>
      <w:lang w:val="lv" w:eastAsia="lv"/>
    </w:rPr>
  </w:style>
  <w:style w:type="character" w:styleId="Neatrisintapieminana">
    <w:name w:val="Unresolved Mention"/>
    <w:basedOn w:val="Noklusjumarindkopasfonts"/>
    <w:uiPriority w:val="99"/>
    <w:semiHidden/>
    <w:unhideWhenUsed/>
    <w:rsid w:val="000E1E3C"/>
    <w:rPr>
      <w:color w:val="605E5C"/>
      <w:shd w:val="clear" w:color="auto" w:fill="E1DFDD"/>
    </w:rPr>
  </w:style>
  <w:style w:type="table" w:styleId="Reatabula">
    <w:name w:val="Table Grid"/>
    <w:basedOn w:val="Parastatabula"/>
    <w:uiPriority w:val="39"/>
    <w:rsid w:val="00054AE7"/>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2 Rakstz.,H&amp;P List Paragraph Rakstz."/>
    <w:link w:val="Sarakstarindkopa"/>
    <w:locked/>
    <w:rsid w:val="00054AE7"/>
    <w:rPr>
      <w:rFonts w:ascii="Times New Roman" w:eastAsia="Times New Roman" w:hAnsi="Times New Roman" w:cs="Times New Roman"/>
      <w:lang w:val="lv" w:eastAsia="lv"/>
    </w:rPr>
  </w:style>
  <w:style w:type="paragraph" w:styleId="Bezatstarpm">
    <w:name w:val="No Spacing"/>
    <w:uiPriority w:val="99"/>
    <w:qFormat/>
    <w:rsid w:val="00B57DAD"/>
    <w:pPr>
      <w:widowControl/>
      <w:autoSpaceDE/>
      <w:autoSpaceDN/>
      <w:ind w:left="10" w:right="72" w:hanging="10"/>
      <w:jc w:val="both"/>
    </w:pPr>
    <w:rPr>
      <w:rFonts w:ascii="Times New Roman" w:eastAsia="Times New Roman" w:hAnsi="Times New Roman" w:cs="Times New Roman"/>
      <w:color w:val="000000"/>
      <w:sz w:val="24"/>
    </w:rPr>
  </w:style>
  <w:style w:type="paragraph" w:styleId="Vresteksts">
    <w:name w:val="footnote text"/>
    <w:basedOn w:val="Parasts"/>
    <w:link w:val="VrestekstsRakstz"/>
    <w:unhideWhenUsed/>
    <w:rsid w:val="00446582"/>
    <w:pPr>
      <w:widowControl/>
      <w:autoSpaceDE/>
      <w:autoSpaceDN/>
      <w:ind w:left="10" w:right="72" w:hanging="10"/>
      <w:jc w:val="both"/>
    </w:pPr>
    <w:rPr>
      <w:color w:val="000000"/>
      <w:sz w:val="20"/>
      <w:szCs w:val="20"/>
      <w:lang w:val="en-US" w:eastAsia="en-US"/>
    </w:rPr>
  </w:style>
  <w:style w:type="character" w:customStyle="1" w:styleId="VrestekstsRakstz">
    <w:name w:val="Vēres teksts Rakstz."/>
    <w:basedOn w:val="Noklusjumarindkopasfonts"/>
    <w:link w:val="Vresteksts"/>
    <w:rsid w:val="00446582"/>
    <w:rPr>
      <w:rFonts w:ascii="Times New Roman" w:eastAsia="Times New Roman" w:hAnsi="Times New Roman" w:cs="Times New Roman"/>
      <w:color w:val="000000"/>
      <w:sz w:val="20"/>
      <w:szCs w:val="20"/>
    </w:rPr>
  </w:style>
  <w:style w:type="character" w:styleId="Vresatsauce">
    <w:name w:val="footnote reference"/>
    <w:basedOn w:val="Noklusjumarindkopasfonts"/>
    <w:unhideWhenUsed/>
    <w:rsid w:val="00446582"/>
    <w:rPr>
      <w:vertAlign w:val="superscript"/>
    </w:rPr>
  </w:style>
  <w:style w:type="character" w:customStyle="1" w:styleId="Vresrakstzmes">
    <w:name w:val="Vēres rakstzīmes"/>
    <w:rsid w:val="00446582"/>
    <w:rPr>
      <w:vertAlign w:val="superscript"/>
    </w:rPr>
  </w:style>
  <w:style w:type="paragraph" w:styleId="Galvene">
    <w:name w:val="header"/>
    <w:basedOn w:val="Parasts"/>
    <w:link w:val="GalveneRakstz"/>
    <w:uiPriority w:val="99"/>
    <w:unhideWhenUsed/>
    <w:rsid w:val="00727891"/>
    <w:pPr>
      <w:tabs>
        <w:tab w:val="center" w:pos="4153"/>
        <w:tab w:val="right" w:pos="8306"/>
      </w:tabs>
    </w:pPr>
  </w:style>
  <w:style w:type="character" w:customStyle="1" w:styleId="GalveneRakstz">
    <w:name w:val="Galvene Rakstz."/>
    <w:basedOn w:val="Noklusjumarindkopasfonts"/>
    <w:link w:val="Galvene"/>
    <w:uiPriority w:val="99"/>
    <w:rsid w:val="00727891"/>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727891"/>
    <w:pPr>
      <w:tabs>
        <w:tab w:val="center" w:pos="4153"/>
        <w:tab w:val="right" w:pos="8306"/>
      </w:tabs>
    </w:pPr>
  </w:style>
  <w:style w:type="character" w:customStyle="1" w:styleId="KjeneRakstz">
    <w:name w:val="Kājene Rakstz."/>
    <w:basedOn w:val="Noklusjumarindkopasfonts"/>
    <w:link w:val="Kjene"/>
    <w:uiPriority w:val="99"/>
    <w:rsid w:val="00727891"/>
    <w:rPr>
      <w:rFonts w:ascii="Times New Roman" w:eastAsia="Times New Roman" w:hAnsi="Times New Roman" w:cs="Times New Roman"/>
      <w:lang w:val="lv" w:eastAsia="lv"/>
    </w:rPr>
  </w:style>
  <w:style w:type="paragraph" w:customStyle="1" w:styleId="Style1">
    <w:name w:val="Style1"/>
    <w:autoRedefine/>
    <w:rsid w:val="00034BF3"/>
    <w:pPr>
      <w:widowControl/>
      <w:numPr>
        <w:ilvl w:val="1"/>
        <w:numId w:val="3"/>
      </w:numPr>
      <w:tabs>
        <w:tab w:val="left" w:pos="851"/>
        <w:tab w:val="left" w:pos="1418"/>
        <w:tab w:val="left" w:pos="1843"/>
        <w:tab w:val="left" w:pos="2127"/>
      </w:tabs>
      <w:autoSpaceDE/>
      <w:autoSpaceDN/>
      <w:spacing w:line="300" w:lineRule="auto"/>
      <w:ind w:hanging="621"/>
      <w:jc w:val="both"/>
    </w:pPr>
    <w:rPr>
      <w:rFonts w:ascii="Times New Roman" w:eastAsia="Times New Roman" w:hAnsi="Times New Roman" w:cs="Times New Roman"/>
      <w:bCs/>
      <w:lang w:val="lv-LV" w:eastAsia="ar-SA"/>
    </w:rPr>
  </w:style>
  <w:style w:type="character" w:styleId="Izteiksmgs">
    <w:name w:val="Strong"/>
    <w:uiPriority w:val="22"/>
    <w:qFormat/>
    <w:rsid w:val="00034B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78813">
      <w:bodyDiv w:val="1"/>
      <w:marLeft w:val="0"/>
      <w:marRight w:val="0"/>
      <w:marTop w:val="0"/>
      <w:marBottom w:val="0"/>
      <w:divBdr>
        <w:top w:val="none" w:sz="0" w:space="0" w:color="auto"/>
        <w:left w:val="none" w:sz="0" w:space="0" w:color="auto"/>
        <w:bottom w:val="none" w:sz="0" w:space="0" w:color="auto"/>
        <w:right w:val="none" w:sz="0" w:space="0" w:color="auto"/>
      </w:divBdr>
    </w:div>
    <w:div w:id="389621106">
      <w:bodyDiv w:val="1"/>
      <w:marLeft w:val="0"/>
      <w:marRight w:val="0"/>
      <w:marTop w:val="0"/>
      <w:marBottom w:val="0"/>
      <w:divBdr>
        <w:top w:val="none" w:sz="0" w:space="0" w:color="auto"/>
        <w:left w:val="none" w:sz="0" w:space="0" w:color="auto"/>
        <w:bottom w:val="none" w:sz="0" w:space="0" w:color="auto"/>
        <w:right w:val="none" w:sz="0" w:space="0" w:color="auto"/>
      </w:divBdr>
    </w:div>
    <w:div w:id="654723966">
      <w:bodyDiv w:val="1"/>
      <w:marLeft w:val="0"/>
      <w:marRight w:val="0"/>
      <w:marTop w:val="0"/>
      <w:marBottom w:val="0"/>
      <w:divBdr>
        <w:top w:val="none" w:sz="0" w:space="0" w:color="auto"/>
        <w:left w:val="none" w:sz="0" w:space="0" w:color="auto"/>
        <w:bottom w:val="none" w:sz="0" w:space="0" w:color="auto"/>
        <w:right w:val="none" w:sz="0" w:space="0" w:color="auto"/>
      </w:divBdr>
    </w:div>
    <w:div w:id="992219278">
      <w:bodyDiv w:val="1"/>
      <w:marLeft w:val="0"/>
      <w:marRight w:val="0"/>
      <w:marTop w:val="0"/>
      <w:marBottom w:val="0"/>
      <w:divBdr>
        <w:top w:val="none" w:sz="0" w:space="0" w:color="auto"/>
        <w:left w:val="none" w:sz="0" w:space="0" w:color="auto"/>
        <w:bottom w:val="none" w:sz="0" w:space="0" w:color="auto"/>
        <w:right w:val="none" w:sz="0" w:space="0" w:color="auto"/>
      </w:divBdr>
    </w:div>
    <w:div w:id="1939168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jurane@socd.lv" TargetMode="External"/><Relationship Id="rId13" Type="http://schemas.openxmlformats.org/officeDocument/2006/relationships/hyperlink" Target="http://www.esfondi.lv/vizualo-prasibu-elementi" TargetMode="External"/><Relationship Id="rId18" Type="http://schemas.openxmlformats.org/officeDocument/2006/relationships/hyperlink" Target="https://docs.google.com/spreadsheets/d/1J683SGjmkdt2v219vKMXSW71CglTiL7gJZpKs2ERsAg/edit?usp=sha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kumi.lv/ta/id/272575-kartiba-kada-eiropas-savienibas-strukturfondu-un-kohezijas-fonda%20ieviesana-2014-2020-gada-planosanas-perioda-nodrosinam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tatjana.jurane@socd.lv" TargetMode="External"/><Relationship Id="rId5" Type="http://schemas.openxmlformats.org/officeDocument/2006/relationships/webSettings" Target="webSettings.xml"/><Relationship Id="rId15" Type="http://schemas.openxmlformats.org/officeDocument/2006/relationships/hyperlink" Target="http://www.socd.lv/" TargetMode="External"/><Relationship Id="rId10" Type="http://schemas.openxmlformats.org/officeDocument/2006/relationships/hyperlink" Target="mailto:socd@socd.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yperlink" Target="http://www.mk.gov.lv/file/Valsts_parvaldes_grafiskais_standarts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D63BB-16FA-4977-B1D2-BA36B182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29347</Words>
  <Characters>16728</Characters>
  <Application>Microsoft Office Word</Application>
  <DocSecurity>0</DocSecurity>
  <Lines>139</Lines>
  <Paragraphs>91</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3</cp:revision>
  <cp:lastPrinted>2020-10-14T09:56:00Z</cp:lastPrinted>
  <dcterms:created xsi:type="dcterms:W3CDTF">2020-10-14T09:56:00Z</dcterms:created>
  <dcterms:modified xsi:type="dcterms:W3CDTF">2020-10-15T08:11:00Z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Acrobat PDFMaker 15 for Word</vt:lpwstr>
  </property>
  <property fmtid="{D5CDD505-2E9C-101B-9397-08002B2CF9AE}" pid="4" name="LastSaved">
    <vt:filetime>2019-01-12T00:00:00Z</vt:filetime>
  </property>
</Properties>
</file>