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4A4B" w14:textId="213874CC" w:rsidR="002C27A1" w:rsidRDefault="002C27A1" w:rsidP="002C27A1">
      <w:pPr>
        <w:ind w:left="5760"/>
        <w:jc w:val="right"/>
      </w:pPr>
      <w:bookmarkStart w:id="0" w:name="_GoBack"/>
      <w:bookmarkEnd w:id="0"/>
      <w:r>
        <w:t xml:space="preserve">Pielikums Nr. </w:t>
      </w:r>
      <w:r w:rsidR="006B1723">
        <w:t>2</w:t>
      </w:r>
    </w:p>
    <w:p w14:paraId="3E6E5EFC" w14:textId="77777777" w:rsidR="002C27A1" w:rsidRDefault="002C27A1" w:rsidP="002C27A1">
      <w:pPr>
        <w:ind w:left="5760"/>
        <w:rPr>
          <w:sz w:val="22"/>
        </w:rPr>
      </w:pPr>
    </w:p>
    <w:p w14:paraId="2B3EC20A" w14:textId="77777777" w:rsidR="002C27A1" w:rsidRDefault="002C27A1" w:rsidP="002C27A1">
      <w:pPr>
        <w:ind w:right="-2"/>
        <w:jc w:val="right"/>
        <w:rPr>
          <w:sz w:val="22"/>
        </w:rPr>
      </w:pPr>
    </w:p>
    <w:p w14:paraId="21A6C0F7" w14:textId="77777777" w:rsidR="002C27A1" w:rsidRDefault="002C27A1" w:rsidP="002C27A1">
      <w:pPr>
        <w:ind w:right="-2"/>
        <w:jc w:val="right"/>
        <w:rPr>
          <w:sz w:val="22"/>
        </w:rPr>
      </w:pPr>
    </w:p>
    <w:p w14:paraId="15459A93" w14:textId="003F32D7" w:rsidR="002C27A1" w:rsidRDefault="002C27A1" w:rsidP="002C27A1">
      <w:pPr>
        <w:pStyle w:val="Title"/>
        <w:rPr>
          <w:sz w:val="22"/>
          <w:szCs w:val="22"/>
          <w:u w:val="none"/>
        </w:rPr>
      </w:pPr>
      <w:r>
        <w:rPr>
          <w:sz w:val="22"/>
          <w:szCs w:val="22"/>
          <w:u w:val="none"/>
        </w:rPr>
        <w:t>Iepirkuma "</w:t>
      </w:r>
      <w:r w:rsidR="006B1723">
        <w:rPr>
          <w:sz w:val="22"/>
          <w:szCs w:val="22"/>
          <w:u w:val="none"/>
        </w:rPr>
        <w:t>H</w:t>
      </w:r>
      <w:r>
        <w:rPr>
          <w:sz w:val="22"/>
          <w:szCs w:val="22"/>
          <w:u w:val="none"/>
        </w:rPr>
        <w:t xml:space="preserve">igiēnas </w:t>
      </w:r>
      <w:r w:rsidR="006B1723">
        <w:rPr>
          <w:sz w:val="22"/>
          <w:szCs w:val="22"/>
          <w:u w:val="none"/>
        </w:rPr>
        <w:t>aprīkojuma noma</w:t>
      </w:r>
      <w:r>
        <w:rPr>
          <w:sz w:val="22"/>
          <w:szCs w:val="22"/>
          <w:u w:val="none"/>
        </w:rPr>
        <w:t xml:space="preserve"> un servisa pakalpojumu sniegšana"</w:t>
      </w:r>
    </w:p>
    <w:p w14:paraId="570CD757" w14:textId="593A59CE" w:rsidR="002C27A1" w:rsidRPr="002C27A1" w:rsidRDefault="002C27A1" w:rsidP="002C27A1">
      <w:pPr>
        <w:jc w:val="center"/>
        <w:rPr>
          <w:b/>
        </w:rPr>
      </w:pPr>
      <w:r>
        <w:rPr>
          <w:b/>
          <w:sz w:val="22"/>
        </w:rPr>
        <w:t>FINANŠU</w:t>
      </w:r>
      <w:r>
        <w:rPr>
          <w:b/>
        </w:rPr>
        <w:t xml:space="preserve"> PIEDĀVĀJUMS</w:t>
      </w:r>
    </w:p>
    <w:p w14:paraId="22AE0A23" w14:textId="77777777" w:rsidR="002C27A1" w:rsidRDefault="002C27A1" w:rsidP="002C27A1">
      <w:pPr>
        <w:jc w:val="center"/>
        <w:rPr>
          <w:rFonts w:cs="Times New Roman"/>
          <w:b/>
          <w:sz w:val="22"/>
        </w:rPr>
      </w:pP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843"/>
        <w:gridCol w:w="1559"/>
        <w:gridCol w:w="1589"/>
      </w:tblGrid>
      <w:tr w:rsidR="006B1723" w14:paraId="2504291E" w14:textId="7AF41AD4" w:rsidTr="0044156B">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70FAC170"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E992A9B" w14:textId="12F64925" w:rsidR="006B1723" w:rsidRDefault="006B1723" w:rsidP="006B1723">
            <w:pPr>
              <w:spacing w:line="276" w:lineRule="auto"/>
              <w:jc w:val="center"/>
              <w:rPr>
                <w:rFonts w:cs="Times New Roman"/>
                <w:b/>
                <w:sz w:val="22"/>
                <w:lang w:eastAsia="en-US"/>
              </w:rPr>
            </w:pPr>
            <w:proofErr w:type="spellStart"/>
            <w:r>
              <w:rPr>
                <w:rFonts w:cs="Times New Roman"/>
                <w:b/>
                <w:sz w:val="22"/>
                <w:lang w:eastAsia="en-US"/>
              </w:rPr>
              <w:t>Uzpildes</w:t>
            </w:r>
            <w:proofErr w:type="spellEnd"/>
            <w:r>
              <w:rPr>
                <w:rFonts w:cs="Times New Roman"/>
                <w:b/>
                <w:sz w:val="22"/>
                <w:lang w:eastAsia="en-US"/>
              </w:rPr>
              <w:t xml:space="preserve"> materiāla cena par 1gab. EUR bez PVN </w:t>
            </w:r>
          </w:p>
        </w:tc>
        <w:tc>
          <w:tcPr>
            <w:tcW w:w="1589" w:type="dxa"/>
            <w:tcBorders>
              <w:top w:val="single" w:sz="4" w:space="0" w:color="auto"/>
              <w:left w:val="single" w:sz="4" w:space="0" w:color="auto"/>
              <w:bottom w:val="single" w:sz="4" w:space="0" w:color="auto"/>
              <w:right w:val="single" w:sz="4" w:space="0" w:color="auto"/>
            </w:tcBorders>
          </w:tcPr>
          <w:p w14:paraId="01B63294" w14:textId="035AAB25" w:rsidR="006B1723" w:rsidRDefault="004D7DBB">
            <w:pPr>
              <w:spacing w:line="276" w:lineRule="auto"/>
              <w:jc w:val="center"/>
              <w:rPr>
                <w:rFonts w:cs="Times New Roman"/>
                <w:b/>
                <w:sz w:val="22"/>
                <w:lang w:eastAsia="en-US"/>
              </w:rPr>
            </w:pPr>
            <w:proofErr w:type="spellStart"/>
            <w:r>
              <w:rPr>
                <w:rFonts w:cs="Times New Roman"/>
                <w:b/>
                <w:sz w:val="22"/>
                <w:lang w:eastAsia="en-US"/>
              </w:rPr>
              <w:t>Uzpilde+noma</w:t>
            </w:r>
            <w:proofErr w:type="spellEnd"/>
          </w:p>
        </w:tc>
      </w:tr>
      <w:tr w:rsidR="006B1723" w14:paraId="07A3B565" w14:textId="45BEF91C"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3AE1A66C" w14:textId="77777777"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Automātiskais papīra ruļļu dvieļa  turētājs ar </w:t>
            </w:r>
            <w:proofErr w:type="spellStart"/>
            <w:r>
              <w:rPr>
                <w:spacing w:val="1"/>
                <w:sz w:val="22"/>
                <w:lang w:eastAsia="en-US"/>
              </w:rPr>
              <w:t>uzpildes</w:t>
            </w:r>
            <w:proofErr w:type="spellEnd"/>
            <w:r>
              <w:rPr>
                <w:spacing w:val="1"/>
                <w:sz w:val="22"/>
                <w:lang w:eastAsia="en-US"/>
              </w:rPr>
              <w:t xml:space="preserve"> materiāliem</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10FA6C67" w:rsidR="006B1723" w:rsidRDefault="00900D9F">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6B1723" w14:paraId="6EDB7D20" w14:textId="7ED32403"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7777777" w:rsidR="006B1723" w:rsidRDefault="006B1723">
            <w:pPr>
              <w:spacing w:line="276" w:lineRule="auto"/>
              <w:jc w:val="center"/>
              <w:rPr>
                <w:rFonts w:cs="Times New Roman"/>
                <w:sz w:val="22"/>
                <w:lang w:eastAsia="en-US"/>
              </w:rPr>
            </w:pPr>
            <w:r>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9A21AEB" w14:textId="268FEB4D" w:rsidR="006B1723" w:rsidRDefault="006B1723" w:rsidP="002C27A1">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Putu ziepju turētājs ar sensoru un ar </w:t>
            </w:r>
            <w:proofErr w:type="spellStart"/>
            <w:r>
              <w:rPr>
                <w:spacing w:val="1"/>
                <w:sz w:val="22"/>
                <w:lang w:eastAsia="en-US"/>
              </w:rPr>
              <w:t>uzpildes</w:t>
            </w:r>
            <w:proofErr w:type="spellEnd"/>
            <w:r>
              <w:rPr>
                <w:spacing w:val="1"/>
                <w:sz w:val="22"/>
                <w:lang w:eastAsia="en-US"/>
              </w:rPr>
              <w:t xml:space="preserve"> materiāliem</w:t>
            </w:r>
          </w:p>
        </w:tc>
        <w:tc>
          <w:tcPr>
            <w:tcW w:w="992" w:type="dxa"/>
            <w:tcBorders>
              <w:top w:val="single" w:sz="4" w:space="0" w:color="auto"/>
              <w:left w:val="single" w:sz="4" w:space="0" w:color="auto"/>
              <w:bottom w:val="single" w:sz="4" w:space="0" w:color="auto"/>
              <w:right w:val="single" w:sz="4" w:space="0" w:color="auto"/>
            </w:tcBorders>
          </w:tcPr>
          <w:p w14:paraId="2AEF5475" w14:textId="721D61E3" w:rsidR="006B1723" w:rsidRDefault="00900D9F">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05198B0B" w14:textId="77777777" w:rsidR="006B1723" w:rsidRDefault="006B1723">
            <w:pPr>
              <w:spacing w:line="276" w:lineRule="auto"/>
              <w:rPr>
                <w:rFonts w:cs="Times New Roman"/>
                <w:sz w:val="22"/>
                <w:lang w:eastAsia="en-US"/>
              </w:rPr>
            </w:pPr>
          </w:p>
        </w:tc>
      </w:tr>
      <w:tr w:rsidR="006B1723" w14:paraId="19A6EBA3" w14:textId="3FF7D387" w:rsidTr="0044156B">
        <w:trPr>
          <w:trHeight w:val="533"/>
        </w:trPr>
        <w:tc>
          <w:tcPr>
            <w:tcW w:w="567" w:type="dxa"/>
            <w:tcBorders>
              <w:top w:val="single" w:sz="4" w:space="0" w:color="auto"/>
              <w:left w:val="single" w:sz="4" w:space="0" w:color="auto"/>
              <w:bottom w:val="single" w:sz="4" w:space="0" w:color="auto"/>
              <w:right w:val="single" w:sz="4" w:space="0" w:color="auto"/>
            </w:tcBorders>
            <w:hideMark/>
          </w:tcPr>
          <w:p w14:paraId="755C3187" w14:textId="77777777" w:rsidR="006B1723" w:rsidRDefault="006B1723">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5D15C0BD" w:rsidR="006B1723" w:rsidRPr="002C27A1" w:rsidRDefault="006B1723" w:rsidP="002C27A1">
            <w:pPr>
              <w:widowControl w:val="0"/>
              <w:autoSpaceDE w:val="0"/>
              <w:autoSpaceDN w:val="0"/>
              <w:adjustRightInd w:val="0"/>
              <w:spacing w:line="205" w:lineRule="exact"/>
              <w:ind w:left="102" w:right="-20"/>
              <w:rPr>
                <w:spacing w:val="1"/>
                <w:sz w:val="22"/>
                <w:lang w:eastAsia="en-US"/>
              </w:rPr>
            </w:pPr>
            <w:r w:rsidRPr="002C27A1">
              <w:rPr>
                <w:spacing w:val="-2"/>
                <w:sz w:val="22"/>
                <w:lang w:eastAsia="en-US"/>
              </w:rPr>
              <w:t>Roku dezinfekcijas putas ar sensoru</w:t>
            </w:r>
            <w:r>
              <w:rPr>
                <w:spacing w:val="-2"/>
                <w:sz w:val="22"/>
                <w:lang w:eastAsia="en-US"/>
              </w:rPr>
              <w:t xml:space="preserve"> </w:t>
            </w:r>
            <w:r>
              <w:rPr>
                <w:spacing w:val="1"/>
                <w:sz w:val="22"/>
                <w:lang w:eastAsia="en-US"/>
              </w:rPr>
              <w:t xml:space="preserve">un ar </w:t>
            </w:r>
            <w:proofErr w:type="spellStart"/>
            <w:r>
              <w:rPr>
                <w:spacing w:val="1"/>
                <w:sz w:val="22"/>
                <w:lang w:eastAsia="en-US"/>
              </w:rPr>
              <w:t>uzpildes</w:t>
            </w:r>
            <w:proofErr w:type="spellEnd"/>
            <w:r>
              <w:rPr>
                <w:spacing w:val="1"/>
                <w:sz w:val="22"/>
                <w:lang w:eastAsia="en-US"/>
              </w:rPr>
              <w:t xml:space="preserve"> materiāliem</w:t>
            </w:r>
          </w:p>
        </w:tc>
        <w:tc>
          <w:tcPr>
            <w:tcW w:w="992" w:type="dxa"/>
            <w:tcBorders>
              <w:top w:val="single" w:sz="4" w:space="0" w:color="auto"/>
              <w:left w:val="single" w:sz="4" w:space="0" w:color="auto"/>
              <w:bottom w:val="single" w:sz="4" w:space="0" w:color="auto"/>
              <w:right w:val="single" w:sz="4" w:space="0" w:color="auto"/>
            </w:tcBorders>
          </w:tcPr>
          <w:p w14:paraId="022764A9" w14:textId="6C4143B0" w:rsidR="006B1723" w:rsidRDefault="00900D9F">
            <w:pPr>
              <w:spacing w:line="276" w:lineRule="auto"/>
              <w:jc w:val="center"/>
              <w:rPr>
                <w:rFonts w:cs="Times New Roman"/>
                <w:sz w:val="22"/>
                <w:lang w:eastAsia="en-US"/>
              </w:rPr>
            </w:pPr>
            <w:r>
              <w:rPr>
                <w:rFonts w:cs="Times New Roman"/>
                <w:sz w:val="22"/>
                <w:lang w:eastAsia="en-US"/>
              </w:rPr>
              <w:t>13</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217AB42B" w14:textId="77777777" w:rsidR="006B1723" w:rsidRDefault="006B1723">
            <w:pPr>
              <w:spacing w:line="276" w:lineRule="auto"/>
              <w:rPr>
                <w:rFonts w:cs="Times New Roman"/>
                <w:sz w:val="22"/>
                <w:lang w:eastAsia="en-US"/>
              </w:rPr>
            </w:pPr>
          </w:p>
        </w:tc>
      </w:tr>
      <w:tr w:rsidR="004D7DBB" w14:paraId="29570D0C"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1C40E2AD" w:rsidR="004D7DBB" w:rsidRDefault="004D7DBB">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7EDA3A98" w:rsidR="004D7DBB" w:rsidRPr="002C27A1" w:rsidRDefault="004D7DBB" w:rsidP="002C27A1">
            <w:pPr>
              <w:widowControl w:val="0"/>
              <w:autoSpaceDE w:val="0"/>
              <w:autoSpaceDN w:val="0"/>
              <w:adjustRightInd w:val="0"/>
              <w:spacing w:line="205" w:lineRule="exact"/>
              <w:ind w:left="102" w:right="-20"/>
              <w:rPr>
                <w:spacing w:val="-2"/>
                <w:sz w:val="22"/>
                <w:lang w:eastAsia="en-US"/>
              </w:rPr>
            </w:pPr>
            <w:r>
              <w:rPr>
                <w:spacing w:val="1"/>
                <w:sz w:val="22"/>
                <w:lang w:eastAsia="en-US"/>
              </w:rPr>
              <w:t xml:space="preserve">Gaisa atsvaidzinātāja turētājs ar pilnu uzpildi ar </w:t>
            </w:r>
            <w:proofErr w:type="spellStart"/>
            <w:r>
              <w:rPr>
                <w:spacing w:val="1"/>
                <w:sz w:val="22"/>
                <w:lang w:eastAsia="en-US"/>
              </w:rPr>
              <w:t>uzpildes</w:t>
            </w:r>
            <w:proofErr w:type="spellEnd"/>
            <w:r>
              <w:rPr>
                <w:spacing w:val="1"/>
                <w:sz w:val="22"/>
                <w:lang w:eastAsia="en-US"/>
              </w:rPr>
              <w:t xml:space="preserve"> materiāliem</w:t>
            </w:r>
          </w:p>
        </w:tc>
        <w:tc>
          <w:tcPr>
            <w:tcW w:w="992" w:type="dxa"/>
            <w:tcBorders>
              <w:top w:val="single" w:sz="4" w:space="0" w:color="auto"/>
              <w:left w:val="single" w:sz="4" w:space="0" w:color="auto"/>
              <w:bottom w:val="single" w:sz="4" w:space="0" w:color="auto"/>
              <w:right w:val="single" w:sz="4" w:space="0" w:color="auto"/>
            </w:tcBorders>
          </w:tcPr>
          <w:p w14:paraId="5A2ACFD8" w14:textId="1506DCB9" w:rsidR="004D7DBB" w:rsidRDefault="004D7DBB">
            <w:pPr>
              <w:spacing w:line="276" w:lineRule="auto"/>
              <w:jc w:val="center"/>
              <w:rPr>
                <w:rFonts w:cs="Times New Roman"/>
                <w:sz w:val="22"/>
                <w:lang w:eastAsia="en-US"/>
              </w:rPr>
            </w:pPr>
            <w:r>
              <w:rPr>
                <w:rFonts w:cs="Times New Roman"/>
                <w:sz w:val="22"/>
                <w:lang w:eastAsia="en-US"/>
              </w:rPr>
              <w:t>7</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4D7DBB" w:rsidRDefault="004D7DBB">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4D7DBB" w:rsidRDefault="004D7DBB">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E262B46" w14:textId="77777777" w:rsidR="004D7DBB" w:rsidRDefault="004D7DBB">
            <w:pPr>
              <w:spacing w:line="276" w:lineRule="auto"/>
              <w:rPr>
                <w:rFonts w:cs="Times New Roman"/>
                <w:sz w:val="22"/>
                <w:lang w:eastAsia="en-US"/>
              </w:rPr>
            </w:pPr>
          </w:p>
        </w:tc>
      </w:tr>
      <w:tr w:rsidR="006B1723" w14:paraId="3DB7E86D" w14:textId="7FED3247"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403B63AF" w14:textId="434E504A" w:rsidR="006B1723" w:rsidRDefault="004D7DBB">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2D01D10E" w14:textId="5C940D85" w:rsidR="006B1723" w:rsidRDefault="006B1723" w:rsidP="004D7DBB">
            <w:pPr>
              <w:widowControl w:val="0"/>
              <w:autoSpaceDE w:val="0"/>
              <w:autoSpaceDN w:val="0"/>
              <w:adjustRightInd w:val="0"/>
              <w:spacing w:line="205" w:lineRule="exact"/>
              <w:ind w:left="102" w:right="-20"/>
              <w:rPr>
                <w:sz w:val="22"/>
                <w:lang w:eastAsia="en-US"/>
              </w:rPr>
            </w:pPr>
            <w:r w:rsidRPr="002C27A1">
              <w:rPr>
                <w:spacing w:val="1"/>
                <w:sz w:val="22"/>
                <w:lang w:eastAsia="en-US"/>
              </w:rPr>
              <w:t>Podu</w:t>
            </w:r>
            <w:r w:rsidRPr="002C27A1">
              <w:rPr>
                <w:spacing w:val="1"/>
                <w:sz w:val="22"/>
                <w:lang w:eastAsia="en-US"/>
              </w:rPr>
              <w:tab/>
            </w:r>
            <w:proofErr w:type="spellStart"/>
            <w:r w:rsidR="004D7DBB">
              <w:rPr>
                <w:spacing w:val="1"/>
                <w:sz w:val="22"/>
                <w:lang w:eastAsia="en-US"/>
              </w:rPr>
              <w:t>sēdvirsmas</w:t>
            </w:r>
            <w:proofErr w:type="spellEnd"/>
            <w:r w:rsidRPr="002C27A1">
              <w:rPr>
                <w:spacing w:val="1"/>
                <w:sz w:val="22"/>
                <w:lang w:eastAsia="en-US"/>
              </w:rPr>
              <w:t xml:space="preserve"> dezinfekcijas līdzekļa turētājs ar </w:t>
            </w:r>
            <w:proofErr w:type="spellStart"/>
            <w:r w:rsidRPr="002C27A1">
              <w:rPr>
                <w:spacing w:val="1"/>
                <w:sz w:val="22"/>
                <w:lang w:eastAsia="en-US"/>
              </w:rPr>
              <w:t>uzpildes</w:t>
            </w:r>
            <w:proofErr w:type="spellEnd"/>
            <w:r w:rsidRPr="002C27A1">
              <w:rPr>
                <w:spacing w:val="1"/>
                <w:sz w:val="22"/>
                <w:lang w:eastAsia="en-US"/>
              </w:rPr>
              <w:t xml:space="preserve"> materiāliem</w:t>
            </w:r>
            <w:r>
              <w:rPr>
                <w:spacing w:val="1"/>
                <w:sz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39BDCA32" w14:textId="36D7984F" w:rsidR="006B1723" w:rsidRDefault="004D7DBB">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4102BE46" w14:textId="04D228F0"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62AA" w14:textId="4A11121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9AEB904" w14:textId="77777777" w:rsidR="006B1723" w:rsidRDefault="006B1723">
            <w:pPr>
              <w:spacing w:line="276" w:lineRule="auto"/>
              <w:rPr>
                <w:rFonts w:cs="Times New Roman"/>
                <w:sz w:val="22"/>
                <w:lang w:eastAsia="en-US"/>
              </w:rPr>
            </w:pPr>
          </w:p>
        </w:tc>
      </w:tr>
      <w:tr w:rsidR="006B1723" w14:paraId="53BAC187" w14:textId="4EFCA598" w:rsidTr="0044156B">
        <w:trPr>
          <w:trHeight w:val="348"/>
        </w:trPr>
        <w:tc>
          <w:tcPr>
            <w:tcW w:w="567" w:type="dxa"/>
            <w:tcBorders>
              <w:top w:val="single" w:sz="4" w:space="0" w:color="auto"/>
              <w:left w:val="single" w:sz="4" w:space="0" w:color="auto"/>
              <w:bottom w:val="single" w:sz="4" w:space="0" w:color="auto"/>
              <w:right w:val="single" w:sz="4" w:space="0" w:color="auto"/>
            </w:tcBorders>
            <w:hideMark/>
          </w:tcPr>
          <w:p w14:paraId="535C812D" w14:textId="77777777" w:rsidR="006B1723" w:rsidRDefault="006B1723">
            <w:pPr>
              <w:spacing w:line="276" w:lineRule="auto"/>
              <w:jc w:val="center"/>
              <w:rPr>
                <w:rFonts w:cs="Times New Roman"/>
                <w:sz w:val="22"/>
                <w:lang w:eastAsia="en-US"/>
              </w:rPr>
            </w:pPr>
            <w:r>
              <w:rPr>
                <w:rFonts w:cs="Times New Roman"/>
                <w:sz w:val="2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D4848D" w14:textId="77777777"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Tualetes papīra turētājs ar </w:t>
            </w:r>
            <w:proofErr w:type="spellStart"/>
            <w:r>
              <w:rPr>
                <w:spacing w:val="1"/>
                <w:sz w:val="22"/>
                <w:lang w:eastAsia="en-US"/>
              </w:rPr>
              <w:t>uzpildes</w:t>
            </w:r>
            <w:proofErr w:type="spellEnd"/>
            <w:r>
              <w:rPr>
                <w:spacing w:val="1"/>
                <w:sz w:val="22"/>
                <w:lang w:eastAsia="en-US"/>
              </w:rPr>
              <w:t xml:space="preserve"> materiālu</w:t>
            </w:r>
          </w:p>
        </w:tc>
        <w:tc>
          <w:tcPr>
            <w:tcW w:w="992" w:type="dxa"/>
            <w:tcBorders>
              <w:top w:val="single" w:sz="4" w:space="0" w:color="auto"/>
              <w:left w:val="single" w:sz="4" w:space="0" w:color="auto"/>
              <w:bottom w:val="single" w:sz="4" w:space="0" w:color="auto"/>
              <w:right w:val="single" w:sz="4" w:space="0" w:color="auto"/>
            </w:tcBorders>
          </w:tcPr>
          <w:p w14:paraId="59EDC999" w14:textId="07FAE53F" w:rsidR="006B1723" w:rsidRDefault="004D7DBB">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25BCB26" w14:textId="0D793AAF"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D3F1A" w14:textId="0BF11DB6"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D699B93" w14:textId="77777777" w:rsidR="006B1723" w:rsidRDefault="006B1723">
            <w:pPr>
              <w:spacing w:line="276" w:lineRule="auto"/>
              <w:rPr>
                <w:rFonts w:cs="Times New Roman"/>
                <w:sz w:val="22"/>
                <w:lang w:eastAsia="en-US"/>
              </w:rPr>
            </w:pPr>
          </w:p>
        </w:tc>
      </w:tr>
      <w:tr w:rsidR="006B1723" w14:paraId="2F644557" w14:textId="0C9197A6"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bez PVN:</w:t>
            </w:r>
          </w:p>
        </w:tc>
        <w:tc>
          <w:tcPr>
            <w:tcW w:w="1559" w:type="dxa"/>
            <w:tcBorders>
              <w:top w:val="single" w:sz="4" w:space="0" w:color="auto"/>
              <w:left w:val="single" w:sz="4" w:space="0" w:color="auto"/>
              <w:bottom w:val="single" w:sz="4" w:space="0" w:color="auto"/>
              <w:right w:val="single" w:sz="4" w:space="0" w:color="auto"/>
            </w:tcBorders>
          </w:tcPr>
          <w:p w14:paraId="111D62CE" w14:textId="2466E0D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8736DCE" w14:textId="77777777" w:rsidR="006B1723" w:rsidRDefault="006B1723">
            <w:pPr>
              <w:spacing w:line="276" w:lineRule="auto"/>
              <w:rPr>
                <w:rFonts w:cs="Times New Roman"/>
                <w:sz w:val="22"/>
                <w:lang w:eastAsia="en-US"/>
              </w:rPr>
            </w:pPr>
          </w:p>
        </w:tc>
      </w:tr>
      <w:tr w:rsidR="006B1723" w14:paraId="19413CE4" w14:textId="0F486203"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77777777" w:rsidR="006B1723" w:rsidRDefault="006B1723">
            <w:pPr>
              <w:spacing w:line="276" w:lineRule="auto"/>
              <w:jc w:val="right"/>
              <w:rPr>
                <w:rFonts w:cs="Times New Roman"/>
                <w:b/>
                <w:sz w:val="22"/>
                <w:lang w:eastAsia="en-US"/>
              </w:rPr>
            </w:pPr>
            <w:r>
              <w:rPr>
                <w:rFonts w:cs="Times New Roman"/>
                <w:b/>
                <w:sz w:val="22"/>
                <w:lang w:eastAsia="en-US"/>
              </w:rPr>
              <w:t>PVN (21%):</w:t>
            </w:r>
          </w:p>
        </w:tc>
        <w:tc>
          <w:tcPr>
            <w:tcW w:w="1559" w:type="dxa"/>
            <w:tcBorders>
              <w:top w:val="single" w:sz="4" w:space="0" w:color="auto"/>
              <w:left w:val="single" w:sz="4" w:space="0" w:color="auto"/>
              <w:bottom w:val="single" w:sz="4" w:space="0" w:color="auto"/>
              <w:right w:val="single" w:sz="4" w:space="0" w:color="auto"/>
            </w:tcBorders>
          </w:tcPr>
          <w:p w14:paraId="7FC08F2A" w14:textId="19CD8D7A"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66E4CF53" w14:textId="77777777" w:rsidR="006B1723" w:rsidRDefault="006B1723">
            <w:pPr>
              <w:spacing w:line="276" w:lineRule="auto"/>
              <w:rPr>
                <w:rFonts w:cs="Times New Roman"/>
                <w:sz w:val="22"/>
                <w:lang w:eastAsia="en-US"/>
              </w:rPr>
            </w:pPr>
          </w:p>
        </w:tc>
      </w:tr>
      <w:tr w:rsidR="006B1723" w14:paraId="67CBE393" w14:textId="72F292DE" w:rsidTr="0044156B">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ar PVN:</w:t>
            </w:r>
          </w:p>
        </w:tc>
        <w:tc>
          <w:tcPr>
            <w:tcW w:w="1559" w:type="dxa"/>
            <w:tcBorders>
              <w:top w:val="single" w:sz="4" w:space="0" w:color="auto"/>
              <w:left w:val="single" w:sz="4" w:space="0" w:color="auto"/>
              <w:bottom w:val="single" w:sz="4" w:space="0" w:color="auto"/>
              <w:right w:val="single" w:sz="4" w:space="0" w:color="auto"/>
            </w:tcBorders>
          </w:tcPr>
          <w:p w14:paraId="3174C590" w14:textId="7DB93937"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EF9482E" w14:textId="77777777" w:rsidR="006B1723" w:rsidRDefault="006B1723">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ka piedāvātajā kop</w:t>
      </w:r>
      <w:r>
        <w:t>ējā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796787F0"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 tiesīgā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3B"/>
    <w:rsid w:val="002C27A1"/>
    <w:rsid w:val="0044156B"/>
    <w:rsid w:val="004D7DBB"/>
    <w:rsid w:val="006232E6"/>
    <w:rsid w:val="00682B29"/>
    <w:rsid w:val="006B1723"/>
    <w:rsid w:val="00900D9F"/>
    <w:rsid w:val="00B4024F"/>
    <w:rsid w:val="00B4443B"/>
    <w:rsid w:val="00D56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15:docId w15:val="{04A81EF9-BC20-442F-B586-83CFEB53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819</Words>
  <Characters>468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Rolands Silins</cp:lastModifiedBy>
  <cp:revision>5</cp:revision>
  <dcterms:created xsi:type="dcterms:W3CDTF">2020-10-09T08:47:00Z</dcterms:created>
  <dcterms:modified xsi:type="dcterms:W3CDTF">2020-10-12T10:56:00Z</dcterms:modified>
</cp:coreProperties>
</file>