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0B4" w:rsidRDefault="00CC639F" w:rsidP="00A000B4">
      <w:pPr>
        <w:pStyle w:val="BodyTextIndent"/>
        <w:jc w:val="right"/>
        <w:rPr>
          <w:bCs/>
          <w:sz w:val="22"/>
          <w:szCs w:val="22"/>
        </w:rPr>
      </w:pPr>
      <w:r>
        <w:rPr>
          <w:bCs/>
          <w:sz w:val="22"/>
          <w:szCs w:val="22"/>
        </w:rPr>
        <w:t>2.pielikums</w:t>
      </w:r>
    </w:p>
    <w:p w:rsidR="00CC639F" w:rsidRPr="00A000B4" w:rsidRDefault="00CC639F" w:rsidP="00A000B4">
      <w:pPr>
        <w:pStyle w:val="BodyTextIndent"/>
        <w:jc w:val="right"/>
        <w:rPr>
          <w:bCs/>
          <w:sz w:val="22"/>
          <w:szCs w:val="22"/>
        </w:rPr>
      </w:pPr>
      <w:r>
        <w:rPr>
          <w:bCs/>
          <w:sz w:val="22"/>
          <w:szCs w:val="22"/>
        </w:rPr>
        <w:t>DPIP2020/70N</w:t>
      </w:r>
      <w:bookmarkStart w:id="0" w:name="_GoBack"/>
      <w:bookmarkEnd w:id="0"/>
    </w:p>
    <w:p w:rsidR="00947DF7" w:rsidRPr="00777E56" w:rsidRDefault="000A69DF" w:rsidP="00947DF7">
      <w:pPr>
        <w:pStyle w:val="BodyTextIndent"/>
        <w:jc w:val="center"/>
        <w:rPr>
          <w:b/>
          <w:bCs/>
          <w:szCs w:val="24"/>
        </w:rPr>
      </w:pPr>
      <w:r>
        <w:rPr>
          <w:b/>
          <w:bCs/>
          <w:szCs w:val="24"/>
        </w:rPr>
        <w:t>DARB</w:t>
      </w:r>
      <w:r w:rsidR="00BE53F4">
        <w:rPr>
          <w:b/>
          <w:bCs/>
          <w:szCs w:val="24"/>
        </w:rPr>
        <w:t>A</w:t>
      </w:r>
      <w:r w:rsidR="00947DF7" w:rsidRPr="00777E56">
        <w:rPr>
          <w:b/>
          <w:bCs/>
          <w:szCs w:val="24"/>
        </w:rPr>
        <w:t xml:space="preserve"> UZDEVUMS</w:t>
      </w:r>
    </w:p>
    <w:p w:rsidR="00FE3DB5" w:rsidRPr="00777E56" w:rsidRDefault="00CF3C4D" w:rsidP="00CF3C4D">
      <w:pPr>
        <w:pStyle w:val="BodyTextIndent"/>
        <w:jc w:val="center"/>
        <w:rPr>
          <w:b/>
          <w:bCs/>
          <w:szCs w:val="24"/>
        </w:rPr>
      </w:pPr>
      <w:r w:rsidRPr="00777E56">
        <w:rPr>
          <w:b/>
          <w:bCs/>
          <w:szCs w:val="24"/>
        </w:rPr>
        <w:t xml:space="preserve">Tehniskās dokumentācijas </w:t>
      </w:r>
      <w:r w:rsidR="002A7098">
        <w:rPr>
          <w:b/>
          <w:bCs/>
          <w:szCs w:val="24"/>
        </w:rPr>
        <w:t>izstrādei</w:t>
      </w:r>
      <w:r w:rsidR="000A69DF">
        <w:rPr>
          <w:b/>
          <w:bCs/>
          <w:szCs w:val="24"/>
        </w:rPr>
        <w:t xml:space="preserve"> </w:t>
      </w:r>
    </w:p>
    <w:p w:rsidR="00947DF7" w:rsidRPr="00EB0862" w:rsidRDefault="00922CBB" w:rsidP="00CF3C4D">
      <w:pPr>
        <w:jc w:val="center"/>
        <w:rPr>
          <w:rFonts w:ascii="Times New Roman" w:hAnsi="Times New Roman" w:cs="Times New Roman"/>
          <w:b/>
          <w:bCs/>
          <w:sz w:val="24"/>
          <w:szCs w:val="24"/>
          <w:lang w:val="lv-LV"/>
        </w:rPr>
      </w:pPr>
      <w:r>
        <w:rPr>
          <w:rFonts w:ascii="Times New Roman" w:hAnsi="Times New Roman" w:cs="Times New Roman"/>
          <w:b/>
          <w:bCs/>
          <w:sz w:val="24"/>
          <w:szCs w:val="24"/>
          <w:lang w:val="lv-LV"/>
        </w:rPr>
        <w:t xml:space="preserve">Iekšējas apdares atjaunošana, inženiertīklu nomaiņa </w:t>
      </w:r>
      <w:r w:rsidR="00387AF0">
        <w:rPr>
          <w:rFonts w:ascii="Times New Roman" w:hAnsi="Times New Roman" w:cs="Times New Roman"/>
          <w:b/>
          <w:bCs/>
          <w:sz w:val="24"/>
          <w:szCs w:val="24"/>
          <w:lang w:val="lv-LV"/>
        </w:rPr>
        <w:t>Daugavpils</w:t>
      </w:r>
      <w:r>
        <w:rPr>
          <w:rFonts w:ascii="Times New Roman" w:hAnsi="Times New Roman" w:cs="Times New Roman"/>
          <w:b/>
          <w:bCs/>
          <w:sz w:val="24"/>
          <w:szCs w:val="24"/>
          <w:lang w:val="lv-LV"/>
        </w:rPr>
        <w:t xml:space="preserve"> 3</w:t>
      </w:r>
      <w:r w:rsidR="007A2E87">
        <w:rPr>
          <w:rFonts w:ascii="Times New Roman" w:hAnsi="Times New Roman" w:cs="Times New Roman"/>
          <w:b/>
          <w:bCs/>
          <w:sz w:val="24"/>
          <w:szCs w:val="24"/>
          <w:lang w:val="lv-LV"/>
        </w:rPr>
        <w:t xml:space="preserve">.vidusskolas </w:t>
      </w:r>
      <w:r>
        <w:rPr>
          <w:rFonts w:ascii="Times New Roman" w:hAnsi="Times New Roman" w:cs="Times New Roman"/>
          <w:b/>
          <w:bCs/>
          <w:sz w:val="24"/>
          <w:szCs w:val="24"/>
          <w:lang w:val="lv-LV"/>
        </w:rPr>
        <w:t>inženierzinātņu</w:t>
      </w:r>
      <w:r w:rsidR="00B20D08">
        <w:rPr>
          <w:rFonts w:ascii="Times New Roman" w:hAnsi="Times New Roman" w:cs="Times New Roman"/>
          <w:b/>
          <w:bCs/>
          <w:sz w:val="24"/>
          <w:szCs w:val="24"/>
          <w:lang w:val="lv-LV"/>
        </w:rPr>
        <w:t xml:space="preserve"> kabinet</w:t>
      </w:r>
      <w:r w:rsidR="00347E77">
        <w:rPr>
          <w:rFonts w:ascii="Times New Roman" w:hAnsi="Times New Roman" w:cs="Times New Roman"/>
          <w:b/>
          <w:bCs/>
          <w:sz w:val="24"/>
          <w:szCs w:val="24"/>
          <w:lang w:val="lv-LV"/>
        </w:rPr>
        <w:t>a telpās</w:t>
      </w:r>
      <w:r w:rsidR="006D17C7" w:rsidRPr="00EB0862">
        <w:rPr>
          <w:rFonts w:ascii="Times New Roman" w:hAnsi="Times New Roman" w:cs="Times New Roman"/>
          <w:b/>
          <w:bCs/>
          <w:sz w:val="24"/>
          <w:szCs w:val="24"/>
          <w:lang w:val="lv-LV"/>
        </w:rPr>
        <w:t>.</w:t>
      </w:r>
    </w:p>
    <w:p w:rsidR="00C9606E" w:rsidRPr="00084E2E" w:rsidRDefault="00B825EB" w:rsidP="00947DF7">
      <w:pPr>
        <w:pStyle w:val="BodyTextIndent"/>
        <w:jc w:val="left"/>
        <w:rPr>
          <w:bCs/>
          <w:szCs w:val="24"/>
        </w:rPr>
      </w:pPr>
      <w:r w:rsidRPr="00777E56">
        <w:rPr>
          <w:b/>
          <w:szCs w:val="24"/>
        </w:rPr>
        <w:t>Projektējamā o</w:t>
      </w:r>
      <w:r w:rsidR="00947DF7" w:rsidRPr="00777E56">
        <w:rPr>
          <w:b/>
          <w:szCs w:val="24"/>
        </w:rPr>
        <w:t>bjekta nosaukums:</w:t>
      </w:r>
      <w:r w:rsidR="00CB3F3A">
        <w:rPr>
          <w:b/>
          <w:szCs w:val="24"/>
        </w:rPr>
        <w:t xml:space="preserve"> </w:t>
      </w:r>
      <w:r w:rsidR="00922CBB" w:rsidRPr="00922CBB">
        <w:rPr>
          <w:bCs/>
          <w:szCs w:val="24"/>
        </w:rPr>
        <w:t>Iekšējas apdares atjaunošana, inženiertīklu nomaiņa Daugavpils 3.vidusskolas inženierzinātņu kabineta telpās</w:t>
      </w:r>
    </w:p>
    <w:p w:rsidR="00947DF7" w:rsidRPr="00777E56" w:rsidRDefault="00947DF7" w:rsidP="00947DF7">
      <w:pPr>
        <w:pStyle w:val="BodyTextIndent"/>
        <w:jc w:val="left"/>
        <w:rPr>
          <w:bCs/>
          <w:szCs w:val="24"/>
        </w:rPr>
      </w:pPr>
      <w:r w:rsidRPr="00777E56">
        <w:rPr>
          <w:b/>
          <w:bCs/>
          <w:szCs w:val="24"/>
        </w:rPr>
        <w:t>Objekta adrese:</w:t>
      </w:r>
      <w:r w:rsidR="00922CBB" w:rsidRPr="00922CBB">
        <w:rPr>
          <w:bCs/>
        </w:rPr>
        <w:t xml:space="preserve"> </w:t>
      </w:r>
      <w:r w:rsidR="00922CBB">
        <w:rPr>
          <w:bCs/>
        </w:rPr>
        <w:t>Raiņa</w:t>
      </w:r>
      <w:r w:rsidR="00922CBB" w:rsidRPr="00FA1A3E">
        <w:rPr>
          <w:bCs/>
        </w:rPr>
        <w:t xml:space="preserve"> iela </w:t>
      </w:r>
      <w:r w:rsidR="00922CBB">
        <w:rPr>
          <w:bCs/>
        </w:rPr>
        <w:t>30</w:t>
      </w:r>
      <w:r w:rsidR="00922CBB" w:rsidRPr="00FA1A3E">
        <w:rPr>
          <w:bCs/>
        </w:rPr>
        <w:t>, Daugavpils</w:t>
      </w:r>
    </w:p>
    <w:p w:rsidR="00947DF7" w:rsidRPr="00777E56" w:rsidRDefault="003E1554" w:rsidP="00947DF7">
      <w:pPr>
        <w:spacing w:after="0" w:line="240" w:lineRule="auto"/>
        <w:jc w:val="both"/>
        <w:rPr>
          <w:rFonts w:ascii="Times New Roman" w:hAnsi="Times New Roman" w:cs="Times New Roman"/>
          <w:bCs/>
          <w:sz w:val="24"/>
          <w:szCs w:val="24"/>
          <w:lang w:val="lv-LV"/>
        </w:rPr>
      </w:pPr>
      <w:r w:rsidRPr="00777E56">
        <w:rPr>
          <w:rFonts w:ascii="Times New Roman" w:hAnsi="Times New Roman" w:cs="Times New Roman"/>
          <w:b/>
          <w:bCs/>
          <w:sz w:val="24"/>
          <w:szCs w:val="24"/>
          <w:lang w:val="lv-LV"/>
        </w:rPr>
        <w:t>Būves</w:t>
      </w:r>
      <w:r w:rsidR="00947DF7" w:rsidRPr="00777E56">
        <w:rPr>
          <w:rFonts w:ascii="Times New Roman" w:hAnsi="Times New Roman" w:cs="Times New Roman"/>
          <w:b/>
          <w:bCs/>
          <w:sz w:val="24"/>
          <w:szCs w:val="24"/>
          <w:lang w:val="lv-LV"/>
        </w:rPr>
        <w:t xml:space="preserve"> kadastra apzīmējums: </w:t>
      </w:r>
      <w:r w:rsidR="00D504AF" w:rsidRPr="00813465">
        <w:rPr>
          <w:rFonts w:ascii="Times New Roman" w:hAnsi="Times New Roman" w:cs="Times New Roman"/>
          <w:bCs/>
          <w:sz w:val="24"/>
          <w:szCs w:val="24"/>
          <w:lang w:val="lv-LV"/>
        </w:rPr>
        <w:t>0500 00</w:t>
      </w:r>
      <w:r w:rsidR="00612D4A">
        <w:rPr>
          <w:rFonts w:ascii="Times New Roman" w:hAnsi="Times New Roman" w:cs="Times New Roman"/>
          <w:bCs/>
          <w:sz w:val="24"/>
          <w:szCs w:val="24"/>
          <w:lang w:val="lv-LV"/>
        </w:rPr>
        <w:t>1</w:t>
      </w:r>
      <w:r w:rsidR="00922CBB">
        <w:rPr>
          <w:rFonts w:ascii="Times New Roman" w:hAnsi="Times New Roman" w:cs="Times New Roman"/>
          <w:bCs/>
          <w:sz w:val="24"/>
          <w:szCs w:val="24"/>
          <w:lang w:val="lv-LV"/>
        </w:rPr>
        <w:t xml:space="preserve"> </w:t>
      </w:r>
      <w:r w:rsidR="00612D4A">
        <w:rPr>
          <w:rFonts w:ascii="Times New Roman" w:hAnsi="Times New Roman" w:cs="Times New Roman"/>
          <w:bCs/>
          <w:sz w:val="24"/>
          <w:szCs w:val="24"/>
          <w:lang w:val="lv-LV"/>
        </w:rPr>
        <w:t>78</w:t>
      </w:r>
      <w:r w:rsidR="00922CBB">
        <w:rPr>
          <w:rFonts w:ascii="Times New Roman" w:hAnsi="Times New Roman" w:cs="Times New Roman"/>
          <w:bCs/>
          <w:sz w:val="24"/>
          <w:szCs w:val="24"/>
          <w:lang w:val="lv-LV"/>
        </w:rPr>
        <w:t>05</w:t>
      </w:r>
      <w:r w:rsidR="00612D4A">
        <w:rPr>
          <w:rFonts w:ascii="Times New Roman" w:hAnsi="Times New Roman" w:cs="Times New Roman"/>
          <w:bCs/>
          <w:sz w:val="24"/>
          <w:szCs w:val="24"/>
          <w:lang w:val="lv-LV"/>
        </w:rPr>
        <w:t xml:space="preserve"> 00</w:t>
      </w:r>
      <w:r w:rsidR="00922CBB">
        <w:rPr>
          <w:rFonts w:ascii="Times New Roman" w:hAnsi="Times New Roman" w:cs="Times New Roman"/>
          <w:bCs/>
          <w:sz w:val="24"/>
          <w:szCs w:val="24"/>
          <w:lang w:val="lv-LV"/>
        </w:rPr>
        <w:t>3</w:t>
      </w:r>
    </w:p>
    <w:p w:rsidR="00947DF7" w:rsidRPr="00777E56" w:rsidRDefault="00947DF7" w:rsidP="00947DF7">
      <w:pPr>
        <w:spacing w:after="0" w:line="240" w:lineRule="auto"/>
        <w:jc w:val="both"/>
        <w:rPr>
          <w:rFonts w:ascii="Times New Roman" w:hAnsi="Times New Roman" w:cs="Times New Roman"/>
          <w:bCs/>
          <w:sz w:val="24"/>
          <w:szCs w:val="24"/>
          <w:lang w:val="lv-LV"/>
        </w:rPr>
      </w:pPr>
      <w:r w:rsidRPr="00777E56">
        <w:rPr>
          <w:rFonts w:ascii="Times New Roman" w:hAnsi="Times New Roman" w:cs="Times New Roman"/>
          <w:b/>
          <w:bCs/>
          <w:sz w:val="24"/>
          <w:szCs w:val="24"/>
          <w:lang w:val="lv-LV"/>
        </w:rPr>
        <w:t xml:space="preserve">Būves lietošanas veids: </w:t>
      </w:r>
      <w:r w:rsidR="00612D4A">
        <w:rPr>
          <w:rFonts w:ascii="Times New Roman" w:hAnsi="Times New Roman" w:cs="Times New Roman"/>
          <w:bCs/>
          <w:sz w:val="24"/>
          <w:szCs w:val="24"/>
          <w:lang w:val="lv-LV"/>
        </w:rPr>
        <w:t xml:space="preserve">1263 </w:t>
      </w:r>
      <w:r w:rsidR="00D504AF" w:rsidRPr="00813465">
        <w:rPr>
          <w:rFonts w:ascii="Times New Roman" w:hAnsi="Times New Roman" w:cs="Times New Roman"/>
          <w:bCs/>
          <w:sz w:val="24"/>
          <w:szCs w:val="24"/>
          <w:lang w:val="lv-LV"/>
        </w:rPr>
        <w:t>–</w:t>
      </w:r>
      <w:r w:rsidR="00612D4A">
        <w:rPr>
          <w:rFonts w:ascii="Times New Roman" w:hAnsi="Times New Roman" w:cs="Times New Roman"/>
          <w:bCs/>
          <w:sz w:val="24"/>
          <w:szCs w:val="24"/>
          <w:lang w:val="lv-LV"/>
        </w:rPr>
        <w:t xml:space="preserve"> Skolas, universitātes un zinātniskajai pētniecībai paredzētās ēkas</w:t>
      </w:r>
    </w:p>
    <w:p w:rsidR="00D504AF" w:rsidRPr="00813465" w:rsidRDefault="00D504AF" w:rsidP="00D504AF">
      <w:pPr>
        <w:spacing w:after="0" w:line="240" w:lineRule="auto"/>
        <w:jc w:val="both"/>
        <w:rPr>
          <w:rFonts w:ascii="Times New Roman" w:hAnsi="Times New Roman" w:cs="Times New Roman"/>
          <w:b/>
          <w:bCs/>
          <w:sz w:val="24"/>
          <w:szCs w:val="24"/>
          <w:lang w:val="lv-LV"/>
        </w:rPr>
      </w:pPr>
    </w:p>
    <w:p w:rsidR="00B267DC" w:rsidRPr="00777E56" w:rsidRDefault="00B267DC" w:rsidP="00947DF7">
      <w:pPr>
        <w:pStyle w:val="BodyTextIndent"/>
        <w:jc w:val="left"/>
        <w:rPr>
          <w:szCs w:val="24"/>
        </w:rPr>
      </w:pPr>
    </w:p>
    <w:p w:rsidR="002A7098" w:rsidRDefault="00713083" w:rsidP="00487B6A">
      <w:pPr>
        <w:spacing w:after="0"/>
        <w:ind w:firstLine="720"/>
        <w:rPr>
          <w:rFonts w:ascii="Times New Roman" w:hAnsi="Times New Roman" w:cs="Times New Roman"/>
          <w:sz w:val="24"/>
          <w:szCs w:val="24"/>
          <w:lang w:val="lv-LV"/>
        </w:rPr>
      </w:pPr>
      <w:r w:rsidRPr="00777E56">
        <w:rPr>
          <w:rFonts w:ascii="Times New Roman" w:hAnsi="Times New Roman" w:cs="Times New Roman"/>
          <w:sz w:val="24"/>
          <w:szCs w:val="24"/>
          <w:lang w:val="lv-LV"/>
        </w:rPr>
        <w:t xml:space="preserve">Tehnisko dokumentāciju </w:t>
      </w:r>
      <w:r w:rsidR="002C460B" w:rsidRPr="00777E56">
        <w:rPr>
          <w:rFonts w:ascii="Times New Roman" w:hAnsi="Times New Roman" w:cs="Times New Roman"/>
          <w:sz w:val="24"/>
          <w:szCs w:val="24"/>
          <w:lang w:val="lv-LV"/>
        </w:rPr>
        <w:t>(</w:t>
      </w:r>
      <w:r w:rsidR="00296FA9">
        <w:rPr>
          <w:rFonts w:ascii="Times New Roman" w:hAnsi="Times New Roman" w:cs="Times New Roman"/>
          <w:sz w:val="24"/>
          <w:szCs w:val="24"/>
          <w:lang w:val="lv-LV"/>
        </w:rPr>
        <w:t>a</w:t>
      </w:r>
      <w:r w:rsidR="002C460B" w:rsidRPr="00777E56">
        <w:rPr>
          <w:rFonts w:ascii="Times New Roman" w:hAnsi="Times New Roman" w:cs="Times New Roman"/>
          <w:sz w:val="24"/>
          <w:szCs w:val="24"/>
          <w:lang w:val="lv-LV"/>
        </w:rPr>
        <w:t xml:space="preserve">pliecinājuma karti) </w:t>
      </w:r>
      <w:r w:rsidR="00F937FB" w:rsidRPr="00777E56">
        <w:rPr>
          <w:rFonts w:ascii="Times New Roman" w:hAnsi="Times New Roman" w:cs="Times New Roman"/>
          <w:sz w:val="24"/>
          <w:szCs w:val="24"/>
          <w:lang w:val="lv-LV"/>
        </w:rPr>
        <w:t xml:space="preserve">izstrādāt pamatojoties uz projektēšanas uzdevumu, kā arī vadoties pēc Ministru kabineta noteikumiem </w:t>
      </w:r>
      <w:r w:rsidR="00F937FB" w:rsidRPr="00777E56">
        <w:rPr>
          <w:rFonts w:ascii="Times New Roman" w:hAnsi="Times New Roman" w:cs="Times New Roman"/>
          <w:color w:val="000000"/>
          <w:sz w:val="24"/>
          <w:szCs w:val="24"/>
          <w:lang w:val="lv-LV"/>
        </w:rPr>
        <w:t xml:space="preserve">Nr.500 „Vispārīgie būvnoteikumi”, </w:t>
      </w:r>
      <w:r w:rsidR="0001735A" w:rsidRPr="00777E56">
        <w:rPr>
          <w:rFonts w:ascii="Times New Roman" w:hAnsi="Times New Roman" w:cs="Times New Roman"/>
          <w:color w:val="000000"/>
          <w:sz w:val="24"/>
          <w:szCs w:val="24"/>
          <w:lang w:val="lv-LV"/>
        </w:rPr>
        <w:t>Nr.529 „Ēku būvnoteikumi</w:t>
      </w:r>
      <w:r w:rsidR="0001735A">
        <w:rPr>
          <w:rFonts w:ascii="Times New Roman" w:hAnsi="Times New Roman" w:cs="Times New Roman"/>
          <w:color w:val="000000"/>
          <w:sz w:val="24"/>
          <w:szCs w:val="24"/>
          <w:lang w:val="lv-LV"/>
        </w:rPr>
        <w:t>”</w:t>
      </w:r>
      <w:r w:rsidR="00A9386C" w:rsidRPr="00777E56">
        <w:rPr>
          <w:rFonts w:ascii="Times New Roman" w:hAnsi="Times New Roman" w:cs="Times New Roman"/>
          <w:color w:val="000000"/>
          <w:sz w:val="24"/>
          <w:szCs w:val="24"/>
          <w:lang w:val="lv-LV"/>
        </w:rPr>
        <w:t xml:space="preserve">, </w:t>
      </w:r>
      <w:r w:rsidR="00A9386C">
        <w:rPr>
          <w:rFonts w:ascii="Times New Roman" w:hAnsi="Times New Roman" w:cs="Times New Roman"/>
          <w:color w:val="000000"/>
          <w:sz w:val="24"/>
          <w:szCs w:val="24"/>
          <w:lang w:val="lv-LV"/>
        </w:rPr>
        <w:t xml:space="preserve">Nr.610 „Higiēnas prasības izglītības iestādēm, kas īsteno vispārējās pamatizglītības, vispārējās vidējās izglītības, profesionālās pamatizglītības, arodizglītības vai profesionālās vidējās izglītības programmas”, </w:t>
      </w:r>
      <w:r w:rsidR="00A9386C" w:rsidRPr="00777E56">
        <w:rPr>
          <w:rFonts w:ascii="Times New Roman" w:hAnsi="Times New Roman" w:cs="Times New Roman"/>
          <w:sz w:val="24"/>
          <w:szCs w:val="24"/>
          <w:lang w:val="lv-LV"/>
        </w:rPr>
        <w:t xml:space="preserve">LBN 208-15 “Publiskas ēkas un būves”, </w:t>
      </w:r>
      <w:r w:rsidR="00A9386C" w:rsidRPr="00777E56">
        <w:rPr>
          <w:rFonts w:ascii="Times New Roman" w:hAnsi="Times New Roman" w:cs="Times New Roman"/>
          <w:color w:val="000000"/>
          <w:sz w:val="24"/>
          <w:szCs w:val="24"/>
          <w:lang w:val="lv-LV"/>
        </w:rPr>
        <w:t>LBN 261-15 „Ēku iekšējā elektroinstalācija”</w:t>
      </w:r>
      <w:r w:rsidR="00F937FB" w:rsidRPr="00777E56">
        <w:rPr>
          <w:rFonts w:ascii="Times New Roman" w:hAnsi="Times New Roman" w:cs="Times New Roman"/>
          <w:color w:val="000000"/>
          <w:sz w:val="24"/>
          <w:szCs w:val="24"/>
          <w:lang w:val="lv-LV"/>
        </w:rPr>
        <w:t xml:space="preserve">, </w:t>
      </w:r>
      <w:r w:rsidR="00A720A9">
        <w:rPr>
          <w:rFonts w:ascii="Times New Roman" w:hAnsi="Times New Roman" w:cs="Times New Roman"/>
          <w:color w:val="000000"/>
          <w:sz w:val="24"/>
          <w:szCs w:val="24"/>
          <w:lang w:val="lv-LV"/>
        </w:rPr>
        <w:t xml:space="preserve">LBN 201-15 „Būvju ugunsdrošība”, </w:t>
      </w:r>
      <w:r w:rsidR="002C460B" w:rsidRPr="00777E56">
        <w:rPr>
          <w:rFonts w:ascii="Times New Roman" w:hAnsi="Times New Roman" w:cs="Times New Roman"/>
          <w:sz w:val="24"/>
          <w:szCs w:val="24"/>
          <w:lang w:val="lv-LV"/>
        </w:rPr>
        <w:t xml:space="preserve">ievērojot citus pastāvošos Latvijas būvnormatīvus LBN, tehniskos normatīvus un standartus. </w:t>
      </w:r>
    </w:p>
    <w:p w:rsidR="00487B6A" w:rsidRDefault="00487B6A" w:rsidP="00487B6A">
      <w:pPr>
        <w:spacing w:after="0"/>
        <w:rPr>
          <w:rFonts w:ascii="Times New Roman" w:hAnsi="Times New Roman" w:cs="Times New Roman"/>
          <w:sz w:val="24"/>
          <w:szCs w:val="24"/>
          <w:lang w:val="lv-LV"/>
        </w:rPr>
      </w:pPr>
      <w:r w:rsidRPr="000F3791">
        <w:rPr>
          <w:rFonts w:ascii="Times New Roman" w:hAnsi="Times New Roman"/>
          <w:sz w:val="24"/>
          <w:szCs w:val="24"/>
          <w:lang w:val="lv-LV"/>
        </w:rPr>
        <w:t xml:space="preserve">Izpildītājs veiks </w:t>
      </w:r>
      <w:r>
        <w:rPr>
          <w:rFonts w:ascii="Times New Roman" w:hAnsi="Times New Roman"/>
          <w:sz w:val="24"/>
          <w:szCs w:val="24"/>
          <w:lang w:val="lv-LV"/>
        </w:rPr>
        <w:t xml:space="preserve">tehnisko noteikumu pieprasīšanu </w:t>
      </w:r>
      <w:r>
        <w:rPr>
          <w:rFonts w:ascii="Times New Roman" w:hAnsi="Times New Roman" w:cs="Times New Roman"/>
          <w:sz w:val="24"/>
          <w:szCs w:val="24"/>
          <w:lang w:val="lv-LV" w:eastAsia="ru-RU"/>
        </w:rPr>
        <w:t>(pamatojoties uz Pasūtītāja izsniegto pilnvarojumu),</w:t>
      </w:r>
      <w:r w:rsidRPr="000F3791">
        <w:rPr>
          <w:rFonts w:ascii="Times New Roman" w:hAnsi="Times New Roman"/>
          <w:sz w:val="24"/>
          <w:szCs w:val="24"/>
          <w:lang w:val="lv-LV"/>
        </w:rPr>
        <w:t>dokumentācijas saskaņošanu ar pasūtītāju, citām iesaistītām institūcijām pēc nepieciešamības, veiks dokumentācijas iesniegšanu Daugavpils pilsētplānošanas un būvniecības departamentam elektroniskā veidā, izmantojot būvniec</w:t>
      </w:r>
      <w:r>
        <w:rPr>
          <w:rFonts w:ascii="Times New Roman" w:hAnsi="Times New Roman"/>
          <w:sz w:val="24"/>
          <w:szCs w:val="24"/>
          <w:lang w:val="lv-LV"/>
        </w:rPr>
        <w:t>ības informācijas sistēmu (BIS)</w:t>
      </w:r>
      <w:r w:rsidRPr="002A587B">
        <w:rPr>
          <w:rFonts w:ascii="Times New Roman" w:hAnsi="Times New Roman" w:cs="Times New Roman"/>
          <w:sz w:val="24"/>
          <w:szCs w:val="24"/>
          <w:lang w:val="lv-LV"/>
        </w:rPr>
        <w:t>. Dokumentācijas autora pienākumos ietilps atbilžu sagatavošana par ieceres tehniskajiem risinājumiem (nepieciešamības gadījumā) pretendentiem, kuri gatavos būvizmaksu tāmes, būvniecības iepirkuma/ konkursa norises gaitā.</w:t>
      </w:r>
      <w:r>
        <w:rPr>
          <w:rFonts w:ascii="Times New Roman" w:hAnsi="Times New Roman" w:cs="Times New Roman"/>
          <w:sz w:val="24"/>
          <w:szCs w:val="24"/>
          <w:lang w:val="lv-LV"/>
        </w:rPr>
        <w:t xml:space="preserve"> Projekta detalizācija jāizstrādā maksimālā detalizācijas pakāpē, lai būtu skaidri un nepārprotami saprotama būvdarbu veicējām. Obligāti jābūt izstrādātiem būvkonstrukciju un inženiertīklu šķērsojuma vietu risinājumi. Visiem pielietojamiem būvizstrādājumiem maksimāli norādīt to tehniskos un veiktspējas parametrus (materiāla blīvums, cietība, </w:t>
      </w:r>
      <w:r>
        <w:rPr>
          <w:rFonts w:ascii="Times New Roman" w:eastAsia="+mn-ea" w:hAnsi="Times New Roman"/>
          <w:color w:val="000000"/>
          <w:kern w:val="24"/>
          <w:sz w:val="24"/>
          <w:szCs w:val="24"/>
          <w:lang w:val="lv-LV"/>
        </w:rPr>
        <w:t>siltuma caurlaidības koeficenti, ugunsdrošības klase, pretslīdes klase, u.t.t.</w:t>
      </w:r>
      <w:r>
        <w:rPr>
          <w:rFonts w:ascii="Times New Roman" w:hAnsi="Times New Roman" w:cs="Times New Roman"/>
          <w:sz w:val="24"/>
          <w:szCs w:val="24"/>
          <w:lang w:val="lv-LV"/>
        </w:rPr>
        <w:t>).</w:t>
      </w:r>
    </w:p>
    <w:p w:rsidR="00487B6A" w:rsidRDefault="00487B6A" w:rsidP="00487B6A">
      <w:pPr>
        <w:rPr>
          <w:rFonts w:ascii="Times New Roman" w:hAnsi="Times New Roman" w:cs="Times New Roman"/>
          <w:sz w:val="24"/>
          <w:szCs w:val="24"/>
          <w:lang w:val="lv-LV"/>
        </w:rPr>
      </w:pPr>
      <w:r w:rsidRPr="002A587B">
        <w:rPr>
          <w:rFonts w:ascii="Times New Roman" w:hAnsi="Times New Roman" w:cs="Times New Roman"/>
          <w:sz w:val="24"/>
          <w:szCs w:val="24"/>
          <w:lang w:val="lv-LV"/>
        </w:rPr>
        <w:t>Pasūtītāja būvniecības koptāmes sastāvā paredzēt arī autoruzraudzības izmaksas</w:t>
      </w:r>
      <w:r w:rsidRPr="002A587B">
        <w:rPr>
          <w:rFonts w:ascii="Times New Roman" w:hAnsi="Times New Roman" w:cs="Times New Roman"/>
          <w:color w:val="000000"/>
          <w:sz w:val="24"/>
          <w:szCs w:val="24"/>
          <w:lang w:val="lv-LV"/>
        </w:rPr>
        <w:t xml:space="preserve">. </w:t>
      </w:r>
      <w:r w:rsidRPr="002A587B">
        <w:rPr>
          <w:rFonts w:ascii="Times New Roman" w:hAnsi="Times New Roman" w:cs="Times New Roman"/>
          <w:sz w:val="24"/>
          <w:szCs w:val="24"/>
          <w:lang w:val="lv-LV"/>
        </w:rPr>
        <w:t>Piedāvātajai autoruzraudzības izmaksu pozīcijai jābūt fiksētai un to nedrīkst pārrēķināt. Par autoruzraudzības veikšanu objektā līgums tiks noslēgts atsevišķi pēc tam, kad pasūtītājs būs veicis iepirkumu par būvniecību, izvēlējies iepirkuma uzvarētāju un precizējis būvdarbu izpildes termiņus.</w:t>
      </w:r>
    </w:p>
    <w:p w:rsidR="00260200" w:rsidRPr="00777E56" w:rsidRDefault="00F05782" w:rsidP="00260200">
      <w:pPr>
        <w:rPr>
          <w:rFonts w:ascii="Times New Roman" w:hAnsi="Times New Roman" w:cs="Times New Roman"/>
          <w:b/>
          <w:sz w:val="24"/>
          <w:szCs w:val="24"/>
          <w:lang w:val="lv-LV"/>
        </w:rPr>
      </w:pPr>
      <w:r w:rsidRPr="00777E56">
        <w:rPr>
          <w:rFonts w:ascii="Times New Roman" w:hAnsi="Times New Roman" w:cs="Times New Roman"/>
          <w:b/>
          <w:sz w:val="24"/>
          <w:szCs w:val="24"/>
          <w:lang w:val="lv-LV"/>
        </w:rPr>
        <w:t>Tehniskās dokumentācijas</w:t>
      </w:r>
      <w:r w:rsidR="00260200" w:rsidRPr="00777E56">
        <w:rPr>
          <w:rFonts w:ascii="Times New Roman" w:hAnsi="Times New Roman" w:cs="Times New Roman"/>
          <w:b/>
          <w:sz w:val="24"/>
          <w:szCs w:val="24"/>
          <w:lang w:val="lv-LV"/>
        </w:rPr>
        <w:t xml:space="preserve"> sastāvā paredzēt:</w:t>
      </w:r>
    </w:p>
    <w:p w:rsidR="00EE2F9D" w:rsidRDefault="008F20A5" w:rsidP="008F20A5">
      <w:pPr>
        <w:autoSpaceDE w:val="0"/>
        <w:autoSpaceDN w:val="0"/>
        <w:adjustRightInd w:val="0"/>
        <w:rPr>
          <w:rFonts w:ascii="Times New Roman" w:hAnsi="Times New Roman" w:cs="Times New Roman"/>
          <w:sz w:val="24"/>
          <w:szCs w:val="24"/>
          <w:lang w:val="lv-LV"/>
        </w:rPr>
      </w:pPr>
      <w:r w:rsidRPr="008F20A5">
        <w:rPr>
          <w:rFonts w:ascii="Times New Roman" w:hAnsi="Times New Roman" w:cs="Times New Roman"/>
          <w:b/>
          <w:sz w:val="24"/>
          <w:szCs w:val="24"/>
          <w:lang w:val="lv-LV"/>
        </w:rPr>
        <w:t>1.</w:t>
      </w:r>
      <w:r w:rsidR="00AF5A9C">
        <w:rPr>
          <w:rFonts w:ascii="Times New Roman" w:hAnsi="Times New Roman" w:cs="Times New Roman"/>
          <w:b/>
          <w:sz w:val="24"/>
          <w:szCs w:val="24"/>
          <w:lang w:val="lv-LV"/>
        </w:rPr>
        <w:t xml:space="preserve"> </w:t>
      </w:r>
      <w:r w:rsidR="003B4515" w:rsidRPr="008F20A5">
        <w:rPr>
          <w:rFonts w:ascii="Times New Roman" w:hAnsi="Times New Roman"/>
          <w:b/>
          <w:sz w:val="24"/>
          <w:szCs w:val="24"/>
          <w:lang w:val="lv-LV"/>
        </w:rPr>
        <w:t>Objekta</w:t>
      </w:r>
      <w:r w:rsidR="003552EE" w:rsidRPr="008F20A5">
        <w:rPr>
          <w:rFonts w:ascii="Times New Roman" w:hAnsi="Times New Roman"/>
          <w:b/>
          <w:sz w:val="24"/>
          <w:szCs w:val="24"/>
          <w:lang w:val="lv-LV"/>
        </w:rPr>
        <w:t xml:space="preserve"> aps</w:t>
      </w:r>
      <w:r w:rsidR="00B732EE" w:rsidRPr="008F20A5">
        <w:rPr>
          <w:rFonts w:ascii="Times New Roman" w:hAnsi="Times New Roman"/>
          <w:b/>
          <w:sz w:val="24"/>
          <w:szCs w:val="24"/>
          <w:lang w:val="lv-LV"/>
        </w:rPr>
        <w:t>e</w:t>
      </w:r>
      <w:r w:rsidR="003552EE" w:rsidRPr="008F20A5">
        <w:rPr>
          <w:rFonts w:ascii="Times New Roman" w:hAnsi="Times New Roman"/>
          <w:b/>
          <w:sz w:val="24"/>
          <w:szCs w:val="24"/>
          <w:lang w:val="lv-LV"/>
        </w:rPr>
        <w:t>košan</w:t>
      </w:r>
      <w:r w:rsidR="003B4515" w:rsidRPr="008F20A5">
        <w:rPr>
          <w:rFonts w:ascii="Times New Roman" w:hAnsi="Times New Roman"/>
          <w:b/>
          <w:sz w:val="24"/>
          <w:szCs w:val="24"/>
          <w:lang w:val="lv-LV"/>
        </w:rPr>
        <w:t>a.</w:t>
      </w:r>
      <w:r w:rsidR="00CB3F3A">
        <w:rPr>
          <w:rFonts w:ascii="Times New Roman" w:hAnsi="Times New Roman"/>
          <w:b/>
          <w:sz w:val="24"/>
          <w:szCs w:val="24"/>
          <w:lang w:val="lv-LV"/>
        </w:rPr>
        <w:t xml:space="preserve"> </w:t>
      </w:r>
      <w:r w:rsidR="003B4515" w:rsidRPr="00AF5A9C">
        <w:rPr>
          <w:rFonts w:ascii="Times New Roman" w:hAnsi="Times New Roman" w:cs="Times New Roman"/>
          <w:sz w:val="24"/>
          <w:szCs w:val="24"/>
          <w:lang w:val="lv-LV"/>
        </w:rPr>
        <w:t xml:space="preserve">Veikt tehnisko apsekošanu </w:t>
      </w:r>
      <w:r w:rsidRPr="00AF5A9C">
        <w:rPr>
          <w:rFonts w:ascii="Times New Roman" w:hAnsi="Times New Roman" w:cs="Times New Roman"/>
          <w:sz w:val="24"/>
          <w:szCs w:val="24"/>
          <w:lang w:val="lv-LV"/>
        </w:rPr>
        <w:t xml:space="preserve">nepieciešamā apjomā. </w:t>
      </w:r>
      <w:r w:rsidR="00542AE3" w:rsidRPr="00AF5A9C">
        <w:rPr>
          <w:rFonts w:ascii="Times New Roman" w:hAnsi="Times New Roman" w:cs="Times New Roman"/>
          <w:sz w:val="24"/>
          <w:szCs w:val="24"/>
          <w:lang w:val="lv-LV"/>
        </w:rPr>
        <w:t>Veikt</w:t>
      </w:r>
      <w:r w:rsidR="005A3BDA" w:rsidRPr="00AF5A9C">
        <w:rPr>
          <w:rFonts w:ascii="Times New Roman" w:hAnsi="Times New Roman" w:cs="Times New Roman"/>
          <w:sz w:val="24"/>
          <w:szCs w:val="24"/>
          <w:lang w:val="lv-LV"/>
        </w:rPr>
        <w:t xml:space="preserve"> </w:t>
      </w:r>
      <w:r w:rsidR="00AF5A9C" w:rsidRPr="00AF5A9C">
        <w:rPr>
          <w:rFonts w:ascii="Times New Roman" w:hAnsi="Times New Roman" w:cs="Times New Roman"/>
          <w:sz w:val="24"/>
          <w:szCs w:val="24"/>
          <w:lang w:val="lv-LV"/>
        </w:rPr>
        <w:t>inženierzinātņu kabineta telpu</w:t>
      </w:r>
      <w:r w:rsidR="005A3BDA" w:rsidRPr="00AF5A9C">
        <w:rPr>
          <w:rFonts w:ascii="Times New Roman" w:hAnsi="Times New Roman" w:cs="Times New Roman"/>
          <w:sz w:val="24"/>
          <w:szCs w:val="24"/>
          <w:lang w:val="lv-LV"/>
        </w:rPr>
        <w:t xml:space="preserve"> </w:t>
      </w:r>
      <w:r w:rsidR="00110EB9">
        <w:rPr>
          <w:rFonts w:ascii="Times New Roman" w:hAnsi="Times New Roman" w:cs="Times New Roman"/>
          <w:sz w:val="24"/>
          <w:szCs w:val="24"/>
          <w:lang w:val="lv-LV"/>
        </w:rPr>
        <w:t xml:space="preserve">(telpas Nr.4, Nr.3) </w:t>
      </w:r>
      <w:r w:rsidR="005A3BDA" w:rsidRPr="00AF5A9C">
        <w:rPr>
          <w:rFonts w:ascii="Times New Roman" w:hAnsi="Times New Roman" w:cs="Times New Roman"/>
          <w:sz w:val="24"/>
          <w:szCs w:val="24"/>
          <w:lang w:val="lv-LV"/>
        </w:rPr>
        <w:t>būvkonstrukciju apsekošanu,</w:t>
      </w:r>
      <w:r w:rsidR="00542AE3" w:rsidRPr="00AF5A9C">
        <w:rPr>
          <w:rFonts w:ascii="Times New Roman" w:hAnsi="Times New Roman" w:cs="Times New Roman"/>
          <w:sz w:val="24"/>
          <w:szCs w:val="24"/>
          <w:lang w:val="lv-LV"/>
        </w:rPr>
        <w:t xml:space="preserve"> </w:t>
      </w:r>
      <w:r w:rsidR="001A674E">
        <w:rPr>
          <w:rFonts w:ascii="Times New Roman" w:hAnsi="Times New Roman" w:cs="Times New Roman"/>
          <w:sz w:val="24"/>
          <w:szCs w:val="24"/>
          <w:lang w:val="lv-LV"/>
        </w:rPr>
        <w:t xml:space="preserve">izvērtēt to mehānisko stiprību, stabilitāti un lietošanas drošību. Veikt </w:t>
      </w:r>
      <w:r w:rsidR="00AF5A9C" w:rsidRPr="00AF5A9C">
        <w:rPr>
          <w:rFonts w:ascii="Times New Roman" w:hAnsi="Times New Roman" w:cs="Times New Roman"/>
          <w:sz w:val="24"/>
          <w:szCs w:val="24"/>
          <w:lang w:val="lv-LV"/>
        </w:rPr>
        <w:t>iekšējo inženiertīklu (</w:t>
      </w:r>
      <w:r w:rsidR="00ED78C2" w:rsidRPr="00AF5A9C">
        <w:rPr>
          <w:rFonts w:ascii="Times New Roman" w:hAnsi="Times New Roman" w:cs="Times New Roman"/>
          <w:sz w:val="24"/>
          <w:szCs w:val="24"/>
          <w:lang w:val="lv-LV"/>
        </w:rPr>
        <w:t>elektroapgāde</w:t>
      </w:r>
      <w:r w:rsidR="00ED78C2">
        <w:rPr>
          <w:rFonts w:ascii="Times New Roman" w:hAnsi="Times New Roman" w:cs="Times New Roman"/>
          <w:sz w:val="24"/>
          <w:szCs w:val="24"/>
          <w:lang w:val="lv-LV"/>
        </w:rPr>
        <w:t>,</w:t>
      </w:r>
      <w:r w:rsidR="00ED78C2" w:rsidRPr="00AF5A9C">
        <w:rPr>
          <w:rFonts w:ascii="Times New Roman" w:hAnsi="Times New Roman" w:cs="Times New Roman"/>
          <w:sz w:val="24"/>
          <w:szCs w:val="24"/>
          <w:lang w:val="lv-LV"/>
        </w:rPr>
        <w:t xml:space="preserve"> </w:t>
      </w:r>
      <w:r w:rsidR="00AF5A9C" w:rsidRPr="00AF5A9C">
        <w:rPr>
          <w:rFonts w:ascii="Times New Roman" w:hAnsi="Times New Roman" w:cs="Times New Roman"/>
          <w:sz w:val="24"/>
          <w:szCs w:val="24"/>
          <w:lang w:val="lv-LV"/>
        </w:rPr>
        <w:t>aukstā un k</w:t>
      </w:r>
      <w:r w:rsidR="00ED78C2">
        <w:rPr>
          <w:rFonts w:ascii="Times New Roman" w:hAnsi="Times New Roman" w:cs="Times New Roman"/>
          <w:sz w:val="24"/>
          <w:szCs w:val="24"/>
          <w:lang w:val="lv-LV"/>
        </w:rPr>
        <w:t>arstā ūdensapgāde, kanalizācija</w:t>
      </w:r>
      <w:r w:rsidR="00AF5A9C" w:rsidRPr="00AF5A9C">
        <w:rPr>
          <w:rFonts w:ascii="Times New Roman" w:hAnsi="Times New Roman" w:cs="Times New Roman"/>
          <w:sz w:val="24"/>
          <w:szCs w:val="24"/>
          <w:lang w:val="lv-LV"/>
        </w:rPr>
        <w:t xml:space="preserve">) apsekošanu. </w:t>
      </w:r>
      <w:r w:rsidR="00AF5A9C">
        <w:rPr>
          <w:rFonts w:ascii="Times New Roman" w:hAnsi="Times New Roman" w:cs="Times New Roman"/>
          <w:sz w:val="24"/>
          <w:szCs w:val="24"/>
          <w:lang w:val="lv-LV"/>
        </w:rPr>
        <w:t>Izvērtēt</w:t>
      </w:r>
      <w:r w:rsidR="00AF5A9C" w:rsidRPr="00AF5A9C">
        <w:rPr>
          <w:rFonts w:ascii="Times New Roman" w:hAnsi="Times New Roman" w:cs="Times New Roman"/>
          <w:sz w:val="24"/>
          <w:szCs w:val="24"/>
          <w:lang w:val="lv-LV"/>
        </w:rPr>
        <w:t xml:space="preserve"> inženierzinātņu kabineta telpu atbilstību MK noteikumu Nr.610 „Higiēnas prasības izglītības iestādēm, kas īsteno vispārējās pamatizglītības, </w:t>
      </w:r>
      <w:r w:rsidR="00AF5A9C" w:rsidRPr="00AF5A9C">
        <w:rPr>
          <w:rFonts w:ascii="Times New Roman" w:hAnsi="Times New Roman" w:cs="Times New Roman"/>
          <w:sz w:val="24"/>
          <w:szCs w:val="24"/>
          <w:lang w:val="lv-LV"/>
        </w:rPr>
        <w:lastRenderedPageBreak/>
        <w:t>vispārējās vidējās izglītības, profesionālās pamatizglītības, arodizglītības vai profesionālās vidējās izglītības programmas” prasībām.</w:t>
      </w:r>
    </w:p>
    <w:p w:rsidR="003B380A" w:rsidRDefault="00110EB9" w:rsidP="008F20A5">
      <w:pPr>
        <w:autoSpaceDE w:val="0"/>
        <w:autoSpaceDN w:val="0"/>
        <w:adjustRightInd w:val="0"/>
        <w:rPr>
          <w:rFonts w:ascii="Times New Roman" w:hAnsi="Times New Roman" w:cs="Times New Roman"/>
          <w:sz w:val="24"/>
          <w:szCs w:val="24"/>
          <w:lang w:val="lv-LV"/>
        </w:rPr>
      </w:pPr>
      <w:r>
        <w:rPr>
          <w:rFonts w:ascii="Times New Roman" w:hAnsi="Times New Roman" w:cs="Times New Roman"/>
          <w:b/>
          <w:sz w:val="24"/>
          <w:szCs w:val="24"/>
          <w:lang w:val="lv-LV"/>
        </w:rPr>
        <w:t>2</w:t>
      </w:r>
      <w:r w:rsidRPr="008F20A5">
        <w:rPr>
          <w:rFonts w:ascii="Times New Roman" w:hAnsi="Times New Roman" w:cs="Times New Roman"/>
          <w:b/>
          <w:sz w:val="24"/>
          <w:szCs w:val="24"/>
          <w:lang w:val="lv-LV"/>
        </w:rPr>
        <w:t>.</w:t>
      </w:r>
      <w:r>
        <w:rPr>
          <w:rFonts w:ascii="Times New Roman" w:hAnsi="Times New Roman" w:cs="Times New Roman"/>
          <w:b/>
          <w:sz w:val="24"/>
          <w:szCs w:val="24"/>
          <w:lang w:val="lv-LV"/>
        </w:rPr>
        <w:t xml:space="preserve"> </w:t>
      </w:r>
      <w:r>
        <w:rPr>
          <w:rFonts w:ascii="Times New Roman" w:hAnsi="Times New Roman"/>
          <w:b/>
          <w:sz w:val="24"/>
          <w:szCs w:val="24"/>
          <w:lang w:val="lv-LV"/>
        </w:rPr>
        <w:t>Demontāžas darbi</w:t>
      </w:r>
      <w:r w:rsidRPr="008F20A5">
        <w:rPr>
          <w:rFonts w:ascii="Times New Roman" w:hAnsi="Times New Roman"/>
          <w:b/>
          <w:sz w:val="24"/>
          <w:szCs w:val="24"/>
          <w:lang w:val="lv-LV"/>
        </w:rPr>
        <w:t>.</w:t>
      </w:r>
      <w:r w:rsidRPr="00110EB9">
        <w:rPr>
          <w:rFonts w:ascii="Times New Roman" w:hAnsi="Times New Roman"/>
          <w:sz w:val="24"/>
          <w:szCs w:val="24"/>
          <w:lang w:val="lv-LV"/>
        </w:rPr>
        <w:t xml:space="preserve"> Paredzēt </w:t>
      </w:r>
      <w:r>
        <w:rPr>
          <w:rFonts w:ascii="Times New Roman" w:hAnsi="Times New Roman" w:cs="Times New Roman"/>
          <w:sz w:val="24"/>
          <w:szCs w:val="24"/>
          <w:lang w:val="lv-LV"/>
        </w:rPr>
        <w:t xml:space="preserve">metāla sieta nožogojuma demontāžu. </w:t>
      </w:r>
      <w:r w:rsidRPr="00AF5A9C">
        <w:rPr>
          <w:rFonts w:ascii="Times New Roman" w:hAnsi="Times New Roman" w:cs="Times New Roman"/>
          <w:sz w:val="24"/>
          <w:szCs w:val="24"/>
          <w:lang w:val="lv-LV"/>
        </w:rPr>
        <w:t xml:space="preserve">Veikt </w:t>
      </w:r>
      <w:r>
        <w:rPr>
          <w:rFonts w:ascii="Times New Roman" w:hAnsi="Times New Roman" w:cs="Times New Roman"/>
          <w:sz w:val="24"/>
          <w:szCs w:val="24"/>
          <w:lang w:val="lv-LV"/>
        </w:rPr>
        <w:t>telpā Nr.4 esošu gaismekļu saudzīgo demontāžu, to uz</w:t>
      </w:r>
      <w:r w:rsidR="003A24D4">
        <w:rPr>
          <w:rFonts w:ascii="Times New Roman" w:hAnsi="Times New Roman" w:cs="Times New Roman"/>
          <w:sz w:val="24"/>
          <w:szCs w:val="24"/>
          <w:lang w:val="lv-LV"/>
        </w:rPr>
        <w:t>glabā</w:t>
      </w:r>
      <w:r>
        <w:rPr>
          <w:rFonts w:ascii="Times New Roman" w:hAnsi="Times New Roman" w:cs="Times New Roman"/>
          <w:sz w:val="24"/>
          <w:szCs w:val="24"/>
          <w:lang w:val="lv-LV"/>
        </w:rPr>
        <w:t xml:space="preserve">šanu </w:t>
      </w:r>
      <w:r w:rsidR="003A24D4">
        <w:rPr>
          <w:rFonts w:ascii="Times New Roman" w:hAnsi="Times New Roman" w:cs="Times New Roman"/>
          <w:sz w:val="24"/>
          <w:szCs w:val="24"/>
          <w:lang w:val="lv-LV"/>
        </w:rPr>
        <w:t>būvdarbu laikā. Paredzēt esošās kabeļu kanālu sistēmas („Opti Line 45”) saudzīgo demontāžu, to atpakaļ montāžu pēc telpu apdares atjaunošanas.</w:t>
      </w:r>
    </w:p>
    <w:p w:rsidR="00E37619" w:rsidRDefault="00E37619" w:rsidP="00E37619">
      <w:pPr>
        <w:autoSpaceDE w:val="0"/>
        <w:autoSpaceDN w:val="0"/>
        <w:adjustRightInd w:val="0"/>
        <w:spacing w:after="0"/>
        <w:rPr>
          <w:rFonts w:ascii="Times New Roman" w:hAnsi="Times New Roman"/>
          <w:b/>
          <w:sz w:val="24"/>
          <w:szCs w:val="24"/>
          <w:lang w:val="lv-LV"/>
        </w:rPr>
      </w:pPr>
      <w:r>
        <w:rPr>
          <w:rFonts w:ascii="Times New Roman" w:hAnsi="Times New Roman" w:cs="Times New Roman"/>
          <w:b/>
          <w:sz w:val="24"/>
          <w:szCs w:val="24"/>
          <w:lang w:val="lv-LV"/>
        </w:rPr>
        <w:t>3</w:t>
      </w:r>
      <w:r w:rsidRPr="008F20A5">
        <w:rPr>
          <w:rFonts w:ascii="Times New Roman" w:hAnsi="Times New Roman" w:cs="Times New Roman"/>
          <w:b/>
          <w:sz w:val="24"/>
          <w:szCs w:val="24"/>
          <w:lang w:val="lv-LV"/>
        </w:rPr>
        <w:t>.</w:t>
      </w:r>
      <w:r>
        <w:rPr>
          <w:rFonts w:ascii="Times New Roman" w:hAnsi="Times New Roman" w:cs="Times New Roman"/>
          <w:b/>
          <w:sz w:val="24"/>
          <w:szCs w:val="24"/>
          <w:lang w:val="lv-LV"/>
        </w:rPr>
        <w:t xml:space="preserve"> </w:t>
      </w:r>
      <w:r>
        <w:rPr>
          <w:rFonts w:ascii="Times New Roman" w:hAnsi="Times New Roman"/>
          <w:b/>
          <w:sz w:val="24"/>
          <w:szCs w:val="24"/>
          <w:lang w:val="lv-LV"/>
        </w:rPr>
        <w:t>Būvdarbi:</w:t>
      </w:r>
    </w:p>
    <w:p w:rsidR="00ED78C2" w:rsidRPr="00ED78C2" w:rsidRDefault="00E37619" w:rsidP="00234B38">
      <w:pPr>
        <w:spacing w:after="0"/>
        <w:rPr>
          <w:rFonts w:ascii="Times New Roman" w:eastAsia="+mn-ea" w:hAnsi="Times New Roman" w:cs="Times New Roman"/>
          <w:color w:val="000000"/>
          <w:kern w:val="24"/>
          <w:sz w:val="24"/>
          <w:szCs w:val="24"/>
          <w:lang w:val="lv-LV"/>
        </w:rPr>
      </w:pPr>
      <w:r>
        <w:rPr>
          <w:rFonts w:ascii="Times New Roman" w:hAnsi="Times New Roman"/>
          <w:b/>
          <w:sz w:val="24"/>
          <w:szCs w:val="24"/>
          <w:lang w:val="lv-LV"/>
        </w:rPr>
        <w:t>Grīdas.</w:t>
      </w:r>
      <w:r w:rsidRPr="00110EB9">
        <w:rPr>
          <w:rFonts w:ascii="Times New Roman" w:hAnsi="Times New Roman"/>
          <w:sz w:val="24"/>
          <w:szCs w:val="24"/>
          <w:lang w:val="lv-LV"/>
        </w:rPr>
        <w:t xml:space="preserve"> </w:t>
      </w:r>
      <w:r w:rsidRPr="00E37619">
        <w:rPr>
          <w:rFonts w:ascii="Times New Roman" w:hAnsi="Times New Roman" w:cs="Times New Roman"/>
          <w:sz w:val="24"/>
          <w:szCs w:val="24"/>
          <w:lang w:val="lv-LV"/>
        </w:rPr>
        <w:t xml:space="preserve">Paredzēt </w:t>
      </w:r>
      <w:r w:rsidRPr="00E37619">
        <w:rPr>
          <w:rFonts w:ascii="Times New Roman" w:eastAsia="+mn-ea" w:hAnsi="Times New Roman" w:cs="Times New Roman"/>
          <w:color w:val="000000"/>
          <w:kern w:val="24"/>
          <w:sz w:val="24"/>
          <w:szCs w:val="24"/>
          <w:lang w:val="lv-LV"/>
        </w:rPr>
        <w:t xml:space="preserve">grīdas </w:t>
      </w:r>
      <w:r w:rsidR="00226B69">
        <w:rPr>
          <w:rFonts w:ascii="Times New Roman" w:eastAsia="+mn-ea" w:hAnsi="Times New Roman" w:cs="Times New Roman"/>
          <w:color w:val="000000"/>
          <w:kern w:val="24"/>
          <w:sz w:val="24"/>
          <w:szCs w:val="24"/>
          <w:lang w:val="lv-LV"/>
        </w:rPr>
        <w:t>seguma a</w:t>
      </w:r>
      <w:r w:rsidR="000A34B0">
        <w:rPr>
          <w:rFonts w:ascii="Times New Roman" w:eastAsia="+mn-ea" w:hAnsi="Times New Roman" w:cs="Times New Roman"/>
          <w:color w:val="000000"/>
          <w:kern w:val="24"/>
          <w:sz w:val="24"/>
          <w:szCs w:val="24"/>
          <w:lang w:val="lv-LV"/>
        </w:rPr>
        <w:t>t</w:t>
      </w:r>
      <w:r w:rsidR="00226B69">
        <w:rPr>
          <w:rFonts w:ascii="Times New Roman" w:eastAsia="+mn-ea" w:hAnsi="Times New Roman" w:cs="Times New Roman"/>
          <w:color w:val="000000"/>
          <w:kern w:val="24"/>
          <w:sz w:val="24"/>
          <w:szCs w:val="24"/>
          <w:lang w:val="lv-LV"/>
        </w:rPr>
        <w:t xml:space="preserve">jaunošanu: veikt </w:t>
      </w:r>
      <w:r w:rsidR="000A34B0">
        <w:rPr>
          <w:rFonts w:ascii="Times New Roman" w:eastAsia="+mn-ea" w:hAnsi="Times New Roman" w:cs="Times New Roman"/>
          <w:color w:val="000000"/>
          <w:kern w:val="24"/>
          <w:sz w:val="24"/>
          <w:szCs w:val="24"/>
          <w:lang w:val="lv-LV"/>
        </w:rPr>
        <w:t xml:space="preserve">vecas </w:t>
      </w:r>
      <w:r w:rsidR="00226B69">
        <w:rPr>
          <w:rFonts w:ascii="Times New Roman" w:eastAsia="+mn-ea" w:hAnsi="Times New Roman" w:cs="Times New Roman"/>
          <w:color w:val="000000"/>
          <w:kern w:val="24"/>
          <w:sz w:val="24"/>
          <w:szCs w:val="24"/>
          <w:lang w:val="lv-LV"/>
        </w:rPr>
        <w:t xml:space="preserve">krāsas noņemšanu, </w:t>
      </w:r>
      <w:r w:rsidR="000A34B0">
        <w:rPr>
          <w:rFonts w:ascii="Times New Roman" w:eastAsia="+mn-ea" w:hAnsi="Times New Roman" w:cs="Times New Roman"/>
          <w:color w:val="000000"/>
          <w:kern w:val="24"/>
          <w:sz w:val="24"/>
          <w:szCs w:val="24"/>
          <w:lang w:val="lv-LV"/>
        </w:rPr>
        <w:t xml:space="preserve">virsmas </w:t>
      </w:r>
      <w:r w:rsidR="00226B69">
        <w:rPr>
          <w:rFonts w:ascii="Times New Roman" w:eastAsia="+mn-ea" w:hAnsi="Times New Roman" w:cs="Times New Roman"/>
          <w:color w:val="000000"/>
          <w:kern w:val="24"/>
          <w:sz w:val="24"/>
          <w:szCs w:val="24"/>
          <w:lang w:val="lv-LV"/>
        </w:rPr>
        <w:t xml:space="preserve">izlīdzināšanu ar nivelējošo sastāvu, linoleja ieklāšanu </w:t>
      </w:r>
      <w:r w:rsidR="00226B69" w:rsidRPr="00C30B11">
        <w:rPr>
          <w:rFonts w:ascii="Times New Roman" w:eastAsia="+mn-ea" w:hAnsi="Times New Roman" w:cs="Times New Roman"/>
          <w:color w:val="000000"/>
          <w:kern w:val="24"/>
          <w:sz w:val="24"/>
          <w:szCs w:val="24"/>
          <w:lang w:val="lv-LV"/>
        </w:rPr>
        <w:t>(</w:t>
      </w:r>
      <w:r w:rsidR="00226B69" w:rsidRPr="00C30B11">
        <w:rPr>
          <w:rFonts w:ascii="Times New Roman" w:hAnsi="Times New Roman" w:cs="Times New Roman"/>
          <w:sz w:val="24"/>
          <w:szCs w:val="24"/>
          <w:lang w:val="lv-LV"/>
        </w:rPr>
        <w:t>l</w:t>
      </w:r>
      <w:r w:rsidR="00226B69" w:rsidRPr="00C30B11">
        <w:rPr>
          <w:rFonts w:ascii="Times New Roman" w:eastAsia="Calibri" w:hAnsi="Times New Roman" w:cs="Times New Roman"/>
          <w:sz w:val="24"/>
          <w:szCs w:val="24"/>
          <w:lang w:val="lv-LV"/>
        </w:rPr>
        <w:t>īmēts heterogens PVC linolejs, biezums 2mm, aizsargkārta ar PUR pārklājumu - 0.7mm, nodilumizturība 34 klase, pretslīdes aizsardzība R10, vai ekvivalents</w:t>
      </w:r>
      <w:r w:rsidR="00226B69" w:rsidRPr="00C30B11">
        <w:rPr>
          <w:rFonts w:ascii="Times New Roman" w:eastAsia="+mn-ea" w:hAnsi="Times New Roman" w:cs="Times New Roman"/>
          <w:color w:val="000000"/>
          <w:kern w:val="24"/>
          <w:sz w:val="24"/>
          <w:szCs w:val="24"/>
          <w:lang w:val="lv-LV"/>
        </w:rPr>
        <w:t>)</w:t>
      </w:r>
      <w:r w:rsidR="00226B69">
        <w:rPr>
          <w:rFonts w:ascii="Times New Roman" w:eastAsia="+mn-ea" w:hAnsi="Times New Roman" w:cs="Times New Roman"/>
          <w:color w:val="000000"/>
          <w:kern w:val="24"/>
          <w:sz w:val="24"/>
          <w:szCs w:val="24"/>
          <w:lang w:val="lv-LV"/>
        </w:rPr>
        <w:t>. Grīdu līmeņ</w:t>
      </w:r>
      <w:r w:rsidR="00692C5F">
        <w:rPr>
          <w:rFonts w:ascii="Times New Roman" w:eastAsia="+mn-ea" w:hAnsi="Times New Roman" w:cs="Times New Roman"/>
          <w:color w:val="000000"/>
          <w:kern w:val="24"/>
          <w:sz w:val="24"/>
          <w:szCs w:val="24"/>
          <w:lang w:val="lv-LV"/>
        </w:rPr>
        <w:t>a</w:t>
      </w:r>
      <w:r w:rsidR="00226B69">
        <w:rPr>
          <w:rFonts w:ascii="Times New Roman" w:eastAsia="+mn-ea" w:hAnsi="Times New Roman" w:cs="Times New Roman"/>
          <w:color w:val="000000"/>
          <w:kern w:val="24"/>
          <w:sz w:val="24"/>
          <w:szCs w:val="24"/>
          <w:lang w:val="lv-LV"/>
        </w:rPr>
        <w:t xml:space="preserve"> </w:t>
      </w:r>
      <w:r w:rsidR="00692C5F">
        <w:rPr>
          <w:rFonts w:ascii="Times New Roman" w:eastAsia="+mn-ea" w:hAnsi="Times New Roman" w:cs="Times New Roman"/>
          <w:color w:val="000000"/>
          <w:kern w:val="24"/>
          <w:sz w:val="24"/>
          <w:szCs w:val="24"/>
          <w:lang w:val="lv-LV"/>
        </w:rPr>
        <w:t xml:space="preserve">izmaiņas </w:t>
      </w:r>
      <w:r w:rsidR="00226B69">
        <w:rPr>
          <w:rFonts w:ascii="Times New Roman" w:eastAsia="+mn-ea" w:hAnsi="Times New Roman" w:cs="Times New Roman"/>
          <w:color w:val="000000"/>
          <w:kern w:val="24"/>
          <w:sz w:val="24"/>
          <w:szCs w:val="24"/>
          <w:lang w:val="lv-LV"/>
        </w:rPr>
        <w:t xml:space="preserve">vietā paredzēt slīpnes </w:t>
      </w:r>
      <w:r w:rsidR="00692C5F">
        <w:rPr>
          <w:rFonts w:ascii="Times New Roman" w:eastAsia="+mn-ea" w:hAnsi="Times New Roman" w:cs="Times New Roman"/>
          <w:color w:val="000000"/>
          <w:kern w:val="24"/>
          <w:sz w:val="24"/>
          <w:szCs w:val="24"/>
          <w:lang w:val="lv-LV"/>
        </w:rPr>
        <w:t>(1:12) izbūvi, tās marķēšanu ar kontrastējošo signāllentu</w:t>
      </w:r>
      <w:r w:rsidRPr="00C30B11">
        <w:rPr>
          <w:rFonts w:ascii="Times New Roman" w:eastAsia="+mn-ea" w:hAnsi="Times New Roman" w:cs="Times New Roman"/>
          <w:color w:val="000000"/>
          <w:kern w:val="24"/>
          <w:sz w:val="24"/>
          <w:szCs w:val="24"/>
          <w:lang w:val="lv-LV"/>
        </w:rPr>
        <w:t>.</w:t>
      </w:r>
      <w:r w:rsidR="00ED78C2">
        <w:rPr>
          <w:rFonts w:ascii="Times New Roman" w:eastAsia="+mn-ea" w:hAnsi="Times New Roman" w:cs="Times New Roman"/>
          <w:color w:val="000000"/>
          <w:kern w:val="24"/>
          <w:sz w:val="24"/>
          <w:szCs w:val="24"/>
          <w:lang w:val="lv-LV"/>
        </w:rPr>
        <w:t xml:space="preserve"> </w:t>
      </w:r>
      <w:r w:rsidR="00ED78C2" w:rsidRPr="00ED78C2">
        <w:rPr>
          <w:rFonts w:ascii="Times New Roman" w:hAnsi="Times New Roman" w:cs="Times New Roman"/>
          <w:sz w:val="24"/>
          <w:szCs w:val="24"/>
          <w:lang w:val="lv-LV"/>
        </w:rPr>
        <w:t>Projekta autors var piedāvāt citus risinājumus un materiālus, ja tie ir funkcionāli, tehniski ekonomiski pamatoti.</w:t>
      </w:r>
    </w:p>
    <w:p w:rsidR="00E37619" w:rsidRPr="001C7CBE" w:rsidRDefault="00234B38" w:rsidP="001C7CBE">
      <w:pPr>
        <w:spacing w:after="0"/>
        <w:rPr>
          <w:rFonts w:ascii="Times New Roman" w:hAnsi="Times New Roman" w:cs="Times New Roman"/>
          <w:sz w:val="24"/>
          <w:szCs w:val="24"/>
          <w:lang w:val="lv-LV"/>
        </w:rPr>
      </w:pPr>
      <w:r w:rsidRPr="00C30B11">
        <w:rPr>
          <w:rFonts w:ascii="Times New Roman" w:hAnsi="Times New Roman" w:cs="Times New Roman"/>
          <w:b/>
          <w:sz w:val="24"/>
          <w:szCs w:val="24"/>
          <w:lang w:val="lv-LV"/>
        </w:rPr>
        <w:t>Sienas.</w:t>
      </w:r>
      <w:r w:rsidRPr="00C30B11">
        <w:rPr>
          <w:rFonts w:ascii="Times New Roman" w:hAnsi="Times New Roman" w:cs="Times New Roman"/>
          <w:sz w:val="24"/>
          <w:szCs w:val="24"/>
          <w:lang w:val="lv-LV"/>
        </w:rPr>
        <w:t xml:space="preserve"> Sienu attīrīšana no vecās krāsas, plaisu aizdare, virsmu izlīdzināšana ar „Rotband” vai analogu apmetumu, virsmu apstrādāšana ar gruntējošu sastāvu, sagatavošana krāsošanai, krāsošana </w:t>
      </w:r>
      <w:r w:rsidRPr="001C7CBE">
        <w:rPr>
          <w:rFonts w:ascii="Times New Roman" w:hAnsi="Times New Roman" w:cs="Times New Roman"/>
          <w:sz w:val="24"/>
          <w:szCs w:val="24"/>
          <w:lang w:val="lv-LV"/>
        </w:rPr>
        <w:t xml:space="preserve">ar izturīgu, labi kopjamu, daudzkārt mazgājamu krāsu. </w:t>
      </w:r>
    </w:p>
    <w:p w:rsidR="00234B38" w:rsidRDefault="001C7CBE" w:rsidP="00BC1351">
      <w:pPr>
        <w:rPr>
          <w:rFonts w:ascii="Times New Roman" w:hAnsi="Times New Roman" w:cs="Times New Roman"/>
          <w:b/>
          <w:sz w:val="24"/>
          <w:szCs w:val="24"/>
          <w:lang w:val="lv-LV"/>
        </w:rPr>
      </w:pPr>
      <w:r w:rsidRPr="001C7CBE">
        <w:rPr>
          <w:rFonts w:ascii="Times New Roman" w:eastAsia="Calibri" w:hAnsi="Times New Roman" w:cs="Times New Roman"/>
          <w:b/>
          <w:sz w:val="24"/>
          <w:szCs w:val="24"/>
          <w:lang w:val="lv-LV"/>
        </w:rPr>
        <w:t>Griesti</w:t>
      </w:r>
      <w:r w:rsidRPr="001C7CBE">
        <w:rPr>
          <w:rFonts w:ascii="Times New Roman" w:hAnsi="Times New Roman" w:cs="Times New Roman"/>
          <w:b/>
          <w:sz w:val="24"/>
          <w:szCs w:val="24"/>
          <w:lang w:val="lv-LV"/>
        </w:rPr>
        <w:t>.</w:t>
      </w:r>
      <w:r>
        <w:rPr>
          <w:rFonts w:ascii="Times New Roman" w:hAnsi="Times New Roman" w:cs="Times New Roman"/>
          <w:sz w:val="24"/>
          <w:szCs w:val="24"/>
          <w:lang w:val="lv-LV"/>
        </w:rPr>
        <w:t xml:space="preserve"> </w:t>
      </w:r>
      <w:r w:rsidRPr="001C7CBE">
        <w:rPr>
          <w:rFonts w:ascii="Times New Roman" w:hAnsi="Times New Roman" w:cs="Times New Roman"/>
          <w:sz w:val="24"/>
          <w:szCs w:val="24"/>
          <w:lang w:val="lv-LV"/>
        </w:rPr>
        <w:t xml:space="preserve">Paredzēt </w:t>
      </w:r>
      <w:r w:rsidRPr="001C7CBE">
        <w:rPr>
          <w:rFonts w:ascii="Times New Roman" w:eastAsia="Calibri" w:hAnsi="Times New Roman" w:cs="Times New Roman"/>
          <w:sz w:val="24"/>
          <w:szCs w:val="24"/>
          <w:lang w:val="lv-LV"/>
        </w:rPr>
        <w:t>modu</w:t>
      </w:r>
      <w:r w:rsidR="00694A10">
        <w:rPr>
          <w:rFonts w:ascii="Times New Roman" w:hAnsi="Times New Roman" w:cs="Times New Roman"/>
          <w:sz w:val="24"/>
          <w:szCs w:val="24"/>
          <w:lang w:val="lv-LV"/>
        </w:rPr>
        <w:t>ļ</w:t>
      </w:r>
      <w:r w:rsidRPr="001C7CBE">
        <w:rPr>
          <w:rFonts w:ascii="Times New Roman" w:eastAsia="Calibri" w:hAnsi="Times New Roman" w:cs="Times New Roman"/>
          <w:sz w:val="24"/>
          <w:szCs w:val="24"/>
          <w:lang w:val="lv-LV"/>
        </w:rPr>
        <w:t>veida piekārt</w:t>
      </w:r>
      <w:r w:rsidRPr="001C7CBE">
        <w:rPr>
          <w:rFonts w:ascii="Times New Roman" w:hAnsi="Times New Roman" w:cs="Times New Roman"/>
          <w:sz w:val="24"/>
          <w:szCs w:val="24"/>
          <w:lang w:val="lv-LV"/>
        </w:rPr>
        <w:t>o</w:t>
      </w:r>
      <w:r w:rsidRPr="001C7CBE">
        <w:rPr>
          <w:rFonts w:ascii="Times New Roman" w:eastAsia="Calibri" w:hAnsi="Times New Roman" w:cs="Times New Roman"/>
          <w:sz w:val="24"/>
          <w:szCs w:val="24"/>
          <w:lang w:val="lv-LV"/>
        </w:rPr>
        <w:t xml:space="preserve"> griest</w:t>
      </w:r>
      <w:r w:rsidRPr="001C7CBE">
        <w:rPr>
          <w:rFonts w:ascii="Times New Roman" w:hAnsi="Times New Roman" w:cs="Times New Roman"/>
          <w:sz w:val="24"/>
          <w:szCs w:val="24"/>
          <w:lang w:val="lv-LV"/>
        </w:rPr>
        <w:t>u ierīkošanu atjaunojamās telpās.</w:t>
      </w:r>
      <w:r w:rsidRPr="001C7CBE">
        <w:rPr>
          <w:rFonts w:ascii="Times New Roman" w:hAnsi="Times New Roman" w:cs="Times New Roman"/>
          <w:b/>
          <w:sz w:val="24"/>
          <w:szCs w:val="24"/>
          <w:lang w:val="lv-LV"/>
        </w:rPr>
        <w:t xml:space="preserve"> </w:t>
      </w:r>
    </w:p>
    <w:p w:rsidR="00694A10" w:rsidRPr="00FF150B" w:rsidRDefault="00694A10" w:rsidP="00BC1351">
      <w:pPr>
        <w:rPr>
          <w:rFonts w:ascii="Times New Roman" w:hAnsi="Times New Roman"/>
          <w:sz w:val="24"/>
          <w:szCs w:val="24"/>
          <w:lang w:val="lv-LV"/>
        </w:rPr>
      </w:pPr>
      <w:r>
        <w:rPr>
          <w:rFonts w:ascii="Times New Roman" w:hAnsi="Times New Roman" w:cs="Times New Roman"/>
          <w:b/>
          <w:sz w:val="24"/>
          <w:szCs w:val="24"/>
          <w:lang w:val="lv-LV"/>
        </w:rPr>
        <w:t>4</w:t>
      </w:r>
      <w:r w:rsidRPr="008F20A5">
        <w:rPr>
          <w:rFonts w:ascii="Times New Roman" w:hAnsi="Times New Roman" w:cs="Times New Roman"/>
          <w:b/>
          <w:sz w:val="24"/>
          <w:szCs w:val="24"/>
          <w:lang w:val="lv-LV"/>
        </w:rPr>
        <w:t>.</w:t>
      </w:r>
      <w:r>
        <w:rPr>
          <w:rFonts w:ascii="Times New Roman" w:hAnsi="Times New Roman" w:cs="Times New Roman"/>
          <w:b/>
          <w:sz w:val="24"/>
          <w:szCs w:val="24"/>
          <w:lang w:val="lv-LV"/>
        </w:rPr>
        <w:t xml:space="preserve"> </w:t>
      </w:r>
      <w:r>
        <w:rPr>
          <w:rFonts w:ascii="Times New Roman" w:hAnsi="Times New Roman"/>
          <w:b/>
          <w:sz w:val="24"/>
          <w:szCs w:val="24"/>
          <w:lang w:val="lv-LV"/>
        </w:rPr>
        <w:t>Starpsiena</w:t>
      </w:r>
      <w:r w:rsidRPr="008F20A5">
        <w:rPr>
          <w:rFonts w:ascii="Times New Roman" w:hAnsi="Times New Roman"/>
          <w:b/>
          <w:sz w:val="24"/>
          <w:szCs w:val="24"/>
          <w:lang w:val="lv-LV"/>
        </w:rPr>
        <w:t>.</w:t>
      </w:r>
      <w:r w:rsidRPr="00110EB9">
        <w:rPr>
          <w:rFonts w:ascii="Times New Roman" w:hAnsi="Times New Roman"/>
          <w:sz w:val="24"/>
          <w:szCs w:val="24"/>
          <w:lang w:val="lv-LV"/>
        </w:rPr>
        <w:t xml:space="preserve"> Paredzēt</w:t>
      </w:r>
      <w:r>
        <w:rPr>
          <w:rFonts w:ascii="Times New Roman" w:hAnsi="Times New Roman"/>
          <w:sz w:val="24"/>
          <w:szCs w:val="24"/>
          <w:lang w:val="lv-LV"/>
        </w:rPr>
        <w:t xml:space="preserve"> PVC/stiklotas sienas (ar durvīm) izbūvi telpā Nr.4, norobežojot praktisko nodarbību zonu. </w:t>
      </w:r>
      <w:r w:rsidR="00FF150B">
        <w:rPr>
          <w:rFonts w:ascii="Times New Roman" w:hAnsi="Times New Roman"/>
          <w:sz w:val="24"/>
          <w:szCs w:val="24"/>
          <w:lang w:val="lv-LV"/>
        </w:rPr>
        <w:t xml:space="preserve">Starpsienas konstrukciju saskaņot </w:t>
      </w:r>
      <w:r w:rsidR="00FF150B" w:rsidRPr="00FF150B">
        <w:rPr>
          <w:rFonts w:ascii="Times New Roman" w:hAnsi="Times New Roman"/>
          <w:sz w:val="24"/>
          <w:szCs w:val="24"/>
          <w:lang w:val="lv-LV"/>
        </w:rPr>
        <w:t>ar pasūtītāju un ēkas lietotāju.</w:t>
      </w:r>
    </w:p>
    <w:p w:rsidR="008928C3" w:rsidRDefault="00FF150B" w:rsidP="00BC1351">
      <w:pPr>
        <w:rPr>
          <w:rFonts w:ascii="Times New Roman" w:eastAsia="Calibri" w:hAnsi="Times New Roman" w:cs="Times New Roman"/>
          <w:sz w:val="24"/>
          <w:szCs w:val="24"/>
          <w:lang w:val="lv-LV"/>
        </w:rPr>
      </w:pPr>
      <w:r w:rsidRPr="00FF150B">
        <w:rPr>
          <w:rFonts w:ascii="Times New Roman" w:hAnsi="Times New Roman" w:cs="Times New Roman"/>
          <w:b/>
          <w:sz w:val="24"/>
          <w:szCs w:val="24"/>
          <w:lang w:val="lv-LV"/>
        </w:rPr>
        <w:t xml:space="preserve">5. </w:t>
      </w:r>
      <w:r w:rsidRPr="00FF150B">
        <w:rPr>
          <w:rFonts w:ascii="Times New Roman" w:hAnsi="Times New Roman"/>
          <w:b/>
          <w:sz w:val="24"/>
          <w:szCs w:val="24"/>
          <w:lang w:val="lv-LV"/>
        </w:rPr>
        <w:t>Ailas.</w:t>
      </w:r>
      <w:r w:rsidRPr="00FF150B">
        <w:rPr>
          <w:rFonts w:ascii="Times New Roman" w:hAnsi="Times New Roman"/>
          <w:sz w:val="24"/>
          <w:szCs w:val="24"/>
          <w:lang w:val="lv-LV"/>
        </w:rPr>
        <w:t xml:space="preserve"> Paredzēt durvju bloka nomaiņu starp telpām Nr.4 un Nr.3, </w:t>
      </w:r>
      <w:r w:rsidRPr="00FF150B">
        <w:rPr>
          <w:rFonts w:ascii="Times New Roman" w:hAnsi="Times New Roman" w:cs="Times New Roman"/>
          <w:sz w:val="24"/>
          <w:szCs w:val="24"/>
          <w:lang w:val="lv-LV"/>
        </w:rPr>
        <w:t>d</w:t>
      </w:r>
      <w:r w:rsidRPr="00FF150B">
        <w:rPr>
          <w:rFonts w:ascii="Times New Roman" w:eastAsia="Calibri" w:hAnsi="Times New Roman" w:cs="Times New Roman"/>
          <w:sz w:val="24"/>
          <w:szCs w:val="24"/>
          <w:lang w:val="lv-LV"/>
        </w:rPr>
        <w:t>urvju konstrukcija – rorskaidu plātne, koka perimetrs, HDF virsma.</w:t>
      </w:r>
    </w:p>
    <w:p w:rsidR="000C7F73" w:rsidRDefault="000C7F73" w:rsidP="00BC1351">
      <w:pPr>
        <w:rPr>
          <w:rFonts w:ascii="Times New Roman" w:hAnsi="Times New Roman" w:cs="Times New Roman"/>
          <w:sz w:val="24"/>
          <w:szCs w:val="24"/>
          <w:lang w:val="lv-LV"/>
        </w:rPr>
      </w:pPr>
      <w:r>
        <w:rPr>
          <w:rFonts w:ascii="Times New Roman" w:hAnsi="Times New Roman" w:cs="Times New Roman"/>
          <w:b/>
          <w:sz w:val="24"/>
          <w:szCs w:val="24"/>
          <w:lang w:val="lv-LV"/>
        </w:rPr>
        <w:t>6</w:t>
      </w:r>
      <w:r w:rsidRPr="006637A6">
        <w:rPr>
          <w:rFonts w:ascii="Times New Roman" w:hAnsi="Times New Roman" w:cs="Times New Roman"/>
          <w:b/>
          <w:sz w:val="24"/>
          <w:szCs w:val="24"/>
          <w:lang w:val="lv-LV"/>
        </w:rPr>
        <w:t>.</w:t>
      </w:r>
      <w:r w:rsidRPr="006637A6">
        <w:rPr>
          <w:rFonts w:ascii="Times New Roman" w:hAnsi="Times New Roman"/>
          <w:b/>
          <w:sz w:val="24"/>
          <w:szCs w:val="24"/>
          <w:lang w:val="lv-LV"/>
        </w:rPr>
        <w:t xml:space="preserve"> </w:t>
      </w:r>
      <w:r w:rsidRPr="001652F6">
        <w:rPr>
          <w:rFonts w:ascii="Times New Roman" w:hAnsi="Times New Roman" w:cs="Times New Roman"/>
          <w:b/>
          <w:sz w:val="24"/>
          <w:szCs w:val="24"/>
          <w:lang w:val="lv-LV"/>
        </w:rPr>
        <w:t>Elektroinstalācija.</w:t>
      </w:r>
      <w:r w:rsidRPr="001652F6">
        <w:rPr>
          <w:rFonts w:ascii="Times New Roman" w:eastAsia="+mn-ea" w:hAnsi="Times New Roman" w:cs="Times New Roman"/>
          <w:color w:val="000000"/>
          <w:kern w:val="24"/>
          <w:sz w:val="24"/>
          <w:szCs w:val="24"/>
          <w:lang w:val="lv-LV"/>
        </w:rPr>
        <w:t xml:space="preserve"> </w:t>
      </w:r>
      <w:r w:rsidR="001652F6" w:rsidRPr="001652F6">
        <w:rPr>
          <w:rFonts w:ascii="Times New Roman" w:eastAsia="+mn-ea" w:hAnsi="Times New Roman" w:cs="Times New Roman"/>
          <w:color w:val="000000"/>
          <w:kern w:val="24"/>
          <w:sz w:val="24"/>
          <w:szCs w:val="24"/>
          <w:lang w:val="lv-LV"/>
        </w:rPr>
        <w:t xml:space="preserve">Veikt tehniskās dokumentācijas izstrādi ēkas </w:t>
      </w:r>
      <w:r w:rsidR="001652F6" w:rsidRPr="001652F6">
        <w:rPr>
          <w:rFonts w:ascii="Times New Roman" w:eastAsia="Calibri" w:hAnsi="Times New Roman" w:cs="Times New Roman"/>
          <w:sz w:val="24"/>
          <w:szCs w:val="24"/>
          <w:lang w:val="lv-LV"/>
        </w:rPr>
        <w:t>elektroinstalācijas atjaunošanai. Jāveic pieejamo un nepieciešamo jaudu precizēšana. Projekta sadaļu izstrādāt atbilstoši būvnormatīva LBN 261-15 "Ēku iekšējā elektroinstalācija" spēkā esošām un pielietojamām Latvijas Elektrotehniskās komisijas (LEK) energostandartu prasībām.</w:t>
      </w:r>
      <w:r w:rsidR="001652F6">
        <w:rPr>
          <w:rFonts w:ascii="Times New Roman" w:hAnsi="Times New Roman" w:cs="Times New Roman"/>
          <w:sz w:val="24"/>
          <w:szCs w:val="24"/>
          <w:lang w:val="lv-LV"/>
        </w:rPr>
        <w:t xml:space="preserve"> Paredzēt esošo novecojušo elektrosadales skapju demontāžu, jaunu uzstādīšanu. Paredzēt demontētas kabeļu kanālu sistēmas („Opti Line 45”) atpakaļ montāžu un tās paplašināšanu, saskaņojot jauno kanālu un kontaktligzdu skaitu un izvietojumu ar pasūtītāju un ēkas lietotāju. Veikt demontēto </w:t>
      </w:r>
      <w:r w:rsidR="001652F6" w:rsidRPr="001652F6">
        <w:rPr>
          <w:rFonts w:ascii="Times New Roman" w:hAnsi="Times New Roman" w:cs="Times New Roman"/>
          <w:sz w:val="24"/>
          <w:szCs w:val="24"/>
          <w:lang w:val="lv-LV"/>
        </w:rPr>
        <w:t xml:space="preserve">LED gaismekļu atpakaļ montāžu, nepieciešamības gadījumā paredzēt jauno gaismekļu uzstādīšanu telpā Nr.3. </w:t>
      </w:r>
      <w:r w:rsidR="001652F6" w:rsidRPr="001652F6">
        <w:rPr>
          <w:rFonts w:ascii="Times New Roman" w:eastAsia="Calibri" w:hAnsi="Times New Roman" w:cs="Times New Roman"/>
          <w:sz w:val="24"/>
          <w:szCs w:val="24"/>
          <w:lang w:val="lv-LV"/>
        </w:rPr>
        <w:t>Spēka un apgaismošanas grupu tīklus paredzēt ar vara kabeļiem (RZ1-K(AS), vai analogu), zem apmetuma (kur tas ir iespējams), montāžas kanālos. Visiem sienu un pārsegumu šķērsojuma vietām izmantot ugunsdrošus montāžas blīvējumus („Hilti”, vai analogs). Visu tehnoloģisko iekārtu korpusi, apgaismošanas armatūru korpusi, montāžas plaukti un kanāli, vēdināšanas kanāli un elektrosadaļņu korpusi jāsazemē.</w:t>
      </w:r>
    </w:p>
    <w:p w:rsidR="001846EB" w:rsidRDefault="001846EB" w:rsidP="00BC1351">
      <w:pPr>
        <w:rPr>
          <w:rFonts w:ascii="Times New Roman" w:hAnsi="Times New Roman" w:cs="Times New Roman"/>
          <w:sz w:val="24"/>
          <w:szCs w:val="24"/>
          <w:lang w:val="lv-LV"/>
        </w:rPr>
      </w:pPr>
      <w:r>
        <w:rPr>
          <w:rFonts w:ascii="Times New Roman" w:hAnsi="Times New Roman" w:cs="Times New Roman"/>
          <w:b/>
          <w:sz w:val="24"/>
          <w:szCs w:val="24"/>
          <w:lang w:val="lv-LV"/>
        </w:rPr>
        <w:t>7</w:t>
      </w:r>
      <w:r w:rsidRPr="006637A6">
        <w:rPr>
          <w:rFonts w:ascii="Times New Roman" w:hAnsi="Times New Roman" w:cs="Times New Roman"/>
          <w:b/>
          <w:sz w:val="24"/>
          <w:szCs w:val="24"/>
          <w:lang w:val="lv-LV"/>
        </w:rPr>
        <w:t>.</w:t>
      </w:r>
      <w:r>
        <w:rPr>
          <w:rFonts w:ascii="Times New Roman" w:hAnsi="Times New Roman"/>
          <w:b/>
          <w:sz w:val="24"/>
          <w:szCs w:val="24"/>
          <w:lang w:val="lv-LV"/>
        </w:rPr>
        <w:t>Vājstrāvas tīkli</w:t>
      </w:r>
      <w:r w:rsidRPr="006637A6">
        <w:rPr>
          <w:rFonts w:ascii="Times New Roman" w:hAnsi="Times New Roman"/>
          <w:b/>
          <w:sz w:val="24"/>
          <w:szCs w:val="24"/>
          <w:lang w:val="lv-LV"/>
        </w:rPr>
        <w:t>.</w:t>
      </w:r>
      <w:r w:rsidRPr="008922AE">
        <w:rPr>
          <w:rFonts w:ascii="Times New Roman" w:hAnsi="Times New Roman"/>
          <w:sz w:val="24"/>
          <w:szCs w:val="24"/>
          <w:lang w:val="lv-LV"/>
        </w:rPr>
        <w:t xml:space="preserve"> </w:t>
      </w:r>
      <w:r w:rsidR="009863A2">
        <w:rPr>
          <w:rFonts w:ascii="Times New Roman" w:eastAsia="+mn-ea" w:hAnsi="Times New Roman"/>
          <w:color w:val="000000"/>
          <w:kern w:val="24"/>
          <w:sz w:val="24"/>
          <w:szCs w:val="24"/>
          <w:lang w:val="lv-LV"/>
        </w:rPr>
        <w:t>Projekta dokumentācijā paredzēt datortīklu ierīkošanu atjaunojamās telpās.</w:t>
      </w:r>
      <w:r w:rsidR="009863A2">
        <w:rPr>
          <w:rFonts w:ascii="Times New Roman" w:hAnsi="Times New Roman"/>
          <w:sz w:val="24"/>
          <w:szCs w:val="24"/>
          <w:lang w:val="lv-LV"/>
        </w:rPr>
        <w:t xml:space="preserve"> </w:t>
      </w:r>
      <w:r w:rsidR="009863A2">
        <w:rPr>
          <w:rFonts w:ascii="Times New Roman" w:hAnsi="Times New Roman" w:cs="Times New Roman"/>
          <w:sz w:val="24"/>
          <w:szCs w:val="24"/>
          <w:lang w:val="lv-LV"/>
        </w:rPr>
        <w:t xml:space="preserve">Saskaņot ar pasūtītāju un ēkas lietotāju datortīklu pieslēgumu skaitu un izbūves vietas, atbilstoši paredzamam iekārtu izvietojumam kabinetos. </w:t>
      </w:r>
      <w:r w:rsidR="00ED78C2">
        <w:rPr>
          <w:rFonts w:ascii="Times New Roman" w:hAnsi="Times New Roman" w:cs="Times New Roman"/>
          <w:sz w:val="24"/>
          <w:szCs w:val="24"/>
          <w:lang w:val="lv-LV"/>
        </w:rPr>
        <w:t>P</w:t>
      </w:r>
      <w:r w:rsidR="009863A2" w:rsidRPr="00A21828">
        <w:rPr>
          <w:rFonts w:ascii="Times New Roman" w:eastAsia="+mn-ea" w:hAnsi="Times New Roman" w:cs="Times New Roman"/>
          <w:color w:val="000000"/>
          <w:kern w:val="24"/>
          <w:sz w:val="24"/>
          <w:szCs w:val="24"/>
          <w:lang w:val="lv-LV"/>
        </w:rPr>
        <w:t xml:space="preserve">aredzēt </w:t>
      </w:r>
      <w:r w:rsidR="009863A2">
        <w:rPr>
          <w:rFonts w:ascii="Times New Roman" w:eastAsia="+mn-ea" w:hAnsi="Times New Roman" w:cs="Times New Roman"/>
          <w:color w:val="000000"/>
          <w:kern w:val="24"/>
          <w:sz w:val="24"/>
          <w:szCs w:val="24"/>
          <w:lang w:val="lv-LV"/>
        </w:rPr>
        <w:t>atjaunojamās</w:t>
      </w:r>
      <w:r w:rsidR="009863A2" w:rsidRPr="00A21828">
        <w:rPr>
          <w:rFonts w:ascii="Times New Roman" w:eastAsia="+mn-ea" w:hAnsi="Times New Roman" w:cs="Times New Roman"/>
          <w:color w:val="000000"/>
          <w:kern w:val="24"/>
          <w:sz w:val="24"/>
          <w:szCs w:val="24"/>
          <w:lang w:val="lv-LV"/>
        </w:rPr>
        <w:t xml:space="preserve"> </w:t>
      </w:r>
      <w:r w:rsidR="009863A2" w:rsidRPr="00A21828">
        <w:rPr>
          <w:rFonts w:ascii="Times New Roman" w:hAnsi="Times New Roman" w:cs="Times New Roman"/>
          <w:sz w:val="24"/>
          <w:szCs w:val="24"/>
          <w:lang w:val="lv-LV"/>
        </w:rPr>
        <w:t>telpās esoša aprīkojuma (ugunsdrošības sensori, skaļruņi)</w:t>
      </w:r>
      <w:r w:rsidR="009863A2" w:rsidRPr="00A21828">
        <w:rPr>
          <w:rFonts w:ascii="Times New Roman" w:eastAsia="+mn-ea" w:hAnsi="Times New Roman" w:cs="Times New Roman"/>
          <w:color w:val="000000"/>
          <w:kern w:val="24"/>
          <w:sz w:val="24"/>
          <w:szCs w:val="24"/>
          <w:lang w:val="lv-LV"/>
        </w:rPr>
        <w:t xml:space="preserve"> </w:t>
      </w:r>
      <w:r w:rsidR="009863A2">
        <w:rPr>
          <w:rFonts w:ascii="Times New Roman" w:eastAsia="+mn-ea" w:hAnsi="Times New Roman" w:cs="Times New Roman"/>
          <w:color w:val="000000"/>
          <w:kern w:val="24"/>
          <w:sz w:val="24"/>
          <w:szCs w:val="24"/>
          <w:lang w:val="lv-LV"/>
        </w:rPr>
        <w:t xml:space="preserve">demontāžu uz remontdarbu laiku, </w:t>
      </w:r>
      <w:r w:rsidR="009863A2" w:rsidRPr="00A21828">
        <w:rPr>
          <w:rFonts w:ascii="Times New Roman" w:hAnsi="Times New Roman" w:cs="Times New Roman"/>
          <w:sz w:val="24"/>
          <w:szCs w:val="24"/>
          <w:lang w:val="lv-LV"/>
        </w:rPr>
        <w:t>to atpakaļ uzstādīšan</w:t>
      </w:r>
      <w:r w:rsidR="009863A2">
        <w:rPr>
          <w:rFonts w:ascii="Times New Roman" w:hAnsi="Times New Roman" w:cs="Times New Roman"/>
          <w:sz w:val="24"/>
          <w:szCs w:val="24"/>
          <w:lang w:val="lv-LV"/>
        </w:rPr>
        <w:t>u</w:t>
      </w:r>
      <w:r w:rsidR="009863A2" w:rsidRPr="00777E56">
        <w:rPr>
          <w:rFonts w:ascii="Times New Roman" w:hAnsi="Times New Roman"/>
          <w:sz w:val="24"/>
          <w:szCs w:val="24"/>
          <w:lang w:val="lv-LV"/>
        </w:rPr>
        <w:t>, atbilstoši LBN 201-15 „Būvju ugunsdrošība” prasībām.</w:t>
      </w:r>
    </w:p>
    <w:p w:rsidR="0088540A" w:rsidRDefault="001846EB" w:rsidP="00BC1351">
      <w:pPr>
        <w:rPr>
          <w:rFonts w:ascii="Times New Roman" w:hAnsi="Times New Roman" w:cs="Times New Roman"/>
          <w:sz w:val="24"/>
          <w:szCs w:val="24"/>
          <w:lang w:val="lv-LV" w:eastAsia="ru-RU"/>
        </w:rPr>
      </w:pPr>
      <w:r>
        <w:rPr>
          <w:rFonts w:ascii="Times New Roman" w:hAnsi="Times New Roman" w:cs="Times New Roman"/>
          <w:b/>
          <w:sz w:val="24"/>
          <w:szCs w:val="24"/>
          <w:lang w:val="lv-LV"/>
        </w:rPr>
        <w:t>8</w:t>
      </w:r>
      <w:r w:rsidR="0088540A" w:rsidRPr="001652F6">
        <w:rPr>
          <w:rFonts w:ascii="Times New Roman" w:hAnsi="Times New Roman" w:cs="Times New Roman"/>
          <w:b/>
          <w:sz w:val="24"/>
          <w:szCs w:val="24"/>
          <w:lang w:val="lv-LV"/>
        </w:rPr>
        <w:t xml:space="preserve">. </w:t>
      </w:r>
      <w:r w:rsidR="0088540A">
        <w:rPr>
          <w:rFonts w:ascii="Times New Roman" w:hAnsi="Times New Roman" w:cs="Times New Roman"/>
          <w:b/>
          <w:sz w:val="24"/>
          <w:szCs w:val="24"/>
          <w:lang w:val="lv-LV"/>
        </w:rPr>
        <w:t>Apkure</w:t>
      </w:r>
      <w:r w:rsidR="0088540A" w:rsidRPr="001652F6">
        <w:rPr>
          <w:rFonts w:ascii="Times New Roman" w:hAnsi="Times New Roman" w:cs="Times New Roman"/>
          <w:b/>
          <w:sz w:val="24"/>
          <w:szCs w:val="24"/>
          <w:lang w:val="lv-LV"/>
        </w:rPr>
        <w:t xml:space="preserve">. </w:t>
      </w:r>
      <w:r w:rsidR="0088540A">
        <w:rPr>
          <w:rFonts w:ascii="Times New Roman" w:hAnsi="Times New Roman" w:cs="Times New Roman"/>
          <w:sz w:val="24"/>
          <w:szCs w:val="24"/>
          <w:lang w:val="lv-LV" w:eastAsia="ru-RU"/>
        </w:rPr>
        <w:t>Paredzēt apkures sistēmas aizsardzību būvdarbu gaitā. Nepieciešamības gadījumā paredzēt radiatoru saudzīgo demontāžu, to atpakaļ montāžu pēc apdares darbu pabeigšanās.</w:t>
      </w:r>
    </w:p>
    <w:p w:rsidR="0088540A" w:rsidRPr="001652F6" w:rsidRDefault="009863A2" w:rsidP="00BC1351">
      <w:pPr>
        <w:rPr>
          <w:rFonts w:ascii="Times New Roman" w:hAnsi="Times New Roman" w:cs="Times New Roman"/>
          <w:sz w:val="24"/>
          <w:szCs w:val="24"/>
          <w:lang w:val="lv-LV"/>
        </w:rPr>
      </w:pPr>
      <w:r>
        <w:rPr>
          <w:rFonts w:ascii="Times New Roman" w:hAnsi="Times New Roman" w:cs="Times New Roman"/>
          <w:b/>
          <w:sz w:val="24"/>
          <w:szCs w:val="24"/>
          <w:lang w:val="lv-LV"/>
        </w:rPr>
        <w:t>9</w:t>
      </w:r>
      <w:r w:rsidRPr="006637A6">
        <w:rPr>
          <w:rFonts w:ascii="Times New Roman" w:hAnsi="Times New Roman" w:cs="Times New Roman"/>
          <w:b/>
          <w:sz w:val="24"/>
          <w:szCs w:val="24"/>
          <w:lang w:val="lv-LV"/>
        </w:rPr>
        <w:t>.</w:t>
      </w:r>
      <w:r w:rsidRPr="006637A6">
        <w:rPr>
          <w:rFonts w:ascii="Times New Roman" w:hAnsi="Times New Roman"/>
          <w:b/>
          <w:sz w:val="24"/>
          <w:szCs w:val="24"/>
          <w:lang w:val="lv-LV"/>
        </w:rPr>
        <w:t xml:space="preserve"> </w:t>
      </w:r>
      <w:r>
        <w:rPr>
          <w:rFonts w:ascii="Times New Roman" w:hAnsi="Times New Roman"/>
          <w:b/>
          <w:sz w:val="24"/>
          <w:szCs w:val="24"/>
          <w:lang w:val="lv-LV"/>
        </w:rPr>
        <w:t>ŪK inženiertīkli</w:t>
      </w:r>
      <w:r w:rsidRPr="00C01B63">
        <w:rPr>
          <w:rFonts w:ascii="Times New Roman" w:hAnsi="Times New Roman" w:cs="Times New Roman"/>
          <w:b/>
          <w:sz w:val="24"/>
          <w:szCs w:val="24"/>
          <w:lang w:val="lv-LV"/>
        </w:rPr>
        <w:t>.</w:t>
      </w:r>
      <w:r w:rsidRPr="00C01B63">
        <w:rPr>
          <w:rFonts w:ascii="Times New Roman" w:eastAsia="+mn-ea" w:hAnsi="Times New Roman" w:cs="Times New Roman"/>
          <w:color w:val="000000"/>
          <w:kern w:val="24"/>
          <w:sz w:val="24"/>
          <w:szCs w:val="24"/>
          <w:lang w:val="lv-LV"/>
        </w:rPr>
        <w:t xml:space="preserve"> </w:t>
      </w:r>
      <w:r>
        <w:rPr>
          <w:rFonts w:ascii="Times New Roman" w:eastAsia="+mn-ea" w:hAnsi="Times New Roman" w:cs="Times New Roman"/>
          <w:color w:val="000000"/>
          <w:kern w:val="24"/>
          <w:sz w:val="24"/>
          <w:szCs w:val="24"/>
          <w:lang w:val="lv-LV"/>
        </w:rPr>
        <w:t xml:space="preserve">Paredzēt izlietņu demontāžu uz būvdarbu laiku, to atpakaļ uzstādīšanu </w:t>
      </w:r>
      <w:r>
        <w:rPr>
          <w:rFonts w:ascii="Times New Roman" w:hAnsi="Times New Roman" w:cs="Times New Roman"/>
          <w:sz w:val="24"/>
          <w:szCs w:val="24"/>
          <w:lang w:val="lv-LV" w:eastAsia="ru-RU"/>
        </w:rPr>
        <w:t xml:space="preserve">pēc apdares darbu pabeigšanās. </w:t>
      </w:r>
      <w:r>
        <w:rPr>
          <w:rFonts w:ascii="Times New Roman" w:eastAsia="Calibri" w:hAnsi="Times New Roman" w:cs="Times New Roman"/>
          <w:sz w:val="24"/>
          <w:szCs w:val="24"/>
          <w:lang w:val="lv-LV" w:eastAsia="ru-RU"/>
        </w:rPr>
        <w:t xml:space="preserve">Nepieciešamības gadījumā </w:t>
      </w:r>
      <w:r w:rsidR="00285A9B">
        <w:rPr>
          <w:rFonts w:ascii="Times New Roman" w:eastAsia="Calibri" w:hAnsi="Times New Roman" w:cs="Times New Roman"/>
          <w:sz w:val="24"/>
          <w:szCs w:val="24"/>
          <w:lang w:val="lv-LV" w:eastAsia="ru-RU"/>
        </w:rPr>
        <w:t xml:space="preserve">(atbilstoši inženiertīklu tehniskās apsekošanas rezultātiem) </w:t>
      </w:r>
      <w:r w:rsidRPr="00C01B63">
        <w:rPr>
          <w:rFonts w:ascii="Times New Roman" w:eastAsia="Calibri" w:hAnsi="Times New Roman" w:cs="Times New Roman"/>
          <w:sz w:val="24"/>
          <w:szCs w:val="24"/>
          <w:lang w:val="lv-LV" w:eastAsia="ru-RU"/>
        </w:rPr>
        <w:t>paredz</w:t>
      </w:r>
      <w:r>
        <w:rPr>
          <w:rFonts w:ascii="Times New Roman" w:eastAsia="Calibri" w:hAnsi="Times New Roman" w:cs="Times New Roman"/>
          <w:sz w:val="24"/>
          <w:szCs w:val="24"/>
          <w:lang w:val="lv-LV" w:eastAsia="ru-RU"/>
        </w:rPr>
        <w:t xml:space="preserve">ēt atjaunojamās telpās esošu </w:t>
      </w:r>
      <w:r w:rsidRPr="00C01B63">
        <w:rPr>
          <w:rFonts w:ascii="Times New Roman" w:eastAsia="Calibri" w:hAnsi="Times New Roman" w:cs="Times New Roman"/>
          <w:sz w:val="24"/>
          <w:szCs w:val="24"/>
          <w:lang w:val="lv-LV"/>
        </w:rPr>
        <w:t>kanalizācijas un ūdensvada cauruļu kopā ar veidgabaliem, fason</w:t>
      </w:r>
      <w:r>
        <w:rPr>
          <w:rFonts w:ascii="Times New Roman" w:hAnsi="Times New Roman" w:cs="Times New Roman"/>
          <w:sz w:val="24"/>
          <w:szCs w:val="24"/>
          <w:lang w:val="lv-LV"/>
        </w:rPr>
        <w:t>detaļ</w:t>
      </w:r>
      <w:r w:rsidRPr="00C01B63">
        <w:rPr>
          <w:rFonts w:ascii="Times New Roman" w:eastAsia="Calibri" w:hAnsi="Times New Roman" w:cs="Times New Roman"/>
          <w:sz w:val="24"/>
          <w:szCs w:val="24"/>
          <w:lang w:val="lv-LV"/>
        </w:rPr>
        <w:t>ām, noslēgarmatūru</w:t>
      </w:r>
      <w:r>
        <w:rPr>
          <w:rFonts w:ascii="Times New Roman" w:eastAsia="Calibri" w:hAnsi="Times New Roman" w:cs="Times New Roman"/>
          <w:sz w:val="24"/>
          <w:szCs w:val="24"/>
          <w:lang w:val="lv-LV"/>
        </w:rPr>
        <w:t xml:space="preserve"> nomaiņu.</w:t>
      </w:r>
    </w:p>
    <w:p w:rsidR="003A3E72" w:rsidRDefault="00943E9C" w:rsidP="00540B05">
      <w:pPr>
        <w:rPr>
          <w:rFonts w:ascii="Times New Roman" w:hAnsi="Times New Roman" w:cs="Times New Roman"/>
          <w:sz w:val="24"/>
          <w:szCs w:val="24"/>
          <w:lang w:val="lv-LV"/>
        </w:rPr>
      </w:pPr>
      <w:r>
        <w:rPr>
          <w:rFonts w:ascii="Times New Roman" w:hAnsi="Times New Roman" w:cs="Times New Roman"/>
          <w:b/>
          <w:sz w:val="24"/>
          <w:szCs w:val="24"/>
          <w:lang w:val="lv-LV"/>
        </w:rPr>
        <w:t>10</w:t>
      </w:r>
      <w:r w:rsidR="00D4230B" w:rsidRPr="00777E56">
        <w:rPr>
          <w:rFonts w:ascii="Times New Roman" w:hAnsi="Times New Roman" w:cs="Times New Roman"/>
          <w:b/>
          <w:sz w:val="24"/>
          <w:szCs w:val="24"/>
          <w:lang w:val="lv-LV"/>
        </w:rPr>
        <w:t>.</w:t>
      </w:r>
      <w:r w:rsidR="00D4230B">
        <w:rPr>
          <w:rFonts w:ascii="Times New Roman" w:hAnsi="Times New Roman"/>
          <w:b/>
          <w:sz w:val="24"/>
          <w:szCs w:val="24"/>
          <w:lang w:val="lv-LV"/>
        </w:rPr>
        <w:t>Vispārceltniecības darbi.</w:t>
      </w:r>
      <w:r w:rsidR="00D4230B" w:rsidRPr="002E5D46">
        <w:rPr>
          <w:rFonts w:ascii="Times New Roman" w:hAnsi="Times New Roman"/>
          <w:sz w:val="24"/>
          <w:szCs w:val="24"/>
          <w:lang w:val="lv-LV"/>
        </w:rPr>
        <w:t xml:space="preserve"> Paredzēt </w:t>
      </w:r>
      <w:r w:rsidR="00D4230B">
        <w:rPr>
          <w:rFonts w:ascii="Times New Roman" w:hAnsi="Times New Roman"/>
          <w:sz w:val="24"/>
          <w:szCs w:val="24"/>
          <w:lang w:val="lv-LV"/>
        </w:rPr>
        <w:t>caurumu urbšanu, rievu kalšanu, to aizdari</w:t>
      </w:r>
      <w:r w:rsidR="00204977">
        <w:rPr>
          <w:rFonts w:ascii="Times New Roman" w:hAnsi="Times New Roman"/>
          <w:sz w:val="24"/>
          <w:szCs w:val="24"/>
          <w:lang w:val="lv-LV"/>
        </w:rPr>
        <w:t>; telpu apdares atjaunošanu</w:t>
      </w:r>
      <w:r w:rsidR="00D4230B">
        <w:rPr>
          <w:rFonts w:ascii="Times New Roman" w:hAnsi="Times New Roman"/>
          <w:sz w:val="24"/>
          <w:szCs w:val="24"/>
          <w:lang w:val="lv-LV"/>
        </w:rPr>
        <w:t xml:space="preserve">. </w:t>
      </w:r>
      <w:r w:rsidR="00D4230B" w:rsidRPr="00BC2D14">
        <w:rPr>
          <w:rFonts w:ascii="Times New Roman" w:hAnsi="Times New Roman" w:cs="Times New Roman"/>
          <w:sz w:val="24"/>
          <w:szCs w:val="24"/>
          <w:lang w:val="lv-LV"/>
        </w:rPr>
        <w:t>Pārējos darbus, ieskaitot telpu atbrīvošanu no mēbelēm un iekārtām, to atpakaļ novietošanu</w:t>
      </w:r>
      <w:r w:rsidR="008922AE">
        <w:rPr>
          <w:rFonts w:ascii="Times New Roman" w:hAnsi="Times New Roman" w:cs="Times New Roman"/>
          <w:sz w:val="24"/>
          <w:szCs w:val="24"/>
          <w:lang w:val="lv-LV"/>
        </w:rPr>
        <w:t xml:space="preserve"> </w:t>
      </w:r>
      <w:r w:rsidR="00D4230B" w:rsidRPr="00B461C9">
        <w:rPr>
          <w:rFonts w:ascii="Times New Roman" w:hAnsi="Times New Roman" w:cs="Times New Roman"/>
          <w:sz w:val="24"/>
          <w:szCs w:val="24"/>
          <w:lang w:val="lv-LV"/>
        </w:rPr>
        <w:t xml:space="preserve">un </w:t>
      </w:r>
      <w:r w:rsidR="00D4230B">
        <w:rPr>
          <w:rFonts w:ascii="Times New Roman" w:hAnsi="Times New Roman" w:cs="Times New Roman"/>
          <w:sz w:val="24"/>
          <w:szCs w:val="24"/>
          <w:lang w:val="lv-LV"/>
        </w:rPr>
        <w:t>l</w:t>
      </w:r>
      <w:r w:rsidR="00D4230B" w:rsidRPr="00B461C9">
        <w:rPr>
          <w:rFonts w:ascii="Times New Roman" w:hAnsi="Times New Roman" w:cs="Times New Roman"/>
          <w:sz w:val="24"/>
          <w:szCs w:val="24"/>
          <w:lang w:val="lv-LV"/>
        </w:rPr>
        <w:t xml:space="preserve">ogu, durvju, inženiertīklu, </w:t>
      </w:r>
      <w:r w:rsidR="00D4230B">
        <w:rPr>
          <w:rFonts w:ascii="Times New Roman" w:hAnsi="Times New Roman" w:cs="Times New Roman"/>
          <w:sz w:val="24"/>
          <w:szCs w:val="24"/>
          <w:lang w:val="lv-LV"/>
        </w:rPr>
        <w:t xml:space="preserve">parēja iestādes īpašuma </w:t>
      </w:r>
      <w:r w:rsidR="00D4230B" w:rsidRPr="00B461C9">
        <w:rPr>
          <w:rFonts w:ascii="Times New Roman" w:hAnsi="Times New Roman" w:cs="Times New Roman"/>
          <w:sz w:val="24"/>
          <w:szCs w:val="24"/>
          <w:lang w:val="lv-LV"/>
        </w:rPr>
        <w:t>noklāšan</w:t>
      </w:r>
      <w:r w:rsidR="00D4230B">
        <w:rPr>
          <w:rFonts w:ascii="Times New Roman" w:hAnsi="Times New Roman" w:cs="Times New Roman"/>
          <w:sz w:val="24"/>
          <w:szCs w:val="24"/>
          <w:lang w:val="lv-LV"/>
        </w:rPr>
        <w:t>u</w:t>
      </w:r>
      <w:r w:rsidR="00D4230B" w:rsidRPr="00B461C9">
        <w:rPr>
          <w:rFonts w:ascii="Times New Roman" w:hAnsi="Times New Roman" w:cs="Times New Roman"/>
          <w:sz w:val="24"/>
          <w:szCs w:val="24"/>
          <w:lang w:val="lv-LV"/>
        </w:rPr>
        <w:t xml:space="preserve"> ar plēvi pasargāšanai no celtniecības putekļiem</w:t>
      </w:r>
      <w:r w:rsidR="00D4230B">
        <w:rPr>
          <w:rFonts w:ascii="Times New Roman" w:hAnsi="Times New Roman" w:cs="Times New Roman"/>
          <w:sz w:val="24"/>
          <w:szCs w:val="24"/>
          <w:lang w:val="lv-LV"/>
        </w:rPr>
        <w:t>.</w:t>
      </w:r>
    </w:p>
    <w:p w:rsidR="00D84C13" w:rsidRDefault="00D84C13" w:rsidP="00540B05">
      <w:pPr>
        <w:rPr>
          <w:rFonts w:ascii="Times New Roman" w:hAnsi="Times New Roman" w:cs="Times New Roman"/>
          <w:sz w:val="24"/>
          <w:szCs w:val="24"/>
          <w:lang w:val="lv-LV"/>
        </w:rPr>
      </w:pPr>
      <w:r>
        <w:rPr>
          <w:rFonts w:ascii="Times New Roman" w:hAnsi="Times New Roman" w:cs="Times New Roman"/>
          <w:b/>
          <w:sz w:val="24"/>
          <w:szCs w:val="24"/>
          <w:lang w:val="lv-LV"/>
        </w:rPr>
        <w:t>11</w:t>
      </w:r>
      <w:r w:rsidRPr="009A799B">
        <w:rPr>
          <w:rFonts w:ascii="Times New Roman" w:hAnsi="Times New Roman" w:cs="Times New Roman"/>
          <w:b/>
          <w:sz w:val="24"/>
          <w:szCs w:val="24"/>
          <w:lang w:val="lv-LV"/>
        </w:rPr>
        <w:t>. DOP sadaļas izstrāde.</w:t>
      </w:r>
      <w:r>
        <w:rPr>
          <w:rFonts w:ascii="Times New Roman" w:hAnsi="Times New Roman" w:cs="Times New Roman"/>
          <w:b/>
          <w:sz w:val="24"/>
          <w:szCs w:val="24"/>
          <w:lang w:val="lv-LV"/>
        </w:rPr>
        <w:t xml:space="preserve"> </w:t>
      </w:r>
      <w:r w:rsidRPr="009A799B">
        <w:rPr>
          <w:rFonts w:ascii="Times New Roman" w:eastAsia="+mn-ea" w:hAnsi="Times New Roman" w:cs="Times New Roman"/>
          <w:color w:val="000000"/>
          <w:kern w:val="24"/>
          <w:sz w:val="24"/>
          <w:szCs w:val="24"/>
          <w:lang w:val="lv-LV"/>
        </w:rPr>
        <w:t>Veikt darba organizēšanas plāna izstrādi,</w:t>
      </w:r>
      <w:r w:rsidRPr="00A5190E">
        <w:rPr>
          <w:rFonts w:ascii="Times New Roman" w:eastAsia="+mn-ea" w:hAnsi="Times New Roman" w:cs="Times New Roman"/>
          <w:color w:val="000000"/>
          <w:kern w:val="24"/>
          <w:sz w:val="24"/>
          <w:szCs w:val="24"/>
          <w:lang w:val="lv-LV"/>
        </w:rPr>
        <w:t xml:space="preserve"> paredzot </w:t>
      </w:r>
      <w:r w:rsidRPr="00A5190E">
        <w:rPr>
          <w:rFonts w:ascii="Times New Roman" w:hAnsi="Times New Roman" w:cs="Times New Roman"/>
          <w:sz w:val="24"/>
          <w:szCs w:val="24"/>
          <w:lang w:val="lv-LV"/>
        </w:rPr>
        <w:t>tajā būvdarbu</w:t>
      </w:r>
      <w:r w:rsidRPr="00785823">
        <w:rPr>
          <w:rFonts w:ascii="Times New Roman" w:hAnsi="Times New Roman" w:cs="Times New Roman"/>
          <w:sz w:val="24"/>
          <w:szCs w:val="24"/>
          <w:lang w:val="lv-LV"/>
        </w:rPr>
        <w:t xml:space="preserve"> zonas norobežošanu, brīdinājuma, aizlieguma un drošības zīmju (piemēram “nepiederošām personām ieeja aizliegta” utt.) izvietošanu. </w:t>
      </w:r>
      <w:r w:rsidR="00CA5FE4">
        <w:rPr>
          <w:rFonts w:ascii="Times New Roman" w:hAnsi="Times New Roman" w:cs="Times New Roman"/>
          <w:sz w:val="24"/>
          <w:szCs w:val="24"/>
          <w:lang w:val="lv-LV"/>
        </w:rPr>
        <w:t xml:space="preserve">Ņemot vērā ka skolas ekspluatācijas pārtraukšana nav paredzēta, organizēt būvdarbus tā, </w:t>
      </w:r>
      <w:r w:rsidR="00CA5FE4" w:rsidRPr="002F2D31">
        <w:rPr>
          <w:rFonts w:ascii="Times New Roman" w:hAnsi="Times New Roman" w:cs="Times New Roman"/>
          <w:sz w:val="24"/>
          <w:szCs w:val="24"/>
          <w:lang w:val="lv-LV"/>
        </w:rPr>
        <w:t xml:space="preserve">lai </w:t>
      </w:r>
      <w:r w:rsidR="00CA5FE4" w:rsidRPr="002F2D31">
        <w:rPr>
          <w:rFonts w:ascii="Times New Roman" w:eastAsia="Calibri" w:hAnsi="Times New Roman" w:cs="Times New Roman"/>
          <w:sz w:val="24"/>
          <w:szCs w:val="24"/>
          <w:lang w:val="lv-LV"/>
        </w:rPr>
        <w:t>neietekmētu nodarbību gaitu.</w:t>
      </w:r>
      <w:r w:rsidR="00CA5FE4">
        <w:rPr>
          <w:rFonts w:ascii="Times New Roman" w:eastAsia="Calibri" w:hAnsi="Times New Roman" w:cs="Times New Roman"/>
          <w:sz w:val="24"/>
          <w:szCs w:val="24"/>
          <w:lang w:val="lv-LV"/>
        </w:rPr>
        <w:t xml:space="preserve"> </w:t>
      </w:r>
      <w:r w:rsidRPr="00785823">
        <w:rPr>
          <w:rFonts w:ascii="Times New Roman" w:hAnsi="Times New Roman" w:cs="Times New Roman"/>
          <w:sz w:val="24"/>
          <w:szCs w:val="24"/>
          <w:lang w:val="lv-LV"/>
        </w:rPr>
        <w:t>Paredzēt būvmateriālu piegādes iespēju un glabāšanas vietu, kā arī būvgružu savākšanas un transportēšanas iespēju.</w:t>
      </w:r>
      <w:r>
        <w:rPr>
          <w:rFonts w:ascii="Times New Roman" w:hAnsi="Times New Roman" w:cs="Times New Roman"/>
          <w:sz w:val="24"/>
          <w:szCs w:val="24"/>
          <w:lang w:val="lv-LV"/>
        </w:rPr>
        <w:t xml:space="preserve"> </w:t>
      </w:r>
      <w:r w:rsidRPr="00785823">
        <w:rPr>
          <w:rFonts w:ascii="Times New Roman" w:eastAsia="Calibri" w:hAnsi="Times New Roman" w:cs="Times New Roman"/>
          <w:sz w:val="24"/>
          <w:szCs w:val="24"/>
          <w:lang w:val="lv-LV"/>
        </w:rPr>
        <w:t xml:space="preserve">Būvdarbu apjomos jāparedz pasākumi </w:t>
      </w:r>
      <w:r>
        <w:rPr>
          <w:rFonts w:ascii="Times New Roman" w:eastAsia="Calibri" w:hAnsi="Times New Roman" w:cs="Times New Roman"/>
          <w:sz w:val="24"/>
          <w:szCs w:val="24"/>
          <w:lang w:val="lv-LV"/>
        </w:rPr>
        <w:t>iestādes ēkas</w:t>
      </w:r>
      <w:r w:rsidRPr="00785823">
        <w:rPr>
          <w:rFonts w:ascii="Times New Roman" w:eastAsia="Calibri" w:hAnsi="Times New Roman" w:cs="Times New Roman"/>
          <w:sz w:val="24"/>
          <w:szCs w:val="24"/>
          <w:lang w:val="lv-LV"/>
        </w:rPr>
        <w:t xml:space="preserve"> un piederošā inventāra aizsardzībai pret bojājumiem un nosmērēšanu būvdarbu izpildes laikā.</w:t>
      </w:r>
      <w:r>
        <w:rPr>
          <w:rFonts w:ascii="Times New Roman" w:eastAsia="Calibri" w:hAnsi="Times New Roman" w:cs="Times New Roman"/>
          <w:sz w:val="24"/>
          <w:szCs w:val="24"/>
          <w:lang w:val="lv-LV"/>
        </w:rPr>
        <w:t xml:space="preserve"> </w:t>
      </w:r>
      <w:r w:rsidRPr="009C4C5C">
        <w:rPr>
          <w:rFonts w:ascii="Times New Roman" w:hAnsi="Times New Roman" w:cs="Times New Roman"/>
          <w:sz w:val="24"/>
          <w:szCs w:val="24"/>
          <w:lang w:val="lv-LV" w:eastAsia="ru-RU"/>
        </w:rPr>
        <w:t xml:space="preserve">Izstrādāto DOP sadaļu saskaņot ar </w:t>
      </w:r>
      <w:r>
        <w:rPr>
          <w:rFonts w:ascii="Times New Roman" w:hAnsi="Times New Roman" w:cs="Times New Roman"/>
          <w:sz w:val="24"/>
          <w:szCs w:val="24"/>
          <w:lang w:val="lv-LV" w:eastAsia="ru-RU"/>
        </w:rPr>
        <w:t>p</w:t>
      </w:r>
      <w:r w:rsidRPr="009C4C5C">
        <w:rPr>
          <w:rFonts w:ascii="Times New Roman" w:hAnsi="Times New Roman" w:cs="Times New Roman"/>
          <w:sz w:val="24"/>
          <w:szCs w:val="24"/>
          <w:lang w:val="lv-LV" w:eastAsia="ru-RU"/>
        </w:rPr>
        <w:t xml:space="preserve">asūtītāju un </w:t>
      </w:r>
      <w:r>
        <w:rPr>
          <w:rFonts w:ascii="Times New Roman" w:hAnsi="Times New Roman" w:cs="Times New Roman"/>
          <w:sz w:val="24"/>
          <w:szCs w:val="24"/>
          <w:lang w:val="lv-LV" w:eastAsia="ru-RU"/>
        </w:rPr>
        <w:t>ēkas lietotāju</w:t>
      </w:r>
      <w:r w:rsidRPr="009C4C5C">
        <w:rPr>
          <w:rFonts w:ascii="Times New Roman" w:hAnsi="Times New Roman" w:cs="Times New Roman"/>
          <w:sz w:val="24"/>
          <w:szCs w:val="24"/>
          <w:lang w:val="lv-LV" w:eastAsia="ru-RU"/>
        </w:rPr>
        <w:t>.</w:t>
      </w:r>
    </w:p>
    <w:p w:rsidR="00D91821" w:rsidRPr="00777E56" w:rsidRDefault="00D91821" w:rsidP="00D91821">
      <w:pPr>
        <w:spacing w:after="0"/>
        <w:jc w:val="both"/>
        <w:rPr>
          <w:rFonts w:ascii="Times New Roman" w:hAnsi="Times New Roman" w:cs="Times New Roman"/>
          <w:b/>
          <w:iCs/>
          <w:sz w:val="24"/>
          <w:szCs w:val="24"/>
          <w:lang w:val="lv-LV"/>
        </w:rPr>
      </w:pPr>
      <w:r w:rsidRPr="00777E56">
        <w:rPr>
          <w:rFonts w:ascii="Times New Roman" w:hAnsi="Times New Roman" w:cs="Times New Roman"/>
          <w:b/>
          <w:iCs/>
          <w:sz w:val="24"/>
          <w:szCs w:val="24"/>
          <w:lang w:val="lv-LV"/>
        </w:rPr>
        <w:t>Iesniedzamās dokumentācijas kopsavilkums:</w:t>
      </w:r>
    </w:p>
    <w:p w:rsidR="0062164C" w:rsidRPr="00777E56" w:rsidRDefault="0089442C" w:rsidP="00D91821">
      <w:pPr>
        <w:numPr>
          <w:ilvl w:val="0"/>
          <w:numId w:val="3"/>
        </w:numPr>
        <w:spacing w:after="0" w:line="240" w:lineRule="auto"/>
        <w:jc w:val="both"/>
        <w:rPr>
          <w:rFonts w:ascii="Times New Roman" w:hAnsi="Times New Roman" w:cs="Times New Roman"/>
          <w:iCs/>
          <w:sz w:val="24"/>
          <w:szCs w:val="24"/>
          <w:lang w:val="lv-LV"/>
        </w:rPr>
      </w:pPr>
      <w:r w:rsidRPr="00777E56">
        <w:rPr>
          <w:rFonts w:ascii="Times New Roman" w:hAnsi="Times New Roman" w:cs="Times New Roman"/>
          <w:iCs/>
          <w:sz w:val="24"/>
          <w:szCs w:val="24"/>
          <w:lang w:val="lv-LV"/>
        </w:rPr>
        <w:t>Tehniskās apsekošanas atzinums</w:t>
      </w:r>
      <w:r w:rsidR="00204977">
        <w:rPr>
          <w:rFonts w:ascii="Times New Roman" w:hAnsi="Times New Roman" w:cs="Times New Roman"/>
          <w:iCs/>
          <w:sz w:val="24"/>
          <w:szCs w:val="24"/>
          <w:lang w:val="lv-LV"/>
        </w:rPr>
        <w:t xml:space="preserve"> aktuālajai ēkas daļai</w:t>
      </w:r>
      <w:r w:rsidRPr="00777E56">
        <w:rPr>
          <w:rFonts w:ascii="Times New Roman" w:hAnsi="Times New Roman" w:cs="Times New Roman"/>
          <w:iCs/>
          <w:sz w:val="24"/>
          <w:szCs w:val="24"/>
          <w:lang w:val="lv-LV"/>
        </w:rPr>
        <w:t>;</w:t>
      </w:r>
    </w:p>
    <w:p w:rsidR="00D91821" w:rsidRPr="00351E21" w:rsidRDefault="00351E21" w:rsidP="00D91821">
      <w:pPr>
        <w:numPr>
          <w:ilvl w:val="0"/>
          <w:numId w:val="3"/>
        </w:numPr>
        <w:spacing w:after="0" w:line="240" w:lineRule="auto"/>
        <w:jc w:val="both"/>
        <w:rPr>
          <w:rFonts w:ascii="Times New Roman" w:hAnsi="Times New Roman" w:cs="Times New Roman"/>
          <w:iCs/>
          <w:sz w:val="24"/>
          <w:szCs w:val="24"/>
          <w:lang w:val="lv-LV"/>
        </w:rPr>
      </w:pPr>
      <w:r w:rsidRPr="00E44D41">
        <w:rPr>
          <w:rFonts w:ascii="Times New Roman" w:hAnsi="Times New Roman" w:cs="Times New Roman"/>
          <w:sz w:val="24"/>
          <w:szCs w:val="24"/>
          <w:lang w:val="lv-LV"/>
        </w:rPr>
        <w:t>Apliecinājuma karte telpu vienkāršotā atjaunošana (MK noteikumu Nr.529 „Ēku būvnoteikumi” 5.pielikums</w:t>
      </w:r>
      <w:r w:rsidR="000831D7">
        <w:rPr>
          <w:rFonts w:ascii="Times New Roman" w:hAnsi="Times New Roman" w:cs="Times New Roman"/>
          <w:sz w:val="24"/>
          <w:szCs w:val="24"/>
          <w:lang w:val="lv-LV"/>
        </w:rPr>
        <w:t>, kurā</w:t>
      </w:r>
      <w:r w:rsidR="00DE482B">
        <w:rPr>
          <w:rFonts w:ascii="Times New Roman" w:hAnsi="Times New Roman" w:cs="Times New Roman"/>
          <w:sz w:val="24"/>
          <w:szCs w:val="24"/>
          <w:lang w:val="lv-LV"/>
        </w:rPr>
        <w:t>s</w:t>
      </w:r>
      <w:r w:rsidR="000831D7">
        <w:rPr>
          <w:rFonts w:ascii="Times New Roman" w:hAnsi="Times New Roman" w:cs="Times New Roman"/>
          <w:sz w:val="24"/>
          <w:szCs w:val="24"/>
          <w:lang w:val="lv-LV"/>
        </w:rPr>
        <w:t xml:space="preserve"> sastāvā ir iekļauti risinājumi iekšējo inženiertīklu nomaiņai</w:t>
      </w:r>
      <w:r w:rsidRPr="00E44D41">
        <w:rPr>
          <w:rFonts w:ascii="Times New Roman" w:hAnsi="Times New Roman" w:cs="Times New Roman"/>
          <w:sz w:val="24"/>
          <w:szCs w:val="24"/>
          <w:lang w:val="lv-LV"/>
        </w:rPr>
        <w:t>), kopā ar grafisko daļu</w:t>
      </w:r>
      <w:r w:rsidR="003272D2" w:rsidRPr="00D15184">
        <w:rPr>
          <w:rFonts w:ascii="Times New Roman" w:hAnsi="Times New Roman" w:cs="Times New Roman"/>
          <w:sz w:val="24"/>
          <w:szCs w:val="24"/>
          <w:lang w:val="lv-LV"/>
        </w:rPr>
        <w:t>;</w:t>
      </w:r>
    </w:p>
    <w:p w:rsidR="00973413" w:rsidRPr="00351E21" w:rsidRDefault="00351E21" w:rsidP="00D91821">
      <w:pPr>
        <w:numPr>
          <w:ilvl w:val="0"/>
          <w:numId w:val="3"/>
        </w:numPr>
        <w:spacing w:after="0" w:line="240" w:lineRule="auto"/>
        <w:jc w:val="both"/>
        <w:rPr>
          <w:rFonts w:ascii="Times New Roman" w:hAnsi="Times New Roman" w:cs="Times New Roman"/>
          <w:iCs/>
          <w:sz w:val="24"/>
          <w:szCs w:val="24"/>
          <w:lang w:val="lv-LV"/>
        </w:rPr>
      </w:pPr>
      <w:r w:rsidRPr="00785823">
        <w:rPr>
          <w:rFonts w:ascii="Times New Roman" w:eastAsia="Calibri" w:hAnsi="Times New Roman" w:cs="Times New Roman"/>
          <w:sz w:val="24"/>
          <w:szCs w:val="24"/>
          <w:lang w:val="lv-LV" w:eastAsia="lv-LV"/>
        </w:rPr>
        <w:t>Darbu apjomu saraksts</w:t>
      </w:r>
      <w:r>
        <w:rPr>
          <w:rFonts w:ascii="Times New Roman" w:eastAsia="Calibri" w:hAnsi="Times New Roman" w:cs="Times New Roman"/>
          <w:sz w:val="24"/>
          <w:szCs w:val="24"/>
          <w:lang w:val="lv-LV" w:eastAsia="lv-LV"/>
        </w:rPr>
        <w:t>;</w:t>
      </w:r>
    </w:p>
    <w:p w:rsidR="00351E21" w:rsidRPr="00351E21" w:rsidRDefault="00351E21" w:rsidP="00D91821">
      <w:pPr>
        <w:numPr>
          <w:ilvl w:val="0"/>
          <w:numId w:val="3"/>
        </w:numPr>
        <w:spacing w:after="0" w:line="240" w:lineRule="auto"/>
        <w:jc w:val="both"/>
        <w:rPr>
          <w:rFonts w:ascii="Times New Roman" w:hAnsi="Times New Roman" w:cs="Times New Roman"/>
          <w:iCs/>
          <w:sz w:val="24"/>
          <w:szCs w:val="24"/>
          <w:lang w:val="lv-LV"/>
        </w:rPr>
      </w:pPr>
      <w:r w:rsidRPr="00785823">
        <w:rPr>
          <w:rFonts w:ascii="Times New Roman" w:eastAsia="Calibri" w:hAnsi="Times New Roman" w:cs="Times New Roman"/>
          <w:sz w:val="24"/>
          <w:szCs w:val="24"/>
          <w:lang w:val="lv-LV" w:eastAsia="lv-LV"/>
        </w:rPr>
        <w:t>Iekārtu, konstrukciju, būvizstrādājumu kopsavilkums</w:t>
      </w:r>
      <w:r>
        <w:rPr>
          <w:rFonts w:ascii="Times New Roman" w:eastAsia="Calibri" w:hAnsi="Times New Roman" w:cs="Times New Roman"/>
          <w:sz w:val="24"/>
          <w:szCs w:val="24"/>
          <w:lang w:val="lv-LV" w:eastAsia="lv-LV"/>
        </w:rPr>
        <w:t>;</w:t>
      </w:r>
    </w:p>
    <w:p w:rsidR="00351E21" w:rsidRPr="00351E21" w:rsidRDefault="00351E21" w:rsidP="00351E21">
      <w:pPr>
        <w:numPr>
          <w:ilvl w:val="0"/>
          <w:numId w:val="3"/>
        </w:numPr>
        <w:spacing w:after="0" w:line="240" w:lineRule="auto"/>
        <w:jc w:val="both"/>
        <w:rPr>
          <w:rFonts w:ascii="Times New Roman" w:hAnsi="Times New Roman" w:cs="Times New Roman"/>
          <w:iCs/>
          <w:sz w:val="24"/>
          <w:szCs w:val="24"/>
          <w:lang w:val="lv-LV"/>
        </w:rPr>
      </w:pPr>
      <w:r w:rsidRPr="00785823">
        <w:rPr>
          <w:rFonts w:ascii="Times New Roman" w:hAnsi="Times New Roman" w:cs="Times New Roman"/>
          <w:iCs/>
          <w:sz w:val="24"/>
          <w:szCs w:val="24"/>
          <w:lang w:val="lv-LV"/>
        </w:rPr>
        <w:t>Būvizmaksu tāme</w:t>
      </w:r>
      <w:r w:rsidRPr="00785823">
        <w:rPr>
          <w:rFonts w:ascii="Times New Roman" w:hAnsi="Times New Roman" w:cs="Times New Roman"/>
          <w:sz w:val="24"/>
          <w:szCs w:val="24"/>
          <w:lang w:val="lv-LV"/>
        </w:rPr>
        <w:t>;</w:t>
      </w:r>
    </w:p>
    <w:p w:rsidR="00973413" w:rsidRPr="00777E56" w:rsidRDefault="00351E21" w:rsidP="00D91821">
      <w:pPr>
        <w:numPr>
          <w:ilvl w:val="0"/>
          <w:numId w:val="3"/>
        </w:numPr>
        <w:spacing w:line="240" w:lineRule="auto"/>
        <w:jc w:val="both"/>
        <w:rPr>
          <w:rFonts w:ascii="Times New Roman" w:hAnsi="Times New Roman" w:cs="Times New Roman"/>
          <w:iCs/>
          <w:sz w:val="24"/>
          <w:szCs w:val="24"/>
          <w:lang w:val="lv-LV"/>
        </w:rPr>
      </w:pPr>
      <w:r w:rsidRPr="00785823">
        <w:rPr>
          <w:rFonts w:ascii="Times New Roman" w:hAnsi="Times New Roman" w:cs="Times New Roman"/>
          <w:sz w:val="24"/>
          <w:szCs w:val="24"/>
          <w:lang w:val="lv-LV"/>
        </w:rPr>
        <w:t>Darbu organizēšanas projekts</w:t>
      </w:r>
      <w:r w:rsidR="004B7ABE">
        <w:rPr>
          <w:rFonts w:ascii="Times New Roman" w:eastAsia="Calibri" w:hAnsi="Times New Roman" w:cs="Times New Roman"/>
          <w:sz w:val="24"/>
          <w:szCs w:val="24"/>
          <w:lang w:val="lv-LV" w:eastAsia="lv-LV"/>
        </w:rPr>
        <w:t>;</w:t>
      </w:r>
    </w:p>
    <w:p w:rsidR="00A87ABC" w:rsidRPr="00777E56" w:rsidRDefault="00733615" w:rsidP="00D91821">
      <w:pPr>
        <w:rPr>
          <w:rFonts w:ascii="Times New Roman" w:hAnsi="Times New Roman" w:cs="Times New Roman"/>
          <w:sz w:val="24"/>
          <w:szCs w:val="24"/>
          <w:lang w:val="lv-LV"/>
        </w:rPr>
      </w:pPr>
      <w:r w:rsidRPr="00777E56">
        <w:rPr>
          <w:rFonts w:ascii="Times New Roman" w:hAnsi="Times New Roman" w:cs="Times New Roman"/>
          <w:sz w:val="24"/>
          <w:szCs w:val="24"/>
          <w:lang w:val="lv-LV"/>
        </w:rPr>
        <w:t>Tehniskā dokumentācija jā</w:t>
      </w:r>
      <w:r w:rsidR="00353289">
        <w:rPr>
          <w:rFonts w:ascii="Times New Roman" w:hAnsi="Times New Roman" w:cs="Times New Roman"/>
          <w:sz w:val="24"/>
          <w:szCs w:val="24"/>
          <w:lang w:val="lv-LV"/>
        </w:rPr>
        <w:t>iesniedz BIS sistēmā, papildus jāsagatavo 2</w:t>
      </w:r>
      <w:r w:rsidRPr="00777E56">
        <w:rPr>
          <w:rFonts w:ascii="Times New Roman" w:hAnsi="Times New Roman" w:cs="Times New Roman"/>
          <w:sz w:val="24"/>
          <w:szCs w:val="24"/>
          <w:lang w:val="lv-LV"/>
        </w:rPr>
        <w:t xml:space="preserve"> (</w:t>
      </w:r>
      <w:r w:rsidR="00353289">
        <w:rPr>
          <w:rFonts w:ascii="Times New Roman" w:hAnsi="Times New Roman" w:cs="Times New Roman"/>
          <w:sz w:val="24"/>
          <w:szCs w:val="24"/>
          <w:lang w:val="lv-LV"/>
        </w:rPr>
        <w:t>divi</w:t>
      </w:r>
      <w:r w:rsidRPr="00777E56">
        <w:rPr>
          <w:rFonts w:ascii="Times New Roman" w:hAnsi="Times New Roman" w:cs="Times New Roman"/>
          <w:sz w:val="24"/>
          <w:szCs w:val="24"/>
          <w:lang w:val="lv-LV"/>
        </w:rPr>
        <w:t>) eksemplār</w:t>
      </w:r>
      <w:r w:rsidR="00353289">
        <w:rPr>
          <w:rFonts w:ascii="Times New Roman" w:hAnsi="Times New Roman" w:cs="Times New Roman"/>
          <w:sz w:val="24"/>
          <w:szCs w:val="24"/>
          <w:lang w:val="lv-LV"/>
        </w:rPr>
        <w:t>i pasūtītājam papīra formātā.</w:t>
      </w:r>
    </w:p>
    <w:p w:rsidR="00494BFB" w:rsidRDefault="00494BFB" w:rsidP="00D91821">
      <w:pPr>
        <w:spacing w:after="0"/>
        <w:rPr>
          <w:rFonts w:ascii="Times New Roman" w:hAnsi="Times New Roman" w:cs="Times New Roman"/>
          <w:sz w:val="24"/>
          <w:szCs w:val="24"/>
          <w:lang w:val="lv-LV"/>
        </w:rPr>
      </w:pPr>
    </w:p>
    <w:p w:rsidR="00151FB9" w:rsidRDefault="00151FB9" w:rsidP="00D91821">
      <w:pPr>
        <w:rPr>
          <w:rFonts w:ascii="Times New Roman" w:hAnsi="Times New Roman" w:cs="Times New Roman"/>
          <w:b/>
          <w:sz w:val="24"/>
          <w:szCs w:val="24"/>
          <w:lang w:val="lv-LV"/>
        </w:rPr>
      </w:pPr>
    </w:p>
    <w:p w:rsidR="004D2430" w:rsidRPr="009135AF" w:rsidRDefault="004D2430" w:rsidP="00D91821">
      <w:pPr>
        <w:rPr>
          <w:rFonts w:ascii="Times New Roman" w:hAnsi="Times New Roman"/>
          <w:sz w:val="24"/>
          <w:szCs w:val="24"/>
          <w:lang w:val="lv-LV"/>
        </w:rPr>
      </w:pPr>
    </w:p>
    <w:p w:rsidR="00D91821" w:rsidRPr="00777E56" w:rsidRDefault="00D91821" w:rsidP="00D91821">
      <w:pPr>
        <w:spacing w:after="0"/>
        <w:rPr>
          <w:rFonts w:ascii="Times New Roman" w:hAnsi="Times New Roman" w:cs="Times New Roman"/>
          <w:b/>
          <w:sz w:val="24"/>
          <w:szCs w:val="24"/>
          <w:lang w:val="lv-LV"/>
        </w:rPr>
      </w:pPr>
      <w:r w:rsidRPr="00777E56">
        <w:rPr>
          <w:rFonts w:ascii="Times New Roman" w:hAnsi="Times New Roman" w:cs="Times New Roman"/>
          <w:b/>
          <w:sz w:val="24"/>
          <w:szCs w:val="24"/>
          <w:lang w:val="lv-LV"/>
        </w:rPr>
        <w:t>Sastādīja:</w:t>
      </w:r>
    </w:p>
    <w:p w:rsidR="00BD7782" w:rsidRPr="00777E56" w:rsidRDefault="00D91821" w:rsidP="00BD7782">
      <w:pPr>
        <w:tabs>
          <w:tab w:val="left" w:pos="900"/>
        </w:tabs>
        <w:spacing w:after="0"/>
        <w:rPr>
          <w:rFonts w:ascii="Times New Roman" w:hAnsi="Times New Roman" w:cs="Times New Roman"/>
          <w:sz w:val="24"/>
          <w:szCs w:val="24"/>
          <w:lang w:val="lv-LV" w:eastAsia="ru-RU"/>
        </w:rPr>
      </w:pPr>
      <w:r w:rsidRPr="00777E56">
        <w:rPr>
          <w:rFonts w:ascii="Times New Roman" w:hAnsi="Times New Roman" w:cs="Times New Roman"/>
          <w:sz w:val="24"/>
          <w:szCs w:val="24"/>
          <w:lang w:val="lv-LV" w:eastAsia="ru-RU"/>
        </w:rPr>
        <w:t xml:space="preserve">Daugavpils pilsētas Izglītības pārvaldes būvinženieris          </w:t>
      </w:r>
      <w:r w:rsidR="00BD7782" w:rsidRPr="00777E56">
        <w:rPr>
          <w:rFonts w:ascii="Times New Roman" w:hAnsi="Times New Roman" w:cs="Times New Roman"/>
          <w:bCs/>
          <w:i/>
          <w:iCs/>
          <w:sz w:val="24"/>
          <w:szCs w:val="24"/>
          <w:lang w:val="lv-LV" w:eastAsia="ru-RU"/>
        </w:rPr>
        <w:t xml:space="preserve">        _________________</w:t>
      </w:r>
      <w:r w:rsidRPr="00777E56">
        <w:rPr>
          <w:rFonts w:ascii="Times New Roman" w:hAnsi="Times New Roman" w:cs="Times New Roman"/>
          <w:sz w:val="24"/>
          <w:szCs w:val="24"/>
          <w:lang w:val="lv-LV" w:eastAsia="ru-RU"/>
        </w:rPr>
        <w:t xml:space="preserve"> V.Kalniņš</w:t>
      </w:r>
    </w:p>
    <w:p w:rsidR="00BD7782" w:rsidRPr="00777E56" w:rsidRDefault="00BD7782" w:rsidP="00BD7782">
      <w:pPr>
        <w:tabs>
          <w:tab w:val="left" w:pos="900"/>
        </w:tabs>
        <w:spacing w:after="0"/>
        <w:rPr>
          <w:rFonts w:ascii="Times New Roman" w:hAnsi="Times New Roman" w:cs="Times New Roman"/>
          <w:bCs/>
          <w:i/>
          <w:iCs/>
          <w:sz w:val="24"/>
          <w:szCs w:val="24"/>
          <w:vertAlign w:val="superscript"/>
          <w:lang w:val="lv-LV" w:eastAsia="ru-RU"/>
        </w:rPr>
      </w:pP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Pr="00777E56">
        <w:rPr>
          <w:rFonts w:ascii="Times New Roman" w:hAnsi="Times New Roman" w:cs="Times New Roman"/>
          <w:sz w:val="24"/>
          <w:szCs w:val="24"/>
          <w:lang w:val="lv-LV" w:eastAsia="ru-RU"/>
        </w:rPr>
        <w:tab/>
      </w:r>
      <w:r w:rsidR="00E66750">
        <w:rPr>
          <w:rFonts w:ascii="Times New Roman" w:hAnsi="Times New Roman" w:cs="Times New Roman"/>
          <w:sz w:val="24"/>
          <w:szCs w:val="24"/>
          <w:lang w:val="lv-LV" w:eastAsia="ru-RU"/>
        </w:rPr>
        <w:tab/>
      </w:r>
      <w:r w:rsidRPr="00777E56">
        <w:rPr>
          <w:rFonts w:ascii="Times New Roman" w:hAnsi="Times New Roman" w:cs="Times New Roman"/>
          <w:bCs/>
          <w:i/>
          <w:iCs/>
          <w:sz w:val="24"/>
          <w:szCs w:val="24"/>
          <w:vertAlign w:val="superscript"/>
          <w:lang w:val="lv-LV" w:eastAsia="ru-RU"/>
        </w:rPr>
        <w:t>(personiskais paraksts)</w:t>
      </w:r>
    </w:p>
    <w:sectPr w:rsidR="00BD7782" w:rsidRPr="00777E56" w:rsidSect="00C40A40">
      <w:pgSz w:w="12240" w:h="15840"/>
      <w:pgMar w:top="1080" w:right="1224" w:bottom="129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A1A" w:rsidRDefault="00693A1A" w:rsidP="001F32B2">
      <w:pPr>
        <w:spacing w:after="0" w:line="240" w:lineRule="auto"/>
      </w:pPr>
      <w:r>
        <w:separator/>
      </w:r>
    </w:p>
  </w:endnote>
  <w:endnote w:type="continuationSeparator" w:id="0">
    <w:p w:rsidR="00693A1A" w:rsidRDefault="00693A1A" w:rsidP="001F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A1A" w:rsidRDefault="00693A1A" w:rsidP="001F32B2">
      <w:pPr>
        <w:spacing w:after="0" w:line="240" w:lineRule="auto"/>
      </w:pPr>
      <w:r>
        <w:separator/>
      </w:r>
    </w:p>
  </w:footnote>
  <w:footnote w:type="continuationSeparator" w:id="0">
    <w:p w:rsidR="00693A1A" w:rsidRDefault="00693A1A" w:rsidP="001F32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001E06"/>
    <w:multiLevelType w:val="hybridMultilevel"/>
    <w:tmpl w:val="138488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D51ECD"/>
    <w:multiLevelType w:val="hybridMultilevel"/>
    <w:tmpl w:val="7FE853A2"/>
    <w:lvl w:ilvl="0" w:tplc="04260001">
      <w:start w:val="1"/>
      <w:numFmt w:val="bullet"/>
      <w:lvlText w:val=""/>
      <w:lvlJc w:val="left"/>
      <w:pPr>
        <w:tabs>
          <w:tab w:val="num" w:pos="360"/>
        </w:tabs>
        <w:ind w:left="360" w:hanging="360"/>
      </w:pPr>
      <w:rPr>
        <w:rFonts w:ascii="Symbol" w:hAnsi="Symbol" w:hint="default"/>
      </w:rPr>
    </w:lvl>
    <w:lvl w:ilvl="1" w:tplc="DE68E850">
      <w:start w:val="2"/>
      <w:numFmt w:val="decimal"/>
      <w:lvlText w:val="%2."/>
      <w:lvlJc w:val="left"/>
      <w:pPr>
        <w:tabs>
          <w:tab w:val="num" w:pos="1080"/>
        </w:tabs>
        <w:ind w:left="1080" w:hanging="360"/>
      </w:pPr>
      <w:rPr>
        <w:rFonts w:hint="default"/>
      </w:rPr>
    </w:lvl>
    <w:lvl w:ilvl="2" w:tplc="04260005" w:tentative="1">
      <w:start w:val="1"/>
      <w:numFmt w:val="bullet"/>
      <w:lvlText w:val=""/>
      <w:lvlJc w:val="left"/>
      <w:pPr>
        <w:tabs>
          <w:tab w:val="num" w:pos="1800"/>
        </w:tabs>
        <w:ind w:left="1800" w:hanging="360"/>
      </w:pPr>
      <w:rPr>
        <w:rFonts w:ascii="Wingdings" w:hAnsi="Wingdings" w:hint="default"/>
      </w:rPr>
    </w:lvl>
    <w:lvl w:ilvl="3" w:tplc="04260001" w:tentative="1">
      <w:start w:val="1"/>
      <w:numFmt w:val="bullet"/>
      <w:lvlText w:val=""/>
      <w:lvlJc w:val="left"/>
      <w:pPr>
        <w:tabs>
          <w:tab w:val="num" w:pos="2520"/>
        </w:tabs>
        <w:ind w:left="2520" w:hanging="360"/>
      </w:pPr>
      <w:rPr>
        <w:rFonts w:ascii="Symbol" w:hAnsi="Symbol" w:hint="default"/>
      </w:rPr>
    </w:lvl>
    <w:lvl w:ilvl="4" w:tplc="04260003" w:tentative="1">
      <w:start w:val="1"/>
      <w:numFmt w:val="bullet"/>
      <w:lvlText w:val="o"/>
      <w:lvlJc w:val="left"/>
      <w:pPr>
        <w:tabs>
          <w:tab w:val="num" w:pos="3240"/>
        </w:tabs>
        <w:ind w:left="3240" w:hanging="360"/>
      </w:pPr>
      <w:rPr>
        <w:rFonts w:ascii="Courier New" w:hAnsi="Courier New" w:hint="default"/>
      </w:rPr>
    </w:lvl>
    <w:lvl w:ilvl="5" w:tplc="04260005" w:tentative="1">
      <w:start w:val="1"/>
      <w:numFmt w:val="bullet"/>
      <w:lvlText w:val=""/>
      <w:lvlJc w:val="left"/>
      <w:pPr>
        <w:tabs>
          <w:tab w:val="num" w:pos="3960"/>
        </w:tabs>
        <w:ind w:left="3960" w:hanging="360"/>
      </w:pPr>
      <w:rPr>
        <w:rFonts w:ascii="Wingdings" w:hAnsi="Wingdings" w:hint="default"/>
      </w:rPr>
    </w:lvl>
    <w:lvl w:ilvl="6" w:tplc="04260001" w:tentative="1">
      <w:start w:val="1"/>
      <w:numFmt w:val="bullet"/>
      <w:lvlText w:val=""/>
      <w:lvlJc w:val="left"/>
      <w:pPr>
        <w:tabs>
          <w:tab w:val="num" w:pos="4680"/>
        </w:tabs>
        <w:ind w:left="4680" w:hanging="360"/>
      </w:pPr>
      <w:rPr>
        <w:rFonts w:ascii="Symbol" w:hAnsi="Symbol" w:hint="default"/>
      </w:rPr>
    </w:lvl>
    <w:lvl w:ilvl="7" w:tplc="04260003" w:tentative="1">
      <w:start w:val="1"/>
      <w:numFmt w:val="bullet"/>
      <w:lvlText w:val="o"/>
      <w:lvlJc w:val="left"/>
      <w:pPr>
        <w:tabs>
          <w:tab w:val="num" w:pos="5400"/>
        </w:tabs>
        <w:ind w:left="5400" w:hanging="360"/>
      </w:pPr>
      <w:rPr>
        <w:rFonts w:ascii="Courier New" w:hAnsi="Courier New" w:hint="default"/>
      </w:rPr>
    </w:lvl>
    <w:lvl w:ilvl="8" w:tplc="0426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7C42CD"/>
    <w:multiLevelType w:val="hybridMultilevel"/>
    <w:tmpl w:val="4EAEF6AA"/>
    <w:lvl w:ilvl="0" w:tplc="C12E9B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7231F"/>
    <w:multiLevelType w:val="hybridMultilevel"/>
    <w:tmpl w:val="28721120"/>
    <w:lvl w:ilvl="0" w:tplc="641885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42595"/>
    <w:multiLevelType w:val="hybridMultilevel"/>
    <w:tmpl w:val="203AC1F6"/>
    <w:lvl w:ilvl="0" w:tplc="ECD06C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A9C75E"/>
    <w:multiLevelType w:val="hybridMultilevel"/>
    <w:tmpl w:val="AA8C2A3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0E629CA"/>
    <w:multiLevelType w:val="hybridMultilevel"/>
    <w:tmpl w:val="46FED9DC"/>
    <w:lvl w:ilvl="0" w:tplc="87B465F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35871"/>
    <w:multiLevelType w:val="hybridMultilevel"/>
    <w:tmpl w:val="07408B64"/>
    <w:lvl w:ilvl="0" w:tplc="A768DD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04D80"/>
    <w:multiLevelType w:val="hybridMultilevel"/>
    <w:tmpl w:val="C968144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9050AF6"/>
    <w:multiLevelType w:val="hybridMultilevel"/>
    <w:tmpl w:val="5E9C25B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ED4D0BE"/>
    <w:multiLevelType w:val="hybridMultilevel"/>
    <w:tmpl w:val="2086991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069231A"/>
    <w:multiLevelType w:val="hybridMultilevel"/>
    <w:tmpl w:val="85687F28"/>
    <w:lvl w:ilvl="0" w:tplc="FEFA49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8E6142"/>
    <w:multiLevelType w:val="hybridMultilevel"/>
    <w:tmpl w:val="BB88F9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AD57043"/>
    <w:multiLevelType w:val="hybridMultilevel"/>
    <w:tmpl w:val="4DAC2A60"/>
    <w:lvl w:ilvl="0" w:tplc="3A7AA7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D2176C"/>
    <w:multiLevelType w:val="hybridMultilevel"/>
    <w:tmpl w:val="EF9253FA"/>
    <w:lvl w:ilvl="0" w:tplc="04929B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914DB7"/>
    <w:multiLevelType w:val="hybridMultilevel"/>
    <w:tmpl w:val="0EE83218"/>
    <w:lvl w:ilvl="0" w:tplc="1CF42024">
      <w:start w:val="1"/>
      <w:numFmt w:val="decimal"/>
      <w:lvlText w:val="%1."/>
      <w:lvlJc w:val="left"/>
      <w:pPr>
        <w:ind w:left="360" w:hanging="360"/>
      </w:pPr>
      <w:rPr>
        <w:rFonts w:ascii="Times New Roman" w:eastAsia="Times New Roman" w:hAnsi="Times New Roman" w:cs="Times New Roman"/>
        <w:lang w:val="lv-LV"/>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3"/>
  </w:num>
  <w:num w:numId="4">
    <w:abstractNumId w:val="8"/>
  </w:num>
  <w:num w:numId="5">
    <w:abstractNumId w:val="7"/>
  </w:num>
  <w:num w:numId="6">
    <w:abstractNumId w:val="0"/>
  </w:num>
  <w:num w:numId="7">
    <w:abstractNumId w:val="10"/>
  </w:num>
  <w:num w:numId="8">
    <w:abstractNumId w:val="5"/>
  </w:num>
  <w:num w:numId="9">
    <w:abstractNumId w:val="2"/>
  </w:num>
  <w:num w:numId="10">
    <w:abstractNumId w:val="15"/>
  </w:num>
  <w:num w:numId="11">
    <w:abstractNumId w:val="12"/>
  </w:num>
  <w:num w:numId="12">
    <w:abstractNumId w:val="11"/>
  </w:num>
  <w:num w:numId="13">
    <w:abstractNumId w:val="14"/>
  </w:num>
  <w:num w:numId="14">
    <w:abstractNumId w:val="6"/>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F7"/>
    <w:rsid w:val="000000D5"/>
    <w:rsid w:val="00001A23"/>
    <w:rsid w:val="00012DA3"/>
    <w:rsid w:val="00015C92"/>
    <w:rsid w:val="0001735A"/>
    <w:rsid w:val="00017C96"/>
    <w:rsid w:val="00021CC4"/>
    <w:rsid w:val="000236FA"/>
    <w:rsid w:val="00023716"/>
    <w:rsid w:val="00026E7E"/>
    <w:rsid w:val="0003095E"/>
    <w:rsid w:val="00032CE7"/>
    <w:rsid w:val="00037F9F"/>
    <w:rsid w:val="0004169D"/>
    <w:rsid w:val="0004278F"/>
    <w:rsid w:val="0004472F"/>
    <w:rsid w:val="00057556"/>
    <w:rsid w:val="00057881"/>
    <w:rsid w:val="00061B28"/>
    <w:rsid w:val="00062B4D"/>
    <w:rsid w:val="000678A6"/>
    <w:rsid w:val="00081746"/>
    <w:rsid w:val="0008292D"/>
    <w:rsid w:val="000831D7"/>
    <w:rsid w:val="00083C42"/>
    <w:rsid w:val="00083CB2"/>
    <w:rsid w:val="00084E2E"/>
    <w:rsid w:val="0009047E"/>
    <w:rsid w:val="00091BFC"/>
    <w:rsid w:val="00096B70"/>
    <w:rsid w:val="000A0488"/>
    <w:rsid w:val="000A0AAF"/>
    <w:rsid w:val="000A34B0"/>
    <w:rsid w:val="000A3A83"/>
    <w:rsid w:val="000A69DF"/>
    <w:rsid w:val="000B262C"/>
    <w:rsid w:val="000B37E9"/>
    <w:rsid w:val="000B59F4"/>
    <w:rsid w:val="000C0922"/>
    <w:rsid w:val="000C2603"/>
    <w:rsid w:val="000C4091"/>
    <w:rsid w:val="000C7427"/>
    <w:rsid w:val="000C7F73"/>
    <w:rsid w:val="000D247F"/>
    <w:rsid w:val="000D32AD"/>
    <w:rsid w:val="000E0E59"/>
    <w:rsid w:val="000E1144"/>
    <w:rsid w:val="000E3E58"/>
    <w:rsid w:val="000E7340"/>
    <w:rsid w:val="000E774C"/>
    <w:rsid w:val="000F3649"/>
    <w:rsid w:val="000F4E71"/>
    <w:rsid w:val="000F4EC8"/>
    <w:rsid w:val="000F7433"/>
    <w:rsid w:val="000F779B"/>
    <w:rsid w:val="00102B60"/>
    <w:rsid w:val="00105EA5"/>
    <w:rsid w:val="00110EB9"/>
    <w:rsid w:val="001111EE"/>
    <w:rsid w:val="00120AE5"/>
    <w:rsid w:val="00124807"/>
    <w:rsid w:val="00131BA5"/>
    <w:rsid w:val="0013662F"/>
    <w:rsid w:val="00142881"/>
    <w:rsid w:val="00143187"/>
    <w:rsid w:val="001440F5"/>
    <w:rsid w:val="001471D2"/>
    <w:rsid w:val="001512C9"/>
    <w:rsid w:val="00151FB9"/>
    <w:rsid w:val="0015392C"/>
    <w:rsid w:val="00163FE1"/>
    <w:rsid w:val="001652F6"/>
    <w:rsid w:val="001669E7"/>
    <w:rsid w:val="00167F9F"/>
    <w:rsid w:val="001739E6"/>
    <w:rsid w:val="001807DE"/>
    <w:rsid w:val="001814DE"/>
    <w:rsid w:val="001846EB"/>
    <w:rsid w:val="00184B54"/>
    <w:rsid w:val="0018638D"/>
    <w:rsid w:val="00193D77"/>
    <w:rsid w:val="001960D0"/>
    <w:rsid w:val="001A4B04"/>
    <w:rsid w:val="001A5709"/>
    <w:rsid w:val="001A64FC"/>
    <w:rsid w:val="001A674E"/>
    <w:rsid w:val="001A68E1"/>
    <w:rsid w:val="001B01D9"/>
    <w:rsid w:val="001B0FEC"/>
    <w:rsid w:val="001C0549"/>
    <w:rsid w:val="001C127B"/>
    <w:rsid w:val="001C1FED"/>
    <w:rsid w:val="001C3AB6"/>
    <w:rsid w:val="001C49B9"/>
    <w:rsid w:val="001C4AB3"/>
    <w:rsid w:val="001C7CBE"/>
    <w:rsid w:val="001C7EB7"/>
    <w:rsid w:val="001D6A56"/>
    <w:rsid w:val="001E2039"/>
    <w:rsid w:val="001F1043"/>
    <w:rsid w:val="001F2AC9"/>
    <w:rsid w:val="001F32B2"/>
    <w:rsid w:val="00201347"/>
    <w:rsid w:val="00203AA5"/>
    <w:rsid w:val="00204977"/>
    <w:rsid w:val="0020520E"/>
    <w:rsid w:val="00205B11"/>
    <w:rsid w:val="00206BE8"/>
    <w:rsid w:val="0021107F"/>
    <w:rsid w:val="002113FC"/>
    <w:rsid w:val="00211E68"/>
    <w:rsid w:val="00226B69"/>
    <w:rsid w:val="00231C3D"/>
    <w:rsid w:val="00232BF8"/>
    <w:rsid w:val="00233242"/>
    <w:rsid w:val="00233495"/>
    <w:rsid w:val="00234B38"/>
    <w:rsid w:val="00241E58"/>
    <w:rsid w:val="00250FB1"/>
    <w:rsid w:val="00251580"/>
    <w:rsid w:val="00253A41"/>
    <w:rsid w:val="00253A6A"/>
    <w:rsid w:val="00254CFB"/>
    <w:rsid w:val="00260200"/>
    <w:rsid w:val="00260896"/>
    <w:rsid w:val="0026131D"/>
    <w:rsid w:val="00264293"/>
    <w:rsid w:val="00267413"/>
    <w:rsid w:val="00270C62"/>
    <w:rsid w:val="002732FE"/>
    <w:rsid w:val="00275AB5"/>
    <w:rsid w:val="00285A9B"/>
    <w:rsid w:val="00294942"/>
    <w:rsid w:val="00294BC5"/>
    <w:rsid w:val="00296FA9"/>
    <w:rsid w:val="00297E25"/>
    <w:rsid w:val="002A61E3"/>
    <w:rsid w:val="002A7098"/>
    <w:rsid w:val="002C02FE"/>
    <w:rsid w:val="002C3589"/>
    <w:rsid w:val="002C460B"/>
    <w:rsid w:val="002C4D20"/>
    <w:rsid w:val="002D136A"/>
    <w:rsid w:val="002D2846"/>
    <w:rsid w:val="002D3553"/>
    <w:rsid w:val="002E055C"/>
    <w:rsid w:val="002E083E"/>
    <w:rsid w:val="002E289C"/>
    <w:rsid w:val="002E5D46"/>
    <w:rsid w:val="002F186F"/>
    <w:rsid w:val="002F5FDD"/>
    <w:rsid w:val="002F690A"/>
    <w:rsid w:val="002F7470"/>
    <w:rsid w:val="003026C4"/>
    <w:rsid w:val="00304054"/>
    <w:rsid w:val="003071F6"/>
    <w:rsid w:val="003136AE"/>
    <w:rsid w:val="003151FD"/>
    <w:rsid w:val="003170CF"/>
    <w:rsid w:val="003203E8"/>
    <w:rsid w:val="00321B91"/>
    <w:rsid w:val="0032347A"/>
    <w:rsid w:val="003244E9"/>
    <w:rsid w:val="003272D2"/>
    <w:rsid w:val="00333475"/>
    <w:rsid w:val="003367DE"/>
    <w:rsid w:val="00336D2A"/>
    <w:rsid w:val="00341A79"/>
    <w:rsid w:val="00347E77"/>
    <w:rsid w:val="00351E21"/>
    <w:rsid w:val="00353289"/>
    <w:rsid w:val="00354502"/>
    <w:rsid w:val="003552EE"/>
    <w:rsid w:val="003577E2"/>
    <w:rsid w:val="003653C6"/>
    <w:rsid w:val="003668E5"/>
    <w:rsid w:val="0036733B"/>
    <w:rsid w:val="0037487A"/>
    <w:rsid w:val="00376E44"/>
    <w:rsid w:val="00382DC5"/>
    <w:rsid w:val="00386659"/>
    <w:rsid w:val="00387AF0"/>
    <w:rsid w:val="0039509E"/>
    <w:rsid w:val="00396D66"/>
    <w:rsid w:val="003A11D8"/>
    <w:rsid w:val="003A24D4"/>
    <w:rsid w:val="003A39CF"/>
    <w:rsid w:val="003A3E72"/>
    <w:rsid w:val="003A4013"/>
    <w:rsid w:val="003A474E"/>
    <w:rsid w:val="003A5A27"/>
    <w:rsid w:val="003A7F2A"/>
    <w:rsid w:val="003B380A"/>
    <w:rsid w:val="003B3E1A"/>
    <w:rsid w:val="003B4515"/>
    <w:rsid w:val="003B4B0C"/>
    <w:rsid w:val="003C2130"/>
    <w:rsid w:val="003C76C0"/>
    <w:rsid w:val="003D6168"/>
    <w:rsid w:val="003E1554"/>
    <w:rsid w:val="003E2369"/>
    <w:rsid w:val="003F2A7F"/>
    <w:rsid w:val="003F4BCA"/>
    <w:rsid w:val="003F78F5"/>
    <w:rsid w:val="004010FD"/>
    <w:rsid w:val="00405D5A"/>
    <w:rsid w:val="00407428"/>
    <w:rsid w:val="00415CB5"/>
    <w:rsid w:val="00416125"/>
    <w:rsid w:val="004169E0"/>
    <w:rsid w:val="00417D6C"/>
    <w:rsid w:val="004203BD"/>
    <w:rsid w:val="004214BE"/>
    <w:rsid w:val="0042238E"/>
    <w:rsid w:val="00422F28"/>
    <w:rsid w:val="00425B12"/>
    <w:rsid w:val="004278DF"/>
    <w:rsid w:val="004317FC"/>
    <w:rsid w:val="00431BFC"/>
    <w:rsid w:val="00437979"/>
    <w:rsid w:val="00443386"/>
    <w:rsid w:val="004438E4"/>
    <w:rsid w:val="00444C67"/>
    <w:rsid w:val="0044562A"/>
    <w:rsid w:val="00447AEF"/>
    <w:rsid w:val="00453296"/>
    <w:rsid w:val="00454548"/>
    <w:rsid w:val="00456EBA"/>
    <w:rsid w:val="004621F7"/>
    <w:rsid w:val="00462A1B"/>
    <w:rsid w:val="00464716"/>
    <w:rsid w:val="004648DB"/>
    <w:rsid w:val="004712A0"/>
    <w:rsid w:val="00474B8E"/>
    <w:rsid w:val="0048281A"/>
    <w:rsid w:val="00482C4D"/>
    <w:rsid w:val="0048322A"/>
    <w:rsid w:val="00487B6A"/>
    <w:rsid w:val="00487FA8"/>
    <w:rsid w:val="00491A2B"/>
    <w:rsid w:val="00494BFB"/>
    <w:rsid w:val="00495299"/>
    <w:rsid w:val="00497A88"/>
    <w:rsid w:val="004A0CFD"/>
    <w:rsid w:val="004A3914"/>
    <w:rsid w:val="004A652B"/>
    <w:rsid w:val="004B5AF8"/>
    <w:rsid w:val="004B6C7A"/>
    <w:rsid w:val="004B7ABE"/>
    <w:rsid w:val="004D2430"/>
    <w:rsid w:val="004D2AC1"/>
    <w:rsid w:val="004E568C"/>
    <w:rsid w:val="004E61B2"/>
    <w:rsid w:val="004E62EE"/>
    <w:rsid w:val="004F2F92"/>
    <w:rsid w:val="004F4162"/>
    <w:rsid w:val="00504B80"/>
    <w:rsid w:val="00510431"/>
    <w:rsid w:val="00512481"/>
    <w:rsid w:val="00512A1C"/>
    <w:rsid w:val="00514EED"/>
    <w:rsid w:val="00516871"/>
    <w:rsid w:val="00516D91"/>
    <w:rsid w:val="00517B71"/>
    <w:rsid w:val="00527F29"/>
    <w:rsid w:val="005303CB"/>
    <w:rsid w:val="0053287C"/>
    <w:rsid w:val="00535FD0"/>
    <w:rsid w:val="0053756D"/>
    <w:rsid w:val="0053786A"/>
    <w:rsid w:val="00537D36"/>
    <w:rsid w:val="00537E83"/>
    <w:rsid w:val="00540B05"/>
    <w:rsid w:val="00542AE3"/>
    <w:rsid w:val="005433A3"/>
    <w:rsid w:val="00544F67"/>
    <w:rsid w:val="00547ED2"/>
    <w:rsid w:val="00551DB0"/>
    <w:rsid w:val="0055792E"/>
    <w:rsid w:val="00566AD6"/>
    <w:rsid w:val="00566DA7"/>
    <w:rsid w:val="0056721F"/>
    <w:rsid w:val="00570281"/>
    <w:rsid w:val="005712E8"/>
    <w:rsid w:val="00572808"/>
    <w:rsid w:val="005741A4"/>
    <w:rsid w:val="0057732D"/>
    <w:rsid w:val="00584BCD"/>
    <w:rsid w:val="00587E90"/>
    <w:rsid w:val="00590E56"/>
    <w:rsid w:val="0059129E"/>
    <w:rsid w:val="00592D06"/>
    <w:rsid w:val="00594B3D"/>
    <w:rsid w:val="00594FB7"/>
    <w:rsid w:val="00595B50"/>
    <w:rsid w:val="005A3BDA"/>
    <w:rsid w:val="005A6338"/>
    <w:rsid w:val="005A772E"/>
    <w:rsid w:val="005B6041"/>
    <w:rsid w:val="005B7AE5"/>
    <w:rsid w:val="005C524F"/>
    <w:rsid w:val="005C7FA3"/>
    <w:rsid w:val="005D0046"/>
    <w:rsid w:val="005D1ECF"/>
    <w:rsid w:val="005D59B4"/>
    <w:rsid w:val="005D5B6F"/>
    <w:rsid w:val="005E1FB8"/>
    <w:rsid w:val="005E2D30"/>
    <w:rsid w:val="005F1ED8"/>
    <w:rsid w:val="005F4467"/>
    <w:rsid w:val="00600FE7"/>
    <w:rsid w:val="0060258B"/>
    <w:rsid w:val="0060449E"/>
    <w:rsid w:val="00605991"/>
    <w:rsid w:val="00605CB7"/>
    <w:rsid w:val="00606EE5"/>
    <w:rsid w:val="00612D4A"/>
    <w:rsid w:val="006159D5"/>
    <w:rsid w:val="006167EE"/>
    <w:rsid w:val="00616DB0"/>
    <w:rsid w:val="00616F06"/>
    <w:rsid w:val="0062164C"/>
    <w:rsid w:val="006223EE"/>
    <w:rsid w:val="006232AA"/>
    <w:rsid w:val="006262B3"/>
    <w:rsid w:val="00626417"/>
    <w:rsid w:val="0062790E"/>
    <w:rsid w:val="00632B36"/>
    <w:rsid w:val="00651049"/>
    <w:rsid w:val="006546DD"/>
    <w:rsid w:val="006618F4"/>
    <w:rsid w:val="00661DFB"/>
    <w:rsid w:val="006637A6"/>
    <w:rsid w:val="00670ED9"/>
    <w:rsid w:val="006725CA"/>
    <w:rsid w:val="00673436"/>
    <w:rsid w:val="006846AE"/>
    <w:rsid w:val="00692258"/>
    <w:rsid w:val="00692919"/>
    <w:rsid w:val="00692C5F"/>
    <w:rsid w:val="00693A1A"/>
    <w:rsid w:val="00694790"/>
    <w:rsid w:val="00694A10"/>
    <w:rsid w:val="00697B96"/>
    <w:rsid w:val="00697F8D"/>
    <w:rsid w:val="006A11AF"/>
    <w:rsid w:val="006A2DAC"/>
    <w:rsid w:val="006A36E4"/>
    <w:rsid w:val="006A3A02"/>
    <w:rsid w:val="006A5FED"/>
    <w:rsid w:val="006A6420"/>
    <w:rsid w:val="006B4C4B"/>
    <w:rsid w:val="006B69C9"/>
    <w:rsid w:val="006B6ADA"/>
    <w:rsid w:val="006B716E"/>
    <w:rsid w:val="006C0EDD"/>
    <w:rsid w:val="006C221C"/>
    <w:rsid w:val="006D10A9"/>
    <w:rsid w:val="006D17C7"/>
    <w:rsid w:val="006D1D1D"/>
    <w:rsid w:val="006D3EC1"/>
    <w:rsid w:val="006E61C7"/>
    <w:rsid w:val="006F27CA"/>
    <w:rsid w:val="00701E4A"/>
    <w:rsid w:val="00703309"/>
    <w:rsid w:val="007044F2"/>
    <w:rsid w:val="007118EA"/>
    <w:rsid w:val="00712F61"/>
    <w:rsid w:val="00713083"/>
    <w:rsid w:val="007147D7"/>
    <w:rsid w:val="00715173"/>
    <w:rsid w:val="0071577E"/>
    <w:rsid w:val="007176ED"/>
    <w:rsid w:val="00721DAF"/>
    <w:rsid w:val="00722D43"/>
    <w:rsid w:val="007239AC"/>
    <w:rsid w:val="0072537F"/>
    <w:rsid w:val="00733615"/>
    <w:rsid w:val="00733A74"/>
    <w:rsid w:val="00743085"/>
    <w:rsid w:val="00743B7C"/>
    <w:rsid w:val="007478EA"/>
    <w:rsid w:val="00750EA4"/>
    <w:rsid w:val="00752A95"/>
    <w:rsid w:val="00762609"/>
    <w:rsid w:val="00765184"/>
    <w:rsid w:val="00765FB2"/>
    <w:rsid w:val="00767FF1"/>
    <w:rsid w:val="00774F51"/>
    <w:rsid w:val="007755E7"/>
    <w:rsid w:val="00776679"/>
    <w:rsid w:val="00777E56"/>
    <w:rsid w:val="007817E6"/>
    <w:rsid w:val="00781F45"/>
    <w:rsid w:val="00784361"/>
    <w:rsid w:val="007852F4"/>
    <w:rsid w:val="0078787C"/>
    <w:rsid w:val="00787FB9"/>
    <w:rsid w:val="00794171"/>
    <w:rsid w:val="0079585A"/>
    <w:rsid w:val="007A003E"/>
    <w:rsid w:val="007A1DDC"/>
    <w:rsid w:val="007A2E87"/>
    <w:rsid w:val="007A3598"/>
    <w:rsid w:val="007A5328"/>
    <w:rsid w:val="007A735D"/>
    <w:rsid w:val="007C05DA"/>
    <w:rsid w:val="007C30E9"/>
    <w:rsid w:val="007C4F47"/>
    <w:rsid w:val="007D0731"/>
    <w:rsid w:val="007D09F9"/>
    <w:rsid w:val="007D15F8"/>
    <w:rsid w:val="007E5F46"/>
    <w:rsid w:val="007F20C6"/>
    <w:rsid w:val="007F63A8"/>
    <w:rsid w:val="00801C3F"/>
    <w:rsid w:val="0081212C"/>
    <w:rsid w:val="00821A6E"/>
    <w:rsid w:val="008238D5"/>
    <w:rsid w:val="00832729"/>
    <w:rsid w:val="00832EA2"/>
    <w:rsid w:val="0083520D"/>
    <w:rsid w:val="0084160B"/>
    <w:rsid w:val="00843D05"/>
    <w:rsid w:val="0085023E"/>
    <w:rsid w:val="008507AD"/>
    <w:rsid w:val="00851DE9"/>
    <w:rsid w:val="0085221E"/>
    <w:rsid w:val="008532A3"/>
    <w:rsid w:val="00855634"/>
    <w:rsid w:val="00862718"/>
    <w:rsid w:val="008647C1"/>
    <w:rsid w:val="00866377"/>
    <w:rsid w:val="00870316"/>
    <w:rsid w:val="00873BCB"/>
    <w:rsid w:val="00874F06"/>
    <w:rsid w:val="00875E2D"/>
    <w:rsid w:val="008778D6"/>
    <w:rsid w:val="00882F86"/>
    <w:rsid w:val="0088540A"/>
    <w:rsid w:val="00885EDE"/>
    <w:rsid w:val="00886ECD"/>
    <w:rsid w:val="00890401"/>
    <w:rsid w:val="0089134E"/>
    <w:rsid w:val="00891F7A"/>
    <w:rsid w:val="008922AE"/>
    <w:rsid w:val="008928C3"/>
    <w:rsid w:val="0089370B"/>
    <w:rsid w:val="00893DD6"/>
    <w:rsid w:val="0089442C"/>
    <w:rsid w:val="0089469D"/>
    <w:rsid w:val="008A00FD"/>
    <w:rsid w:val="008B6F5E"/>
    <w:rsid w:val="008D35A0"/>
    <w:rsid w:val="008D67B7"/>
    <w:rsid w:val="008D786F"/>
    <w:rsid w:val="008E35EB"/>
    <w:rsid w:val="008E4775"/>
    <w:rsid w:val="008E5846"/>
    <w:rsid w:val="008F20A5"/>
    <w:rsid w:val="009011AB"/>
    <w:rsid w:val="009013D1"/>
    <w:rsid w:val="00903C13"/>
    <w:rsid w:val="009135AF"/>
    <w:rsid w:val="009174DE"/>
    <w:rsid w:val="0091788C"/>
    <w:rsid w:val="00921D38"/>
    <w:rsid w:val="00922CBB"/>
    <w:rsid w:val="00926DB6"/>
    <w:rsid w:val="009306F0"/>
    <w:rsid w:val="00931210"/>
    <w:rsid w:val="009334CF"/>
    <w:rsid w:val="00941AD7"/>
    <w:rsid w:val="00943247"/>
    <w:rsid w:val="009432D7"/>
    <w:rsid w:val="00943E9C"/>
    <w:rsid w:val="009472C5"/>
    <w:rsid w:val="009476DC"/>
    <w:rsid w:val="00947DF7"/>
    <w:rsid w:val="009511C7"/>
    <w:rsid w:val="009565F8"/>
    <w:rsid w:val="00956C6D"/>
    <w:rsid w:val="009601DE"/>
    <w:rsid w:val="009654DC"/>
    <w:rsid w:val="0096677C"/>
    <w:rsid w:val="00967966"/>
    <w:rsid w:val="00973413"/>
    <w:rsid w:val="00985585"/>
    <w:rsid w:val="009863A2"/>
    <w:rsid w:val="0098767B"/>
    <w:rsid w:val="009970BE"/>
    <w:rsid w:val="009A5B53"/>
    <w:rsid w:val="009A74B0"/>
    <w:rsid w:val="009A778F"/>
    <w:rsid w:val="009A7A1C"/>
    <w:rsid w:val="009B0E8D"/>
    <w:rsid w:val="009B2258"/>
    <w:rsid w:val="009B7FDA"/>
    <w:rsid w:val="009C17E0"/>
    <w:rsid w:val="009C1BD9"/>
    <w:rsid w:val="009C37E9"/>
    <w:rsid w:val="009C5348"/>
    <w:rsid w:val="009C67C4"/>
    <w:rsid w:val="009C6CD6"/>
    <w:rsid w:val="009C784B"/>
    <w:rsid w:val="009D40A6"/>
    <w:rsid w:val="009E40D6"/>
    <w:rsid w:val="009E4451"/>
    <w:rsid w:val="009F45A4"/>
    <w:rsid w:val="009F724B"/>
    <w:rsid w:val="00A000B4"/>
    <w:rsid w:val="00A046CD"/>
    <w:rsid w:val="00A14EDD"/>
    <w:rsid w:val="00A21828"/>
    <w:rsid w:val="00A24578"/>
    <w:rsid w:val="00A32399"/>
    <w:rsid w:val="00A34EA6"/>
    <w:rsid w:val="00A47137"/>
    <w:rsid w:val="00A53F7C"/>
    <w:rsid w:val="00A654F4"/>
    <w:rsid w:val="00A672CA"/>
    <w:rsid w:val="00A720A9"/>
    <w:rsid w:val="00A74A23"/>
    <w:rsid w:val="00A80683"/>
    <w:rsid w:val="00A852E5"/>
    <w:rsid w:val="00A86D84"/>
    <w:rsid w:val="00A87ABC"/>
    <w:rsid w:val="00A906C6"/>
    <w:rsid w:val="00A90AB4"/>
    <w:rsid w:val="00A9386C"/>
    <w:rsid w:val="00AA756D"/>
    <w:rsid w:val="00AB0AEB"/>
    <w:rsid w:val="00AB30E0"/>
    <w:rsid w:val="00AB3E47"/>
    <w:rsid w:val="00AB68E4"/>
    <w:rsid w:val="00AC08FE"/>
    <w:rsid w:val="00AC1C86"/>
    <w:rsid w:val="00AC5C12"/>
    <w:rsid w:val="00AC7856"/>
    <w:rsid w:val="00AD69EA"/>
    <w:rsid w:val="00AD6C2E"/>
    <w:rsid w:val="00AE129C"/>
    <w:rsid w:val="00AE2727"/>
    <w:rsid w:val="00AE363D"/>
    <w:rsid w:val="00AE4556"/>
    <w:rsid w:val="00AE60CF"/>
    <w:rsid w:val="00AE6443"/>
    <w:rsid w:val="00AE6C15"/>
    <w:rsid w:val="00AF1D0B"/>
    <w:rsid w:val="00AF274F"/>
    <w:rsid w:val="00AF5A9C"/>
    <w:rsid w:val="00AF736C"/>
    <w:rsid w:val="00B00C7C"/>
    <w:rsid w:val="00B00FC0"/>
    <w:rsid w:val="00B028DD"/>
    <w:rsid w:val="00B031FD"/>
    <w:rsid w:val="00B03B3F"/>
    <w:rsid w:val="00B05F79"/>
    <w:rsid w:val="00B076F1"/>
    <w:rsid w:val="00B1434F"/>
    <w:rsid w:val="00B16048"/>
    <w:rsid w:val="00B16546"/>
    <w:rsid w:val="00B20D08"/>
    <w:rsid w:val="00B20F9C"/>
    <w:rsid w:val="00B267DC"/>
    <w:rsid w:val="00B3157C"/>
    <w:rsid w:val="00B32734"/>
    <w:rsid w:val="00B36800"/>
    <w:rsid w:val="00B41791"/>
    <w:rsid w:val="00B42507"/>
    <w:rsid w:val="00B461C9"/>
    <w:rsid w:val="00B47C31"/>
    <w:rsid w:val="00B66A8D"/>
    <w:rsid w:val="00B72835"/>
    <w:rsid w:val="00B72CE4"/>
    <w:rsid w:val="00B732EE"/>
    <w:rsid w:val="00B825EB"/>
    <w:rsid w:val="00B828A9"/>
    <w:rsid w:val="00B842AD"/>
    <w:rsid w:val="00B93F12"/>
    <w:rsid w:val="00B952EC"/>
    <w:rsid w:val="00BA6ABC"/>
    <w:rsid w:val="00BA7AC4"/>
    <w:rsid w:val="00BB3271"/>
    <w:rsid w:val="00BB3A0A"/>
    <w:rsid w:val="00BC1351"/>
    <w:rsid w:val="00BC2200"/>
    <w:rsid w:val="00BC2D14"/>
    <w:rsid w:val="00BC4035"/>
    <w:rsid w:val="00BC5493"/>
    <w:rsid w:val="00BD52B4"/>
    <w:rsid w:val="00BD581E"/>
    <w:rsid w:val="00BD745A"/>
    <w:rsid w:val="00BD7782"/>
    <w:rsid w:val="00BE085C"/>
    <w:rsid w:val="00BE129B"/>
    <w:rsid w:val="00BE1DC2"/>
    <w:rsid w:val="00BE53F4"/>
    <w:rsid w:val="00BF6288"/>
    <w:rsid w:val="00BF7708"/>
    <w:rsid w:val="00C0186B"/>
    <w:rsid w:val="00C01B63"/>
    <w:rsid w:val="00C05837"/>
    <w:rsid w:val="00C12933"/>
    <w:rsid w:val="00C13EE6"/>
    <w:rsid w:val="00C179A0"/>
    <w:rsid w:val="00C20F8D"/>
    <w:rsid w:val="00C26071"/>
    <w:rsid w:val="00C30B11"/>
    <w:rsid w:val="00C3303B"/>
    <w:rsid w:val="00C336E8"/>
    <w:rsid w:val="00C3620B"/>
    <w:rsid w:val="00C40A40"/>
    <w:rsid w:val="00C42F3A"/>
    <w:rsid w:val="00C46351"/>
    <w:rsid w:val="00C501FD"/>
    <w:rsid w:val="00C604BB"/>
    <w:rsid w:val="00C61CAE"/>
    <w:rsid w:val="00C76578"/>
    <w:rsid w:val="00C86536"/>
    <w:rsid w:val="00C87D5F"/>
    <w:rsid w:val="00C90A01"/>
    <w:rsid w:val="00C90EA4"/>
    <w:rsid w:val="00C91CE8"/>
    <w:rsid w:val="00C9606E"/>
    <w:rsid w:val="00C96608"/>
    <w:rsid w:val="00CA4370"/>
    <w:rsid w:val="00CA5FE4"/>
    <w:rsid w:val="00CA6462"/>
    <w:rsid w:val="00CA6968"/>
    <w:rsid w:val="00CB109E"/>
    <w:rsid w:val="00CB1F0E"/>
    <w:rsid w:val="00CB29CF"/>
    <w:rsid w:val="00CB3F3A"/>
    <w:rsid w:val="00CB569B"/>
    <w:rsid w:val="00CB60F0"/>
    <w:rsid w:val="00CB6800"/>
    <w:rsid w:val="00CB6A21"/>
    <w:rsid w:val="00CB757B"/>
    <w:rsid w:val="00CC4485"/>
    <w:rsid w:val="00CC639F"/>
    <w:rsid w:val="00CC718A"/>
    <w:rsid w:val="00CC732C"/>
    <w:rsid w:val="00CC776B"/>
    <w:rsid w:val="00CD033C"/>
    <w:rsid w:val="00CD0A73"/>
    <w:rsid w:val="00CD103C"/>
    <w:rsid w:val="00CD2328"/>
    <w:rsid w:val="00CD5B26"/>
    <w:rsid w:val="00CD698F"/>
    <w:rsid w:val="00CE071F"/>
    <w:rsid w:val="00CE176F"/>
    <w:rsid w:val="00CE4566"/>
    <w:rsid w:val="00CE6A69"/>
    <w:rsid w:val="00CF3C4D"/>
    <w:rsid w:val="00D00525"/>
    <w:rsid w:val="00D07AC7"/>
    <w:rsid w:val="00D10080"/>
    <w:rsid w:val="00D13ECF"/>
    <w:rsid w:val="00D15184"/>
    <w:rsid w:val="00D21326"/>
    <w:rsid w:val="00D246D3"/>
    <w:rsid w:val="00D27E42"/>
    <w:rsid w:val="00D4230B"/>
    <w:rsid w:val="00D46EF7"/>
    <w:rsid w:val="00D504AF"/>
    <w:rsid w:val="00D54DF3"/>
    <w:rsid w:val="00D61229"/>
    <w:rsid w:val="00D722C1"/>
    <w:rsid w:val="00D7549A"/>
    <w:rsid w:val="00D76BA7"/>
    <w:rsid w:val="00D81BA2"/>
    <w:rsid w:val="00D82BEA"/>
    <w:rsid w:val="00D82BF4"/>
    <w:rsid w:val="00D84C13"/>
    <w:rsid w:val="00D91821"/>
    <w:rsid w:val="00D937D1"/>
    <w:rsid w:val="00D943F3"/>
    <w:rsid w:val="00D95B35"/>
    <w:rsid w:val="00DA1847"/>
    <w:rsid w:val="00DA49E3"/>
    <w:rsid w:val="00DA4F93"/>
    <w:rsid w:val="00DB0378"/>
    <w:rsid w:val="00DB08F5"/>
    <w:rsid w:val="00DB23DC"/>
    <w:rsid w:val="00DB290F"/>
    <w:rsid w:val="00DB2BE4"/>
    <w:rsid w:val="00DB6A5F"/>
    <w:rsid w:val="00DB7C15"/>
    <w:rsid w:val="00DC036C"/>
    <w:rsid w:val="00DC2BBE"/>
    <w:rsid w:val="00DC5B6A"/>
    <w:rsid w:val="00DC7776"/>
    <w:rsid w:val="00DC7B82"/>
    <w:rsid w:val="00DD0522"/>
    <w:rsid w:val="00DD12A5"/>
    <w:rsid w:val="00DD5161"/>
    <w:rsid w:val="00DD6690"/>
    <w:rsid w:val="00DD6E33"/>
    <w:rsid w:val="00DE482B"/>
    <w:rsid w:val="00DE4D7F"/>
    <w:rsid w:val="00DE787D"/>
    <w:rsid w:val="00DF1301"/>
    <w:rsid w:val="00DF26A3"/>
    <w:rsid w:val="00DF303F"/>
    <w:rsid w:val="00DF4A82"/>
    <w:rsid w:val="00DF6699"/>
    <w:rsid w:val="00E01DBF"/>
    <w:rsid w:val="00E03635"/>
    <w:rsid w:val="00E03737"/>
    <w:rsid w:val="00E053A3"/>
    <w:rsid w:val="00E063B2"/>
    <w:rsid w:val="00E066C3"/>
    <w:rsid w:val="00E071F3"/>
    <w:rsid w:val="00E10A7F"/>
    <w:rsid w:val="00E14151"/>
    <w:rsid w:val="00E22061"/>
    <w:rsid w:val="00E220B1"/>
    <w:rsid w:val="00E239F5"/>
    <w:rsid w:val="00E247ED"/>
    <w:rsid w:val="00E24A5C"/>
    <w:rsid w:val="00E24DA8"/>
    <w:rsid w:val="00E37619"/>
    <w:rsid w:val="00E4091B"/>
    <w:rsid w:val="00E42581"/>
    <w:rsid w:val="00E42D34"/>
    <w:rsid w:val="00E43D8A"/>
    <w:rsid w:val="00E5007B"/>
    <w:rsid w:val="00E51F64"/>
    <w:rsid w:val="00E5686A"/>
    <w:rsid w:val="00E574E3"/>
    <w:rsid w:val="00E63528"/>
    <w:rsid w:val="00E63A4D"/>
    <w:rsid w:val="00E6532A"/>
    <w:rsid w:val="00E66750"/>
    <w:rsid w:val="00E72066"/>
    <w:rsid w:val="00E75186"/>
    <w:rsid w:val="00E81502"/>
    <w:rsid w:val="00E868F6"/>
    <w:rsid w:val="00E91592"/>
    <w:rsid w:val="00E928BB"/>
    <w:rsid w:val="00E937E4"/>
    <w:rsid w:val="00E97937"/>
    <w:rsid w:val="00EA300C"/>
    <w:rsid w:val="00EB0862"/>
    <w:rsid w:val="00EB0AF8"/>
    <w:rsid w:val="00EB0D8F"/>
    <w:rsid w:val="00EB6725"/>
    <w:rsid w:val="00EB7C74"/>
    <w:rsid w:val="00EC15D8"/>
    <w:rsid w:val="00EC591B"/>
    <w:rsid w:val="00EC77D0"/>
    <w:rsid w:val="00ED3521"/>
    <w:rsid w:val="00ED559C"/>
    <w:rsid w:val="00ED6304"/>
    <w:rsid w:val="00ED78C2"/>
    <w:rsid w:val="00EE22F6"/>
    <w:rsid w:val="00EE2F9D"/>
    <w:rsid w:val="00EE73D9"/>
    <w:rsid w:val="00EE759C"/>
    <w:rsid w:val="00EE7E27"/>
    <w:rsid w:val="00EF1332"/>
    <w:rsid w:val="00EF2D37"/>
    <w:rsid w:val="00EF2ECC"/>
    <w:rsid w:val="00F05782"/>
    <w:rsid w:val="00F076F5"/>
    <w:rsid w:val="00F1087E"/>
    <w:rsid w:val="00F1412B"/>
    <w:rsid w:val="00F17736"/>
    <w:rsid w:val="00F20E19"/>
    <w:rsid w:val="00F22687"/>
    <w:rsid w:val="00F22E7F"/>
    <w:rsid w:val="00F24A8F"/>
    <w:rsid w:val="00F27B70"/>
    <w:rsid w:val="00F27C91"/>
    <w:rsid w:val="00F31320"/>
    <w:rsid w:val="00F364D8"/>
    <w:rsid w:val="00F5238A"/>
    <w:rsid w:val="00F52F25"/>
    <w:rsid w:val="00F542CC"/>
    <w:rsid w:val="00F5504D"/>
    <w:rsid w:val="00F61EA7"/>
    <w:rsid w:val="00F63BCD"/>
    <w:rsid w:val="00F704A3"/>
    <w:rsid w:val="00F71519"/>
    <w:rsid w:val="00F76ABB"/>
    <w:rsid w:val="00F77009"/>
    <w:rsid w:val="00F772B7"/>
    <w:rsid w:val="00F77998"/>
    <w:rsid w:val="00F937FB"/>
    <w:rsid w:val="00F93962"/>
    <w:rsid w:val="00F97447"/>
    <w:rsid w:val="00FA7CE1"/>
    <w:rsid w:val="00FB06D4"/>
    <w:rsid w:val="00FC27C9"/>
    <w:rsid w:val="00FC38D2"/>
    <w:rsid w:val="00FC7DE2"/>
    <w:rsid w:val="00FD3BA3"/>
    <w:rsid w:val="00FD3DB8"/>
    <w:rsid w:val="00FE2C08"/>
    <w:rsid w:val="00FE3DB5"/>
    <w:rsid w:val="00FF150B"/>
    <w:rsid w:val="00FF40C2"/>
    <w:rsid w:val="00FF5F57"/>
    <w:rsid w:val="00FF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59C51"/>
  <w15:docId w15:val="{EAF6F773-B3CB-4B41-9089-32C49E7D1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F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47DF7"/>
    <w:pPr>
      <w:spacing w:after="0" w:line="240" w:lineRule="auto"/>
      <w:ind w:left="426" w:hanging="426"/>
      <w:jc w:val="both"/>
    </w:pPr>
    <w:rPr>
      <w:rFonts w:ascii="Times New Roman" w:eastAsia="Times New Roman" w:hAnsi="Times New Roman" w:cs="Times New Roman"/>
      <w:sz w:val="24"/>
      <w:szCs w:val="20"/>
      <w:lang w:val="lv-LV"/>
    </w:rPr>
  </w:style>
  <w:style w:type="character" w:customStyle="1" w:styleId="BodyTextIndentChar">
    <w:name w:val="Body Text Indent Char"/>
    <w:basedOn w:val="DefaultParagraphFont"/>
    <w:link w:val="BodyTextIndent"/>
    <w:rsid w:val="00947DF7"/>
    <w:rPr>
      <w:rFonts w:ascii="Times New Roman" w:eastAsia="Times New Roman" w:hAnsi="Times New Roman" w:cs="Times New Roman"/>
      <w:sz w:val="24"/>
      <w:szCs w:val="20"/>
      <w:lang w:val="lv-LV"/>
    </w:rPr>
  </w:style>
  <w:style w:type="table" w:styleId="TableGrid">
    <w:name w:val="Table Grid"/>
    <w:basedOn w:val="TableNormal"/>
    <w:rsid w:val="00947D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D66"/>
    <w:pPr>
      <w:autoSpaceDE w:val="0"/>
      <w:autoSpaceDN w:val="0"/>
      <w:adjustRightInd w:val="0"/>
      <w:spacing w:after="0" w:line="240" w:lineRule="auto"/>
    </w:pPr>
    <w:rPr>
      <w:rFonts w:ascii="Arial" w:eastAsia="Times New Roman" w:hAnsi="Arial" w:cs="Arial"/>
      <w:color w:val="000000"/>
      <w:sz w:val="24"/>
      <w:szCs w:val="24"/>
      <w:lang w:val="lv-LV" w:eastAsia="lv-LV"/>
    </w:rPr>
  </w:style>
  <w:style w:type="paragraph" w:styleId="ListParagraph">
    <w:name w:val="List Paragraph"/>
    <w:basedOn w:val="Normal"/>
    <w:uiPriority w:val="34"/>
    <w:qFormat/>
    <w:rsid w:val="00D91821"/>
    <w:pPr>
      <w:spacing w:after="160" w:line="259" w:lineRule="auto"/>
      <w:ind w:left="720"/>
      <w:contextualSpacing/>
    </w:pPr>
    <w:rPr>
      <w:rFonts w:ascii="Calibri" w:eastAsia="Calibri" w:hAnsi="Calibri" w:cs="Times New Roman"/>
      <w:lang w:val="ru-RU"/>
    </w:rPr>
  </w:style>
  <w:style w:type="paragraph" w:styleId="EndnoteText">
    <w:name w:val="endnote text"/>
    <w:basedOn w:val="Normal"/>
    <w:link w:val="EndnoteTextChar"/>
    <w:uiPriority w:val="99"/>
    <w:semiHidden/>
    <w:unhideWhenUsed/>
    <w:rsid w:val="001F32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32B2"/>
    <w:rPr>
      <w:sz w:val="20"/>
      <w:szCs w:val="20"/>
    </w:rPr>
  </w:style>
  <w:style w:type="character" w:styleId="EndnoteReference">
    <w:name w:val="endnote reference"/>
    <w:basedOn w:val="DefaultParagraphFont"/>
    <w:uiPriority w:val="99"/>
    <w:semiHidden/>
    <w:unhideWhenUsed/>
    <w:rsid w:val="001F32B2"/>
    <w:rPr>
      <w:vertAlign w:val="superscript"/>
    </w:rPr>
  </w:style>
  <w:style w:type="paragraph" w:styleId="FootnoteText">
    <w:name w:val="footnote text"/>
    <w:basedOn w:val="Normal"/>
    <w:link w:val="FootnoteTextChar"/>
    <w:uiPriority w:val="99"/>
    <w:semiHidden/>
    <w:unhideWhenUsed/>
    <w:rsid w:val="00C90A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0A01"/>
    <w:rPr>
      <w:sz w:val="20"/>
      <w:szCs w:val="20"/>
    </w:rPr>
  </w:style>
  <w:style w:type="character" w:styleId="FootnoteReference">
    <w:name w:val="footnote reference"/>
    <w:basedOn w:val="DefaultParagraphFont"/>
    <w:uiPriority w:val="99"/>
    <w:semiHidden/>
    <w:unhideWhenUsed/>
    <w:rsid w:val="00C90A01"/>
    <w:rPr>
      <w:vertAlign w:val="superscript"/>
    </w:rPr>
  </w:style>
  <w:style w:type="paragraph" w:styleId="BodyText">
    <w:name w:val="Body Text"/>
    <w:basedOn w:val="Normal"/>
    <w:link w:val="BodyTextChar"/>
    <w:uiPriority w:val="99"/>
    <w:semiHidden/>
    <w:unhideWhenUsed/>
    <w:rsid w:val="00CF3C4D"/>
    <w:pPr>
      <w:spacing w:after="120" w:line="240" w:lineRule="auto"/>
    </w:pPr>
    <w:rPr>
      <w:rFonts w:ascii="Arial" w:eastAsia="Times New Roman" w:hAnsi="Arial" w:cs="Times New Roman"/>
      <w:sz w:val="24"/>
      <w:szCs w:val="24"/>
      <w:lang w:val="lv-LV"/>
    </w:rPr>
  </w:style>
  <w:style w:type="character" w:customStyle="1" w:styleId="BodyTextChar">
    <w:name w:val="Body Text Char"/>
    <w:basedOn w:val="DefaultParagraphFont"/>
    <w:link w:val="BodyText"/>
    <w:uiPriority w:val="99"/>
    <w:semiHidden/>
    <w:rsid w:val="00CF3C4D"/>
    <w:rPr>
      <w:rFonts w:ascii="Arial" w:eastAsia="Times New Roman" w:hAnsi="Arial" w:cs="Times New Roman"/>
      <w:sz w:val="24"/>
      <w:szCs w:val="24"/>
      <w:lang w:val="lv-LV"/>
    </w:rPr>
  </w:style>
  <w:style w:type="paragraph" w:styleId="BalloonText">
    <w:name w:val="Balloon Text"/>
    <w:basedOn w:val="Normal"/>
    <w:link w:val="BalloonTextChar"/>
    <w:uiPriority w:val="99"/>
    <w:semiHidden/>
    <w:unhideWhenUsed/>
    <w:rsid w:val="00BF6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2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E5754-3269-4521-96C9-690707DD8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5319</Words>
  <Characters>3033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2020-10-05T05:58:00Z</cp:lastPrinted>
  <dcterms:created xsi:type="dcterms:W3CDTF">2020-10-05T05:59:00Z</dcterms:created>
  <dcterms:modified xsi:type="dcterms:W3CDTF">2020-10-05T09:12:00Z</dcterms:modified>
</cp:coreProperties>
</file>