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0CAF" w14:textId="77777777" w:rsidR="00C94E14" w:rsidRDefault="00060DC8" w:rsidP="00060DC8">
      <w:pPr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A001E">
        <w:rPr>
          <w:caps/>
        </w:rPr>
        <w:t>SASKAŅots</w:t>
      </w:r>
      <w:r w:rsidR="004E705E" w:rsidRPr="004528AC">
        <w:rPr>
          <w:caps/>
        </w:rPr>
        <w:br/>
      </w:r>
      <w:r w:rsidR="004E705E" w:rsidRPr="004528AC">
        <w:t xml:space="preserve"> Daugavpils pilsētas domes </w:t>
      </w:r>
    </w:p>
    <w:p w14:paraId="7BDC17C2" w14:textId="2ABAF0B8" w:rsidR="00CE4ACE" w:rsidRPr="00967DF4" w:rsidRDefault="00034C77" w:rsidP="00060DC8">
      <w:pPr>
        <w:jc w:val="right"/>
      </w:pPr>
      <w:r>
        <w:t>izpilddirektor</w:t>
      </w:r>
      <w:r w:rsidR="00C94E14">
        <w:t xml:space="preserve">e </w:t>
      </w:r>
    </w:p>
    <w:p w14:paraId="45886DFB" w14:textId="128361C3" w:rsidR="00390CDB" w:rsidRPr="004528AC" w:rsidRDefault="004E705E" w:rsidP="00973DE5">
      <w:pPr>
        <w:pStyle w:val="a0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7C1C64">
        <w:rPr>
          <w:b w:val="0"/>
          <w:bCs w:val="0"/>
        </w:rPr>
        <w:t>S.Šņepste</w:t>
      </w:r>
    </w:p>
    <w:p w14:paraId="1DEFFD71" w14:textId="40A00B20" w:rsidR="004E705E" w:rsidRPr="00390CDB" w:rsidRDefault="00390CDB" w:rsidP="00390CDB">
      <w:pPr>
        <w:pStyle w:val="a0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C70E54">
        <w:rPr>
          <w:b w:val="0"/>
        </w:rPr>
        <w:t>2020</w:t>
      </w:r>
      <w:r w:rsidRPr="00390CDB">
        <w:rPr>
          <w:b w:val="0"/>
        </w:rPr>
        <w:t xml:space="preserve">.gada </w:t>
      </w:r>
      <w:r w:rsidR="00E73715">
        <w:rPr>
          <w:b w:val="0"/>
        </w:rPr>
        <w:t>03</w:t>
      </w:r>
      <w:r w:rsidR="000C37A8">
        <w:rPr>
          <w:b w:val="0"/>
        </w:rPr>
        <w:t>.</w:t>
      </w:r>
      <w:r w:rsidR="00E73715">
        <w:rPr>
          <w:b w:val="0"/>
        </w:rPr>
        <w:t>augustā</w:t>
      </w:r>
    </w:p>
    <w:p w14:paraId="1ADAA7ED" w14:textId="77777777" w:rsidR="004E705E" w:rsidRPr="005936DB" w:rsidRDefault="004E705E">
      <w:pPr>
        <w:pStyle w:val="a0"/>
        <w:suppressLineNumbers w:val="0"/>
        <w:rPr>
          <w:caps/>
          <w:sz w:val="6"/>
          <w:szCs w:val="32"/>
        </w:rPr>
      </w:pPr>
    </w:p>
    <w:p w14:paraId="5168FAB3" w14:textId="77777777" w:rsidR="004E705E" w:rsidRDefault="000C5F74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14:paraId="4366896E" w14:textId="6F48B85F" w:rsidR="00D618FE" w:rsidRPr="00D618FE" w:rsidRDefault="00455EF8" w:rsidP="00BE09E9">
      <w:pPr>
        <w:tabs>
          <w:tab w:val="left" w:pos="351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Nr.</w:t>
      </w:r>
      <w:bookmarkStart w:id="0" w:name="_GoBack"/>
      <w:r>
        <w:rPr>
          <w:bCs/>
          <w:sz w:val="28"/>
          <w:szCs w:val="28"/>
        </w:rPr>
        <w:t>DPD 2020 VN/5</w:t>
      </w:r>
      <w:bookmarkEnd w:id="0"/>
    </w:p>
    <w:p w14:paraId="4FB32A16" w14:textId="77777777" w:rsidR="00390CDB" w:rsidRPr="003077E5" w:rsidRDefault="000C5F74" w:rsidP="00973DE5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 xml:space="preserve">par </w:t>
      </w:r>
      <w:r w:rsidR="00390CDB" w:rsidRPr="003077E5">
        <w:rPr>
          <w:lang w:eastAsia="en-US"/>
        </w:rPr>
        <w:t>uzaicin</w:t>
      </w:r>
      <w:r w:rsidR="00E53DDB">
        <w:rPr>
          <w:lang w:eastAsia="en-US"/>
        </w:rPr>
        <w:t>ājumu pretendentiem</w:t>
      </w:r>
      <w:r w:rsidR="00390CDB" w:rsidRPr="003077E5">
        <w:rPr>
          <w:lang w:eastAsia="en-US"/>
        </w:rPr>
        <w:t xml:space="preserve"> piedalīties aptaujā par līguma piešķiršanas tiesībām </w:t>
      </w:r>
    </w:p>
    <w:p w14:paraId="276261C4" w14:textId="3F75C233" w:rsidR="00390CDB" w:rsidRPr="003077E5" w:rsidRDefault="00390CDB" w:rsidP="008312B2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 w:rsidRPr="003077E5">
        <w:rPr>
          <w:b/>
          <w:bCs/>
          <w:lang w:eastAsia="en-US"/>
        </w:rPr>
        <w:t>„</w:t>
      </w:r>
      <w:r w:rsidR="009D0CB7">
        <w:rPr>
          <w:b/>
          <w:bCs/>
          <w:lang w:eastAsia="en-US"/>
        </w:rPr>
        <w:t>Piecu datora monitoru iegāde Daugavpils pilsētas domes vajadzībām</w:t>
      </w:r>
      <w:r w:rsidRPr="003077E5">
        <w:rPr>
          <w:b/>
          <w:bCs/>
          <w:lang w:eastAsia="en-US"/>
        </w:rPr>
        <w:t>”</w:t>
      </w:r>
    </w:p>
    <w:p w14:paraId="044D5288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90CDB" w:rsidRPr="0027719A" w14:paraId="23ADA1B5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2F8" w14:textId="77777777"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4A57" w14:textId="77777777" w:rsidR="00390CDB" w:rsidRPr="007038C9" w:rsidRDefault="007038C9" w:rsidP="00390CD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038C9">
              <w:rPr>
                <w:bCs/>
                <w:sz w:val="22"/>
                <w:szCs w:val="22"/>
                <w:lang w:eastAsia="en-US"/>
              </w:rPr>
              <w:t>Daugavpils pilsētas dome</w:t>
            </w:r>
          </w:p>
        </w:tc>
      </w:tr>
      <w:tr w:rsidR="00390CDB" w:rsidRPr="0027719A" w14:paraId="3C50F238" w14:textId="77777777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55C6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B0A" w14:textId="77777777" w:rsidR="00390CDB" w:rsidRPr="007038C9" w:rsidRDefault="007038C9" w:rsidP="00390CDB">
            <w:pPr>
              <w:rPr>
                <w:sz w:val="22"/>
                <w:szCs w:val="22"/>
                <w:lang w:eastAsia="en-US"/>
              </w:rPr>
            </w:pPr>
            <w:r w:rsidRPr="007038C9">
              <w:rPr>
                <w:sz w:val="22"/>
                <w:szCs w:val="22"/>
                <w:lang w:eastAsia="en-US"/>
              </w:rPr>
              <w:t>Krišjāņa Valdemāra iela 1, Daugavpils, LV-5401</w:t>
            </w:r>
          </w:p>
        </w:tc>
      </w:tr>
      <w:tr w:rsidR="00390CDB" w:rsidRPr="0027719A" w14:paraId="2692E1BE" w14:textId="77777777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220B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F5A" w14:textId="77777777" w:rsidR="00390CDB" w:rsidRPr="007038C9" w:rsidRDefault="007038C9" w:rsidP="00390CDB">
            <w:pPr>
              <w:rPr>
                <w:sz w:val="22"/>
                <w:szCs w:val="22"/>
                <w:lang w:eastAsia="en-US"/>
              </w:rPr>
            </w:pPr>
            <w:r w:rsidRPr="007038C9">
              <w:rPr>
                <w:bCs/>
                <w:sz w:val="22"/>
                <w:szCs w:val="22"/>
                <w:lang w:eastAsia="en-US"/>
              </w:rPr>
              <w:t>90000077325</w:t>
            </w:r>
          </w:p>
        </w:tc>
      </w:tr>
      <w:tr w:rsidR="00E141C0" w:rsidRPr="0027719A" w14:paraId="5686780A" w14:textId="77777777" w:rsidTr="00417E46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0BE4" w14:textId="77777777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333409D0" w14:textId="77777777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E43" w14:textId="77777777" w:rsidR="00E141C0" w:rsidRPr="007038C9" w:rsidRDefault="007038C9" w:rsidP="00390CDB">
            <w:pPr>
              <w:jc w:val="both"/>
              <w:rPr>
                <w:sz w:val="22"/>
                <w:szCs w:val="22"/>
                <w:lang w:eastAsia="en-US"/>
              </w:rPr>
            </w:pPr>
            <w:r w:rsidRPr="007038C9">
              <w:rPr>
                <w:sz w:val="22"/>
                <w:szCs w:val="22"/>
                <w:lang w:eastAsia="en-US"/>
              </w:rPr>
              <w:t xml:space="preserve">Vispārējās nodaļas </w:t>
            </w:r>
            <w:r w:rsidRPr="007038C9">
              <w:rPr>
                <w:sz w:val="22"/>
                <w:szCs w:val="22"/>
              </w:rPr>
              <w:t xml:space="preserve">datortīkla vecākais administrators </w:t>
            </w:r>
            <w:r w:rsidRPr="007038C9">
              <w:rPr>
                <w:sz w:val="22"/>
                <w:szCs w:val="22"/>
                <w:lang w:eastAsia="en-US"/>
              </w:rPr>
              <w:t>Dmitrijs Burunovs</w:t>
            </w:r>
          </w:p>
        </w:tc>
      </w:tr>
      <w:tr w:rsidR="00E141C0" w:rsidRPr="0027719A" w14:paraId="17D1342A" w14:textId="77777777" w:rsidTr="00417E46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074" w14:textId="77777777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6C3" w14:textId="77777777" w:rsidR="00E141C0" w:rsidRPr="007038C9" w:rsidRDefault="007038C9" w:rsidP="00390CDB">
            <w:pPr>
              <w:jc w:val="both"/>
              <w:rPr>
                <w:sz w:val="22"/>
                <w:szCs w:val="22"/>
                <w:lang w:eastAsia="en-US"/>
              </w:rPr>
            </w:pPr>
            <w:r w:rsidRPr="007038C9">
              <w:rPr>
                <w:sz w:val="22"/>
                <w:szCs w:val="22"/>
                <w:lang w:eastAsia="en-US"/>
              </w:rPr>
              <w:t xml:space="preserve">tālr.: 65404356, 26599500, e-pasts: </w:t>
            </w:r>
            <w:hyperlink r:id="rId9" w:history="1">
              <w:r w:rsidRPr="007038C9">
                <w:rPr>
                  <w:rStyle w:val="Hyperlink"/>
                  <w:sz w:val="22"/>
                  <w:szCs w:val="22"/>
                  <w:lang w:eastAsia="en-US"/>
                </w:rPr>
                <w:t>dmitrijs.burunovs@daugavpils.lv</w:t>
              </w:r>
            </w:hyperlink>
          </w:p>
        </w:tc>
      </w:tr>
      <w:tr w:rsidR="00390CDB" w:rsidRPr="0027719A" w14:paraId="2E50BAB1" w14:textId="77777777" w:rsidTr="002D31A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E342" w14:textId="77777777"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3710" w14:textId="77777777"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3B8" w14:textId="77777777" w:rsidR="00390CDB" w:rsidRPr="007038C9" w:rsidRDefault="007038C9" w:rsidP="00390CDB">
            <w:pPr>
              <w:rPr>
                <w:sz w:val="22"/>
                <w:szCs w:val="22"/>
                <w:lang w:eastAsia="en-US"/>
              </w:rPr>
            </w:pPr>
            <w:r w:rsidRPr="007038C9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390CDB" w:rsidRPr="0027719A" w14:paraId="08FA854B" w14:textId="77777777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F1C3" w14:textId="77777777"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166" w14:textId="77777777"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DB0" w14:textId="77777777" w:rsidR="00390CDB" w:rsidRPr="007038C9" w:rsidRDefault="007038C9" w:rsidP="00390CDB">
            <w:pPr>
              <w:rPr>
                <w:sz w:val="22"/>
                <w:szCs w:val="22"/>
                <w:lang w:eastAsia="en-US"/>
              </w:rPr>
            </w:pPr>
            <w:r w:rsidRPr="007038C9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390CDB" w:rsidRPr="0027719A" w14:paraId="013CC5BF" w14:textId="77777777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453F" w14:textId="77777777"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41CD" w14:textId="77777777"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2CFD" w14:textId="77777777" w:rsidR="00390CDB" w:rsidRPr="007038C9" w:rsidRDefault="007038C9" w:rsidP="00390CDB">
            <w:pPr>
              <w:rPr>
                <w:sz w:val="22"/>
                <w:szCs w:val="22"/>
                <w:lang w:eastAsia="en-US"/>
              </w:rPr>
            </w:pPr>
            <w:r w:rsidRPr="007038C9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137AF014" w14:textId="77777777" w:rsidR="00390CDB" w:rsidRPr="00810ABD" w:rsidRDefault="00390CDB" w:rsidP="00390CDB">
      <w:pPr>
        <w:jc w:val="both"/>
        <w:rPr>
          <w:sz w:val="23"/>
          <w:szCs w:val="23"/>
          <w:lang w:eastAsia="en-US"/>
        </w:rPr>
      </w:pPr>
    </w:p>
    <w:p w14:paraId="6E58F1E0" w14:textId="239B0948" w:rsidR="00390CDB" w:rsidRPr="00810ABD" w:rsidRDefault="00E141C0" w:rsidP="00060DC8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sz w:val="23"/>
          <w:szCs w:val="23"/>
          <w:lang w:eastAsia="en-US"/>
        </w:rPr>
      </w:pPr>
      <w:r w:rsidRPr="00810ABD">
        <w:rPr>
          <w:b/>
          <w:bCs/>
          <w:sz w:val="23"/>
          <w:szCs w:val="23"/>
          <w:lang w:eastAsia="en-US"/>
        </w:rPr>
        <w:t>Zemsliekšņa iepirkuma nepieciešamības apzināšanās datums</w:t>
      </w:r>
      <w:r w:rsidR="0027719A" w:rsidRPr="00810ABD">
        <w:rPr>
          <w:b/>
          <w:bCs/>
          <w:sz w:val="23"/>
          <w:szCs w:val="23"/>
          <w:lang w:eastAsia="en-US"/>
        </w:rPr>
        <w:t>:</w:t>
      </w:r>
      <w:r w:rsidRPr="00810ABD">
        <w:rPr>
          <w:b/>
          <w:bCs/>
          <w:sz w:val="23"/>
          <w:szCs w:val="23"/>
          <w:lang w:eastAsia="en-US"/>
        </w:rPr>
        <w:t xml:space="preserve"> </w:t>
      </w:r>
      <w:r w:rsidR="001457B8">
        <w:rPr>
          <w:bCs/>
          <w:sz w:val="23"/>
          <w:szCs w:val="23"/>
          <w:lang w:eastAsia="en-US"/>
        </w:rPr>
        <w:t>2020</w:t>
      </w:r>
      <w:r w:rsidR="009646D0">
        <w:rPr>
          <w:bCs/>
          <w:sz w:val="23"/>
          <w:szCs w:val="23"/>
          <w:lang w:eastAsia="en-US"/>
        </w:rPr>
        <w:t xml:space="preserve">.gada </w:t>
      </w:r>
      <w:r w:rsidR="00E73715">
        <w:rPr>
          <w:bCs/>
          <w:sz w:val="23"/>
          <w:szCs w:val="23"/>
          <w:lang w:eastAsia="en-US"/>
        </w:rPr>
        <w:t>03.augusts</w:t>
      </w:r>
      <w:r w:rsidR="00060DC8" w:rsidRPr="00810ABD">
        <w:rPr>
          <w:bCs/>
          <w:sz w:val="23"/>
          <w:szCs w:val="23"/>
          <w:lang w:eastAsia="en-US"/>
        </w:rPr>
        <w:t>.</w:t>
      </w:r>
    </w:p>
    <w:p w14:paraId="65441612" w14:textId="075BA65A" w:rsidR="007D495F" w:rsidRPr="008433E4" w:rsidRDefault="00E141C0" w:rsidP="008312B2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sz w:val="23"/>
          <w:szCs w:val="23"/>
          <w:lang w:eastAsia="en-US"/>
        </w:rPr>
      </w:pPr>
      <w:r w:rsidRPr="008433E4">
        <w:rPr>
          <w:b/>
          <w:bCs/>
          <w:sz w:val="23"/>
          <w:szCs w:val="23"/>
          <w:lang w:eastAsia="en-US"/>
        </w:rPr>
        <w:t>Zemsliekšņa iepirkuma mērķis</w:t>
      </w:r>
      <w:r w:rsidR="0027719A" w:rsidRPr="008433E4">
        <w:rPr>
          <w:b/>
          <w:bCs/>
          <w:sz w:val="23"/>
          <w:szCs w:val="23"/>
          <w:lang w:eastAsia="en-US"/>
        </w:rPr>
        <w:t>:</w:t>
      </w:r>
      <w:r w:rsidR="00193F28">
        <w:rPr>
          <w:b/>
          <w:bCs/>
          <w:sz w:val="23"/>
          <w:szCs w:val="23"/>
          <w:lang w:eastAsia="en-US"/>
        </w:rPr>
        <w:t xml:space="preserve"> </w:t>
      </w:r>
      <w:r w:rsidR="00193F28" w:rsidRPr="00193F28">
        <w:rPr>
          <w:bCs/>
          <w:lang w:eastAsia="en-US"/>
        </w:rPr>
        <w:t>Piecu datora monitoru iegāde Daugavpils pilsētas domes vajadzībām</w:t>
      </w:r>
      <w:r w:rsidR="000C37A8" w:rsidRPr="008433E4">
        <w:rPr>
          <w:bCs/>
          <w:sz w:val="23"/>
          <w:szCs w:val="23"/>
          <w:lang w:eastAsia="en-US"/>
        </w:rPr>
        <w:t>.</w:t>
      </w:r>
    </w:p>
    <w:p w14:paraId="000FA428" w14:textId="11F1A778" w:rsidR="000C5F74" w:rsidRPr="008433E4" w:rsidRDefault="00E120DC" w:rsidP="008312B2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>Preču piegādes</w:t>
      </w:r>
      <w:r w:rsidR="000C5F74" w:rsidRPr="008433E4">
        <w:rPr>
          <w:b/>
          <w:bCs/>
          <w:sz w:val="23"/>
          <w:szCs w:val="23"/>
          <w:lang w:eastAsia="en-US"/>
        </w:rPr>
        <w:t xml:space="preserve"> termiņš:</w:t>
      </w:r>
      <w:r>
        <w:rPr>
          <w:b/>
          <w:bCs/>
          <w:sz w:val="23"/>
          <w:szCs w:val="23"/>
          <w:lang w:eastAsia="en-US"/>
        </w:rPr>
        <w:t xml:space="preserve"> </w:t>
      </w:r>
      <w:r w:rsidR="008F6799">
        <w:rPr>
          <w:bCs/>
          <w:sz w:val="23"/>
          <w:szCs w:val="23"/>
          <w:lang w:eastAsia="en-US"/>
        </w:rPr>
        <w:t>līdz 10 (</w:t>
      </w:r>
      <w:r w:rsidR="00A328F2">
        <w:rPr>
          <w:bCs/>
          <w:sz w:val="23"/>
          <w:szCs w:val="23"/>
          <w:lang w:eastAsia="en-US"/>
        </w:rPr>
        <w:t>desmit)</w:t>
      </w:r>
      <w:r w:rsidR="005E345A" w:rsidRPr="005E345A">
        <w:rPr>
          <w:bCs/>
          <w:sz w:val="23"/>
          <w:szCs w:val="23"/>
          <w:lang w:eastAsia="en-US"/>
        </w:rPr>
        <w:t xml:space="preserve"> dienu laikā</w:t>
      </w:r>
      <w:r w:rsidR="005E345A" w:rsidRPr="00C0575A">
        <w:rPr>
          <w:bCs/>
          <w:color w:val="000000" w:themeColor="text1"/>
          <w:sz w:val="23"/>
          <w:szCs w:val="23"/>
          <w:lang w:eastAsia="en-US"/>
        </w:rPr>
        <w:t xml:space="preserve"> </w:t>
      </w:r>
      <w:r w:rsidR="00C0575A">
        <w:rPr>
          <w:bCs/>
          <w:color w:val="000000" w:themeColor="text1"/>
          <w:sz w:val="23"/>
          <w:szCs w:val="23"/>
          <w:lang w:eastAsia="en-US"/>
        </w:rPr>
        <w:t xml:space="preserve">no </w:t>
      </w:r>
      <w:r w:rsidR="00A328F2">
        <w:rPr>
          <w:bCs/>
          <w:color w:val="000000" w:themeColor="text1"/>
          <w:sz w:val="23"/>
          <w:szCs w:val="23"/>
          <w:lang w:eastAsia="en-US"/>
        </w:rPr>
        <w:t>cenu aptaujas rezultātu paziņošanas</w:t>
      </w:r>
      <w:r w:rsidR="00255452">
        <w:rPr>
          <w:bCs/>
          <w:color w:val="000000" w:themeColor="text1"/>
          <w:sz w:val="23"/>
          <w:szCs w:val="23"/>
          <w:lang w:eastAsia="en-US"/>
        </w:rPr>
        <w:t xml:space="preserve">. </w:t>
      </w:r>
      <w:r w:rsidR="008131FF" w:rsidRPr="008433E4">
        <w:rPr>
          <w:b/>
          <w:bCs/>
          <w:color w:val="000000" w:themeColor="text1"/>
          <w:sz w:val="23"/>
          <w:szCs w:val="23"/>
          <w:lang w:eastAsia="en-US"/>
        </w:rPr>
        <w:t xml:space="preserve"> </w:t>
      </w:r>
    </w:p>
    <w:p w14:paraId="7319506B" w14:textId="424FEB55" w:rsidR="000C5F74" w:rsidRPr="008433E4" w:rsidRDefault="007842C5" w:rsidP="008312B2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Preču</w:t>
      </w:r>
      <w:r w:rsidR="002D31A1" w:rsidRPr="008433E4">
        <w:rPr>
          <w:b/>
          <w:sz w:val="23"/>
          <w:szCs w:val="23"/>
        </w:rPr>
        <w:t xml:space="preserve"> </w:t>
      </w:r>
      <w:r w:rsidR="008312B2" w:rsidRPr="008433E4">
        <w:rPr>
          <w:b/>
          <w:sz w:val="23"/>
          <w:szCs w:val="23"/>
        </w:rPr>
        <w:t>aprakst</w:t>
      </w:r>
      <w:r w:rsidR="002F03D2" w:rsidRPr="008433E4">
        <w:rPr>
          <w:b/>
          <w:sz w:val="23"/>
          <w:szCs w:val="23"/>
        </w:rPr>
        <w:t>s</w:t>
      </w:r>
      <w:r w:rsidR="002D31A1" w:rsidRPr="008433E4">
        <w:rPr>
          <w:b/>
          <w:sz w:val="23"/>
          <w:szCs w:val="23"/>
        </w:rPr>
        <w:t>:</w:t>
      </w:r>
      <w:r w:rsidR="007038C9" w:rsidRPr="008433E4">
        <w:rPr>
          <w:sz w:val="23"/>
          <w:szCs w:val="23"/>
        </w:rPr>
        <w:t xml:space="preserve"> </w:t>
      </w:r>
      <w:r w:rsidR="00BE60CC" w:rsidRPr="008433E4">
        <w:rPr>
          <w:sz w:val="23"/>
          <w:szCs w:val="23"/>
        </w:rPr>
        <w:t>1.</w:t>
      </w:r>
      <w:r w:rsidR="007038C9" w:rsidRPr="008433E4">
        <w:rPr>
          <w:sz w:val="23"/>
          <w:szCs w:val="23"/>
        </w:rPr>
        <w:t>pielikumā (tehniskajā specifikācijā)</w:t>
      </w:r>
      <w:r w:rsidR="00641846" w:rsidRPr="008433E4">
        <w:rPr>
          <w:sz w:val="23"/>
          <w:szCs w:val="23"/>
        </w:rPr>
        <w:t>.</w:t>
      </w:r>
    </w:p>
    <w:p w14:paraId="2D2F1A6D" w14:textId="7DD804E0" w:rsidR="008131FF" w:rsidRPr="008433E4" w:rsidRDefault="00390CDB" w:rsidP="008E7EC9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sz w:val="23"/>
          <w:szCs w:val="23"/>
          <w:u w:val="single"/>
          <w:lang w:eastAsia="en-US"/>
        </w:rPr>
      </w:pPr>
      <w:r w:rsidRPr="008433E4">
        <w:rPr>
          <w:b/>
          <w:bCs/>
          <w:sz w:val="23"/>
          <w:szCs w:val="23"/>
          <w:lang w:eastAsia="en-US"/>
        </w:rPr>
        <w:t>Paredzamā līgumcena:</w:t>
      </w:r>
      <w:r w:rsidR="009C5FE1" w:rsidRPr="008433E4">
        <w:rPr>
          <w:bCs/>
          <w:sz w:val="23"/>
          <w:szCs w:val="23"/>
          <w:lang w:eastAsia="en-US"/>
        </w:rPr>
        <w:t xml:space="preserve"> </w:t>
      </w:r>
      <w:r w:rsidR="008131FF" w:rsidRPr="008433E4">
        <w:rPr>
          <w:bCs/>
          <w:color w:val="000000" w:themeColor="text1"/>
          <w:sz w:val="23"/>
          <w:szCs w:val="23"/>
          <w:lang w:eastAsia="en-US"/>
        </w:rPr>
        <w:t>līdz</w:t>
      </w:r>
      <w:r w:rsidR="008131FF" w:rsidRPr="008433E4">
        <w:rPr>
          <w:b/>
          <w:bCs/>
          <w:color w:val="000000" w:themeColor="text1"/>
          <w:sz w:val="23"/>
          <w:szCs w:val="23"/>
          <w:lang w:eastAsia="en-US"/>
        </w:rPr>
        <w:t xml:space="preserve"> </w:t>
      </w:r>
      <w:r w:rsidR="00BF77EF" w:rsidRPr="00823D22">
        <w:rPr>
          <w:bCs/>
          <w:color w:val="000000" w:themeColor="text1"/>
          <w:sz w:val="23"/>
          <w:szCs w:val="23"/>
          <w:lang w:eastAsia="en-US"/>
        </w:rPr>
        <w:t>EUR</w:t>
      </w:r>
      <w:r w:rsidR="00BF77EF">
        <w:rPr>
          <w:b/>
          <w:bCs/>
          <w:color w:val="000000" w:themeColor="text1"/>
          <w:sz w:val="23"/>
          <w:szCs w:val="23"/>
          <w:lang w:eastAsia="en-US"/>
        </w:rPr>
        <w:t xml:space="preserve"> </w:t>
      </w:r>
      <w:r w:rsidR="009D4C41">
        <w:rPr>
          <w:bCs/>
          <w:color w:val="000000" w:themeColor="text1"/>
          <w:sz w:val="23"/>
          <w:szCs w:val="23"/>
          <w:lang w:eastAsia="en-US"/>
        </w:rPr>
        <w:t>1100</w:t>
      </w:r>
      <w:r w:rsidR="00BF77EF">
        <w:rPr>
          <w:bCs/>
          <w:color w:val="000000" w:themeColor="text1"/>
          <w:sz w:val="23"/>
          <w:szCs w:val="23"/>
          <w:lang w:eastAsia="en-US"/>
        </w:rPr>
        <w:t xml:space="preserve"> (</w:t>
      </w:r>
      <w:r w:rsidR="009D4C41">
        <w:rPr>
          <w:bCs/>
          <w:color w:val="000000" w:themeColor="text1"/>
          <w:sz w:val="23"/>
          <w:szCs w:val="23"/>
          <w:lang w:eastAsia="en-US"/>
        </w:rPr>
        <w:t>viens tūkstotis viens simts</w:t>
      </w:r>
      <w:r w:rsidR="00BF77EF">
        <w:rPr>
          <w:bCs/>
          <w:color w:val="000000" w:themeColor="text1"/>
          <w:sz w:val="23"/>
          <w:szCs w:val="23"/>
          <w:lang w:eastAsia="en-US"/>
        </w:rPr>
        <w:t>)</w:t>
      </w:r>
      <w:r w:rsidR="008131FF" w:rsidRPr="008433E4">
        <w:rPr>
          <w:bCs/>
          <w:color w:val="000000" w:themeColor="text1"/>
          <w:sz w:val="23"/>
          <w:szCs w:val="23"/>
          <w:lang w:eastAsia="en-US"/>
        </w:rPr>
        <w:t xml:space="preserve"> </w:t>
      </w:r>
      <w:r w:rsidR="008131FF" w:rsidRPr="008433E4">
        <w:rPr>
          <w:bCs/>
          <w:i/>
          <w:color w:val="000000" w:themeColor="text1"/>
          <w:sz w:val="23"/>
          <w:szCs w:val="23"/>
          <w:lang w:eastAsia="en-US"/>
        </w:rPr>
        <w:t>euro</w:t>
      </w:r>
      <w:r w:rsidR="008131FF" w:rsidRPr="008433E4">
        <w:rPr>
          <w:bCs/>
          <w:color w:val="000000" w:themeColor="text1"/>
          <w:sz w:val="23"/>
          <w:szCs w:val="23"/>
          <w:lang w:eastAsia="en-US"/>
        </w:rPr>
        <w:t xml:space="preserve"> bez PVN.</w:t>
      </w:r>
    </w:p>
    <w:p w14:paraId="03158AF6" w14:textId="77777777" w:rsidR="00E20DB7" w:rsidRPr="008433E4" w:rsidRDefault="00E141C0" w:rsidP="008E7EC9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sz w:val="23"/>
          <w:szCs w:val="23"/>
          <w:u w:val="single"/>
          <w:lang w:eastAsia="en-US"/>
        </w:rPr>
      </w:pPr>
      <w:bookmarkStart w:id="1" w:name="_Toc241495780"/>
      <w:bookmarkStart w:id="2" w:name="_Toc134628697"/>
      <w:bookmarkStart w:id="3" w:name="_Toc114559674"/>
      <w:r w:rsidRPr="008433E4">
        <w:rPr>
          <w:b/>
          <w:bCs/>
          <w:sz w:val="23"/>
          <w:szCs w:val="23"/>
          <w:u w:val="single"/>
          <w:lang w:eastAsia="en-US"/>
        </w:rPr>
        <w:t>Kritērijs, pēc kura tiks izvēlēts piegādātājs</w:t>
      </w:r>
      <w:bookmarkEnd w:id="1"/>
      <w:bookmarkEnd w:id="2"/>
      <w:bookmarkEnd w:id="3"/>
      <w:r w:rsidRPr="008433E4">
        <w:rPr>
          <w:b/>
          <w:bCs/>
          <w:sz w:val="23"/>
          <w:szCs w:val="23"/>
          <w:u w:val="single"/>
          <w:lang w:eastAsia="en-US"/>
        </w:rPr>
        <w:t xml:space="preserve">: </w:t>
      </w:r>
      <w:r w:rsidR="007038C9" w:rsidRPr="008433E4">
        <w:rPr>
          <w:b/>
          <w:bCs/>
          <w:sz w:val="23"/>
          <w:szCs w:val="23"/>
          <w:u w:val="single"/>
          <w:lang w:eastAsia="en-US"/>
        </w:rPr>
        <w:t>piedāvājum</w:t>
      </w:r>
      <w:r w:rsidR="004077A9" w:rsidRPr="008433E4">
        <w:rPr>
          <w:b/>
          <w:bCs/>
          <w:sz w:val="23"/>
          <w:szCs w:val="23"/>
          <w:u w:val="single"/>
          <w:lang w:eastAsia="en-US"/>
        </w:rPr>
        <w:t>s</w:t>
      </w:r>
      <w:r w:rsidR="007038C9" w:rsidRPr="008433E4">
        <w:rPr>
          <w:b/>
          <w:bCs/>
          <w:sz w:val="23"/>
          <w:szCs w:val="23"/>
          <w:u w:val="single"/>
          <w:lang w:eastAsia="en-US"/>
        </w:rPr>
        <w:t xml:space="preserve"> ar viszemāko cenu. </w:t>
      </w:r>
      <w:r w:rsidR="007D495F" w:rsidRPr="008433E4">
        <w:rPr>
          <w:b/>
          <w:bCs/>
          <w:sz w:val="23"/>
          <w:szCs w:val="23"/>
          <w:u w:val="single"/>
          <w:lang w:eastAsia="en-US"/>
        </w:rPr>
        <w:t xml:space="preserve"> </w:t>
      </w:r>
      <w:r w:rsidR="00E20DB7" w:rsidRPr="008433E4">
        <w:rPr>
          <w:b/>
          <w:bCs/>
          <w:i/>
          <w:sz w:val="23"/>
          <w:szCs w:val="23"/>
          <w:u w:val="single"/>
          <w:lang w:eastAsia="en-US"/>
        </w:rPr>
        <w:t xml:space="preserve"> </w:t>
      </w:r>
    </w:p>
    <w:p w14:paraId="6C80BE28" w14:textId="77777777" w:rsidR="00451C1A" w:rsidRPr="008433E4" w:rsidRDefault="00451C1A" w:rsidP="008E7EC9">
      <w:pPr>
        <w:spacing w:after="120"/>
        <w:jc w:val="both"/>
        <w:rPr>
          <w:bCs/>
          <w:sz w:val="23"/>
          <w:szCs w:val="23"/>
          <w:lang w:eastAsia="en-US"/>
        </w:rPr>
      </w:pPr>
      <w:r w:rsidRPr="008433E4">
        <w:rPr>
          <w:bCs/>
          <w:sz w:val="23"/>
          <w:szCs w:val="23"/>
          <w:lang w:eastAsia="en-US"/>
        </w:rPr>
        <w:t xml:space="preserve">8. </w:t>
      </w:r>
      <w:r w:rsidRPr="008433E4">
        <w:rPr>
          <w:b/>
          <w:bCs/>
          <w:sz w:val="23"/>
          <w:szCs w:val="23"/>
          <w:lang w:eastAsia="en-US"/>
        </w:rPr>
        <w:t>Pretendents iesniedz piedāvājumu</w:t>
      </w:r>
      <w:r w:rsidRPr="008433E4">
        <w:rPr>
          <w:bCs/>
          <w:sz w:val="23"/>
          <w:szCs w:val="23"/>
          <w:lang w:eastAsia="en-US"/>
        </w:rPr>
        <w:t xml:space="preserve"> </w:t>
      </w:r>
      <w:r w:rsidR="007038C9" w:rsidRPr="008433E4">
        <w:rPr>
          <w:bCs/>
          <w:sz w:val="23"/>
          <w:szCs w:val="23"/>
          <w:lang w:eastAsia="en-US"/>
        </w:rPr>
        <w:t>atbilstoši tehniskajā specifikācijā norādītajām prasībām</w:t>
      </w:r>
      <w:r w:rsidR="00641846" w:rsidRPr="008433E4">
        <w:rPr>
          <w:bCs/>
          <w:sz w:val="23"/>
          <w:szCs w:val="23"/>
          <w:lang w:eastAsia="en-US"/>
        </w:rPr>
        <w:t xml:space="preserve"> (2.pielikums</w:t>
      </w:r>
      <w:r w:rsidR="002F03D2" w:rsidRPr="008433E4">
        <w:rPr>
          <w:bCs/>
          <w:sz w:val="23"/>
          <w:szCs w:val="23"/>
          <w:lang w:eastAsia="en-US"/>
        </w:rPr>
        <w:t xml:space="preserve"> un 3.pielikums</w:t>
      </w:r>
      <w:r w:rsidR="00641846" w:rsidRPr="008433E4">
        <w:rPr>
          <w:bCs/>
          <w:sz w:val="23"/>
          <w:szCs w:val="23"/>
          <w:lang w:eastAsia="en-US"/>
        </w:rPr>
        <w:t>)</w:t>
      </w:r>
      <w:r w:rsidR="007038C9" w:rsidRPr="008433E4">
        <w:rPr>
          <w:bCs/>
          <w:sz w:val="23"/>
          <w:szCs w:val="23"/>
          <w:lang w:eastAsia="en-US"/>
        </w:rPr>
        <w:t>.</w:t>
      </w:r>
      <w:r w:rsidRPr="008433E4">
        <w:rPr>
          <w:bCs/>
          <w:sz w:val="23"/>
          <w:szCs w:val="23"/>
          <w:lang w:eastAsia="en-US"/>
        </w:rPr>
        <w:t xml:space="preserve"> </w:t>
      </w:r>
    </w:p>
    <w:p w14:paraId="220BE69E" w14:textId="00A772BE" w:rsidR="00E20DB7" w:rsidRDefault="00451C1A" w:rsidP="008E7EC9">
      <w:pPr>
        <w:spacing w:after="120"/>
        <w:jc w:val="both"/>
        <w:rPr>
          <w:b/>
          <w:bCs/>
          <w:lang w:eastAsia="en-US"/>
        </w:rPr>
      </w:pPr>
      <w:r w:rsidRPr="008433E4">
        <w:rPr>
          <w:bCs/>
          <w:sz w:val="23"/>
          <w:szCs w:val="23"/>
          <w:lang w:eastAsia="en-US"/>
        </w:rPr>
        <w:t>9</w:t>
      </w:r>
      <w:r w:rsidR="002D31A1" w:rsidRPr="008433E4">
        <w:rPr>
          <w:bCs/>
          <w:sz w:val="23"/>
          <w:szCs w:val="23"/>
          <w:lang w:eastAsia="en-US"/>
        </w:rPr>
        <w:t>.</w:t>
      </w:r>
      <w:r w:rsidR="00E20DB7" w:rsidRPr="008433E4">
        <w:rPr>
          <w:bCs/>
          <w:sz w:val="23"/>
          <w:szCs w:val="23"/>
          <w:lang w:eastAsia="en-US"/>
        </w:rPr>
        <w:t xml:space="preserve"> </w:t>
      </w:r>
      <w:r w:rsidR="00E20DB7" w:rsidRPr="008433E4">
        <w:rPr>
          <w:b/>
          <w:bCs/>
          <w:sz w:val="23"/>
          <w:szCs w:val="23"/>
          <w:lang w:eastAsia="en-US"/>
        </w:rPr>
        <w:t>Piedāvājums iesniedzams</w:t>
      </w:r>
      <w:r w:rsidR="0027719A" w:rsidRPr="008433E4">
        <w:rPr>
          <w:b/>
          <w:bCs/>
          <w:sz w:val="23"/>
          <w:szCs w:val="23"/>
          <w:lang w:eastAsia="en-US"/>
        </w:rPr>
        <w:t xml:space="preserve"> </w:t>
      </w:r>
      <w:r w:rsidR="00E20DB7" w:rsidRPr="008433E4">
        <w:rPr>
          <w:bCs/>
          <w:sz w:val="23"/>
          <w:szCs w:val="23"/>
          <w:lang w:eastAsia="en-US"/>
        </w:rPr>
        <w:t>līdz 20</w:t>
      </w:r>
      <w:r w:rsidR="00C02EE7">
        <w:rPr>
          <w:bCs/>
          <w:sz w:val="23"/>
          <w:szCs w:val="23"/>
          <w:lang w:eastAsia="en-US"/>
        </w:rPr>
        <w:t>20</w:t>
      </w:r>
      <w:r w:rsidR="00E20DB7" w:rsidRPr="008433E4">
        <w:rPr>
          <w:bCs/>
          <w:sz w:val="23"/>
          <w:szCs w:val="23"/>
          <w:lang w:eastAsia="en-US"/>
        </w:rPr>
        <w:t xml:space="preserve">.gada </w:t>
      </w:r>
      <w:r w:rsidR="00FB0BCB">
        <w:rPr>
          <w:bCs/>
          <w:sz w:val="23"/>
          <w:szCs w:val="23"/>
          <w:lang w:eastAsia="en-US"/>
        </w:rPr>
        <w:t>06.</w:t>
      </w:r>
      <w:r w:rsidR="005D3DB1">
        <w:rPr>
          <w:bCs/>
          <w:sz w:val="23"/>
          <w:szCs w:val="23"/>
          <w:lang w:eastAsia="en-US"/>
        </w:rPr>
        <w:t>augustam</w:t>
      </w:r>
      <w:r w:rsidR="00E20DB7" w:rsidRPr="008433E4">
        <w:rPr>
          <w:bCs/>
          <w:sz w:val="23"/>
          <w:szCs w:val="23"/>
          <w:lang w:eastAsia="en-US"/>
        </w:rPr>
        <w:t>, plkst.</w:t>
      </w:r>
      <w:r w:rsidR="005936DB" w:rsidRPr="008433E4">
        <w:rPr>
          <w:bCs/>
          <w:sz w:val="23"/>
          <w:szCs w:val="23"/>
          <w:lang w:eastAsia="en-US"/>
        </w:rPr>
        <w:t>1</w:t>
      </w:r>
      <w:r w:rsidR="00B60192">
        <w:rPr>
          <w:bCs/>
          <w:sz w:val="23"/>
          <w:szCs w:val="23"/>
          <w:lang w:eastAsia="en-US"/>
        </w:rPr>
        <w:t>5</w:t>
      </w:r>
      <w:r w:rsidR="007038C9" w:rsidRPr="008433E4">
        <w:rPr>
          <w:bCs/>
          <w:sz w:val="23"/>
          <w:szCs w:val="23"/>
          <w:lang w:eastAsia="en-US"/>
        </w:rPr>
        <w:t>:00</w:t>
      </w:r>
      <w:r w:rsidR="00C04939" w:rsidRPr="008433E4">
        <w:rPr>
          <w:bCs/>
          <w:sz w:val="23"/>
          <w:szCs w:val="23"/>
          <w:lang w:eastAsia="en-US"/>
        </w:rPr>
        <w:t xml:space="preserve"> </w:t>
      </w:r>
      <w:r w:rsidR="00F041C0">
        <w:rPr>
          <w:bCs/>
          <w:sz w:val="23"/>
          <w:szCs w:val="23"/>
          <w:lang w:eastAsia="en-US"/>
        </w:rPr>
        <w:t>elektroniskā</w:t>
      </w:r>
      <w:r w:rsidR="005936DB" w:rsidRPr="00810ABD">
        <w:rPr>
          <w:bCs/>
          <w:sz w:val="23"/>
          <w:szCs w:val="23"/>
          <w:lang w:eastAsia="en-US"/>
        </w:rPr>
        <w:t xml:space="preserve"> veidā uz</w:t>
      </w:r>
      <w:r w:rsidR="009229C0">
        <w:rPr>
          <w:bCs/>
          <w:sz w:val="23"/>
          <w:szCs w:val="23"/>
          <w:lang w:eastAsia="en-US"/>
        </w:rPr>
        <w:t xml:space="preserve"> e-pasta adresi</w:t>
      </w:r>
      <w:r w:rsidR="005936DB" w:rsidRPr="00810ABD">
        <w:rPr>
          <w:bCs/>
          <w:sz w:val="23"/>
          <w:szCs w:val="23"/>
          <w:lang w:eastAsia="en-US"/>
        </w:rPr>
        <w:t xml:space="preserve"> </w:t>
      </w:r>
      <w:hyperlink r:id="rId10" w:history="1">
        <w:r w:rsidR="005936DB" w:rsidRPr="00810ABD">
          <w:rPr>
            <w:rStyle w:val="Hyperlink"/>
            <w:sz w:val="23"/>
            <w:szCs w:val="23"/>
            <w:lang w:eastAsia="en-US"/>
          </w:rPr>
          <w:t>dmitrijs.burunovs@daugavpils.lv</w:t>
        </w:r>
      </w:hyperlink>
      <w:r w:rsidR="00DC59EA" w:rsidRPr="00DC59EA">
        <w:rPr>
          <w:bCs/>
          <w:lang w:eastAsia="en-US"/>
        </w:rPr>
        <w:t>.</w:t>
      </w:r>
      <w:r w:rsidR="00DC59EA">
        <w:rPr>
          <w:bCs/>
          <w:lang w:eastAsia="en-US"/>
        </w:rPr>
        <w:t xml:space="preserve"> </w:t>
      </w:r>
      <w:r w:rsidR="00DC59EA">
        <w:rPr>
          <w:b/>
          <w:bCs/>
          <w:lang w:eastAsia="en-US"/>
        </w:rPr>
        <w:t xml:space="preserve">Iesniegtajam </w:t>
      </w:r>
      <w:r w:rsidR="00466EC5">
        <w:rPr>
          <w:b/>
          <w:bCs/>
          <w:lang w:eastAsia="en-US"/>
        </w:rPr>
        <w:t>elektroniskajam</w:t>
      </w:r>
      <w:r w:rsidR="00851656">
        <w:rPr>
          <w:b/>
          <w:bCs/>
          <w:lang w:eastAsia="en-US"/>
        </w:rPr>
        <w:t xml:space="preserve"> piedāvājumam </w:t>
      </w:r>
      <w:r w:rsidR="00851656">
        <w:rPr>
          <w:b/>
          <w:bCs/>
          <w:u w:val="single"/>
          <w:lang w:eastAsia="en-US"/>
        </w:rPr>
        <w:t>obligāti</w:t>
      </w:r>
      <w:r w:rsidR="00851656">
        <w:rPr>
          <w:b/>
          <w:bCs/>
          <w:lang w:eastAsia="en-US"/>
        </w:rPr>
        <w:t xml:space="preserve"> jābūt parakstītam ar drošu elektronisko parakstu un laika zīmogu.</w:t>
      </w:r>
    </w:p>
    <w:p w14:paraId="162F30AF" w14:textId="77777777" w:rsidR="004D1239" w:rsidRDefault="004D1239" w:rsidP="004D1239">
      <w:pPr>
        <w:ind w:right="-2" w:firstLine="708"/>
        <w:jc w:val="both"/>
      </w:pPr>
      <w:r w:rsidRPr="004666F6">
        <w:t>Piedāvājumam jābūt</w:t>
      </w:r>
      <w:r>
        <w:t xml:space="preserve"> iesniegtam vienotā elektroniskā failā, kas parakstīts</w:t>
      </w:r>
      <w:r w:rsidRPr="00053D21">
        <w:t xml:space="preserve"> ar drošu elektronisko parakstu un laika zīmogu</w:t>
      </w:r>
      <w:r>
        <w:t xml:space="preserve">, </w:t>
      </w:r>
      <w:r w:rsidRPr="00F03DB3">
        <w:rPr>
          <w:i/>
        </w:rPr>
        <w:t>t.i</w:t>
      </w:r>
      <w:r>
        <w:t>. nav tādu failu, kas būtu ārpus e-paraksta</w:t>
      </w:r>
      <w:r w:rsidRPr="004666F6">
        <w:t>. Ja Pretendents piedāvājumā iesniedz dokumenta/-u kopiju/-as, kopijas/-u pareizība ir jāapliecina.</w:t>
      </w:r>
    </w:p>
    <w:p w14:paraId="2B6B648B" w14:textId="77777777" w:rsidR="004D1239" w:rsidRDefault="004D1239" w:rsidP="004D1239">
      <w:pPr>
        <w:ind w:right="-2" w:firstLine="708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14:paraId="73B587FF" w14:textId="72079225" w:rsidR="004D1239" w:rsidRPr="004D1239" w:rsidRDefault="004D1239" w:rsidP="004D1239">
      <w:pPr>
        <w:spacing w:after="120"/>
        <w:ind w:firstLine="709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  <w:r>
        <w:rPr>
          <w:sz w:val="23"/>
          <w:szCs w:val="23"/>
          <w:lang w:eastAsia="en-US"/>
        </w:rPr>
        <w:t xml:space="preserve"> </w:t>
      </w:r>
    </w:p>
    <w:p w14:paraId="3D9AFCF6" w14:textId="77777777" w:rsidR="000C37A8" w:rsidRDefault="00451C1A" w:rsidP="0076751E">
      <w:pPr>
        <w:spacing w:after="120"/>
        <w:jc w:val="both"/>
        <w:rPr>
          <w:bCs/>
          <w:sz w:val="23"/>
          <w:szCs w:val="23"/>
          <w:lang w:eastAsia="en-US"/>
        </w:rPr>
      </w:pPr>
      <w:r w:rsidRPr="00810ABD">
        <w:rPr>
          <w:bCs/>
          <w:sz w:val="23"/>
          <w:szCs w:val="23"/>
          <w:lang w:eastAsia="en-US"/>
        </w:rPr>
        <w:t>10. Citi nosacījumi</w:t>
      </w:r>
      <w:r w:rsidR="007038C9" w:rsidRPr="00810ABD">
        <w:rPr>
          <w:bCs/>
          <w:sz w:val="23"/>
          <w:szCs w:val="23"/>
          <w:lang w:eastAsia="en-US"/>
        </w:rPr>
        <w:t>:</w:t>
      </w:r>
      <w:r w:rsidR="00973DE5" w:rsidRPr="00810ABD">
        <w:rPr>
          <w:bCs/>
          <w:sz w:val="23"/>
          <w:szCs w:val="23"/>
          <w:lang w:eastAsia="en-US"/>
        </w:rPr>
        <w:t xml:space="preserve"> </w:t>
      </w:r>
      <w:bookmarkStart w:id="4" w:name="OLE_LINK1"/>
      <w:bookmarkStart w:id="5" w:name="OLE_LINK2"/>
    </w:p>
    <w:p w14:paraId="2BAB3E32" w14:textId="540C57E4" w:rsidR="000C37A8" w:rsidRDefault="000C37A8" w:rsidP="00C03D1D">
      <w:pPr>
        <w:spacing w:after="120"/>
        <w:jc w:val="both"/>
      </w:pPr>
      <w:r>
        <w:rPr>
          <w:bCs/>
          <w:sz w:val="23"/>
          <w:szCs w:val="23"/>
          <w:lang w:eastAsia="en-US"/>
        </w:rPr>
        <w:t xml:space="preserve">10.1. </w:t>
      </w:r>
      <w:r w:rsidR="0076751E">
        <w:t>P</w:t>
      </w:r>
      <w:r w:rsidR="0076751E" w:rsidRPr="00496FB4">
        <w:t>iedāvājuma cenā (EUR) jāiekļauj visas pakalpojuma izmaksas (tajā skaitā, bet ne tikai – darba samaksa, peļņa, transporta izdevumi, u.c.), nodokļi un nodevas, kas saistītas ar līguma izpildi; atsevišķi jānorāda PVN, ja attiecināms.</w:t>
      </w:r>
    </w:p>
    <w:p w14:paraId="6FC970A7" w14:textId="78FD71F2" w:rsidR="00DE6CC4" w:rsidRDefault="00C03D1D" w:rsidP="00DE6CC4">
      <w:pPr>
        <w:spacing w:after="120"/>
        <w:jc w:val="both"/>
        <w:rPr>
          <w:bCs/>
        </w:rPr>
      </w:pPr>
      <w:r>
        <w:rPr>
          <w:bCs/>
        </w:rPr>
        <w:t>10.2</w:t>
      </w:r>
      <w:r w:rsidR="00DE6CC4" w:rsidRPr="009D3AC0">
        <w:rPr>
          <w:bCs/>
        </w:rPr>
        <w:t xml:space="preserve">. </w:t>
      </w:r>
      <w:r w:rsidR="00DE6CC4">
        <w:rPr>
          <w:bCs/>
        </w:rPr>
        <w:t>Pēc norādītā piedāvājumu iesniegšanas termiņa saņemtie piedāvājumi netiek vērtēti.</w:t>
      </w:r>
    </w:p>
    <w:p w14:paraId="1DF39AD9" w14:textId="3451D67A" w:rsidR="00DE6CC4" w:rsidRPr="00537C66" w:rsidRDefault="00C03D1D" w:rsidP="00DE6CC4">
      <w:pPr>
        <w:spacing w:after="120"/>
        <w:jc w:val="both"/>
        <w:rPr>
          <w:bCs/>
        </w:rPr>
      </w:pPr>
      <w:r>
        <w:rPr>
          <w:bCs/>
        </w:rPr>
        <w:lastRenderedPageBreak/>
        <w:t>10.3</w:t>
      </w:r>
      <w:r w:rsidR="00DE6CC4">
        <w:rPr>
          <w:bCs/>
        </w:rPr>
        <w:t xml:space="preserve">. </w:t>
      </w:r>
      <w:r w:rsidR="00DE6CC4" w:rsidRPr="009D3AC0">
        <w:rPr>
          <w:bCs/>
        </w:rPr>
        <w:t>Cenu aptaujā noteiktajā kārtībā pretendents var iesniegt tikai vienu piedāvājumu par visu iepirkuma priekšmetu kopā. Piedāvājumu va</w:t>
      </w:r>
      <w:r w:rsidR="00DE6CC4">
        <w:rPr>
          <w:bCs/>
        </w:rPr>
        <w:t>riantu iesniegšana nav atļauta.</w:t>
      </w:r>
    </w:p>
    <w:p w14:paraId="637DCC2B" w14:textId="77777777" w:rsidR="000C37A8" w:rsidRDefault="000C37A8" w:rsidP="00DE6CC4">
      <w:pPr>
        <w:pStyle w:val="Title"/>
        <w:tabs>
          <w:tab w:val="left" w:pos="206"/>
        </w:tabs>
        <w:jc w:val="left"/>
        <w:rPr>
          <w:b w:val="0"/>
          <w:sz w:val="23"/>
          <w:szCs w:val="23"/>
          <w:lang w:val="lv-LV"/>
        </w:rPr>
      </w:pPr>
    </w:p>
    <w:p w14:paraId="6C0E7CD0" w14:textId="77777777" w:rsidR="00060DC8" w:rsidRPr="00810ABD" w:rsidRDefault="00102B4B" w:rsidP="00060DC8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810ABD">
        <w:rPr>
          <w:b w:val="0"/>
          <w:sz w:val="23"/>
          <w:szCs w:val="23"/>
          <w:lang w:val="lv-LV"/>
        </w:rPr>
        <w:t>Ziņojuma p</w:t>
      </w:r>
      <w:r w:rsidR="002D31A1" w:rsidRPr="00810ABD">
        <w:rPr>
          <w:b w:val="0"/>
          <w:sz w:val="23"/>
          <w:szCs w:val="23"/>
          <w:lang w:val="lv-LV"/>
        </w:rPr>
        <w:t>ielikumā</w:t>
      </w:r>
      <w:r w:rsidR="0027719A" w:rsidRPr="00810ABD">
        <w:rPr>
          <w:b w:val="0"/>
          <w:caps/>
          <w:sz w:val="23"/>
          <w:szCs w:val="23"/>
          <w:lang w:val="lv-LV"/>
        </w:rPr>
        <w:t xml:space="preserve">: </w:t>
      </w:r>
    </w:p>
    <w:p w14:paraId="02D726AF" w14:textId="77777777" w:rsidR="00060DC8" w:rsidRPr="00810ABD" w:rsidRDefault="00060DC8" w:rsidP="00060DC8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810ABD">
        <w:rPr>
          <w:b w:val="0"/>
          <w:caps/>
          <w:sz w:val="23"/>
          <w:szCs w:val="23"/>
          <w:lang w:val="lv-LV"/>
        </w:rPr>
        <w:t xml:space="preserve">1. </w:t>
      </w:r>
      <w:r w:rsidRPr="00810ABD">
        <w:rPr>
          <w:b w:val="0"/>
          <w:sz w:val="23"/>
          <w:szCs w:val="23"/>
          <w:lang w:val="lv-LV"/>
        </w:rPr>
        <w:t>Tehniskā specifikācija;</w:t>
      </w:r>
    </w:p>
    <w:p w14:paraId="12F3C970" w14:textId="77777777" w:rsidR="00B12A2C" w:rsidRDefault="00060DC8" w:rsidP="00060DC8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  <w:r w:rsidRPr="00810ABD">
        <w:rPr>
          <w:b w:val="0"/>
          <w:caps/>
          <w:sz w:val="23"/>
          <w:szCs w:val="23"/>
          <w:lang w:val="lv-LV"/>
        </w:rPr>
        <w:t xml:space="preserve">2. </w:t>
      </w:r>
      <w:r w:rsidRPr="00810ABD">
        <w:rPr>
          <w:b w:val="0"/>
          <w:sz w:val="23"/>
          <w:szCs w:val="23"/>
          <w:lang w:val="lv-LV"/>
        </w:rPr>
        <w:t>P</w:t>
      </w:r>
      <w:r w:rsidR="0027719A" w:rsidRPr="00810ABD">
        <w:rPr>
          <w:b w:val="0"/>
          <w:sz w:val="23"/>
          <w:szCs w:val="23"/>
          <w:lang w:val="lv-LV"/>
        </w:rPr>
        <w:t xml:space="preserve">retendenta </w:t>
      </w:r>
      <w:r w:rsidR="002F4F3D">
        <w:rPr>
          <w:b w:val="0"/>
          <w:sz w:val="23"/>
          <w:szCs w:val="23"/>
          <w:lang w:val="lv-LV"/>
        </w:rPr>
        <w:t xml:space="preserve">tehniskais </w:t>
      </w:r>
      <w:r w:rsidR="0027719A" w:rsidRPr="00810ABD">
        <w:rPr>
          <w:b w:val="0"/>
          <w:sz w:val="23"/>
          <w:szCs w:val="23"/>
          <w:lang w:val="lv-LV"/>
        </w:rPr>
        <w:t>piedāvājums</w:t>
      </w:r>
      <w:r w:rsidR="002F4F3D">
        <w:rPr>
          <w:b w:val="0"/>
          <w:sz w:val="23"/>
          <w:szCs w:val="23"/>
          <w:lang w:val="lv-LV"/>
        </w:rPr>
        <w:t>;</w:t>
      </w:r>
    </w:p>
    <w:p w14:paraId="2D839A91" w14:textId="77777777" w:rsidR="002F4F3D" w:rsidRPr="00810ABD" w:rsidRDefault="002F4F3D" w:rsidP="00060DC8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  <w:r>
        <w:rPr>
          <w:b w:val="0"/>
          <w:sz w:val="23"/>
          <w:szCs w:val="23"/>
          <w:lang w:val="lv-LV"/>
        </w:rPr>
        <w:t>3. Pretendenta finanšu piedāvājums.</w:t>
      </w:r>
    </w:p>
    <w:p w14:paraId="2CCD8518" w14:textId="77777777" w:rsidR="008312B2" w:rsidRDefault="008312B2">
      <w:pPr>
        <w:suppressAutoHyphens w:val="0"/>
        <w:rPr>
          <w:sz w:val="23"/>
          <w:szCs w:val="23"/>
        </w:rPr>
      </w:pPr>
    </w:p>
    <w:p w14:paraId="6377AA15" w14:textId="77777777" w:rsidR="008312B2" w:rsidRDefault="008312B2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t xml:space="preserve">Sagatavoja: </w:t>
      </w:r>
      <w:r w:rsidR="007038C9" w:rsidRPr="00810ABD">
        <w:rPr>
          <w:sz w:val="23"/>
          <w:szCs w:val="23"/>
        </w:rPr>
        <w:t xml:space="preserve">Daugavpils pilsētas domes Vispārējās nodaļas </w:t>
      </w:r>
      <w:r w:rsidR="00E141C0" w:rsidRPr="00810ABD">
        <w:rPr>
          <w:sz w:val="23"/>
          <w:szCs w:val="23"/>
        </w:rPr>
        <w:t xml:space="preserve"> </w:t>
      </w:r>
      <w:r w:rsidR="007038C9" w:rsidRPr="00810ABD">
        <w:rPr>
          <w:sz w:val="23"/>
          <w:szCs w:val="23"/>
        </w:rPr>
        <w:t xml:space="preserve">datortīkla vecākais administrators </w:t>
      </w:r>
    </w:p>
    <w:p w14:paraId="00C4C299" w14:textId="77777777" w:rsidR="008312B2" w:rsidRDefault="008312B2">
      <w:pPr>
        <w:suppressAutoHyphens w:val="0"/>
        <w:rPr>
          <w:sz w:val="23"/>
          <w:szCs w:val="23"/>
        </w:rPr>
      </w:pPr>
    </w:p>
    <w:p w14:paraId="176A0854" w14:textId="77777777" w:rsidR="00B12A2C" w:rsidRPr="00810ABD" w:rsidRDefault="007038C9">
      <w:pPr>
        <w:suppressAutoHyphens w:val="0"/>
        <w:rPr>
          <w:sz w:val="23"/>
          <w:szCs w:val="23"/>
        </w:rPr>
      </w:pPr>
      <w:r w:rsidRPr="00810ABD">
        <w:rPr>
          <w:sz w:val="23"/>
          <w:szCs w:val="23"/>
          <w:lang w:eastAsia="en-US"/>
        </w:rPr>
        <w:t>Dmitrijs Burunovs</w:t>
      </w:r>
      <w:r w:rsidR="004A075A" w:rsidRPr="00810ABD">
        <w:rPr>
          <w:sz w:val="23"/>
          <w:szCs w:val="23"/>
        </w:rPr>
        <w:t xml:space="preserve"> </w:t>
      </w:r>
      <w:r w:rsidR="00967DF4" w:rsidRPr="00810ABD">
        <w:rPr>
          <w:sz w:val="23"/>
          <w:szCs w:val="23"/>
        </w:rPr>
        <w:t xml:space="preserve"> </w:t>
      </w:r>
      <w:r w:rsidR="00451C1A" w:rsidRPr="00810ABD">
        <w:rPr>
          <w:sz w:val="23"/>
          <w:szCs w:val="23"/>
        </w:rPr>
        <w:t>_</w:t>
      </w:r>
      <w:r w:rsidR="00102B4B" w:rsidRPr="00810ABD">
        <w:rPr>
          <w:i/>
          <w:sz w:val="23"/>
          <w:szCs w:val="23"/>
          <w:u w:val="single"/>
        </w:rPr>
        <w:t xml:space="preserve">_____________         </w:t>
      </w:r>
    </w:p>
    <w:p w14:paraId="59CE4074" w14:textId="77777777" w:rsidR="007038C9" w:rsidRPr="00810ABD" w:rsidRDefault="007038C9">
      <w:pPr>
        <w:suppressAutoHyphens w:val="0"/>
        <w:rPr>
          <w:i/>
          <w:sz w:val="23"/>
          <w:szCs w:val="23"/>
        </w:rPr>
      </w:pPr>
    </w:p>
    <w:p w14:paraId="78445F00" w14:textId="0CFA89E2" w:rsidR="0096101C" w:rsidRDefault="00FD4DE0">
      <w:pPr>
        <w:suppressAutoHyphens w:val="0"/>
        <w:rPr>
          <w:bCs/>
        </w:rPr>
      </w:pPr>
      <w:r>
        <w:rPr>
          <w:sz w:val="23"/>
          <w:szCs w:val="23"/>
        </w:rPr>
        <w:t xml:space="preserve">Daugavpilī, 2020.gada 03.augustā </w:t>
      </w:r>
      <w:r w:rsidR="00451C1A">
        <w:rPr>
          <w:bCs/>
        </w:rPr>
        <w:br w:type="page"/>
      </w:r>
    </w:p>
    <w:p w14:paraId="7AF36462" w14:textId="77777777" w:rsidR="00BE60CC" w:rsidRPr="00BE60CC" w:rsidRDefault="00BE60CC" w:rsidP="00BE60CC">
      <w:pPr>
        <w:tabs>
          <w:tab w:val="left" w:pos="0"/>
        </w:tabs>
        <w:spacing w:before="120" w:after="120"/>
        <w:jc w:val="right"/>
        <w:rPr>
          <w:bCs/>
        </w:rPr>
      </w:pPr>
      <w:r>
        <w:rPr>
          <w:bCs/>
        </w:rPr>
        <w:lastRenderedPageBreak/>
        <w:t>1.pielikums</w:t>
      </w:r>
    </w:p>
    <w:p w14:paraId="665F0AD8" w14:textId="77777777" w:rsidR="00060DC8" w:rsidRPr="00F2302F" w:rsidRDefault="00060DC8" w:rsidP="00060DC8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672FFB6D" w14:textId="48DE304C" w:rsidR="00060DC8" w:rsidRDefault="00060DC8" w:rsidP="00060DC8">
      <w:pPr>
        <w:jc w:val="center"/>
        <w:outlineLvl w:val="0"/>
        <w:rPr>
          <w:b/>
          <w:bCs/>
        </w:rPr>
      </w:pPr>
      <w:r w:rsidRPr="00665C82">
        <w:rPr>
          <w:b/>
          <w:bCs/>
        </w:rPr>
        <w:t>„</w:t>
      </w:r>
      <w:r w:rsidR="00953E10" w:rsidRPr="00953E10">
        <w:rPr>
          <w:b/>
          <w:bCs/>
          <w:lang w:eastAsia="en-US"/>
        </w:rPr>
        <w:t xml:space="preserve"> </w:t>
      </w:r>
      <w:r w:rsidR="00953E10">
        <w:rPr>
          <w:b/>
          <w:bCs/>
          <w:lang w:eastAsia="en-US"/>
        </w:rPr>
        <w:t>Piecu datora monitoru iegāde Daugavpils pilsētas domes vajadzībām</w:t>
      </w:r>
      <w:r w:rsidRPr="00665C82">
        <w:rPr>
          <w:b/>
          <w:bCs/>
        </w:rPr>
        <w:t>”</w:t>
      </w:r>
    </w:p>
    <w:p w14:paraId="0EEFB7A4" w14:textId="77777777" w:rsidR="00953E10" w:rsidRDefault="00953E10" w:rsidP="00953E10">
      <w:pPr>
        <w:jc w:val="both"/>
        <w:outlineLvl w:val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421D" w:rsidRPr="00EE5619" w14:paraId="50301122" w14:textId="77777777" w:rsidTr="00FA24EE">
        <w:tc>
          <w:tcPr>
            <w:tcW w:w="4785" w:type="dxa"/>
          </w:tcPr>
          <w:p w14:paraId="273782E8" w14:textId="77777777" w:rsidR="001B421D" w:rsidRPr="00EE5619" w:rsidRDefault="001B421D" w:rsidP="00FA24EE">
            <w:pPr>
              <w:pStyle w:val="NoSpacing"/>
            </w:pPr>
            <w:r w:rsidRPr="00EE5619">
              <w:t>Projektora formātu attiecība</w:t>
            </w:r>
          </w:p>
        </w:tc>
        <w:tc>
          <w:tcPr>
            <w:tcW w:w="4786" w:type="dxa"/>
          </w:tcPr>
          <w:p w14:paraId="17A5D6D9" w14:textId="77777777" w:rsidR="001B421D" w:rsidRPr="00EE5619" w:rsidRDefault="001B421D" w:rsidP="00FA24EE">
            <w:pPr>
              <w:pStyle w:val="NoSpacing"/>
              <w:rPr>
                <w:lang w:eastAsia="lv-LV"/>
              </w:rPr>
            </w:pPr>
            <w:r w:rsidRPr="00EE5619">
              <w:rPr>
                <w:lang w:eastAsia="lv-LV"/>
              </w:rPr>
              <w:t>16:9</w:t>
            </w:r>
          </w:p>
        </w:tc>
      </w:tr>
      <w:tr w:rsidR="001B421D" w:rsidRPr="00EE5619" w14:paraId="335FEBBC" w14:textId="77777777" w:rsidTr="00FA24EE">
        <w:tc>
          <w:tcPr>
            <w:tcW w:w="4785" w:type="dxa"/>
          </w:tcPr>
          <w:p w14:paraId="5F0E1812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Displeja spilgtums (parastais)</w:t>
            </w:r>
          </w:p>
        </w:tc>
        <w:tc>
          <w:tcPr>
            <w:tcW w:w="4786" w:type="dxa"/>
          </w:tcPr>
          <w:p w14:paraId="3ABE58C2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300 cd/m²</w:t>
            </w:r>
          </w:p>
        </w:tc>
      </w:tr>
      <w:tr w:rsidR="001B421D" w:rsidRPr="00EE5619" w14:paraId="02B1FD43" w14:textId="77777777" w:rsidTr="00FA24EE">
        <w:tc>
          <w:tcPr>
            <w:tcW w:w="4785" w:type="dxa"/>
          </w:tcPr>
          <w:p w14:paraId="01E35C4C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HD veids</w:t>
            </w:r>
          </w:p>
        </w:tc>
        <w:tc>
          <w:tcPr>
            <w:tcW w:w="4786" w:type="dxa"/>
          </w:tcPr>
          <w:p w14:paraId="0A5890A7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Full HD</w:t>
            </w:r>
          </w:p>
        </w:tc>
      </w:tr>
      <w:tr w:rsidR="001B421D" w:rsidRPr="00EE5619" w14:paraId="0D75B9A5" w14:textId="77777777" w:rsidTr="00FA24EE">
        <w:tc>
          <w:tcPr>
            <w:tcW w:w="4785" w:type="dxa"/>
          </w:tcPr>
          <w:p w14:paraId="014DAC5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Ekrāna tehnoloģija</w:t>
            </w:r>
          </w:p>
        </w:tc>
        <w:tc>
          <w:tcPr>
            <w:tcW w:w="4786" w:type="dxa"/>
          </w:tcPr>
          <w:p w14:paraId="1BD9CC0C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LCD</w:t>
            </w:r>
          </w:p>
        </w:tc>
      </w:tr>
      <w:tr w:rsidR="001B421D" w:rsidRPr="00EE5619" w14:paraId="3683F39C" w14:textId="77777777" w:rsidTr="00FA24EE">
        <w:tc>
          <w:tcPr>
            <w:tcW w:w="4785" w:type="dxa"/>
          </w:tcPr>
          <w:p w14:paraId="785FA975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Ekrāna forma</w:t>
            </w:r>
          </w:p>
        </w:tc>
        <w:tc>
          <w:tcPr>
            <w:tcW w:w="4786" w:type="dxa"/>
          </w:tcPr>
          <w:p w14:paraId="08F4E86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Plakana virsma</w:t>
            </w:r>
          </w:p>
        </w:tc>
      </w:tr>
      <w:tr w:rsidR="001B421D" w:rsidRPr="00EE5619" w14:paraId="2E727758" w14:textId="77777777" w:rsidTr="00FA24EE">
        <w:tc>
          <w:tcPr>
            <w:tcW w:w="4785" w:type="dxa"/>
          </w:tcPr>
          <w:p w14:paraId="7F2572BF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Atbalstītās grafikas izšķirtspējas</w:t>
            </w:r>
          </w:p>
        </w:tc>
        <w:tc>
          <w:tcPr>
            <w:tcW w:w="4786" w:type="dxa"/>
          </w:tcPr>
          <w:p w14:paraId="5AB009BD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1920 x 1920</w:t>
            </w:r>
          </w:p>
        </w:tc>
      </w:tr>
      <w:tr w:rsidR="001B421D" w:rsidRPr="00EE5619" w14:paraId="34D5E2FE" w14:textId="77777777" w:rsidTr="00FA24EE">
        <w:tc>
          <w:tcPr>
            <w:tcW w:w="4785" w:type="dxa"/>
          </w:tcPr>
          <w:p w14:paraId="78594315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Kontrasta attiecība (tipiskā)</w:t>
            </w:r>
          </w:p>
        </w:tc>
        <w:tc>
          <w:tcPr>
            <w:tcW w:w="4786" w:type="dxa"/>
          </w:tcPr>
          <w:p w14:paraId="136F6DD9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1000:1</w:t>
            </w:r>
          </w:p>
        </w:tc>
      </w:tr>
      <w:tr w:rsidR="001B421D" w:rsidRPr="00EE5619" w14:paraId="2C56F9FF" w14:textId="77777777" w:rsidTr="00FA24EE">
        <w:tc>
          <w:tcPr>
            <w:tcW w:w="4785" w:type="dxa"/>
          </w:tcPr>
          <w:p w14:paraId="0C71F6D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Maksimālais atjauninājuma ātrums</w:t>
            </w:r>
          </w:p>
        </w:tc>
        <w:tc>
          <w:tcPr>
            <w:tcW w:w="4786" w:type="dxa"/>
          </w:tcPr>
          <w:p w14:paraId="0B17D51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60 Hz</w:t>
            </w:r>
          </w:p>
        </w:tc>
      </w:tr>
      <w:tr w:rsidR="001B421D" w:rsidRPr="00EE5619" w14:paraId="37F0CD6A" w14:textId="77777777" w:rsidTr="00FA24EE">
        <w:tc>
          <w:tcPr>
            <w:tcW w:w="4785" w:type="dxa"/>
          </w:tcPr>
          <w:p w14:paraId="1FC18447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Displeja krāsu skaits</w:t>
            </w:r>
          </w:p>
        </w:tc>
        <w:tc>
          <w:tcPr>
            <w:tcW w:w="4786" w:type="dxa"/>
          </w:tcPr>
          <w:p w14:paraId="5DFC6D0F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16, 78 miljoni krāsu</w:t>
            </w:r>
          </w:p>
        </w:tc>
      </w:tr>
      <w:tr w:rsidR="001B421D" w:rsidRPr="00EE5619" w14:paraId="0E11F073" w14:textId="77777777" w:rsidTr="00FA24EE">
        <w:tc>
          <w:tcPr>
            <w:tcW w:w="4785" w:type="dxa"/>
          </w:tcPr>
          <w:p w14:paraId="2C0523BD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Fona apgaismojuma veids</w:t>
            </w:r>
          </w:p>
        </w:tc>
        <w:tc>
          <w:tcPr>
            <w:tcW w:w="4786" w:type="dxa"/>
          </w:tcPr>
          <w:p w14:paraId="5C38E765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LED</w:t>
            </w:r>
          </w:p>
        </w:tc>
      </w:tr>
      <w:tr w:rsidR="001B421D" w:rsidRPr="00EE5619" w14:paraId="56FA4962" w14:textId="77777777" w:rsidTr="00FA24EE">
        <w:tc>
          <w:tcPr>
            <w:tcW w:w="4785" w:type="dxa"/>
          </w:tcPr>
          <w:p w14:paraId="61422EB0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Atbalstītie video režīmi</w:t>
            </w:r>
          </w:p>
        </w:tc>
        <w:tc>
          <w:tcPr>
            <w:tcW w:w="4786" w:type="dxa"/>
          </w:tcPr>
          <w:p w14:paraId="4305F7A5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480i, 480p, 576i, 576p, 720p, 1080i, 1080p</w:t>
            </w:r>
          </w:p>
        </w:tc>
      </w:tr>
      <w:tr w:rsidR="001B421D" w:rsidRPr="00EE5619" w14:paraId="77FE76E7" w14:textId="77777777" w:rsidTr="00FA24EE">
        <w:tc>
          <w:tcPr>
            <w:tcW w:w="4785" w:type="dxa"/>
          </w:tcPr>
          <w:p w14:paraId="5ADE29A3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Mērījumu attiecība</w:t>
            </w:r>
          </w:p>
        </w:tc>
        <w:tc>
          <w:tcPr>
            <w:tcW w:w="4786" w:type="dxa"/>
          </w:tcPr>
          <w:p w14:paraId="17F047C8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16:9</w:t>
            </w:r>
          </w:p>
        </w:tc>
      </w:tr>
      <w:tr w:rsidR="001B421D" w:rsidRPr="00EE5619" w14:paraId="3A5C0E9A" w14:textId="77777777" w:rsidTr="00FA24EE">
        <w:tc>
          <w:tcPr>
            <w:tcW w:w="4785" w:type="dxa"/>
          </w:tcPr>
          <w:p w14:paraId="78248569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Pikseļa iestatne</w:t>
            </w:r>
          </w:p>
        </w:tc>
        <w:tc>
          <w:tcPr>
            <w:tcW w:w="4786" w:type="dxa"/>
          </w:tcPr>
          <w:p w14:paraId="2C1EF2F9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0, 311 x 0, 311 mm</w:t>
            </w:r>
          </w:p>
        </w:tc>
      </w:tr>
      <w:tr w:rsidR="001B421D" w:rsidRPr="00EE5619" w14:paraId="39D131C0" w14:textId="77777777" w:rsidTr="00FA24EE">
        <w:tc>
          <w:tcPr>
            <w:tcW w:w="4785" w:type="dxa"/>
          </w:tcPr>
          <w:p w14:paraId="78A9031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Atbildes laiks (ātri)</w:t>
            </w:r>
          </w:p>
        </w:tc>
        <w:tc>
          <w:tcPr>
            <w:tcW w:w="4786" w:type="dxa"/>
          </w:tcPr>
          <w:p w14:paraId="06E928DC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5 ms</w:t>
            </w:r>
          </w:p>
        </w:tc>
      </w:tr>
      <w:tr w:rsidR="001B421D" w:rsidRPr="00EE5619" w14:paraId="43EE0822" w14:textId="77777777" w:rsidTr="00FA24EE">
        <w:tc>
          <w:tcPr>
            <w:tcW w:w="4785" w:type="dxa"/>
          </w:tcPr>
          <w:p w14:paraId="296E6493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Pikseļu blīvums</w:t>
            </w:r>
          </w:p>
        </w:tc>
        <w:tc>
          <w:tcPr>
            <w:tcW w:w="4786" w:type="dxa"/>
          </w:tcPr>
          <w:p w14:paraId="0B151C5E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82 pikseļu collā</w:t>
            </w:r>
          </w:p>
        </w:tc>
      </w:tr>
      <w:tr w:rsidR="001B421D" w:rsidRPr="00EE5619" w14:paraId="333969CF" w14:textId="77777777" w:rsidTr="00FA24EE">
        <w:tc>
          <w:tcPr>
            <w:tcW w:w="4785" w:type="dxa"/>
          </w:tcPr>
          <w:p w14:paraId="1DBACCD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Vertikālais izvērses diapazons</w:t>
            </w:r>
          </w:p>
        </w:tc>
        <w:tc>
          <w:tcPr>
            <w:tcW w:w="4786" w:type="dxa"/>
          </w:tcPr>
          <w:p w14:paraId="2251B27F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56 - 76 Hz</w:t>
            </w:r>
          </w:p>
        </w:tc>
      </w:tr>
      <w:tr w:rsidR="001B421D" w:rsidRPr="00EE5619" w14:paraId="02C76B07" w14:textId="77777777" w:rsidTr="00FA24EE">
        <w:tc>
          <w:tcPr>
            <w:tcW w:w="4785" w:type="dxa"/>
          </w:tcPr>
          <w:p w14:paraId="3C9D0277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Horizontālās izvēršanas amplitūda</w:t>
            </w:r>
          </w:p>
        </w:tc>
        <w:tc>
          <w:tcPr>
            <w:tcW w:w="4786" w:type="dxa"/>
          </w:tcPr>
          <w:p w14:paraId="6E746805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30 - 83 kHz</w:t>
            </w:r>
          </w:p>
        </w:tc>
      </w:tr>
      <w:tr w:rsidR="001B421D" w:rsidRPr="00EE5619" w14:paraId="2218A43B" w14:textId="77777777" w:rsidTr="00FA24EE">
        <w:tc>
          <w:tcPr>
            <w:tcW w:w="4785" w:type="dxa"/>
          </w:tcPr>
          <w:p w14:paraId="37618B8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Skata laukuma izmērs, vertikāli</w:t>
            </w:r>
          </w:p>
        </w:tc>
        <w:tc>
          <w:tcPr>
            <w:tcW w:w="4786" w:type="dxa"/>
          </w:tcPr>
          <w:p w14:paraId="3432F61E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33.631cm</w:t>
            </w:r>
          </w:p>
        </w:tc>
      </w:tr>
      <w:tr w:rsidR="001B421D" w:rsidRPr="00EE5619" w14:paraId="1A921336" w14:textId="77777777" w:rsidTr="00FA24EE">
        <w:tc>
          <w:tcPr>
            <w:tcW w:w="4785" w:type="dxa"/>
          </w:tcPr>
          <w:p w14:paraId="26614247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DDC / CI</w:t>
            </w:r>
          </w:p>
        </w:tc>
        <w:tc>
          <w:tcPr>
            <w:tcW w:w="4786" w:type="dxa"/>
          </w:tcPr>
          <w:p w14:paraId="7C386545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Jā</w:t>
            </w:r>
          </w:p>
        </w:tc>
      </w:tr>
      <w:tr w:rsidR="001B421D" w:rsidRPr="00EE5619" w14:paraId="4E287471" w14:textId="77777777" w:rsidTr="00FA24EE">
        <w:tc>
          <w:tcPr>
            <w:tcW w:w="4785" w:type="dxa"/>
          </w:tcPr>
          <w:p w14:paraId="70F7BDEE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Skata laukuma izmērs, pa diognāli</w:t>
            </w:r>
          </w:p>
        </w:tc>
        <w:tc>
          <w:tcPr>
            <w:tcW w:w="4786" w:type="dxa"/>
          </w:tcPr>
          <w:p w14:paraId="6B3E3FF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68.599cm</w:t>
            </w:r>
          </w:p>
        </w:tc>
      </w:tr>
      <w:tr w:rsidR="001B421D" w:rsidRPr="00EE5619" w14:paraId="1B292A56" w14:textId="77777777" w:rsidTr="00FA24EE">
        <w:tc>
          <w:tcPr>
            <w:tcW w:w="4785" w:type="dxa"/>
          </w:tcPr>
          <w:p w14:paraId="0107F62F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Diagonāle (")</w:t>
            </w:r>
          </w:p>
        </w:tc>
        <w:tc>
          <w:tcPr>
            <w:tcW w:w="4786" w:type="dxa"/>
          </w:tcPr>
          <w:p w14:paraId="297C2877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27</w:t>
            </w:r>
          </w:p>
        </w:tc>
      </w:tr>
      <w:tr w:rsidR="001B421D" w:rsidRPr="00EE5619" w14:paraId="3B629AB3" w14:textId="77777777" w:rsidTr="00FA24EE">
        <w:tc>
          <w:tcPr>
            <w:tcW w:w="4785" w:type="dxa"/>
          </w:tcPr>
          <w:p w14:paraId="1549E0B3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Paneļa veids</w:t>
            </w:r>
          </w:p>
        </w:tc>
        <w:tc>
          <w:tcPr>
            <w:tcW w:w="4786" w:type="dxa"/>
          </w:tcPr>
          <w:p w14:paraId="4E3DFEBE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IPS</w:t>
            </w:r>
          </w:p>
        </w:tc>
      </w:tr>
      <w:tr w:rsidR="001B421D" w:rsidRPr="00EE5619" w14:paraId="3A5857F1" w14:textId="77777777" w:rsidTr="00FA24EE">
        <w:tc>
          <w:tcPr>
            <w:tcW w:w="4785" w:type="dxa"/>
          </w:tcPr>
          <w:p w14:paraId="50D594C0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Reaģēšanas laiks (ms</w:t>
            </w:r>
          </w:p>
        </w:tc>
        <w:tc>
          <w:tcPr>
            <w:tcW w:w="4786" w:type="dxa"/>
          </w:tcPr>
          <w:p w14:paraId="2CB86DC8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8ms</w:t>
            </w:r>
          </w:p>
        </w:tc>
      </w:tr>
      <w:tr w:rsidR="001B421D" w:rsidRPr="00EE5619" w14:paraId="3EC1C829" w14:textId="77777777" w:rsidTr="00FA24EE">
        <w:tc>
          <w:tcPr>
            <w:tcW w:w="4785" w:type="dxa"/>
          </w:tcPr>
          <w:p w14:paraId="6A327A8F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Horizontālais skatīšanās leņķis</w:t>
            </w:r>
          </w:p>
        </w:tc>
        <w:tc>
          <w:tcPr>
            <w:tcW w:w="4786" w:type="dxa"/>
          </w:tcPr>
          <w:p w14:paraId="2D94C121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178 °</w:t>
            </w:r>
          </w:p>
        </w:tc>
      </w:tr>
      <w:tr w:rsidR="001B421D" w:rsidRPr="00EE5619" w14:paraId="469FCF56" w14:textId="77777777" w:rsidTr="00FA24EE">
        <w:tc>
          <w:tcPr>
            <w:tcW w:w="4785" w:type="dxa"/>
          </w:tcPr>
          <w:p w14:paraId="2B289713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Vertikālais skatīšanās leņķis</w:t>
            </w:r>
          </w:p>
        </w:tc>
        <w:tc>
          <w:tcPr>
            <w:tcW w:w="4786" w:type="dxa"/>
          </w:tcPr>
          <w:p w14:paraId="4F3886FF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178 °</w:t>
            </w:r>
          </w:p>
        </w:tc>
      </w:tr>
      <w:tr w:rsidR="001B421D" w:rsidRPr="00EE5619" w14:paraId="20BBC1C2" w14:textId="77777777" w:rsidTr="00FA24EE">
        <w:tc>
          <w:tcPr>
            <w:tcW w:w="4785" w:type="dxa"/>
          </w:tcPr>
          <w:p w14:paraId="7BE1E2E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Tirgus pozicionēšana</w:t>
            </w:r>
          </w:p>
        </w:tc>
        <w:tc>
          <w:tcPr>
            <w:tcW w:w="4786" w:type="dxa"/>
          </w:tcPr>
          <w:p w14:paraId="23CA3E10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Bizness</w:t>
            </w:r>
          </w:p>
        </w:tc>
      </w:tr>
      <w:tr w:rsidR="001B421D" w:rsidRPr="00EE5619" w14:paraId="3D674552" w14:textId="77777777" w:rsidTr="00FA24EE">
        <w:tc>
          <w:tcPr>
            <w:tcW w:w="4785" w:type="dxa"/>
          </w:tcPr>
          <w:p w14:paraId="5E04F010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Energy Star sertificēts</w:t>
            </w:r>
          </w:p>
        </w:tc>
        <w:tc>
          <w:tcPr>
            <w:tcW w:w="4786" w:type="dxa"/>
          </w:tcPr>
          <w:p w14:paraId="7E7A85AD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421D" w:rsidRPr="00EE5619" w14:paraId="324CFD86" w14:textId="77777777" w:rsidTr="00FA24EE">
        <w:tc>
          <w:tcPr>
            <w:tcW w:w="4785" w:type="dxa"/>
          </w:tcPr>
          <w:p w14:paraId="3DDB1DD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EPEAT atbilstība</w:t>
            </w:r>
          </w:p>
        </w:tc>
        <w:tc>
          <w:tcPr>
            <w:tcW w:w="4786" w:type="dxa"/>
          </w:tcPr>
          <w:p w14:paraId="1A14FD7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Gold</w:t>
            </w:r>
          </w:p>
        </w:tc>
      </w:tr>
      <w:tr w:rsidR="001B421D" w:rsidRPr="00EE5619" w14:paraId="48F0767F" w14:textId="77777777" w:rsidTr="00FA24EE">
        <w:tc>
          <w:tcPr>
            <w:tcW w:w="4785" w:type="dxa"/>
          </w:tcPr>
          <w:p w14:paraId="4EA6CD1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Sertifikācija</w:t>
            </w:r>
          </w:p>
        </w:tc>
        <w:tc>
          <w:tcPr>
            <w:tcW w:w="4786" w:type="dxa"/>
          </w:tcPr>
          <w:p w14:paraId="70174CF6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CECP, CEC, EuP, TCO, EDID</w:t>
            </w:r>
          </w:p>
        </w:tc>
      </w:tr>
      <w:tr w:rsidR="001B421D" w:rsidRPr="00EE5619" w14:paraId="0283A6EC" w14:textId="77777777" w:rsidTr="00FA24EE">
        <w:tc>
          <w:tcPr>
            <w:tcW w:w="4785" w:type="dxa"/>
          </w:tcPr>
          <w:p w14:paraId="4BFECD2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RoHS atbilstība</w:t>
            </w:r>
          </w:p>
        </w:tc>
        <w:tc>
          <w:tcPr>
            <w:tcW w:w="4786" w:type="dxa"/>
          </w:tcPr>
          <w:p w14:paraId="091194BC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421D" w:rsidRPr="00EE5619" w14:paraId="09695DFD" w14:textId="77777777" w:rsidTr="00FA24EE">
        <w:tc>
          <w:tcPr>
            <w:tcW w:w="4785" w:type="dxa"/>
          </w:tcPr>
          <w:p w14:paraId="0FA76F2C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Krāsa</w:t>
            </w:r>
          </w:p>
        </w:tc>
        <w:tc>
          <w:tcPr>
            <w:tcW w:w="4786" w:type="dxa"/>
          </w:tcPr>
          <w:p w14:paraId="2560B0BF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Melns</w:t>
            </w:r>
          </w:p>
        </w:tc>
      </w:tr>
      <w:tr w:rsidR="001B421D" w:rsidRPr="00EE5619" w14:paraId="63889B51" w14:textId="77777777" w:rsidTr="00FA24EE">
        <w:tc>
          <w:tcPr>
            <w:tcW w:w="4785" w:type="dxa"/>
          </w:tcPr>
          <w:p w14:paraId="2A477B25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VESA stiprinājums</w:t>
            </w:r>
          </w:p>
        </w:tc>
        <w:tc>
          <w:tcPr>
            <w:tcW w:w="4786" w:type="dxa"/>
          </w:tcPr>
          <w:p w14:paraId="134BF1D1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421D" w:rsidRPr="00EE5619" w14:paraId="0196D7BF" w14:textId="77777777" w:rsidTr="00FA24EE">
        <w:tc>
          <w:tcPr>
            <w:tcW w:w="4785" w:type="dxa"/>
          </w:tcPr>
          <w:p w14:paraId="0ABB5BB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Kabeļa saslēga slots</w:t>
            </w:r>
          </w:p>
        </w:tc>
        <w:tc>
          <w:tcPr>
            <w:tcW w:w="4786" w:type="dxa"/>
          </w:tcPr>
          <w:p w14:paraId="50B9C3BC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421D" w:rsidRPr="00EE5619" w14:paraId="35456230" w14:textId="77777777" w:rsidTr="00FA24EE">
        <w:tc>
          <w:tcPr>
            <w:tcW w:w="4785" w:type="dxa"/>
          </w:tcPr>
          <w:p w14:paraId="12DF62B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Augsta koriģēšana</w:t>
            </w:r>
          </w:p>
        </w:tc>
        <w:tc>
          <w:tcPr>
            <w:tcW w:w="4786" w:type="dxa"/>
          </w:tcPr>
          <w:p w14:paraId="1EDA3C3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13cm</w:t>
            </w:r>
          </w:p>
        </w:tc>
      </w:tr>
      <w:tr w:rsidR="001B421D" w:rsidRPr="00EE5619" w14:paraId="4AD61CA1" w14:textId="77777777" w:rsidTr="00FA24EE">
        <w:tc>
          <w:tcPr>
            <w:tcW w:w="4785" w:type="dxa"/>
          </w:tcPr>
          <w:p w14:paraId="41D496D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Slīpuma regulēšana</w:t>
            </w:r>
          </w:p>
        </w:tc>
        <w:tc>
          <w:tcPr>
            <w:tcW w:w="4786" w:type="dxa"/>
          </w:tcPr>
          <w:p w14:paraId="13AC0F5D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-5 - 21 °</w:t>
            </w:r>
          </w:p>
        </w:tc>
      </w:tr>
      <w:tr w:rsidR="001B421D" w:rsidRPr="00EE5619" w14:paraId="234FA425" w14:textId="77777777" w:rsidTr="00FA24EE">
        <w:tc>
          <w:tcPr>
            <w:tcW w:w="4785" w:type="dxa"/>
          </w:tcPr>
          <w:p w14:paraId="13152F06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On Screen Display (OSD)</w:t>
            </w:r>
          </w:p>
        </w:tc>
        <w:tc>
          <w:tcPr>
            <w:tcW w:w="4786" w:type="dxa"/>
          </w:tcPr>
          <w:p w14:paraId="2EB9A730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421D" w:rsidRPr="00EE5619" w14:paraId="3F8471EB" w14:textId="77777777" w:rsidTr="00FA24EE">
        <w:tc>
          <w:tcPr>
            <w:tcW w:w="4785" w:type="dxa"/>
          </w:tcPr>
          <w:p w14:paraId="4158F2C3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VESA-wall mounting system saderīgs</w:t>
            </w:r>
          </w:p>
        </w:tc>
        <w:tc>
          <w:tcPr>
            <w:tcW w:w="4786" w:type="dxa"/>
          </w:tcPr>
          <w:p w14:paraId="0C65FC15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100 x 100 mm</w:t>
            </w:r>
          </w:p>
        </w:tc>
      </w:tr>
      <w:tr w:rsidR="001B421D" w:rsidRPr="00EE5619" w14:paraId="4FFADFCD" w14:textId="77777777" w:rsidTr="00FA24EE">
        <w:tc>
          <w:tcPr>
            <w:tcW w:w="4785" w:type="dxa"/>
          </w:tcPr>
          <w:p w14:paraId="5713185D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Šarnīrs</w:t>
            </w:r>
          </w:p>
        </w:tc>
        <w:tc>
          <w:tcPr>
            <w:tcW w:w="4786" w:type="dxa"/>
          </w:tcPr>
          <w:p w14:paraId="129A9961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421D" w:rsidRPr="00EE5619" w14:paraId="33CA324C" w14:textId="77777777" w:rsidTr="00FA24EE">
        <w:tc>
          <w:tcPr>
            <w:tcW w:w="4785" w:type="dxa"/>
          </w:tcPr>
          <w:p w14:paraId="666892D6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Pagrieziena leņķis</w:t>
            </w:r>
          </w:p>
        </w:tc>
        <w:tc>
          <w:tcPr>
            <w:tcW w:w="4786" w:type="dxa"/>
          </w:tcPr>
          <w:p w14:paraId="54D61400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-90 - 90 °</w:t>
            </w:r>
          </w:p>
        </w:tc>
      </w:tr>
      <w:tr w:rsidR="001B421D" w:rsidRPr="00EE5619" w14:paraId="7106504D" w14:textId="77777777" w:rsidTr="00FA24EE">
        <w:tc>
          <w:tcPr>
            <w:tcW w:w="4785" w:type="dxa"/>
          </w:tcPr>
          <w:p w14:paraId="6EF84F78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Grozīšana</w:t>
            </w:r>
          </w:p>
        </w:tc>
        <w:tc>
          <w:tcPr>
            <w:tcW w:w="4786" w:type="dxa"/>
          </w:tcPr>
          <w:p w14:paraId="470DA1D5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Jā</w:t>
            </w:r>
          </w:p>
        </w:tc>
      </w:tr>
      <w:tr w:rsidR="001B421D" w:rsidRPr="00EE5619" w14:paraId="0F40EC8F" w14:textId="77777777" w:rsidTr="00FA24EE">
        <w:tc>
          <w:tcPr>
            <w:tcW w:w="4785" w:type="dxa"/>
          </w:tcPr>
          <w:p w14:paraId="1A4397B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Šarnīrsavienojums</w:t>
            </w:r>
          </w:p>
        </w:tc>
        <w:tc>
          <w:tcPr>
            <w:tcW w:w="4786" w:type="dxa"/>
          </w:tcPr>
          <w:p w14:paraId="2E1FA670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-45 - 45 °</w:t>
            </w:r>
          </w:p>
        </w:tc>
      </w:tr>
      <w:tr w:rsidR="001B421D" w:rsidRPr="00EE5619" w14:paraId="42D3CB7E" w14:textId="77777777" w:rsidTr="00FA24EE">
        <w:tc>
          <w:tcPr>
            <w:tcW w:w="4785" w:type="dxa"/>
          </w:tcPr>
          <w:p w14:paraId="48BFE392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Plug and Play</w:t>
            </w:r>
          </w:p>
        </w:tc>
        <w:tc>
          <w:tcPr>
            <w:tcW w:w="4786" w:type="dxa"/>
          </w:tcPr>
          <w:p w14:paraId="048A25A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ja</w:t>
            </w:r>
          </w:p>
        </w:tc>
      </w:tr>
      <w:tr w:rsidR="001B421D" w:rsidRPr="00EE5619" w14:paraId="7B6F6D3D" w14:textId="77777777" w:rsidTr="00FA24EE">
        <w:tc>
          <w:tcPr>
            <w:tcW w:w="4785" w:type="dxa"/>
          </w:tcPr>
          <w:p w14:paraId="5232675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Maiņstrāvas ievades frekvence</w:t>
            </w:r>
          </w:p>
        </w:tc>
        <w:tc>
          <w:tcPr>
            <w:tcW w:w="4786" w:type="dxa"/>
          </w:tcPr>
          <w:p w14:paraId="72B3EBF1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50 - 60 Hz</w:t>
            </w:r>
          </w:p>
        </w:tc>
      </w:tr>
      <w:tr w:rsidR="001B421D" w:rsidRPr="00EE5619" w14:paraId="0D327959" w14:textId="77777777" w:rsidTr="00FA24EE">
        <w:tc>
          <w:tcPr>
            <w:tcW w:w="4785" w:type="dxa"/>
          </w:tcPr>
          <w:p w14:paraId="7CBEC48D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Jaudas patēriņš (off)</w:t>
            </w:r>
          </w:p>
        </w:tc>
        <w:tc>
          <w:tcPr>
            <w:tcW w:w="4786" w:type="dxa"/>
          </w:tcPr>
          <w:p w14:paraId="3D875E1E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0, 3 W</w:t>
            </w:r>
          </w:p>
        </w:tc>
      </w:tr>
      <w:tr w:rsidR="001B421D" w:rsidRPr="00EE5619" w14:paraId="6F7DCEB1" w14:textId="77777777" w:rsidTr="00FA24EE">
        <w:tc>
          <w:tcPr>
            <w:tcW w:w="4785" w:type="dxa"/>
          </w:tcPr>
          <w:p w14:paraId="6465F3A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Enerģija patēriņš</w:t>
            </w:r>
          </w:p>
        </w:tc>
        <w:tc>
          <w:tcPr>
            <w:tcW w:w="4786" w:type="dxa"/>
          </w:tcPr>
          <w:p w14:paraId="3640D024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19 W</w:t>
            </w:r>
          </w:p>
        </w:tc>
      </w:tr>
      <w:tr w:rsidR="001B421D" w:rsidRPr="00EE5619" w14:paraId="5318CD74" w14:textId="77777777" w:rsidTr="00FA24EE">
        <w:tc>
          <w:tcPr>
            <w:tcW w:w="4785" w:type="dxa"/>
          </w:tcPr>
          <w:p w14:paraId="486F3F6E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Jaudas patēriņš (standby)</w:t>
            </w:r>
          </w:p>
        </w:tc>
        <w:tc>
          <w:tcPr>
            <w:tcW w:w="4786" w:type="dxa"/>
          </w:tcPr>
          <w:p w14:paraId="6EE144C9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0, 3 W</w:t>
            </w:r>
          </w:p>
        </w:tc>
      </w:tr>
      <w:tr w:rsidR="001B421D" w:rsidRPr="00EE5619" w14:paraId="1DEB9CE7" w14:textId="77777777" w:rsidTr="00FA24EE">
        <w:tc>
          <w:tcPr>
            <w:tcW w:w="4785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456"/>
            </w:tblGrid>
            <w:tr w:rsidR="001B421D" w:rsidRPr="00475D26" w14:paraId="7D419807" w14:textId="77777777" w:rsidTr="00FA24EE"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</w:tcPr>
                <w:p w14:paraId="798EAD7C" w14:textId="77777777" w:rsidR="001B421D" w:rsidRPr="00475D26" w:rsidRDefault="001B421D" w:rsidP="00FA24EE">
                  <w:pPr>
                    <w:pStyle w:val="NoSpacing"/>
                    <w:rPr>
                      <w:color w:val="353535"/>
                      <w:sz w:val="20"/>
                      <w:szCs w:val="20"/>
                      <w:lang w:eastAsia="lv-LV"/>
                    </w:rPr>
                  </w:pPr>
                  <w:r w:rsidRPr="00EE5619">
                    <w:rPr>
                      <w:color w:val="353535"/>
                      <w:sz w:val="20"/>
                      <w:szCs w:val="20"/>
                    </w:rPr>
                    <w:t>Ieejas strāva</w:t>
                  </w:r>
                </w:p>
              </w:tc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</w:tcPr>
                <w:p w14:paraId="71A25FC9" w14:textId="77777777" w:rsidR="001B421D" w:rsidRPr="00475D26" w:rsidRDefault="001B421D" w:rsidP="00FA24EE">
                  <w:pPr>
                    <w:pStyle w:val="NoSpacing"/>
                    <w:rPr>
                      <w:color w:val="353535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5872480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33429F72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1.5 A</w:t>
            </w:r>
          </w:p>
        </w:tc>
      </w:tr>
      <w:tr w:rsidR="001B421D" w:rsidRPr="00EE5619" w14:paraId="5AA83514" w14:textId="77777777" w:rsidTr="00FA24EE">
        <w:tc>
          <w:tcPr>
            <w:tcW w:w="4785" w:type="dxa"/>
          </w:tcPr>
          <w:p w14:paraId="72EEFE2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Energoefektivitātes klase</w:t>
            </w:r>
          </w:p>
        </w:tc>
        <w:tc>
          <w:tcPr>
            <w:tcW w:w="4786" w:type="dxa"/>
          </w:tcPr>
          <w:p w14:paraId="55989C12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A+</w:t>
            </w:r>
          </w:p>
        </w:tc>
      </w:tr>
      <w:tr w:rsidR="001B421D" w:rsidRPr="00EE5619" w14:paraId="7A575492" w14:textId="77777777" w:rsidTr="00FA24EE">
        <w:tc>
          <w:tcPr>
            <w:tcW w:w="4785" w:type="dxa"/>
          </w:tcPr>
          <w:p w14:paraId="0209389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Iebūvēts USB mezgls</w:t>
            </w:r>
          </w:p>
        </w:tc>
        <w:tc>
          <w:tcPr>
            <w:tcW w:w="4786" w:type="dxa"/>
          </w:tcPr>
          <w:p w14:paraId="36CD3AD8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421D" w:rsidRPr="00EE5619" w14:paraId="615A0F19" w14:textId="77777777" w:rsidTr="00FA24EE">
        <w:tc>
          <w:tcPr>
            <w:tcW w:w="4785" w:type="dxa"/>
          </w:tcPr>
          <w:p w14:paraId="03546FA9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DisplayPorts daudzums</w:t>
            </w:r>
          </w:p>
        </w:tc>
        <w:tc>
          <w:tcPr>
            <w:tcW w:w="4786" w:type="dxa"/>
          </w:tcPr>
          <w:p w14:paraId="594C5B5E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</w:t>
            </w:r>
          </w:p>
        </w:tc>
      </w:tr>
      <w:tr w:rsidR="001B421D" w:rsidRPr="00EE5619" w14:paraId="16343693" w14:textId="77777777" w:rsidTr="00FA24EE">
        <w:tc>
          <w:tcPr>
            <w:tcW w:w="4785" w:type="dxa"/>
          </w:tcPr>
          <w:p w14:paraId="57021CC7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USB mezgla versija</w:t>
            </w:r>
          </w:p>
        </w:tc>
        <w:tc>
          <w:tcPr>
            <w:tcW w:w="4786" w:type="dxa"/>
          </w:tcPr>
          <w:p w14:paraId="0716F150" w14:textId="77777777" w:rsidR="001B421D" w:rsidRPr="00EE5619" w:rsidRDefault="001B421D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3.2 Gen 1 (3.1 Gen 1)</w:t>
            </w:r>
          </w:p>
        </w:tc>
      </w:tr>
      <w:tr w:rsidR="001B421D" w:rsidRPr="00EE5619" w14:paraId="134B1C71" w14:textId="77777777" w:rsidTr="00FA24EE">
        <w:tc>
          <w:tcPr>
            <w:tcW w:w="4785" w:type="dxa"/>
          </w:tcPr>
          <w:p w14:paraId="6C1E54D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VGA (D-Sub) pieslēgvietu skaits</w:t>
            </w:r>
          </w:p>
        </w:tc>
        <w:tc>
          <w:tcPr>
            <w:tcW w:w="4786" w:type="dxa"/>
          </w:tcPr>
          <w:p w14:paraId="62A9486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</w:t>
            </w:r>
          </w:p>
        </w:tc>
      </w:tr>
      <w:tr w:rsidR="001B421D" w:rsidRPr="00EE5619" w14:paraId="03155C5D" w14:textId="77777777" w:rsidTr="00FA24EE">
        <w:tc>
          <w:tcPr>
            <w:tcW w:w="4785" w:type="dxa"/>
          </w:tcPr>
          <w:p w14:paraId="438ED50C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lastRenderedPageBreak/>
              <w:t>HDMI pieslēgvietu skaits</w:t>
            </w:r>
          </w:p>
        </w:tc>
        <w:tc>
          <w:tcPr>
            <w:tcW w:w="4786" w:type="dxa"/>
          </w:tcPr>
          <w:p w14:paraId="598FF776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</w:t>
            </w:r>
          </w:p>
        </w:tc>
      </w:tr>
      <w:tr w:rsidR="001B421D" w:rsidRPr="00EE5619" w14:paraId="09BF1FDA" w14:textId="77777777" w:rsidTr="00FA24EE">
        <w:tc>
          <w:tcPr>
            <w:tcW w:w="4785" w:type="dxa"/>
          </w:tcPr>
          <w:p w14:paraId="6584FDE0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Priekšjoslas pieslēgvietu skaits</w:t>
            </w:r>
          </w:p>
        </w:tc>
        <w:tc>
          <w:tcPr>
            <w:tcW w:w="4786" w:type="dxa"/>
          </w:tcPr>
          <w:p w14:paraId="3A0C6D05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</w:t>
            </w:r>
          </w:p>
        </w:tc>
      </w:tr>
      <w:tr w:rsidR="001B421D" w:rsidRPr="00EE5619" w14:paraId="4B21D5FD" w14:textId="77777777" w:rsidTr="00FA24EE">
        <w:tc>
          <w:tcPr>
            <w:tcW w:w="4785" w:type="dxa"/>
          </w:tcPr>
          <w:p w14:paraId="0435A92B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USB A tipa apakšjoslas pieslēgvietu skaits</w:t>
            </w:r>
          </w:p>
        </w:tc>
        <w:tc>
          <w:tcPr>
            <w:tcW w:w="4786" w:type="dxa"/>
          </w:tcPr>
          <w:p w14:paraId="19A7883A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4</w:t>
            </w:r>
          </w:p>
        </w:tc>
      </w:tr>
      <w:tr w:rsidR="001B421D" w:rsidRPr="00EE5619" w14:paraId="7C9713F4" w14:textId="77777777" w:rsidTr="00FA24EE">
        <w:tc>
          <w:tcPr>
            <w:tcW w:w="4785" w:type="dxa"/>
          </w:tcPr>
          <w:p w14:paraId="6C1B183C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Mobilā augstas izšķirtspējas saite (MSP</w:t>
            </w:r>
          </w:p>
        </w:tc>
        <w:tc>
          <w:tcPr>
            <w:tcW w:w="4786" w:type="dxa"/>
          </w:tcPr>
          <w:p w14:paraId="667DA104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421D" w:rsidRPr="00EE5619" w14:paraId="64966552" w14:textId="77777777" w:rsidTr="00FA24EE">
        <w:tc>
          <w:tcPr>
            <w:tcW w:w="4785" w:type="dxa"/>
          </w:tcPr>
          <w:p w14:paraId="4AE5815C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HDMI</w:t>
            </w:r>
          </w:p>
        </w:tc>
        <w:tc>
          <w:tcPr>
            <w:tcW w:w="4786" w:type="dxa"/>
          </w:tcPr>
          <w:p w14:paraId="61A07ADD" w14:textId="77777777" w:rsidR="001B421D" w:rsidRPr="00EE5619" w:rsidRDefault="001B421D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</w:tbl>
    <w:p w14:paraId="1D64D4DD" w14:textId="77777777" w:rsidR="00953E10" w:rsidRPr="00953E10" w:rsidRDefault="00953E10" w:rsidP="00953E10">
      <w:pPr>
        <w:jc w:val="both"/>
        <w:outlineLvl w:val="0"/>
        <w:rPr>
          <w:bCs/>
        </w:rPr>
      </w:pPr>
    </w:p>
    <w:p w14:paraId="36CD6136" w14:textId="77777777" w:rsidR="00060DC8" w:rsidRPr="002F4F3D" w:rsidRDefault="00060DC8" w:rsidP="008312B2">
      <w:pPr>
        <w:rPr>
          <w:b/>
          <w:bCs/>
          <w:sz w:val="16"/>
        </w:rPr>
      </w:pPr>
    </w:p>
    <w:p w14:paraId="09C30855" w14:textId="77777777" w:rsidR="008312B2" w:rsidRPr="002F4F3D" w:rsidRDefault="008312B2" w:rsidP="00060DC8">
      <w:pPr>
        <w:pStyle w:val="ListParagraph"/>
        <w:suppressAutoHyphens w:val="0"/>
        <w:rPr>
          <w:sz w:val="12"/>
        </w:rPr>
      </w:pPr>
    </w:p>
    <w:p w14:paraId="1A234EB1" w14:textId="77777777" w:rsidR="00060DC8" w:rsidRDefault="00060DC8" w:rsidP="00060DC8">
      <w:pPr>
        <w:suppressAutoHyphens w:val="0"/>
      </w:pPr>
      <w:r>
        <w:t>Sagatavoja: Daugavpils pilsētas domes Vispārējās nodaļas datortīkla vecākais administrators</w:t>
      </w:r>
    </w:p>
    <w:p w14:paraId="578E9D6A" w14:textId="77777777" w:rsidR="00060DC8" w:rsidRDefault="00060DC8" w:rsidP="00060DC8">
      <w:pPr>
        <w:suppressAutoHyphens w:val="0"/>
        <w:rPr>
          <w:bCs/>
        </w:rPr>
      </w:pPr>
      <w:r>
        <w:t>Dmitrijs Burunovs ______________________________</w:t>
      </w:r>
    </w:p>
    <w:p w14:paraId="6371A338" w14:textId="004325E3" w:rsidR="00B12A2C" w:rsidRPr="00176108" w:rsidRDefault="00060DC8" w:rsidP="00176108">
      <w:pPr>
        <w:suppressAutoHyphens w:val="0"/>
        <w:rPr>
          <w:bCs/>
        </w:rPr>
      </w:pPr>
      <w:r>
        <w:rPr>
          <w:bCs/>
        </w:rPr>
        <w:br w:type="page"/>
      </w:r>
    </w:p>
    <w:p w14:paraId="198F8765" w14:textId="77777777" w:rsidR="00BE60CC" w:rsidRPr="00BE60CC" w:rsidRDefault="00BE60CC" w:rsidP="00BE60CC">
      <w:pPr>
        <w:tabs>
          <w:tab w:val="left" w:pos="-114"/>
          <w:tab w:val="left" w:pos="-57"/>
        </w:tabs>
        <w:jc w:val="right"/>
        <w:rPr>
          <w:bCs/>
        </w:rPr>
      </w:pPr>
      <w:r w:rsidRPr="00BE60CC">
        <w:rPr>
          <w:bCs/>
        </w:rPr>
        <w:lastRenderedPageBreak/>
        <w:t>2.pielikums</w:t>
      </w:r>
    </w:p>
    <w:p w14:paraId="3249DE52" w14:textId="77777777" w:rsidR="00B12A2C" w:rsidRDefault="008F5765" w:rsidP="00B12A2C">
      <w:pPr>
        <w:tabs>
          <w:tab w:val="left" w:pos="-114"/>
          <w:tab w:val="left" w:pos="-57"/>
        </w:tabs>
        <w:jc w:val="center"/>
        <w:rPr>
          <w:b/>
          <w:bCs/>
        </w:rPr>
      </w:pPr>
      <w:r>
        <w:rPr>
          <w:b/>
          <w:bCs/>
        </w:rPr>
        <w:t xml:space="preserve">TEHNISKAIS </w:t>
      </w:r>
      <w:r w:rsidR="00B12A2C" w:rsidRPr="00A8370B">
        <w:rPr>
          <w:b/>
          <w:bCs/>
        </w:rPr>
        <w:t>PIEDĀVĀJUMS</w:t>
      </w:r>
    </w:p>
    <w:p w14:paraId="54B45ECA" w14:textId="29D6C256" w:rsidR="008F5765" w:rsidRPr="00A8370B" w:rsidRDefault="008F5765" w:rsidP="00176108">
      <w:pPr>
        <w:jc w:val="center"/>
        <w:outlineLvl w:val="0"/>
        <w:rPr>
          <w:b/>
          <w:bCs/>
        </w:rPr>
      </w:pPr>
      <w:r w:rsidRPr="00665C82">
        <w:rPr>
          <w:b/>
          <w:bCs/>
        </w:rPr>
        <w:t>„</w:t>
      </w:r>
      <w:r w:rsidR="001B56E2">
        <w:rPr>
          <w:b/>
          <w:bCs/>
          <w:lang w:eastAsia="en-US"/>
        </w:rPr>
        <w:t>Piecu datora monitoru iegāde Daugavpils pilsētas domes vajadzībām</w:t>
      </w:r>
      <w:r w:rsidRPr="00665C82">
        <w:rPr>
          <w:b/>
          <w:bCs/>
        </w:rPr>
        <w:t>”</w:t>
      </w:r>
    </w:p>
    <w:p w14:paraId="26A551BD" w14:textId="77777777" w:rsidR="00B12A2C" w:rsidRPr="00A8370B" w:rsidRDefault="00B12A2C" w:rsidP="00B12A2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13"/>
      </w:tblGrid>
      <w:tr w:rsidR="00B12A2C" w:rsidRPr="00A8370B" w14:paraId="163F6F94" w14:textId="77777777" w:rsidTr="00C049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77C8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0F5E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Daugavpils pilsētas dome, K.Valdemāra iela 1, Daugavpils, LV-5401, Latvija</w:t>
            </w:r>
          </w:p>
        </w:tc>
      </w:tr>
      <w:tr w:rsidR="00B12A2C" w:rsidRPr="00A8370B" w14:paraId="675B749B" w14:textId="77777777" w:rsidTr="00C0493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FDC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C26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14:paraId="27805CE7" w14:textId="77777777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03E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D83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14:paraId="09B51216" w14:textId="77777777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DA3F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B92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14:paraId="40617CD1" w14:textId="77777777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BB8" w14:textId="77777777" w:rsidR="00B12A2C" w:rsidRPr="00A8370B" w:rsidRDefault="0027719A" w:rsidP="0027719A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E64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F1A25F7" w14:textId="2EEA33DC" w:rsidR="001B56E2" w:rsidRDefault="00B12A2C" w:rsidP="00641846">
      <w:pPr>
        <w:tabs>
          <w:tab w:val="left" w:pos="-114"/>
          <w:tab w:val="left" w:pos="-57"/>
        </w:tabs>
        <w:jc w:val="both"/>
      </w:pPr>
      <w:r w:rsidRPr="00A8370B">
        <w:t xml:space="preserve">Piedāvājam </w:t>
      </w:r>
      <w:r w:rsidR="0027719A">
        <w:t>šādu</w:t>
      </w:r>
      <w:r w:rsidRPr="00A8370B">
        <w:t xml:space="preserve">s </w:t>
      </w:r>
      <w:r w:rsidR="00451C1A" w:rsidRPr="00641846">
        <w:t>t</w:t>
      </w:r>
      <w:r w:rsidRPr="00641846">
        <w:t>ehniskajā specifikācijā</w:t>
      </w:r>
      <w:r w:rsidRPr="00451C1A">
        <w:rPr>
          <w:i/>
        </w:rPr>
        <w:t xml:space="preserve"> </w:t>
      </w:r>
      <w:r w:rsidRPr="00451C1A">
        <w:rPr>
          <w:b/>
          <w:bCs/>
          <w:i/>
        </w:rPr>
        <w:t>„</w:t>
      </w:r>
      <w:r w:rsidR="001B56E2">
        <w:rPr>
          <w:b/>
          <w:bCs/>
          <w:lang w:eastAsia="en-US"/>
        </w:rPr>
        <w:t>Piecu datora monitoru iegāde Daugavpils pilsētas domes vajadzībām</w:t>
      </w:r>
      <w:r w:rsidRPr="00451C1A">
        <w:rPr>
          <w:b/>
          <w:bCs/>
          <w:i/>
        </w:rPr>
        <w:t>”</w:t>
      </w:r>
      <w:r w:rsidRPr="00451C1A">
        <w:rPr>
          <w:i/>
        </w:rPr>
        <w:t xml:space="preserve"> </w:t>
      </w:r>
      <w:r w:rsidR="0076751E">
        <w:t>norādīt</w:t>
      </w:r>
      <w:r w:rsidR="000C37A8">
        <w:t>o</w:t>
      </w:r>
      <w:r w:rsidR="005936DB">
        <w:t xml:space="preserve"> </w:t>
      </w:r>
      <w:r w:rsidR="009A70EA">
        <w:t xml:space="preserve">preci </w:t>
      </w:r>
      <w:r w:rsidR="001B56E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D42B1E" w14:paraId="58EE6174" w14:textId="77777777" w:rsidTr="00D42B1E">
        <w:tc>
          <w:tcPr>
            <w:tcW w:w="4870" w:type="dxa"/>
          </w:tcPr>
          <w:p w14:paraId="4E189596" w14:textId="27FD452D" w:rsidR="00D42B1E" w:rsidRDefault="00352BFD" w:rsidP="00641846">
            <w:pPr>
              <w:tabs>
                <w:tab w:val="left" w:pos="-114"/>
                <w:tab w:val="left" w:pos="-57"/>
              </w:tabs>
              <w:jc w:val="both"/>
            </w:pPr>
            <w:r>
              <w:t>Datora monitora ražotājs (</w:t>
            </w:r>
            <w:r w:rsidRPr="0005493B">
              <w:rPr>
                <w:i/>
                <w:u w:val="single"/>
              </w:rPr>
              <w:t xml:space="preserve">norāda  </w:t>
            </w:r>
            <w:r w:rsidR="0005493B" w:rsidRPr="0005493B">
              <w:rPr>
                <w:i/>
                <w:u w:val="single"/>
              </w:rPr>
              <w:t>pretendents pats</w:t>
            </w:r>
            <w:r w:rsidR="0005493B">
              <w:t>)</w:t>
            </w:r>
          </w:p>
        </w:tc>
        <w:tc>
          <w:tcPr>
            <w:tcW w:w="4870" w:type="dxa"/>
          </w:tcPr>
          <w:p w14:paraId="202F7D80" w14:textId="77777777" w:rsidR="00D42B1E" w:rsidRDefault="00D42B1E" w:rsidP="006418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42B1E" w14:paraId="1EE3FF51" w14:textId="77777777" w:rsidTr="00D42B1E">
        <w:tc>
          <w:tcPr>
            <w:tcW w:w="4870" w:type="dxa"/>
          </w:tcPr>
          <w:p w14:paraId="4C1D83B2" w14:textId="3B17BF1C" w:rsidR="00D42B1E" w:rsidRDefault="00352BFD" w:rsidP="00641846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Datora monitora </w:t>
            </w:r>
            <w:r w:rsidR="00C61E7C">
              <w:t xml:space="preserve">nosaukums un </w:t>
            </w:r>
            <w:r>
              <w:t>modelis (</w:t>
            </w:r>
            <w:r w:rsidRPr="0005493B">
              <w:rPr>
                <w:i/>
                <w:u w:val="single"/>
              </w:rPr>
              <w:t>norāda</w:t>
            </w:r>
            <w:r w:rsidR="0005493B" w:rsidRPr="0005493B">
              <w:rPr>
                <w:i/>
                <w:u w:val="single"/>
              </w:rPr>
              <w:t xml:space="preserve"> pretendents pats</w:t>
            </w:r>
            <w:r w:rsidR="0005493B">
              <w:t>)</w:t>
            </w:r>
            <w:r>
              <w:t xml:space="preserve">  </w:t>
            </w:r>
          </w:p>
        </w:tc>
        <w:tc>
          <w:tcPr>
            <w:tcW w:w="4870" w:type="dxa"/>
          </w:tcPr>
          <w:p w14:paraId="2352145D" w14:textId="77777777" w:rsidR="00D42B1E" w:rsidRDefault="00D42B1E" w:rsidP="00641846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33C419B8" w14:textId="27B60193" w:rsidR="00E330BB" w:rsidRDefault="0008548E" w:rsidP="00641846">
      <w:pPr>
        <w:tabs>
          <w:tab w:val="left" w:pos="-114"/>
          <w:tab w:val="left" w:pos="-57"/>
        </w:tabs>
        <w:jc w:val="both"/>
      </w:pPr>
      <w:r w:rsidRPr="0008548E">
        <w:rPr>
          <w:b/>
          <w:i/>
        </w:rPr>
        <w:t xml:space="preserve">Kas atbilst </w:t>
      </w:r>
      <w:r w:rsidR="00243E03">
        <w:rPr>
          <w:b/>
          <w:i/>
        </w:rPr>
        <w:t xml:space="preserve">pilnīgi visiem </w:t>
      </w:r>
      <w:r w:rsidRPr="0008548E">
        <w:rPr>
          <w:b/>
          <w:i/>
        </w:rPr>
        <w:t>šādiem kritērijiem</w:t>
      </w:r>
      <w: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56E2" w:rsidRPr="00EE5619" w14:paraId="5B1201CD" w14:textId="77777777" w:rsidTr="00FA24EE">
        <w:tc>
          <w:tcPr>
            <w:tcW w:w="4785" w:type="dxa"/>
          </w:tcPr>
          <w:p w14:paraId="0DF64ACA" w14:textId="77777777" w:rsidR="001B56E2" w:rsidRPr="00EE5619" w:rsidRDefault="001B56E2" w:rsidP="00FA24EE">
            <w:pPr>
              <w:pStyle w:val="NoSpacing"/>
            </w:pPr>
            <w:r w:rsidRPr="00EE5619">
              <w:t>Projektora formātu attiecība</w:t>
            </w:r>
          </w:p>
        </w:tc>
        <w:tc>
          <w:tcPr>
            <w:tcW w:w="4786" w:type="dxa"/>
          </w:tcPr>
          <w:p w14:paraId="3C9FD743" w14:textId="77777777" w:rsidR="001B56E2" w:rsidRPr="00EE5619" w:rsidRDefault="001B56E2" w:rsidP="00FA24EE">
            <w:pPr>
              <w:pStyle w:val="NoSpacing"/>
              <w:rPr>
                <w:lang w:eastAsia="lv-LV"/>
              </w:rPr>
            </w:pPr>
            <w:r w:rsidRPr="00EE5619">
              <w:rPr>
                <w:lang w:eastAsia="lv-LV"/>
              </w:rPr>
              <w:t>16:9</w:t>
            </w:r>
          </w:p>
        </w:tc>
      </w:tr>
      <w:tr w:rsidR="001B56E2" w:rsidRPr="00EE5619" w14:paraId="1B3C1E99" w14:textId="77777777" w:rsidTr="00FA24EE">
        <w:tc>
          <w:tcPr>
            <w:tcW w:w="4785" w:type="dxa"/>
          </w:tcPr>
          <w:p w14:paraId="5CDBF4DB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Displeja spilgtums (parastais)</w:t>
            </w:r>
          </w:p>
        </w:tc>
        <w:tc>
          <w:tcPr>
            <w:tcW w:w="4786" w:type="dxa"/>
          </w:tcPr>
          <w:p w14:paraId="7D4D582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300 cd/m²</w:t>
            </w:r>
          </w:p>
        </w:tc>
      </w:tr>
      <w:tr w:rsidR="001B56E2" w:rsidRPr="00EE5619" w14:paraId="2CED0330" w14:textId="77777777" w:rsidTr="00FA24EE">
        <w:tc>
          <w:tcPr>
            <w:tcW w:w="4785" w:type="dxa"/>
          </w:tcPr>
          <w:p w14:paraId="6C6E973D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HD veids</w:t>
            </w:r>
          </w:p>
        </w:tc>
        <w:tc>
          <w:tcPr>
            <w:tcW w:w="4786" w:type="dxa"/>
          </w:tcPr>
          <w:p w14:paraId="69AD002F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Full HD</w:t>
            </w:r>
          </w:p>
        </w:tc>
      </w:tr>
      <w:tr w:rsidR="001B56E2" w:rsidRPr="00EE5619" w14:paraId="22F11617" w14:textId="77777777" w:rsidTr="00FA24EE">
        <w:tc>
          <w:tcPr>
            <w:tcW w:w="4785" w:type="dxa"/>
          </w:tcPr>
          <w:p w14:paraId="1BA0026F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Ekrāna tehnoloģija</w:t>
            </w:r>
          </w:p>
        </w:tc>
        <w:tc>
          <w:tcPr>
            <w:tcW w:w="4786" w:type="dxa"/>
          </w:tcPr>
          <w:p w14:paraId="648A266D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LCD</w:t>
            </w:r>
          </w:p>
        </w:tc>
      </w:tr>
      <w:tr w:rsidR="001B56E2" w:rsidRPr="00EE5619" w14:paraId="2B44C180" w14:textId="77777777" w:rsidTr="00FA24EE">
        <w:tc>
          <w:tcPr>
            <w:tcW w:w="4785" w:type="dxa"/>
          </w:tcPr>
          <w:p w14:paraId="15E938D0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Ekrāna forma</w:t>
            </w:r>
          </w:p>
        </w:tc>
        <w:tc>
          <w:tcPr>
            <w:tcW w:w="4786" w:type="dxa"/>
          </w:tcPr>
          <w:p w14:paraId="2F354FD7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Plakana virsma</w:t>
            </w:r>
          </w:p>
        </w:tc>
      </w:tr>
      <w:tr w:rsidR="001B56E2" w:rsidRPr="00EE5619" w14:paraId="7C21BAFF" w14:textId="77777777" w:rsidTr="00FA24EE">
        <w:tc>
          <w:tcPr>
            <w:tcW w:w="4785" w:type="dxa"/>
          </w:tcPr>
          <w:p w14:paraId="07C00F8A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Atbalstītās grafikas izšķirtspējas</w:t>
            </w:r>
          </w:p>
        </w:tc>
        <w:tc>
          <w:tcPr>
            <w:tcW w:w="4786" w:type="dxa"/>
          </w:tcPr>
          <w:p w14:paraId="6E20D1E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1920 x 1920</w:t>
            </w:r>
          </w:p>
        </w:tc>
      </w:tr>
      <w:tr w:rsidR="001B56E2" w:rsidRPr="00EE5619" w14:paraId="2E1E106D" w14:textId="77777777" w:rsidTr="00FA24EE">
        <w:tc>
          <w:tcPr>
            <w:tcW w:w="4785" w:type="dxa"/>
          </w:tcPr>
          <w:p w14:paraId="350FC372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Kontrasta attiecība (tipiskā)</w:t>
            </w:r>
          </w:p>
        </w:tc>
        <w:tc>
          <w:tcPr>
            <w:tcW w:w="4786" w:type="dxa"/>
          </w:tcPr>
          <w:p w14:paraId="38C9BB2A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1000:1</w:t>
            </w:r>
          </w:p>
        </w:tc>
      </w:tr>
      <w:tr w:rsidR="001B56E2" w:rsidRPr="00EE5619" w14:paraId="5776CE27" w14:textId="77777777" w:rsidTr="00FA24EE">
        <w:tc>
          <w:tcPr>
            <w:tcW w:w="4785" w:type="dxa"/>
          </w:tcPr>
          <w:p w14:paraId="5268FB17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Maksimālais atjauninājuma ātrums</w:t>
            </w:r>
          </w:p>
        </w:tc>
        <w:tc>
          <w:tcPr>
            <w:tcW w:w="4786" w:type="dxa"/>
          </w:tcPr>
          <w:p w14:paraId="207584DD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60 Hz</w:t>
            </w:r>
          </w:p>
        </w:tc>
      </w:tr>
      <w:tr w:rsidR="001B56E2" w:rsidRPr="00EE5619" w14:paraId="6B1B871E" w14:textId="77777777" w:rsidTr="00FA24EE">
        <w:tc>
          <w:tcPr>
            <w:tcW w:w="4785" w:type="dxa"/>
          </w:tcPr>
          <w:p w14:paraId="03CF8D08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Displeja krāsu skaits</w:t>
            </w:r>
          </w:p>
        </w:tc>
        <w:tc>
          <w:tcPr>
            <w:tcW w:w="4786" w:type="dxa"/>
          </w:tcPr>
          <w:p w14:paraId="4C621DBC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16, 78 miljoni krāsu</w:t>
            </w:r>
          </w:p>
        </w:tc>
      </w:tr>
      <w:tr w:rsidR="001B56E2" w:rsidRPr="00EE5619" w14:paraId="3280B976" w14:textId="77777777" w:rsidTr="00FA24EE">
        <w:tc>
          <w:tcPr>
            <w:tcW w:w="4785" w:type="dxa"/>
          </w:tcPr>
          <w:p w14:paraId="1A1B713A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Fona apgaismojuma veids</w:t>
            </w:r>
          </w:p>
        </w:tc>
        <w:tc>
          <w:tcPr>
            <w:tcW w:w="4786" w:type="dxa"/>
          </w:tcPr>
          <w:p w14:paraId="29D38421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LED</w:t>
            </w:r>
          </w:p>
        </w:tc>
      </w:tr>
      <w:tr w:rsidR="001B56E2" w:rsidRPr="00EE5619" w14:paraId="5BF3F981" w14:textId="77777777" w:rsidTr="00FA24EE">
        <w:tc>
          <w:tcPr>
            <w:tcW w:w="4785" w:type="dxa"/>
          </w:tcPr>
          <w:p w14:paraId="0F57A4AF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Atbalstītie video režīmi</w:t>
            </w:r>
          </w:p>
        </w:tc>
        <w:tc>
          <w:tcPr>
            <w:tcW w:w="4786" w:type="dxa"/>
          </w:tcPr>
          <w:p w14:paraId="3055859F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480i, 480p, 576i, 576p, 720p, 1080i, 1080p</w:t>
            </w:r>
          </w:p>
        </w:tc>
      </w:tr>
      <w:tr w:rsidR="001B56E2" w:rsidRPr="00EE5619" w14:paraId="718236D1" w14:textId="77777777" w:rsidTr="00FA24EE">
        <w:tc>
          <w:tcPr>
            <w:tcW w:w="4785" w:type="dxa"/>
          </w:tcPr>
          <w:p w14:paraId="39B7B46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Mērījumu attiecība</w:t>
            </w:r>
          </w:p>
        </w:tc>
        <w:tc>
          <w:tcPr>
            <w:tcW w:w="4786" w:type="dxa"/>
          </w:tcPr>
          <w:p w14:paraId="57910539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16:9</w:t>
            </w:r>
          </w:p>
        </w:tc>
      </w:tr>
      <w:tr w:rsidR="001B56E2" w:rsidRPr="00EE5619" w14:paraId="3205DAA7" w14:textId="77777777" w:rsidTr="00FA24EE">
        <w:tc>
          <w:tcPr>
            <w:tcW w:w="4785" w:type="dxa"/>
          </w:tcPr>
          <w:p w14:paraId="2B7DEB56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Pikseļa iestatne</w:t>
            </w:r>
          </w:p>
        </w:tc>
        <w:tc>
          <w:tcPr>
            <w:tcW w:w="4786" w:type="dxa"/>
          </w:tcPr>
          <w:p w14:paraId="18B9FC04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0, 311 x 0, 311 mm</w:t>
            </w:r>
          </w:p>
        </w:tc>
      </w:tr>
      <w:tr w:rsidR="001B56E2" w:rsidRPr="00EE5619" w14:paraId="21C99CEA" w14:textId="77777777" w:rsidTr="00FA24EE">
        <w:tc>
          <w:tcPr>
            <w:tcW w:w="4785" w:type="dxa"/>
          </w:tcPr>
          <w:p w14:paraId="25A2112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Atbildes laiks (ātri)</w:t>
            </w:r>
          </w:p>
        </w:tc>
        <w:tc>
          <w:tcPr>
            <w:tcW w:w="4786" w:type="dxa"/>
          </w:tcPr>
          <w:p w14:paraId="5579193A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5 ms</w:t>
            </w:r>
          </w:p>
        </w:tc>
      </w:tr>
      <w:tr w:rsidR="001B56E2" w:rsidRPr="00EE5619" w14:paraId="3929DB0A" w14:textId="77777777" w:rsidTr="00FA24EE">
        <w:tc>
          <w:tcPr>
            <w:tcW w:w="4785" w:type="dxa"/>
          </w:tcPr>
          <w:p w14:paraId="4E95847D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Pikseļu blīvums</w:t>
            </w:r>
          </w:p>
        </w:tc>
        <w:tc>
          <w:tcPr>
            <w:tcW w:w="4786" w:type="dxa"/>
          </w:tcPr>
          <w:p w14:paraId="59089430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82 pikseļu collā</w:t>
            </w:r>
          </w:p>
        </w:tc>
      </w:tr>
      <w:tr w:rsidR="001B56E2" w:rsidRPr="00EE5619" w14:paraId="4F3FEFD2" w14:textId="77777777" w:rsidTr="00FA24EE">
        <w:tc>
          <w:tcPr>
            <w:tcW w:w="4785" w:type="dxa"/>
          </w:tcPr>
          <w:p w14:paraId="15C4F42A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Vertikālais izvērses diapazons</w:t>
            </w:r>
          </w:p>
        </w:tc>
        <w:tc>
          <w:tcPr>
            <w:tcW w:w="4786" w:type="dxa"/>
          </w:tcPr>
          <w:p w14:paraId="3FD7A774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56 - 76 Hz</w:t>
            </w:r>
          </w:p>
        </w:tc>
      </w:tr>
      <w:tr w:rsidR="001B56E2" w:rsidRPr="00EE5619" w14:paraId="78EECE6D" w14:textId="77777777" w:rsidTr="00FA24EE">
        <w:tc>
          <w:tcPr>
            <w:tcW w:w="4785" w:type="dxa"/>
          </w:tcPr>
          <w:p w14:paraId="62E02D98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Horizontālās izvēršanas amplitūda</w:t>
            </w:r>
          </w:p>
        </w:tc>
        <w:tc>
          <w:tcPr>
            <w:tcW w:w="4786" w:type="dxa"/>
          </w:tcPr>
          <w:p w14:paraId="4D42060C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30 - 83 kHz</w:t>
            </w:r>
          </w:p>
        </w:tc>
      </w:tr>
      <w:tr w:rsidR="001B56E2" w:rsidRPr="00EE5619" w14:paraId="14B6F8EF" w14:textId="77777777" w:rsidTr="00FA24EE">
        <w:tc>
          <w:tcPr>
            <w:tcW w:w="4785" w:type="dxa"/>
          </w:tcPr>
          <w:p w14:paraId="7C722427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Skata laukuma izmērs, vertikāli</w:t>
            </w:r>
          </w:p>
        </w:tc>
        <w:tc>
          <w:tcPr>
            <w:tcW w:w="4786" w:type="dxa"/>
          </w:tcPr>
          <w:p w14:paraId="41E1F66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33.631cm</w:t>
            </w:r>
          </w:p>
        </w:tc>
      </w:tr>
      <w:tr w:rsidR="001B56E2" w:rsidRPr="00EE5619" w14:paraId="6EBD8CE7" w14:textId="77777777" w:rsidTr="00FA24EE">
        <w:tc>
          <w:tcPr>
            <w:tcW w:w="4785" w:type="dxa"/>
          </w:tcPr>
          <w:p w14:paraId="4A7893AF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DDC / CI</w:t>
            </w:r>
          </w:p>
        </w:tc>
        <w:tc>
          <w:tcPr>
            <w:tcW w:w="4786" w:type="dxa"/>
          </w:tcPr>
          <w:p w14:paraId="0EC67685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Jā</w:t>
            </w:r>
          </w:p>
        </w:tc>
      </w:tr>
      <w:tr w:rsidR="001B56E2" w:rsidRPr="00EE5619" w14:paraId="253605FF" w14:textId="77777777" w:rsidTr="00FA24EE">
        <w:tc>
          <w:tcPr>
            <w:tcW w:w="4785" w:type="dxa"/>
          </w:tcPr>
          <w:p w14:paraId="78D369C8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Skata laukuma izmērs, pa diognāli</w:t>
            </w:r>
          </w:p>
        </w:tc>
        <w:tc>
          <w:tcPr>
            <w:tcW w:w="4786" w:type="dxa"/>
          </w:tcPr>
          <w:p w14:paraId="618E2533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68.599cm</w:t>
            </w:r>
          </w:p>
        </w:tc>
      </w:tr>
      <w:tr w:rsidR="001B56E2" w:rsidRPr="00EE5619" w14:paraId="49BCF5AC" w14:textId="77777777" w:rsidTr="00FA24EE">
        <w:tc>
          <w:tcPr>
            <w:tcW w:w="4785" w:type="dxa"/>
          </w:tcPr>
          <w:p w14:paraId="2490D3C4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Diagonāle (")</w:t>
            </w:r>
          </w:p>
        </w:tc>
        <w:tc>
          <w:tcPr>
            <w:tcW w:w="4786" w:type="dxa"/>
          </w:tcPr>
          <w:p w14:paraId="6318CEA8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27</w:t>
            </w:r>
          </w:p>
        </w:tc>
      </w:tr>
      <w:tr w:rsidR="001B56E2" w:rsidRPr="00EE5619" w14:paraId="16E47713" w14:textId="77777777" w:rsidTr="00FA24EE">
        <w:tc>
          <w:tcPr>
            <w:tcW w:w="4785" w:type="dxa"/>
          </w:tcPr>
          <w:p w14:paraId="71299DE0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Paneļa veids</w:t>
            </w:r>
          </w:p>
        </w:tc>
        <w:tc>
          <w:tcPr>
            <w:tcW w:w="4786" w:type="dxa"/>
          </w:tcPr>
          <w:p w14:paraId="649A84C5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IPS</w:t>
            </w:r>
          </w:p>
        </w:tc>
      </w:tr>
      <w:tr w:rsidR="001B56E2" w:rsidRPr="00EE5619" w14:paraId="6A693D25" w14:textId="77777777" w:rsidTr="00FA24EE">
        <w:tc>
          <w:tcPr>
            <w:tcW w:w="4785" w:type="dxa"/>
          </w:tcPr>
          <w:p w14:paraId="55B8D0E5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Reaģēšanas laiks (ms</w:t>
            </w:r>
          </w:p>
        </w:tc>
        <w:tc>
          <w:tcPr>
            <w:tcW w:w="4786" w:type="dxa"/>
          </w:tcPr>
          <w:p w14:paraId="2E32B57D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8ms</w:t>
            </w:r>
          </w:p>
        </w:tc>
      </w:tr>
      <w:tr w:rsidR="001B56E2" w:rsidRPr="00EE5619" w14:paraId="7B80F6EC" w14:textId="77777777" w:rsidTr="00FA24EE">
        <w:tc>
          <w:tcPr>
            <w:tcW w:w="4785" w:type="dxa"/>
          </w:tcPr>
          <w:p w14:paraId="625BB23F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Horizontālais skatīšanās leņķis</w:t>
            </w:r>
          </w:p>
        </w:tc>
        <w:tc>
          <w:tcPr>
            <w:tcW w:w="4786" w:type="dxa"/>
          </w:tcPr>
          <w:p w14:paraId="72D1F3C0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178 °</w:t>
            </w:r>
          </w:p>
        </w:tc>
      </w:tr>
      <w:tr w:rsidR="001B56E2" w:rsidRPr="00EE5619" w14:paraId="53924A83" w14:textId="77777777" w:rsidTr="00FA24EE">
        <w:tc>
          <w:tcPr>
            <w:tcW w:w="4785" w:type="dxa"/>
          </w:tcPr>
          <w:p w14:paraId="1D8DA46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Vertikālais skatīšanās leņķis</w:t>
            </w:r>
          </w:p>
        </w:tc>
        <w:tc>
          <w:tcPr>
            <w:tcW w:w="4786" w:type="dxa"/>
          </w:tcPr>
          <w:p w14:paraId="5DE9208B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178 °</w:t>
            </w:r>
          </w:p>
        </w:tc>
      </w:tr>
      <w:tr w:rsidR="001B56E2" w:rsidRPr="00EE5619" w14:paraId="35E9F8F1" w14:textId="77777777" w:rsidTr="00FA24EE">
        <w:tc>
          <w:tcPr>
            <w:tcW w:w="4785" w:type="dxa"/>
          </w:tcPr>
          <w:p w14:paraId="2E417183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Tirgus pozicionēšana</w:t>
            </w:r>
          </w:p>
        </w:tc>
        <w:tc>
          <w:tcPr>
            <w:tcW w:w="4786" w:type="dxa"/>
          </w:tcPr>
          <w:p w14:paraId="1FAC73FA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Bizness</w:t>
            </w:r>
          </w:p>
        </w:tc>
      </w:tr>
      <w:tr w:rsidR="001B56E2" w:rsidRPr="00EE5619" w14:paraId="6A4E46D7" w14:textId="77777777" w:rsidTr="00FA24EE">
        <w:tc>
          <w:tcPr>
            <w:tcW w:w="4785" w:type="dxa"/>
          </w:tcPr>
          <w:p w14:paraId="6BFFF516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Energy Star sertificēts</w:t>
            </w:r>
          </w:p>
        </w:tc>
        <w:tc>
          <w:tcPr>
            <w:tcW w:w="4786" w:type="dxa"/>
          </w:tcPr>
          <w:p w14:paraId="556A4E64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56E2" w:rsidRPr="00EE5619" w14:paraId="7DC6389F" w14:textId="77777777" w:rsidTr="00FA24EE">
        <w:tc>
          <w:tcPr>
            <w:tcW w:w="4785" w:type="dxa"/>
          </w:tcPr>
          <w:p w14:paraId="58009140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EPEAT atbilstība</w:t>
            </w:r>
          </w:p>
        </w:tc>
        <w:tc>
          <w:tcPr>
            <w:tcW w:w="4786" w:type="dxa"/>
          </w:tcPr>
          <w:p w14:paraId="28D13AB7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Gold</w:t>
            </w:r>
          </w:p>
        </w:tc>
      </w:tr>
      <w:tr w:rsidR="001B56E2" w:rsidRPr="00EE5619" w14:paraId="708D5F4D" w14:textId="77777777" w:rsidTr="00FA24EE">
        <w:tc>
          <w:tcPr>
            <w:tcW w:w="4785" w:type="dxa"/>
          </w:tcPr>
          <w:p w14:paraId="38772A2B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Sertifikācija</w:t>
            </w:r>
          </w:p>
        </w:tc>
        <w:tc>
          <w:tcPr>
            <w:tcW w:w="4786" w:type="dxa"/>
          </w:tcPr>
          <w:p w14:paraId="4E997795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CECP, CEC, EuP, TCO, EDID</w:t>
            </w:r>
          </w:p>
        </w:tc>
      </w:tr>
      <w:tr w:rsidR="001B56E2" w:rsidRPr="00EE5619" w14:paraId="7DE87E3B" w14:textId="77777777" w:rsidTr="00FA24EE">
        <w:tc>
          <w:tcPr>
            <w:tcW w:w="4785" w:type="dxa"/>
          </w:tcPr>
          <w:p w14:paraId="7A8DF472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RoHS atbilstība</w:t>
            </w:r>
          </w:p>
        </w:tc>
        <w:tc>
          <w:tcPr>
            <w:tcW w:w="4786" w:type="dxa"/>
          </w:tcPr>
          <w:p w14:paraId="32E7B3C6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56E2" w:rsidRPr="00EE5619" w14:paraId="3C3C1C1D" w14:textId="77777777" w:rsidTr="00FA24EE">
        <w:tc>
          <w:tcPr>
            <w:tcW w:w="4785" w:type="dxa"/>
          </w:tcPr>
          <w:p w14:paraId="5B3F8C53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Krāsa</w:t>
            </w:r>
          </w:p>
        </w:tc>
        <w:tc>
          <w:tcPr>
            <w:tcW w:w="4786" w:type="dxa"/>
          </w:tcPr>
          <w:p w14:paraId="2FF745C3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Melns</w:t>
            </w:r>
          </w:p>
        </w:tc>
      </w:tr>
      <w:tr w:rsidR="001B56E2" w:rsidRPr="00EE5619" w14:paraId="42883985" w14:textId="77777777" w:rsidTr="00FA24EE">
        <w:tc>
          <w:tcPr>
            <w:tcW w:w="4785" w:type="dxa"/>
          </w:tcPr>
          <w:p w14:paraId="690F48F1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VESA stiprinājums</w:t>
            </w:r>
          </w:p>
        </w:tc>
        <w:tc>
          <w:tcPr>
            <w:tcW w:w="4786" w:type="dxa"/>
          </w:tcPr>
          <w:p w14:paraId="0A6E3F8A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56E2" w:rsidRPr="00EE5619" w14:paraId="0CE614B7" w14:textId="77777777" w:rsidTr="00FA24EE">
        <w:tc>
          <w:tcPr>
            <w:tcW w:w="4785" w:type="dxa"/>
          </w:tcPr>
          <w:p w14:paraId="7F13797B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Kabeļa saslēga slots</w:t>
            </w:r>
          </w:p>
        </w:tc>
        <w:tc>
          <w:tcPr>
            <w:tcW w:w="4786" w:type="dxa"/>
          </w:tcPr>
          <w:p w14:paraId="29285F8B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56E2" w:rsidRPr="00EE5619" w14:paraId="3339B4E6" w14:textId="77777777" w:rsidTr="00FA24EE">
        <w:tc>
          <w:tcPr>
            <w:tcW w:w="4785" w:type="dxa"/>
          </w:tcPr>
          <w:p w14:paraId="71B57350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lastRenderedPageBreak/>
              <w:t>Augsta koriģēšana</w:t>
            </w:r>
          </w:p>
        </w:tc>
        <w:tc>
          <w:tcPr>
            <w:tcW w:w="4786" w:type="dxa"/>
          </w:tcPr>
          <w:p w14:paraId="5915C52A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13cm</w:t>
            </w:r>
          </w:p>
        </w:tc>
      </w:tr>
      <w:tr w:rsidR="001B56E2" w:rsidRPr="00EE5619" w14:paraId="7A674ED7" w14:textId="77777777" w:rsidTr="00FA24EE">
        <w:tc>
          <w:tcPr>
            <w:tcW w:w="4785" w:type="dxa"/>
          </w:tcPr>
          <w:p w14:paraId="47DDB0D3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Slīpuma regulēšana</w:t>
            </w:r>
          </w:p>
        </w:tc>
        <w:tc>
          <w:tcPr>
            <w:tcW w:w="4786" w:type="dxa"/>
          </w:tcPr>
          <w:p w14:paraId="1ED55D41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-5 - 21 °</w:t>
            </w:r>
          </w:p>
        </w:tc>
      </w:tr>
      <w:tr w:rsidR="001B56E2" w:rsidRPr="00EE5619" w14:paraId="661DFE16" w14:textId="77777777" w:rsidTr="00FA24EE">
        <w:tc>
          <w:tcPr>
            <w:tcW w:w="4785" w:type="dxa"/>
          </w:tcPr>
          <w:p w14:paraId="68489234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On Screen Display (OSD)</w:t>
            </w:r>
          </w:p>
        </w:tc>
        <w:tc>
          <w:tcPr>
            <w:tcW w:w="4786" w:type="dxa"/>
          </w:tcPr>
          <w:p w14:paraId="431DB7B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56E2" w:rsidRPr="00EE5619" w14:paraId="352226A5" w14:textId="77777777" w:rsidTr="00FA24EE">
        <w:tc>
          <w:tcPr>
            <w:tcW w:w="4785" w:type="dxa"/>
          </w:tcPr>
          <w:p w14:paraId="27A96F94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VESA-wall mounting system saderīgs</w:t>
            </w:r>
          </w:p>
        </w:tc>
        <w:tc>
          <w:tcPr>
            <w:tcW w:w="4786" w:type="dxa"/>
          </w:tcPr>
          <w:p w14:paraId="2A2A5596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100 x 100 mm</w:t>
            </w:r>
          </w:p>
        </w:tc>
      </w:tr>
      <w:tr w:rsidR="001B56E2" w:rsidRPr="00EE5619" w14:paraId="04244699" w14:textId="77777777" w:rsidTr="00FA24EE">
        <w:tc>
          <w:tcPr>
            <w:tcW w:w="4785" w:type="dxa"/>
          </w:tcPr>
          <w:p w14:paraId="7A3168E5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Šarnīrs</w:t>
            </w:r>
          </w:p>
        </w:tc>
        <w:tc>
          <w:tcPr>
            <w:tcW w:w="4786" w:type="dxa"/>
          </w:tcPr>
          <w:p w14:paraId="54921B0B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56E2" w:rsidRPr="00EE5619" w14:paraId="60117F8C" w14:textId="77777777" w:rsidTr="00FA24EE">
        <w:tc>
          <w:tcPr>
            <w:tcW w:w="4785" w:type="dxa"/>
          </w:tcPr>
          <w:p w14:paraId="7EB507A3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Pagrieziena leņķis</w:t>
            </w:r>
          </w:p>
        </w:tc>
        <w:tc>
          <w:tcPr>
            <w:tcW w:w="4786" w:type="dxa"/>
          </w:tcPr>
          <w:p w14:paraId="01F2F0EE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-90 - 90 °</w:t>
            </w:r>
          </w:p>
        </w:tc>
      </w:tr>
      <w:tr w:rsidR="001B56E2" w:rsidRPr="00EE5619" w14:paraId="346ED2A8" w14:textId="77777777" w:rsidTr="00FA24EE">
        <w:tc>
          <w:tcPr>
            <w:tcW w:w="4785" w:type="dxa"/>
          </w:tcPr>
          <w:p w14:paraId="1A571AB2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Grozīšana</w:t>
            </w:r>
          </w:p>
        </w:tc>
        <w:tc>
          <w:tcPr>
            <w:tcW w:w="4786" w:type="dxa"/>
          </w:tcPr>
          <w:p w14:paraId="1AA7DA4F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Jā</w:t>
            </w:r>
          </w:p>
        </w:tc>
      </w:tr>
      <w:tr w:rsidR="001B56E2" w:rsidRPr="00EE5619" w14:paraId="71DF0D4E" w14:textId="77777777" w:rsidTr="00FA24EE">
        <w:tc>
          <w:tcPr>
            <w:tcW w:w="4785" w:type="dxa"/>
          </w:tcPr>
          <w:p w14:paraId="1A94353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Šarnīrsavienojums</w:t>
            </w:r>
          </w:p>
        </w:tc>
        <w:tc>
          <w:tcPr>
            <w:tcW w:w="4786" w:type="dxa"/>
          </w:tcPr>
          <w:p w14:paraId="42CA9C68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-45 - 45 °</w:t>
            </w:r>
          </w:p>
        </w:tc>
      </w:tr>
      <w:tr w:rsidR="001B56E2" w:rsidRPr="00EE5619" w14:paraId="1F3D06DA" w14:textId="77777777" w:rsidTr="00FA24EE">
        <w:tc>
          <w:tcPr>
            <w:tcW w:w="4785" w:type="dxa"/>
          </w:tcPr>
          <w:p w14:paraId="150E6D23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Plug and Play</w:t>
            </w:r>
          </w:p>
        </w:tc>
        <w:tc>
          <w:tcPr>
            <w:tcW w:w="4786" w:type="dxa"/>
          </w:tcPr>
          <w:p w14:paraId="657D9EAC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ja</w:t>
            </w:r>
          </w:p>
        </w:tc>
      </w:tr>
      <w:tr w:rsidR="001B56E2" w:rsidRPr="00EE5619" w14:paraId="50CE64A4" w14:textId="77777777" w:rsidTr="00FA24EE">
        <w:tc>
          <w:tcPr>
            <w:tcW w:w="4785" w:type="dxa"/>
          </w:tcPr>
          <w:p w14:paraId="033C8EEC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Maiņstrāvas ievades frekvence</w:t>
            </w:r>
          </w:p>
        </w:tc>
        <w:tc>
          <w:tcPr>
            <w:tcW w:w="4786" w:type="dxa"/>
          </w:tcPr>
          <w:p w14:paraId="4543B047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50 - 60 Hz</w:t>
            </w:r>
          </w:p>
        </w:tc>
      </w:tr>
      <w:tr w:rsidR="001B56E2" w:rsidRPr="00EE5619" w14:paraId="570D53DD" w14:textId="77777777" w:rsidTr="00FA24EE">
        <w:tc>
          <w:tcPr>
            <w:tcW w:w="4785" w:type="dxa"/>
          </w:tcPr>
          <w:p w14:paraId="18F7D80C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Jaudas patēriņš (off)</w:t>
            </w:r>
          </w:p>
        </w:tc>
        <w:tc>
          <w:tcPr>
            <w:tcW w:w="4786" w:type="dxa"/>
          </w:tcPr>
          <w:p w14:paraId="7728107C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0, 3 W</w:t>
            </w:r>
          </w:p>
        </w:tc>
      </w:tr>
      <w:tr w:rsidR="001B56E2" w:rsidRPr="00EE5619" w14:paraId="6567F0B2" w14:textId="77777777" w:rsidTr="00FA24EE">
        <w:tc>
          <w:tcPr>
            <w:tcW w:w="4785" w:type="dxa"/>
          </w:tcPr>
          <w:p w14:paraId="35573800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Enerģija patēriņš</w:t>
            </w:r>
          </w:p>
        </w:tc>
        <w:tc>
          <w:tcPr>
            <w:tcW w:w="4786" w:type="dxa"/>
          </w:tcPr>
          <w:p w14:paraId="6E0C355C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19 W</w:t>
            </w:r>
          </w:p>
        </w:tc>
      </w:tr>
      <w:tr w:rsidR="001B56E2" w:rsidRPr="00EE5619" w14:paraId="54847475" w14:textId="77777777" w:rsidTr="00FA24EE">
        <w:tc>
          <w:tcPr>
            <w:tcW w:w="4785" w:type="dxa"/>
          </w:tcPr>
          <w:p w14:paraId="5F89DA9E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Jaudas patēriņš (standby)</w:t>
            </w:r>
          </w:p>
        </w:tc>
        <w:tc>
          <w:tcPr>
            <w:tcW w:w="4786" w:type="dxa"/>
          </w:tcPr>
          <w:p w14:paraId="4694C633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0, 3 W</w:t>
            </w:r>
          </w:p>
        </w:tc>
      </w:tr>
      <w:tr w:rsidR="001B56E2" w:rsidRPr="00EE5619" w14:paraId="29B15E50" w14:textId="77777777" w:rsidTr="00FA24EE">
        <w:tc>
          <w:tcPr>
            <w:tcW w:w="4785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456"/>
            </w:tblGrid>
            <w:tr w:rsidR="001B56E2" w:rsidRPr="00475D26" w14:paraId="0F189F6A" w14:textId="77777777" w:rsidTr="00FA24EE"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</w:tcPr>
                <w:p w14:paraId="787495DA" w14:textId="77777777" w:rsidR="001B56E2" w:rsidRPr="00475D26" w:rsidRDefault="001B56E2" w:rsidP="00FA24EE">
                  <w:pPr>
                    <w:pStyle w:val="NoSpacing"/>
                    <w:rPr>
                      <w:color w:val="353535"/>
                      <w:sz w:val="20"/>
                      <w:szCs w:val="20"/>
                      <w:lang w:eastAsia="lv-LV"/>
                    </w:rPr>
                  </w:pPr>
                  <w:r w:rsidRPr="00EE5619">
                    <w:rPr>
                      <w:color w:val="353535"/>
                      <w:sz w:val="20"/>
                      <w:szCs w:val="20"/>
                    </w:rPr>
                    <w:t>Ieejas strāva</w:t>
                  </w:r>
                </w:p>
              </w:tc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</w:tcPr>
                <w:p w14:paraId="2BA5B4DF" w14:textId="77777777" w:rsidR="001B56E2" w:rsidRPr="00475D26" w:rsidRDefault="001B56E2" w:rsidP="00FA24EE">
                  <w:pPr>
                    <w:pStyle w:val="NoSpacing"/>
                    <w:rPr>
                      <w:color w:val="353535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3EA8552A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5AD7F3D0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1.5 A</w:t>
            </w:r>
          </w:p>
        </w:tc>
      </w:tr>
      <w:tr w:rsidR="001B56E2" w:rsidRPr="00EE5619" w14:paraId="0B781214" w14:textId="77777777" w:rsidTr="00FA24EE">
        <w:tc>
          <w:tcPr>
            <w:tcW w:w="4785" w:type="dxa"/>
          </w:tcPr>
          <w:p w14:paraId="147BDE2F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Energoefektivitātes klase</w:t>
            </w:r>
          </w:p>
        </w:tc>
        <w:tc>
          <w:tcPr>
            <w:tcW w:w="4786" w:type="dxa"/>
          </w:tcPr>
          <w:p w14:paraId="6F07709C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A+</w:t>
            </w:r>
          </w:p>
        </w:tc>
      </w:tr>
      <w:tr w:rsidR="001B56E2" w:rsidRPr="00EE5619" w14:paraId="685FFD1C" w14:textId="77777777" w:rsidTr="00FA24EE">
        <w:tc>
          <w:tcPr>
            <w:tcW w:w="4785" w:type="dxa"/>
          </w:tcPr>
          <w:p w14:paraId="185A310E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Iebūvēts USB mezgls</w:t>
            </w:r>
          </w:p>
        </w:tc>
        <w:tc>
          <w:tcPr>
            <w:tcW w:w="4786" w:type="dxa"/>
          </w:tcPr>
          <w:p w14:paraId="5718AADE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56E2" w:rsidRPr="00EE5619" w14:paraId="1654F380" w14:textId="77777777" w:rsidTr="00FA24EE">
        <w:tc>
          <w:tcPr>
            <w:tcW w:w="4785" w:type="dxa"/>
          </w:tcPr>
          <w:p w14:paraId="457DFBAE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DisplayPorts daudzums</w:t>
            </w:r>
          </w:p>
        </w:tc>
        <w:tc>
          <w:tcPr>
            <w:tcW w:w="4786" w:type="dxa"/>
          </w:tcPr>
          <w:p w14:paraId="0D2D1A41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</w:t>
            </w:r>
          </w:p>
        </w:tc>
      </w:tr>
      <w:tr w:rsidR="001B56E2" w:rsidRPr="00EE5619" w14:paraId="297D3F75" w14:textId="77777777" w:rsidTr="00FA24EE">
        <w:tc>
          <w:tcPr>
            <w:tcW w:w="4785" w:type="dxa"/>
          </w:tcPr>
          <w:p w14:paraId="540E3EB4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USB mezgla versija</w:t>
            </w:r>
          </w:p>
        </w:tc>
        <w:tc>
          <w:tcPr>
            <w:tcW w:w="4786" w:type="dxa"/>
          </w:tcPr>
          <w:p w14:paraId="41886AFD" w14:textId="77777777" w:rsidR="001B56E2" w:rsidRPr="00EE5619" w:rsidRDefault="001B56E2" w:rsidP="00FA24EE">
            <w:pPr>
              <w:pStyle w:val="NoSpacing"/>
              <w:rPr>
                <w:color w:val="353535"/>
                <w:sz w:val="20"/>
                <w:szCs w:val="20"/>
                <w:lang w:eastAsia="lv-LV"/>
              </w:rPr>
            </w:pPr>
            <w:r w:rsidRPr="00475D26">
              <w:rPr>
                <w:color w:val="353535"/>
                <w:sz w:val="20"/>
                <w:szCs w:val="20"/>
                <w:lang w:eastAsia="lv-LV"/>
              </w:rPr>
              <w:t>3.2 Gen 1 (3.1 Gen 1)</w:t>
            </w:r>
          </w:p>
        </w:tc>
      </w:tr>
      <w:tr w:rsidR="001B56E2" w:rsidRPr="00EE5619" w14:paraId="6C534751" w14:textId="77777777" w:rsidTr="00FA24EE">
        <w:tc>
          <w:tcPr>
            <w:tcW w:w="4785" w:type="dxa"/>
          </w:tcPr>
          <w:p w14:paraId="44F83349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VGA (D-Sub) pieslēgvietu skaits</w:t>
            </w:r>
          </w:p>
        </w:tc>
        <w:tc>
          <w:tcPr>
            <w:tcW w:w="4786" w:type="dxa"/>
          </w:tcPr>
          <w:p w14:paraId="00D451D0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</w:t>
            </w:r>
          </w:p>
        </w:tc>
      </w:tr>
      <w:tr w:rsidR="001B56E2" w:rsidRPr="00EE5619" w14:paraId="5D6956F9" w14:textId="77777777" w:rsidTr="00FA24EE">
        <w:tc>
          <w:tcPr>
            <w:tcW w:w="4785" w:type="dxa"/>
          </w:tcPr>
          <w:p w14:paraId="51E3D574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HDMI pieslēgvietu skaits</w:t>
            </w:r>
          </w:p>
        </w:tc>
        <w:tc>
          <w:tcPr>
            <w:tcW w:w="4786" w:type="dxa"/>
          </w:tcPr>
          <w:p w14:paraId="2C809F3B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</w:t>
            </w:r>
          </w:p>
        </w:tc>
      </w:tr>
      <w:tr w:rsidR="001B56E2" w:rsidRPr="00EE5619" w14:paraId="2036B1B0" w14:textId="77777777" w:rsidTr="00FA24EE">
        <w:tc>
          <w:tcPr>
            <w:tcW w:w="4785" w:type="dxa"/>
          </w:tcPr>
          <w:p w14:paraId="2D3A85AB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Priekšjoslas pieslēgvietu skaits</w:t>
            </w:r>
          </w:p>
        </w:tc>
        <w:tc>
          <w:tcPr>
            <w:tcW w:w="4786" w:type="dxa"/>
          </w:tcPr>
          <w:p w14:paraId="3926CA96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1</w:t>
            </w:r>
          </w:p>
        </w:tc>
      </w:tr>
      <w:tr w:rsidR="001B56E2" w:rsidRPr="00EE5619" w14:paraId="2D44C6C4" w14:textId="77777777" w:rsidTr="00FA24EE">
        <w:tc>
          <w:tcPr>
            <w:tcW w:w="4785" w:type="dxa"/>
          </w:tcPr>
          <w:p w14:paraId="6D4B7491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USB A tipa apakšjoslas pieslēgvietu skaits</w:t>
            </w:r>
          </w:p>
        </w:tc>
        <w:tc>
          <w:tcPr>
            <w:tcW w:w="4786" w:type="dxa"/>
          </w:tcPr>
          <w:p w14:paraId="02C3D165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4</w:t>
            </w:r>
          </w:p>
        </w:tc>
      </w:tr>
      <w:tr w:rsidR="001B56E2" w:rsidRPr="00EE5619" w14:paraId="73312578" w14:textId="77777777" w:rsidTr="00FA24EE">
        <w:tc>
          <w:tcPr>
            <w:tcW w:w="4785" w:type="dxa"/>
          </w:tcPr>
          <w:p w14:paraId="428A1416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Mobilā augstas izšķirtspējas saite (MSP</w:t>
            </w:r>
          </w:p>
        </w:tc>
        <w:tc>
          <w:tcPr>
            <w:tcW w:w="4786" w:type="dxa"/>
          </w:tcPr>
          <w:p w14:paraId="46317A64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  <w:tr w:rsidR="001B56E2" w:rsidRPr="00EE5619" w14:paraId="264014E2" w14:textId="77777777" w:rsidTr="00FA24EE">
        <w:tc>
          <w:tcPr>
            <w:tcW w:w="4785" w:type="dxa"/>
          </w:tcPr>
          <w:p w14:paraId="3F774FF3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color w:val="353535"/>
                <w:sz w:val="20"/>
                <w:szCs w:val="20"/>
              </w:rPr>
              <w:t>HDMI</w:t>
            </w:r>
          </w:p>
        </w:tc>
        <w:tc>
          <w:tcPr>
            <w:tcW w:w="4786" w:type="dxa"/>
          </w:tcPr>
          <w:p w14:paraId="5F42F1B8" w14:textId="77777777" w:rsidR="001B56E2" w:rsidRPr="00EE5619" w:rsidRDefault="001B56E2" w:rsidP="00FA24EE">
            <w:pPr>
              <w:pStyle w:val="NoSpacing"/>
              <w:rPr>
                <w:sz w:val="20"/>
                <w:szCs w:val="20"/>
              </w:rPr>
            </w:pPr>
            <w:r w:rsidRPr="00EE5619">
              <w:rPr>
                <w:sz w:val="20"/>
                <w:szCs w:val="20"/>
              </w:rPr>
              <w:t>jā</w:t>
            </w:r>
          </w:p>
        </w:tc>
      </w:tr>
    </w:tbl>
    <w:bookmarkEnd w:id="4"/>
    <w:bookmarkEnd w:id="5"/>
    <w:p w14:paraId="630A0890" w14:textId="77777777" w:rsidR="008F5765" w:rsidRPr="004B3728" w:rsidRDefault="008F5765" w:rsidP="008F5765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4B3728">
        <w:rPr>
          <w:rFonts w:eastAsia="Calibri"/>
          <w:u w:val="single"/>
          <w:lang w:eastAsia="en-US"/>
        </w:rPr>
        <w:t>Pretendents apliecina, ka</w:t>
      </w:r>
      <w:r w:rsidRPr="004B3728">
        <w:rPr>
          <w:rFonts w:eastAsia="Calibri"/>
          <w:lang w:eastAsia="en-US"/>
        </w:rPr>
        <w:t>:</w:t>
      </w:r>
    </w:p>
    <w:p w14:paraId="12F777A6" w14:textId="7A0A2C27" w:rsidR="008F5765" w:rsidRPr="004B3728" w:rsidRDefault="008F5765" w:rsidP="00987354">
      <w:pPr>
        <w:suppressAutoHyphens w:val="0"/>
        <w:spacing w:after="120"/>
        <w:jc w:val="both"/>
        <w:rPr>
          <w:rFonts w:eastAsia="Calibri"/>
          <w:lang w:eastAsia="en-US"/>
        </w:rPr>
      </w:pPr>
      <w:r w:rsidRPr="004B3728">
        <w:rPr>
          <w:rFonts w:eastAsia="Calibri"/>
          <w:lang w:eastAsia="en-US"/>
        </w:rPr>
        <w:t>1.</w:t>
      </w:r>
      <w:r w:rsidR="004E3649" w:rsidRPr="004B3728">
        <w:t xml:space="preserve"> </w:t>
      </w:r>
      <w:r w:rsidR="004E3649" w:rsidRPr="004B3728">
        <w:rPr>
          <w:rFonts w:eastAsia="Calibri"/>
          <w:lang w:eastAsia="en-US"/>
        </w:rPr>
        <w:t>Piecu datora monitoru piegāde</w:t>
      </w:r>
      <w:r w:rsidRPr="004B3728">
        <w:rPr>
          <w:rFonts w:eastAsia="Calibri"/>
          <w:lang w:eastAsia="en-US"/>
        </w:rPr>
        <w:t xml:space="preserve"> būs bez papildus samaksas. </w:t>
      </w:r>
    </w:p>
    <w:p w14:paraId="3AB5CE08" w14:textId="26BC0275" w:rsidR="008F5765" w:rsidRPr="004B3728" w:rsidRDefault="008F5765" w:rsidP="00987354">
      <w:pPr>
        <w:suppressAutoHyphens w:val="0"/>
        <w:spacing w:after="120"/>
        <w:jc w:val="both"/>
        <w:rPr>
          <w:rFonts w:eastAsia="Calibri"/>
          <w:lang w:eastAsia="en-US"/>
        </w:rPr>
      </w:pPr>
      <w:r w:rsidRPr="004B3728">
        <w:rPr>
          <w:rFonts w:eastAsia="Calibri"/>
          <w:lang w:eastAsia="en-US"/>
        </w:rPr>
        <w:t>2.</w:t>
      </w:r>
      <w:r w:rsidR="00057666" w:rsidRPr="004B3728">
        <w:rPr>
          <w:rFonts w:eastAsia="Calibri"/>
          <w:lang w:eastAsia="en-US"/>
        </w:rPr>
        <w:t xml:space="preserve"> </w:t>
      </w:r>
      <w:r w:rsidR="00057666" w:rsidRPr="004B3728">
        <w:rPr>
          <w:bCs/>
          <w:lang w:eastAsia="en-US"/>
        </w:rPr>
        <w:t xml:space="preserve">Preču piegādes termiņš: līdz </w:t>
      </w:r>
      <w:r w:rsidR="00487405">
        <w:rPr>
          <w:bCs/>
          <w:lang w:eastAsia="en-US"/>
        </w:rPr>
        <w:t>10 (</w:t>
      </w:r>
      <w:r w:rsidR="00057666" w:rsidRPr="004B3728">
        <w:rPr>
          <w:bCs/>
          <w:lang w:eastAsia="en-US"/>
        </w:rPr>
        <w:t>desmit) dienu laikā</w:t>
      </w:r>
      <w:r w:rsidR="00057666" w:rsidRPr="004B3728">
        <w:rPr>
          <w:bCs/>
          <w:color w:val="000000" w:themeColor="text1"/>
          <w:lang w:eastAsia="en-US"/>
        </w:rPr>
        <w:t xml:space="preserve"> no cenu aptaujas rezultātu paziņošanas</w:t>
      </w:r>
      <w:r w:rsidRPr="004B3728">
        <w:rPr>
          <w:rFonts w:eastAsia="Calibri"/>
          <w:lang w:eastAsia="en-US"/>
        </w:rPr>
        <w:t>.</w:t>
      </w:r>
    </w:p>
    <w:p w14:paraId="6FAF0E28" w14:textId="5217F044" w:rsidR="00A35185" w:rsidRPr="00640F70" w:rsidRDefault="001E61C4" w:rsidP="00987354">
      <w:pPr>
        <w:suppressAutoHyphens w:val="0"/>
        <w:spacing w:after="120"/>
        <w:jc w:val="both"/>
        <w:rPr>
          <w:rFonts w:eastAsia="Calibri"/>
          <w:lang w:eastAsia="en-US"/>
        </w:rPr>
      </w:pPr>
      <w:r w:rsidRPr="004B3728">
        <w:rPr>
          <w:rFonts w:eastAsia="Calibri"/>
          <w:lang w:eastAsia="en-US"/>
        </w:rPr>
        <w:t xml:space="preserve">3. </w:t>
      </w:r>
      <w:r w:rsidR="00180B06" w:rsidRPr="004B3728">
        <w:rPr>
          <w:rFonts w:eastAsia="Calibri"/>
          <w:lang w:eastAsia="en-US"/>
        </w:rPr>
        <w:t>Precei tiks nodrošināta</w:t>
      </w:r>
      <w:r w:rsidR="00683375">
        <w:rPr>
          <w:rFonts w:eastAsia="Calibri"/>
          <w:lang w:eastAsia="en-US"/>
        </w:rPr>
        <w:t xml:space="preserve"> 3 (trīs) gadu garantija</w:t>
      </w:r>
      <w:r w:rsidRPr="004B3728">
        <w:rPr>
          <w:rFonts w:eastAsia="Calibri"/>
          <w:lang w:eastAsia="en-US"/>
        </w:rPr>
        <w:t>.</w:t>
      </w:r>
      <w:r w:rsidR="00640F70">
        <w:rPr>
          <w:rFonts w:eastAsia="Calibri"/>
          <w:lang w:eastAsia="en-US"/>
        </w:rPr>
        <w:t xml:space="preserve"> </w:t>
      </w:r>
      <w:r w:rsidR="00512D05" w:rsidRPr="004B3728">
        <w:rPr>
          <w:rFonts w:eastAsia="Calibri"/>
          <w:lang w:eastAsia="en-US"/>
        </w:rPr>
        <w:t>Piegādātājs garantē, ka visā preces garantijas laikā, ievērojot pareizu preces ekspluatāciju (saskaņā ar preces ražotāja lietošanas noteikumiem), tā saglabās savas lie</w:t>
      </w:r>
      <w:r w:rsidR="00640F70">
        <w:rPr>
          <w:rFonts w:eastAsia="Calibri"/>
          <w:lang w:eastAsia="en-US"/>
        </w:rPr>
        <w:t xml:space="preserve">tošanas īpašības un darbspēju. </w:t>
      </w:r>
      <w:r w:rsidR="00512D05" w:rsidRPr="004B3728">
        <w:rPr>
          <w:rFonts w:eastAsia="Calibri"/>
          <w:lang w:eastAsia="en-US"/>
        </w:rPr>
        <w:t>Preces garantijas termiņu skaita no preču pavadzīmes</w:t>
      </w:r>
      <w:r w:rsidR="00640F70">
        <w:rPr>
          <w:rFonts w:eastAsia="Calibri"/>
          <w:lang w:eastAsia="en-US"/>
        </w:rPr>
        <w:t xml:space="preserve"> abpusējās parakstīšanas brīža. </w:t>
      </w:r>
      <w:r w:rsidR="00512D05" w:rsidRPr="004B3728">
        <w:rPr>
          <w:rFonts w:eastAsia="Calibri"/>
          <w:lang w:eastAsia="en-US"/>
        </w:rPr>
        <w:t>Garantijas saistības neattiecas uz precēm, kuras bojātas Pasūtītāja vainas, tajā skaitā ekspluatācijas noteikumu neievērošanas dēļ, kā arī nepārvaramas varas darbības rezultātā.</w:t>
      </w:r>
    </w:p>
    <w:p w14:paraId="29BF10FD" w14:textId="77777777" w:rsidR="00134228" w:rsidRDefault="00134228" w:rsidP="008F5765">
      <w:pPr>
        <w:keepLines/>
        <w:widowControl w:val="0"/>
        <w:ind w:left="425"/>
        <w:jc w:val="both"/>
      </w:pPr>
      <w:r w:rsidRPr="004528AC">
        <w:t xml:space="preserve">Paraksta </w:t>
      </w:r>
      <w:r w:rsidR="0027719A">
        <w:t>pretendents</w:t>
      </w:r>
      <w:r w:rsidRPr="004528AC">
        <w:t xml:space="preserve"> vai </w:t>
      </w:r>
      <w:r w:rsidR="0027719A">
        <w:t>tā</w:t>
      </w:r>
      <w:r w:rsidRPr="004528AC">
        <w:t xml:space="preserve"> pilnvarota persona</w:t>
      </w:r>
      <w:r w:rsidR="0027719A">
        <w:t xml:space="preserve"> (pilnvarotai personai pievieno pilnvaru)</w:t>
      </w:r>
      <w:r w:rsidRPr="004528AC">
        <w:t>:</w:t>
      </w: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F6E4307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B8883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</w:t>
            </w:r>
            <w:r w:rsidR="00356E54" w:rsidRPr="0027719A">
              <w:rPr>
                <w:bCs/>
              </w:rPr>
              <w:t xml:space="preserve"> </w:t>
            </w:r>
            <w:r w:rsidRPr="0027719A">
              <w:rPr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D1D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545989CA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640E1FEF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BFD1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693E0A7F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07DED5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39B0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0C25AA31" w14:textId="77777777" w:rsidR="00A8370B" w:rsidRDefault="00A8370B" w:rsidP="002C0E12">
      <w:pPr>
        <w:pStyle w:val="Heading2"/>
        <w:rPr>
          <w:bCs w:val="0"/>
          <w:sz w:val="20"/>
          <w:szCs w:val="20"/>
        </w:rPr>
      </w:pPr>
    </w:p>
    <w:p w14:paraId="1BFEDD8A" w14:textId="77777777" w:rsidR="008F5765" w:rsidRDefault="008F5765">
      <w:pPr>
        <w:suppressAutoHyphens w:val="0"/>
      </w:pPr>
      <w:r>
        <w:br w:type="page"/>
      </w:r>
    </w:p>
    <w:p w14:paraId="1B85B267" w14:textId="77777777" w:rsidR="008F5765" w:rsidRPr="008F5765" w:rsidRDefault="008F5765" w:rsidP="008F5765">
      <w:pPr>
        <w:jc w:val="right"/>
      </w:pPr>
      <w:r w:rsidRPr="008F5765">
        <w:lastRenderedPageBreak/>
        <w:t>3.pielikums</w:t>
      </w:r>
    </w:p>
    <w:p w14:paraId="7319E6E4" w14:textId="77777777" w:rsidR="008F5765" w:rsidRDefault="008F5765" w:rsidP="008F5765">
      <w:pPr>
        <w:jc w:val="center"/>
        <w:rPr>
          <w:b/>
        </w:rPr>
      </w:pPr>
      <w:r>
        <w:rPr>
          <w:b/>
        </w:rPr>
        <w:t xml:space="preserve">FINANŠU PIEDĀVĀJUMS </w:t>
      </w:r>
    </w:p>
    <w:p w14:paraId="43BBB1FD" w14:textId="306F7505" w:rsidR="008F5765" w:rsidRPr="00E20DB7" w:rsidRDefault="008F5765" w:rsidP="008F5765">
      <w:pPr>
        <w:jc w:val="center"/>
        <w:outlineLvl w:val="0"/>
        <w:rPr>
          <w:b/>
          <w:bCs/>
        </w:rPr>
      </w:pPr>
      <w:r w:rsidRPr="00665C82">
        <w:rPr>
          <w:b/>
          <w:bCs/>
        </w:rPr>
        <w:t>„</w:t>
      </w:r>
      <w:r w:rsidR="000615C9" w:rsidRPr="000615C9">
        <w:rPr>
          <w:b/>
          <w:bCs/>
          <w:lang w:eastAsia="en-US"/>
        </w:rPr>
        <w:t xml:space="preserve"> </w:t>
      </w:r>
      <w:r w:rsidR="000615C9">
        <w:rPr>
          <w:b/>
          <w:bCs/>
          <w:lang w:eastAsia="en-US"/>
        </w:rPr>
        <w:t>Piecu datora monitoru iegāde Daugavpils pilsētas domes vajadzībām</w:t>
      </w:r>
      <w:r w:rsidRPr="00665C82">
        <w:rPr>
          <w:b/>
          <w:bCs/>
        </w:rPr>
        <w:t>”</w:t>
      </w:r>
    </w:p>
    <w:p w14:paraId="12A805D0" w14:textId="77777777" w:rsidR="008F5765" w:rsidRDefault="008F5765" w:rsidP="008F5765">
      <w:pPr>
        <w:jc w:val="center"/>
        <w:rPr>
          <w:b/>
        </w:rPr>
      </w:pPr>
    </w:p>
    <w:p w14:paraId="52F3BA4D" w14:textId="77777777" w:rsidR="008F5765" w:rsidRDefault="008F5765" w:rsidP="008F5765">
      <w:pPr>
        <w:jc w:val="both"/>
        <w:rPr>
          <w:b/>
        </w:rPr>
      </w:pPr>
    </w:p>
    <w:p w14:paraId="6B3F0F96" w14:textId="77777777" w:rsidR="008F5765" w:rsidRDefault="008F5765" w:rsidP="008F5765">
      <w:pPr>
        <w:jc w:val="both"/>
      </w:pPr>
      <w:r>
        <w:rPr>
          <w:b/>
        </w:rPr>
        <w:t xml:space="preserve">Pretendents, </w:t>
      </w:r>
      <w:r>
        <w:rPr>
          <w:bCs/>
        </w:rPr>
        <w:t>____________________________</w:t>
      </w:r>
      <w:r>
        <w:t xml:space="preserve">, reģ. Nr. _______________________, </w:t>
      </w:r>
    </w:p>
    <w:p w14:paraId="6D45D1BE" w14:textId="77777777" w:rsidR="008F5765" w:rsidRDefault="008F5765" w:rsidP="008F5765">
      <w:pPr>
        <w:jc w:val="both"/>
      </w:pPr>
    </w:p>
    <w:p w14:paraId="2A8C67BA" w14:textId="00E6F96D" w:rsidR="008F5765" w:rsidRDefault="008F5765" w:rsidP="008F5765">
      <w:pPr>
        <w:jc w:val="both"/>
      </w:pPr>
      <w:r>
        <w:t xml:space="preserve">piedāvā </w:t>
      </w:r>
      <w:r w:rsidR="00BD48C7">
        <w:t>piegādāt un atsavināt 5 (piecus) datora monitorus, kas atbilst</w:t>
      </w:r>
      <w:r w:rsidR="006C58D8">
        <w:t xml:space="preserve"> </w:t>
      </w:r>
      <w:r w:rsidR="00BD48C7" w:rsidRPr="00BD48C7">
        <w:t xml:space="preserve">pilnīgi visiem </w:t>
      </w:r>
      <w:r>
        <w:t>tehniskās specifikācijas noteikumiem par</w:t>
      </w:r>
      <w:r w:rsidR="00CE1FBE">
        <w:t xml:space="preserve"> šādu</w:t>
      </w:r>
      <w:r>
        <w:t xml:space="preserve"> kopējo līguma summu:</w:t>
      </w:r>
      <w:r w:rsidR="00BD48C7">
        <w:t xml:space="preserve"> </w:t>
      </w:r>
    </w:p>
    <w:p w14:paraId="67740E3A" w14:textId="77777777" w:rsidR="008F5765" w:rsidRDefault="008F5765" w:rsidP="008F57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8F5765" w14:paraId="04D338AF" w14:textId="77777777" w:rsidTr="00B02DF8">
        <w:trPr>
          <w:trHeight w:val="743"/>
        </w:trPr>
        <w:tc>
          <w:tcPr>
            <w:tcW w:w="9632" w:type="dxa"/>
            <w:vAlign w:val="center"/>
          </w:tcPr>
          <w:p w14:paraId="670B4193" w14:textId="77777777" w:rsidR="00697A63" w:rsidRDefault="008F5765" w:rsidP="002A7EF9">
            <w:pPr>
              <w:ind w:left="284"/>
              <w:jc w:val="center"/>
            </w:pPr>
            <w:r>
              <w:rPr>
                <w:b/>
                <w:bCs/>
              </w:rPr>
              <w:t>Finanšu piedāvājums</w:t>
            </w:r>
            <w:r w:rsidR="00697A63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EUR bez PVN (</w:t>
            </w:r>
            <w:r>
              <w:rPr>
                <w:bCs/>
              </w:rPr>
              <w:t>cipariem, vārdiem)</w:t>
            </w:r>
            <w:r w:rsidR="00C452CF">
              <w:rPr>
                <w:bCs/>
              </w:rPr>
              <w:t xml:space="preserve"> par </w:t>
            </w:r>
            <w:r w:rsidR="00C452CF">
              <w:t xml:space="preserve">5 (pieciem) </w:t>
            </w:r>
          </w:p>
          <w:p w14:paraId="6A52C818" w14:textId="35DFA0C9" w:rsidR="008F5765" w:rsidRDefault="00C452CF" w:rsidP="002A7EF9">
            <w:pPr>
              <w:ind w:left="284"/>
              <w:jc w:val="center"/>
              <w:rPr>
                <w:b/>
                <w:bCs/>
              </w:rPr>
            </w:pPr>
            <w:r>
              <w:t>datora monitoriem</w:t>
            </w:r>
            <w:r>
              <w:rPr>
                <w:bCs/>
              </w:rPr>
              <w:t xml:space="preserve"> </w:t>
            </w:r>
          </w:p>
        </w:tc>
      </w:tr>
      <w:tr w:rsidR="008F5765" w14:paraId="20BF69E8" w14:textId="77777777" w:rsidTr="00B02DF8">
        <w:trPr>
          <w:trHeight w:val="743"/>
        </w:trPr>
        <w:tc>
          <w:tcPr>
            <w:tcW w:w="9632" w:type="dxa"/>
            <w:vAlign w:val="center"/>
          </w:tcPr>
          <w:p w14:paraId="36323DA2" w14:textId="77777777" w:rsidR="008F5765" w:rsidRDefault="008F5765" w:rsidP="002A7EF9">
            <w:pPr>
              <w:jc w:val="right"/>
            </w:pPr>
          </w:p>
          <w:p w14:paraId="40734233" w14:textId="77777777" w:rsidR="008F5765" w:rsidRDefault="008F5765" w:rsidP="002A7EF9">
            <w:pPr>
              <w:jc w:val="right"/>
            </w:pPr>
          </w:p>
        </w:tc>
      </w:tr>
    </w:tbl>
    <w:p w14:paraId="1D5D7B93" w14:textId="77777777" w:rsidR="00B02DF8" w:rsidRDefault="00B02DF8" w:rsidP="00B02DF8">
      <w:pPr>
        <w:jc w:val="both"/>
      </w:pPr>
    </w:p>
    <w:p w14:paraId="4A43D846" w14:textId="77777777" w:rsidR="00B02DF8" w:rsidRPr="00496FB4" w:rsidRDefault="00B02DF8" w:rsidP="00B02DF8">
      <w:pPr>
        <w:jc w:val="both"/>
      </w:pPr>
      <w:r>
        <w:t>*</w:t>
      </w:r>
      <w:r w:rsidRPr="0076751E">
        <w:t xml:space="preserve"> </w:t>
      </w: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14:paraId="6A4EB8C7" w14:textId="77777777" w:rsidR="008F5765" w:rsidRDefault="008F5765" w:rsidP="008F5765">
      <w:pPr>
        <w:jc w:val="both"/>
      </w:pPr>
    </w:p>
    <w:p w14:paraId="69139FC7" w14:textId="77777777" w:rsidR="008F5765" w:rsidRDefault="008F5765" w:rsidP="008F5765">
      <w:pPr>
        <w:jc w:val="both"/>
      </w:pPr>
      <w:r>
        <w:t xml:space="preserve">Ar šo apliecinu, ka šajā Finanšu piedāvājumā ir ietvertas visas izmaksas, </w:t>
      </w:r>
      <w:r>
        <w:rPr>
          <w:bCs/>
        </w:rPr>
        <w:t xml:space="preserve">kas saistītas ar </w:t>
      </w:r>
      <w:r>
        <w:t>tehniskajā specifikācijā noteikto darbu</w:t>
      </w:r>
      <w:r>
        <w:rPr>
          <w:bCs/>
        </w:rPr>
        <w:t xml:space="preserve"> veikšanu pilnā apjomā</w:t>
      </w:r>
      <w:r>
        <w:t>.</w:t>
      </w:r>
    </w:p>
    <w:p w14:paraId="07C38DC5" w14:textId="48656ED5" w:rsidR="0082789E" w:rsidRPr="00417E46" w:rsidRDefault="0082789E" w:rsidP="0082789E">
      <w:pPr>
        <w:keepLines/>
        <w:widowControl w:val="0"/>
        <w:ind w:left="425"/>
        <w:jc w:val="both"/>
      </w:pPr>
      <w:r>
        <w:t>Pretendents a</w:t>
      </w:r>
      <w:r w:rsidRPr="00417E46">
        <w:t>plieci</w:t>
      </w:r>
      <w:r>
        <w:t>na</w:t>
      </w:r>
      <w:r w:rsidRPr="00417E46">
        <w:t>, ka:</w:t>
      </w:r>
    </w:p>
    <w:p w14:paraId="74227496" w14:textId="4F418A78" w:rsidR="0082789E" w:rsidRPr="00417E46" w:rsidRDefault="0082789E" w:rsidP="0082789E">
      <w:pPr>
        <w:keepLines/>
        <w:widowControl w:val="0"/>
        <w:ind w:left="425"/>
        <w:jc w:val="both"/>
      </w:pPr>
      <w:r>
        <w:t>– spēj</w:t>
      </w:r>
      <w:r w:rsidRPr="00417E46">
        <w:t xml:space="preserve"> nodrošināt pasūtījuma izpildi</w:t>
      </w:r>
      <w:r w:rsidR="001C5323">
        <w:t xml:space="preserve"> </w:t>
      </w:r>
      <w:r w:rsidR="00B327E5">
        <w:rPr>
          <w:bCs/>
          <w:lang w:eastAsia="en-US"/>
        </w:rPr>
        <w:t>līdz 10 (</w:t>
      </w:r>
      <w:r w:rsidR="001C5323" w:rsidRPr="004B3728">
        <w:rPr>
          <w:bCs/>
          <w:lang w:eastAsia="en-US"/>
        </w:rPr>
        <w:t>desmit) dienu laikā</w:t>
      </w:r>
      <w:r w:rsidR="001C5323" w:rsidRPr="004B3728">
        <w:rPr>
          <w:bCs/>
          <w:color w:val="000000" w:themeColor="text1"/>
          <w:lang w:eastAsia="en-US"/>
        </w:rPr>
        <w:t xml:space="preserve"> no cenu aptaujas rezultātu paziņošanas</w:t>
      </w:r>
      <w:r>
        <w:t>;</w:t>
      </w:r>
      <w:r w:rsidR="001C5323">
        <w:t xml:space="preserve"> </w:t>
      </w:r>
    </w:p>
    <w:p w14:paraId="68DF9D45" w14:textId="77777777" w:rsidR="0082789E" w:rsidRDefault="0082789E" w:rsidP="0082789E">
      <w:pPr>
        <w:pStyle w:val="ListParagraph"/>
        <w:keepLines/>
        <w:widowControl w:val="0"/>
        <w:numPr>
          <w:ilvl w:val="0"/>
          <w:numId w:val="40"/>
        </w:numPr>
        <w:jc w:val="both"/>
      </w:pPr>
      <w:r>
        <w:t xml:space="preserve">nav </w:t>
      </w:r>
      <w:r w:rsidRPr="00417E46">
        <w:t>tādu apstākļu, kuri liegtu piedalīties aptaujā un pildīt tehniskās sp</w:t>
      </w:r>
      <w:r>
        <w:t>ecifikācijās norādītās prasības;</w:t>
      </w:r>
    </w:p>
    <w:p w14:paraId="65A146CB" w14:textId="69306311" w:rsidR="0082789E" w:rsidRPr="0054178E" w:rsidRDefault="0082789E" w:rsidP="0082789E">
      <w:pPr>
        <w:pStyle w:val="ListParagraph"/>
        <w:keepLines/>
        <w:widowControl w:val="0"/>
        <w:numPr>
          <w:ilvl w:val="0"/>
          <w:numId w:val="40"/>
        </w:numPr>
        <w:ind w:left="426" w:hanging="66"/>
        <w:jc w:val="both"/>
      </w:pPr>
      <w:r>
        <w:rPr>
          <w:bCs/>
        </w:rPr>
        <w:t>ir</w:t>
      </w:r>
      <w:r w:rsidRPr="00B43115">
        <w:rPr>
          <w:bCs/>
        </w:rPr>
        <w:t xml:space="preserve"> pieredze </w:t>
      </w:r>
      <w:r>
        <w:rPr>
          <w:bCs/>
        </w:rPr>
        <w:t>līdzvērtīgu</w:t>
      </w:r>
      <w:r w:rsidR="00A625F1">
        <w:rPr>
          <w:bCs/>
        </w:rPr>
        <w:t xml:space="preserve"> preču tirgošanā</w:t>
      </w:r>
      <w:r>
        <w:rPr>
          <w:bCs/>
        </w:rPr>
        <w:t xml:space="preserve">; </w:t>
      </w:r>
    </w:p>
    <w:p w14:paraId="7725B4B5" w14:textId="6368DB9F" w:rsidR="0082789E" w:rsidRDefault="0082789E" w:rsidP="0082789E">
      <w:pPr>
        <w:pStyle w:val="ListParagraph"/>
        <w:keepLines/>
        <w:widowControl w:val="0"/>
        <w:numPr>
          <w:ilvl w:val="0"/>
          <w:numId w:val="40"/>
        </w:numPr>
        <w:ind w:left="426" w:hanging="66"/>
        <w:jc w:val="both"/>
      </w:pPr>
      <w:r>
        <w:t>p</w:t>
      </w:r>
      <w:r w:rsidRPr="00F06A4E">
        <w:t>iedāvājuma cenā (</w:t>
      </w:r>
      <w:r w:rsidR="0045483B">
        <w:t>EUR) iekļauta visas ar pakalpojuma</w:t>
      </w:r>
      <w:r>
        <w:t xml:space="preserve"> saistītās</w:t>
      </w:r>
      <w:r w:rsidRPr="00F06A4E">
        <w:t xml:space="preserve"> izmaksas (tajā skaitā, bet n</w:t>
      </w:r>
      <w:r>
        <w:t>e tikai – darba samaksa, peļņa</w:t>
      </w:r>
      <w:r w:rsidRPr="00F06A4E">
        <w:t>, nodokļi un nodevas, kas saistītas ar līguma izpildi; atsevišķi jānorāda PVN, ja attiecināms</w:t>
      </w:r>
      <w:r>
        <w:t xml:space="preserve">. </w:t>
      </w:r>
    </w:p>
    <w:p w14:paraId="7C927139" w14:textId="77777777" w:rsidR="0082789E" w:rsidRDefault="0082789E" w:rsidP="0082789E">
      <w:pPr>
        <w:pStyle w:val="ListParagraph"/>
        <w:keepLines/>
        <w:widowControl w:val="0"/>
        <w:numPr>
          <w:ilvl w:val="0"/>
          <w:numId w:val="40"/>
        </w:numPr>
        <w:jc w:val="both"/>
      </w:pPr>
      <w:r w:rsidRPr="0087515B">
        <w:t>piekrīt visiem cenu aptaujas nosacījumiem un garantē cenu aptaujas un normatīvo aktu prasību izpildi. Cenu aptaujas noteikumi ir skaidri un saprotami</w:t>
      </w:r>
    </w:p>
    <w:p w14:paraId="190E8016" w14:textId="77777777" w:rsidR="0082789E" w:rsidRDefault="0082789E" w:rsidP="0082789E">
      <w:pPr>
        <w:pStyle w:val="ListParagraph"/>
        <w:keepLines/>
        <w:widowControl w:val="0"/>
        <w:numPr>
          <w:ilvl w:val="0"/>
          <w:numId w:val="40"/>
        </w:numPr>
        <w:jc w:val="both"/>
      </w:pPr>
      <w:r>
        <w:t>apliecina, ka visa sniegtā informācija ir pilnīga un patiesa.</w:t>
      </w:r>
    </w:p>
    <w:p w14:paraId="5C548084" w14:textId="77777777" w:rsidR="0082789E" w:rsidRDefault="0082789E" w:rsidP="0082789E">
      <w:pPr>
        <w:pStyle w:val="ListParagraph"/>
        <w:keepLines/>
        <w:widowControl w:val="0"/>
        <w:numPr>
          <w:ilvl w:val="0"/>
          <w:numId w:val="40"/>
        </w:numPr>
        <w:jc w:val="both"/>
      </w:pPr>
      <w:r>
        <w:t>apliecina, ka pretendenta rīcībā būs pietiekami finanšu un tehniskie resursi līguma izpildei,</w:t>
      </w:r>
    </w:p>
    <w:p w14:paraId="30D32E75" w14:textId="77777777" w:rsidR="0082789E" w:rsidRPr="005B24F0" w:rsidRDefault="0082789E" w:rsidP="0082789E">
      <w:pPr>
        <w:pStyle w:val="ListParagraph"/>
        <w:keepLines/>
        <w:widowControl w:val="0"/>
        <w:numPr>
          <w:ilvl w:val="0"/>
          <w:numId w:val="40"/>
        </w:numPr>
        <w:jc w:val="both"/>
      </w:pPr>
      <w:r>
        <w:t>apliecina, ka tam ir normatīvajos aktos noteiktā kārtībā nodarbināts personāls ar atbilstošu kvalifikāciju, kas ļauj nodrošināt tehniskajā specifikācijā noteikto prasību izpildi.</w:t>
      </w:r>
    </w:p>
    <w:p w14:paraId="63CEFB15" w14:textId="77777777" w:rsidR="008F5765" w:rsidRDefault="008F5765" w:rsidP="008F5765"/>
    <w:p w14:paraId="16834BB1" w14:textId="1E8A0BAE" w:rsidR="008F5765" w:rsidRDefault="00B9230D" w:rsidP="008F5765">
      <w:pPr>
        <w:tabs>
          <w:tab w:val="left" w:pos="2160"/>
        </w:tabs>
        <w:jc w:val="both"/>
        <w:rPr>
          <w:bCs/>
        </w:rPr>
      </w:pPr>
      <w:r>
        <w:rPr>
          <w:bCs/>
        </w:rPr>
        <w:t>2020</w:t>
      </w:r>
      <w:r w:rsidR="008F5765">
        <w:rPr>
          <w:bCs/>
        </w:rPr>
        <w:t>.gada ___._____________</w:t>
      </w:r>
    </w:p>
    <w:p w14:paraId="45FB90D4" w14:textId="77777777" w:rsidR="008F5765" w:rsidRDefault="008F5765" w:rsidP="008F5765">
      <w:pPr>
        <w:rPr>
          <w:bCs/>
          <w:i/>
          <w:lang w:eastAsia="lv-LV"/>
        </w:rPr>
      </w:pPr>
    </w:p>
    <w:p w14:paraId="5EEFF273" w14:textId="77777777" w:rsidR="002F03D2" w:rsidRPr="002F03D2" w:rsidRDefault="002F03D2" w:rsidP="002F03D2">
      <w:pPr>
        <w:rPr>
          <w:bCs/>
          <w:i/>
          <w:lang w:eastAsia="lv-LV"/>
        </w:rPr>
      </w:pPr>
      <w:r w:rsidRPr="002F03D2">
        <w:rPr>
          <w:bCs/>
          <w:i/>
          <w:lang w:eastAsia="lv-LV"/>
        </w:rPr>
        <w:t>Paraksta pretendents vai tā pilnvarota persona (pilnvarotai personai pievieno pilnvaru):</w:t>
      </w: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2F03D2" w:rsidRPr="002F03D2" w14:paraId="6448079C" w14:textId="77777777" w:rsidTr="002A7EF9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51306" w14:textId="77777777" w:rsidR="002F03D2" w:rsidRPr="002F03D2" w:rsidRDefault="002F03D2" w:rsidP="002F03D2">
            <w:pPr>
              <w:rPr>
                <w:bCs/>
                <w:i/>
                <w:lang w:eastAsia="lv-LV"/>
              </w:rPr>
            </w:pPr>
            <w:r w:rsidRPr="002F03D2">
              <w:rPr>
                <w:bCs/>
                <w:i/>
                <w:lang w:eastAsia="lv-LV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A094" w14:textId="77777777" w:rsidR="002F03D2" w:rsidRPr="002F03D2" w:rsidRDefault="002F03D2" w:rsidP="002F03D2">
            <w:pPr>
              <w:rPr>
                <w:bCs/>
                <w:i/>
                <w:lang w:eastAsia="lv-LV"/>
              </w:rPr>
            </w:pPr>
          </w:p>
        </w:tc>
      </w:tr>
      <w:tr w:rsidR="002F03D2" w:rsidRPr="002F03D2" w14:paraId="12FE530D" w14:textId="77777777" w:rsidTr="002A7EF9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3A58CE34" w14:textId="77777777" w:rsidR="002F03D2" w:rsidRPr="002F03D2" w:rsidRDefault="002F03D2" w:rsidP="002F03D2">
            <w:pPr>
              <w:rPr>
                <w:bCs/>
                <w:i/>
                <w:lang w:eastAsia="lv-LV"/>
              </w:rPr>
            </w:pPr>
            <w:r w:rsidRPr="002F03D2">
              <w:rPr>
                <w:bCs/>
                <w:i/>
                <w:lang w:eastAsia="lv-LV"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B7542" w14:textId="77777777" w:rsidR="002F03D2" w:rsidRPr="002F03D2" w:rsidRDefault="002F03D2" w:rsidP="002F03D2">
            <w:pPr>
              <w:rPr>
                <w:bCs/>
                <w:i/>
                <w:lang w:eastAsia="lv-LV"/>
              </w:rPr>
            </w:pPr>
          </w:p>
        </w:tc>
      </w:tr>
      <w:tr w:rsidR="002F03D2" w:rsidRPr="002F03D2" w14:paraId="513DBE52" w14:textId="77777777" w:rsidTr="002A7EF9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C4C6C1" w14:textId="77777777" w:rsidR="002F03D2" w:rsidRPr="002F03D2" w:rsidRDefault="002F03D2" w:rsidP="002F03D2">
            <w:pPr>
              <w:rPr>
                <w:bCs/>
                <w:i/>
                <w:lang w:eastAsia="lv-LV"/>
              </w:rPr>
            </w:pPr>
            <w:r w:rsidRPr="002F03D2">
              <w:rPr>
                <w:bCs/>
                <w:i/>
                <w:lang w:eastAsia="lv-LV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BA52" w14:textId="77777777" w:rsidR="002F03D2" w:rsidRPr="002F03D2" w:rsidRDefault="002F03D2" w:rsidP="002F03D2">
            <w:pPr>
              <w:rPr>
                <w:bCs/>
                <w:i/>
                <w:lang w:eastAsia="lv-LV"/>
              </w:rPr>
            </w:pPr>
          </w:p>
        </w:tc>
      </w:tr>
    </w:tbl>
    <w:p w14:paraId="48BB2428" w14:textId="77777777" w:rsidR="002F03D2" w:rsidRPr="002F03D2" w:rsidRDefault="002F03D2" w:rsidP="002F03D2">
      <w:pPr>
        <w:rPr>
          <w:b/>
          <w:bCs/>
          <w:i/>
          <w:lang w:eastAsia="lv-LV"/>
        </w:rPr>
      </w:pPr>
    </w:p>
    <w:sectPr w:rsidR="002F03D2" w:rsidRPr="002F03D2" w:rsidSect="00810ABD">
      <w:footerReference w:type="default" r:id="rId11"/>
      <w:pgSz w:w="11906" w:h="16838"/>
      <w:pgMar w:top="907" w:right="794" w:bottom="90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6E956" w14:textId="77777777" w:rsidR="00A853B5" w:rsidRDefault="00A853B5">
      <w:r>
        <w:separator/>
      </w:r>
    </w:p>
  </w:endnote>
  <w:endnote w:type="continuationSeparator" w:id="0">
    <w:p w14:paraId="35D07FB7" w14:textId="77777777" w:rsidR="00A853B5" w:rsidRDefault="00A853B5">
      <w:r>
        <w:continuationSeparator/>
      </w:r>
    </w:p>
  </w:endnote>
  <w:endnote w:type="continuationNotice" w:id="1">
    <w:p w14:paraId="5F032996" w14:textId="77777777" w:rsidR="00A853B5" w:rsidRDefault="00A85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509AB" w14:textId="77777777" w:rsidR="002A7EF9" w:rsidRDefault="002A7E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30D0CB" w14:textId="77777777" w:rsidR="002A7EF9" w:rsidRDefault="002A7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4C75A" w14:textId="77777777" w:rsidR="00A853B5" w:rsidRDefault="00A853B5">
      <w:r>
        <w:separator/>
      </w:r>
    </w:p>
  </w:footnote>
  <w:footnote w:type="continuationSeparator" w:id="0">
    <w:p w14:paraId="1B88C09B" w14:textId="77777777" w:rsidR="00A853B5" w:rsidRDefault="00A853B5">
      <w:r>
        <w:continuationSeparator/>
      </w:r>
    </w:p>
  </w:footnote>
  <w:footnote w:type="continuationNotice" w:id="1">
    <w:p w14:paraId="2090492D" w14:textId="77777777" w:rsidR="00A853B5" w:rsidRDefault="00A853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505CE9"/>
    <w:multiLevelType w:val="hybridMultilevel"/>
    <w:tmpl w:val="7F2E861C"/>
    <w:lvl w:ilvl="0" w:tplc="A7A035F6">
      <w:start w:val="2016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4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1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0749D"/>
    <w:multiLevelType w:val="hybridMultilevel"/>
    <w:tmpl w:val="D592C200"/>
    <w:lvl w:ilvl="0" w:tplc="CA00F104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8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A8C5DEC"/>
    <w:multiLevelType w:val="hybridMultilevel"/>
    <w:tmpl w:val="98624CD6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6E7D6DD7"/>
    <w:multiLevelType w:val="hybridMultilevel"/>
    <w:tmpl w:val="A3683FCC"/>
    <w:lvl w:ilvl="0" w:tplc="49DA7FE2">
      <w:start w:val="2016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5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6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37"/>
  </w:num>
  <w:num w:numId="4">
    <w:abstractNumId w:val="21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30"/>
  </w:num>
  <w:num w:numId="10">
    <w:abstractNumId w:val="16"/>
  </w:num>
  <w:num w:numId="11">
    <w:abstractNumId w:val="20"/>
  </w:num>
  <w:num w:numId="12">
    <w:abstractNumId w:val="23"/>
  </w:num>
  <w:num w:numId="13">
    <w:abstractNumId w:val="33"/>
  </w:num>
  <w:num w:numId="14">
    <w:abstractNumId w:val="7"/>
  </w:num>
  <w:num w:numId="15">
    <w:abstractNumId w:val="24"/>
  </w:num>
  <w:num w:numId="16">
    <w:abstractNumId w:val="25"/>
  </w:num>
  <w:num w:numId="17">
    <w:abstractNumId w:val="14"/>
  </w:num>
  <w:num w:numId="18">
    <w:abstractNumId w:val="35"/>
  </w:num>
  <w:num w:numId="19">
    <w:abstractNumId w:val="13"/>
  </w:num>
  <w:num w:numId="20">
    <w:abstractNumId w:val="11"/>
  </w:num>
  <w:num w:numId="21">
    <w:abstractNumId w:val="27"/>
  </w:num>
  <w:num w:numId="22">
    <w:abstractNumId w:val="4"/>
  </w:num>
  <w:num w:numId="23">
    <w:abstractNumId w:val="2"/>
  </w:num>
  <w:num w:numId="24">
    <w:abstractNumId w:val="32"/>
  </w:num>
  <w:num w:numId="25">
    <w:abstractNumId w:val="38"/>
  </w:num>
  <w:num w:numId="26">
    <w:abstractNumId w:val="28"/>
  </w:num>
  <w:num w:numId="27">
    <w:abstractNumId w:val="19"/>
  </w:num>
  <w:num w:numId="28">
    <w:abstractNumId w:val="1"/>
  </w:num>
  <w:num w:numId="29">
    <w:abstractNumId w:val="3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7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29"/>
  </w:num>
  <w:num w:numId="38">
    <w:abstractNumId w:val="3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23235"/>
    <w:rsid w:val="00024206"/>
    <w:rsid w:val="00026DD6"/>
    <w:rsid w:val="00030B20"/>
    <w:rsid w:val="00034C77"/>
    <w:rsid w:val="0005493B"/>
    <w:rsid w:val="00056F1C"/>
    <w:rsid w:val="00057666"/>
    <w:rsid w:val="00060DC8"/>
    <w:rsid w:val="000615C9"/>
    <w:rsid w:val="00065722"/>
    <w:rsid w:val="000717B5"/>
    <w:rsid w:val="00075156"/>
    <w:rsid w:val="00080719"/>
    <w:rsid w:val="00082C11"/>
    <w:rsid w:val="0008548E"/>
    <w:rsid w:val="0009119D"/>
    <w:rsid w:val="00095CC6"/>
    <w:rsid w:val="000A1F31"/>
    <w:rsid w:val="000A1FC9"/>
    <w:rsid w:val="000A402A"/>
    <w:rsid w:val="000A6E09"/>
    <w:rsid w:val="000B2D11"/>
    <w:rsid w:val="000C0D22"/>
    <w:rsid w:val="000C37A8"/>
    <w:rsid w:val="000C5F74"/>
    <w:rsid w:val="000C689C"/>
    <w:rsid w:val="000E10C1"/>
    <w:rsid w:val="000E5E0A"/>
    <w:rsid w:val="000F44A2"/>
    <w:rsid w:val="000F4AA6"/>
    <w:rsid w:val="000F6C45"/>
    <w:rsid w:val="00102B4B"/>
    <w:rsid w:val="00102E8E"/>
    <w:rsid w:val="001058A6"/>
    <w:rsid w:val="0010788A"/>
    <w:rsid w:val="00114030"/>
    <w:rsid w:val="00117E84"/>
    <w:rsid w:val="00120C03"/>
    <w:rsid w:val="001217D1"/>
    <w:rsid w:val="001232AA"/>
    <w:rsid w:val="001321CE"/>
    <w:rsid w:val="00132D36"/>
    <w:rsid w:val="00134228"/>
    <w:rsid w:val="00135DE3"/>
    <w:rsid w:val="00135E7C"/>
    <w:rsid w:val="001364F9"/>
    <w:rsid w:val="00144C63"/>
    <w:rsid w:val="001457B8"/>
    <w:rsid w:val="001514B6"/>
    <w:rsid w:val="00154551"/>
    <w:rsid w:val="001610D7"/>
    <w:rsid w:val="00162188"/>
    <w:rsid w:val="001643AA"/>
    <w:rsid w:val="00170F8F"/>
    <w:rsid w:val="00172265"/>
    <w:rsid w:val="00174055"/>
    <w:rsid w:val="00176108"/>
    <w:rsid w:val="00180A1D"/>
    <w:rsid w:val="00180B06"/>
    <w:rsid w:val="00184D95"/>
    <w:rsid w:val="00185B00"/>
    <w:rsid w:val="00190A40"/>
    <w:rsid w:val="00193F28"/>
    <w:rsid w:val="001A10DD"/>
    <w:rsid w:val="001A1981"/>
    <w:rsid w:val="001B0C91"/>
    <w:rsid w:val="001B421D"/>
    <w:rsid w:val="001B56E2"/>
    <w:rsid w:val="001B7F44"/>
    <w:rsid w:val="001C00EC"/>
    <w:rsid w:val="001C5323"/>
    <w:rsid w:val="001D4BF6"/>
    <w:rsid w:val="001D7015"/>
    <w:rsid w:val="001E21AD"/>
    <w:rsid w:val="001E3162"/>
    <w:rsid w:val="001E4916"/>
    <w:rsid w:val="001E61C4"/>
    <w:rsid w:val="001E6B9C"/>
    <w:rsid w:val="001E79BA"/>
    <w:rsid w:val="001F4F9B"/>
    <w:rsid w:val="001F723C"/>
    <w:rsid w:val="00203FF7"/>
    <w:rsid w:val="00207C46"/>
    <w:rsid w:val="00212912"/>
    <w:rsid w:val="00216EB3"/>
    <w:rsid w:val="002231AF"/>
    <w:rsid w:val="00223F05"/>
    <w:rsid w:val="00224DF8"/>
    <w:rsid w:val="00231AFC"/>
    <w:rsid w:val="00232358"/>
    <w:rsid w:val="00233874"/>
    <w:rsid w:val="00234F2E"/>
    <w:rsid w:val="00240D29"/>
    <w:rsid w:val="00243E03"/>
    <w:rsid w:val="00243EF8"/>
    <w:rsid w:val="002467D1"/>
    <w:rsid w:val="00255452"/>
    <w:rsid w:val="00261399"/>
    <w:rsid w:val="00261CC6"/>
    <w:rsid w:val="00265CB2"/>
    <w:rsid w:val="00273CB3"/>
    <w:rsid w:val="002748DD"/>
    <w:rsid w:val="0027719A"/>
    <w:rsid w:val="00277816"/>
    <w:rsid w:val="002823C9"/>
    <w:rsid w:val="002831D4"/>
    <w:rsid w:val="002A6673"/>
    <w:rsid w:val="002A7EF9"/>
    <w:rsid w:val="002B0BF4"/>
    <w:rsid w:val="002B4D00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03D2"/>
    <w:rsid w:val="002F2C35"/>
    <w:rsid w:val="002F30B4"/>
    <w:rsid w:val="002F4F3D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5013A"/>
    <w:rsid w:val="003509F4"/>
    <w:rsid w:val="00350D1B"/>
    <w:rsid w:val="00352BFD"/>
    <w:rsid w:val="00356D96"/>
    <w:rsid w:val="00356E54"/>
    <w:rsid w:val="00362318"/>
    <w:rsid w:val="00362974"/>
    <w:rsid w:val="00381665"/>
    <w:rsid w:val="00381ADC"/>
    <w:rsid w:val="00381D6B"/>
    <w:rsid w:val="00382268"/>
    <w:rsid w:val="00384FE9"/>
    <w:rsid w:val="00390CDB"/>
    <w:rsid w:val="003912ED"/>
    <w:rsid w:val="00393C09"/>
    <w:rsid w:val="00396578"/>
    <w:rsid w:val="003A4DDD"/>
    <w:rsid w:val="003A76BD"/>
    <w:rsid w:val="003B049F"/>
    <w:rsid w:val="003B3310"/>
    <w:rsid w:val="003C207F"/>
    <w:rsid w:val="003C28BA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59E5"/>
    <w:rsid w:val="004077A9"/>
    <w:rsid w:val="00411165"/>
    <w:rsid w:val="00414403"/>
    <w:rsid w:val="00414C50"/>
    <w:rsid w:val="00416F29"/>
    <w:rsid w:val="00417E46"/>
    <w:rsid w:val="00422238"/>
    <w:rsid w:val="004226BD"/>
    <w:rsid w:val="00426FB7"/>
    <w:rsid w:val="00427602"/>
    <w:rsid w:val="00427731"/>
    <w:rsid w:val="00430D96"/>
    <w:rsid w:val="004319BB"/>
    <w:rsid w:val="004322F3"/>
    <w:rsid w:val="00435292"/>
    <w:rsid w:val="0044030C"/>
    <w:rsid w:val="004422E4"/>
    <w:rsid w:val="0044457A"/>
    <w:rsid w:val="00444F67"/>
    <w:rsid w:val="00451C1A"/>
    <w:rsid w:val="004528AC"/>
    <w:rsid w:val="00454735"/>
    <w:rsid w:val="0045483B"/>
    <w:rsid w:val="00455EF8"/>
    <w:rsid w:val="00457607"/>
    <w:rsid w:val="0046193D"/>
    <w:rsid w:val="00466EC5"/>
    <w:rsid w:val="004671CF"/>
    <w:rsid w:val="00472678"/>
    <w:rsid w:val="004728A1"/>
    <w:rsid w:val="00476336"/>
    <w:rsid w:val="00476D30"/>
    <w:rsid w:val="00487405"/>
    <w:rsid w:val="004875B4"/>
    <w:rsid w:val="0049653E"/>
    <w:rsid w:val="00497C4C"/>
    <w:rsid w:val="004A075A"/>
    <w:rsid w:val="004A0D12"/>
    <w:rsid w:val="004A542B"/>
    <w:rsid w:val="004B043D"/>
    <w:rsid w:val="004B19AD"/>
    <w:rsid w:val="004B3728"/>
    <w:rsid w:val="004B42C9"/>
    <w:rsid w:val="004B6819"/>
    <w:rsid w:val="004C327F"/>
    <w:rsid w:val="004C5BFD"/>
    <w:rsid w:val="004D1239"/>
    <w:rsid w:val="004D4737"/>
    <w:rsid w:val="004E31A4"/>
    <w:rsid w:val="004E3649"/>
    <w:rsid w:val="004E47BB"/>
    <w:rsid w:val="004E705E"/>
    <w:rsid w:val="00500B4D"/>
    <w:rsid w:val="005041E8"/>
    <w:rsid w:val="00511FD7"/>
    <w:rsid w:val="00512D05"/>
    <w:rsid w:val="005156BD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936DB"/>
    <w:rsid w:val="00593835"/>
    <w:rsid w:val="00595C4B"/>
    <w:rsid w:val="005964CD"/>
    <w:rsid w:val="005A0C5D"/>
    <w:rsid w:val="005A3586"/>
    <w:rsid w:val="005A4360"/>
    <w:rsid w:val="005A7804"/>
    <w:rsid w:val="005B24F0"/>
    <w:rsid w:val="005B2505"/>
    <w:rsid w:val="005B2A46"/>
    <w:rsid w:val="005B4C9E"/>
    <w:rsid w:val="005B6C5A"/>
    <w:rsid w:val="005C74DB"/>
    <w:rsid w:val="005C7A93"/>
    <w:rsid w:val="005D03B0"/>
    <w:rsid w:val="005D07D4"/>
    <w:rsid w:val="005D3DB1"/>
    <w:rsid w:val="005D54DF"/>
    <w:rsid w:val="005D76AB"/>
    <w:rsid w:val="005E2A98"/>
    <w:rsid w:val="005E345A"/>
    <w:rsid w:val="005E5061"/>
    <w:rsid w:val="005E53EA"/>
    <w:rsid w:val="005F1FDD"/>
    <w:rsid w:val="00600AC1"/>
    <w:rsid w:val="00600AF9"/>
    <w:rsid w:val="00603BCE"/>
    <w:rsid w:val="006047B0"/>
    <w:rsid w:val="0061139C"/>
    <w:rsid w:val="006214BB"/>
    <w:rsid w:val="00623DC6"/>
    <w:rsid w:val="00640F70"/>
    <w:rsid w:val="00641846"/>
    <w:rsid w:val="00642A91"/>
    <w:rsid w:val="006432F6"/>
    <w:rsid w:val="00650C98"/>
    <w:rsid w:val="006561C7"/>
    <w:rsid w:val="006641A7"/>
    <w:rsid w:val="00671634"/>
    <w:rsid w:val="00673006"/>
    <w:rsid w:val="00674D8D"/>
    <w:rsid w:val="006770DA"/>
    <w:rsid w:val="00677B7D"/>
    <w:rsid w:val="00677DE3"/>
    <w:rsid w:val="00682F0C"/>
    <w:rsid w:val="00683375"/>
    <w:rsid w:val="00687031"/>
    <w:rsid w:val="00687E74"/>
    <w:rsid w:val="00691A2E"/>
    <w:rsid w:val="00696D27"/>
    <w:rsid w:val="006973B2"/>
    <w:rsid w:val="00697A63"/>
    <w:rsid w:val="006A1118"/>
    <w:rsid w:val="006A25D1"/>
    <w:rsid w:val="006A31B0"/>
    <w:rsid w:val="006B4080"/>
    <w:rsid w:val="006B6BCD"/>
    <w:rsid w:val="006C5523"/>
    <w:rsid w:val="006C58D8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702403"/>
    <w:rsid w:val="007038C9"/>
    <w:rsid w:val="00710686"/>
    <w:rsid w:val="00712A2D"/>
    <w:rsid w:val="00714CD3"/>
    <w:rsid w:val="007157D5"/>
    <w:rsid w:val="00721905"/>
    <w:rsid w:val="007318A9"/>
    <w:rsid w:val="00732D87"/>
    <w:rsid w:val="00742ECF"/>
    <w:rsid w:val="00744EE8"/>
    <w:rsid w:val="0074573E"/>
    <w:rsid w:val="007469AB"/>
    <w:rsid w:val="00746EC3"/>
    <w:rsid w:val="0075220D"/>
    <w:rsid w:val="00752366"/>
    <w:rsid w:val="00757664"/>
    <w:rsid w:val="00762544"/>
    <w:rsid w:val="00764A6E"/>
    <w:rsid w:val="0076721E"/>
    <w:rsid w:val="0076751E"/>
    <w:rsid w:val="007776FB"/>
    <w:rsid w:val="00780134"/>
    <w:rsid w:val="00784218"/>
    <w:rsid w:val="007842C5"/>
    <w:rsid w:val="00796CE7"/>
    <w:rsid w:val="007A057F"/>
    <w:rsid w:val="007A74FB"/>
    <w:rsid w:val="007B069B"/>
    <w:rsid w:val="007B7E77"/>
    <w:rsid w:val="007C1A6F"/>
    <w:rsid w:val="007C1C64"/>
    <w:rsid w:val="007C249D"/>
    <w:rsid w:val="007D0ABC"/>
    <w:rsid w:val="007D2668"/>
    <w:rsid w:val="007D2C2D"/>
    <w:rsid w:val="007D35E1"/>
    <w:rsid w:val="007D495F"/>
    <w:rsid w:val="007E2E34"/>
    <w:rsid w:val="007E6A0C"/>
    <w:rsid w:val="007E6C46"/>
    <w:rsid w:val="007E798C"/>
    <w:rsid w:val="007F3572"/>
    <w:rsid w:val="007F41E4"/>
    <w:rsid w:val="00807004"/>
    <w:rsid w:val="00810ABD"/>
    <w:rsid w:val="008121D4"/>
    <w:rsid w:val="008131FF"/>
    <w:rsid w:val="008210F9"/>
    <w:rsid w:val="00823CF9"/>
    <w:rsid w:val="00823D22"/>
    <w:rsid w:val="00824276"/>
    <w:rsid w:val="00826D2B"/>
    <w:rsid w:val="0082789E"/>
    <w:rsid w:val="008312B2"/>
    <w:rsid w:val="00840060"/>
    <w:rsid w:val="00842403"/>
    <w:rsid w:val="008433E4"/>
    <w:rsid w:val="00851656"/>
    <w:rsid w:val="00854918"/>
    <w:rsid w:val="00864641"/>
    <w:rsid w:val="0087385C"/>
    <w:rsid w:val="0087529D"/>
    <w:rsid w:val="00881E76"/>
    <w:rsid w:val="008A06D2"/>
    <w:rsid w:val="008B3E11"/>
    <w:rsid w:val="008B52E4"/>
    <w:rsid w:val="008B6DB3"/>
    <w:rsid w:val="008C5E14"/>
    <w:rsid w:val="008D0E3C"/>
    <w:rsid w:val="008D221B"/>
    <w:rsid w:val="008D299D"/>
    <w:rsid w:val="008D544E"/>
    <w:rsid w:val="008D7C02"/>
    <w:rsid w:val="008E03AD"/>
    <w:rsid w:val="008E7EC9"/>
    <w:rsid w:val="008F2B32"/>
    <w:rsid w:val="008F5765"/>
    <w:rsid w:val="008F5EB0"/>
    <w:rsid w:val="008F6412"/>
    <w:rsid w:val="008F6799"/>
    <w:rsid w:val="008F6FE9"/>
    <w:rsid w:val="009027CD"/>
    <w:rsid w:val="00902A4C"/>
    <w:rsid w:val="00907653"/>
    <w:rsid w:val="00912A96"/>
    <w:rsid w:val="0092270C"/>
    <w:rsid w:val="009229C0"/>
    <w:rsid w:val="00936B4A"/>
    <w:rsid w:val="00937EA6"/>
    <w:rsid w:val="00942E83"/>
    <w:rsid w:val="00951EE0"/>
    <w:rsid w:val="00952E15"/>
    <w:rsid w:val="00952F6A"/>
    <w:rsid w:val="00953E10"/>
    <w:rsid w:val="00956399"/>
    <w:rsid w:val="00957650"/>
    <w:rsid w:val="0096101C"/>
    <w:rsid w:val="009645D0"/>
    <w:rsid w:val="009646D0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0540"/>
    <w:rsid w:val="00982E23"/>
    <w:rsid w:val="0098560D"/>
    <w:rsid w:val="00987354"/>
    <w:rsid w:val="00987641"/>
    <w:rsid w:val="0099158E"/>
    <w:rsid w:val="009957A5"/>
    <w:rsid w:val="009A0D58"/>
    <w:rsid w:val="009A4A12"/>
    <w:rsid w:val="009A70EA"/>
    <w:rsid w:val="009C2A7F"/>
    <w:rsid w:val="009C5FE1"/>
    <w:rsid w:val="009C6E4D"/>
    <w:rsid w:val="009D0CB7"/>
    <w:rsid w:val="009D4C41"/>
    <w:rsid w:val="009E1969"/>
    <w:rsid w:val="009E25A0"/>
    <w:rsid w:val="009E416F"/>
    <w:rsid w:val="009E5142"/>
    <w:rsid w:val="009F099C"/>
    <w:rsid w:val="00A03CDF"/>
    <w:rsid w:val="00A10411"/>
    <w:rsid w:val="00A12E5B"/>
    <w:rsid w:val="00A1369B"/>
    <w:rsid w:val="00A16731"/>
    <w:rsid w:val="00A1727D"/>
    <w:rsid w:val="00A17978"/>
    <w:rsid w:val="00A243BF"/>
    <w:rsid w:val="00A24662"/>
    <w:rsid w:val="00A26515"/>
    <w:rsid w:val="00A2744C"/>
    <w:rsid w:val="00A328F2"/>
    <w:rsid w:val="00A33963"/>
    <w:rsid w:val="00A34B8C"/>
    <w:rsid w:val="00A34BCC"/>
    <w:rsid w:val="00A35185"/>
    <w:rsid w:val="00A44CFC"/>
    <w:rsid w:val="00A5420A"/>
    <w:rsid w:val="00A54FD1"/>
    <w:rsid w:val="00A618F1"/>
    <w:rsid w:val="00A61CEF"/>
    <w:rsid w:val="00A625F1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53B5"/>
    <w:rsid w:val="00A86C04"/>
    <w:rsid w:val="00A916CB"/>
    <w:rsid w:val="00A92B26"/>
    <w:rsid w:val="00AA2332"/>
    <w:rsid w:val="00AA72AC"/>
    <w:rsid w:val="00AB725C"/>
    <w:rsid w:val="00AC298F"/>
    <w:rsid w:val="00AD184C"/>
    <w:rsid w:val="00AE28F4"/>
    <w:rsid w:val="00AE4085"/>
    <w:rsid w:val="00AE67EB"/>
    <w:rsid w:val="00AF23A8"/>
    <w:rsid w:val="00AF6262"/>
    <w:rsid w:val="00B008F0"/>
    <w:rsid w:val="00B02DF8"/>
    <w:rsid w:val="00B0451F"/>
    <w:rsid w:val="00B069FF"/>
    <w:rsid w:val="00B0719F"/>
    <w:rsid w:val="00B10E74"/>
    <w:rsid w:val="00B12A2C"/>
    <w:rsid w:val="00B239F8"/>
    <w:rsid w:val="00B27D94"/>
    <w:rsid w:val="00B30E5C"/>
    <w:rsid w:val="00B327E5"/>
    <w:rsid w:val="00B334B4"/>
    <w:rsid w:val="00B36F01"/>
    <w:rsid w:val="00B40E1F"/>
    <w:rsid w:val="00B43115"/>
    <w:rsid w:val="00B446C0"/>
    <w:rsid w:val="00B448CD"/>
    <w:rsid w:val="00B504FD"/>
    <w:rsid w:val="00B5222F"/>
    <w:rsid w:val="00B5283F"/>
    <w:rsid w:val="00B56326"/>
    <w:rsid w:val="00B60192"/>
    <w:rsid w:val="00B62D52"/>
    <w:rsid w:val="00B71C37"/>
    <w:rsid w:val="00B71D30"/>
    <w:rsid w:val="00B72B6C"/>
    <w:rsid w:val="00B766AE"/>
    <w:rsid w:val="00B83666"/>
    <w:rsid w:val="00B9230D"/>
    <w:rsid w:val="00B92BEB"/>
    <w:rsid w:val="00B95B13"/>
    <w:rsid w:val="00BA1CBE"/>
    <w:rsid w:val="00BA49EA"/>
    <w:rsid w:val="00BB3760"/>
    <w:rsid w:val="00BC264B"/>
    <w:rsid w:val="00BC2EDD"/>
    <w:rsid w:val="00BC7D57"/>
    <w:rsid w:val="00BD0BC7"/>
    <w:rsid w:val="00BD48C7"/>
    <w:rsid w:val="00BD59A6"/>
    <w:rsid w:val="00BE09E9"/>
    <w:rsid w:val="00BE1873"/>
    <w:rsid w:val="00BE2BBE"/>
    <w:rsid w:val="00BE60CC"/>
    <w:rsid w:val="00BE75FE"/>
    <w:rsid w:val="00BF77EF"/>
    <w:rsid w:val="00C02EE7"/>
    <w:rsid w:val="00C03D1D"/>
    <w:rsid w:val="00C04939"/>
    <w:rsid w:val="00C04FB2"/>
    <w:rsid w:val="00C0575A"/>
    <w:rsid w:val="00C211BB"/>
    <w:rsid w:val="00C25F0B"/>
    <w:rsid w:val="00C452CF"/>
    <w:rsid w:val="00C51CBF"/>
    <w:rsid w:val="00C527E7"/>
    <w:rsid w:val="00C537C8"/>
    <w:rsid w:val="00C55170"/>
    <w:rsid w:val="00C56CD6"/>
    <w:rsid w:val="00C57B58"/>
    <w:rsid w:val="00C57C45"/>
    <w:rsid w:val="00C61E7C"/>
    <w:rsid w:val="00C70E54"/>
    <w:rsid w:val="00C719D9"/>
    <w:rsid w:val="00C77551"/>
    <w:rsid w:val="00C80EE8"/>
    <w:rsid w:val="00C824F2"/>
    <w:rsid w:val="00C93BC3"/>
    <w:rsid w:val="00C94E14"/>
    <w:rsid w:val="00CA12BF"/>
    <w:rsid w:val="00CA2906"/>
    <w:rsid w:val="00CA2978"/>
    <w:rsid w:val="00CA4E02"/>
    <w:rsid w:val="00CB2F0B"/>
    <w:rsid w:val="00CB387D"/>
    <w:rsid w:val="00CB42CD"/>
    <w:rsid w:val="00CB7B39"/>
    <w:rsid w:val="00CC41F6"/>
    <w:rsid w:val="00CD4F23"/>
    <w:rsid w:val="00CD585F"/>
    <w:rsid w:val="00CE1FBE"/>
    <w:rsid w:val="00CE4ACE"/>
    <w:rsid w:val="00CF00A2"/>
    <w:rsid w:val="00CF2363"/>
    <w:rsid w:val="00CF7B38"/>
    <w:rsid w:val="00D101BE"/>
    <w:rsid w:val="00D119A3"/>
    <w:rsid w:val="00D14A27"/>
    <w:rsid w:val="00D17D99"/>
    <w:rsid w:val="00D217DF"/>
    <w:rsid w:val="00D22238"/>
    <w:rsid w:val="00D34D20"/>
    <w:rsid w:val="00D42B1E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18FE"/>
    <w:rsid w:val="00D63CF7"/>
    <w:rsid w:val="00D64D97"/>
    <w:rsid w:val="00D64E81"/>
    <w:rsid w:val="00D72B29"/>
    <w:rsid w:val="00D75090"/>
    <w:rsid w:val="00D7674E"/>
    <w:rsid w:val="00D854C2"/>
    <w:rsid w:val="00D91A16"/>
    <w:rsid w:val="00D91C86"/>
    <w:rsid w:val="00D946EC"/>
    <w:rsid w:val="00D97C8B"/>
    <w:rsid w:val="00DA001E"/>
    <w:rsid w:val="00DA1A30"/>
    <w:rsid w:val="00DA5E86"/>
    <w:rsid w:val="00DA793E"/>
    <w:rsid w:val="00DB0FD7"/>
    <w:rsid w:val="00DB4E16"/>
    <w:rsid w:val="00DB4F74"/>
    <w:rsid w:val="00DB7AFD"/>
    <w:rsid w:val="00DC0E1A"/>
    <w:rsid w:val="00DC361B"/>
    <w:rsid w:val="00DC59EA"/>
    <w:rsid w:val="00DD1A7A"/>
    <w:rsid w:val="00DD437C"/>
    <w:rsid w:val="00DD6A32"/>
    <w:rsid w:val="00DE1391"/>
    <w:rsid w:val="00DE34D1"/>
    <w:rsid w:val="00DE49C0"/>
    <w:rsid w:val="00DE5330"/>
    <w:rsid w:val="00DE65BC"/>
    <w:rsid w:val="00DE6CC4"/>
    <w:rsid w:val="00DE6DE4"/>
    <w:rsid w:val="00DF2A4C"/>
    <w:rsid w:val="00DF5BD3"/>
    <w:rsid w:val="00DF660B"/>
    <w:rsid w:val="00DF7EE5"/>
    <w:rsid w:val="00E02408"/>
    <w:rsid w:val="00E04272"/>
    <w:rsid w:val="00E120DC"/>
    <w:rsid w:val="00E141C0"/>
    <w:rsid w:val="00E168C8"/>
    <w:rsid w:val="00E16CC3"/>
    <w:rsid w:val="00E17492"/>
    <w:rsid w:val="00E20DB7"/>
    <w:rsid w:val="00E2645A"/>
    <w:rsid w:val="00E330BB"/>
    <w:rsid w:val="00E36ADB"/>
    <w:rsid w:val="00E45E65"/>
    <w:rsid w:val="00E51B37"/>
    <w:rsid w:val="00E53DDB"/>
    <w:rsid w:val="00E5445D"/>
    <w:rsid w:val="00E57FD2"/>
    <w:rsid w:val="00E65165"/>
    <w:rsid w:val="00E660E0"/>
    <w:rsid w:val="00E66B53"/>
    <w:rsid w:val="00E70034"/>
    <w:rsid w:val="00E70FCA"/>
    <w:rsid w:val="00E73715"/>
    <w:rsid w:val="00E74DF6"/>
    <w:rsid w:val="00E87097"/>
    <w:rsid w:val="00E91CBC"/>
    <w:rsid w:val="00EA0FE5"/>
    <w:rsid w:val="00EA428B"/>
    <w:rsid w:val="00EB39F4"/>
    <w:rsid w:val="00EB5F4D"/>
    <w:rsid w:val="00EC0D48"/>
    <w:rsid w:val="00EC0EDA"/>
    <w:rsid w:val="00EC2F55"/>
    <w:rsid w:val="00EC69FE"/>
    <w:rsid w:val="00EC7921"/>
    <w:rsid w:val="00ED71B5"/>
    <w:rsid w:val="00EE2DDE"/>
    <w:rsid w:val="00EE360E"/>
    <w:rsid w:val="00EE4C6F"/>
    <w:rsid w:val="00EE7574"/>
    <w:rsid w:val="00EF2586"/>
    <w:rsid w:val="00EF36D1"/>
    <w:rsid w:val="00EF7FF3"/>
    <w:rsid w:val="00F03027"/>
    <w:rsid w:val="00F041C0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469E"/>
    <w:rsid w:val="00F90570"/>
    <w:rsid w:val="00F91865"/>
    <w:rsid w:val="00F960BF"/>
    <w:rsid w:val="00F972FF"/>
    <w:rsid w:val="00F97A9E"/>
    <w:rsid w:val="00FA7551"/>
    <w:rsid w:val="00FB0BCB"/>
    <w:rsid w:val="00FB3A8E"/>
    <w:rsid w:val="00FB60DD"/>
    <w:rsid w:val="00FC108C"/>
    <w:rsid w:val="00FC70C7"/>
    <w:rsid w:val="00FD4DE0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89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link w:val="ListParagraphChar"/>
    <w:uiPriority w:val="99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styleId="TableGrid">
    <w:name w:val="Table Grid"/>
    <w:basedOn w:val="TableNormal"/>
    <w:uiPriority w:val="59"/>
    <w:locked/>
    <w:rsid w:val="00060DC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12B2"/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99"/>
    <w:qFormat/>
    <w:locked/>
    <w:rsid w:val="0082789E"/>
    <w:rPr>
      <w:rFonts w:ascii="Times New Roman" w:eastAsia="Times New Roman" w:hAnsi="Times New Roman"/>
      <w:sz w:val="24"/>
      <w:szCs w:val="24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link w:val="ListParagraphChar"/>
    <w:uiPriority w:val="99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styleId="TableGrid">
    <w:name w:val="Table Grid"/>
    <w:basedOn w:val="TableNormal"/>
    <w:uiPriority w:val="59"/>
    <w:locked/>
    <w:rsid w:val="00060DC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12B2"/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99"/>
    <w:qFormat/>
    <w:locked/>
    <w:rsid w:val="0082789E"/>
    <w:rPr>
      <w:rFonts w:ascii="Times New Roman" w:eastAsia="Times New Roman" w:hAnsi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mitrijs.burunovs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itrijs.buruno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256B-F0FD-4673-846A-13CCF7B1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1345</Words>
  <Characters>9118</Characters>
  <Application>Microsoft Office Word</Application>
  <DocSecurity>4</DocSecurity>
  <Lines>75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Ilmars Salkovskis</cp:lastModifiedBy>
  <cp:revision>2</cp:revision>
  <cp:lastPrinted>2019-05-27T10:12:00Z</cp:lastPrinted>
  <dcterms:created xsi:type="dcterms:W3CDTF">2020-08-04T08:08:00Z</dcterms:created>
  <dcterms:modified xsi:type="dcterms:W3CDTF">2020-08-04T08:08:00Z</dcterms:modified>
</cp:coreProperties>
</file>