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C68D" w14:textId="77777777" w:rsidR="00015B67" w:rsidRDefault="00015B67" w:rsidP="00015B67">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Labiekārtošana-D”</w:t>
      </w:r>
    </w:p>
    <w:p w14:paraId="73CAF6EC" w14:textId="77777777" w:rsidR="00015B67" w:rsidRDefault="00015B67" w:rsidP="00015B67">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loceklis</w:t>
      </w:r>
    </w:p>
    <w:p w14:paraId="4C6FA48F" w14:textId="77777777" w:rsidR="00015B67" w:rsidRDefault="00015B67" w:rsidP="00015B67">
      <w:pPr>
        <w:spacing w:after="0" w:line="240" w:lineRule="auto"/>
        <w:ind w:right="-2"/>
        <w:jc w:val="right"/>
        <w:rPr>
          <w:rFonts w:ascii="Times New Roman" w:eastAsia="Times New Roman" w:hAnsi="Times New Roman" w:cs="Times New Roman"/>
          <w:bCs/>
          <w:color w:val="000000"/>
          <w:lang w:eastAsia="en-GB"/>
        </w:rPr>
      </w:pPr>
    </w:p>
    <w:p w14:paraId="7208E048" w14:textId="77777777" w:rsidR="00015B67" w:rsidRDefault="00015B67" w:rsidP="00015B67">
      <w:pPr>
        <w:spacing w:after="0" w:line="240" w:lineRule="auto"/>
        <w:ind w:right="-2"/>
        <w:jc w:val="right"/>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 xml:space="preserve">___________________ Jānis </w:t>
      </w:r>
      <w:proofErr w:type="spellStart"/>
      <w:r>
        <w:rPr>
          <w:rFonts w:ascii="Times New Roman" w:eastAsia="Times New Roman" w:hAnsi="Times New Roman" w:cs="Times New Roman"/>
          <w:bCs/>
          <w:color w:val="000000"/>
          <w:lang w:eastAsia="en-GB"/>
        </w:rPr>
        <w:t>Vagalis</w:t>
      </w:r>
      <w:proofErr w:type="spellEnd"/>
    </w:p>
    <w:p w14:paraId="59911E4B" w14:textId="23627167" w:rsidR="00015B67" w:rsidRDefault="00015B67" w:rsidP="00015B67">
      <w:pPr>
        <w:keepNext/>
        <w:spacing w:after="0" w:line="240" w:lineRule="auto"/>
        <w:ind w:right="-2"/>
        <w:jc w:val="right"/>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2020.gada 1</w:t>
      </w:r>
      <w:r>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.jūnijā</w:t>
      </w:r>
    </w:p>
    <w:p w14:paraId="2F441211" w14:textId="77777777" w:rsidR="00015B67" w:rsidRDefault="00015B67" w:rsidP="00015B67">
      <w:pPr>
        <w:keepNext/>
        <w:spacing w:after="0" w:line="240" w:lineRule="auto"/>
        <w:jc w:val="center"/>
        <w:outlineLvl w:val="0"/>
        <w:rPr>
          <w:rFonts w:ascii="Times New Roman" w:eastAsia="Times New Roman" w:hAnsi="Times New Roman" w:cs="Times New Roman"/>
          <w:b/>
        </w:rPr>
      </w:pPr>
    </w:p>
    <w:p w14:paraId="6175E273" w14:textId="77777777" w:rsidR="00015B67" w:rsidRDefault="00015B67" w:rsidP="00015B67">
      <w:pPr>
        <w:keepNext/>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UZAICINĀJUMS</w:t>
      </w:r>
    </w:p>
    <w:p w14:paraId="027D5289" w14:textId="77777777" w:rsidR="00015B67" w:rsidRDefault="00015B67" w:rsidP="00015B67">
      <w:pPr>
        <w:keepNext/>
        <w:spacing w:after="0" w:line="240" w:lineRule="auto"/>
        <w:jc w:val="center"/>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Sabiedrība ar ierobežotu atbildību "Labiekārtošana-D"</w:t>
      </w:r>
    </w:p>
    <w:p w14:paraId="1CD415CF" w14:textId="77777777" w:rsidR="00015B67" w:rsidRDefault="00015B67" w:rsidP="00015B67">
      <w:pPr>
        <w:keepNext/>
        <w:spacing w:after="0" w:line="240" w:lineRule="auto"/>
        <w:jc w:val="center"/>
        <w:outlineLvl w:val="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uzaicina potenciālos pretendentus piedalīties aptaujā par līguma piešķiršanas tiesībā m</w:t>
      </w:r>
    </w:p>
    <w:p w14:paraId="0F5556FC" w14:textId="4169977E" w:rsidR="00015B67" w:rsidRDefault="00015B67" w:rsidP="00015B67">
      <w:pPr>
        <w:jc w:val="center"/>
        <w:rPr>
          <w:rFonts w:ascii="Times New Roman" w:hAnsi="Times New Roman" w:cs="Times New Roman"/>
          <w:b/>
          <w:color w:val="000000"/>
        </w:rPr>
      </w:pPr>
      <w:bookmarkStart w:id="0" w:name="_Hlk37148885"/>
      <w:r>
        <w:rPr>
          <w:rFonts w:ascii="Times New Roman" w:hAnsi="Times New Roman" w:cs="Times New Roman"/>
          <w:b/>
          <w:color w:val="000000"/>
        </w:rPr>
        <w:t>“</w:t>
      </w:r>
      <w:bookmarkStart w:id="1" w:name="_Hlk42780591"/>
      <w:bookmarkStart w:id="2" w:name="_Hlk42781209"/>
      <w:r w:rsidR="00A12D57">
        <w:rPr>
          <w:rFonts w:ascii="Times New Roman" w:hAnsi="Times New Roman" w:cs="Times New Roman"/>
          <w:b/>
          <w:color w:val="000000"/>
        </w:rPr>
        <w:t xml:space="preserve">Metāla </w:t>
      </w:r>
      <w:r w:rsidR="00DE32D8">
        <w:rPr>
          <w:rFonts w:ascii="Times New Roman" w:hAnsi="Times New Roman" w:cs="Times New Roman"/>
          <w:b/>
          <w:color w:val="000000"/>
        </w:rPr>
        <w:t>profila</w:t>
      </w:r>
      <w:r>
        <w:rPr>
          <w:rFonts w:ascii="Times New Roman" w:hAnsi="Times New Roman" w:cs="Times New Roman"/>
          <w:b/>
          <w:color w:val="000000"/>
        </w:rPr>
        <w:t xml:space="preserve"> piegāde </w:t>
      </w:r>
      <w:bookmarkEnd w:id="1"/>
      <w:r>
        <w:rPr>
          <w:rFonts w:ascii="Times New Roman" w:hAnsi="Times New Roman" w:cs="Times New Roman"/>
          <w:b/>
          <w:color w:val="000000"/>
        </w:rPr>
        <w:t>jumta seguma remontdarbiem</w:t>
      </w:r>
      <w:bookmarkEnd w:id="2"/>
      <w:r>
        <w:rPr>
          <w:rFonts w:ascii="Times New Roman" w:hAnsi="Times New Roman" w:cs="Times New Roman"/>
          <w:b/>
          <w:bCs/>
          <w:color w:val="000000"/>
        </w:rPr>
        <w:t>”</w:t>
      </w:r>
      <w:r>
        <w:t xml:space="preserve">, </w:t>
      </w:r>
      <w:r>
        <w:rPr>
          <w:rFonts w:ascii="Times New Roman" w:hAnsi="Times New Roman" w:cs="Times New Roman"/>
          <w:b/>
          <w:bCs/>
          <w:color w:val="000000"/>
        </w:rPr>
        <w:t xml:space="preserve">ID Nr. </w:t>
      </w:r>
      <w:r w:rsidRPr="00782950">
        <w:rPr>
          <w:rFonts w:ascii="Times New Roman" w:hAnsi="Times New Roman" w:cs="Times New Roman"/>
          <w:b/>
          <w:bCs/>
          <w:color w:val="000000"/>
        </w:rPr>
        <w:t>L 2020/2</w:t>
      </w:r>
      <w:r w:rsidR="00DE32D8">
        <w:rPr>
          <w:rFonts w:ascii="Times New Roman" w:hAnsi="Times New Roman" w:cs="Times New Roman"/>
          <w:b/>
          <w:bCs/>
          <w:color w:val="000000"/>
        </w:rPr>
        <w:t>6</w:t>
      </w:r>
      <w:r w:rsidRPr="00782950">
        <w:rPr>
          <w:rFonts w:ascii="Times New Roman" w:hAnsi="Times New Roman" w:cs="Times New Roman"/>
          <w:b/>
          <w:bCs/>
          <w:color w:val="000000"/>
        </w:rPr>
        <w:t>-A</w:t>
      </w:r>
      <w:r>
        <w:rPr>
          <w:rFonts w:ascii="Times New Roman" w:hAnsi="Times New Roman" w:cs="Times New Roman"/>
          <w:b/>
          <w:bCs/>
          <w:color w:val="000000"/>
        </w:rPr>
        <w:t xml:space="preserve">” </w:t>
      </w:r>
    </w:p>
    <w:bookmarkEnd w:id="0"/>
    <w:p w14:paraId="57F6AF2D" w14:textId="77777777" w:rsidR="00015B67" w:rsidRDefault="00015B67" w:rsidP="00015B67">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015B67" w14:paraId="461D04E7" w14:textId="77777777" w:rsidTr="005C6DEA">
        <w:tc>
          <w:tcPr>
            <w:tcW w:w="2842" w:type="dxa"/>
            <w:tcBorders>
              <w:top w:val="single" w:sz="4" w:space="0" w:color="auto"/>
              <w:left w:val="single" w:sz="4" w:space="0" w:color="auto"/>
              <w:bottom w:val="single" w:sz="4" w:space="0" w:color="auto"/>
              <w:right w:val="single" w:sz="4" w:space="0" w:color="auto"/>
            </w:tcBorders>
            <w:vAlign w:val="center"/>
            <w:hideMark/>
          </w:tcPr>
          <w:p w14:paraId="2DAB42F1" w14:textId="77777777" w:rsidR="00015B67" w:rsidRDefault="00015B67" w:rsidP="005C6DEA">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E33D91E" w14:textId="77777777" w:rsidR="00015B67" w:rsidRDefault="00015B67" w:rsidP="005C6DEA">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Sabiedrība ar ierobežotu atbildību "Labiekārtošana-D"</w:t>
            </w:r>
          </w:p>
        </w:tc>
      </w:tr>
      <w:tr w:rsidR="00015B67" w14:paraId="09CB09CA" w14:textId="77777777" w:rsidTr="005C6DEA">
        <w:tc>
          <w:tcPr>
            <w:tcW w:w="2842" w:type="dxa"/>
            <w:tcBorders>
              <w:top w:val="single" w:sz="4" w:space="0" w:color="auto"/>
              <w:left w:val="single" w:sz="4" w:space="0" w:color="auto"/>
              <w:bottom w:val="single" w:sz="4" w:space="0" w:color="auto"/>
              <w:right w:val="single" w:sz="4" w:space="0" w:color="auto"/>
            </w:tcBorders>
            <w:vAlign w:val="center"/>
            <w:hideMark/>
          </w:tcPr>
          <w:p w14:paraId="6251E3D0" w14:textId="77777777" w:rsidR="00015B67" w:rsidRDefault="00015B67" w:rsidP="005C6DEA">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A9D90DB" w14:textId="77777777" w:rsidR="00015B67" w:rsidRDefault="00015B67" w:rsidP="005C6DEA">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color w:val="000000"/>
                <w:lang w:eastAsia="en-GB"/>
              </w:rPr>
              <w:t>1.Pasažieru  iela 6, Daugavpils, LV-5401</w:t>
            </w:r>
          </w:p>
        </w:tc>
      </w:tr>
      <w:tr w:rsidR="00015B67" w14:paraId="0020656B" w14:textId="77777777" w:rsidTr="005C6DEA">
        <w:tc>
          <w:tcPr>
            <w:tcW w:w="2842" w:type="dxa"/>
            <w:tcBorders>
              <w:top w:val="single" w:sz="4" w:space="0" w:color="auto"/>
              <w:left w:val="single" w:sz="4" w:space="0" w:color="auto"/>
              <w:bottom w:val="single" w:sz="4" w:space="0" w:color="auto"/>
              <w:right w:val="single" w:sz="4" w:space="0" w:color="auto"/>
            </w:tcBorders>
            <w:vAlign w:val="center"/>
            <w:hideMark/>
          </w:tcPr>
          <w:p w14:paraId="4D4330F8" w14:textId="77777777" w:rsidR="00015B67" w:rsidRDefault="00015B67" w:rsidP="005C6DEA">
            <w:pPr>
              <w:spacing w:after="0" w:line="240" w:lineRule="auto"/>
              <w:jc w:val="center"/>
              <w:rPr>
                <w:rFonts w:ascii="Times New Roman" w:eastAsia="Times New Roman" w:hAnsi="Times New Roman" w:cs="Times New Roman"/>
                <w:b/>
                <w:bCs/>
                <w:color w:val="000000"/>
                <w:lang w:eastAsia="en-GB"/>
              </w:rPr>
            </w:pPr>
            <w:proofErr w:type="spellStart"/>
            <w:r>
              <w:rPr>
                <w:rFonts w:ascii="Times New Roman" w:eastAsia="Times New Roman" w:hAnsi="Times New Roman" w:cs="Times New Roman"/>
                <w:b/>
                <w:bCs/>
                <w:color w:val="000000"/>
                <w:lang w:eastAsia="en-GB"/>
              </w:rPr>
              <w:t>Reģ.Nr</w:t>
            </w:r>
            <w:proofErr w:type="spellEnd"/>
            <w:r>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5BA88D7"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Cs/>
                <w:color w:val="000000"/>
                <w:lang w:eastAsia="en-GB"/>
              </w:rPr>
              <w:t>41503003033</w:t>
            </w:r>
          </w:p>
        </w:tc>
      </w:tr>
      <w:tr w:rsidR="00015B67" w14:paraId="08DCE43C" w14:textId="77777777" w:rsidTr="005C6DEA">
        <w:tc>
          <w:tcPr>
            <w:tcW w:w="2842" w:type="dxa"/>
            <w:tcBorders>
              <w:top w:val="single" w:sz="4" w:space="0" w:color="auto"/>
              <w:left w:val="single" w:sz="4" w:space="0" w:color="auto"/>
              <w:bottom w:val="single" w:sz="4" w:space="0" w:color="auto"/>
              <w:right w:val="single" w:sz="4" w:space="0" w:color="auto"/>
            </w:tcBorders>
            <w:vAlign w:val="center"/>
            <w:hideMark/>
          </w:tcPr>
          <w:p w14:paraId="75DF6E05" w14:textId="77777777" w:rsidR="00015B67" w:rsidRDefault="00015B67" w:rsidP="005C6DEA">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178C9FD8"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Sabiedrības ar ierobežotu atbildību "Labiekārtošana-D" mehāniķis Sergejs </w:t>
            </w:r>
            <w:proofErr w:type="spellStart"/>
            <w:r>
              <w:rPr>
                <w:rFonts w:ascii="Times New Roman" w:eastAsia="Times New Roman" w:hAnsi="Times New Roman" w:cs="Times New Roman"/>
                <w:color w:val="000000"/>
                <w:lang w:eastAsia="en-GB"/>
              </w:rPr>
              <w:t>Ruhmans</w:t>
            </w:r>
            <w:proofErr w:type="spellEnd"/>
            <w:r>
              <w:rPr>
                <w:rFonts w:ascii="Times New Roman" w:eastAsia="Times New Roman" w:hAnsi="Times New Roman" w:cs="Times New Roman"/>
                <w:color w:val="000000"/>
                <w:lang w:eastAsia="en-GB"/>
              </w:rPr>
              <w:t xml:space="preserve">, tālr.: +371 29545024,  juriste Svetlana Pankeviča, tālr.: +371 26736637, </w:t>
            </w:r>
            <w:hyperlink r:id="rId7" w:history="1">
              <w:r>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015B67" w14:paraId="690DCDA3" w14:textId="77777777" w:rsidTr="005C6DE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1D2C7F35" w14:textId="77777777" w:rsidR="00015B67" w:rsidRDefault="00015B67" w:rsidP="005C6DEA">
            <w:pPr>
              <w:spacing w:after="0" w:line="240" w:lineRule="auto"/>
              <w:jc w:val="center"/>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F18CA94"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Pirmdiena</w:t>
            </w:r>
          </w:p>
          <w:p w14:paraId="05205DB2"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Otrdiena</w:t>
            </w:r>
          </w:p>
          <w:p w14:paraId="45B7258B"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Trešdiena</w:t>
            </w:r>
          </w:p>
          <w:p w14:paraId="1E2821F6"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Ceturtdiena</w:t>
            </w:r>
          </w:p>
          <w:p w14:paraId="04AB9364"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45421F92" w14:textId="77777777" w:rsidR="00015B67" w:rsidRDefault="00015B67" w:rsidP="005C6DE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18.00</w:t>
            </w:r>
          </w:p>
          <w:p w14:paraId="14C1FF61" w14:textId="77777777" w:rsidR="00015B67" w:rsidRDefault="00015B67" w:rsidP="005C6DE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16.30</w:t>
            </w:r>
          </w:p>
          <w:p w14:paraId="716EEFD2" w14:textId="77777777" w:rsidR="00015B67" w:rsidRDefault="00015B67" w:rsidP="005C6DE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No 08.00 līdz 12.00 un no 12.30 līdz 16.30</w:t>
            </w:r>
          </w:p>
          <w:p w14:paraId="47F34559"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No 08.00 līdz 12.00 un no 12.30 līdz 16.30</w:t>
            </w:r>
          </w:p>
          <w:p w14:paraId="5AB83D20" w14:textId="77777777" w:rsidR="00015B67" w:rsidRDefault="00015B67" w:rsidP="005C6DE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No 08.00 līdz 12.00 un no 12.30 līdz 15.00</w:t>
            </w:r>
          </w:p>
        </w:tc>
      </w:tr>
    </w:tbl>
    <w:p w14:paraId="5196DE53" w14:textId="77777777" w:rsidR="00015B67" w:rsidRDefault="00015B67" w:rsidP="00015B67">
      <w:pPr>
        <w:spacing w:after="0" w:line="240" w:lineRule="auto"/>
        <w:jc w:val="both"/>
        <w:rPr>
          <w:rFonts w:ascii="Times New Roman" w:eastAsia="Times New Roman" w:hAnsi="Times New Roman" w:cs="Times New Roman"/>
          <w:color w:val="000000"/>
          <w:lang w:eastAsia="en-GB"/>
        </w:rPr>
      </w:pPr>
    </w:p>
    <w:p w14:paraId="23DBF683" w14:textId="2BCB9EB9" w:rsidR="00015B67" w:rsidRDefault="00015B67" w:rsidP="00015B67">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2. Darba mērķis: nodrošināt </w:t>
      </w:r>
      <w:r w:rsidR="00A12D57">
        <w:rPr>
          <w:rFonts w:ascii="Times New Roman" w:hAnsi="Times New Roman" w:cs="Times New Roman"/>
          <w:color w:val="000000"/>
        </w:rPr>
        <w:t>metāla</w:t>
      </w:r>
      <w:r w:rsidR="00EC61CD" w:rsidRPr="00EC61CD">
        <w:rPr>
          <w:rFonts w:ascii="Times New Roman" w:hAnsi="Times New Roman" w:cs="Times New Roman"/>
          <w:color w:val="000000"/>
        </w:rPr>
        <w:t xml:space="preserve"> </w:t>
      </w:r>
      <w:r w:rsidR="00134569">
        <w:rPr>
          <w:rFonts w:ascii="Times New Roman" w:hAnsi="Times New Roman" w:cs="Times New Roman"/>
          <w:color w:val="000000"/>
        </w:rPr>
        <w:t xml:space="preserve">jumta </w:t>
      </w:r>
      <w:r w:rsidR="00EC61CD" w:rsidRPr="00EC61CD">
        <w:rPr>
          <w:rFonts w:ascii="Times New Roman" w:hAnsi="Times New Roman" w:cs="Times New Roman"/>
          <w:color w:val="000000"/>
        </w:rPr>
        <w:t>profila piegād</w:t>
      </w:r>
      <w:r w:rsidR="00EC61CD">
        <w:rPr>
          <w:rFonts w:ascii="Times New Roman" w:hAnsi="Times New Roman" w:cs="Times New Roman"/>
          <w:color w:val="000000"/>
        </w:rPr>
        <w:t xml:space="preserve">i </w:t>
      </w:r>
      <w:r>
        <w:rPr>
          <w:rFonts w:ascii="Times New Roman" w:hAnsi="Times New Roman" w:cs="Times New Roman"/>
          <w:color w:val="000000"/>
        </w:rPr>
        <w:t>(turpmāk arī preces) Sabiedrības</w:t>
      </w:r>
      <w:r w:rsidRPr="009E05BF">
        <w:rPr>
          <w:rFonts w:ascii="Times New Roman" w:hAnsi="Times New Roman" w:cs="Times New Roman"/>
          <w:color w:val="000000"/>
        </w:rPr>
        <w:t xml:space="preserve"> </w:t>
      </w:r>
      <w:r>
        <w:rPr>
          <w:rFonts w:ascii="Times New Roman" w:hAnsi="Times New Roman" w:cs="Times New Roman"/>
          <w:color w:val="000000"/>
        </w:rPr>
        <w:t>jumt</w:t>
      </w:r>
      <w:r w:rsidR="004D7770">
        <w:rPr>
          <w:rFonts w:ascii="Times New Roman" w:hAnsi="Times New Roman" w:cs="Times New Roman"/>
          <w:color w:val="000000"/>
        </w:rPr>
        <w:t>u</w:t>
      </w:r>
      <w:r>
        <w:rPr>
          <w:rFonts w:ascii="Times New Roman" w:hAnsi="Times New Roman" w:cs="Times New Roman"/>
          <w:color w:val="000000"/>
        </w:rPr>
        <w:t xml:space="preserve"> segum</w:t>
      </w:r>
      <w:r w:rsidR="00EC61CD">
        <w:rPr>
          <w:rFonts w:ascii="Times New Roman" w:hAnsi="Times New Roman" w:cs="Times New Roman"/>
          <w:color w:val="000000"/>
        </w:rPr>
        <w:t>u</w:t>
      </w:r>
      <w:r>
        <w:rPr>
          <w:rFonts w:ascii="Times New Roman" w:hAnsi="Times New Roman" w:cs="Times New Roman"/>
          <w:color w:val="000000"/>
        </w:rPr>
        <w:t xml:space="preserve"> remontdarbiem.</w:t>
      </w:r>
    </w:p>
    <w:p w14:paraId="488CC9B2" w14:textId="7B844E13" w:rsidR="00015B67" w:rsidRDefault="00015B67" w:rsidP="00015B67">
      <w:pPr>
        <w:spacing w:after="0" w:line="240" w:lineRule="auto"/>
        <w:ind w:right="-908"/>
        <w:jc w:val="both"/>
        <w:rPr>
          <w:rFonts w:ascii="Times New Roman" w:eastAsia="Times New Roman" w:hAnsi="Times New Roman" w:cs="Times New Roman"/>
          <w:lang w:eastAsia="en-GB"/>
        </w:rPr>
      </w:pPr>
      <w:r>
        <w:rPr>
          <w:rFonts w:ascii="Times New Roman" w:eastAsia="Times New Roman" w:hAnsi="Times New Roman" w:cs="Times New Roman"/>
          <w:lang w:eastAsia="en-GB"/>
        </w:rPr>
        <w:t>3. Veicamo darbu apraksts un apjoms: saskaņā ar tehnisko specifikāciju un finanšu piedāvājumu pielikumā.</w:t>
      </w:r>
    </w:p>
    <w:p w14:paraId="0652E940" w14:textId="65BC7AA2" w:rsidR="00CF4F2A" w:rsidRPr="00CF4F2A" w:rsidRDefault="00CF4F2A" w:rsidP="00CF4F2A">
      <w:pPr>
        <w:spacing w:after="0" w:line="240" w:lineRule="auto"/>
        <w:ind w:right="-2"/>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4</w:t>
      </w:r>
      <w:r w:rsidRPr="00CF4F2A">
        <w:rPr>
          <w:rFonts w:ascii="Times New Roman" w:eastAsia="Times New Roman" w:hAnsi="Times New Roman" w:cs="Times New Roman"/>
          <w:bCs/>
          <w:color w:val="000000"/>
          <w:lang w:eastAsia="en-GB"/>
        </w:rPr>
        <w:t>.</w:t>
      </w:r>
      <w:r>
        <w:rPr>
          <w:rFonts w:ascii="Times New Roman" w:eastAsia="Times New Roman" w:hAnsi="Times New Roman" w:cs="Times New Roman"/>
          <w:bCs/>
          <w:color w:val="000000"/>
          <w:lang w:eastAsia="en-GB"/>
        </w:rPr>
        <w:t xml:space="preserve"> Preču iegādes vieta</w:t>
      </w:r>
      <w:r w:rsidR="00A12D57">
        <w:rPr>
          <w:rFonts w:ascii="Times New Roman" w:eastAsia="Times New Roman" w:hAnsi="Times New Roman" w:cs="Times New Roman"/>
          <w:bCs/>
          <w:color w:val="000000"/>
          <w:lang w:eastAsia="en-GB"/>
        </w:rPr>
        <w:t xml:space="preserve"> un veids</w:t>
      </w:r>
      <w:r>
        <w:rPr>
          <w:rFonts w:ascii="Times New Roman" w:eastAsia="Times New Roman" w:hAnsi="Times New Roman" w:cs="Times New Roman"/>
          <w:bCs/>
          <w:color w:val="000000"/>
          <w:lang w:eastAsia="en-GB"/>
        </w:rPr>
        <w:t xml:space="preserve">: </w:t>
      </w:r>
      <w:r w:rsidR="00A12D57">
        <w:rPr>
          <w:rFonts w:ascii="Times New Roman" w:eastAsia="Times New Roman" w:hAnsi="Times New Roman" w:cs="Times New Roman"/>
          <w:bCs/>
          <w:color w:val="000000"/>
          <w:lang w:eastAsia="en-GB"/>
        </w:rPr>
        <w:t>Pretendenta tirdzniecības vietā Daugavpils pilsētā. Pasūtītājs saņem preci</w:t>
      </w:r>
      <w:r w:rsidR="00CD7136">
        <w:rPr>
          <w:rFonts w:ascii="Times New Roman" w:eastAsia="Times New Roman" w:hAnsi="Times New Roman" w:cs="Times New Roman"/>
          <w:bCs/>
          <w:color w:val="000000"/>
          <w:lang w:eastAsia="en-GB"/>
        </w:rPr>
        <w:t xml:space="preserve"> atsevišķās partijas</w:t>
      </w:r>
      <w:r w:rsidR="00BB2D42">
        <w:rPr>
          <w:rFonts w:ascii="Times New Roman" w:eastAsia="Times New Roman" w:hAnsi="Times New Roman" w:cs="Times New Roman"/>
          <w:bCs/>
          <w:color w:val="000000"/>
          <w:lang w:eastAsia="en-GB"/>
        </w:rPr>
        <w:t xml:space="preserve"> ar savu transportu</w:t>
      </w:r>
      <w:r w:rsidR="00A12D57">
        <w:rPr>
          <w:rFonts w:ascii="Times New Roman" w:eastAsia="Times New Roman" w:hAnsi="Times New Roman" w:cs="Times New Roman"/>
          <w:bCs/>
          <w:color w:val="000000"/>
          <w:lang w:eastAsia="en-GB"/>
        </w:rPr>
        <w:t xml:space="preserve">, </w:t>
      </w:r>
      <w:r w:rsidR="00A12D57" w:rsidRPr="00A12D57">
        <w:rPr>
          <w:rFonts w:ascii="Times New Roman" w:eastAsia="Times New Roman" w:hAnsi="Times New Roman" w:cs="Times New Roman"/>
          <w:bCs/>
          <w:color w:val="000000"/>
          <w:lang w:eastAsia="en-GB"/>
        </w:rPr>
        <w:t>ierodoties Pretendenta tirdzniecības vietā</w:t>
      </w:r>
      <w:r w:rsidR="00A12D57">
        <w:rPr>
          <w:rFonts w:ascii="Times New Roman" w:eastAsia="Times New Roman" w:hAnsi="Times New Roman" w:cs="Times New Roman"/>
          <w:bCs/>
          <w:color w:val="000000"/>
          <w:lang w:eastAsia="en-GB"/>
        </w:rPr>
        <w:t xml:space="preserve">. </w:t>
      </w:r>
      <w:r w:rsidRPr="00CF4F2A">
        <w:rPr>
          <w:rFonts w:ascii="Times New Roman" w:eastAsia="Times New Roman" w:hAnsi="Times New Roman" w:cs="Times New Roman"/>
          <w:bCs/>
          <w:color w:val="000000"/>
          <w:lang w:eastAsia="en-GB"/>
        </w:rPr>
        <w:t xml:space="preserve">Gadījumā, ja Pretendenta rīcībā tirdzniecības vietā uzreiz nebūs pieejamas Pasūtītājam nepieciešamas preces, tad Pretendentam ir jāpiegādā tās savā tirdzniecības vietā </w:t>
      </w:r>
      <w:r w:rsidR="00A12D57">
        <w:rPr>
          <w:rFonts w:ascii="Times New Roman" w:eastAsia="Times New Roman" w:hAnsi="Times New Roman" w:cs="Times New Roman"/>
          <w:bCs/>
          <w:color w:val="000000"/>
          <w:lang w:eastAsia="en-GB"/>
        </w:rPr>
        <w:t xml:space="preserve">5 </w:t>
      </w:r>
      <w:r w:rsidRPr="00CF4F2A">
        <w:rPr>
          <w:rFonts w:ascii="Times New Roman" w:eastAsia="Times New Roman" w:hAnsi="Times New Roman" w:cs="Times New Roman"/>
          <w:bCs/>
          <w:color w:val="000000"/>
          <w:lang w:eastAsia="en-GB"/>
        </w:rPr>
        <w:t>(</w:t>
      </w:r>
      <w:r w:rsidR="00A12D57">
        <w:rPr>
          <w:rFonts w:ascii="Times New Roman" w:eastAsia="Times New Roman" w:hAnsi="Times New Roman" w:cs="Times New Roman"/>
          <w:bCs/>
          <w:color w:val="000000"/>
          <w:lang w:eastAsia="en-GB"/>
        </w:rPr>
        <w:t>piecu</w:t>
      </w:r>
      <w:r w:rsidRPr="00CF4F2A">
        <w:rPr>
          <w:rFonts w:ascii="Times New Roman" w:eastAsia="Times New Roman" w:hAnsi="Times New Roman" w:cs="Times New Roman"/>
          <w:bCs/>
          <w:color w:val="000000"/>
          <w:lang w:eastAsia="en-GB"/>
        </w:rPr>
        <w:t>) darba dienu laikā no pieprasījuma saņemšanas brīža.</w:t>
      </w:r>
    </w:p>
    <w:p w14:paraId="35CAE1F1" w14:textId="585D2CAF" w:rsidR="00CF4F2A" w:rsidRPr="00CF4F2A" w:rsidRDefault="00A12D57" w:rsidP="00CF4F2A">
      <w:pPr>
        <w:spacing w:after="0" w:line="240" w:lineRule="auto"/>
        <w:ind w:right="-2"/>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5</w:t>
      </w:r>
      <w:r w:rsidR="00CF4F2A" w:rsidRPr="00CF4F2A">
        <w:rPr>
          <w:rFonts w:ascii="Times New Roman" w:eastAsia="Times New Roman" w:hAnsi="Times New Roman" w:cs="Times New Roman"/>
          <w:bCs/>
          <w:color w:val="000000"/>
          <w:lang w:eastAsia="en-GB"/>
        </w:rPr>
        <w:t>.</w:t>
      </w:r>
      <w:r w:rsidR="00CF4F2A" w:rsidRPr="00CF4F2A">
        <w:rPr>
          <w:rFonts w:ascii="Times New Roman" w:eastAsia="Times New Roman" w:hAnsi="Times New Roman" w:cs="Times New Roman"/>
          <w:bCs/>
          <w:color w:val="000000"/>
          <w:lang w:eastAsia="en-GB"/>
        </w:rPr>
        <w:tab/>
        <w:t>Sniegto pakalpojumu apmaksā 45 (četrdesmit piecu) dienu laikā pēc abpusējas preču-pavadzīmes rēķina parakstīšanas.</w:t>
      </w:r>
    </w:p>
    <w:p w14:paraId="434A9C0A" w14:textId="1AF94BCA" w:rsidR="00CF4F2A" w:rsidRPr="00335D43" w:rsidRDefault="00A12D57" w:rsidP="00CF4F2A">
      <w:pPr>
        <w:spacing w:after="0" w:line="240" w:lineRule="auto"/>
        <w:ind w:right="-2"/>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6</w:t>
      </w:r>
      <w:r w:rsidR="00CF4F2A" w:rsidRPr="00CF4F2A">
        <w:rPr>
          <w:rFonts w:ascii="Times New Roman" w:eastAsia="Times New Roman" w:hAnsi="Times New Roman" w:cs="Times New Roman"/>
          <w:bCs/>
          <w:color w:val="000000"/>
          <w:lang w:eastAsia="en-GB"/>
        </w:rPr>
        <w:t xml:space="preserve">.   Pretendents garantē preču kvalitāti atbilstoši </w:t>
      </w:r>
      <w:r w:rsidR="00EE3B62">
        <w:rPr>
          <w:rFonts w:ascii="Times New Roman" w:eastAsia="Times New Roman" w:hAnsi="Times New Roman" w:cs="Times New Roman"/>
          <w:bCs/>
          <w:color w:val="000000"/>
          <w:lang w:eastAsia="en-GB"/>
        </w:rPr>
        <w:t>preču ekspluatācijas īpašību deklarācijai</w:t>
      </w:r>
      <w:r w:rsidR="00CF4F2A" w:rsidRPr="00CF4F2A">
        <w:rPr>
          <w:rFonts w:ascii="Times New Roman" w:eastAsia="Times New Roman" w:hAnsi="Times New Roman" w:cs="Times New Roman"/>
          <w:bCs/>
          <w:color w:val="000000"/>
          <w:lang w:eastAsia="en-GB"/>
        </w:rPr>
        <w:t>.</w:t>
      </w:r>
      <w:r w:rsidR="00335D43" w:rsidRPr="00335D43">
        <w:t xml:space="preserve"> </w:t>
      </w:r>
      <w:r w:rsidR="00370D82">
        <w:rPr>
          <w:rFonts w:ascii="Times New Roman" w:hAnsi="Times New Roman" w:cs="Times New Roman"/>
        </w:rPr>
        <w:t>Metāla profilam</w:t>
      </w:r>
      <w:r w:rsidR="00335D43">
        <w:rPr>
          <w:rFonts w:ascii="Times New Roman" w:hAnsi="Times New Roman" w:cs="Times New Roman"/>
        </w:rPr>
        <w:t xml:space="preserve"> </w:t>
      </w:r>
      <w:r w:rsidR="00335D43" w:rsidRPr="00335D43">
        <w:rPr>
          <w:rFonts w:ascii="Times New Roman" w:eastAsia="Times New Roman" w:hAnsi="Times New Roman" w:cs="Times New Roman"/>
          <w:bCs/>
          <w:color w:val="000000"/>
          <w:lang w:eastAsia="en-GB"/>
        </w:rPr>
        <w:t>piešķirts CE marķējums</w:t>
      </w:r>
      <w:r w:rsidR="00335D43">
        <w:rPr>
          <w:rFonts w:ascii="Times New Roman" w:eastAsia="Times New Roman" w:hAnsi="Times New Roman" w:cs="Times New Roman"/>
          <w:bCs/>
          <w:color w:val="000000"/>
          <w:lang w:eastAsia="en-GB"/>
        </w:rPr>
        <w:t>.</w:t>
      </w:r>
    </w:p>
    <w:p w14:paraId="1DB43AF2" w14:textId="29AB4830" w:rsidR="00CF4F2A" w:rsidRPr="00CF4F2A" w:rsidRDefault="00A12D57" w:rsidP="00CF4F2A">
      <w:pPr>
        <w:spacing w:after="0" w:line="240" w:lineRule="auto"/>
        <w:ind w:right="-2"/>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7</w:t>
      </w:r>
      <w:r w:rsidR="00CF4F2A" w:rsidRPr="00CF4F2A">
        <w:rPr>
          <w:rFonts w:ascii="Times New Roman" w:eastAsia="Times New Roman" w:hAnsi="Times New Roman" w:cs="Times New Roman"/>
          <w:bCs/>
          <w:color w:val="000000"/>
          <w:lang w:eastAsia="en-GB"/>
        </w:rPr>
        <w:t xml:space="preserve">.   Preču kvalitātes  garantijas laiks – </w:t>
      </w:r>
      <w:r w:rsidR="00AD7E50" w:rsidRPr="00E90FC9">
        <w:rPr>
          <w:rFonts w:ascii="Times New Roman" w:eastAsia="Times New Roman" w:hAnsi="Times New Roman" w:cs="Times New Roman"/>
          <w:b/>
          <w:color w:val="000000"/>
          <w:lang w:eastAsia="en-GB"/>
        </w:rPr>
        <w:t xml:space="preserve">tehniskā garantija </w:t>
      </w:r>
      <w:r w:rsidR="00EE3B62" w:rsidRPr="00E90FC9">
        <w:rPr>
          <w:rFonts w:ascii="Times New Roman" w:eastAsia="Times New Roman" w:hAnsi="Times New Roman" w:cs="Times New Roman"/>
          <w:b/>
          <w:color w:val="000000"/>
          <w:lang w:eastAsia="en-GB"/>
        </w:rPr>
        <w:t xml:space="preserve">vismaz </w:t>
      </w:r>
      <w:r w:rsidR="00DF701B" w:rsidRPr="00E90FC9">
        <w:rPr>
          <w:rFonts w:ascii="Times New Roman" w:eastAsia="Times New Roman" w:hAnsi="Times New Roman" w:cs="Times New Roman"/>
          <w:b/>
          <w:color w:val="000000"/>
          <w:lang w:eastAsia="en-GB"/>
        </w:rPr>
        <w:t>10.</w:t>
      </w:r>
      <w:r w:rsidR="00AD7E50" w:rsidRPr="00E90FC9">
        <w:rPr>
          <w:rFonts w:ascii="Times New Roman" w:eastAsia="Times New Roman" w:hAnsi="Times New Roman" w:cs="Times New Roman"/>
          <w:b/>
          <w:color w:val="000000"/>
          <w:lang w:eastAsia="en-GB"/>
        </w:rPr>
        <w:t>gadi</w:t>
      </w:r>
      <w:r w:rsidR="00CF4F2A" w:rsidRPr="00CF4F2A">
        <w:rPr>
          <w:rFonts w:ascii="Times New Roman" w:eastAsia="Times New Roman" w:hAnsi="Times New Roman" w:cs="Times New Roman"/>
          <w:bCs/>
          <w:color w:val="000000"/>
          <w:lang w:eastAsia="en-GB"/>
        </w:rPr>
        <w:t>.</w:t>
      </w:r>
      <w:r w:rsidR="00AD7E50">
        <w:rPr>
          <w:rFonts w:ascii="Times New Roman" w:eastAsia="Times New Roman" w:hAnsi="Times New Roman" w:cs="Times New Roman"/>
          <w:bCs/>
          <w:color w:val="000000"/>
          <w:lang w:eastAsia="en-GB"/>
        </w:rPr>
        <w:t xml:space="preserve"> </w:t>
      </w:r>
    </w:p>
    <w:p w14:paraId="5C227DCA" w14:textId="0CC03178" w:rsidR="00015B67" w:rsidRDefault="00A12D57" w:rsidP="00015B67">
      <w:pPr>
        <w:spacing w:after="0" w:line="240" w:lineRule="auto"/>
        <w:ind w:right="-908"/>
        <w:jc w:val="both"/>
        <w:rPr>
          <w:rFonts w:ascii="Times New Roman" w:eastAsia="Times New Roman" w:hAnsi="Times New Roman" w:cs="Times New Roman"/>
          <w:b/>
          <w:color w:val="000000"/>
          <w:lang w:eastAsia="en-GB"/>
        </w:rPr>
      </w:pPr>
      <w:r>
        <w:rPr>
          <w:rFonts w:ascii="Times New Roman" w:eastAsia="Times New Roman" w:hAnsi="Times New Roman" w:cs="Times New Roman"/>
          <w:lang w:eastAsia="en-GB"/>
        </w:rPr>
        <w:t>8</w:t>
      </w:r>
      <w:r w:rsidR="00015B67">
        <w:rPr>
          <w:rFonts w:ascii="Times New Roman" w:eastAsia="Times New Roman" w:hAnsi="Times New Roman" w:cs="Times New Roman"/>
          <w:lang w:eastAsia="en-GB"/>
        </w:rPr>
        <w:t xml:space="preserve">. </w:t>
      </w:r>
      <w:r w:rsidR="00015B67">
        <w:rPr>
          <w:rFonts w:ascii="Times New Roman" w:eastAsia="Times New Roman" w:hAnsi="Times New Roman" w:cs="Times New Roman"/>
          <w:bCs/>
        </w:rPr>
        <w:t>Kritērijs, pēc kura tiks izvēlēts piegādātājs: piedāvājums ar viszemāko cenu.</w:t>
      </w:r>
    </w:p>
    <w:p w14:paraId="32409D34" w14:textId="7C590CA5" w:rsidR="00015B67" w:rsidRDefault="00A12D57" w:rsidP="00015B67">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9</w:t>
      </w:r>
      <w:r w:rsidR="00015B67">
        <w:rPr>
          <w:rFonts w:ascii="Times New Roman" w:eastAsia="Times New Roman" w:hAnsi="Times New Roman" w:cs="Times New Roman"/>
          <w:bCs/>
        </w:rPr>
        <w:t>.</w:t>
      </w:r>
      <w:r w:rsidR="00015B67">
        <w:rPr>
          <w:rFonts w:ascii="Times New Roman" w:eastAsia="Times New Roman" w:hAnsi="Times New Roman" w:cs="Times New Roman"/>
          <w:b/>
          <w:bCs/>
        </w:rPr>
        <w:t xml:space="preserve"> Pretendents iesniedz piedāvājumu </w:t>
      </w:r>
      <w:r w:rsidR="00015B67">
        <w:rPr>
          <w:rFonts w:ascii="Times New Roman" w:eastAsia="Times New Roman" w:hAnsi="Times New Roman" w:cs="Times New Roman"/>
          <w:bCs/>
        </w:rPr>
        <w:t xml:space="preserve">atbilstoši </w:t>
      </w:r>
      <w:r w:rsidR="00015B67">
        <w:rPr>
          <w:rFonts w:ascii="Times New Roman" w:eastAsia="Times New Roman" w:hAnsi="Times New Roman" w:cs="Times New Roman"/>
          <w:lang w:eastAsia="en-GB"/>
        </w:rPr>
        <w:t xml:space="preserve">pievienotajiem formām, ievērojot </w:t>
      </w:r>
      <w:r w:rsidR="00015B67">
        <w:rPr>
          <w:rFonts w:ascii="Times New Roman" w:eastAsia="Times New Roman" w:hAnsi="Times New Roman" w:cs="Times New Roman"/>
          <w:bCs/>
        </w:rPr>
        <w:t>Pasūtītāja norādītas prasībās.</w:t>
      </w:r>
    </w:p>
    <w:p w14:paraId="73DBA02A" w14:textId="00A8006A" w:rsidR="00015B67" w:rsidRDefault="00CD7136" w:rsidP="00015B67">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Cs/>
        </w:rPr>
        <w:t>10</w:t>
      </w:r>
      <w:r w:rsidR="00015B67">
        <w:rPr>
          <w:rFonts w:ascii="Times New Roman" w:eastAsia="Times New Roman" w:hAnsi="Times New Roman" w:cs="Times New Roman"/>
          <w:bCs/>
        </w:rPr>
        <w:t>. Piedāvājums iesniedzams līdz</w:t>
      </w:r>
      <w:r w:rsidR="00015B67">
        <w:rPr>
          <w:rFonts w:ascii="Times New Roman" w:eastAsia="Times New Roman" w:hAnsi="Times New Roman" w:cs="Times New Roman"/>
          <w:b/>
          <w:bCs/>
        </w:rPr>
        <w:t xml:space="preserve"> 2020.gada 1</w:t>
      </w:r>
      <w:r w:rsidR="00EC61CD">
        <w:rPr>
          <w:rFonts w:ascii="Times New Roman" w:eastAsia="Times New Roman" w:hAnsi="Times New Roman" w:cs="Times New Roman"/>
          <w:b/>
          <w:bCs/>
        </w:rPr>
        <w:t>7</w:t>
      </w:r>
      <w:r w:rsidR="00015B67">
        <w:rPr>
          <w:rFonts w:ascii="Times New Roman" w:eastAsia="Times New Roman" w:hAnsi="Times New Roman" w:cs="Times New Roman"/>
          <w:b/>
          <w:bCs/>
        </w:rPr>
        <w:t>.jūlijam, plkst.: 1</w:t>
      </w:r>
      <w:r w:rsidR="00EC61CD">
        <w:rPr>
          <w:rFonts w:ascii="Times New Roman" w:eastAsia="Times New Roman" w:hAnsi="Times New Roman" w:cs="Times New Roman"/>
          <w:b/>
          <w:bCs/>
        </w:rPr>
        <w:t>6</w:t>
      </w:r>
      <w:r w:rsidR="00015B67">
        <w:rPr>
          <w:rFonts w:ascii="Times New Roman" w:eastAsia="Times New Roman" w:hAnsi="Times New Roman" w:cs="Times New Roman"/>
          <w:b/>
          <w:bCs/>
        </w:rPr>
        <w:t>.</w:t>
      </w:r>
      <w:r w:rsidR="00EC61CD">
        <w:rPr>
          <w:rFonts w:ascii="Times New Roman" w:eastAsia="Times New Roman" w:hAnsi="Times New Roman" w:cs="Times New Roman"/>
          <w:b/>
          <w:bCs/>
        </w:rPr>
        <w:t>3</w:t>
      </w:r>
      <w:r w:rsidR="00015B67">
        <w:rPr>
          <w:rFonts w:ascii="Times New Roman" w:eastAsia="Times New Roman" w:hAnsi="Times New Roman" w:cs="Times New Roman"/>
          <w:b/>
          <w:bCs/>
        </w:rPr>
        <w:t xml:space="preserve">0, Sabiedrībā ar ierobežotu atbildību "Labiekārtošana-D", 1.Pasažieru  ielā 6, Daugavpilī, LV-5401, vai elektroniskā veidā uz e-pasta adresi: </w:t>
      </w:r>
      <w:hyperlink r:id="rId8" w:history="1">
        <w:r w:rsidR="00015B67">
          <w:rPr>
            <w:rStyle w:val="Hyperlink"/>
            <w:rFonts w:ascii="Times New Roman" w:eastAsia="Times New Roman" w:hAnsi="Times New Roman" w:cs="Times New Roman"/>
            <w:b/>
            <w:bCs/>
          </w:rPr>
          <w:t>info@labiekartosana.lv</w:t>
        </w:r>
      </w:hyperlink>
      <w:r w:rsidR="00015B67">
        <w:rPr>
          <w:rFonts w:ascii="Times New Roman" w:eastAsia="Times New Roman" w:hAnsi="Times New Roman" w:cs="Times New Roman"/>
          <w:b/>
          <w:bCs/>
        </w:rPr>
        <w:t>.</w:t>
      </w:r>
    </w:p>
    <w:p w14:paraId="7A44418D" w14:textId="48AE8A23" w:rsidR="00E60C17" w:rsidRPr="00E60C17" w:rsidRDefault="00CD7136" w:rsidP="00E60C17">
      <w:pPr>
        <w:spacing w:after="0" w:line="240" w:lineRule="auto"/>
        <w:jc w:val="both"/>
        <w:rPr>
          <w:rFonts w:ascii="Times New Roman" w:eastAsia="Calibri" w:hAnsi="Times New Roman" w:cs="Times New Roman"/>
          <w:bCs/>
          <w:sz w:val="24"/>
          <w:szCs w:val="24"/>
          <w:highlight w:val="yellow"/>
        </w:rPr>
      </w:pPr>
      <w:bookmarkStart w:id="3" w:name="_Toc341872544"/>
      <w:bookmarkStart w:id="4" w:name="_Toc337468672"/>
      <w:bookmarkStart w:id="5" w:name="_Toc134628683"/>
      <w:bookmarkStart w:id="6" w:name="_Toc134418278"/>
      <w:r w:rsidRPr="00CD7136">
        <w:rPr>
          <w:rFonts w:ascii="Times New Roman" w:eastAsia="Calibri" w:hAnsi="Times New Roman" w:cs="Times New Roman"/>
          <w:sz w:val="24"/>
          <w:szCs w:val="24"/>
        </w:rPr>
        <w:t>11</w:t>
      </w:r>
      <w:r w:rsidR="00E60C17" w:rsidRPr="00E60C17">
        <w:rPr>
          <w:rFonts w:ascii="Times New Roman" w:eastAsia="Calibri" w:hAnsi="Times New Roman" w:cs="Times New Roman"/>
          <w:sz w:val="24"/>
          <w:szCs w:val="24"/>
        </w:rPr>
        <w:t>.</w:t>
      </w:r>
      <w:r w:rsidR="00A43F2B">
        <w:rPr>
          <w:rFonts w:ascii="Times New Roman" w:eastAsia="Calibri" w:hAnsi="Times New Roman" w:cs="Times New Roman"/>
          <w:sz w:val="24"/>
          <w:szCs w:val="24"/>
        </w:rPr>
        <w:t xml:space="preserve"> </w:t>
      </w:r>
      <w:r w:rsidR="00E60C17" w:rsidRPr="00E60C17">
        <w:rPr>
          <w:rFonts w:ascii="Times New Roman" w:eastAsia="Calibri" w:hAnsi="Times New Roman" w:cs="Times New Roman"/>
          <w:bCs/>
          <w:sz w:val="24"/>
          <w:szCs w:val="24"/>
        </w:rPr>
        <w:t xml:space="preserve">Līguma darbības laiks: </w:t>
      </w:r>
      <w:bookmarkEnd w:id="3"/>
      <w:bookmarkEnd w:id="4"/>
      <w:bookmarkEnd w:id="5"/>
      <w:bookmarkEnd w:id="6"/>
      <w:r w:rsidR="00E60C17">
        <w:rPr>
          <w:rFonts w:ascii="Times New Roman" w:eastAsia="Calibri" w:hAnsi="Times New Roman" w:cs="Times New Roman"/>
          <w:bCs/>
          <w:sz w:val="24"/>
          <w:szCs w:val="24"/>
        </w:rPr>
        <w:t>12</w:t>
      </w:r>
      <w:r w:rsidR="00E60C17" w:rsidRPr="00E60C17">
        <w:rPr>
          <w:rFonts w:ascii="Times New Roman" w:eastAsia="Calibri" w:hAnsi="Times New Roman" w:cs="Times New Roman"/>
          <w:bCs/>
          <w:sz w:val="24"/>
          <w:szCs w:val="24"/>
        </w:rPr>
        <w:t xml:space="preserve"> </w:t>
      </w:r>
      <w:r w:rsidR="00E60C17">
        <w:rPr>
          <w:rFonts w:ascii="Times New Roman" w:eastAsia="Calibri" w:hAnsi="Times New Roman" w:cs="Times New Roman"/>
          <w:bCs/>
          <w:sz w:val="24"/>
          <w:szCs w:val="24"/>
        </w:rPr>
        <w:t>mēneši</w:t>
      </w:r>
      <w:r w:rsidR="00E60C17" w:rsidRPr="00E60C17">
        <w:rPr>
          <w:rFonts w:ascii="Times New Roman" w:eastAsia="Calibri" w:hAnsi="Times New Roman" w:cs="Times New Roman"/>
          <w:bCs/>
          <w:sz w:val="24"/>
          <w:szCs w:val="24"/>
        </w:rPr>
        <w:t>.</w:t>
      </w:r>
    </w:p>
    <w:p w14:paraId="2793B057" w14:textId="03373D19" w:rsidR="00E60C17" w:rsidRPr="00E60C17" w:rsidRDefault="00CD7136" w:rsidP="00E60C17">
      <w:pPr>
        <w:spacing w:after="0" w:line="240" w:lineRule="auto"/>
        <w:jc w:val="both"/>
        <w:rPr>
          <w:rFonts w:ascii="Times New Roman" w:eastAsia="Calibri" w:hAnsi="Times New Roman" w:cs="Times New Roman"/>
          <w:sz w:val="24"/>
          <w:szCs w:val="24"/>
        </w:rPr>
      </w:pPr>
      <w:r w:rsidRPr="00A43F2B">
        <w:rPr>
          <w:rFonts w:ascii="Times New Roman" w:eastAsia="Calibri" w:hAnsi="Times New Roman" w:cs="Times New Roman"/>
          <w:sz w:val="24"/>
          <w:szCs w:val="24"/>
        </w:rPr>
        <w:t>12</w:t>
      </w:r>
      <w:r w:rsidR="00E60C17" w:rsidRPr="00E60C17">
        <w:rPr>
          <w:rFonts w:ascii="Times New Roman" w:eastAsia="Calibri" w:hAnsi="Times New Roman" w:cs="Times New Roman"/>
          <w:sz w:val="24"/>
          <w:szCs w:val="24"/>
        </w:rPr>
        <w:t>. Pretendents nevar iesniegt piedāvājumu variantus.</w:t>
      </w:r>
    </w:p>
    <w:p w14:paraId="67E0C5A8" w14:textId="243E88CB" w:rsidR="00E60C17" w:rsidRPr="00E60C17" w:rsidRDefault="00CD7136" w:rsidP="00E60C17">
      <w:pPr>
        <w:spacing w:after="0" w:line="240" w:lineRule="auto"/>
        <w:jc w:val="both"/>
        <w:rPr>
          <w:rFonts w:ascii="Times New Roman" w:eastAsia="Calibri" w:hAnsi="Times New Roman" w:cs="Times New Roman"/>
          <w:bCs/>
          <w:sz w:val="24"/>
          <w:szCs w:val="24"/>
        </w:rPr>
      </w:pPr>
      <w:r w:rsidRPr="00A43F2B">
        <w:rPr>
          <w:rFonts w:ascii="Times New Roman" w:eastAsia="Calibri" w:hAnsi="Times New Roman" w:cs="Times New Roman"/>
          <w:sz w:val="24"/>
          <w:szCs w:val="24"/>
        </w:rPr>
        <w:t>13</w:t>
      </w:r>
      <w:r w:rsidR="00E60C17" w:rsidRPr="00E60C17">
        <w:rPr>
          <w:rFonts w:ascii="Times New Roman" w:eastAsia="Calibri" w:hAnsi="Times New Roman" w:cs="Times New Roman"/>
          <w:bCs/>
          <w:sz w:val="24"/>
          <w:szCs w:val="24"/>
        </w:rPr>
        <w:t xml:space="preserve">. </w:t>
      </w:r>
      <w:r w:rsidR="00E60C17" w:rsidRPr="00E60C17">
        <w:rPr>
          <w:rFonts w:ascii="Times New Roman" w:eastAsia="Calibri" w:hAnsi="Times New Roman" w:cs="Times New Roman"/>
          <w:bCs/>
          <w:sz w:val="24"/>
          <w:szCs w:val="24"/>
        </w:rPr>
        <w:t>Paredzama</w:t>
      </w:r>
      <w:r w:rsidR="00E60C17" w:rsidRPr="00E60C17">
        <w:rPr>
          <w:rFonts w:ascii="Times New Roman" w:eastAsia="Calibri" w:hAnsi="Times New Roman" w:cs="Times New Roman"/>
          <w:bCs/>
          <w:sz w:val="24"/>
          <w:szCs w:val="24"/>
        </w:rPr>
        <w:t xml:space="preserve"> līgumcena: </w:t>
      </w:r>
      <w:r w:rsidR="00E60C17" w:rsidRPr="00E60C17">
        <w:rPr>
          <w:rFonts w:ascii="Times New Roman" w:eastAsia="Calibri" w:hAnsi="Times New Roman" w:cs="Times New Roman"/>
          <w:b/>
          <w:bCs/>
          <w:sz w:val="24"/>
          <w:szCs w:val="24"/>
        </w:rPr>
        <w:t xml:space="preserve">līdz </w:t>
      </w:r>
      <w:r w:rsidR="00E60C17">
        <w:rPr>
          <w:rFonts w:ascii="Times New Roman" w:eastAsia="Calibri" w:hAnsi="Times New Roman" w:cs="Times New Roman"/>
          <w:b/>
          <w:bCs/>
          <w:sz w:val="24"/>
          <w:szCs w:val="24"/>
        </w:rPr>
        <w:t xml:space="preserve">7 </w:t>
      </w:r>
      <w:r w:rsidR="00E60C17" w:rsidRPr="00E60C17">
        <w:rPr>
          <w:rFonts w:ascii="Times New Roman" w:eastAsia="Calibri" w:hAnsi="Times New Roman" w:cs="Times New Roman"/>
          <w:b/>
          <w:bCs/>
          <w:sz w:val="24"/>
          <w:szCs w:val="24"/>
        </w:rPr>
        <w:t>000,00 EUR</w:t>
      </w:r>
      <w:r w:rsidR="00E60C17" w:rsidRPr="00E60C17">
        <w:rPr>
          <w:rFonts w:ascii="Times New Roman" w:eastAsia="Calibri" w:hAnsi="Times New Roman" w:cs="Times New Roman"/>
          <w:bCs/>
          <w:sz w:val="24"/>
          <w:szCs w:val="24"/>
        </w:rPr>
        <w:t xml:space="preserve"> bez PVN.</w:t>
      </w:r>
    </w:p>
    <w:p w14:paraId="4A4F2590" w14:textId="782DC3A0" w:rsidR="00015B67" w:rsidRDefault="00E60C17" w:rsidP="00015B67">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1</w:t>
      </w:r>
      <w:r w:rsidR="00CD7136">
        <w:rPr>
          <w:rFonts w:ascii="Times New Roman" w:eastAsia="Times New Roman" w:hAnsi="Times New Roman" w:cs="Times New Roman"/>
          <w:bCs/>
          <w:sz w:val="24"/>
          <w:szCs w:val="24"/>
        </w:rPr>
        <w:t>4</w:t>
      </w:r>
      <w:r w:rsidR="00015B67">
        <w:rPr>
          <w:rFonts w:ascii="Times New Roman" w:eastAsia="Times New Roman" w:hAnsi="Times New Roman" w:cs="Times New Roman"/>
          <w:bCs/>
          <w:sz w:val="24"/>
          <w:szCs w:val="24"/>
        </w:rPr>
        <w:t xml:space="preserve">. Iesniedzot piedāvājumu elektroniski, </w:t>
      </w:r>
      <w:r w:rsidR="00015B67">
        <w:rPr>
          <w:rFonts w:ascii="Times New Roman" w:eastAsia="Times New Roman" w:hAnsi="Times New Roman" w:cs="Times New Roman"/>
          <w:bCs/>
          <w:sz w:val="24"/>
          <w:szCs w:val="24"/>
          <w:u w:val="single"/>
        </w:rPr>
        <w:t>piedāvājumam obligāti jābūt parakstītam ar drošu elektronisko parakstu un laika zīmogu.</w:t>
      </w:r>
    </w:p>
    <w:p w14:paraId="5960E36C" w14:textId="2DBAC8AD" w:rsidR="00015B67" w:rsidRDefault="00CD7136"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 Ja piedāvājumu iesniedz personiski, tas iesniedzams aizlīmētā, aizzīmogotā aploksnē/iepakojumā, uz kuras jānorāda:</w:t>
      </w:r>
    </w:p>
    <w:p w14:paraId="75018577" w14:textId="14119389" w:rsidR="00015B67" w:rsidRDefault="00CD7136"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.1. pasūtītāja nosaukums un juridiskā adrese;</w:t>
      </w:r>
    </w:p>
    <w:p w14:paraId="566A2143" w14:textId="0A2BAD93" w:rsidR="00015B67" w:rsidRPr="00F072F4" w:rsidRDefault="00CD7136" w:rsidP="00015B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 xml:space="preserve">.2. pretendenta nosaukums, reģistrācijas numurs un juridiskā adrese, cenu aptaujas nosaukums – </w:t>
      </w:r>
      <w:r w:rsidR="00015B67" w:rsidRPr="00F072F4">
        <w:rPr>
          <w:rFonts w:ascii="Times New Roman" w:eastAsia="Times New Roman" w:hAnsi="Times New Roman" w:cs="Times New Roman"/>
          <w:b/>
          <w:sz w:val="24"/>
          <w:szCs w:val="24"/>
        </w:rPr>
        <w:t>“</w:t>
      </w:r>
      <w:r w:rsidR="00A43F2B">
        <w:rPr>
          <w:rFonts w:ascii="Times New Roman" w:eastAsia="Times New Roman" w:hAnsi="Times New Roman" w:cs="Times New Roman"/>
          <w:b/>
          <w:sz w:val="24"/>
          <w:szCs w:val="24"/>
        </w:rPr>
        <w:t>Metāla</w:t>
      </w:r>
      <w:r w:rsidR="00EC61CD" w:rsidRPr="00EC61CD">
        <w:rPr>
          <w:rFonts w:ascii="Times New Roman" w:eastAsia="Times New Roman" w:hAnsi="Times New Roman" w:cs="Times New Roman"/>
          <w:b/>
          <w:sz w:val="24"/>
          <w:szCs w:val="24"/>
        </w:rPr>
        <w:t xml:space="preserve"> profila piegāde jumta seguma remontdarbiem</w:t>
      </w:r>
      <w:r w:rsidR="00015B67" w:rsidRPr="00F072F4">
        <w:rPr>
          <w:rFonts w:ascii="Times New Roman" w:eastAsia="Times New Roman" w:hAnsi="Times New Roman" w:cs="Times New Roman"/>
          <w:b/>
          <w:sz w:val="24"/>
          <w:szCs w:val="24"/>
        </w:rPr>
        <w:t>”, ID Nr.</w:t>
      </w:r>
      <w:r w:rsidR="00015B67" w:rsidRPr="00EC57A5">
        <w:t xml:space="preserve"> </w:t>
      </w:r>
      <w:r w:rsidR="00015B67" w:rsidRPr="00EC57A5">
        <w:rPr>
          <w:rFonts w:ascii="Times New Roman" w:eastAsia="Times New Roman" w:hAnsi="Times New Roman" w:cs="Times New Roman"/>
          <w:b/>
          <w:sz w:val="24"/>
          <w:szCs w:val="24"/>
        </w:rPr>
        <w:t>L 2020/2</w:t>
      </w:r>
      <w:r w:rsidR="00EC61CD">
        <w:rPr>
          <w:rFonts w:ascii="Times New Roman" w:eastAsia="Times New Roman" w:hAnsi="Times New Roman" w:cs="Times New Roman"/>
          <w:b/>
          <w:sz w:val="24"/>
          <w:szCs w:val="24"/>
        </w:rPr>
        <w:t>6</w:t>
      </w:r>
      <w:r w:rsidR="00015B67" w:rsidRPr="00EC57A5">
        <w:rPr>
          <w:rFonts w:ascii="Times New Roman" w:eastAsia="Times New Roman" w:hAnsi="Times New Roman" w:cs="Times New Roman"/>
          <w:b/>
          <w:sz w:val="24"/>
          <w:szCs w:val="24"/>
        </w:rPr>
        <w:t>-A</w:t>
      </w:r>
      <w:r w:rsidR="00015B67" w:rsidRPr="00F072F4">
        <w:rPr>
          <w:rFonts w:ascii="Times New Roman" w:eastAsia="Times New Roman" w:hAnsi="Times New Roman" w:cs="Times New Roman"/>
          <w:b/>
          <w:sz w:val="24"/>
          <w:szCs w:val="24"/>
        </w:rPr>
        <w:t xml:space="preserve">”;  </w:t>
      </w:r>
    </w:p>
    <w:p w14:paraId="408AEB12" w14:textId="66D02CB5" w:rsidR="00015B67" w:rsidRDefault="00A43F2B"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 xml:space="preserve">.3. atzīme: „Neatvērt līdz 2020.gada </w:t>
      </w:r>
      <w:r w:rsidR="00015B67" w:rsidRPr="009315B2">
        <w:rPr>
          <w:rFonts w:ascii="Times New Roman" w:eastAsia="Times New Roman" w:hAnsi="Times New Roman" w:cs="Times New Roman"/>
          <w:bCs/>
          <w:sz w:val="24"/>
          <w:szCs w:val="24"/>
        </w:rPr>
        <w:t>1</w:t>
      </w:r>
      <w:r w:rsidR="00EC61CD">
        <w:rPr>
          <w:rFonts w:ascii="Times New Roman" w:eastAsia="Times New Roman" w:hAnsi="Times New Roman" w:cs="Times New Roman"/>
          <w:bCs/>
          <w:sz w:val="24"/>
          <w:szCs w:val="24"/>
        </w:rPr>
        <w:t>7</w:t>
      </w:r>
      <w:r w:rsidR="00015B67" w:rsidRPr="009315B2">
        <w:rPr>
          <w:rFonts w:ascii="Times New Roman" w:eastAsia="Times New Roman" w:hAnsi="Times New Roman" w:cs="Times New Roman"/>
          <w:bCs/>
          <w:sz w:val="24"/>
          <w:szCs w:val="24"/>
        </w:rPr>
        <w:t>.jūlijam, plkst.: 1</w:t>
      </w:r>
      <w:r w:rsidR="00EC61CD">
        <w:rPr>
          <w:rFonts w:ascii="Times New Roman" w:eastAsia="Times New Roman" w:hAnsi="Times New Roman" w:cs="Times New Roman"/>
          <w:bCs/>
          <w:sz w:val="24"/>
          <w:szCs w:val="24"/>
        </w:rPr>
        <w:t>6</w:t>
      </w:r>
      <w:r w:rsidR="00015B67" w:rsidRPr="009315B2">
        <w:rPr>
          <w:rFonts w:ascii="Times New Roman" w:eastAsia="Times New Roman" w:hAnsi="Times New Roman" w:cs="Times New Roman"/>
          <w:bCs/>
          <w:sz w:val="24"/>
          <w:szCs w:val="24"/>
        </w:rPr>
        <w:t>.</w:t>
      </w:r>
      <w:r w:rsidR="00EC61CD">
        <w:rPr>
          <w:rFonts w:ascii="Times New Roman" w:eastAsia="Times New Roman" w:hAnsi="Times New Roman" w:cs="Times New Roman"/>
          <w:bCs/>
          <w:sz w:val="24"/>
          <w:szCs w:val="24"/>
        </w:rPr>
        <w:t>3</w:t>
      </w:r>
      <w:r w:rsidR="00015B67" w:rsidRPr="009315B2">
        <w:rPr>
          <w:rFonts w:ascii="Times New Roman" w:eastAsia="Times New Roman" w:hAnsi="Times New Roman" w:cs="Times New Roman"/>
          <w:bCs/>
          <w:sz w:val="24"/>
          <w:szCs w:val="24"/>
        </w:rPr>
        <w:t>0</w:t>
      </w:r>
      <w:r w:rsidR="00015B67">
        <w:rPr>
          <w:rFonts w:ascii="Times New Roman" w:eastAsia="Times New Roman" w:hAnsi="Times New Roman" w:cs="Times New Roman"/>
          <w:bCs/>
          <w:sz w:val="24"/>
          <w:szCs w:val="24"/>
        </w:rPr>
        <w:t xml:space="preserve">”. </w:t>
      </w:r>
    </w:p>
    <w:p w14:paraId="2C68E250" w14:textId="3FAE0558" w:rsidR="00015B67" w:rsidRDefault="00A43F2B"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 xml:space="preserve">.4. Piedāvājumam jābūt </w:t>
      </w:r>
      <w:proofErr w:type="spellStart"/>
      <w:r w:rsidR="00015B67">
        <w:rPr>
          <w:rFonts w:ascii="Times New Roman" w:eastAsia="Times New Roman" w:hAnsi="Times New Roman" w:cs="Times New Roman"/>
          <w:bCs/>
          <w:sz w:val="24"/>
          <w:szCs w:val="24"/>
        </w:rPr>
        <w:t>cauršūtam</w:t>
      </w:r>
      <w:proofErr w:type="spellEnd"/>
      <w:r w:rsidR="00015B67">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00015B67">
        <w:rPr>
          <w:rFonts w:ascii="Times New Roman" w:eastAsia="Times New Roman" w:hAnsi="Times New Roman" w:cs="Times New Roman"/>
          <w:bCs/>
          <w:sz w:val="24"/>
          <w:szCs w:val="24"/>
        </w:rPr>
        <w:t>as</w:t>
      </w:r>
      <w:proofErr w:type="spellEnd"/>
      <w:r w:rsidR="00015B67">
        <w:rPr>
          <w:rFonts w:ascii="Times New Roman" w:eastAsia="Times New Roman" w:hAnsi="Times New Roman" w:cs="Times New Roman"/>
          <w:bCs/>
          <w:sz w:val="24"/>
          <w:szCs w:val="24"/>
        </w:rPr>
        <w:t>, kopijas/-u pareizība ir jāapliecina;</w:t>
      </w:r>
    </w:p>
    <w:p w14:paraId="4EBEE98F" w14:textId="2811D074" w:rsidR="00015B67" w:rsidRDefault="000B6A30"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15</w:t>
      </w:r>
      <w:r w:rsidR="00015B67">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14:paraId="0D12EC44" w14:textId="4D472A6C" w:rsidR="00015B67" w:rsidRDefault="000B6A30"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00015B67">
        <w:rPr>
          <w:rFonts w:ascii="Times New Roman" w:eastAsia="Times New Roman" w:hAnsi="Times New Roman" w:cs="Times New Roman"/>
          <w:bCs/>
          <w:sz w:val="24"/>
          <w:szCs w:val="24"/>
        </w:rPr>
        <w:t xml:space="preserve">.6. Piedāvājums jāparaksta pretendenta </w:t>
      </w:r>
      <w:proofErr w:type="spellStart"/>
      <w:r w:rsidR="00015B67">
        <w:rPr>
          <w:rFonts w:ascii="Times New Roman" w:eastAsia="Times New Roman" w:hAnsi="Times New Roman" w:cs="Times New Roman"/>
          <w:bCs/>
          <w:sz w:val="24"/>
          <w:szCs w:val="24"/>
        </w:rPr>
        <w:t>paraksttiesīgai</w:t>
      </w:r>
      <w:proofErr w:type="spellEnd"/>
      <w:r w:rsidR="00015B67">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29FEB3F6" w14:textId="77777777" w:rsidR="00015B67" w:rsidRDefault="00015B67" w:rsidP="00015B67">
      <w:pPr>
        <w:spacing w:after="0" w:line="240" w:lineRule="auto"/>
        <w:jc w:val="both"/>
        <w:rPr>
          <w:rFonts w:ascii="Times New Roman" w:eastAsia="Times New Roman" w:hAnsi="Times New Roman" w:cs="Times New Roman"/>
          <w:bCs/>
          <w:sz w:val="24"/>
          <w:szCs w:val="24"/>
        </w:rPr>
      </w:pPr>
    </w:p>
    <w:p w14:paraId="2B4AB43E" w14:textId="0E593B54" w:rsidR="00015B67" w:rsidRDefault="00015B67"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Citi nosacījumi: </w:t>
      </w:r>
    </w:p>
    <w:p w14:paraId="6BF17A20" w14:textId="5E71F2F6" w:rsidR="00015B67" w:rsidRDefault="00015B67" w:rsidP="00015B6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sz w:val="24"/>
          <w:szCs w:val="24"/>
        </w:rPr>
        <w:t>;</w:t>
      </w:r>
    </w:p>
    <w:p w14:paraId="29E70208" w14:textId="33833383" w:rsidR="00015B67" w:rsidRDefault="00015B67" w:rsidP="00015B67">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w:t>
      </w:r>
      <w:r w:rsidR="00190D7C">
        <w:rPr>
          <w:rFonts w:ascii="Times New Roman" w:eastAsia="Calibri" w:hAnsi="Times New Roman" w:cs="Times New Roman"/>
          <w:sz w:val="24"/>
          <w:szCs w:val="24"/>
        </w:rPr>
        <w:t>6</w:t>
      </w:r>
      <w:r>
        <w:rPr>
          <w:rFonts w:ascii="Times New Roman" w:eastAsia="Calibri" w:hAnsi="Times New Roman" w:cs="Times New Roman"/>
          <w:sz w:val="24"/>
          <w:szCs w:val="24"/>
        </w:rPr>
        <w:t xml:space="preserve">.1.1. </w:t>
      </w:r>
      <w:r>
        <w:rPr>
          <w:rFonts w:ascii="Times New Roman" w:eastAsia="Times New Roman" w:hAnsi="Times New Roman" w:cs="Times New Roman"/>
          <w:bCs/>
          <w:sz w:val="24"/>
          <w:szCs w:val="24"/>
        </w:rPr>
        <w:t xml:space="preserve">Latvijā reģistrētam pretendentam reģistrācijas apliecības kopija nav jāiesniedz; </w:t>
      </w:r>
    </w:p>
    <w:p w14:paraId="1E45AFAB" w14:textId="21F8DD1A" w:rsidR="00015B67" w:rsidRDefault="00015B67" w:rsidP="00015B67">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.1.2. ja pretendents nav reģistrēts Latvijā, tam jāiesniedz reģistrācijas valstī izsniegtas reģistrācijas apliecības kopija.</w:t>
      </w:r>
      <w:r>
        <w:rPr>
          <w:rFonts w:ascii="Times New Roman" w:hAnsi="Times New Roman" w:cs="Times New Roman"/>
          <w:sz w:val="24"/>
          <w:szCs w:val="24"/>
        </w:rPr>
        <w:t xml:space="preserve"> </w:t>
      </w:r>
    </w:p>
    <w:p w14:paraId="727106E3" w14:textId="360D3617" w:rsidR="00015B67" w:rsidRDefault="00015B67"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ascii="Times New Roman" w:eastAsia="Times New Roman" w:hAnsi="Times New Roman" w:cs="Times New Roman"/>
          <w:bCs/>
          <w:i/>
          <w:sz w:val="24"/>
          <w:szCs w:val="24"/>
        </w:rPr>
        <w:t>euro</w:t>
      </w:r>
      <w:proofErr w:type="spellEnd"/>
      <w:r>
        <w:rPr>
          <w:rFonts w:ascii="Times New Roman" w:eastAsia="Times New Roman" w:hAnsi="Times New Roman" w:cs="Times New Roman"/>
          <w:bCs/>
          <w:i/>
          <w:sz w:val="24"/>
          <w:szCs w:val="24"/>
        </w:rPr>
        <w:t>.</w:t>
      </w:r>
    </w:p>
    <w:p w14:paraId="75223583" w14:textId="55C79A5F" w:rsidR="00015B67" w:rsidRDefault="00015B67"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.2. Darbu apmaksas veids: 100% pēcapmaksa 30 darba dienu laikā pēc preces saņemšanas.</w:t>
      </w:r>
    </w:p>
    <w:p w14:paraId="10222BEE" w14:textId="4073662C" w:rsidR="00015B67" w:rsidRPr="0060020F" w:rsidRDefault="00015B67" w:rsidP="00015B67">
      <w:pPr>
        <w:spacing w:after="0" w:line="240" w:lineRule="auto"/>
        <w:jc w:val="both"/>
        <w:rPr>
          <w:rFonts w:ascii="Times New Roman" w:eastAsia="Times New Roman" w:hAnsi="Times New Roman" w:cs="Times New Roman"/>
          <w:bCs/>
          <w:sz w:val="24"/>
          <w:szCs w:val="24"/>
        </w:rPr>
      </w:pPr>
      <w:r w:rsidRPr="0060020F">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sidRPr="0060020F">
        <w:rPr>
          <w:rFonts w:ascii="Times New Roman" w:eastAsia="Times New Roman" w:hAnsi="Times New Roman" w:cs="Times New Roman"/>
          <w:bCs/>
          <w:sz w:val="24"/>
          <w:szCs w:val="24"/>
        </w:rPr>
        <w:t>.</w:t>
      </w:r>
      <w:r w:rsidR="00BB2D42">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Pr="0060020F">
        <w:rPr>
          <w:rFonts w:ascii="Times New Roman" w:eastAsia="Times New Roman" w:hAnsi="Times New Roman" w:cs="Times New Roman"/>
          <w:bCs/>
          <w:sz w:val="24"/>
          <w:szCs w:val="24"/>
        </w:rPr>
        <w:t xml:space="preserve"> Piedāvājumu variantu iesniegšana nav pieļaujama.</w:t>
      </w:r>
    </w:p>
    <w:p w14:paraId="09FC0269" w14:textId="3ACED49E" w:rsidR="00015B67" w:rsidRPr="0060020F" w:rsidRDefault="00015B67" w:rsidP="00015B67">
      <w:pPr>
        <w:spacing w:after="0" w:line="240" w:lineRule="auto"/>
        <w:jc w:val="both"/>
        <w:rPr>
          <w:rFonts w:ascii="Times New Roman" w:eastAsia="Times New Roman" w:hAnsi="Times New Roman" w:cs="Times New Roman"/>
          <w:bCs/>
          <w:sz w:val="24"/>
          <w:szCs w:val="24"/>
        </w:rPr>
      </w:pPr>
      <w:r w:rsidRPr="0060020F">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sidRPr="0060020F">
        <w:rPr>
          <w:rFonts w:ascii="Times New Roman" w:eastAsia="Times New Roman" w:hAnsi="Times New Roman" w:cs="Times New Roman"/>
          <w:bCs/>
          <w:sz w:val="24"/>
          <w:szCs w:val="24"/>
        </w:rPr>
        <w:t>.</w:t>
      </w:r>
      <w:r w:rsidR="00BB2D42">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r w:rsidRPr="0060020F">
        <w:rPr>
          <w:rFonts w:ascii="Times New Roman" w:eastAsia="Times New Roman" w:hAnsi="Times New Roman" w:cs="Times New Roman"/>
          <w:bCs/>
          <w:sz w:val="24"/>
          <w:szCs w:val="24"/>
        </w:rPr>
        <w:t>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3F52B6C" w14:textId="6EA970B1" w:rsidR="00015B67" w:rsidRDefault="00015B67" w:rsidP="00015B6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90D7C">
        <w:rPr>
          <w:rFonts w:ascii="Times New Roman" w:eastAsia="Times New Roman" w:hAnsi="Times New Roman" w:cs="Times New Roman"/>
          <w:bCs/>
          <w:sz w:val="24"/>
          <w:szCs w:val="24"/>
        </w:rPr>
        <w:t>6</w:t>
      </w:r>
      <w:r w:rsidRPr="0060020F">
        <w:rPr>
          <w:rFonts w:ascii="Times New Roman" w:eastAsia="Times New Roman" w:hAnsi="Times New Roman" w:cs="Times New Roman"/>
          <w:bCs/>
          <w:sz w:val="24"/>
          <w:szCs w:val="24"/>
        </w:rPr>
        <w:t>.</w:t>
      </w:r>
      <w:r w:rsidR="00BB2D42">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r w:rsidRPr="0060020F">
        <w:rPr>
          <w:rFonts w:ascii="Times New Roman" w:eastAsia="Times New Roman" w:hAnsi="Times New Roman" w:cs="Times New Roman"/>
          <w:bCs/>
          <w:sz w:val="24"/>
          <w:szCs w:val="24"/>
        </w:rPr>
        <w:t xml:space="preserve"> Aptaujas rezultāti tiks publicēti </w:t>
      </w:r>
      <w:r>
        <w:rPr>
          <w:rFonts w:ascii="Times New Roman" w:eastAsia="Times New Roman" w:hAnsi="Times New Roman" w:cs="Times New Roman"/>
          <w:bCs/>
          <w:sz w:val="24"/>
          <w:szCs w:val="24"/>
        </w:rPr>
        <w:t xml:space="preserve">Sabiedrības un Daugavpils pilsētas </w:t>
      </w:r>
      <w:r w:rsidRPr="0060020F">
        <w:rPr>
          <w:rFonts w:ascii="Times New Roman" w:eastAsia="Times New Roman" w:hAnsi="Times New Roman" w:cs="Times New Roman"/>
          <w:bCs/>
          <w:sz w:val="24"/>
          <w:szCs w:val="24"/>
        </w:rPr>
        <w:t xml:space="preserve">pašvaldības mājas lapās: </w:t>
      </w:r>
      <w:hyperlink r:id="rId9" w:history="1">
        <w:r w:rsidRPr="00247EED">
          <w:rPr>
            <w:rStyle w:val="Hyperlink"/>
            <w:rFonts w:ascii="Times New Roman" w:eastAsia="Times New Roman" w:hAnsi="Times New Roman" w:cs="Times New Roman"/>
            <w:bCs/>
            <w:sz w:val="24"/>
            <w:szCs w:val="24"/>
          </w:rPr>
          <w:t>www.daugavpils.lv</w:t>
        </w:r>
      </w:hyperlink>
      <w:r w:rsidRPr="0060020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002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hyperlink r:id="rId10" w:history="1">
        <w:r w:rsidRPr="00247EED">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p>
    <w:p w14:paraId="0F8F8755"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10478B18"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3AFC893"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9AE735D"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48C86F6"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3E224C7B"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44DCDE9A"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6854A491"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123A3ABA"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5EEBA232"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10BA53F3"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57334773"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6548ED21"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39BDE979"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45B2A2AB"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7117608C"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8DFC050"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AE194CE"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B167136"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1701FE4F"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4285E06F"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4FFE3F5"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07D8FB7C"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A34707B"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38CBED82"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0263715E"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3C00CE28"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05F1B86B"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53C89DC"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3629BF50"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7A9D3E78" w14:textId="77777777" w:rsidR="00015B67" w:rsidRDefault="00015B67" w:rsidP="00015B67">
      <w:pPr>
        <w:suppressAutoHyphens/>
        <w:spacing w:after="0" w:line="240" w:lineRule="auto"/>
        <w:jc w:val="both"/>
        <w:rPr>
          <w:rFonts w:ascii="Times New Roman" w:eastAsia="Times New Roman" w:hAnsi="Times New Roman" w:cs="Times New Roman"/>
          <w:i/>
          <w:sz w:val="20"/>
          <w:szCs w:val="20"/>
          <w:lang w:eastAsia="ar-SA"/>
        </w:rPr>
      </w:pPr>
    </w:p>
    <w:p w14:paraId="2C26C9A7" w14:textId="6B387665" w:rsidR="00015B67" w:rsidRPr="00E90FC9" w:rsidRDefault="00015B67" w:rsidP="00E90FC9">
      <w:pPr>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sz w:val="20"/>
          <w:szCs w:val="20"/>
          <w:lang w:eastAsia="ar-SA"/>
        </w:rPr>
        <w:t>euro</w:t>
      </w:r>
      <w:proofErr w:type="spellEnd"/>
      <w:r>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6712D16D" w14:textId="77777777" w:rsidR="00015B67" w:rsidRDefault="00015B67"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B1B50CC" w14:textId="77777777" w:rsidR="00015B67" w:rsidRDefault="00015B67" w:rsidP="00015B67">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11F784F1" w14:textId="77777777" w:rsidR="00015B67" w:rsidRDefault="00015B67"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FB3DB81" w14:textId="77777777" w:rsidR="00015B67" w:rsidRDefault="00015B67"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Pielikums Nr.1</w:t>
      </w:r>
    </w:p>
    <w:p w14:paraId="11F8C86C" w14:textId="77777777" w:rsidR="00015B67" w:rsidRDefault="00015B67" w:rsidP="00015B67">
      <w:pPr>
        <w:spacing w:after="0" w:line="240" w:lineRule="auto"/>
        <w:jc w:val="both"/>
        <w:rPr>
          <w:rFonts w:ascii="Times New Roman" w:hAnsi="Times New Roman" w:cs="Times New Roman"/>
          <w:sz w:val="24"/>
          <w:szCs w:val="24"/>
          <w:lang w:eastAsia="lv-LV"/>
        </w:rPr>
      </w:pPr>
    </w:p>
    <w:p w14:paraId="102D8192" w14:textId="77777777" w:rsidR="00015B67" w:rsidRDefault="00015B67" w:rsidP="00015B67">
      <w:pPr>
        <w:spacing w:after="0" w:line="240" w:lineRule="auto"/>
        <w:jc w:val="both"/>
        <w:rPr>
          <w:rFonts w:ascii="Times New Roman" w:hAnsi="Times New Roman" w:cs="Times New Roman"/>
          <w:sz w:val="24"/>
          <w:szCs w:val="24"/>
          <w:lang w:eastAsia="lv-LV"/>
        </w:rPr>
      </w:pPr>
    </w:p>
    <w:p w14:paraId="3CD08991" w14:textId="77777777" w:rsidR="00015B67" w:rsidRDefault="00015B67" w:rsidP="00015B67">
      <w:pPr>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PIETEIKUMS APTAUJĀ</w:t>
      </w:r>
      <w:r>
        <w:rPr>
          <w:rFonts w:ascii="Times New Roman" w:hAnsi="Times New Roman" w:cs="Times New Roman"/>
          <w:sz w:val="24"/>
          <w:szCs w:val="24"/>
          <w:lang w:eastAsia="lv-LV"/>
        </w:rPr>
        <w:t xml:space="preserve"> </w:t>
      </w:r>
    </w:p>
    <w:p w14:paraId="273A5D1D" w14:textId="77777777" w:rsidR="00015B67" w:rsidRDefault="00015B67" w:rsidP="00015B67">
      <w:pPr>
        <w:spacing w:after="0" w:line="240" w:lineRule="auto"/>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par līguma piešķiršanas tiesībām</w:t>
      </w:r>
    </w:p>
    <w:p w14:paraId="0512E86C" w14:textId="0B2CD0E0" w:rsidR="00015B67" w:rsidRDefault="00015B67" w:rsidP="00015B67">
      <w:pPr>
        <w:spacing w:after="0" w:line="240" w:lineRule="auto"/>
        <w:jc w:val="center"/>
        <w:rPr>
          <w:rFonts w:ascii="Times New Roman" w:hAnsi="Times New Roman" w:cs="Times New Roman"/>
          <w:b/>
          <w:color w:val="000000"/>
        </w:rPr>
      </w:pPr>
      <w:bookmarkStart w:id="7" w:name="_Hlk42941357"/>
      <w:r w:rsidRPr="00016A53">
        <w:rPr>
          <w:rFonts w:ascii="Times New Roman" w:hAnsi="Times New Roman" w:cs="Times New Roman"/>
          <w:b/>
          <w:color w:val="000000"/>
        </w:rPr>
        <w:t>“</w:t>
      </w:r>
      <w:r w:rsidR="002B491A" w:rsidRPr="002B491A">
        <w:rPr>
          <w:rFonts w:ascii="Times New Roman" w:hAnsi="Times New Roman" w:cs="Times New Roman"/>
          <w:b/>
          <w:color w:val="000000"/>
        </w:rPr>
        <w:t>Metāla profila piegāde jumta seguma remontdarbiem</w:t>
      </w:r>
      <w:r w:rsidRPr="00016A53">
        <w:rPr>
          <w:rFonts w:ascii="Times New Roman" w:hAnsi="Times New Roman" w:cs="Times New Roman"/>
          <w:b/>
          <w:color w:val="000000"/>
        </w:rPr>
        <w:t>”,</w:t>
      </w:r>
    </w:p>
    <w:p w14:paraId="416B2444" w14:textId="67B35FC2" w:rsidR="00015B67" w:rsidRDefault="00015B67" w:rsidP="00015B67">
      <w:pPr>
        <w:spacing w:after="0" w:line="240" w:lineRule="auto"/>
        <w:jc w:val="center"/>
        <w:rPr>
          <w:rFonts w:ascii="Times New Roman" w:hAnsi="Times New Roman" w:cs="Times New Roman"/>
          <w:b/>
          <w:bCs/>
          <w:sz w:val="24"/>
          <w:szCs w:val="24"/>
          <w:lang w:eastAsia="lv-LV"/>
        </w:rPr>
      </w:pPr>
      <w:r w:rsidRPr="00016A53">
        <w:rPr>
          <w:rFonts w:ascii="Times New Roman" w:hAnsi="Times New Roman" w:cs="Times New Roman"/>
          <w:b/>
          <w:color w:val="000000"/>
        </w:rPr>
        <w:t>ID Nr. L 2020/</w:t>
      </w:r>
      <w:r>
        <w:rPr>
          <w:rFonts w:ascii="Times New Roman" w:hAnsi="Times New Roman" w:cs="Times New Roman"/>
          <w:b/>
          <w:color w:val="000000"/>
        </w:rPr>
        <w:t>2</w:t>
      </w:r>
      <w:r w:rsidR="002B491A">
        <w:rPr>
          <w:rFonts w:ascii="Times New Roman" w:hAnsi="Times New Roman" w:cs="Times New Roman"/>
          <w:b/>
          <w:color w:val="000000"/>
        </w:rPr>
        <w:t>6</w:t>
      </w:r>
      <w:r w:rsidRPr="00016A53">
        <w:rPr>
          <w:rFonts w:ascii="Times New Roman" w:hAnsi="Times New Roman" w:cs="Times New Roman"/>
          <w:b/>
          <w:color w:val="000000"/>
        </w:rPr>
        <w:t>-A”</w:t>
      </w:r>
    </w:p>
    <w:bookmarkEnd w:id="7"/>
    <w:p w14:paraId="465B24E9" w14:textId="77777777" w:rsidR="00015B67" w:rsidRDefault="00015B67" w:rsidP="00015B67">
      <w:pPr>
        <w:spacing w:after="0" w:line="240" w:lineRule="auto"/>
        <w:jc w:val="right"/>
        <w:rPr>
          <w:rFonts w:ascii="Times New Roman" w:hAnsi="Times New Roman" w:cs="Times New Roman"/>
          <w:b/>
          <w:bCs/>
          <w:sz w:val="24"/>
          <w:szCs w:val="24"/>
          <w:lang w:eastAsia="lv-LV"/>
        </w:rPr>
      </w:pPr>
    </w:p>
    <w:p w14:paraId="31A3E12D" w14:textId="77777777" w:rsidR="00015B67" w:rsidRDefault="00015B67" w:rsidP="00015B67">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bCs/>
          <w:sz w:val="24"/>
          <w:szCs w:val="24"/>
          <w:lang w:eastAsia="lv-LV"/>
        </w:rPr>
        <w:t>Sabiedrībai ar ierobežotu</w:t>
      </w:r>
    </w:p>
    <w:p w14:paraId="77024FB7" w14:textId="77777777" w:rsidR="00015B67" w:rsidRDefault="00015B67" w:rsidP="00015B67">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bCs/>
          <w:sz w:val="24"/>
          <w:szCs w:val="24"/>
          <w:lang w:eastAsia="lv-LV"/>
        </w:rPr>
        <w:t>atbildību "Labiekārtošana-D"</w:t>
      </w:r>
    </w:p>
    <w:p w14:paraId="2EB90D8D" w14:textId="77777777" w:rsidR="00015B67" w:rsidRDefault="00015B67" w:rsidP="00015B67">
      <w:pPr>
        <w:spacing w:after="0" w:line="240" w:lineRule="auto"/>
        <w:jc w:val="right"/>
        <w:rPr>
          <w:rFonts w:ascii="Times New Roman" w:hAnsi="Times New Roman" w:cs="Times New Roman"/>
          <w:b/>
          <w:bCs/>
          <w:sz w:val="24"/>
          <w:szCs w:val="24"/>
          <w:lang w:eastAsia="lv-LV"/>
        </w:rPr>
      </w:pPr>
      <w:r>
        <w:rPr>
          <w:rFonts w:ascii="Times New Roman" w:hAnsi="Times New Roman" w:cs="Times New Roman"/>
          <w:b/>
          <w:sz w:val="24"/>
          <w:szCs w:val="24"/>
          <w:lang w:eastAsia="lv-LV"/>
        </w:rPr>
        <w:t>1.Pasažieru 6, Daugavpils, LV-5401</w:t>
      </w:r>
    </w:p>
    <w:p w14:paraId="0C49AD9F" w14:textId="77777777" w:rsidR="00015B67" w:rsidRDefault="00015B67" w:rsidP="00015B67">
      <w:pPr>
        <w:spacing w:after="0" w:line="240" w:lineRule="auto"/>
        <w:jc w:val="both"/>
        <w:rPr>
          <w:rFonts w:ascii="Times New Roman" w:hAnsi="Times New Roman" w:cs="Times New Roman"/>
          <w:b/>
          <w:sz w:val="24"/>
          <w:szCs w:val="24"/>
          <w:lang w:eastAsia="lv-LV"/>
        </w:rPr>
      </w:pPr>
    </w:p>
    <w:p w14:paraId="0196669C" w14:textId="77777777" w:rsidR="00015B67" w:rsidRDefault="00015B67" w:rsidP="00015B67">
      <w:pPr>
        <w:spacing w:after="0" w:line="240" w:lineRule="auto"/>
        <w:jc w:val="both"/>
        <w:rPr>
          <w:rFonts w:ascii="Times New Roman" w:hAnsi="Times New Roman" w:cs="Times New Roman"/>
          <w:sz w:val="24"/>
          <w:szCs w:val="24"/>
          <w:lang w:eastAsia="lv-LV"/>
        </w:rPr>
      </w:pPr>
    </w:p>
    <w:p w14:paraId="01EB2AD8" w14:textId="77777777" w:rsidR="00015B67" w:rsidRDefault="00015B67" w:rsidP="00015B6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Pretendents </w:t>
      </w:r>
      <w:r>
        <w:rPr>
          <w:rFonts w:ascii="Times New Roman" w:hAnsi="Times New Roman" w:cs="Times New Roman"/>
          <w:b/>
          <w:sz w:val="24"/>
          <w:szCs w:val="24"/>
          <w:lang w:eastAsia="lv-LV"/>
        </w:rPr>
        <w:t>_____________________</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reģ</w:t>
      </w:r>
      <w:proofErr w:type="spellEnd"/>
      <w:r>
        <w:rPr>
          <w:rFonts w:ascii="Times New Roman" w:hAnsi="Times New Roman" w:cs="Times New Roman"/>
          <w:sz w:val="24"/>
          <w:szCs w:val="24"/>
          <w:lang w:eastAsia="lv-LV"/>
        </w:rPr>
        <w:t xml:space="preserve">. Nr. _________________, juridiskā adrese: __________________________, tā __________________ personā, ar šā pieteikuma iesniegšanu: </w:t>
      </w:r>
    </w:p>
    <w:p w14:paraId="35D74E7A" w14:textId="77777777" w:rsidR="00015B67" w:rsidRDefault="00015B67" w:rsidP="00015B67">
      <w:pPr>
        <w:spacing w:after="0" w:line="240" w:lineRule="auto"/>
        <w:jc w:val="both"/>
        <w:rPr>
          <w:rFonts w:ascii="Times New Roman" w:hAnsi="Times New Roman" w:cs="Times New Roman"/>
          <w:sz w:val="24"/>
          <w:szCs w:val="24"/>
          <w:lang w:eastAsia="lv-LV"/>
        </w:rPr>
      </w:pPr>
    </w:p>
    <w:p w14:paraId="1FEA7187" w14:textId="1C7501CB" w:rsidR="00015B67" w:rsidRDefault="00015B67" w:rsidP="00015B67">
      <w:pPr>
        <w:numPr>
          <w:ilvl w:val="0"/>
          <w:numId w:val="2"/>
        </w:numPr>
        <w:spacing w:after="0" w:line="240" w:lineRule="auto"/>
        <w:jc w:val="both"/>
        <w:rPr>
          <w:rFonts w:ascii="Times New Roman" w:hAnsi="Times New Roman" w:cs="Times New Roman"/>
          <w:bCs/>
          <w:sz w:val="24"/>
          <w:szCs w:val="24"/>
          <w:lang w:eastAsia="lv-LV"/>
        </w:rPr>
      </w:pPr>
      <w:r>
        <w:rPr>
          <w:rFonts w:ascii="Times New Roman" w:hAnsi="Times New Roman" w:cs="Times New Roman"/>
          <w:sz w:val="24"/>
          <w:szCs w:val="24"/>
          <w:lang w:eastAsia="lv-LV"/>
        </w:rPr>
        <w:t xml:space="preserve">piesakās piedalīties aptaujā </w:t>
      </w:r>
      <w:r w:rsidRPr="00016A53">
        <w:rPr>
          <w:rFonts w:ascii="Times New Roman" w:hAnsi="Times New Roman" w:cs="Times New Roman"/>
          <w:bCs/>
          <w:sz w:val="24"/>
          <w:szCs w:val="24"/>
          <w:lang w:eastAsia="lv-LV"/>
        </w:rPr>
        <w:t>“</w:t>
      </w:r>
      <w:r w:rsidR="00211E90" w:rsidRPr="00211E90">
        <w:rPr>
          <w:rFonts w:ascii="Times New Roman" w:hAnsi="Times New Roman" w:cs="Times New Roman"/>
          <w:bCs/>
          <w:sz w:val="24"/>
          <w:szCs w:val="24"/>
          <w:lang w:eastAsia="lv-LV"/>
        </w:rPr>
        <w:t>Metāla profila piegāde jumta seguma remontdarbiem</w:t>
      </w:r>
      <w:r w:rsidRPr="00016A53">
        <w:rPr>
          <w:rFonts w:ascii="Times New Roman" w:hAnsi="Times New Roman" w:cs="Times New Roman"/>
          <w:bCs/>
          <w:sz w:val="24"/>
          <w:szCs w:val="24"/>
          <w:lang w:eastAsia="lv-LV"/>
        </w:rPr>
        <w:t>”, ID Nr. L 2020/</w:t>
      </w:r>
      <w:r>
        <w:rPr>
          <w:rFonts w:ascii="Times New Roman" w:hAnsi="Times New Roman" w:cs="Times New Roman"/>
          <w:bCs/>
          <w:sz w:val="24"/>
          <w:szCs w:val="24"/>
          <w:lang w:eastAsia="lv-LV"/>
        </w:rPr>
        <w:t>2</w:t>
      </w:r>
      <w:r w:rsidR="00211E90">
        <w:rPr>
          <w:rFonts w:ascii="Times New Roman" w:hAnsi="Times New Roman" w:cs="Times New Roman"/>
          <w:bCs/>
          <w:sz w:val="24"/>
          <w:szCs w:val="24"/>
          <w:lang w:eastAsia="lv-LV"/>
        </w:rPr>
        <w:t>6</w:t>
      </w:r>
      <w:r w:rsidRPr="00016A53">
        <w:rPr>
          <w:rFonts w:ascii="Times New Roman" w:hAnsi="Times New Roman" w:cs="Times New Roman"/>
          <w:bCs/>
          <w:sz w:val="24"/>
          <w:szCs w:val="24"/>
          <w:lang w:eastAsia="lv-LV"/>
        </w:rPr>
        <w:t>-A”</w:t>
      </w:r>
      <w:r>
        <w:rPr>
          <w:rFonts w:ascii="Times New Roman" w:hAnsi="Times New Roman" w:cs="Times New Roman"/>
          <w:bCs/>
          <w:sz w:val="24"/>
          <w:szCs w:val="24"/>
          <w:lang w:eastAsia="lv-LV"/>
        </w:rPr>
        <w:t xml:space="preserve">; </w:t>
      </w:r>
    </w:p>
    <w:p w14:paraId="0012130D" w14:textId="77777777" w:rsidR="00015B67" w:rsidRDefault="00015B67" w:rsidP="00015B67">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apņemas ievērot uzaicinājuma  prasības;  </w:t>
      </w:r>
    </w:p>
    <w:p w14:paraId="50718661" w14:textId="77777777" w:rsidR="00015B67" w:rsidRDefault="00015B67" w:rsidP="00015B67">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apņemas (ja Pasūtītājs izvēlējies šo piedāvājumu) slēgt līgumu un izpildīt visus līguma pamatnosacījumus;</w:t>
      </w:r>
    </w:p>
    <w:p w14:paraId="2E3D1AF8" w14:textId="77777777" w:rsidR="00015B67" w:rsidRDefault="00015B67" w:rsidP="00015B67">
      <w:pPr>
        <w:numPr>
          <w:ilvl w:val="0"/>
          <w:numId w:val="2"/>
        </w:numPr>
        <w:tabs>
          <w:tab w:val="left" w:pos="360"/>
        </w:tabs>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apliecina, ka ir iesniedzis tikai patiesu informāciju.</w:t>
      </w:r>
    </w:p>
    <w:p w14:paraId="79407A80" w14:textId="77777777" w:rsidR="00015B67" w:rsidRDefault="00015B67" w:rsidP="00015B67">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846"/>
      </w:tblGrid>
      <w:tr w:rsidR="00015B67" w14:paraId="41C13D82" w14:textId="77777777" w:rsidTr="005C6DEA">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39A87B9C"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Pretendents</w:t>
            </w:r>
          </w:p>
        </w:tc>
        <w:tc>
          <w:tcPr>
            <w:tcW w:w="6846" w:type="dxa"/>
            <w:tcBorders>
              <w:top w:val="single" w:sz="6" w:space="0" w:color="auto"/>
              <w:left w:val="single" w:sz="6" w:space="0" w:color="auto"/>
              <w:bottom w:val="single" w:sz="6" w:space="0" w:color="auto"/>
              <w:right w:val="single" w:sz="6" w:space="0" w:color="auto"/>
            </w:tcBorders>
          </w:tcPr>
          <w:p w14:paraId="0F9AD3EF"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76AE5D60" w14:textId="77777777" w:rsidTr="005C6DEA">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D617B38"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Reģistrācijas Nr. </w:t>
            </w:r>
          </w:p>
        </w:tc>
        <w:tc>
          <w:tcPr>
            <w:tcW w:w="6846" w:type="dxa"/>
            <w:tcBorders>
              <w:top w:val="single" w:sz="6" w:space="0" w:color="auto"/>
              <w:left w:val="single" w:sz="6" w:space="0" w:color="auto"/>
              <w:bottom w:val="single" w:sz="6" w:space="0" w:color="auto"/>
              <w:right w:val="single" w:sz="6" w:space="0" w:color="auto"/>
            </w:tcBorders>
            <w:vAlign w:val="center"/>
          </w:tcPr>
          <w:p w14:paraId="0FC0E8C4"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3A97F80A" w14:textId="77777777" w:rsidTr="005C6DEA">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41123B"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Adrese:</w:t>
            </w:r>
          </w:p>
        </w:tc>
        <w:tc>
          <w:tcPr>
            <w:tcW w:w="6846" w:type="dxa"/>
            <w:tcBorders>
              <w:top w:val="single" w:sz="6" w:space="0" w:color="auto"/>
              <w:left w:val="single" w:sz="6" w:space="0" w:color="auto"/>
              <w:bottom w:val="single" w:sz="6" w:space="0" w:color="auto"/>
              <w:right w:val="single" w:sz="6" w:space="0" w:color="auto"/>
            </w:tcBorders>
            <w:vAlign w:val="center"/>
          </w:tcPr>
          <w:p w14:paraId="4D6519B4"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0D19F78A" w14:textId="77777777" w:rsidTr="005C6DEA">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731375D1"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Kontaktpersona</w:t>
            </w:r>
          </w:p>
        </w:tc>
        <w:tc>
          <w:tcPr>
            <w:tcW w:w="6846" w:type="dxa"/>
            <w:tcBorders>
              <w:top w:val="single" w:sz="6" w:space="0" w:color="auto"/>
              <w:left w:val="single" w:sz="6" w:space="0" w:color="auto"/>
              <w:bottom w:val="single" w:sz="6" w:space="0" w:color="auto"/>
              <w:right w:val="single" w:sz="6" w:space="0" w:color="auto"/>
            </w:tcBorders>
            <w:vAlign w:val="center"/>
          </w:tcPr>
          <w:p w14:paraId="4C9BB921"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6E1A0698" w14:textId="77777777" w:rsidTr="005C6DE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83A26BA"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Kontaktpersonas tālr./fakss, e-pasts</w:t>
            </w:r>
          </w:p>
        </w:tc>
        <w:tc>
          <w:tcPr>
            <w:tcW w:w="6846" w:type="dxa"/>
            <w:tcBorders>
              <w:top w:val="single" w:sz="6" w:space="0" w:color="auto"/>
              <w:left w:val="single" w:sz="6" w:space="0" w:color="auto"/>
              <w:bottom w:val="single" w:sz="6" w:space="0" w:color="auto"/>
              <w:right w:val="single" w:sz="6" w:space="0" w:color="auto"/>
            </w:tcBorders>
            <w:vAlign w:val="center"/>
          </w:tcPr>
          <w:p w14:paraId="29EC6CE3"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542329BE" w14:textId="77777777" w:rsidTr="005C6DE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7BF604"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Bankas nosaukums, filiāle</w:t>
            </w:r>
          </w:p>
        </w:tc>
        <w:tc>
          <w:tcPr>
            <w:tcW w:w="6846" w:type="dxa"/>
            <w:tcBorders>
              <w:top w:val="single" w:sz="6" w:space="0" w:color="auto"/>
              <w:left w:val="single" w:sz="6" w:space="0" w:color="auto"/>
              <w:bottom w:val="single" w:sz="6" w:space="0" w:color="auto"/>
              <w:right w:val="single" w:sz="6" w:space="0" w:color="auto"/>
            </w:tcBorders>
            <w:vAlign w:val="center"/>
          </w:tcPr>
          <w:p w14:paraId="699A00F2"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0BE0B8D1" w14:textId="77777777" w:rsidTr="005C6DEA">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4053217"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Bankas kods</w:t>
            </w:r>
          </w:p>
        </w:tc>
        <w:tc>
          <w:tcPr>
            <w:tcW w:w="6846" w:type="dxa"/>
            <w:tcBorders>
              <w:top w:val="single" w:sz="6" w:space="0" w:color="auto"/>
              <w:left w:val="single" w:sz="6" w:space="0" w:color="auto"/>
              <w:bottom w:val="single" w:sz="6" w:space="0" w:color="auto"/>
              <w:right w:val="single" w:sz="6" w:space="0" w:color="auto"/>
            </w:tcBorders>
            <w:vAlign w:val="center"/>
          </w:tcPr>
          <w:p w14:paraId="365F94EA"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19AAD8CF"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71EDB4E"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Norēķinu konts</w:t>
            </w:r>
          </w:p>
        </w:tc>
        <w:tc>
          <w:tcPr>
            <w:tcW w:w="6846" w:type="dxa"/>
            <w:tcBorders>
              <w:top w:val="single" w:sz="6" w:space="0" w:color="auto"/>
              <w:left w:val="single" w:sz="6" w:space="0" w:color="auto"/>
              <w:bottom w:val="single" w:sz="6" w:space="0" w:color="auto"/>
              <w:right w:val="single" w:sz="6" w:space="0" w:color="auto"/>
            </w:tcBorders>
            <w:vAlign w:val="center"/>
          </w:tcPr>
          <w:p w14:paraId="05D00DB7"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17593FFC"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A4C40EF"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Vārds, uzvārds*</w:t>
            </w:r>
          </w:p>
        </w:tc>
        <w:tc>
          <w:tcPr>
            <w:tcW w:w="6846" w:type="dxa"/>
            <w:tcBorders>
              <w:top w:val="single" w:sz="6" w:space="0" w:color="auto"/>
              <w:left w:val="single" w:sz="6" w:space="0" w:color="auto"/>
              <w:bottom w:val="single" w:sz="6" w:space="0" w:color="auto"/>
              <w:right w:val="single" w:sz="6" w:space="0" w:color="auto"/>
            </w:tcBorders>
            <w:vAlign w:val="center"/>
          </w:tcPr>
          <w:p w14:paraId="6A63F274"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7AE8C7DC"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5F852FA"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Amats</w:t>
            </w:r>
          </w:p>
        </w:tc>
        <w:tc>
          <w:tcPr>
            <w:tcW w:w="6846" w:type="dxa"/>
            <w:tcBorders>
              <w:top w:val="single" w:sz="6" w:space="0" w:color="auto"/>
              <w:left w:val="single" w:sz="6" w:space="0" w:color="auto"/>
              <w:bottom w:val="single" w:sz="6" w:space="0" w:color="auto"/>
              <w:right w:val="single" w:sz="6" w:space="0" w:color="auto"/>
            </w:tcBorders>
            <w:vAlign w:val="center"/>
          </w:tcPr>
          <w:p w14:paraId="32943602"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76F0E318"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F483AA8"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Paraksts</w:t>
            </w:r>
          </w:p>
        </w:tc>
        <w:tc>
          <w:tcPr>
            <w:tcW w:w="6846" w:type="dxa"/>
            <w:tcBorders>
              <w:top w:val="single" w:sz="6" w:space="0" w:color="auto"/>
              <w:left w:val="single" w:sz="6" w:space="0" w:color="auto"/>
              <w:bottom w:val="single" w:sz="6" w:space="0" w:color="auto"/>
              <w:right w:val="single" w:sz="6" w:space="0" w:color="auto"/>
            </w:tcBorders>
            <w:vAlign w:val="center"/>
          </w:tcPr>
          <w:p w14:paraId="20FF2310"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2C6E9FD0"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244F819"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Datums</w:t>
            </w:r>
          </w:p>
        </w:tc>
        <w:tc>
          <w:tcPr>
            <w:tcW w:w="6846" w:type="dxa"/>
            <w:tcBorders>
              <w:top w:val="single" w:sz="6" w:space="0" w:color="auto"/>
              <w:left w:val="single" w:sz="6" w:space="0" w:color="auto"/>
              <w:bottom w:val="single" w:sz="6" w:space="0" w:color="auto"/>
              <w:right w:val="single" w:sz="6" w:space="0" w:color="auto"/>
            </w:tcBorders>
            <w:vAlign w:val="center"/>
          </w:tcPr>
          <w:p w14:paraId="7AEE8B9A" w14:textId="77777777" w:rsidR="00015B67" w:rsidRDefault="00015B67" w:rsidP="005C6DEA">
            <w:pPr>
              <w:spacing w:after="0" w:line="240" w:lineRule="auto"/>
              <w:jc w:val="both"/>
              <w:rPr>
                <w:rFonts w:ascii="Times New Roman" w:hAnsi="Times New Roman" w:cs="Times New Roman"/>
                <w:sz w:val="24"/>
                <w:szCs w:val="24"/>
                <w:lang w:eastAsia="lv-LV"/>
              </w:rPr>
            </w:pPr>
          </w:p>
        </w:tc>
      </w:tr>
      <w:tr w:rsidR="00015B67" w14:paraId="54FEBD9C" w14:textId="77777777" w:rsidTr="005C6DEA">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AF5B49F" w14:textId="77777777" w:rsidR="00015B67" w:rsidRDefault="00015B67" w:rsidP="005C6DEA">
            <w:pPr>
              <w:spacing w:after="0" w:line="24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Zīmogs </w:t>
            </w:r>
          </w:p>
        </w:tc>
        <w:tc>
          <w:tcPr>
            <w:tcW w:w="6846" w:type="dxa"/>
            <w:tcBorders>
              <w:top w:val="single" w:sz="6" w:space="0" w:color="auto"/>
              <w:left w:val="single" w:sz="6" w:space="0" w:color="auto"/>
              <w:bottom w:val="single" w:sz="6" w:space="0" w:color="auto"/>
              <w:right w:val="single" w:sz="6" w:space="0" w:color="auto"/>
            </w:tcBorders>
            <w:vAlign w:val="center"/>
          </w:tcPr>
          <w:p w14:paraId="2F1F0B3C" w14:textId="77777777" w:rsidR="00015B67" w:rsidRDefault="00015B67" w:rsidP="005C6DEA">
            <w:pPr>
              <w:spacing w:after="0" w:line="240" w:lineRule="auto"/>
              <w:jc w:val="both"/>
              <w:rPr>
                <w:rFonts w:ascii="Times New Roman" w:hAnsi="Times New Roman" w:cs="Times New Roman"/>
                <w:sz w:val="24"/>
                <w:szCs w:val="24"/>
                <w:lang w:eastAsia="lv-LV"/>
              </w:rPr>
            </w:pPr>
          </w:p>
        </w:tc>
      </w:tr>
    </w:tbl>
    <w:p w14:paraId="4BBCE815" w14:textId="77777777" w:rsidR="00015B67" w:rsidRDefault="00015B67" w:rsidP="00015B67">
      <w:pPr>
        <w:spacing w:after="0" w:line="240" w:lineRule="auto"/>
        <w:jc w:val="both"/>
        <w:rPr>
          <w:rFonts w:ascii="Times New Roman" w:hAnsi="Times New Roman" w:cs="Times New Roman"/>
          <w:iCs/>
          <w:sz w:val="24"/>
          <w:szCs w:val="24"/>
          <w:lang w:eastAsia="lv-LV"/>
        </w:rPr>
      </w:pPr>
      <w:r>
        <w:rPr>
          <w:rFonts w:ascii="Times New Roman" w:hAnsi="Times New Roman" w:cs="Times New Roman"/>
          <w:sz w:val="24"/>
          <w:szCs w:val="24"/>
          <w:lang w:eastAsia="lv-LV"/>
        </w:rPr>
        <w:t xml:space="preserve">* </w:t>
      </w:r>
      <w:r>
        <w:rPr>
          <w:rFonts w:ascii="Times New Roman" w:hAnsi="Times New Roman" w:cs="Times New Roman"/>
          <w:iCs/>
          <w:sz w:val="24"/>
          <w:szCs w:val="24"/>
          <w:lang w:eastAsia="lv-LV"/>
        </w:rPr>
        <w:t>Pretendenta vai tā pilnvarotās personas vārds, uzvārds (pievienot pilnvaru)</w:t>
      </w:r>
    </w:p>
    <w:p w14:paraId="29204260" w14:textId="77777777" w:rsidR="00015B67" w:rsidRDefault="00015B67"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59F210F" w14:textId="77777777" w:rsidR="00015B67" w:rsidRDefault="00015B67"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4C42187" w14:textId="77777777" w:rsidR="00015B67" w:rsidRDefault="00015B67" w:rsidP="00015B67">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36EC9BC7" w14:textId="77777777" w:rsidR="00015B67" w:rsidRDefault="00015B67" w:rsidP="006D7963">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425CDD17" w14:textId="77777777" w:rsidR="004E413E" w:rsidRDefault="004E413E"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80CD453" w14:textId="77777777" w:rsidR="004E413E" w:rsidRDefault="004E413E" w:rsidP="00015B67">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F9D3810" w14:textId="7E67DE90" w:rsidR="00015B67" w:rsidRPr="004E413E" w:rsidRDefault="00015B67" w:rsidP="004E413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lastRenderedPageBreak/>
        <w:t>Pielikums Nr.2</w:t>
      </w:r>
    </w:p>
    <w:p w14:paraId="0D7C8ED0" w14:textId="77777777" w:rsidR="00015B67" w:rsidRDefault="00015B67" w:rsidP="00015B67">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7E7F8299" w14:textId="71D22C5A" w:rsidR="00015B67" w:rsidRDefault="00015B67" w:rsidP="00015B67">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Tehniskā un finanšu piedāvājuma forma</w:t>
      </w:r>
    </w:p>
    <w:p w14:paraId="0B50DB80" w14:textId="77777777" w:rsidR="004E413E" w:rsidRPr="004E413E" w:rsidRDefault="004E413E" w:rsidP="004E413E">
      <w:pPr>
        <w:spacing w:after="0" w:line="240" w:lineRule="auto"/>
        <w:jc w:val="center"/>
        <w:rPr>
          <w:rFonts w:ascii="Times New Roman" w:eastAsia="Times New Roman" w:hAnsi="Times New Roman" w:cs="Times New Roman"/>
          <w:b/>
          <w:bCs/>
          <w:sz w:val="23"/>
          <w:szCs w:val="23"/>
        </w:rPr>
      </w:pPr>
      <w:r w:rsidRPr="004E413E">
        <w:rPr>
          <w:rFonts w:ascii="Times New Roman" w:eastAsia="Times New Roman" w:hAnsi="Times New Roman" w:cs="Times New Roman"/>
          <w:b/>
          <w:bCs/>
          <w:sz w:val="23"/>
          <w:szCs w:val="23"/>
        </w:rPr>
        <w:t>“Metāla profila piegāde jumta seguma remontdarbiem”,</w:t>
      </w:r>
    </w:p>
    <w:p w14:paraId="26FC6438" w14:textId="3801849C" w:rsidR="004E413E" w:rsidRDefault="004E413E" w:rsidP="004E413E">
      <w:pPr>
        <w:spacing w:after="0" w:line="240" w:lineRule="auto"/>
        <w:jc w:val="center"/>
        <w:rPr>
          <w:rFonts w:ascii="Times New Roman" w:eastAsia="Times New Roman" w:hAnsi="Times New Roman" w:cs="Times New Roman"/>
          <w:b/>
          <w:bCs/>
          <w:sz w:val="23"/>
          <w:szCs w:val="23"/>
        </w:rPr>
      </w:pPr>
      <w:r w:rsidRPr="004E413E">
        <w:rPr>
          <w:rFonts w:ascii="Times New Roman" w:eastAsia="Times New Roman" w:hAnsi="Times New Roman" w:cs="Times New Roman"/>
          <w:b/>
          <w:bCs/>
          <w:sz w:val="23"/>
          <w:szCs w:val="23"/>
        </w:rPr>
        <w:t>ID Nr. L 2020/26-A”</w:t>
      </w:r>
    </w:p>
    <w:p w14:paraId="7CC21AE5" w14:textId="77777777" w:rsidR="00015B67" w:rsidRDefault="00015B67" w:rsidP="00015B67">
      <w:pPr>
        <w:spacing w:after="0" w:line="240" w:lineRule="auto"/>
        <w:jc w:val="center"/>
        <w:rPr>
          <w:rFonts w:ascii="Times New Roman" w:eastAsia="Times New Roman" w:hAnsi="Times New Roman" w:cs="Times New Roman"/>
          <w:b/>
          <w:bCs/>
          <w:sz w:val="23"/>
          <w:szCs w:val="23"/>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015B67" w14:paraId="62BB7169" w14:textId="77777777" w:rsidTr="005C6DEA">
        <w:trPr>
          <w:cantSplit/>
        </w:trPr>
        <w:tc>
          <w:tcPr>
            <w:tcW w:w="1402" w:type="pct"/>
            <w:hideMark/>
          </w:tcPr>
          <w:p w14:paraId="3D8EB203"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Kam:</w:t>
            </w:r>
          </w:p>
        </w:tc>
        <w:tc>
          <w:tcPr>
            <w:tcW w:w="3598" w:type="pct"/>
            <w:hideMark/>
          </w:tcPr>
          <w:p w14:paraId="264FE972" w14:textId="77777777" w:rsidR="00015B67" w:rsidRDefault="00015B67" w:rsidP="005C6DEA">
            <w:pPr>
              <w:spacing w:after="0" w:line="240" w:lineRule="auto"/>
              <w:rPr>
                <w:rFonts w:ascii="Times New Roman" w:eastAsia="Times New Roman" w:hAnsi="Times New Roman" w:cs="Times New Roman"/>
                <w:b/>
                <w:bCs/>
              </w:rPr>
            </w:pPr>
            <w:r>
              <w:rPr>
                <w:rFonts w:ascii="Times New Roman" w:eastAsia="Times New Roman" w:hAnsi="Times New Roman" w:cs="Times New Roman"/>
                <w:sz w:val="24"/>
                <w:szCs w:val="24"/>
              </w:rPr>
              <w:t xml:space="preserve">Sabiedrībai ar ierobežotu atbildību „Labiekārtošana–D”, 1. Pasažieru iela 6, Daugavpils, </w:t>
            </w:r>
            <w:r>
              <w:rPr>
                <w:rFonts w:ascii="Times New Roman" w:eastAsia="Times New Roman" w:hAnsi="Times New Roman" w:cs="Times New Roman"/>
                <w:bCs/>
              </w:rPr>
              <w:t>LV-5401, Latvija</w:t>
            </w:r>
          </w:p>
        </w:tc>
      </w:tr>
      <w:tr w:rsidR="00015B67" w14:paraId="0F9F3A96" w14:textId="77777777" w:rsidTr="005C6DEA">
        <w:trPr>
          <w:trHeight w:val="454"/>
        </w:trPr>
        <w:tc>
          <w:tcPr>
            <w:tcW w:w="1402" w:type="pct"/>
            <w:hideMark/>
          </w:tcPr>
          <w:p w14:paraId="4BFAAF6C"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Pretendents vai piegādātāju apvienība:</w:t>
            </w:r>
          </w:p>
        </w:tc>
        <w:tc>
          <w:tcPr>
            <w:tcW w:w="3598" w:type="pct"/>
            <w:tcBorders>
              <w:top w:val="single" w:sz="4" w:space="0" w:color="auto"/>
              <w:left w:val="nil"/>
              <w:bottom w:val="single" w:sz="4" w:space="0" w:color="auto"/>
              <w:right w:val="nil"/>
            </w:tcBorders>
          </w:tcPr>
          <w:p w14:paraId="6B2899C0" w14:textId="77777777" w:rsidR="00015B67" w:rsidRDefault="00015B67" w:rsidP="005C6DEA">
            <w:pPr>
              <w:spacing w:after="0" w:line="240" w:lineRule="auto"/>
              <w:rPr>
                <w:rFonts w:ascii="Times New Roman" w:eastAsia="Times New Roman" w:hAnsi="Times New Roman" w:cs="Times New Roman"/>
              </w:rPr>
            </w:pPr>
          </w:p>
        </w:tc>
      </w:tr>
      <w:tr w:rsidR="00015B67" w14:paraId="67F3B4A9" w14:textId="77777777" w:rsidTr="005C6DEA">
        <w:tc>
          <w:tcPr>
            <w:tcW w:w="1402" w:type="pct"/>
            <w:hideMark/>
          </w:tcPr>
          <w:p w14:paraId="6A974C41"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Adrese:</w:t>
            </w:r>
          </w:p>
        </w:tc>
        <w:tc>
          <w:tcPr>
            <w:tcW w:w="3598" w:type="pct"/>
            <w:tcBorders>
              <w:top w:val="single" w:sz="4" w:space="0" w:color="auto"/>
              <w:left w:val="nil"/>
              <w:bottom w:val="single" w:sz="4" w:space="0" w:color="auto"/>
              <w:right w:val="nil"/>
            </w:tcBorders>
          </w:tcPr>
          <w:p w14:paraId="4955498E" w14:textId="77777777" w:rsidR="00015B67" w:rsidRDefault="00015B67" w:rsidP="005C6DEA">
            <w:pPr>
              <w:spacing w:after="0" w:line="240" w:lineRule="auto"/>
              <w:rPr>
                <w:rFonts w:ascii="Times New Roman" w:eastAsia="Times New Roman" w:hAnsi="Times New Roman" w:cs="Times New Roman"/>
              </w:rPr>
            </w:pPr>
          </w:p>
        </w:tc>
      </w:tr>
      <w:tr w:rsidR="00015B67" w14:paraId="726F2A40" w14:textId="77777777" w:rsidTr="005C6DEA">
        <w:tc>
          <w:tcPr>
            <w:tcW w:w="1402" w:type="pct"/>
            <w:hideMark/>
          </w:tcPr>
          <w:p w14:paraId="0B669CB3"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Kontaktpersona, tās tālrunis, fakss un e-pasts:</w:t>
            </w:r>
          </w:p>
        </w:tc>
        <w:tc>
          <w:tcPr>
            <w:tcW w:w="3598" w:type="pct"/>
            <w:tcBorders>
              <w:top w:val="single" w:sz="4" w:space="0" w:color="auto"/>
              <w:left w:val="nil"/>
              <w:bottom w:val="single" w:sz="4" w:space="0" w:color="auto"/>
              <w:right w:val="nil"/>
            </w:tcBorders>
          </w:tcPr>
          <w:p w14:paraId="7A9648AE" w14:textId="77777777" w:rsidR="00015B67" w:rsidRDefault="00015B67" w:rsidP="005C6DEA">
            <w:pPr>
              <w:spacing w:after="0" w:line="240" w:lineRule="auto"/>
              <w:rPr>
                <w:rFonts w:ascii="Times New Roman" w:eastAsia="Times New Roman" w:hAnsi="Times New Roman" w:cs="Times New Roman"/>
              </w:rPr>
            </w:pPr>
          </w:p>
        </w:tc>
      </w:tr>
      <w:tr w:rsidR="00015B67" w14:paraId="526E29E3" w14:textId="77777777" w:rsidTr="005C6DEA">
        <w:tc>
          <w:tcPr>
            <w:tcW w:w="1402" w:type="pct"/>
            <w:hideMark/>
          </w:tcPr>
          <w:p w14:paraId="2DB4E0F2"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Datums:</w:t>
            </w:r>
          </w:p>
        </w:tc>
        <w:tc>
          <w:tcPr>
            <w:tcW w:w="3598" w:type="pct"/>
            <w:tcBorders>
              <w:top w:val="single" w:sz="4" w:space="0" w:color="auto"/>
              <w:left w:val="nil"/>
              <w:bottom w:val="single" w:sz="4" w:space="0" w:color="auto"/>
              <w:right w:val="nil"/>
            </w:tcBorders>
          </w:tcPr>
          <w:p w14:paraId="0F267BF5" w14:textId="77777777" w:rsidR="00015B67" w:rsidRDefault="00015B67" w:rsidP="005C6DEA">
            <w:pPr>
              <w:spacing w:after="0" w:line="240" w:lineRule="auto"/>
              <w:rPr>
                <w:rFonts w:ascii="Times New Roman" w:eastAsia="Times New Roman" w:hAnsi="Times New Roman" w:cs="Times New Roman"/>
              </w:rPr>
            </w:pPr>
          </w:p>
        </w:tc>
      </w:tr>
      <w:tr w:rsidR="00015B67" w14:paraId="0CE56F69" w14:textId="77777777" w:rsidTr="005C6DEA">
        <w:tc>
          <w:tcPr>
            <w:tcW w:w="1402" w:type="pct"/>
            <w:hideMark/>
          </w:tcPr>
          <w:p w14:paraId="6749D908" w14:textId="77777777" w:rsidR="00015B67" w:rsidRDefault="00015B67" w:rsidP="005C6DEA">
            <w:pPr>
              <w:spacing w:after="0" w:line="240" w:lineRule="auto"/>
              <w:rPr>
                <w:rFonts w:ascii="Times New Roman" w:eastAsia="Times New Roman" w:hAnsi="Times New Roman" w:cs="Times New Roman"/>
              </w:rPr>
            </w:pPr>
            <w:r>
              <w:rPr>
                <w:rFonts w:ascii="Times New Roman" w:eastAsia="Times New Roman" w:hAnsi="Times New Roman" w:cs="Times New Roman"/>
              </w:rPr>
              <w:t>Pretendents vai piegādātāju apvienība Bankas rekvizīti:</w:t>
            </w:r>
          </w:p>
        </w:tc>
        <w:tc>
          <w:tcPr>
            <w:tcW w:w="3598" w:type="pct"/>
            <w:tcBorders>
              <w:top w:val="single" w:sz="4" w:space="0" w:color="auto"/>
              <w:left w:val="nil"/>
              <w:bottom w:val="single" w:sz="4" w:space="0" w:color="auto"/>
              <w:right w:val="nil"/>
            </w:tcBorders>
          </w:tcPr>
          <w:p w14:paraId="1717F382" w14:textId="77777777" w:rsidR="00015B67" w:rsidRDefault="00015B67" w:rsidP="005C6DEA">
            <w:pPr>
              <w:spacing w:after="0" w:line="240" w:lineRule="auto"/>
              <w:rPr>
                <w:rFonts w:ascii="Times New Roman" w:eastAsia="Times New Roman" w:hAnsi="Times New Roman" w:cs="Times New Roman"/>
              </w:rPr>
            </w:pPr>
          </w:p>
        </w:tc>
      </w:tr>
    </w:tbl>
    <w:p w14:paraId="58EFD6ED" w14:textId="77777777" w:rsidR="00015B67" w:rsidRDefault="00015B67" w:rsidP="00015B67">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rPr>
        <w:t xml:space="preserve">Piedāvājam nodrošināt </w:t>
      </w:r>
      <w:r>
        <w:rPr>
          <w:rFonts w:ascii="Times New Roman" w:eastAsia="Times New Roman" w:hAnsi="Times New Roman" w:cs="Times New Roman"/>
          <w:bCs/>
        </w:rPr>
        <w:t>preču piegādi saskaņā ar cenu aptaujas</w:t>
      </w:r>
      <w:r>
        <w:rPr>
          <w:rFonts w:ascii="Times New Roman" w:eastAsia="Times New Roman" w:hAnsi="Times New Roman" w:cs="Times New Roman"/>
        </w:rPr>
        <w:t xml:space="preserve"> nosacījumiem un tehniskas specifikācijas prasībām par piedāvājuma cenu: </w:t>
      </w:r>
    </w:p>
    <w:p w14:paraId="04151C64" w14:textId="77777777" w:rsidR="00015B67" w:rsidRDefault="00015B67" w:rsidP="00015B67">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710"/>
        <w:gridCol w:w="3316"/>
        <w:gridCol w:w="1869"/>
        <w:gridCol w:w="1869"/>
        <w:gridCol w:w="1869"/>
      </w:tblGrid>
      <w:tr w:rsidR="00015B67" w14:paraId="237A43B8" w14:textId="77777777" w:rsidTr="005C6DEA">
        <w:tc>
          <w:tcPr>
            <w:tcW w:w="710" w:type="dxa"/>
            <w:tcBorders>
              <w:top w:val="single" w:sz="4" w:space="0" w:color="auto"/>
              <w:left w:val="single" w:sz="4" w:space="0" w:color="auto"/>
              <w:bottom w:val="single" w:sz="4" w:space="0" w:color="auto"/>
              <w:right w:val="single" w:sz="4" w:space="0" w:color="auto"/>
            </w:tcBorders>
            <w:hideMark/>
          </w:tcPr>
          <w:p w14:paraId="38EED716" w14:textId="77777777" w:rsidR="00015B67" w:rsidRDefault="00015B67"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Nr.</w:t>
            </w:r>
          </w:p>
          <w:p w14:paraId="3DBE27A8" w14:textId="77777777" w:rsidR="00015B67" w:rsidRDefault="00015B67"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p.k.</w:t>
            </w:r>
          </w:p>
        </w:tc>
        <w:tc>
          <w:tcPr>
            <w:tcW w:w="3316" w:type="dxa"/>
            <w:tcBorders>
              <w:top w:val="single" w:sz="4" w:space="0" w:color="auto"/>
              <w:left w:val="single" w:sz="4" w:space="0" w:color="auto"/>
              <w:bottom w:val="single" w:sz="4" w:space="0" w:color="auto"/>
              <w:right w:val="single" w:sz="4" w:space="0" w:color="auto"/>
            </w:tcBorders>
            <w:hideMark/>
          </w:tcPr>
          <w:p w14:paraId="43042881" w14:textId="77777777" w:rsidR="00015B67" w:rsidRDefault="00015B67"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Preces nosaukums</w:t>
            </w:r>
            <w:r>
              <w:rPr>
                <w:rFonts w:ascii="Times New Roman" w:hAnsi="Times New Roman" w:cs="Times New Roman"/>
                <w:b/>
                <w:sz w:val="24"/>
                <w:szCs w:val="24"/>
              </w:rPr>
              <w:t xml:space="preserve"> un tehniskie dati </w:t>
            </w:r>
          </w:p>
        </w:tc>
        <w:tc>
          <w:tcPr>
            <w:tcW w:w="1869" w:type="dxa"/>
            <w:tcBorders>
              <w:top w:val="single" w:sz="4" w:space="0" w:color="auto"/>
              <w:left w:val="single" w:sz="4" w:space="0" w:color="auto"/>
              <w:bottom w:val="single" w:sz="4" w:space="0" w:color="auto"/>
              <w:right w:val="single" w:sz="4" w:space="0" w:color="auto"/>
            </w:tcBorders>
            <w:hideMark/>
          </w:tcPr>
          <w:p w14:paraId="1192B9DA" w14:textId="108E806C" w:rsidR="00015B67" w:rsidRDefault="006D7963"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Mērvienība</w:t>
            </w:r>
          </w:p>
        </w:tc>
        <w:tc>
          <w:tcPr>
            <w:tcW w:w="1869" w:type="dxa"/>
            <w:tcBorders>
              <w:top w:val="single" w:sz="4" w:space="0" w:color="auto"/>
              <w:left w:val="single" w:sz="4" w:space="0" w:color="auto"/>
              <w:bottom w:val="single" w:sz="4" w:space="0" w:color="auto"/>
              <w:right w:val="single" w:sz="4" w:space="0" w:color="auto"/>
            </w:tcBorders>
            <w:hideMark/>
          </w:tcPr>
          <w:p w14:paraId="44F0A3A1" w14:textId="77777777" w:rsidR="00015B67" w:rsidRDefault="00015B67"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Daudzums</w:t>
            </w:r>
          </w:p>
          <w:p w14:paraId="5EC2439C" w14:textId="31003D9C" w:rsidR="00015B67" w:rsidRDefault="00015B67" w:rsidP="005C6DEA">
            <w:pPr>
              <w:suppressAutoHyphens/>
              <w:rPr>
                <w:rFonts w:ascii="Times New Roman" w:hAnsi="Times New Roman" w:cs="Times New Roman"/>
                <w:b/>
                <w:sz w:val="24"/>
                <w:szCs w:val="24"/>
                <w:lang w:eastAsia="ar-SA"/>
              </w:rPr>
            </w:pPr>
          </w:p>
        </w:tc>
        <w:tc>
          <w:tcPr>
            <w:tcW w:w="1869" w:type="dxa"/>
            <w:tcBorders>
              <w:top w:val="single" w:sz="4" w:space="0" w:color="auto"/>
              <w:left w:val="single" w:sz="4" w:space="0" w:color="auto"/>
              <w:bottom w:val="single" w:sz="4" w:space="0" w:color="auto"/>
              <w:right w:val="single" w:sz="4" w:space="0" w:color="auto"/>
            </w:tcBorders>
            <w:hideMark/>
          </w:tcPr>
          <w:p w14:paraId="27813927" w14:textId="510C82A4" w:rsidR="00015B67" w:rsidRDefault="006D7963" w:rsidP="005C6DEA">
            <w:pPr>
              <w:suppressAutoHyphens/>
              <w:rPr>
                <w:rFonts w:ascii="Times New Roman" w:hAnsi="Times New Roman" w:cs="Times New Roman"/>
                <w:b/>
                <w:sz w:val="24"/>
                <w:szCs w:val="24"/>
                <w:lang w:eastAsia="ar-SA"/>
              </w:rPr>
            </w:pPr>
            <w:r>
              <w:rPr>
                <w:rFonts w:ascii="Times New Roman" w:hAnsi="Times New Roman" w:cs="Times New Roman"/>
                <w:b/>
                <w:sz w:val="24"/>
                <w:szCs w:val="24"/>
                <w:lang w:eastAsia="ar-SA"/>
              </w:rPr>
              <w:t>Cena</w:t>
            </w:r>
            <w:r w:rsidR="00015B67">
              <w:rPr>
                <w:rFonts w:ascii="Times New Roman" w:hAnsi="Times New Roman" w:cs="Times New Roman"/>
                <w:b/>
                <w:sz w:val="24"/>
                <w:szCs w:val="24"/>
                <w:lang w:eastAsia="ar-SA"/>
              </w:rPr>
              <w:t xml:space="preserve"> (EUR, bez PVN)</w:t>
            </w:r>
          </w:p>
        </w:tc>
      </w:tr>
      <w:tr w:rsidR="00015B67" w14:paraId="1155AEC4" w14:textId="77777777" w:rsidTr="005C6DEA">
        <w:tc>
          <w:tcPr>
            <w:tcW w:w="710" w:type="dxa"/>
            <w:tcBorders>
              <w:top w:val="single" w:sz="4" w:space="0" w:color="auto"/>
              <w:left w:val="single" w:sz="4" w:space="0" w:color="auto"/>
              <w:bottom w:val="single" w:sz="4" w:space="0" w:color="auto"/>
              <w:right w:val="single" w:sz="4" w:space="0" w:color="auto"/>
            </w:tcBorders>
            <w:hideMark/>
          </w:tcPr>
          <w:p w14:paraId="2484A650" w14:textId="77777777" w:rsidR="00015B67" w:rsidRDefault="00015B67" w:rsidP="005C6DEA">
            <w:pPr>
              <w:tabs>
                <w:tab w:val="num" w:pos="720"/>
              </w:tabs>
              <w:jc w:val="both"/>
              <w:rPr>
                <w:rFonts w:ascii="Times New Roman" w:eastAsia="Times New Roman" w:hAnsi="Times New Roman" w:cs="Times New Roman"/>
              </w:rPr>
            </w:pPr>
            <w:r>
              <w:rPr>
                <w:rFonts w:ascii="Times New Roman" w:eastAsia="Times New Roman" w:hAnsi="Times New Roman" w:cs="Times New Roman"/>
              </w:rPr>
              <w:t>1.</w:t>
            </w:r>
          </w:p>
        </w:tc>
        <w:tc>
          <w:tcPr>
            <w:tcW w:w="3316" w:type="dxa"/>
            <w:tcBorders>
              <w:top w:val="single" w:sz="4" w:space="0" w:color="auto"/>
              <w:left w:val="single" w:sz="4" w:space="0" w:color="auto"/>
              <w:bottom w:val="single" w:sz="4" w:space="0" w:color="auto"/>
              <w:right w:val="single" w:sz="4" w:space="0" w:color="auto"/>
            </w:tcBorders>
          </w:tcPr>
          <w:p w14:paraId="6A89B0EC" w14:textId="7FB39406" w:rsidR="00015B67" w:rsidRDefault="003657AE" w:rsidP="005C6DEA">
            <w:pPr>
              <w:tabs>
                <w:tab w:val="num" w:pos="720"/>
              </w:tabs>
              <w:jc w:val="both"/>
              <w:rPr>
                <w:rFonts w:ascii="Times New Roman" w:eastAsia="Times New Roman" w:hAnsi="Times New Roman" w:cs="Times New Roman"/>
              </w:rPr>
            </w:pPr>
            <w:r>
              <w:rPr>
                <w:rFonts w:ascii="Times New Roman" w:eastAsia="Times New Roman" w:hAnsi="Times New Roman" w:cs="Times New Roman"/>
              </w:rPr>
              <w:t xml:space="preserve">Trapecveida profils- </w:t>
            </w:r>
            <w:r w:rsidR="006D7963">
              <w:rPr>
                <w:rFonts w:ascii="Times New Roman" w:eastAsia="Times New Roman" w:hAnsi="Times New Roman" w:cs="Times New Roman"/>
              </w:rPr>
              <w:t>AP-20 profils PE, 0,45 mm (D)</w:t>
            </w:r>
          </w:p>
          <w:p w14:paraId="3F552EB1" w14:textId="77777777" w:rsidR="00015B67" w:rsidRDefault="00015B67" w:rsidP="005C6DEA">
            <w:pPr>
              <w:tabs>
                <w:tab w:val="num" w:pos="720"/>
              </w:tabs>
              <w:jc w:val="both"/>
              <w:rPr>
                <w:rFonts w:ascii="Times New Roman" w:eastAsia="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14:paraId="41ED17CA" w14:textId="1A8A7451" w:rsidR="00015B67" w:rsidRDefault="006D7963" w:rsidP="005C6DEA">
            <w:pPr>
              <w:tabs>
                <w:tab w:val="num" w:pos="720"/>
              </w:tabs>
              <w:jc w:val="both"/>
              <w:rPr>
                <w:rFonts w:ascii="Times New Roman" w:eastAsia="Times New Roman" w:hAnsi="Times New Roman" w:cs="Times New Roman"/>
              </w:rPr>
            </w:pPr>
            <w:r>
              <w:rPr>
                <w:rFonts w:ascii="Times New Roman" w:eastAsia="Times New Roman" w:hAnsi="Times New Roman" w:cs="Times New Roman"/>
              </w:rPr>
              <w:t>m2</w:t>
            </w:r>
          </w:p>
        </w:tc>
        <w:tc>
          <w:tcPr>
            <w:tcW w:w="1869" w:type="dxa"/>
            <w:tcBorders>
              <w:top w:val="single" w:sz="4" w:space="0" w:color="auto"/>
              <w:left w:val="single" w:sz="4" w:space="0" w:color="auto"/>
              <w:bottom w:val="single" w:sz="4" w:space="0" w:color="auto"/>
              <w:right w:val="single" w:sz="4" w:space="0" w:color="auto"/>
            </w:tcBorders>
          </w:tcPr>
          <w:p w14:paraId="3FB671E8" w14:textId="3EED4F19" w:rsidR="00015B67" w:rsidRDefault="006D7963" w:rsidP="005C6DEA">
            <w:pPr>
              <w:tabs>
                <w:tab w:val="num" w:pos="720"/>
              </w:tabs>
              <w:jc w:val="both"/>
              <w:rPr>
                <w:rFonts w:ascii="Times New Roman" w:eastAsia="Times New Roman" w:hAnsi="Times New Roman" w:cs="Times New Roman"/>
              </w:rPr>
            </w:pPr>
            <w:r>
              <w:rPr>
                <w:rFonts w:ascii="Times New Roman" w:eastAsia="Times New Roman" w:hAnsi="Times New Roman" w:cs="Times New Roman"/>
              </w:rPr>
              <w:t>1</w:t>
            </w:r>
            <w:r w:rsidR="00015B67">
              <w:rPr>
                <w:rFonts w:ascii="Times New Roman" w:eastAsia="Times New Roman" w:hAnsi="Times New Roman" w:cs="Times New Roman"/>
              </w:rPr>
              <w:t xml:space="preserve"> </w:t>
            </w:r>
          </w:p>
        </w:tc>
        <w:tc>
          <w:tcPr>
            <w:tcW w:w="1869" w:type="dxa"/>
            <w:tcBorders>
              <w:top w:val="single" w:sz="4" w:space="0" w:color="auto"/>
              <w:left w:val="single" w:sz="4" w:space="0" w:color="auto"/>
              <w:bottom w:val="single" w:sz="4" w:space="0" w:color="auto"/>
              <w:right w:val="single" w:sz="4" w:space="0" w:color="auto"/>
            </w:tcBorders>
          </w:tcPr>
          <w:p w14:paraId="553C9CBC" w14:textId="77777777" w:rsidR="00015B67" w:rsidRDefault="00015B67" w:rsidP="005C6DEA">
            <w:pPr>
              <w:tabs>
                <w:tab w:val="num" w:pos="720"/>
              </w:tabs>
              <w:jc w:val="both"/>
              <w:rPr>
                <w:rFonts w:ascii="Times New Roman" w:eastAsia="Times New Roman" w:hAnsi="Times New Roman" w:cs="Times New Roman"/>
              </w:rPr>
            </w:pPr>
          </w:p>
        </w:tc>
      </w:tr>
      <w:tr w:rsidR="00015B67" w14:paraId="39BD979B" w14:textId="77777777" w:rsidTr="006D7963">
        <w:tc>
          <w:tcPr>
            <w:tcW w:w="710" w:type="dxa"/>
            <w:tcBorders>
              <w:top w:val="single" w:sz="4" w:space="0" w:color="auto"/>
              <w:left w:val="single" w:sz="4" w:space="0" w:color="auto"/>
              <w:bottom w:val="single" w:sz="4" w:space="0" w:color="auto"/>
              <w:right w:val="single" w:sz="4" w:space="0" w:color="auto"/>
            </w:tcBorders>
          </w:tcPr>
          <w:p w14:paraId="1F1E6035" w14:textId="4D380258" w:rsidR="00015B67" w:rsidRDefault="006D7963" w:rsidP="005C6DEA">
            <w:pPr>
              <w:tabs>
                <w:tab w:val="num" w:pos="720"/>
              </w:tabs>
              <w:jc w:val="both"/>
              <w:rPr>
                <w:rFonts w:ascii="Times New Roman" w:eastAsia="Times New Roman" w:hAnsi="Times New Roman" w:cs="Times New Roman"/>
              </w:rPr>
            </w:pPr>
            <w:r>
              <w:rPr>
                <w:rFonts w:ascii="Times New Roman" w:eastAsia="Times New Roman" w:hAnsi="Times New Roman" w:cs="Times New Roman"/>
              </w:rPr>
              <w:t>2.</w:t>
            </w:r>
          </w:p>
        </w:tc>
        <w:tc>
          <w:tcPr>
            <w:tcW w:w="3316" w:type="dxa"/>
            <w:tcBorders>
              <w:top w:val="single" w:sz="4" w:space="0" w:color="auto"/>
              <w:left w:val="single" w:sz="4" w:space="0" w:color="auto"/>
              <w:bottom w:val="single" w:sz="4" w:space="0" w:color="auto"/>
              <w:right w:val="single" w:sz="4" w:space="0" w:color="auto"/>
            </w:tcBorders>
          </w:tcPr>
          <w:p w14:paraId="6B5DA446" w14:textId="19E4A894" w:rsidR="00015B67" w:rsidRDefault="00FA41EF" w:rsidP="005C6DEA">
            <w:pPr>
              <w:tabs>
                <w:tab w:val="num" w:pos="720"/>
              </w:tabs>
              <w:jc w:val="both"/>
              <w:rPr>
                <w:rFonts w:ascii="Times New Roman" w:eastAsia="Times New Roman" w:hAnsi="Times New Roman" w:cs="Times New Roman"/>
              </w:rPr>
            </w:pPr>
            <w:proofErr w:type="spellStart"/>
            <w:r>
              <w:rPr>
                <w:rFonts w:ascii="Times New Roman" w:eastAsia="Times New Roman" w:hAnsi="Times New Roman" w:cs="Times New Roman"/>
              </w:rPr>
              <w:t>I</w:t>
            </w:r>
            <w:r w:rsidRPr="00FA41EF">
              <w:rPr>
                <w:rFonts w:ascii="Times New Roman" w:eastAsia="Times New Roman" w:hAnsi="Times New Roman" w:cs="Times New Roman"/>
              </w:rPr>
              <w:t>elokots</w:t>
            </w:r>
            <w:proofErr w:type="spellEnd"/>
            <w:r w:rsidRPr="00FA41EF">
              <w:rPr>
                <w:rFonts w:ascii="Times New Roman" w:eastAsia="Times New Roman" w:hAnsi="Times New Roman" w:cs="Times New Roman"/>
              </w:rPr>
              <w:t xml:space="preserve"> jumta segums</w:t>
            </w:r>
            <w:r>
              <w:rPr>
                <w:rFonts w:ascii="Times New Roman" w:eastAsia="Times New Roman" w:hAnsi="Times New Roman" w:cs="Times New Roman"/>
              </w:rPr>
              <w:t xml:space="preserve"> -k</w:t>
            </w:r>
            <w:r w:rsidR="006D7963">
              <w:rPr>
                <w:rFonts w:ascii="Times New Roman" w:eastAsia="Times New Roman" w:hAnsi="Times New Roman" w:cs="Times New Roman"/>
              </w:rPr>
              <w:t xml:space="preserve">lasiskais </w:t>
            </w:r>
            <w:proofErr w:type="spellStart"/>
            <w:r w:rsidR="00C72D42" w:rsidRPr="00C72D42">
              <w:rPr>
                <w:rFonts w:ascii="Times New Roman" w:eastAsia="Times New Roman" w:hAnsi="Times New Roman" w:cs="Times New Roman"/>
              </w:rPr>
              <w:t>valcprofila</w:t>
            </w:r>
            <w:proofErr w:type="spellEnd"/>
            <w:r w:rsidR="00C72D42" w:rsidRPr="00C72D42">
              <w:rPr>
                <w:rFonts w:ascii="Times New Roman" w:eastAsia="Times New Roman" w:hAnsi="Times New Roman" w:cs="Times New Roman"/>
              </w:rPr>
              <w:t xml:space="preserve"> </w:t>
            </w:r>
            <w:r w:rsidR="00C72D42" w:rsidRPr="00C72D42">
              <w:rPr>
                <w:rFonts w:ascii="Times New Roman" w:eastAsia="Times New Roman" w:hAnsi="Times New Roman" w:cs="Times New Roman"/>
              </w:rPr>
              <w:t>metāla</w:t>
            </w:r>
            <w:r w:rsidR="00C72D42" w:rsidRPr="00C72D42">
              <w:rPr>
                <w:rFonts w:ascii="Times New Roman" w:eastAsia="Times New Roman" w:hAnsi="Times New Roman" w:cs="Times New Roman"/>
              </w:rPr>
              <w:t xml:space="preserve"> jumts</w:t>
            </w:r>
            <w:r w:rsidR="00C72D42" w:rsidRPr="00C72D42">
              <w:rPr>
                <w:rFonts w:ascii="Times New Roman" w:eastAsia="Times New Roman" w:hAnsi="Times New Roman" w:cs="Times New Roman"/>
              </w:rPr>
              <w:t xml:space="preserve"> </w:t>
            </w:r>
            <w:r w:rsidR="006D7963">
              <w:rPr>
                <w:rFonts w:ascii="Times New Roman" w:eastAsia="Times New Roman" w:hAnsi="Times New Roman" w:cs="Times New Roman"/>
              </w:rPr>
              <w:t>25/520 PE, 0,45 mm</w:t>
            </w:r>
          </w:p>
        </w:tc>
        <w:tc>
          <w:tcPr>
            <w:tcW w:w="1869" w:type="dxa"/>
            <w:tcBorders>
              <w:top w:val="single" w:sz="4" w:space="0" w:color="auto"/>
              <w:left w:val="single" w:sz="4" w:space="0" w:color="auto"/>
              <w:bottom w:val="single" w:sz="4" w:space="0" w:color="auto"/>
              <w:right w:val="single" w:sz="4" w:space="0" w:color="auto"/>
            </w:tcBorders>
          </w:tcPr>
          <w:p w14:paraId="0273F52A" w14:textId="635B95B3" w:rsidR="00015B67" w:rsidRDefault="006D7963" w:rsidP="005C6DEA">
            <w:pPr>
              <w:tabs>
                <w:tab w:val="num" w:pos="720"/>
              </w:tabs>
              <w:jc w:val="both"/>
              <w:rPr>
                <w:rFonts w:ascii="Times New Roman" w:eastAsia="Times New Roman" w:hAnsi="Times New Roman" w:cs="Times New Roman"/>
              </w:rPr>
            </w:pPr>
            <w:r w:rsidRPr="006D7963">
              <w:rPr>
                <w:rFonts w:ascii="Times New Roman" w:eastAsia="Times New Roman" w:hAnsi="Times New Roman" w:cs="Times New Roman"/>
              </w:rPr>
              <w:t>m2</w:t>
            </w:r>
          </w:p>
        </w:tc>
        <w:tc>
          <w:tcPr>
            <w:tcW w:w="1869" w:type="dxa"/>
            <w:tcBorders>
              <w:top w:val="single" w:sz="4" w:space="0" w:color="auto"/>
              <w:left w:val="single" w:sz="4" w:space="0" w:color="auto"/>
              <w:bottom w:val="single" w:sz="4" w:space="0" w:color="auto"/>
              <w:right w:val="single" w:sz="4" w:space="0" w:color="auto"/>
            </w:tcBorders>
          </w:tcPr>
          <w:p w14:paraId="3590F6BE" w14:textId="4B8AE671" w:rsidR="00015B67" w:rsidRPr="006D7963" w:rsidRDefault="006D7963" w:rsidP="006D7963">
            <w:pPr>
              <w:suppressAutoHyphens/>
              <w:rPr>
                <w:rFonts w:ascii="Times New Roman" w:hAnsi="Times New Roman" w:cs="Times New Roman"/>
                <w:bCs/>
                <w:sz w:val="24"/>
                <w:szCs w:val="24"/>
                <w:lang w:eastAsia="ar-SA"/>
              </w:rPr>
            </w:pPr>
            <w:r w:rsidRPr="006D7963">
              <w:rPr>
                <w:rFonts w:ascii="Times New Roman" w:hAnsi="Times New Roman" w:cs="Times New Roman"/>
                <w:bCs/>
                <w:sz w:val="24"/>
                <w:szCs w:val="24"/>
                <w:lang w:eastAsia="ar-SA"/>
              </w:rPr>
              <w:t>1</w:t>
            </w:r>
          </w:p>
        </w:tc>
        <w:tc>
          <w:tcPr>
            <w:tcW w:w="1869" w:type="dxa"/>
            <w:tcBorders>
              <w:top w:val="single" w:sz="4" w:space="0" w:color="auto"/>
              <w:left w:val="single" w:sz="4" w:space="0" w:color="auto"/>
              <w:bottom w:val="single" w:sz="4" w:space="0" w:color="auto"/>
              <w:right w:val="single" w:sz="4" w:space="0" w:color="auto"/>
            </w:tcBorders>
          </w:tcPr>
          <w:p w14:paraId="1556B07E" w14:textId="77777777" w:rsidR="00015B67" w:rsidRDefault="00015B67" w:rsidP="005C6DEA">
            <w:pPr>
              <w:tabs>
                <w:tab w:val="num" w:pos="720"/>
              </w:tabs>
              <w:jc w:val="both"/>
              <w:rPr>
                <w:rFonts w:ascii="Times New Roman" w:eastAsia="Times New Roman" w:hAnsi="Times New Roman" w:cs="Times New Roman"/>
              </w:rPr>
            </w:pPr>
          </w:p>
        </w:tc>
      </w:tr>
    </w:tbl>
    <w:p w14:paraId="166543A7" w14:textId="58A6C251" w:rsidR="00015B67" w:rsidRPr="00452867" w:rsidRDefault="00015B67" w:rsidP="00015B67">
      <w:pPr>
        <w:tabs>
          <w:tab w:val="num" w:pos="720"/>
        </w:tabs>
        <w:spacing w:after="0" w:line="240" w:lineRule="auto"/>
        <w:jc w:val="both"/>
        <w:rPr>
          <w:rFonts w:ascii="Times New Roman" w:eastAsia="Calibri" w:hAnsi="Times New Roman" w:cs="Times New Roman"/>
        </w:rPr>
      </w:pPr>
    </w:p>
    <w:p w14:paraId="45E126DF" w14:textId="595A08DA" w:rsidR="00015B67" w:rsidRDefault="00E90FC9" w:rsidP="00015B67">
      <w:pPr>
        <w:tabs>
          <w:tab w:val="num" w:pos="720"/>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1</w:t>
      </w:r>
      <w:r w:rsidR="00015B67">
        <w:rPr>
          <w:rFonts w:ascii="Times New Roman" w:eastAsia="Times New Roman" w:hAnsi="Times New Roman" w:cs="Times New Roman"/>
        </w:rPr>
        <w:t>. Apņemamies (ja Pasūtītājs izvēlēsies šo piedāvājumu) slēgt iepirkuma līgumu un izpildīt visus līguma nosacījumus.</w:t>
      </w:r>
    </w:p>
    <w:p w14:paraId="699D249B" w14:textId="77752D3B" w:rsidR="00015B67" w:rsidRDefault="00E90FC9" w:rsidP="00015B67">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2</w:t>
      </w:r>
      <w:r w:rsidR="00015B67">
        <w:rPr>
          <w:rFonts w:ascii="Times New Roman" w:eastAsia="Times New Roman" w:hAnsi="Times New Roman" w:cs="Times New Roman"/>
        </w:rPr>
        <w:t xml:space="preserve">. </w:t>
      </w:r>
      <w:r w:rsidR="00C72D42">
        <w:rPr>
          <w:rFonts w:ascii="Times New Roman" w:eastAsia="Times New Roman" w:hAnsi="Times New Roman" w:cs="Times New Roman"/>
        </w:rPr>
        <w:t>Piegādātāja k</w:t>
      </w:r>
      <w:r w:rsidR="00015B67">
        <w:rPr>
          <w:rFonts w:ascii="Times New Roman" w:eastAsia="Times New Roman" w:hAnsi="Times New Roman" w:cs="Times New Roman"/>
        </w:rPr>
        <w:t>ontaktpersona, kura koordinēs ar līguma izpildi saistītus jautājumus vārds, uzvārds, amats, tālrunis, fakss, e-pasts pasūtījuma veikšanai:</w:t>
      </w:r>
      <w:r w:rsidR="00015B67" w:rsidRPr="00F6122D">
        <w:rPr>
          <w:rFonts w:ascii="Times New Roman" w:eastAsia="Times New Roman" w:hAnsi="Times New Roman" w:cs="Times New Roman"/>
          <w:b/>
          <w:bCs/>
        </w:rPr>
        <w:t>___________________________________________________</w:t>
      </w:r>
    </w:p>
    <w:p w14:paraId="4C924837" w14:textId="762E1E66" w:rsidR="00015B67" w:rsidRDefault="00E90FC9" w:rsidP="00015B67">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3</w:t>
      </w:r>
      <w:r w:rsidR="00015B67">
        <w:rPr>
          <w:rFonts w:ascii="Times New Roman" w:eastAsia="Times New Roman" w:hAnsi="Times New Roman" w:cs="Times New Roman"/>
        </w:rPr>
        <w:t xml:space="preserve">. </w:t>
      </w:r>
      <w:r w:rsidR="006D7963">
        <w:rPr>
          <w:rFonts w:ascii="Times New Roman" w:eastAsia="Times New Roman" w:hAnsi="Times New Roman" w:cs="Times New Roman"/>
        </w:rPr>
        <w:t>Pretendenta tirdzniecības vieta</w:t>
      </w:r>
      <w:r w:rsidR="00BB2D42">
        <w:rPr>
          <w:rFonts w:ascii="Times New Roman" w:eastAsia="Times New Roman" w:hAnsi="Times New Roman" w:cs="Times New Roman"/>
        </w:rPr>
        <w:t xml:space="preserve">s adrese: Daugavpilī, ________________. </w:t>
      </w:r>
      <w:r w:rsidR="00583F3D">
        <w:rPr>
          <w:rFonts w:ascii="Times New Roman" w:eastAsia="Times New Roman" w:hAnsi="Times New Roman" w:cs="Times New Roman"/>
        </w:rPr>
        <w:t>Apliecinām, ka g</w:t>
      </w:r>
      <w:r w:rsidR="00583F3D" w:rsidRPr="00583F3D">
        <w:rPr>
          <w:rFonts w:ascii="Times New Roman" w:eastAsia="Times New Roman" w:hAnsi="Times New Roman" w:cs="Times New Roman"/>
        </w:rPr>
        <w:t xml:space="preserve">adījumā, ja </w:t>
      </w:r>
      <w:r w:rsidR="00583F3D">
        <w:rPr>
          <w:rFonts w:ascii="Times New Roman" w:eastAsia="Times New Roman" w:hAnsi="Times New Roman" w:cs="Times New Roman"/>
        </w:rPr>
        <w:t>Piegādātāja</w:t>
      </w:r>
      <w:r w:rsidR="00583F3D" w:rsidRPr="00583F3D">
        <w:rPr>
          <w:rFonts w:ascii="Times New Roman" w:eastAsia="Times New Roman" w:hAnsi="Times New Roman" w:cs="Times New Roman"/>
        </w:rPr>
        <w:t xml:space="preserve"> rīcībā tirdzniecības vietā uzreiz nebūs pieejamas Pasūtītājam nepieciešamas preces, tad </w:t>
      </w:r>
      <w:r w:rsidR="00583F3D">
        <w:rPr>
          <w:rFonts w:ascii="Times New Roman" w:eastAsia="Times New Roman" w:hAnsi="Times New Roman" w:cs="Times New Roman"/>
        </w:rPr>
        <w:t>piegādāsim</w:t>
      </w:r>
      <w:r w:rsidR="00583F3D" w:rsidRPr="00583F3D">
        <w:rPr>
          <w:rFonts w:ascii="Times New Roman" w:eastAsia="Times New Roman" w:hAnsi="Times New Roman" w:cs="Times New Roman"/>
        </w:rPr>
        <w:t xml:space="preserve"> tās savā tirdzniecības vietā 5 (piecu) darba dienu laikā no pieprasījuma saņemšanas brīža</w:t>
      </w:r>
      <w:r w:rsidR="00015B67" w:rsidRPr="0037363E">
        <w:rPr>
          <w:rFonts w:ascii="Times New Roman" w:eastAsia="Times New Roman" w:hAnsi="Times New Roman" w:cs="Times New Roman"/>
        </w:rPr>
        <w:t>.</w:t>
      </w:r>
      <w:r w:rsidR="00015B67">
        <w:rPr>
          <w:rFonts w:ascii="Times New Roman" w:eastAsia="Times New Roman" w:hAnsi="Times New Roman" w:cs="Times New Roman"/>
          <w:b/>
        </w:rPr>
        <w:t xml:space="preserve">  </w:t>
      </w:r>
    </w:p>
    <w:p w14:paraId="33376023" w14:textId="6049A03E" w:rsidR="00E90FC9" w:rsidRDefault="00E90FC9" w:rsidP="00015B67">
      <w:pPr>
        <w:spacing w:after="0" w:line="240" w:lineRule="auto"/>
        <w:ind w:left="-284"/>
        <w:jc w:val="both"/>
        <w:rPr>
          <w:rFonts w:ascii="Times New Roman" w:eastAsia="Times New Roman" w:hAnsi="Times New Roman" w:cs="Times New Roman"/>
          <w:bCs/>
        </w:rPr>
      </w:pPr>
      <w:r>
        <w:rPr>
          <w:rFonts w:ascii="Times New Roman" w:eastAsia="Times New Roman" w:hAnsi="Times New Roman" w:cs="Times New Roman"/>
          <w:bCs/>
        </w:rPr>
        <w:t>4</w:t>
      </w:r>
      <w:r w:rsidR="00015B67" w:rsidRPr="0037363E">
        <w:rPr>
          <w:rFonts w:ascii="Times New Roman" w:eastAsia="Times New Roman" w:hAnsi="Times New Roman" w:cs="Times New Roman"/>
          <w:bCs/>
        </w:rPr>
        <w:t>. Apliecinām, ka preču izmaksas kas ir noteikti cenu piedāvājumā netiek paaugstināti līguma darbības laikā</w:t>
      </w:r>
      <w:r>
        <w:rPr>
          <w:rFonts w:ascii="Times New Roman" w:eastAsia="Times New Roman" w:hAnsi="Times New Roman" w:cs="Times New Roman"/>
          <w:bCs/>
        </w:rPr>
        <w:t>.</w:t>
      </w:r>
    </w:p>
    <w:p w14:paraId="22E95421" w14:textId="10751512" w:rsidR="00015B67" w:rsidRDefault="00E90FC9" w:rsidP="00015B67">
      <w:pPr>
        <w:spacing w:after="0" w:line="240" w:lineRule="auto"/>
        <w:ind w:left="-284"/>
        <w:jc w:val="both"/>
        <w:rPr>
          <w:rFonts w:ascii="Times New Roman" w:eastAsia="Times New Roman" w:hAnsi="Times New Roman" w:cs="Times New Roman"/>
          <w:bCs/>
        </w:rPr>
      </w:pPr>
      <w:r>
        <w:rPr>
          <w:rFonts w:ascii="Times New Roman" w:eastAsia="Times New Roman" w:hAnsi="Times New Roman" w:cs="Times New Roman"/>
          <w:bCs/>
        </w:rPr>
        <w:t>5</w:t>
      </w:r>
      <w:r w:rsidR="00015B67" w:rsidRPr="0037363E">
        <w:rPr>
          <w:rFonts w:ascii="Times New Roman" w:eastAsia="Times New Roman" w:hAnsi="Times New Roman" w:cs="Times New Roman"/>
          <w:bCs/>
        </w:rPr>
        <w:t>.</w:t>
      </w:r>
      <w:r w:rsidR="00015B67">
        <w:rPr>
          <w:rFonts w:ascii="Times New Roman" w:eastAsia="Times New Roman" w:hAnsi="Times New Roman" w:cs="Times New Roman"/>
          <w:bCs/>
        </w:rPr>
        <w:t xml:space="preserve"> </w:t>
      </w:r>
      <w:r w:rsidR="00015B67" w:rsidRPr="0037363E">
        <w:rPr>
          <w:rFonts w:ascii="Times New Roman" w:eastAsia="Times New Roman" w:hAnsi="Times New Roman" w:cs="Times New Roman"/>
          <w:bCs/>
        </w:rPr>
        <w:t xml:space="preserve">Apliecinām, ka nekvalitatīvo </w:t>
      </w:r>
      <w:r w:rsidR="00015B67">
        <w:rPr>
          <w:rFonts w:ascii="Times New Roman" w:eastAsia="Times New Roman" w:hAnsi="Times New Roman" w:cs="Times New Roman"/>
          <w:bCs/>
        </w:rPr>
        <w:t>preču</w:t>
      </w:r>
      <w:r w:rsidR="00015B67" w:rsidRPr="0037363E">
        <w:rPr>
          <w:rFonts w:ascii="Times New Roman" w:eastAsia="Times New Roman" w:hAnsi="Times New Roman" w:cs="Times New Roman"/>
          <w:bCs/>
        </w:rPr>
        <w:t xml:space="preserve"> apmaiņu nodrošināsim</w:t>
      </w:r>
      <w:r w:rsidR="00015B67">
        <w:rPr>
          <w:rFonts w:ascii="Times New Roman" w:eastAsia="Times New Roman" w:hAnsi="Times New Roman" w:cs="Times New Roman"/>
          <w:bCs/>
        </w:rPr>
        <w:t xml:space="preserve"> divu </w:t>
      </w:r>
      <w:r w:rsidR="00015B67" w:rsidRPr="0037363E">
        <w:rPr>
          <w:rFonts w:ascii="Times New Roman" w:eastAsia="Times New Roman" w:hAnsi="Times New Roman" w:cs="Times New Roman"/>
          <w:bCs/>
        </w:rPr>
        <w:t xml:space="preserve">darba dienu laikā par saviem līdzeklim. </w:t>
      </w:r>
    </w:p>
    <w:p w14:paraId="53F9436C" w14:textId="440C2A06" w:rsidR="00E90FC9" w:rsidRPr="0037363E" w:rsidRDefault="00E90FC9" w:rsidP="00015B67">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bCs/>
        </w:rPr>
        <w:t xml:space="preserve">6. </w:t>
      </w:r>
      <w:r w:rsidRPr="00E90FC9">
        <w:rPr>
          <w:rFonts w:ascii="Times New Roman" w:eastAsia="Times New Roman" w:hAnsi="Times New Roman" w:cs="Times New Roman"/>
          <w:bCs/>
        </w:rPr>
        <w:t>Preču kvalitātes  garantijas laiks</w:t>
      </w:r>
      <w:r>
        <w:rPr>
          <w:rFonts w:ascii="Times New Roman" w:eastAsia="Times New Roman" w:hAnsi="Times New Roman" w:cs="Times New Roman"/>
          <w:bCs/>
        </w:rPr>
        <w:t>: ____________________.</w:t>
      </w:r>
    </w:p>
    <w:p w14:paraId="6C4D29E9" w14:textId="52660B2E" w:rsidR="00015B67" w:rsidRDefault="00015B67" w:rsidP="00015B67">
      <w:pPr>
        <w:spacing w:after="0" w:line="240" w:lineRule="auto"/>
        <w:ind w:left="-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7. Ar šo </w:t>
      </w:r>
      <w:r w:rsidR="00C72D42">
        <w:rPr>
          <w:rFonts w:ascii="Times New Roman" w:eastAsia="Times New Roman" w:hAnsi="Times New Roman" w:cs="Times New Roman"/>
          <w:bCs/>
          <w:sz w:val="23"/>
          <w:szCs w:val="23"/>
        </w:rPr>
        <w:t xml:space="preserve">apliecinām </w:t>
      </w:r>
      <w:r>
        <w:rPr>
          <w:rFonts w:ascii="Times New Roman" w:eastAsia="Times New Roman" w:hAnsi="Times New Roman" w:cs="Times New Roman"/>
          <w:bCs/>
          <w:sz w:val="23"/>
          <w:szCs w:val="23"/>
        </w:rPr>
        <w:t>sniegto ziņu patiesumu un precizitāti.</w:t>
      </w:r>
    </w:p>
    <w:p w14:paraId="674DCB20" w14:textId="77777777" w:rsidR="00015B67" w:rsidRDefault="00015B67" w:rsidP="00015B67">
      <w:pPr>
        <w:spacing w:after="0" w:line="240" w:lineRule="auto"/>
        <w:jc w:val="both"/>
        <w:rPr>
          <w:rFonts w:ascii="Times New Roman" w:eastAsia="Times New Roman" w:hAnsi="Times New Roman" w:cs="Times New Roman"/>
          <w:bCs/>
          <w:sz w:val="23"/>
          <w:szCs w:val="23"/>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015B67" w14:paraId="18EE5AB5" w14:textId="77777777" w:rsidTr="005C6DEA">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015B67" w14:paraId="51271610" w14:textId="77777777" w:rsidTr="005C6DEA">
              <w:trPr>
                <w:trHeight w:val="350"/>
              </w:trPr>
              <w:tc>
                <w:tcPr>
                  <w:tcW w:w="0" w:type="auto"/>
                  <w:tcBorders>
                    <w:top w:val="nil"/>
                    <w:left w:val="nil"/>
                    <w:bottom w:val="nil"/>
                    <w:right w:val="nil"/>
                  </w:tcBorders>
                  <w:hideMark/>
                </w:tcPr>
                <w:p w14:paraId="2E7671A7" w14:textId="77777777" w:rsidR="00015B67" w:rsidRDefault="00015B67" w:rsidP="005C6DEA">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Vārds, uzvārds,</w:t>
                  </w:r>
                </w:p>
                <w:p w14:paraId="10F2E425" w14:textId="77777777" w:rsidR="00015B67" w:rsidRDefault="00015B67" w:rsidP="005C6DEA">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(amats) </w:t>
                  </w:r>
                </w:p>
              </w:tc>
            </w:tr>
          </w:tbl>
          <w:p w14:paraId="63864D9C" w14:textId="77777777" w:rsidR="00015B67" w:rsidRDefault="00015B67" w:rsidP="005C6DEA">
            <w:pPr>
              <w:tabs>
                <w:tab w:val="left" w:pos="5400"/>
              </w:tabs>
              <w:spacing w:after="0" w:line="240" w:lineRule="auto"/>
              <w:rPr>
                <w:rFonts w:ascii="Times New Roman" w:eastAsia="Times New Roman" w:hAnsi="Times New Roman" w:cs="Times New Roman"/>
                <w:b/>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25C45CB" w14:textId="77777777" w:rsidR="00015B67" w:rsidRDefault="00015B67" w:rsidP="005C6DEA">
            <w:pPr>
              <w:tabs>
                <w:tab w:val="left" w:pos="5400"/>
              </w:tabs>
              <w:spacing w:after="0" w:line="240" w:lineRule="auto"/>
              <w:rPr>
                <w:rFonts w:ascii="Times New Roman" w:eastAsia="Times New Roman" w:hAnsi="Times New Roman" w:cs="Times New Roman"/>
              </w:rPr>
            </w:pPr>
          </w:p>
        </w:tc>
      </w:tr>
      <w:tr w:rsidR="00015B67" w14:paraId="218157AF" w14:textId="77777777" w:rsidTr="005C6DEA">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0B1AA30E" w14:textId="77777777" w:rsidR="00015B67" w:rsidRDefault="00015B67" w:rsidP="005C6DEA">
            <w:pPr>
              <w:tabs>
                <w:tab w:val="left" w:pos="540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17EE06A3" w14:textId="77777777" w:rsidR="00015B67" w:rsidRDefault="00015B67" w:rsidP="005C6DEA">
            <w:pPr>
              <w:tabs>
                <w:tab w:val="left" w:pos="5400"/>
              </w:tabs>
              <w:spacing w:after="0" w:line="240" w:lineRule="auto"/>
              <w:rPr>
                <w:rFonts w:ascii="Times New Roman" w:eastAsia="Times New Roman" w:hAnsi="Times New Roman" w:cs="Times New Roman"/>
              </w:rPr>
            </w:pPr>
          </w:p>
        </w:tc>
      </w:tr>
      <w:tr w:rsidR="00015B67" w14:paraId="36D6A577" w14:textId="77777777" w:rsidTr="005C6DEA">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7A0D9E73" w14:textId="77777777" w:rsidR="00015B67" w:rsidRDefault="00015B67" w:rsidP="005C6DEA">
            <w:pPr>
              <w:autoSpaceDE w:val="0"/>
              <w:autoSpaceDN w:val="0"/>
              <w:adjustRightInd w:val="0"/>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7784A5B9" w14:textId="77777777" w:rsidR="00015B67" w:rsidRDefault="00015B67" w:rsidP="005C6DEA">
            <w:pPr>
              <w:tabs>
                <w:tab w:val="left" w:pos="5400"/>
              </w:tabs>
              <w:spacing w:after="0" w:line="240" w:lineRule="auto"/>
              <w:rPr>
                <w:rFonts w:ascii="Times New Roman" w:eastAsia="Times New Roman" w:hAnsi="Times New Roman" w:cs="Times New Roman"/>
              </w:rPr>
            </w:pPr>
          </w:p>
        </w:tc>
      </w:tr>
    </w:tbl>
    <w:p w14:paraId="487FD8B4" w14:textId="77777777" w:rsidR="00AF44DA" w:rsidRDefault="00AF44DA"/>
    <w:sectPr w:rsidR="00AF44DA" w:rsidSect="003657A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9CE9B" w14:textId="77777777" w:rsidR="003D30E0" w:rsidRDefault="003D30E0" w:rsidP="003657AE">
      <w:pPr>
        <w:spacing w:after="0" w:line="240" w:lineRule="auto"/>
      </w:pPr>
      <w:r>
        <w:separator/>
      </w:r>
    </w:p>
  </w:endnote>
  <w:endnote w:type="continuationSeparator" w:id="0">
    <w:p w14:paraId="5D6E1DE7" w14:textId="77777777" w:rsidR="003D30E0" w:rsidRDefault="003D30E0" w:rsidP="0036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916070"/>
      <w:docPartObj>
        <w:docPartGallery w:val="Page Numbers (Bottom of Page)"/>
        <w:docPartUnique/>
      </w:docPartObj>
    </w:sdtPr>
    <w:sdtEndPr>
      <w:rPr>
        <w:noProof/>
      </w:rPr>
    </w:sdtEndPr>
    <w:sdtContent>
      <w:p w14:paraId="438D2F40" w14:textId="1ED7A907" w:rsidR="003657AE" w:rsidRDefault="00365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996E5" w14:textId="77777777" w:rsidR="003657AE" w:rsidRDefault="0036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91C4" w14:textId="77777777" w:rsidR="003D30E0" w:rsidRDefault="003D30E0" w:rsidP="003657AE">
      <w:pPr>
        <w:spacing w:after="0" w:line="240" w:lineRule="auto"/>
      </w:pPr>
      <w:r>
        <w:separator/>
      </w:r>
    </w:p>
  </w:footnote>
  <w:footnote w:type="continuationSeparator" w:id="0">
    <w:p w14:paraId="5518334D" w14:textId="77777777" w:rsidR="003D30E0" w:rsidRDefault="003D30E0" w:rsidP="00365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3DB0F238"/>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2520FBD"/>
    <w:multiLevelType w:val="hybridMultilevel"/>
    <w:tmpl w:val="FD9629B6"/>
    <w:lvl w:ilvl="0" w:tplc="1AD0F712">
      <w:start w:val="1"/>
      <w:numFmt w:val="decimal"/>
      <w:lvlText w:val="%1."/>
      <w:lvlJc w:val="left"/>
      <w:pPr>
        <w:ind w:left="76" w:hanging="360"/>
      </w:pPr>
      <w:rPr>
        <w:rFonts w:eastAsia="Times New Roman" w:hint="default"/>
        <w:sz w:val="23"/>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67"/>
    <w:rsid w:val="00015B67"/>
    <w:rsid w:val="000B6A30"/>
    <w:rsid w:val="00134569"/>
    <w:rsid w:val="00190D7C"/>
    <w:rsid w:val="00211E90"/>
    <w:rsid w:val="002B491A"/>
    <w:rsid w:val="00335D43"/>
    <w:rsid w:val="003657AE"/>
    <w:rsid w:val="00370D82"/>
    <w:rsid w:val="003D30E0"/>
    <w:rsid w:val="004D7770"/>
    <w:rsid w:val="004E413E"/>
    <w:rsid w:val="00583F3D"/>
    <w:rsid w:val="006D7963"/>
    <w:rsid w:val="00A12D57"/>
    <w:rsid w:val="00A43F2B"/>
    <w:rsid w:val="00A701AE"/>
    <w:rsid w:val="00AD7E50"/>
    <w:rsid w:val="00AF44DA"/>
    <w:rsid w:val="00BB2D42"/>
    <w:rsid w:val="00C72D42"/>
    <w:rsid w:val="00CD7136"/>
    <w:rsid w:val="00CF4F2A"/>
    <w:rsid w:val="00DE32D8"/>
    <w:rsid w:val="00DF701B"/>
    <w:rsid w:val="00E60C17"/>
    <w:rsid w:val="00E90FC9"/>
    <w:rsid w:val="00EC61CD"/>
    <w:rsid w:val="00EE3B62"/>
    <w:rsid w:val="00F6122D"/>
    <w:rsid w:val="00FA4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2F8"/>
  <w15:chartTrackingRefBased/>
  <w15:docId w15:val="{5681B6B8-D701-4A9B-B45F-704A1D57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B67"/>
    <w:rPr>
      <w:color w:val="0563C1" w:themeColor="hyperlink"/>
      <w:u w:val="single"/>
    </w:rPr>
  </w:style>
  <w:style w:type="paragraph" w:styleId="ListParagraph">
    <w:name w:val="List Paragraph"/>
    <w:basedOn w:val="Normal"/>
    <w:uiPriority w:val="34"/>
    <w:qFormat/>
    <w:rsid w:val="00015B67"/>
    <w:pPr>
      <w:spacing w:line="256" w:lineRule="auto"/>
      <w:ind w:left="720"/>
      <w:contextualSpacing/>
    </w:pPr>
  </w:style>
  <w:style w:type="paragraph" w:styleId="Header">
    <w:name w:val="header"/>
    <w:basedOn w:val="Normal"/>
    <w:link w:val="HeaderChar"/>
    <w:uiPriority w:val="99"/>
    <w:unhideWhenUsed/>
    <w:rsid w:val="00365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57AE"/>
  </w:style>
  <w:style w:type="paragraph" w:styleId="Footer">
    <w:name w:val="footer"/>
    <w:basedOn w:val="Normal"/>
    <w:link w:val="FooterChar"/>
    <w:uiPriority w:val="99"/>
    <w:unhideWhenUsed/>
    <w:rsid w:val="00365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7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5164</Words>
  <Characters>2944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cp:lastPrinted>2020-06-13T08:45:00Z</cp:lastPrinted>
  <dcterms:created xsi:type="dcterms:W3CDTF">2020-06-13T06:41:00Z</dcterms:created>
  <dcterms:modified xsi:type="dcterms:W3CDTF">2020-06-13T08:49:00Z</dcterms:modified>
</cp:coreProperties>
</file>