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3752" w:rsidRDefault="00763752" w:rsidP="00334204">
      <w:pPr>
        <w:suppressAutoHyphens/>
        <w:jc w:val="right"/>
        <w:rPr>
          <w:rFonts w:eastAsia="Times New Roman"/>
          <w:lang w:eastAsia="ar-SA"/>
        </w:rPr>
      </w:pPr>
      <w:r w:rsidRPr="00CF1BEC">
        <w:rPr>
          <w:rFonts w:eastAsia="Times New Roman"/>
          <w:caps/>
          <w:lang w:eastAsia="ar-SA"/>
        </w:rPr>
        <w:t>apstiprinĀts</w:t>
      </w:r>
      <w:r w:rsidRPr="00CF1BEC">
        <w:rPr>
          <w:rFonts w:eastAsia="Times New Roman"/>
          <w:caps/>
          <w:lang w:eastAsia="ar-SA"/>
        </w:rPr>
        <w:br/>
      </w:r>
      <w:r w:rsidRPr="00CF1BEC">
        <w:rPr>
          <w:rFonts w:eastAsia="Times New Roman"/>
          <w:lang w:eastAsia="ar-SA"/>
        </w:rPr>
        <w:t xml:space="preserve"> </w:t>
      </w:r>
      <w:r w:rsidR="00A02666">
        <w:rPr>
          <w:rFonts w:eastAsia="Times New Roman"/>
          <w:lang w:eastAsia="ar-SA"/>
        </w:rPr>
        <w:t>Daugavpils Bērnu un jaunatnes sporta skolas direktors</w:t>
      </w:r>
    </w:p>
    <w:p w:rsidR="00A02666" w:rsidRDefault="00A02666" w:rsidP="00A02666">
      <w:pPr>
        <w:suppressAutoHyphens/>
        <w:jc w:val="right"/>
        <w:rPr>
          <w:rFonts w:eastAsia="Times New Roman"/>
          <w:lang w:eastAsia="ar-SA"/>
        </w:rPr>
      </w:pPr>
    </w:p>
    <w:p w:rsidR="00763752" w:rsidRPr="00CF1BEC" w:rsidRDefault="00A02666" w:rsidP="00763752">
      <w:pPr>
        <w:suppressAutoHyphens/>
        <w:jc w:val="right"/>
        <w:rPr>
          <w:rFonts w:eastAsia="Times New Roman"/>
          <w:lang w:eastAsia="ar-SA"/>
        </w:rPr>
      </w:pPr>
      <w:r>
        <w:rPr>
          <w:rFonts w:eastAsia="Times New Roman"/>
          <w:lang w:eastAsia="ar-SA"/>
        </w:rPr>
        <w:t>_________________I. Utināns</w:t>
      </w:r>
    </w:p>
    <w:p w:rsidR="00763752" w:rsidRPr="00CF1BEC" w:rsidRDefault="00C31F9E" w:rsidP="00763752">
      <w:pPr>
        <w:suppressAutoHyphens/>
        <w:jc w:val="right"/>
        <w:rPr>
          <w:rFonts w:eastAsia="Times New Roman"/>
          <w:bCs/>
          <w:caps/>
          <w:lang w:eastAsia="ar-SA"/>
        </w:rPr>
      </w:pPr>
      <w:r>
        <w:rPr>
          <w:rFonts w:eastAsia="Times New Roman"/>
          <w:bCs/>
          <w:lang w:eastAsia="ar-SA"/>
        </w:rPr>
        <w:t>Daugavpilī, 2020</w:t>
      </w:r>
      <w:r w:rsidR="00763752" w:rsidRPr="00CF1BEC">
        <w:rPr>
          <w:rFonts w:eastAsia="Times New Roman"/>
          <w:bCs/>
          <w:lang w:eastAsia="ar-SA"/>
        </w:rPr>
        <w:t xml:space="preserve">.gada </w:t>
      </w:r>
      <w:r>
        <w:rPr>
          <w:rFonts w:eastAsia="Times New Roman"/>
          <w:bCs/>
          <w:lang w:eastAsia="ar-SA"/>
        </w:rPr>
        <w:t>29</w:t>
      </w:r>
      <w:r w:rsidR="004D24FD">
        <w:rPr>
          <w:rFonts w:eastAsia="Times New Roman"/>
          <w:bCs/>
          <w:lang w:eastAsia="ar-SA"/>
        </w:rPr>
        <w:t>.</w:t>
      </w:r>
      <w:r w:rsidR="007370AE">
        <w:rPr>
          <w:rFonts w:eastAsia="Times New Roman"/>
          <w:bCs/>
          <w:lang w:eastAsia="ar-SA"/>
        </w:rPr>
        <w:t>jūnijā</w:t>
      </w:r>
      <w:r w:rsidR="00C369F4">
        <w:rPr>
          <w:rFonts w:eastAsia="Times New Roman"/>
          <w:bCs/>
          <w:lang w:eastAsia="ar-SA"/>
        </w:rPr>
        <w:t>.</w:t>
      </w:r>
    </w:p>
    <w:p w:rsidR="007370AE" w:rsidRPr="00CF1BEC" w:rsidRDefault="00C31F9E" w:rsidP="007370AE">
      <w:pPr>
        <w:suppressAutoHyphens/>
        <w:rPr>
          <w:rFonts w:eastAsia="Times New Roman"/>
          <w:b/>
          <w:bCs/>
          <w:caps/>
          <w:lang w:eastAsia="ar-SA"/>
        </w:rPr>
      </w:pPr>
      <w:r>
        <w:rPr>
          <w:rFonts w:eastAsia="Times New Roman"/>
          <w:bCs/>
          <w:caps/>
          <w:lang w:eastAsia="ar-SA"/>
        </w:rPr>
        <w:t>DBJSS2020/18</w:t>
      </w:r>
    </w:p>
    <w:p w:rsidR="00763752" w:rsidRPr="00CF1BEC" w:rsidRDefault="00763752" w:rsidP="00763752">
      <w:pPr>
        <w:suppressAutoHyphens/>
        <w:jc w:val="center"/>
        <w:rPr>
          <w:rFonts w:eastAsia="Times New Roman"/>
          <w:b/>
          <w:bCs/>
          <w:caps/>
          <w:lang w:eastAsia="ar-SA"/>
        </w:rPr>
      </w:pPr>
    </w:p>
    <w:p w:rsidR="00763752" w:rsidRPr="00CF1BEC" w:rsidRDefault="00763752" w:rsidP="00763752">
      <w:pPr>
        <w:tabs>
          <w:tab w:val="left" w:pos="3510"/>
        </w:tabs>
        <w:suppressAutoHyphens/>
        <w:jc w:val="center"/>
        <w:rPr>
          <w:rFonts w:eastAsia="Times New Roman"/>
          <w:lang w:eastAsia="en-US"/>
        </w:rPr>
      </w:pPr>
      <w:r w:rsidRPr="00CF1BEC">
        <w:rPr>
          <w:rFonts w:eastAsia="Times New Roman"/>
          <w:lang w:eastAsia="en-US"/>
        </w:rPr>
        <w:t xml:space="preserve">UZAICINĀJUMS </w:t>
      </w:r>
    </w:p>
    <w:p w:rsidR="00763752" w:rsidRPr="00CF1BEC" w:rsidRDefault="00763752" w:rsidP="00763752">
      <w:pPr>
        <w:tabs>
          <w:tab w:val="left" w:pos="3510"/>
        </w:tabs>
        <w:suppressAutoHyphens/>
        <w:jc w:val="center"/>
        <w:rPr>
          <w:rFonts w:eastAsia="Times New Roman"/>
          <w:lang w:eastAsia="en-US"/>
        </w:rPr>
      </w:pPr>
      <w:r w:rsidRPr="00CF1BEC">
        <w:rPr>
          <w:rFonts w:eastAsia="Times New Roman"/>
          <w:lang w:eastAsia="en-US"/>
        </w:rPr>
        <w:t xml:space="preserve">piedalīties aptaujā par līguma piešķiršanas tiesībām </w:t>
      </w:r>
    </w:p>
    <w:p w:rsidR="00763752" w:rsidRDefault="00CE273B" w:rsidP="00763752">
      <w:pPr>
        <w:suppressAutoHyphens/>
        <w:jc w:val="center"/>
        <w:rPr>
          <w:rFonts w:eastAsia="Times New Roman"/>
          <w:b/>
          <w:lang w:eastAsia="en-US"/>
        </w:rPr>
      </w:pPr>
      <w:r>
        <w:rPr>
          <w:rFonts w:eastAsia="Times New Roman"/>
          <w:b/>
          <w:bCs/>
          <w:lang w:eastAsia="en-US"/>
        </w:rPr>
        <w:t>Daugavpils Bērnu un jaunatnes sporta skola</w:t>
      </w:r>
      <w:r w:rsidR="007370AE">
        <w:rPr>
          <w:rFonts w:eastAsia="Times New Roman"/>
          <w:b/>
          <w:bCs/>
          <w:lang w:eastAsia="en-US"/>
        </w:rPr>
        <w:t>i VFS inventāra</w:t>
      </w:r>
      <w:r w:rsidR="00C805B5">
        <w:rPr>
          <w:rFonts w:eastAsia="Times New Roman"/>
          <w:b/>
          <w:bCs/>
          <w:lang w:eastAsia="en-US"/>
        </w:rPr>
        <w:t xml:space="preserve"> </w:t>
      </w:r>
      <w:r w:rsidR="007370AE">
        <w:rPr>
          <w:rFonts w:eastAsia="Times New Roman"/>
          <w:b/>
          <w:bCs/>
          <w:lang w:eastAsia="en-US"/>
        </w:rPr>
        <w:t>(</w:t>
      </w:r>
      <w:r w:rsidR="003D5EFB">
        <w:rPr>
          <w:rFonts w:eastAsia="Times New Roman"/>
          <w:b/>
          <w:bCs/>
          <w:lang w:eastAsia="en-US"/>
        </w:rPr>
        <w:t>volejbola ceļu sargu</w:t>
      </w:r>
      <w:r w:rsidR="007370AE">
        <w:rPr>
          <w:rFonts w:eastAsia="Times New Roman"/>
          <w:b/>
          <w:bCs/>
          <w:lang w:eastAsia="en-US"/>
        </w:rPr>
        <w:t>)</w:t>
      </w:r>
      <w:r w:rsidR="00C805B5">
        <w:rPr>
          <w:rFonts w:eastAsia="Times New Roman"/>
          <w:b/>
          <w:bCs/>
          <w:lang w:eastAsia="en-US"/>
        </w:rPr>
        <w:t xml:space="preserve"> </w:t>
      </w:r>
      <w:r w:rsidR="007370AE">
        <w:rPr>
          <w:rFonts w:eastAsia="Times New Roman"/>
          <w:b/>
          <w:bCs/>
          <w:lang w:eastAsia="en-US"/>
        </w:rPr>
        <w:t>papildus iegāde</w:t>
      </w:r>
    </w:p>
    <w:p w:rsidR="00C369F4" w:rsidRPr="00CF1BEC" w:rsidRDefault="00C369F4" w:rsidP="00763752">
      <w:pPr>
        <w:suppressAutoHyphens/>
        <w:jc w:val="center"/>
        <w:rPr>
          <w:rFonts w:eastAsia="Times New Roman"/>
          <w:b/>
          <w:bCs/>
          <w:lang w:eastAsia="en-US"/>
        </w:rPr>
      </w:pPr>
    </w:p>
    <w:p w:rsidR="00763752" w:rsidRPr="00CF1BEC" w:rsidRDefault="00763752" w:rsidP="00763752">
      <w:pPr>
        <w:keepNext/>
        <w:numPr>
          <w:ilvl w:val="0"/>
          <w:numId w:val="1"/>
        </w:numPr>
        <w:tabs>
          <w:tab w:val="num" w:pos="284"/>
        </w:tabs>
        <w:suppressAutoHyphens/>
        <w:spacing w:after="200" w:line="276" w:lineRule="auto"/>
        <w:ind w:left="360"/>
        <w:jc w:val="both"/>
        <w:outlineLvl w:val="1"/>
        <w:rPr>
          <w:rFonts w:eastAsia="Times New Roman"/>
          <w:b/>
          <w:bCs/>
          <w:lang w:eastAsia="en-US"/>
        </w:rPr>
      </w:pPr>
      <w:r w:rsidRPr="00CF1BEC">
        <w:rPr>
          <w:rFonts w:eastAsia="Times New Roman"/>
          <w:b/>
          <w:bCs/>
          <w:lang w:eastAsia="en-US"/>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6840"/>
      </w:tblGrid>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suppressAutoHyphens/>
              <w:jc w:val="center"/>
              <w:rPr>
                <w:rFonts w:eastAsia="Times New Roman"/>
                <w:b/>
                <w:lang w:eastAsia="en-US"/>
              </w:rPr>
            </w:pPr>
            <w:r w:rsidRPr="00CF1BEC">
              <w:rPr>
                <w:rFonts w:eastAsia="Times New Roman"/>
                <w:b/>
                <w:lang w:eastAsia="en-US"/>
              </w:rPr>
              <w:t>Pasūtītāja nosaukums</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763752">
            <w:pPr>
              <w:suppressAutoHyphens/>
              <w:jc w:val="both"/>
              <w:rPr>
                <w:rFonts w:eastAsia="Times New Roman"/>
                <w:bCs/>
                <w:lang w:eastAsia="en-US"/>
              </w:rPr>
            </w:pPr>
            <w:r>
              <w:rPr>
                <w:rFonts w:eastAsia="Times New Roman"/>
                <w:bCs/>
                <w:lang w:eastAsia="en-US"/>
              </w:rPr>
              <w:t>Daugavpils Bērnu un jaunatnes sporta skola</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Adrese</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A02666">
            <w:pPr>
              <w:suppressAutoHyphens/>
              <w:rPr>
                <w:rFonts w:eastAsia="Times New Roman"/>
                <w:lang w:eastAsia="en-US"/>
              </w:rPr>
            </w:pPr>
            <w:r>
              <w:rPr>
                <w:rFonts w:eastAsia="Times New Roman"/>
                <w:lang w:eastAsia="en-US"/>
              </w:rPr>
              <w:t>Kandavas</w:t>
            </w:r>
            <w:r w:rsidR="00763752" w:rsidRPr="00CF1BEC">
              <w:rPr>
                <w:rFonts w:eastAsia="Times New Roman"/>
                <w:lang w:eastAsia="en-US"/>
              </w:rPr>
              <w:t xml:space="preserve"> iela 1</w:t>
            </w:r>
            <w:r>
              <w:rPr>
                <w:rFonts w:eastAsia="Times New Roman"/>
                <w:lang w:eastAsia="en-US"/>
              </w:rPr>
              <w:t>7a</w:t>
            </w:r>
            <w:r w:rsidR="00763752" w:rsidRPr="00CF1BEC">
              <w:rPr>
                <w:rFonts w:eastAsia="Times New Roman"/>
                <w:lang w:eastAsia="en-US"/>
              </w:rPr>
              <w:t>, Daugavpils, LV-5401</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Reģ.Nr.</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763752">
            <w:pPr>
              <w:suppressAutoHyphens/>
              <w:rPr>
                <w:rFonts w:eastAsia="Times New Roman"/>
                <w:lang w:eastAsia="en-US"/>
              </w:rPr>
            </w:pPr>
            <w:r>
              <w:rPr>
                <w:rFonts w:eastAsia="Times New Roman"/>
                <w:bCs/>
                <w:lang w:eastAsia="en-US"/>
              </w:rPr>
              <w:t>90009242212</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 xml:space="preserve">Kontaktpersona </w:t>
            </w:r>
            <w:r w:rsidR="00DE0361">
              <w:rPr>
                <w:rFonts w:eastAsia="Times New Roman"/>
                <w:b/>
                <w:lang w:eastAsia="en-US"/>
              </w:rPr>
              <w:t>līguma slēgšanas jautājumos</w:t>
            </w:r>
          </w:p>
        </w:tc>
        <w:tc>
          <w:tcPr>
            <w:tcW w:w="6840" w:type="dxa"/>
            <w:tcBorders>
              <w:top w:val="single" w:sz="4" w:space="0" w:color="auto"/>
              <w:left w:val="single" w:sz="4" w:space="0" w:color="auto"/>
              <w:bottom w:val="single" w:sz="4" w:space="0" w:color="auto"/>
              <w:right w:val="single" w:sz="4" w:space="0" w:color="auto"/>
            </w:tcBorders>
            <w:hideMark/>
          </w:tcPr>
          <w:p w:rsidR="00763752" w:rsidRDefault="00A02666" w:rsidP="00763752">
            <w:pPr>
              <w:suppressAutoHyphens/>
              <w:jc w:val="both"/>
              <w:rPr>
                <w:rFonts w:eastAsia="Times New Roman"/>
                <w:lang w:eastAsia="en-US"/>
              </w:rPr>
            </w:pPr>
            <w:r>
              <w:rPr>
                <w:rFonts w:eastAsia="Times New Roman"/>
                <w:lang w:eastAsia="en-US"/>
              </w:rPr>
              <w:t>Direktors Imants Utināns, tālr. 65425346, mob.29364652</w:t>
            </w:r>
          </w:p>
          <w:p w:rsidR="00A02666" w:rsidRPr="00CF1BEC" w:rsidRDefault="00A02666" w:rsidP="00B102D2">
            <w:pPr>
              <w:suppressAutoHyphens/>
              <w:jc w:val="both"/>
              <w:rPr>
                <w:rFonts w:eastAsia="Times New Roman"/>
                <w:lang w:eastAsia="en-US"/>
              </w:rPr>
            </w:pPr>
            <w:r>
              <w:rPr>
                <w:rFonts w:eastAsia="Times New Roman"/>
                <w:lang w:eastAsia="en-US"/>
              </w:rPr>
              <w:t xml:space="preserve">e-pasts: </w:t>
            </w:r>
            <w:hyperlink r:id="rId8" w:history="1">
              <w:r w:rsidR="00DE0361" w:rsidRPr="00E61093">
                <w:rPr>
                  <w:rStyle w:val="a4"/>
                  <w:rFonts w:eastAsia="Times New Roman"/>
                  <w:lang w:eastAsia="en-US"/>
                </w:rPr>
                <w:t>daugavpilsbjss@inbox.lv</w:t>
              </w:r>
            </w:hyperlink>
            <w:r w:rsidR="00DE0361">
              <w:rPr>
                <w:rFonts w:eastAsia="Times New Roman"/>
                <w:color w:val="0070C0"/>
                <w:lang w:eastAsia="en-US"/>
              </w:rPr>
              <w:t xml:space="preserve"> </w:t>
            </w:r>
          </w:p>
        </w:tc>
      </w:tr>
      <w:tr w:rsidR="00AD2ADC" w:rsidRPr="00CF1BEC" w:rsidTr="00763752">
        <w:tc>
          <w:tcPr>
            <w:tcW w:w="2700" w:type="dxa"/>
            <w:tcBorders>
              <w:top w:val="single" w:sz="4" w:space="0" w:color="auto"/>
              <w:left w:val="single" w:sz="4" w:space="0" w:color="auto"/>
              <w:bottom w:val="single" w:sz="4" w:space="0" w:color="auto"/>
              <w:right w:val="single" w:sz="4" w:space="0" w:color="auto"/>
            </w:tcBorders>
            <w:vAlign w:val="center"/>
          </w:tcPr>
          <w:p w:rsidR="00AD2ADC" w:rsidRPr="00CF1BEC" w:rsidRDefault="00AD2ADC" w:rsidP="00AD2ADC">
            <w:pPr>
              <w:tabs>
                <w:tab w:val="left" w:pos="720"/>
                <w:tab w:val="right" w:leader="dot" w:pos="9360"/>
              </w:tabs>
              <w:suppressAutoHyphens/>
              <w:rPr>
                <w:rFonts w:eastAsia="Times New Roman"/>
                <w:b/>
                <w:lang w:eastAsia="en-US"/>
              </w:rPr>
            </w:pPr>
            <w:r w:rsidRPr="00CF1BEC">
              <w:rPr>
                <w:rFonts w:eastAsia="Times New Roman"/>
                <w:b/>
                <w:lang w:eastAsia="en-US"/>
              </w:rPr>
              <w:t xml:space="preserve">Kontaktpersona </w:t>
            </w:r>
          </w:p>
        </w:tc>
        <w:tc>
          <w:tcPr>
            <w:tcW w:w="6840" w:type="dxa"/>
            <w:tcBorders>
              <w:top w:val="single" w:sz="4" w:space="0" w:color="auto"/>
              <w:left w:val="single" w:sz="4" w:space="0" w:color="auto"/>
              <w:bottom w:val="single" w:sz="4" w:space="0" w:color="auto"/>
              <w:right w:val="single" w:sz="4" w:space="0" w:color="auto"/>
            </w:tcBorders>
          </w:tcPr>
          <w:p w:rsidR="00AD2ADC" w:rsidRDefault="00AD2ADC" w:rsidP="00AD2ADC">
            <w:pPr>
              <w:suppressAutoHyphens/>
              <w:jc w:val="both"/>
              <w:rPr>
                <w:rFonts w:eastAsia="Times New Roman"/>
                <w:lang w:eastAsia="en-US"/>
              </w:rPr>
            </w:pPr>
            <w:r>
              <w:rPr>
                <w:rFonts w:eastAsia="Times New Roman"/>
                <w:lang w:eastAsia="en-US"/>
              </w:rPr>
              <w:t>Metodiķe Laura Vilcāne, tāl.654 21807</w:t>
            </w:r>
          </w:p>
          <w:p w:rsidR="00AD2ADC" w:rsidRPr="00CF1BEC" w:rsidRDefault="00AD2ADC" w:rsidP="00AD2ADC">
            <w:pPr>
              <w:suppressAutoHyphens/>
              <w:jc w:val="both"/>
              <w:rPr>
                <w:rFonts w:eastAsia="Times New Roman"/>
                <w:lang w:eastAsia="en-US"/>
              </w:rPr>
            </w:pPr>
            <w:r>
              <w:rPr>
                <w:rFonts w:eastAsia="Times New Roman"/>
                <w:lang w:eastAsia="en-US"/>
              </w:rPr>
              <w:t>e-pasts:</w:t>
            </w:r>
            <w:r>
              <w:rPr>
                <w:rFonts w:eastAsia="Times New Roman"/>
                <w:color w:val="0070C0"/>
                <w:lang w:eastAsia="en-US"/>
              </w:rPr>
              <w:t xml:space="preserve"> </w:t>
            </w:r>
            <w:hyperlink r:id="rId9" w:history="1">
              <w:r w:rsidRPr="00F87164">
                <w:rPr>
                  <w:rStyle w:val="a4"/>
                  <w:rFonts w:eastAsia="Times New Roman"/>
                  <w:lang w:eastAsia="en-US"/>
                </w:rPr>
                <w:t>laura.vilcane@daugavpils.lv</w:t>
              </w:r>
            </w:hyperlink>
          </w:p>
        </w:tc>
      </w:tr>
    </w:tbl>
    <w:p w:rsidR="002A0C62" w:rsidRDefault="002A0C62" w:rsidP="00AB1D82">
      <w:pPr>
        <w:suppressAutoHyphens/>
        <w:rPr>
          <w:rFonts w:eastAsia="Times New Roman"/>
          <w:b/>
          <w:bCs/>
          <w:lang w:eastAsia="en-US"/>
        </w:rPr>
      </w:pPr>
    </w:p>
    <w:p w:rsidR="002A0C62" w:rsidRDefault="001A0389" w:rsidP="002A0C62">
      <w:pPr>
        <w:suppressAutoHyphens/>
        <w:rPr>
          <w:rFonts w:eastAsia="Times New Roman"/>
          <w:b/>
          <w:lang w:eastAsia="en-US"/>
        </w:rPr>
      </w:pPr>
      <w:r>
        <w:rPr>
          <w:rFonts w:eastAsia="Times New Roman"/>
          <w:b/>
          <w:bCs/>
          <w:lang w:eastAsia="en-US"/>
        </w:rPr>
        <w:t>2</w:t>
      </w:r>
      <w:r w:rsidR="00A02666">
        <w:rPr>
          <w:rFonts w:eastAsia="Times New Roman"/>
          <w:b/>
          <w:bCs/>
          <w:lang w:eastAsia="en-US"/>
        </w:rPr>
        <w:t xml:space="preserve">. Iepirkuma priekšmets: </w:t>
      </w:r>
      <w:r w:rsidR="003D4F8C" w:rsidRPr="003D4F8C">
        <w:rPr>
          <w:rFonts w:eastAsia="Times New Roman"/>
          <w:bCs/>
          <w:lang w:eastAsia="en-US"/>
        </w:rPr>
        <w:t>Daugavpils Bērnu un jaunatnes sporta skolai VFS inventāra</w:t>
      </w:r>
      <w:r w:rsidR="007370AE">
        <w:rPr>
          <w:rFonts w:eastAsia="Times New Roman"/>
          <w:bCs/>
          <w:lang w:eastAsia="en-US"/>
        </w:rPr>
        <w:t xml:space="preserve"> (volejbola ceļu sargus)</w:t>
      </w:r>
      <w:r w:rsidR="003D4F8C" w:rsidRPr="003D4F8C">
        <w:rPr>
          <w:rFonts w:eastAsia="Times New Roman"/>
          <w:bCs/>
          <w:lang w:eastAsia="en-US"/>
        </w:rPr>
        <w:t xml:space="preserve"> </w:t>
      </w:r>
      <w:r w:rsidR="003D4F8C" w:rsidRPr="003D4F8C">
        <w:rPr>
          <w:rFonts w:eastAsia="Times New Roman"/>
          <w:lang w:eastAsia="en-US"/>
        </w:rPr>
        <w:t>papildus ie</w:t>
      </w:r>
      <w:r w:rsidR="007370AE">
        <w:rPr>
          <w:rFonts w:eastAsia="Times New Roman"/>
          <w:lang w:eastAsia="en-US"/>
        </w:rPr>
        <w:t>gāde</w:t>
      </w:r>
      <w:r w:rsidR="003D4F8C">
        <w:rPr>
          <w:rFonts w:eastAsia="Times New Roman"/>
          <w:lang w:eastAsia="en-US"/>
        </w:rPr>
        <w:t>;</w:t>
      </w:r>
    </w:p>
    <w:p w:rsidR="00A02666" w:rsidRDefault="001A0389" w:rsidP="002A0C62">
      <w:pPr>
        <w:suppressAutoHyphens/>
        <w:rPr>
          <w:rFonts w:eastAsia="Times New Roman"/>
          <w:bCs/>
          <w:lang w:eastAsia="en-US"/>
        </w:rPr>
      </w:pPr>
      <w:r>
        <w:rPr>
          <w:rFonts w:eastAsia="Times New Roman"/>
          <w:b/>
          <w:bCs/>
          <w:lang w:eastAsia="en-US"/>
        </w:rPr>
        <w:t>3</w:t>
      </w:r>
      <w:r w:rsidR="00A02666">
        <w:rPr>
          <w:rFonts w:eastAsia="Times New Roman"/>
          <w:b/>
          <w:bCs/>
          <w:lang w:eastAsia="en-US"/>
        </w:rPr>
        <w:t xml:space="preserve">. Paredzamā līgumcena: </w:t>
      </w:r>
      <w:r w:rsidR="000E066E">
        <w:rPr>
          <w:rFonts w:eastAsia="Times New Roman"/>
          <w:bCs/>
          <w:lang w:eastAsia="en-US"/>
        </w:rPr>
        <w:t>līdz EU</w:t>
      </w:r>
      <w:r w:rsidR="007B5249">
        <w:rPr>
          <w:rFonts w:eastAsia="Times New Roman"/>
          <w:bCs/>
          <w:lang w:eastAsia="en-US"/>
        </w:rPr>
        <w:t xml:space="preserve">R </w:t>
      </w:r>
      <w:r w:rsidR="003D5EFB">
        <w:rPr>
          <w:rFonts w:eastAsia="Times New Roman"/>
          <w:bCs/>
          <w:lang w:eastAsia="en-US"/>
        </w:rPr>
        <w:t>1092,00</w:t>
      </w:r>
      <w:r w:rsidR="00B5550B">
        <w:rPr>
          <w:rFonts w:eastAsia="Times New Roman"/>
          <w:bCs/>
          <w:lang w:eastAsia="en-US"/>
        </w:rPr>
        <w:t xml:space="preserve"> </w:t>
      </w:r>
      <w:r w:rsidR="00D211C9">
        <w:rPr>
          <w:rFonts w:eastAsia="Times New Roman"/>
          <w:bCs/>
          <w:lang w:eastAsia="en-US"/>
        </w:rPr>
        <w:t>bez</w:t>
      </w:r>
      <w:r w:rsidR="00B5550B">
        <w:rPr>
          <w:rFonts w:eastAsia="Times New Roman"/>
          <w:bCs/>
          <w:lang w:eastAsia="en-US"/>
        </w:rPr>
        <w:t xml:space="preserve"> PVN</w:t>
      </w:r>
    </w:p>
    <w:p w:rsidR="00A02666" w:rsidRPr="00EA5AA3" w:rsidRDefault="001A0389" w:rsidP="00925951">
      <w:pPr>
        <w:suppressAutoHyphens/>
        <w:spacing w:after="120"/>
        <w:rPr>
          <w:rFonts w:eastAsia="Times New Roman"/>
          <w:bCs/>
          <w:lang w:eastAsia="en-US"/>
        </w:rPr>
      </w:pPr>
      <w:r>
        <w:rPr>
          <w:rFonts w:eastAsia="Times New Roman"/>
          <w:b/>
          <w:bCs/>
          <w:lang w:eastAsia="en-US"/>
        </w:rPr>
        <w:t>4</w:t>
      </w:r>
      <w:r w:rsidR="00A02666">
        <w:rPr>
          <w:rFonts w:eastAsia="Times New Roman"/>
          <w:b/>
          <w:bCs/>
          <w:lang w:eastAsia="en-US"/>
        </w:rPr>
        <w:t xml:space="preserve">. Līguma izpildes termiņš: </w:t>
      </w:r>
      <w:r w:rsidR="00C31F9E">
        <w:rPr>
          <w:rFonts w:eastAsia="Times New Roman"/>
          <w:bCs/>
          <w:lang w:eastAsia="en-US"/>
        </w:rPr>
        <w:t>2020</w:t>
      </w:r>
      <w:r w:rsidR="00B86D8D" w:rsidRPr="00EA5AA3">
        <w:rPr>
          <w:rFonts w:eastAsia="Times New Roman"/>
          <w:bCs/>
          <w:lang w:eastAsia="en-US"/>
        </w:rPr>
        <w:t xml:space="preserve">.gada </w:t>
      </w:r>
      <w:r w:rsidR="00C31F9E">
        <w:rPr>
          <w:rFonts w:eastAsia="Times New Roman"/>
          <w:bCs/>
          <w:lang w:eastAsia="en-US"/>
        </w:rPr>
        <w:t>20</w:t>
      </w:r>
      <w:r w:rsidR="00C369F4">
        <w:rPr>
          <w:rFonts w:eastAsia="Times New Roman"/>
          <w:bCs/>
          <w:lang w:eastAsia="en-US"/>
        </w:rPr>
        <w:t>.</w:t>
      </w:r>
      <w:r w:rsidR="003D5EFB">
        <w:rPr>
          <w:rFonts w:eastAsia="Times New Roman"/>
          <w:bCs/>
          <w:lang w:eastAsia="en-US"/>
        </w:rPr>
        <w:t>jūl</w:t>
      </w:r>
      <w:r w:rsidR="007370AE">
        <w:rPr>
          <w:rFonts w:eastAsia="Times New Roman"/>
          <w:bCs/>
          <w:lang w:eastAsia="en-US"/>
        </w:rPr>
        <w:t>ij</w:t>
      </w:r>
      <w:r w:rsidR="004D24FD" w:rsidRPr="00EA5AA3">
        <w:rPr>
          <w:rFonts w:eastAsia="Times New Roman"/>
          <w:bCs/>
          <w:lang w:eastAsia="en-US"/>
        </w:rPr>
        <w:t>s</w:t>
      </w:r>
    </w:p>
    <w:p w:rsidR="00334204" w:rsidRPr="00925951" w:rsidRDefault="001A0389" w:rsidP="00925951">
      <w:pPr>
        <w:suppressAutoHyphens/>
        <w:spacing w:after="120"/>
        <w:rPr>
          <w:rFonts w:eastAsia="Times New Roman"/>
          <w:b/>
          <w:bCs/>
          <w:lang w:eastAsia="en-US"/>
        </w:rPr>
      </w:pPr>
      <w:r>
        <w:rPr>
          <w:rFonts w:eastAsia="Times New Roman"/>
          <w:b/>
          <w:bCs/>
          <w:lang w:eastAsia="en-US"/>
        </w:rPr>
        <w:t>5</w:t>
      </w:r>
      <w:r w:rsidR="00A02666">
        <w:rPr>
          <w:rFonts w:eastAsia="Times New Roman"/>
          <w:b/>
          <w:bCs/>
          <w:lang w:eastAsia="en-US"/>
        </w:rPr>
        <w:t xml:space="preserve">. Nosacījumi </w:t>
      </w:r>
      <w:r w:rsidR="00B102D2">
        <w:rPr>
          <w:rFonts w:eastAsia="Times New Roman"/>
          <w:b/>
          <w:bCs/>
          <w:lang w:eastAsia="en-US"/>
        </w:rPr>
        <w:t>dalībai iepirkuma procedūrā</w:t>
      </w:r>
      <w:r w:rsidR="00925951">
        <w:rPr>
          <w:rFonts w:eastAsia="Times New Roman"/>
          <w:b/>
          <w:bCs/>
          <w:lang w:eastAsia="en-US"/>
        </w:rPr>
        <w:br/>
      </w:r>
      <w:r w:rsidR="007370AE">
        <w:t>5.1. Pretendent ir reģistrēts Latvijas Republikas Uzņēmumu reģistrā vai līdzvērtīgā reģistrā ārvalstīs;</w:t>
      </w:r>
      <w:r w:rsidR="00925951">
        <w:rPr>
          <w:rFonts w:eastAsia="Times New Roman"/>
          <w:b/>
          <w:bCs/>
          <w:lang w:eastAsia="en-US"/>
        </w:rPr>
        <w:br/>
      </w:r>
      <w:r w:rsidR="007370AE">
        <w:t>5.2. Pretendentam ir pieredze tehniskajā specifikācijā minētā pakalpojuma sniegšanā;</w:t>
      </w:r>
      <w:r w:rsidR="00925951">
        <w:rPr>
          <w:rFonts w:eastAsia="Times New Roman"/>
          <w:b/>
          <w:bCs/>
          <w:lang w:eastAsia="en-US"/>
        </w:rPr>
        <w:t xml:space="preserve"> </w:t>
      </w:r>
      <w:r w:rsidR="00925951">
        <w:rPr>
          <w:rFonts w:eastAsia="Times New Roman"/>
          <w:b/>
          <w:bCs/>
          <w:lang w:eastAsia="en-US"/>
        </w:rPr>
        <w:br/>
      </w:r>
      <w:r w:rsidR="007370AE">
        <w:t>5.3. Pretendentam ir jābūt nodrošinātai mājas lapai, lai būtu iespēja iepazīties ar preču klāstu;</w:t>
      </w:r>
      <w:r w:rsidR="00925951">
        <w:rPr>
          <w:rFonts w:eastAsia="Times New Roman"/>
          <w:b/>
          <w:bCs/>
          <w:lang w:eastAsia="en-US"/>
        </w:rPr>
        <w:t xml:space="preserve"> </w:t>
      </w:r>
      <w:r w:rsidR="00925951">
        <w:rPr>
          <w:rFonts w:eastAsia="Times New Roman"/>
          <w:b/>
          <w:bCs/>
          <w:lang w:eastAsia="en-US"/>
        </w:rPr>
        <w:br/>
      </w:r>
      <w:r w:rsidR="007370AE">
        <w:rPr>
          <w:rFonts w:eastAsia="Times New Roman"/>
          <w:bCs/>
          <w:lang w:eastAsia="en-US"/>
        </w:rPr>
        <w:t xml:space="preserve">5.4. Precīzs pakalpojuma apraksts ir noteiks </w:t>
      </w:r>
      <w:r w:rsidR="007370AE" w:rsidRPr="00CF1BEC">
        <w:rPr>
          <w:rFonts w:eastAsia="Times New Roman"/>
        </w:rPr>
        <w:t xml:space="preserve"> </w:t>
      </w:r>
      <w:r w:rsidR="007370AE" w:rsidRPr="0084024C">
        <w:rPr>
          <w:rFonts w:eastAsia="Times New Roman"/>
        </w:rPr>
        <w:t>tehniska</w:t>
      </w:r>
      <w:r w:rsidR="007370AE">
        <w:rPr>
          <w:rFonts w:eastAsia="Times New Roman"/>
        </w:rPr>
        <w:t>jā specifikācijā (pielikums Nr.1</w:t>
      </w:r>
      <w:r w:rsidR="007370AE" w:rsidRPr="0084024C">
        <w:rPr>
          <w:rFonts w:eastAsia="Times New Roman"/>
        </w:rPr>
        <w:t>)</w:t>
      </w:r>
      <w:r w:rsidR="007370AE">
        <w:rPr>
          <w:rFonts w:eastAsia="Times New Roman"/>
          <w:bCs/>
          <w:lang w:eastAsia="en-US"/>
        </w:rPr>
        <w:t>;</w:t>
      </w:r>
      <w:r w:rsidR="007370AE" w:rsidRPr="0084024C">
        <w:rPr>
          <w:rFonts w:eastAsia="Times New Roman"/>
          <w:bCs/>
          <w:lang w:eastAsia="en-US"/>
        </w:rPr>
        <w:t xml:space="preserve"> </w:t>
      </w:r>
      <w:r w:rsidR="00925951">
        <w:rPr>
          <w:rFonts w:eastAsia="Times New Roman"/>
          <w:b/>
          <w:bCs/>
          <w:lang w:eastAsia="en-US"/>
        </w:rPr>
        <w:t xml:space="preserve"> </w:t>
      </w:r>
      <w:r w:rsidR="00925951">
        <w:rPr>
          <w:rFonts w:eastAsia="Times New Roman"/>
          <w:b/>
          <w:bCs/>
          <w:lang w:eastAsia="en-US"/>
        </w:rPr>
        <w:br/>
      </w:r>
      <w:r w:rsidR="007370AE">
        <w:rPr>
          <w:rFonts w:eastAsia="Times New Roman"/>
          <w:bCs/>
          <w:lang w:eastAsia="en-US"/>
        </w:rPr>
        <w:t>5.5. Pasūtītās preces būs jāpiegādā uz piegādātāja rēķina;</w:t>
      </w:r>
      <w:r w:rsidR="00925951">
        <w:rPr>
          <w:rFonts w:eastAsia="Times New Roman"/>
          <w:b/>
          <w:bCs/>
          <w:lang w:eastAsia="en-US"/>
        </w:rPr>
        <w:br/>
      </w:r>
      <w:r w:rsidR="007370AE">
        <w:rPr>
          <w:rFonts w:eastAsia="Times New Roman"/>
          <w:bCs/>
          <w:lang w:eastAsia="en-US"/>
        </w:rPr>
        <w:t>5.6. Pretendentam nav tiesību mainīt piedāvātās preces aprakstu</w:t>
      </w:r>
      <w:r w:rsidR="003D5EFB">
        <w:rPr>
          <w:rFonts w:eastAsia="Times New Roman"/>
          <w:bCs/>
          <w:lang w:eastAsia="en-US"/>
        </w:rPr>
        <w:t>, attēlu</w:t>
      </w:r>
      <w:r w:rsidR="007370AE">
        <w:rPr>
          <w:rFonts w:eastAsia="Times New Roman"/>
          <w:bCs/>
          <w:lang w:eastAsia="en-US"/>
        </w:rPr>
        <w:t>;</w:t>
      </w:r>
      <w:r w:rsidR="00AE5E28">
        <w:rPr>
          <w:rFonts w:eastAsia="Times New Roman"/>
          <w:bCs/>
          <w:lang w:eastAsia="en-US"/>
        </w:rPr>
        <w:br/>
        <w:t xml:space="preserve">5.7. </w:t>
      </w:r>
      <w:r w:rsidR="00AE5E28">
        <w:rPr>
          <w:rFonts w:eastAsia="Times New Roman"/>
          <w:bCs/>
          <w:lang w:eastAsia="en-US"/>
        </w:rPr>
        <w:t xml:space="preserve">Pretendentam Latvijā vai valstī, kurā tas reģistrēts vai kurā atrodas tā pastāvīgā dzīvesvieta, nav nodokļu parādi, tajā skaitā valsts sociālās apdrošināšanas obligāto iemaksu parādi, kas kopsummā kādā no valstīm pārsniedz 150 </w:t>
      </w:r>
      <w:r w:rsidR="00AE5E28">
        <w:rPr>
          <w:rFonts w:eastAsia="Times New Roman"/>
          <w:bCs/>
          <w:i/>
          <w:lang w:eastAsia="en-US"/>
        </w:rPr>
        <w:t>euro</w:t>
      </w:r>
      <w:r w:rsidR="00AE5E28">
        <w:rPr>
          <w:rFonts w:eastAsia="Times New Roman"/>
          <w:bCs/>
          <w:lang w:eastAsia="en-US"/>
        </w:rPr>
        <w:t xml:space="preserve">. </w:t>
      </w:r>
    </w:p>
    <w:p w:rsidR="0084024C" w:rsidRDefault="001A0389" w:rsidP="000729D6">
      <w:pPr>
        <w:suppressAutoHyphens/>
        <w:jc w:val="both"/>
        <w:rPr>
          <w:rFonts w:eastAsia="Times New Roman"/>
          <w:b/>
          <w:lang w:eastAsia="en-US"/>
        </w:rPr>
      </w:pPr>
      <w:r>
        <w:rPr>
          <w:rFonts w:eastAsia="Times New Roman"/>
          <w:b/>
          <w:bCs/>
          <w:lang w:eastAsia="en-US"/>
        </w:rPr>
        <w:t>6</w:t>
      </w:r>
      <w:r w:rsidR="0084024C">
        <w:rPr>
          <w:rFonts w:eastAsia="Times New Roman"/>
          <w:b/>
          <w:bCs/>
          <w:lang w:eastAsia="en-US"/>
        </w:rPr>
        <w:t>.</w:t>
      </w:r>
      <w:r w:rsidR="00763752" w:rsidRPr="00CF1BEC">
        <w:rPr>
          <w:rFonts w:eastAsia="Times New Roman"/>
          <w:b/>
          <w:lang w:eastAsia="en-US"/>
        </w:rPr>
        <w:t>Pretendentu iesniedzamie dokumenti</w:t>
      </w:r>
      <w:r w:rsidR="0084024C">
        <w:rPr>
          <w:rFonts w:eastAsia="Times New Roman"/>
          <w:b/>
          <w:lang w:eastAsia="en-US"/>
        </w:rPr>
        <w:t xml:space="preserve"> dalībai aptaujā</w:t>
      </w:r>
    </w:p>
    <w:p w:rsidR="0084024C" w:rsidRDefault="001A0389" w:rsidP="000729D6">
      <w:pPr>
        <w:suppressAutoHyphens/>
        <w:jc w:val="both"/>
      </w:pPr>
      <w:r>
        <w:t>6</w:t>
      </w:r>
      <w:r w:rsidR="000B191D">
        <w:t>.1. Pretendenta</w:t>
      </w:r>
      <w:r w:rsidR="0084024C">
        <w:t xml:space="preserve"> sastādīts f</w:t>
      </w:r>
      <w:r w:rsidR="00334204">
        <w:t>inanšu/tehniskais piedāvājums (2</w:t>
      </w:r>
      <w:r w:rsidR="0084024C">
        <w:t>.pielikums)</w:t>
      </w:r>
    </w:p>
    <w:p w:rsidR="000729D6" w:rsidRDefault="000729D6" w:rsidP="000729D6">
      <w:pPr>
        <w:suppressAutoHyphens/>
        <w:jc w:val="both"/>
        <w:rPr>
          <w:rFonts w:eastAsia="Times New Roman"/>
          <w:b/>
          <w:lang w:eastAsia="en-US"/>
        </w:rPr>
      </w:pPr>
    </w:p>
    <w:p w:rsidR="00763752" w:rsidRPr="00CF1BEC" w:rsidRDefault="001A0389" w:rsidP="005B791C">
      <w:pPr>
        <w:spacing w:after="120"/>
        <w:rPr>
          <w:rFonts w:eastAsia="Times New Roman"/>
          <w:bCs/>
          <w:lang w:eastAsia="en-US"/>
        </w:rPr>
      </w:pPr>
      <w:r>
        <w:rPr>
          <w:rFonts w:eastAsia="Times New Roman"/>
          <w:b/>
          <w:bCs/>
          <w:lang w:eastAsia="en-US"/>
        </w:rPr>
        <w:t>7</w:t>
      </w:r>
      <w:r w:rsidR="0084024C">
        <w:rPr>
          <w:rFonts w:eastAsia="Times New Roman"/>
          <w:b/>
          <w:bCs/>
          <w:lang w:eastAsia="en-US"/>
        </w:rPr>
        <w:t>.</w:t>
      </w:r>
      <w:r w:rsidR="00763752" w:rsidRPr="00CF1BEC">
        <w:rPr>
          <w:rFonts w:eastAsia="Times New Roman"/>
          <w:b/>
          <w:bCs/>
          <w:lang w:eastAsia="en-US"/>
        </w:rPr>
        <w:t xml:space="preserve">Piedāvājuma izvēles </w:t>
      </w:r>
      <w:r w:rsidR="0084024C">
        <w:rPr>
          <w:rFonts w:eastAsia="Times New Roman"/>
          <w:b/>
          <w:bCs/>
          <w:lang w:eastAsia="en-US"/>
        </w:rPr>
        <w:t xml:space="preserve">kritērijs: </w:t>
      </w:r>
      <w:r w:rsidR="005B791C">
        <w:rPr>
          <w:rFonts w:eastAsia="Times New Roman"/>
          <w:b/>
          <w:bCs/>
          <w:lang w:eastAsia="en-US"/>
        </w:rPr>
        <w:br/>
        <w:t>7.</w:t>
      </w:r>
      <w:r w:rsidR="005B791C" w:rsidRPr="005B791C">
        <w:rPr>
          <w:rFonts w:eastAsia="Times New Roman"/>
          <w:bCs/>
          <w:lang w:eastAsia="en-US"/>
        </w:rPr>
        <w:t>1.</w:t>
      </w:r>
      <w:r w:rsidR="005B791C">
        <w:rPr>
          <w:rFonts w:eastAsia="Times New Roman"/>
          <w:b/>
          <w:bCs/>
          <w:lang w:eastAsia="en-US"/>
        </w:rPr>
        <w:t xml:space="preserve"> </w:t>
      </w:r>
      <w:r w:rsidR="00ED409A" w:rsidRPr="0084024C">
        <w:rPr>
          <w:rFonts w:eastAsia="Times New Roman"/>
          <w:bCs/>
          <w:lang w:eastAsia="en-US"/>
        </w:rPr>
        <w:t>piedāvājums,</w:t>
      </w:r>
      <w:r w:rsidR="0084024C" w:rsidRPr="0084024C">
        <w:rPr>
          <w:rFonts w:eastAsia="Times New Roman"/>
          <w:bCs/>
          <w:lang w:eastAsia="en-US"/>
        </w:rPr>
        <w:t xml:space="preserve"> kas pilnībā </w:t>
      </w:r>
      <w:r w:rsidR="0084024C">
        <w:rPr>
          <w:rFonts w:eastAsia="Times New Roman"/>
          <w:bCs/>
          <w:lang w:eastAsia="en-US"/>
        </w:rPr>
        <w:t>atbilst prasībā</w:t>
      </w:r>
      <w:r w:rsidR="0084024C" w:rsidRPr="0084024C">
        <w:rPr>
          <w:rFonts w:eastAsia="Times New Roman"/>
          <w:bCs/>
          <w:lang w:eastAsia="en-US"/>
        </w:rPr>
        <w:t>m</w:t>
      </w:r>
      <w:r w:rsidR="0084024C">
        <w:rPr>
          <w:rFonts w:eastAsia="Times New Roman"/>
          <w:bCs/>
          <w:lang w:eastAsia="en-US"/>
        </w:rPr>
        <w:t>;</w:t>
      </w:r>
      <w:r w:rsidR="005B791C">
        <w:rPr>
          <w:rFonts w:eastAsia="Times New Roman"/>
          <w:bCs/>
          <w:lang w:eastAsia="en-US"/>
        </w:rPr>
        <w:t xml:space="preserve"> </w:t>
      </w:r>
      <w:r w:rsidR="005B791C">
        <w:rPr>
          <w:rFonts w:eastAsia="Times New Roman"/>
          <w:bCs/>
          <w:lang w:eastAsia="en-US"/>
        </w:rPr>
        <w:br/>
        <w:t>7.2.</w:t>
      </w:r>
      <w:r w:rsidR="005B791C" w:rsidRPr="005B791C">
        <w:rPr>
          <w:rFonts w:eastAsia="Times New Roman"/>
          <w:bCs/>
          <w:lang w:eastAsia="en-US"/>
        </w:rPr>
        <w:t xml:space="preserve"> </w:t>
      </w:r>
      <w:r w:rsidR="005B791C">
        <w:rPr>
          <w:rFonts w:eastAsia="Times New Roman"/>
          <w:bCs/>
          <w:lang w:eastAsia="en-US"/>
        </w:rPr>
        <w:t>ja 2 vai vairākiem pretendentiem absolūti vienādi Finanšu piedāvājumi, kas atbilst visām tehniskajā specifikācijā norādītajām prasībām, tad pasūtītājam ir tiesības veikt izlozi.</w:t>
      </w:r>
    </w:p>
    <w:p w:rsidR="00763752" w:rsidRPr="00EA5AA3" w:rsidRDefault="001A0389" w:rsidP="0084024C">
      <w:pPr>
        <w:spacing w:after="120"/>
        <w:rPr>
          <w:rFonts w:eastAsia="Times New Roman"/>
          <w:b/>
          <w:bCs/>
          <w:lang w:eastAsia="en-US"/>
        </w:rPr>
      </w:pPr>
      <w:r w:rsidRPr="00EA5AA3">
        <w:rPr>
          <w:rFonts w:eastAsia="Times New Roman"/>
          <w:b/>
          <w:bCs/>
          <w:lang w:eastAsia="en-US"/>
        </w:rPr>
        <w:t>8</w:t>
      </w:r>
      <w:r w:rsidR="0084024C" w:rsidRPr="00EA5AA3">
        <w:rPr>
          <w:rFonts w:eastAsia="Times New Roman"/>
          <w:b/>
          <w:bCs/>
          <w:lang w:eastAsia="en-US"/>
        </w:rPr>
        <w:t>.</w:t>
      </w:r>
      <w:r w:rsidR="00763752" w:rsidRPr="00EA5AA3">
        <w:rPr>
          <w:rFonts w:eastAsia="Times New Roman"/>
          <w:bCs/>
          <w:lang w:eastAsia="en-US"/>
        </w:rPr>
        <w:t>Piedāvājums iesniedzams</w:t>
      </w:r>
      <w:r w:rsidR="0084024C" w:rsidRPr="00EA5AA3">
        <w:rPr>
          <w:rFonts w:eastAsia="Times New Roman"/>
          <w:b/>
          <w:bCs/>
          <w:lang w:eastAsia="en-US"/>
        </w:rPr>
        <w:t>:</w:t>
      </w:r>
      <w:r w:rsidR="00763752" w:rsidRPr="00EA5AA3">
        <w:rPr>
          <w:rFonts w:eastAsia="Times New Roman"/>
          <w:b/>
          <w:bCs/>
          <w:lang w:eastAsia="en-US"/>
        </w:rPr>
        <w:t xml:space="preserve"> līdz</w:t>
      </w:r>
      <w:r w:rsidR="0084024C" w:rsidRPr="00EA5AA3">
        <w:rPr>
          <w:rFonts w:eastAsia="Times New Roman"/>
          <w:b/>
          <w:bCs/>
          <w:lang w:eastAsia="en-US"/>
        </w:rPr>
        <w:t xml:space="preserve"> </w:t>
      </w:r>
      <w:r w:rsidR="00C31F9E">
        <w:rPr>
          <w:rFonts w:eastAsia="Times New Roman"/>
          <w:b/>
          <w:bCs/>
          <w:lang w:eastAsia="en-US"/>
        </w:rPr>
        <w:t>2020</w:t>
      </w:r>
      <w:r w:rsidR="00763752" w:rsidRPr="00EA5AA3">
        <w:rPr>
          <w:rFonts w:eastAsia="Times New Roman"/>
          <w:b/>
          <w:bCs/>
          <w:lang w:eastAsia="en-US"/>
        </w:rPr>
        <w:t xml:space="preserve">.gada </w:t>
      </w:r>
      <w:r w:rsidR="00C31F9E">
        <w:rPr>
          <w:rFonts w:eastAsia="Times New Roman"/>
          <w:b/>
          <w:bCs/>
          <w:lang w:eastAsia="en-US"/>
        </w:rPr>
        <w:t>6</w:t>
      </w:r>
      <w:r w:rsidR="004D24FD" w:rsidRPr="00EA5AA3">
        <w:rPr>
          <w:rFonts w:eastAsia="Times New Roman"/>
          <w:b/>
          <w:bCs/>
          <w:lang w:eastAsia="en-US"/>
        </w:rPr>
        <w:t>.</w:t>
      </w:r>
      <w:r w:rsidR="00C31F9E">
        <w:rPr>
          <w:rFonts w:eastAsia="Times New Roman"/>
          <w:b/>
          <w:bCs/>
          <w:lang w:eastAsia="en-US"/>
        </w:rPr>
        <w:t>jūlijam</w:t>
      </w:r>
      <w:r w:rsidR="00C369F4">
        <w:rPr>
          <w:rFonts w:eastAsia="Times New Roman"/>
          <w:b/>
          <w:bCs/>
          <w:lang w:eastAsia="en-US"/>
        </w:rPr>
        <w:t>,</w:t>
      </w:r>
      <w:r w:rsidR="00763752" w:rsidRPr="00EA5AA3">
        <w:rPr>
          <w:rFonts w:eastAsia="Times New Roman"/>
          <w:b/>
          <w:bCs/>
          <w:lang w:eastAsia="en-US"/>
        </w:rPr>
        <w:t xml:space="preserve"> plkst.</w:t>
      </w:r>
      <w:r w:rsidR="003D5EFB">
        <w:rPr>
          <w:rFonts w:eastAsia="Times New Roman"/>
          <w:b/>
          <w:bCs/>
          <w:lang w:eastAsia="en-US"/>
        </w:rPr>
        <w:t>9</w:t>
      </w:r>
      <w:r w:rsidR="004D24FD" w:rsidRPr="00EA5AA3">
        <w:rPr>
          <w:rFonts w:eastAsia="Times New Roman"/>
          <w:b/>
          <w:bCs/>
          <w:lang w:eastAsia="en-US"/>
        </w:rPr>
        <w:t>.00</w:t>
      </w:r>
      <w:r w:rsidR="00763752" w:rsidRPr="00EA5AA3">
        <w:rPr>
          <w:rFonts w:eastAsia="Times New Roman"/>
          <w:b/>
          <w:bCs/>
          <w:lang w:eastAsia="en-US"/>
        </w:rPr>
        <w:t xml:space="preserve"> </w:t>
      </w:r>
    </w:p>
    <w:p w:rsidR="0084024C" w:rsidRPr="0084024C" w:rsidRDefault="001A0389" w:rsidP="0084024C">
      <w:pPr>
        <w:spacing w:after="120"/>
        <w:rPr>
          <w:rFonts w:eastAsia="Times New Roman"/>
          <w:bCs/>
          <w:lang w:eastAsia="en-US"/>
        </w:rPr>
      </w:pPr>
      <w:r>
        <w:rPr>
          <w:rFonts w:eastAsia="Times New Roman"/>
          <w:b/>
          <w:bCs/>
          <w:lang w:eastAsia="en-US"/>
        </w:rPr>
        <w:t>9</w:t>
      </w:r>
      <w:r w:rsidR="0084024C">
        <w:rPr>
          <w:rFonts w:eastAsia="Times New Roman"/>
          <w:b/>
          <w:bCs/>
          <w:lang w:eastAsia="en-US"/>
        </w:rPr>
        <w:t>.</w:t>
      </w:r>
      <w:r w:rsidR="0084024C">
        <w:rPr>
          <w:rFonts w:eastAsia="Times New Roman"/>
          <w:bCs/>
          <w:lang w:eastAsia="en-US"/>
        </w:rPr>
        <w:t>Piedāvājums var iesniegt:</w:t>
      </w:r>
      <w:r w:rsidR="00925951">
        <w:rPr>
          <w:rFonts w:eastAsia="Times New Roman"/>
          <w:bCs/>
          <w:lang w:eastAsia="en-US"/>
        </w:rPr>
        <w:t xml:space="preserve"> </w:t>
      </w:r>
      <w:r w:rsidR="00925951">
        <w:rPr>
          <w:rFonts w:eastAsia="Times New Roman"/>
          <w:bCs/>
          <w:lang w:eastAsia="en-US"/>
        </w:rPr>
        <w:br/>
      </w:r>
      <w:r>
        <w:rPr>
          <w:rFonts w:eastAsia="Times New Roman"/>
          <w:bCs/>
          <w:lang w:eastAsia="en-US"/>
        </w:rPr>
        <w:t>9</w:t>
      </w:r>
      <w:r w:rsidR="0084024C">
        <w:rPr>
          <w:rFonts w:eastAsia="Times New Roman"/>
          <w:bCs/>
          <w:lang w:eastAsia="en-US"/>
        </w:rPr>
        <w:t>.1.personīgi, vai pa pastu pēc adreses Kandavas ielā 17a, Daugavpilī (3.stāvs, kab.305)</w:t>
      </w:r>
      <w:r w:rsidR="00925951">
        <w:rPr>
          <w:rFonts w:eastAsia="Times New Roman"/>
          <w:bCs/>
          <w:lang w:eastAsia="en-US"/>
        </w:rPr>
        <w:br/>
      </w:r>
      <w:r>
        <w:rPr>
          <w:rFonts w:eastAsia="Times New Roman"/>
          <w:bCs/>
          <w:lang w:eastAsia="en-US"/>
        </w:rPr>
        <w:t>9</w:t>
      </w:r>
      <w:r w:rsidR="0084024C">
        <w:rPr>
          <w:rFonts w:eastAsia="Times New Roman"/>
          <w:bCs/>
          <w:lang w:eastAsia="en-US"/>
        </w:rPr>
        <w:t xml:space="preserve">.2.elektroniski (e-pasts: </w:t>
      </w:r>
      <w:r w:rsidR="00841860">
        <w:rPr>
          <w:rFonts w:eastAsia="Times New Roman"/>
          <w:color w:val="0070C0"/>
          <w:lang w:eastAsia="en-US"/>
        </w:rPr>
        <w:t>daugavpilsbjss</w:t>
      </w:r>
      <w:r w:rsidR="0084024C" w:rsidRPr="0084024C">
        <w:rPr>
          <w:rFonts w:eastAsia="Times New Roman"/>
          <w:color w:val="0070C0"/>
          <w:lang w:eastAsia="en-US"/>
        </w:rPr>
        <w:t>@inbox.lv</w:t>
      </w:r>
      <w:r w:rsidR="0084024C">
        <w:rPr>
          <w:rFonts w:eastAsia="Times New Roman"/>
          <w:lang w:eastAsia="en-US"/>
        </w:rPr>
        <w:t>)</w:t>
      </w:r>
    </w:p>
    <w:p w:rsidR="009C0406" w:rsidRPr="00802C9C" w:rsidRDefault="00D94404" w:rsidP="009C0406">
      <w:r>
        <w:rPr>
          <w:rFonts w:eastAsia="Times New Roman"/>
          <w:b/>
          <w:bCs/>
          <w:lang w:eastAsia="en-US"/>
        </w:rPr>
        <w:t>1</w:t>
      </w:r>
      <w:r w:rsidR="001A0389">
        <w:rPr>
          <w:rFonts w:eastAsia="Times New Roman"/>
          <w:b/>
          <w:bCs/>
          <w:lang w:eastAsia="en-US"/>
        </w:rPr>
        <w:t>0</w:t>
      </w:r>
      <w:r w:rsidR="00763752" w:rsidRPr="00CF1BEC">
        <w:rPr>
          <w:rFonts w:eastAsia="Times New Roman"/>
          <w:b/>
          <w:bCs/>
          <w:lang w:eastAsia="en-US"/>
        </w:rPr>
        <w:t>.Paziņojums par rezultātiem</w:t>
      </w:r>
      <w:r>
        <w:rPr>
          <w:rFonts w:eastAsia="Times New Roman"/>
          <w:b/>
          <w:bCs/>
          <w:lang w:eastAsia="en-US"/>
        </w:rPr>
        <w:t xml:space="preserve">: </w:t>
      </w:r>
      <w:r w:rsidR="009C0406">
        <w:t xml:space="preserve">tiks ievietota Daugavpils pilsētas domei tīmekļa vietnē </w:t>
      </w:r>
      <w:hyperlink r:id="rId10" w:history="1">
        <w:r w:rsidR="009C0406" w:rsidRPr="004E1965">
          <w:rPr>
            <w:rStyle w:val="a4"/>
          </w:rPr>
          <w:t>www.daugavpils.lv</w:t>
        </w:r>
      </w:hyperlink>
      <w:r w:rsidR="009C0406">
        <w:rPr>
          <w:color w:val="0070C0"/>
        </w:rPr>
        <w:t xml:space="preserve"> </w:t>
      </w:r>
      <w:r w:rsidR="009C0406">
        <w:t xml:space="preserve">, </w:t>
      </w:r>
      <w:r w:rsidR="009C0406" w:rsidRPr="00802C9C">
        <w:rPr>
          <w:color w:val="000000"/>
        </w:rPr>
        <w:t>sadaļā “</w:t>
      </w:r>
      <w:r w:rsidR="009C0406">
        <w:rPr>
          <w:color w:val="000000"/>
        </w:rPr>
        <w:t>Pašvaldības iepirkumi, konkursi</w:t>
      </w:r>
      <w:r w:rsidR="009C0406" w:rsidRPr="00802C9C">
        <w:rPr>
          <w:color w:val="000000"/>
        </w:rPr>
        <w:t>”</w:t>
      </w:r>
    </w:p>
    <w:p w:rsidR="00763752" w:rsidRPr="00CF1BEC" w:rsidRDefault="00763752" w:rsidP="00763752">
      <w:pPr>
        <w:jc w:val="both"/>
        <w:rPr>
          <w:rFonts w:eastAsia="Times New Roman"/>
          <w:bCs/>
          <w:lang w:eastAsia="en-US"/>
        </w:rPr>
      </w:pPr>
    </w:p>
    <w:p w:rsidR="00763752" w:rsidRPr="00CF1BEC" w:rsidRDefault="000729D6" w:rsidP="00763752">
      <w:pPr>
        <w:tabs>
          <w:tab w:val="left" w:pos="206"/>
        </w:tabs>
        <w:autoSpaceDE w:val="0"/>
        <w:autoSpaceDN w:val="0"/>
        <w:adjustRightInd w:val="0"/>
        <w:spacing w:after="120"/>
        <w:ind w:left="-142"/>
        <w:rPr>
          <w:rFonts w:eastAsia="Times New Roman"/>
          <w:bCs/>
          <w:caps/>
          <w:lang w:eastAsia="en-US"/>
        </w:rPr>
      </w:pPr>
      <w:r>
        <w:rPr>
          <w:rFonts w:eastAsia="Times New Roman"/>
          <w:bCs/>
          <w:caps/>
          <w:lang w:eastAsia="en-US"/>
        </w:rPr>
        <w:t>P</w:t>
      </w:r>
      <w:r w:rsidR="00763752" w:rsidRPr="00CF1BEC">
        <w:rPr>
          <w:rFonts w:eastAsia="Times New Roman"/>
          <w:bCs/>
          <w:caps/>
          <w:lang w:eastAsia="en-US"/>
        </w:rPr>
        <w:t>ielikumā:</w:t>
      </w:r>
    </w:p>
    <w:p w:rsidR="00763752" w:rsidRPr="00CF1BEC" w:rsidRDefault="00763752" w:rsidP="00763752">
      <w:pPr>
        <w:numPr>
          <w:ilvl w:val="0"/>
          <w:numId w:val="2"/>
        </w:numPr>
        <w:tabs>
          <w:tab w:val="left" w:pos="206"/>
        </w:tabs>
        <w:suppressAutoHyphens/>
        <w:autoSpaceDE w:val="0"/>
        <w:autoSpaceDN w:val="0"/>
        <w:adjustRightInd w:val="0"/>
        <w:spacing w:after="200" w:line="276" w:lineRule="auto"/>
        <w:rPr>
          <w:rFonts w:eastAsia="Times New Roman"/>
          <w:bCs/>
          <w:lang w:eastAsia="en-US"/>
        </w:rPr>
      </w:pPr>
      <w:r w:rsidRPr="00CF1BEC">
        <w:rPr>
          <w:rFonts w:eastAsia="Times New Roman"/>
          <w:bCs/>
          <w:lang w:eastAsia="en-US"/>
        </w:rPr>
        <w:t>Tehniskā specifikācija;</w:t>
      </w:r>
    </w:p>
    <w:p w:rsidR="00B102D2" w:rsidRPr="00334204" w:rsidRDefault="00763752" w:rsidP="00334204">
      <w:pPr>
        <w:numPr>
          <w:ilvl w:val="0"/>
          <w:numId w:val="2"/>
        </w:numPr>
        <w:suppressAutoHyphens/>
        <w:spacing w:after="200" w:line="276" w:lineRule="auto"/>
        <w:rPr>
          <w:rFonts w:eastAsia="Times New Roman"/>
          <w:lang w:eastAsia="ar-SA"/>
        </w:rPr>
      </w:pPr>
      <w:r w:rsidRPr="00CF1BEC">
        <w:rPr>
          <w:rFonts w:eastAsia="Times New Roman"/>
          <w:lang w:eastAsia="ar-SA"/>
        </w:rPr>
        <w:t>Finanšu-tehniskā piedāvājuma forma.</w:t>
      </w:r>
      <w:bookmarkStart w:id="0" w:name="OLE_LINK1"/>
      <w:bookmarkStart w:id="1" w:name="OLE_LINK2"/>
      <w:r w:rsidR="00D94404">
        <w:t xml:space="preserve">          </w:t>
      </w:r>
      <w:r w:rsidR="000729D6">
        <w:t xml:space="preserve"> </w:t>
      </w:r>
      <w:r w:rsidR="00D94404">
        <w:t xml:space="preserve">                                                                 </w:t>
      </w:r>
    </w:p>
    <w:p w:rsidR="00925951" w:rsidRDefault="00925951" w:rsidP="00B102D2">
      <w:pPr>
        <w:pStyle w:val="a6"/>
        <w:ind w:firstLine="720"/>
        <w:jc w:val="right"/>
        <w:rPr>
          <w:b/>
        </w:rPr>
      </w:pPr>
    </w:p>
    <w:p w:rsidR="00D94404" w:rsidRDefault="00334204" w:rsidP="00B102D2">
      <w:pPr>
        <w:pStyle w:val="a6"/>
        <w:ind w:firstLine="720"/>
        <w:jc w:val="right"/>
        <w:rPr>
          <w:b/>
        </w:rPr>
      </w:pPr>
      <w:r>
        <w:rPr>
          <w:b/>
        </w:rPr>
        <w:t>1</w:t>
      </w:r>
      <w:r w:rsidR="00D94404" w:rsidRPr="00B102D2">
        <w:rPr>
          <w:b/>
        </w:rPr>
        <w:t>.pielikums</w:t>
      </w:r>
      <w:r w:rsidR="00B102D2" w:rsidRPr="00B102D2">
        <w:rPr>
          <w:b/>
        </w:rPr>
        <w:t xml:space="preserve"> </w:t>
      </w:r>
    </w:p>
    <w:p w:rsidR="009763F3" w:rsidRDefault="009763F3" w:rsidP="00B102D2">
      <w:pPr>
        <w:pStyle w:val="a6"/>
        <w:ind w:firstLine="720"/>
        <w:jc w:val="right"/>
        <w:rPr>
          <w:b/>
        </w:rPr>
      </w:pPr>
    </w:p>
    <w:p w:rsidR="009763F3" w:rsidRPr="00B102D2" w:rsidRDefault="009763F3" w:rsidP="00B102D2">
      <w:pPr>
        <w:pStyle w:val="a6"/>
        <w:ind w:firstLine="720"/>
        <w:jc w:val="right"/>
        <w:rPr>
          <w:b/>
        </w:rPr>
      </w:pPr>
    </w:p>
    <w:p w:rsidR="00D94404" w:rsidRPr="00D94404" w:rsidRDefault="00D94404" w:rsidP="00D94404">
      <w:pPr>
        <w:jc w:val="center"/>
        <w:rPr>
          <w:b/>
        </w:rPr>
      </w:pPr>
      <w:r w:rsidRPr="00D94404">
        <w:rPr>
          <w:b/>
        </w:rPr>
        <w:t>Tehniskā specifikācija</w:t>
      </w:r>
    </w:p>
    <w:p w:rsidR="00D94404" w:rsidRDefault="00D94404" w:rsidP="00D94404">
      <w:pPr>
        <w:pStyle w:val="a6"/>
        <w:rPr>
          <w:b/>
        </w:rPr>
      </w:pPr>
    </w:p>
    <w:p w:rsidR="002A0C62" w:rsidRDefault="00D94404" w:rsidP="002A0C62">
      <w:pPr>
        <w:suppressAutoHyphens/>
        <w:rPr>
          <w:b/>
        </w:rPr>
      </w:pPr>
      <w:r w:rsidRPr="00D94404">
        <w:rPr>
          <w:b/>
        </w:rPr>
        <w:t xml:space="preserve">Veicamā darba uzdevumi: </w:t>
      </w:r>
      <w:r w:rsidR="002A0C62" w:rsidRPr="002A0C62">
        <w:rPr>
          <w:rFonts w:eastAsia="Times New Roman"/>
          <w:bCs/>
          <w:lang w:eastAsia="en-US"/>
        </w:rPr>
        <w:t>Daugavpils B</w:t>
      </w:r>
      <w:r w:rsidR="00F62224">
        <w:rPr>
          <w:rFonts w:eastAsia="Times New Roman"/>
          <w:bCs/>
          <w:lang w:eastAsia="en-US"/>
        </w:rPr>
        <w:t xml:space="preserve">ērnu un jaunatnes sporta skolai </w:t>
      </w:r>
      <w:r w:rsidR="003D4F8C" w:rsidRPr="003D4F8C">
        <w:rPr>
          <w:rFonts w:eastAsia="Times New Roman"/>
          <w:bCs/>
          <w:lang w:eastAsia="en-US"/>
        </w:rPr>
        <w:t xml:space="preserve">VFS inventāra </w:t>
      </w:r>
      <w:r w:rsidR="003B2FB3">
        <w:rPr>
          <w:rFonts w:eastAsia="Times New Roman"/>
          <w:bCs/>
          <w:lang w:eastAsia="en-US"/>
        </w:rPr>
        <w:t>(volejbola ceļu sargu</w:t>
      </w:r>
      <w:r w:rsidR="00FC0BA0">
        <w:rPr>
          <w:rFonts w:eastAsia="Times New Roman"/>
          <w:bCs/>
          <w:lang w:eastAsia="en-US"/>
        </w:rPr>
        <w:t xml:space="preserve">) </w:t>
      </w:r>
      <w:r w:rsidR="003D4F8C" w:rsidRPr="003D4F8C">
        <w:rPr>
          <w:rFonts w:eastAsia="Times New Roman"/>
          <w:lang w:eastAsia="en-US"/>
        </w:rPr>
        <w:t>papildus ie</w:t>
      </w:r>
      <w:r w:rsidR="00FC0BA0">
        <w:rPr>
          <w:rFonts w:eastAsia="Times New Roman"/>
          <w:lang w:eastAsia="en-US"/>
        </w:rPr>
        <w:t>gāde</w:t>
      </w:r>
      <w:r w:rsidR="003D4F8C">
        <w:rPr>
          <w:rFonts w:eastAsia="Times New Roman"/>
          <w:lang w:eastAsia="en-US"/>
        </w:rPr>
        <w:t>;</w:t>
      </w:r>
    </w:p>
    <w:p w:rsidR="00D94404" w:rsidRPr="000B191D" w:rsidRDefault="00D94404" w:rsidP="002A0C62">
      <w:pPr>
        <w:suppressAutoHyphens/>
        <w:rPr>
          <w:color w:val="FF0000"/>
        </w:rPr>
      </w:pPr>
      <w:r w:rsidRPr="00D94404">
        <w:rPr>
          <w:b/>
        </w:rPr>
        <w:t xml:space="preserve">Pasūtījuma izpildināšana: </w:t>
      </w:r>
      <w:r w:rsidR="00C31F9E">
        <w:rPr>
          <w:rFonts w:eastAsia="Times New Roman"/>
          <w:bCs/>
          <w:lang w:eastAsia="en-US"/>
        </w:rPr>
        <w:t>2020</w:t>
      </w:r>
      <w:r w:rsidR="003D5EFB">
        <w:rPr>
          <w:rFonts w:eastAsia="Times New Roman"/>
          <w:bCs/>
          <w:lang w:eastAsia="en-US"/>
        </w:rPr>
        <w:t xml:space="preserve">. </w:t>
      </w:r>
      <w:r w:rsidR="007370AE" w:rsidRPr="00EA5AA3">
        <w:rPr>
          <w:rFonts w:eastAsia="Times New Roman"/>
          <w:bCs/>
          <w:lang w:eastAsia="en-US"/>
        </w:rPr>
        <w:t xml:space="preserve">gada </w:t>
      </w:r>
      <w:r w:rsidR="00C31F9E">
        <w:rPr>
          <w:rFonts w:eastAsia="Times New Roman"/>
          <w:bCs/>
          <w:lang w:eastAsia="en-US"/>
        </w:rPr>
        <w:t>20</w:t>
      </w:r>
      <w:r w:rsidR="003D5EFB">
        <w:rPr>
          <w:rFonts w:eastAsia="Times New Roman"/>
          <w:bCs/>
          <w:lang w:eastAsia="en-US"/>
        </w:rPr>
        <w:t>.jūl</w:t>
      </w:r>
      <w:r w:rsidR="007370AE">
        <w:rPr>
          <w:rFonts w:eastAsia="Times New Roman"/>
          <w:bCs/>
          <w:lang w:eastAsia="en-US"/>
        </w:rPr>
        <w:t>ij</w:t>
      </w:r>
      <w:r w:rsidR="007370AE" w:rsidRPr="00EA5AA3">
        <w:rPr>
          <w:rFonts w:eastAsia="Times New Roman"/>
          <w:bCs/>
          <w:lang w:eastAsia="en-US"/>
        </w:rPr>
        <w:t>s</w:t>
      </w:r>
      <w:r w:rsidR="003D5EFB">
        <w:rPr>
          <w:rFonts w:eastAsia="Times New Roman"/>
          <w:bCs/>
          <w:lang w:eastAsia="en-US"/>
        </w:rPr>
        <w:t>;</w:t>
      </w:r>
    </w:p>
    <w:p w:rsidR="00D94404" w:rsidRDefault="00D94404" w:rsidP="000B191D">
      <w:pPr>
        <w:jc w:val="both"/>
      </w:pPr>
      <w:r w:rsidRPr="00D94404">
        <w:rPr>
          <w:b/>
        </w:rPr>
        <w:t>Piegāde:</w:t>
      </w:r>
      <w:r>
        <w:t xml:space="preserve"> bezmaksas</w:t>
      </w:r>
      <w:r w:rsidR="003D5EFB">
        <w:t>.</w:t>
      </w:r>
    </w:p>
    <w:p w:rsidR="009763F3" w:rsidRDefault="009763F3" w:rsidP="000B191D">
      <w:pPr>
        <w:jc w:val="both"/>
      </w:pPr>
    </w:p>
    <w:p w:rsidR="009763F3" w:rsidRDefault="009763F3" w:rsidP="000B191D">
      <w:pPr>
        <w:jc w:val="both"/>
      </w:pPr>
    </w:p>
    <w:p w:rsidR="009763F3" w:rsidRDefault="009763F3" w:rsidP="000B191D">
      <w:pPr>
        <w:jc w:val="both"/>
      </w:pPr>
    </w:p>
    <w:tbl>
      <w:tblPr>
        <w:tblW w:w="9606" w:type="dxa"/>
        <w:tblLayout w:type="fixed"/>
        <w:tblLook w:val="04A0" w:firstRow="1" w:lastRow="0" w:firstColumn="1" w:lastColumn="0" w:noHBand="0" w:noVBand="1"/>
      </w:tblPr>
      <w:tblGrid>
        <w:gridCol w:w="603"/>
        <w:gridCol w:w="2340"/>
        <w:gridCol w:w="5245"/>
        <w:gridCol w:w="1418"/>
      </w:tblGrid>
      <w:tr w:rsidR="00C369F4" w:rsidRPr="000B191D" w:rsidTr="007F5336">
        <w:trPr>
          <w:trHeight w:val="300"/>
        </w:trPr>
        <w:tc>
          <w:tcPr>
            <w:tcW w:w="603" w:type="dxa"/>
            <w:tcBorders>
              <w:top w:val="single" w:sz="8" w:space="0" w:color="auto"/>
              <w:left w:val="single" w:sz="8" w:space="0" w:color="auto"/>
              <w:bottom w:val="nil"/>
              <w:right w:val="single" w:sz="8" w:space="0" w:color="auto"/>
            </w:tcBorders>
            <w:shd w:val="clear" w:color="auto" w:fill="auto"/>
            <w:vAlign w:val="center"/>
            <w:hideMark/>
          </w:tcPr>
          <w:p w:rsidR="00C369F4" w:rsidRPr="000B191D" w:rsidRDefault="00C369F4" w:rsidP="000B191D">
            <w:pPr>
              <w:rPr>
                <w:rFonts w:eastAsia="Times New Roman"/>
                <w:b/>
                <w:color w:val="000000"/>
                <w:sz w:val="22"/>
                <w:szCs w:val="22"/>
                <w:lang w:val="en-US" w:eastAsia="en-US"/>
              </w:rPr>
            </w:pPr>
            <w:r w:rsidRPr="000B191D">
              <w:rPr>
                <w:rFonts w:eastAsia="Times New Roman"/>
                <w:b/>
                <w:color w:val="000000"/>
                <w:sz w:val="22"/>
                <w:szCs w:val="22"/>
                <w:lang w:val="en-US" w:eastAsia="en-US"/>
              </w:rPr>
              <w:t>Nr.</w:t>
            </w:r>
          </w:p>
        </w:tc>
        <w:tc>
          <w:tcPr>
            <w:tcW w:w="23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369F4" w:rsidRPr="000B191D" w:rsidRDefault="00C369F4" w:rsidP="000B191D">
            <w:pPr>
              <w:jc w:val="center"/>
              <w:rPr>
                <w:rFonts w:eastAsia="Times New Roman"/>
                <w:b/>
                <w:color w:val="000000"/>
                <w:sz w:val="22"/>
                <w:szCs w:val="22"/>
                <w:lang w:val="en-US" w:eastAsia="en-US"/>
              </w:rPr>
            </w:pPr>
            <w:r w:rsidRPr="000B191D">
              <w:rPr>
                <w:rFonts w:eastAsia="Times New Roman"/>
                <w:b/>
                <w:color w:val="000000"/>
                <w:sz w:val="22"/>
                <w:szCs w:val="22"/>
                <w:lang w:val="en-US" w:eastAsia="en-US"/>
              </w:rPr>
              <w:t>Nosaukums</w:t>
            </w:r>
          </w:p>
        </w:tc>
        <w:tc>
          <w:tcPr>
            <w:tcW w:w="524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369F4" w:rsidRPr="000B191D" w:rsidRDefault="00C369F4" w:rsidP="000B191D">
            <w:pPr>
              <w:jc w:val="center"/>
              <w:rPr>
                <w:rFonts w:eastAsia="Times New Roman"/>
                <w:b/>
                <w:color w:val="000000"/>
                <w:sz w:val="22"/>
                <w:szCs w:val="22"/>
                <w:lang w:val="en-US" w:eastAsia="en-US"/>
              </w:rPr>
            </w:pPr>
            <w:r w:rsidRPr="000B191D">
              <w:rPr>
                <w:rFonts w:eastAsia="Times New Roman"/>
                <w:b/>
                <w:color w:val="000000"/>
                <w:sz w:val="22"/>
                <w:szCs w:val="22"/>
                <w:lang w:val="en-US" w:eastAsia="en-US"/>
              </w:rPr>
              <w:t>Apraksts</w:t>
            </w:r>
          </w:p>
        </w:tc>
        <w:tc>
          <w:tcPr>
            <w:tcW w:w="1418" w:type="dxa"/>
            <w:vMerge w:val="restart"/>
            <w:tcBorders>
              <w:top w:val="single" w:sz="8" w:space="0" w:color="auto"/>
              <w:left w:val="single" w:sz="4" w:space="0" w:color="auto"/>
              <w:bottom w:val="single" w:sz="8" w:space="0" w:color="000000"/>
              <w:right w:val="single" w:sz="8" w:space="0" w:color="auto"/>
            </w:tcBorders>
            <w:shd w:val="clear" w:color="auto" w:fill="auto"/>
            <w:hideMark/>
          </w:tcPr>
          <w:p w:rsidR="00C369F4" w:rsidRPr="000B191D" w:rsidRDefault="00ED409A" w:rsidP="000B191D">
            <w:pPr>
              <w:jc w:val="center"/>
              <w:rPr>
                <w:rFonts w:eastAsia="Times New Roman"/>
                <w:b/>
                <w:color w:val="000000"/>
                <w:sz w:val="22"/>
                <w:szCs w:val="22"/>
                <w:lang w:val="en-US" w:eastAsia="en-US"/>
              </w:rPr>
            </w:pPr>
            <w:r>
              <w:rPr>
                <w:rFonts w:eastAsia="Times New Roman"/>
                <w:b/>
                <w:color w:val="000000"/>
                <w:sz w:val="22"/>
                <w:szCs w:val="22"/>
                <w:lang w:val="en-US" w:eastAsia="en-US"/>
              </w:rPr>
              <w:t>Mērvienība</w:t>
            </w:r>
          </w:p>
        </w:tc>
      </w:tr>
      <w:tr w:rsidR="00C369F4" w:rsidRPr="000B191D" w:rsidTr="007F5336">
        <w:trPr>
          <w:trHeight w:val="315"/>
        </w:trPr>
        <w:tc>
          <w:tcPr>
            <w:tcW w:w="603" w:type="dxa"/>
            <w:tcBorders>
              <w:top w:val="nil"/>
              <w:left w:val="single" w:sz="8" w:space="0" w:color="auto"/>
              <w:bottom w:val="single" w:sz="8" w:space="0" w:color="auto"/>
              <w:right w:val="single" w:sz="8" w:space="0" w:color="auto"/>
            </w:tcBorders>
            <w:shd w:val="clear" w:color="auto" w:fill="auto"/>
            <w:vAlign w:val="center"/>
            <w:hideMark/>
          </w:tcPr>
          <w:p w:rsidR="00C369F4" w:rsidRPr="000B191D" w:rsidRDefault="00C369F4" w:rsidP="000B191D">
            <w:pPr>
              <w:rPr>
                <w:rFonts w:eastAsia="Times New Roman"/>
                <w:b/>
                <w:color w:val="000000"/>
                <w:sz w:val="22"/>
                <w:szCs w:val="22"/>
                <w:lang w:val="en-US" w:eastAsia="en-US"/>
              </w:rPr>
            </w:pPr>
            <w:r w:rsidRPr="000B191D">
              <w:rPr>
                <w:rFonts w:eastAsia="Times New Roman"/>
                <w:b/>
                <w:color w:val="000000"/>
                <w:sz w:val="22"/>
                <w:szCs w:val="22"/>
                <w:lang w:val="en-US" w:eastAsia="en-US"/>
              </w:rPr>
              <w:t>p.k.</w:t>
            </w:r>
          </w:p>
        </w:tc>
        <w:tc>
          <w:tcPr>
            <w:tcW w:w="2340" w:type="dxa"/>
            <w:vMerge/>
            <w:tcBorders>
              <w:top w:val="single" w:sz="8" w:space="0" w:color="auto"/>
              <w:left w:val="single" w:sz="8" w:space="0" w:color="auto"/>
              <w:bottom w:val="single" w:sz="8" w:space="0" w:color="000000"/>
              <w:right w:val="single" w:sz="8" w:space="0" w:color="auto"/>
            </w:tcBorders>
            <w:vAlign w:val="center"/>
            <w:hideMark/>
          </w:tcPr>
          <w:p w:rsidR="00C369F4" w:rsidRPr="000B191D" w:rsidRDefault="00C369F4" w:rsidP="000B191D">
            <w:pPr>
              <w:rPr>
                <w:rFonts w:eastAsia="Times New Roman"/>
                <w:b/>
                <w:color w:val="000000"/>
                <w:sz w:val="22"/>
                <w:szCs w:val="22"/>
                <w:lang w:val="en-US" w:eastAsia="en-US"/>
              </w:rPr>
            </w:pPr>
          </w:p>
        </w:tc>
        <w:tc>
          <w:tcPr>
            <w:tcW w:w="5245" w:type="dxa"/>
            <w:vMerge/>
            <w:tcBorders>
              <w:top w:val="single" w:sz="8" w:space="0" w:color="auto"/>
              <w:left w:val="single" w:sz="8" w:space="0" w:color="auto"/>
              <w:bottom w:val="single" w:sz="8" w:space="0" w:color="000000"/>
              <w:right w:val="single" w:sz="8" w:space="0" w:color="auto"/>
            </w:tcBorders>
            <w:vAlign w:val="center"/>
            <w:hideMark/>
          </w:tcPr>
          <w:p w:rsidR="00C369F4" w:rsidRPr="000B191D" w:rsidRDefault="00C369F4" w:rsidP="000B191D">
            <w:pPr>
              <w:rPr>
                <w:rFonts w:eastAsia="Times New Roman"/>
                <w:b/>
                <w:color w:val="000000"/>
                <w:sz w:val="22"/>
                <w:szCs w:val="22"/>
                <w:lang w:val="en-US" w:eastAsia="en-US"/>
              </w:rPr>
            </w:pPr>
          </w:p>
        </w:tc>
        <w:tc>
          <w:tcPr>
            <w:tcW w:w="1418" w:type="dxa"/>
            <w:vMerge/>
            <w:tcBorders>
              <w:top w:val="single" w:sz="8" w:space="0" w:color="auto"/>
              <w:left w:val="single" w:sz="4" w:space="0" w:color="auto"/>
              <w:bottom w:val="single" w:sz="8" w:space="0" w:color="000000"/>
              <w:right w:val="single" w:sz="8" w:space="0" w:color="auto"/>
            </w:tcBorders>
            <w:vAlign w:val="center"/>
            <w:hideMark/>
          </w:tcPr>
          <w:p w:rsidR="00C369F4" w:rsidRPr="000B191D" w:rsidRDefault="00C369F4" w:rsidP="000B191D">
            <w:pPr>
              <w:rPr>
                <w:rFonts w:eastAsia="Times New Roman"/>
                <w:b/>
                <w:color w:val="000000"/>
                <w:sz w:val="22"/>
                <w:szCs w:val="22"/>
                <w:lang w:val="en-US" w:eastAsia="en-US"/>
              </w:rPr>
            </w:pPr>
          </w:p>
        </w:tc>
      </w:tr>
      <w:tr w:rsidR="007F5336" w:rsidRPr="000B191D" w:rsidTr="00D26FC0">
        <w:trPr>
          <w:trHeight w:val="7083"/>
        </w:trPr>
        <w:tc>
          <w:tcPr>
            <w:tcW w:w="603" w:type="dxa"/>
            <w:tcBorders>
              <w:top w:val="nil"/>
              <w:left w:val="single" w:sz="8" w:space="0" w:color="auto"/>
              <w:bottom w:val="single" w:sz="8" w:space="0" w:color="auto"/>
              <w:right w:val="single" w:sz="8" w:space="0" w:color="auto"/>
            </w:tcBorders>
            <w:shd w:val="clear" w:color="auto" w:fill="auto"/>
            <w:vAlign w:val="center"/>
          </w:tcPr>
          <w:p w:rsidR="007F5336" w:rsidRDefault="007F5336" w:rsidP="007F5336">
            <w:pPr>
              <w:jc w:val="center"/>
              <w:rPr>
                <w:rFonts w:eastAsia="Times New Roman"/>
                <w:b/>
                <w:color w:val="000000"/>
                <w:sz w:val="22"/>
                <w:szCs w:val="22"/>
                <w:lang w:val="en-US" w:eastAsia="en-US"/>
              </w:rPr>
            </w:pPr>
            <w:r>
              <w:rPr>
                <w:rFonts w:eastAsia="Times New Roman"/>
                <w:b/>
                <w:color w:val="000000"/>
                <w:sz w:val="22"/>
                <w:szCs w:val="22"/>
                <w:lang w:val="en-US" w:eastAsia="en-US"/>
              </w:rPr>
              <w:t>1</w:t>
            </w:r>
            <w:r w:rsidR="00C805B5">
              <w:rPr>
                <w:rFonts w:eastAsia="Times New Roman"/>
                <w:b/>
                <w:color w:val="000000"/>
                <w:sz w:val="22"/>
                <w:szCs w:val="22"/>
                <w:lang w:val="en-US" w:eastAsia="en-US"/>
              </w:rPr>
              <w:t>.</w:t>
            </w:r>
          </w:p>
          <w:p w:rsidR="00C805B5" w:rsidRDefault="00C805B5" w:rsidP="007F5336">
            <w:pPr>
              <w:jc w:val="center"/>
              <w:rPr>
                <w:rFonts w:eastAsia="Times New Roman"/>
                <w:b/>
                <w:color w:val="000000"/>
                <w:sz w:val="22"/>
                <w:szCs w:val="22"/>
                <w:lang w:val="en-US" w:eastAsia="en-US"/>
              </w:rPr>
            </w:pPr>
          </w:p>
          <w:p w:rsidR="00C805B5" w:rsidRDefault="00C805B5" w:rsidP="007F5336">
            <w:pPr>
              <w:jc w:val="center"/>
              <w:rPr>
                <w:rFonts w:eastAsia="Times New Roman"/>
                <w:b/>
                <w:color w:val="000000"/>
                <w:sz w:val="22"/>
                <w:szCs w:val="22"/>
                <w:lang w:val="en-US" w:eastAsia="en-US"/>
              </w:rPr>
            </w:pPr>
          </w:p>
          <w:p w:rsidR="00C805B5" w:rsidRDefault="00C805B5" w:rsidP="007F5336">
            <w:pPr>
              <w:jc w:val="center"/>
              <w:rPr>
                <w:rFonts w:eastAsia="Times New Roman"/>
                <w:b/>
                <w:color w:val="000000"/>
                <w:sz w:val="22"/>
                <w:szCs w:val="22"/>
                <w:lang w:val="en-US" w:eastAsia="en-US"/>
              </w:rPr>
            </w:pPr>
          </w:p>
          <w:p w:rsidR="00C805B5" w:rsidRDefault="00C805B5" w:rsidP="007F5336">
            <w:pPr>
              <w:jc w:val="center"/>
              <w:rPr>
                <w:rFonts w:eastAsia="Times New Roman"/>
                <w:b/>
                <w:color w:val="000000"/>
                <w:sz w:val="22"/>
                <w:szCs w:val="22"/>
                <w:lang w:val="en-US" w:eastAsia="en-US"/>
              </w:rPr>
            </w:pPr>
          </w:p>
          <w:p w:rsidR="00C805B5" w:rsidRDefault="00C805B5" w:rsidP="007F5336">
            <w:pPr>
              <w:jc w:val="center"/>
              <w:rPr>
                <w:rFonts w:eastAsia="Times New Roman"/>
                <w:b/>
                <w:color w:val="000000"/>
                <w:sz w:val="22"/>
                <w:szCs w:val="22"/>
                <w:lang w:val="en-US" w:eastAsia="en-US"/>
              </w:rPr>
            </w:pPr>
          </w:p>
          <w:p w:rsidR="00C805B5" w:rsidRDefault="00C805B5" w:rsidP="007F5336">
            <w:pPr>
              <w:jc w:val="center"/>
              <w:rPr>
                <w:rFonts w:eastAsia="Times New Roman"/>
                <w:b/>
                <w:color w:val="000000"/>
                <w:sz w:val="22"/>
                <w:szCs w:val="22"/>
                <w:lang w:val="en-US" w:eastAsia="en-US"/>
              </w:rPr>
            </w:pPr>
          </w:p>
          <w:p w:rsidR="00C805B5" w:rsidRDefault="00C805B5" w:rsidP="007F5336">
            <w:pPr>
              <w:jc w:val="center"/>
              <w:rPr>
                <w:rFonts w:eastAsia="Times New Roman"/>
                <w:b/>
                <w:color w:val="000000"/>
                <w:sz w:val="22"/>
                <w:szCs w:val="22"/>
                <w:lang w:val="en-US" w:eastAsia="en-US"/>
              </w:rPr>
            </w:pPr>
          </w:p>
          <w:p w:rsidR="00C805B5" w:rsidRDefault="00C805B5" w:rsidP="007F5336">
            <w:pPr>
              <w:jc w:val="center"/>
              <w:rPr>
                <w:rFonts w:eastAsia="Times New Roman"/>
                <w:b/>
                <w:color w:val="000000"/>
                <w:sz w:val="22"/>
                <w:szCs w:val="22"/>
                <w:lang w:val="en-US" w:eastAsia="en-US"/>
              </w:rPr>
            </w:pPr>
          </w:p>
          <w:p w:rsidR="00C805B5" w:rsidRDefault="00C805B5" w:rsidP="007F5336">
            <w:pPr>
              <w:jc w:val="center"/>
              <w:rPr>
                <w:rFonts w:eastAsia="Times New Roman"/>
                <w:b/>
                <w:color w:val="000000"/>
                <w:sz w:val="22"/>
                <w:szCs w:val="22"/>
                <w:lang w:val="en-US" w:eastAsia="en-US"/>
              </w:rPr>
            </w:pPr>
          </w:p>
          <w:p w:rsidR="00C805B5" w:rsidRDefault="00C805B5" w:rsidP="007F5336">
            <w:pPr>
              <w:jc w:val="center"/>
              <w:rPr>
                <w:rFonts w:eastAsia="Times New Roman"/>
                <w:b/>
                <w:color w:val="000000"/>
                <w:sz w:val="22"/>
                <w:szCs w:val="22"/>
                <w:lang w:val="en-US" w:eastAsia="en-US"/>
              </w:rPr>
            </w:pPr>
          </w:p>
          <w:p w:rsidR="00C805B5" w:rsidRDefault="00C805B5" w:rsidP="007F5336">
            <w:pPr>
              <w:jc w:val="center"/>
              <w:rPr>
                <w:rFonts w:eastAsia="Times New Roman"/>
                <w:b/>
                <w:color w:val="000000"/>
                <w:sz w:val="22"/>
                <w:szCs w:val="22"/>
                <w:lang w:val="en-US" w:eastAsia="en-US"/>
              </w:rPr>
            </w:pPr>
          </w:p>
          <w:p w:rsidR="00C805B5" w:rsidRDefault="00C805B5" w:rsidP="007F5336">
            <w:pPr>
              <w:jc w:val="center"/>
              <w:rPr>
                <w:rFonts w:eastAsia="Times New Roman"/>
                <w:b/>
                <w:color w:val="000000"/>
                <w:sz w:val="22"/>
                <w:szCs w:val="22"/>
                <w:lang w:val="en-US" w:eastAsia="en-US"/>
              </w:rPr>
            </w:pPr>
          </w:p>
          <w:p w:rsidR="00C805B5" w:rsidRDefault="00C805B5" w:rsidP="007F5336">
            <w:pPr>
              <w:jc w:val="center"/>
              <w:rPr>
                <w:rFonts w:eastAsia="Times New Roman"/>
                <w:b/>
                <w:color w:val="000000"/>
                <w:sz w:val="22"/>
                <w:szCs w:val="22"/>
                <w:lang w:val="en-US" w:eastAsia="en-US"/>
              </w:rPr>
            </w:pPr>
          </w:p>
          <w:p w:rsidR="00C805B5" w:rsidRDefault="00C805B5" w:rsidP="007F5336">
            <w:pPr>
              <w:jc w:val="center"/>
              <w:rPr>
                <w:rFonts w:eastAsia="Times New Roman"/>
                <w:b/>
                <w:color w:val="000000"/>
                <w:sz w:val="22"/>
                <w:szCs w:val="22"/>
                <w:lang w:val="en-US" w:eastAsia="en-US"/>
              </w:rPr>
            </w:pPr>
          </w:p>
          <w:p w:rsidR="00C805B5" w:rsidRDefault="00C805B5" w:rsidP="007F5336">
            <w:pPr>
              <w:jc w:val="center"/>
              <w:rPr>
                <w:rFonts w:eastAsia="Times New Roman"/>
                <w:b/>
                <w:color w:val="000000"/>
                <w:sz w:val="22"/>
                <w:szCs w:val="22"/>
                <w:lang w:val="en-US" w:eastAsia="en-US"/>
              </w:rPr>
            </w:pPr>
          </w:p>
          <w:p w:rsidR="00C805B5" w:rsidRDefault="00C805B5" w:rsidP="007F5336">
            <w:pPr>
              <w:jc w:val="center"/>
              <w:rPr>
                <w:rFonts w:eastAsia="Times New Roman"/>
                <w:b/>
                <w:color w:val="000000"/>
                <w:sz w:val="22"/>
                <w:szCs w:val="22"/>
                <w:lang w:val="en-US" w:eastAsia="en-US"/>
              </w:rPr>
            </w:pPr>
          </w:p>
          <w:p w:rsidR="00C805B5" w:rsidRDefault="00C805B5" w:rsidP="007F5336">
            <w:pPr>
              <w:jc w:val="center"/>
              <w:rPr>
                <w:rFonts w:eastAsia="Times New Roman"/>
                <w:b/>
                <w:color w:val="000000"/>
                <w:sz w:val="22"/>
                <w:szCs w:val="22"/>
                <w:lang w:val="en-US" w:eastAsia="en-US"/>
              </w:rPr>
            </w:pPr>
          </w:p>
          <w:p w:rsidR="00C805B5" w:rsidRDefault="00C805B5" w:rsidP="007F5336">
            <w:pPr>
              <w:jc w:val="center"/>
              <w:rPr>
                <w:rFonts w:eastAsia="Times New Roman"/>
                <w:b/>
                <w:color w:val="000000"/>
                <w:sz w:val="22"/>
                <w:szCs w:val="22"/>
                <w:lang w:val="en-US" w:eastAsia="en-US"/>
              </w:rPr>
            </w:pPr>
          </w:p>
          <w:p w:rsidR="00C805B5" w:rsidRDefault="00C805B5" w:rsidP="007F5336">
            <w:pPr>
              <w:jc w:val="center"/>
              <w:rPr>
                <w:rFonts w:eastAsia="Times New Roman"/>
                <w:b/>
                <w:color w:val="000000"/>
                <w:sz w:val="22"/>
                <w:szCs w:val="22"/>
                <w:lang w:val="en-US" w:eastAsia="en-US"/>
              </w:rPr>
            </w:pPr>
          </w:p>
          <w:p w:rsidR="00C805B5" w:rsidRDefault="00C805B5" w:rsidP="007F5336">
            <w:pPr>
              <w:jc w:val="center"/>
              <w:rPr>
                <w:rFonts w:eastAsia="Times New Roman"/>
                <w:b/>
                <w:color w:val="000000"/>
                <w:sz w:val="22"/>
                <w:szCs w:val="22"/>
                <w:lang w:val="en-US" w:eastAsia="en-US"/>
              </w:rPr>
            </w:pPr>
          </w:p>
          <w:p w:rsidR="00C805B5" w:rsidRDefault="00C805B5" w:rsidP="007F5336">
            <w:pPr>
              <w:jc w:val="center"/>
              <w:rPr>
                <w:rFonts w:eastAsia="Times New Roman"/>
                <w:b/>
                <w:color w:val="000000"/>
                <w:sz w:val="22"/>
                <w:szCs w:val="22"/>
                <w:lang w:val="en-US" w:eastAsia="en-US"/>
              </w:rPr>
            </w:pPr>
          </w:p>
          <w:p w:rsidR="00C805B5" w:rsidRDefault="00C805B5" w:rsidP="007F5336">
            <w:pPr>
              <w:jc w:val="center"/>
              <w:rPr>
                <w:rFonts w:eastAsia="Times New Roman"/>
                <w:b/>
                <w:color w:val="000000"/>
                <w:sz w:val="22"/>
                <w:szCs w:val="22"/>
                <w:lang w:val="en-US" w:eastAsia="en-US"/>
              </w:rPr>
            </w:pPr>
          </w:p>
          <w:p w:rsidR="00C805B5" w:rsidRDefault="00C805B5" w:rsidP="007F5336">
            <w:pPr>
              <w:jc w:val="center"/>
              <w:rPr>
                <w:rFonts w:eastAsia="Times New Roman"/>
                <w:b/>
                <w:color w:val="000000"/>
                <w:sz w:val="22"/>
                <w:szCs w:val="22"/>
                <w:lang w:val="en-US" w:eastAsia="en-US"/>
              </w:rPr>
            </w:pPr>
          </w:p>
          <w:p w:rsidR="00C805B5" w:rsidRDefault="00C805B5" w:rsidP="007F5336">
            <w:pPr>
              <w:jc w:val="center"/>
              <w:rPr>
                <w:rFonts w:eastAsia="Times New Roman"/>
                <w:b/>
                <w:color w:val="000000"/>
                <w:sz w:val="22"/>
                <w:szCs w:val="22"/>
                <w:lang w:val="en-US" w:eastAsia="en-US"/>
              </w:rPr>
            </w:pPr>
          </w:p>
          <w:p w:rsidR="00C805B5" w:rsidRPr="000B191D" w:rsidRDefault="00C805B5" w:rsidP="007F5336">
            <w:pPr>
              <w:jc w:val="center"/>
              <w:rPr>
                <w:rFonts w:eastAsia="Times New Roman"/>
                <w:b/>
                <w:color w:val="000000"/>
                <w:sz w:val="22"/>
                <w:szCs w:val="22"/>
                <w:lang w:val="en-US" w:eastAsia="en-US"/>
              </w:rPr>
            </w:pPr>
          </w:p>
        </w:tc>
        <w:tc>
          <w:tcPr>
            <w:tcW w:w="2340" w:type="dxa"/>
            <w:tcBorders>
              <w:top w:val="single" w:sz="8" w:space="0" w:color="auto"/>
              <w:left w:val="single" w:sz="8" w:space="0" w:color="auto"/>
              <w:bottom w:val="single" w:sz="8" w:space="0" w:color="000000"/>
              <w:right w:val="single" w:sz="8" w:space="0" w:color="auto"/>
            </w:tcBorders>
            <w:vAlign w:val="center"/>
          </w:tcPr>
          <w:p w:rsidR="007F5336" w:rsidRDefault="00C805B5" w:rsidP="00C805B5">
            <w:pPr>
              <w:jc w:val="center"/>
              <w:rPr>
                <w:rFonts w:eastAsia="Times New Roman"/>
                <w:color w:val="000000"/>
                <w:sz w:val="22"/>
                <w:szCs w:val="22"/>
                <w:lang w:val="en-US" w:eastAsia="en-US"/>
              </w:rPr>
            </w:pPr>
            <w:r>
              <w:rPr>
                <w:rFonts w:eastAsia="Times New Roman"/>
                <w:color w:val="000000"/>
                <w:sz w:val="22"/>
                <w:szCs w:val="22"/>
                <w:lang w:val="en-US" w:eastAsia="en-US"/>
              </w:rPr>
              <w:t>Volejbola ceļu sargi</w:t>
            </w:r>
          </w:p>
          <w:p w:rsidR="00C805B5" w:rsidRDefault="00C805B5" w:rsidP="00C805B5">
            <w:pPr>
              <w:jc w:val="center"/>
              <w:rPr>
                <w:rFonts w:eastAsia="Times New Roman"/>
                <w:color w:val="000000"/>
                <w:sz w:val="22"/>
                <w:szCs w:val="22"/>
                <w:lang w:val="en-US" w:eastAsia="en-US"/>
              </w:rPr>
            </w:pPr>
          </w:p>
          <w:p w:rsidR="00C805B5" w:rsidRDefault="00C805B5" w:rsidP="00C805B5">
            <w:pPr>
              <w:jc w:val="center"/>
              <w:rPr>
                <w:rFonts w:eastAsia="Times New Roman"/>
                <w:color w:val="000000"/>
                <w:sz w:val="22"/>
                <w:szCs w:val="22"/>
                <w:lang w:val="en-US" w:eastAsia="en-US"/>
              </w:rPr>
            </w:pPr>
          </w:p>
          <w:p w:rsidR="00C805B5" w:rsidRDefault="00D26FC0" w:rsidP="00C805B5">
            <w:pPr>
              <w:jc w:val="center"/>
              <w:rPr>
                <w:rFonts w:eastAsia="Times New Roman"/>
                <w:color w:val="000000"/>
                <w:sz w:val="22"/>
                <w:szCs w:val="22"/>
                <w:lang w:val="en-US" w:eastAsia="en-US"/>
              </w:rPr>
            </w:pPr>
            <w:r>
              <w:rPr>
                <w:noProof/>
                <w:lang w:val="ru-RU" w:eastAsia="ru-RU"/>
              </w:rPr>
              <w:drawing>
                <wp:inline distT="0" distB="0" distL="0" distR="0" wp14:anchorId="15B456F8" wp14:editId="427931F9">
                  <wp:extent cx="952500" cy="952500"/>
                  <wp:effectExtent l="0" t="0" r="0" b="0"/>
                  <wp:docPr id="1" name="Picture 1" descr="ERREA_Atena_Ginocchiere_Azzurre_Junior_Errea145226_gallery1_z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RREA_Atena_Ginocchiere_Azzurre_Junior_Errea145226_gallery1_zoom"/>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C805B5" w:rsidRDefault="00C805B5" w:rsidP="00C805B5">
            <w:pPr>
              <w:jc w:val="center"/>
              <w:rPr>
                <w:rFonts w:eastAsia="Times New Roman"/>
                <w:color w:val="000000"/>
                <w:sz w:val="22"/>
                <w:szCs w:val="22"/>
                <w:lang w:val="en-US" w:eastAsia="en-US"/>
              </w:rPr>
            </w:pPr>
          </w:p>
          <w:p w:rsidR="00C805B5" w:rsidRDefault="00C805B5" w:rsidP="00C805B5">
            <w:pPr>
              <w:jc w:val="center"/>
              <w:rPr>
                <w:rFonts w:eastAsia="Times New Roman"/>
                <w:color w:val="000000"/>
                <w:sz w:val="22"/>
                <w:szCs w:val="22"/>
                <w:lang w:val="en-US" w:eastAsia="en-US"/>
              </w:rPr>
            </w:pPr>
          </w:p>
          <w:p w:rsidR="00C805B5" w:rsidRDefault="00C805B5" w:rsidP="00C805B5">
            <w:pPr>
              <w:jc w:val="center"/>
              <w:rPr>
                <w:rFonts w:eastAsia="Times New Roman"/>
                <w:color w:val="000000"/>
                <w:sz w:val="22"/>
                <w:szCs w:val="22"/>
                <w:lang w:val="en-US" w:eastAsia="en-US"/>
              </w:rPr>
            </w:pPr>
          </w:p>
          <w:p w:rsidR="00C805B5" w:rsidRDefault="00C805B5" w:rsidP="00C805B5">
            <w:pPr>
              <w:jc w:val="center"/>
              <w:rPr>
                <w:rFonts w:eastAsia="Times New Roman"/>
                <w:color w:val="000000"/>
                <w:sz w:val="22"/>
                <w:szCs w:val="22"/>
                <w:lang w:val="en-US" w:eastAsia="en-US"/>
              </w:rPr>
            </w:pPr>
          </w:p>
          <w:p w:rsidR="00C805B5" w:rsidRDefault="00C805B5" w:rsidP="00C805B5">
            <w:pPr>
              <w:jc w:val="center"/>
              <w:rPr>
                <w:rFonts w:eastAsia="Times New Roman"/>
                <w:color w:val="000000"/>
                <w:sz w:val="22"/>
                <w:szCs w:val="22"/>
                <w:lang w:val="en-US" w:eastAsia="en-US"/>
              </w:rPr>
            </w:pPr>
          </w:p>
          <w:p w:rsidR="00C805B5" w:rsidRDefault="00C805B5" w:rsidP="00C805B5">
            <w:pPr>
              <w:jc w:val="center"/>
              <w:rPr>
                <w:rFonts w:eastAsia="Times New Roman"/>
                <w:color w:val="000000"/>
                <w:sz w:val="22"/>
                <w:szCs w:val="22"/>
                <w:lang w:val="en-US" w:eastAsia="en-US"/>
              </w:rPr>
            </w:pPr>
          </w:p>
          <w:p w:rsidR="00C805B5" w:rsidRDefault="00C805B5" w:rsidP="00C805B5">
            <w:pPr>
              <w:jc w:val="center"/>
              <w:rPr>
                <w:rFonts w:eastAsia="Times New Roman"/>
                <w:color w:val="000000"/>
                <w:sz w:val="22"/>
                <w:szCs w:val="22"/>
                <w:lang w:val="en-US" w:eastAsia="en-US"/>
              </w:rPr>
            </w:pPr>
          </w:p>
          <w:p w:rsidR="00C805B5" w:rsidRDefault="00C805B5" w:rsidP="00C805B5">
            <w:pPr>
              <w:jc w:val="center"/>
              <w:rPr>
                <w:rFonts w:eastAsia="Times New Roman"/>
                <w:color w:val="000000"/>
                <w:sz w:val="22"/>
                <w:szCs w:val="22"/>
                <w:lang w:val="en-US" w:eastAsia="en-US"/>
              </w:rPr>
            </w:pPr>
          </w:p>
          <w:p w:rsidR="00C805B5" w:rsidRDefault="00C805B5" w:rsidP="00C805B5">
            <w:pPr>
              <w:jc w:val="center"/>
              <w:rPr>
                <w:rFonts w:eastAsia="Times New Roman"/>
                <w:color w:val="000000"/>
                <w:sz w:val="22"/>
                <w:szCs w:val="22"/>
                <w:lang w:val="en-US" w:eastAsia="en-US"/>
              </w:rPr>
            </w:pPr>
          </w:p>
          <w:p w:rsidR="00C805B5" w:rsidRDefault="00C805B5" w:rsidP="00C805B5">
            <w:pPr>
              <w:jc w:val="center"/>
              <w:rPr>
                <w:rFonts w:eastAsia="Times New Roman"/>
                <w:color w:val="000000"/>
                <w:sz w:val="22"/>
                <w:szCs w:val="22"/>
                <w:lang w:val="en-US" w:eastAsia="en-US"/>
              </w:rPr>
            </w:pPr>
          </w:p>
          <w:p w:rsidR="00C805B5" w:rsidRDefault="00C805B5" w:rsidP="00C805B5">
            <w:pPr>
              <w:jc w:val="center"/>
              <w:rPr>
                <w:rFonts w:eastAsia="Times New Roman"/>
                <w:color w:val="000000"/>
                <w:sz w:val="22"/>
                <w:szCs w:val="22"/>
                <w:lang w:val="en-US" w:eastAsia="en-US"/>
              </w:rPr>
            </w:pPr>
          </w:p>
          <w:p w:rsidR="00C805B5" w:rsidRDefault="00C805B5" w:rsidP="00C805B5">
            <w:pPr>
              <w:jc w:val="center"/>
              <w:rPr>
                <w:rFonts w:eastAsia="Times New Roman"/>
                <w:color w:val="000000"/>
                <w:sz w:val="22"/>
                <w:szCs w:val="22"/>
                <w:lang w:val="en-US" w:eastAsia="en-US"/>
              </w:rPr>
            </w:pPr>
          </w:p>
          <w:p w:rsidR="00C805B5" w:rsidRDefault="00C805B5" w:rsidP="00C805B5">
            <w:pPr>
              <w:jc w:val="center"/>
              <w:rPr>
                <w:rFonts w:eastAsia="Times New Roman"/>
                <w:color w:val="000000"/>
                <w:sz w:val="22"/>
                <w:szCs w:val="22"/>
                <w:lang w:val="en-US" w:eastAsia="en-US"/>
              </w:rPr>
            </w:pPr>
          </w:p>
          <w:p w:rsidR="00C805B5" w:rsidRDefault="00C805B5" w:rsidP="00C805B5">
            <w:pPr>
              <w:jc w:val="center"/>
              <w:rPr>
                <w:rFonts w:eastAsia="Times New Roman"/>
                <w:color w:val="000000"/>
                <w:sz w:val="22"/>
                <w:szCs w:val="22"/>
                <w:lang w:val="en-US" w:eastAsia="en-US"/>
              </w:rPr>
            </w:pPr>
          </w:p>
          <w:p w:rsidR="00C805B5" w:rsidRDefault="00C805B5" w:rsidP="00C805B5">
            <w:pPr>
              <w:jc w:val="center"/>
              <w:rPr>
                <w:rFonts w:eastAsia="Times New Roman"/>
                <w:color w:val="000000"/>
                <w:sz w:val="22"/>
                <w:szCs w:val="22"/>
                <w:lang w:val="en-US" w:eastAsia="en-US"/>
              </w:rPr>
            </w:pPr>
          </w:p>
          <w:p w:rsidR="00C805B5" w:rsidRDefault="00C805B5" w:rsidP="00C805B5">
            <w:pPr>
              <w:jc w:val="center"/>
              <w:rPr>
                <w:rFonts w:eastAsia="Times New Roman"/>
                <w:color w:val="000000"/>
                <w:sz w:val="22"/>
                <w:szCs w:val="22"/>
                <w:lang w:val="en-US" w:eastAsia="en-US"/>
              </w:rPr>
            </w:pPr>
          </w:p>
          <w:p w:rsidR="00C805B5" w:rsidRDefault="00C805B5" w:rsidP="00C805B5">
            <w:pPr>
              <w:jc w:val="center"/>
              <w:rPr>
                <w:rFonts w:eastAsia="Times New Roman"/>
                <w:color w:val="000000"/>
                <w:sz w:val="22"/>
                <w:szCs w:val="22"/>
                <w:lang w:val="en-US" w:eastAsia="en-US"/>
              </w:rPr>
            </w:pPr>
          </w:p>
          <w:p w:rsidR="00C805B5" w:rsidRDefault="00C805B5" w:rsidP="00C805B5">
            <w:pPr>
              <w:jc w:val="center"/>
              <w:rPr>
                <w:rFonts w:eastAsia="Times New Roman"/>
                <w:color w:val="000000"/>
                <w:sz w:val="22"/>
                <w:szCs w:val="22"/>
                <w:lang w:val="en-US" w:eastAsia="en-US"/>
              </w:rPr>
            </w:pPr>
          </w:p>
          <w:p w:rsidR="00C805B5" w:rsidRDefault="00C805B5" w:rsidP="00C805B5">
            <w:pPr>
              <w:jc w:val="center"/>
              <w:rPr>
                <w:rFonts w:eastAsia="Times New Roman"/>
                <w:color w:val="000000"/>
                <w:sz w:val="22"/>
                <w:szCs w:val="22"/>
                <w:lang w:val="en-US" w:eastAsia="en-US"/>
              </w:rPr>
            </w:pPr>
          </w:p>
          <w:p w:rsidR="00C805B5" w:rsidRDefault="00C805B5" w:rsidP="00C805B5">
            <w:pPr>
              <w:jc w:val="center"/>
              <w:rPr>
                <w:rFonts w:eastAsia="Times New Roman"/>
                <w:color w:val="000000"/>
                <w:sz w:val="22"/>
                <w:szCs w:val="22"/>
                <w:lang w:val="en-US" w:eastAsia="en-US"/>
              </w:rPr>
            </w:pPr>
          </w:p>
          <w:p w:rsidR="00C805B5" w:rsidRDefault="00C805B5" w:rsidP="00C805B5">
            <w:pPr>
              <w:jc w:val="center"/>
              <w:rPr>
                <w:rFonts w:eastAsia="Times New Roman"/>
                <w:color w:val="000000"/>
                <w:sz w:val="22"/>
                <w:szCs w:val="22"/>
                <w:lang w:val="en-US" w:eastAsia="en-US"/>
              </w:rPr>
            </w:pPr>
          </w:p>
          <w:p w:rsidR="00C805B5" w:rsidRPr="007F5336" w:rsidRDefault="00C805B5" w:rsidP="00C805B5">
            <w:pPr>
              <w:jc w:val="center"/>
              <w:rPr>
                <w:rFonts w:eastAsia="Times New Roman"/>
                <w:color w:val="000000"/>
                <w:sz w:val="22"/>
                <w:szCs w:val="22"/>
                <w:lang w:val="en-US" w:eastAsia="en-US"/>
              </w:rPr>
            </w:pPr>
          </w:p>
        </w:tc>
        <w:tc>
          <w:tcPr>
            <w:tcW w:w="5245" w:type="dxa"/>
            <w:tcBorders>
              <w:top w:val="single" w:sz="8" w:space="0" w:color="auto"/>
              <w:left w:val="single" w:sz="8" w:space="0" w:color="auto"/>
              <w:bottom w:val="single" w:sz="8" w:space="0" w:color="000000"/>
              <w:right w:val="single" w:sz="8" w:space="0" w:color="auto"/>
            </w:tcBorders>
            <w:vAlign w:val="center"/>
          </w:tcPr>
          <w:p w:rsidR="00C805B5" w:rsidRPr="00AD2ADC" w:rsidRDefault="00C805B5" w:rsidP="00C805B5">
            <w:pPr>
              <w:spacing w:after="120"/>
              <w:jc w:val="both"/>
            </w:pPr>
            <w:r w:rsidRPr="00AD2ADC">
              <w:t>Volejbola ceļu sargs</w:t>
            </w:r>
            <w:r w:rsidRPr="00AD2ADC">
              <w:rPr>
                <w:b/>
              </w:rPr>
              <w:t xml:space="preserve"> </w:t>
            </w:r>
            <w:r w:rsidRPr="00AD2ADC">
              <w:t>paredzēts sporta nodarbībām telpās. Ceļu sargam ir jābūt augstas kvalitātes elastīgam, komfortablam, vieglam, ergonomiskam ērti pieguļošam zilā krāsā (ROYAL) un šuvuma diegam baltā krāsā. Auduma jābūt ārējam 65% poliestera un 35% gumija, iekšējam - 50% gumija un 50% eva. Materiāla izgatavošanas tehnoloģijai ir jānodrošina tā vieglums un izturīgums ar labām elpošanas īpašībām. Sarga aizmugurējā daļā jābūt apļveida izgriezumam papildus ventilācijai lietotāja komfortam. Izgriezumam jābūt apstrādātam ar plakano segumdūrienu, lai būtu lielāka noturība. Ceļu sarga izmēri L- izmēram 23cm augstumā un 14cm platums, polsterējuma daļa 15cm augstumā un 12cm platumā šie izmēri ir konkrēti L-izmēram attiecīgi pārējiem proporcionāli mazāki.</w:t>
            </w:r>
          </w:p>
          <w:p w:rsidR="00C805B5" w:rsidRPr="005574D5" w:rsidRDefault="00C805B5" w:rsidP="00C805B5">
            <w:pPr>
              <w:rPr>
                <w:b/>
              </w:rPr>
            </w:pPr>
            <w:r w:rsidRPr="005574D5">
              <w:rPr>
                <w:b/>
              </w:rPr>
              <w:t>Izmēriem jāatbilst tabulā norādītajiem.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5"/>
            </w:tblGrid>
            <w:tr w:rsidR="00C805B5" w:rsidRPr="00D57F4C" w:rsidTr="007E6FFC">
              <w:tc>
                <w:tcPr>
                  <w:tcW w:w="1165" w:type="dxa"/>
                  <w:shd w:val="clear" w:color="auto" w:fill="auto"/>
                </w:tcPr>
                <w:p w:rsidR="00C805B5" w:rsidRPr="00D57F4C" w:rsidRDefault="00C805B5" w:rsidP="007E6FFC">
                  <w:pPr>
                    <w:jc w:val="center"/>
                  </w:pPr>
                  <w:r w:rsidRPr="00BA731C">
                    <w:rPr>
                      <w:b/>
                    </w:rPr>
                    <w:t>Izmēr</w:t>
                  </w:r>
                  <w:r>
                    <w:rPr>
                      <w:b/>
                    </w:rPr>
                    <w:t>i</w:t>
                  </w:r>
                </w:p>
              </w:tc>
            </w:tr>
            <w:tr w:rsidR="00C805B5" w:rsidRPr="00D57F4C" w:rsidTr="007E6FFC">
              <w:tc>
                <w:tcPr>
                  <w:tcW w:w="1165" w:type="dxa"/>
                  <w:shd w:val="clear" w:color="auto" w:fill="auto"/>
                </w:tcPr>
                <w:p w:rsidR="00C805B5" w:rsidRPr="00D57F4C" w:rsidRDefault="00C805B5" w:rsidP="007E6FFC">
                  <w:pPr>
                    <w:jc w:val="center"/>
                  </w:pPr>
                  <w:r w:rsidRPr="00BA731C">
                    <w:t>XS</w:t>
                  </w:r>
                </w:p>
              </w:tc>
            </w:tr>
            <w:tr w:rsidR="00C805B5" w:rsidRPr="00D57F4C" w:rsidTr="007E6FFC">
              <w:tc>
                <w:tcPr>
                  <w:tcW w:w="1165" w:type="dxa"/>
                  <w:shd w:val="clear" w:color="auto" w:fill="auto"/>
                </w:tcPr>
                <w:p w:rsidR="00C805B5" w:rsidRPr="00D57F4C" w:rsidRDefault="00C805B5" w:rsidP="007E6FFC">
                  <w:pPr>
                    <w:jc w:val="center"/>
                  </w:pPr>
                  <w:r w:rsidRPr="00BA731C">
                    <w:t>S</w:t>
                  </w:r>
                </w:p>
              </w:tc>
            </w:tr>
            <w:tr w:rsidR="00C805B5" w:rsidRPr="00D57F4C" w:rsidTr="007E6FFC">
              <w:tc>
                <w:tcPr>
                  <w:tcW w:w="1165" w:type="dxa"/>
                  <w:shd w:val="clear" w:color="auto" w:fill="auto"/>
                </w:tcPr>
                <w:p w:rsidR="00C805B5" w:rsidRPr="00D57F4C" w:rsidRDefault="00C805B5" w:rsidP="007E6FFC">
                  <w:pPr>
                    <w:jc w:val="center"/>
                  </w:pPr>
                  <w:r w:rsidRPr="00BA731C">
                    <w:t>M</w:t>
                  </w:r>
                </w:p>
              </w:tc>
            </w:tr>
            <w:tr w:rsidR="00C805B5" w:rsidRPr="00C805B5" w:rsidTr="007E6FFC">
              <w:tc>
                <w:tcPr>
                  <w:tcW w:w="1165" w:type="dxa"/>
                  <w:shd w:val="clear" w:color="auto" w:fill="auto"/>
                </w:tcPr>
                <w:p w:rsidR="00C805B5" w:rsidRPr="007370AE" w:rsidRDefault="00C805B5" w:rsidP="007E6FFC">
                  <w:pPr>
                    <w:jc w:val="center"/>
                  </w:pPr>
                  <w:r w:rsidRPr="007370AE">
                    <w:t>L</w:t>
                  </w:r>
                </w:p>
              </w:tc>
            </w:tr>
          </w:tbl>
          <w:p w:rsidR="00C805B5" w:rsidRDefault="00C805B5" w:rsidP="007F5336">
            <w:pPr>
              <w:spacing w:after="240"/>
              <w:rPr>
                <w:b/>
                <w:sz w:val="20"/>
                <w:szCs w:val="20"/>
              </w:rPr>
            </w:pPr>
          </w:p>
          <w:p w:rsidR="00D26FC0" w:rsidRPr="00AD2ADC" w:rsidRDefault="00C805B5" w:rsidP="00D26FC0">
            <w:pPr>
              <w:spacing w:after="240"/>
            </w:pPr>
            <w:r w:rsidRPr="00AD2ADC">
              <w:t>Volejbola ceļu sargiem (pārim) piegādes brīdī jābūt oriģinālajā ražotāja iepakojumā (maisiņā) uz kura ir norādīts ražotājvalsts, krāsa un izmērs. Ceļu sarga iekšpusē ir etiķetes, kur norādīts ražotājs, izmērs un auduma sastāvs.</w:t>
            </w:r>
          </w:p>
          <w:p w:rsidR="00D26FC0" w:rsidRDefault="00D26FC0" w:rsidP="00D26FC0">
            <w:pPr>
              <w:spacing w:after="240"/>
              <w:rPr>
                <w:sz w:val="20"/>
                <w:szCs w:val="20"/>
              </w:rPr>
            </w:pPr>
          </w:p>
          <w:p w:rsidR="00D26FC0" w:rsidRPr="00C805B5" w:rsidRDefault="00D26FC0" w:rsidP="00D26FC0">
            <w:pPr>
              <w:spacing w:after="240"/>
              <w:rPr>
                <w:rFonts w:eastAsia="Times New Roman"/>
                <w:color w:val="000000"/>
                <w:sz w:val="22"/>
                <w:szCs w:val="22"/>
                <w:lang w:eastAsia="en-US"/>
              </w:rPr>
            </w:pPr>
          </w:p>
        </w:tc>
        <w:tc>
          <w:tcPr>
            <w:tcW w:w="1418" w:type="dxa"/>
            <w:tcBorders>
              <w:top w:val="single" w:sz="8" w:space="0" w:color="auto"/>
              <w:left w:val="single" w:sz="4" w:space="0" w:color="auto"/>
              <w:bottom w:val="single" w:sz="8" w:space="0" w:color="000000"/>
              <w:right w:val="single" w:sz="8" w:space="0" w:color="auto"/>
            </w:tcBorders>
            <w:vAlign w:val="center"/>
          </w:tcPr>
          <w:p w:rsidR="007F5336" w:rsidRDefault="00C805B5" w:rsidP="007F5336">
            <w:pPr>
              <w:jc w:val="center"/>
              <w:rPr>
                <w:rFonts w:eastAsia="Times New Roman"/>
                <w:color w:val="000000"/>
                <w:sz w:val="22"/>
                <w:szCs w:val="22"/>
                <w:lang w:eastAsia="en-US"/>
              </w:rPr>
            </w:pPr>
            <w:r w:rsidRPr="00C805B5">
              <w:rPr>
                <w:rFonts w:eastAsia="Times New Roman"/>
                <w:color w:val="000000"/>
                <w:sz w:val="22"/>
                <w:szCs w:val="22"/>
                <w:lang w:eastAsia="en-US"/>
              </w:rPr>
              <w:t>1</w:t>
            </w:r>
            <w:r w:rsidR="00C32F2F">
              <w:rPr>
                <w:rFonts w:eastAsia="Times New Roman"/>
                <w:color w:val="000000"/>
                <w:sz w:val="22"/>
                <w:szCs w:val="22"/>
                <w:lang w:eastAsia="en-US"/>
              </w:rPr>
              <w:t>2</w:t>
            </w:r>
            <w:r w:rsidRPr="00C805B5">
              <w:rPr>
                <w:rFonts w:eastAsia="Times New Roman"/>
                <w:color w:val="000000"/>
                <w:sz w:val="22"/>
                <w:szCs w:val="22"/>
                <w:lang w:eastAsia="en-US"/>
              </w:rPr>
              <w:t>0 pāris</w:t>
            </w:r>
          </w:p>
          <w:p w:rsidR="00D26FC0" w:rsidRDefault="00D26FC0" w:rsidP="007F5336">
            <w:pPr>
              <w:jc w:val="center"/>
              <w:rPr>
                <w:rFonts w:eastAsia="Times New Roman"/>
                <w:color w:val="000000"/>
                <w:sz w:val="22"/>
                <w:szCs w:val="22"/>
                <w:lang w:eastAsia="en-US"/>
              </w:rPr>
            </w:pPr>
          </w:p>
          <w:p w:rsidR="00D26FC0" w:rsidRDefault="00D26FC0" w:rsidP="007F5336">
            <w:pPr>
              <w:jc w:val="center"/>
              <w:rPr>
                <w:rFonts w:eastAsia="Times New Roman"/>
                <w:color w:val="000000"/>
                <w:sz w:val="22"/>
                <w:szCs w:val="22"/>
                <w:lang w:eastAsia="en-US"/>
              </w:rPr>
            </w:pPr>
          </w:p>
          <w:p w:rsidR="00D26FC0" w:rsidRDefault="00D26FC0" w:rsidP="007F5336">
            <w:pPr>
              <w:jc w:val="center"/>
              <w:rPr>
                <w:rFonts w:eastAsia="Times New Roman"/>
                <w:color w:val="000000"/>
                <w:sz w:val="22"/>
                <w:szCs w:val="22"/>
                <w:lang w:eastAsia="en-US"/>
              </w:rPr>
            </w:pPr>
          </w:p>
          <w:p w:rsidR="00D26FC0" w:rsidRDefault="00D26FC0" w:rsidP="007F5336">
            <w:pPr>
              <w:jc w:val="center"/>
              <w:rPr>
                <w:rFonts w:eastAsia="Times New Roman"/>
                <w:color w:val="000000"/>
                <w:sz w:val="22"/>
                <w:szCs w:val="22"/>
                <w:lang w:eastAsia="en-US"/>
              </w:rPr>
            </w:pPr>
          </w:p>
          <w:p w:rsidR="00C805B5" w:rsidRDefault="00C805B5" w:rsidP="007F5336">
            <w:pPr>
              <w:jc w:val="center"/>
              <w:rPr>
                <w:rFonts w:eastAsia="Times New Roman"/>
                <w:color w:val="000000"/>
                <w:sz w:val="22"/>
                <w:szCs w:val="22"/>
                <w:lang w:eastAsia="en-US"/>
              </w:rPr>
            </w:pPr>
          </w:p>
          <w:p w:rsidR="00C805B5" w:rsidRDefault="00C805B5" w:rsidP="007F5336">
            <w:pPr>
              <w:jc w:val="center"/>
              <w:rPr>
                <w:rFonts w:eastAsia="Times New Roman"/>
                <w:color w:val="000000"/>
                <w:sz w:val="22"/>
                <w:szCs w:val="22"/>
                <w:lang w:eastAsia="en-US"/>
              </w:rPr>
            </w:pPr>
          </w:p>
          <w:p w:rsidR="00C805B5" w:rsidRDefault="00C805B5" w:rsidP="007F5336">
            <w:pPr>
              <w:jc w:val="center"/>
              <w:rPr>
                <w:rFonts w:eastAsia="Times New Roman"/>
                <w:color w:val="000000"/>
                <w:sz w:val="22"/>
                <w:szCs w:val="22"/>
                <w:lang w:eastAsia="en-US"/>
              </w:rPr>
            </w:pPr>
          </w:p>
          <w:p w:rsidR="00C805B5" w:rsidRDefault="00C805B5" w:rsidP="007F5336">
            <w:pPr>
              <w:jc w:val="center"/>
              <w:rPr>
                <w:rFonts w:eastAsia="Times New Roman"/>
                <w:color w:val="000000"/>
                <w:sz w:val="22"/>
                <w:szCs w:val="22"/>
                <w:lang w:eastAsia="en-US"/>
              </w:rPr>
            </w:pPr>
          </w:p>
          <w:p w:rsidR="00C805B5" w:rsidRDefault="00C805B5" w:rsidP="007F5336">
            <w:pPr>
              <w:jc w:val="center"/>
              <w:rPr>
                <w:rFonts w:eastAsia="Times New Roman"/>
                <w:color w:val="000000"/>
                <w:sz w:val="22"/>
                <w:szCs w:val="22"/>
                <w:lang w:eastAsia="en-US"/>
              </w:rPr>
            </w:pPr>
          </w:p>
          <w:p w:rsidR="00C805B5" w:rsidRDefault="00C805B5" w:rsidP="007F5336">
            <w:pPr>
              <w:jc w:val="center"/>
              <w:rPr>
                <w:rFonts w:eastAsia="Times New Roman"/>
                <w:color w:val="000000"/>
                <w:sz w:val="22"/>
                <w:szCs w:val="22"/>
                <w:lang w:eastAsia="en-US"/>
              </w:rPr>
            </w:pPr>
          </w:p>
          <w:p w:rsidR="00C805B5" w:rsidRDefault="00C805B5" w:rsidP="007F5336">
            <w:pPr>
              <w:jc w:val="center"/>
              <w:rPr>
                <w:rFonts w:eastAsia="Times New Roman"/>
                <w:color w:val="000000"/>
                <w:sz w:val="22"/>
                <w:szCs w:val="22"/>
                <w:lang w:eastAsia="en-US"/>
              </w:rPr>
            </w:pPr>
          </w:p>
          <w:p w:rsidR="00C805B5" w:rsidRDefault="00C805B5" w:rsidP="007F5336">
            <w:pPr>
              <w:jc w:val="center"/>
              <w:rPr>
                <w:rFonts w:eastAsia="Times New Roman"/>
                <w:color w:val="000000"/>
                <w:sz w:val="22"/>
                <w:szCs w:val="22"/>
                <w:lang w:eastAsia="en-US"/>
              </w:rPr>
            </w:pPr>
          </w:p>
          <w:p w:rsidR="00C805B5" w:rsidRDefault="00C805B5" w:rsidP="007F5336">
            <w:pPr>
              <w:jc w:val="center"/>
              <w:rPr>
                <w:rFonts w:eastAsia="Times New Roman"/>
                <w:color w:val="000000"/>
                <w:sz w:val="22"/>
                <w:szCs w:val="22"/>
                <w:lang w:eastAsia="en-US"/>
              </w:rPr>
            </w:pPr>
          </w:p>
          <w:p w:rsidR="00C805B5" w:rsidRDefault="00C805B5" w:rsidP="007F5336">
            <w:pPr>
              <w:jc w:val="center"/>
              <w:rPr>
                <w:rFonts w:eastAsia="Times New Roman"/>
                <w:color w:val="000000"/>
                <w:sz w:val="22"/>
                <w:szCs w:val="22"/>
                <w:lang w:eastAsia="en-US"/>
              </w:rPr>
            </w:pPr>
          </w:p>
          <w:p w:rsidR="00C805B5" w:rsidRDefault="00C805B5" w:rsidP="007F5336">
            <w:pPr>
              <w:jc w:val="center"/>
              <w:rPr>
                <w:rFonts w:eastAsia="Times New Roman"/>
                <w:color w:val="000000"/>
                <w:sz w:val="22"/>
                <w:szCs w:val="22"/>
                <w:lang w:eastAsia="en-US"/>
              </w:rPr>
            </w:pPr>
          </w:p>
          <w:p w:rsidR="00C805B5" w:rsidRDefault="00C805B5" w:rsidP="007F5336">
            <w:pPr>
              <w:jc w:val="center"/>
              <w:rPr>
                <w:rFonts w:eastAsia="Times New Roman"/>
                <w:color w:val="000000"/>
                <w:sz w:val="22"/>
                <w:szCs w:val="22"/>
                <w:lang w:eastAsia="en-US"/>
              </w:rPr>
            </w:pPr>
          </w:p>
          <w:p w:rsidR="00C805B5" w:rsidRDefault="00C805B5" w:rsidP="007F5336">
            <w:pPr>
              <w:jc w:val="center"/>
              <w:rPr>
                <w:rFonts w:eastAsia="Times New Roman"/>
                <w:color w:val="000000"/>
                <w:sz w:val="22"/>
                <w:szCs w:val="22"/>
                <w:lang w:eastAsia="en-US"/>
              </w:rPr>
            </w:pPr>
          </w:p>
          <w:p w:rsidR="00C805B5" w:rsidRDefault="00C805B5" w:rsidP="007F5336">
            <w:pPr>
              <w:jc w:val="center"/>
              <w:rPr>
                <w:rFonts w:eastAsia="Times New Roman"/>
                <w:color w:val="000000"/>
                <w:sz w:val="22"/>
                <w:szCs w:val="22"/>
                <w:lang w:eastAsia="en-US"/>
              </w:rPr>
            </w:pPr>
          </w:p>
          <w:p w:rsidR="00C805B5" w:rsidRDefault="00C805B5" w:rsidP="007F5336">
            <w:pPr>
              <w:jc w:val="center"/>
              <w:rPr>
                <w:rFonts w:eastAsia="Times New Roman"/>
                <w:color w:val="000000"/>
                <w:sz w:val="22"/>
                <w:szCs w:val="22"/>
                <w:lang w:eastAsia="en-US"/>
              </w:rPr>
            </w:pPr>
          </w:p>
          <w:p w:rsidR="00C805B5" w:rsidRDefault="00C805B5" w:rsidP="007F5336">
            <w:pPr>
              <w:jc w:val="center"/>
              <w:rPr>
                <w:rFonts w:eastAsia="Times New Roman"/>
                <w:color w:val="000000"/>
                <w:sz w:val="22"/>
                <w:szCs w:val="22"/>
                <w:lang w:eastAsia="en-US"/>
              </w:rPr>
            </w:pPr>
          </w:p>
          <w:p w:rsidR="00C805B5" w:rsidRDefault="00C805B5" w:rsidP="007F5336">
            <w:pPr>
              <w:jc w:val="center"/>
              <w:rPr>
                <w:rFonts w:eastAsia="Times New Roman"/>
                <w:color w:val="000000"/>
                <w:sz w:val="22"/>
                <w:szCs w:val="22"/>
                <w:lang w:eastAsia="en-US"/>
              </w:rPr>
            </w:pPr>
          </w:p>
          <w:p w:rsidR="00C805B5" w:rsidRDefault="00C805B5" w:rsidP="007F5336">
            <w:pPr>
              <w:jc w:val="center"/>
              <w:rPr>
                <w:rFonts w:eastAsia="Times New Roman"/>
                <w:color w:val="000000"/>
                <w:sz w:val="22"/>
                <w:szCs w:val="22"/>
                <w:lang w:eastAsia="en-US"/>
              </w:rPr>
            </w:pPr>
          </w:p>
          <w:p w:rsidR="00C805B5" w:rsidRDefault="00C805B5" w:rsidP="007F5336">
            <w:pPr>
              <w:jc w:val="center"/>
              <w:rPr>
                <w:rFonts w:eastAsia="Times New Roman"/>
                <w:color w:val="000000"/>
                <w:sz w:val="22"/>
                <w:szCs w:val="22"/>
                <w:lang w:eastAsia="en-US"/>
              </w:rPr>
            </w:pPr>
          </w:p>
          <w:p w:rsidR="00C805B5" w:rsidRDefault="00C805B5" w:rsidP="007F5336">
            <w:pPr>
              <w:jc w:val="center"/>
              <w:rPr>
                <w:rFonts w:eastAsia="Times New Roman"/>
                <w:color w:val="000000"/>
                <w:sz w:val="22"/>
                <w:szCs w:val="22"/>
                <w:lang w:eastAsia="en-US"/>
              </w:rPr>
            </w:pPr>
          </w:p>
          <w:p w:rsidR="00C805B5" w:rsidRDefault="00C805B5" w:rsidP="007F5336">
            <w:pPr>
              <w:jc w:val="center"/>
              <w:rPr>
                <w:rFonts w:eastAsia="Times New Roman"/>
                <w:color w:val="000000"/>
                <w:sz w:val="22"/>
                <w:szCs w:val="22"/>
                <w:lang w:eastAsia="en-US"/>
              </w:rPr>
            </w:pPr>
          </w:p>
          <w:p w:rsidR="00C805B5" w:rsidRDefault="00C805B5" w:rsidP="007F5336">
            <w:pPr>
              <w:jc w:val="center"/>
              <w:rPr>
                <w:rFonts w:eastAsia="Times New Roman"/>
                <w:color w:val="000000"/>
                <w:sz w:val="22"/>
                <w:szCs w:val="22"/>
                <w:lang w:eastAsia="en-US"/>
              </w:rPr>
            </w:pPr>
          </w:p>
          <w:p w:rsidR="00C805B5" w:rsidRDefault="00C805B5" w:rsidP="007F5336">
            <w:pPr>
              <w:jc w:val="center"/>
              <w:rPr>
                <w:rFonts w:eastAsia="Times New Roman"/>
                <w:color w:val="000000"/>
                <w:sz w:val="22"/>
                <w:szCs w:val="22"/>
                <w:lang w:eastAsia="en-US"/>
              </w:rPr>
            </w:pPr>
          </w:p>
          <w:p w:rsidR="00C805B5" w:rsidRDefault="00C805B5" w:rsidP="007F5336">
            <w:pPr>
              <w:jc w:val="center"/>
              <w:rPr>
                <w:rFonts w:eastAsia="Times New Roman"/>
                <w:color w:val="000000"/>
                <w:sz w:val="22"/>
                <w:szCs w:val="22"/>
                <w:lang w:eastAsia="en-US"/>
              </w:rPr>
            </w:pPr>
          </w:p>
          <w:p w:rsidR="00C805B5" w:rsidRPr="00C805B5" w:rsidRDefault="00C805B5" w:rsidP="007F5336">
            <w:pPr>
              <w:jc w:val="center"/>
              <w:rPr>
                <w:rFonts w:eastAsia="Times New Roman"/>
                <w:color w:val="000000"/>
                <w:sz w:val="22"/>
                <w:szCs w:val="22"/>
                <w:lang w:eastAsia="en-US"/>
              </w:rPr>
            </w:pPr>
          </w:p>
        </w:tc>
      </w:tr>
    </w:tbl>
    <w:p w:rsidR="00BB6F93" w:rsidRDefault="00BB6F93" w:rsidP="00D94404"/>
    <w:p w:rsidR="00BB6F93" w:rsidRDefault="00BB6F93" w:rsidP="00D94404"/>
    <w:p w:rsidR="00C42EC5" w:rsidRDefault="00C42EC5" w:rsidP="00D94404"/>
    <w:p w:rsidR="00C42EC5" w:rsidRDefault="00C42EC5" w:rsidP="00D94404"/>
    <w:p w:rsidR="009C0406" w:rsidRDefault="009C0406" w:rsidP="009C0406">
      <w:r>
        <w:t>Tehnisko specifikāciju sagatavoja</w:t>
      </w:r>
    </w:p>
    <w:p w:rsidR="00CA2DC9" w:rsidRDefault="009C0406" w:rsidP="003D5EFB">
      <w:pPr>
        <w:rPr>
          <w:rFonts w:eastAsia="Times New Roman"/>
          <w:lang w:eastAsia="ar-SA"/>
        </w:rPr>
      </w:pPr>
      <w:r>
        <w:t>Daugavpils Bērnu un jaunatnes sporta skolas</w:t>
      </w:r>
      <w:r w:rsidR="00C42EC5">
        <w:t xml:space="preserve"> </w:t>
      </w:r>
      <w:r w:rsidR="00CE262C">
        <w:t>izglītības metodiķe</w:t>
      </w:r>
      <w:r w:rsidR="00AD2ADC">
        <w:t xml:space="preserve"> ______________ L.Vilcāne</w:t>
      </w:r>
    </w:p>
    <w:p w:rsidR="00D26FC0" w:rsidRDefault="00D26FC0" w:rsidP="00763752">
      <w:pPr>
        <w:suppressAutoHyphens/>
        <w:rPr>
          <w:rFonts w:eastAsia="Times New Roman"/>
          <w:lang w:eastAsia="ar-SA"/>
        </w:rPr>
      </w:pPr>
    </w:p>
    <w:p w:rsidR="00FC0BA0" w:rsidRDefault="00FC0BA0" w:rsidP="00763752">
      <w:pPr>
        <w:suppressAutoHyphens/>
        <w:rPr>
          <w:rFonts w:eastAsia="Times New Roman"/>
          <w:lang w:eastAsia="ar-SA"/>
        </w:rPr>
      </w:pPr>
    </w:p>
    <w:p w:rsidR="003D5EFB" w:rsidRDefault="003D5EFB" w:rsidP="00763752">
      <w:pPr>
        <w:suppressAutoHyphens/>
        <w:rPr>
          <w:rFonts w:eastAsia="Times New Roman"/>
          <w:lang w:eastAsia="ar-SA"/>
        </w:rPr>
      </w:pPr>
    </w:p>
    <w:p w:rsidR="009763F3" w:rsidRPr="009763F3" w:rsidRDefault="009763F3" w:rsidP="009763F3">
      <w:pPr>
        <w:suppressAutoHyphens/>
        <w:jc w:val="right"/>
        <w:rPr>
          <w:rFonts w:eastAsia="Times New Roman"/>
          <w:b/>
          <w:lang w:eastAsia="ar-SA"/>
        </w:rPr>
      </w:pPr>
      <w:r w:rsidRPr="009763F3">
        <w:rPr>
          <w:rFonts w:eastAsia="Times New Roman"/>
          <w:b/>
          <w:lang w:eastAsia="ar-SA"/>
        </w:rPr>
        <w:lastRenderedPageBreak/>
        <w:t>2.pielikums</w:t>
      </w:r>
    </w:p>
    <w:p w:rsidR="00763752" w:rsidRPr="00CF1BEC" w:rsidRDefault="00CE262C" w:rsidP="00763752">
      <w:pPr>
        <w:suppressAutoHyphens/>
        <w:rPr>
          <w:rFonts w:eastAsia="Times New Roman"/>
          <w:lang w:eastAsia="ar-SA"/>
        </w:rPr>
      </w:pPr>
      <w:r>
        <w:rPr>
          <w:rFonts w:eastAsia="Times New Roman"/>
          <w:lang w:eastAsia="ar-SA"/>
        </w:rPr>
        <w:t>2020</w:t>
      </w:r>
      <w:r w:rsidR="00763752" w:rsidRPr="00CF1BEC">
        <w:rPr>
          <w:rFonts w:eastAsia="Times New Roman"/>
          <w:lang w:eastAsia="ar-SA"/>
        </w:rPr>
        <w:t>.gada ____._______________, Daugavpilī</w:t>
      </w:r>
    </w:p>
    <w:p w:rsidR="00763752" w:rsidRPr="00CF1BEC" w:rsidRDefault="00763752" w:rsidP="00763752">
      <w:pPr>
        <w:suppressAutoHyphens/>
        <w:rPr>
          <w:rFonts w:eastAsia="Times New Roman"/>
          <w:lang w:eastAsia="ar-SA"/>
        </w:rPr>
      </w:pPr>
    </w:p>
    <w:p w:rsidR="0049759F" w:rsidRDefault="00763752" w:rsidP="00763752">
      <w:pPr>
        <w:tabs>
          <w:tab w:val="left" w:pos="-114"/>
          <w:tab w:val="left" w:pos="-57"/>
        </w:tabs>
        <w:suppressAutoHyphens/>
        <w:jc w:val="center"/>
        <w:rPr>
          <w:rFonts w:eastAsia="Times New Roman"/>
          <w:b/>
          <w:bCs/>
          <w:lang w:eastAsia="ar-SA"/>
        </w:rPr>
      </w:pPr>
      <w:r w:rsidRPr="00CF1BEC">
        <w:rPr>
          <w:rFonts w:eastAsia="Times New Roman"/>
          <w:b/>
          <w:bCs/>
          <w:lang w:eastAsia="ar-SA"/>
        </w:rPr>
        <w:t>FINANŠU - TEHNISKAIS PIEDĀVĀJUMS</w:t>
      </w:r>
    </w:p>
    <w:p w:rsidR="00C42EC5" w:rsidRPr="00CF1BEC" w:rsidRDefault="00C42EC5" w:rsidP="00D374AB">
      <w:pPr>
        <w:suppressAutoHyphens/>
        <w:rPr>
          <w:rFonts w:eastAsia="Times New Roman"/>
          <w:b/>
          <w:bCs/>
          <w:lang w:eastAsia="ar-SA"/>
        </w:rPr>
      </w:pPr>
      <w:r w:rsidRPr="00CF1BEC">
        <w:rPr>
          <w:rFonts w:eastAsia="Times New Roman"/>
          <w:lang w:eastAsia="ar-SA"/>
        </w:rPr>
        <w:t xml:space="preserve">Piedāvājam </w:t>
      </w:r>
      <w:r w:rsidR="00AC365C">
        <w:rPr>
          <w:rFonts w:eastAsia="Times New Roman"/>
          <w:lang w:eastAsia="ar-SA"/>
        </w:rPr>
        <w:t xml:space="preserve">piegādāt </w:t>
      </w:r>
      <w:r w:rsidR="00AC365C" w:rsidRPr="00AB1D82">
        <w:rPr>
          <w:rFonts w:eastAsia="Times New Roman"/>
          <w:bCs/>
          <w:lang w:eastAsia="en-US"/>
        </w:rPr>
        <w:t>Daugavpils Bērnu un jaunatnes sporta skola</w:t>
      </w:r>
      <w:r w:rsidR="007F5336">
        <w:rPr>
          <w:rFonts w:eastAsia="Times New Roman"/>
          <w:bCs/>
          <w:lang w:eastAsia="en-US"/>
        </w:rPr>
        <w:t>i</w:t>
      </w:r>
      <w:r w:rsidR="007F5336" w:rsidRPr="002A0C62">
        <w:rPr>
          <w:rFonts w:eastAsia="Times New Roman"/>
          <w:bCs/>
          <w:lang w:eastAsia="en-US"/>
        </w:rPr>
        <w:t xml:space="preserve"> </w:t>
      </w:r>
      <w:r w:rsidR="003D4F8C" w:rsidRPr="003D4F8C">
        <w:rPr>
          <w:rFonts w:eastAsia="Times New Roman"/>
          <w:bCs/>
          <w:lang w:eastAsia="en-US"/>
        </w:rPr>
        <w:t>VFS inventār</w:t>
      </w:r>
      <w:r w:rsidR="003D4F8C">
        <w:rPr>
          <w:rFonts w:eastAsia="Times New Roman"/>
          <w:bCs/>
          <w:lang w:eastAsia="en-US"/>
        </w:rPr>
        <w:t>u</w:t>
      </w:r>
      <w:r w:rsidR="003B2FB3">
        <w:rPr>
          <w:rFonts w:eastAsia="Times New Roman"/>
          <w:bCs/>
          <w:lang w:eastAsia="en-US"/>
        </w:rPr>
        <w:t xml:space="preserve"> (volejbola ceļu sargu</w:t>
      </w:r>
      <w:r w:rsidR="00FC0BA0">
        <w:rPr>
          <w:rFonts w:eastAsia="Times New Roman"/>
          <w:bCs/>
          <w:lang w:eastAsia="en-US"/>
        </w:rPr>
        <w:t>)</w:t>
      </w:r>
      <w:r w:rsidR="003D4F8C" w:rsidRPr="003D4F8C">
        <w:rPr>
          <w:rFonts w:eastAsia="Times New Roman"/>
          <w:bCs/>
          <w:lang w:eastAsia="en-US"/>
        </w:rPr>
        <w:t xml:space="preserve"> </w:t>
      </w:r>
      <w:r w:rsidR="00AC365C">
        <w:rPr>
          <w:rFonts w:eastAsia="Times New Roman"/>
          <w:lang w:eastAsia="en-US"/>
        </w:rPr>
        <w:t>par šādu cenu:</w:t>
      </w:r>
    </w:p>
    <w:p w:rsidR="00CA2DC9" w:rsidRPr="00CA2DC9" w:rsidRDefault="00CA2DC9" w:rsidP="00CA2DC9"/>
    <w:tbl>
      <w:tblPr>
        <w:tblpPr w:leftFromText="180" w:rightFromText="180" w:bottomFromText="20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9"/>
        <w:gridCol w:w="7082"/>
      </w:tblGrid>
      <w:tr w:rsidR="00BB6F93" w:rsidRPr="00211B41" w:rsidTr="008A2F86">
        <w:trPr>
          <w:cantSplit/>
        </w:trPr>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Kam:</w:t>
            </w:r>
          </w:p>
        </w:tc>
        <w:tc>
          <w:tcPr>
            <w:tcW w:w="3908" w:type="pct"/>
            <w:tcBorders>
              <w:top w:val="single" w:sz="4" w:space="0" w:color="auto"/>
              <w:left w:val="single" w:sz="4" w:space="0" w:color="auto"/>
              <w:bottom w:val="single" w:sz="4" w:space="0" w:color="auto"/>
              <w:right w:val="single" w:sz="4" w:space="0" w:color="auto"/>
            </w:tcBorders>
            <w:hideMark/>
          </w:tcPr>
          <w:p w:rsidR="00BB6F93" w:rsidRDefault="00BB6F93" w:rsidP="008A2F86">
            <w:r w:rsidRPr="00FD29D1">
              <w:t xml:space="preserve">Daugavpils </w:t>
            </w:r>
            <w:r>
              <w:t xml:space="preserve">Bērnu un jaunatnes sporta skolai, </w:t>
            </w:r>
          </w:p>
          <w:p w:rsidR="00BB6F93" w:rsidRPr="00FD29D1" w:rsidRDefault="00BB6F93" w:rsidP="008A2F86">
            <w:r>
              <w:t>Kandavas iela 17a, Daugavpils, LV-5401</w:t>
            </w:r>
          </w:p>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rPr>
          <w:trHeight w:val="454"/>
        </w:trPr>
        <w:tc>
          <w:tcPr>
            <w:tcW w:w="1092" w:type="pct"/>
            <w:tcBorders>
              <w:top w:val="single" w:sz="4" w:space="0" w:color="auto"/>
              <w:left w:val="single" w:sz="4" w:space="0" w:color="auto"/>
              <w:bottom w:val="single" w:sz="4" w:space="0" w:color="auto"/>
              <w:right w:val="single" w:sz="4" w:space="0" w:color="auto"/>
            </w:tcBorders>
            <w:hideMark/>
          </w:tcPr>
          <w:p w:rsidR="00C42EC5"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Pretendents</w:t>
            </w:r>
            <w:r w:rsidR="00C42EC5">
              <w:rPr>
                <w:rFonts w:eastAsia="Times New Roman"/>
                <w:lang w:eastAsia="ar-SA"/>
              </w:rPr>
              <w:t>,</w:t>
            </w:r>
          </w:p>
          <w:p w:rsidR="00BB6F93" w:rsidRPr="00211B41" w:rsidRDefault="00C42EC5" w:rsidP="008A2F86">
            <w:pPr>
              <w:tabs>
                <w:tab w:val="left" w:pos="-114"/>
                <w:tab w:val="left" w:pos="-57"/>
              </w:tabs>
              <w:suppressAutoHyphens/>
              <w:jc w:val="both"/>
              <w:rPr>
                <w:rFonts w:eastAsia="Times New Roman"/>
                <w:lang w:eastAsia="ar-SA"/>
              </w:rPr>
            </w:pPr>
            <w:r>
              <w:rPr>
                <w:rFonts w:eastAsia="Times New Roman"/>
                <w:lang w:eastAsia="ar-SA"/>
              </w:rPr>
              <w:t>Reģ.Nr.</w:t>
            </w:r>
            <w:r w:rsidR="00BB6F93" w:rsidRPr="00211B41">
              <w:rPr>
                <w:rFonts w:eastAsia="Times New Roman"/>
                <w:lang w:eastAsia="ar-SA"/>
              </w:rPr>
              <w:t xml:space="preserve"> </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c>
          <w:tcPr>
            <w:tcW w:w="1092"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Adrese:</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Kontaktpersona, tās tālrunis, fakss un e-pasts:</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Datums:</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Pretendenta Bankas rekvizīti:</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bl>
    <w:tbl>
      <w:tblPr>
        <w:tblStyle w:val="a5"/>
        <w:tblW w:w="10173" w:type="dxa"/>
        <w:tblLook w:val="04A0" w:firstRow="1" w:lastRow="0" w:firstColumn="1" w:lastColumn="0" w:noHBand="0" w:noVBand="1"/>
      </w:tblPr>
      <w:tblGrid>
        <w:gridCol w:w="571"/>
        <w:gridCol w:w="2372"/>
        <w:gridCol w:w="4536"/>
        <w:gridCol w:w="1560"/>
        <w:gridCol w:w="1134"/>
      </w:tblGrid>
      <w:tr w:rsidR="00FC0BA0" w:rsidTr="00FC0BA0">
        <w:tc>
          <w:tcPr>
            <w:tcW w:w="571" w:type="dxa"/>
            <w:vAlign w:val="center"/>
          </w:tcPr>
          <w:p w:rsidR="00FC0BA0" w:rsidRDefault="00FC0BA0" w:rsidP="00333696">
            <w:pPr>
              <w:rPr>
                <w:rFonts w:eastAsia="Times New Roman"/>
                <w:b/>
                <w:color w:val="000000"/>
                <w:sz w:val="22"/>
                <w:szCs w:val="22"/>
                <w:lang w:val="en-US" w:eastAsia="en-US"/>
              </w:rPr>
            </w:pPr>
            <w:r w:rsidRPr="000B191D">
              <w:rPr>
                <w:rFonts w:eastAsia="Times New Roman"/>
                <w:b/>
                <w:color w:val="000000"/>
                <w:sz w:val="22"/>
                <w:szCs w:val="22"/>
                <w:lang w:val="en-US" w:eastAsia="en-US"/>
              </w:rPr>
              <w:t>Nr.</w:t>
            </w:r>
          </w:p>
          <w:p w:rsidR="00FC0BA0" w:rsidRPr="000B191D" w:rsidRDefault="00FC0BA0" w:rsidP="00333696">
            <w:pPr>
              <w:rPr>
                <w:rFonts w:eastAsia="Times New Roman"/>
                <w:b/>
                <w:color w:val="000000"/>
                <w:sz w:val="22"/>
                <w:szCs w:val="22"/>
                <w:lang w:val="en-US" w:eastAsia="en-US"/>
              </w:rPr>
            </w:pPr>
            <w:r>
              <w:rPr>
                <w:rFonts w:eastAsia="Times New Roman"/>
                <w:b/>
                <w:color w:val="000000"/>
                <w:sz w:val="22"/>
                <w:szCs w:val="22"/>
                <w:lang w:val="en-US" w:eastAsia="en-US"/>
              </w:rPr>
              <w:t>p.k.</w:t>
            </w:r>
          </w:p>
        </w:tc>
        <w:tc>
          <w:tcPr>
            <w:tcW w:w="2372" w:type="dxa"/>
          </w:tcPr>
          <w:p w:rsidR="00FC0BA0" w:rsidRPr="00FC0BA0" w:rsidRDefault="00FC0BA0" w:rsidP="00FC0BA0">
            <w:pPr>
              <w:jc w:val="center"/>
              <w:rPr>
                <w:b/>
              </w:rPr>
            </w:pPr>
            <w:r w:rsidRPr="00FC0BA0">
              <w:rPr>
                <w:b/>
              </w:rPr>
              <w:t>Nosaukums</w:t>
            </w:r>
          </w:p>
        </w:tc>
        <w:tc>
          <w:tcPr>
            <w:tcW w:w="4536" w:type="dxa"/>
          </w:tcPr>
          <w:p w:rsidR="00FC0BA0" w:rsidRPr="00FC0BA0" w:rsidRDefault="00FC0BA0" w:rsidP="00FC0BA0">
            <w:pPr>
              <w:jc w:val="center"/>
              <w:rPr>
                <w:b/>
              </w:rPr>
            </w:pPr>
            <w:r w:rsidRPr="00FC0BA0">
              <w:rPr>
                <w:b/>
              </w:rPr>
              <w:t>Apraksts</w:t>
            </w:r>
          </w:p>
        </w:tc>
        <w:tc>
          <w:tcPr>
            <w:tcW w:w="1560" w:type="dxa"/>
          </w:tcPr>
          <w:p w:rsidR="00FC0BA0" w:rsidRPr="00FC0BA0" w:rsidRDefault="00FC0BA0" w:rsidP="00FC0BA0">
            <w:pPr>
              <w:jc w:val="center"/>
              <w:rPr>
                <w:b/>
              </w:rPr>
            </w:pPr>
            <w:r w:rsidRPr="00FC0BA0">
              <w:rPr>
                <w:b/>
              </w:rPr>
              <w:t>Mērvienība</w:t>
            </w:r>
          </w:p>
        </w:tc>
        <w:tc>
          <w:tcPr>
            <w:tcW w:w="1134" w:type="dxa"/>
          </w:tcPr>
          <w:p w:rsidR="00FC0BA0" w:rsidRPr="00FC0BA0" w:rsidRDefault="00FC0BA0" w:rsidP="00FC0BA0">
            <w:pPr>
              <w:jc w:val="center"/>
              <w:rPr>
                <w:b/>
              </w:rPr>
            </w:pPr>
            <w:r w:rsidRPr="00FC0BA0">
              <w:rPr>
                <w:b/>
              </w:rPr>
              <w:t>Cena bez PVN</w:t>
            </w:r>
          </w:p>
        </w:tc>
      </w:tr>
      <w:tr w:rsidR="00FC0BA0" w:rsidTr="00FC0BA0">
        <w:tc>
          <w:tcPr>
            <w:tcW w:w="571" w:type="dxa"/>
            <w:vAlign w:val="center"/>
          </w:tcPr>
          <w:p w:rsidR="00FC0BA0" w:rsidRPr="000B191D" w:rsidRDefault="00610B61" w:rsidP="00333696">
            <w:pPr>
              <w:rPr>
                <w:rFonts w:eastAsia="Times New Roman"/>
                <w:b/>
                <w:color w:val="000000"/>
                <w:sz w:val="22"/>
                <w:szCs w:val="22"/>
                <w:lang w:val="en-US" w:eastAsia="en-US"/>
              </w:rPr>
            </w:pPr>
            <w:r>
              <w:rPr>
                <w:rFonts w:eastAsia="Times New Roman"/>
                <w:b/>
                <w:color w:val="000000"/>
                <w:sz w:val="22"/>
                <w:szCs w:val="22"/>
                <w:lang w:val="en-US" w:eastAsia="en-US"/>
              </w:rPr>
              <w:t>1.</w:t>
            </w:r>
          </w:p>
        </w:tc>
        <w:tc>
          <w:tcPr>
            <w:tcW w:w="2372" w:type="dxa"/>
          </w:tcPr>
          <w:p w:rsidR="00FC0BA0" w:rsidRDefault="00FC0BA0" w:rsidP="00BB6F93">
            <w:r>
              <w:t>Volejbola ceļu sargi</w:t>
            </w:r>
          </w:p>
          <w:p w:rsidR="00FC0BA0" w:rsidRDefault="00FC0BA0" w:rsidP="00BB6F93">
            <w:r>
              <w:rPr>
                <w:noProof/>
                <w:lang w:val="ru-RU" w:eastAsia="ru-RU"/>
              </w:rPr>
              <w:drawing>
                <wp:inline distT="0" distB="0" distL="0" distR="0" wp14:anchorId="3CF697F6" wp14:editId="5B3093B4">
                  <wp:extent cx="952500" cy="952500"/>
                  <wp:effectExtent l="0" t="0" r="0" b="0"/>
                  <wp:docPr id="4" name="Picture 4" descr="ERREA_Atena_Ginocchiere_Azzurre_Junior_Errea145226_gallery1_z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RREA_Atena_Ginocchiere_Azzurre_Junior_Errea145226_gallery1_zoom"/>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tc>
        <w:tc>
          <w:tcPr>
            <w:tcW w:w="4536" w:type="dxa"/>
          </w:tcPr>
          <w:p w:rsidR="00FC0BA0" w:rsidRPr="00CC6AC0" w:rsidRDefault="00FC0BA0" w:rsidP="00FC0BA0">
            <w:pPr>
              <w:spacing w:after="120"/>
              <w:jc w:val="both"/>
            </w:pPr>
            <w:r w:rsidRPr="00CC6AC0">
              <w:t>Volejbola ceļu sargs</w:t>
            </w:r>
            <w:r w:rsidRPr="00CC6AC0">
              <w:rPr>
                <w:b/>
              </w:rPr>
              <w:t xml:space="preserve"> </w:t>
            </w:r>
            <w:r w:rsidRPr="00CC6AC0">
              <w:t>paredzēts sporta nodarbībām telpās. Ceļu sargam ir jābūt augstas kvalitātes elastīgam, komfortablam, vieglam, ergonomiskam ērti pieguļošam zilā krāsā (ROYAL) un šuvuma diegam baltā krāsā. Auduma jābūt ārējam 65% poliestera un 35% gumija, iekšējam - 50% gumija un 50% eva. Materiāla izgatavošanas tehnoloģijai ir jānodrošina tā vieglums un izturīgums ar labām elpošanas īpašībām. Sarga aizmugurējā daļā jābūt apļveida izgriezumam papildus ventilācijai lietotāja komfortam. Izgriezumam jābūt apstrādātam ar plakano segumdūrienu, lai būtu lielāka noturība. Ceļu sarga izmēri L- izmēram 23cm augstumā un 14cm platums, polsterējuma daļa 15cm augstumā un 12cm platumā šie izmēri ir konkrēti L-izmēram attiecīgi pārējiem proporcionāli mazāki.</w:t>
            </w:r>
          </w:p>
          <w:p w:rsidR="00FC0BA0" w:rsidRPr="005574D5" w:rsidRDefault="00FC0BA0" w:rsidP="00FC0BA0">
            <w:pPr>
              <w:rPr>
                <w:b/>
              </w:rPr>
            </w:pPr>
            <w:r w:rsidRPr="005574D5">
              <w:rPr>
                <w:b/>
              </w:rPr>
              <w:t>Izmēriem jāatbilst tabulā norādītajiem.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5"/>
            </w:tblGrid>
            <w:tr w:rsidR="00FC0BA0" w:rsidRPr="00D57F4C" w:rsidTr="00333696">
              <w:tc>
                <w:tcPr>
                  <w:tcW w:w="1165" w:type="dxa"/>
                  <w:shd w:val="clear" w:color="auto" w:fill="auto"/>
                </w:tcPr>
                <w:p w:rsidR="00FC0BA0" w:rsidRPr="00D57F4C" w:rsidRDefault="00FC0BA0" w:rsidP="00333696">
                  <w:pPr>
                    <w:jc w:val="center"/>
                  </w:pPr>
                  <w:r w:rsidRPr="00BA731C">
                    <w:rPr>
                      <w:b/>
                    </w:rPr>
                    <w:t>Izmēr</w:t>
                  </w:r>
                  <w:r>
                    <w:rPr>
                      <w:b/>
                    </w:rPr>
                    <w:t>i</w:t>
                  </w:r>
                </w:p>
              </w:tc>
            </w:tr>
            <w:tr w:rsidR="00FC0BA0" w:rsidRPr="00D57F4C" w:rsidTr="00333696">
              <w:tc>
                <w:tcPr>
                  <w:tcW w:w="1165" w:type="dxa"/>
                  <w:shd w:val="clear" w:color="auto" w:fill="auto"/>
                </w:tcPr>
                <w:p w:rsidR="00FC0BA0" w:rsidRPr="00D57F4C" w:rsidRDefault="00FC0BA0" w:rsidP="00333696">
                  <w:pPr>
                    <w:jc w:val="center"/>
                  </w:pPr>
                  <w:r w:rsidRPr="00BA731C">
                    <w:t>XS</w:t>
                  </w:r>
                </w:p>
              </w:tc>
            </w:tr>
            <w:tr w:rsidR="00FC0BA0" w:rsidRPr="00D57F4C" w:rsidTr="00333696">
              <w:tc>
                <w:tcPr>
                  <w:tcW w:w="1165" w:type="dxa"/>
                  <w:shd w:val="clear" w:color="auto" w:fill="auto"/>
                </w:tcPr>
                <w:p w:rsidR="00FC0BA0" w:rsidRPr="00D57F4C" w:rsidRDefault="00FC0BA0" w:rsidP="00333696">
                  <w:pPr>
                    <w:jc w:val="center"/>
                  </w:pPr>
                  <w:r w:rsidRPr="00BA731C">
                    <w:t>S</w:t>
                  </w:r>
                </w:p>
              </w:tc>
            </w:tr>
            <w:tr w:rsidR="00FC0BA0" w:rsidRPr="00D57F4C" w:rsidTr="00333696">
              <w:tc>
                <w:tcPr>
                  <w:tcW w:w="1165" w:type="dxa"/>
                  <w:shd w:val="clear" w:color="auto" w:fill="auto"/>
                </w:tcPr>
                <w:p w:rsidR="00FC0BA0" w:rsidRPr="00D57F4C" w:rsidRDefault="00FC0BA0" w:rsidP="00333696">
                  <w:pPr>
                    <w:jc w:val="center"/>
                  </w:pPr>
                  <w:r w:rsidRPr="00BA731C">
                    <w:t>M</w:t>
                  </w:r>
                </w:p>
              </w:tc>
            </w:tr>
            <w:tr w:rsidR="00FC0BA0" w:rsidRPr="00C805B5" w:rsidTr="00333696">
              <w:tc>
                <w:tcPr>
                  <w:tcW w:w="1165" w:type="dxa"/>
                  <w:shd w:val="clear" w:color="auto" w:fill="auto"/>
                </w:tcPr>
                <w:p w:rsidR="00FC0BA0" w:rsidRPr="007370AE" w:rsidRDefault="00FC0BA0" w:rsidP="00333696">
                  <w:pPr>
                    <w:jc w:val="center"/>
                  </w:pPr>
                  <w:r w:rsidRPr="007370AE">
                    <w:t>L</w:t>
                  </w:r>
                </w:p>
              </w:tc>
            </w:tr>
          </w:tbl>
          <w:p w:rsidR="00FC0BA0" w:rsidRPr="00CC6AC0" w:rsidRDefault="00FC0BA0" w:rsidP="00FC0BA0">
            <w:pPr>
              <w:spacing w:after="240"/>
            </w:pPr>
            <w:r w:rsidRPr="00CC6AC0">
              <w:t>Volejbola ceļu sargiem (pārim) piegādes brīdī jābūt oriģinālajā ražotāja iepakojumā (maisiņā) uz kura ir norādīts ražotājvalsts, krāsa un izmērs. Ceļu sarga iekšpusē ir etiķetes, kur norādīts ražotājs, izmērs un auduma sastāvs.</w:t>
            </w:r>
          </w:p>
        </w:tc>
        <w:tc>
          <w:tcPr>
            <w:tcW w:w="1560" w:type="dxa"/>
          </w:tcPr>
          <w:p w:rsidR="00610B61" w:rsidRDefault="00610B61" w:rsidP="00610B61">
            <w:pPr>
              <w:jc w:val="center"/>
              <w:rPr>
                <w:rFonts w:eastAsia="Times New Roman"/>
                <w:color w:val="000000"/>
                <w:sz w:val="22"/>
                <w:szCs w:val="22"/>
                <w:lang w:eastAsia="en-US"/>
              </w:rPr>
            </w:pPr>
          </w:p>
          <w:p w:rsidR="00610B61" w:rsidRDefault="00C32F2F" w:rsidP="00610B61">
            <w:pPr>
              <w:jc w:val="center"/>
              <w:rPr>
                <w:rFonts w:eastAsia="Times New Roman"/>
                <w:color w:val="000000"/>
                <w:sz w:val="22"/>
                <w:szCs w:val="22"/>
                <w:lang w:eastAsia="en-US"/>
              </w:rPr>
            </w:pPr>
            <w:r>
              <w:rPr>
                <w:rFonts w:eastAsia="Times New Roman"/>
                <w:color w:val="000000"/>
                <w:sz w:val="22"/>
                <w:szCs w:val="22"/>
                <w:lang w:eastAsia="en-US"/>
              </w:rPr>
              <w:t>12</w:t>
            </w:r>
            <w:r w:rsidR="00610B61" w:rsidRPr="00C805B5">
              <w:rPr>
                <w:rFonts w:eastAsia="Times New Roman"/>
                <w:color w:val="000000"/>
                <w:sz w:val="22"/>
                <w:szCs w:val="22"/>
                <w:lang w:eastAsia="en-US"/>
              </w:rPr>
              <w:t>0 pāris</w:t>
            </w:r>
          </w:p>
          <w:p w:rsidR="00FC0BA0" w:rsidRDefault="00FC0BA0" w:rsidP="00BB6F93">
            <w:bookmarkStart w:id="2" w:name="_GoBack"/>
            <w:bookmarkEnd w:id="2"/>
          </w:p>
        </w:tc>
        <w:tc>
          <w:tcPr>
            <w:tcW w:w="1134" w:type="dxa"/>
          </w:tcPr>
          <w:p w:rsidR="00FC0BA0" w:rsidRDefault="00FC0BA0" w:rsidP="00BB6F93"/>
        </w:tc>
      </w:tr>
      <w:tr w:rsidR="00FC0BA0" w:rsidTr="00FC0BA0">
        <w:tc>
          <w:tcPr>
            <w:tcW w:w="571" w:type="dxa"/>
          </w:tcPr>
          <w:p w:rsidR="00FC0BA0" w:rsidRDefault="00FC0BA0" w:rsidP="00BB6F93"/>
        </w:tc>
        <w:tc>
          <w:tcPr>
            <w:tcW w:w="2372" w:type="dxa"/>
          </w:tcPr>
          <w:p w:rsidR="00FC0BA0" w:rsidRDefault="00FC0BA0" w:rsidP="00BB6F93"/>
        </w:tc>
        <w:tc>
          <w:tcPr>
            <w:tcW w:w="4536" w:type="dxa"/>
          </w:tcPr>
          <w:p w:rsidR="00610B61" w:rsidRDefault="00610B61" w:rsidP="00FC0BA0">
            <w:pPr>
              <w:jc w:val="right"/>
              <w:rPr>
                <w:b/>
              </w:rPr>
            </w:pPr>
          </w:p>
          <w:p w:rsidR="00FC0BA0" w:rsidRPr="00FC0BA0" w:rsidRDefault="00FC0BA0" w:rsidP="00FC0BA0">
            <w:pPr>
              <w:jc w:val="right"/>
              <w:rPr>
                <w:b/>
              </w:rPr>
            </w:pPr>
            <w:r w:rsidRPr="00FC0BA0">
              <w:rPr>
                <w:b/>
              </w:rPr>
              <w:t>Kopā:</w:t>
            </w:r>
          </w:p>
        </w:tc>
        <w:tc>
          <w:tcPr>
            <w:tcW w:w="1560" w:type="dxa"/>
          </w:tcPr>
          <w:p w:rsidR="00FC0BA0" w:rsidRDefault="00FC0BA0" w:rsidP="00BB6F93"/>
        </w:tc>
        <w:tc>
          <w:tcPr>
            <w:tcW w:w="1134" w:type="dxa"/>
          </w:tcPr>
          <w:p w:rsidR="00FC0BA0" w:rsidRDefault="00FC0BA0" w:rsidP="00BB6F93"/>
        </w:tc>
      </w:tr>
    </w:tbl>
    <w:p w:rsidR="00FC0BA0" w:rsidRDefault="00FC0BA0" w:rsidP="00BB6F93"/>
    <w:p w:rsidR="00FC0BA0" w:rsidRDefault="00FC0BA0" w:rsidP="00BB6F93"/>
    <w:p w:rsidR="00BB6F93" w:rsidRDefault="00BB6F93" w:rsidP="00BB6F93">
      <w:r>
        <w:t>3. Mēs apliecinām, kā:</w:t>
      </w:r>
    </w:p>
    <w:p w:rsidR="00FC0BA0" w:rsidRDefault="00FC0BA0" w:rsidP="00FC0BA0">
      <w:pPr>
        <w:pStyle w:val="a6"/>
        <w:numPr>
          <w:ilvl w:val="0"/>
          <w:numId w:val="7"/>
        </w:numPr>
      </w:pPr>
      <w:r>
        <w:t xml:space="preserve">Līguma izpildes termiņš līdz </w:t>
      </w:r>
      <w:r w:rsidR="00CE262C">
        <w:rPr>
          <w:b/>
        </w:rPr>
        <w:t>2020</w:t>
      </w:r>
      <w:r w:rsidR="003D5EFB">
        <w:rPr>
          <w:b/>
        </w:rPr>
        <w:t>.</w:t>
      </w:r>
      <w:r>
        <w:rPr>
          <w:b/>
        </w:rPr>
        <w:t xml:space="preserve"> gada </w:t>
      </w:r>
      <w:r w:rsidR="00CE262C">
        <w:rPr>
          <w:b/>
        </w:rPr>
        <w:t>20</w:t>
      </w:r>
      <w:r w:rsidRPr="001378C2">
        <w:rPr>
          <w:b/>
        </w:rPr>
        <w:t>.</w:t>
      </w:r>
      <w:r w:rsidR="003D5EFB">
        <w:rPr>
          <w:b/>
        </w:rPr>
        <w:t>jūl</w:t>
      </w:r>
      <w:r>
        <w:rPr>
          <w:b/>
        </w:rPr>
        <w:t>ija</w:t>
      </w:r>
      <w:r w:rsidRPr="001378C2">
        <w:rPr>
          <w:b/>
        </w:rPr>
        <w:t>m</w:t>
      </w:r>
      <w:r>
        <w:t>;</w:t>
      </w:r>
    </w:p>
    <w:p w:rsidR="00FC0BA0" w:rsidRDefault="00FC0BA0" w:rsidP="00FC0BA0">
      <w:pPr>
        <w:pStyle w:val="a6"/>
        <w:numPr>
          <w:ilvl w:val="0"/>
          <w:numId w:val="7"/>
        </w:numPr>
      </w:pPr>
      <w:r>
        <w:t>Nekādā veidā neesam ieinteresēti nevienā citā piedāvājumā, kas iesniegts šajā iepirkumā;</w:t>
      </w:r>
    </w:p>
    <w:p w:rsidR="00FC0BA0" w:rsidRDefault="00FC0BA0" w:rsidP="00FC0BA0">
      <w:pPr>
        <w:pStyle w:val="a6"/>
        <w:numPr>
          <w:ilvl w:val="0"/>
          <w:numId w:val="7"/>
        </w:numPr>
      </w:pPr>
      <w:r>
        <w:t>Nav tādu apstākļu, kuri liegtu mums piedalīties iepirkumā un izpildīt tehniskās specifikācijās norādītās prasības;</w:t>
      </w:r>
    </w:p>
    <w:p w:rsidR="00FC0BA0" w:rsidRPr="00074DD7" w:rsidRDefault="00FC0BA0" w:rsidP="00FC0BA0">
      <w:pPr>
        <w:pStyle w:val="a6"/>
        <w:keepLines/>
        <w:widowControl w:val="0"/>
        <w:numPr>
          <w:ilvl w:val="0"/>
          <w:numId w:val="7"/>
        </w:numPr>
        <w:suppressAutoHyphens/>
        <w:jc w:val="both"/>
        <w:rPr>
          <w:rFonts w:eastAsia="Times New Roman"/>
          <w:lang w:eastAsia="ar-SA"/>
        </w:rPr>
      </w:pPr>
      <w:r>
        <w:t>Pasūtītās preces piegādāsim uz sava rēķina.</w:t>
      </w:r>
    </w:p>
    <w:p w:rsidR="00FC0BA0" w:rsidRDefault="00FC0BA0" w:rsidP="00BB6F93">
      <w:pPr>
        <w:keepLines/>
        <w:widowControl w:val="0"/>
        <w:suppressAutoHyphens/>
        <w:jc w:val="both"/>
        <w:rPr>
          <w:rFonts w:eastAsia="Times New Roman"/>
          <w:lang w:eastAsia="ar-SA"/>
        </w:rPr>
      </w:pPr>
    </w:p>
    <w:p w:rsidR="00CD64D2" w:rsidRPr="00CF1BEC" w:rsidRDefault="00763752" w:rsidP="00BB6F93">
      <w:pPr>
        <w:keepLines/>
        <w:widowControl w:val="0"/>
        <w:suppressAutoHyphens/>
        <w:jc w:val="both"/>
        <w:rPr>
          <w:rFonts w:eastAsia="Times New Roman"/>
          <w:lang w:eastAsia="ar-SA"/>
        </w:rPr>
      </w:pPr>
      <w:r w:rsidRPr="00CF1BEC">
        <w:rPr>
          <w:rFonts w:eastAsia="Times New Roman"/>
          <w:lang w:eastAsia="ar-SA"/>
        </w:rPr>
        <w:t>Paraksta pretendenta vadītājs vai vadītāja pilnvarota persona:</w:t>
      </w:r>
    </w:p>
    <w:tbl>
      <w:tblPr>
        <w:tblpPr w:leftFromText="180" w:rightFromText="180" w:bottomFromText="200" w:vertAnchor="text" w:horzAnchor="margin" w:tblpXSpec="center" w:tblpY="142"/>
        <w:tblW w:w="9571" w:type="dxa"/>
        <w:tblLayout w:type="fixed"/>
        <w:tblLook w:val="04A0" w:firstRow="1" w:lastRow="0" w:firstColumn="1" w:lastColumn="0" w:noHBand="0" w:noVBand="1"/>
      </w:tblPr>
      <w:tblGrid>
        <w:gridCol w:w="4711"/>
        <w:gridCol w:w="4860"/>
      </w:tblGrid>
      <w:tr w:rsidR="00763752" w:rsidRPr="00CF1BEC" w:rsidTr="00BB6F93">
        <w:trPr>
          <w:trHeight w:val="552"/>
        </w:trPr>
        <w:tc>
          <w:tcPr>
            <w:tcW w:w="4711" w:type="dxa"/>
            <w:tcBorders>
              <w:top w:val="single" w:sz="4" w:space="0" w:color="000000"/>
              <w:left w:val="single" w:sz="4" w:space="0" w:color="000000"/>
              <w:bottom w:val="single" w:sz="4" w:space="0" w:color="000000"/>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Vārds, uzvārds, amats</w:t>
            </w:r>
          </w:p>
        </w:tc>
        <w:tc>
          <w:tcPr>
            <w:tcW w:w="4860" w:type="dxa"/>
            <w:tcBorders>
              <w:top w:val="single" w:sz="4" w:space="0" w:color="000000"/>
              <w:left w:val="single" w:sz="4" w:space="0" w:color="000000"/>
              <w:bottom w:val="single" w:sz="4" w:space="0" w:color="000000"/>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tr w:rsidR="00763752" w:rsidRPr="00CF1BEC" w:rsidTr="00BB6F93">
        <w:trPr>
          <w:trHeight w:val="551"/>
        </w:trPr>
        <w:tc>
          <w:tcPr>
            <w:tcW w:w="4711" w:type="dxa"/>
            <w:tcBorders>
              <w:top w:val="nil"/>
              <w:left w:val="single" w:sz="4" w:space="0" w:color="000000"/>
              <w:bottom w:val="single" w:sz="4" w:space="0" w:color="auto"/>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 xml:space="preserve">Paraksts </w:t>
            </w:r>
          </w:p>
        </w:tc>
        <w:tc>
          <w:tcPr>
            <w:tcW w:w="4860" w:type="dxa"/>
            <w:tcBorders>
              <w:top w:val="nil"/>
              <w:left w:val="single" w:sz="4" w:space="0" w:color="000000"/>
              <w:bottom w:val="single" w:sz="4" w:space="0" w:color="auto"/>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tr w:rsidR="00763752" w:rsidRPr="00CF1BEC" w:rsidTr="00BB6F93">
        <w:trPr>
          <w:trHeight w:val="368"/>
        </w:trPr>
        <w:tc>
          <w:tcPr>
            <w:tcW w:w="4711" w:type="dxa"/>
            <w:tcBorders>
              <w:top w:val="single" w:sz="4" w:space="0" w:color="auto"/>
              <w:left w:val="single" w:sz="4" w:space="0" w:color="000000"/>
              <w:bottom w:val="single" w:sz="4" w:space="0" w:color="000000"/>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Datums</w:t>
            </w:r>
          </w:p>
        </w:tc>
        <w:tc>
          <w:tcPr>
            <w:tcW w:w="4860" w:type="dxa"/>
            <w:tcBorders>
              <w:top w:val="single" w:sz="4" w:space="0" w:color="auto"/>
              <w:left w:val="single" w:sz="4" w:space="0" w:color="000000"/>
              <w:bottom w:val="single" w:sz="4" w:space="0" w:color="000000"/>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bookmarkEnd w:id="0"/>
      <w:bookmarkEnd w:id="1"/>
    </w:tbl>
    <w:p w:rsidR="00763752" w:rsidRPr="00CF1BEC" w:rsidRDefault="00763752" w:rsidP="00B5550B">
      <w:pPr>
        <w:pStyle w:val="a3"/>
        <w:rPr>
          <w:b/>
          <w:bCs/>
          <w:color w:val="000000"/>
          <w:sz w:val="48"/>
          <w:szCs w:val="48"/>
        </w:rPr>
      </w:pPr>
    </w:p>
    <w:sectPr w:rsidR="00763752" w:rsidRPr="00CF1BEC" w:rsidSect="00925951">
      <w:pgSz w:w="11906" w:h="16838" w:code="9"/>
      <w:pgMar w:top="426" w:right="1134" w:bottom="142"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4592" w:rsidRDefault="00D34592" w:rsidP="00B46840">
      <w:r>
        <w:separator/>
      </w:r>
    </w:p>
  </w:endnote>
  <w:endnote w:type="continuationSeparator" w:id="0">
    <w:p w:rsidR="00D34592" w:rsidRDefault="00D34592" w:rsidP="00B46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4592" w:rsidRDefault="00D34592" w:rsidP="00B46840">
      <w:r>
        <w:separator/>
      </w:r>
    </w:p>
  </w:footnote>
  <w:footnote w:type="continuationSeparator" w:id="0">
    <w:p w:rsidR="00D34592" w:rsidRDefault="00D34592" w:rsidP="00B468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2F4862"/>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 w15:restartNumberingAfterBreak="0">
    <w:nsid w:val="2F3421A5"/>
    <w:multiLevelType w:val="hybridMultilevel"/>
    <w:tmpl w:val="7A6ABD26"/>
    <w:lvl w:ilvl="0" w:tplc="6E02CCE8">
      <w:start w:val="19"/>
      <w:numFmt w:val="bullet"/>
      <w:lvlText w:val="-"/>
      <w:lvlJc w:val="left"/>
      <w:pPr>
        <w:ind w:left="785" w:hanging="360"/>
      </w:pPr>
      <w:rPr>
        <w:rFonts w:ascii="Times New Roman" w:eastAsia="Times New Roman" w:hAnsi="Times New Roman" w:cs="Times New Roman" w:hint="default"/>
      </w:rPr>
    </w:lvl>
    <w:lvl w:ilvl="1" w:tplc="04260003" w:tentative="1">
      <w:start w:val="1"/>
      <w:numFmt w:val="bullet"/>
      <w:lvlText w:val="o"/>
      <w:lvlJc w:val="left"/>
      <w:pPr>
        <w:ind w:left="1505" w:hanging="360"/>
      </w:pPr>
      <w:rPr>
        <w:rFonts w:ascii="Courier New" w:hAnsi="Courier New" w:cs="Courier New" w:hint="default"/>
      </w:rPr>
    </w:lvl>
    <w:lvl w:ilvl="2" w:tplc="04260005" w:tentative="1">
      <w:start w:val="1"/>
      <w:numFmt w:val="bullet"/>
      <w:lvlText w:val=""/>
      <w:lvlJc w:val="left"/>
      <w:pPr>
        <w:ind w:left="2225" w:hanging="360"/>
      </w:pPr>
      <w:rPr>
        <w:rFonts w:ascii="Wingdings" w:hAnsi="Wingdings" w:hint="default"/>
      </w:rPr>
    </w:lvl>
    <w:lvl w:ilvl="3" w:tplc="04260001" w:tentative="1">
      <w:start w:val="1"/>
      <w:numFmt w:val="bullet"/>
      <w:lvlText w:val=""/>
      <w:lvlJc w:val="left"/>
      <w:pPr>
        <w:ind w:left="2945" w:hanging="360"/>
      </w:pPr>
      <w:rPr>
        <w:rFonts w:ascii="Symbol" w:hAnsi="Symbol" w:hint="default"/>
      </w:rPr>
    </w:lvl>
    <w:lvl w:ilvl="4" w:tplc="04260003" w:tentative="1">
      <w:start w:val="1"/>
      <w:numFmt w:val="bullet"/>
      <w:lvlText w:val="o"/>
      <w:lvlJc w:val="left"/>
      <w:pPr>
        <w:ind w:left="3665" w:hanging="360"/>
      </w:pPr>
      <w:rPr>
        <w:rFonts w:ascii="Courier New" w:hAnsi="Courier New" w:cs="Courier New" w:hint="default"/>
      </w:rPr>
    </w:lvl>
    <w:lvl w:ilvl="5" w:tplc="04260005" w:tentative="1">
      <w:start w:val="1"/>
      <w:numFmt w:val="bullet"/>
      <w:lvlText w:val=""/>
      <w:lvlJc w:val="left"/>
      <w:pPr>
        <w:ind w:left="4385" w:hanging="360"/>
      </w:pPr>
      <w:rPr>
        <w:rFonts w:ascii="Wingdings" w:hAnsi="Wingdings" w:hint="default"/>
      </w:rPr>
    </w:lvl>
    <w:lvl w:ilvl="6" w:tplc="04260001" w:tentative="1">
      <w:start w:val="1"/>
      <w:numFmt w:val="bullet"/>
      <w:lvlText w:val=""/>
      <w:lvlJc w:val="left"/>
      <w:pPr>
        <w:ind w:left="5105" w:hanging="360"/>
      </w:pPr>
      <w:rPr>
        <w:rFonts w:ascii="Symbol" w:hAnsi="Symbol" w:hint="default"/>
      </w:rPr>
    </w:lvl>
    <w:lvl w:ilvl="7" w:tplc="04260003" w:tentative="1">
      <w:start w:val="1"/>
      <w:numFmt w:val="bullet"/>
      <w:lvlText w:val="o"/>
      <w:lvlJc w:val="left"/>
      <w:pPr>
        <w:ind w:left="5825" w:hanging="360"/>
      </w:pPr>
      <w:rPr>
        <w:rFonts w:ascii="Courier New" w:hAnsi="Courier New" w:cs="Courier New" w:hint="default"/>
      </w:rPr>
    </w:lvl>
    <w:lvl w:ilvl="8" w:tplc="04260005" w:tentative="1">
      <w:start w:val="1"/>
      <w:numFmt w:val="bullet"/>
      <w:lvlText w:val=""/>
      <w:lvlJc w:val="left"/>
      <w:pPr>
        <w:ind w:left="6545" w:hanging="360"/>
      </w:pPr>
      <w:rPr>
        <w:rFonts w:ascii="Wingdings" w:hAnsi="Wingdings" w:hint="default"/>
      </w:rPr>
    </w:lvl>
  </w:abstractNum>
  <w:abstractNum w:abstractNumId="2"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4DBA2727"/>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4" w15:restartNumberingAfterBreak="0">
    <w:nsid w:val="75B3261C"/>
    <w:multiLevelType w:val="hybridMultilevel"/>
    <w:tmpl w:val="7C3EE292"/>
    <w:lvl w:ilvl="0" w:tplc="BA5E2D04">
      <w:start w:val="19"/>
      <w:numFmt w:val="bullet"/>
      <w:lvlText w:val="-"/>
      <w:lvlJc w:val="left"/>
      <w:pPr>
        <w:ind w:left="1068" w:hanging="360"/>
      </w:pPr>
      <w:rPr>
        <w:rFonts w:ascii="Times New Roman" w:eastAsia="Times New Roman" w:hAnsi="Times New Roman" w:cs="Times New Roman" w:hint="default"/>
      </w:rPr>
    </w:lvl>
    <w:lvl w:ilvl="1" w:tplc="04260003" w:tentative="1">
      <w:start w:val="1"/>
      <w:numFmt w:val="bullet"/>
      <w:lvlText w:val="o"/>
      <w:lvlJc w:val="left"/>
      <w:pPr>
        <w:ind w:left="1788" w:hanging="360"/>
      </w:pPr>
      <w:rPr>
        <w:rFonts w:ascii="Courier New" w:hAnsi="Courier New" w:cs="Courier New" w:hint="default"/>
      </w:rPr>
    </w:lvl>
    <w:lvl w:ilvl="2" w:tplc="04260005" w:tentative="1">
      <w:start w:val="1"/>
      <w:numFmt w:val="bullet"/>
      <w:lvlText w:val=""/>
      <w:lvlJc w:val="left"/>
      <w:pPr>
        <w:ind w:left="2508" w:hanging="360"/>
      </w:pPr>
      <w:rPr>
        <w:rFonts w:ascii="Wingdings" w:hAnsi="Wingdings" w:hint="default"/>
      </w:rPr>
    </w:lvl>
    <w:lvl w:ilvl="3" w:tplc="04260001" w:tentative="1">
      <w:start w:val="1"/>
      <w:numFmt w:val="bullet"/>
      <w:lvlText w:val=""/>
      <w:lvlJc w:val="left"/>
      <w:pPr>
        <w:ind w:left="3228" w:hanging="360"/>
      </w:pPr>
      <w:rPr>
        <w:rFonts w:ascii="Symbol" w:hAnsi="Symbol" w:hint="default"/>
      </w:rPr>
    </w:lvl>
    <w:lvl w:ilvl="4" w:tplc="04260003" w:tentative="1">
      <w:start w:val="1"/>
      <w:numFmt w:val="bullet"/>
      <w:lvlText w:val="o"/>
      <w:lvlJc w:val="left"/>
      <w:pPr>
        <w:ind w:left="3948" w:hanging="360"/>
      </w:pPr>
      <w:rPr>
        <w:rFonts w:ascii="Courier New" w:hAnsi="Courier New" w:cs="Courier New" w:hint="default"/>
      </w:rPr>
    </w:lvl>
    <w:lvl w:ilvl="5" w:tplc="04260005" w:tentative="1">
      <w:start w:val="1"/>
      <w:numFmt w:val="bullet"/>
      <w:lvlText w:val=""/>
      <w:lvlJc w:val="left"/>
      <w:pPr>
        <w:ind w:left="4668" w:hanging="360"/>
      </w:pPr>
      <w:rPr>
        <w:rFonts w:ascii="Wingdings" w:hAnsi="Wingdings" w:hint="default"/>
      </w:rPr>
    </w:lvl>
    <w:lvl w:ilvl="6" w:tplc="04260001" w:tentative="1">
      <w:start w:val="1"/>
      <w:numFmt w:val="bullet"/>
      <w:lvlText w:val=""/>
      <w:lvlJc w:val="left"/>
      <w:pPr>
        <w:ind w:left="5388" w:hanging="360"/>
      </w:pPr>
      <w:rPr>
        <w:rFonts w:ascii="Symbol" w:hAnsi="Symbol" w:hint="default"/>
      </w:rPr>
    </w:lvl>
    <w:lvl w:ilvl="7" w:tplc="04260003" w:tentative="1">
      <w:start w:val="1"/>
      <w:numFmt w:val="bullet"/>
      <w:lvlText w:val="o"/>
      <w:lvlJc w:val="left"/>
      <w:pPr>
        <w:ind w:left="6108" w:hanging="360"/>
      </w:pPr>
      <w:rPr>
        <w:rFonts w:ascii="Courier New" w:hAnsi="Courier New" w:cs="Courier New" w:hint="default"/>
      </w:rPr>
    </w:lvl>
    <w:lvl w:ilvl="8" w:tplc="04260005" w:tentative="1">
      <w:start w:val="1"/>
      <w:numFmt w:val="bullet"/>
      <w:lvlText w:val=""/>
      <w:lvlJc w:val="left"/>
      <w:pPr>
        <w:ind w:left="6828" w:hanging="360"/>
      </w:pPr>
      <w:rPr>
        <w:rFonts w:ascii="Wingdings" w:hAnsi="Wingdings" w:hint="default"/>
      </w:rPr>
    </w:lvl>
  </w:abstractNum>
  <w:abstractNum w:abstractNumId="5" w15:restartNumberingAfterBreak="0">
    <w:nsid w:val="7B6225ED"/>
    <w:multiLevelType w:val="hybridMultilevel"/>
    <w:tmpl w:val="774C0C56"/>
    <w:lvl w:ilvl="0" w:tplc="04260001">
      <w:start w:val="1"/>
      <w:numFmt w:val="bullet"/>
      <w:lvlText w:val=""/>
      <w:lvlJc w:val="left"/>
      <w:pPr>
        <w:ind w:left="1215" w:hanging="360"/>
      </w:pPr>
      <w:rPr>
        <w:rFonts w:ascii="Symbol" w:hAnsi="Symbol" w:hint="default"/>
      </w:rPr>
    </w:lvl>
    <w:lvl w:ilvl="1" w:tplc="04260003" w:tentative="1">
      <w:start w:val="1"/>
      <w:numFmt w:val="bullet"/>
      <w:lvlText w:val="o"/>
      <w:lvlJc w:val="left"/>
      <w:pPr>
        <w:ind w:left="1935" w:hanging="360"/>
      </w:pPr>
      <w:rPr>
        <w:rFonts w:ascii="Courier New" w:hAnsi="Courier New" w:cs="Courier New" w:hint="default"/>
      </w:rPr>
    </w:lvl>
    <w:lvl w:ilvl="2" w:tplc="04260005" w:tentative="1">
      <w:start w:val="1"/>
      <w:numFmt w:val="bullet"/>
      <w:lvlText w:val=""/>
      <w:lvlJc w:val="left"/>
      <w:pPr>
        <w:ind w:left="2655" w:hanging="360"/>
      </w:pPr>
      <w:rPr>
        <w:rFonts w:ascii="Wingdings" w:hAnsi="Wingdings" w:hint="default"/>
      </w:rPr>
    </w:lvl>
    <w:lvl w:ilvl="3" w:tplc="04260001" w:tentative="1">
      <w:start w:val="1"/>
      <w:numFmt w:val="bullet"/>
      <w:lvlText w:val=""/>
      <w:lvlJc w:val="left"/>
      <w:pPr>
        <w:ind w:left="3375" w:hanging="360"/>
      </w:pPr>
      <w:rPr>
        <w:rFonts w:ascii="Symbol" w:hAnsi="Symbol" w:hint="default"/>
      </w:rPr>
    </w:lvl>
    <w:lvl w:ilvl="4" w:tplc="04260003" w:tentative="1">
      <w:start w:val="1"/>
      <w:numFmt w:val="bullet"/>
      <w:lvlText w:val="o"/>
      <w:lvlJc w:val="left"/>
      <w:pPr>
        <w:ind w:left="4095" w:hanging="360"/>
      </w:pPr>
      <w:rPr>
        <w:rFonts w:ascii="Courier New" w:hAnsi="Courier New" w:cs="Courier New" w:hint="default"/>
      </w:rPr>
    </w:lvl>
    <w:lvl w:ilvl="5" w:tplc="04260005" w:tentative="1">
      <w:start w:val="1"/>
      <w:numFmt w:val="bullet"/>
      <w:lvlText w:val=""/>
      <w:lvlJc w:val="left"/>
      <w:pPr>
        <w:ind w:left="4815" w:hanging="360"/>
      </w:pPr>
      <w:rPr>
        <w:rFonts w:ascii="Wingdings" w:hAnsi="Wingdings" w:hint="default"/>
      </w:rPr>
    </w:lvl>
    <w:lvl w:ilvl="6" w:tplc="04260001" w:tentative="1">
      <w:start w:val="1"/>
      <w:numFmt w:val="bullet"/>
      <w:lvlText w:val=""/>
      <w:lvlJc w:val="left"/>
      <w:pPr>
        <w:ind w:left="5535" w:hanging="360"/>
      </w:pPr>
      <w:rPr>
        <w:rFonts w:ascii="Symbol" w:hAnsi="Symbol" w:hint="default"/>
      </w:rPr>
    </w:lvl>
    <w:lvl w:ilvl="7" w:tplc="04260003" w:tentative="1">
      <w:start w:val="1"/>
      <w:numFmt w:val="bullet"/>
      <w:lvlText w:val="o"/>
      <w:lvlJc w:val="left"/>
      <w:pPr>
        <w:ind w:left="6255" w:hanging="360"/>
      </w:pPr>
      <w:rPr>
        <w:rFonts w:ascii="Courier New" w:hAnsi="Courier New" w:cs="Courier New" w:hint="default"/>
      </w:rPr>
    </w:lvl>
    <w:lvl w:ilvl="8" w:tplc="04260005" w:tentative="1">
      <w:start w:val="1"/>
      <w:numFmt w:val="bullet"/>
      <w:lvlText w:val=""/>
      <w:lvlJc w:val="left"/>
      <w:pPr>
        <w:ind w:left="6975" w:hanging="360"/>
      </w:pPr>
      <w:rPr>
        <w:rFonts w:ascii="Wingdings" w:hAnsi="Wingdings" w:hint="default"/>
      </w:rPr>
    </w:lvl>
  </w:abstractNum>
  <w:num w:numId="1">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4"/>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824"/>
    <w:rsid w:val="00017FE6"/>
    <w:rsid w:val="00021100"/>
    <w:rsid w:val="00047CF6"/>
    <w:rsid w:val="000729D6"/>
    <w:rsid w:val="000A3350"/>
    <w:rsid w:val="000B0AE8"/>
    <w:rsid w:val="000B191D"/>
    <w:rsid w:val="000E066E"/>
    <w:rsid w:val="000F5930"/>
    <w:rsid w:val="00112826"/>
    <w:rsid w:val="00112B16"/>
    <w:rsid w:val="001143E1"/>
    <w:rsid w:val="00166BFD"/>
    <w:rsid w:val="00174430"/>
    <w:rsid w:val="001A0389"/>
    <w:rsid w:val="001B609A"/>
    <w:rsid w:val="00233F93"/>
    <w:rsid w:val="002455FF"/>
    <w:rsid w:val="00290D7C"/>
    <w:rsid w:val="002A0C62"/>
    <w:rsid w:val="002B2824"/>
    <w:rsid w:val="002B3BA9"/>
    <w:rsid w:val="002B594E"/>
    <w:rsid w:val="002C11B5"/>
    <w:rsid w:val="00334204"/>
    <w:rsid w:val="00345849"/>
    <w:rsid w:val="00352C4E"/>
    <w:rsid w:val="00371F4F"/>
    <w:rsid w:val="003B2FB3"/>
    <w:rsid w:val="003B48A9"/>
    <w:rsid w:val="003D2D91"/>
    <w:rsid w:val="003D4F8C"/>
    <w:rsid w:val="003D5EFB"/>
    <w:rsid w:val="003E1B46"/>
    <w:rsid w:val="003E6DB0"/>
    <w:rsid w:val="00406883"/>
    <w:rsid w:val="004946E9"/>
    <w:rsid w:val="0049759F"/>
    <w:rsid w:val="004A325E"/>
    <w:rsid w:val="004C2D2D"/>
    <w:rsid w:val="004D24FD"/>
    <w:rsid w:val="00531F4A"/>
    <w:rsid w:val="00540E72"/>
    <w:rsid w:val="005B791C"/>
    <w:rsid w:val="00606225"/>
    <w:rsid w:val="00610B61"/>
    <w:rsid w:val="00636F05"/>
    <w:rsid w:val="006E216F"/>
    <w:rsid w:val="006E5E61"/>
    <w:rsid w:val="006E7A19"/>
    <w:rsid w:val="0070155E"/>
    <w:rsid w:val="00706737"/>
    <w:rsid w:val="00710309"/>
    <w:rsid w:val="00727C3B"/>
    <w:rsid w:val="007370AE"/>
    <w:rsid w:val="00763752"/>
    <w:rsid w:val="007A0D9D"/>
    <w:rsid w:val="007A67A1"/>
    <w:rsid w:val="007A7B96"/>
    <w:rsid w:val="007B4FA4"/>
    <w:rsid w:val="007B5008"/>
    <w:rsid w:val="007B5249"/>
    <w:rsid w:val="007C3227"/>
    <w:rsid w:val="007F5336"/>
    <w:rsid w:val="007F6B8F"/>
    <w:rsid w:val="007F6CD7"/>
    <w:rsid w:val="00833B3D"/>
    <w:rsid w:val="0084024C"/>
    <w:rsid w:val="00841860"/>
    <w:rsid w:val="008534E1"/>
    <w:rsid w:val="00866C28"/>
    <w:rsid w:val="008671B6"/>
    <w:rsid w:val="008A4151"/>
    <w:rsid w:val="008B7743"/>
    <w:rsid w:val="008C6DC8"/>
    <w:rsid w:val="008D1B44"/>
    <w:rsid w:val="008E4FCD"/>
    <w:rsid w:val="008E7C41"/>
    <w:rsid w:val="00910D09"/>
    <w:rsid w:val="0092163D"/>
    <w:rsid w:val="00925951"/>
    <w:rsid w:val="00945D34"/>
    <w:rsid w:val="00961330"/>
    <w:rsid w:val="009763F3"/>
    <w:rsid w:val="009B29D0"/>
    <w:rsid w:val="009C0406"/>
    <w:rsid w:val="009E7E33"/>
    <w:rsid w:val="009F3ED2"/>
    <w:rsid w:val="00A02666"/>
    <w:rsid w:val="00A3480C"/>
    <w:rsid w:val="00A756C1"/>
    <w:rsid w:val="00AA2AE5"/>
    <w:rsid w:val="00AB1D82"/>
    <w:rsid w:val="00AC26BE"/>
    <w:rsid w:val="00AC365C"/>
    <w:rsid w:val="00AD2ADC"/>
    <w:rsid w:val="00AD2F6C"/>
    <w:rsid w:val="00AE5E28"/>
    <w:rsid w:val="00B102D2"/>
    <w:rsid w:val="00B3022C"/>
    <w:rsid w:val="00B35CEE"/>
    <w:rsid w:val="00B4358F"/>
    <w:rsid w:val="00B46840"/>
    <w:rsid w:val="00B5550B"/>
    <w:rsid w:val="00B67253"/>
    <w:rsid w:val="00B86D8D"/>
    <w:rsid w:val="00B92AA4"/>
    <w:rsid w:val="00B95B82"/>
    <w:rsid w:val="00BB6F93"/>
    <w:rsid w:val="00BC7FAC"/>
    <w:rsid w:val="00BD2B8B"/>
    <w:rsid w:val="00C31F9E"/>
    <w:rsid w:val="00C32F2F"/>
    <w:rsid w:val="00C369F4"/>
    <w:rsid w:val="00C41094"/>
    <w:rsid w:val="00C42EC5"/>
    <w:rsid w:val="00C62424"/>
    <w:rsid w:val="00C805B5"/>
    <w:rsid w:val="00C80B52"/>
    <w:rsid w:val="00CA2DC9"/>
    <w:rsid w:val="00CC6AC0"/>
    <w:rsid w:val="00CD64D2"/>
    <w:rsid w:val="00CE262C"/>
    <w:rsid w:val="00CE273B"/>
    <w:rsid w:val="00CE2CF3"/>
    <w:rsid w:val="00CE4753"/>
    <w:rsid w:val="00CF1BEC"/>
    <w:rsid w:val="00CF279B"/>
    <w:rsid w:val="00D211C9"/>
    <w:rsid w:val="00D23CDB"/>
    <w:rsid w:val="00D26FC0"/>
    <w:rsid w:val="00D30688"/>
    <w:rsid w:val="00D34592"/>
    <w:rsid w:val="00D374AB"/>
    <w:rsid w:val="00D6550A"/>
    <w:rsid w:val="00D662FF"/>
    <w:rsid w:val="00D94404"/>
    <w:rsid w:val="00DD2C92"/>
    <w:rsid w:val="00DE0361"/>
    <w:rsid w:val="00DE27E7"/>
    <w:rsid w:val="00E020F2"/>
    <w:rsid w:val="00E0337E"/>
    <w:rsid w:val="00E833EB"/>
    <w:rsid w:val="00EA5AA3"/>
    <w:rsid w:val="00EC4F57"/>
    <w:rsid w:val="00ED409A"/>
    <w:rsid w:val="00F57553"/>
    <w:rsid w:val="00F62224"/>
    <w:rsid w:val="00F84C5E"/>
    <w:rsid w:val="00FC0BA0"/>
    <w:rsid w:val="00FD4297"/>
    <w:rsid w:val="00FF215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650DC1-1AFD-4D65-AFC6-98D513696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163D"/>
    <w:pPr>
      <w:spacing w:after="0" w:line="240" w:lineRule="auto"/>
    </w:pPr>
    <w:rPr>
      <w:rFonts w:ascii="Times New Roman" w:eastAsia="Calibri" w:hAnsi="Times New Roman" w:cs="Times New Roman"/>
      <w:sz w:val="24"/>
      <w:szCs w:val="24"/>
      <w:lang w:eastAsia="lv-LV"/>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2163D"/>
    <w:pPr>
      <w:spacing w:before="100" w:beforeAutospacing="1" w:after="100" w:afterAutospacing="1"/>
    </w:pPr>
  </w:style>
  <w:style w:type="character" w:styleId="a4">
    <w:name w:val="Hyperlink"/>
    <w:basedOn w:val="a0"/>
    <w:uiPriority w:val="99"/>
    <w:unhideWhenUsed/>
    <w:rsid w:val="00763752"/>
    <w:rPr>
      <w:color w:val="0000FF" w:themeColor="hyperlink"/>
      <w:u w:val="single"/>
    </w:rPr>
  </w:style>
  <w:style w:type="table" w:styleId="a5">
    <w:name w:val="Table Grid"/>
    <w:basedOn w:val="a1"/>
    <w:uiPriority w:val="59"/>
    <w:rsid w:val="00636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9E7E33"/>
    <w:pPr>
      <w:ind w:left="720"/>
      <w:contextualSpacing/>
    </w:pPr>
  </w:style>
  <w:style w:type="paragraph" w:styleId="a7">
    <w:name w:val="endnote text"/>
    <w:basedOn w:val="a"/>
    <w:link w:val="a8"/>
    <w:uiPriority w:val="99"/>
    <w:semiHidden/>
    <w:unhideWhenUsed/>
    <w:rsid w:val="00B46840"/>
    <w:rPr>
      <w:sz w:val="20"/>
      <w:szCs w:val="20"/>
    </w:rPr>
  </w:style>
  <w:style w:type="character" w:customStyle="1" w:styleId="a8">
    <w:name w:val="Текст концевой сноски Знак"/>
    <w:basedOn w:val="a0"/>
    <w:link w:val="a7"/>
    <w:uiPriority w:val="99"/>
    <w:semiHidden/>
    <w:rsid w:val="00B46840"/>
    <w:rPr>
      <w:rFonts w:ascii="Times New Roman" w:eastAsia="Calibri" w:hAnsi="Times New Roman" w:cs="Times New Roman"/>
      <w:sz w:val="20"/>
      <w:szCs w:val="20"/>
      <w:lang w:eastAsia="lv-LV"/>
    </w:rPr>
  </w:style>
  <w:style w:type="character" w:styleId="a9">
    <w:name w:val="endnote reference"/>
    <w:basedOn w:val="a0"/>
    <w:uiPriority w:val="99"/>
    <w:semiHidden/>
    <w:unhideWhenUsed/>
    <w:rsid w:val="00B46840"/>
    <w:rPr>
      <w:vertAlign w:val="superscript"/>
    </w:rPr>
  </w:style>
  <w:style w:type="paragraph" w:styleId="aa">
    <w:name w:val="Balloon Text"/>
    <w:basedOn w:val="a"/>
    <w:link w:val="ab"/>
    <w:uiPriority w:val="99"/>
    <w:semiHidden/>
    <w:unhideWhenUsed/>
    <w:rsid w:val="00F84C5E"/>
    <w:rPr>
      <w:rFonts w:ascii="Tahoma" w:hAnsi="Tahoma" w:cs="Tahoma"/>
      <w:sz w:val="16"/>
      <w:szCs w:val="16"/>
    </w:rPr>
  </w:style>
  <w:style w:type="character" w:customStyle="1" w:styleId="ab">
    <w:name w:val="Текст выноски Знак"/>
    <w:basedOn w:val="a0"/>
    <w:link w:val="aa"/>
    <w:uiPriority w:val="99"/>
    <w:semiHidden/>
    <w:rsid w:val="00F84C5E"/>
    <w:rPr>
      <w:rFonts w:ascii="Tahoma" w:eastAsia="Calibri" w:hAnsi="Tahoma" w:cs="Tahoma"/>
      <w:sz w:val="16"/>
      <w:szCs w:val="16"/>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0850071">
      <w:bodyDiv w:val="1"/>
      <w:marLeft w:val="0"/>
      <w:marRight w:val="0"/>
      <w:marTop w:val="0"/>
      <w:marBottom w:val="0"/>
      <w:divBdr>
        <w:top w:val="none" w:sz="0" w:space="0" w:color="auto"/>
        <w:left w:val="none" w:sz="0" w:space="0" w:color="auto"/>
        <w:bottom w:val="none" w:sz="0" w:space="0" w:color="auto"/>
        <w:right w:val="none" w:sz="0" w:space="0" w:color="auto"/>
      </w:divBdr>
    </w:div>
    <w:div w:id="1292203833">
      <w:bodyDiv w:val="1"/>
      <w:marLeft w:val="0"/>
      <w:marRight w:val="0"/>
      <w:marTop w:val="0"/>
      <w:marBottom w:val="0"/>
      <w:divBdr>
        <w:top w:val="none" w:sz="0" w:space="0" w:color="auto"/>
        <w:left w:val="none" w:sz="0" w:space="0" w:color="auto"/>
        <w:bottom w:val="none" w:sz="0" w:space="0" w:color="auto"/>
        <w:right w:val="none" w:sz="0" w:space="0" w:color="auto"/>
      </w:divBdr>
    </w:div>
    <w:div w:id="202370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ugavpilsbjss@inbox.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hyperlink" Target="http://www.daugavpils.lv" TargetMode="External"/><Relationship Id="rId4" Type="http://schemas.openxmlformats.org/officeDocument/2006/relationships/settings" Target="settings.xml"/><Relationship Id="rId9" Type="http://schemas.openxmlformats.org/officeDocument/2006/relationships/hyperlink" Target="mailto:laura.vilcane@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6CF598-88C6-4ABE-88BC-16F6624DF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946</Words>
  <Characters>5393</Characters>
  <Application>Microsoft Office Word</Application>
  <DocSecurity>0</DocSecurity>
  <Lines>44</Lines>
  <Paragraphs>12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Marite</dc:creator>
  <cp:keywords/>
  <dc:description/>
  <cp:lastModifiedBy>Owner</cp:lastModifiedBy>
  <cp:revision>12</cp:revision>
  <cp:lastPrinted>2019-06-05T10:49:00Z</cp:lastPrinted>
  <dcterms:created xsi:type="dcterms:W3CDTF">2020-06-29T10:15:00Z</dcterms:created>
  <dcterms:modified xsi:type="dcterms:W3CDTF">2020-06-29T10:28:00Z</dcterms:modified>
</cp:coreProperties>
</file>