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1AE7" w:rsidRPr="0081060D" w:rsidRDefault="00CD69D6" w:rsidP="003E62A4">
      <w:pPr>
        <w:jc w:val="right"/>
      </w:pPr>
      <w:r w:rsidRPr="0081060D">
        <w:t>SASKAŅOJU:</w:t>
      </w:r>
    </w:p>
    <w:p w:rsidR="00FC1AE7" w:rsidRPr="0081060D" w:rsidRDefault="00CD69D6">
      <w:pPr>
        <w:pStyle w:val="Pamatteksts"/>
        <w:spacing w:before="1"/>
        <w:ind w:left="6475" w:right="109" w:firstLine="878"/>
        <w:jc w:val="right"/>
      </w:pPr>
      <w:r w:rsidRPr="0081060D">
        <w:t>Daugavpils</w:t>
      </w:r>
      <w:r w:rsidRPr="0081060D">
        <w:rPr>
          <w:spacing w:val="-5"/>
        </w:rPr>
        <w:t xml:space="preserve"> </w:t>
      </w:r>
      <w:r w:rsidRPr="0081060D">
        <w:t>pilsētas</w:t>
      </w:r>
      <w:r w:rsidRPr="0081060D">
        <w:rPr>
          <w:spacing w:val="-4"/>
        </w:rPr>
        <w:t xml:space="preserve"> </w:t>
      </w:r>
      <w:r w:rsidRPr="0081060D">
        <w:t>pašvaldības iestādes “Sociālais dienests” vadītāja</w:t>
      </w:r>
      <w:r w:rsidRPr="0081060D">
        <w:rPr>
          <w:spacing w:val="-13"/>
        </w:rPr>
        <w:t xml:space="preserve"> </w:t>
      </w:r>
      <w:proofErr w:type="spellStart"/>
      <w:r w:rsidRPr="0081060D">
        <w:t>p.i</w:t>
      </w:r>
      <w:proofErr w:type="spellEnd"/>
      <w:r w:rsidRPr="0081060D">
        <w:t>.</w:t>
      </w:r>
    </w:p>
    <w:p w:rsidR="00FC1AE7" w:rsidRPr="0081060D" w:rsidRDefault="00FC1AE7">
      <w:pPr>
        <w:pStyle w:val="Pamatteksts"/>
        <w:spacing w:before="11"/>
        <w:rPr>
          <w:sz w:val="21"/>
        </w:rPr>
      </w:pPr>
    </w:p>
    <w:p w:rsidR="00FC1AE7" w:rsidRPr="0081060D" w:rsidRDefault="008601FD" w:rsidP="00CD69D6">
      <w:pPr>
        <w:ind w:left="7334" w:right="110" w:firstLine="37"/>
        <w:jc w:val="right"/>
      </w:pPr>
      <w:r>
        <w:rPr>
          <w:i/>
        </w:rPr>
        <w:t>(paraksts)</w:t>
      </w:r>
      <w:r w:rsidR="00B74B9B" w:rsidRPr="0081060D">
        <w:rPr>
          <w:i/>
        </w:rPr>
        <w:t xml:space="preserve"> </w:t>
      </w:r>
      <w:r w:rsidR="00CD69D6" w:rsidRPr="0081060D">
        <w:rPr>
          <w:i/>
          <w:spacing w:val="-10"/>
        </w:rPr>
        <w:t xml:space="preserve"> </w:t>
      </w:r>
      <w:proofErr w:type="spellStart"/>
      <w:r w:rsidR="00CD69D6" w:rsidRPr="0081060D">
        <w:t>E.Ku</w:t>
      </w:r>
      <w:r w:rsidR="002B2822" w:rsidRPr="0081060D">
        <w:t>z</w:t>
      </w:r>
      <w:r w:rsidR="00CD69D6" w:rsidRPr="0081060D">
        <w:t>mina</w:t>
      </w:r>
      <w:proofErr w:type="spellEnd"/>
      <w:r w:rsidR="00CD69D6" w:rsidRPr="0081060D">
        <w:rPr>
          <w:spacing w:val="-3"/>
        </w:rPr>
        <w:t xml:space="preserve"> </w:t>
      </w:r>
      <w:bookmarkStart w:id="0" w:name="Daugavpilī,_2019.gada_27.maijā"/>
      <w:bookmarkEnd w:id="0"/>
      <w:r w:rsidR="00CD69D6" w:rsidRPr="0081060D">
        <w:t>Daugavpilī, 2020.gada</w:t>
      </w:r>
      <w:r w:rsidR="00CD69D6" w:rsidRPr="0081060D">
        <w:rPr>
          <w:spacing w:val="-5"/>
        </w:rPr>
        <w:t xml:space="preserve"> </w:t>
      </w:r>
      <w:r>
        <w:t>17</w:t>
      </w:r>
      <w:r w:rsidR="001458C5" w:rsidRPr="0081060D">
        <w:t>.aprīlī</w:t>
      </w:r>
    </w:p>
    <w:p w:rsidR="00FC1AE7" w:rsidRPr="0081060D" w:rsidRDefault="00FC1AE7">
      <w:pPr>
        <w:pStyle w:val="Pamatteksts"/>
        <w:rPr>
          <w:sz w:val="14"/>
        </w:rPr>
      </w:pPr>
    </w:p>
    <w:p w:rsidR="00FC1AE7" w:rsidRPr="0081060D" w:rsidRDefault="001458C5">
      <w:pPr>
        <w:pStyle w:val="Pamatteksts"/>
        <w:spacing w:before="91"/>
        <w:ind w:left="704" w:right="584"/>
        <w:jc w:val="center"/>
      </w:pPr>
      <w:bookmarkStart w:id="1" w:name="ZIŅOJUMS_Nr._2.-7.1./19"/>
      <w:bookmarkEnd w:id="1"/>
      <w:r w:rsidRPr="0081060D">
        <w:t>ZIŅOJUMS Nr. 2.-4.1./14</w:t>
      </w:r>
    </w:p>
    <w:p w:rsidR="00FC1AE7" w:rsidRPr="0081060D" w:rsidRDefault="00FC1AE7">
      <w:pPr>
        <w:pStyle w:val="Pamatteksts"/>
        <w:spacing w:before="1"/>
      </w:pPr>
    </w:p>
    <w:p w:rsidR="00FC1AE7" w:rsidRPr="0081060D" w:rsidRDefault="00CD69D6">
      <w:pPr>
        <w:pStyle w:val="Pamatteksts"/>
        <w:ind w:left="701" w:right="584"/>
        <w:jc w:val="center"/>
      </w:pPr>
      <w:bookmarkStart w:id="2" w:name="Daugavpils_pilsētas_pašvaldības_iestāde_"/>
      <w:bookmarkEnd w:id="2"/>
      <w:r w:rsidRPr="0081060D">
        <w:t>Daugavpils pilsētas pašvaldības iestāde “Sociālais dienests”</w:t>
      </w:r>
    </w:p>
    <w:p w:rsidR="00FC1AE7" w:rsidRPr="0081060D" w:rsidRDefault="00CD69D6">
      <w:pPr>
        <w:pStyle w:val="Pamatteksts"/>
        <w:spacing w:before="1"/>
        <w:ind w:left="708" w:right="584"/>
        <w:jc w:val="center"/>
      </w:pPr>
      <w:bookmarkStart w:id="3" w:name="uzaicina_potenciālos_pretendentus_piedal"/>
      <w:bookmarkEnd w:id="3"/>
      <w:r w:rsidRPr="0081060D">
        <w:t xml:space="preserve">uzaicina potenciālos pretendentus piedalīties </w:t>
      </w:r>
      <w:proofErr w:type="spellStart"/>
      <w:r w:rsidRPr="0081060D">
        <w:t>zemsliekšņa</w:t>
      </w:r>
      <w:proofErr w:type="spellEnd"/>
      <w:r w:rsidRPr="0081060D">
        <w:t xml:space="preserve"> iepirkumā par līguma piešķiršanas tiesībām</w:t>
      </w:r>
    </w:p>
    <w:p w:rsidR="00FC1AE7" w:rsidRPr="0081060D" w:rsidRDefault="001458C5" w:rsidP="001458C5">
      <w:pPr>
        <w:jc w:val="center"/>
        <w:rPr>
          <w:b/>
          <w:bCs/>
          <w:sz w:val="24"/>
          <w:szCs w:val="24"/>
        </w:rPr>
      </w:pPr>
      <w:r w:rsidRPr="0081060D">
        <w:rPr>
          <w:b/>
          <w:bCs/>
          <w:sz w:val="24"/>
          <w:szCs w:val="24"/>
        </w:rPr>
        <w:t xml:space="preserve">“Pārtikas produktu piegāde Daugavpils pilsētas pašvaldības iestādei “Sociālais dienests”, kas nepieciešami pārtikas paku </w:t>
      </w:r>
      <w:r w:rsidR="00022685" w:rsidRPr="0081060D">
        <w:rPr>
          <w:b/>
          <w:bCs/>
          <w:sz w:val="24"/>
          <w:szCs w:val="24"/>
        </w:rPr>
        <w:t>sagatavošanai</w:t>
      </w:r>
      <w:r w:rsidRPr="0081060D">
        <w:rPr>
          <w:b/>
          <w:bCs/>
          <w:sz w:val="24"/>
          <w:szCs w:val="24"/>
        </w:rPr>
        <w:t xml:space="preserve"> ārkārtējās situācijas laikā sakarā ar Covid-19 izplatību”, </w:t>
      </w:r>
      <w:r w:rsidR="00CD69D6" w:rsidRPr="0081060D">
        <w:rPr>
          <w:b/>
        </w:rPr>
        <w:t>ID</w:t>
      </w:r>
      <w:r w:rsidRPr="0081060D">
        <w:rPr>
          <w:b/>
        </w:rPr>
        <w:t xml:space="preserve"> Nr. DPPISD 2020/14</w:t>
      </w:r>
    </w:p>
    <w:p w:rsidR="00FC1AE7" w:rsidRPr="0081060D" w:rsidRDefault="00FC1AE7">
      <w:pPr>
        <w:pStyle w:val="Pamatteksts"/>
        <w:spacing w:before="2"/>
        <w:rPr>
          <w:b/>
        </w:rPr>
      </w:pPr>
    </w:p>
    <w:p w:rsidR="00FC1AE7" w:rsidRPr="0081060D" w:rsidRDefault="00CD69D6">
      <w:pPr>
        <w:pStyle w:val="Sarakstarindkopa"/>
        <w:numPr>
          <w:ilvl w:val="0"/>
          <w:numId w:val="12"/>
        </w:numPr>
        <w:tabs>
          <w:tab w:val="left" w:pos="593"/>
        </w:tabs>
        <w:ind w:hanging="361"/>
        <w:rPr>
          <w:b/>
        </w:rPr>
      </w:pPr>
      <w:bookmarkStart w:id="4" w:name="1._Pasūtītājs:"/>
      <w:bookmarkEnd w:id="4"/>
      <w:r w:rsidRPr="0081060D">
        <w:rPr>
          <w:b/>
        </w:rPr>
        <w:t>Pasūtītājs:</w:t>
      </w:r>
    </w:p>
    <w:tbl>
      <w:tblPr>
        <w:tblStyle w:val="TableNormal1"/>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0"/>
        <w:gridCol w:w="1982"/>
        <w:gridCol w:w="4994"/>
      </w:tblGrid>
      <w:tr w:rsidR="0081060D" w:rsidRPr="0081060D">
        <w:trPr>
          <w:trHeight w:val="270"/>
        </w:trPr>
        <w:tc>
          <w:tcPr>
            <w:tcW w:w="2880" w:type="dxa"/>
          </w:tcPr>
          <w:p w:rsidR="00FC1AE7" w:rsidRPr="0081060D" w:rsidRDefault="00CD69D6">
            <w:pPr>
              <w:pStyle w:val="TableParagraph"/>
              <w:spacing w:before="8" w:line="243" w:lineRule="exact"/>
              <w:ind w:left="382" w:right="374"/>
              <w:jc w:val="center"/>
              <w:rPr>
                <w:b/>
              </w:rPr>
            </w:pPr>
            <w:r w:rsidRPr="0081060D">
              <w:rPr>
                <w:b/>
              </w:rPr>
              <w:t>Pasūtītāja nosaukums</w:t>
            </w:r>
          </w:p>
        </w:tc>
        <w:tc>
          <w:tcPr>
            <w:tcW w:w="6976" w:type="dxa"/>
            <w:gridSpan w:val="2"/>
          </w:tcPr>
          <w:p w:rsidR="00FC1AE7" w:rsidRPr="0081060D" w:rsidRDefault="00CD69D6">
            <w:pPr>
              <w:pStyle w:val="TableParagraph"/>
              <w:spacing w:before="3" w:line="248" w:lineRule="exact"/>
              <w:ind w:left="107"/>
            </w:pPr>
            <w:r w:rsidRPr="0081060D">
              <w:t>Daugavpils pilsētas pašvaldības iestāde “Sociālais dienests”</w:t>
            </w:r>
          </w:p>
        </w:tc>
      </w:tr>
      <w:tr w:rsidR="0081060D" w:rsidRPr="0081060D">
        <w:trPr>
          <w:trHeight w:val="253"/>
        </w:trPr>
        <w:tc>
          <w:tcPr>
            <w:tcW w:w="2880" w:type="dxa"/>
          </w:tcPr>
          <w:p w:rsidR="00FC1AE7" w:rsidRPr="0081060D" w:rsidRDefault="00CD69D6">
            <w:pPr>
              <w:pStyle w:val="TableParagraph"/>
              <w:spacing w:line="234" w:lineRule="exact"/>
              <w:ind w:left="382" w:right="373"/>
              <w:jc w:val="center"/>
              <w:rPr>
                <w:b/>
              </w:rPr>
            </w:pPr>
            <w:r w:rsidRPr="0081060D">
              <w:rPr>
                <w:b/>
              </w:rPr>
              <w:t>Adrese</w:t>
            </w:r>
          </w:p>
        </w:tc>
        <w:tc>
          <w:tcPr>
            <w:tcW w:w="6976" w:type="dxa"/>
            <w:gridSpan w:val="2"/>
          </w:tcPr>
          <w:p w:rsidR="00FC1AE7" w:rsidRPr="0081060D" w:rsidRDefault="00CD69D6">
            <w:pPr>
              <w:pStyle w:val="TableParagraph"/>
              <w:spacing w:line="234" w:lineRule="exact"/>
              <w:ind w:left="107"/>
            </w:pPr>
            <w:r w:rsidRPr="0081060D">
              <w:t>Vienības iela 8, Daugavpils, LV-5401</w:t>
            </w:r>
          </w:p>
        </w:tc>
      </w:tr>
      <w:tr w:rsidR="0081060D" w:rsidRPr="0081060D">
        <w:trPr>
          <w:trHeight w:val="270"/>
        </w:trPr>
        <w:tc>
          <w:tcPr>
            <w:tcW w:w="2880" w:type="dxa"/>
          </w:tcPr>
          <w:p w:rsidR="00FC1AE7" w:rsidRPr="0081060D" w:rsidRDefault="00CD69D6">
            <w:pPr>
              <w:pStyle w:val="TableParagraph"/>
              <w:spacing w:before="8" w:line="243" w:lineRule="exact"/>
              <w:ind w:left="382" w:right="370"/>
              <w:jc w:val="center"/>
              <w:rPr>
                <w:b/>
              </w:rPr>
            </w:pPr>
            <w:r w:rsidRPr="0081060D">
              <w:rPr>
                <w:b/>
              </w:rPr>
              <w:t>Reģ.nr.</w:t>
            </w:r>
          </w:p>
        </w:tc>
        <w:tc>
          <w:tcPr>
            <w:tcW w:w="6976" w:type="dxa"/>
            <w:gridSpan w:val="2"/>
          </w:tcPr>
          <w:p w:rsidR="00FC1AE7" w:rsidRPr="0081060D" w:rsidRDefault="00CD69D6">
            <w:pPr>
              <w:pStyle w:val="TableParagraph"/>
              <w:spacing w:before="3" w:line="248" w:lineRule="exact"/>
              <w:ind w:left="107"/>
            </w:pPr>
            <w:r w:rsidRPr="0081060D">
              <w:t>90001998587</w:t>
            </w:r>
          </w:p>
        </w:tc>
      </w:tr>
      <w:tr w:rsidR="0081060D" w:rsidRPr="0081060D">
        <w:trPr>
          <w:trHeight w:val="525"/>
        </w:trPr>
        <w:tc>
          <w:tcPr>
            <w:tcW w:w="2880" w:type="dxa"/>
          </w:tcPr>
          <w:p w:rsidR="00FC1AE7" w:rsidRPr="0081060D" w:rsidRDefault="00CD69D6">
            <w:pPr>
              <w:pStyle w:val="TableParagraph"/>
              <w:spacing w:before="135"/>
              <w:ind w:left="382" w:right="374"/>
              <w:jc w:val="center"/>
              <w:rPr>
                <w:b/>
              </w:rPr>
            </w:pPr>
            <w:r w:rsidRPr="0081060D">
              <w:rPr>
                <w:b/>
              </w:rPr>
              <w:t>Kontaktpersona</w:t>
            </w:r>
          </w:p>
        </w:tc>
        <w:tc>
          <w:tcPr>
            <w:tcW w:w="6976" w:type="dxa"/>
            <w:gridSpan w:val="2"/>
          </w:tcPr>
          <w:p w:rsidR="001458C5" w:rsidRPr="0081060D" w:rsidRDefault="001458C5" w:rsidP="001458C5">
            <w:pPr>
              <w:pStyle w:val="TableParagraph"/>
              <w:ind w:left="107" w:right="278"/>
            </w:pPr>
            <w:r w:rsidRPr="0081060D">
              <w:t>Juridiskā sektora juriste Kristīne Cimoška, tālrunis: +371 654 40916</w:t>
            </w:r>
            <w:r w:rsidR="00CD69D6" w:rsidRPr="0081060D">
              <w:t>;</w:t>
            </w:r>
          </w:p>
          <w:p w:rsidR="00FC1AE7" w:rsidRPr="0081060D" w:rsidRDefault="00CD69D6" w:rsidP="001458C5">
            <w:pPr>
              <w:pStyle w:val="TableParagraph"/>
              <w:ind w:left="107" w:right="278"/>
            </w:pPr>
            <w:r w:rsidRPr="0081060D">
              <w:t xml:space="preserve"> e-pasts: </w:t>
            </w:r>
            <w:hyperlink r:id="rId8" w:history="1">
              <w:r w:rsidR="001458C5" w:rsidRPr="0081060D">
                <w:rPr>
                  <w:rStyle w:val="Hipersaite"/>
                  <w:color w:val="auto"/>
                </w:rPr>
                <w:t>kristine.cimoska@socd.lv</w:t>
              </w:r>
            </w:hyperlink>
          </w:p>
        </w:tc>
      </w:tr>
      <w:tr w:rsidR="0081060D" w:rsidRPr="0081060D">
        <w:trPr>
          <w:trHeight w:val="270"/>
        </w:trPr>
        <w:tc>
          <w:tcPr>
            <w:tcW w:w="2880" w:type="dxa"/>
          </w:tcPr>
          <w:p w:rsidR="00FC1AE7" w:rsidRPr="0081060D" w:rsidRDefault="00CD69D6">
            <w:pPr>
              <w:pStyle w:val="TableParagraph"/>
              <w:spacing w:before="8" w:line="243" w:lineRule="exact"/>
              <w:ind w:left="382" w:right="370"/>
              <w:jc w:val="center"/>
              <w:rPr>
                <w:b/>
              </w:rPr>
            </w:pPr>
            <w:r w:rsidRPr="0081060D">
              <w:rPr>
                <w:b/>
              </w:rPr>
              <w:t>Faksa nr.</w:t>
            </w:r>
          </w:p>
        </w:tc>
        <w:tc>
          <w:tcPr>
            <w:tcW w:w="6976" w:type="dxa"/>
            <w:gridSpan w:val="2"/>
          </w:tcPr>
          <w:p w:rsidR="00FC1AE7" w:rsidRPr="0081060D" w:rsidRDefault="00CD69D6">
            <w:pPr>
              <w:pStyle w:val="TableParagraph"/>
              <w:spacing w:line="247" w:lineRule="exact"/>
              <w:ind w:left="107"/>
            </w:pPr>
            <w:r w:rsidRPr="0081060D">
              <w:t>+371 654 40930</w:t>
            </w:r>
          </w:p>
        </w:tc>
      </w:tr>
      <w:tr w:rsidR="0081060D" w:rsidRPr="0081060D">
        <w:trPr>
          <w:trHeight w:val="256"/>
        </w:trPr>
        <w:tc>
          <w:tcPr>
            <w:tcW w:w="2880" w:type="dxa"/>
            <w:vMerge w:val="restart"/>
          </w:tcPr>
          <w:p w:rsidR="00FC1AE7" w:rsidRPr="0081060D" w:rsidRDefault="00FC1AE7">
            <w:pPr>
              <w:pStyle w:val="TableParagraph"/>
              <w:rPr>
                <w:b/>
                <w:sz w:val="24"/>
              </w:rPr>
            </w:pPr>
          </w:p>
          <w:p w:rsidR="00FC1AE7" w:rsidRPr="0081060D" w:rsidRDefault="00FC1AE7">
            <w:pPr>
              <w:pStyle w:val="TableParagraph"/>
              <w:spacing w:before="8"/>
              <w:rPr>
                <w:b/>
                <w:sz w:val="24"/>
              </w:rPr>
            </w:pPr>
          </w:p>
          <w:p w:rsidR="00FC1AE7" w:rsidRPr="0081060D" w:rsidRDefault="00CD69D6">
            <w:pPr>
              <w:pStyle w:val="TableParagraph"/>
              <w:ind w:left="892"/>
              <w:rPr>
                <w:b/>
              </w:rPr>
            </w:pPr>
            <w:r w:rsidRPr="0081060D">
              <w:rPr>
                <w:b/>
              </w:rPr>
              <w:t>Darba laiks</w:t>
            </w:r>
          </w:p>
        </w:tc>
        <w:tc>
          <w:tcPr>
            <w:tcW w:w="1982" w:type="dxa"/>
          </w:tcPr>
          <w:p w:rsidR="00FC1AE7" w:rsidRPr="0081060D" w:rsidRDefault="00CD69D6">
            <w:pPr>
              <w:pStyle w:val="TableParagraph"/>
              <w:spacing w:line="236" w:lineRule="exact"/>
              <w:ind w:left="107"/>
            </w:pPr>
            <w:r w:rsidRPr="0081060D">
              <w:t>Pirmdiena</w:t>
            </w:r>
          </w:p>
        </w:tc>
        <w:tc>
          <w:tcPr>
            <w:tcW w:w="4994" w:type="dxa"/>
          </w:tcPr>
          <w:p w:rsidR="00FC1AE7" w:rsidRPr="0081060D" w:rsidRDefault="001458C5">
            <w:pPr>
              <w:pStyle w:val="TableParagraph"/>
              <w:spacing w:line="236" w:lineRule="exact"/>
              <w:ind w:left="108"/>
            </w:pPr>
            <w:r w:rsidRPr="0081060D">
              <w:t>No 08.00 līdz 12.00 un no 12.30 līdz 17.30</w:t>
            </w:r>
          </w:p>
        </w:tc>
      </w:tr>
      <w:tr w:rsidR="0081060D" w:rsidRPr="0081060D">
        <w:trPr>
          <w:trHeight w:val="813"/>
        </w:trPr>
        <w:tc>
          <w:tcPr>
            <w:tcW w:w="2880" w:type="dxa"/>
            <w:vMerge/>
            <w:tcBorders>
              <w:top w:val="nil"/>
            </w:tcBorders>
          </w:tcPr>
          <w:p w:rsidR="00FC1AE7" w:rsidRPr="0081060D" w:rsidRDefault="00FC1AE7">
            <w:pPr>
              <w:rPr>
                <w:sz w:val="2"/>
                <w:szCs w:val="2"/>
              </w:rPr>
            </w:pPr>
          </w:p>
        </w:tc>
        <w:tc>
          <w:tcPr>
            <w:tcW w:w="1982" w:type="dxa"/>
          </w:tcPr>
          <w:p w:rsidR="00FC1AE7" w:rsidRPr="0081060D" w:rsidRDefault="00CD69D6">
            <w:pPr>
              <w:pStyle w:val="TableParagraph"/>
              <w:ind w:left="107" w:right="818"/>
            </w:pPr>
            <w:r w:rsidRPr="0081060D">
              <w:t>Otrdiena, Trešdiena, Ceturtdiena</w:t>
            </w:r>
          </w:p>
        </w:tc>
        <w:tc>
          <w:tcPr>
            <w:tcW w:w="4994" w:type="dxa"/>
          </w:tcPr>
          <w:p w:rsidR="00FC1AE7" w:rsidRPr="0081060D" w:rsidRDefault="00FC1AE7">
            <w:pPr>
              <w:pStyle w:val="TableParagraph"/>
              <w:spacing w:before="9"/>
              <w:rPr>
                <w:b/>
                <w:sz w:val="23"/>
              </w:rPr>
            </w:pPr>
          </w:p>
          <w:p w:rsidR="00FC1AE7" w:rsidRPr="0081060D" w:rsidRDefault="001458C5">
            <w:pPr>
              <w:pStyle w:val="TableParagraph"/>
              <w:spacing w:before="1"/>
              <w:ind w:left="108"/>
            </w:pPr>
            <w:r w:rsidRPr="0081060D">
              <w:t>No 08.00 līdz 12.00 un no 12.30 līdz 16.3</w:t>
            </w:r>
            <w:r w:rsidR="00CD69D6" w:rsidRPr="0081060D">
              <w:t>0</w:t>
            </w:r>
          </w:p>
        </w:tc>
      </w:tr>
      <w:tr w:rsidR="00FC1AE7" w:rsidRPr="0081060D">
        <w:trPr>
          <w:trHeight w:val="285"/>
        </w:trPr>
        <w:tc>
          <w:tcPr>
            <w:tcW w:w="2880" w:type="dxa"/>
            <w:vMerge/>
            <w:tcBorders>
              <w:top w:val="nil"/>
            </w:tcBorders>
          </w:tcPr>
          <w:p w:rsidR="00FC1AE7" w:rsidRPr="0081060D" w:rsidRDefault="00FC1AE7">
            <w:pPr>
              <w:rPr>
                <w:sz w:val="2"/>
                <w:szCs w:val="2"/>
              </w:rPr>
            </w:pPr>
          </w:p>
        </w:tc>
        <w:tc>
          <w:tcPr>
            <w:tcW w:w="1982" w:type="dxa"/>
          </w:tcPr>
          <w:p w:rsidR="00FC1AE7" w:rsidRPr="0081060D" w:rsidRDefault="00CD69D6">
            <w:pPr>
              <w:pStyle w:val="TableParagraph"/>
              <w:spacing w:line="247" w:lineRule="exact"/>
              <w:ind w:left="107"/>
            </w:pPr>
            <w:r w:rsidRPr="0081060D">
              <w:t>Piektdiena</w:t>
            </w:r>
          </w:p>
        </w:tc>
        <w:tc>
          <w:tcPr>
            <w:tcW w:w="4994" w:type="dxa"/>
          </w:tcPr>
          <w:p w:rsidR="00FC1AE7" w:rsidRPr="0081060D" w:rsidRDefault="001458C5">
            <w:pPr>
              <w:pStyle w:val="TableParagraph"/>
              <w:spacing w:before="10"/>
              <w:ind w:left="108"/>
            </w:pPr>
            <w:r w:rsidRPr="0081060D">
              <w:t>No 08.00 līdz 12.00 un no 12.30 līdz 15.3</w:t>
            </w:r>
            <w:r w:rsidR="00CD69D6" w:rsidRPr="0081060D">
              <w:t>0</w:t>
            </w:r>
          </w:p>
        </w:tc>
      </w:tr>
    </w:tbl>
    <w:p w:rsidR="00FC1AE7" w:rsidRPr="0081060D" w:rsidRDefault="00FC1AE7">
      <w:pPr>
        <w:pStyle w:val="Pamatteksts"/>
        <w:spacing w:before="6"/>
        <w:rPr>
          <w:b/>
          <w:sz w:val="21"/>
        </w:rPr>
      </w:pPr>
    </w:p>
    <w:p w:rsidR="00022685" w:rsidRPr="0081060D" w:rsidRDefault="00BE149F" w:rsidP="00022685">
      <w:pPr>
        <w:pStyle w:val="Sarakstarindkopa"/>
        <w:numPr>
          <w:ilvl w:val="0"/>
          <w:numId w:val="12"/>
        </w:numPr>
        <w:tabs>
          <w:tab w:val="left" w:pos="593"/>
        </w:tabs>
        <w:spacing w:line="297" w:lineRule="auto"/>
        <w:ind w:right="64"/>
      </w:pPr>
      <w:proofErr w:type="spellStart"/>
      <w:r w:rsidRPr="0081060D">
        <w:t>Zemsliekšņa</w:t>
      </w:r>
      <w:proofErr w:type="spellEnd"/>
      <w:r w:rsidRPr="0081060D">
        <w:t xml:space="preserve"> iepirkums tiek veikts</w:t>
      </w:r>
      <w:r w:rsidR="00526850" w:rsidRPr="0081060D">
        <w:t>,</w:t>
      </w:r>
      <w:r w:rsidRPr="0081060D">
        <w:t xml:space="preserve"> nepiemērojot Publisko iepirkumu likuma prasības, ievērojot Ministru kabineta 12.03.2020. </w:t>
      </w:r>
      <w:r w:rsidR="00526850" w:rsidRPr="0081060D">
        <w:t>rīkojuma Nr.103 „Par ārkārtējās situācijas izsludināšanu” 4.14.</w:t>
      </w:r>
      <w:r w:rsidR="00526850" w:rsidRPr="0081060D">
        <w:rPr>
          <w:vertAlign w:val="superscript"/>
        </w:rPr>
        <w:t>1</w:t>
      </w:r>
      <w:r w:rsidR="00526850" w:rsidRPr="0081060D">
        <w:rPr>
          <w:b/>
        </w:rPr>
        <w:t xml:space="preserve"> </w:t>
      </w:r>
      <w:r w:rsidR="00526850" w:rsidRPr="0081060D">
        <w:t>punktā noteikto , kā arī Iepirkumu uzraudzības biroja</w:t>
      </w:r>
      <w:r w:rsidR="00022685" w:rsidRPr="0081060D">
        <w:t xml:space="preserve"> 10.04.2020 papildinātajā skaidrojumā</w:t>
      </w:r>
      <w:r w:rsidR="00526850" w:rsidRPr="0081060D">
        <w:t xml:space="preserve"> „</w:t>
      </w:r>
      <w:r w:rsidR="00022685" w:rsidRPr="0081060D">
        <w:t>Par ēdināšanu un pārtikas produktiem izglītojamajiem ārkārtējā situācijā</w:t>
      </w:r>
      <w:r w:rsidR="00526850" w:rsidRPr="0081060D">
        <w:t xml:space="preserve">” (pieejams </w:t>
      </w:r>
      <w:hyperlink r:id="rId9" w:history="1">
        <w:r w:rsidR="00022685" w:rsidRPr="0081060D">
          <w:rPr>
            <w:rStyle w:val="Hipersaite"/>
            <w:color w:val="auto"/>
          </w:rPr>
          <w:t>https://www.iub.gov.lv/lv/node/1073</w:t>
        </w:r>
      </w:hyperlink>
      <w:r w:rsidR="00022685" w:rsidRPr="0081060D">
        <w:t>) norādīto, ka</w:t>
      </w:r>
    </w:p>
    <w:p w:rsidR="00526850" w:rsidRPr="0081060D" w:rsidRDefault="00022685" w:rsidP="00022685">
      <w:pPr>
        <w:pStyle w:val="Sarakstarindkopa"/>
        <w:tabs>
          <w:tab w:val="left" w:pos="593"/>
        </w:tabs>
        <w:spacing w:line="297" w:lineRule="auto"/>
        <w:ind w:left="592" w:right="64"/>
      </w:pPr>
      <w:r w:rsidRPr="0081060D">
        <w:t>„</w:t>
      </w:r>
      <w:r w:rsidRPr="0081060D">
        <w:rPr>
          <w:i/>
        </w:rPr>
        <w:t xml:space="preserve">Aktualizētajā Rīkojumā minētā ēdināšana ietver gan </w:t>
      </w:r>
      <w:r w:rsidRPr="0081060D">
        <w:rPr>
          <w:i/>
          <w:u w:val="single"/>
        </w:rPr>
        <w:t>dažādu sociālo kategoriju iedzīvotāju</w:t>
      </w:r>
      <w:r w:rsidRPr="0081060D">
        <w:rPr>
          <w:i/>
        </w:rPr>
        <w:t xml:space="preserve">, gan arī izglītojamo ēdināšanu. Proti, ārkārtējās situācijas laikā, lai nodrošinātu izglītojamo ēdināšanu, pašvaldība ir tiesīga slēgt līgumu ar ēdinātāju par siltu pusdienu sagatavošanai līdzņemšanai, ar veikalu tīklu par dāvanu karšu vai kuponu nodrošināšanu pārtikas iegādei, ar vairumtirgotāju vai </w:t>
      </w:r>
      <w:r w:rsidRPr="0081060D">
        <w:rPr>
          <w:i/>
          <w:u w:val="single"/>
        </w:rPr>
        <w:t>pārtikas preču ražotāju par pārtikas produktu piegādi vai pārtikas paku sagatavošanu</w:t>
      </w:r>
      <w:r w:rsidRPr="0081060D">
        <w:rPr>
          <w:i/>
        </w:rPr>
        <w:t>, vai izvēlēties citu risinājumu, nepiemērojot Publisko iepirkumu likumu.</w:t>
      </w:r>
      <w:r w:rsidRPr="0081060D">
        <w:t>”</w:t>
      </w:r>
    </w:p>
    <w:p w:rsidR="00FC1AE7" w:rsidRPr="0081060D" w:rsidRDefault="00526850" w:rsidP="00BE149F">
      <w:pPr>
        <w:pStyle w:val="Sarakstarindkopa"/>
        <w:numPr>
          <w:ilvl w:val="0"/>
          <w:numId w:val="12"/>
        </w:numPr>
        <w:tabs>
          <w:tab w:val="left" w:pos="593"/>
        </w:tabs>
        <w:spacing w:line="297" w:lineRule="auto"/>
        <w:ind w:right="64"/>
      </w:pPr>
      <w:proofErr w:type="spellStart"/>
      <w:r w:rsidRPr="0081060D">
        <w:rPr>
          <w:b/>
        </w:rPr>
        <w:t>Z</w:t>
      </w:r>
      <w:r w:rsidR="00CD69D6" w:rsidRPr="0081060D">
        <w:rPr>
          <w:b/>
        </w:rPr>
        <w:t>emsliekšņa</w:t>
      </w:r>
      <w:proofErr w:type="spellEnd"/>
      <w:r w:rsidR="00CD69D6" w:rsidRPr="0081060D">
        <w:rPr>
          <w:b/>
        </w:rPr>
        <w:t xml:space="preserve"> iepirkuma mērķis </w:t>
      </w:r>
      <w:r w:rsidR="00CD69D6" w:rsidRPr="0081060D">
        <w:t xml:space="preserve">– </w:t>
      </w:r>
      <w:r w:rsidR="00BE149F" w:rsidRPr="0081060D">
        <w:t xml:space="preserve">atbilstoši tehniskās specifikācijas prasībām </w:t>
      </w:r>
      <w:r w:rsidR="001458C5" w:rsidRPr="0081060D">
        <w:t xml:space="preserve">piegādāt pārtikas produktus Daugavpils pilsētas pašvaldības iestādei “Sociālais dienests”, kas nepieciešami pārtikas paku </w:t>
      </w:r>
      <w:r w:rsidR="00022685" w:rsidRPr="0081060D">
        <w:t>sagatavošanai un izsniegšanai</w:t>
      </w:r>
      <w:r w:rsidR="001458C5" w:rsidRPr="0081060D">
        <w:t xml:space="preserve"> </w:t>
      </w:r>
      <w:r w:rsidR="006666CB" w:rsidRPr="0081060D">
        <w:t>atsevišķu</w:t>
      </w:r>
      <w:r w:rsidR="00BE149F" w:rsidRPr="0081060D">
        <w:t xml:space="preserve"> kategoriju iedzīvotājiem saskaņā ar Daugavpils pilsētas domes 06.04.2020. saistošo noteikumu Nr.13 „Daugavpils pilsētas pašvaldības atbalsts ārkārtējā situācijā sakarā ar Covid-19 izplatību” </w:t>
      </w:r>
      <w:r w:rsidR="002669C0" w:rsidRPr="0081060D">
        <w:t>prasībām.</w:t>
      </w:r>
    </w:p>
    <w:p w:rsidR="002669C0" w:rsidRPr="0081060D" w:rsidRDefault="002669C0" w:rsidP="002669C0">
      <w:pPr>
        <w:pStyle w:val="Sarakstarindkopa"/>
        <w:numPr>
          <w:ilvl w:val="0"/>
          <w:numId w:val="12"/>
        </w:numPr>
        <w:tabs>
          <w:tab w:val="left" w:pos="602"/>
        </w:tabs>
        <w:spacing w:line="297" w:lineRule="auto"/>
        <w:ind w:right="406"/>
      </w:pPr>
      <w:r w:rsidRPr="0081060D">
        <w:rPr>
          <w:b/>
        </w:rPr>
        <w:t>Iepirkums iedalīts 4 (četrās) daļās ar sekojošām paredzamām līgumcenām:</w:t>
      </w:r>
    </w:p>
    <w:tbl>
      <w:tblPr>
        <w:tblStyle w:val="Reatabula"/>
        <w:tblW w:w="0" w:type="auto"/>
        <w:tblInd w:w="602" w:type="dxa"/>
        <w:tblLook w:val="04A0" w:firstRow="1" w:lastRow="0" w:firstColumn="1" w:lastColumn="0" w:noHBand="0" w:noVBand="1"/>
      </w:tblPr>
      <w:tblGrid>
        <w:gridCol w:w="1206"/>
        <w:gridCol w:w="4136"/>
        <w:gridCol w:w="2982"/>
      </w:tblGrid>
      <w:tr w:rsidR="0081060D" w:rsidRPr="0081060D" w:rsidTr="00032EAE">
        <w:tc>
          <w:tcPr>
            <w:tcW w:w="1206" w:type="dxa"/>
            <w:shd w:val="clear" w:color="auto" w:fill="F2F2F2" w:themeFill="background1" w:themeFillShade="F2"/>
            <w:vAlign w:val="center"/>
          </w:tcPr>
          <w:p w:rsidR="002669C0" w:rsidRPr="0081060D" w:rsidRDefault="002669C0" w:rsidP="00032EAE">
            <w:pPr>
              <w:pStyle w:val="Sarakstarindkopa"/>
              <w:tabs>
                <w:tab w:val="left" w:pos="602"/>
              </w:tabs>
              <w:spacing w:line="276" w:lineRule="auto"/>
              <w:ind w:left="131" w:hanging="131"/>
              <w:jc w:val="center"/>
            </w:pPr>
            <w:r w:rsidRPr="0081060D">
              <w:t>Daļas Nr.</w:t>
            </w:r>
          </w:p>
        </w:tc>
        <w:tc>
          <w:tcPr>
            <w:tcW w:w="4136" w:type="dxa"/>
            <w:shd w:val="clear" w:color="auto" w:fill="F2F2F2" w:themeFill="background1" w:themeFillShade="F2"/>
            <w:vAlign w:val="center"/>
          </w:tcPr>
          <w:p w:rsidR="002669C0" w:rsidRPr="0081060D" w:rsidRDefault="002669C0" w:rsidP="00032EAE">
            <w:pPr>
              <w:pStyle w:val="Sarakstarindkopa"/>
              <w:tabs>
                <w:tab w:val="left" w:pos="602"/>
              </w:tabs>
              <w:spacing w:line="276" w:lineRule="auto"/>
              <w:ind w:left="0"/>
              <w:jc w:val="center"/>
            </w:pPr>
            <w:r w:rsidRPr="0081060D">
              <w:t>Daļas nosaukums</w:t>
            </w:r>
          </w:p>
        </w:tc>
        <w:tc>
          <w:tcPr>
            <w:tcW w:w="2982" w:type="dxa"/>
            <w:shd w:val="clear" w:color="auto" w:fill="F2F2F2" w:themeFill="background1" w:themeFillShade="F2"/>
            <w:vAlign w:val="center"/>
          </w:tcPr>
          <w:p w:rsidR="002669C0" w:rsidRPr="0081060D" w:rsidRDefault="002669C0" w:rsidP="00032EAE">
            <w:pPr>
              <w:pStyle w:val="Sarakstarindkopa"/>
              <w:tabs>
                <w:tab w:val="left" w:pos="602"/>
              </w:tabs>
              <w:spacing w:line="276" w:lineRule="auto"/>
              <w:ind w:left="0"/>
              <w:jc w:val="center"/>
            </w:pPr>
            <w:r w:rsidRPr="0081060D">
              <w:t>Līgumcena EUR ar PVN</w:t>
            </w:r>
          </w:p>
        </w:tc>
      </w:tr>
      <w:tr w:rsidR="0081060D" w:rsidRPr="0081060D" w:rsidTr="00032EAE">
        <w:tc>
          <w:tcPr>
            <w:tcW w:w="1206" w:type="dxa"/>
            <w:vAlign w:val="center"/>
          </w:tcPr>
          <w:p w:rsidR="002669C0" w:rsidRPr="0081060D" w:rsidRDefault="002669C0" w:rsidP="00032EAE">
            <w:pPr>
              <w:pStyle w:val="Sarakstarindkopa"/>
              <w:tabs>
                <w:tab w:val="left" w:pos="602"/>
              </w:tabs>
              <w:ind w:left="0"/>
              <w:jc w:val="left"/>
            </w:pPr>
            <w:r w:rsidRPr="0081060D">
              <w:t>1.daļa</w:t>
            </w:r>
          </w:p>
        </w:tc>
        <w:tc>
          <w:tcPr>
            <w:tcW w:w="4136" w:type="dxa"/>
            <w:shd w:val="clear" w:color="auto" w:fill="auto"/>
            <w:vAlign w:val="center"/>
          </w:tcPr>
          <w:p w:rsidR="002669C0" w:rsidRPr="0081060D" w:rsidRDefault="002669C0" w:rsidP="00032EAE">
            <w:pPr>
              <w:pStyle w:val="Sarakstarindkopa"/>
              <w:tabs>
                <w:tab w:val="left" w:pos="602"/>
              </w:tabs>
              <w:ind w:left="0"/>
              <w:jc w:val="left"/>
            </w:pPr>
            <w:proofErr w:type="spellStart"/>
            <w:r w:rsidRPr="0081060D">
              <w:t>Bakalejas</w:t>
            </w:r>
            <w:proofErr w:type="spellEnd"/>
            <w:r w:rsidRPr="0081060D">
              <w:t xml:space="preserve"> produktu piegāde</w:t>
            </w:r>
          </w:p>
        </w:tc>
        <w:tc>
          <w:tcPr>
            <w:tcW w:w="2982" w:type="dxa"/>
            <w:vAlign w:val="center"/>
          </w:tcPr>
          <w:p w:rsidR="002669C0" w:rsidRPr="0081060D" w:rsidRDefault="00032EAE" w:rsidP="00032EAE">
            <w:pPr>
              <w:pStyle w:val="Sarakstarindkopa"/>
              <w:tabs>
                <w:tab w:val="left" w:pos="602"/>
              </w:tabs>
              <w:spacing w:before="5" w:line="276" w:lineRule="auto"/>
              <w:ind w:left="0"/>
              <w:jc w:val="center"/>
            </w:pPr>
            <w:r w:rsidRPr="0081060D">
              <w:t>23 840,00</w:t>
            </w:r>
          </w:p>
        </w:tc>
      </w:tr>
      <w:tr w:rsidR="0081060D" w:rsidRPr="0081060D" w:rsidTr="00032EAE">
        <w:tc>
          <w:tcPr>
            <w:tcW w:w="1206" w:type="dxa"/>
            <w:vAlign w:val="center"/>
          </w:tcPr>
          <w:p w:rsidR="002669C0" w:rsidRPr="0081060D" w:rsidRDefault="002669C0" w:rsidP="00032EAE">
            <w:pPr>
              <w:pStyle w:val="Sarakstarindkopa"/>
              <w:tabs>
                <w:tab w:val="left" w:pos="602"/>
              </w:tabs>
              <w:ind w:left="0"/>
              <w:jc w:val="left"/>
            </w:pPr>
            <w:r w:rsidRPr="0081060D">
              <w:t>2.daļa</w:t>
            </w:r>
          </w:p>
        </w:tc>
        <w:tc>
          <w:tcPr>
            <w:tcW w:w="4136" w:type="dxa"/>
            <w:shd w:val="clear" w:color="auto" w:fill="auto"/>
            <w:vAlign w:val="center"/>
          </w:tcPr>
          <w:p w:rsidR="002669C0" w:rsidRPr="0081060D" w:rsidRDefault="002669C0" w:rsidP="00032EAE">
            <w:pPr>
              <w:pStyle w:val="Sarakstarindkopa"/>
              <w:tabs>
                <w:tab w:val="left" w:pos="602"/>
              </w:tabs>
              <w:ind w:left="0"/>
              <w:jc w:val="left"/>
            </w:pPr>
            <w:r w:rsidRPr="0081060D">
              <w:t>Gaļas konservu piegāde</w:t>
            </w:r>
          </w:p>
        </w:tc>
        <w:tc>
          <w:tcPr>
            <w:tcW w:w="2982" w:type="dxa"/>
            <w:vAlign w:val="center"/>
          </w:tcPr>
          <w:p w:rsidR="002669C0" w:rsidRPr="0081060D" w:rsidRDefault="00032EAE" w:rsidP="00032EAE">
            <w:pPr>
              <w:pStyle w:val="Sarakstarindkopa"/>
              <w:tabs>
                <w:tab w:val="left" w:pos="602"/>
              </w:tabs>
              <w:spacing w:before="5" w:line="276" w:lineRule="auto"/>
              <w:ind w:left="0"/>
              <w:jc w:val="center"/>
            </w:pPr>
            <w:r w:rsidRPr="0081060D">
              <w:t>10 400,00</w:t>
            </w:r>
          </w:p>
        </w:tc>
      </w:tr>
      <w:tr w:rsidR="0081060D" w:rsidRPr="0081060D" w:rsidTr="00032EAE">
        <w:tc>
          <w:tcPr>
            <w:tcW w:w="1206" w:type="dxa"/>
            <w:vAlign w:val="center"/>
          </w:tcPr>
          <w:p w:rsidR="002669C0" w:rsidRPr="0081060D" w:rsidRDefault="002669C0" w:rsidP="00032EAE">
            <w:pPr>
              <w:pStyle w:val="Sarakstarindkopa"/>
              <w:tabs>
                <w:tab w:val="left" w:pos="602"/>
              </w:tabs>
              <w:ind w:left="0"/>
              <w:jc w:val="left"/>
            </w:pPr>
            <w:r w:rsidRPr="0081060D">
              <w:t>3.daļa</w:t>
            </w:r>
          </w:p>
        </w:tc>
        <w:tc>
          <w:tcPr>
            <w:tcW w:w="4136" w:type="dxa"/>
            <w:shd w:val="clear" w:color="auto" w:fill="auto"/>
            <w:vAlign w:val="center"/>
          </w:tcPr>
          <w:p w:rsidR="002669C0" w:rsidRPr="0081060D" w:rsidRDefault="002669C0" w:rsidP="00032EAE">
            <w:pPr>
              <w:pStyle w:val="Sarakstarindkopa"/>
              <w:tabs>
                <w:tab w:val="left" w:pos="602"/>
              </w:tabs>
              <w:ind w:left="0"/>
              <w:jc w:val="left"/>
            </w:pPr>
            <w:r w:rsidRPr="0081060D">
              <w:t>Gaļas produktu piegāde</w:t>
            </w:r>
          </w:p>
        </w:tc>
        <w:tc>
          <w:tcPr>
            <w:tcW w:w="2982" w:type="dxa"/>
            <w:vAlign w:val="center"/>
          </w:tcPr>
          <w:p w:rsidR="002669C0" w:rsidRPr="0081060D" w:rsidRDefault="00032EAE" w:rsidP="00032EAE">
            <w:pPr>
              <w:pStyle w:val="Sarakstarindkopa"/>
              <w:tabs>
                <w:tab w:val="left" w:pos="602"/>
              </w:tabs>
              <w:spacing w:before="5" w:line="276" w:lineRule="auto"/>
              <w:ind w:left="0"/>
              <w:jc w:val="center"/>
            </w:pPr>
            <w:r w:rsidRPr="0081060D">
              <w:t>10 4000,00</w:t>
            </w:r>
          </w:p>
        </w:tc>
      </w:tr>
      <w:tr w:rsidR="002669C0" w:rsidRPr="0081060D" w:rsidTr="00032EAE">
        <w:tc>
          <w:tcPr>
            <w:tcW w:w="1206" w:type="dxa"/>
            <w:vAlign w:val="center"/>
          </w:tcPr>
          <w:p w:rsidR="002669C0" w:rsidRPr="0081060D" w:rsidRDefault="002669C0" w:rsidP="00032EAE">
            <w:pPr>
              <w:pStyle w:val="Sarakstarindkopa"/>
              <w:tabs>
                <w:tab w:val="left" w:pos="602"/>
              </w:tabs>
              <w:ind w:left="0"/>
              <w:jc w:val="left"/>
            </w:pPr>
            <w:r w:rsidRPr="0081060D">
              <w:t>4.daļa</w:t>
            </w:r>
          </w:p>
        </w:tc>
        <w:tc>
          <w:tcPr>
            <w:tcW w:w="4136" w:type="dxa"/>
            <w:shd w:val="clear" w:color="auto" w:fill="auto"/>
            <w:vAlign w:val="center"/>
          </w:tcPr>
          <w:p w:rsidR="002669C0" w:rsidRPr="0081060D" w:rsidRDefault="002669C0" w:rsidP="00032EAE">
            <w:pPr>
              <w:pStyle w:val="Sarakstarindkopa"/>
              <w:tabs>
                <w:tab w:val="left" w:pos="602"/>
              </w:tabs>
              <w:ind w:left="0"/>
              <w:jc w:val="left"/>
            </w:pPr>
            <w:r w:rsidRPr="0081060D">
              <w:t>Miltu un maizes piegāde</w:t>
            </w:r>
          </w:p>
        </w:tc>
        <w:tc>
          <w:tcPr>
            <w:tcW w:w="2982" w:type="dxa"/>
            <w:vAlign w:val="center"/>
          </w:tcPr>
          <w:p w:rsidR="002669C0" w:rsidRPr="0081060D" w:rsidRDefault="00032EAE" w:rsidP="00032EAE">
            <w:pPr>
              <w:pStyle w:val="Sarakstarindkopa"/>
              <w:tabs>
                <w:tab w:val="left" w:pos="602"/>
              </w:tabs>
              <w:spacing w:before="5" w:line="276" w:lineRule="auto"/>
              <w:ind w:left="0"/>
              <w:jc w:val="center"/>
            </w:pPr>
            <w:r w:rsidRPr="0081060D">
              <w:t>3360,00</w:t>
            </w:r>
          </w:p>
        </w:tc>
      </w:tr>
    </w:tbl>
    <w:p w:rsidR="002669C0" w:rsidRPr="0081060D" w:rsidRDefault="002669C0" w:rsidP="002669C0">
      <w:pPr>
        <w:pStyle w:val="Sarakstarindkopa"/>
        <w:tabs>
          <w:tab w:val="left" w:pos="593"/>
        </w:tabs>
        <w:spacing w:line="297" w:lineRule="auto"/>
        <w:ind w:left="592" w:right="64"/>
      </w:pPr>
    </w:p>
    <w:p w:rsidR="00DA2021" w:rsidRPr="0081060D" w:rsidRDefault="00DA2021" w:rsidP="00DA2021">
      <w:pPr>
        <w:pStyle w:val="Sarakstarindkopa"/>
        <w:numPr>
          <w:ilvl w:val="0"/>
          <w:numId w:val="12"/>
        </w:numPr>
        <w:tabs>
          <w:tab w:val="left" w:pos="602"/>
        </w:tabs>
        <w:spacing w:before="5" w:line="276" w:lineRule="auto"/>
        <w:rPr>
          <w:b/>
        </w:rPr>
      </w:pPr>
      <w:r w:rsidRPr="0081060D">
        <w:rPr>
          <w:b/>
        </w:rPr>
        <w:t>Piedāvājuma daļu iesniegšanas kārtība:</w:t>
      </w:r>
    </w:p>
    <w:p w:rsidR="00DA2021" w:rsidRPr="0081060D" w:rsidRDefault="00DA2021" w:rsidP="00DA2021">
      <w:pPr>
        <w:pStyle w:val="Sarakstarindkopa"/>
        <w:numPr>
          <w:ilvl w:val="1"/>
          <w:numId w:val="12"/>
        </w:numPr>
        <w:tabs>
          <w:tab w:val="left" w:pos="602"/>
        </w:tabs>
        <w:spacing w:line="276" w:lineRule="auto"/>
        <w:ind w:right="371"/>
      </w:pPr>
      <w:r w:rsidRPr="0081060D">
        <w:t xml:space="preserve">Piedāvājumu var iesniegt vienā, vairākās vai visās iepirkuma daļās. Iesniedzot piedāvājumu vairākās </w:t>
      </w:r>
      <w:r w:rsidRPr="0081060D">
        <w:lastRenderedPageBreak/>
        <w:t>iepirkuma daļas vienlaicīgi, pretendents  izvērtē iespēju uzvaras gadījumā vienlaicīgi izpildīt pasūtījumu visās iesniegtajās daļās.</w:t>
      </w:r>
    </w:p>
    <w:p w:rsidR="00FC1AE7" w:rsidRPr="0081060D" w:rsidRDefault="00CD69D6">
      <w:pPr>
        <w:pStyle w:val="Virsraksts2"/>
        <w:numPr>
          <w:ilvl w:val="0"/>
          <w:numId w:val="12"/>
        </w:numPr>
        <w:tabs>
          <w:tab w:val="left" w:pos="593"/>
        </w:tabs>
        <w:spacing w:before="64"/>
        <w:ind w:hanging="361"/>
        <w:rPr>
          <w:b w:val="0"/>
        </w:rPr>
      </w:pPr>
      <w:proofErr w:type="spellStart"/>
      <w:r w:rsidRPr="0081060D">
        <w:t>Zemsliekšņa</w:t>
      </w:r>
      <w:proofErr w:type="spellEnd"/>
      <w:r w:rsidRPr="0081060D">
        <w:t xml:space="preserve"> iepirkuma nepieciešamības apzināšanas datums:</w:t>
      </w:r>
      <w:r w:rsidRPr="0081060D">
        <w:rPr>
          <w:spacing w:val="-6"/>
        </w:rPr>
        <w:t xml:space="preserve"> </w:t>
      </w:r>
      <w:r w:rsidR="00032EAE" w:rsidRPr="0081060D">
        <w:rPr>
          <w:b w:val="0"/>
        </w:rPr>
        <w:t>08.04</w:t>
      </w:r>
      <w:r w:rsidRPr="0081060D">
        <w:rPr>
          <w:b w:val="0"/>
        </w:rPr>
        <w:t>.2020.</w:t>
      </w:r>
    </w:p>
    <w:p w:rsidR="00FC1AE7" w:rsidRPr="0081060D" w:rsidRDefault="00CD69D6">
      <w:pPr>
        <w:pStyle w:val="Sarakstarindkopa"/>
        <w:numPr>
          <w:ilvl w:val="0"/>
          <w:numId w:val="12"/>
        </w:numPr>
        <w:tabs>
          <w:tab w:val="left" w:pos="593"/>
        </w:tabs>
        <w:spacing w:before="64"/>
        <w:ind w:hanging="361"/>
      </w:pPr>
      <w:r w:rsidRPr="0081060D">
        <w:rPr>
          <w:b/>
        </w:rPr>
        <w:t xml:space="preserve">Līguma izpildes termiņš: </w:t>
      </w:r>
      <w:r w:rsidR="00032EAE" w:rsidRPr="0081060D">
        <w:t>no līguma noslēgšanas dienas līdz 31.05.2020.</w:t>
      </w:r>
    </w:p>
    <w:p w:rsidR="00FC1AE7" w:rsidRPr="0081060D" w:rsidRDefault="00CD69D6" w:rsidP="0081060D">
      <w:pPr>
        <w:pStyle w:val="Virsraksts2"/>
        <w:numPr>
          <w:ilvl w:val="0"/>
          <w:numId w:val="12"/>
        </w:numPr>
        <w:tabs>
          <w:tab w:val="left" w:pos="593"/>
        </w:tabs>
        <w:spacing w:before="66" w:after="60"/>
        <w:ind w:left="595" w:hanging="363"/>
      </w:pPr>
      <w:r w:rsidRPr="0081060D">
        <w:t xml:space="preserve">Nosacījumi pretendenta dalībai </w:t>
      </w:r>
      <w:proofErr w:type="spellStart"/>
      <w:r w:rsidRPr="0081060D">
        <w:t>zemsliekšņa</w:t>
      </w:r>
      <w:proofErr w:type="spellEnd"/>
      <w:r w:rsidRPr="0081060D">
        <w:rPr>
          <w:spacing w:val="-5"/>
        </w:rPr>
        <w:t xml:space="preserve"> </w:t>
      </w:r>
      <w:r w:rsidRPr="0081060D">
        <w:t>iepirkumā:</w:t>
      </w:r>
    </w:p>
    <w:p w:rsidR="00FC1AE7" w:rsidRPr="0081060D" w:rsidRDefault="00CD69D6" w:rsidP="0081060D">
      <w:pPr>
        <w:pStyle w:val="Sarakstarindkopa"/>
        <w:numPr>
          <w:ilvl w:val="1"/>
          <w:numId w:val="12"/>
        </w:numPr>
        <w:tabs>
          <w:tab w:val="left" w:pos="1025"/>
        </w:tabs>
        <w:spacing w:line="300" w:lineRule="auto"/>
        <w:ind w:left="1026" w:right="108" w:hanging="432"/>
      </w:pPr>
      <w:r w:rsidRPr="0081060D">
        <w:t>pretendents ir reģistrēts Latvijas Republikas Uzņēmumu reģistrā un ir tiesīgs sniegt Pasūtītājam nepieciešamo pakalpojumu Latvijas</w:t>
      </w:r>
      <w:r w:rsidRPr="0081060D">
        <w:rPr>
          <w:spacing w:val="-1"/>
        </w:rPr>
        <w:t xml:space="preserve"> </w:t>
      </w:r>
      <w:r w:rsidRPr="0081060D">
        <w:t>Republikā.</w:t>
      </w:r>
    </w:p>
    <w:p w:rsidR="005D746C" w:rsidRPr="0081060D" w:rsidRDefault="00BE1952" w:rsidP="0081060D">
      <w:pPr>
        <w:pStyle w:val="Sarakstarindkopa"/>
        <w:numPr>
          <w:ilvl w:val="1"/>
          <w:numId w:val="12"/>
        </w:numPr>
        <w:tabs>
          <w:tab w:val="left" w:pos="1025"/>
        </w:tabs>
        <w:spacing w:line="300" w:lineRule="auto"/>
        <w:ind w:left="1026" w:right="108"/>
      </w:pPr>
      <w:r w:rsidRPr="0081060D">
        <w:t xml:space="preserve">pretendents ir </w:t>
      </w:r>
      <w:r w:rsidR="005D25B7" w:rsidRPr="0081060D">
        <w:t>reģistrēts</w:t>
      </w:r>
      <w:r w:rsidRPr="0081060D">
        <w:t xml:space="preserve"> </w:t>
      </w:r>
      <w:r w:rsidR="005D746C" w:rsidRPr="0081060D">
        <w:t>Pārtikas un veterinārā dienest</w:t>
      </w:r>
      <w:r w:rsidR="005D25B7" w:rsidRPr="0081060D">
        <w:t>a</w:t>
      </w:r>
      <w:r w:rsidRPr="0081060D">
        <w:t xml:space="preserve"> </w:t>
      </w:r>
      <w:r w:rsidR="002D7E55" w:rsidRPr="0081060D">
        <w:t>uzraudzībai pakļauto uzņēmumu reģistrā.</w:t>
      </w:r>
    </w:p>
    <w:p w:rsidR="00FC1AE7" w:rsidRPr="0081060D" w:rsidRDefault="00CD69D6">
      <w:pPr>
        <w:pStyle w:val="Virsraksts2"/>
        <w:numPr>
          <w:ilvl w:val="0"/>
          <w:numId w:val="12"/>
        </w:numPr>
        <w:tabs>
          <w:tab w:val="left" w:pos="593"/>
        </w:tabs>
        <w:spacing w:before="69"/>
        <w:ind w:hanging="361"/>
        <w:jc w:val="both"/>
      </w:pPr>
      <w:r w:rsidRPr="0081060D">
        <w:t xml:space="preserve">Pasūtītājs izslēdz pretendentu no dalības </w:t>
      </w:r>
      <w:proofErr w:type="spellStart"/>
      <w:r w:rsidRPr="0081060D">
        <w:t>zemsliekšņa</w:t>
      </w:r>
      <w:proofErr w:type="spellEnd"/>
      <w:r w:rsidRPr="0081060D">
        <w:t xml:space="preserve"> iepirkumā jebkurā no šādiem</w:t>
      </w:r>
      <w:r w:rsidRPr="0081060D">
        <w:rPr>
          <w:spacing w:val="-20"/>
        </w:rPr>
        <w:t xml:space="preserve"> </w:t>
      </w:r>
      <w:r w:rsidRPr="0081060D">
        <w:t>gadījumiem:</w:t>
      </w:r>
    </w:p>
    <w:p w:rsidR="00FC1AE7" w:rsidRPr="0081060D" w:rsidRDefault="00CD69D6">
      <w:pPr>
        <w:pStyle w:val="Sarakstarindkopa"/>
        <w:numPr>
          <w:ilvl w:val="1"/>
          <w:numId w:val="12"/>
        </w:numPr>
        <w:tabs>
          <w:tab w:val="left" w:pos="1025"/>
        </w:tabs>
        <w:spacing w:before="59" w:line="300" w:lineRule="auto"/>
        <w:ind w:right="107"/>
      </w:pPr>
      <w:r w:rsidRPr="0081060D">
        <w:t>pasludināts pretendenta maksātnespējas process, apturēta vai pārtraukta tā saimnieciskā darbība, uzsākta tiesvedība par tā bankrotu vai tas tiek</w:t>
      </w:r>
      <w:r w:rsidRPr="0081060D">
        <w:rPr>
          <w:spacing w:val="-7"/>
        </w:rPr>
        <w:t xml:space="preserve"> </w:t>
      </w:r>
      <w:r w:rsidRPr="0081060D">
        <w:t>likvidēts;</w:t>
      </w:r>
    </w:p>
    <w:p w:rsidR="00FC1AE7" w:rsidRPr="0081060D" w:rsidRDefault="00CD69D6">
      <w:pPr>
        <w:pStyle w:val="Sarakstarindkopa"/>
        <w:numPr>
          <w:ilvl w:val="1"/>
          <w:numId w:val="12"/>
        </w:numPr>
        <w:tabs>
          <w:tab w:val="left" w:pos="1025"/>
        </w:tabs>
        <w:spacing w:line="300" w:lineRule="auto"/>
        <w:ind w:right="106"/>
      </w:pPr>
      <w:r w:rsidRPr="0081060D">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81060D">
        <w:rPr>
          <w:spacing w:val="-12"/>
        </w:rPr>
        <w:t xml:space="preserve"> </w:t>
      </w:r>
      <w:proofErr w:type="spellStart"/>
      <w:r w:rsidRPr="0081060D">
        <w:rPr>
          <w:i/>
        </w:rPr>
        <w:t>euro</w:t>
      </w:r>
      <w:proofErr w:type="spellEnd"/>
      <w:r w:rsidRPr="0081060D">
        <w:t>;</w:t>
      </w:r>
    </w:p>
    <w:p w:rsidR="002D7E55" w:rsidRPr="0081060D" w:rsidRDefault="002D7E55" w:rsidP="002D7E55">
      <w:pPr>
        <w:pStyle w:val="Sarakstarindkopa"/>
        <w:numPr>
          <w:ilvl w:val="1"/>
          <w:numId w:val="12"/>
        </w:numPr>
        <w:tabs>
          <w:tab w:val="left" w:pos="1025"/>
        </w:tabs>
        <w:spacing w:before="59" w:line="300" w:lineRule="auto"/>
        <w:ind w:right="106"/>
      </w:pPr>
      <w:r w:rsidRPr="0081060D">
        <w:t>pretendents nav reģistrēts Pārtikas un veterinārā dienesta uzraudzībai pakļauto uzņēmumu reģistrā.</w:t>
      </w:r>
    </w:p>
    <w:p w:rsidR="00FC1AE7" w:rsidRPr="0081060D" w:rsidRDefault="00CD69D6">
      <w:pPr>
        <w:pStyle w:val="Sarakstarindkopa"/>
        <w:numPr>
          <w:ilvl w:val="1"/>
          <w:numId w:val="12"/>
        </w:numPr>
        <w:tabs>
          <w:tab w:val="left" w:pos="1026"/>
        </w:tabs>
        <w:ind w:left="1025" w:hanging="434"/>
      </w:pPr>
      <w:r w:rsidRPr="0081060D">
        <w:t>pretendents ir sniedzis nepatiesu informāciju vai vispār nav sniedzis pieprasīto</w:t>
      </w:r>
      <w:r w:rsidRPr="0081060D">
        <w:rPr>
          <w:spacing w:val="-17"/>
        </w:rPr>
        <w:t xml:space="preserve"> </w:t>
      </w:r>
      <w:r w:rsidRPr="0081060D">
        <w:t>informāciju;</w:t>
      </w:r>
    </w:p>
    <w:p w:rsidR="00FC1AE7" w:rsidRPr="0081060D" w:rsidRDefault="00CD69D6" w:rsidP="00DA2021">
      <w:pPr>
        <w:pStyle w:val="Sarakstarindkopa"/>
        <w:numPr>
          <w:ilvl w:val="1"/>
          <w:numId w:val="12"/>
        </w:numPr>
        <w:tabs>
          <w:tab w:val="left" w:pos="1026"/>
        </w:tabs>
        <w:spacing w:before="63" w:after="60"/>
        <w:ind w:left="1021" w:hanging="431"/>
      </w:pPr>
      <w:r w:rsidRPr="0081060D">
        <w:t>pretende</w:t>
      </w:r>
      <w:r w:rsidR="00DA2021" w:rsidRPr="0081060D">
        <w:t xml:space="preserve">nts nav iesniedzis šī ziņojuma </w:t>
      </w:r>
      <w:r w:rsidR="006666CB" w:rsidRPr="0081060D">
        <w:t>10.punktā</w:t>
      </w:r>
      <w:r w:rsidRPr="0081060D">
        <w:t xml:space="preserve"> pieprasītos</w:t>
      </w:r>
      <w:r w:rsidRPr="0081060D">
        <w:rPr>
          <w:spacing w:val="-7"/>
        </w:rPr>
        <w:t xml:space="preserve"> </w:t>
      </w:r>
      <w:r w:rsidRPr="0081060D">
        <w:t>dokumentus;</w:t>
      </w:r>
    </w:p>
    <w:p w:rsidR="00DA2021" w:rsidRPr="0081060D" w:rsidRDefault="00DA2021" w:rsidP="00DA2021">
      <w:pPr>
        <w:pStyle w:val="Sarakstarindkopa"/>
        <w:numPr>
          <w:ilvl w:val="1"/>
          <w:numId w:val="12"/>
        </w:numPr>
        <w:tabs>
          <w:tab w:val="left" w:pos="1034"/>
        </w:tabs>
        <w:spacing w:line="300" w:lineRule="auto"/>
        <w:ind w:right="401"/>
      </w:pPr>
      <w:r w:rsidRPr="0081060D">
        <w:t>pretendenta piedāvājums neatbilst tehniskās specifikācijas un šajā ziņojumā  minētajām prasībām;</w:t>
      </w:r>
    </w:p>
    <w:p w:rsidR="00DA2021" w:rsidRPr="0081060D" w:rsidRDefault="00DA2021" w:rsidP="00DA2021">
      <w:pPr>
        <w:pStyle w:val="Sarakstarindkopa"/>
        <w:numPr>
          <w:ilvl w:val="1"/>
          <w:numId w:val="12"/>
        </w:numPr>
        <w:tabs>
          <w:tab w:val="left" w:pos="1034"/>
        </w:tabs>
        <w:spacing w:line="300" w:lineRule="auto"/>
      </w:pPr>
      <w:r w:rsidRPr="0081060D">
        <w:t>pretendenta piedāvātā cena iepirkuma daļā pārsniedz iepirkuma daļas paredzamo līgumcenu.</w:t>
      </w:r>
    </w:p>
    <w:p w:rsidR="00FC1AE7" w:rsidRPr="0081060D" w:rsidRDefault="00CD69D6">
      <w:pPr>
        <w:pStyle w:val="Virsraksts2"/>
        <w:numPr>
          <w:ilvl w:val="0"/>
          <w:numId w:val="12"/>
        </w:numPr>
        <w:tabs>
          <w:tab w:val="left" w:pos="593"/>
        </w:tabs>
        <w:spacing w:before="6"/>
        <w:ind w:hanging="361"/>
        <w:jc w:val="both"/>
      </w:pPr>
      <w:r w:rsidRPr="0081060D">
        <w:t xml:space="preserve">Pretendentu iesniedzamie dokumenti dalībai </w:t>
      </w:r>
      <w:proofErr w:type="spellStart"/>
      <w:r w:rsidRPr="0081060D">
        <w:t>zemsliekšņa</w:t>
      </w:r>
      <w:proofErr w:type="spellEnd"/>
      <w:r w:rsidRPr="0081060D">
        <w:rPr>
          <w:spacing w:val="-5"/>
        </w:rPr>
        <w:t xml:space="preserve"> </w:t>
      </w:r>
      <w:r w:rsidRPr="0081060D">
        <w:t>iepirkumā:</w:t>
      </w:r>
    </w:p>
    <w:p w:rsidR="00FC1AE7" w:rsidRPr="0081060D" w:rsidRDefault="00CD69D6" w:rsidP="00DA2021">
      <w:pPr>
        <w:pStyle w:val="Sarakstarindkopa"/>
        <w:numPr>
          <w:ilvl w:val="1"/>
          <w:numId w:val="12"/>
        </w:numPr>
        <w:spacing w:before="59" w:line="297" w:lineRule="auto"/>
        <w:ind w:left="1025" w:right="109" w:hanging="599"/>
      </w:pPr>
      <w:r w:rsidRPr="0081060D">
        <w:t xml:space="preserve">pretendenta </w:t>
      </w:r>
      <w:r w:rsidRPr="0081060D">
        <w:rPr>
          <w:b/>
        </w:rPr>
        <w:t xml:space="preserve">pieteikums </w:t>
      </w:r>
      <w:r w:rsidRPr="0081060D">
        <w:t xml:space="preserve">dalībai </w:t>
      </w:r>
      <w:proofErr w:type="spellStart"/>
      <w:r w:rsidRPr="0081060D">
        <w:t>zemsliekšņa</w:t>
      </w:r>
      <w:proofErr w:type="spellEnd"/>
      <w:r w:rsidRPr="0081060D">
        <w:t xml:space="preserve"> iepirkumā, kas sagatavots atbilstoši 1.pielikumā norādītajai formai</w:t>
      </w:r>
      <w:r w:rsidRPr="0081060D">
        <w:rPr>
          <w:spacing w:val="-2"/>
        </w:rPr>
        <w:t xml:space="preserve"> </w:t>
      </w:r>
      <w:r w:rsidRPr="0081060D">
        <w:t>(</w:t>
      </w:r>
      <w:r w:rsidRPr="0081060D">
        <w:rPr>
          <w:i/>
        </w:rPr>
        <w:t>oriģināls</w:t>
      </w:r>
      <w:r w:rsidRPr="0081060D">
        <w:t>);</w:t>
      </w:r>
    </w:p>
    <w:p w:rsidR="00BE1952" w:rsidRPr="0081060D" w:rsidRDefault="00CD69D6" w:rsidP="00BE1952">
      <w:pPr>
        <w:pStyle w:val="Sarakstarindkopa"/>
        <w:numPr>
          <w:ilvl w:val="1"/>
          <w:numId w:val="12"/>
        </w:numPr>
        <w:spacing w:after="60" w:line="276" w:lineRule="auto"/>
        <w:ind w:left="1026" w:hanging="601"/>
      </w:pPr>
      <w:r w:rsidRPr="0081060D">
        <w:t xml:space="preserve">pretendenta </w:t>
      </w:r>
      <w:r w:rsidRPr="0081060D">
        <w:rPr>
          <w:b/>
        </w:rPr>
        <w:t>finanšu piedāvājums</w:t>
      </w:r>
      <w:r w:rsidRPr="0081060D">
        <w:t>, kas sagatavots atbilstoši 2.pielikumā norādītajai formai</w:t>
      </w:r>
      <w:r w:rsidRPr="0081060D">
        <w:rPr>
          <w:spacing w:val="-26"/>
        </w:rPr>
        <w:t xml:space="preserve"> </w:t>
      </w:r>
      <w:r w:rsidRPr="0081060D">
        <w:t>(</w:t>
      </w:r>
      <w:r w:rsidRPr="0081060D">
        <w:rPr>
          <w:i/>
        </w:rPr>
        <w:t>oriģināls</w:t>
      </w:r>
      <w:r w:rsidRPr="0081060D">
        <w:t>);</w:t>
      </w:r>
    </w:p>
    <w:p w:rsidR="00BE1952" w:rsidRPr="0081060D" w:rsidRDefault="00CD69D6" w:rsidP="00BE1952">
      <w:pPr>
        <w:pStyle w:val="Sarakstarindkopa"/>
        <w:numPr>
          <w:ilvl w:val="1"/>
          <w:numId w:val="12"/>
        </w:numPr>
        <w:spacing w:after="60" w:line="276" w:lineRule="auto"/>
        <w:ind w:left="1026" w:hanging="601"/>
      </w:pPr>
      <w:r w:rsidRPr="0081060D">
        <w:rPr>
          <w:b/>
        </w:rPr>
        <w:t xml:space="preserve">pilnvaras oriģināla vai apliecinātas kopijas eksemplārs </w:t>
      </w:r>
      <w:r w:rsidRPr="0081060D">
        <w:t>– ja pieteikumu un/vai finanšu piedāvājumu paraksta pilnvarota persona, kā arī ja līgumu parakstīs cita persona, jāpievieno attiecīgs šīs personas pilnvarojums.</w:t>
      </w:r>
    </w:p>
    <w:p w:rsidR="00FC1AE7" w:rsidRPr="0081060D" w:rsidRDefault="00CD69D6" w:rsidP="00BE1952">
      <w:pPr>
        <w:pStyle w:val="Sarakstarindkopa"/>
        <w:numPr>
          <w:ilvl w:val="0"/>
          <w:numId w:val="12"/>
        </w:numPr>
        <w:tabs>
          <w:tab w:val="left" w:pos="594"/>
        </w:tabs>
        <w:spacing w:line="252" w:lineRule="exact"/>
      </w:pPr>
      <w:r w:rsidRPr="0081060D">
        <w:rPr>
          <w:b/>
        </w:rPr>
        <w:t xml:space="preserve">Piedāvājuma izvēles kritērijs: </w:t>
      </w:r>
      <w:r w:rsidRPr="0081060D">
        <w:t>piedāvājums ar viszemāko cenu</w:t>
      </w:r>
      <w:r w:rsidR="00C67A25" w:rsidRPr="0081060D">
        <w:t xml:space="preserve"> katrā daļā</w:t>
      </w:r>
      <w:r w:rsidRPr="0081060D">
        <w:t>, kas atbilst ziņojumā minētajām</w:t>
      </w:r>
      <w:r w:rsidRPr="0081060D">
        <w:rPr>
          <w:spacing w:val="-22"/>
        </w:rPr>
        <w:t xml:space="preserve"> </w:t>
      </w:r>
      <w:r w:rsidRPr="0081060D">
        <w:t>prasībām.</w:t>
      </w:r>
    </w:p>
    <w:p w:rsidR="00FC1AE7" w:rsidRPr="0081060D" w:rsidRDefault="00CD69D6" w:rsidP="00BE1952">
      <w:pPr>
        <w:pStyle w:val="Sarakstarindkopa"/>
        <w:numPr>
          <w:ilvl w:val="0"/>
          <w:numId w:val="12"/>
        </w:numPr>
        <w:tabs>
          <w:tab w:val="left" w:pos="594"/>
        </w:tabs>
        <w:spacing w:before="124" w:line="300" w:lineRule="auto"/>
        <w:ind w:left="593" w:right="103"/>
      </w:pPr>
      <w:r w:rsidRPr="0081060D">
        <w:rPr>
          <w:b/>
        </w:rPr>
        <w:t xml:space="preserve">Informācija par rezultātiem: </w:t>
      </w:r>
      <w:r w:rsidRPr="0081060D">
        <w:t>tiks ievietota Daugavpils pilsētas pašvaldības iestādes “Sociālais dienests” mājaslapā</w:t>
      </w:r>
      <w:r w:rsidRPr="0081060D">
        <w:rPr>
          <w:spacing w:val="-4"/>
        </w:rPr>
        <w:t xml:space="preserve"> </w:t>
      </w:r>
      <w:hyperlink r:id="rId10">
        <w:r w:rsidRPr="0081060D">
          <w:rPr>
            <w:u w:val="single"/>
          </w:rPr>
          <w:t>www.socd.lv</w:t>
        </w:r>
        <w:r w:rsidRPr="0081060D">
          <w:t>.</w:t>
        </w:r>
      </w:hyperlink>
    </w:p>
    <w:p w:rsidR="00FC1AE7" w:rsidRPr="0081060D" w:rsidRDefault="00CD69D6" w:rsidP="00BE1952">
      <w:pPr>
        <w:pStyle w:val="Sarakstarindkopa"/>
        <w:numPr>
          <w:ilvl w:val="0"/>
          <w:numId w:val="12"/>
        </w:numPr>
        <w:tabs>
          <w:tab w:val="left" w:pos="593"/>
          <w:tab w:val="left" w:pos="3828"/>
        </w:tabs>
        <w:spacing w:before="60"/>
        <w:ind w:hanging="361"/>
      </w:pPr>
      <w:r w:rsidRPr="0081060D">
        <w:rPr>
          <w:b/>
        </w:rPr>
        <w:t xml:space="preserve">Piedāvājums iesniedzams: </w:t>
      </w:r>
      <w:r w:rsidR="001218D0" w:rsidRPr="0081060D">
        <w:t>līdz 202</w:t>
      </w:r>
      <w:r w:rsidR="003E62A4" w:rsidRPr="0081060D">
        <w:t>0</w:t>
      </w:r>
      <w:r w:rsidR="001218D0" w:rsidRPr="0081060D">
        <w:t xml:space="preserve">.gada </w:t>
      </w:r>
      <w:r w:rsidR="00E1026C" w:rsidRPr="0081060D">
        <w:t>21</w:t>
      </w:r>
      <w:r w:rsidR="00B74B9B" w:rsidRPr="0081060D">
        <w:t>.</w:t>
      </w:r>
      <w:r w:rsidR="001218D0" w:rsidRPr="0081060D">
        <w:t>aprīlim</w:t>
      </w:r>
      <w:r w:rsidRPr="0081060D">
        <w:t>,</w:t>
      </w:r>
      <w:r w:rsidRPr="0081060D">
        <w:rPr>
          <w:spacing w:val="-3"/>
        </w:rPr>
        <w:t xml:space="preserve"> </w:t>
      </w:r>
      <w:r w:rsidRPr="0081060D">
        <w:t>plkst.1</w:t>
      </w:r>
      <w:r w:rsidR="008601FD">
        <w:t>5</w:t>
      </w:r>
      <w:r w:rsidRPr="0081060D">
        <w:t>:00:</w:t>
      </w:r>
    </w:p>
    <w:p w:rsidR="003E62A4" w:rsidRPr="0081060D" w:rsidRDefault="00CD69D6" w:rsidP="00BE1952">
      <w:pPr>
        <w:pStyle w:val="Pamatteksts"/>
        <w:numPr>
          <w:ilvl w:val="1"/>
          <w:numId w:val="12"/>
        </w:numPr>
        <w:tabs>
          <w:tab w:val="left" w:pos="1134"/>
        </w:tabs>
        <w:spacing w:before="60" w:line="300" w:lineRule="auto"/>
        <w:ind w:left="1026" w:right="108"/>
        <w:jc w:val="both"/>
      </w:pPr>
      <w:r w:rsidRPr="0081060D">
        <w:t>Daugavpils pilsētas pašvaldības iestādē “Sociālais dienests”, Vienības ielā 8, Daugavpilī, LV-5401</w:t>
      </w:r>
      <w:r w:rsidR="006666CB" w:rsidRPr="0081060D">
        <w:t xml:space="preserve"> (ieeja no iekšējā pagalma puses)</w:t>
      </w:r>
      <w:r w:rsidRPr="0081060D">
        <w:t>. Piedāvājums jāiesniedz slēgtā aploksnē ar norādi: “</w:t>
      </w:r>
      <w:r w:rsidR="00E1026C" w:rsidRPr="0081060D">
        <w:t xml:space="preserve"> Pārtikas produktu piegāde Daugavpils pilsētas pašvaldības iestādei “Sociālais dienests”, kas nepieciešami pārtikas paku sagatavošanai ārkārtējās situācijas laikā sakarā ar Covid-19 izplatību</w:t>
      </w:r>
      <w:r w:rsidRPr="0081060D">
        <w:t>” un pretendenta rekvizītiem.</w:t>
      </w:r>
      <w:r w:rsidR="006666CB" w:rsidRPr="0081060D">
        <w:t xml:space="preserve"> Piedāvājums jāiemet pastkastītē, kas atrodas iestādes foajē.</w:t>
      </w:r>
    </w:p>
    <w:p w:rsidR="00FC1AE7" w:rsidRPr="0081060D" w:rsidRDefault="00CD69D6" w:rsidP="00BE1952">
      <w:pPr>
        <w:pStyle w:val="Pamatteksts"/>
        <w:numPr>
          <w:ilvl w:val="1"/>
          <w:numId w:val="12"/>
        </w:numPr>
        <w:tabs>
          <w:tab w:val="left" w:pos="1134"/>
        </w:tabs>
        <w:spacing w:before="60" w:line="300" w:lineRule="auto"/>
        <w:ind w:left="1026" w:right="108" w:hanging="457"/>
        <w:jc w:val="both"/>
      </w:pPr>
      <w:r w:rsidRPr="0081060D">
        <w:t xml:space="preserve">atsūtot </w:t>
      </w:r>
      <w:r w:rsidRPr="0081060D">
        <w:rPr>
          <w:b/>
        </w:rPr>
        <w:t xml:space="preserve">ar paroli aizsargātu </w:t>
      </w:r>
      <w:r w:rsidRPr="0081060D">
        <w:t xml:space="preserve">un ar drošu elektronisko parakstu parakstītu failu – piedāvājumu uz e-pastu: </w:t>
      </w:r>
      <w:hyperlink r:id="rId11">
        <w:r w:rsidRPr="0081060D">
          <w:rPr>
            <w:u w:val="single"/>
          </w:rPr>
          <w:t>socd@socd.lv</w:t>
        </w:r>
        <w:r w:rsidRPr="0081060D">
          <w:t xml:space="preserve">. </w:t>
        </w:r>
      </w:hyperlink>
      <w:r w:rsidRPr="0081060D">
        <w:t>Šajā gadījumā pretend</w:t>
      </w:r>
      <w:r w:rsidR="001218D0" w:rsidRPr="0081060D">
        <w:t xml:space="preserve">ents </w:t>
      </w:r>
      <w:proofErr w:type="spellStart"/>
      <w:r w:rsidR="001218D0" w:rsidRPr="0081060D">
        <w:t>nosūta</w:t>
      </w:r>
      <w:proofErr w:type="spellEnd"/>
      <w:r w:rsidR="001218D0" w:rsidRPr="0081060D">
        <w:t xml:space="preserve"> paroli no faila 2020.gada </w:t>
      </w:r>
      <w:r w:rsidR="00E1026C" w:rsidRPr="0081060D">
        <w:t>21</w:t>
      </w:r>
      <w:r w:rsidR="001218D0" w:rsidRPr="0081060D">
        <w:t>.aprīlī</w:t>
      </w:r>
      <w:r w:rsidRPr="0081060D">
        <w:t xml:space="preserve"> no plkst. 10:00 līdz plkst. 1</w:t>
      </w:r>
      <w:r w:rsidR="008601FD">
        <w:t>5</w:t>
      </w:r>
      <w:r w:rsidRPr="0081060D">
        <w:t xml:space="preserve">:30 (uz e-pastu: </w:t>
      </w:r>
      <w:hyperlink r:id="rId12" w:history="1">
        <w:r w:rsidR="00D51CED" w:rsidRPr="0081060D">
          <w:rPr>
            <w:rStyle w:val="Hipersaite"/>
            <w:color w:val="auto"/>
          </w:rPr>
          <w:t>kristine.cimoska@socd.lv</w:t>
        </w:r>
      </w:hyperlink>
      <w:r w:rsidRPr="0081060D">
        <w:t>).</w:t>
      </w:r>
    </w:p>
    <w:p w:rsidR="00FC1AE7" w:rsidRPr="0081060D" w:rsidRDefault="00CD69D6" w:rsidP="00BE1952">
      <w:pPr>
        <w:pStyle w:val="Virsraksts2"/>
        <w:numPr>
          <w:ilvl w:val="0"/>
          <w:numId w:val="12"/>
        </w:numPr>
        <w:tabs>
          <w:tab w:val="left" w:pos="593"/>
          <w:tab w:val="left" w:pos="3828"/>
        </w:tabs>
        <w:spacing w:before="4"/>
        <w:ind w:hanging="361"/>
        <w:jc w:val="both"/>
      </w:pPr>
      <w:r w:rsidRPr="0081060D">
        <w:t>Tehniskā</w:t>
      </w:r>
      <w:r w:rsidRPr="0081060D">
        <w:rPr>
          <w:spacing w:val="-4"/>
        </w:rPr>
        <w:t xml:space="preserve"> </w:t>
      </w:r>
      <w:r w:rsidR="00E1026C" w:rsidRPr="0081060D">
        <w:t>specifikācija</w:t>
      </w:r>
    </w:p>
    <w:p w:rsidR="00C67A25" w:rsidRPr="0081060D" w:rsidRDefault="00C67A25" w:rsidP="00BE1952">
      <w:pPr>
        <w:pStyle w:val="Sarakstarindkopa"/>
        <w:widowControl/>
        <w:numPr>
          <w:ilvl w:val="1"/>
          <w:numId w:val="12"/>
        </w:numPr>
        <w:autoSpaceDE/>
        <w:autoSpaceDN/>
        <w:spacing w:after="160" w:line="259" w:lineRule="auto"/>
        <w:ind w:left="1134" w:hanging="543"/>
        <w:contextualSpacing/>
      </w:pPr>
      <w:r w:rsidRPr="0081060D">
        <w:t xml:space="preserve">Pretendents piegādā pārtikas produktus Daugavpils pilsētas pašvaldības iestādei “Sociālais dienests” </w:t>
      </w:r>
      <w:r w:rsidR="00787D9C" w:rsidRPr="0081060D">
        <w:t xml:space="preserve">2020.gada </w:t>
      </w:r>
      <w:r w:rsidR="006666CB" w:rsidRPr="0081060D">
        <w:t>aprīlī un maijā</w:t>
      </w:r>
      <w:r w:rsidR="00787D9C" w:rsidRPr="0081060D">
        <w:t xml:space="preserve"> </w:t>
      </w:r>
      <w:r w:rsidRPr="0081060D">
        <w:t xml:space="preserve">atbilstoši katrai </w:t>
      </w:r>
      <w:proofErr w:type="spellStart"/>
      <w:r w:rsidRPr="0081060D">
        <w:t>zemsliekšņa</w:t>
      </w:r>
      <w:proofErr w:type="spellEnd"/>
      <w:r w:rsidRPr="0081060D">
        <w:t xml:space="preserve"> iepirkuma daļai šādā apjomā:</w:t>
      </w:r>
    </w:p>
    <w:p w:rsidR="00C67A25" w:rsidRPr="0081060D" w:rsidRDefault="00C67A25" w:rsidP="00C67A25">
      <w:pPr>
        <w:widowControl/>
        <w:autoSpaceDE/>
        <w:autoSpaceDN/>
        <w:spacing w:after="160" w:line="259" w:lineRule="auto"/>
        <w:contextualSpacing/>
      </w:pPr>
    </w:p>
    <w:p w:rsidR="00C67A25" w:rsidRPr="0081060D" w:rsidRDefault="00C67A25" w:rsidP="00C67A25">
      <w:pPr>
        <w:widowControl/>
        <w:autoSpaceDE/>
        <w:autoSpaceDN/>
        <w:spacing w:after="160" w:line="259" w:lineRule="auto"/>
        <w:contextualSpacing/>
      </w:pPr>
    </w:p>
    <w:p w:rsidR="00C67A25" w:rsidRPr="0081060D" w:rsidRDefault="00C67A25" w:rsidP="00C67A25">
      <w:pPr>
        <w:widowControl/>
        <w:autoSpaceDE/>
        <w:autoSpaceDN/>
        <w:spacing w:after="160" w:line="259" w:lineRule="auto"/>
        <w:contextualSpacing/>
      </w:pPr>
    </w:p>
    <w:p w:rsidR="00C67A25" w:rsidRPr="0081060D" w:rsidRDefault="00C67A25" w:rsidP="00C67A25">
      <w:pPr>
        <w:widowControl/>
        <w:autoSpaceDE/>
        <w:autoSpaceDN/>
        <w:spacing w:after="160" w:line="259" w:lineRule="auto"/>
        <w:contextualSpacing/>
      </w:pPr>
    </w:p>
    <w:p w:rsidR="00C67A25" w:rsidRPr="0081060D" w:rsidRDefault="00C67A25" w:rsidP="00C67A25">
      <w:pPr>
        <w:jc w:val="center"/>
      </w:pPr>
    </w:p>
    <w:tbl>
      <w:tblPr>
        <w:tblStyle w:val="Reatabula"/>
        <w:tblW w:w="0" w:type="auto"/>
        <w:tblInd w:w="1413" w:type="dxa"/>
        <w:tblLook w:val="04A0" w:firstRow="1" w:lastRow="0" w:firstColumn="1" w:lastColumn="0" w:noHBand="0" w:noVBand="1"/>
      </w:tblPr>
      <w:tblGrid>
        <w:gridCol w:w="576"/>
        <w:gridCol w:w="3364"/>
        <w:gridCol w:w="2105"/>
        <w:gridCol w:w="1844"/>
      </w:tblGrid>
      <w:tr w:rsidR="0081060D" w:rsidRPr="0081060D" w:rsidTr="00F73F7C">
        <w:tc>
          <w:tcPr>
            <w:tcW w:w="576" w:type="dxa"/>
            <w:shd w:val="clear" w:color="auto" w:fill="D9D9D9" w:themeFill="background1" w:themeFillShade="D9"/>
            <w:vAlign w:val="center"/>
          </w:tcPr>
          <w:p w:rsidR="00C67A25" w:rsidRPr="0081060D" w:rsidRDefault="00C67A25" w:rsidP="00371CB0">
            <w:pPr>
              <w:jc w:val="center"/>
            </w:pPr>
            <w:r w:rsidRPr="0081060D">
              <w:t>Nr.</w:t>
            </w:r>
          </w:p>
          <w:p w:rsidR="00C67A25" w:rsidRPr="0081060D" w:rsidRDefault="00C67A25" w:rsidP="00371CB0">
            <w:pPr>
              <w:jc w:val="center"/>
            </w:pPr>
            <w:r w:rsidRPr="0081060D">
              <w:t>p.k.</w:t>
            </w:r>
          </w:p>
        </w:tc>
        <w:tc>
          <w:tcPr>
            <w:tcW w:w="3364" w:type="dxa"/>
            <w:shd w:val="clear" w:color="auto" w:fill="D9D9D9" w:themeFill="background1" w:themeFillShade="D9"/>
            <w:vAlign w:val="center"/>
          </w:tcPr>
          <w:p w:rsidR="00C67A25" w:rsidRPr="0081060D" w:rsidRDefault="00805493" w:rsidP="00371CB0">
            <w:pPr>
              <w:jc w:val="center"/>
            </w:pPr>
            <w:r w:rsidRPr="0081060D">
              <w:t>Prece</w:t>
            </w:r>
          </w:p>
        </w:tc>
        <w:tc>
          <w:tcPr>
            <w:tcW w:w="2105" w:type="dxa"/>
            <w:shd w:val="clear" w:color="auto" w:fill="D9D9D9" w:themeFill="background1" w:themeFillShade="D9"/>
            <w:vAlign w:val="center"/>
          </w:tcPr>
          <w:p w:rsidR="00C67A25" w:rsidRPr="0081060D" w:rsidRDefault="003952BC" w:rsidP="00371CB0">
            <w:pPr>
              <w:jc w:val="center"/>
            </w:pPr>
            <w:r w:rsidRPr="0081060D">
              <w:t xml:space="preserve">Viena </w:t>
            </w:r>
            <w:r w:rsidR="00C67A25" w:rsidRPr="0081060D">
              <w:t>iepakojuma</w:t>
            </w:r>
            <w:r w:rsidR="00344EFE" w:rsidRPr="0081060D">
              <w:t xml:space="preserve"> minimālais</w:t>
            </w:r>
            <w:r w:rsidR="00C67A25" w:rsidRPr="0081060D">
              <w:t xml:space="preserve"> apjoms </w:t>
            </w:r>
          </w:p>
        </w:tc>
        <w:tc>
          <w:tcPr>
            <w:tcW w:w="1844" w:type="dxa"/>
            <w:shd w:val="clear" w:color="auto" w:fill="D9D9D9" w:themeFill="background1" w:themeFillShade="D9"/>
            <w:vAlign w:val="center"/>
          </w:tcPr>
          <w:p w:rsidR="00C67A25" w:rsidRPr="0081060D" w:rsidRDefault="00C67A25" w:rsidP="00C67A25">
            <w:pPr>
              <w:jc w:val="center"/>
            </w:pPr>
            <w:r w:rsidRPr="0081060D">
              <w:t>Kopējais iepakojumu daudzums</w:t>
            </w:r>
            <w:r w:rsidR="005D746C" w:rsidRPr="0081060D">
              <w:t xml:space="preserve"> līguma darbības laikā</w:t>
            </w:r>
          </w:p>
        </w:tc>
      </w:tr>
      <w:tr w:rsidR="0081060D" w:rsidRPr="0081060D" w:rsidTr="00F73F7C">
        <w:tc>
          <w:tcPr>
            <w:tcW w:w="7889" w:type="dxa"/>
            <w:gridSpan w:val="4"/>
            <w:shd w:val="clear" w:color="auto" w:fill="F2F2F2" w:themeFill="background1" w:themeFillShade="F2"/>
            <w:vAlign w:val="center"/>
          </w:tcPr>
          <w:p w:rsidR="00C67A25" w:rsidRPr="0081060D" w:rsidRDefault="00C67A25" w:rsidP="00C67A25">
            <w:pPr>
              <w:jc w:val="center"/>
              <w:rPr>
                <w:b/>
                <w:bCs/>
              </w:rPr>
            </w:pPr>
            <w:r w:rsidRPr="0081060D">
              <w:rPr>
                <w:b/>
                <w:bCs/>
              </w:rPr>
              <w:t xml:space="preserve">1.daļa – </w:t>
            </w:r>
            <w:proofErr w:type="spellStart"/>
            <w:r w:rsidRPr="0081060D">
              <w:rPr>
                <w:b/>
                <w:bCs/>
              </w:rPr>
              <w:t>Bakalejas</w:t>
            </w:r>
            <w:proofErr w:type="spellEnd"/>
            <w:r w:rsidRPr="0081060D">
              <w:rPr>
                <w:b/>
                <w:bCs/>
              </w:rPr>
              <w:t xml:space="preserve"> produktu piegāde</w:t>
            </w:r>
          </w:p>
        </w:tc>
      </w:tr>
      <w:tr w:rsidR="0081060D" w:rsidRPr="0081060D" w:rsidTr="00F73F7C">
        <w:tc>
          <w:tcPr>
            <w:tcW w:w="576" w:type="dxa"/>
            <w:vAlign w:val="center"/>
          </w:tcPr>
          <w:p w:rsidR="00C67A25" w:rsidRPr="0081060D" w:rsidRDefault="00C67A25" w:rsidP="00371CB0">
            <w:r w:rsidRPr="0081060D">
              <w:t>1.</w:t>
            </w:r>
          </w:p>
        </w:tc>
        <w:tc>
          <w:tcPr>
            <w:tcW w:w="3364" w:type="dxa"/>
          </w:tcPr>
          <w:p w:rsidR="00C67A25" w:rsidRPr="0081060D" w:rsidRDefault="00C67A25" w:rsidP="00371CB0">
            <w:pPr>
              <w:jc w:val="both"/>
            </w:pPr>
            <w:r w:rsidRPr="0081060D">
              <w:t>Auzu pārslas</w:t>
            </w:r>
          </w:p>
        </w:tc>
        <w:tc>
          <w:tcPr>
            <w:tcW w:w="2105" w:type="dxa"/>
            <w:vAlign w:val="center"/>
          </w:tcPr>
          <w:p w:rsidR="00C67A25" w:rsidRPr="0081060D" w:rsidRDefault="00C67A25" w:rsidP="00F73F7C">
            <w:pPr>
              <w:jc w:val="center"/>
            </w:pPr>
            <w:r w:rsidRPr="0081060D">
              <w:t>500 g</w:t>
            </w:r>
          </w:p>
        </w:tc>
        <w:tc>
          <w:tcPr>
            <w:tcW w:w="1844" w:type="dxa"/>
          </w:tcPr>
          <w:p w:rsidR="00C67A25" w:rsidRPr="0081060D" w:rsidRDefault="00C67A25" w:rsidP="00371CB0">
            <w:pPr>
              <w:jc w:val="center"/>
            </w:pPr>
            <w:r w:rsidRPr="0081060D">
              <w:t>1600 gab.</w:t>
            </w:r>
          </w:p>
        </w:tc>
      </w:tr>
      <w:tr w:rsidR="0081060D" w:rsidRPr="0081060D" w:rsidTr="00F73F7C">
        <w:tc>
          <w:tcPr>
            <w:tcW w:w="576" w:type="dxa"/>
            <w:vAlign w:val="center"/>
          </w:tcPr>
          <w:p w:rsidR="00C67A25" w:rsidRPr="0081060D" w:rsidRDefault="00C67A25" w:rsidP="00371CB0">
            <w:r w:rsidRPr="0081060D">
              <w:t>2.</w:t>
            </w:r>
          </w:p>
        </w:tc>
        <w:tc>
          <w:tcPr>
            <w:tcW w:w="3364" w:type="dxa"/>
          </w:tcPr>
          <w:p w:rsidR="00C67A25" w:rsidRPr="0081060D" w:rsidRDefault="006666CB" w:rsidP="006666CB">
            <w:r w:rsidRPr="0081060D">
              <w:t>Kviešu m</w:t>
            </w:r>
            <w:r w:rsidR="00C67A25" w:rsidRPr="0081060D">
              <w:t>akaroni</w:t>
            </w:r>
            <w:r w:rsidRPr="0081060D">
              <w:t xml:space="preserve"> (pēc izvēles radziņi, virpuļi, bantītes, gliemežnīcas, stobriņi vai mix)</w:t>
            </w:r>
          </w:p>
        </w:tc>
        <w:tc>
          <w:tcPr>
            <w:tcW w:w="2105" w:type="dxa"/>
            <w:vAlign w:val="center"/>
          </w:tcPr>
          <w:p w:rsidR="00C67A25" w:rsidRPr="0081060D" w:rsidRDefault="00C67A25" w:rsidP="00F73F7C">
            <w:pPr>
              <w:jc w:val="center"/>
            </w:pPr>
            <w:r w:rsidRPr="0081060D">
              <w:t>500 g</w:t>
            </w:r>
          </w:p>
        </w:tc>
        <w:tc>
          <w:tcPr>
            <w:tcW w:w="1844" w:type="dxa"/>
          </w:tcPr>
          <w:p w:rsidR="00C67A25" w:rsidRPr="0081060D" w:rsidRDefault="00C67A25" w:rsidP="00371CB0">
            <w:pPr>
              <w:jc w:val="center"/>
            </w:pPr>
            <w:r w:rsidRPr="0081060D">
              <w:t>1600 gab.</w:t>
            </w:r>
          </w:p>
        </w:tc>
      </w:tr>
      <w:tr w:rsidR="0081060D" w:rsidRPr="0081060D" w:rsidTr="00F73F7C">
        <w:tc>
          <w:tcPr>
            <w:tcW w:w="576" w:type="dxa"/>
            <w:vAlign w:val="center"/>
          </w:tcPr>
          <w:p w:rsidR="00C67A25" w:rsidRPr="0081060D" w:rsidRDefault="00C67A25" w:rsidP="00371CB0">
            <w:r w:rsidRPr="0081060D">
              <w:t>3.</w:t>
            </w:r>
          </w:p>
        </w:tc>
        <w:tc>
          <w:tcPr>
            <w:tcW w:w="3364" w:type="dxa"/>
          </w:tcPr>
          <w:p w:rsidR="00C67A25" w:rsidRPr="0081060D" w:rsidRDefault="00C67A25" w:rsidP="00371CB0">
            <w:pPr>
              <w:jc w:val="both"/>
            </w:pPr>
            <w:r w:rsidRPr="0081060D">
              <w:t>Griķi</w:t>
            </w:r>
          </w:p>
        </w:tc>
        <w:tc>
          <w:tcPr>
            <w:tcW w:w="2105" w:type="dxa"/>
            <w:vAlign w:val="center"/>
          </w:tcPr>
          <w:p w:rsidR="00C67A25" w:rsidRPr="0081060D" w:rsidRDefault="00C67A25" w:rsidP="00F73F7C">
            <w:pPr>
              <w:jc w:val="center"/>
            </w:pPr>
            <w:r w:rsidRPr="0081060D">
              <w:t>500 g</w:t>
            </w:r>
          </w:p>
        </w:tc>
        <w:tc>
          <w:tcPr>
            <w:tcW w:w="1844" w:type="dxa"/>
          </w:tcPr>
          <w:p w:rsidR="00C67A25" w:rsidRPr="0081060D" w:rsidRDefault="00C67A25" w:rsidP="00371CB0">
            <w:pPr>
              <w:jc w:val="center"/>
            </w:pPr>
            <w:r w:rsidRPr="0081060D">
              <w:t>1600 gab.</w:t>
            </w:r>
          </w:p>
        </w:tc>
      </w:tr>
      <w:tr w:rsidR="0081060D" w:rsidRPr="0081060D" w:rsidTr="00F73F7C">
        <w:tc>
          <w:tcPr>
            <w:tcW w:w="576" w:type="dxa"/>
            <w:vAlign w:val="center"/>
          </w:tcPr>
          <w:p w:rsidR="00C67A25" w:rsidRPr="0081060D" w:rsidRDefault="00C67A25" w:rsidP="00371CB0">
            <w:r w:rsidRPr="0081060D">
              <w:t>4.</w:t>
            </w:r>
          </w:p>
        </w:tc>
        <w:tc>
          <w:tcPr>
            <w:tcW w:w="3364" w:type="dxa"/>
          </w:tcPr>
          <w:p w:rsidR="00C67A25" w:rsidRPr="0081060D" w:rsidRDefault="00C67A25" w:rsidP="00371CB0">
            <w:pPr>
              <w:jc w:val="both"/>
            </w:pPr>
            <w:r w:rsidRPr="0081060D">
              <w:t>Baltie rīsi</w:t>
            </w:r>
          </w:p>
        </w:tc>
        <w:tc>
          <w:tcPr>
            <w:tcW w:w="2105" w:type="dxa"/>
            <w:vAlign w:val="center"/>
          </w:tcPr>
          <w:p w:rsidR="00C67A25" w:rsidRPr="0081060D" w:rsidRDefault="00C67A25" w:rsidP="00F73F7C">
            <w:pPr>
              <w:jc w:val="center"/>
            </w:pPr>
            <w:r w:rsidRPr="0081060D">
              <w:t>500 g</w:t>
            </w:r>
          </w:p>
        </w:tc>
        <w:tc>
          <w:tcPr>
            <w:tcW w:w="1844" w:type="dxa"/>
          </w:tcPr>
          <w:p w:rsidR="00C67A25" w:rsidRPr="0081060D" w:rsidRDefault="00C67A25" w:rsidP="00371CB0">
            <w:pPr>
              <w:jc w:val="center"/>
            </w:pPr>
            <w:r w:rsidRPr="0081060D">
              <w:t>1600 gab.</w:t>
            </w:r>
          </w:p>
        </w:tc>
      </w:tr>
      <w:tr w:rsidR="0081060D" w:rsidRPr="0081060D" w:rsidTr="00F73F7C">
        <w:tc>
          <w:tcPr>
            <w:tcW w:w="576" w:type="dxa"/>
            <w:vAlign w:val="center"/>
          </w:tcPr>
          <w:p w:rsidR="003952BC" w:rsidRPr="0081060D" w:rsidRDefault="003952BC" w:rsidP="003952BC">
            <w:r w:rsidRPr="0081060D">
              <w:t>5.</w:t>
            </w:r>
          </w:p>
        </w:tc>
        <w:tc>
          <w:tcPr>
            <w:tcW w:w="3364" w:type="dxa"/>
            <w:vAlign w:val="center"/>
          </w:tcPr>
          <w:p w:rsidR="003952BC" w:rsidRPr="0081060D" w:rsidRDefault="003952BC" w:rsidP="003952BC">
            <w:proofErr w:type="spellStart"/>
            <w:r w:rsidRPr="0081060D">
              <w:t>Prjaņiki</w:t>
            </w:r>
            <w:proofErr w:type="spellEnd"/>
          </w:p>
        </w:tc>
        <w:tc>
          <w:tcPr>
            <w:tcW w:w="2105" w:type="dxa"/>
            <w:vAlign w:val="center"/>
          </w:tcPr>
          <w:p w:rsidR="003952BC" w:rsidRPr="0081060D" w:rsidRDefault="003952BC" w:rsidP="00F73F7C">
            <w:pPr>
              <w:jc w:val="center"/>
            </w:pPr>
            <w:r w:rsidRPr="0081060D">
              <w:t>250</w:t>
            </w:r>
            <w:r w:rsidR="00344EFE" w:rsidRPr="0081060D">
              <w:t xml:space="preserve"> </w:t>
            </w:r>
            <w:r w:rsidRPr="0081060D">
              <w:t>g</w:t>
            </w:r>
          </w:p>
        </w:tc>
        <w:tc>
          <w:tcPr>
            <w:tcW w:w="1844" w:type="dxa"/>
            <w:vAlign w:val="center"/>
          </w:tcPr>
          <w:p w:rsidR="003952BC" w:rsidRPr="0081060D" w:rsidRDefault="003952BC" w:rsidP="003952BC">
            <w:pPr>
              <w:jc w:val="center"/>
            </w:pPr>
            <w:r w:rsidRPr="0081060D">
              <w:t>3200 gab.</w:t>
            </w:r>
          </w:p>
        </w:tc>
      </w:tr>
      <w:tr w:rsidR="0081060D" w:rsidRPr="0081060D" w:rsidTr="00F73F7C">
        <w:tc>
          <w:tcPr>
            <w:tcW w:w="576" w:type="dxa"/>
            <w:vAlign w:val="center"/>
          </w:tcPr>
          <w:p w:rsidR="003952BC" w:rsidRPr="0081060D" w:rsidRDefault="003952BC" w:rsidP="003952BC">
            <w:r w:rsidRPr="0081060D">
              <w:t>6.</w:t>
            </w:r>
          </w:p>
        </w:tc>
        <w:tc>
          <w:tcPr>
            <w:tcW w:w="3364" w:type="dxa"/>
            <w:vAlign w:val="center"/>
          </w:tcPr>
          <w:p w:rsidR="003952BC" w:rsidRPr="0081060D" w:rsidRDefault="005D6216" w:rsidP="003952BC">
            <w:r w:rsidRPr="0081060D">
              <w:t>Sausais piens (pulveris)</w:t>
            </w:r>
          </w:p>
        </w:tc>
        <w:tc>
          <w:tcPr>
            <w:tcW w:w="2105" w:type="dxa"/>
            <w:vAlign w:val="center"/>
          </w:tcPr>
          <w:p w:rsidR="003952BC" w:rsidRPr="0081060D" w:rsidRDefault="005D6216" w:rsidP="00F73F7C">
            <w:pPr>
              <w:jc w:val="center"/>
            </w:pPr>
            <w:r w:rsidRPr="0081060D">
              <w:t>400</w:t>
            </w:r>
            <w:r w:rsidR="00344EFE" w:rsidRPr="0081060D">
              <w:t xml:space="preserve"> </w:t>
            </w:r>
            <w:r w:rsidR="003952BC" w:rsidRPr="0081060D">
              <w:t>g</w:t>
            </w:r>
          </w:p>
        </w:tc>
        <w:tc>
          <w:tcPr>
            <w:tcW w:w="1844" w:type="dxa"/>
            <w:vAlign w:val="center"/>
          </w:tcPr>
          <w:p w:rsidR="003952BC" w:rsidRPr="0081060D" w:rsidRDefault="003952BC" w:rsidP="003952BC">
            <w:pPr>
              <w:jc w:val="center"/>
            </w:pPr>
            <w:r w:rsidRPr="0081060D">
              <w:t>1600 gab.</w:t>
            </w:r>
          </w:p>
        </w:tc>
      </w:tr>
      <w:tr w:rsidR="0081060D" w:rsidRPr="0081060D" w:rsidTr="00F73F7C">
        <w:tc>
          <w:tcPr>
            <w:tcW w:w="576" w:type="dxa"/>
            <w:vAlign w:val="center"/>
          </w:tcPr>
          <w:p w:rsidR="003952BC" w:rsidRPr="0081060D" w:rsidRDefault="003952BC" w:rsidP="003952BC">
            <w:r w:rsidRPr="0081060D">
              <w:t>7.</w:t>
            </w:r>
          </w:p>
        </w:tc>
        <w:tc>
          <w:tcPr>
            <w:tcW w:w="3364" w:type="dxa"/>
            <w:vAlign w:val="center"/>
          </w:tcPr>
          <w:p w:rsidR="003952BC" w:rsidRPr="0081060D" w:rsidRDefault="003952BC" w:rsidP="003952BC">
            <w:r w:rsidRPr="0081060D">
              <w:t>Iebiezināts piens ar cukuru</w:t>
            </w:r>
          </w:p>
        </w:tc>
        <w:tc>
          <w:tcPr>
            <w:tcW w:w="2105" w:type="dxa"/>
            <w:vAlign w:val="center"/>
          </w:tcPr>
          <w:p w:rsidR="003952BC" w:rsidRPr="0081060D" w:rsidRDefault="005D6216" w:rsidP="00F73F7C">
            <w:pPr>
              <w:jc w:val="center"/>
            </w:pPr>
            <w:r w:rsidRPr="0081060D">
              <w:t>380</w:t>
            </w:r>
            <w:r w:rsidR="00344EFE" w:rsidRPr="0081060D">
              <w:t xml:space="preserve"> </w:t>
            </w:r>
            <w:r w:rsidR="003952BC" w:rsidRPr="0081060D">
              <w:t>g</w:t>
            </w:r>
          </w:p>
        </w:tc>
        <w:tc>
          <w:tcPr>
            <w:tcW w:w="1844" w:type="dxa"/>
            <w:vAlign w:val="center"/>
          </w:tcPr>
          <w:p w:rsidR="003952BC" w:rsidRPr="0081060D" w:rsidRDefault="003952BC" w:rsidP="003952BC">
            <w:pPr>
              <w:jc w:val="center"/>
            </w:pPr>
            <w:r w:rsidRPr="0081060D">
              <w:t>1600 gab.</w:t>
            </w:r>
          </w:p>
        </w:tc>
      </w:tr>
      <w:tr w:rsidR="0081060D" w:rsidRPr="0081060D" w:rsidTr="00F73F7C">
        <w:tc>
          <w:tcPr>
            <w:tcW w:w="576" w:type="dxa"/>
            <w:vAlign w:val="center"/>
          </w:tcPr>
          <w:p w:rsidR="003952BC" w:rsidRPr="0081060D" w:rsidRDefault="003952BC" w:rsidP="003952BC">
            <w:r w:rsidRPr="0081060D">
              <w:t>8.</w:t>
            </w:r>
          </w:p>
        </w:tc>
        <w:tc>
          <w:tcPr>
            <w:tcW w:w="3364" w:type="dxa"/>
            <w:vAlign w:val="center"/>
          </w:tcPr>
          <w:p w:rsidR="003952BC" w:rsidRPr="0081060D" w:rsidRDefault="003952BC" w:rsidP="003952BC">
            <w:r w:rsidRPr="0081060D">
              <w:t xml:space="preserve">Cukurs </w:t>
            </w:r>
            <w:r w:rsidR="005D6216" w:rsidRPr="0081060D">
              <w:t xml:space="preserve">baltais </w:t>
            </w:r>
            <w:r w:rsidRPr="0081060D">
              <w:t>(cukurbiešu)</w:t>
            </w:r>
          </w:p>
        </w:tc>
        <w:tc>
          <w:tcPr>
            <w:tcW w:w="2105" w:type="dxa"/>
            <w:vAlign w:val="center"/>
          </w:tcPr>
          <w:p w:rsidR="003952BC" w:rsidRPr="0081060D" w:rsidRDefault="003952BC" w:rsidP="00F73F7C">
            <w:pPr>
              <w:jc w:val="center"/>
            </w:pPr>
            <w:r w:rsidRPr="0081060D">
              <w:t>1 kg</w:t>
            </w:r>
          </w:p>
        </w:tc>
        <w:tc>
          <w:tcPr>
            <w:tcW w:w="1844" w:type="dxa"/>
            <w:vAlign w:val="center"/>
          </w:tcPr>
          <w:p w:rsidR="003952BC" w:rsidRPr="0081060D" w:rsidRDefault="003952BC" w:rsidP="003952BC">
            <w:pPr>
              <w:jc w:val="center"/>
            </w:pPr>
            <w:r w:rsidRPr="0081060D">
              <w:t>1600 gab.</w:t>
            </w:r>
          </w:p>
        </w:tc>
      </w:tr>
      <w:tr w:rsidR="0081060D" w:rsidRPr="0081060D" w:rsidTr="00F73F7C">
        <w:tc>
          <w:tcPr>
            <w:tcW w:w="576" w:type="dxa"/>
            <w:vAlign w:val="center"/>
          </w:tcPr>
          <w:p w:rsidR="003952BC" w:rsidRPr="0081060D" w:rsidRDefault="003952BC" w:rsidP="003952BC">
            <w:r w:rsidRPr="0081060D">
              <w:t>9.</w:t>
            </w:r>
          </w:p>
        </w:tc>
        <w:tc>
          <w:tcPr>
            <w:tcW w:w="3364" w:type="dxa"/>
            <w:vAlign w:val="center"/>
          </w:tcPr>
          <w:p w:rsidR="003952BC" w:rsidRPr="0081060D" w:rsidRDefault="003952BC" w:rsidP="003952BC">
            <w:r w:rsidRPr="0081060D">
              <w:t>Sāls rupjā</w:t>
            </w:r>
          </w:p>
        </w:tc>
        <w:tc>
          <w:tcPr>
            <w:tcW w:w="2105" w:type="dxa"/>
            <w:vAlign w:val="center"/>
          </w:tcPr>
          <w:p w:rsidR="003952BC" w:rsidRPr="0081060D" w:rsidRDefault="003952BC" w:rsidP="00F73F7C">
            <w:pPr>
              <w:jc w:val="center"/>
            </w:pPr>
            <w:r w:rsidRPr="0081060D">
              <w:t>1 kg</w:t>
            </w:r>
          </w:p>
        </w:tc>
        <w:tc>
          <w:tcPr>
            <w:tcW w:w="1844" w:type="dxa"/>
            <w:vAlign w:val="center"/>
          </w:tcPr>
          <w:p w:rsidR="003952BC" w:rsidRPr="0081060D" w:rsidRDefault="003952BC" w:rsidP="003952BC">
            <w:pPr>
              <w:jc w:val="center"/>
            </w:pPr>
            <w:r w:rsidRPr="0081060D">
              <w:t>1600 gab.</w:t>
            </w:r>
          </w:p>
        </w:tc>
      </w:tr>
      <w:tr w:rsidR="0081060D" w:rsidRPr="0081060D" w:rsidTr="00F73F7C">
        <w:tc>
          <w:tcPr>
            <w:tcW w:w="576" w:type="dxa"/>
            <w:vAlign w:val="center"/>
          </w:tcPr>
          <w:p w:rsidR="003952BC" w:rsidRPr="0081060D" w:rsidRDefault="003952BC" w:rsidP="003952BC">
            <w:r w:rsidRPr="0081060D">
              <w:t>10.</w:t>
            </w:r>
          </w:p>
        </w:tc>
        <w:tc>
          <w:tcPr>
            <w:tcW w:w="3364" w:type="dxa"/>
            <w:vAlign w:val="center"/>
          </w:tcPr>
          <w:p w:rsidR="003952BC" w:rsidRPr="0081060D" w:rsidRDefault="003952BC" w:rsidP="003952BC">
            <w:r w:rsidRPr="0081060D">
              <w:t>Augu eļļa</w:t>
            </w:r>
          </w:p>
        </w:tc>
        <w:tc>
          <w:tcPr>
            <w:tcW w:w="2105" w:type="dxa"/>
            <w:vAlign w:val="center"/>
          </w:tcPr>
          <w:p w:rsidR="003952BC" w:rsidRPr="0081060D" w:rsidRDefault="005D6216" w:rsidP="00F73F7C">
            <w:pPr>
              <w:jc w:val="center"/>
            </w:pPr>
            <w:r w:rsidRPr="0081060D">
              <w:t>900</w:t>
            </w:r>
            <w:r w:rsidR="00344EFE" w:rsidRPr="0081060D">
              <w:t xml:space="preserve"> </w:t>
            </w:r>
            <w:r w:rsidRPr="0081060D">
              <w:t>ml</w:t>
            </w:r>
          </w:p>
        </w:tc>
        <w:tc>
          <w:tcPr>
            <w:tcW w:w="1844" w:type="dxa"/>
            <w:vAlign w:val="center"/>
          </w:tcPr>
          <w:p w:rsidR="003952BC" w:rsidRPr="0081060D" w:rsidRDefault="003952BC" w:rsidP="003952BC">
            <w:pPr>
              <w:jc w:val="center"/>
            </w:pPr>
            <w:r w:rsidRPr="0081060D">
              <w:t>1600 gab.</w:t>
            </w:r>
          </w:p>
        </w:tc>
      </w:tr>
      <w:tr w:rsidR="0081060D" w:rsidRPr="0081060D" w:rsidTr="00F73F7C">
        <w:tc>
          <w:tcPr>
            <w:tcW w:w="576" w:type="dxa"/>
            <w:vAlign w:val="center"/>
          </w:tcPr>
          <w:p w:rsidR="003952BC" w:rsidRPr="0081060D" w:rsidRDefault="003952BC" w:rsidP="003952BC">
            <w:r w:rsidRPr="0081060D">
              <w:t>11.</w:t>
            </w:r>
          </w:p>
        </w:tc>
        <w:tc>
          <w:tcPr>
            <w:tcW w:w="3364" w:type="dxa"/>
            <w:vAlign w:val="center"/>
          </w:tcPr>
          <w:p w:rsidR="003952BC" w:rsidRPr="0081060D" w:rsidRDefault="003952BC" w:rsidP="003952BC">
            <w:r w:rsidRPr="0081060D">
              <w:t>Makrele</w:t>
            </w:r>
            <w:r w:rsidR="009576A1" w:rsidRPr="0081060D">
              <w:t xml:space="preserve"> (skumbrija)</w:t>
            </w:r>
            <w:r w:rsidRPr="0081060D">
              <w:t xml:space="preserve"> eļļā (konservi) </w:t>
            </w:r>
          </w:p>
        </w:tc>
        <w:tc>
          <w:tcPr>
            <w:tcW w:w="2105" w:type="dxa"/>
            <w:vAlign w:val="center"/>
          </w:tcPr>
          <w:p w:rsidR="003952BC" w:rsidRPr="0081060D" w:rsidRDefault="003952BC" w:rsidP="00F73F7C">
            <w:pPr>
              <w:jc w:val="center"/>
            </w:pPr>
            <w:r w:rsidRPr="0081060D">
              <w:t>2</w:t>
            </w:r>
            <w:r w:rsidR="00E12275" w:rsidRPr="0081060D">
              <w:t>40</w:t>
            </w:r>
            <w:r w:rsidR="00344EFE" w:rsidRPr="0081060D">
              <w:t xml:space="preserve"> </w:t>
            </w:r>
            <w:r w:rsidRPr="0081060D">
              <w:t>g</w:t>
            </w:r>
          </w:p>
        </w:tc>
        <w:tc>
          <w:tcPr>
            <w:tcW w:w="1844" w:type="dxa"/>
            <w:vAlign w:val="center"/>
          </w:tcPr>
          <w:p w:rsidR="003952BC" w:rsidRPr="0081060D" w:rsidRDefault="003952BC" w:rsidP="003952BC">
            <w:pPr>
              <w:jc w:val="center"/>
            </w:pPr>
            <w:r w:rsidRPr="0081060D">
              <w:t>3200 gab.</w:t>
            </w:r>
          </w:p>
        </w:tc>
      </w:tr>
      <w:tr w:rsidR="0081060D" w:rsidRPr="0081060D" w:rsidTr="00F73F7C">
        <w:tc>
          <w:tcPr>
            <w:tcW w:w="576" w:type="dxa"/>
            <w:vAlign w:val="center"/>
          </w:tcPr>
          <w:p w:rsidR="003952BC" w:rsidRPr="0081060D" w:rsidRDefault="003952BC" w:rsidP="003952BC">
            <w:r w:rsidRPr="0081060D">
              <w:t>12.</w:t>
            </w:r>
          </w:p>
        </w:tc>
        <w:tc>
          <w:tcPr>
            <w:tcW w:w="3364" w:type="dxa"/>
            <w:vAlign w:val="center"/>
          </w:tcPr>
          <w:p w:rsidR="003952BC" w:rsidRPr="0081060D" w:rsidRDefault="003952BC" w:rsidP="003952BC">
            <w:r w:rsidRPr="0081060D">
              <w:t>Tomātu sula</w:t>
            </w:r>
          </w:p>
        </w:tc>
        <w:tc>
          <w:tcPr>
            <w:tcW w:w="2105" w:type="dxa"/>
            <w:vAlign w:val="center"/>
          </w:tcPr>
          <w:p w:rsidR="003952BC" w:rsidRPr="0081060D" w:rsidRDefault="003952BC" w:rsidP="00F73F7C">
            <w:pPr>
              <w:jc w:val="center"/>
            </w:pPr>
            <w:r w:rsidRPr="0081060D">
              <w:t>1,5 litri</w:t>
            </w:r>
          </w:p>
        </w:tc>
        <w:tc>
          <w:tcPr>
            <w:tcW w:w="1844" w:type="dxa"/>
            <w:vAlign w:val="center"/>
          </w:tcPr>
          <w:p w:rsidR="003952BC" w:rsidRPr="0081060D" w:rsidRDefault="003952BC" w:rsidP="003952BC">
            <w:pPr>
              <w:jc w:val="center"/>
            </w:pPr>
            <w:r w:rsidRPr="0081060D">
              <w:t>1600 gab.</w:t>
            </w:r>
          </w:p>
        </w:tc>
      </w:tr>
      <w:tr w:rsidR="0081060D" w:rsidRPr="0081060D" w:rsidTr="00F73F7C">
        <w:tc>
          <w:tcPr>
            <w:tcW w:w="576" w:type="dxa"/>
            <w:vAlign w:val="center"/>
          </w:tcPr>
          <w:p w:rsidR="003952BC" w:rsidRPr="0081060D" w:rsidRDefault="003952BC" w:rsidP="003952BC">
            <w:r w:rsidRPr="0081060D">
              <w:t>13.</w:t>
            </w:r>
          </w:p>
        </w:tc>
        <w:tc>
          <w:tcPr>
            <w:tcW w:w="3364" w:type="dxa"/>
            <w:vAlign w:val="center"/>
          </w:tcPr>
          <w:p w:rsidR="003952BC" w:rsidRPr="0081060D" w:rsidRDefault="005D6216" w:rsidP="003952BC">
            <w:r w:rsidRPr="0081060D">
              <w:t>L</w:t>
            </w:r>
            <w:r w:rsidR="003952BC" w:rsidRPr="0081060D">
              <w:t>ielo lapu tēja (beramā)</w:t>
            </w:r>
          </w:p>
        </w:tc>
        <w:tc>
          <w:tcPr>
            <w:tcW w:w="2105" w:type="dxa"/>
            <w:vAlign w:val="center"/>
          </w:tcPr>
          <w:p w:rsidR="003952BC" w:rsidRPr="0081060D" w:rsidRDefault="003952BC" w:rsidP="00F73F7C">
            <w:pPr>
              <w:jc w:val="center"/>
            </w:pPr>
            <w:r w:rsidRPr="0081060D">
              <w:t>100 g</w:t>
            </w:r>
          </w:p>
        </w:tc>
        <w:tc>
          <w:tcPr>
            <w:tcW w:w="1844" w:type="dxa"/>
            <w:vAlign w:val="center"/>
          </w:tcPr>
          <w:p w:rsidR="003952BC" w:rsidRPr="0081060D" w:rsidRDefault="003952BC" w:rsidP="003952BC">
            <w:pPr>
              <w:jc w:val="center"/>
            </w:pPr>
            <w:r w:rsidRPr="0081060D">
              <w:t>1600 gab.</w:t>
            </w:r>
          </w:p>
        </w:tc>
      </w:tr>
      <w:tr w:rsidR="0081060D" w:rsidRPr="0081060D" w:rsidTr="00F73F7C">
        <w:tc>
          <w:tcPr>
            <w:tcW w:w="576" w:type="dxa"/>
            <w:vAlign w:val="center"/>
          </w:tcPr>
          <w:p w:rsidR="003952BC" w:rsidRPr="0081060D" w:rsidRDefault="003952BC" w:rsidP="003952BC">
            <w:r w:rsidRPr="0081060D">
              <w:t>14.</w:t>
            </w:r>
          </w:p>
        </w:tc>
        <w:tc>
          <w:tcPr>
            <w:tcW w:w="3364" w:type="dxa"/>
            <w:vAlign w:val="center"/>
          </w:tcPr>
          <w:p w:rsidR="003952BC" w:rsidRPr="0081060D" w:rsidRDefault="005D6216" w:rsidP="003952BC">
            <w:r w:rsidRPr="0081060D">
              <w:t>Kakao (pulveris</w:t>
            </w:r>
            <w:r w:rsidR="003952BC" w:rsidRPr="0081060D">
              <w:t>)</w:t>
            </w:r>
          </w:p>
        </w:tc>
        <w:tc>
          <w:tcPr>
            <w:tcW w:w="2105" w:type="dxa"/>
            <w:vAlign w:val="center"/>
          </w:tcPr>
          <w:p w:rsidR="003952BC" w:rsidRPr="0081060D" w:rsidRDefault="005D6216" w:rsidP="00F73F7C">
            <w:pPr>
              <w:jc w:val="center"/>
            </w:pPr>
            <w:r w:rsidRPr="0081060D">
              <w:t>10</w:t>
            </w:r>
            <w:r w:rsidR="003952BC" w:rsidRPr="0081060D">
              <w:t>0 g</w:t>
            </w:r>
          </w:p>
        </w:tc>
        <w:tc>
          <w:tcPr>
            <w:tcW w:w="1844" w:type="dxa"/>
            <w:vAlign w:val="center"/>
          </w:tcPr>
          <w:p w:rsidR="003952BC" w:rsidRPr="0081060D" w:rsidRDefault="003952BC" w:rsidP="003952BC">
            <w:pPr>
              <w:jc w:val="center"/>
            </w:pPr>
            <w:r w:rsidRPr="0081060D">
              <w:t>1600 gab.</w:t>
            </w:r>
          </w:p>
        </w:tc>
      </w:tr>
      <w:tr w:rsidR="0081060D" w:rsidRPr="0081060D" w:rsidTr="00F73F7C">
        <w:tc>
          <w:tcPr>
            <w:tcW w:w="576" w:type="dxa"/>
            <w:vAlign w:val="center"/>
          </w:tcPr>
          <w:p w:rsidR="003952BC" w:rsidRPr="0081060D" w:rsidRDefault="003952BC" w:rsidP="003952BC">
            <w:r w:rsidRPr="0081060D">
              <w:t>15.</w:t>
            </w:r>
          </w:p>
        </w:tc>
        <w:tc>
          <w:tcPr>
            <w:tcW w:w="3364" w:type="dxa"/>
            <w:vAlign w:val="center"/>
          </w:tcPr>
          <w:p w:rsidR="00F73F7C" w:rsidRPr="0081060D" w:rsidRDefault="005D6216" w:rsidP="005D6216">
            <w:r w:rsidRPr="0081060D">
              <w:t>Polieti</w:t>
            </w:r>
            <w:r w:rsidR="003952BC" w:rsidRPr="0081060D">
              <w:t>lēna iepakojums ar rokturiem</w:t>
            </w:r>
          </w:p>
          <w:p w:rsidR="003952BC" w:rsidRPr="0081060D" w:rsidRDefault="005D6216" w:rsidP="005D6216">
            <w:r w:rsidRPr="0081060D">
              <w:t xml:space="preserve"> (10 kg izturība)</w:t>
            </w:r>
            <w:r w:rsidR="003952BC" w:rsidRPr="0081060D">
              <w:t xml:space="preserve"> un pārtikas produktu komplektēšana</w:t>
            </w:r>
          </w:p>
        </w:tc>
        <w:tc>
          <w:tcPr>
            <w:tcW w:w="2105" w:type="dxa"/>
            <w:vAlign w:val="center"/>
          </w:tcPr>
          <w:p w:rsidR="003952BC" w:rsidRPr="0081060D" w:rsidRDefault="005D6216" w:rsidP="00F73F7C">
            <w:pPr>
              <w:jc w:val="center"/>
            </w:pPr>
            <w:r w:rsidRPr="0081060D">
              <w:t>-</w:t>
            </w:r>
          </w:p>
        </w:tc>
        <w:tc>
          <w:tcPr>
            <w:tcW w:w="1844" w:type="dxa"/>
            <w:vAlign w:val="center"/>
          </w:tcPr>
          <w:p w:rsidR="003952BC" w:rsidRPr="0081060D" w:rsidRDefault="003952BC" w:rsidP="003952BC">
            <w:pPr>
              <w:jc w:val="center"/>
            </w:pPr>
            <w:r w:rsidRPr="0081060D">
              <w:t>1600 gab.</w:t>
            </w:r>
          </w:p>
        </w:tc>
      </w:tr>
      <w:tr w:rsidR="0081060D" w:rsidRPr="0081060D" w:rsidTr="00F73F7C">
        <w:tc>
          <w:tcPr>
            <w:tcW w:w="7889" w:type="dxa"/>
            <w:gridSpan w:val="4"/>
            <w:shd w:val="clear" w:color="auto" w:fill="F2F2F2" w:themeFill="background1" w:themeFillShade="F2"/>
            <w:vAlign w:val="center"/>
          </w:tcPr>
          <w:p w:rsidR="00C67A25" w:rsidRPr="0081060D" w:rsidRDefault="00C67A25" w:rsidP="00371CB0">
            <w:pPr>
              <w:jc w:val="center"/>
              <w:rPr>
                <w:b/>
              </w:rPr>
            </w:pPr>
            <w:r w:rsidRPr="0081060D">
              <w:rPr>
                <w:b/>
              </w:rPr>
              <w:t>2.daļa – Gaļas konservu piegāde</w:t>
            </w:r>
          </w:p>
        </w:tc>
      </w:tr>
      <w:tr w:rsidR="0081060D" w:rsidRPr="0081060D" w:rsidTr="00F73F7C">
        <w:tc>
          <w:tcPr>
            <w:tcW w:w="576" w:type="dxa"/>
            <w:vAlign w:val="center"/>
          </w:tcPr>
          <w:p w:rsidR="00C67A25" w:rsidRPr="0081060D" w:rsidRDefault="00C67A25" w:rsidP="00371CB0">
            <w:r w:rsidRPr="0081060D">
              <w:t>1.</w:t>
            </w:r>
          </w:p>
        </w:tc>
        <w:tc>
          <w:tcPr>
            <w:tcW w:w="3364" w:type="dxa"/>
          </w:tcPr>
          <w:p w:rsidR="00C67A25" w:rsidRPr="0081060D" w:rsidRDefault="00C67A25" w:rsidP="00371CB0">
            <w:r w:rsidRPr="0081060D">
              <w:t>Sautēta cūkgaļa (konservi</w:t>
            </w:r>
            <w:r w:rsidR="00E16C36" w:rsidRPr="0081060D">
              <w:t>),</w:t>
            </w:r>
            <w:r w:rsidR="009576A1" w:rsidRPr="0081060D">
              <w:t xml:space="preserve"> gaļas saturs</w:t>
            </w:r>
            <w:r w:rsidRPr="0081060D">
              <w:t xml:space="preserve"> </w:t>
            </w:r>
            <w:r w:rsidR="00E16C36" w:rsidRPr="0081060D">
              <w:t xml:space="preserve">vismaz </w:t>
            </w:r>
            <w:r w:rsidRPr="0081060D">
              <w:t>90%</w:t>
            </w:r>
          </w:p>
        </w:tc>
        <w:tc>
          <w:tcPr>
            <w:tcW w:w="2105" w:type="dxa"/>
            <w:vAlign w:val="center"/>
          </w:tcPr>
          <w:p w:rsidR="00C67A25" w:rsidRPr="0081060D" w:rsidRDefault="009576A1" w:rsidP="00F73F7C">
            <w:pPr>
              <w:jc w:val="center"/>
            </w:pPr>
            <w:r w:rsidRPr="0081060D">
              <w:t>300</w:t>
            </w:r>
            <w:r w:rsidR="00344EFE" w:rsidRPr="0081060D">
              <w:t xml:space="preserve"> </w:t>
            </w:r>
            <w:r w:rsidR="00C67A25" w:rsidRPr="0081060D">
              <w:t>g</w:t>
            </w:r>
          </w:p>
        </w:tc>
        <w:tc>
          <w:tcPr>
            <w:tcW w:w="1844" w:type="dxa"/>
            <w:vAlign w:val="center"/>
          </w:tcPr>
          <w:p w:rsidR="00C67A25" w:rsidRPr="0081060D" w:rsidRDefault="00C67A25" w:rsidP="00371CB0">
            <w:pPr>
              <w:jc w:val="center"/>
            </w:pPr>
            <w:r w:rsidRPr="0081060D">
              <w:t>3200 gab.</w:t>
            </w:r>
          </w:p>
        </w:tc>
      </w:tr>
      <w:tr w:rsidR="0081060D" w:rsidRPr="0081060D" w:rsidTr="00F73F7C">
        <w:tc>
          <w:tcPr>
            <w:tcW w:w="576" w:type="dxa"/>
            <w:vAlign w:val="center"/>
          </w:tcPr>
          <w:p w:rsidR="00C67A25" w:rsidRPr="0081060D" w:rsidRDefault="00C67A25" w:rsidP="00371CB0">
            <w:r w:rsidRPr="0081060D">
              <w:t>2.</w:t>
            </w:r>
          </w:p>
        </w:tc>
        <w:tc>
          <w:tcPr>
            <w:tcW w:w="3364" w:type="dxa"/>
          </w:tcPr>
          <w:p w:rsidR="00C67A25" w:rsidRPr="0081060D" w:rsidRDefault="00C67A25" w:rsidP="00371CB0">
            <w:r w:rsidRPr="0081060D">
              <w:t>Sautēta liellopu gaļa (konservi</w:t>
            </w:r>
            <w:r w:rsidR="00E16C36" w:rsidRPr="0081060D">
              <w:t>)</w:t>
            </w:r>
            <w:r w:rsidR="009576A1" w:rsidRPr="0081060D">
              <w:t xml:space="preserve">, gaļas saturs </w:t>
            </w:r>
            <w:r w:rsidR="00E16C36" w:rsidRPr="0081060D">
              <w:t xml:space="preserve">vismaz </w:t>
            </w:r>
            <w:r w:rsidR="009576A1" w:rsidRPr="0081060D">
              <w:t>90%</w:t>
            </w:r>
          </w:p>
        </w:tc>
        <w:tc>
          <w:tcPr>
            <w:tcW w:w="2105" w:type="dxa"/>
            <w:vAlign w:val="center"/>
          </w:tcPr>
          <w:p w:rsidR="00C67A25" w:rsidRPr="0081060D" w:rsidRDefault="009576A1" w:rsidP="00F73F7C">
            <w:pPr>
              <w:jc w:val="center"/>
            </w:pPr>
            <w:r w:rsidRPr="0081060D">
              <w:t>300</w:t>
            </w:r>
            <w:r w:rsidR="00344EFE" w:rsidRPr="0081060D">
              <w:t xml:space="preserve"> </w:t>
            </w:r>
            <w:r w:rsidR="00C67A25" w:rsidRPr="0081060D">
              <w:t>g</w:t>
            </w:r>
          </w:p>
        </w:tc>
        <w:tc>
          <w:tcPr>
            <w:tcW w:w="1844" w:type="dxa"/>
            <w:vAlign w:val="center"/>
          </w:tcPr>
          <w:p w:rsidR="00C67A25" w:rsidRPr="0081060D" w:rsidRDefault="00C67A25" w:rsidP="00371CB0">
            <w:pPr>
              <w:jc w:val="center"/>
            </w:pPr>
            <w:r w:rsidRPr="0081060D">
              <w:t>3200 gab.</w:t>
            </w:r>
          </w:p>
        </w:tc>
      </w:tr>
      <w:tr w:rsidR="0081060D" w:rsidRPr="0081060D" w:rsidTr="00F73F7C">
        <w:tc>
          <w:tcPr>
            <w:tcW w:w="7889" w:type="dxa"/>
            <w:gridSpan w:val="4"/>
            <w:shd w:val="clear" w:color="auto" w:fill="F2F2F2" w:themeFill="background1" w:themeFillShade="F2"/>
            <w:vAlign w:val="center"/>
          </w:tcPr>
          <w:p w:rsidR="00C67A25" w:rsidRPr="0081060D" w:rsidRDefault="00C67A25" w:rsidP="00371CB0">
            <w:pPr>
              <w:jc w:val="center"/>
              <w:rPr>
                <w:b/>
              </w:rPr>
            </w:pPr>
            <w:r w:rsidRPr="0081060D">
              <w:rPr>
                <w:b/>
              </w:rPr>
              <w:t>3.daļa – Gaļas produktu piegāde</w:t>
            </w:r>
          </w:p>
        </w:tc>
      </w:tr>
      <w:tr w:rsidR="0081060D" w:rsidRPr="0081060D" w:rsidTr="00F73F7C">
        <w:tc>
          <w:tcPr>
            <w:tcW w:w="576" w:type="dxa"/>
            <w:vAlign w:val="center"/>
          </w:tcPr>
          <w:p w:rsidR="00C67A25" w:rsidRPr="0081060D" w:rsidRDefault="00C67A25" w:rsidP="00371CB0">
            <w:r w:rsidRPr="0081060D">
              <w:t>1.</w:t>
            </w:r>
          </w:p>
        </w:tc>
        <w:tc>
          <w:tcPr>
            <w:tcW w:w="3364" w:type="dxa"/>
          </w:tcPr>
          <w:p w:rsidR="00C67A25" w:rsidRPr="0081060D" w:rsidRDefault="00C67A25" w:rsidP="00371CB0">
            <w:r w:rsidRPr="0081060D">
              <w:t>Desa vārīta (vakuuma iepakojumā)</w:t>
            </w:r>
            <w:r w:rsidR="00F939AD" w:rsidRPr="0081060D">
              <w:t xml:space="preserve"> gaļas saturs vismaz 75%</w:t>
            </w:r>
          </w:p>
        </w:tc>
        <w:tc>
          <w:tcPr>
            <w:tcW w:w="2105" w:type="dxa"/>
            <w:vAlign w:val="center"/>
          </w:tcPr>
          <w:p w:rsidR="00C67A25" w:rsidRPr="0081060D" w:rsidRDefault="00C67A25" w:rsidP="00F73F7C">
            <w:pPr>
              <w:jc w:val="center"/>
            </w:pPr>
            <w:r w:rsidRPr="0081060D">
              <w:t>400</w:t>
            </w:r>
            <w:r w:rsidR="00344EFE" w:rsidRPr="0081060D">
              <w:t xml:space="preserve"> </w:t>
            </w:r>
            <w:r w:rsidRPr="0081060D">
              <w:t>g</w:t>
            </w:r>
          </w:p>
        </w:tc>
        <w:tc>
          <w:tcPr>
            <w:tcW w:w="1844" w:type="dxa"/>
            <w:vAlign w:val="center"/>
          </w:tcPr>
          <w:p w:rsidR="00C67A25" w:rsidRPr="0081060D" w:rsidRDefault="00C67A25" w:rsidP="00371CB0">
            <w:pPr>
              <w:jc w:val="center"/>
            </w:pPr>
            <w:r w:rsidRPr="0081060D">
              <w:t>1600 gab.</w:t>
            </w:r>
          </w:p>
        </w:tc>
      </w:tr>
      <w:tr w:rsidR="0081060D" w:rsidRPr="0081060D" w:rsidTr="00F73F7C">
        <w:tc>
          <w:tcPr>
            <w:tcW w:w="576" w:type="dxa"/>
            <w:vAlign w:val="center"/>
          </w:tcPr>
          <w:p w:rsidR="00C67A25" w:rsidRPr="0081060D" w:rsidRDefault="00C67A25" w:rsidP="00371CB0">
            <w:r w:rsidRPr="0081060D">
              <w:t>2.</w:t>
            </w:r>
          </w:p>
        </w:tc>
        <w:tc>
          <w:tcPr>
            <w:tcW w:w="3364" w:type="dxa"/>
          </w:tcPr>
          <w:p w:rsidR="00C67A25" w:rsidRPr="0081060D" w:rsidRDefault="00C67A25" w:rsidP="00371CB0">
            <w:r w:rsidRPr="0081060D">
              <w:t>Cīsiņi (vakuuma iepakojumā)</w:t>
            </w:r>
            <w:r w:rsidR="00E16C36" w:rsidRPr="0081060D">
              <w:t xml:space="preserve">, gaļas saturs vismaz </w:t>
            </w:r>
            <w:r w:rsidR="00F939AD" w:rsidRPr="0081060D">
              <w:t>75</w:t>
            </w:r>
            <w:r w:rsidR="00E16C36" w:rsidRPr="0081060D">
              <w:t>%</w:t>
            </w:r>
          </w:p>
        </w:tc>
        <w:tc>
          <w:tcPr>
            <w:tcW w:w="2105" w:type="dxa"/>
            <w:vAlign w:val="center"/>
          </w:tcPr>
          <w:p w:rsidR="00C67A25" w:rsidRPr="0081060D" w:rsidRDefault="009576A1" w:rsidP="00F73F7C">
            <w:pPr>
              <w:jc w:val="center"/>
            </w:pPr>
            <w:r w:rsidRPr="0081060D">
              <w:t>400</w:t>
            </w:r>
            <w:r w:rsidR="00344EFE" w:rsidRPr="0081060D">
              <w:t xml:space="preserve"> </w:t>
            </w:r>
            <w:r w:rsidR="00C67A25" w:rsidRPr="0081060D">
              <w:t>g</w:t>
            </w:r>
          </w:p>
        </w:tc>
        <w:tc>
          <w:tcPr>
            <w:tcW w:w="1844" w:type="dxa"/>
            <w:vAlign w:val="center"/>
          </w:tcPr>
          <w:p w:rsidR="00C67A25" w:rsidRPr="0081060D" w:rsidRDefault="00C67A25" w:rsidP="00371CB0">
            <w:pPr>
              <w:jc w:val="center"/>
            </w:pPr>
            <w:r w:rsidRPr="0081060D">
              <w:t>1600 gab.</w:t>
            </w:r>
          </w:p>
        </w:tc>
      </w:tr>
      <w:tr w:rsidR="0081060D" w:rsidRPr="0081060D" w:rsidTr="00F73F7C">
        <w:tc>
          <w:tcPr>
            <w:tcW w:w="576" w:type="dxa"/>
            <w:vAlign w:val="center"/>
          </w:tcPr>
          <w:p w:rsidR="00C67A25" w:rsidRPr="0081060D" w:rsidRDefault="00C67A25" w:rsidP="00371CB0">
            <w:r w:rsidRPr="0081060D">
              <w:t>3.</w:t>
            </w:r>
          </w:p>
        </w:tc>
        <w:tc>
          <w:tcPr>
            <w:tcW w:w="3364" w:type="dxa"/>
          </w:tcPr>
          <w:p w:rsidR="00C67A25" w:rsidRPr="0081060D" w:rsidRDefault="00C67A25" w:rsidP="00371CB0">
            <w:r w:rsidRPr="0081060D">
              <w:t>Sardeles (vakuuma iepakojumā)</w:t>
            </w:r>
            <w:r w:rsidR="00E16C36" w:rsidRPr="0081060D">
              <w:t>,</w:t>
            </w:r>
          </w:p>
          <w:p w:rsidR="00E16C36" w:rsidRPr="0081060D" w:rsidRDefault="00E16C36" w:rsidP="00371CB0">
            <w:r w:rsidRPr="0081060D">
              <w:t xml:space="preserve">gaļas saturs vismaz </w:t>
            </w:r>
            <w:r w:rsidR="00F939AD" w:rsidRPr="0081060D">
              <w:t xml:space="preserve">75 </w:t>
            </w:r>
            <w:r w:rsidRPr="0081060D">
              <w:t>%</w:t>
            </w:r>
          </w:p>
        </w:tc>
        <w:tc>
          <w:tcPr>
            <w:tcW w:w="2105" w:type="dxa"/>
            <w:vAlign w:val="center"/>
          </w:tcPr>
          <w:p w:rsidR="00C67A25" w:rsidRPr="0081060D" w:rsidRDefault="009576A1" w:rsidP="00F73F7C">
            <w:pPr>
              <w:jc w:val="center"/>
            </w:pPr>
            <w:r w:rsidRPr="0081060D">
              <w:t>400</w:t>
            </w:r>
            <w:r w:rsidR="00344EFE" w:rsidRPr="0081060D">
              <w:t xml:space="preserve"> </w:t>
            </w:r>
            <w:r w:rsidR="00C67A25" w:rsidRPr="0081060D">
              <w:t>g</w:t>
            </w:r>
          </w:p>
        </w:tc>
        <w:tc>
          <w:tcPr>
            <w:tcW w:w="1844" w:type="dxa"/>
            <w:vAlign w:val="center"/>
          </w:tcPr>
          <w:p w:rsidR="00C67A25" w:rsidRPr="0081060D" w:rsidRDefault="00C67A25" w:rsidP="00371CB0">
            <w:pPr>
              <w:jc w:val="center"/>
            </w:pPr>
            <w:r w:rsidRPr="0081060D">
              <w:t>1600 gab.</w:t>
            </w:r>
          </w:p>
        </w:tc>
      </w:tr>
      <w:tr w:rsidR="0081060D" w:rsidRPr="0081060D" w:rsidTr="00F73F7C">
        <w:tc>
          <w:tcPr>
            <w:tcW w:w="7889" w:type="dxa"/>
            <w:gridSpan w:val="4"/>
            <w:shd w:val="clear" w:color="auto" w:fill="F2F2F2" w:themeFill="background1" w:themeFillShade="F2"/>
            <w:vAlign w:val="center"/>
          </w:tcPr>
          <w:p w:rsidR="00C67A25" w:rsidRPr="0081060D" w:rsidRDefault="00C67A25" w:rsidP="00371CB0">
            <w:pPr>
              <w:jc w:val="center"/>
              <w:rPr>
                <w:b/>
                <w:bCs/>
              </w:rPr>
            </w:pPr>
            <w:r w:rsidRPr="0081060D">
              <w:rPr>
                <w:b/>
                <w:bCs/>
              </w:rPr>
              <w:t>4.daļa – Miltu un maizes piegāde</w:t>
            </w:r>
          </w:p>
        </w:tc>
      </w:tr>
      <w:tr w:rsidR="0081060D" w:rsidRPr="0081060D" w:rsidTr="00F73F7C">
        <w:tc>
          <w:tcPr>
            <w:tcW w:w="576" w:type="dxa"/>
            <w:vAlign w:val="center"/>
          </w:tcPr>
          <w:p w:rsidR="00C67A25" w:rsidRPr="0081060D" w:rsidRDefault="00C67A25" w:rsidP="00371CB0">
            <w:r w:rsidRPr="0081060D">
              <w:t>1.</w:t>
            </w:r>
          </w:p>
        </w:tc>
        <w:tc>
          <w:tcPr>
            <w:tcW w:w="3364" w:type="dxa"/>
          </w:tcPr>
          <w:p w:rsidR="00C67A25" w:rsidRPr="0081060D" w:rsidRDefault="00C67A25" w:rsidP="00371CB0">
            <w:pPr>
              <w:jc w:val="both"/>
            </w:pPr>
            <w:r w:rsidRPr="0081060D">
              <w:t>Baltmaize (grieztā)</w:t>
            </w:r>
          </w:p>
        </w:tc>
        <w:tc>
          <w:tcPr>
            <w:tcW w:w="2105" w:type="dxa"/>
            <w:vAlign w:val="center"/>
          </w:tcPr>
          <w:p w:rsidR="00C67A25" w:rsidRPr="0081060D" w:rsidRDefault="00C67A25" w:rsidP="00F73F7C">
            <w:pPr>
              <w:jc w:val="center"/>
            </w:pPr>
            <w:r w:rsidRPr="0081060D">
              <w:t>500 g</w:t>
            </w:r>
          </w:p>
        </w:tc>
        <w:tc>
          <w:tcPr>
            <w:tcW w:w="1844" w:type="dxa"/>
            <w:vAlign w:val="center"/>
          </w:tcPr>
          <w:p w:rsidR="00C67A25" w:rsidRPr="0081060D" w:rsidRDefault="009576A1" w:rsidP="00371CB0">
            <w:pPr>
              <w:jc w:val="center"/>
            </w:pPr>
            <w:r w:rsidRPr="0081060D">
              <w:t>3200</w:t>
            </w:r>
            <w:r w:rsidR="00C67A25" w:rsidRPr="0081060D">
              <w:t xml:space="preserve"> gab.</w:t>
            </w:r>
          </w:p>
        </w:tc>
      </w:tr>
      <w:tr w:rsidR="0081060D" w:rsidRPr="0081060D" w:rsidTr="00F73F7C">
        <w:tc>
          <w:tcPr>
            <w:tcW w:w="576" w:type="dxa"/>
            <w:vAlign w:val="center"/>
          </w:tcPr>
          <w:p w:rsidR="00C67A25" w:rsidRPr="0081060D" w:rsidRDefault="00C67A25" w:rsidP="00371CB0">
            <w:r w:rsidRPr="0081060D">
              <w:t>2.</w:t>
            </w:r>
          </w:p>
        </w:tc>
        <w:tc>
          <w:tcPr>
            <w:tcW w:w="3364" w:type="dxa"/>
          </w:tcPr>
          <w:p w:rsidR="00C67A25" w:rsidRPr="0081060D" w:rsidRDefault="00C67A25" w:rsidP="00371CB0">
            <w:pPr>
              <w:jc w:val="both"/>
            </w:pPr>
            <w:r w:rsidRPr="0081060D">
              <w:t>Rudzu maize (grieztā)</w:t>
            </w:r>
          </w:p>
        </w:tc>
        <w:tc>
          <w:tcPr>
            <w:tcW w:w="2105" w:type="dxa"/>
            <w:vAlign w:val="center"/>
          </w:tcPr>
          <w:p w:rsidR="00C67A25" w:rsidRPr="0081060D" w:rsidRDefault="00C67A25" w:rsidP="00F73F7C">
            <w:pPr>
              <w:jc w:val="center"/>
            </w:pPr>
            <w:r w:rsidRPr="0081060D">
              <w:t>500</w:t>
            </w:r>
            <w:r w:rsidR="00344EFE" w:rsidRPr="0081060D">
              <w:t xml:space="preserve"> </w:t>
            </w:r>
            <w:r w:rsidRPr="0081060D">
              <w:t>g</w:t>
            </w:r>
          </w:p>
        </w:tc>
        <w:tc>
          <w:tcPr>
            <w:tcW w:w="1844" w:type="dxa"/>
            <w:vAlign w:val="center"/>
          </w:tcPr>
          <w:p w:rsidR="00C67A25" w:rsidRPr="0081060D" w:rsidRDefault="009576A1" w:rsidP="00371CB0">
            <w:pPr>
              <w:jc w:val="center"/>
            </w:pPr>
            <w:r w:rsidRPr="0081060D">
              <w:t>3200</w:t>
            </w:r>
            <w:r w:rsidR="00C67A25" w:rsidRPr="0081060D">
              <w:t xml:space="preserve"> gab.</w:t>
            </w:r>
          </w:p>
        </w:tc>
      </w:tr>
      <w:tr w:rsidR="00C67A25" w:rsidRPr="0081060D" w:rsidTr="00F73F7C">
        <w:tc>
          <w:tcPr>
            <w:tcW w:w="576" w:type="dxa"/>
            <w:vAlign w:val="center"/>
          </w:tcPr>
          <w:p w:rsidR="00C67A25" w:rsidRPr="0081060D" w:rsidRDefault="00C67A25" w:rsidP="00371CB0">
            <w:r w:rsidRPr="0081060D">
              <w:t>3.</w:t>
            </w:r>
          </w:p>
        </w:tc>
        <w:tc>
          <w:tcPr>
            <w:tcW w:w="3364" w:type="dxa"/>
          </w:tcPr>
          <w:p w:rsidR="00C67A25" w:rsidRPr="0081060D" w:rsidRDefault="00C67A25" w:rsidP="00371CB0">
            <w:pPr>
              <w:jc w:val="both"/>
            </w:pPr>
            <w:r w:rsidRPr="0081060D">
              <w:t>Kviešu milti</w:t>
            </w:r>
          </w:p>
        </w:tc>
        <w:tc>
          <w:tcPr>
            <w:tcW w:w="2105" w:type="dxa"/>
            <w:vAlign w:val="center"/>
          </w:tcPr>
          <w:p w:rsidR="00C67A25" w:rsidRPr="0081060D" w:rsidRDefault="00C67A25" w:rsidP="00F73F7C">
            <w:pPr>
              <w:jc w:val="center"/>
            </w:pPr>
            <w:r w:rsidRPr="0081060D">
              <w:t>500 g</w:t>
            </w:r>
          </w:p>
        </w:tc>
        <w:tc>
          <w:tcPr>
            <w:tcW w:w="1844" w:type="dxa"/>
            <w:vAlign w:val="center"/>
          </w:tcPr>
          <w:p w:rsidR="00C67A25" w:rsidRPr="0081060D" w:rsidRDefault="00C67A25" w:rsidP="00FD28C1">
            <w:pPr>
              <w:pStyle w:val="Sarakstarindkopa"/>
              <w:numPr>
                <w:ilvl w:val="0"/>
                <w:numId w:val="16"/>
              </w:numPr>
              <w:jc w:val="left"/>
            </w:pPr>
            <w:r w:rsidRPr="0081060D">
              <w:t>.</w:t>
            </w:r>
            <w:r w:rsidR="00FD28C1" w:rsidRPr="0081060D">
              <w:t>gab.</w:t>
            </w:r>
          </w:p>
        </w:tc>
      </w:tr>
    </w:tbl>
    <w:p w:rsidR="00BE2E53" w:rsidRPr="0081060D" w:rsidRDefault="00BE2E53" w:rsidP="00BE2E53">
      <w:pPr>
        <w:pStyle w:val="Sarakstarindkopa"/>
        <w:widowControl/>
        <w:autoSpaceDE/>
        <w:autoSpaceDN/>
        <w:ind w:left="720"/>
        <w:contextualSpacing/>
      </w:pPr>
    </w:p>
    <w:p w:rsidR="007108C8" w:rsidRPr="0081060D" w:rsidRDefault="007108C8" w:rsidP="00BE1952">
      <w:pPr>
        <w:pStyle w:val="Sarakstarindkopa"/>
        <w:widowControl/>
        <w:numPr>
          <w:ilvl w:val="1"/>
          <w:numId w:val="12"/>
        </w:numPr>
        <w:autoSpaceDE/>
        <w:autoSpaceDN/>
        <w:ind w:left="1276" w:hanging="685"/>
        <w:contextualSpacing/>
      </w:pPr>
      <w:r w:rsidRPr="0081060D">
        <w:t>Pretendents 1.iepirkuma daļā (</w:t>
      </w:r>
      <w:proofErr w:type="spellStart"/>
      <w:r w:rsidRPr="0081060D">
        <w:t>bakalejas</w:t>
      </w:r>
      <w:proofErr w:type="spellEnd"/>
      <w:r w:rsidRPr="0081060D">
        <w:t xml:space="preserve"> produktu piegā</w:t>
      </w:r>
      <w:r w:rsidR="00F718B7" w:rsidRPr="0081060D">
        <w:t>de) nodrošina pārtikas produktu nodošanu pasūtītājam divu veidu komplektācijās, katru pārtikas produktu komplektu ievietojot ietilpīgā un izturīgā polietilēna iepakojumā ar rokturiem, kas iztur vismaz 10 kg smagumu. Katram pār</w:t>
      </w:r>
      <w:r w:rsidR="00E12275" w:rsidRPr="0081060D">
        <w:t>t</w:t>
      </w:r>
      <w:r w:rsidR="00F718B7" w:rsidRPr="0081060D">
        <w:t>ikas komplektam „A” ir jābūt ievietotiem vienas krāsas polietilēna iepakojumā, un katram pārtikas komplektiem „B” ir jābūt ievietotiem cita</w:t>
      </w:r>
      <w:r w:rsidR="00FD28C1" w:rsidRPr="0081060D">
        <w:t>s krāsas polietilēna iepakojumā.</w:t>
      </w:r>
    </w:p>
    <w:p w:rsidR="00F718B7" w:rsidRPr="0081060D" w:rsidRDefault="00F718B7" w:rsidP="00F718B7">
      <w:pPr>
        <w:pStyle w:val="Sarakstarindkopa"/>
        <w:widowControl/>
        <w:autoSpaceDE/>
        <w:autoSpaceDN/>
        <w:ind w:left="1024"/>
        <w:contextualSpacing/>
      </w:pPr>
    </w:p>
    <w:tbl>
      <w:tblPr>
        <w:tblStyle w:val="Reatabula"/>
        <w:tblW w:w="0" w:type="auto"/>
        <w:tblInd w:w="1384" w:type="dxa"/>
        <w:tblLook w:val="04A0" w:firstRow="1" w:lastRow="0" w:firstColumn="1" w:lastColumn="0" w:noHBand="0" w:noVBand="1"/>
      </w:tblPr>
      <w:tblGrid>
        <w:gridCol w:w="567"/>
        <w:gridCol w:w="3402"/>
        <w:gridCol w:w="2206"/>
        <w:gridCol w:w="1763"/>
      </w:tblGrid>
      <w:tr w:rsidR="0081060D" w:rsidRPr="0081060D" w:rsidTr="00787D9C">
        <w:tc>
          <w:tcPr>
            <w:tcW w:w="7938" w:type="dxa"/>
            <w:gridSpan w:val="4"/>
            <w:shd w:val="clear" w:color="auto" w:fill="D9D9D9" w:themeFill="background1" w:themeFillShade="D9"/>
            <w:vAlign w:val="center"/>
          </w:tcPr>
          <w:p w:rsidR="00CA56E8" w:rsidRPr="0081060D" w:rsidRDefault="00CA56E8" w:rsidP="00371CB0">
            <w:pPr>
              <w:jc w:val="center"/>
              <w:rPr>
                <w:b/>
                <w:bCs/>
              </w:rPr>
            </w:pPr>
            <w:r w:rsidRPr="0081060D">
              <w:rPr>
                <w:b/>
                <w:bCs/>
              </w:rPr>
              <w:t>Pārtikas produktu komplekts „A”</w:t>
            </w:r>
          </w:p>
        </w:tc>
      </w:tr>
      <w:tr w:rsidR="0081060D" w:rsidRPr="0081060D" w:rsidTr="00787D9C">
        <w:tc>
          <w:tcPr>
            <w:tcW w:w="567" w:type="dxa"/>
            <w:shd w:val="clear" w:color="auto" w:fill="F2F2F2" w:themeFill="background1" w:themeFillShade="F2"/>
            <w:vAlign w:val="center"/>
          </w:tcPr>
          <w:p w:rsidR="00FD28C1" w:rsidRPr="0081060D" w:rsidRDefault="00FD28C1" w:rsidP="00371CB0">
            <w:pPr>
              <w:jc w:val="center"/>
            </w:pPr>
            <w:r w:rsidRPr="0081060D">
              <w:t>Nr.</w:t>
            </w:r>
          </w:p>
          <w:p w:rsidR="00FD28C1" w:rsidRPr="0081060D" w:rsidRDefault="00FD28C1" w:rsidP="00371CB0">
            <w:pPr>
              <w:jc w:val="center"/>
            </w:pPr>
            <w:r w:rsidRPr="0081060D">
              <w:t>p.k.</w:t>
            </w:r>
          </w:p>
        </w:tc>
        <w:tc>
          <w:tcPr>
            <w:tcW w:w="3402" w:type="dxa"/>
            <w:shd w:val="clear" w:color="auto" w:fill="F2F2F2" w:themeFill="background1" w:themeFillShade="F2"/>
            <w:vAlign w:val="center"/>
          </w:tcPr>
          <w:p w:rsidR="00FD28C1" w:rsidRPr="0081060D" w:rsidRDefault="00805493" w:rsidP="00371CB0">
            <w:pPr>
              <w:jc w:val="center"/>
            </w:pPr>
            <w:r w:rsidRPr="0081060D">
              <w:t>Prece</w:t>
            </w:r>
          </w:p>
        </w:tc>
        <w:tc>
          <w:tcPr>
            <w:tcW w:w="2206" w:type="dxa"/>
            <w:shd w:val="clear" w:color="auto" w:fill="F2F2F2" w:themeFill="background1" w:themeFillShade="F2"/>
            <w:vAlign w:val="center"/>
          </w:tcPr>
          <w:p w:rsidR="00FD28C1" w:rsidRPr="0081060D" w:rsidRDefault="00FD28C1" w:rsidP="00371CB0">
            <w:pPr>
              <w:jc w:val="center"/>
            </w:pPr>
            <w:r w:rsidRPr="0081060D">
              <w:t xml:space="preserve">Viena iepakojuma </w:t>
            </w:r>
            <w:r w:rsidR="00344EFE" w:rsidRPr="0081060D">
              <w:t xml:space="preserve">minimālais </w:t>
            </w:r>
            <w:r w:rsidRPr="0081060D">
              <w:t xml:space="preserve">apjoms </w:t>
            </w:r>
          </w:p>
        </w:tc>
        <w:tc>
          <w:tcPr>
            <w:tcW w:w="1763" w:type="dxa"/>
            <w:shd w:val="clear" w:color="auto" w:fill="F2F2F2" w:themeFill="background1" w:themeFillShade="F2"/>
            <w:vAlign w:val="center"/>
          </w:tcPr>
          <w:p w:rsidR="00FD28C1" w:rsidRPr="0081060D" w:rsidRDefault="00F73F7C" w:rsidP="00371CB0">
            <w:pPr>
              <w:jc w:val="center"/>
            </w:pPr>
            <w:r w:rsidRPr="0081060D">
              <w:t>Iepakojumu daudzums</w:t>
            </w:r>
          </w:p>
        </w:tc>
      </w:tr>
      <w:tr w:rsidR="0081060D" w:rsidRPr="0081060D" w:rsidTr="00F73F7C">
        <w:tc>
          <w:tcPr>
            <w:tcW w:w="567" w:type="dxa"/>
            <w:vAlign w:val="center"/>
          </w:tcPr>
          <w:p w:rsidR="00CA56E8" w:rsidRPr="0081060D" w:rsidRDefault="00CA56E8" w:rsidP="00371CB0">
            <w:r w:rsidRPr="0081060D">
              <w:t>1.</w:t>
            </w:r>
          </w:p>
        </w:tc>
        <w:tc>
          <w:tcPr>
            <w:tcW w:w="3402" w:type="dxa"/>
          </w:tcPr>
          <w:p w:rsidR="00CA56E8" w:rsidRPr="0081060D" w:rsidRDefault="00CA56E8" w:rsidP="00371CB0">
            <w:pPr>
              <w:jc w:val="both"/>
            </w:pPr>
            <w:r w:rsidRPr="0081060D">
              <w:t>Auzu pārslas</w:t>
            </w:r>
          </w:p>
        </w:tc>
        <w:tc>
          <w:tcPr>
            <w:tcW w:w="2206" w:type="dxa"/>
          </w:tcPr>
          <w:p w:rsidR="00CA56E8" w:rsidRPr="0081060D" w:rsidRDefault="00CA56E8" w:rsidP="00F73F7C">
            <w:pPr>
              <w:jc w:val="center"/>
            </w:pPr>
            <w:r w:rsidRPr="0081060D">
              <w:t>500 g</w:t>
            </w:r>
          </w:p>
        </w:tc>
        <w:tc>
          <w:tcPr>
            <w:tcW w:w="1763" w:type="dxa"/>
          </w:tcPr>
          <w:p w:rsidR="00CA56E8" w:rsidRPr="0081060D" w:rsidRDefault="00F73F7C" w:rsidP="00371CB0">
            <w:pPr>
              <w:jc w:val="center"/>
            </w:pPr>
            <w:r w:rsidRPr="0081060D">
              <w:t>1</w:t>
            </w:r>
            <w:r w:rsidR="00CA56E8" w:rsidRPr="0081060D">
              <w:t xml:space="preserve"> gab.</w:t>
            </w:r>
          </w:p>
        </w:tc>
      </w:tr>
      <w:tr w:rsidR="0081060D" w:rsidRPr="0081060D" w:rsidTr="00F73F7C">
        <w:tc>
          <w:tcPr>
            <w:tcW w:w="567" w:type="dxa"/>
            <w:vAlign w:val="center"/>
          </w:tcPr>
          <w:p w:rsidR="00CA56E8" w:rsidRPr="0081060D" w:rsidRDefault="00FD28C1" w:rsidP="00371CB0">
            <w:r w:rsidRPr="0081060D">
              <w:t>2</w:t>
            </w:r>
            <w:r w:rsidR="00CA56E8" w:rsidRPr="0081060D">
              <w:t>.</w:t>
            </w:r>
          </w:p>
        </w:tc>
        <w:tc>
          <w:tcPr>
            <w:tcW w:w="3402" w:type="dxa"/>
          </w:tcPr>
          <w:p w:rsidR="00CA56E8" w:rsidRPr="0081060D" w:rsidRDefault="00CA56E8" w:rsidP="00371CB0">
            <w:pPr>
              <w:jc w:val="both"/>
            </w:pPr>
            <w:r w:rsidRPr="0081060D">
              <w:t>Griķi</w:t>
            </w:r>
          </w:p>
        </w:tc>
        <w:tc>
          <w:tcPr>
            <w:tcW w:w="2206" w:type="dxa"/>
          </w:tcPr>
          <w:p w:rsidR="00CA56E8" w:rsidRPr="0081060D" w:rsidRDefault="00CA56E8" w:rsidP="00F73F7C">
            <w:pPr>
              <w:jc w:val="center"/>
            </w:pPr>
            <w:r w:rsidRPr="0081060D">
              <w:t>500 g</w:t>
            </w:r>
          </w:p>
        </w:tc>
        <w:tc>
          <w:tcPr>
            <w:tcW w:w="1763" w:type="dxa"/>
          </w:tcPr>
          <w:p w:rsidR="00CA56E8" w:rsidRPr="0081060D" w:rsidRDefault="00F73F7C" w:rsidP="00371CB0">
            <w:pPr>
              <w:jc w:val="center"/>
            </w:pPr>
            <w:r w:rsidRPr="0081060D">
              <w:t>1</w:t>
            </w:r>
            <w:r w:rsidR="00CA56E8" w:rsidRPr="0081060D">
              <w:t xml:space="preserve"> gab.</w:t>
            </w:r>
          </w:p>
        </w:tc>
      </w:tr>
      <w:tr w:rsidR="0081060D" w:rsidRPr="0081060D" w:rsidTr="00F73F7C">
        <w:tc>
          <w:tcPr>
            <w:tcW w:w="567" w:type="dxa"/>
            <w:vAlign w:val="center"/>
          </w:tcPr>
          <w:p w:rsidR="00CA56E8" w:rsidRPr="0081060D" w:rsidRDefault="00F73F7C" w:rsidP="00371CB0">
            <w:r w:rsidRPr="0081060D">
              <w:t>3</w:t>
            </w:r>
            <w:r w:rsidR="00CA56E8" w:rsidRPr="0081060D">
              <w:t>.</w:t>
            </w:r>
          </w:p>
        </w:tc>
        <w:tc>
          <w:tcPr>
            <w:tcW w:w="3402" w:type="dxa"/>
            <w:vAlign w:val="center"/>
          </w:tcPr>
          <w:p w:rsidR="00CA56E8" w:rsidRPr="0081060D" w:rsidRDefault="00CA56E8" w:rsidP="00371CB0">
            <w:proofErr w:type="spellStart"/>
            <w:r w:rsidRPr="0081060D">
              <w:t>Prjaņiki</w:t>
            </w:r>
            <w:proofErr w:type="spellEnd"/>
          </w:p>
        </w:tc>
        <w:tc>
          <w:tcPr>
            <w:tcW w:w="2206" w:type="dxa"/>
          </w:tcPr>
          <w:p w:rsidR="00CA56E8" w:rsidRPr="0081060D" w:rsidRDefault="00CA56E8" w:rsidP="00F73F7C">
            <w:pPr>
              <w:jc w:val="center"/>
            </w:pPr>
            <w:r w:rsidRPr="0081060D">
              <w:t>250</w:t>
            </w:r>
            <w:r w:rsidR="00344EFE" w:rsidRPr="0081060D">
              <w:t xml:space="preserve"> </w:t>
            </w:r>
            <w:r w:rsidRPr="0081060D">
              <w:t>g</w:t>
            </w:r>
          </w:p>
        </w:tc>
        <w:tc>
          <w:tcPr>
            <w:tcW w:w="1763" w:type="dxa"/>
            <w:vAlign w:val="center"/>
          </w:tcPr>
          <w:p w:rsidR="00CA56E8" w:rsidRPr="0081060D" w:rsidRDefault="00F73F7C" w:rsidP="00371CB0">
            <w:pPr>
              <w:jc w:val="center"/>
            </w:pPr>
            <w:r w:rsidRPr="0081060D">
              <w:t xml:space="preserve">1 </w:t>
            </w:r>
            <w:r w:rsidR="00CA56E8" w:rsidRPr="0081060D">
              <w:t>gab.</w:t>
            </w:r>
          </w:p>
        </w:tc>
      </w:tr>
      <w:tr w:rsidR="0081060D" w:rsidRPr="0081060D" w:rsidTr="00F73F7C">
        <w:tc>
          <w:tcPr>
            <w:tcW w:w="567" w:type="dxa"/>
            <w:vAlign w:val="center"/>
          </w:tcPr>
          <w:p w:rsidR="00CA56E8" w:rsidRPr="0081060D" w:rsidRDefault="00F73F7C" w:rsidP="00371CB0">
            <w:r w:rsidRPr="0081060D">
              <w:t>4</w:t>
            </w:r>
            <w:r w:rsidR="00CA56E8" w:rsidRPr="0081060D">
              <w:t>.</w:t>
            </w:r>
          </w:p>
        </w:tc>
        <w:tc>
          <w:tcPr>
            <w:tcW w:w="3402" w:type="dxa"/>
            <w:vAlign w:val="center"/>
          </w:tcPr>
          <w:p w:rsidR="00CA56E8" w:rsidRPr="0081060D" w:rsidRDefault="00CA56E8" w:rsidP="00371CB0">
            <w:r w:rsidRPr="0081060D">
              <w:t>Sausais piens (pulveris)</w:t>
            </w:r>
          </w:p>
        </w:tc>
        <w:tc>
          <w:tcPr>
            <w:tcW w:w="2206" w:type="dxa"/>
          </w:tcPr>
          <w:p w:rsidR="00CA56E8" w:rsidRPr="0081060D" w:rsidRDefault="00CA56E8" w:rsidP="00F73F7C">
            <w:pPr>
              <w:jc w:val="center"/>
            </w:pPr>
            <w:r w:rsidRPr="0081060D">
              <w:t>400</w:t>
            </w:r>
            <w:r w:rsidR="00344EFE" w:rsidRPr="0081060D">
              <w:t xml:space="preserve"> </w:t>
            </w:r>
            <w:r w:rsidRPr="0081060D">
              <w:t>g</w:t>
            </w:r>
          </w:p>
        </w:tc>
        <w:tc>
          <w:tcPr>
            <w:tcW w:w="1763" w:type="dxa"/>
            <w:vAlign w:val="center"/>
          </w:tcPr>
          <w:p w:rsidR="00CA56E8" w:rsidRPr="0081060D" w:rsidRDefault="00F73F7C" w:rsidP="00371CB0">
            <w:pPr>
              <w:jc w:val="center"/>
            </w:pPr>
            <w:r w:rsidRPr="0081060D">
              <w:t>1</w:t>
            </w:r>
            <w:r w:rsidR="00CA56E8" w:rsidRPr="0081060D">
              <w:t xml:space="preserve"> gab.</w:t>
            </w:r>
          </w:p>
        </w:tc>
      </w:tr>
      <w:tr w:rsidR="0081060D" w:rsidRPr="0081060D" w:rsidTr="00F73F7C">
        <w:tc>
          <w:tcPr>
            <w:tcW w:w="567" w:type="dxa"/>
            <w:vAlign w:val="center"/>
          </w:tcPr>
          <w:p w:rsidR="00CA56E8" w:rsidRPr="0081060D" w:rsidRDefault="00F73F7C" w:rsidP="00371CB0">
            <w:r w:rsidRPr="0081060D">
              <w:lastRenderedPageBreak/>
              <w:t>5</w:t>
            </w:r>
            <w:r w:rsidR="00CA56E8" w:rsidRPr="0081060D">
              <w:t>.</w:t>
            </w:r>
          </w:p>
        </w:tc>
        <w:tc>
          <w:tcPr>
            <w:tcW w:w="3402" w:type="dxa"/>
            <w:vAlign w:val="center"/>
          </w:tcPr>
          <w:p w:rsidR="00CA56E8" w:rsidRPr="0081060D" w:rsidRDefault="00CA56E8" w:rsidP="00371CB0">
            <w:r w:rsidRPr="0081060D">
              <w:t>Cukurs baltais (cukurbiešu)</w:t>
            </w:r>
          </w:p>
        </w:tc>
        <w:tc>
          <w:tcPr>
            <w:tcW w:w="2206" w:type="dxa"/>
          </w:tcPr>
          <w:p w:rsidR="00CA56E8" w:rsidRPr="0081060D" w:rsidRDefault="00CA56E8" w:rsidP="00F73F7C">
            <w:pPr>
              <w:jc w:val="center"/>
            </w:pPr>
            <w:r w:rsidRPr="0081060D">
              <w:t>1 kg</w:t>
            </w:r>
          </w:p>
        </w:tc>
        <w:tc>
          <w:tcPr>
            <w:tcW w:w="1763" w:type="dxa"/>
            <w:vAlign w:val="center"/>
          </w:tcPr>
          <w:p w:rsidR="00CA56E8" w:rsidRPr="0081060D" w:rsidRDefault="00F73F7C" w:rsidP="00371CB0">
            <w:pPr>
              <w:jc w:val="center"/>
            </w:pPr>
            <w:r w:rsidRPr="0081060D">
              <w:t>1</w:t>
            </w:r>
            <w:r w:rsidR="00CA56E8" w:rsidRPr="0081060D">
              <w:t xml:space="preserve"> gab.</w:t>
            </w:r>
          </w:p>
        </w:tc>
      </w:tr>
      <w:tr w:rsidR="0081060D" w:rsidRPr="0081060D" w:rsidTr="00F73F7C">
        <w:tc>
          <w:tcPr>
            <w:tcW w:w="567" w:type="dxa"/>
            <w:vAlign w:val="center"/>
          </w:tcPr>
          <w:p w:rsidR="00CA56E8" w:rsidRPr="0081060D" w:rsidRDefault="00F73F7C" w:rsidP="00371CB0">
            <w:r w:rsidRPr="0081060D">
              <w:t>6</w:t>
            </w:r>
            <w:r w:rsidR="00CA56E8" w:rsidRPr="0081060D">
              <w:t>.</w:t>
            </w:r>
          </w:p>
        </w:tc>
        <w:tc>
          <w:tcPr>
            <w:tcW w:w="3402" w:type="dxa"/>
            <w:vAlign w:val="center"/>
          </w:tcPr>
          <w:p w:rsidR="00CA56E8" w:rsidRPr="0081060D" w:rsidRDefault="00CA56E8" w:rsidP="00371CB0">
            <w:r w:rsidRPr="0081060D">
              <w:t>Augu eļļa</w:t>
            </w:r>
          </w:p>
        </w:tc>
        <w:tc>
          <w:tcPr>
            <w:tcW w:w="2206" w:type="dxa"/>
          </w:tcPr>
          <w:p w:rsidR="00CA56E8" w:rsidRPr="0081060D" w:rsidRDefault="00CA56E8" w:rsidP="00F73F7C">
            <w:pPr>
              <w:jc w:val="center"/>
            </w:pPr>
            <w:r w:rsidRPr="0081060D">
              <w:t>900</w:t>
            </w:r>
            <w:r w:rsidR="00344EFE" w:rsidRPr="0081060D">
              <w:t xml:space="preserve"> </w:t>
            </w:r>
            <w:r w:rsidRPr="0081060D">
              <w:t>ml</w:t>
            </w:r>
          </w:p>
        </w:tc>
        <w:tc>
          <w:tcPr>
            <w:tcW w:w="1763" w:type="dxa"/>
            <w:vAlign w:val="center"/>
          </w:tcPr>
          <w:p w:rsidR="00CA56E8" w:rsidRPr="0081060D" w:rsidRDefault="00F73F7C" w:rsidP="00371CB0">
            <w:pPr>
              <w:jc w:val="center"/>
            </w:pPr>
            <w:r w:rsidRPr="0081060D">
              <w:t xml:space="preserve">1 </w:t>
            </w:r>
            <w:r w:rsidR="00CA56E8" w:rsidRPr="0081060D">
              <w:t>gab.</w:t>
            </w:r>
          </w:p>
        </w:tc>
      </w:tr>
      <w:tr w:rsidR="0081060D" w:rsidRPr="0081060D" w:rsidTr="00F73F7C">
        <w:tc>
          <w:tcPr>
            <w:tcW w:w="567" w:type="dxa"/>
            <w:vAlign w:val="center"/>
          </w:tcPr>
          <w:p w:rsidR="00CA56E8" w:rsidRPr="0081060D" w:rsidRDefault="00F73F7C" w:rsidP="00371CB0">
            <w:r w:rsidRPr="0081060D">
              <w:t>7</w:t>
            </w:r>
            <w:r w:rsidR="00CA56E8" w:rsidRPr="0081060D">
              <w:t>.</w:t>
            </w:r>
          </w:p>
        </w:tc>
        <w:tc>
          <w:tcPr>
            <w:tcW w:w="3402" w:type="dxa"/>
            <w:vAlign w:val="center"/>
          </w:tcPr>
          <w:p w:rsidR="00CA56E8" w:rsidRPr="0081060D" w:rsidRDefault="00CA56E8" w:rsidP="00371CB0">
            <w:r w:rsidRPr="0081060D">
              <w:t xml:space="preserve">Makrele (skumbrija) eļļā (konservi) </w:t>
            </w:r>
          </w:p>
        </w:tc>
        <w:tc>
          <w:tcPr>
            <w:tcW w:w="2206" w:type="dxa"/>
            <w:vAlign w:val="center"/>
          </w:tcPr>
          <w:p w:rsidR="00CA56E8" w:rsidRPr="0081060D" w:rsidRDefault="00CA56E8" w:rsidP="00F73F7C">
            <w:pPr>
              <w:jc w:val="center"/>
            </w:pPr>
            <w:r w:rsidRPr="0081060D">
              <w:t>2</w:t>
            </w:r>
            <w:r w:rsidR="00E12275" w:rsidRPr="0081060D">
              <w:t>40</w:t>
            </w:r>
            <w:r w:rsidRPr="0081060D">
              <w:t xml:space="preserve"> g</w:t>
            </w:r>
          </w:p>
        </w:tc>
        <w:tc>
          <w:tcPr>
            <w:tcW w:w="1763" w:type="dxa"/>
            <w:vAlign w:val="center"/>
          </w:tcPr>
          <w:p w:rsidR="00CA56E8" w:rsidRPr="0081060D" w:rsidRDefault="00F73F7C" w:rsidP="00371CB0">
            <w:pPr>
              <w:jc w:val="center"/>
            </w:pPr>
            <w:r w:rsidRPr="0081060D">
              <w:t>1</w:t>
            </w:r>
            <w:r w:rsidR="00CA56E8" w:rsidRPr="0081060D">
              <w:t xml:space="preserve"> gab.</w:t>
            </w:r>
          </w:p>
        </w:tc>
      </w:tr>
      <w:tr w:rsidR="00CA56E8" w:rsidRPr="0081060D" w:rsidTr="00F73F7C">
        <w:tc>
          <w:tcPr>
            <w:tcW w:w="567" w:type="dxa"/>
            <w:vAlign w:val="center"/>
          </w:tcPr>
          <w:p w:rsidR="00CA56E8" w:rsidRPr="0081060D" w:rsidRDefault="00F73F7C" w:rsidP="00371CB0">
            <w:r w:rsidRPr="0081060D">
              <w:t>8</w:t>
            </w:r>
            <w:r w:rsidR="00CA56E8" w:rsidRPr="0081060D">
              <w:t>.</w:t>
            </w:r>
          </w:p>
        </w:tc>
        <w:tc>
          <w:tcPr>
            <w:tcW w:w="3402" w:type="dxa"/>
            <w:vAlign w:val="center"/>
          </w:tcPr>
          <w:p w:rsidR="00CA56E8" w:rsidRPr="0081060D" w:rsidRDefault="00CA56E8" w:rsidP="00371CB0">
            <w:r w:rsidRPr="0081060D">
              <w:t>Lielo lapu tēja (beramā)</w:t>
            </w:r>
          </w:p>
        </w:tc>
        <w:tc>
          <w:tcPr>
            <w:tcW w:w="2206" w:type="dxa"/>
          </w:tcPr>
          <w:p w:rsidR="00CA56E8" w:rsidRPr="0081060D" w:rsidRDefault="00CA56E8" w:rsidP="00F73F7C">
            <w:pPr>
              <w:jc w:val="center"/>
            </w:pPr>
            <w:r w:rsidRPr="0081060D">
              <w:t>100 g</w:t>
            </w:r>
          </w:p>
        </w:tc>
        <w:tc>
          <w:tcPr>
            <w:tcW w:w="1763" w:type="dxa"/>
            <w:vAlign w:val="center"/>
          </w:tcPr>
          <w:p w:rsidR="00CA56E8" w:rsidRPr="0081060D" w:rsidRDefault="00F73F7C" w:rsidP="00371CB0">
            <w:pPr>
              <w:jc w:val="center"/>
            </w:pPr>
            <w:r w:rsidRPr="0081060D">
              <w:t xml:space="preserve">1 </w:t>
            </w:r>
            <w:r w:rsidR="00CA56E8" w:rsidRPr="0081060D">
              <w:t>gab.</w:t>
            </w:r>
          </w:p>
        </w:tc>
      </w:tr>
    </w:tbl>
    <w:p w:rsidR="00F73F7C" w:rsidRPr="0081060D" w:rsidRDefault="00F73F7C"/>
    <w:p w:rsidR="00F73F7C" w:rsidRPr="0081060D" w:rsidRDefault="00F73F7C"/>
    <w:tbl>
      <w:tblPr>
        <w:tblStyle w:val="Reatabula"/>
        <w:tblW w:w="0" w:type="auto"/>
        <w:tblInd w:w="1384" w:type="dxa"/>
        <w:tblLook w:val="04A0" w:firstRow="1" w:lastRow="0" w:firstColumn="1" w:lastColumn="0" w:noHBand="0" w:noVBand="1"/>
      </w:tblPr>
      <w:tblGrid>
        <w:gridCol w:w="567"/>
        <w:gridCol w:w="3402"/>
        <w:gridCol w:w="2206"/>
        <w:gridCol w:w="1763"/>
      </w:tblGrid>
      <w:tr w:rsidR="0081060D" w:rsidRPr="0081060D" w:rsidTr="00787D9C">
        <w:tc>
          <w:tcPr>
            <w:tcW w:w="7938" w:type="dxa"/>
            <w:gridSpan w:val="4"/>
            <w:shd w:val="clear" w:color="auto" w:fill="D9D9D9" w:themeFill="background1" w:themeFillShade="D9"/>
            <w:vAlign w:val="center"/>
          </w:tcPr>
          <w:p w:rsidR="00CA56E8" w:rsidRPr="0081060D" w:rsidRDefault="00CA56E8" w:rsidP="00371CB0">
            <w:pPr>
              <w:jc w:val="center"/>
              <w:rPr>
                <w:b/>
                <w:bCs/>
              </w:rPr>
            </w:pPr>
            <w:r w:rsidRPr="0081060D">
              <w:rPr>
                <w:b/>
                <w:bCs/>
              </w:rPr>
              <w:t>Pārtikas produktu komplekts „B”</w:t>
            </w:r>
          </w:p>
        </w:tc>
      </w:tr>
      <w:tr w:rsidR="0081060D" w:rsidRPr="0081060D" w:rsidTr="00787D9C">
        <w:tc>
          <w:tcPr>
            <w:tcW w:w="567" w:type="dxa"/>
            <w:shd w:val="clear" w:color="auto" w:fill="F2F2F2" w:themeFill="background1" w:themeFillShade="F2"/>
            <w:vAlign w:val="center"/>
          </w:tcPr>
          <w:p w:rsidR="00F73F7C" w:rsidRPr="0081060D" w:rsidRDefault="00F73F7C" w:rsidP="00371CB0">
            <w:pPr>
              <w:jc w:val="center"/>
            </w:pPr>
            <w:r w:rsidRPr="0081060D">
              <w:t>Nr.</w:t>
            </w:r>
          </w:p>
          <w:p w:rsidR="00F73F7C" w:rsidRPr="0081060D" w:rsidRDefault="00F73F7C" w:rsidP="00371CB0">
            <w:pPr>
              <w:jc w:val="center"/>
            </w:pPr>
            <w:r w:rsidRPr="0081060D">
              <w:t>p.k.</w:t>
            </w:r>
          </w:p>
        </w:tc>
        <w:tc>
          <w:tcPr>
            <w:tcW w:w="3402" w:type="dxa"/>
            <w:shd w:val="clear" w:color="auto" w:fill="F2F2F2" w:themeFill="background1" w:themeFillShade="F2"/>
            <w:vAlign w:val="center"/>
          </w:tcPr>
          <w:p w:rsidR="00F73F7C" w:rsidRPr="0081060D" w:rsidRDefault="00805493" w:rsidP="00371CB0">
            <w:pPr>
              <w:jc w:val="center"/>
            </w:pPr>
            <w:r w:rsidRPr="0081060D">
              <w:t>Prece</w:t>
            </w:r>
          </w:p>
        </w:tc>
        <w:tc>
          <w:tcPr>
            <w:tcW w:w="2206" w:type="dxa"/>
            <w:shd w:val="clear" w:color="auto" w:fill="F2F2F2" w:themeFill="background1" w:themeFillShade="F2"/>
            <w:vAlign w:val="center"/>
          </w:tcPr>
          <w:p w:rsidR="00F73F7C" w:rsidRPr="0081060D" w:rsidRDefault="00F73F7C" w:rsidP="00371CB0">
            <w:pPr>
              <w:jc w:val="center"/>
            </w:pPr>
            <w:r w:rsidRPr="0081060D">
              <w:t xml:space="preserve">Viena iepakojuma </w:t>
            </w:r>
            <w:r w:rsidR="00344EFE" w:rsidRPr="0081060D">
              <w:t xml:space="preserve">minimālais </w:t>
            </w:r>
            <w:r w:rsidRPr="0081060D">
              <w:t xml:space="preserve">apjoms </w:t>
            </w:r>
          </w:p>
        </w:tc>
        <w:tc>
          <w:tcPr>
            <w:tcW w:w="1763" w:type="dxa"/>
            <w:shd w:val="clear" w:color="auto" w:fill="F2F2F2" w:themeFill="background1" w:themeFillShade="F2"/>
            <w:vAlign w:val="center"/>
          </w:tcPr>
          <w:p w:rsidR="00F73F7C" w:rsidRPr="0081060D" w:rsidRDefault="00F73F7C" w:rsidP="00371CB0">
            <w:pPr>
              <w:jc w:val="center"/>
            </w:pPr>
            <w:r w:rsidRPr="0081060D">
              <w:t>Iepakojumu daudzums</w:t>
            </w:r>
          </w:p>
        </w:tc>
      </w:tr>
      <w:tr w:rsidR="0081060D" w:rsidRPr="0081060D" w:rsidTr="00787D9C">
        <w:tc>
          <w:tcPr>
            <w:tcW w:w="567" w:type="dxa"/>
            <w:vAlign w:val="center"/>
          </w:tcPr>
          <w:p w:rsidR="00F73F7C" w:rsidRPr="0081060D" w:rsidRDefault="00F73F7C" w:rsidP="00371CB0">
            <w:r w:rsidRPr="0081060D">
              <w:t>1.</w:t>
            </w:r>
          </w:p>
        </w:tc>
        <w:tc>
          <w:tcPr>
            <w:tcW w:w="3402" w:type="dxa"/>
          </w:tcPr>
          <w:p w:rsidR="00F73F7C" w:rsidRPr="0081060D" w:rsidRDefault="003566E4" w:rsidP="00371CB0">
            <w:pPr>
              <w:jc w:val="both"/>
            </w:pPr>
            <w:r w:rsidRPr="0081060D">
              <w:t>Kviešu m</w:t>
            </w:r>
            <w:r w:rsidR="00F73F7C" w:rsidRPr="0081060D">
              <w:t>akaroni</w:t>
            </w:r>
          </w:p>
        </w:tc>
        <w:tc>
          <w:tcPr>
            <w:tcW w:w="2206" w:type="dxa"/>
          </w:tcPr>
          <w:p w:rsidR="00F73F7C" w:rsidRPr="0081060D" w:rsidRDefault="00F73F7C" w:rsidP="00F73F7C">
            <w:pPr>
              <w:jc w:val="center"/>
            </w:pPr>
            <w:r w:rsidRPr="0081060D">
              <w:t>500 g</w:t>
            </w:r>
          </w:p>
        </w:tc>
        <w:tc>
          <w:tcPr>
            <w:tcW w:w="1763" w:type="dxa"/>
          </w:tcPr>
          <w:p w:rsidR="00F73F7C" w:rsidRPr="0081060D" w:rsidRDefault="00F73F7C" w:rsidP="00371CB0">
            <w:pPr>
              <w:jc w:val="center"/>
            </w:pPr>
            <w:r w:rsidRPr="0081060D">
              <w:t>1 gab.</w:t>
            </w:r>
          </w:p>
        </w:tc>
      </w:tr>
      <w:tr w:rsidR="0081060D" w:rsidRPr="0081060D" w:rsidTr="00787D9C">
        <w:tc>
          <w:tcPr>
            <w:tcW w:w="567" w:type="dxa"/>
            <w:vAlign w:val="center"/>
          </w:tcPr>
          <w:p w:rsidR="00F73F7C" w:rsidRPr="0081060D" w:rsidRDefault="00F73F7C" w:rsidP="00371CB0">
            <w:r w:rsidRPr="0081060D">
              <w:t>2.</w:t>
            </w:r>
          </w:p>
        </w:tc>
        <w:tc>
          <w:tcPr>
            <w:tcW w:w="3402" w:type="dxa"/>
          </w:tcPr>
          <w:p w:rsidR="00F73F7C" w:rsidRPr="0081060D" w:rsidRDefault="00F73F7C" w:rsidP="00371CB0">
            <w:pPr>
              <w:jc w:val="both"/>
            </w:pPr>
            <w:r w:rsidRPr="0081060D">
              <w:t>Baltie rīsi</w:t>
            </w:r>
          </w:p>
        </w:tc>
        <w:tc>
          <w:tcPr>
            <w:tcW w:w="2206" w:type="dxa"/>
          </w:tcPr>
          <w:p w:rsidR="00F73F7C" w:rsidRPr="0081060D" w:rsidRDefault="00F73F7C" w:rsidP="00F73F7C">
            <w:pPr>
              <w:jc w:val="center"/>
            </w:pPr>
            <w:r w:rsidRPr="0081060D">
              <w:t>500 g</w:t>
            </w:r>
          </w:p>
        </w:tc>
        <w:tc>
          <w:tcPr>
            <w:tcW w:w="1763" w:type="dxa"/>
          </w:tcPr>
          <w:p w:rsidR="00F73F7C" w:rsidRPr="0081060D" w:rsidRDefault="00F73F7C" w:rsidP="00371CB0">
            <w:pPr>
              <w:jc w:val="center"/>
            </w:pPr>
            <w:r w:rsidRPr="0081060D">
              <w:t>1 gab.</w:t>
            </w:r>
          </w:p>
        </w:tc>
      </w:tr>
      <w:tr w:rsidR="0081060D" w:rsidRPr="0081060D" w:rsidTr="00787D9C">
        <w:tc>
          <w:tcPr>
            <w:tcW w:w="567" w:type="dxa"/>
            <w:vAlign w:val="center"/>
          </w:tcPr>
          <w:p w:rsidR="00F73F7C" w:rsidRPr="0081060D" w:rsidRDefault="00F73F7C" w:rsidP="00371CB0">
            <w:r w:rsidRPr="0081060D">
              <w:t>3.</w:t>
            </w:r>
          </w:p>
        </w:tc>
        <w:tc>
          <w:tcPr>
            <w:tcW w:w="3402" w:type="dxa"/>
            <w:vAlign w:val="center"/>
          </w:tcPr>
          <w:p w:rsidR="00F73F7C" w:rsidRPr="0081060D" w:rsidRDefault="00F73F7C" w:rsidP="00371CB0">
            <w:proofErr w:type="spellStart"/>
            <w:r w:rsidRPr="0081060D">
              <w:t>Prjaņiki</w:t>
            </w:r>
            <w:proofErr w:type="spellEnd"/>
          </w:p>
        </w:tc>
        <w:tc>
          <w:tcPr>
            <w:tcW w:w="2206" w:type="dxa"/>
          </w:tcPr>
          <w:p w:rsidR="00F73F7C" w:rsidRPr="0081060D" w:rsidRDefault="00F73F7C" w:rsidP="00F73F7C">
            <w:pPr>
              <w:jc w:val="center"/>
            </w:pPr>
            <w:r w:rsidRPr="0081060D">
              <w:t>250</w:t>
            </w:r>
            <w:r w:rsidR="00344EFE" w:rsidRPr="0081060D">
              <w:t xml:space="preserve"> </w:t>
            </w:r>
            <w:r w:rsidRPr="0081060D">
              <w:t>g</w:t>
            </w:r>
          </w:p>
        </w:tc>
        <w:tc>
          <w:tcPr>
            <w:tcW w:w="1763" w:type="dxa"/>
            <w:vAlign w:val="center"/>
          </w:tcPr>
          <w:p w:rsidR="00F73F7C" w:rsidRPr="0081060D" w:rsidRDefault="00F73F7C" w:rsidP="00371CB0">
            <w:pPr>
              <w:jc w:val="center"/>
            </w:pPr>
            <w:r w:rsidRPr="0081060D">
              <w:t>1 gab.</w:t>
            </w:r>
          </w:p>
        </w:tc>
      </w:tr>
      <w:tr w:rsidR="0081060D" w:rsidRPr="0081060D" w:rsidTr="00787D9C">
        <w:tc>
          <w:tcPr>
            <w:tcW w:w="567" w:type="dxa"/>
            <w:vAlign w:val="center"/>
          </w:tcPr>
          <w:p w:rsidR="00F73F7C" w:rsidRPr="0081060D" w:rsidRDefault="00F73F7C" w:rsidP="00371CB0">
            <w:r w:rsidRPr="0081060D">
              <w:t>4.</w:t>
            </w:r>
          </w:p>
        </w:tc>
        <w:tc>
          <w:tcPr>
            <w:tcW w:w="3402" w:type="dxa"/>
            <w:vAlign w:val="center"/>
          </w:tcPr>
          <w:p w:rsidR="00F73F7C" w:rsidRPr="0081060D" w:rsidRDefault="00F73F7C" w:rsidP="00371CB0">
            <w:r w:rsidRPr="0081060D">
              <w:t>Iebiezināts piens ar cukuru</w:t>
            </w:r>
          </w:p>
        </w:tc>
        <w:tc>
          <w:tcPr>
            <w:tcW w:w="2206" w:type="dxa"/>
          </w:tcPr>
          <w:p w:rsidR="00F73F7C" w:rsidRPr="0081060D" w:rsidRDefault="00F73F7C" w:rsidP="00F73F7C">
            <w:pPr>
              <w:jc w:val="center"/>
            </w:pPr>
            <w:r w:rsidRPr="0081060D">
              <w:t>380</w:t>
            </w:r>
            <w:r w:rsidR="00344EFE" w:rsidRPr="0081060D">
              <w:t xml:space="preserve"> </w:t>
            </w:r>
            <w:r w:rsidRPr="0081060D">
              <w:t>g</w:t>
            </w:r>
          </w:p>
        </w:tc>
        <w:tc>
          <w:tcPr>
            <w:tcW w:w="1763" w:type="dxa"/>
            <w:vAlign w:val="center"/>
          </w:tcPr>
          <w:p w:rsidR="00F73F7C" w:rsidRPr="0081060D" w:rsidRDefault="00F73F7C" w:rsidP="00371CB0">
            <w:pPr>
              <w:jc w:val="center"/>
            </w:pPr>
            <w:r w:rsidRPr="0081060D">
              <w:t>1 gab.</w:t>
            </w:r>
          </w:p>
        </w:tc>
      </w:tr>
      <w:tr w:rsidR="0081060D" w:rsidRPr="0081060D" w:rsidTr="00787D9C">
        <w:tc>
          <w:tcPr>
            <w:tcW w:w="567" w:type="dxa"/>
            <w:vAlign w:val="center"/>
          </w:tcPr>
          <w:p w:rsidR="00F73F7C" w:rsidRPr="0081060D" w:rsidRDefault="00F73F7C" w:rsidP="00371CB0">
            <w:r w:rsidRPr="0081060D">
              <w:t>5.</w:t>
            </w:r>
          </w:p>
        </w:tc>
        <w:tc>
          <w:tcPr>
            <w:tcW w:w="3402" w:type="dxa"/>
            <w:vAlign w:val="center"/>
          </w:tcPr>
          <w:p w:rsidR="00F73F7C" w:rsidRPr="0081060D" w:rsidRDefault="00F73F7C" w:rsidP="00371CB0">
            <w:r w:rsidRPr="0081060D">
              <w:t>Sāls rupjā</w:t>
            </w:r>
          </w:p>
        </w:tc>
        <w:tc>
          <w:tcPr>
            <w:tcW w:w="2206" w:type="dxa"/>
          </w:tcPr>
          <w:p w:rsidR="00F73F7C" w:rsidRPr="0081060D" w:rsidRDefault="00F73F7C" w:rsidP="00F73F7C">
            <w:pPr>
              <w:jc w:val="center"/>
            </w:pPr>
            <w:r w:rsidRPr="0081060D">
              <w:t>1 kg</w:t>
            </w:r>
          </w:p>
        </w:tc>
        <w:tc>
          <w:tcPr>
            <w:tcW w:w="1763" w:type="dxa"/>
            <w:vAlign w:val="center"/>
          </w:tcPr>
          <w:p w:rsidR="00F73F7C" w:rsidRPr="0081060D" w:rsidRDefault="00F73F7C" w:rsidP="00371CB0">
            <w:pPr>
              <w:jc w:val="center"/>
            </w:pPr>
            <w:r w:rsidRPr="0081060D">
              <w:t>1 gab.</w:t>
            </w:r>
          </w:p>
        </w:tc>
      </w:tr>
      <w:tr w:rsidR="0081060D" w:rsidRPr="0081060D" w:rsidTr="00787D9C">
        <w:tc>
          <w:tcPr>
            <w:tcW w:w="567" w:type="dxa"/>
            <w:vAlign w:val="center"/>
          </w:tcPr>
          <w:p w:rsidR="00F73F7C" w:rsidRPr="0081060D" w:rsidRDefault="00F73F7C" w:rsidP="00371CB0">
            <w:r w:rsidRPr="0081060D">
              <w:t>6.</w:t>
            </w:r>
          </w:p>
        </w:tc>
        <w:tc>
          <w:tcPr>
            <w:tcW w:w="3402" w:type="dxa"/>
            <w:vAlign w:val="center"/>
          </w:tcPr>
          <w:p w:rsidR="00F73F7C" w:rsidRPr="0081060D" w:rsidRDefault="00F73F7C" w:rsidP="00371CB0">
            <w:r w:rsidRPr="0081060D">
              <w:t xml:space="preserve">Makrele (skumbrija) eļļā (konservi) </w:t>
            </w:r>
          </w:p>
        </w:tc>
        <w:tc>
          <w:tcPr>
            <w:tcW w:w="2206" w:type="dxa"/>
            <w:vAlign w:val="center"/>
          </w:tcPr>
          <w:p w:rsidR="00F73F7C" w:rsidRPr="0081060D" w:rsidRDefault="00F73F7C" w:rsidP="00F73F7C">
            <w:pPr>
              <w:jc w:val="center"/>
            </w:pPr>
            <w:r w:rsidRPr="0081060D">
              <w:t>2</w:t>
            </w:r>
            <w:r w:rsidR="00E12275" w:rsidRPr="0081060D">
              <w:t>40</w:t>
            </w:r>
            <w:r w:rsidRPr="0081060D">
              <w:t xml:space="preserve"> g</w:t>
            </w:r>
          </w:p>
        </w:tc>
        <w:tc>
          <w:tcPr>
            <w:tcW w:w="1763" w:type="dxa"/>
            <w:vAlign w:val="center"/>
          </w:tcPr>
          <w:p w:rsidR="00F73F7C" w:rsidRPr="0081060D" w:rsidRDefault="00F73F7C" w:rsidP="00371CB0">
            <w:pPr>
              <w:jc w:val="center"/>
            </w:pPr>
            <w:r w:rsidRPr="0081060D">
              <w:t>1 gab.</w:t>
            </w:r>
          </w:p>
        </w:tc>
      </w:tr>
      <w:tr w:rsidR="0081060D" w:rsidRPr="0081060D" w:rsidTr="00787D9C">
        <w:tc>
          <w:tcPr>
            <w:tcW w:w="567" w:type="dxa"/>
            <w:vAlign w:val="center"/>
          </w:tcPr>
          <w:p w:rsidR="00F73F7C" w:rsidRPr="0081060D" w:rsidRDefault="00F73F7C" w:rsidP="00371CB0">
            <w:r w:rsidRPr="0081060D">
              <w:t>7.</w:t>
            </w:r>
          </w:p>
        </w:tc>
        <w:tc>
          <w:tcPr>
            <w:tcW w:w="3402" w:type="dxa"/>
            <w:vAlign w:val="center"/>
          </w:tcPr>
          <w:p w:rsidR="00F73F7C" w:rsidRPr="0081060D" w:rsidRDefault="00F73F7C" w:rsidP="00371CB0">
            <w:r w:rsidRPr="0081060D">
              <w:t>Tomātu sula</w:t>
            </w:r>
          </w:p>
        </w:tc>
        <w:tc>
          <w:tcPr>
            <w:tcW w:w="2206" w:type="dxa"/>
          </w:tcPr>
          <w:p w:rsidR="00F73F7C" w:rsidRPr="0081060D" w:rsidRDefault="00F73F7C" w:rsidP="00F73F7C">
            <w:pPr>
              <w:jc w:val="center"/>
            </w:pPr>
            <w:r w:rsidRPr="0081060D">
              <w:t>1,5 litri</w:t>
            </w:r>
          </w:p>
        </w:tc>
        <w:tc>
          <w:tcPr>
            <w:tcW w:w="1763" w:type="dxa"/>
            <w:vAlign w:val="center"/>
          </w:tcPr>
          <w:p w:rsidR="00F73F7C" w:rsidRPr="0081060D" w:rsidRDefault="00F73F7C" w:rsidP="00371CB0">
            <w:pPr>
              <w:jc w:val="center"/>
            </w:pPr>
            <w:r w:rsidRPr="0081060D">
              <w:t>1 gab.</w:t>
            </w:r>
          </w:p>
        </w:tc>
      </w:tr>
      <w:tr w:rsidR="00F73F7C" w:rsidRPr="0081060D" w:rsidTr="00787D9C">
        <w:tc>
          <w:tcPr>
            <w:tcW w:w="567" w:type="dxa"/>
            <w:vAlign w:val="center"/>
          </w:tcPr>
          <w:p w:rsidR="00F73F7C" w:rsidRPr="0081060D" w:rsidRDefault="00F73F7C" w:rsidP="00371CB0">
            <w:r w:rsidRPr="0081060D">
              <w:t>8.</w:t>
            </w:r>
          </w:p>
        </w:tc>
        <w:tc>
          <w:tcPr>
            <w:tcW w:w="3402" w:type="dxa"/>
            <w:vAlign w:val="center"/>
          </w:tcPr>
          <w:p w:rsidR="00F73F7C" w:rsidRPr="0081060D" w:rsidRDefault="00F73F7C" w:rsidP="00371CB0">
            <w:r w:rsidRPr="0081060D">
              <w:t>Kakao (pulveris)</w:t>
            </w:r>
          </w:p>
        </w:tc>
        <w:tc>
          <w:tcPr>
            <w:tcW w:w="2206" w:type="dxa"/>
          </w:tcPr>
          <w:p w:rsidR="00F73F7C" w:rsidRPr="0081060D" w:rsidRDefault="00F73F7C" w:rsidP="00F73F7C">
            <w:pPr>
              <w:jc w:val="center"/>
            </w:pPr>
            <w:r w:rsidRPr="0081060D">
              <w:t>100 g</w:t>
            </w:r>
          </w:p>
        </w:tc>
        <w:tc>
          <w:tcPr>
            <w:tcW w:w="1763" w:type="dxa"/>
            <w:vAlign w:val="center"/>
          </w:tcPr>
          <w:p w:rsidR="00F73F7C" w:rsidRPr="0081060D" w:rsidRDefault="00F73F7C" w:rsidP="00371CB0">
            <w:pPr>
              <w:jc w:val="center"/>
            </w:pPr>
            <w:r w:rsidRPr="0081060D">
              <w:t>1 gab.</w:t>
            </w:r>
          </w:p>
        </w:tc>
      </w:tr>
    </w:tbl>
    <w:p w:rsidR="00F718B7" w:rsidRPr="0081060D" w:rsidRDefault="00F718B7" w:rsidP="00F718B7">
      <w:pPr>
        <w:pStyle w:val="Sarakstarindkopa"/>
        <w:widowControl/>
        <w:autoSpaceDE/>
        <w:autoSpaceDN/>
        <w:ind w:left="1024"/>
        <w:contextualSpacing/>
      </w:pPr>
    </w:p>
    <w:p w:rsidR="00BE2E53" w:rsidRPr="0081060D" w:rsidRDefault="00BE2E53" w:rsidP="00BE1952">
      <w:pPr>
        <w:pStyle w:val="Sarakstarindkopa"/>
        <w:widowControl/>
        <w:numPr>
          <w:ilvl w:val="1"/>
          <w:numId w:val="12"/>
        </w:numPr>
        <w:autoSpaceDE/>
        <w:autoSpaceDN/>
        <w:contextualSpacing/>
      </w:pPr>
      <w:r w:rsidRPr="0081060D">
        <w:t>Pretendents piegādā</w:t>
      </w:r>
      <w:r w:rsidR="00787D9C" w:rsidRPr="0081060D">
        <w:t>/nodod</w:t>
      </w:r>
      <w:r w:rsidRPr="0081060D">
        <w:t xml:space="preserve"> pārti</w:t>
      </w:r>
      <w:r w:rsidR="00787D9C" w:rsidRPr="0081060D">
        <w:t xml:space="preserve">kas produktus šādos termiņos, </w:t>
      </w:r>
      <w:r w:rsidRPr="0081060D">
        <w:t>daudzumā</w:t>
      </w:r>
      <w:r w:rsidR="00787D9C" w:rsidRPr="0081060D">
        <w:t xml:space="preserve"> un vietā</w:t>
      </w:r>
      <w:r w:rsidRPr="0081060D">
        <w:t>:</w:t>
      </w:r>
    </w:p>
    <w:p w:rsidR="00F73F7C" w:rsidRPr="0081060D" w:rsidRDefault="00F73F7C" w:rsidP="00F73F7C">
      <w:pPr>
        <w:pStyle w:val="Sarakstarindkopa"/>
        <w:widowControl/>
        <w:autoSpaceDE/>
        <w:autoSpaceDN/>
        <w:ind w:left="1024"/>
        <w:contextualSpacing/>
      </w:pPr>
    </w:p>
    <w:tbl>
      <w:tblPr>
        <w:tblStyle w:val="Reatabula"/>
        <w:tblW w:w="9878" w:type="dxa"/>
        <w:tblInd w:w="720" w:type="dxa"/>
        <w:tblLook w:val="04A0" w:firstRow="1" w:lastRow="0" w:firstColumn="1" w:lastColumn="0" w:noHBand="0" w:noVBand="1"/>
      </w:tblPr>
      <w:tblGrid>
        <w:gridCol w:w="804"/>
        <w:gridCol w:w="1118"/>
        <w:gridCol w:w="4263"/>
        <w:gridCol w:w="2134"/>
        <w:gridCol w:w="1559"/>
      </w:tblGrid>
      <w:tr w:rsidR="0081060D" w:rsidRPr="0081060D" w:rsidTr="00F73F7C">
        <w:tc>
          <w:tcPr>
            <w:tcW w:w="804" w:type="dxa"/>
            <w:shd w:val="clear" w:color="auto" w:fill="F2F2F2" w:themeFill="background1" w:themeFillShade="F2"/>
            <w:vAlign w:val="center"/>
          </w:tcPr>
          <w:p w:rsidR="00F73F7C" w:rsidRPr="0081060D" w:rsidRDefault="00F73F7C" w:rsidP="00F73F7C">
            <w:pPr>
              <w:pStyle w:val="Sarakstarindkopa"/>
              <w:ind w:left="0"/>
              <w:contextualSpacing/>
              <w:jc w:val="center"/>
            </w:pPr>
            <w:r w:rsidRPr="0081060D">
              <w:t>Daļas Nr.</w:t>
            </w:r>
          </w:p>
        </w:tc>
        <w:tc>
          <w:tcPr>
            <w:tcW w:w="1118" w:type="dxa"/>
            <w:shd w:val="clear" w:color="auto" w:fill="F2F2F2" w:themeFill="background1" w:themeFillShade="F2"/>
            <w:vAlign w:val="center"/>
          </w:tcPr>
          <w:p w:rsidR="00F73F7C" w:rsidRPr="0081060D" w:rsidRDefault="00F73F7C" w:rsidP="00F73F7C">
            <w:pPr>
              <w:pStyle w:val="Sarakstarindkopa"/>
              <w:ind w:left="0"/>
              <w:contextualSpacing/>
              <w:jc w:val="center"/>
            </w:pPr>
            <w:r w:rsidRPr="0081060D">
              <w:t>Mēnesis</w:t>
            </w:r>
          </w:p>
        </w:tc>
        <w:tc>
          <w:tcPr>
            <w:tcW w:w="4263" w:type="dxa"/>
            <w:shd w:val="clear" w:color="auto" w:fill="F2F2F2" w:themeFill="background1" w:themeFillShade="F2"/>
            <w:vAlign w:val="center"/>
          </w:tcPr>
          <w:p w:rsidR="00F73F7C" w:rsidRPr="0081060D" w:rsidRDefault="00F73F7C" w:rsidP="00F73F7C">
            <w:pPr>
              <w:pStyle w:val="Sarakstarindkopa"/>
              <w:ind w:left="0"/>
              <w:contextualSpacing/>
              <w:jc w:val="center"/>
            </w:pPr>
            <w:r w:rsidRPr="0081060D">
              <w:t>Piegādes termiņi</w:t>
            </w:r>
            <w:r w:rsidR="005F60C6">
              <w:t>*</w:t>
            </w:r>
          </w:p>
        </w:tc>
        <w:tc>
          <w:tcPr>
            <w:tcW w:w="2134" w:type="dxa"/>
            <w:shd w:val="clear" w:color="auto" w:fill="F2F2F2" w:themeFill="background1" w:themeFillShade="F2"/>
            <w:vAlign w:val="center"/>
          </w:tcPr>
          <w:p w:rsidR="00F73F7C" w:rsidRPr="0081060D" w:rsidRDefault="00787D9C" w:rsidP="00F73F7C">
            <w:pPr>
              <w:pStyle w:val="Sarakstarindkopa"/>
              <w:ind w:left="0"/>
              <w:contextualSpacing/>
              <w:jc w:val="center"/>
            </w:pPr>
            <w:r w:rsidRPr="0081060D">
              <w:t>Piegādes/nodošanas</w:t>
            </w:r>
            <w:r w:rsidR="00F73F7C" w:rsidRPr="0081060D">
              <w:t xml:space="preserve"> vieta</w:t>
            </w:r>
          </w:p>
        </w:tc>
        <w:tc>
          <w:tcPr>
            <w:tcW w:w="1559" w:type="dxa"/>
            <w:shd w:val="clear" w:color="auto" w:fill="F2F2F2" w:themeFill="background1" w:themeFillShade="F2"/>
            <w:vAlign w:val="center"/>
          </w:tcPr>
          <w:p w:rsidR="00F73F7C" w:rsidRPr="0081060D" w:rsidRDefault="00F73F7C" w:rsidP="00F73F7C">
            <w:pPr>
              <w:pStyle w:val="Sarakstarindkopa"/>
              <w:ind w:left="0"/>
              <w:contextualSpacing/>
              <w:jc w:val="center"/>
            </w:pPr>
            <w:r w:rsidRPr="0081060D">
              <w:t>Pārtikas produktu daudzums</w:t>
            </w:r>
          </w:p>
        </w:tc>
      </w:tr>
      <w:tr w:rsidR="0081060D" w:rsidRPr="0081060D" w:rsidTr="00F73F7C">
        <w:tc>
          <w:tcPr>
            <w:tcW w:w="804" w:type="dxa"/>
            <w:vMerge w:val="restart"/>
            <w:vAlign w:val="center"/>
          </w:tcPr>
          <w:p w:rsidR="005208EB" w:rsidRPr="0081060D" w:rsidRDefault="005208EB" w:rsidP="00391DC5">
            <w:pPr>
              <w:pStyle w:val="Sarakstarindkopa"/>
              <w:ind w:left="0"/>
              <w:contextualSpacing/>
              <w:jc w:val="center"/>
            </w:pPr>
            <w:r w:rsidRPr="0081060D">
              <w:t>1.daļa</w:t>
            </w:r>
          </w:p>
        </w:tc>
        <w:tc>
          <w:tcPr>
            <w:tcW w:w="1118" w:type="dxa"/>
            <w:vAlign w:val="center"/>
          </w:tcPr>
          <w:p w:rsidR="005208EB" w:rsidRPr="0081060D" w:rsidRDefault="005208EB" w:rsidP="00391DC5">
            <w:pPr>
              <w:pStyle w:val="Sarakstarindkopa"/>
              <w:ind w:left="0"/>
              <w:contextualSpacing/>
              <w:jc w:val="left"/>
            </w:pPr>
            <w:r w:rsidRPr="0081060D">
              <w:t>Aprīlī</w:t>
            </w:r>
          </w:p>
        </w:tc>
        <w:tc>
          <w:tcPr>
            <w:tcW w:w="4263" w:type="dxa"/>
            <w:vAlign w:val="center"/>
          </w:tcPr>
          <w:p w:rsidR="005208EB" w:rsidRPr="0081060D" w:rsidRDefault="005208EB" w:rsidP="00F73F7C">
            <w:pPr>
              <w:pStyle w:val="Sarakstarindkopa"/>
              <w:ind w:left="0"/>
              <w:contextualSpacing/>
              <w:jc w:val="left"/>
            </w:pPr>
            <w:r w:rsidRPr="0081060D">
              <w:t>1 reizi:</w:t>
            </w:r>
          </w:p>
          <w:p w:rsidR="005208EB" w:rsidRPr="0081060D" w:rsidRDefault="005D746C" w:rsidP="00F73F7C">
            <w:pPr>
              <w:pStyle w:val="Sarakstarindkopa"/>
              <w:ind w:left="0"/>
              <w:contextualSpacing/>
              <w:jc w:val="left"/>
            </w:pPr>
            <w:r w:rsidRPr="0081060D">
              <w:t>A un B pārtikas komplektu – 2</w:t>
            </w:r>
            <w:r w:rsidR="008601FD">
              <w:t>7</w:t>
            </w:r>
            <w:r w:rsidR="005208EB" w:rsidRPr="0081060D">
              <w:t>.datumā</w:t>
            </w:r>
          </w:p>
        </w:tc>
        <w:tc>
          <w:tcPr>
            <w:tcW w:w="2134" w:type="dxa"/>
            <w:vMerge w:val="restart"/>
            <w:vAlign w:val="center"/>
          </w:tcPr>
          <w:p w:rsidR="005208EB" w:rsidRPr="0081060D" w:rsidRDefault="005208EB" w:rsidP="005208EB">
            <w:pPr>
              <w:pStyle w:val="Sarakstarindkopa"/>
              <w:ind w:left="0"/>
              <w:contextualSpacing/>
              <w:jc w:val="left"/>
            </w:pPr>
            <w:r w:rsidRPr="0081060D">
              <w:t>Liepājas iela 4</w:t>
            </w:r>
          </w:p>
        </w:tc>
        <w:tc>
          <w:tcPr>
            <w:tcW w:w="1559" w:type="dxa"/>
            <w:vMerge w:val="restart"/>
            <w:vAlign w:val="center"/>
          </w:tcPr>
          <w:p w:rsidR="005208EB" w:rsidRPr="0081060D" w:rsidRDefault="005208EB" w:rsidP="005208EB">
            <w:pPr>
              <w:pStyle w:val="Sarakstarindkopa"/>
              <w:ind w:left="0"/>
              <w:contextualSpacing/>
              <w:jc w:val="left"/>
            </w:pPr>
            <w:r w:rsidRPr="0081060D">
              <w:t>Ar pasūtītāju saskaņotā daudzumā</w:t>
            </w:r>
          </w:p>
        </w:tc>
      </w:tr>
      <w:tr w:rsidR="0081060D" w:rsidRPr="0081060D" w:rsidTr="00F73F7C">
        <w:tc>
          <w:tcPr>
            <w:tcW w:w="804" w:type="dxa"/>
            <w:vMerge/>
            <w:vAlign w:val="center"/>
          </w:tcPr>
          <w:p w:rsidR="005208EB" w:rsidRPr="0081060D" w:rsidRDefault="005208EB" w:rsidP="00391DC5">
            <w:pPr>
              <w:pStyle w:val="Sarakstarindkopa"/>
              <w:ind w:left="0"/>
              <w:contextualSpacing/>
              <w:jc w:val="center"/>
            </w:pPr>
          </w:p>
        </w:tc>
        <w:tc>
          <w:tcPr>
            <w:tcW w:w="1118" w:type="dxa"/>
            <w:vAlign w:val="center"/>
          </w:tcPr>
          <w:p w:rsidR="005208EB" w:rsidRPr="0081060D" w:rsidRDefault="005208EB" w:rsidP="00391DC5">
            <w:pPr>
              <w:pStyle w:val="Sarakstarindkopa"/>
              <w:ind w:left="0"/>
              <w:contextualSpacing/>
              <w:jc w:val="left"/>
            </w:pPr>
            <w:r w:rsidRPr="0081060D">
              <w:t>Maijā</w:t>
            </w:r>
          </w:p>
        </w:tc>
        <w:tc>
          <w:tcPr>
            <w:tcW w:w="4263" w:type="dxa"/>
            <w:vAlign w:val="center"/>
          </w:tcPr>
          <w:p w:rsidR="005208EB" w:rsidRPr="0081060D" w:rsidRDefault="005208EB" w:rsidP="00F73F7C">
            <w:pPr>
              <w:pStyle w:val="Sarakstarindkopa"/>
              <w:ind w:left="0"/>
              <w:contextualSpacing/>
              <w:jc w:val="left"/>
            </w:pPr>
            <w:r w:rsidRPr="0081060D">
              <w:t>2 reizes:</w:t>
            </w:r>
          </w:p>
          <w:p w:rsidR="005208EB" w:rsidRPr="0081060D" w:rsidRDefault="005208EB" w:rsidP="00F73F7C">
            <w:pPr>
              <w:pStyle w:val="Sarakstarindkopa"/>
              <w:ind w:left="0"/>
              <w:contextualSpacing/>
              <w:jc w:val="left"/>
            </w:pPr>
            <w:r w:rsidRPr="0081060D">
              <w:t>Pārtikas komplektu „A” – 8.datumā</w:t>
            </w:r>
          </w:p>
          <w:p w:rsidR="005208EB" w:rsidRPr="0081060D" w:rsidRDefault="005208EB" w:rsidP="00F73F7C">
            <w:pPr>
              <w:pStyle w:val="Sarakstarindkopa"/>
              <w:ind w:left="0"/>
              <w:contextualSpacing/>
              <w:jc w:val="left"/>
            </w:pPr>
            <w:r w:rsidRPr="0081060D">
              <w:t>Pārtikas komplektu „B” – 22.datumā</w:t>
            </w:r>
          </w:p>
        </w:tc>
        <w:tc>
          <w:tcPr>
            <w:tcW w:w="2134" w:type="dxa"/>
            <w:vMerge/>
          </w:tcPr>
          <w:p w:rsidR="005208EB" w:rsidRPr="0081060D" w:rsidRDefault="005208EB" w:rsidP="00BE2E53">
            <w:pPr>
              <w:pStyle w:val="Sarakstarindkopa"/>
              <w:ind w:left="0"/>
              <w:contextualSpacing/>
            </w:pPr>
          </w:p>
        </w:tc>
        <w:tc>
          <w:tcPr>
            <w:tcW w:w="1559" w:type="dxa"/>
            <w:vMerge/>
            <w:vAlign w:val="center"/>
          </w:tcPr>
          <w:p w:rsidR="005208EB" w:rsidRPr="0081060D" w:rsidRDefault="005208EB" w:rsidP="005208EB">
            <w:pPr>
              <w:pStyle w:val="Sarakstarindkopa"/>
              <w:ind w:left="0"/>
              <w:contextualSpacing/>
              <w:jc w:val="left"/>
            </w:pPr>
          </w:p>
        </w:tc>
      </w:tr>
      <w:tr w:rsidR="0081060D" w:rsidRPr="0081060D" w:rsidTr="00F73F7C">
        <w:tc>
          <w:tcPr>
            <w:tcW w:w="804" w:type="dxa"/>
            <w:vMerge w:val="restart"/>
            <w:vAlign w:val="center"/>
          </w:tcPr>
          <w:p w:rsidR="005208EB" w:rsidRPr="0081060D" w:rsidRDefault="005208EB" w:rsidP="00391DC5">
            <w:pPr>
              <w:pStyle w:val="Sarakstarindkopa"/>
              <w:ind w:left="0"/>
              <w:contextualSpacing/>
              <w:jc w:val="center"/>
            </w:pPr>
            <w:r w:rsidRPr="0081060D">
              <w:t>2.daļa</w:t>
            </w:r>
          </w:p>
        </w:tc>
        <w:tc>
          <w:tcPr>
            <w:tcW w:w="1118" w:type="dxa"/>
            <w:vAlign w:val="center"/>
          </w:tcPr>
          <w:p w:rsidR="005208EB" w:rsidRPr="0081060D" w:rsidRDefault="005208EB" w:rsidP="00391DC5">
            <w:pPr>
              <w:pStyle w:val="Sarakstarindkopa"/>
              <w:ind w:left="0"/>
              <w:contextualSpacing/>
              <w:jc w:val="left"/>
            </w:pPr>
            <w:r w:rsidRPr="0081060D">
              <w:t>Aprīlī</w:t>
            </w:r>
          </w:p>
        </w:tc>
        <w:tc>
          <w:tcPr>
            <w:tcW w:w="4263" w:type="dxa"/>
            <w:vAlign w:val="center"/>
          </w:tcPr>
          <w:p w:rsidR="005208EB" w:rsidRPr="0081060D" w:rsidRDefault="005208EB" w:rsidP="00F73F7C">
            <w:pPr>
              <w:pStyle w:val="Sarakstarindkopa"/>
              <w:ind w:left="0"/>
              <w:contextualSpacing/>
              <w:jc w:val="left"/>
            </w:pPr>
            <w:r w:rsidRPr="0081060D">
              <w:t>1 reizi – 27.datumā</w:t>
            </w:r>
          </w:p>
        </w:tc>
        <w:tc>
          <w:tcPr>
            <w:tcW w:w="2134" w:type="dxa"/>
            <w:vMerge w:val="restart"/>
            <w:vAlign w:val="center"/>
          </w:tcPr>
          <w:p w:rsidR="005208EB" w:rsidRPr="0081060D" w:rsidRDefault="005208EB" w:rsidP="005208EB">
            <w:pPr>
              <w:pStyle w:val="Sarakstarindkopa"/>
              <w:ind w:left="0"/>
              <w:contextualSpacing/>
              <w:jc w:val="left"/>
            </w:pPr>
            <w:r w:rsidRPr="0081060D">
              <w:t>Liepājas iela 4</w:t>
            </w:r>
          </w:p>
        </w:tc>
        <w:tc>
          <w:tcPr>
            <w:tcW w:w="1559" w:type="dxa"/>
            <w:vMerge w:val="restart"/>
          </w:tcPr>
          <w:p w:rsidR="005208EB" w:rsidRPr="0081060D" w:rsidRDefault="005208EB" w:rsidP="00711524">
            <w:pPr>
              <w:pStyle w:val="Sarakstarindkopa"/>
              <w:ind w:left="0"/>
              <w:contextualSpacing/>
              <w:jc w:val="left"/>
            </w:pPr>
            <w:r w:rsidRPr="0081060D">
              <w:t>Ar pasūtītāju saskaņotā daudzumā</w:t>
            </w:r>
          </w:p>
        </w:tc>
      </w:tr>
      <w:tr w:rsidR="0081060D" w:rsidRPr="0081060D" w:rsidTr="00F73F7C">
        <w:tc>
          <w:tcPr>
            <w:tcW w:w="804" w:type="dxa"/>
            <w:vMerge/>
            <w:vAlign w:val="center"/>
          </w:tcPr>
          <w:p w:rsidR="005208EB" w:rsidRPr="0081060D" w:rsidRDefault="005208EB" w:rsidP="00391DC5">
            <w:pPr>
              <w:pStyle w:val="Sarakstarindkopa"/>
              <w:ind w:left="0"/>
              <w:contextualSpacing/>
              <w:jc w:val="center"/>
            </w:pPr>
          </w:p>
        </w:tc>
        <w:tc>
          <w:tcPr>
            <w:tcW w:w="1118" w:type="dxa"/>
            <w:vAlign w:val="center"/>
          </w:tcPr>
          <w:p w:rsidR="005208EB" w:rsidRPr="0081060D" w:rsidRDefault="005208EB" w:rsidP="00391DC5">
            <w:pPr>
              <w:pStyle w:val="Sarakstarindkopa"/>
              <w:ind w:left="0"/>
              <w:contextualSpacing/>
              <w:jc w:val="left"/>
            </w:pPr>
            <w:r w:rsidRPr="0081060D">
              <w:t>Maijā</w:t>
            </w:r>
          </w:p>
        </w:tc>
        <w:tc>
          <w:tcPr>
            <w:tcW w:w="4263" w:type="dxa"/>
            <w:vAlign w:val="center"/>
          </w:tcPr>
          <w:p w:rsidR="005208EB" w:rsidRPr="0081060D" w:rsidRDefault="007108C8" w:rsidP="00F73F7C">
            <w:pPr>
              <w:pStyle w:val="Sarakstarindkopa"/>
              <w:ind w:left="0"/>
              <w:contextualSpacing/>
              <w:jc w:val="left"/>
            </w:pPr>
            <w:r w:rsidRPr="0081060D">
              <w:t xml:space="preserve">2 </w:t>
            </w:r>
            <w:r w:rsidR="005208EB" w:rsidRPr="0081060D">
              <w:t>reizes –</w:t>
            </w:r>
            <w:r w:rsidR="005D746C" w:rsidRPr="0081060D">
              <w:t xml:space="preserve"> 8. un 22</w:t>
            </w:r>
            <w:r w:rsidR="005208EB" w:rsidRPr="0081060D">
              <w:t>.datumā</w:t>
            </w:r>
          </w:p>
        </w:tc>
        <w:tc>
          <w:tcPr>
            <w:tcW w:w="2134" w:type="dxa"/>
            <w:vMerge/>
          </w:tcPr>
          <w:p w:rsidR="005208EB" w:rsidRPr="0081060D" w:rsidRDefault="005208EB" w:rsidP="00BE2E53">
            <w:pPr>
              <w:pStyle w:val="Sarakstarindkopa"/>
              <w:ind w:left="0"/>
              <w:contextualSpacing/>
            </w:pPr>
          </w:p>
        </w:tc>
        <w:tc>
          <w:tcPr>
            <w:tcW w:w="1559" w:type="dxa"/>
            <w:vMerge/>
          </w:tcPr>
          <w:p w:rsidR="005208EB" w:rsidRPr="0081060D" w:rsidRDefault="005208EB" w:rsidP="00711524">
            <w:pPr>
              <w:pStyle w:val="Sarakstarindkopa"/>
              <w:ind w:left="0"/>
              <w:contextualSpacing/>
              <w:jc w:val="left"/>
            </w:pPr>
          </w:p>
        </w:tc>
      </w:tr>
      <w:tr w:rsidR="0081060D" w:rsidRPr="0081060D" w:rsidTr="00F73F7C">
        <w:tc>
          <w:tcPr>
            <w:tcW w:w="804" w:type="dxa"/>
            <w:vMerge w:val="restart"/>
            <w:vAlign w:val="center"/>
          </w:tcPr>
          <w:p w:rsidR="005208EB" w:rsidRPr="0081060D" w:rsidRDefault="005208EB" w:rsidP="00391DC5">
            <w:pPr>
              <w:pStyle w:val="Sarakstarindkopa"/>
              <w:ind w:left="0"/>
              <w:contextualSpacing/>
              <w:jc w:val="center"/>
            </w:pPr>
            <w:r w:rsidRPr="0081060D">
              <w:t>3.daļa</w:t>
            </w:r>
          </w:p>
        </w:tc>
        <w:tc>
          <w:tcPr>
            <w:tcW w:w="1118" w:type="dxa"/>
            <w:vAlign w:val="center"/>
          </w:tcPr>
          <w:p w:rsidR="005208EB" w:rsidRPr="0081060D" w:rsidRDefault="005208EB" w:rsidP="00391DC5">
            <w:pPr>
              <w:pStyle w:val="Sarakstarindkopa"/>
              <w:ind w:left="0"/>
              <w:contextualSpacing/>
              <w:jc w:val="left"/>
            </w:pPr>
            <w:r w:rsidRPr="0081060D">
              <w:t>Aprīlī</w:t>
            </w:r>
          </w:p>
        </w:tc>
        <w:tc>
          <w:tcPr>
            <w:tcW w:w="4263" w:type="dxa"/>
            <w:vAlign w:val="center"/>
          </w:tcPr>
          <w:p w:rsidR="005208EB" w:rsidRPr="0081060D" w:rsidRDefault="005208EB" w:rsidP="00F73F7C">
            <w:pPr>
              <w:pStyle w:val="Sarakstarindkopa"/>
              <w:ind w:left="0"/>
              <w:contextualSpacing/>
              <w:jc w:val="left"/>
            </w:pPr>
            <w:r w:rsidRPr="0081060D">
              <w:t>Katru darba dienu no 27. līdz 30.datumam</w:t>
            </w:r>
          </w:p>
        </w:tc>
        <w:tc>
          <w:tcPr>
            <w:tcW w:w="2134" w:type="dxa"/>
            <w:vMerge w:val="restart"/>
          </w:tcPr>
          <w:p w:rsidR="005208EB" w:rsidRPr="0081060D" w:rsidRDefault="00FC42C5" w:rsidP="00787D9C">
            <w:pPr>
              <w:pStyle w:val="Sarakstarindkopa"/>
              <w:ind w:left="0"/>
              <w:contextualSpacing/>
              <w:jc w:val="left"/>
            </w:pPr>
            <w:r w:rsidRPr="0081060D">
              <w:t xml:space="preserve">Pasūtītājs dodas pie pretendenta pēc pārtikas produktiem patstāvīgi. </w:t>
            </w:r>
            <w:r w:rsidR="005208EB" w:rsidRPr="0081060D">
              <w:t xml:space="preserve">Pretendents nodrošina pārtikas produktu </w:t>
            </w:r>
            <w:r w:rsidR="00787D9C" w:rsidRPr="0081060D">
              <w:t xml:space="preserve">nodošanu pasūtītājam </w:t>
            </w:r>
            <w:r w:rsidR="005208EB" w:rsidRPr="0081060D">
              <w:t xml:space="preserve">to uzglabāšanas vietā Daugavpilī </w:t>
            </w:r>
            <w:r w:rsidR="008601FD">
              <w:t xml:space="preserve">no </w:t>
            </w:r>
            <w:r w:rsidR="005208EB" w:rsidRPr="0081060D">
              <w:t>plkst.8:00</w:t>
            </w:r>
            <w:r w:rsidR="00787D9C" w:rsidRPr="0081060D">
              <w:t xml:space="preserve"> norādītajās darba dienās.</w:t>
            </w:r>
          </w:p>
        </w:tc>
        <w:tc>
          <w:tcPr>
            <w:tcW w:w="1559" w:type="dxa"/>
            <w:vMerge w:val="restart"/>
            <w:vAlign w:val="center"/>
          </w:tcPr>
          <w:p w:rsidR="005208EB" w:rsidRPr="0081060D" w:rsidRDefault="005208EB" w:rsidP="005208EB">
            <w:pPr>
              <w:pStyle w:val="Sarakstarindkopa"/>
              <w:ind w:left="0"/>
              <w:contextualSpacing/>
              <w:jc w:val="left"/>
            </w:pPr>
            <w:r w:rsidRPr="0081060D">
              <w:t>Ar pasūtītāju saskaņotā daudzumā</w:t>
            </w:r>
          </w:p>
        </w:tc>
      </w:tr>
      <w:tr w:rsidR="0081060D" w:rsidRPr="0081060D" w:rsidTr="00F73F7C">
        <w:tc>
          <w:tcPr>
            <w:tcW w:w="804" w:type="dxa"/>
            <w:vMerge/>
            <w:vAlign w:val="center"/>
          </w:tcPr>
          <w:p w:rsidR="005208EB" w:rsidRPr="0081060D" w:rsidRDefault="005208EB" w:rsidP="00391DC5">
            <w:pPr>
              <w:pStyle w:val="Sarakstarindkopa"/>
              <w:ind w:left="0"/>
              <w:contextualSpacing/>
              <w:jc w:val="center"/>
            </w:pPr>
          </w:p>
        </w:tc>
        <w:tc>
          <w:tcPr>
            <w:tcW w:w="1118" w:type="dxa"/>
            <w:vAlign w:val="center"/>
          </w:tcPr>
          <w:p w:rsidR="005208EB" w:rsidRPr="0081060D" w:rsidRDefault="005208EB" w:rsidP="00391DC5">
            <w:pPr>
              <w:pStyle w:val="Sarakstarindkopa"/>
              <w:ind w:left="0"/>
              <w:contextualSpacing/>
              <w:jc w:val="left"/>
            </w:pPr>
            <w:r w:rsidRPr="0081060D">
              <w:t>Maijā</w:t>
            </w:r>
          </w:p>
        </w:tc>
        <w:tc>
          <w:tcPr>
            <w:tcW w:w="4263" w:type="dxa"/>
            <w:vAlign w:val="center"/>
          </w:tcPr>
          <w:p w:rsidR="005208EB" w:rsidRPr="0081060D" w:rsidRDefault="005208EB" w:rsidP="00F73F7C">
            <w:pPr>
              <w:pStyle w:val="Sarakstarindkopa"/>
              <w:ind w:left="0"/>
              <w:contextualSpacing/>
              <w:jc w:val="left"/>
            </w:pPr>
            <w:r w:rsidRPr="0081060D">
              <w:t>Katru darba dienu no 11. līdz 15.datumam</w:t>
            </w:r>
          </w:p>
          <w:p w:rsidR="005208EB" w:rsidRPr="0081060D" w:rsidRDefault="005208EB" w:rsidP="00F73F7C">
            <w:pPr>
              <w:pStyle w:val="Sarakstarindkopa"/>
              <w:ind w:left="0"/>
              <w:contextualSpacing/>
              <w:jc w:val="left"/>
            </w:pPr>
            <w:r w:rsidRPr="0081060D">
              <w:t>Katru darba dienu no 25. līdz 29.datumam</w:t>
            </w:r>
          </w:p>
        </w:tc>
        <w:tc>
          <w:tcPr>
            <w:tcW w:w="2134" w:type="dxa"/>
            <w:vMerge/>
          </w:tcPr>
          <w:p w:rsidR="005208EB" w:rsidRPr="0081060D" w:rsidRDefault="005208EB" w:rsidP="00BE2E53">
            <w:pPr>
              <w:pStyle w:val="Sarakstarindkopa"/>
              <w:ind w:left="0"/>
              <w:contextualSpacing/>
            </w:pPr>
          </w:p>
        </w:tc>
        <w:tc>
          <w:tcPr>
            <w:tcW w:w="1559" w:type="dxa"/>
            <w:vMerge/>
          </w:tcPr>
          <w:p w:rsidR="005208EB" w:rsidRPr="0081060D" w:rsidRDefault="005208EB" w:rsidP="00BE2E53">
            <w:pPr>
              <w:pStyle w:val="Sarakstarindkopa"/>
              <w:ind w:left="0"/>
              <w:contextualSpacing/>
            </w:pPr>
          </w:p>
        </w:tc>
      </w:tr>
      <w:tr w:rsidR="0081060D" w:rsidRPr="0081060D" w:rsidTr="00F73F7C">
        <w:tc>
          <w:tcPr>
            <w:tcW w:w="804" w:type="dxa"/>
            <w:vMerge w:val="restart"/>
            <w:vAlign w:val="center"/>
          </w:tcPr>
          <w:p w:rsidR="007108C8" w:rsidRPr="0081060D" w:rsidRDefault="007108C8" w:rsidP="00391DC5">
            <w:pPr>
              <w:pStyle w:val="Sarakstarindkopa"/>
              <w:ind w:left="0"/>
              <w:contextualSpacing/>
              <w:jc w:val="center"/>
            </w:pPr>
            <w:r w:rsidRPr="0081060D">
              <w:t>4.daļa</w:t>
            </w:r>
          </w:p>
        </w:tc>
        <w:tc>
          <w:tcPr>
            <w:tcW w:w="1118" w:type="dxa"/>
            <w:vAlign w:val="center"/>
          </w:tcPr>
          <w:p w:rsidR="007108C8" w:rsidRPr="0081060D" w:rsidRDefault="007108C8" w:rsidP="00391DC5">
            <w:pPr>
              <w:pStyle w:val="Sarakstarindkopa"/>
              <w:ind w:left="0"/>
              <w:contextualSpacing/>
              <w:jc w:val="left"/>
            </w:pPr>
            <w:r w:rsidRPr="0081060D">
              <w:t>Aprīlī</w:t>
            </w:r>
          </w:p>
        </w:tc>
        <w:tc>
          <w:tcPr>
            <w:tcW w:w="4263" w:type="dxa"/>
            <w:vAlign w:val="center"/>
          </w:tcPr>
          <w:p w:rsidR="007108C8" w:rsidRPr="0081060D" w:rsidRDefault="008601FD" w:rsidP="00F73F7C">
            <w:pPr>
              <w:pStyle w:val="Sarakstarindkopa"/>
              <w:ind w:left="0"/>
              <w:contextualSpacing/>
              <w:jc w:val="left"/>
            </w:pPr>
            <w:r w:rsidRPr="0081060D">
              <w:t>Katru darba dienu no 27. līdz 30.datumam</w:t>
            </w:r>
          </w:p>
        </w:tc>
        <w:tc>
          <w:tcPr>
            <w:tcW w:w="2134" w:type="dxa"/>
            <w:vMerge w:val="restart"/>
            <w:vAlign w:val="center"/>
          </w:tcPr>
          <w:p w:rsidR="007108C8" w:rsidRPr="0081060D" w:rsidRDefault="008601FD" w:rsidP="00371CB0">
            <w:pPr>
              <w:pStyle w:val="Sarakstarindkopa"/>
              <w:ind w:left="0"/>
              <w:contextualSpacing/>
              <w:jc w:val="left"/>
            </w:pPr>
            <w:r w:rsidRPr="0081060D">
              <w:t xml:space="preserve">Pasūtītājs dodas pie pretendenta pēc pārtikas produktiem patstāvīgi. Pretendents nodrošina pārtikas produktu nodošanu pasūtītājam to uzglabāšanas vietā Daugavpilī </w:t>
            </w:r>
            <w:r>
              <w:t xml:space="preserve">no </w:t>
            </w:r>
            <w:r w:rsidRPr="0081060D">
              <w:t>plkst.8:00 norādītajās darba dienās.</w:t>
            </w:r>
          </w:p>
        </w:tc>
        <w:tc>
          <w:tcPr>
            <w:tcW w:w="1559" w:type="dxa"/>
            <w:vMerge w:val="restart"/>
          </w:tcPr>
          <w:p w:rsidR="007108C8" w:rsidRPr="0081060D" w:rsidRDefault="007108C8" w:rsidP="005D25B7">
            <w:pPr>
              <w:pStyle w:val="Sarakstarindkopa"/>
              <w:ind w:left="0"/>
              <w:contextualSpacing/>
              <w:jc w:val="left"/>
            </w:pPr>
            <w:r w:rsidRPr="0081060D">
              <w:t>Ar pasūtītāju saskaņotā daudzumā</w:t>
            </w:r>
          </w:p>
        </w:tc>
      </w:tr>
      <w:tr w:rsidR="007108C8" w:rsidRPr="0081060D" w:rsidTr="00F73F7C">
        <w:tc>
          <w:tcPr>
            <w:tcW w:w="804" w:type="dxa"/>
            <w:vMerge/>
          </w:tcPr>
          <w:p w:rsidR="007108C8" w:rsidRPr="0081060D" w:rsidRDefault="007108C8" w:rsidP="00BE2E53">
            <w:pPr>
              <w:pStyle w:val="Sarakstarindkopa"/>
              <w:ind w:left="0"/>
              <w:contextualSpacing/>
            </w:pPr>
          </w:p>
        </w:tc>
        <w:tc>
          <w:tcPr>
            <w:tcW w:w="1118" w:type="dxa"/>
            <w:vAlign w:val="center"/>
          </w:tcPr>
          <w:p w:rsidR="007108C8" w:rsidRPr="0081060D" w:rsidRDefault="007108C8" w:rsidP="00391DC5">
            <w:pPr>
              <w:pStyle w:val="Sarakstarindkopa"/>
              <w:ind w:left="0"/>
              <w:contextualSpacing/>
              <w:jc w:val="left"/>
            </w:pPr>
            <w:r w:rsidRPr="0081060D">
              <w:t>Maijā</w:t>
            </w:r>
          </w:p>
        </w:tc>
        <w:tc>
          <w:tcPr>
            <w:tcW w:w="4263" w:type="dxa"/>
            <w:vAlign w:val="center"/>
          </w:tcPr>
          <w:p w:rsidR="008601FD" w:rsidRPr="0081060D" w:rsidRDefault="008601FD" w:rsidP="008601FD">
            <w:pPr>
              <w:pStyle w:val="Sarakstarindkopa"/>
              <w:ind w:left="0"/>
              <w:contextualSpacing/>
              <w:jc w:val="left"/>
            </w:pPr>
            <w:r w:rsidRPr="0081060D">
              <w:t>Katru darba dienu no 11. līdz 15.datumam</w:t>
            </w:r>
          </w:p>
          <w:p w:rsidR="007108C8" w:rsidRPr="0081060D" w:rsidRDefault="008601FD" w:rsidP="008601FD">
            <w:pPr>
              <w:contextualSpacing/>
            </w:pPr>
            <w:r w:rsidRPr="0081060D">
              <w:t>Katru darba dienu no 25. līdz 29.datumam</w:t>
            </w:r>
          </w:p>
        </w:tc>
        <w:tc>
          <w:tcPr>
            <w:tcW w:w="2134" w:type="dxa"/>
            <w:vMerge/>
          </w:tcPr>
          <w:p w:rsidR="007108C8" w:rsidRPr="0081060D" w:rsidRDefault="007108C8" w:rsidP="00BE2E53">
            <w:pPr>
              <w:pStyle w:val="Sarakstarindkopa"/>
              <w:ind w:left="0"/>
              <w:contextualSpacing/>
            </w:pPr>
          </w:p>
        </w:tc>
        <w:tc>
          <w:tcPr>
            <w:tcW w:w="1559" w:type="dxa"/>
            <w:vMerge/>
          </w:tcPr>
          <w:p w:rsidR="007108C8" w:rsidRPr="0081060D" w:rsidRDefault="007108C8" w:rsidP="00BE2E53">
            <w:pPr>
              <w:pStyle w:val="Sarakstarindkopa"/>
              <w:ind w:left="0"/>
              <w:contextualSpacing/>
            </w:pPr>
          </w:p>
        </w:tc>
      </w:tr>
    </w:tbl>
    <w:p w:rsidR="007108C8" w:rsidRDefault="005F60C6" w:rsidP="005F60C6">
      <w:pPr>
        <w:pStyle w:val="Sarakstarindkopa"/>
        <w:widowControl/>
        <w:autoSpaceDE/>
        <w:autoSpaceDN/>
        <w:ind w:left="1276" w:hanging="196"/>
        <w:contextualSpacing/>
        <w:rPr>
          <w:i/>
          <w:iCs/>
        </w:rPr>
      </w:pPr>
      <w:r w:rsidRPr="005F60C6">
        <w:rPr>
          <w:i/>
          <w:iCs/>
        </w:rPr>
        <w:t xml:space="preserve">* </w:t>
      </w:r>
      <w:r>
        <w:rPr>
          <w:i/>
          <w:iCs/>
        </w:rPr>
        <w:t>Nepieciešamības gadījumā p</w:t>
      </w:r>
      <w:r w:rsidRPr="005F60C6">
        <w:rPr>
          <w:i/>
          <w:iCs/>
        </w:rPr>
        <w:t xml:space="preserve">retendentam līguma darbības laikā ir tiesības vienoties ar Pasūtītāju </w:t>
      </w:r>
      <w:r>
        <w:rPr>
          <w:i/>
          <w:iCs/>
        </w:rPr>
        <w:t xml:space="preserve">arī    </w:t>
      </w:r>
      <w:r w:rsidRPr="005F60C6">
        <w:rPr>
          <w:i/>
          <w:iCs/>
        </w:rPr>
        <w:t>par citu pārtikas produktu piegādes termiņu.</w:t>
      </w:r>
    </w:p>
    <w:p w:rsidR="005F60C6" w:rsidRPr="005F60C6" w:rsidRDefault="005F60C6" w:rsidP="005F60C6">
      <w:pPr>
        <w:pStyle w:val="Sarakstarindkopa"/>
        <w:widowControl/>
        <w:autoSpaceDE/>
        <w:autoSpaceDN/>
        <w:ind w:left="1080"/>
        <w:contextualSpacing/>
        <w:rPr>
          <w:i/>
          <w:iCs/>
        </w:rPr>
      </w:pPr>
    </w:p>
    <w:p w:rsidR="00F73F7C" w:rsidRPr="0081060D" w:rsidRDefault="007108C8" w:rsidP="00BE1952">
      <w:pPr>
        <w:pStyle w:val="Sarakstarindkopa"/>
        <w:widowControl/>
        <w:numPr>
          <w:ilvl w:val="1"/>
          <w:numId w:val="12"/>
        </w:numPr>
        <w:autoSpaceDE/>
        <w:autoSpaceDN/>
        <w:spacing w:after="60"/>
        <w:ind w:left="1134" w:hanging="544"/>
      </w:pPr>
      <w:r w:rsidRPr="0081060D">
        <w:t>P</w:t>
      </w:r>
      <w:r w:rsidR="00BE2E53" w:rsidRPr="0081060D">
        <w:t xml:space="preserve">retendentam </w:t>
      </w:r>
      <w:r w:rsidR="00787D9C" w:rsidRPr="0081060D">
        <w:t xml:space="preserve">sazinoties ar pasūtītāju elektroniski (izmantojot e-pastu) </w:t>
      </w:r>
      <w:r w:rsidR="00BE2E53" w:rsidRPr="0081060D">
        <w:t xml:space="preserve">jāvienojas par </w:t>
      </w:r>
      <w:r w:rsidRPr="0081060D">
        <w:t>nepieciešamo</w:t>
      </w:r>
      <w:r w:rsidR="00BE2E53" w:rsidRPr="0081060D">
        <w:t xml:space="preserve"> pārtikas produktu</w:t>
      </w:r>
      <w:r w:rsidRPr="0081060D">
        <w:t xml:space="preserve"> daudzumu vismaz 3 darba dienas pirms noteiktā produktu piegādes</w:t>
      </w:r>
      <w:r w:rsidR="005D25B7" w:rsidRPr="0081060D">
        <w:t xml:space="preserve"> </w:t>
      </w:r>
      <w:r w:rsidRPr="0081060D">
        <w:t>datuma.</w:t>
      </w:r>
      <w:r w:rsidR="005D25B7" w:rsidRPr="0081060D">
        <w:t xml:space="preserve"> (attiecināms uz iepirkuma 1., 2., daļu).</w:t>
      </w:r>
    </w:p>
    <w:p w:rsidR="005D25B7" w:rsidRPr="0081060D" w:rsidRDefault="005D25B7" w:rsidP="005D25B7">
      <w:pPr>
        <w:pStyle w:val="Sarakstarindkopa"/>
        <w:widowControl/>
        <w:numPr>
          <w:ilvl w:val="1"/>
          <w:numId w:val="12"/>
        </w:numPr>
        <w:autoSpaceDE/>
        <w:autoSpaceDN/>
        <w:spacing w:after="60"/>
        <w:ind w:left="1134" w:hanging="544"/>
      </w:pPr>
      <w:r w:rsidRPr="0081060D">
        <w:t>Pretendentam sazinoties ar pasūtītāju elektroniski (izmantojot e-pastu) jāvienojas par nepieciešamo pārtikas produktu daudzumu iepriekšējā darba dienā pirms noteiktā produktu saņemšanas datuma. (attiecināms uz iepirkuma 3.</w:t>
      </w:r>
      <w:r w:rsidR="008601FD">
        <w:t>, 4.</w:t>
      </w:r>
      <w:r w:rsidRPr="0081060D">
        <w:t xml:space="preserve"> daļu).</w:t>
      </w:r>
    </w:p>
    <w:p w:rsidR="00F73F7C" w:rsidRPr="0081060D" w:rsidRDefault="00BE2E53" w:rsidP="00BE1952">
      <w:pPr>
        <w:pStyle w:val="Sarakstarindkopa"/>
        <w:widowControl/>
        <w:numPr>
          <w:ilvl w:val="1"/>
          <w:numId w:val="12"/>
        </w:numPr>
        <w:autoSpaceDE/>
        <w:autoSpaceDN/>
        <w:spacing w:after="60"/>
        <w:ind w:left="1134" w:hanging="544"/>
      </w:pPr>
      <w:r w:rsidRPr="0081060D">
        <w:t>Produktu derīguma termiņam uz piegādes</w:t>
      </w:r>
      <w:r w:rsidR="007108C8" w:rsidRPr="0081060D">
        <w:t>/saņemšanas</w:t>
      </w:r>
      <w:r w:rsidRPr="0081060D">
        <w:t xml:space="preserve"> brīdi jābūt ne mazākam kā 1/3 (viena trešdaļa) no ražotāja noteiktā preces derīguma termiņa.</w:t>
      </w:r>
    </w:p>
    <w:p w:rsidR="00F73F7C" w:rsidRPr="0081060D" w:rsidRDefault="00BE2E53" w:rsidP="00BE1952">
      <w:pPr>
        <w:pStyle w:val="Sarakstarindkopa"/>
        <w:widowControl/>
        <w:numPr>
          <w:ilvl w:val="1"/>
          <w:numId w:val="12"/>
        </w:numPr>
        <w:autoSpaceDE/>
        <w:autoSpaceDN/>
        <w:spacing w:after="60"/>
        <w:ind w:left="1134" w:hanging="544"/>
      </w:pPr>
      <w:r w:rsidRPr="0081060D">
        <w:t>Pārtikas produktiem ir jābūt oriģinālā ražotāja iepakojumā.</w:t>
      </w:r>
    </w:p>
    <w:p w:rsidR="00F73F7C" w:rsidRPr="0081060D" w:rsidRDefault="00BE2E53" w:rsidP="00BE1952">
      <w:pPr>
        <w:pStyle w:val="Sarakstarindkopa"/>
        <w:widowControl/>
        <w:numPr>
          <w:ilvl w:val="1"/>
          <w:numId w:val="12"/>
        </w:numPr>
        <w:autoSpaceDE/>
        <w:autoSpaceDN/>
        <w:spacing w:after="60"/>
        <w:ind w:left="1134" w:hanging="544"/>
      </w:pPr>
      <w:r w:rsidRPr="0081060D">
        <w:t>Visiem pārtikas produktiem jābūt marķētiem, kā arī produkcijas kvalitātei ir jāatbilst Latvijas Republikā spēkā esošo normatīvo aktu prasībām.</w:t>
      </w:r>
    </w:p>
    <w:p w:rsidR="005D25B7" w:rsidRPr="0081060D" w:rsidRDefault="00BE2E53" w:rsidP="005D25B7">
      <w:pPr>
        <w:pStyle w:val="Sarakstarindkopa"/>
        <w:widowControl/>
        <w:numPr>
          <w:ilvl w:val="1"/>
          <w:numId w:val="12"/>
        </w:numPr>
        <w:autoSpaceDE/>
        <w:autoSpaceDN/>
        <w:spacing w:after="60"/>
        <w:ind w:left="1134" w:hanging="544"/>
      </w:pPr>
      <w:r w:rsidRPr="0081060D">
        <w:t>Piedāvātai produkcijai un iepakojumam jāatbilst Pārtikas aprites uzraudzības likumam, Veterinārmedicīnas likumam, Ministru kabineta 03.03.2015. noteikumiem Nr.115 „Prasības fasētas pārtikas marķējumam”.</w:t>
      </w:r>
    </w:p>
    <w:p w:rsidR="00FC42C5" w:rsidRPr="0081060D" w:rsidRDefault="007108C8" w:rsidP="005D25B7">
      <w:pPr>
        <w:pStyle w:val="Sarakstarindkopa"/>
        <w:widowControl/>
        <w:numPr>
          <w:ilvl w:val="1"/>
          <w:numId w:val="12"/>
        </w:numPr>
        <w:autoSpaceDE/>
        <w:autoSpaceDN/>
        <w:spacing w:after="60"/>
        <w:ind w:left="1134" w:hanging="708"/>
      </w:pPr>
      <w:r w:rsidRPr="0081060D">
        <w:t>Uz pārtikas produktu</w:t>
      </w:r>
      <w:r w:rsidR="00BE2E53" w:rsidRPr="0081060D">
        <w:t xml:space="preserve"> iepakojuma jābūt norādītam pārtikas produktu uzglabāšanas režīmam un realizācija</w:t>
      </w:r>
      <w:r w:rsidR="00787D9C" w:rsidRPr="0081060D">
        <w:t>s termiņiem</w:t>
      </w:r>
      <w:r w:rsidR="00FC42C5" w:rsidRPr="0081060D">
        <w:t>.</w:t>
      </w:r>
    </w:p>
    <w:p w:rsidR="00FC42C5" w:rsidRPr="0081060D" w:rsidRDefault="00FC42C5" w:rsidP="00FC42C5">
      <w:pPr>
        <w:pStyle w:val="Sarakstarindkopa"/>
        <w:widowControl/>
        <w:numPr>
          <w:ilvl w:val="1"/>
          <w:numId w:val="12"/>
        </w:numPr>
        <w:autoSpaceDE/>
        <w:autoSpaceDN/>
        <w:spacing w:after="60" w:line="234" w:lineRule="exact"/>
        <w:ind w:left="1134" w:hanging="708"/>
      </w:pPr>
      <w:r w:rsidRPr="0081060D">
        <w:rPr>
          <w:sz w:val="24"/>
          <w:szCs w:val="24"/>
        </w:rPr>
        <w:t>Pretendentam jāpiegādā dabīgi pārtikas produkti, kas nav ģenētiski modificēti (nesatur ģenētiski modificētus organismus un nesastāv no tiem).</w:t>
      </w:r>
    </w:p>
    <w:p w:rsidR="00FC42C5" w:rsidRPr="0081060D" w:rsidRDefault="00FC42C5" w:rsidP="00FC42C5">
      <w:pPr>
        <w:pStyle w:val="Sarakstarindkopa"/>
        <w:widowControl/>
        <w:autoSpaceDE/>
        <w:autoSpaceDN/>
        <w:spacing w:after="60" w:line="234" w:lineRule="exact"/>
        <w:ind w:left="1134"/>
      </w:pPr>
    </w:p>
    <w:p w:rsidR="00FC42C5" w:rsidRPr="0081060D" w:rsidRDefault="00FC42C5" w:rsidP="00FC42C5">
      <w:pPr>
        <w:pStyle w:val="Sarakstarindkopa"/>
        <w:widowControl/>
        <w:tabs>
          <w:tab w:val="left" w:pos="3828"/>
        </w:tabs>
        <w:autoSpaceDE/>
        <w:autoSpaceDN/>
        <w:spacing w:after="60" w:line="234" w:lineRule="exact"/>
        <w:ind w:left="1134"/>
      </w:pPr>
    </w:p>
    <w:p w:rsidR="00FC1AE7" w:rsidRPr="0081060D" w:rsidRDefault="005D746C" w:rsidP="005D746C">
      <w:pPr>
        <w:pStyle w:val="Pamatteksts"/>
        <w:spacing w:before="1"/>
        <w:ind w:firstLine="590"/>
      </w:pPr>
      <w:r w:rsidRPr="0081060D">
        <w:t xml:space="preserve"> </w:t>
      </w:r>
      <w:r w:rsidR="00E1026C" w:rsidRPr="0081060D">
        <w:t>Ziņojums sagatavots 17</w:t>
      </w:r>
      <w:r w:rsidR="00945A99" w:rsidRPr="0081060D">
        <w:t>.0</w:t>
      </w:r>
      <w:r w:rsidR="00E1026C" w:rsidRPr="0081060D">
        <w:t>4</w:t>
      </w:r>
      <w:r w:rsidR="00945A99" w:rsidRPr="0081060D">
        <w:t>.2020</w:t>
      </w:r>
      <w:r w:rsidR="00CD69D6" w:rsidRPr="0081060D">
        <w:t>.</w:t>
      </w:r>
    </w:p>
    <w:p w:rsidR="00FC1AE7" w:rsidRPr="0081060D" w:rsidRDefault="00CD69D6">
      <w:pPr>
        <w:pStyle w:val="Pamatteksts"/>
        <w:tabs>
          <w:tab w:val="left" w:pos="7177"/>
        </w:tabs>
        <w:spacing w:before="200"/>
        <w:ind w:left="674"/>
      </w:pPr>
      <w:r w:rsidRPr="0081060D">
        <w:t>Komisijas</w:t>
      </w:r>
      <w:r w:rsidRPr="0081060D">
        <w:rPr>
          <w:spacing w:val="-3"/>
        </w:rPr>
        <w:t xml:space="preserve"> </w:t>
      </w:r>
      <w:r w:rsidRPr="0081060D">
        <w:t>priekšsēdētājs</w:t>
      </w:r>
      <w:r w:rsidRPr="0081060D">
        <w:tab/>
      </w:r>
      <w:proofErr w:type="spellStart"/>
      <w:r w:rsidRPr="0081060D">
        <w:t>V.Loginovs</w:t>
      </w:r>
      <w:proofErr w:type="spellEnd"/>
    </w:p>
    <w:p w:rsidR="00FC1AE7" w:rsidRPr="0081060D" w:rsidRDefault="00FC1AE7">
      <w:pPr>
        <w:pStyle w:val="Pamatteksts"/>
        <w:spacing w:before="1"/>
      </w:pPr>
    </w:p>
    <w:p w:rsidR="00FC1AE7" w:rsidRPr="0081060D" w:rsidRDefault="00CD69D6">
      <w:pPr>
        <w:pStyle w:val="Pamatteksts"/>
        <w:tabs>
          <w:tab w:val="left" w:pos="7177"/>
        </w:tabs>
        <w:ind w:left="673"/>
      </w:pPr>
      <w:r w:rsidRPr="0081060D">
        <w:t>Komisijas</w:t>
      </w:r>
      <w:r w:rsidRPr="0081060D">
        <w:rPr>
          <w:spacing w:val="-2"/>
        </w:rPr>
        <w:t xml:space="preserve"> </w:t>
      </w:r>
      <w:r w:rsidRPr="0081060D">
        <w:t>locekļi:</w:t>
      </w:r>
      <w:r w:rsidRPr="0081060D">
        <w:tab/>
      </w:r>
      <w:proofErr w:type="spellStart"/>
      <w:r w:rsidRPr="0081060D">
        <w:t>T.Jurāne</w:t>
      </w:r>
      <w:proofErr w:type="spellEnd"/>
    </w:p>
    <w:p w:rsidR="00FC1AE7" w:rsidRPr="0081060D" w:rsidRDefault="00FC1AE7">
      <w:pPr>
        <w:pStyle w:val="Pamatteksts"/>
      </w:pPr>
    </w:p>
    <w:p w:rsidR="00327059" w:rsidRPr="0081060D" w:rsidRDefault="00945A99" w:rsidP="00945A99">
      <w:pPr>
        <w:pStyle w:val="Sarakstarindkopa"/>
        <w:tabs>
          <w:tab w:val="left" w:pos="7543"/>
        </w:tabs>
        <w:spacing w:line="480" w:lineRule="auto"/>
        <w:ind w:left="7178" w:right="1955"/>
        <w:rPr>
          <w:spacing w:val="-1"/>
        </w:rPr>
      </w:pPr>
      <w:proofErr w:type="spellStart"/>
      <w:r w:rsidRPr="0081060D">
        <w:t>K.C</w:t>
      </w:r>
      <w:r w:rsidR="00CD69D6" w:rsidRPr="0081060D">
        <w:t>imoška</w:t>
      </w:r>
      <w:proofErr w:type="spellEnd"/>
      <w:r w:rsidR="00CD69D6" w:rsidRPr="0081060D">
        <w:t xml:space="preserve"> </w:t>
      </w:r>
      <w:proofErr w:type="spellStart"/>
      <w:r w:rsidR="00CD69D6" w:rsidRPr="0081060D">
        <w:t>L.Gadzāne</w:t>
      </w:r>
      <w:proofErr w:type="spellEnd"/>
      <w:r w:rsidR="00CD69D6" w:rsidRPr="0081060D">
        <w:t xml:space="preserve"> </w:t>
      </w:r>
      <w:proofErr w:type="spellStart"/>
      <w:r w:rsidR="00CD69D6" w:rsidRPr="0081060D">
        <w:rPr>
          <w:spacing w:val="-1"/>
        </w:rPr>
        <w:t>D.Umbraško</w:t>
      </w:r>
      <w:proofErr w:type="spellEnd"/>
      <w:r w:rsidR="00CD69D6" w:rsidRPr="0081060D">
        <w:rPr>
          <w:spacing w:val="-1"/>
        </w:rPr>
        <w:t xml:space="preserve"> </w:t>
      </w:r>
    </w:p>
    <w:p w:rsidR="00327059" w:rsidRPr="0081060D" w:rsidRDefault="00327059" w:rsidP="00327059">
      <w:pPr>
        <w:pStyle w:val="Sarakstarindkopa"/>
        <w:tabs>
          <w:tab w:val="left" w:pos="7543"/>
        </w:tabs>
        <w:spacing w:line="480" w:lineRule="auto"/>
        <w:ind w:left="7178" w:right="1623"/>
        <w:rPr>
          <w:spacing w:val="-1"/>
        </w:rPr>
      </w:pPr>
      <w:proofErr w:type="spellStart"/>
      <w:r w:rsidRPr="0081060D">
        <w:rPr>
          <w:spacing w:val="-1"/>
        </w:rPr>
        <w:t>L.Krasņikova</w:t>
      </w:r>
      <w:proofErr w:type="spellEnd"/>
    </w:p>
    <w:p w:rsidR="00FC1AE7" w:rsidRPr="0081060D" w:rsidRDefault="00CD69D6" w:rsidP="00945A99">
      <w:pPr>
        <w:pStyle w:val="Sarakstarindkopa"/>
        <w:tabs>
          <w:tab w:val="left" w:pos="7543"/>
        </w:tabs>
        <w:spacing w:line="480" w:lineRule="auto"/>
        <w:ind w:left="7178" w:right="1955"/>
      </w:pPr>
      <w:proofErr w:type="spellStart"/>
      <w:r w:rsidRPr="0081060D">
        <w:t>E.Hrapāne</w:t>
      </w:r>
      <w:proofErr w:type="spellEnd"/>
    </w:p>
    <w:p w:rsidR="00FC1AE7" w:rsidRPr="0081060D" w:rsidRDefault="00FC1AE7">
      <w:pPr>
        <w:spacing w:line="480" w:lineRule="auto"/>
        <w:sectPr w:rsidR="00FC1AE7" w:rsidRPr="0081060D">
          <w:footerReference w:type="default" r:id="rId13"/>
          <w:pgSz w:w="11910" w:h="16840"/>
          <w:pgMar w:top="1120" w:right="740" w:bottom="840" w:left="900" w:header="0" w:footer="655" w:gutter="0"/>
          <w:cols w:space="720"/>
        </w:sectPr>
      </w:pPr>
    </w:p>
    <w:p w:rsidR="00FC1AE7" w:rsidRPr="0081060D" w:rsidRDefault="00CD69D6">
      <w:pPr>
        <w:pStyle w:val="Sarakstarindkopa"/>
        <w:numPr>
          <w:ilvl w:val="2"/>
          <w:numId w:val="11"/>
        </w:numPr>
        <w:tabs>
          <w:tab w:val="left" w:pos="167"/>
        </w:tabs>
        <w:spacing w:before="68"/>
        <w:ind w:right="110" w:hanging="9289"/>
        <w:jc w:val="right"/>
      </w:pPr>
      <w:r w:rsidRPr="0081060D">
        <w:rPr>
          <w:spacing w:val="-1"/>
        </w:rPr>
        <w:lastRenderedPageBreak/>
        <w:t>pielikums</w:t>
      </w:r>
    </w:p>
    <w:p w:rsidR="00FC1AE7" w:rsidRPr="0081060D" w:rsidRDefault="00FC1AE7">
      <w:pPr>
        <w:pStyle w:val="Pamatteksts"/>
        <w:spacing w:before="5"/>
      </w:pPr>
    </w:p>
    <w:p w:rsidR="00FC1AE7" w:rsidRPr="0081060D" w:rsidRDefault="00CD69D6">
      <w:pPr>
        <w:pStyle w:val="Virsraksts2"/>
        <w:ind w:left="706" w:right="584" w:firstLine="0"/>
        <w:jc w:val="center"/>
      </w:pPr>
      <w:r w:rsidRPr="0081060D">
        <w:t>PIETEIKUMS PAR PIEDALĪŠANOS ZEMSLIEKŠŅA IEPIRKUMĀ</w:t>
      </w:r>
    </w:p>
    <w:p w:rsidR="00371CB0" w:rsidRPr="0081060D" w:rsidRDefault="00371CB0" w:rsidP="00371CB0">
      <w:pPr>
        <w:jc w:val="center"/>
        <w:rPr>
          <w:b/>
          <w:bCs/>
          <w:sz w:val="24"/>
          <w:szCs w:val="24"/>
        </w:rPr>
      </w:pPr>
      <w:r w:rsidRPr="0081060D">
        <w:rPr>
          <w:b/>
          <w:bCs/>
          <w:sz w:val="24"/>
          <w:szCs w:val="24"/>
        </w:rPr>
        <w:t xml:space="preserve">“Pārtikas produktu piegāde Daugavpils pilsētas pašvaldības iestādei “Sociālais dienests”, kas nepieciešami pārtikas paku sagatavošanai ārkārtējās situācijas laikā sakarā ar Covid-19 izplatību”, </w:t>
      </w:r>
      <w:r w:rsidRPr="0081060D">
        <w:rPr>
          <w:b/>
        </w:rPr>
        <w:t>ID Nr. DPPISD 2020/14</w:t>
      </w:r>
    </w:p>
    <w:p w:rsidR="00FC1AE7" w:rsidRPr="0081060D" w:rsidRDefault="00FC1AE7">
      <w:pPr>
        <w:pStyle w:val="Pamatteksts"/>
        <w:spacing w:before="1"/>
        <w:rPr>
          <w:b/>
        </w:rPr>
      </w:pPr>
    </w:p>
    <w:tbl>
      <w:tblPr>
        <w:tblStyle w:val="TableNormal1"/>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7"/>
        <w:gridCol w:w="6930"/>
      </w:tblGrid>
      <w:tr w:rsidR="0081060D" w:rsidRPr="0081060D" w:rsidTr="00371CB0">
        <w:trPr>
          <w:trHeight w:val="230"/>
        </w:trPr>
        <w:tc>
          <w:tcPr>
            <w:tcW w:w="2687" w:type="dxa"/>
            <w:shd w:val="clear" w:color="auto" w:fill="F2F2F2"/>
          </w:tcPr>
          <w:p w:rsidR="00FC1AE7" w:rsidRPr="0081060D" w:rsidRDefault="00CD69D6">
            <w:pPr>
              <w:pStyle w:val="TableParagraph"/>
              <w:spacing w:before="44"/>
              <w:ind w:left="107"/>
              <w:rPr>
                <w:b/>
              </w:rPr>
            </w:pPr>
            <w:r w:rsidRPr="0081060D">
              <w:rPr>
                <w:b/>
              </w:rPr>
              <w:t>Pretendents</w:t>
            </w:r>
          </w:p>
        </w:tc>
        <w:tc>
          <w:tcPr>
            <w:tcW w:w="6930" w:type="dxa"/>
          </w:tcPr>
          <w:p w:rsidR="00FC1AE7" w:rsidRPr="0081060D" w:rsidRDefault="00FC1AE7">
            <w:pPr>
              <w:pStyle w:val="TableParagraph"/>
            </w:pPr>
          </w:p>
        </w:tc>
      </w:tr>
      <w:tr w:rsidR="0081060D" w:rsidRPr="0081060D" w:rsidTr="00371CB0">
        <w:trPr>
          <w:trHeight w:val="230"/>
        </w:trPr>
        <w:tc>
          <w:tcPr>
            <w:tcW w:w="2687" w:type="dxa"/>
            <w:shd w:val="clear" w:color="auto" w:fill="F2F2F2"/>
          </w:tcPr>
          <w:p w:rsidR="00FC1AE7" w:rsidRPr="0081060D" w:rsidRDefault="00CD69D6">
            <w:pPr>
              <w:pStyle w:val="TableParagraph"/>
              <w:spacing w:before="44"/>
              <w:ind w:left="107"/>
              <w:rPr>
                <w:b/>
              </w:rPr>
            </w:pPr>
            <w:r w:rsidRPr="0081060D">
              <w:rPr>
                <w:b/>
              </w:rPr>
              <w:t>Reģistrācijas nr.</w:t>
            </w:r>
          </w:p>
        </w:tc>
        <w:tc>
          <w:tcPr>
            <w:tcW w:w="6930" w:type="dxa"/>
          </w:tcPr>
          <w:p w:rsidR="00FC1AE7" w:rsidRPr="0081060D" w:rsidRDefault="00FC1AE7">
            <w:pPr>
              <w:pStyle w:val="TableParagraph"/>
            </w:pPr>
          </w:p>
        </w:tc>
      </w:tr>
      <w:tr w:rsidR="0081060D" w:rsidRPr="0081060D" w:rsidTr="00371CB0">
        <w:trPr>
          <w:trHeight w:val="230"/>
        </w:trPr>
        <w:tc>
          <w:tcPr>
            <w:tcW w:w="2687" w:type="dxa"/>
            <w:shd w:val="clear" w:color="auto" w:fill="F2F2F2"/>
          </w:tcPr>
          <w:p w:rsidR="00FC1AE7" w:rsidRPr="0081060D" w:rsidRDefault="00CD69D6">
            <w:pPr>
              <w:pStyle w:val="TableParagraph"/>
              <w:spacing w:before="44"/>
              <w:ind w:left="107"/>
              <w:rPr>
                <w:b/>
              </w:rPr>
            </w:pPr>
            <w:r w:rsidRPr="0081060D">
              <w:rPr>
                <w:b/>
              </w:rPr>
              <w:t>Adrese</w:t>
            </w:r>
          </w:p>
        </w:tc>
        <w:tc>
          <w:tcPr>
            <w:tcW w:w="6930" w:type="dxa"/>
          </w:tcPr>
          <w:p w:rsidR="00FC1AE7" w:rsidRPr="0081060D" w:rsidRDefault="00FC1AE7">
            <w:pPr>
              <w:pStyle w:val="TableParagraph"/>
            </w:pPr>
          </w:p>
        </w:tc>
      </w:tr>
      <w:tr w:rsidR="0081060D" w:rsidRPr="0081060D" w:rsidTr="00371CB0">
        <w:trPr>
          <w:trHeight w:val="230"/>
        </w:trPr>
        <w:tc>
          <w:tcPr>
            <w:tcW w:w="2687" w:type="dxa"/>
            <w:shd w:val="clear" w:color="auto" w:fill="F3F3F3"/>
          </w:tcPr>
          <w:p w:rsidR="00FC1AE7" w:rsidRPr="0081060D" w:rsidRDefault="00CD69D6">
            <w:pPr>
              <w:pStyle w:val="TableParagraph"/>
              <w:spacing w:before="44"/>
              <w:ind w:left="107"/>
              <w:rPr>
                <w:b/>
              </w:rPr>
            </w:pPr>
            <w:r w:rsidRPr="0081060D">
              <w:rPr>
                <w:b/>
              </w:rPr>
              <w:t>Kontaktpersona</w:t>
            </w:r>
          </w:p>
        </w:tc>
        <w:tc>
          <w:tcPr>
            <w:tcW w:w="6930" w:type="dxa"/>
          </w:tcPr>
          <w:p w:rsidR="00FC1AE7" w:rsidRPr="0081060D" w:rsidRDefault="00FC1AE7">
            <w:pPr>
              <w:pStyle w:val="TableParagraph"/>
            </w:pPr>
          </w:p>
        </w:tc>
      </w:tr>
      <w:tr w:rsidR="0081060D" w:rsidRPr="0081060D" w:rsidTr="00371CB0">
        <w:trPr>
          <w:trHeight w:val="342"/>
        </w:trPr>
        <w:tc>
          <w:tcPr>
            <w:tcW w:w="2687" w:type="dxa"/>
            <w:shd w:val="clear" w:color="auto" w:fill="F2F2F2"/>
          </w:tcPr>
          <w:p w:rsidR="00FC1AE7" w:rsidRPr="0081060D" w:rsidRDefault="00CD69D6">
            <w:pPr>
              <w:pStyle w:val="TableParagraph"/>
              <w:spacing w:line="254" w:lineRule="exact"/>
              <w:ind w:left="107" w:right="200"/>
              <w:rPr>
                <w:b/>
              </w:rPr>
            </w:pPr>
            <w:r w:rsidRPr="0081060D">
              <w:rPr>
                <w:b/>
              </w:rPr>
              <w:t>Kontaktpersonas tālr. un e-pasts</w:t>
            </w:r>
          </w:p>
        </w:tc>
        <w:tc>
          <w:tcPr>
            <w:tcW w:w="6930" w:type="dxa"/>
          </w:tcPr>
          <w:p w:rsidR="00FC1AE7" w:rsidRPr="0081060D" w:rsidRDefault="00FC1AE7">
            <w:pPr>
              <w:pStyle w:val="TableParagraph"/>
            </w:pPr>
          </w:p>
        </w:tc>
      </w:tr>
      <w:tr w:rsidR="0081060D" w:rsidRPr="0081060D" w:rsidTr="00371CB0">
        <w:trPr>
          <w:trHeight w:val="229"/>
        </w:trPr>
        <w:tc>
          <w:tcPr>
            <w:tcW w:w="2687" w:type="dxa"/>
            <w:shd w:val="clear" w:color="auto" w:fill="F2F2F2"/>
          </w:tcPr>
          <w:p w:rsidR="00FC1AE7" w:rsidRPr="0081060D" w:rsidRDefault="00CD69D6">
            <w:pPr>
              <w:pStyle w:val="TableParagraph"/>
              <w:spacing w:before="41"/>
              <w:ind w:left="107"/>
              <w:rPr>
                <w:b/>
              </w:rPr>
            </w:pPr>
            <w:r w:rsidRPr="0081060D">
              <w:rPr>
                <w:b/>
              </w:rPr>
              <w:t>Bankas nosaukums</w:t>
            </w:r>
          </w:p>
        </w:tc>
        <w:tc>
          <w:tcPr>
            <w:tcW w:w="6930" w:type="dxa"/>
          </w:tcPr>
          <w:p w:rsidR="00FC1AE7" w:rsidRPr="0081060D" w:rsidRDefault="00FC1AE7">
            <w:pPr>
              <w:pStyle w:val="TableParagraph"/>
            </w:pPr>
          </w:p>
        </w:tc>
      </w:tr>
      <w:tr w:rsidR="0081060D" w:rsidRPr="0081060D" w:rsidTr="00371CB0">
        <w:trPr>
          <w:trHeight w:val="230"/>
        </w:trPr>
        <w:tc>
          <w:tcPr>
            <w:tcW w:w="2687" w:type="dxa"/>
            <w:shd w:val="clear" w:color="auto" w:fill="F2F2F2"/>
          </w:tcPr>
          <w:p w:rsidR="00FC1AE7" w:rsidRPr="0081060D" w:rsidRDefault="00CD69D6">
            <w:pPr>
              <w:pStyle w:val="TableParagraph"/>
              <w:spacing w:before="41"/>
              <w:ind w:left="107"/>
              <w:rPr>
                <w:b/>
              </w:rPr>
            </w:pPr>
            <w:r w:rsidRPr="0081060D">
              <w:rPr>
                <w:b/>
              </w:rPr>
              <w:t>Bankas kods</w:t>
            </w:r>
          </w:p>
        </w:tc>
        <w:tc>
          <w:tcPr>
            <w:tcW w:w="6930" w:type="dxa"/>
          </w:tcPr>
          <w:p w:rsidR="00FC1AE7" w:rsidRPr="0081060D" w:rsidRDefault="00FC1AE7">
            <w:pPr>
              <w:pStyle w:val="TableParagraph"/>
            </w:pPr>
          </w:p>
        </w:tc>
      </w:tr>
      <w:tr w:rsidR="0081060D" w:rsidRPr="0081060D" w:rsidTr="00371CB0">
        <w:trPr>
          <w:trHeight w:val="230"/>
        </w:trPr>
        <w:tc>
          <w:tcPr>
            <w:tcW w:w="2687" w:type="dxa"/>
            <w:shd w:val="clear" w:color="auto" w:fill="F2F2F2"/>
          </w:tcPr>
          <w:p w:rsidR="00FC1AE7" w:rsidRPr="0081060D" w:rsidRDefault="00CD69D6">
            <w:pPr>
              <w:pStyle w:val="TableParagraph"/>
              <w:spacing w:before="41"/>
              <w:ind w:left="107"/>
              <w:rPr>
                <w:b/>
              </w:rPr>
            </w:pPr>
            <w:r w:rsidRPr="0081060D">
              <w:rPr>
                <w:b/>
              </w:rPr>
              <w:t>Norēķinu konts</w:t>
            </w:r>
          </w:p>
        </w:tc>
        <w:tc>
          <w:tcPr>
            <w:tcW w:w="6930" w:type="dxa"/>
          </w:tcPr>
          <w:p w:rsidR="00FC1AE7" w:rsidRPr="0081060D" w:rsidRDefault="00FC1AE7">
            <w:pPr>
              <w:pStyle w:val="TableParagraph"/>
            </w:pPr>
          </w:p>
        </w:tc>
      </w:tr>
    </w:tbl>
    <w:p w:rsidR="00FC1AE7" w:rsidRPr="0081060D" w:rsidRDefault="00FC1AE7">
      <w:pPr>
        <w:pStyle w:val="Pamatteksts"/>
        <w:spacing w:before="6"/>
        <w:rPr>
          <w:b/>
          <w:sz w:val="21"/>
        </w:rPr>
      </w:pPr>
    </w:p>
    <w:p w:rsidR="00FC1AE7" w:rsidRPr="0081060D" w:rsidRDefault="00CD69D6" w:rsidP="00371CB0">
      <w:pPr>
        <w:pStyle w:val="Sarakstarindkopa"/>
        <w:numPr>
          <w:ilvl w:val="0"/>
          <w:numId w:val="10"/>
        </w:numPr>
        <w:tabs>
          <w:tab w:val="left" w:pos="593"/>
        </w:tabs>
        <w:spacing w:line="276" w:lineRule="auto"/>
        <w:ind w:right="64"/>
      </w:pPr>
      <w:r w:rsidRPr="0081060D">
        <w:t xml:space="preserve">Piesakās piedalīties </w:t>
      </w:r>
      <w:proofErr w:type="spellStart"/>
      <w:r w:rsidRPr="0081060D">
        <w:t>zemsliekšņa</w:t>
      </w:r>
      <w:proofErr w:type="spellEnd"/>
      <w:r w:rsidRPr="0081060D">
        <w:t xml:space="preserve"> iepirkumā “</w:t>
      </w:r>
      <w:r w:rsidR="00371CB0" w:rsidRPr="0081060D">
        <w:t>Pārtikas produktu piegāde Daugavpils pilsētas pašvaldības iestādei “Sociālais dienests”, kas nepieciešami pārtikas paku sagatavošanai ārkārtējās situācijas laikā sakarā ar Covid-19 izplatību”, ID Nr. DPPISD 2020/14.</w:t>
      </w:r>
    </w:p>
    <w:p w:rsidR="00FC1AE7" w:rsidRPr="0081060D" w:rsidRDefault="00CD69D6" w:rsidP="00371CB0">
      <w:pPr>
        <w:pStyle w:val="Sarakstarindkopa"/>
        <w:numPr>
          <w:ilvl w:val="0"/>
          <w:numId w:val="10"/>
        </w:numPr>
        <w:tabs>
          <w:tab w:val="left" w:pos="593"/>
        </w:tabs>
        <w:spacing w:line="276" w:lineRule="auto"/>
        <w:ind w:right="64"/>
      </w:pPr>
      <w:r w:rsidRPr="0081060D">
        <w:t>Apņemas (ja Pasūtītājs izvēlēsies šo piedāvājumu) slēgt līgumu un izpildīt visus līguma nosacījumus (3.pielikums);</w:t>
      </w:r>
    </w:p>
    <w:p w:rsidR="00FC1AE7" w:rsidRPr="0081060D" w:rsidRDefault="00CD69D6" w:rsidP="00371CB0">
      <w:pPr>
        <w:pStyle w:val="Sarakstarindkopa"/>
        <w:numPr>
          <w:ilvl w:val="0"/>
          <w:numId w:val="10"/>
        </w:numPr>
        <w:tabs>
          <w:tab w:val="left" w:pos="593"/>
        </w:tabs>
        <w:spacing w:line="276" w:lineRule="auto"/>
        <w:ind w:right="64" w:hanging="361"/>
      </w:pPr>
      <w:r w:rsidRPr="0081060D">
        <w:t>Apliecina, ka ir iesniedzis tikai patiesu</w:t>
      </w:r>
      <w:r w:rsidRPr="0081060D">
        <w:rPr>
          <w:spacing w:val="-7"/>
        </w:rPr>
        <w:t xml:space="preserve"> </w:t>
      </w:r>
      <w:r w:rsidR="00371CB0" w:rsidRPr="0081060D">
        <w:t xml:space="preserve">informāciju un </w:t>
      </w:r>
      <w:r w:rsidRPr="0081060D">
        <w:t>piekrīt piedāvājuma kopējās cenas publicēšanai Daugavpils pilsētas pašvaldības iestādes “Sociālais dienests” mājas lapā internetā</w:t>
      </w:r>
      <w:r w:rsidRPr="0081060D">
        <w:rPr>
          <w:spacing w:val="-5"/>
        </w:rPr>
        <w:t xml:space="preserve"> </w:t>
      </w:r>
      <w:r w:rsidRPr="0081060D">
        <w:t>(</w:t>
      </w:r>
      <w:hyperlink r:id="rId14">
        <w:r w:rsidRPr="0081060D">
          <w:rPr>
            <w:u w:val="single"/>
          </w:rPr>
          <w:t>www.socd.lv</w:t>
        </w:r>
      </w:hyperlink>
      <w:r w:rsidRPr="0081060D">
        <w:t>).</w:t>
      </w:r>
    </w:p>
    <w:p w:rsidR="00FC1AE7" w:rsidRPr="0081060D" w:rsidRDefault="00CD69D6" w:rsidP="00371CB0">
      <w:pPr>
        <w:pStyle w:val="Sarakstarindkopa"/>
        <w:numPr>
          <w:ilvl w:val="0"/>
          <w:numId w:val="10"/>
        </w:numPr>
        <w:spacing w:line="276" w:lineRule="auto"/>
        <w:ind w:right="64"/>
      </w:pPr>
      <w:r w:rsidRPr="0081060D">
        <w:t>Garantē sniegt pakalpojumu atbilstoši Tehniskajā specifikācijā noteiktajām prasībām un ievērojot spēkā esošos normatīvos</w:t>
      </w:r>
      <w:r w:rsidRPr="0081060D">
        <w:rPr>
          <w:spacing w:val="-1"/>
        </w:rPr>
        <w:t xml:space="preserve"> </w:t>
      </w:r>
      <w:r w:rsidR="00371CB0" w:rsidRPr="0081060D">
        <w:t>aktus, tajā skaitā Pārtikas aprites uzraudzības likuma, Veterinārmedicīnas likuma, Ministru kabineta 03.03.2015. noteikumu Nr.115 „Prasības fasētas pārtikas marķējumam” prasības.</w:t>
      </w:r>
    </w:p>
    <w:p w:rsidR="00371CB0" w:rsidRPr="0081060D" w:rsidRDefault="00CD69D6" w:rsidP="00371CB0">
      <w:pPr>
        <w:pStyle w:val="Sarakstarindkopa"/>
        <w:numPr>
          <w:ilvl w:val="0"/>
          <w:numId w:val="10"/>
        </w:numPr>
        <w:tabs>
          <w:tab w:val="left" w:pos="593"/>
        </w:tabs>
        <w:spacing w:before="1" w:line="276" w:lineRule="auto"/>
        <w:ind w:right="64" w:hanging="361"/>
      </w:pPr>
      <w:r w:rsidRPr="0081060D">
        <w:t>Apliecina,</w:t>
      </w:r>
      <w:r w:rsidRPr="0081060D">
        <w:rPr>
          <w:spacing w:val="-1"/>
        </w:rPr>
        <w:t xml:space="preserve"> </w:t>
      </w:r>
      <w:r w:rsidRPr="0081060D">
        <w:t>ka:</w:t>
      </w:r>
    </w:p>
    <w:p w:rsidR="00FC1AE7" w:rsidRPr="0081060D" w:rsidRDefault="00CD69D6" w:rsidP="00371CB0">
      <w:pPr>
        <w:pStyle w:val="Sarakstarindkopa"/>
        <w:numPr>
          <w:ilvl w:val="1"/>
          <w:numId w:val="10"/>
        </w:numPr>
        <w:tabs>
          <w:tab w:val="left" w:pos="1186"/>
        </w:tabs>
        <w:spacing w:before="37" w:line="276" w:lineRule="auto"/>
        <w:ind w:right="64"/>
      </w:pPr>
      <w:r w:rsidRPr="0081060D">
        <w:t xml:space="preserve">nekādā veidā nav ieinteresēts nevienā citā piedāvājumā, kas iesniegts šajā </w:t>
      </w:r>
      <w:proofErr w:type="spellStart"/>
      <w:r w:rsidRPr="0081060D">
        <w:t>zemsliekšņa</w:t>
      </w:r>
      <w:proofErr w:type="spellEnd"/>
      <w:r w:rsidRPr="0081060D">
        <w:rPr>
          <w:spacing w:val="-24"/>
        </w:rPr>
        <w:t xml:space="preserve"> </w:t>
      </w:r>
      <w:r w:rsidRPr="0081060D">
        <w:t>iepirkumā;</w:t>
      </w:r>
    </w:p>
    <w:p w:rsidR="004B5563" w:rsidRPr="0081060D" w:rsidRDefault="00CD69D6" w:rsidP="00371CB0">
      <w:pPr>
        <w:pStyle w:val="Sarakstarindkopa"/>
        <w:numPr>
          <w:ilvl w:val="1"/>
          <w:numId w:val="10"/>
        </w:numPr>
        <w:tabs>
          <w:tab w:val="left" w:pos="1191"/>
        </w:tabs>
        <w:spacing w:before="37" w:line="276" w:lineRule="auto"/>
        <w:ind w:left="799" w:right="64" w:firstLine="0"/>
      </w:pPr>
      <w:r w:rsidRPr="0081060D">
        <w:t xml:space="preserve">nav tādu apstākļu, kuri liegtu piedalīties </w:t>
      </w:r>
      <w:proofErr w:type="spellStart"/>
      <w:r w:rsidRPr="0081060D">
        <w:t>zemsliekšņa</w:t>
      </w:r>
      <w:proofErr w:type="spellEnd"/>
      <w:r w:rsidRPr="0081060D">
        <w:t xml:space="preserve"> iepirkumā un izpildīt tehniskajā specifikācijā norādītās</w:t>
      </w:r>
      <w:r w:rsidRPr="0081060D">
        <w:rPr>
          <w:spacing w:val="-1"/>
        </w:rPr>
        <w:t xml:space="preserve"> </w:t>
      </w:r>
      <w:r w:rsidRPr="0081060D">
        <w:t>prasības.</w:t>
      </w:r>
    </w:p>
    <w:p w:rsidR="004B5563" w:rsidRPr="0081060D" w:rsidRDefault="004B5563" w:rsidP="00371CB0">
      <w:pPr>
        <w:pStyle w:val="Sarakstarindkopa"/>
        <w:numPr>
          <w:ilvl w:val="1"/>
          <w:numId w:val="10"/>
        </w:numPr>
        <w:tabs>
          <w:tab w:val="left" w:pos="1191"/>
        </w:tabs>
        <w:spacing w:before="37" w:line="276" w:lineRule="auto"/>
        <w:ind w:left="799" w:right="64" w:firstLine="0"/>
      </w:pPr>
      <w:r w:rsidRPr="0081060D">
        <w:t>nodrošinās konfidencialitāti un neizpaudīs informāciju, kas var tikt iegūta līguma izpildes laikā par Daugavpils pilsētas pašvaldības iestādes “Sociālais dienests” darbību un izdotajiem dokumentiem.</w:t>
      </w:r>
    </w:p>
    <w:p w:rsidR="004B5563" w:rsidRPr="0081060D" w:rsidRDefault="004B5563" w:rsidP="00371CB0">
      <w:pPr>
        <w:pStyle w:val="Sarakstarindkopa"/>
        <w:numPr>
          <w:ilvl w:val="1"/>
          <w:numId w:val="10"/>
        </w:numPr>
        <w:tabs>
          <w:tab w:val="left" w:pos="1276"/>
        </w:tabs>
        <w:spacing w:before="37" w:line="276" w:lineRule="auto"/>
        <w:ind w:left="851" w:right="64" w:hanging="53"/>
      </w:pPr>
      <w:r w:rsidRPr="0081060D">
        <w:t xml:space="preserve">ir informēts par personas datu apstrādi piedāvājuma izskatīšanas procesā (nolūks: piedāvājuma izvērtēšana un pretendentu atlase līguma noslēgšanai </w:t>
      </w:r>
      <w:proofErr w:type="spellStart"/>
      <w:r w:rsidRPr="0081060D">
        <w:t>zemsliekšņa</w:t>
      </w:r>
      <w:proofErr w:type="spellEnd"/>
      <w:r w:rsidRPr="0081060D">
        <w:t xml:space="preserve"> iepirkuma </w:t>
      </w:r>
      <w:r w:rsidR="00371CB0" w:rsidRPr="0081060D">
        <w:t>“Pārtikas produktu piegāde Daugavpils pilsētas pašvaldības iestādei “Sociālais dienests”, kas nepieciešami pārtikas paku sagatavošanai ārkārtējās situācijas laikā sakarā ar Covid-19 izplatību”, ID Nr. DPPISD 2020/14</w:t>
      </w:r>
      <w:r w:rsidRPr="0081060D">
        <w:t xml:space="preserve"> ietvaros (tiesiskais pamats: Daugavpils pilsētas pašvaldības iestādes “Sociālais dienests” leģitīmās intereses).</w:t>
      </w:r>
    </w:p>
    <w:p w:rsidR="00FC1AE7" w:rsidRPr="0081060D" w:rsidRDefault="00CD69D6" w:rsidP="00371CB0">
      <w:pPr>
        <w:pStyle w:val="Sarakstarindkopa"/>
        <w:numPr>
          <w:ilvl w:val="0"/>
          <w:numId w:val="10"/>
        </w:numPr>
        <w:tabs>
          <w:tab w:val="left" w:pos="543"/>
        </w:tabs>
        <w:spacing w:line="276" w:lineRule="auto"/>
        <w:ind w:left="516" w:right="64" w:hanging="284"/>
      </w:pPr>
      <w:r w:rsidRPr="0081060D">
        <w:t xml:space="preserve">Apstiprina, ka iesniegtais finanšu piedāvājums ir galīgs un netiks mainīts un tas ir spēkā </w:t>
      </w:r>
      <w:r w:rsidRPr="0081060D">
        <w:rPr>
          <w:b/>
        </w:rPr>
        <w:t xml:space="preserve">30 </w:t>
      </w:r>
      <w:r w:rsidRPr="0081060D">
        <w:t xml:space="preserve">(trīsdesmit) dienas no datuma, kas ir noteikts kā </w:t>
      </w:r>
      <w:proofErr w:type="spellStart"/>
      <w:r w:rsidRPr="0081060D">
        <w:t>zemsliekšņa</w:t>
      </w:r>
      <w:proofErr w:type="spellEnd"/>
      <w:r w:rsidRPr="0081060D">
        <w:t xml:space="preserve"> iepirkuma piedāvājumu iesniegšanas pēdējais</w:t>
      </w:r>
      <w:r w:rsidRPr="0081060D">
        <w:rPr>
          <w:spacing w:val="-21"/>
        </w:rPr>
        <w:t xml:space="preserve"> </w:t>
      </w:r>
      <w:r w:rsidRPr="0081060D">
        <w:t>termiņš.</w:t>
      </w:r>
    </w:p>
    <w:p w:rsidR="00FC1AE7" w:rsidRPr="0081060D" w:rsidRDefault="00FC1AE7">
      <w:pPr>
        <w:pStyle w:val="Pamatteksts"/>
        <w:spacing w:before="1"/>
        <w:rPr>
          <w:sz w:val="6"/>
        </w:rPr>
      </w:pPr>
    </w:p>
    <w:tbl>
      <w:tblPr>
        <w:tblStyle w:val="TableNormal1"/>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6"/>
        <w:gridCol w:w="6843"/>
      </w:tblGrid>
      <w:tr w:rsidR="0081060D" w:rsidRPr="0081060D" w:rsidTr="00371CB0">
        <w:trPr>
          <w:trHeight w:val="272"/>
        </w:trPr>
        <w:tc>
          <w:tcPr>
            <w:tcW w:w="2656" w:type="dxa"/>
            <w:shd w:val="clear" w:color="auto" w:fill="F2F2F2"/>
          </w:tcPr>
          <w:p w:rsidR="00FC1AE7" w:rsidRPr="0081060D" w:rsidRDefault="00CD69D6">
            <w:pPr>
              <w:pStyle w:val="TableParagraph"/>
              <w:spacing w:before="44"/>
              <w:ind w:left="110"/>
              <w:rPr>
                <w:b/>
              </w:rPr>
            </w:pPr>
            <w:r w:rsidRPr="0081060D">
              <w:rPr>
                <w:b/>
              </w:rPr>
              <w:t>Vārds, uzvārds*</w:t>
            </w:r>
          </w:p>
        </w:tc>
        <w:tc>
          <w:tcPr>
            <w:tcW w:w="6843" w:type="dxa"/>
          </w:tcPr>
          <w:p w:rsidR="00FC1AE7" w:rsidRPr="0081060D" w:rsidRDefault="00FC1AE7">
            <w:pPr>
              <w:pStyle w:val="TableParagraph"/>
            </w:pPr>
          </w:p>
        </w:tc>
      </w:tr>
      <w:tr w:rsidR="0081060D" w:rsidRPr="0081060D" w:rsidTr="00371CB0">
        <w:trPr>
          <w:trHeight w:val="272"/>
        </w:trPr>
        <w:tc>
          <w:tcPr>
            <w:tcW w:w="2656" w:type="dxa"/>
            <w:shd w:val="clear" w:color="auto" w:fill="F2F2F2"/>
          </w:tcPr>
          <w:p w:rsidR="00FC1AE7" w:rsidRPr="0081060D" w:rsidRDefault="00CD69D6">
            <w:pPr>
              <w:pStyle w:val="TableParagraph"/>
              <w:spacing w:before="44"/>
              <w:ind w:left="110"/>
              <w:rPr>
                <w:b/>
              </w:rPr>
            </w:pPr>
            <w:r w:rsidRPr="0081060D">
              <w:rPr>
                <w:b/>
              </w:rPr>
              <w:t>Amats</w:t>
            </w:r>
          </w:p>
        </w:tc>
        <w:tc>
          <w:tcPr>
            <w:tcW w:w="6843" w:type="dxa"/>
          </w:tcPr>
          <w:p w:rsidR="00FC1AE7" w:rsidRPr="0081060D" w:rsidRDefault="00FC1AE7">
            <w:pPr>
              <w:pStyle w:val="TableParagraph"/>
            </w:pPr>
          </w:p>
        </w:tc>
      </w:tr>
      <w:tr w:rsidR="0081060D" w:rsidRPr="0081060D" w:rsidTr="00371CB0">
        <w:trPr>
          <w:trHeight w:val="272"/>
        </w:trPr>
        <w:tc>
          <w:tcPr>
            <w:tcW w:w="2656" w:type="dxa"/>
            <w:shd w:val="clear" w:color="auto" w:fill="F2F2F2"/>
          </w:tcPr>
          <w:p w:rsidR="00FC1AE7" w:rsidRPr="0081060D" w:rsidRDefault="00CD69D6" w:rsidP="00371CB0">
            <w:pPr>
              <w:pStyle w:val="TableParagraph"/>
              <w:spacing w:before="44"/>
              <w:ind w:left="141" w:hanging="31"/>
              <w:rPr>
                <w:b/>
              </w:rPr>
            </w:pPr>
            <w:r w:rsidRPr="0081060D">
              <w:rPr>
                <w:b/>
              </w:rPr>
              <w:t>Paraksts</w:t>
            </w:r>
          </w:p>
        </w:tc>
        <w:tc>
          <w:tcPr>
            <w:tcW w:w="6843" w:type="dxa"/>
          </w:tcPr>
          <w:p w:rsidR="00FC1AE7" w:rsidRPr="0081060D" w:rsidRDefault="00FC1AE7">
            <w:pPr>
              <w:pStyle w:val="TableParagraph"/>
            </w:pPr>
          </w:p>
        </w:tc>
      </w:tr>
      <w:tr w:rsidR="0081060D" w:rsidRPr="0081060D" w:rsidTr="00371CB0">
        <w:trPr>
          <w:trHeight w:val="404"/>
        </w:trPr>
        <w:tc>
          <w:tcPr>
            <w:tcW w:w="2656" w:type="dxa"/>
            <w:shd w:val="clear" w:color="auto" w:fill="F2F2F2"/>
          </w:tcPr>
          <w:p w:rsidR="00FC1AE7" w:rsidRPr="0081060D" w:rsidRDefault="00CD69D6">
            <w:pPr>
              <w:pStyle w:val="TableParagraph"/>
              <w:spacing w:line="254" w:lineRule="exact"/>
              <w:ind w:left="110" w:right="478"/>
              <w:rPr>
                <w:b/>
              </w:rPr>
            </w:pPr>
            <w:r w:rsidRPr="0081060D">
              <w:rPr>
                <w:b/>
              </w:rPr>
              <w:t>Drošais elektroniskais paraksts</w:t>
            </w:r>
          </w:p>
        </w:tc>
        <w:tc>
          <w:tcPr>
            <w:tcW w:w="6843" w:type="dxa"/>
          </w:tcPr>
          <w:p w:rsidR="00FC1AE7" w:rsidRPr="0081060D" w:rsidRDefault="00CD69D6">
            <w:pPr>
              <w:pStyle w:val="TableParagraph"/>
              <w:spacing w:before="120"/>
              <w:ind w:right="86"/>
              <w:jc w:val="right"/>
              <w:rPr>
                <w:i/>
              </w:rPr>
            </w:pPr>
            <w:r w:rsidRPr="0081060D">
              <w:rPr>
                <w:i/>
              </w:rPr>
              <w:t>ir/nav</w:t>
            </w:r>
          </w:p>
        </w:tc>
      </w:tr>
      <w:tr w:rsidR="0081060D" w:rsidRPr="0081060D" w:rsidTr="00371CB0">
        <w:trPr>
          <w:trHeight w:val="271"/>
        </w:trPr>
        <w:tc>
          <w:tcPr>
            <w:tcW w:w="2656" w:type="dxa"/>
            <w:shd w:val="clear" w:color="auto" w:fill="F2F2F2"/>
          </w:tcPr>
          <w:p w:rsidR="00FC1AE7" w:rsidRPr="0081060D" w:rsidRDefault="00CD69D6">
            <w:pPr>
              <w:pStyle w:val="TableParagraph"/>
              <w:spacing w:before="41"/>
              <w:ind w:left="110"/>
              <w:rPr>
                <w:b/>
              </w:rPr>
            </w:pPr>
            <w:r w:rsidRPr="0081060D">
              <w:rPr>
                <w:b/>
              </w:rPr>
              <w:t>Datums</w:t>
            </w:r>
          </w:p>
        </w:tc>
        <w:tc>
          <w:tcPr>
            <w:tcW w:w="6843" w:type="dxa"/>
          </w:tcPr>
          <w:p w:rsidR="00FC1AE7" w:rsidRPr="0081060D" w:rsidRDefault="00FC1AE7">
            <w:pPr>
              <w:pStyle w:val="TableParagraph"/>
            </w:pPr>
          </w:p>
        </w:tc>
      </w:tr>
      <w:tr w:rsidR="0081060D" w:rsidRPr="0081060D" w:rsidTr="00371CB0">
        <w:trPr>
          <w:trHeight w:val="272"/>
        </w:trPr>
        <w:tc>
          <w:tcPr>
            <w:tcW w:w="2656" w:type="dxa"/>
            <w:shd w:val="clear" w:color="auto" w:fill="F2F2F2"/>
          </w:tcPr>
          <w:p w:rsidR="00FC1AE7" w:rsidRPr="0081060D" w:rsidRDefault="00CD69D6">
            <w:pPr>
              <w:pStyle w:val="TableParagraph"/>
              <w:spacing w:before="44"/>
              <w:ind w:left="110"/>
              <w:rPr>
                <w:b/>
              </w:rPr>
            </w:pPr>
            <w:r w:rsidRPr="0081060D">
              <w:rPr>
                <w:b/>
              </w:rPr>
              <w:t>Zīmogs</w:t>
            </w:r>
          </w:p>
        </w:tc>
        <w:tc>
          <w:tcPr>
            <w:tcW w:w="6843" w:type="dxa"/>
          </w:tcPr>
          <w:p w:rsidR="00FC1AE7" w:rsidRPr="0081060D" w:rsidRDefault="00FC1AE7">
            <w:pPr>
              <w:pStyle w:val="TableParagraph"/>
            </w:pPr>
          </w:p>
        </w:tc>
      </w:tr>
    </w:tbl>
    <w:p w:rsidR="00371CB0" w:rsidRPr="0081060D" w:rsidRDefault="00371CB0" w:rsidP="00371CB0">
      <w:pPr>
        <w:pStyle w:val="Pamatteksts"/>
      </w:pPr>
    </w:p>
    <w:p w:rsidR="00FC1AE7" w:rsidRPr="0081060D" w:rsidRDefault="00CD69D6" w:rsidP="00371CB0">
      <w:pPr>
        <w:pStyle w:val="Pamatteksts"/>
      </w:pPr>
      <w:r w:rsidRPr="0081060D">
        <w:t>* Pretendenta vai tā pilnvarotās personas vārds, uzvārds</w:t>
      </w:r>
    </w:p>
    <w:p w:rsidR="00FC1AE7" w:rsidRPr="0081060D" w:rsidRDefault="00FC1AE7">
      <w:pPr>
        <w:sectPr w:rsidR="00FC1AE7" w:rsidRPr="0081060D">
          <w:pgSz w:w="11910" w:h="16840"/>
          <w:pgMar w:top="1040" w:right="740" w:bottom="840" w:left="900" w:header="0" w:footer="655" w:gutter="0"/>
          <w:cols w:space="720"/>
        </w:sectPr>
      </w:pPr>
    </w:p>
    <w:p w:rsidR="00FC1AE7" w:rsidRPr="0081060D" w:rsidRDefault="00CD69D6">
      <w:pPr>
        <w:pStyle w:val="Sarakstarindkopa"/>
        <w:numPr>
          <w:ilvl w:val="0"/>
          <w:numId w:val="9"/>
        </w:numPr>
        <w:tabs>
          <w:tab w:val="left" w:pos="167"/>
        </w:tabs>
        <w:spacing w:before="80"/>
        <w:ind w:right="111" w:hanging="13941"/>
      </w:pPr>
      <w:r w:rsidRPr="0081060D">
        <w:rPr>
          <w:spacing w:val="-1"/>
        </w:rPr>
        <w:lastRenderedPageBreak/>
        <w:t>pielikums</w:t>
      </w:r>
    </w:p>
    <w:p w:rsidR="00FC1AE7" w:rsidRPr="0081060D" w:rsidRDefault="00FC1AE7">
      <w:pPr>
        <w:pStyle w:val="Pamatteksts"/>
        <w:spacing w:before="6"/>
        <w:rPr>
          <w:sz w:val="14"/>
        </w:rPr>
      </w:pPr>
    </w:p>
    <w:p w:rsidR="00FC1AE7" w:rsidRPr="0081060D" w:rsidRDefault="00CD69D6">
      <w:pPr>
        <w:pStyle w:val="Virsraksts2"/>
        <w:spacing w:before="91"/>
        <w:ind w:left="5785" w:right="5098" w:firstLine="0"/>
        <w:jc w:val="center"/>
      </w:pPr>
      <w:r w:rsidRPr="0081060D">
        <w:t>FINANŠU PIEDĀVĀJUMS IEPIRKUMĀ</w:t>
      </w:r>
    </w:p>
    <w:p w:rsidR="00371CB0" w:rsidRPr="0081060D" w:rsidRDefault="00371CB0" w:rsidP="00371CB0">
      <w:pPr>
        <w:jc w:val="center"/>
        <w:rPr>
          <w:b/>
          <w:bCs/>
          <w:sz w:val="24"/>
          <w:szCs w:val="24"/>
        </w:rPr>
      </w:pPr>
      <w:r w:rsidRPr="0081060D">
        <w:rPr>
          <w:b/>
          <w:bCs/>
          <w:sz w:val="24"/>
          <w:szCs w:val="24"/>
        </w:rPr>
        <w:t xml:space="preserve">“Pārtikas produktu piegāde Daugavpils pilsētas pašvaldības iestādei “Sociālais dienests”, kas nepieciešami pārtikas paku sagatavošanai ārkārtējās situācijas laikā sakarā ar Covid-19 izplatību”, </w:t>
      </w:r>
      <w:r w:rsidRPr="0081060D">
        <w:rPr>
          <w:b/>
        </w:rPr>
        <w:t>ID Nr. DPPISD 2020/14</w:t>
      </w:r>
    </w:p>
    <w:p w:rsidR="00FC1AE7" w:rsidRPr="0081060D" w:rsidRDefault="00FC1AE7">
      <w:pPr>
        <w:pStyle w:val="Pamatteksts"/>
        <w:rPr>
          <w:b/>
          <w:sz w:val="24"/>
        </w:rPr>
      </w:pPr>
    </w:p>
    <w:p w:rsidR="00FC1AE7" w:rsidRPr="0081060D" w:rsidRDefault="00FC1AE7">
      <w:pPr>
        <w:pStyle w:val="Pamatteksts"/>
        <w:spacing w:before="6"/>
        <w:rPr>
          <w:b/>
          <w:sz w:val="19"/>
        </w:rPr>
      </w:pPr>
    </w:p>
    <w:p w:rsidR="00FC1AE7" w:rsidRPr="0081060D" w:rsidRDefault="00CD69D6">
      <w:pPr>
        <w:ind w:left="232" w:right="109" w:firstLine="566"/>
        <w:jc w:val="both"/>
      </w:pPr>
      <w:r w:rsidRPr="0081060D">
        <w:t>(</w:t>
      </w:r>
      <w:r w:rsidRPr="0081060D">
        <w:rPr>
          <w:i/>
        </w:rPr>
        <w:t>Pretendenta nosaukums</w:t>
      </w:r>
      <w:r w:rsidRPr="0081060D">
        <w:t>), vienotais reģistrācijas Nr.(</w:t>
      </w:r>
      <w:r w:rsidRPr="0081060D">
        <w:rPr>
          <w:i/>
        </w:rPr>
        <w:t>reģistrācijas numurs</w:t>
      </w:r>
      <w:r w:rsidRPr="0081060D">
        <w:t>), (</w:t>
      </w:r>
      <w:r w:rsidRPr="0081060D">
        <w:rPr>
          <w:i/>
        </w:rPr>
        <w:t>juridiska adrese</w:t>
      </w:r>
      <w:r w:rsidRPr="0081060D">
        <w:t>), (</w:t>
      </w:r>
      <w:r w:rsidRPr="0081060D">
        <w:rPr>
          <w:i/>
        </w:rPr>
        <w:t>personas ar pārstāvības tiesībām amats, vārds un uzvārds</w:t>
      </w:r>
      <w:r w:rsidRPr="0081060D">
        <w:t xml:space="preserve">) personā, kurš/a rīkojas pamatojoties uz </w:t>
      </w:r>
      <w:r w:rsidRPr="0081060D">
        <w:rPr>
          <w:i/>
        </w:rPr>
        <w:t xml:space="preserve">(atsauce uz dokumentu, kas apliecina paraksta tiesīgās personas tiesības parakstīt finanšu piedāvājumu) </w:t>
      </w:r>
      <w:r w:rsidRPr="0081060D">
        <w:t xml:space="preserve">piedāvā </w:t>
      </w:r>
      <w:r w:rsidR="00371CB0" w:rsidRPr="0081060D">
        <w:t xml:space="preserve">piegādāt pārtikas produktus </w:t>
      </w:r>
      <w:r w:rsidRPr="0081060D">
        <w:t>Daugavpils pilsētas pašvaldības</w:t>
      </w:r>
      <w:r w:rsidR="00805493" w:rsidRPr="0081060D">
        <w:t xml:space="preserve"> iestādei “Sociālais dienests” ārkārtējās situācijas laikā sakarā ar Covid-19 izplatību </w:t>
      </w:r>
      <w:r w:rsidRPr="0081060D">
        <w:t>saskaņā ar tehniskās specifikācijas prasībām par šādu cenu:</w:t>
      </w:r>
    </w:p>
    <w:p w:rsidR="00FC1AE7" w:rsidRPr="0081060D" w:rsidRDefault="00FC1AE7">
      <w:pPr>
        <w:pStyle w:val="Pamatteksts"/>
        <w:rPr>
          <w:sz w:val="20"/>
        </w:rPr>
      </w:pPr>
    </w:p>
    <w:p w:rsidR="00FC1AE7" w:rsidRPr="0081060D" w:rsidRDefault="00FC1AE7">
      <w:pPr>
        <w:pStyle w:val="Pamatteksts"/>
        <w:spacing w:before="4"/>
        <w:rPr>
          <w:sz w:val="28"/>
        </w:rPr>
      </w:pPr>
    </w:p>
    <w:tbl>
      <w:tblPr>
        <w:tblStyle w:val="Reatabula"/>
        <w:tblW w:w="0" w:type="auto"/>
        <w:tblInd w:w="1413" w:type="dxa"/>
        <w:tblLook w:val="04A0" w:firstRow="1" w:lastRow="0" w:firstColumn="1" w:lastColumn="0" w:noHBand="0" w:noVBand="1"/>
      </w:tblPr>
      <w:tblGrid>
        <w:gridCol w:w="575"/>
        <w:gridCol w:w="3301"/>
        <w:gridCol w:w="2076"/>
        <w:gridCol w:w="2075"/>
        <w:gridCol w:w="1824"/>
        <w:gridCol w:w="1824"/>
        <w:gridCol w:w="1819"/>
      </w:tblGrid>
      <w:tr w:rsidR="0081060D" w:rsidRPr="0081060D" w:rsidTr="00FC42C5">
        <w:tc>
          <w:tcPr>
            <w:tcW w:w="575" w:type="dxa"/>
            <w:shd w:val="clear" w:color="auto" w:fill="D9D9D9" w:themeFill="background1" w:themeFillShade="D9"/>
            <w:vAlign w:val="center"/>
          </w:tcPr>
          <w:p w:rsidR="00805493" w:rsidRPr="0081060D" w:rsidRDefault="00805493" w:rsidP="00DA0254">
            <w:pPr>
              <w:jc w:val="center"/>
            </w:pPr>
            <w:r w:rsidRPr="0081060D">
              <w:t>Nr.</w:t>
            </w:r>
          </w:p>
          <w:p w:rsidR="00805493" w:rsidRPr="0081060D" w:rsidRDefault="00805493" w:rsidP="00DA0254">
            <w:pPr>
              <w:jc w:val="center"/>
            </w:pPr>
            <w:r w:rsidRPr="0081060D">
              <w:t>p.k.</w:t>
            </w:r>
          </w:p>
        </w:tc>
        <w:tc>
          <w:tcPr>
            <w:tcW w:w="3301" w:type="dxa"/>
            <w:shd w:val="clear" w:color="auto" w:fill="D9D9D9" w:themeFill="background1" w:themeFillShade="D9"/>
            <w:vAlign w:val="center"/>
          </w:tcPr>
          <w:p w:rsidR="00805493" w:rsidRPr="0081060D" w:rsidRDefault="00805493" w:rsidP="00DA0254">
            <w:pPr>
              <w:jc w:val="center"/>
            </w:pPr>
            <w:r w:rsidRPr="0081060D">
              <w:t>Prece</w:t>
            </w:r>
          </w:p>
        </w:tc>
        <w:tc>
          <w:tcPr>
            <w:tcW w:w="2076" w:type="dxa"/>
            <w:shd w:val="clear" w:color="auto" w:fill="D9D9D9" w:themeFill="background1" w:themeFillShade="D9"/>
          </w:tcPr>
          <w:p w:rsidR="00805493" w:rsidRPr="0081060D" w:rsidRDefault="00805493" w:rsidP="00DA0254">
            <w:pPr>
              <w:jc w:val="center"/>
            </w:pPr>
            <w:r w:rsidRPr="0081060D">
              <w:t>Pretendenta piedāvātās preces nosaukums, ražotājs</w:t>
            </w:r>
          </w:p>
        </w:tc>
        <w:tc>
          <w:tcPr>
            <w:tcW w:w="2075" w:type="dxa"/>
            <w:shd w:val="clear" w:color="auto" w:fill="D9D9D9" w:themeFill="background1" w:themeFillShade="D9"/>
            <w:vAlign w:val="center"/>
          </w:tcPr>
          <w:p w:rsidR="00805493" w:rsidRPr="0081060D" w:rsidRDefault="00805493" w:rsidP="00805493">
            <w:pPr>
              <w:jc w:val="center"/>
            </w:pPr>
            <w:r w:rsidRPr="0081060D">
              <w:t>Viena iepakojuma apjoms</w:t>
            </w:r>
          </w:p>
          <w:p w:rsidR="00344EFE" w:rsidRPr="0081060D" w:rsidRDefault="00344EFE" w:rsidP="00805493">
            <w:pPr>
              <w:jc w:val="center"/>
              <w:rPr>
                <w:i/>
                <w:iCs/>
              </w:rPr>
            </w:pPr>
            <w:r w:rsidRPr="0081060D">
              <w:rPr>
                <w:i/>
                <w:iCs/>
              </w:rPr>
              <w:t>(norāda piedāvāto svaru/tilpumu)</w:t>
            </w:r>
          </w:p>
        </w:tc>
        <w:tc>
          <w:tcPr>
            <w:tcW w:w="1824" w:type="dxa"/>
            <w:shd w:val="clear" w:color="auto" w:fill="D9D9D9" w:themeFill="background1" w:themeFillShade="D9"/>
            <w:vAlign w:val="center"/>
          </w:tcPr>
          <w:p w:rsidR="00805493" w:rsidRPr="0081060D" w:rsidRDefault="00805493" w:rsidP="00805493">
            <w:pPr>
              <w:jc w:val="center"/>
            </w:pPr>
            <w:r w:rsidRPr="0081060D">
              <w:t>Cena EUR par vienu iepakojumu</w:t>
            </w:r>
            <w:r w:rsidR="00D96848" w:rsidRPr="0081060D">
              <w:t xml:space="preserve"> ar PVN</w:t>
            </w:r>
          </w:p>
        </w:tc>
        <w:tc>
          <w:tcPr>
            <w:tcW w:w="1824" w:type="dxa"/>
            <w:shd w:val="clear" w:color="auto" w:fill="D9D9D9" w:themeFill="background1" w:themeFillShade="D9"/>
            <w:vAlign w:val="center"/>
          </w:tcPr>
          <w:p w:rsidR="00805493" w:rsidRPr="0081060D" w:rsidRDefault="00805493" w:rsidP="00DA0254">
            <w:pPr>
              <w:jc w:val="center"/>
            </w:pPr>
            <w:r w:rsidRPr="0081060D">
              <w:t>Kopējais iepakojumu daudzums</w:t>
            </w:r>
          </w:p>
        </w:tc>
        <w:tc>
          <w:tcPr>
            <w:tcW w:w="1819" w:type="dxa"/>
            <w:shd w:val="clear" w:color="auto" w:fill="D9D9D9" w:themeFill="background1" w:themeFillShade="D9"/>
            <w:vAlign w:val="center"/>
          </w:tcPr>
          <w:p w:rsidR="00805493" w:rsidRPr="0081060D" w:rsidRDefault="00805493" w:rsidP="00805493">
            <w:pPr>
              <w:jc w:val="center"/>
            </w:pPr>
            <w:r w:rsidRPr="0081060D">
              <w:t>Kopējā piedāvātā līgumcena EUR</w:t>
            </w:r>
            <w:r w:rsidR="00D96848" w:rsidRPr="0081060D">
              <w:t xml:space="preserve"> ar PVN</w:t>
            </w:r>
          </w:p>
        </w:tc>
      </w:tr>
      <w:tr w:rsidR="0081060D" w:rsidRPr="0081060D" w:rsidTr="00FC42C5">
        <w:tc>
          <w:tcPr>
            <w:tcW w:w="13494" w:type="dxa"/>
            <w:gridSpan w:val="7"/>
            <w:shd w:val="clear" w:color="auto" w:fill="F2F2F2" w:themeFill="background1" w:themeFillShade="F2"/>
          </w:tcPr>
          <w:p w:rsidR="00D96848" w:rsidRPr="0081060D" w:rsidRDefault="00D96848" w:rsidP="00DA0254">
            <w:pPr>
              <w:jc w:val="center"/>
              <w:rPr>
                <w:b/>
                <w:bCs/>
              </w:rPr>
            </w:pPr>
            <w:r w:rsidRPr="0081060D">
              <w:rPr>
                <w:b/>
                <w:bCs/>
              </w:rPr>
              <w:t xml:space="preserve">1.daļa – </w:t>
            </w:r>
            <w:proofErr w:type="spellStart"/>
            <w:r w:rsidRPr="0081060D">
              <w:rPr>
                <w:b/>
                <w:bCs/>
              </w:rPr>
              <w:t>Bakalejas</w:t>
            </w:r>
            <w:proofErr w:type="spellEnd"/>
            <w:r w:rsidRPr="0081060D">
              <w:rPr>
                <w:b/>
                <w:bCs/>
              </w:rPr>
              <w:t xml:space="preserve"> produktu piegāde</w:t>
            </w:r>
          </w:p>
        </w:tc>
      </w:tr>
      <w:tr w:rsidR="0081060D" w:rsidRPr="0081060D" w:rsidTr="00FC42C5">
        <w:tc>
          <w:tcPr>
            <w:tcW w:w="575" w:type="dxa"/>
            <w:vAlign w:val="center"/>
          </w:tcPr>
          <w:p w:rsidR="00FC42C5" w:rsidRPr="0081060D" w:rsidRDefault="00FC42C5" w:rsidP="00FC42C5">
            <w:r w:rsidRPr="0081060D">
              <w:t>1.</w:t>
            </w:r>
          </w:p>
        </w:tc>
        <w:tc>
          <w:tcPr>
            <w:tcW w:w="3301" w:type="dxa"/>
          </w:tcPr>
          <w:p w:rsidR="00FC42C5" w:rsidRPr="0081060D" w:rsidRDefault="00FC42C5" w:rsidP="00FC42C5">
            <w:pPr>
              <w:jc w:val="both"/>
            </w:pPr>
            <w:r w:rsidRPr="0081060D">
              <w:t>Auzu pārslas</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pPr>
          </w:p>
        </w:tc>
        <w:tc>
          <w:tcPr>
            <w:tcW w:w="1824" w:type="dxa"/>
          </w:tcPr>
          <w:p w:rsidR="00FC42C5" w:rsidRPr="0081060D" w:rsidRDefault="00FC42C5" w:rsidP="00FC42C5">
            <w:pPr>
              <w:jc w:val="center"/>
            </w:pPr>
          </w:p>
        </w:tc>
        <w:tc>
          <w:tcPr>
            <w:tcW w:w="1824" w:type="dxa"/>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3566E4">
        <w:tc>
          <w:tcPr>
            <w:tcW w:w="575" w:type="dxa"/>
            <w:vAlign w:val="center"/>
          </w:tcPr>
          <w:p w:rsidR="00FC42C5" w:rsidRPr="0081060D" w:rsidRDefault="00FC42C5" w:rsidP="00FC42C5">
            <w:r w:rsidRPr="0081060D">
              <w:t>2.</w:t>
            </w:r>
          </w:p>
        </w:tc>
        <w:tc>
          <w:tcPr>
            <w:tcW w:w="3301" w:type="dxa"/>
          </w:tcPr>
          <w:p w:rsidR="00FC42C5" w:rsidRPr="0081060D" w:rsidRDefault="003566E4" w:rsidP="003566E4">
            <w:r w:rsidRPr="0081060D">
              <w:t>Kviešu makaroni (pēc izvēles radziņi, virpuļi, bantītes, gliemežnīcas, stobriņi vai mix)</w:t>
            </w:r>
          </w:p>
        </w:tc>
        <w:tc>
          <w:tcPr>
            <w:tcW w:w="2076" w:type="dxa"/>
            <w:vAlign w:val="center"/>
          </w:tcPr>
          <w:p w:rsidR="00FC42C5" w:rsidRPr="0081060D" w:rsidRDefault="003566E4" w:rsidP="003566E4">
            <w:pPr>
              <w:jc w:val="center"/>
              <w:rPr>
                <w:i/>
                <w:iCs/>
              </w:rPr>
            </w:pPr>
            <w:r w:rsidRPr="0081060D">
              <w:rPr>
                <w:i/>
                <w:iCs/>
              </w:rPr>
              <w:t>Norāda arī makaronu veidu</w:t>
            </w:r>
          </w:p>
        </w:tc>
        <w:tc>
          <w:tcPr>
            <w:tcW w:w="2075" w:type="dxa"/>
            <w:vAlign w:val="center"/>
          </w:tcPr>
          <w:p w:rsidR="00FC42C5" w:rsidRPr="0081060D" w:rsidRDefault="00FC42C5" w:rsidP="00FC42C5">
            <w:pPr>
              <w:jc w:val="center"/>
            </w:pPr>
          </w:p>
        </w:tc>
        <w:tc>
          <w:tcPr>
            <w:tcW w:w="1824" w:type="dxa"/>
          </w:tcPr>
          <w:p w:rsidR="00FC42C5" w:rsidRPr="0081060D" w:rsidRDefault="00FC42C5" w:rsidP="00FC42C5">
            <w:pPr>
              <w:jc w:val="center"/>
            </w:pPr>
          </w:p>
        </w:tc>
        <w:tc>
          <w:tcPr>
            <w:tcW w:w="1824" w:type="dxa"/>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3.</w:t>
            </w:r>
          </w:p>
        </w:tc>
        <w:tc>
          <w:tcPr>
            <w:tcW w:w="3301" w:type="dxa"/>
          </w:tcPr>
          <w:p w:rsidR="00FC42C5" w:rsidRPr="0081060D" w:rsidRDefault="00FC42C5" w:rsidP="00FC42C5">
            <w:pPr>
              <w:jc w:val="both"/>
            </w:pPr>
            <w:r w:rsidRPr="0081060D">
              <w:t>Griķi</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pPr>
          </w:p>
        </w:tc>
        <w:tc>
          <w:tcPr>
            <w:tcW w:w="1824" w:type="dxa"/>
          </w:tcPr>
          <w:p w:rsidR="00FC42C5" w:rsidRPr="0081060D" w:rsidRDefault="00FC42C5" w:rsidP="00FC42C5">
            <w:pPr>
              <w:jc w:val="center"/>
            </w:pPr>
          </w:p>
        </w:tc>
        <w:tc>
          <w:tcPr>
            <w:tcW w:w="1824" w:type="dxa"/>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4.</w:t>
            </w:r>
          </w:p>
        </w:tc>
        <w:tc>
          <w:tcPr>
            <w:tcW w:w="3301" w:type="dxa"/>
          </w:tcPr>
          <w:p w:rsidR="00FC42C5" w:rsidRPr="0081060D" w:rsidRDefault="00FC42C5" w:rsidP="00FC42C5">
            <w:pPr>
              <w:jc w:val="both"/>
            </w:pPr>
            <w:r w:rsidRPr="0081060D">
              <w:t>Baltie rīsi</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pPr>
          </w:p>
        </w:tc>
        <w:tc>
          <w:tcPr>
            <w:tcW w:w="1824" w:type="dxa"/>
          </w:tcPr>
          <w:p w:rsidR="00FC42C5" w:rsidRPr="0081060D" w:rsidRDefault="00FC42C5" w:rsidP="00FC42C5">
            <w:pPr>
              <w:jc w:val="center"/>
            </w:pPr>
          </w:p>
        </w:tc>
        <w:tc>
          <w:tcPr>
            <w:tcW w:w="1824" w:type="dxa"/>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5.</w:t>
            </w:r>
          </w:p>
        </w:tc>
        <w:tc>
          <w:tcPr>
            <w:tcW w:w="3301" w:type="dxa"/>
            <w:vAlign w:val="center"/>
          </w:tcPr>
          <w:p w:rsidR="00FC42C5" w:rsidRPr="0081060D" w:rsidRDefault="00FC42C5" w:rsidP="00FC42C5">
            <w:proofErr w:type="spellStart"/>
            <w:r w:rsidRPr="0081060D">
              <w:t>Prjaņiki</w:t>
            </w:r>
            <w:proofErr w:type="spellEnd"/>
          </w:p>
        </w:tc>
        <w:tc>
          <w:tcPr>
            <w:tcW w:w="2076" w:type="dxa"/>
          </w:tcPr>
          <w:p w:rsidR="00FC42C5" w:rsidRPr="0081060D" w:rsidRDefault="00FC42C5" w:rsidP="00FC42C5">
            <w:pPr>
              <w:jc w:val="center"/>
            </w:pPr>
          </w:p>
        </w:tc>
        <w:tc>
          <w:tcPr>
            <w:tcW w:w="2075" w:type="dxa"/>
            <w:vAlign w:val="center"/>
          </w:tcPr>
          <w:p w:rsidR="00FC42C5" w:rsidRPr="0081060D" w:rsidRDefault="00FC42C5" w:rsidP="00344EFE">
            <w:pPr>
              <w:rPr>
                <w:i/>
                <w:iCs/>
              </w:rPr>
            </w:pPr>
          </w:p>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3200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6.</w:t>
            </w:r>
          </w:p>
        </w:tc>
        <w:tc>
          <w:tcPr>
            <w:tcW w:w="3301" w:type="dxa"/>
            <w:vAlign w:val="center"/>
          </w:tcPr>
          <w:p w:rsidR="00FC42C5" w:rsidRPr="0081060D" w:rsidRDefault="00FC42C5" w:rsidP="00FC42C5">
            <w:r w:rsidRPr="0081060D">
              <w:t>Sausais piens (pulveris)</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rPr>
                <w:i/>
                <w:iCs/>
              </w:rPr>
            </w:pPr>
          </w:p>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7.</w:t>
            </w:r>
          </w:p>
        </w:tc>
        <w:tc>
          <w:tcPr>
            <w:tcW w:w="3301" w:type="dxa"/>
            <w:vAlign w:val="center"/>
          </w:tcPr>
          <w:p w:rsidR="00FC42C5" w:rsidRPr="0081060D" w:rsidRDefault="00FC42C5" w:rsidP="00FC42C5">
            <w:r w:rsidRPr="0081060D">
              <w:t>Iebiezināts piens ar cukuru</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rPr>
                <w:i/>
                <w:iCs/>
              </w:rPr>
            </w:pPr>
          </w:p>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8.</w:t>
            </w:r>
          </w:p>
        </w:tc>
        <w:tc>
          <w:tcPr>
            <w:tcW w:w="3301" w:type="dxa"/>
            <w:vAlign w:val="center"/>
          </w:tcPr>
          <w:p w:rsidR="00FC42C5" w:rsidRPr="0081060D" w:rsidRDefault="00FC42C5" w:rsidP="00FC42C5">
            <w:r w:rsidRPr="0081060D">
              <w:t>Cukurs baltais (cukurbiešu)</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pPr>
          </w:p>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9.</w:t>
            </w:r>
          </w:p>
        </w:tc>
        <w:tc>
          <w:tcPr>
            <w:tcW w:w="3301" w:type="dxa"/>
            <w:vAlign w:val="center"/>
          </w:tcPr>
          <w:p w:rsidR="00FC42C5" w:rsidRPr="0081060D" w:rsidRDefault="00FC42C5" w:rsidP="00FC42C5">
            <w:r w:rsidRPr="0081060D">
              <w:t>Sāls rupjā</w:t>
            </w:r>
          </w:p>
        </w:tc>
        <w:tc>
          <w:tcPr>
            <w:tcW w:w="2076" w:type="dxa"/>
          </w:tcPr>
          <w:p w:rsidR="00FC42C5" w:rsidRPr="0081060D" w:rsidRDefault="00FC42C5" w:rsidP="00FC42C5">
            <w:pPr>
              <w:jc w:val="center"/>
            </w:pPr>
          </w:p>
        </w:tc>
        <w:tc>
          <w:tcPr>
            <w:tcW w:w="2075" w:type="dxa"/>
            <w:vAlign w:val="center"/>
          </w:tcPr>
          <w:p w:rsidR="00FC42C5" w:rsidRPr="0081060D" w:rsidRDefault="00FC42C5" w:rsidP="00344EFE"/>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10.</w:t>
            </w:r>
          </w:p>
        </w:tc>
        <w:tc>
          <w:tcPr>
            <w:tcW w:w="3301" w:type="dxa"/>
            <w:vAlign w:val="center"/>
          </w:tcPr>
          <w:p w:rsidR="00FC42C5" w:rsidRPr="0081060D" w:rsidRDefault="00FC42C5" w:rsidP="00FC42C5">
            <w:r w:rsidRPr="0081060D">
              <w:t>Augu eļļa</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rPr>
                <w:i/>
                <w:iCs/>
              </w:rPr>
            </w:pPr>
          </w:p>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11.</w:t>
            </w:r>
          </w:p>
        </w:tc>
        <w:tc>
          <w:tcPr>
            <w:tcW w:w="3301" w:type="dxa"/>
            <w:vAlign w:val="center"/>
          </w:tcPr>
          <w:p w:rsidR="00FC42C5" w:rsidRPr="0081060D" w:rsidRDefault="00FC42C5" w:rsidP="00FC42C5">
            <w:r w:rsidRPr="0081060D">
              <w:t xml:space="preserve">Makrele (skumbrija) eļļā (konservi) </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rPr>
                <w:i/>
                <w:iCs/>
              </w:rPr>
            </w:pPr>
          </w:p>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3200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12.</w:t>
            </w:r>
          </w:p>
        </w:tc>
        <w:tc>
          <w:tcPr>
            <w:tcW w:w="3301" w:type="dxa"/>
            <w:vAlign w:val="center"/>
          </w:tcPr>
          <w:p w:rsidR="00FC42C5" w:rsidRPr="0081060D" w:rsidRDefault="00FC42C5" w:rsidP="00FC42C5">
            <w:r w:rsidRPr="0081060D">
              <w:t>Tomātu sula</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pPr>
          </w:p>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13.</w:t>
            </w:r>
          </w:p>
        </w:tc>
        <w:tc>
          <w:tcPr>
            <w:tcW w:w="3301" w:type="dxa"/>
            <w:vAlign w:val="center"/>
          </w:tcPr>
          <w:p w:rsidR="00FC42C5" w:rsidRPr="0081060D" w:rsidRDefault="00FC42C5" w:rsidP="00FC42C5">
            <w:r w:rsidRPr="0081060D">
              <w:t>Lielo lapu tēja (beramā)</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pPr>
          </w:p>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14.</w:t>
            </w:r>
          </w:p>
        </w:tc>
        <w:tc>
          <w:tcPr>
            <w:tcW w:w="3301" w:type="dxa"/>
            <w:vAlign w:val="center"/>
          </w:tcPr>
          <w:p w:rsidR="00FC42C5" w:rsidRPr="0081060D" w:rsidRDefault="00FC42C5" w:rsidP="00FC42C5">
            <w:r w:rsidRPr="0081060D">
              <w:t>Kakao (pulveris)</w:t>
            </w:r>
          </w:p>
        </w:tc>
        <w:tc>
          <w:tcPr>
            <w:tcW w:w="2076" w:type="dxa"/>
          </w:tcPr>
          <w:p w:rsidR="00FC42C5" w:rsidRPr="0081060D" w:rsidRDefault="00FC42C5" w:rsidP="00FC42C5">
            <w:pPr>
              <w:jc w:val="center"/>
            </w:pPr>
          </w:p>
        </w:tc>
        <w:tc>
          <w:tcPr>
            <w:tcW w:w="2075" w:type="dxa"/>
            <w:vAlign w:val="center"/>
          </w:tcPr>
          <w:p w:rsidR="00FC42C5" w:rsidRPr="0081060D" w:rsidRDefault="00FC42C5" w:rsidP="00344EFE"/>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575" w:type="dxa"/>
            <w:vAlign w:val="center"/>
          </w:tcPr>
          <w:p w:rsidR="00FC42C5" w:rsidRPr="0081060D" w:rsidRDefault="00FC42C5" w:rsidP="00FC42C5">
            <w:r w:rsidRPr="0081060D">
              <w:t>15.</w:t>
            </w:r>
          </w:p>
        </w:tc>
        <w:tc>
          <w:tcPr>
            <w:tcW w:w="3301" w:type="dxa"/>
            <w:vAlign w:val="center"/>
          </w:tcPr>
          <w:p w:rsidR="00FC42C5" w:rsidRPr="0081060D" w:rsidRDefault="00FC42C5" w:rsidP="00FC42C5">
            <w:r w:rsidRPr="0081060D">
              <w:t>Polietilēna iepakojums ar rokturiem</w:t>
            </w:r>
          </w:p>
          <w:p w:rsidR="00FC42C5" w:rsidRPr="0081060D" w:rsidRDefault="00FC42C5" w:rsidP="00FC42C5">
            <w:r w:rsidRPr="0081060D">
              <w:lastRenderedPageBreak/>
              <w:t xml:space="preserve"> (10 kg izturība) un pārtikas produktu komplektēšana</w:t>
            </w:r>
          </w:p>
        </w:tc>
        <w:tc>
          <w:tcPr>
            <w:tcW w:w="2076" w:type="dxa"/>
          </w:tcPr>
          <w:p w:rsidR="00FC42C5" w:rsidRPr="0081060D" w:rsidRDefault="00FC42C5" w:rsidP="00FC42C5">
            <w:pPr>
              <w:jc w:val="center"/>
            </w:pPr>
          </w:p>
        </w:tc>
        <w:tc>
          <w:tcPr>
            <w:tcW w:w="2075" w:type="dxa"/>
            <w:vAlign w:val="center"/>
          </w:tcPr>
          <w:p w:rsidR="00FC42C5" w:rsidRPr="0081060D" w:rsidRDefault="00FC42C5" w:rsidP="00FC42C5">
            <w:pPr>
              <w:jc w:val="center"/>
            </w:pPr>
          </w:p>
        </w:tc>
        <w:tc>
          <w:tcPr>
            <w:tcW w:w="1824" w:type="dxa"/>
          </w:tcPr>
          <w:p w:rsidR="00FC42C5" w:rsidRPr="0081060D" w:rsidRDefault="00FC42C5" w:rsidP="00FC42C5">
            <w:pPr>
              <w:jc w:val="center"/>
            </w:pPr>
          </w:p>
        </w:tc>
        <w:tc>
          <w:tcPr>
            <w:tcW w:w="1824" w:type="dxa"/>
            <w:vAlign w:val="center"/>
          </w:tcPr>
          <w:p w:rsidR="00FC42C5" w:rsidRPr="0081060D" w:rsidRDefault="00FC42C5" w:rsidP="00FC42C5">
            <w:pPr>
              <w:jc w:val="center"/>
            </w:pPr>
            <w:r w:rsidRPr="0081060D">
              <w:t>1600 gab.</w:t>
            </w:r>
          </w:p>
        </w:tc>
        <w:tc>
          <w:tcPr>
            <w:tcW w:w="1819" w:type="dxa"/>
          </w:tcPr>
          <w:p w:rsidR="00FC42C5" w:rsidRPr="0081060D" w:rsidRDefault="00FC42C5" w:rsidP="00FC42C5">
            <w:pPr>
              <w:jc w:val="center"/>
            </w:pPr>
          </w:p>
        </w:tc>
      </w:tr>
      <w:tr w:rsidR="0081060D" w:rsidRPr="0081060D" w:rsidTr="00FC42C5">
        <w:tc>
          <w:tcPr>
            <w:tcW w:w="11675" w:type="dxa"/>
            <w:gridSpan w:val="6"/>
            <w:shd w:val="clear" w:color="auto" w:fill="D9D9D9" w:themeFill="background1" w:themeFillShade="D9"/>
            <w:vAlign w:val="center"/>
          </w:tcPr>
          <w:p w:rsidR="00FC42C5" w:rsidRPr="0081060D" w:rsidRDefault="00FC42C5" w:rsidP="00FC42C5">
            <w:pPr>
              <w:jc w:val="right"/>
              <w:rPr>
                <w:b/>
              </w:rPr>
            </w:pPr>
            <w:r w:rsidRPr="0081060D">
              <w:rPr>
                <w:b/>
              </w:rPr>
              <w:t>Kopējā piedāvātā līgumcena EUR ar PVN</w:t>
            </w:r>
          </w:p>
        </w:tc>
        <w:tc>
          <w:tcPr>
            <w:tcW w:w="1819" w:type="dxa"/>
            <w:shd w:val="clear" w:color="auto" w:fill="FFFFFF" w:themeFill="background1"/>
          </w:tcPr>
          <w:p w:rsidR="00FC42C5" w:rsidRPr="0081060D" w:rsidRDefault="00FC42C5" w:rsidP="00FC42C5">
            <w:pPr>
              <w:jc w:val="center"/>
            </w:pPr>
          </w:p>
        </w:tc>
      </w:tr>
    </w:tbl>
    <w:p w:rsidR="002B1408" w:rsidRPr="0081060D" w:rsidRDefault="002B1408"/>
    <w:p w:rsidR="002B1408" w:rsidRPr="0081060D" w:rsidRDefault="002B1408"/>
    <w:tbl>
      <w:tblPr>
        <w:tblStyle w:val="Reatabula"/>
        <w:tblW w:w="0" w:type="auto"/>
        <w:tblInd w:w="1413" w:type="dxa"/>
        <w:tblLook w:val="04A0" w:firstRow="1" w:lastRow="0" w:firstColumn="1" w:lastColumn="0" w:noHBand="0" w:noVBand="1"/>
      </w:tblPr>
      <w:tblGrid>
        <w:gridCol w:w="573"/>
        <w:gridCol w:w="3323"/>
        <w:gridCol w:w="2071"/>
        <w:gridCol w:w="2077"/>
        <w:gridCol w:w="1814"/>
        <w:gridCol w:w="1822"/>
        <w:gridCol w:w="1814"/>
      </w:tblGrid>
      <w:tr w:rsidR="0081060D" w:rsidRPr="0081060D" w:rsidTr="00FC42C5">
        <w:tc>
          <w:tcPr>
            <w:tcW w:w="13494" w:type="dxa"/>
            <w:gridSpan w:val="7"/>
            <w:shd w:val="clear" w:color="auto" w:fill="F2F2F2" w:themeFill="background1" w:themeFillShade="F2"/>
          </w:tcPr>
          <w:p w:rsidR="00D96848" w:rsidRPr="0081060D" w:rsidRDefault="00D96848" w:rsidP="00DA0254">
            <w:pPr>
              <w:jc w:val="center"/>
              <w:rPr>
                <w:b/>
              </w:rPr>
            </w:pPr>
            <w:r w:rsidRPr="0081060D">
              <w:rPr>
                <w:b/>
              </w:rPr>
              <w:t>2.daļa – Gaļas konservu piegāde</w:t>
            </w:r>
          </w:p>
        </w:tc>
      </w:tr>
      <w:tr w:rsidR="0081060D" w:rsidRPr="0081060D" w:rsidTr="00FC42C5">
        <w:tc>
          <w:tcPr>
            <w:tcW w:w="573" w:type="dxa"/>
            <w:vAlign w:val="center"/>
          </w:tcPr>
          <w:p w:rsidR="00FC42C5" w:rsidRPr="0081060D" w:rsidRDefault="00FC42C5" w:rsidP="00FC42C5">
            <w:r w:rsidRPr="0081060D">
              <w:t>1.</w:t>
            </w:r>
          </w:p>
        </w:tc>
        <w:tc>
          <w:tcPr>
            <w:tcW w:w="3323" w:type="dxa"/>
          </w:tcPr>
          <w:p w:rsidR="00FC42C5" w:rsidRPr="0081060D" w:rsidRDefault="00FC42C5" w:rsidP="00FC42C5">
            <w:r w:rsidRPr="0081060D">
              <w:t>Sautēta cūkgaļa (konservi</w:t>
            </w:r>
            <w:r w:rsidR="003566E4" w:rsidRPr="0081060D">
              <w:t>)</w:t>
            </w:r>
            <w:r w:rsidRPr="0081060D">
              <w:t xml:space="preserve">, gaļas saturs </w:t>
            </w:r>
            <w:r w:rsidR="003566E4" w:rsidRPr="0081060D">
              <w:t xml:space="preserve">vismaz </w:t>
            </w:r>
            <w:r w:rsidRPr="0081060D">
              <w:t>90%</w:t>
            </w:r>
          </w:p>
        </w:tc>
        <w:tc>
          <w:tcPr>
            <w:tcW w:w="2071" w:type="dxa"/>
          </w:tcPr>
          <w:p w:rsidR="00FC42C5" w:rsidRPr="0081060D" w:rsidRDefault="003566E4" w:rsidP="00FC42C5">
            <w:pPr>
              <w:jc w:val="center"/>
              <w:rPr>
                <w:i/>
                <w:iCs/>
              </w:rPr>
            </w:pPr>
            <w:r w:rsidRPr="0081060D">
              <w:rPr>
                <w:i/>
                <w:iCs/>
              </w:rPr>
              <w:t>Norāda arī gaļas saturu %</w:t>
            </w:r>
          </w:p>
        </w:tc>
        <w:tc>
          <w:tcPr>
            <w:tcW w:w="2077" w:type="dxa"/>
            <w:vAlign w:val="center"/>
          </w:tcPr>
          <w:p w:rsidR="00FC42C5" w:rsidRPr="0081060D" w:rsidRDefault="00FC42C5" w:rsidP="00FC42C5">
            <w:pPr>
              <w:jc w:val="center"/>
              <w:rPr>
                <w:i/>
                <w:iCs/>
              </w:rPr>
            </w:pPr>
          </w:p>
        </w:tc>
        <w:tc>
          <w:tcPr>
            <w:tcW w:w="1814" w:type="dxa"/>
          </w:tcPr>
          <w:p w:rsidR="00FC42C5" w:rsidRPr="0081060D" w:rsidRDefault="00FC42C5" w:rsidP="00FC42C5">
            <w:pPr>
              <w:jc w:val="center"/>
            </w:pPr>
          </w:p>
        </w:tc>
        <w:tc>
          <w:tcPr>
            <w:tcW w:w="1822" w:type="dxa"/>
            <w:vAlign w:val="center"/>
          </w:tcPr>
          <w:p w:rsidR="00FC42C5" w:rsidRPr="0081060D" w:rsidRDefault="00FC42C5" w:rsidP="00FC42C5">
            <w:pPr>
              <w:jc w:val="center"/>
            </w:pPr>
            <w:r w:rsidRPr="0081060D">
              <w:t>3200 gab.</w:t>
            </w:r>
          </w:p>
        </w:tc>
        <w:tc>
          <w:tcPr>
            <w:tcW w:w="1814" w:type="dxa"/>
          </w:tcPr>
          <w:p w:rsidR="00FC42C5" w:rsidRPr="0081060D" w:rsidRDefault="00FC42C5" w:rsidP="00FC42C5">
            <w:pPr>
              <w:jc w:val="center"/>
            </w:pPr>
          </w:p>
        </w:tc>
      </w:tr>
      <w:tr w:rsidR="0081060D" w:rsidRPr="0081060D" w:rsidTr="00FC42C5">
        <w:tc>
          <w:tcPr>
            <w:tcW w:w="573" w:type="dxa"/>
            <w:vAlign w:val="center"/>
          </w:tcPr>
          <w:p w:rsidR="00FC42C5" w:rsidRPr="0081060D" w:rsidRDefault="00FC42C5" w:rsidP="00FC42C5">
            <w:r w:rsidRPr="0081060D">
              <w:t>2.</w:t>
            </w:r>
          </w:p>
        </w:tc>
        <w:tc>
          <w:tcPr>
            <w:tcW w:w="3323" w:type="dxa"/>
          </w:tcPr>
          <w:p w:rsidR="00FC42C5" w:rsidRPr="0081060D" w:rsidRDefault="00FC42C5" w:rsidP="00FC42C5">
            <w:r w:rsidRPr="0081060D">
              <w:t>Sautēta liellopu gaļa (konservi</w:t>
            </w:r>
            <w:r w:rsidR="003566E4" w:rsidRPr="0081060D">
              <w:t>)</w:t>
            </w:r>
            <w:r w:rsidRPr="0081060D">
              <w:t xml:space="preserve">, gaļas saturs </w:t>
            </w:r>
            <w:r w:rsidR="003566E4" w:rsidRPr="0081060D">
              <w:t xml:space="preserve">vismaz </w:t>
            </w:r>
            <w:r w:rsidRPr="0081060D">
              <w:t>90%</w:t>
            </w:r>
          </w:p>
        </w:tc>
        <w:tc>
          <w:tcPr>
            <w:tcW w:w="2071" w:type="dxa"/>
          </w:tcPr>
          <w:p w:rsidR="00FC42C5" w:rsidRPr="0081060D" w:rsidRDefault="003566E4" w:rsidP="00FC42C5">
            <w:pPr>
              <w:jc w:val="center"/>
              <w:rPr>
                <w:i/>
                <w:iCs/>
              </w:rPr>
            </w:pPr>
            <w:r w:rsidRPr="0081060D">
              <w:rPr>
                <w:i/>
                <w:iCs/>
              </w:rPr>
              <w:t>Norāda arī gaļas saturu %</w:t>
            </w:r>
          </w:p>
        </w:tc>
        <w:tc>
          <w:tcPr>
            <w:tcW w:w="2077" w:type="dxa"/>
            <w:vAlign w:val="center"/>
          </w:tcPr>
          <w:p w:rsidR="00FC42C5" w:rsidRPr="0081060D" w:rsidRDefault="00FC42C5" w:rsidP="00FC42C5">
            <w:pPr>
              <w:jc w:val="center"/>
              <w:rPr>
                <w:i/>
                <w:iCs/>
              </w:rPr>
            </w:pPr>
          </w:p>
        </w:tc>
        <w:tc>
          <w:tcPr>
            <w:tcW w:w="1814" w:type="dxa"/>
          </w:tcPr>
          <w:p w:rsidR="00FC42C5" w:rsidRPr="0081060D" w:rsidRDefault="00FC42C5" w:rsidP="00FC42C5">
            <w:pPr>
              <w:jc w:val="center"/>
            </w:pPr>
          </w:p>
        </w:tc>
        <w:tc>
          <w:tcPr>
            <w:tcW w:w="1822" w:type="dxa"/>
            <w:vAlign w:val="center"/>
          </w:tcPr>
          <w:p w:rsidR="00FC42C5" w:rsidRPr="0081060D" w:rsidRDefault="00FC42C5" w:rsidP="00FC42C5">
            <w:pPr>
              <w:jc w:val="center"/>
            </w:pPr>
            <w:r w:rsidRPr="0081060D">
              <w:t>3200 gab.</w:t>
            </w:r>
          </w:p>
        </w:tc>
        <w:tc>
          <w:tcPr>
            <w:tcW w:w="1814" w:type="dxa"/>
          </w:tcPr>
          <w:p w:rsidR="00FC42C5" w:rsidRPr="0081060D" w:rsidRDefault="00FC42C5" w:rsidP="00FC42C5">
            <w:pPr>
              <w:jc w:val="center"/>
            </w:pPr>
          </w:p>
        </w:tc>
      </w:tr>
      <w:tr w:rsidR="0081060D" w:rsidRPr="0081060D" w:rsidTr="00FC42C5">
        <w:tc>
          <w:tcPr>
            <w:tcW w:w="11680" w:type="dxa"/>
            <w:gridSpan w:val="6"/>
            <w:shd w:val="clear" w:color="auto" w:fill="D9D9D9" w:themeFill="background1" w:themeFillShade="D9"/>
            <w:vAlign w:val="center"/>
          </w:tcPr>
          <w:p w:rsidR="00FC42C5" w:rsidRPr="0081060D" w:rsidRDefault="00FC42C5" w:rsidP="00FC42C5">
            <w:pPr>
              <w:jc w:val="right"/>
            </w:pPr>
            <w:r w:rsidRPr="0081060D">
              <w:rPr>
                <w:b/>
              </w:rPr>
              <w:t>Kopējā piedāvātā līgumcena EUR ar PVN</w:t>
            </w:r>
          </w:p>
        </w:tc>
        <w:tc>
          <w:tcPr>
            <w:tcW w:w="1814" w:type="dxa"/>
            <w:shd w:val="clear" w:color="auto" w:fill="FFFFFF" w:themeFill="background1"/>
          </w:tcPr>
          <w:p w:rsidR="00FC42C5" w:rsidRPr="0081060D" w:rsidRDefault="00FC42C5" w:rsidP="00FC42C5">
            <w:pPr>
              <w:jc w:val="center"/>
            </w:pPr>
          </w:p>
        </w:tc>
      </w:tr>
    </w:tbl>
    <w:p w:rsidR="002B1408" w:rsidRPr="0081060D" w:rsidRDefault="002B1408"/>
    <w:p w:rsidR="002B1408" w:rsidRPr="0081060D" w:rsidRDefault="002B1408"/>
    <w:tbl>
      <w:tblPr>
        <w:tblStyle w:val="Reatabula"/>
        <w:tblW w:w="13494" w:type="dxa"/>
        <w:tblInd w:w="1413" w:type="dxa"/>
        <w:tblLook w:val="04A0" w:firstRow="1" w:lastRow="0" w:firstColumn="1" w:lastColumn="0" w:noHBand="0" w:noVBand="1"/>
      </w:tblPr>
      <w:tblGrid>
        <w:gridCol w:w="572"/>
        <w:gridCol w:w="3326"/>
        <w:gridCol w:w="2070"/>
        <w:gridCol w:w="2076"/>
        <w:gridCol w:w="1814"/>
        <w:gridCol w:w="1822"/>
        <w:gridCol w:w="1814"/>
      </w:tblGrid>
      <w:tr w:rsidR="0081060D" w:rsidRPr="0081060D" w:rsidTr="003566E4">
        <w:tc>
          <w:tcPr>
            <w:tcW w:w="13494" w:type="dxa"/>
            <w:gridSpan w:val="7"/>
            <w:shd w:val="clear" w:color="auto" w:fill="F2F2F2" w:themeFill="background1" w:themeFillShade="F2"/>
          </w:tcPr>
          <w:p w:rsidR="00D96848" w:rsidRPr="0081060D" w:rsidRDefault="00D96848" w:rsidP="00DA0254">
            <w:pPr>
              <w:jc w:val="center"/>
              <w:rPr>
                <w:b/>
              </w:rPr>
            </w:pPr>
            <w:r w:rsidRPr="0081060D">
              <w:rPr>
                <w:b/>
              </w:rPr>
              <w:t>3.daļa – Gaļas produktu piegāde</w:t>
            </w:r>
          </w:p>
        </w:tc>
      </w:tr>
      <w:tr w:rsidR="0081060D" w:rsidRPr="0081060D" w:rsidTr="00E16C36">
        <w:tc>
          <w:tcPr>
            <w:tcW w:w="572" w:type="dxa"/>
            <w:vAlign w:val="center"/>
          </w:tcPr>
          <w:p w:rsidR="003566E4" w:rsidRPr="0081060D" w:rsidRDefault="003566E4" w:rsidP="003566E4">
            <w:r w:rsidRPr="0081060D">
              <w:t>1.</w:t>
            </w:r>
          </w:p>
        </w:tc>
        <w:tc>
          <w:tcPr>
            <w:tcW w:w="3326" w:type="dxa"/>
          </w:tcPr>
          <w:p w:rsidR="003566E4" w:rsidRPr="0081060D" w:rsidRDefault="003566E4" w:rsidP="003566E4">
            <w:r w:rsidRPr="0081060D">
              <w:t>Desa vārīta (vakuuma iepakojumā)</w:t>
            </w:r>
            <w:r w:rsidR="00E16C36" w:rsidRPr="0081060D">
              <w:t>,</w:t>
            </w:r>
          </w:p>
          <w:p w:rsidR="003566E4" w:rsidRPr="0081060D" w:rsidRDefault="00E16C36" w:rsidP="003566E4">
            <w:r w:rsidRPr="0081060D">
              <w:t>g</w:t>
            </w:r>
            <w:r w:rsidR="003566E4" w:rsidRPr="0081060D">
              <w:t xml:space="preserve">aļas </w:t>
            </w:r>
            <w:r w:rsidRPr="0081060D">
              <w:t xml:space="preserve">saturs vismaz </w:t>
            </w:r>
            <w:r w:rsidR="00F939AD" w:rsidRPr="0081060D">
              <w:t>75%</w:t>
            </w:r>
          </w:p>
        </w:tc>
        <w:tc>
          <w:tcPr>
            <w:tcW w:w="2070" w:type="dxa"/>
            <w:vAlign w:val="center"/>
          </w:tcPr>
          <w:p w:rsidR="003566E4" w:rsidRPr="0081060D" w:rsidRDefault="003566E4" w:rsidP="00E16C36">
            <w:pPr>
              <w:jc w:val="center"/>
              <w:rPr>
                <w:i/>
                <w:iCs/>
              </w:rPr>
            </w:pPr>
            <w:r w:rsidRPr="0081060D">
              <w:rPr>
                <w:i/>
                <w:iCs/>
              </w:rPr>
              <w:t>Norāda arī gaļas saturu %</w:t>
            </w:r>
          </w:p>
        </w:tc>
        <w:tc>
          <w:tcPr>
            <w:tcW w:w="2076" w:type="dxa"/>
            <w:vAlign w:val="center"/>
          </w:tcPr>
          <w:p w:rsidR="003566E4" w:rsidRPr="0081060D" w:rsidRDefault="003566E4" w:rsidP="003566E4">
            <w:pPr>
              <w:jc w:val="center"/>
              <w:rPr>
                <w:i/>
                <w:iCs/>
              </w:rPr>
            </w:pPr>
          </w:p>
        </w:tc>
        <w:tc>
          <w:tcPr>
            <w:tcW w:w="1814" w:type="dxa"/>
          </w:tcPr>
          <w:p w:rsidR="003566E4" w:rsidRPr="0081060D" w:rsidRDefault="003566E4" w:rsidP="003566E4">
            <w:pPr>
              <w:jc w:val="center"/>
            </w:pPr>
          </w:p>
        </w:tc>
        <w:tc>
          <w:tcPr>
            <w:tcW w:w="1822" w:type="dxa"/>
            <w:vAlign w:val="center"/>
          </w:tcPr>
          <w:p w:rsidR="003566E4" w:rsidRPr="0081060D" w:rsidRDefault="003566E4" w:rsidP="003566E4">
            <w:pPr>
              <w:jc w:val="center"/>
            </w:pPr>
            <w:r w:rsidRPr="0081060D">
              <w:t>1600 gab.</w:t>
            </w:r>
          </w:p>
        </w:tc>
        <w:tc>
          <w:tcPr>
            <w:tcW w:w="1814" w:type="dxa"/>
          </w:tcPr>
          <w:p w:rsidR="003566E4" w:rsidRPr="0081060D" w:rsidRDefault="003566E4" w:rsidP="003566E4">
            <w:pPr>
              <w:jc w:val="center"/>
            </w:pPr>
          </w:p>
        </w:tc>
      </w:tr>
      <w:tr w:rsidR="0081060D" w:rsidRPr="0081060D" w:rsidTr="00E16C36">
        <w:tc>
          <w:tcPr>
            <w:tcW w:w="572" w:type="dxa"/>
            <w:vAlign w:val="center"/>
          </w:tcPr>
          <w:p w:rsidR="003566E4" w:rsidRPr="0081060D" w:rsidRDefault="003566E4" w:rsidP="003566E4">
            <w:r w:rsidRPr="0081060D">
              <w:t>2.</w:t>
            </w:r>
          </w:p>
        </w:tc>
        <w:tc>
          <w:tcPr>
            <w:tcW w:w="3326" w:type="dxa"/>
          </w:tcPr>
          <w:p w:rsidR="003566E4" w:rsidRPr="0081060D" w:rsidRDefault="003566E4" w:rsidP="003566E4">
            <w:r w:rsidRPr="0081060D">
              <w:t>Cīsiņi (vakuuma iepakojumā)</w:t>
            </w:r>
          </w:p>
          <w:p w:rsidR="00E16C36" w:rsidRPr="0081060D" w:rsidRDefault="00E16C36" w:rsidP="003566E4">
            <w:r w:rsidRPr="0081060D">
              <w:t>gaļas saturs vismaz</w:t>
            </w:r>
            <w:r w:rsidR="00F939AD" w:rsidRPr="0081060D">
              <w:t xml:space="preserve"> 75%</w:t>
            </w:r>
          </w:p>
        </w:tc>
        <w:tc>
          <w:tcPr>
            <w:tcW w:w="2070" w:type="dxa"/>
            <w:vAlign w:val="center"/>
          </w:tcPr>
          <w:p w:rsidR="003566E4" w:rsidRPr="0081060D" w:rsidRDefault="003566E4" w:rsidP="00E16C36">
            <w:pPr>
              <w:jc w:val="center"/>
              <w:rPr>
                <w:i/>
                <w:iCs/>
              </w:rPr>
            </w:pPr>
            <w:r w:rsidRPr="0081060D">
              <w:rPr>
                <w:i/>
                <w:iCs/>
              </w:rPr>
              <w:t>Norāda arī gaļas saturu %</w:t>
            </w:r>
          </w:p>
        </w:tc>
        <w:tc>
          <w:tcPr>
            <w:tcW w:w="2076" w:type="dxa"/>
            <w:vAlign w:val="center"/>
          </w:tcPr>
          <w:p w:rsidR="003566E4" w:rsidRPr="0081060D" w:rsidRDefault="003566E4" w:rsidP="003566E4">
            <w:pPr>
              <w:jc w:val="center"/>
              <w:rPr>
                <w:i/>
                <w:iCs/>
              </w:rPr>
            </w:pPr>
          </w:p>
        </w:tc>
        <w:tc>
          <w:tcPr>
            <w:tcW w:w="1814" w:type="dxa"/>
          </w:tcPr>
          <w:p w:rsidR="003566E4" w:rsidRPr="0081060D" w:rsidRDefault="003566E4" w:rsidP="003566E4">
            <w:pPr>
              <w:jc w:val="center"/>
            </w:pPr>
          </w:p>
        </w:tc>
        <w:tc>
          <w:tcPr>
            <w:tcW w:w="1822" w:type="dxa"/>
            <w:vAlign w:val="center"/>
          </w:tcPr>
          <w:p w:rsidR="003566E4" w:rsidRPr="0081060D" w:rsidRDefault="003566E4" w:rsidP="003566E4">
            <w:pPr>
              <w:jc w:val="center"/>
            </w:pPr>
            <w:r w:rsidRPr="0081060D">
              <w:t>1600 gab.</w:t>
            </w:r>
          </w:p>
        </w:tc>
        <w:tc>
          <w:tcPr>
            <w:tcW w:w="1814" w:type="dxa"/>
          </w:tcPr>
          <w:p w:rsidR="003566E4" w:rsidRPr="0081060D" w:rsidRDefault="003566E4" w:rsidP="003566E4">
            <w:pPr>
              <w:jc w:val="center"/>
            </w:pPr>
          </w:p>
        </w:tc>
      </w:tr>
      <w:tr w:rsidR="0081060D" w:rsidRPr="0081060D" w:rsidTr="00E16C36">
        <w:tc>
          <w:tcPr>
            <w:tcW w:w="572" w:type="dxa"/>
            <w:vAlign w:val="center"/>
          </w:tcPr>
          <w:p w:rsidR="003566E4" w:rsidRPr="0081060D" w:rsidRDefault="003566E4" w:rsidP="003566E4">
            <w:r w:rsidRPr="0081060D">
              <w:t>3.</w:t>
            </w:r>
          </w:p>
        </w:tc>
        <w:tc>
          <w:tcPr>
            <w:tcW w:w="3326" w:type="dxa"/>
          </w:tcPr>
          <w:p w:rsidR="003566E4" w:rsidRPr="0081060D" w:rsidRDefault="003566E4" w:rsidP="003566E4">
            <w:r w:rsidRPr="0081060D">
              <w:t>Sardeles (vakuuma iepakojumā)</w:t>
            </w:r>
          </w:p>
          <w:p w:rsidR="00E16C36" w:rsidRPr="0081060D" w:rsidRDefault="00E16C36" w:rsidP="003566E4">
            <w:r w:rsidRPr="0081060D">
              <w:t>gaļas saturs vismaz</w:t>
            </w:r>
            <w:r w:rsidR="00F939AD" w:rsidRPr="0081060D">
              <w:t xml:space="preserve"> 75%</w:t>
            </w:r>
          </w:p>
        </w:tc>
        <w:tc>
          <w:tcPr>
            <w:tcW w:w="2070" w:type="dxa"/>
            <w:vAlign w:val="center"/>
          </w:tcPr>
          <w:p w:rsidR="003566E4" w:rsidRPr="0081060D" w:rsidRDefault="003566E4" w:rsidP="00E16C36">
            <w:pPr>
              <w:jc w:val="center"/>
              <w:rPr>
                <w:i/>
                <w:iCs/>
              </w:rPr>
            </w:pPr>
            <w:r w:rsidRPr="0081060D">
              <w:rPr>
                <w:i/>
                <w:iCs/>
              </w:rPr>
              <w:t>Norāda arī gaļas saturu %</w:t>
            </w:r>
          </w:p>
        </w:tc>
        <w:tc>
          <w:tcPr>
            <w:tcW w:w="2076" w:type="dxa"/>
            <w:vAlign w:val="center"/>
          </w:tcPr>
          <w:p w:rsidR="003566E4" w:rsidRPr="0081060D" w:rsidRDefault="003566E4" w:rsidP="003566E4">
            <w:pPr>
              <w:jc w:val="center"/>
              <w:rPr>
                <w:i/>
                <w:iCs/>
              </w:rPr>
            </w:pPr>
          </w:p>
        </w:tc>
        <w:tc>
          <w:tcPr>
            <w:tcW w:w="1814" w:type="dxa"/>
          </w:tcPr>
          <w:p w:rsidR="003566E4" w:rsidRPr="0081060D" w:rsidRDefault="003566E4" w:rsidP="003566E4">
            <w:pPr>
              <w:jc w:val="center"/>
            </w:pPr>
          </w:p>
        </w:tc>
        <w:tc>
          <w:tcPr>
            <w:tcW w:w="1822" w:type="dxa"/>
            <w:vAlign w:val="center"/>
          </w:tcPr>
          <w:p w:rsidR="003566E4" w:rsidRPr="0081060D" w:rsidRDefault="003566E4" w:rsidP="003566E4">
            <w:pPr>
              <w:jc w:val="center"/>
            </w:pPr>
            <w:r w:rsidRPr="0081060D">
              <w:t>1600 gab.</w:t>
            </w:r>
          </w:p>
        </w:tc>
        <w:tc>
          <w:tcPr>
            <w:tcW w:w="1814" w:type="dxa"/>
          </w:tcPr>
          <w:p w:rsidR="003566E4" w:rsidRPr="0081060D" w:rsidRDefault="003566E4" w:rsidP="003566E4">
            <w:pPr>
              <w:jc w:val="center"/>
            </w:pPr>
          </w:p>
        </w:tc>
      </w:tr>
      <w:tr w:rsidR="0081060D" w:rsidRPr="0081060D" w:rsidTr="003566E4">
        <w:tc>
          <w:tcPr>
            <w:tcW w:w="11680" w:type="dxa"/>
            <w:gridSpan w:val="6"/>
            <w:shd w:val="clear" w:color="auto" w:fill="D9D9D9" w:themeFill="background1" w:themeFillShade="D9"/>
            <w:vAlign w:val="center"/>
          </w:tcPr>
          <w:p w:rsidR="003566E4" w:rsidRPr="0081060D" w:rsidRDefault="003566E4" w:rsidP="003566E4">
            <w:pPr>
              <w:jc w:val="right"/>
            </w:pPr>
            <w:r w:rsidRPr="0081060D">
              <w:rPr>
                <w:b/>
              </w:rPr>
              <w:t>Kopējā piedāvātā līgumcena EUR ar PVN</w:t>
            </w:r>
          </w:p>
        </w:tc>
        <w:tc>
          <w:tcPr>
            <w:tcW w:w="1814" w:type="dxa"/>
            <w:shd w:val="clear" w:color="auto" w:fill="FFFFFF" w:themeFill="background1"/>
          </w:tcPr>
          <w:p w:rsidR="003566E4" w:rsidRPr="0081060D" w:rsidRDefault="003566E4" w:rsidP="003566E4">
            <w:pPr>
              <w:jc w:val="center"/>
            </w:pPr>
          </w:p>
        </w:tc>
      </w:tr>
    </w:tbl>
    <w:p w:rsidR="002B1408" w:rsidRPr="0081060D" w:rsidRDefault="002B1408"/>
    <w:p w:rsidR="002B1408" w:rsidRPr="0081060D" w:rsidRDefault="002B1408"/>
    <w:tbl>
      <w:tblPr>
        <w:tblStyle w:val="Reatabula"/>
        <w:tblW w:w="0" w:type="auto"/>
        <w:tblInd w:w="1413" w:type="dxa"/>
        <w:tblLook w:val="04A0" w:firstRow="1" w:lastRow="0" w:firstColumn="1" w:lastColumn="0" w:noHBand="0" w:noVBand="1"/>
      </w:tblPr>
      <w:tblGrid>
        <w:gridCol w:w="572"/>
        <w:gridCol w:w="3320"/>
        <w:gridCol w:w="2068"/>
        <w:gridCol w:w="2074"/>
        <w:gridCol w:w="1812"/>
        <w:gridCol w:w="1836"/>
        <w:gridCol w:w="1812"/>
      </w:tblGrid>
      <w:tr w:rsidR="0081060D" w:rsidRPr="0081060D" w:rsidTr="00FC42C5">
        <w:tc>
          <w:tcPr>
            <w:tcW w:w="13494" w:type="dxa"/>
            <w:gridSpan w:val="7"/>
            <w:shd w:val="clear" w:color="auto" w:fill="F2F2F2" w:themeFill="background1" w:themeFillShade="F2"/>
          </w:tcPr>
          <w:p w:rsidR="00D96848" w:rsidRPr="0081060D" w:rsidRDefault="00D96848" w:rsidP="00DA0254">
            <w:pPr>
              <w:jc w:val="center"/>
              <w:rPr>
                <w:b/>
                <w:bCs/>
              </w:rPr>
            </w:pPr>
            <w:r w:rsidRPr="0081060D">
              <w:rPr>
                <w:b/>
                <w:bCs/>
              </w:rPr>
              <w:t>4.daļa – Miltu un maizes piegāde</w:t>
            </w:r>
          </w:p>
        </w:tc>
      </w:tr>
      <w:tr w:rsidR="0081060D" w:rsidRPr="0081060D" w:rsidTr="00FC42C5">
        <w:tc>
          <w:tcPr>
            <w:tcW w:w="572" w:type="dxa"/>
            <w:vAlign w:val="center"/>
          </w:tcPr>
          <w:p w:rsidR="00FC42C5" w:rsidRPr="0081060D" w:rsidRDefault="00FC42C5" w:rsidP="00FC42C5">
            <w:r w:rsidRPr="0081060D">
              <w:t>1.</w:t>
            </w:r>
          </w:p>
        </w:tc>
        <w:tc>
          <w:tcPr>
            <w:tcW w:w="3320" w:type="dxa"/>
          </w:tcPr>
          <w:p w:rsidR="00FC42C5" w:rsidRPr="0081060D" w:rsidRDefault="00FC42C5" w:rsidP="00FC42C5">
            <w:pPr>
              <w:jc w:val="both"/>
            </w:pPr>
            <w:r w:rsidRPr="0081060D">
              <w:t>Baltmaize (grieztā)</w:t>
            </w:r>
          </w:p>
        </w:tc>
        <w:tc>
          <w:tcPr>
            <w:tcW w:w="2068" w:type="dxa"/>
          </w:tcPr>
          <w:p w:rsidR="00FC42C5" w:rsidRPr="0081060D" w:rsidRDefault="00FC42C5" w:rsidP="00FC42C5">
            <w:pPr>
              <w:jc w:val="center"/>
            </w:pPr>
          </w:p>
        </w:tc>
        <w:tc>
          <w:tcPr>
            <w:tcW w:w="2074" w:type="dxa"/>
            <w:vAlign w:val="center"/>
          </w:tcPr>
          <w:p w:rsidR="00FC42C5" w:rsidRPr="0081060D" w:rsidRDefault="00FC42C5" w:rsidP="00FC42C5">
            <w:pPr>
              <w:jc w:val="center"/>
              <w:rPr>
                <w:i/>
                <w:iCs/>
              </w:rPr>
            </w:pPr>
          </w:p>
        </w:tc>
        <w:tc>
          <w:tcPr>
            <w:tcW w:w="1812" w:type="dxa"/>
          </w:tcPr>
          <w:p w:rsidR="00FC42C5" w:rsidRPr="0081060D" w:rsidRDefault="00FC42C5" w:rsidP="00FC42C5">
            <w:pPr>
              <w:jc w:val="center"/>
            </w:pPr>
          </w:p>
        </w:tc>
        <w:tc>
          <w:tcPr>
            <w:tcW w:w="1836" w:type="dxa"/>
            <w:vAlign w:val="center"/>
          </w:tcPr>
          <w:p w:rsidR="00FC42C5" w:rsidRPr="0081060D" w:rsidRDefault="00FC42C5" w:rsidP="00FC42C5">
            <w:pPr>
              <w:jc w:val="center"/>
            </w:pPr>
            <w:r w:rsidRPr="0081060D">
              <w:t>3200 gab.</w:t>
            </w:r>
          </w:p>
        </w:tc>
        <w:tc>
          <w:tcPr>
            <w:tcW w:w="1812" w:type="dxa"/>
          </w:tcPr>
          <w:p w:rsidR="00FC42C5" w:rsidRPr="0081060D" w:rsidRDefault="00FC42C5" w:rsidP="00FC42C5">
            <w:pPr>
              <w:jc w:val="center"/>
            </w:pPr>
          </w:p>
        </w:tc>
      </w:tr>
      <w:tr w:rsidR="0081060D" w:rsidRPr="0081060D" w:rsidTr="00FC42C5">
        <w:tc>
          <w:tcPr>
            <w:tcW w:w="572" w:type="dxa"/>
            <w:vAlign w:val="center"/>
          </w:tcPr>
          <w:p w:rsidR="00FC42C5" w:rsidRPr="0081060D" w:rsidRDefault="00FC42C5" w:rsidP="00FC42C5">
            <w:r w:rsidRPr="0081060D">
              <w:t>2.</w:t>
            </w:r>
          </w:p>
        </w:tc>
        <w:tc>
          <w:tcPr>
            <w:tcW w:w="3320" w:type="dxa"/>
          </w:tcPr>
          <w:p w:rsidR="00FC42C5" w:rsidRPr="0081060D" w:rsidRDefault="00FC42C5" w:rsidP="00FC42C5">
            <w:pPr>
              <w:jc w:val="both"/>
            </w:pPr>
            <w:r w:rsidRPr="0081060D">
              <w:t>Rudzu maize (grieztā)</w:t>
            </w:r>
          </w:p>
        </w:tc>
        <w:tc>
          <w:tcPr>
            <w:tcW w:w="2068" w:type="dxa"/>
          </w:tcPr>
          <w:p w:rsidR="00FC42C5" w:rsidRPr="0081060D" w:rsidRDefault="00FC42C5" w:rsidP="00FC42C5">
            <w:pPr>
              <w:jc w:val="center"/>
            </w:pPr>
          </w:p>
        </w:tc>
        <w:tc>
          <w:tcPr>
            <w:tcW w:w="2074" w:type="dxa"/>
            <w:vAlign w:val="center"/>
          </w:tcPr>
          <w:p w:rsidR="00FC42C5" w:rsidRPr="0081060D" w:rsidRDefault="00FC42C5" w:rsidP="00FC42C5">
            <w:pPr>
              <w:jc w:val="center"/>
              <w:rPr>
                <w:i/>
                <w:iCs/>
              </w:rPr>
            </w:pPr>
          </w:p>
        </w:tc>
        <w:tc>
          <w:tcPr>
            <w:tcW w:w="1812" w:type="dxa"/>
          </w:tcPr>
          <w:p w:rsidR="00FC42C5" w:rsidRPr="0081060D" w:rsidRDefault="00FC42C5" w:rsidP="00FC42C5">
            <w:pPr>
              <w:jc w:val="center"/>
            </w:pPr>
          </w:p>
        </w:tc>
        <w:tc>
          <w:tcPr>
            <w:tcW w:w="1836" w:type="dxa"/>
            <w:vAlign w:val="center"/>
          </w:tcPr>
          <w:p w:rsidR="00FC42C5" w:rsidRPr="0081060D" w:rsidRDefault="00FC42C5" w:rsidP="00FC42C5">
            <w:pPr>
              <w:jc w:val="center"/>
            </w:pPr>
            <w:r w:rsidRPr="0081060D">
              <w:t>3200 gab.</w:t>
            </w:r>
          </w:p>
        </w:tc>
        <w:tc>
          <w:tcPr>
            <w:tcW w:w="1812" w:type="dxa"/>
          </w:tcPr>
          <w:p w:rsidR="00FC42C5" w:rsidRPr="0081060D" w:rsidRDefault="00FC42C5" w:rsidP="00FC42C5">
            <w:pPr>
              <w:jc w:val="center"/>
            </w:pPr>
          </w:p>
        </w:tc>
      </w:tr>
      <w:tr w:rsidR="0081060D" w:rsidRPr="0081060D" w:rsidTr="00FC42C5">
        <w:tc>
          <w:tcPr>
            <w:tcW w:w="572" w:type="dxa"/>
            <w:vAlign w:val="center"/>
          </w:tcPr>
          <w:p w:rsidR="00FC42C5" w:rsidRPr="0081060D" w:rsidRDefault="00FC42C5" w:rsidP="00FC42C5">
            <w:r w:rsidRPr="0081060D">
              <w:t>3.</w:t>
            </w:r>
          </w:p>
        </w:tc>
        <w:tc>
          <w:tcPr>
            <w:tcW w:w="3320" w:type="dxa"/>
          </w:tcPr>
          <w:p w:rsidR="00FC42C5" w:rsidRPr="0081060D" w:rsidRDefault="00FC42C5" w:rsidP="00FC42C5">
            <w:pPr>
              <w:jc w:val="both"/>
            </w:pPr>
            <w:r w:rsidRPr="0081060D">
              <w:t>Kviešu milti</w:t>
            </w:r>
          </w:p>
        </w:tc>
        <w:tc>
          <w:tcPr>
            <w:tcW w:w="2068" w:type="dxa"/>
          </w:tcPr>
          <w:p w:rsidR="00FC42C5" w:rsidRPr="0081060D" w:rsidRDefault="00FC42C5" w:rsidP="00FC42C5">
            <w:pPr>
              <w:jc w:val="center"/>
            </w:pPr>
          </w:p>
        </w:tc>
        <w:tc>
          <w:tcPr>
            <w:tcW w:w="2074" w:type="dxa"/>
            <w:vAlign w:val="center"/>
          </w:tcPr>
          <w:p w:rsidR="00FC42C5" w:rsidRPr="0081060D" w:rsidRDefault="00FC42C5" w:rsidP="00FC42C5">
            <w:pPr>
              <w:jc w:val="center"/>
            </w:pPr>
          </w:p>
        </w:tc>
        <w:tc>
          <w:tcPr>
            <w:tcW w:w="1812" w:type="dxa"/>
          </w:tcPr>
          <w:p w:rsidR="00FC42C5" w:rsidRPr="0081060D" w:rsidRDefault="00FC42C5" w:rsidP="00FC42C5">
            <w:pPr>
              <w:pStyle w:val="Sarakstarindkopa"/>
              <w:ind w:left="840"/>
              <w:jc w:val="left"/>
            </w:pPr>
          </w:p>
        </w:tc>
        <w:tc>
          <w:tcPr>
            <w:tcW w:w="1836" w:type="dxa"/>
            <w:vAlign w:val="center"/>
          </w:tcPr>
          <w:p w:rsidR="00FC42C5" w:rsidRPr="0081060D" w:rsidRDefault="00FC42C5" w:rsidP="00FC42C5">
            <w:pPr>
              <w:pStyle w:val="Sarakstarindkopa"/>
              <w:numPr>
                <w:ilvl w:val="0"/>
                <w:numId w:val="20"/>
              </w:numPr>
              <w:jc w:val="left"/>
            </w:pPr>
            <w:r w:rsidRPr="0081060D">
              <w:t>gab.</w:t>
            </w:r>
          </w:p>
        </w:tc>
        <w:tc>
          <w:tcPr>
            <w:tcW w:w="1812" w:type="dxa"/>
          </w:tcPr>
          <w:p w:rsidR="00FC42C5" w:rsidRPr="0081060D" w:rsidRDefault="00FC42C5" w:rsidP="00FC42C5">
            <w:pPr>
              <w:pStyle w:val="Sarakstarindkopa"/>
              <w:ind w:left="840"/>
              <w:jc w:val="left"/>
            </w:pPr>
          </w:p>
        </w:tc>
      </w:tr>
      <w:tr w:rsidR="0081060D" w:rsidRPr="0081060D" w:rsidTr="00FC42C5">
        <w:tc>
          <w:tcPr>
            <w:tcW w:w="11682" w:type="dxa"/>
            <w:gridSpan w:val="6"/>
            <w:shd w:val="clear" w:color="auto" w:fill="D9D9D9" w:themeFill="background1" w:themeFillShade="D9"/>
            <w:vAlign w:val="center"/>
          </w:tcPr>
          <w:p w:rsidR="00FC42C5" w:rsidRPr="0081060D" w:rsidRDefault="00FC42C5" w:rsidP="00FC42C5">
            <w:pPr>
              <w:pStyle w:val="Sarakstarindkopa"/>
              <w:ind w:left="840"/>
              <w:jc w:val="right"/>
            </w:pPr>
            <w:r w:rsidRPr="0081060D">
              <w:rPr>
                <w:b/>
              </w:rPr>
              <w:t>Kopējā piedāvātā līgumcena EUR ar PVN</w:t>
            </w:r>
          </w:p>
        </w:tc>
        <w:tc>
          <w:tcPr>
            <w:tcW w:w="1812" w:type="dxa"/>
          </w:tcPr>
          <w:p w:rsidR="00FC42C5" w:rsidRPr="0081060D" w:rsidRDefault="00FC42C5" w:rsidP="00FC42C5">
            <w:pPr>
              <w:pStyle w:val="Sarakstarindkopa"/>
              <w:ind w:left="840"/>
              <w:jc w:val="left"/>
            </w:pPr>
          </w:p>
        </w:tc>
      </w:tr>
    </w:tbl>
    <w:p w:rsidR="00FC1AE7" w:rsidRPr="0081060D" w:rsidRDefault="00FC1AE7">
      <w:pPr>
        <w:pStyle w:val="Pamatteksts"/>
        <w:rPr>
          <w:sz w:val="20"/>
        </w:rPr>
      </w:pPr>
    </w:p>
    <w:p w:rsidR="00FC1AE7" w:rsidRPr="0081060D" w:rsidRDefault="00FC1AE7">
      <w:pPr>
        <w:pStyle w:val="Pamatteksts"/>
        <w:spacing w:before="9"/>
        <w:rPr>
          <w:sz w:val="21"/>
        </w:rPr>
      </w:pPr>
    </w:p>
    <w:p w:rsidR="00FC1AE7" w:rsidRPr="0081060D" w:rsidRDefault="002B1408" w:rsidP="002B1408">
      <w:pPr>
        <w:pStyle w:val="Pamatteksts"/>
        <w:spacing w:before="8"/>
        <w:rPr>
          <w:i/>
        </w:rPr>
      </w:pPr>
      <w:r w:rsidRPr="0081060D">
        <w:rPr>
          <w:i/>
        </w:rPr>
        <w:t xml:space="preserve">       Pretendentam  jānorāda cenas ar divām zīmēm aiz komata.</w:t>
      </w:r>
    </w:p>
    <w:p w:rsidR="002B1408" w:rsidRPr="0081060D" w:rsidRDefault="002B1408" w:rsidP="002B1408">
      <w:pPr>
        <w:pStyle w:val="Pamatteksts"/>
        <w:spacing w:before="8"/>
        <w:ind w:firstLine="374"/>
        <w:rPr>
          <w:i/>
        </w:rPr>
      </w:pPr>
      <w:r w:rsidRPr="0081060D">
        <w:rPr>
          <w:i/>
        </w:rPr>
        <w:t xml:space="preserve">Pretendents aizpilda tikai tās </w:t>
      </w:r>
      <w:proofErr w:type="spellStart"/>
      <w:r w:rsidRPr="0081060D">
        <w:rPr>
          <w:i/>
        </w:rPr>
        <w:t>zemsliekšņā</w:t>
      </w:r>
      <w:proofErr w:type="spellEnd"/>
      <w:r w:rsidRPr="0081060D">
        <w:rPr>
          <w:i/>
        </w:rPr>
        <w:t xml:space="preserve"> iepirkuma daļas, kurās </w:t>
      </w:r>
      <w:proofErr w:type="spellStart"/>
      <w:r w:rsidRPr="0081060D">
        <w:rPr>
          <w:i/>
        </w:rPr>
        <w:t>pretendets</w:t>
      </w:r>
      <w:proofErr w:type="spellEnd"/>
      <w:r w:rsidRPr="0081060D">
        <w:rPr>
          <w:i/>
        </w:rPr>
        <w:t xml:space="preserve"> iesniedz piedāvājumu, liekās daļas dzēšot.</w:t>
      </w:r>
    </w:p>
    <w:p w:rsidR="002B1408" w:rsidRPr="0081060D" w:rsidRDefault="002B1408" w:rsidP="002B1408">
      <w:pPr>
        <w:pStyle w:val="Pamatteksts"/>
        <w:spacing w:before="8"/>
        <w:ind w:firstLine="374"/>
        <w:rPr>
          <w:i/>
        </w:rPr>
      </w:pPr>
    </w:p>
    <w:p w:rsidR="002B1408" w:rsidRPr="0081060D" w:rsidRDefault="002B1408" w:rsidP="002B1408">
      <w:pPr>
        <w:pStyle w:val="Pamatteksts"/>
        <w:spacing w:before="8"/>
        <w:ind w:firstLine="374"/>
        <w:rPr>
          <w:b/>
        </w:rPr>
      </w:pPr>
      <w:r w:rsidRPr="0081060D">
        <w:rPr>
          <w:b/>
        </w:rPr>
        <w:t>Pārtikas produktu nodošanas vietas adrese Daugavpilī (norāda iepirkuma 3.</w:t>
      </w:r>
      <w:r w:rsidR="008601FD">
        <w:rPr>
          <w:b/>
        </w:rPr>
        <w:t xml:space="preserve"> un 4.</w:t>
      </w:r>
      <w:bookmarkStart w:id="5" w:name="_GoBack"/>
      <w:bookmarkEnd w:id="5"/>
      <w:r w:rsidRPr="0081060D">
        <w:rPr>
          <w:b/>
        </w:rPr>
        <w:t>daļai): ________________________________________</w:t>
      </w:r>
    </w:p>
    <w:p w:rsidR="002B1408" w:rsidRPr="0081060D" w:rsidRDefault="002B1408">
      <w:pPr>
        <w:pStyle w:val="Pamatteksts"/>
        <w:spacing w:line="237" w:lineRule="auto"/>
        <w:ind w:left="374"/>
      </w:pPr>
    </w:p>
    <w:p w:rsidR="00FC1AE7" w:rsidRPr="0081060D" w:rsidRDefault="00CD69D6">
      <w:pPr>
        <w:pStyle w:val="Pamatteksts"/>
        <w:spacing w:line="237" w:lineRule="auto"/>
        <w:ind w:left="374"/>
      </w:pPr>
      <w:r w:rsidRPr="0081060D">
        <w:t xml:space="preserve">Ar šo mēs apstiprinām, ka mūsu piedāvājums ir spēkā </w:t>
      </w:r>
      <w:r w:rsidRPr="0081060D">
        <w:rPr>
          <w:b/>
        </w:rPr>
        <w:t xml:space="preserve">30 </w:t>
      </w:r>
      <w:r w:rsidRPr="0081060D">
        <w:t>(trīsdesmit) dienas no datuma, kas ir noteikts kā aptaujas procedūras piedāvājumu iesniegšanas pēdējais termiņš.</w:t>
      </w:r>
    </w:p>
    <w:p w:rsidR="00FC1AE7" w:rsidRPr="0081060D" w:rsidRDefault="00CD69D6">
      <w:pPr>
        <w:pStyle w:val="Pamatteksts"/>
        <w:spacing w:before="118"/>
        <w:ind w:left="374"/>
      </w:pPr>
      <w:r w:rsidRPr="0081060D">
        <w:lastRenderedPageBreak/>
        <w:t>Mēs saprotam, ka Jums nav pienākums pieņemt kādu no piedāvājumiem, kuru Jūs saņemsiet. Ar šo mēs apstiprinām, ka Finanšu piedāvājums ir galīgs un netiks mainīts.</w:t>
      </w:r>
    </w:p>
    <w:p w:rsidR="00FC1AE7" w:rsidRPr="0081060D" w:rsidRDefault="00FC1AE7">
      <w:pPr>
        <w:pStyle w:val="Pamatteksts"/>
        <w:spacing w:before="5"/>
        <w:rPr>
          <w:sz w:val="27"/>
        </w:rPr>
      </w:pPr>
    </w:p>
    <w:p w:rsidR="00FC1AE7" w:rsidRPr="0081060D" w:rsidRDefault="00CD69D6">
      <w:pPr>
        <w:ind w:left="374"/>
        <w:rPr>
          <w:i/>
        </w:rPr>
      </w:pPr>
      <w:r w:rsidRPr="0081060D">
        <w:rPr>
          <w:i/>
        </w:rPr>
        <w:t>Paraksta pretendenta persona ar pārstāvības tiesībām vai pretendenta pilnvarotā persona</w:t>
      </w:r>
    </w:p>
    <w:p w:rsidR="00FC1AE7" w:rsidRPr="0081060D" w:rsidRDefault="00FC1AE7">
      <w:pPr>
        <w:pStyle w:val="Pamatteksts"/>
        <w:rPr>
          <w:i/>
          <w:sz w:val="24"/>
        </w:rPr>
      </w:pPr>
    </w:p>
    <w:p w:rsidR="00FC1AE7" w:rsidRPr="0081060D" w:rsidRDefault="00CD69D6">
      <w:pPr>
        <w:pStyle w:val="Pamatteksts"/>
        <w:tabs>
          <w:tab w:val="left" w:pos="3897"/>
          <w:tab w:val="left" w:pos="8270"/>
        </w:tabs>
        <w:spacing w:before="215"/>
        <w:ind w:left="1084"/>
      </w:pPr>
      <w:bookmarkStart w:id="6" w:name="Vārds,_uzvārds,_amats"/>
      <w:bookmarkEnd w:id="6"/>
      <w:r w:rsidRPr="0081060D">
        <w:t>Vārds, uzvārds,</w:t>
      </w:r>
      <w:r w:rsidRPr="0081060D">
        <w:rPr>
          <w:spacing w:val="-15"/>
        </w:rPr>
        <w:t xml:space="preserve"> </w:t>
      </w:r>
      <w:r w:rsidRPr="0081060D">
        <w:t>amats</w:t>
      </w:r>
      <w:r w:rsidRPr="0081060D">
        <w:tab/>
      </w:r>
      <w:r w:rsidRPr="0081060D">
        <w:rPr>
          <w:u w:val="single"/>
        </w:rPr>
        <w:t xml:space="preserve"> </w:t>
      </w:r>
      <w:r w:rsidRPr="0081060D">
        <w:rPr>
          <w:u w:val="single"/>
        </w:rPr>
        <w:tab/>
      </w:r>
    </w:p>
    <w:p w:rsidR="00FC1AE7" w:rsidRPr="0081060D" w:rsidRDefault="00FC1AE7">
      <w:pPr>
        <w:pStyle w:val="Pamatteksts"/>
        <w:spacing w:before="9"/>
        <w:rPr>
          <w:sz w:val="21"/>
        </w:rPr>
      </w:pPr>
    </w:p>
    <w:p w:rsidR="00FC1AE7" w:rsidRPr="0081060D" w:rsidRDefault="00CD69D6">
      <w:pPr>
        <w:pStyle w:val="Pamatteksts"/>
        <w:tabs>
          <w:tab w:val="left" w:pos="3895"/>
          <w:tab w:val="left" w:pos="8270"/>
        </w:tabs>
        <w:spacing w:before="91"/>
        <w:ind w:left="1084"/>
      </w:pPr>
      <w:r w:rsidRPr="0081060D">
        <w:t>Paraksts</w:t>
      </w:r>
      <w:r w:rsidRPr="0081060D">
        <w:tab/>
      </w:r>
      <w:r w:rsidRPr="0081060D">
        <w:rPr>
          <w:u w:val="single"/>
        </w:rPr>
        <w:t xml:space="preserve"> </w:t>
      </w:r>
      <w:r w:rsidRPr="0081060D">
        <w:rPr>
          <w:u w:val="single"/>
        </w:rPr>
        <w:tab/>
      </w:r>
    </w:p>
    <w:p w:rsidR="00FC1AE7" w:rsidRPr="0081060D" w:rsidRDefault="00FC1AE7">
      <w:pPr>
        <w:pStyle w:val="Pamatteksts"/>
        <w:rPr>
          <w:sz w:val="25"/>
        </w:rPr>
      </w:pPr>
    </w:p>
    <w:p w:rsidR="00FC1AE7" w:rsidRPr="0081060D" w:rsidRDefault="00CD69D6">
      <w:pPr>
        <w:pStyle w:val="Pamatteksts"/>
        <w:tabs>
          <w:tab w:val="left" w:pos="3895"/>
          <w:tab w:val="left" w:pos="8270"/>
        </w:tabs>
        <w:spacing w:before="91"/>
        <w:ind w:left="1084"/>
      </w:pPr>
      <w:r w:rsidRPr="0081060D">
        <w:t>Datums</w:t>
      </w:r>
      <w:r w:rsidRPr="0081060D">
        <w:tab/>
      </w:r>
      <w:r w:rsidRPr="0081060D">
        <w:rPr>
          <w:u w:val="single"/>
        </w:rPr>
        <w:t xml:space="preserve"> </w:t>
      </w:r>
      <w:r w:rsidRPr="0081060D">
        <w:rPr>
          <w:u w:val="single"/>
        </w:rPr>
        <w:tab/>
      </w:r>
    </w:p>
    <w:p w:rsidR="00FC1AE7" w:rsidRPr="0081060D" w:rsidRDefault="00FC1AE7">
      <w:pPr>
        <w:pStyle w:val="Pamatteksts"/>
        <w:rPr>
          <w:sz w:val="20"/>
        </w:rPr>
      </w:pPr>
    </w:p>
    <w:p w:rsidR="00FC1AE7" w:rsidRPr="0081060D" w:rsidRDefault="00FC1AE7">
      <w:pPr>
        <w:pStyle w:val="Pamatteksts"/>
        <w:spacing w:before="5"/>
        <w:rPr>
          <w:sz w:val="17"/>
        </w:rPr>
      </w:pPr>
    </w:p>
    <w:p w:rsidR="00FC1AE7" w:rsidRPr="0081060D" w:rsidRDefault="00FC1AE7" w:rsidP="005D746C">
      <w:pPr>
        <w:pStyle w:val="Virsraksts1"/>
        <w:spacing w:before="90"/>
        <w:ind w:left="115"/>
        <w:sectPr w:rsidR="00FC1AE7" w:rsidRPr="0081060D" w:rsidSect="005D746C">
          <w:footerReference w:type="default" r:id="rId15"/>
          <w:pgSz w:w="16840" w:h="11910" w:orient="landscape"/>
          <w:pgMar w:top="1100" w:right="1021" w:bottom="851" w:left="902" w:header="0" w:footer="0" w:gutter="0"/>
          <w:cols w:space="720"/>
        </w:sectPr>
      </w:pPr>
    </w:p>
    <w:p w:rsidR="00FC1AE7" w:rsidRPr="0081060D" w:rsidRDefault="00FC1AE7" w:rsidP="00F15F89">
      <w:pPr>
        <w:pStyle w:val="Pamatteksts"/>
        <w:spacing w:before="7"/>
        <w:ind w:right="-974"/>
        <w:jc w:val="right"/>
        <w:rPr>
          <w:sz w:val="25"/>
        </w:rPr>
      </w:pPr>
    </w:p>
    <w:p w:rsidR="003E62A4" w:rsidRPr="0081060D" w:rsidRDefault="00F15F89" w:rsidP="003E62A4">
      <w:pPr>
        <w:pStyle w:val="Sarakstarindkopa"/>
        <w:tabs>
          <w:tab w:val="left" w:pos="851"/>
        </w:tabs>
        <w:spacing w:line="266" w:lineRule="auto"/>
        <w:ind w:left="851" w:right="107"/>
        <w:jc w:val="right"/>
      </w:pPr>
      <w:r w:rsidRPr="0081060D">
        <w:t>3.pielikums</w:t>
      </w:r>
    </w:p>
    <w:p w:rsidR="00F15F89" w:rsidRPr="0081060D" w:rsidRDefault="00F15F89" w:rsidP="003E62A4">
      <w:pPr>
        <w:pStyle w:val="Sarakstarindkopa"/>
        <w:tabs>
          <w:tab w:val="left" w:pos="851"/>
        </w:tabs>
        <w:spacing w:line="266" w:lineRule="auto"/>
        <w:ind w:left="851" w:right="107"/>
        <w:jc w:val="right"/>
      </w:pPr>
    </w:p>
    <w:p w:rsidR="005E796F" w:rsidRPr="0081060D" w:rsidRDefault="00C2787F" w:rsidP="005E796F">
      <w:pPr>
        <w:spacing w:line="274" w:lineRule="exact"/>
        <w:ind w:right="330"/>
        <w:jc w:val="center"/>
        <w:rPr>
          <w:b/>
        </w:rPr>
      </w:pPr>
      <w:r w:rsidRPr="0081060D">
        <w:rPr>
          <w:b/>
        </w:rPr>
        <w:t xml:space="preserve">      </w:t>
      </w:r>
      <w:r w:rsidR="00F15F89" w:rsidRPr="0081060D">
        <w:rPr>
          <w:b/>
        </w:rPr>
        <w:t>LĪGUM</w:t>
      </w:r>
      <w:r w:rsidR="005E796F" w:rsidRPr="0081060D">
        <w:rPr>
          <w:b/>
        </w:rPr>
        <w:t>A PROJEKTS</w:t>
      </w:r>
    </w:p>
    <w:p w:rsidR="00F15F89" w:rsidRPr="0081060D" w:rsidRDefault="005E796F" w:rsidP="005E796F">
      <w:pPr>
        <w:pStyle w:val="Pamatteksts"/>
        <w:spacing w:before="2"/>
        <w:jc w:val="center"/>
        <w:rPr>
          <w:b/>
          <w:bCs/>
          <w:iCs/>
        </w:rPr>
      </w:pPr>
      <w:r w:rsidRPr="0081060D">
        <w:rPr>
          <w:b/>
          <w:bCs/>
          <w:iCs/>
        </w:rPr>
        <w:t>par pārtikas produktu piegādi</w:t>
      </w:r>
    </w:p>
    <w:p w:rsidR="00F15F89" w:rsidRPr="0081060D" w:rsidRDefault="00F15F89" w:rsidP="00F15F89">
      <w:pPr>
        <w:pStyle w:val="Pamatteksts"/>
        <w:tabs>
          <w:tab w:val="left" w:pos="6594"/>
          <w:tab w:val="left" w:pos="7950"/>
          <w:tab w:val="left" w:pos="8789"/>
        </w:tabs>
        <w:ind w:right="-2"/>
        <w:jc w:val="right"/>
      </w:pPr>
      <w:r w:rsidRPr="0081060D">
        <w:t xml:space="preserve">Daugavpilī </w:t>
      </w:r>
      <w:r w:rsidRPr="0081060D">
        <w:tab/>
        <w:t xml:space="preserve">      2020.gada __.________</w:t>
      </w:r>
    </w:p>
    <w:p w:rsidR="00F15F89" w:rsidRPr="0081060D" w:rsidRDefault="00F15F89" w:rsidP="00F15F89">
      <w:pPr>
        <w:pStyle w:val="Pamatteksts"/>
      </w:pPr>
    </w:p>
    <w:p w:rsidR="00F15F89" w:rsidRPr="0081060D" w:rsidRDefault="00F15F89" w:rsidP="00F15F89">
      <w:pPr>
        <w:spacing w:after="120"/>
        <w:ind w:firstLine="720"/>
        <w:jc w:val="both"/>
      </w:pPr>
      <w:r w:rsidRPr="0081060D">
        <w:rPr>
          <w:b/>
        </w:rPr>
        <w:t>Daugavpils pilsētas pašvaldības iestāde “Sociālais dienests”</w:t>
      </w:r>
      <w:r w:rsidRPr="0081060D">
        <w:t>, reģ.Nr.90001998587, juridiskā adrese: Vienības iela 8, Daugavpils, LV-5401, tās vadītāja</w:t>
      </w:r>
      <w:r w:rsidR="00636D3D" w:rsidRPr="0081060D">
        <w:t xml:space="preserve"> </w:t>
      </w:r>
      <w:proofErr w:type="spellStart"/>
      <w:r w:rsidR="00636D3D" w:rsidRPr="0081060D">
        <w:t>p.i</w:t>
      </w:r>
      <w:proofErr w:type="spellEnd"/>
      <w:r w:rsidR="00636D3D" w:rsidRPr="0081060D">
        <w:t>.</w:t>
      </w:r>
      <w:r w:rsidRPr="0081060D">
        <w:t xml:space="preserve"> </w:t>
      </w:r>
      <w:r w:rsidR="00636D3D" w:rsidRPr="0081060D">
        <w:t>Elitas Kuzminas</w:t>
      </w:r>
      <w:r w:rsidRPr="0081060D">
        <w:t xml:space="preserve"> personā, kura rīkojas pamatojoties uz nolikumu (turpmāk tekstā – Dienests), no vienas puses, un</w:t>
      </w:r>
    </w:p>
    <w:p w:rsidR="00F15F89" w:rsidRPr="0081060D" w:rsidRDefault="00F15F89" w:rsidP="00F15F89">
      <w:pPr>
        <w:spacing w:after="120"/>
        <w:ind w:firstLine="709"/>
        <w:jc w:val="both"/>
      </w:pPr>
      <w:r w:rsidRPr="0081060D">
        <w:t xml:space="preserve"> </w:t>
      </w:r>
      <w:r w:rsidRPr="0081060D">
        <w:rPr>
          <w:b/>
        </w:rPr>
        <w:t>_______________________</w:t>
      </w:r>
      <w:r w:rsidRPr="0081060D">
        <w:t xml:space="preserve">, </w:t>
      </w:r>
      <w:proofErr w:type="spellStart"/>
      <w:r w:rsidRPr="0081060D">
        <w:t>reģ.Nr</w:t>
      </w:r>
      <w:proofErr w:type="spellEnd"/>
      <w:r w:rsidRPr="0081060D">
        <w:t xml:space="preserve">.______________,   juridiskā adrese: _____________, tās __________________ personā, kas rīkojas saskaņā ar ________________, (turpmāk tekstā – </w:t>
      </w:r>
      <w:r w:rsidR="00636D3D" w:rsidRPr="0081060D">
        <w:t>Piegādātājs</w:t>
      </w:r>
      <w:r w:rsidRPr="0081060D">
        <w:t>), no otras puses, abas kopā sauktas „Puses” un katra atsevišķi saukta „Puse”,</w:t>
      </w:r>
    </w:p>
    <w:p w:rsidR="00F15F89" w:rsidRPr="0081060D" w:rsidRDefault="00F15F89" w:rsidP="00F15F89">
      <w:pPr>
        <w:jc w:val="both"/>
      </w:pPr>
      <w:r w:rsidRPr="0081060D">
        <w:t xml:space="preserve">pamatojoties uz ____________________ piedāvājumu </w:t>
      </w:r>
      <w:proofErr w:type="spellStart"/>
      <w:r w:rsidRPr="0081060D">
        <w:t>zemsliekšņa</w:t>
      </w:r>
      <w:proofErr w:type="spellEnd"/>
      <w:r w:rsidRPr="0081060D">
        <w:t xml:space="preserve"> iepirkum</w:t>
      </w:r>
      <w:r w:rsidR="00636D3D" w:rsidRPr="0081060D">
        <w:t>a</w:t>
      </w:r>
      <w:r w:rsidRPr="0081060D">
        <w:t xml:space="preserve"> par līguma piešķiršanas tiesībām “</w:t>
      </w:r>
      <w:r w:rsidR="00636D3D" w:rsidRPr="0081060D">
        <w:t>Pārtikas produktu piegāde Daugavpils pilsētas pašvaldības iestādei “Sociālais dienests”, kas nepieciešami pārtikas paku sagatavošanai ārkārtējās situācijas laikā sakarā ar Covid-19 izplatību”, ID Nr. DPPISD 2020/14</w:t>
      </w:r>
      <w:r w:rsidRPr="0081060D">
        <w:t>”</w:t>
      </w:r>
      <w:r w:rsidR="00636D3D" w:rsidRPr="0081060D">
        <w:t>__.daļā (</w:t>
      </w:r>
      <w:r w:rsidR="00636D3D" w:rsidRPr="0081060D">
        <w:rPr>
          <w:i/>
          <w:iCs/>
        </w:rPr>
        <w:t>daļas nosaukums</w:t>
      </w:r>
      <w:r w:rsidR="00636D3D" w:rsidRPr="0081060D">
        <w:t>)</w:t>
      </w:r>
      <w:r w:rsidRPr="0081060D">
        <w:t>,  (turpmāk – Iepirkums) un iepirkuma rezultātiem  noslēdza savā starpā šāda satura līgumu (turpmāk – Līgums):</w:t>
      </w:r>
    </w:p>
    <w:p w:rsidR="00F15F89" w:rsidRPr="0081060D" w:rsidRDefault="00F15F89" w:rsidP="00F15F89">
      <w:pPr>
        <w:spacing w:before="200" w:after="200"/>
        <w:jc w:val="center"/>
        <w:rPr>
          <w:b/>
        </w:rPr>
      </w:pPr>
      <w:r w:rsidRPr="0081060D">
        <w:rPr>
          <w:b/>
        </w:rPr>
        <w:t>1. LĪGUMA PRIEKŠMETS</w:t>
      </w:r>
    </w:p>
    <w:p w:rsidR="00F15F89" w:rsidRPr="0081060D" w:rsidRDefault="00F15F89" w:rsidP="00F15F89">
      <w:pPr>
        <w:spacing w:before="200" w:after="200"/>
        <w:jc w:val="both"/>
      </w:pPr>
      <w:r w:rsidRPr="0081060D">
        <w:t>1.1.</w:t>
      </w:r>
      <w:r w:rsidRPr="0081060D">
        <w:tab/>
        <w:t xml:space="preserve"> Pasūtītājs </w:t>
      </w:r>
      <w:proofErr w:type="spellStart"/>
      <w:r w:rsidRPr="0081060D">
        <w:t>pasūta</w:t>
      </w:r>
      <w:proofErr w:type="spellEnd"/>
      <w:r w:rsidRPr="0081060D">
        <w:t xml:space="preserve"> un apmaksā, bet </w:t>
      </w:r>
      <w:r w:rsidR="00C12E70" w:rsidRPr="0081060D">
        <w:t>Piegādātājs</w:t>
      </w:r>
      <w:r w:rsidRPr="0081060D">
        <w:t xml:space="preserve"> apņemas piegādāt Pasūtītājam </w:t>
      </w:r>
      <w:r w:rsidR="00636D3D" w:rsidRPr="0081060D">
        <w:t>pārtikas produktus</w:t>
      </w:r>
      <w:r w:rsidRPr="0081060D">
        <w:t>, (turpmāk – Prece), saskaņā ar Iepirkuma tehnisko specifikāciju</w:t>
      </w:r>
      <w:r w:rsidR="00636D3D" w:rsidRPr="0081060D">
        <w:t xml:space="preserve"> ____.daļā</w:t>
      </w:r>
      <w:r w:rsidRPr="0081060D">
        <w:t xml:space="preserve"> (1.pielikums) un finanšu piedāvājumu (2.pielikums).</w:t>
      </w:r>
    </w:p>
    <w:p w:rsidR="00F15F89" w:rsidRPr="0081060D" w:rsidRDefault="00F15F89" w:rsidP="00F15F89">
      <w:pPr>
        <w:spacing w:before="200" w:after="200"/>
        <w:jc w:val="both"/>
      </w:pPr>
      <w:r w:rsidRPr="0081060D">
        <w:t xml:space="preserve">1.2. </w:t>
      </w:r>
      <w:r w:rsidRPr="0081060D">
        <w:tab/>
        <w:t xml:space="preserve">Pasūtītājs </w:t>
      </w:r>
      <w:proofErr w:type="spellStart"/>
      <w:r w:rsidRPr="0081060D">
        <w:t>pasūta</w:t>
      </w:r>
      <w:proofErr w:type="spellEnd"/>
      <w:r w:rsidRPr="0081060D">
        <w:t xml:space="preserve"> Preci pēc nepieciešamības atsevišķu partiju veidā. Pasūtītājam nav pienākums pasūtīt un nopirkt visu Līguma 1.pielikum</w:t>
      </w:r>
      <w:r w:rsidR="00636D3D" w:rsidRPr="0081060D">
        <w:t xml:space="preserve"> attiecīgajā daļā</w:t>
      </w:r>
      <w:r w:rsidRPr="0081060D">
        <w:t xml:space="preserve"> norādīto Preci par visu Līguma 2.1.punktā norādīto summu. Pasūtītājs ir tiesīgs pasūtīt Preci </w:t>
      </w:r>
      <w:r w:rsidR="00636D3D" w:rsidRPr="0081060D">
        <w:t>līdz 2020.gada 31.maijam</w:t>
      </w:r>
      <w:r w:rsidRPr="0081060D">
        <w:t xml:space="preserve"> no Līguma spēkā stāšanās dienas.</w:t>
      </w:r>
    </w:p>
    <w:p w:rsidR="00F15F89" w:rsidRPr="0081060D" w:rsidRDefault="00F15F89" w:rsidP="00F15F89">
      <w:pPr>
        <w:spacing w:before="200" w:after="200"/>
        <w:jc w:val="center"/>
        <w:rPr>
          <w:b/>
        </w:rPr>
      </w:pPr>
      <w:r w:rsidRPr="0081060D">
        <w:rPr>
          <w:b/>
        </w:rPr>
        <w:t>2. LĪGUMA SUMMA UN NORĒĶINU KĀRTĪBA</w:t>
      </w:r>
    </w:p>
    <w:p w:rsidR="00F15F89" w:rsidRPr="0081060D" w:rsidRDefault="00F15F89" w:rsidP="00F15F89">
      <w:pPr>
        <w:spacing w:before="200" w:after="200"/>
        <w:jc w:val="both"/>
      </w:pPr>
      <w:r w:rsidRPr="0081060D">
        <w:t>2.1.</w:t>
      </w:r>
      <w:r w:rsidRPr="0081060D">
        <w:tab/>
        <w:t xml:space="preserve"> Kopējā Līguma summa ir _______ EUR (</w:t>
      </w:r>
      <w:r w:rsidRPr="0081060D">
        <w:rPr>
          <w:i/>
        </w:rPr>
        <w:t>summa vārdos</w:t>
      </w:r>
      <w:r w:rsidRPr="0081060D">
        <w:t>), bez pievienotās vērtības nodokļa 21% (turpmāk - PVN), pieskaitot PVN _______ (</w:t>
      </w:r>
      <w:r w:rsidRPr="0081060D">
        <w:rPr>
          <w:i/>
        </w:rPr>
        <w:t>summa vārdos</w:t>
      </w:r>
      <w:r w:rsidRPr="0081060D">
        <w:t>), pavisam kopā ar PVN __________ EUR (</w:t>
      </w:r>
      <w:r w:rsidRPr="0081060D">
        <w:rPr>
          <w:i/>
        </w:rPr>
        <w:t>summa vārdos</w:t>
      </w:r>
      <w:r w:rsidRPr="0081060D">
        <w:t>).</w:t>
      </w:r>
    </w:p>
    <w:p w:rsidR="00F15F89" w:rsidRPr="0081060D" w:rsidRDefault="00F15F89" w:rsidP="00F15F89">
      <w:pPr>
        <w:spacing w:before="200" w:after="200"/>
        <w:jc w:val="both"/>
      </w:pPr>
      <w:r w:rsidRPr="0081060D">
        <w:t>2.2.</w:t>
      </w:r>
      <w:r w:rsidRPr="0081060D">
        <w:tab/>
        <w:t xml:space="preserve"> Katras Preces vienas vienības cena ir norādīta Līguma 2.pielikumā “Finanšu piedāvājums”. Preces vienas vienības cenā ir iekļauta</w:t>
      </w:r>
      <w:r w:rsidR="00636D3D" w:rsidRPr="0081060D">
        <w:t xml:space="preserve">s visi nepieciešamie izdevumi Preces piegādes nodrošināšanai saskaņā ar tehniskās specifikācijas prasībām, tajā skaitā </w:t>
      </w:r>
      <w:r w:rsidRPr="0081060D">
        <w:t>visi valsts un pašvaldības noteiktie nodokļi, nodevas un citas izmaksas, kas saistītas ar Līguma izpildi.</w:t>
      </w:r>
    </w:p>
    <w:p w:rsidR="00F15F89" w:rsidRPr="0081060D" w:rsidRDefault="00F15F89" w:rsidP="00F15F89">
      <w:pPr>
        <w:spacing w:before="200" w:after="200"/>
        <w:jc w:val="both"/>
      </w:pPr>
      <w:r w:rsidRPr="0081060D">
        <w:t>2.3.</w:t>
      </w:r>
      <w:r w:rsidRPr="0081060D">
        <w:tab/>
        <w:t xml:space="preserve"> Prece tiek piegādāta</w:t>
      </w:r>
      <w:r w:rsidR="00636D3D" w:rsidRPr="0081060D">
        <w:t xml:space="preserve"> partijās</w:t>
      </w:r>
      <w:r w:rsidRPr="0081060D">
        <w:t xml:space="preserve"> saskaņā ar Pasūtītāja pasūtījumu un norēķins tiek veikts par katru konkrētu </w:t>
      </w:r>
      <w:r w:rsidR="00636D3D" w:rsidRPr="0081060D">
        <w:t>Preces partiju</w:t>
      </w:r>
      <w:r w:rsidRPr="0081060D">
        <w:t xml:space="preserve"> atsevišķi.</w:t>
      </w:r>
    </w:p>
    <w:p w:rsidR="00F15F89" w:rsidRPr="0081060D" w:rsidRDefault="00F15F89" w:rsidP="00F15F89">
      <w:pPr>
        <w:spacing w:before="200" w:after="200"/>
        <w:jc w:val="both"/>
      </w:pPr>
      <w:r w:rsidRPr="0081060D">
        <w:t>2.4.</w:t>
      </w:r>
      <w:r w:rsidRPr="0081060D">
        <w:tab/>
        <w:t xml:space="preserve"> Pasūtītājs samaksā par piegādāto un pieņemto Līguma noteikumiem atbilstošo Preci bankas pārskaitījuma veidā </w:t>
      </w:r>
      <w:proofErr w:type="spellStart"/>
      <w:r w:rsidRPr="0081060D">
        <w:rPr>
          <w:i/>
        </w:rPr>
        <w:t>euro</w:t>
      </w:r>
      <w:proofErr w:type="spellEnd"/>
      <w:r w:rsidRPr="0081060D">
        <w:rPr>
          <w:i/>
        </w:rPr>
        <w:t xml:space="preserve"> </w:t>
      </w:r>
      <w:r w:rsidRPr="0081060D">
        <w:t>valūtā Līguma kopējās summas ietvaros.</w:t>
      </w:r>
    </w:p>
    <w:p w:rsidR="00F15F89" w:rsidRPr="0081060D" w:rsidRDefault="00F15F89" w:rsidP="00F15F89">
      <w:pPr>
        <w:spacing w:before="200" w:after="200"/>
        <w:jc w:val="both"/>
      </w:pPr>
      <w:r w:rsidRPr="0081060D">
        <w:t>2.5.</w:t>
      </w:r>
      <w:r w:rsidRPr="0081060D">
        <w:tab/>
        <w:t xml:space="preserve"> Pasūtītājs veic samaksu par Preci ne vēlāk kā 15 (piecpadsmit) kalendāro dienu laikā pēc </w:t>
      </w:r>
      <w:r w:rsidR="00C12E70" w:rsidRPr="0081060D">
        <w:t>Piegādātāja</w:t>
      </w:r>
      <w:r w:rsidRPr="0081060D">
        <w:t xml:space="preserve"> iesniegtā preču pieņemšanas – nodošanas akta parakstīšanas un pavadzīmes saņemšanas dienas.</w:t>
      </w:r>
    </w:p>
    <w:p w:rsidR="00F15F89" w:rsidRPr="0081060D" w:rsidRDefault="00F15F89" w:rsidP="00F15F89">
      <w:pPr>
        <w:spacing w:before="200" w:after="200"/>
        <w:jc w:val="both"/>
      </w:pPr>
      <w:r w:rsidRPr="0081060D">
        <w:t>2.6.</w:t>
      </w:r>
      <w:r w:rsidRPr="0081060D">
        <w:tab/>
        <w:t xml:space="preserve"> Apmaksa tiek uzskatīta par notikušu ar brīdi, kad Pasūtītājs ir iesniedzis bankā maksājuma uzdevumu par pārskaitījuma veikšanu uz </w:t>
      </w:r>
      <w:r w:rsidR="00C12E70" w:rsidRPr="0081060D">
        <w:t>Piegādātāja</w:t>
      </w:r>
      <w:r w:rsidRPr="0081060D">
        <w:t xml:space="preserve"> rēķinā norādīto norēķinu kontu.</w:t>
      </w:r>
    </w:p>
    <w:p w:rsidR="005D25B7" w:rsidRPr="0081060D" w:rsidRDefault="00F15F89" w:rsidP="00F15F89">
      <w:pPr>
        <w:spacing w:before="200" w:after="200"/>
        <w:jc w:val="both"/>
      </w:pPr>
      <w:r w:rsidRPr="0081060D">
        <w:t xml:space="preserve">2.7. </w:t>
      </w:r>
      <w:r w:rsidRPr="0081060D">
        <w:tab/>
        <w:t xml:space="preserve">Visām pavadzīmēm jābūt noformētām atbilstoši tiesību normatīvo aktu prasībām, t.sk., adresētām Pasūtītājam. Gadījumā, ja rēķins nav noformēts atbilstoši tiesību normatīvo aktu prasībām vai nav adresēta īstajam adresātam </w:t>
      </w:r>
      <w:r w:rsidR="00C12E70" w:rsidRPr="0081060D">
        <w:t>Piegādātāja</w:t>
      </w:r>
      <w:r w:rsidRPr="0081060D">
        <w:t>m ir pienākums ir iepriekš izrakstīto rēķinu</w:t>
      </w:r>
      <w:r w:rsidR="00636D3D" w:rsidRPr="0081060D">
        <w:t xml:space="preserve"> </w:t>
      </w:r>
      <w:r w:rsidRPr="0081060D">
        <w:t xml:space="preserve">un iesniegt Pasūtītājam jaunu rēķinu. Šajā gadījumā samaksas termiņš tiek skaitīts no brīža, kad </w:t>
      </w:r>
      <w:r w:rsidR="00C12E70" w:rsidRPr="0081060D">
        <w:t>Piegādātājs</w:t>
      </w:r>
      <w:r w:rsidRPr="0081060D">
        <w:t xml:space="preserve"> iesniedz atbilstoši Līguma noteikumiem noformētu rēķinu.</w:t>
      </w:r>
    </w:p>
    <w:p w:rsidR="00F15F89" w:rsidRPr="0081060D" w:rsidRDefault="00F15F89" w:rsidP="00F15F89">
      <w:pPr>
        <w:spacing w:before="200" w:after="200"/>
        <w:jc w:val="center"/>
      </w:pPr>
      <w:r w:rsidRPr="0081060D">
        <w:rPr>
          <w:b/>
        </w:rPr>
        <w:t>3. PRECES PASŪTĪŠANAS UN PIEGĀDES KĀRTĪBA</w:t>
      </w:r>
    </w:p>
    <w:p w:rsidR="00F15F89" w:rsidRPr="0081060D" w:rsidRDefault="00F15F89" w:rsidP="00F15F89">
      <w:pPr>
        <w:spacing w:before="200" w:after="200"/>
        <w:jc w:val="both"/>
      </w:pPr>
      <w:r w:rsidRPr="0081060D">
        <w:t>3.1.</w:t>
      </w:r>
      <w:r w:rsidRPr="0081060D">
        <w:tab/>
        <w:t xml:space="preserve"> Pasūtītājs izdara Preces pasūtījumu atsevišķu partiju veidā, nosūtot pasūtījumu uz </w:t>
      </w:r>
      <w:r w:rsidR="00C12E70" w:rsidRPr="0081060D">
        <w:t>Piegādātāja</w:t>
      </w:r>
      <w:r w:rsidRPr="0081060D">
        <w:t xml:space="preserve"> e-pasta adresi______________ </w:t>
      </w:r>
      <w:r w:rsidRPr="0081060D">
        <w:tab/>
        <w:t>, (turpmāk – Pasūtījums)</w:t>
      </w:r>
      <w:r w:rsidR="00511E95" w:rsidRPr="0081060D">
        <w:t xml:space="preserve"> vismaz ____ darba dienas iepriekš</w:t>
      </w:r>
      <w:r w:rsidRPr="0081060D">
        <w:t xml:space="preserve">. Pasūtītājs Pasūtījumā norāda </w:t>
      </w:r>
      <w:proofErr w:type="spellStart"/>
      <w:r w:rsidRPr="0081060D">
        <w:lastRenderedPageBreak/>
        <w:t>pasūtāmās</w:t>
      </w:r>
      <w:proofErr w:type="spellEnd"/>
      <w:r w:rsidRPr="0081060D">
        <w:t xml:space="preserve"> Preces </w:t>
      </w:r>
      <w:r w:rsidR="00511E95" w:rsidRPr="0081060D">
        <w:t xml:space="preserve">piegādes datumu, </w:t>
      </w:r>
      <w:r w:rsidRPr="0081060D">
        <w:t xml:space="preserve">nosaukumu un </w:t>
      </w:r>
      <w:r w:rsidR="00511E95" w:rsidRPr="0081060D">
        <w:t>iepakojuma daudzumu</w:t>
      </w:r>
      <w:r w:rsidRPr="0081060D">
        <w:t>, kā arī, ja nepieciešams, citu Preces piegādei nepieciešamo informāciju.</w:t>
      </w:r>
    </w:p>
    <w:p w:rsidR="00C12E70" w:rsidRPr="0081060D" w:rsidRDefault="00F15F89" w:rsidP="00C12E70">
      <w:pPr>
        <w:spacing w:before="200" w:after="200"/>
        <w:jc w:val="both"/>
      </w:pPr>
      <w:r w:rsidRPr="0081060D">
        <w:t>3.2.</w:t>
      </w:r>
      <w:r w:rsidRPr="0081060D">
        <w:tab/>
        <w:t xml:space="preserve"> Pēc Līguma 3.1.punktā norādītā Pasūtījuma saņemšanas </w:t>
      </w:r>
      <w:r w:rsidR="00511E95" w:rsidRPr="0081060D">
        <w:t>tajā paša darba dienā</w:t>
      </w:r>
      <w:r w:rsidRPr="0081060D">
        <w:t xml:space="preserve">   </w:t>
      </w:r>
      <w:r w:rsidR="00C12E70" w:rsidRPr="0081060D">
        <w:t>Piegādātājs</w:t>
      </w:r>
      <w:r w:rsidRPr="0081060D">
        <w:t xml:space="preserve">   elektroniski   uz Pasūtītāja e-pasta adresi ______________ </w:t>
      </w:r>
      <w:r w:rsidRPr="0081060D">
        <w:tab/>
      </w:r>
      <w:proofErr w:type="spellStart"/>
      <w:r w:rsidRPr="0081060D">
        <w:t>nosūta</w:t>
      </w:r>
      <w:proofErr w:type="spellEnd"/>
      <w:r w:rsidRPr="0081060D">
        <w:t xml:space="preserve"> </w:t>
      </w:r>
      <w:r w:rsidR="00511E95" w:rsidRPr="0081060D">
        <w:t>Preces apjoma saskaņojumu</w:t>
      </w:r>
      <w:r w:rsidRPr="0081060D">
        <w:t>.</w:t>
      </w:r>
    </w:p>
    <w:p w:rsidR="00C12E70" w:rsidRPr="0081060D" w:rsidRDefault="00C12E70" w:rsidP="00F15F89">
      <w:pPr>
        <w:spacing w:before="200" w:after="200"/>
        <w:jc w:val="both"/>
      </w:pPr>
      <w:r w:rsidRPr="0081060D">
        <w:t>3.3. Atkarībā no situācijas iestādē, Pasūtītājam ir tiesības mainīt piegādes dienas un laiku, par to piegādātāju brīdinot 1 (vienu) darba dienu iepriekš.</w:t>
      </w:r>
    </w:p>
    <w:p w:rsidR="00511E95" w:rsidRPr="0081060D" w:rsidRDefault="00F15F89" w:rsidP="00F15F89">
      <w:pPr>
        <w:spacing w:before="200" w:after="200"/>
        <w:jc w:val="both"/>
      </w:pPr>
      <w:r w:rsidRPr="0081060D">
        <w:t>3.5.</w:t>
      </w:r>
      <w:r w:rsidRPr="0081060D">
        <w:tab/>
      </w:r>
      <w:r w:rsidR="00511E95" w:rsidRPr="0081060D">
        <w:t>Piegādātājs piegādā preci Pārdevējam ar visiem nepieciešamajiem preces kvalitāti apliecinošiem dokumentiem. Pārdevējs garantē preces kvalitāti līdz preces realizācijas termiņa beigām, ja Pasūtītājs no preces pieņemšanas brīža nodrošina preces saglabāšanas un transportēšanas nosacījumus atbilstoši spēkā esošajām veterināri-sanitārajām prasībām.</w:t>
      </w:r>
    </w:p>
    <w:p w:rsidR="00F15F89" w:rsidRPr="0081060D" w:rsidRDefault="00F15F89" w:rsidP="00F15F89">
      <w:pPr>
        <w:spacing w:before="200" w:after="200"/>
        <w:jc w:val="both"/>
      </w:pPr>
      <w:r w:rsidRPr="0081060D">
        <w:t>3.6.</w:t>
      </w:r>
      <w:r w:rsidRPr="0081060D">
        <w:tab/>
        <w:t xml:space="preserve"> Par Preces piegādes dienu tiek uzskatīta diena, Puses ir parakstījušas Preces pieņemšanas – nodošanas aktu </w:t>
      </w:r>
      <w:r w:rsidR="00511E95" w:rsidRPr="0081060D">
        <w:t>un Piegādātājs</w:t>
      </w:r>
      <w:r w:rsidRPr="0081060D">
        <w:t xml:space="preserve"> ir iesniedzis Pasūtītājam Preču pavadzīmi, kurā norādīta saņemtā Prece, tās daudzums, cena un kopējā summa.</w:t>
      </w:r>
    </w:p>
    <w:p w:rsidR="005E796F" w:rsidRPr="0081060D" w:rsidRDefault="00F15F89" w:rsidP="00F15F89">
      <w:pPr>
        <w:spacing w:before="200" w:after="200"/>
        <w:jc w:val="both"/>
      </w:pPr>
      <w:r w:rsidRPr="0081060D">
        <w:t>3.7.</w:t>
      </w:r>
      <w:r w:rsidRPr="0081060D">
        <w:tab/>
        <w:t xml:space="preserve"> Pasūtītājam (par Līguma izpildi atbildīgai personai) ir tiesības pirms pieņemšanas pārbaudīt Preci, nepieņemt to un neparakstīt Preces pieņemšanas – nodošanas aktu un pavadzīmi, ja Prece nav atbilstoši iepakota, neatbilst pavadzīmē norādītajam daudzumam, nav kvalitatīva</w:t>
      </w:r>
      <w:r w:rsidR="005E796F" w:rsidRPr="0081060D">
        <w:t xml:space="preserve">, </w:t>
      </w:r>
      <w:r w:rsidR="00C2787F" w:rsidRPr="0081060D">
        <w:t>tās derīguma termiņš neatbilst tehniskās specifikācijas prasībām</w:t>
      </w:r>
      <w:r w:rsidR="005E796F" w:rsidRPr="0081060D">
        <w:t xml:space="preserve">, </w:t>
      </w:r>
      <w:r w:rsidR="007D1446" w:rsidRPr="0081060D">
        <w:t>vai Prece piegādāta neatbilstoši Līguma prasībām</w:t>
      </w:r>
      <w:r w:rsidRPr="0081060D">
        <w:t xml:space="preserve">, 2 (divu) darba dienu laikā iesniedzot </w:t>
      </w:r>
      <w:r w:rsidR="00C12E70" w:rsidRPr="0081060D">
        <w:t>Piegādātāja</w:t>
      </w:r>
      <w:r w:rsidRPr="0081060D">
        <w:t xml:space="preserve">m pretenziju. Šādā gadījumā </w:t>
      </w:r>
      <w:r w:rsidR="00C12E70" w:rsidRPr="0081060D">
        <w:t>Piegādātāja</w:t>
      </w:r>
      <w:r w:rsidRPr="0081060D">
        <w:t>m ir pienākums uz sava rēķina piegādāt kvalitatīvu, atbilstošā daudzumā</w:t>
      </w:r>
      <w:r w:rsidR="005E796F" w:rsidRPr="0081060D">
        <w:t>, ar atbilstošu Preces derīguma termiņu un citām</w:t>
      </w:r>
      <w:r w:rsidRPr="0081060D">
        <w:t xml:space="preserve"> Līguma prasībām atbilstošu Preci 2 (divu) darba dienu laikā no pretenzijas saņemšanas dienas un pildīt piegādes termiņa nokavējuma sankcijas, ja termiņš ir nokavēts. Pretenzija uzskatāma par saņemtu, kad tā nosūtīta uz Līguma 3.1.punktā </w:t>
      </w:r>
      <w:r w:rsidR="005E796F" w:rsidRPr="0081060D">
        <w:t>norādīto e-pastu elektroniski parakstīta dokumenta veidā.</w:t>
      </w:r>
      <w:r w:rsidRPr="0081060D">
        <w:t xml:space="preserve"> </w:t>
      </w:r>
    </w:p>
    <w:p w:rsidR="00F15F89" w:rsidRPr="0081060D" w:rsidRDefault="00F15F89" w:rsidP="00F15F89">
      <w:pPr>
        <w:spacing w:before="200" w:after="200"/>
        <w:jc w:val="both"/>
      </w:pPr>
      <w:r w:rsidRPr="0081060D">
        <w:t>3.8.</w:t>
      </w:r>
      <w:r w:rsidRPr="0081060D">
        <w:tab/>
        <w:t xml:space="preserve"> </w:t>
      </w:r>
      <w:r w:rsidR="00C12E70" w:rsidRPr="0081060D">
        <w:t>Piegādātājs</w:t>
      </w:r>
      <w:r w:rsidRPr="0081060D">
        <w:t xml:space="preserve"> uzņemas visu atbildību par Preces nejaušu bojāeju vai bojājumiem līdz Preces pieņemšanas – nodošanas akta abpusējas parakstīšanas brīdim.</w:t>
      </w:r>
    </w:p>
    <w:p w:rsidR="00F15F89" w:rsidRPr="0081060D" w:rsidRDefault="00F15F89" w:rsidP="00F15F89">
      <w:pPr>
        <w:spacing w:before="200" w:after="200"/>
        <w:jc w:val="center"/>
        <w:rPr>
          <w:b/>
        </w:rPr>
      </w:pPr>
      <w:r w:rsidRPr="0081060D">
        <w:rPr>
          <w:b/>
        </w:rPr>
        <w:t>4.</w:t>
      </w:r>
      <w:r w:rsidRPr="0081060D">
        <w:rPr>
          <w:b/>
        </w:rPr>
        <w:tab/>
        <w:t xml:space="preserve"> PRECES KVALITĀTE</w:t>
      </w:r>
    </w:p>
    <w:p w:rsidR="00F15F89" w:rsidRPr="0081060D" w:rsidRDefault="00F15F89" w:rsidP="00F15F89">
      <w:pPr>
        <w:spacing w:before="200" w:after="200"/>
        <w:jc w:val="both"/>
      </w:pPr>
      <w:r w:rsidRPr="0081060D">
        <w:t>4.1.</w:t>
      </w:r>
      <w:r w:rsidRPr="0081060D">
        <w:tab/>
        <w:t xml:space="preserve"> Piegādātā Prece atzīstama par kvalitatīvu, ja tā atbilst Līguma noteikumiem un Latvijas Republikā spēkā esošajos normatīvajos aktos noteiktajām prasībām.</w:t>
      </w:r>
    </w:p>
    <w:p w:rsidR="00F15F89" w:rsidRPr="0081060D" w:rsidRDefault="00F15F89" w:rsidP="00F15F89">
      <w:pPr>
        <w:spacing w:before="200" w:after="200"/>
        <w:jc w:val="both"/>
      </w:pPr>
      <w:r w:rsidRPr="0081060D">
        <w:t>4.2.</w:t>
      </w:r>
      <w:r w:rsidRPr="0081060D">
        <w:tab/>
        <w:t xml:space="preserve"> Prece neatbilst Līguma noteikumiem, ja tai ir kāds no turpmāk minētajiem trūkumiem:</w:t>
      </w:r>
    </w:p>
    <w:p w:rsidR="00C12E70" w:rsidRPr="0081060D" w:rsidRDefault="00F15F89" w:rsidP="00F15F89">
      <w:pPr>
        <w:spacing w:before="200" w:after="200"/>
        <w:ind w:left="426"/>
        <w:jc w:val="both"/>
      </w:pPr>
      <w:r w:rsidRPr="0081060D">
        <w:t>4.2.1.</w:t>
      </w:r>
      <w:r w:rsidRPr="0081060D">
        <w:tab/>
        <w:t>tā neatbilst tehniskajā specifikācijā, normatīvajos aktos noteiktajām prasībām</w:t>
      </w:r>
      <w:r w:rsidR="00C12E70" w:rsidRPr="0081060D">
        <w:t>;</w:t>
      </w:r>
    </w:p>
    <w:p w:rsidR="00F15F89" w:rsidRPr="0081060D" w:rsidRDefault="00F15F89" w:rsidP="00F15F89">
      <w:pPr>
        <w:spacing w:before="200" w:after="200"/>
        <w:ind w:left="426"/>
        <w:jc w:val="both"/>
      </w:pPr>
      <w:r w:rsidRPr="0081060D">
        <w:t>4.2.3.</w:t>
      </w:r>
      <w:r w:rsidRPr="0081060D">
        <w:tab/>
        <w:t>par to sniegta maldinoša, nepatiesa, nepilnīga informācija un tāpēc Prec</w:t>
      </w:r>
      <w:r w:rsidR="00C12E70" w:rsidRPr="0081060D">
        <w:t>e</w:t>
      </w:r>
      <w:r w:rsidRPr="0081060D">
        <w:t xml:space="preserve"> </w:t>
      </w:r>
      <w:r w:rsidR="00C12E70" w:rsidRPr="0081060D">
        <w:t>neatbilst Pasūtītāja prasībām.</w:t>
      </w:r>
    </w:p>
    <w:p w:rsidR="00F15F89" w:rsidRPr="0081060D" w:rsidRDefault="00F15F89" w:rsidP="00F15F89">
      <w:pPr>
        <w:spacing w:before="200" w:after="200"/>
        <w:ind w:left="426"/>
        <w:jc w:val="both"/>
      </w:pPr>
      <w:r w:rsidRPr="0081060D">
        <w:t>4.2.4.</w:t>
      </w:r>
      <w:r w:rsidRPr="0081060D">
        <w:tab/>
        <w:t xml:space="preserve">tā nav iepakota, </w:t>
      </w:r>
      <w:r w:rsidR="00C12E70" w:rsidRPr="0081060D">
        <w:t>tehniskajā specifikācijā norādītajā ražotāja iepakojumā</w:t>
      </w:r>
      <w:r w:rsidR="005E796F" w:rsidRPr="0081060D">
        <w:t xml:space="preserve"> vai </w:t>
      </w:r>
      <w:r w:rsidR="00C2787F" w:rsidRPr="0081060D">
        <w:t>P</w:t>
      </w:r>
      <w:r w:rsidR="005E796F" w:rsidRPr="0081060D">
        <w:t xml:space="preserve">recei ir </w:t>
      </w:r>
      <w:r w:rsidR="00C2787F" w:rsidRPr="0081060D">
        <w:t xml:space="preserve">tehniskajai specifikācijai </w:t>
      </w:r>
      <w:r w:rsidR="005E796F" w:rsidRPr="0081060D">
        <w:t xml:space="preserve">neatbilstošs derīguma termiņš. </w:t>
      </w:r>
    </w:p>
    <w:p w:rsidR="00F15F89" w:rsidRPr="0081060D" w:rsidRDefault="00F15F89" w:rsidP="00F15F89">
      <w:pPr>
        <w:spacing w:before="200" w:after="200"/>
        <w:jc w:val="center"/>
        <w:rPr>
          <w:b/>
        </w:rPr>
      </w:pPr>
      <w:r w:rsidRPr="0081060D">
        <w:rPr>
          <w:b/>
        </w:rPr>
        <w:t>5. PUŠU ATBILDĪBA</w:t>
      </w:r>
    </w:p>
    <w:p w:rsidR="00F15F89" w:rsidRPr="0081060D" w:rsidRDefault="00F15F89" w:rsidP="00F15F89">
      <w:pPr>
        <w:spacing w:before="200" w:after="200"/>
        <w:jc w:val="both"/>
      </w:pPr>
      <w:r w:rsidRPr="0081060D">
        <w:t>5.1.</w:t>
      </w:r>
      <w:r w:rsidRPr="0081060D">
        <w:tab/>
        <w:t xml:space="preserve"> Par saistību neizpildi tiek noteikta šāda atbildība:</w:t>
      </w:r>
    </w:p>
    <w:p w:rsidR="00F15F89" w:rsidRPr="0081060D" w:rsidRDefault="00F15F89" w:rsidP="00F15F89">
      <w:pPr>
        <w:spacing w:before="200" w:after="200"/>
        <w:ind w:left="567"/>
        <w:jc w:val="both"/>
      </w:pPr>
      <w:r w:rsidRPr="0081060D">
        <w:t>5.1.1.</w:t>
      </w:r>
      <w:r w:rsidRPr="0081060D">
        <w:tab/>
        <w:t xml:space="preserve">par piegādes termiņa vai par nekvalitatīvi piegādātās Preces nomaiņas termiņa nokavējumu Pasūtītājs ir tiesīgs pieprasīt līgumsodu, kas aprēķināms 0,1% (nulle, komats, viens procents) apmērā par katru nokavēto dienu, bet ne vairāk kā 10% (desmit procentu) no </w:t>
      </w:r>
      <w:r w:rsidR="00C12E70" w:rsidRPr="0081060D">
        <w:t xml:space="preserve">piegādājamās </w:t>
      </w:r>
      <w:r w:rsidRPr="0081060D">
        <w:t xml:space="preserve">Preces </w:t>
      </w:r>
      <w:r w:rsidR="00C12E70" w:rsidRPr="0081060D">
        <w:t xml:space="preserve">partijas </w:t>
      </w:r>
      <w:r w:rsidRPr="0081060D">
        <w:t>cenas</w:t>
      </w:r>
      <w:r w:rsidR="00C12E70" w:rsidRPr="0081060D">
        <w:t>, ja vien Puses nav vienojušās par citu piegādes datumu.</w:t>
      </w:r>
    </w:p>
    <w:p w:rsidR="00F15F89" w:rsidRPr="0081060D" w:rsidRDefault="00F15F89" w:rsidP="00F15F89">
      <w:pPr>
        <w:spacing w:before="200" w:after="200"/>
        <w:ind w:left="567"/>
        <w:jc w:val="both"/>
      </w:pPr>
      <w:r w:rsidRPr="0081060D">
        <w:t xml:space="preserve">5.1.2. </w:t>
      </w:r>
      <w:r w:rsidRPr="0081060D">
        <w:tab/>
        <w:t xml:space="preserve">par samaksas termiņa kavējumu </w:t>
      </w:r>
      <w:r w:rsidR="00C12E70" w:rsidRPr="0081060D">
        <w:t>Piegādātājs</w:t>
      </w:r>
      <w:r w:rsidRPr="0081060D">
        <w:t xml:space="preserve"> ir tiesīgs pieprasīt līgumsodu, kas aprēķināms 0,1% (nulle, komats viens, procents) apmērā par katru nokavēto dienu, bet ne vairāk kā 10% (desmit procentu) no nesamaksātās summas.</w:t>
      </w:r>
    </w:p>
    <w:p w:rsidR="00F15F89" w:rsidRPr="0081060D" w:rsidRDefault="00F15F89" w:rsidP="00F15F89">
      <w:pPr>
        <w:spacing w:before="200" w:after="200"/>
        <w:jc w:val="both"/>
      </w:pPr>
      <w:r w:rsidRPr="0081060D">
        <w:t xml:space="preserve">5.2. </w:t>
      </w:r>
      <w:r w:rsidRPr="0081060D">
        <w:tab/>
        <w:t>Līgumsod</w:t>
      </w:r>
      <w:r w:rsidR="00C2787F" w:rsidRPr="0081060D">
        <w:t>s</w:t>
      </w:r>
      <w:r w:rsidRPr="0081060D">
        <w:t>:</w:t>
      </w:r>
    </w:p>
    <w:p w:rsidR="00F15F89" w:rsidRPr="0081060D" w:rsidRDefault="00F15F89" w:rsidP="00F15F89">
      <w:pPr>
        <w:spacing w:before="200" w:after="200"/>
        <w:ind w:left="567"/>
        <w:jc w:val="both"/>
      </w:pPr>
      <w:r w:rsidRPr="0081060D">
        <w:t>5.2.1.</w:t>
      </w:r>
      <w:r w:rsidRPr="0081060D">
        <w:tab/>
        <w:t xml:space="preserve">Pasūtītājs ir tiesīgs ieturēt no </w:t>
      </w:r>
      <w:r w:rsidR="00C12E70" w:rsidRPr="0081060D">
        <w:t>Piegādātāja</w:t>
      </w:r>
      <w:r w:rsidRPr="0081060D">
        <w:t>, veicot Preču piegādes samaksu, vai arī izrakstot atsevišķu rēķinu;</w:t>
      </w:r>
    </w:p>
    <w:p w:rsidR="00F15F89" w:rsidRPr="0081060D" w:rsidRDefault="00F15F89" w:rsidP="00F15F89">
      <w:pPr>
        <w:spacing w:before="200" w:after="200"/>
        <w:ind w:left="567"/>
        <w:jc w:val="both"/>
      </w:pPr>
      <w:r w:rsidRPr="0081060D">
        <w:lastRenderedPageBreak/>
        <w:t>5.2.2.</w:t>
      </w:r>
      <w:r w:rsidRPr="0081060D">
        <w:tab/>
      </w:r>
      <w:r w:rsidR="00C12E70" w:rsidRPr="0081060D">
        <w:t>Piegādātājs</w:t>
      </w:r>
      <w:r w:rsidRPr="0081060D">
        <w:t xml:space="preserve"> ir tiesīgs ieturēt no Pasūtītāja, izrakstot atsevišķu rēķinu.</w:t>
      </w:r>
    </w:p>
    <w:p w:rsidR="00F15F89" w:rsidRPr="0081060D" w:rsidRDefault="00F15F89" w:rsidP="00F15F89">
      <w:pPr>
        <w:spacing w:before="200" w:after="200"/>
        <w:jc w:val="both"/>
      </w:pPr>
      <w:r w:rsidRPr="0081060D">
        <w:t xml:space="preserve">5.3. </w:t>
      </w:r>
      <w:r w:rsidRPr="0081060D">
        <w:tab/>
        <w:t>Aprēķinātos līgumsoda procentus Pusei ir pienākums samaksāt 20 (divdesmit) dienu laikā pēc otras Puses attiecīgā rēķina iesniegšanas.</w:t>
      </w:r>
    </w:p>
    <w:p w:rsidR="00F15F89" w:rsidRPr="0081060D" w:rsidRDefault="00F15F89" w:rsidP="00F15F89">
      <w:pPr>
        <w:spacing w:before="200" w:after="200"/>
        <w:jc w:val="both"/>
      </w:pPr>
      <w:r w:rsidRPr="0081060D">
        <w:t>5.</w:t>
      </w:r>
      <w:r w:rsidR="005E796F" w:rsidRPr="0081060D">
        <w:t>4</w:t>
      </w:r>
      <w:r w:rsidRPr="0081060D">
        <w:t xml:space="preserve">. </w:t>
      </w:r>
      <w:r w:rsidRPr="0081060D">
        <w:tab/>
        <w:t>Ja nokavēta kādas Līgumā noteiktas saistības izpilde, līgumsods aprēķināms par periodu, kas sākas nākamajā kalendārajā dienā pēc Līgumā noteiktās saistības izpildes termiņa un ietver dienu, kurā saistība izpildīta.</w:t>
      </w:r>
    </w:p>
    <w:p w:rsidR="00F15F89" w:rsidRPr="0081060D" w:rsidRDefault="00F15F89" w:rsidP="00F15F89">
      <w:pPr>
        <w:spacing w:before="200" w:after="200"/>
        <w:jc w:val="both"/>
      </w:pPr>
      <w:r w:rsidRPr="0081060D">
        <w:t>5.</w:t>
      </w:r>
      <w:r w:rsidR="005E796F" w:rsidRPr="0081060D">
        <w:t>5</w:t>
      </w:r>
      <w:r w:rsidRPr="0081060D">
        <w:t>.</w:t>
      </w:r>
      <w:r w:rsidRPr="0081060D">
        <w:tab/>
        <w:t xml:space="preserve"> Līgumsoda samaksa neatbrīvo Puses no saistību izpildes.</w:t>
      </w:r>
    </w:p>
    <w:p w:rsidR="00F15F89" w:rsidRPr="0081060D" w:rsidRDefault="00F15F89" w:rsidP="00F15F89">
      <w:pPr>
        <w:spacing w:before="200" w:after="200"/>
        <w:jc w:val="center"/>
        <w:rPr>
          <w:b/>
        </w:rPr>
      </w:pPr>
      <w:r w:rsidRPr="0081060D">
        <w:rPr>
          <w:b/>
        </w:rPr>
        <w:t>6. LĪGUMA DARBĪBAS</w:t>
      </w:r>
      <w:r w:rsidR="00C12E70" w:rsidRPr="0081060D">
        <w:rPr>
          <w:b/>
        </w:rPr>
        <w:t xml:space="preserve"> TERMIŅŠ,</w:t>
      </w:r>
      <w:r w:rsidRPr="0081060D">
        <w:rPr>
          <w:b/>
        </w:rPr>
        <w:t xml:space="preserve"> </w:t>
      </w:r>
      <w:r w:rsidR="00C12E70" w:rsidRPr="0081060D">
        <w:rPr>
          <w:b/>
        </w:rPr>
        <w:t>IZBEIGŠANAS UN GROZĪŠANAS KĀRTĪBA</w:t>
      </w:r>
    </w:p>
    <w:p w:rsidR="00C12E70" w:rsidRPr="0081060D" w:rsidRDefault="00F15F89" w:rsidP="00C12E70">
      <w:pPr>
        <w:spacing w:after="120"/>
        <w:jc w:val="both"/>
      </w:pPr>
      <w:r w:rsidRPr="0081060D">
        <w:t>6.1.</w:t>
      </w:r>
      <w:r w:rsidR="00C12E70" w:rsidRPr="0081060D">
        <w:t xml:space="preserve"> Līgums stājas spēkā tā abpusējas parakstīšanas dienā un ir spēkā līdz </w:t>
      </w:r>
      <w:r w:rsidR="00C2787F" w:rsidRPr="0081060D">
        <w:t>2020.gada 31.maijam.</w:t>
      </w:r>
    </w:p>
    <w:p w:rsidR="00C2787F" w:rsidRPr="0081060D" w:rsidRDefault="00C2787F" w:rsidP="00C12E70">
      <w:pPr>
        <w:spacing w:after="120"/>
        <w:jc w:val="both"/>
      </w:pPr>
      <w:r w:rsidRPr="0081060D">
        <w:t>6.2. Pasūtītājs ir tiesīgs izbeigt līgumu pirms termiņa vienpusējā kārtībā, ja Piegādātājs 2 (divas) reizes pārkāpj Līguma nosacījumus, ko apstiprina Pasūtītāja rakstveida pretenzija.</w:t>
      </w:r>
    </w:p>
    <w:p w:rsidR="005E796F" w:rsidRPr="0081060D" w:rsidRDefault="00C12E70" w:rsidP="00C12E70">
      <w:pPr>
        <w:spacing w:after="120"/>
        <w:jc w:val="both"/>
      </w:pPr>
      <w:r w:rsidRPr="0081060D">
        <w:t>6.</w:t>
      </w:r>
      <w:r w:rsidR="00C2787F" w:rsidRPr="0081060D">
        <w:t>3</w:t>
      </w:r>
      <w:r w:rsidRPr="0081060D">
        <w:t xml:space="preserve">. </w:t>
      </w:r>
      <w:r w:rsidR="00F15F89" w:rsidRPr="0081060D">
        <w:t xml:space="preserve">Līgumu var papildināt, grozīt vai izbeigt, Pusēm savstarpēji vienojoties. Jebkuras izmaiņas Līguma vai papildinājumi tajā tiek noformēti </w:t>
      </w:r>
      <w:proofErr w:type="spellStart"/>
      <w:r w:rsidR="00F15F89" w:rsidRPr="0081060D">
        <w:t>rakstveidā</w:t>
      </w:r>
      <w:proofErr w:type="spellEnd"/>
      <w:r w:rsidR="00F15F89" w:rsidRPr="0081060D">
        <w:t xml:space="preserve"> un kļūst par Līguma neatņemamām sastāvdaļām.</w:t>
      </w:r>
    </w:p>
    <w:p w:rsidR="00F15F89" w:rsidRPr="0081060D" w:rsidRDefault="00F15F89" w:rsidP="00F15F89">
      <w:pPr>
        <w:spacing w:after="120"/>
        <w:jc w:val="both"/>
      </w:pPr>
      <w:r w:rsidRPr="0081060D">
        <w:t>6.</w:t>
      </w:r>
      <w:r w:rsidR="00C2787F" w:rsidRPr="0081060D">
        <w:t>4</w:t>
      </w:r>
      <w:r w:rsidRPr="0081060D">
        <w:t>.</w:t>
      </w:r>
      <w:r w:rsidRPr="0081060D">
        <w:tab/>
        <w:t xml:space="preserve"> </w:t>
      </w:r>
      <w:r w:rsidR="00C12E70" w:rsidRPr="0081060D">
        <w:t>Piegādātāja</w:t>
      </w:r>
      <w:r w:rsidRPr="0081060D">
        <w:t>m ir pienākums savlaicīgi informēt Pasūtītāju un iesniegt apstiprinošus dokumentus par apstākļiem, kas radušies pēc Līguma noslēgšanas un kuru dēļ ir traucēta saistību izpilde.</w:t>
      </w:r>
    </w:p>
    <w:p w:rsidR="00F15F89" w:rsidRPr="0081060D" w:rsidRDefault="00F15F89" w:rsidP="00F15F89">
      <w:pPr>
        <w:spacing w:before="240" w:after="240"/>
        <w:jc w:val="center"/>
        <w:rPr>
          <w:b/>
        </w:rPr>
      </w:pPr>
      <w:r w:rsidRPr="0081060D">
        <w:rPr>
          <w:b/>
        </w:rPr>
        <w:t>7. NEPĀRVARAMA VARA</w:t>
      </w:r>
    </w:p>
    <w:p w:rsidR="00F15F89" w:rsidRPr="0081060D" w:rsidRDefault="00F15F89" w:rsidP="00F15F89">
      <w:pPr>
        <w:spacing w:before="240" w:after="120"/>
        <w:jc w:val="both"/>
      </w:pPr>
      <w:r w:rsidRPr="0081060D">
        <w:t xml:space="preserve">7.1.  </w:t>
      </w:r>
      <w:r w:rsidRPr="0081060D">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F15F89" w:rsidRPr="0081060D" w:rsidRDefault="00F15F89" w:rsidP="00F15F89">
      <w:pPr>
        <w:spacing w:before="240" w:after="120"/>
        <w:jc w:val="both"/>
      </w:pPr>
      <w:r w:rsidRPr="0081060D">
        <w:t xml:space="preserve">7.2.  </w:t>
      </w:r>
      <w:r w:rsidRPr="0081060D">
        <w:tab/>
        <w:t xml:space="preserve">Puses, kas atsaucas uz nepārvaramas varas vai ārkārtēja rakstura apstākļu darbību, triju kalendāro dienu laikā, no to iestāšanās dienas, par šādiem apstākļiem </w:t>
      </w:r>
      <w:proofErr w:type="spellStart"/>
      <w:r w:rsidRPr="0081060D">
        <w:t>rakstveidā</w:t>
      </w:r>
      <w:proofErr w:type="spellEnd"/>
      <w:r w:rsidRPr="0081060D">
        <w:t xml:space="preserve">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F15F89" w:rsidRPr="0081060D" w:rsidRDefault="00F15F89" w:rsidP="00F15F89">
      <w:pPr>
        <w:spacing w:before="240" w:after="120"/>
        <w:jc w:val="center"/>
        <w:rPr>
          <w:b/>
        </w:rPr>
      </w:pPr>
      <w:r w:rsidRPr="0081060D">
        <w:rPr>
          <w:b/>
        </w:rPr>
        <w:t>8. DOMSTARPĪBAS UN STRĪDI</w:t>
      </w:r>
    </w:p>
    <w:p w:rsidR="00F15F89" w:rsidRPr="0081060D" w:rsidRDefault="00F15F89" w:rsidP="00F15F89">
      <w:pPr>
        <w:shd w:val="clear" w:color="auto" w:fill="FFFFFF"/>
        <w:tabs>
          <w:tab w:val="left" w:pos="389"/>
        </w:tabs>
        <w:adjustRightInd w:val="0"/>
        <w:spacing w:before="100" w:beforeAutospacing="1" w:after="80" w:line="274" w:lineRule="exact"/>
        <w:ind w:left="6"/>
        <w:jc w:val="both"/>
      </w:pPr>
      <w:r w:rsidRPr="0081060D">
        <w:t>8.1. Ja viena Puse ir pārkāpusi kādu no Līguma noteikumiem, otrai Pusei ir tiesības pieteikt rakstveida pretenziju, kurā norādīts pārkāpuma raksturs un Līguma punkts, kuru Puse uzskata par pārkāptu.</w:t>
      </w:r>
    </w:p>
    <w:p w:rsidR="00F15F89" w:rsidRPr="0081060D" w:rsidRDefault="00F15F89" w:rsidP="00F15F89">
      <w:pPr>
        <w:spacing w:after="120"/>
        <w:jc w:val="both"/>
      </w:pPr>
      <w:r w:rsidRPr="0081060D">
        <w:t>8.2.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rsidR="00F15F89" w:rsidRPr="0081060D" w:rsidRDefault="00F15F89" w:rsidP="00F15F89">
      <w:pPr>
        <w:spacing w:before="200" w:after="200"/>
        <w:jc w:val="center"/>
        <w:rPr>
          <w:b/>
        </w:rPr>
      </w:pPr>
      <w:r w:rsidRPr="0081060D">
        <w:rPr>
          <w:b/>
        </w:rPr>
        <w:t>9.</w:t>
      </w:r>
      <w:r w:rsidRPr="0081060D">
        <w:rPr>
          <w:b/>
        </w:rPr>
        <w:tab/>
        <w:t xml:space="preserve"> PUŠU ATBILDĪGĀS PERSONAS</w:t>
      </w:r>
    </w:p>
    <w:p w:rsidR="00F15F89" w:rsidRPr="0081060D" w:rsidRDefault="00F15F89" w:rsidP="00F15F89">
      <w:pPr>
        <w:spacing w:after="120"/>
        <w:jc w:val="both"/>
      </w:pPr>
      <w:r w:rsidRPr="0081060D">
        <w:t>9.1.</w:t>
      </w:r>
      <w:r w:rsidRPr="0081060D">
        <w:tab/>
        <w:t xml:space="preserve"> Līguma izpildei katra no Pusēm pilnvaro vienu vai vairākus pārstāvjus, kuru pienākums ir vadīt un sekot Līguma izpildei, risināt organizatoriskus jautājumus, kas saistīti ar Līgumu, parakstīt pavadzīmes – rēķinus, izteikt pretenzijas par konstatētajiem trūkumiem un nepilnībām Pakalpojuma pieņemšanas  laikā. Atbildīgajām personām nav tiesību veikt labojumus vai izdarīt grozījumus līgumā vai tā pielikumos.</w:t>
      </w:r>
    </w:p>
    <w:p w:rsidR="00F15F89" w:rsidRPr="0081060D" w:rsidRDefault="00F15F89" w:rsidP="00F15F89">
      <w:pPr>
        <w:spacing w:after="120"/>
        <w:jc w:val="both"/>
      </w:pPr>
      <w:r w:rsidRPr="0081060D">
        <w:t>9.2.</w:t>
      </w:r>
      <w:r w:rsidRPr="0081060D">
        <w:tab/>
        <w:t xml:space="preserve"> Pasūtītāja par Līguma izpildi atbildīgā persona: _______________________, tālr.____________, e-pasts: ________________.</w:t>
      </w:r>
    </w:p>
    <w:p w:rsidR="00F15F89" w:rsidRPr="0081060D" w:rsidRDefault="00F15F89" w:rsidP="00F15F89">
      <w:pPr>
        <w:spacing w:after="120"/>
        <w:jc w:val="both"/>
      </w:pPr>
      <w:r w:rsidRPr="0081060D">
        <w:t>9.3.</w:t>
      </w:r>
      <w:r w:rsidRPr="0081060D">
        <w:tab/>
        <w:t xml:space="preserve"> </w:t>
      </w:r>
      <w:r w:rsidR="00C12E70" w:rsidRPr="0081060D">
        <w:t>Piegādātāja</w:t>
      </w:r>
      <w:r w:rsidRPr="0081060D">
        <w:t xml:space="preserve"> par Līguma izpildi atbildīgā persona: _______________________, tālr.____________, e-pasts: ________________.</w:t>
      </w:r>
    </w:p>
    <w:p w:rsidR="00F15F89" w:rsidRPr="0081060D" w:rsidRDefault="00F15F89" w:rsidP="00F15F89">
      <w:pPr>
        <w:shd w:val="clear" w:color="auto" w:fill="FFFFFF"/>
        <w:spacing w:before="200" w:after="200" w:line="281" w:lineRule="exact"/>
        <w:jc w:val="center"/>
      </w:pPr>
      <w:r w:rsidRPr="0081060D">
        <w:rPr>
          <w:b/>
          <w:bCs/>
        </w:rPr>
        <w:t>10. NOBEIGUMA NOTEIKUMI</w:t>
      </w:r>
    </w:p>
    <w:p w:rsidR="00F15F89" w:rsidRPr="0081060D" w:rsidRDefault="00F15F89" w:rsidP="00F15F89">
      <w:pPr>
        <w:shd w:val="clear" w:color="auto" w:fill="FFFFFF"/>
        <w:tabs>
          <w:tab w:val="left" w:pos="396"/>
        </w:tabs>
        <w:adjustRightInd w:val="0"/>
        <w:spacing w:after="120" w:line="281" w:lineRule="exact"/>
        <w:jc w:val="both"/>
      </w:pPr>
      <w:r w:rsidRPr="0081060D">
        <w:t xml:space="preserve">10.1. </w:t>
      </w:r>
      <w:r w:rsidRPr="0081060D">
        <w:tab/>
        <w:t>Ja kāds no šī Līguma noteikumiem zaudē juridisko spēku, tad pārējie Līguma punkti paliek spēkā.</w:t>
      </w:r>
    </w:p>
    <w:p w:rsidR="00F15F89" w:rsidRPr="0081060D" w:rsidRDefault="00F15F89" w:rsidP="00F15F89">
      <w:pPr>
        <w:spacing w:after="120"/>
        <w:jc w:val="both"/>
      </w:pPr>
      <w:r w:rsidRPr="0081060D">
        <w:lastRenderedPageBreak/>
        <w:t xml:space="preserve">10.2. Pušu reorganizācija vai to vadītāju maiņa nevar būt par pamatu Līguma pārtraukšanai vai izbeigšanai. Gadījumā, ja kāda no Pusēm tiek reorganizēta vai likvidēta, Līgums paliek spēkā un tā noteikumi ir saistoši Pušu tiesību pārņēmējam. </w:t>
      </w:r>
      <w:r w:rsidR="00C12E70" w:rsidRPr="0081060D">
        <w:t>Piegādātājs</w:t>
      </w:r>
      <w:r w:rsidRPr="0081060D">
        <w:t xml:space="preserve"> brīdina Pasūtītāju par šādu apstākļu iestāšanos vienu mēnesi iepriekš.</w:t>
      </w:r>
    </w:p>
    <w:p w:rsidR="00F15F89" w:rsidRPr="0081060D" w:rsidRDefault="00F15F89" w:rsidP="00F15F89">
      <w:pPr>
        <w:spacing w:after="120"/>
        <w:jc w:val="both"/>
      </w:pPr>
      <w:r w:rsidRPr="0081060D">
        <w:t>10.3. Neviena no Pusēm nedrīkst nodot savas tiesības, kas saistītas ar Līgumu un izriet no tā, trešajai personai bez otras puses rakstveida piekrišanas.</w:t>
      </w:r>
    </w:p>
    <w:p w:rsidR="00F15F89" w:rsidRPr="0081060D" w:rsidRDefault="00F15F89" w:rsidP="00F15F89">
      <w:pPr>
        <w:shd w:val="clear" w:color="auto" w:fill="FFFFFF"/>
        <w:tabs>
          <w:tab w:val="left" w:pos="396"/>
        </w:tabs>
        <w:adjustRightInd w:val="0"/>
        <w:spacing w:after="120" w:line="281" w:lineRule="exact"/>
        <w:ind w:left="14"/>
        <w:jc w:val="both"/>
        <w:rPr>
          <w:spacing w:val="-6"/>
        </w:rPr>
      </w:pPr>
      <w:r w:rsidRPr="0081060D">
        <w:t>10.4.</w:t>
      </w:r>
      <w:r w:rsidRPr="0081060D">
        <w:tab/>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rsidR="00F15F89" w:rsidRPr="0081060D" w:rsidRDefault="00F15F89" w:rsidP="00F15F89">
      <w:pPr>
        <w:shd w:val="clear" w:color="auto" w:fill="FFFFFF"/>
        <w:tabs>
          <w:tab w:val="left" w:pos="396"/>
        </w:tabs>
        <w:adjustRightInd w:val="0"/>
        <w:spacing w:after="120" w:line="281" w:lineRule="exact"/>
        <w:jc w:val="both"/>
        <w:rPr>
          <w:spacing w:val="-6"/>
        </w:rPr>
      </w:pPr>
      <w:r w:rsidRPr="0081060D">
        <w:t>10.5.</w:t>
      </w:r>
      <w:r w:rsidRPr="0081060D">
        <w:tab/>
        <w:t xml:space="preserve"> Puses apstrādā otras Puses darbinieku personu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rsidR="00F15F89" w:rsidRPr="0081060D" w:rsidRDefault="00F15F89" w:rsidP="00F15F89">
      <w:pPr>
        <w:shd w:val="clear" w:color="auto" w:fill="FFFFFF"/>
        <w:tabs>
          <w:tab w:val="left" w:pos="396"/>
        </w:tabs>
        <w:spacing w:after="120" w:line="281" w:lineRule="exact"/>
        <w:ind w:left="14"/>
        <w:jc w:val="both"/>
      </w:pPr>
      <w:r w:rsidRPr="0081060D">
        <w:t>10.6.</w:t>
      </w:r>
      <w:r w:rsidRPr="0081060D">
        <w:tab/>
        <w:t xml:space="preserve"> Šis Līgums sastādīts uz </w:t>
      </w:r>
      <w:r w:rsidRPr="0081060D">
        <w:rPr>
          <w:bCs/>
        </w:rPr>
        <w:t>____</w:t>
      </w:r>
      <w:r w:rsidRPr="0081060D">
        <w:rPr>
          <w:b/>
          <w:bCs/>
        </w:rPr>
        <w:t xml:space="preserve"> </w:t>
      </w:r>
      <w:r w:rsidRPr="0081060D">
        <w:t xml:space="preserve">(vārdos) lapām, divos eksemplāros, kuriem ir vienāds juridiskais spēks, viens eksemplārs – Pasūtītājam, otrs – </w:t>
      </w:r>
      <w:r w:rsidR="00C12E70" w:rsidRPr="0081060D">
        <w:t>Piegādātāja</w:t>
      </w:r>
      <w:r w:rsidRPr="0081060D">
        <w:t>m. Līgumam pievienots pielikums 1.pielikums “Tehniskā specifikācija” uz ____ (vārdos) lapām un 2.pielikums “Finanšu piedāvājums” uz ______ (vārdos) lapām, kas ir līguma neatņemamas sastāvdaļas.</w:t>
      </w:r>
    </w:p>
    <w:p w:rsidR="00F15F89" w:rsidRPr="0081060D" w:rsidRDefault="00F15F89" w:rsidP="00F15F89">
      <w:pPr>
        <w:pStyle w:val="Pamatteksts"/>
        <w:spacing w:before="2"/>
        <w:contextualSpacing/>
        <w:jc w:val="both"/>
      </w:pPr>
    </w:p>
    <w:p w:rsidR="00F15F89" w:rsidRPr="0081060D" w:rsidRDefault="00F15F89" w:rsidP="00F15F89">
      <w:pPr>
        <w:pStyle w:val="Virsraksts2"/>
        <w:numPr>
          <w:ilvl w:val="0"/>
          <w:numId w:val="23"/>
        </w:numPr>
        <w:tabs>
          <w:tab w:val="left" w:pos="613"/>
        </w:tabs>
        <w:jc w:val="center"/>
        <w:rPr>
          <w:b w:val="0"/>
        </w:rPr>
      </w:pPr>
      <w:r w:rsidRPr="0081060D">
        <w:t>PUŠU REKVIZĪTI UN</w:t>
      </w:r>
      <w:r w:rsidRPr="0081060D">
        <w:rPr>
          <w:spacing w:val="-3"/>
        </w:rPr>
        <w:t xml:space="preserve"> </w:t>
      </w:r>
      <w:r w:rsidRPr="0081060D">
        <w:t>PARAKSTI</w:t>
      </w:r>
    </w:p>
    <w:p w:rsidR="00F15F89" w:rsidRPr="0081060D" w:rsidRDefault="00F15F89" w:rsidP="00F15F89"/>
    <w:p w:rsidR="00F15F89" w:rsidRPr="0081060D" w:rsidRDefault="00F15F89" w:rsidP="00F15F89">
      <w:pPr>
        <w:shd w:val="clear" w:color="auto" w:fill="FFFFFF"/>
        <w:tabs>
          <w:tab w:val="left" w:pos="396"/>
        </w:tabs>
        <w:spacing w:line="281" w:lineRule="exact"/>
        <w:ind w:right="-1"/>
        <w:jc w:val="right"/>
        <w:rPr>
          <w:lang w:eastAsia="en-US"/>
        </w:rPr>
      </w:pPr>
      <w:r w:rsidRPr="0081060D">
        <w:rPr>
          <w:lang w:eastAsia="en-US"/>
        </w:rPr>
        <w:t>1.pielikums</w:t>
      </w:r>
    </w:p>
    <w:p w:rsidR="00F15F89" w:rsidRPr="0081060D" w:rsidRDefault="00F15F89" w:rsidP="00F15F89">
      <w:pPr>
        <w:shd w:val="clear" w:color="auto" w:fill="FFFFFF"/>
        <w:tabs>
          <w:tab w:val="left" w:pos="396"/>
        </w:tabs>
        <w:spacing w:line="281" w:lineRule="exact"/>
        <w:ind w:right="-1"/>
        <w:jc w:val="right"/>
        <w:rPr>
          <w:lang w:eastAsia="en-US"/>
        </w:rPr>
      </w:pPr>
      <w:r w:rsidRPr="0081060D">
        <w:rPr>
          <w:lang w:eastAsia="en-US"/>
        </w:rPr>
        <w:t>20</w:t>
      </w:r>
      <w:r w:rsidR="005D25B7" w:rsidRPr="0081060D">
        <w:rPr>
          <w:lang w:eastAsia="en-US"/>
        </w:rPr>
        <w:t>20</w:t>
      </w:r>
      <w:r w:rsidRPr="0081060D">
        <w:rPr>
          <w:lang w:eastAsia="en-US"/>
        </w:rPr>
        <w:t>.gada ___._________</w:t>
      </w:r>
    </w:p>
    <w:p w:rsidR="00F15F89" w:rsidRPr="0081060D" w:rsidRDefault="00F15F89" w:rsidP="00F15F89">
      <w:pPr>
        <w:shd w:val="clear" w:color="auto" w:fill="FFFFFF"/>
        <w:tabs>
          <w:tab w:val="left" w:pos="396"/>
        </w:tabs>
        <w:spacing w:line="281" w:lineRule="exact"/>
        <w:ind w:right="-1"/>
        <w:jc w:val="right"/>
        <w:rPr>
          <w:lang w:eastAsia="en-US"/>
        </w:rPr>
      </w:pPr>
      <w:r w:rsidRPr="0081060D">
        <w:rPr>
          <w:lang w:eastAsia="en-US"/>
        </w:rPr>
        <w:t>Līgumam Nr.__________</w:t>
      </w:r>
    </w:p>
    <w:p w:rsidR="00F15F89" w:rsidRPr="0081060D" w:rsidRDefault="00F15F89" w:rsidP="00F15F89">
      <w:pPr>
        <w:shd w:val="clear" w:color="auto" w:fill="FFFFFF"/>
        <w:tabs>
          <w:tab w:val="left" w:pos="396"/>
        </w:tabs>
        <w:spacing w:line="281" w:lineRule="exact"/>
        <w:ind w:right="-1"/>
        <w:jc w:val="right"/>
        <w:rPr>
          <w:lang w:eastAsia="en-US"/>
        </w:rPr>
      </w:pPr>
    </w:p>
    <w:p w:rsidR="00F15F89" w:rsidRPr="0081060D" w:rsidRDefault="00F15F89" w:rsidP="00F15F89">
      <w:pPr>
        <w:shd w:val="clear" w:color="auto" w:fill="FFFFFF"/>
        <w:tabs>
          <w:tab w:val="left" w:pos="396"/>
        </w:tabs>
        <w:spacing w:line="281" w:lineRule="exact"/>
        <w:ind w:right="-1"/>
        <w:jc w:val="right"/>
        <w:rPr>
          <w:lang w:eastAsia="en-US"/>
        </w:rPr>
      </w:pPr>
    </w:p>
    <w:p w:rsidR="00F15F89" w:rsidRPr="0081060D" w:rsidRDefault="00F15F89" w:rsidP="00F15F89">
      <w:pPr>
        <w:shd w:val="clear" w:color="auto" w:fill="FFFFFF"/>
        <w:tabs>
          <w:tab w:val="left" w:pos="396"/>
        </w:tabs>
        <w:spacing w:line="281" w:lineRule="exact"/>
        <w:ind w:right="-1"/>
        <w:jc w:val="center"/>
        <w:rPr>
          <w:b/>
          <w:lang w:eastAsia="en-US"/>
        </w:rPr>
      </w:pPr>
      <w:r w:rsidRPr="0081060D">
        <w:rPr>
          <w:b/>
          <w:lang w:eastAsia="en-US"/>
        </w:rPr>
        <w:t>TEHNISKĀ SPECIFIKĀCIJA</w:t>
      </w:r>
    </w:p>
    <w:p w:rsidR="00F15F89" w:rsidRPr="0081060D" w:rsidRDefault="00F15F89" w:rsidP="00F15F89">
      <w:pPr>
        <w:shd w:val="clear" w:color="auto" w:fill="FFFFFF"/>
        <w:tabs>
          <w:tab w:val="left" w:pos="396"/>
        </w:tabs>
        <w:spacing w:line="281" w:lineRule="exact"/>
        <w:ind w:right="-1"/>
        <w:jc w:val="right"/>
        <w:rPr>
          <w:lang w:eastAsia="en-US"/>
        </w:rPr>
      </w:pPr>
      <w:r w:rsidRPr="0081060D">
        <w:rPr>
          <w:lang w:eastAsia="en-US"/>
        </w:rPr>
        <w:t>2.pielikums</w:t>
      </w:r>
    </w:p>
    <w:p w:rsidR="00F15F89" w:rsidRPr="0081060D" w:rsidRDefault="00F15F89" w:rsidP="00F15F89">
      <w:pPr>
        <w:shd w:val="clear" w:color="auto" w:fill="FFFFFF"/>
        <w:tabs>
          <w:tab w:val="left" w:pos="396"/>
        </w:tabs>
        <w:spacing w:line="281" w:lineRule="exact"/>
        <w:ind w:right="-1"/>
        <w:jc w:val="right"/>
        <w:rPr>
          <w:lang w:eastAsia="en-US"/>
        </w:rPr>
      </w:pPr>
      <w:r w:rsidRPr="0081060D">
        <w:rPr>
          <w:lang w:eastAsia="en-US"/>
        </w:rPr>
        <w:t>20</w:t>
      </w:r>
      <w:r w:rsidR="005D25B7" w:rsidRPr="0081060D">
        <w:rPr>
          <w:lang w:eastAsia="en-US"/>
        </w:rPr>
        <w:t>20</w:t>
      </w:r>
      <w:r w:rsidRPr="0081060D">
        <w:rPr>
          <w:lang w:eastAsia="en-US"/>
        </w:rPr>
        <w:t>.gada ___._________</w:t>
      </w:r>
    </w:p>
    <w:p w:rsidR="00F15F89" w:rsidRPr="0081060D" w:rsidRDefault="00F15F89" w:rsidP="00F15F89">
      <w:pPr>
        <w:shd w:val="clear" w:color="auto" w:fill="FFFFFF"/>
        <w:tabs>
          <w:tab w:val="left" w:pos="396"/>
        </w:tabs>
        <w:spacing w:line="281" w:lineRule="exact"/>
        <w:ind w:right="-1"/>
        <w:jc w:val="right"/>
        <w:rPr>
          <w:lang w:eastAsia="en-US"/>
        </w:rPr>
      </w:pPr>
      <w:r w:rsidRPr="0081060D">
        <w:rPr>
          <w:lang w:eastAsia="en-US"/>
        </w:rPr>
        <w:t>Līgumam Nr.__________</w:t>
      </w:r>
    </w:p>
    <w:p w:rsidR="00F15F89" w:rsidRPr="0081060D" w:rsidRDefault="00F15F89" w:rsidP="00F15F89">
      <w:pPr>
        <w:shd w:val="clear" w:color="auto" w:fill="FFFFFF"/>
        <w:tabs>
          <w:tab w:val="left" w:pos="396"/>
        </w:tabs>
        <w:spacing w:line="281" w:lineRule="exact"/>
        <w:ind w:right="-1"/>
        <w:jc w:val="center"/>
        <w:rPr>
          <w:b/>
          <w:lang w:eastAsia="en-US"/>
        </w:rPr>
      </w:pPr>
      <w:r w:rsidRPr="0081060D">
        <w:rPr>
          <w:b/>
          <w:lang w:eastAsia="en-US"/>
        </w:rPr>
        <w:t>FINANŠU PIEDĀVĀJUMS</w:t>
      </w:r>
    </w:p>
    <w:p w:rsidR="00F15F89" w:rsidRPr="0081060D" w:rsidRDefault="00F15F89" w:rsidP="003E62A4">
      <w:pPr>
        <w:pStyle w:val="Sarakstarindkopa"/>
        <w:tabs>
          <w:tab w:val="left" w:pos="851"/>
        </w:tabs>
        <w:spacing w:line="266" w:lineRule="auto"/>
        <w:ind w:left="851" w:right="107"/>
        <w:jc w:val="right"/>
      </w:pPr>
    </w:p>
    <w:sectPr w:rsidR="00F15F89" w:rsidRPr="0081060D" w:rsidSect="00F15F89">
      <w:footerReference w:type="default" r:id="rId16"/>
      <w:type w:val="continuous"/>
      <w:pgSz w:w="11910" w:h="16840"/>
      <w:pgMar w:top="1040" w:right="7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6AB0" w:rsidRDefault="00C96AB0">
      <w:r>
        <w:separator/>
      </w:r>
    </w:p>
  </w:endnote>
  <w:endnote w:type="continuationSeparator" w:id="0">
    <w:p w:rsidR="00C96AB0" w:rsidRDefault="00C9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796F" w:rsidRDefault="005E796F">
    <w:pPr>
      <w:pStyle w:val="Pamatteksts"/>
      <w:spacing w:line="14" w:lineRule="auto"/>
      <w:rPr>
        <w:sz w:val="20"/>
      </w:rPr>
    </w:pPr>
    <w:r>
      <w:rPr>
        <w:noProof/>
        <w:lang w:val="en-US" w:eastAsia="en-US" w:bidi="ar-SA"/>
      </w:rPr>
      <mc:AlternateContent>
        <mc:Choice Requires="wps">
          <w:drawing>
            <wp:anchor distT="0" distB="0" distL="114300" distR="114300" simplePos="0" relativeHeight="250254336" behindDoc="1" locked="0" layoutInCell="1" allowOverlap="1" wp14:anchorId="76058693" wp14:editId="4D08B5D4">
              <wp:simplePos x="0" y="0"/>
              <wp:positionH relativeFrom="page">
                <wp:posOffset>3806190</wp:posOffset>
              </wp:positionH>
              <wp:positionV relativeFrom="page">
                <wp:posOffset>10137140</wp:posOffset>
              </wp:positionV>
              <wp:extent cx="1270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96F" w:rsidRDefault="005E796F">
                          <w:pPr>
                            <w:spacing w:before="10"/>
                            <w:ind w:left="40"/>
                            <w:rPr>
                              <w:sz w:val="24"/>
                            </w:rPr>
                          </w:pPr>
                          <w:r>
                            <w:fldChar w:fldCharType="begin"/>
                          </w:r>
                          <w:r>
                            <w:rPr>
                              <w:sz w:val="24"/>
                            </w:rPr>
                            <w:instrText xml:space="preserve"> PAGE </w:instrText>
                          </w:r>
                          <w:r>
                            <w:fldChar w:fldCharType="separate"/>
                          </w:r>
                          <w:r>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58693" id="_x0000_t202" coordsize="21600,21600" o:spt="202" path="m,l,21600r21600,l21600,xe">
              <v:stroke joinstyle="miter"/>
              <v:path gradientshapeok="t" o:connecttype="rect"/>
            </v:shapetype>
            <v:shape id="Text Box 2" o:spid="_x0000_s1026" type="#_x0000_t202" style="position:absolute;margin-left:299.7pt;margin-top:798.2pt;width:10pt;height:15.3pt;z-index:-25306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" filled="f" stroked="f">
              <v:textbox inset="0,0,0,0">
                <w:txbxContent>
                  <w:p w:rsidR="005E796F" w:rsidRDefault="005E796F">
                    <w:pPr>
                      <w:spacing w:before="10"/>
                      <w:ind w:left="40"/>
                      <w:rPr>
                        <w:sz w:val="24"/>
                      </w:rPr>
                    </w:pPr>
                    <w:r>
                      <w:fldChar w:fldCharType="begin"/>
                    </w:r>
                    <w:r>
                      <w:rPr>
                        <w:sz w:val="24"/>
                      </w:rPr>
                      <w:instrText xml:space="preserve"> PAGE </w:instrText>
                    </w:r>
                    <w:r>
                      <w:fldChar w:fldCharType="separate"/>
                    </w:r>
                    <w:r>
                      <w:rPr>
                        <w:noProof/>
                        <w:sz w:val="24"/>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796F" w:rsidRDefault="005E796F">
    <w:pPr>
      <w:pStyle w:val="Pamatteksts"/>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796F" w:rsidRDefault="005E796F">
    <w:pPr>
      <w:pStyle w:val="Pamatteksts"/>
      <w:spacing w:line="14" w:lineRule="auto"/>
      <w:rPr>
        <w:sz w:val="20"/>
      </w:rPr>
    </w:pPr>
    <w:r>
      <w:rPr>
        <w:noProof/>
        <w:lang w:val="en-US" w:eastAsia="en-US" w:bidi="ar-SA"/>
      </w:rPr>
      <mc:AlternateContent>
        <mc:Choice Requires="wps">
          <w:drawing>
            <wp:anchor distT="0" distB="0" distL="114300" distR="114300" simplePos="0" relativeHeight="250255360" behindDoc="1" locked="0" layoutInCell="1" allowOverlap="1" wp14:anchorId="66928C90" wp14:editId="1F274C8D">
              <wp:simplePos x="0" y="0"/>
              <wp:positionH relativeFrom="page">
                <wp:posOffset>3768090</wp:posOffset>
              </wp:positionH>
              <wp:positionV relativeFrom="page">
                <wp:posOffset>10137140</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96F" w:rsidRDefault="005E796F">
                          <w:pPr>
                            <w:spacing w:before="10"/>
                            <w:ind w:left="40"/>
                            <w:rPr>
                              <w:sz w:val="24"/>
                            </w:rPr>
                          </w:pPr>
                          <w:r>
                            <w:fldChar w:fldCharType="begin"/>
                          </w:r>
                          <w:r>
                            <w:rPr>
                              <w:sz w:val="24"/>
                            </w:rPr>
                            <w:instrText xml:space="preserve"> PAGE </w:instrText>
                          </w:r>
                          <w:r>
                            <w:fldChar w:fldCharType="separate"/>
                          </w:r>
                          <w:r>
                            <w:rPr>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28C90" id="_x0000_t202" coordsize="21600,21600" o:spt="202" path="m,l,21600r21600,l21600,xe">
              <v:stroke joinstyle="miter"/>
              <v:path gradientshapeok="t" o:connecttype="rect"/>
            </v:shapetype>
            <v:shape id="Text Box 1" o:spid="_x0000_s1027" type="#_x0000_t202" style="position:absolute;margin-left:296.7pt;margin-top:798.2pt;width:16pt;height:15.3pt;z-index:-2530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" filled="f" stroked="f">
              <v:textbox inset="0,0,0,0">
                <w:txbxContent>
                  <w:p w:rsidR="005E796F" w:rsidRDefault="005E796F">
                    <w:pPr>
                      <w:spacing w:before="10"/>
                      <w:ind w:left="40"/>
                      <w:rPr>
                        <w:sz w:val="24"/>
                      </w:rPr>
                    </w:pPr>
                    <w:r>
                      <w:fldChar w:fldCharType="begin"/>
                    </w:r>
                    <w:r>
                      <w:rPr>
                        <w:sz w:val="24"/>
                      </w:rPr>
                      <w:instrText xml:space="preserve"> PAGE </w:instrText>
                    </w:r>
                    <w:r>
                      <w:fldChar w:fldCharType="separate"/>
                    </w:r>
                    <w:r>
                      <w:rPr>
                        <w:noProof/>
                        <w:sz w:val="24"/>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6AB0" w:rsidRDefault="00C96AB0">
      <w:r>
        <w:separator/>
      </w:r>
    </w:p>
  </w:footnote>
  <w:footnote w:type="continuationSeparator" w:id="0">
    <w:p w:rsidR="00C96AB0" w:rsidRDefault="00C96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4321"/>
    <w:multiLevelType w:val="multilevel"/>
    <w:tmpl w:val="E354A508"/>
    <w:lvl w:ilvl="0">
      <w:start w:val="1"/>
      <w:numFmt w:val="decimal"/>
      <w:lvlText w:val="%1."/>
      <w:lvlJc w:val="left"/>
      <w:pPr>
        <w:ind w:left="592" w:hanging="360"/>
      </w:pPr>
      <w:rPr>
        <w:rFonts w:ascii="Times New Roman" w:eastAsia="Times New Roman" w:hAnsi="Times New Roman" w:cs="Times New Roman" w:hint="default"/>
        <w:w w:val="100"/>
        <w:sz w:val="22"/>
        <w:szCs w:val="22"/>
        <w:lang w:val="lv-LV" w:eastAsia="lv-LV" w:bidi="lv-LV"/>
      </w:rPr>
    </w:lvl>
    <w:lvl w:ilvl="1">
      <w:start w:val="1"/>
      <w:numFmt w:val="decimal"/>
      <w:lvlText w:val="%1.%2."/>
      <w:lvlJc w:val="left"/>
      <w:pPr>
        <w:ind w:left="1185"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89" w:hanging="387"/>
      </w:pPr>
      <w:rPr>
        <w:rFonts w:hint="default"/>
        <w:lang w:val="lv-LV" w:eastAsia="lv-LV" w:bidi="lv-LV"/>
      </w:rPr>
    </w:lvl>
    <w:lvl w:ilvl="3">
      <w:numFmt w:val="bullet"/>
      <w:lvlText w:val="•"/>
      <w:lvlJc w:val="left"/>
      <w:pPr>
        <w:ind w:left="3199" w:hanging="387"/>
      </w:pPr>
      <w:rPr>
        <w:rFonts w:hint="default"/>
        <w:lang w:val="lv-LV" w:eastAsia="lv-LV" w:bidi="lv-LV"/>
      </w:rPr>
    </w:lvl>
    <w:lvl w:ilvl="4">
      <w:numFmt w:val="bullet"/>
      <w:lvlText w:val="•"/>
      <w:lvlJc w:val="left"/>
      <w:pPr>
        <w:ind w:left="4208" w:hanging="387"/>
      </w:pPr>
      <w:rPr>
        <w:rFonts w:hint="default"/>
        <w:lang w:val="lv-LV" w:eastAsia="lv-LV" w:bidi="lv-LV"/>
      </w:rPr>
    </w:lvl>
    <w:lvl w:ilvl="5">
      <w:numFmt w:val="bullet"/>
      <w:lvlText w:val="•"/>
      <w:lvlJc w:val="left"/>
      <w:pPr>
        <w:ind w:left="5218" w:hanging="387"/>
      </w:pPr>
      <w:rPr>
        <w:rFonts w:hint="default"/>
        <w:lang w:val="lv-LV" w:eastAsia="lv-LV" w:bidi="lv-LV"/>
      </w:rPr>
    </w:lvl>
    <w:lvl w:ilvl="6">
      <w:numFmt w:val="bullet"/>
      <w:lvlText w:val="•"/>
      <w:lvlJc w:val="left"/>
      <w:pPr>
        <w:ind w:left="6228" w:hanging="387"/>
      </w:pPr>
      <w:rPr>
        <w:rFonts w:hint="default"/>
        <w:lang w:val="lv-LV" w:eastAsia="lv-LV" w:bidi="lv-LV"/>
      </w:rPr>
    </w:lvl>
    <w:lvl w:ilvl="7">
      <w:numFmt w:val="bullet"/>
      <w:lvlText w:val="•"/>
      <w:lvlJc w:val="left"/>
      <w:pPr>
        <w:ind w:left="7237" w:hanging="387"/>
      </w:pPr>
      <w:rPr>
        <w:rFonts w:hint="default"/>
        <w:lang w:val="lv-LV" w:eastAsia="lv-LV" w:bidi="lv-LV"/>
      </w:rPr>
    </w:lvl>
    <w:lvl w:ilvl="8">
      <w:numFmt w:val="bullet"/>
      <w:lvlText w:val="•"/>
      <w:lvlJc w:val="left"/>
      <w:pPr>
        <w:ind w:left="8247" w:hanging="387"/>
      </w:pPr>
      <w:rPr>
        <w:rFonts w:hint="default"/>
        <w:lang w:val="lv-LV" w:eastAsia="lv-LV" w:bidi="lv-LV"/>
      </w:rPr>
    </w:lvl>
  </w:abstractNum>
  <w:abstractNum w:abstractNumId="1" w15:restartNumberingAfterBreak="0">
    <w:nsid w:val="11A235ED"/>
    <w:multiLevelType w:val="multilevel"/>
    <w:tmpl w:val="CFC2FDDE"/>
    <w:lvl w:ilvl="0">
      <w:start w:val="6"/>
      <w:numFmt w:val="decimal"/>
      <w:lvlText w:val="%1"/>
      <w:lvlJc w:val="left"/>
      <w:pPr>
        <w:ind w:left="112" w:hanging="387"/>
      </w:pPr>
      <w:rPr>
        <w:rFonts w:hint="default"/>
        <w:lang w:val="lv-LV" w:eastAsia="lv-LV" w:bidi="lv-LV"/>
      </w:rPr>
    </w:lvl>
    <w:lvl w:ilvl="1">
      <w:start w:val="1"/>
      <w:numFmt w:val="decimal"/>
      <w:lvlText w:val="%1.%2."/>
      <w:lvlJc w:val="left"/>
      <w:pPr>
        <w:ind w:left="112"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25" w:hanging="387"/>
      </w:pPr>
      <w:rPr>
        <w:rFonts w:hint="default"/>
        <w:lang w:val="lv-LV" w:eastAsia="lv-LV" w:bidi="lv-LV"/>
      </w:rPr>
    </w:lvl>
    <w:lvl w:ilvl="3">
      <w:numFmt w:val="bullet"/>
      <w:lvlText w:val="•"/>
      <w:lvlJc w:val="left"/>
      <w:pPr>
        <w:ind w:left="3127" w:hanging="387"/>
      </w:pPr>
      <w:rPr>
        <w:rFonts w:hint="default"/>
        <w:lang w:val="lv-LV" w:eastAsia="lv-LV" w:bidi="lv-LV"/>
      </w:rPr>
    </w:lvl>
    <w:lvl w:ilvl="4">
      <w:numFmt w:val="bullet"/>
      <w:lvlText w:val="•"/>
      <w:lvlJc w:val="left"/>
      <w:pPr>
        <w:ind w:left="4130" w:hanging="387"/>
      </w:pPr>
      <w:rPr>
        <w:rFonts w:hint="default"/>
        <w:lang w:val="lv-LV" w:eastAsia="lv-LV" w:bidi="lv-LV"/>
      </w:rPr>
    </w:lvl>
    <w:lvl w:ilvl="5">
      <w:numFmt w:val="bullet"/>
      <w:lvlText w:val="•"/>
      <w:lvlJc w:val="left"/>
      <w:pPr>
        <w:ind w:left="5133" w:hanging="387"/>
      </w:pPr>
      <w:rPr>
        <w:rFonts w:hint="default"/>
        <w:lang w:val="lv-LV" w:eastAsia="lv-LV" w:bidi="lv-LV"/>
      </w:rPr>
    </w:lvl>
    <w:lvl w:ilvl="6">
      <w:numFmt w:val="bullet"/>
      <w:lvlText w:val="•"/>
      <w:lvlJc w:val="left"/>
      <w:pPr>
        <w:ind w:left="6135" w:hanging="387"/>
      </w:pPr>
      <w:rPr>
        <w:rFonts w:hint="default"/>
        <w:lang w:val="lv-LV" w:eastAsia="lv-LV" w:bidi="lv-LV"/>
      </w:rPr>
    </w:lvl>
    <w:lvl w:ilvl="7">
      <w:numFmt w:val="bullet"/>
      <w:lvlText w:val="•"/>
      <w:lvlJc w:val="left"/>
      <w:pPr>
        <w:ind w:left="7138" w:hanging="387"/>
      </w:pPr>
      <w:rPr>
        <w:rFonts w:hint="default"/>
        <w:lang w:val="lv-LV" w:eastAsia="lv-LV" w:bidi="lv-LV"/>
      </w:rPr>
    </w:lvl>
    <w:lvl w:ilvl="8">
      <w:numFmt w:val="bullet"/>
      <w:lvlText w:val="•"/>
      <w:lvlJc w:val="left"/>
      <w:pPr>
        <w:ind w:left="8141" w:hanging="387"/>
      </w:pPr>
      <w:rPr>
        <w:rFonts w:hint="default"/>
        <w:lang w:val="lv-LV" w:eastAsia="lv-LV" w:bidi="lv-LV"/>
      </w:rPr>
    </w:lvl>
  </w:abstractNum>
  <w:abstractNum w:abstractNumId="2" w15:restartNumberingAfterBreak="0">
    <w:nsid w:val="154C4718"/>
    <w:multiLevelType w:val="multilevel"/>
    <w:tmpl w:val="D552417C"/>
    <w:lvl w:ilvl="0">
      <w:start w:val="11"/>
      <w:numFmt w:val="upperLetter"/>
      <w:lvlText w:val="%1"/>
      <w:lvlJc w:val="left"/>
      <w:pPr>
        <w:ind w:left="7178" w:hanging="365"/>
      </w:pPr>
      <w:rPr>
        <w:rFonts w:hint="default"/>
        <w:lang w:val="lv-LV" w:eastAsia="lv-LV" w:bidi="lv-LV"/>
      </w:rPr>
    </w:lvl>
    <w:lvl w:ilvl="1">
      <w:start w:val="3"/>
      <w:numFmt w:val="upperLetter"/>
      <w:lvlText w:val="%1.%2"/>
      <w:lvlJc w:val="left"/>
      <w:pPr>
        <w:ind w:left="7178" w:hanging="365"/>
      </w:pPr>
      <w:rPr>
        <w:rFonts w:ascii="Times New Roman" w:eastAsia="Times New Roman" w:hAnsi="Times New Roman" w:cs="Times New Roman" w:hint="default"/>
        <w:spacing w:val="-1"/>
        <w:w w:val="100"/>
        <w:sz w:val="20"/>
        <w:szCs w:val="20"/>
        <w:lang w:val="lv-LV" w:eastAsia="lv-LV" w:bidi="lv-LV"/>
      </w:rPr>
    </w:lvl>
    <w:lvl w:ilvl="2">
      <w:start w:val="1"/>
      <w:numFmt w:val="decimal"/>
      <w:lvlText w:val="%3."/>
      <w:lvlJc w:val="left"/>
      <w:pPr>
        <w:ind w:left="9289" w:hanging="167"/>
      </w:pPr>
      <w:rPr>
        <w:rFonts w:ascii="Times New Roman" w:eastAsia="Times New Roman" w:hAnsi="Times New Roman" w:cs="Times New Roman" w:hint="default"/>
        <w:spacing w:val="-4"/>
        <w:w w:val="100"/>
        <w:sz w:val="20"/>
        <w:szCs w:val="20"/>
        <w:lang w:val="lv-LV" w:eastAsia="lv-LV" w:bidi="lv-LV"/>
      </w:rPr>
    </w:lvl>
    <w:lvl w:ilvl="3">
      <w:numFmt w:val="bullet"/>
      <w:lvlText w:val="•"/>
      <w:lvlJc w:val="left"/>
      <w:pPr>
        <w:ind w:left="9499" w:hanging="167"/>
      </w:pPr>
      <w:rPr>
        <w:rFonts w:hint="default"/>
        <w:lang w:val="lv-LV" w:eastAsia="lv-LV" w:bidi="lv-LV"/>
      </w:rPr>
    </w:lvl>
    <w:lvl w:ilvl="4">
      <w:numFmt w:val="bullet"/>
      <w:lvlText w:val="•"/>
      <w:lvlJc w:val="left"/>
      <w:pPr>
        <w:ind w:left="9608" w:hanging="167"/>
      </w:pPr>
      <w:rPr>
        <w:rFonts w:hint="default"/>
        <w:lang w:val="lv-LV" w:eastAsia="lv-LV" w:bidi="lv-LV"/>
      </w:rPr>
    </w:lvl>
    <w:lvl w:ilvl="5">
      <w:numFmt w:val="bullet"/>
      <w:lvlText w:val="•"/>
      <w:lvlJc w:val="left"/>
      <w:pPr>
        <w:ind w:left="9718" w:hanging="167"/>
      </w:pPr>
      <w:rPr>
        <w:rFonts w:hint="default"/>
        <w:lang w:val="lv-LV" w:eastAsia="lv-LV" w:bidi="lv-LV"/>
      </w:rPr>
    </w:lvl>
    <w:lvl w:ilvl="6">
      <w:numFmt w:val="bullet"/>
      <w:lvlText w:val="•"/>
      <w:lvlJc w:val="left"/>
      <w:pPr>
        <w:ind w:left="9828" w:hanging="167"/>
      </w:pPr>
      <w:rPr>
        <w:rFonts w:hint="default"/>
        <w:lang w:val="lv-LV" w:eastAsia="lv-LV" w:bidi="lv-LV"/>
      </w:rPr>
    </w:lvl>
    <w:lvl w:ilvl="7">
      <w:numFmt w:val="bullet"/>
      <w:lvlText w:val="•"/>
      <w:lvlJc w:val="left"/>
      <w:pPr>
        <w:ind w:left="9937" w:hanging="167"/>
      </w:pPr>
      <w:rPr>
        <w:rFonts w:hint="default"/>
        <w:lang w:val="lv-LV" w:eastAsia="lv-LV" w:bidi="lv-LV"/>
      </w:rPr>
    </w:lvl>
    <w:lvl w:ilvl="8">
      <w:numFmt w:val="bullet"/>
      <w:lvlText w:val="•"/>
      <w:lvlJc w:val="left"/>
      <w:pPr>
        <w:ind w:left="10047" w:hanging="167"/>
      </w:pPr>
      <w:rPr>
        <w:rFonts w:hint="default"/>
        <w:lang w:val="lv-LV" w:eastAsia="lv-LV" w:bidi="lv-LV"/>
      </w:rPr>
    </w:lvl>
  </w:abstractNum>
  <w:abstractNum w:abstractNumId="3" w15:restartNumberingAfterBreak="0">
    <w:nsid w:val="17B11A76"/>
    <w:multiLevelType w:val="hybridMultilevel"/>
    <w:tmpl w:val="97BEED36"/>
    <w:lvl w:ilvl="0" w:tplc="31ECAA7A">
      <w:start w:val="160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0B19F9"/>
    <w:multiLevelType w:val="multilevel"/>
    <w:tmpl w:val="868C2998"/>
    <w:lvl w:ilvl="0">
      <w:start w:val="4"/>
      <w:numFmt w:val="decimal"/>
      <w:lvlText w:val="%1"/>
      <w:lvlJc w:val="left"/>
      <w:pPr>
        <w:ind w:left="112" w:hanging="387"/>
      </w:pPr>
      <w:rPr>
        <w:rFonts w:hint="default"/>
        <w:lang w:val="lv-LV" w:eastAsia="lv-LV" w:bidi="lv-LV"/>
      </w:rPr>
    </w:lvl>
    <w:lvl w:ilvl="1">
      <w:start w:val="1"/>
      <w:numFmt w:val="decimal"/>
      <w:lvlText w:val="%1.%2."/>
      <w:lvlJc w:val="left"/>
      <w:pPr>
        <w:ind w:left="112"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25" w:hanging="387"/>
      </w:pPr>
      <w:rPr>
        <w:rFonts w:hint="default"/>
        <w:lang w:val="lv-LV" w:eastAsia="lv-LV" w:bidi="lv-LV"/>
      </w:rPr>
    </w:lvl>
    <w:lvl w:ilvl="3">
      <w:numFmt w:val="bullet"/>
      <w:lvlText w:val="•"/>
      <w:lvlJc w:val="left"/>
      <w:pPr>
        <w:ind w:left="3127" w:hanging="387"/>
      </w:pPr>
      <w:rPr>
        <w:rFonts w:hint="default"/>
        <w:lang w:val="lv-LV" w:eastAsia="lv-LV" w:bidi="lv-LV"/>
      </w:rPr>
    </w:lvl>
    <w:lvl w:ilvl="4">
      <w:numFmt w:val="bullet"/>
      <w:lvlText w:val="•"/>
      <w:lvlJc w:val="left"/>
      <w:pPr>
        <w:ind w:left="4130" w:hanging="387"/>
      </w:pPr>
      <w:rPr>
        <w:rFonts w:hint="default"/>
        <w:lang w:val="lv-LV" w:eastAsia="lv-LV" w:bidi="lv-LV"/>
      </w:rPr>
    </w:lvl>
    <w:lvl w:ilvl="5">
      <w:numFmt w:val="bullet"/>
      <w:lvlText w:val="•"/>
      <w:lvlJc w:val="left"/>
      <w:pPr>
        <w:ind w:left="5133" w:hanging="387"/>
      </w:pPr>
      <w:rPr>
        <w:rFonts w:hint="default"/>
        <w:lang w:val="lv-LV" w:eastAsia="lv-LV" w:bidi="lv-LV"/>
      </w:rPr>
    </w:lvl>
    <w:lvl w:ilvl="6">
      <w:numFmt w:val="bullet"/>
      <w:lvlText w:val="•"/>
      <w:lvlJc w:val="left"/>
      <w:pPr>
        <w:ind w:left="6135" w:hanging="387"/>
      </w:pPr>
      <w:rPr>
        <w:rFonts w:hint="default"/>
        <w:lang w:val="lv-LV" w:eastAsia="lv-LV" w:bidi="lv-LV"/>
      </w:rPr>
    </w:lvl>
    <w:lvl w:ilvl="7">
      <w:numFmt w:val="bullet"/>
      <w:lvlText w:val="•"/>
      <w:lvlJc w:val="left"/>
      <w:pPr>
        <w:ind w:left="7138" w:hanging="387"/>
      </w:pPr>
      <w:rPr>
        <w:rFonts w:hint="default"/>
        <w:lang w:val="lv-LV" w:eastAsia="lv-LV" w:bidi="lv-LV"/>
      </w:rPr>
    </w:lvl>
    <w:lvl w:ilvl="8">
      <w:numFmt w:val="bullet"/>
      <w:lvlText w:val="•"/>
      <w:lvlJc w:val="left"/>
      <w:pPr>
        <w:ind w:left="8141" w:hanging="387"/>
      </w:pPr>
      <w:rPr>
        <w:rFonts w:hint="default"/>
        <w:lang w:val="lv-LV" w:eastAsia="lv-LV" w:bidi="lv-LV"/>
      </w:rPr>
    </w:lvl>
  </w:abstractNum>
  <w:abstractNum w:abstractNumId="5" w15:restartNumberingAfterBreak="0">
    <w:nsid w:val="18C32A14"/>
    <w:multiLevelType w:val="multilevel"/>
    <w:tmpl w:val="2C0E7324"/>
    <w:lvl w:ilvl="0">
      <w:start w:val="9"/>
      <w:numFmt w:val="decimal"/>
      <w:lvlText w:val="%1"/>
      <w:lvlJc w:val="left"/>
      <w:pPr>
        <w:ind w:left="113" w:hanging="387"/>
      </w:pPr>
      <w:rPr>
        <w:rFonts w:hint="default"/>
        <w:lang w:val="lv-LV" w:eastAsia="lv-LV" w:bidi="lv-LV"/>
      </w:rPr>
    </w:lvl>
    <w:lvl w:ilvl="1">
      <w:start w:val="1"/>
      <w:numFmt w:val="decimal"/>
      <w:lvlText w:val="%1.%2."/>
      <w:lvlJc w:val="left"/>
      <w:pPr>
        <w:ind w:left="113" w:hanging="387"/>
      </w:pPr>
      <w:rPr>
        <w:rFonts w:ascii="Times New Roman" w:eastAsia="Times New Roman" w:hAnsi="Times New Roman" w:cs="Times New Roman" w:hint="default"/>
        <w:w w:val="100"/>
        <w:sz w:val="22"/>
        <w:szCs w:val="22"/>
        <w:lang w:val="lv-LV" w:eastAsia="lv-LV" w:bidi="lv-LV"/>
      </w:rPr>
    </w:lvl>
    <w:lvl w:ilvl="2">
      <w:start w:val="1"/>
      <w:numFmt w:val="decimal"/>
      <w:lvlText w:val="%1.%2.%3."/>
      <w:lvlJc w:val="left"/>
      <w:pPr>
        <w:ind w:left="1092" w:hanging="552"/>
      </w:pPr>
      <w:rPr>
        <w:rFonts w:ascii="Times New Roman" w:eastAsia="Times New Roman" w:hAnsi="Times New Roman" w:cs="Times New Roman" w:hint="default"/>
        <w:w w:val="100"/>
        <w:sz w:val="22"/>
        <w:szCs w:val="22"/>
        <w:lang w:val="lv-LV" w:eastAsia="lv-LV" w:bidi="lv-LV"/>
      </w:rPr>
    </w:lvl>
    <w:lvl w:ilvl="3">
      <w:numFmt w:val="bullet"/>
      <w:lvlText w:val="•"/>
      <w:lvlJc w:val="left"/>
      <w:pPr>
        <w:ind w:left="3110" w:hanging="552"/>
      </w:pPr>
      <w:rPr>
        <w:rFonts w:hint="default"/>
        <w:lang w:val="lv-LV" w:eastAsia="lv-LV" w:bidi="lv-LV"/>
      </w:rPr>
    </w:lvl>
    <w:lvl w:ilvl="4">
      <w:numFmt w:val="bullet"/>
      <w:lvlText w:val="•"/>
      <w:lvlJc w:val="left"/>
      <w:pPr>
        <w:ind w:left="4115" w:hanging="552"/>
      </w:pPr>
      <w:rPr>
        <w:rFonts w:hint="default"/>
        <w:lang w:val="lv-LV" w:eastAsia="lv-LV" w:bidi="lv-LV"/>
      </w:rPr>
    </w:lvl>
    <w:lvl w:ilvl="5">
      <w:numFmt w:val="bullet"/>
      <w:lvlText w:val="•"/>
      <w:lvlJc w:val="left"/>
      <w:pPr>
        <w:ind w:left="5120" w:hanging="552"/>
      </w:pPr>
      <w:rPr>
        <w:rFonts w:hint="default"/>
        <w:lang w:val="lv-LV" w:eastAsia="lv-LV" w:bidi="lv-LV"/>
      </w:rPr>
    </w:lvl>
    <w:lvl w:ilvl="6">
      <w:numFmt w:val="bullet"/>
      <w:lvlText w:val="•"/>
      <w:lvlJc w:val="left"/>
      <w:pPr>
        <w:ind w:left="6125" w:hanging="552"/>
      </w:pPr>
      <w:rPr>
        <w:rFonts w:hint="default"/>
        <w:lang w:val="lv-LV" w:eastAsia="lv-LV" w:bidi="lv-LV"/>
      </w:rPr>
    </w:lvl>
    <w:lvl w:ilvl="7">
      <w:numFmt w:val="bullet"/>
      <w:lvlText w:val="•"/>
      <w:lvlJc w:val="left"/>
      <w:pPr>
        <w:ind w:left="7130" w:hanging="552"/>
      </w:pPr>
      <w:rPr>
        <w:rFonts w:hint="default"/>
        <w:lang w:val="lv-LV" w:eastAsia="lv-LV" w:bidi="lv-LV"/>
      </w:rPr>
    </w:lvl>
    <w:lvl w:ilvl="8">
      <w:numFmt w:val="bullet"/>
      <w:lvlText w:val="•"/>
      <w:lvlJc w:val="left"/>
      <w:pPr>
        <w:ind w:left="8136" w:hanging="552"/>
      </w:pPr>
      <w:rPr>
        <w:rFonts w:hint="default"/>
        <w:lang w:val="lv-LV" w:eastAsia="lv-LV" w:bidi="lv-LV"/>
      </w:rPr>
    </w:lvl>
  </w:abstractNum>
  <w:abstractNum w:abstractNumId="6" w15:restartNumberingAfterBreak="0">
    <w:nsid w:val="1D697AE0"/>
    <w:multiLevelType w:val="hybridMultilevel"/>
    <w:tmpl w:val="840A0B72"/>
    <w:lvl w:ilvl="0" w:tplc="7DAA873C">
      <w:start w:val="1"/>
      <w:numFmt w:val="decimal"/>
      <w:lvlText w:val="%1."/>
      <w:lvlJc w:val="left"/>
      <w:pPr>
        <w:ind w:left="3969" w:hanging="221"/>
        <w:jc w:val="right"/>
      </w:pPr>
      <w:rPr>
        <w:rFonts w:ascii="Times New Roman" w:eastAsia="Times New Roman" w:hAnsi="Times New Roman" w:cs="Times New Roman" w:hint="default"/>
        <w:b/>
        <w:bCs/>
        <w:w w:val="100"/>
        <w:sz w:val="22"/>
        <w:szCs w:val="22"/>
        <w:lang w:val="lv-LV" w:eastAsia="lv-LV" w:bidi="lv-LV"/>
      </w:rPr>
    </w:lvl>
    <w:lvl w:ilvl="1" w:tplc="71CC3D3C">
      <w:start w:val="1"/>
      <w:numFmt w:val="decimal"/>
      <w:lvlText w:val="%2."/>
      <w:lvlJc w:val="left"/>
      <w:pPr>
        <w:ind w:left="7694" w:hanging="167"/>
        <w:jc w:val="right"/>
      </w:pPr>
      <w:rPr>
        <w:rFonts w:ascii="Times New Roman" w:eastAsia="Times New Roman" w:hAnsi="Times New Roman" w:cs="Times New Roman" w:hint="default"/>
        <w:spacing w:val="-4"/>
        <w:w w:val="100"/>
        <w:sz w:val="20"/>
        <w:szCs w:val="20"/>
        <w:lang w:val="lv-LV" w:eastAsia="lv-LV" w:bidi="lv-LV"/>
      </w:rPr>
    </w:lvl>
    <w:lvl w:ilvl="2" w:tplc="995E378C">
      <w:numFmt w:val="bullet"/>
      <w:lvlText w:val="•"/>
      <w:lvlJc w:val="left"/>
      <w:pPr>
        <w:ind w:left="7971" w:hanging="167"/>
      </w:pPr>
      <w:rPr>
        <w:rFonts w:hint="default"/>
        <w:lang w:val="lv-LV" w:eastAsia="lv-LV" w:bidi="lv-LV"/>
      </w:rPr>
    </w:lvl>
    <w:lvl w:ilvl="3" w:tplc="597079CE">
      <w:numFmt w:val="bullet"/>
      <w:lvlText w:val="•"/>
      <w:lvlJc w:val="left"/>
      <w:pPr>
        <w:ind w:left="8243" w:hanging="167"/>
      </w:pPr>
      <w:rPr>
        <w:rFonts w:hint="default"/>
        <w:lang w:val="lv-LV" w:eastAsia="lv-LV" w:bidi="lv-LV"/>
      </w:rPr>
    </w:lvl>
    <w:lvl w:ilvl="4" w:tplc="39086000">
      <w:numFmt w:val="bullet"/>
      <w:lvlText w:val="•"/>
      <w:lvlJc w:val="left"/>
      <w:pPr>
        <w:ind w:left="8515" w:hanging="167"/>
      </w:pPr>
      <w:rPr>
        <w:rFonts w:hint="default"/>
        <w:lang w:val="lv-LV" w:eastAsia="lv-LV" w:bidi="lv-LV"/>
      </w:rPr>
    </w:lvl>
    <w:lvl w:ilvl="5" w:tplc="38E40D26">
      <w:numFmt w:val="bullet"/>
      <w:lvlText w:val="•"/>
      <w:lvlJc w:val="left"/>
      <w:pPr>
        <w:ind w:left="8787" w:hanging="167"/>
      </w:pPr>
      <w:rPr>
        <w:rFonts w:hint="default"/>
        <w:lang w:val="lv-LV" w:eastAsia="lv-LV" w:bidi="lv-LV"/>
      </w:rPr>
    </w:lvl>
    <w:lvl w:ilvl="6" w:tplc="B30447C8">
      <w:numFmt w:val="bullet"/>
      <w:lvlText w:val="•"/>
      <w:lvlJc w:val="left"/>
      <w:pPr>
        <w:ind w:left="9059" w:hanging="167"/>
      </w:pPr>
      <w:rPr>
        <w:rFonts w:hint="default"/>
        <w:lang w:val="lv-LV" w:eastAsia="lv-LV" w:bidi="lv-LV"/>
      </w:rPr>
    </w:lvl>
    <w:lvl w:ilvl="7" w:tplc="135ABB50">
      <w:numFmt w:val="bullet"/>
      <w:lvlText w:val="•"/>
      <w:lvlJc w:val="left"/>
      <w:pPr>
        <w:ind w:left="9330" w:hanging="167"/>
      </w:pPr>
      <w:rPr>
        <w:rFonts w:hint="default"/>
        <w:lang w:val="lv-LV" w:eastAsia="lv-LV" w:bidi="lv-LV"/>
      </w:rPr>
    </w:lvl>
    <w:lvl w:ilvl="8" w:tplc="8B8267CE">
      <w:numFmt w:val="bullet"/>
      <w:lvlText w:val="•"/>
      <w:lvlJc w:val="left"/>
      <w:pPr>
        <w:ind w:left="9602" w:hanging="167"/>
      </w:pPr>
      <w:rPr>
        <w:rFonts w:hint="default"/>
        <w:lang w:val="lv-LV" w:eastAsia="lv-LV" w:bidi="lv-LV"/>
      </w:rPr>
    </w:lvl>
  </w:abstractNum>
  <w:abstractNum w:abstractNumId="7" w15:restartNumberingAfterBreak="0">
    <w:nsid w:val="285C0607"/>
    <w:multiLevelType w:val="hybridMultilevel"/>
    <w:tmpl w:val="3FD681C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933D24"/>
    <w:multiLevelType w:val="multilevel"/>
    <w:tmpl w:val="CD3623EE"/>
    <w:lvl w:ilvl="0">
      <w:start w:val="5"/>
      <w:numFmt w:val="decimal"/>
      <w:lvlText w:val="%1"/>
      <w:lvlJc w:val="left"/>
      <w:pPr>
        <w:ind w:left="652" w:hanging="541"/>
      </w:pPr>
      <w:rPr>
        <w:rFonts w:hint="default"/>
        <w:lang w:val="lv-LV" w:eastAsia="lv-LV" w:bidi="lv-LV"/>
      </w:rPr>
    </w:lvl>
    <w:lvl w:ilvl="1">
      <w:start w:val="1"/>
      <w:numFmt w:val="decimal"/>
      <w:lvlText w:val="%1.%2."/>
      <w:lvlJc w:val="left"/>
      <w:pPr>
        <w:ind w:left="652" w:hanging="541"/>
      </w:pPr>
      <w:rPr>
        <w:rFonts w:ascii="Times New Roman" w:eastAsia="Times New Roman" w:hAnsi="Times New Roman" w:cs="Times New Roman" w:hint="default"/>
        <w:b/>
        <w:bCs/>
        <w:w w:val="100"/>
        <w:sz w:val="22"/>
        <w:szCs w:val="22"/>
        <w:lang w:val="lv-LV" w:eastAsia="lv-LV" w:bidi="lv-LV"/>
      </w:rPr>
    </w:lvl>
    <w:lvl w:ilvl="2">
      <w:start w:val="1"/>
      <w:numFmt w:val="decimal"/>
      <w:lvlText w:val="%1.%2.%3."/>
      <w:lvlJc w:val="left"/>
      <w:pPr>
        <w:ind w:left="1372" w:hanging="721"/>
      </w:pPr>
      <w:rPr>
        <w:rFonts w:ascii="Times New Roman" w:eastAsia="Times New Roman" w:hAnsi="Times New Roman" w:cs="Times New Roman" w:hint="default"/>
        <w:w w:val="100"/>
        <w:sz w:val="22"/>
        <w:szCs w:val="22"/>
        <w:lang w:val="lv-LV" w:eastAsia="lv-LV" w:bidi="lv-LV"/>
      </w:rPr>
    </w:lvl>
    <w:lvl w:ilvl="3">
      <w:numFmt w:val="bullet"/>
      <w:lvlText w:val="•"/>
      <w:lvlJc w:val="left"/>
      <w:pPr>
        <w:ind w:left="3328" w:hanging="721"/>
      </w:pPr>
      <w:rPr>
        <w:rFonts w:hint="default"/>
        <w:lang w:val="lv-LV" w:eastAsia="lv-LV" w:bidi="lv-LV"/>
      </w:rPr>
    </w:lvl>
    <w:lvl w:ilvl="4">
      <w:numFmt w:val="bullet"/>
      <w:lvlText w:val="•"/>
      <w:lvlJc w:val="left"/>
      <w:pPr>
        <w:ind w:left="4302" w:hanging="721"/>
      </w:pPr>
      <w:rPr>
        <w:rFonts w:hint="default"/>
        <w:lang w:val="lv-LV" w:eastAsia="lv-LV" w:bidi="lv-LV"/>
      </w:rPr>
    </w:lvl>
    <w:lvl w:ilvl="5">
      <w:numFmt w:val="bullet"/>
      <w:lvlText w:val="•"/>
      <w:lvlJc w:val="left"/>
      <w:pPr>
        <w:ind w:left="5276" w:hanging="721"/>
      </w:pPr>
      <w:rPr>
        <w:rFonts w:hint="default"/>
        <w:lang w:val="lv-LV" w:eastAsia="lv-LV" w:bidi="lv-LV"/>
      </w:rPr>
    </w:lvl>
    <w:lvl w:ilvl="6">
      <w:numFmt w:val="bullet"/>
      <w:lvlText w:val="•"/>
      <w:lvlJc w:val="left"/>
      <w:pPr>
        <w:ind w:left="6250" w:hanging="721"/>
      </w:pPr>
      <w:rPr>
        <w:rFonts w:hint="default"/>
        <w:lang w:val="lv-LV" w:eastAsia="lv-LV" w:bidi="lv-LV"/>
      </w:rPr>
    </w:lvl>
    <w:lvl w:ilvl="7">
      <w:numFmt w:val="bullet"/>
      <w:lvlText w:val="•"/>
      <w:lvlJc w:val="left"/>
      <w:pPr>
        <w:ind w:left="7224" w:hanging="721"/>
      </w:pPr>
      <w:rPr>
        <w:rFonts w:hint="default"/>
        <w:lang w:val="lv-LV" w:eastAsia="lv-LV" w:bidi="lv-LV"/>
      </w:rPr>
    </w:lvl>
    <w:lvl w:ilvl="8">
      <w:numFmt w:val="bullet"/>
      <w:lvlText w:val="•"/>
      <w:lvlJc w:val="left"/>
      <w:pPr>
        <w:ind w:left="8198" w:hanging="721"/>
      </w:pPr>
      <w:rPr>
        <w:rFonts w:hint="default"/>
        <w:lang w:val="lv-LV" w:eastAsia="lv-LV" w:bidi="lv-LV"/>
      </w:rPr>
    </w:lvl>
  </w:abstractNum>
  <w:abstractNum w:abstractNumId="9" w15:restartNumberingAfterBreak="0">
    <w:nsid w:val="2F7556F8"/>
    <w:multiLevelType w:val="multilevel"/>
    <w:tmpl w:val="6090FF70"/>
    <w:lvl w:ilvl="0">
      <w:start w:val="1"/>
      <w:numFmt w:val="decimal"/>
      <w:lvlText w:val="%1."/>
      <w:lvlJc w:val="left"/>
      <w:pPr>
        <w:ind w:left="592" w:hanging="360"/>
      </w:pPr>
      <w:rPr>
        <w:rFonts w:ascii="Times New Roman" w:eastAsia="Times New Roman" w:hAnsi="Times New Roman" w:cs="Times New Roman" w:hint="default"/>
        <w:b/>
        <w:bCs/>
        <w:w w:val="100"/>
        <w:sz w:val="22"/>
        <w:szCs w:val="22"/>
        <w:lang w:val="lv-LV" w:eastAsia="lv-LV" w:bidi="lv-LV"/>
      </w:rPr>
    </w:lvl>
    <w:lvl w:ilvl="1">
      <w:start w:val="1"/>
      <w:numFmt w:val="decimal"/>
      <w:lvlText w:val="%1.%2."/>
      <w:lvlJc w:val="left"/>
      <w:pPr>
        <w:ind w:left="1024" w:hanging="433"/>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047" w:hanging="433"/>
      </w:pPr>
      <w:rPr>
        <w:rFonts w:hint="default"/>
        <w:lang w:val="lv-LV" w:eastAsia="lv-LV" w:bidi="lv-LV"/>
      </w:rPr>
    </w:lvl>
    <w:lvl w:ilvl="3">
      <w:numFmt w:val="bullet"/>
      <w:lvlText w:val="•"/>
      <w:lvlJc w:val="left"/>
      <w:pPr>
        <w:ind w:left="3074" w:hanging="433"/>
      </w:pPr>
      <w:rPr>
        <w:rFonts w:hint="default"/>
        <w:lang w:val="lv-LV" w:eastAsia="lv-LV" w:bidi="lv-LV"/>
      </w:rPr>
    </w:lvl>
    <w:lvl w:ilvl="4">
      <w:numFmt w:val="bullet"/>
      <w:lvlText w:val="•"/>
      <w:lvlJc w:val="left"/>
      <w:pPr>
        <w:ind w:left="4102" w:hanging="433"/>
      </w:pPr>
      <w:rPr>
        <w:rFonts w:hint="default"/>
        <w:lang w:val="lv-LV" w:eastAsia="lv-LV" w:bidi="lv-LV"/>
      </w:rPr>
    </w:lvl>
    <w:lvl w:ilvl="5">
      <w:numFmt w:val="bullet"/>
      <w:lvlText w:val="•"/>
      <w:lvlJc w:val="left"/>
      <w:pPr>
        <w:ind w:left="5129" w:hanging="433"/>
      </w:pPr>
      <w:rPr>
        <w:rFonts w:hint="default"/>
        <w:lang w:val="lv-LV" w:eastAsia="lv-LV" w:bidi="lv-LV"/>
      </w:rPr>
    </w:lvl>
    <w:lvl w:ilvl="6">
      <w:numFmt w:val="bullet"/>
      <w:lvlText w:val="•"/>
      <w:lvlJc w:val="left"/>
      <w:pPr>
        <w:ind w:left="6156" w:hanging="433"/>
      </w:pPr>
      <w:rPr>
        <w:rFonts w:hint="default"/>
        <w:lang w:val="lv-LV" w:eastAsia="lv-LV" w:bidi="lv-LV"/>
      </w:rPr>
    </w:lvl>
    <w:lvl w:ilvl="7">
      <w:numFmt w:val="bullet"/>
      <w:lvlText w:val="•"/>
      <w:lvlJc w:val="left"/>
      <w:pPr>
        <w:ind w:left="7184" w:hanging="433"/>
      </w:pPr>
      <w:rPr>
        <w:rFonts w:hint="default"/>
        <w:lang w:val="lv-LV" w:eastAsia="lv-LV" w:bidi="lv-LV"/>
      </w:rPr>
    </w:lvl>
    <w:lvl w:ilvl="8">
      <w:numFmt w:val="bullet"/>
      <w:lvlText w:val="•"/>
      <w:lvlJc w:val="left"/>
      <w:pPr>
        <w:ind w:left="8211" w:hanging="433"/>
      </w:pPr>
      <w:rPr>
        <w:rFonts w:hint="default"/>
        <w:lang w:val="lv-LV" w:eastAsia="lv-LV" w:bidi="lv-LV"/>
      </w:rPr>
    </w:lvl>
  </w:abstractNum>
  <w:abstractNum w:abstractNumId="10" w15:restartNumberingAfterBreak="0">
    <w:nsid w:val="324243D6"/>
    <w:multiLevelType w:val="hybridMultilevel"/>
    <w:tmpl w:val="711A8D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CC520F"/>
    <w:multiLevelType w:val="hybridMultilevel"/>
    <w:tmpl w:val="AA282D5C"/>
    <w:lvl w:ilvl="0" w:tplc="6F741196">
      <w:start w:val="10"/>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450BD2"/>
    <w:multiLevelType w:val="hybridMultilevel"/>
    <w:tmpl w:val="70A4E074"/>
    <w:lvl w:ilvl="0" w:tplc="282A2C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BF1B13"/>
    <w:multiLevelType w:val="multilevel"/>
    <w:tmpl w:val="D17E4E7C"/>
    <w:lvl w:ilvl="0">
      <w:start w:val="3"/>
      <w:numFmt w:val="decimal"/>
      <w:lvlText w:val="%1"/>
      <w:lvlJc w:val="left"/>
      <w:pPr>
        <w:ind w:left="498" w:hanging="387"/>
      </w:pPr>
      <w:rPr>
        <w:rFonts w:hint="default"/>
        <w:lang w:val="lv-LV" w:eastAsia="lv-LV" w:bidi="lv-LV"/>
      </w:rPr>
    </w:lvl>
    <w:lvl w:ilvl="1">
      <w:start w:val="3"/>
      <w:numFmt w:val="decimal"/>
      <w:lvlText w:val="%1.%2."/>
      <w:lvlJc w:val="left"/>
      <w:pPr>
        <w:ind w:left="498"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429" w:hanging="387"/>
      </w:pPr>
      <w:rPr>
        <w:rFonts w:hint="default"/>
        <w:lang w:val="lv-LV" w:eastAsia="lv-LV" w:bidi="lv-LV"/>
      </w:rPr>
    </w:lvl>
    <w:lvl w:ilvl="3">
      <w:numFmt w:val="bullet"/>
      <w:lvlText w:val="•"/>
      <w:lvlJc w:val="left"/>
      <w:pPr>
        <w:ind w:left="3393" w:hanging="387"/>
      </w:pPr>
      <w:rPr>
        <w:rFonts w:hint="default"/>
        <w:lang w:val="lv-LV" w:eastAsia="lv-LV" w:bidi="lv-LV"/>
      </w:rPr>
    </w:lvl>
    <w:lvl w:ilvl="4">
      <w:numFmt w:val="bullet"/>
      <w:lvlText w:val="•"/>
      <w:lvlJc w:val="left"/>
      <w:pPr>
        <w:ind w:left="4358" w:hanging="387"/>
      </w:pPr>
      <w:rPr>
        <w:rFonts w:hint="default"/>
        <w:lang w:val="lv-LV" w:eastAsia="lv-LV" w:bidi="lv-LV"/>
      </w:rPr>
    </w:lvl>
    <w:lvl w:ilvl="5">
      <w:numFmt w:val="bullet"/>
      <w:lvlText w:val="•"/>
      <w:lvlJc w:val="left"/>
      <w:pPr>
        <w:ind w:left="5323" w:hanging="387"/>
      </w:pPr>
      <w:rPr>
        <w:rFonts w:hint="default"/>
        <w:lang w:val="lv-LV" w:eastAsia="lv-LV" w:bidi="lv-LV"/>
      </w:rPr>
    </w:lvl>
    <w:lvl w:ilvl="6">
      <w:numFmt w:val="bullet"/>
      <w:lvlText w:val="•"/>
      <w:lvlJc w:val="left"/>
      <w:pPr>
        <w:ind w:left="6287" w:hanging="387"/>
      </w:pPr>
      <w:rPr>
        <w:rFonts w:hint="default"/>
        <w:lang w:val="lv-LV" w:eastAsia="lv-LV" w:bidi="lv-LV"/>
      </w:rPr>
    </w:lvl>
    <w:lvl w:ilvl="7">
      <w:numFmt w:val="bullet"/>
      <w:lvlText w:val="•"/>
      <w:lvlJc w:val="left"/>
      <w:pPr>
        <w:ind w:left="7252" w:hanging="387"/>
      </w:pPr>
      <w:rPr>
        <w:rFonts w:hint="default"/>
        <w:lang w:val="lv-LV" w:eastAsia="lv-LV" w:bidi="lv-LV"/>
      </w:rPr>
    </w:lvl>
    <w:lvl w:ilvl="8">
      <w:numFmt w:val="bullet"/>
      <w:lvlText w:val="•"/>
      <w:lvlJc w:val="left"/>
      <w:pPr>
        <w:ind w:left="8217" w:hanging="387"/>
      </w:pPr>
      <w:rPr>
        <w:rFonts w:hint="default"/>
        <w:lang w:val="lv-LV" w:eastAsia="lv-LV" w:bidi="lv-LV"/>
      </w:rPr>
    </w:lvl>
  </w:abstractNum>
  <w:abstractNum w:abstractNumId="14" w15:restartNumberingAfterBreak="0">
    <w:nsid w:val="3918050A"/>
    <w:multiLevelType w:val="multilevel"/>
    <w:tmpl w:val="F9DAA788"/>
    <w:lvl w:ilvl="0">
      <w:start w:val="14"/>
      <w:numFmt w:val="decimal"/>
      <w:lvlText w:val="%1."/>
      <w:lvlJc w:val="left"/>
      <w:pPr>
        <w:ind w:left="480" w:hanging="480"/>
      </w:pPr>
      <w:rPr>
        <w:rFonts w:hint="default"/>
      </w:rPr>
    </w:lvl>
    <w:lvl w:ilvl="1">
      <w:start w:val="3"/>
      <w:numFmt w:val="decimal"/>
      <w:lvlText w:val="%1.%2."/>
      <w:lvlJc w:val="left"/>
      <w:pPr>
        <w:ind w:left="1071" w:hanging="480"/>
      </w:pPr>
      <w:rPr>
        <w:rFonts w:hint="default"/>
      </w:rPr>
    </w:lvl>
    <w:lvl w:ilvl="2">
      <w:start w:val="1"/>
      <w:numFmt w:val="decimal"/>
      <w:lvlText w:val="%1.%2.%3."/>
      <w:lvlJc w:val="left"/>
      <w:pPr>
        <w:ind w:left="1902" w:hanging="720"/>
      </w:pPr>
      <w:rPr>
        <w:rFonts w:hint="default"/>
      </w:rPr>
    </w:lvl>
    <w:lvl w:ilvl="3">
      <w:start w:val="1"/>
      <w:numFmt w:val="decimal"/>
      <w:lvlText w:val="%1.%2.%3.%4."/>
      <w:lvlJc w:val="left"/>
      <w:pPr>
        <w:ind w:left="2493" w:hanging="720"/>
      </w:pPr>
      <w:rPr>
        <w:rFonts w:hint="default"/>
      </w:rPr>
    </w:lvl>
    <w:lvl w:ilvl="4">
      <w:start w:val="1"/>
      <w:numFmt w:val="decimal"/>
      <w:lvlText w:val="%1.%2.%3.%4.%5."/>
      <w:lvlJc w:val="left"/>
      <w:pPr>
        <w:ind w:left="3444" w:hanging="1080"/>
      </w:pPr>
      <w:rPr>
        <w:rFonts w:hint="default"/>
      </w:rPr>
    </w:lvl>
    <w:lvl w:ilvl="5">
      <w:start w:val="1"/>
      <w:numFmt w:val="decimal"/>
      <w:lvlText w:val="%1.%2.%3.%4.%5.%6."/>
      <w:lvlJc w:val="left"/>
      <w:pPr>
        <w:ind w:left="4035" w:hanging="1080"/>
      </w:pPr>
      <w:rPr>
        <w:rFonts w:hint="default"/>
      </w:rPr>
    </w:lvl>
    <w:lvl w:ilvl="6">
      <w:start w:val="1"/>
      <w:numFmt w:val="decimal"/>
      <w:lvlText w:val="%1.%2.%3.%4.%5.%6.%7."/>
      <w:lvlJc w:val="left"/>
      <w:pPr>
        <w:ind w:left="4986" w:hanging="1440"/>
      </w:pPr>
      <w:rPr>
        <w:rFonts w:hint="default"/>
      </w:rPr>
    </w:lvl>
    <w:lvl w:ilvl="7">
      <w:start w:val="1"/>
      <w:numFmt w:val="decimal"/>
      <w:lvlText w:val="%1.%2.%3.%4.%5.%6.%7.%8."/>
      <w:lvlJc w:val="left"/>
      <w:pPr>
        <w:ind w:left="5577" w:hanging="1440"/>
      </w:pPr>
      <w:rPr>
        <w:rFonts w:hint="default"/>
      </w:rPr>
    </w:lvl>
    <w:lvl w:ilvl="8">
      <w:start w:val="1"/>
      <w:numFmt w:val="decimal"/>
      <w:lvlText w:val="%1.%2.%3.%4.%5.%6.%7.%8.%9."/>
      <w:lvlJc w:val="left"/>
      <w:pPr>
        <w:ind w:left="6528" w:hanging="1800"/>
      </w:pPr>
      <w:rPr>
        <w:rFonts w:hint="default"/>
      </w:rPr>
    </w:lvl>
  </w:abstractNum>
  <w:abstractNum w:abstractNumId="15" w15:restartNumberingAfterBreak="0">
    <w:nsid w:val="3E32573B"/>
    <w:multiLevelType w:val="hybridMultilevel"/>
    <w:tmpl w:val="97BEED36"/>
    <w:lvl w:ilvl="0" w:tplc="31ECAA7A">
      <w:start w:val="160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CE681F"/>
    <w:multiLevelType w:val="hybridMultilevel"/>
    <w:tmpl w:val="BD0CF4D4"/>
    <w:lvl w:ilvl="0" w:tplc="98E04C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A72AC7"/>
    <w:multiLevelType w:val="multilevel"/>
    <w:tmpl w:val="6090FF70"/>
    <w:lvl w:ilvl="0">
      <w:start w:val="1"/>
      <w:numFmt w:val="decimal"/>
      <w:lvlText w:val="%1."/>
      <w:lvlJc w:val="left"/>
      <w:pPr>
        <w:ind w:left="592" w:hanging="360"/>
      </w:pPr>
      <w:rPr>
        <w:rFonts w:ascii="Times New Roman" w:eastAsia="Times New Roman" w:hAnsi="Times New Roman" w:cs="Times New Roman" w:hint="default"/>
        <w:b/>
        <w:bCs/>
        <w:w w:val="100"/>
        <w:sz w:val="22"/>
        <w:szCs w:val="22"/>
        <w:lang w:val="lv-LV" w:eastAsia="lv-LV" w:bidi="lv-LV"/>
      </w:rPr>
    </w:lvl>
    <w:lvl w:ilvl="1">
      <w:start w:val="1"/>
      <w:numFmt w:val="decimal"/>
      <w:lvlText w:val="%1.%2."/>
      <w:lvlJc w:val="left"/>
      <w:pPr>
        <w:ind w:left="1024" w:hanging="433"/>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047" w:hanging="433"/>
      </w:pPr>
      <w:rPr>
        <w:rFonts w:hint="default"/>
        <w:lang w:val="lv-LV" w:eastAsia="lv-LV" w:bidi="lv-LV"/>
      </w:rPr>
    </w:lvl>
    <w:lvl w:ilvl="3">
      <w:numFmt w:val="bullet"/>
      <w:lvlText w:val="•"/>
      <w:lvlJc w:val="left"/>
      <w:pPr>
        <w:ind w:left="3074" w:hanging="433"/>
      </w:pPr>
      <w:rPr>
        <w:rFonts w:hint="default"/>
        <w:lang w:val="lv-LV" w:eastAsia="lv-LV" w:bidi="lv-LV"/>
      </w:rPr>
    </w:lvl>
    <w:lvl w:ilvl="4">
      <w:numFmt w:val="bullet"/>
      <w:lvlText w:val="•"/>
      <w:lvlJc w:val="left"/>
      <w:pPr>
        <w:ind w:left="4102" w:hanging="433"/>
      </w:pPr>
      <w:rPr>
        <w:rFonts w:hint="default"/>
        <w:lang w:val="lv-LV" w:eastAsia="lv-LV" w:bidi="lv-LV"/>
      </w:rPr>
    </w:lvl>
    <w:lvl w:ilvl="5">
      <w:numFmt w:val="bullet"/>
      <w:lvlText w:val="•"/>
      <w:lvlJc w:val="left"/>
      <w:pPr>
        <w:ind w:left="5129" w:hanging="433"/>
      </w:pPr>
      <w:rPr>
        <w:rFonts w:hint="default"/>
        <w:lang w:val="lv-LV" w:eastAsia="lv-LV" w:bidi="lv-LV"/>
      </w:rPr>
    </w:lvl>
    <w:lvl w:ilvl="6">
      <w:numFmt w:val="bullet"/>
      <w:lvlText w:val="•"/>
      <w:lvlJc w:val="left"/>
      <w:pPr>
        <w:ind w:left="6156" w:hanging="433"/>
      </w:pPr>
      <w:rPr>
        <w:rFonts w:hint="default"/>
        <w:lang w:val="lv-LV" w:eastAsia="lv-LV" w:bidi="lv-LV"/>
      </w:rPr>
    </w:lvl>
    <w:lvl w:ilvl="7">
      <w:numFmt w:val="bullet"/>
      <w:lvlText w:val="•"/>
      <w:lvlJc w:val="left"/>
      <w:pPr>
        <w:ind w:left="7184" w:hanging="433"/>
      </w:pPr>
      <w:rPr>
        <w:rFonts w:hint="default"/>
        <w:lang w:val="lv-LV" w:eastAsia="lv-LV" w:bidi="lv-LV"/>
      </w:rPr>
    </w:lvl>
    <w:lvl w:ilvl="8">
      <w:numFmt w:val="bullet"/>
      <w:lvlText w:val="•"/>
      <w:lvlJc w:val="left"/>
      <w:pPr>
        <w:ind w:left="8211" w:hanging="433"/>
      </w:pPr>
      <w:rPr>
        <w:rFonts w:hint="default"/>
        <w:lang w:val="lv-LV" w:eastAsia="lv-LV" w:bidi="lv-LV"/>
      </w:rPr>
    </w:lvl>
  </w:abstractNum>
  <w:abstractNum w:abstractNumId="18" w15:restartNumberingAfterBreak="0">
    <w:nsid w:val="59A133A8"/>
    <w:multiLevelType w:val="hybridMultilevel"/>
    <w:tmpl w:val="05525822"/>
    <w:lvl w:ilvl="0" w:tplc="6F521B74">
      <w:start w:val="2"/>
      <w:numFmt w:val="decimal"/>
      <w:lvlText w:val="%1."/>
      <w:lvlJc w:val="left"/>
      <w:pPr>
        <w:ind w:left="13940" w:hanging="167"/>
        <w:jc w:val="right"/>
      </w:pPr>
      <w:rPr>
        <w:rFonts w:ascii="Times New Roman" w:eastAsia="Times New Roman" w:hAnsi="Times New Roman" w:cs="Times New Roman" w:hint="default"/>
        <w:spacing w:val="-4"/>
        <w:w w:val="100"/>
        <w:sz w:val="20"/>
        <w:szCs w:val="20"/>
        <w:lang w:val="lv-LV" w:eastAsia="lv-LV" w:bidi="lv-LV"/>
      </w:rPr>
    </w:lvl>
    <w:lvl w:ilvl="1" w:tplc="7B7CB2C2">
      <w:numFmt w:val="bullet"/>
      <w:lvlText w:val="•"/>
      <w:lvlJc w:val="left"/>
      <w:pPr>
        <w:ind w:left="14037" w:hanging="167"/>
      </w:pPr>
      <w:rPr>
        <w:rFonts w:hint="default"/>
        <w:lang w:val="lv-LV" w:eastAsia="lv-LV" w:bidi="lv-LV"/>
      </w:rPr>
    </w:lvl>
    <w:lvl w:ilvl="2" w:tplc="4204FA8E">
      <w:numFmt w:val="bullet"/>
      <w:lvlText w:val="•"/>
      <w:lvlJc w:val="left"/>
      <w:pPr>
        <w:ind w:left="14135" w:hanging="167"/>
      </w:pPr>
      <w:rPr>
        <w:rFonts w:hint="default"/>
        <w:lang w:val="lv-LV" w:eastAsia="lv-LV" w:bidi="lv-LV"/>
      </w:rPr>
    </w:lvl>
    <w:lvl w:ilvl="3" w:tplc="A350D6A2">
      <w:numFmt w:val="bullet"/>
      <w:lvlText w:val="•"/>
      <w:lvlJc w:val="left"/>
      <w:pPr>
        <w:ind w:left="14233" w:hanging="167"/>
      </w:pPr>
      <w:rPr>
        <w:rFonts w:hint="default"/>
        <w:lang w:val="lv-LV" w:eastAsia="lv-LV" w:bidi="lv-LV"/>
      </w:rPr>
    </w:lvl>
    <w:lvl w:ilvl="4" w:tplc="A3FC92EC">
      <w:numFmt w:val="bullet"/>
      <w:lvlText w:val="•"/>
      <w:lvlJc w:val="left"/>
      <w:pPr>
        <w:ind w:left="14331" w:hanging="167"/>
      </w:pPr>
      <w:rPr>
        <w:rFonts w:hint="default"/>
        <w:lang w:val="lv-LV" w:eastAsia="lv-LV" w:bidi="lv-LV"/>
      </w:rPr>
    </w:lvl>
    <w:lvl w:ilvl="5" w:tplc="109C78DE">
      <w:numFmt w:val="bullet"/>
      <w:lvlText w:val="•"/>
      <w:lvlJc w:val="left"/>
      <w:pPr>
        <w:ind w:left="14429" w:hanging="167"/>
      </w:pPr>
      <w:rPr>
        <w:rFonts w:hint="default"/>
        <w:lang w:val="lv-LV" w:eastAsia="lv-LV" w:bidi="lv-LV"/>
      </w:rPr>
    </w:lvl>
    <w:lvl w:ilvl="6" w:tplc="4B06B6B4">
      <w:numFmt w:val="bullet"/>
      <w:lvlText w:val="•"/>
      <w:lvlJc w:val="left"/>
      <w:pPr>
        <w:ind w:left="14527" w:hanging="167"/>
      </w:pPr>
      <w:rPr>
        <w:rFonts w:hint="default"/>
        <w:lang w:val="lv-LV" w:eastAsia="lv-LV" w:bidi="lv-LV"/>
      </w:rPr>
    </w:lvl>
    <w:lvl w:ilvl="7" w:tplc="A0E03EEC">
      <w:numFmt w:val="bullet"/>
      <w:lvlText w:val="•"/>
      <w:lvlJc w:val="left"/>
      <w:pPr>
        <w:ind w:left="14624" w:hanging="167"/>
      </w:pPr>
      <w:rPr>
        <w:rFonts w:hint="default"/>
        <w:lang w:val="lv-LV" w:eastAsia="lv-LV" w:bidi="lv-LV"/>
      </w:rPr>
    </w:lvl>
    <w:lvl w:ilvl="8" w:tplc="51467118">
      <w:numFmt w:val="bullet"/>
      <w:lvlText w:val="•"/>
      <w:lvlJc w:val="left"/>
      <w:pPr>
        <w:ind w:left="14722" w:hanging="167"/>
      </w:pPr>
      <w:rPr>
        <w:rFonts w:hint="default"/>
        <w:lang w:val="lv-LV" w:eastAsia="lv-LV" w:bidi="lv-LV"/>
      </w:rPr>
    </w:lvl>
  </w:abstractNum>
  <w:abstractNum w:abstractNumId="19" w15:restartNumberingAfterBreak="0">
    <w:nsid w:val="5BD25637"/>
    <w:multiLevelType w:val="hybridMultilevel"/>
    <w:tmpl w:val="9E76BD02"/>
    <w:lvl w:ilvl="0" w:tplc="076C3D06">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5BEB0FE8"/>
    <w:multiLevelType w:val="multilevel"/>
    <w:tmpl w:val="B4883DCA"/>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21" w15:restartNumberingAfterBreak="0">
    <w:nsid w:val="68E97809"/>
    <w:multiLevelType w:val="multilevel"/>
    <w:tmpl w:val="21FE7ABE"/>
    <w:lvl w:ilvl="0">
      <w:start w:val="2"/>
      <w:numFmt w:val="decimal"/>
      <w:lvlText w:val="%1"/>
      <w:lvlJc w:val="left"/>
      <w:pPr>
        <w:ind w:left="498" w:hanging="387"/>
      </w:pPr>
      <w:rPr>
        <w:rFonts w:hint="default"/>
        <w:lang w:val="lv-LV" w:eastAsia="lv-LV" w:bidi="lv-LV"/>
      </w:rPr>
    </w:lvl>
    <w:lvl w:ilvl="1">
      <w:start w:val="1"/>
      <w:numFmt w:val="decimal"/>
      <w:lvlText w:val="%1.%2."/>
      <w:lvlJc w:val="left"/>
      <w:pPr>
        <w:ind w:left="498"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429" w:hanging="387"/>
      </w:pPr>
      <w:rPr>
        <w:rFonts w:hint="default"/>
        <w:lang w:val="lv-LV" w:eastAsia="lv-LV" w:bidi="lv-LV"/>
      </w:rPr>
    </w:lvl>
    <w:lvl w:ilvl="3">
      <w:numFmt w:val="bullet"/>
      <w:lvlText w:val="•"/>
      <w:lvlJc w:val="left"/>
      <w:pPr>
        <w:ind w:left="3393" w:hanging="387"/>
      </w:pPr>
      <w:rPr>
        <w:rFonts w:hint="default"/>
        <w:lang w:val="lv-LV" w:eastAsia="lv-LV" w:bidi="lv-LV"/>
      </w:rPr>
    </w:lvl>
    <w:lvl w:ilvl="4">
      <w:numFmt w:val="bullet"/>
      <w:lvlText w:val="•"/>
      <w:lvlJc w:val="left"/>
      <w:pPr>
        <w:ind w:left="4358" w:hanging="387"/>
      </w:pPr>
      <w:rPr>
        <w:rFonts w:hint="default"/>
        <w:lang w:val="lv-LV" w:eastAsia="lv-LV" w:bidi="lv-LV"/>
      </w:rPr>
    </w:lvl>
    <w:lvl w:ilvl="5">
      <w:numFmt w:val="bullet"/>
      <w:lvlText w:val="•"/>
      <w:lvlJc w:val="left"/>
      <w:pPr>
        <w:ind w:left="5323" w:hanging="387"/>
      </w:pPr>
      <w:rPr>
        <w:rFonts w:hint="default"/>
        <w:lang w:val="lv-LV" w:eastAsia="lv-LV" w:bidi="lv-LV"/>
      </w:rPr>
    </w:lvl>
    <w:lvl w:ilvl="6">
      <w:numFmt w:val="bullet"/>
      <w:lvlText w:val="•"/>
      <w:lvlJc w:val="left"/>
      <w:pPr>
        <w:ind w:left="6287" w:hanging="387"/>
      </w:pPr>
      <w:rPr>
        <w:rFonts w:hint="default"/>
        <w:lang w:val="lv-LV" w:eastAsia="lv-LV" w:bidi="lv-LV"/>
      </w:rPr>
    </w:lvl>
    <w:lvl w:ilvl="7">
      <w:numFmt w:val="bullet"/>
      <w:lvlText w:val="•"/>
      <w:lvlJc w:val="left"/>
      <w:pPr>
        <w:ind w:left="7252" w:hanging="387"/>
      </w:pPr>
      <w:rPr>
        <w:rFonts w:hint="default"/>
        <w:lang w:val="lv-LV" w:eastAsia="lv-LV" w:bidi="lv-LV"/>
      </w:rPr>
    </w:lvl>
    <w:lvl w:ilvl="8">
      <w:numFmt w:val="bullet"/>
      <w:lvlText w:val="•"/>
      <w:lvlJc w:val="left"/>
      <w:pPr>
        <w:ind w:left="8217" w:hanging="387"/>
      </w:pPr>
      <w:rPr>
        <w:rFonts w:hint="default"/>
        <w:lang w:val="lv-LV" w:eastAsia="lv-LV" w:bidi="lv-LV"/>
      </w:rPr>
    </w:lvl>
  </w:abstractNum>
  <w:abstractNum w:abstractNumId="22" w15:restartNumberingAfterBreak="0">
    <w:nsid w:val="722B35B4"/>
    <w:multiLevelType w:val="multilevel"/>
    <w:tmpl w:val="6D4676D0"/>
    <w:lvl w:ilvl="0">
      <w:start w:val="7"/>
      <w:numFmt w:val="decimal"/>
      <w:lvlText w:val="%1"/>
      <w:lvlJc w:val="left"/>
      <w:pPr>
        <w:ind w:left="499" w:hanging="387"/>
      </w:pPr>
      <w:rPr>
        <w:rFonts w:hint="default"/>
        <w:lang w:val="lv-LV" w:eastAsia="lv-LV" w:bidi="lv-LV"/>
      </w:rPr>
    </w:lvl>
    <w:lvl w:ilvl="1">
      <w:start w:val="1"/>
      <w:numFmt w:val="decimal"/>
      <w:lvlText w:val="%1.%2."/>
      <w:lvlJc w:val="left"/>
      <w:pPr>
        <w:ind w:left="499"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429" w:hanging="387"/>
      </w:pPr>
      <w:rPr>
        <w:rFonts w:hint="default"/>
        <w:lang w:val="lv-LV" w:eastAsia="lv-LV" w:bidi="lv-LV"/>
      </w:rPr>
    </w:lvl>
    <w:lvl w:ilvl="3">
      <w:numFmt w:val="bullet"/>
      <w:lvlText w:val="•"/>
      <w:lvlJc w:val="left"/>
      <w:pPr>
        <w:ind w:left="3393" w:hanging="387"/>
      </w:pPr>
      <w:rPr>
        <w:rFonts w:hint="default"/>
        <w:lang w:val="lv-LV" w:eastAsia="lv-LV" w:bidi="lv-LV"/>
      </w:rPr>
    </w:lvl>
    <w:lvl w:ilvl="4">
      <w:numFmt w:val="bullet"/>
      <w:lvlText w:val="•"/>
      <w:lvlJc w:val="left"/>
      <w:pPr>
        <w:ind w:left="4358" w:hanging="387"/>
      </w:pPr>
      <w:rPr>
        <w:rFonts w:hint="default"/>
        <w:lang w:val="lv-LV" w:eastAsia="lv-LV" w:bidi="lv-LV"/>
      </w:rPr>
    </w:lvl>
    <w:lvl w:ilvl="5">
      <w:numFmt w:val="bullet"/>
      <w:lvlText w:val="•"/>
      <w:lvlJc w:val="left"/>
      <w:pPr>
        <w:ind w:left="5323" w:hanging="387"/>
      </w:pPr>
      <w:rPr>
        <w:rFonts w:hint="default"/>
        <w:lang w:val="lv-LV" w:eastAsia="lv-LV" w:bidi="lv-LV"/>
      </w:rPr>
    </w:lvl>
    <w:lvl w:ilvl="6">
      <w:numFmt w:val="bullet"/>
      <w:lvlText w:val="•"/>
      <w:lvlJc w:val="left"/>
      <w:pPr>
        <w:ind w:left="6287" w:hanging="387"/>
      </w:pPr>
      <w:rPr>
        <w:rFonts w:hint="default"/>
        <w:lang w:val="lv-LV" w:eastAsia="lv-LV" w:bidi="lv-LV"/>
      </w:rPr>
    </w:lvl>
    <w:lvl w:ilvl="7">
      <w:numFmt w:val="bullet"/>
      <w:lvlText w:val="•"/>
      <w:lvlJc w:val="left"/>
      <w:pPr>
        <w:ind w:left="7252" w:hanging="387"/>
      </w:pPr>
      <w:rPr>
        <w:rFonts w:hint="default"/>
        <w:lang w:val="lv-LV" w:eastAsia="lv-LV" w:bidi="lv-LV"/>
      </w:rPr>
    </w:lvl>
    <w:lvl w:ilvl="8">
      <w:numFmt w:val="bullet"/>
      <w:lvlText w:val="•"/>
      <w:lvlJc w:val="left"/>
      <w:pPr>
        <w:ind w:left="8217" w:hanging="387"/>
      </w:pPr>
      <w:rPr>
        <w:rFonts w:hint="default"/>
        <w:lang w:val="lv-LV" w:eastAsia="lv-LV" w:bidi="lv-LV"/>
      </w:rPr>
    </w:lvl>
  </w:abstractNum>
  <w:abstractNum w:abstractNumId="23" w15:restartNumberingAfterBreak="0">
    <w:nsid w:val="76212852"/>
    <w:multiLevelType w:val="hybridMultilevel"/>
    <w:tmpl w:val="3DAC4FBE"/>
    <w:lvl w:ilvl="0" w:tplc="04190001">
      <w:start w:val="16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6963AC"/>
    <w:multiLevelType w:val="hybridMultilevel"/>
    <w:tmpl w:val="711A8D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2"/>
  </w:num>
  <w:num w:numId="3">
    <w:abstractNumId w:val="1"/>
  </w:num>
  <w:num w:numId="4">
    <w:abstractNumId w:val="8"/>
  </w:num>
  <w:num w:numId="5">
    <w:abstractNumId w:val="4"/>
  </w:num>
  <w:num w:numId="6">
    <w:abstractNumId w:val="13"/>
  </w:num>
  <w:num w:numId="7">
    <w:abstractNumId w:val="21"/>
  </w:num>
  <w:num w:numId="8">
    <w:abstractNumId w:val="6"/>
  </w:num>
  <w:num w:numId="9">
    <w:abstractNumId w:val="18"/>
  </w:num>
  <w:num w:numId="10">
    <w:abstractNumId w:val="0"/>
  </w:num>
  <w:num w:numId="11">
    <w:abstractNumId w:val="2"/>
  </w:num>
  <w:num w:numId="12">
    <w:abstractNumId w:val="17"/>
  </w:num>
  <w:num w:numId="13">
    <w:abstractNumId w:val="20"/>
  </w:num>
  <w:num w:numId="14">
    <w:abstractNumId w:val="24"/>
  </w:num>
  <w:num w:numId="15">
    <w:abstractNumId w:val="10"/>
  </w:num>
  <w:num w:numId="16">
    <w:abstractNumId w:val="15"/>
  </w:num>
  <w:num w:numId="17">
    <w:abstractNumId w:val="16"/>
  </w:num>
  <w:num w:numId="18">
    <w:abstractNumId w:val="14"/>
  </w:num>
  <w:num w:numId="19">
    <w:abstractNumId w:val="12"/>
  </w:num>
  <w:num w:numId="20">
    <w:abstractNumId w:val="3"/>
  </w:num>
  <w:num w:numId="21">
    <w:abstractNumId w:val="23"/>
  </w:num>
  <w:num w:numId="22">
    <w:abstractNumId w:val="9"/>
  </w:num>
  <w:num w:numId="23">
    <w:abstractNumId w:val="11"/>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E7"/>
    <w:rsid w:val="00022685"/>
    <w:rsid w:val="00032EAE"/>
    <w:rsid w:val="001218D0"/>
    <w:rsid w:val="00122736"/>
    <w:rsid w:val="001458C5"/>
    <w:rsid w:val="00155C76"/>
    <w:rsid w:val="0019128D"/>
    <w:rsid w:val="002669C0"/>
    <w:rsid w:val="002B1408"/>
    <w:rsid w:val="002B2822"/>
    <w:rsid w:val="002D7E55"/>
    <w:rsid w:val="00327059"/>
    <w:rsid w:val="00336B84"/>
    <w:rsid w:val="00344EFE"/>
    <w:rsid w:val="00353B2A"/>
    <w:rsid w:val="003566E4"/>
    <w:rsid w:val="00371CB0"/>
    <w:rsid w:val="00391DC5"/>
    <w:rsid w:val="003952BC"/>
    <w:rsid w:val="003E62A4"/>
    <w:rsid w:val="003F55C5"/>
    <w:rsid w:val="004B5563"/>
    <w:rsid w:val="00511E95"/>
    <w:rsid w:val="005208EB"/>
    <w:rsid w:val="00526850"/>
    <w:rsid w:val="005726B8"/>
    <w:rsid w:val="005802AA"/>
    <w:rsid w:val="005D25B7"/>
    <w:rsid w:val="005D5E07"/>
    <w:rsid w:val="005D6216"/>
    <w:rsid w:val="005D746C"/>
    <w:rsid w:val="005E796F"/>
    <w:rsid w:val="005F088E"/>
    <w:rsid w:val="005F60C6"/>
    <w:rsid w:val="00636D3D"/>
    <w:rsid w:val="006666CB"/>
    <w:rsid w:val="00687E40"/>
    <w:rsid w:val="007108C8"/>
    <w:rsid w:val="00711524"/>
    <w:rsid w:val="00746FBE"/>
    <w:rsid w:val="00787D9C"/>
    <w:rsid w:val="007D1446"/>
    <w:rsid w:val="00805493"/>
    <w:rsid w:val="0081060D"/>
    <w:rsid w:val="008601FD"/>
    <w:rsid w:val="008C62AB"/>
    <w:rsid w:val="00945A99"/>
    <w:rsid w:val="009576A1"/>
    <w:rsid w:val="009B3756"/>
    <w:rsid w:val="00A542EF"/>
    <w:rsid w:val="00B24FAB"/>
    <w:rsid w:val="00B71817"/>
    <w:rsid w:val="00B74B9B"/>
    <w:rsid w:val="00BE149F"/>
    <w:rsid w:val="00BE1952"/>
    <w:rsid w:val="00BE2E53"/>
    <w:rsid w:val="00C072D5"/>
    <w:rsid w:val="00C12E70"/>
    <w:rsid w:val="00C2787F"/>
    <w:rsid w:val="00C62E6A"/>
    <w:rsid w:val="00C67A25"/>
    <w:rsid w:val="00C96AB0"/>
    <w:rsid w:val="00CA56E8"/>
    <w:rsid w:val="00CC4C14"/>
    <w:rsid w:val="00CD69D6"/>
    <w:rsid w:val="00D31D1F"/>
    <w:rsid w:val="00D51CED"/>
    <w:rsid w:val="00D96848"/>
    <w:rsid w:val="00DA0254"/>
    <w:rsid w:val="00DA2021"/>
    <w:rsid w:val="00E1026C"/>
    <w:rsid w:val="00E12275"/>
    <w:rsid w:val="00E16C36"/>
    <w:rsid w:val="00F15F89"/>
    <w:rsid w:val="00F16F72"/>
    <w:rsid w:val="00F3727F"/>
    <w:rsid w:val="00F42DB6"/>
    <w:rsid w:val="00F718B7"/>
    <w:rsid w:val="00F73F7C"/>
    <w:rsid w:val="00F939AD"/>
    <w:rsid w:val="00FC1AE7"/>
    <w:rsid w:val="00FC42C5"/>
    <w:rsid w:val="00FD28C1"/>
    <w:rsid w:val="00FE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D0ABF"/>
  <w15:docId w15:val="{A8E8856D-9DC6-48F7-BBCE-4552EDFE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LV" w:eastAsia="lv-LV" w:bidi="lv-LV"/>
    </w:rPr>
  </w:style>
  <w:style w:type="paragraph" w:styleId="Virsraksts1">
    <w:name w:val="heading 1"/>
    <w:basedOn w:val="Parasts"/>
    <w:uiPriority w:val="1"/>
    <w:qFormat/>
    <w:pPr>
      <w:spacing w:before="10"/>
      <w:ind w:left="40"/>
      <w:outlineLvl w:val="0"/>
    </w:pPr>
    <w:rPr>
      <w:sz w:val="24"/>
      <w:szCs w:val="24"/>
    </w:rPr>
  </w:style>
  <w:style w:type="paragraph" w:styleId="Virsraksts2">
    <w:name w:val="heading 2"/>
    <w:basedOn w:val="Parasts"/>
    <w:uiPriority w:val="1"/>
    <w:qFormat/>
    <w:pPr>
      <w:ind w:left="592" w:hanging="361"/>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style>
  <w:style w:type="paragraph" w:styleId="Sarakstarindkopa">
    <w:name w:val="List Paragraph"/>
    <w:aliases w:val="Virsraksti,2"/>
    <w:basedOn w:val="Parasts"/>
    <w:link w:val="SarakstarindkopaRakstz"/>
    <w:uiPriority w:val="34"/>
    <w:qFormat/>
    <w:pPr>
      <w:ind w:left="112"/>
      <w:jc w:val="both"/>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rsid w:val="0032705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7059"/>
    <w:rPr>
      <w:rFonts w:ascii="Segoe UI" w:eastAsia="Times New Roman" w:hAnsi="Segoe UI" w:cs="Segoe UI"/>
      <w:sz w:val="18"/>
      <w:szCs w:val="18"/>
      <w:lang w:val="lv-LV" w:eastAsia="lv-LV" w:bidi="lv-LV"/>
    </w:rPr>
  </w:style>
  <w:style w:type="character" w:styleId="Hipersaite">
    <w:name w:val="Hyperlink"/>
    <w:basedOn w:val="Noklusjumarindkopasfonts"/>
    <w:uiPriority w:val="99"/>
    <w:unhideWhenUsed/>
    <w:rsid w:val="00D51CED"/>
    <w:rPr>
      <w:color w:val="0000FF" w:themeColor="hyperlink"/>
      <w:u w:val="single"/>
    </w:rPr>
  </w:style>
  <w:style w:type="character" w:customStyle="1" w:styleId="Neatrisintapieminana1">
    <w:name w:val="Neatrisināta pieminēšana1"/>
    <w:basedOn w:val="Noklusjumarindkopasfonts"/>
    <w:uiPriority w:val="99"/>
    <w:semiHidden/>
    <w:unhideWhenUsed/>
    <w:rsid w:val="00D51CED"/>
    <w:rPr>
      <w:color w:val="605E5C"/>
      <w:shd w:val="clear" w:color="auto" w:fill="E1DFDD"/>
    </w:rPr>
  </w:style>
  <w:style w:type="table" w:styleId="Reatabula">
    <w:name w:val="Table Grid"/>
    <w:basedOn w:val="Parastatabula"/>
    <w:uiPriority w:val="39"/>
    <w:rsid w:val="002669C0"/>
    <w:pPr>
      <w:widowControl/>
      <w:autoSpaceDE/>
      <w:autoSpaceDN/>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arakstarindkopaRakstz">
    <w:name w:val="Saraksta rindkopa Rakstz."/>
    <w:aliases w:val="Virsraksti Rakstz.,2 Rakstz."/>
    <w:link w:val="Sarakstarindkopa"/>
    <w:uiPriority w:val="1"/>
    <w:locked/>
    <w:rsid w:val="002669C0"/>
    <w:rPr>
      <w:rFonts w:ascii="Times New Roman" w:eastAsia="Times New Roman" w:hAnsi="Times New Roman" w:cs="Times New Roman"/>
      <w:lang w:val="lv-LV" w:eastAsia="lv-LV" w:bidi="lv-LV"/>
    </w:rPr>
  </w:style>
  <w:style w:type="paragraph" w:styleId="Beiguvresteksts">
    <w:name w:val="endnote text"/>
    <w:basedOn w:val="Parasts"/>
    <w:link w:val="BeiguvrestekstsRakstz"/>
    <w:uiPriority w:val="99"/>
    <w:semiHidden/>
    <w:unhideWhenUsed/>
    <w:rsid w:val="00C12E70"/>
    <w:rPr>
      <w:sz w:val="20"/>
      <w:szCs w:val="20"/>
    </w:rPr>
  </w:style>
  <w:style w:type="character" w:customStyle="1" w:styleId="BeiguvrestekstsRakstz">
    <w:name w:val="Beigu vēres teksts Rakstz."/>
    <w:basedOn w:val="Noklusjumarindkopasfonts"/>
    <w:link w:val="Beiguvresteksts"/>
    <w:uiPriority w:val="99"/>
    <w:semiHidden/>
    <w:rsid w:val="00C12E70"/>
    <w:rPr>
      <w:rFonts w:ascii="Times New Roman" w:eastAsia="Times New Roman" w:hAnsi="Times New Roman" w:cs="Times New Roman"/>
      <w:sz w:val="20"/>
      <w:szCs w:val="20"/>
      <w:lang w:val="lv-LV" w:eastAsia="lv-LV" w:bidi="lv-LV"/>
    </w:rPr>
  </w:style>
  <w:style w:type="character" w:styleId="Beiguvresatsauce">
    <w:name w:val="endnote reference"/>
    <w:basedOn w:val="Noklusjumarindkopasfonts"/>
    <w:uiPriority w:val="99"/>
    <w:semiHidden/>
    <w:unhideWhenUsed/>
    <w:rsid w:val="00C12E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49585">
      <w:bodyDiv w:val="1"/>
      <w:marLeft w:val="0"/>
      <w:marRight w:val="0"/>
      <w:marTop w:val="0"/>
      <w:marBottom w:val="0"/>
      <w:divBdr>
        <w:top w:val="none" w:sz="0" w:space="0" w:color="auto"/>
        <w:left w:val="none" w:sz="0" w:space="0" w:color="auto"/>
        <w:bottom w:val="none" w:sz="0" w:space="0" w:color="auto"/>
        <w:right w:val="none" w:sz="0" w:space="0" w:color="auto"/>
      </w:divBdr>
    </w:div>
    <w:div w:id="403601359">
      <w:bodyDiv w:val="1"/>
      <w:marLeft w:val="0"/>
      <w:marRight w:val="0"/>
      <w:marTop w:val="0"/>
      <w:marBottom w:val="0"/>
      <w:divBdr>
        <w:top w:val="none" w:sz="0" w:space="0" w:color="auto"/>
        <w:left w:val="none" w:sz="0" w:space="0" w:color="auto"/>
        <w:bottom w:val="none" w:sz="0" w:space="0" w:color="auto"/>
        <w:right w:val="none" w:sz="0" w:space="0" w:color="auto"/>
      </w:divBdr>
    </w:div>
    <w:div w:id="574780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e.cimoska@socd.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socd.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ocd.lv/" TargetMode="External"/><Relationship Id="rId4" Type="http://schemas.openxmlformats.org/officeDocument/2006/relationships/settings" Target="settings.xml"/><Relationship Id="rId9" Type="http://schemas.openxmlformats.org/officeDocument/2006/relationships/hyperlink" Target="https://www.iub.gov.lv/lv/node/1073" TargetMode="External"/><Relationship Id="rId14" Type="http://schemas.openxmlformats.org/officeDocument/2006/relationships/hyperlink" Target="http://www.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3FC03-817F-4FF7-A1A7-562379B8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19620</Words>
  <Characters>11184</Characters>
  <Application>Microsoft Office Word</Application>
  <DocSecurity>0</DocSecurity>
  <Lines>93</Lines>
  <Paragraphs>61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diakov.net</Company>
  <LinksUpToDate>false</LinksUpToDate>
  <CharactersWithSpaces>30743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8</cp:revision>
  <cp:lastPrinted>2020-04-17T11:33:00Z</cp:lastPrinted>
  <dcterms:created xsi:type="dcterms:W3CDTF">2020-04-17T06:05:00Z</dcterms:created>
  <dcterms:modified xsi:type="dcterms:W3CDTF">2020-04-17T11:33:00Z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Acrobat PDFMaker 15 for Word</vt:lpwstr>
  </property>
  <property fmtid="{D5CDD505-2E9C-101B-9397-08002B2CF9AE}" pid="4" name="LastSaved">
    <vt:filetime>2020-03-29T00:00:00Z</vt:filetime>
  </property>
</Properties>
</file>