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A9127E" w:rsidRDefault="00A9127E" w:rsidP="00A9127E">
      <w:pPr>
        <w:suppressAutoHyphens/>
        <w:jc w:val="right"/>
        <w:rPr>
          <w:rFonts w:eastAsia="Times New Roman"/>
          <w:bCs/>
          <w:lang w:eastAsia="ar-SA"/>
        </w:rPr>
      </w:pPr>
    </w:p>
    <w:p w:rsidR="00A9127E" w:rsidRDefault="004008A7" w:rsidP="00A9127E">
      <w:pPr>
        <w:suppressAutoHyphens/>
        <w:jc w:val="right"/>
        <w:rPr>
          <w:rFonts w:eastAsia="Times New Roman"/>
          <w:bCs/>
          <w:lang w:eastAsia="ar-SA"/>
        </w:rPr>
      </w:pPr>
      <w:r>
        <w:rPr>
          <w:rFonts w:eastAsia="Times New Roman"/>
          <w:bCs/>
          <w:lang w:eastAsia="ar-SA"/>
        </w:rPr>
        <w:t>Daugavpilī, 2020</w:t>
      </w:r>
      <w:r w:rsidR="00A9127E" w:rsidRPr="00CF1BEC">
        <w:rPr>
          <w:rFonts w:eastAsia="Times New Roman"/>
          <w:bCs/>
          <w:lang w:eastAsia="ar-SA"/>
        </w:rPr>
        <w:t xml:space="preserve">.gada </w:t>
      </w:r>
      <w:r w:rsidR="001069B8">
        <w:rPr>
          <w:rFonts w:eastAsia="Times New Roman"/>
          <w:bCs/>
          <w:lang w:eastAsia="ar-SA"/>
        </w:rPr>
        <w:t>2</w:t>
      </w:r>
      <w:r w:rsidR="00A9127E">
        <w:rPr>
          <w:rFonts w:eastAsia="Times New Roman"/>
          <w:bCs/>
          <w:lang w:eastAsia="ar-SA"/>
        </w:rPr>
        <w:t>.</w:t>
      </w:r>
      <w:r w:rsidR="001069B8">
        <w:rPr>
          <w:rFonts w:eastAsia="Times New Roman"/>
          <w:bCs/>
          <w:lang w:eastAsia="ar-SA"/>
        </w:rPr>
        <w:t>martā</w:t>
      </w:r>
    </w:p>
    <w:p w:rsidR="00A9127E" w:rsidRPr="00CF1BEC" w:rsidRDefault="004008A7" w:rsidP="00A9127E">
      <w:pPr>
        <w:suppressAutoHyphens/>
        <w:rPr>
          <w:rFonts w:eastAsia="Times New Roman"/>
          <w:b/>
          <w:bCs/>
          <w:caps/>
          <w:lang w:eastAsia="ar-SA"/>
        </w:rPr>
      </w:pPr>
      <w:r>
        <w:rPr>
          <w:rFonts w:eastAsia="Times New Roman"/>
          <w:bCs/>
          <w:lang w:eastAsia="ar-SA"/>
        </w:rPr>
        <w:t>Nr. DISVS2020</w:t>
      </w:r>
      <w:r w:rsidR="00937D1F">
        <w:rPr>
          <w:rFonts w:eastAsia="Times New Roman"/>
          <w:bCs/>
          <w:lang w:eastAsia="ar-SA"/>
        </w:rPr>
        <w:t>/</w:t>
      </w:r>
      <w:r w:rsidR="001069B8">
        <w:rPr>
          <w:rFonts w:eastAsia="Times New Roman"/>
          <w:bCs/>
          <w:lang w:eastAsia="ar-SA"/>
        </w:rPr>
        <w:t>10</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 xml:space="preserve">S </w:t>
      </w:r>
      <w:r w:rsidR="001069B8">
        <w:rPr>
          <w:rFonts w:eastAsia="Times New Roman"/>
          <w:b/>
          <w:bCs/>
        </w:rPr>
        <w:t xml:space="preserve">vieglatlētikas </w:t>
      </w:r>
      <w:r w:rsidR="004008A7">
        <w:rPr>
          <w:rFonts w:eastAsia="Times New Roman"/>
          <w:b/>
          <w:bCs/>
        </w:rPr>
        <w:t>sacensības</w:t>
      </w:r>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A9127E">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1069B8" w:rsidRDefault="001069B8" w:rsidP="00A9127E">
            <w:pPr>
              <w:suppressAutoHyphens/>
              <w:jc w:val="both"/>
              <w:rPr>
                <w:rFonts w:eastAsia="Times New Roman"/>
                <w:lang w:eastAsia="ar-SA"/>
              </w:rPr>
            </w:pPr>
            <w:r>
              <w:rPr>
                <w:rFonts w:eastAsia="Times New Roman"/>
                <w:lang w:eastAsia="ar-SA"/>
              </w:rPr>
              <w:t xml:space="preserve">Trenere Ināra </w:t>
            </w:r>
            <w:proofErr w:type="spellStart"/>
            <w:r>
              <w:rPr>
                <w:rFonts w:eastAsia="Times New Roman"/>
                <w:lang w:eastAsia="ar-SA"/>
              </w:rPr>
              <w:t>Fjodorova</w:t>
            </w:r>
            <w:proofErr w:type="spellEnd"/>
            <w:r>
              <w:rPr>
                <w:rFonts w:eastAsia="Times New Roman"/>
                <w:lang w:eastAsia="ar-SA"/>
              </w:rPr>
              <w:t>, 26483993</w:t>
            </w:r>
          </w:p>
          <w:p w:rsidR="00A02666" w:rsidRPr="00CF1BEC" w:rsidRDefault="00A9127E" w:rsidP="00A9127E">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4008A7" w:rsidRDefault="004008A7" w:rsidP="0026034F">
      <w:pPr>
        <w:rPr>
          <w:rFonts w:eastAsia="Times New Roman"/>
          <w:b/>
          <w:bCs/>
          <w:lang w:eastAsia="en-US"/>
        </w:rPr>
      </w:pPr>
    </w:p>
    <w:p w:rsidR="00937D1F" w:rsidRPr="00937D1F" w:rsidRDefault="001A0389" w:rsidP="0026034F">
      <w:pPr>
        <w:rPr>
          <w:rFonts w:eastAsia="Times New Roman"/>
          <w:bCs/>
          <w:lang w:eastAsia="en-US"/>
        </w:rPr>
      </w:pPr>
      <w:r w:rsidRPr="003F1C7F">
        <w:rPr>
          <w:rFonts w:eastAsia="Times New Roman"/>
          <w:b/>
          <w:bCs/>
          <w:lang w:eastAsia="en-US"/>
        </w:rPr>
        <w:t>2</w:t>
      </w:r>
      <w:r w:rsidR="00A9127E">
        <w:rPr>
          <w:rFonts w:eastAsia="Times New Roman"/>
          <w:b/>
          <w:bCs/>
          <w:lang w:eastAsia="en-US"/>
        </w:rPr>
        <w:t>. Iepirkuma priekšmets:</w:t>
      </w:r>
      <w:r w:rsidR="00937D1F">
        <w:rPr>
          <w:rFonts w:eastAsia="Times New Roman"/>
          <w:b/>
          <w:bCs/>
          <w:lang w:eastAsia="en-US"/>
        </w:rPr>
        <w:t xml:space="preserve"> </w:t>
      </w:r>
      <w:bookmarkStart w:id="0" w:name="_GoBack"/>
      <w:r w:rsidR="00937D1F" w:rsidRPr="00937D1F">
        <w:rPr>
          <w:rFonts w:eastAsia="Times New Roman"/>
          <w:bCs/>
        </w:rPr>
        <w:t xml:space="preserve">Daugavpils ISVS </w:t>
      </w:r>
      <w:r w:rsidR="001D4117">
        <w:rPr>
          <w:rFonts w:eastAsia="Times New Roman"/>
          <w:bCs/>
        </w:rPr>
        <w:t xml:space="preserve">vieglatlētikas </w:t>
      </w:r>
      <w:r w:rsidR="004008A7">
        <w:rPr>
          <w:rFonts w:eastAsia="Times New Roman"/>
          <w:bCs/>
        </w:rPr>
        <w:t>sacensības</w:t>
      </w:r>
      <w:r w:rsidR="00937D1F" w:rsidRPr="00937D1F">
        <w:rPr>
          <w:rFonts w:eastAsia="Times New Roman"/>
          <w:bCs/>
        </w:rPr>
        <w:t xml:space="preserve"> ap</w:t>
      </w:r>
      <w:r w:rsidR="00937D1F">
        <w:rPr>
          <w:rFonts w:eastAsia="Times New Roman"/>
          <w:bCs/>
        </w:rPr>
        <w:t xml:space="preserve">balvojumu </w:t>
      </w:r>
      <w:r w:rsidR="00937D1F" w:rsidRPr="00937D1F">
        <w:rPr>
          <w:rFonts w:eastAsia="Times New Roman"/>
          <w:bCs/>
        </w:rPr>
        <w:t>izgatavošana</w:t>
      </w:r>
      <w:bookmarkEnd w:id="0"/>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1D4117">
        <w:rPr>
          <w:rFonts w:eastAsia="Times New Roman"/>
          <w:bCs/>
          <w:lang w:eastAsia="en-US"/>
        </w:rPr>
        <w:t>310</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4008A7">
        <w:rPr>
          <w:rFonts w:eastAsia="Times New Roman"/>
          <w:b/>
          <w:bCs/>
          <w:lang w:eastAsia="en-US"/>
        </w:rPr>
        <w:t xml:space="preserve">2020.gada </w:t>
      </w:r>
      <w:r w:rsidR="00F01114">
        <w:rPr>
          <w:rFonts w:eastAsia="Times New Roman"/>
          <w:b/>
          <w:bCs/>
          <w:lang w:eastAsia="en-US"/>
        </w:rPr>
        <w:t>2</w:t>
      </w:r>
      <w:r w:rsidR="004008A7">
        <w:rPr>
          <w:rFonts w:eastAsia="Times New Roman"/>
          <w:b/>
          <w:bCs/>
          <w:lang w:eastAsia="en-US"/>
        </w:rPr>
        <w:t xml:space="preserve">.marts, 2020.gads </w:t>
      </w:r>
      <w:r w:rsidR="00F01114">
        <w:rPr>
          <w:rFonts w:eastAsia="Times New Roman"/>
          <w:b/>
          <w:bCs/>
          <w:lang w:eastAsia="en-US"/>
        </w:rPr>
        <w:t>3.-4.aprīlis, 2020.gada 19.aprīlis</w:t>
      </w:r>
    </w:p>
    <w:p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A9127E" w:rsidRDefault="00A9127E" w:rsidP="00A9127E">
      <w:pPr>
        <w:suppressAutoHyphens/>
        <w:jc w:val="both"/>
      </w:pPr>
      <w:r>
        <w:t>5.1.Pretendents ir reģistrēts Latvijas Republikas Uzņēmumu reģistrā vai līdzvērtīgā reģistrā ārvalstīs;</w:t>
      </w:r>
    </w:p>
    <w:p w:rsidR="00A9127E" w:rsidRDefault="00A9127E" w:rsidP="00A9127E">
      <w:pPr>
        <w:suppressAutoHyphens/>
        <w:jc w:val="both"/>
      </w:pPr>
      <w:r>
        <w:t>5.2. Pretendentam ir pieredze tehniskajā specifikācijā minētā pakalpojuma sniegšanā;</w:t>
      </w:r>
    </w:p>
    <w:p w:rsidR="00A9127E" w:rsidRDefault="00A9127E" w:rsidP="00A9127E">
      <w:r>
        <w:t>5.3. Pretendentam ir jābūt nodrošinātai mājas lapai, lai būtu iespēja iepazīties ar preču klāstu;</w:t>
      </w:r>
    </w:p>
    <w:p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9127E" w:rsidRDefault="00A9127E" w:rsidP="00A9127E">
      <w:pPr>
        <w:suppressAutoHyphens/>
        <w:jc w:val="both"/>
        <w:rPr>
          <w:rFonts w:eastAsia="Times New Roman"/>
          <w:bCs/>
          <w:lang w:eastAsia="en-US"/>
        </w:rPr>
      </w:pPr>
      <w:r>
        <w:rPr>
          <w:rFonts w:eastAsia="Times New Roman"/>
          <w:bCs/>
          <w:lang w:eastAsia="en-US"/>
        </w:rPr>
        <w:t>5.6. Pretendentam nav tiesību mainīt piedāvātās preces aprakstu;</w:t>
      </w:r>
    </w:p>
    <w:p w:rsidR="00A9127E" w:rsidRDefault="00A9127E" w:rsidP="000729D6">
      <w:pPr>
        <w:suppressAutoHyphens/>
        <w:jc w:val="both"/>
        <w:rPr>
          <w:rFonts w:eastAsia="Times New Roman"/>
          <w:b/>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4008A7">
        <w:rPr>
          <w:rFonts w:eastAsia="Times New Roman"/>
          <w:b/>
          <w:bCs/>
          <w:lang w:eastAsia="en-US"/>
        </w:rPr>
        <w:t>2020</w:t>
      </w:r>
      <w:r w:rsidR="00763752" w:rsidRPr="00CF1BEC">
        <w:rPr>
          <w:rFonts w:eastAsia="Times New Roman"/>
          <w:b/>
          <w:bCs/>
          <w:lang w:eastAsia="en-US"/>
        </w:rPr>
        <w:t xml:space="preserve">.gada </w:t>
      </w:r>
      <w:r w:rsidR="00F01114">
        <w:rPr>
          <w:rFonts w:eastAsia="Times New Roman"/>
          <w:b/>
          <w:bCs/>
          <w:lang w:eastAsia="en-US"/>
        </w:rPr>
        <w:t>5</w:t>
      </w:r>
      <w:r w:rsidR="00021100">
        <w:rPr>
          <w:rFonts w:eastAsia="Times New Roman"/>
          <w:b/>
          <w:bCs/>
          <w:lang w:eastAsia="en-US"/>
        </w:rPr>
        <w:t>.</w:t>
      </w:r>
      <w:r w:rsidR="00F01114">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937D1F">
        <w:rPr>
          <w:rFonts w:eastAsia="Times New Roman"/>
          <w:b/>
          <w:bCs/>
          <w:lang w:eastAsia="en-US"/>
        </w:rPr>
        <w:t>2</w:t>
      </w:r>
      <w:r w:rsidR="00763752" w:rsidRPr="00CF1BEC">
        <w:rPr>
          <w:rFonts w:eastAsia="Times New Roman"/>
          <w:b/>
          <w:bCs/>
          <w:lang w:eastAsia="en-US"/>
        </w:rPr>
        <w:t xml:space="preserve">.00 </w:t>
      </w:r>
    </w:p>
    <w:p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D94404" w:rsidRPr="00587F16" w:rsidRDefault="00D94404" w:rsidP="00E81CCE">
      <w:pPr>
        <w:pStyle w:val="ListParagraph"/>
        <w:ind w:left="7920"/>
        <w:jc w:val="center"/>
        <w:rPr>
          <w:b/>
        </w:rPr>
      </w:pPr>
      <w:r>
        <w:lastRenderedPageBreak/>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F01114" w:rsidRPr="00F01114">
        <w:rPr>
          <w:rFonts w:eastAsia="Times New Roman"/>
          <w:bCs/>
          <w:lang w:eastAsia="en-US"/>
        </w:rPr>
        <w:t>2020.gada 2.marts, 2020.gads 3.-4.aprīlis, 2020.gada 19.aprīlis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3373"/>
        <w:gridCol w:w="3686"/>
        <w:gridCol w:w="1417"/>
        <w:gridCol w:w="1162"/>
      </w:tblGrid>
      <w:tr w:rsidR="0026331F" w:rsidTr="00F01114">
        <w:tc>
          <w:tcPr>
            <w:tcW w:w="704" w:type="dxa"/>
          </w:tcPr>
          <w:p w:rsidR="0026331F" w:rsidRPr="00CE7F4E" w:rsidRDefault="0026331F" w:rsidP="008A2F86">
            <w:pPr>
              <w:jc w:val="both"/>
              <w:rPr>
                <w:b/>
              </w:rPr>
            </w:pPr>
            <w:proofErr w:type="spellStart"/>
            <w:r>
              <w:rPr>
                <w:b/>
              </w:rPr>
              <w:t>Nr.p.k</w:t>
            </w:r>
            <w:proofErr w:type="spellEnd"/>
            <w:r>
              <w:rPr>
                <w:b/>
              </w:rPr>
              <w:t>.</w:t>
            </w:r>
          </w:p>
        </w:tc>
        <w:tc>
          <w:tcPr>
            <w:tcW w:w="3373" w:type="dxa"/>
          </w:tcPr>
          <w:p w:rsidR="0026331F" w:rsidRPr="00CE7F4E" w:rsidRDefault="0026331F" w:rsidP="008A2F86">
            <w:pPr>
              <w:jc w:val="center"/>
              <w:rPr>
                <w:b/>
              </w:rPr>
            </w:pPr>
            <w:r w:rsidRPr="00CE7F4E">
              <w:rPr>
                <w:b/>
              </w:rPr>
              <w:t>Preces nosaukums</w:t>
            </w:r>
          </w:p>
        </w:tc>
        <w:tc>
          <w:tcPr>
            <w:tcW w:w="3686" w:type="dxa"/>
          </w:tcPr>
          <w:p w:rsidR="0026331F" w:rsidRPr="00CE7F4E" w:rsidRDefault="0026331F" w:rsidP="008A2F86">
            <w:pPr>
              <w:jc w:val="center"/>
              <w:rPr>
                <w:b/>
              </w:rPr>
            </w:pPr>
            <w:r w:rsidRPr="00CE7F4E">
              <w:rPr>
                <w:b/>
              </w:rPr>
              <w:t>Apraksts</w:t>
            </w:r>
          </w:p>
        </w:tc>
        <w:tc>
          <w:tcPr>
            <w:tcW w:w="1417" w:type="dxa"/>
          </w:tcPr>
          <w:p w:rsidR="0026331F" w:rsidRPr="00CE7F4E" w:rsidRDefault="0026331F" w:rsidP="008A2F86">
            <w:pPr>
              <w:jc w:val="center"/>
              <w:rPr>
                <w:b/>
              </w:rPr>
            </w:pPr>
            <w:r w:rsidRPr="000C632C">
              <w:rPr>
                <w:b/>
              </w:rPr>
              <w:t>Mērvienība</w:t>
            </w:r>
          </w:p>
        </w:tc>
        <w:tc>
          <w:tcPr>
            <w:tcW w:w="1162" w:type="dxa"/>
          </w:tcPr>
          <w:p w:rsidR="0026331F" w:rsidRPr="000C632C" w:rsidRDefault="0026331F" w:rsidP="008A2F86">
            <w:pPr>
              <w:jc w:val="center"/>
              <w:rPr>
                <w:b/>
              </w:rPr>
            </w:pPr>
            <w:r>
              <w:rPr>
                <w:b/>
              </w:rPr>
              <w:t>Cena bez PVN</w:t>
            </w:r>
          </w:p>
        </w:tc>
      </w:tr>
      <w:tr w:rsidR="0026331F" w:rsidTr="00F01114">
        <w:tc>
          <w:tcPr>
            <w:tcW w:w="704" w:type="dxa"/>
          </w:tcPr>
          <w:p w:rsidR="0026331F" w:rsidRPr="00CE7F4E" w:rsidRDefault="0026331F" w:rsidP="008A2F86">
            <w:pPr>
              <w:rPr>
                <w:b/>
              </w:rPr>
            </w:pPr>
            <w:r w:rsidRPr="00CE7F4E">
              <w:rPr>
                <w:b/>
              </w:rPr>
              <w:t>1.</w:t>
            </w:r>
          </w:p>
        </w:tc>
        <w:tc>
          <w:tcPr>
            <w:tcW w:w="3373" w:type="dxa"/>
          </w:tcPr>
          <w:p w:rsidR="0026331F" w:rsidRPr="00CE7F4E" w:rsidRDefault="0026331F" w:rsidP="008A2F86">
            <w:pPr>
              <w:jc w:val="both"/>
              <w:rPr>
                <w:b/>
              </w:rPr>
            </w:pPr>
            <w:r>
              <w:rPr>
                <w:b/>
              </w:rPr>
              <w:t>Preces nosaukums</w:t>
            </w:r>
          </w:p>
        </w:tc>
        <w:tc>
          <w:tcPr>
            <w:tcW w:w="3686" w:type="dxa"/>
          </w:tcPr>
          <w:p w:rsidR="0026331F" w:rsidRDefault="0026331F" w:rsidP="008A2F86">
            <w:pPr>
              <w:jc w:val="both"/>
            </w:pPr>
          </w:p>
        </w:tc>
        <w:tc>
          <w:tcPr>
            <w:tcW w:w="1417" w:type="dxa"/>
          </w:tcPr>
          <w:p w:rsidR="0026331F" w:rsidRDefault="0026331F" w:rsidP="008A2F86">
            <w:pPr>
              <w:jc w:val="both"/>
            </w:pPr>
          </w:p>
        </w:tc>
        <w:tc>
          <w:tcPr>
            <w:tcW w:w="1162" w:type="dxa"/>
          </w:tcPr>
          <w:p w:rsidR="0026331F" w:rsidRDefault="0026331F" w:rsidP="008A2F86">
            <w:pPr>
              <w:jc w:val="both"/>
            </w:pPr>
          </w:p>
        </w:tc>
      </w:tr>
      <w:tr w:rsidR="0026331F" w:rsidTr="00F01114">
        <w:trPr>
          <w:trHeight w:val="2238"/>
        </w:trPr>
        <w:tc>
          <w:tcPr>
            <w:tcW w:w="704" w:type="dxa"/>
            <w:shd w:val="clear" w:color="auto" w:fill="auto"/>
            <w:vAlign w:val="center"/>
          </w:tcPr>
          <w:p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3373" w:type="dxa"/>
            <w:shd w:val="clear" w:color="auto" w:fill="auto"/>
            <w:vAlign w:val="center"/>
          </w:tcPr>
          <w:p w:rsidR="0026331F" w:rsidRPr="00455BC6" w:rsidRDefault="00455BC6" w:rsidP="0026331F">
            <w:pPr>
              <w:rPr>
                <w:b/>
              </w:rPr>
            </w:pPr>
            <w:r w:rsidRPr="00455BC6">
              <w:rPr>
                <w:b/>
              </w:rPr>
              <w:t xml:space="preserve">DISVS </w:t>
            </w:r>
            <w:r w:rsidR="00F01114">
              <w:rPr>
                <w:b/>
                <w:lang w:eastAsia="en-US"/>
              </w:rPr>
              <w:t>meistarsacīkstes</w:t>
            </w:r>
            <w:r w:rsidR="00F01114">
              <w:rPr>
                <w:b/>
                <w:lang w:eastAsia="en-US"/>
              </w:rPr>
              <w:t xml:space="preserve"> U-16, U-18</w:t>
            </w:r>
          </w:p>
          <w:p w:rsidR="0026331F" w:rsidRPr="00455BC6" w:rsidRDefault="0026331F" w:rsidP="0026331F">
            <w:pPr>
              <w:rPr>
                <w:b/>
              </w:rPr>
            </w:pPr>
          </w:p>
          <w:p w:rsidR="00937D1F" w:rsidRDefault="00CC433D" w:rsidP="00937D1F">
            <w:r>
              <w:rPr>
                <w:rFonts w:ascii="Calibri" w:eastAsia="Times New Roman"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3pt;width:117.4pt;height:42.4pt;z-index:-251658752">
                  <v:imagedata r:id="rId10" o:title=""/>
                </v:shape>
                <o:OLEObject Type="Embed" ProgID="PBrush" ShapeID="_x0000_s1026" DrawAspect="Content" ObjectID="_1644655989" r:id="rId11"/>
              </w:pict>
            </w:r>
          </w:p>
          <w:p w:rsidR="00A9127E" w:rsidRDefault="00A9127E" w:rsidP="0026331F"/>
          <w:p w:rsidR="0026331F" w:rsidRPr="00B779DD" w:rsidRDefault="0026331F" w:rsidP="0026331F"/>
        </w:tc>
        <w:tc>
          <w:tcPr>
            <w:tcW w:w="3686" w:type="dxa"/>
            <w:shd w:val="clear" w:color="auto" w:fill="auto"/>
          </w:tcPr>
          <w:p w:rsidR="0026331F" w:rsidRPr="007E61AE" w:rsidRDefault="00FE7F5D" w:rsidP="00F01114">
            <w:pPr>
              <w:jc w:val="both"/>
              <w:rPr>
                <w:rFonts w:eastAsia="Times New Roman"/>
                <w:lang w:eastAsia="ar-SA"/>
              </w:rPr>
            </w:pPr>
            <w:r>
              <w:t xml:space="preserve">Medaļa metāla d60mm, biezums 3mm ar vietu emblēmai centrād50mm, krāsainu metāla sublimācijas emblēmu d50mm, ar </w:t>
            </w:r>
            <w:r w:rsidR="00F01114">
              <w:t>vieglatlētikas</w:t>
            </w:r>
            <w:r>
              <w:t xml:space="preserve"> motīvu, komplektā ar lenti Latvijas karoga krāsā, lentes platums – 11mm</w:t>
            </w:r>
          </w:p>
        </w:tc>
        <w:tc>
          <w:tcPr>
            <w:tcW w:w="1417" w:type="dxa"/>
          </w:tcPr>
          <w:p w:rsidR="0026331F" w:rsidRDefault="00F01114" w:rsidP="00F0111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48</w:t>
            </w:r>
            <w:r w:rsidR="00A9127E">
              <w:rPr>
                <w:rFonts w:ascii="Times New Roman CYR" w:hAnsi="Times New Roman CYR" w:cs="Times New Roman CYR"/>
              </w:rPr>
              <w:t xml:space="preserve"> gab.</w:t>
            </w:r>
          </w:p>
        </w:tc>
        <w:tc>
          <w:tcPr>
            <w:tcW w:w="1162"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r w:rsidR="004008A7" w:rsidTr="00F01114">
        <w:trPr>
          <w:trHeight w:val="2238"/>
        </w:trPr>
        <w:tc>
          <w:tcPr>
            <w:tcW w:w="704" w:type="dxa"/>
            <w:shd w:val="clear" w:color="auto" w:fill="auto"/>
            <w:vAlign w:val="center"/>
          </w:tcPr>
          <w:p w:rsidR="004008A7" w:rsidRDefault="004008A7"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373" w:type="dxa"/>
            <w:shd w:val="clear" w:color="auto" w:fill="auto"/>
          </w:tcPr>
          <w:p w:rsidR="004008A7" w:rsidRDefault="004008A7" w:rsidP="00F01114">
            <w:pPr>
              <w:rPr>
                <w:b/>
                <w:lang w:eastAsia="en-US"/>
              </w:rPr>
            </w:pPr>
            <w:r>
              <w:rPr>
                <w:b/>
                <w:lang w:eastAsia="en-US"/>
              </w:rPr>
              <w:t xml:space="preserve">DISVS </w:t>
            </w:r>
            <w:r w:rsidR="00F01114">
              <w:rPr>
                <w:b/>
                <w:lang w:eastAsia="en-US"/>
              </w:rPr>
              <w:t>vieglatlētikas sacensības “Barjeru festivāls”</w:t>
            </w:r>
          </w:p>
          <w:p w:rsidR="004008A7" w:rsidRDefault="004008A7" w:rsidP="00CA1AC0">
            <w:pPr>
              <w:jc w:val="both"/>
              <w:rPr>
                <w:b/>
                <w:lang w:eastAsia="en-US"/>
              </w:rPr>
            </w:pPr>
            <w:r>
              <w:rPr>
                <w:b/>
                <w:lang w:eastAsia="en-US"/>
              </w:rPr>
              <w:t>Medaļas</w:t>
            </w: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p>
          <w:p w:rsidR="004008A7" w:rsidRDefault="004008A7" w:rsidP="00CA1AC0">
            <w:pPr>
              <w:jc w:val="both"/>
              <w:rPr>
                <w:b/>
                <w:lang w:eastAsia="en-US"/>
              </w:rPr>
            </w:pPr>
            <w:r>
              <w:rPr>
                <w:b/>
                <w:lang w:eastAsia="en-US"/>
              </w:rPr>
              <w:t>Kauss</w:t>
            </w:r>
          </w:p>
        </w:tc>
        <w:tc>
          <w:tcPr>
            <w:tcW w:w="3686" w:type="dxa"/>
            <w:shd w:val="clear" w:color="auto" w:fill="auto"/>
          </w:tcPr>
          <w:p w:rsidR="004008A7" w:rsidRDefault="004008A7" w:rsidP="00CA1AC0">
            <w:pPr>
              <w:jc w:val="both"/>
            </w:pPr>
            <w:r>
              <w:t xml:space="preserve">Medaļa zelta, sudraba un bronzas krāsā ar sarkanas krāsas akcentiem d50mm ar krāsainu metāla sublimācijas centriņu </w:t>
            </w:r>
            <w:proofErr w:type="spellStart"/>
            <w:r>
              <w:t>centriņu</w:t>
            </w:r>
            <w:proofErr w:type="spellEnd"/>
            <w:r>
              <w:t xml:space="preserve"> d25mm ar </w:t>
            </w:r>
            <w:r w:rsidR="001D4117">
              <w:t>vieglatlētikas</w:t>
            </w:r>
            <w:r>
              <w:t xml:space="preserve"> motīvu un ar krāsainu lenti 11mm. Reversā krāsaina PVC materiāla uzlīme ar </w:t>
            </w:r>
            <w:proofErr w:type="spellStart"/>
            <w:r>
              <w:t>personalizāciju</w:t>
            </w:r>
            <w:proofErr w:type="spellEnd"/>
            <w:r>
              <w:t>, saskaņā pasūtītāja tekstu un logo</w:t>
            </w:r>
          </w:p>
          <w:p w:rsidR="004008A7" w:rsidRDefault="004008A7" w:rsidP="004008A7">
            <w:pPr>
              <w:jc w:val="both"/>
            </w:pPr>
            <w:r>
              <w:rPr>
                <w:lang w:eastAsia="en-US"/>
              </w:rPr>
              <w:t>Kauss plastikāta, augstums 17cm, ar krāsainu sublimācijas plāksni uz baltas marmora pamatnes 55x20mm saskaņā ar pasūtītāja pievienoto tekstu un logo, , t.sk. dizains un maketēšana</w:t>
            </w:r>
          </w:p>
        </w:tc>
        <w:tc>
          <w:tcPr>
            <w:tcW w:w="1417" w:type="dxa"/>
          </w:tcPr>
          <w:p w:rsidR="004008A7" w:rsidRDefault="004008A7" w:rsidP="00CA1AC0">
            <w:pPr>
              <w:jc w:val="center"/>
            </w:pPr>
          </w:p>
          <w:p w:rsidR="004008A7" w:rsidRDefault="004008A7" w:rsidP="00CA1AC0">
            <w:pPr>
              <w:jc w:val="center"/>
            </w:pPr>
          </w:p>
          <w:p w:rsidR="004008A7" w:rsidRDefault="00F01114" w:rsidP="00CA1AC0">
            <w:pPr>
              <w:jc w:val="center"/>
            </w:pPr>
            <w:r>
              <w:t>24</w:t>
            </w:r>
            <w:r w:rsidR="004008A7">
              <w:t xml:space="preserve"> gab.</w:t>
            </w:r>
          </w:p>
          <w:p w:rsidR="004008A7" w:rsidRDefault="004008A7" w:rsidP="00CA1AC0">
            <w:pPr>
              <w:jc w:val="center"/>
            </w:pPr>
          </w:p>
          <w:p w:rsidR="004008A7" w:rsidRDefault="004008A7" w:rsidP="00CA1AC0">
            <w:pPr>
              <w:jc w:val="center"/>
            </w:pPr>
          </w:p>
          <w:p w:rsidR="004008A7" w:rsidRDefault="004008A7" w:rsidP="00CA1AC0">
            <w:pPr>
              <w:jc w:val="center"/>
            </w:pPr>
          </w:p>
          <w:p w:rsidR="004008A7" w:rsidRDefault="004008A7" w:rsidP="00CA1AC0">
            <w:pPr>
              <w:jc w:val="center"/>
            </w:pPr>
          </w:p>
          <w:p w:rsidR="004008A7" w:rsidRDefault="004008A7" w:rsidP="004008A7">
            <w:pPr>
              <w:jc w:val="center"/>
            </w:pPr>
          </w:p>
          <w:p w:rsidR="004008A7" w:rsidRDefault="004008A7" w:rsidP="004008A7">
            <w:pPr>
              <w:jc w:val="center"/>
            </w:pPr>
            <w:r>
              <w:t>12 gab.</w:t>
            </w:r>
          </w:p>
        </w:tc>
        <w:tc>
          <w:tcPr>
            <w:tcW w:w="1162" w:type="dxa"/>
          </w:tcPr>
          <w:p w:rsidR="004008A7" w:rsidRDefault="004008A7" w:rsidP="00A9127E">
            <w:pPr>
              <w:keepNext/>
              <w:suppressAutoHyphens/>
              <w:overflowPunct w:val="0"/>
              <w:autoSpaceDE w:val="0"/>
              <w:textAlignment w:val="baseline"/>
              <w:outlineLvl w:val="0"/>
              <w:rPr>
                <w:rFonts w:ascii="Times New Roman CYR" w:hAnsi="Times New Roman CYR" w:cs="Times New Roman CYR"/>
              </w:rPr>
            </w:pPr>
          </w:p>
        </w:tc>
      </w:tr>
      <w:tr w:rsidR="00455BC6" w:rsidTr="00F01114">
        <w:trPr>
          <w:trHeight w:val="2238"/>
        </w:trPr>
        <w:tc>
          <w:tcPr>
            <w:tcW w:w="704" w:type="dxa"/>
            <w:shd w:val="clear" w:color="auto" w:fill="auto"/>
            <w:vAlign w:val="center"/>
          </w:tcPr>
          <w:p w:rsidR="00455BC6" w:rsidRDefault="00455BC6"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3373" w:type="dxa"/>
            <w:shd w:val="clear" w:color="auto" w:fill="auto"/>
            <w:vAlign w:val="center"/>
          </w:tcPr>
          <w:p w:rsidR="00F01114" w:rsidRPr="00455BC6" w:rsidRDefault="00F01114" w:rsidP="00F01114">
            <w:pPr>
              <w:rPr>
                <w:b/>
              </w:rPr>
            </w:pPr>
            <w:r w:rsidRPr="00455BC6">
              <w:rPr>
                <w:b/>
              </w:rPr>
              <w:t xml:space="preserve">DISVS </w:t>
            </w:r>
            <w:r>
              <w:rPr>
                <w:b/>
                <w:lang w:eastAsia="en-US"/>
              </w:rPr>
              <w:t>meistarsacīkstes</w:t>
            </w:r>
            <w:r>
              <w:rPr>
                <w:b/>
                <w:lang w:eastAsia="en-US"/>
              </w:rPr>
              <w:t xml:space="preserve"> U-12</w:t>
            </w:r>
            <w:r>
              <w:rPr>
                <w:b/>
                <w:lang w:eastAsia="en-US"/>
              </w:rPr>
              <w:t>, U-1</w:t>
            </w:r>
            <w:r>
              <w:rPr>
                <w:b/>
                <w:lang w:eastAsia="en-US"/>
              </w:rPr>
              <w:t>4</w:t>
            </w:r>
          </w:p>
          <w:p w:rsidR="00455BC6" w:rsidRPr="00455BC6" w:rsidRDefault="00455BC6" w:rsidP="00CA1AC0">
            <w:pPr>
              <w:rPr>
                <w:b/>
              </w:rPr>
            </w:pPr>
          </w:p>
          <w:p w:rsidR="00455BC6" w:rsidRDefault="00CC433D" w:rsidP="00CA1AC0">
            <w:r>
              <w:rPr>
                <w:rFonts w:ascii="Calibri" w:eastAsia="Times New Roman" w:hAnsi="Calibri"/>
                <w:noProof/>
                <w:sz w:val="22"/>
                <w:szCs w:val="22"/>
              </w:rPr>
              <w:pict w14:anchorId="290D22E3">
                <v:shape id="_x0000_s1028" type="#_x0000_t75" style="position:absolute;margin-left:14.7pt;margin-top:.3pt;width:117.4pt;height:42.4pt;z-index:-251654656">
                  <v:imagedata r:id="rId10" o:title=""/>
                </v:shape>
                <o:OLEObject Type="Embed" ProgID="PBrush" ShapeID="_x0000_s1028" DrawAspect="Content" ObjectID="_1644655990" r:id="rId12"/>
              </w:pict>
            </w:r>
          </w:p>
          <w:p w:rsidR="00455BC6" w:rsidRDefault="00455BC6" w:rsidP="00CA1AC0"/>
          <w:p w:rsidR="00455BC6" w:rsidRPr="00B779DD" w:rsidRDefault="00455BC6" w:rsidP="00CA1AC0"/>
        </w:tc>
        <w:tc>
          <w:tcPr>
            <w:tcW w:w="3686" w:type="dxa"/>
            <w:shd w:val="clear" w:color="auto" w:fill="auto"/>
          </w:tcPr>
          <w:p w:rsidR="00455BC6" w:rsidRPr="007E61AE" w:rsidRDefault="00455BC6" w:rsidP="00F01114">
            <w:pPr>
              <w:jc w:val="both"/>
              <w:rPr>
                <w:rFonts w:eastAsia="Times New Roman"/>
                <w:lang w:eastAsia="ar-SA"/>
              </w:rPr>
            </w:pPr>
            <w:r>
              <w:t xml:space="preserve">Medaļa metāla d60mm, biezums 3mm ar vietu emblēmai centrād50mm, krāsainu metāla sublimācijas emblēmu d50mm, ar </w:t>
            </w:r>
            <w:r w:rsidR="00F01114">
              <w:t>vieglatlētikas</w:t>
            </w:r>
            <w:r>
              <w:t xml:space="preserve"> motīvu, komplektā ar lenti Latvijas karoga krāsā, lentes platums – 11mm</w:t>
            </w:r>
          </w:p>
        </w:tc>
        <w:tc>
          <w:tcPr>
            <w:tcW w:w="1417" w:type="dxa"/>
          </w:tcPr>
          <w:p w:rsidR="00455BC6" w:rsidRDefault="00455BC6" w:rsidP="00455BC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60 gab.</w:t>
            </w:r>
          </w:p>
        </w:tc>
        <w:tc>
          <w:tcPr>
            <w:tcW w:w="1162" w:type="dxa"/>
          </w:tcPr>
          <w:p w:rsidR="00455BC6" w:rsidRDefault="00455BC6" w:rsidP="00A9127E">
            <w:pPr>
              <w:keepNext/>
              <w:suppressAutoHyphens/>
              <w:overflowPunct w:val="0"/>
              <w:autoSpaceDE w:val="0"/>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FE7F5D" w:rsidRDefault="009C0406" w:rsidP="009C0406">
      <w:r>
        <w:t xml:space="preserve">Daugavpils </w:t>
      </w:r>
      <w:r w:rsidR="00FE7F5D">
        <w:t xml:space="preserve">Individuālo sporta veidu </w:t>
      </w:r>
      <w:r>
        <w:t xml:space="preserve"> skolas metodiķe                                                          J. </w:t>
      </w:r>
      <w:proofErr w:type="spellStart"/>
      <w:r>
        <w:t>Dedele</w:t>
      </w:r>
      <w:proofErr w:type="spellEnd"/>
    </w:p>
    <w:p w:rsidR="00FE7F5D" w:rsidRDefault="00FE7F5D" w:rsidP="009C0406"/>
    <w:p w:rsidR="00FE7F5D" w:rsidRDefault="00FE7F5D" w:rsidP="009C0406"/>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455BC6"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15655B">
              <w:t xml:space="preserve">Individuālo </w:t>
            </w:r>
            <w:r>
              <w:t>sporta</w:t>
            </w:r>
            <w:r w:rsidR="0015655B">
              <w:t xml:space="preserve"> veidu</w:t>
            </w:r>
            <w:r>
              <w:t xml:space="preserve">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173" w:type="dxa"/>
        <w:tblLayout w:type="fixed"/>
        <w:tblLook w:val="04A0" w:firstRow="1" w:lastRow="0" w:firstColumn="1" w:lastColumn="0" w:noHBand="0" w:noVBand="1"/>
      </w:tblPr>
      <w:tblGrid>
        <w:gridCol w:w="704"/>
        <w:gridCol w:w="2693"/>
        <w:gridCol w:w="4224"/>
        <w:gridCol w:w="1418"/>
        <w:gridCol w:w="1134"/>
      </w:tblGrid>
      <w:tr w:rsidR="0026331F" w:rsidTr="001D4117">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224"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1D4117">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224"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F01114" w:rsidTr="001D4117">
        <w:trPr>
          <w:trHeight w:val="2360"/>
        </w:trPr>
        <w:tc>
          <w:tcPr>
            <w:tcW w:w="704" w:type="dxa"/>
            <w:shd w:val="clear" w:color="auto" w:fill="auto"/>
            <w:vAlign w:val="center"/>
          </w:tcPr>
          <w:p w:rsidR="00F01114" w:rsidRPr="006D7B6A" w:rsidRDefault="00F01114"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693" w:type="dxa"/>
            <w:shd w:val="clear" w:color="auto" w:fill="auto"/>
            <w:vAlign w:val="center"/>
          </w:tcPr>
          <w:p w:rsidR="00F01114" w:rsidRPr="00455BC6" w:rsidRDefault="00F01114" w:rsidP="00F37226">
            <w:pPr>
              <w:rPr>
                <w:b/>
              </w:rPr>
            </w:pPr>
            <w:r w:rsidRPr="00455BC6">
              <w:rPr>
                <w:b/>
              </w:rPr>
              <w:t xml:space="preserve">DISVS </w:t>
            </w:r>
            <w:r>
              <w:rPr>
                <w:b/>
                <w:lang w:eastAsia="en-US"/>
              </w:rPr>
              <w:t>meistarsacīkstes</w:t>
            </w:r>
            <w:r>
              <w:rPr>
                <w:b/>
                <w:lang w:eastAsia="en-US"/>
              </w:rPr>
              <w:t xml:space="preserve"> U-16, U-18</w:t>
            </w:r>
          </w:p>
          <w:p w:rsidR="00F01114" w:rsidRPr="00455BC6" w:rsidRDefault="001D4117" w:rsidP="00F37226">
            <w:pPr>
              <w:rPr>
                <w:b/>
              </w:rPr>
            </w:pPr>
            <w:r>
              <w:rPr>
                <w:rFonts w:ascii="Calibri" w:eastAsia="Times New Roman" w:hAnsi="Calibri"/>
                <w:noProof/>
                <w:sz w:val="22"/>
                <w:szCs w:val="22"/>
              </w:rPr>
              <w:pict w14:anchorId="5F42F920">
                <v:shape id="_x0000_s1031" type="#_x0000_t75" style="position:absolute;margin-left:.5pt;margin-top:7.45pt;width:117.4pt;height:42.4pt;z-index:-251658240">
                  <v:imagedata r:id="rId10" o:title=""/>
                </v:shape>
                <o:OLEObject Type="Embed" ProgID="PBrush" ShapeID="_x0000_s1031" DrawAspect="Content" ObjectID="_1644655991" r:id="rId13"/>
              </w:pict>
            </w:r>
          </w:p>
          <w:p w:rsidR="00F01114" w:rsidRDefault="00F01114" w:rsidP="00F37226"/>
          <w:p w:rsidR="00F01114" w:rsidRDefault="00F01114" w:rsidP="00F37226"/>
          <w:p w:rsidR="00F01114" w:rsidRPr="00B779DD" w:rsidRDefault="00F01114" w:rsidP="00F37226"/>
        </w:tc>
        <w:tc>
          <w:tcPr>
            <w:tcW w:w="4224" w:type="dxa"/>
            <w:shd w:val="clear" w:color="auto" w:fill="auto"/>
          </w:tcPr>
          <w:p w:rsidR="00F01114" w:rsidRPr="007E61AE" w:rsidRDefault="00F01114" w:rsidP="00F37226">
            <w:pPr>
              <w:jc w:val="both"/>
              <w:rPr>
                <w:rFonts w:eastAsia="Times New Roman"/>
                <w:lang w:eastAsia="ar-SA"/>
              </w:rPr>
            </w:pPr>
            <w:r>
              <w:t>Medaļa metāla d60mm, biezums 3mm ar vietu emblēmai centrād50mm, krāsainu metāla sublimācijas emblēmu d50mm, ar vieglatlētikas motīvu, komplektā ar lenti Latvijas karoga krāsā, lentes platums – 11mm</w:t>
            </w:r>
          </w:p>
        </w:tc>
        <w:tc>
          <w:tcPr>
            <w:tcW w:w="1418" w:type="dxa"/>
          </w:tcPr>
          <w:p w:rsidR="00F01114" w:rsidRDefault="00F01114" w:rsidP="00F3722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48 gab.</w:t>
            </w:r>
          </w:p>
        </w:tc>
        <w:tc>
          <w:tcPr>
            <w:tcW w:w="1134" w:type="dxa"/>
          </w:tcPr>
          <w:p w:rsidR="00F01114" w:rsidRDefault="00F01114" w:rsidP="00CF5C04">
            <w:pPr>
              <w:keepNext/>
              <w:suppressAutoHyphens/>
              <w:overflowPunct w:val="0"/>
              <w:autoSpaceDE w:val="0"/>
              <w:jc w:val="center"/>
              <w:textAlignment w:val="baseline"/>
              <w:outlineLvl w:val="0"/>
              <w:rPr>
                <w:rFonts w:ascii="Times New Roman CYR" w:hAnsi="Times New Roman CYR" w:cs="Times New Roman CYR"/>
              </w:rPr>
            </w:pPr>
          </w:p>
        </w:tc>
      </w:tr>
      <w:tr w:rsidR="00F01114" w:rsidTr="001D4117">
        <w:trPr>
          <w:trHeight w:val="1064"/>
        </w:trPr>
        <w:tc>
          <w:tcPr>
            <w:tcW w:w="704" w:type="dxa"/>
            <w:shd w:val="clear" w:color="auto" w:fill="auto"/>
            <w:vAlign w:val="center"/>
          </w:tcPr>
          <w:p w:rsidR="00F01114" w:rsidRDefault="00F01114"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tcPr>
          <w:p w:rsidR="00F01114" w:rsidRDefault="00F01114" w:rsidP="00F37226">
            <w:pPr>
              <w:rPr>
                <w:b/>
                <w:lang w:eastAsia="en-US"/>
              </w:rPr>
            </w:pPr>
            <w:r>
              <w:rPr>
                <w:b/>
                <w:lang w:eastAsia="en-US"/>
              </w:rPr>
              <w:t>DISVS vieglatlētikas sacensības “Barjeru festivāls”</w:t>
            </w:r>
          </w:p>
          <w:p w:rsidR="00F01114" w:rsidRDefault="00F01114" w:rsidP="00F37226">
            <w:pPr>
              <w:jc w:val="both"/>
              <w:rPr>
                <w:b/>
                <w:lang w:eastAsia="en-US"/>
              </w:rPr>
            </w:pPr>
            <w:r>
              <w:rPr>
                <w:b/>
                <w:lang w:eastAsia="en-US"/>
              </w:rPr>
              <w:t>Medaļas</w:t>
            </w:r>
          </w:p>
          <w:p w:rsidR="00F01114" w:rsidRDefault="00F01114" w:rsidP="00F37226">
            <w:pPr>
              <w:jc w:val="both"/>
              <w:rPr>
                <w:b/>
                <w:lang w:eastAsia="en-US"/>
              </w:rPr>
            </w:pPr>
          </w:p>
          <w:p w:rsidR="00F01114" w:rsidRDefault="00F01114" w:rsidP="00F37226">
            <w:pPr>
              <w:jc w:val="both"/>
              <w:rPr>
                <w:b/>
                <w:lang w:eastAsia="en-US"/>
              </w:rPr>
            </w:pPr>
          </w:p>
          <w:p w:rsidR="00F01114" w:rsidRDefault="00F01114" w:rsidP="00F37226">
            <w:pPr>
              <w:jc w:val="both"/>
              <w:rPr>
                <w:b/>
                <w:lang w:eastAsia="en-US"/>
              </w:rPr>
            </w:pPr>
          </w:p>
          <w:p w:rsidR="00F01114" w:rsidRDefault="00F01114" w:rsidP="00F37226">
            <w:pPr>
              <w:jc w:val="both"/>
              <w:rPr>
                <w:b/>
                <w:lang w:eastAsia="en-US"/>
              </w:rPr>
            </w:pPr>
          </w:p>
          <w:p w:rsidR="00F01114" w:rsidRDefault="00F01114" w:rsidP="00F37226">
            <w:pPr>
              <w:jc w:val="both"/>
              <w:rPr>
                <w:b/>
                <w:lang w:eastAsia="en-US"/>
              </w:rPr>
            </w:pPr>
          </w:p>
          <w:p w:rsidR="00F01114" w:rsidRDefault="00F01114" w:rsidP="00F37226">
            <w:pPr>
              <w:jc w:val="both"/>
              <w:rPr>
                <w:b/>
                <w:lang w:eastAsia="en-US"/>
              </w:rPr>
            </w:pPr>
            <w:r>
              <w:rPr>
                <w:b/>
                <w:lang w:eastAsia="en-US"/>
              </w:rPr>
              <w:t>Kauss</w:t>
            </w:r>
          </w:p>
        </w:tc>
        <w:tc>
          <w:tcPr>
            <w:tcW w:w="4224" w:type="dxa"/>
            <w:shd w:val="clear" w:color="auto" w:fill="auto"/>
          </w:tcPr>
          <w:p w:rsidR="00F01114" w:rsidRDefault="00F01114" w:rsidP="00F37226">
            <w:pPr>
              <w:jc w:val="both"/>
            </w:pPr>
            <w:r>
              <w:t xml:space="preserve">Medaļa zelta, sudraba un bronzas krāsā ar sarkanas krāsas akcentiem d50mm ar krāsainu metāla sublimācijas centriņu </w:t>
            </w:r>
            <w:proofErr w:type="spellStart"/>
            <w:r>
              <w:t>centriņu</w:t>
            </w:r>
            <w:proofErr w:type="spellEnd"/>
            <w:r>
              <w:t xml:space="preserve"> d25mm ar </w:t>
            </w:r>
            <w:r w:rsidR="001D4117">
              <w:t>vieglatlētikas</w:t>
            </w:r>
            <w:r>
              <w:t xml:space="preserve"> motīvu un ar krāsainu lenti 11mm. Reversā krāsaina PVC materiāla uzlīme ar </w:t>
            </w:r>
            <w:proofErr w:type="spellStart"/>
            <w:r>
              <w:t>personalizāciju</w:t>
            </w:r>
            <w:proofErr w:type="spellEnd"/>
            <w:r>
              <w:t>, saskaņā pasūtītāja tekstu un logo</w:t>
            </w:r>
          </w:p>
          <w:p w:rsidR="00F01114" w:rsidRDefault="00F01114" w:rsidP="00F37226">
            <w:pPr>
              <w:jc w:val="both"/>
            </w:pPr>
            <w:r>
              <w:rPr>
                <w:lang w:eastAsia="en-US"/>
              </w:rPr>
              <w:t>Kauss plastikāta, augstums 17cm, ar krāsainu sublimācijas plāksni uz baltas marmora pamatnes 55x20mm saskaņā ar pasūtītāja pievienoto tekstu un logo, , t.sk. dizains un maketēšana</w:t>
            </w:r>
          </w:p>
        </w:tc>
        <w:tc>
          <w:tcPr>
            <w:tcW w:w="1418" w:type="dxa"/>
          </w:tcPr>
          <w:p w:rsidR="00F01114" w:rsidRDefault="00F01114" w:rsidP="00F37226">
            <w:pPr>
              <w:jc w:val="center"/>
            </w:pPr>
          </w:p>
          <w:p w:rsidR="00F01114" w:rsidRDefault="00F01114" w:rsidP="00F37226">
            <w:pPr>
              <w:jc w:val="center"/>
            </w:pPr>
          </w:p>
          <w:p w:rsidR="00F01114" w:rsidRDefault="00F01114" w:rsidP="00F37226">
            <w:pPr>
              <w:jc w:val="center"/>
            </w:pPr>
            <w:r>
              <w:t>24 gab.</w:t>
            </w:r>
          </w:p>
          <w:p w:rsidR="00F01114" w:rsidRDefault="00F01114" w:rsidP="00F37226">
            <w:pPr>
              <w:jc w:val="center"/>
            </w:pPr>
          </w:p>
          <w:p w:rsidR="00F01114" w:rsidRDefault="00F01114" w:rsidP="00F37226">
            <w:pPr>
              <w:jc w:val="center"/>
            </w:pPr>
          </w:p>
          <w:p w:rsidR="00F01114" w:rsidRDefault="00F01114" w:rsidP="00F37226">
            <w:pPr>
              <w:jc w:val="center"/>
            </w:pPr>
          </w:p>
          <w:p w:rsidR="00F01114" w:rsidRDefault="00F01114" w:rsidP="00F37226">
            <w:pPr>
              <w:jc w:val="center"/>
            </w:pPr>
          </w:p>
          <w:p w:rsidR="00F01114" w:rsidRDefault="00F01114" w:rsidP="00F37226">
            <w:pPr>
              <w:jc w:val="center"/>
            </w:pPr>
          </w:p>
          <w:p w:rsidR="00F01114" w:rsidRDefault="00F01114" w:rsidP="00F37226">
            <w:pPr>
              <w:jc w:val="center"/>
            </w:pPr>
            <w:r>
              <w:t>12 gab.</w:t>
            </w:r>
          </w:p>
        </w:tc>
        <w:tc>
          <w:tcPr>
            <w:tcW w:w="1134" w:type="dxa"/>
          </w:tcPr>
          <w:p w:rsidR="00F01114" w:rsidRDefault="00F01114" w:rsidP="00CF5C04">
            <w:pPr>
              <w:keepNext/>
              <w:suppressAutoHyphens/>
              <w:overflowPunct w:val="0"/>
              <w:autoSpaceDE w:val="0"/>
              <w:jc w:val="center"/>
              <w:textAlignment w:val="baseline"/>
              <w:outlineLvl w:val="0"/>
              <w:rPr>
                <w:rFonts w:ascii="Times New Roman CYR" w:hAnsi="Times New Roman CYR" w:cs="Times New Roman CYR"/>
              </w:rPr>
            </w:pPr>
          </w:p>
        </w:tc>
      </w:tr>
      <w:tr w:rsidR="00F01114" w:rsidTr="001D4117">
        <w:trPr>
          <w:trHeight w:val="1975"/>
        </w:trPr>
        <w:tc>
          <w:tcPr>
            <w:tcW w:w="704" w:type="dxa"/>
            <w:shd w:val="clear" w:color="auto" w:fill="auto"/>
            <w:vAlign w:val="center"/>
          </w:tcPr>
          <w:p w:rsidR="00F01114" w:rsidRDefault="001D4117"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693" w:type="dxa"/>
            <w:shd w:val="clear" w:color="auto" w:fill="auto"/>
            <w:vAlign w:val="center"/>
          </w:tcPr>
          <w:p w:rsidR="00F01114" w:rsidRPr="00455BC6" w:rsidRDefault="00F01114" w:rsidP="00F37226">
            <w:pPr>
              <w:rPr>
                <w:b/>
              </w:rPr>
            </w:pPr>
            <w:r w:rsidRPr="00455BC6">
              <w:rPr>
                <w:b/>
              </w:rPr>
              <w:t xml:space="preserve">DISVS </w:t>
            </w:r>
            <w:r>
              <w:rPr>
                <w:b/>
                <w:lang w:eastAsia="en-US"/>
              </w:rPr>
              <w:t>meistarsacīkstes</w:t>
            </w:r>
            <w:r>
              <w:rPr>
                <w:b/>
                <w:lang w:eastAsia="en-US"/>
              </w:rPr>
              <w:t xml:space="preserve"> U-12</w:t>
            </w:r>
            <w:r>
              <w:rPr>
                <w:b/>
                <w:lang w:eastAsia="en-US"/>
              </w:rPr>
              <w:t>, U-1</w:t>
            </w:r>
            <w:r>
              <w:rPr>
                <w:b/>
                <w:lang w:eastAsia="en-US"/>
              </w:rPr>
              <w:t>4</w:t>
            </w:r>
          </w:p>
          <w:p w:rsidR="00F01114" w:rsidRPr="00455BC6" w:rsidRDefault="001D4117" w:rsidP="00F37226">
            <w:pPr>
              <w:rPr>
                <w:b/>
              </w:rPr>
            </w:pPr>
            <w:r>
              <w:rPr>
                <w:rFonts w:ascii="Calibri" w:eastAsia="Times New Roman" w:hAnsi="Calibri"/>
                <w:noProof/>
                <w:sz w:val="22"/>
                <w:szCs w:val="22"/>
              </w:rPr>
              <w:pict w14:anchorId="16F01E89">
                <v:shape id="_x0000_s1032" type="#_x0000_t75" style="position:absolute;margin-left:-1.75pt;margin-top:9pt;width:117.4pt;height:42.4pt;z-index:-251648512">
                  <v:imagedata r:id="rId10" o:title=""/>
                </v:shape>
                <o:OLEObject Type="Embed" ProgID="PBrush" ShapeID="_x0000_s1032" DrawAspect="Content" ObjectID="_1644655992" r:id="rId14"/>
              </w:pict>
            </w:r>
          </w:p>
          <w:p w:rsidR="00F01114" w:rsidRDefault="00F01114" w:rsidP="00F37226"/>
          <w:p w:rsidR="00F01114" w:rsidRDefault="00F01114" w:rsidP="00F37226"/>
          <w:p w:rsidR="00F01114" w:rsidRPr="00B779DD" w:rsidRDefault="00F01114" w:rsidP="00F37226"/>
        </w:tc>
        <w:tc>
          <w:tcPr>
            <w:tcW w:w="4224" w:type="dxa"/>
            <w:shd w:val="clear" w:color="auto" w:fill="auto"/>
          </w:tcPr>
          <w:p w:rsidR="00F01114" w:rsidRPr="007E61AE" w:rsidRDefault="00F01114" w:rsidP="00F37226">
            <w:pPr>
              <w:jc w:val="both"/>
              <w:rPr>
                <w:rFonts w:eastAsia="Times New Roman"/>
                <w:lang w:eastAsia="ar-SA"/>
              </w:rPr>
            </w:pPr>
            <w:r>
              <w:t>Medaļa metāla d60mm, biezums 3mm ar vietu emblēmai centrād50mm, krāsainu metāla sublimācijas emblēmu d50mm, ar vieglatlētikas motīvu, komplektā ar lenti Latvijas karoga krāsā, lentes platums – 11mm</w:t>
            </w:r>
          </w:p>
        </w:tc>
        <w:tc>
          <w:tcPr>
            <w:tcW w:w="1418" w:type="dxa"/>
          </w:tcPr>
          <w:p w:rsidR="00F01114" w:rsidRDefault="00F01114" w:rsidP="00F3722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60 gab.</w:t>
            </w:r>
          </w:p>
        </w:tc>
        <w:tc>
          <w:tcPr>
            <w:tcW w:w="1134" w:type="dxa"/>
          </w:tcPr>
          <w:p w:rsidR="00F01114" w:rsidRDefault="00F01114"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1D4117">
        <w:trPr>
          <w:trHeight w:val="574"/>
        </w:trPr>
        <w:tc>
          <w:tcPr>
            <w:tcW w:w="7621" w:type="dxa"/>
            <w:gridSpan w:val="3"/>
            <w:shd w:val="clear" w:color="auto" w:fill="auto"/>
            <w:vAlign w:val="center"/>
          </w:tcPr>
          <w:p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1D4117" w:rsidRDefault="009A3527" w:rsidP="009A3527">
      <w:pPr>
        <w:pStyle w:val="ListParagraph"/>
        <w:numPr>
          <w:ilvl w:val="0"/>
          <w:numId w:val="7"/>
        </w:numPr>
      </w:pPr>
      <w:r>
        <w:t xml:space="preserve">Līguma izpildes termiņš līdz </w:t>
      </w:r>
      <w:r w:rsidR="001D4117">
        <w:rPr>
          <w:rFonts w:eastAsia="Times New Roman"/>
          <w:b/>
          <w:bCs/>
          <w:lang w:eastAsia="en-US"/>
        </w:rPr>
        <w:t>2020.gada 2.mart</w:t>
      </w:r>
      <w:r w:rsidR="001D4117">
        <w:rPr>
          <w:rFonts w:eastAsia="Times New Roman"/>
          <w:b/>
          <w:bCs/>
          <w:lang w:eastAsia="en-US"/>
        </w:rPr>
        <w:t>am</w:t>
      </w:r>
      <w:r w:rsidR="001D4117">
        <w:rPr>
          <w:rFonts w:eastAsia="Times New Roman"/>
          <w:b/>
          <w:bCs/>
          <w:lang w:eastAsia="en-US"/>
        </w:rPr>
        <w:t>, 2020.gads 3.-4.aprīli</w:t>
      </w:r>
      <w:r w:rsidR="001D4117">
        <w:rPr>
          <w:rFonts w:eastAsia="Times New Roman"/>
          <w:b/>
          <w:bCs/>
          <w:lang w:eastAsia="en-US"/>
        </w:rPr>
        <w:t>m</w:t>
      </w:r>
      <w:r w:rsidR="001D4117">
        <w:rPr>
          <w:rFonts w:eastAsia="Times New Roman"/>
          <w:b/>
          <w:bCs/>
          <w:lang w:eastAsia="en-US"/>
        </w:rPr>
        <w:t>, 2020.gada 19.aprīli</w:t>
      </w:r>
      <w:r w:rsidR="001D4117">
        <w:rPr>
          <w:rFonts w:eastAsia="Times New Roman"/>
          <w:b/>
          <w:bCs/>
          <w:lang w:eastAsia="en-US"/>
        </w:rPr>
        <w:t>m</w:t>
      </w:r>
      <w:r w:rsidR="001D4117">
        <w:t xml:space="preserve"> </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455BC6" w:rsidRDefault="00455BC6"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33D" w:rsidRDefault="00CC433D" w:rsidP="00B46840">
      <w:r>
        <w:separator/>
      </w:r>
    </w:p>
  </w:endnote>
  <w:endnote w:type="continuationSeparator" w:id="0">
    <w:p w:rsidR="00CC433D" w:rsidRDefault="00CC433D"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33D" w:rsidRDefault="00CC433D" w:rsidP="00B46840">
      <w:r>
        <w:separator/>
      </w:r>
    </w:p>
  </w:footnote>
  <w:footnote w:type="continuationSeparator" w:id="0">
    <w:p w:rsidR="00CC433D" w:rsidRDefault="00CC433D"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04FFF"/>
    <w:rsid w:val="001069B8"/>
    <w:rsid w:val="00112826"/>
    <w:rsid w:val="001143E1"/>
    <w:rsid w:val="00153638"/>
    <w:rsid w:val="0015655B"/>
    <w:rsid w:val="00166BFD"/>
    <w:rsid w:val="00174430"/>
    <w:rsid w:val="001A0389"/>
    <w:rsid w:val="001B609A"/>
    <w:rsid w:val="001D1BF5"/>
    <w:rsid w:val="001D4117"/>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B48A9"/>
    <w:rsid w:val="003E1B46"/>
    <w:rsid w:val="003F1C7F"/>
    <w:rsid w:val="003F5F7B"/>
    <w:rsid w:val="004008A7"/>
    <w:rsid w:val="004148C2"/>
    <w:rsid w:val="00421E72"/>
    <w:rsid w:val="00437B39"/>
    <w:rsid w:val="00455BC6"/>
    <w:rsid w:val="004671B8"/>
    <w:rsid w:val="00467D52"/>
    <w:rsid w:val="004777E1"/>
    <w:rsid w:val="004963AD"/>
    <w:rsid w:val="00496C6C"/>
    <w:rsid w:val="0049759F"/>
    <w:rsid w:val="004A325E"/>
    <w:rsid w:val="004B1AF4"/>
    <w:rsid w:val="004B70F6"/>
    <w:rsid w:val="004C2D2D"/>
    <w:rsid w:val="00540E72"/>
    <w:rsid w:val="00587F16"/>
    <w:rsid w:val="005D2C82"/>
    <w:rsid w:val="005F7589"/>
    <w:rsid w:val="00636F05"/>
    <w:rsid w:val="00684B7C"/>
    <w:rsid w:val="0069009D"/>
    <w:rsid w:val="006B1D67"/>
    <w:rsid w:val="006E216F"/>
    <w:rsid w:val="0070155E"/>
    <w:rsid w:val="00706737"/>
    <w:rsid w:val="0072451E"/>
    <w:rsid w:val="00727C3B"/>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7D1F"/>
    <w:rsid w:val="00945D34"/>
    <w:rsid w:val="00954078"/>
    <w:rsid w:val="00961330"/>
    <w:rsid w:val="009A3527"/>
    <w:rsid w:val="009C0406"/>
    <w:rsid w:val="009E13A1"/>
    <w:rsid w:val="009E7E33"/>
    <w:rsid w:val="009F3ED2"/>
    <w:rsid w:val="00A02666"/>
    <w:rsid w:val="00A72971"/>
    <w:rsid w:val="00A9127E"/>
    <w:rsid w:val="00AC26BE"/>
    <w:rsid w:val="00AD2F6C"/>
    <w:rsid w:val="00B2354A"/>
    <w:rsid w:val="00B3022C"/>
    <w:rsid w:val="00B34510"/>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C433D"/>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56CDA"/>
    <w:rsid w:val="00E81CCE"/>
    <w:rsid w:val="00E833EB"/>
    <w:rsid w:val="00EC4F57"/>
    <w:rsid w:val="00F01114"/>
    <w:rsid w:val="00F13046"/>
    <w:rsid w:val="00F14342"/>
    <w:rsid w:val="00F46E2A"/>
    <w:rsid w:val="00F57553"/>
    <w:rsid w:val="00F84C5E"/>
    <w:rsid w:val="00FC0B93"/>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40F79-FB33-4C6F-8CE5-3B3852CA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3674</Words>
  <Characters>2095</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13</cp:revision>
  <cp:lastPrinted>2020-03-02T10:05:00Z</cp:lastPrinted>
  <dcterms:created xsi:type="dcterms:W3CDTF">2017-10-23T08:12:00Z</dcterms:created>
  <dcterms:modified xsi:type="dcterms:W3CDTF">2020-03-02T10:07:00Z</dcterms:modified>
</cp:coreProperties>
</file>