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bookmarkStart w:id="0" w:name="_GoBack"/>
      <w:bookmarkEnd w:id="0"/>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79534E" w:rsidRDefault="00763752" w:rsidP="00763752">
      <w:pPr>
        <w:suppressAutoHyphens/>
        <w:jc w:val="right"/>
        <w:rPr>
          <w:rFonts w:eastAsia="Times New Roman"/>
          <w:bCs/>
          <w:caps/>
          <w:lang w:eastAsia="ar-SA"/>
        </w:rPr>
      </w:pPr>
      <w:r w:rsidRPr="00CF1BEC">
        <w:rPr>
          <w:rFonts w:eastAsia="Times New Roman"/>
          <w:bCs/>
          <w:lang w:eastAsia="ar-SA"/>
        </w:rPr>
        <w:t>Daugavpilī, 20</w:t>
      </w:r>
      <w:r w:rsidR="008F4D2A">
        <w:rPr>
          <w:rFonts w:eastAsia="Times New Roman"/>
          <w:bCs/>
          <w:lang w:eastAsia="ar-SA"/>
        </w:rPr>
        <w:t>20</w:t>
      </w:r>
      <w:r w:rsidRPr="00CF1BEC">
        <w:rPr>
          <w:rFonts w:eastAsia="Times New Roman"/>
          <w:bCs/>
          <w:lang w:eastAsia="ar-SA"/>
        </w:rPr>
        <w:t xml:space="preserve">.gada </w:t>
      </w:r>
      <w:r w:rsidR="00A5620F">
        <w:rPr>
          <w:rFonts w:eastAsia="Times New Roman"/>
          <w:bCs/>
          <w:lang w:eastAsia="ar-SA"/>
        </w:rPr>
        <w:t>04. martā</w:t>
      </w:r>
    </w:p>
    <w:p w:rsidR="00763752" w:rsidRDefault="00763752" w:rsidP="00763752">
      <w:pPr>
        <w:suppressAutoHyphens/>
        <w:jc w:val="center"/>
        <w:rPr>
          <w:rFonts w:eastAsia="Times New Roman"/>
          <w:b/>
          <w:bCs/>
          <w:caps/>
          <w:lang w:eastAsia="ar-SA"/>
        </w:rPr>
      </w:pPr>
    </w:p>
    <w:p w:rsidR="004F79F3" w:rsidRDefault="008F4D2A" w:rsidP="004F79F3">
      <w:pPr>
        <w:suppressAutoHyphens/>
        <w:rPr>
          <w:rFonts w:eastAsia="Times New Roman"/>
          <w:bCs/>
          <w:lang w:eastAsia="ar-SA"/>
        </w:rPr>
      </w:pPr>
      <w:r>
        <w:rPr>
          <w:rFonts w:eastAsia="Times New Roman"/>
          <w:bCs/>
          <w:lang w:eastAsia="ar-SA"/>
        </w:rPr>
        <w:t>Nr. DBJSS2020</w:t>
      </w:r>
      <w:r w:rsidR="004D3974">
        <w:rPr>
          <w:rFonts w:eastAsia="Times New Roman"/>
          <w:bCs/>
          <w:lang w:eastAsia="ar-SA"/>
        </w:rPr>
        <w:t>/</w:t>
      </w:r>
      <w:r w:rsidR="00B43228">
        <w:rPr>
          <w:rFonts w:eastAsia="Times New Roman"/>
          <w:bCs/>
          <w:lang w:eastAsia="ar-SA"/>
        </w:rPr>
        <w:t>11</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55192A" w:rsidP="00763752">
      <w:pPr>
        <w:suppressAutoHyphens/>
        <w:jc w:val="center"/>
        <w:rPr>
          <w:rFonts w:eastAsia="Times New Roman"/>
          <w:b/>
          <w:bCs/>
          <w:lang w:eastAsia="en-US"/>
        </w:rPr>
      </w:pPr>
      <w:r>
        <w:rPr>
          <w:rFonts w:eastAsia="Times New Roman"/>
          <w:b/>
          <w:bCs/>
          <w:lang w:eastAsia="en-US"/>
        </w:rPr>
        <w:t xml:space="preserve">Daugavpils Bērnu un jaunatnes sporta skolas reprezentatīvo dāvanu izgatavošana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265636">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1F24E5">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1F24E5">
            <w:pPr>
              <w:suppressAutoHyphens/>
              <w:jc w:val="both"/>
              <w:rPr>
                <w:rFonts w:eastAsia="Times New Roman"/>
                <w:lang w:eastAsia="en-US"/>
              </w:rPr>
            </w:pPr>
            <w:r>
              <w:rPr>
                <w:rFonts w:eastAsia="Times New Roman"/>
                <w:lang w:eastAsia="en-US"/>
              </w:rPr>
              <w:t>Direktors Imants Utināns, tālr. 65425346, mob.29364652</w:t>
            </w:r>
          </w:p>
          <w:p w:rsidR="00892A15" w:rsidRPr="00CF1BEC" w:rsidRDefault="00892A15" w:rsidP="001F24E5">
            <w:pPr>
              <w:suppressAutoHyphens/>
              <w:jc w:val="both"/>
              <w:rPr>
                <w:rFonts w:eastAsia="Times New Roman"/>
                <w:lang w:eastAsia="en-US"/>
              </w:rPr>
            </w:pPr>
            <w:r>
              <w:rPr>
                <w:rFonts w:eastAsia="Times New Roman"/>
                <w:lang w:eastAsia="en-US"/>
              </w:rPr>
              <w:t xml:space="preserve">e-pasts: </w:t>
            </w:r>
            <w:hyperlink r:id="rId8" w:history="1">
              <w:r w:rsidRPr="00E61093">
                <w:rPr>
                  <w:rStyle w:val="Hyperlink"/>
                  <w:rFonts w:eastAsia="Times New Roman"/>
                  <w:lang w:eastAsia="en-US"/>
                </w:rPr>
                <w:t>daugavpilsbjss@inbox.lv</w:t>
              </w:r>
            </w:hyperlink>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BB4CCA" w:rsidRDefault="00BB4CCA" w:rsidP="00BB4CCA">
            <w:pPr>
              <w:suppressAutoHyphens/>
              <w:jc w:val="both"/>
              <w:rPr>
                <w:rFonts w:eastAsia="Times New Roman"/>
                <w:lang w:eastAsia="en-US"/>
              </w:rPr>
            </w:pPr>
            <w:r>
              <w:rPr>
                <w:rFonts w:eastAsia="Times New Roman"/>
                <w:lang w:eastAsia="en-US"/>
              </w:rPr>
              <w:t>Metodiķe Laura Vilcāne, tāl.654 21807</w:t>
            </w:r>
          </w:p>
          <w:p w:rsidR="00A02666" w:rsidRPr="00CF1BEC" w:rsidRDefault="00BB4CCA" w:rsidP="00BB4CCA">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w:t>
            </w:r>
            <w:hyperlink r:id="rId9" w:history="1">
              <w:r w:rsidRPr="00F87164">
                <w:rPr>
                  <w:rStyle w:val="Hyperlink"/>
                  <w:rFonts w:eastAsia="Times New Roman"/>
                  <w:lang w:eastAsia="en-US"/>
                </w:rPr>
                <w:t>laura.vilcane@daugavpils.lv</w:t>
              </w:r>
            </w:hyperlink>
          </w:p>
        </w:tc>
      </w:tr>
    </w:tbl>
    <w:p w:rsidR="008A3173" w:rsidRPr="00C40B24" w:rsidRDefault="002478EE" w:rsidP="00892A15">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55192A" w:rsidRPr="00C40B24">
        <w:rPr>
          <w:rFonts w:eastAsia="Times New Roman"/>
          <w:bCs/>
          <w:lang w:eastAsia="en-US"/>
        </w:rPr>
        <w:t>Daugavpils Bērnu un jaunatnes sporta skolas reprezentatīvo dāvanu izgatavošana</w:t>
      </w:r>
      <w:r w:rsidR="00892A15" w:rsidRPr="00C40B24">
        <w:rPr>
          <w:rFonts w:eastAsia="Times New Roman"/>
          <w:bCs/>
          <w:lang w:eastAsia="en-US"/>
        </w:rPr>
        <w:t>;</w:t>
      </w:r>
    </w:p>
    <w:p w:rsidR="00A02666" w:rsidRPr="0079534E" w:rsidRDefault="002478EE" w:rsidP="008A3173">
      <w:pPr>
        <w:suppressAutoHyphens/>
        <w:spacing w:after="240"/>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752780">
        <w:rPr>
          <w:rFonts w:eastAsia="Times New Roman"/>
          <w:bCs/>
          <w:lang w:eastAsia="en-US"/>
        </w:rPr>
        <w:t xml:space="preserve">195.00 </w:t>
      </w:r>
      <w:r w:rsidR="00F20E21" w:rsidRPr="0079534E">
        <w:rPr>
          <w:rFonts w:eastAsia="Times New Roman"/>
          <w:bCs/>
          <w:lang w:eastAsia="en-US"/>
        </w:rPr>
        <w:t>EU</w:t>
      </w:r>
      <w:r w:rsidR="00B5550B" w:rsidRPr="0079534E">
        <w:rPr>
          <w:rFonts w:eastAsia="Times New Roman"/>
          <w:bCs/>
          <w:lang w:eastAsia="en-US"/>
        </w:rPr>
        <w:t xml:space="preserve">R </w:t>
      </w:r>
    </w:p>
    <w:p w:rsidR="00A02666" w:rsidRDefault="002478EE" w:rsidP="008A3173">
      <w:pPr>
        <w:suppressAutoHyphens/>
        <w:spacing w:after="24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752780">
        <w:rPr>
          <w:rFonts w:eastAsia="Times New Roman"/>
          <w:bCs/>
          <w:lang w:eastAsia="en-US"/>
        </w:rPr>
        <w:t xml:space="preserve">2020. </w:t>
      </w:r>
      <w:r w:rsidR="00A5620F">
        <w:rPr>
          <w:rFonts w:eastAsia="Times New Roman"/>
          <w:bCs/>
          <w:lang w:eastAsia="en-US"/>
        </w:rPr>
        <w:t>gada 16</w:t>
      </w:r>
      <w:r w:rsidR="008F6360">
        <w:rPr>
          <w:rFonts w:eastAsia="Times New Roman"/>
          <w:bCs/>
          <w:lang w:eastAsia="en-US"/>
        </w:rPr>
        <w:t>. marts.</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763752" w:rsidRPr="00153510" w:rsidRDefault="002478EE" w:rsidP="00153510">
      <w:pPr>
        <w:suppressAutoHyphens/>
        <w:spacing w:after="120"/>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C40B24">
        <w:rPr>
          <w:rFonts w:eastAsia="Times New Roman"/>
          <w:bCs/>
          <w:lang w:eastAsia="en-US"/>
        </w:rPr>
        <w:t xml:space="preserve">; </w:t>
      </w:r>
      <w:r w:rsidR="00C40B24">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C40B24">
        <w:rPr>
          <w:rFonts w:eastAsia="Times New Roman"/>
          <w:bCs/>
          <w:i/>
          <w:lang w:eastAsia="en-US"/>
        </w:rPr>
        <w:t>euro</w:t>
      </w:r>
      <w:r w:rsidR="00C40B24" w:rsidRPr="00BF218C">
        <w:rPr>
          <w:rFonts w:eastAsia="Times New Roman"/>
          <w:bCs/>
          <w:lang w:eastAsia="en-US"/>
        </w:rPr>
        <w:t xml:space="preserve">; </w:t>
      </w:r>
      <w:r w:rsidR="00C40B24">
        <w:rPr>
          <w:rFonts w:eastAsia="Times New Roman"/>
          <w:bCs/>
          <w:i/>
          <w:lang w:eastAsia="en-US"/>
        </w:rPr>
        <w:br/>
        <w:t xml:space="preserve"> </w:t>
      </w:r>
      <w:r w:rsidR="00C40B24">
        <w:rPr>
          <w:rFonts w:eastAsia="Times New Roman"/>
          <w:bCs/>
          <w:lang w:eastAsia="en-US"/>
        </w:rPr>
        <w:t xml:space="preserve">5.5. Pretendentam ir jābūt nodrošinātai mājaslapai, lai varētu iepazīties ar preču klāstu. </w:t>
      </w: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153510">
        <w:rPr>
          <w:rFonts w:eastAsia="Times New Roman"/>
          <w:bCs/>
          <w:lang w:eastAsia="en-US"/>
        </w:rPr>
        <w:br/>
      </w:r>
      <w:r>
        <w:t>6</w:t>
      </w:r>
      <w:r w:rsidR="0084024C">
        <w:t>.1. Pretendents sastādīts finanšu/tehniskais piedāvājums (2.pielikums)</w:t>
      </w:r>
      <w:r w:rsidR="00153510">
        <w:rPr>
          <w:rFonts w:eastAsia="Times New Roman"/>
          <w:bCs/>
          <w:lang w:eastAsia="en-US"/>
        </w:rPr>
        <w:br/>
      </w: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153510">
        <w:rPr>
          <w:rFonts w:eastAsia="Times New Roman"/>
          <w:bCs/>
          <w:lang w:eastAsia="en-US"/>
        </w:rPr>
        <w:br/>
      </w: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8F4D2A">
        <w:rPr>
          <w:rFonts w:eastAsia="Times New Roman"/>
          <w:b/>
          <w:bCs/>
          <w:lang w:eastAsia="en-US"/>
        </w:rPr>
        <w:t>2020</w:t>
      </w:r>
      <w:r w:rsidR="00763752" w:rsidRPr="00CF1BEC">
        <w:rPr>
          <w:rFonts w:eastAsia="Times New Roman"/>
          <w:b/>
          <w:bCs/>
          <w:lang w:eastAsia="en-US"/>
        </w:rPr>
        <w:t xml:space="preserve">.gada </w:t>
      </w:r>
      <w:r w:rsidR="00A5620F">
        <w:rPr>
          <w:rFonts w:eastAsia="Times New Roman"/>
          <w:b/>
          <w:bCs/>
          <w:lang w:eastAsia="en-US"/>
        </w:rPr>
        <w:t>09</w:t>
      </w:r>
      <w:r w:rsidR="0079534E" w:rsidRPr="003566B4">
        <w:rPr>
          <w:rFonts w:eastAsia="Times New Roman"/>
          <w:b/>
          <w:bCs/>
          <w:lang w:eastAsia="en-US"/>
        </w:rPr>
        <w:t>.</w:t>
      </w:r>
      <w:r w:rsidR="00B43228">
        <w:rPr>
          <w:rFonts w:eastAsia="Times New Roman"/>
          <w:b/>
          <w:bCs/>
          <w:lang w:eastAsia="en-US"/>
        </w:rPr>
        <w:t xml:space="preserve"> </w:t>
      </w:r>
      <w:r w:rsidR="00A5620F">
        <w:rPr>
          <w:rFonts w:eastAsia="Times New Roman"/>
          <w:b/>
          <w:bCs/>
          <w:lang w:eastAsia="en-US"/>
        </w:rPr>
        <w:t>martam plkst.09</w:t>
      </w:r>
      <w:r w:rsidR="00A27F86" w:rsidRPr="003566B4">
        <w:rPr>
          <w:rFonts w:eastAsia="Times New Roman"/>
          <w:b/>
          <w:bCs/>
          <w:lang w:eastAsia="en-US"/>
        </w:rPr>
        <w:t>:00</w:t>
      </w:r>
      <w:r w:rsidR="00153510">
        <w:rPr>
          <w:rFonts w:eastAsia="Times New Roman"/>
          <w:b/>
          <w:bCs/>
          <w:lang w:eastAsia="en-US"/>
        </w:rPr>
        <w:br/>
      </w: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r w:rsidR="00153510">
        <w:rPr>
          <w:rFonts w:eastAsia="Times New Roman"/>
          <w:bCs/>
          <w:lang w:eastAsia="en-US"/>
        </w:rPr>
        <w:br/>
      </w:r>
      <w:r>
        <w:rPr>
          <w:rFonts w:eastAsia="Times New Roman"/>
          <w:bCs/>
          <w:lang w:eastAsia="en-US"/>
        </w:rPr>
        <w:t>9</w:t>
      </w:r>
      <w:r w:rsidR="0084024C">
        <w:rPr>
          <w:rFonts w:eastAsia="Times New Roman"/>
          <w:bCs/>
          <w:lang w:eastAsia="en-US"/>
        </w:rPr>
        <w:t>.1.personīgi, vai pa pastu pēc adreses Kandavas ielā 17a, Daugavpilī (3.stāvs, kab.305)</w:t>
      </w:r>
      <w:r w:rsidR="00153510">
        <w:rPr>
          <w:rFonts w:eastAsia="Times New Roman"/>
          <w:bCs/>
          <w:lang w:eastAsia="en-US"/>
        </w:rPr>
        <w:br/>
      </w: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r w:rsidR="00153510">
        <w:rPr>
          <w:rFonts w:eastAsia="Times New Roman"/>
          <w:bCs/>
          <w:lang w:eastAsia="en-US"/>
        </w:rPr>
        <w:br/>
      </w:r>
      <w:r w:rsidR="00D94404">
        <w:rPr>
          <w:rFonts w:eastAsia="Times New Roman"/>
          <w:b/>
          <w:bCs/>
          <w:lang w:eastAsia="en-US"/>
        </w:rPr>
        <w:t>1</w:t>
      </w:r>
      <w:r>
        <w:rPr>
          <w:rFonts w:eastAsia="Times New Roman"/>
          <w:b/>
          <w:bCs/>
          <w:lang w:eastAsia="en-US"/>
        </w:rPr>
        <w:t>0</w:t>
      </w:r>
      <w:r w:rsidR="00763752" w:rsidRPr="00CF1BEC">
        <w:rPr>
          <w:rFonts w:eastAsia="Times New Roman"/>
          <w:b/>
          <w:bCs/>
          <w:lang w:eastAsia="en-US"/>
        </w:rPr>
        <w:t>.Paziņojums par rezultātiem</w:t>
      </w:r>
      <w:r w:rsidR="00D94404">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r w:rsidR="00153510">
        <w:rPr>
          <w:rFonts w:eastAsia="Times New Roman"/>
          <w:bCs/>
          <w:lang w:eastAsia="en-US"/>
        </w:rPr>
        <w:t xml:space="preserve"> </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C46920" w:rsidRDefault="00763752" w:rsidP="008B4EBE">
      <w:pPr>
        <w:pStyle w:val="ListParagraph"/>
        <w:numPr>
          <w:ilvl w:val="0"/>
          <w:numId w:val="2"/>
        </w:numPr>
        <w:suppressAutoHyphens/>
        <w:spacing w:after="200" w:line="276" w:lineRule="auto"/>
      </w:pPr>
      <w:r w:rsidRPr="008B4EBE">
        <w:rPr>
          <w:rFonts w:eastAsia="Times New Roman"/>
          <w:lang w:eastAsia="ar-SA"/>
        </w:rPr>
        <w:t>Finanšu-tehniskā piedāvājuma forma.</w:t>
      </w:r>
      <w:bookmarkStart w:id="1" w:name="OLE_LINK1"/>
      <w:bookmarkStart w:id="2" w:name="OLE_LINK2"/>
    </w:p>
    <w:p w:rsidR="00C46920" w:rsidRDefault="00C46920" w:rsidP="00D94404">
      <w:pPr>
        <w:pStyle w:val="ListParagraph"/>
        <w:ind w:firstLine="720"/>
        <w:jc w:val="center"/>
      </w:pPr>
    </w:p>
    <w:p w:rsidR="00D94404" w:rsidRDefault="00D94404" w:rsidP="00C46920">
      <w:pPr>
        <w:pStyle w:val="ListParagraph"/>
        <w:ind w:firstLine="720"/>
        <w:jc w:val="right"/>
      </w:pPr>
      <w:r>
        <w:lastRenderedPageBreak/>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892A15" w:rsidRDefault="00D94404" w:rsidP="00892A15">
      <w:pPr>
        <w:suppressAutoHyphens/>
        <w:rPr>
          <w:rFonts w:eastAsia="Times New Roman"/>
          <w:b/>
          <w:bCs/>
          <w:lang w:eastAsia="en-US"/>
        </w:rPr>
      </w:pPr>
      <w:r w:rsidRPr="00D94404">
        <w:rPr>
          <w:b/>
        </w:rPr>
        <w:t xml:space="preserve">Veicamā darba uzdevumi: </w:t>
      </w:r>
      <w:r w:rsidR="00752780" w:rsidRPr="00752780">
        <w:rPr>
          <w:rFonts w:eastAsia="Times New Roman"/>
          <w:bCs/>
          <w:lang w:eastAsia="en-US"/>
        </w:rPr>
        <w:t>Daugavpils Bērnu un jaunatnes sporta skolas reprezentatīvo dāvanu izgatavošana</w:t>
      </w:r>
      <w:r w:rsidR="00892A15">
        <w:rPr>
          <w:rFonts w:eastAsia="Times New Roman"/>
          <w:bCs/>
          <w:lang w:eastAsia="en-US"/>
        </w:rPr>
        <w:t>;</w:t>
      </w:r>
    </w:p>
    <w:p w:rsidR="00D94404" w:rsidRDefault="00D94404" w:rsidP="00D94404">
      <w:pPr>
        <w:jc w:val="both"/>
      </w:pPr>
      <w:r w:rsidRPr="00D94404">
        <w:rPr>
          <w:b/>
        </w:rPr>
        <w:t xml:space="preserve">Pasūtījuma izpildināšana: </w:t>
      </w:r>
      <w:r w:rsidR="008036CF">
        <w:rPr>
          <w:rFonts w:eastAsia="Times New Roman"/>
          <w:bCs/>
          <w:lang w:eastAsia="en-US"/>
        </w:rPr>
        <w:t>2020. gada 16</w:t>
      </w:r>
      <w:r w:rsidR="00752780">
        <w:rPr>
          <w:rFonts w:eastAsia="Times New Roman"/>
          <w:bCs/>
          <w:lang w:eastAsia="en-US"/>
        </w:rPr>
        <w:t>. marts</w:t>
      </w:r>
    </w:p>
    <w:p w:rsidR="00D94404" w:rsidRDefault="00D94404" w:rsidP="00D94404">
      <w:pPr>
        <w:jc w:val="both"/>
      </w:pP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943"/>
        <w:gridCol w:w="3276"/>
        <w:gridCol w:w="4253"/>
        <w:gridCol w:w="1490"/>
      </w:tblGrid>
      <w:tr w:rsidR="00021100" w:rsidTr="009E253D">
        <w:tc>
          <w:tcPr>
            <w:tcW w:w="943" w:type="dxa"/>
          </w:tcPr>
          <w:p w:rsidR="00021100" w:rsidRPr="00CE7F4E" w:rsidRDefault="00EC26DF" w:rsidP="008A2F86">
            <w:pPr>
              <w:jc w:val="both"/>
              <w:rPr>
                <w:b/>
              </w:rPr>
            </w:pPr>
            <w:r>
              <w:rPr>
                <w:b/>
              </w:rPr>
              <w:t>N</w:t>
            </w:r>
            <w:r w:rsidR="00021100">
              <w:rPr>
                <w:b/>
              </w:rPr>
              <w:t>.p.k.</w:t>
            </w:r>
          </w:p>
        </w:tc>
        <w:tc>
          <w:tcPr>
            <w:tcW w:w="3276" w:type="dxa"/>
          </w:tcPr>
          <w:p w:rsidR="00021100" w:rsidRPr="00CE7F4E" w:rsidRDefault="00290610" w:rsidP="008A2F86">
            <w:pPr>
              <w:jc w:val="center"/>
              <w:rPr>
                <w:b/>
              </w:rPr>
            </w:pPr>
            <w:r>
              <w:rPr>
                <w:b/>
              </w:rPr>
              <w:t>Pakalpojuma</w:t>
            </w:r>
            <w:r w:rsidR="00021100" w:rsidRPr="00CE7F4E">
              <w:rPr>
                <w:b/>
              </w:rPr>
              <w:t xml:space="preserve"> nosaukums</w:t>
            </w:r>
          </w:p>
        </w:tc>
        <w:tc>
          <w:tcPr>
            <w:tcW w:w="4253" w:type="dxa"/>
          </w:tcPr>
          <w:p w:rsidR="00021100" w:rsidRPr="00CE7F4E" w:rsidRDefault="00021100" w:rsidP="008A2F86">
            <w:pPr>
              <w:jc w:val="center"/>
              <w:rPr>
                <w:b/>
              </w:rPr>
            </w:pPr>
            <w:r w:rsidRPr="00CE7F4E">
              <w:rPr>
                <w:b/>
              </w:rPr>
              <w:t>Apraksts</w:t>
            </w:r>
          </w:p>
        </w:tc>
        <w:tc>
          <w:tcPr>
            <w:tcW w:w="1490" w:type="dxa"/>
          </w:tcPr>
          <w:p w:rsidR="00021100" w:rsidRPr="00CE7F4E" w:rsidRDefault="006E4D5A" w:rsidP="008A2F86">
            <w:pPr>
              <w:jc w:val="center"/>
              <w:rPr>
                <w:b/>
              </w:rPr>
            </w:pPr>
            <w:r>
              <w:rPr>
                <w:b/>
              </w:rPr>
              <w:t>Mērvienība</w:t>
            </w:r>
          </w:p>
        </w:tc>
      </w:tr>
      <w:tr w:rsidR="00021100" w:rsidTr="009E253D">
        <w:tc>
          <w:tcPr>
            <w:tcW w:w="943" w:type="dxa"/>
          </w:tcPr>
          <w:p w:rsidR="00021100" w:rsidRPr="00CE7F4E" w:rsidRDefault="0055192A" w:rsidP="008A2F86">
            <w:pPr>
              <w:rPr>
                <w:b/>
              </w:rPr>
            </w:pPr>
            <w:r>
              <w:rPr>
                <w:b/>
              </w:rPr>
              <w:t>1.</w:t>
            </w:r>
          </w:p>
        </w:tc>
        <w:tc>
          <w:tcPr>
            <w:tcW w:w="3276" w:type="dxa"/>
          </w:tcPr>
          <w:p w:rsidR="00021100" w:rsidRPr="00CE7F4E" w:rsidRDefault="0055192A" w:rsidP="00C46920">
            <w:pPr>
              <w:jc w:val="both"/>
              <w:rPr>
                <w:b/>
              </w:rPr>
            </w:pPr>
            <w:r>
              <w:rPr>
                <w:b/>
              </w:rPr>
              <w:t xml:space="preserve">Reprezentācijas dāvanas </w:t>
            </w:r>
          </w:p>
        </w:tc>
        <w:tc>
          <w:tcPr>
            <w:tcW w:w="4253" w:type="dxa"/>
          </w:tcPr>
          <w:p w:rsidR="00021100" w:rsidRDefault="00021100" w:rsidP="0055192A">
            <w:pPr>
              <w:jc w:val="both"/>
            </w:pPr>
          </w:p>
        </w:tc>
        <w:tc>
          <w:tcPr>
            <w:tcW w:w="1490" w:type="dxa"/>
          </w:tcPr>
          <w:p w:rsidR="00021100" w:rsidRDefault="00021100" w:rsidP="008A2F86">
            <w:pPr>
              <w:jc w:val="both"/>
            </w:pPr>
          </w:p>
        </w:tc>
      </w:tr>
      <w:tr w:rsidR="004F79F3" w:rsidTr="009E253D">
        <w:tc>
          <w:tcPr>
            <w:tcW w:w="943" w:type="dxa"/>
          </w:tcPr>
          <w:p w:rsidR="004F79F3" w:rsidRPr="0055192A" w:rsidRDefault="0055192A" w:rsidP="0055192A">
            <w:r>
              <w:t>1.1.</w:t>
            </w:r>
          </w:p>
        </w:tc>
        <w:tc>
          <w:tcPr>
            <w:tcW w:w="3276" w:type="dxa"/>
          </w:tcPr>
          <w:p w:rsidR="004F79F3" w:rsidRPr="00E73806" w:rsidRDefault="00E73806" w:rsidP="004F79F3">
            <w:pPr>
              <w:jc w:val="both"/>
              <w:rPr>
                <w:b/>
              </w:rPr>
            </w:pPr>
            <w:r w:rsidRPr="00E73806">
              <w:rPr>
                <w:b/>
                <w:shd w:val="clear" w:color="auto" w:fill="FFFFFF"/>
              </w:rPr>
              <w:t>Metāla pildspalva ar zīmolu</w:t>
            </w:r>
          </w:p>
        </w:tc>
        <w:tc>
          <w:tcPr>
            <w:tcW w:w="4253" w:type="dxa"/>
          </w:tcPr>
          <w:p w:rsidR="00E73806" w:rsidRPr="00E73806" w:rsidRDefault="00E73806" w:rsidP="00E73806">
            <w:pPr>
              <w:shd w:val="clear" w:color="auto" w:fill="FFFFFF"/>
              <w:spacing w:line="288" w:lineRule="atLeast"/>
            </w:pPr>
            <w:r w:rsidRPr="00E73806">
              <w:t>Alumīnija pildspalva,   Ø 8 mm , </w:t>
            </w:r>
            <w:r w:rsidRPr="00E73806">
              <w:rPr>
                <w:rStyle w:val="apple-converted-space"/>
              </w:rPr>
              <w:t> </w:t>
            </w:r>
            <w:r w:rsidRPr="00E73806">
              <w:t>140 mm x 8 mm, zila tinte ar skārienjūtīgo uzgali. </w:t>
            </w:r>
          </w:p>
          <w:p w:rsidR="00E73806" w:rsidRPr="00E73806" w:rsidRDefault="00E73806" w:rsidP="00E73806">
            <w:pPr>
              <w:shd w:val="clear" w:color="auto" w:fill="FFFFFF"/>
              <w:spacing w:line="288" w:lineRule="atLeast"/>
            </w:pPr>
            <w:r w:rsidRPr="00E73806">
              <w:t>Krāsas: zila, sarkana....</w:t>
            </w:r>
          </w:p>
          <w:p w:rsidR="004F79F3" w:rsidRPr="00E73806" w:rsidRDefault="00E73806" w:rsidP="00E73806">
            <w:pPr>
              <w:shd w:val="clear" w:color="auto" w:fill="FFFFFF"/>
              <w:spacing w:line="288" w:lineRule="atLeast"/>
              <w:rPr>
                <w:rFonts w:ascii="Arial" w:hAnsi="Arial" w:cs="Arial"/>
                <w:color w:val="333333"/>
              </w:rPr>
            </w:pPr>
            <w:r w:rsidRPr="00E73806">
              <w:t>Gravējums: 55x6mm,</w:t>
            </w:r>
            <w:r w:rsidRPr="00E73806">
              <w:rPr>
                <w:rStyle w:val="apple-converted-space"/>
              </w:rPr>
              <w:t> </w:t>
            </w:r>
            <w:hyperlink r:id="rId11" w:tgtFrame="_blank" w:history="1">
              <w:r w:rsidRPr="00E73806">
                <w:rPr>
                  <w:rStyle w:val="Hyperlink"/>
                  <w:color w:val="auto"/>
                  <w:u w:val="none"/>
                </w:rPr>
                <w:t>t.sk</w:t>
              </w:r>
            </w:hyperlink>
            <w:r w:rsidRPr="00E73806">
              <w:t>. maketēšana un dizains</w:t>
            </w:r>
          </w:p>
        </w:tc>
        <w:tc>
          <w:tcPr>
            <w:tcW w:w="1490" w:type="dxa"/>
          </w:tcPr>
          <w:p w:rsidR="004F79F3" w:rsidRDefault="007B3BFB" w:rsidP="00021100">
            <w:pPr>
              <w:jc w:val="center"/>
            </w:pPr>
            <w:r>
              <w:t>50</w:t>
            </w:r>
            <w:r w:rsidR="00627BC0">
              <w:t xml:space="preserve"> gab. </w:t>
            </w:r>
          </w:p>
        </w:tc>
      </w:tr>
      <w:tr w:rsidR="0055192A" w:rsidTr="009E253D">
        <w:tc>
          <w:tcPr>
            <w:tcW w:w="943" w:type="dxa"/>
          </w:tcPr>
          <w:p w:rsidR="0055192A" w:rsidRPr="0055192A" w:rsidRDefault="0055192A" w:rsidP="0055192A">
            <w:r>
              <w:t>1.2.</w:t>
            </w:r>
          </w:p>
        </w:tc>
        <w:tc>
          <w:tcPr>
            <w:tcW w:w="3276" w:type="dxa"/>
          </w:tcPr>
          <w:p w:rsidR="0055192A" w:rsidRDefault="0055192A" w:rsidP="004F79F3">
            <w:pPr>
              <w:jc w:val="both"/>
              <w:rPr>
                <w:b/>
              </w:rPr>
            </w:pPr>
            <w:r>
              <w:rPr>
                <w:b/>
              </w:rPr>
              <w:t xml:space="preserve">Auduma galda vimpeļi </w:t>
            </w:r>
          </w:p>
        </w:tc>
        <w:tc>
          <w:tcPr>
            <w:tcW w:w="4253" w:type="dxa"/>
          </w:tcPr>
          <w:p w:rsidR="00E73806" w:rsidRPr="00E73806" w:rsidRDefault="00E73806" w:rsidP="00E73806">
            <w:pPr>
              <w:shd w:val="clear" w:color="auto" w:fill="FFFFFF"/>
              <w:spacing w:line="288" w:lineRule="atLeast"/>
            </w:pPr>
            <w:r w:rsidRPr="00E73806">
              <w:t>Satīna auduma 120g/m2 bez bārkstīm ar krāsainu apdari - sarkana, zila, zaļa...</w:t>
            </w:r>
          </w:p>
          <w:p w:rsidR="00E73806" w:rsidRPr="00E73806" w:rsidRDefault="00E73806" w:rsidP="00E73806">
            <w:pPr>
              <w:pStyle w:val="gmail-msonospacing36670949aff474ec8d31c8152ceb13b5"/>
              <w:shd w:val="clear" w:color="auto" w:fill="FFFFFF"/>
              <w:spacing w:before="0" w:beforeAutospacing="0" w:after="0" w:afterAutospacing="0" w:line="288" w:lineRule="atLeast"/>
            </w:pPr>
            <w:r w:rsidRPr="00E73806">
              <w:t>Krāsa: balta; izmērs: 10,5x16,5cm. Bez statīva, piekarināms.</w:t>
            </w:r>
          </w:p>
          <w:p w:rsidR="00E73806" w:rsidRPr="00E73806" w:rsidRDefault="00E73806" w:rsidP="00E73806">
            <w:pPr>
              <w:pStyle w:val="gmail-msonospacing36670949aff474ec8d31c8152ceb13b5"/>
              <w:shd w:val="clear" w:color="auto" w:fill="FFFFFF"/>
              <w:spacing w:before="0" w:beforeAutospacing="0" w:after="0" w:afterAutospacing="0" w:line="288" w:lineRule="atLeast"/>
            </w:pPr>
            <w:r w:rsidRPr="00E73806">
              <w:t>Apdruka: pilnkrāsu druka vienā pusē proporcionāli vimpeļa izmēram saskaņā ar pasūtītāja tekstu un zīmolu,</w:t>
            </w:r>
            <w:r w:rsidRPr="00E73806">
              <w:rPr>
                <w:rStyle w:val="apple-converted-space"/>
              </w:rPr>
              <w:t> </w:t>
            </w:r>
            <w:hyperlink r:id="rId12" w:tgtFrame="_blank" w:history="1">
              <w:r w:rsidRPr="00E73806">
                <w:rPr>
                  <w:rStyle w:val="Hyperlink"/>
                  <w:color w:val="auto"/>
                </w:rPr>
                <w:t>t.sk</w:t>
              </w:r>
            </w:hyperlink>
            <w:r w:rsidRPr="00E73806">
              <w:t>. maketēšana un dizains</w:t>
            </w:r>
          </w:p>
          <w:p w:rsidR="0055192A" w:rsidRDefault="0055192A" w:rsidP="007B3BFB">
            <w:pPr>
              <w:ind w:left="360"/>
              <w:jc w:val="both"/>
            </w:pPr>
          </w:p>
        </w:tc>
        <w:tc>
          <w:tcPr>
            <w:tcW w:w="1490" w:type="dxa"/>
          </w:tcPr>
          <w:p w:rsidR="0055192A" w:rsidRDefault="00627BC0" w:rsidP="00021100">
            <w:pPr>
              <w:jc w:val="center"/>
            </w:pPr>
            <w:r>
              <w:t xml:space="preserve">30 gab. </w:t>
            </w: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BB4CCA">
        <w:t>izglītības metodiķe _____</w:t>
      </w:r>
      <w:r w:rsidR="00575736">
        <w:t xml:space="preserve">_________ L. Vilcāne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E07C51" w:rsidRDefault="00E07C51" w:rsidP="00D94404">
      <w:pPr>
        <w:rPr>
          <w:noProof/>
        </w:rPr>
      </w:pPr>
    </w:p>
    <w:p w:rsidR="00E07C51" w:rsidRDefault="00E07C51" w:rsidP="00D94404">
      <w:pPr>
        <w:rPr>
          <w:noProof/>
        </w:rPr>
      </w:pPr>
    </w:p>
    <w:p w:rsidR="00E07C51" w:rsidRDefault="00E07C51" w:rsidP="00D94404">
      <w:pPr>
        <w:rPr>
          <w:noProof/>
        </w:rPr>
      </w:pPr>
    </w:p>
    <w:p w:rsidR="00E07C51" w:rsidRDefault="00E07C51" w:rsidP="00D94404">
      <w:pPr>
        <w:rPr>
          <w:noProof/>
        </w:rPr>
      </w:pPr>
    </w:p>
    <w:p w:rsidR="00E07C51" w:rsidRDefault="00E07C51" w:rsidP="00D94404">
      <w:pPr>
        <w:rPr>
          <w:noProof/>
        </w:rPr>
      </w:pPr>
    </w:p>
    <w:p w:rsidR="00C46920" w:rsidRDefault="00C46920" w:rsidP="00D94404">
      <w:pPr>
        <w:rPr>
          <w:noProof/>
        </w:rPr>
      </w:pPr>
    </w:p>
    <w:p w:rsidR="0079534E" w:rsidRDefault="0079534E" w:rsidP="00D94404">
      <w:pPr>
        <w:rPr>
          <w:noProof/>
        </w:rPr>
      </w:pPr>
    </w:p>
    <w:p w:rsidR="0079534E" w:rsidRDefault="0079534E" w:rsidP="00D94404">
      <w:pPr>
        <w:rPr>
          <w:noProof/>
        </w:rPr>
      </w:pPr>
    </w:p>
    <w:p w:rsidR="008036CF" w:rsidRDefault="008036CF"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FB7E44"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 xml:space="preserve">.gada </w:t>
      </w:r>
      <w:r w:rsidR="00ED6A4D">
        <w:rPr>
          <w:rFonts w:eastAsia="Times New Roman"/>
          <w:lang w:eastAsia="ar-SA"/>
        </w:rPr>
        <w:t>__</w:t>
      </w:r>
      <w:r w:rsidR="007F49B1">
        <w:rPr>
          <w:rFonts w:eastAsia="Times New Roman"/>
          <w:lang w:eastAsia="ar-SA"/>
        </w:rPr>
        <w:t xml:space="preserve">. </w:t>
      </w:r>
      <w:r w:rsidR="00ED6A4D">
        <w:rPr>
          <w:rFonts w:eastAsia="Times New Roman"/>
          <w:lang w:eastAsia="ar-SA"/>
        </w:rPr>
        <w:t>_____________</w:t>
      </w:r>
      <w:r w:rsidR="00763752" w:rsidRPr="00CF1BEC">
        <w:rPr>
          <w:rFonts w:eastAsia="Times New Roman"/>
          <w:lang w:eastAsia="ar-SA"/>
        </w:rPr>
        <w:t>, Daugavpilī</w:t>
      </w:r>
    </w:p>
    <w:p w:rsidR="00763752" w:rsidRDefault="00763752" w:rsidP="00763752">
      <w:pPr>
        <w:suppressAutoHyphens/>
        <w:rPr>
          <w:rFonts w:eastAsia="Times New Roman"/>
          <w:lang w:eastAsia="ar-SA"/>
        </w:rPr>
      </w:pPr>
    </w:p>
    <w:p w:rsidR="009B41E9" w:rsidRPr="00CF1BEC" w:rsidRDefault="009B41E9"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8859F0" w:rsidRDefault="008A3173" w:rsidP="00A91562">
      <w:pPr>
        <w:suppressAutoHyphens/>
        <w:rPr>
          <w:rFonts w:eastAsia="Times New Roman"/>
          <w:lang w:eastAsia="ar-SA"/>
        </w:rPr>
      </w:pPr>
      <w:r w:rsidRPr="00F20EF7">
        <w:rPr>
          <w:rFonts w:eastAsia="Times New Roman"/>
          <w:b/>
          <w:lang w:eastAsia="ar-SA"/>
        </w:rPr>
        <w:t xml:space="preserve">Piedāvājam </w:t>
      </w:r>
      <w:r w:rsidR="00752780">
        <w:rPr>
          <w:rFonts w:eastAsia="Times New Roman"/>
          <w:b/>
          <w:lang w:eastAsia="ar-SA"/>
        </w:rPr>
        <w:t>izgatavot</w:t>
      </w:r>
      <w:r w:rsidR="008859F0">
        <w:rPr>
          <w:rFonts w:eastAsia="Times New Roman"/>
          <w:b/>
          <w:lang w:eastAsia="ar-SA"/>
        </w:rPr>
        <w:t>:</w:t>
      </w:r>
      <w:r w:rsidRPr="00C46920">
        <w:rPr>
          <w:rFonts w:eastAsia="Times New Roman"/>
          <w:b/>
          <w:lang w:eastAsia="ar-SA"/>
        </w:rPr>
        <w:t xml:space="preserve"> </w:t>
      </w:r>
      <w:r w:rsidR="00752780" w:rsidRPr="00752780">
        <w:rPr>
          <w:rFonts w:eastAsia="Times New Roman"/>
          <w:bCs/>
          <w:lang w:eastAsia="en-US"/>
        </w:rPr>
        <w:t>Daugavpils Bērnu un jaunat</w:t>
      </w:r>
      <w:r w:rsidR="00752780">
        <w:rPr>
          <w:rFonts w:eastAsia="Times New Roman"/>
          <w:bCs/>
          <w:lang w:eastAsia="en-US"/>
        </w:rPr>
        <w:t>nes sporta skolas reprezentatīvās dāvanas</w:t>
      </w:r>
      <w:r w:rsidR="008859F0" w:rsidRPr="008859F0">
        <w:rPr>
          <w:rFonts w:eastAsia="Times New Roman"/>
          <w:bCs/>
          <w:lang w:eastAsia="en-US"/>
        </w:rPr>
        <w:t>,</w:t>
      </w:r>
      <w:r w:rsidR="007A0D8E" w:rsidRPr="008859F0">
        <w:rPr>
          <w:rFonts w:eastAsia="Times New Roman"/>
          <w:bCs/>
          <w:lang w:eastAsia="en-US"/>
        </w:rPr>
        <w:t xml:space="preserve"> </w:t>
      </w:r>
      <w:r w:rsidR="00F20EF7" w:rsidRPr="008859F0">
        <w:rPr>
          <w:rFonts w:eastAsia="Times New Roman"/>
          <w:lang w:eastAsia="ar-SA"/>
        </w:rPr>
        <w:t>par šādu cenu</w:t>
      </w:r>
      <w:r w:rsidR="00763752" w:rsidRPr="008859F0">
        <w:rPr>
          <w:rFonts w:eastAsia="Times New Roman"/>
          <w:lang w:eastAsia="ar-SA"/>
        </w:rPr>
        <w:t>:</w:t>
      </w:r>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2D6A89"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2D6A89"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2D6A89" w:rsidRPr="00211B41" w:rsidRDefault="002D6A89" w:rsidP="002D6A8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bl>
    <w:tbl>
      <w:tblPr>
        <w:tblStyle w:val="TableGrid"/>
        <w:tblW w:w="10490" w:type="dxa"/>
        <w:jc w:val="center"/>
        <w:tblLayout w:type="fixed"/>
        <w:tblLook w:val="04A0" w:firstRow="1" w:lastRow="0" w:firstColumn="1" w:lastColumn="0" w:noHBand="0" w:noVBand="1"/>
      </w:tblPr>
      <w:tblGrid>
        <w:gridCol w:w="710"/>
        <w:gridCol w:w="3260"/>
        <w:gridCol w:w="4111"/>
        <w:gridCol w:w="1417"/>
        <w:gridCol w:w="992"/>
      </w:tblGrid>
      <w:tr w:rsidR="00A91562" w:rsidTr="00BB4CCA">
        <w:trPr>
          <w:jc w:val="center"/>
        </w:trPr>
        <w:tc>
          <w:tcPr>
            <w:tcW w:w="710" w:type="dxa"/>
          </w:tcPr>
          <w:p w:rsidR="00A91562" w:rsidRDefault="00C46920" w:rsidP="00A91562">
            <w:pPr>
              <w:jc w:val="both"/>
              <w:rPr>
                <w:b/>
              </w:rPr>
            </w:pPr>
            <w:r>
              <w:rPr>
                <w:b/>
              </w:rPr>
              <w:t>N.</w:t>
            </w:r>
          </w:p>
          <w:p w:rsidR="00C46920" w:rsidRPr="00CE7F4E" w:rsidRDefault="00A91562" w:rsidP="00A91562">
            <w:pPr>
              <w:jc w:val="both"/>
              <w:rPr>
                <w:b/>
              </w:rPr>
            </w:pPr>
            <w:r>
              <w:rPr>
                <w:b/>
              </w:rPr>
              <w:t>p</w:t>
            </w:r>
            <w:r w:rsidR="00C46920">
              <w:rPr>
                <w:b/>
              </w:rPr>
              <w:t>.k.</w:t>
            </w:r>
          </w:p>
        </w:tc>
        <w:tc>
          <w:tcPr>
            <w:tcW w:w="3260" w:type="dxa"/>
          </w:tcPr>
          <w:p w:rsidR="00C46920" w:rsidRPr="00CE7F4E" w:rsidRDefault="00C46920" w:rsidP="00A65961">
            <w:pPr>
              <w:jc w:val="center"/>
              <w:rPr>
                <w:b/>
              </w:rPr>
            </w:pPr>
            <w:r>
              <w:rPr>
                <w:b/>
              </w:rPr>
              <w:t>Pakalpojuma</w:t>
            </w:r>
            <w:r w:rsidRPr="00CE7F4E">
              <w:rPr>
                <w:b/>
              </w:rPr>
              <w:t xml:space="preserve"> nosaukums</w:t>
            </w:r>
          </w:p>
        </w:tc>
        <w:tc>
          <w:tcPr>
            <w:tcW w:w="4111" w:type="dxa"/>
          </w:tcPr>
          <w:p w:rsidR="00C46920" w:rsidRPr="00CE7F4E" w:rsidRDefault="00C46920" w:rsidP="00A65961">
            <w:pPr>
              <w:jc w:val="center"/>
              <w:rPr>
                <w:b/>
              </w:rPr>
            </w:pPr>
            <w:r w:rsidRPr="00CE7F4E">
              <w:rPr>
                <w:b/>
              </w:rPr>
              <w:t>Apraksts</w:t>
            </w:r>
          </w:p>
        </w:tc>
        <w:tc>
          <w:tcPr>
            <w:tcW w:w="1417" w:type="dxa"/>
          </w:tcPr>
          <w:p w:rsidR="00C46920" w:rsidRPr="00CE7F4E" w:rsidRDefault="006E4D5A" w:rsidP="00A65961">
            <w:pPr>
              <w:jc w:val="center"/>
              <w:rPr>
                <w:b/>
              </w:rPr>
            </w:pPr>
            <w:r>
              <w:rPr>
                <w:b/>
              </w:rPr>
              <w:t>Mērvienība</w:t>
            </w:r>
          </w:p>
        </w:tc>
        <w:tc>
          <w:tcPr>
            <w:tcW w:w="992" w:type="dxa"/>
          </w:tcPr>
          <w:p w:rsidR="00C46920" w:rsidRDefault="00C46920" w:rsidP="00AE4A8B">
            <w:pPr>
              <w:jc w:val="center"/>
              <w:rPr>
                <w:b/>
              </w:rPr>
            </w:pPr>
            <w:r>
              <w:rPr>
                <w:b/>
              </w:rPr>
              <w:t xml:space="preserve">Cena </w:t>
            </w:r>
          </w:p>
        </w:tc>
      </w:tr>
      <w:tr w:rsidR="00752780" w:rsidTr="00BB4CCA">
        <w:trPr>
          <w:jc w:val="center"/>
        </w:trPr>
        <w:tc>
          <w:tcPr>
            <w:tcW w:w="710" w:type="dxa"/>
          </w:tcPr>
          <w:p w:rsidR="00752780" w:rsidRPr="00CE7F4E" w:rsidRDefault="00752780" w:rsidP="00095E78">
            <w:pPr>
              <w:rPr>
                <w:b/>
              </w:rPr>
            </w:pPr>
            <w:r w:rsidRPr="00CE7F4E">
              <w:rPr>
                <w:b/>
              </w:rPr>
              <w:t>1.</w:t>
            </w:r>
          </w:p>
        </w:tc>
        <w:tc>
          <w:tcPr>
            <w:tcW w:w="3260" w:type="dxa"/>
          </w:tcPr>
          <w:p w:rsidR="00752780" w:rsidRPr="00CE7F4E" w:rsidRDefault="00752780" w:rsidP="00192486">
            <w:pPr>
              <w:jc w:val="both"/>
              <w:rPr>
                <w:b/>
              </w:rPr>
            </w:pPr>
            <w:r>
              <w:rPr>
                <w:b/>
              </w:rPr>
              <w:t xml:space="preserve">Reprezentācijas dāvanas </w:t>
            </w:r>
          </w:p>
        </w:tc>
        <w:tc>
          <w:tcPr>
            <w:tcW w:w="4111" w:type="dxa"/>
          </w:tcPr>
          <w:p w:rsidR="00752780" w:rsidRDefault="00752780" w:rsidP="00192486">
            <w:pPr>
              <w:jc w:val="both"/>
            </w:pPr>
          </w:p>
        </w:tc>
        <w:tc>
          <w:tcPr>
            <w:tcW w:w="1417" w:type="dxa"/>
          </w:tcPr>
          <w:p w:rsidR="00752780" w:rsidRDefault="00752780" w:rsidP="00192486">
            <w:pPr>
              <w:jc w:val="both"/>
            </w:pPr>
          </w:p>
        </w:tc>
        <w:tc>
          <w:tcPr>
            <w:tcW w:w="992" w:type="dxa"/>
          </w:tcPr>
          <w:p w:rsidR="00752780" w:rsidRDefault="00752780" w:rsidP="00A65961">
            <w:pPr>
              <w:jc w:val="both"/>
            </w:pPr>
          </w:p>
        </w:tc>
      </w:tr>
      <w:tr w:rsidR="00C661C0" w:rsidTr="00BB4CCA">
        <w:trPr>
          <w:jc w:val="center"/>
        </w:trPr>
        <w:tc>
          <w:tcPr>
            <w:tcW w:w="710" w:type="dxa"/>
          </w:tcPr>
          <w:p w:rsidR="00C661C0" w:rsidRDefault="00C661C0" w:rsidP="003566B4">
            <w:pPr>
              <w:jc w:val="both"/>
            </w:pPr>
            <w:r>
              <w:t>1.1.</w:t>
            </w:r>
          </w:p>
        </w:tc>
        <w:tc>
          <w:tcPr>
            <w:tcW w:w="3260" w:type="dxa"/>
          </w:tcPr>
          <w:p w:rsidR="00C661C0" w:rsidRPr="00E73806" w:rsidRDefault="00C661C0" w:rsidP="00BE4E8D">
            <w:pPr>
              <w:jc w:val="both"/>
              <w:rPr>
                <w:b/>
              </w:rPr>
            </w:pPr>
            <w:r w:rsidRPr="00E73806">
              <w:rPr>
                <w:b/>
                <w:shd w:val="clear" w:color="auto" w:fill="FFFFFF"/>
              </w:rPr>
              <w:t>Metāla pildspalva ar zīmolu</w:t>
            </w:r>
          </w:p>
        </w:tc>
        <w:tc>
          <w:tcPr>
            <w:tcW w:w="4111" w:type="dxa"/>
          </w:tcPr>
          <w:p w:rsidR="00C661C0" w:rsidRPr="00E73806" w:rsidRDefault="00C661C0" w:rsidP="00BE4E8D">
            <w:pPr>
              <w:shd w:val="clear" w:color="auto" w:fill="FFFFFF"/>
              <w:spacing w:line="288" w:lineRule="atLeast"/>
            </w:pPr>
            <w:r w:rsidRPr="00E73806">
              <w:t>Alumīnija pildspalva,   Ø 8 mm , </w:t>
            </w:r>
            <w:r w:rsidRPr="00E73806">
              <w:rPr>
                <w:rStyle w:val="apple-converted-space"/>
              </w:rPr>
              <w:t> </w:t>
            </w:r>
            <w:r w:rsidRPr="00E73806">
              <w:t>140 mm x 8 mm, zila tinte ar skārienjūtīgo uzgali. </w:t>
            </w:r>
          </w:p>
          <w:p w:rsidR="00C661C0" w:rsidRPr="00E73806" w:rsidRDefault="00C661C0" w:rsidP="00BE4E8D">
            <w:pPr>
              <w:shd w:val="clear" w:color="auto" w:fill="FFFFFF"/>
              <w:spacing w:line="288" w:lineRule="atLeast"/>
            </w:pPr>
            <w:r w:rsidRPr="00E73806">
              <w:t>Krāsas: zila, sarkana....</w:t>
            </w:r>
          </w:p>
          <w:p w:rsidR="00C661C0" w:rsidRPr="00E73806" w:rsidRDefault="00C661C0" w:rsidP="00BE4E8D">
            <w:pPr>
              <w:shd w:val="clear" w:color="auto" w:fill="FFFFFF"/>
              <w:spacing w:line="288" w:lineRule="atLeast"/>
              <w:rPr>
                <w:rFonts w:ascii="Arial" w:hAnsi="Arial" w:cs="Arial"/>
                <w:color w:val="333333"/>
              </w:rPr>
            </w:pPr>
            <w:r w:rsidRPr="00E73806">
              <w:t>Gravējums: 55x6mm,</w:t>
            </w:r>
            <w:r w:rsidRPr="00E73806">
              <w:rPr>
                <w:rStyle w:val="apple-converted-space"/>
              </w:rPr>
              <w:t> </w:t>
            </w:r>
            <w:hyperlink r:id="rId13" w:tgtFrame="_blank" w:history="1">
              <w:r w:rsidRPr="00E73806">
                <w:rPr>
                  <w:rStyle w:val="Hyperlink"/>
                  <w:color w:val="auto"/>
                  <w:u w:val="none"/>
                </w:rPr>
                <w:t>t.sk</w:t>
              </w:r>
            </w:hyperlink>
            <w:r w:rsidRPr="00E73806">
              <w:t>. maketēšana un dizains</w:t>
            </w:r>
          </w:p>
        </w:tc>
        <w:tc>
          <w:tcPr>
            <w:tcW w:w="1417" w:type="dxa"/>
          </w:tcPr>
          <w:p w:rsidR="00C661C0" w:rsidRDefault="00C661C0" w:rsidP="00192486">
            <w:pPr>
              <w:jc w:val="center"/>
            </w:pPr>
            <w:r>
              <w:t xml:space="preserve">50 gab. </w:t>
            </w:r>
          </w:p>
        </w:tc>
        <w:tc>
          <w:tcPr>
            <w:tcW w:w="992" w:type="dxa"/>
          </w:tcPr>
          <w:p w:rsidR="00C661C0" w:rsidRDefault="00C661C0" w:rsidP="003566B4">
            <w:pPr>
              <w:jc w:val="center"/>
            </w:pPr>
          </w:p>
        </w:tc>
      </w:tr>
      <w:tr w:rsidR="00C661C0" w:rsidTr="00BB4CCA">
        <w:trPr>
          <w:jc w:val="center"/>
        </w:trPr>
        <w:tc>
          <w:tcPr>
            <w:tcW w:w="710" w:type="dxa"/>
          </w:tcPr>
          <w:p w:rsidR="00C661C0" w:rsidRDefault="00C661C0" w:rsidP="003566B4">
            <w:pPr>
              <w:jc w:val="both"/>
            </w:pPr>
            <w:r>
              <w:t>1.2.</w:t>
            </w:r>
          </w:p>
        </w:tc>
        <w:tc>
          <w:tcPr>
            <w:tcW w:w="3260" w:type="dxa"/>
          </w:tcPr>
          <w:p w:rsidR="00C661C0" w:rsidRDefault="00C661C0" w:rsidP="00BE4E8D">
            <w:pPr>
              <w:jc w:val="both"/>
              <w:rPr>
                <w:b/>
              </w:rPr>
            </w:pPr>
            <w:r>
              <w:rPr>
                <w:b/>
              </w:rPr>
              <w:t xml:space="preserve">Auduma galda vimpeļi </w:t>
            </w:r>
          </w:p>
        </w:tc>
        <w:tc>
          <w:tcPr>
            <w:tcW w:w="4111" w:type="dxa"/>
          </w:tcPr>
          <w:p w:rsidR="00C661C0" w:rsidRPr="00E73806" w:rsidRDefault="00C661C0" w:rsidP="00BE4E8D">
            <w:pPr>
              <w:shd w:val="clear" w:color="auto" w:fill="FFFFFF"/>
              <w:spacing w:line="288" w:lineRule="atLeast"/>
            </w:pPr>
            <w:r w:rsidRPr="00E73806">
              <w:t>Satīna auduma 120g/m2 bez bārkstīm ar krāsainu apdari - sarkana, zila, zaļa...</w:t>
            </w:r>
          </w:p>
          <w:p w:rsidR="00C661C0" w:rsidRPr="00E73806" w:rsidRDefault="00C661C0" w:rsidP="00BE4E8D">
            <w:pPr>
              <w:pStyle w:val="gmail-msonospacing36670949aff474ec8d31c8152ceb13b5"/>
              <w:shd w:val="clear" w:color="auto" w:fill="FFFFFF"/>
              <w:spacing w:before="0" w:beforeAutospacing="0" w:after="0" w:afterAutospacing="0" w:line="288" w:lineRule="atLeast"/>
            </w:pPr>
            <w:r w:rsidRPr="00E73806">
              <w:t>Krāsa: balta; izmērs: 10,5x16,5cm. Bez statīva, piekarināms.</w:t>
            </w:r>
          </w:p>
          <w:p w:rsidR="00C661C0" w:rsidRPr="00E73806" w:rsidRDefault="00C661C0" w:rsidP="00BE4E8D">
            <w:pPr>
              <w:pStyle w:val="gmail-msonospacing36670949aff474ec8d31c8152ceb13b5"/>
              <w:shd w:val="clear" w:color="auto" w:fill="FFFFFF"/>
              <w:spacing w:before="0" w:beforeAutospacing="0" w:after="0" w:afterAutospacing="0" w:line="288" w:lineRule="atLeast"/>
            </w:pPr>
            <w:r w:rsidRPr="00E73806">
              <w:t>Apdruka: pilnkrāsu druka vienā pusē proporcionāli vimpeļa izmēram saskaņā ar pasūtītāja tekstu un zīmolu,</w:t>
            </w:r>
            <w:r w:rsidRPr="00E73806">
              <w:rPr>
                <w:rStyle w:val="apple-converted-space"/>
              </w:rPr>
              <w:t> </w:t>
            </w:r>
            <w:hyperlink r:id="rId14" w:tgtFrame="_blank" w:history="1">
              <w:r w:rsidRPr="00E73806">
                <w:rPr>
                  <w:rStyle w:val="Hyperlink"/>
                  <w:color w:val="auto"/>
                </w:rPr>
                <w:t>t.sk</w:t>
              </w:r>
            </w:hyperlink>
            <w:r w:rsidRPr="00E73806">
              <w:t>. maketēšana un dizains</w:t>
            </w:r>
          </w:p>
          <w:p w:rsidR="00C661C0" w:rsidRDefault="00C661C0" w:rsidP="00BE4E8D">
            <w:pPr>
              <w:ind w:left="360"/>
              <w:jc w:val="both"/>
            </w:pPr>
          </w:p>
        </w:tc>
        <w:tc>
          <w:tcPr>
            <w:tcW w:w="1417" w:type="dxa"/>
          </w:tcPr>
          <w:p w:rsidR="00C661C0" w:rsidRDefault="00C661C0" w:rsidP="00192486">
            <w:pPr>
              <w:jc w:val="center"/>
            </w:pPr>
            <w:r>
              <w:t xml:space="preserve">30 gab. </w:t>
            </w:r>
          </w:p>
        </w:tc>
        <w:tc>
          <w:tcPr>
            <w:tcW w:w="992" w:type="dxa"/>
          </w:tcPr>
          <w:p w:rsidR="00C661C0" w:rsidRDefault="00C661C0" w:rsidP="003566B4">
            <w:pPr>
              <w:jc w:val="center"/>
            </w:pPr>
          </w:p>
        </w:tc>
      </w:tr>
      <w:tr w:rsidR="007A0D8E" w:rsidTr="00BB4CCA">
        <w:trPr>
          <w:jc w:val="center"/>
        </w:trPr>
        <w:tc>
          <w:tcPr>
            <w:tcW w:w="710" w:type="dxa"/>
          </w:tcPr>
          <w:p w:rsidR="007A0D8E" w:rsidRDefault="007A0D8E" w:rsidP="001F24E5">
            <w:pPr>
              <w:jc w:val="both"/>
            </w:pPr>
          </w:p>
        </w:tc>
        <w:tc>
          <w:tcPr>
            <w:tcW w:w="3260" w:type="dxa"/>
          </w:tcPr>
          <w:p w:rsidR="007A0D8E" w:rsidRDefault="007A0D8E" w:rsidP="001F24E5">
            <w:pPr>
              <w:jc w:val="both"/>
            </w:pPr>
          </w:p>
        </w:tc>
        <w:tc>
          <w:tcPr>
            <w:tcW w:w="4111" w:type="dxa"/>
          </w:tcPr>
          <w:p w:rsidR="007A0D8E" w:rsidRPr="00AE4A8B" w:rsidRDefault="007A0D8E" w:rsidP="00BB4CCA">
            <w:pPr>
              <w:jc w:val="right"/>
              <w:rPr>
                <w:b/>
              </w:rPr>
            </w:pPr>
            <w:r w:rsidRPr="00AE4A8B">
              <w:rPr>
                <w:b/>
              </w:rPr>
              <w:t>Kopā</w:t>
            </w:r>
            <w:r>
              <w:rPr>
                <w:b/>
              </w:rPr>
              <w:t>:</w:t>
            </w:r>
          </w:p>
        </w:tc>
        <w:tc>
          <w:tcPr>
            <w:tcW w:w="1417" w:type="dxa"/>
          </w:tcPr>
          <w:p w:rsidR="007A0D8E" w:rsidRDefault="007A0D8E" w:rsidP="00A65961">
            <w:pPr>
              <w:jc w:val="center"/>
            </w:pPr>
          </w:p>
        </w:tc>
        <w:tc>
          <w:tcPr>
            <w:tcW w:w="992" w:type="dxa"/>
          </w:tcPr>
          <w:p w:rsidR="007A0D8E" w:rsidRPr="002D6A89" w:rsidRDefault="007A0D8E" w:rsidP="00A65961">
            <w:pPr>
              <w:jc w:val="center"/>
              <w:rPr>
                <w:b/>
              </w:rPr>
            </w:pPr>
          </w:p>
        </w:tc>
      </w:tr>
    </w:tbl>
    <w:p w:rsidR="00AE4A8B" w:rsidRDefault="00AE4A8B" w:rsidP="00BB6F93"/>
    <w:p w:rsidR="00BB4CCA" w:rsidRDefault="00BB4CCA" w:rsidP="00BB6F93"/>
    <w:p w:rsidR="00BB4CCA" w:rsidRDefault="00BB4CCA" w:rsidP="00BB6F93"/>
    <w:p w:rsidR="00BB4CCA" w:rsidRDefault="00BB4CCA" w:rsidP="00BB6F93"/>
    <w:p w:rsidR="00BB4CCA" w:rsidRDefault="00BB4CCA" w:rsidP="00BB6F93"/>
    <w:p w:rsidR="00BB4CCA" w:rsidRDefault="00BB4CCA" w:rsidP="00BB6F93"/>
    <w:p w:rsidR="00BB4CCA" w:rsidRDefault="00BB4CCA" w:rsidP="00BB6F93"/>
    <w:p w:rsidR="00BB4CCA" w:rsidRDefault="00BB4CCA" w:rsidP="00BB6F93"/>
    <w:p w:rsidR="00BB4CCA" w:rsidRDefault="00BB4CCA" w:rsidP="00BB6F93"/>
    <w:p w:rsidR="00BB4CCA" w:rsidRDefault="00BB4CCA" w:rsidP="00BB6F93"/>
    <w:p w:rsidR="00BB4CCA" w:rsidRDefault="00BB4CCA" w:rsidP="00BB6F93"/>
    <w:p w:rsidR="00BB4CCA" w:rsidRDefault="00BB4CCA" w:rsidP="00BB6F93"/>
    <w:p w:rsidR="00BB4CCA" w:rsidRDefault="00BB4CCA" w:rsidP="00BB6F93"/>
    <w:p w:rsidR="00BB6F93" w:rsidRDefault="00BB6F93" w:rsidP="00BB6F93">
      <w:r>
        <w:t xml:space="preserve">3. </w:t>
      </w:r>
      <w:r w:rsidR="008B4EBE">
        <w:t>Mēs apliecinām, ka</w:t>
      </w:r>
      <w:r>
        <w:t>:</w:t>
      </w:r>
    </w:p>
    <w:p w:rsidR="00AF7325" w:rsidRDefault="00AF7325" w:rsidP="00AF7325">
      <w:pPr>
        <w:pStyle w:val="ListParagraph"/>
        <w:numPr>
          <w:ilvl w:val="3"/>
          <w:numId w:val="7"/>
        </w:numPr>
        <w:ind w:left="1276"/>
        <w:jc w:val="both"/>
      </w:pPr>
      <w:r>
        <w:t xml:space="preserve">Līguma izpildes termiņš </w:t>
      </w:r>
      <w:r>
        <w:rPr>
          <w:rFonts w:eastAsia="Times New Roman"/>
          <w:b/>
          <w:bCs/>
          <w:lang w:eastAsia="en-US"/>
        </w:rPr>
        <w:t>2020</w:t>
      </w:r>
      <w:r w:rsidRPr="00AC6C8C">
        <w:rPr>
          <w:rFonts w:eastAsia="Times New Roman"/>
          <w:b/>
          <w:bCs/>
          <w:lang w:eastAsia="en-US"/>
        </w:rPr>
        <w:t xml:space="preserve">.gada </w:t>
      </w:r>
      <w:r w:rsidR="008036CF">
        <w:rPr>
          <w:rFonts w:eastAsia="Times New Roman"/>
          <w:b/>
          <w:bCs/>
          <w:lang w:eastAsia="en-US"/>
        </w:rPr>
        <w:t>16</w:t>
      </w:r>
      <w:r>
        <w:rPr>
          <w:rFonts w:eastAsia="Times New Roman"/>
          <w:b/>
          <w:bCs/>
          <w:lang w:eastAsia="en-US"/>
        </w:rPr>
        <w:t xml:space="preserve">. marts; </w:t>
      </w:r>
    </w:p>
    <w:p w:rsidR="00BB6F93" w:rsidRDefault="00BB6F93" w:rsidP="00BB6F93">
      <w:pPr>
        <w:pStyle w:val="ListParagraph"/>
        <w:numPr>
          <w:ilvl w:val="0"/>
          <w:numId w:val="7"/>
        </w:numPr>
      </w:pPr>
      <w:r>
        <w:t>Nekādā veidā neesam ieinteresēti nevienā citā piedāvājumā, kas iesniegts šajā iepirkumā;</w:t>
      </w:r>
      <w:r w:rsidR="00AF7325">
        <w:t xml:space="preserve"> </w:t>
      </w:r>
    </w:p>
    <w:p w:rsidR="00AF7325" w:rsidRDefault="00AF7325" w:rsidP="00AF7325">
      <w:pPr>
        <w:pStyle w:val="ListParagraph"/>
        <w:numPr>
          <w:ilvl w:val="0"/>
          <w:numId w:val="7"/>
        </w:numPr>
      </w:pPr>
      <w:r>
        <w:t>Nav tādu apstākļu, kuri liegtu mums piedalīties iepirkumā un izpildīt tehniskās specifikācijās norādītās prasības;</w:t>
      </w:r>
    </w:p>
    <w:p w:rsidR="00AF7325" w:rsidRPr="0098278A" w:rsidRDefault="00AF7325" w:rsidP="00AF7325">
      <w:pPr>
        <w:pStyle w:val="ListParagraph"/>
        <w:keepLines/>
        <w:widowControl w:val="0"/>
        <w:numPr>
          <w:ilvl w:val="0"/>
          <w:numId w:val="7"/>
        </w:numPr>
        <w:suppressAutoHyphens/>
        <w:jc w:val="both"/>
        <w:rPr>
          <w:rFonts w:eastAsia="Times New Roman"/>
          <w:lang w:eastAsia="ar-SA"/>
        </w:rPr>
      </w:pPr>
      <w:r>
        <w:t xml:space="preserve">Pasūtītās preces piegādāsim uz sava rēķina; </w:t>
      </w:r>
    </w:p>
    <w:p w:rsidR="00AF7325" w:rsidRDefault="00AF7325" w:rsidP="00AF7325">
      <w:pPr>
        <w:pStyle w:val="ListParagraph"/>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AF7325" w:rsidRDefault="00AF7325" w:rsidP="00AF7325">
      <w:pPr>
        <w:pStyle w:val="ListParagraph"/>
        <w:ind w:left="1215"/>
      </w:pPr>
    </w:p>
    <w:p w:rsidR="00AE4A8B" w:rsidRDefault="00AE4A8B" w:rsidP="00BB6F93">
      <w:pPr>
        <w:keepLines/>
        <w:widowControl w:val="0"/>
        <w:suppressAutoHyphens/>
        <w:jc w:val="both"/>
        <w:rPr>
          <w:rFonts w:eastAsia="Times New Roman"/>
          <w:lang w:eastAsia="ar-SA"/>
        </w:rPr>
      </w:pPr>
    </w:p>
    <w:p w:rsidR="009B41E9" w:rsidRPr="00CF1BEC" w:rsidRDefault="00752780" w:rsidP="00BB6F93">
      <w:pPr>
        <w:keepLines/>
        <w:widowControl w:val="0"/>
        <w:suppressAutoHyphens/>
        <w:jc w:val="both"/>
        <w:rPr>
          <w:rFonts w:eastAsia="Times New Roman"/>
          <w:lang w:eastAsia="ar-SA"/>
        </w:rPr>
      </w:pPr>
      <w:r>
        <w:rPr>
          <w:rFonts w:eastAsia="Times New Roman"/>
          <w:lang w:eastAsia="ar-SA"/>
        </w:rPr>
        <w:t>P</w:t>
      </w:r>
      <w:r w:rsidR="00763752" w:rsidRPr="00CF1BEC">
        <w:rPr>
          <w:rFonts w:eastAsia="Times New Roman"/>
          <w:lang w:eastAsia="ar-SA"/>
        </w:rPr>
        <w:t>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BB4CC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068" w:rsidRDefault="00933068" w:rsidP="00B46840">
      <w:r>
        <w:separator/>
      </w:r>
    </w:p>
  </w:endnote>
  <w:endnote w:type="continuationSeparator" w:id="0">
    <w:p w:rsidR="00933068" w:rsidRDefault="0093306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068" w:rsidRDefault="00933068" w:rsidP="00B46840">
      <w:r>
        <w:separator/>
      </w:r>
    </w:p>
  </w:footnote>
  <w:footnote w:type="continuationSeparator" w:id="0">
    <w:p w:rsidR="00933068" w:rsidRDefault="00933068"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AC63393"/>
    <w:multiLevelType w:val="hybridMultilevel"/>
    <w:tmpl w:val="824CF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9"/>
  </w:num>
  <w:num w:numId="6">
    <w:abstractNumId w:val="3"/>
  </w:num>
  <w:num w:numId="7">
    <w:abstractNumId w:val="10"/>
  </w:num>
  <w:num w:numId="8">
    <w:abstractNumId w:val="8"/>
  </w:num>
  <w:num w:numId="9">
    <w:abstractNumId w:val="5"/>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5B8C"/>
    <w:rsid w:val="00021100"/>
    <w:rsid w:val="00070C3D"/>
    <w:rsid w:val="000729D6"/>
    <w:rsid w:val="00083787"/>
    <w:rsid w:val="000A3350"/>
    <w:rsid w:val="000B0AE8"/>
    <w:rsid w:val="000E6A55"/>
    <w:rsid w:val="000F5930"/>
    <w:rsid w:val="00104A79"/>
    <w:rsid w:val="00112826"/>
    <w:rsid w:val="00112CD1"/>
    <w:rsid w:val="001143E1"/>
    <w:rsid w:val="00137086"/>
    <w:rsid w:val="00153510"/>
    <w:rsid w:val="00166BFD"/>
    <w:rsid w:val="001878AC"/>
    <w:rsid w:val="001C2929"/>
    <w:rsid w:val="001E4B3C"/>
    <w:rsid w:val="00211A1E"/>
    <w:rsid w:val="00233F93"/>
    <w:rsid w:val="002414E9"/>
    <w:rsid w:val="002455FF"/>
    <w:rsid w:val="002478EE"/>
    <w:rsid w:val="00264007"/>
    <w:rsid w:val="00290610"/>
    <w:rsid w:val="002B2824"/>
    <w:rsid w:val="002B3BA9"/>
    <w:rsid w:val="002B594E"/>
    <w:rsid w:val="002C11B5"/>
    <w:rsid w:val="002D6A89"/>
    <w:rsid w:val="002F3F75"/>
    <w:rsid w:val="00333B77"/>
    <w:rsid w:val="0034254A"/>
    <w:rsid w:val="003566B4"/>
    <w:rsid w:val="00371F4F"/>
    <w:rsid w:val="003A6EA1"/>
    <w:rsid w:val="003B48A9"/>
    <w:rsid w:val="003E1B46"/>
    <w:rsid w:val="004B3465"/>
    <w:rsid w:val="004C2D2D"/>
    <w:rsid w:val="004D3974"/>
    <w:rsid w:val="004E179D"/>
    <w:rsid w:val="004F79F3"/>
    <w:rsid w:val="00540E72"/>
    <w:rsid w:val="0055192A"/>
    <w:rsid w:val="00552E79"/>
    <w:rsid w:val="00575736"/>
    <w:rsid w:val="005A781B"/>
    <w:rsid w:val="005B4115"/>
    <w:rsid w:val="0062138B"/>
    <w:rsid w:val="00623C54"/>
    <w:rsid w:val="00623D53"/>
    <w:rsid w:val="006246CD"/>
    <w:rsid w:val="00625BCD"/>
    <w:rsid w:val="00627BC0"/>
    <w:rsid w:val="00636F05"/>
    <w:rsid w:val="0064383C"/>
    <w:rsid w:val="00655A23"/>
    <w:rsid w:val="006619E6"/>
    <w:rsid w:val="006A5D55"/>
    <w:rsid w:val="006C5149"/>
    <w:rsid w:val="006E4D5A"/>
    <w:rsid w:val="0070155E"/>
    <w:rsid w:val="00706737"/>
    <w:rsid w:val="00713CC0"/>
    <w:rsid w:val="00727C3B"/>
    <w:rsid w:val="00752780"/>
    <w:rsid w:val="00763752"/>
    <w:rsid w:val="00784109"/>
    <w:rsid w:val="0079534E"/>
    <w:rsid w:val="007A0D8E"/>
    <w:rsid w:val="007A0D9D"/>
    <w:rsid w:val="007A67A1"/>
    <w:rsid w:val="007A7B96"/>
    <w:rsid w:val="007B3BFB"/>
    <w:rsid w:val="007B4FA4"/>
    <w:rsid w:val="007C3227"/>
    <w:rsid w:val="007F49B1"/>
    <w:rsid w:val="007F6B8F"/>
    <w:rsid w:val="008036CF"/>
    <w:rsid w:val="00833B3D"/>
    <w:rsid w:val="0084024C"/>
    <w:rsid w:val="00863F8C"/>
    <w:rsid w:val="008671B6"/>
    <w:rsid w:val="008859F0"/>
    <w:rsid w:val="00892A15"/>
    <w:rsid w:val="008A3173"/>
    <w:rsid w:val="008B4EBE"/>
    <w:rsid w:val="008B7743"/>
    <w:rsid w:val="008C6DC8"/>
    <w:rsid w:val="008E4FCD"/>
    <w:rsid w:val="008E7C41"/>
    <w:rsid w:val="008F4D2A"/>
    <w:rsid w:val="008F6360"/>
    <w:rsid w:val="0092163D"/>
    <w:rsid w:val="00933068"/>
    <w:rsid w:val="00945D34"/>
    <w:rsid w:val="00961330"/>
    <w:rsid w:val="009652B5"/>
    <w:rsid w:val="00974513"/>
    <w:rsid w:val="009906C6"/>
    <w:rsid w:val="009B41E9"/>
    <w:rsid w:val="009C0406"/>
    <w:rsid w:val="009C5F66"/>
    <w:rsid w:val="009E253D"/>
    <w:rsid w:val="009E7E33"/>
    <w:rsid w:val="009F3ED2"/>
    <w:rsid w:val="00A02666"/>
    <w:rsid w:val="00A27F86"/>
    <w:rsid w:val="00A34700"/>
    <w:rsid w:val="00A50122"/>
    <w:rsid w:val="00A5620F"/>
    <w:rsid w:val="00A91562"/>
    <w:rsid w:val="00AA5D91"/>
    <w:rsid w:val="00AC26BE"/>
    <w:rsid w:val="00AD2F6C"/>
    <w:rsid w:val="00AD419D"/>
    <w:rsid w:val="00AE4A8B"/>
    <w:rsid w:val="00AF7325"/>
    <w:rsid w:val="00B00CC5"/>
    <w:rsid w:val="00B3022C"/>
    <w:rsid w:val="00B35CEE"/>
    <w:rsid w:val="00B43228"/>
    <w:rsid w:val="00B46840"/>
    <w:rsid w:val="00B5550B"/>
    <w:rsid w:val="00B86D8D"/>
    <w:rsid w:val="00BB4CCA"/>
    <w:rsid w:val="00BB6F93"/>
    <w:rsid w:val="00BC0AC5"/>
    <w:rsid w:val="00BD2B8B"/>
    <w:rsid w:val="00BD3D02"/>
    <w:rsid w:val="00BF670B"/>
    <w:rsid w:val="00C2477C"/>
    <w:rsid w:val="00C263B4"/>
    <w:rsid w:val="00C40B24"/>
    <w:rsid w:val="00C46920"/>
    <w:rsid w:val="00C62424"/>
    <w:rsid w:val="00C6597A"/>
    <w:rsid w:val="00C661C0"/>
    <w:rsid w:val="00CC1525"/>
    <w:rsid w:val="00CD64D2"/>
    <w:rsid w:val="00CE2CF3"/>
    <w:rsid w:val="00CF1BEC"/>
    <w:rsid w:val="00CF5336"/>
    <w:rsid w:val="00D023D9"/>
    <w:rsid w:val="00D23CDB"/>
    <w:rsid w:val="00D6550A"/>
    <w:rsid w:val="00D662FF"/>
    <w:rsid w:val="00D73993"/>
    <w:rsid w:val="00D94404"/>
    <w:rsid w:val="00DD2C92"/>
    <w:rsid w:val="00DE7222"/>
    <w:rsid w:val="00E020F2"/>
    <w:rsid w:val="00E07C51"/>
    <w:rsid w:val="00E63C50"/>
    <w:rsid w:val="00E73806"/>
    <w:rsid w:val="00E833EB"/>
    <w:rsid w:val="00EB0637"/>
    <w:rsid w:val="00EC26DF"/>
    <w:rsid w:val="00EC4F57"/>
    <w:rsid w:val="00ED1ACE"/>
    <w:rsid w:val="00ED6A4D"/>
    <w:rsid w:val="00EE467F"/>
    <w:rsid w:val="00F17EFB"/>
    <w:rsid w:val="00F20E21"/>
    <w:rsid w:val="00F20EF7"/>
    <w:rsid w:val="00F57553"/>
    <w:rsid w:val="00F84C5E"/>
    <w:rsid w:val="00FA5CC5"/>
    <w:rsid w:val="00FB7E44"/>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54C63-38E2-456A-BA82-E3D07682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apple-converted-space">
    <w:name w:val="apple-converted-space"/>
    <w:basedOn w:val="DefaultParagraphFont"/>
    <w:rsid w:val="00E73806"/>
  </w:style>
  <w:style w:type="paragraph" w:customStyle="1" w:styleId="gmail-msonospacing36670949aff474ec8d31c8152ceb13b5">
    <w:name w:val="gmail-msonospacing_36670949aff474ec8d31c8152ceb13b5"/>
    <w:basedOn w:val="Normal"/>
    <w:rsid w:val="00E7380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81807">
      <w:bodyDiv w:val="1"/>
      <w:marLeft w:val="0"/>
      <w:marRight w:val="0"/>
      <w:marTop w:val="0"/>
      <w:marBottom w:val="0"/>
      <w:divBdr>
        <w:top w:val="none" w:sz="0" w:space="0" w:color="auto"/>
        <w:left w:val="none" w:sz="0" w:space="0" w:color="auto"/>
        <w:bottom w:val="none" w:sz="0" w:space="0" w:color="auto"/>
        <w:right w:val="none" w:sz="0" w:space="0" w:color="auto"/>
      </w:divBdr>
      <w:divsChild>
        <w:div w:id="1338576352">
          <w:marLeft w:val="0"/>
          <w:marRight w:val="0"/>
          <w:marTop w:val="0"/>
          <w:marBottom w:val="0"/>
          <w:divBdr>
            <w:top w:val="none" w:sz="0" w:space="0" w:color="auto"/>
            <w:left w:val="none" w:sz="0" w:space="0" w:color="auto"/>
            <w:bottom w:val="none" w:sz="0" w:space="0" w:color="auto"/>
            <w:right w:val="none" w:sz="0" w:space="0" w:color="auto"/>
          </w:divBdr>
        </w:div>
        <w:div w:id="1642612482">
          <w:marLeft w:val="0"/>
          <w:marRight w:val="0"/>
          <w:marTop w:val="0"/>
          <w:marBottom w:val="0"/>
          <w:divBdr>
            <w:top w:val="none" w:sz="0" w:space="0" w:color="auto"/>
            <w:left w:val="none" w:sz="0" w:space="0" w:color="auto"/>
            <w:bottom w:val="none" w:sz="0" w:space="0" w:color="auto"/>
            <w:right w:val="none" w:sz="0" w:space="0" w:color="auto"/>
          </w:divBdr>
        </w:div>
        <w:div w:id="652176636">
          <w:marLeft w:val="0"/>
          <w:marRight w:val="0"/>
          <w:marTop w:val="0"/>
          <w:marBottom w:val="0"/>
          <w:divBdr>
            <w:top w:val="none" w:sz="0" w:space="0" w:color="auto"/>
            <w:left w:val="none" w:sz="0" w:space="0" w:color="auto"/>
            <w:bottom w:val="none" w:sz="0" w:space="0" w:color="auto"/>
            <w:right w:val="none" w:sz="0" w:space="0" w:color="auto"/>
          </w:divBdr>
        </w:div>
      </w:divsChild>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553536201">
      <w:bodyDiv w:val="1"/>
      <w:marLeft w:val="0"/>
      <w:marRight w:val="0"/>
      <w:marTop w:val="0"/>
      <w:marBottom w:val="0"/>
      <w:divBdr>
        <w:top w:val="none" w:sz="0" w:space="0" w:color="auto"/>
        <w:left w:val="none" w:sz="0" w:space="0" w:color="auto"/>
        <w:bottom w:val="none" w:sz="0" w:space="0" w:color="auto"/>
        <w:right w:val="none" w:sz="0" w:space="0" w:color="auto"/>
      </w:divBdr>
      <w:divsChild>
        <w:div w:id="1743869721">
          <w:marLeft w:val="0"/>
          <w:marRight w:val="0"/>
          <w:marTop w:val="0"/>
          <w:marBottom w:val="0"/>
          <w:divBdr>
            <w:top w:val="none" w:sz="0" w:space="0" w:color="auto"/>
            <w:left w:val="none" w:sz="0" w:space="0" w:color="auto"/>
            <w:bottom w:val="none" w:sz="0" w:space="0" w:color="auto"/>
            <w:right w:val="none" w:sz="0" w:space="0" w:color="auto"/>
          </w:divBdr>
        </w:div>
        <w:div w:id="177150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hyperlink" Target="http://t.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lv" TargetMode="External"/><Relationship Id="rId14" Type="http://schemas.openxmlformats.org/officeDocument/2006/relationships/hyperlink" Target="http://t.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5F3EE-7421-4075-9485-E2CF19CF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3</cp:revision>
  <cp:lastPrinted>2019-09-24T10:57:00Z</cp:lastPrinted>
  <dcterms:created xsi:type="dcterms:W3CDTF">2020-03-04T07:20:00Z</dcterms:created>
  <dcterms:modified xsi:type="dcterms:W3CDTF">2020-03-04T07:20:00Z</dcterms:modified>
</cp:coreProperties>
</file>