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64F" w:rsidRPr="002E237B" w:rsidRDefault="00A00F62">
      <w:pPr>
        <w:jc w:val="right"/>
        <w:rPr>
          <w:color w:val="000000"/>
          <w:sz w:val="22"/>
          <w:szCs w:val="22"/>
          <w:lang w:val="lv-LV" w:eastAsia="ar-SA"/>
        </w:rPr>
      </w:pPr>
      <w:r w:rsidRPr="002E237B">
        <w:rPr>
          <w:color w:val="000000"/>
          <w:lang w:val="lv-LV" w:eastAsia="ar-SA"/>
        </w:rPr>
        <w:t>APSTIPRINĀTS</w:t>
      </w:r>
    </w:p>
    <w:p w:rsidR="0046264F" w:rsidRPr="002E237B" w:rsidRDefault="00A00F62">
      <w:pPr>
        <w:jc w:val="right"/>
        <w:rPr>
          <w:bCs/>
          <w:color w:val="000000"/>
          <w:sz w:val="22"/>
          <w:szCs w:val="22"/>
          <w:lang w:val="lv-LV"/>
        </w:rPr>
      </w:pPr>
      <w:r w:rsidRPr="002E237B">
        <w:rPr>
          <w:bCs/>
          <w:color w:val="000000"/>
          <w:lang w:val="lv-LV"/>
        </w:rPr>
        <w:t>Latgales Centrālās bibliotēkas</w:t>
      </w:r>
    </w:p>
    <w:p w:rsidR="0046264F" w:rsidRPr="002E237B" w:rsidRDefault="00A00F62">
      <w:pPr>
        <w:jc w:val="right"/>
        <w:rPr>
          <w:bCs/>
          <w:color w:val="000000"/>
          <w:sz w:val="22"/>
          <w:szCs w:val="22"/>
          <w:lang w:val="lv-LV"/>
        </w:rPr>
      </w:pPr>
      <w:r w:rsidRPr="002E237B">
        <w:rPr>
          <w:bCs/>
          <w:color w:val="000000"/>
          <w:lang w:val="lv-LV"/>
        </w:rPr>
        <w:t>vadītāja</w:t>
      </w:r>
    </w:p>
    <w:p w:rsidR="0046264F" w:rsidRPr="002E237B" w:rsidRDefault="0046264F">
      <w:pPr>
        <w:jc w:val="right"/>
        <w:rPr>
          <w:bCs/>
          <w:color w:val="000000"/>
          <w:lang w:val="lv-LV"/>
        </w:rPr>
      </w:pPr>
    </w:p>
    <w:p w:rsidR="0046264F" w:rsidRPr="002E237B" w:rsidRDefault="00A00F62">
      <w:pPr>
        <w:jc w:val="right"/>
        <w:rPr>
          <w:color w:val="000000"/>
          <w:sz w:val="22"/>
          <w:szCs w:val="22"/>
          <w:lang w:val="lv-LV"/>
        </w:rPr>
      </w:pPr>
      <w:r w:rsidRPr="002E237B">
        <w:rPr>
          <w:bCs/>
          <w:color w:val="000000"/>
          <w:lang w:val="lv-LV"/>
        </w:rPr>
        <w:t>__________________ J. Šapkova</w:t>
      </w:r>
    </w:p>
    <w:p w:rsidR="0046264F" w:rsidRPr="002E237B" w:rsidRDefault="0046264F">
      <w:pPr>
        <w:rPr>
          <w:color w:val="000000"/>
          <w:lang w:val="lv-LV"/>
        </w:rPr>
      </w:pPr>
    </w:p>
    <w:p w:rsidR="0046264F" w:rsidRPr="002E237B" w:rsidRDefault="00A00F62">
      <w:pPr>
        <w:pStyle w:val="Virsraksts1"/>
        <w:jc w:val="right"/>
      </w:pPr>
      <w:r w:rsidRPr="002E237B">
        <w:rPr>
          <w:color w:val="000000"/>
          <w:sz w:val="24"/>
        </w:rPr>
        <w:t xml:space="preserve">Daugavpilī, 2020. gada </w:t>
      </w:r>
      <w:r w:rsidR="009B4305">
        <w:rPr>
          <w:color w:val="000000"/>
          <w:sz w:val="24"/>
        </w:rPr>
        <w:t>31. martā</w:t>
      </w:r>
    </w:p>
    <w:p w:rsidR="0046264F" w:rsidRPr="002E237B" w:rsidRDefault="0046264F">
      <w:pPr>
        <w:rPr>
          <w:color w:val="000000"/>
          <w:lang w:val="lv-LV"/>
        </w:rPr>
      </w:pPr>
    </w:p>
    <w:p w:rsidR="0046264F" w:rsidRPr="002E237B" w:rsidRDefault="00A00F62">
      <w:pPr>
        <w:pStyle w:val="Virsraksts1"/>
        <w:rPr>
          <w:color w:val="000000"/>
          <w:sz w:val="22"/>
          <w:szCs w:val="22"/>
        </w:rPr>
      </w:pPr>
      <w:r w:rsidRPr="002E237B">
        <w:rPr>
          <w:color w:val="000000"/>
          <w:sz w:val="24"/>
        </w:rPr>
        <w:t>Latgales Centrālā bibliotēka</w:t>
      </w:r>
    </w:p>
    <w:p w:rsidR="0046264F" w:rsidRPr="002E237B" w:rsidRDefault="00A00F62">
      <w:pPr>
        <w:pStyle w:val="Virsraksts1"/>
        <w:rPr>
          <w:color w:val="000000"/>
          <w:sz w:val="22"/>
          <w:szCs w:val="22"/>
        </w:rPr>
      </w:pPr>
      <w:r w:rsidRPr="002E237B">
        <w:rPr>
          <w:color w:val="000000"/>
          <w:sz w:val="24"/>
        </w:rPr>
        <w:t>uzaicina potenciālos pretendentus piedalīties cenu aptaujā par līguma piešķiršanas tiesībām</w:t>
      </w:r>
    </w:p>
    <w:p w:rsidR="0046264F" w:rsidRPr="002E237B" w:rsidRDefault="00A00F62" w:rsidP="00A00F62">
      <w:pPr>
        <w:pStyle w:val="Virsraksts1"/>
        <w:rPr>
          <w:b/>
          <w:color w:val="000000"/>
          <w:sz w:val="24"/>
        </w:rPr>
      </w:pPr>
      <w:r w:rsidRPr="002E237B">
        <w:rPr>
          <w:b/>
          <w:color w:val="000000"/>
          <w:sz w:val="24"/>
        </w:rPr>
        <w:t>“Interaktīvā ekrāna ar pārvietojamu statīvu piegāde Latgales Centrālajai bibliotēkai”</w:t>
      </w:r>
    </w:p>
    <w:p w:rsidR="0046264F" w:rsidRPr="002E237B" w:rsidRDefault="0046264F">
      <w:pPr>
        <w:jc w:val="center"/>
        <w:rPr>
          <w:b/>
          <w:bCs/>
          <w:color w:val="000000"/>
          <w:lang w:val="lv-LV"/>
        </w:rPr>
      </w:pPr>
    </w:p>
    <w:p w:rsidR="0046264F" w:rsidRPr="002E237B" w:rsidRDefault="00A00F62">
      <w:pPr>
        <w:pStyle w:val="Virsraksts2"/>
        <w:numPr>
          <w:ilvl w:val="0"/>
          <w:numId w:val="1"/>
        </w:numPr>
        <w:spacing w:after="120"/>
        <w:ind w:left="357" w:hanging="357"/>
        <w:jc w:val="both"/>
        <w:rPr>
          <w:b/>
          <w:bCs/>
          <w:color w:val="000000"/>
          <w:sz w:val="22"/>
          <w:szCs w:val="22"/>
        </w:rPr>
      </w:pPr>
      <w:r w:rsidRPr="002E237B">
        <w:rPr>
          <w:b/>
          <w:bCs/>
          <w:color w:val="000000"/>
          <w:sz w:val="24"/>
        </w:rPr>
        <w:t xml:space="preserve">Pasūtītājs: </w:t>
      </w:r>
    </w:p>
    <w:tbl>
      <w:tblPr>
        <w:tblW w:w="9540"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2699"/>
        <w:gridCol w:w="6841"/>
      </w:tblGrid>
      <w:tr w:rsidR="0046264F" w:rsidRPr="002E237B">
        <w:tc>
          <w:tcPr>
            <w:tcW w:w="26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46264F" w:rsidRPr="002E237B" w:rsidRDefault="00A00F62">
            <w:pPr>
              <w:jc w:val="center"/>
              <w:rPr>
                <w:b/>
                <w:color w:val="000000"/>
                <w:sz w:val="22"/>
                <w:szCs w:val="22"/>
                <w:lang w:val="lv-LV"/>
              </w:rPr>
            </w:pPr>
            <w:r w:rsidRPr="002E237B">
              <w:rPr>
                <w:b/>
                <w:color w:val="000000"/>
                <w:lang w:val="lv-LV"/>
              </w:rPr>
              <w:t>Pasūtītāja nosaukums</w:t>
            </w:r>
          </w:p>
        </w:tc>
        <w:tc>
          <w:tcPr>
            <w:tcW w:w="684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46264F" w:rsidRPr="002E237B" w:rsidRDefault="00A00F62">
            <w:pPr>
              <w:pStyle w:val="Style2"/>
              <w:jc w:val="left"/>
              <w:rPr>
                <w:color w:val="000000"/>
              </w:rPr>
            </w:pPr>
            <w:r w:rsidRPr="002E237B">
              <w:rPr>
                <w:color w:val="000000"/>
                <w:sz w:val="24"/>
                <w:szCs w:val="24"/>
              </w:rPr>
              <w:t>Latgales Centrālā bibliotēka</w:t>
            </w:r>
          </w:p>
        </w:tc>
      </w:tr>
      <w:tr w:rsidR="0046264F" w:rsidRPr="002E237B">
        <w:tc>
          <w:tcPr>
            <w:tcW w:w="26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46264F" w:rsidRPr="002E237B" w:rsidRDefault="00A00F62">
            <w:pPr>
              <w:pStyle w:val="Saturs1"/>
              <w:rPr>
                <w:color w:val="000000"/>
              </w:rPr>
            </w:pPr>
            <w:r w:rsidRPr="002E237B">
              <w:rPr>
                <w:color w:val="000000"/>
                <w:sz w:val="24"/>
                <w:szCs w:val="24"/>
              </w:rPr>
              <w:t>Adrese</w:t>
            </w:r>
          </w:p>
        </w:tc>
        <w:tc>
          <w:tcPr>
            <w:tcW w:w="684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46264F" w:rsidRPr="002E237B" w:rsidRDefault="00A00F62">
            <w:pPr>
              <w:rPr>
                <w:b/>
                <w:color w:val="000000"/>
                <w:sz w:val="22"/>
                <w:szCs w:val="22"/>
                <w:lang w:val="lv-LV"/>
              </w:rPr>
            </w:pPr>
            <w:r w:rsidRPr="002E237B">
              <w:rPr>
                <w:color w:val="000000"/>
                <w:lang w:val="lv-LV"/>
              </w:rPr>
              <w:t>Rīgas iela 22a, Daugavpils, LV-5401</w:t>
            </w:r>
          </w:p>
        </w:tc>
      </w:tr>
      <w:tr w:rsidR="0046264F" w:rsidRPr="002E237B">
        <w:tc>
          <w:tcPr>
            <w:tcW w:w="26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46264F" w:rsidRPr="002E237B" w:rsidRDefault="00511A32">
            <w:pPr>
              <w:pStyle w:val="Saturs1"/>
              <w:rPr>
                <w:color w:val="000000"/>
              </w:rPr>
            </w:pPr>
            <w:r>
              <w:rPr>
                <w:color w:val="000000"/>
                <w:sz w:val="24"/>
                <w:szCs w:val="24"/>
              </w:rPr>
              <w:t>Reģ. N</w:t>
            </w:r>
            <w:r w:rsidR="00A00F62" w:rsidRPr="002E237B">
              <w:rPr>
                <w:color w:val="000000"/>
                <w:sz w:val="24"/>
                <w:szCs w:val="24"/>
              </w:rPr>
              <w:t>r.</w:t>
            </w:r>
          </w:p>
        </w:tc>
        <w:tc>
          <w:tcPr>
            <w:tcW w:w="684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46264F" w:rsidRPr="00511A32" w:rsidRDefault="00A00F62">
            <w:pPr>
              <w:rPr>
                <w:b/>
                <w:color w:val="000000"/>
                <w:sz w:val="22"/>
                <w:szCs w:val="22"/>
                <w:lang w:val="lv-LV"/>
              </w:rPr>
            </w:pPr>
            <w:r w:rsidRPr="00511A32">
              <w:rPr>
                <w:rStyle w:val="Izteiksmgs"/>
                <w:b w:val="0"/>
                <w:color w:val="000000"/>
                <w:lang w:val="lv-LV"/>
              </w:rPr>
              <w:t>90000066637</w:t>
            </w:r>
          </w:p>
        </w:tc>
      </w:tr>
      <w:tr w:rsidR="0046264F" w:rsidRPr="002E237B">
        <w:tc>
          <w:tcPr>
            <w:tcW w:w="26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46264F" w:rsidRPr="002E237B" w:rsidRDefault="00A00F62">
            <w:pPr>
              <w:pStyle w:val="Saturs1"/>
              <w:rPr>
                <w:color w:val="000000"/>
              </w:rPr>
            </w:pPr>
            <w:r w:rsidRPr="002E237B">
              <w:rPr>
                <w:color w:val="000000"/>
                <w:sz w:val="24"/>
                <w:szCs w:val="24"/>
              </w:rPr>
              <w:t>Kontaktpersona tehniskajos jautājumos</w:t>
            </w:r>
          </w:p>
        </w:tc>
        <w:tc>
          <w:tcPr>
            <w:tcW w:w="684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46264F" w:rsidRPr="002E237B" w:rsidRDefault="00A00F62">
            <w:pPr>
              <w:rPr>
                <w:lang w:val="lv-LV"/>
              </w:rPr>
            </w:pPr>
            <w:r w:rsidRPr="002E237B">
              <w:rPr>
                <w:color w:val="000000"/>
                <w:lang w:val="lv-LV"/>
              </w:rPr>
              <w:t>Automatizācijas nodaļas vadītājs Aleksejs Si</w:t>
            </w:r>
            <w:r w:rsidR="000C5660">
              <w:rPr>
                <w:color w:val="000000"/>
                <w:lang w:val="lv-LV"/>
              </w:rPr>
              <w:t>dorovs, tālr. 65476343</w:t>
            </w:r>
            <w:r w:rsidRPr="002E237B">
              <w:rPr>
                <w:color w:val="000000"/>
                <w:lang w:val="lv-LV"/>
              </w:rPr>
              <w:t xml:space="preserve">, e-pasts: </w:t>
            </w:r>
            <w:hyperlink r:id="rId7">
              <w:r w:rsidRPr="002E237B">
                <w:rPr>
                  <w:rStyle w:val="InternetLink"/>
                  <w:lang w:val="lv-LV"/>
                </w:rPr>
                <w:t>aleksejs.sidorovs@lcb.lv</w:t>
              </w:r>
            </w:hyperlink>
          </w:p>
        </w:tc>
      </w:tr>
      <w:tr w:rsidR="0046264F" w:rsidRPr="002E237B">
        <w:tc>
          <w:tcPr>
            <w:tcW w:w="26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46264F" w:rsidRPr="002E237B" w:rsidRDefault="00A00F62">
            <w:pPr>
              <w:pStyle w:val="Saturs1"/>
              <w:rPr>
                <w:color w:val="000000"/>
              </w:rPr>
            </w:pPr>
            <w:r w:rsidRPr="002E237B">
              <w:rPr>
                <w:color w:val="000000"/>
                <w:sz w:val="24"/>
                <w:szCs w:val="24"/>
              </w:rPr>
              <w:t>Kontaktpersona līguma slēgšanas jautājumos</w:t>
            </w:r>
          </w:p>
        </w:tc>
        <w:tc>
          <w:tcPr>
            <w:tcW w:w="684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C5660" w:rsidRDefault="00A00F62">
            <w:pPr>
              <w:rPr>
                <w:color w:val="000000"/>
                <w:lang w:val="lv-LV"/>
              </w:rPr>
            </w:pPr>
            <w:r w:rsidRPr="002E237B">
              <w:rPr>
                <w:color w:val="000000"/>
                <w:lang w:val="lv-LV"/>
              </w:rPr>
              <w:t>Vadītāja Jeļena Š</w:t>
            </w:r>
            <w:r w:rsidR="000C5660">
              <w:rPr>
                <w:color w:val="000000"/>
                <w:lang w:val="lv-LV"/>
              </w:rPr>
              <w:t>apkova, tālr.65426613,</w:t>
            </w:r>
          </w:p>
          <w:p w:rsidR="0046264F" w:rsidRPr="002E237B" w:rsidRDefault="000C5660">
            <w:pPr>
              <w:rPr>
                <w:lang w:val="lv-LV"/>
              </w:rPr>
            </w:pPr>
            <w:r>
              <w:rPr>
                <w:color w:val="000000"/>
                <w:lang w:val="lv-LV"/>
              </w:rPr>
              <w:t xml:space="preserve"> e-pasts: </w:t>
            </w:r>
            <w:hyperlink r:id="rId8">
              <w:r w:rsidR="00A00F62" w:rsidRPr="002E237B">
                <w:rPr>
                  <w:rStyle w:val="InternetLink"/>
                  <w:lang w:val="lv-LV"/>
                </w:rPr>
                <w:t>jelena.sapkova@lcb.lv</w:t>
              </w:r>
            </w:hyperlink>
            <w:r w:rsidR="00A00F62" w:rsidRPr="002E237B">
              <w:rPr>
                <w:color w:val="000000"/>
                <w:lang w:val="lv-LV"/>
              </w:rPr>
              <w:t xml:space="preserve"> </w:t>
            </w:r>
          </w:p>
        </w:tc>
      </w:tr>
    </w:tbl>
    <w:p w:rsidR="0046264F" w:rsidRPr="002E237B" w:rsidRDefault="0046264F">
      <w:pPr>
        <w:jc w:val="both"/>
        <w:rPr>
          <w:color w:val="000000"/>
          <w:lang w:val="lv-LV"/>
        </w:rPr>
      </w:pPr>
    </w:p>
    <w:p w:rsidR="0046264F" w:rsidRPr="002E237B" w:rsidRDefault="00A00F62" w:rsidP="009B4305">
      <w:pPr>
        <w:numPr>
          <w:ilvl w:val="0"/>
          <w:numId w:val="1"/>
        </w:numPr>
        <w:tabs>
          <w:tab w:val="left" w:pos="360"/>
        </w:tabs>
        <w:spacing w:after="120"/>
        <w:ind w:left="357" w:hanging="357"/>
        <w:jc w:val="both"/>
        <w:rPr>
          <w:lang w:val="lv-LV"/>
        </w:rPr>
      </w:pPr>
      <w:r w:rsidRPr="002E237B">
        <w:rPr>
          <w:b/>
          <w:bCs/>
          <w:color w:val="000000"/>
          <w:lang w:val="lv-LV"/>
        </w:rPr>
        <w:t>Iepirkum</w:t>
      </w:r>
      <w:r w:rsidR="009B4305">
        <w:rPr>
          <w:b/>
          <w:bCs/>
          <w:color w:val="000000"/>
          <w:lang w:val="lv-LV"/>
        </w:rPr>
        <w:t>a identifikācijas Nr. LCB 2020/1</w:t>
      </w:r>
    </w:p>
    <w:p w:rsidR="0046264F" w:rsidRPr="002E237B" w:rsidRDefault="00A00F62" w:rsidP="009B4305">
      <w:pPr>
        <w:numPr>
          <w:ilvl w:val="0"/>
          <w:numId w:val="1"/>
        </w:numPr>
        <w:tabs>
          <w:tab w:val="left" w:pos="360"/>
        </w:tabs>
        <w:spacing w:after="120"/>
        <w:ind w:left="357" w:hanging="357"/>
        <w:jc w:val="both"/>
        <w:rPr>
          <w:lang w:val="lv-LV"/>
        </w:rPr>
      </w:pPr>
      <w:r w:rsidRPr="002E237B">
        <w:rPr>
          <w:b/>
          <w:bCs/>
          <w:color w:val="000000"/>
          <w:lang w:val="lv-LV"/>
        </w:rPr>
        <w:t>Iepirkuma priekšmets</w:t>
      </w:r>
      <w:r w:rsidRPr="002E237B">
        <w:rPr>
          <w:bCs/>
          <w:color w:val="000000"/>
          <w:lang w:val="lv-LV"/>
        </w:rPr>
        <w:t xml:space="preserve">: </w:t>
      </w:r>
      <w:r w:rsidRPr="002E237B">
        <w:rPr>
          <w:color w:val="000000"/>
          <w:lang w:val="lv-LV"/>
        </w:rPr>
        <w:t>interaktīvā ekrāna ar pārvietojamu statīvu</w:t>
      </w:r>
      <w:r w:rsidRPr="002E237B">
        <w:rPr>
          <w:bCs/>
          <w:color w:val="000000"/>
          <w:lang w:val="lv-LV"/>
        </w:rPr>
        <w:t xml:space="preserve"> </w:t>
      </w:r>
      <w:r w:rsidRPr="002E237B">
        <w:rPr>
          <w:color w:val="000000"/>
          <w:lang w:val="lv-LV"/>
        </w:rPr>
        <w:t>piegāde</w:t>
      </w:r>
      <w:r w:rsidRPr="002E237B">
        <w:rPr>
          <w:bCs/>
          <w:color w:val="000000"/>
          <w:lang w:val="lv-LV"/>
        </w:rPr>
        <w:t xml:space="preserve"> bibliotēkas vajadzībām sa</w:t>
      </w:r>
      <w:r w:rsidR="00AE096D">
        <w:rPr>
          <w:bCs/>
          <w:color w:val="000000"/>
          <w:lang w:val="lv-LV"/>
        </w:rPr>
        <w:t>skaņā ar tehnisko specifikāciju.</w:t>
      </w:r>
    </w:p>
    <w:p w:rsidR="0046264F" w:rsidRPr="002E237B" w:rsidRDefault="00A00F62" w:rsidP="009B4305">
      <w:pPr>
        <w:numPr>
          <w:ilvl w:val="0"/>
          <w:numId w:val="1"/>
        </w:numPr>
        <w:tabs>
          <w:tab w:val="left" w:pos="360"/>
        </w:tabs>
        <w:spacing w:after="120"/>
        <w:ind w:hanging="720"/>
        <w:jc w:val="both"/>
        <w:rPr>
          <w:lang w:val="lv-LV"/>
        </w:rPr>
      </w:pPr>
      <w:r w:rsidRPr="002E237B">
        <w:rPr>
          <w:b/>
          <w:bCs/>
          <w:color w:val="000000"/>
          <w:lang w:val="lv-LV"/>
        </w:rPr>
        <w:t xml:space="preserve">Iepirkums: </w:t>
      </w:r>
      <w:r w:rsidRPr="002E237B">
        <w:rPr>
          <w:bCs/>
          <w:color w:val="000000"/>
          <w:lang w:val="lv-LV"/>
        </w:rPr>
        <w:t xml:space="preserve">zemsliekšņa iepirkums līdz </w:t>
      </w:r>
      <w:r w:rsidR="009B4305">
        <w:rPr>
          <w:bCs/>
          <w:color w:val="000000"/>
          <w:lang w:val="lv-LV"/>
        </w:rPr>
        <w:t xml:space="preserve">4000 </w:t>
      </w:r>
      <w:r w:rsidRPr="002E237B">
        <w:rPr>
          <w:bCs/>
          <w:color w:val="000000"/>
          <w:lang w:val="lv-LV"/>
        </w:rPr>
        <w:t>EUR bez PVN</w:t>
      </w:r>
      <w:r w:rsidR="00AE096D">
        <w:rPr>
          <w:bCs/>
          <w:color w:val="000000"/>
          <w:lang w:val="lv-LV"/>
        </w:rPr>
        <w:t>.</w:t>
      </w:r>
    </w:p>
    <w:p w:rsidR="0046264F" w:rsidRPr="002E237B" w:rsidRDefault="00A00F62" w:rsidP="009B4305">
      <w:pPr>
        <w:numPr>
          <w:ilvl w:val="0"/>
          <w:numId w:val="1"/>
        </w:numPr>
        <w:tabs>
          <w:tab w:val="left" w:pos="360"/>
        </w:tabs>
        <w:spacing w:after="120"/>
        <w:ind w:hanging="720"/>
        <w:jc w:val="both"/>
        <w:rPr>
          <w:lang w:val="lv-LV"/>
        </w:rPr>
      </w:pPr>
      <w:r w:rsidRPr="002E237B">
        <w:rPr>
          <w:b/>
          <w:bCs/>
          <w:color w:val="000000"/>
          <w:lang w:val="lv-LV"/>
        </w:rPr>
        <w:t xml:space="preserve">Līguma izpildes termiņš: </w:t>
      </w:r>
      <w:r w:rsidRPr="002E237B">
        <w:rPr>
          <w:color w:val="000000"/>
          <w:lang w:val="lv-LV"/>
        </w:rPr>
        <w:t>21</w:t>
      </w:r>
      <w:r w:rsidRPr="002E237B">
        <w:rPr>
          <w:bCs/>
          <w:color w:val="000000"/>
          <w:lang w:val="lv-LV"/>
        </w:rPr>
        <w:t xml:space="preserve"> kalendāra di</w:t>
      </w:r>
      <w:r w:rsidR="00AE096D">
        <w:rPr>
          <w:bCs/>
          <w:color w:val="000000"/>
          <w:lang w:val="lv-LV"/>
        </w:rPr>
        <w:t>ena no līguma noslēgšanas brīža.</w:t>
      </w:r>
    </w:p>
    <w:p w:rsidR="0046264F" w:rsidRPr="002E237B" w:rsidRDefault="00A00F62" w:rsidP="009B4305">
      <w:pPr>
        <w:numPr>
          <w:ilvl w:val="0"/>
          <w:numId w:val="1"/>
        </w:numPr>
        <w:tabs>
          <w:tab w:val="left" w:pos="360"/>
        </w:tabs>
        <w:ind w:left="0" w:firstLine="0"/>
        <w:jc w:val="both"/>
        <w:rPr>
          <w:b/>
          <w:bCs/>
          <w:color w:val="000000"/>
          <w:sz w:val="22"/>
          <w:szCs w:val="22"/>
          <w:lang w:val="lv-LV"/>
        </w:rPr>
      </w:pPr>
      <w:r w:rsidRPr="002E237B">
        <w:rPr>
          <w:b/>
          <w:bCs/>
          <w:color w:val="000000"/>
          <w:lang w:val="lv-LV"/>
        </w:rPr>
        <w:t xml:space="preserve">Nosacījumi pretendenta dalībai aptaujā </w:t>
      </w:r>
    </w:p>
    <w:p w:rsidR="007A7F40" w:rsidRDefault="007A7F40" w:rsidP="007A7F40">
      <w:pPr>
        <w:pStyle w:val="Style1"/>
        <w:numPr>
          <w:ilvl w:val="1"/>
          <w:numId w:val="4"/>
        </w:numPr>
        <w:rPr>
          <w:szCs w:val="24"/>
        </w:rPr>
      </w:pPr>
      <w:r>
        <w:rPr>
          <w:szCs w:val="24"/>
        </w:rPr>
        <w:t xml:space="preserve"> </w:t>
      </w:r>
      <w:r w:rsidR="00A00F62" w:rsidRPr="002E237B">
        <w:rPr>
          <w:szCs w:val="24"/>
        </w:rPr>
        <w:t>Pretendents ir reģistrēts Latvijas Republikas Uzņēmumu reģistrā vai līdzvērtīgā reģistrā ārvalstīs.</w:t>
      </w:r>
    </w:p>
    <w:p w:rsidR="0046264F" w:rsidRDefault="007A7F40" w:rsidP="007A7F40">
      <w:pPr>
        <w:pStyle w:val="Style1"/>
        <w:numPr>
          <w:ilvl w:val="1"/>
          <w:numId w:val="4"/>
        </w:numPr>
        <w:rPr>
          <w:szCs w:val="24"/>
        </w:rPr>
      </w:pPr>
      <w:r>
        <w:rPr>
          <w:szCs w:val="24"/>
        </w:rPr>
        <w:t xml:space="preserve"> </w:t>
      </w:r>
      <w:r w:rsidR="00A00F62" w:rsidRPr="007A7F40">
        <w:rPr>
          <w:szCs w:val="24"/>
        </w:rPr>
        <w:t>Pretendentam ir pieredze tehniskajā specifikācijā minētā pakalpojuma sniegšanā.</w:t>
      </w:r>
    </w:p>
    <w:p w:rsidR="007A7F40" w:rsidRPr="007A7F40" w:rsidRDefault="007A7F40" w:rsidP="007A7F40">
      <w:pPr>
        <w:pStyle w:val="Style1"/>
        <w:ind w:left="360"/>
        <w:rPr>
          <w:szCs w:val="24"/>
        </w:rPr>
      </w:pPr>
    </w:p>
    <w:p w:rsidR="0046264F" w:rsidRPr="002E237B" w:rsidRDefault="00A00F62" w:rsidP="009B4305">
      <w:pPr>
        <w:numPr>
          <w:ilvl w:val="0"/>
          <w:numId w:val="1"/>
        </w:numPr>
        <w:tabs>
          <w:tab w:val="left" w:pos="360"/>
        </w:tabs>
        <w:ind w:hanging="720"/>
        <w:jc w:val="both"/>
        <w:rPr>
          <w:b/>
          <w:bCs/>
          <w:color w:val="000000"/>
          <w:sz w:val="22"/>
          <w:szCs w:val="22"/>
          <w:lang w:val="lv-LV"/>
        </w:rPr>
      </w:pPr>
      <w:r w:rsidRPr="002E237B">
        <w:rPr>
          <w:b/>
          <w:bCs/>
          <w:color w:val="000000"/>
          <w:lang w:val="lv-LV"/>
        </w:rPr>
        <w:t xml:space="preserve">Pretendentu iesniedzamie dokumenti dalībai aptaujā </w:t>
      </w:r>
    </w:p>
    <w:p w:rsidR="0046264F" w:rsidRPr="002E237B" w:rsidRDefault="00A00F62" w:rsidP="009B4305">
      <w:pPr>
        <w:pStyle w:val="Style1"/>
        <w:numPr>
          <w:ilvl w:val="1"/>
          <w:numId w:val="2"/>
        </w:numPr>
        <w:spacing w:after="120"/>
        <w:ind w:left="357" w:hanging="357"/>
        <w:rPr>
          <w:szCs w:val="24"/>
        </w:rPr>
      </w:pPr>
      <w:r w:rsidRPr="002E237B">
        <w:rPr>
          <w:szCs w:val="24"/>
        </w:rPr>
        <w:t xml:space="preserve">Pretendenta </w:t>
      </w:r>
      <w:r w:rsidRPr="00511A32">
        <w:rPr>
          <w:szCs w:val="24"/>
        </w:rPr>
        <w:t>finanšu/tehniskais piedāvājums</w:t>
      </w:r>
      <w:r w:rsidRPr="002E237B">
        <w:rPr>
          <w:b/>
          <w:szCs w:val="24"/>
        </w:rPr>
        <w:t xml:space="preserve"> </w:t>
      </w:r>
      <w:r w:rsidRPr="002E237B">
        <w:rPr>
          <w:szCs w:val="24"/>
        </w:rPr>
        <w:t>(2.pielikums).</w:t>
      </w:r>
    </w:p>
    <w:p w:rsidR="0046264F" w:rsidRPr="007A7F40" w:rsidRDefault="007A7F40" w:rsidP="007A7F40">
      <w:pPr>
        <w:numPr>
          <w:ilvl w:val="0"/>
          <w:numId w:val="1"/>
        </w:numPr>
        <w:tabs>
          <w:tab w:val="left" w:pos="360"/>
        </w:tabs>
        <w:spacing w:after="120"/>
        <w:ind w:hanging="720"/>
        <w:jc w:val="both"/>
        <w:rPr>
          <w:b/>
          <w:bCs/>
          <w:color w:val="000000"/>
          <w:sz w:val="22"/>
          <w:szCs w:val="22"/>
          <w:lang w:val="lv-LV"/>
        </w:rPr>
      </w:pPr>
      <w:r>
        <w:rPr>
          <w:b/>
          <w:bCs/>
          <w:color w:val="000000"/>
          <w:lang w:val="lv-LV"/>
        </w:rPr>
        <w:t xml:space="preserve">Piedāvājuma izvēles kritērijs: </w:t>
      </w:r>
      <w:r w:rsidR="00A00F62" w:rsidRPr="007A7F40">
        <w:rPr>
          <w:color w:val="000000"/>
          <w:lang w:val="lv-LV"/>
        </w:rPr>
        <w:t>piedāvājums ar viszemāko ce</w:t>
      </w:r>
      <w:r w:rsidR="009B4305" w:rsidRPr="007A7F40">
        <w:rPr>
          <w:color w:val="000000"/>
          <w:lang w:val="lv-LV"/>
        </w:rPr>
        <w:t>nu</w:t>
      </w:r>
      <w:r>
        <w:rPr>
          <w:color w:val="000000"/>
          <w:lang w:val="lv-LV"/>
        </w:rPr>
        <w:t xml:space="preserve">, kas pilnībā atbilst tehniskās </w:t>
      </w:r>
      <w:r w:rsidR="009B4305" w:rsidRPr="007A7F40">
        <w:rPr>
          <w:color w:val="000000"/>
          <w:lang w:val="lv-LV"/>
        </w:rPr>
        <w:t>specifikācijas prasībām</w:t>
      </w:r>
      <w:r w:rsidR="00A00F62" w:rsidRPr="007A7F40">
        <w:rPr>
          <w:color w:val="000000"/>
          <w:lang w:val="lv-LV"/>
        </w:rPr>
        <w:t>.</w:t>
      </w:r>
    </w:p>
    <w:p w:rsidR="0046264F" w:rsidRPr="002E237B" w:rsidRDefault="00A00F62" w:rsidP="009B4305">
      <w:pPr>
        <w:numPr>
          <w:ilvl w:val="0"/>
          <w:numId w:val="1"/>
        </w:numPr>
        <w:tabs>
          <w:tab w:val="left" w:pos="360"/>
        </w:tabs>
        <w:spacing w:after="120"/>
        <w:ind w:left="357" w:hanging="357"/>
        <w:jc w:val="both"/>
        <w:rPr>
          <w:lang w:val="lv-LV"/>
        </w:rPr>
      </w:pPr>
      <w:r w:rsidRPr="002E237B">
        <w:rPr>
          <w:b/>
          <w:bCs/>
          <w:color w:val="000000"/>
          <w:lang w:val="lv-LV"/>
        </w:rPr>
        <w:t xml:space="preserve">Informācija par rezultātiem: </w:t>
      </w:r>
      <w:r w:rsidRPr="002E237B">
        <w:rPr>
          <w:color w:val="000000"/>
          <w:lang w:val="lv-LV"/>
        </w:rPr>
        <w:t xml:space="preserve">tiks ievietota Latgales Centrālās bibliotēkas </w:t>
      </w:r>
      <w:hyperlink r:id="rId9">
        <w:r w:rsidRPr="002E237B">
          <w:rPr>
            <w:rStyle w:val="InternetLink"/>
            <w:lang w:val="lv-LV"/>
          </w:rPr>
          <w:t>www.lcb.lv</w:t>
        </w:r>
      </w:hyperlink>
      <w:r w:rsidRPr="002E237B">
        <w:rPr>
          <w:color w:val="000000"/>
          <w:lang w:val="lv-LV"/>
        </w:rPr>
        <w:t xml:space="preserve"> </w:t>
      </w:r>
      <w:r w:rsidRPr="00A85F61">
        <w:rPr>
          <w:lang w:val="lv-LV" w:eastAsia="ar-SA"/>
        </w:rPr>
        <w:t xml:space="preserve">un Daugavpils pilsētas domes </w:t>
      </w:r>
      <w:hyperlink r:id="rId10" w:history="1">
        <w:r w:rsidRPr="00A85F61">
          <w:rPr>
            <w:rStyle w:val="Hipersaite"/>
            <w:lang w:val="lv-LV" w:eastAsia="ar-SA"/>
          </w:rPr>
          <w:t>www.daugavpils.lv</w:t>
        </w:r>
      </w:hyperlink>
      <w:r w:rsidRPr="00A85F61">
        <w:rPr>
          <w:lang w:val="lv-LV" w:eastAsia="ar-SA"/>
        </w:rPr>
        <w:t xml:space="preserve"> tīmekļa vietnēs</w:t>
      </w:r>
      <w:r w:rsidRPr="00A85F61">
        <w:rPr>
          <w:color w:val="000000"/>
          <w:lang w:val="lv-LV"/>
        </w:rPr>
        <w:t>.</w:t>
      </w:r>
    </w:p>
    <w:p w:rsidR="0046264F" w:rsidRPr="002E237B" w:rsidRDefault="00A00F62" w:rsidP="009B4305">
      <w:pPr>
        <w:numPr>
          <w:ilvl w:val="0"/>
          <w:numId w:val="1"/>
        </w:numPr>
        <w:tabs>
          <w:tab w:val="left" w:pos="360"/>
        </w:tabs>
        <w:spacing w:after="120"/>
        <w:ind w:hanging="720"/>
        <w:jc w:val="both"/>
        <w:rPr>
          <w:lang w:val="lv-LV"/>
        </w:rPr>
      </w:pPr>
      <w:r w:rsidRPr="002E237B">
        <w:rPr>
          <w:color w:val="000000"/>
          <w:lang w:val="lv-LV"/>
        </w:rPr>
        <w:t xml:space="preserve">Piedāvājums iesniedzams: </w:t>
      </w:r>
      <w:r w:rsidR="000947B8" w:rsidRPr="00511A32">
        <w:rPr>
          <w:bCs/>
          <w:color w:val="000000"/>
          <w:u w:val="single"/>
          <w:lang w:val="lv-LV"/>
        </w:rPr>
        <w:t xml:space="preserve">līdz 2020. gada </w:t>
      </w:r>
      <w:r w:rsidR="009B4305" w:rsidRPr="00511A32">
        <w:rPr>
          <w:bCs/>
          <w:color w:val="000000"/>
          <w:u w:val="single"/>
          <w:lang w:val="lv-LV"/>
        </w:rPr>
        <w:t xml:space="preserve">9. aprīlim </w:t>
      </w:r>
      <w:r w:rsidRPr="00511A32">
        <w:rPr>
          <w:bCs/>
          <w:color w:val="000000"/>
          <w:u w:val="single"/>
          <w:lang w:val="lv-LV"/>
        </w:rPr>
        <w:t>plkst. 12:00.</w:t>
      </w:r>
    </w:p>
    <w:p w:rsidR="0046264F" w:rsidRPr="002E237B" w:rsidRDefault="00A85F61" w:rsidP="009B4305">
      <w:pPr>
        <w:numPr>
          <w:ilvl w:val="0"/>
          <w:numId w:val="1"/>
        </w:numPr>
        <w:tabs>
          <w:tab w:val="left" w:pos="360"/>
        </w:tabs>
        <w:ind w:hanging="720"/>
        <w:jc w:val="both"/>
        <w:rPr>
          <w:b/>
          <w:color w:val="000000"/>
          <w:sz w:val="22"/>
          <w:szCs w:val="22"/>
          <w:lang w:val="lv-LV"/>
        </w:rPr>
      </w:pPr>
      <w:r>
        <w:rPr>
          <w:b/>
          <w:color w:val="000000"/>
          <w:lang w:val="lv-LV"/>
        </w:rPr>
        <w:t>Piedāvājumu var iesniegt:</w:t>
      </w:r>
    </w:p>
    <w:p w:rsidR="0046264F" w:rsidRPr="002E237B" w:rsidRDefault="00A00F62" w:rsidP="009B4305">
      <w:pPr>
        <w:pStyle w:val="Style1"/>
        <w:numPr>
          <w:ilvl w:val="1"/>
          <w:numId w:val="3"/>
        </w:numPr>
        <w:tabs>
          <w:tab w:val="left" w:pos="900"/>
        </w:tabs>
        <w:ind w:left="0" w:firstLine="360"/>
      </w:pPr>
      <w:r w:rsidRPr="002E237B">
        <w:rPr>
          <w:szCs w:val="24"/>
        </w:rPr>
        <w:t xml:space="preserve">personīgi, vai pa pastu pēc adreses </w:t>
      </w:r>
      <w:r w:rsidRPr="00A85F61">
        <w:rPr>
          <w:rStyle w:val="Izteiksmgs"/>
          <w:b w:val="0"/>
          <w:color w:val="000000"/>
          <w:szCs w:val="24"/>
        </w:rPr>
        <w:t>Rīgas ielā 22a</w:t>
      </w:r>
      <w:r w:rsidRPr="002E237B">
        <w:rPr>
          <w:b/>
          <w:szCs w:val="24"/>
        </w:rPr>
        <w:t>,</w:t>
      </w:r>
      <w:r w:rsidRPr="002E237B">
        <w:rPr>
          <w:szCs w:val="24"/>
        </w:rPr>
        <w:t xml:space="preserve"> Daugavpilī</w:t>
      </w:r>
      <w:r w:rsidR="009B4305">
        <w:rPr>
          <w:szCs w:val="24"/>
        </w:rPr>
        <w:t>, LV-5401</w:t>
      </w:r>
      <w:r w:rsidRPr="002E237B">
        <w:rPr>
          <w:szCs w:val="24"/>
        </w:rPr>
        <w:t xml:space="preserve"> (3. stāvs, LCB</w:t>
      </w:r>
      <w:r w:rsidR="009B4305">
        <w:rPr>
          <w:szCs w:val="24"/>
        </w:rPr>
        <w:t xml:space="preserve"> administrācijai</w:t>
      </w:r>
      <w:r w:rsidRPr="002E237B">
        <w:rPr>
          <w:szCs w:val="24"/>
        </w:rPr>
        <w:t>);</w:t>
      </w:r>
    </w:p>
    <w:p w:rsidR="004E534C" w:rsidRPr="002E237B" w:rsidRDefault="00A00F62" w:rsidP="009B4305">
      <w:pPr>
        <w:pStyle w:val="Style1"/>
        <w:numPr>
          <w:ilvl w:val="1"/>
          <w:numId w:val="3"/>
        </w:numPr>
        <w:tabs>
          <w:tab w:val="left" w:pos="360"/>
          <w:tab w:val="left" w:pos="900"/>
          <w:tab w:val="left" w:pos="1260"/>
        </w:tabs>
        <w:spacing w:after="120"/>
        <w:ind w:left="357" w:firstLine="6"/>
      </w:pPr>
      <w:r w:rsidRPr="002E237B">
        <w:rPr>
          <w:szCs w:val="24"/>
        </w:rPr>
        <w:t xml:space="preserve">elektroniski (e-pasts: </w:t>
      </w:r>
      <w:hyperlink r:id="rId11">
        <w:r w:rsidRPr="002E237B">
          <w:rPr>
            <w:rStyle w:val="InternetLink"/>
            <w:szCs w:val="24"/>
          </w:rPr>
          <w:t xml:space="preserve"> aleksejs.sidorovs@lcb.lv</w:t>
        </w:r>
      </w:hyperlink>
      <w:r w:rsidRPr="002E237B">
        <w:rPr>
          <w:szCs w:val="24"/>
        </w:rPr>
        <w:t>).</w:t>
      </w:r>
      <w:r w:rsidR="004E534C" w:rsidRPr="002E237B">
        <w:t xml:space="preserve"> Elektroniskajam piedāvājumam jābūt parakstītam ar drošu elektronisku parakstu</w:t>
      </w:r>
      <w:r w:rsidR="007A7F40">
        <w:t>,</w:t>
      </w:r>
      <w:r w:rsidR="004E534C" w:rsidRPr="002E237B">
        <w:t xml:space="preserve"> kas satur laika zīmogu.</w:t>
      </w:r>
    </w:p>
    <w:p w:rsidR="0046264F" w:rsidRPr="002E237B" w:rsidRDefault="00A00F62" w:rsidP="009B4305">
      <w:pPr>
        <w:numPr>
          <w:ilvl w:val="0"/>
          <w:numId w:val="3"/>
        </w:numPr>
        <w:jc w:val="both"/>
        <w:rPr>
          <w:color w:val="000000"/>
          <w:sz w:val="22"/>
          <w:szCs w:val="22"/>
          <w:lang w:val="lv-LV"/>
        </w:rPr>
      </w:pPr>
      <w:r w:rsidRPr="002E237B">
        <w:rPr>
          <w:b/>
          <w:bCs/>
          <w:color w:val="000000"/>
          <w:lang w:val="lv-LV"/>
        </w:rPr>
        <w:t xml:space="preserve">Apmaksas nosacījumi: </w:t>
      </w:r>
      <w:r w:rsidRPr="002E237B">
        <w:rPr>
          <w:color w:val="000000"/>
          <w:lang w:val="lv-LV"/>
        </w:rPr>
        <w:t xml:space="preserve">Apmaksa par piegādāto preci tiks veikta </w:t>
      </w:r>
      <w:r w:rsidRPr="002E237B">
        <w:rPr>
          <w:lang w:val="lv-LV"/>
        </w:rPr>
        <w:t>5 (piecu) darba dienu laikā pēc preces piegādes un pavadzīmes abpusējās parakstīšanas.</w:t>
      </w:r>
      <w:r w:rsidR="004E534C" w:rsidRPr="002E237B">
        <w:rPr>
          <w:lang w:val="lv-LV"/>
        </w:rPr>
        <w:t xml:space="preserve"> Priekšapmaksa nav paredzēta.</w:t>
      </w:r>
    </w:p>
    <w:p w:rsidR="0046264F" w:rsidRDefault="0046264F" w:rsidP="009B4305">
      <w:pPr>
        <w:jc w:val="both"/>
        <w:rPr>
          <w:b/>
          <w:bCs/>
          <w:color w:val="000000"/>
          <w:lang w:val="lv-LV"/>
        </w:rPr>
      </w:pPr>
    </w:p>
    <w:p w:rsidR="007A7F40" w:rsidRDefault="007A7F40" w:rsidP="009B4305">
      <w:pPr>
        <w:jc w:val="both"/>
        <w:rPr>
          <w:b/>
          <w:bCs/>
          <w:color w:val="000000"/>
          <w:lang w:val="lv-LV"/>
        </w:rPr>
      </w:pPr>
    </w:p>
    <w:p w:rsidR="007A7F40" w:rsidRPr="002E237B" w:rsidRDefault="007A7F40" w:rsidP="009B4305">
      <w:pPr>
        <w:jc w:val="both"/>
        <w:rPr>
          <w:b/>
          <w:bCs/>
          <w:color w:val="000000"/>
          <w:lang w:val="lv-LV"/>
        </w:rPr>
      </w:pPr>
    </w:p>
    <w:p w:rsidR="0046264F" w:rsidRPr="002E237B" w:rsidRDefault="00A00F62">
      <w:pPr>
        <w:jc w:val="right"/>
        <w:rPr>
          <w:bCs/>
          <w:color w:val="000000"/>
          <w:sz w:val="22"/>
          <w:szCs w:val="22"/>
          <w:lang w:val="lv-LV"/>
        </w:rPr>
      </w:pPr>
      <w:r w:rsidRPr="002E237B">
        <w:rPr>
          <w:color w:val="000000"/>
          <w:lang w:val="lv-LV"/>
        </w:rPr>
        <w:lastRenderedPageBreak/>
        <w:t>Pielikums Nr.1</w:t>
      </w:r>
    </w:p>
    <w:p w:rsidR="0046264F" w:rsidRPr="002E237B" w:rsidRDefault="0046264F">
      <w:pPr>
        <w:rPr>
          <w:color w:val="000000"/>
          <w:lang w:val="lv-LV"/>
        </w:rPr>
      </w:pPr>
    </w:p>
    <w:p w:rsidR="0046264F" w:rsidRPr="002E237B" w:rsidRDefault="00511A32" w:rsidP="00A446EA">
      <w:pPr>
        <w:tabs>
          <w:tab w:val="left" w:pos="360"/>
        </w:tabs>
        <w:jc w:val="center"/>
        <w:rPr>
          <w:lang w:val="lv-LV"/>
        </w:rPr>
      </w:pPr>
      <w:r>
        <w:rPr>
          <w:b/>
          <w:iCs/>
          <w:color w:val="000000"/>
          <w:lang w:val="lv-LV"/>
        </w:rPr>
        <w:t>Tehniskā specifikācija</w:t>
      </w:r>
    </w:p>
    <w:p w:rsidR="0046264F" w:rsidRPr="002E237B" w:rsidRDefault="0046264F">
      <w:pPr>
        <w:rPr>
          <w:color w:val="000000"/>
          <w:lang w:val="lv-LV"/>
        </w:rPr>
      </w:pPr>
    </w:p>
    <w:tbl>
      <w:tblPr>
        <w:tblW w:w="9440" w:type="dxa"/>
        <w:jc w:val="center"/>
        <w:tblBorders>
          <w:top w:val="single" w:sz="4" w:space="0" w:color="000000" w:themeColor="text1"/>
          <w:left w:val="single" w:sz="4" w:space="0" w:color="000000" w:themeColor="text1"/>
          <w:bottom w:val="single" w:sz="4" w:space="0" w:color="000000" w:themeColor="text1"/>
          <w:right w:val="single" w:sz="4" w:space="0" w:color="auto"/>
          <w:insideH w:val="single" w:sz="4" w:space="0" w:color="000000" w:themeColor="text1"/>
          <w:insideV w:val="single" w:sz="4" w:space="0" w:color="000000" w:themeColor="text1"/>
        </w:tblBorders>
        <w:tblLayout w:type="fixed"/>
        <w:tblLook w:val="0000" w:firstRow="0" w:lastRow="0" w:firstColumn="0" w:lastColumn="0" w:noHBand="0" w:noVBand="0"/>
      </w:tblPr>
      <w:tblGrid>
        <w:gridCol w:w="2011"/>
        <w:gridCol w:w="7429"/>
      </w:tblGrid>
      <w:tr w:rsidR="00A90B9D" w:rsidRPr="002E237B" w:rsidTr="00A446EA">
        <w:trPr>
          <w:jc w:val="center"/>
        </w:trPr>
        <w:tc>
          <w:tcPr>
            <w:tcW w:w="2011" w:type="dxa"/>
            <w:tcBorders>
              <w:bottom w:val="single" w:sz="4" w:space="0" w:color="000000" w:themeColor="text1"/>
            </w:tcBorders>
            <w:shd w:val="clear" w:color="auto" w:fill="auto"/>
          </w:tcPr>
          <w:p w:rsidR="00A90B9D" w:rsidRPr="002E237B" w:rsidRDefault="00A90B9D" w:rsidP="00A90B9D">
            <w:pPr>
              <w:jc w:val="center"/>
              <w:rPr>
                <w:b/>
                <w:bCs/>
                <w:sz w:val="22"/>
                <w:szCs w:val="22"/>
                <w:lang w:val="lv-LV"/>
              </w:rPr>
            </w:pPr>
            <w:r w:rsidRPr="002E237B">
              <w:rPr>
                <w:b/>
                <w:bCs/>
                <w:sz w:val="22"/>
                <w:szCs w:val="22"/>
                <w:lang w:val="lv-LV"/>
              </w:rPr>
              <w:t>Parametri</w:t>
            </w:r>
          </w:p>
        </w:tc>
        <w:tc>
          <w:tcPr>
            <w:tcW w:w="7429" w:type="dxa"/>
            <w:tcBorders>
              <w:bottom w:val="single" w:sz="4" w:space="0" w:color="000000" w:themeColor="text1"/>
            </w:tcBorders>
            <w:shd w:val="clear" w:color="auto" w:fill="auto"/>
            <w:vAlign w:val="center"/>
          </w:tcPr>
          <w:p w:rsidR="00A90B9D" w:rsidRPr="002E237B" w:rsidRDefault="00A90B9D" w:rsidP="00A90B9D">
            <w:pPr>
              <w:snapToGrid w:val="0"/>
              <w:jc w:val="center"/>
              <w:rPr>
                <w:b/>
                <w:bCs/>
                <w:sz w:val="22"/>
                <w:szCs w:val="22"/>
                <w:lang w:val="lv-LV"/>
              </w:rPr>
            </w:pPr>
            <w:r w:rsidRPr="002E237B">
              <w:rPr>
                <w:b/>
                <w:bCs/>
                <w:sz w:val="22"/>
                <w:szCs w:val="22"/>
                <w:lang w:val="lv-LV"/>
              </w:rPr>
              <w:t>Pasūtītāja prasības</w:t>
            </w:r>
          </w:p>
        </w:tc>
      </w:tr>
      <w:tr w:rsidR="00A90B9D" w:rsidRPr="002E237B" w:rsidTr="00A446EA">
        <w:trPr>
          <w:jc w:val="center"/>
        </w:trPr>
        <w:tc>
          <w:tcPr>
            <w:tcW w:w="9440" w:type="dxa"/>
            <w:gridSpan w:val="2"/>
            <w:shd w:val="clear" w:color="auto" w:fill="BFBFBF" w:themeFill="background1" w:themeFillShade="BF"/>
            <w:vAlign w:val="center"/>
          </w:tcPr>
          <w:p w:rsidR="00A90B9D" w:rsidRPr="002E237B" w:rsidRDefault="00A90B9D" w:rsidP="00A446EA">
            <w:pPr>
              <w:tabs>
                <w:tab w:val="left" w:pos="404"/>
              </w:tabs>
              <w:snapToGrid w:val="0"/>
              <w:ind w:right="5"/>
              <w:jc w:val="center"/>
              <w:rPr>
                <w:b/>
                <w:bCs/>
                <w:sz w:val="22"/>
                <w:szCs w:val="22"/>
                <w:lang w:val="lv-LV"/>
              </w:rPr>
            </w:pPr>
            <w:r w:rsidRPr="002E237B">
              <w:rPr>
                <w:b/>
                <w:bCs/>
                <w:sz w:val="22"/>
                <w:szCs w:val="22"/>
                <w:lang w:val="lv-LV"/>
              </w:rPr>
              <w:t>Digitālais interaktīvais ekrāns</w:t>
            </w:r>
            <w:r w:rsidR="00A446EA" w:rsidRPr="002E237B">
              <w:rPr>
                <w:b/>
                <w:bCs/>
                <w:sz w:val="22"/>
                <w:szCs w:val="22"/>
                <w:lang w:val="lv-LV"/>
              </w:rPr>
              <w:t xml:space="preserve"> </w:t>
            </w:r>
            <w:proofErr w:type="spellStart"/>
            <w:r w:rsidR="00A446EA" w:rsidRPr="002E237B">
              <w:rPr>
                <w:b/>
                <w:bCs/>
                <w:sz w:val="22"/>
                <w:szCs w:val="22"/>
                <w:lang w:val="lv-LV"/>
              </w:rPr>
              <w:t>ActivPanel</w:t>
            </w:r>
            <w:proofErr w:type="spellEnd"/>
            <w:r w:rsidR="00A446EA" w:rsidRPr="002E237B">
              <w:rPr>
                <w:b/>
                <w:bCs/>
                <w:sz w:val="22"/>
                <w:szCs w:val="22"/>
                <w:lang w:val="lv-LV"/>
              </w:rPr>
              <w:t xml:space="preserve"> </w:t>
            </w:r>
            <w:proofErr w:type="spellStart"/>
            <w:r w:rsidR="00A446EA" w:rsidRPr="002E237B">
              <w:rPr>
                <w:b/>
                <w:bCs/>
                <w:sz w:val="22"/>
                <w:szCs w:val="22"/>
                <w:lang w:val="lv-LV"/>
              </w:rPr>
              <w:t>Titanium</w:t>
            </w:r>
            <w:proofErr w:type="spellEnd"/>
            <w:r w:rsidR="00A446EA" w:rsidRPr="002E237B">
              <w:rPr>
                <w:b/>
                <w:bCs/>
                <w:sz w:val="22"/>
                <w:szCs w:val="22"/>
                <w:lang w:val="lv-LV"/>
              </w:rPr>
              <w:t xml:space="preserve"> 70 ar </w:t>
            </w:r>
            <w:r w:rsidRPr="002E237B">
              <w:rPr>
                <w:b/>
                <w:bCs/>
                <w:sz w:val="22"/>
                <w:szCs w:val="22"/>
                <w:lang w:val="lv-LV"/>
              </w:rPr>
              <w:t>pārvietojamu statīvu</w:t>
            </w:r>
            <w:r w:rsidR="00AE096D">
              <w:rPr>
                <w:b/>
                <w:bCs/>
                <w:sz w:val="22"/>
                <w:szCs w:val="22"/>
                <w:lang w:val="lv-LV"/>
              </w:rPr>
              <w:t>, 1 gab.</w:t>
            </w:r>
          </w:p>
        </w:tc>
      </w:tr>
      <w:tr w:rsidR="00A90B9D" w:rsidRPr="00AE096D" w:rsidTr="00A446EA">
        <w:trPr>
          <w:jc w:val="center"/>
        </w:trPr>
        <w:tc>
          <w:tcPr>
            <w:tcW w:w="2011" w:type="dxa"/>
            <w:shd w:val="clear" w:color="auto" w:fill="auto"/>
            <w:vAlign w:val="center"/>
          </w:tcPr>
          <w:p w:rsidR="00A90B9D" w:rsidRPr="002E237B" w:rsidRDefault="00A90B9D" w:rsidP="00A90B9D">
            <w:pPr>
              <w:snapToGrid w:val="0"/>
              <w:rPr>
                <w:sz w:val="22"/>
                <w:szCs w:val="22"/>
                <w:lang w:val="lv-LV"/>
              </w:rPr>
            </w:pPr>
            <w:r w:rsidRPr="002E237B">
              <w:rPr>
                <w:sz w:val="22"/>
                <w:szCs w:val="22"/>
                <w:lang w:val="lv-LV"/>
              </w:rPr>
              <w:t>Funkcionālās prasības</w:t>
            </w:r>
          </w:p>
        </w:tc>
        <w:tc>
          <w:tcPr>
            <w:tcW w:w="7429" w:type="dxa"/>
            <w:shd w:val="clear" w:color="auto" w:fill="auto"/>
            <w:vAlign w:val="center"/>
          </w:tcPr>
          <w:p w:rsidR="00A90B9D" w:rsidRPr="002E237B" w:rsidRDefault="00A90B9D" w:rsidP="00A90B9D">
            <w:pPr>
              <w:snapToGrid w:val="0"/>
              <w:rPr>
                <w:sz w:val="22"/>
                <w:szCs w:val="22"/>
                <w:lang w:val="lv-LV"/>
              </w:rPr>
            </w:pPr>
            <w:r w:rsidRPr="002E237B">
              <w:rPr>
                <w:sz w:val="22"/>
                <w:szCs w:val="22"/>
                <w:lang w:val="lv-LV"/>
              </w:rPr>
              <w:t>Digitālajam interaktīvajam ekrānam ir cieta, triecienu un skrāpējumu droša virsma, kas nodrošina datora vadību, peles un klaviatūras funkcionalitāti.</w:t>
            </w:r>
          </w:p>
        </w:tc>
      </w:tr>
      <w:tr w:rsidR="00A90B9D" w:rsidRPr="00AE096D" w:rsidTr="00A446EA">
        <w:trPr>
          <w:jc w:val="center"/>
        </w:trPr>
        <w:tc>
          <w:tcPr>
            <w:tcW w:w="2011" w:type="dxa"/>
            <w:shd w:val="clear" w:color="auto" w:fill="auto"/>
            <w:vAlign w:val="center"/>
          </w:tcPr>
          <w:p w:rsidR="00A90B9D" w:rsidRPr="002E237B" w:rsidRDefault="00A90B9D" w:rsidP="00A90B9D">
            <w:pPr>
              <w:snapToGrid w:val="0"/>
              <w:rPr>
                <w:sz w:val="22"/>
                <w:szCs w:val="22"/>
                <w:lang w:val="lv-LV"/>
              </w:rPr>
            </w:pPr>
          </w:p>
        </w:tc>
        <w:tc>
          <w:tcPr>
            <w:tcW w:w="7429" w:type="dxa"/>
            <w:shd w:val="clear" w:color="auto" w:fill="auto"/>
            <w:vAlign w:val="center"/>
          </w:tcPr>
          <w:p w:rsidR="00A90B9D" w:rsidRPr="002E237B" w:rsidRDefault="00A90B9D" w:rsidP="00A90B9D">
            <w:pPr>
              <w:snapToGrid w:val="0"/>
              <w:rPr>
                <w:sz w:val="22"/>
                <w:szCs w:val="22"/>
                <w:lang w:val="lv-LV"/>
              </w:rPr>
            </w:pPr>
            <w:r w:rsidRPr="002E237B">
              <w:rPr>
                <w:sz w:val="22"/>
                <w:szCs w:val="22"/>
                <w:lang w:val="lv-LV"/>
              </w:rPr>
              <w:t xml:space="preserve">Komplektā ir iekļauti vismaz četri vienādi bezvadu, </w:t>
            </w:r>
            <w:proofErr w:type="spellStart"/>
            <w:r w:rsidR="00A446EA" w:rsidRPr="002E237B">
              <w:rPr>
                <w:sz w:val="22"/>
                <w:szCs w:val="22"/>
                <w:lang w:val="lv-LV"/>
              </w:rPr>
              <w:t>bezbateriju</w:t>
            </w:r>
            <w:proofErr w:type="spellEnd"/>
            <w:r w:rsidRPr="002E237B">
              <w:rPr>
                <w:sz w:val="22"/>
                <w:szCs w:val="22"/>
                <w:lang w:val="lv-LV"/>
              </w:rPr>
              <w:t xml:space="preserve"> rakstāmrīki, kam ir ergonomisks, rokai piemērots dizains.</w:t>
            </w:r>
          </w:p>
        </w:tc>
      </w:tr>
      <w:tr w:rsidR="00A90B9D" w:rsidRPr="00AE096D" w:rsidTr="00A446EA">
        <w:trPr>
          <w:trHeight w:val="682"/>
          <w:jc w:val="center"/>
        </w:trPr>
        <w:tc>
          <w:tcPr>
            <w:tcW w:w="2011" w:type="dxa"/>
            <w:shd w:val="clear" w:color="auto" w:fill="auto"/>
            <w:vAlign w:val="center"/>
          </w:tcPr>
          <w:p w:rsidR="00A90B9D" w:rsidRPr="002E237B" w:rsidRDefault="00A90B9D" w:rsidP="00A90B9D">
            <w:pPr>
              <w:snapToGrid w:val="0"/>
              <w:rPr>
                <w:sz w:val="22"/>
                <w:szCs w:val="22"/>
                <w:lang w:val="lv-LV"/>
              </w:rPr>
            </w:pPr>
          </w:p>
        </w:tc>
        <w:tc>
          <w:tcPr>
            <w:tcW w:w="7429" w:type="dxa"/>
            <w:shd w:val="clear" w:color="auto" w:fill="auto"/>
            <w:vAlign w:val="center"/>
          </w:tcPr>
          <w:p w:rsidR="00A90B9D" w:rsidRPr="002E237B" w:rsidRDefault="00A90B9D" w:rsidP="00A90B9D">
            <w:pPr>
              <w:snapToGrid w:val="0"/>
              <w:rPr>
                <w:sz w:val="22"/>
                <w:szCs w:val="22"/>
                <w:lang w:val="lv-LV"/>
              </w:rPr>
            </w:pPr>
            <w:r w:rsidRPr="002E237B">
              <w:rPr>
                <w:sz w:val="22"/>
                <w:szCs w:val="22"/>
                <w:lang w:val="lv-LV"/>
              </w:rPr>
              <w:t>Jānodrošina vismaz divdesmit nepārtrauktu pieskārienu vienlaicīga interaktīvā ekrāna lietošana pa visu interaktīvā ekrāna virsmu gan izmantojot digitālā interaktīvajā ekrānā iebūvēto procesoru, gan pie interaktīvajam ekrānam pieslēgta datora.</w:t>
            </w:r>
          </w:p>
        </w:tc>
      </w:tr>
      <w:tr w:rsidR="00A90B9D" w:rsidRPr="002E237B" w:rsidTr="00A446EA">
        <w:trPr>
          <w:trHeight w:val="448"/>
          <w:jc w:val="center"/>
        </w:trPr>
        <w:tc>
          <w:tcPr>
            <w:tcW w:w="2011" w:type="dxa"/>
            <w:shd w:val="clear" w:color="auto" w:fill="auto"/>
            <w:vAlign w:val="center"/>
          </w:tcPr>
          <w:p w:rsidR="00A90B9D" w:rsidRPr="002E237B" w:rsidRDefault="00A90B9D" w:rsidP="00A90B9D">
            <w:pPr>
              <w:snapToGrid w:val="0"/>
              <w:rPr>
                <w:sz w:val="22"/>
                <w:szCs w:val="22"/>
                <w:lang w:val="lv-LV"/>
              </w:rPr>
            </w:pPr>
          </w:p>
        </w:tc>
        <w:tc>
          <w:tcPr>
            <w:tcW w:w="7429" w:type="dxa"/>
            <w:shd w:val="clear" w:color="auto" w:fill="auto"/>
            <w:vAlign w:val="center"/>
          </w:tcPr>
          <w:p w:rsidR="00A90B9D" w:rsidRPr="002E237B" w:rsidRDefault="00A90B9D" w:rsidP="00A90B9D">
            <w:pPr>
              <w:snapToGrid w:val="0"/>
              <w:jc w:val="both"/>
              <w:rPr>
                <w:sz w:val="22"/>
                <w:szCs w:val="22"/>
                <w:lang w:val="lv-LV"/>
              </w:rPr>
            </w:pPr>
            <w:r w:rsidRPr="002E237B">
              <w:rPr>
                <w:sz w:val="22"/>
                <w:szCs w:val="22"/>
                <w:lang w:val="lv-LV"/>
              </w:rPr>
              <w:t xml:space="preserve">Jānodrošina </w:t>
            </w:r>
            <w:proofErr w:type="spellStart"/>
            <w:r w:rsidRPr="002E237B">
              <w:rPr>
                <w:sz w:val="22"/>
                <w:szCs w:val="22"/>
                <w:lang w:val="lv-LV"/>
              </w:rPr>
              <w:t>daudzpieskārienu</w:t>
            </w:r>
            <w:proofErr w:type="spellEnd"/>
            <w:r w:rsidRPr="002E237B">
              <w:rPr>
                <w:sz w:val="22"/>
                <w:szCs w:val="22"/>
                <w:lang w:val="lv-LV"/>
              </w:rPr>
              <w:t xml:space="preserve"> (</w:t>
            </w:r>
            <w:proofErr w:type="spellStart"/>
            <w:r w:rsidRPr="002E237B">
              <w:rPr>
                <w:i/>
                <w:iCs/>
                <w:sz w:val="22"/>
                <w:szCs w:val="22"/>
                <w:lang w:val="lv-LV"/>
              </w:rPr>
              <w:t>multi</w:t>
            </w:r>
            <w:proofErr w:type="spellEnd"/>
            <w:r w:rsidRPr="002E237B">
              <w:rPr>
                <w:i/>
                <w:iCs/>
                <w:sz w:val="22"/>
                <w:szCs w:val="22"/>
                <w:lang w:val="lv-LV"/>
              </w:rPr>
              <w:t xml:space="preserve"> </w:t>
            </w:r>
            <w:proofErr w:type="spellStart"/>
            <w:r w:rsidRPr="002E237B">
              <w:rPr>
                <w:i/>
                <w:iCs/>
                <w:sz w:val="22"/>
                <w:szCs w:val="22"/>
                <w:lang w:val="lv-LV"/>
              </w:rPr>
              <w:t>touch</w:t>
            </w:r>
            <w:proofErr w:type="spellEnd"/>
            <w:r w:rsidRPr="002E237B">
              <w:rPr>
                <w:sz w:val="22"/>
                <w:szCs w:val="22"/>
                <w:lang w:val="lv-LV"/>
              </w:rPr>
              <w:t>) žestu darbību.</w:t>
            </w:r>
          </w:p>
        </w:tc>
      </w:tr>
      <w:tr w:rsidR="00A90B9D" w:rsidRPr="002E237B" w:rsidTr="00A446EA">
        <w:trPr>
          <w:jc w:val="center"/>
        </w:trPr>
        <w:tc>
          <w:tcPr>
            <w:tcW w:w="2011" w:type="dxa"/>
            <w:shd w:val="clear" w:color="auto" w:fill="auto"/>
            <w:vAlign w:val="center"/>
          </w:tcPr>
          <w:p w:rsidR="00A90B9D" w:rsidRPr="002E237B" w:rsidRDefault="00A90B9D" w:rsidP="00A90B9D">
            <w:pPr>
              <w:pStyle w:val="Galvene"/>
              <w:snapToGrid w:val="0"/>
              <w:rPr>
                <w:sz w:val="22"/>
                <w:szCs w:val="22"/>
                <w:lang w:val="lv-LV"/>
              </w:rPr>
            </w:pPr>
            <w:r w:rsidRPr="002E237B">
              <w:rPr>
                <w:sz w:val="22"/>
                <w:szCs w:val="22"/>
                <w:lang w:val="lv-LV"/>
              </w:rPr>
              <w:t xml:space="preserve">Digitālā interaktīvā ekrāna izmērs </w:t>
            </w:r>
          </w:p>
        </w:tc>
        <w:tc>
          <w:tcPr>
            <w:tcW w:w="7429" w:type="dxa"/>
            <w:shd w:val="clear" w:color="auto" w:fill="auto"/>
            <w:vAlign w:val="center"/>
          </w:tcPr>
          <w:p w:rsidR="00A90B9D" w:rsidRPr="002E237B" w:rsidRDefault="00A90B9D" w:rsidP="00A90B9D">
            <w:pPr>
              <w:pStyle w:val="Galvene"/>
              <w:snapToGrid w:val="0"/>
              <w:rPr>
                <w:sz w:val="22"/>
                <w:szCs w:val="22"/>
                <w:lang w:val="lv-LV"/>
              </w:rPr>
            </w:pPr>
            <w:r w:rsidRPr="002E237B">
              <w:rPr>
                <w:sz w:val="22"/>
                <w:szCs w:val="22"/>
                <w:lang w:val="lv-LV"/>
              </w:rPr>
              <w:t xml:space="preserve">Aktīvā virsma ar diagonāles izmēru vismaz 70 collas </w:t>
            </w:r>
          </w:p>
        </w:tc>
      </w:tr>
      <w:tr w:rsidR="00A90B9D" w:rsidRPr="002E237B" w:rsidTr="00A446EA">
        <w:trPr>
          <w:jc w:val="center"/>
        </w:trPr>
        <w:tc>
          <w:tcPr>
            <w:tcW w:w="2011" w:type="dxa"/>
            <w:shd w:val="clear" w:color="auto" w:fill="auto"/>
            <w:vAlign w:val="center"/>
          </w:tcPr>
          <w:p w:rsidR="00A90B9D" w:rsidRPr="002E237B" w:rsidRDefault="00A90B9D" w:rsidP="00A90B9D">
            <w:pPr>
              <w:pStyle w:val="Galvene"/>
              <w:snapToGrid w:val="0"/>
              <w:rPr>
                <w:sz w:val="22"/>
                <w:szCs w:val="22"/>
                <w:lang w:val="lv-LV"/>
              </w:rPr>
            </w:pPr>
            <w:r w:rsidRPr="002E237B">
              <w:rPr>
                <w:sz w:val="22"/>
                <w:szCs w:val="22"/>
                <w:lang w:val="lv-LV"/>
              </w:rPr>
              <w:t>Digitālā interaktīvā ekrāna malu attiecība</w:t>
            </w:r>
          </w:p>
        </w:tc>
        <w:tc>
          <w:tcPr>
            <w:tcW w:w="7429" w:type="dxa"/>
            <w:shd w:val="clear" w:color="auto" w:fill="auto"/>
            <w:vAlign w:val="center"/>
          </w:tcPr>
          <w:p w:rsidR="00A90B9D" w:rsidRPr="002E237B" w:rsidRDefault="00A90B9D" w:rsidP="00A90B9D">
            <w:pPr>
              <w:pStyle w:val="Galvene"/>
              <w:snapToGrid w:val="0"/>
              <w:rPr>
                <w:sz w:val="22"/>
                <w:szCs w:val="22"/>
                <w:lang w:val="lv-LV"/>
              </w:rPr>
            </w:pPr>
            <w:r w:rsidRPr="002E237B">
              <w:rPr>
                <w:sz w:val="22"/>
                <w:szCs w:val="22"/>
                <w:lang w:val="lv-LV"/>
              </w:rPr>
              <w:t>16:9</w:t>
            </w:r>
          </w:p>
        </w:tc>
      </w:tr>
      <w:tr w:rsidR="00A90B9D" w:rsidRPr="002E237B" w:rsidTr="00A446EA">
        <w:trPr>
          <w:jc w:val="center"/>
        </w:trPr>
        <w:tc>
          <w:tcPr>
            <w:tcW w:w="2011" w:type="dxa"/>
            <w:shd w:val="clear" w:color="auto" w:fill="auto"/>
            <w:vAlign w:val="center"/>
          </w:tcPr>
          <w:p w:rsidR="00A90B9D" w:rsidRPr="002E237B" w:rsidRDefault="00A90B9D" w:rsidP="00A90B9D">
            <w:pPr>
              <w:pStyle w:val="Galvene"/>
              <w:snapToGrid w:val="0"/>
              <w:rPr>
                <w:sz w:val="22"/>
                <w:szCs w:val="22"/>
                <w:lang w:val="lv-LV"/>
              </w:rPr>
            </w:pPr>
            <w:r w:rsidRPr="002E237B">
              <w:rPr>
                <w:sz w:val="22"/>
                <w:szCs w:val="22"/>
                <w:lang w:val="lv-LV"/>
              </w:rPr>
              <w:t>Digitālā interaktīvā ekrāna izšķirtspēja</w:t>
            </w:r>
          </w:p>
        </w:tc>
        <w:tc>
          <w:tcPr>
            <w:tcW w:w="7429" w:type="dxa"/>
            <w:shd w:val="clear" w:color="auto" w:fill="auto"/>
            <w:vAlign w:val="center"/>
          </w:tcPr>
          <w:p w:rsidR="00A90B9D" w:rsidRPr="002E237B" w:rsidRDefault="00A90B9D" w:rsidP="00A90B9D">
            <w:pPr>
              <w:pStyle w:val="Galvene"/>
              <w:snapToGrid w:val="0"/>
              <w:rPr>
                <w:sz w:val="22"/>
                <w:szCs w:val="22"/>
                <w:lang w:val="lv-LV"/>
              </w:rPr>
            </w:pPr>
            <w:r w:rsidRPr="002E237B">
              <w:rPr>
                <w:sz w:val="22"/>
                <w:szCs w:val="22"/>
                <w:lang w:val="lv-LV"/>
              </w:rPr>
              <w:t>Vismaz UHD 2160p (3840x2160) @ 60Hz</w:t>
            </w:r>
          </w:p>
        </w:tc>
      </w:tr>
      <w:tr w:rsidR="00A90B9D" w:rsidRPr="002E237B" w:rsidTr="00A446EA">
        <w:trPr>
          <w:jc w:val="center"/>
        </w:trPr>
        <w:tc>
          <w:tcPr>
            <w:tcW w:w="2011" w:type="dxa"/>
            <w:shd w:val="clear" w:color="auto" w:fill="auto"/>
            <w:vAlign w:val="center"/>
          </w:tcPr>
          <w:p w:rsidR="00A90B9D" w:rsidRPr="002E237B" w:rsidRDefault="00A90B9D" w:rsidP="00A90B9D">
            <w:pPr>
              <w:pStyle w:val="Galvene"/>
              <w:snapToGrid w:val="0"/>
              <w:rPr>
                <w:sz w:val="22"/>
                <w:szCs w:val="22"/>
                <w:lang w:val="lv-LV"/>
              </w:rPr>
            </w:pPr>
            <w:r w:rsidRPr="002E237B">
              <w:rPr>
                <w:sz w:val="22"/>
                <w:szCs w:val="22"/>
                <w:lang w:val="lv-LV"/>
              </w:rPr>
              <w:t>Digitālā interaktīvā ekrāna virsmas cietība</w:t>
            </w:r>
          </w:p>
        </w:tc>
        <w:tc>
          <w:tcPr>
            <w:tcW w:w="7429" w:type="dxa"/>
            <w:shd w:val="clear" w:color="auto" w:fill="auto"/>
            <w:vAlign w:val="center"/>
          </w:tcPr>
          <w:p w:rsidR="00A90B9D" w:rsidRPr="002E237B" w:rsidRDefault="00A90B9D" w:rsidP="00A90B9D">
            <w:pPr>
              <w:pStyle w:val="Galvene"/>
              <w:snapToGrid w:val="0"/>
              <w:rPr>
                <w:sz w:val="22"/>
                <w:szCs w:val="22"/>
                <w:lang w:val="lv-LV"/>
              </w:rPr>
            </w:pPr>
            <w:proofErr w:type="gramStart"/>
            <w:r w:rsidRPr="002E237B">
              <w:rPr>
                <w:sz w:val="22"/>
                <w:szCs w:val="22"/>
                <w:lang w:val="lv-LV"/>
              </w:rPr>
              <w:t>Vismaz 7 pēc Mosa minerālu cietības skalas</w:t>
            </w:r>
            <w:proofErr w:type="gramEnd"/>
            <w:r w:rsidRPr="002E237B">
              <w:rPr>
                <w:sz w:val="22"/>
                <w:szCs w:val="22"/>
                <w:lang w:val="lv-LV"/>
              </w:rPr>
              <w:t xml:space="preserve"> vai vismaz 9H</w:t>
            </w:r>
          </w:p>
        </w:tc>
      </w:tr>
      <w:tr w:rsidR="00A90B9D" w:rsidRPr="002E237B" w:rsidTr="00A446EA">
        <w:trPr>
          <w:jc w:val="center"/>
        </w:trPr>
        <w:tc>
          <w:tcPr>
            <w:tcW w:w="2011" w:type="dxa"/>
            <w:shd w:val="clear" w:color="auto" w:fill="auto"/>
            <w:vAlign w:val="center"/>
          </w:tcPr>
          <w:p w:rsidR="00A90B9D" w:rsidRPr="002E237B" w:rsidRDefault="00A90B9D" w:rsidP="00AE096D">
            <w:pPr>
              <w:pStyle w:val="Galvene"/>
              <w:snapToGrid w:val="0"/>
              <w:rPr>
                <w:sz w:val="22"/>
                <w:szCs w:val="22"/>
                <w:lang w:val="lv-LV"/>
              </w:rPr>
            </w:pPr>
            <w:r w:rsidRPr="002E237B">
              <w:rPr>
                <w:sz w:val="22"/>
                <w:szCs w:val="22"/>
                <w:lang w:val="lv-LV"/>
              </w:rPr>
              <w:t>Digitālā interaktīvā ekrāna gaismas spilgtums</w:t>
            </w:r>
          </w:p>
        </w:tc>
        <w:tc>
          <w:tcPr>
            <w:tcW w:w="7429" w:type="dxa"/>
            <w:shd w:val="clear" w:color="auto" w:fill="auto"/>
            <w:vAlign w:val="center"/>
          </w:tcPr>
          <w:p w:rsidR="00A90B9D" w:rsidRPr="002E237B" w:rsidRDefault="00A90B9D" w:rsidP="00A90B9D">
            <w:pPr>
              <w:pStyle w:val="Galvene"/>
              <w:snapToGrid w:val="0"/>
              <w:rPr>
                <w:sz w:val="22"/>
                <w:szCs w:val="22"/>
                <w:lang w:val="lv-LV"/>
              </w:rPr>
            </w:pPr>
            <w:r w:rsidRPr="002E237B">
              <w:rPr>
                <w:sz w:val="22"/>
                <w:szCs w:val="22"/>
                <w:lang w:val="lv-LV"/>
              </w:rPr>
              <w:t xml:space="preserve">Vismaz 350 </w:t>
            </w:r>
            <w:proofErr w:type="spellStart"/>
            <w:r w:rsidRPr="002E237B">
              <w:rPr>
                <w:sz w:val="22"/>
                <w:szCs w:val="22"/>
                <w:lang w:val="lv-LV"/>
              </w:rPr>
              <w:t>cd</w:t>
            </w:r>
            <w:proofErr w:type="spellEnd"/>
            <w:r w:rsidRPr="002E237B">
              <w:rPr>
                <w:sz w:val="22"/>
                <w:szCs w:val="22"/>
                <w:lang w:val="lv-LV"/>
              </w:rPr>
              <w:t>/m²</w:t>
            </w:r>
          </w:p>
        </w:tc>
      </w:tr>
      <w:tr w:rsidR="00A90B9D" w:rsidRPr="002E237B" w:rsidTr="00A446EA">
        <w:trPr>
          <w:jc w:val="center"/>
        </w:trPr>
        <w:tc>
          <w:tcPr>
            <w:tcW w:w="2011" w:type="dxa"/>
            <w:shd w:val="clear" w:color="auto" w:fill="auto"/>
            <w:vAlign w:val="center"/>
          </w:tcPr>
          <w:p w:rsidR="00A90B9D" w:rsidRPr="002E237B" w:rsidRDefault="00A90B9D" w:rsidP="00A90B9D">
            <w:pPr>
              <w:pStyle w:val="Galvene"/>
              <w:rPr>
                <w:sz w:val="22"/>
                <w:szCs w:val="22"/>
                <w:lang w:val="lv-LV"/>
              </w:rPr>
            </w:pPr>
            <w:r w:rsidRPr="002E237B">
              <w:rPr>
                <w:sz w:val="22"/>
                <w:szCs w:val="22"/>
                <w:lang w:val="lv-LV"/>
              </w:rPr>
              <w:t>Digitālā interaktīvā ekrāna pieskāriena precizitāte</w:t>
            </w:r>
          </w:p>
        </w:tc>
        <w:tc>
          <w:tcPr>
            <w:tcW w:w="7429" w:type="dxa"/>
            <w:shd w:val="clear" w:color="auto" w:fill="auto"/>
            <w:vAlign w:val="center"/>
          </w:tcPr>
          <w:p w:rsidR="00A90B9D" w:rsidRPr="002E237B" w:rsidRDefault="00A90B9D" w:rsidP="00A90B9D">
            <w:pPr>
              <w:pStyle w:val="Galvene"/>
              <w:rPr>
                <w:sz w:val="22"/>
                <w:szCs w:val="22"/>
                <w:lang w:val="lv-LV"/>
              </w:rPr>
            </w:pPr>
            <w:r w:rsidRPr="002E237B">
              <w:rPr>
                <w:sz w:val="22"/>
                <w:szCs w:val="22"/>
                <w:lang w:val="lv-LV"/>
              </w:rPr>
              <w:t xml:space="preserve">Ne </w:t>
            </w:r>
            <w:proofErr w:type="gramStart"/>
            <w:r w:rsidRPr="002E237B">
              <w:rPr>
                <w:sz w:val="22"/>
                <w:szCs w:val="22"/>
                <w:lang w:val="lv-LV"/>
              </w:rPr>
              <w:t>lielāka kā</w:t>
            </w:r>
            <w:proofErr w:type="gramEnd"/>
            <w:r w:rsidRPr="002E237B">
              <w:rPr>
                <w:sz w:val="22"/>
                <w:szCs w:val="22"/>
                <w:lang w:val="lv-LV"/>
              </w:rPr>
              <w:t xml:space="preserve"> 1 mm</w:t>
            </w:r>
          </w:p>
        </w:tc>
      </w:tr>
      <w:tr w:rsidR="00A90B9D" w:rsidRPr="002E237B" w:rsidTr="00A446EA">
        <w:trPr>
          <w:jc w:val="center"/>
        </w:trPr>
        <w:tc>
          <w:tcPr>
            <w:tcW w:w="2011" w:type="dxa"/>
            <w:shd w:val="clear" w:color="auto" w:fill="auto"/>
            <w:vAlign w:val="center"/>
          </w:tcPr>
          <w:p w:rsidR="00A90B9D" w:rsidRPr="002E237B" w:rsidRDefault="00A90B9D" w:rsidP="00A90B9D">
            <w:pPr>
              <w:pStyle w:val="Galvene"/>
              <w:rPr>
                <w:sz w:val="22"/>
                <w:szCs w:val="22"/>
                <w:lang w:val="lv-LV"/>
              </w:rPr>
            </w:pPr>
            <w:r w:rsidRPr="002E237B">
              <w:rPr>
                <w:sz w:val="22"/>
                <w:szCs w:val="22"/>
                <w:lang w:val="lv-LV"/>
              </w:rPr>
              <w:t xml:space="preserve">Digitālā interaktīvā ekrāna </w:t>
            </w:r>
            <w:proofErr w:type="spellStart"/>
            <w:r w:rsidRPr="002E237B">
              <w:rPr>
                <w:sz w:val="22"/>
                <w:szCs w:val="22"/>
                <w:lang w:val="lv-LV"/>
              </w:rPr>
              <w:t>interaktivitātes</w:t>
            </w:r>
            <w:proofErr w:type="spellEnd"/>
            <w:r w:rsidRPr="002E237B">
              <w:rPr>
                <w:sz w:val="22"/>
                <w:szCs w:val="22"/>
                <w:lang w:val="lv-LV"/>
              </w:rPr>
              <w:t xml:space="preserve"> atbildes laika ātrums</w:t>
            </w:r>
          </w:p>
        </w:tc>
        <w:tc>
          <w:tcPr>
            <w:tcW w:w="7429" w:type="dxa"/>
            <w:shd w:val="clear" w:color="auto" w:fill="auto"/>
            <w:vAlign w:val="center"/>
          </w:tcPr>
          <w:p w:rsidR="00A90B9D" w:rsidRPr="002E237B" w:rsidRDefault="00A90B9D" w:rsidP="00A90B9D">
            <w:pPr>
              <w:pStyle w:val="Galvene"/>
              <w:rPr>
                <w:sz w:val="22"/>
                <w:szCs w:val="22"/>
                <w:lang w:val="lv-LV"/>
              </w:rPr>
            </w:pPr>
            <w:r w:rsidRPr="002E237B">
              <w:rPr>
                <w:sz w:val="22"/>
                <w:szCs w:val="22"/>
                <w:lang w:val="lv-LV"/>
              </w:rPr>
              <w:t xml:space="preserve">Ne </w:t>
            </w:r>
            <w:proofErr w:type="gramStart"/>
            <w:r w:rsidRPr="002E237B">
              <w:rPr>
                <w:sz w:val="22"/>
                <w:szCs w:val="22"/>
                <w:lang w:val="lv-LV"/>
              </w:rPr>
              <w:t>lielāks kā</w:t>
            </w:r>
            <w:proofErr w:type="gramEnd"/>
            <w:r w:rsidRPr="002E237B">
              <w:rPr>
                <w:sz w:val="22"/>
                <w:szCs w:val="22"/>
                <w:lang w:val="lv-LV"/>
              </w:rPr>
              <w:t xml:space="preserve"> 5 ms</w:t>
            </w:r>
          </w:p>
        </w:tc>
      </w:tr>
      <w:tr w:rsidR="00A90B9D" w:rsidRPr="00AE096D" w:rsidTr="00A446EA">
        <w:trPr>
          <w:jc w:val="center"/>
        </w:trPr>
        <w:tc>
          <w:tcPr>
            <w:tcW w:w="2011" w:type="dxa"/>
            <w:shd w:val="clear" w:color="auto" w:fill="auto"/>
            <w:vAlign w:val="center"/>
          </w:tcPr>
          <w:p w:rsidR="00A90B9D" w:rsidRPr="002E237B" w:rsidRDefault="00A90B9D" w:rsidP="00A90B9D">
            <w:pPr>
              <w:pStyle w:val="Galvene"/>
              <w:snapToGrid w:val="0"/>
              <w:rPr>
                <w:sz w:val="22"/>
                <w:szCs w:val="22"/>
                <w:lang w:val="lv-LV"/>
              </w:rPr>
            </w:pPr>
            <w:r w:rsidRPr="002E237B">
              <w:rPr>
                <w:sz w:val="22"/>
                <w:szCs w:val="22"/>
                <w:lang w:val="lv-LV"/>
              </w:rPr>
              <w:t>Digitālā interaktīvā ekrānā iebūvētā procesora ierīces funkcionalitāte</w:t>
            </w:r>
          </w:p>
        </w:tc>
        <w:tc>
          <w:tcPr>
            <w:tcW w:w="7429" w:type="dxa"/>
            <w:shd w:val="clear" w:color="auto" w:fill="auto"/>
            <w:vAlign w:val="center"/>
          </w:tcPr>
          <w:p w:rsidR="00A90B9D" w:rsidRPr="002E237B" w:rsidRDefault="00A90B9D" w:rsidP="00A90B9D">
            <w:pPr>
              <w:pStyle w:val="Galvene"/>
              <w:snapToGrid w:val="0"/>
              <w:rPr>
                <w:sz w:val="22"/>
                <w:szCs w:val="22"/>
                <w:lang w:val="lv-LV"/>
              </w:rPr>
            </w:pPr>
            <w:r w:rsidRPr="002E237B">
              <w:rPr>
                <w:sz w:val="22"/>
                <w:szCs w:val="22"/>
                <w:lang w:val="lv-LV"/>
              </w:rPr>
              <w:t>Jānodrošina mobilo ierīču ekr</w:t>
            </w:r>
            <w:r w:rsidR="00AE096D">
              <w:rPr>
                <w:sz w:val="22"/>
                <w:szCs w:val="22"/>
                <w:lang w:val="lv-LV"/>
              </w:rPr>
              <w:t>ānu un datoru ekrānu spoguļošana</w:t>
            </w:r>
            <w:r w:rsidRPr="002E237B">
              <w:rPr>
                <w:sz w:val="22"/>
                <w:szCs w:val="22"/>
                <w:lang w:val="lv-LV"/>
              </w:rPr>
              <w:t xml:space="preserve">, kā arī pieslēgtu datoru vadīšanu, digitālās baltās tāfeles funkcionalitāti rakstīšanai un zīmēšanai, iespēju veikt anotācijas uz jebkura digitālajam ekrānam pieslēgtas iekārtas ekrāna, satura kopīgošanu, vismaz </w:t>
            </w:r>
            <w:proofErr w:type="spellStart"/>
            <w:r w:rsidRPr="00AE096D">
              <w:rPr>
                <w:i/>
                <w:sz w:val="22"/>
                <w:szCs w:val="22"/>
                <w:lang w:val="lv-LV"/>
              </w:rPr>
              <w:t>Android</w:t>
            </w:r>
            <w:proofErr w:type="spellEnd"/>
            <w:r w:rsidRPr="00AE096D">
              <w:rPr>
                <w:i/>
                <w:sz w:val="22"/>
                <w:szCs w:val="22"/>
                <w:lang w:val="lv-LV"/>
              </w:rPr>
              <w:t xml:space="preserve"> </w:t>
            </w:r>
            <w:r w:rsidRPr="002E237B">
              <w:rPr>
                <w:sz w:val="22"/>
                <w:szCs w:val="22"/>
                <w:lang w:val="lv-LV"/>
              </w:rPr>
              <w:t>vai ekvivalentu lietotņu instalēšanu un izmantošanu.</w:t>
            </w:r>
          </w:p>
        </w:tc>
      </w:tr>
      <w:tr w:rsidR="00A90B9D" w:rsidRPr="002E237B" w:rsidTr="00A446EA">
        <w:trPr>
          <w:jc w:val="center"/>
        </w:trPr>
        <w:tc>
          <w:tcPr>
            <w:tcW w:w="2011" w:type="dxa"/>
            <w:shd w:val="clear" w:color="auto" w:fill="auto"/>
            <w:vAlign w:val="center"/>
          </w:tcPr>
          <w:p w:rsidR="00A90B9D" w:rsidRPr="002E237B" w:rsidRDefault="00A90B9D" w:rsidP="00A90B9D">
            <w:pPr>
              <w:pStyle w:val="Galvene"/>
              <w:snapToGrid w:val="0"/>
              <w:rPr>
                <w:sz w:val="22"/>
                <w:szCs w:val="22"/>
                <w:lang w:val="lv-LV"/>
              </w:rPr>
            </w:pPr>
            <w:r w:rsidRPr="002E237B">
              <w:rPr>
                <w:sz w:val="22"/>
                <w:szCs w:val="22"/>
                <w:lang w:val="lv-LV"/>
              </w:rPr>
              <w:t>Digitālā interaktīvā ekrānā iebūvētā procesora ierīces operatīvā atmiņa</w:t>
            </w:r>
          </w:p>
        </w:tc>
        <w:tc>
          <w:tcPr>
            <w:tcW w:w="7429" w:type="dxa"/>
            <w:shd w:val="clear" w:color="auto" w:fill="auto"/>
            <w:vAlign w:val="center"/>
          </w:tcPr>
          <w:p w:rsidR="00A90B9D" w:rsidRPr="002E237B" w:rsidRDefault="00A90B9D" w:rsidP="00A90B9D">
            <w:pPr>
              <w:pStyle w:val="Galvene"/>
              <w:snapToGrid w:val="0"/>
              <w:rPr>
                <w:sz w:val="22"/>
                <w:szCs w:val="22"/>
                <w:lang w:val="lv-LV"/>
              </w:rPr>
            </w:pPr>
            <w:r w:rsidRPr="002E237B">
              <w:rPr>
                <w:sz w:val="22"/>
                <w:szCs w:val="22"/>
                <w:lang w:val="lv-LV"/>
              </w:rPr>
              <w:t>Vismaz 4 GB</w:t>
            </w:r>
          </w:p>
        </w:tc>
      </w:tr>
      <w:tr w:rsidR="00A90B9D" w:rsidRPr="002E237B" w:rsidTr="00A446EA">
        <w:trPr>
          <w:jc w:val="center"/>
        </w:trPr>
        <w:tc>
          <w:tcPr>
            <w:tcW w:w="2011" w:type="dxa"/>
            <w:shd w:val="clear" w:color="auto" w:fill="auto"/>
            <w:vAlign w:val="center"/>
          </w:tcPr>
          <w:p w:rsidR="00A90B9D" w:rsidRPr="002E237B" w:rsidRDefault="00A90B9D" w:rsidP="00A90B9D">
            <w:pPr>
              <w:pStyle w:val="Galvene"/>
              <w:snapToGrid w:val="0"/>
              <w:rPr>
                <w:sz w:val="22"/>
                <w:szCs w:val="22"/>
                <w:lang w:val="lv-LV"/>
              </w:rPr>
            </w:pPr>
            <w:r w:rsidRPr="002E237B">
              <w:rPr>
                <w:sz w:val="22"/>
                <w:szCs w:val="22"/>
                <w:lang w:val="lv-LV"/>
              </w:rPr>
              <w:t>Digitālā interaktīvā ekrāna procesora ierīces iebūvētā atmiņa</w:t>
            </w:r>
          </w:p>
        </w:tc>
        <w:tc>
          <w:tcPr>
            <w:tcW w:w="7429" w:type="dxa"/>
            <w:shd w:val="clear" w:color="auto" w:fill="auto"/>
            <w:vAlign w:val="center"/>
          </w:tcPr>
          <w:p w:rsidR="00A90B9D" w:rsidRPr="002E237B" w:rsidRDefault="00A90B9D" w:rsidP="00A90B9D">
            <w:pPr>
              <w:pStyle w:val="Galvene"/>
              <w:snapToGrid w:val="0"/>
              <w:rPr>
                <w:sz w:val="22"/>
                <w:szCs w:val="22"/>
                <w:lang w:val="lv-LV"/>
              </w:rPr>
            </w:pPr>
            <w:r w:rsidRPr="002E237B">
              <w:rPr>
                <w:sz w:val="22"/>
                <w:szCs w:val="22"/>
                <w:lang w:val="lv-LV"/>
              </w:rPr>
              <w:t>Vismaz 64 GB</w:t>
            </w:r>
          </w:p>
        </w:tc>
      </w:tr>
      <w:tr w:rsidR="00A90B9D" w:rsidRPr="002E237B" w:rsidTr="00A446EA">
        <w:trPr>
          <w:jc w:val="center"/>
        </w:trPr>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0B9D" w:rsidRPr="002E237B" w:rsidRDefault="00A90B9D" w:rsidP="00A90B9D">
            <w:pPr>
              <w:pStyle w:val="Galvene"/>
              <w:snapToGrid w:val="0"/>
              <w:rPr>
                <w:sz w:val="22"/>
                <w:szCs w:val="22"/>
                <w:lang w:val="lv-LV"/>
              </w:rPr>
            </w:pPr>
            <w:r w:rsidRPr="002E237B">
              <w:rPr>
                <w:sz w:val="22"/>
                <w:szCs w:val="22"/>
                <w:lang w:val="lv-LV"/>
              </w:rPr>
              <w:t xml:space="preserve">Digitālā interaktīvā ekrāna signāla ieejas </w:t>
            </w:r>
          </w:p>
        </w:tc>
        <w:tc>
          <w:tcPr>
            <w:tcW w:w="742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0B9D" w:rsidRPr="002E237B" w:rsidRDefault="00A90B9D" w:rsidP="00A90B9D">
            <w:pPr>
              <w:pStyle w:val="Galvene"/>
              <w:snapToGrid w:val="0"/>
              <w:rPr>
                <w:sz w:val="22"/>
                <w:szCs w:val="22"/>
                <w:lang w:val="lv-LV"/>
              </w:rPr>
            </w:pPr>
            <w:r w:rsidRPr="002E237B">
              <w:rPr>
                <w:sz w:val="22"/>
                <w:szCs w:val="22"/>
                <w:lang w:val="lv-LV"/>
              </w:rPr>
              <w:t xml:space="preserve">Vismaz 3x HDMI, 1x VGA, 8x USB (no kuriem 4x USB </w:t>
            </w:r>
            <w:proofErr w:type="spellStart"/>
            <w:r w:rsidRPr="002E237B">
              <w:rPr>
                <w:sz w:val="22"/>
                <w:szCs w:val="22"/>
                <w:lang w:val="lv-LV"/>
              </w:rPr>
              <w:t>Touch</w:t>
            </w:r>
            <w:proofErr w:type="spellEnd"/>
            <w:r w:rsidRPr="002E237B">
              <w:rPr>
                <w:sz w:val="22"/>
                <w:szCs w:val="22"/>
                <w:lang w:val="lv-LV"/>
              </w:rPr>
              <w:t xml:space="preserve">, 2x USB 2.0, 2x USB 3.0), 1x Audio (3.5mm), 1x OPS, 1x RS232, 1x </w:t>
            </w:r>
            <w:proofErr w:type="spellStart"/>
            <w:r w:rsidRPr="002E237B">
              <w:rPr>
                <w:sz w:val="22"/>
                <w:szCs w:val="22"/>
                <w:lang w:val="lv-LV"/>
              </w:rPr>
              <w:t>Display</w:t>
            </w:r>
            <w:proofErr w:type="spellEnd"/>
            <w:r w:rsidRPr="002E237B">
              <w:rPr>
                <w:sz w:val="22"/>
                <w:szCs w:val="22"/>
                <w:lang w:val="lv-LV"/>
              </w:rPr>
              <w:t xml:space="preserve"> </w:t>
            </w:r>
            <w:proofErr w:type="spellStart"/>
            <w:r w:rsidRPr="002E237B">
              <w:rPr>
                <w:sz w:val="22"/>
                <w:szCs w:val="22"/>
                <w:lang w:val="lv-LV"/>
              </w:rPr>
              <w:t>Port</w:t>
            </w:r>
            <w:proofErr w:type="spellEnd"/>
          </w:p>
        </w:tc>
      </w:tr>
      <w:tr w:rsidR="00A90B9D" w:rsidRPr="002E237B" w:rsidTr="00A446EA">
        <w:trPr>
          <w:jc w:val="center"/>
        </w:trPr>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0B9D" w:rsidRPr="002E237B" w:rsidRDefault="00A90B9D" w:rsidP="00A90B9D">
            <w:pPr>
              <w:pStyle w:val="Galvene"/>
              <w:snapToGrid w:val="0"/>
              <w:rPr>
                <w:sz w:val="22"/>
                <w:szCs w:val="22"/>
                <w:lang w:val="lv-LV"/>
              </w:rPr>
            </w:pPr>
            <w:r w:rsidRPr="002E237B">
              <w:rPr>
                <w:sz w:val="22"/>
                <w:szCs w:val="22"/>
                <w:lang w:val="lv-LV"/>
              </w:rPr>
              <w:t>Digitālā interaktīvā ekrāna signāla izejas</w:t>
            </w:r>
          </w:p>
        </w:tc>
        <w:tc>
          <w:tcPr>
            <w:tcW w:w="742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0B9D" w:rsidRPr="002E237B" w:rsidRDefault="00A90B9D" w:rsidP="00A90B9D">
            <w:pPr>
              <w:pStyle w:val="Galvene"/>
              <w:snapToGrid w:val="0"/>
              <w:rPr>
                <w:sz w:val="22"/>
                <w:szCs w:val="22"/>
                <w:lang w:val="lv-LV"/>
              </w:rPr>
            </w:pPr>
            <w:r w:rsidRPr="002E237B">
              <w:rPr>
                <w:sz w:val="22"/>
                <w:szCs w:val="22"/>
                <w:lang w:val="lv-LV"/>
              </w:rPr>
              <w:t>Vismaz 1x HDMI izeja, 1x LAN izeja (RJ45), 1x Austiņu izeja</w:t>
            </w:r>
          </w:p>
        </w:tc>
      </w:tr>
      <w:tr w:rsidR="00A90B9D" w:rsidRPr="002E237B" w:rsidTr="00A446EA">
        <w:tblPrEx>
          <w:tblLook w:val="04A0" w:firstRow="1" w:lastRow="0" w:firstColumn="1" w:lastColumn="0" w:noHBand="0" w:noVBand="1"/>
        </w:tblPrEx>
        <w:trPr>
          <w:jc w:val="center"/>
        </w:trPr>
        <w:tc>
          <w:tcPr>
            <w:tcW w:w="2011" w:type="dxa"/>
            <w:shd w:val="clear" w:color="auto" w:fill="auto"/>
            <w:vAlign w:val="center"/>
            <w:hideMark/>
          </w:tcPr>
          <w:p w:rsidR="00A90B9D" w:rsidRPr="002E237B" w:rsidRDefault="00A90B9D" w:rsidP="00A90B9D">
            <w:pPr>
              <w:pStyle w:val="Galvene"/>
              <w:spacing w:line="276" w:lineRule="auto"/>
              <w:rPr>
                <w:sz w:val="22"/>
                <w:szCs w:val="22"/>
                <w:lang w:val="lv-LV"/>
              </w:rPr>
            </w:pPr>
            <w:r w:rsidRPr="002E237B">
              <w:rPr>
                <w:sz w:val="22"/>
                <w:szCs w:val="22"/>
                <w:lang w:val="lv-LV"/>
              </w:rPr>
              <w:lastRenderedPageBreak/>
              <w:t>Digitālā interaktīvā ekrāna LED kalpošanas ilgums</w:t>
            </w:r>
          </w:p>
        </w:tc>
        <w:tc>
          <w:tcPr>
            <w:tcW w:w="7429" w:type="dxa"/>
            <w:shd w:val="clear" w:color="auto" w:fill="auto"/>
            <w:vAlign w:val="center"/>
            <w:hideMark/>
          </w:tcPr>
          <w:p w:rsidR="00A90B9D" w:rsidRPr="002E237B" w:rsidRDefault="00A90B9D" w:rsidP="00A90B9D">
            <w:pPr>
              <w:jc w:val="both"/>
              <w:rPr>
                <w:sz w:val="22"/>
                <w:szCs w:val="22"/>
                <w:lang w:val="lv-LV"/>
              </w:rPr>
            </w:pPr>
            <w:r w:rsidRPr="002E237B">
              <w:rPr>
                <w:sz w:val="22"/>
                <w:szCs w:val="22"/>
                <w:lang w:val="lv-LV"/>
              </w:rPr>
              <w:t>Vismaz 50 000 stundas</w:t>
            </w:r>
          </w:p>
        </w:tc>
      </w:tr>
      <w:tr w:rsidR="00A90B9D" w:rsidRPr="00AE096D" w:rsidTr="00A446EA">
        <w:tblPrEx>
          <w:tblLook w:val="04A0" w:firstRow="1" w:lastRow="0" w:firstColumn="1" w:lastColumn="0" w:noHBand="0" w:noVBand="1"/>
        </w:tblPrEx>
        <w:trPr>
          <w:jc w:val="center"/>
        </w:trPr>
        <w:tc>
          <w:tcPr>
            <w:tcW w:w="2011" w:type="dxa"/>
            <w:shd w:val="clear" w:color="auto" w:fill="auto"/>
            <w:vAlign w:val="center"/>
            <w:hideMark/>
          </w:tcPr>
          <w:p w:rsidR="00A90B9D" w:rsidRPr="002E237B" w:rsidRDefault="00A90B9D" w:rsidP="00A90B9D">
            <w:pPr>
              <w:pStyle w:val="Galvene"/>
              <w:snapToGrid w:val="0"/>
              <w:spacing w:line="276" w:lineRule="auto"/>
              <w:rPr>
                <w:sz w:val="22"/>
                <w:szCs w:val="22"/>
                <w:lang w:val="lv-LV"/>
              </w:rPr>
            </w:pPr>
            <w:r w:rsidRPr="002E237B">
              <w:rPr>
                <w:sz w:val="22"/>
                <w:szCs w:val="22"/>
                <w:lang w:val="lv-LV"/>
              </w:rPr>
              <w:t>Digitālā interaktīvā ekrāna garantija</w:t>
            </w:r>
          </w:p>
        </w:tc>
        <w:tc>
          <w:tcPr>
            <w:tcW w:w="7429" w:type="dxa"/>
            <w:shd w:val="clear" w:color="auto" w:fill="auto"/>
            <w:vAlign w:val="center"/>
            <w:hideMark/>
          </w:tcPr>
          <w:p w:rsidR="00A90B9D" w:rsidRPr="002E237B" w:rsidRDefault="00A90B9D" w:rsidP="00A446EA">
            <w:pPr>
              <w:tabs>
                <w:tab w:val="left" w:pos="360"/>
              </w:tabs>
              <w:snapToGrid w:val="0"/>
              <w:jc w:val="both"/>
              <w:rPr>
                <w:sz w:val="22"/>
                <w:szCs w:val="22"/>
                <w:lang w:val="lv-LV"/>
              </w:rPr>
            </w:pPr>
            <w:r w:rsidRPr="002E237B">
              <w:rPr>
                <w:sz w:val="22"/>
                <w:szCs w:val="22"/>
                <w:lang w:val="lv-LV"/>
              </w:rPr>
              <w:t xml:space="preserve">Ražotāja noteiktais garantijas laiks interaktīvajam digitālajam ekrānam </w:t>
            </w:r>
            <w:r w:rsidR="00AE096D">
              <w:rPr>
                <w:sz w:val="22"/>
                <w:szCs w:val="22"/>
                <w:lang w:val="lv-LV"/>
              </w:rPr>
              <w:t>–</w:t>
            </w:r>
            <w:r w:rsidRPr="002E237B">
              <w:rPr>
                <w:sz w:val="22"/>
                <w:szCs w:val="22"/>
                <w:lang w:val="lv-LV"/>
              </w:rPr>
              <w:t xml:space="preserve"> ne mazāk par 3 gadiem (36 mēneši). </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r w:rsidRPr="002E237B">
              <w:rPr>
                <w:sz w:val="22"/>
                <w:szCs w:val="22"/>
                <w:lang w:val="lv-LV"/>
              </w:rPr>
              <w:t>Digitālā interaktīvā ekrāna stereo skaņas sistēma</w:t>
            </w:r>
          </w:p>
        </w:tc>
        <w:tc>
          <w:tcPr>
            <w:tcW w:w="7429"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r w:rsidRPr="002E237B">
              <w:rPr>
                <w:sz w:val="22"/>
                <w:szCs w:val="22"/>
                <w:lang w:val="lv-LV"/>
              </w:rPr>
              <w:t xml:space="preserve">Korpusā iebūvētas vismaz divas </w:t>
            </w:r>
            <w:proofErr w:type="gramStart"/>
            <w:r w:rsidR="007A7F40" w:rsidRPr="002E237B">
              <w:rPr>
                <w:sz w:val="22"/>
                <w:szCs w:val="22"/>
                <w:lang w:val="lv-LV"/>
              </w:rPr>
              <w:t>audio skandas</w:t>
            </w:r>
            <w:proofErr w:type="gramEnd"/>
            <w:r w:rsidRPr="002E237B">
              <w:rPr>
                <w:sz w:val="22"/>
                <w:szCs w:val="22"/>
                <w:lang w:val="lv-LV"/>
              </w:rPr>
              <w:t xml:space="preserve"> ar katra atsevišķā kanāla skaņas jaudu ne mazāku kā 15 W (vati).</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E096D" w:rsidP="00A90B9D">
            <w:pPr>
              <w:pStyle w:val="Galvene"/>
              <w:rPr>
                <w:sz w:val="22"/>
                <w:szCs w:val="22"/>
                <w:lang w:val="lv-LV"/>
              </w:rPr>
            </w:pPr>
            <w:r>
              <w:rPr>
                <w:sz w:val="22"/>
                <w:szCs w:val="22"/>
                <w:lang w:val="lv-LV"/>
              </w:rPr>
              <w:t>Digitā</w:t>
            </w:r>
            <w:r w:rsidR="00A90B9D" w:rsidRPr="002E237B">
              <w:rPr>
                <w:sz w:val="22"/>
                <w:szCs w:val="22"/>
                <w:lang w:val="lv-LV"/>
              </w:rPr>
              <w:t>lā interaktīvā ekrāna programmatūra</w:t>
            </w:r>
          </w:p>
        </w:tc>
        <w:tc>
          <w:tcPr>
            <w:tcW w:w="7429" w:type="dxa"/>
            <w:tcBorders>
              <w:bottom w:val="single" w:sz="4" w:space="0" w:color="000000" w:themeColor="text1"/>
            </w:tcBorders>
            <w:shd w:val="clear" w:color="auto" w:fill="auto"/>
            <w:vAlign w:val="center"/>
          </w:tcPr>
          <w:p w:rsidR="00A90B9D" w:rsidRPr="002E237B" w:rsidRDefault="00A90B9D" w:rsidP="00A90B9D">
            <w:pPr>
              <w:pStyle w:val="Galvene"/>
              <w:rPr>
                <w:sz w:val="22"/>
                <w:szCs w:val="22"/>
                <w:lang w:val="lv-LV"/>
              </w:rPr>
            </w:pPr>
            <w:r w:rsidRPr="002E237B">
              <w:rPr>
                <w:sz w:val="22"/>
                <w:szCs w:val="22"/>
                <w:lang w:val="lv-LV"/>
              </w:rPr>
              <w:t>Digitālajam interaktīvajam ekrānam ir jābūt pilnībā savietojamam ar piedāvāto programmatūru visa garantijas laika periodā (tiek apliecināts ar programmatūras ražotāja apliecinājumu par programmatūras pilnas darbības funkcionalitāti ar Pretendenta piedāvāto digitālo interaktīvo ekrānu)</w:t>
            </w:r>
          </w:p>
        </w:tc>
      </w:tr>
      <w:tr w:rsidR="00A90B9D" w:rsidRPr="002E237B"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r w:rsidRPr="002E237B">
              <w:rPr>
                <w:sz w:val="22"/>
                <w:szCs w:val="22"/>
                <w:lang w:val="lv-LV"/>
              </w:rPr>
              <w:t>Programmatūras funkcionalitāte</w:t>
            </w:r>
          </w:p>
        </w:tc>
        <w:tc>
          <w:tcPr>
            <w:tcW w:w="7429" w:type="dxa"/>
            <w:tcBorders>
              <w:bottom w:val="single" w:sz="4" w:space="0" w:color="000000" w:themeColor="text1"/>
            </w:tcBorders>
            <w:shd w:val="clear" w:color="auto" w:fill="auto"/>
          </w:tcPr>
          <w:p w:rsidR="00A90B9D" w:rsidRPr="002E237B" w:rsidRDefault="00A90B9D" w:rsidP="00A90B9D">
            <w:pPr>
              <w:tabs>
                <w:tab w:val="left" w:pos="360"/>
              </w:tabs>
              <w:snapToGrid w:val="0"/>
              <w:jc w:val="both"/>
              <w:rPr>
                <w:sz w:val="22"/>
                <w:szCs w:val="22"/>
                <w:lang w:val="lv-LV"/>
              </w:rPr>
            </w:pPr>
            <w:r w:rsidRPr="002E237B">
              <w:rPr>
                <w:sz w:val="22"/>
                <w:szCs w:val="22"/>
                <w:lang w:val="lv-LV"/>
              </w:rPr>
              <w:t xml:space="preserve">Jānodrošina interaktīvā ekrāna vadības programmatūra vismaz </w:t>
            </w:r>
            <w:proofErr w:type="spellStart"/>
            <w:r w:rsidRPr="002E237B">
              <w:rPr>
                <w:sz w:val="22"/>
                <w:szCs w:val="22"/>
                <w:lang w:val="lv-LV"/>
              </w:rPr>
              <w:t>Windows</w:t>
            </w:r>
            <w:proofErr w:type="spellEnd"/>
            <w:r w:rsidRPr="002E237B">
              <w:rPr>
                <w:sz w:val="22"/>
                <w:szCs w:val="22"/>
                <w:lang w:val="lv-LV"/>
              </w:rPr>
              <w:t xml:space="preserve"> 7 līdz 10, </w:t>
            </w:r>
            <w:proofErr w:type="spellStart"/>
            <w:r w:rsidRPr="002E237B">
              <w:rPr>
                <w:sz w:val="22"/>
                <w:szCs w:val="22"/>
                <w:lang w:val="lv-LV"/>
              </w:rPr>
              <w:t>MacOs</w:t>
            </w:r>
            <w:proofErr w:type="spellEnd"/>
            <w:r w:rsidRPr="002E237B">
              <w:rPr>
                <w:sz w:val="22"/>
                <w:szCs w:val="22"/>
                <w:lang w:val="lv-LV"/>
              </w:rPr>
              <w:t xml:space="preserve"> operētājsistēmām. Programmatūrai jābūt latviešu, krievu un angļu valodās.</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pStyle w:val="Galvene"/>
              <w:snapToGrid w:val="0"/>
              <w:rPr>
                <w:sz w:val="22"/>
                <w:szCs w:val="22"/>
                <w:lang w:val="lv-LV"/>
              </w:rPr>
            </w:pPr>
            <w:r w:rsidRPr="002E237B">
              <w:rPr>
                <w:sz w:val="22"/>
                <w:szCs w:val="22"/>
                <w:lang w:val="lv-LV"/>
              </w:rPr>
              <w:t>Jānodrošina iespējas atvērt vai importēt vismaz</w:t>
            </w:r>
            <w:proofErr w:type="gramStart"/>
            <w:r w:rsidRPr="002E237B">
              <w:rPr>
                <w:sz w:val="22"/>
                <w:szCs w:val="22"/>
                <w:lang w:val="lv-LV"/>
              </w:rPr>
              <w:t xml:space="preserve"> .</w:t>
            </w:r>
            <w:proofErr w:type="spellStart"/>
            <w:proofErr w:type="gramEnd"/>
            <w:r w:rsidRPr="002E237B">
              <w:rPr>
                <w:sz w:val="22"/>
                <w:szCs w:val="22"/>
                <w:lang w:val="lv-LV"/>
              </w:rPr>
              <w:t>ppt</w:t>
            </w:r>
            <w:proofErr w:type="spellEnd"/>
            <w:r w:rsidRPr="002E237B">
              <w:rPr>
                <w:sz w:val="22"/>
                <w:szCs w:val="22"/>
                <w:lang w:val="lv-LV"/>
              </w:rPr>
              <w:t>, .</w:t>
            </w:r>
            <w:proofErr w:type="spellStart"/>
            <w:r w:rsidRPr="002E237B">
              <w:rPr>
                <w:sz w:val="22"/>
                <w:szCs w:val="22"/>
                <w:lang w:val="lv-LV"/>
              </w:rPr>
              <w:t>pdf</w:t>
            </w:r>
            <w:proofErr w:type="spellEnd"/>
            <w:r w:rsidRPr="002E237B">
              <w:rPr>
                <w:sz w:val="22"/>
                <w:szCs w:val="22"/>
                <w:lang w:val="lv-LV"/>
              </w:rPr>
              <w:t>, .</w:t>
            </w:r>
            <w:proofErr w:type="spellStart"/>
            <w:r w:rsidRPr="002E237B">
              <w:rPr>
                <w:sz w:val="22"/>
                <w:szCs w:val="22"/>
                <w:lang w:val="lv-LV"/>
              </w:rPr>
              <w:t>iwb</w:t>
            </w:r>
            <w:proofErr w:type="spellEnd"/>
            <w:r w:rsidRPr="002E237B">
              <w:rPr>
                <w:sz w:val="22"/>
                <w:szCs w:val="22"/>
                <w:lang w:val="lv-LV"/>
              </w:rPr>
              <w:t>, .</w:t>
            </w:r>
            <w:proofErr w:type="spellStart"/>
            <w:r w:rsidRPr="002E237B">
              <w:rPr>
                <w:sz w:val="22"/>
                <w:szCs w:val="22"/>
                <w:lang w:val="lv-LV"/>
              </w:rPr>
              <w:t>flipchart</w:t>
            </w:r>
            <w:proofErr w:type="spellEnd"/>
            <w:r w:rsidRPr="002E237B">
              <w:rPr>
                <w:sz w:val="22"/>
                <w:szCs w:val="22"/>
                <w:lang w:val="lv-LV"/>
              </w:rPr>
              <w:t>, .</w:t>
            </w:r>
            <w:proofErr w:type="spellStart"/>
            <w:r w:rsidRPr="002E237B">
              <w:rPr>
                <w:sz w:val="22"/>
                <w:szCs w:val="22"/>
                <w:lang w:val="lv-LV"/>
              </w:rPr>
              <w:t>notebook</w:t>
            </w:r>
            <w:proofErr w:type="spellEnd"/>
            <w:r w:rsidRPr="002E237B">
              <w:rPr>
                <w:sz w:val="22"/>
                <w:szCs w:val="22"/>
                <w:lang w:val="lv-LV"/>
              </w:rPr>
              <w:t xml:space="preserve"> formāta datnes.</w:t>
            </w:r>
          </w:p>
        </w:tc>
      </w:tr>
      <w:tr w:rsidR="00A90B9D" w:rsidRPr="002E237B"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pStyle w:val="Galvene"/>
              <w:snapToGrid w:val="0"/>
              <w:rPr>
                <w:sz w:val="22"/>
                <w:szCs w:val="22"/>
                <w:lang w:val="lv-LV"/>
              </w:rPr>
            </w:pPr>
            <w:r w:rsidRPr="002E237B">
              <w:rPr>
                <w:sz w:val="22"/>
                <w:szCs w:val="22"/>
                <w:lang w:val="lv-LV"/>
              </w:rPr>
              <w:t>Jānodrošina iespējas ievietot un lietot html objektus tiešsaistes režīmā.</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pStyle w:val="Galvene"/>
              <w:snapToGrid w:val="0"/>
              <w:rPr>
                <w:sz w:val="22"/>
                <w:szCs w:val="22"/>
                <w:lang w:val="lv-LV"/>
              </w:rPr>
            </w:pPr>
            <w:r w:rsidRPr="002E237B">
              <w:rPr>
                <w:sz w:val="22"/>
                <w:szCs w:val="22"/>
                <w:lang w:val="lv-LV"/>
              </w:rPr>
              <w:t xml:space="preserve">Jānodrošina iespējas datnēs veikt anotācijas, izmantojot digitālo tinti un marķieri ar maināmu krāsu un līnijas biezumu, anotāciju dzēšanai izmantot digitālo </w:t>
            </w:r>
            <w:proofErr w:type="spellStart"/>
            <w:r w:rsidRPr="002E237B">
              <w:rPr>
                <w:sz w:val="22"/>
                <w:szCs w:val="22"/>
                <w:lang w:val="lv-LV"/>
              </w:rPr>
              <w:t>dzēšamrīku</w:t>
            </w:r>
            <w:proofErr w:type="spellEnd"/>
            <w:r w:rsidRPr="002E237B">
              <w:rPr>
                <w:sz w:val="22"/>
                <w:szCs w:val="22"/>
                <w:lang w:val="lv-LV"/>
              </w:rPr>
              <w:t xml:space="preserve"> ar maināmu lielumu.</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pStyle w:val="Galvene"/>
              <w:snapToGrid w:val="0"/>
              <w:rPr>
                <w:sz w:val="22"/>
                <w:szCs w:val="22"/>
                <w:lang w:val="lv-LV"/>
              </w:rPr>
            </w:pPr>
            <w:r w:rsidRPr="002E237B">
              <w:rPr>
                <w:sz w:val="22"/>
                <w:szCs w:val="22"/>
                <w:lang w:val="lv-LV"/>
              </w:rPr>
              <w:t>Jānodrošina iespēja veikt jaunu datņu izveidošanu, rediģēto datņu saglabāšanu esošā vai jaunā datnē, iepriekš sagatavotu datņu atvēršanu.</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pStyle w:val="Galvene"/>
              <w:snapToGrid w:val="0"/>
              <w:rPr>
                <w:sz w:val="22"/>
                <w:szCs w:val="22"/>
                <w:lang w:val="lv-LV"/>
              </w:rPr>
            </w:pPr>
            <w:r w:rsidRPr="002E237B">
              <w:rPr>
                <w:sz w:val="22"/>
                <w:szCs w:val="22"/>
                <w:lang w:val="lv-LV"/>
              </w:rPr>
              <w:t xml:space="preserve">Jābūt vismaz 5 000 gatavu darblapu, attēlu, līniju, figūru, </w:t>
            </w:r>
            <w:proofErr w:type="spellStart"/>
            <w:r w:rsidRPr="002E237B">
              <w:rPr>
                <w:sz w:val="22"/>
                <w:szCs w:val="22"/>
                <w:lang w:val="lv-LV"/>
              </w:rPr>
              <w:t>Flash</w:t>
            </w:r>
            <w:proofErr w:type="spellEnd"/>
            <w:r w:rsidRPr="002E237B">
              <w:rPr>
                <w:sz w:val="22"/>
                <w:szCs w:val="22"/>
                <w:lang w:val="lv-LV"/>
              </w:rPr>
              <w:t xml:space="preserve"> aktivitāšu glabāšanas resursu bibliotēkā, kurā elementi ir strukturēti gan pa mācību priekšmetiem, gan resursa tipa, resursiem ir piešķirami metadati, kas var tikt izmantoti bibliotēkas meklēšanas funkcijā. Resursu bibliotēka ir latviešu valodā un nodrošina resursu meklēšanu pēc atslēgas vārdiem latviešu valodā. </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pStyle w:val="Galvene"/>
              <w:snapToGrid w:val="0"/>
              <w:rPr>
                <w:sz w:val="22"/>
                <w:szCs w:val="22"/>
                <w:lang w:val="lv-LV"/>
              </w:rPr>
            </w:pPr>
            <w:r w:rsidRPr="002E237B">
              <w:rPr>
                <w:sz w:val="22"/>
                <w:szCs w:val="22"/>
                <w:lang w:val="lv-LV"/>
              </w:rPr>
              <w:t>Jānodrošina iespēja pievienot jaunus digitālos resursus ar iespēju saglabāt tos gan pa mācību priekšmetiem, gan resursa tipa, resursiem ir piešķirami metadati, kas var tikt izmantoti bibliotēkas meklēšanas funkcijā.</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pStyle w:val="Galvene"/>
              <w:snapToGrid w:val="0"/>
              <w:rPr>
                <w:sz w:val="22"/>
                <w:szCs w:val="22"/>
                <w:lang w:val="lv-LV"/>
              </w:rPr>
            </w:pPr>
            <w:r w:rsidRPr="002E237B">
              <w:rPr>
                <w:sz w:val="22"/>
                <w:szCs w:val="22"/>
                <w:lang w:val="lv-LV"/>
              </w:rPr>
              <w:t>Jānodrošina aktivitāšu veidošanas iespēja, kura ļauj izveidot vismaz šādas mācību aktivitātes:</w:t>
            </w:r>
          </w:p>
          <w:p w:rsidR="00A90B9D" w:rsidRPr="002E237B" w:rsidRDefault="00A90B9D" w:rsidP="00A90B9D">
            <w:pPr>
              <w:pStyle w:val="Galvene"/>
              <w:widowControl w:val="0"/>
              <w:numPr>
                <w:ilvl w:val="0"/>
                <w:numId w:val="7"/>
              </w:numPr>
              <w:tabs>
                <w:tab w:val="clear" w:pos="4153"/>
                <w:tab w:val="clear" w:pos="8306"/>
              </w:tabs>
              <w:suppressAutoHyphens/>
              <w:snapToGrid w:val="0"/>
              <w:rPr>
                <w:sz w:val="22"/>
                <w:szCs w:val="22"/>
                <w:lang w:val="lv-LV"/>
              </w:rPr>
            </w:pPr>
            <w:r w:rsidRPr="002E237B">
              <w:rPr>
                <w:sz w:val="22"/>
                <w:szCs w:val="22"/>
                <w:lang w:val="lv-LV"/>
              </w:rPr>
              <w:t xml:space="preserve">iedalīt kategorijās, kur skolēni var grupēt elementus; </w:t>
            </w:r>
          </w:p>
          <w:p w:rsidR="00A90B9D" w:rsidRPr="002E237B" w:rsidRDefault="00A90B9D" w:rsidP="00A90B9D">
            <w:pPr>
              <w:pStyle w:val="Galvene"/>
              <w:widowControl w:val="0"/>
              <w:numPr>
                <w:ilvl w:val="0"/>
                <w:numId w:val="7"/>
              </w:numPr>
              <w:tabs>
                <w:tab w:val="clear" w:pos="4153"/>
                <w:tab w:val="clear" w:pos="8306"/>
              </w:tabs>
              <w:suppressAutoHyphens/>
              <w:snapToGrid w:val="0"/>
              <w:rPr>
                <w:sz w:val="22"/>
                <w:szCs w:val="22"/>
                <w:lang w:val="lv-LV"/>
              </w:rPr>
            </w:pPr>
            <w:r w:rsidRPr="002E237B">
              <w:rPr>
                <w:sz w:val="22"/>
                <w:szCs w:val="22"/>
                <w:lang w:val="lv-LV"/>
              </w:rPr>
              <w:t xml:space="preserve">krustvārdu mīkla; </w:t>
            </w:r>
          </w:p>
          <w:p w:rsidR="00A90B9D" w:rsidRPr="002E237B" w:rsidRDefault="00A90B9D" w:rsidP="00A90B9D">
            <w:pPr>
              <w:pStyle w:val="Galvene"/>
              <w:widowControl w:val="0"/>
              <w:numPr>
                <w:ilvl w:val="0"/>
                <w:numId w:val="7"/>
              </w:numPr>
              <w:tabs>
                <w:tab w:val="clear" w:pos="4153"/>
                <w:tab w:val="clear" w:pos="8306"/>
              </w:tabs>
              <w:suppressAutoHyphens/>
              <w:snapToGrid w:val="0"/>
              <w:rPr>
                <w:sz w:val="22"/>
                <w:szCs w:val="22"/>
                <w:lang w:val="lv-LV"/>
              </w:rPr>
            </w:pPr>
            <w:proofErr w:type="spellStart"/>
            <w:r w:rsidRPr="002E237B">
              <w:rPr>
                <w:sz w:val="22"/>
                <w:szCs w:val="22"/>
                <w:lang w:val="lv-LV"/>
              </w:rPr>
              <w:t>zibkartītes</w:t>
            </w:r>
            <w:proofErr w:type="spellEnd"/>
            <w:r w:rsidRPr="002E237B">
              <w:rPr>
                <w:sz w:val="22"/>
                <w:szCs w:val="22"/>
                <w:lang w:val="lv-LV"/>
              </w:rPr>
              <w:t xml:space="preserve">; </w:t>
            </w:r>
          </w:p>
          <w:p w:rsidR="00A90B9D" w:rsidRPr="002E237B" w:rsidRDefault="00A90B9D" w:rsidP="00A90B9D">
            <w:pPr>
              <w:pStyle w:val="Galvene"/>
              <w:widowControl w:val="0"/>
              <w:numPr>
                <w:ilvl w:val="0"/>
                <w:numId w:val="7"/>
              </w:numPr>
              <w:tabs>
                <w:tab w:val="clear" w:pos="4153"/>
                <w:tab w:val="clear" w:pos="8306"/>
              </w:tabs>
              <w:suppressAutoHyphens/>
              <w:snapToGrid w:val="0"/>
              <w:rPr>
                <w:sz w:val="22"/>
                <w:szCs w:val="22"/>
                <w:lang w:val="lv-LV"/>
              </w:rPr>
            </w:pPr>
            <w:r w:rsidRPr="002E237B">
              <w:rPr>
                <w:sz w:val="22"/>
                <w:szCs w:val="22"/>
                <w:lang w:val="lv-LV"/>
              </w:rPr>
              <w:t xml:space="preserve">diagramma ar apzīmējumiem, kur iespējams atpazīt un norādīt attēlā esošos elementus; </w:t>
            </w:r>
          </w:p>
          <w:p w:rsidR="00A90B9D" w:rsidRPr="002E237B" w:rsidRDefault="00A90B9D" w:rsidP="00A90B9D">
            <w:pPr>
              <w:pStyle w:val="Galvene"/>
              <w:widowControl w:val="0"/>
              <w:numPr>
                <w:ilvl w:val="0"/>
                <w:numId w:val="7"/>
              </w:numPr>
              <w:tabs>
                <w:tab w:val="clear" w:pos="4153"/>
                <w:tab w:val="clear" w:pos="8306"/>
              </w:tabs>
              <w:suppressAutoHyphens/>
              <w:snapToGrid w:val="0"/>
              <w:rPr>
                <w:sz w:val="22"/>
                <w:szCs w:val="22"/>
                <w:lang w:val="lv-LV"/>
              </w:rPr>
            </w:pPr>
            <w:r w:rsidRPr="002E237B">
              <w:rPr>
                <w:sz w:val="22"/>
                <w:szCs w:val="22"/>
                <w:lang w:val="lv-LV"/>
              </w:rPr>
              <w:t xml:space="preserve">saskanības noteikšana, kur iespējams savienot atbilstošos elementus; </w:t>
            </w:r>
          </w:p>
          <w:p w:rsidR="00A90B9D" w:rsidRPr="002E237B" w:rsidRDefault="00A90B9D" w:rsidP="00A90B9D">
            <w:pPr>
              <w:pStyle w:val="Galvene"/>
              <w:widowControl w:val="0"/>
              <w:numPr>
                <w:ilvl w:val="0"/>
                <w:numId w:val="7"/>
              </w:numPr>
              <w:tabs>
                <w:tab w:val="clear" w:pos="4153"/>
                <w:tab w:val="clear" w:pos="8306"/>
              </w:tabs>
              <w:suppressAutoHyphens/>
              <w:snapToGrid w:val="0"/>
              <w:rPr>
                <w:sz w:val="22"/>
                <w:szCs w:val="22"/>
                <w:lang w:val="lv-LV"/>
              </w:rPr>
            </w:pPr>
            <w:r w:rsidRPr="002E237B">
              <w:rPr>
                <w:sz w:val="22"/>
                <w:szCs w:val="22"/>
                <w:lang w:val="lv-LV"/>
              </w:rPr>
              <w:t xml:space="preserve">atmiņas spēle, kur, apgriežot kartītes iespējams trenēt atmiņu un mācīties atpazīt objektus; </w:t>
            </w:r>
          </w:p>
          <w:p w:rsidR="00A90B9D" w:rsidRPr="002E237B" w:rsidRDefault="00A90B9D" w:rsidP="00A90B9D">
            <w:pPr>
              <w:pStyle w:val="Galvene"/>
              <w:widowControl w:val="0"/>
              <w:numPr>
                <w:ilvl w:val="0"/>
                <w:numId w:val="7"/>
              </w:numPr>
              <w:tabs>
                <w:tab w:val="clear" w:pos="4153"/>
                <w:tab w:val="clear" w:pos="8306"/>
              </w:tabs>
              <w:suppressAutoHyphens/>
              <w:snapToGrid w:val="0"/>
              <w:rPr>
                <w:sz w:val="22"/>
                <w:szCs w:val="22"/>
                <w:lang w:val="lv-LV"/>
              </w:rPr>
            </w:pPr>
            <w:r w:rsidRPr="002E237B">
              <w:rPr>
                <w:sz w:val="22"/>
                <w:szCs w:val="22"/>
                <w:lang w:val="lv-LV"/>
              </w:rPr>
              <w:t xml:space="preserve">secības noteikšana, kur skolēniem elementus ir iespējams sakārtot pareizā secībā; </w:t>
            </w:r>
          </w:p>
          <w:p w:rsidR="00A90B9D" w:rsidRPr="002E237B" w:rsidRDefault="00A90B9D" w:rsidP="00A90B9D">
            <w:pPr>
              <w:pStyle w:val="Galvene"/>
              <w:widowControl w:val="0"/>
              <w:numPr>
                <w:ilvl w:val="0"/>
                <w:numId w:val="7"/>
              </w:numPr>
              <w:tabs>
                <w:tab w:val="clear" w:pos="4153"/>
                <w:tab w:val="clear" w:pos="8306"/>
              </w:tabs>
              <w:suppressAutoHyphens/>
              <w:snapToGrid w:val="0"/>
              <w:rPr>
                <w:sz w:val="22"/>
                <w:szCs w:val="22"/>
                <w:lang w:val="lv-LV"/>
              </w:rPr>
            </w:pPr>
            <w:r w:rsidRPr="002E237B">
              <w:rPr>
                <w:sz w:val="22"/>
                <w:szCs w:val="22"/>
                <w:lang w:val="lv-LV"/>
              </w:rPr>
              <w:t xml:space="preserve">laika skala, kur iespējams norādīt notikumu hronoloģiskumu; </w:t>
            </w:r>
          </w:p>
          <w:p w:rsidR="00A90B9D" w:rsidRPr="002E237B" w:rsidRDefault="00A90B9D" w:rsidP="00A90B9D">
            <w:pPr>
              <w:pStyle w:val="Galvene"/>
              <w:widowControl w:val="0"/>
              <w:numPr>
                <w:ilvl w:val="0"/>
                <w:numId w:val="7"/>
              </w:numPr>
              <w:tabs>
                <w:tab w:val="clear" w:pos="4153"/>
                <w:tab w:val="clear" w:pos="8306"/>
              </w:tabs>
              <w:suppressAutoHyphens/>
              <w:snapToGrid w:val="0"/>
              <w:rPr>
                <w:sz w:val="22"/>
                <w:szCs w:val="22"/>
                <w:lang w:val="lv-LV"/>
              </w:rPr>
            </w:pPr>
            <w:proofErr w:type="spellStart"/>
            <w:r w:rsidRPr="002E237B">
              <w:rPr>
                <w:sz w:val="22"/>
                <w:szCs w:val="22"/>
                <w:lang w:val="lv-LV"/>
              </w:rPr>
              <w:t>venna</w:t>
            </w:r>
            <w:proofErr w:type="spellEnd"/>
            <w:r w:rsidRPr="002E237B">
              <w:rPr>
                <w:sz w:val="22"/>
                <w:szCs w:val="22"/>
                <w:lang w:val="lv-LV"/>
              </w:rPr>
              <w:t xml:space="preserve"> diagramma; </w:t>
            </w:r>
          </w:p>
          <w:p w:rsidR="00A90B9D" w:rsidRPr="002E237B" w:rsidRDefault="00A90B9D" w:rsidP="00A90B9D">
            <w:pPr>
              <w:pStyle w:val="Galvene"/>
              <w:widowControl w:val="0"/>
              <w:numPr>
                <w:ilvl w:val="0"/>
                <w:numId w:val="7"/>
              </w:numPr>
              <w:tabs>
                <w:tab w:val="clear" w:pos="4153"/>
                <w:tab w:val="clear" w:pos="8306"/>
              </w:tabs>
              <w:suppressAutoHyphens/>
              <w:snapToGrid w:val="0"/>
              <w:rPr>
                <w:sz w:val="22"/>
                <w:szCs w:val="22"/>
                <w:lang w:val="lv-LV"/>
              </w:rPr>
            </w:pPr>
            <w:r w:rsidRPr="002E237B">
              <w:rPr>
                <w:sz w:val="22"/>
                <w:szCs w:val="22"/>
                <w:lang w:val="lv-LV"/>
              </w:rPr>
              <w:t>vārdu meklēšana, kur skolēniem vārdu režģī ir iespējams atrast paslēptos vārdus.</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pStyle w:val="Galvene"/>
              <w:snapToGrid w:val="0"/>
              <w:rPr>
                <w:sz w:val="22"/>
                <w:szCs w:val="22"/>
                <w:lang w:val="lv-LV"/>
              </w:rPr>
            </w:pPr>
            <w:r w:rsidRPr="002E237B">
              <w:rPr>
                <w:sz w:val="22"/>
                <w:szCs w:val="22"/>
                <w:lang w:val="lv-LV"/>
              </w:rPr>
              <w:t>Jānodrošina iespēja pievienot jaunas darblapas, kopēt, dzēst, notīrīt, pārdēvēt darblapas.</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pStyle w:val="Galvene"/>
              <w:snapToGrid w:val="0"/>
              <w:rPr>
                <w:sz w:val="22"/>
                <w:szCs w:val="22"/>
                <w:lang w:val="lv-LV"/>
              </w:rPr>
            </w:pPr>
            <w:r w:rsidRPr="002E237B">
              <w:rPr>
                <w:sz w:val="22"/>
                <w:szCs w:val="22"/>
                <w:lang w:val="lv-LV"/>
              </w:rPr>
              <w:t>Jānodrošina iespēja izveidot darblapas kopsavilkuma informāciju, kurā ir iespējams norādīt vismaz virsrakstu, aprakstu, klasi un atslēgvārdus.</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pStyle w:val="Galvene"/>
              <w:snapToGrid w:val="0"/>
              <w:rPr>
                <w:sz w:val="22"/>
                <w:szCs w:val="22"/>
                <w:lang w:val="lv-LV"/>
              </w:rPr>
            </w:pPr>
            <w:r w:rsidRPr="002E237B">
              <w:rPr>
                <w:sz w:val="22"/>
                <w:szCs w:val="22"/>
                <w:lang w:val="lv-LV"/>
              </w:rPr>
              <w:t>Jānodrošina iespēja pievienot darblapas fonu vismaz kā monohromu un krāsu pārejas veida aizpildījumu.</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pStyle w:val="Galvene"/>
              <w:snapToGrid w:val="0"/>
              <w:rPr>
                <w:sz w:val="22"/>
                <w:szCs w:val="22"/>
                <w:lang w:val="lv-LV"/>
              </w:rPr>
            </w:pPr>
            <w:r w:rsidRPr="002E237B">
              <w:rPr>
                <w:sz w:val="22"/>
                <w:szCs w:val="22"/>
                <w:lang w:val="lv-LV"/>
              </w:rPr>
              <w:t>Jānodrošina iespēja pievienot attēlu kā fonu vismaz plaši izplatītā formātā (piemēram,</w:t>
            </w:r>
            <w:proofErr w:type="gramStart"/>
            <w:r w:rsidRPr="002E237B">
              <w:rPr>
                <w:sz w:val="22"/>
                <w:szCs w:val="22"/>
                <w:lang w:val="lv-LV"/>
              </w:rPr>
              <w:t xml:space="preserve"> .</w:t>
            </w:r>
            <w:proofErr w:type="spellStart"/>
            <w:proofErr w:type="gramEnd"/>
            <w:r w:rsidRPr="002E237B">
              <w:rPr>
                <w:sz w:val="22"/>
                <w:szCs w:val="22"/>
                <w:lang w:val="lv-LV"/>
              </w:rPr>
              <w:t>jpeg</w:t>
            </w:r>
            <w:proofErr w:type="spellEnd"/>
            <w:r w:rsidRPr="002E237B">
              <w:rPr>
                <w:sz w:val="22"/>
                <w:szCs w:val="22"/>
                <w:lang w:val="lv-LV"/>
              </w:rPr>
              <w:t>, .</w:t>
            </w:r>
            <w:proofErr w:type="spellStart"/>
            <w:r w:rsidRPr="002E237B">
              <w:rPr>
                <w:sz w:val="22"/>
                <w:szCs w:val="22"/>
                <w:lang w:val="lv-LV"/>
              </w:rPr>
              <w:t>gif</w:t>
            </w:r>
            <w:proofErr w:type="spellEnd"/>
            <w:r w:rsidRPr="002E237B">
              <w:rPr>
                <w:sz w:val="22"/>
                <w:szCs w:val="22"/>
                <w:lang w:val="lv-LV"/>
              </w:rPr>
              <w:t xml:space="preserve"> vai citā).</w:t>
            </w:r>
          </w:p>
        </w:tc>
      </w:tr>
      <w:tr w:rsidR="00A90B9D" w:rsidRPr="002E237B"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pStyle w:val="Galvene"/>
              <w:snapToGrid w:val="0"/>
              <w:rPr>
                <w:sz w:val="22"/>
                <w:szCs w:val="22"/>
                <w:lang w:val="lv-LV"/>
              </w:rPr>
            </w:pPr>
            <w:r w:rsidRPr="002E237B">
              <w:rPr>
                <w:sz w:val="22"/>
                <w:szCs w:val="22"/>
                <w:lang w:val="lv-LV"/>
              </w:rPr>
              <w:t>Jānodrošina iespēja pievienot darblapai objektus (piemēram</w:t>
            </w:r>
            <w:r w:rsidR="007A7F40">
              <w:rPr>
                <w:sz w:val="22"/>
                <w:szCs w:val="22"/>
                <w:lang w:val="lv-LV"/>
              </w:rPr>
              <w:t>,</w:t>
            </w:r>
            <w:r w:rsidRPr="002E237B">
              <w:rPr>
                <w:sz w:val="22"/>
                <w:szCs w:val="22"/>
                <w:lang w:val="lv-LV"/>
              </w:rPr>
              <w:t xml:space="preserve"> attēlus un grafiskus objektus) no interaktīvās tāfeles programmatūras vides, operētājsistēmas vides vai iekopējot no interneta resursiem.</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pStyle w:val="Galvene"/>
              <w:snapToGrid w:val="0"/>
              <w:rPr>
                <w:sz w:val="22"/>
                <w:szCs w:val="22"/>
                <w:lang w:val="lv-LV"/>
              </w:rPr>
            </w:pPr>
            <w:r w:rsidRPr="002E237B">
              <w:rPr>
                <w:sz w:val="22"/>
                <w:szCs w:val="22"/>
                <w:lang w:val="lv-LV"/>
              </w:rPr>
              <w:t>Jānodrošina iespējas veikt teksta ievietošanu darblapā ar iespēju to formatēt un rediģēt.</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pStyle w:val="Galvene"/>
              <w:snapToGrid w:val="0"/>
              <w:rPr>
                <w:sz w:val="22"/>
                <w:szCs w:val="22"/>
                <w:lang w:val="lv-LV"/>
              </w:rPr>
            </w:pPr>
            <w:r w:rsidRPr="002E237B">
              <w:rPr>
                <w:sz w:val="22"/>
                <w:szCs w:val="22"/>
                <w:lang w:val="lv-LV"/>
              </w:rPr>
              <w:t xml:space="preserve">Jānodrošina iespēja ar </w:t>
            </w:r>
            <w:r w:rsidR="00AE096D">
              <w:rPr>
                <w:sz w:val="22"/>
                <w:szCs w:val="22"/>
                <w:lang w:val="lv-LV"/>
              </w:rPr>
              <w:t>“</w:t>
            </w:r>
            <w:r w:rsidRPr="002E237B">
              <w:rPr>
                <w:sz w:val="22"/>
                <w:szCs w:val="22"/>
                <w:lang w:val="lv-LV"/>
              </w:rPr>
              <w:t>vilkt un nomest</w:t>
            </w:r>
            <w:r w:rsidR="00AE096D">
              <w:rPr>
                <w:sz w:val="22"/>
                <w:szCs w:val="22"/>
                <w:lang w:val="lv-LV"/>
              </w:rPr>
              <w:t>”</w:t>
            </w:r>
            <w:r w:rsidRPr="002E237B">
              <w:rPr>
                <w:sz w:val="22"/>
                <w:szCs w:val="22"/>
                <w:lang w:val="lv-LV"/>
              </w:rPr>
              <w:t xml:space="preserve"> funkciju darblapās ievietot saites uz jau sagatavotiem MS </w:t>
            </w:r>
            <w:proofErr w:type="spellStart"/>
            <w:r w:rsidRPr="002E237B">
              <w:rPr>
                <w:sz w:val="22"/>
                <w:szCs w:val="22"/>
                <w:lang w:val="lv-LV"/>
              </w:rPr>
              <w:t>Office</w:t>
            </w:r>
            <w:proofErr w:type="spellEnd"/>
            <w:r w:rsidRPr="002E237B">
              <w:rPr>
                <w:sz w:val="22"/>
                <w:szCs w:val="22"/>
                <w:lang w:val="lv-LV"/>
              </w:rPr>
              <w:t xml:space="preserve"> dokumentiem un </w:t>
            </w:r>
            <w:proofErr w:type="spellStart"/>
            <w:r w:rsidRPr="002E237B">
              <w:rPr>
                <w:sz w:val="22"/>
                <w:szCs w:val="22"/>
                <w:lang w:val="lv-LV"/>
              </w:rPr>
              <w:t>Powerpoint</w:t>
            </w:r>
            <w:proofErr w:type="spellEnd"/>
            <w:r w:rsidRPr="002E237B">
              <w:rPr>
                <w:sz w:val="22"/>
                <w:szCs w:val="22"/>
                <w:lang w:val="lv-LV"/>
              </w:rPr>
              <w:t xml:space="preserve"> prezentācijām, PDF failiem, attēliem un skaņas failiem, </w:t>
            </w:r>
            <w:proofErr w:type="spellStart"/>
            <w:r w:rsidRPr="002E237B">
              <w:rPr>
                <w:sz w:val="22"/>
                <w:szCs w:val="22"/>
                <w:lang w:val="lv-LV"/>
              </w:rPr>
              <w:t>Flash</w:t>
            </w:r>
            <w:proofErr w:type="spellEnd"/>
            <w:r w:rsidRPr="002E237B">
              <w:rPr>
                <w:sz w:val="22"/>
                <w:szCs w:val="22"/>
                <w:lang w:val="lv-LV"/>
              </w:rPr>
              <w:t xml:space="preserve"> </w:t>
            </w:r>
            <w:proofErr w:type="spellStart"/>
            <w:r w:rsidRPr="002E237B">
              <w:rPr>
                <w:sz w:val="22"/>
                <w:szCs w:val="22"/>
                <w:lang w:val="lv-LV"/>
              </w:rPr>
              <w:t>animācijām</w:t>
            </w:r>
            <w:proofErr w:type="spellEnd"/>
            <w:r w:rsidRPr="002E237B">
              <w:rPr>
                <w:sz w:val="22"/>
                <w:szCs w:val="22"/>
                <w:lang w:val="lv-LV"/>
              </w:rPr>
              <w:t xml:space="preserve"> un interneta vietnēm.</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pStyle w:val="Galvene"/>
              <w:snapToGrid w:val="0"/>
              <w:rPr>
                <w:sz w:val="22"/>
                <w:szCs w:val="22"/>
                <w:lang w:val="lv-LV"/>
              </w:rPr>
            </w:pPr>
            <w:r w:rsidRPr="002E237B">
              <w:rPr>
                <w:sz w:val="22"/>
                <w:szCs w:val="22"/>
                <w:lang w:val="lv-LV"/>
              </w:rPr>
              <w:t xml:space="preserve">Jānodrošina iespēja ar </w:t>
            </w:r>
            <w:r w:rsidR="00AE096D">
              <w:rPr>
                <w:sz w:val="22"/>
                <w:szCs w:val="22"/>
                <w:lang w:val="lv-LV"/>
              </w:rPr>
              <w:t>“</w:t>
            </w:r>
            <w:r w:rsidRPr="002E237B">
              <w:rPr>
                <w:sz w:val="22"/>
                <w:szCs w:val="22"/>
                <w:lang w:val="lv-LV"/>
              </w:rPr>
              <w:t>vilkt un nomest</w:t>
            </w:r>
            <w:r w:rsidR="00AE096D">
              <w:rPr>
                <w:sz w:val="22"/>
                <w:szCs w:val="22"/>
                <w:lang w:val="lv-LV"/>
              </w:rPr>
              <w:t>”</w:t>
            </w:r>
            <w:r w:rsidRPr="002E237B">
              <w:rPr>
                <w:sz w:val="22"/>
                <w:szCs w:val="22"/>
                <w:lang w:val="lv-LV"/>
              </w:rPr>
              <w:t xml:space="preserve"> funkciju grafiski veidot jaunu nodarbību un prezentāciju darblapas, izmantojot sagataves un citus iepriekš izveidotus darblapu failus.</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pStyle w:val="Galvene"/>
              <w:snapToGrid w:val="0"/>
              <w:rPr>
                <w:sz w:val="22"/>
                <w:szCs w:val="22"/>
                <w:lang w:val="lv-LV"/>
              </w:rPr>
            </w:pPr>
            <w:r w:rsidRPr="002E237B">
              <w:rPr>
                <w:sz w:val="22"/>
                <w:szCs w:val="22"/>
                <w:lang w:val="lv-LV"/>
              </w:rPr>
              <w:t>Jānodrošina iespēja mērogot darblapu un paslēpt dažādus objektus lapas neredzamajā daļā, lai stundas laikā tos izvilktu redzamajā daļā.</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E096D" w:rsidP="00A90B9D">
            <w:pPr>
              <w:pStyle w:val="Galvene"/>
              <w:snapToGrid w:val="0"/>
              <w:rPr>
                <w:sz w:val="22"/>
                <w:szCs w:val="22"/>
                <w:lang w:val="lv-LV"/>
              </w:rPr>
            </w:pPr>
            <w:r>
              <w:rPr>
                <w:sz w:val="22"/>
                <w:szCs w:val="22"/>
                <w:lang w:val="lv-LV"/>
              </w:rPr>
              <w:t xml:space="preserve">Jābūt rīkiem transformējamo </w:t>
            </w:r>
            <w:r w:rsidR="00A90B9D" w:rsidRPr="002E237B">
              <w:rPr>
                <w:sz w:val="22"/>
                <w:szCs w:val="22"/>
                <w:lang w:val="lv-LV"/>
              </w:rPr>
              <w:t xml:space="preserve">līniju un figūru </w:t>
            </w:r>
            <w:r>
              <w:rPr>
                <w:sz w:val="22"/>
                <w:szCs w:val="22"/>
                <w:lang w:val="lv-LV"/>
              </w:rPr>
              <w:t>–</w:t>
            </w:r>
            <w:r w:rsidR="00A90B9D" w:rsidRPr="002E237B">
              <w:rPr>
                <w:sz w:val="22"/>
                <w:szCs w:val="22"/>
                <w:lang w:val="lv-LV"/>
              </w:rPr>
              <w:t xml:space="preserve"> taisnas horizontālas, vertikālas līnijas, riņķa līnijas, elipses, kvadrāta, taisnstūra, trīsstūra, romba, piecstūra, sešstūra, oktaedra, brīva daudzstūra, sektora, vektora, loka, lauztas līnijas, brīvas līknes, nogriežņu un staru zīmēšanai.</w:t>
            </w:r>
          </w:p>
        </w:tc>
      </w:tr>
      <w:tr w:rsidR="00A90B9D" w:rsidRPr="002E237B"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pStyle w:val="Galvene"/>
              <w:snapToGrid w:val="0"/>
              <w:rPr>
                <w:sz w:val="22"/>
                <w:szCs w:val="22"/>
                <w:lang w:val="lv-LV"/>
              </w:rPr>
            </w:pPr>
            <w:r w:rsidRPr="002E237B">
              <w:rPr>
                <w:sz w:val="22"/>
                <w:szCs w:val="22"/>
                <w:lang w:val="lv-LV"/>
              </w:rPr>
              <w:t>Jānodrošina iespējas aizpildīt noslēgtas formas objektus ar maināmu krāsu.</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pStyle w:val="Galvene"/>
              <w:snapToGrid w:val="0"/>
              <w:rPr>
                <w:sz w:val="22"/>
                <w:szCs w:val="22"/>
                <w:lang w:val="lv-LV"/>
              </w:rPr>
            </w:pPr>
            <w:r w:rsidRPr="002E237B">
              <w:rPr>
                <w:sz w:val="22"/>
                <w:szCs w:val="22"/>
                <w:lang w:val="lv-LV"/>
              </w:rPr>
              <w:t>Jānodrošina iespēja jebkurus objektus izkārtot vismaz trīs slāņos un katrā slānī mainīt objektu atrašanās vietu priekšpusē vai aizmugurē.</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pStyle w:val="Galvene"/>
              <w:snapToGrid w:val="0"/>
              <w:rPr>
                <w:sz w:val="22"/>
                <w:szCs w:val="22"/>
                <w:lang w:val="lv-LV"/>
              </w:rPr>
            </w:pPr>
            <w:r w:rsidRPr="002E237B">
              <w:rPr>
                <w:sz w:val="22"/>
                <w:szCs w:val="22"/>
                <w:lang w:val="lv-LV"/>
              </w:rPr>
              <w:t>Jānodrošina iespējas aizklāt atsevišķu darblapu vai darblapas daļu ar darblapu aizklājošo aizkariņu vai izcelt darba lapas daļu ar starmeti.</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pStyle w:val="Galvene"/>
              <w:snapToGrid w:val="0"/>
              <w:rPr>
                <w:sz w:val="22"/>
                <w:szCs w:val="22"/>
                <w:lang w:val="lv-LV"/>
              </w:rPr>
            </w:pPr>
            <w:r w:rsidRPr="002E237B">
              <w:rPr>
                <w:sz w:val="22"/>
                <w:szCs w:val="22"/>
                <w:lang w:val="lv-LV"/>
              </w:rPr>
              <w:t>Jānodrošina iespēja mainīt figūru kontūrlīniju un pildījuma veidu un krāsu; objektu caurspīdīgumu, novietojumu noteiktā slānī, ekrāna pozīcijā, leņķī, izveidot objektu kā citus objektus iekļaujošu elementu; noteikt objekta rotēšanas virzienu, soli grādos, rotācijas centru attiecībā pret noteiktu vietu pašā objektā, citu objektu vai brīvi definētu ekrāna punktu; noteikt objekta izmēra maiņas vai pielipšanas pie režģa ierobežojumu vai īpašus nosacījumus, definēt pārvietošanas ierobežojumus gan pret ekrānu, gan attiecībā pret citu objektu; uzstādīt ilustrācijas noteiktas krāsas caurspīdību; nodefinēt objektu kā paškopējošu elementu.</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rPr>
                <w:sz w:val="22"/>
                <w:szCs w:val="22"/>
                <w:lang w:val="lv-LV"/>
              </w:rPr>
            </w:pPr>
            <w:r w:rsidRPr="002E237B">
              <w:rPr>
                <w:sz w:val="22"/>
                <w:szCs w:val="22"/>
                <w:lang w:val="lv-LV"/>
              </w:rPr>
              <w:t xml:space="preserve">Jānodrošina iespēja jebkuriem darblapu elementiem piešķirt jebkuru programmējamu </w:t>
            </w:r>
            <w:proofErr w:type="spellStart"/>
            <w:r w:rsidRPr="002E237B">
              <w:rPr>
                <w:sz w:val="22"/>
                <w:szCs w:val="22"/>
                <w:lang w:val="lv-LV"/>
              </w:rPr>
              <w:t>interaktivitāti</w:t>
            </w:r>
            <w:proofErr w:type="spellEnd"/>
            <w:r w:rsidRPr="002E237B">
              <w:rPr>
                <w:sz w:val="22"/>
                <w:szCs w:val="22"/>
                <w:lang w:val="lv-LV"/>
              </w:rPr>
              <w:t xml:space="preserve"> </w:t>
            </w:r>
            <w:r w:rsidR="00AE096D">
              <w:rPr>
                <w:sz w:val="22"/>
                <w:szCs w:val="22"/>
                <w:lang w:val="lv-LV"/>
              </w:rPr>
              <w:t>–</w:t>
            </w:r>
            <w:r w:rsidRPr="002E237B">
              <w:rPr>
                <w:sz w:val="22"/>
                <w:szCs w:val="22"/>
                <w:lang w:val="lv-LV"/>
              </w:rPr>
              <w:t xml:space="preserve"> parādīt/slēpt, pagriezt, pārvietot, palielināt/samazināt objektus, mainīt to caurspīdīgumu, ierobežot objekta kustību un rotāciju, veidot objektu atbilstības nosacījumus, pāriet uz citu darblapu, atvērt citu dokumentu, interneta pārlūku ar noteiktu vietni.</w:t>
            </w:r>
          </w:p>
          <w:p w:rsidR="00A90B9D" w:rsidRPr="002E237B" w:rsidRDefault="00A90B9D" w:rsidP="00A90B9D">
            <w:pPr>
              <w:pStyle w:val="Galvene"/>
              <w:snapToGrid w:val="0"/>
              <w:rPr>
                <w:sz w:val="22"/>
                <w:szCs w:val="22"/>
                <w:lang w:val="lv-LV"/>
              </w:rPr>
            </w:pPr>
            <w:r w:rsidRPr="002E237B">
              <w:rPr>
                <w:sz w:val="22"/>
                <w:szCs w:val="22"/>
                <w:lang w:val="lv-LV"/>
              </w:rPr>
              <w:t>Iespēja aizliegt objektu rediģēšanu vai pārvietošanu, un ierobežot to kustību not</w:t>
            </w:r>
            <w:r w:rsidR="00AE096D">
              <w:rPr>
                <w:sz w:val="22"/>
                <w:szCs w:val="22"/>
                <w:lang w:val="lv-LV"/>
              </w:rPr>
              <w:t xml:space="preserve">eiktos virzienos – horizontāli </w:t>
            </w:r>
            <w:r w:rsidRPr="002E237B">
              <w:rPr>
                <w:sz w:val="22"/>
                <w:szCs w:val="22"/>
                <w:lang w:val="lv-LV"/>
              </w:rPr>
              <w:t>vai vertikāli.</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pStyle w:val="Galvene"/>
              <w:snapToGrid w:val="0"/>
              <w:rPr>
                <w:sz w:val="22"/>
                <w:szCs w:val="22"/>
                <w:lang w:val="lv-LV"/>
              </w:rPr>
            </w:pPr>
            <w:r w:rsidRPr="002E237B">
              <w:rPr>
                <w:sz w:val="22"/>
                <w:szCs w:val="22"/>
                <w:lang w:val="lv-LV"/>
              </w:rPr>
              <w:t xml:space="preserve">Jānodrošina iespēja veidot, pievienot un rediģēt formulas </w:t>
            </w:r>
            <w:r w:rsidR="00AE096D">
              <w:rPr>
                <w:sz w:val="22"/>
                <w:szCs w:val="22"/>
                <w:lang w:val="lv-LV"/>
              </w:rPr>
              <w:t>–</w:t>
            </w:r>
            <w:r w:rsidRPr="002E237B">
              <w:rPr>
                <w:sz w:val="22"/>
                <w:szCs w:val="22"/>
                <w:lang w:val="lv-LV"/>
              </w:rPr>
              <w:t xml:space="preserve"> veidot daļskaitļus, pakāpes, kvadrātsaknes, trigonometrijas funkcijas</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pStyle w:val="Galvene"/>
              <w:snapToGrid w:val="0"/>
              <w:rPr>
                <w:sz w:val="22"/>
                <w:szCs w:val="22"/>
                <w:lang w:val="lv-LV"/>
              </w:rPr>
            </w:pPr>
            <w:r w:rsidRPr="002E237B">
              <w:rPr>
                <w:sz w:val="22"/>
                <w:szCs w:val="22"/>
                <w:lang w:val="lv-LV"/>
              </w:rPr>
              <w:t xml:space="preserve">Jānodrošina iespēja ierakstīt nodarbību vai tās daļu digitālā </w:t>
            </w:r>
            <w:proofErr w:type="gramStart"/>
            <w:r w:rsidRPr="002E237B">
              <w:rPr>
                <w:sz w:val="22"/>
                <w:szCs w:val="22"/>
                <w:lang w:val="lv-LV"/>
              </w:rPr>
              <w:t>video failā</w:t>
            </w:r>
            <w:proofErr w:type="gramEnd"/>
            <w:r w:rsidRPr="002E237B">
              <w:rPr>
                <w:sz w:val="22"/>
                <w:szCs w:val="22"/>
                <w:lang w:val="lv-LV"/>
              </w:rPr>
              <w:t xml:space="preserve"> kopā ar skaņu.</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pStyle w:val="Galvene"/>
              <w:snapToGrid w:val="0"/>
              <w:rPr>
                <w:sz w:val="22"/>
                <w:szCs w:val="22"/>
                <w:lang w:val="lv-LV"/>
              </w:rPr>
            </w:pPr>
            <w:r w:rsidRPr="002E237B">
              <w:rPr>
                <w:sz w:val="22"/>
                <w:szCs w:val="22"/>
                <w:lang w:val="lv-LV"/>
              </w:rPr>
              <w:t xml:space="preserve">Jānodrošina iespēja darblapā pievienot saites uz datnēm, </w:t>
            </w:r>
            <w:proofErr w:type="spellStart"/>
            <w:r w:rsidRPr="002E237B">
              <w:rPr>
                <w:sz w:val="22"/>
                <w:szCs w:val="22"/>
                <w:lang w:val="lv-LV"/>
              </w:rPr>
              <w:t>internetvientēm</w:t>
            </w:r>
            <w:proofErr w:type="spellEnd"/>
            <w:r w:rsidRPr="002E237B">
              <w:rPr>
                <w:sz w:val="22"/>
                <w:szCs w:val="22"/>
                <w:lang w:val="lv-LV"/>
              </w:rPr>
              <w:t>, kā arī glabāt pašus failus.</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pStyle w:val="Galvene"/>
              <w:snapToGrid w:val="0"/>
              <w:rPr>
                <w:sz w:val="22"/>
                <w:szCs w:val="22"/>
                <w:lang w:val="lv-LV"/>
              </w:rPr>
            </w:pPr>
            <w:r w:rsidRPr="002E237B">
              <w:rPr>
                <w:sz w:val="22"/>
                <w:szCs w:val="22"/>
                <w:lang w:val="lv-LV"/>
              </w:rPr>
              <w:t>Jānodrošina iespēja katrai darblapai pievienot skatāmas un izdrukājamas lapas piezīmes kā norādījumus skolotājam vai citiem lietotājiem.</w:t>
            </w:r>
          </w:p>
        </w:tc>
      </w:tr>
      <w:tr w:rsidR="00A90B9D" w:rsidRPr="002E237B"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pStyle w:val="Galvene"/>
              <w:snapToGrid w:val="0"/>
              <w:rPr>
                <w:sz w:val="22"/>
                <w:szCs w:val="22"/>
                <w:lang w:val="lv-LV"/>
              </w:rPr>
            </w:pPr>
            <w:r w:rsidRPr="002E237B">
              <w:rPr>
                <w:sz w:val="22"/>
                <w:szCs w:val="22"/>
                <w:lang w:val="lv-LV"/>
              </w:rPr>
              <w:t>Jānodrošina iespēja darblapai pievienot laika un datuma zīmogu.</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pStyle w:val="Galvene"/>
              <w:snapToGrid w:val="0"/>
              <w:rPr>
                <w:sz w:val="22"/>
                <w:szCs w:val="22"/>
                <w:lang w:val="lv-LV"/>
              </w:rPr>
            </w:pPr>
            <w:r w:rsidRPr="002E237B">
              <w:rPr>
                <w:sz w:val="22"/>
                <w:szCs w:val="22"/>
                <w:lang w:val="lv-LV"/>
              </w:rPr>
              <w:t xml:space="preserve">Jānodrošina iespēja saglabāt darblapas gan atvērta formāta failā, gan </w:t>
            </w:r>
            <w:r w:rsidR="007A7F40">
              <w:rPr>
                <w:sz w:val="22"/>
                <w:szCs w:val="22"/>
                <w:lang w:val="lv-LV"/>
              </w:rPr>
              <w:t xml:space="preserve">slēgtā failā, kurā tiek liegta </w:t>
            </w:r>
            <w:r w:rsidRPr="002E237B">
              <w:rPr>
                <w:sz w:val="22"/>
                <w:szCs w:val="22"/>
                <w:lang w:val="lv-LV"/>
              </w:rPr>
              <w:t>atkārtota saglabāšana pēc rediģēšanas un darblapu elementu pārkopēšana.</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pStyle w:val="Galvene"/>
              <w:snapToGrid w:val="0"/>
              <w:rPr>
                <w:sz w:val="22"/>
                <w:szCs w:val="22"/>
                <w:lang w:val="lv-LV"/>
              </w:rPr>
            </w:pPr>
            <w:r w:rsidRPr="002E237B">
              <w:rPr>
                <w:sz w:val="22"/>
                <w:szCs w:val="22"/>
                <w:lang w:val="lv-LV"/>
              </w:rPr>
              <w:t>Jānodrošina iespēja izsaukt ekrāna klaviat</w:t>
            </w:r>
            <w:r w:rsidR="007A7F40">
              <w:rPr>
                <w:sz w:val="22"/>
                <w:szCs w:val="22"/>
                <w:lang w:val="lv-LV"/>
              </w:rPr>
              <w:t xml:space="preserve">ūru teksta un speciālo simbolu </w:t>
            </w:r>
            <w:r w:rsidRPr="002E237B">
              <w:rPr>
                <w:sz w:val="22"/>
                <w:szCs w:val="22"/>
                <w:lang w:val="lv-LV"/>
              </w:rPr>
              <w:t>ievadei, atrodoties pie tāfeles.</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pStyle w:val="Galvene"/>
              <w:snapToGrid w:val="0"/>
              <w:rPr>
                <w:sz w:val="22"/>
                <w:szCs w:val="22"/>
                <w:lang w:val="lv-LV"/>
              </w:rPr>
            </w:pPr>
            <w:r w:rsidRPr="002E237B">
              <w:rPr>
                <w:sz w:val="22"/>
                <w:szCs w:val="22"/>
                <w:lang w:val="lv-LV"/>
              </w:rPr>
              <w:t>Jānodrošina iespēja izsaukt interaktīvus tāfeles rīkus – transpo</w:t>
            </w:r>
            <w:r w:rsidR="00AE096D">
              <w:rPr>
                <w:sz w:val="22"/>
                <w:szCs w:val="22"/>
                <w:lang w:val="lv-LV"/>
              </w:rPr>
              <w:t>rtieris, lineāls, cirkulis, tais</w:t>
            </w:r>
            <w:r w:rsidRPr="002E237B">
              <w:rPr>
                <w:sz w:val="22"/>
                <w:szCs w:val="22"/>
                <w:lang w:val="lv-LV"/>
              </w:rPr>
              <w:t>nleņķa trīsstūris, pulkstenis-hronometrs, varbū</w:t>
            </w:r>
            <w:r w:rsidR="007A7F40">
              <w:rPr>
                <w:sz w:val="22"/>
                <w:szCs w:val="22"/>
                <w:lang w:val="lv-LV"/>
              </w:rPr>
              <w:t xml:space="preserve">tības skaitļu ģenerators (piemēram, </w:t>
            </w:r>
            <w:r w:rsidRPr="002E237B">
              <w:rPr>
                <w:sz w:val="22"/>
                <w:szCs w:val="22"/>
                <w:lang w:val="lv-LV"/>
              </w:rPr>
              <w:t>metamie kauliņi), diktofons.</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pStyle w:val="Galvene"/>
              <w:snapToGrid w:val="0"/>
              <w:rPr>
                <w:sz w:val="22"/>
                <w:szCs w:val="22"/>
                <w:lang w:val="lv-LV"/>
              </w:rPr>
            </w:pPr>
            <w:r w:rsidRPr="002E237B">
              <w:rPr>
                <w:sz w:val="22"/>
                <w:szCs w:val="22"/>
                <w:lang w:val="lv-LV"/>
              </w:rPr>
              <w:t>Jānodrošina iespēja izsaukt tuvināšanas/tālināšanas rīku, kas ļauj palielināt jebkuru vietu uz virsmas, kā arī darboties ar visiem pieejamajiem rīkiem palielinātajā laukumā, saglabājot darblapas un objektu lielumu attiecības.</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pStyle w:val="Galvene"/>
              <w:snapToGrid w:val="0"/>
              <w:rPr>
                <w:sz w:val="22"/>
                <w:szCs w:val="22"/>
                <w:lang w:val="lv-LV"/>
              </w:rPr>
            </w:pPr>
            <w:r w:rsidRPr="002E237B">
              <w:rPr>
                <w:sz w:val="22"/>
                <w:szCs w:val="22"/>
                <w:lang w:val="lv-LV"/>
              </w:rPr>
              <w:t>Jānodrošina iespēja izsaukt darblapas atjaunošanas rīku, kas atjauno darblapu tās oriģinālajā stāvoklī.</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r w:rsidRPr="002E237B">
              <w:rPr>
                <w:sz w:val="22"/>
                <w:szCs w:val="22"/>
                <w:lang w:val="lv-LV"/>
              </w:rPr>
              <w:t>Programmatūras funkcionalitāte darbā ar skolēnu datoriem vai mobilajām ierīcēm</w:t>
            </w:r>
          </w:p>
        </w:tc>
        <w:tc>
          <w:tcPr>
            <w:tcW w:w="7429" w:type="dxa"/>
            <w:tcBorders>
              <w:bottom w:val="single" w:sz="4" w:space="0" w:color="000000" w:themeColor="text1"/>
            </w:tcBorders>
            <w:shd w:val="clear" w:color="auto" w:fill="auto"/>
          </w:tcPr>
          <w:p w:rsidR="00A90B9D" w:rsidRPr="002E237B" w:rsidRDefault="00A90B9D" w:rsidP="007A7F40">
            <w:pPr>
              <w:pStyle w:val="Galvene"/>
              <w:snapToGrid w:val="0"/>
              <w:rPr>
                <w:sz w:val="22"/>
                <w:szCs w:val="22"/>
                <w:lang w:val="lv-LV"/>
              </w:rPr>
            </w:pPr>
            <w:r w:rsidRPr="002E237B">
              <w:rPr>
                <w:sz w:val="22"/>
                <w:szCs w:val="22"/>
                <w:lang w:val="lv-LV"/>
              </w:rPr>
              <w:t>Jānodrošina iespēja veidot zināšanu pārbaudes darblapas un uzdevumus, apstrādāt iegūto</w:t>
            </w:r>
            <w:r w:rsidR="007A7F40">
              <w:rPr>
                <w:sz w:val="22"/>
                <w:szCs w:val="22"/>
                <w:lang w:val="lv-LV"/>
              </w:rPr>
              <w:t>s rezultātus, vienlaikus nosūtot</w:t>
            </w:r>
            <w:r w:rsidRPr="002E237B">
              <w:rPr>
                <w:sz w:val="22"/>
                <w:szCs w:val="22"/>
                <w:lang w:val="lv-LV"/>
              </w:rPr>
              <w:t xml:space="preserve"> tos uz </w:t>
            </w:r>
            <w:r w:rsidR="007A7F40">
              <w:rPr>
                <w:sz w:val="22"/>
                <w:szCs w:val="22"/>
                <w:lang w:val="lv-LV"/>
              </w:rPr>
              <w:t xml:space="preserve">vairākiem </w:t>
            </w:r>
            <w:r w:rsidRPr="002E237B">
              <w:rPr>
                <w:sz w:val="22"/>
                <w:szCs w:val="22"/>
                <w:lang w:val="lv-LV"/>
              </w:rPr>
              <w:t xml:space="preserve">datoriem vai mobilajām ierīcēm </w:t>
            </w:r>
            <w:r w:rsidR="007A7F40">
              <w:rPr>
                <w:sz w:val="22"/>
                <w:szCs w:val="22"/>
                <w:lang w:val="lv-LV"/>
              </w:rPr>
              <w:t xml:space="preserve">vairāku </w:t>
            </w:r>
            <w:r w:rsidRPr="002E237B">
              <w:rPr>
                <w:sz w:val="22"/>
                <w:szCs w:val="22"/>
                <w:lang w:val="lv-LV"/>
              </w:rPr>
              <w:t>individuālo atbilžu sniegšanai.</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tabs>
                <w:tab w:val="left" w:pos="720"/>
              </w:tabs>
              <w:snapToGrid w:val="0"/>
              <w:rPr>
                <w:sz w:val="22"/>
                <w:szCs w:val="22"/>
                <w:lang w:val="lv-LV"/>
              </w:rPr>
            </w:pPr>
            <w:r w:rsidRPr="002E237B">
              <w:rPr>
                <w:sz w:val="22"/>
                <w:szCs w:val="22"/>
                <w:lang w:val="lv-LV"/>
              </w:rPr>
              <w:t>Jānodrošina iespēja veidot jautājumus, lai uz skolēnu datoriem vai mobilajām ierīcēm atbildētu ar vismaz šādām iespējām:</w:t>
            </w:r>
          </w:p>
          <w:p w:rsidR="00A90B9D" w:rsidRPr="002E237B" w:rsidRDefault="00A90B9D" w:rsidP="00A90B9D">
            <w:pPr>
              <w:pStyle w:val="Sarakstarindkopa"/>
              <w:widowControl w:val="0"/>
              <w:numPr>
                <w:ilvl w:val="0"/>
                <w:numId w:val="8"/>
              </w:numPr>
              <w:tabs>
                <w:tab w:val="center" w:pos="4153"/>
                <w:tab w:val="center" w:pos="5757"/>
                <w:tab w:val="right" w:pos="8306"/>
                <w:tab w:val="right" w:pos="10435"/>
              </w:tabs>
              <w:suppressAutoHyphens/>
              <w:spacing w:after="10"/>
              <w:rPr>
                <w:sz w:val="22"/>
                <w:szCs w:val="22"/>
                <w:lang w:val="lv-LV"/>
              </w:rPr>
            </w:pPr>
            <w:r w:rsidRPr="002E237B">
              <w:rPr>
                <w:sz w:val="22"/>
                <w:szCs w:val="22"/>
                <w:lang w:val="lv-LV"/>
              </w:rPr>
              <w:t>viens atbilžu variants,</w:t>
            </w:r>
          </w:p>
          <w:p w:rsidR="00A90B9D" w:rsidRPr="002E237B" w:rsidRDefault="00A90B9D" w:rsidP="00A90B9D">
            <w:pPr>
              <w:pStyle w:val="Sarakstarindkopa"/>
              <w:widowControl w:val="0"/>
              <w:numPr>
                <w:ilvl w:val="0"/>
                <w:numId w:val="8"/>
              </w:numPr>
              <w:tabs>
                <w:tab w:val="center" w:pos="4153"/>
                <w:tab w:val="center" w:pos="5757"/>
                <w:tab w:val="right" w:pos="8306"/>
                <w:tab w:val="right" w:pos="10435"/>
              </w:tabs>
              <w:suppressAutoHyphens/>
              <w:spacing w:after="10"/>
              <w:rPr>
                <w:sz w:val="22"/>
                <w:szCs w:val="22"/>
                <w:lang w:val="lv-LV"/>
              </w:rPr>
            </w:pPr>
            <w:r w:rsidRPr="002E237B">
              <w:rPr>
                <w:sz w:val="22"/>
                <w:szCs w:val="22"/>
                <w:lang w:val="lv-LV"/>
              </w:rPr>
              <w:t>jā/nē,</w:t>
            </w:r>
          </w:p>
          <w:p w:rsidR="00A90B9D" w:rsidRPr="002E237B" w:rsidRDefault="00A90B9D" w:rsidP="00A90B9D">
            <w:pPr>
              <w:pStyle w:val="Sarakstarindkopa"/>
              <w:widowControl w:val="0"/>
              <w:numPr>
                <w:ilvl w:val="0"/>
                <w:numId w:val="8"/>
              </w:numPr>
              <w:suppressAutoHyphens/>
              <w:spacing w:after="10"/>
              <w:rPr>
                <w:sz w:val="22"/>
                <w:szCs w:val="22"/>
                <w:lang w:val="lv-LV"/>
              </w:rPr>
            </w:pPr>
            <w:r w:rsidRPr="002E237B">
              <w:rPr>
                <w:sz w:val="22"/>
                <w:szCs w:val="22"/>
                <w:lang w:val="lv-LV"/>
              </w:rPr>
              <w:t>skaitliska atbilde,</w:t>
            </w:r>
          </w:p>
          <w:p w:rsidR="00A90B9D" w:rsidRPr="002E237B" w:rsidRDefault="00A90B9D" w:rsidP="00A90B9D">
            <w:pPr>
              <w:pStyle w:val="Sarakstarindkopa"/>
              <w:widowControl w:val="0"/>
              <w:numPr>
                <w:ilvl w:val="0"/>
                <w:numId w:val="8"/>
              </w:numPr>
              <w:suppressAutoHyphens/>
              <w:spacing w:after="10"/>
              <w:rPr>
                <w:sz w:val="22"/>
                <w:szCs w:val="22"/>
                <w:lang w:val="lv-LV"/>
              </w:rPr>
            </w:pPr>
            <w:r w:rsidRPr="002E237B">
              <w:rPr>
                <w:sz w:val="22"/>
                <w:szCs w:val="22"/>
                <w:lang w:val="lv-LV"/>
              </w:rPr>
              <w:t>iespēja atbildes sarindot secībā,</w:t>
            </w:r>
          </w:p>
          <w:p w:rsidR="00A90B9D" w:rsidRPr="002E237B" w:rsidRDefault="00A90B9D" w:rsidP="00A90B9D">
            <w:pPr>
              <w:pStyle w:val="Sarakstarindkopa"/>
              <w:widowControl w:val="0"/>
              <w:numPr>
                <w:ilvl w:val="0"/>
                <w:numId w:val="8"/>
              </w:numPr>
              <w:suppressAutoHyphens/>
              <w:spacing w:after="10"/>
              <w:rPr>
                <w:sz w:val="22"/>
                <w:szCs w:val="22"/>
                <w:lang w:val="lv-LV"/>
              </w:rPr>
            </w:pPr>
            <w:r w:rsidRPr="002E237B">
              <w:rPr>
                <w:sz w:val="22"/>
                <w:szCs w:val="22"/>
                <w:lang w:val="lv-LV"/>
              </w:rPr>
              <w:t>atzīmēt vairākas pareizās atbildes,</w:t>
            </w:r>
          </w:p>
          <w:p w:rsidR="00A90B9D" w:rsidRPr="002E237B" w:rsidRDefault="00A90B9D" w:rsidP="00A90B9D">
            <w:pPr>
              <w:pStyle w:val="Sarakstarindkopa"/>
              <w:widowControl w:val="0"/>
              <w:numPr>
                <w:ilvl w:val="0"/>
                <w:numId w:val="8"/>
              </w:numPr>
              <w:suppressAutoHyphens/>
              <w:spacing w:after="10"/>
              <w:rPr>
                <w:sz w:val="22"/>
                <w:szCs w:val="22"/>
                <w:lang w:val="lv-LV"/>
              </w:rPr>
            </w:pPr>
            <w:r w:rsidRPr="002E237B">
              <w:rPr>
                <w:sz w:val="22"/>
                <w:szCs w:val="22"/>
                <w:lang w:val="lv-LV"/>
              </w:rPr>
              <w:t>atbildēt ar vārdiem, izmantojot visus latviešu un latīņu alfabēta burtus u.c.,</w:t>
            </w:r>
          </w:p>
        </w:tc>
      </w:tr>
      <w:tr w:rsidR="00A90B9D" w:rsidRPr="002E237B"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tabs>
                <w:tab w:val="left" w:pos="720"/>
              </w:tabs>
              <w:snapToGrid w:val="0"/>
              <w:rPr>
                <w:sz w:val="22"/>
                <w:szCs w:val="22"/>
                <w:lang w:val="lv-LV"/>
              </w:rPr>
            </w:pPr>
            <w:r w:rsidRPr="002E237B">
              <w:rPr>
                <w:sz w:val="22"/>
                <w:szCs w:val="22"/>
                <w:lang w:val="lv-LV"/>
              </w:rPr>
              <w:t>Jānodrošina iespēja apkopot saņemtās atbildes un aplūkot vismaz šādos veidos:</w:t>
            </w:r>
          </w:p>
          <w:p w:rsidR="00A90B9D" w:rsidRPr="002E237B" w:rsidRDefault="00A90B9D" w:rsidP="00A90B9D">
            <w:pPr>
              <w:pStyle w:val="Sarakstarindkopa"/>
              <w:numPr>
                <w:ilvl w:val="0"/>
                <w:numId w:val="9"/>
              </w:numPr>
              <w:snapToGrid w:val="0"/>
              <w:rPr>
                <w:sz w:val="22"/>
                <w:szCs w:val="22"/>
                <w:lang w:val="lv-LV"/>
              </w:rPr>
            </w:pPr>
            <w:r w:rsidRPr="002E237B">
              <w:rPr>
                <w:sz w:val="22"/>
                <w:szCs w:val="22"/>
                <w:lang w:val="lv-LV"/>
              </w:rPr>
              <w:t>kopējie rezultāti,</w:t>
            </w:r>
          </w:p>
          <w:p w:rsidR="00A90B9D" w:rsidRPr="002E237B" w:rsidRDefault="00A90B9D" w:rsidP="00A90B9D">
            <w:pPr>
              <w:pStyle w:val="Sarakstarindkopa"/>
              <w:numPr>
                <w:ilvl w:val="0"/>
                <w:numId w:val="9"/>
              </w:numPr>
              <w:snapToGrid w:val="0"/>
              <w:rPr>
                <w:sz w:val="22"/>
                <w:szCs w:val="22"/>
                <w:lang w:val="lv-LV"/>
              </w:rPr>
            </w:pPr>
            <w:r w:rsidRPr="002E237B">
              <w:rPr>
                <w:sz w:val="22"/>
                <w:szCs w:val="22"/>
                <w:lang w:val="lv-LV"/>
              </w:rPr>
              <w:t>katra individuālā atbilde,</w:t>
            </w:r>
          </w:p>
          <w:p w:rsidR="00A90B9D" w:rsidRPr="002E237B" w:rsidRDefault="00A90B9D" w:rsidP="00A90B9D">
            <w:pPr>
              <w:pStyle w:val="Galvene"/>
              <w:snapToGrid w:val="0"/>
              <w:rPr>
                <w:sz w:val="22"/>
                <w:szCs w:val="22"/>
                <w:lang w:val="lv-LV"/>
              </w:rPr>
            </w:pPr>
            <w:r w:rsidRPr="002E237B">
              <w:rPr>
                <w:sz w:val="22"/>
                <w:szCs w:val="22"/>
                <w:lang w:val="lv-LV"/>
              </w:rPr>
              <w:t>kopējās atbildes par visu jautājumu kopu.</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r w:rsidRPr="002E237B">
              <w:rPr>
                <w:sz w:val="22"/>
                <w:szCs w:val="22"/>
                <w:lang w:val="lv-LV"/>
              </w:rPr>
              <w:t>Jānodrošina iespēja uzdot iepriekš nesagatavotus jautājumus.</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pStyle w:val="Galvene"/>
              <w:snapToGrid w:val="0"/>
              <w:rPr>
                <w:sz w:val="22"/>
                <w:szCs w:val="22"/>
                <w:lang w:val="lv-LV"/>
              </w:rPr>
            </w:pPr>
            <w:r w:rsidRPr="002E237B">
              <w:rPr>
                <w:sz w:val="22"/>
                <w:szCs w:val="22"/>
                <w:lang w:val="lv-LV"/>
              </w:rPr>
              <w:t>Jānodrošina iespēja programmatūras darblapas nosūtīšana uz skolēnu datoriem vai mobilajām ierīcēm.</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snapToGrid w:val="0"/>
              <w:rPr>
                <w:sz w:val="22"/>
                <w:szCs w:val="22"/>
                <w:lang w:val="lv-LV"/>
              </w:rPr>
            </w:pPr>
            <w:r w:rsidRPr="002E237B">
              <w:rPr>
                <w:sz w:val="22"/>
                <w:szCs w:val="22"/>
                <w:lang w:val="lv-LV"/>
              </w:rPr>
              <w:t>Programmatūras lietošanas atbalsts</w:t>
            </w:r>
          </w:p>
        </w:tc>
        <w:tc>
          <w:tcPr>
            <w:tcW w:w="7429" w:type="dxa"/>
            <w:tcBorders>
              <w:bottom w:val="single" w:sz="4" w:space="0" w:color="000000" w:themeColor="text1"/>
            </w:tcBorders>
            <w:shd w:val="clear" w:color="auto" w:fill="auto"/>
          </w:tcPr>
          <w:p w:rsidR="00A90B9D" w:rsidRPr="002E237B" w:rsidRDefault="00A90B9D" w:rsidP="00A90B9D">
            <w:pPr>
              <w:pStyle w:val="Galvene"/>
              <w:snapToGrid w:val="0"/>
              <w:rPr>
                <w:sz w:val="22"/>
                <w:szCs w:val="22"/>
                <w:lang w:val="lv-LV"/>
              </w:rPr>
            </w:pPr>
            <w:r w:rsidRPr="002E237B">
              <w:rPr>
                <w:sz w:val="22"/>
                <w:szCs w:val="22"/>
                <w:lang w:val="lv-LV"/>
              </w:rPr>
              <w:t>Programmatūrai ir jābūt programmatūrā integrētai palīdzības funkcijai latviešu valodā ar visu komandu detalizētu aprakstu, kas glabājās programmatūras vidē uz lietotāja datora.</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rPr>
                <w:sz w:val="22"/>
                <w:szCs w:val="22"/>
                <w:lang w:val="lv-LV"/>
              </w:rPr>
            </w:pPr>
            <w:r w:rsidRPr="002E237B">
              <w:rPr>
                <w:sz w:val="22"/>
                <w:szCs w:val="22"/>
                <w:lang w:val="lv-LV"/>
              </w:rPr>
              <w:t>Digitālā interaktīvā ekrāna pārvaldības programmatūra</w:t>
            </w:r>
          </w:p>
        </w:tc>
        <w:tc>
          <w:tcPr>
            <w:tcW w:w="7429" w:type="dxa"/>
            <w:tcBorders>
              <w:bottom w:val="single" w:sz="4" w:space="0" w:color="000000" w:themeColor="text1"/>
            </w:tcBorders>
            <w:shd w:val="clear" w:color="auto" w:fill="auto"/>
          </w:tcPr>
          <w:p w:rsidR="00A90B9D" w:rsidRPr="002E237B" w:rsidRDefault="00A90B9D" w:rsidP="00A90B9D">
            <w:pPr>
              <w:pStyle w:val="Galvene"/>
              <w:rPr>
                <w:sz w:val="22"/>
                <w:szCs w:val="22"/>
                <w:lang w:val="lv-LV"/>
              </w:rPr>
            </w:pPr>
            <w:r w:rsidRPr="002E237B">
              <w:rPr>
                <w:sz w:val="22"/>
                <w:szCs w:val="22"/>
                <w:lang w:val="lv-LV"/>
              </w:rPr>
              <w:t>Jānodrošina digitālā interaktīvā ekrāna pārvaldības programmatūra, kas nodrošina interaktīvā ekrāna pārvaldību vismaz šādā funkcionalitātē:</w:t>
            </w:r>
          </w:p>
          <w:p w:rsidR="00A90B9D" w:rsidRPr="002E237B" w:rsidRDefault="00A90B9D" w:rsidP="00A90B9D">
            <w:pPr>
              <w:pStyle w:val="Galvene"/>
              <w:widowControl w:val="0"/>
              <w:numPr>
                <w:ilvl w:val="0"/>
                <w:numId w:val="6"/>
              </w:numPr>
              <w:tabs>
                <w:tab w:val="clear" w:pos="4153"/>
                <w:tab w:val="clear" w:pos="8306"/>
              </w:tabs>
              <w:suppressAutoHyphens/>
              <w:rPr>
                <w:sz w:val="22"/>
                <w:szCs w:val="22"/>
                <w:lang w:val="lv-LV"/>
              </w:rPr>
            </w:pPr>
            <w:proofErr w:type="spellStart"/>
            <w:r w:rsidRPr="002E237B">
              <w:rPr>
                <w:sz w:val="22"/>
                <w:szCs w:val="22"/>
                <w:lang w:val="lv-LV"/>
              </w:rPr>
              <w:t>monitorēt</w:t>
            </w:r>
            <w:proofErr w:type="spellEnd"/>
            <w:r w:rsidRPr="002E237B">
              <w:rPr>
                <w:sz w:val="22"/>
                <w:szCs w:val="22"/>
                <w:lang w:val="lv-LV"/>
              </w:rPr>
              <w:t xml:space="preserve"> digitālā interaktīvā ekrāna izmantošanas laiku;</w:t>
            </w:r>
          </w:p>
          <w:p w:rsidR="00A90B9D" w:rsidRPr="002E237B" w:rsidRDefault="00A90B9D" w:rsidP="00A90B9D">
            <w:pPr>
              <w:pStyle w:val="Galvene"/>
              <w:widowControl w:val="0"/>
              <w:numPr>
                <w:ilvl w:val="0"/>
                <w:numId w:val="6"/>
              </w:numPr>
              <w:tabs>
                <w:tab w:val="clear" w:pos="4153"/>
                <w:tab w:val="clear" w:pos="8306"/>
              </w:tabs>
              <w:suppressAutoHyphens/>
              <w:rPr>
                <w:sz w:val="22"/>
                <w:szCs w:val="22"/>
                <w:lang w:val="lv-LV"/>
              </w:rPr>
            </w:pPr>
            <w:r w:rsidRPr="002E237B">
              <w:rPr>
                <w:sz w:val="22"/>
                <w:szCs w:val="22"/>
                <w:lang w:val="lv-LV"/>
              </w:rPr>
              <w:t>veikt digitālā interaktīvā ekrāna iebūvētās procesora ierīces operētājsistēmas un programmatūru atjauninājumus;</w:t>
            </w:r>
          </w:p>
          <w:p w:rsidR="00A90B9D" w:rsidRPr="002E237B" w:rsidRDefault="00A90B9D" w:rsidP="00A90B9D">
            <w:pPr>
              <w:pStyle w:val="Galvene"/>
              <w:widowControl w:val="0"/>
              <w:numPr>
                <w:ilvl w:val="0"/>
                <w:numId w:val="6"/>
              </w:numPr>
              <w:tabs>
                <w:tab w:val="clear" w:pos="4153"/>
                <w:tab w:val="clear" w:pos="8306"/>
              </w:tabs>
              <w:suppressAutoHyphens/>
              <w:rPr>
                <w:sz w:val="22"/>
                <w:szCs w:val="22"/>
                <w:lang w:val="lv-LV"/>
              </w:rPr>
            </w:pPr>
            <w:r w:rsidRPr="002E237B">
              <w:rPr>
                <w:sz w:val="22"/>
                <w:szCs w:val="22"/>
                <w:lang w:val="lv-LV"/>
              </w:rPr>
              <w:t>organizēt digitālā interaktīvā ekrāna izslēgšanas laiku;</w:t>
            </w:r>
          </w:p>
          <w:p w:rsidR="00A90B9D" w:rsidRPr="002E237B" w:rsidRDefault="00A90B9D" w:rsidP="00A90B9D">
            <w:pPr>
              <w:pStyle w:val="Galvene"/>
              <w:widowControl w:val="0"/>
              <w:numPr>
                <w:ilvl w:val="0"/>
                <w:numId w:val="6"/>
              </w:numPr>
              <w:tabs>
                <w:tab w:val="clear" w:pos="4153"/>
                <w:tab w:val="clear" w:pos="8306"/>
              </w:tabs>
              <w:suppressAutoHyphens/>
              <w:rPr>
                <w:sz w:val="22"/>
                <w:szCs w:val="22"/>
                <w:lang w:val="lv-LV"/>
              </w:rPr>
            </w:pPr>
            <w:r w:rsidRPr="002E237B">
              <w:rPr>
                <w:sz w:val="22"/>
                <w:szCs w:val="22"/>
                <w:lang w:val="lv-LV"/>
              </w:rPr>
              <w:t>organizēt digitālo interaktīvo ekrānu lietotāju kontu uzskaiti un pārvaldību.</w:t>
            </w:r>
          </w:p>
        </w:tc>
      </w:tr>
      <w:tr w:rsidR="00A90B9D" w:rsidRPr="00AE096D" w:rsidTr="00A446EA">
        <w:trPr>
          <w:jc w:val="center"/>
        </w:trPr>
        <w:tc>
          <w:tcPr>
            <w:tcW w:w="2011" w:type="dxa"/>
            <w:shd w:val="clear" w:color="auto" w:fill="auto"/>
            <w:vAlign w:val="center"/>
          </w:tcPr>
          <w:p w:rsidR="00A90B9D" w:rsidRPr="002E237B" w:rsidRDefault="00A90B9D" w:rsidP="00A90B9D">
            <w:pPr>
              <w:pStyle w:val="Galvene"/>
              <w:rPr>
                <w:sz w:val="22"/>
                <w:szCs w:val="22"/>
                <w:lang w:val="lv-LV"/>
              </w:rPr>
            </w:pPr>
          </w:p>
        </w:tc>
        <w:tc>
          <w:tcPr>
            <w:tcW w:w="7429" w:type="dxa"/>
            <w:shd w:val="clear" w:color="auto" w:fill="auto"/>
          </w:tcPr>
          <w:p w:rsidR="00A90B9D" w:rsidRPr="002E237B" w:rsidRDefault="00A90B9D" w:rsidP="00A90B9D">
            <w:pPr>
              <w:pStyle w:val="Galvene"/>
              <w:rPr>
                <w:sz w:val="22"/>
                <w:szCs w:val="22"/>
                <w:lang w:val="lv-LV"/>
              </w:rPr>
            </w:pPr>
            <w:r w:rsidRPr="002E237B">
              <w:rPr>
                <w:sz w:val="22"/>
                <w:szCs w:val="22"/>
                <w:lang w:val="lv-LV"/>
              </w:rPr>
              <w:t xml:space="preserve">Digitāla interaktīvā ekrāna pārvaldības programmatūrai jābūt </w:t>
            </w:r>
            <w:proofErr w:type="spellStart"/>
            <w:r w:rsidRPr="002E237B">
              <w:rPr>
                <w:sz w:val="22"/>
                <w:szCs w:val="22"/>
                <w:lang w:val="lv-LV"/>
              </w:rPr>
              <w:t>mākoņrisinājuma</w:t>
            </w:r>
            <w:proofErr w:type="spellEnd"/>
            <w:r w:rsidRPr="002E237B">
              <w:rPr>
                <w:sz w:val="22"/>
                <w:szCs w:val="22"/>
                <w:lang w:val="lv-LV"/>
              </w:rPr>
              <w:t xml:space="preserve"> platformai, lai funkciju izpildei varētu pieslēgties no jebkuras datora iekārtas.</w:t>
            </w:r>
          </w:p>
        </w:tc>
      </w:tr>
      <w:tr w:rsidR="00AE096D" w:rsidRPr="00AE096D" w:rsidTr="00A446EA">
        <w:trPr>
          <w:jc w:val="center"/>
        </w:trPr>
        <w:tc>
          <w:tcPr>
            <w:tcW w:w="2011" w:type="dxa"/>
            <w:shd w:val="clear" w:color="auto" w:fill="auto"/>
            <w:vAlign w:val="center"/>
          </w:tcPr>
          <w:p w:rsidR="00AE096D" w:rsidRPr="002E237B" w:rsidRDefault="00AE096D" w:rsidP="00A90B9D">
            <w:pPr>
              <w:pStyle w:val="Galvene"/>
              <w:rPr>
                <w:sz w:val="22"/>
                <w:szCs w:val="22"/>
                <w:lang w:val="lv-LV"/>
              </w:rPr>
            </w:pPr>
          </w:p>
        </w:tc>
        <w:tc>
          <w:tcPr>
            <w:tcW w:w="7429" w:type="dxa"/>
            <w:shd w:val="clear" w:color="auto" w:fill="auto"/>
          </w:tcPr>
          <w:p w:rsidR="00AE096D" w:rsidRPr="002E237B" w:rsidRDefault="00AE096D" w:rsidP="00A90B9D">
            <w:pPr>
              <w:pStyle w:val="Galvene"/>
              <w:rPr>
                <w:sz w:val="22"/>
                <w:szCs w:val="22"/>
                <w:lang w:val="lv-LV"/>
              </w:rPr>
            </w:pPr>
          </w:p>
        </w:tc>
      </w:tr>
      <w:tr w:rsidR="00A90B9D" w:rsidRPr="00AE096D" w:rsidTr="00A446EA">
        <w:trPr>
          <w:jc w:val="center"/>
        </w:trPr>
        <w:tc>
          <w:tcPr>
            <w:tcW w:w="2011" w:type="dxa"/>
            <w:shd w:val="clear" w:color="auto" w:fill="auto"/>
            <w:vAlign w:val="center"/>
          </w:tcPr>
          <w:p w:rsidR="00A90B9D" w:rsidRPr="00AE096D" w:rsidRDefault="00A90B9D" w:rsidP="00A90B9D">
            <w:pPr>
              <w:pStyle w:val="Galvene"/>
              <w:rPr>
                <w:b/>
                <w:sz w:val="22"/>
                <w:szCs w:val="22"/>
                <w:lang w:val="lv-LV"/>
              </w:rPr>
            </w:pPr>
            <w:r w:rsidRPr="00AE096D">
              <w:rPr>
                <w:b/>
                <w:sz w:val="22"/>
                <w:szCs w:val="22"/>
                <w:lang w:val="lv-LV"/>
              </w:rPr>
              <w:t>Digitālā interaktīvā ekrāna pārvietojamais statīvs</w:t>
            </w:r>
            <w:r w:rsidR="00AE096D">
              <w:rPr>
                <w:b/>
                <w:sz w:val="22"/>
                <w:szCs w:val="22"/>
                <w:lang w:val="lv-LV"/>
              </w:rPr>
              <w:t>, 1 gab.</w:t>
            </w:r>
          </w:p>
        </w:tc>
        <w:tc>
          <w:tcPr>
            <w:tcW w:w="7429" w:type="dxa"/>
            <w:shd w:val="clear" w:color="auto" w:fill="auto"/>
          </w:tcPr>
          <w:p w:rsidR="00A90B9D" w:rsidRPr="002E237B" w:rsidRDefault="00A90B9D" w:rsidP="00A90B9D">
            <w:pPr>
              <w:pStyle w:val="Galvene"/>
              <w:rPr>
                <w:sz w:val="22"/>
                <w:szCs w:val="22"/>
                <w:lang w:val="lv-LV"/>
              </w:rPr>
            </w:pPr>
            <w:r w:rsidRPr="002E237B">
              <w:rPr>
                <w:sz w:val="22"/>
                <w:szCs w:val="22"/>
                <w:lang w:val="lv-LV"/>
              </w:rPr>
              <w:t>Digitālā</w:t>
            </w:r>
            <w:r w:rsidR="007A7F40">
              <w:rPr>
                <w:sz w:val="22"/>
                <w:szCs w:val="22"/>
                <w:lang w:val="lv-LV"/>
              </w:rPr>
              <w:t xml:space="preserve"> interaktīvā ekrāna pārvietojamam</w:t>
            </w:r>
            <w:r w:rsidRPr="002E237B">
              <w:rPr>
                <w:sz w:val="22"/>
                <w:szCs w:val="22"/>
                <w:lang w:val="lv-LV"/>
              </w:rPr>
              <w:t xml:space="preserve"> statīvam ir jānodrošina droša 70’’digitālā ekrāna pārvietošana.</w:t>
            </w:r>
          </w:p>
        </w:tc>
      </w:tr>
      <w:tr w:rsidR="00A90B9D" w:rsidRPr="002E237B" w:rsidTr="00A446EA">
        <w:trPr>
          <w:jc w:val="center"/>
        </w:trPr>
        <w:tc>
          <w:tcPr>
            <w:tcW w:w="2011" w:type="dxa"/>
            <w:shd w:val="clear" w:color="auto" w:fill="auto"/>
            <w:vAlign w:val="center"/>
          </w:tcPr>
          <w:p w:rsidR="00A90B9D" w:rsidRPr="002E237B" w:rsidRDefault="00A90B9D" w:rsidP="00A90B9D">
            <w:pPr>
              <w:pStyle w:val="Galvene"/>
              <w:rPr>
                <w:sz w:val="22"/>
                <w:szCs w:val="22"/>
                <w:lang w:val="lv-LV"/>
              </w:rPr>
            </w:pPr>
          </w:p>
        </w:tc>
        <w:tc>
          <w:tcPr>
            <w:tcW w:w="7429" w:type="dxa"/>
            <w:shd w:val="clear" w:color="auto" w:fill="auto"/>
          </w:tcPr>
          <w:p w:rsidR="00A90B9D" w:rsidRPr="002E237B" w:rsidRDefault="00A90B9D" w:rsidP="00A90B9D">
            <w:pPr>
              <w:pStyle w:val="Galvene"/>
              <w:rPr>
                <w:sz w:val="22"/>
                <w:szCs w:val="22"/>
                <w:lang w:val="lv-LV"/>
              </w:rPr>
            </w:pPr>
            <w:r w:rsidRPr="002E237B">
              <w:rPr>
                <w:sz w:val="22"/>
                <w:szCs w:val="22"/>
                <w:lang w:val="lv-LV"/>
              </w:rPr>
              <w:t>Jānodrošina vismaz 4 ritenīši</w:t>
            </w:r>
          </w:p>
        </w:tc>
      </w:tr>
      <w:tr w:rsidR="00A90B9D" w:rsidRPr="00AE096D" w:rsidTr="00A446EA">
        <w:trPr>
          <w:jc w:val="center"/>
        </w:trPr>
        <w:tc>
          <w:tcPr>
            <w:tcW w:w="2011" w:type="dxa"/>
            <w:tcBorders>
              <w:bottom w:val="single" w:sz="4" w:space="0" w:color="000000" w:themeColor="text1"/>
            </w:tcBorders>
            <w:shd w:val="clear" w:color="auto" w:fill="auto"/>
            <w:vAlign w:val="center"/>
          </w:tcPr>
          <w:p w:rsidR="00A90B9D" w:rsidRPr="002E237B" w:rsidRDefault="00A90B9D" w:rsidP="00A90B9D">
            <w:pPr>
              <w:pStyle w:val="Galvene"/>
              <w:rPr>
                <w:sz w:val="22"/>
                <w:szCs w:val="22"/>
                <w:lang w:val="lv-LV"/>
              </w:rPr>
            </w:pPr>
          </w:p>
        </w:tc>
        <w:tc>
          <w:tcPr>
            <w:tcW w:w="7429" w:type="dxa"/>
            <w:tcBorders>
              <w:bottom w:val="single" w:sz="4" w:space="0" w:color="000000" w:themeColor="text1"/>
            </w:tcBorders>
            <w:shd w:val="clear" w:color="auto" w:fill="auto"/>
          </w:tcPr>
          <w:p w:rsidR="00A90B9D" w:rsidRPr="002E237B" w:rsidRDefault="00A90B9D" w:rsidP="00A90B9D">
            <w:pPr>
              <w:pStyle w:val="Galvene"/>
              <w:rPr>
                <w:sz w:val="22"/>
                <w:szCs w:val="22"/>
                <w:lang w:val="lv-LV"/>
              </w:rPr>
            </w:pPr>
            <w:r w:rsidRPr="002E237B">
              <w:rPr>
                <w:sz w:val="22"/>
                <w:szCs w:val="22"/>
                <w:lang w:val="lv-LV"/>
              </w:rPr>
              <w:t xml:space="preserve">Digitālā interaktīvā ekrāna pārvietojamā statīva platums nedrīkst būt platāks </w:t>
            </w:r>
            <w:r w:rsidR="007A7F40">
              <w:rPr>
                <w:sz w:val="22"/>
                <w:szCs w:val="22"/>
                <w:lang w:val="lv-LV"/>
              </w:rPr>
              <w:t>ne</w:t>
            </w:r>
            <w:r w:rsidRPr="002E237B">
              <w:rPr>
                <w:sz w:val="22"/>
                <w:szCs w:val="22"/>
                <w:lang w:val="lv-LV"/>
              </w:rPr>
              <w:t>kā 950 mm.</w:t>
            </w:r>
          </w:p>
        </w:tc>
      </w:tr>
    </w:tbl>
    <w:p w:rsidR="0046264F" w:rsidRPr="002E237B" w:rsidRDefault="0046264F">
      <w:pPr>
        <w:rPr>
          <w:color w:val="000000"/>
          <w:lang w:val="lv-LV"/>
        </w:rPr>
      </w:pPr>
    </w:p>
    <w:p w:rsidR="0043799C" w:rsidRPr="002E237B" w:rsidRDefault="0043799C" w:rsidP="0043799C">
      <w:pPr>
        <w:rPr>
          <w:lang w:val="lv-LV"/>
        </w:rPr>
      </w:pPr>
      <w:r w:rsidRPr="002E237B">
        <w:rPr>
          <w:lang w:val="lv-LV"/>
        </w:rPr>
        <w:t>Tehnisko specifikāciju sagatavoja</w:t>
      </w:r>
    </w:p>
    <w:p w:rsidR="0046264F" w:rsidRPr="002E237B" w:rsidRDefault="0043799C" w:rsidP="0043799C">
      <w:pPr>
        <w:rPr>
          <w:color w:val="000000"/>
          <w:lang w:val="lv-LV"/>
        </w:rPr>
      </w:pPr>
      <w:r w:rsidRPr="002E237B">
        <w:rPr>
          <w:lang w:val="lv-LV"/>
        </w:rPr>
        <w:t>LCB Automatizācijas nodaļas vadītājs</w:t>
      </w:r>
      <w:r w:rsidRPr="002E237B">
        <w:rPr>
          <w:lang w:val="lv-LV"/>
        </w:rPr>
        <w:tab/>
      </w:r>
      <w:r w:rsidRPr="002E237B">
        <w:rPr>
          <w:lang w:val="lv-LV"/>
        </w:rPr>
        <w:tab/>
      </w:r>
      <w:r w:rsidRPr="002E237B">
        <w:rPr>
          <w:lang w:val="lv-LV"/>
        </w:rPr>
        <w:tab/>
      </w:r>
      <w:r w:rsidRPr="002E237B">
        <w:rPr>
          <w:lang w:val="lv-LV"/>
        </w:rPr>
        <w:tab/>
      </w:r>
      <w:r w:rsidRPr="002E237B">
        <w:rPr>
          <w:lang w:val="lv-LV"/>
        </w:rPr>
        <w:tab/>
        <w:t>A. Sidorovs</w:t>
      </w:r>
    </w:p>
    <w:p w:rsidR="0046264F" w:rsidRDefault="0046264F" w:rsidP="00A446EA">
      <w:pPr>
        <w:rPr>
          <w:color w:val="000000"/>
          <w:lang w:val="lv-LV"/>
        </w:rPr>
      </w:pPr>
    </w:p>
    <w:p w:rsidR="009B4305" w:rsidRDefault="009B4305" w:rsidP="00A446EA">
      <w:pPr>
        <w:rPr>
          <w:color w:val="000000"/>
          <w:lang w:val="lv-LV"/>
        </w:rPr>
      </w:pPr>
    </w:p>
    <w:p w:rsidR="009B4305" w:rsidRDefault="009B4305" w:rsidP="00A446EA">
      <w:pPr>
        <w:rPr>
          <w:color w:val="000000"/>
          <w:lang w:val="lv-LV"/>
        </w:rPr>
      </w:pPr>
    </w:p>
    <w:p w:rsidR="009B4305" w:rsidRDefault="009B4305" w:rsidP="00A446EA">
      <w:pPr>
        <w:rPr>
          <w:color w:val="000000"/>
          <w:lang w:val="lv-LV"/>
        </w:rPr>
      </w:pPr>
    </w:p>
    <w:p w:rsidR="009B4305" w:rsidRDefault="009B4305" w:rsidP="00A446EA">
      <w:pPr>
        <w:rPr>
          <w:color w:val="000000"/>
          <w:lang w:val="lv-LV"/>
        </w:rPr>
      </w:pPr>
    </w:p>
    <w:p w:rsidR="009B4305" w:rsidRPr="002E237B" w:rsidRDefault="009B4305" w:rsidP="00A446EA">
      <w:pPr>
        <w:rPr>
          <w:color w:val="000000"/>
          <w:lang w:val="lv-LV"/>
        </w:rPr>
      </w:pPr>
    </w:p>
    <w:p w:rsidR="0043799C" w:rsidRPr="002E237B" w:rsidRDefault="0043799C">
      <w:pPr>
        <w:jc w:val="right"/>
        <w:rPr>
          <w:color w:val="000000"/>
          <w:lang w:val="lv-LV"/>
        </w:rPr>
      </w:pPr>
    </w:p>
    <w:p w:rsidR="0046264F" w:rsidRPr="002E237B" w:rsidRDefault="00A00F62">
      <w:pPr>
        <w:jc w:val="right"/>
        <w:rPr>
          <w:color w:val="000000"/>
          <w:sz w:val="22"/>
          <w:szCs w:val="22"/>
          <w:lang w:val="lv-LV"/>
        </w:rPr>
      </w:pPr>
      <w:r w:rsidRPr="002E237B">
        <w:rPr>
          <w:color w:val="000000"/>
          <w:lang w:val="lv-LV"/>
        </w:rPr>
        <w:t>Pielikums Nr.2</w:t>
      </w:r>
    </w:p>
    <w:p w:rsidR="0046264F" w:rsidRPr="002E237B" w:rsidRDefault="0046264F">
      <w:pPr>
        <w:jc w:val="center"/>
        <w:rPr>
          <w:rFonts w:eastAsia="Calibri"/>
          <w:b/>
          <w:lang w:val="lv-LV" w:eastAsia="lv-LV"/>
        </w:rPr>
      </w:pPr>
    </w:p>
    <w:p w:rsidR="0046264F" w:rsidRPr="002E237B" w:rsidRDefault="0046264F">
      <w:pPr>
        <w:jc w:val="center"/>
        <w:rPr>
          <w:rFonts w:eastAsia="Calibri"/>
          <w:b/>
          <w:lang w:val="lv-LV" w:eastAsia="lv-LV"/>
        </w:rPr>
      </w:pPr>
    </w:p>
    <w:p w:rsidR="0046264F" w:rsidRPr="002E237B" w:rsidRDefault="00A00F62">
      <w:pPr>
        <w:jc w:val="center"/>
        <w:rPr>
          <w:rFonts w:eastAsia="Calibri"/>
          <w:b/>
          <w:lang w:val="lv-LV" w:eastAsia="lv-LV"/>
        </w:rPr>
      </w:pPr>
      <w:r w:rsidRPr="002E237B">
        <w:rPr>
          <w:rFonts w:eastAsia="Calibri"/>
          <w:b/>
          <w:lang w:val="lv-LV" w:eastAsia="lv-LV"/>
        </w:rPr>
        <w:t>FINANŠU / TEHNISKAIS PIEDĀVĀJUMS</w:t>
      </w:r>
    </w:p>
    <w:p w:rsidR="0046264F" w:rsidRPr="002E237B" w:rsidRDefault="0046264F">
      <w:pPr>
        <w:rPr>
          <w:rFonts w:eastAsia="Calibri"/>
          <w:b/>
          <w:lang w:val="lv-LV" w:eastAsia="lv-LV"/>
        </w:rPr>
      </w:pPr>
    </w:p>
    <w:p w:rsidR="0046264F" w:rsidRPr="002E237B" w:rsidRDefault="00A00F62">
      <w:pPr>
        <w:jc w:val="right"/>
        <w:rPr>
          <w:rFonts w:eastAsia="Calibri"/>
          <w:b/>
          <w:lang w:val="lv-LV" w:eastAsia="lv-LV"/>
        </w:rPr>
      </w:pPr>
      <w:r w:rsidRPr="002E237B">
        <w:rPr>
          <w:rFonts w:eastAsia="Calibri"/>
          <w:b/>
          <w:lang w:val="lv-LV" w:eastAsia="lv-LV"/>
        </w:rPr>
        <w:t>Latgales Centrālajai bibliotēkai</w:t>
      </w:r>
    </w:p>
    <w:p w:rsidR="0046264F" w:rsidRPr="002E237B" w:rsidRDefault="0046264F">
      <w:pPr>
        <w:jc w:val="both"/>
        <w:rPr>
          <w:rFonts w:eastAsia="Calibri"/>
          <w:lang w:val="lv-LV" w:eastAsia="lv-LV"/>
        </w:rPr>
      </w:pPr>
    </w:p>
    <w:p w:rsidR="0046264F" w:rsidRPr="002E237B" w:rsidRDefault="00A00F62">
      <w:pPr>
        <w:jc w:val="both"/>
        <w:rPr>
          <w:lang w:val="lv-LV"/>
        </w:rPr>
      </w:pPr>
      <w:r w:rsidRPr="002E237B">
        <w:rPr>
          <w:rFonts w:eastAsia="Calibri"/>
          <w:lang w:val="lv-LV" w:eastAsia="lv-LV"/>
        </w:rPr>
        <w:t xml:space="preserve">Pretendents _________ </w:t>
      </w:r>
      <w:r w:rsidRPr="002E237B">
        <w:rPr>
          <w:rFonts w:eastAsia="Calibri"/>
          <w:i/>
          <w:iCs/>
          <w:lang w:val="lv-LV" w:eastAsia="lv-LV"/>
        </w:rPr>
        <w:t xml:space="preserve">(nosaukums) </w:t>
      </w:r>
      <w:r w:rsidRPr="002E237B">
        <w:rPr>
          <w:rFonts w:eastAsia="Calibri"/>
          <w:lang w:val="lv-LV" w:eastAsia="lv-LV"/>
        </w:rPr>
        <w:t>piedāvā nodrošināt cenu aptaujas “</w:t>
      </w:r>
      <w:r w:rsidR="00A446EA" w:rsidRPr="002E237B">
        <w:rPr>
          <w:color w:val="000000"/>
          <w:lang w:val="lv-LV"/>
        </w:rPr>
        <w:t xml:space="preserve"> Interaktīvā ekrāna ar pārvietojamu statīvu</w:t>
      </w:r>
      <w:r w:rsidRPr="002E237B">
        <w:rPr>
          <w:color w:val="000000"/>
          <w:lang w:val="lv-LV"/>
        </w:rPr>
        <w:t xml:space="preserve"> piegāde Latgales Centrālajai bibliotēkai</w:t>
      </w:r>
      <w:r w:rsidRPr="002E237B">
        <w:rPr>
          <w:rFonts w:eastAsia="Calibri"/>
          <w:lang w:val="lv-LV" w:eastAsia="lv-LV"/>
        </w:rPr>
        <w:t>”</w:t>
      </w:r>
      <w:r w:rsidR="00511A32">
        <w:rPr>
          <w:rFonts w:eastAsia="Calibri"/>
          <w:lang w:val="lv-LV" w:eastAsia="lv-LV"/>
        </w:rPr>
        <w:t xml:space="preserve"> priekšmeta izpildi atbilstoši t</w:t>
      </w:r>
      <w:r w:rsidRPr="002E237B">
        <w:rPr>
          <w:rFonts w:eastAsia="Calibri"/>
          <w:lang w:val="lv-LV" w:eastAsia="lv-LV"/>
        </w:rPr>
        <w:t>ehniskajai specifikācijai par šādu summu:</w:t>
      </w:r>
    </w:p>
    <w:p w:rsidR="0046264F" w:rsidRPr="002E237B" w:rsidRDefault="0046264F">
      <w:pPr>
        <w:jc w:val="both"/>
        <w:rPr>
          <w:rFonts w:eastAsia="Calibri"/>
          <w:lang w:val="lv-LV" w:eastAsia="lv-LV"/>
        </w:rPr>
      </w:pPr>
    </w:p>
    <w:tbl>
      <w:tblPr>
        <w:tblW w:w="898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825"/>
        <w:gridCol w:w="4962"/>
        <w:gridCol w:w="1583"/>
        <w:gridCol w:w="1618"/>
      </w:tblGrid>
      <w:tr w:rsidR="0043799C" w:rsidRPr="00511A32" w:rsidTr="0043799C">
        <w:trPr>
          <w:jc w:val="center"/>
        </w:trPr>
        <w:tc>
          <w:tcPr>
            <w:tcW w:w="82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43799C" w:rsidRPr="00511A32" w:rsidRDefault="0043799C">
            <w:pPr>
              <w:jc w:val="center"/>
              <w:rPr>
                <w:rFonts w:eastAsia="Calibri"/>
                <w:lang w:val="lv-LV"/>
              </w:rPr>
            </w:pPr>
            <w:r w:rsidRPr="00511A32">
              <w:rPr>
                <w:rFonts w:eastAsia="Calibri"/>
                <w:sz w:val="22"/>
                <w:szCs w:val="22"/>
                <w:lang w:val="lv-LV"/>
              </w:rPr>
              <w:t>Nr. p.k.</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43799C" w:rsidRPr="00511A32" w:rsidRDefault="0043799C">
            <w:pPr>
              <w:jc w:val="center"/>
              <w:rPr>
                <w:rFonts w:eastAsia="Calibri"/>
                <w:lang w:val="lv-LV"/>
              </w:rPr>
            </w:pPr>
            <w:r w:rsidRPr="00511A32">
              <w:rPr>
                <w:color w:val="000000"/>
                <w:sz w:val="22"/>
                <w:szCs w:val="22"/>
                <w:lang w:val="lv-LV"/>
              </w:rPr>
              <w:t>Pozīcija</w:t>
            </w: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43799C" w:rsidRPr="00511A32" w:rsidRDefault="0043799C">
            <w:pPr>
              <w:jc w:val="center"/>
              <w:rPr>
                <w:rFonts w:eastAsia="Calibri"/>
                <w:lang w:val="lv-LV"/>
              </w:rPr>
            </w:pPr>
            <w:r w:rsidRPr="00511A32">
              <w:rPr>
                <w:rFonts w:eastAsia="Calibri"/>
                <w:sz w:val="22"/>
                <w:szCs w:val="22"/>
                <w:lang w:val="lv-LV"/>
              </w:rPr>
              <w:t>Daudzums</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43799C" w:rsidRPr="00511A32" w:rsidRDefault="0043799C" w:rsidP="00511A32">
            <w:pPr>
              <w:jc w:val="center"/>
              <w:rPr>
                <w:rFonts w:eastAsia="Calibri"/>
                <w:lang w:val="lv-LV"/>
              </w:rPr>
            </w:pPr>
            <w:r w:rsidRPr="00511A32">
              <w:rPr>
                <w:rFonts w:eastAsia="Calibri"/>
                <w:sz w:val="22"/>
                <w:szCs w:val="22"/>
                <w:lang w:val="lv-LV"/>
              </w:rPr>
              <w:t>Cena EUR bez PVN</w:t>
            </w:r>
          </w:p>
        </w:tc>
      </w:tr>
      <w:tr w:rsidR="0043799C" w:rsidRPr="002E237B" w:rsidTr="0043799C">
        <w:trPr>
          <w:jc w:val="center"/>
        </w:trPr>
        <w:tc>
          <w:tcPr>
            <w:tcW w:w="82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43799C" w:rsidRPr="002E237B" w:rsidRDefault="0043799C">
            <w:pPr>
              <w:jc w:val="center"/>
              <w:rPr>
                <w:rFonts w:eastAsia="Calibri"/>
                <w:lang w:val="lv-LV"/>
              </w:rPr>
            </w:pPr>
            <w:r w:rsidRPr="002E237B">
              <w:rPr>
                <w:rFonts w:eastAsia="Calibri"/>
                <w:sz w:val="22"/>
                <w:szCs w:val="22"/>
                <w:lang w:val="lv-LV"/>
              </w:rPr>
              <w:t>1.</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43799C" w:rsidRPr="002E237B" w:rsidRDefault="0043799C">
            <w:pPr>
              <w:rPr>
                <w:rFonts w:eastAsia="Calibri"/>
                <w:sz w:val="22"/>
                <w:szCs w:val="22"/>
                <w:lang w:val="lv-LV"/>
              </w:rPr>
            </w:pPr>
            <w:r w:rsidRPr="002E237B">
              <w:rPr>
                <w:sz w:val="22"/>
                <w:szCs w:val="22"/>
                <w:lang w:val="lv-LV"/>
              </w:rPr>
              <w:t xml:space="preserve">Interaktīvais ekrāns </w:t>
            </w:r>
            <w:proofErr w:type="spellStart"/>
            <w:r w:rsidRPr="002E237B">
              <w:rPr>
                <w:bCs/>
                <w:sz w:val="22"/>
                <w:szCs w:val="22"/>
                <w:lang w:val="lv-LV"/>
              </w:rPr>
              <w:t>ActivPanel</w:t>
            </w:r>
            <w:proofErr w:type="spellEnd"/>
            <w:r w:rsidRPr="002E237B">
              <w:rPr>
                <w:bCs/>
                <w:sz w:val="22"/>
                <w:szCs w:val="22"/>
                <w:lang w:val="lv-LV"/>
              </w:rPr>
              <w:t xml:space="preserve"> </w:t>
            </w:r>
            <w:proofErr w:type="spellStart"/>
            <w:r w:rsidRPr="002E237B">
              <w:rPr>
                <w:bCs/>
                <w:sz w:val="22"/>
                <w:szCs w:val="22"/>
                <w:lang w:val="lv-LV"/>
              </w:rPr>
              <w:t>Titanium</w:t>
            </w:r>
            <w:proofErr w:type="spellEnd"/>
            <w:r w:rsidRPr="002E237B">
              <w:rPr>
                <w:bCs/>
                <w:sz w:val="22"/>
                <w:szCs w:val="22"/>
                <w:lang w:val="lv-LV"/>
              </w:rPr>
              <w:t xml:space="preserve"> 70</w:t>
            </w: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43799C" w:rsidRPr="002E237B" w:rsidRDefault="00AE096D">
            <w:pPr>
              <w:jc w:val="center"/>
              <w:rPr>
                <w:sz w:val="22"/>
                <w:szCs w:val="22"/>
                <w:lang w:val="lv-LV"/>
              </w:rPr>
            </w:pPr>
            <w:r>
              <w:rPr>
                <w:rFonts w:eastAsia="Calibri"/>
                <w:sz w:val="22"/>
                <w:szCs w:val="22"/>
                <w:lang w:val="lv-LV"/>
              </w:rPr>
              <w:t xml:space="preserve">1 </w:t>
            </w:r>
            <w:r w:rsidR="0043799C" w:rsidRPr="002E237B">
              <w:rPr>
                <w:rFonts w:eastAsia="Calibri"/>
                <w:sz w:val="22"/>
                <w:szCs w:val="22"/>
                <w:lang w:val="lv-LV"/>
              </w:rPr>
              <w:t>gab.</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43799C" w:rsidRPr="002E237B" w:rsidRDefault="0043799C">
            <w:pPr>
              <w:jc w:val="center"/>
              <w:rPr>
                <w:rFonts w:eastAsia="Calibri"/>
                <w:sz w:val="22"/>
                <w:szCs w:val="22"/>
                <w:lang w:val="lv-LV"/>
              </w:rPr>
            </w:pPr>
          </w:p>
        </w:tc>
      </w:tr>
      <w:tr w:rsidR="0043799C" w:rsidRPr="002E237B" w:rsidTr="0043799C">
        <w:trPr>
          <w:jc w:val="center"/>
        </w:trPr>
        <w:tc>
          <w:tcPr>
            <w:tcW w:w="82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43799C" w:rsidRPr="002E237B" w:rsidRDefault="0043799C">
            <w:pPr>
              <w:jc w:val="center"/>
              <w:rPr>
                <w:sz w:val="22"/>
                <w:szCs w:val="22"/>
                <w:lang w:val="lv-LV"/>
              </w:rPr>
            </w:pPr>
            <w:r w:rsidRPr="002E237B">
              <w:rPr>
                <w:sz w:val="22"/>
                <w:szCs w:val="22"/>
                <w:lang w:val="lv-LV"/>
              </w:rPr>
              <w:t>2.</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43799C" w:rsidRPr="002E237B" w:rsidRDefault="0043799C">
            <w:pPr>
              <w:rPr>
                <w:rFonts w:eastAsia="Calibri"/>
                <w:sz w:val="22"/>
                <w:szCs w:val="22"/>
                <w:lang w:val="lv-LV"/>
              </w:rPr>
            </w:pPr>
            <w:r w:rsidRPr="002E237B">
              <w:rPr>
                <w:color w:val="000000"/>
                <w:lang w:val="lv-LV"/>
              </w:rPr>
              <w:t>Interaktīvā ekrāna pārvietojamais statīvs</w:t>
            </w: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43799C" w:rsidRPr="002E237B" w:rsidRDefault="00AE096D">
            <w:pPr>
              <w:jc w:val="center"/>
              <w:rPr>
                <w:sz w:val="22"/>
                <w:szCs w:val="22"/>
                <w:lang w:val="lv-LV"/>
              </w:rPr>
            </w:pPr>
            <w:r>
              <w:rPr>
                <w:sz w:val="22"/>
                <w:szCs w:val="22"/>
                <w:lang w:val="lv-LV"/>
              </w:rPr>
              <w:t xml:space="preserve">1 </w:t>
            </w:r>
            <w:r w:rsidR="0043799C" w:rsidRPr="002E237B">
              <w:rPr>
                <w:sz w:val="22"/>
                <w:szCs w:val="22"/>
                <w:lang w:val="lv-LV"/>
              </w:rPr>
              <w:t>gab.</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43799C" w:rsidRPr="002E237B" w:rsidRDefault="0043799C">
            <w:pPr>
              <w:jc w:val="center"/>
              <w:rPr>
                <w:rFonts w:eastAsia="Calibri"/>
                <w:sz w:val="22"/>
                <w:szCs w:val="22"/>
                <w:lang w:val="lv-LV"/>
              </w:rPr>
            </w:pPr>
          </w:p>
        </w:tc>
      </w:tr>
      <w:tr w:rsidR="0046264F" w:rsidRPr="002E237B" w:rsidTr="0043799C">
        <w:trPr>
          <w:jc w:val="center"/>
        </w:trPr>
        <w:tc>
          <w:tcPr>
            <w:tcW w:w="82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46264F" w:rsidRPr="002E237B" w:rsidRDefault="0046264F">
            <w:pPr>
              <w:jc w:val="center"/>
              <w:rPr>
                <w:rFonts w:eastAsia="Calibri"/>
                <w:sz w:val="22"/>
                <w:szCs w:val="22"/>
                <w:lang w:val="lv-LV"/>
              </w:rPr>
            </w:pPr>
          </w:p>
        </w:tc>
        <w:tc>
          <w:tcPr>
            <w:tcW w:w="6545"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46264F" w:rsidRPr="002E237B" w:rsidRDefault="00A00F62">
            <w:pPr>
              <w:jc w:val="right"/>
              <w:rPr>
                <w:rFonts w:eastAsia="Calibri"/>
                <w:b/>
                <w:lang w:val="lv-LV"/>
              </w:rPr>
            </w:pPr>
            <w:r w:rsidRPr="002E237B">
              <w:rPr>
                <w:rFonts w:eastAsia="Calibri"/>
                <w:b/>
                <w:sz w:val="22"/>
                <w:szCs w:val="22"/>
                <w:lang w:val="lv-LV"/>
              </w:rPr>
              <w:t>Kopējā cena bez PVN</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46264F" w:rsidRPr="002E237B" w:rsidRDefault="0046264F">
            <w:pPr>
              <w:jc w:val="center"/>
              <w:rPr>
                <w:rFonts w:eastAsia="Calibri"/>
                <w:sz w:val="22"/>
                <w:szCs w:val="22"/>
                <w:lang w:val="lv-LV"/>
              </w:rPr>
            </w:pPr>
          </w:p>
        </w:tc>
      </w:tr>
      <w:tr w:rsidR="0046264F" w:rsidRPr="002E237B" w:rsidTr="0043799C">
        <w:trPr>
          <w:jc w:val="center"/>
        </w:trPr>
        <w:tc>
          <w:tcPr>
            <w:tcW w:w="7370"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46264F" w:rsidRPr="002E237B" w:rsidRDefault="00A00F62">
            <w:pPr>
              <w:jc w:val="right"/>
              <w:rPr>
                <w:rFonts w:eastAsia="Calibri"/>
                <w:b/>
                <w:lang w:val="lv-LV"/>
              </w:rPr>
            </w:pPr>
            <w:r w:rsidRPr="002E237B">
              <w:rPr>
                <w:rFonts w:eastAsia="Calibri"/>
                <w:b/>
                <w:sz w:val="22"/>
                <w:szCs w:val="22"/>
                <w:lang w:val="lv-LV"/>
              </w:rPr>
              <w:t>PVN 21%</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46264F" w:rsidRPr="002E237B" w:rsidRDefault="0046264F">
            <w:pPr>
              <w:jc w:val="center"/>
              <w:rPr>
                <w:rFonts w:eastAsia="Calibri"/>
                <w:sz w:val="22"/>
                <w:szCs w:val="22"/>
                <w:lang w:val="lv-LV"/>
              </w:rPr>
            </w:pPr>
          </w:p>
        </w:tc>
      </w:tr>
      <w:tr w:rsidR="0046264F" w:rsidRPr="002E237B" w:rsidTr="0043799C">
        <w:trPr>
          <w:jc w:val="center"/>
        </w:trPr>
        <w:tc>
          <w:tcPr>
            <w:tcW w:w="7370"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46264F" w:rsidRPr="002E237B" w:rsidRDefault="00A00F62">
            <w:pPr>
              <w:jc w:val="right"/>
              <w:rPr>
                <w:rFonts w:eastAsia="Calibri"/>
                <w:b/>
                <w:lang w:val="lv-LV"/>
              </w:rPr>
            </w:pPr>
            <w:r w:rsidRPr="002E237B">
              <w:rPr>
                <w:rFonts w:eastAsia="Calibri"/>
                <w:b/>
                <w:sz w:val="22"/>
                <w:szCs w:val="22"/>
                <w:lang w:val="lv-LV"/>
              </w:rPr>
              <w:t>Kopējā cena EUR ar PVN</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46264F" w:rsidRPr="002E237B" w:rsidRDefault="0046264F">
            <w:pPr>
              <w:jc w:val="center"/>
              <w:rPr>
                <w:rFonts w:eastAsia="Calibri"/>
                <w:sz w:val="22"/>
                <w:szCs w:val="22"/>
                <w:lang w:val="lv-LV"/>
              </w:rPr>
            </w:pPr>
          </w:p>
        </w:tc>
      </w:tr>
    </w:tbl>
    <w:p w:rsidR="0046264F" w:rsidRPr="002E237B" w:rsidRDefault="0046264F">
      <w:pPr>
        <w:jc w:val="both"/>
        <w:rPr>
          <w:lang w:val="lv-LV"/>
        </w:rPr>
      </w:pPr>
    </w:p>
    <w:p w:rsidR="0046264F" w:rsidRPr="002E237B" w:rsidRDefault="00A00F62">
      <w:pPr>
        <w:jc w:val="both"/>
        <w:rPr>
          <w:lang w:val="lv-LV"/>
        </w:rPr>
      </w:pPr>
      <w:r w:rsidRPr="002E237B">
        <w:rPr>
          <w:lang w:val="lv-LV"/>
        </w:rPr>
        <w:t xml:space="preserve">     Finanšu piedāvājuma cenā (EUR) iekļautas visas pakalpojuma izmaksas (tajā skaitā, bet ne tikai – darba samaksa, peļņa, transporta izdevumi, u.c.), nodokļi un nodevas, kas saistītas ar iepirkuma līguma izpildi; atsevišķ</w:t>
      </w:r>
      <w:r w:rsidR="0043799C" w:rsidRPr="002E237B">
        <w:rPr>
          <w:lang w:val="lv-LV"/>
        </w:rPr>
        <w:t>i jānorāda PVN, ja attiecināms.</w:t>
      </w:r>
    </w:p>
    <w:p w:rsidR="0046264F" w:rsidRPr="002E237B" w:rsidRDefault="0046264F">
      <w:pPr>
        <w:rPr>
          <w:rFonts w:eastAsia="Calibri"/>
          <w:lang w:val="lv-LV" w:eastAsia="lv-LV"/>
        </w:rPr>
      </w:pPr>
    </w:p>
    <w:p w:rsidR="0043799C" w:rsidRPr="002E237B" w:rsidRDefault="0043799C">
      <w:pPr>
        <w:jc w:val="both"/>
        <w:rPr>
          <w:lang w:val="lv-LV"/>
        </w:rPr>
      </w:pPr>
    </w:p>
    <w:p w:rsidR="0043799C" w:rsidRPr="002E237B" w:rsidRDefault="00511A32" w:rsidP="0043799C">
      <w:pPr>
        <w:spacing w:after="86"/>
        <w:jc w:val="center"/>
        <w:rPr>
          <w:b/>
          <w:lang w:val="lv-LV"/>
        </w:rPr>
      </w:pPr>
      <w:r>
        <w:rPr>
          <w:b/>
          <w:lang w:val="lv-LV"/>
        </w:rPr>
        <w:t xml:space="preserve"> Tehniskā specifikācija</w:t>
      </w:r>
    </w:p>
    <w:tbl>
      <w:tblPr>
        <w:tblW w:w="10006" w:type="dxa"/>
        <w:jc w:val="center"/>
        <w:tblBorders>
          <w:top w:val="single" w:sz="4" w:space="0" w:color="000000" w:themeColor="text1"/>
          <w:left w:val="single" w:sz="4" w:space="0" w:color="000000" w:themeColor="text1"/>
          <w:bottom w:val="single" w:sz="4" w:space="0" w:color="000000" w:themeColor="text1"/>
          <w:right w:val="single" w:sz="4" w:space="0" w:color="auto"/>
          <w:insideH w:val="single" w:sz="4" w:space="0" w:color="000000" w:themeColor="text1"/>
          <w:insideV w:val="single" w:sz="4" w:space="0" w:color="000000" w:themeColor="text1"/>
        </w:tblBorders>
        <w:tblLayout w:type="fixed"/>
        <w:tblLook w:val="0000" w:firstRow="0" w:lastRow="0" w:firstColumn="0" w:lastColumn="0" w:noHBand="0" w:noVBand="0"/>
      </w:tblPr>
      <w:tblGrid>
        <w:gridCol w:w="1755"/>
        <w:gridCol w:w="4253"/>
        <w:gridCol w:w="3998"/>
      </w:tblGrid>
      <w:tr w:rsidR="0043799C" w:rsidRPr="002E237B" w:rsidTr="0043799C">
        <w:trPr>
          <w:jc w:val="center"/>
        </w:trPr>
        <w:tc>
          <w:tcPr>
            <w:tcW w:w="1755" w:type="dxa"/>
            <w:tcBorders>
              <w:bottom w:val="single" w:sz="4" w:space="0" w:color="000000" w:themeColor="text1"/>
            </w:tcBorders>
            <w:shd w:val="clear" w:color="auto" w:fill="auto"/>
          </w:tcPr>
          <w:p w:rsidR="0043799C" w:rsidRPr="002E237B" w:rsidRDefault="0043799C" w:rsidP="002E237B">
            <w:pPr>
              <w:jc w:val="center"/>
              <w:rPr>
                <w:b/>
                <w:bCs/>
                <w:sz w:val="22"/>
                <w:szCs w:val="22"/>
                <w:lang w:val="lv-LV"/>
              </w:rPr>
            </w:pPr>
            <w:r w:rsidRPr="002E237B">
              <w:rPr>
                <w:b/>
                <w:bCs/>
                <w:sz w:val="22"/>
                <w:szCs w:val="22"/>
                <w:lang w:val="lv-LV"/>
              </w:rPr>
              <w:t>Parametri</w:t>
            </w:r>
          </w:p>
        </w:tc>
        <w:tc>
          <w:tcPr>
            <w:tcW w:w="4253" w:type="dxa"/>
            <w:tcBorders>
              <w:bottom w:val="single" w:sz="4" w:space="0" w:color="000000" w:themeColor="text1"/>
            </w:tcBorders>
            <w:shd w:val="clear" w:color="auto" w:fill="auto"/>
            <w:vAlign w:val="center"/>
          </w:tcPr>
          <w:p w:rsidR="0043799C" w:rsidRPr="002E237B" w:rsidRDefault="0043799C" w:rsidP="002E237B">
            <w:pPr>
              <w:snapToGrid w:val="0"/>
              <w:jc w:val="center"/>
              <w:rPr>
                <w:b/>
                <w:bCs/>
                <w:sz w:val="22"/>
                <w:szCs w:val="22"/>
                <w:lang w:val="lv-LV"/>
              </w:rPr>
            </w:pPr>
            <w:r w:rsidRPr="002E237B">
              <w:rPr>
                <w:b/>
                <w:bCs/>
                <w:sz w:val="22"/>
                <w:szCs w:val="22"/>
                <w:lang w:val="lv-LV"/>
              </w:rPr>
              <w:t>Pasūtītāja prasības</w:t>
            </w:r>
          </w:p>
        </w:tc>
        <w:tc>
          <w:tcPr>
            <w:tcW w:w="3998" w:type="dxa"/>
            <w:tcBorders>
              <w:bottom w:val="single" w:sz="4" w:space="0" w:color="000000" w:themeColor="text1"/>
            </w:tcBorders>
          </w:tcPr>
          <w:p w:rsidR="0043799C" w:rsidRPr="002E237B" w:rsidRDefault="0043799C" w:rsidP="002E237B">
            <w:pPr>
              <w:snapToGrid w:val="0"/>
              <w:jc w:val="center"/>
              <w:rPr>
                <w:b/>
                <w:bCs/>
                <w:sz w:val="22"/>
                <w:szCs w:val="22"/>
                <w:lang w:val="lv-LV"/>
              </w:rPr>
            </w:pPr>
            <w:r w:rsidRPr="002E237B">
              <w:rPr>
                <w:b/>
                <w:bCs/>
                <w:sz w:val="22"/>
                <w:szCs w:val="22"/>
                <w:lang w:val="lv-LV"/>
              </w:rPr>
              <w:t>Piedāvājums</w:t>
            </w:r>
          </w:p>
        </w:tc>
      </w:tr>
      <w:tr w:rsidR="0043799C" w:rsidRPr="002E237B" w:rsidTr="0043799C">
        <w:trPr>
          <w:jc w:val="center"/>
        </w:trPr>
        <w:tc>
          <w:tcPr>
            <w:tcW w:w="10006" w:type="dxa"/>
            <w:gridSpan w:val="3"/>
            <w:shd w:val="clear" w:color="auto" w:fill="BFBFBF" w:themeFill="background1" w:themeFillShade="BF"/>
            <w:vAlign w:val="center"/>
          </w:tcPr>
          <w:p w:rsidR="0043799C" w:rsidRPr="002E237B" w:rsidRDefault="0043799C" w:rsidP="002E237B">
            <w:pPr>
              <w:tabs>
                <w:tab w:val="left" w:pos="404"/>
              </w:tabs>
              <w:snapToGrid w:val="0"/>
              <w:ind w:right="5"/>
              <w:jc w:val="center"/>
              <w:rPr>
                <w:b/>
                <w:bCs/>
                <w:sz w:val="22"/>
                <w:szCs w:val="22"/>
                <w:lang w:val="lv-LV"/>
              </w:rPr>
            </w:pPr>
            <w:r w:rsidRPr="002E237B">
              <w:rPr>
                <w:b/>
                <w:bCs/>
                <w:sz w:val="22"/>
                <w:szCs w:val="22"/>
                <w:lang w:val="lv-LV"/>
              </w:rPr>
              <w:t xml:space="preserve">Digitālais interaktīvais ekrāns </w:t>
            </w:r>
            <w:proofErr w:type="spellStart"/>
            <w:r w:rsidRPr="002E237B">
              <w:rPr>
                <w:b/>
                <w:bCs/>
                <w:sz w:val="22"/>
                <w:szCs w:val="22"/>
                <w:lang w:val="lv-LV"/>
              </w:rPr>
              <w:t>ActivPanel</w:t>
            </w:r>
            <w:proofErr w:type="spellEnd"/>
            <w:r w:rsidRPr="002E237B">
              <w:rPr>
                <w:b/>
                <w:bCs/>
                <w:sz w:val="22"/>
                <w:szCs w:val="22"/>
                <w:lang w:val="lv-LV"/>
              </w:rPr>
              <w:t xml:space="preserve"> </w:t>
            </w:r>
            <w:proofErr w:type="spellStart"/>
            <w:r w:rsidRPr="002E237B">
              <w:rPr>
                <w:b/>
                <w:bCs/>
                <w:sz w:val="22"/>
                <w:szCs w:val="22"/>
                <w:lang w:val="lv-LV"/>
              </w:rPr>
              <w:t>Titanium</w:t>
            </w:r>
            <w:proofErr w:type="spellEnd"/>
            <w:r w:rsidRPr="002E237B">
              <w:rPr>
                <w:b/>
                <w:bCs/>
                <w:sz w:val="22"/>
                <w:szCs w:val="22"/>
                <w:lang w:val="lv-LV"/>
              </w:rPr>
              <w:t xml:space="preserve"> 70 ar pārvietojamu statīvu</w:t>
            </w:r>
            <w:r w:rsidR="00AE096D">
              <w:rPr>
                <w:b/>
                <w:bCs/>
                <w:sz w:val="22"/>
                <w:szCs w:val="22"/>
                <w:lang w:val="lv-LV"/>
              </w:rPr>
              <w:t>, 1 gab.</w:t>
            </w:r>
          </w:p>
        </w:tc>
      </w:tr>
      <w:tr w:rsidR="0043799C" w:rsidRPr="00AE096D" w:rsidTr="0043799C">
        <w:trPr>
          <w:jc w:val="center"/>
        </w:trPr>
        <w:tc>
          <w:tcPr>
            <w:tcW w:w="1755" w:type="dxa"/>
            <w:shd w:val="clear" w:color="auto" w:fill="auto"/>
            <w:vAlign w:val="center"/>
          </w:tcPr>
          <w:p w:rsidR="0043799C" w:rsidRPr="002E237B" w:rsidRDefault="0043799C" w:rsidP="002E237B">
            <w:pPr>
              <w:snapToGrid w:val="0"/>
              <w:rPr>
                <w:sz w:val="22"/>
                <w:szCs w:val="22"/>
                <w:lang w:val="lv-LV"/>
              </w:rPr>
            </w:pPr>
            <w:r w:rsidRPr="002E237B">
              <w:rPr>
                <w:sz w:val="22"/>
                <w:szCs w:val="22"/>
                <w:lang w:val="lv-LV"/>
              </w:rPr>
              <w:t>Funkcionālās prasības</w:t>
            </w:r>
          </w:p>
        </w:tc>
        <w:tc>
          <w:tcPr>
            <w:tcW w:w="4253" w:type="dxa"/>
            <w:shd w:val="clear" w:color="auto" w:fill="auto"/>
            <w:vAlign w:val="center"/>
          </w:tcPr>
          <w:p w:rsidR="0043799C" w:rsidRPr="002E237B" w:rsidRDefault="0043799C" w:rsidP="002E237B">
            <w:pPr>
              <w:snapToGrid w:val="0"/>
              <w:rPr>
                <w:sz w:val="22"/>
                <w:szCs w:val="22"/>
                <w:lang w:val="lv-LV"/>
              </w:rPr>
            </w:pPr>
            <w:r w:rsidRPr="002E237B">
              <w:rPr>
                <w:sz w:val="22"/>
                <w:szCs w:val="22"/>
                <w:lang w:val="lv-LV"/>
              </w:rPr>
              <w:t>Digitālajam interaktīvajam ekrānam ir cieta, triecienu un skrāpējumu droša virsma, kas nodrošina datora vadību, peles un klaviatūras funkcionalitāti.</w:t>
            </w:r>
          </w:p>
        </w:tc>
        <w:tc>
          <w:tcPr>
            <w:tcW w:w="3998" w:type="dxa"/>
          </w:tcPr>
          <w:p w:rsidR="0043799C" w:rsidRPr="002E237B" w:rsidRDefault="0043799C" w:rsidP="002E237B">
            <w:pPr>
              <w:snapToGrid w:val="0"/>
              <w:rPr>
                <w:sz w:val="22"/>
                <w:szCs w:val="22"/>
                <w:lang w:val="lv-LV"/>
              </w:rPr>
            </w:pPr>
          </w:p>
        </w:tc>
      </w:tr>
      <w:tr w:rsidR="0043799C" w:rsidRPr="00AE096D" w:rsidTr="0043799C">
        <w:trPr>
          <w:jc w:val="center"/>
        </w:trPr>
        <w:tc>
          <w:tcPr>
            <w:tcW w:w="1755" w:type="dxa"/>
            <w:shd w:val="clear" w:color="auto" w:fill="auto"/>
            <w:vAlign w:val="center"/>
          </w:tcPr>
          <w:p w:rsidR="0043799C" w:rsidRPr="002E237B" w:rsidRDefault="0043799C" w:rsidP="002E237B">
            <w:pPr>
              <w:snapToGrid w:val="0"/>
              <w:rPr>
                <w:sz w:val="22"/>
                <w:szCs w:val="22"/>
                <w:lang w:val="lv-LV"/>
              </w:rPr>
            </w:pPr>
          </w:p>
        </w:tc>
        <w:tc>
          <w:tcPr>
            <w:tcW w:w="4253" w:type="dxa"/>
            <w:shd w:val="clear" w:color="auto" w:fill="auto"/>
            <w:vAlign w:val="center"/>
          </w:tcPr>
          <w:p w:rsidR="0043799C" w:rsidRPr="002E237B" w:rsidRDefault="0043799C" w:rsidP="002E237B">
            <w:pPr>
              <w:snapToGrid w:val="0"/>
              <w:rPr>
                <w:sz w:val="22"/>
                <w:szCs w:val="22"/>
                <w:lang w:val="lv-LV"/>
              </w:rPr>
            </w:pPr>
            <w:r w:rsidRPr="002E237B">
              <w:rPr>
                <w:sz w:val="22"/>
                <w:szCs w:val="22"/>
                <w:lang w:val="lv-LV"/>
              </w:rPr>
              <w:t xml:space="preserve">Komplektā ir iekļauti vismaz četri vienādi bezvadu, </w:t>
            </w:r>
            <w:proofErr w:type="spellStart"/>
            <w:r w:rsidRPr="002E237B">
              <w:rPr>
                <w:sz w:val="22"/>
                <w:szCs w:val="22"/>
                <w:lang w:val="lv-LV"/>
              </w:rPr>
              <w:t>bezbateriju</w:t>
            </w:r>
            <w:proofErr w:type="spellEnd"/>
            <w:r w:rsidRPr="002E237B">
              <w:rPr>
                <w:sz w:val="22"/>
                <w:szCs w:val="22"/>
                <w:lang w:val="lv-LV"/>
              </w:rPr>
              <w:t xml:space="preserve"> rakstāmrīki, kam ir ergonomisks, rokai piemērots dizains.</w:t>
            </w:r>
          </w:p>
        </w:tc>
        <w:tc>
          <w:tcPr>
            <w:tcW w:w="3998" w:type="dxa"/>
          </w:tcPr>
          <w:p w:rsidR="0043799C" w:rsidRPr="002E237B" w:rsidRDefault="0043799C" w:rsidP="002E237B">
            <w:pPr>
              <w:snapToGrid w:val="0"/>
              <w:rPr>
                <w:sz w:val="22"/>
                <w:szCs w:val="22"/>
                <w:lang w:val="lv-LV"/>
              </w:rPr>
            </w:pPr>
          </w:p>
        </w:tc>
      </w:tr>
      <w:tr w:rsidR="0043799C" w:rsidRPr="00AE096D" w:rsidTr="0043799C">
        <w:trPr>
          <w:trHeight w:val="682"/>
          <w:jc w:val="center"/>
        </w:trPr>
        <w:tc>
          <w:tcPr>
            <w:tcW w:w="1755" w:type="dxa"/>
            <w:shd w:val="clear" w:color="auto" w:fill="auto"/>
            <w:vAlign w:val="center"/>
          </w:tcPr>
          <w:p w:rsidR="0043799C" w:rsidRPr="002E237B" w:rsidRDefault="0043799C" w:rsidP="002E237B">
            <w:pPr>
              <w:snapToGrid w:val="0"/>
              <w:rPr>
                <w:sz w:val="22"/>
                <w:szCs w:val="22"/>
                <w:lang w:val="lv-LV"/>
              </w:rPr>
            </w:pPr>
          </w:p>
        </w:tc>
        <w:tc>
          <w:tcPr>
            <w:tcW w:w="4253" w:type="dxa"/>
            <w:shd w:val="clear" w:color="auto" w:fill="auto"/>
            <w:vAlign w:val="center"/>
          </w:tcPr>
          <w:p w:rsidR="0043799C" w:rsidRPr="002E237B" w:rsidRDefault="0043799C" w:rsidP="002E237B">
            <w:pPr>
              <w:snapToGrid w:val="0"/>
              <w:rPr>
                <w:sz w:val="22"/>
                <w:szCs w:val="22"/>
                <w:lang w:val="lv-LV"/>
              </w:rPr>
            </w:pPr>
            <w:r w:rsidRPr="002E237B">
              <w:rPr>
                <w:sz w:val="22"/>
                <w:szCs w:val="22"/>
                <w:lang w:val="lv-LV"/>
              </w:rPr>
              <w:t>Jānodrošina vismaz divdesmit nepārtrauktu pieskārienu vienlaicīga interaktīvā ekrāna lietošana pa visu interaktīvā ekrāna virsmu gan izmantojot digitālā interaktīvajā ekrānā iebūvēto procesoru, gan pie interaktīvajam ekrānam pieslēgta datora.</w:t>
            </w:r>
          </w:p>
        </w:tc>
        <w:tc>
          <w:tcPr>
            <w:tcW w:w="3998" w:type="dxa"/>
          </w:tcPr>
          <w:p w:rsidR="0043799C" w:rsidRPr="002E237B" w:rsidRDefault="0043799C" w:rsidP="002E237B">
            <w:pPr>
              <w:snapToGrid w:val="0"/>
              <w:rPr>
                <w:sz w:val="22"/>
                <w:szCs w:val="22"/>
                <w:lang w:val="lv-LV"/>
              </w:rPr>
            </w:pPr>
          </w:p>
        </w:tc>
      </w:tr>
      <w:tr w:rsidR="0043799C" w:rsidRPr="002E237B" w:rsidTr="0043799C">
        <w:trPr>
          <w:trHeight w:val="448"/>
          <w:jc w:val="center"/>
        </w:trPr>
        <w:tc>
          <w:tcPr>
            <w:tcW w:w="1755" w:type="dxa"/>
            <w:shd w:val="clear" w:color="auto" w:fill="auto"/>
            <w:vAlign w:val="center"/>
          </w:tcPr>
          <w:p w:rsidR="0043799C" w:rsidRPr="002E237B" w:rsidRDefault="0043799C" w:rsidP="002E237B">
            <w:pPr>
              <w:snapToGrid w:val="0"/>
              <w:rPr>
                <w:sz w:val="22"/>
                <w:szCs w:val="22"/>
                <w:lang w:val="lv-LV"/>
              </w:rPr>
            </w:pPr>
          </w:p>
        </w:tc>
        <w:tc>
          <w:tcPr>
            <w:tcW w:w="4253" w:type="dxa"/>
            <w:shd w:val="clear" w:color="auto" w:fill="auto"/>
            <w:vAlign w:val="center"/>
          </w:tcPr>
          <w:p w:rsidR="0043799C" w:rsidRPr="002E237B" w:rsidRDefault="0043799C" w:rsidP="002E237B">
            <w:pPr>
              <w:snapToGrid w:val="0"/>
              <w:jc w:val="both"/>
              <w:rPr>
                <w:sz w:val="22"/>
                <w:szCs w:val="22"/>
                <w:lang w:val="lv-LV"/>
              </w:rPr>
            </w:pPr>
            <w:r w:rsidRPr="002E237B">
              <w:rPr>
                <w:sz w:val="22"/>
                <w:szCs w:val="22"/>
                <w:lang w:val="lv-LV"/>
              </w:rPr>
              <w:t xml:space="preserve">Jānodrošina </w:t>
            </w:r>
            <w:proofErr w:type="spellStart"/>
            <w:r w:rsidRPr="002E237B">
              <w:rPr>
                <w:sz w:val="22"/>
                <w:szCs w:val="22"/>
                <w:lang w:val="lv-LV"/>
              </w:rPr>
              <w:t>daudzpieskāri</w:t>
            </w:r>
            <w:bookmarkStart w:id="0" w:name="_GoBack"/>
            <w:bookmarkEnd w:id="0"/>
            <w:r w:rsidRPr="002E237B">
              <w:rPr>
                <w:sz w:val="22"/>
                <w:szCs w:val="22"/>
                <w:lang w:val="lv-LV"/>
              </w:rPr>
              <w:t>enu</w:t>
            </w:r>
            <w:proofErr w:type="spellEnd"/>
            <w:r w:rsidRPr="002E237B">
              <w:rPr>
                <w:sz w:val="22"/>
                <w:szCs w:val="22"/>
                <w:lang w:val="lv-LV"/>
              </w:rPr>
              <w:t xml:space="preserve"> (</w:t>
            </w:r>
            <w:proofErr w:type="spellStart"/>
            <w:r w:rsidRPr="002E237B">
              <w:rPr>
                <w:i/>
                <w:iCs/>
                <w:sz w:val="22"/>
                <w:szCs w:val="22"/>
                <w:lang w:val="lv-LV"/>
              </w:rPr>
              <w:t>multi</w:t>
            </w:r>
            <w:proofErr w:type="spellEnd"/>
            <w:r w:rsidRPr="002E237B">
              <w:rPr>
                <w:i/>
                <w:iCs/>
                <w:sz w:val="22"/>
                <w:szCs w:val="22"/>
                <w:lang w:val="lv-LV"/>
              </w:rPr>
              <w:t xml:space="preserve"> </w:t>
            </w:r>
            <w:proofErr w:type="spellStart"/>
            <w:r w:rsidRPr="002E237B">
              <w:rPr>
                <w:i/>
                <w:iCs/>
                <w:sz w:val="22"/>
                <w:szCs w:val="22"/>
                <w:lang w:val="lv-LV"/>
              </w:rPr>
              <w:t>touch</w:t>
            </w:r>
            <w:proofErr w:type="spellEnd"/>
            <w:r w:rsidRPr="002E237B">
              <w:rPr>
                <w:sz w:val="22"/>
                <w:szCs w:val="22"/>
                <w:lang w:val="lv-LV"/>
              </w:rPr>
              <w:t>) žestu darbību.</w:t>
            </w:r>
          </w:p>
        </w:tc>
        <w:tc>
          <w:tcPr>
            <w:tcW w:w="3998" w:type="dxa"/>
          </w:tcPr>
          <w:p w:rsidR="0043799C" w:rsidRPr="002E237B" w:rsidRDefault="0043799C" w:rsidP="002E237B">
            <w:pPr>
              <w:snapToGrid w:val="0"/>
              <w:jc w:val="both"/>
              <w:rPr>
                <w:sz w:val="22"/>
                <w:szCs w:val="22"/>
                <w:lang w:val="lv-LV"/>
              </w:rPr>
            </w:pPr>
          </w:p>
        </w:tc>
      </w:tr>
      <w:tr w:rsidR="0043799C" w:rsidRPr="002E237B" w:rsidTr="0043799C">
        <w:trPr>
          <w:jc w:val="center"/>
        </w:trPr>
        <w:tc>
          <w:tcPr>
            <w:tcW w:w="1755" w:type="dxa"/>
            <w:shd w:val="clear" w:color="auto" w:fill="auto"/>
            <w:vAlign w:val="center"/>
          </w:tcPr>
          <w:p w:rsidR="0043799C" w:rsidRPr="002E237B" w:rsidRDefault="0043799C" w:rsidP="002E237B">
            <w:pPr>
              <w:pStyle w:val="Galvene"/>
              <w:snapToGrid w:val="0"/>
              <w:rPr>
                <w:sz w:val="22"/>
                <w:szCs w:val="22"/>
                <w:lang w:val="lv-LV"/>
              </w:rPr>
            </w:pPr>
            <w:r w:rsidRPr="002E237B">
              <w:rPr>
                <w:sz w:val="22"/>
                <w:szCs w:val="22"/>
                <w:lang w:val="lv-LV"/>
              </w:rPr>
              <w:t xml:space="preserve">Digitālā interaktīvā ekrāna izmērs </w:t>
            </w:r>
          </w:p>
        </w:tc>
        <w:tc>
          <w:tcPr>
            <w:tcW w:w="4253" w:type="dxa"/>
            <w:shd w:val="clear" w:color="auto" w:fill="auto"/>
            <w:vAlign w:val="center"/>
          </w:tcPr>
          <w:p w:rsidR="0043799C" w:rsidRPr="002E237B" w:rsidRDefault="0043799C" w:rsidP="002E237B">
            <w:pPr>
              <w:pStyle w:val="Galvene"/>
              <w:snapToGrid w:val="0"/>
              <w:rPr>
                <w:sz w:val="22"/>
                <w:szCs w:val="22"/>
                <w:lang w:val="lv-LV"/>
              </w:rPr>
            </w:pPr>
            <w:r w:rsidRPr="002E237B">
              <w:rPr>
                <w:sz w:val="22"/>
                <w:szCs w:val="22"/>
                <w:lang w:val="lv-LV"/>
              </w:rPr>
              <w:t xml:space="preserve">Aktīvā virsma ar diagonāles izmēru vismaz 70 collas </w:t>
            </w:r>
          </w:p>
        </w:tc>
        <w:tc>
          <w:tcPr>
            <w:tcW w:w="3998" w:type="dxa"/>
          </w:tcPr>
          <w:p w:rsidR="0043799C" w:rsidRPr="002E237B" w:rsidRDefault="0043799C" w:rsidP="002E237B">
            <w:pPr>
              <w:pStyle w:val="Galvene"/>
              <w:snapToGrid w:val="0"/>
              <w:rPr>
                <w:sz w:val="22"/>
                <w:szCs w:val="22"/>
                <w:lang w:val="lv-LV"/>
              </w:rPr>
            </w:pPr>
          </w:p>
        </w:tc>
      </w:tr>
      <w:tr w:rsidR="0043799C" w:rsidRPr="002E237B" w:rsidTr="0043799C">
        <w:trPr>
          <w:jc w:val="center"/>
        </w:trPr>
        <w:tc>
          <w:tcPr>
            <w:tcW w:w="1755" w:type="dxa"/>
            <w:shd w:val="clear" w:color="auto" w:fill="auto"/>
            <w:vAlign w:val="center"/>
          </w:tcPr>
          <w:p w:rsidR="0043799C" w:rsidRPr="002E237B" w:rsidRDefault="0043799C" w:rsidP="002E237B">
            <w:pPr>
              <w:pStyle w:val="Galvene"/>
              <w:snapToGrid w:val="0"/>
              <w:rPr>
                <w:sz w:val="22"/>
                <w:szCs w:val="22"/>
                <w:lang w:val="lv-LV"/>
              </w:rPr>
            </w:pPr>
            <w:r w:rsidRPr="002E237B">
              <w:rPr>
                <w:sz w:val="22"/>
                <w:szCs w:val="22"/>
                <w:lang w:val="lv-LV"/>
              </w:rPr>
              <w:t>Digitālā interaktīvā ekrāna malu attiecība</w:t>
            </w:r>
          </w:p>
        </w:tc>
        <w:tc>
          <w:tcPr>
            <w:tcW w:w="4253" w:type="dxa"/>
            <w:shd w:val="clear" w:color="auto" w:fill="auto"/>
            <w:vAlign w:val="center"/>
          </w:tcPr>
          <w:p w:rsidR="0043799C" w:rsidRPr="002E237B" w:rsidRDefault="0043799C" w:rsidP="002E237B">
            <w:pPr>
              <w:pStyle w:val="Galvene"/>
              <w:snapToGrid w:val="0"/>
              <w:rPr>
                <w:sz w:val="22"/>
                <w:szCs w:val="22"/>
                <w:lang w:val="lv-LV"/>
              </w:rPr>
            </w:pPr>
            <w:r w:rsidRPr="002E237B">
              <w:rPr>
                <w:sz w:val="22"/>
                <w:szCs w:val="22"/>
                <w:lang w:val="lv-LV"/>
              </w:rPr>
              <w:t>16:9</w:t>
            </w:r>
          </w:p>
        </w:tc>
        <w:tc>
          <w:tcPr>
            <w:tcW w:w="3998" w:type="dxa"/>
          </w:tcPr>
          <w:p w:rsidR="0043799C" w:rsidRPr="002E237B" w:rsidRDefault="0043799C" w:rsidP="002E237B">
            <w:pPr>
              <w:pStyle w:val="Galvene"/>
              <w:snapToGrid w:val="0"/>
              <w:rPr>
                <w:sz w:val="22"/>
                <w:szCs w:val="22"/>
                <w:lang w:val="lv-LV"/>
              </w:rPr>
            </w:pPr>
          </w:p>
        </w:tc>
      </w:tr>
      <w:tr w:rsidR="0043799C" w:rsidRPr="002E237B" w:rsidTr="0043799C">
        <w:trPr>
          <w:jc w:val="center"/>
        </w:trPr>
        <w:tc>
          <w:tcPr>
            <w:tcW w:w="1755" w:type="dxa"/>
            <w:shd w:val="clear" w:color="auto" w:fill="auto"/>
            <w:vAlign w:val="center"/>
          </w:tcPr>
          <w:p w:rsidR="0043799C" w:rsidRPr="002E237B" w:rsidRDefault="0043799C" w:rsidP="002E237B">
            <w:pPr>
              <w:pStyle w:val="Galvene"/>
              <w:snapToGrid w:val="0"/>
              <w:rPr>
                <w:sz w:val="22"/>
                <w:szCs w:val="22"/>
                <w:lang w:val="lv-LV"/>
              </w:rPr>
            </w:pPr>
            <w:r w:rsidRPr="002E237B">
              <w:rPr>
                <w:sz w:val="22"/>
                <w:szCs w:val="22"/>
                <w:lang w:val="lv-LV"/>
              </w:rPr>
              <w:t xml:space="preserve">Digitālā interaktīvā </w:t>
            </w:r>
            <w:r w:rsidRPr="002E237B">
              <w:rPr>
                <w:sz w:val="22"/>
                <w:szCs w:val="22"/>
                <w:lang w:val="lv-LV"/>
              </w:rPr>
              <w:lastRenderedPageBreak/>
              <w:t>ekrāna izšķirtspēja</w:t>
            </w:r>
          </w:p>
        </w:tc>
        <w:tc>
          <w:tcPr>
            <w:tcW w:w="4253" w:type="dxa"/>
            <w:shd w:val="clear" w:color="auto" w:fill="auto"/>
            <w:vAlign w:val="center"/>
          </w:tcPr>
          <w:p w:rsidR="0043799C" w:rsidRPr="002E237B" w:rsidRDefault="0043799C" w:rsidP="002E237B">
            <w:pPr>
              <w:pStyle w:val="Galvene"/>
              <w:snapToGrid w:val="0"/>
              <w:rPr>
                <w:sz w:val="22"/>
                <w:szCs w:val="22"/>
                <w:lang w:val="lv-LV"/>
              </w:rPr>
            </w:pPr>
            <w:r w:rsidRPr="002E237B">
              <w:rPr>
                <w:sz w:val="22"/>
                <w:szCs w:val="22"/>
                <w:lang w:val="lv-LV"/>
              </w:rPr>
              <w:lastRenderedPageBreak/>
              <w:t>Vismaz UHD 2160p (3840x2160) @ 60Hz</w:t>
            </w:r>
          </w:p>
        </w:tc>
        <w:tc>
          <w:tcPr>
            <w:tcW w:w="3998" w:type="dxa"/>
          </w:tcPr>
          <w:p w:rsidR="0043799C" w:rsidRPr="002E237B" w:rsidRDefault="0043799C" w:rsidP="002E237B">
            <w:pPr>
              <w:pStyle w:val="Galvene"/>
              <w:snapToGrid w:val="0"/>
              <w:rPr>
                <w:sz w:val="22"/>
                <w:szCs w:val="22"/>
                <w:lang w:val="lv-LV"/>
              </w:rPr>
            </w:pPr>
          </w:p>
        </w:tc>
      </w:tr>
      <w:tr w:rsidR="0043799C" w:rsidRPr="002E237B" w:rsidTr="0043799C">
        <w:trPr>
          <w:jc w:val="center"/>
        </w:trPr>
        <w:tc>
          <w:tcPr>
            <w:tcW w:w="1755" w:type="dxa"/>
            <w:shd w:val="clear" w:color="auto" w:fill="auto"/>
            <w:vAlign w:val="center"/>
          </w:tcPr>
          <w:p w:rsidR="0043799C" w:rsidRPr="002E237B" w:rsidRDefault="0043799C" w:rsidP="002E237B">
            <w:pPr>
              <w:pStyle w:val="Galvene"/>
              <w:snapToGrid w:val="0"/>
              <w:rPr>
                <w:sz w:val="22"/>
                <w:szCs w:val="22"/>
                <w:lang w:val="lv-LV"/>
              </w:rPr>
            </w:pPr>
            <w:r w:rsidRPr="002E237B">
              <w:rPr>
                <w:sz w:val="22"/>
                <w:szCs w:val="22"/>
                <w:lang w:val="lv-LV"/>
              </w:rPr>
              <w:t>Digitālā interaktīvā ekrāna virsmas cietība</w:t>
            </w:r>
          </w:p>
        </w:tc>
        <w:tc>
          <w:tcPr>
            <w:tcW w:w="4253" w:type="dxa"/>
            <w:shd w:val="clear" w:color="auto" w:fill="auto"/>
            <w:vAlign w:val="center"/>
          </w:tcPr>
          <w:p w:rsidR="0043799C" w:rsidRPr="002E237B" w:rsidRDefault="0043799C" w:rsidP="002E237B">
            <w:pPr>
              <w:pStyle w:val="Galvene"/>
              <w:snapToGrid w:val="0"/>
              <w:rPr>
                <w:sz w:val="22"/>
                <w:szCs w:val="22"/>
                <w:lang w:val="lv-LV"/>
              </w:rPr>
            </w:pPr>
            <w:proofErr w:type="gramStart"/>
            <w:r w:rsidRPr="002E237B">
              <w:rPr>
                <w:sz w:val="22"/>
                <w:szCs w:val="22"/>
                <w:lang w:val="lv-LV"/>
              </w:rPr>
              <w:t>Vismaz 7 pēc Mosa minerālu cietības skalas</w:t>
            </w:r>
            <w:proofErr w:type="gramEnd"/>
            <w:r w:rsidRPr="002E237B">
              <w:rPr>
                <w:sz w:val="22"/>
                <w:szCs w:val="22"/>
                <w:lang w:val="lv-LV"/>
              </w:rPr>
              <w:t xml:space="preserve"> vai vismaz 9H</w:t>
            </w:r>
          </w:p>
        </w:tc>
        <w:tc>
          <w:tcPr>
            <w:tcW w:w="3998" w:type="dxa"/>
          </w:tcPr>
          <w:p w:rsidR="0043799C" w:rsidRPr="002E237B" w:rsidRDefault="0043799C" w:rsidP="002E237B">
            <w:pPr>
              <w:pStyle w:val="Galvene"/>
              <w:snapToGrid w:val="0"/>
              <w:rPr>
                <w:sz w:val="22"/>
                <w:szCs w:val="22"/>
                <w:lang w:val="lv-LV"/>
              </w:rPr>
            </w:pPr>
          </w:p>
        </w:tc>
      </w:tr>
      <w:tr w:rsidR="0043799C" w:rsidRPr="002E237B" w:rsidTr="0043799C">
        <w:trPr>
          <w:jc w:val="center"/>
        </w:trPr>
        <w:tc>
          <w:tcPr>
            <w:tcW w:w="1755" w:type="dxa"/>
            <w:shd w:val="clear" w:color="auto" w:fill="auto"/>
            <w:vAlign w:val="center"/>
          </w:tcPr>
          <w:p w:rsidR="0043799C" w:rsidRPr="002E237B" w:rsidRDefault="0043799C" w:rsidP="00AE096D">
            <w:pPr>
              <w:pStyle w:val="Galvene"/>
              <w:snapToGrid w:val="0"/>
              <w:rPr>
                <w:sz w:val="22"/>
                <w:szCs w:val="22"/>
                <w:lang w:val="lv-LV"/>
              </w:rPr>
            </w:pPr>
            <w:r w:rsidRPr="002E237B">
              <w:rPr>
                <w:sz w:val="22"/>
                <w:szCs w:val="22"/>
                <w:lang w:val="lv-LV"/>
              </w:rPr>
              <w:t>Digitālā interaktīvā ekrāna gaismas spilgtums</w:t>
            </w:r>
          </w:p>
        </w:tc>
        <w:tc>
          <w:tcPr>
            <w:tcW w:w="4253" w:type="dxa"/>
            <w:shd w:val="clear" w:color="auto" w:fill="auto"/>
            <w:vAlign w:val="center"/>
          </w:tcPr>
          <w:p w:rsidR="0043799C" w:rsidRPr="002E237B" w:rsidRDefault="0043799C" w:rsidP="002E237B">
            <w:pPr>
              <w:pStyle w:val="Galvene"/>
              <w:snapToGrid w:val="0"/>
              <w:rPr>
                <w:sz w:val="22"/>
                <w:szCs w:val="22"/>
                <w:lang w:val="lv-LV"/>
              </w:rPr>
            </w:pPr>
            <w:r w:rsidRPr="002E237B">
              <w:rPr>
                <w:sz w:val="22"/>
                <w:szCs w:val="22"/>
                <w:lang w:val="lv-LV"/>
              </w:rPr>
              <w:t xml:space="preserve">Vismaz 350 </w:t>
            </w:r>
            <w:proofErr w:type="spellStart"/>
            <w:r w:rsidRPr="002E237B">
              <w:rPr>
                <w:sz w:val="22"/>
                <w:szCs w:val="22"/>
                <w:lang w:val="lv-LV"/>
              </w:rPr>
              <w:t>cd</w:t>
            </w:r>
            <w:proofErr w:type="spellEnd"/>
            <w:r w:rsidRPr="002E237B">
              <w:rPr>
                <w:sz w:val="22"/>
                <w:szCs w:val="22"/>
                <w:lang w:val="lv-LV"/>
              </w:rPr>
              <w:t>/m²</w:t>
            </w:r>
          </w:p>
        </w:tc>
        <w:tc>
          <w:tcPr>
            <w:tcW w:w="3998" w:type="dxa"/>
          </w:tcPr>
          <w:p w:rsidR="0043799C" w:rsidRPr="002E237B" w:rsidRDefault="0043799C" w:rsidP="002E237B">
            <w:pPr>
              <w:pStyle w:val="Galvene"/>
              <w:snapToGrid w:val="0"/>
              <w:rPr>
                <w:sz w:val="22"/>
                <w:szCs w:val="22"/>
                <w:lang w:val="lv-LV"/>
              </w:rPr>
            </w:pPr>
          </w:p>
        </w:tc>
      </w:tr>
      <w:tr w:rsidR="0043799C" w:rsidRPr="002E237B" w:rsidTr="0043799C">
        <w:trPr>
          <w:jc w:val="center"/>
        </w:trPr>
        <w:tc>
          <w:tcPr>
            <w:tcW w:w="1755" w:type="dxa"/>
            <w:shd w:val="clear" w:color="auto" w:fill="auto"/>
            <w:vAlign w:val="center"/>
          </w:tcPr>
          <w:p w:rsidR="0043799C" w:rsidRPr="002E237B" w:rsidRDefault="0043799C" w:rsidP="002E237B">
            <w:pPr>
              <w:pStyle w:val="Galvene"/>
              <w:rPr>
                <w:sz w:val="22"/>
                <w:szCs w:val="22"/>
                <w:lang w:val="lv-LV"/>
              </w:rPr>
            </w:pPr>
            <w:r w:rsidRPr="002E237B">
              <w:rPr>
                <w:sz w:val="22"/>
                <w:szCs w:val="22"/>
                <w:lang w:val="lv-LV"/>
              </w:rPr>
              <w:t>Digitālā interaktīvā ekrāna pieskāriena precizitāte</w:t>
            </w:r>
          </w:p>
        </w:tc>
        <w:tc>
          <w:tcPr>
            <w:tcW w:w="4253" w:type="dxa"/>
            <w:shd w:val="clear" w:color="auto" w:fill="auto"/>
            <w:vAlign w:val="center"/>
          </w:tcPr>
          <w:p w:rsidR="0043799C" w:rsidRPr="002E237B" w:rsidRDefault="0043799C" w:rsidP="002E237B">
            <w:pPr>
              <w:pStyle w:val="Galvene"/>
              <w:rPr>
                <w:sz w:val="22"/>
                <w:szCs w:val="22"/>
                <w:lang w:val="lv-LV"/>
              </w:rPr>
            </w:pPr>
            <w:r w:rsidRPr="002E237B">
              <w:rPr>
                <w:sz w:val="22"/>
                <w:szCs w:val="22"/>
                <w:lang w:val="lv-LV"/>
              </w:rPr>
              <w:t xml:space="preserve">Ne </w:t>
            </w:r>
            <w:proofErr w:type="gramStart"/>
            <w:r w:rsidRPr="002E237B">
              <w:rPr>
                <w:sz w:val="22"/>
                <w:szCs w:val="22"/>
                <w:lang w:val="lv-LV"/>
              </w:rPr>
              <w:t>lielāka kā</w:t>
            </w:r>
            <w:proofErr w:type="gramEnd"/>
            <w:r w:rsidRPr="002E237B">
              <w:rPr>
                <w:sz w:val="22"/>
                <w:szCs w:val="22"/>
                <w:lang w:val="lv-LV"/>
              </w:rPr>
              <w:t xml:space="preserve"> 1 mm</w:t>
            </w:r>
          </w:p>
        </w:tc>
        <w:tc>
          <w:tcPr>
            <w:tcW w:w="3998" w:type="dxa"/>
          </w:tcPr>
          <w:p w:rsidR="0043799C" w:rsidRPr="002E237B" w:rsidRDefault="0043799C" w:rsidP="002E237B">
            <w:pPr>
              <w:pStyle w:val="Galvene"/>
              <w:rPr>
                <w:sz w:val="22"/>
                <w:szCs w:val="22"/>
                <w:lang w:val="lv-LV"/>
              </w:rPr>
            </w:pPr>
          </w:p>
        </w:tc>
      </w:tr>
      <w:tr w:rsidR="0043799C" w:rsidRPr="002E237B" w:rsidTr="0043799C">
        <w:trPr>
          <w:jc w:val="center"/>
        </w:trPr>
        <w:tc>
          <w:tcPr>
            <w:tcW w:w="1755" w:type="dxa"/>
            <w:shd w:val="clear" w:color="auto" w:fill="auto"/>
            <w:vAlign w:val="center"/>
          </w:tcPr>
          <w:p w:rsidR="0043799C" w:rsidRPr="002E237B" w:rsidRDefault="0043799C" w:rsidP="002E237B">
            <w:pPr>
              <w:pStyle w:val="Galvene"/>
              <w:rPr>
                <w:sz w:val="22"/>
                <w:szCs w:val="22"/>
                <w:lang w:val="lv-LV"/>
              </w:rPr>
            </w:pPr>
            <w:r w:rsidRPr="002E237B">
              <w:rPr>
                <w:sz w:val="22"/>
                <w:szCs w:val="22"/>
                <w:lang w:val="lv-LV"/>
              </w:rPr>
              <w:t xml:space="preserve">Digitālā interaktīvā ekrāna </w:t>
            </w:r>
            <w:proofErr w:type="spellStart"/>
            <w:r w:rsidRPr="002E237B">
              <w:rPr>
                <w:sz w:val="22"/>
                <w:szCs w:val="22"/>
                <w:lang w:val="lv-LV"/>
              </w:rPr>
              <w:t>interaktivitātes</w:t>
            </w:r>
            <w:proofErr w:type="spellEnd"/>
            <w:r w:rsidRPr="002E237B">
              <w:rPr>
                <w:sz w:val="22"/>
                <w:szCs w:val="22"/>
                <w:lang w:val="lv-LV"/>
              </w:rPr>
              <w:t xml:space="preserve"> atbildes laika ātrums</w:t>
            </w:r>
          </w:p>
        </w:tc>
        <w:tc>
          <w:tcPr>
            <w:tcW w:w="4253" w:type="dxa"/>
            <w:shd w:val="clear" w:color="auto" w:fill="auto"/>
            <w:vAlign w:val="center"/>
          </w:tcPr>
          <w:p w:rsidR="0043799C" w:rsidRPr="002E237B" w:rsidRDefault="0043799C" w:rsidP="002E237B">
            <w:pPr>
              <w:pStyle w:val="Galvene"/>
              <w:rPr>
                <w:sz w:val="22"/>
                <w:szCs w:val="22"/>
                <w:lang w:val="lv-LV"/>
              </w:rPr>
            </w:pPr>
            <w:r w:rsidRPr="002E237B">
              <w:rPr>
                <w:sz w:val="22"/>
                <w:szCs w:val="22"/>
                <w:lang w:val="lv-LV"/>
              </w:rPr>
              <w:t xml:space="preserve">Ne </w:t>
            </w:r>
            <w:proofErr w:type="gramStart"/>
            <w:r w:rsidRPr="002E237B">
              <w:rPr>
                <w:sz w:val="22"/>
                <w:szCs w:val="22"/>
                <w:lang w:val="lv-LV"/>
              </w:rPr>
              <w:t>lielāks kā</w:t>
            </w:r>
            <w:proofErr w:type="gramEnd"/>
            <w:r w:rsidRPr="002E237B">
              <w:rPr>
                <w:sz w:val="22"/>
                <w:szCs w:val="22"/>
                <w:lang w:val="lv-LV"/>
              </w:rPr>
              <w:t xml:space="preserve"> 5 ms</w:t>
            </w:r>
          </w:p>
        </w:tc>
        <w:tc>
          <w:tcPr>
            <w:tcW w:w="3998" w:type="dxa"/>
          </w:tcPr>
          <w:p w:rsidR="0043799C" w:rsidRPr="002E237B" w:rsidRDefault="0043799C" w:rsidP="002E237B">
            <w:pPr>
              <w:pStyle w:val="Galvene"/>
              <w:rPr>
                <w:sz w:val="22"/>
                <w:szCs w:val="22"/>
                <w:lang w:val="lv-LV"/>
              </w:rPr>
            </w:pPr>
          </w:p>
        </w:tc>
      </w:tr>
      <w:tr w:rsidR="0043799C" w:rsidRPr="00AE096D" w:rsidTr="0043799C">
        <w:trPr>
          <w:jc w:val="center"/>
        </w:trPr>
        <w:tc>
          <w:tcPr>
            <w:tcW w:w="1755" w:type="dxa"/>
            <w:shd w:val="clear" w:color="auto" w:fill="auto"/>
            <w:vAlign w:val="center"/>
          </w:tcPr>
          <w:p w:rsidR="0043799C" w:rsidRPr="002E237B" w:rsidRDefault="0043799C" w:rsidP="002E237B">
            <w:pPr>
              <w:pStyle w:val="Galvene"/>
              <w:snapToGrid w:val="0"/>
              <w:rPr>
                <w:sz w:val="22"/>
                <w:szCs w:val="22"/>
                <w:lang w:val="lv-LV"/>
              </w:rPr>
            </w:pPr>
            <w:r w:rsidRPr="002E237B">
              <w:rPr>
                <w:sz w:val="22"/>
                <w:szCs w:val="22"/>
                <w:lang w:val="lv-LV"/>
              </w:rPr>
              <w:t>Digitālā interaktīvā ekrānā iebūvētā procesora ierīces funkcionalitāte</w:t>
            </w:r>
          </w:p>
        </w:tc>
        <w:tc>
          <w:tcPr>
            <w:tcW w:w="4253" w:type="dxa"/>
            <w:shd w:val="clear" w:color="auto" w:fill="auto"/>
            <w:vAlign w:val="center"/>
          </w:tcPr>
          <w:p w:rsidR="0043799C" w:rsidRPr="002E237B" w:rsidRDefault="0043799C" w:rsidP="002E237B">
            <w:pPr>
              <w:pStyle w:val="Galvene"/>
              <w:snapToGrid w:val="0"/>
              <w:rPr>
                <w:sz w:val="22"/>
                <w:szCs w:val="22"/>
                <w:lang w:val="lv-LV"/>
              </w:rPr>
            </w:pPr>
            <w:r w:rsidRPr="002E237B">
              <w:rPr>
                <w:sz w:val="22"/>
                <w:szCs w:val="22"/>
                <w:lang w:val="lv-LV"/>
              </w:rPr>
              <w:t>Jānodrošina mobilo ierīču ekr</w:t>
            </w:r>
            <w:r w:rsidR="00AE096D">
              <w:rPr>
                <w:sz w:val="22"/>
                <w:szCs w:val="22"/>
                <w:lang w:val="lv-LV"/>
              </w:rPr>
              <w:t>ānu un datoru ekrānu spoguļošana</w:t>
            </w:r>
            <w:r w:rsidRPr="002E237B">
              <w:rPr>
                <w:sz w:val="22"/>
                <w:szCs w:val="22"/>
                <w:lang w:val="lv-LV"/>
              </w:rPr>
              <w:t xml:space="preserve">, kā arī pieslēgtu datoru vadīšanu, digitālās baltās tāfeles funkcionalitāti rakstīšanai un zīmēšanai, iespēju veikt anotācijas uz jebkura digitālajam ekrānam pieslēgtas iekārtas ekrāna, satura kopīgošanu, vismaz </w:t>
            </w:r>
            <w:proofErr w:type="spellStart"/>
            <w:r w:rsidRPr="00AE096D">
              <w:rPr>
                <w:i/>
                <w:sz w:val="22"/>
                <w:szCs w:val="22"/>
                <w:lang w:val="lv-LV"/>
              </w:rPr>
              <w:t>Android</w:t>
            </w:r>
            <w:proofErr w:type="spellEnd"/>
            <w:r w:rsidRPr="00AE096D">
              <w:rPr>
                <w:i/>
                <w:sz w:val="22"/>
                <w:szCs w:val="22"/>
                <w:lang w:val="lv-LV"/>
              </w:rPr>
              <w:t xml:space="preserve"> </w:t>
            </w:r>
            <w:r w:rsidRPr="002E237B">
              <w:rPr>
                <w:sz w:val="22"/>
                <w:szCs w:val="22"/>
                <w:lang w:val="lv-LV"/>
              </w:rPr>
              <w:t>vai ekvivalentu lietotņu instalēšanu un izmantošanu.</w:t>
            </w:r>
          </w:p>
        </w:tc>
        <w:tc>
          <w:tcPr>
            <w:tcW w:w="3998" w:type="dxa"/>
          </w:tcPr>
          <w:p w:rsidR="0043799C" w:rsidRPr="002E237B" w:rsidRDefault="0043799C" w:rsidP="002E237B">
            <w:pPr>
              <w:pStyle w:val="Galvene"/>
              <w:snapToGrid w:val="0"/>
              <w:rPr>
                <w:sz w:val="22"/>
                <w:szCs w:val="22"/>
                <w:lang w:val="lv-LV"/>
              </w:rPr>
            </w:pPr>
          </w:p>
        </w:tc>
      </w:tr>
      <w:tr w:rsidR="0043799C" w:rsidRPr="002E237B" w:rsidTr="0043799C">
        <w:trPr>
          <w:jc w:val="center"/>
        </w:trPr>
        <w:tc>
          <w:tcPr>
            <w:tcW w:w="1755" w:type="dxa"/>
            <w:shd w:val="clear" w:color="auto" w:fill="auto"/>
            <w:vAlign w:val="center"/>
          </w:tcPr>
          <w:p w:rsidR="0043799C" w:rsidRPr="002E237B" w:rsidRDefault="0043799C" w:rsidP="002E237B">
            <w:pPr>
              <w:pStyle w:val="Galvene"/>
              <w:snapToGrid w:val="0"/>
              <w:rPr>
                <w:sz w:val="22"/>
                <w:szCs w:val="22"/>
                <w:lang w:val="lv-LV"/>
              </w:rPr>
            </w:pPr>
            <w:r w:rsidRPr="002E237B">
              <w:rPr>
                <w:sz w:val="22"/>
                <w:szCs w:val="22"/>
                <w:lang w:val="lv-LV"/>
              </w:rPr>
              <w:t>Digitālā interaktīvā ekrānā iebūvētā procesora ierīces operatīvā atmiņa</w:t>
            </w:r>
          </w:p>
        </w:tc>
        <w:tc>
          <w:tcPr>
            <w:tcW w:w="4253" w:type="dxa"/>
            <w:shd w:val="clear" w:color="auto" w:fill="auto"/>
            <w:vAlign w:val="center"/>
          </w:tcPr>
          <w:p w:rsidR="0043799C" w:rsidRPr="002E237B" w:rsidRDefault="0043799C" w:rsidP="002E237B">
            <w:pPr>
              <w:pStyle w:val="Galvene"/>
              <w:snapToGrid w:val="0"/>
              <w:rPr>
                <w:sz w:val="22"/>
                <w:szCs w:val="22"/>
                <w:lang w:val="lv-LV"/>
              </w:rPr>
            </w:pPr>
            <w:r w:rsidRPr="002E237B">
              <w:rPr>
                <w:sz w:val="22"/>
                <w:szCs w:val="22"/>
                <w:lang w:val="lv-LV"/>
              </w:rPr>
              <w:t>Vismaz 4 GB</w:t>
            </w:r>
          </w:p>
        </w:tc>
        <w:tc>
          <w:tcPr>
            <w:tcW w:w="3998" w:type="dxa"/>
          </w:tcPr>
          <w:p w:rsidR="0043799C" w:rsidRPr="002E237B" w:rsidRDefault="0043799C" w:rsidP="002E237B">
            <w:pPr>
              <w:pStyle w:val="Galvene"/>
              <w:snapToGrid w:val="0"/>
              <w:rPr>
                <w:sz w:val="22"/>
                <w:szCs w:val="22"/>
                <w:lang w:val="lv-LV"/>
              </w:rPr>
            </w:pPr>
          </w:p>
        </w:tc>
      </w:tr>
      <w:tr w:rsidR="0043799C" w:rsidRPr="002E237B" w:rsidTr="0043799C">
        <w:trPr>
          <w:jc w:val="center"/>
        </w:trPr>
        <w:tc>
          <w:tcPr>
            <w:tcW w:w="1755" w:type="dxa"/>
            <w:shd w:val="clear" w:color="auto" w:fill="auto"/>
            <w:vAlign w:val="center"/>
          </w:tcPr>
          <w:p w:rsidR="0043799C" w:rsidRPr="002E237B" w:rsidRDefault="0043799C" w:rsidP="002E237B">
            <w:pPr>
              <w:pStyle w:val="Galvene"/>
              <w:snapToGrid w:val="0"/>
              <w:rPr>
                <w:sz w:val="22"/>
                <w:szCs w:val="22"/>
                <w:lang w:val="lv-LV"/>
              </w:rPr>
            </w:pPr>
            <w:r w:rsidRPr="002E237B">
              <w:rPr>
                <w:sz w:val="22"/>
                <w:szCs w:val="22"/>
                <w:lang w:val="lv-LV"/>
              </w:rPr>
              <w:t>Digitālā interaktīvā ekrāna procesora ierīces iebūvētā atmiņa</w:t>
            </w:r>
          </w:p>
        </w:tc>
        <w:tc>
          <w:tcPr>
            <w:tcW w:w="4253" w:type="dxa"/>
            <w:shd w:val="clear" w:color="auto" w:fill="auto"/>
            <w:vAlign w:val="center"/>
          </w:tcPr>
          <w:p w:rsidR="0043799C" w:rsidRPr="002E237B" w:rsidRDefault="0043799C" w:rsidP="002E237B">
            <w:pPr>
              <w:pStyle w:val="Galvene"/>
              <w:snapToGrid w:val="0"/>
              <w:rPr>
                <w:sz w:val="22"/>
                <w:szCs w:val="22"/>
                <w:lang w:val="lv-LV"/>
              </w:rPr>
            </w:pPr>
            <w:r w:rsidRPr="002E237B">
              <w:rPr>
                <w:sz w:val="22"/>
                <w:szCs w:val="22"/>
                <w:lang w:val="lv-LV"/>
              </w:rPr>
              <w:t>Vismaz 64 GB</w:t>
            </w:r>
          </w:p>
        </w:tc>
        <w:tc>
          <w:tcPr>
            <w:tcW w:w="3998" w:type="dxa"/>
          </w:tcPr>
          <w:p w:rsidR="0043799C" w:rsidRPr="002E237B" w:rsidRDefault="0043799C" w:rsidP="002E237B">
            <w:pPr>
              <w:pStyle w:val="Galvene"/>
              <w:snapToGrid w:val="0"/>
              <w:rPr>
                <w:sz w:val="22"/>
                <w:szCs w:val="22"/>
                <w:lang w:val="lv-LV"/>
              </w:rPr>
            </w:pPr>
          </w:p>
        </w:tc>
      </w:tr>
      <w:tr w:rsidR="0043799C" w:rsidRPr="002E237B" w:rsidTr="0043799C">
        <w:trPr>
          <w:jc w:val="center"/>
        </w:trPr>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799C" w:rsidRPr="002E237B" w:rsidRDefault="0043799C" w:rsidP="002E237B">
            <w:pPr>
              <w:pStyle w:val="Galvene"/>
              <w:snapToGrid w:val="0"/>
              <w:rPr>
                <w:sz w:val="22"/>
                <w:szCs w:val="22"/>
                <w:lang w:val="lv-LV"/>
              </w:rPr>
            </w:pPr>
            <w:r w:rsidRPr="002E237B">
              <w:rPr>
                <w:sz w:val="22"/>
                <w:szCs w:val="22"/>
                <w:lang w:val="lv-LV"/>
              </w:rPr>
              <w:t xml:space="preserve">Digitālā interaktīvā ekrāna signāla ieejas </w:t>
            </w:r>
          </w:p>
        </w:tc>
        <w:tc>
          <w:tcPr>
            <w:tcW w:w="425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43799C" w:rsidRPr="002E237B" w:rsidRDefault="0043799C" w:rsidP="002E237B">
            <w:pPr>
              <w:pStyle w:val="Galvene"/>
              <w:snapToGrid w:val="0"/>
              <w:rPr>
                <w:sz w:val="22"/>
                <w:szCs w:val="22"/>
                <w:lang w:val="lv-LV"/>
              </w:rPr>
            </w:pPr>
            <w:r w:rsidRPr="002E237B">
              <w:rPr>
                <w:sz w:val="22"/>
                <w:szCs w:val="22"/>
                <w:lang w:val="lv-LV"/>
              </w:rPr>
              <w:t xml:space="preserve">Vismaz 3x HDMI, 1x VGA, 8x USB (no kuriem 4x USB </w:t>
            </w:r>
            <w:proofErr w:type="spellStart"/>
            <w:r w:rsidRPr="002E237B">
              <w:rPr>
                <w:sz w:val="22"/>
                <w:szCs w:val="22"/>
                <w:lang w:val="lv-LV"/>
              </w:rPr>
              <w:t>Touch</w:t>
            </w:r>
            <w:proofErr w:type="spellEnd"/>
            <w:r w:rsidRPr="002E237B">
              <w:rPr>
                <w:sz w:val="22"/>
                <w:szCs w:val="22"/>
                <w:lang w:val="lv-LV"/>
              </w:rPr>
              <w:t xml:space="preserve">, 2x USB 2.0, 2x USB 3.0), 1x Audio (3.5mm), 1x OPS, 1x RS232, 1x </w:t>
            </w:r>
            <w:proofErr w:type="spellStart"/>
            <w:r w:rsidRPr="002E237B">
              <w:rPr>
                <w:sz w:val="22"/>
                <w:szCs w:val="22"/>
                <w:lang w:val="lv-LV"/>
              </w:rPr>
              <w:t>Display</w:t>
            </w:r>
            <w:proofErr w:type="spellEnd"/>
            <w:r w:rsidRPr="002E237B">
              <w:rPr>
                <w:sz w:val="22"/>
                <w:szCs w:val="22"/>
                <w:lang w:val="lv-LV"/>
              </w:rPr>
              <w:t xml:space="preserve"> </w:t>
            </w:r>
            <w:proofErr w:type="spellStart"/>
            <w:r w:rsidRPr="002E237B">
              <w:rPr>
                <w:sz w:val="22"/>
                <w:szCs w:val="22"/>
                <w:lang w:val="lv-LV"/>
              </w:rPr>
              <w:t>Port</w:t>
            </w:r>
            <w:proofErr w:type="spellEnd"/>
          </w:p>
        </w:tc>
        <w:tc>
          <w:tcPr>
            <w:tcW w:w="3998" w:type="dxa"/>
            <w:tcBorders>
              <w:top w:val="single" w:sz="4" w:space="0" w:color="000000" w:themeColor="text1"/>
              <w:left w:val="single" w:sz="4" w:space="0" w:color="000000" w:themeColor="text1"/>
              <w:bottom w:val="single" w:sz="4" w:space="0" w:color="000000" w:themeColor="text1"/>
              <w:right w:val="single" w:sz="4" w:space="0" w:color="auto"/>
            </w:tcBorders>
          </w:tcPr>
          <w:p w:rsidR="0043799C" w:rsidRPr="002E237B" w:rsidRDefault="0043799C" w:rsidP="002E237B">
            <w:pPr>
              <w:pStyle w:val="Galvene"/>
              <w:snapToGrid w:val="0"/>
              <w:rPr>
                <w:sz w:val="22"/>
                <w:szCs w:val="22"/>
                <w:lang w:val="lv-LV"/>
              </w:rPr>
            </w:pPr>
          </w:p>
        </w:tc>
      </w:tr>
      <w:tr w:rsidR="0043799C" w:rsidRPr="002E237B" w:rsidTr="0043799C">
        <w:trPr>
          <w:jc w:val="center"/>
        </w:trPr>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799C" w:rsidRPr="002E237B" w:rsidRDefault="0043799C" w:rsidP="002E237B">
            <w:pPr>
              <w:pStyle w:val="Galvene"/>
              <w:snapToGrid w:val="0"/>
              <w:rPr>
                <w:sz w:val="22"/>
                <w:szCs w:val="22"/>
                <w:lang w:val="lv-LV"/>
              </w:rPr>
            </w:pPr>
            <w:r w:rsidRPr="002E237B">
              <w:rPr>
                <w:sz w:val="22"/>
                <w:szCs w:val="22"/>
                <w:lang w:val="lv-LV"/>
              </w:rPr>
              <w:t>Digitālā interaktīvā ekrāna signāla izejas</w:t>
            </w:r>
          </w:p>
        </w:tc>
        <w:tc>
          <w:tcPr>
            <w:tcW w:w="425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43799C" w:rsidRPr="002E237B" w:rsidRDefault="0043799C" w:rsidP="002E237B">
            <w:pPr>
              <w:pStyle w:val="Galvene"/>
              <w:snapToGrid w:val="0"/>
              <w:rPr>
                <w:sz w:val="22"/>
                <w:szCs w:val="22"/>
                <w:lang w:val="lv-LV"/>
              </w:rPr>
            </w:pPr>
            <w:r w:rsidRPr="002E237B">
              <w:rPr>
                <w:sz w:val="22"/>
                <w:szCs w:val="22"/>
                <w:lang w:val="lv-LV"/>
              </w:rPr>
              <w:t>Vismaz 1x HDMI izeja, 1x LAN izeja (RJ45), 1x Austiņu izeja</w:t>
            </w:r>
          </w:p>
        </w:tc>
        <w:tc>
          <w:tcPr>
            <w:tcW w:w="3998" w:type="dxa"/>
            <w:tcBorders>
              <w:top w:val="single" w:sz="4" w:space="0" w:color="000000" w:themeColor="text1"/>
              <w:left w:val="single" w:sz="4" w:space="0" w:color="000000" w:themeColor="text1"/>
              <w:bottom w:val="single" w:sz="4" w:space="0" w:color="000000" w:themeColor="text1"/>
              <w:right w:val="single" w:sz="4" w:space="0" w:color="auto"/>
            </w:tcBorders>
          </w:tcPr>
          <w:p w:rsidR="0043799C" w:rsidRPr="002E237B" w:rsidRDefault="0043799C" w:rsidP="002E237B">
            <w:pPr>
              <w:pStyle w:val="Galvene"/>
              <w:snapToGrid w:val="0"/>
              <w:rPr>
                <w:sz w:val="22"/>
                <w:szCs w:val="22"/>
                <w:lang w:val="lv-LV"/>
              </w:rPr>
            </w:pPr>
          </w:p>
        </w:tc>
      </w:tr>
      <w:tr w:rsidR="0043799C" w:rsidRPr="002E237B" w:rsidTr="0043799C">
        <w:tblPrEx>
          <w:tblLook w:val="04A0" w:firstRow="1" w:lastRow="0" w:firstColumn="1" w:lastColumn="0" w:noHBand="0" w:noVBand="1"/>
        </w:tblPrEx>
        <w:trPr>
          <w:jc w:val="center"/>
        </w:trPr>
        <w:tc>
          <w:tcPr>
            <w:tcW w:w="1755" w:type="dxa"/>
            <w:shd w:val="clear" w:color="auto" w:fill="auto"/>
            <w:vAlign w:val="center"/>
            <w:hideMark/>
          </w:tcPr>
          <w:p w:rsidR="0043799C" w:rsidRPr="002E237B" w:rsidRDefault="0043799C" w:rsidP="002E237B">
            <w:pPr>
              <w:pStyle w:val="Galvene"/>
              <w:spacing w:line="276" w:lineRule="auto"/>
              <w:rPr>
                <w:sz w:val="22"/>
                <w:szCs w:val="22"/>
                <w:lang w:val="lv-LV"/>
              </w:rPr>
            </w:pPr>
            <w:r w:rsidRPr="002E237B">
              <w:rPr>
                <w:sz w:val="22"/>
                <w:szCs w:val="22"/>
                <w:lang w:val="lv-LV"/>
              </w:rPr>
              <w:t>Digitālā interaktīvā ekrāna LED kalpošanas ilgums</w:t>
            </w:r>
          </w:p>
        </w:tc>
        <w:tc>
          <w:tcPr>
            <w:tcW w:w="4253" w:type="dxa"/>
            <w:shd w:val="clear" w:color="auto" w:fill="auto"/>
            <w:vAlign w:val="center"/>
            <w:hideMark/>
          </w:tcPr>
          <w:p w:rsidR="0043799C" w:rsidRPr="002E237B" w:rsidRDefault="0043799C" w:rsidP="002E237B">
            <w:pPr>
              <w:jc w:val="both"/>
              <w:rPr>
                <w:sz w:val="22"/>
                <w:szCs w:val="22"/>
                <w:lang w:val="lv-LV"/>
              </w:rPr>
            </w:pPr>
            <w:r w:rsidRPr="002E237B">
              <w:rPr>
                <w:sz w:val="22"/>
                <w:szCs w:val="22"/>
                <w:lang w:val="lv-LV"/>
              </w:rPr>
              <w:t>Vismaz 50 000 stundas</w:t>
            </w:r>
          </w:p>
        </w:tc>
        <w:tc>
          <w:tcPr>
            <w:tcW w:w="3998" w:type="dxa"/>
          </w:tcPr>
          <w:p w:rsidR="0043799C" w:rsidRPr="002E237B" w:rsidRDefault="0043799C" w:rsidP="002E237B">
            <w:pPr>
              <w:jc w:val="both"/>
              <w:rPr>
                <w:sz w:val="22"/>
                <w:szCs w:val="22"/>
                <w:lang w:val="lv-LV"/>
              </w:rPr>
            </w:pPr>
          </w:p>
        </w:tc>
      </w:tr>
      <w:tr w:rsidR="0043799C" w:rsidRPr="00AE096D" w:rsidTr="0043799C">
        <w:tblPrEx>
          <w:tblLook w:val="04A0" w:firstRow="1" w:lastRow="0" w:firstColumn="1" w:lastColumn="0" w:noHBand="0" w:noVBand="1"/>
        </w:tblPrEx>
        <w:trPr>
          <w:jc w:val="center"/>
        </w:trPr>
        <w:tc>
          <w:tcPr>
            <w:tcW w:w="1755" w:type="dxa"/>
            <w:shd w:val="clear" w:color="auto" w:fill="auto"/>
            <w:vAlign w:val="center"/>
            <w:hideMark/>
          </w:tcPr>
          <w:p w:rsidR="0043799C" w:rsidRPr="002E237B" w:rsidRDefault="0043799C" w:rsidP="002E237B">
            <w:pPr>
              <w:pStyle w:val="Galvene"/>
              <w:snapToGrid w:val="0"/>
              <w:spacing w:line="276" w:lineRule="auto"/>
              <w:rPr>
                <w:sz w:val="22"/>
                <w:szCs w:val="22"/>
                <w:lang w:val="lv-LV"/>
              </w:rPr>
            </w:pPr>
            <w:r w:rsidRPr="002E237B">
              <w:rPr>
                <w:sz w:val="22"/>
                <w:szCs w:val="22"/>
                <w:lang w:val="lv-LV"/>
              </w:rPr>
              <w:lastRenderedPageBreak/>
              <w:t>Digitālā interaktīvā ekrāna garantija</w:t>
            </w:r>
          </w:p>
        </w:tc>
        <w:tc>
          <w:tcPr>
            <w:tcW w:w="4253" w:type="dxa"/>
            <w:shd w:val="clear" w:color="auto" w:fill="auto"/>
            <w:vAlign w:val="center"/>
            <w:hideMark/>
          </w:tcPr>
          <w:p w:rsidR="0043799C" w:rsidRPr="002E237B" w:rsidRDefault="0043799C" w:rsidP="002E237B">
            <w:pPr>
              <w:tabs>
                <w:tab w:val="left" w:pos="360"/>
              </w:tabs>
              <w:snapToGrid w:val="0"/>
              <w:jc w:val="both"/>
              <w:rPr>
                <w:sz w:val="22"/>
                <w:szCs w:val="22"/>
                <w:lang w:val="lv-LV"/>
              </w:rPr>
            </w:pPr>
            <w:r w:rsidRPr="002E237B">
              <w:rPr>
                <w:sz w:val="22"/>
                <w:szCs w:val="22"/>
                <w:lang w:val="lv-LV"/>
              </w:rPr>
              <w:t xml:space="preserve">Ražotāja noteiktais garantijas laiks interaktīvajam digitālajam ekrānam - ne mazāk par 3 gadiem (36 mēneši). </w:t>
            </w:r>
          </w:p>
        </w:tc>
        <w:tc>
          <w:tcPr>
            <w:tcW w:w="3998" w:type="dxa"/>
          </w:tcPr>
          <w:p w:rsidR="0043799C" w:rsidRPr="002E237B" w:rsidRDefault="0043799C" w:rsidP="002E237B">
            <w:pPr>
              <w:tabs>
                <w:tab w:val="left" w:pos="360"/>
              </w:tabs>
              <w:snapToGrid w:val="0"/>
              <w:jc w:val="both"/>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r w:rsidRPr="002E237B">
              <w:rPr>
                <w:sz w:val="22"/>
                <w:szCs w:val="22"/>
                <w:lang w:val="lv-LV"/>
              </w:rPr>
              <w:t>Digitālā interaktīvā ekrāna stereo skaņas sistēma</w:t>
            </w:r>
          </w:p>
        </w:tc>
        <w:tc>
          <w:tcPr>
            <w:tcW w:w="4253"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r w:rsidRPr="002E237B">
              <w:rPr>
                <w:sz w:val="22"/>
                <w:szCs w:val="22"/>
                <w:lang w:val="lv-LV"/>
              </w:rPr>
              <w:t xml:space="preserve">Korpusā iebūvētas vismaz divas </w:t>
            </w:r>
            <w:proofErr w:type="gramStart"/>
            <w:r w:rsidRPr="002E237B">
              <w:rPr>
                <w:sz w:val="22"/>
                <w:szCs w:val="22"/>
                <w:lang w:val="lv-LV"/>
              </w:rPr>
              <w:t>audio skandas</w:t>
            </w:r>
            <w:proofErr w:type="gramEnd"/>
            <w:r w:rsidRPr="002E237B">
              <w:rPr>
                <w:sz w:val="22"/>
                <w:szCs w:val="22"/>
                <w:lang w:val="lv-LV"/>
              </w:rPr>
              <w:t xml:space="preserve"> ar katra atsevišķā kanāla skaņas jaudu ne mazāku kā 15 W (vati).</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AE096D" w:rsidP="002E237B">
            <w:pPr>
              <w:pStyle w:val="Galvene"/>
              <w:rPr>
                <w:sz w:val="22"/>
                <w:szCs w:val="22"/>
                <w:lang w:val="lv-LV"/>
              </w:rPr>
            </w:pPr>
            <w:r>
              <w:rPr>
                <w:sz w:val="22"/>
                <w:szCs w:val="22"/>
                <w:lang w:val="lv-LV"/>
              </w:rPr>
              <w:t>Digitā</w:t>
            </w:r>
            <w:r w:rsidR="0043799C" w:rsidRPr="002E237B">
              <w:rPr>
                <w:sz w:val="22"/>
                <w:szCs w:val="22"/>
                <w:lang w:val="lv-LV"/>
              </w:rPr>
              <w:t>lā interaktīvā ekrāna programmatūra</w:t>
            </w:r>
          </w:p>
        </w:tc>
        <w:tc>
          <w:tcPr>
            <w:tcW w:w="4253" w:type="dxa"/>
            <w:tcBorders>
              <w:bottom w:val="single" w:sz="4" w:space="0" w:color="000000" w:themeColor="text1"/>
            </w:tcBorders>
            <w:shd w:val="clear" w:color="auto" w:fill="auto"/>
            <w:vAlign w:val="center"/>
          </w:tcPr>
          <w:p w:rsidR="0043799C" w:rsidRPr="002E237B" w:rsidRDefault="0043799C" w:rsidP="002E237B">
            <w:pPr>
              <w:pStyle w:val="Galvene"/>
              <w:rPr>
                <w:sz w:val="22"/>
                <w:szCs w:val="22"/>
                <w:lang w:val="lv-LV"/>
              </w:rPr>
            </w:pPr>
            <w:r w:rsidRPr="002E237B">
              <w:rPr>
                <w:sz w:val="22"/>
                <w:szCs w:val="22"/>
                <w:lang w:val="lv-LV"/>
              </w:rPr>
              <w:t>Digitālajam interaktīvajam ekrānam ir jābūt pilnībā savietojamam ar piedāvāto programmatūru visa garantijas laika periodā (tiek apliecināts ar programmatūras ražotāja apliecinājumu par programmatūras pilnas darbības funkcionalitāti ar Pretendenta piedāvāto digitālo interaktīvo ekrānu)</w:t>
            </w:r>
          </w:p>
        </w:tc>
        <w:tc>
          <w:tcPr>
            <w:tcW w:w="3998" w:type="dxa"/>
            <w:tcBorders>
              <w:bottom w:val="single" w:sz="4" w:space="0" w:color="000000" w:themeColor="text1"/>
            </w:tcBorders>
          </w:tcPr>
          <w:p w:rsidR="0043799C" w:rsidRPr="002E237B" w:rsidRDefault="0043799C" w:rsidP="002E237B">
            <w:pPr>
              <w:pStyle w:val="Galvene"/>
              <w:rPr>
                <w:sz w:val="22"/>
                <w:szCs w:val="22"/>
                <w:lang w:val="lv-LV"/>
              </w:rPr>
            </w:pPr>
          </w:p>
        </w:tc>
      </w:tr>
      <w:tr w:rsidR="0043799C" w:rsidRPr="002E237B"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r w:rsidRPr="002E237B">
              <w:rPr>
                <w:sz w:val="22"/>
                <w:szCs w:val="22"/>
                <w:lang w:val="lv-LV"/>
              </w:rPr>
              <w:t>Programmatūras funkcionalitāte</w:t>
            </w:r>
          </w:p>
        </w:tc>
        <w:tc>
          <w:tcPr>
            <w:tcW w:w="4253" w:type="dxa"/>
            <w:tcBorders>
              <w:bottom w:val="single" w:sz="4" w:space="0" w:color="000000" w:themeColor="text1"/>
            </w:tcBorders>
            <w:shd w:val="clear" w:color="auto" w:fill="auto"/>
          </w:tcPr>
          <w:p w:rsidR="0043799C" w:rsidRPr="002E237B" w:rsidRDefault="0043799C" w:rsidP="002E237B">
            <w:pPr>
              <w:tabs>
                <w:tab w:val="left" w:pos="360"/>
              </w:tabs>
              <w:snapToGrid w:val="0"/>
              <w:jc w:val="both"/>
              <w:rPr>
                <w:sz w:val="22"/>
                <w:szCs w:val="22"/>
                <w:lang w:val="lv-LV"/>
              </w:rPr>
            </w:pPr>
            <w:r w:rsidRPr="002E237B">
              <w:rPr>
                <w:sz w:val="22"/>
                <w:szCs w:val="22"/>
                <w:lang w:val="lv-LV"/>
              </w:rPr>
              <w:t xml:space="preserve">Jānodrošina interaktīvā ekrāna vadības programmatūra vismaz </w:t>
            </w:r>
            <w:proofErr w:type="spellStart"/>
            <w:r w:rsidRPr="002E237B">
              <w:rPr>
                <w:sz w:val="22"/>
                <w:szCs w:val="22"/>
                <w:lang w:val="lv-LV"/>
              </w:rPr>
              <w:t>Windows</w:t>
            </w:r>
            <w:proofErr w:type="spellEnd"/>
            <w:r w:rsidRPr="002E237B">
              <w:rPr>
                <w:sz w:val="22"/>
                <w:szCs w:val="22"/>
                <w:lang w:val="lv-LV"/>
              </w:rPr>
              <w:t xml:space="preserve"> 7 līdz 10, </w:t>
            </w:r>
            <w:proofErr w:type="spellStart"/>
            <w:r w:rsidRPr="002E237B">
              <w:rPr>
                <w:sz w:val="22"/>
                <w:szCs w:val="22"/>
                <w:lang w:val="lv-LV"/>
              </w:rPr>
              <w:t>MacOs</w:t>
            </w:r>
            <w:proofErr w:type="spellEnd"/>
            <w:r w:rsidRPr="002E237B">
              <w:rPr>
                <w:sz w:val="22"/>
                <w:szCs w:val="22"/>
                <w:lang w:val="lv-LV"/>
              </w:rPr>
              <w:t xml:space="preserve"> operētājsistēmām. Programmatūrai jābūt latviešu, krievu un angļu valodās.</w:t>
            </w:r>
          </w:p>
        </w:tc>
        <w:tc>
          <w:tcPr>
            <w:tcW w:w="3998" w:type="dxa"/>
            <w:tcBorders>
              <w:bottom w:val="single" w:sz="4" w:space="0" w:color="000000" w:themeColor="text1"/>
            </w:tcBorders>
          </w:tcPr>
          <w:p w:rsidR="0043799C" w:rsidRPr="002E237B" w:rsidRDefault="0043799C" w:rsidP="002E237B">
            <w:pPr>
              <w:tabs>
                <w:tab w:val="left" w:pos="360"/>
              </w:tabs>
              <w:snapToGrid w:val="0"/>
              <w:jc w:val="both"/>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pStyle w:val="Galvene"/>
              <w:snapToGrid w:val="0"/>
              <w:rPr>
                <w:sz w:val="22"/>
                <w:szCs w:val="22"/>
                <w:lang w:val="lv-LV"/>
              </w:rPr>
            </w:pPr>
            <w:r w:rsidRPr="002E237B">
              <w:rPr>
                <w:sz w:val="22"/>
                <w:szCs w:val="22"/>
                <w:lang w:val="lv-LV"/>
              </w:rPr>
              <w:t>Jānodrošina iesp</w:t>
            </w:r>
            <w:r w:rsidR="00AE096D">
              <w:rPr>
                <w:sz w:val="22"/>
                <w:szCs w:val="22"/>
                <w:lang w:val="lv-LV"/>
              </w:rPr>
              <w:t>ējas atvērt vai importēt vismaz</w:t>
            </w:r>
            <w:proofErr w:type="gramStart"/>
            <w:r w:rsidR="00AE096D">
              <w:rPr>
                <w:sz w:val="22"/>
                <w:szCs w:val="22"/>
                <w:lang w:val="lv-LV"/>
              </w:rPr>
              <w:t xml:space="preserve"> </w:t>
            </w:r>
            <w:r w:rsidRPr="002E237B">
              <w:rPr>
                <w:sz w:val="22"/>
                <w:szCs w:val="22"/>
                <w:lang w:val="lv-LV"/>
              </w:rPr>
              <w:t>.</w:t>
            </w:r>
            <w:proofErr w:type="spellStart"/>
            <w:proofErr w:type="gramEnd"/>
            <w:r w:rsidRPr="002E237B">
              <w:rPr>
                <w:sz w:val="22"/>
                <w:szCs w:val="22"/>
                <w:lang w:val="lv-LV"/>
              </w:rPr>
              <w:t>ppt</w:t>
            </w:r>
            <w:proofErr w:type="spellEnd"/>
            <w:r w:rsidRPr="002E237B">
              <w:rPr>
                <w:sz w:val="22"/>
                <w:szCs w:val="22"/>
                <w:lang w:val="lv-LV"/>
              </w:rPr>
              <w:t>, .</w:t>
            </w:r>
            <w:proofErr w:type="spellStart"/>
            <w:r w:rsidRPr="002E237B">
              <w:rPr>
                <w:sz w:val="22"/>
                <w:szCs w:val="22"/>
                <w:lang w:val="lv-LV"/>
              </w:rPr>
              <w:t>pdf</w:t>
            </w:r>
            <w:proofErr w:type="spellEnd"/>
            <w:r w:rsidRPr="002E237B">
              <w:rPr>
                <w:sz w:val="22"/>
                <w:szCs w:val="22"/>
                <w:lang w:val="lv-LV"/>
              </w:rPr>
              <w:t>, .</w:t>
            </w:r>
            <w:proofErr w:type="spellStart"/>
            <w:r w:rsidRPr="002E237B">
              <w:rPr>
                <w:sz w:val="22"/>
                <w:szCs w:val="22"/>
                <w:lang w:val="lv-LV"/>
              </w:rPr>
              <w:t>iwb</w:t>
            </w:r>
            <w:proofErr w:type="spellEnd"/>
            <w:r w:rsidRPr="002E237B">
              <w:rPr>
                <w:sz w:val="22"/>
                <w:szCs w:val="22"/>
                <w:lang w:val="lv-LV"/>
              </w:rPr>
              <w:t>, .</w:t>
            </w:r>
            <w:proofErr w:type="spellStart"/>
            <w:r w:rsidRPr="002E237B">
              <w:rPr>
                <w:sz w:val="22"/>
                <w:szCs w:val="22"/>
                <w:lang w:val="lv-LV"/>
              </w:rPr>
              <w:t>flipchart</w:t>
            </w:r>
            <w:proofErr w:type="spellEnd"/>
            <w:r w:rsidRPr="002E237B">
              <w:rPr>
                <w:sz w:val="22"/>
                <w:szCs w:val="22"/>
                <w:lang w:val="lv-LV"/>
              </w:rPr>
              <w:t>, .</w:t>
            </w:r>
            <w:proofErr w:type="spellStart"/>
            <w:r w:rsidRPr="002E237B">
              <w:rPr>
                <w:sz w:val="22"/>
                <w:szCs w:val="22"/>
                <w:lang w:val="lv-LV"/>
              </w:rPr>
              <w:t>notebook</w:t>
            </w:r>
            <w:proofErr w:type="spellEnd"/>
            <w:r w:rsidRPr="002E237B">
              <w:rPr>
                <w:sz w:val="22"/>
                <w:szCs w:val="22"/>
                <w:lang w:val="lv-LV"/>
              </w:rPr>
              <w:t xml:space="preserve"> formāta datnes.</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2E237B"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pStyle w:val="Galvene"/>
              <w:snapToGrid w:val="0"/>
              <w:rPr>
                <w:sz w:val="22"/>
                <w:szCs w:val="22"/>
                <w:lang w:val="lv-LV"/>
              </w:rPr>
            </w:pPr>
            <w:r w:rsidRPr="002E237B">
              <w:rPr>
                <w:sz w:val="22"/>
                <w:szCs w:val="22"/>
                <w:lang w:val="lv-LV"/>
              </w:rPr>
              <w:t>Jānodrošina iespējas ievietot un lietot html objektus tiešsaistes režīmā.</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pStyle w:val="Galvene"/>
              <w:snapToGrid w:val="0"/>
              <w:rPr>
                <w:sz w:val="22"/>
                <w:szCs w:val="22"/>
                <w:lang w:val="lv-LV"/>
              </w:rPr>
            </w:pPr>
            <w:r w:rsidRPr="002E237B">
              <w:rPr>
                <w:sz w:val="22"/>
                <w:szCs w:val="22"/>
                <w:lang w:val="lv-LV"/>
              </w:rPr>
              <w:t xml:space="preserve">Jānodrošina iespējas datnēs veikt anotācijas, izmantojot digitālo tinti un marķieri ar maināmu krāsu un līnijas biezumu, anotāciju dzēšanai izmantot digitālo </w:t>
            </w:r>
            <w:proofErr w:type="spellStart"/>
            <w:r w:rsidRPr="002E237B">
              <w:rPr>
                <w:sz w:val="22"/>
                <w:szCs w:val="22"/>
                <w:lang w:val="lv-LV"/>
              </w:rPr>
              <w:t>dzēšamrīku</w:t>
            </w:r>
            <w:proofErr w:type="spellEnd"/>
            <w:r w:rsidRPr="002E237B">
              <w:rPr>
                <w:sz w:val="22"/>
                <w:szCs w:val="22"/>
                <w:lang w:val="lv-LV"/>
              </w:rPr>
              <w:t xml:space="preserve"> ar maināmu lielumu.</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pStyle w:val="Galvene"/>
              <w:snapToGrid w:val="0"/>
              <w:rPr>
                <w:sz w:val="22"/>
                <w:szCs w:val="22"/>
                <w:lang w:val="lv-LV"/>
              </w:rPr>
            </w:pPr>
            <w:r w:rsidRPr="002E237B">
              <w:rPr>
                <w:sz w:val="22"/>
                <w:szCs w:val="22"/>
                <w:lang w:val="lv-LV"/>
              </w:rPr>
              <w:t>Jānodrošina iespēja veikt jaunu datņu izveidošanu, rediģēto datņu saglabāšanu esošā vai jaunā datnē, iepriekš sagatavotu datņu atvēršanu.</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pStyle w:val="Galvene"/>
              <w:snapToGrid w:val="0"/>
              <w:rPr>
                <w:sz w:val="22"/>
                <w:szCs w:val="22"/>
                <w:lang w:val="lv-LV"/>
              </w:rPr>
            </w:pPr>
            <w:r w:rsidRPr="002E237B">
              <w:rPr>
                <w:sz w:val="22"/>
                <w:szCs w:val="22"/>
                <w:lang w:val="lv-LV"/>
              </w:rPr>
              <w:t xml:space="preserve">Jābūt vismaz 5 000 gatavu darblapu, attēlu, līniju, figūru, </w:t>
            </w:r>
            <w:proofErr w:type="spellStart"/>
            <w:r w:rsidRPr="002E237B">
              <w:rPr>
                <w:sz w:val="22"/>
                <w:szCs w:val="22"/>
                <w:lang w:val="lv-LV"/>
              </w:rPr>
              <w:t>Flash</w:t>
            </w:r>
            <w:proofErr w:type="spellEnd"/>
            <w:r w:rsidRPr="002E237B">
              <w:rPr>
                <w:sz w:val="22"/>
                <w:szCs w:val="22"/>
                <w:lang w:val="lv-LV"/>
              </w:rPr>
              <w:t xml:space="preserve"> aktivitāšu glabāšanas resursu bibliotēkā, kurā elementi ir strukturēti gan pa mācību priekšmetiem, gan resursa tipa, resursiem ir piešķirami metadati, kas var tikt izmantoti bibliotēkas meklēšanas funkcijā. Resursu bibliotēka ir latviešu valodā un nodrošina resursu meklēšanu pēc atslēgas vārdiem latviešu valodā. </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pStyle w:val="Galvene"/>
              <w:snapToGrid w:val="0"/>
              <w:rPr>
                <w:sz w:val="22"/>
                <w:szCs w:val="22"/>
                <w:lang w:val="lv-LV"/>
              </w:rPr>
            </w:pPr>
            <w:r w:rsidRPr="002E237B">
              <w:rPr>
                <w:sz w:val="22"/>
                <w:szCs w:val="22"/>
                <w:lang w:val="lv-LV"/>
              </w:rPr>
              <w:t>Jānodrošina iespēja pievienot jaunus digitālos resursus ar iespēju saglabāt tos gan pa mācību priekšmetiem, gan resursa tipa, resursiem ir piešķirami metadati, kas var tikt izmantoti bibliotēkas meklēšanas funkcijā.</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pStyle w:val="Galvene"/>
              <w:snapToGrid w:val="0"/>
              <w:rPr>
                <w:sz w:val="22"/>
                <w:szCs w:val="22"/>
                <w:lang w:val="lv-LV"/>
              </w:rPr>
            </w:pPr>
            <w:r w:rsidRPr="002E237B">
              <w:rPr>
                <w:sz w:val="22"/>
                <w:szCs w:val="22"/>
                <w:lang w:val="lv-LV"/>
              </w:rPr>
              <w:t>Jānodrošina aktivitāšu veidošanas iespēja, kura ļauj izveidot vismaz šādas mācību aktivitātes:</w:t>
            </w:r>
          </w:p>
          <w:p w:rsidR="0043799C" w:rsidRPr="002E237B" w:rsidRDefault="0043799C" w:rsidP="002E237B">
            <w:pPr>
              <w:pStyle w:val="Galvene"/>
              <w:widowControl w:val="0"/>
              <w:numPr>
                <w:ilvl w:val="0"/>
                <w:numId w:val="7"/>
              </w:numPr>
              <w:tabs>
                <w:tab w:val="clear" w:pos="4153"/>
                <w:tab w:val="clear" w:pos="8306"/>
              </w:tabs>
              <w:suppressAutoHyphens/>
              <w:snapToGrid w:val="0"/>
              <w:rPr>
                <w:sz w:val="22"/>
                <w:szCs w:val="22"/>
                <w:lang w:val="lv-LV"/>
              </w:rPr>
            </w:pPr>
            <w:r w:rsidRPr="002E237B">
              <w:rPr>
                <w:sz w:val="22"/>
                <w:szCs w:val="22"/>
                <w:lang w:val="lv-LV"/>
              </w:rPr>
              <w:t xml:space="preserve">iedalīt kategorijās, kur skolēni var grupēt elementus; </w:t>
            </w:r>
          </w:p>
          <w:p w:rsidR="0043799C" w:rsidRPr="002E237B" w:rsidRDefault="0043799C" w:rsidP="002E237B">
            <w:pPr>
              <w:pStyle w:val="Galvene"/>
              <w:widowControl w:val="0"/>
              <w:numPr>
                <w:ilvl w:val="0"/>
                <w:numId w:val="7"/>
              </w:numPr>
              <w:tabs>
                <w:tab w:val="clear" w:pos="4153"/>
                <w:tab w:val="clear" w:pos="8306"/>
              </w:tabs>
              <w:suppressAutoHyphens/>
              <w:snapToGrid w:val="0"/>
              <w:rPr>
                <w:sz w:val="22"/>
                <w:szCs w:val="22"/>
                <w:lang w:val="lv-LV"/>
              </w:rPr>
            </w:pPr>
            <w:r w:rsidRPr="002E237B">
              <w:rPr>
                <w:sz w:val="22"/>
                <w:szCs w:val="22"/>
                <w:lang w:val="lv-LV"/>
              </w:rPr>
              <w:t xml:space="preserve">krustvārdu mīkla; </w:t>
            </w:r>
          </w:p>
          <w:p w:rsidR="0043799C" w:rsidRPr="002E237B" w:rsidRDefault="0043799C" w:rsidP="002E237B">
            <w:pPr>
              <w:pStyle w:val="Galvene"/>
              <w:widowControl w:val="0"/>
              <w:numPr>
                <w:ilvl w:val="0"/>
                <w:numId w:val="7"/>
              </w:numPr>
              <w:tabs>
                <w:tab w:val="clear" w:pos="4153"/>
                <w:tab w:val="clear" w:pos="8306"/>
              </w:tabs>
              <w:suppressAutoHyphens/>
              <w:snapToGrid w:val="0"/>
              <w:rPr>
                <w:sz w:val="22"/>
                <w:szCs w:val="22"/>
                <w:lang w:val="lv-LV"/>
              </w:rPr>
            </w:pPr>
            <w:proofErr w:type="spellStart"/>
            <w:r w:rsidRPr="002E237B">
              <w:rPr>
                <w:sz w:val="22"/>
                <w:szCs w:val="22"/>
                <w:lang w:val="lv-LV"/>
              </w:rPr>
              <w:t>zibkartītes</w:t>
            </w:r>
            <w:proofErr w:type="spellEnd"/>
            <w:r w:rsidRPr="002E237B">
              <w:rPr>
                <w:sz w:val="22"/>
                <w:szCs w:val="22"/>
                <w:lang w:val="lv-LV"/>
              </w:rPr>
              <w:t xml:space="preserve">; </w:t>
            </w:r>
          </w:p>
          <w:p w:rsidR="0043799C" w:rsidRPr="002E237B" w:rsidRDefault="0043799C" w:rsidP="002E237B">
            <w:pPr>
              <w:pStyle w:val="Galvene"/>
              <w:widowControl w:val="0"/>
              <w:numPr>
                <w:ilvl w:val="0"/>
                <w:numId w:val="7"/>
              </w:numPr>
              <w:tabs>
                <w:tab w:val="clear" w:pos="4153"/>
                <w:tab w:val="clear" w:pos="8306"/>
              </w:tabs>
              <w:suppressAutoHyphens/>
              <w:snapToGrid w:val="0"/>
              <w:rPr>
                <w:sz w:val="22"/>
                <w:szCs w:val="22"/>
                <w:lang w:val="lv-LV"/>
              </w:rPr>
            </w:pPr>
            <w:r w:rsidRPr="002E237B">
              <w:rPr>
                <w:sz w:val="22"/>
                <w:szCs w:val="22"/>
                <w:lang w:val="lv-LV"/>
              </w:rPr>
              <w:t xml:space="preserve">diagramma ar apzīmējumiem, kur iespējams atpazīt un norādīt attēlā esošos elementus; </w:t>
            </w:r>
          </w:p>
          <w:p w:rsidR="0043799C" w:rsidRPr="002E237B" w:rsidRDefault="0043799C" w:rsidP="002E237B">
            <w:pPr>
              <w:pStyle w:val="Galvene"/>
              <w:widowControl w:val="0"/>
              <w:numPr>
                <w:ilvl w:val="0"/>
                <w:numId w:val="7"/>
              </w:numPr>
              <w:tabs>
                <w:tab w:val="clear" w:pos="4153"/>
                <w:tab w:val="clear" w:pos="8306"/>
              </w:tabs>
              <w:suppressAutoHyphens/>
              <w:snapToGrid w:val="0"/>
              <w:rPr>
                <w:sz w:val="22"/>
                <w:szCs w:val="22"/>
                <w:lang w:val="lv-LV"/>
              </w:rPr>
            </w:pPr>
            <w:r w:rsidRPr="002E237B">
              <w:rPr>
                <w:sz w:val="22"/>
                <w:szCs w:val="22"/>
                <w:lang w:val="lv-LV"/>
              </w:rPr>
              <w:lastRenderedPageBreak/>
              <w:t xml:space="preserve">saskanības noteikšana, kur iespējams savienot atbilstošos elementus; </w:t>
            </w:r>
          </w:p>
          <w:p w:rsidR="0043799C" w:rsidRPr="002E237B" w:rsidRDefault="0043799C" w:rsidP="002E237B">
            <w:pPr>
              <w:pStyle w:val="Galvene"/>
              <w:widowControl w:val="0"/>
              <w:numPr>
                <w:ilvl w:val="0"/>
                <w:numId w:val="7"/>
              </w:numPr>
              <w:tabs>
                <w:tab w:val="clear" w:pos="4153"/>
                <w:tab w:val="clear" w:pos="8306"/>
              </w:tabs>
              <w:suppressAutoHyphens/>
              <w:snapToGrid w:val="0"/>
              <w:rPr>
                <w:sz w:val="22"/>
                <w:szCs w:val="22"/>
                <w:lang w:val="lv-LV"/>
              </w:rPr>
            </w:pPr>
            <w:r w:rsidRPr="002E237B">
              <w:rPr>
                <w:sz w:val="22"/>
                <w:szCs w:val="22"/>
                <w:lang w:val="lv-LV"/>
              </w:rPr>
              <w:t xml:space="preserve">atmiņas spēle, kur, apgriežot kartītes iespējams trenēt atmiņu un mācīties atpazīt objektus; </w:t>
            </w:r>
          </w:p>
          <w:p w:rsidR="0043799C" w:rsidRPr="002E237B" w:rsidRDefault="0043799C" w:rsidP="002E237B">
            <w:pPr>
              <w:pStyle w:val="Galvene"/>
              <w:widowControl w:val="0"/>
              <w:numPr>
                <w:ilvl w:val="0"/>
                <w:numId w:val="7"/>
              </w:numPr>
              <w:tabs>
                <w:tab w:val="clear" w:pos="4153"/>
                <w:tab w:val="clear" w:pos="8306"/>
              </w:tabs>
              <w:suppressAutoHyphens/>
              <w:snapToGrid w:val="0"/>
              <w:rPr>
                <w:sz w:val="22"/>
                <w:szCs w:val="22"/>
                <w:lang w:val="lv-LV"/>
              </w:rPr>
            </w:pPr>
            <w:r w:rsidRPr="002E237B">
              <w:rPr>
                <w:sz w:val="22"/>
                <w:szCs w:val="22"/>
                <w:lang w:val="lv-LV"/>
              </w:rPr>
              <w:t xml:space="preserve">secības noteikšana, kur skolēniem elementus ir iespējams sakārtot pareizā secībā; </w:t>
            </w:r>
          </w:p>
          <w:p w:rsidR="0043799C" w:rsidRPr="002E237B" w:rsidRDefault="0043799C" w:rsidP="002E237B">
            <w:pPr>
              <w:pStyle w:val="Galvene"/>
              <w:widowControl w:val="0"/>
              <w:numPr>
                <w:ilvl w:val="0"/>
                <w:numId w:val="7"/>
              </w:numPr>
              <w:tabs>
                <w:tab w:val="clear" w:pos="4153"/>
                <w:tab w:val="clear" w:pos="8306"/>
              </w:tabs>
              <w:suppressAutoHyphens/>
              <w:snapToGrid w:val="0"/>
              <w:rPr>
                <w:sz w:val="22"/>
                <w:szCs w:val="22"/>
                <w:lang w:val="lv-LV"/>
              </w:rPr>
            </w:pPr>
            <w:r w:rsidRPr="002E237B">
              <w:rPr>
                <w:sz w:val="22"/>
                <w:szCs w:val="22"/>
                <w:lang w:val="lv-LV"/>
              </w:rPr>
              <w:t xml:space="preserve">laika skala, kur iespējams norādīt notikumu hronoloģiskumu; </w:t>
            </w:r>
          </w:p>
          <w:p w:rsidR="0043799C" w:rsidRPr="002E237B" w:rsidRDefault="0043799C" w:rsidP="002E237B">
            <w:pPr>
              <w:pStyle w:val="Galvene"/>
              <w:widowControl w:val="0"/>
              <w:numPr>
                <w:ilvl w:val="0"/>
                <w:numId w:val="7"/>
              </w:numPr>
              <w:tabs>
                <w:tab w:val="clear" w:pos="4153"/>
                <w:tab w:val="clear" w:pos="8306"/>
              </w:tabs>
              <w:suppressAutoHyphens/>
              <w:snapToGrid w:val="0"/>
              <w:rPr>
                <w:sz w:val="22"/>
                <w:szCs w:val="22"/>
                <w:lang w:val="lv-LV"/>
              </w:rPr>
            </w:pPr>
            <w:proofErr w:type="spellStart"/>
            <w:r w:rsidRPr="002E237B">
              <w:rPr>
                <w:sz w:val="22"/>
                <w:szCs w:val="22"/>
                <w:lang w:val="lv-LV"/>
              </w:rPr>
              <w:t>venna</w:t>
            </w:r>
            <w:proofErr w:type="spellEnd"/>
            <w:r w:rsidRPr="002E237B">
              <w:rPr>
                <w:sz w:val="22"/>
                <w:szCs w:val="22"/>
                <w:lang w:val="lv-LV"/>
              </w:rPr>
              <w:t xml:space="preserve"> diagramma; </w:t>
            </w:r>
          </w:p>
          <w:p w:rsidR="0043799C" w:rsidRPr="002E237B" w:rsidRDefault="0043799C" w:rsidP="002E237B">
            <w:pPr>
              <w:pStyle w:val="Galvene"/>
              <w:widowControl w:val="0"/>
              <w:numPr>
                <w:ilvl w:val="0"/>
                <w:numId w:val="7"/>
              </w:numPr>
              <w:tabs>
                <w:tab w:val="clear" w:pos="4153"/>
                <w:tab w:val="clear" w:pos="8306"/>
              </w:tabs>
              <w:suppressAutoHyphens/>
              <w:snapToGrid w:val="0"/>
              <w:rPr>
                <w:sz w:val="22"/>
                <w:szCs w:val="22"/>
                <w:lang w:val="lv-LV"/>
              </w:rPr>
            </w:pPr>
            <w:r w:rsidRPr="002E237B">
              <w:rPr>
                <w:sz w:val="22"/>
                <w:szCs w:val="22"/>
                <w:lang w:val="lv-LV"/>
              </w:rPr>
              <w:t>vārdu meklēšana, kur skolēniem vārdu režģī ir iespējams atrast paslēptos vārdus.</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pStyle w:val="Galvene"/>
              <w:snapToGrid w:val="0"/>
              <w:rPr>
                <w:sz w:val="22"/>
                <w:szCs w:val="22"/>
                <w:lang w:val="lv-LV"/>
              </w:rPr>
            </w:pPr>
            <w:r w:rsidRPr="002E237B">
              <w:rPr>
                <w:sz w:val="22"/>
                <w:szCs w:val="22"/>
                <w:lang w:val="lv-LV"/>
              </w:rPr>
              <w:t>Jānodrošina iespēja pievienot jaunas darblapas, kopēt, dzēst, notīrīt, pārdēvēt darblapas.</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pStyle w:val="Galvene"/>
              <w:snapToGrid w:val="0"/>
              <w:rPr>
                <w:sz w:val="22"/>
                <w:szCs w:val="22"/>
                <w:lang w:val="lv-LV"/>
              </w:rPr>
            </w:pPr>
            <w:r w:rsidRPr="002E237B">
              <w:rPr>
                <w:sz w:val="22"/>
                <w:szCs w:val="22"/>
                <w:lang w:val="lv-LV"/>
              </w:rPr>
              <w:t>Jānodrošina iespēja izveidot darblapas kopsavilkuma informāciju, kurā ir iespējams norādīt vismaz virsrakstu, aprakstu, klasi un atslēgvārdus.</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pStyle w:val="Galvene"/>
              <w:snapToGrid w:val="0"/>
              <w:rPr>
                <w:sz w:val="22"/>
                <w:szCs w:val="22"/>
                <w:lang w:val="lv-LV"/>
              </w:rPr>
            </w:pPr>
            <w:r w:rsidRPr="002E237B">
              <w:rPr>
                <w:sz w:val="22"/>
                <w:szCs w:val="22"/>
                <w:lang w:val="lv-LV"/>
              </w:rPr>
              <w:t>Jānodrošina iespēja pievienot darblapas fonu vismaz kā monohromu un krāsu pārejas veida aizpildījumu.</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pStyle w:val="Galvene"/>
              <w:snapToGrid w:val="0"/>
              <w:rPr>
                <w:sz w:val="22"/>
                <w:szCs w:val="22"/>
                <w:lang w:val="lv-LV"/>
              </w:rPr>
            </w:pPr>
            <w:r w:rsidRPr="002E237B">
              <w:rPr>
                <w:sz w:val="22"/>
                <w:szCs w:val="22"/>
                <w:lang w:val="lv-LV"/>
              </w:rPr>
              <w:t>Jānodrošina iespēja pievienot attēlu kā fonu vismaz plaši izplatītā formātā (piemēram,</w:t>
            </w:r>
            <w:proofErr w:type="gramStart"/>
            <w:r w:rsidRPr="002E237B">
              <w:rPr>
                <w:sz w:val="22"/>
                <w:szCs w:val="22"/>
                <w:lang w:val="lv-LV"/>
              </w:rPr>
              <w:t xml:space="preserve"> .</w:t>
            </w:r>
            <w:proofErr w:type="spellStart"/>
            <w:proofErr w:type="gramEnd"/>
            <w:r w:rsidRPr="002E237B">
              <w:rPr>
                <w:sz w:val="22"/>
                <w:szCs w:val="22"/>
                <w:lang w:val="lv-LV"/>
              </w:rPr>
              <w:t>jpeg</w:t>
            </w:r>
            <w:proofErr w:type="spellEnd"/>
            <w:r w:rsidRPr="002E237B">
              <w:rPr>
                <w:sz w:val="22"/>
                <w:szCs w:val="22"/>
                <w:lang w:val="lv-LV"/>
              </w:rPr>
              <w:t>, .</w:t>
            </w:r>
            <w:proofErr w:type="spellStart"/>
            <w:r w:rsidRPr="002E237B">
              <w:rPr>
                <w:sz w:val="22"/>
                <w:szCs w:val="22"/>
                <w:lang w:val="lv-LV"/>
              </w:rPr>
              <w:t>gif</w:t>
            </w:r>
            <w:proofErr w:type="spellEnd"/>
            <w:r w:rsidRPr="002E237B">
              <w:rPr>
                <w:sz w:val="22"/>
                <w:szCs w:val="22"/>
                <w:lang w:val="lv-LV"/>
              </w:rPr>
              <w:t xml:space="preserve"> vai citā).</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2E237B"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pStyle w:val="Galvene"/>
              <w:snapToGrid w:val="0"/>
              <w:rPr>
                <w:sz w:val="22"/>
                <w:szCs w:val="22"/>
                <w:lang w:val="lv-LV"/>
              </w:rPr>
            </w:pPr>
            <w:r w:rsidRPr="002E237B">
              <w:rPr>
                <w:sz w:val="22"/>
                <w:szCs w:val="22"/>
                <w:lang w:val="lv-LV"/>
              </w:rPr>
              <w:t>Jānodrošina iespēja pievienot darblapai objektus (piemēram</w:t>
            </w:r>
            <w:r w:rsidR="00AE096D">
              <w:rPr>
                <w:sz w:val="22"/>
                <w:szCs w:val="22"/>
                <w:lang w:val="lv-LV"/>
              </w:rPr>
              <w:t>,</w:t>
            </w:r>
            <w:r w:rsidRPr="002E237B">
              <w:rPr>
                <w:sz w:val="22"/>
                <w:szCs w:val="22"/>
                <w:lang w:val="lv-LV"/>
              </w:rPr>
              <w:t xml:space="preserve"> attēlus un grafiskus objektus) no interaktīvās tāfeles programmatūras vides, operētājsistēmas vides vai iekopējot no interneta resursiem.</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pStyle w:val="Galvene"/>
              <w:snapToGrid w:val="0"/>
              <w:rPr>
                <w:sz w:val="22"/>
                <w:szCs w:val="22"/>
                <w:lang w:val="lv-LV"/>
              </w:rPr>
            </w:pPr>
            <w:r w:rsidRPr="002E237B">
              <w:rPr>
                <w:sz w:val="22"/>
                <w:szCs w:val="22"/>
                <w:lang w:val="lv-LV"/>
              </w:rPr>
              <w:t>Jānodrošina iespējas veikt teksta ievietošanu darblapā ar iespēju to formatēt un rediģēt.</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pStyle w:val="Galvene"/>
              <w:snapToGrid w:val="0"/>
              <w:rPr>
                <w:sz w:val="22"/>
                <w:szCs w:val="22"/>
                <w:lang w:val="lv-LV"/>
              </w:rPr>
            </w:pPr>
            <w:r w:rsidRPr="002E237B">
              <w:rPr>
                <w:sz w:val="22"/>
                <w:szCs w:val="22"/>
                <w:lang w:val="lv-LV"/>
              </w:rPr>
              <w:t xml:space="preserve">Jānodrošina iespēja ar "vilkt un nomest" funkciju darblapās ievietot saites uz jau sagatavotiem MS </w:t>
            </w:r>
            <w:proofErr w:type="spellStart"/>
            <w:r w:rsidRPr="002E237B">
              <w:rPr>
                <w:sz w:val="22"/>
                <w:szCs w:val="22"/>
                <w:lang w:val="lv-LV"/>
              </w:rPr>
              <w:t>Office</w:t>
            </w:r>
            <w:proofErr w:type="spellEnd"/>
            <w:r w:rsidRPr="002E237B">
              <w:rPr>
                <w:sz w:val="22"/>
                <w:szCs w:val="22"/>
                <w:lang w:val="lv-LV"/>
              </w:rPr>
              <w:t xml:space="preserve"> dokumentiem un </w:t>
            </w:r>
            <w:proofErr w:type="spellStart"/>
            <w:r w:rsidRPr="002E237B">
              <w:rPr>
                <w:sz w:val="22"/>
                <w:szCs w:val="22"/>
                <w:lang w:val="lv-LV"/>
              </w:rPr>
              <w:t>Powerpoint</w:t>
            </w:r>
            <w:proofErr w:type="spellEnd"/>
            <w:r w:rsidRPr="002E237B">
              <w:rPr>
                <w:sz w:val="22"/>
                <w:szCs w:val="22"/>
                <w:lang w:val="lv-LV"/>
              </w:rPr>
              <w:t xml:space="preserve"> prezentācijām, PDF failiem, attēliem un skaņas failiem, </w:t>
            </w:r>
            <w:proofErr w:type="spellStart"/>
            <w:r w:rsidRPr="002E237B">
              <w:rPr>
                <w:sz w:val="22"/>
                <w:szCs w:val="22"/>
                <w:lang w:val="lv-LV"/>
              </w:rPr>
              <w:t>Flash</w:t>
            </w:r>
            <w:proofErr w:type="spellEnd"/>
            <w:r w:rsidRPr="002E237B">
              <w:rPr>
                <w:sz w:val="22"/>
                <w:szCs w:val="22"/>
                <w:lang w:val="lv-LV"/>
              </w:rPr>
              <w:t xml:space="preserve"> </w:t>
            </w:r>
            <w:proofErr w:type="spellStart"/>
            <w:r w:rsidRPr="002E237B">
              <w:rPr>
                <w:sz w:val="22"/>
                <w:szCs w:val="22"/>
                <w:lang w:val="lv-LV"/>
              </w:rPr>
              <w:t>animācijām</w:t>
            </w:r>
            <w:proofErr w:type="spellEnd"/>
            <w:r w:rsidRPr="002E237B">
              <w:rPr>
                <w:sz w:val="22"/>
                <w:szCs w:val="22"/>
                <w:lang w:val="lv-LV"/>
              </w:rPr>
              <w:t xml:space="preserve"> un interneta vietnēm.</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pStyle w:val="Galvene"/>
              <w:snapToGrid w:val="0"/>
              <w:rPr>
                <w:sz w:val="22"/>
                <w:szCs w:val="22"/>
                <w:lang w:val="lv-LV"/>
              </w:rPr>
            </w:pPr>
            <w:r w:rsidRPr="002E237B">
              <w:rPr>
                <w:sz w:val="22"/>
                <w:szCs w:val="22"/>
                <w:lang w:val="lv-LV"/>
              </w:rPr>
              <w:t>Jānodrošina iespēja ar "vilkt un nomest" funkciju grafiski veidot jaunu nodarbību un prezentāciju darblapas, izmantojot sagataves un citus iepriekš izveidotus darblapu failus.</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pStyle w:val="Galvene"/>
              <w:snapToGrid w:val="0"/>
              <w:rPr>
                <w:sz w:val="22"/>
                <w:szCs w:val="22"/>
                <w:lang w:val="lv-LV"/>
              </w:rPr>
            </w:pPr>
            <w:r w:rsidRPr="002E237B">
              <w:rPr>
                <w:sz w:val="22"/>
                <w:szCs w:val="22"/>
                <w:lang w:val="lv-LV"/>
              </w:rPr>
              <w:t>Jānodrošina iespēja mērogot darblapu un paslēpt dažādus objektus lapas neredzamajā daļā, lai stundas laikā tos izvilktu redzamajā daļā.</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AE096D" w:rsidP="002E237B">
            <w:pPr>
              <w:pStyle w:val="Galvene"/>
              <w:snapToGrid w:val="0"/>
              <w:rPr>
                <w:sz w:val="22"/>
                <w:szCs w:val="22"/>
                <w:lang w:val="lv-LV"/>
              </w:rPr>
            </w:pPr>
            <w:r>
              <w:rPr>
                <w:sz w:val="22"/>
                <w:szCs w:val="22"/>
                <w:lang w:val="lv-LV"/>
              </w:rPr>
              <w:t>Jābūt rīkiem transformējamo</w:t>
            </w:r>
            <w:r w:rsidR="0043799C" w:rsidRPr="002E237B">
              <w:rPr>
                <w:sz w:val="22"/>
                <w:szCs w:val="22"/>
                <w:lang w:val="lv-LV"/>
              </w:rPr>
              <w:t xml:space="preserve"> līniju un figūru - taisnas horizontālas, vertikālas līnijas, riņķa līnijas, elipses, kvadrāta, taisnstūra, trīsstūra, romba, piecstūra, sešstūra, oktaedra, brīva daudzstūra, sektora, vektora, loka, lauztas līnijas, brīvas līknes, nogriežņu un staru zīmēšanai.</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2E237B"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pStyle w:val="Galvene"/>
              <w:snapToGrid w:val="0"/>
              <w:rPr>
                <w:sz w:val="22"/>
                <w:szCs w:val="22"/>
                <w:lang w:val="lv-LV"/>
              </w:rPr>
            </w:pPr>
            <w:r w:rsidRPr="002E237B">
              <w:rPr>
                <w:sz w:val="22"/>
                <w:szCs w:val="22"/>
                <w:lang w:val="lv-LV"/>
              </w:rPr>
              <w:t>Jānodrošina iespējas aizpildīt noslēgtas formas objektus ar maināmu krāsu.</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pStyle w:val="Galvene"/>
              <w:snapToGrid w:val="0"/>
              <w:rPr>
                <w:sz w:val="22"/>
                <w:szCs w:val="22"/>
                <w:lang w:val="lv-LV"/>
              </w:rPr>
            </w:pPr>
            <w:r w:rsidRPr="002E237B">
              <w:rPr>
                <w:sz w:val="22"/>
                <w:szCs w:val="22"/>
                <w:lang w:val="lv-LV"/>
              </w:rPr>
              <w:t>Jānodrošina iespēja jebkurus objektus izkārtot vismaz trīs slāņos un katrā slānī mainīt objektu atrašanās vietu priekšpusē vai aizmugurē.</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pStyle w:val="Galvene"/>
              <w:snapToGrid w:val="0"/>
              <w:rPr>
                <w:sz w:val="22"/>
                <w:szCs w:val="22"/>
                <w:lang w:val="lv-LV"/>
              </w:rPr>
            </w:pPr>
            <w:r w:rsidRPr="002E237B">
              <w:rPr>
                <w:sz w:val="22"/>
                <w:szCs w:val="22"/>
                <w:lang w:val="lv-LV"/>
              </w:rPr>
              <w:t>Jānodrošina iespējas aizklāt atsevišķu darblapu vai darblapas daļu ar darblapu aizklājošo aizkariņu vai izcelt darba lapas daļu ar starmeti.</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pStyle w:val="Galvene"/>
              <w:snapToGrid w:val="0"/>
              <w:rPr>
                <w:sz w:val="22"/>
                <w:szCs w:val="22"/>
                <w:lang w:val="lv-LV"/>
              </w:rPr>
            </w:pPr>
            <w:r w:rsidRPr="002E237B">
              <w:rPr>
                <w:sz w:val="22"/>
                <w:szCs w:val="22"/>
                <w:lang w:val="lv-LV"/>
              </w:rPr>
              <w:t>Jānodrošina iespēja mainīt figūru kontūrlīniju un pildījuma veidu un krāsu; objektu caurspīdīgumu, novietojumu noteiktā slānī, ekrāna pozīcijā, leņķī, izveidot objektu kā citus objektus iekļaujošu elementu; noteikt objekta rotēšanas virzienu, soli grādos, rotācijas centru attiecībā pret noteiktu vietu pašā objektā, citu objektu vai brīvi definētu ekrāna punktu; noteikt objekta izmēra maiņas vai pielipšanas pie režģa ierobežojumu vai īpašus nosacījumus, definēt pārvietošanas ierobežojumus gan pret ekrānu, gan attiecībā pret citu objektu; uzstādīt ilustrācijas noteiktas krāsas caurspīdību; nodefinēt objektu kā paškopējošu elementu.</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rPr>
                <w:sz w:val="22"/>
                <w:szCs w:val="22"/>
                <w:lang w:val="lv-LV"/>
              </w:rPr>
            </w:pPr>
            <w:r w:rsidRPr="002E237B">
              <w:rPr>
                <w:sz w:val="22"/>
                <w:szCs w:val="22"/>
                <w:lang w:val="lv-LV"/>
              </w:rPr>
              <w:t xml:space="preserve">Jānodrošina iespēja jebkuriem darblapu elementiem piešķirt jebkuru programmējamu </w:t>
            </w:r>
            <w:proofErr w:type="spellStart"/>
            <w:r w:rsidRPr="002E237B">
              <w:rPr>
                <w:sz w:val="22"/>
                <w:szCs w:val="22"/>
                <w:lang w:val="lv-LV"/>
              </w:rPr>
              <w:t>interaktivitāti</w:t>
            </w:r>
            <w:proofErr w:type="spellEnd"/>
            <w:r w:rsidRPr="002E237B">
              <w:rPr>
                <w:sz w:val="22"/>
                <w:szCs w:val="22"/>
                <w:lang w:val="lv-LV"/>
              </w:rPr>
              <w:t xml:space="preserve"> - parādīt/slēpt, pagriezt, pārvietot, palielināt/samazināt objektus, mainīt to caurspīdīgumu, ierobežot objekta kustību un rotāciju, veidot objektu atbilstības nosacījumus, pāriet uz citu darblapu, atvērt citu dokumentu, interneta pārlūku ar noteiktu vietni.</w:t>
            </w:r>
          </w:p>
          <w:p w:rsidR="0043799C" w:rsidRPr="002E237B" w:rsidRDefault="0043799C" w:rsidP="002E237B">
            <w:pPr>
              <w:pStyle w:val="Galvene"/>
              <w:snapToGrid w:val="0"/>
              <w:rPr>
                <w:sz w:val="22"/>
                <w:szCs w:val="22"/>
                <w:lang w:val="lv-LV"/>
              </w:rPr>
            </w:pPr>
            <w:r w:rsidRPr="002E237B">
              <w:rPr>
                <w:sz w:val="22"/>
                <w:szCs w:val="22"/>
                <w:lang w:val="lv-LV"/>
              </w:rPr>
              <w:t>Iespēja aizliegt objektu rediģēšanu vai pārvietošanu, un ierobežot to kustību not</w:t>
            </w:r>
            <w:r w:rsidR="00AE096D">
              <w:rPr>
                <w:sz w:val="22"/>
                <w:szCs w:val="22"/>
                <w:lang w:val="lv-LV"/>
              </w:rPr>
              <w:t xml:space="preserve">eiktos virzienos - horizontāli </w:t>
            </w:r>
            <w:r w:rsidRPr="002E237B">
              <w:rPr>
                <w:sz w:val="22"/>
                <w:szCs w:val="22"/>
                <w:lang w:val="lv-LV"/>
              </w:rPr>
              <w:t>vai vertikāli.</w:t>
            </w:r>
          </w:p>
        </w:tc>
        <w:tc>
          <w:tcPr>
            <w:tcW w:w="3998" w:type="dxa"/>
            <w:tcBorders>
              <w:bottom w:val="single" w:sz="4" w:space="0" w:color="000000" w:themeColor="text1"/>
            </w:tcBorders>
          </w:tcPr>
          <w:p w:rsidR="0043799C" w:rsidRPr="002E237B" w:rsidRDefault="0043799C" w:rsidP="002E237B">
            <w:pPr>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pStyle w:val="Galvene"/>
              <w:snapToGrid w:val="0"/>
              <w:rPr>
                <w:sz w:val="22"/>
                <w:szCs w:val="22"/>
                <w:lang w:val="lv-LV"/>
              </w:rPr>
            </w:pPr>
            <w:r w:rsidRPr="002E237B">
              <w:rPr>
                <w:sz w:val="22"/>
                <w:szCs w:val="22"/>
                <w:lang w:val="lv-LV"/>
              </w:rPr>
              <w:t>Jānodrošina iespēja veidot, pievienot un rediģēt formulas - veidot daļskaitļus, pakāpes, kvadrātsaknes, trigonometrijas funkcijas</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pStyle w:val="Galvene"/>
              <w:snapToGrid w:val="0"/>
              <w:rPr>
                <w:sz w:val="22"/>
                <w:szCs w:val="22"/>
                <w:lang w:val="lv-LV"/>
              </w:rPr>
            </w:pPr>
            <w:r w:rsidRPr="002E237B">
              <w:rPr>
                <w:sz w:val="22"/>
                <w:szCs w:val="22"/>
                <w:lang w:val="lv-LV"/>
              </w:rPr>
              <w:t xml:space="preserve">Jānodrošina iespēja ierakstīt nodarbību vai tās daļu digitālā </w:t>
            </w:r>
            <w:proofErr w:type="gramStart"/>
            <w:r w:rsidRPr="002E237B">
              <w:rPr>
                <w:sz w:val="22"/>
                <w:szCs w:val="22"/>
                <w:lang w:val="lv-LV"/>
              </w:rPr>
              <w:t>video failā</w:t>
            </w:r>
            <w:proofErr w:type="gramEnd"/>
            <w:r w:rsidRPr="002E237B">
              <w:rPr>
                <w:sz w:val="22"/>
                <w:szCs w:val="22"/>
                <w:lang w:val="lv-LV"/>
              </w:rPr>
              <w:t xml:space="preserve"> kopā ar skaņu.</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pStyle w:val="Galvene"/>
              <w:snapToGrid w:val="0"/>
              <w:rPr>
                <w:sz w:val="22"/>
                <w:szCs w:val="22"/>
                <w:lang w:val="lv-LV"/>
              </w:rPr>
            </w:pPr>
            <w:r w:rsidRPr="002E237B">
              <w:rPr>
                <w:sz w:val="22"/>
                <w:szCs w:val="22"/>
                <w:lang w:val="lv-LV"/>
              </w:rPr>
              <w:t>Jānodrošina iespēja darblapā pievienot</w:t>
            </w:r>
            <w:r w:rsidR="00511A32">
              <w:rPr>
                <w:sz w:val="22"/>
                <w:szCs w:val="22"/>
                <w:lang w:val="lv-LV"/>
              </w:rPr>
              <w:t xml:space="preserve"> saites uz datnēm, </w:t>
            </w:r>
            <w:proofErr w:type="spellStart"/>
            <w:r w:rsidR="00511A32">
              <w:rPr>
                <w:sz w:val="22"/>
                <w:szCs w:val="22"/>
                <w:lang w:val="lv-LV"/>
              </w:rPr>
              <w:t>internet</w:t>
            </w:r>
            <w:proofErr w:type="spellEnd"/>
            <w:r w:rsidR="00511A32">
              <w:rPr>
                <w:sz w:val="22"/>
                <w:szCs w:val="22"/>
                <w:lang w:val="lv-LV"/>
              </w:rPr>
              <w:t xml:space="preserve"> vietn</w:t>
            </w:r>
            <w:r w:rsidRPr="002E237B">
              <w:rPr>
                <w:sz w:val="22"/>
                <w:szCs w:val="22"/>
                <w:lang w:val="lv-LV"/>
              </w:rPr>
              <w:t>ēm, kā arī glabāt pašus failus.</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pStyle w:val="Galvene"/>
              <w:snapToGrid w:val="0"/>
              <w:rPr>
                <w:sz w:val="22"/>
                <w:szCs w:val="22"/>
                <w:lang w:val="lv-LV"/>
              </w:rPr>
            </w:pPr>
            <w:r w:rsidRPr="002E237B">
              <w:rPr>
                <w:sz w:val="22"/>
                <w:szCs w:val="22"/>
                <w:lang w:val="lv-LV"/>
              </w:rPr>
              <w:t>Jānodrošina iespēja katrai darblapai pievienot skatāmas un izdrukājamas lapas piezīmes kā norādījumus skolotājam vai citiem lietotājiem.</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2E237B"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pStyle w:val="Galvene"/>
              <w:snapToGrid w:val="0"/>
              <w:rPr>
                <w:sz w:val="22"/>
                <w:szCs w:val="22"/>
                <w:lang w:val="lv-LV"/>
              </w:rPr>
            </w:pPr>
            <w:r w:rsidRPr="002E237B">
              <w:rPr>
                <w:sz w:val="22"/>
                <w:szCs w:val="22"/>
                <w:lang w:val="lv-LV"/>
              </w:rPr>
              <w:t>Jānodrošina iespēja darblapai pievienot laika un datuma zīmogu.</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pStyle w:val="Galvene"/>
              <w:snapToGrid w:val="0"/>
              <w:rPr>
                <w:sz w:val="22"/>
                <w:szCs w:val="22"/>
                <w:lang w:val="lv-LV"/>
              </w:rPr>
            </w:pPr>
            <w:r w:rsidRPr="002E237B">
              <w:rPr>
                <w:sz w:val="22"/>
                <w:szCs w:val="22"/>
                <w:lang w:val="lv-LV"/>
              </w:rPr>
              <w:t>Jānodrošina iespēja saglabāt darblapas gan atvērta formāta failā, gan slēgtā failā, kurā tiek l</w:t>
            </w:r>
            <w:r w:rsidR="00AE096D">
              <w:rPr>
                <w:sz w:val="22"/>
                <w:szCs w:val="22"/>
                <w:lang w:val="lv-LV"/>
              </w:rPr>
              <w:t xml:space="preserve">iegta </w:t>
            </w:r>
            <w:r w:rsidRPr="002E237B">
              <w:rPr>
                <w:sz w:val="22"/>
                <w:szCs w:val="22"/>
                <w:lang w:val="lv-LV"/>
              </w:rPr>
              <w:t>atkārtota saglabāšana pēc rediģēšanas un darblapu elementu pārkopēšana.</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pStyle w:val="Galvene"/>
              <w:snapToGrid w:val="0"/>
              <w:rPr>
                <w:sz w:val="22"/>
                <w:szCs w:val="22"/>
                <w:lang w:val="lv-LV"/>
              </w:rPr>
            </w:pPr>
            <w:r w:rsidRPr="002E237B">
              <w:rPr>
                <w:sz w:val="22"/>
                <w:szCs w:val="22"/>
                <w:lang w:val="lv-LV"/>
              </w:rPr>
              <w:t>Jānodrošina iespēja izsaukt ekrāna klaviat</w:t>
            </w:r>
            <w:r w:rsidR="00AE096D">
              <w:rPr>
                <w:sz w:val="22"/>
                <w:szCs w:val="22"/>
                <w:lang w:val="lv-LV"/>
              </w:rPr>
              <w:t xml:space="preserve">ūru teksta un speciālo simbolu </w:t>
            </w:r>
            <w:r w:rsidRPr="002E237B">
              <w:rPr>
                <w:sz w:val="22"/>
                <w:szCs w:val="22"/>
                <w:lang w:val="lv-LV"/>
              </w:rPr>
              <w:t>ievadei, atrodoties pie tāfeles.</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pStyle w:val="Galvene"/>
              <w:snapToGrid w:val="0"/>
              <w:rPr>
                <w:sz w:val="22"/>
                <w:szCs w:val="22"/>
                <w:lang w:val="lv-LV"/>
              </w:rPr>
            </w:pPr>
            <w:r w:rsidRPr="002E237B">
              <w:rPr>
                <w:sz w:val="22"/>
                <w:szCs w:val="22"/>
                <w:lang w:val="lv-LV"/>
              </w:rPr>
              <w:t>Jānodrošina iespēja izsaukt interaktīvus tāfeles rīkus – transpo</w:t>
            </w:r>
            <w:r w:rsidR="00AE096D">
              <w:rPr>
                <w:sz w:val="22"/>
                <w:szCs w:val="22"/>
                <w:lang w:val="lv-LV"/>
              </w:rPr>
              <w:t>rtieris, lineāls, cirkulis, tais</w:t>
            </w:r>
            <w:r w:rsidRPr="002E237B">
              <w:rPr>
                <w:sz w:val="22"/>
                <w:szCs w:val="22"/>
                <w:lang w:val="lv-LV"/>
              </w:rPr>
              <w:t>nleņķa trīsstūris, pulkstenis-hronometrs, varb</w:t>
            </w:r>
            <w:r w:rsidR="00AE096D">
              <w:rPr>
                <w:sz w:val="22"/>
                <w:szCs w:val="22"/>
                <w:lang w:val="lv-LV"/>
              </w:rPr>
              <w:t>ūtības skaitļu ģenerators (piemēram,</w:t>
            </w:r>
            <w:r w:rsidRPr="002E237B">
              <w:rPr>
                <w:sz w:val="22"/>
                <w:szCs w:val="22"/>
                <w:lang w:val="lv-LV"/>
              </w:rPr>
              <w:t xml:space="preserve"> metamie kauliņi), diktofons.</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pStyle w:val="Galvene"/>
              <w:snapToGrid w:val="0"/>
              <w:rPr>
                <w:sz w:val="22"/>
                <w:szCs w:val="22"/>
                <w:lang w:val="lv-LV"/>
              </w:rPr>
            </w:pPr>
            <w:r w:rsidRPr="002E237B">
              <w:rPr>
                <w:sz w:val="22"/>
                <w:szCs w:val="22"/>
                <w:lang w:val="lv-LV"/>
              </w:rPr>
              <w:t>Jānodrošina iespēja izsaukt tuvināšanas/tālināšanas rīku, kas ļauj palielināt jebkuru vietu uz virsmas, kā arī darboties ar visiem pieejamajiem rīkiem palielinātajā laukumā, saglabājot darblapas un objektu lielumu attiecības.</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pStyle w:val="Galvene"/>
              <w:snapToGrid w:val="0"/>
              <w:rPr>
                <w:sz w:val="22"/>
                <w:szCs w:val="22"/>
                <w:lang w:val="lv-LV"/>
              </w:rPr>
            </w:pPr>
            <w:r w:rsidRPr="002E237B">
              <w:rPr>
                <w:sz w:val="22"/>
                <w:szCs w:val="22"/>
                <w:lang w:val="lv-LV"/>
              </w:rPr>
              <w:t>Jānodrošina iespēja izsaukt darblapas atjaunošanas rīku, kas atjauno darblapu tās oriģinālajā stāvoklī.</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r w:rsidRPr="002E237B">
              <w:rPr>
                <w:sz w:val="22"/>
                <w:szCs w:val="22"/>
                <w:lang w:val="lv-LV"/>
              </w:rPr>
              <w:t>Programmatūras funkcionalitāte darbā ar skolēnu datoriem vai mobilajām ierīcēm</w:t>
            </w:r>
          </w:p>
        </w:tc>
        <w:tc>
          <w:tcPr>
            <w:tcW w:w="4253" w:type="dxa"/>
            <w:tcBorders>
              <w:bottom w:val="single" w:sz="4" w:space="0" w:color="000000" w:themeColor="text1"/>
            </w:tcBorders>
            <w:shd w:val="clear" w:color="auto" w:fill="auto"/>
          </w:tcPr>
          <w:p w:rsidR="0043799C" w:rsidRPr="002E237B" w:rsidRDefault="0043799C" w:rsidP="00AE096D">
            <w:pPr>
              <w:pStyle w:val="Galvene"/>
              <w:snapToGrid w:val="0"/>
              <w:rPr>
                <w:sz w:val="22"/>
                <w:szCs w:val="22"/>
                <w:lang w:val="lv-LV"/>
              </w:rPr>
            </w:pPr>
            <w:r w:rsidRPr="002E237B">
              <w:rPr>
                <w:sz w:val="22"/>
                <w:szCs w:val="22"/>
                <w:lang w:val="lv-LV"/>
              </w:rPr>
              <w:t>Jānodrošina iespēja veidot zināšanu pārbaudes darblapas un uzdevumus, apstrādāt iegūto</w:t>
            </w:r>
            <w:r w:rsidR="00AE096D">
              <w:rPr>
                <w:sz w:val="22"/>
                <w:szCs w:val="22"/>
                <w:lang w:val="lv-LV"/>
              </w:rPr>
              <w:t>s rezultātus, vienlaikus nosūtot</w:t>
            </w:r>
            <w:r w:rsidRPr="002E237B">
              <w:rPr>
                <w:sz w:val="22"/>
                <w:szCs w:val="22"/>
                <w:lang w:val="lv-LV"/>
              </w:rPr>
              <w:t xml:space="preserve"> tos uz </w:t>
            </w:r>
            <w:r w:rsidR="00AE096D">
              <w:rPr>
                <w:sz w:val="22"/>
                <w:szCs w:val="22"/>
                <w:lang w:val="lv-LV"/>
              </w:rPr>
              <w:t xml:space="preserve">vairākiem </w:t>
            </w:r>
            <w:r w:rsidRPr="002E237B">
              <w:rPr>
                <w:sz w:val="22"/>
                <w:szCs w:val="22"/>
                <w:lang w:val="lv-LV"/>
              </w:rPr>
              <w:t xml:space="preserve">datoriem vai mobilajām ierīcēm </w:t>
            </w:r>
            <w:r w:rsidR="00AE096D">
              <w:rPr>
                <w:sz w:val="22"/>
                <w:szCs w:val="22"/>
                <w:lang w:val="lv-LV"/>
              </w:rPr>
              <w:t xml:space="preserve">vairāku </w:t>
            </w:r>
            <w:r w:rsidRPr="002E237B">
              <w:rPr>
                <w:sz w:val="22"/>
                <w:szCs w:val="22"/>
                <w:lang w:val="lv-LV"/>
              </w:rPr>
              <w:t>individuālo atbilžu sniegšanai.</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tabs>
                <w:tab w:val="left" w:pos="720"/>
              </w:tabs>
              <w:snapToGrid w:val="0"/>
              <w:rPr>
                <w:sz w:val="22"/>
                <w:szCs w:val="22"/>
                <w:lang w:val="lv-LV"/>
              </w:rPr>
            </w:pPr>
            <w:r w:rsidRPr="002E237B">
              <w:rPr>
                <w:sz w:val="22"/>
                <w:szCs w:val="22"/>
                <w:lang w:val="lv-LV"/>
              </w:rPr>
              <w:t>Jānodrošina iespēja veidot jautājumus, lai uz skolēnu datoriem vai mobilajām ierīcēm atbildētu ar vismaz šādām iespējām:</w:t>
            </w:r>
          </w:p>
          <w:p w:rsidR="0043799C" w:rsidRPr="002E237B" w:rsidRDefault="0043799C" w:rsidP="002E237B">
            <w:pPr>
              <w:pStyle w:val="Sarakstarindkopa"/>
              <w:widowControl w:val="0"/>
              <w:numPr>
                <w:ilvl w:val="0"/>
                <w:numId w:val="8"/>
              </w:numPr>
              <w:tabs>
                <w:tab w:val="center" w:pos="4153"/>
                <w:tab w:val="center" w:pos="5757"/>
                <w:tab w:val="right" w:pos="8306"/>
                <w:tab w:val="right" w:pos="10435"/>
              </w:tabs>
              <w:suppressAutoHyphens/>
              <w:spacing w:after="10"/>
              <w:rPr>
                <w:sz w:val="22"/>
                <w:szCs w:val="22"/>
                <w:lang w:val="lv-LV"/>
              </w:rPr>
            </w:pPr>
            <w:r w:rsidRPr="002E237B">
              <w:rPr>
                <w:sz w:val="22"/>
                <w:szCs w:val="22"/>
                <w:lang w:val="lv-LV"/>
              </w:rPr>
              <w:t>viens atbilžu variants,</w:t>
            </w:r>
          </w:p>
          <w:p w:rsidR="0043799C" w:rsidRPr="002E237B" w:rsidRDefault="0043799C" w:rsidP="002E237B">
            <w:pPr>
              <w:pStyle w:val="Sarakstarindkopa"/>
              <w:widowControl w:val="0"/>
              <w:numPr>
                <w:ilvl w:val="0"/>
                <w:numId w:val="8"/>
              </w:numPr>
              <w:tabs>
                <w:tab w:val="center" w:pos="4153"/>
                <w:tab w:val="center" w:pos="5757"/>
                <w:tab w:val="right" w:pos="8306"/>
                <w:tab w:val="right" w:pos="10435"/>
              </w:tabs>
              <w:suppressAutoHyphens/>
              <w:spacing w:after="10"/>
              <w:rPr>
                <w:sz w:val="22"/>
                <w:szCs w:val="22"/>
                <w:lang w:val="lv-LV"/>
              </w:rPr>
            </w:pPr>
            <w:r w:rsidRPr="002E237B">
              <w:rPr>
                <w:sz w:val="22"/>
                <w:szCs w:val="22"/>
                <w:lang w:val="lv-LV"/>
              </w:rPr>
              <w:t>jā/nē,</w:t>
            </w:r>
          </w:p>
          <w:p w:rsidR="0043799C" w:rsidRPr="002E237B" w:rsidRDefault="0043799C" w:rsidP="002E237B">
            <w:pPr>
              <w:pStyle w:val="Sarakstarindkopa"/>
              <w:widowControl w:val="0"/>
              <w:numPr>
                <w:ilvl w:val="0"/>
                <w:numId w:val="8"/>
              </w:numPr>
              <w:suppressAutoHyphens/>
              <w:spacing w:after="10"/>
              <w:rPr>
                <w:sz w:val="22"/>
                <w:szCs w:val="22"/>
                <w:lang w:val="lv-LV"/>
              </w:rPr>
            </w:pPr>
            <w:r w:rsidRPr="002E237B">
              <w:rPr>
                <w:sz w:val="22"/>
                <w:szCs w:val="22"/>
                <w:lang w:val="lv-LV"/>
              </w:rPr>
              <w:t>skaitliska atbilde,</w:t>
            </w:r>
          </w:p>
          <w:p w:rsidR="0043799C" w:rsidRPr="002E237B" w:rsidRDefault="0043799C" w:rsidP="002E237B">
            <w:pPr>
              <w:pStyle w:val="Sarakstarindkopa"/>
              <w:widowControl w:val="0"/>
              <w:numPr>
                <w:ilvl w:val="0"/>
                <w:numId w:val="8"/>
              </w:numPr>
              <w:suppressAutoHyphens/>
              <w:spacing w:after="10"/>
              <w:rPr>
                <w:sz w:val="22"/>
                <w:szCs w:val="22"/>
                <w:lang w:val="lv-LV"/>
              </w:rPr>
            </w:pPr>
            <w:r w:rsidRPr="002E237B">
              <w:rPr>
                <w:sz w:val="22"/>
                <w:szCs w:val="22"/>
                <w:lang w:val="lv-LV"/>
              </w:rPr>
              <w:t>iespēja atbildes sarindot secībā,</w:t>
            </w:r>
          </w:p>
          <w:p w:rsidR="0043799C" w:rsidRPr="002E237B" w:rsidRDefault="0043799C" w:rsidP="002E237B">
            <w:pPr>
              <w:pStyle w:val="Sarakstarindkopa"/>
              <w:widowControl w:val="0"/>
              <w:numPr>
                <w:ilvl w:val="0"/>
                <w:numId w:val="8"/>
              </w:numPr>
              <w:suppressAutoHyphens/>
              <w:spacing w:after="10"/>
              <w:rPr>
                <w:sz w:val="22"/>
                <w:szCs w:val="22"/>
                <w:lang w:val="lv-LV"/>
              </w:rPr>
            </w:pPr>
            <w:r w:rsidRPr="002E237B">
              <w:rPr>
                <w:sz w:val="22"/>
                <w:szCs w:val="22"/>
                <w:lang w:val="lv-LV"/>
              </w:rPr>
              <w:t>atzīmēt vairākas pareizās atbildes,</w:t>
            </w:r>
          </w:p>
          <w:p w:rsidR="0043799C" w:rsidRPr="002E237B" w:rsidRDefault="0043799C" w:rsidP="002E237B">
            <w:pPr>
              <w:pStyle w:val="Sarakstarindkopa"/>
              <w:widowControl w:val="0"/>
              <w:numPr>
                <w:ilvl w:val="0"/>
                <w:numId w:val="8"/>
              </w:numPr>
              <w:suppressAutoHyphens/>
              <w:spacing w:after="10"/>
              <w:rPr>
                <w:sz w:val="22"/>
                <w:szCs w:val="22"/>
                <w:lang w:val="lv-LV"/>
              </w:rPr>
            </w:pPr>
            <w:r w:rsidRPr="002E237B">
              <w:rPr>
                <w:sz w:val="22"/>
                <w:szCs w:val="22"/>
                <w:lang w:val="lv-LV"/>
              </w:rPr>
              <w:t>atbildēt ar vārdiem, izmantojot visus latviešu un latīņu alfabēta burtus u.c.,</w:t>
            </w:r>
          </w:p>
        </w:tc>
        <w:tc>
          <w:tcPr>
            <w:tcW w:w="3998" w:type="dxa"/>
            <w:tcBorders>
              <w:bottom w:val="single" w:sz="4" w:space="0" w:color="000000" w:themeColor="text1"/>
            </w:tcBorders>
          </w:tcPr>
          <w:p w:rsidR="0043799C" w:rsidRPr="002E237B" w:rsidRDefault="0043799C" w:rsidP="002E237B">
            <w:pPr>
              <w:tabs>
                <w:tab w:val="left" w:pos="720"/>
              </w:tabs>
              <w:snapToGrid w:val="0"/>
              <w:rPr>
                <w:sz w:val="22"/>
                <w:szCs w:val="22"/>
                <w:lang w:val="lv-LV"/>
              </w:rPr>
            </w:pPr>
          </w:p>
        </w:tc>
      </w:tr>
      <w:tr w:rsidR="0043799C" w:rsidRPr="002E237B"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tabs>
                <w:tab w:val="left" w:pos="720"/>
              </w:tabs>
              <w:snapToGrid w:val="0"/>
              <w:rPr>
                <w:sz w:val="22"/>
                <w:szCs w:val="22"/>
                <w:lang w:val="lv-LV"/>
              </w:rPr>
            </w:pPr>
            <w:r w:rsidRPr="002E237B">
              <w:rPr>
                <w:sz w:val="22"/>
                <w:szCs w:val="22"/>
                <w:lang w:val="lv-LV"/>
              </w:rPr>
              <w:t>Jānodrošina iespēja apkopot saņemtās atbildes un aplūkot vismaz šādos veidos:</w:t>
            </w:r>
          </w:p>
          <w:p w:rsidR="0043799C" w:rsidRPr="002E237B" w:rsidRDefault="0043799C" w:rsidP="002E237B">
            <w:pPr>
              <w:pStyle w:val="Sarakstarindkopa"/>
              <w:numPr>
                <w:ilvl w:val="0"/>
                <w:numId w:val="9"/>
              </w:numPr>
              <w:snapToGrid w:val="0"/>
              <w:rPr>
                <w:sz w:val="22"/>
                <w:szCs w:val="22"/>
                <w:lang w:val="lv-LV"/>
              </w:rPr>
            </w:pPr>
            <w:r w:rsidRPr="002E237B">
              <w:rPr>
                <w:sz w:val="22"/>
                <w:szCs w:val="22"/>
                <w:lang w:val="lv-LV"/>
              </w:rPr>
              <w:t>kopējie rezultāti,</w:t>
            </w:r>
          </w:p>
          <w:p w:rsidR="0043799C" w:rsidRPr="002E237B" w:rsidRDefault="0043799C" w:rsidP="002E237B">
            <w:pPr>
              <w:pStyle w:val="Sarakstarindkopa"/>
              <w:numPr>
                <w:ilvl w:val="0"/>
                <w:numId w:val="9"/>
              </w:numPr>
              <w:snapToGrid w:val="0"/>
              <w:rPr>
                <w:sz w:val="22"/>
                <w:szCs w:val="22"/>
                <w:lang w:val="lv-LV"/>
              </w:rPr>
            </w:pPr>
            <w:r w:rsidRPr="002E237B">
              <w:rPr>
                <w:sz w:val="22"/>
                <w:szCs w:val="22"/>
                <w:lang w:val="lv-LV"/>
              </w:rPr>
              <w:t>katra individuālā atbilde,</w:t>
            </w:r>
          </w:p>
          <w:p w:rsidR="0043799C" w:rsidRPr="002E237B" w:rsidRDefault="0043799C" w:rsidP="002E237B">
            <w:pPr>
              <w:pStyle w:val="Galvene"/>
              <w:snapToGrid w:val="0"/>
              <w:rPr>
                <w:sz w:val="22"/>
                <w:szCs w:val="22"/>
                <w:lang w:val="lv-LV"/>
              </w:rPr>
            </w:pPr>
            <w:r w:rsidRPr="002E237B">
              <w:rPr>
                <w:sz w:val="22"/>
                <w:szCs w:val="22"/>
                <w:lang w:val="lv-LV"/>
              </w:rPr>
              <w:t>kopējās atbildes par visu jautājumu kopu.</w:t>
            </w:r>
          </w:p>
        </w:tc>
        <w:tc>
          <w:tcPr>
            <w:tcW w:w="3998" w:type="dxa"/>
            <w:tcBorders>
              <w:bottom w:val="single" w:sz="4" w:space="0" w:color="000000" w:themeColor="text1"/>
            </w:tcBorders>
          </w:tcPr>
          <w:p w:rsidR="0043799C" w:rsidRPr="002E237B" w:rsidRDefault="0043799C" w:rsidP="002E237B">
            <w:pPr>
              <w:tabs>
                <w:tab w:val="left" w:pos="720"/>
              </w:tabs>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r w:rsidRPr="002E237B">
              <w:rPr>
                <w:sz w:val="22"/>
                <w:szCs w:val="22"/>
                <w:lang w:val="lv-LV"/>
              </w:rPr>
              <w:t>Jānodrošina iespēja uzdot iepriekš nesagatavotus jautājumus.</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pStyle w:val="Galvene"/>
              <w:snapToGrid w:val="0"/>
              <w:rPr>
                <w:sz w:val="22"/>
                <w:szCs w:val="22"/>
                <w:lang w:val="lv-LV"/>
              </w:rPr>
            </w:pPr>
            <w:r w:rsidRPr="002E237B">
              <w:rPr>
                <w:sz w:val="22"/>
                <w:szCs w:val="22"/>
                <w:lang w:val="lv-LV"/>
              </w:rPr>
              <w:t>Jānodrošina iespēja programmatūras darblapas nosūtīšana uz skolēnu datoriem vai mobilajām ierīcēm.</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snapToGrid w:val="0"/>
              <w:rPr>
                <w:sz w:val="22"/>
                <w:szCs w:val="22"/>
                <w:lang w:val="lv-LV"/>
              </w:rPr>
            </w:pPr>
            <w:r w:rsidRPr="002E237B">
              <w:rPr>
                <w:sz w:val="22"/>
                <w:szCs w:val="22"/>
                <w:lang w:val="lv-LV"/>
              </w:rPr>
              <w:t>Programmatūras lietošanas atbalsts</w:t>
            </w:r>
          </w:p>
        </w:tc>
        <w:tc>
          <w:tcPr>
            <w:tcW w:w="4253" w:type="dxa"/>
            <w:tcBorders>
              <w:bottom w:val="single" w:sz="4" w:space="0" w:color="000000" w:themeColor="text1"/>
            </w:tcBorders>
            <w:shd w:val="clear" w:color="auto" w:fill="auto"/>
          </w:tcPr>
          <w:p w:rsidR="0043799C" w:rsidRPr="002E237B" w:rsidRDefault="0043799C" w:rsidP="002E237B">
            <w:pPr>
              <w:pStyle w:val="Galvene"/>
              <w:snapToGrid w:val="0"/>
              <w:rPr>
                <w:sz w:val="22"/>
                <w:szCs w:val="22"/>
                <w:lang w:val="lv-LV"/>
              </w:rPr>
            </w:pPr>
            <w:r w:rsidRPr="002E237B">
              <w:rPr>
                <w:sz w:val="22"/>
                <w:szCs w:val="22"/>
                <w:lang w:val="lv-LV"/>
              </w:rPr>
              <w:t>Programmatūrai ir jābūt programmatūrā integrētai palīdzības funkcijai latviešu valodā ar visu komandu detalizētu aprakstu, kas glabājās programmatūras vidē uz lietotāja datora.</w:t>
            </w:r>
          </w:p>
        </w:tc>
        <w:tc>
          <w:tcPr>
            <w:tcW w:w="3998" w:type="dxa"/>
            <w:tcBorders>
              <w:bottom w:val="single" w:sz="4" w:space="0" w:color="000000" w:themeColor="text1"/>
            </w:tcBorders>
          </w:tcPr>
          <w:p w:rsidR="0043799C" w:rsidRPr="002E237B" w:rsidRDefault="0043799C" w:rsidP="002E237B">
            <w:pPr>
              <w:pStyle w:val="Galvene"/>
              <w:snapToGrid w:val="0"/>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rPr>
                <w:sz w:val="22"/>
                <w:szCs w:val="22"/>
                <w:lang w:val="lv-LV"/>
              </w:rPr>
            </w:pPr>
            <w:r w:rsidRPr="002E237B">
              <w:rPr>
                <w:sz w:val="22"/>
                <w:szCs w:val="22"/>
                <w:lang w:val="lv-LV"/>
              </w:rPr>
              <w:t>Digitālā interaktīvā ekrāna pārvaldības programmatūra</w:t>
            </w:r>
          </w:p>
        </w:tc>
        <w:tc>
          <w:tcPr>
            <w:tcW w:w="4253" w:type="dxa"/>
            <w:tcBorders>
              <w:bottom w:val="single" w:sz="4" w:space="0" w:color="000000" w:themeColor="text1"/>
            </w:tcBorders>
            <w:shd w:val="clear" w:color="auto" w:fill="auto"/>
          </w:tcPr>
          <w:p w:rsidR="0043799C" w:rsidRPr="002E237B" w:rsidRDefault="0043799C" w:rsidP="002E237B">
            <w:pPr>
              <w:pStyle w:val="Galvene"/>
              <w:rPr>
                <w:sz w:val="22"/>
                <w:szCs w:val="22"/>
                <w:lang w:val="lv-LV"/>
              </w:rPr>
            </w:pPr>
            <w:r w:rsidRPr="002E237B">
              <w:rPr>
                <w:sz w:val="22"/>
                <w:szCs w:val="22"/>
                <w:lang w:val="lv-LV"/>
              </w:rPr>
              <w:t>Jānodrošina digitālā interaktīvā ekrāna pārvaldības programmatūra, kas nodrošina interaktīvā ekrāna pārvaldību vismaz šādā funkcionalitātē:</w:t>
            </w:r>
          </w:p>
          <w:p w:rsidR="0043799C" w:rsidRPr="002E237B" w:rsidRDefault="0043799C" w:rsidP="002E237B">
            <w:pPr>
              <w:pStyle w:val="Galvene"/>
              <w:widowControl w:val="0"/>
              <w:numPr>
                <w:ilvl w:val="0"/>
                <w:numId w:val="6"/>
              </w:numPr>
              <w:tabs>
                <w:tab w:val="clear" w:pos="4153"/>
                <w:tab w:val="clear" w:pos="8306"/>
              </w:tabs>
              <w:suppressAutoHyphens/>
              <w:rPr>
                <w:sz w:val="22"/>
                <w:szCs w:val="22"/>
                <w:lang w:val="lv-LV"/>
              </w:rPr>
            </w:pPr>
            <w:proofErr w:type="spellStart"/>
            <w:r w:rsidRPr="002E237B">
              <w:rPr>
                <w:sz w:val="22"/>
                <w:szCs w:val="22"/>
                <w:lang w:val="lv-LV"/>
              </w:rPr>
              <w:t>monitorēt</w:t>
            </w:r>
            <w:proofErr w:type="spellEnd"/>
            <w:r w:rsidRPr="002E237B">
              <w:rPr>
                <w:sz w:val="22"/>
                <w:szCs w:val="22"/>
                <w:lang w:val="lv-LV"/>
              </w:rPr>
              <w:t xml:space="preserve"> digitālā interaktīvā ekrāna izmantošanas laiku;</w:t>
            </w:r>
          </w:p>
          <w:p w:rsidR="0043799C" w:rsidRPr="002E237B" w:rsidRDefault="0043799C" w:rsidP="002E237B">
            <w:pPr>
              <w:pStyle w:val="Galvene"/>
              <w:widowControl w:val="0"/>
              <w:numPr>
                <w:ilvl w:val="0"/>
                <w:numId w:val="6"/>
              </w:numPr>
              <w:tabs>
                <w:tab w:val="clear" w:pos="4153"/>
                <w:tab w:val="clear" w:pos="8306"/>
              </w:tabs>
              <w:suppressAutoHyphens/>
              <w:rPr>
                <w:sz w:val="22"/>
                <w:szCs w:val="22"/>
                <w:lang w:val="lv-LV"/>
              </w:rPr>
            </w:pPr>
            <w:r w:rsidRPr="002E237B">
              <w:rPr>
                <w:sz w:val="22"/>
                <w:szCs w:val="22"/>
                <w:lang w:val="lv-LV"/>
              </w:rPr>
              <w:lastRenderedPageBreak/>
              <w:t>veikt digitālā interaktīvā ekrāna iebūvētās procesora ierīces operētājsistēmas un programmatūru atjauninājumus;</w:t>
            </w:r>
          </w:p>
          <w:p w:rsidR="0043799C" w:rsidRPr="002E237B" w:rsidRDefault="0043799C" w:rsidP="002E237B">
            <w:pPr>
              <w:pStyle w:val="Galvene"/>
              <w:widowControl w:val="0"/>
              <w:numPr>
                <w:ilvl w:val="0"/>
                <w:numId w:val="6"/>
              </w:numPr>
              <w:tabs>
                <w:tab w:val="clear" w:pos="4153"/>
                <w:tab w:val="clear" w:pos="8306"/>
              </w:tabs>
              <w:suppressAutoHyphens/>
              <w:rPr>
                <w:sz w:val="22"/>
                <w:szCs w:val="22"/>
                <w:lang w:val="lv-LV"/>
              </w:rPr>
            </w:pPr>
            <w:r w:rsidRPr="002E237B">
              <w:rPr>
                <w:sz w:val="22"/>
                <w:szCs w:val="22"/>
                <w:lang w:val="lv-LV"/>
              </w:rPr>
              <w:t>organizēt digitālā interaktīvā ekrāna izslēgšanas laiku;</w:t>
            </w:r>
          </w:p>
          <w:p w:rsidR="0043799C" w:rsidRPr="002E237B" w:rsidRDefault="0043799C" w:rsidP="002E237B">
            <w:pPr>
              <w:pStyle w:val="Galvene"/>
              <w:widowControl w:val="0"/>
              <w:numPr>
                <w:ilvl w:val="0"/>
                <w:numId w:val="6"/>
              </w:numPr>
              <w:tabs>
                <w:tab w:val="clear" w:pos="4153"/>
                <w:tab w:val="clear" w:pos="8306"/>
              </w:tabs>
              <w:suppressAutoHyphens/>
              <w:rPr>
                <w:sz w:val="22"/>
                <w:szCs w:val="22"/>
                <w:lang w:val="lv-LV"/>
              </w:rPr>
            </w:pPr>
            <w:r w:rsidRPr="002E237B">
              <w:rPr>
                <w:sz w:val="22"/>
                <w:szCs w:val="22"/>
                <w:lang w:val="lv-LV"/>
              </w:rPr>
              <w:t>organizēt digitālo interaktīvo ekrānu lietotāju kontu uzskaiti un pārvaldību.</w:t>
            </w:r>
          </w:p>
        </w:tc>
        <w:tc>
          <w:tcPr>
            <w:tcW w:w="3998" w:type="dxa"/>
            <w:tcBorders>
              <w:bottom w:val="single" w:sz="4" w:space="0" w:color="000000" w:themeColor="text1"/>
            </w:tcBorders>
          </w:tcPr>
          <w:p w:rsidR="0043799C" w:rsidRPr="002E237B" w:rsidRDefault="0043799C" w:rsidP="002E237B">
            <w:pPr>
              <w:pStyle w:val="Galvene"/>
              <w:rPr>
                <w:sz w:val="22"/>
                <w:szCs w:val="22"/>
                <w:lang w:val="lv-LV"/>
              </w:rPr>
            </w:pPr>
          </w:p>
        </w:tc>
      </w:tr>
      <w:tr w:rsidR="0043799C" w:rsidRPr="00AE096D" w:rsidTr="0043799C">
        <w:trPr>
          <w:jc w:val="center"/>
        </w:trPr>
        <w:tc>
          <w:tcPr>
            <w:tcW w:w="1755" w:type="dxa"/>
            <w:shd w:val="clear" w:color="auto" w:fill="auto"/>
            <w:vAlign w:val="center"/>
          </w:tcPr>
          <w:p w:rsidR="0043799C" w:rsidRPr="002E237B" w:rsidRDefault="0043799C" w:rsidP="002E237B">
            <w:pPr>
              <w:pStyle w:val="Galvene"/>
              <w:rPr>
                <w:sz w:val="22"/>
                <w:szCs w:val="22"/>
                <w:lang w:val="lv-LV"/>
              </w:rPr>
            </w:pPr>
          </w:p>
        </w:tc>
        <w:tc>
          <w:tcPr>
            <w:tcW w:w="4253" w:type="dxa"/>
            <w:shd w:val="clear" w:color="auto" w:fill="auto"/>
          </w:tcPr>
          <w:p w:rsidR="0043799C" w:rsidRPr="002E237B" w:rsidRDefault="0043799C" w:rsidP="002E237B">
            <w:pPr>
              <w:pStyle w:val="Galvene"/>
              <w:rPr>
                <w:sz w:val="22"/>
                <w:szCs w:val="22"/>
                <w:lang w:val="lv-LV"/>
              </w:rPr>
            </w:pPr>
            <w:r w:rsidRPr="002E237B">
              <w:rPr>
                <w:sz w:val="22"/>
                <w:szCs w:val="22"/>
                <w:lang w:val="lv-LV"/>
              </w:rPr>
              <w:t>Digitāla interaktīvā ekrāna pārvaldī</w:t>
            </w:r>
            <w:r w:rsidR="00511A32">
              <w:rPr>
                <w:sz w:val="22"/>
                <w:szCs w:val="22"/>
                <w:lang w:val="lv-LV"/>
              </w:rPr>
              <w:t xml:space="preserve">bas programmatūrai jābūt </w:t>
            </w:r>
            <w:proofErr w:type="spellStart"/>
            <w:r w:rsidR="00511A32">
              <w:rPr>
                <w:sz w:val="22"/>
                <w:szCs w:val="22"/>
                <w:lang w:val="lv-LV"/>
              </w:rPr>
              <w:t>mākoņri</w:t>
            </w:r>
            <w:r w:rsidRPr="002E237B">
              <w:rPr>
                <w:sz w:val="22"/>
                <w:szCs w:val="22"/>
                <w:lang w:val="lv-LV"/>
              </w:rPr>
              <w:t>sinājuma</w:t>
            </w:r>
            <w:proofErr w:type="spellEnd"/>
            <w:r w:rsidRPr="002E237B">
              <w:rPr>
                <w:sz w:val="22"/>
                <w:szCs w:val="22"/>
                <w:lang w:val="lv-LV"/>
              </w:rPr>
              <w:t xml:space="preserve"> platformai, lai funkciju izpildei varētu pieslēgties no jebkuras datora iekārtas.</w:t>
            </w:r>
          </w:p>
        </w:tc>
        <w:tc>
          <w:tcPr>
            <w:tcW w:w="3998" w:type="dxa"/>
          </w:tcPr>
          <w:p w:rsidR="0043799C" w:rsidRPr="002E237B" w:rsidRDefault="0043799C" w:rsidP="002E237B">
            <w:pPr>
              <w:pStyle w:val="Galvene"/>
              <w:rPr>
                <w:sz w:val="22"/>
                <w:szCs w:val="22"/>
                <w:lang w:val="lv-LV"/>
              </w:rPr>
            </w:pPr>
          </w:p>
        </w:tc>
      </w:tr>
      <w:tr w:rsidR="00AE096D" w:rsidRPr="00AE096D" w:rsidTr="0043799C">
        <w:trPr>
          <w:jc w:val="center"/>
        </w:trPr>
        <w:tc>
          <w:tcPr>
            <w:tcW w:w="1755" w:type="dxa"/>
            <w:shd w:val="clear" w:color="auto" w:fill="auto"/>
            <w:vAlign w:val="center"/>
          </w:tcPr>
          <w:p w:rsidR="00AE096D" w:rsidRPr="002E237B" w:rsidRDefault="00AE096D" w:rsidP="002E237B">
            <w:pPr>
              <w:pStyle w:val="Galvene"/>
              <w:rPr>
                <w:sz w:val="22"/>
                <w:szCs w:val="22"/>
                <w:lang w:val="lv-LV"/>
              </w:rPr>
            </w:pPr>
          </w:p>
        </w:tc>
        <w:tc>
          <w:tcPr>
            <w:tcW w:w="4253" w:type="dxa"/>
            <w:shd w:val="clear" w:color="auto" w:fill="auto"/>
          </w:tcPr>
          <w:p w:rsidR="00AE096D" w:rsidRPr="002E237B" w:rsidRDefault="00AE096D" w:rsidP="002E237B">
            <w:pPr>
              <w:pStyle w:val="Galvene"/>
              <w:rPr>
                <w:sz w:val="22"/>
                <w:szCs w:val="22"/>
                <w:lang w:val="lv-LV"/>
              </w:rPr>
            </w:pPr>
          </w:p>
        </w:tc>
        <w:tc>
          <w:tcPr>
            <w:tcW w:w="3998" w:type="dxa"/>
          </w:tcPr>
          <w:p w:rsidR="00AE096D" w:rsidRPr="002E237B" w:rsidRDefault="00AE096D" w:rsidP="002E237B">
            <w:pPr>
              <w:pStyle w:val="Galvene"/>
              <w:rPr>
                <w:sz w:val="22"/>
                <w:szCs w:val="22"/>
                <w:lang w:val="lv-LV"/>
              </w:rPr>
            </w:pPr>
          </w:p>
        </w:tc>
      </w:tr>
      <w:tr w:rsidR="0043799C" w:rsidRPr="00AE096D" w:rsidTr="0043799C">
        <w:trPr>
          <w:jc w:val="center"/>
        </w:trPr>
        <w:tc>
          <w:tcPr>
            <w:tcW w:w="1755" w:type="dxa"/>
            <w:shd w:val="clear" w:color="auto" w:fill="auto"/>
            <w:vAlign w:val="center"/>
          </w:tcPr>
          <w:p w:rsidR="0043799C" w:rsidRPr="009B4305" w:rsidRDefault="0043799C" w:rsidP="002E237B">
            <w:pPr>
              <w:pStyle w:val="Galvene"/>
              <w:rPr>
                <w:b/>
                <w:sz w:val="22"/>
                <w:szCs w:val="22"/>
                <w:lang w:val="lv-LV"/>
              </w:rPr>
            </w:pPr>
            <w:r w:rsidRPr="009B4305">
              <w:rPr>
                <w:b/>
                <w:sz w:val="22"/>
                <w:szCs w:val="22"/>
                <w:lang w:val="lv-LV"/>
              </w:rPr>
              <w:t>Digitālā interaktīvā ekrāna pārvietojamais statīvs</w:t>
            </w:r>
            <w:r w:rsidR="00AE096D">
              <w:rPr>
                <w:b/>
                <w:sz w:val="22"/>
                <w:szCs w:val="22"/>
                <w:lang w:val="lv-LV"/>
              </w:rPr>
              <w:t>, 1gab.</w:t>
            </w:r>
          </w:p>
        </w:tc>
        <w:tc>
          <w:tcPr>
            <w:tcW w:w="4253" w:type="dxa"/>
            <w:shd w:val="clear" w:color="auto" w:fill="auto"/>
          </w:tcPr>
          <w:p w:rsidR="0043799C" w:rsidRPr="002E237B" w:rsidRDefault="0043799C" w:rsidP="002E237B">
            <w:pPr>
              <w:pStyle w:val="Galvene"/>
              <w:rPr>
                <w:sz w:val="22"/>
                <w:szCs w:val="22"/>
                <w:lang w:val="lv-LV"/>
              </w:rPr>
            </w:pPr>
            <w:r w:rsidRPr="002E237B">
              <w:rPr>
                <w:sz w:val="22"/>
                <w:szCs w:val="22"/>
                <w:lang w:val="lv-LV"/>
              </w:rPr>
              <w:t>Digitālā interaktīvā</w:t>
            </w:r>
            <w:r w:rsidR="00511A32">
              <w:rPr>
                <w:sz w:val="22"/>
                <w:szCs w:val="22"/>
                <w:lang w:val="lv-LV"/>
              </w:rPr>
              <w:t xml:space="preserve"> ekrāna pārvietojamam</w:t>
            </w:r>
            <w:r w:rsidRPr="002E237B">
              <w:rPr>
                <w:sz w:val="22"/>
                <w:szCs w:val="22"/>
                <w:lang w:val="lv-LV"/>
              </w:rPr>
              <w:t xml:space="preserve"> statīvam ir jānodrošina droša 70’’digitālā ekrāna pārvietošana.</w:t>
            </w:r>
          </w:p>
        </w:tc>
        <w:tc>
          <w:tcPr>
            <w:tcW w:w="3998" w:type="dxa"/>
          </w:tcPr>
          <w:p w:rsidR="0043799C" w:rsidRPr="002E237B" w:rsidRDefault="0043799C" w:rsidP="002E237B">
            <w:pPr>
              <w:pStyle w:val="Galvene"/>
              <w:rPr>
                <w:sz w:val="22"/>
                <w:szCs w:val="22"/>
                <w:lang w:val="lv-LV"/>
              </w:rPr>
            </w:pPr>
          </w:p>
        </w:tc>
      </w:tr>
      <w:tr w:rsidR="0043799C" w:rsidRPr="002E237B" w:rsidTr="0043799C">
        <w:trPr>
          <w:jc w:val="center"/>
        </w:trPr>
        <w:tc>
          <w:tcPr>
            <w:tcW w:w="1755" w:type="dxa"/>
            <w:shd w:val="clear" w:color="auto" w:fill="auto"/>
            <w:vAlign w:val="center"/>
          </w:tcPr>
          <w:p w:rsidR="0043799C" w:rsidRPr="002E237B" w:rsidRDefault="0043799C" w:rsidP="002E237B">
            <w:pPr>
              <w:pStyle w:val="Galvene"/>
              <w:rPr>
                <w:sz w:val="22"/>
                <w:szCs w:val="22"/>
                <w:lang w:val="lv-LV"/>
              </w:rPr>
            </w:pPr>
          </w:p>
        </w:tc>
        <w:tc>
          <w:tcPr>
            <w:tcW w:w="4253" w:type="dxa"/>
            <w:shd w:val="clear" w:color="auto" w:fill="auto"/>
          </w:tcPr>
          <w:p w:rsidR="0043799C" w:rsidRPr="002E237B" w:rsidRDefault="0043799C" w:rsidP="002E237B">
            <w:pPr>
              <w:pStyle w:val="Galvene"/>
              <w:rPr>
                <w:sz w:val="22"/>
                <w:szCs w:val="22"/>
                <w:lang w:val="lv-LV"/>
              </w:rPr>
            </w:pPr>
            <w:r w:rsidRPr="002E237B">
              <w:rPr>
                <w:sz w:val="22"/>
                <w:szCs w:val="22"/>
                <w:lang w:val="lv-LV"/>
              </w:rPr>
              <w:t>Jānodrošina vismaz 4 ritenīši</w:t>
            </w:r>
          </w:p>
        </w:tc>
        <w:tc>
          <w:tcPr>
            <w:tcW w:w="3998" w:type="dxa"/>
          </w:tcPr>
          <w:p w:rsidR="0043799C" w:rsidRPr="002E237B" w:rsidRDefault="0043799C" w:rsidP="002E237B">
            <w:pPr>
              <w:pStyle w:val="Galvene"/>
              <w:rPr>
                <w:sz w:val="22"/>
                <w:szCs w:val="22"/>
                <w:lang w:val="lv-LV"/>
              </w:rPr>
            </w:pPr>
          </w:p>
        </w:tc>
      </w:tr>
      <w:tr w:rsidR="0043799C" w:rsidRPr="00AE096D" w:rsidTr="0043799C">
        <w:trPr>
          <w:jc w:val="center"/>
        </w:trPr>
        <w:tc>
          <w:tcPr>
            <w:tcW w:w="1755" w:type="dxa"/>
            <w:tcBorders>
              <w:bottom w:val="single" w:sz="4" w:space="0" w:color="000000" w:themeColor="text1"/>
            </w:tcBorders>
            <w:shd w:val="clear" w:color="auto" w:fill="auto"/>
            <w:vAlign w:val="center"/>
          </w:tcPr>
          <w:p w:rsidR="0043799C" w:rsidRPr="002E237B" w:rsidRDefault="0043799C" w:rsidP="002E237B">
            <w:pPr>
              <w:pStyle w:val="Galvene"/>
              <w:rPr>
                <w:sz w:val="22"/>
                <w:szCs w:val="22"/>
                <w:lang w:val="lv-LV"/>
              </w:rPr>
            </w:pPr>
          </w:p>
        </w:tc>
        <w:tc>
          <w:tcPr>
            <w:tcW w:w="4253" w:type="dxa"/>
            <w:tcBorders>
              <w:bottom w:val="single" w:sz="4" w:space="0" w:color="000000" w:themeColor="text1"/>
            </w:tcBorders>
            <w:shd w:val="clear" w:color="auto" w:fill="auto"/>
          </w:tcPr>
          <w:p w:rsidR="0043799C" w:rsidRPr="002E237B" w:rsidRDefault="0043799C" w:rsidP="002E237B">
            <w:pPr>
              <w:pStyle w:val="Galvene"/>
              <w:rPr>
                <w:sz w:val="22"/>
                <w:szCs w:val="22"/>
                <w:lang w:val="lv-LV"/>
              </w:rPr>
            </w:pPr>
            <w:r w:rsidRPr="002E237B">
              <w:rPr>
                <w:sz w:val="22"/>
                <w:szCs w:val="22"/>
                <w:lang w:val="lv-LV"/>
              </w:rPr>
              <w:t xml:space="preserve">Digitālā interaktīvā ekrāna pārvietojamā statīva platums nedrīkst būt platāks </w:t>
            </w:r>
            <w:r w:rsidR="00AE096D">
              <w:rPr>
                <w:sz w:val="22"/>
                <w:szCs w:val="22"/>
                <w:lang w:val="lv-LV"/>
              </w:rPr>
              <w:t>ne</w:t>
            </w:r>
            <w:r w:rsidRPr="002E237B">
              <w:rPr>
                <w:sz w:val="22"/>
                <w:szCs w:val="22"/>
                <w:lang w:val="lv-LV"/>
              </w:rPr>
              <w:t>kā 950 mm.</w:t>
            </w:r>
          </w:p>
        </w:tc>
        <w:tc>
          <w:tcPr>
            <w:tcW w:w="3998" w:type="dxa"/>
            <w:tcBorders>
              <w:bottom w:val="single" w:sz="4" w:space="0" w:color="000000" w:themeColor="text1"/>
            </w:tcBorders>
          </w:tcPr>
          <w:p w:rsidR="0043799C" w:rsidRPr="002E237B" w:rsidRDefault="0043799C" w:rsidP="002E237B">
            <w:pPr>
              <w:pStyle w:val="Galvene"/>
              <w:rPr>
                <w:sz w:val="22"/>
                <w:szCs w:val="22"/>
                <w:lang w:val="lv-LV"/>
              </w:rPr>
            </w:pPr>
          </w:p>
        </w:tc>
      </w:tr>
    </w:tbl>
    <w:p w:rsidR="0046264F" w:rsidRPr="002E237B" w:rsidRDefault="0046264F">
      <w:pPr>
        <w:spacing w:after="86"/>
        <w:jc w:val="center"/>
        <w:rPr>
          <w:b/>
          <w:bCs/>
          <w:color w:val="000000"/>
          <w:lang w:val="lv-LV"/>
        </w:rPr>
      </w:pPr>
    </w:p>
    <w:p w:rsidR="0046264F" w:rsidRPr="002E237B" w:rsidRDefault="0046264F" w:rsidP="00511A32">
      <w:pPr>
        <w:rPr>
          <w:lang w:val="lv-LV"/>
        </w:rPr>
      </w:pPr>
    </w:p>
    <w:p w:rsidR="0046264F" w:rsidRPr="002E237B" w:rsidRDefault="0046264F">
      <w:pPr>
        <w:jc w:val="both"/>
        <w:rPr>
          <w:lang w:val="lv-LV"/>
        </w:rPr>
      </w:pPr>
    </w:p>
    <w:p w:rsidR="0046264F" w:rsidRPr="002E237B" w:rsidRDefault="00A00F62">
      <w:pPr>
        <w:rPr>
          <w:rFonts w:eastAsia="Calibri"/>
          <w:lang w:val="lv-LV" w:eastAsia="lv-LV"/>
        </w:rPr>
      </w:pPr>
      <w:r w:rsidRPr="002E237B">
        <w:rPr>
          <w:rFonts w:eastAsia="Calibri"/>
          <w:lang w:val="lv-LV" w:eastAsia="lv-LV"/>
        </w:rPr>
        <w:t>Pretendenta nosaukums:</w:t>
      </w:r>
    </w:p>
    <w:p w:rsidR="0046264F" w:rsidRPr="002E237B" w:rsidRDefault="00A00F62">
      <w:pPr>
        <w:rPr>
          <w:rFonts w:eastAsia="Calibri"/>
          <w:lang w:val="lv-LV" w:eastAsia="lv-LV"/>
        </w:rPr>
      </w:pPr>
      <w:r w:rsidRPr="002E237B">
        <w:rPr>
          <w:rFonts w:eastAsia="Calibri"/>
          <w:lang w:val="lv-LV" w:eastAsia="lv-LV"/>
        </w:rPr>
        <w:t>Reģistrēts _________________________ (kur, kad, reģistrācijas Nr.)</w:t>
      </w:r>
    </w:p>
    <w:p w:rsidR="0046264F" w:rsidRPr="002E237B" w:rsidRDefault="00A00F62">
      <w:pPr>
        <w:rPr>
          <w:lang w:val="lv-LV" w:eastAsia="lv-LV"/>
        </w:rPr>
      </w:pPr>
      <w:r w:rsidRPr="002E237B">
        <w:rPr>
          <w:rFonts w:eastAsia="Calibri"/>
          <w:lang w:val="lv-LV" w:eastAsia="lv-LV"/>
        </w:rPr>
        <w:t>Nodokļu maksātāja reģistrācijas Nr. ______________</w:t>
      </w:r>
    </w:p>
    <w:p w:rsidR="0046264F" w:rsidRPr="002E237B" w:rsidRDefault="00A00F62">
      <w:pPr>
        <w:rPr>
          <w:rFonts w:eastAsia="Calibri"/>
          <w:lang w:val="lv-LV" w:eastAsia="lv-LV"/>
        </w:rPr>
      </w:pPr>
      <w:r w:rsidRPr="002E237B">
        <w:rPr>
          <w:rFonts w:eastAsia="Calibri"/>
          <w:lang w:val="lv-LV" w:eastAsia="lv-LV"/>
        </w:rPr>
        <w:t xml:space="preserve">Juridiskā adrese: </w:t>
      </w:r>
      <w:r w:rsidRPr="002E237B">
        <w:rPr>
          <w:rFonts w:eastAsia="Calibri"/>
          <w:lang w:val="lv-LV" w:eastAsia="lv-LV"/>
        </w:rPr>
        <w:tab/>
      </w:r>
      <w:r w:rsidRPr="002E237B">
        <w:rPr>
          <w:rFonts w:eastAsia="Calibri"/>
          <w:lang w:val="lv-LV" w:eastAsia="lv-LV"/>
        </w:rPr>
        <w:tab/>
      </w:r>
      <w:r w:rsidRPr="002E237B">
        <w:rPr>
          <w:rFonts w:eastAsia="Calibri"/>
          <w:lang w:val="lv-LV" w:eastAsia="lv-LV"/>
        </w:rPr>
        <w:tab/>
      </w:r>
      <w:r w:rsidRPr="002E237B">
        <w:rPr>
          <w:rFonts w:eastAsia="Calibri"/>
          <w:lang w:val="lv-LV" w:eastAsia="lv-LV"/>
        </w:rPr>
        <w:tab/>
        <w:t xml:space="preserve"> </w:t>
      </w:r>
    </w:p>
    <w:p w:rsidR="0046264F" w:rsidRPr="002E237B" w:rsidRDefault="00A00F62">
      <w:pPr>
        <w:rPr>
          <w:rFonts w:eastAsia="Calibri"/>
          <w:lang w:val="lv-LV" w:eastAsia="lv-LV"/>
        </w:rPr>
      </w:pPr>
      <w:r w:rsidRPr="002E237B">
        <w:rPr>
          <w:rFonts w:eastAsia="Calibri"/>
          <w:lang w:val="lv-LV" w:eastAsia="lv-LV"/>
        </w:rPr>
        <w:t>Bankas rekvizīti:</w:t>
      </w:r>
    </w:p>
    <w:p w:rsidR="0046264F" w:rsidRPr="002E237B" w:rsidRDefault="00A00F62">
      <w:pPr>
        <w:rPr>
          <w:rFonts w:eastAsia="Calibri"/>
          <w:lang w:val="lv-LV" w:eastAsia="lv-LV"/>
        </w:rPr>
      </w:pPr>
      <w:r w:rsidRPr="002E237B">
        <w:rPr>
          <w:rFonts w:eastAsia="Calibri"/>
          <w:lang w:val="lv-LV" w:eastAsia="lv-LV"/>
        </w:rPr>
        <w:t>Kontaktpersonas vārds, uzvārds:</w:t>
      </w:r>
      <w:r w:rsidRPr="002E237B">
        <w:rPr>
          <w:rFonts w:eastAsia="Calibri"/>
          <w:lang w:val="lv-LV" w:eastAsia="lv-LV"/>
        </w:rPr>
        <w:tab/>
      </w:r>
      <w:r w:rsidRPr="002E237B">
        <w:rPr>
          <w:rFonts w:eastAsia="Calibri"/>
          <w:lang w:val="lv-LV" w:eastAsia="lv-LV"/>
        </w:rPr>
        <w:tab/>
        <w:t>Tālrunis:</w:t>
      </w:r>
      <w:r w:rsidRPr="002E237B">
        <w:rPr>
          <w:rFonts w:eastAsia="Calibri"/>
          <w:lang w:val="lv-LV" w:eastAsia="lv-LV"/>
        </w:rPr>
        <w:tab/>
      </w:r>
      <w:r w:rsidRPr="002E237B">
        <w:rPr>
          <w:rFonts w:eastAsia="Calibri"/>
          <w:lang w:val="lv-LV" w:eastAsia="lv-LV"/>
        </w:rPr>
        <w:tab/>
      </w:r>
      <w:r w:rsidRPr="002E237B">
        <w:rPr>
          <w:rFonts w:eastAsia="Calibri"/>
          <w:lang w:val="lv-LV" w:eastAsia="lv-LV"/>
        </w:rPr>
        <w:tab/>
        <w:t xml:space="preserve">Fakss: </w:t>
      </w:r>
    </w:p>
    <w:p w:rsidR="0046264F" w:rsidRPr="002E237B" w:rsidRDefault="00A00F62">
      <w:pPr>
        <w:rPr>
          <w:rFonts w:eastAsia="Calibri"/>
          <w:lang w:val="lv-LV" w:eastAsia="lv-LV"/>
        </w:rPr>
      </w:pPr>
      <w:r w:rsidRPr="002E237B">
        <w:rPr>
          <w:rFonts w:eastAsia="Calibri"/>
          <w:lang w:val="lv-LV" w:eastAsia="lv-LV"/>
        </w:rPr>
        <w:t>E-pasta adrese:</w:t>
      </w:r>
      <w:r w:rsidRPr="002E237B">
        <w:rPr>
          <w:rFonts w:eastAsia="Calibri"/>
          <w:lang w:val="lv-LV" w:eastAsia="lv-LV"/>
        </w:rPr>
        <w:tab/>
      </w:r>
      <w:r w:rsidRPr="002E237B">
        <w:rPr>
          <w:rFonts w:eastAsia="Calibri"/>
          <w:lang w:val="lv-LV" w:eastAsia="lv-LV"/>
        </w:rPr>
        <w:tab/>
      </w:r>
      <w:r w:rsidRPr="002E237B">
        <w:rPr>
          <w:rFonts w:eastAsia="Calibri"/>
          <w:lang w:val="lv-LV" w:eastAsia="lv-LV"/>
        </w:rPr>
        <w:tab/>
      </w:r>
      <w:r w:rsidRPr="002E237B">
        <w:rPr>
          <w:rFonts w:eastAsia="Calibri"/>
          <w:lang w:val="lv-LV" w:eastAsia="lv-LV"/>
        </w:rPr>
        <w:tab/>
        <w:t>Tīmekļa vietnes adrese:</w:t>
      </w:r>
    </w:p>
    <w:p w:rsidR="0046264F" w:rsidRPr="002E237B" w:rsidRDefault="0046264F">
      <w:pPr>
        <w:rPr>
          <w:rFonts w:eastAsia="Calibri"/>
          <w:b/>
          <w:bCs/>
          <w:i/>
          <w:iCs/>
          <w:lang w:val="lv-LV" w:eastAsia="lv-LV"/>
        </w:rPr>
      </w:pPr>
    </w:p>
    <w:p w:rsidR="0046264F" w:rsidRPr="002E237B" w:rsidRDefault="00A00F62">
      <w:pPr>
        <w:rPr>
          <w:rFonts w:eastAsia="Calibri"/>
          <w:b/>
          <w:bCs/>
          <w:i/>
          <w:iCs/>
          <w:lang w:val="lv-LV" w:eastAsia="lv-LV"/>
        </w:rPr>
      </w:pPr>
      <w:r w:rsidRPr="002E237B">
        <w:rPr>
          <w:rFonts w:eastAsia="Calibri"/>
          <w:b/>
          <w:bCs/>
          <w:i/>
          <w:iCs/>
          <w:lang w:val="lv-LV" w:eastAsia="lv-LV"/>
        </w:rPr>
        <w:t>Datums</w:t>
      </w:r>
    </w:p>
    <w:p w:rsidR="0046264F" w:rsidRPr="002E237B" w:rsidRDefault="00A00F62">
      <w:pPr>
        <w:jc w:val="both"/>
        <w:rPr>
          <w:rStyle w:val="Lappusesnumurs"/>
          <w:lang w:val="lv-LV"/>
        </w:rPr>
      </w:pPr>
      <w:r w:rsidRPr="002E237B">
        <w:rPr>
          <w:rFonts w:eastAsia="Calibri"/>
          <w:b/>
          <w:bCs/>
          <w:i/>
          <w:iCs/>
          <w:lang w:val="lv-LV" w:eastAsia="lv-LV"/>
        </w:rPr>
        <w:t>Pretendenta vai tā pilnvarotās personas paraksts, tā atšifrējums, zīmogs (ja ir)</w:t>
      </w:r>
    </w:p>
    <w:p w:rsidR="00A00F62" w:rsidRPr="002E237B" w:rsidRDefault="00A00F62" w:rsidP="0043799C">
      <w:pPr>
        <w:jc w:val="center"/>
        <w:rPr>
          <w:lang w:val="lv-LV"/>
        </w:rPr>
      </w:pPr>
      <w:r w:rsidRPr="002E237B">
        <w:rPr>
          <w:lang w:val="lv-LV"/>
        </w:rPr>
        <w:t xml:space="preserve">       </w:t>
      </w:r>
    </w:p>
    <w:sectPr w:rsidR="00A00F62" w:rsidRPr="002E237B">
      <w:footerReference w:type="default" r:id="rId12"/>
      <w:type w:val="continuous"/>
      <w:pgSz w:w="11906" w:h="16838"/>
      <w:pgMar w:top="1134" w:right="991" w:bottom="1134" w:left="1701" w:header="0" w:footer="709"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305" w:rsidRDefault="009B4305">
      <w:r>
        <w:separator/>
      </w:r>
    </w:p>
  </w:endnote>
  <w:endnote w:type="continuationSeparator" w:id="0">
    <w:p w:rsidR="009B4305" w:rsidRDefault="009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OpenSymbol">
    <w:altName w:val="Arial Unicode MS"/>
    <w:charset w:val="01"/>
    <w:family w:val="roman"/>
    <w:pitch w:val="variable"/>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305" w:rsidRDefault="009B4305">
    <w:pPr>
      <w:pStyle w:val="Kjene"/>
      <w:ind w:right="360"/>
    </w:pPr>
    <w:r>
      <w:rPr>
        <w:noProof/>
        <w:lang w:val="lv-LV" w:eastAsia="lv-LV"/>
      </w:rPr>
      <mc:AlternateContent>
        <mc:Choice Requires="wps">
          <w:drawing>
            <wp:anchor distT="0" distB="0" distL="0" distR="0" simplePos="0" relativeHeight="7" behindDoc="1" locked="0" layoutInCell="1" allowOverlap="1" wp14:anchorId="7F2B5879" wp14:editId="3CEE1FC8">
              <wp:simplePos x="0" y="0"/>
              <wp:positionH relativeFrom="margin">
                <wp:align>right</wp:align>
              </wp:positionH>
              <wp:positionV relativeFrom="paragraph">
                <wp:posOffset>635</wp:posOffset>
              </wp:positionV>
              <wp:extent cx="269875" cy="175895"/>
              <wp:effectExtent l="0" t="0" r="15875" b="14605"/>
              <wp:wrapSquare wrapText="largest"/>
              <wp:docPr id="1" name="Frame1"/>
              <wp:cNvGraphicFramePr/>
              <a:graphic xmlns:a="http://schemas.openxmlformats.org/drawingml/2006/main">
                <a:graphicData uri="http://schemas.microsoft.com/office/word/2010/wordprocessingShape">
                  <wps:wsp>
                    <wps:cNvSpPr/>
                    <wps:spPr>
                      <a:xfrm>
                        <a:off x="0" y="0"/>
                        <a:ext cx="270344" cy="175260"/>
                      </a:xfrm>
                      <a:prstGeom prst="rect">
                        <a:avLst/>
                      </a:prstGeom>
                      <a:noFill/>
                      <a:ln>
                        <a:noFill/>
                      </a:ln>
                    </wps:spPr>
                    <wps:style>
                      <a:lnRef idx="0">
                        <a:scrgbClr r="0" g="0" b="0"/>
                      </a:lnRef>
                      <a:fillRef idx="0">
                        <a:scrgbClr r="0" g="0" b="0"/>
                      </a:fillRef>
                      <a:effectRef idx="0">
                        <a:scrgbClr r="0" g="0" b="0"/>
                      </a:effectRef>
                      <a:fontRef idx="minor"/>
                    </wps:style>
                    <wps:txbx>
                      <w:txbxContent>
                        <w:p w:rsidR="009B4305" w:rsidRDefault="009B4305">
                          <w:pPr>
                            <w:pStyle w:val="Kjene"/>
                            <w:rPr>
                              <w:color w:val="000000"/>
                            </w:rPr>
                          </w:pPr>
                          <w:r>
                            <w:rPr>
                              <w:color w:val="000000"/>
                            </w:rPr>
                            <w:fldChar w:fldCharType="begin"/>
                          </w:r>
                          <w:r>
                            <w:instrText>PAGE</w:instrText>
                          </w:r>
                          <w:r>
                            <w:fldChar w:fldCharType="separate"/>
                          </w:r>
                          <w:r w:rsidR="00AE096D">
                            <w:rPr>
                              <w:noProof/>
                            </w:rPr>
                            <w:t>11</w:t>
                          </w:r>
                          <w: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7F2B5879" id="Frame1" o:spid="_x0000_s1026" style="position:absolute;margin-left:-29.95pt;margin-top:.05pt;width:21.25pt;height:13.85pt;z-index:-503316473;visibility:visible;mso-wrap-style:square;mso-width-percent:0;mso-wrap-distance-left:0;mso-wrap-distance-top:0;mso-wrap-distance-right:0;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" filled="f" stroked="f">
              <v:textbox inset="0,0,0,0">
                <w:txbxContent>
                  <w:p w:rsidR="009B4305" w:rsidRDefault="009B4305">
                    <w:pPr>
                      <w:pStyle w:val="Kjene"/>
                      <w:rPr>
                        <w:color w:val="000000"/>
                      </w:rPr>
                    </w:pPr>
                    <w:r>
                      <w:rPr>
                        <w:color w:val="000000"/>
                      </w:rPr>
                      <w:fldChar w:fldCharType="begin"/>
                    </w:r>
                    <w:r>
                      <w:instrText>PAGE</w:instrText>
                    </w:r>
                    <w:r>
                      <w:fldChar w:fldCharType="separate"/>
                    </w:r>
                    <w:r w:rsidR="00AE096D">
                      <w:rPr>
                        <w:noProof/>
                      </w:rPr>
                      <w:t>11</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305" w:rsidRDefault="009B4305">
      <w:r>
        <w:separator/>
      </w:r>
    </w:p>
  </w:footnote>
  <w:footnote w:type="continuationSeparator" w:id="0">
    <w:p w:rsidR="009B4305" w:rsidRDefault="009B43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2E2A"/>
    <w:multiLevelType w:val="multilevel"/>
    <w:tmpl w:val="8FBC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A4815"/>
    <w:multiLevelType w:val="multilevel"/>
    <w:tmpl w:val="0318FDB8"/>
    <w:lvl w:ilvl="0">
      <w:start w:val="11"/>
      <w:numFmt w:val="decimal"/>
      <w:lvlText w:val="%1."/>
      <w:lvlJc w:val="left"/>
      <w:pPr>
        <w:tabs>
          <w:tab w:val="num" w:pos="435"/>
        </w:tabs>
        <w:ind w:left="435" w:hanging="435"/>
      </w:pPr>
      <w:rPr>
        <w:b w:val="0"/>
        <w:bCs/>
        <w:sz w:val="22"/>
      </w:rPr>
    </w:lvl>
    <w:lvl w:ilvl="1">
      <w:start w:val="1"/>
      <w:numFmt w:val="decimal"/>
      <w:lvlText w:val="%1.%2."/>
      <w:lvlJc w:val="left"/>
      <w:pPr>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1E8F0A09"/>
    <w:multiLevelType w:val="hybridMultilevel"/>
    <w:tmpl w:val="598A85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6E2D42"/>
    <w:multiLevelType w:val="multilevel"/>
    <w:tmpl w:val="12A6DCC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0352C44"/>
    <w:multiLevelType w:val="hybridMultilevel"/>
    <w:tmpl w:val="CA3C0A9A"/>
    <w:lvl w:ilvl="0" w:tplc="0380C1F6">
      <w:start w:val="1"/>
      <w:numFmt w:val="bullet"/>
      <w:lvlText w:val=""/>
      <w:lvlJc w:val="left"/>
      <w:pPr>
        <w:ind w:left="720" w:hanging="360"/>
      </w:pPr>
      <w:rPr>
        <w:rFonts w:ascii="Symbol" w:hAnsi="Symbol" w:hint="default"/>
      </w:rPr>
    </w:lvl>
    <w:lvl w:ilvl="1" w:tplc="7AA80BD4">
      <w:start w:val="1"/>
      <w:numFmt w:val="bullet"/>
      <w:lvlText w:val="o"/>
      <w:lvlJc w:val="left"/>
      <w:pPr>
        <w:ind w:left="1440" w:hanging="360"/>
      </w:pPr>
      <w:rPr>
        <w:rFonts w:ascii="Courier New" w:hAnsi="Courier New" w:hint="default"/>
      </w:rPr>
    </w:lvl>
    <w:lvl w:ilvl="2" w:tplc="397A688C">
      <w:start w:val="1"/>
      <w:numFmt w:val="bullet"/>
      <w:lvlText w:val=""/>
      <w:lvlJc w:val="left"/>
      <w:pPr>
        <w:ind w:left="2160" w:hanging="360"/>
      </w:pPr>
      <w:rPr>
        <w:rFonts w:ascii="Wingdings" w:hAnsi="Wingdings" w:hint="default"/>
      </w:rPr>
    </w:lvl>
    <w:lvl w:ilvl="3" w:tplc="26AA9FBA">
      <w:start w:val="1"/>
      <w:numFmt w:val="bullet"/>
      <w:lvlText w:val=""/>
      <w:lvlJc w:val="left"/>
      <w:pPr>
        <w:ind w:left="2880" w:hanging="360"/>
      </w:pPr>
      <w:rPr>
        <w:rFonts w:ascii="Symbol" w:hAnsi="Symbol" w:hint="default"/>
      </w:rPr>
    </w:lvl>
    <w:lvl w:ilvl="4" w:tplc="4DEA9926">
      <w:start w:val="1"/>
      <w:numFmt w:val="bullet"/>
      <w:lvlText w:val="o"/>
      <w:lvlJc w:val="left"/>
      <w:pPr>
        <w:ind w:left="3600" w:hanging="360"/>
      </w:pPr>
      <w:rPr>
        <w:rFonts w:ascii="Courier New" w:hAnsi="Courier New" w:hint="default"/>
      </w:rPr>
    </w:lvl>
    <w:lvl w:ilvl="5" w:tplc="D12408A0">
      <w:start w:val="1"/>
      <w:numFmt w:val="bullet"/>
      <w:lvlText w:val=""/>
      <w:lvlJc w:val="left"/>
      <w:pPr>
        <w:ind w:left="4320" w:hanging="360"/>
      </w:pPr>
      <w:rPr>
        <w:rFonts w:ascii="Wingdings" w:hAnsi="Wingdings" w:hint="default"/>
      </w:rPr>
    </w:lvl>
    <w:lvl w:ilvl="6" w:tplc="2E9EDE2A">
      <w:start w:val="1"/>
      <w:numFmt w:val="bullet"/>
      <w:lvlText w:val=""/>
      <w:lvlJc w:val="left"/>
      <w:pPr>
        <w:ind w:left="5040" w:hanging="360"/>
      </w:pPr>
      <w:rPr>
        <w:rFonts w:ascii="Symbol" w:hAnsi="Symbol" w:hint="default"/>
      </w:rPr>
    </w:lvl>
    <w:lvl w:ilvl="7" w:tplc="901E5A08">
      <w:start w:val="1"/>
      <w:numFmt w:val="bullet"/>
      <w:lvlText w:val="o"/>
      <w:lvlJc w:val="left"/>
      <w:pPr>
        <w:ind w:left="5760" w:hanging="360"/>
      </w:pPr>
      <w:rPr>
        <w:rFonts w:ascii="Courier New" w:hAnsi="Courier New" w:hint="default"/>
      </w:rPr>
    </w:lvl>
    <w:lvl w:ilvl="8" w:tplc="476ED3C8">
      <w:start w:val="1"/>
      <w:numFmt w:val="bullet"/>
      <w:lvlText w:val=""/>
      <w:lvlJc w:val="left"/>
      <w:pPr>
        <w:ind w:left="6480" w:hanging="360"/>
      </w:pPr>
      <w:rPr>
        <w:rFonts w:ascii="Wingdings" w:hAnsi="Wingdings" w:hint="default"/>
      </w:rPr>
    </w:lvl>
  </w:abstractNum>
  <w:abstractNum w:abstractNumId="5" w15:restartNumberingAfterBreak="0">
    <w:nsid w:val="4CE77CA8"/>
    <w:multiLevelType w:val="hybridMultilevel"/>
    <w:tmpl w:val="F7E6EB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9705D83"/>
    <w:multiLevelType w:val="multilevel"/>
    <w:tmpl w:val="8AE02A80"/>
    <w:lvl w:ilvl="0">
      <w:start w:val="1"/>
      <w:numFmt w:val="decimal"/>
      <w:lvlText w:val="%1."/>
      <w:lvlJc w:val="left"/>
      <w:pPr>
        <w:tabs>
          <w:tab w:val="num" w:pos="720"/>
        </w:tabs>
        <w:ind w:left="720" w:hanging="360"/>
      </w:pPr>
      <w:rPr>
        <w:b/>
        <w:sz w:val="22"/>
      </w:rPr>
    </w:lvl>
    <w:lvl w:ilvl="1">
      <w:start w:val="3"/>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6510103"/>
    <w:multiLevelType w:val="multilevel"/>
    <w:tmpl w:val="0922BE4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778759EE"/>
    <w:multiLevelType w:val="multilevel"/>
    <w:tmpl w:val="7E4E070E"/>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num>
  <w:num w:numId="2">
    <w:abstractNumId w:val="8"/>
  </w:num>
  <w:num w:numId="3">
    <w:abstractNumId w:val="1"/>
  </w:num>
  <w:num w:numId="4">
    <w:abstractNumId w:val="3"/>
  </w:num>
  <w:num w:numId="5">
    <w:abstractNumId w:val="7"/>
  </w:num>
  <w:num w:numId="6">
    <w:abstractNumId w:val="4"/>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4F"/>
    <w:rsid w:val="000947B8"/>
    <w:rsid w:val="000C5660"/>
    <w:rsid w:val="002E237B"/>
    <w:rsid w:val="0043799C"/>
    <w:rsid w:val="0046264F"/>
    <w:rsid w:val="004E534C"/>
    <w:rsid w:val="00511A32"/>
    <w:rsid w:val="007A7F40"/>
    <w:rsid w:val="009B4305"/>
    <w:rsid w:val="00A00F62"/>
    <w:rsid w:val="00A446EA"/>
    <w:rsid w:val="00A85F61"/>
    <w:rsid w:val="00A90B9D"/>
    <w:rsid w:val="00AE096D"/>
    <w:rsid w:val="00D958B3"/>
  </w:rsids>
  <m:mathPr>
    <m:mathFont m:val="Cambria Math"/>
    <m:brkBin m:val="before"/>
    <m:brkBinSub m:val="--"/>
    <m:smallFrac m:val="0"/>
    <m:dispDef/>
    <m:lMargin m:val="0"/>
    <m:rMargin m:val="0"/>
    <m:defJc m:val="centerGroup"/>
    <m:wrapIndent m:val="1440"/>
    <m:intLim m:val="subSup"/>
    <m:naryLim m:val="undOvr"/>
  </m:mathPr>
  <w:themeFontLang w:val="lv-LV" w:eastAsia="zh-CN"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DF92E41-EAA4-40F0-9F13-4677D20B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4381D"/>
    <w:rPr>
      <w:rFonts w:ascii="Times New Roman" w:eastAsia="Times New Roman" w:hAnsi="Times New Roman" w:cs="Times New Roman"/>
      <w:color w:val="00000A"/>
      <w:sz w:val="24"/>
      <w:szCs w:val="24"/>
      <w:lang w:val="en-GB" w:eastAsia="en-GB"/>
    </w:rPr>
  </w:style>
  <w:style w:type="paragraph" w:styleId="Virsraksts1">
    <w:name w:val="heading 1"/>
    <w:basedOn w:val="Parasts"/>
    <w:next w:val="Parasts"/>
    <w:link w:val="Virsraksts1Rakstz"/>
    <w:qFormat/>
    <w:rsid w:val="00DA5314"/>
    <w:pPr>
      <w:keepNext/>
      <w:jc w:val="center"/>
      <w:outlineLvl w:val="0"/>
    </w:pPr>
    <w:rPr>
      <w:sz w:val="32"/>
      <w:lang w:val="lv-LV"/>
    </w:rPr>
  </w:style>
  <w:style w:type="paragraph" w:styleId="Virsraksts2">
    <w:name w:val="heading 2"/>
    <w:basedOn w:val="Parasts"/>
    <w:next w:val="Parasts"/>
    <w:link w:val="Virsraksts2Rakstz"/>
    <w:qFormat/>
    <w:rsid w:val="00DA5314"/>
    <w:pPr>
      <w:keepNext/>
      <w:outlineLvl w:val="1"/>
    </w:pPr>
    <w:rPr>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qFormat/>
    <w:rsid w:val="00DA5314"/>
    <w:rPr>
      <w:rFonts w:ascii="Times New Roman" w:eastAsia="Times New Roman" w:hAnsi="Times New Roman" w:cs="Times New Roman"/>
      <w:sz w:val="32"/>
      <w:szCs w:val="24"/>
      <w:lang w:eastAsia="en-GB"/>
    </w:rPr>
  </w:style>
  <w:style w:type="character" w:customStyle="1" w:styleId="Virsraksts2Rakstz">
    <w:name w:val="Virsraksts 2 Rakstz."/>
    <w:basedOn w:val="Noklusjumarindkopasfonts"/>
    <w:link w:val="Virsraksts2"/>
    <w:qFormat/>
    <w:rsid w:val="00DA5314"/>
    <w:rPr>
      <w:rFonts w:ascii="Times New Roman" w:eastAsia="Times New Roman" w:hAnsi="Times New Roman" w:cs="Times New Roman"/>
      <w:sz w:val="28"/>
      <w:szCs w:val="24"/>
      <w:lang w:eastAsia="en-GB"/>
    </w:rPr>
  </w:style>
  <w:style w:type="character" w:customStyle="1" w:styleId="GalveneRakstz">
    <w:name w:val="Galvene Rakstz."/>
    <w:basedOn w:val="Noklusjumarindkopasfonts"/>
    <w:link w:val="Galvene"/>
    <w:qFormat/>
    <w:rsid w:val="00DA5314"/>
    <w:rPr>
      <w:rFonts w:ascii="Times New Roman" w:eastAsia="Times New Roman" w:hAnsi="Times New Roman" w:cs="Times New Roman"/>
      <w:sz w:val="24"/>
      <w:szCs w:val="24"/>
      <w:lang w:val="en-GB" w:eastAsia="en-GB"/>
    </w:rPr>
  </w:style>
  <w:style w:type="character" w:styleId="Lappusesnumurs">
    <w:name w:val="page number"/>
    <w:basedOn w:val="Noklusjumarindkopasfonts"/>
    <w:qFormat/>
    <w:rsid w:val="00DA5314"/>
  </w:style>
  <w:style w:type="character" w:customStyle="1" w:styleId="KjeneRakstz">
    <w:name w:val="Kājene Rakstz."/>
    <w:basedOn w:val="Noklusjumarindkopasfonts"/>
    <w:link w:val="Kjene"/>
    <w:uiPriority w:val="99"/>
    <w:qFormat/>
    <w:rsid w:val="00DA5314"/>
    <w:rPr>
      <w:rFonts w:ascii="Times New Roman" w:eastAsia="Times New Roman" w:hAnsi="Times New Roman" w:cs="Times New Roman"/>
      <w:sz w:val="24"/>
      <w:szCs w:val="24"/>
      <w:lang w:val="en-GB" w:eastAsia="en-GB"/>
    </w:rPr>
  </w:style>
  <w:style w:type="character" w:customStyle="1" w:styleId="InternetLink">
    <w:name w:val="Internet Link"/>
    <w:uiPriority w:val="99"/>
    <w:rsid w:val="00DA5314"/>
    <w:rPr>
      <w:color w:val="0000FF"/>
      <w:u w:val="single"/>
    </w:rPr>
  </w:style>
  <w:style w:type="character" w:styleId="Izteiksmgs">
    <w:name w:val="Strong"/>
    <w:uiPriority w:val="22"/>
    <w:qFormat/>
    <w:rsid w:val="00DA5314"/>
    <w:rPr>
      <w:b/>
      <w:bCs/>
    </w:rPr>
  </w:style>
  <w:style w:type="character" w:customStyle="1" w:styleId="BalontekstsRakstz">
    <w:name w:val="Balonteksts Rakstz."/>
    <w:basedOn w:val="Noklusjumarindkopasfonts"/>
    <w:link w:val="Balonteksts"/>
    <w:uiPriority w:val="99"/>
    <w:semiHidden/>
    <w:qFormat/>
    <w:rsid w:val="00DA5314"/>
    <w:rPr>
      <w:rFonts w:ascii="Tahoma" w:eastAsia="Times New Roman" w:hAnsi="Tahoma" w:cs="Tahoma"/>
      <w:sz w:val="16"/>
      <w:szCs w:val="16"/>
      <w:lang w:val="en-GB" w:eastAsia="en-GB"/>
    </w:rPr>
  </w:style>
  <w:style w:type="character" w:customStyle="1" w:styleId="ListLabel1">
    <w:name w:val="ListLabel 1"/>
    <w:qFormat/>
    <w:rPr>
      <w:b/>
      <w:sz w:val="22"/>
    </w:rPr>
  </w:style>
  <w:style w:type="character" w:customStyle="1" w:styleId="ListLabel2">
    <w:name w:val="ListLabel 2"/>
    <w:qFormat/>
    <w:rPr>
      <w:b/>
    </w:rPr>
  </w:style>
  <w:style w:type="character" w:customStyle="1" w:styleId="ListLabel3">
    <w:name w:val="ListLabel 3"/>
    <w:qFormat/>
    <w:rPr>
      <w:b w:val="0"/>
      <w:bCs/>
      <w:sz w:val="22"/>
    </w:rPr>
  </w:style>
  <w:style w:type="character" w:customStyle="1" w:styleId="ListLabel4">
    <w:name w:val="ListLabel 4"/>
    <w:qFormat/>
    <w:rPr>
      <w:rFonts w:ascii="Times New Roman" w:hAnsi="Times New Roman"/>
      <w:b/>
      <w:sz w:val="22"/>
    </w:rPr>
  </w:style>
  <w:style w:type="character" w:customStyle="1" w:styleId="ListLabel5">
    <w:name w:val="ListLabel 5"/>
    <w:qFormat/>
    <w:rPr>
      <w:b w:val="0"/>
      <w:bCs/>
      <w:sz w:val="22"/>
    </w:rPr>
  </w:style>
  <w:style w:type="character" w:customStyle="1" w:styleId="ListLabel6">
    <w:name w:val="ListLabel 6"/>
    <w:qFormat/>
    <w:rPr>
      <w:rFonts w:ascii="Times New Roman" w:hAnsi="Times New Roman"/>
      <w:b/>
      <w:sz w:val="22"/>
    </w:rPr>
  </w:style>
  <w:style w:type="character" w:customStyle="1" w:styleId="ListLabel7">
    <w:name w:val="ListLabel 7"/>
    <w:qFormat/>
    <w:rPr>
      <w:b w:val="0"/>
      <w:bCs/>
      <w:sz w:val="22"/>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8">
    <w:name w:val="ListLabel 8"/>
    <w:qFormat/>
    <w:rPr>
      <w:rFonts w:ascii="Times New Roman" w:hAnsi="Times New Roman"/>
      <w:b/>
      <w:sz w:val="22"/>
    </w:rPr>
  </w:style>
  <w:style w:type="character" w:customStyle="1" w:styleId="ListLabel9">
    <w:name w:val="ListLabel 9"/>
    <w:qFormat/>
    <w:rPr>
      <w:b w:val="0"/>
      <w:bCs/>
      <w:sz w:val="22"/>
    </w:rPr>
  </w:style>
  <w:style w:type="character" w:customStyle="1" w:styleId="ListLabel10">
    <w:name w:val="ListLabel 10"/>
    <w:qFormat/>
    <w:rPr>
      <w:b/>
      <w:sz w:val="22"/>
    </w:rPr>
  </w:style>
  <w:style w:type="character" w:customStyle="1" w:styleId="ListLabel11">
    <w:name w:val="ListLabel 11"/>
    <w:qFormat/>
    <w:rPr>
      <w:b w:val="0"/>
      <w:bCs/>
      <w:sz w:val="22"/>
    </w:rPr>
  </w:style>
  <w:style w:type="character" w:customStyle="1" w:styleId="ListLabel12">
    <w:name w:val="ListLabel 12"/>
    <w:qFormat/>
    <w:rPr>
      <w:b/>
      <w:sz w:val="22"/>
    </w:rPr>
  </w:style>
  <w:style w:type="character" w:customStyle="1" w:styleId="ListLabel13">
    <w:name w:val="ListLabel 13"/>
    <w:qFormat/>
    <w:rPr>
      <w:b w:val="0"/>
      <w:bCs/>
      <w:sz w:val="22"/>
    </w:rPr>
  </w:style>
  <w:style w:type="paragraph" w:customStyle="1" w:styleId="Heading">
    <w:name w:val="Heading"/>
    <w:basedOn w:val="Parasts"/>
    <w:next w:val="Pamatteksts"/>
    <w:qFormat/>
    <w:pPr>
      <w:keepNext/>
      <w:spacing w:before="240" w:after="120"/>
    </w:pPr>
    <w:rPr>
      <w:rFonts w:ascii="Liberation Sans" w:eastAsia="Noto Sans CJK SC Regular" w:hAnsi="Liberation Sans" w:cs="FreeSans"/>
      <w:sz w:val="28"/>
      <w:szCs w:val="28"/>
    </w:rPr>
  </w:style>
  <w:style w:type="paragraph" w:styleId="Pamatteksts">
    <w:name w:val="Body Text"/>
    <w:basedOn w:val="Parasts"/>
    <w:pPr>
      <w:spacing w:after="140" w:line="288" w:lineRule="auto"/>
    </w:pPr>
  </w:style>
  <w:style w:type="paragraph" w:styleId="Saraksts">
    <w:name w:val="List"/>
    <w:basedOn w:val="Pamatteksts"/>
    <w:rPr>
      <w:rFonts w:cs="FreeSans"/>
    </w:rPr>
  </w:style>
  <w:style w:type="paragraph" w:styleId="Parakstszemobjekta">
    <w:name w:val="caption"/>
    <w:basedOn w:val="Parasts"/>
    <w:qFormat/>
    <w:pPr>
      <w:suppressLineNumbers/>
      <w:spacing w:before="120" w:after="120"/>
    </w:pPr>
    <w:rPr>
      <w:rFonts w:cs="FreeSans"/>
      <w:i/>
      <w:iCs/>
    </w:rPr>
  </w:style>
  <w:style w:type="paragraph" w:customStyle="1" w:styleId="Index">
    <w:name w:val="Index"/>
    <w:basedOn w:val="Parasts"/>
    <w:qFormat/>
    <w:pPr>
      <w:suppressLineNumbers/>
    </w:pPr>
    <w:rPr>
      <w:rFonts w:cs="FreeSans"/>
    </w:rPr>
  </w:style>
  <w:style w:type="paragraph" w:styleId="Galvene">
    <w:name w:val="header"/>
    <w:basedOn w:val="Parasts"/>
    <w:link w:val="GalveneRakstz"/>
    <w:rsid w:val="00DA5314"/>
    <w:pPr>
      <w:tabs>
        <w:tab w:val="center" w:pos="4153"/>
        <w:tab w:val="right" w:pos="8306"/>
      </w:tabs>
    </w:pPr>
  </w:style>
  <w:style w:type="paragraph" w:styleId="Kjene">
    <w:name w:val="footer"/>
    <w:basedOn w:val="Parasts"/>
    <w:link w:val="KjeneRakstz"/>
    <w:uiPriority w:val="99"/>
    <w:rsid w:val="00DA5314"/>
    <w:pPr>
      <w:tabs>
        <w:tab w:val="center" w:pos="4153"/>
        <w:tab w:val="right" w:pos="8306"/>
      </w:tabs>
    </w:pPr>
  </w:style>
  <w:style w:type="paragraph" w:customStyle="1" w:styleId="Style1">
    <w:name w:val="Style1"/>
    <w:autoRedefine/>
    <w:uiPriority w:val="99"/>
    <w:qFormat/>
    <w:rsid w:val="00DA5314"/>
    <w:pPr>
      <w:ind w:left="1080"/>
      <w:jc w:val="both"/>
    </w:pPr>
    <w:rPr>
      <w:rFonts w:ascii="Times New Roman" w:eastAsia="Times New Roman" w:hAnsi="Times New Roman" w:cs="Times New Roman"/>
      <w:bCs/>
      <w:color w:val="00000A"/>
      <w:sz w:val="24"/>
      <w:lang w:eastAsia="lv-LV"/>
    </w:rPr>
  </w:style>
  <w:style w:type="paragraph" w:styleId="Saturs1">
    <w:name w:val="toc 1"/>
    <w:basedOn w:val="Parasts"/>
    <w:next w:val="Parasts"/>
    <w:autoRedefine/>
    <w:semiHidden/>
    <w:rsid w:val="00DA5314"/>
    <w:pPr>
      <w:jc w:val="center"/>
    </w:pPr>
    <w:rPr>
      <w:b/>
      <w:sz w:val="22"/>
      <w:szCs w:val="22"/>
      <w:lang w:val="lv-LV"/>
    </w:rPr>
  </w:style>
  <w:style w:type="paragraph" w:customStyle="1" w:styleId="Style2">
    <w:name w:val="Style2"/>
    <w:basedOn w:val="Parasts"/>
    <w:autoRedefine/>
    <w:qFormat/>
    <w:rsid w:val="00DA5314"/>
    <w:pPr>
      <w:jc w:val="both"/>
    </w:pPr>
    <w:rPr>
      <w:bCs/>
      <w:sz w:val="22"/>
      <w:szCs w:val="22"/>
      <w:lang w:val="lv-LV"/>
    </w:rPr>
  </w:style>
  <w:style w:type="paragraph" w:customStyle="1" w:styleId="Bezatstarpm1">
    <w:name w:val="Bez atstarpēm1"/>
    <w:uiPriority w:val="1"/>
    <w:qFormat/>
    <w:rsid w:val="00DA5314"/>
    <w:rPr>
      <w:rFonts w:cs="Times New Roman"/>
      <w:color w:val="00000A"/>
      <w:sz w:val="24"/>
    </w:rPr>
  </w:style>
  <w:style w:type="paragraph" w:styleId="Balonteksts">
    <w:name w:val="Balloon Text"/>
    <w:basedOn w:val="Parasts"/>
    <w:link w:val="BalontekstsRakstz"/>
    <w:uiPriority w:val="99"/>
    <w:semiHidden/>
    <w:unhideWhenUsed/>
    <w:qFormat/>
    <w:rsid w:val="00DA5314"/>
    <w:rPr>
      <w:rFonts w:ascii="Tahoma" w:hAnsi="Tahoma" w:cs="Tahoma"/>
      <w:sz w:val="16"/>
      <w:szCs w:val="16"/>
    </w:rPr>
  </w:style>
  <w:style w:type="paragraph" w:styleId="Sarakstarindkopa">
    <w:name w:val="List Paragraph"/>
    <w:basedOn w:val="Parasts"/>
    <w:uiPriority w:val="34"/>
    <w:qFormat/>
    <w:rsid w:val="003A2720"/>
    <w:pPr>
      <w:ind w:left="720"/>
      <w:contextualSpacing/>
    </w:pPr>
  </w:style>
  <w:style w:type="paragraph" w:styleId="Paraststmeklis">
    <w:name w:val="Normal (Web)"/>
    <w:basedOn w:val="Parasts"/>
    <w:uiPriority w:val="99"/>
    <w:unhideWhenUsed/>
    <w:qFormat/>
    <w:rsid w:val="00182543"/>
    <w:pPr>
      <w:spacing w:beforeAutospacing="1" w:afterAutospacing="1"/>
    </w:pPr>
    <w:rPr>
      <w:lang w:val="lv-LV" w:eastAsia="lv-LV"/>
    </w:rPr>
  </w:style>
  <w:style w:type="paragraph" w:customStyle="1" w:styleId="FrameContents">
    <w:name w:val="Frame Contents"/>
    <w:basedOn w:val="Parasts"/>
    <w:qFormat/>
  </w:style>
  <w:style w:type="paragraph" w:customStyle="1" w:styleId="TableContents">
    <w:name w:val="Table Contents"/>
    <w:basedOn w:val="Parasts"/>
    <w:qFormat/>
  </w:style>
  <w:style w:type="paragraph" w:customStyle="1" w:styleId="TableHeading">
    <w:name w:val="Table Heading"/>
    <w:basedOn w:val="TableContents"/>
    <w:qFormat/>
  </w:style>
  <w:style w:type="table" w:styleId="Reatabula">
    <w:name w:val="Table Grid"/>
    <w:basedOn w:val="Parastatabula"/>
    <w:uiPriority w:val="59"/>
    <w:rsid w:val="00AD5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A00F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elena.sapkova@lcb.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eksejs.sidorovs@lcb.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aleksejs.sidorovs@lcb.lv" TargetMode="External"/><Relationship Id="rId5" Type="http://schemas.openxmlformats.org/officeDocument/2006/relationships/footnotes" Target="footnotes.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http://www.lcb.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16857</Words>
  <Characters>9610</Characters>
  <Application>Microsoft Office Word</Application>
  <DocSecurity>0</DocSecurity>
  <Lines>80</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Aleksejs Sidorovs</dc:creator>
  <dc:description/>
  <cp:lastModifiedBy>Jeļena Šapkova</cp:lastModifiedBy>
  <cp:revision>4</cp:revision>
  <dcterms:created xsi:type="dcterms:W3CDTF">2020-03-30T11:11:00Z</dcterms:created>
  <dcterms:modified xsi:type="dcterms:W3CDTF">2020-03-30T11:27:00Z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