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F725" w14:textId="77777777" w:rsidR="00AB260F" w:rsidRPr="00F50475" w:rsidRDefault="00AB260F" w:rsidP="00AB260F">
      <w:pPr>
        <w:ind w:right="-908"/>
        <w:jc w:val="right"/>
        <w:rPr>
          <w:b/>
          <w:bCs/>
          <w:sz w:val="24"/>
          <w:szCs w:val="24"/>
        </w:rPr>
      </w:pPr>
      <w:r w:rsidRPr="00F50475">
        <w:rPr>
          <w:b/>
          <w:bCs/>
          <w:sz w:val="24"/>
          <w:szCs w:val="24"/>
        </w:rPr>
        <w:t>APSTIPRINU:</w:t>
      </w:r>
    </w:p>
    <w:p w14:paraId="32160F7F" w14:textId="77777777" w:rsidR="00AB260F" w:rsidRPr="00FC3517" w:rsidRDefault="00AB260F" w:rsidP="00AB260F">
      <w:pPr>
        <w:ind w:right="-908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FC3517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14:paraId="135D58CD" w14:textId="77777777" w:rsidR="00AB260F" w:rsidRPr="00FC3517" w:rsidRDefault="00AB260F" w:rsidP="00AB260F">
      <w:pPr>
        <w:ind w:right="-908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FC3517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14:paraId="7F2465E5" w14:textId="77777777" w:rsidR="00AB260F" w:rsidRPr="00FC3517" w:rsidRDefault="00AB260F" w:rsidP="00AB260F">
      <w:pPr>
        <w:ind w:right="-908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FC3517">
        <w:rPr>
          <w:rFonts w:eastAsia="Times New Roman"/>
          <w:bCs/>
          <w:color w:val="000000"/>
          <w:sz w:val="22"/>
          <w:szCs w:val="22"/>
          <w:lang w:eastAsia="en-GB"/>
        </w:rPr>
        <w:t>_____________________</w:t>
      </w:r>
      <w:proofErr w:type="spellStart"/>
      <w:r w:rsidRPr="00FC3517">
        <w:rPr>
          <w:rFonts w:eastAsia="Times New Roman"/>
          <w:bCs/>
          <w:color w:val="000000"/>
          <w:sz w:val="22"/>
          <w:szCs w:val="22"/>
          <w:lang w:eastAsia="en-GB"/>
        </w:rPr>
        <w:t>J.Vagalis</w:t>
      </w:r>
      <w:proofErr w:type="spellEnd"/>
    </w:p>
    <w:p w14:paraId="3265EF96" w14:textId="77777777" w:rsidR="00AB260F" w:rsidRDefault="00AB260F" w:rsidP="00AB260F">
      <w:pPr>
        <w:ind w:right="-908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FC3517">
        <w:rPr>
          <w:rFonts w:eastAsia="Times New Roman"/>
          <w:bCs/>
          <w:color w:val="000000"/>
          <w:sz w:val="22"/>
          <w:szCs w:val="22"/>
          <w:lang w:eastAsia="en-GB"/>
        </w:rPr>
        <w:t xml:space="preserve">2019.gada </w:t>
      </w:r>
      <w:r>
        <w:rPr>
          <w:rFonts w:eastAsia="Times New Roman"/>
          <w:bCs/>
          <w:color w:val="000000"/>
          <w:sz w:val="22"/>
          <w:szCs w:val="22"/>
          <w:lang w:eastAsia="en-GB"/>
        </w:rPr>
        <w:t>2</w:t>
      </w:r>
      <w:r w:rsidRPr="00FC3517">
        <w:rPr>
          <w:rFonts w:eastAsia="Times New Roman"/>
          <w:bCs/>
          <w:color w:val="000000"/>
          <w:sz w:val="22"/>
          <w:szCs w:val="22"/>
          <w:lang w:eastAsia="en-GB"/>
        </w:rPr>
        <w:t>5.novembrī</w:t>
      </w:r>
    </w:p>
    <w:p w14:paraId="0BA52ED4" w14:textId="77777777" w:rsidR="00AB260F" w:rsidRDefault="00AB260F" w:rsidP="00AB260F">
      <w:pPr>
        <w:ind w:right="-625"/>
        <w:rPr>
          <w:rFonts w:eastAsia="Times New Roman"/>
          <w:bCs/>
          <w:color w:val="000000"/>
          <w:sz w:val="22"/>
          <w:szCs w:val="22"/>
          <w:lang w:eastAsia="en-GB"/>
        </w:rPr>
      </w:pPr>
    </w:p>
    <w:p w14:paraId="5B022C9E" w14:textId="77777777" w:rsidR="00AB260F" w:rsidRPr="00962E8A" w:rsidRDefault="00AB260F" w:rsidP="00AB260F">
      <w:pPr>
        <w:keepNext/>
        <w:jc w:val="center"/>
        <w:outlineLvl w:val="0"/>
        <w:rPr>
          <w:b/>
          <w:color w:val="000000"/>
          <w:sz w:val="22"/>
          <w:szCs w:val="22"/>
          <w:lang w:eastAsia="en-US"/>
        </w:rPr>
      </w:pPr>
    </w:p>
    <w:p w14:paraId="7D768CAD" w14:textId="77777777" w:rsidR="00AB260F" w:rsidRPr="00962E8A" w:rsidRDefault="00AB260F" w:rsidP="00AB260F">
      <w:pPr>
        <w:widowControl w:val="0"/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2E8A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701D5AE" wp14:editId="7C6F64E6">
            <wp:extent cx="593979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E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62E8A">
        <w:rPr>
          <w:rFonts w:eastAsiaTheme="minorHAnsi"/>
          <w:b/>
          <w:color w:val="000000"/>
          <w:sz w:val="24"/>
          <w:szCs w:val="24"/>
          <w:lang w:eastAsia="en-US"/>
        </w:rPr>
        <w:t>“</w:t>
      </w:r>
      <w:r w:rsidRPr="00962E8A">
        <w:rPr>
          <w:rFonts w:eastAsia="Times New Roman"/>
          <w:b/>
          <w:bCs/>
          <w:color w:val="000000"/>
          <w:sz w:val="24"/>
          <w:szCs w:val="24"/>
        </w:rPr>
        <w:t>Ielu apgaismes stabu un konsoļu piegāde</w:t>
      </w:r>
      <w:r w:rsidRPr="00962E8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”, </w:t>
      </w:r>
      <w:r w:rsidRPr="00962E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7FFBC89" w14:textId="77777777" w:rsidR="00AB260F" w:rsidRPr="00962E8A" w:rsidRDefault="00AB260F" w:rsidP="00AB260F">
      <w:pPr>
        <w:widowControl w:val="0"/>
        <w:suppressAutoHyphens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962E8A">
        <w:rPr>
          <w:rFonts w:eastAsiaTheme="minorHAnsi"/>
          <w:b/>
          <w:bCs/>
          <w:color w:val="000000"/>
          <w:sz w:val="24"/>
          <w:szCs w:val="24"/>
          <w:lang w:eastAsia="en-US"/>
        </w:rPr>
        <w:t>ID Nr. L 2019/4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8</w:t>
      </w:r>
      <w:r w:rsidRPr="00962E8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-A, </w:t>
      </w:r>
      <w:r w:rsidRPr="00962E8A">
        <w:rPr>
          <w:rFonts w:eastAsiaTheme="minorHAnsi"/>
          <w:b/>
          <w:bCs/>
          <w:color w:val="000000"/>
          <w:sz w:val="22"/>
          <w:szCs w:val="22"/>
          <w:lang w:eastAsia="en-US"/>
        </w:rPr>
        <w:t>rezultāti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117"/>
      </w:tblGrid>
      <w:tr w:rsidR="00AB260F" w:rsidRPr="00962E8A" w14:paraId="3E2CFEFE" w14:textId="77777777" w:rsidTr="00CD1D62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BEFE" w14:textId="77777777" w:rsidR="00AB260F" w:rsidRPr="00962E8A" w:rsidRDefault="00AB260F" w:rsidP="00AB260F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160" w:line="259" w:lineRule="auto"/>
              <w:ind w:left="3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Iepirkuma procedūras veids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ED58" w14:textId="77777777" w:rsidR="00AB260F" w:rsidRPr="00962E8A" w:rsidRDefault="00AB260F" w:rsidP="00CD1D62">
            <w:pPr>
              <w:ind w:left="34" w:hanging="3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sz w:val="24"/>
                <w:szCs w:val="24"/>
              </w:rPr>
              <w:t xml:space="preserve">Pasūtītājs nepiemēro Publisko iepirkumu likumā noteiktās iepirkuma procedūras, jo paredzamā līgumcena ir līdz EUR 10 000,00 bez PVN (Publisko iepirkumu likuma 11.panta sestās daļas regulējums). </w:t>
            </w:r>
            <w:r w:rsidRPr="00962E8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962E8A">
              <w:rPr>
                <w:rFonts w:eastAsia="Times New Roman"/>
                <w:sz w:val="24"/>
                <w:szCs w:val="24"/>
              </w:rPr>
              <w:t>Sludinājums tiek publicēts pēc brīvprātības principa, izpildot Publiskas personas finanšu līdzekļu un mantas izšķērdēšanas novēršanas likuma 3. panta trešā punkta prasības.</w:t>
            </w:r>
          </w:p>
        </w:tc>
      </w:tr>
      <w:tr w:rsidR="00AB260F" w:rsidRPr="00962E8A" w14:paraId="553CE050" w14:textId="77777777" w:rsidTr="00CD1D62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2EB0" w14:textId="77777777" w:rsidR="00AB260F" w:rsidRPr="00962E8A" w:rsidRDefault="00AB260F" w:rsidP="00AB260F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160" w:line="259" w:lineRule="auto"/>
              <w:ind w:left="317" w:hanging="31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FCAB" w14:textId="77777777" w:rsidR="00AB260F" w:rsidRPr="00962E8A" w:rsidRDefault="00AB260F" w:rsidP="00CD1D62">
            <w:pPr>
              <w:ind w:left="175" w:hanging="175"/>
              <w:jc w:val="both"/>
              <w:rPr>
                <w:rFonts w:eastAsia="Times New Roman"/>
                <w:sz w:val="24"/>
                <w:szCs w:val="24"/>
                <w:u w:val="single"/>
                <w:lang w:eastAsia="en-US"/>
              </w:rPr>
            </w:pPr>
            <w:r w:rsidRPr="00962E8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Publikācija Daugavpils pilsētas domes mājas lapā (www.daugavpils.lv):</w:t>
            </w:r>
          </w:p>
          <w:p w14:paraId="0C5FE0B9" w14:textId="77777777" w:rsidR="00AB260F" w:rsidRPr="00962E8A" w:rsidRDefault="00AB260F" w:rsidP="00CD1D62">
            <w:pPr>
              <w:ind w:left="227" w:hanging="22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  <w:r w:rsidRPr="00962E8A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962E8A">
              <w:rPr>
                <w:rFonts w:eastAsia="Times New Roman"/>
                <w:sz w:val="24"/>
                <w:szCs w:val="24"/>
                <w:lang w:eastAsia="en-US"/>
              </w:rPr>
              <w:t>.2019. (</w:t>
            </w:r>
            <w:hyperlink r:id="rId6" w:history="1">
              <w:r w:rsidRPr="00BF08E0">
                <w:rPr>
                  <w:color w:val="0000FF"/>
                  <w:u w:val="single"/>
                </w:rPr>
                <w:t>https://www.daugavpils.lv/pasvaldiba/publiskie-iepirkumi/normativajos-aktos-nereglamentetie-iepirkumi?purchase=4057</w:t>
              </w:r>
            </w:hyperlink>
            <w:r w:rsidRPr="00962E8A">
              <w:rPr>
                <w:rFonts w:eastAsia="Times New Roman"/>
                <w:sz w:val="24"/>
                <w:szCs w:val="24"/>
                <w:lang w:eastAsia="en-US"/>
              </w:rPr>
              <w:t>) – Informatīvs paziņojums potenciālajiem pretendentiem.</w:t>
            </w:r>
          </w:p>
        </w:tc>
      </w:tr>
      <w:tr w:rsidR="00AB260F" w:rsidRPr="00962E8A" w14:paraId="489D0825" w14:textId="77777777" w:rsidTr="00CD1D62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455E" w14:textId="77777777" w:rsidR="00AB260F" w:rsidRPr="00962E8A" w:rsidRDefault="00AB260F" w:rsidP="00AB260F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160" w:line="259" w:lineRule="auto"/>
              <w:ind w:left="317" w:hanging="283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Pasūtītāja nosaukums: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D4A2" w14:textId="77777777" w:rsidR="00AB260F" w:rsidRPr="00962E8A" w:rsidRDefault="00AB260F" w:rsidP="00CD1D62">
            <w:pPr>
              <w:rPr>
                <w:sz w:val="24"/>
                <w:szCs w:val="24"/>
                <w:highlight w:val="yellow"/>
              </w:rPr>
            </w:pPr>
            <w:r w:rsidRPr="00962E8A">
              <w:rPr>
                <w:rFonts w:eastAsia="Times New Roman"/>
                <w:sz w:val="24"/>
                <w:szCs w:val="24"/>
              </w:rPr>
              <w:t xml:space="preserve">Sabiedrība ar ierobežotu atbildību "Labiekārtošana-D", 1.Pasažieru iela 6, Daugavpils, LV-5401, </w:t>
            </w:r>
            <w:proofErr w:type="spellStart"/>
            <w:r w:rsidRPr="00962E8A">
              <w:rPr>
                <w:rFonts w:eastAsia="Times New Roman"/>
                <w:sz w:val="24"/>
                <w:szCs w:val="24"/>
              </w:rPr>
              <w:t>reģ</w:t>
            </w:r>
            <w:proofErr w:type="spellEnd"/>
            <w:r w:rsidRPr="00962E8A">
              <w:rPr>
                <w:rFonts w:eastAsia="Times New Roman"/>
                <w:sz w:val="24"/>
                <w:szCs w:val="24"/>
              </w:rPr>
              <w:t>. Nr. 41503003033</w:t>
            </w:r>
          </w:p>
        </w:tc>
      </w:tr>
      <w:tr w:rsidR="00AB260F" w:rsidRPr="00962E8A" w14:paraId="2738DDCE" w14:textId="77777777" w:rsidTr="00CD1D62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3D3F" w14:textId="77777777" w:rsidR="00AB260F" w:rsidRPr="00962E8A" w:rsidRDefault="00AB260F" w:rsidP="00AB260F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160" w:line="259" w:lineRule="auto"/>
              <w:ind w:left="317" w:hanging="283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Līguma priekšmets: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7082" w14:textId="77777777" w:rsidR="00AB260F" w:rsidRPr="00962E8A" w:rsidRDefault="00AB260F" w:rsidP="00CD1D62">
            <w:pPr>
              <w:rPr>
                <w:sz w:val="24"/>
                <w:szCs w:val="24"/>
              </w:rPr>
            </w:pPr>
            <w:r w:rsidRPr="00BF08E0">
              <w:rPr>
                <w:sz w:val="24"/>
                <w:szCs w:val="24"/>
              </w:rPr>
              <w:t>Ielu apgaismes stabu un konsoļu piegāde</w:t>
            </w:r>
            <w:r w:rsidRPr="00962E8A">
              <w:rPr>
                <w:sz w:val="24"/>
                <w:szCs w:val="24"/>
              </w:rPr>
              <w:t xml:space="preserve"> </w:t>
            </w:r>
          </w:p>
        </w:tc>
      </w:tr>
      <w:tr w:rsidR="00AB260F" w:rsidRPr="00962E8A" w14:paraId="5F0E72AE" w14:textId="77777777" w:rsidTr="00CD1D62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29D" w14:textId="77777777" w:rsidR="00AB260F" w:rsidRPr="00962E8A" w:rsidRDefault="00AB260F" w:rsidP="00CD1D62">
            <w:pPr>
              <w:rPr>
                <w:i/>
                <w:sz w:val="24"/>
                <w:szCs w:val="24"/>
              </w:rPr>
            </w:pPr>
            <w:r w:rsidRPr="00962E8A">
              <w:rPr>
                <w:sz w:val="24"/>
                <w:szCs w:val="24"/>
              </w:rPr>
              <w:t xml:space="preserve">5. </w:t>
            </w:r>
            <w:r w:rsidRPr="00962E8A">
              <w:rPr>
                <w:i/>
                <w:sz w:val="24"/>
                <w:szCs w:val="24"/>
              </w:rPr>
              <w:t>Pretendenta iesniedzamie dokumenti: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5584" w14:textId="77777777" w:rsidR="00AB260F" w:rsidRPr="00962E8A" w:rsidRDefault="00AB260F" w:rsidP="00CD1D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62E8A">
              <w:rPr>
                <w:rFonts w:eastAsia="Times New Roman"/>
                <w:sz w:val="24"/>
                <w:szCs w:val="24"/>
                <w:lang w:eastAsia="en-US"/>
              </w:rPr>
              <w:t xml:space="preserve">Pretendenta piedāvājums, kas sagatavots atbilstoši </w:t>
            </w:r>
            <w:r>
              <w:rPr>
                <w:rFonts w:eastAsia="Times New Roman"/>
                <w:sz w:val="24"/>
                <w:szCs w:val="24"/>
              </w:rPr>
              <w:t>15</w:t>
            </w:r>
            <w:r w:rsidRPr="00962E8A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962E8A">
              <w:rPr>
                <w:rFonts w:eastAsia="Times New Roman"/>
                <w:sz w:val="24"/>
                <w:szCs w:val="24"/>
              </w:rPr>
              <w:t xml:space="preserve">.2019. </w:t>
            </w:r>
            <w:r w:rsidRPr="00962E8A">
              <w:rPr>
                <w:rFonts w:eastAsia="Times New Roman"/>
                <w:sz w:val="24"/>
                <w:szCs w:val="24"/>
                <w:lang w:eastAsia="en-US"/>
              </w:rPr>
              <w:t xml:space="preserve">uzaicinājuma </w:t>
            </w:r>
            <w:r w:rsidRPr="00962E8A">
              <w:rPr>
                <w:rFonts w:eastAsia="Times New Roman"/>
                <w:sz w:val="22"/>
                <w:szCs w:val="22"/>
                <w:lang w:eastAsia="en-GB"/>
              </w:rPr>
              <w:t>tehniskajā specifikācijā norādītajām prasībām un pievienotam formām</w:t>
            </w:r>
            <w:r w:rsidRPr="00962E8A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AB260F" w:rsidRPr="00962E8A" w14:paraId="13DE05F9" w14:textId="77777777" w:rsidTr="00CD1D62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7339" w14:textId="77777777" w:rsidR="00AB260F" w:rsidRPr="00962E8A" w:rsidRDefault="00AB260F" w:rsidP="00AB260F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Piedāvājuma izvēles kritērijs: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EC5" w14:textId="77777777" w:rsidR="00AB260F" w:rsidRPr="00962E8A" w:rsidRDefault="00AB260F" w:rsidP="00CD1D62">
            <w:pPr>
              <w:jc w:val="both"/>
              <w:rPr>
                <w:sz w:val="24"/>
                <w:szCs w:val="24"/>
              </w:rPr>
            </w:pPr>
            <w:r w:rsidRPr="00962E8A">
              <w:rPr>
                <w:sz w:val="24"/>
                <w:szCs w:val="24"/>
              </w:rPr>
              <w:t>Piedāvājuma izvēles kritēriji – piedāvājums ar zemāko cenu.</w:t>
            </w:r>
          </w:p>
        </w:tc>
      </w:tr>
      <w:tr w:rsidR="00AB260F" w:rsidRPr="00962E8A" w14:paraId="178C5CDD" w14:textId="77777777" w:rsidTr="00CD1D62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E318" w14:textId="77777777" w:rsidR="00AB260F" w:rsidRPr="00962E8A" w:rsidRDefault="00AB260F" w:rsidP="00AB260F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EE0E" w14:textId="77777777" w:rsidR="00AB260F" w:rsidRPr="00962E8A" w:rsidRDefault="00AB260F" w:rsidP="00CD1D62">
            <w:pPr>
              <w:tabs>
                <w:tab w:val="left" w:pos="567"/>
              </w:tabs>
              <w:ind w:right="-2"/>
              <w:jc w:val="both"/>
              <w:rPr>
                <w:sz w:val="24"/>
                <w:szCs w:val="24"/>
              </w:rPr>
            </w:pPr>
            <w:r w:rsidRPr="00962E8A">
              <w:rPr>
                <w:bCs/>
                <w:sz w:val="24"/>
                <w:szCs w:val="24"/>
                <w:lang w:eastAsia="en-US"/>
              </w:rPr>
              <w:t xml:space="preserve">Līdz 2019.gada </w:t>
            </w:r>
            <w:r>
              <w:rPr>
                <w:bCs/>
                <w:sz w:val="24"/>
                <w:szCs w:val="24"/>
                <w:lang w:eastAsia="en-US"/>
              </w:rPr>
              <w:t>22</w:t>
            </w:r>
            <w:r w:rsidRPr="00962E8A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novembrim</w:t>
            </w:r>
            <w:r w:rsidRPr="00962E8A">
              <w:rPr>
                <w:bCs/>
                <w:sz w:val="24"/>
                <w:szCs w:val="24"/>
                <w:lang w:eastAsia="en-US"/>
              </w:rPr>
              <w:t>, plkst.: 1</w:t>
            </w: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962E8A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  <w:r w:rsidRPr="00962E8A">
              <w:rPr>
                <w:bCs/>
                <w:sz w:val="24"/>
                <w:szCs w:val="24"/>
                <w:lang w:eastAsia="en-US"/>
              </w:rPr>
              <w:t xml:space="preserve">0, Sabiedrībā ar ierobežotu atbildību “Labiekārtošana-D”, 1.Pasažieru  ielā 6, Daugavpilī, LV-5401, vai elektroniskā veidā uz e-pasta adresi: </w:t>
            </w:r>
            <w:hyperlink r:id="rId7" w:history="1">
              <w:r w:rsidRPr="00962E8A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iepirkumi@labiekartosana.lv</w:t>
              </w:r>
            </w:hyperlink>
            <w:r w:rsidRPr="00962E8A">
              <w:rPr>
                <w:bCs/>
                <w:sz w:val="24"/>
                <w:szCs w:val="24"/>
                <w:lang w:eastAsia="en-US"/>
              </w:rPr>
              <w:t xml:space="preserve">  vai </w:t>
            </w:r>
            <w:hyperlink r:id="rId8" w:history="1">
              <w:r w:rsidRPr="00962E8A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info@labiekartosana.lv</w:t>
              </w:r>
            </w:hyperlink>
            <w:r w:rsidRPr="00962E8A">
              <w:rPr>
                <w:bCs/>
                <w:sz w:val="24"/>
                <w:szCs w:val="24"/>
                <w:lang w:eastAsia="en-US"/>
              </w:rPr>
              <w:t>. Iesniedzot piedāvājumu elektroniski, piedāvājumam obligāti jābūt parakstītam ar drošu elektronisko parakstu un laika zīmogu.</w:t>
            </w:r>
            <w:r w:rsidRPr="00962E8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260F" w:rsidRPr="00962E8A" w14:paraId="2EF2E676" w14:textId="77777777" w:rsidTr="00CD1D62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5296" w14:textId="77777777" w:rsidR="00AB260F" w:rsidRPr="00962E8A" w:rsidRDefault="00AB260F" w:rsidP="00AB260F">
            <w:pPr>
              <w:widowControl w:val="0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Iesniegtie </w:t>
            </w:r>
          </w:p>
          <w:p w14:paraId="0C144F90" w14:textId="77777777" w:rsidR="00AB260F" w:rsidRPr="00962E8A" w:rsidRDefault="00AB260F" w:rsidP="00CD1D62">
            <w:pPr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piedāvājumi - pretendenta nosaukums, piedāvātā cena un citas ziņas, kas raksturo piedāvājumu: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FF96" w14:textId="77777777" w:rsidR="00AB260F" w:rsidRPr="00962E8A" w:rsidRDefault="00AB260F" w:rsidP="00CD1D62">
            <w:pPr>
              <w:jc w:val="both"/>
              <w:rPr>
                <w:sz w:val="24"/>
                <w:szCs w:val="24"/>
              </w:rPr>
            </w:pPr>
            <w:r w:rsidRPr="00962E8A">
              <w:rPr>
                <w:sz w:val="24"/>
                <w:szCs w:val="24"/>
              </w:rPr>
              <w:t>1.</w:t>
            </w:r>
            <w:r w:rsidRPr="00962E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62E8A">
              <w:rPr>
                <w:b/>
                <w:sz w:val="24"/>
                <w:szCs w:val="24"/>
              </w:rPr>
              <w:tab/>
            </w:r>
            <w:r w:rsidRPr="002D1833">
              <w:rPr>
                <w:b/>
                <w:sz w:val="24"/>
                <w:szCs w:val="24"/>
              </w:rPr>
              <w:t>SIA "EK SISTĒMAS"</w:t>
            </w:r>
            <w:r w:rsidRPr="00962E8A">
              <w:rPr>
                <w:b/>
                <w:sz w:val="24"/>
                <w:szCs w:val="24"/>
              </w:rPr>
              <w:t xml:space="preserve">, </w:t>
            </w:r>
            <w:r w:rsidRPr="00962E8A">
              <w:rPr>
                <w:sz w:val="24"/>
                <w:szCs w:val="24"/>
              </w:rPr>
              <w:t>reģ.nr.</w:t>
            </w:r>
            <w:r>
              <w:t xml:space="preserve"> </w:t>
            </w:r>
            <w:r w:rsidRPr="00FC1A62">
              <w:rPr>
                <w:sz w:val="24"/>
                <w:szCs w:val="24"/>
              </w:rPr>
              <w:t>40003319178</w:t>
            </w:r>
            <w:r w:rsidRPr="00962E8A">
              <w:rPr>
                <w:sz w:val="24"/>
                <w:szCs w:val="24"/>
              </w:rPr>
              <w:t xml:space="preserve">, piedāvājums iesniegts </w:t>
            </w:r>
            <w:r>
              <w:rPr>
                <w:sz w:val="24"/>
                <w:szCs w:val="24"/>
              </w:rPr>
              <w:t>22</w:t>
            </w:r>
            <w:r w:rsidRPr="00962E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962E8A">
              <w:rPr>
                <w:sz w:val="24"/>
                <w:szCs w:val="24"/>
              </w:rPr>
              <w:t>.2019.</w:t>
            </w:r>
            <w:r w:rsidRPr="00962E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62E8A">
              <w:rPr>
                <w:bCs/>
                <w:sz w:val="24"/>
                <w:szCs w:val="24"/>
                <w:lang w:eastAsia="en-US"/>
              </w:rPr>
              <w:t>elektroniski</w:t>
            </w:r>
            <w:r w:rsidRPr="00962E8A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2D1833">
              <w:rPr>
                <w:sz w:val="24"/>
                <w:szCs w:val="24"/>
              </w:rPr>
              <w:t>parakstīt</w:t>
            </w:r>
            <w:r>
              <w:rPr>
                <w:sz w:val="24"/>
                <w:szCs w:val="24"/>
              </w:rPr>
              <w:t>s</w:t>
            </w:r>
            <w:r w:rsidRPr="002D1833">
              <w:rPr>
                <w:sz w:val="24"/>
                <w:szCs w:val="24"/>
              </w:rPr>
              <w:t xml:space="preserve"> ar drošu elektronisko parakstu un laika zīmogu</w:t>
            </w:r>
            <w:r>
              <w:rPr>
                <w:sz w:val="24"/>
                <w:szCs w:val="24"/>
              </w:rPr>
              <w:t>,</w:t>
            </w:r>
            <w:r w:rsidRPr="00962E8A">
              <w:rPr>
                <w:sz w:val="24"/>
                <w:szCs w:val="24"/>
              </w:rPr>
              <w:t xml:space="preserve"> reģistrēts Sabiedrībā ar nr. J-1</w:t>
            </w:r>
            <w:r>
              <w:rPr>
                <w:sz w:val="24"/>
                <w:szCs w:val="24"/>
              </w:rPr>
              <w:t>37</w:t>
            </w:r>
            <w:r w:rsidRPr="00962E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Pr="00962E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962E8A">
              <w:rPr>
                <w:sz w:val="24"/>
                <w:szCs w:val="24"/>
              </w:rPr>
              <w:t>.2019.</w:t>
            </w:r>
            <w:r>
              <w:rPr>
                <w:sz w:val="24"/>
                <w:szCs w:val="24"/>
              </w:rPr>
              <w:t>, plkst.: 09:51.</w:t>
            </w:r>
            <w:r w:rsidRPr="00962E8A">
              <w:rPr>
                <w:sz w:val="24"/>
                <w:szCs w:val="24"/>
              </w:rPr>
              <w:t xml:space="preserve"> </w:t>
            </w:r>
          </w:p>
          <w:p w14:paraId="7925E0C6" w14:textId="77777777" w:rsidR="00AB260F" w:rsidRPr="00962E8A" w:rsidRDefault="00AB260F" w:rsidP="00CD1D62">
            <w:pPr>
              <w:rPr>
                <w:sz w:val="24"/>
                <w:szCs w:val="24"/>
              </w:rPr>
            </w:pPr>
            <w:r w:rsidRPr="00962E8A">
              <w:rPr>
                <w:sz w:val="24"/>
                <w:szCs w:val="24"/>
              </w:rPr>
              <w:t xml:space="preserve">1.1. piedāvātā iepirkuma priekšmeta līgumsumma: </w:t>
            </w:r>
          </w:p>
          <w:p w14:paraId="3D2D107B" w14:textId="77777777" w:rsidR="00AB260F" w:rsidRPr="00962E8A" w:rsidRDefault="00AB260F" w:rsidP="00CD1D62">
            <w:pPr>
              <w:rPr>
                <w:sz w:val="24"/>
                <w:szCs w:val="24"/>
              </w:rPr>
            </w:pPr>
            <w:r w:rsidRPr="00962E8A">
              <w:rPr>
                <w:b/>
                <w:sz w:val="24"/>
                <w:szCs w:val="24"/>
              </w:rPr>
              <w:t xml:space="preserve">EUR </w:t>
            </w:r>
            <w:r>
              <w:rPr>
                <w:b/>
                <w:sz w:val="24"/>
                <w:szCs w:val="24"/>
              </w:rPr>
              <w:t>9 290, 00</w:t>
            </w:r>
            <w:r w:rsidRPr="00962E8A">
              <w:rPr>
                <w:sz w:val="24"/>
                <w:szCs w:val="24"/>
              </w:rPr>
              <w:t xml:space="preserve"> bez PVN.</w:t>
            </w:r>
          </w:p>
          <w:p w14:paraId="04DE1588" w14:textId="77777777" w:rsidR="00AB260F" w:rsidRPr="00962E8A" w:rsidRDefault="00AB260F" w:rsidP="00CD1D62">
            <w:pPr>
              <w:rPr>
                <w:sz w:val="24"/>
                <w:szCs w:val="24"/>
              </w:rPr>
            </w:pPr>
          </w:p>
          <w:p w14:paraId="56ECA386" w14:textId="77777777" w:rsidR="00AB260F" w:rsidRPr="00962E8A" w:rsidRDefault="00AB260F" w:rsidP="00CD1D62">
            <w:pPr>
              <w:ind w:right="-108"/>
              <w:jc w:val="both"/>
              <w:rPr>
                <w:sz w:val="24"/>
                <w:szCs w:val="24"/>
              </w:rPr>
            </w:pPr>
            <w:r w:rsidRPr="00962E8A">
              <w:rPr>
                <w:sz w:val="24"/>
                <w:szCs w:val="24"/>
              </w:rPr>
              <w:t xml:space="preserve">2. </w:t>
            </w:r>
            <w:r w:rsidRPr="00EA4678">
              <w:rPr>
                <w:b/>
                <w:sz w:val="24"/>
                <w:szCs w:val="24"/>
              </w:rPr>
              <w:t>Sabiedrība ar ierobežotu atbildību "ELKO"</w:t>
            </w:r>
            <w:r w:rsidRPr="00962E8A">
              <w:rPr>
                <w:sz w:val="24"/>
                <w:szCs w:val="24"/>
              </w:rPr>
              <w:t>, reģ.nr.</w:t>
            </w:r>
            <w:r w:rsidRPr="00962E8A">
              <w:rPr>
                <w:sz w:val="24"/>
                <w:szCs w:val="24"/>
                <w:lang w:eastAsia="en-US"/>
              </w:rPr>
              <w:t xml:space="preserve"> </w:t>
            </w:r>
            <w:r w:rsidRPr="00962E8A">
              <w:rPr>
                <w:sz w:val="24"/>
                <w:szCs w:val="24"/>
              </w:rPr>
              <w:t>4000</w:t>
            </w:r>
            <w:r>
              <w:rPr>
                <w:sz w:val="24"/>
                <w:szCs w:val="24"/>
              </w:rPr>
              <w:t>3002094</w:t>
            </w:r>
            <w:r w:rsidRPr="00962E8A">
              <w:rPr>
                <w:sz w:val="24"/>
                <w:szCs w:val="24"/>
              </w:rPr>
              <w:t xml:space="preserve">, piedāvājums iesniegts </w:t>
            </w:r>
            <w:r>
              <w:rPr>
                <w:sz w:val="24"/>
                <w:szCs w:val="24"/>
              </w:rPr>
              <w:t>22</w:t>
            </w:r>
            <w:r w:rsidRPr="00962E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962E8A">
              <w:rPr>
                <w:sz w:val="24"/>
                <w:szCs w:val="24"/>
              </w:rPr>
              <w:t>.2019. aizlīmētā aploksnē, reģistrēts Sabiedrībā ar nr. J-1</w:t>
            </w:r>
            <w:r>
              <w:rPr>
                <w:sz w:val="24"/>
                <w:szCs w:val="24"/>
              </w:rPr>
              <w:t>38</w:t>
            </w:r>
            <w:r w:rsidRPr="00962E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Pr="00962E8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962E8A">
              <w:rPr>
                <w:sz w:val="24"/>
                <w:szCs w:val="24"/>
              </w:rPr>
              <w:t>.2019.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751A9F">
              <w:rPr>
                <w:sz w:val="24"/>
                <w:szCs w:val="24"/>
              </w:rPr>
              <w:t xml:space="preserve">plkst.: </w:t>
            </w:r>
            <w:r>
              <w:rPr>
                <w:sz w:val="24"/>
                <w:szCs w:val="24"/>
              </w:rPr>
              <w:t>14</w:t>
            </w:r>
            <w:r w:rsidRPr="00751A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42</w:t>
            </w:r>
            <w:r w:rsidRPr="00751A9F">
              <w:rPr>
                <w:sz w:val="24"/>
                <w:szCs w:val="24"/>
              </w:rPr>
              <w:t xml:space="preserve">. </w:t>
            </w:r>
            <w:r w:rsidRPr="00962E8A">
              <w:rPr>
                <w:sz w:val="24"/>
                <w:szCs w:val="24"/>
              </w:rPr>
              <w:t xml:space="preserve"> </w:t>
            </w:r>
          </w:p>
          <w:p w14:paraId="4F4A3075" w14:textId="77777777" w:rsidR="00AB260F" w:rsidRPr="00962E8A" w:rsidRDefault="00AB260F" w:rsidP="00CD1D62">
            <w:pPr>
              <w:ind w:right="-108"/>
              <w:jc w:val="both"/>
              <w:rPr>
                <w:sz w:val="24"/>
                <w:szCs w:val="24"/>
              </w:rPr>
            </w:pPr>
            <w:r w:rsidRPr="00962E8A">
              <w:rPr>
                <w:sz w:val="24"/>
                <w:szCs w:val="24"/>
              </w:rPr>
              <w:t xml:space="preserve">2.1. piedāvātā iepirkuma priekšmeta līgumsumma: </w:t>
            </w:r>
          </w:p>
          <w:p w14:paraId="6C31DE1B" w14:textId="77777777" w:rsidR="00AB260F" w:rsidRPr="00962E8A" w:rsidRDefault="00AB260F" w:rsidP="00CD1D62">
            <w:pPr>
              <w:ind w:right="-108"/>
              <w:jc w:val="both"/>
              <w:rPr>
                <w:sz w:val="24"/>
                <w:szCs w:val="24"/>
              </w:rPr>
            </w:pPr>
            <w:r w:rsidRPr="00962E8A">
              <w:rPr>
                <w:b/>
                <w:sz w:val="24"/>
                <w:szCs w:val="24"/>
              </w:rPr>
              <w:t xml:space="preserve">EUR </w:t>
            </w:r>
            <w:r>
              <w:rPr>
                <w:b/>
                <w:sz w:val="24"/>
                <w:szCs w:val="24"/>
              </w:rPr>
              <w:t>12 967, 90</w:t>
            </w:r>
            <w:r w:rsidRPr="00962E8A">
              <w:rPr>
                <w:sz w:val="24"/>
                <w:szCs w:val="24"/>
              </w:rPr>
              <w:t xml:space="preserve"> bez PVN.</w:t>
            </w:r>
          </w:p>
          <w:p w14:paraId="50229756" w14:textId="77777777" w:rsidR="00AB260F" w:rsidRPr="00962E8A" w:rsidRDefault="00AB260F" w:rsidP="00CD1D62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5A149CE0" w14:textId="77777777" w:rsidR="00AB260F" w:rsidRPr="00962E8A" w:rsidRDefault="00AB260F" w:rsidP="00CD1D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62E8A">
              <w:rPr>
                <w:rFonts w:eastAsia="Times New Roman"/>
                <w:sz w:val="24"/>
                <w:szCs w:val="24"/>
              </w:rPr>
              <w:lastRenderedPageBreak/>
              <w:t xml:space="preserve">3. </w:t>
            </w:r>
            <w:r w:rsidRPr="00492F3C">
              <w:rPr>
                <w:rFonts w:eastAsia="Times New Roman"/>
                <w:sz w:val="24"/>
                <w:szCs w:val="24"/>
              </w:rPr>
              <w:t>SIA "EK SISTĒMAS", reģ.nr.</w:t>
            </w:r>
            <w:r>
              <w:t xml:space="preserve"> </w:t>
            </w:r>
            <w:r w:rsidRPr="00FC1A62">
              <w:rPr>
                <w:rFonts w:eastAsia="Times New Roman"/>
                <w:sz w:val="24"/>
                <w:szCs w:val="24"/>
              </w:rPr>
              <w:t>40003319178</w:t>
            </w:r>
            <w:r w:rsidRPr="00962E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62E8A">
              <w:rPr>
                <w:rFonts w:eastAsia="Times New Roman"/>
                <w:sz w:val="24"/>
                <w:szCs w:val="24"/>
              </w:rPr>
              <w:t xml:space="preserve">un </w:t>
            </w:r>
            <w:r w:rsidRPr="00492F3C">
              <w:rPr>
                <w:rFonts w:eastAsia="Times New Roman"/>
                <w:bCs/>
                <w:sz w:val="24"/>
                <w:szCs w:val="24"/>
              </w:rPr>
              <w:t>Sabiedrība ar ierobežotu atbildību "ELKO", reģ.nr. 40003002094</w:t>
            </w:r>
            <w:r w:rsidRPr="00962E8A">
              <w:rPr>
                <w:rFonts w:eastAsia="Times New Roman"/>
                <w:bCs/>
                <w:sz w:val="24"/>
                <w:szCs w:val="24"/>
              </w:rPr>
              <w:t>,</w:t>
            </w:r>
            <w:r w:rsidRPr="00962E8A">
              <w:rPr>
                <w:rFonts w:eastAsia="Times New Roman"/>
                <w:sz w:val="24"/>
                <w:szCs w:val="24"/>
              </w:rPr>
              <w:t xml:space="preserve"> ir iesniegu</w:t>
            </w:r>
            <w:r>
              <w:rPr>
                <w:rFonts w:eastAsia="Times New Roman"/>
                <w:sz w:val="24"/>
                <w:szCs w:val="24"/>
              </w:rPr>
              <w:t>š</w:t>
            </w:r>
            <w:r w:rsidRPr="00962E8A">
              <w:rPr>
                <w:rFonts w:eastAsia="Times New Roman"/>
                <w:sz w:val="24"/>
                <w:szCs w:val="24"/>
              </w:rPr>
              <w:t xml:space="preserve">i </w:t>
            </w:r>
            <w:r w:rsidRPr="00962E8A">
              <w:rPr>
                <w:rFonts w:eastAsia="Times New Roman"/>
                <w:sz w:val="24"/>
                <w:szCs w:val="24"/>
                <w:lang w:eastAsia="en-US"/>
              </w:rPr>
              <w:t xml:space="preserve">uzaicinājuma </w:t>
            </w:r>
            <w:r w:rsidRPr="00962E8A">
              <w:rPr>
                <w:rFonts w:eastAsia="Times New Roman"/>
                <w:sz w:val="24"/>
                <w:szCs w:val="24"/>
                <w:lang w:eastAsia="en-GB"/>
              </w:rPr>
              <w:t>norādītajām prasībām un pievienotam formām</w:t>
            </w:r>
            <w:r w:rsidRPr="00962E8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962E8A">
              <w:rPr>
                <w:rFonts w:eastAsia="Times New Roman"/>
                <w:sz w:val="24"/>
                <w:szCs w:val="24"/>
                <w:lang w:eastAsia="en-GB"/>
              </w:rPr>
              <w:t>atbilstošus piedāvājumus</w:t>
            </w:r>
            <w:r w:rsidRPr="00962E8A">
              <w:rPr>
                <w:rFonts w:eastAsia="Times New Roman"/>
                <w:sz w:val="24"/>
                <w:szCs w:val="24"/>
              </w:rPr>
              <w:t xml:space="preserve">.     </w:t>
            </w:r>
          </w:p>
          <w:p w14:paraId="63D32706" w14:textId="77777777" w:rsidR="00AB260F" w:rsidRPr="00962E8A" w:rsidRDefault="00AB260F" w:rsidP="00CD1D62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368CEF5E" w14:textId="77777777" w:rsidR="00AB260F" w:rsidRPr="00962E8A" w:rsidRDefault="00AB260F" w:rsidP="00CD1D6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962E8A">
              <w:rPr>
                <w:rFonts w:eastAsia="Times New Roman"/>
                <w:sz w:val="24"/>
                <w:szCs w:val="24"/>
              </w:rPr>
              <w:t xml:space="preserve">. No publiski pieejamās Valsts ieņēmumu dienesta nodokļu parādnieku datu bāzes noskaidrots, ka Pretendentiem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492F3C">
              <w:rPr>
                <w:rFonts w:eastAsia="Times New Roman"/>
                <w:sz w:val="24"/>
                <w:szCs w:val="24"/>
              </w:rPr>
              <w:t>Sabiedrība</w:t>
            </w:r>
            <w:r>
              <w:rPr>
                <w:rFonts w:eastAsia="Times New Roman"/>
                <w:sz w:val="24"/>
                <w:szCs w:val="24"/>
              </w:rPr>
              <w:t>i</w:t>
            </w:r>
            <w:r w:rsidRPr="00492F3C">
              <w:rPr>
                <w:rFonts w:eastAsia="Times New Roman"/>
                <w:sz w:val="24"/>
                <w:szCs w:val="24"/>
              </w:rPr>
              <w:t xml:space="preserve"> ar ierobežotu atbildību "ELKO", reģ.nr. 40003002094</w:t>
            </w:r>
            <w:r w:rsidRPr="00962E8A">
              <w:rPr>
                <w:rFonts w:eastAsia="Times New Roman"/>
                <w:sz w:val="24"/>
                <w:szCs w:val="24"/>
              </w:rPr>
              <w:t xml:space="preserve"> un </w:t>
            </w:r>
            <w:r w:rsidRPr="00492F3C">
              <w:rPr>
                <w:rFonts w:eastAsia="Times New Roman"/>
                <w:sz w:val="24"/>
                <w:szCs w:val="24"/>
              </w:rPr>
              <w:t>SIA "EK SISTĒMAS", reģ.nr.</w:t>
            </w:r>
            <w:r>
              <w:t xml:space="preserve"> </w:t>
            </w:r>
            <w:r w:rsidRPr="00FC1A62">
              <w:rPr>
                <w:rFonts w:eastAsia="Times New Roman"/>
                <w:sz w:val="24"/>
                <w:szCs w:val="24"/>
              </w:rPr>
              <w:t>40003319178</w:t>
            </w:r>
            <w:r w:rsidRPr="00962E8A">
              <w:rPr>
                <w:rFonts w:eastAsia="Times New Roman"/>
                <w:sz w:val="24"/>
                <w:szCs w:val="24"/>
              </w:rPr>
              <w:t xml:space="preserve">, nav VID administrēto nodokļu (nodevu) parādu, kas kopsummā pārsniedz 150.00 </w:t>
            </w:r>
            <w:proofErr w:type="spellStart"/>
            <w:r w:rsidRPr="00962E8A">
              <w:rPr>
                <w:rFonts w:eastAsia="Times New Roman"/>
                <w:i/>
                <w:sz w:val="24"/>
                <w:szCs w:val="24"/>
              </w:rPr>
              <w:t>euro</w:t>
            </w:r>
            <w:proofErr w:type="spellEnd"/>
            <w:r w:rsidRPr="00962E8A">
              <w:rPr>
                <w:rFonts w:eastAsia="Times New Roman"/>
                <w:sz w:val="24"/>
                <w:szCs w:val="24"/>
              </w:rPr>
              <w:t xml:space="preserve"> (pielikumā izdrukas).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57C7A8FC" w14:textId="77777777" w:rsidR="00AB260F" w:rsidRPr="00962E8A" w:rsidRDefault="00AB260F" w:rsidP="00CD1D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62E8A">
              <w:rPr>
                <w:rFonts w:eastAsia="Times New Roman"/>
                <w:sz w:val="24"/>
                <w:szCs w:val="24"/>
              </w:rPr>
              <w:t xml:space="preserve">No publiski pieejamas LURSOFT datu bāzes datiem noskaidrots, ka par pretendentiem nav maksātnespējas, tiesiskās aizsardzības, </w:t>
            </w:r>
            <w:proofErr w:type="spellStart"/>
            <w:r w:rsidRPr="00962E8A">
              <w:rPr>
                <w:rFonts w:eastAsia="Times New Roman"/>
                <w:sz w:val="24"/>
                <w:szCs w:val="24"/>
              </w:rPr>
              <w:t>ārpustiesas</w:t>
            </w:r>
            <w:proofErr w:type="spellEnd"/>
            <w:r w:rsidRPr="00962E8A">
              <w:rPr>
                <w:rFonts w:eastAsia="Times New Roman"/>
                <w:sz w:val="24"/>
                <w:szCs w:val="24"/>
              </w:rPr>
              <w:t xml:space="preserve"> tiesiskās aizsardzības reģistrētu procesu.</w:t>
            </w:r>
          </w:p>
          <w:p w14:paraId="21AAC276" w14:textId="77777777" w:rsidR="00AB260F" w:rsidRPr="00962E8A" w:rsidRDefault="00AB260F" w:rsidP="00CD1D62">
            <w:pPr>
              <w:rPr>
                <w:sz w:val="24"/>
                <w:szCs w:val="24"/>
              </w:rPr>
            </w:pPr>
          </w:p>
        </w:tc>
      </w:tr>
      <w:tr w:rsidR="00AB260F" w:rsidRPr="00962E8A" w14:paraId="72078257" w14:textId="77777777" w:rsidTr="00CD1D62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FC2F" w14:textId="77777777" w:rsidR="00AB260F" w:rsidRPr="00962E8A" w:rsidRDefault="00AB260F" w:rsidP="00CD1D62">
            <w:pPr>
              <w:widowControl w:val="0"/>
              <w:spacing w:after="160" w:line="259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lastRenderedPageBreak/>
              <w:t>9.</w:t>
            </w: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Tehniskā 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un finanšu </w:t>
            </w: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piedāvājuma</w:t>
            </w:r>
          </w:p>
          <w:p w14:paraId="43FA5D35" w14:textId="77777777" w:rsidR="00AB260F" w:rsidRPr="00962E8A" w:rsidRDefault="00AB260F" w:rsidP="00CD1D62">
            <w:pPr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pārbaude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94B0" w14:textId="77777777" w:rsidR="00AB260F" w:rsidRPr="00962E8A" w:rsidRDefault="00AB260F" w:rsidP="00AB260F">
            <w:pPr>
              <w:numPr>
                <w:ilvl w:val="0"/>
                <w:numId w:val="3"/>
              </w:numPr>
              <w:spacing w:after="160" w:line="259" w:lineRule="auto"/>
              <w:ind w:left="-75" w:firstLine="0"/>
              <w:contextualSpacing/>
              <w:jc w:val="both"/>
              <w:rPr>
                <w:sz w:val="24"/>
                <w:szCs w:val="24"/>
              </w:rPr>
            </w:pPr>
            <w:r w:rsidRPr="00962E8A">
              <w:rPr>
                <w:sz w:val="24"/>
                <w:szCs w:val="24"/>
              </w:rPr>
              <w:t xml:space="preserve">Pārbaudot tehniskus </w:t>
            </w:r>
            <w:r>
              <w:rPr>
                <w:sz w:val="24"/>
                <w:szCs w:val="24"/>
              </w:rPr>
              <w:t xml:space="preserve">un finanšu </w:t>
            </w:r>
            <w:r w:rsidRPr="00962E8A">
              <w:rPr>
                <w:sz w:val="24"/>
                <w:szCs w:val="24"/>
              </w:rPr>
              <w:t>piedāvājumus</w:t>
            </w:r>
            <w:r w:rsidRPr="00962E8A">
              <w:rPr>
                <w:sz w:val="24"/>
                <w:szCs w:val="24"/>
                <w:lang w:eastAsia="en-US"/>
              </w:rPr>
              <w:t xml:space="preserve"> </w:t>
            </w:r>
            <w:r w:rsidRPr="00962E8A">
              <w:rPr>
                <w:sz w:val="24"/>
                <w:szCs w:val="24"/>
              </w:rPr>
              <w:t xml:space="preserve">tika konstatēts, ka: </w:t>
            </w:r>
          </w:p>
          <w:p w14:paraId="21132D5C" w14:textId="77777777" w:rsidR="00AB260F" w:rsidRPr="00962E8A" w:rsidRDefault="00AB260F" w:rsidP="00AB260F">
            <w:pPr>
              <w:numPr>
                <w:ilvl w:val="1"/>
                <w:numId w:val="3"/>
              </w:numPr>
              <w:spacing w:after="160" w:line="259" w:lineRule="auto"/>
              <w:ind w:left="-75" w:firstLine="0"/>
              <w:contextualSpacing/>
              <w:jc w:val="both"/>
              <w:rPr>
                <w:sz w:val="24"/>
                <w:szCs w:val="24"/>
              </w:rPr>
            </w:pPr>
            <w:r w:rsidRPr="00962E8A">
              <w:rPr>
                <w:sz w:val="24"/>
                <w:szCs w:val="24"/>
              </w:rPr>
              <w:t>Pretendents</w:t>
            </w:r>
            <w:r>
              <w:rPr>
                <w:sz w:val="24"/>
                <w:szCs w:val="24"/>
              </w:rPr>
              <w:t xml:space="preserve">: </w:t>
            </w:r>
          </w:p>
          <w:p w14:paraId="77BFDAFD" w14:textId="77777777" w:rsidR="00AB260F" w:rsidRPr="00962E8A" w:rsidRDefault="00AB260F" w:rsidP="00CD1D62">
            <w:pPr>
              <w:jc w:val="both"/>
              <w:rPr>
                <w:sz w:val="24"/>
                <w:szCs w:val="24"/>
              </w:rPr>
            </w:pPr>
            <w:r w:rsidRPr="001632B9">
              <w:rPr>
                <w:rFonts w:eastAsia="Times New Roman"/>
                <w:sz w:val="24"/>
                <w:szCs w:val="24"/>
              </w:rPr>
              <w:t>SIA "EK SISTĒMAS", reģ.nr.</w:t>
            </w:r>
            <w:r>
              <w:t xml:space="preserve"> </w:t>
            </w:r>
            <w:r w:rsidRPr="00FC1A62">
              <w:rPr>
                <w:rFonts w:eastAsia="Times New Roman"/>
                <w:sz w:val="24"/>
                <w:szCs w:val="24"/>
              </w:rPr>
              <w:t>40003319178</w:t>
            </w:r>
            <w:r w:rsidRPr="00962E8A">
              <w:rPr>
                <w:rFonts w:eastAsia="Times New Roman"/>
                <w:sz w:val="24"/>
                <w:szCs w:val="24"/>
              </w:rPr>
              <w:t>,</w:t>
            </w:r>
            <w:r w:rsidRPr="00962E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62E8A">
              <w:rPr>
                <w:sz w:val="24"/>
                <w:szCs w:val="24"/>
              </w:rPr>
              <w:t>iesniedz</w:t>
            </w:r>
            <w:r>
              <w:rPr>
                <w:sz w:val="24"/>
                <w:szCs w:val="24"/>
              </w:rPr>
              <w:t>is</w:t>
            </w:r>
            <w:r w:rsidRPr="00962E8A">
              <w:rPr>
                <w:sz w:val="24"/>
                <w:szCs w:val="24"/>
              </w:rPr>
              <w:t xml:space="preserve"> tehniskas specifikācijas atbilstošu piedāvājumu.</w:t>
            </w:r>
            <w:r>
              <w:rPr>
                <w:sz w:val="24"/>
                <w:szCs w:val="24"/>
              </w:rPr>
              <w:t xml:space="preserve"> </w:t>
            </w:r>
            <w:r w:rsidRPr="00962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Pretendenta f</w:t>
            </w:r>
            <w:r w:rsidRPr="00962E8A">
              <w:rPr>
                <w:sz w:val="24"/>
                <w:szCs w:val="24"/>
              </w:rPr>
              <w:t xml:space="preserve">inanšu </w:t>
            </w:r>
            <w:r>
              <w:rPr>
                <w:sz w:val="24"/>
                <w:szCs w:val="24"/>
              </w:rPr>
              <w:t>piedāvājumā</w:t>
            </w:r>
            <w:r w:rsidRPr="00962E8A">
              <w:rPr>
                <w:sz w:val="24"/>
                <w:szCs w:val="24"/>
              </w:rPr>
              <w:t xml:space="preserve"> aritmētiska</w:t>
            </w:r>
            <w:r>
              <w:rPr>
                <w:sz w:val="24"/>
                <w:szCs w:val="24"/>
              </w:rPr>
              <w:t>s</w:t>
            </w:r>
            <w:r w:rsidRPr="00962E8A">
              <w:rPr>
                <w:sz w:val="24"/>
                <w:szCs w:val="24"/>
              </w:rPr>
              <w:t xml:space="preserve"> kļūda</w:t>
            </w:r>
            <w:r>
              <w:rPr>
                <w:sz w:val="24"/>
                <w:szCs w:val="24"/>
              </w:rPr>
              <w:t xml:space="preserve">s nav </w:t>
            </w:r>
            <w:r w:rsidRPr="00962E8A">
              <w:rPr>
                <w:sz w:val="24"/>
                <w:szCs w:val="24"/>
              </w:rPr>
              <w:t>konstatēta</w:t>
            </w:r>
            <w:r>
              <w:rPr>
                <w:sz w:val="24"/>
                <w:szCs w:val="24"/>
              </w:rPr>
              <w:t>s.</w:t>
            </w:r>
          </w:p>
          <w:p w14:paraId="1641216F" w14:textId="77777777" w:rsidR="00AB260F" w:rsidRDefault="00AB260F" w:rsidP="00CD1D62">
            <w:pPr>
              <w:jc w:val="both"/>
              <w:rPr>
                <w:sz w:val="24"/>
                <w:szCs w:val="24"/>
              </w:rPr>
            </w:pPr>
            <w:r w:rsidRPr="00962E8A">
              <w:rPr>
                <w:sz w:val="24"/>
                <w:szCs w:val="24"/>
              </w:rPr>
              <w:t xml:space="preserve">1.2. </w:t>
            </w:r>
            <w:r w:rsidRPr="001632B9">
              <w:rPr>
                <w:sz w:val="24"/>
                <w:szCs w:val="24"/>
              </w:rPr>
              <w:t>Sabiedrība ar ierobežotu atbildību "ELKO", reģ.nr. 40003002094</w:t>
            </w:r>
            <w:r w:rsidRPr="00962E8A">
              <w:rPr>
                <w:sz w:val="24"/>
                <w:szCs w:val="24"/>
              </w:rPr>
              <w:t xml:space="preserve">, </w:t>
            </w:r>
            <w:r w:rsidRPr="001632B9">
              <w:rPr>
                <w:sz w:val="24"/>
                <w:szCs w:val="24"/>
              </w:rPr>
              <w:t>iesniedz</w:t>
            </w:r>
            <w:r>
              <w:rPr>
                <w:sz w:val="24"/>
                <w:szCs w:val="24"/>
              </w:rPr>
              <w:t>is</w:t>
            </w:r>
            <w:r w:rsidRPr="001632B9">
              <w:rPr>
                <w:sz w:val="24"/>
                <w:szCs w:val="24"/>
              </w:rPr>
              <w:t xml:space="preserve"> tehniskas specifikācijas atbilstošu piedāvājumu.  </w:t>
            </w:r>
            <w:r>
              <w:rPr>
                <w:sz w:val="24"/>
                <w:szCs w:val="24"/>
              </w:rPr>
              <w:t>Pretendenta f</w:t>
            </w:r>
            <w:r w:rsidRPr="00962E8A">
              <w:rPr>
                <w:sz w:val="24"/>
                <w:szCs w:val="24"/>
              </w:rPr>
              <w:t xml:space="preserve">inanšu </w:t>
            </w:r>
            <w:r>
              <w:rPr>
                <w:sz w:val="24"/>
                <w:szCs w:val="24"/>
              </w:rPr>
              <w:t>piedāvājumā</w:t>
            </w:r>
            <w:r w:rsidRPr="00962E8A">
              <w:rPr>
                <w:sz w:val="24"/>
                <w:szCs w:val="24"/>
              </w:rPr>
              <w:t xml:space="preserve"> aritmētiska</w:t>
            </w:r>
            <w:r>
              <w:rPr>
                <w:sz w:val="24"/>
                <w:szCs w:val="24"/>
              </w:rPr>
              <w:t>s</w:t>
            </w:r>
            <w:r w:rsidRPr="00962E8A">
              <w:rPr>
                <w:sz w:val="24"/>
                <w:szCs w:val="24"/>
              </w:rPr>
              <w:t xml:space="preserve"> kļūda</w:t>
            </w:r>
            <w:r>
              <w:rPr>
                <w:sz w:val="24"/>
                <w:szCs w:val="24"/>
              </w:rPr>
              <w:t xml:space="preserve">s nav </w:t>
            </w:r>
            <w:r w:rsidRPr="00962E8A">
              <w:rPr>
                <w:sz w:val="24"/>
                <w:szCs w:val="24"/>
              </w:rPr>
              <w:t>konstatēta</w:t>
            </w:r>
            <w:r>
              <w:rPr>
                <w:sz w:val="24"/>
                <w:szCs w:val="24"/>
              </w:rPr>
              <w:t>s.</w:t>
            </w:r>
          </w:p>
          <w:p w14:paraId="5BAC6D2C" w14:textId="77777777" w:rsidR="00AB260F" w:rsidRPr="00962E8A" w:rsidRDefault="00AB260F" w:rsidP="00CD1D62">
            <w:pPr>
              <w:jc w:val="both"/>
              <w:rPr>
                <w:sz w:val="24"/>
                <w:szCs w:val="24"/>
              </w:rPr>
            </w:pPr>
          </w:p>
          <w:p w14:paraId="00E526A0" w14:textId="77777777" w:rsidR="00AB260F" w:rsidRPr="00962E8A" w:rsidRDefault="00AB260F" w:rsidP="00CD1D62">
            <w:pPr>
              <w:jc w:val="both"/>
              <w:rPr>
                <w:sz w:val="24"/>
                <w:szCs w:val="24"/>
              </w:rPr>
            </w:pPr>
          </w:p>
        </w:tc>
      </w:tr>
      <w:tr w:rsidR="00AB260F" w:rsidRPr="00962E8A" w14:paraId="140A5704" w14:textId="77777777" w:rsidTr="00CD1D62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48FB" w14:textId="77777777" w:rsidR="00AB260F" w:rsidRPr="00962E8A" w:rsidRDefault="00AB260F" w:rsidP="00CD1D62">
            <w:pPr>
              <w:ind w:firstLine="3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10</w:t>
            </w: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Piedāvājumu vērtēšanas kopsavilkums: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907C" w14:textId="77777777" w:rsidR="00AB260F" w:rsidRDefault="00AB260F" w:rsidP="00CD1D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62E8A">
              <w:rPr>
                <w:rFonts w:eastAsia="Times New Roman"/>
                <w:sz w:val="24"/>
                <w:szCs w:val="24"/>
              </w:rPr>
              <w:t xml:space="preserve">1. </w:t>
            </w:r>
            <w:r w:rsidRPr="00962E8A">
              <w:rPr>
                <w:sz w:val="24"/>
                <w:szCs w:val="24"/>
              </w:rPr>
              <w:t xml:space="preserve">Pretendents - </w:t>
            </w:r>
            <w:r w:rsidRPr="003B1D9B">
              <w:rPr>
                <w:rFonts w:eastAsia="Times New Roman"/>
                <w:sz w:val="24"/>
                <w:szCs w:val="24"/>
              </w:rPr>
              <w:t>SIA "EK SISTĒMAS", reģ.nr.</w:t>
            </w:r>
            <w:r>
              <w:t xml:space="preserve"> </w:t>
            </w:r>
            <w:r w:rsidRPr="003043CC">
              <w:rPr>
                <w:rFonts w:eastAsia="Times New Roman"/>
                <w:sz w:val="24"/>
                <w:szCs w:val="24"/>
              </w:rPr>
              <w:t>40003319178</w:t>
            </w:r>
            <w:r w:rsidRPr="00962E8A">
              <w:rPr>
                <w:rFonts w:eastAsia="Times New Roman"/>
                <w:sz w:val="24"/>
                <w:szCs w:val="24"/>
              </w:rPr>
              <w:t>, iesniedzis Pasūtītāja prasībām un tehniskajā specifikācijā noteiktajām minimālajām prasībām atbilstošu piedāvājumu</w:t>
            </w:r>
            <w:r>
              <w:rPr>
                <w:rFonts w:eastAsia="Times New Roman"/>
                <w:sz w:val="24"/>
                <w:szCs w:val="24"/>
              </w:rPr>
              <w:t xml:space="preserve"> ar </w:t>
            </w:r>
            <w:r w:rsidRPr="00962E8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zemāko cenu.</w:t>
            </w:r>
          </w:p>
          <w:p w14:paraId="2B5FD3F1" w14:textId="77777777" w:rsidR="00AB260F" w:rsidRPr="00962E8A" w:rsidRDefault="00AB260F" w:rsidP="00CD1D62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962E8A">
              <w:rPr>
                <w:rFonts w:eastAsia="Times New Roman"/>
                <w:sz w:val="24"/>
                <w:szCs w:val="24"/>
              </w:rPr>
              <w:t xml:space="preserve">  </w:t>
            </w:r>
            <w:r w:rsidRPr="00647780">
              <w:rPr>
                <w:rFonts w:eastAsia="Times New Roman"/>
                <w:sz w:val="24"/>
                <w:szCs w:val="24"/>
              </w:rPr>
              <w:t>Pretendents 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1D9B">
              <w:rPr>
                <w:rFonts w:eastAsia="Times New Roman"/>
                <w:sz w:val="24"/>
                <w:szCs w:val="24"/>
              </w:rPr>
              <w:t>Sabiedrība ar ierobežotu atbildību "ELKO", reģ.nr. 40003002094, iesniedzis Pasūtītāja prasībām un tehniskajā specifikācijā noteiktajām minimālajām prasībām atbilstošu piedāvājumu</w:t>
            </w:r>
            <w:r>
              <w:rPr>
                <w:rFonts w:eastAsia="Times New Roman"/>
                <w:sz w:val="24"/>
                <w:szCs w:val="24"/>
              </w:rPr>
              <w:t xml:space="preserve">, bet piedāvājums nav </w:t>
            </w:r>
            <w:r w:rsidRPr="00AB160F">
              <w:rPr>
                <w:rFonts w:eastAsia="Times New Roman"/>
                <w:sz w:val="24"/>
                <w:szCs w:val="24"/>
              </w:rPr>
              <w:t>ar  zemāko cenu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165297CD" w14:textId="77777777" w:rsidR="00AB260F" w:rsidRPr="00962E8A" w:rsidRDefault="00AB260F" w:rsidP="00CD1D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62E8A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9963F61" w14:textId="77777777" w:rsidR="00AB260F" w:rsidRPr="00962E8A" w:rsidRDefault="00AB260F" w:rsidP="00CD1D6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B260F" w:rsidRPr="00962E8A" w14:paraId="42E00603" w14:textId="77777777" w:rsidTr="00CD1D62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E1C8" w14:textId="77777777" w:rsidR="00AB260F" w:rsidRPr="00962E8A" w:rsidRDefault="00AB260F" w:rsidP="00CD1D62">
            <w:pPr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1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1</w:t>
            </w:r>
            <w:r w:rsidRPr="00962E8A">
              <w:rPr>
                <w:rFonts w:eastAsia="Times New Roman"/>
                <w:i/>
                <w:sz w:val="24"/>
                <w:szCs w:val="24"/>
                <w:lang w:eastAsia="en-US"/>
              </w:rPr>
              <w:t>. Tā pretendenta nosaukums, ar kuru nolemts slēgt iepirkuma līgumu, līguma summa: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B1BD" w14:textId="77777777" w:rsidR="00AB260F" w:rsidRPr="00962E8A" w:rsidRDefault="00AB260F" w:rsidP="00CD1D62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962E8A">
              <w:rPr>
                <w:rFonts w:eastAsia="Times New Roman"/>
                <w:sz w:val="24"/>
                <w:szCs w:val="24"/>
              </w:rPr>
              <w:t>1.</w:t>
            </w:r>
            <w:r w:rsidRPr="00962E8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A0273">
              <w:rPr>
                <w:b/>
                <w:sz w:val="24"/>
                <w:szCs w:val="24"/>
              </w:rPr>
              <w:t>SIA "EK SISTĒMAS",</w:t>
            </w:r>
            <w:r w:rsidRPr="000A0273">
              <w:rPr>
                <w:bCs/>
                <w:sz w:val="24"/>
                <w:szCs w:val="24"/>
              </w:rPr>
              <w:t xml:space="preserve"> reģ.nr.</w:t>
            </w:r>
            <w:r>
              <w:t xml:space="preserve"> </w:t>
            </w:r>
            <w:r w:rsidRPr="003043CC">
              <w:rPr>
                <w:bCs/>
                <w:sz w:val="24"/>
                <w:szCs w:val="24"/>
              </w:rPr>
              <w:t>40003319178</w:t>
            </w:r>
            <w:r w:rsidRPr="000A0273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962E8A">
              <w:rPr>
                <w:rFonts w:eastAsia="Times New Roman"/>
                <w:sz w:val="24"/>
                <w:szCs w:val="24"/>
              </w:rPr>
              <w:t xml:space="preserve">juridiskā adrese: </w:t>
            </w:r>
            <w:r w:rsidRPr="000A0273">
              <w:rPr>
                <w:rFonts w:eastAsia="Times New Roman"/>
                <w:sz w:val="24"/>
                <w:szCs w:val="24"/>
              </w:rPr>
              <w:t>Rīga, Katlakalna iela 4A, LV-1073</w:t>
            </w:r>
            <w:r w:rsidRPr="00962E8A">
              <w:rPr>
                <w:rFonts w:eastAsia="Times New Roman"/>
                <w:sz w:val="24"/>
                <w:szCs w:val="24"/>
              </w:rPr>
              <w:t>.</w:t>
            </w:r>
          </w:p>
          <w:p w14:paraId="4B4171B5" w14:textId="77777777" w:rsidR="00AB260F" w:rsidRPr="00962E8A" w:rsidRDefault="00AB260F" w:rsidP="00CD1D62">
            <w:pPr>
              <w:spacing w:after="120"/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962E8A">
              <w:rPr>
                <w:rFonts w:eastAsia="Times New Roman"/>
                <w:sz w:val="24"/>
                <w:szCs w:val="24"/>
              </w:rPr>
              <w:t>1.1.</w:t>
            </w:r>
            <w:r w:rsidRPr="00962E8A">
              <w:rPr>
                <w:rFonts w:eastAsia="Times New Roman"/>
                <w:b/>
                <w:sz w:val="24"/>
                <w:szCs w:val="24"/>
              </w:rPr>
              <w:t xml:space="preserve"> Līguma summa: </w:t>
            </w:r>
            <w:r w:rsidRPr="000A0273">
              <w:rPr>
                <w:rFonts w:eastAsia="Times New Roman"/>
                <w:b/>
                <w:sz w:val="24"/>
                <w:szCs w:val="24"/>
              </w:rPr>
              <w:t xml:space="preserve">9 290, 00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EUR </w:t>
            </w:r>
            <w:r w:rsidRPr="00962E8A">
              <w:rPr>
                <w:rFonts w:eastAsia="Times New Roman"/>
                <w:b/>
                <w:sz w:val="24"/>
                <w:szCs w:val="24"/>
              </w:rPr>
              <w:t>bez PVN.</w:t>
            </w:r>
          </w:p>
          <w:p w14:paraId="28B402A0" w14:textId="77777777" w:rsidR="00AB260F" w:rsidRPr="00962E8A" w:rsidRDefault="00AB260F" w:rsidP="00CD1D62">
            <w:pPr>
              <w:spacing w:after="120"/>
              <w:jc w:val="both"/>
              <w:rPr>
                <w:rFonts w:eastAsia="Times New Roman"/>
                <w:sz w:val="24"/>
                <w:szCs w:val="24"/>
              </w:rPr>
            </w:pPr>
            <w:r w:rsidRPr="00962E8A">
              <w:rPr>
                <w:rFonts w:eastAsia="Times New Roman"/>
                <w:sz w:val="24"/>
                <w:szCs w:val="24"/>
              </w:rPr>
              <w:t xml:space="preserve">Pamats: piedāvājums atbilst Pasūtītāja prasībām pilnībā un ir ar zemāko cenu.  </w:t>
            </w:r>
          </w:p>
          <w:p w14:paraId="1CD56DBF" w14:textId="77777777" w:rsidR="00AB260F" w:rsidRPr="00962E8A" w:rsidRDefault="00AB260F" w:rsidP="00CD1D62">
            <w:pPr>
              <w:spacing w:after="120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275381D3" w14:textId="77777777" w:rsidR="00AB260F" w:rsidRPr="00962E8A" w:rsidRDefault="00AB260F" w:rsidP="00AB260F">
      <w:pPr>
        <w:ind w:right="-1192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</w:p>
    <w:p w14:paraId="49A8423C" w14:textId="77777777" w:rsidR="00AB260F" w:rsidRPr="00962E8A" w:rsidRDefault="00AB260F" w:rsidP="00AB260F">
      <w:pPr>
        <w:jc w:val="both"/>
        <w:rPr>
          <w:i/>
        </w:rPr>
      </w:pPr>
      <w:r w:rsidRPr="00962E8A">
        <w:t xml:space="preserve">Sagatavoja: </w:t>
      </w:r>
      <w:proofErr w:type="spellStart"/>
      <w:r w:rsidRPr="00962E8A">
        <w:t>S.Pankeviča</w:t>
      </w:r>
      <w:proofErr w:type="spellEnd"/>
      <w:r w:rsidRPr="00962E8A">
        <w:t xml:space="preserve"> 26736637</w:t>
      </w:r>
      <w:r w:rsidRPr="00962E8A">
        <w:rPr>
          <w:i/>
        </w:rPr>
        <w:t xml:space="preserve">            </w:t>
      </w:r>
    </w:p>
    <w:p w14:paraId="4E94A555" w14:textId="77777777" w:rsidR="00AF44DA" w:rsidRDefault="00AF44DA">
      <w:bookmarkStart w:id="0" w:name="_GoBack"/>
      <w:bookmarkEnd w:id="0"/>
    </w:p>
    <w:sectPr w:rsidR="00AF4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40EF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F"/>
    <w:rsid w:val="00A701AE"/>
    <w:rsid w:val="00AB260F"/>
    <w:rsid w:val="00A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EA5"/>
  <w15:chartTrackingRefBased/>
  <w15:docId w15:val="{A4705E08-DF59-4256-A134-DF7D8E2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ugavpils.lv/pasvaldiba/publiskie-iepirkumi/normativajos-aktos-nereglamentetie-iepirkumi?purchase=4057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2985</Words>
  <Characters>1702</Characters>
  <Application>Microsoft Office Word</Application>
  <DocSecurity>0</DocSecurity>
  <Lines>14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</cp:revision>
  <dcterms:created xsi:type="dcterms:W3CDTF">2019-11-25T11:10:00Z</dcterms:created>
  <dcterms:modified xsi:type="dcterms:W3CDTF">2019-11-25T11:10:00Z</dcterms:modified>
</cp:coreProperties>
</file>