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752" w:rsidRDefault="00763752" w:rsidP="00A02666">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_________________I. Utināns</w:t>
      </w:r>
    </w:p>
    <w:p w:rsidR="00763752" w:rsidRDefault="00763752" w:rsidP="00763752">
      <w:pPr>
        <w:suppressAutoHyphens/>
        <w:jc w:val="right"/>
        <w:rPr>
          <w:rFonts w:eastAsia="Times New Roman"/>
          <w:bCs/>
          <w:lang w:eastAsia="ar-SA"/>
        </w:rPr>
      </w:pPr>
      <w:r w:rsidRPr="00CF1BEC">
        <w:rPr>
          <w:rFonts w:eastAsia="Times New Roman"/>
          <w:bCs/>
          <w:lang w:eastAsia="ar-SA"/>
        </w:rPr>
        <w:t>Daugavpilī, 201</w:t>
      </w:r>
      <w:r w:rsidR="00D8197E">
        <w:rPr>
          <w:rFonts w:eastAsia="Times New Roman"/>
          <w:bCs/>
          <w:lang w:eastAsia="ar-SA"/>
        </w:rPr>
        <w:t>9</w:t>
      </w:r>
      <w:r w:rsidRPr="00CF1BEC">
        <w:rPr>
          <w:rFonts w:eastAsia="Times New Roman"/>
          <w:bCs/>
          <w:lang w:eastAsia="ar-SA"/>
        </w:rPr>
        <w:t xml:space="preserve">.gada </w:t>
      </w:r>
      <w:r w:rsidR="00BA0F55">
        <w:rPr>
          <w:rFonts w:eastAsia="Times New Roman"/>
          <w:bCs/>
          <w:lang w:eastAsia="ar-SA"/>
        </w:rPr>
        <w:t>29</w:t>
      </w:r>
      <w:r w:rsidR="00A90921">
        <w:rPr>
          <w:rFonts w:eastAsia="Times New Roman"/>
          <w:bCs/>
          <w:lang w:eastAsia="ar-SA"/>
        </w:rPr>
        <w:t>. novembr</w:t>
      </w:r>
      <w:r w:rsidR="0068443C">
        <w:rPr>
          <w:rFonts w:eastAsia="Times New Roman"/>
          <w:bCs/>
          <w:lang w:eastAsia="ar-SA"/>
        </w:rPr>
        <w:t xml:space="preserve">ī </w:t>
      </w:r>
    </w:p>
    <w:p w:rsidR="00874943" w:rsidRDefault="00687980" w:rsidP="00874943">
      <w:pPr>
        <w:suppressAutoHyphens/>
        <w:rPr>
          <w:rFonts w:eastAsia="Times New Roman"/>
          <w:bCs/>
          <w:lang w:eastAsia="ar-SA"/>
        </w:rPr>
      </w:pPr>
      <w:r>
        <w:rPr>
          <w:rFonts w:eastAsia="Times New Roman"/>
          <w:bCs/>
          <w:lang w:eastAsia="ar-SA"/>
        </w:rPr>
        <w:t>Nr. DBJSS201</w:t>
      </w:r>
      <w:r w:rsidR="004F1B96">
        <w:rPr>
          <w:rFonts w:eastAsia="Times New Roman"/>
          <w:bCs/>
          <w:lang w:eastAsia="ar-SA"/>
        </w:rPr>
        <w:t>9/</w:t>
      </w:r>
      <w:r w:rsidR="00025F60">
        <w:rPr>
          <w:rFonts w:eastAsia="Times New Roman"/>
          <w:bCs/>
          <w:lang w:eastAsia="ar-SA"/>
        </w:rPr>
        <w:t>40</w:t>
      </w:r>
      <w:r w:rsidR="00614AB2">
        <w:rPr>
          <w:rFonts w:eastAsia="Times New Roman"/>
          <w:bCs/>
          <w:lang w:eastAsia="ar-SA"/>
        </w:rPr>
        <w:t xml:space="preserve"> </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D73F7">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68443C" w:rsidRDefault="0068443C" w:rsidP="00C53C38">
      <w:pPr>
        <w:suppressAutoHyphens/>
        <w:jc w:val="center"/>
        <w:rPr>
          <w:rFonts w:eastAsia="Times New Roman"/>
          <w:b/>
          <w:bCs/>
          <w:lang w:eastAsia="en-US"/>
        </w:rPr>
      </w:pPr>
      <w:r>
        <w:rPr>
          <w:rFonts w:eastAsia="Times New Roman"/>
          <w:b/>
          <w:bCs/>
          <w:lang w:eastAsia="en-US"/>
        </w:rPr>
        <w:t>Star</w:t>
      </w:r>
      <w:r w:rsidR="00EA3133">
        <w:rPr>
          <w:rFonts w:eastAsia="Times New Roman"/>
          <w:b/>
          <w:bCs/>
          <w:lang w:eastAsia="en-US"/>
        </w:rPr>
        <w:t xml:space="preserve">ptautiskā volejbola turnīra </w:t>
      </w:r>
      <w:r w:rsidR="00025F60">
        <w:rPr>
          <w:rFonts w:eastAsia="Times New Roman"/>
          <w:b/>
          <w:bCs/>
          <w:lang w:eastAsia="en-US"/>
        </w:rPr>
        <w:t>„M. Purenes piemiņas kauss volejbolā 2007. gada dzimušiem zēniem un meitenēm”</w:t>
      </w:r>
      <w:r w:rsidR="00C53C38">
        <w:rPr>
          <w:rFonts w:eastAsia="Times New Roman"/>
          <w:b/>
          <w:bCs/>
          <w:lang w:eastAsia="en-US"/>
        </w:rPr>
        <w:t xml:space="preserve"> </w:t>
      </w:r>
      <w:r>
        <w:rPr>
          <w:rFonts w:eastAsia="Times New Roman"/>
          <w:b/>
          <w:bCs/>
          <w:lang w:eastAsia="en-US"/>
        </w:rPr>
        <w:t xml:space="preserve">organizēšanas un tiesāšanas nodrošināšanu </w:t>
      </w:r>
      <w:r w:rsidR="00B11F1D">
        <w:rPr>
          <w:rFonts w:eastAsia="Times New Roman"/>
          <w:b/>
          <w:bCs/>
          <w:lang w:eastAsia="en-US"/>
        </w:rPr>
        <w:t xml:space="preserve"> </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68443C" w:rsidP="00763752">
            <w:pPr>
              <w:suppressAutoHyphens/>
              <w:jc w:val="both"/>
              <w:rPr>
                <w:rFonts w:eastAsia="Times New Roman"/>
                <w:lang w:eastAsia="en-US"/>
              </w:rPr>
            </w:pPr>
            <w:r>
              <w:rPr>
                <w:rFonts w:eastAsia="Times New Roman"/>
                <w:lang w:eastAsia="en-US"/>
              </w:rPr>
              <w:t>Izglītības metodiķe: L. Vilcāne</w:t>
            </w:r>
            <w:r w:rsidR="009E5A4E">
              <w:rPr>
                <w:rFonts w:eastAsia="Times New Roman"/>
                <w:lang w:eastAsia="en-US"/>
              </w:rPr>
              <w:t xml:space="preserve">, </w:t>
            </w:r>
            <w:r>
              <w:rPr>
                <w:rFonts w:eastAsia="Times New Roman"/>
                <w:lang w:eastAsia="en-US"/>
              </w:rPr>
              <w:t xml:space="preserve">Tel.: 65421807 </w:t>
            </w:r>
          </w:p>
          <w:p w:rsidR="00A02666" w:rsidRPr="00CF1BEC" w:rsidRDefault="00A02666" w:rsidP="00EC26DF">
            <w:pPr>
              <w:suppressAutoHyphens/>
              <w:jc w:val="both"/>
              <w:rPr>
                <w:rFonts w:eastAsia="Times New Roman"/>
                <w:lang w:eastAsia="en-US"/>
              </w:rPr>
            </w:pPr>
            <w:r>
              <w:rPr>
                <w:rFonts w:eastAsia="Times New Roman"/>
                <w:lang w:eastAsia="en-US"/>
              </w:rPr>
              <w:t>e-pasts:</w:t>
            </w:r>
            <w:r w:rsidR="00EC26DF">
              <w:rPr>
                <w:rFonts w:eastAsia="Times New Roman"/>
                <w:color w:val="0070C0"/>
                <w:lang w:eastAsia="en-US"/>
              </w:rPr>
              <w:t>daugavpilsbjss</w:t>
            </w:r>
            <w:r w:rsidRPr="0084024C">
              <w:rPr>
                <w:rFonts w:eastAsia="Times New Roman"/>
                <w:color w:val="0070C0"/>
                <w:lang w:eastAsia="en-US"/>
              </w:rPr>
              <w:t>@inbox.lv</w:t>
            </w:r>
          </w:p>
        </w:tc>
      </w:tr>
    </w:tbl>
    <w:p w:rsidR="00763752" w:rsidRPr="00CF1BEC" w:rsidRDefault="00763752" w:rsidP="00763752">
      <w:pPr>
        <w:suppressAutoHyphens/>
        <w:spacing w:after="120"/>
        <w:jc w:val="both"/>
        <w:rPr>
          <w:rFonts w:eastAsia="Times New Roman"/>
          <w:bCs/>
          <w:lang w:eastAsia="en-US"/>
        </w:rPr>
      </w:pPr>
    </w:p>
    <w:p w:rsidR="005326B4" w:rsidRPr="005326B4" w:rsidRDefault="002478EE" w:rsidP="005326B4">
      <w:pPr>
        <w:suppressAutoHyphens/>
        <w:rPr>
          <w:rFonts w:eastAsia="Times New Roman"/>
          <w:bCs/>
          <w:lang w:eastAsia="en-US"/>
        </w:rPr>
      </w:pPr>
      <w:r>
        <w:rPr>
          <w:rFonts w:eastAsia="Times New Roman"/>
          <w:b/>
          <w:bCs/>
          <w:lang w:eastAsia="en-US"/>
        </w:rPr>
        <w:t>2</w:t>
      </w:r>
      <w:r w:rsidR="00CC1525">
        <w:rPr>
          <w:rFonts w:eastAsia="Times New Roman"/>
          <w:b/>
          <w:bCs/>
          <w:lang w:eastAsia="en-US"/>
        </w:rPr>
        <w:t xml:space="preserve">.Iepirkuma </w:t>
      </w:r>
      <w:r w:rsidR="00A02666">
        <w:rPr>
          <w:rFonts w:eastAsia="Times New Roman"/>
          <w:b/>
          <w:bCs/>
          <w:lang w:eastAsia="en-US"/>
        </w:rPr>
        <w:t>priekšmets</w:t>
      </w:r>
      <w:r w:rsidR="00C63457" w:rsidRPr="00E20E65">
        <w:rPr>
          <w:rFonts w:eastAsia="Times New Roman"/>
          <w:bCs/>
          <w:lang w:eastAsia="en-US"/>
        </w:rPr>
        <w:t xml:space="preserve">: </w:t>
      </w:r>
      <w:r w:rsidR="00025F60" w:rsidRPr="00025F60">
        <w:rPr>
          <w:rFonts w:eastAsia="Times New Roman"/>
          <w:bCs/>
          <w:lang w:eastAsia="en-US"/>
        </w:rPr>
        <w:t>Starptautiskā volejbola turnīra „M. Purenes piemiņas kauss volejbolā 2007. gada dzimušiem zēniem un meitenēm”</w:t>
      </w:r>
      <w:r w:rsidR="00025F60">
        <w:rPr>
          <w:rFonts w:eastAsia="Times New Roman"/>
          <w:b/>
          <w:bCs/>
          <w:lang w:eastAsia="en-US"/>
        </w:rPr>
        <w:t xml:space="preserve"> </w:t>
      </w:r>
      <w:r w:rsidR="005326B4" w:rsidRPr="005326B4">
        <w:rPr>
          <w:rFonts w:eastAsia="Times New Roman"/>
          <w:bCs/>
          <w:lang w:eastAsia="en-US"/>
        </w:rPr>
        <w:t>organizēša</w:t>
      </w:r>
      <w:r w:rsidR="005326B4">
        <w:rPr>
          <w:rFonts w:eastAsia="Times New Roman"/>
          <w:bCs/>
          <w:lang w:eastAsia="en-US"/>
        </w:rPr>
        <w:t xml:space="preserve">nas un tiesāšanas nodrošināšana </w:t>
      </w:r>
    </w:p>
    <w:p w:rsidR="00A02666" w:rsidRDefault="002478EE" w:rsidP="00D8197E">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līdz EU</w:t>
      </w:r>
      <w:r w:rsidR="00025F60">
        <w:rPr>
          <w:rFonts w:eastAsia="Times New Roman"/>
          <w:bCs/>
          <w:lang w:eastAsia="en-US"/>
        </w:rPr>
        <w:t>R 340</w:t>
      </w:r>
      <w:r w:rsidR="0068443C">
        <w:rPr>
          <w:rFonts w:eastAsia="Times New Roman"/>
          <w:bCs/>
          <w:lang w:eastAsia="en-US"/>
        </w:rPr>
        <w:t xml:space="preserve">.00 </w:t>
      </w:r>
      <w:r w:rsidR="00B5550B">
        <w:rPr>
          <w:rFonts w:eastAsia="Times New Roman"/>
          <w:bCs/>
          <w:lang w:eastAsia="en-US"/>
        </w:rPr>
        <w:t>bez PVN</w:t>
      </w:r>
      <w:r w:rsidR="00544066">
        <w:rPr>
          <w:rFonts w:eastAsia="Times New Roman"/>
          <w:bCs/>
          <w:lang w:eastAsia="en-US"/>
        </w:rPr>
        <w:t>;</w:t>
      </w:r>
    </w:p>
    <w:p w:rsidR="00A02666" w:rsidRDefault="002478EE"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B86D8D">
        <w:rPr>
          <w:rFonts w:eastAsia="Times New Roman"/>
          <w:bCs/>
          <w:lang w:eastAsia="en-US"/>
        </w:rPr>
        <w:t>201</w:t>
      </w:r>
      <w:r w:rsidR="00D8197E">
        <w:rPr>
          <w:rFonts w:eastAsia="Times New Roman"/>
          <w:bCs/>
          <w:lang w:eastAsia="en-US"/>
        </w:rPr>
        <w:t>9</w:t>
      </w:r>
      <w:r w:rsidR="00B86D8D">
        <w:rPr>
          <w:rFonts w:eastAsia="Times New Roman"/>
          <w:bCs/>
          <w:lang w:eastAsia="en-US"/>
        </w:rPr>
        <w:t>.gada</w:t>
      </w:r>
      <w:r w:rsidR="00A90921">
        <w:rPr>
          <w:rFonts w:eastAsia="Times New Roman"/>
          <w:bCs/>
          <w:lang w:eastAsia="en-US"/>
        </w:rPr>
        <w:t xml:space="preserve"> </w:t>
      </w:r>
      <w:r w:rsidR="009E5A4E">
        <w:rPr>
          <w:rFonts w:eastAsia="Times New Roman"/>
          <w:bCs/>
          <w:lang w:eastAsia="en-US"/>
        </w:rPr>
        <w:t xml:space="preserve">no </w:t>
      </w:r>
      <w:r w:rsidR="00042CD7">
        <w:rPr>
          <w:rFonts w:eastAsia="Times New Roman"/>
          <w:bCs/>
          <w:lang w:eastAsia="en-US"/>
        </w:rPr>
        <w:t>06.-08</w:t>
      </w:r>
      <w:r w:rsidR="00AF0BEF">
        <w:rPr>
          <w:rFonts w:eastAsia="Times New Roman"/>
          <w:bCs/>
          <w:lang w:eastAsia="en-US"/>
        </w:rPr>
        <w:t xml:space="preserve">. </w:t>
      </w:r>
      <w:r w:rsidR="001439D9">
        <w:rPr>
          <w:rFonts w:eastAsia="Times New Roman"/>
          <w:bCs/>
          <w:lang w:eastAsia="en-US"/>
        </w:rPr>
        <w:t>decembrim</w:t>
      </w:r>
      <w:r w:rsidR="00243275">
        <w:rPr>
          <w:rFonts w:eastAsia="Times New Roman"/>
          <w:bCs/>
          <w:lang w:eastAsia="en-US"/>
        </w:rPr>
        <w:t>;</w:t>
      </w:r>
    </w:p>
    <w:p w:rsidR="00A02666" w:rsidRDefault="002478EE" w:rsidP="00763752">
      <w:pPr>
        <w:suppressAutoHyphens/>
        <w:spacing w:after="120"/>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84024C" w:rsidRDefault="002478EE" w:rsidP="001B381B">
      <w:pPr>
        <w:jc w:val="both"/>
      </w:pPr>
      <w:r>
        <w:t>5</w:t>
      </w:r>
      <w:r w:rsidR="0084024C">
        <w:t>.1. Pretendent</w:t>
      </w:r>
      <w:r w:rsidR="00A90921">
        <w:t>s</w:t>
      </w:r>
      <w:r w:rsidR="0084024C">
        <w:t xml:space="preserve"> ir reģistrēts Latvijas Republikas Uzņēmumu reģistrā vai līdzvērtīgā reģistrā ārvalstīs;</w:t>
      </w:r>
    </w:p>
    <w:p w:rsidR="0084024C" w:rsidRDefault="002478EE" w:rsidP="001B381B">
      <w:pPr>
        <w:jc w:val="both"/>
      </w:pPr>
      <w:r>
        <w:t>5</w:t>
      </w:r>
      <w:r w:rsidR="0084024C">
        <w:t>.2. Pretendentam ir pieredze tehniskajā specifikācijā minētā pakalpojuma sniegšanā;</w:t>
      </w:r>
    </w:p>
    <w:p w:rsidR="0084024C" w:rsidRDefault="002478EE" w:rsidP="001B381B">
      <w:pPr>
        <w:suppressAutoHyphens/>
        <w:spacing w:after="120"/>
        <w:jc w:val="both"/>
        <w:rPr>
          <w:rFonts w:eastAsia="Times New Roman"/>
          <w:bCs/>
          <w:lang w:eastAsia="en-US"/>
        </w:rPr>
      </w:pPr>
      <w:r>
        <w:rPr>
          <w:rFonts w:eastAsia="Times New Roman"/>
          <w:bCs/>
          <w:lang w:eastAsia="en-US"/>
        </w:rPr>
        <w:t>5</w:t>
      </w:r>
      <w:r w:rsidR="00EC26DF">
        <w:rPr>
          <w:rFonts w:eastAsia="Times New Roman"/>
          <w:bCs/>
          <w:lang w:eastAsia="en-US"/>
        </w:rPr>
        <w:t>.3</w:t>
      </w:r>
      <w:r w:rsidR="00A90921">
        <w:rPr>
          <w:rFonts w:eastAsia="Times New Roman"/>
          <w:bCs/>
          <w:lang w:eastAsia="en-US"/>
        </w:rPr>
        <w:t xml:space="preserve">. </w:t>
      </w:r>
      <w:r w:rsidR="0084024C">
        <w:rPr>
          <w:rFonts w:eastAsia="Times New Roman"/>
          <w:bCs/>
          <w:lang w:eastAsia="en-US"/>
        </w:rPr>
        <w:t xml:space="preserve">Precīzs pakalpojuma apraksts ir noteiks </w:t>
      </w:r>
      <w:r w:rsidR="0084024C" w:rsidRPr="0084024C">
        <w:rPr>
          <w:rFonts w:eastAsia="Times New Roman"/>
        </w:rPr>
        <w:t>t</w:t>
      </w:r>
      <w:r w:rsidR="00763752" w:rsidRPr="0084024C">
        <w:rPr>
          <w:rFonts w:eastAsia="Times New Roman"/>
        </w:rPr>
        <w:t>ehniskajā specifikācijā (pielikums Nr.1)</w:t>
      </w:r>
      <w:r w:rsidR="00981C64">
        <w:rPr>
          <w:rFonts w:eastAsia="Times New Roman"/>
          <w:bCs/>
          <w:lang w:eastAsia="en-US"/>
        </w:rPr>
        <w:t xml:space="preserve">; </w:t>
      </w:r>
      <w:r w:rsidR="00981C64">
        <w:rPr>
          <w:rFonts w:eastAsia="Times New Roman"/>
          <w:bCs/>
          <w:lang w:eastAsia="en-US"/>
        </w:rPr>
        <w:br/>
        <w:t xml:space="preserve">5.4. Pretendentam Latvijā vai valstī, kurā tas reģistrēts vai kurā atrodas tā pastāvīgā dzīvesvieta, nav nodokļu parādi, tajā skaitā valsts sociālās apdrošināšanas obligāto iemaksu parādi, kas kopsummā kādā no valstīm pārsniedz 150 </w:t>
      </w:r>
      <w:r w:rsidR="00981C64">
        <w:rPr>
          <w:rFonts w:eastAsia="Times New Roman"/>
          <w:bCs/>
          <w:i/>
          <w:lang w:eastAsia="en-US"/>
        </w:rPr>
        <w:t xml:space="preserve">euro. </w:t>
      </w:r>
      <w:r w:rsidR="00763752" w:rsidRPr="0084024C">
        <w:rPr>
          <w:rFonts w:eastAsia="Times New Roman"/>
          <w:bCs/>
          <w:lang w:eastAsia="en-US"/>
        </w:rPr>
        <w:t xml:space="preserve"> </w:t>
      </w:r>
    </w:p>
    <w:p w:rsidR="0084024C" w:rsidRDefault="002478EE" w:rsidP="001B381B">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1B381B">
      <w:pPr>
        <w:suppressAutoHyphens/>
        <w:jc w:val="both"/>
      </w:pPr>
      <w:r>
        <w:t>6</w:t>
      </w:r>
      <w:r w:rsidR="0084024C">
        <w:t>.1. Pretendents sastādīts finanšu/tehniskais piedāvājums (2.pielikums)</w:t>
      </w:r>
    </w:p>
    <w:p w:rsidR="000729D6" w:rsidRDefault="000729D6" w:rsidP="001B381B">
      <w:pPr>
        <w:suppressAutoHyphens/>
        <w:jc w:val="both"/>
        <w:rPr>
          <w:rFonts w:eastAsia="Times New Roman"/>
          <w:b/>
          <w:lang w:eastAsia="en-US"/>
        </w:rPr>
      </w:pPr>
    </w:p>
    <w:p w:rsidR="00763752" w:rsidRPr="00CF1BEC" w:rsidRDefault="002478EE" w:rsidP="001B381B">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ar viszemāko cenu,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2478EE" w:rsidP="001B381B">
      <w:pPr>
        <w:spacing w:after="120"/>
        <w:jc w:val="both"/>
        <w:rPr>
          <w:rFonts w:eastAsia="Times New Roman"/>
          <w:b/>
          <w:bCs/>
          <w:lang w:eastAsia="en-US"/>
        </w:rPr>
      </w:pPr>
      <w:r>
        <w:rPr>
          <w:rFonts w:eastAsia="Times New Roman"/>
          <w:b/>
          <w:bCs/>
          <w:lang w:eastAsia="en-US"/>
        </w:rPr>
        <w:t>8</w:t>
      </w:r>
      <w:r w:rsidR="0084024C">
        <w:rPr>
          <w:rFonts w:eastAsia="Times New Roman"/>
          <w:b/>
          <w:bCs/>
          <w:lang w:eastAsia="en-US"/>
        </w:rPr>
        <w:t>.</w:t>
      </w:r>
      <w:r w:rsidR="001B381B">
        <w:rPr>
          <w:rFonts w:eastAsia="Times New Roman"/>
          <w:b/>
          <w:bCs/>
          <w:lang w:eastAsia="en-US"/>
        </w:rPr>
        <w:t xml:space="preserve"> </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68443C">
        <w:rPr>
          <w:rFonts w:eastAsia="Times New Roman"/>
          <w:b/>
          <w:bCs/>
          <w:lang w:eastAsia="en-US"/>
        </w:rPr>
        <w:t xml:space="preserve"> </w:t>
      </w:r>
      <w:r w:rsidR="00763752" w:rsidRPr="00CF1BEC">
        <w:rPr>
          <w:rFonts w:eastAsia="Times New Roman"/>
          <w:b/>
          <w:bCs/>
          <w:lang w:eastAsia="en-US"/>
        </w:rPr>
        <w:t>201</w:t>
      </w:r>
      <w:r w:rsidR="00D8197E">
        <w:rPr>
          <w:rFonts w:eastAsia="Times New Roman"/>
          <w:b/>
          <w:bCs/>
          <w:lang w:eastAsia="en-US"/>
        </w:rPr>
        <w:t>9</w:t>
      </w:r>
      <w:r w:rsidR="00763752" w:rsidRPr="00CF1BEC">
        <w:rPr>
          <w:rFonts w:eastAsia="Times New Roman"/>
          <w:b/>
          <w:bCs/>
          <w:lang w:eastAsia="en-US"/>
        </w:rPr>
        <w:t>.gada</w:t>
      </w:r>
      <w:r w:rsidR="00042CD7">
        <w:rPr>
          <w:rFonts w:eastAsia="Times New Roman"/>
          <w:b/>
          <w:bCs/>
          <w:lang w:eastAsia="en-US"/>
        </w:rPr>
        <w:t xml:space="preserve"> 02</w:t>
      </w:r>
      <w:r w:rsidR="00AF0BEF">
        <w:rPr>
          <w:rFonts w:eastAsia="Times New Roman"/>
          <w:b/>
          <w:bCs/>
          <w:lang w:eastAsia="en-US"/>
        </w:rPr>
        <w:t xml:space="preserve">. </w:t>
      </w:r>
      <w:r w:rsidR="00042CD7">
        <w:rPr>
          <w:rFonts w:eastAsia="Times New Roman"/>
          <w:b/>
          <w:bCs/>
          <w:lang w:eastAsia="en-US"/>
        </w:rPr>
        <w:t xml:space="preserve">Decembra </w:t>
      </w:r>
      <w:r w:rsidR="00686557">
        <w:rPr>
          <w:rFonts w:eastAsia="Times New Roman"/>
          <w:b/>
          <w:bCs/>
          <w:lang w:eastAsia="en-US"/>
        </w:rPr>
        <w:t>plkst.</w:t>
      </w:r>
      <w:r w:rsidR="007B423D">
        <w:rPr>
          <w:rFonts w:eastAsia="Times New Roman"/>
          <w:b/>
          <w:bCs/>
          <w:lang w:eastAsia="en-US"/>
        </w:rPr>
        <w:t>12</w:t>
      </w:r>
      <w:r w:rsidR="00D70E3C">
        <w:rPr>
          <w:rFonts w:eastAsia="Times New Roman"/>
          <w:b/>
          <w:bCs/>
          <w:lang w:eastAsia="en-US"/>
        </w:rPr>
        <w:t>:00</w:t>
      </w:r>
    </w:p>
    <w:p w:rsidR="0084024C" w:rsidRDefault="002478EE" w:rsidP="001B381B">
      <w:pPr>
        <w:spacing w:after="120"/>
        <w:jc w:val="both"/>
        <w:rPr>
          <w:rFonts w:eastAsia="Times New Roman"/>
          <w:bCs/>
          <w:lang w:eastAsia="en-US"/>
        </w:rPr>
      </w:pPr>
      <w:r>
        <w:rPr>
          <w:rFonts w:eastAsia="Times New Roman"/>
          <w:b/>
          <w:bCs/>
          <w:lang w:eastAsia="en-US"/>
        </w:rPr>
        <w:t>9</w:t>
      </w:r>
      <w:r w:rsidR="0084024C">
        <w:rPr>
          <w:rFonts w:eastAsia="Times New Roman"/>
          <w:b/>
          <w:bCs/>
          <w:lang w:eastAsia="en-US"/>
        </w:rPr>
        <w:t>.</w:t>
      </w:r>
      <w:r w:rsidR="001B381B">
        <w:rPr>
          <w:rFonts w:eastAsia="Times New Roman"/>
          <w:b/>
          <w:bCs/>
          <w:lang w:eastAsia="en-US"/>
        </w:rPr>
        <w:t xml:space="preserve"> </w:t>
      </w:r>
      <w:r w:rsidR="00A90921">
        <w:rPr>
          <w:rFonts w:eastAsia="Times New Roman"/>
          <w:bCs/>
          <w:lang w:eastAsia="en-US"/>
        </w:rPr>
        <w:t>Piedāvājumu</w:t>
      </w:r>
      <w:r w:rsidR="0084024C">
        <w:rPr>
          <w:rFonts w:eastAsia="Times New Roman"/>
          <w:bCs/>
          <w:lang w:eastAsia="en-US"/>
        </w:rPr>
        <w:t xml:space="preserve"> var iesniegt:</w:t>
      </w:r>
    </w:p>
    <w:p w:rsidR="0084024C" w:rsidRDefault="002478EE" w:rsidP="001B381B">
      <w:pPr>
        <w:spacing w:after="120"/>
        <w:jc w:val="both"/>
        <w:rPr>
          <w:rFonts w:eastAsia="Times New Roman"/>
          <w:bCs/>
          <w:lang w:eastAsia="en-US"/>
        </w:rPr>
      </w:pPr>
      <w:r>
        <w:rPr>
          <w:rFonts w:eastAsia="Times New Roman"/>
          <w:bCs/>
          <w:lang w:eastAsia="en-US"/>
        </w:rPr>
        <w:t>9</w:t>
      </w:r>
      <w:r w:rsidR="0084024C">
        <w:rPr>
          <w:rFonts w:eastAsia="Times New Roman"/>
          <w:bCs/>
          <w:lang w:eastAsia="en-US"/>
        </w:rPr>
        <w:t>.1.</w:t>
      </w:r>
      <w:r w:rsidR="001B381B">
        <w:rPr>
          <w:rFonts w:eastAsia="Times New Roman"/>
          <w:bCs/>
          <w:lang w:eastAsia="en-US"/>
        </w:rPr>
        <w:t xml:space="preserve"> </w:t>
      </w:r>
      <w:r w:rsidR="0084024C">
        <w:rPr>
          <w:rFonts w:eastAsia="Times New Roman"/>
          <w:bCs/>
          <w:lang w:eastAsia="en-US"/>
        </w:rPr>
        <w:t>personīgi, vai pa pastu pēc adreses Kandavas ielā 17a, Daugavpilī (3.stāvs, kab.305)</w:t>
      </w:r>
    </w:p>
    <w:p w:rsidR="0084024C" w:rsidRPr="0084024C" w:rsidRDefault="002478EE" w:rsidP="001B381B">
      <w:pPr>
        <w:spacing w:after="120"/>
        <w:jc w:val="both"/>
        <w:rPr>
          <w:rFonts w:eastAsia="Times New Roman"/>
          <w:bCs/>
          <w:lang w:eastAsia="en-US"/>
        </w:rPr>
      </w:pPr>
      <w:r>
        <w:rPr>
          <w:rFonts w:eastAsia="Times New Roman"/>
          <w:bCs/>
          <w:lang w:eastAsia="en-US"/>
        </w:rPr>
        <w:t>9</w:t>
      </w:r>
      <w:r w:rsidR="0084024C">
        <w:rPr>
          <w:rFonts w:eastAsia="Times New Roman"/>
          <w:bCs/>
          <w:lang w:eastAsia="en-US"/>
        </w:rPr>
        <w:t>.2.</w:t>
      </w:r>
      <w:r w:rsidR="001B381B">
        <w:rPr>
          <w:rFonts w:eastAsia="Times New Roman"/>
          <w:bCs/>
          <w:lang w:eastAsia="en-US"/>
        </w:rPr>
        <w:t xml:space="preserve"> </w:t>
      </w:r>
      <w:r w:rsidR="0084024C">
        <w:rPr>
          <w:rFonts w:eastAsia="Times New Roman"/>
          <w:bCs/>
          <w:lang w:eastAsia="en-US"/>
        </w:rPr>
        <w:t xml:space="preserve">elektroniski (e-pasts: </w:t>
      </w:r>
      <w:r w:rsidR="00EC26DF">
        <w:rPr>
          <w:rFonts w:eastAsia="Times New Roman"/>
          <w:color w:val="0070C0"/>
          <w:lang w:eastAsia="en-US"/>
        </w:rPr>
        <w:t>daugavpilsbjss</w:t>
      </w:r>
      <w:r w:rsidR="0084024C" w:rsidRPr="0084024C">
        <w:rPr>
          <w:rFonts w:eastAsia="Times New Roman"/>
          <w:color w:val="0070C0"/>
          <w:lang w:eastAsia="en-US"/>
        </w:rPr>
        <w:t>@inbox.lv</w:t>
      </w:r>
      <w:r w:rsidR="0084024C">
        <w:rPr>
          <w:rFonts w:eastAsia="Times New Roman"/>
          <w:lang w:eastAsia="en-US"/>
        </w:rPr>
        <w:t>)</w:t>
      </w:r>
    </w:p>
    <w:p w:rsidR="009C0406" w:rsidRPr="00802C9C" w:rsidRDefault="00D94404" w:rsidP="001B381B">
      <w:pPr>
        <w:jc w:val="both"/>
      </w:pPr>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w:t>
      </w:r>
      <w:r w:rsidR="001B381B">
        <w:rPr>
          <w:rFonts w:eastAsia="Times New Roman"/>
          <w:b/>
          <w:bCs/>
          <w:lang w:eastAsia="en-US"/>
        </w:rPr>
        <w:t xml:space="preserve"> </w:t>
      </w:r>
      <w:r w:rsidR="00763752" w:rsidRPr="00CF1BEC">
        <w:rPr>
          <w:rFonts w:eastAsia="Times New Roman"/>
          <w:b/>
          <w:bCs/>
          <w:lang w:eastAsia="en-US"/>
        </w:rPr>
        <w:t>Paziņojums par rezultātiem</w:t>
      </w:r>
      <w:r>
        <w:rPr>
          <w:rFonts w:eastAsia="Times New Roman"/>
          <w:b/>
          <w:bCs/>
          <w:lang w:eastAsia="en-US"/>
        </w:rPr>
        <w:t xml:space="preserve">: </w:t>
      </w:r>
      <w:r w:rsidR="001B381B">
        <w:t>tiks ievietots</w:t>
      </w:r>
      <w:r w:rsidR="009C0406">
        <w:t xml:space="preserve"> Daugavpils pilsētas domei tīmekļa vietnē </w:t>
      </w:r>
      <w:hyperlink r:id="rId8" w:history="1">
        <w:r w:rsidR="009C0406" w:rsidRPr="004E1965">
          <w:rPr>
            <w:rStyle w:val="Hyperlink"/>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763752" w:rsidRDefault="00763752" w:rsidP="00763752">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p>
    <w:p w:rsidR="00E20E65" w:rsidRDefault="00E20E65" w:rsidP="004452FA">
      <w:pPr>
        <w:pStyle w:val="ListParagraph"/>
        <w:ind w:firstLine="720"/>
        <w:jc w:val="center"/>
      </w:pPr>
      <w:bookmarkStart w:id="0" w:name="OLE_LINK1"/>
      <w:bookmarkStart w:id="1" w:name="OLE_LINK2"/>
    </w:p>
    <w:p w:rsidR="00686557" w:rsidRDefault="00686557" w:rsidP="004452FA">
      <w:pPr>
        <w:pStyle w:val="ListParagraph"/>
        <w:ind w:firstLine="720"/>
        <w:jc w:val="center"/>
      </w:pPr>
    </w:p>
    <w:p w:rsidR="0042576A" w:rsidRDefault="0042576A" w:rsidP="004452FA">
      <w:pPr>
        <w:pStyle w:val="ListParagraph"/>
        <w:ind w:firstLine="720"/>
        <w:jc w:val="center"/>
      </w:pPr>
    </w:p>
    <w:p w:rsidR="00D94404" w:rsidRPr="00122D7D" w:rsidRDefault="00D94404" w:rsidP="005A3E7B">
      <w:pPr>
        <w:pStyle w:val="ListParagraph"/>
        <w:ind w:firstLine="720"/>
        <w:jc w:val="right"/>
        <w:rPr>
          <w:b/>
        </w:rPr>
      </w:pPr>
      <w:r w:rsidRPr="00122D7D">
        <w:rPr>
          <w:b/>
        </w:rPr>
        <w:t>1.pielikums</w:t>
      </w:r>
    </w:p>
    <w:p w:rsidR="00D94404" w:rsidRPr="00122D7D" w:rsidRDefault="00D94404" w:rsidP="00D94404">
      <w:pPr>
        <w:rPr>
          <w:b/>
        </w:rPr>
      </w:pPr>
    </w:p>
    <w:p w:rsidR="00D94404" w:rsidRPr="00D94404" w:rsidRDefault="00BB3859" w:rsidP="00BB3859">
      <w:pPr>
        <w:jc w:val="center"/>
        <w:rPr>
          <w:b/>
        </w:rPr>
      </w:pPr>
      <w:r>
        <w:rPr>
          <w:b/>
        </w:rPr>
        <w:t>Tehniskā specifikācija</w:t>
      </w:r>
    </w:p>
    <w:p w:rsidR="00D94404" w:rsidRDefault="00D94404" w:rsidP="00E20E65">
      <w:pPr>
        <w:spacing w:line="360" w:lineRule="auto"/>
        <w:jc w:val="both"/>
      </w:pPr>
      <w:r w:rsidRPr="00D94404">
        <w:rPr>
          <w:b/>
        </w:rPr>
        <w:t xml:space="preserve">Veicamā darba uzdevumi: </w:t>
      </w:r>
      <w:r w:rsidR="00290610">
        <w:t>volejbola sacensību organizēšana un tiesāšana</w:t>
      </w:r>
      <w:r>
        <w:t>;</w:t>
      </w:r>
    </w:p>
    <w:p w:rsidR="00686557" w:rsidRDefault="00D94404" w:rsidP="00686557">
      <w:pPr>
        <w:suppressAutoHyphens/>
        <w:spacing w:after="120"/>
        <w:jc w:val="both"/>
        <w:rPr>
          <w:rFonts w:eastAsia="Times New Roman"/>
          <w:bCs/>
          <w:lang w:eastAsia="en-US"/>
        </w:rPr>
      </w:pPr>
      <w:r w:rsidRPr="00D94404">
        <w:rPr>
          <w:b/>
        </w:rPr>
        <w:t xml:space="preserve">Pasūtījuma izpildināšana: </w:t>
      </w:r>
      <w:r w:rsidR="00686557">
        <w:rPr>
          <w:rFonts w:eastAsia="Times New Roman"/>
          <w:bCs/>
          <w:lang w:eastAsia="en-US"/>
        </w:rPr>
        <w:t xml:space="preserve">2019.gada no </w:t>
      </w:r>
      <w:r w:rsidR="00042CD7">
        <w:rPr>
          <w:rFonts w:eastAsia="Times New Roman"/>
          <w:bCs/>
          <w:lang w:eastAsia="en-US"/>
        </w:rPr>
        <w:t>06.-08</w:t>
      </w:r>
      <w:r w:rsidR="00AF0BEF">
        <w:rPr>
          <w:rFonts w:eastAsia="Times New Roman"/>
          <w:bCs/>
          <w:lang w:eastAsia="en-US"/>
        </w:rPr>
        <w:t xml:space="preserve">. </w:t>
      </w:r>
      <w:r w:rsidR="00042CD7">
        <w:rPr>
          <w:rFonts w:eastAsia="Times New Roman"/>
          <w:bCs/>
          <w:lang w:eastAsia="en-US"/>
        </w:rPr>
        <w:t>decembrim</w:t>
      </w:r>
      <w:r w:rsidR="00686557">
        <w:rPr>
          <w:rFonts w:eastAsia="Times New Roman"/>
          <w:bCs/>
          <w:lang w:eastAsia="en-US"/>
        </w:rPr>
        <w:t>;</w:t>
      </w:r>
    </w:p>
    <w:p w:rsidR="00D94404" w:rsidRDefault="00290610" w:rsidP="00E20E65">
      <w:pPr>
        <w:suppressAutoHyphens/>
        <w:spacing w:after="120" w:line="360" w:lineRule="auto"/>
        <w:jc w:val="both"/>
      </w:pPr>
      <w:r>
        <w:rPr>
          <w:b/>
        </w:rPr>
        <w:t>Norises vieta</w:t>
      </w:r>
      <w:r w:rsidR="00D94404" w:rsidRPr="00D94404">
        <w:rPr>
          <w:b/>
        </w:rPr>
        <w:t>:</w:t>
      </w:r>
      <w:r w:rsidR="004F1B96">
        <w:t>Kandavas iela 17a</w:t>
      </w:r>
      <w:r w:rsidR="00D8197E">
        <w:t xml:space="preserve">, </w:t>
      </w:r>
      <w:r>
        <w:t>Daugavpils</w:t>
      </w:r>
      <w:r w:rsidR="00E20E65">
        <w:t>.</w:t>
      </w:r>
    </w:p>
    <w:p w:rsidR="00D94404" w:rsidRDefault="00D94404" w:rsidP="00D94404">
      <w:pPr>
        <w:pStyle w:val="ListParagraph"/>
        <w:jc w:val="both"/>
      </w:pPr>
    </w:p>
    <w:tbl>
      <w:tblPr>
        <w:tblStyle w:val="TableGrid"/>
        <w:tblW w:w="10144" w:type="dxa"/>
        <w:tblInd w:w="-318" w:type="dxa"/>
        <w:tblLayout w:type="fixed"/>
        <w:tblLook w:val="04A0"/>
      </w:tblPr>
      <w:tblGrid>
        <w:gridCol w:w="710"/>
        <w:gridCol w:w="2687"/>
        <w:gridCol w:w="5500"/>
        <w:gridCol w:w="1247"/>
      </w:tblGrid>
      <w:tr w:rsidR="00021100" w:rsidTr="004319D2">
        <w:tc>
          <w:tcPr>
            <w:tcW w:w="710" w:type="dxa"/>
          </w:tcPr>
          <w:p w:rsidR="00021100" w:rsidRPr="00CE7F4E" w:rsidRDefault="00EC26DF" w:rsidP="008A2F86">
            <w:pPr>
              <w:jc w:val="both"/>
              <w:rPr>
                <w:b/>
              </w:rPr>
            </w:pPr>
            <w:r>
              <w:rPr>
                <w:b/>
              </w:rPr>
              <w:t>N</w:t>
            </w:r>
            <w:r w:rsidR="00C63457">
              <w:rPr>
                <w:b/>
              </w:rPr>
              <w:t>.</w:t>
            </w:r>
            <w:r w:rsidR="004319D2">
              <w:rPr>
                <w:b/>
              </w:rPr>
              <w:t xml:space="preserve"> </w:t>
            </w:r>
            <w:r w:rsidR="00C63457">
              <w:rPr>
                <w:b/>
              </w:rPr>
              <w:t>p.k</w:t>
            </w:r>
            <w:r w:rsidR="004319D2">
              <w:rPr>
                <w:b/>
              </w:rPr>
              <w:t>.</w:t>
            </w:r>
          </w:p>
        </w:tc>
        <w:tc>
          <w:tcPr>
            <w:tcW w:w="2687" w:type="dxa"/>
          </w:tcPr>
          <w:p w:rsidR="00021100" w:rsidRPr="00CE7F4E" w:rsidRDefault="00290610" w:rsidP="008A2F86">
            <w:pPr>
              <w:jc w:val="center"/>
              <w:rPr>
                <w:b/>
              </w:rPr>
            </w:pPr>
            <w:r>
              <w:rPr>
                <w:b/>
              </w:rPr>
              <w:t>Pakalpojuma</w:t>
            </w:r>
            <w:r w:rsidR="00021100" w:rsidRPr="00CE7F4E">
              <w:rPr>
                <w:b/>
              </w:rPr>
              <w:t xml:space="preserve"> nosaukums</w:t>
            </w:r>
          </w:p>
        </w:tc>
        <w:tc>
          <w:tcPr>
            <w:tcW w:w="5500" w:type="dxa"/>
          </w:tcPr>
          <w:p w:rsidR="00021100" w:rsidRPr="00CE7F4E" w:rsidRDefault="00021100" w:rsidP="008A2F86">
            <w:pPr>
              <w:jc w:val="center"/>
              <w:rPr>
                <w:b/>
              </w:rPr>
            </w:pPr>
            <w:r w:rsidRPr="00CE7F4E">
              <w:rPr>
                <w:b/>
              </w:rPr>
              <w:t>Apraksts</w:t>
            </w:r>
          </w:p>
        </w:tc>
        <w:tc>
          <w:tcPr>
            <w:tcW w:w="1247" w:type="dxa"/>
          </w:tcPr>
          <w:p w:rsidR="00021100" w:rsidRPr="00CE7F4E" w:rsidRDefault="006D3533" w:rsidP="008A2F86">
            <w:pPr>
              <w:jc w:val="center"/>
              <w:rPr>
                <w:b/>
              </w:rPr>
            </w:pPr>
            <w:r>
              <w:rPr>
                <w:b/>
              </w:rPr>
              <w:t>Mērvenība</w:t>
            </w:r>
          </w:p>
        </w:tc>
      </w:tr>
      <w:tr w:rsidR="00E57993" w:rsidTr="004319D2">
        <w:tc>
          <w:tcPr>
            <w:tcW w:w="710" w:type="dxa"/>
          </w:tcPr>
          <w:p w:rsidR="00E57993" w:rsidRPr="00CE7F4E" w:rsidRDefault="00E57993" w:rsidP="00D8197E">
            <w:pPr>
              <w:rPr>
                <w:b/>
              </w:rPr>
            </w:pPr>
            <w:r w:rsidRPr="00CE7F4E">
              <w:rPr>
                <w:b/>
              </w:rPr>
              <w:t>1.</w:t>
            </w:r>
          </w:p>
        </w:tc>
        <w:tc>
          <w:tcPr>
            <w:tcW w:w="2687" w:type="dxa"/>
            <w:vMerge w:val="restart"/>
          </w:tcPr>
          <w:p w:rsidR="001F118B" w:rsidRPr="001F118B" w:rsidRDefault="001F118B" w:rsidP="001F118B">
            <w:pPr>
              <w:suppressAutoHyphens/>
              <w:rPr>
                <w:rFonts w:eastAsia="Times New Roman"/>
                <w:b/>
                <w:bCs/>
                <w:lang w:eastAsia="en-US"/>
              </w:rPr>
            </w:pPr>
            <w:r w:rsidRPr="001F118B">
              <w:rPr>
                <w:rFonts w:eastAsia="Times New Roman"/>
                <w:b/>
                <w:bCs/>
                <w:lang w:eastAsia="en-US"/>
              </w:rPr>
              <w:t xml:space="preserve">Starptautiskā volejbola turnīra „M. Purenes piemiņas kauss volejbolā 2007. gada dzimušiem zēniem un meitenēm” organizēšanas un tiesāšanas nodrošināšana </w:t>
            </w:r>
          </w:p>
          <w:p w:rsidR="00E57993" w:rsidRPr="00CE7F4E" w:rsidRDefault="00E57993" w:rsidP="001F118B">
            <w:pPr>
              <w:suppressAutoHyphens/>
              <w:jc w:val="center"/>
              <w:rPr>
                <w:b/>
              </w:rPr>
            </w:pPr>
          </w:p>
        </w:tc>
        <w:tc>
          <w:tcPr>
            <w:tcW w:w="5500" w:type="dxa"/>
            <w:vMerge w:val="restart"/>
          </w:tcPr>
          <w:p w:rsidR="00E57993" w:rsidRDefault="00E57993" w:rsidP="00D8197E">
            <w:pPr>
              <w:jc w:val="both"/>
            </w:pPr>
            <w:r>
              <w:t>Pretendentam jānodrošina sacensību organizācija un tiesāšana, kas iekļauj sevī:</w:t>
            </w:r>
          </w:p>
          <w:p w:rsidR="00E57993" w:rsidRPr="00E57993" w:rsidRDefault="00E57993" w:rsidP="00E57993">
            <w:pPr>
              <w:ind w:left="360"/>
              <w:jc w:val="both"/>
            </w:pPr>
          </w:p>
          <w:p w:rsidR="00E57993" w:rsidRDefault="00E57993" w:rsidP="00BB3859">
            <w:pPr>
              <w:pStyle w:val="ListParagraph"/>
              <w:numPr>
                <w:ilvl w:val="0"/>
                <w:numId w:val="8"/>
              </w:numPr>
              <w:jc w:val="both"/>
            </w:pPr>
            <w: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E57993" w:rsidRDefault="00E57993" w:rsidP="00BB3859">
            <w:pPr>
              <w:pStyle w:val="ListParagraph"/>
              <w:numPr>
                <w:ilvl w:val="0"/>
                <w:numId w:val="8"/>
              </w:numPr>
              <w:jc w:val="both"/>
            </w:pPr>
            <w:r>
              <w:t xml:space="preserve">Vienu spēli tiesā divi spēles tiesneši, viens sekretārs un tablo operators. Visiem tiesnešiem–galvenajam tiesnesim, galvenajam sekretāram, spēļu tiesnešiem un sekretāram jābūt nozīmētiem saskaņā ar  LVF apstiprināto sarakstu. </w:t>
            </w:r>
          </w:p>
          <w:p w:rsidR="00E57993" w:rsidRDefault="00E57993" w:rsidP="00BB3859">
            <w:pPr>
              <w:pStyle w:val="ListParagraph"/>
              <w:numPr>
                <w:ilvl w:val="0"/>
                <w:numId w:val="8"/>
              </w:numPr>
              <w:jc w:val="both"/>
            </w:pPr>
            <w:r>
              <w:t>Spēles laukums jābūt sagatavots spēlei 45 min. pirms spēles sākuma un tiek novākts uzreiz pēc pēdējās spēles.</w:t>
            </w:r>
          </w:p>
        </w:tc>
        <w:tc>
          <w:tcPr>
            <w:tcW w:w="1247" w:type="dxa"/>
            <w:vMerge w:val="restart"/>
          </w:tcPr>
          <w:p w:rsidR="00E57993" w:rsidRDefault="00E57993" w:rsidP="00D8197E">
            <w:pPr>
              <w:jc w:val="center"/>
            </w:pPr>
            <w:r>
              <w:t>1</w:t>
            </w:r>
          </w:p>
        </w:tc>
      </w:tr>
      <w:tr w:rsidR="00E57993" w:rsidTr="004319D2">
        <w:tc>
          <w:tcPr>
            <w:tcW w:w="710" w:type="dxa"/>
          </w:tcPr>
          <w:p w:rsidR="00E57993" w:rsidRPr="00CE7F4E" w:rsidRDefault="00E57993" w:rsidP="008A2F86">
            <w:pPr>
              <w:rPr>
                <w:b/>
              </w:rPr>
            </w:pPr>
          </w:p>
        </w:tc>
        <w:tc>
          <w:tcPr>
            <w:tcW w:w="2687" w:type="dxa"/>
            <w:vMerge/>
          </w:tcPr>
          <w:p w:rsidR="00E57993" w:rsidRDefault="00E57993" w:rsidP="008A2F86">
            <w:pPr>
              <w:jc w:val="both"/>
              <w:rPr>
                <w:b/>
              </w:rPr>
            </w:pPr>
          </w:p>
        </w:tc>
        <w:tc>
          <w:tcPr>
            <w:tcW w:w="5500" w:type="dxa"/>
            <w:vMerge/>
          </w:tcPr>
          <w:p w:rsidR="00E57993" w:rsidRDefault="00E57993" w:rsidP="00BB3859">
            <w:pPr>
              <w:pStyle w:val="ListParagraph"/>
              <w:numPr>
                <w:ilvl w:val="0"/>
                <w:numId w:val="8"/>
              </w:numPr>
              <w:jc w:val="both"/>
            </w:pPr>
          </w:p>
        </w:tc>
        <w:tc>
          <w:tcPr>
            <w:tcW w:w="1247" w:type="dxa"/>
            <w:vMerge/>
          </w:tcPr>
          <w:p w:rsidR="00E57993" w:rsidRDefault="00E57993" w:rsidP="003E0D0B">
            <w:pPr>
              <w:jc w:val="center"/>
            </w:pPr>
          </w:p>
        </w:tc>
      </w:tr>
    </w:tbl>
    <w:p w:rsidR="007B423D" w:rsidRDefault="007B423D" w:rsidP="00D94404">
      <w:pPr>
        <w:jc w:val="both"/>
      </w:pPr>
    </w:p>
    <w:p w:rsidR="007B423D" w:rsidRDefault="007B423D" w:rsidP="00D94404">
      <w:pPr>
        <w:jc w:val="both"/>
      </w:pPr>
    </w:p>
    <w:p w:rsidR="00A23C2A" w:rsidRDefault="009C0406" w:rsidP="00D94404">
      <w:r>
        <w:t>Tehnisko specifikāciju sagatavoja</w:t>
      </w:r>
    </w:p>
    <w:p w:rsidR="00BB6F93" w:rsidRDefault="009C0406" w:rsidP="00D94404">
      <w:r>
        <w:t>Daugavpils B</w:t>
      </w:r>
      <w:r w:rsidR="006A5D55">
        <w:t xml:space="preserve">ērnu un jaunatnes sporta skolas </w:t>
      </w:r>
      <w:r w:rsidR="005A3E7B">
        <w:t xml:space="preserve">izglītības metodiķe </w:t>
      </w:r>
      <w:r w:rsidR="006C12B0">
        <w:t xml:space="preserve"> ________</w:t>
      </w:r>
      <w:r w:rsidR="00E57993">
        <w:t xml:space="preserve">_____  </w:t>
      </w:r>
      <w:r w:rsidR="005A3E7B">
        <w:t xml:space="preserve">L. Vilcāne </w:t>
      </w:r>
    </w:p>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5A3E7B" w:rsidRDefault="005A3E7B" w:rsidP="00D94404"/>
    <w:p w:rsidR="005A3E7B" w:rsidRDefault="005A3E7B" w:rsidP="00D94404"/>
    <w:p w:rsidR="00E57993" w:rsidRDefault="00E57993" w:rsidP="00D94404"/>
    <w:p w:rsidR="00E57993" w:rsidRDefault="00E57993" w:rsidP="00D94404"/>
    <w:p w:rsidR="007B423D" w:rsidRDefault="007B423D" w:rsidP="00D94404"/>
    <w:p w:rsidR="0042576A" w:rsidRDefault="0042576A" w:rsidP="00015B58">
      <w:pPr>
        <w:keepNext/>
        <w:suppressAutoHyphens/>
        <w:outlineLvl w:val="1"/>
        <w:rPr>
          <w:rFonts w:eastAsia="Times New Roman"/>
          <w:b/>
          <w:lang w:eastAsia="ar-SA"/>
        </w:rPr>
      </w:pPr>
    </w:p>
    <w:p w:rsidR="0042576A" w:rsidRDefault="0042576A" w:rsidP="00763752">
      <w:pPr>
        <w:keepNext/>
        <w:suppressAutoHyphens/>
        <w:jc w:val="right"/>
        <w:outlineLvl w:val="1"/>
        <w:rPr>
          <w:rFonts w:eastAsia="Times New Roman"/>
          <w:b/>
          <w:lang w:eastAsia="ar-SA"/>
        </w:rPr>
      </w:pPr>
    </w:p>
    <w:p w:rsidR="0042576A" w:rsidRDefault="0042576A" w:rsidP="00763752">
      <w:pPr>
        <w:keepNext/>
        <w:suppressAutoHyphens/>
        <w:jc w:val="right"/>
        <w:outlineLvl w:val="1"/>
        <w:rPr>
          <w:rFonts w:eastAsia="Times New Roman"/>
          <w:b/>
          <w:lang w:eastAsia="ar-SA"/>
        </w:rPr>
      </w:pPr>
    </w:p>
    <w:p w:rsidR="00763752" w:rsidRPr="00CF1BEC" w:rsidRDefault="009C0406" w:rsidP="00763752">
      <w:pPr>
        <w:keepNext/>
        <w:suppressAutoHyphens/>
        <w:jc w:val="right"/>
        <w:outlineLvl w:val="1"/>
        <w:rPr>
          <w:rFonts w:eastAsia="Times New Roman"/>
          <w:b/>
          <w:lang w:eastAsia="ar-SA"/>
        </w:rPr>
      </w:pPr>
      <w:r>
        <w:rPr>
          <w:rFonts w:eastAsia="Times New Roman"/>
          <w:b/>
          <w:lang w:eastAsia="ar-SA"/>
        </w:rPr>
        <w:t>2</w:t>
      </w:r>
      <w:r w:rsidR="00763752" w:rsidRPr="00CF1BEC">
        <w:rPr>
          <w:rFonts w:eastAsia="Times New Roman"/>
          <w:b/>
          <w:lang w:eastAsia="ar-SA"/>
        </w:rPr>
        <w:t>.</w:t>
      </w:r>
      <w:r w:rsidR="00BB3859">
        <w:rPr>
          <w:rFonts w:eastAsia="Times New Roman"/>
          <w:b/>
          <w:lang w:eastAsia="ar-SA"/>
        </w:rPr>
        <w:t>p</w:t>
      </w:r>
      <w:r w:rsidR="00763752" w:rsidRPr="00CF1BEC">
        <w:rPr>
          <w:rFonts w:eastAsia="Times New Roman"/>
          <w:b/>
          <w:lang w:eastAsia="ar-SA"/>
        </w:rPr>
        <w:t>ielikums</w:t>
      </w:r>
    </w:p>
    <w:p w:rsidR="00763752" w:rsidRPr="00CF1BEC" w:rsidRDefault="00763752" w:rsidP="00763752">
      <w:pPr>
        <w:keepNext/>
        <w:suppressAutoHyphens/>
        <w:jc w:val="right"/>
        <w:outlineLvl w:val="1"/>
        <w:rPr>
          <w:rFonts w:eastAsia="Times New Roman"/>
          <w:lang w:eastAsia="ar-SA"/>
        </w:rPr>
      </w:pPr>
    </w:p>
    <w:p w:rsidR="00763752" w:rsidRPr="00CF1BEC" w:rsidRDefault="00763752" w:rsidP="00763752">
      <w:pPr>
        <w:suppressAutoHyphens/>
        <w:rPr>
          <w:rFonts w:eastAsia="Times New Roman"/>
          <w:lang w:eastAsia="ar-SA"/>
        </w:rPr>
      </w:pPr>
      <w:r w:rsidRPr="00CF1BEC">
        <w:rPr>
          <w:rFonts w:eastAsia="Times New Roman"/>
          <w:lang w:eastAsia="ar-SA"/>
        </w:rPr>
        <w:t>201</w:t>
      </w:r>
      <w:r w:rsidR="00D8197E">
        <w:rPr>
          <w:rFonts w:eastAsia="Times New Roman"/>
          <w:lang w:eastAsia="ar-SA"/>
        </w:rPr>
        <w:t>9</w:t>
      </w:r>
      <w:r w:rsidR="007223C0">
        <w:rPr>
          <w:rFonts w:eastAsia="Times New Roman"/>
          <w:lang w:eastAsia="ar-SA"/>
        </w:rPr>
        <w:t>.gada _</w:t>
      </w:r>
      <w:r w:rsidR="00015B58">
        <w:rPr>
          <w:rFonts w:eastAsia="Times New Roman"/>
          <w:lang w:eastAsia="ar-SA"/>
        </w:rPr>
        <w:t>__</w:t>
      </w:r>
      <w:r w:rsidRPr="00CF1BEC">
        <w:rPr>
          <w:rFonts w:eastAsia="Times New Roman"/>
          <w:lang w:eastAsia="ar-SA"/>
        </w:rPr>
        <w:t>.</w:t>
      </w:r>
      <w:r w:rsidR="007223C0">
        <w:rPr>
          <w:rFonts w:eastAsia="Times New Roman"/>
          <w:lang w:eastAsia="ar-SA"/>
        </w:rPr>
        <w:t xml:space="preserve"> ___________</w:t>
      </w:r>
      <w:r w:rsidRPr="00CF1BEC">
        <w:rPr>
          <w:rFonts w:eastAsia="Times New Roman"/>
          <w:lang w:eastAsia="ar-SA"/>
        </w:rPr>
        <w:t>, Daugavpilī</w:t>
      </w:r>
      <w:r w:rsidR="007223C0">
        <w:rPr>
          <w:rFonts w:eastAsia="Times New Roman"/>
          <w:lang w:eastAsia="ar-SA"/>
        </w:rPr>
        <w:t xml:space="preserve"> </w:t>
      </w:r>
    </w:p>
    <w:p w:rsidR="00763752" w:rsidRPr="00CF1BEC" w:rsidRDefault="00763752" w:rsidP="00763752">
      <w:pPr>
        <w:suppressAutoHyphens/>
        <w:rPr>
          <w:rFonts w:eastAsia="Times New Roman"/>
          <w:lang w:eastAsia="ar-SA"/>
        </w:rPr>
      </w:pPr>
    </w:p>
    <w:p w:rsidR="00BB6F93"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5326B4" w:rsidRDefault="00763752" w:rsidP="004A1F82">
      <w:pPr>
        <w:suppressAutoHyphens/>
        <w:rPr>
          <w:rFonts w:eastAsia="Times New Roman"/>
          <w:bCs/>
          <w:lang w:eastAsia="en-US"/>
        </w:rPr>
      </w:pPr>
      <w:r w:rsidRPr="00614B6D">
        <w:rPr>
          <w:rFonts w:eastAsia="Times New Roman"/>
          <w:b/>
          <w:lang w:eastAsia="ar-SA"/>
        </w:rPr>
        <w:t>Piedāvājam</w:t>
      </w:r>
      <w:r w:rsidR="00686557">
        <w:rPr>
          <w:rFonts w:eastAsia="Times New Roman"/>
          <w:b/>
          <w:lang w:eastAsia="ar-SA"/>
        </w:rPr>
        <w:t xml:space="preserve"> nodrošināt:</w:t>
      </w:r>
      <w:r w:rsidR="00E457B7" w:rsidRPr="00E457B7">
        <w:rPr>
          <w:rFonts w:eastAsia="Times New Roman"/>
          <w:bCs/>
          <w:lang w:eastAsia="en-US"/>
        </w:rPr>
        <w:t xml:space="preserve"> </w:t>
      </w:r>
      <w:r w:rsidR="00E457B7" w:rsidRPr="00025F60">
        <w:rPr>
          <w:rFonts w:eastAsia="Times New Roman"/>
          <w:bCs/>
          <w:lang w:eastAsia="en-US"/>
        </w:rPr>
        <w:t>Starptautiskā volejbola turnīra „M. Purenes piemiņas kauss volejbolā 2007. gada dzimušiem zēniem un meitenēm”</w:t>
      </w:r>
      <w:r w:rsidR="00E457B7">
        <w:rPr>
          <w:rFonts w:eastAsia="Times New Roman"/>
          <w:b/>
          <w:bCs/>
          <w:lang w:eastAsia="en-US"/>
        </w:rPr>
        <w:t xml:space="preserve"> </w:t>
      </w:r>
      <w:r w:rsidR="00E457B7" w:rsidRPr="005326B4">
        <w:rPr>
          <w:rFonts w:eastAsia="Times New Roman"/>
          <w:bCs/>
          <w:lang w:eastAsia="en-US"/>
        </w:rPr>
        <w:t>organizēša</w:t>
      </w:r>
      <w:r w:rsidR="00E457B7">
        <w:rPr>
          <w:rFonts w:eastAsia="Times New Roman"/>
          <w:bCs/>
          <w:lang w:eastAsia="en-US"/>
        </w:rPr>
        <w:t>nu un tiesāšanu</w:t>
      </w:r>
      <w:r w:rsidR="005326B4" w:rsidRPr="005326B4">
        <w:rPr>
          <w:rFonts w:eastAsia="Times New Roman"/>
          <w:bCs/>
          <w:lang w:eastAsia="en-US"/>
        </w:rPr>
        <w:t xml:space="preserve">, par šādu cenu:  </w:t>
      </w:r>
    </w:p>
    <w:p w:rsidR="004A1F82" w:rsidRPr="004A1F82" w:rsidRDefault="004A1F82" w:rsidP="004A1F82">
      <w:pPr>
        <w:suppressAutoHyphens/>
        <w:rPr>
          <w:rFonts w:eastAsia="Times New Roman"/>
          <w:bCs/>
          <w:lang w:eastAsia="en-US"/>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28"/>
        <w:gridCol w:w="7259"/>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3E0D0B"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Pretendents</w:t>
            </w:r>
            <w:r w:rsidR="003E0D0B">
              <w:rPr>
                <w:rFonts w:eastAsia="Times New Roman"/>
                <w:lang w:eastAsia="ar-SA"/>
              </w:rPr>
              <w:t>,</w:t>
            </w:r>
          </w:p>
          <w:p w:rsidR="00BB6F93" w:rsidRPr="00211B41" w:rsidRDefault="003E0D0B" w:rsidP="008A2F86">
            <w:pPr>
              <w:tabs>
                <w:tab w:val="left" w:pos="-114"/>
                <w:tab w:val="left" w:pos="-57"/>
              </w:tabs>
              <w:suppressAutoHyphens/>
              <w:jc w:val="both"/>
              <w:rPr>
                <w:rFonts w:eastAsia="Times New Roman"/>
                <w:lang w:eastAsia="ar-SA"/>
              </w:rPr>
            </w:pPr>
            <w:r>
              <w:rPr>
                <w:rFonts w:eastAsia="Times New Roman"/>
                <w:lang w:eastAsia="ar-SA"/>
              </w:rPr>
              <w:t>Reģ.Nr.</w:t>
            </w:r>
          </w:p>
        </w:tc>
        <w:tc>
          <w:tcPr>
            <w:tcW w:w="3908" w:type="pct"/>
            <w:tcBorders>
              <w:top w:val="single" w:sz="4" w:space="0" w:color="auto"/>
              <w:left w:val="single" w:sz="4" w:space="0" w:color="auto"/>
              <w:bottom w:val="single" w:sz="4" w:space="0" w:color="auto"/>
              <w:right w:val="single" w:sz="4" w:space="0" w:color="auto"/>
            </w:tcBorders>
          </w:tcPr>
          <w:p w:rsidR="00390729" w:rsidRPr="00211B41" w:rsidRDefault="00390729"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bl>
    <w:p w:rsidR="00BB6F93" w:rsidRDefault="00BB6F93" w:rsidP="00763752">
      <w:pPr>
        <w:tabs>
          <w:tab w:val="left" w:pos="-114"/>
          <w:tab w:val="left" w:pos="-57"/>
        </w:tabs>
        <w:suppressAutoHyphens/>
        <w:jc w:val="both"/>
        <w:rPr>
          <w:rFonts w:eastAsia="Times New Roman"/>
          <w:b/>
          <w:lang w:eastAsia="ar-SA"/>
        </w:rPr>
      </w:pPr>
    </w:p>
    <w:tbl>
      <w:tblPr>
        <w:tblStyle w:val="TableGrid"/>
        <w:tblW w:w="9776" w:type="dxa"/>
        <w:tblLayout w:type="fixed"/>
        <w:tblLook w:val="04A0"/>
      </w:tblPr>
      <w:tblGrid>
        <w:gridCol w:w="704"/>
        <w:gridCol w:w="2268"/>
        <w:gridCol w:w="4253"/>
        <w:gridCol w:w="1417"/>
        <w:gridCol w:w="1134"/>
      </w:tblGrid>
      <w:tr w:rsidR="00614B6D" w:rsidTr="00F45CDD">
        <w:tc>
          <w:tcPr>
            <w:tcW w:w="704" w:type="dxa"/>
          </w:tcPr>
          <w:p w:rsidR="00614B6D" w:rsidRPr="00CE7F4E" w:rsidRDefault="00614B6D" w:rsidP="00931D24">
            <w:pPr>
              <w:jc w:val="both"/>
              <w:rPr>
                <w:b/>
              </w:rPr>
            </w:pPr>
            <w:r>
              <w:rPr>
                <w:b/>
              </w:rPr>
              <w:t>N.</w:t>
            </w:r>
            <w:r w:rsidR="004319D2">
              <w:rPr>
                <w:b/>
              </w:rPr>
              <w:t xml:space="preserve"> </w:t>
            </w:r>
            <w:r>
              <w:rPr>
                <w:b/>
              </w:rPr>
              <w:t>p.k.</w:t>
            </w:r>
          </w:p>
        </w:tc>
        <w:tc>
          <w:tcPr>
            <w:tcW w:w="2268" w:type="dxa"/>
          </w:tcPr>
          <w:p w:rsidR="00614B6D" w:rsidRPr="00CE7F4E" w:rsidRDefault="00614B6D" w:rsidP="00931D24">
            <w:pPr>
              <w:jc w:val="center"/>
              <w:rPr>
                <w:b/>
              </w:rPr>
            </w:pPr>
            <w:r>
              <w:rPr>
                <w:b/>
              </w:rPr>
              <w:t>Pakalpojuma</w:t>
            </w:r>
            <w:r w:rsidRPr="00CE7F4E">
              <w:rPr>
                <w:b/>
              </w:rPr>
              <w:t xml:space="preserve"> nosaukums</w:t>
            </w:r>
          </w:p>
        </w:tc>
        <w:tc>
          <w:tcPr>
            <w:tcW w:w="4253" w:type="dxa"/>
          </w:tcPr>
          <w:p w:rsidR="00614B6D" w:rsidRPr="00CE7F4E" w:rsidRDefault="00614B6D" w:rsidP="00931D24">
            <w:pPr>
              <w:jc w:val="center"/>
              <w:rPr>
                <w:b/>
              </w:rPr>
            </w:pPr>
            <w:r w:rsidRPr="00CE7F4E">
              <w:rPr>
                <w:b/>
              </w:rPr>
              <w:t>Apraksts</w:t>
            </w:r>
          </w:p>
        </w:tc>
        <w:tc>
          <w:tcPr>
            <w:tcW w:w="1417" w:type="dxa"/>
          </w:tcPr>
          <w:p w:rsidR="00614B6D" w:rsidRPr="00CE7F4E" w:rsidRDefault="00614B6D" w:rsidP="00931D24">
            <w:pPr>
              <w:jc w:val="center"/>
              <w:rPr>
                <w:b/>
              </w:rPr>
            </w:pPr>
            <w:r>
              <w:rPr>
                <w:b/>
              </w:rPr>
              <w:t>Mērvenība</w:t>
            </w:r>
          </w:p>
        </w:tc>
        <w:tc>
          <w:tcPr>
            <w:tcW w:w="1134" w:type="dxa"/>
          </w:tcPr>
          <w:p w:rsidR="00614B6D" w:rsidRDefault="00614B6D" w:rsidP="00931D24">
            <w:pPr>
              <w:jc w:val="center"/>
              <w:rPr>
                <w:b/>
              </w:rPr>
            </w:pPr>
            <w:r>
              <w:rPr>
                <w:b/>
              </w:rPr>
              <w:t>Cena bez PVN</w:t>
            </w:r>
          </w:p>
        </w:tc>
      </w:tr>
      <w:tr w:rsidR="00390729" w:rsidTr="00BC6D30">
        <w:trPr>
          <w:trHeight w:val="5566"/>
        </w:trPr>
        <w:tc>
          <w:tcPr>
            <w:tcW w:w="704" w:type="dxa"/>
          </w:tcPr>
          <w:p w:rsidR="00390729" w:rsidRPr="00CE7F4E" w:rsidRDefault="00390729" w:rsidP="00BC6D30">
            <w:pPr>
              <w:jc w:val="center"/>
              <w:rPr>
                <w:b/>
              </w:rPr>
            </w:pPr>
            <w:r w:rsidRPr="00CE7F4E">
              <w:rPr>
                <w:b/>
              </w:rPr>
              <w:t>1.</w:t>
            </w:r>
          </w:p>
        </w:tc>
        <w:tc>
          <w:tcPr>
            <w:tcW w:w="2268" w:type="dxa"/>
          </w:tcPr>
          <w:p w:rsidR="001F118B" w:rsidRPr="001F118B" w:rsidRDefault="001F118B" w:rsidP="001F118B">
            <w:pPr>
              <w:suppressAutoHyphens/>
              <w:rPr>
                <w:rFonts w:eastAsia="Times New Roman"/>
                <w:b/>
                <w:bCs/>
                <w:lang w:eastAsia="en-US"/>
              </w:rPr>
            </w:pPr>
            <w:r w:rsidRPr="001F118B">
              <w:rPr>
                <w:rFonts w:eastAsia="Times New Roman"/>
                <w:b/>
                <w:bCs/>
                <w:lang w:eastAsia="en-US"/>
              </w:rPr>
              <w:t xml:space="preserve">Starptautiskā volejbola turnīra „M. Purenes piemiņas kauss volejbolā 2007. gada dzimušiem zēniem un meitenēm” organizēšanas un tiesāšanas nodrošināšana </w:t>
            </w:r>
          </w:p>
          <w:p w:rsidR="00390729" w:rsidRPr="00CE7F4E" w:rsidRDefault="00390729" w:rsidP="001F118B">
            <w:pPr>
              <w:suppressAutoHyphens/>
              <w:jc w:val="center"/>
              <w:rPr>
                <w:b/>
              </w:rPr>
            </w:pPr>
          </w:p>
        </w:tc>
        <w:tc>
          <w:tcPr>
            <w:tcW w:w="4253" w:type="dxa"/>
          </w:tcPr>
          <w:p w:rsidR="00390729" w:rsidRPr="00E57993" w:rsidRDefault="00390729" w:rsidP="004A1F82">
            <w:pPr>
              <w:jc w:val="both"/>
            </w:pPr>
            <w:r>
              <w:t>Pretendentam jānodrošina sacensību organizācija un tiesāšana, kas iekļauj sevī:</w:t>
            </w:r>
          </w:p>
          <w:p w:rsidR="00390729" w:rsidRDefault="00390729" w:rsidP="00E20E65">
            <w:pPr>
              <w:pStyle w:val="ListParagraph"/>
              <w:numPr>
                <w:ilvl w:val="0"/>
                <w:numId w:val="8"/>
              </w:numPr>
              <w:jc w:val="both"/>
            </w:pPr>
            <w: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390729" w:rsidRDefault="00390729" w:rsidP="00E20E65">
            <w:pPr>
              <w:pStyle w:val="ListParagraph"/>
              <w:numPr>
                <w:ilvl w:val="0"/>
                <w:numId w:val="8"/>
              </w:numPr>
              <w:jc w:val="both"/>
            </w:pPr>
            <w:r>
              <w:t>Vienu spēli tiesā divi spēles tiesneši, viens sekretārs un tablo operators. Visiem tiesnešiem</w:t>
            </w:r>
            <w:r w:rsidR="006C12B0">
              <w:t xml:space="preserve"> </w:t>
            </w:r>
            <w:r>
              <w:t>–</w:t>
            </w:r>
            <w:r w:rsidR="006C12B0">
              <w:t xml:space="preserve"> </w:t>
            </w:r>
            <w:r>
              <w:t xml:space="preserve">galvenajam tiesnesim, galvenajam sekretāram, spēļu tiesnešiem un sekretāram jābūt nozīmētiem saskaņā ar  LVF apstiprināto sarakstu. </w:t>
            </w:r>
          </w:p>
          <w:p w:rsidR="00390729" w:rsidRDefault="00390729" w:rsidP="00E20E65">
            <w:pPr>
              <w:pStyle w:val="ListParagraph"/>
              <w:numPr>
                <w:ilvl w:val="0"/>
                <w:numId w:val="8"/>
              </w:numPr>
              <w:jc w:val="both"/>
            </w:pPr>
            <w:r>
              <w:t>Spēles laukums jābūt sagatavots spēlei 45 min. pirms spēles sākuma un tiek novākts uzreiz pēc pēdējās spēles.</w:t>
            </w:r>
          </w:p>
        </w:tc>
        <w:tc>
          <w:tcPr>
            <w:tcW w:w="1417" w:type="dxa"/>
            <w:vAlign w:val="center"/>
          </w:tcPr>
          <w:p w:rsidR="00390729" w:rsidRDefault="00390729" w:rsidP="00390729">
            <w:pPr>
              <w:jc w:val="center"/>
            </w:pPr>
            <w:r>
              <w:t>1</w:t>
            </w:r>
          </w:p>
        </w:tc>
        <w:tc>
          <w:tcPr>
            <w:tcW w:w="1134" w:type="dxa"/>
          </w:tcPr>
          <w:p w:rsidR="00390729" w:rsidRPr="00CE7F4E" w:rsidRDefault="00390729" w:rsidP="00E20E65">
            <w:pPr>
              <w:jc w:val="center"/>
              <w:rPr>
                <w:b/>
              </w:rPr>
            </w:pPr>
          </w:p>
        </w:tc>
      </w:tr>
      <w:tr w:rsidR="00614B6D" w:rsidTr="00F45CDD">
        <w:tc>
          <w:tcPr>
            <w:tcW w:w="7225" w:type="dxa"/>
            <w:gridSpan w:val="3"/>
          </w:tcPr>
          <w:p w:rsidR="00614B6D" w:rsidRDefault="00614B6D" w:rsidP="00931D24">
            <w:pPr>
              <w:rPr>
                <w:b/>
              </w:rPr>
            </w:pPr>
            <w:r>
              <w:rPr>
                <w:b/>
              </w:rPr>
              <w:t>KOPĀ:</w:t>
            </w:r>
          </w:p>
          <w:p w:rsidR="00614B6D" w:rsidRDefault="00614B6D" w:rsidP="00931D24">
            <w:pPr>
              <w:pStyle w:val="ListParagraph"/>
              <w:numPr>
                <w:ilvl w:val="0"/>
                <w:numId w:val="8"/>
              </w:numPr>
              <w:jc w:val="both"/>
            </w:pPr>
          </w:p>
        </w:tc>
        <w:tc>
          <w:tcPr>
            <w:tcW w:w="1417" w:type="dxa"/>
          </w:tcPr>
          <w:p w:rsidR="00614B6D" w:rsidRDefault="00614B6D" w:rsidP="00931D24">
            <w:pPr>
              <w:jc w:val="center"/>
            </w:pPr>
          </w:p>
        </w:tc>
        <w:tc>
          <w:tcPr>
            <w:tcW w:w="1134" w:type="dxa"/>
          </w:tcPr>
          <w:p w:rsidR="00614B6D" w:rsidRDefault="00614B6D" w:rsidP="00931D24">
            <w:pPr>
              <w:jc w:val="center"/>
            </w:pPr>
          </w:p>
        </w:tc>
      </w:tr>
    </w:tbl>
    <w:p w:rsidR="00FA57A3" w:rsidRDefault="00FA57A3" w:rsidP="00BB6F93">
      <w:pPr>
        <w:rPr>
          <w:rFonts w:eastAsia="Times New Roman"/>
          <w:lang w:eastAsia="ar-SA"/>
        </w:rPr>
      </w:pPr>
    </w:p>
    <w:p w:rsidR="0042576A" w:rsidRDefault="0042576A" w:rsidP="00BB6F93"/>
    <w:p w:rsidR="006C12B0" w:rsidRDefault="006C12B0" w:rsidP="00BB6F93"/>
    <w:p w:rsidR="00BB6F93" w:rsidRDefault="006C12B0" w:rsidP="00BB6F93">
      <w:r>
        <w:t>3. Mēs apliecinām, ka</w:t>
      </w:r>
      <w:r w:rsidR="00BB6F93">
        <w:t>:</w:t>
      </w:r>
    </w:p>
    <w:p w:rsidR="00243275" w:rsidRPr="00243275" w:rsidRDefault="00F82FEB" w:rsidP="000A371B">
      <w:pPr>
        <w:pStyle w:val="ListParagraph"/>
        <w:numPr>
          <w:ilvl w:val="0"/>
          <w:numId w:val="7"/>
        </w:numPr>
        <w:jc w:val="both"/>
      </w:pPr>
      <w:r>
        <w:t xml:space="preserve">Līguma izpildes termiņš </w:t>
      </w:r>
      <w:r w:rsidR="00042CD7">
        <w:rPr>
          <w:rFonts w:eastAsia="Times New Roman"/>
          <w:bCs/>
          <w:lang w:eastAsia="en-US"/>
        </w:rPr>
        <w:t>2019.gada no 06. – 08</w:t>
      </w:r>
      <w:r w:rsidR="006D18C9">
        <w:rPr>
          <w:rFonts w:eastAsia="Times New Roman"/>
          <w:bCs/>
          <w:lang w:eastAsia="en-US"/>
        </w:rPr>
        <w:t xml:space="preserve">. </w:t>
      </w:r>
      <w:r w:rsidR="00042CD7">
        <w:rPr>
          <w:rFonts w:eastAsia="Times New Roman"/>
          <w:bCs/>
          <w:lang w:eastAsia="en-US"/>
        </w:rPr>
        <w:t>decembrim</w:t>
      </w:r>
      <w:r w:rsidR="00243275">
        <w:rPr>
          <w:rFonts w:eastAsia="Times New Roman"/>
          <w:bCs/>
          <w:lang w:eastAsia="en-US"/>
        </w:rPr>
        <w:t>;</w:t>
      </w:r>
    </w:p>
    <w:p w:rsidR="00F82FEB" w:rsidRDefault="00F82FEB" w:rsidP="000A371B">
      <w:pPr>
        <w:pStyle w:val="ListParagraph"/>
        <w:numPr>
          <w:ilvl w:val="0"/>
          <w:numId w:val="7"/>
        </w:numPr>
        <w:jc w:val="both"/>
      </w:pPr>
      <w:r>
        <w:t>Nekādā veidā neesam ieinteresēti nevienā citā piedāvājumā, kas iesniegts šajā iepirkumā;</w:t>
      </w:r>
    </w:p>
    <w:p w:rsidR="00F82FEB" w:rsidRDefault="00F82FEB" w:rsidP="00F82FEB">
      <w:pPr>
        <w:pStyle w:val="ListParagraph"/>
        <w:numPr>
          <w:ilvl w:val="0"/>
          <w:numId w:val="7"/>
        </w:numPr>
      </w:pPr>
      <w:r>
        <w:t>Nav tādu apstākļu, kuri liegtu mums piedalīties iepirkumā un izpildīt tehniskās specifikācijās norādītās prasības</w:t>
      </w:r>
      <w:r w:rsidR="00A90921">
        <w:t xml:space="preserve"> </w:t>
      </w:r>
    </w:p>
    <w:p w:rsidR="00A90921" w:rsidRDefault="00A90921" w:rsidP="00A90921">
      <w:pPr>
        <w:pStyle w:val="ListParagraph"/>
        <w:numPr>
          <w:ilvl w:val="0"/>
          <w:numId w:val="7"/>
        </w:numPr>
      </w:pPr>
      <w:r>
        <w:t xml:space="preserve">Mums nav nodokļu parādi, tajā skaitā valsts sociālās apdrošināšanas obligāto iemaksu parādi, kas kopsummā kādā no valstīm sastāda 150 </w:t>
      </w:r>
      <w:r>
        <w:rPr>
          <w:i/>
        </w:rPr>
        <w:t xml:space="preserve">euro </w:t>
      </w:r>
    </w:p>
    <w:p w:rsidR="00F82FEB" w:rsidRDefault="00F82FEB" w:rsidP="00F82FEB">
      <w:pPr>
        <w:keepLines/>
        <w:widowControl w:val="0"/>
        <w:suppressAutoHyphens/>
        <w:jc w:val="both"/>
      </w:pPr>
    </w:p>
    <w:p w:rsidR="00BB6F93" w:rsidRDefault="00763752" w:rsidP="00F82FEB">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p w:rsidR="00CD64D2" w:rsidRPr="00CF1BEC" w:rsidRDefault="00CD64D2" w:rsidP="00BB6F93">
      <w:pPr>
        <w:keepLines/>
        <w:widowControl w:val="0"/>
        <w:suppressAutoHyphens/>
        <w:jc w:val="both"/>
        <w:rPr>
          <w:rFonts w:eastAsia="Times New Roman"/>
          <w:lang w:eastAsia="ar-SA"/>
        </w:rPr>
      </w:pPr>
    </w:p>
    <w:tbl>
      <w:tblPr>
        <w:tblpPr w:leftFromText="180" w:rightFromText="180" w:bottomFromText="200" w:vertAnchor="text" w:horzAnchor="margin" w:tblpXSpec="center" w:tblpY="142"/>
        <w:tblW w:w="9571" w:type="dxa"/>
        <w:tblLayout w:type="fixed"/>
        <w:tblLook w:val="04A0"/>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jc w:val="both"/>
              <w:rPr>
                <w:rFonts w:eastAsia="Times New Roman"/>
                <w:lang w:eastAsia="ar-SA"/>
              </w:rPr>
            </w:pPr>
          </w:p>
        </w:tc>
      </w:tr>
      <w:bookmarkEnd w:id="0"/>
      <w:bookmarkEnd w:id="1"/>
    </w:tbl>
    <w:p w:rsidR="00763752" w:rsidRPr="00CF1BEC" w:rsidRDefault="00763752" w:rsidP="00CC42D8">
      <w:pPr>
        <w:pStyle w:val="NormalWeb"/>
        <w:rPr>
          <w:b/>
          <w:bCs/>
          <w:color w:val="000000"/>
          <w:sz w:val="48"/>
          <w:szCs w:val="48"/>
        </w:rPr>
      </w:pPr>
    </w:p>
    <w:sectPr w:rsidR="00763752" w:rsidRPr="00CF1BEC" w:rsidSect="001B381B">
      <w:pgSz w:w="11906" w:h="16838"/>
      <w:pgMar w:top="1134" w:right="1134"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A4242" w:rsidRDefault="000A4242" w:rsidP="00B46840">
      <w:r>
        <w:separator/>
      </w:r>
    </w:p>
  </w:endnote>
  <w:endnote w:type="continuationSeparator" w:id="1">
    <w:p w:rsidR="000A4242" w:rsidRDefault="000A4242" w:rsidP="00B4684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20002A87" w:usb1="80000000" w:usb2="00000008" w:usb3="00000000" w:csb0="000001FF" w:csb1="00000000"/>
  </w:font>
  <w:font w:name="Courier New">
    <w:panose1 w:val="02070309020205020404"/>
    <w:charset w:val="BA"/>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A4242" w:rsidRDefault="000A4242" w:rsidP="00B46840">
      <w:r>
        <w:separator/>
      </w:r>
    </w:p>
  </w:footnote>
  <w:footnote w:type="continuationSeparator" w:id="1">
    <w:p w:rsidR="000A4242" w:rsidRDefault="000A4242" w:rsidP="00B4684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1D4169"/>
    <w:multiLevelType w:val="hybridMultilevel"/>
    <w:tmpl w:val="2BDCE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0805FF"/>
    <w:multiLevelType w:val="hybridMultilevel"/>
    <w:tmpl w:val="7924CDFC"/>
    <w:lvl w:ilvl="0" w:tplc="04090001">
      <w:start w:val="1"/>
      <w:numFmt w:val="bullet"/>
      <w:lvlText w:val=""/>
      <w:lvlJc w:val="left"/>
      <w:pPr>
        <w:ind w:left="1575" w:hanging="360"/>
      </w:pPr>
      <w:rPr>
        <w:rFonts w:ascii="Symbol" w:hAnsi="Symbol"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2">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3">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4">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456A3383"/>
    <w:multiLevelType w:val="hybridMultilevel"/>
    <w:tmpl w:val="D9844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7">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D1D7B0F"/>
    <w:multiLevelType w:val="hybridMultilevel"/>
    <w:tmpl w:val="A64064CA"/>
    <w:lvl w:ilvl="0" w:tplc="04090001">
      <w:start w:val="1"/>
      <w:numFmt w:val="bullet"/>
      <w:lvlText w:val=""/>
      <w:lvlJc w:val="left"/>
      <w:pPr>
        <w:ind w:left="1935" w:hanging="360"/>
      </w:pPr>
      <w:rPr>
        <w:rFonts w:ascii="Symbol" w:hAnsi="Symbo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9">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1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6"/>
  </w:num>
  <w:num w:numId="5">
    <w:abstractNumId w:val="9"/>
  </w:num>
  <w:num w:numId="6">
    <w:abstractNumId w:val="3"/>
  </w:num>
  <w:num w:numId="7">
    <w:abstractNumId w:val="10"/>
  </w:num>
  <w:num w:numId="8">
    <w:abstractNumId w:val="7"/>
  </w:num>
  <w:num w:numId="9">
    <w:abstractNumId w:val="8"/>
  </w:num>
  <w:num w:numId="10">
    <w:abstractNumId w:val="5"/>
  </w:num>
  <w:num w:numId="11">
    <w:abstractNumId w:val="1"/>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2B2824"/>
    <w:rsid w:val="00015B58"/>
    <w:rsid w:val="00016DE9"/>
    <w:rsid w:val="00021100"/>
    <w:rsid w:val="00025F60"/>
    <w:rsid w:val="00042CD7"/>
    <w:rsid w:val="000452A6"/>
    <w:rsid w:val="000729D6"/>
    <w:rsid w:val="000855A4"/>
    <w:rsid w:val="00085D53"/>
    <w:rsid w:val="000A3350"/>
    <w:rsid w:val="000A4242"/>
    <w:rsid w:val="000B0AE8"/>
    <w:rsid w:val="000D2B28"/>
    <w:rsid w:val="000F5930"/>
    <w:rsid w:val="00112826"/>
    <w:rsid w:val="001143E1"/>
    <w:rsid w:val="00114D77"/>
    <w:rsid w:val="00122D7D"/>
    <w:rsid w:val="00126F68"/>
    <w:rsid w:val="0013794B"/>
    <w:rsid w:val="001439D9"/>
    <w:rsid w:val="0016498F"/>
    <w:rsid w:val="00166BFD"/>
    <w:rsid w:val="001A364E"/>
    <w:rsid w:val="001B381B"/>
    <w:rsid w:val="001C0105"/>
    <w:rsid w:val="001F118B"/>
    <w:rsid w:val="001F49E8"/>
    <w:rsid w:val="001F7C7C"/>
    <w:rsid w:val="00204569"/>
    <w:rsid w:val="00207A89"/>
    <w:rsid w:val="00233F93"/>
    <w:rsid w:val="00243275"/>
    <w:rsid w:val="002455FF"/>
    <w:rsid w:val="002478EE"/>
    <w:rsid w:val="00264007"/>
    <w:rsid w:val="00290610"/>
    <w:rsid w:val="00292C53"/>
    <w:rsid w:val="002B2824"/>
    <w:rsid w:val="002B3BA9"/>
    <w:rsid w:val="002B594E"/>
    <w:rsid w:val="002C11B5"/>
    <w:rsid w:val="002D1603"/>
    <w:rsid w:val="002D1B3F"/>
    <w:rsid w:val="002F3D1B"/>
    <w:rsid w:val="00334048"/>
    <w:rsid w:val="0034254A"/>
    <w:rsid w:val="003449B9"/>
    <w:rsid w:val="00371D53"/>
    <w:rsid w:val="00371F4F"/>
    <w:rsid w:val="00390729"/>
    <w:rsid w:val="003B48A9"/>
    <w:rsid w:val="003E0D0B"/>
    <w:rsid w:val="003E1B46"/>
    <w:rsid w:val="0042576A"/>
    <w:rsid w:val="00430315"/>
    <w:rsid w:val="004319D2"/>
    <w:rsid w:val="004452FA"/>
    <w:rsid w:val="004A1F82"/>
    <w:rsid w:val="004C2D2D"/>
    <w:rsid w:val="004D0B2C"/>
    <w:rsid w:val="004E179D"/>
    <w:rsid w:val="004F1B96"/>
    <w:rsid w:val="005122E6"/>
    <w:rsid w:val="005166B0"/>
    <w:rsid w:val="005326B4"/>
    <w:rsid w:val="00540E72"/>
    <w:rsid w:val="00542EF6"/>
    <w:rsid w:val="00544066"/>
    <w:rsid w:val="0057768F"/>
    <w:rsid w:val="0059195F"/>
    <w:rsid w:val="005965D2"/>
    <w:rsid w:val="005A3E7B"/>
    <w:rsid w:val="005A7FE2"/>
    <w:rsid w:val="005B3210"/>
    <w:rsid w:val="005B6ECC"/>
    <w:rsid w:val="005B7275"/>
    <w:rsid w:val="005D5B72"/>
    <w:rsid w:val="00614AB2"/>
    <w:rsid w:val="00614B6D"/>
    <w:rsid w:val="00623C8B"/>
    <w:rsid w:val="00636F05"/>
    <w:rsid w:val="00681342"/>
    <w:rsid w:val="0068443C"/>
    <w:rsid w:val="00686557"/>
    <w:rsid w:val="00687980"/>
    <w:rsid w:val="006A5D55"/>
    <w:rsid w:val="006C12B0"/>
    <w:rsid w:val="006C5149"/>
    <w:rsid w:val="006D18C9"/>
    <w:rsid w:val="006D3533"/>
    <w:rsid w:val="0070155E"/>
    <w:rsid w:val="00706737"/>
    <w:rsid w:val="00713CC0"/>
    <w:rsid w:val="007223C0"/>
    <w:rsid w:val="00727C3B"/>
    <w:rsid w:val="00736DB6"/>
    <w:rsid w:val="007560D5"/>
    <w:rsid w:val="007572A0"/>
    <w:rsid w:val="00763752"/>
    <w:rsid w:val="00777531"/>
    <w:rsid w:val="007A0D9D"/>
    <w:rsid w:val="007A3A77"/>
    <w:rsid w:val="007A61D3"/>
    <w:rsid w:val="007A67A1"/>
    <w:rsid w:val="007A7B96"/>
    <w:rsid w:val="007B423D"/>
    <w:rsid w:val="007B4FA4"/>
    <w:rsid w:val="007C3227"/>
    <w:rsid w:val="007D73F7"/>
    <w:rsid w:val="007F6B8F"/>
    <w:rsid w:val="00833B3D"/>
    <w:rsid w:val="0084024C"/>
    <w:rsid w:val="008473DB"/>
    <w:rsid w:val="00856B7F"/>
    <w:rsid w:val="008671B6"/>
    <w:rsid w:val="00874943"/>
    <w:rsid w:val="00876B03"/>
    <w:rsid w:val="008826A5"/>
    <w:rsid w:val="008B7743"/>
    <w:rsid w:val="008C6DC8"/>
    <w:rsid w:val="008E4FCD"/>
    <w:rsid w:val="008E7C41"/>
    <w:rsid w:val="0092163D"/>
    <w:rsid w:val="0093791A"/>
    <w:rsid w:val="00945D34"/>
    <w:rsid w:val="00961330"/>
    <w:rsid w:val="0096159E"/>
    <w:rsid w:val="00981C64"/>
    <w:rsid w:val="00994E8C"/>
    <w:rsid w:val="009C0406"/>
    <w:rsid w:val="009D0451"/>
    <w:rsid w:val="009E5A4E"/>
    <w:rsid w:val="009E7E33"/>
    <w:rsid w:val="009F3ED2"/>
    <w:rsid w:val="00A02666"/>
    <w:rsid w:val="00A23C2A"/>
    <w:rsid w:val="00A90921"/>
    <w:rsid w:val="00AB5238"/>
    <w:rsid w:val="00AC26BE"/>
    <w:rsid w:val="00AD051E"/>
    <w:rsid w:val="00AD2F6C"/>
    <w:rsid w:val="00AF0BEF"/>
    <w:rsid w:val="00B01C6C"/>
    <w:rsid w:val="00B11F1D"/>
    <w:rsid w:val="00B3022C"/>
    <w:rsid w:val="00B35CEE"/>
    <w:rsid w:val="00B45CCB"/>
    <w:rsid w:val="00B46840"/>
    <w:rsid w:val="00B5550B"/>
    <w:rsid w:val="00B86D8D"/>
    <w:rsid w:val="00B9480A"/>
    <w:rsid w:val="00BA0F55"/>
    <w:rsid w:val="00BB3859"/>
    <w:rsid w:val="00BB6F93"/>
    <w:rsid w:val="00BC60D9"/>
    <w:rsid w:val="00BC6D30"/>
    <w:rsid w:val="00BD2B8B"/>
    <w:rsid w:val="00C12CCD"/>
    <w:rsid w:val="00C2477C"/>
    <w:rsid w:val="00C33745"/>
    <w:rsid w:val="00C53C38"/>
    <w:rsid w:val="00C62424"/>
    <w:rsid w:val="00C63457"/>
    <w:rsid w:val="00CA5FA5"/>
    <w:rsid w:val="00CA7B95"/>
    <w:rsid w:val="00CB3790"/>
    <w:rsid w:val="00CC1525"/>
    <w:rsid w:val="00CC42D8"/>
    <w:rsid w:val="00CD64D2"/>
    <w:rsid w:val="00CE2CF3"/>
    <w:rsid w:val="00CF1BEC"/>
    <w:rsid w:val="00D23CDB"/>
    <w:rsid w:val="00D56069"/>
    <w:rsid w:val="00D6550A"/>
    <w:rsid w:val="00D662FF"/>
    <w:rsid w:val="00D70E3C"/>
    <w:rsid w:val="00D75CA7"/>
    <w:rsid w:val="00D8197E"/>
    <w:rsid w:val="00D85552"/>
    <w:rsid w:val="00D94404"/>
    <w:rsid w:val="00DA30D1"/>
    <w:rsid w:val="00DA67B9"/>
    <w:rsid w:val="00DD2C92"/>
    <w:rsid w:val="00DE4807"/>
    <w:rsid w:val="00DE4C8E"/>
    <w:rsid w:val="00E020F2"/>
    <w:rsid w:val="00E1396F"/>
    <w:rsid w:val="00E142FA"/>
    <w:rsid w:val="00E20E65"/>
    <w:rsid w:val="00E25B05"/>
    <w:rsid w:val="00E302C5"/>
    <w:rsid w:val="00E457B7"/>
    <w:rsid w:val="00E57993"/>
    <w:rsid w:val="00E63079"/>
    <w:rsid w:val="00E63C50"/>
    <w:rsid w:val="00E833EB"/>
    <w:rsid w:val="00EA3133"/>
    <w:rsid w:val="00EA4F46"/>
    <w:rsid w:val="00EC26DF"/>
    <w:rsid w:val="00EC4F57"/>
    <w:rsid w:val="00EC74EF"/>
    <w:rsid w:val="00EE5E42"/>
    <w:rsid w:val="00EF74CE"/>
    <w:rsid w:val="00F1431E"/>
    <w:rsid w:val="00F20E21"/>
    <w:rsid w:val="00F20EF7"/>
    <w:rsid w:val="00F33FDC"/>
    <w:rsid w:val="00F45CDD"/>
    <w:rsid w:val="00F57553"/>
    <w:rsid w:val="00F71D48"/>
    <w:rsid w:val="00F82FEB"/>
    <w:rsid w:val="00F84C5E"/>
    <w:rsid w:val="00FA57A3"/>
    <w:rsid w:val="00FC5F68"/>
    <w:rsid w:val="00FD4297"/>
    <w:rsid w:val="00FF6527"/>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 w:type="paragraph" w:styleId="Header">
    <w:name w:val="header"/>
    <w:basedOn w:val="Normal"/>
    <w:link w:val="HeaderChar"/>
    <w:uiPriority w:val="99"/>
    <w:unhideWhenUsed/>
    <w:rsid w:val="00F45CDD"/>
    <w:pPr>
      <w:tabs>
        <w:tab w:val="center" w:pos="4320"/>
        <w:tab w:val="right" w:pos="8640"/>
      </w:tabs>
    </w:pPr>
  </w:style>
  <w:style w:type="character" w:customStyle="1" w:styleId="HeaderChar">
    <w:name w:val="Header Char"/>
    <w:basedOn w:val="DefaultParagraphFont"/>
    <w:link w:val="Header"/>
    <w:uiPriority w:val="99"/>
    <w:rsid w:val="00F45CDD"/>
    <w:rPr>
      <w:rFonts w:ascii="Times New Roman" w:eastAsia="Calibri" w:hAnsi="Times New Roman" w:cs="Times New Roman"/>
      <w:sz w:val="24"/>
      <w:szCs w:val="24"/>
      <w:lang w:eastAsia="lv-LV"/>
    </w:rPr>
  </w:style>
  <w:style w:type="paragraph" w:styleId="Footer">
    <w:name w:val="footer"/>
    <w:basedOn w:val="Normal"/>
    <w:link w:val="FooterChar"/>
    <w:uiPriority w:val="99"/>
    <w:unhideWhenUsed/>
    <w:rsid w:val="00F45CDD"/>
    <w:pPr>
      <w:tabs>
        <w:tab w:val="center" w:pos="4320"/>
        <w:tab w:val="right" w:pos="8640"/>
      </w:tabs>
    </w:pPr>
  </w:style>
  <w:style w:type="character" w:customStyle="1" w:styleId="FooterChar">
    <w:name w:val="Footer Char"/>
    <w:basedOn w:val="DefaultParagraphFont"/>
    <w:link w:val="Footer"/>
    <w:uiPriority w:val="99"/>
    <w:rsid w:val="00F45CDD"/>
    <w:rPr>
      <w:rFonts w:ascii="Times New Roman" w:eastAsia="Calibri" w:hAnsi="Times New Roman" w:cs="Times New Roman"/>
      <w:sz w:val="24"/>
      <w:szCs w:val="24"/>
      <w:lang w:eastAsia="lv-LV"/>
    </w:rPr>
  </w:style>
</w:styles>
</file>

<file path=word/webSettings.xml><?xml version="1.0" encoding="utf-8"?>
<w:webSettings xmlns:r="http://schemas.openxmlformats.org/officeDocument/2006/relationships" xmlns:w="http://schemas.openxmlformats.org/wordprocessingml/2006/main">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9F2EC5-1EAB-4811-AB83-9C2F90388D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288</TotalTime>
  <Pages>4</Pages>
  <Words>3445</Words>
  <Characters>1965</Characters>
  <Application>Microsoft Office Word</Application>
  <DocSecurity>0</DocSecurity>
  <Lines>16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User</cp:lastModifiedBy>
  <cp:revision>55</cp:revision>
  <cp:lastPrinted>2019-11-29T06:58:00Z</cp:lastPrinted>
  <dcterms:created xsi:type="dcterms:W3CDTF">2018-09-27T06:07:00Z</dcterms:created>
  <dcterms:modified xsi:type="dcterms:W3CDTF">2019-11-29T07:17:00Z</dcterms:modified>
</cp:coreProperties>
</file>