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C3" w:rsidRPr="008913F0" w:rsidRDefault="001C7FC3" w:rsidP="001C7FC3">
      <w:pPr>
        <w:jc w:val="right"/>
        <w:rPr>
          <w:sz w:val="22"/>
          <w:szCs w:val="22"/>
          <w:lang w:val="lv-LV"/>
        </w:rPr>
      </w:pPr>
      <w:r w:rsidRPr="008913F0">
        <w:rPr>
          <w:noProof/>
          <w:sz w:val="22"/>
          <w:szCs w:val="22"/>
          <w:lang w:val="lv-LV" w:eastAsia="lv-LV"/>
        </w:rPr>
        <w:drawing>
          <wp:inline distT="0" distB="0" distL="0" distR="0" wp14:anchorId="35C0712D">
            <wp:extent cx="6405245" cy="705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5519" cy="707745"/>
                    </a:xfrm>
                    <a:prstGeom prst="rect">
                      <a:avLst/>
                    </a:prstGeom>
                    <a:noFill/>
                  </pic:spPr>
                </pic:pic>
              </a:graphicData>
            </a:graphic>
          </wp:inline>
        </w:drawing>
      </w:r>
    </w:p>
    <w:p w:rsidR="00497011" w:rsidRPr="008913F0" w:rsidRDefault="00497011" w:rsidP="00497011">
      <w:pPr>
        <w:jc w:val="right"/>
        <w:rPr>
          <w:sz w:val="22"/>
          <w:szCs w:val="22"/>
          <w:lang w:val="lv-LV"/>
        </w:rPr>
      </w:pPr>
      <w:r w:rsidRPr="008913F0">
        <w:rPr>
          <w:sz w:val="22"/>
          <w:szCs w:val="22"/>
          <w:lang w:val="lv-LV"/>
        </w:rPr>
        <w:t>SASKAŅOTS</w:t>
      </w:r>
    </w:p>
    <w:p w:rsidR="00497011" w:rsidRPr="008913F0" w:rsidRDefault="00497011" w:rsidP="00497011">
      <w:pPr>
        <w:pStyle w:val="Heading1"/>
        <w:jc w:val="right"/>
        <w:rPr>
          <w:sz w:val="22"/>
          <w:szCs w:val="22"/>
        </w:rPr>
      </w:pPr>
      <w:r w:rsidRPr="008913F0">
        <w:rPr>
          <w:sz w:val="22"/>
          <w:szCs w:val="22"/>
        </w:rPr>
        <w:t xml:space="preserve">Daugavpils pilsētas domes </w:t>
      </w:r>
    </w:p>
    <w:p w:rsidR="00497011" w:rsidRPr="008913F0" w:rsidRDefault="00497011" w:rsidP="00497011">
      <w:pPr>
        <w:pStyle w:val="Heading1"/>
        <w:jc w:val="right"/>
        <w:rPr>
          <w:sz w:val="22"/>
          <w:szCs w:val="22"/>
        </w:rPr>
      </w:pPr>
      <w:r w:rsidRPr="008913F0">
        <w:rPr>
          <w:sz w:val="22"/>
          <w:szCs w:val="22"/>
        </w:rPr>
        <w:t>Attīstības departamenta vadītāja</w:t>
      </w:r>
    </w:p>
    <w:p w:rsidR="00497011" w:rsidRPr="008913F0" w:rsidRDefault="00497011" w:rsidP="00497011">
      <w:pPr>
        <w:rPr>
          <w:sz w:val="22"/>
          <w:szCs w:val="22"/>
          <w:lang w:val="lv-LV"/>
        </w:rPr>
      </w:pPr>
    </w:p>
    <w:p w:rsidR="00497011" w:rsidRPr="008913F0" w:rsidRDefault="00497011" w:rsidP="00497011">
      <w:pPr>
        <w:pStyle w:val="Heading1"/>
        <w:jc w:val="right"/>
        <w:rPr>
          <w:sz w:val="22"/>
          <w:szCs w:val="22"/>
        </w:rPr>
      </w:pPr>
      <w:r w:rsidRPr="008913F0">
        <w:rPr>
          <w:sz w:val="22"/>
          <w:szCs w:val="22"/>
        </w:rPr>
        <w:t>_________________</w:t>
      </w:r>
      <w:r w:rsidR="00ED7E0D" w:rsidRPr="008913F0">
        <w:rPr>
          <w:sz w:val="22"/>
          <w:szCs w:val="22"/>
        </w:rPr>
        <w:t>D.Krīviņa</w:t>
      </w:r>
    </w:p>
    <w:p w:rsidR="00497011" w:rsidRPr="008913F0" w:rsidRDefault="00497011" w:rsidP="00497011">
      <w:pPr>
        <w:pStyle w:val="Heading1"/>
        <w:jc w:val="right"/>
        <w:rPr>
          <w:sz w:val="22"/>
          <w:szCs w:val="22"/>
        </w:rPr>
      </w:pPr>
    </w:p>
    <w:p w:rsidR="00497011" w:rsidRPr="008913F0" w:rsidRDefault="00BB0716" w:rsidP="00497011">
      <w:pPr>
        <w:pStyle w:val="Heading1"/>
        <w:jc w:val="right"/>
        <w:rPr>
          <w:sz w:val="22"/>
          <w:szCs w:val="22"/>
        </w:rPr>
      </w:pPr>
      <w:r w:rsidRPr="008913F0">
        <w:rPr>
          <w:sz w:val="22"/>
          <w:szCs w:val="22"/>
        </w:rPr>
        <w:t>Daugavpilī, 201</w:t>
      </w:r>
      <w:r w:rsidR="00ED7E0D" w:rsidRPr="008913F0">
        <w:rPr>
          <w:sz w:val="22"/>
          <w:szCs w:val="22"/>
        </w:rPr>
        <w:t>9</w:t>
      </w:r>
      <w:r w:rsidR="009E2535" w:rsidRPr="008913F0">
        <w:rPr>
          <w:sz w:val="22"/>
          <w:szCs w:val="22"/>
        </w:rPr>
        <w:t xml:space="preserve">.gada  </w:t>
      </w:r>
      <w:r w:rsidR="00ED7E0D" w:rsidRPr="008913F0">
        <w:rPr>
          <w:sz w:val="22"/>
          <w:szCs w:val="22"/>
        </w:rPr>
        <w:t>__.</w:t>
      </w:r>
      <w:r w:rsidR="00946E50">
        <w:rPr>
          <w:sz w:val="22"/>
          <w:szCs w:val="22"/>
        </w:rPr>
        <w:t>___________</w:t>
      </w:r>
    </w:p>
    <w:p w:rsidR="00497011" w:rsidRPr="008913F0" w:rsidRDefault="00497011" w:rsidP="00497011">
      <w:pPr>
        <w:rPr>
          <w:sz w:val="22"/>
          <w:szCs w:val="22"/>
          <w:lang w:val="lv-LV"/>
        </w:rPr>
      </w:pPr>
    </w:p>
    <w:p w:rsidR="00497011" w:rsidRPr="008913F0" w:rsidRDefault="00497011" w:rsidP="00497011">
      <w:pPr>
        <w:tabs>
          <w:tab w:val="left" w:pos="3510"/>
        </w:tabs>
        <w:suppressAutoHyphens/>
        <w:jc w:val="center"/>
        <w:rPr>
          <w:b/>
          <w:bCs/>
          <w:sz w:val="22"/>
          <w:szCs w:val="22"/>
          <w:lang w:val="lv-LV" w:eastAsia="ar-SA"/>
        </w:rPr>
      </w:pPr>
      <w:r w:rsidRPr="008913F0">
        <w:rPr>
          <w:b/>
          <w:bCs/>
          <w:sz w:val="22"/>
          <w:szCs w:val="22"/>
          <w:lang w:val="lv-LV" w:eastAsia="ar-SA"/>
        </w:rPr>
        <w:t xml:space="preserve">ZIŅOJUMS </w:t>
      </w:r>
    </w:p>
    <w:p w:rsidR="00497011" w:rsidRPr="008913F0" w:rsidRDefault="00497011" w:rsidP="00497011">
      <w:pPr>
        <w:keepNext/>
        <w:suppressAutoHyphens/>
        <w:jc w:val="center"/>
        <w:outlineLvl w:val="0"/>
        <w:rPr>
          <w:sz w:val="22"/>
          <w:szCs w:val="22"/>
          <w:lang w:val="lv-LV"/>
        </w:rPr>
      </w:pPr>
      <w:r w:rsidRPr="008913F0">
        <w:rPr>
          <w:sz w:val="22"/>
          <w:szCs w:val="22"/>
          <w:lang w:val="lv-LV"/>
        </w:rPr>
        <w:t xml:space="preserve">par uzaicinājumu pretendentiem piedalīties cenu aptaujā par līguma piešķiršanas tiesībām </w:t>
      </w:r>
    </w:p>
    <w:p w:rsidR="004D6A93" w:rsidRPr="008913F0" w:rsidRDefault="00497011" w:rsidP="004D6A93">
      <w:pPr>
        <w:contextualSpacing/>
        <w:jc w:val="center"/>
        <w:rPr>
          <w:b/>
          <w:sz w:val="22"/>
          <w:szCs w:val="22"/>
          <w:lang w:val="lv-LV"/>
        </w:rPr>
      </w:pPr>
      <w:bookmarkStart w:id="0" w:name="_GoBack"/>
      <w:r w:rsidRPr="008913F0">
        <w:rPr>
          <w:b/>
          <w:sz w:val="22"/>
          <w:szCs w:val="22"/>
          <w:lang w:val="lv-LV"/>
        </w:rPr>
        <w:t>„</w:t>
      </w:r>
      <w:r w:rsidR="002B50FC" w:rsidRPr="008913F0">
        <w:rPr>
          <w:b/>
          <w:sz w:val="22"/>
          <w:szCs w:val="22"/>
          <w:lang w:val="lv-LV"/>
        </w:rPr>
        <w:t>Ē</w:t>
      </w:r>
      <w:r w:rsidR="001511F8" w:rsidRPr="008913F0">
        <w:rPr>
          <w:b/>
          <w:sz w:val="22"/>
          <w:szCs w:val="22"/>
          <w:lang w:val="lv-LV"/>
        </w:rPr>
        <w:t>dināšanas</w:t>
      </w:r>
      <w:r w:rsidR="00084401" w:rsidRPr="008913F0">
        <w:rPr>
          <w:b/>
          <w:sz w:val="22"/>
          <w:szCs w:val="22"/>
          <w:lang w:val="lv-LV"/>
        </w:rPr>
        <w:t xml:space="preserve"> pakalpojumu nodrošinājums starptautiskās tikšanās dalībniekiem projekta </w:t>
      </w:r>
      <w:r w:rsidR="004D6A93" w:rsidRPr="008913F0">
        <w:rPr>
          <w:b/>
          <w:sz w:val="22"/>
          <w:szCs w:val="22"/>
          <w:lang w:val="lv-LV"/>
        </w:rPr>
        <w:t>“</w:t>
      </w:r>
      <w:proofErr w:type="spellStart"/>
      <w:r w:rsidR="004D6A93" w:rsidRPr="008913F0">
        <w:rPr>
          <w:b/>
          <w:sz w:val="22"/>
          <w:szCs w:val="22"/>
          <w:lang w:val="lv-LV"/>
        </w:rPr>
        <w:t>Challenges</w:t>
      </w:r>
      <w:proofErr w:type="spellEnd"/>
      <w:r w:rsidR="004D6A93" w:rsidRPr="008913F0">
        <w:rPr>
          <w:b/>
          <w:sz w:val="22"/>
          <w:szCs w:val="22"/>
          <w:lang w:val="lv-LV"/>
        </w:rPr>
        <w:t xml:space="preserve"> </w:t>
      </w:r>
      <w:proofErr w:type="spellStart"/>
      <w:r w:rsidR="004D6A93" w:rsidRPr="008913F0">
        <w:rPr>
          <w:b/>
          <w:sz w:val="22"/>
          <w:szCs w:val="22"/>
          <w:lang w:val="lv-LV"/>
        </w:rPr>
        <w:t>of</w:t>
      </w:r>
      <w:proofErr w:type="spellEnd"/>
      <w:r w:rsidR="004D6A93" w:rsidRPr="008913F0">
        <w:rPr>
          <w:b/>
          <w:sz w:val="22"/>
          <w:szCs w:val="22"/>
          <w:lang w:val="lv-LV"/>
        </w:rPr>
        <w:t xml:space="preserve"> </w:t>
      </w:r>
      <w:proofErr w:type="spellStart"/>
      <w:r w:rsidR="004D6A93" w:rsidRPr="008913F0">
        <w:rPr>
          <w:b/>
          <w:sz w:val="22"/>
          <w:szCs w:val="22"/>
          <w:lang w:val="lv-LV"/>
        </w:rPr>
        <w:t>Regional</w:t>
      </w:r>
      <w:proofErr w:type="spellEnd"/>
      <w:r w:rsidR="004D6A93" w:rsidRPr="008913F0">
        <w:rPr>
          <w:b/>
          <w:sz w:val="22"/>
          <w:szCs w:val="22"/>
          <w:lang w:val="lv-LV"/>
        </w:rPr>
        <w:t xml:space="preserve"> </w:t>
      </w:r>
      <w:proofErr w:type="spellStart"/>
      <w:r w:rsidR="004D6A93" w:rsidRPr="008913F0">
        <w:rPr>
          <w:b/>
          <w:sz w:val="22"/>
          <w:szCs w:val="22"/>
          <w:lang w:val="lv-LV"/>
        </w:rPr>
        <w:t>Centres</w:t>
      </w:r>
      <w:proofErr w:type="spellEnd"/>
      <w:r w:rsidR="004D6A93" w:rsidRPr="008913F0">
        <w:rPr>
          <w:b/>
          <w:sz w:val="22"/>
          <w:szCs w:val="22"/>
          <w:lang w:val="lv-LV"/>
        </w:rPr>
        <w:t xml:space="preserve">: </w:t>
      </w:r>
      <w:proofErr w:type="spellStart"/>
      <w:r w:rsidR="004D6A93" w:rsidRPr="008913F0">
        <w:rPr>
          <w:b/>
          <w:sz w:val="22"/>
          <w:szCs w:val="22"/>
          <w:lang w:val="lv-LV"/>
        </w:rPr>
        <w:t>Depopulation</w:t>
      </w:r>
      <w:proofErr w:type="spellEnd"/>
      <w:r w:rsidR="004D6A93" w:rsidRPr="008913F0">
        <w:rPr>
          <w:b/>
          <w:sz w:val="22"/>
          <w:szCs w:val="22"/>
          <w:lang w:val="lv-LV"/>
        </w:rPr>
        <w:t xml:space="preserve"> </w:t>
      </w:r>
      <w:proofErr w:type="spellStart"/>
      <w:r w:rsidR="004D6A93" w:rsidRPr="008913F0">
        <w:rPr>
          <w:b/>
          <w:sz w:val="22"/>
          <w:szCs w:val="22"/>
          <w:lang w:val="lv-LV"/>
        </w:rPr>
        <w:t>Control</w:t>
      </w:r>
      <w:proofErr w:type="spellEnd"/>
      <w:r w:rsidR="004D6A93" w:rsidRPr="008913F0">
        <w:rPr>
          <w:b/>
          <w:sz w:val="22"/>
          <w:szCs w:val="22"/>
          <w:lang w:val="lv-LV"/>
        </w:rPr>
        <w:t xml:space="preserve">, </w:t>
      </w:r>
      <w:proofErr w:type="spellStart"/>
      <w:r w:rsidR="004D6A93" w:rsidRPr="008913F0">
        <w:rPr>
          <w:b/>
          <w:sz w:val="22"/>
          <w:szCs w:val="22"/>
          <w:lang w:val="lv-LV"/>
        </w:rPr>
        <w:t>Development</w:t>
      </w:r>
      <w:proofErr w:type="spellEnd"/>
      <w:r w:rsidR="004D6A93" w:rsidRPr="008913F0">
        <w:rPr>
          <w:b/>
          <w:sz w:val="22"/>
          <w:szCs w:val="22"/>
          <w:lang w:val="lv-LV"/>
        </w:rPr>
        <w:t xml:space="preserve"> – </w:t>
      </w:r>
      <w:proofErr w:type="spellStart"/>
      <w:r w:rsidR="004D6A93" w:rsidRPr="008913F0">
        <w:rPr>
          <w:b/>
          <w:sz w:val="22"/>
          <w:szCs w:val="22"/>
          <w:lang w:val="lv-LV"/>
        </w:rPr>
        <w:t>best</w:t>
      </w:r>
      <w:proofErr w:type="spellEnd"/>
      <w:r w:rsidR="004D6A93" w:rsidRPr="008913F0">
        <w:rPr>
          <w:b/>
          <w:sz w:val="22"/>
          <w:szCs w:val="22"/>
          <w:lang w:val="lv-LV"/>
        </w:rPr>
        <w:t xml:space="preserve"> </w:t>
      </w:r>
      <w:proofErr w:type="spellStart"/>
      <w:r w:rsidR="004D6A93" w:rsidRPr="008913F0">
        <w:rPr>
          <w:b/>
          <w:sz w:val="22"/>
          <w:szCs w:val="22"/>
          <w:lang w:val="lv-LV"/>
        </w:rPr>
        <w:t>practices</w:t>
      </w:r>
      <w:proofErr w:type="spellEnd"/>
      <w:r w:rsidR="004D6A93" w:rsidRPr="008913F0">
        <w:rPr>
          <w:b/>
          <w:sz w:val="22"/>
          <w:szCs w:val="22"/>
          <w:lang w:val="lv-LV"/>
        </w:rPr>
        <w:t>”, “</w:t>
      </w:r>
      <w:proofErr w:type="spellStart"/>
      <w:r w:rsidR="004D6A93" w:rsidRPr="008913F0">
        <w:rPr>
          <w:b/>
          <w:sz w:val="22"/>
          <w:szCs w:val="22"/>
          <w:lang w:val="lv-LV"/>
        </w:rPr>
        <w:t>Depopulācija</w:t>
      </w:r>
      <w:proofErr w:type="spellEnd"/>
      <w:r w:rsidR="004D6A93" w:rsidRPr="008913F0">
        <w:rPr>
          <w:b/>
          <w:sz w:val="22"/>
          <w:szCs w:val="22"/>
          <w:lang w:val="lv-LV"/>
        </w:rPr>
        <w:t xml:space="preserve"> – reģionālo centru izaicinājums” (</w:t>
      </w:r>
      <w:proofErr w:type="spellStart"/>
      <w:r w:rsidR="004D6A93" w:rsidRPr="008913F0">
        <w:rPr>
          <w:b/>
          <w:sz w:val="22"/>
          <w:szCs w:val="22"/>
          <w:lang w:val="lv-LV"/>
        </w:rPr>
        <w:t>DeCoDe</w:t>
      </w:r>
      <w:proofErr w:type="spellEnd"/>
      <w:r w:rsidR="004D6A93" w:rsidRPr="008913F0">
        <w:rPr>
          <w:b/>
          <w:sz w:val="22"/>
          <w:szCs w:val="22"/>
          <w:lang w:val="lv-LV"/>
        </w:rPr>
        <w:t xml:space="preserve">), </w:t>
      </w:r>
    </w:p>
    <w:p w:rsidR="004D6A93" w:rsidRPr="008913F0" w:rsidRDefault="004D6A93" w:rsidP="004D6A93">
      <w:pPr>
        <w:contextualSpacing/>
        <w:jc w:val="center"/>
        <w:rPr>
          <w:b/>
          <w:sz w:val="22"/>
          <w:szCs w:val="22"/>
          <w:lang w:val="lv-LV"/>
        </w:rPr>
      </w:pPr>
      <w:r w:rsidRPr="008913F0">
        <w:rPr>
          <w:b/>
          <w:sz w:val="22"/>
          <w:szCs w:val="22"/>
          <w:lang w:val="lv-LV"/>
        </w:rPr>
        <w:t>Nr. 595269-CITIZ-1-2017-2-LV-CITIZ-NT ietvaros”</w:t>
      </w:r>
    </w:p>
    <w:bookmarkEnd w:id="0"/>
    <w:p w:rsidR="00497011" w:rsidRPr="008913F0" w:rsidRDefault="001519B6" w:rsidP="009A4591">
      <w:pPr>
        <w:contextualSpacing/>
        <w:jc w:val="center"/>
        <w:rPr>
          <w:b/>
          <w:sz w:val="22"/>
          <w:szCs w:val="22"/>
          <w:lang w:val="lv-LV"/>
        </w:rPr>
      </w:pPr>
      <w:r w:rsidRPr="008913F0">
        <w:rPr>
          <w:b/>
          <w:sz w:val="22"/>
          <w:szCs w:val="22"/>
          <w:lang w:val="lv-LV"/>
        </w:rPr>
        <w:t>Identifikācijas Nr. AD 201</w:t>
      </w:r>
      <w:r w:rsidR="00ED7E0D" w:rsidRPr="008913F0">
        <w:rPr>
          <w:b/>
          <w:sz w:val="22"/>
          <w:szCs w:val="22"/>
          <w:lang w:val="lv-LV"/>
        </w:rPr>
        <w:t>9</w:t>
      </w:r>
      <w:r w:rsidR="00497011" w:rsidRPr="008913F0">
        <w:rPr>
          <w:b/>
          <w:sz w:val="22"/>
          <w:szCs w:val="22"/>
          <w:lang w:val="lv-LV"/>
        </w:rPr>
        <w:t>/</w:t>
      </w:r>
      <w:r w:rsidR="00977047">
        <w:rPr>
          <w:b/>
          <w:sz w:val="22"/>
          <w:szCs w:val="22"/>
          <w:lang w:val="lv-LV"/>
        </w:rPr>
        <w:t>66</w:t>
      </w:r>
    </w:p>
    <w:p w:rsidR="00497011" w:rsidRPr="008913F0" w:rsidRDefault="00497011" w:rsidP="00497011">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2"/>
          <w:szCs w:val="22"/>
        </w:rPr>
      </w:pPr>
      <w:proofErr w:type="spellStart"/>
      <w:r w:rsidRPr="008913F0">
        <w:rPr>
          <w:rFonts w:ascii="Times New Roman" w:hAnsi="Times New Roman" w:cs="Times New Roman"/>
          <w:b/>
          <w:bCs/>
          <w:color w:val="auto"/>
          <w:sz w:val="22"/>
          <w:szCs w:val="22"/>
        </w:rPr>
        <w:t>Pasūtītājs</w:t>
      </w:r>
      <w:proofErr w:type="spellEnd"/>
      <w:r w:rsidRPr="008913F0">
        <w:rPr>
          <w:rFonts w:ascii="Times New Roman" w:hAnsi="Times New Roman" w:cs="Times New Roman"/>
          <w:b/>
          <w:bCs/>
          <w:color w:val="auto"/>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497011" w:rsidRPr="008913F0"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r w:rsidRPr="008913F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pStyle w:val="Style2"/>
            </w:pPr>
            <w:r w:rsidRPr="008913F0">
              <w:t>Daugavpils pilsētas dome</w:t>
            </w:r>
          </w:p>
        </w:tc>
      </w:tr>
      <w:tr w:rsidR="00497011" w:rsidRPr="008913F0"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pStyle w:val="TOC1"/>
              <w:jc w:val="left"/>
            </w:pPr>
            <w:r w:rsidRPr="008913F0">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r w:rsidRPr="008913F0">
              <w:rPr>
                <w:rStyle w:val="Strong"/>
                <w:sz w:val="22"/>
                <w:szCs w:val="22"/>
                <w:lang w:val="lv-LV"/>
              </w:rPr>
              <w:t>Krišjāņa Valdemāra ielā 1</w:t>
            </w:r>
            <w:r w:rsidRPr="008913F0">
              <w:rPr>
                <w:sz w:val="22"/>
                <w:szCs w:val="22"/>
                <w:lang w:val="lv-LV"/>
              </w:rPr>
              <w:t>, Daugavpils, LV-5401</w:t>
            </w:r>
          </w:p>
        </w:tc>
      </w:tr>
      <w:tr w:rsidR="00497011" w:rsidRPr="008913F0"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pStyle w:val="TOC1"/>
              <w:jc w:val="left"/>
            </w:pPr>
            <w:r w:rsidRPr="008913F0">
              <w:t>Reģistrācijas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r w:rsidRPr="008913F0">
              <w:rPr>
                <w:rStyle w:val="Strong"/>
                <w:sz w:val="22"/>
                <w:szCs w:val="22"/>
                <w:lang w:val="lv-LV"/>
              </w:rPr>
              <w:t>90000077325</w:t>
            </w:r>
          </w:p>
        </w:tc>
      </w:tr>
      <w:tr w:rsidR="00497011" w:rsidRPr="008913F0" w:rsidTr="00AB572F">
        <w:tc>
          <w:tcPr>
            <w:tcW w:w="2700"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pStyle w:val="TOC1"/>
              <w:jc w:val="left"/>
            </w:pPr>
            <w:r w:rsidRPr="008913F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hideMark/>
          </w:tcPr>
          <w:p w:rsidR="00497011" w:rsidRPr="008913F0" w:rsidRDefault="00497011" w:rsidP="00493C66">
            <w:pPr>
              <w:jc w:val="both"/>
              <w:rPr>
                <w:sz w:val="22"/>
                <w:szCs w:val="22"/>
                <w:lang w:val="lv-LV"/>
              </w:rPr>
            </w:pPr>
            <w:r w:rsidRPr="008913F0">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7B206CD3C32A4C7C93EEEE8FADF2CDE3"/>
                </w:placeholder>
                <w:text/>
              </w:sdtPr>
              <w:sdtEndPr/>
              <w:sdtContent>
                <w:r w:rsidRPr="008913F0">
                  <w:rPr>
                    <w:sz w:val="22"/>
                    <w:szCs w:val="22"/>
                    <w:lang w:val="lv-LV"/>
                  </w:rPr>
                  <w:t xml:space="preserve">Stratēģiskās plānošanas </w:t>
                </w:r>
                <w:r w:rsidR="004917F1" w:rsidRPr="008913F0">
                  <w:rPr>
                    <w:sz w:val="22"/>
                    <w:szCs w:val="22"/>
                    <w:lang w:val="lv-LV"/>
                  </w:rPr>
                  <w:t xml:space="preserve">un starptautisko sakaru nodaļas </w:t>
                </w:r>
                <w:r w:rsidR="00493C66">
                  <w:rPr>
                    <w:sz w:val="22"/>
                    <w:szCs w:val="22"/>
                    <w:lang w:val="lv-LV"/>
                  </w:rPr>
                  <w:t>vadītāja Olga Tolmačova, tālr. 654 76064</w:t>
                </w:r>
                <w:r w:rsidRPr="008913F0">
                  <w:rPr>
                    <w:sz w:val="22"/>
                    <w:szCs w:val="22"/>
                    <w:lang w:val="lv-LV"/>
                  </w:rPr>
                  <w:t xml:space="preserve">, e-pasts: </w:t>
                </w:r>
                <w:r w:rsidR="00493C66">
                  <w:rPr>
                    <w:sz w:val="22"/>
                    <w:szCs w:val="22"/>
                    <w:lang w:val="lv-LV"/>
                  </w:rPr>
                  <w:t>olga.tolmacova</w:t>
                </w:r>
                <w:r w:rsidRPr="008913F0">
                  <w:rPr>
                    <w:sz w:val="22"/>
                    <w:szCs w:val="22"/>
                    <w:lang w:val="lv-LV"/>
                  </w:rPr>
                  <w:t>@daugavpils.lv</w:t>
                </w:r>
              </w:sdtContent>
            </w:sdt>
          </w:p>
        </w:tc>
      </w:tr>
      <w:tr w:rsidR="00497011" w:rsidRPr="008913F0" w:rsidTr="00AB572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r w:rsidRPr="008913F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497011" w:rsidRPr="008913F0" w:rsidRDefault="00497011" w:rsidP="00AB572F">
            <w:pPr>
              <w:pStyle w:val="font5"/>
              <w:spacing w:before="0" w:beforeAutospacing="0" w:after="0" w:afterAutospacing="0"/>
              <w:rPr>
                <w:lang w:val="lv-LV"/>
              </w:rPr>
            </w:pPr>
            <w:r w:rsidRPr="008913F0">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497011" w:rsidRPr="008913F0" w:rsidRDefault="00497011" w:rsidP="00AB572F">
            <w:pPr>
              <w:pStyle w:val="font5"/>
              <w:spacing w:before="0" w:beforeAutospacing="0" w:after="0" w:afterAutospacing="0"/>
              <w:rPr>
                <w:lang w:val="lv-LV"/>
              </w:rPr>
            </w:pPr>
            <w:r w:rsidRPr="008913F0">
              <w:rPr>
                <w:lang w:val="lv-LV"/>
              </w:rPr>
              <w:t>No 08.00 līdz 12.00 un no 13.00 līdz 18.00</w:t>
            </w:r>
          </w:p>
        </w:tc>
      </w:tr>
      <w:tr w:rsidR="00497011" w:rsidRPr="008913F0"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8913F0" w:rsidRDefault="00497011" w:rsidP="00AB572F">
            <w:pPr>
              <w:rPr>
                <w:sz w:val="22"/>
                <w:szCs w:val="22"/>
                <w:lang w:val="lv-LV"/>
              </w:rPr>
            </w:pPr>
            <w:r w:rsidRPr="008913F0">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sz w:val="22"/>
                <w:szCs w:val="22"/>
                <w:lang w:val="lv-LV"/>
              </w:rPr>
            </w:pPr>
            <w:r w:rsidRPr="008913F0">
              <w:rPr>
                <w:sz w:val="22"/>
                <w:szCs w:val="22"/>
                <w:lang w:val="lv-LV"/>
              </w:rPr>
              <w:t>No 08.00 līdz 12.00 un no 13.00 līdz 17.00</w:t>
            </w:r>
          </w:p>
        </w:tc>
      </w:tr>
      <w:tr w:rsidR="00497011" w:rsidRPr="008913F0" w:rsidTr="00AB57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497011" w:rsidRPr="008913F0" w:rsidRDefault="00497011" w:rsidP="00AB572F">
            <w:pPr>
              <w:rPr>
                <w:sz w:val="22"/>
                <w:szCs w:val="22"/>
                <w:lang w:val="lv-LV"/>
              </w:rPr>
            </w:pPr>
            <w:r w:rsidRPr="008913F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497011" w:rsidRPr="008913F0" w:rsidRDefault="00497011" w:rsidP="00AB572F">
            <w:pPr>
              <w:rPr>
                <w:sz w:val="22"/>
                <w:szCs w:val="22"/>
                <w:lang w:val="lv-LV"/>
              </w:rPr>
            </w:pPr>
            <w:r w:rsidRPr="008913F0">
              <w:rPr>
                <w:sz w:val="22"/>
                <w:szCs w:val="22"/>
                <w:lang w:val="lv-LV"/>
              </w:rPr>
              <w:t>No 08.00 līdz 12.00 un no 13.00 līdz 16.00</w:t>
            </w:r>
          </w:p>
        </w:tc>
      </w:tr>
    </w:tbl>
    <w:p w:rsidR="00497011" w:rsidRPr="008913F0" w:rsidRDefault="00497011" w:rsidP="004A1DC6">
      <w:pPr>
        <w:pStyle w:val="Heading2"/>
        <w:keepLines w:val="0"/>
        <w:numPr>
          <w:ilvl w:val="0"/>
          <w:numId w:val="10"/>
        </w:numPr>
        <w:tabs>
          <w:tab w:val="clear" w:pos="2912"/>
        </w:tabs>
        <w:spacing w:before="0" w:after="120"/>
        <w:ind w:left="284" w:hanging="284"/>
        <w:jc w:val="both"/>
        <w:rPr>
          <w:rFonts w:ascii="Times New Roman" w:hAnsi="Times New Roman" w:cs="Times New Roman"/>
          <w:b/>
          <w:bCs/>
          <w:color w:val="auto"/>
          <w:sz w:val="22"/>
          <w:szCs w:val="22"/>
          <w:lang w:val="lv-LV"/>
        </w:rPr>
      </w:pPr>
      <w:proofErr w:type="spellStart"/>
      <w:r w:rsidRPr="008913F0">
        <w:rPr>
          <w:rFonts w:ascii="Times New Roman" w:hAnsi="Times New Roman" w:cs="Times New Roman"/>
          <w:b/>
          <w:bCs/>
          <w:color w:val="auto"/>
          <w:sz w:val="22"/>
          <w:szCs w:val="22"/>
          <w:lang w:val="lv-LV"/>
        </w:rPr>
        <w:t>Zemsliekšņa</w:t>
      </w:r>
      <w:proofErr w:type="spellEnd"/>
      <w:r w:rsidRPr="008913F0">
        <w:rPr>
          <w:rFonts w:ascii="Times New Roman" w:hAnsi="Times New Roman" w:cs="Times New Roman"/>
          <w:b/>
          <w:bCs/>
          <w:color w:val="auto"/>
          <w:sz w:val="22"/>
          <w:szCs w:val="22"/>
          <w:lang w:val="lv-LV"/>
        </w:rPr>
        <w:t xml:space="preserve"> iepirkuma nepieciešamības apzināšanās datums:</w:t>
      </w:r>
      <w:r w:rsidRPr="008913F0">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id w:val="58904742"/>
          <w:placeholder>
            <w:docPart w:val="DCC91F90CE6449E08BC317AF8C2BEF57"/>
          </w:placeholder>
          <w:date>
            <w:dateFormat w:val="yyyy'. gada 'd. MMMM"/>
            <w:lid w:val="lv-LV"/>
            <w:storeMappedDataAs w:val="dateTime"/>
            <w:calendar w:val="gregorian"/>
          </w:date>
        </w:sdtPr>
        <w:sdtEndPr/>
        <w:sdtContent>
          <w:r w:rsidR="00ED7E0D" w:rsidRPr="008913F0">
            <w:rPr>
              <w:rFonts w:ascii="Times New Roman" w:hAnsi="Times New Roman" w:cs="Times New Roman"/>
              <w:bCs/>
              <w:color w:val="auto"/>
              <w:sz w:val="22"/>
              <w:szCs w:val="22"/>
              <w:lang w:val="lv-LV"/>
            </w:rPr>
            <w:t>2019</w:t>
          </w:r>
          <w:r w:rsidRPr="008913F0">
            <w:rPr>
              <w:rFonts w:ascii="Times New Roman" w:hAnsi="Times New Roman" w:cs="Times New Roman"/>
              <w:bCs/>
              <w:color w:val="auto"/>
              <w:sz w:val="22"/>
              <w:szCs w:val="22"/>
              <w:lang w:val="lv-LV"/>
            </w:rPr>
            <w:t>. gada</w:t>
          </w:r>
        </w:sdtContent>
      </w:sdt>
      <w:r w:rsidRPr="008913F0">
        <w:rPr>
          <w:rFonts w:ascii="Times New Roman" w:hAnsi="Times New Roman" w:cs="Times New Roman"/>
          <w:bCs/>
          <w:color w:val="auto"/>
          <w:sz w:val="22"/>
          <w:szCs w:val="22"/>
          <w:lang w:val="lv-LV"/>
        </w:rPr>
        <w:t xml:space="preserve"> </w:t>
      </w:r>
      <w:r w:rsidR="00946E50">
        <w:rPr>
          <w:rFonts w:ascii="Times New Roman" w:hAnsi="Times New Roman" w:cs="Times New Roman"/>
          <w:bCs/>
          <w:color w:val="auto"/>
          <w:sz w:val="22"/>
          <w:szCs w:val="22"/>
          <w:lang w:val="lv-LV"/>
        </w:rPr>
        <w:t>30.</w:t>
      </w:r>
      <w:r w:rsidR="00ED7E0D" w:rsidRPr="008913F0">
        <w:rPr>
          <w:rFonts w:ascii="Times New Roman" w:hAnsi="Times New Roman" w:cs="Times New Roman"/>
          <w:bCs/>
          <w:color w:val="auto"/>
          <w:sz w:val="22"/>
          <w:szCs w:val="22"/>
          <w:lang w:val="lv-LV"/>
        </w:rPr>
        <w:t>septembris</w:t>
      </w:r>
    </w:p>
    <w:p w:rsidR="00497011" w:rsidRPr="008913F0"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proofErr w:type="spellStart"/>
      <w:r w:rsidRPr="008913F0">
        <w:rPr>
          <w:rFonts w:ascii="Times New Roman" w:hAnsi="Times New Roman" w:cs="Times New Roman"/>
          <w:b/>
          <w:bCs/>
          <w:color w:val="auto"/>
          <w:sz w:val="22"/>
          <w:szCs w:val="22"/>
          <w:lang w:val="lv-LV"/>
        </w:rPr>
        <w:t>Zemsliekšņa</w:t>
      </w:r>
      <w:proofErr w:type="spellEnd"/>
      <w:r w:rsidRPr="008913F0">
        <w:rPr>
          <w:rFonts w:ascii="Times New Roman" w:hAnsi="Times New Roman" w:cs="Times New Roman"/>
          <w:b/>
          <w:bCs/>
          <w:color w:val="auto"/>
          <w:sz w:val="22"/>
          <w:szCs w:val="22"/>
          <w:lang w:val="lv-LV"/>
        </w:rPr>
        <w:t xml:space="preserve"> iepirkuma mērķis:</w:t>
      </w:r>
      <w:r w:rsidRPr="008913F0">
        <w:rPr>
          <w:rFonts w:ascii="Times New Roman" w:hAnsi="Times New Roman" w:cs="Times New Roman"/>
          <w:bCs/>
          <w:color w:val="auto"/>
          <w:sz w:val="22"/>
          <w:szCs w:val="22"/>
          <w:lang w:val="lv-LV"/>
        </w:rPr>
        <w:t xml:space="preserve"> </w:t>
      </w:r>
      <w:sdt>
        <w:sdtPr>
          <w:rPr>
            <w:rFonts w:ascii="Times New Roman" w:hAnsi="Times New Roman" w:cs="Times New Roman"/>
            <w:bCs/>
            <w:color w:val="auto"/>
            <w:sz w:val="22"/>
            <w:szCs w:val="22"/>
            <w:lang w:val="lv-LV"/>
          </w:rPr>
          <w:alias w:val="Kādam mērķim veicams iepirkums,t.i.tas pats priekšmets"/>
          <w:tag w:val="Kādam mērķim veicams iepirkums,t.i.tas pats priekšmets"/>
          <w:id w:val="25455515"/>
          <w:placeholder>
            <w:docPart w:val="3D3FA135FA4E41A9BF3CD88356817E3A"/>
          </w:placeholder>
          <w:text/>
        </w:sdtPr>
        <w:sdtEndPr/>
        <w:sdtContent>
          <w:r w:rsidR="004D6A93" w:rsidRPr="008913F0">
            <w:rPr>
              <w:rFonts w:ascii="Times New Roman" w:hAnsi="Times New Roman" w:cs="Times New Roman"/>
              <w:bCs/>
              <w:color w:val="auto"/>
              <w:sz w:val="22"/>
              <w:szCs w:val="22"/>
              <w:lang w:val="lv-LV"/>
            </w:rPr>
            <w:t xml:space="preserve">nodrošināt </w:t>
          </w:r>
          <w:r w:rsidR="001511F8" w:rsidRPr="008913F0">
            <w:rPr>
              <w:rFonts w:ascii="Times New Roman" w:hAnsi="Times New Roman" w:cs="Times New Roman"/>
              <w:bCs/>
              <w:color w:val="auto"/>
              <w:sz w:val="22"/>
              <w:szCs w:val="22"/>
              <w:lang w:val="lv-LV"/>
            </w:rPr>
            <w:t>ēdināšanas</w:t>
          </w:r>
          <w:r w:rsidR="004D6A93" w:rsidRPr="008913F0">
            <w:rPr>
              <w:rFonts w:ascii="Times New Roman" w:hAnsi="Times New Roman" w:cs="Times New Roman"/>
              <w:bCs/>
              <w:color w:val="auto"/>
              <w:sz w:val="22"/>
              <w:szCs w:val="22"/>
              <w:lang w:val="lv-LV"/>
            </w:rPr>
            <w:t xml:space="preserve"> pakalpojumus starptautiskās tikšanās dalībniekiem projekta </w:t>
          </w:r>
          <w:proofErr w:type="spellStart"/>
          <w:r w:rsidR="004D6A93" w:rsidRPr="008913F0">
            <w:rPr>
              <w:rFonts w:ascii="Times New Roman" w:hAnsi="Times New Roman" w:cs="Times New Roman"/>
              <w:bCs/>
              <w:color w:val="auto"/>
              <w:sz w:val="22"/>
              <w:szCs w:val="22"/>
              <w:lang w:val="lv-LV"/>
            </w:rPr>
            <w:t>DeCoDe</w:t>
          </w:r>
          <w:proofErr w:type="spellEnd"/>
          <w:r w:rsidR="00B47299" w:rsidRPr="008913F0">
            <w:rPr>
              <w:rFonts w:ascii="Times New Roman" w:hAnsi="Times New Roman" w:cs="Times New Roman"/>
              <w:bCs/>
              <w:color w:val="auto"/>
              <w:sz w:val="22"/>
              <w:szCs w:val="22"/>
              <w:lang w:val="lv-LV"/>
            </w:rPr>
            <w:t xml:space="preserve"> īstenošanas vajadzībām</w:t>
          </w:r>
          <w:r w:rsidR="001511F8" w:rsidRPr="008913F0">
            <w:rPr>
              <w:rFonts w:ascii="Times New Roman" w:hAnsi="Times New Roman" w:cs="Times New Roman"/>
              <w:bCs/>
              <w:color w:val="auto"/>
              <w:sz w:val="22"/>
              <w:szCs w:val="22"/>
              <w:lang w:val="lv-LV"/>
            </w:rPr>
            <w:t xml:space="preserve"> (</w:t>
          </w:r>
          <w:r w:rsidR="009E2535" w:rsidRPr="008913F0">
            <w:rPr>
              <w:rFonts w:ascii="Times New Roman" w:hAnsi="Times New Roman" w:cs="Times New Roman"/>
              <w:bCs/>
              <w:color w:val="auto"/>
              <w:sz w:val="22"/>
              <w:szCs w:val="22"/>
              <w:lang w:val="lv-LV"/>
            </w:rPr>
            <w:t>personu skaits mainīgs uz katru norādīto aktivitāti</w:t>
          </w:r>
          <w:r w:rsidR="001519B6" w:rsidRPr="008913F0">
            <w:rPr>
              <w:rFonts w:ascii="Times New Roman" w:hAnsi="Times New Roman" w:cs="Times New Roman"/>
              <w:bCs/>
              <w:color w:val="auto"/>
              <w:sz w:val="22"/>
              <w:szCs w:val="22"/>
              <w:lang w:val="lv-LV"/>
            </w:rPr>
            <w:t>)</w:t>
          </w:r>
        </w:sdtContent>
      </w:sdt>
      <w:r w:rsidRPr="008913F0">
        <w:rPr>
          <w:rFonts w:ascii="Times New Roman" w:hAnsi="Times New Roman" w:cs="Times New Roman"/>
          <w:bCs/>
          <w:color w:val="auto"/>
          <w:sz w:val="22"/>
          <w:szCs w:val="22"/>
          <w:lang w:val="lv-LV"/>
        </w:rPr>
        <w:t>.</w:t>
      </w:r>
    </w:p>
    <w:p w:rsidR="00497011" w:rsidRPr="008913F0"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lv-LV"/>
        </w:rPr>
      </w:pPr>
      <w:bookmarkStart w:id="1" w:name="_Toc341872544"/>
      <w:bookmarkStart w:id="2" w:name="_Toc337468672"/>
      <w:bookmarkStart w:id="3" w:name="_Toc134628683"/>
      <w:bookmarkStart w:id="4" w:name="_Toc134418278"/>
      <w:r w:rsidRPr="008913F0">
        <w:rPr>
          <w:rFonts w:ascii="Times New Roman" w:hAnsi="Times New Roman" w:cs="Times New Roman"/>
          <w:b/>
          <w:bCs/>
          <w:color w:val="auto"/>
          <w:sz w:val="22"/>
          <w:szCs w:val="22"/>
          <w:lang w:val="lv-LV"/>
        </w:rPr>
        <w:t>Līguma izpildes termiņš</w:t>
      </w:r>
      <w:bookmarkEnd w:id="1"/>
      <w:bookmarkEnd w:id="2"/>
      <w:bookmarkEnd w:id="3"/>
      <w:bookmarkEnd w:id="4"/>
      <w:r w:rsidRPr="008913F0">
        <w:rPr>
          <w:rFonts w:ascii="Times New Roman" w:hAnsi="Times New Roman" w:cs="Times New Roman"/>
          <w:b/>
          <w:bCs/>
          <w:color w:val="auto"/>
          <w:sz w:val="22"/>
          <w:szCs w:val="22"/>
          <w:lang w:val="lv-LV"/>
        </w:rPr>
        <w:t>:</w:t>
      </w:r>
      <w:r w:rsidR="00801CB4" w:rsidRPr="008913F0">
        <w:rPr>
          <w:rFonts w:ascii="Times New Roman" w:hAnsi="Times New Roman" w:cs="Times New Roman"/>
          <w:b/>
          <w:bCs/>
          <w:color w:val="auto"/>
          <w:sz w:val="22"/>
          <w:szCs w:val="22"/>
          <w:lang w:val="lv-LV"/>
        </w:rPr>
        <w:t xml:space="preserve"> </w:t>
      </w:r>
      <w:r w:rsidR="004A1DC6" w:rsidRPr="008913F0">
        <w:rPr>
          <w:rFonts w:ascii="Times New Roman" w:hAnsi="Times New Roman" w:cs="Times New Roman"/>
          <w:bCs/>
          <w:color w:val="auto"/>
          <w:sz w:val="22"/>
          <w:szCs w:val="22"/>
          <w:lang w:val="lv-LV"/>
        </w:rPr>
        <w:t>201</w:t>
      </w:r>
      <w:r w:rsidR="00ED7E0D" w:rsidRPr="008913F0">
        <w:rPr>
          <w:rFonts w:ascii="Times New Roman" w:hAnsi="Times New Roman" w:cs="Times New Roman"/>
          <w:bCs/>
          <w:color w:val="auto"/>
          <w:sz w:val="22"/>
          <w:szCs w:val="22"/>
          <w:lang w:val="lv-LV"/>
        </w:rPr>
        <w:t>9</w:t>
      </w:r>
      <w:r w:rsidR="00C31FFE" w:rsidRPr="008913F0">
        <w:rPr>
          <w:rFonts w:ascii="Times New Roman" w:hAnsi="Times New Roman" w:cs="Times New Roman"/>
          <w:bCs/>
          <w:color w:val="auto"/>
          <w:sz w:val="22"/>
          <w:szCs w:val="22"/>
          <w:lang w:val="lv-LV"/>
        </w:rPr>
        <w:t xml:space="preserve">. gada </w:t>
      </w:r>
      <w:r w:rsidR="00ED7E0D" w:rsidRPr="008913F0">
        <w:rPr>
          <w:rFonts w:ascii="Times New Roman" w:hAnsi="Times New Roman" w:cs="Times New Roman"/>
          <w:bCs/>
          <w:color w:val="auto"/>
          <w:sz w:val="22"/>
          <w:szCs w:val="22"/>
          <w:lang w:val="lv-LV"/>
        </w:rPr>
        <w:t>13.-15.novembrī</w:t>
      </w:r>
    </w:p>
    <w:p w:rsidR="00850EE8" w:rsidRPr="008913F0" w:rsidRDefault="00850EE8" w:rsidP="00850EE8">
      <w:pPr>
        <w:rPr>
          <w:b/>
          <w:sz w:val="22"/>
          <w:szCs w:val="22"/>
          <w:lang w:val="lv-LV"/>
        </w:rPr>
      </w:pPr>
      <w:r w:rsidRPr="008913F0">
        <w:rPr>
          <w:rFonts w:eastAsiaTheme="majorEastAsia"/>
          <w:b/>
          <w:bCs/>
          <w:sz w:val="22"/>
          <w:szCs w:val="22"/>
          <w:lang w:val="lv-LV"/>
        </w:rPr>
        <w:t>5.</w:t>
      </w:r>
      <w:r w:rsidRPr="008913F0">
        <w:rPr>
          <w:b/>
          <w:sz w:val="22"/>
          <w:szCs w:val="22"/>
          <w:lang w:val="lv-LV"/>
        </w:rPr>
        <w:t xml:space="preserve">  Iepirkuma priekšmets ir sadalīts šādās daļās:</w:t>
      </w:r>
    </w:p>
    <w:p w:rsidR="00850EE8" w:rsidRPr="008913F0" w:rsidRDefault="00850EE8" w:rsidP="00850EE8">
      <w:pPr>
        <w:rPr>
          <w:sz w:val="22"/>
          <w:szCs w:val="22"/>
          <w:lang w:val="lv-LV"/>
        </w:rPr>
      </w:pPr>
      <w:r w:rsidRPr="008913F0">
        <w:rPr>
          <w:sz w:val="22"/>
          <w:szCs w:val="22"/>
          <w:lang w:val="lv-LV"/>
        </w:rPr>
        <w:tab/>
        <w:t>5.1. “A” daļa – vakariņu nodrošinājums 13.11.2019.</w:t>
      </w:r>
    </w:p>
    <w:p w:rsidR="00850EE8" w:rsidRPr="008913F0" w:rsidRDefault="00850EE8" w:rsidP="00850EE8">
      <w:pPr>
        <w:rPr>
          <w:sz w:val="22"/>
          <w:szCs w:val="22"/>
          <w:lang w:val="lv-LV"/>
        </w:rPr>
      </w:pPr>
      <w:r w:rsidRPr="008913F0">
        <w:rPr>
          <w:sz w:val="22"/>
          <w:szCs w:val="22"/>
          <w:lang w:val="lv-LV"/>
        </w:rPr>
        <w:tab/>
        <w:t>5.2. “B” daļa – pusdienu nodrošinājums 14.11.2019.</w:t>
      </w:r>
    </w:p>
    <w:p w:rsidR="00850EE8" w:rsidRPr="008913F0" w:rsidRDefault="00850EE8" w:rsidP="00850EE8">
      <w:pPr>
        <w:rPr>
          <w:sz w:val="22"/>
          <w:szCs w:val="22"/>
          <w:lang w:val="lv-LV"/>
        </w:rPr>
      </w:pPr>
      <w:r w:rsidRPr="008913F0">
        <w:rPr>
          <w:sz w:val="22"/>
          <w:szCs w:val="22"/>
          <w:lang w:val="lv-LV"/>
        </w:rPr>
        <w:tab/>
        <w:t>5.3. “C” daļa – kafijas pauzes nodrošinājums 14.11.2019.</w:t>
      </w:r>
    </w:p>
    <w:p w:rsidR="00850EE8" w:rsidRPr="008913F0" w:rsidRDefault="00850EE8" w:rsidP="006C6786">
      <w:pPr>
        <w:ind w:left="720"/>
        <w:rPr>
          <w:sz w:val="22"/>
          <w:szCs w:val="22"/>
          <w:lang w:val="lv-LV"/>
        </w:rPr>
      </w:pPr>
      <w:r w:rsidRPr="008913F0">
        <w:rPr>
          <w:sz w:val="22"/>
          <w:szCs w:val="22"/>
          <w:lang w:val="lv-LV"/>
        </w:rPr>
        <w:t xml:space="preserve">5.4. “D” daļa – </w:t>
      </w:r>
      <w:r w:rsidR="006C6786">
        <w:rPr>
          <w:sz w:val="22"/>
          <w:szCs w:val="22"/>
          <w:lang w:val="lv-LV"/>
        </w:rPr>
        <w:t>s</w:t>
      </w:r>
      <w:r w:rsidR="006C6786" w:rsidRPr="006C6786">
        <w:rPr>
          <w:sz w:val="22"/>
          <w:szCs w:val="22"/>
          <w:lang w:val="lv-LV"/>
        </w:rPr>
        <w:t>vinīgu vakariņu nodrošinājums ar daudzveidīgu vietējo kulināro piedāvājumu un gastronomisko performanci</w:t>
      </w:r>
      <w:r w:rsidRPr="008913F0">
        <w:rPr>
          <w:sz w:val="22"/>
          <w:szCs w:val="22"/>
          <w:lang w:val="lv-LV"/>
        </w:rPr>
        <w:t xml:space="preserve"> 14.11.2019.</w:t>
      </w:r>
    </w:p>
    <w:p w:rsidR="00850EE8" w:rsidRPr="008913F0" w:rsidRDefault="00850EE8" w:rsidP="00850EE8">
      <w:pPr>
        <w:rPr>
          <w:sz w:val="22"/>
          <w:szCs w:val="22"/>
          <w:lang w:val="lv-LV"/>
        </w:rPr>
      </w:pPr>
      <w:r w:rsidRPr="008913F0">
        <w:rPr>
          <w:sz w:val="22"/>
          <w:szCs w:val="22"/>
          <w:lang w:val="lv-LV"/>
        </w:rPr>
        <w:tab/>
        <w:t>5.5. “E” daļa – 2 kafijas paužu nodrošinājums 15.11.2019.</w:t>
      </w:r>
    </w:p>
    <w:p w:rsidR="00850EE8" w:rsidRPr="008913F0" w:rsidRDefault="00850EE8" w:rsidP="00850EE8">
      <w:pPr>
        <w:rPr>
          <w:sz w:val="22"/>
          <w:szCs w:val="22"/>
          <w:lang w:val="lv-LV"/>
        </w:rPr>
      </w:pPr>
      <w:r w:rsidRPr="008913F0">
        <w:rPr>
          <w:sz w:val="22"/>
          <w:szCs w:val="22"/>
          <w:lang w:val="lv-LV"/>
        </w:rPr>
        <w:tab/>
        <w:t>5.6. “F” daļa – pusdienu nodrošinājums 15.11.2019.</w:t>
      </w:r>
    </w:p>
    <w:p w:rsidR="008913F0" w:rsidRPr="008913F0" w:rsidRDefault="00850EE8" w:rsidP="006C6786">
      <w:pPr>
        <w:ind w:left="720"/>
        <w:rPr>
          <w:sz w:val="22"/>
          <w:szCs w:val="22"/>
          <w:lang w:val="lv-LV"/>
        </w:rPr>
      </w:pPr>
      <w:r w:rsidRPr="008913F0">
        <w:rPr>
          <w:sz w:val="22"/>
          <w:szCs w:val="22"/>
          <w:lang w:val="lv-LV"/>
        </w:rPr>
        <w:t xml:space="preserve">5.7. “G” daļa </w:t>
      </w:r>
      <w:r w:rsidR="00631302" w:rsidRPr="008913F0">
        <w:rPr>
          <w:sz w:val="22"/>
          <w:szCs w:val="22"/>
          <w:lang w:val="lv-LV"/>
        </w:rPr>
        <w:t>–</w:t>
      </w:r>
      <w:r w:rsidRPr="008913F0">
        <w:rPr>
          <w:sz w:val="22"/>
          <w:szCs w:val="22"/>
          <w:lang w:val="lv-LV"/>
        </w:rPr>
        <w:t xml:space="preserve"> </w:t>
      </w:r>
      <w:r w:rsidR="006C6786" w:rsidRPr="006C6786">
        <w:rPr>
          <w:sz w:val="22"/>
          <w:szCs w:val="22"/>
          <w:lang w:val="lv-LV"/>
        </w:rPr>
        <w:t>Svinīgu vakariņu nodrošinājums ar dzīvā izpildījuma mūzikas vai cita veida priekšnesumu, kas iepazīstinātu starptautiskos viesus ar latviešu kultūru</w:t>
      </w:r>
      <w:r w:rsidR="00631302" w:rsidRPr="008913F0">
        <w:rPr>
          <w:sz w:val="22"/>
          <w:szCs w:val="22"/>
          <w:lang w:val="lv-LV"/>
        </w:rPr>
        <w:t xml:space="preserve"> 15.11.2019.</w:t>
      </w:r>
    </w:p>
    <w:p w:rsidR="008913F0" w:rsidRPr="008913F0" w:rsidRDefault="008913F0" w:rsidP="008913F0">
      <w:pPr>
        <w:rPr>
          <w:bCs/>
          <w:sz w:val="22"/>
          <w:szCs w:val="22"/>
          <w:lang w:val="lv-LV"/>
        </w:rPr>
      </w:pPr>
      <w:r w:rsidRPr="008913F0">
        <w:rPr>
          <w:sz w:val="22"/>
          <w:szCs w:val="22"/>
          <w:lang w:val="lv-LV"/>
        </w:rPr>
        <w:t xml:space="preserve">6. </w:t>
      </w:r>
      <w:r w:rsidR="00B47299" w:rsidRPr="008913F0">
        <w:rPr>
          <w:b/>
          <w:bCs/>
          <w:sz w:val="22"/>
          <w:szCs w:val="22"/>
          <w:lang w:val="lv-LV"/>
        </w:rPr>
        <w:t>Veicamo būvdarbu, preču piegādes vai pakalpojuma uzskaitījums (apjomi):</w:t>
      </w:r>
      <w:r w:rsidR="00497011" w:rsidRPr="008913F0">
        <w:rPr>
          <w:bCs/>
          <w:sz w:val="22"/>
          <w:szCs w:val="22"/>
          <w:lang w:val="lv-LV"/>
        </w:rPr>
        <w:t xml:space="preserve"> </w:t>
      </w:r>
      <w:r w:rsidR="00B47299" w:rsidRPr="008913F0">
        <w:rPr>
          <w:bCs/>
          <w:sz w:val="22"/>
          <w:szCs w:val="22"/>
          <w:lang w:val="lv-LV"/>
        </w:rPr>
        <w:t>ir noteikts</w:t>
      </w:r>
      <w:r w:rsidR="00497011" w:rsidRPr="008913F0">
        <w:rPr>
          <w:bCs/>
          <w:sz w:val="22"/>
          <w:szCs w:val="22"/>
          <w:lang w:val="lv-LV"/>
        </w:rPr>
        <w:t xml:space="preserve"> </w:t>
      </w:r>
      <w:r w:rsidR="00B47299" w:rsidRPr="008913F0">
        <w:rPr>
          <w:bCs/>
          <w:sz w:val="22"/>
          <w:szCs w:val="22"/>
          <w:lang w:val="lv-LV"/>
        </w:rPr>
        <w:t>tehniskajā</w:t>
      </w:r>
      <w:r w:rsidR="00497011" w:rsidRPr="008913F0">
        <w:rPr>
          <w:bCs/>
          <w:sz w:val="22"/>
          <w:szCs w:val="22"/>
          <w:lang w:val="lv-LV"/>
        </w:rPr>
        <w:t xml:space="preserve"> specifikācij</w:t>
      </w:r>
      <w:r w:rsidR="00B47299" w:rsidRPr="008913F0">
        <w:rPr>
          <w:bCs/>
          <w:sz w:val="22"/>
          <w:szCs w:val="22"/>
          <w:lang w:val="lv-LV"/>
        </w:rPr>
        <w:t>ā</w:t>
      </w:r>
      <w:r w:rsidR="00497011" w:rsidRPr="008913F0">
        <w:rPr>
          <w:bCs/>
          <w:sz w:val="22"/>
          <w:szCs w:val="22"/>
          <w:lang w:val="lv-LV"/>
        </w:rPr>
        <w:t xml:space="preserve"> (1.pielikums)</w:t>
      </w:r>
      <w:r w:rsidR="001511F8" w:rsidRPr="008913F0">
        <w:rPr>
          <w:bCs/>
          <w:sz w:val="22"/>
          <w:szCs w:val="22"/>
          <w:lang w:val="lv-LV"/>
        </w:rPr>
        <w:t>.</w:t>
      </w:r>
    </w:p>
    <w:p w:rsidR="008913F0" w:rsidRPr="008913F0" w:rsidRDefault="008913F0" w:rsidP="008913F0">
      <w:pPr>
        <w:rPr>
          <w:sz w:val="22"/>
          <w:szCs w:val="22"/>
          <w:lang w:val="lv-LV"/>
        </w:rPr>
      </w:pPr>
      <w:r w:rsidRPr="008913F0">
        <w:rPr>
          <w:sz w:val="22"/>
          <w:szCs w:val="22"/>
          <w:lang w:val="lv-LV"/>
        </w:rPr>
        <w:t xml:space="preserve">7.  </w:t>
      </w:r>
      <w:r w:rsidR="009A4591" w:rsidRPr="008913F0">
        <w:rPr>
          <w:sz w:val="22"/>
          <w:szCs w:val="22"/>
          <w:lang w:val="lv-LV"/>
        </w:rPr>
        <w:t>Piedāvājumu var iesniegt vienā vai visās cenu aptaujas daļās. Piedāvājuma varianti nav pieļaujami. Iesniedzot piedāvājumu vairākās aptaujas daļās, pretendents apzinās savas iespējas vienlaicīgi izpildīt vairākus līgumus.</w:t>
      </w:r>
    </w:p>
    <w:p w:rsidR="00497011" w:rsidRDefault="008913F0" w:rsidP="008913F0">
      <w:pPr>
        <w:rPr>
          <w:bCs/>
          <w:sz w:val="22"/>
          <w:szCs w:val="22"/>
          <w:lang w:val="lv-LV"/>
        </w:rPr>
      </w:pPr>
      <w:r w:rsidRPr="008913F0">
        <w:rPr>
          <w:sz w:val="22"/>
          <w:szCs w:val="22"/>
          <w:lang w:val="lv-LV"/>
        </w:rPr>
        <w:t xml:space="preserve">8.  </w:t>
      </w:r>
      <w:r w:rsidR="00497011" w:rsidRPr="008913F0">
        <w:rPr>
          <w:b/>
          <w:bCs/>
          <w:sz w:val="22"/>
          <w:szCs w:val="22"/>
          <w:lang w:val="lv-LV"/>
        </w:rPr>
        <w:t>Paredzamā kopējā līgumcena:</w:t>
      </w:r>
      <w:r w:rsidR="00497011" w:rsidRPr="008913F0">
        <w:rPr>
          <w:bCs/>
          <w:sz w:val="22"/>
          <w:szCs w:val="22"/>
          <w:lang w:val="lv-LV"/>
        </w:rPr>
        <w:t xml:space="preserve"> </w:t>
      </w:r>
    </w:p>
    <w:p w:rsidR="00724449" w:rsidRDefault="008913F0" w:rsidP="008913F0">
      <w:pPr>
        <w:rPr>
          <w:sz w:val="22"/>
          <w:szCs w:val="22"/>
          <w:lang w:val="lv-LV"/>
        </w:rPr>
      </w:pPr>
      <w:r>
        <w:rPr>
          <w:bCs/>
          <w:sz w:val="22"/>
          <w:szCs w:val="22"/>
          <w:lang w:val="lv-LV"/>
        </w:rPr>
        <w:tab/>
      </w:r>
      <w:r w:rsidRPr="008913F0">
        <w:rPr>
          <w:sz w:val="22"/>
          <w:szCs w:val="22"/>
          <w:lang w:val="lv-LV"/>
        </w:rPr>
        <w:t xml:space="preserve">5.1. “A” daļa – </w:t>
      </w:r>
      <w:r w:rsidR="00897089">
        <w:rPr>
          <w:sz w:val="22"/>
          <w:szCs w:val="22"/>
          <w:lang w:val="lv-LV"/>
        </w:rPr>
        <w:t>186 EUR bez PVN</w:t>
      </w:r>
    </w:p>
    <w:p w:rsidR="008913F0" w:rsidRPr="008913F0" w:rsidRDefault="008913F0" w:rsidP="008913F0">
      <w:pPr>
        <w:rPr>
          <w:sz w:val="22"/>
          <w:szCs w:val="22"/>
          <w:lang w:val="lv-LV"/>
        </w:rPr>
      </w:pPr>
      <w:r w:rsidRPr="008913F0">
        <w:rPr>
          <w:sz w:val="22"/>
          <w:szCs w:val="22"/>
          <w:lang w:val="lv-LV"/>
        </w:rPr>
        <w:tab/>
        <w:t xml:space="preserve">5.2. “B” daļa – </w:t>
      </w:r>
      <w:r w:rsidR="00404F53">
        <w:rPr>
          <w:sz w:val="22"/>
          <w:szCs w:val="22"/>
          <w:lang w:val="lv-LV"/>
        </w:rPr>
        <w:t>372 EUR bez PVN</w:t>
      </w:r>
    </w:p>
    <w:p w:rsidR="008913F0" w:rsidRPr="008913F0" w:rsidRDefault="008913F0" w:rsidP="008913F0">
      <w:pPr>
        <w:rPr>
          <w:sz w:val="22"/>
          <w:szCs w:val="22"/>
          <w:lang w:val="lv-LV"/>
        </w:rPr>
      </w:pPr>
      <w:r w:rsidRPr="008913F0">
        <w:rPr>
          <w:sz w:val="22"/>
          <w:szCs w:val="22"/>
          <w:lang w:val="lv-LV"/>
        </w:rPr>
        <w:lastRenderedPageBreak/>
        <w:tab/>
        <w:t xml:space="preserve">5.3. “C” daļa – </w:t>
      </w:r>
      <w:r w:rsidR="00404F53">
        <w:rPr>
          <w:sz w:val="22"/>
          <w:szCs w:val="22"/>
          <w:lang w:val="lv-LV"/>
        </w:rPr>
        <w:t>62 EUR bez PVN</w:t>
      </w:r>
    </w:p>
    <w:p w:rsidR="008913F0" w:rsidRPr="008913F0" w:rsidRDefault="008913F0" w:rsidP="008913F0">
      <w:pPr>
        <w:rPr>
          <w:sz w:val="22"/>
          <w:szCs w:val="22"/>
          <w:lang w:val="lv-LV"/>
        </w:rPr>
      </w:pPr>
      <w:r w:rsidRPr="008913F0">
        <w:rPr>
          <w:sz w:val="22"/>
          <w:szCs w:val="22"/>
          <w:lang w:val="lv-LV"/>
        </w:rPr>
        <w:tab/>
        <w:t xml:space="preserve">5.4. “D” daļa – </w:t>
      </w:r>
      <w:r w:rsidR="00200260">
        <w:rPr>
          <w:sz w:val="22"/>
          <w:szCs w:val="22"/>
          <w:lang w:val="lv-LV"/>
        </w:rPr>
        <w:t>1325 EUR bez PVN</w:t>
      </w:r>
    </w:p>
    <w:p w:rsidR="008913F0" w:rsidRPr="008913F0" w:rsidRDefault="008913F0" w:rsidP="008913F0">
      <w:pPr>
        <w:rPr>
          <w:sz w:val="22"/>
          <w:szCs w:val="22"/>
          <w:lang w:val="lv-LV"/>
        </w:rPr>
      </w:pPr>
      <w:r w:rsidRPr="008913F0">
        <w:rPr>
          <w:sz w:val="22"/>
          <w:szCs w:val="22"/>
          <w:lang w:val="lv-LV"/>
        </w:rPr>
        <w:tab/>
        <w:t xml:space="preserve">5.5. “E” daļa – </w:t>
      </w:r>
      <w:r w:rsidR="00200260">
        <w:rPr>
          <w:sz w:val="22"/>
          <w:szCs w:val="22"/>
          <w:lang w:val="lv-LV"/>
        </w:rPr>
        <w:t>620 EUR bez PVN</w:t>
      </w:r>
    </w:p>
    <w:p w:rsidR="008913F0" w:rsidRPr="008913F0" w:rsidRDefault="008913F0" w:rsidP="008913F0">
      <w:pPr>
        <w:rPr>
          <w:sz w:val="22"/>
          <w:szCs w:val="22"/>
          <w:lang w:val="lv-LV"/>
        </w:rPr>
      </w:pPr>
      <w:r w:rsidRPr="008913F0">
        <w:rPr>
          <w:sz w:val="22"/>
          <w:szCs w:val="22"/>
          <w:lang w:val="lv-LV"/>
        </w:rPr>
        <w:tab/>
        <w:t xml:space="preserve">5.6. “F” daļa – </w:t>
      </w:r>
      <w:r w:rsidR="00BD4C81">
        <w:rPr>
          <w:sz w:val="22"/>
          <w:szCs w:val="22"/>
          <w:lang w:val="lv-LV"/>
        </w:rPr>
        <w:t>1240 EUR bez PVN</w:t>
      </w:r>
    </w:p>
    <w:p w:rsidR="008913F0" w:rsidRPr="008913F0" w:rsidRDefault="008913F0" w:rsidP="008913F0">
      <w:pPr>
        <w:rPr>
          <w:bCs/>
          <w:sz w:val="22"/>
          <w:szCs w:val="22"/>
          <w:lang w:val="lv-LV"/>
        </w:rPr>
      </w:pPr>
      <w:r w:rsidRPr="008913F0">
        <w:rPr>
          <w:sz w:val="22"/>
          <w:szCs w:val="22"/>
          <w:lang w:val="lv-LV"/>
        </w:rPr>
        <w:tab/>
        <w:t xml:space="preserve">5.7. “G” daļa – </w:t>
      </w:r>
      <w:r w:rsidR="00BD4C81">
        <w:rPr>
          <w:sz w:val="22"/>
          <w:szCs w:val="22"/>
          <w:lang w:val="lv-LV"/>
        </w:rPr>
        <w:t>1650 EUR bez PVN</w:t>
      </w:r>
    </w:p>
    <w:p w:rsidR="00497011" w:rsidRPr="008913F0" w:rsidRDefault="00497011" w:rsidP="004A1DC6">
      <w:pPr>
        <w:pStyle w:val="Heading2"/>
        <w:keepNext w:val="0"/>
        <w:keepLines w:val="0"/>
        <w:widowControl w:val="0"/>
        <w:numPr>
          <w:ilvl w:val="0"/>
          <w:numId w:val="10"/>
        </w:numPr>
        <w:tabs>
          <w:tab w:val="num" w:pos="284"/>
        </w:tabs>
        <w:spacing w:before="0" w:after="120"/>
        <w:ind w:left="284" w:hanging="284"/>
        <w:jc w:val="both"/>
        <w:rPr>
          <w:color w:val="auto"/>
          <w:sz w:val="22"/>
          <w:szCs w:val="22"/>
          <w:lang w:val="lv-LV"/>
        </w:rPr>
      </w:pPr>
      <w:bookmarkStart w:id="5" w:name="_Toc241495780"/>
      <w:bookmarkStart w:id="6" w:name="_Toc134628697"/>
      <w:bookmarkStart w:id="7" w:name="_Toc114559674"/>
      <w:r w:rsidRPr="008913F0">
        <w:rPr>
          <w:rFonts w:ascii="Times New Roman" w:hAnsi="Times New Roman" w:cs="Times New Roman"/>
          <w:b/>
          <w:bCs/>
          <w:color w:val="auto"/>
          <w:sz w:val="22"/>
          <w:szCs w:val="22"/>
          <w:lang w:val="lv-LV"/>
        </w:rPr>
        <w:t>Piedāvājum</w:t>
      </w:r>
      <w:bookmarkEnd w:id="5"/>
      <w:bookmarkEnd w:id="6"/>
      <w:bookmarkEnd w:id="7"/>
      <w:r w:rsidRPr="008913F0">
        <w:rPr>
          <w:rFonts w:ascii="Times New Roman" w:hAnsi="Times New Roman" w:cs="Times New Roman"/>
          <w:b/>
          <w:bCs/>
          <w:color w:val="auto"/>
          <w:sz w:val="22"/>
          <w:szCs w:val="22"/>
          <w:lang w:val="lv-LV"/>
        </w:rPr>
        <w:t>a izvēles kritērijs:</w:t>
      </w:r>
      <w:r w:rsidRPr="008913F0">
        <w:rPr>
          <w:rFonts w:ascii="Times New Roman" w:hAnsi="Times New Roman" w:cs="Times New Roman"/>
          <w:bCs/>
          <w:color w:val="auto"/>
          <w:sz w:val="22"/>
          <w:szCs w:val="22"/>
          <w:lang w:val="lv-LV"/>
        </w:rPr>
        <w:t xml:space="preserve"> </w:t>
      </w:r>
      <w:r w:rsidR="00B47299" w:rsidRPr="008913F0">
        <w:rPr>
          <w:rFonts w:ascii="Times New Roman" w:hAnsi="Times New Roman" w:cs="Times New Roman"/>
          <w:bCs/>
          <w:color w:val="auto"/>
          <w:sz w:val="22"/>
          <w:szCs w:val="22"/>
          <w:lang w:val="lv-LV"/>
        </w:rPr>
        <w:t>piedāvājums ar viszemāko cenu, kas pilnībā atbilst prasībām.</w:t>
      </w:r>
    </w:p>
    <w:p w:rsidR="00497011" w:rsidRPr="008913F0"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color w:val="auto"/>
          <w:sz w:val="22"/>
          <w:szCs w:val="22"/>
          <w:lang w:val="lv-LV"/>
        </w:rPr>
      </w:pPr>
      <w:r w:rsidRPr="008913F0">
        <w:rPr>
          <w:rFonts w:ascii="Times New Roman" w:hAnsi="Times New Roman" w:cs="Times New Roman"/>
          <w:b/>
          <w:bCs/>
          <w:color w:val="auto"/>
          <w:sz w:val="22"/>
          <w:szCs w:val="22"/>
          <w:lang w:val="lv-LV"/>
        </w:rPr>
        <w:t>Pretendents iesniedz piedāvājumu:</w:t>
      </w:r>
      <w:r w:rsidRPr="008913F0">
        <w:rPr>
          <w:rFonts w:ascii="Times New Roman" w:hAnsi="Times New Roman" w:cs="Times New Roman"/>
          <w:bCs/>
          <w:color w:val="auto"/>
          <w:sz w:val="22"/>
          <w:szCs w:val="22"/>
          <w:lang w:val="lv-LV"/>
        </w:rPr>
        <w:t xml:space="preserve"> atbilstoši piedāvājuma iesniegšanas formai (2.pielikums).</w:t>
      </w:r>
    </w:p>
    <w:p w:rsidR="00497011" w:rsidRPr="008913F0" w:rsidRDefault="00497011" w:rsidP="00497011">
      <w:pPr>
        <w:pStyle w:val="Heading2"/>
        <w:keepLines w:val="0"/>
        <w:numPr>
          <w:ilvl w:val="0"/>
          <w:numId w:val="10"/>
        </w:numPr>
        <w:tabs>
          <w:tab w:val="num" w:pos="284"/>
        </w:tabs>
        <w:spacing w:before="0" w:after="120"/>
        <w:ind w:left="284" w:hanging="284"/>
        <w:jc w:val="both"/>
        <w:rPr>
          <w:rFonts w:ascii="Times New Roman" w:hAnsi="Times New Roman" w:cs="Times New Roman"/>
          <w:bCs/>
          <w:color w:val="auto"/>
          <w:sz w:val="22"/>
          <w:szCs w:val="22"/>
          <w:lang w:val="es-ES"/>
        </w:rPr>
      </w:pPr>
      <w:proofErr w:type="spellStart"/>
      <w:r w:rsidRPr="008913F0">
        <w:rPr>
          <w:rFonts w:ascii="Times New Roman" w:hAnsi="Times New Roman" w:cs="Times New Roman"/>
          <w:b/>
          <w:color w:val="auto"/>
          <w:sz w:val="22"/>
          <w:szCs w:val="22"/>
          <w:lang w:val="es-ES"/>
        </w:rPr>
        <w:t>Informācija</w:t>
      </w:r>
      <w:proofErr w:type="spellEnd"/>
      <w:r w:rsidRPr="008913F0">
        <w:rPr>
          <w:rFonts w:ascii="Times New Roman" w:hAnsi="Times New Roman" w:cs="Times New Roman"/>
          <w:b/>
          <w:color w:val="auto"/>
          <w:sz w:val="22"/>
          <w:szCs w:val="22"/>
          <w:lang w:val="es-ES"/>
        </w:rPr>
        <w:t xml:space="preserve"> par </w:t>
      </w:r>
      <w:proofErr w:type="spellStart"/>
      <w:r w:rsidRPr="008913F0">
        <w:rPr>
          <w:rFonts w:ascii="Times New Roman" w:hAnsi="Times New Roman" w:cs="Times New Roman"/>
          <w:b/>
          <w:color w:val="auto"/>
          <w:sz w:val="22"/>
          <w:szCs w:val="22"/>
          <w:lang w:val="es-ES"/>
        </w:rPr>
        <w:t>rezultātiem</w:t>
      </w:r>
      <w:proofErr w:type="spellEnd"/>
      <w:r w:rsidRPr="008913F0">
        <w:rPr>
          <w:rFonts w:ascii="Times New Roman" w:hAnsi="Times New Roman" w:cs="Times New Roman"/>
          <w:b/>
          <w:color w:val="auto"/>
          <w:sz w:val="22"/>
          <w:szCs w:val="22"/>
          <w:lang w:val="es-ES"/>
        </w:rPr>
        <w:t>:</w:t>
      </w:r>
      <w:r w:rsidRPr="008913F0">
        <w:rPr>
          <w:rFonts w:ascii="Times New Roman" w:hAnsi="Times New Roman" w:cs="Times New Roman"/>
          <w:color w:val="auto"/>
          <w:sz w:val="22"/>
          <w:szCs w:val="22"/>
          <w:lang w:val="es-ES"/>
        </w:rPr>
        <w:t xml:space="preserve"> </w:t>
      </w:r>
      <w:proofErr w:type="spellStart"/>
      <w:r w:rsidRPr="008913F0">
        <w:rPr>
          <w:rFonts w:ascii="Times New Roman" w:hAnsi="Times New Roman" w:cs="Times New Roman"/>
          <w:color w:val="auto"/>
          <w:sz w:val="22"/>
          <w:szCs w:val="22"/>
          <w:lang w:val="es-ES"/>
        </w:rPr>
        <w:t>tiks</w:t>
      </w:r>
      <w:proofErr w:type="spellEnd"/>
      <w:r w:rsidRPr="008913F0">
        <w:rPr>
          <w:rFonts w:ascii="Times New Roman" w:hAnsi="Times New Roman" w:cs="Times New Roman"/>
          <w:color w:val="auto"/>
          <w:sz w:val="22"/>
          <w:szCs w:val="22"/>
          <w:lang w:val="es-ES"/>
        </w:rPr>
        <w:t xml:space="preserve"> </w:t>
      </w:r>
      <w:proofErr w:type="spellStart"/>
      <w:r w:rsidR="00FD4B60" w:rsidRPr="008913F0">
        <w:rPr>
          <w:rFonts w:ascii="Times New Roman" w:hAnsi="Times New Roman" w:cs="Times New Roman"/>
          <w:color w:val="auto"/>
          <w:sz w:val="22"/>
          <w:szCs w:val="22"/>
          <w:lang w:val="es-ES"/>
        </w:rPr>
        <w:t>publicēta</w:t>
      </w:r>
      <w:proofErr w:type="spellEnd"/>
      <w:r w:rsidR="00FD4B60" w:rsidRPr="008913F0">
        <w:rPr>
          <w:rFonts w:ascii="Times New Roman" w:hAnsi="Times New Roman" w:cs="Times New Roman"/>
          <w:color w:val="auto"/>
          <w:sz w:val="22"/>
          <w:szCs w:val="22"/>
          <w:lang w:val="es-ES"/>
        </w:rPr>
        <w:t xml:space="preserve"> Daugavpils </w:t>
      </w:r>
      <w:proofErr w:type="spellStart"/>
      <w:r w:rsidR="00FD4B60" w:rsidRPr="008913F0">
        <w:rPr>
          <w:rFonts w:ascii="Times New Roman" w:hAnsi="Times New Roman" w:cs="Times New Roman"/>
          <w:color w:val="auto"/>
          <w:sz w:val="22"/>
          <w:szCs w:val="22"/>
          <w:lang w:val="es-ES"/>
        </w:rPr>
        <w:t>pilsētas</w:t>
      </w:r>
      <w:proofErr w:type="spellEnd"/>
      <w:r w:rsidR="00FD4B60" w:rsidRPr="008913F0">
        <w:rPr>
          <w:rFonts w:ascii="Times New Roman" w:hAnsi="Times New Roman" w:cs="Times New Roman"/>
          <w:color w:val="auto"/>
          <w:sz w:val="22"/>
          <w:szCs w:val="22"/>
          <w:lang w:val="es-ES"/>
        </w:rPr>
        <w:t xml:space="preserve"> domes </w:t>
      </w:r>
      <w:proofErr w:type="spellStart"/>
      <w:r w:rsidR="00FD4B60" w:rsidRPr="008913F0">
        <w:rPr>
          <w:rFonts w:ascii="Times New Roman" w:hAnsi="Times New Roman" w:cs="Times New Roman"/>
          <w:color w:val="auto"/>
          <w:sz w:val="22"/>
          <w:szCs w:val="22"/>
          <w:lang w:val="es-ES"/>
        </w:rPr>
        <w:t>mājas</w:t>
      </w:r>
      <w:proofErr w:type="spellEnd"/>
      <w:r w:rsidR="00FD4B60" w:rsidRPr="008913F0">
        <w:rPr>
          <w:rFonts w:ascii="Times New Roman" w:hAnsi="Times New Roman" w:cs="Times New Roman"/>
          <w:color w:val="auto"/>
          <w:sz w:val="22"/>
          <w:szCs w:val="22"/>
          <w:lang w:val="es-ES"/>
        </w:rPr>
        <w:t xml:space="preserve"> </w:t>
      </w:r>
      <w:proofErr w:type="spellStart"/>
      <w:r w:rsidR="00FD4B60" w:rsidRPr="008913F0">
        <w:rPr>
          <w:rFonts w:ascii="Times New Roman" w:hAnsi="Times New Roman" w:cs="Times New Roman"/>
          <w:color w:val="auto"/>
          <w:sz w:val="22"/>
          <w:szCs w:val="22"/>
          <w:lang w:val="es-ES"/>
        </w:rPr>
        <w:t>lapā</w:t>
      </w:r>
      <w:proofErr w:type="spellEnd"/>
      <w:r w:rsidR="00FD4B60" w:rsidRPr="008913F0">
        <w:rPr>
          <w:rFonts w:ascii="Times New Roman" w:hAnsi="Times New Roman" w:cs="Times New Roman"/>
          <w:color w:val="auto"/>
          <w:sz w:val="22"/>
          <w:szCs w:val="22"/>
          <w:lang w:val="es-ES"/>
        </w:rPr>
        <w:t xml:space="preserve"> </w:t>
      </w:r>
      <w:hyperlink r:id="rId10" w:history="1">
        <w:r w:rsidR="00FD4B60" w:rsidRPr="008913F0">
          <w:rPr>
            <w:rStyle w:val="Hyperlink"/>
            <w:rFonts w:ascii="Times New Roman" w:hAnsi="Times New Roman" w:cs="Times New Roman"/>
            <w:sz w:val="22"/>
            <w:szCs w:val="22"/>
            <w:lang w:val="es-ES"/>
          </w:rPr>
          <w:t>www.daugavpils.lv</w:t>
        </w:r>
      </w:hyperlink>
      <w:r w:rsidR="00FD4B60" w:rsidRPr="008913F0">
        <w:rPr>
          <w:rFonts w:ascii="Times New Roman" w:hAnsi="Times New Roman" w:cs="Times New Roman"/>
          <w:color w:val="auto"/>
          <w:sz w:val="22"/>
          <w:szCs w:val="22"/>
          <w:lang w:val="es-ES"/>
        </w:rPr>
        <w:t xml:space="preserve"> </w:t>
      </w:r>
      <w:r w:rsidRPr="008913F0">
        <w:rPr>
          <w:rFonts w:ascii="Times New Roman" w:hAnsi="Times New Roman" w:cs="Times New Roman"/>
          <w:color w:val="auto"/>
          <w:sz w:val="22"/>
          <w:szCs w:val="22"/>
          <w:lang w:val="es-ES"/>
        </w:rPr>
        <w:t>.</w:t>
      </w:r>
    </w:p>
    <w:p w:rsidR="001C7FC3" w:rsidRPr="008913F0" w:rsidRDefault="00497011" w:rsidP="001C7FC3">
      <w:pPr>
        <w:numPr>
          <w:ilvl w:val="0"/>
          <w:numId w:val="10"/>
        </w:numPr>
        <w:tabs>
          <w:tab w:val="num" w:pos="284"/>
        </w:tabs>
        <w:spacing w:after="120"/>
        <w:ind w:left="284" w:hanging="284"/>
        <w:jc w:val="both"/>
        <w:rPr>
          <w:b/>
          <w:sz w:val="22"/>
          <w:szCs w:val="22"/>
          <w:lang w:val="lv-LV"/>
        </w:rPr>
      </w:pPr>
      <w:r w:rsidRPr="008913F0">
        <w:rPr>
          <w:b/>
          <w:sz w:val="22"/>
          <w:szCs w:val="22"/>
          <w:lang w:val="lv-LV"/>
        </w:rPr>
        <w:t>Piedāvājums iesniedzams:</w:t>
      </w:r>
      <w:r w:rsidRPr="008913F0">
        <w:rPr>
          <w:sz w:val="22"/>
          <w:szCs w:val="22"/>
          <w:lang w:val="lv-LV"/>
        </w:rPr>
        <w:t xml:space="preserve"> līdz </w:t>
      </w:r>
      <w:sdt>
        <w:sdtPr>
          <w:rPr>
            <w:bCs/>
            <w:sz w:val="22"/>
            <w:szCs w:val="22"/>
            <w:lang w:val="lv-LV"/>
          </w:rPr>
          <w:id w:val="680853281"/>
          <w:placeholder>
            <w:docPart w:val="43094B13C8D74B66A48CF8DF4EFC0BEE"/>
          </w:placeholder>
          <w:date>
            <w:dateFormat w:val="yyyy'. gada 'd. MMMM"/>
            <w:lid w:val="lv-LV"/>
            <w:storeMappedDataAs w:val="dateTime"/>
            <w:calendar w:val="gregorian"/>
          </w:date>
        </w:sdtPr>
        <w:sdtEndPr/>
        <w:sdtContent>
          <w:r w:rsidR="00262C81" w:rsidRPr="008913F0">
            <w:rPr>
              <w:bCs/>
              <w:sz w:val="22"/>
              <w:szCs w:val="22"/>
              <w:lang w:val="lv-LV"/>
            </w:rPr>
            <w:t>201</w:t>
          </w:r>
          <w:r w:rsidR="00FD4B60" w:rsidRPr="008913F0">
            <w:rPr>
              <w:bCs/>
              <w:sz w:val="22"/>
              <w:szCs w:val="22"/>
              <w:lang w:val="lv-LV"/>
            </w:rPr>
            <w:t>9</w:t>
          </w:r>
          <w:r w:rsidRPr="008913F0">
            <w:rPr>
              <w:bCs/>
              <w:sz w:val="22"/>
              <w:szCs w:val="22"/>
              <w:lang w:val="lv-LV"/>
            </w:rPr>
            <w:t xml:space="preserve">. gada </w:t>
          </w:r>
          <w:r w:rsidR="00F935C0">
            <w:rPr>
              <w:bCs/>
              <w:sz w:val="22"/>
              <w:szCs w:val="22"/>
              <w:lang w:val="lv-LV"/>
            </w:rPr>
            <w:t>15</w:t>
          </w:r>
          <w:r w:rsidR="00724449">
            <w:rPr>
              <w:bCs/>
              <w:sz w:val="22"/>
              <w:szCs w:val="22"/>
              <w:lang w:val="lv-LV"/>
            </w:rPr>
            <w:t>.</w:t>
          </w:r>
          <w:r w:rsidR="00FD4B60" w:rsidRPr="008913F0">
            <w:rPr>
              <w:bCs/>
              <w:sz w:val="22"/>
              <w:szCs w:val="22"/>
              <w:lang w:val="lv-LV"/>
            </w:rPr>
            <w:t>oktobra</w:t>
          </w:r>
        </w:sdtContent>
      </w:sdt>
      <w:r w:rsidRPr="008913F0">
        <w:rPr>
          <w:sz w:val="22"/>
          <w:szCs w:val="22"/>
          <w:lang w:val="lv-LV"/>
        </w:rPr>
        <w:t xml:space="preserve"> plkst.</w:t>
      </w:r>
      <w:sdt>
        <w:sdtPr>
          <w:rPr>
            <w:sz w:val="22"/>
            <w:szCs w:val="22"/>
            <w:lang w:val="lv-LV"/>
          </w:rPr>
          <w:id w:val="1735200789"/>
          <w:placeholder>
            <w:docPart w:val="7B206CD3C32A4C7C93EEEE8FADF2CDE3"/>
          </w:placeholder>
          <w:text/>
        </w:sdtPr>
        <w:sdtEndPr/>
        <w:sdtContent>
          <w:r w:rsidR="00F935C0">
            <w:rPr>
              <w:sz w:val="22"/>
              <w:szCs w:val="22"/>
              <w:lang w:val="lv-LV"/>
            </w:rPr>
            <w:t>12</w:t>
          </w:r>
          <w:r w:rsidRPr="008913F0">
            <w:rPr>
              <w:sz w:val="22"/>
              <w:szCs w:val="22"/>
              <w:lang w:val="lv-LV"/>
            </w:rPr>
            <w:t>:00</w:t>
          </w:r>
        </w:sdtContent>
      </w:sdt>
      <w:r w:rsidRPr="008913F0">
        <w:rPr>
          <w:sz w:val="22"/>
          <w:szCs w:val="22"/>
          <w:lang w:val="lv-LV"/>
        </w:rPr>
        <w:t xml:space="preserve"> Daugavpils pilsētas domes ēkā, </w:t>
      </w:r>
      <w:r w:rsidRPr="008913F0">
        <w:rPr>
          <w:bCs/>
          <w:sz w:val="22"/>
          <w:szCs w:val="22"/>
          <w:lang w:val="lv-LV"/>
        </w:rPr>
        <w:t>Krišjāņa Valdemāra ielā 13</w:t>
      </w:r>
      <w:r w:rsidRPr="008913F0">
        <w:rPr>
          <w:sz w:val="22"/>
          <w:szCs w:val="22"/>
          <w:lang w:val="lv-LV"/>
        </w:rPr>
        <w:t xml:space="preserve">, 2.stāvā, </w:t>
      </w:r>
      <w:sdt>
        <w:sdtPr>
          <w:rPr>
            <w:sz w:val="22"/>
            <w:szCs w:val="22"/>
            <w:lang w:val="lv-LV"/>
          </w:rPr>
          <w:id w:val="1064760412"/>
          <w:placeholder>
            <w:docPart w:val="7B206CD3C32A4C7C93EEEE8FADF2CDE3"/>
          </w:placeholder>
          <w:text/>
        </w:sdtPr>
        <w:sdtEndPr/>
        <w:sdtContent>
          <w:r w:rsidR="004917F1" w:rsidRPr="008913F0">
            <w:rPr>
              <w:sz w:val="22"/>
              <w:szCs w:val="22"/>
              <w:lang w:val="lv-LV"/>
            </w:rPr>
            <w:t>20</w:t>
          </w:r>
          <w:r w:rsidR="00493C66">
            <w:rPr>
              <w:sz w:val="22"/>
              <w:szCs w:val="22"/>
              <w:lang w:val="lv-LV"/>
            </w:rPr>
            <w:t>6</w:t>
          </w:r>
        </w:sdtContent>
      </w:sdt>
      <w:r w:rsidRPr="008913F0">
        <w:rPr>
          <w:sz w:val="22"/>
          <w:szCs w:val="22"/>
          <w:lang w:val="lv-LV"/>
        </w:rPr>
        <w:t xml:space="preserve">.kab., Daugavpilī, LV-5401 vai elektroniski: </w:t>
      </w:r>
      <w:sdt>
        <w:sdtPr>
          <w:rPr>
            <w:sz w:val="22"/>
            <w:szCs w:val="22"/>
            <w:lang w:val="lv-LV"/>
          </w:rPr>
          <w:id w:val="-936448613"/>
          <w:placeholder>
            <w:docPart w:val="7B206CD3C32A4C7C93EEEE8FADF2CDE3"/>
          </w:placeholder>
          <w:text/>
        </w:sdtPr>
        <w:sdtEndPr/>
        <w:sdtContent>
          <w:r w:rsidR="00493C66">
            <w:rPr>
              <w:sz w:val="22"/>
              <w:szCs w:val="22"/>
              <w:lang w:val="lv-LV"/>
            </w:rPr>
            <w:t>olga.tolmacova</w:t>
          </w:r>
          <w:r w:rsidRPr="008913F0">
            <w:rPr>
              <w:sz w:val="22"/>
              <w:szCs w:val="22"/>
              <w:lang w:val="lv-LV"/>
            </w:rPr>
            <w:t>@daugavpils.lv</w:t>
          </w:r>
        </w:sdtContent>
      </w:sdt>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1C7FC3">
      <w:pPr>
        <w:pStyle w:val="Heading1"/>
        <w:jc w:val="right"/>
        <w:rPr>
          <w:b/>
          <w:sz w:val="22"/>
          <w:szCs w:val="22"/>
        </w:rPr>
      </w:pPr>
    </w:p>
    <w:p w:rsidR="00724449" w:rsidRDefault="00724449" w:rsidP="00724449">
      <w:pPr>
        <w:pStyle w:val="Heading1"/>
        <w:numPr>
          <w:ilvl w:val="0"/>
          <w:numId w:val="0"/>
        </w:numPr>
        <w:jc w:val="left"/>
        <w:rPr>
          <w:b/>
          <w:sz w:val="22"/>
          <w:szCs w:val="22"/>
        </w:rPr>
      </w:pPr>
    </w:p>
    <w:p w:rsidR="00724449" w:rsidRDefault="00724449" w:rsidP="00724449">
      <w:pPr>
        <w:pStyle w:val="Heading1"/>
        <w:numPr>
          <w:ilvl w:val="0"/>
          <w:numId w:val="0"/>
        </w:numPr>
        <w:jc w:val="left"/>
        <w:rPr>
          <w:b/>
          <w:sz w:val="22"/>
          <w:szCs w:val="22"/>
        </w:rPr>
      </w:pPr>
    </w:p>
    <w:p w:rsidR="00AE7EEE" w:rsidRDefault="00AE7EEE" w:rsidP="00AE7EEE">
      <w:pPr>
        <w:rPr>
          <w:lang w:val="lv-LV" w:eastAsia="ar-SA"/>
        </w:rPr>
      </w:pPr>
    </w:p>
    <w:p w:rsidR="00AE7EEE" w:rsidRDefault="00AE7EEE" w:rsidP="00AE7EEE">
      <w:pPr>
        <w:rPr>
          <w:lang w:val="lv-LV" w:eastAsia="ar-SA"/>
        </w:rPr>
      </w:pPr>
    </w:p>
    <w:p w:rsidR="00AE7EEE" w:rsidRDefault="00AE7EEE" w:rsidP="00AE7EEE">
      <w:pPr>
        <w:rPr>
          <w:lang w:val="lv-LV" w:eastAsia="ar-SA"/>
        </w:rPr>
      </w:pPr>
    </w:p>
    <w:p w:rsidR="00F459F8" w:rsidRDefault="00F459F8" w:rsidP="00AE7EEE">
      <w:pPr>
        <w:rPr>
          <w:lang w:val="lv-LV" w:eastAsia="ar-SA"/>
        </w:rPr>
      </w:pPr>
    </w:p>
    <w:p w:rsidR="00F459F8" w:rsidRPr="00AE7EEE" w:rsidRDefault="00F459F8" w:rsidP="00AE7EEE">
      <w:pPr>
        <w:rPr>
          <w:lang w:val="lv-LV" w:eastAsia="ar-SA"/>
        </w:rPr>
      </w:pPr>
    </w:p>
    <w:p w:rsidR="00724449" w:rsidRPr="00724449" w:rsidRDefault="00724449" w:rsidP="00724449">
      <w:pPr>
        <w:rPr>
          <w:lang w:val="lv-LV" w:eastAsia="ar-SA"/>
        </w:rPr>
      </w:pPr>
    </w:p>
    <w:p w:rsidR="00470A8F" w:rsidRPr="00724449" w:rsidRDefault="00470A8F" w:rsidP="00724449">
      <w:pPr>
        <w:pStyle w:val="Heading1"/>
        <w:numPr>
          <w:ilvl w:val="0"/>
          <w:numId w:val="0"/>
        </w:numPr>
        <w:jc w:val="right"/>
        <w:rPr>
          <w:b/>
          <w:sz w:val="22"/>
          <w:szCs w:val="22"/>
        </w:rPr>
      </w:pPr>
      <w:r w:rsidRPr="00724449">
        <w:rPr>
          <w:b/>
          <w:sz w:val="22"/>
          <w:szCs w:val="22"/>
        </w:rPr>
        <w:lastRenderedPageBreak/>
        <w:t>1.pielikums</w:t>
      </w:r>
    </w:p>
    <w:p w:rsidR="00C02F6F" w:rsidRPr="008913F0" w:rsidRDefault="00C02F6F" w:rsidP="00C02F6F">
      <w:pPr>
        <w:pStyle w:val="Heading1"/>
        <w:rPr>
          <w:sz w:val="22"/>
          <w:szCs w:val="22"/>
        </w:rPr>
      </w:pPr>
      <w:r w:rsidRPr="008913F0">
        <w:rPr>
          <w:sz w:val="22"/>
          <w:szCs w:val="22"/>
        </w:rPr>
        <w:t>CENU APTAUJAS TEHNISKĀ SPECIFIKĀCIJA</w:t>
      </w:r>
    </w:p>
    <w:p w:rsidR="004D6A93" w:rsidRPr="008913F0" w:rsidRDefault="004D6A93" w:rsidP="004D6A93">
      <w:pPr>
        <w:contextualSpacing/>
        <w:jc w:val="center"/>
        <w:rPr>
          <w:b/>
          <w:sz w:val="22"/>
          <w:szCs w:val="22"/>
          <w:lang w:val="lv-LV"/>
        </w:rPr>
      </w:pPr>
      <w:r w:rsidRPr="008913F0">
        <w:rPr>
          <w:b/>
          <w:sz w:val="22"/>
          <w:szCs w:val="22"/>
          <w:lang w:val="lv-LV"/>
        </w:rPr>
        <w:t xml:space="preserve">Par </w:t>
      </w:r>
      <w:r w:rsidR="001511F8" w:rsidRPr="008913F0">
        <w:rPr>
          <w:b/>
          <w:sz w:val="22"/>
          <w:szCs w:val="22"/>
          <w:lang w:val="lv-LV"/>
        </w:rPr>
        <w:t>ēdināšanas</w:t>
      </w:r>
      <w:r w:rsidRPr="008913F0">
        <w:rPr>
          <w:b/>
          <w:sz w:val="22"/>
          <w:szCs w:val="22"/>
          <w:lang w:val="lv-LV"/>
        </w:rPr>
        <w:t xml:space="preserve"> pakalpojumu nodrošinājumu starptautiskās tikšanās dalībniekiem projekta “</w:t>
      </w:r>
      <w:proofErr w:type="spellStart"/>
      <w:r w:rsidRPr="008913F0">
        <w:rPr>
          <w:b/>
          <w:sz w:val="22"/>
          <w:szCs w:val="22"/>
          <w:lang w:val="lv-LV"/>
        </w:rPr>
        <w:t>Challenges</w:t>
      </w:r>
      <w:proofErr w:type="spellEnd"/>
      <w:r w:rsidRPr="008913F0">
        <w:rPr>
          <w:b/>
          <w:sz w:val="22"/>
          <w:szCs w:val="22"/>
          <w:lang w:val="lv-LV"/>
        </w:rPr>
        <w:t xml:space="preserve"> </w:t>
      </w:r>
      <w:proofErr w:type="spellStart"/>
      <w:r w:rsidRPr="008913F0">
        <w:rPr>
          <w:b/>
          <w:sz w:val="22"/>
          <w:szCs w:val="22"/>
          <w:lang w:val="lv-LV"/>
        </w:rPr>
        <w:t>of</w:t>
      </w:r>
      <w:proofErr w:type="spellEnd"/>
      <w:r w:rsidRPr="008913F0">
        <w:rPr>
          <w:b/>
          <w:sz w:val="22"/>
          <w:szCs w:val="22"/>
          <w:lang w:val="lv-LV"/>
        </w:rPr>
        <w:t xml:space="preserve"> </w:t>
      </w:r>
      <w:proofErr w:type="spellStart"/>
      <w:r w:rsidRPr="008913F0">
        <w:rPr>
          <w:b/>
          <w:sz w:val="22"/>
          <w:szCs w:val="22"/>
          <w:lang w:val="lv-LV"/>
        </w:rPr>
        <w:t>Regional</w:t>
      </w:r>
      <w:proofErr w:type="spellEnd"/>
      <w:r w:rsidRPr="008913F0">
        <w:rPr>
          <w:b/>
          <w:sz w:val="22"/>
          <w:szCs w:val="22"/>
          <w:lang w:val="lv-LV"/>
        </w:rPr>
        <w:t xml:space="preserve"> </w:t>
      </w:r>
      <w:proofErr w:type="spellStart"/>
      <w:r w:rsidRPr="008913F0">
        <w:rPr>
          <w:b/>
          <w:sz w:val="22"/>
          <w:szCs w:val="22"/>
          <w:lang w:val="lv-LV"/>
        </w:rPr>
        <w:t>Centres</w:t>
      </w:r>
      <w:proofErr w:type="spellEnd"/>
      <w:r w:rsidRPr="008913F0">
        <w:rPr>
          <w:b/>
          <w:sz w:val="22"/>
          <w:szCs w:val="22"/>
          <w:lang w:val="lv-LV"/>
        </w:rPr>
        <w:t xml:space="preserve">: </w:t>
      </w:r>
      <w:proofErr w:type="spellStart"/>
      <w:r w:rsidRPr="008913F0">
        <w:rPr>
          <w:b/>
          <w:sz w:val="22"/>
          <w:szCs w:val="22"/>
          <w:lang w:val="lv-LV"/>
        </w:rPr>
        <w:t>Depopulation</w:t>
      </w:r>
      <w:proofErr w:type="spellEnd"/>
      <w:r w:rsidRPr="008913F0">
        <w:rPr>
          <w:b/>
          <w:sz w:val="22"/>
          <w:szCs w:val="22"/>
          <w:lang w:val="lv-LV"/>
        </w:rPr>
        <w:t xml:space="preserve"> </w:t>
      </w:r>
      <w:proofErr w:type="spellStart"/>
      <w:r w:rsidRPr="008913F0">
        <w:rPr>
          <w:b/>
          <w:sz w:val="22"/>
          <w:szCs w:val="22"/>
          <w:lang w:val="lv-LV"/>
        </w:rPr>
        <w:t>Control</w:t>
      </w:r>
      <w:proofErr w:type="spellEnd"/>
      <w:r w:rsidRPr="008913F0">
        <w:rPr>
          <w:b/>
          <w:sz w:val="22"/>
          <w:szCs w:val="22"/>
          <w:lang w:val="lv-LV"/>
        </w:rPr>
        <w:t xml:space="preserve">, </w:t>
      </w:r>
      <w:proofErr w:type="spellStart"/>
      <w:r w:rsidRPr="008913F0">
        <w:rPr>
          <w:b/>
          <w:sz w:val="22"/>
          <w:szCs w:val="22"/>
          <w:lang w:val="lv-LV"/>
        </w:rPr>
        <w:t>Development</w:t>
      </w:r>
      <w:proofErr w:type="spellEnd"/>
      <w:r w:rsidRPr="008913F0">
        <w:rPr>
          <w:b/>
          <w:sz w:val="22"/>
          <w:szCs w:val="22"/>
          <w:lang w:val="lv-LV"/>
        </w:rPr>
        <w:t xml:space="preserve"> – </w:t>
      </w:r>
      <w:proofErr w:type="spellStart"/>
      <w:r w:rsidRPr="008913F0">
        <w:rPr>
          <w:b/>
          <w:sz w:val="22"/>
          <w:szCs w:val="22"/>
          <w:lang w:val="lv-LV"/>
        </w:rPr>
        <w:t>best</w:t>
      </w:r>
      <w:proofErr w:type="spellEnd"/>
      <w:r w:rsidRPr="008913F0">
        <w:rPr>
          <w:b/>
          <w:sz w:val="22"/>
          <w:szCs w:val="22"/>
          <w:lang w:val="lv-LV"/>
        </w:rPr>
        <w:t xml:space="preserve"> </w:t>
      </w:r>
      <w:proofErr w:type="spellStart"/>
      <w:r w:rsidRPr="008913F0">
        <w:rPr>
          <w:b/>
          <w:sz w:val="22"/>
          <w:szCs w:val="22"/>
          <w:lang w:val="lv-LV"/>
        </w:rPr>
        <w:t>practices</w:t>
      </w:r>
      <w:proofErr w:type="spellEnd"/>
      <w:r w:rsidRPr="008913F0">
        <w:rPr>
          <w:b/>
          <w:sz w:val="22"/>
          <w:szCs w:val="22"/>
          <w:lang w:val="lv-LV"/>
        </w:rPr>
        <w:t>”, “</w:t>
      </w:r>
      <w:proofErr w:type="spellStart"/>
      <w:r w:rsidRPr="008913F0">
        <w:rPr>
          <w:b/>
          <w:sz w:val="22"/>
          <w:szCs w:val="22"/>
          <w:lang w:val="lv-LV"/>
        </w:rPr>
        <w:t>Depopulācija</w:t>
      </w:r>
      <w:proofErr w:type="spellEnd"/>
      <w:r w:rsidRPr="008913F0">
        <w:rPr>
          <w:b/>
          <w:sz w:val="22"/>
          <w:szCs w:val="22"/>
          <w:lang w:val="lv-LV"/>
        </w:rPr>
        <w:t xml:space="preserve"> – reģionālo centru izaicinājums” (</w:t>
      </w:r>
      <w:proofErr w:type="spellStart"/>
      <w:r w:rsidRPr="008913F0">
        <w:rPr>
          <w:b/>
          <w:sz w:val="22"/>
          <w:szCs w:val="22"/>
          <w:lang w:val="lv-LV"/>
        </w:rPr>
        <w:t>DeCoDe</w:t>
      </w:r>
      <w:proofErr w:type="spellEnd"/>
      <w:r w:rsidRPr="008913F0">
        <w:rPr>
          <w:b/>
          <w:sz w:val="22"/>
          <w:szCs w:val="22"/>
          <w:lang w:val="lv-LV"/>
        </w:rPr>
        <w:t xml:space="preserve">), </w:t>
      </w:r>
    </w:p>
    <w:p w:rsidR="004D6A93" w:rsidRPr="008913F0" w:rsidRDefault="004D6A93" w:rsidP="004D6A93">
      <w:pPr>
        <w:contextualSpacing/>
        <w:jc w:val="center"/>
        <w:rPr>
          <w:b/>
          <w:sz w:val="22"/>
          <w:szCs w:val="22"/>
          <w:lang w:val="lv-LV"/>
        </w:rPr>
      </w:pPr>
      <w:r w:rsidRPr="008913F0">
        <w:rPr>
          <w:b/>
          <w:sz w:val="22"/>
          <w:szCs w:val="22"/>
          <w:lang w:val="lv-LV"/>
        </w:rPr>
        <w:t>Nr. 595269-CITIZ-1-2017-2-LV-CITIZ-NT ietvaros</w:t>
      </w:r>
    </w:p>
    <w:p w:rsidR="00C02F6F" w:rsidRPr="008913F0" w:rsidRDefault="00C02F6F" w:rsidP="00C02F6F">
      <w:pPr>
        <w:pStyle w:val="BodyText"/>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1511F8" w:rsidRPr="008913F0" w:rsidTr="00323751">
        <w:tc>
          <w:tcPr>
            <w:tcW w:w="2660" w:type="dxa"/>
            <w:shd w:val="clear" w:color="auto" w:fill="auto"/>
          </w:tcPr>
          <w:p w:rsidR="001511F8" w:rsidRPr="008913F0" w:rsidRDefault="001511F8" w:rsidP="00323751">
            <w:pPr>
              <w:pStyle w:val="BodyText3"/>
              <w:rPr>
                <w:b/>
                <w:bCs/>
                <w:i/>
                <w:iCs/>
                <w:sz w:val="22"/>
                <w:szCs w:val="22"/>
                <w:lang w:val="lv-LV"/>
              </w:rPr>
            </w:pPr>
            <w:r w:rsidRPr="008913F0">
              <w:rPr>
                <w:sz w:val="22"/>
                <w:szCs w:val="22"/>
                <w:lang w:val="lv-LV"/>
              </w:rPr>
              <w:t>1. Pasūtītājs:</w:t>
            </w:r>
          </w:p>
        </w:tc>
        <w:tc>
          <w:tcPr>
            <w:tcW w:w="7087" w:type="dxa"/>
            <w:shd w:val="clear" w:color="auto" w:fill="auto"/>
          </w:tcPr>
          <w:p w:rsidR="001511F8" w:rsidRPr="008913F0" w:rsidRDefault="001511F8" w:rsidP="00323751">
            <w:pPr>
              <w:jc w:val="both"/>
              <w:rPr>
                <w:sz w:val="22"/>
                <w:szCs w:val="22"/>
                <w:lang w:val="lv-LV"/>
              </w:rPr>
            </w:pPr>
            <w:r w:rsidRPr="008913F0">
              <w:rPr>
                <w:sz w:val="22"/>
                <w:szCs w:val="22"/>
                <w:lang w:val="lv-LV"/>
              </w:rPr>
              <w:t>Daugavpils pilsētas dome</w:t>
            </w:r>
          </w:p>
        </w:tc>
      </w:tr>
      <w:tr w:rsidR="001511F8" w:rsidRPr="008913F0" w:rsidTr="00323751">
        <w:tc>
          <w:tcPr>
            <w:tcW w:w="2660" w:type="dxa"/>
            <w:shd w:val="clear" w:color="auto" w:fill="auto"/>
          </w:tcPr>
          <w:p w:rsidR="001511F8" w:rsidRPr="008913F0" w:rsidRDefault="001511F8" w:rsidP="00323751">
            <w:pPr>
              <w:rPr>
                <w:sz w:val="22"/>
                <w:szCs w:val="22"/>
                <w:lang w:val="lv-LV"/>
              </w:rPr>
            </w:pPr>
            <w:r w:rsidRPr="008913F0">
              <w:rPr>
                <w:sz w:val="22"/>
                <w:szCs w:val="22"/>
                <w:lang w:val="lv-LV"/>
              </w:rPr>
              <w:t>2. Nodokļa maksātāja numurs:</w:t>
            </w:r>
          </w:p>
        </w:tc>
        <w:tc>
          <w:tcPr>
            <w:tcW w:w="7087" w:type="dxa"/>
            <w:shd w:val="clear" w:color="auto" w:fill="auto"/>
          </w:tcPr>
          <w:p w:rsidR="001511F8" w:rsidRPr="008913F0" w:rsidRDefault="001511F8" w:rsidP="00323751">
            <w:pPr>
              <w:jc w:val="both"/>
              <w:rPr>
                <w:sz w:val="22"/>
                <w:szCs w:val="22"/>
                <w:lang w:val="lv-LV"/>
              </w:rPr>
            </w:pPr>
            <w:r w:rsidRPr="008913F0">
              <w:rPr>
                <w:sz w:val="22"/>
                <w:szCs w:val="22"/>
                <w:lang w:val="lv-LV"/>
              </w:rPr>
              <w:t>90000077325</w:t>
            </w:r>
          </w:p>
        </w:tc>
      </w:tr>
      <w:tr w:rsidR="001511F8" w:rsidRPr="008913F0" w:rsidTr="00323751">
        <w:tc>
          <w:tcPr>
            <w:tcW w:w="2660" w:type="dxa"/>
            <w:shd w:val="clear" w:color="auto" w:fill="auto"/>
          </w:tcPr>
          <w:p w:rsidR="001511F8" w:rsidRPr="008913F0" w:rsidRDefault="001511F8" w:rsidP="00323751">
            <w:pPr>
              <w:rPr>
                <w:sz w:val="22"/>
                <w:szCs w:val="22"/>
                <w:lang w:val="lv-LV"/>
              </w:rPr>
            </w:pPr>
            <w:r w:rsidRPr="008913F0">
              <w:rPr>
                <w:sz w:val="22"/>
                <w:szCs w:val="22"/>
                <w:lang w:val="lv-LV"/>
              </w:rPr>
              <w:t>3. Pasūtītāja adrese:</w:t>
            </w:r>
          </w:p>
        </w:tc>
        <w:tc>
          <w:tcPr>
            <w:tcW w:w="7087" w:type="dxa"/>
            <w:shd w:val="clear" w:color="auto" w:fill="auto"/>
          </w:tcPr>
          <w:p w:rsidR="001511F8" w:rsidRPr="008913F0" w:rsidRDefault="001511F8" w:rsidP="00323751">
            <w:pPr>
              <w:jc w:val="both"/>
              <w:rPr>
                <w:sz w:val="22"/>
                <w:szCs w:val="22"/>
                <w:lang w:val="lv-LV"/>
              </w:rPr>
            </w:pPr>
            <w:r w:rsidRPr="008913F0">
              <w:rPr>
                <w:sz w:val="22"/>
                <w:szCs w:val="22"/>
                <w:lang w:val="lv-LV"/>
              </w:rPr>
              <w:t>K.Valdemāra iela 1, Daugavpils, LV-5401</w:t>
            </w:r>
          </w:p>
        </w:tc>
      </w:tr>
      <w:tr w:rsidR="001511F8" w:rsidRPr="008913F0" w:rsidTr="00323751">
        <w:tc>
          <w:tcPr>
            <w:tcW w:w="2660" w:type="dxa"/>
            <w:shd w:val="clear" w:color="auto" w:fill="auto"/>
          </w:tcPr>
          <w:p w:rsidR="001511F8" w:rsidRPr="008913F0" w:rsidRDefault="001511F8" w:rsidP="00323751">
            <w:pPr>
              <w:rPr>
                <w:sz w:val="22"/>
                <w:szCs w:val="22"/>
                <w:lang w:val="lv-LV"/>
              </w:rPr>
            </w:pPr>
            <w:r w:rsidRPr="008913F0">
              <w:rPr>
                <w:sz w:val="22"/>
                <w:szCs w:val="22"/>
                <w:lang w:val="lv-LV"/>
              </w:rPr>
              <w:t>4. Pasūtītie pakalpojumi:</w:t>
            </w:r>
          </w:p>
        </w:tc>
        <w:tc>
          <w:tcPr>
            <w:tcW w:w="7087" w:type="dxa"/>
            <w:shd w:val="clear" w:color="auto" w:fill="auto"/>
          </w:tcPr>
          <w:p w:rsidR="001511F8" w:rsidRPr="008913F0" w:rsidRDefault="001511F8" w:rsidP="00323751">
            <w:pPr>
              <w:jc w:val="both"/>
              <w:rPr>
                <w:sz w:val="22"/>
                <w:szCs w:val="22"/>
                <w:lang w:val="lv-LV"/>
              </w:rPr>
            </w:pPr>
            <w:r w:rsidRPr="008913F0">
              <w:rPr>
                <w:sz w:val="22"/>
                <w:szCs w:val="22"/>
                <w:lang w:val="lv-LV"/>
              </w:rPr>
              <w:t xml:space="preserve">Ēdināšanas pakalpojumi </w:t>
            </w:r>
          </w:p>
        </w:tc>
      </w:tr>
      <w:tr w:rsidR="001511F8" w:rsidRPr="008913F0" w:rsidTr="00323751">
        <w:tc>
          <w:tcPr>
            <w:tcW w:w="2660" w:type="dxa"/>
            <w:shd w:val="clear" w:color="auto" w:fill="auto"/>
          </w:tcPr>
          <w:p w:rsidR="001511F8" w:rsidRPr="008913F0" w:rsidRDefault="001511F8" w:rsidP="00323751">
            <w:pPr>
              <w:rPr>
                <w:sz w:val="22"/>
                <w:szCs w:val="22"/>
                <w:lang w:val="lv-LV"/>
              </w:rPr>
            </w:pPr>
            <w:r w:rsidRPr="008913F0">
              <w:rPr>
                <w:sz w:val="22"/>
                <w:szCs w:val="22"/>
                <w:lang w:val="lv-LV"/>
              </w:rPr>
              <w:t>5. Pakalpojuma realizācijas vieta un laiks:</w:t>
            </w:r>
          </w:p>
        </w:tc>
        <w:tc>
          <w:tcPr>
            <w:tcW w:w="7087" w:type="dxa"/>
            <w:shd w:val="clear" w:color="auto" w:fill="auto"/>
          </w:tcPr>
          <w:p w:rsidR="001511F8" w:rsidRPr="008913F0" w:rsidRDefault="001511F8" w:rsidP="00323751">
            <w:pPr>
              <w:rPr>
                <w:sz w:val="22"/>
                <w:szCs w:val="22"/>
                <w:lang w:val="lv-LV"/>
              </w:rPr>
            </w:pPr>
            <w:r w:rsidRPr="008913F0">
              <w:rPr>
                <w:sz w:val="22"/>
                <w:szCs w:val="22"/>
                <w:lang w:val="lv-LV"/>
              </w:rPr>
              <w:t>201</w:t>
            </w:r>
            <w:r w:rsidR="00370963" w:rsidRPr="008913F0">
              <w:rPr>
                <w:sz w:val="22"/>
                <w:szCs w:val="22"/>
                <w:lang w:val="lv-LV"/>
              </w:rPr>
              <w:t>9</w:t>
            </w:r>
            <w:r w:rsidRPr="008913F0">
              <w:rPr>
                <w:sz w:val="22"/>
                <w:szCs w:val="22"/>
                <w:lang w:val="lv-LV"/>
              </w:rPr>
              <w:t xml:space="preserve">.gada </w:t>
            </w:r>
            <w:r w:rsidR="00370963" w:rsidRPr="008913F0">
              <w:rPr>
                <w:sz w:val="22"/>
                <w:szCs w:val="22"/>
                <w:lang w:val="lv-LV"/>
              </w:rPr>
              <w:t>13.-15.novembrī</w:t>
            </w:r>
            <w:r w:rsidRPr="008913F0">
              <w:rPr>
                <w:sz w:val="22"/>
                <w:szCs w:val="22"/>
                <w:lang w:val="lv-LV"/>
              </w:rPr>
              <w:t xml:space="preserve">,  Daugavpils pilsētas centrā </w:t>
            </w:r>
          </w:p>
          <w:p w:rsidR="001511F8" w:rsidRPr="008913F0" w:rsidRDefault="001511F8" w:rsidP="00323751">
            <w:pPr>
              <w:rPr>
                <w:sz w:val="22"/>
                <w:szCs w:val="22"/>
                <w:lang w:val="lv-LV"/>
              </w:rPr>
            </w:pPr>
            <w:r w:rsidRPr="008913F0">
              <w:rPr>
                <w:sz w:val="22"/>
                <w:szCs w:val="22"/>
                <w:lang w:val="lv-LV"/>
              </w:rPr>
              <w:t>Laiks – saskaņā ar tikšanās programmu</w:t>
            </w:r>
          </w:p>
        </w:tc>
      </w:tr>
      <w:tr w:rsidR="001511F8" w:rsidRPr="00F935C0" w:rsidTr="00323751">
        <w:tc>
          <w:tcPr>
            <w:tcW w:w="2660" w:type="dxa"/>
            <w:shd w:val="clear" w:color="auto" w:fill="auto"/>
          </w:tcPr>
          <w:p w:rsidR="001511F8" w:rsidRPr="008913F0" w:rsidRDefault="001511F8" w:rsidP="00323751">
            <w:pPr>
              <w:rPr>
                <w:sz w:val="22"/>
                <w:szCs w:val="22"/>
                <w:lang w:val="lv-LV"/>
              </w:rPr>
            </w:pPr>
            <w:r w:rsidRPr="008913F0">
              <w:rPr>
                <w:sz w:val="22"/>
                <w:szCs w:val="22"/>
                <w:lang w:val="lv-LV"/>
              </w:rPr>
              <w:t xml:space="preserve">6. Ēdināšanas pakalpojumu nodrošinājums: </w:t>
            </w:r>
          </w:p>
        </w:tc>
        <w:tc>
          <w:tcPr>
            <w:tcW w:w="7087" w:type="dxa"/>
            <w:shd w:val="clear" w:color="auto" w:fill="auto"/>
          </w:tcPr>
          <w:p w:rsidR="001511F8" w:rsidRPr="008913F0" w:rsidRDefault="001511F8" w:rsidP="00323751">
            <w:pPr>
              <w:spacing w:line="259" w:lineRule="auto"/>
              <w:contextualSpacing/>
              <w:jc w:val="both"/>
              <w:rPr>
                <w:rFonts w:eastAsia="Calibri"/>
                <w:sz w:val="22"/>
                <w:szCs w:val="22"/>
                <w:lang w:val="lv-LV"/>
              </w:rPr>
            </w:pPr>
            <w:r w:rsidRPr="008913F0">
              <w:rPr>
                <w:rFonts w:eastAsia="Calibri"/>
                <w:sz w:val="22"/>
                <w:szCs w:val="22"/>
                <w:lang w:val="lv-LV"/>
              </w:rPr>
              <w:t xml:space="preserve">Nodrošināt ēdināšanas pakalpojumus starptautiskās tikšanās ietvaros: pusdienas, kafijas pauzes un vakariņas. </w:t>
            </w:r>
          </w:p>
          <w:p w:rsidR="001511F8" w:rsidRPr="008913F0" w:rsidRDefault="001511F8" w:rsidP="00323751">
            <w:pPr>
              <w:spacing w:line="259" w:lineRule="auto"/>
              <w:contextualSpacing/>
              <w:jc w:val="both"/>
              <w:rPr>
                <w:rFonts w:eastAsia="Calibri"/>
                <w:sz w:val="22"/>
                <w:szCs w:val="22"/>
                <w:lang w:val="lv-LV"/>
              </w:rPr>
            </w:pPr>
            <w:r w:rsidRPr="008913F0">
              <w:rPr>
                <w:rFonts w:eastAsia="Calibri"/>
                <w:sz w:val="22"/>
                <w:szCs w:val="22"/>
                <w:lang w:val="lv-LV"/>
              </w:rPr>
              <w:t xml:space="preserve">Pakalpojums jāsniedz augstā līmenī un obligāti jāiekļaujas paredzētajā laikā, saskaņā ar konferences programmu. </w:t>
            </w:r>
          </w:p>
          <w:p w:rsidR="001511F8" w:rsidRPr="008913F0" w:rsidRDefault="001511F8" w:rsidP="00323751">
            <w:pPr>
              <w:spacing w:line="259" w:lineRule="auto"/>
              <w:contextualSpacing/>
              <w:jc w:val="both"/>
              <w:rPr>
                <w:rFonts w:eastAsia="Calibri"/>
                <w:sz w:val="22"/>
                <w:szCs w:val="22"/>
                <w:lang w:val="lv-LV"/>
              </w:rPr>
            </w:pPr>
            <w:r w:rsidRPr="008913F0">
              <w:rPr>
                <w:rFonts w:eastAsia="Calibri"/>
                <w:sz w:val="22"/>
                <w:szCs w:val="22"/>
                <w:lang w:val="lv-LV"/>
              </w:rPr>
              <w:t xml:space="preserve">Pakalpojuma sniedzējam jānodrošina ēdināšana veģetāriešiem, vegāniem, tiem, kam ir īpaša diēta un tiem reliģiju pārstāvjiem, kas lieto speciālu pārtiku. (Par atsevišķiem klientiem ar īpašām vēlmēm un vajadzībām pakalpojuma saņēmējs informēs līdz </w:t>
            </w:r>
            <w:r w:rsidR="007B036B">
              <w:rPr>
                <w:rFonts w:eastAsia="Calibri"/>
                <w:sz w:val="22"/>
                <w:szCs w:val="22"/>
                <w:lang w:val="lv-LV"/>
              </w:rPr>
              <w:t>11</w:t>
            </w:r>
            <w:r w:rsidR="00370963" w:rsidRPr="008913F0">
              <w:rPr>
                <w:rFonts w:eastAsia="Calibri"/>
                <w:sz w:val="22"/>
                <w:szCs w:val="22"/>
                <w:lang w:val="lv-LV"/>
              </w:rPr>
              <w:t>.novembrim</w:t>
            </w:r>
            <w:r w:rsidRPr="008913F0">
              <w:rPr>
                <w:rFonts w:eastAsia="Calibri"/>
                <w:sz w:val="22"/>
                <w:szCs w:val="22"/>
                <w:lang w:val="lv-LV"/>
              </w:rPr>
              <w:t>).</w:t>
            </w:r>
          </w:p>
          <w:p w:rsidR="001511F8" w:rsidRPr="008913F0" w:rsidRDefault="001511F8" w:rsidP="00323751">
            <w:pPr>
              <w:spacing w:line="259" w:lineRule="auto"/>
              <w:contextualSpacing/>
              <w:jc w:val="both"/>
              <w:rPr>
                <w:rFonts w:eastAsia="Calibri"/>
                <w:sz w:val="22"/>
                <w:szCs w:val="22"/>
                <w:lang w:val="lv-LV"/>
              </w:rPr>
            </w:pPr>
            <w:r w:rsidRPr="008913F0">
              <w:rPr>
                <w:rFonts w:eastAsia="Calibri"/>
                <w:sz w:val="22"/>
                <w:szCs w:val="22"/>
                <w:lang w:val="lv-LV"/>
              </w:rPr>
              <w:t xml:space="preserve">Piedāvājumu var iesniegt vienā, vairākās vai visās cenu aptaujas daļās. Piedāvājuma varianti nav pieļaujami. Iesniedzot piedāvājumu vairākās aptaujas daļās, pretendents apzina savas iespējas vienlaicīgi izpildīt vairākus līgumus. </w:t>
            </w:r>
          </w:p>
          <w:p w:rsidR="009E2535" w:rsidRPr="008913F0" w:rsidRDefault="009E2535" w:rsidP="000435AE">
            <w:pPr>
              <w:spacing w:line="259" w:lineRule="auto"/>
              <w:contextualSpacing/>
              <w:jc w:val="both"/>
              <w:rPr>
                <w:rFonts w:eastAsia="Calibri"/>
                <w:color w:val="FF0000"/>
                <w:sz w:val="22"/>
                <w:szCs w:val="22"/>
                <w:lang w:val="lv-LV"/>
              </w:rPr>
            </w:pPr>
            <w:r w:rsidRPr="008913F0">
              <w:rPr>
                <w:i/>
                <w:sz w:val="22"/>
                <w:szCs w:val="22"/>
                <w:lang w:val="lv-LV"/>
              </w:rPr>
              <w:t xml:space="preserve">Precīzi ēdināšanas pakalpojumu sniegšanas laiki, kā arī cilvēku skaits, tiks paziņoti līdz </w:t>
            </w:r>
            <w:r w:rsidR="000435AE">
              <w:rPr>
                <w:i/>
                <w:sz w:val="22"/>
                <w:szCs w:val="22"/>
                <w:lang w:val="lv-LV"/>
              </w:rPr>
              <w:t>11</w:t>
            </w:r>
            <w:r w:rsidR="00370963" w:rsidRPr="008913F0">
              <w:rPr>
                <w:i/>
                <w:sz w:val="22"/>
                <w:szCs w:val="22"/>
                <w:lang w:val="lv-LV"/>
              </w:rPr>
              <w:t>.novembrim</w:t>
            </w:r>
            <w:r w:rsidRPr="008913F0">
              <w:rPr>
                <w:i/>
                <w:sz w:val="22"/>
                <w:szCs w:val="22"/>
                <w:lang w:val="lv-LV"/>
              </w:rPr>
              <w:t>, kad būs apkopota visu partneru iesūtītā informācija un būs apzināta vietējo dalībnieku interese.</w:t>
            </w:r>
          </w:p>
        </w:tc>
      </w:tr>
    </w:tbl>
    <w:p w:rsidR="009E2535" w:rsidRPr="008913F0" w:rsidRDefault="009E2535" w:rsidP="00C02F6F">
      <w:pPr>
        <w:pStyle w:val="BodyText"/>
        <w:spacing w:line="240"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959"/>
      </w:tblGrid>
      <w:tr w:rsidR="00307982" w:rsidRPr="00307982" w:rsidTr="00307982">
        <w:tc>
          <w:tcPr>
            <w:tcW w:w="675" w:type="dxa"/>
          </w:tcPr>
          <w:p w:rsidR="00307982" w:rsidRPr="008913F0" w:rsidRDefault="00307982" w:rsidP="00307982">
            <w:pPr>
              <w:jc w:val="center"/>
              <w:rPr>
                <w:sz w:val="22"/>
                <w:szCs w:val="22"/>
                <w:lang w:val="lv-LV"/>
              </w:rPr>
            </w:pPr>
            <w:r>
              <w:rPr>
                <w:sz w:val="22"/>
                <w:szCs w:val="22"/>
                <w:lang w:val="lv-LV"/>
              </w:rPr>
              <w:t>Daļa</w:t>
            </w:r>
          </w:p>
        </w:tc>
        <w:tc>
          <w:tcPr>
            <w:tcW w:w="8959" w:type="dxa"/>
            <w:vAlign w:val="center"/>
          </w:tcPr>
          <w:p w:rsidR="00307982" w:rsidRPr="00307982" w:rsidRDefault="00307982" w:rsidP="00323751">
            <w:pPr>
              <w:suppressAutoHyphens/>
              <w:jc w:val="both"/>
              <w:rPr>
                <w:iCs/>
                <w:sz w:val="22"/>
                <w:szCs w:val="22"/>
                <w:lang w:val="lv-LV" w:eastAsia="ar-SA"/>
              </w:rPr>
            </w:pPr>
            <w:r>
              <w:rPr>
                <w:iCs/>
                <w:sz w:val="22"/>
                <w:szCs w:val="22"/>
                <w:lang w:val="lv-LV" w:eastAsia="ar-SA"/>
              </w:rPr>
              <w:t>Uzdevuma apraksts</w:t>
            </w:r>
          </w:p>
        </w:tc>
      </w:tr>
      <w:tr w:rsidR="00307982" w:rsidRPr="00F935C0" w:rsidTr="00307982">
        <w:tc>
          <w:tcPr>
            <w:tcW w:w="675" w:type="dxa"/>
          </w:tcPr>
          <w:p w:rsidR="00307982" w:rsidRPr="008913F0" w:rsidRDefault="00307982" w:rsidP="00307982">
            <w:pPr>
              <w:jc w:val="center"/>
              <w:rPr>
                <w:sz w:val="22"/>
                <w:szCs w:val="22"/>
                <w:lang w:val="lv-LV"/>
              </w:rPr>
            </w:pPr>
            <w:r>
              <w:rPr>
                <w:sz w:val="22"/>
                <w:szCs w:val="22"/>
                <w:lang w:val="lv-LV"/>
              </w:rPr>
              <w:t>“A”</w:t>
            </w:r>
          </w:p>
        </w:tc>
        <w:tc>
          <w:tcPr>
            <w:tcW w:w="8959" w:type="dxa"/>
            <w:vAlign w:val="center"/>
          </w:tcPr>
          <w:p w:rsidR="00307982" w:rsidRPr="008913F0" w:rsidRDefault="00307982" w:rsidP="00323751">
            <w:pPr>
              <w:jc w:val="both"/>
              <w:rPr>
                <w:b/>
                <w:sz w:val="22"/>
                <w:szCs w:val="22"/>
                <w:lang w:val="lv-LV"/>
              </w:rPr>
            </w:pPr>
            <w:r w:rsidRPr="008913F0">
              <w:rPr>
                <w:b/>
                <w:sz w:val="22"/>
                <w:szCs w:val="22"/>
                <w:lang w:val="lv-LV"/>
              </w:rPr>
              <w:t>Vakariņu nodrošinājums:</w:t>
            </w:r>
          </w:p>
          <w:p w:rsidR="00307982" w:rsidRPr="008913F0" w:rsidRDefault="00307982" w:rsidP="00323751">
            <w:pPr>
              <w:jc w:val="both"/>
              <w:rPr>
                <w:sz w:val="22"/>
                <w:szCs w:val="22"/>
                <w:lang w:val="lv-LV"/>
              </w:rPr>
            </w:pPr>
            <w:r w:rsidRPr="008913F0">
              <w:rPr>
                <w:sz w:val="22"/>
                <w:szCs w:val="22"/>
                <w:lang w:val="lv-LV"/>
              </w:rPr>
              <w:t>13.11.2019 plkst. 20:00,</w:t>
            </w:r>
          </w:p>
          <w:p w:rsidR="00307982" w:rsidRPr="008913F0" w:rsidRDefault="00307982" w:rsidP="00323751">
            <w:pPr>
              <w:jc w:val="both"/>
              <w:rPr>
                <w:sz w:val="22"/>
                <w:szCs w:val="22"/>
                <w:lang w:val="lv-LV"/>
              </w:rPr>
            </w:pPr>
            <w:r w:rsidRPr="008913F0">
              <w:rPr>
                <w:sz w:val="22"/>
                <w:szCs w:val="22"/>
                <w:lang w:val="lv-LV"/>
              </w:rPr>
              <w:t>Daugavpilī</w:t>
            </w:r>
          </w:p>
          <w:p w:rsidR="00307982" w:rsidRPr="008913F0" w:rsidRDefault="00307982" w:rsidP="00323751">
            <w:pPr>
              <w:jc w:val="both"/>
              <w:rPr>
                <w:sz w:val="22"/>
                <w:szCs w:val="22"/>
                <w:lang w:val="lv-LV"/>
              </w:rPr>
            </w:pPr>
            <w:r w:rsidRPr="008913F0">
              <w:rPr>
                <w:sz w:val="22"/>
                <w:szCs w:val="22"/>
                <w:lang w:val="lv-LV"/>
              </w:rPr>
              <w:t>15 cilvēkiem</w:t>
            </w:r>
          </w:p>
          <w:p w:rsidR="00307982" w:rsidRPr="008913F0" w:rsidRDefault="007B036B" w:rsidP="00323751">
            <w:pPr>
              <w:rPr>
                <w:i/>
                <w:sz w:val="22"/>
                <w:szCs w:val="22"/>
                <w:lang w:val="lv-LV"/>
              </w:rPr>
            </w:pPr>
            <w:r>
              <w:rPr>
                <w:i/>
                <w:sz w:val="22"/>
                <w:szCs w:val="22"/>
                <w:lang w:val="lv-LV"/>
              </w:rPr>
              <w:t>P</w:t>
            </w:r>
            <w:r w:rsidR="00CE3D2F" w:rsidRPr="00CE3D2F">
              <w:rPr>
                <w:i/>
                <w:sz w:val="22"/>
                <w:szCs w:val="22"/>
                <w:lang w:val="lv-LV"/>
              </w:rPr>
              <w:t>amatēdiens vista/zivs un piedevas, svaigie salāti, maize, sviests, dzēriens, kafija/tēja, deserts.</w:t>
            </w:r>
          </w:p>
          <w:p w:rsidR="00307982" w:rsidRPr="008913F0" w:rsidRDefault="00307982" w:rsidP="007B036B">
            <w:pPr>
              <w:rPr>
                <w:i/>
                <w:sz w:val="22"/>
                <w:szCs w:val="22"/>
                <w:lang w:val="lv-LV"/>
              </w:rPr>
            </w:pPr>
            <w:r w:rsidRPr="008913F0">
              <w:rPr>
                <w:i/>
                <w:sz w:val="22"/>
                <w:szCs w:val="22"/>
                <w:lang w:val="lv-LV"/>
              </w:rPr>
              <w:t>(Vietu, traukus, galda uzklāšanu un galda piederumus un apkalpošanu pilnībā n</w:t>
            </w:r>
            <w:r w:rsidR="007B036B">
              <w:rPr>
                <w:i/>
                <w:sz w:val="22"/>
                <w:szCs w:val="22"/>
                <w:lang w:val="lv-LV"/>
              </w:rPr>
              <w:t>odrošina pakalpojuma sniedzējs. Pēc pieprasījuma p</w:t>
            </w:r>
            <w:r w:rsidR="007B036B" w:rsidRPr="007B036B">
              <w:rPr>
                <w:i/>
                <w:sz w:val="22"/>
                <w:szCs w:val="22"/>
                <w:lang w:val="lv-LV"/>
              </w:rPr>
              <w:t>akalpojuma sniedzējam jānodrošina ēdināšana veģetāriešiem, vegāniem, tiem, kam ir īpaša diēta un tiem reliģiju pārstāvjiem, kas lieto speciālu pārtiku.</w:t>
            </w:r>
            <w:r w:rsidR="007B036B">
              <w:rPr>
                <w:i/>
                <w:sz w:val="22"/>
                <w:szCs w:val="22"/>
                <w:lang w:val="lv-LV"/>
              </w:rPr>
              <w:t>)</w:t>
            </w:r>
          </w:p>
        </w:tc>
      </w:tr>
      <w:tr w:rsidR="00CE3D2F" w:rsidRPr="00F935C0" w:rsidTr="00307982">
        <w:trPr>
          <w:cantSplit/>
          <w:trHeight w:val="802"/>
        </w:trPr>
        <w:tc>
          <w:tcPr>
            <w:tcW w:w="675" w:type="dxa"/>
          </w:tcPr>
          <w:p w:rsidR="00CE3D2F" w:rsidRPr="008913F0" w:rsidRDefault="00CE3D2F" w:rsidP="00CE3D2F">
            <w:pPr>
              <w:jc w:val="center"/>
              <w:rPr>
                <w:sz w:val="22"/>
                <w:szCs w:val="22"/>
                <w:lang w:val="lv-LV"/>
              </w:rPr>
            </w:pPr>
            <w:r>
              <w:rPr>
                <w:sz w:val="22"/>
                <w:szCs w:val="22"/>
                <w:lang w:val="lv-LV"/>
              </w:rPr>
              <w:t>“B”</w:t>
            </w:r>
          </w:p>
        </w:tc>
        <w:tc>
          <w:tcPr>
            <w:tcW w:w="8959" w:type="dxa"/>
          </w:tcPr>
          <w:p w:rsidR="00CE3D2F" w:rsidRPr="008913F0" w:rsidRDefault="00CE3D2F" w:rsidP="00CE3D2F">
            <w:pPr>
              <w:jc w:val="both"/>
              <w:rPr>
                <w:b/>
                <w:sz w:val="22"/>
                <w:szCs w:val="22"/>
                <w:lang w:val="lv-LV"/>
              </w:rPr>
            </w:pPr>
            <w:r w:rsidRPr="008913F0">
              <w:rPr>
                <w:b/>
                <w:sz w:val="22"/>
                <w:szCs w:val="22"/>
                <w:lang w:val="lv-LV"/>
              </w:rPr>
              <w:t>Pusdienu nodrošinājums:</w:t>
            </w:r>
          </w:p>
          <w:p w:rsidR="00CE3D2F" w:rsidRPr="008913F0" w:rsidRDefault="00CE3D2F" w:rsidP="00CE3D2F">
            <w:pPr>
              <w:jc w:val="both"/>
              <w:rPr>
                <w:sz w:val="22"/>
                <w:szCs w:val="22"/>
                <w:lang w:val="lv-LV"/>
              </w:rPr>
            </w:pPr>
            <w:r>
              <w:rPr>
                <w:sz w:val="22"/>
                <w:szCs w:val="22"/>
                <w:lang w:val="lv-LV"/>
              </w:rPr>
              <w:t>14.11</w:t>
            </w:r>
            <w:r w:rsidRPr="008913F0">
              <w:rPr>
                <w:sz w:val="22"/>
                <w:szCs w:val="22"/>
                <w:lang w:val="lv-LV"/>
              </w:rPr>
              <w:t>.201</w:t>
            </w:r>
            <w:r>
              <w:rPr>
                <w:sz w:val="22"/>
                <w:szCs w:val="22"/>
                <w:lang w:val="lv-LV"/>
              </w:rPr>
              <w:t>9. – saskaņā ar programmu, tiks precizēts</w:t>
            </w:r>
            <w:r w:rsidRPr="008913F0">
              <w:rPr>
                <w:sz w:val="22"/>
                <w:szCs w:val="22"/>
                <w:lang w:val="lv-LV"/>
              </w:rPr>
              <w:t xml:space="preserve"> </w:t>
            </w:r>
          </w:p>
          <w:p w:rsidR="00CE3D2F" w:rsidRPr="008913F0" w:rsidRDefault="00CE3D2F" w:rsidP="00CE3D2F">
            <w:pPr>
              <w:jc w:val="both"/>
              <w:rPr>
                <w:sz w:val="22"/>
                <w:szCs w:val="22"/>
                <w:lang w:val="lv-LV"/>
              </w:rPr>
            </w:pPr>
            <w:r w:rsidRPr="008913F0">
              <w:rPr>
                <w:sz w:val="22"/>
                <w:szCs w:val="22"/>
                <w:lang w:val="lv-LV"/>
              </w:rPr>
              <w:t>Daugavpils centrā</w:t>
            </w:r>
          </w:p>
          <w:p w:rsidR="00CE3D2F" w:rsidRPr="008913F0" w:rsidRDefault="00CE3D2F" w:rsidP="00CE3D2F">
            <w:pPr>
              <w:jc w:val="both"/>
              <w:rPr>
                <w:bCs/>
                <w:sz w:val="22"/>
                <w:szCs w:val="22"/>
                <w:lang w:val="lv-LV"/>
              </w:rPr>
            </w:pPr>
            <w:r w:rsidRPr="008913F0">
              <w:rPr>
                <w:bCs/>
                <w:sz w:val="22"/>
                <w:szCs w:val="22"/>
                <w:lang w:val="lv-LV"/>
              </w:rPr>
              <w:t xml:space="preserve">Vismaz </w:t>
            </w:r>
            <w:r>
              <w:rPr>
                <w:bCs/>
                <w:sz w:val="22"/>
                <w:szCs w:val="22"/>
                <w:lang w:val="lv-LV"/>
              </w:rPr>
              <w:t>15</w:t>
            </w:r>
            <w:r w:rsidRPr="008913F0">
              <w:rPr>
                <w:bCs/>
                <w:sz w:val="22"/>
                <w:szCs w:val="22"/>
                <w:lang w:val="lv-LV"/>
              </w:rPr>
              <w:t xml:space="preserve"> cilvēkiem </w:t>
            </w:r>
          </w:p>
          <w:p w:rsidR="00CE3D2F" w:rsidRDefault="00CE3D2F" w:rsidP="00CE3D2F">
            <w:pPr>
              <w:jc w:val="both"/>
              <w:rPr>
                <w:bCs/>
                <w:i/>
                <w:sz w:val="22"/>
                <w:szCs w:val="22"/>
                <w:lang w:val="lv-LV"/>
              </w:rPr>
            </w:pPr>
            <w:r>
              <w:rPr>
                <w:bCs/>
                <w:i/>
                <w:sz w:val="22"/>
                <w:szCs w:val="22"/>
                <w:lang w:val="lv-LV"/>
              </w:rPr>
              <w:t>Z</w:t>
            </w:r>
            <w:r w:rsidRPr="008913F0">
              <w:rPr>
                <w:bCs/>
                <w:i/>
                <w:sz w:val="22"/>
                <w:szCs w:val="22"/>
                <w:lang w:val="lv-LV"/>
              </w:rPr>
              <w:t xml:space="preserve">upa, pamatēdiens </w:t>
            </w:r>
            <w:r w:rsidR="00601907">
              <w:rPr>
                <w:bCs/>
                <w:i/>
                <w:sz w:val="22"/>
                <w:szCs w:val="22"/>
                <w:lang w:val="lv-LV"/>
              </w:rPr>
              <w:t>liellops</w:t>
            </w:r>
            <w:r w:rsidRPr="008913F0">
              <w:rPr>
                <w:bCs/>
                <w:i/>
                <w:sz w:val="22"/>
                <w:szCs w:val="22"/>
                <w:lang w:val="lv-LV"/>
              </w:rPr>
              <w:t>/zivs un piedevas, svaigie salāti, maize,</w:t>
            </w:r>
            <w:r>
              <w:rPr>
                <w:bCs/>
                <w:i/>
                <w:sz w:val="22"/>
                <w:szCs w:val="22"/>
                <w:lang w:val="lv-LV"/>
              </w:rPr>
              <w:t xml:space="preserve"> sviests, dzēriens, kafija/tēja, deserts.</w:t>
            </w:r>
          </w:p>
          <w:p w:rsidR="00CE3D2F" w:rsidRPr="008913F0" w:rsidRDefault="00601907" w:rsidP="00CE3D2F">
            <w:pPr>
              <w:jc w:val="both"/>
              <w:rPr>
                <w:bCs/>
                <w:i/>
                <w:sz w:val="22"/>
                <w:szCs w:val="22"/>
                <w:lang w:val="lv-LV"/>
              </w:rPr>
            </w:pPr>
            <w:r w:rsidRPr="00601907">
              <w:rPr>
                <w:i/>
                <w:sz w:val="22"/>
                <w:szCs w:val="22"/>
                <w:lang w:val="lv-LV"/>
              </w:rPr>
              <w:t>(Vietu, traukus, galda uzklāšanu un galda piederumus un apkalpošanu pilnībā nodrošina pakalpojuma sniedzējs. Pēc pieprasījuma pakalpojuma sniedzējam jānodrošina ēdināšana veģetāriešiem, vegāniem, tiem, kam ir īpaša diēta un tiem reliģiju pārstāvjiem, kas lieto speciālu pārtiku.)</w:t>
            </w:r>
          </w:p>
        </w:tc>
      </w:tr>
      <w:tr w:rsidR="00CE3D2F" w:rsidRPr="00F935C0" w:rsidTr="00307982">
        <w:trPr>
          <w:cantSplit/>
          <w:trHeight w:val="802"/>
        </w:trPr>
        <w:tc>
          <w:tcPr>
            <w:tcW w:w="675" w:type="dxa"/>
          </w:tcPr>
          <w:p w:rsidR="00CE3D2F" w:rsidRPr="008913F0" w:rsidRDefault="00CE3D2F" w:rsidP="00CE3D2F">
            <w:pPr>
              <w:jc w:val="center"/>
              <w:rPr>
                <w:sz w:val="22"/>
                <w:szCs w:val="22"/>
                <w:lang w:val="lv-LV"/>
              </w:rPr>
            </w:pPr>
            <w:r>
              <w:rPr>
                <w:sz w:val="22"/>
                <w:szCs w:val="22"/>
                <w:lang w:val="lv-LV"/>
              </w:rPr>
              <w:t>“C”</w:t>
            </w:r>
          </w:p>
        </w:tc>
        <w:tc>
          <w:tcPr>
            <w:tcW w:w="8959" w:type="dxa"/>
          </w:tcPr>
          <w:p w:rsidR="00CE3D2F" w:rsidRPr="008913F0" w:rsidRDefault="00CE3D2F" w:rsidP="00CE3D2F">
            <w:pPr>
              <w:jc w:val="both"/>
              <w:rPr>
                <w:b/>
                <w:sz w:val="22"/>
                <w:szCs w:val="22"/>
                <w:lang w:val="lv-LV"/>
              </w:rPr>
            </w:pPr>
            <w:r w:rsidRPr="008913F0">
              <w:rPr>
                <w:b/>
                <w:sz w:val="22"/>
                <w:szCs w:val="22"/>
                <w:lang w:val="lv-LV"/>
              </w:rPr>
              <w:t>Kafijas pauzes nodrošinājums:</w:t>
            </w:r>
          </w:p>
          <w:p w:rsidR="00CE3D2F" w:rsidRPr="008913F0" w:rsidRDefault="00CE3D2F" w:rsidP="00CE3D2F">
            <w:pPr>
              <w:jc w:val="both"/>
              <w:rPr>
                <w:sz w:val="22"/>
                <w:szCs w:val="22"/>
                <w:lang w:val="lv-LV"/>
              </w:rPr>
            </w:pPr>
            <w:r w:rsidRPr="008913F0">
              <w:rPr>
                <w:sz w:val="22"/>
                <w:szCs w:val="22"/>
                <w:lang w:val="lv-LV"/>
              </w:rPr>
              <w:t>14.11.2019. (</w:t>
            </w:r>
            <w:r w:rsidRPr="008913F0">
              <w:rPr>
                <w:i/>
                <w:sz w:val="22"/>
                <w:szCs w:val="22"/>
                <w:lang w:val="lv-LV"/>
              </w:rPr>
              <w:t>laiks un vieta tiks precizēti</w:t>
            </w:r>
            <w:r w:rsidRPr="008913F0">
              <w:rPr>
                <w:sz w:val="22"/>
                <w:szCs w:val="22"/>
                <w:lang w:val="lv-LV"/>
              </w:rPr>
              <w:t>)</w:t>
            </w:r>
          </w:p>
          <w:p w:rsidR="00CE3D2F" w:rsidRPr="008913F0" w:rsidRDefault="00CE3D2F" w:rsidP="00CE3D2F">
            <w:pPr>
              <w:jc w:val="both"/>
              <w:rPr>
                <w:sz w:val="22"/>
                <w:szCs w:val="22"/>
                <w:lang w:val="lv-LV"/>
              </w:rPr>
            </w:pPr>
            <w:r w:rsidRPr="008913F0">
              <w:rPr>
                <w:sz w:val="22"/>
                <w:szCs w:val="22"/>
                <w:lang w:val="lv-LV"/>
              </w:rPr>
              <w:t xml:space="preserve">Daugavpilī </w:t>
            </w:r>
          </w:p>
          <w:p w:rsidR="00CE3D2F" w:rsidRPr="008913F0" w:rsidRDefault="00CE3D2F" w:rsidP="00CE3D2F">
            <w:pPr>
              <w:jc w:val="both"/>
              <w:rPr>
                <w:sz w:val="22"/>
                <w:szCs w:val="22"/>
                <w:lang w:val="lv-LV"/>
              </w:rPr>
            </w:pPr>
            <w:r w:rsidRPr="008913F0">
              <w:rPr>
                <w:sz w:val="22"/>
                <w:szCs w:val="22"/>
                <w:lang w:val="lv-LV"/>
              </w:rPr>
              <w:t>Vismaz 15 cilvēkiem</w:t>
            </w:r>
          </w:p>
          <w:p w:rsidR="00CE3D2F" w:rsidRPr="008913F0" w:rsidRDefault="00CE3D2F" w:rsidP="00884145">
            <w:pPr>
              <w:jc w:val="both"/>
              <w:rPr>
                <w:i/>
                <w:sz w:val="22"/>
                <w:szCs w:val="22"/>
                <w:lang w:val="lv-LV"/>
              </w:rPr>
            </w:pPr>
            <w:r w:rsidRPr="008913F0">
              <w:rPr>
                <w:i/>
                <w:sz w:val="22"/>
                <w:szCs w:val="22"/>
                <w:lang w:val="lv-LV"/>
              </w:rPr>
              <w:t>Kafija melna/balta (</w:t>
            </w:r>
            <w:proofErr w:type="spellStart"/>
            <w:r w:rsidRPr="008913F0">
              <w:rPr>
                <w:i/>
                <w:sz w:val="22"/>
                <w:szCs w:val="22"/>
                <w:lang w:val="lv-LV"/>
              </w:rPr>
              <w:t>dabīgā,pupiņu</w:t>
            </w:r>
            <w:proofErr w:type="spellEnd"/>
            <w:r w:rsidRPr="008913F0">
              <w:rPr>
                <w:i/>
                <w:sz w:val="22"/>
                <w:szCs w:val="22"/>
                <w:lang w:val="lv-LV"/>
              </w:rPr>
              <w:t>) a</w:t>
            </w:r>
            <w:r w:rsidR="00601907">
              <w:rPr>
                <w:i/>
                <w:sz w:val="22"/>
                <w:szCs w:val="22"/>
                <w:lang w:val="lv-LV"/>
              </w:rPr>
              <w:t>r cukuru (150 ml) 30 gab.; dažādas</w:t>
            </w:r>
            <w:r w:rsidRPr="008913F0">
              <w:rPr>
                <w:i/>
                <w:sz w:val="22"/>
                <w:szCs w:val="22"/>
                <w:lang w:val="lv-LV"/>
              </w:rPr>
              <w:t xml:space="preserve"> tēja</w:t>
            </w:r>
            <w:r w:rsidR="00601907">
              <w:rPr>
                <w:i/>
                <w:sz w:val="22"/>
                <w:szCs w:val="22"/>
                <w:lang w:val="lv-LV"/>
              </w:rPr>
              <w:t>s</w:t>
            </w:r>
            <w:r w:rsidRPr="008913F0">
              <w:rPr>
                <w:i/>
                <w:sz w:val="22"/>
                <w:szCs w:val="22"/>
                <w:lang w:val="lv-LV"/>
              </w:rPr>
              <w:t xml:space="preserve"> (150 ml) 5 </w:t>
            </w:r>
            <w:proofErr w:type="spellStart"/>
            <w:r w:rsidRPr="008913F0">
              <w:rPr>
                <w:i/>
                <w:sz w:val="22"/>
                <w:szCs w:val="22"/>
                <w:lang w:val="lv-LV"/>
              </w:rPr>
              <w:t>gab</w:t>
            </w:r>
            <w:proofErr w:type="spellEnd"/>
            <w:r w:rsidRPr="008913F0">
              <w:rPr>
                <w:i/>
                <w:sz w:val="22"/>
                <w:szCs w:val="22"/>
                <w:lang w:val="lv-LV"/>
              </w:rPr>
              <w:t xml:space="preserve">.; </w:t>
            </w:r>
            <w:proofErr w:type="spellStart"/>
            <w:r w:rsidRPr="008913F0">
              <w:rPr>
                <w:i/>
                <w:sz w:val="22"/>
                <w:szCs w:val="22"/>
                <w:lang w:val="lv-LV"/>
              </w:rPr>
              <w:t>citronūdens</w:t>
            </w:r>
            <w:proofErr w:type="spellEnd"/>
            <w:r w:rsidRPr="008913F0">
              <w:rPr>
                <w:i/>
                <w:sz w:val="22"/>
                <w:szCs w:val="22"/>
                <w:lang w:val="lv-LV"/>
              </w:rPr>
              <w:t xml:space="preserve"> (200 ml) 15 </w:t>
            </w:r>
            <w:proofErr w:type="spellStart"/>
            <w:r w:rsidRPr="008913F0">
              <w:rPr>
                <w:i/>
                <w:sz w:val="22"/>
                <w:szCs w:val="22"/>
                <w:lang w:val="lv-LV"/>
              </w:rPr>
              <w:t>gab</w:t>
            </w:r>
            <w:proofErr w:type="spellEnd"/>
            <w:r w:rsidRPr="008913F0">
              <w:rPr>
                <w:i/>
                <w:sz w:val="22"/>
                <w:szCs w:val="22"/>
                <w:lang w:val="lv-LV"/>
              </w:rPr>
              <w:t xml:space="preserve">.; </w:t>
            </w:r>
            <w:proofErr w:type="spellStart"/>
            <w:r w:rsidRPr="008913F0">
              <w:rPr>
                <w:i/>
                <w:sz w:val="22"/>
                <w:szCs w:val="22"/>
                <w:lang w:val="lv-LV"/>
              </w:rPr>
              <w:t>kanapē</w:t>
            </w:r>
            <w:proofErr w:type="spellEnd"/>
            <w:r w:rsidRPr="008913F0">
              <w:rPr>
                <w:i/>
                <w:sz w:val="22"/>
                <w:szCs w:val="22"/>
                <w:lang w:val="lv-LV"/>
              </w:rPr>
              <w:t xml:space="preserve"> maizītes (vismaz 3 dažādi veidi) </w:t>
            </w:r>
            <w:r w:rsidR="00884145">
              <w:rPr>
                <w:i/>
                <w:sz w:val="22"/>
                <w:szCs w:val="22"/>
                <w:lang w:val="lv-LV"/>
              </w:rPr>
              <w:t>45</w:t>
            </w:r>
            <w:r w:rsidRPr="008913F0">
              <w:rPr>
                <w:i/>
                <w:sz w:val="22"/>
                <w:szCs w:val="22"/>
                <w:lang w:val="lv-LV"/>
              </w:rPr>
              <w:t xml:space="preserve"> gab.; saldās smalkmaizītes (vismaz 2 dažādi veidi) </w:t>
            </w:r>
            <w:r w:rsidR="00884145">
              <w:rPr>
                <w:i/>
                <w:sz w:val="22"/>
                <w:szCs w:val="22"/>
                <w:lang w:val="lv-LV"/>
              </w:rPr>
              <w:t>30</w:t>
            </w:r>
            <w:r w:rsidRPr="008913F0">
              <w:rPr>
                <w:i/>
                <w:sz w:val="22"/>
                <w:szCs w:val="22"/>
                <w:lang w:val="lv-LV"/>
              </w:rPr>
              <w:t xml:space="preserve"> gab. (Traukus, galda uzklāšanu un galda piederumus un apkalpošanu pilnībā nodrošina pakalpojuma sniedzējs</w:t>
            </w:r>
            <w:r w:rsidR="00C4011A" w:rsidRPr="00C4011A">
              <w:rPr>
                <w:lang w:val="lv-LV"/>
              </w:rPr>
              <w:t xml:space="preserve"> </w:t>
            </w:r>
            <w:r w:rsidR="00C4011A" w:rsidRPr="00C4011A">
              <w:rPr>
                <w:i/>
                <w:sz w:val="22"/>
                <w:szCs w:val="22"/>
                <w:lang w:val="lv-LV"/>
              </w:rPr>
              <w:t>Pēc pieprasījuma pakalpojuma sniedzējam jānodrošina ēdināšana veģetāriešiem, vegāniem, tiem, kam ir īpaša diēta un tiem reliģiju pārstāvjiem, kas lieto speciālu pārtiku.</w:t>
            </w:r>
            <w:r w:rsidRPr="008913F0">
              <w:rPr>
                <w:i/>
                <w:sz w:val="22"/>
                <w:szCs w:val="22"/>
                <w:lang w:val="lv-LV"/>
              </w:rPr>
              <w:t>)</w:t>
            </w:r>
          </w:p>
        </w:tc>
      </w:tr>
      <w:tr w:rsidR="00CE3D2F" w:rsidRPr="00F935C0" w:rsidTr="00307982">
        <w:trPr>
          <w:cantSplit/>
          <w:trHeight w:val="802"/>
        </w:trPr>
        <w:tc>
          <w:tcPr>
            <w:tcW w:w="675" w:type="dxa"/>
          </w:tcPr>
          <w:p w:rsidR="00CE3D2F" w:rsidRPr="008913F0" w:rsidRDefault="00CE3D2F" w:rsidP="00CE3D2F">
            <w:pPr>
              <w:jc w:val="center"/>
              <w:rPr>
                <w:sz w:val="22"/>
                <w:szCs w:val="22"/>
                <w:lang w:val="lv-LV"/>
              </w:rPr>
            </w:pPr>
            <w:r>
              <w:rPr>
                <w:sz w:val="22"/>
                <w:szCs w:val="22"/>
                <w:lang w:val="lv-LV"/>
              </w:rPr>
              <w:t>“D”</w:t>
            </w:r>
          </w:p>
        </w:tc>
        <w:tc>
          <w:tcPr>
            <w:tcW w:w="8959" w:type="dxa"/>
          </w:tcPr>
          <w:p w:rsidR="00CE3D2F" w:rsidRPr="008913F0" w:rsidRDefault="003D447A" w:rsidP="00CE3D2F">
            <w:pPr>
              <w:jc w:val="both"/>
              <w:rPr>
                <w:b/>
                <w:sz w:val="22"/>
                <w:szCs w:val="22"/>
                <w:lang w:val="lv-LV"/>
              </w:rPr>
            </w:pPr>
            <w:r>
              <w:rPr>
                <w:b/>
                <w:sz w:val="22"/>
                <w:szCs w:val="22"/>
                <w:lang w:val="lv-LV"/>
              </w:rPr>
              <w:t>Svinīgu v</w:t>
            </w:r>
            <w:r w:rsidR="00CE3D2F" w:rsidRPr="008913F0">
              <w:rPr>
                <w:b/>
                <w:sz w:val="22"/>
                <w:szCs w:val="22"/>
                <w:lang w:val="lv-LV"/>
              </w:rPr>
              <w:t>akariņu nodrošinājums</w:t>
            </w:r>
            <w:r w:rsidR="008E11FD">
              <w:rPr>
                <w:b/>
                <w:sz w:val="22"/>
                <w:szCs w:val="22"/>
                <w:lang w:val="lv-LV"/>
              </w:rPr>
              <w:t xml:space="preserve"> </w:t>
            </w:r>
            <w:r w:rsidR="008E11FD" w:rsidRPr="008E11FD">
              <w:rPr>
                <w:b/>
                <w:sz w:val="22"/>
                <w:szCs w:val="22"/>
                <w:lang w:val="lv-LV"/>
              </w:rPr>
              <w:t>ar daudzveidīgu vietējo kulināro piedāvājumu</w:t>
            </w:r>
            <w:r w:rsidR="008E11FD">
              <w:rPr>
                <w:b/>
                <w:sz w:val="22"/>
                <w:szCs w:val="22"/>
                <w:lang w:val="lv-LV"/>
              </w:rPr>
              <w:t xml:space="preserve"> un gastronomisko performanci</w:t>
            </w:r>
            <w:r w:rsidR="00CE3D2F" w:rsidRPr="008913F0">
              <w:rPr>
                <w:b/>
                <w:sz w:val="22"/>
                <w:szCs w:val="22"/>
                <w:lang w:val="lv-LV"/>
              </w:rPr>
              <w:t>:</w:t>
            </w:r>
          </w:p>
          <w:p w:rsidR="00CE3D2F" w:rsidRPr="008913F0" w:rsidRDefault="00CE3D2F" w:rsidP="00CE3D2F">
            <w:pPr>
              <w:jc w:val="both"/>
              <w:rPr>
                <w:sz w:val="22"/>
                <w:szCs w:val="22"/>
                <w:lang w:val="lv-LV"/>
              </w:rPr>
            </w:pPr>
            <w:r>
              <w:rPr>
                <w:sz w:val="22"/>
                <w:szCs w:val="22"/>
                <w:lang w:val="lv-LV"/>
              </w:rPr>
              <w:t>14.11.2019</w:t>
            </w:r>
            <w:r w:rsidRPr="008913F0">
              <w:rPr>
                <w:sz w:val="22"/>
                <w:szCs w:val="22"/>
                <w:lang w:val="lv-LV"/>
              </w:rPr>
              <w:t>. plkst. 20:00,</w:t>
            </w:r>
          </w:p>
          <w:p w:rsidR="003D447A" w:rsidRDefault="003E27FB" w:rsidP="003D447A">
            <w:pPr>
              <w:jc w:val="both"/>
              <w:rPr>
                <w:sz w:val="22"/>
                <w:szCs w:val="22"/>
                <w:lang w:val="lv-LV"/>
              </w:rPr>
            </w:pPr>
            <w:r>
              <w:rPr>
                <w:sz w:val="22"/>
                <w:szCs w:val="22"/>
                <w:lang w:val="lv-LV"/>
              </w:rPr>
              <w:t xml:space="preserve">Daugavpils </w:t>
            </w:r>
            <w:r w:rsidR="00AF3C74">
              <w:rPr>
                <w:sz w:val="22"/>
                <w:szCs w:val="22"/>
                <w:lang w:val="lv-LV"/>
              </w:rPr>
              <w:t xml:space="preserve">apkārtnē, </w:t>
            </w:r>
            <w:r w:rsidR="009E756A">
              <w:rPr>
                <w:sz w:val="22"/>
                <w:szCs w:val="22"/>
                <w:lang w:val="lv-LV"/>
              </w:rPr>
              <w:t>sakoptas dabas vidē</w:t>
            </w:r>
            <w:r w:rsidR="00AF3C74">
              <w:rPr>
                <w:sz w:val="22"/>
                <w:szCs w:val="22"/>
                <w:lang w:val="lv-LV"/>
              </w:rPr>
              <w:t xml:space="preserve"> </w:t>
            </w:r>
          </w:p>
          <w:p w:rsidR="00CE3D2F" w:rsidRPr="008913F0" w:rsidRDefault="003D447A" w:rsidP="00CE3D2F">
            <w:pPr>
              <w:jc w:val="both"/>
              <w:rPr>
                <w:sz w:val="22"/>
                <w:szCs w:val="22"/>
                <w:lang w:val="lv-LV"/>
              </w:rPr>
            </w:pPr>
            <w:r>
              <w:rPr>
                <w:i/>
                <w:sz w:val="22"/>
                <w:szCs w:val="22"/>
                <w:lang w:val="lv-LV"/>
              </w:rPr>
              <w:t>Jānodrošina svinīgas vakariņas ar daudzveidīgu vietējo kulināro piedāvājumu</w:t>
            </w:r>
            <w:r w:rsidR="00AF3C74">
              <w:rPr>
                <w:i/>
                <w:sz w:val="22"/>
                <w:szCs w:val="22"/>
                <w:lang w:val="lv-LV"/>
              </w:rPr>
              <w:t xml:space="preserve">, </w:t>
            </w:r>
            <w:r w:rsidR="00FF1766">
              <w:rPr>
                <w:i/>
                <w:sz w:val="22"/>
                <w:szCs w:val="22"/>
                <w:lang w:val="lv-LV"/>
              </w:rPr>
              <w:t>piedāvājot arī</w:t>
            </w:r>
            <w:r w:rsidR="001A3FBD">
              <w:rPr>
                <w:i/>
                <w:sz w:val="22"/>
                <w:szCs w:val="22"/>
                <w:lang w:val="lv-LV"/>
              </w:rPr>
              <w:t xml:space="preserve"> gastronomisko performanci</w:t>
            </w:r>
            <w:r w:rsidR="006E65CA">
              <w:rPr>
                <w:i/>
                <w:sz w:val="22"/>
                <w:szCs w:val="22"/>
                <w:lang w:val="lv-LV"/>
              </w:rPr>
              <w:t>.</w:t>
            </w:r>
          </w:p>
          <w:p w:rsidR="00CE3D2F" w:rsidRPr="008913F0" w:rsidRDefault="00241D88" w:rsidP="00CE3D2F">
            <w:pPr>
              <w:jc w:val="both"/>
              <w:rPr>
                <w:sz w:val="22"/>
                <w:szCs w:val="22"/>
                <w:lang w:val="lv-LV"/>
              </w:rPr>
            </w:pPr>
            <w:r>
              <w:rPr>
                <w:sz w:val="22"/>
                <w:szCs w:val="22"/>
                <w:lang w:val="lv-LV"/>
              </w:rPr>
              <w:t xml:space="preserve">Vismaz </w:t>
            </w:r>
            <w:r w:rsidR="003D447A">
              <w:rPr>
                <w:sz w:val="22"/>
                <w:szCs w:val="22"/>
                <w:lang w:val="lv-LV"/>
              </w:rPr>
              <w:t>50</w:t>
            </w:r>
            <w:r w:rsidR="00CE3D2F" w:rsidRPr="008913F0">
              <w:rPr>
                <w:sz w:val="22"/>
                <w:szCs w:val="22"/>
                <w:lang w:val="lv-LV"/>
              </w:rPr>
              <w:t xml:space="preserve"> cilvēkiem</w:t>
            </w:r>
          </w:p>
          <w:p w:rsidR="00CE3D2F" w:rsidRPr="008913F0" w:rsidRDefault="00C97E78" w:rsidP="00CE3D2F">
            <w:pPr>
              <w:jc w:val="both"/>
              <w:rPr>
                <w:i/>
                <w:sz w:val="22"/>
                <w:szCs w:val="22"/>
                <w:lang w:val="lv-LV"/>
              </w:rPr>
            </w:pPr>
            <w:r>
              <w:rPr>
                <w:i/>
                <w:sz w:val="22"/>
                <w:szCs w:val="22"/>
                <w:lang w:val="lv-LV"/>
              </w:rPr>
              <w:t xml:space="preserve">Dažādu uzkodu plate, </w:t>
            </w:r>
            <w:r w:rsidRPr="00C97E78">
              <w:rPr>
                <w:i/>
                <w:sz w:val="22"/>
                <w:szCs w:val="22"/>
                <w:lang w:val="lv-LV"/>
              </w:rPr>
              <w:t>pamatēdiens cūkgaļa/vista/zivs un piedevas, svaigie salāti, maize, sviests, dzēriens, kafija/tēja, deserts.</w:t>
            </w:r>
          </w:p>
          <w:p w:rsidR="00CE3D2F" w:rsidRPr="008913F0" w:rsidRDefault="00C97E78" w:rsidP="00CE3D2F">
            <w:pPr>
              <w:jc w:val="both"/>
              <w:rPr>
                <w:i/>
                <w:sz w:val="22"/>
                <w:szCs w:val="22"/>
                <w:lang w:val="lv-LV"/>
              </w:rPr>
            </w:pPr>
            <w:r w:rsidRPr="00C97E78">
              <w:rPr>
                <w:i/>
                <w:sz w:val="22"/>
                <w:szCs w:val="22"/>
                <w:lang w:val="lv-LV"/>
              </w:rPr>
              <w:t>(Vietu, traukus, galda uzklāšanu un galda piederumus un apkalpošanu pilnībā nodrošina pakalpojuma sniedzējs</w:t>
            </w:r>
            <w:r w:rsidR="00116CDB">
              <w:rPr>
                <w:lang w:val="lv-LV"/>
              </w:rPr>
              <w:t xml:space="preserve">. </w:t>
            </w:r>
            <w:r w:rsidR="00116CDB" w:rsidRPr="00116CDB">
              <w:rPr>
                <w:i/>
                <w:sz w:val="22"/>
                <w:szCs w:val="22"/>
                <w:lang w:val="lv-LV"/>
              </w:rPr>
              <w:t>Pēc pieprasījuma pakalpojuma sniedzējam jānodrošina ēdināšana veģetāriešiem, vegāniem, tiem, kam ir īpaša diēta un tiem reliģiju pārstāvjiem, kas lieto speciālu pārtiku.</w:t>
            </w:r>
            <w:r w:rsidRPr="00C97E78">
              <w:rPr>
                <w:i/>
                <w:sz w:val="22"/>
                <w:szCs w:val="22"/>
                <w:lang w:val="lv-LV"/>
              </w:rPr>
              <w:t>).</w:t>
            </w:r>
          </w:p>
        </w:tc>
      </w:tr>
      <w:tr w:rsidR="00CE3D2F" w:rsidRPr="00F935C0" w:rsidTr="00307982">
        <w:trPr>
          <w:cantSplit/>
          <w:trHeight w:val="566"/>
        </w:trPr>
        <w:tc>
          <w:tcPr>
            <w:tcW w:w="675" w:type="dxa"/>
          </w:tcPr>
          <w:p w:rsidR="00CE3D2F" w:rsidRPr="008913F0" w:rsidRDefault="00CE3D2F" w:rsidP="00CE3D2F">
            <w:pPr>
              <w:jc w:val="center"/>
              <w:rPr>
                <w:sz w:val="22"/>
                <w:szCs w:val="22"/>
                <w:lang w:val="lv-LV"/>
              </w:rPr>
            </w:pPr>
            <w:r>
              <w:rPr>
                <w:sz w:val="22"/>
                <w:szCs w:val="22"/>
                <w:lang w:val="lv-LV"/>
              </w:rPr>
              <w:t>“E”</w:t>
            </w:r>
          </w:p>
        </w:tc>
        <w:tc>
          <w:tcPr>
            <w:tcW w:w="8959" w:type="dxa"/>
          </w:tcPr>
          <w:p w:rsidR="00CE3D2F" w:rsidRPr="008913F0" w:rsidRDefault="00700408" w:rsidP="00CE3D2F">
            <w:pPr>
              <w:jc w:val="both"/>
              <w:rPr>
                <w:b/>
                <w:sz w:val="22"/>
                <w:szCs w:val="22"/>
                <w:lang w:val="lv-LV"/>
              </w:rPr>
            </w:pPr>
            <w:r>
              <w:rPr>
                <w:b/>
                <w:sz w:val="22"/>
                <w:szCs w:val="22"/>
                <w:lang w:val="lv-LV"/>
              </w:rPr>
              <w:t>2</w:t>
            </w:r>
            <w:r w:rsidR="00CE3D2F" w:rsidRPr="008913F0">
              <w:rPr>
                <w:b/>
                <w:sz w:val="22"/>
                <w:szCs w:val="22"/>
                <w:lang w:val="lv-LV"/>
              </w:rPr>
              <w:t xml:space="preserve"> Kafijas paužu nodrošinājums:</w:t>
            </w:r>
          </w:p>
          <w:p w:rsidR="00CE3D2F" w:rsidRPr="008913F0" w:rsidRDefault="00700408" w:rsidP="00CE3D2F">
            <w:pPr>
              <w:jc w:val="both"/>
              <w:rPr>
                <w:sz w:val="22"/>
                <w:szCs w:val="22"/>
                <w:lang w:val="lv-LV"/>
              </w:rPr>
            </w:pPr>
            <w:r>
              <w:rPr>
                <w:sz w:val="22"/>
                <w:szCs w:val="22"/>
                <w:lang w:val="lv-LV"/>
              </w:rPr>
              <w:t>15</w:t>
            </w:r>
            <w:r w:rsidR="00CE3D2F" w:rsidRPr="008913F0">
              <w:rPr>
                <w:sz w:val="22"/>
                <w:szCs w:val="22"/>
                <w:lang w:val="lv-LV"/>
              </w:rPr>
              <w:t>.</w:t>
            </w:r>
            <w:r>
              <w:rPr>
                <w:sz w:val="22"/>
                <w:szCs w:val="22"/>
                <w:lang w:val="lv-LV"/>
              </w:rPr>
              <w:t>11</w:t>
            </w:r>
            <w:r w:rsidR="00CE3D2F" w:rsidRPr="008913F0">
              <w:rPr>
                <w:sz w:val="22"/>
                <w:szCs w:val="22"/>
                <w:lang w:val="lv-LV"/>
              </w:rPr>
              <w:t>.201</w:t>
            </w:r>
            <w:r>
              <w:rPr>
                <w:sz w:val="22"/>
                <w:szCs w:val="22"/>
                <w:lang w:val="lv-LV"/>
              </w:rPr>
              <w:t xml:space="preserve">9. plkst. 9:00 un 11:30 </w:t>
            </w:r>
            <w:r w:rsidRPr="00700408">
              <w:rPr>
                <w:sz w:val="22"/>
                <w:szCs w:val="22"/>
                <w:lang w:val="lv-LV"/>
              </w:rPr>
              <w:t>(laiks un vieta tiks precizēti)</w:t>
            </w:r>
          </w:p>
          <w:p w:rsidR="00CE3D2F" w:rsidRPr="008913F0" w:rsidRDefault="00700408" w:rsidP="00CE3D2F">
            <w:pPr>
              <w:jc w:val="both"/>
              <w:rPr>
                <w:sz w:val="22"/>
                <w:szCs w:val="22"/>
                <w:lang w:val="lv-LV"/>
              </w:rPr>
            </w:pPr>
            <w:r>
              <w:rPr>
                <w:sz w:val="22"/>
                <w:szCs w:val="22"/>
                <w:lang w:val="lv-LV"/>
              </w:rPr>
              <w:t>Daugavpils centrā</w:t>
            </w:r>
          </w:p>
          <w:p w:rsidR="00CE3D2F" w:rsidRPr="008913F0" w:rsidRDefault="00CE3D2F" w:rsidP="00CE3D2F">
            <w:pPr>
              <w:jc w:val="both"/>
              <w:rPr>
                <w:sz w:val="22"/>
                <w:szCs w:val="22"/>
                <w:lang w:val="lv-LV"/>
              </w:rPr>
            </w:pPr>
            <w:r w:rsidRPr="008913F0">
              <w:rPr>
                <w:sz w:val="22"/>
                <w:szCs w:val="22"/>
                <w:lang w:val="lv-LV"/>
              </w:rPr>
              <w:t xml:space="preserve">Vismaz </w:t>
            </w:r>
            <w:r w:rsidR="00700408">
              <w:rPr>
                <w:sz w:val="22"/>
                <w:szCs w:val="22"/>
                <w:lang w:val="lv-LV"/>
              </w:rPr>
              <w:t>100</w:t>
            </w:r>
            <w:r w:rsidRPr="008913F0">
              <w:rPr>
                <w:sz w:val="22"/>
                <w:szCs w:val="22"/>
                <w:lang w:val="lv-LV"/>
              </w:rPr>
              <w:t xml:space="preserve"> cilvēkiem</w:t>
            </w:r>
          </w:p>
          <w:p w:rsidR="00CE3D2F" w:rsidRPr="00700408" w:rsidRDefault="00CE3D2F" w:rsidP="00D42D31">
            <w:pPr>
              <w:jc w:val="both"/>
              <w:rPr>
                <w:b/>
                <w:sz w:val="22"/>
                <w:szCs w:val="22"/>
                <w:lang w:val="lv-LV"/>
              </w:rPr>
            </w:pPr>
            <w:r w:rsidRPr="008913F0">
              <w:rPr>
                <w:sz w:val="22"/>
                <w:szCs w:val="22"/>
                <w:lang w:val="lv-LV"/>
              </w:rPr>
              <w:t xml:space="preserve">9:00 </w:t>
            </w:r>
            <w:r w:rsidR="004D5CE6">
              <w:rPr>
                <w:sz w:val="22"/>
                <w:szCs w:val="22"/>
                <w:lang w:val="lv-LV"/>
              </w:rPr>
              <w:t xml:space="preserve">un </w:t>
            </w:r>
            <w:r w:rsidR="004D5CE6" w:rsidRPr="004D5CE6">
              <w:rPr>
                <w:sz w:val="22"/>
                <w:szCs w:val="22"/>
                <w:lang w:val="lv-LV"/>
              </w:rPr>
              <w:t>11:30</w:t>
            </w:r>
            <w:r w:rsidRPr="008913F0">
              <w:rPr>
                <w:i/>
                <w:sz w:val="22"/>
                <w:szCs w:val="22"/>
                <w:lang w:val="lv-LV"/>
              </w:rPr>
              <w:t xml:space="preserve"> - Kafija melna/balta (</w:t>
            </w:r>
            <w:proofErr w:type="spellStart"/>
            <w:r w:rsidRPr="008913F0">
              <w:rPr>
                <w:i/>
                <w:sz w:val="22"/>
                <w:szCs w:val="22"/>
                <w:lang w:val="lv-LV"/>
              </w:rPr>
              <w:t>dab</w:t>
            </w:r>
            <w:r w:rsidR="004D5CE6">
              <w:rPr>
                <w:i/>
                <w:sz w:val="22"/>
                <w:szCs w:val="22"/>
                <w:lang w:val="lv-LV"/>
              </w:rPr>
              <w:t>īgā,pupiņu</w:t>
            </w:r>
            <w:proofErr w:type="spellEnd"/>
            <w:r w:rsidR="004D5CE6">
              <w:rPr>
                <w:i/>
                <w:sz w:val="22"/>
                <w:szCs w:val="22"/>
                <w:lang w:val="lv-LV"/>
              </w:rPr>
              <w:t>) ar cukuru (150 ml) 200</w:t>
            </w:r>
            <w:r w:rsidRPr="008913F0">
              <w:rPr>
                <w:i/>
                <w:sz w:val="22"/>
                <w:szCs w:val="22"/>
                <w:lang w:val="lv-LV"/>
              </w:rPr>
              <w:t xml:space="preserve"> gab.; </w:t>
            </w:r>
            <w:r w:rsidR="00D42D31">
              <w:rPr>
                <w:i/>
                <w:sz w:val="22"/>
                <w:szCs w:val="22"/>
                <w:lang w:val="lv-LV"/>
              </w:rPr>
              <w:t>dažādas tējas</w:t>
            </w:r>
            <w:r w:rsidRPr="008913F0">
              <w:rPr>
                <w:i/>
                <w:sz w:val="22"/>
                <w:szCs w:val="22"/>
                <w:lang w:val="lv-LV"/>
              </w:rPr>
              <w:t xml:space="preserve"> (150 ml) </w:t>
            </w:r>
            <w:r w:rsidR="00D42D31">
              <w:rPr>
                <w:i/>
                <w:sz w:val="22"/>
                <w:szCs w:val="22"/>
                <w:lang w:val="lv-LV"/>
              </w:rPr>
              <w:t xml:space="preserve">100 </w:t>
            </w:r>
            <w:proofErr w:type="spellStart"/>
            <w:r w:rsidRPr="008913F0">
              <w:rPr>
                <w:i/>
                <w:sz w:val="22"/>
                <w:szCs w:val="22"/>
                <w:lang w:val="lv-LV"/>
              </w:rPr>
              <w:t>gab</w:t>
            </w:r>
            <w:proofErr w:type="spellEnd"/>
            <w:r w:rsidRPr="008913F0">
              <w:rPr>
                <w:i/>
                <w:sz w:val="22"/>
                <w:szCs w:val="22"/>
                <w:lang w:val="lv-LV"/>
              </w:rPr>
              <w:t xml:space="preserve">.; </w:t>
            </w:r>
            <w:proofErr w:type="spellStart"/>
            <w:r w:rsidRPr="008913F0">
              <w:rPr>
                <w:i/>
                <w:sz w:val="22"/>
                <w:szCs w:val="22"/>
                <w:lang w:val="lv-LV"/>
              </w:rPr>
              <w:t>citronūdens</w:t>
            </w:r>
            <w:proofErr w:type="spellEnd"/>
            <w:r w:rsidRPr="008913F0">
              <w:rPr>
                <w:i/>
                <w:sz w:val="22"/>
                <w:szCs w:val="22"/>
                <w:lang w:val="lv-LV"/>
              </w:rPr>
              <w:t xml:space="preserve"> (200 ml) </w:t>
            </w:r>
            <w:r w:rsidR="004D5CE6">
              <w:rPr>
                <w:i/>
                <w:sz w:val="22"/>
                <w:szCs w:val="22"/>
                <w:lang w:val="lv-LV"/>
              </w:rPr>
              <w:t xml:space="preserve">200 </w:t>
            </w:r>
            <w:proofErr w:type="spellStart"/>
            <w:r w:rsidRPr="008913F0">
              <w:rPr>
                <w:i/>
                <w:sz w:val="22"/>
                <w:szCs w:val="22"/>
                <w:lang w:val="lv-LV"/>
              </w:rPr>
              <w:t>gab</w:t>
            </w:r>
            <w:proofErr w:type="spellEnd"/>
            <w:r w:rsidRPr="008913F0">
              <w:rPr>
                <w:i/>
                <w:sz w:val="22"/>
                <w:szCs w:val="22"/>
                <w:lang w:val="lv-LV"/>
              </w:rPr>
              <w:t xml:space="preserve">.; </w:t>
            </w:r>
            <w:proofErr w:type="spellStart"/>
            <w:r w:rsidRPr="008913F0">
              <w:rPr>
                <w:i/>
                <w:sz w:val="22"/>
                <w:szCs w:val="22"/>
                <w:lang w:val="lv-LV"/>
              </w:rPr>
              <w:t>kanapē</w:t>
            </w:r>
            <w:proofErr w:type="spellEnd"/>
            <w:r w:rsidRPr="008913F0">
              <w:rPr>
                <w:i/>
                <w:sz w:val="22"/>
                <w:szCs w:val="22"/>
                <w:lang w:val="lv-LV"/>
              </w:rPr>
              <w:t xml:space="preserve"> maizītes (vismaz 3 dažādi veidi) </w:t>
            </w:r>
            <w:r w:rsidR="004D5CE6">
              <w:rPr>
                <w:i/>
                <w:sz w:val="22"/>
                <w:szCs w:val="22"/>
                <w:lang w:val="lv-LV"/>
              </w:rPr>
              <w:t>3</w:t>
            </w:r>
            <w:r w:rsidRPr="008913F0">
              <w:rPr>
                <w:i/>
                <w:sz w:val="22"/>
                <w:szCs w:val="22"/>
                <w:lang w:val="lv-LV"/>
              </w:rPr>
              <w:t xml:space="preserve">00 gab.; saldās smalkmaizītes (vismaz 2 dažādi veidi) </w:t>
            </w:r>
            <w:r w:rsidR="004D5CE6">
              <w:rPr>
                <w:i/>
                <w:sz w:val="22"/>
                <w:szCs w:val="22"/>
                <w:lang w:val="lv-LV"/>
              </w:rPr>
              <w:t>200</w:t>
            </w:r>
            <w:r w:rsidRPr="008913F0">
              <w:rPr>
                <w:i/>
                <w:sz w:val="22"/>
                <w:szCs w:val="22"/>
                <w:lang w:val="lv-LV"/>
              </w:rPr>
              <w:t xml:space="preserve"> gab. (Traukus, galda uzklāšanu un galda piederumus un apkalpošanu pilnībā nodrošina pakalpojuma sniedzējs</w:t>
            </w:r>
            <w:r w:rsidR="00116CDB">
              <w:rPr>
                <w:i/>
                <w:sz w:val="22"/>
                <w:szCs w:val="22"/>
                <w:lang w:val="lv-LV"/>
              </w:rPr>
              <w:t xml:space="preserve">. </w:t>
            </w:r>
            <w:r w:rsidR="00116CDB" w:rsidRPr="00C4011A">
              <w:rPr>
                <w:i/>
                <w:sz w:val="22"/>
                <w:szCs w:val="22"/>
                <w:lang w:val="lv-LV"/>
              </w:rPr>
              <w:t>Pēc pieprasījuma pakalpojuma sniedzējam jānodrošina ēdināšana veģetāriešiem, vegāniem, tiem, kam ir īpaša diēta un tiem reliģiju pārstāvjiem, kas lieto speciālu pārtiku.</w:t>
            </w:r>
            <w:r w:rsidRPr="008913F0">
              <w:rPr>
                <w:i/>
                <w:sz w:val="22"/>
                <w:szCs w:val="22"/>
                <w:lang w:val="lv-LV"/>
              </w:rPr>
              <w:t>).</w:t>
            </w:r>
          </w:p>
        </w:tc>
      </w:tr>
      <w:tr w:rsidR="00B910EE" w:rsidRPr="00F935C0" w:rsidTr="00307982">
        <w:trPr>
          <w:cantSplit/>
          <w:trHeight w:val="566"/>
        </w:trPr>
        <w:tc>
          <w:tcPr>
            <w:tcW w:w="675" w:type="dxa"/>
          </w:tcPr>
          <w:p w:rsidR="00B910EE" w:rsidRPr="008913F0" w:rsidRDefault="00B910EE" w:rsidP="00B910EE">
            <w:pPr>
              <w:jc w:val="center"/>
              <w:rPr>
                <w:sz w:val="22"/>
                <w:szCs w:val="22"/>
                <w:lang w:val="lv-LV"/>
              </w:rPr>
            </w:pPr>
            <w:r>
              <w:rPr>
                <w:sz w:val="22"/>
                <w:szCs w:val="22"/>
                <w:lang w:val="lv-LV"/>
              </w:rPr>
              <w:t>“F”</w:t>
            </w:r>
          </w:p>
        </w:tc>
        <w:tc>
          <w:tcPr>
            <w:tcW w:w="8959" w:type="dxa"/>
          </w:tcPr>
          <w:p w:rsidR="00B910EE" w:rsidRPr="008913F0" w:rsidRDefault="00B910EE" w:rsidP="00B910EE">
            <w:pPr>
              <w:jc w:val="both"/>
              <w:rPr>
                <w:b/>
                <w:sz w:val="22"/>
                <w:szCs w:val="22"/>
                <w:lang w:val="lv-LV"/>
              </w:rPr>
            </w:pPr>
            <w:r w:rsidRPr="008913F0">
              <w:rPr>
                <w:b/>
                <w:sz w:val="22"/>
                <w:szCs w:val="22"/>
                <w:lang w:val="lv-LV"/>
              </w:rPr>
              <w:t>Pusdienu nodrošinājums:</w:t>
            </w:r>
          </w:p>
          <w:p w:rsidR="00B910EE" w:rsidRPr="008913F0" w:rsidRDefault="00E95257" w:rsidP="00B910EE">
            <w:pPr>
              <w:jc w:val="both"/>
              <w:rPr>
                <w:sz w:val="22"/>
                <w:szCs w:val="22"/>
                <w:lang w:val="lv-LV"/>
              </w:rPr>
            </w:pPr>
            <w:r>
              <w:rPr>
                <w:sz w:val="22"/>
                <w:szCs w:val="22"/>
                <w:lang w:val="lv-LV"/>
              </w:rPr>
              <w:t>15</w:t>
            </w:r>
            <w:r w:rsidR="00B910EE">
              <w:rPr>
                <w:sz w:val="22"/>
                <w:szCs w:val="22"/>
                <w:lang w:val="lv-LV"/>
              </w:rPr>
              <w:t>.11</w:t>
            </w:r>
            <w:r w:rsidR="00B910EE" w:rsidRPr="008913F0">
              <w:rPr>
                <w:sz w:val="22"/>
                <w:szCs w:val="22"/>
                <w:lang w:val="lv-LV"/>
              </w:rPr>
              <w:t>.201</w:t>
            </w:r>
            <w:r w:rsidR="00B910EE">
              <w:rPr>
                <w:sz w:val="22"/>
                <w:szCs w:val="22"/>
                <w:lang w:val="lv-LV"/>
              </w:rPr>
              <w:t xml:space="preserve">9. </w:t>
            </w:r>
            <w:r>
              <w:rPr>
                <w:sz w:val="22"/>
                <w:szCs w:val="22"/>
                <w:lang w:val="lv-LV"/>
              </w:rPr>
              <w:t>plkst. 12:30</w:t>
            </w:r>
          </w:p>
          <w:p w:rsidR="00B910EE" w:rsidRPr="008913F0" w:rsidRDefault="00B910EE" w:rsidP="00B910EE">
            <w:pPr>
              <w:jc w:val="both"/>
              <w:rPr>
                <w:sz w:val="22"/>
                <w:szCs w:val="22"/>
                <w:lang w:val="lv-LV"/>
              </w:rPr>
            </w:pPr>
            <w:r w:rsidRPr="008913F0">
              <w:rPr>
                <w:sz w:val="22"/>
                <w:szCs w:val="22"/>
                <w:lang w:val="lv-LV"/>
              </w:rPr>
              <w:t>Daugavpils centrā</w:t>
            </w:r>
          </w:p>
          <w:p w:rsidR="00B910EE" w:rsidRPr="008913F0" w:rsidRDefault="00B910EE" w:rsidP="00B910EE">
            <w:pPr>
              <w:jc w:val="both"/>
              <w:rPr>
                <w:bCs/>
                <w:sz w:val="22"/>
                <w:szCs w:val="22"/>
                <w:lang w:val="lv-LV"/>
              </w:rPr>
            </w:pPr>
            <w:r w:rsidRPr="008913F0">
              <w:rPr>
                <w:bCs/>
                <w:sz w:val="22"/>
                <w:szCs w:val="22"/>
                <w:lang w:val="lv-LV"/>
              </w:rPr>
              <w:t xml:space="preserve">Vismaz </w:t>
            </w:r>
            <w:r w:rsidR="00E95257">
              <w:rPr>
                <w:bCs/>
                <w:sz w:val="22"/>
                <w:szCs w:val="22"/>
                <w:lang w:val="lv-LV"/>
              </w:rPr>
              <w:t xml:space="preserve">100 </w:t>
            </w:r>
            <w:r w:rsidRPr="008913F0">
              <w:rPr>
                <w:bCs/>
                <w:sz w:val="22"/>
                <w:szCs w:val="22"/>
                <w:lang w:val="lv-LV"/>
              </w:rPr>
              <w:t xml:space="preserve">cilvēkiem </w:t>
            </w:r>
          </w:p>
          <w:p w:rsidR="00B910EE" w:rsidRDefault="00B910EE" w:rsidP="00B910EE">
            <w:pPr>
              <w:jc w:val="both"/>
              <w:rPr>
                <w:bCs/>
                <w:i/>
                <w:sz w:val="22"/>
                <w:szCs w:val="22"/>
                <w:lang w:val="lv-LV"/>
              </w:rPr>
            </w:pPr>
            <w:r>
              <w:rPr>
                <w:bCs/>
                <w:i/>
                <w:sz w:val="22"/>
                <w:szCs w:val="22"/>
                <w:lang w:val="lv-LV"/>
              </w:rPr>
              <w:t>Z</w:t>
            </w:r>
            <w:r w:rsidR="00993FFD">
              <w:rPr>
                <w:bCs/>
                <w:i/>
                <w:sz w:val="22"/>
                <w:szCs w:val="22"/>
                <w:lang w:val="lv-LV"/>
              </w:rPr>
              <w:t>upa, pamatēdiens cūkgaļa/vista</w:t>
            </w:r>
            <w:r w:rsidRPr="008913F0">
              <w:rPr>
                <w:bCs/>
                <w:i/>
                <w:sz w:val="22"/>
                <w:szCs w:val="22"/>
                <w:lang w:val="lv-LV"/>
              </w:rPr>
              <w:t xml:space="preserve"> un piedevas, svaigie salāti, maize,</w:t>
            </w:r>
            <w:r>
              <w:rPr>
                <w:bCs/>
                <w:i/>
                <w:sz w:val="22"/>
                <w:szCs w:val="22"/>
                <w:lang w:val="lv-LV"/>
              </w:rPr>
              <w:t xml:space="preserve"> sviests, dzēriens, kafija/tēja, deserts.</w:t>
            </w:r>
          </w:p>
          <w:p w:rsidR="00B910EE" w:rsidRPr="008913F0" w:rsidRDefault="00B910EE" w:rsidP="00B910EE">
            <w:pPr>
              <w:jc w:val="both"/>
              <w:rPr>
                <w:bCs/>
                <w:i/>
                <w:sz w:val="22"/>
                <w:szCs w:val="22"/>
                <w:lang w:val="lv-LV"/>
              </w:rPr>
            </w:pPr>
            <w:r w:rsidRPr="008913F0">
              <w:rPr>
                <w:i/>
                <w:sz w:val="22"/>
                <w:szCs w:val="22"/>
                <w:lang w:val="lv-LV"/>
              </w:rPr>
              <w:t>(Vietu, traukus, galda uzklāšanu un galda piederumus un apkalpošanu pilnībā nodrošina pakalpojuma sniedzējs</w:t>
            </w:r>
            <w:r w:rsidR="00116CDB">
              <w:rPr>
                <w:i/>
                <w:sz w:val="22"/>
                <w:szCs w:val="22"/>
                <w:lang w:val="lv-LV"/>
              </w:rPr>
              <w:t xml:space="preserve">. </w:t>
            </w:r>
            <w:r w:rsidR="00116CDB" w:rsidRPr="00C4011A">
              <w:rPr>
                <w:i/>
                <w:sz w:val="22"/>
                <w:szCs w:val="22"/>
                <w:lang w:val="lv-LV"/>
              </w:rPr>
              <w:t>Pēc pieprasījuma pakalpojuma sniedzējam jānodrošina ēdināšana veģetāriešiem, vegāniem, tiem, kam ir īpaša diēta un tiem reliģiju pārstāvjiem, kas lieto speciālu pārtiku.</w:t>
            </w:r>
            <w:r w:rsidRPr="008913F0">
              <w:rPr>
                <w:i/>
                <w:sz w:val="22"/>
                <w:szCs w:val="22"/>
                <w:lang w:val="lv-LV"/>
              </w:rPr>
              <w:t>).</w:t>
            </w:r>
          </w:p>
        </w:tc>
      </w:tr>
      <w:tr w:rsidR="00B910EE" w:rsidRPr="00F935C0" w:rsidTr="00307982">
        <w:trPr>
          <w:cantSplit/>
          <w:trHeight w:val="566"/>
        </w:trPr>
        <w:tc>
          <w:tcPr>
            <w:tcW w:w="675" w:type="dxa"/>
          </w:tcPr>
          <w:p w:rsidR="00B910EE" w:rsidRPr="008913F0" w:rsidRDefault="00B910EE" w:rsidP="00B910EE">
            <w:pPr>
              <w:jc w:val="center"/>
              <w:rPr>
                <w:sz w:val="22"/>
                <w:szCs w:val="22"/>
                <w:lang w:val="lv-LV"/>
              </w:rPr>
            </w:pPr>
            <w:r>
              <w:rPr>
                <w:sz w:val="22"/>
                <w:szCs w:val="22"/>
                <w:lang w:val="lv-LV"/>
              </w:rPr>
              <w:t>“G”</w:t>
            </w:r>
          </w:p>
        </w:tc>
        <w:tc>
          <w:tcPr>
            <w:tcW w:w="8959" w:type="dxa"/>
          </w:tcPr>
          <w:p w:rsidR="00B910EE" w:rsidRPr="008913F0" w:rsidRDefault="008E11FD" w:rsidP="00B910EE">
            <w:pPr>
              <w:jc w:val="both"/>
              <w:rPr>
                <w:b/>
                <w:sz w:val="22"/>
                <w:szCs w:val="22"/>
                <w:lang w:val="lv-LV"/>
              </w:rPr>
            </w:pPr>
            <w:r>
              <w:rPr>
                <w:b/>
                <w:sz w:val="22"/>
                <w:szCs w:val="22"/>
                <w:lang w:val="lv-LV"/>
              </w:rPr>
              <w:t>Svinīgu v</w:t>
            </w:r>
            <w:r w:rsidR="00CE1588">
              <w:rPr>
                <w:b/>
                <w:sz w:val="22"/>
                <w:szCs w:val="22"/>
                <w:lang w:val="lv-LV"/>
              </w:rPr>
              <w:t>akariņu nodrošinājums</w:t>
            </w:r>
            <w:r>
              <w:rPr>
                <w:b/>
                <w:sz w:val="22"/>
                <w:szCs w:val="22"/>
                <w:lang w:val="lv-LV"/>
              </w:rPr>
              <w:t xml:space="preserve"> ar dzīvā izpildījuma mūzikas </w:t>
            </w:r>
            <w:r w:rsidR="006C6786">
              <w:rPr>
                <w:b/>
                <w:sz w:val="22"/>
                <w:szCs w:val="22"/>
                <w:lang w:val="lv-LV"/>
              </w:rPr>
              <w:t xml:space="preserve">vai cita veida priekšnesumu, kas </w:t>
            </w:r>
            <w:r w:rsidR="006C6786" w:rsidRPr="006C6786">
              <w:rPr>
                <w:b/>
                <w:sz w:val="22"/>
                <w:szCs w:val="22"/>
                <w:lang w:val="lv-LV"/>
              </w:rPr>
              <w:t>iepazīstinātu starptautiskos viesus ar latviešu kultūru</w:t>
            </w:r>
            <w:r w:rsidR="00CE1588">
              <w:rPr>
                <w:b/>
                <w:sz w:val="22"/>
                <w:szCs w:val="22"/>
                <w:lang w:val="lv-LV"/>
              </w:rPr>
              <w:t>:</w:t>
            </w:r>
          </w:p>
          <w:p w:rsidR="00B910EE" w:rsidRPr="008913F0" w:rsidRDefault="00E95257" w:rsidP="00B910EE">
            <w:pPr>
              <w:jc w:val="both"/>
              <w:rPr>
                <w:sz w:val="22"/>
                <w:szCs w:val="22"/>
                <w:lang w:val="lv-LV"/>
              </w:rPr>
            </w:pPr>
            <w:r>
              <w:rPr>
                <w:sz w:val="22"/>
                <w:szCs w:val="22"/>
                <w:lang w:val="lv-LV"/>
              </w:rPr>
              <w:t>15.11</w:t>
            </w:r>
            <w:r w:rsidR="00B910EE" w:rsidRPr="008913F0">
              <w:rPr>
                <w:sz w:val="22"/>
                <w:szCs w:val="22"/>
                <w:lang w:val="lv-LV"/>
              </w:rPr>
              <w:t>.2018. plkst. 20:00,</w:t>
            </w:r>
          </w:p>
          <w:p w:rsidR="00AD35F8" w:rsidRPr="008913F0" w:rsidRDefault="00B910EE" w:rsidP="00B910EE">
            <w:pPr>
              <w:jc w:val="both"/>
              <w:rPr>
                <w:sz w:val="22"/>
                <w:szCs w:val="22"/>
                <w:lang w:val="lv-LV"/>
              </w:rPr>
            </w:pPr>
            <w:r w:rsidRPr="008913F0">
              <w:rPr>
                <w:sz w:val="22"/>
                <w:szCs w:val="22"/>
                <w:lang w:val="lv-LV"/>
              </w:rPr>
              <w:t>Daugavpils centrā</w:t>
            </w:r>
            <w:r w:rsidR="00CE1588">
              <w:rPr>
                <w:sz w:val="22"/>
                <w:szCs w:val="22"/>
                <w:lang w:val="lv-LV"/>
              </w:rPr>
              <w:t xml:space="preserve"> – </w:t>
            </w:r>
            <w:r w:rsidR="0076514F">
              <w:rPr>
                <w:sz w:val="22"/>
                <w:szCs w:val="22"/>
                <w:lang w:val="lv-LV"/>
              </w:rPr>
              <w:t>jānodrošina svinīgas projekta noslēguma vakariņas</w:t>
            </w:r>
            <w:r w:rsidR="000435AE">
              <w:rPr>
                <w:sz w:val="22"/>
                <w:szCs w:val="22"/>
                <w:lang w:val="lv-LV"/>
              </w:rPr>
              <w:t xml:space="preserve">, veicinot </w:t>
            </w:r>
            <w:proofErr w:type="spellStart"/>
            <w:r w:rsidR="000435AE">
              <w:rPr>
                <w:sz w:val="22"/>
                <w:szCs w:val="22"/>
                <w:lang w:val="lv-LV"/>
              </w:rPr>
              <w:t>tīklošano</w:t>
            </w:r>
            <w:r w:rsidR="00280E5B">
              <w:rPr>
                <w:sz w:val="22"/>
                <w:szCs w:val="22"/>
                <w:lang w:val="lv-LV"/>
              </w:rPr>
              <w:t>s</w:t>
            </w:r>
            <w:proofErr w:type="spellEnd"/>
            <w:r w:rsidR="00280E5B">
              <w:rPr>
                <w:sz w:val="22"/>
                <w:szCs w:val="22"/>
                <w:lang w:val="lv-LV"/>
              </w:rPr>
              <w:t xml:space="preserve"> un </w:t>
            </w:r>
            <w:proofErr w:type="spellStart"/>
            <w:r w:rsidR="00280E5B">
              <w:rPr>
                <w:sz w:val="22"/>
                <w:szCs w:val="22"/>
                <w:lang w:val="lv-LV"/>
              </w:rPr>
              <w:t>starpkultūru</w:t>
            </w:r>
            <w:proofErr w:type="spellEnd"/>
            <w:r w:rsidR="00280E5B">
              <w:rPr>
                <w:sz w:val="22"/>
                <w:szCs w:val="22"/>
                <w:lang w:val="lv-LV"/>
              </w:rPr>
              <w:t xml:space="preserve"> dialoga </w:t>
            </w:r>
            <w:r w:rsidR="000435AE">
              <w:rPr>
                <w:sz w:val="22"/>
                <w:szCs w:val="22"/>
                <w:lang w:val="lv-LV"/>
              </w:rPr>
              <w:t>veidošanu</w:t>
            </w:r>
            <w:r w:rsidR="00341DCE">
              <w:rPr>
                <w:sz w:val="22"/>
                <w:szCs w:val="22"/>
                <w:lang w:val="lv-LV"/>
              </w:rPr>
              <w:t xml:space="preserve">. Vakariņu norises laikā jāpiedāvā dzīvā izpildījuma mūzikas </w:t>
            </w:r>
            <w:r w:rsidR="00400649">
              <w:rPr>
                <w:sz w:val="22"/>
                <w:szCs w:val="22"/>
                <w:lang w:val="lv-LV"/>
              </w:rPr>
              <w:t xml:space="preserve">vai cita veida </w:t>
            </w:r>
            <w:r w:rsidR="00341DCE">
              <w:rPr>
                <w:sz w:val="22"/>
                <w:szCs w:val="22"/>
                <w:lang w:val="lv-LV"/>
              </w:rPr>
              <w:t>priekšnesumi</w:t>
            </w:r>
            <w:r w:rsidR="00CF2968">
              <w:rPr>
                <w:sz w:val="22"/>
                <w:szCs w:val="22"/>
                <w:lang w:val="lv-LV"/>
              </w:rPr>
              <w:t>, kas</w:t>
            </w:r>
            <w:r w:rsidR="00C04EE2">
              <w:rPr>
                <w:sz w:val="22"/>
                <w:szCs w:val="22"/>
                <w:lang w:val="lv-LV"/>
              </w:rPr>
              <w:t xml:space="preserve"> iepazīstinātu starptautiskos viesus ar latviešu kultūru.</w:t>
            </w:r>
          </w:p>
          <w:p w:rsidR="00B910EE" w:rsidRPr="008913F0" w:rsidRDefault="00241D88" w:rsidP="00B910EE">
            <w:pPr>
              <w:jc w:val="both"/>
              <w:rPr>
                <w:sz w:val="22"/>
                <w:szCs w:val="22"/>
                <w:lang w:val="lv-LV"/>
              </w:rPr>
            </w:pPr>
            <w:r>
              <w:rPr>
                <w:sz w:val="22"/>
                <w:szCs w:val="22"/>
                <w:lang w:val="lv-LV"/>
              </w:rPr>
              <w:t xml:space="preserve">Vismaz </w:t>
            </w:r>
            <w:r w:rsidR="0076514F">
              <w:rPr>
                <w:sz w:val="22"/>
                <w:szCs w:val="22"/>
                <w:lang w:val="lv-LV"/>
              </w:rPr>
              <w:t>60</w:t>
            </w:r>
            <w:r w:rsidR="00B910EE" w:rsidRPr="008913F0">
              <w:rPr>
                <w:sz w:val="22"/>
                <w:szCs w:val="22"/>
                <w:lang w:val="lv-LV"/>
              </w:rPr>
              <w:t xml:space="preserve"> cilvēkiem</w:t>
            </w:r>
          </w:p>
          <w:p w:rsidR="00B910EE" w:rsidRPr="008913F0" w:rsidRDefault="00B910EE" w:rsidP="00B910EE">
            <w:pPr>
              <w:jc w:val="both"/>
              <w:rPr>
                <w:i/>
                <w:sz w:val="22"/>
                <w:szCs w:val="22"/>
                <w:lang w:val="lv-LV"/>
              </w:rPr>
            </w:pPr>
            <w:r w:rsidRPr="008913F0">
              <w:rPr>
                <w:i/>
                <w:sz w:val="22"/>
                <w:szCs w:val="22"/>
                <w:lang w:val="lv-LV"/>
              </w:rPr>
              <w:t>Dažādu uzkodu plate vai salāti, pamatēdiens – gaļa/zivs ar piedevām un salātiem, deserts, dzēriens, kafija/tēja, maize, sviests, ūdens</w:t>
            </w:r>
          </w:p>
          <w:p w:rsidR="00B910EE" w:rsidRPr="008913F0" w:rsidRDefault="00FF1B9F" w:rsidP="00B910EE">
            <w:pPr>
              <w:jc w:val="both"/>
              <w:rPr>
                <w:i/>
                <w:sz w:val="22"/>
                <w:szCs w:val="22"/>
                <w:lang w:val="lv-LV"/>
              </w:rPr>
            </w:pPr>
            <w:r w:rsidRPr="00FF1B9F">
              <w:rPr>
                <w:i/>
                <w:sz w:val="22"/>
                <w:szCs w:val="22"/>
                <w:lang w:val="lv-LV"/>
              </w:rPr>
              <w:t>(Vietu, traukus, galda uzklāšanu un galda piederumus un apkalpošanu pilnībā nodrošina pakalpojuma sniedzējs</w:t>
            </w:r>
            <w:r w:rsidR="00116CDB">
              <w:rPr>
                <w:i/>
                <w:sz w:val="22"/>
                <w:szCs w:val="22"/>
                <w:lang w:val="lv-LV"/>
              </w:rPr>
              <w:t xml:space="preserve">. </w:t>
            </w:r>
            <w:r w:rsidR="00116CDB" w:rsidRPr="00C4011A">
              <w:rPr>
                <w:i/>
                <w:sz w:val="22"/>
                <w:szCs w:val="22"/>
                <w:lang w:val="lv-LV"/>
              </w:rPr>
              <w:t>Pēc pieprasījuma pakalpojuma sniedzējam jānodrošina ēdināšana veģetāriešiem, vegāniem, tiem, kam ir īpaša diēta un tiem reliģiju pārstāvjiem, kas lieto speciālu pārtiku.</w:t>
            </w:r>
            <w:r w:rsidRPr="00FF1B9F">
              <w:rPr>
                <w:i/>
                <w:sz w:val="22"/>
                <w:szCs w:val="22"/>
                <w:lang w:val="lv-LV"/>
              </w:rPr>
              <w:t>).</w:t>
            </w:r>
          </w:p>
        </w:tc>
      </w:tr>
    </w:tbl>
    <w:p w:rsidR="00116CDB" w:rsidRDefault="00116CDB"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D87632" w:rsidRDefault="00D87632" w:rsidP="001C7FC3">
      <w:pPr>
        <w:widowControl w:val="0"/>
        <w:suppressAutoHyphens/>
        <w:jc w:val="right"/>
        <w:rPr>
          <w:rFonts w:eastAsia="Lucida Sans Unicode"/>
          <w:b/>
          <w:bCs/>
          <w:sz w:val="22"/>
          <w:szCs w:val="22"/>
          <w:lang w:val="lv-LV"/>
        </w:rPr>
      </w:pPr>
    </w:p>
    <w:p w:rsidR="00470A8F" w:rsidRPr="008913F0" w:rsidRDefault="00470A8F" w:rsidP="001C7FC3">
      <w:pPr>
        <w:widowControl w:val="0"/>
        <w:suppressAutoHyphens/>
        <w:jc w:val="right"/>
        <w:rPr>
          <w:rFonts w:eastAsia="Lucida Sans Unicode"/>
          <w:b/>
          <w:bCs/>
          <w:sz w:val="22"/>
          <w:szCs w:val="22"/>
          <w:lang w:val="lv-LV"/>
        </w:rPr>
      </w:pPr>
      <w:r w:rsidRPr="008913F0">
        <w:rPr>
          <w:rFonts w:eastAsia="Lucida Sans Unicode"/>
          <w:b/>
          <w:bCs/>
          <w:sz w:val="22"/>
          <w:szCs w:val="22"/>
          <w:lang w:val="lv-LV"/>
        </w:rPr>
        <w:t xml:space="preserve">2.pielikums </w:t>
      </w:r>
    </w:p>
    <w:p w:rsidR="00470A8F" w:rsidRPr="008913F0" w:rsidRDefault="00470A8F" w:rsidP="00470A8F">
      <w:pPr>
        <w:widowControl w:val="0"/>
        <w:suppressAutoHyphens/>
        <w:jc w:val="center"/>
        <w:rPr>
          <w:rFonts w:eastAsia="Lucida Sans Unicode"/>
          <w:b/>
          <w:bCs/>
          <w:sz w:val="22"/>
          <w:szCs w:val="22"/>
          <w:lang w:val="lv-LV" w:eastAsia="ar-SA"/>
        </w:rPr>
      </w:pPr>
      <w:r w:rsidRPr="008913F0">
        <w:rPr>
          <w:rFonts w:eastAsia="Lucida Sans Unicode"/>
          <w:b/>
          <w:bCs/>
          <w:sz w:val="22"/>
          <w:szCs w:val="22"/>
          <w:lang w:val="lv-LV" w:eastAsia="ar-SA"/>
        </w:rPr>
        <w:t xml:space="preserve"> TEHNISKAIS UN FINANŠU PIEDĀVĀJUMS</w:t>
      </w:r>
    </w:p>
    <w:p w:rsidR="00470A8F" w:rsidRPr="008913F0" w:rsidRDefault="00470A8F" w:rsidP="00470A8F">
      <w:pPr>
        <w:widowControl w:val="0"/>
        <w:suppressAutoHyphens/>
        <w:rPr>
          <w:rFonts w:eastAsia="Lucida Sans Unicode"/>
          <w:sz w:val="22"/>
          <w:szCs w:val="22"/>
          <w:lang w:val="lv-LV" w:eastAsia="ar-SA"/>
        </w:rPr>
      </w:pPr>
    </w:p>
    <w:p w:rsidR="00262C81" w:rsidRPr="008913F0" w:rsidRDefault="00470A8F" w:rsidP="0080618D">
      <w:pPr>
        <w:widowControl w:val="0"/>
        <w:suppressAutoHyphens/>
        <w:ind w:firstLine="720"/>
        <w:jc w:val="both"/>
        <w:rPr>
          <w:rFonts w:eastAsia="Lucida Sans Unicode"/>
          <w:sz w:val="22"/>
          <w:szCs w:val="22"/>
          <w:lang w:val="lv-LV" w:eastAsia="ar-SA"/>
        </w:rPr>
      </w:pPr>
      <w:r w:rsidRPr="008913F0">
        <w:rPr>
          <w:sz w:val="22"/>
          <w:szCs w:val="22"/>
          <w:lang w:val="lv-LV" w:eastAsia="ar-SA"/>
        </w:rPr>
        <w:t>Pretendents (</w:t>
      </w:r>
      <w:r w:rsidRPr="008913F0">
        <w:rPr>
          <w:i/>
          <w:sz w:val="22"/>
          <w:szCs w:val="22"/>
          <w:highlight w:val="lightGray"/>
          <w:lang w:val="lv-LV" w:eastAsia="ar-SA"/>
        </w:rPr>
        <w:t>pretendenta nosaukums</w:t>
      </w:r>
      <w:r w:rsidRPr="008913F0">
        <w:rPr>
          <w:sz w:val="22"/>
          <w:szCs w:val="22"/>
          <w:lang w:val="lv-LV" w:eastAsia="ar-SA"/>
        </w:rPr>
        <w:t xml:space="preserve">), </w:t>
      </w:r>
      <w:proofErr w:type="spellStart"/>
      <w:r w:rsidRPr="008913F0">
        <w:rPr>
          <w:rFonts w:eastAsia="SimSun"/>
          <w:sz w:val="22"/>
          <w:szCs w:val="22"/>
          <w:lang w:val="lv-LV" w:eastAsia="ar-SA"/>
        </w:rPr>
        <w:t>reģ</w:t>
      </w:r>
      <w:proofErr w:type="spellEnd"/>
      <w:r w:rsidRPr="008913F0">
        <w:rPr>
          <w:rFonts w:eastAsia="SimSun"/>
          <w:sz w:val="22"/>
          <w:szCs w:val="22"/>
          <w:lang w:val="lv-LV" w:eastAsia="ar-SA"/>
        </w:rPr>
        <w:t>. Nr. (</w:t>
      </w:r>
      <w:r w:rsidRPr="008913F0">
        <w:rPr>
          <w:rFonts w:eastAsia="SimSun"/>
          <w:i/>
          <w:sz w:val="22"/>
          <w:szCs w:val="22"/>
          <w:highlight w:val="lightGray"/>
          <w:lang w:val="lv-LV" w:eastAsia="ar-SA"/>
        </w:rPr>
        <w:t>reģistrācijas numurs</w:t>
      </w:r>
      <w:r w:rsidRPr="008913F0">
        <w:rPr>
          <w:rFonts w:eastAsia="SimSun"/>
          <w:sz w:val="22"/>
          <w:szCs w:val="22"/>
          <w:lang w:val="lv-LV" w:eastAsia="ar-SA"/>
        </w:rPr>
        <w:t>), (</w:t>
      </w:r>
      <w:r w:rsidRPr="008913F0">
        <w:rPr>
          <w:rFonts w:eastAsia="SimSun"/>
          <w:i/>
          <w:sz w:val="22"/>
          <w:szCs w:val="22"/>
          <w:highlight w:val="lightGray"/>
          <w:lang w:val="lv-LV" w:eastAsia="ar-SA"/>
        </w:rPr>
        <w:t>adrese</w:t>
      </w:r>
      <w:r w:rsidRPr="008913F0">
        <w:rPr>
          <w:rFonts w:eastAsia="SimSun"/>
          <w:sz w:val="22"/>
          <w:szCs w:val="22"/>
          <w:lang w:val="lv-LV" w:eastAsia="ar-SA"/>
        </w:rPr>
        <w:t>), tā (</w:t>
      </w:r>
      <w:r w:rsidRPr="008913F0">
        <w:rPr>
          <w:rFonts w:eastAsia="SimSun"/>
          <w:i/>
          <w:sz w:val="22"/>
          <w:szCs w:val="22"/>
          <w:highlight w:val="lightGray"/>
          <w:lang w:val="lv-LV" w:eastAsia="ar-SA"/>
        </w:rPr>
        <w:t>personas, kas paraksta, pilnvarojums, amats, vārds, uzvārds</w:t>
      </w:r>
      <w:r w:rsidRPr="008913F0">
        <w:rPr>
          <w:rFonts w:eastAsia="SimSun"/>
          <w:sz w:val="22"/>
          <w:szCs w:val="22"/>
          <w:lang w:val="lv-LV" w:eastAsia="ar-SA"/>
        </w:rPr>
        <w:t xml:space="preserve">) </w:t>
      </w:r>
      <w:r w:rsidRPr="008913F0">
        <w:rPr>
          <w:sz w:val="22"/>
          <w:szCs w:val="22"/>
          <w:lang w:val="lv-LV" w:eastAsia="ar-SA"/>
        </w:rPr>
        <w:t xml:space="preserve">personā, iesniedz savu Tehnisko un finanšu piedāvājumu: </w:t>
      </w:r>
    </w:p>
    <w:p w:rsidR="00262C81" w:rsidRPr="008913F0" w:rsidRDefault="008B583D" w:rsidP="00484951">
      <w:pPr>
        <w:widowControl w:val="0"/>
        <w:suppressAutoHyphens/>
        <w:ind w:left="360"/>
        <w:jc w:val="both"/>
        <w:rPr>
          <w:rFonts w:eastAsia="Lucida Sans Unicode"/>
          <w:sz w:val="22"/>
          <w:szCs w:val="22"/>
          <w:lang w:val="lv-LV" w:eastAsia="ar-SA"/>
        </w:rPr>
      </w:pPr>
      <w:r w:rsidRPr="008913F0">
        <w:rPr>
          <w:rFonts w:eastAsia="Lucida Sans Unicode"/>
          <w:b/>
          <w:bCs/>
          <w:sz w:val="22"/>
          <w:szCs w:val="22"/>
          <w:u w:val="single"/>
          <w:lang w:val="lv-LV" w:eastAsia="ar-SA"/>
        </w:rPr>
        <w:t>Pretendenta finanšu piedāvājums atbilstoši Pasūtītāja Tehniskajai specifikācijai:</w:t>
      </w:r>
    </w:p>
    <w:tbl>
      <w:tblPr>
        <w:tblW w:w="94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2"/>
        <w:gridCol w:w="2064"/>
        <w:gridCol w:w="2352"/>
      </w:tblGrid>
      <w:tr w:rsidR="00484951" w:rsidRPr="005B2F02" w:rsidTr="00484951">
        <w:tc>
          <w:tcPr>
            <w:tcW w:w="738" w:type="dxa"/>
          </w:tcPr>
          <w:p w:rsidR="00484951" w:rsidRPr="005B2F02" w:rsidRDefault="00484951" w:rsidP="00323751">
            <w:pPr>
              <w:jc w:val="center"/>
              <w:rPr>
                <w:b/>
                <w:sz w:val="20"/>
                <w:szCs w:val="20"/>
                <w:lang w:val="lv-LV"/>
              </w:rPr>
            </w:pPr>
            <w:r w:rsidRPr="005B2F02">
              <w:rPr>
                <w:b/>
                <w:sz w:val="20"/>
                <w:szCs w:val="20"/>
                <w:lang w:val="lv-LV"/>
              </w:rPr>
              <w:t>Daļa</w:t>
            </w:r>
          </w:p>
        </w:tc>
        <w:tc>
          <w:tcPr>
            <w:tcW w:w="4252" w:type="dxa"/>
          </w:tcPr>
          <w:p w:rsidR="00484951" w:rsidRPr="005B2F02" w:rsidRDefault="00484951" w:rsidP="00307982">
            <w:pPr>
              <w:jc w:val="center"/>
              <w:rPr>
                <w:sz w:val="20"/>
                <w:szCs w:val="20"/>
                <w:lang w:val="lv-LV"/>
              </w:rPr>
            </w:pPr>
            <w:r w:rsidRPr="005B2F02">
              <w:rPr>
                <w:b/>
                <w:sz w:val="20"/>
                <w:szCs w:val="20"/>
                <w:lang w:val="lv-LV"/>
              </w:rPr>
              <w:t>Pasūtītie pakalpojumi:</w:t>
            </w:r>
          </w:p>
          <w:p w:rsidR="00484951" w:rsidRPr="005B2F02" w:rsidRDefault="00484951" w:rsidP="00307982">
            <w:pPr>
              <w:jc w:val="center"/>
              <w:rPr>
                <w:b/>
                <w:sz w:val="20"/>
                <w:szCs w:val="20"/>
                <w:lang w:val="lv-LV"/>
              </w:rPr>
            </w:pPr>
            <w:r w:rsidRPr="005B2F02">
              <w:rPr>
                <w:i/>
                <w:sz w:val="20"/>
                <w:szCs w:val="20"/>
                <w:lang w:val="lv-LV"/>
              </w:rPr>
              <w:t>Pielikumā pievienot ēdienkarti ar izmaksām katrai kategorijai (brīvā formā)</w:t>
            </w:r>
          </w:p>
        </w:tc>
        <w:tc>
          <w:tcPr>
            <w:tcW w:w="2064" w:type="dxa"/>
          </w:tcPr>
          <w:p w:rsidR="00484951" w:rsidRPr="005B2F02" w:rsidRDefault="00484951" w:rsidP="00323751">
            <w:pPr>
              <w:jc w:val="center"/>
              <w:rPr>
                <w:b/>
                <w:sz w:val="20"/>
                <w:szCs w:val="20"/>
                <w:lang w:val="lv-LV"/>
              </w:rPr>
            </w:pPr>
            <w:r w:rsidRPr="005B2F02">
              <w:rPr>
                <w:b/>
                <w:sz w:val="20"/>
                <w:szCs w:val="20"/>
                <w:lang w:val="lv-LV"/>
              </w:rPr>
              <w:t>Piedāvātā līgumcena bez PVN</w:t>
            </w:r>
          </w:p>
        </w:tc>
        <w:tc>
          <w:tcPr>
            <w:tcW w:w="2352" w:type="dxa"/>
          </w:tcPr>
          <w:p w:rsidR="00484951" w:rsidRPr="005B2F02" w:rsidRDefault="00484951" w:rsidP="00323751">
            <w:pPr>
              <w:jc w:val="center"/>
              <w:rPr>
                <w:b/>
                <w:sz w:val="20"/>
                <w:szCs w:val="20"/>
                <w:lang w:val="lv-LV"/>
              </w:rPr>
            </w:pPr>
            <w:r w:rsidRPr="005B2F02">
              <w:rPr>
                <w:b/>
                <w:sz w:val="20"/>
                <w:szCs w:val="20"/>
                <w:lang w:val="lv-LV"/>
              </w:rPr>
              <w:t>Piedāvātā līgumcena ar PVN</w:t>
            </w: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“A”</w:t>
            </w:r>
          </w:p>
        </w:tc>
        <w:tc>
          <w:tcPr>
            <w:tcW w:w="4252" w:type="dxa"/>
            <w:vAlign w:val="center"/>
          </w:tcPr>
          <w:p w:rsidR="00484951" w:rsidRPr="005B2F02" w:rsidRDefault="00484951" w:rsidP="00484951">
            <w:pPr>
              <w:jc w:val="center"/>
              <w:rPr>
                <w:b/>
                <w:sz w:val="20"/>
                <w:szCs w:val="20"/>
                <w:lang w:val="lv-LV"/>
              </w:rPr>
            </w:pPr>
            <w:r w:rsidRPr="005B2F02">
              <w:rPr>
                <w:b/>
                <w:sz w:val="20"/>
                <w:szCs w:val="20"/>
                <w:lang w:val="lv-LV"/>
              </w:rPr>
              <w:t>Vakariņu nodrošinājums:</w:t>
            </w:r>
          </w:p>
          <w:p w:rsidR="00484951" w:rsidRPr="005B2F02" w:rsidRDefault="00484951" w:rsidP="00560FA1">
            <w:pPr>
              <w:jc w:val="center"/>
              <w:rPr>
                <w:sz w:val="20"/>
                <w:szCs w:val="20"/>
                <w:lang w:val="lv-LV"/>
              </w:rPr>
            </w:pPr>
            <w:r w:rsidRPr="005B2F02">
              <w:rPr>
                <w:sz w:val="20"/>
                <w:szCs w:val="20"/>
                <w:lang w:val="lv-LV"/>
              </w:rPr>
              <w:t>13.11.2019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“B”</w:t>
            </w:r>
          </w:p>
        </w:tc>
        <w:tc>
          <w:tcPr>
            <w:tcW w:w="4252" w:type="dxa"/>
            <w:vAlign w:val="center"/>
          </w:tcPr>
          <w:p w:rsidR="00484951" w:rsidRPr="005B2F02" w:rsidRDefault="00484951" w:rsidP="00484951">
            <w:pPr>
              <w:jc w:val="center"/>
              <w:rPr>
                <w:b/>
                <w:sz w:val="20"/>
                <w:szCs w:val="20"/>
                <w:lang w:val="lv-LV"/>
              </w:rPr>
            </w:pPr>
            <w:r w:rsidRPr="005B2F02">
              <w:rPr>
                <w:b/>
                <w:sz w:val="20"/>
                <w:szCs w:val="20"/>
                <w:lang w:val="lv-LV"/>
              </w:rPr>
              <w:t>Pusdienu nodrošinājums:</w:t>
            </w:r>
          </w:p>
          <w:p w:rsidR="00484951" w:rsidRPr="005B2F02" w:rsidRDefault="00484951" w:rsidP="00560FA1">
            <w:pPr>
              <w:jc w:val="center"/>
              <w:rPr>
                <w:bCs/>
                <w:i/>
                <w:sz w:val="20"/>
                <w:szCs w:val="20"/>
                <w:lang w:val="lv-LV"/>
              </w:rPr>
            </w:pPr>
            <w:r w:rsidRPr="005B2F02">
              <w:rPr>
                <w:sz w:val="20"/>
                <w:szCs w:val="20"/>
                <w:lang w:val="lv-LV"/>
              </w:rPr>
              <w:t>14.11.2019.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“C”</w:t>
            </w:r>
          </w:p>
        </w:tc>
        <w:tc>
          <w:tcPr>
            <w:tcW w:w="4252" w:type="dxa"/>
            <w:vAlign w:val="center"/>
          </w:tcPr>
          <w:p w:rsidR="00484951" w:rsidRPr="005B2F02" w:rsidRDefault="00484951" w:rsidP="00484951">
            <w:pPr>
              <w:jc w:val="center"/>
              <w:rPr>
                <w:b/>
                <w:sz w:val="20"/>
                <w:szCs w:val="20"/>
                <w:lang w:val="lv-LV"/>
              </w:rPr>
            </w:pPr>
            <w:r w:rsidRPr="005B2F02">
              <w:rPr>
                <w:b/>
                <w:sz w:val="20"/>
                <w:szCs w:val="20"/>
                <w:lang w:val="lv-LV"/>
              </w:rPr>
              <w:t>Kafijas pauzes nodrošinājums:</w:t>
            </w:r>
          </w:p>
          <w:p w:rsidR="00484951" w:rsidRPr="005B2F02" w:rsidRDefault="00484951" w:rsidP="00560FA1">
            <w:pPr>
              <w:jc w:val="center"/>
              <w:rPr>
                <w:i/>
                <w:sz w:val="20"/>
                <w:szCs w:val="20"/>
                <w:lang w:val="lv-LV"/>
              </w:rPr>
            </w:pPr>
            <w:r w:rsidRPr="005B2F02">
              <w:rPr>
                <w:sz w:val="20"/>
                <w:szCs w:val="20"/>
                <w:lang w:val="lv-LV"/>
              </w:rPr>
              <w:t>14.11.2019.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“D”</w:t>
            </w:r>
          </w:p>
        </w:tc>
        <w:tc>
          <w:tcPr>
            <w:tcW w:w="4252" w:type="dxa"/>
            <w:vAlign w:val="center"/>
          </w:tcPr>
          <w:p w:rsidR="00484951" w:rsidRPr="005B2F02" w:rsidRDefault="006C6786" w:rsidP="00484951">
            <w:pPr>
              <w:jc w:val="center"/>
              <w:rPr>
                <w:b/>
                <w:sz w:val="20"/>
                <w:szCs w:val="20"/>
                <w:lang w:val="lv-LV"/>
              </w:rPr>
            </w:pPr>
            <w:r w:rsidRPr="005B2F02">
              <w:rPr>
                <w:b/>
                <w:sz w:val="20"/>
                <w:szCs w:val="20"/>
                <w:lang w:val="lv-LV"/>
              </w:rPr>
              <w:t>Svinīgu vakariņu nodrošinājums ar daudzveidīgu vietējo kulināro piedāvājumu un gastronomisko performanci</w:t>
            </w:r>
            <w:r w:rsidR="00484951" w:rsidRPr="005B2F02">
              <w:rPr>
                <w:b/>
                <w:sz w:val="20"/>
                <w:szCs w:val="20"/>
                <w:lang w:val="lv-LV"/>
              </w:rPr>
              <w:t>:</w:t>
            </w:r>
          </w:p>
          <w:p w:rsidR="00484951" w:rsidRPr="005B2F02" w:rsidRDefault="00484951" w:rsidP="00560FA1">
            <w:pPr>
              <w:jc w:val="center"/>
              <w:rPr>
                <w:i/>
                <w:sz w:val="20"/>
                <w:szCs w:val="20"/>
                <w:lang w:val="lv-LV"/>
              </w:rPr>
            </w:pPr>
            <w:r w:rsidRPr="005B2F02">
              <w:rPr>
                <w:sz w:val="20"/>
                <w:szCs w:val="20"/>
                <w:lang w:val="lv-LV"/>
              </w:rPr>
              <w:t>14.11.2019.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“E”</w:t>
            </w:r>
          </w:p>
        </w:tc>
        <w:tc>
          <w:tcPr>
            <w:tcW w:w="4252" w:type="dxa"/>
            <w:vAlign w:val="center"/>
          </w:tcPr>
          <w:p w:rsidR="00484951" w:rsidRPr="005B2F02" w:rsidRDefault="00484951" w:rsidP="00484951">
            <w:pPr>
              <w:jc w:val="center"/>
              <w:rPr>
                <w:b/>
                <w:sz w:val="20"/>
                <w:szCs w:val="20"/>
                <w:lang w:val="lv-LV"/>
              </w:rPr>
            </w:pPr>
            <w:r w:rsidRPr="005B2F02">
              <w:rPr>
                <w:b/>
                <w:sz w:val="20"/>
                <w:szCs w:val="20"/>
                <w:lang w:val="lv-LV"/>
              </w:rPr>
              <w:t>2 Kafijas paužu nodrošinājums:</w:t>
            </w:r>
          </w:p>
          <w:p w:rsidR="00484951" w:rsidRPr="005B2F02" w:rsidRDefault="00484951" w:rsidP="00560FA1">
            <w:pPr>
              <w:jc w:val="center"/>
              <w:rPr>
                <w:b/>
                <w:sz w:val="20"/>
                <w:szCs w:val="20"/>
                <w:lang w:val="lv-LV"/>
              </w:rPr>
            </w:pPr>
            <w:r w:rsidRPr="005B2F02">
              <w:rPr>
                <w:sz w:val="20"/>
                <w:szCs w:val="20"/>
                <w:lang w:val="lv-LV"/>
              </w:rPr>
              <w:t>15.11.2019.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“F”</w:t>
            </w:r>
          </w:p>
        </w:tc>
        <w:tc>
          <w:tcPr>
            <w:tcW w:w="4252" w:type="dxa"/>
            <w:vAlign w:val="center"/>
          </w:tcPr>
          <w:p w:rsidR="00484951" w:rsidRPr="005B2F02" w:rsidRDefault="00484951" w:rsidP="00484951">
            <w:pPr>
              <w:jc w:val="center"/>
              <w:rPr>
                <w:b/>
                <w:sz w:val="20"/>
                <w:szCs w:val="20"/>
                <w:lang w:val="lv-LV"/>
              </w:rPr>
            </w:pPr>
            <w:r w:rsidRPr="005B2F02">
              <w:rPr>
                <w:b/>
                <w:sz w:val="20"/>
                <w:szCs w:val="20"/>
                <w:lang w:val="lv-LV"/>
              </w:rPr>
              <w:t>Pusdienu nodrošinājums:</w:t>
            </w:r>
          </w:p>
          <w:p w:rsidR="00484951" w:rsidRPr="005B2F02" w:rsidRDefault="00484951" w:rsidP="00560FA1">
            <w:pPr>
              <w:jc w:val="center"/>
              <w:rPr>
                <w:bCs/>
                <w:i/>
                <w:sz w:val="20"/>
                <w:szCs w:val="20"/>
                <w:lang w:val="lv-LV"/>
              </w:rPr>
            </w:pPr>
            <w:r w:rsidRPr="005B2F02">
              <w:rPr>
                <w:sz w:val="20"/>
                <w:szCs w:val="20"/>
                <w:lang w:val="lv-LV"/>
              </w:rPr>
              <w:t>15.11.2019.</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738" w:type="dxa"/>
            <w:vAlign w:val="center"/>
          </w:tcPr>
          <w:p w:rsidR="00484951" w:rsidRPr="005B2F02" w:rsidRDefault="00484951" w:rsidP="00484951">
            <w:pPr>
              <w:jc w:val="center"/>
              <w:rPr>
                <w:sz w:val="20"/>
                <w:szCs w:val="20"/>
              </w:rPr>
            </w:pPr>
            <w:r w:rsidRPr="005B2F02">
              <w:rPr>
                <w:sz w:val="20"/>
                <w:szCs w:val="20"/>
              </w:rPr>
              <w:t>“G”</w:t>
            </w:r>
          </w:p>
        </w:tc>
        <w:tc>
          <w:tcPr>
            <w:tcW w:w="4252" w:type="dxa"/>
            <w:vAlign w:val="center"/>
          </w:tcPr>
          <w:p w:rsidR="00484951" w:rsidRPr="005B2F02" w:rsidRDefault="006C6786" w:rsidP="00484951">
            <w:pPr>
              <w:jc w:val="center"/>
              <w:rPr>
                <w:b/>
                <w:sz w:val="20"/>
                <w:szCs w:val="20"/>
                <w:lang w:val="lv-LV"/>
              </w:rPr>
            </w:pPr>
            <w:r w:rsidRPr="005B2F02">
              <w:rPr>
                <w:b/>
                <w:sz w:val="20"/>
                <w:szCs w:val="20"/>
                <w:lang w:val="lv-LV"/>
              </w:rPr>
              <w:t>Svinīgu vakariņu nodrošinājums ar dzīvā izpildījuma mūzikas vai cita veida priekšnesumu, kas iepazīstinātu starptautiskos viesus ar latviešu kultūru</w:t>
            </w:r>
            <w:r w:rsidR="00484951" w:rsidRPr="005B2F02">
              <w:rPr>
                <w:b/>
                <w:sz w:val="20"/>
                <w:szCs w:val="20"/>
                <w:lang w:val="lv-LV"/>
              </w:rPr>
              <w:t>:</w:t>
            </w:r>
          </w:p>
          <w:p w:rsidR="00484951" w:rsidRPr="005B2F02" w:rsidRDefault="00484951" w:rsidP="00560FA1">
            <w:pPr>
              <w:jc w:val="center"/>
              <w:rPr>
                <w:i/>
                <w:sz w:val="20"/>
                <w:szCs w:val="20"/>
                <w:lang w:val="lv-LV"/>
              </w:rPr>
            </w:pPr>
            <w:r w:rsidRPr="005B2F02">
              <w:rPr>
                <w:sz w:val="20"/>
                <w:szCs w:val="20"/>
                <w:lang w:val="lv-LV"/>
              </w:rPr>
              <w:t>15.11.2018.</w:t>
            </w:r>
          </w:p>
        </w:tc>
        <w:tc>
          <w:tcPr>
            <w:tcW w:w="2064" w:type="dxa"/>
            <w:vAlign w:val="center"/>
          </w:tcPr>
          <w:p w:rsidR="00484951" w:rsidRPr="005B2F02" w:rsidRDefault="00484951" w:rsidP="00484951">
            <w:pPr>
              <w:jc w:val="center"/>
              <w:rPr>
                <w:b/>
                <w:sz w:val="20"/>
                <w:szCs w:val="20"/>
                <w:lang w:val="lv-LV"/>
              </w:rPr>
            </w:pPr>
          </w:p>
        </w:tc>
        <w:tc>
          <w:tcPr>
            <w:tcW w:w="2352" w:type="dxa"/>
            <w:vAlign w:val="center"/>
          </w:tcPr>
          <w:p w:rsidR="00484951" w:rsidRPr="005B2F02" w:rsidRDefault="00484951" w:rsidP="00484951">
            <w:pPr>
              <w:jc w:val="center"/>
              <w:rPr>
                <w:b/>
                <w:sz w:val="20"/>
                <w:szCs w:val="20"/>
                <w:lang w:val="lv-LV"/>
              </w:rPr>
            </w:pPr>
          </w:p>
        </w:tc>
      </w:tr>
      <w:tr w:rsidR="00484951" w:rsidRPr="005B2F02" w:rsidTr="00484951">
        <w:tc>
          <w:tcPr>
            <w:tcW w:w="4990" w:type="dxa"/>
            <w:gridSpan w:val="2"/>
          </w:tcPr>
          <w:p w:rsidR="00484951" w:rsidRPr="005B2F02" w:rsidRDefault="00484951" w:rsidP="00323751">
            <w:pPr>
              <w:jc w:val="right"/>
              <w:rPr>
                <w:sz w:val="20"/>
                <w:szCs w:val="20"/>
                <w:lang w:val="lv-LV"/>
              </w:rPr>
            </w:pPr>
            <w:r w:rsidRPr="005B2F02">
              <w:rPr>
                <w:sz w:val="20"/>
                <w:szCs w:val="20"/>
                <w:lang w:val="lv-LV"/>
              </w:rPr>
              <w:t>Kopā bez PVN, EUR:</w:t>
            </w:r>
          </w:p>
        </w:tc>
        <w:tc>
          <w:tcPr>
            <w:tcW w:w="2064" w:type="dxa"/>
          </w:tcPr>
          <w:p w:rsidR="00484951" w:rsidRPr="005B2F02" w:rsidRDefault="00484951" w:rsidP="00323751">
            <w:pPr>
              <w:rPr>
                <w:sz w:val="20"/>
                <w:szCs w:val="20"/>
                <w:lang w:val="lv-LV"/>
              </w:rPr>
            </w:pPr>
          </w:p>
        </w:tc>
        <w:tc>
          <w:tcPr>
            <w:tcW w:w="2352" w:type="dxa"/>
          </w:tcPr>
          <w:p w:rsidR="00484951" w:rsidRPr="005B2F02" w:rsidRDefault="00484951" w:rsidP="00323751">
            <w:pPr>
              <w:rPr>
                <w:sz w:val="20"/>
                <w:szCs w:val="20"/>
                <w:lang w:val="lv-LV"/>
              </w:rPr>
            </w:pPr>
          </w:p>
        </w:tc>
      </w:tr>
      <w:tr w:rsidR="00484951" w:rsidRPr="005B2F02" w:rsidTr="00484951">
        <w:tc>
          <w:tcPr>
            <w:tcW w:w="4990" w:type="dxa"/>
            <w:gridSpan w:val="2"/>
          </w:tcPr>
          <w:p w:rsidR="00484951" w:rsidRPr="005B2F02" w:rsidRDefault="00484951" w:rsidP="00323751">
            <w:pPr>
              <w:jc w:val="right"/>
              <w:rPr>
                <w:sz w:val="20"/>
                <w:szCs w:val="20"/>
                <w:lang w:val="lv-LV"/>
              </w:rPr>
            </w:pPr>
            <w:r w:rsidRPr="005B2F02">
              <w:rPr>
                <w:sz w:val="20"/>
                <w:szCs w:val="20"/>
                <w:lang w:val="lv-LV"/>
              </w:rPr>
              <w:t>PVN____% ,EUR:</w:t>
            </w:r>
          </w:p>
        </w:tc>
        <w:tc>
          <w:tcPr>
            <w:tcW w:w="2064" w:type="dxa"/>
          </w:tcPr>
          <w:p w:rsidR="00484951" w:rsidRPr="005B2F02" w:rsidRDefault="00484951" w:rsidP="00323751">
            <w:pPr>
              <w:rPr>
                <w:sz w:val="20"/>
                <w:szCs w:val="20"/>
                <w:lang w:val="lv-LV"/>
              </w:rPr>
            </w:pPr>
          </w:p>
        </w:tc>
        <w:tc>
          <w:tcPr>
            <w:tcW w:w="2352" w:type="dxa"/>
          </w:tcPr>
          <w:p w:rsidR="00484951" w:rsidRPr="005B2F02" w:rsidRDefault="00484951" w:rsidP="00323751">
            <w:pPr>
              <w:rPr>
                <w:sz w:val="20"/>
                <w:szCs w:val="20"/>
                <w:lang w:val="lv-LV"/>
              </w:rPr>
            </w:pPr>
          </w:p>
        </w:tc>
      </w:tr>
      <w:tr w:rsidR="00484951" w:rsidRPr="005B2F02" w:rsidTr="00484951">
        <w:tc>
          <w:tcPr>
            <w:tcW w:w="4990" w:type="dxa"/>
            <w:gridSpan w:val="2"/>
          </w:tcPr>
          <w:p w:rsidR="00484951" w:rsidRPr="005B2F02" w:rsidRDefault="00484951" w:rsidP="00323751">
            <w:pPr>
              <w:jc w:val="right"/>
              <w:rPr>
                <w:sz w:val="20"/>
                <w:szCs w:val="20"/>
                <w:lang w:val="lv-LV"/>
              </w:rPr>
            </w:pPr>
            <w:r w:rsidRPr="005B2F02">
              <w:rPr>
                <w:sz w:val="20"/>
                <w:szCs w:val="20"/>
                <w:lang w:val="lv-LV"/>
              </w:rPr>
              <w:t>Piedāvājuma summa kopā ar PVN, EUR:</w:t>
            </w:r>
          </w:p>
        </w:tc>
        <w:tc>
          <w:tcPr>
            <w:tcW w:w="2064" w:type="dxa"/>
          </w:tcPr>
          <w:p w:rsidR="00484951" w:rsidRPr="005B2F02" w:rsidRDefault="00484951" w:rsidP="00323751">
            <w:pPr>
              <w:rPr>
                <w:sz w:val="20"/>
                <w:szCs w:val="20"/>
                <w:lang w:val="lv-LV"/>
              </w:rPr>
            </w:pPr>
          </w:p>
        </w:tc>
        <w:tc>
          <w:tcPr>
            <w:tcW w:w="2352" w:type="dxa"/>
          </w:tcPr>
          <w:p w:rsidR="00484951" w:rsidRPr="005B2F02" w:rsidRDefault="00484951" w:rsidP="00323751">
            <w:pPr>
              <w:rPr>
                <w:sz w:val="20"/>
                <w:szCs w:val="20"/>
                <w:lang w:val="lv-LV"/>
              </w:rPr>
            </w:pPr>
          </w:p>
        </w:tc>
      </w:tr>
    </w:tbl>
    <w:p w:rsidR="00484951" w:rsidRDefault="005A17E5" w:rsidP="00484951">
      <w:pPr>
        <w:tabs>
          <w:tab w:val="left" w:pos="1275"/>
        </w:tabs>
        <w:suppressAutoHyphens/>
        <w:contextualSpacing/>
        <w:jc w:val="both"/>
        <w:rPr>
          <w:rFonts w:eastAsia="Lucida Sans Unicode"/>
          <w:i/>
          <w:sz w:val="22"/>
          <w:szCs w:val="22"/>
          <w:lang w:val="lv-LV" w:eastAsia="ar-SA"/>
        </w:rPr>
      </w:pPr>
      <w:r w:rsidRPr="008913F0">
        <w:rPr>
          <w:rFonts w:eastAsia="Lucida Sans Unicode"/>
          <w:sz w:val="22"/>
          <w:szCs w:val="22"/>
          <w:lang w:val="lv-LV" w:eastAsia="ar-SA"/>
        </w:rPr>
        <w:t xml:space="preserve">Piedāvātā cena vārdiem: </w:t>
      </w:r>
      <w:r w:rsidRPr="008913F0">
        <w:rPr>
          <w:rFonts w:eastAsia="Lucida Sans Unicode"/>
          <w:i/>
          <w:sz w:val="22"/>
          <w:szCs w:val="22"/>
          <w:highlight w:val="lightGray"/>
          <w:lang w:val="lv-LV" w:eastAsia="ar-SA"/>
        </w:rPr>
        <w:t>(ierakstīt piedāvājuma cenu EUR bez pievienotās vērtības nodokļa (PVN))</w:t>
      </w:r>
    </w:p>
    <w:p w:rsidR="005A17E5" w:rsidRPr="008913F0" w:rsidRDefault="005A17E5" w:rsidP="005B2F02">
      <w:pPr>
        <w:tabs>
          <w:tab w:val="left" w:pos="1275"/>
        </w:tabs>
        <w:suppressAutoHyphens/>
        <w:contextualSpacing/>
        <w:jc w:val="both"/>
        <w:rPr>
          <w:sz w:val="22"/>
          <w:szCs w:val="22"/>
          <w:lang w:val="lv-LV" w:eastAsia="ar-SA"/>
        </w:rPr>
      </w:pPr>
      <w:r w:rsidRPr="008913F0">
        <w:rPr>
          <w:sz w:val="22"/>
          <w:szCs w:val="22"/>
          <w:lang w:val="lv-LV" w:eastAsia="ar-SA"/>
        </w:rPr>
        <w:t>Apliecinām, ka:</w:t>
      </w:r>
      <w:r w:rsidR="005B2F02">
        <w:rPr>
          <w:sz w:val="22"/>
          <w:szCs w:val="22"/>
          <w:lang w:val="lv-LV" w:eastAsia="ar-SA"/>
        </w:rPr>
        <w:tab/>
      </w:r>
      <w:r w:rsidRPr="008913F0">
        <w:rPr>
          <w:sz w:val="22"/>
          <w:szCs w:val="22"/>
          <w:lang w:val="lv-LV" w:eastAsia="ar-SA"/>
        </w:rPr>
        <w:t xml:space="preserve">– spējam nodrošināt pasūtījuma izpildi un mums ir pieredze līdzīgu pakalpojumu sniegšanā, </w:t>
      </w:r>
    </w:p>
    <w:p w:rsidR="005A17E5" w:rsidRPr="008913F0" w:rsidRDefault="005A17E5" w:rsidP="00484951">
      <w:pPr>
        <w:keepLines/>
        <w:widowControl w:val="0"/>
        <w:suppressAutoHyphens/>
        <w:ind w:firstLine="426"/>
        <w:contextualSpacing/>
        <w:jc w:val="both"/>
        <w:rPr>
          <w:sz w:val="22"/>
          <w:szCs w:val="22"/>
          <w:lang w:val="lv-LV" w:eastAsia="ar-SA"/>
        </w:rPr>
      </w:pPr>
      <w:r w:rsidRPr="008913F0">
        <w:rPr>
          <w:sz w:val="22"/>
          <w:szCs w:val="22"/>
          <w:lang w:val="lv-LV" w:eastAsia="ar-SA"/>
        </w:rPr>
        <w:t>– nav tādu apstākļu, kuri liegtu mums piedalīties cenu aptaujā un pildīt tehniskās specifikācijās norādītās prasības.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5A17E5" w:rsidRPr="008913F0" w:rsidTr="00707093">
        <w:trPr>
          <w:trHeight w:val="386"/>
        </w:trPr>
        <w:tc>
          <w:tcPr>
            <w:tcW w:w="2552" w:type="dxa"/>
            <w:shd w:val="pct5" w:color="auto" w:fill="FFFFFF"/>
            <w:vAlign w:val="center"/>
          </w:tcPr>
          <w:p w:rsidR="005A17E5" w:rsidRPr="008913F0" w:rsidRDefault="005A17E5" w:rsidP="00707093">
            <w:pPr>
              <w:widowControl w:val="0"/>
              <w:suppressAutoHyphens/>
              <w:jc w:val="both"/>
              <w:rPr>
                <w:rFonts w:eastAsia="Lucida Sans Unicode"/>
                <w:b/>
                <w:sz w:val="22"/>
                <w:szCs w:val="22"/>
                <w:lang w:val="lv-LV" w:eastAsia="ar-SA"/>
              </w:rPr>
            </w:pPr>
            <w:r w:rsidRPr="008913F0">
              <w:rPr>
                <w:rFonts w:eastAsia="Lucida Sans Unicode"/>
                <w:b/>
                <w:sz w:val="22"/>
                <w:szCs w:val="22"/>
                <w:lang w:val="lv-LV" w:eastAsia="ar-SA"/>
              </w:rPr>
              <w:t>Vārds, uzvārds*</w:t>
            </w:r>
          </w:p>
        </w:tc>
        <w:tc>
          <w:tcPr>
            <w:tcW w:w="6662" w:type="dxa"/>
            <w:vAlign w:val="center"/>
          </w:tcPr>
          <w:p w:rsidR="005A17E5" w:rsidRPr="008913F0" w:rsidRDefault="005A17E5" w:rsidP="00707093">
            <w:pPr>
              <w:widowControl w:val="0"/>
              <w:suppressAutoHyphens/>
              <w:rPr>
                <w:rFonts w:eastAsia="Lucida Sans Unicode"/>
                <w:sz w:val="22"/>
                <w:szCs w:val="22"/>
                <w:lang w:val="lv-LV" w:eastAsia="ar-SA"/>
              </w:rPr>
            </w:pPr>
          </w:p>
        </w:tc>
      </w:tr>
      <w:tr w:rsidR="005A17E5" w:rsidRPr="008913F0" w:rsidTr="00DB1956">
        <w:trPr>
          <w:trHeight w:val="208"/>
        </w:trPr>
        <w:tc>
          <w:tcPr>
            <w:tcW w:w="2552" w:type="dxa"/>
            <w:shd w:val="pct5" w:color="auto" w:fill="FFFFFF"/>
            <w:vAlign w:val="center"/>
          </w:tcPr>
          <w:p w:rsidR="005A17E5" w:rsidRPr="008913F0" w:rsidRDefault="005A17E5" w:rsidP="00707093">
            <w:pPr>
              <w:widowControl w:val="0"/>
              <w:suppressAutoHyphens/>
              <w:jc w:val="both"/>
              <w:rPr>
                <w:rFonts w:eastAsia="Lucida Sans Unicode"/>
                <w:b/>
                <w:sz w:val="22"/>
                <w:szCs w:val="22"/>
                <w:lang w:val="lv-LV" w:eastAsia="ar-SA"/>
              </w:rPr>
            </w:pPr>
            <w:r w:rsidRPr="008913F0">
              <w:rPr>
                <w:rFonts w:eastAsia="Lucida Sans Unicode"/>
                <w:b/>
                <w:sz w:val="22"/>
                <w:szCs w:val="22"/>
                <w:lang w:val="lv-LV" w:eastAsia="ar-SA"/>
              </w:rPr>
              <w:t>Amats</w:t>
            </w:r>
          </w:p>
        </w:tc>
        <w:tc>
          <w:tcPr>
            <w:tcW w:w="6662" w:type="dxa"/>
            <w:vAlign w:val="center"/>
          </w:tcPr>
          <w:p w:rsidR="005A17E5" w:rsidRPr="008913F0" w:rsidRDefault="005A17E5" w:rsidP="00707093">
            <w:pPr>
              <w:widowControl w:val="0"/>
              <w:suppressAutoHyphens/>
              <w:rPr>
                <w:rFonts w:eastAsia="Lucida Sans Unicode"/>
                <w:sz w:val="22"/>
                <w:szCs w:val="22"/>
                <w:lang w:val="lv-LV" w:eastAsia="ar-SA"/>
              </w:rPr>
            </w:pPr>
          </w:p>
        </w:tc>
      </w:tr>
      <w:tr w:rsidR="005A17E5" w:rsidRPr="008913F0" w:rsidTr="00DB1956">
        <w:trPr>
          <w:trHeight w:val="229"/>
        </w:trPr>
        <w:tc>
          <w:tcPr>
            <w:tcW w:w="2552" w:type="dxa"/>
            <w:shd w:val="pct5" w:color="auto" w:fill="FFFFFF"/>
            <w:vAlign w:val="center"/>
          </w:tcPr>
          <w:p w:rsidR="005A17E5" w:rsidRPr="008913F0" w:rsidRDefault="005A17E5" w:rsidP="00707093">
            <w:pPr>
              <w:widowControl w:val="0"/>
              <w:suppressAutoHyphens/>
              <w:jc w:val="both"/>
              <w:rPr>
                <w:rFonts w:eastAsia="Lucida Sans Unicode"/>
                <w:b/>
                <w:sz w:val="22"/>
                <w:szCs w:val="22"/>
                <w:lang w:val="lv-LV" w:eastAsia="ar-SA"/>
              </w:rPr>
            </w:pPr>
            <w:r w:rsidRPr="008913F0">
              <w:rPr>
                <w:rFonts w:eastAsia="Lucida Sans Unicode"/>
                <w:b/>
                <w:sz w:val="22"/>
                <w:szCs w:val="22"/>
                <w:lang w:val="lv-LV" w:eastAsia="ar-SA"/>
              </w:rPr>
              <w:t>Paraksts</w:t>
            </w:r>
          </w:p>
        </w:tc>
        <w:tc>
          <w:tcPr>
            <w:tcW w:w="6662" w:type="dxa"/>
            <w:vAlign w:val="center"/>
          </w:tcPr>
          <w:p w:rsidR="005A17E5" w:rsidRPr="008913F0" w:rsidRDefault="005A17E5" w:rsidP="00707093">
            <w:pPr>
              <w:widowControl w:val="0"/>
              <w:suppressAutoHyphens/>
              <w:rPr>
                <w:rFonts w:eastAsia="Lucida Sans Unicode"/>
                <w:sz w:val="22"/>
                <w:szCs w:val="22"/>
                <w:lang w:val="lv-LV" w:eastAsia="ar-SA"/>
              </w:rPr>
            </w:pPr>
          </w:p>
        </w:tc>
      </w:tr>
      <w:tr w:rsidR="005A17E5" w:rsidRPr="008913F0" w:rsidTr="00DB1956">
        <w:trPr>
          <w:trHeight w:val="249"/>
        </w:trPr>
        <w:tc>
          <w:tcPr>
            <w:tcW w:w="2552" w:type="dxa"/>
            <w:shd w:val="pct5" w:color="auto" w:fill="FFFFFF"/>
            <w:vAlign w:val="center"/>
          </w:tcPr>
          <w:p w:rsidR="005A17E5" w:rsidRPr="008913F0" w:rsidRDefault="005A17E5" w:rsidP="00707093">
            <w:pPr>
              <w:widowControl w:val="0"/>
              <w:suppressAutoHyphens/>
              <w:jc w:val="both"/>
              <w:rPr>
                <w:rFonts w:eastAsia="Lucida Sans Unicode"/>
                <w:b/>
                <w:sz w:val="22"/>
                <w:szCs w:val="22"/>
                <w:lang w:val="lv-LV" w:eastAsia="ar-SA"/>
              </w:rPr>
            </w:pPr>
            <w:r w:rsidRPr="008913F0">
              <w:rPr>
                <w:rFonts w:eastAsia="Lucida Sans Unicode"/>
                <w:b/>
                <w:sz w:val="22"/>
                <w:szCs w:val="22"/>
                <w:lang w:val="lv-LV" w:eastAsia="ar-SA"/>
              </w:rPr>
              <w:t>Zīmogs</w:t>
            </w:r>
          </w:p>
        </w:tc>
        <w:tc>
          <w:tcPr>
            <w:tcW w:w="6662" w:type="dxa"/>
            <w:vAlign w:val="center"/>
          </w:tcPr>
          <w:p w:rsidR="005A17E5" w:rsidRPr="008913F0" w:rsidRDefault="005A17E5" w:rsidP="00707093">
            <w:pPr>
              <w:widowControl w:val="0"/>
              <w:suppressAutoHyphens/>
              <w:rPr>
                <w:rFonts w:eastAsia="Lucida Sans Unicode"/>
                <w:sz w:val="22"/>
                <w:szCs w:val="22"/>
                <w:lang w:val="lv-LV" w:eastAsia="ar-SA"/>
              </w:rPr>
            </w:pPr>
          </w:p>
        </w:tc>
      </w:tr>
    </w:tbl>
    <w:p w:rsidR="005A17E5" w:rsidRPr="008913F0" w:rsidRDefault="005A17E5" w:rsidP="00F542CE">
      <w:pPr>
        <w:widowControl w:val="0"/>
        <w:suppressAutoHyphens/>
        <w:spacing w:before="60" w:after="60"/>
        <w:rPr>
          <w:rFonts w:eastAsia="Lucida Sans Unicode"/>
          <w:sz w:val="22"/>
          <w:szCs w:val="22"/>
          <w:lang w:val="lv-LV"/>
        </w:rPr>
      </w:pPr>
      <w:r w:rsidRPr="008913F0">
        <w:rPr>
          <w:rFonts w:eastAsia="Lucida Sans Unicode"/>
          <w:sz w:val="22"/>
          <w:szCs w:val="22"/>
          <w:lang w:val="lv-LV" w:eastAsia="ar-SA"/>
        </w:rPr>
        <w:t xml:space="preserve">* </w:t>
      </w:r>
      <w:r w:rsidRPr="008913F0">
        <w:rPr>
          <w:rFonts w:eastAsia="Lucida Sans Unicode"/>
          <w:i/>
          <w:sz w:val="22"/>
          <w:szCs w:val="22"/>
          <w:lang w:val="lv-LV" w:eastAsia="ar-SA"/>
        </w:rPr>
        <w:t>Pretendenta vai tā pilnvarotās personas vārds, uzvārds</w:t>
      </w:r>
    </w:p>
    <w:p w:rsidR="005B2F02" w:rsidRDefault="00D87632" w:rsidP="00560FA1">
      <w:pPr>
        <w:pStyle w:val="BodyText3"/>
        <w:spacing w:after="0" w:line="360" w:lineRule="auto"/>
        <w:contextualSpacing/>
        <w:rPr>
          <w:b/>
          <w:sz w:val="22"/>
          <w:szCs w:val="22"/>
          <w:lang w:val="es-ES"/>
        </w:rPr>
      </w:pPr>
      <w:r>
        <w:rPr>
          <w:b/>
          <w:sz w:val="22"/>
          <w:szCs w:val="22"/>
          <w:lang w:val="es-ES"/>
        </w:rPr>
        <w:t>I</w:t>
      </w:r>
      <w:r w:rsidR="005A17E5" w:rsidRPr="008913F0">
        <w:rPr>
          <w:b/>
          <w:sz w:val="22"/>
          <w:szCs w:val="22"/>
          <w:lang w:val="es-ES"/>
        </w:rPr>
        <w:t>NFORMĀCIJA PAR PRETENDENTU</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Pretendenta</w:t>
      </w:r>
      <w:proofErr w:type="spellEnd"/>
      <w:r w:rsidRPr="008913F0">
        <w:rPr>
          <w:b/>
          <w:sz w:val="22"/>
          <w:szCs w:val="22"/>
          <w:lang w:val="es-ES"/>
        </w:rPr>
        <w:t xml:space="preserve"> </w:t>
      </w:r>
      <w:proofErr w:type="spellStart"/>
      <w:r w:rsidRPr="008913F0">
        <w:rPr>
          <w:b/>
          <w:sz w:val="22"/>
          <w:szCs w:val="22"/>
          <w:lang w:val="es-ES"/>
        </w:rPr>
        <w:t>nosaukums</w:t>
      </w:r>
      <w:proofErr w:type="spellEnd"/>
      <w:r w:rsidRPr="008913F0">
        <w:rPr>
          <w:b/>
          <w:sz w:val="22"/>
          <w:szCs w:val="22"/>
          <w:lang w:val="es-ES"/>
        </w:rPr>
        <w:t>:</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Reģistrēts</w:t>
      </w:r>
      <w:proofErr w:type="spellEnd"/>
      <w:r w:rsidRPr="008913F0">
        <w:rPr>
          <w:b/>
          <w:sz w:val="22"/>
          <w:szCs w:val="22"/>
          <w:lang w:val="es-ES"/>
        </w:rPr>
        <w:t xml:space="preserve"> _________________________ (</w:t>
      </w:r>
      <w:proofErr w:type="spellStart"/>
      <w:r w:rsidRPr="008913F0">
        <w:rPr>
          <w:b/>
          <w:sz w:val="22"/>
          <w:szCs w:val="22"/>
          <w:lang w:val="es-ES"/>
        </w:rPr>
        <w:t>kur</w:t>
      </w:r>
      <w:proofErr w:type="spellEnd"/>
      <w:r w:rsidRPr="008913F0">
        <w:rPr>
          <w:b/>
          <w:sz w:val="22"/>
          <w:szCs w:val="22"/>
          <w:lang w:val="es-ES"/>
        </w:rPr>
        <w:t xml:space="preserve">, </w:t>
      </w:r>
      <w:proofErr w:type="spellStart"/>
      <w:r w:rsidRPr="008913F0">
        <w:rPr>
          <w:b/>
          <w:sz w:val="22"/>
          <w:szCs w:val="22"/>
          <w:lang w:val="es-ES"/>
        </w:rPr>
        <w:t>kad</w:t>
      </w:r>
      <w:proofErr w:type="spellEnd"/>
      <w:r w:rsidRPr="008913F0">
        <w:rPr>
          <w:b/>
          <w:sz w:val="22"/>
          <w:szCs w:val="22"/>
          <w:lang w:val="es-ES"/>
        </w:rPr>
        <w:t xml:space="preserve">, </w:t>
      </w:r>
      <w:proofErr w:type="spellStart"/>
      <w:r w:rsidRPr="008913F0">
        <w:rPr>
          <w:b/>
          <w:sz w:val="22"/>
          <w:szCs w:val="22"/>
          <w:lang w:val="es-ES"/>
        </w:rPr>
        <w:t>reģistrācijas</w:t>
      </w:r>
      <w:proofErr w:type="spellEnd"/>
      <w:r w:rsidRPr="008913F0">
        <w:rPr>
          <w:b/>
          <w:sz w:val="22"/>
          <w:szCs w:val="22"/>
          <w:lang w:val="es-ES"/>
        </w:rPr>
        <w:t xml:space="preserve"> </w:t>
      </w:r>
      <w:proofErr w:type="spellStart"/>
      <w:r w:rsidRPr="008913F0">
        <w:rPr>
          <w:b/>
          <w:sz w:val="22"/>
          <w:szCs w:val="22"/>
          <w:lang w:val="es-ES"/>
        </w:rPr>
        <w:t>Nr</w:t>
      </w:r>
      <w:proofErr w:type="spellEnd"/>
      <w:r w:rsidRPr="008913F0">
        <w:rPr>
          <w:b/>
          <w:sz w:val="22"/>
          <w:szCs w:val="22"/>
          <w:lang w:val="es-ES"/>
        </w:rPr>
        <w:t>.)</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Nodokļu</w:t>
      </w:r>
      <w:proofErr w:type="spellEnd"/>
      <w:r w:rsidRPr="008913F0">
        <w:rPr>
          <w:b/>
          <w:sz w:val="22"/>
          <w:szCs w:val="22"/>
          <w:lang w:val="es-ES"/>
        </w:rPr>
        <w:t xml:space="preserve"> </w:t>
      </w:r>
      <w:proofErr w:type="spellStart"/>
      <w:r w:rsidRPr="008913F0">
        <w:rPr>
          <w:b/>
          <w:sz w:val="22"/>
          <w:szCs w:val="22"/>
          <w:lang w:val="es-ES"/>
        </w:rPr>
        <w:t>maksātāja</w:t>
      </w:r>
      <w:proofErr w:type="spellEnd"/>
      <w:r w:rsidRPr="008913F0">
        <w:rPr>
          <w:b/>
          <w:sz w:val="22"/>
          <w:szCs w:val="22"/>
          <w:lang w:val="es-ES"/>
        </w:rPr>
        <w:t xml:space="preserve"> </w:t>
      </w:r>
      <w:proofErr w:type="spellStart"/>
      <w:r w:rsidRPr="008913F0">
        <w:rPr>
          <w:b/>
          <w:sz w:val="22"/>
          <w:szCs w:val="22"/>
          <w:lang w:val="es-ES"/>
        </w:rPr>
        <w:t>reģistrācijas</w:t>
      </w:r>
      <w:proofErr w:type="spellEnd"/>
      <w:r w:rsidRPr="008913F0">
        <w:rPr>
          <w:b/>
          <w:sz w:val="22"/>
          <w:szCs w:val="22"/>
          <w:lang w:val="es-ES"/>
        </w:rPr>
        <w:t xml:space="preserve"> </w:t>
      </w:r>
      <w:proofErr w:type="spellStart"/>
      <w:r w:rsidRPr="008913F0">
        <w:rPr>
          <w:b/>
          <w:sz w:val="22"/>
          <w:szCs w:val="22"/>
          <w:lang w:val="es-ES"/>
        </w:rPr>
        <w:t>Nr</w:t>
      </w:r>
      <w:proofErr w:type="spellEnd"/>
      <w:r w:rsidRPr="008913F0">
        <w:rPr>
          <w:b/>
          <w:sz w:val="22"/>
          <w:szCs w:val="22"/>
          <w:lang w:val="es-ES"/>
        </w:rPr>
        <w:t xml:space="preserve">. ___________________ </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Juridiskā</w:t>
      </w:r>
      <w:proofErr w:type="spellEnd"/>
      <w:r w:rsidRPr="008913F0">
        <w:rPr>
          <w:b/>
          <w:sz w:val="22"/>
          <w:szCs w:val="22"/>
          <w:lang w:val="es-ES"/>
        </w:rPr>
        <w:t xml:space="preserve"> </w:t>
      </w:r>
      <w:proofErr w:type="spellStart"/>
      <w:r w:rsidRPr="008913F0">
        <w:rPr>
          <w:b/>
          <w:sz w:val="22"/>
          <w:szCs w:val="22"/>
          <w:lang w:val="es-ES"/>
        </w:rPr>
        <w:t>adrese</w:t>
      </w:r>
      <w:proofErr w:type="spellEnd"/>
      <w:r w:rsidRPr="008913F0">
        <w:rPr>
          <w:b/>
          <w:sz w:val="22"/>
          <w:szCs w:val="22"/>
          <w:lang w:val="es-ES"/>
        </w:rPr>
        <w:t xml:space="preserve">: </w:t>
      </w:r>
      <w:r w:rsidRPr="008913F0">
        <w:rPr>
          <w:b/>
          <w:sz w:val="22"/>
          <w:szCs w:val="22"/>
          <w:lang w:val="es-ES"/>
        </w:rPr>
        <w:tab/>
      </w:r>
      <w:r w:rsidRPr="008913F0">
        <w:rPr>
          <w:b/>
          <w:sz w:val="22"/>
          <w:szCs w:val="22"/>
          <w:lang w:val="es-ES"/>
        </w:rPr>
        <w:tab/>
      </w:r>
      <w:r w:rsidRPr="008913F0">
        <w:rPr>
          <w:b/>
          <w:sz w:val="22"/>
          <w:szCs w:val="22"/>
          <w:lang w:val="es-ES"/>
        </w:rPr>
        <w:tab/>
      </w:r>
      <w:r w:rsidRPr="008913F0">
        <w:rPr>
          <w:b/>
          <w:sz w:val="22"/>
          <w:szCs w:val="22"/>
          <w:lang w:val="es-ES"/>
        </w:rPr>
        <w:tab/>
        <w:t xml:space="preserve"> </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Bankas</w:t>
      </w:r>
      <w:proofErr w:type="spellEnd"/>
      <w:r w:rsidRPr="008913F0">
        <w:rPr>
          <w:b/>
          <w:sz w:val="22"/>
          <w:szCs w:val="22"/>
          <w:lang w:val="es-ES"/>
        </w:rPr>
        <w:t xml:space="preserve"> </w:t>
      </w:r>
      <w:proofErr w:type="spellStart"/>
      <w:r w:rsidRPr="008913F0">
        <w:rPr>
          <w:b/>
          <w:sz w:val="22"/>
          <w:szCs w:val="22"/>
          <w:lang w:val="es-ES"/>
        </w:rPr>
        <w:t>rekvizīti</w:t>
      </w:r>
      <w:proofErr w:type="spellEnd"/>
      <w:r w:rsidRPr="008913F0">
        <w:rPr>
          <w:b/>
          <w:sz w:val="22"/>
          <w:szCs w:val="22"/>
          <w:lang w:val="es-ES"/>
        </w:rPr>
        <w:t>:</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Kontaktpersonas</w:t>
      </w:r>
      <w:proofErr w:type="spellEnd"/>
      <w:r w:rsidRPr="008913F0">
        <w:rPr>
          <w:b/>
          <w:sz w:val="22"/>
          <w:szCs w:val="22"/>
          <w:lang w:val="es-ES"/>
        </w:rPr>
        <w:t xml:space="preserve"> </w:t>
      </w:r>
      <w:proofErr w:type="spellStart"/>
      <w:r w:rsidRPr="008913F0">
        <w:rPr>
          <w:b/>
          <w:sz w:val="22"/>
          <w:szCs w:val="22"/>
          <w:lang w:val="es-ES"/>
        </w:rPr>
        <w:t>vārds</w:t>
      </w:r>
      <w:proofErr w:type="spellEnd"/>
      <w:r w:rsidRPr="008913F0">
        <w:rPr>
          <w:b/>
          <w:sz w:val="22"/>
          <w:szCs w:val="22"/>
          <w:lang w:val="es-ES"/>
        </w:rPr>
        <w:t xml:space="preserve">, </w:t>
      </w:r>
      <w:proofErr w:type="spellStart"/>
      <w:r w:rsidRPr="008913F0">
        <w:rPr>
          <w:b/>
          <w:sz w:val="22"/>
          <w:szCs w:val="22"/>
          <w:lang w:val="es-ES"/>
        </w:rPr>
        <w:t>uzvārds</w:t>
      </w:r>
      <w:proofErr w:type="spellEnd"/>
      <w:r w:rsidRPr="008913F0">
        <w:rPr>
          <w:b/>
          <w:sz w:val="22"/>
          <w:szCs w:val="22"/>
          <w:lang w:val="es-ES"/>
        </w:rPr>
        <w:t>:</w:t>
      </w:r>
      <w:r w:rsidRPr="008913F0">
        <w:rPr>
          <w:b/>
          <w:sz w:val="22"/>
          <w:szCs w:val="22"/>
          <w:lang w:val="es-ES"/>
        </w:rPr>
        <w:tab/>
      </w:r>
      <w:r w:rsidRPr="008913F0">
        <w:rPr>
          <w:b/>
          <w:sz w:val="22"/>
          <w:szCs w:val="22"/>
          <w:lang w:val="es-ES"/>
        </w:rPr>
        <w:tab/>
      </w:r>
      <w:proofErr w:type="spellStart"/>
      <w:r w:rsidRPr="008913F0">
        <w:rPr>
          <w:b/>
          <w:sz w:val="22"/>
          <w:szCs w:val="22"/>
          <w:lang w:val="es-ES"/>
        </w:rPr>
        <w:t>Tālrunis</w:t>
      </w:r>
      <w:proofErr w:type="spellEnd"/>
      <w:r w:rsidRPr="008913F0">
        <w:rPr>
          <w:b/>
          <w:sz w:val="22"/>
          <w:szCs w:val="22"/>
          <w:lang w:val="es-ES"/>
        </w:rPr>
        <w:t>:</w:t>
      </w:r>
      <w:r w:rsidRPr="008913F0">
        <w:rPr>
          <w:b/>
          <w:sz w:val="22"/>
          <w:szCs w:val="22"/>
          <w:lang w:val="es-ES"/>
        </w:rPr>
        <w:tab/>
      </w:r>
      <w:r w:rsidRPr="008913F0">
        <w:rPr>
          <w:b/>
          <w:sz w:val="22"/>
          <w:szCs w:val="22"/>
          <w:lang w:val="es-ES"/>
        </w:rPr>
        <w:tab/>
      </w:r>
      <w:r w:rsidRPr="008913F0">
        <w:rPr>
          <w:b/>
          <w:sz w:val="22"/>
          <w:szCs w:val="22"/>
          <w:lang w:val="es-ES"/>
        </w:rPr>
        <w:tab/>
      </w:r>
      <w:proofErr w:type="spellStart"/>
      <w:r w:rsidRPr="008913F0">
        <w:rPr>
          <w:b/>
          <w:sz w:val="22"/>
          <w:szCs w:val="22"/>
          <w:lang w:val="es-ES"/>
        </w:rPr>
        <w:t>Fakss</w:t>
      </w:r>
      <w:proofErr w:type="spellEnd"/>
      <w:r w:rsidRPr="008913F0">
        <w:rPr>
          <w:b/>
          <w:sz w:val="22"/>
          <w:szCs w:val="22"/>
          <w:lang w:val="es-ES"/>
        </w:rPr>
        <w:t xml:space="preserve">: </w:t>
      </w:r>
    </w:p>
    <w:p w:rsidR="005A17E5" w:rsidRPr="008913F0" w:rsidRDefault="005A17E5" w:rsidP="00560FA1">
      <w:pPr>
        <w:pStyle w:val="BodyText3"/>
        <w:spacing w:after="0" w:line="360" w:lineRule="auto"/>
        <w:contextualSpacing/>
        <w:rPr>
          <w:b/>
          <w:sz w:val="22"/>
          <w:szCs w:val="22"/>
          <w:lang w:val="es-ES"/>
        </w:rPr>
      </w:pPr>
      <w:r w:rsidRPr="008913F0">
        <w:rPr>
          <w:b/>
          <w:sz w:val="22"/>
          <w:szCs w:val="22"/>
          <w:lang w:val="es-ES"/>
        </w:rPr>
        <w:t xml:space="preserve">E-pasta </w:t>
      </w:r>
      <w:proofErr w:type="spellStart"/>
      <w:r w:rsidRPr="008913F0">
        <w:rPr>
          <w:b/>
          <w:sz w:val="22"/>
          <w:szCs w:val="22"/>
          <w:lang w:val="es-ES"/>
        </w:rPr>
        <w:t>adrese</w:t>
      </w:r>
      <w:proofErr w:type="spellEnd"/>
      <w:r w:rsidRPr="008913F0">
        <w:rPr>
          <w:b/>
          <w:sz w:val="22"/>
          <w:szCs w:val="22"/>
          <w:lang w:val="es-ES"/>
        </w:rPr>
        <w:t>:</w:t>
      </w:r>
      <w:r w:rsidRPr="008913F0">
        <w:rPr>
          <w:b/>
          <w:sz w:val="22"/>
          <w:szCs w:val="22"/>
          <w:lang w:val="es-ES"/>
        </w:rPr>
        <w:tab/>
      </w:r>
      <w:r w:rsidRPr="008913F0">
        <w:rPr>
          <w:b/>
          <w:sz w:val="22"/>
          <w:szCs w:val="22"/>
          <w:lang w:val="es-ES"/>
        </w:rPr>
        <w:tab/>
      </w:r>
      <w:r w:rsidRPr="008913F0">
        <w:rPr>
          <w:b/>
          <w:sz w:val="22"/>
          <w:szCs w:val="22"/>
          <w:lang w:val="es-ES"/>
        </w:rPr>
        <w:tab/>
      </w:r>
      <w:r w:rsidRPr="008913F0">
        <w:rPr>
          <w:b/>
          <w:sz w:val="22"/>
          <w:szCs w:val="22"/>
          <w:lang w:val="es-ES"/>
        </w:rPr>
        <w:tab/>
      </w:r>
      <w:proofErr w:type="spellStart"/>
      <w:r w:rsidRPr="008913F0">
        <w:rPr>
          <w:b/>
          <w:sz w:val="22"/>
          <w:szCs w:val="22"/>
          <w:lang w:val="es-ES"/>
        </w:rPr>
        <w:t>Tīmekļa</w:t>
      </w:r>
      <w:proofErr w:type="spellEnd"/>
      <w:r w:rsidRPr="008913F0">
        <w:rPr>
          <w:b/>
          <w:sz w:val="22"/>
          <w:szCs w:val="22"/>
          <w:lang w:val="es-ES"/>
        </w:rPr>
        <w:t xml:space="preserve"> </w:t>
      </w:r>
      <w:proofErr w:type="spellStart"/>
      <w:r w:rsidRPr="008913F0">
        <w:rPr>
          <w:b/>
          <w:sz w:val="22"/>
          <w:szCs w:val="22"/>
          <w:lang w:val="es-ES"/>
        </w:rPr>
        <w:t>vietnes</w:t>
      </w:r>
      <w:proofErr w:type="spellEnd"/>
      <w:r w:rsidRPr="008913F0">
        <w:rPr>
          <w:b/>
          <w:sz w:val="22"/>
          <w:szCs w:val="22"/>
          <w:lang w:val="es-ES"/>
        </w:rPr>
        <w:t xml:space="preserve"> </w:t>
      </w:r>
      <w:proofErr w:type="spellStart"/>
      <w:r w:rsidRPr="008913F0">
        <w:rPr>
          <w:b/>
          <w:sz w:val="22"/>
          <w:szCs w:val="22"/>
          <w:lang w:val="es-ES"/>
        </w:rPr>
        <w:t>adrese</w:t>
      </w:r>
      <w:proofErr w:type="spellEnd"/>
      <w:r w:rsidRPr="008913F0">
        <w:rPr>
          <w:b/>
          <w:sz w:val="22"/>
          <w:szCs w:val="22"/>
          <w:lang w:val="es-ES"/>
        </w:rPr>
        <w:t>:</w:t>
      </w:r>
    </w:p>
    <w:p w:rsidR="005A17E5" w:rsidRPr="008913F0" w:rsidRDefault="005A17E5" w:rsidP="00560FA1">
      <w:pPr>
        <w:pStyle w:val="BodyText3"/>
        <w:spacing w:after="0" w:line="360" w:lineRule="auto"/>
        <w:contextualSpacing/>
        <w:rPr>
          <w:b/>
          <w:sz w:val="22"/>
          <w:szCs w:val="22"/>
          <w:lang w:val="es-ES"/>
        </w:rPr>
      </w:pPr>
      <w:proofErr w:type="spellStart"/>
      <w:r w:rsidRPr="008913F0">
        <w:rPr>
          <w:b/>
          <w:sz w:val="22"/>
          <w:szCs w:val="22"/>
          <w:lang w:val="es-ES"/>
        </w:rPr>
        <w:t>Datums</w:t>
      </w:r>
      <w:proofErr w:type="spellEnd"/>
      <w:r w:rsidRPr="008913F0">
        <w:rPr>
          <w:b/>
          <w:sz w:val="22"/>
          <w:szCs w:val="22"/>
          <w:lang w:val="es-ES"/>
        </w:rPr>
        <w:t xml:space="preserve"> _____________</w:t>
      </w:r>
    </w:p>
    <w:p w:rsidR="005A17E5" w:rsidRPr="008913F0" w:rsidRDefault="005A17E5" w:rsidP="00560FA1">
      <w:pPr>
        <w:pStyle w:val="BodyText3"/>
        <w:spacing w:after="0" w:line="360" w:lineRule="auto"/>
        <w:contextualSpacing/>
        <w:rPr>
          <w:b/>
          <w:sz w:val="22"/>
          <w:szCs w:val="22"/>
          <w:lang w:val="es-ES"/>
        </w:rPr>
      </w:pPr>
      <w:r w:rsidRPr="008913F0">
        <w:rPr>
          <w:b/>
          <w:sz w:val="22"/>
          <w:szCs w:val="22"/>
          <w:lang w:val="es-ES"/>
        </w:rPr>
        <w:t>______________________/                          /</w:t>
      </w:r>
    </w:p>
    <w:p w:rsidR="005A17E5" w:rsidRPr="008913F0" w:rsidRDefault="005A17E5" w:rsidP="00560FA1">
      <w:pPr>
        <w:pStyle w:val="BodyText3"/>
        <w:spacing w:after="0" w:line="360" w:lineRule="auto"/>
        <w:contextualSpacing/>
        <w:rPr>
          <w:sz w:val="22"/>
          <w:szCs w:val="22"/>
          <w:lang w:val="es-ES"/>
        </w:rPr>
      </w:pPr>
      <w:proofErr w:type="spellStart"/>
      <w:r w:rsidRPr="008913F0">
        <w:rPr>
          <w:sz w:val="22"/>
          <w:szCs w:val="22"/>
          <w:lang w:val="es-ES"/>
        </w:rPr>
        <w:t>Pretendenta</w:t>
      </w:r>
      <w:proofErr w:type="spellEnd"/>
      <w:r w:rsidRPr="008913F0">
        <w:rPr>
          <w:sz w:val="22"/>
          <w:szCs w:val="22"/>
          <w:lang w:val="es-ES"/>
        </w:rPr>
        <w:t xml:space="preserve"> </w:t>
      </w:r>
      <w:proofErr w:type="spellStart"/>
      <w:r w:rsidRPr="008913F0">
        <w:rPr>
          <w:sz w:val="22"/>
          <w:szCs w:val="22"/>
          <w:lang w:val="es-ES"/>
        </w:rPr>
        <w:t>vai</w:t>
      </w:r>
      <w:proofErr w:type="spellEnd"/>
      <w:r w:rsidRPr="008913F0">
        <w:rPr>
          <w:sz w:val="22"/>
          <w:szCs w:val="22"/>
          <w:lang w:val="es-ES"/>
        </w:rPr>
        <w:t xml:space="preserve"> </w:t>
      </w:r>
      <w:proofErr w:type="spellStart"/>
      <w:r w:rsidRPr="008913F0">
        <w:rPr>
          <w:sz w:val="22"/>
          <w:szCs w:val="22"/>
          <w:lang w:val="es-ES"/>
        </w:rPr>
        <w:t>tā</w:t>
      </w:r>
      <w:proofErr w:type="spellEnd"/>
      <w:r w:rsidRPr="008913F0">
        <w:rPr>
          <w:sz w:val="22"/>
          <w:szCs w:val="22"/>
          <w:lang w:val="es-ES"/>
        </w:rPr>
        <w:t xml:space="preserve"> </w:t>
      </w:r>
      <w:proofErr w:type="spellStart"/>
      <w:r w:rsidRPr="008913F0">
        <w:rPr>
          <w:sz w:val="22"/>
          <w:szCs w:val="22"/>
          <w:lang w:val="es-ES"/>
        </w:rPr>
        <w:t>pilnvarotās</w:t>
      </w:r>
      <w:proofErr w:type="spellEnd"/>
      <w:r w:rsidRPr="008913F0">
        <w:rPr>
          <w:sz w:val="22"/>
          <w:szCs w:val="22"/>
          <w:lang w:val="es-ES"/>
        </w:rPr>
        <w:t xml:space="preserve"> personas </w:t>
      </w:r>
      <w:proofErr w:type="spellStart"/>
      <w:r w:rsidRPr="008913F0">
        <w:rPr>
          <w:sz w:val="22"/>
          <w:szCs w:val="22"/>
          <w:lang w:val="es-ES"/>
        </w:rPr>
        <w:t>paraksts</w:t>
      </w:r>
      <w:proofErr w:type="spellEnd"/>
      <w:r w:rsidRPr="008913F0">
        <w:rPr>
          <w:sz w:val="22"/>
          <w:szCs w:val="22"/>
          <w:lang w:val="es-ES"/>
        </w:rPr>
        <w:t xml:space="preserve">, </w:t>
      </w:r>
      <w:proofErr w:type="spellStart"/>
      <w:r w:rsidRPr="008913F0">
        <w:rPr>
          <w:sz w:val="22"/>
          <w:szCs w:val="22"/>
          <w:lang w:val="es-ES"/>
        </w:rPr>
        <w:t>tā</w:t>
      </w:r>
      <w:proofErr w:type="spellEnd"/>
      <w:r w:rsidRPr="008913F0">
        <w:rPr>
          <w:sz w:val="22"/>
          <w:szCs w:val="22"/>
          <w:lang w:val="es-ES"/>
        </w:rPr>
        <w:t xml:space="preserve"> </w:t>
      </w:r>
      <w:proofErr w:type="spellStart"/>
      <w:r w:rsidRPr="008913F0">
        <w:rPr>
          <w:sz w:val="22"/>
          <w:szCs w:val="22"/>
          <w:lang w:val="es-ES"/>
        </w:rPr>
        <w:t>atšifrējums</w:t>
      </w:r>
      <w:proofErr w:type="spellEnd"/>
      <w:r w:rsidRPr="008913F0">
        <w:rPr>
          <w:sz w:val="22"/>
          <w:szCs w:val="22"/>
          <w:lang w:val="es-ES"/>
        </w:rPr>
        <w:t xml:space="preserve">, </w:t>
      </w:r>
      <w:proofErr w:type="spellStart"/>
      <w:r w:rsidRPr="008913F0">
        <w:rPr>
          <w:sz w:val="22"/>
          <w:szCs w:val="22"/>
          <w:lang w:val="es-ES"/>
        </w:rPr>
        <w:t>zīmogs</w:t>
      </w:r>
      <w:proofErr w:type="spellEnd"/>
      <w:r w:rsidRPr="008913F0">
        <w:rPr>
          <w:sz w:val="22"/>
          <w:szCs w:val="22"/>
          <w:lang w:val="es-ES"/>
        </w:rPr>
        <w:t xml:space="preserve"> (ja ir)</w:t>
      </w:r>
    </w:p>
    <w:sectPr w:rsidR="005A17E5" w:rsidRPr="008913F0" w:rsidSect="00484951">
      <w:headerReference w:type="default" r:id="rId11"/>
      <w:pgSz w:w="12240" w:h="15840"/>
      <w:pgMar w:top="426" w:right="758"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B1" w:rsidRDefault="000101B1" w:rsidP="000101B1">
      <w:r>
        <w:separator/>
      </w:r>
    </w:p>
  </w:endnote>
  <w:endnote w:type="continuationSeparator" w:id="0">
    <w:p w:rsidR="000101B1" w:rsidRDefault="000101B1"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B1" w:rsidRDefault="000101B1" w:rsidP="000101B1">
      <w:r>
        <w:separator/>
      </w:r>
    </w:p>
  </w:footnote>
  <w:footnote w:type="continuationSeparator" w:id="0">
    <w:p w:rsidR="000101B1" w:rsidRDefault="000101B1" w:rsidP="0001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B1" w:rsidRPr="001F0D11" w:rsidRDefault="000101B1" w:rsidP="000101B1">
    <w:pPr>
      <w:tabs>
        <w:tab w:val="center" w:pos="4680"/>
        <w:tab w:val="right" w:pos="9360"/>
      </w:tabs>
      <w:jc w:val="center"/>
    </w:pPr>
  </w:p>
  <w:p w:rsidR="000101B1" w:rsidRDefault="000101B1">
    <w:pPr>
      <w:pStyle w:val="Header"/>
    </w:pPr>
  </w:p>
  <w:p w:rsidR="000101B1" w:rsidRDefault="00010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101B1"/>
    <w:rsid w:val="0002777C"/>
    <w:rsid w:val="00041C82"/>
    <w:rsid w:val="000435AE"/>
    <w:rsid w:val="00050F05"/>
    <w:rsid w:val="000526EF"/>
    <w:rsid w:val="00080CB8"/>
    <w:rsid w:val="00084401"/>
    <w:rsid w:val="0008676D"/>
    <w:rsid w:val="000E667B"/>
    <w:rsid w:val="00116CDB"/>
    <w:rsid w:val="00121CB2"/>
    <w:rsid w:val="001325F1"/>
    <w:rsid w:val="001431AC"/>
    <w:rsid w:val="00150150"/>
    <w:rsid w:val="001511F8"/>
    <w:rsid w:val="001519B6"/>
    <w:rsid w:val="00184E8F"/>
    <w:rsid w:val="00197931"/>
    <w:rsid w:val="001A3FBD"/>
    <w:rsid w:val="001C7FC3"/>
    <w:rsid w:val="001E1925"/>
    <w:rsid w:val="00200260"/>
    <w:rsid w:val="00230E01"/>
    <w:rsid w:val="00241D88"/>
    <w:rsid w:val="00262C81"/>
    <w:rsid w:val="002718E9"/>
    <w:rsid w:val="00280E5B"/>
    <w:rsid w:val="0028568F"/>
    <w:rsid w:val="002A037E"/>
    <w:rsid w:val="002A3B11"/>
    <w:rsid w:val="002B50FC"/>
    <w:rsid w:val="002F7DA3"/>
    <w:rsid w:val="00307982"/>
    <w:rsid w:val="0033118A"/>
    <w:rsid w:val="00341DCE"/>
    <w:rsid w:val="003500D8"/>
    <w:rsid w:val="00370963"/>
    <w:rsid w:val="003D0D14"/>
    <w:rsid w:val="003D447A"/>
    <w:rsid w:val="003E27FB"/>
    <w:rsid w:val="003F5AC7"/>
    <w:rsid w:val="00400649"/>
    <w:rsid w:val="00404F53"/>
    <w:rsid w:val="00446622"/>
    <w:rsid w:val="00470A8F"/>
    <w:rsid w:val="00484951"/>
    <w:rsid w:val="004917F1"/>
    <w:rsid w:val="00493C66"/>
    <w:rsid w:val="00497011"/>
    <w:rsid w:val="004A1DC6"/>
    <w:rsid w:val="004C3216"/>
    <w:rsid w:val="004D5CE6"/>
    <w:rsid w:val="004D6A93"/>
    <w:rsid w:val="004F5755"/>
    <w:rsid w:val="00523268"/>
    <w:rsid w:val="00560FA1"/>
    <w:rsid w:val="00563A4C"/>
    <w:rsid w:val="00596E59"/>
    <w:rsid w:val="00597A4F"/>
    <w:rsid w:val="005A17E5"/>
    <w:rsid w:val="005B2F02"/>
    <w:rsid w:val="00601907"/>
    <w:rsid w:val="00604387"/>
    <w:rsid w:val="00631302"/>
    <w:rsid w:val="00652626"/>
    <w:rsid w:val="00673005"/>
    <w:rsid w:val="006B75ED"/>
    <w:rsid w:val="006C6786"/>
    <w:rsid w:val="006D20AD"/>
    <w:rsid w:val="006D3D73"/>
    <w:rsid w:val="006E65CA"/>
    <w:rsid w:val="00700408"/>
    <w:rsid w:val="007110BF"/>
    <w:rsid w:val="007136A8"/>
    <w:rsid w:val="00724449"/>
    <w:rsid w:val="0076514F"/>
    <w:rsid w:val="00773E7E"/>
    <w:rsid w:val="007B036B"/>
    <w:rsid w:val="007D1E47"/>
    <w:rsid w:val="007D2F5A"/>
    <w:rsid w:val="007D6ECA"/>
    <w:rsid w:val="00801CB4"/>
    <w:rsid w:val="0080618D"/>
    <w:rsid w:val="00825951"/>
    <w:rsid w:val="00831315"/>
    <w:rsid w:val="00850EE8"/>
    <w:rsid w:val="00852DFC"/>
    <w:rsid w:val="008700B4"/>
    <w:rsid w:val="00884145"/>
    <w:rsid w:val="00884B79"/>
    <w:rsid w:val="008913F0"/>
    <w:rsid w:val="00897089"/>
    <w:rsid w:val="008B1661"/>
    <w:rsid w:val="008B583D"/>
    <w:rsid w:val="008E11FD"/>
    <w:rsid w:val="00910F63"/>
    <w:rsid w:val="009111B9"/>
    <w:rsid w:val="00922FCA"/>
    <w:rsid w:val="00927CF9"/>
    <w:rsid w:val="00946E50"/>
    <w:rsid w:val="00954FCD"/>
    <w:rsid w:val="00956CBC"/>
    <w:rsid w:val="00977047"/>
    <w:rsid w:val="00993FFD"/>
    <w:rsid w:val="009A1D7E"/>
    <w:rsid w:val="009A4591"/>
    <w:rsid w:val="009D1729"/>
    <w:rsid w:val="009E2535"/>
    <w:rsid w:val="009E2BD4"/>
    <w:rsid w:val="009E756A"/>
    <w:rsid w:val="009F03E7"/>
    <w:rsid w:val="009F0F37"/>
    <w:rsid w:val="00A45969"/>
    <w:rsid w:val="00A557D1"/>
    <w:rsid w:val="00AB1D86"/>
    <w:rsid w:val="00AC5201"/>
    <w:rsid w:val="00AD35F8"/>
    <w:rsid w:val="00AD3C48"/>
    <w:rsid w:val="00AE3757"/>
    <w:rsid w:val="00AE7EEE"/>
    <w:rsid w:val="00AF3C74"/>
    <w:rsid w:val="00AF5D3E"/>
    <w:rsid w:val="00B350C3"/>
    <w:rsid w:val="00B47299"/>
    <w:rsid w:val="00B82DA1"/>
    <w:rsid w:val="00B910EE"/>
    <w:rsid w:val="00BB0716"/>
    <w:rsid w:val="00BB7DD2"/>
    <w:rsid w:val="00BC1EEA"/>
    <w:rsid w:val="00BD1F14"/>
    <w:rsid w:val="00BD4C81"/>
    <w:rsid w:val="00BE72A0"/>
    <w:rsid w:val="00C02F6F"/>
    <w:rsid w:val="00C04EE2"/>
    <w:rsid w:val="00C10928"/>
    <w:rsid w:val="00C25F30"/>
    <w:rsid w:val="00C31FFE"/>
    <w:rsid w:val="00C374F3"/>
    <w:rsid w:val="00C4011A"/>
    <w:rsid w:val="00C63D62"/>
    <w:rsid w:val="00C905EE"/>
    <w:rsid w:val="00C97E78"/>
    <w:rsid w:val="00CA45DB"/>
    <w:rsid w:val="00CE1588"/>
    <w:rsid w:val="00CE3D2F"/>
    <w:rsid w:val="00CF2968"/>
    <w:rsid w:val="00D01B73"/>
    <w:rsid w:val="00D20EA4"/>
    <w:rsid w:val="00D42D31"/>
    <w:rsid w:val="00D51275"/>
    <w:rsid w:val="00D71821"/>
    <w:rsid w:val="00D766DD"/>
    <w:rsid w:val="00D77E28"/>
    <w:rsid w:val="00D87632"/>
    <w:rsid w:val="00DB1956"/>
    <w:rsid w:val="00DF040C"/>
    <w:rsid w:val="00E750A4"/>
    <w:rsid w:val="00E95257"/>
    <w:rsid w:val="00E9788A"/>
    <w:rsid w:val="00EC49DE"/>
    <w:rsid w:val="00ED7E0D"/>
    <w:rsid w:val="00F236EE"/>
    <w:rsid w:val="00F459F8"/>
    <w:rsid w:val="00F4709B"/>
    <w:rsid w:val="00F51FC8"/>
    <w:rsid w:val="00F542CE"/>
    <w:rsid w:val="00F74378"/>
    <w:rsid w:val="00F86C30"/>
    <w:rsid w:val="00F935C0"/>
    <w:rsid w:val="00FA184E"/>
    <w:rsid w:val="00FC4C97"/>
    <w:rsid w:val="00FD1E3C"/>
    <w:rsid w:val="00FD4B60"/>
    <w:rsid w:val="00FF1766"/>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497011"/>
    <w:pPr>
      <w:jc w:val="center"/>
    </w:pPr>
    <w:rPr>
      <w:b/>
      <w:sz w:val="22"/>
      <w:szCs w:val="22"/>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06CD3C32A4C7C93EEEE8FADF2CDE3"/>
        <w:category>
          <w:name w:val="General"/>
          <w:gallery w:val="placeholder"/>
        </w:category>
        <w:types>
          <w:type w:val="bbPlcHdr"/>
        </w:types>
        <w:behaviors>
          <w:behavior w:val="content"/>
        </w:behaviors>
        <w:guid w:val="{0F1A45CE-1672-4473-A1E6-DC334CFDA92D}"/>
      </w:docPartPr>
      <w:docPartBody>
        <w:p w:rsidR="006C1D97" w:rsidRDefault="00247CBC" w:rsidP="00247CBC">
          <w:pPr>
            <w:pStyle w:val="7B206CD3C32A4C7C93EEEE8FADF2CDE3"/>
          </w:pPr>
          <w:r w:rsidRPr="0084395A">
            <w:rPr>
              <w:rStyle w:val="PlaceholderText"/>
            </w:rPr>
            <w:t>Lai ievadītu tekstu, noklikšķiniet šeit.</w:t>
          </w:r>
        </w:p>
      </w:docPartBody>
    </w:docPart>
    <w:docPart>
      <w:docPartPr>
        <w:name w:val="DCC91F90CE6449E08BC317AF8C2BEF57"/>
        <w:category>
          <w:name w:val="General"/>
          <w:gallery w:val="placeholder"/>
        </w:category>
        <w:types>
          <w:type w:val="bbPlcHdr"/>
        </w:types>
        <w:behaviors>
          <w:behavior w:val="content"/>
        </w:behaviors>
        <w:guid w:val="{FBC99C15-BC93-4B13-8922-46A4ADAFDEBD}"/>
      </w:docPartPr>
      <w:docPartBody>
        <w:p w:rsidR="006C1D97" w:rsidRDefault="00247CBC" w:rsidP="00247CBC">
          <w:pPr>
            <w:pStyle w:val="DCC91F90CE6449E08BC317AF8C2BEF57"/>
          </w:pPr>
          <w:r w:rsidRPr="00486782">
            <w:rPr>
              <w:rStyle w:val="PlaceholderText"/>
            </w:rPr>
            <w:t>Lai ievadītu datumu, noklikšķiniet šeit.</w:t>
          </w:r>
        </w:p>
      </w:docPartBody>
    </w:docPart>
    <w:docPart>
      <w:docPartPr>
        <w:name w:val="3D3FA135FA4E41A9BF3CD88356817E3A"/>
        <w:category>
          <w:name w:val="General"/>
          <w:gallery w:val="placeholder"/>
        </w:category>
        <w:types>
          <w:type w:val="bbPlcHdr"/>
        </w:types>
        <w:behaviors>
          <w:behavior w:val="content"/>
        </w:behaviors>
        <w:guid w:val="{B10DC860-77B8-48EB-8B7F-6DB6C2266FC8}"/>
      </w:docPartPr>
      <w:docPartBody>
        <w:p w:rsidR="006C1D97" w:rsidRDefault="00247CBC" w:rsidP="00247CBC">
          <w:pPr>
            <w:pStyle w:val="3D3FA135FA4E41A9BF3CD88356817E3A"/>
          </w:pPr>
          <w:r w:rsidRPr="002A3685">
            <w:rPr>
              <w:rStyle w:val="PlaceholderText"/>
            </w:rPr>
            <w:t>Lai ievadītu tekstu, noklikšķiniet šeit.</w:t>
          </w:r>
        </w:p>
      </w:docPartBody>
    </w:docPart>
    <w:docPart>
      <w:docPartPr>
        <w:name w:val="43094B13C8D74B66A48CF8DF4EFC0BEE"/>
        <w:category>
          <w:name w:val="General"/>
          <w:gallery w:val="placeholder"/>
        </w:category>
        <w:types>
          <w:type w:val="bbPlcHdr"/>
        </w:types>
        <w:behaviors>
          <w:behavior w:val="content"/>
        </w:behaviors>
        <w:guid w:val="{D99C112D-6D89-4EC5-9CD4-E306D37C2168}"/>
      </w:docPartPr>
      <w:docPartBody>
        <w:p w:rsidR="006C1D97" w:rsidRDefault="00247CBC" w:rsidP="00247CBC">
          <w:pPr>
            <w:pStyle w:val="43094B13C8D74B66A48CF8DF4EFC0BEE"/>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12750B"/>
    <w:rsid w:val="00247CBC"/>
    <w:rsid w:val="004A033E"/>
    <w:rsid w:val="006C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750B"/>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750B"/>
    <w:rPr>
      <w:color w:val="808080"/>
    </w:rPr>
  </w:style>
  <w:style w:type="paragraph" w:customStyle="1" w:styleId="707506B490D8491F86AEF869ED4B1246">
    <w:name w:val="707506B490D8491F86AEF869ED4B1246"/>
    <w:rsid w:val="00247CBC"/>
  </w:style>
  <w:style w:type="paragraph" w:customStyle="1" w:styleId="E48E500AB64C4CE287B618473D0FBBD4">
    <w:name w:val="E48E500AB64C4CE287B618473D0FBBD4"/>
    <w:rsid w:val="00247CBC"/>
  </w:style>
  <w:style w:type="paragraph" w:customStyle="1" w:styleId="3736EE4CD2A24B7487814AF8591A1A40">
    <w:name w:val="3736EE4CD2A24B7487814AF8591A1A40"/>
    <w:rsid w:val="00247CBC"/>
  </w:style>
  <w:style w:type="paragraph" w:customStyle="1" w:styleId="15E6C26A15804EB9BDAF53E47F36E589">
    <w:name w:val="15E6C26A15804EB9BDAF53E47F36E589"/>
    <w:rsid w:val="00247CBC"/>
  </w:style>
  <w:style w:type="paragraph" w:customStyle="1" w:styleId="F92C50A1BACC4AECBA20E2DB793B4892">
    <w:name w:val="F92C50A1BACC4AECBA20E2DB793B4892"/>
    <w:rsid w:val="00247CBC"/>
  </w:style>
  <w:style w:type="paragraph" w:customStyle="1" w:styleId="ECDF4D14ECB542729003D1C07E7D62F7">
    <w:name w:val="ECDF4D14ECB542729003D1C07E7D62F7"/>
    <w:rsid w:val="00247CBC"/>
  </w:style>
  <w:style w:type="paragraph" w:customStyle="1" w:styleId="69F8B317F128407AA8E397242C87F400">
    <w:name w:val="69F8B317F128407AA8E397242C87F400"/>
    <w:rsid w:val="00247CBC"/>
  </w:style>
  <w:style w:type="paragraph" w:customStyle="1" w:styleId="3596EFD5FB8B463791CE20458A1793C8">
    <w:name w:val="3596EFD5FB8B463791CE20458A1793C8"/>
    <w:rsid w:val="00247CBC"/>
  </w:style>
  <w:style w:type="paragraph" w:customStyle="1" w:styleId="B32DF73FC4834EDD938C79A128A33317">
    <w:name w:val="B32DF73FC4834EDD938C79A128A33317"/>
    <w:rsid w:val="00247CBC"/>
  </w:style>
  <w:style w:type="paragraph" w:customStyle="1" w:styleId="2767EF2A33B64385BBDFF15912197C5F">
    <w:name w:val="2767EF2A33B64385BBDFF15912197C5F"/>
    <w:rsid w:val="00247CBC"/>
  </w:style>
  <w:style w:type="paragraph" w:customStyle="1" w:styleId="1C775238E6284FE7AA9BE2A519EDCE7D">
    <w:name w:val="1C775238E6284FE7AA9BE2A519EDCE7D"/>
    <w:rsid w:val="00247CBC"/>
  </w:style>
  <w:style w:type="paragraph" w:customStyle="1" w:styleId="2631087696334F79A5E2BF305C46D764">
    <w:name w:val="2631087696334F79A5E2BF305C46D764"/>
    <w:rsid w:val="00247CBC"/>
  </w:style>
  <w:style w:type="paragraph" w:customStyle="1" w:styleId="E7267CF16B6B4D3BA6613135882E6553">
    <w:name w:val="E7267CF16B6B4D3BA6613135882E6553"/>
    <w:rsid w:val="00247CBC"/>
  </w:style>
  <w:style w:type="paragraph" w:customStyle="1" w:styleId="67632460CA084649BE63039C3839A4F4">
    <w:name w:val="67632460CA084649BE63039C3839A4F4"/>
    <w:rsid w:val="00247CBC"/>
  </w:style>
  <w:style w:type="paragraph" w:customStyle="1" w:styleId="6C2B9F072FA04A4389A4FAF037AB51BC">
    <w:name w:val="6C2B9F072FA04A4389A4FAF037AB51BC"/>
    <w:rsid w:val="00247CBC"/>
  </w:style>
  <w:style w:type="paragraph" w:customStyle="1" w:styleId="C629F4C749324D37BED5E794CF3FC2C3">
    <w:name w:val="C629F4C749324D37BED5E794CF3FC2C3"/>
    <w:rsid w:val="00247CBC"/>
  </w:style>
  <w:style w:type="paragraph" w:customStyle="1" w:styleId="4FEC9E5ACB8A4B7A9FF1F477AD9518C7">
    <w:name w:val="4FEC9E5ACB8A4B7A9FF1F477AD9518C7"/>
    <w:rsid w:val="00247CBC"/>
  </w:style>
  <w:style w:type="paragraph" w:customStyle="1" w:styleId="06C598C1E7A944E09CC0CB3108DB34D8">
    <w:name w:val="06C598C1E7A944E09CC0CB3108DB34D8"/>
    <w:rsid w:val="00247CBC"/>
  </w:style>
  <w:style w:type="paragraph" w:customStyle="1" w:styleId="5B41186DB241447CABFF4B80FD9159F3">
    <w:name w:val="5B41186DB241447CABFF4B80FD9159F3"/>
    <w:rsid w:val="00247CBC"/>
  </w:style>
  <w:style w:type="paragraph" w:customStyle="1" w:styleId="9BEB324B2DF44464BF7793A45E791E9F">
    <w:name w:val="9BEB324B2DF44464BF7793A45E791E9F"/>
    <w:rsid w:val="00247CBC"/>
  </w:style>
  <w:style w:type="paragraph" w:customStyle="1" w:styleId="5919879F5FA74FBB9F91BFE469915D23">
    <w:name w:val="5919879F5FA74FBB9F91BFE469915D23"/>
    <w:rsid w:val="00247CBC"/>
  </w:style>
  <w:style w:type="paragraph" w:customStyle="1" w:styleId="C734E10A86994BEA99B1EAD926739D3F">
    <w:name w:val="C734E10A86994BEA99B1EAD926739D3F"/>
    <w:rsid w:val="00247CBC"/>
  </w:style>
  <w:style w:type="paragraph" w:customStyle="1" w:styleId="7A83C88D2D854595A100F96C650EFCF8">
    <w:name w:val="7A83C88D2D854595A100F96C650EFCF8"/>
    <w:rsid w:val="00247CBC"/>
  </w:style>
  <w:style w:type="paragraph" w:customStyle="1" w:styleId="C15C5C70EC834556A700BA17FC8450F8">
    <w:name w:val="C15C5C70EC834556A700BA17FC8450F8"/>
    <w:rsid w:val="00247CBC"/>
  </w:style>
  <w:style w:type="paragraph" w:customStyle="1" w:styleId="7B206CD3C32A4C7C93EEEE8FADF2CDE3">
    <w:name w:val="7B206CD3C32A4C7C93EEEE8FADF2CDE3"/>
    <w:rsid w:val="00247CBC"/>
  </w:style>
  <w:style w:type="paragraph" w:customStyle="1" w:styleId="EC52759AF37049B6A390BAB8A30B227F">
    <w:name w:val="EC52759AF37049B6A390BAB8A30B227F"/>
    <w:rsid w:val="00247CBC"/>
  </w:style>
  <w:style w:type="paragraph" w:customStyle="1" w:styleId="DCC91F90CE6449E08BC317AF8C2BEF57">
    <w:name w:val="DCC91F90CE6449E08BC317AF8C2BEF57"/>
    <w:rsid w:val="00247CBC"/>
  </w:style>
  <w:style w:type="paragraph" w:customStyle="1" w:styleId="3D3FA135FA4E41A9BF3CD88356817E3A">
    <w:name w:val="3D3FA135FA4E41A9BF3CD88356817E3A"/>
    <w:rsid w:val="00247CBC"/>
  </w:style>
  <w:style w:type="paragraph" w:customStyle="1" w:styleId="D7457273D6484CFBA276A74F042DA873">
    <w:name w:val="D7457273D6484CFBA276A74F042DA873"/>
    <w:rsid w:val="00247CBC"/>
  </w:style>
  <w:style w:type="paragraph" w:customStyle="1" w:styleId="56FA6039F08243608D9ACEB2179F8E83">
    <w:name w:val="56FA6039F08243608D9ACEB2179F8E83"/>
    <w:rsid w:val="00247CBC"/>
  </w:style>
  <w:style w:type="paragraph" w:customStyle="1" w:styleId="A58A286D4899491A8F591DBBB7CF968D">
    <w:name w:val="A58A286D4899491A8F591DBBB7CF968D"/>
    <w:rsid w:val="00247CBC"/>
  </w:style>
  <w:style w:type="paragraph" w:customStyle="1" w:styleId="43094B13C8D74B66A48CF8DF4EFC0BEE">
    <w:name w:val="43094B13C8D74B66A48CF8DF4EFC0BEE"/>
    <w:rsid w:val="00247CBC"/>
  </w:style>
  <w:style w:type="paragraph" w:customStyle="1" w:styleId="D0C8961504B540BF82601563974F3498">
    <w:name w:val="D0C8961504B540BF82601563974F3498"/>
    <w:rsid w:val="006C1D97"/>
  </w:style>
  <w:style w:type="paragraph" w:customStyle="1" w:styleId="F2A02C8D25604796AD0067E9577FCA56">
    <w:name w:val="F2A02C8D25604796AD0067E9577FCA56"/>
    <w:rsid w:val="00127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EAE6-61C4-4811-9F00-FC579228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7175</Words>
  <Characters>4090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Uzulina</dc:creator>
  <cp:lastModifiedBy>Jurijs Sjanita</cp:lastModifiedBy>
  <cp:revision>3</cp:revision>
  <cp:lastPrinted>2019-10-09T06:04:00Z</cp:lastPrinted>
  <dcterms:created xsi:type="dcterms:W3CDTF">2019-10-09T06:03:00Z</dcterms:created>
  <dcterms:modified xsi:type="dcterms:W3CDTF">2019-10-09T06:29:00Z</dcterms:modified>
</cp:coreProperties>
</file>