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A02666">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_________________I. Utināns</w:t>
      </w:r>
    </w:p>
    <w:p w:rsidR="00763752" w:rsidRDefault="00763752" w:rsidP="00763752">
      <w:pPr>
        <w:suppressAutoHyphens/>
        <w:jc w:val="right"/>
        <w:rPr>
          <w:rFonts w:eastAsia="Times New Roman"/>
          <w:bCs/>
          <w:lang w:eastAsia="ar-SA"/>
        </w:rPr>
      </w:pPr>
      <w:r w:rsidRPr="00CF1BEC">
        <w:rPr>
          <w:rFonts w:eastAsia="Times New Roman"/>
          <w:bCs/>
          <w:lang w:eastAsia="ar-SA"/>
        </w:rPr>
        <w:t>Daugavpilī, 201</w:t>
      </w:r>
      <w:r w:rsidR="00D8197E">
        <w:rPr>
          <w:rFonts w:eastAsia="Times New Roman"/>
          <w:bCs/>
          <w:lang w:eastAsia="ar-SA"/>
        </w:rPr>
        <w:t>9</w:t>
      </w:r>
      <w:r w:rsidRPr="00CF1BEC">
        <w:rPr>
          <w:rFonts w:eastAsia="Times New Roman"/>
          <w:bCs/>
          <w:lang w:eastAsia="ar-SA"/>
        </w:rPr>
        <w:t xml:space="preserve">.gada </w:t>
      </w:r>
      <w:r w:rsidR="00EA3133">
        <w:rPr>
          <w:rFonts w:eastAsia="Times New Roman"/>
          <w:bCs/>
          <w:lang w:eastAsia="ar-SA"/>
        </w:rPr>
        <w:t>18</w:t>
      </w:r>
      <w:r w:rsidR="0068443C">
        <w:rPr>
          <w:rFonts w:eastAsia="Times New Roman"/>
          <w:bCs/>
          <w:lang w:eastAsia="ar-SA"/>
        </w:rPr>
        <w:t xml:space="preserve">. septembrī </w:t>
      </w:r>
    </w:p>
    <w:p w:rsidR="00874943" w:rsidRDefault="00687980" w:rsidP="00874943">
      <w:pPr>
        <w:suppressAutoHyphens/>
        <w:rPr>
          <w:rFonts w:eastAsia="Times New Roman"/>
          <w:bCs/>
          <w:lang w:eastAsia="ar-SA"/>
        </w:rPr>
      </w:pPr>
      <w:r>
        <w:rPr>
          <w:rFonts w:eastAsia="Times New Roman"/>
          <w:bCs/>
          <w:lang w:eastAsia="ar-SA"/>
        </w:rPr>
        <w:t>Nr. DBJSS201</w:t>
      </w:r>
      <w:r w:rsidR="004F1B96">
        <w:rPr>
          <w:rFonts w:eastAsia="Times New Roman"/>
          <w:bCs/>
          <w:lang w:eastAsia="ar-SA"/>
        </w:rPr>
        <w:t>9/</w:t>
      </w:r>
      <w:r w:rsidR="00FC5F68">
        <w:rPr>
          <w:rFonts w:eastAsia="Times New Roman"/>
          <w:bCs/>
          <w:lang w:eastAsia="ar-SA"/>
        </w:rPr>
        <w:t>19</w:t>
      </w:r>
      <w:r w:rsidR="00614AB2">
        <w:rPr>
          <w:rFonts w:eastAsia="Times New Roman"/>
          <w:bCs/>
          <w:lang w:eastAsia="ar-SA"/>
        </w:rPr>
        <w:t xml:space="preserve"> </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D73F7">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68443C" w:rsidRDefault="0068443C" w:rsidP="00C53C38">
      <w:pPr>
        <w:suppressAutoHyphens/>
        <w:jc w:val="center"/>
        <w:rPr>
          <w:rFonts w:eastAsia="Times New Roman"/>
          <w:b/>
          <w:bCs/>
          <w:lang w:eastAsia="en-US"/>
        </w:rPr>
      </w:pPr>
      <w:r>
        <w:rPr>
          <w:rFonts w:eastAsia="Times New Roman"/>
          <w:b/>
          <w:bCs/>
          <w:lang w:eastAsia="en-US"/>
        </w:rPr>
        <w:t>Star</w:t>
      </w:r>
      <w:r w:rsidR="00EA3133">
        <w:rPr>
          <w:rFonts w:eastAsia="Times New Roman"/>
          <w:b/>
          <w:bCs/>
          <w:lang w:eastAsia="en-US"/>
        </w:rPr>
        <w:t xml:space="preserve">ptautiskā volejbola turnīra </w:t>
      </w:r>
      <w:r w:rsidR="00C53C38">
        <w:rPr>
          <w:rFonts w:eastAsia="Times New Roman"/>
          <w:b/>
          <w:bCs/>
          <w:lang w:eastAsia="en-US"/>
        </w:rPr>
        <w:t xml:space="preserve">„ </w:t>
      </w:r>
      <w:r w:rsidR="004C7EB2">
        <w:rPr>
          <w:rFonts w:eastAsia="Times New Roman"/>
          <w:b/>
          <w:bCs/>
          <w:lang w:eastAsia="en-US"/>
        </w:rPr>
        <w:t>Daugavpils kauss 2019</w:t>
      </w:r>
      <w:r w:rsidR="00C53C38">
        <w:rPr>
          <w:rFonts w:eastAsia="Times New Roman"/>
          <w:b/>
          <w:bCs/>
          <w:lang w:eastAsia="en-US"/>
        </w:rPr>
        <w:t>” 2003.</w:t>
      </w:r>
      <w:r w:rsidR="00D476E8">
        <w:rPr>
          <w:rFonts w:eastAsia="Times New Roman"/>
          <w:b/>
          <w:bCs/>
          <w:lang w:eastAsia="en-US"/>
        </w:rPr>
        <w:t xml:space="preserve"> – 2004.</w:t>
      </w:r>
      <w:r w:rsidR="00C53C38">
        <w:rPr>
          <w:rFonts w:eastAsia="Times New Roman"/>
          <w:b/>
          <w:bCs/>
          <w:lang w:eastAsia="en-US"/>
        </w:rPr>
        <w:t xml:space="preserve"> gada dzimušām meitenēm </w:t>
      </w:r>
      <w:r>
        <w:rPr>
          <w:rFonts w:eastAsia="Times New Roman"/>
          <w:b/>
          <w:bCs/>
          <w:lang w:eastAsia="en-US"/>
        </w:rPr>
        <w:t xml:space="preserve">organizēšanas un tiesāšanas nodrošināšanu </w:t>
      </w:r>
      <w:r w:rsidR="00B11F1D">
        <w:rPr>
          <w:rFonts w:eastAsia="Times New Roman"/>
          <w:b/>
          <w:bCs/>
          <w:lang w:eastAsia="en-US"/>
        </w:rPr>
        <w:t xml:space="preserve"> </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68443C" w:rsidP="00763752">
            <w:pPr>
              <w:suppressAutoHyphens/>
              <w:jc w:val="both"/>
              <w:rPr>
                <w:rFonts w:eastAsia="Times New Roman"/>
                <w:lang w:eastAsia="en-US"/>
              </w:rPr>
            </w:pPr>
            <w:r>
              <w:rPr>
                <w:rFonts w:eastAsia="Times New Roman"/>
                <w:lang w:eastAsia="en-US"/>
              </w:rPr>
              <w:t>Izglītības metodiķe: L. Vilcāne</w:t>
            </w:r>
            <w:r w:rsidR="009E5A4E">
              <w:rPr>
                <w:rFonts w:eastAsia="Times New Roman"/>
                <w:lang w:eastAsia="en-US"/>
              </w:rPr>
              <w:t xml:space="preserve">, </w:t>
            </w:r>
            <w:r>
              <w:rPr>
                <w:rFonts w:eastAsia="Times New Roman"/>
                <w:lang w:eastAsia="en-US"/>
              </w:rPr>
              <w:t xml:space="preserve">Tel.: 65421807 </w:t>
            </w:r>
          </w:p>
          <w:p w:rsidR="00A02666" w:rsidRPr="00CF1BEC" w:rsidRDefault="00A02666" w:rsidP="00EC26DF">
            <w:pPr>
              <w:suppressAutoHyphens/>
              <w:jc w:val="both"/>
              <w:rPr>
                <w:rFonts w:eastAsia="Times New Roman"/>
                <w:lang w:eastAsia="en-US"/>
              </w:rPr>
            </w:pPr>
            <w:r>
              <w:rPr>
                <w:rFonts w:eastAsia="Times New Roman"/>
                <w:lang w:eastAsia="en-US"/>
              </w:rPr>
              <w:t>e-pasts:</w:t>
            </w:r>
            <w:r w:rsidR="00EC26DF">
              <w:rPr>
                <w:rFonts w:eastAsia="Times New Roman"/>
                <w:color w:val="0070C0"/>
                <w:lang w:eastAsia="en-US"/>
              </w:rPr>
              <w:t>daugavpilsbjss</w:t>
            </w:r>
            <w:r w:rsidRPr="0084024C">
              <w:rPr>
                <w:rFonts w:eastAsia="Times New Roman"/>
                <w:color w:val="0070C0"/>
                <w:lang w:eastAsia="en-US"/>
              </w:rPr>
              <w:t>@inbox.lv</w:t>
            </w:r>
          </w:p>
        </w:tc>
      </w:tr>
    </w:tbl>
    <w:p w:rsidR="00763752" w:rsidRPr="00CF1BEC" w:rsidRDefault="00763752" w:rsidP="00763752">
      <w:pPr>
        <w:suppressAutoHyphens/>
        <w:spacing w:after="120"/>
        <w:jc w:val="both"/>
        <w:rPr>
          <w:rFonts w:eastAsia="Times New Roman"/>
          <w:bCs/>
          <w:lang w:eastAsia="en-US"/>
        </w:rPr>
      </w:pPr>
    </w:p>
    <w:p w:rsidR="005326B4" w:rsidRPr="005326B4" w:rsidRDefault="002478EE" w:rsidP="005326B4">
      <w:pPr>
        <w:suppressAutoHyphens/>
        <w:rPr>
          <w:rFonts w:eastAsia="Times New Roman"/>
          <w:bCs/>
          <w:lang w:eastAsia="en-US"/>
        </w:rPr>
      </w:pPr>
      <w:r>
        <w:rPr>
          <w:rFonts w:eastAsia="Times New Roman"/>
          <w:b/>
          <w:bCs/>
          <w:lang w:eastAsia="en-US"/>
        </w:rPr>
        <w:t>2</w:t>
      </w:r>
      <w:r w:rsidR="00CC1525">
        <w:rPr>
          <w:rFonts w:eastAsia="Times New Roman"/>
          <w:b/>
          <w:bCs/>
          <w:lang w:eastAsia="en-US"/>
        </w:rPr>
        <w:t xml:space="preserve">.Iepirkuma </w:t>
      </w:r>
      <w:r w:rsidR="00A02666">
        <w:rPr>
          <w:rFonts w:eastAsia="Times New Roman"/>
          <w:b/>
          <w:bCs/>
          <w:lang w:eastAsia="en-US"/>
        </w:rPr>
        <w:t>priekšmets</w:t>
      </w:r>
      <w:r w:rsidR="00C63457" w:rsidRPr="00E20E65">
        <w:rPr>
          <w:rFonts w:eastAsia="Times New Roman"/>
          <w:bCs/>
          <w:lang w:eastAsia="en-US"/>
        </w:rPr>
        <w:t xml:space="preserve">: </w:t>
      </w:r>
      <w:r w:rsidR="005326B4" w:rsidRPr="005326B4">
        <w:rPr>
          <w:rFonts w:eastAsia="Times New Roman"/>
          <w:bCs/>
          <w:lang w:eastAsia="en-US"/>
        </w:rPr>
        <w:t xml:space="preserve">Starptautiskā volejbola </w:t>
      </w:r>
      <w:r w:rsidR="004C7EB2">
        <w:rPr>
          <w:rFonts w:eastAsia="Times New Roman"/>
          <w:bCs/>
          <w:lang w:eastAsia="en-US"/>
        </w:rPr>
        <w:t>turnīra „ Daugavpils kauss 2019</w:t>
      </w:r>
      <w:r w:rsidR="005326B4" w:rsidRPr="005326B4">
        <w:rPr>
          <w:rFonts w:eastAsia="Times New Roman"/>
          <w:bCs/>
          <w:lang w:eastAsia="en-US"/>
        </w:rPr>
        <w:t>” 2003.</w:t>
      </w:r>
      <w:r w:rsidR="00D476E8">
        <w:rPr>
          <w:rFonts w:eastAsia="Times New Roman"/>
          <w:bCs/>
          <w:lang w:eastAsia="en-US"/>
        </w:rPr>
        <w:t xml:space="preserve"> – 2004.</w:t>
      </w:r>
      <w:r w:rsidR="005326B4" w:rsidRPr="005326B4">
        <w:rPr>
          <w:rFonts w:eastAsia="Times New Roman"/>
          <w:bCs/>
          <w:lang w:eastAsia="en-US"/>
        </w:rPr>
        <w:t xml:space="preserve"> gada dzimušām meitenēm organizēša</w:t>
      </w:r>
      <w:r w:rsidR="005326B4">
        <w:rPr>
          <w:rFonts w:eastAsia="Times New Roman"/>
          <w:bCs/>
          <w:lang w:eastAsia="en-US"/>
        </w:rPr>
        <w:t xml:space="preserve">nas un tiesāšanas nodrošināšana </w:t>
      </w:r>
    </w:p>
    <w:p w:rsidR="00A02666" w:rsidRDefault="002478EE" w:rsidP="00D8197E">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līdz EU</w:t>
      </w:r>
      <w:r w:rsidR="005965D2">
        <w:rPr>
          <w:rFonts w:eastAsia="Times New Roman"/>
          <w:bCs/>
          <w:lang w:eastAsia="en-US"/>
        </w:rPr>
        <w:t>R 216</w:t>
      </w:r>
      <w:r w:rsidR="0068443C">
        <w:rPr>
          <w:rFonts w:eastAsia="Times New Roman"/>
          <w:bCs/>
          <w:lang w:eastAsia="en-US"/>
        </w:rPr>
        <w:t xml:space="preserve">.00 </w:t>
      </w:r>
      <w:r w:rsidR="00B5550B">
        <w:rPr>
          <w:rFonts w:eastAsia="Times New Roman"/>
          <w:bCs/>
          <w:lang w:eastAsia="en-US"/>
        </w:rPr>
        <w:t>bez PVN</w:t>
      </w:r>
      <w:r w:rsidR="00544066">
        <w:rPr>
          <w:rFonts w:eastAsia="Times New Roman"/>
          <w:bCs/>
          <w:lang w:eastAsia="en-US"/>
        </w:rPr>
        <w:t>;</w:t>
      </w:r>
    </w:p>
    <w:p w:rsidR="00A02666" w:rsidRDefault="002478EE"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B86D8D">
        <w:rPr>
          <w:rFonts w:eastAsia="Times New Roman"/>
          <w:bCs/>
          <w:lang w:eastAsia="en-US"/>
        </w:rPr>
        <w:t>201</w:t>
      </w:r>
      <w:r w:rsidR="00D8197E">
        <w:rPr>
          <w:rFonts w:eastAsia="Times New Roman"/>
          <w:bCs/>
          <w:lang w:eastAsia="en-US"/>
        </w:rPr>
        <w:t>9</w:t>
      </w:r>
      <w:r w:rsidR="00B86D8D">
        <w:rPr>
          <w:rFonts w:eastAsia="Times New Roman"/>
          <w:bCs/>
          <w:lang w:eastAsia="en-US"/>
        </w:rPr>
        <w:t>.gada</w:t>
      </w:r>
      <w:r w:rsidR="004C7EB2" w:rsidRPr="004C7EB2">
        <w:rPr>
          <w:rFonts w:eastAsia="Times New Roman"/>
          <w:bCs/>
          <w:lang w:val="en-US" w:eastAsia="en-US"/>
        </w:rPr>
        <w:t xml:space="preserve"> </w:t>
      </w:r>
      <w:r w:rsidR="009E5A4E">
        <w:rPr>
          <w:rFonts w:eastAsia="Times New Roman"/>
          <w:bCs/>
          <w:lang w:eastAsia="en-US"/>
        </w:rPr>
        <w:t xml:space="preserve">no </w:t>
      </w:r>
      <w:r w:rsidR="00EA3133">
        <w:rPr>
          <w:rFonts w:eastAsia="Times New Roman"/>
          <w:bCs/>
          <w:lang w:eastAsia="en-US"/>
        </w:rPr>
        <w:t>20.-21</w:t>
      </w:r>
      <w:r w:rsidR="0068443C">
        <w:rPr>
          <w:rFonts w:eastAsia="Times New Roman"/>
          <w:bCs/>
          <w:lang w:eastAsia="en-US"/>
        </w:rPr>
        <w:t>. septembrim</w:t>
      </w:r>
      <w:r w:rsidR="00243275">
        <w:rPr>
          <w:rFonts w:eastAsia="Times New Roman"/>
          <w:bCs/>
          <w:lang w:eastAsia="en-US"/>
        </w:rPr>
        <w:t>;</w:t>
      </w:r>
    </w:p>
    <w:p w:rsidR="00A02666" w:rsidRDefault="002478EE" w:rsidP="00763752">
      <w:pPr>
        <w:suppressAutoHyphens/>
        <w:spacing w:after="120"/>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84024C" w:rsidRDefault="002478EE" w:rsidP="0084024C">
      <w:r>
        <w:t>5</w:t>
      </w:r>
      <w:r w:rsidR="0084024C">
        <w:t>.1. Pretendent ir reģistrēts Latvijas Republikas Uzņēmumu reģistrā vai līdzvērtīgā reģistrā ārvalstīs;</w:t>
      </w:r>
    </w:p>
    <w:p w:rsidR="0084024C" w:rsidRDefault="002478EE" w:rsidP="0084024C">
      <w:r>
        <w:t>5</w:t>
      </w:r>
      <w:r w:rsidR="0084024C">
        <w:t>.2. Pretendentam ir pieredze tehniskajā specifikācijā minētā pakalpojuma sniegšanā;</w:t>
      </w:r>
    </w:p>
    <w:p w:rsidR="0084024C" w:rsidRDefault="002478EE" w:rsidP="0084024C">
      <w:pPr>
        <w:suppressAutoHyphens/>
        <w:spacing w:after="120"/>
        <w:jc w:val="both"/>
        <w:rPr>
          <w:rFonts w:eastAsia="Times New Roman"/>
          <w:bCs/>
          <w:lang w:eastAsia="en-US"/>
        </w:rPr>
      </w:pPr>
      <w:r>
        <w:rPr>
          <w:rFonts w:eastAsia="Times New Roman"/>
          <w:bCs/>
          <w:lang w:eastAsia="en-US"/>
        </w:rPr>
        <w:t>5</w:t>
      </w:r>
      <w:r w:rsidR="00EC26DF">
        <w:rPr>
          <w:rFonts w:eastAsia="Times New Roman"/>
          <w:bCs/>
          <w:lang w:eastAsia="en-US"/>
        </w:rPr>
        <w:t>.3</w:t>
      </w:r>
      <w:r w:rsidR="0084024C">
        <w:rPr>
          <w:rFonts w:eastAsia="Times New Roman"/>
          <w:bCs/>
          <w:lang w:eastAsia="en-US"/>
        </w:rPr>
        <w:t xml:space="preserve">. Precīzs pakalpojuma apraksts ir noteiks </w:t>
      </w:r>
      <w:r w:rsidR="0084024C" w:rsidRPr="0084024C">
        <w:rPr>
          <w:rFonts w:eastAsia="Times New Roman"/>
        </w:rPr>
        <w:t>t</w:t>
      </w:r>
      <w:r w:rsidR="00763752" w:rsidRPr="0084024C">
        <w:rPr>
          <w:rFonts w:eastAsia="Times New Roman"/>
        </w:rPr>
        <w:t>ehniskajā specifikācijā (pielikums Nr.1)</w:t>
      </w:r>
      <w:r w:rsidR="00763752" w:rsidRPr="0084024C">
        <w:rPr>
          <w:rFonts w:eastAsia="Times New Roman"/>
          <w:bCs/>
          <w:lang w:eastAsia="en-US"/>
        </w:rPr>
        <w:t xml:space="preserve">. </w:t>
      </w:r>
    </w:p>
    <w:p w:rsidR="0084024C" w:rsidRDefault="002478EE"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0729D6">
      <w:pPr>
        <w:suppressAutoHyphens/>
        <w:jc w:val="both"/>
      </w:pPr>
      <w:r>
        <w:t>6</w:t>
      </w:r>
      <w:r w:rsidR="0084024C">
        <w:t>.1. Pretendents sastādīts finanšu/tehniskais piedāvājums (2.pielikums)</w:t>
      </w:r>
    </w:p>
    <w:p w:rsidR="000729D6" w:rsidRDefault="000729D6" w:rsidP="000729D6">
      <w:pPr>
        <w:suppressAutoHyphens/>
        <w:jc w:val="both"/>
        <w:rPr>
          <w:rFonts w:eastAsia="Times New Roman"/>
          <w:b/>
          <w:lang w:eastAsia="en-US"/>
        </w:rPr>
      </w:pPr>
    </w:p>
    <w:p w:rsidR="00763752" w:rsidRPr="00CF1BEC" w:rsidRDefault="002478EE"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ar viszemāko cenu,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2478EE" w:rsidP="0084024C">
      <w:pPr>
        <w:spacing w:after="120"/>
        <w:rPr>
          <w:rFonts w:eastAsia="Times New Roman"/>
          <w:b/>
          <w:bCs/>
          <w:lang w:eastAsia="en-US"/>
        </w:rPr>
      </w:pPr>
      <w:r>
        <w:rPr>
          <w:rFonts w:eastAsia="Times New Roman"/>
          <w:b/>
          <w:bCs/>
          <w:lang w:eastAsia="en-US"/>
        </w:rPr>
        <w:t>8</w:t>
      </w:r>
      <w:r w:rsidR="0084024C">
        <w:rPr>
          <w:rFonts w:eastAsia="Times New Roman"/>
          <w:b/>
          <w:bCs/>
          <w:lang w:eastAsia="en-US"/>
        </w:rPr>
        <w:t>.</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68443C">
        <w:rPr>
          <w:rFonts w:eastAsia="Times New Roman"/>
          <w:b/>
          <w:bCs/>
          <w:lang w:eastAsia="en-US"/>
        </w:rPr>
        <w:t xml:space="preserve"> </w:t>
      </w:r>
      <w:r w:rsidR="00763752" w:rsidRPr="00CF1BEC">
        <w:rPr>
          <w:rFonts w:eastAsia="Times New Roman"/>
          <w:b/>
          <w:bCs/>
          <w:lang w:eastAsia="en-US"/>
        </w:rPr>
        <w:t>201</w:t>
      </w:r>
      <w:r w:rsidR="00D8197E">
        <w:rPr>
          <w:rFonts w:eastAsia="Times New Roman"/>
          <w:b/>
          <w:bCs/>
          <w:lang w:eastAsia="en-US"/>
        </w:rPr>
        <w:t>9</w:t>
      </w:r>
      <w:r w:rsidR="00763752" w:rsidRPr="00CF1BEC">
        <w:rPr>
          <w:rFonts w:eastAsia="Times New Roman"/>
          <w:b/>
          <w:bCs/>
          <w:lang w:eastAsia="en-US"/>
        </w:rPr>
        <w:t>.gada</w:t>
      </w:r>
      <w:r w:rsidR="00EA3133">
        <w:rPr>
          <w:rFonts w:eastAsia="Times New Roman"/>
          <w:b/>
          <w:bCs/>
          <w:lang w:eastAsia="en-US"/>
        </w:rPr>
        <w:t xml:space="preserve"> 19</w:t>
      </w:r>
      <w:r w:rsidR="0068443C">
        <w:rPr>
          <w:rFonts w:eastAsia="Times New Roman"/>
          <w:b/>
          <w:bCs/>
          <w:lang w:eastAsia="en-US"/>
        </w:rPr>
        <w:t>. septembra</w:t>
      </w:r>
      <w:r w:rsidR="00686557">
        <w:rPr>
          <w:rFonts w:eastAsia="Times New Roman"/>
          <w:b/>
          <w:bCs/>
          <w:lang w:eastAsia="en-US"/>
        </w:rPr>
        <w:t xml:space="preserve"> plkst.</w:t>
      </w:r>
      <w:r w:rsidR="007B423D">
        <w:rPr>
          <w:rFonts w:eastAsia="Times New Roman"/>
          <w:b/>
          <w:bCs/>
          <w:lang w:eastAsia="en-US"/>
        </w:rPr>
        <w:t>12</w:t>
      </w:r>
      <w:r w:rsidR="00D70E3C">
        <w:rPr>
          <w:rFonts w:eastAsia="Times New Roman"/>
          <w:b/>
          <w:bCs/>
          <w:lang w:eastAsia="en-US"/>
        </w:rPr>
        <w:t>:00</w:t>
      </w:r>
    </w:p>
    <w:p w:rsidR="0084024C" w:rsidRDefault="002478EE"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84024C">
        <w:rPr>
          <w:rFonts w:eastAsia="Times New Roman"/>
          <w:bCs/>
          <w:lang w:eastAsia="en-US"/>
        </w:rPr>
        <w:t>Piedāvājums var iesniegt:</w:t>
      </w:r>
    </w:p>
    <w:p w:rsid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84024C" w:rsidRP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r w:rsidR="00EC26DF">
        <w:rPr>
          <w:rFonts w:eastAsia="Times New Roman"/>
          <w:color w:val="0070C0"/>
          <w:lang w:eastAsia="en-US"/>
        </w:rPr>
        <w:t>daugavpilsbjss</w:t>
      </w:r>
      <w:r w:rsidR="0084024C" w:rsidRPr="0084024C">
        <w:rPr>
          <w:rFonts w:eastAsia="Times New Roman"/>
          <w:color w:val="0070C0"/>
          <w:lang w:eastAsia="en-US"/>
        </w:rPr>
        <w:t>@inbox.lv</w:t>
      </w:r>
      <w:r w:rsidR="0084024C">
        <w:rPr>
          <w:rFonts w:eastAsia="Times New Roman"/>
          <w:lang w:eastAsia="en-US"/>
        </w:rPr>
        <w:t>)</w:t>
      </w:r>
    </w:p>
    <w:p w:rsidR="009C0406" w:rsidRPr="00802C9C" w:rsidRDefault="00D94404" w:rsidP="009C0406">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9C0406">
        <w:t xml:space="preserve">tiks ievietota Daugavpils pilsētas domei tīmekļa vietnē </w:t>
      </w:r>
      <w:hyperlink r:id="rId8" w:history="1">
        <w:r w:rsidR="009C0406" w:rsidRPr="004E1965">
          <w:rPr>
            <w:rStyle w:val="Hyperlink"/>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763752" w:rsidRDefault="00763752" w:rsidP="00763752">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p>
    <w:p w:rsidR="00E20E65" w:rsidRDefault="00E20E65" w:rsidP="004452FA">
      <w:pPr>
        <w:pStyle w:val="ListParagraph"/>
        <w:ind w:firstLine="720"/>
        <w:jc w:val="center"/>
      </w:pPr>
      <w:bookmarkStart w:id="0" w:name="OLE_LINK1"/>
      <w:bookmarkStart w:id="1" w:name="OLE_LINK2"/>
    </w:p>
    <w:p w:rsidR="00686557" w:rsidRDefault="00686557" w:rsidP="004452FA">
      <w:pPr>
        <w:pStyle w:val="ListParagraph"/>
        <w:ind w:firstLine="720"/>
        <w:jc w:val="center"/>
      </w:pPr>
    </w:p>
    <w:p w:rsidR="0042576A" w:rsidRDefault="0042576A" w:rsidP="004452FA">
      <w:pPr>
        <w:pStyle w:val="ListParagraph"/>
        <w:ind w:firstLine="720"/>
        <w:jc w:val="center"/>
      </w:pPr>
    </w:p>
    <w:p w:rsidR="00D94404" w:rsidRPr="00122D7D" w:rsidRDefault="00D94404" w:rsidP="005A3E7B">
      <w:pPr>
        <w:pStyle w:val="ListParagraph"/>
        <w:ind w:firstLine="720"/>
        <w:jc w:val="right"/>
        <w:rPr>
          <w:b/>
        </w:rPr>
      </w:pPr>
      <w:r w:rsidRPr="00122D7D">
        <w:rPr>
          <w:b/>
        </w:rPr>
        <w:lastRenderedPageBreak/>
        <w:t>1.pielikums</w:t>
      </w:r>
    </w:p>
    <w:p w:rsidR="00D94404" w:rsidRPr="00122D7D" w:rsidRDefault="00D94404" w:rsidP="00D94404">
      <w:pPr>
        <w:rPr>
          <w:b/>
        </w:rPr>
      </w:pPr>
    </w:p>
    <w:p w:rsidR="00D94404" w:rsidRPr="00D94404" w:rsidRDefault="00BB3859" w:rsidP="00BB3859">
      <w:pPr>
        <w:jc w:val="center"/>
        <w:rPr>
          <w:b/>
        </w:rPr>
      </w:pPr>
      <w:r>
        <w:rPr>
          <w:b/>
        </w:rPr>
        <w:t>Tehniskā specifikācija</w:t>
      </w:r>
    </w:p>
    <w:p w:rsidR="00D94404" w:rsidRDefault="00D94404" w:rsidP="00E20E65">
      <w:pPr>
        <w:spacing w:line="360" w:lineRule="auto"/>
        <w:jc w:val="both"/>
      </w:pPr>
      <w:r w:rsidRPr="00D94404">
        <w:rPr>
          <w:b/>
        </w:rPr>
        <w:t xml:space="preserve">Veicamā darba uzdevumi: </w:t>
      </w:r>
      <w:r w:rsidR="00290610">
        <w:t>volejbola sacensību organizēšana un tiesāšana</w:t>
      </w:r>
      <w:r>
        <w:t>;</w:t>
      </w:r>
    </w:p>
    <w:p w:rsidR="00686557" w:rsidRDefault="00D94404" w:rsidP="00686557">
      <w:pPr>
        <w:suppressAutoHyphens/>
        <w:spacing w:after="120"/>
        <w:jc w:val="both"/>
        <w:rPr>
          <w:rFonts w:eastAsia="Times New Roman"/>
          <w:bCs/>
          <w:lang w:eastAsia="en-US"/>
        </w:rPr>
      </w:pPr>
      <w:r w:rsidRPr="00D94404">
        <w:rPr>
          <w:b/>
        </w:rPr>
        <w:t xml:space="preserve">Pasūtījuma izpildināšana: </w:t>
      </w:r>
      <w:r w:rsidR="00686557">
        <w:rPr>
          <w:rFonts w:eastAsia="Times New Roman"/>
          <w:bCs/>
          <w:lang w:eastAsia="en-US"/>
        </w:rPr>
        <w:t xml:space="preserve">2019.gada no </w:t>
      </w:r>
      <w:r w:rsidR="00EA3133">
        <w:rPr>
          <w:rFonts w:eastAsia="Times New Roman"/>
          <w:bCs/>
          <w:lang w:eastAsia="en-US"/>
        </w:rPr>
        <w:t>20.-21</w:t>
      </w:r>
      <w:r w:rsidR="005A3E7B">
        <w:rPr>
          <w:rFonts w:eastAsia="Times New Roman"/>
          <w:bCs/>
          <w:lang w:eastAsia="en-US"/>
        </w:rPr>
        <w:t>. septembrim</w:t>
      </w:r>
      <w:r w:rsidR="00686557">
        <w:rPr>
          <w:rFonts w:eastAsia="Times New Roman"/>
          <w:bCs/>
          <w:lang w:eastAsia="en-US"/>
        </w:rPr>
        <w:t>;</w:t>
      </w:r>
    </w:p>
    <w:p w:rsidR="00D94404" w:rsidRDefault="00290610" w:rsidP="00E20E65">
      <w:pPr>
        <w:suppressAutoHyphens/>
        <w:spacing w:after="120" w:line="360" w:lineRule="auto"/>
        <w:jc w:val="both"/>
      </w:pPr>
      <w:r>
        <w:rPr>
          <w:b/>
        </w:rPr>
        <w:t>Norises vieta</w:t>
      </w:r>
      <w:r w:rsidR="00D94404" w:rsidRPr="00D94404">
        <w:rPr>
          <w:b/>
        </w:rPr>
        <w:t>:</w:t>
      </w:r>
      <w:r w:rsidR="004C7EB2" w:rsidRPr="004C7EB2">
        <w:rPr>
          <w:b/>
          <w:lang w:val="en-US"/>
        </w:rPr>
        <w:t xml:space="preserve"> </w:t>
      </w:r>
      <w:r w:rsidR="004F1B96">
        <w:t>Kandavas iela 17a</w:t>
      </w:r>
      <w:r w:rsidR="00D8197E">
        <w:t xml:space="preserve">, </w:t>
      </w:r>
      <w:r>
        <w:t>Daugavpils</w:t>
      </w:r>
      <w:r w:rsidR="00E20E65">
        <w:t>.</w:t>
      </w:r>
    </w:p>
    <w:p w:rsidR="00D94404" w:rsidRDefault="00D94404" w:rsidP="00D94404">
      <w:pPr>
        <w:pStyle w:val="ListParagraph"/>
        <w:jc w:val="both"/>
      </w:pPr>
    </w:p>
    <w:tbl>
      <w:tblPr>
        <w:tblStyle w:val="TableGrid"/>
        <w:tblW w:w="10485" w:type="dxa"/>
        <w:tblLayout w:type="fixed"/>
        <w:tblLook w:val="04A0" w:firstRow="1" w:lastRow="0" w:firstColumn="1" w:lastColumn="0" w:noHBand="0" w:noVBand="1"/>
      </w:tblPr>
      <w:tblGrid>
        <w:gridCol w:w="562"/>
        <w:gridCol w:w="2835"/>
        <w:gridCol w:w="5670"/>
        <w:gridCol w:w="1418"/>
      </w:tblGrid>
      <w:tr w:rsidR="00021100" w:rsidTr="004C7EB2">
        <w:tc>
          <w:tcPr>
            <w:tcW w:w="562" w:type="dxa"/>
          </w:tcPr>
          <w:p w:rsidR="00021100" w:rsidRPr="00CE7F4E" w:rsidRDefault="00EC26DF" w:rsidP="008A2F86">
            <w:pPr>
              <w:jc w:val="both"/>
              <w:rPr>
                <w:b/>
              </w:rPr>
            </w:pPr>
            <w:r>
              <w:rPr>
                <w:b/>
              </w:rPr>
              <w:t>N</w:t>
            </w:r>
            <w:r w:rsidR="00C63457">
              <w:rPr>
                <w:b/>
              </w:rPr>
              <w:t>.p.k</w:t>
            </w:r>
          </w:p>
        </w:tc>
        <w:tc>
          <w:tcPr>
            <w:tcW w:w="2835" w:type="dxa"/>
          </w:tcPr>
          <w:p w:rsidR="00021100" w:rsidRPr="00CE7F4E" w:rsidRDefault="00290610" w:rsidP="008A2F86">
            <w:pPr>
              <w:jc w:val="center"/>
              <w:rPr>
                <w:b/>
              </w:rPr>
            </w:pPr>
            <w:r>
              <w:rPr>
                <w:b/>
              </w:rPr>
              <w:t>Pakalpojuma</w:t>
            </w:r>
            <w:r w:rsidR="00021100" w:rsidRPr="00CE7F4E">
              <w:rPr>
                <w:b/>
              </w:rPr>
              <w:t xml:space="preserve"> nosaukums</w:t>
            </w:r>
          </w:p>
        </w:tc>
        <w:tc>
          <w:tcPr>
            <w:tcW w:w="5670" w:type="dxa"/>
          </w:tcPr>
          <w:p w:rsidR="00021100" w:rsidRPr="00CE7F4E" w:rsidRDefault="00021100" w:rsidP="008A2F86">
            <w:pPr>
              <w:jc w:val="center"/>
              <w:rPr>
                <w:b/>
              </w:rPr>
            </w:pPr>
            <w:r w:rsidRPr="00CE7F4E">
              <w:rPr>
                <w:b/>
              </w:rPr>
              <w:t>Apraksts</w:t>
            </w:r>
          </w:p>
        </w:tc>
        <w:tc>
          <w:tcPr>
            <w:tcW w:w="1418" w:type="dxa"/>
          </w:tcPr>
          <w:p w:rsidR="00021100" w:rsidRPr="00CE7F4E" w:rsidRDefault="006D3533" w:rsidP="008A2F86">
            <w:pPr>
              <w:jc w:val="center"/>
              <w:rPr>
                <w:b/>
              </w:rPr>
            </w:pPr>
            <w:r>
              <w:rPr>
                <w:b/>
              </w:rPr>
              <w:t>Mērvenība</w:t>
            </w:r>
          </w:p>
        </w:tc>
      </w:tr>
      <w:tr w:rsidR="004C7EB2" w:rsidTr="004C7EB2">
        <w:trPr>
          <w:trHeight w:val="4692"/>
        </w:trPr>
        <w:tc>
          <w:tcPr>
            <w:tcW w:w="562" w:type="dxa"/>
            <w:vAlign w:val="center"/>
          </w:tcPr>
          <w:p w:rsidR="004C7EB2" w:rsidRPr="00CE7F4E" w:rsidRDefault="004C7EB2" w:rsidP="00D8197E">
            <w:pPr>
              <w:rPr>
                <w:b/>
              </w:rPr>
            </w:pPr>
            <w:r w:rsidRPr="00CE7F4E">
              <w:rPr>
                <w:b/>
              </w:rPr>
              <w:t>1.</w:t>
            </w:r>
          </w:p>
        </w:tc>
        <w:tc>
          <w:tcPr>
            <w:tcW w:w="2835" w:type="dxa"/>
            <w:vAlign w:val="center"/>
          </w:tcPr>
          <w:p w:rsidR="004C7EB2" w:rsidRPr="005326B4" w:rsidRDefault="004C7EB2" w:rsidP="005A3E7B">
            <w:pPr>
              <w:suppressAutoHyphens/>
              <w:jc w:val="center"/>
              <w:rPr>
                <w:rFonts w:eastAsia="Times New Roman"/>
                <w:b/>
                <w:bCs/>
                <w:lang w:eastAsia="en-US"/>
              </w:rPr>
            </w:pPr>
            <w:r w:rsidRPr="005326B4">
              <w:rPr>
                <w:rFonts w:eastAsia="Times New Roman"/>
                <w:b/>
                <w:bCs/>
                <w:lang w:eastAsia="en-US"/>
              </w:rPr>
              <w:t>St</w:t>
            </w:r>
            <w:r>
              <w:rPr>
                <w:rFonts w:eastAsia="Times New Roman"/>
                <w:b/>
                <w:bCs/>
                <w:lang w:eastAsia="en-US"/>
              </w:rPr>
              <w:t>arptautiskā volejbola turnīra „</w:t>
            </w:r>
            <w:r w:rsidRPr="005326B4">
              <w:rPr>
                <w:rFonts w:eastAsia="Times New Roman"/>
                <w:b/>
                <w:bCs/>
                <w:lang w:eastAsia="en-US"/>
              </w:rPr>
              <w:t>Daugavpils kauss 2019 ” 2003.</w:t>
            </w:r>
            <w:r>
              <w:rPr>
                <w:rFonts w:eastAsia="Times New Roman"/>
                <w:b/>
                <w:bCs/>
                <w:lang w:eastAsia="en-US"/>
              </w:rPr>
              <w:t xml:space="preserve"> – 2004.</w:t>
            </w:r>
            <w:r w:rsidRPr="005326B4">
              <w:rPr>
                <w:rFonts w:eastAsia="Times New Roman"/>
                <w:b/>
                <w:bCs/>
                <w:lang w:eastAsia="en-US"/>
              </w:rPr>
              <w:t xml:space="preserve"> gada dzimušām meitenēm organizēšana un tiesāšana </w:t>
            </w:r>
          </w:p>
          <w:p w:rsidR="004C7EB2" w:rsidRPr="00CE7F4E" w:rsidRDefault="004C7EB2" w:rsidP="005A3E7B">
            <w:pPr>
              <w:rPr>
                <w:b/>
              </w:rPr>
            </w:pPr>
          </w:p>
        </w:tc>
        <w:tc>
          <w:tcPr>
            <w:tcW w:w="5670" w:type="dxa"/>
          </w:tcPr>
          <w:p w:rsidR="004C7EB2" w:rsidRDefault="004C7EB2" w:rsidP="00D8197E">
            <w:pPr>
              <w:jc w:val="both"/>
            </w:pPr>
            <w:r>
              <w:t>Pretendentam jānodrošina sacensību organizācija un tiesāšana, kas iekļauj sevī:</w:t>
            </w:r>
          </w:p>
          <w:p w:rsidR="004C7EB2" w:rsidRPr="00E57993" w:rsidRDefault="004C7EB2" w:rsidP="00E57993">
            <w:pPr>
              <w:ind w:left="360"/>
              <w:jc w:val="both"/>
            </w:pPr>
          </w:p>
          <w:p w:rsidR="004C7EB2" w:rsidRDefault="004C7EB2" w:rsidP="00BB3859">
            <w:pPr>
              <w:pStyle w:val="ListParagraph"/>
              <w:numPr>
                <w:ilvl w:val="0"/>
                <w:numId w:val="8"/>
              </w:numPr>
              <w:jc w:val="both"/>
            </w:pPr>
            <w: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4C7EB2" w:rsidRDefault="004C7EB2" w:rsidP="00BB3859">
            <w:pPr>
              <w:pStyle w:val="ListParagraph"/>
              <w:numPr>
                <w:ilvl w:val="0"/>
                <w:numId w:val="8"/>
              </w:numPr>
              <w:jc w:val="both"/>
            </w:pPr>
            <w:r>
              <w:t xml:space="preserve">Vienu spēli tiesā divi spēles tiesneši, viens sekretārs un tablo operators. Visiem tiesnešiem–galvenajam tiesnesim, galvenajam sekretāram, spēļu tiesnešiem un sekretāram jābūt nozīmētiem saskaņā ar  LVF apstiprināto sarakstu. </w:t>
            </w:r>
          </w:p>
          <w:p w:rsidR="004C7EB2" w:rsidRDefault="004C7EB2" w:rsidP="00BB3859">
            <w:pPr>
              <w:pStyle w:val="ListParagraph"/>
              <w:numPr>
                <w:ilvl w:val="0"/>
                <w:numId w:val="8"/>
              </w:numPr>
              <w:jc w:val="both"/>
            </w:pPr>
            <w:r>
              <w:t>Spēles laukums jābūt sagatavots spēlei 45 min. pirms spēles sākuma un tiek novākts uzreiz pēc pēdējās spēles.</w:t>
            </w:r>
          </w:p>
        </w:tc>
        <w:tc>
          <w:tcPr>
            <w:tcW w:w="1418" w:type="dxa"/>
            <w:vAlign w:val="center"/>
          </w:tcPr>
          <w:p w:rsidR="004C7EB2" w:rsidRDefault="004C7EB2" w:rsidP="00D8197E">
            <w:pPr>
              <w:jc w:val="center"/>
            </w:pPr>
            <w:r>
              <w:t>1</w:t>
            </w:r>
          </w:p>
        </w:tc>
      </w:tr>
    </w:tbl>
    <w:p w:rsidR="007B423D" w:rsidRDefault="007B423D" w:rsidP="00D94404">
      <w:pPr>
        <w:jc w:val="both"/>
      </w:pPr>
    </w:p>
    <w:p w:rsidR="007B423D" w:rsidRDefault="007B423D" w:rsidP="00D94404">
      <w:pPr>
        <w:jc w:val="both"/>
      </w:pPr>
    </w:p>
    <w:p w:rsidR="00A23C2A" w:rsidRDefault="009C0406" w:rsidP="00D94404">
      <w:r>
        <w:t>Tehnisko specifikāciju sagatavoja</w:t>
      </w:r>
    </w:p>
    <w:p w:rsidR="00BB6F93" w:rsidRDefault="009C0406" w:rsidP="00D94404">
      <w:r>
        <w:t>Daugavpils B</w:t>
      </w:r>
      <w:r w:rsidR="006A5D55">
        <w:t xml:space="preserve">ērnu un jaunatnes sporta skolas </w:t>
      </w:r>
      <w:r w:rsidR="005A3E7B">
        <w:t xml:space="preserve">izglītības metodiķe </w:t>
      </w:r>
      <w:r w:rsidR="00E57993">
        <w:t xml:space="preserve"> __________________  </w:t>
      </w:r>
      <w:r w:rsidR="005A3E7B">
        <w:t xml:space="preserve">L. Vilcāne </w:t>
      </w:r>
    </w:p>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5A3E7B" w:rsidRDefault="005A3E7B" w:rsidP="00D94404"/>
    <w:p w:rsidR="005A3E7B" w:rsidRDefault="005A3E7B" w:rsidP="00D94404"/>
    <w:p w:rsidR="00E57993" w:rsidRDefault="00E57993" w:rsidP="00D94404"/>
    <w:p w:rsidR="00E57993" w:rsidRDefault="00E57993" w:rsidP="00D94404"/>
    <w:p w:rsidR="007B423D" w:rsidRDefault="007B423D" w:rsidP="00D94404"/>
    <w:p w:rsidR="0042576A" w:rsidRDefault="0042576A" w:rsidP="00015B58">
      <w:pPr>
        <w:keepNext/>
        <w:suppressAutoHyphens/>
        <w:outlineLvl w:val="1"/>
        <w:rPr>
          <w:rFonts w:eastAsia="Times New Roman"/>
          <w:b/>
          <w:lang w:eastAsia="ar-SA"/>
        </w:rPr>
      </w:pPr>
    </w:p>
    <w:p w:rsidR="0042576A" w:rsidRDefault="0042576A" w:rsidP="00763752">
      <w:pPr>
        <w:keepNext/>
        <w:suppressAutoHyphens/>
        <w:jc w:val="right"/>
        <w:outlineLvl w:val="1"/>
        <w:rPr>
          <w:rFonts w:eastAsia="Times New Roman"/>
          <w:b/>
          <w:lang w:eastAsia="ar-SA"/>
        </w:rPr>
      </w:pPr>
    </w:p>
    <w:p w:rsidR="0042576A" w:rsidRDefault="0042576A" w:rsidP="00763752">
      <w:pPr>
        <w:keepNext/>
        <w:suppressAutoHyphens/>
        <w:jc w:val="right"/>
        <w:outlineLvl w:val="1"/>
        <w:rPr>
          <w:rFonts w:eastAsia="Times New Roman"/>
          <w:b/>
          <w:lang w:eastAsia="ar-SA"/>
        </w:rPr>
      </w:pPr>
    </w:p>
    <w:p w:rsidR="00763752" w:rsidRPr="00CF1BEC" w:rsidRDefault="009C0406" w:rsidP="00763752">
      <w:pPr>
        <w:keepNext/>
        <w:suppressAutoHyphens/>
        <w:jc w:val="right"/>
        <w:outlineLvl w:val="1"/>
        <w:rPr>
          <w:rFonts w:eastAsia="Times New Roman"/>
          <w:b/>
          <w:lang w:eastAsia="ar-SA"/>
        </w:rPr>
      </w:pPr>
      <w:r>
        <w:rPr>
          <w:rFonts w:eastAsia="Times New Roman"/>
          <w:b/>
          <w:lang w:eastAsia="ar-SA"/>
        </w:rPr>
        <w:t>2</w:t>
      </w:r>
      <w:r w:rsidR="00763752" w:rsidRPr="00CF1BEC">
        <w:rPr>
          <w:rFonts w:eastAsia="Times New Roman"/>
          <w:b/>
          <w:lang w:eastAsia="ar-SA"/>
        </w:rPr>
        <w:t>.</w:t>
      </w:r>
      <w:r w:rsidR="00BB3859">
        <w:rPr>
          <w:rFonts w:eastAsia="Times New Roman"/>
          <w:b/>
          <w:lang w:eastAsia="ar-SA"/>
        </w:rPr>
        <w:t>p</w:t>
      </w:r>
      <w:r w:rsidR="00763752" w:rsidRPr="00CF1BEC">
        <w:rPr>
          <w:rFonts w:eastAsia="Times New Roman"/>
          <w:b/>
          <w:lang w:eastAsia="ar-SA"/>
        </w:rPr>
        <w:t>ielikums</w:t>
      </w:r>
    </w:p>
    <w:p w:rsidR="00763752" w:rsidRPr="00CF1BEC" w:rsidRDefault="00763752" w:rsidP="00763752">
      <w:pPr>
        <w:keepNext/>
        <w:suppressAutoHyphens/>
        <w:jc w:val="right"/>
        <w:outlineLvl w:val="1"/>
        <w:rPr>
          <w:rFonts w:eastAsia="Times New Roman"/>
          <w:lang w:eastAsia="ar-SA"/>
        </w:rPr>
      </w:pPr>
    </w:p>
    <w:p w:rsidR="00763752" w:rsidRPr="00CF1BEC" w:rsidRDefault="00763752" w:rsidP="00763752">
      <w:pPr>
        <w:suppressAutoHyphens/>
        <w:rPr>
          <w:rFonts w:eastAsia="Times New Roman"/>
          <w:lang w:eastAsia="ar-SA"/>
        </w:rPr>
      </w:pPr>
      <w:r w:rsidRPr="00CF1BEC">
        <w:rPr>
          <w:rFonts w:eastAsia="Times New Roman"/>
          <w:lang w:eastAsia="ar-SA"/>
        </w:rPr>
        <w:t>201</w:t>
      </w:r>
      <w:r w:rsidR="00D8197E">
        <w:rPr>
          <w:rFonts w:eastAsia="Times New Roman"/>
          <w:lang w:eastAsia="ar-SA"/>
        </w:rPr>
        <w:t>9</w:t>
      </w:r>
      <w:r w:rsidR="007223C0">
        <w:rPr>
          <w:rFonts w:eastAsia="Times New Roman"/>
          <w:lang w:eastAsia="ar-SA"/>
        </w:rPr>
        <w:t>.gada _</w:t>
      </w:r>
      <w:r w:rsidR="00015B58">
        <w:rPr>
          <w:rFonts w:eastAsia="Times New Roman"/>
          <w:lang w:eastAsia="ar-SA"/>
        </w:rPr>
        <w:t>__</w:t>
      </w:r>
      <w:r w:rsidRPr="00CF1BEC">
        <w:rPr>
          <w:rFonts w:eastAsia="Times New Roman"/>
          <w:lang w:eastAsia="ar-SA"/>
        </w:rPr>
        <w:t>.</w:t>
      </w:r>
      <w:r w:rsidR="007223C0">
        <w:rPr>
          <w:rFonts w:eastAsia="Times New Roman"/>
          <w:lang w:eastAsia="ar-SA"/>
        </w:rPr>
        <w:t xml:space="preserve"> ___________</w:t>
      </w:r>
      <w:r w:rsidRPr="00CF1BEC">
        <w:rPr>
          <w:rFonts w:eastAsia="Times New Roman"/>
          <w:lang w:eastAsia="ar-SA"/>
        </w:rPr>
        <w:t>, Daugavpilī</w:t>
      </w:r>
      <w:r w:rsidR="007223C0">
        <w:rPr>
          <w:rFonts w:eastAsia="Times New Roman"/>
          <w:lang w:eastAsia="ar-SA"/>
        </w:rPr>
        <w:t xml:space="preserve"> </w:t>
      </w:r>
    </w:p>
    <w:p w:rsidR="00763752" w:rsidRPr="00CF1BEC" w:rsidRDefault="00763752" w:rsidP="00763752">
      <w:pPr>
        <w:suppressAutoHyphens/>
        <w:rPr>
          <w:rFonts w:eastAsia="Times New Roman"/>
          <w:lang w:eastAsia="ar-SA"/>
        </w:rPr>
      </w:pPr>
    </w:p>
    <w:p w:rsidR="00BB6F93"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5326B4" w:rsidRDefault="00763752" w:rsidP="004A1F82">
      <w:pPr>
        <w:suppressAutoHyphens/>
        <w:rPr>
          <w:rFonts w:eastAsia="Times New Roman"/>
          <w:bCs/>
          <w:lang w:eastAsia="en-US"/>
        </w:rPr>
      </w:pPr>
      <w:r w:rsidRPr="00614B6D">
        <w:rPr>
          <w:rFonts w:eastAsia="Times New Roman"/>
          <w:b/>
          <w:lang w:eastAsia="ar-SA"/>
        </w:rPr>
        <w:t>Piedāvājam</w:t>
      </w:r>
      <w:r w:rsidR="00686557">
        <w:rPr>
          <w:rFonts w:eastAsia="Times New Roman"/>
          <w:b/>
          <w:lang w:eastAsia="ar-SA"/>
        </w:rPr>
        <w:t xml:space="preserve"> nodrošināt:</w:t>
      </w:r>
      <w:r w:rsidR="00686557" w:rsidRPr="00686557">
        <w:rPr>
          <w:rFonts w:eastAsia="Times New Roman"/>
          <w:bCs/>
          <w:lang w:eastAsia="en-US"/>
        </w:rPr>
        <w:t xml:space="preserve"> </w:t>
      </w:r>
      <w:r w:rsidR="005326B4" w:rsidRPr="005326B4">
        <w:rPr>
          <w:rFonts w:eastAsia="Times New Roman"/>
          <w:bCs/>
          <w:lang w:eastAsia="en-US"/>
        </w:rPr>
        <w:t xml:space="preserve">Starptautiskā volejbola </w:t>
      </w:r>
      <w:r w:rsidR="004C7EB2">
        <w:rPr>
          <w:rFonts w:eastAsia="Times New Roman"/>
          <w:bCs/>
          <w:lang w:eastAsia="en-US"/>
        </w:rPr>
        <w:t>turnīra „ Daugavpils kauss 2019</w:t>
      </w:r>
      <w:r w:rsidR="005326B4" w:rsidRPr="005326B4">
        <w:rPr>
          <w:rFonts w:eastAsia="Times New Roman"/>
          <w:bCs/>
          <w:lang w:eastAsia="en-US"/>
        </w:rPr>
        <w:t xml:space="preserve">” 2003. </w:t>
      </w:r>
      <w:r w:rsidR="00F34585">
        <w:rPr>
          <w:rFonts w:eastAsia="Times New Roman"/>
          <w:bCs/>
          <w:lang w:eastAsia="en-US"/>
        </w:rPr>
        <w:t xml:space="preserve">- 2004. </w:t>
      </w:r>
      <w:r w:rsidR="005326B4" w:rsidRPr="005326B4">
        <w:rPr>
          <w:rFonts w:eastAsia="Times New Roman"/>
          <w:bCs/>
          <w:lang w:eastAsia="en-US"/>
        </w:rPr>
        <w:t xml:space="preserve">gada dzimušām meitenēm organizēšanu un tiesāšanu, par šādu cenu:  </w:t>
      </w:r>
    </w:p>
    <w:p w:rsidR="004A1F82" w:rsidRPr="004A1F82" w:rsidRDefault="004A1F82" w:rsidP="004A1F82">
      <w:pPr>
        <w:suppressAutoHyphens/>
        <w:rPr>
          <w:rFonts w:eastAsia="Times New Roman"/>
          <w:bCs/>
          <w:lang w:eastAsia="en-US"/>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gridCol w:w="7610"/>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3E0D0B"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Pretendents</w:t>
            </w:r>
            <w:r w:rsidR="003E0D0B">
              <w:rPr>
                <w:rFonts w:eastAsia="Times New Roman"/>
                <w:lang w:eastAsia="ar-SA"/>
              </w:rPr>
              <w:t>,</w:t>
            </w:r>
          </w:p>
          <w:p w:rsidR="00BB6F93" w:rsidRPr="00211B41" w:rsidRDefault="003E0D0B" w:rsidP="008A2F86">
            <w:pPr>
              <w:tabs>
                <w:tab w:val="left" w:pos="-114"/>
                <w:tab w:val="left" w:pos="-57"/>
              </w:tabs>
              <w:suppressAutoHyphens/>
              <w:jc w:val="both"/>
              <w:rPr>
                <w:rFonts w:eastAsia="Times New Roman"/>
                <w:lang w:eastAsia="ar-SA"/>
              </w:rPr>
            </w:pPr>
            <w:r>
              <w:rPr>
                <w:rFonts w:eastAsia="Times New Roman"/>
                <w:lang w:eastAsia="ar-SA"/>
              </w:rPr>
              <w:t>Reģ.Nr.</w:t>
            </w:r>
          </w:p>
        </w:tc>
        <w:tc>
          <w:tcPr>
            <w:tcW w:w="3908" w:type="pct"/>
            <w:tcBorders>
              <w:top w:val="single" w:sz="4" w:space="0" w:color="auto"/>
              <w:left w:val="single" w:sz="4" w:space="0" w:color="auto"/>
              <w:bottom w:val="single" w:sz="4" w:space="0" w:color="auto"/>
              <w:right w:val="single" w:sz="4" w:space="0" w:color="auto"/>
            </w:tcBorders>
          </w:tcPr>
          <w:p w:rsidR="00390729" w:rsidRPr="00211B41" w:rsidRDefault="00390729"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bl>
    <w:p w:rsidR="00BB6F93" w:rsidRDefault="00BB6F93" w:rsidP="00763752">
      <w:pPr>
        <w:tabs>
          <w:tab w:val="left" w:pos="-114"/>
          <w:tab w:val="left" w:pos="-57"/>
        </w:tabs>
        <w:suppressAutoHyphens/>
        <w:jc w:val="both"/>
        <w:rPr>
          <w:rFonts w:eastAsia="Times New Roman"/>
          <w:b/>
          <w:lang w:eastAsia="ar-SA"/>
        </w:rPr>
      </w:pPr>
    </w:p>
    <w:tbl>
      <w:tblPr>
        <w:tblStyle w:val="TableGrid"/>
        <w:tblW w:w="9776" w:type="dxa"/>
        <w:tblLayout w:type="fixed"/>
        <w:tblLook w:val="04A0" w:firstRow="1" w:lastRow="0" w:firstColumn="1" w:lastColumn="0" w:noHBand="0" w:noVBand="1"/>
      </w:tblPr>
      <w:tblGrid>
        <w:gridCol w:w="704"/>
        <w:gridCol w:w="2268"/>
        <w:gridCol w:w="4253"/>
        <w:gridCol w:w="1417"/>
        <w:gridCol w:w="1134"/>
      </w:tblGrid>
      <w:tr w:rsidR="00614B6D" w:rsidTr="00F45CDD">
        <w:tc>
          <w:tcPr>
            <w:tcW w:w="704" w:type="dxa"/>
          </w:tcPr>
          <w:p w:rsidR="00614B6D" w:rsidRPr="00CE7F4E" w:rsidRDefault="00614B6D" w:rsidP="00931D24">
            <w:pPr>
              <w:jc w:val="both"/>
              <w:rPr>
                <w:b/>
              </w:rPr>
            </w:pPr>
            <w:r>
              <w:rPr>
                <w:b/>
              </w:rPr>
              <w:t>N.p.k.</w:t>
            </w:r>
          </w:p>
        </w:tc>
        <w:tc>
          <w:tcPr>
            <w:tcW w:w="2268" w:type="dxa"/>
          </w:tcPr>
          <w:p w:rsidR="00614B6D" w:rsidRPr="00CE7F4E" w:rsidRDefault="00614B6D" w:rsidP="00931D24">
            <w:pPr>
              <w:jc w:val="center"/>
              <w:rPr>
                <w:b/>
              </w:rPr>
            </w:pPr>
            <w:r>
              <w:rPr>
                <w:b/>
              </w:rPr>
              <w:t>Pakalpojuma</w:t>
            </w:r>
            <w:r w:rsidRPr="00CE7F4E">
              <w:rPr>
                <w:b/>
              </w:rPr>
              <w:t xml:space="preserve"> nosaukums</w:t>
            </w:r>
          </w:p>
        </w:tc>
        <w:tc>
          <w:tcPr>
            <w:tcW w:w="4253" w:type="dxa"/>
          </w:tcPr>
          <w:p w:rsidR="00614B6D" w:rsidRPr="00CE7F4E" w:rsidRDefault="00614B6D" w:rsidP="00931D24">
            <w:pPr>
              <w:jc w:val="center"/>
              <w:rPr>
                <w:b/>
              </w:rPr>
            </w:pPr>
            <w:r w:rsidRPr="00CE7F4E">
              <w:rPr>
                <w:b/>
              </w:rPr>
              <w:t>Apraksts</w:t>
            </w:r>
          </w:p>
        </w:tc>
        <w:tc>
          <w:tcPr>
            <w:tcW w:w="1417" w:type="dxa"/>
          </w:tcPr>
          <w:p w:rsidR="00614B6D" w:rsidRPr="00CE7F4E" w:rsidRDefault="00614B6D" w:rsidP="00931D24">
            <w:pPr>
              <w:jc w:val="center"/>
              <w:rPr>
                <w:b/>
              </w:rPr>
            </w:pPr>
            <w:r>
              <w:rPr>
                <w:b/>
              </w:rPr>
              <w:t>Mērvenība</w:t>
            </w:r>
          </w:p>
        </w:tc>
        <w:tc>
          <w:tcPr>
            <w:tcW w:w="1134" w:type="dxa"/>
          </w:tcPr>
          <w:p w:rsidR="00614B6D" w:rsidRDefault="00614B6D" w:rsidP="00931D24">
            <w:pPr>
              <w:jc w:val="center"/>
              <w:rPr>
                <w:b/>
              </w:rPr>
            </w:pPr>
            <w:r>
              <w:rPr>
                <w:b/>
              </w:rPr>
              <w:t>Cena bez PVN</w:t>
            </w:r>
          </w:p>
        </w:tc>
      </w:tr>
      <w:tr w:rsidR="00390729" w:rsidTr="00AD76A5">
        <w:trPr>
          <w:trHeight w:val="699"/>
        </w:trPr>
        <w:tc>
          <w:tcPr>
            <w:tcW w:w="704" w:type="dxa"/>
            <w:vAlign w:val="center"/>
          </w:tcPr>
          <w:p w:rsidR="00390729" w:rsidRPr="00CE7F4E" w:rsidRDefault="00390729" w:rsidP="00BC6D30">
            <w:pPr>
              <w:jc w:val="center"/>
              <w:rPr>
                <w:b/>
              </w:rPr>
            </w:pPr>
            <w:r w:rsidRPr="00CE7F4E">
              <w:rPr>
                <w:b/>
              </w:rPr>
              <w:t>1.</w:t>
            </w:r>
          </w:p>
        </w:tc>
        <w:tc>
          <w:tcPr>
            <w:tcW w:w="2268" w:type="dxa"/>
            <w:vAlign w:val="center"/>
          </w:tcPr>
          <w:p w:rsidR="005326B4" w:rsidRPr="005326B4" w:rsidRDefault="005326B4" w:rsidP="005326B4">
            <w:pPr>
              <w:suppressAutoHyphens/>
              <w:jc w:val="center"/>
              <w:rPr>
                <w:rFonts w:eastAsia="Times New Roman"/>
                <w:b/>
                <w:bCs/>
                <w:lang w:eastAsia="en-US"/>
              </w:rPr>
            </w:pPr>
            <w:r w:rsidRPr="005326B4">
              <w:rPr>
                <w:rFonts w:eastAsia="Times New Roman"/>
                <w:b/>
                <w:bCs/>
                <w:lang w:eastAsia="en-US"/>
              </w:rPr>
              <w:t>Starptautiskā volejbola turnīra „ Daugavpils kauss 2019 ” 2003.</w:t>
            </w:r>
            <w:r w:rsidR="00F34585">
              <w:rPr>
                <w:rFonts w:eastAsia="Times New Roman"/>
                <w:b/>
                <w:bCs/>
                <w:lang w:eastAsia="en-US"/>
              </w:rPr>
              <w:t xml:space="preserve"> – 2004.</w:t>
            </w:r>
            <w:r w:rsidRPr="005326B4">
              <w:rPr>
                <w:rFonts w:eastAsia="Times New Roman"/>
                <w:b/>
                <w:bCs/>
                <w:lang w:eastAsia="en-US"/>
              </w:rPr>
              <w:t xml:space="preserve"> gada dzimušām meitenēm organizēšana un tiesāšana </w:t>
            </w:r>
          </w:p>
          <w:p w:rsidR="00390729" w:rsidRPr="00CE7F4E" w:rsidRDefault="00390729" w:rsidP="005326B4">
            <w:pPr>
              <w:suppressAutoHyphens/>
              <w:jc w:val="center"/>
              <w:rPr>
                <w:b/>
              </w:rPr>
            </w:pPr>
          </w:p>
        </w:tc>
        <w:tc>
          <w:tcPr>
            <w:tcW w:w="4253" w:type="dxa"/>
          </w:tcPr>
          <w:p w:rsidR="00390729" w:rsidRPr="00E57993" w:rsidRDefault="00390729" w:rsidP="004A1F82">
            <w:pPr>
              <w:jc w:val="both"/>
            </w:pPr>
            <w:r>
              <w:t>Pretendentam jānodrošina sacensību organizācija un tiesāšana, kas iekļauj sevī:</w:t>
            </w:r>
          </w:p>
          <w:p w:rsidR="00390729" w:rsidRDefault="00390729" w:rsidP="00E20E65">
            <w:pPr>
              <w:pStyle w:val="ListParagraph"/>
              <w:numPr>
                <w:ilvl w:val="0"/>
                <w:numId w:val="8"/>
              </w:numPr>
              <w:jc w:val="both"/>
            </w:pPr>
            <w: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390729" w:rsidRDefault="00390729" w:rsidP="00E20E65">
            <w:pPr>
              <w:pStyle w:val="ListParagraph"/>
              <w:numPr>
                <w:ilvl w:val="0"/>
                <w:numId w:val="8"/>
              </w:numPr>
              <w:jc w:val="both"/>
            </w:pPr>
            <w:r>
              <w:t xml:space="preserve">Vienu spēli tiesā divi spēles tiesneši, viens sekretārs un tablo operators. Visiem tiesnešiem–galvenajam tiesnesim, galvenajam sekretāram, spēļu tiesnešiem un sekretāram jābūt nozīmētiem saskaņā ar  LVF apstiprināto sarakstu. </w:t>
            </w:r>
          </w:p>
          <w:p w:rsidR="00390729" w:rsidRDefault="00390729" w:rsidP="00E20E65">
            <w:pPr>
              <w:pStyle w:val="ListParagraph"/>
              <w:numPr>
                <w:ilvl w:val="0"/>
                <w:numId w:val="8"/>
              </w:numPr>
              <w:jc w:val="both"/>
            </w:pPr>
            <w:r>
              <w:t xml:space="preserve">Spēles laukums jābūt sagatavots spēlei 45 min. pirms spēles </w:t>
            </w:r>
            <w:r>
              <w:lastRenderedPageBreak/>
              <w:t>sākuma un tiek novākts uzreiz pēc pēdējās spēles.</w:t>
            </w:r>
          </w:p>
        </w:tc>
        <w:tc>
          <w:tcPr>
            <w:tcW w:w="1417" w:type="dxa"/>
            <w:vAlign w:val="center"/>
          </w:tcPr>
          <w:p w:rsidR="00390729" w:rsidRDefault="00390729" w:rsidP="00390729">
            <w:pPr>
              <w:jc w:val="center"/>
            </w:pPr>
            <w:r>
              <w:lastRenderedPageBreak/>
              <w:t>1</w:t>
            </w:r>
          </w:p>
        </w:tc>
        <w:tc>
          <w:tcPr>
            <w:tcW w:w="1134" w:type="dxa"/>
          </w:tcPr>
          <w:p w:rsidR="00390729" w:rsidRPr="00CE7F4E" w:rsidRDefault="00390729" w:rsidP="00E20E65">
            <w:pPr>
              <w:jc w:val="center"/>
              <w:rPr>
                <w:b/>
              </w:rPr>
            </w:pPr>
          </w:p>
        </w:tc>
      </w:tr>
      <w:tr w:rsidR="00614B6D" w:rsidTr="00F45CDD">
        <w:tc>
          <w:tcPr>
            <w:tcW w:w="7225" w:type="dxa"/>
            <w:gridSpan w:val="3"/>
          </w:tcPr>
          <w:p w:rsidR="00614B6D" w:rsidRDefault="00614B6D" w:rsidP="00931D24">
            <w:pPr>
              <w:rPr>
                <w:b/>
              </w:rPr>
            </w:pPr>
            <w:r>
              <w:rPr>
                <w:b/>
              </w:rPr>
              <w:t>KOPĀ:</w:t>
            </w:r>
          </w:p>
          <w:p w:rsidR="00614B6D" w:rsidRDefault="00614B6D" w:rsidP="00931D24">
            <w:pPr>
              <w:pStyle w:val="ListParagraph"/>
              <w:numPr>
                <w:ilvl w:val="0"/>
                <w:numId w:val="8"/>
              </w:numPr>
              <w:jc w:val="both"/>
            </w:pPr>
          </w:p>
        </w:tc>
        <w:tc>
          <w:tcPr>
            <w:tcW w:w="1417" w:type="dxa"/>
          </w:tcPr>
          <w:p w:rsidR="00614B6D" w:rsidRDefault="00614B6D" w:rsidP="00931D24">
            <w:pPr>
              <w:jc w:val="center"/>
            </w:pPr>
          </w:p>
        </w:tc>
        <w:tc>
          <w:tcPr>
            <w:tcW w:w="1134" w:type="dxa"/>
          </w:tcPr>
          <w:p w:rsidR="00614B6D" w:rsidRDefault="00614B6D" w:rsidP="00931D24">
            <w:pPr>
              <w:jc w:val="center"/>
            </w:pPr>
          </w:p>
        </w:tc>
      </w:tr>
    </w:tbl>
    <w:p w:rsidR="00FA57A3" w:rsidRDefault="00FA57A3" w:rsidP="00BB6F93">
      <w:pPr>
        <w:rPr>
          <w:rFonts w:eastAsia="Times New Roman"/>
          <w:lang w:eastAsia="ar-SA"/>
        </w:rPr>
      </w:pPr>
    </w:p>
    <w:p w:rsidR="0042576A" w:rsidRDefault="0042576A" w:rsidP="00BB6F93"/>
    <w:p w:rsidR="00BB6F93" w:rsidRDefault="00BB6F93" w:rsidP="00BB6F93">
      <w:r>
        <w:t>3. Mēs apliecinām, kā:</w:t>
      </w:r>
      <w:bookmarkStart w:id="2" w:name="_GoBack"/>
      <w:bookmarkEnd w:id="2"/>
    </w:p>
    <w:p w:rsidR="00243275" w:rsidRPr="00243275" w:rsidRDefault="00F82FEB" w:rsidP="000A371B">
      <w:pPr>
        <w:pStyle w:val="ListParagraph"/>
        <w:numPr>
          <w:ilvl w:val="0"/>
          <w:numId w:val="7"/>
        </w:numPr>
        <w:jc w:val="both"/>
      </w:pPr>
      <w:r>
        <w:t xml:space="preserve">Līguma izpildes termiņš </w:t>
      </w:r>
      <w:r w:rsidR="00FC5F68">
        <w:rPr>
          <w:rFonts w:eastAsia="Times New Roman"/>
          <w:bCs/>
          <w:lang w:eastAsia="en-US"/>
        </w:rPr>
        <w:t>2019.gada no 20. – 21</w:t>
      </w:r>
      <w:r w:rsidR="006D18C9">
        <w:rPr>
          <w:rFonts w:eastAsia="Times New Roman"/>
          <w:bCs/>
          <w:lang w:eastAsia="en-US"/>
        </w:rPr>
        <w:t>. septembrim</w:t>
      </w:r>
      <w:r w:rsidR="00243275">
        <w:rPr>
          <w:rFonts w:eastAsia="Times New Roman"/>
          <w:bCs/>
          <w:lang w:eastAsia="en-US"/>
        </w:rPr>
        <w:t>;</w:t>
      </w:r>
    </w:p>
    <w:p w:rsidR="00F82FEB" w:rsidRDefault="00F82FEB" w:rsidP="000A371B">
      <w:pPr>
        <w:pStyle w:val="ListParagraph"/>
        <w:numPr>
          <w:ilvl w:val="0"/>
          <w:numId w:val="7"/>
        </w:numPr>
        <w:jc w:val="both"/>
      </w:pPr>
      <w:r>
        <w:t>Nekādā veidā neesam ieinteresēti nevienā citā piedāvājumā, kas iesniegts šajā iepirkumā;</w:t>
      </w:r>
    </w:p>
    <w:p w:rsidR="00F82FEB" w:rsidRDefault="00F82FEB" w:rsidP="00F82FEB">
      <w:pPr>
        <w:pStyle w:val="ListParagraph"/>
        <w:numPr>
          <w:ilvl w:val="0"/>
          <w:numId w:val="7"/>
        </w:numPr>
      </w:pPr>
      <w:r>
        <w:t>Nav tādu apstākļu, kuri liegtu mums piedalīties iepirkumā un izpildīt tehniskās specifikācijās norādītās prasības</w:t>
      </w:r>
    </w:p>
    <w:p w:rsidR="00F82FEB" w:rsidRDefault="00F82FEB" w:rsidP="00F82FEB">
      <w:pPr>
        <w:keepLines/>
        <w:widowControl w:val="0"/>
        <w:suppressAutoHyphens/>
        <w:jc w:val="both"/>
      </w:pPr>
    </w:p>
    <w:p w:rsidR="00BB6F93" w:rsidRDefault="00763752" w:rsidP="00F82FEB">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p w:rsidR="00CD64D2" w:rsidRPr="00CF1BEC" w:rsidRDefault="00CD64D2" w:rsidP="00BB6F93">
      <w:pPr>
        <w:keepLines/>
        <w:widowControl w:val="0"/>
        <w:suppressAutoHyphens/>
        <w:jc w:val="both"/>
        <w:rPr>
          <w:rFonts w:eastAsia="Times New Roman"/>
          <w:lang w:eastAsia="ar-SA"/>
        </w:rPr>
      </w:pP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jc w:val="both"/>
              <w:rPr>
                <w:rFonts w:eastAsia="Times New Roman"/>
                <w:lang w:eastAsia="ar-SA"/>
              </w:rPr>
            </w:pPr>
          </w:p>
        </w:tc>
      </w:tr>
      <w:bookmarkEnd w:id="0"/>
      <w:bookmarkEnd w:id="1"/>
    </w:tbl>
    <w:p w:rsidR="00763752" w:rsidRPr="00CF1BEC" w:rsidRDefault="00763752" w:rsidP="00CC42D8">
      <w:pPr>
        <w:pStyle w:val="NormalWeb"/>
        <w:rPr>
          <w:b/>
          <w:bCs/>
          <w:color w:val="000000"/>
          <w:sz w:val="48"/>
          <w:szCs w:val="48"/>
        </w:rPr>
      </w:pPr>
    </w:p>
    <w:sectPr w:rsidR="00763752" w:rsidRPr="00CF1BEC" w:rsidSect="0084024C">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5D63" w:rsidRDefault="00995D63" w:rsidP="00B46840">
      <w:r>
        <w:separator/>
      </w:r>
    </w:p>
  </w:endnote>
  <w:endnote w:type="continuationSeparator" w:id="0">
    <w:p w:rsidR="00995D63" w:rsidRDefault="00995D63"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61002A87" w:usb1="80000000" w:usb2="00000008"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5D63" w:rsidRDefault="00995D63" w:rsidP="00B46840">
      <w:r>
        <w:separator/>
      </w:r>
    </w:p>
  </w:footnote>
  <w:footnote w:type="continuationSeparator" w:id="0">
    <w:p w:rsidR="00995D63" w:rsidRDefault="00995D63"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1D4169"/>
    <w:multiLevelType w:val="hybridMultilevel"/>
    <w:tmpl w:val="2BDCE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0805FF"/>
    <w:multiLevelType w:val="hybridMultilevel"/>
    <w:tmpl w:val="7924CDFC"/>
    <w:lvl w:ilvl="0" w:tplc="04090001">
      <w:start w:val="1"/>
      <w:numFmt w:val="bullet"/>
      <w:lvlText w:val=""/>
      <w:lvlJc w:val="left"/>
      <w:pPr>
        <w:ind w:left="1575" w:hanging="360"/>
      </w:pPr>
      <w:rPr>
        <w:rFonts w:ascii="Symbol" w:hAnsi="Symbol"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2"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3"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4"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456A3383"/>
    <w:multiLevelType w:val="hybridMultilevel"/>
    <w:tmpl w:val="D9844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7" w15:restartNumberingAfterBreak="0">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D1D7B0F"/>
    <w:multiLevelType w:val="hybridMultilevel"/>
    <w:tmpl w:val="A64064CA"/>
    <w:lvl w:ilvl="0" w:tplc="04090001">
      <w:start w:val="1"/>
      <w:numFmt w:val="bullet"/>
      <w:lvlText w:val=""/>
      <w:lvlJc w:val="left"/>
      <w:pPr>
        <w:ind w:left="1935" w:hanging="360"/>
      </w:pPr>
      <w:rPr>
        <w:rFonts w:ascii="Symbol" w:hAnsi="Symbo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9"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10"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6"/>
  </w:num>
  <w:num w:numId="5">
    <w:abstractNumId w:val="9"/>
  </w:num>
  <w:num w:numId="6">
    <w:abstractNumId w:val="3"/>
  </w:num>
  <w:num w:numId="7">
    <w:abstractNumId w:val="10"/>
  </w:num>
  <w:num w:numId="8">
    <w:abstractNumId w:val="7"/>
  </w:num>
  <w:num w:numId="9">
    <w:abstractNumId w:val="8"/>
  </w:num>
  <w:num w:numId="10">
    <w:abstractNumId w:val="5"/>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824"/>
    <w:rsid w:val="00015B58"/>
    <w:rsid w:val="00016DE9"/>
    <w:rsid w:val="00021100"/>
    <w:rsid w:val="000452A6"/>
    <w:rsid w:val="000729D6"/>
    <w:rsid w:val="00085D53"/>
    <w:rsid w:val="000A3350"/>
    <w:rsid w:val="000B0AE8"/>
    <w:rsid w:val="000D2B28"/>
    <w:rsid w:val="000F5930"/>
    <w:rsid w:val="00112826"/>
    <w:rsid w:val="001143E1"/>
    <w:rsid w:val="00114D77"/>
    <w:rsid w:val="00122D7D"/>
    <w:rsid w:val="00126F68"/>
    <w:rsid w:val="0013794B"/>
    <w:rsid w:val="0016498F"/>
    <w:rsid w:val="00166BFD"/>
    <w:rsid w:val="001C0105"/>
    <w:rsid w:val="001F7C7C"/>
    <w:rsid w:val="00204569"/>
    <w:rsid w:val="00207A89"/>
    <w:rsid w:val="00233F93"/>
    <w:rsid w:val="00243275"/>
    <w:rsid w:val="002455FF"/>
    <w:rsid w:val="002478EE"/>
    <w:rsid w:val="00264007"/>
    <w:rsid w:val="00290610"/>
    <w:rsid w:val="00292C53"/>
    <w:rsid w:val="002B2824"/>
    <w:rsid w:val="002B3BA9"/>
    <w:rsid w:val="002B594E"/>
    <w:rsid w:val="002C11B5"/>
    <w:rsid w:val="002F3D1B"/>
    <w:rsid w:val="00334048"/>
    <w:rsid w:val="0034254A"/>
    <w:rsid w:val="003449B9"/>
    <w:rsid w:val="00371D53"/>
    <w:rsid w:val="00371F4F"/>
    <w:rsid w:val="00390729"/>
    <w:rsid w:val="003B48A9"/>
    <w:rsid w:val="003E0D0B"/>
    <w:rsid w:val="003E1B46"/>
    <w:rsid w:val="0042576A"/>
    <w:rsid w:val="00430315"/>
    <w:rsid w:val="004452FA"/>
    <w:rsid w:val="004A1F82"/>
    <w:rsid w:val="004C2D2D"/>
    <w:rsid w:val="004C7EB2"/>
    <w:rsid w:val="004D0B2C"/>
    <w:rsid w:val="004E179D"/>
    <w:rsid w:val="004F1B96"/>
    <w:rsid w:val="005122E6"/>
    <w:rsid w:val="005166B0"/>
    <w:rsid w:val="005326B4"/>
    <w:rsid w:val="00533A67"/>
    <w:rsid w:val="00540E72"/>
    <w:rsid w:val="00542EF6"/>
    <w:rsid w:val="00544066"/>
    <w:rsid w:val="0057768F"/>
    <w:rsid w:val="0059195F"/>
    <w:rsid w:val="005965D2"/>
    <w:rsid w:val="005A3E7B"/>
    <w:rsid w:val="005A7FE2"/>
    <w:rsid w:val="005B6ECC"/>
    <w:rsid w:val="005B7275"/>
    <w:rsid w:val="00614AB2"/>
    <w:rsid w:val="00614B6D"/>
    <w:rsid w:val="00623C8B"/>
    <w:rsid w:val="00636F05"/>
    <w:rsid w:val="00681342"/>
    <w:rsid w:val="0068443C"/>
    <w:rsid w:val="00686557"/>
    <w:rsid w:val="00687980"/>
    <w:rsid w:val="006A5D55"/>
    <w:rsid w:val="006C5149"/>
    <w:rsid w:val="006D18C9"/>
    <w:rsid w:val="006D3533"/>
    <w:rsid w:val="0070155E"/>
    <w:rsid w:val="00706737"/>
    <w:rsid w:val="00713CC0"/>
    <w:rsid w:val="007223C0"/>
    <w:rsid w:val="00727C3B"/>
    <w:rsid w:val="00736DB6"/>
    <w:rsid w:val="007560D5"/>
    <w:rsid w:val="007572A0"/>
    <w:rsid w:val="00763752"/>
    <w:rsid w:val="00777531"/>
    <w:rsid w:val="007A0134"/>
    <w:rsid w:val="007A0D9D"/>
    <w:rsid w:val="007A61D3"/>
    <w:rsid w:val="007A67A1"/>
    <w:rsid w:val="007A7B96"/>
    <w:rsid w:val="007B423D"/>
    <w:rsid w:val="007B4FA4"/>
    <w:rsid w:val="007C3227"/>
    <w:rsid w:val="007D73F7"/>
    <w:rsid w:val="007F6B8F"/>
    <w:rsid w:val="00833B3D"/>
    <w:rsid w:val="0084024C"/>
    <w:rsid w:val="00856B7F"/>
    <w:rsid w:val="008671B6"/>
    <w:rsid w:val="00874943"/>
    <w:rsid w:val="00876B03"/>
    <w:rsid w:val="008826A5"/>
    <w:rsid w:val="008B7743"/>
    <w:rsid w:val="008C6DC8"/>
    <w:rsid w:val="008E4FCD"/>
    <w:rsid w:val="008E7C41"/>
    <w:rsid w:val="0092163D"/>
    <w:rsid w:val="0093791A"/>
    <w:rsid w:val="00945D34"/>
    <w:rsid w:val="00961330"/>
    <w:rsid w:val="0096159E"/>
    <w:rsid w:val="00994E8C"/>
    <w:rsid w:val="00995D63"/>
    <w:rsid w:val="009C0406"/>
    <w:rsid w:val="009D0451"/>
    <w:rsid w:val="009E5A4E"/>
    <w:rsid w:val="009E7E33"/>
    <w:rsid w:val="009F3ED2"/>
    <w:rsid w:val="00A02666"/>
    <w:rsid w:val="00A23C2A"/>
    <w:rsid w:val="00AB5238"/>
    <w:rsid w:val="00AC26BE"/>
    <w:rsid w:val="00AD051E"/>
    <w:rsid w:val="00AD2F6C"/>
    <w:rsid w:val="00AD76A5"/>
    <w:rsid w:val="00B01C6C"/>
    <w:rsid w:val="00B11F1D"/>
    <w:rsid w:val="00B3022C"/>
    <w:rsid w:val="00B35CEE"/>
    <w:rsid w:val="00B45CCB"/>
    <w:rsid w:val="00B46840"/>
    <w:rsid w:val="00B5550B"/>
    <w:rsid w:val="00B86D8D"/>
    <w:rsid w:val="00B9480A"/>
    <w:rsid w:val="00BB3859"/>
    <w:rsid w:val="00BB6F93"/>
    <w:rsid w:val="00BC60D9"/>
    <w:rsid w:val="00BC6D30"/>
    <w:rsid w:val="00BD2B8B"/>
    <w:rsid w:val="00C01D93"/>
    <w:rsid w:val="00C12CCD"/>
    <w:rsid w:val="00C2477C"/>
    <w:rsid w:val="00C33745"/>
    <w:rsid w:val="00C53C38"/>
    <w:rsid w:val="00C62424"/>
    <w:rsid w:val="00C63457"/>
    <w:rsid w:val="00CA5FA5"/>
    <w:rsid w:val="00CA7B95"/>
    <w:rsid w:val="00CB3790"/>
    <w:rsid w:val="00CC1525"/>
    <w:rsid w:val="00CC42D8"/>
    <w:rsid w:val="00CD64D2"/>
    <w:rsid w:val="00CE2CF3"/>
    <w:rsid w:val="00CF1BEC"/>
    <w:rsid w:val="00D23CDB"/>
    <w:rsid w:val="00D476E8"/>
    <w:rsid w:val="00D56069"/>
    <w:rsid w:val="00D6550A"/>
    <w:rsid w:val="00D662FF"/>
    <w:rsid w:val="00D70E3C"/>
    <w:rsid w:val="00D75CA7"/>
    <w:rsid w:val="00D8197E"/>
    <w:rsid w:val="00D94404"/>
    <w:rsid w:val="00DA30D1"/>
    <w:rsid w:val="00DA67B9"/>
    <w:rsid w:val="00DD2C92"/>
    <w:rsid w:val="00DE4807"/>
    <w:rsid w:val="00DE4C8E"/>
    <w:rsid w:val="00E020F2"/>
    <w:rsid w:val="00E1396F"/>
    <w:rsid w:val="00E142FA"/>
    <w:rsid w:val="00E20E65"/>
    <w:rsid w:val="00E302C5"/>
    <w:rsid w:val="00E57993"/>
    <w:rsid w:val="00E63079"/>
    <w:rsid w:val="00E63C50"/>
    <w:rsid w:val="00E833EB"/>
    <w:rsid w:val="00EA3133"/>
    <w:rsid w:val="00EA4F46"/>
    <w:rsid w:val="00EC26DF"/>
    <w:rsid w:val="00EC4F57"/>
    <w:rsid w:val="00EE5E42"/>
    <w:rsid w:val="00EF74CE"/>
    <w:rsid w:val="00F1431E"/>
    <w:rsid w:val="00F20E21"/>
    <w:rsid w:val="00F20EF7"/>
    <w:rsid w:val="00F33FDC"/>
    <w:rsid w:val="00F34585"/>
    <w:rsid w:val="00F45CDD"/>
    <w:rsid w:val="00F57553"/>
    <w:rsid w:val="00F71D48"/>
    <w:rsid w:val="00F82FEB"/>
    <w:rsid w:val="00F84C5E"/>
    <w:rsid w:val="00FA57A3"/>
    <w:rsid w:val="00FC074B"/>
    <w:rsid w:val="00FC5F68"/>
    <w:rsid w:val="00FD4297"/>
    <w:rsid w:val="00FF6527"/>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631D32D-E004-4A09-9363-12B6263E27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 w:type="paragraph" w:styleId="Header">
    <w:name w:val="header"/>
    <w:basedOn w:val="Normal"/>
    <w:link w:val="HeaderChar"/>
    <w:uiPriority w:val="99"/>
    <w:unhideWhenUsed/>
    <w:rsid w:val="00F45CDD"/>
    <w:pPr>
      <w:tabs>
        <w:tab w:val="center" w:pos="4320"/>
        <w:tab w:val="right" w:pos="8640"/>
      </w:tabs>
    </w:pPr>
  </w:style>
  <w:style w:type="character" w:customStyle="1" w:styleId="HeaderChar">
    <w:name w:val="Header Char"/>
    <w:basedOn w:val="DefaultParagraphFont"/>
    <w:link w:val="Header"/>
    <w:uiPriority w:val="99"/>
    <w:rsid w:val="00F45CDD"/>
    <w:rPr>
      <w:rFonts w:ascii="Times New Roman" w:eastAsia="Calibri" w:hAnsi="Times New Roman" w:cs="Times New Roman"/>
      <w:sz w:val="24"/>
      <w:szCs w:val="24"/>
      <w:lang w:eastAsia="lv-LV"/>
    </w:rPr>
  </w:style>
  <w:style w:type="paragraph" w:styleId="Footer">
    <w:name w:val="footer"/>
    <w:basedOn w:val="Normal"/>
    <w:link w:val="FooterChar"/>
    <w:uiPriority w:val="99"/>
    <w:unhideWhenUsed/>
    <w:rsid w:val="00F45CDD"/>
    <w:pPr>
      <w:tabs>
        <w:tab w:val="center" w:pos="4320"/>
        <w:tab w:val="right" w:pos="8640"/>
      </w:tabs>
    </w:pPr>
  </w:style>
  <w:style w:type="character" w:customStyle="1" w:styleId="FooterChar">
    <w:name w:val="Footer Char"/>
    <w:basedOn w:val="DefaultParagraphFont"/>
    <w:link w:val="Footer"/>
    <w:uiPriority w:val="99"/>
    <w:rsid w:val="00F45CDD"/>
    <w:rPr>
      <w:rFonts w:ascii="Times New Roman" w:eastAsia="Calibri"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9A5393-6619-47E8-B59B-8C090D538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733</Words>
  <Characters>4181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5</cp:revision>
  <cp:lastPrinted>2019-09-10T06:20:00Z</cp:lastPrinted>
  <dcterms:created xsi:type="dcterms:W3CDTF">2019-09-18T10:17:00Z</dcterms:created>
  <dcterms:modified xsi:type="dcterms:W3CDTF">2019-09-18T10:21:00Z</dcterms:modified>
</cp:coreProperties>
</file>