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EA" w:rsidRPr="000C488A" w:rsidRDefault="008C45EA" w:rsidP="00DB661A">
      <w:pPr>
        <w:suppressAutoHyphens w:val="0"/>
        <w:ind w:right="-2"/>
        <w:jc w:val="center"/>
        <w:rPr>
          <w:rFonts w:ascii="Georgia" w:hAnsi="Georgia"/>
          <w:b/>
          <w:sz w:val="28"/>
          <w:lang w:eastAsia="en-US"/>
        </w:rPr>
      </w:pPr>
    </w:p>
    <w:p w:rsidR="00DB661A" w:rsidRPr="000C488A" w:rsidRDefault="00DB661A" w:rsidP="00DB661A">
      <w:pPr>
        <w:suppressAutoHyphens w:val="0"/>
        <w:ind w:right="-2"/>
        <w:jc w:val="center"/>
        <w:rPr>
          <w:rFonts w:ascii="Georgia" w:hAnsi="Georgia"/>
          <w:sz w:val="22"/>
          <w:lang w:eastAsia="en-US"/>
        </w:rPr>
      </w:pPr>
      <w:r w:rsidRPr="000C488A">
        <w:rPr>
          <w:noProof/>
          <w:sz w:val="28"/>
          <w:szCs w:val="28"/>
          <w:lang w:eastAsia="lv-LV"/>
        </w:rPr>
        <w:drawing>
          <wp:anchor distT="0" distB="0" distL="114300" distR="114300" simplePos="0" relativeHeight="251659264" behindDoc="0" locked="0" layoutInCell="1" allowOverlap="1" wp14:anchorId="01463E48" wp14:editId="7ED01084">
            <wp:simplePos x="0" y="0"/>
            <wp:positionH relativeFrom="margin">
              <wp:align>center</wp:align>
            </wp:positionH>
            <wp:positionV relativeFrom="paragraph">
              <wp:posOffset>-614680</wp:posOffset>
            </wp:positionV>
            <wp:extent cx="514350" cy="608650"/>
            <wp:effectExtent l="0" t="0" r="0" b="1270"/>
            <wp:wrapNone/>
            <wp:docPr id="4" name="Picture 3"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_gerbonis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08650"/>
                    </a:xfrm>
                    <a:prstGeom prst="rect">
                      <a:avLst/>
                    </a:prstGeom>
                    <a:noFill/>
                  </pic:spPr>
                </pic:pic>
              </a:graphicData>
            </a:graphic>
            <wp14:sizeRelH relativeFrom="page">
              <wp14:pctWidth>0</wp14:pctWidth>
            </wp14:sizeRelH>
            <wp14:sizeRelV relativeFrom="page">
              <wp14:pctHeight>0</wp14:pctHeight>
            </wp14:sizeRelV>
          </wp:anchor>
        </w:drawing>
      </w:r>
      <w:r w:rsidRPr="000C488A">
        <w:rPr>
          <w:rFonts w:ascii="Georgia" w:hAnsi="Georgia"/>
          <w:b/>
          <w:sz w:val="28"/>
          <w:lang w:eastAsia="en-US"/>
        </w:rPr>
        <w:t>DAUGAVPILS PILSĒTAS DOME</w:t>
      </w:r>
    </w:p>
    <w:p w:rsidR="00DB661A" w:rsidRPr="000C488A" w:rsidRDefault="00DB661A" w:rsidP="00DB661A">
      <w:pPr>
        <w:suppressAutoHyphens w:val="0"/>
        <w:jc w:val="center"/>
        <w:rPr>
          <w:rFonts w:ascii="Georgia" w:hAnsi="Georgia"/>
          <w:b/>
          <w:sz w:val="40"/>
          <w:lang w:eastAsia="en-US"/>
        </w:rPr>
      </w:pPr>
      <w:r w:rsidRPr="000C488A">
        <w:rPr>
          <w:rFonts w:ascii="Georgia" w:hAnsi="Georgia"/>
          <w:b/>
          <w:sz w:val="40"/>
          <w:lang w:eastAsia="en-US"/>
        </w:rPr>
        <w:t>DAUGAVPILS</w:t>
      </w:r>
      <w:r w:rsidR="00E1042C" w:rsidRPr="000C488A">
        <w:rPr>
          <w:rFonts w:ascii="Georgia" w:hAnsi="Georgia"/>
          <w:b/>
          <w:sz w:val="40"/>
          <w:lang w:eastAsia="en-US"/>
        </w:rPr>
        <w:t xml:space="preserve"> FUTBOLA SKOLA</w:t>
      </w:r>
    </w:p>
    <w:p w:rsidR="00DB661A" w:rsidRPr="000C488A" w:rsidRDefault="00DB661A" w:rsidP="00DB661A">
      <w:pPr>
        <w:suppressAutoHyphens w:val="0"/>
        <w:jc w:val="center"/>
        <w:rPr>
          <w:sz w:val="22"/>
          <w:szCs w:val="22"/>
          <w:lang w:eastAsia="en-US"/>
        </w:rPr>
      </w:pPr>
      <w:proofErr w:type="spellStart"/>
      <w:r w:rsidRPr="000C488A">
        <w:rPr>
          <w:sz w:val="22"/>
          <w:szCs w:val="22"/>
          <w:lang w:eastAsia="en-US"/>
        </w:rPr>
        <w:t>Reģ.Nr</w:t>
      </w:r>
      <w:proofErr w:type="spellEnd"/>
      <w:r w:rsidR="00E1042C" w:rsidRPr="000C488A">
        <w:rPr>
          <w:sz w:val="22"/>
          <w:szCs w:val="22"/>
          <w:lang w:eastAsia="en-US"/>
        </w:rPr>
        <w:t>. 90010967169, Kandavas iela 17A</w:t>
      </w:r>
      <w:r w:rsidRPr="000C488A">
        <w:rPr>
          <w:sz w:val="22"/>
          <w:szCs w:val="22"/>
          <w:lang w:eastAsia="en-US"/>
        </w:rPr>
        <w:t>, Daugavpils, LV-5401, telefons 27047360</w:t>
      </w:r>
    </w:p>
    <w:p w:rsidR="00DB661A" w:rsidRPr="000C488A" w:rsidRDefault="00DB661A" w:rsidP="00DB661A">
      <w:pPr>
        <w:suppressAutoHyphens w:val="0"/>
        <w:jc w:val="center"/>
        <w:rPr>
          <w:sz w:val="22"/>
          <w:szCs w:val="22"/>
          <w:lang w:eastAsia="en-US"/>
        </w:rPr>
      </w:pPr>
      <w:r w:rsidRPr="000C488A">
        <w:rPr>
          <w:sz w:val="22"/>
          <w:szCs w:val="22"/>
          <w:lang w:eastAsia="en-US"/>
        </w:rPr>
        <w:t>AS “</w:t>
      </w:r>
      <w:proofErr w:type="spellStart"/>
      <w:r w:rsidRPr="000C488A">
        <w:rPr>
          <w:sz w:val="22"/>
          <w:szCs w:val="22"/>
          <w:lang w:eastAsia="en-US"/>
        </w:rPr>
        <w:t>Swedbank</w:t>
      </w:r>
      <w:proofErr w:type="spellEnd"/>
      <w:r w:rsidRPr="000C488A">
        <w:rPr>
          <w:sz w:val="22"/>
          <w:szCs w:val="22"/>
          <w:lang w:eastAsia="en-US"/>
        </w:rPr>
        <w:t>”, norēķinu konts: LV69HABA0001402041250</w:t>
      </w:r>
    </w:p>
    <w:p w:rsidR="00DB661A" w:rsidRPr="000C488A" w:rsidRDefault="00DB661A" w:rsidP="00DB661A">
      <w:pPr>
        <w:suppressAutoHyphens w:val="0"/>
        <w:jc w:val="center"/>
        <w:rPr>
          <w:sz w:val="22"/>
          <w:szCs w:val="22"/>
          <w:lang w:eastAsia="en-US"/>
        </w:rPr>
      </w:pPr>
      <w:r w:rsidRPr="000C488A">
        <w:rPr>
          <w:sz w:val="22"/>
          <w:szCs w:val="22"/>
          <w:lang w:eastAsia="en-US"/>
        </w:rPr>
        <w:t xml:space="preserve">e-pasts: </w:t>
      </w:r>
      <w:proofErr w:type="spellStart"/>
      <w:r w:rsidRPr="000C488A">
        <w:rPr>
          <w:sz w:val="22"/>
          <w:szCs w:val="22"/>
          <w:lang w:eastAsia="en-US"/>
        </w:rPr>
        <w:t>fc_daugavpils@inbox.lv</w:t>
      </w:r>
      <w:proofErr w:type="spellEnd"/>
      <w:r w:rsidRPr="000C488A">
        <w:rPr>
          <w:sz w:val="22"/>
          <w:szCs w:val="22"/>
          <w:lang w:eastAsia="en-US"/>
        </w:rPr>
        <w:t xml:space="preserve">, mājas lapa: </w:t>
      </w:r>
      <w:hyperlink r:id="rId9" w:history="1">
        <w:r w:rsidRPr="000C488A">
          <w:rPr>
            <w:sz w:val="22"/>
            <w:szCs w:val="22"/>
            <w:u w:val="single"/>
            <w:lang w:eastAsia="en-US"/>
          </w:rPr>
          <w:t>www.fcdaugavpils.lv</w:t>
        </w:r>
      </w:hyperlink>
    </w:p>
    <w:p w:rsidR="00DB661A" w:rsidRPr="000C488A" w:rsidRDefault="00DB661A" w:rsidP="00DB661A">
      <w:pPr>
        <w:suppressAutoHyphens w:val="0"/>
        <w:ind w:right="-2"/>
        <w:jc w:val="center"/>
        <w:rPr>
          <w:u w:val="thick"/>
          <w:lang w:eastAsia="en-US"/>
        </w:rPr>
      </w:pPr>
      <w:r w:rsidRPr="000C488A">
        <w:rPr>
          <w:u w:val="thick"/>
          <w:lang w:eastAsia="en-US"/>
        </w:rPr>
        <w:t>_____________________________________________________________________________</w:t>
      </w:r>
    </w:p>
    <w:p w:rsidR="00DB661A" w:rsidRPr="000C488A" w:rsidRDefault="00DB661A" w:rsidP="00DB661A">
      <w:pPr>
        <w:suppressAutoHyphens w:val="0"/>
        <w:ind w:right="-2"/>
        <w:rPr>
          <w:sz w:val="2"/>
          <w:lang w:eastAsia="en-US"/>
        </w:rPr>
      </w:pPr>
    </w:p>
    <w:p w:rsidR="00DB661A" w:rsidRPr="000C488A" w:rsidRDefault="00DB661A" w:rsidP="00DB661A">
      <w:pPr>
        <w:suppressAutoHyphens w:val="0"/>
        <w:ind w:right="-2"/>
        <w:jc w:val="center"/>
        <w:rPr>
          <w:lang w:eastAsia="en-US"/>
        </w:rPr>
      </w:pPr>
    </w:p>
    <w:p w:rsidR="00DB661A" w:rsidRPr="000C488A" w:rsidRDefault="00DB661A" w:rsidP="00DB661A">
      <w:pPr>
        <w:suppressAutoHyphens w:val="0"/>
        <w:ind w:right="-2"/>
        <w:jc w:val="center"/>
        <w:rPr>
          <w:lang w:eastAsia="en-US"/>
        </w:rPr>
      </w:pPr>
      <w:r w:rsidRPr="000C488A">
        <w:rPr>
          <w:lang w:eastAsia="en-US"/>
        </w:rPr>
        <w:t>Daugavpilī</w:t>
      </w:r>
    </w:p>
    <w:p w:rsidR="00DB661A" w:rsidRPr="000C488A" w:rsidRDefault="00DB661A" w:rsidP="00DB661A"/>
    <w:p w:rsidR="00DB661A" w:rsidRPr="000C488A" w:rsidRDefault="002D3CF6" w:rsidP="00DB661A">
      <w:pPr>
        <w:ind w:right="3"/>
      </w:pPr>
      <w:r>
        <w:t>30.08.2019</w:t>
      </w:r>
      <w:r w:rsidR="00DB661A" w:rsidRPr="000C488A">
        <w:t xml:space="preserve">. </w:t>
      </w:r>
      <w:proofErr w:type="spellStart"/>
      <w:r w:rsidR="00DB661A" w:rsidRPr="000C488A">
        <w:t>Nr.FCD</w:t>
      </w:r>
      <w:proofErr w:type="spellEnd"/>
      <w:r w:rsidR="00DB661A" w:rsidRPr="000C488A">
        <w:t>/201</w:t>
      </w:r>
      <w:r w:rsidR="00885220" w:rsidRPr="000C488A">
        <w:t>9</w:t>
      </w:r>
      <w:r w:rsidR="00E1042C" w:rsidRPr="000C488A">
        <w:t>/9</w:t>
      </w:r>
    </w:p>
    <w:p w:rsidR="004E705E" w:rsidRPr="000C488A" w:rsidRDefault="004E705E">
      <w:pPr>
        <w:pStyle w:val="a0"/>
        <w:suppressLineNumbers w:val="0"/>
        <w:rPr>
          <w:caps/>
          <w:szCs w:val="32"/>
        </w:rPr>
      </w:pPr>
    </w:p>
    <w:p w:rsidR="00DD61FD" w:rsidRPr="000C488A" w:rsidRDefault="00DD61FD" w:rsidP="00F87A89">
      <w:pPr>
        <w:pStyle w:val="a0"/>
        <w:suppressLineNumbers w:val="0"/>
        <w:jc w:val="left"/>
        <w:rPr>
          <w:caps/>
          <w:szCs w:val="32"/>
        </w:rPr>
      </w:pPr>
    </w:p>
    <w:p w:rsidR="004E705E" w:rsidRPr="000C488A" w:rsidRDefault="007D78D0" w:rsidP="00BE09E9">
      <w:pPr>
        <w:tabs>
          <w:tab w:val="left" w:pos="3510"/>
        </w:tabs>
        <w:jc w:val="center"/>
        <w:rPr>
          <w:b/>
          <w:bCs/>
          <w:sz w:val="28"/>
          <w:szCs w:val="28"/>
        </w:rPr>
      </w:pPr>
      <w:r w:rsidRPr="000C488A">
        <w:rPr>
          <w:b/>
          <w:bCs/>
          <w:sz w:val="28"/>
          <w:szCs w:val="28"/>
        </w:rPr>
        <w:t>UZAICINĀJUMS</w:t>
      </w:r>
    </w:p>
    <w:p w:rsidR="00DB661A" w:rsidRPr="000C488A" w:rsidRDefault="00DB661A" w:rsidP="00DB661A">
      <w:pPr>
        <w:keepNext/>
        <w:jc w:val="center"/>
        <w:outlineLvl w:val="0"/>
        <w:rPr>
          <w:lang w:eastAsia="en-US"/>
        </w:rPr>
      </w:pPr>
      <w:r w:rsidRPr="000C488A">
        <w:rPr>
          <w:lang w:eastAsia="en-US"/>
        </w:rPr>
        <w:t>Pretendentiem iesniegt piedāvājumu</w:t>
      </w:r>
    </w:p>
    <w:p w:rsidR="00DB661A" w:rsidRPr="000C488A" w:rsidRDefault="00DB661A" w:rsidP="00DB661A">
      <w:pPr>
        <w:keepNext/>
        <w:jc w:val="center"/>
        <w:outlineLvl w:val="0"/>
        <w:rPr>
          <w:lang w:eastAsia="en-US"/>
        </w:rPr>
      </w:pPr>
      <w:r w:rsidRPr="000C488A">
        <w:rPr>
          <w:lang w:eastAsia="en-US"/>
        </w:rPr>
        <w:t>publisko iepirkumu likumā nereglamentētajam iepirkumam</w:t>
      </w:r>
    </w:p>
    <w:p w:rsidR="00390CDB" w:rsidRPr="000C488A" w:rsidRDefault="00DB661A" w:rsidP="00327204">
      <w:pPr>
        <w:jc w:val="center"/>
        <w:rPr>
          <w:b/>
          <w:bCs/>
          <w:lang w:eastAsia="en-US"/>
        </w:rPr>
      </w:pPr>
      <w:r w:rsidRPr="000C488A">
        <w:rPr>
          <w:b/>
          <w:bCs/>
          <w:lang w:eastAsia="en-US"/>
        </w:rPr>
        <w:t>“</w:t>
      </w:r>
      <w:r w:rsidR="00935507" w:rsidRPr="000C488A">
        <w:rPr>
          <w:b/>
          <w:bCs/>
          <w:lang w:eastAsia="en-US"/>
        </w:rPr>
        <w:t xml:space="preserve">Balvu iegāde un piegāde </w:t>
      </w:r>
      <w:r w:rsidR="00935507" w:rsidRPr="000C488A">
        <w:rPr>
          <w:b/>
          <w:bCs/>
        </w:rPr>
        <w:t>s</w:t>
      </w:r>
      <w:r w:rsidR="00580219" w:rsidRPr="000C488A">
        <w:rPr>
          <w:b/>
          <w:bCs/>
        </w:rPr>
        <w:t>port</w:t>
      </w:r>
      <w:r w:rsidR="00935507" w:rsidRPr="000C488A">
        <w:rPr>
          <w:b/>
          <w:bCs/>
        </w:rPr>
        <w:t>a sacensībām</w:t>
      </w:r>
      <w:r w:rsidR="0048729E" w:rsidRPr="000C488A">
        <w:rPr>
          <w:b/>
          <w:bCs/>
        </w:rPr>
        <w:t xml:space="preserve"> “Daugavpils </w:t>
      </w:r>
      <w:proofErr w:type="spellStart"/>
      <w:r w:rsidR="0048729E" w:rsidRPr="000C488A">
        <w:rPr>
          <w:b/>
          <w:bCs/>
        </w:rPr>
        <w:t>Cup</w:t>
      </w:r>
      <w:proofErr w:type="spellEnd"/>
      <w:r w:rsidR="0048729E" w:rsidRPr="000C488A">
        <w:rPr>
          <w:b/>
          <w:bCs/>
        </w:rPr>
        <w:t xml:space="preserve"> 2019</w:t>
      </w:r>
      <w:r w:rsidR="00580219" w:rsidRPr="000C488A">
        <w:rPr>
          <w:b/>
          <w:bCs/>
          <w:lang w:eastAsia="en-US"/>
        </w:rPr>
        <w:t>”</w:t>
      </w:r>
      <w:r w:rsidR="00935507" w:rsidRPr="000C488A">
        <w:rPr>
          <w:b/>
          <w:bCs/>
          <w:lang w:eastAsia="en-US"/>
        </w:rPr>
        <w:t>”</w:t>
      </w:r>
    </w:p>
    <w:p w:rsidR="00273D75" w:rsidRPr="000C488A" w:rsidRDefault="00273D75" w:rsidP="00327204">
      <w:pPr>
        <w:jc w:val="center"/>
        <w:rPr>
          <w:rFonts w:ascii="Times New Roman Bold" w:hAnsi="Times New Roman Bold"/>
          <w:b/>
          <w:bCs/>
          <w:caps/>
          <w:lang w:eastAsia="en-US"/>
        </w:rPr>
      </w:pPr>
    </w:p>
    <w:p w:rsidR="00390CDB" w:rsidRPr="000C488A" w:rsidRDefault="00390CDB" w:rsidP="00390CDB">
      <w:pPr>
        <w:keepNext/>
        <w:numPr>
          <w:ilvl w:val="0"/>
          <w:numId w:val="34"/>
        </w:numPr>
        <w:tabs>
          <w:tab w:val="clear" w:pos="720"/>
          <w:tab w:val="num" w:pos="284"/>
        </w:tabs>
        <w:suppressAutoHyphens w:val="0"/>
        <w:ind w:left="360"/>
        <w:jc w:val="both"/>
        <w:outlineLvl w:val="1"/>
        <w:rPr>
          <w:b/>
          <w:bCs/>
          <w:lang w:eastAsia="en-US"/>
        </w:rPr>
      </w:pPr>
      <w:r w:rsidRPr="000C488A">
        <w:rPr>
          <w:b/>
          <w:bCs/>
          <w:lang w:eastAsia="en-US"/>
        </w:rPr>
        <w:t xml:space="preserve">Pasūtītājs: </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543"/>
      </w:tblGrid>
      <w:tr w:rsidR="000C488A" w:rsidRPr="000C488A" w:rsidTr="00942D24">
        <w:trPr>
          <w:trHeight w:val="577"/>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0C488A" w:rsidRDefault="00E141C0" w:rsidP="00E53DDB">
            <w:pPr>
              <w:rPr>
                <w:b/>
                <w:lang w:eastAsia="en-US"/>
              </w:rPr>
            </w:pPr>
            <w:r w:rsidRPr="000C488A">
              <w:rPr>
                <w:b/>
                <w:lang w:eastAsia="en-US"/>
              </w:rPr>
              <w:t xml:space="preserve">Iestādes </w:t>
            </w:r>
            <w:r w:rsidR="00390CDB" w:rsidRPr="000C488A">
              <w:rPr>
                <w:b/>
                <w:lang w:eastAsia="en-US"/>
              </w:rPr>
              <w:t>nosaukums</w:t>
            </w:r>
          </w:p>
        </w:tc>
        <w:tc>
          <w:tcPr>
            <w:tcW w:w="6543" w:type="dxa"/>
            <w:tcBorders>
              <w:top w:val="single" w:sz="4" w:space="0" w:color="auto"/>
              <w:left w:val="single" w:sz="4" w:space="0" w:color="auto"/>
              <w:bottom w:val="single" w:sz="4" w:space="0" w:color="auto"/>
              <w:right w:val="single" w:sz="4" w:space="0" w:color="auto"/>
            </w:tcBorders>
            <w:vAlign w:val="center"/>
            <w:hideMark/>
          </w:tcPr>
          <w:p w:rsidR="00390CDB" w:rsidRPr="000C488A" w:rsidRDefault="00DD61FD" w:rsidP="009434B2">
            <w:pPr>
              <w:rPr>
                <w:bCs/>
                <w:lang w:eastAsia="en-US"/>
              </w:rPr>
            </w:pPr>
            <w:r w:rsidRPr="000C488A">
              <w:rPr>
                <w:bCs/>
                <w:lang w:eastAsia="en-US"/>
              </w:rPr>
              <w:t>Daugavpils pilsētas pašvaldības profesionālās ievirzes sporta izglītības iestāde “</w:t>
            </w:r>
            <w:r w:rsidR="009434B2" w:rsidRPr="000C488A">
              <w:rPr>
                <w:bCs/>
                <w:lang w:eastAsia="en-US"/>
              </w:rPr>
              <w:t xml:space="preserve">Daugavpils </w:t>
            </w:r>
            <w:r w:rsidRPr="000C488A">
              <w:rPr>
                <w:bCs/>
                <w:lang w:eastAsia="en-US"/>
              </w:rPr>
              <w:t xml:space="preserve">Futbola </w:t>
            </w:r>
            <w:r w:rsidR="00885220" w:rsidRPr="000C488A">
              <w:rPr>
                <w:bCs/>
                <w:lang w:eastAsia="en-US"/>
              </w:rPr>
              <w:t>skola</w:t>
            </w:r>
            <w:r w:rsidRPr="000C488A">
              <w:rPr>
                <w:bCs/>
                <w:lang w:eastAsia="en-US"/>
              </w:rPr>
              <w:t>”</w:t>
            </w:r>
          </w:p>
        </w:tc>
      </w:tr>
      <w:tr w:rsidR="000C488A" w:rsidRPr="000C488A" w:rsidTr="00942D24">
        <w:trPr>
          <w:trHeight w:val="510"/>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0C488A" w:rsidRDefault="00390CDB" w:rsidP="00390CDB">
            <w:pPr>
              <w:tabs>
                <w:tab w:val="left" w:pos="720"/>
                <w:tab w:val="right" w:leader="dot" w:pos="9360"/>
              </w:tabs>
              <w:rPr>
                <w:b/>
                <w:lang w:eastAsia="en-US"/>
              </w:rPr>
            </w:pPr>
            <w:r w:rsidRPr="000C488A">
              <w:rPr>
                <w:b/>
                <w:lang w:eastAsia="en-US"/>
              </w:rPr>
              <w:t>Adrese</w:t>
            </w:r>
          </w:p>
        </w:tc>
        <w:tc>
          <w:tcPr>
            <w:tcW w:w="6543" w:type="dxa"/>
            <w:tcBorders>
              <w:top w:val="single" w:sz="4" w:space="0" w:color="auto"/>
              <w:left w:val="single" w:sz="4" w:space="0" w:color="auto"/>
              <w:bottom w:val="single" w:sz="4" w:space="0" w:color="auto"/>
              <w:right w:val="single" w:sz="4" w:space="0" w:color="auto"/>
            </w:tcBorders>
            <w:vAlign w:val="center"/>
          </w:tcPr>
          <w:p w:rsidR="00390CDB" w:rsidRPr="000C488A" w:rsidRDefault="00DB661A" w:rsidP="00DB661A">
            <w:pPr>
              <w:rPr>
                <w:lang w:eastAsia="en-US"/>
              </w:rPr>
            </w:pPr>
            <w:r w:rsidRPr="000C488A">
              <w:rPr>
                <w:lang w:eastAsia="en-US"/>
              </w:rPr>
              <w:t>Kandavas iela 17A</w:t>
            </w:r>
            <w:r w:rsidR="00AE6E0E" w:rsidRPr="000C488A">
              <w:rPr>
                <w:lang w:eastAsia="en-US"/>
              </w:rPr>
              <w:t>, Daugavpils, LV-5401</w:t>
            </w:r>
          </w:p>
        </w:tc>
      </w:tr>
      <w:tr w:rsidR="000C488A" w:rsidRPr="000C488A" w:rsidTr="00942D24">
        <w:trPr>
          <w:trHeight w:val="510"/>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0C488A" w:rsidRDefault="00390CDB" w:rsidP="00390CDB">
            <w:pPr>
              <w:tabs>
                <w:tab w:val="left" w:pos="720"/>
                <w:tab w:val="right" w:leader="dot" w:pos="9360"/>
              </w:tabs>
              <w:rPr>
                <w:b/>
                <w:lang w:eastAsia="en-US"/>
              </w:rPr>
            </w:pPr>
            <w:proofErr w:type="spellStart"/>
            <w:r w:rsidRPr="000C488A">
              <w:rPr>
                <w:b/>
                <w:lang w:eastAsia="en-US"/>
              </w:rPr>
              <w:t>Reģ.Nr</w:t>
            </w:r>
            <w:proofErr w:type="spellEnd"/>
            <w:r w:rsidRPr="000C488A">
              <w:rPr>
                <w:b/>
                <w:lang w:eastAsia="en-US"/>
              </w:rPr>
              <w:t>.</w:t>
            </w:r>
          </w:p>
        </w:tc>
        <w:tc>
          <w:tcPr>
            <w:tcW w:w="6543" w:type="dxa"/>
            <w:tcBorders>
              <w:top w:val="single" w:sz="4" w:space="0" w:color="auto"/>
              <w:left w:val="single" w:sz="4" w:space="0" w:color="auto"/>
              <w:bottom w:val="single" w:sz="4" w:space="0" w:color="auto"/>
              <w:right w:val="single" w:sz="4" w:space="0" w:color="auto"/>
            </w:tcBorders>
            <w:vAlign w:val="center"/>
          </w:tcPr>
          <w:p w:rsidR="00390CDB" w:rsidRPr="000C488A" w:rsidRDefault="00AE6E0E" w:rsidP="00DB661A">
            <w:pPr>
              <w:rPr>
                <w:lang w:eastAsia="en-US"/>
              </w:rPr>
            </w:pPr>
            <w:r w:rsidRPr="000C488A">
              <w:rPr>
                <w:bCs/>
                <w:lang w:eastAsia="en-US"/>
              </w:rPr>
              <w:t>900</w:t>
            </w:r>
            <w:r w:rsidR="00DD61FD" w:rsidRPr="000C488A">
              <w:rPr>
                <w:bCs/>
                <w:lang w:eastAsia="en-US"/>
              </w:rPr>
              <w:t>10967169</w:t>
            </w:r>
          </w:p>
        </w:tc>
      </w:tr>
      <w:tr w:rsidR="000C488A" w:rsidRPr="000C488A" w:rsidTr="000C488A">
        <w:trPr>
          <w:trHeight w:val="575"/>
          <w:jc w:val="center"/>
        </w:trPr>
        <w:tc>
          <w:tcPr>
            <w:tcW w:w="2700" w:type="dxa"/>
            <w:tcBorders>
              <w:top w:val="single" w:sz="4" w:space="0" w:color="auto"/>
              <w:left w:val="single" w:sz="4" w:space="0" w:color="auto"/>
              <w:right w:val="single" w:sz="4" w:space="0" w:color="auto"/>
            </w:tcBorders>
            <w:vAlign w:val="center"/>
            <w:hideMark/>
          </w:tcPr>
          <w:p w:rsidR="00E141C0" w:rsidRPr="000C488A" w:rsidRDefault="00E141C0" w:rsidP="00390CDB">
            <w:pPr>
              <w:tabs>
                <w:tab w:val="left" w:pos="720"/>
                <w:tab w:val="right" w:leader="dot" w:pos="9360"/>
              </w:tabs>
              <w:rPr>
                <w:b/>
                <w:lang w:eastAsia="en-US"/>
              </w:rPr>
            </w:pPr>
            <w:r w:rsidRPr="000C488A">
              <w:rPr>
                <w:b/>
                <w:lang w:eastAsia="en-US"/>
              </w:rPr>
              <w:t xml:space="preserve">Kontaktpersona </w:t>
            </w:r>
          </w:p>
          <w:p w:rsidR="00E141C0" w:rsidRPr="000C488A" w:rsidRDefault="00E141C0" w:rsidP="00390CDB">
            <w:pPr>
              <w:tabs>
                <w:tab w:val="left" w:pos="720"/>
                <w:tab w:val="right" w:leader="dot" w:pos="9360"/>
              </w:tabs>
              <w:rPr>
                <w:lang w:eastAsia="en-US"/>
              </w:rPr>
            </w:pPr>
            <w:r w:rsidRPr="000C488A">
              <w:rPr>
                <w:lang w:eastAsia="en-US"/>
              </w:rPr>
              <w:t>(amats, vārds, uzvārds)</w:t>
            </w:r>
          </w:p>
        </w:tc>
        <w:tc>
          <w:tcPr>
            <w:tcW w:w="6543" w:type="dxa"/>
            <w:tcBorders>
              <w:top w:val="single" w:sz="4" w:space="0" w:color="auto"/>
              <w:left w:val="single" w:sz="4" w:space="0" w:color="auto"/>
              <w:bottom w:val="single" w:sz="4" w:space="0" w:color="auto"/>
              <w:right w:val="single" w:sz="4" w:space="0" w:color="auto"/>
            </w:tcBorders>
            <w:vAlign w:val="center"/>
          </w:tcPr>
          <w:p w:rsidR="00E141C0" w:rsidRPr="000C488A" w:rsidRDefault="00FA7426" w:rsidP="00E1042C">
            <w:pPr>
              <w:rPr>
                <w:lang w:eastAsia="en-US"/>
              </w:rPr>
            </w:pPr>
            <w:r w:rsidRPr="000C488A">
              <w:rPr>
                <w:lang w:eastAsia="en-US"/>
              </w:rPr>
              <w:t xml:space="preserve">Direktora </w:t>
            </w:r>
            <w:proofErr w:type="spellStart"/>
            <w:r w:rsidRPr="000C488A">
              <w:rPr>
                <w:lang w:eastAsia="en-US"/>
              </w:rPr>
              <w:t>p.i</w:t>
            </w:r>
            <w:proofErr w:type="spellEnd"/>
            <w:r w:rsidRPr="000C488A">
              <w:rPr>
                <w:lang w:eastAsia="en-US"/>
              </w:rPr>
              <w:t xml:space="preserve">. </w:t>
            </w:r>
            <w:r w:rsidR="00E1042C" w:rsidRPr="000C488A">
              <w:rPr>
                <w:lang w:eastAsia="en-US"/>
              </w:rPr>
              <w:t>Vladimirs Šteinbergs</w:t>
            </w:r>
          </w:p>
        </w:tc>
      </w:tr>
      <w:tr w:rsidR="000C488A" w:rsidRPr="000C488A" w:rsidTr="00942D24">
        <w:trPr>
          <w:trHeight w:val="679"/>
          <w:jc w:val="center"/>
        </w:trPr>
        <w:tc>
          <w:tcPr>
            <w:tcW w:w="2700" w:type="dxa"/>
            <w:tcBorders>
              <w:left w:val="single" w:sz="4" w:space="0" w:color="auto"/>
              <w:bottom w:val="single" w:sz="4" w:space="0" w:color="auto"/>
              <w:right w:val="single" w:sz="4" w:space="0" w:color="auto"/>
            </w:tcBorders>
            <w:vAlign w:val="center"/>
          </w:tcPr>
          <w:p w:rsidR="00E141C0" w:rsidRPr="000C488A" w:rsidRDefault="00E141C0" w:rsidP="00390CDB">
            <w:pPr>
              <w:tabs>
                <w:tab w:val="left" w:pos="720"/>
                <w:tab w:val="right" w:leader="dot" w:pos="9360"/>
              </w:tabs>
              <w:rPr>
                <w:b/>
                <w:lang w:eastAsia="en-US"/>
              </w:rPr>
            </w:pPr>
            <w:r w:rsidRPr="000C488A">
              <w:rPr>
                <w:b/>
                <w:lang w:eastAsia="en-US"/>
              </w:rPr>
              <w:t>Kontakti:</w:t>
            </w:r>
            <w:r w:rsidRPr="000C488A">
              <w:rPr>
                <w:lang w:eastAsia="en-US"/>
              </w:rPr>
              <w:t xml:space="preserve"> tālruņa numurs, e-pasts</w:t>
            </w:r>
          </w:p>
        </w:tc>
        <w:tc>
          <w:tcPr>
            <w:tcW w:w="6543" w:type="dxa"/>
            <w:tcBorders>
              <w:top w:val="single" w:sz="4" w:space="0" w:color="auto"/>
              <w:left w:val="single" w:sz="4" w:space="0" w:color="auto"/>
              <w:bottom w:val="single" w:sz="4" w:space="0" w:color="auto"/>
              <w:right w:val="single" w:sz="4" w:space="0" w:color="auto"/>
            </w:tcBorders>
            <w:vAlign w:val="center"/>
          </w:tcPr>
          <w:p w:rsidR="00DD61FD" w:rsidRPr="000C488A" w:rsidRDefault="00AE6E0E" w:rsidP="00DB661A">
            <w:pPr>
              <w:rPr>
                <w:lang w:eastAsia="en-US"/>
              </w:rPr>
            </w:pPr>
            <w:r w:rsidRPr="000C488A">
              <w:rPr>
                <w:lang w:eastAsia="en-US"/>
              </w:rPr>
              <w:t>tālr.:</w:t>
            </w:r>
            <w:r w:rsidR="00E1042C" w:rsidRPr="000C488A">
              <w:rPr>
                <w:lang w:eastAsia="en-US"/>
              </w:rPr>
              <w:t>22007546</w:t>
            </w:r>
            <w:r w:rsidRPr="000C488A">
              <w:rPr>
                <w:lang w:eastAsia="en-US"/>
              </w:rPr>
              <w:t xml:space="preserve">, </w:t>
            </w:r>
          </w:p>
          <w:p w:rsidR="00E141C0" w:rsidRPr="000C488A" w:rsidRDefault="00AE6E0E" w:rsidP="000C488A">
            <w:pPr>
              <w:rPr>
                <w:lang w:eastAsia="en-US"/>
              </w:rPr>
            </w:pPr>
            <w:r w:rsidRPr="000C488A">
              <w:rPr>
                <w:lang w:eastAsia="en-US"/>
              </w:rPr>
              <w:t xml:space="preserve">e-pasts: </w:t>
            </w:r>
            <w:r w:rsidR="000C488A" w:rsidRPr="000C488A">
              <w:rPr>
                <w:lang w:eastAsia="en-US"/>
              </w:rPr>
              <w:t>daugavpilsfs@gmail.com</w:t>
            </w:r>
          </w:p>
        </w:tc>
      </w:tr>
    </w:tbl>
    <w:p w:rsidR="00390CDB" w:rsidRPr="000C488A" w:rsidRDefault="00390CDB" w:rsidP="00390CDB">
      <w:pPr>
        <w:jc w:val="both"/>
        <w:rPr>
          <w:lang w:eastAsia="en-US"/>
        </w:rPr>
      </w:pPr>
    </w:p>
    <w:p w:rsidR="007D78D0" w:rsidRPr="000C488A" w:rsidRDefault="00580219" w:rsidP="008C45EA">
      <w:pPr>
        <w:pStyle w:val="ListParagraph"/>
        <w:numPr>
          <w:ilvl w:val="0"/>
          <w:numId w:val="37"/>
        </w:numPr>
        <w:tabs>
          <w:tab w:val="left" w:pos="284"/>
        </w:tabs>
        <w:suppressAutoHyphens w:val="0"/>
        <w:ind w:left="284" w:right="-1" w:hanging="284"/>
        <w:contextualSpacing/>
        <w:jc w:val="both"/>
        <w:rPr>
          <w:rFonts w:eastAsia="Arial Unicode MS" w:cs="Mangal"/>
          <w:kern w:val="1"/>
          <w:lang w:eastAsia="hi-IN" w:bidi="hi-IN"/>
        </w:rPr>
      </w:pPr>
      <w:bookmarkStart w:id="0" w:name="OLE_LINK1"/>
      <w:bookmarkStart w:id="1" w:name="OLE_LINK2"/>
      <w:r w:rsidRPr="000C488A">
        <w:rPr>
          <w:b/>
        </w:rPr>
        <w:t>Iepirkuma priekšmets</w:t>
      </w:r>
      <w:r w:rsidR="007D78D0" w:rsidRPr="000C488A">
        <w:rPr>
          <w:b/>
        </w:rPr>
        <w:t xml:space="preserve">: </w:t>
      </w:r>
      <w:r w:rsidR="00935507" w:rsidRPr="000C488A">
        <w:rPr>
          <w:rFonts w:eastAsia="Arial Unicode MS" w:cs="Mangal"/>
          <w:kern w:val="1"/>
          <w:lang w:eastAsia="hi-IN" w:bidi="hi-IN"/>
        </w:rPr>
        <w:t>Balvu iegāde un piegāde sporta sacensībām</w:t>
      </w:r>
      <w:r w:rsidRPr="000C488A">
        <w:rPr>
          <w:rFonts w:eastAsia="Arial Unicode MS" w:cs="Mangal"/>
          <w:kern w:val="1"/>
          <w:lang w:eastAsia="hi-IN" w:bidi="hi-IN"/>
        </w:rPr>
        <w:t xml:space="preserve"> “Daugavpils </w:t>
      </w:r>
      <w:proofErr w:type="spellStart"/>
      <w:r w:rsidRPr="000C488A">
        <w:rPr>
          <w:rFonts w:eastAsia="Arial Unicode MS" w:cs="Mangal"/>
          <w:kern w:val="1"/>
          <w:lang w:eastAsia="hi-IN" w:bidi="hi-IN"/>
        </w:rPr>
        <w:t>Cup</w:t>
      </w:r>
      <w:proofErr w:type="spellEnd"/>
      <w:r w:rsidR="0048729E" w:rsidRPr="000C488A">
        <w:rPr>
          <w:rFonts w:eastAsia="Arial Unicode MS" w:cs="Mangal"/>
          <w:kern w:val="1"/>
          <w:lang w:eastAsia="hi-IN" w:bidi="hi-IN"/>
        </w:rPr>
        <w:t xml:space="preserve"> 2019</w:t>
      </w:r>
      <w:r w:rsidR="00935507" w:rsidRPr="000C488A">
        <w:rPr>
          <w:rFonts w:eastAsia="Arial Unicode MS" w:cs="Mangal"/>
          <w:kern w:val="1"/>
          <w:lang w:eastAsia="hi-IN" w:bidi="hi-IN"/>
        </w:rPr>
        <w:t>”.</w:t>
      </w:r>
    </w:p>
    <w:p w:rsidR="007D78D0" w:rsidRPr="000C488A" w:rsidRDefault="007D78D0" w:rsidP="00454422">
      <w:pPr>
        <w:pStyle w:val="ListParagraph"/>
        <w:numPr>
          <w:ilvl w:val="0"/>
          <w:numId w:val="37"/>
        </w:numPr>
        <w:tabs>
          <w:tab w:val="left" w:pos="0"/>
        </w:tabs>
        <w:suppressAutoHyphens w:val="0"/>
        <w:ind w:left="284" w:right="-1" w:hanging="284"/>
        <w:contextualSpacing/>
        <w:jc w:val="both"/>
        <w:rPr>
          <w:b/>
          <w:bCs/>
        </w:rPr>
      </w:pPr>
      <w:r w:rsidRPr="000C488A">
        <w:rPr>
          <w:b/>
          <w:bCs/>
          <w:lang w:eastAsia="en-US"/>
        </w:rPr>
        <w:t>Paredzamā līgumcena:</w:t>
      </w:r>
      <w:r w:rsidRPr="000C488A">
        <w:rPr>
          <w:b/>
          <w:bCs/>
        </w:rPr>
        <w:t xml:space="preserve"> </w:t>
      </w:r>
      <w:r w:rsidR="00E46BE0" w:rsidRPr="000C488A">
        <w:rPr>
          <w:bCs/>
        </w:rPr>
        <w:t>Ne lielāka</w:t>
      </w:r>
      <w:r w:rsidR="00E46BE0" w:rsidRPr="000C488A">
        <w:rPr>
          <w:b/>
          <w:bCs/>
        </w:rPr>
        <w:t xml:space="preserve"> </w:t>
      </w:r>
      <w:r w:rsidR="00E46BE0" w:rsidRPr="000C488A">
        <w:rPr>
          <w:bCs/>
        </w:rPr>
        <w:t xml:space="preserve">par </w:t>
      </w:r>
      <w:r w:rsidR="00E1042C" w:rsidRPr="000C488A">
        <w:rPr>
          <w:b/>
          <w:bCs/>
        </w:rPr>
        <w:t>4685,</w:t>
      </w:r>
      <w:r w:rsidR="001002B8" w:rsidRPr="000C488A">
        <w:rPr>
          <w:b/>
          <w:bCs/>
        </w:rPr>
        <w:t>00</w:t>
      </w:r>
      <w:r w:rsidRPr="000C488A">
        <w:rPr>
          <w:b/>
          <w:bCs/>
        </w:rPr>
        <w:t xml:space="preserve"> EUR bez PVN</w:t>
      </w:r>
      <w:r w:rsidRPr="000C488A">
        <w:rPr>
          <w:bCs/>
        </w:rPr>
        <w:t>.</w:t>
      </w:r>
    </w:p>
    <w:p w:rsidR="007D78D0" w:rsidRPr="000C488A" w:rsidRDefault="00580219" w:rsidP="00454422">
      <w:pPr>
        <w:keepLines/>
        <w:numPr>
          <w:ilvl w:val="0"/>
          <w:numId w:val="37"/>
        </w:numPr>
        <w:tabs>
          <w:tab w:val="num" w:pos="284"/>
        </w:tabs>
        <w:suppressAutoHyphens w:val="0"/>
        <w:ind w:left="0" w:right="-1" w:firstLine="0"/>
        <w:contextualSpacing/>
        <w:jc w:val="both"/>
      </w:pPr>
      <w:r w:rsidRPr="000C488A">
        <w:rPr>
          <w:b/>
          <w:bCs/>
        </w:rPr>
        <w:t>Balvu piegādes</w:t>
      </w:r>
      <w:r w:rsidR="007D78D0" w:rsidRPr="000C488A">
        <w:rPr>
          <w:b/>
          <w:bCs/>
        </w:rPr>
        <w:t xml:space="preserve"> vieta:</w:t>
      </w:r>
      <w:r w:rsidR="007D78D0" w:rsidRPr="000C488A">
        <w:rPr>
          <w:bCs/>
        </w:rPr>
        <w:t xml:space="preserve"> </w:t>
      </w:r>
      <w:r w:rsidR="00454422" w:rsidRPr="000C488A">
        <w:rPr>
          <w:bCs/>
        </w:rPr>
        <w:t>Kandavas iela 17A</w:t>
      </w:r>
      <w:r w:rsidRPr="000C488A">
        <w:rPr>
          <w:bCs/>
        </w:rPr>
        <w:t>, Daugavpils, LV-5401</w:t>
      </w:r>
      <w:r w:rsidR="00E46BE0" w:rsidRPr="000C488A">
        <w:t>.</w:t>
      </w:r>
    </w:p>
    <w:p w:rsidR="007D78D0" w:rsidRPr="000C488A" w:rsidRDefault="007D78D0" w:rsidP="00454422">
      <w:pPr>
        <w:numPr>
          <w:ilvl w:val="0"/>
          <w:numId w:val="37"/>
        </w:numPr>
        <w:tabs>
          <w:tab w:val="left" w:pos="284"/>
        </w:tabs>
        <w:suppressAutoHyphens w:val="0"/>
        <w:ind w:left="284" w:right="-1" w:hanging="284"/>
        <w:jc w:val="both"/>
        <w:rPr>
          <w:bCs/>
        </w:rPr>
      </w:pPr>
      <w:r w:rsidRPr="000C488A">
        <w:rPr>
          <w:b/>
          <w:bCs/>
        </w:rPr>
        <w:t xml:space="preserve">Līguma izpildes termiņš: </w:t>
      </w:r>
      <w:r w:rsidR="0048729E" w:rsidRPr="000C488A">
        <w:rPr>
          <w:bCs/>
        </w:rPr>
        <w:t xml:space="preserve">No 2019.gada </w:t>
      </w:r>
      <w:r w:rsidR="000C488A" w:rsidRPr="000C488A">
        <w:rPr>
          <w:bCs/>
        </w:rPr>
        <w:t>21.septembra</w:t>
      </w:r>
      <w:r w:rsidR="00580219" w:rsidRPr="000C488A">
        <w:rPr>
          <w:bCs/>
        </w:rPr>
        <w:t xml:space="preserve"> l</w:t>
      </w:r>
      <w:r w:rsidR="0048729E" w:rsidRPr="000C488A">
        <w:rPr>
          <w:bCs/>
        </w:rPr>
        <w:t>īdz 2019</w:t>
      </w:r>
      <w:r w:rsidR="00454422" w:rsidRPr="000C488A">
        <w:rPr>
          <w:bCs/>
        </w:rPr>
        <w:t>.</w:t>
      </w:r>
      <w:r w:rsidR="00E46BE0" w:rsidRPr="000C488A">
        <w:rPr>
          <w:bCs/>
        </w:rPr>
        <w:t xml:space="preserve">gada </w:t>
      </w:r>
      <w:r w:rsidR="000C488A" w:rsidRPr="000C488A">
        <w:rPr>
          <w:bCs/>
        </w:rPr>
        <w:t>13.oktobrīm</w:t>
      </w:r>
      <w:r w:rsidR="00580219" w:rsidRPr="000C488A">
        <w:rPr>
          <w:bCs/>
        </w:rPr>
        <w:t xml:space="preserve"> saskaņā ar sacensību kalendāru.</w:t>
      </w:r>
    </w:p>
    <w:p w:rsidR="007D78D0" w:rsidRPr="000C488A" w:rsidRDefault="007D78D0" w:rsidP="000C488A">
      <w:pPr>
        <w:numPr>
          <w:ilvl w:val="0"/>
          <w:numId w:val="37"/>
        </w:numPr>
        <w:tabs>
          <w:tab w:val="num" w:pos="0"/>
          <w:tab w:val="left" w:pos="284"/>
        </w:tabs>
        <w:suppressAutoHyphens w:val="0"/>
        <w:ind w:left="284" w:right="-1" w:hanging="284"/>
        <w:jc w:val="both"/>
        <w:rPr>
          <w:b/>
          <w:bCs/>
          <w:sz w:val="22"/>
          <w:szCs w:val="22"/>
        </w:rPr>
      </w:pPr>
      <w:r w:rsidRPr="000C488A">
        <w:rPr>
          <w:b/>
          <w:bCs/>
          <w:lang w:eastAsia="ru-RU"/>
        </w:rPr>
        <w:t>Piedāvājumu saskaņā ar pievienot</w:t>
      </w:r>
      <w:r w:rsidR="00E46BE0" w:rsidRPr="000C488A">
        <w:rPr>
          <w:b/>
          <w:bCs/>
          <w:lang w:eastAsia="ru-RU"/>
        </w:rPr>
        <w:t>aj</w:t>
      </w:r>
      <w:r w:rsidRPr="000C488A">
        <w:rPr>
          <w:b/>
          <w:bCs/>
          <w:lang w:eastAsia="ru-RU"/>
        </w:rPr>
        <w:t>ām formām var iesniegt</w:t>
      </w:r>
      <w:r w:rsidR="003266DD" w:rsidRPr="000C488A">
        <w:rPr>
          <w:lang w:eastAsia="ru-RU"/>
        </w:rPr>
        <w:t xml:space="preserve"> pa e-pastu</w:t>
      </w:r>
      <w:r w:rsidR="000C488A" w:rsidRPr="000C488A">
        <w:rPr>
          <w:lang w:eastAsia="ru-RU"/>
        </w:rPr>
        <w:t>: daugavpilsfs@gmail.com</w:t>
      </w:r>
      <w:r w:rsidR="003266DD" w:rsidRPr="000C488A">
        <w:rPr>
          <w:lang w:eastAsia="ru-RU"/>
        </w:rPr>
        <w:t>, pa pastu</w:t>
      </w:r>
      <w:r w:rsidR="008C45EA" w:rsidRPr="000C488A">
        <w:rPr>
          <w:lang w:eastAsia="ru-RU"/>
        </w:rPr>
        <w:t xml:space="preserve"> </w:t>
      </w:r>
      <w:r w:rsidR="003266DD" w:rsidRPr="000C488A">
        <w:rPr>
          <w:lang w:eastAsia="ru-RU"/>
        </w:rPr>
        <w:t xml:space="preserve">vai personīgi Kandavas ielā 17A, Daugavpilī, 301.kab. </w:t>
      </w:r>
      <w:r w:rsidR="008C45EA" w:rsidRPr="000C488A">
        <w:rPr>
          <w:lang w:eastAsia="ru-RU"/>
        </w:rPr>
        <w:t>līdz</w:t>
      </w:r>
      <w:r w:rsidR="0048729E" w:rsidRPr="000C488A">
        <w:rPr>
          <w:b/>
          <w:lang w:eastAsia="ru-RU"/>
        </w:rPr>
        <w:t xml:space="preserve"> </w:t>
      </w:r>
      <w:proofErr w:type="gramStart"/>
      <w:r w:rsidR="0048729E" w:rsidRPr="000C488A">
        <w:rPr>
          <w:b/>
          <w:lang w:eastAsia="ru-RU"/>
        </w:rPr>
        <w:t>2019</w:t>
      </w:r>
      <w:r w:rsidRPr="000C488A">
        <w:rPr>
          <w:b/>
          <w:lang w:eastAsia="ru-RU"/>
        </w:rPr>
        <w:t>.gada</w:t>
      </w:r>
      <w:proofErr w:type="gramEnd"/>
      <w:r w:rsidRPr="000C488A">
        <w:rPr>
          <w:b/>
          <w:lang w:eastAsia="ru-RU"/>
        </w:rPr>
        <w:t xml:space="preserve"> </w:t>
      </w:r>
      <w:r w:rsidR="00A132CC">
        <w:rPr>
          <w:b/>
          <w:lang w:eastAsia="ru-RU"/>
        </w:rPr>
        <w:t>3.septembrim</w:t>
      </w:r>
      <w:r w:rsidR="000C488A" w:rsidRPr="000C488A">
        <w:rPr>
          <w:b/>
          <w:lang w:eastAsia="ru-RU"/>
        </w:rPr>
        <w:t xml:space="preserve"> plkst.12</w:t>
      </w:r>
      <w:r w:rsidRPr="000C488A">
        <w:rPr>
          <w:b/>
          <w:lang w:eastAsia="ru-RU"/>
        </w:rPr>
        <w:t>:00.</w:t>
      </w:r>
    </w:p>
    <w:p w:rsidR="007D78D0" w:rsidRPr="000C488A" w:rsidRDefault="007D78D0" w:rsidP="00454422">
      <w:pPr>
        <w:numPr>
          <w:ilvl w:val="0"/>
          <w:numId w:val="37"/>
        </w:numPr>
        <w:tabs>
          <w:tab w:val="left" w:pos="284"/>
          <w:tab w:val="num" w:pos="426"/>
        </w:tabs>
        <w:suppressAutoHyphens w:val="0"/>
        <w:ind w:left="284" w:right="-1" w:hanging="284"/>
        <w:jc w:val="both"/>
        <w:rPr>
          <w:b/>
          <w:bCs/>
        </w:rPr>
      </w:pPr>
      <w:r w:rsidRPr="000C488A">
        <w:rPr>
          <w:b/>
          <w:bCs/>
        </w:rPr>
        <w:t>Kritērijs, pēc kura tiks izvēlēts p</w:t>
      </w:r>
      <w:r w:rsidR="00E46BE0" w:rsidRPr="000C488A">
        <w:rPr>
          <w:b/>
          <w:bCs/>
        </w:rPr>
        <w:t>akalpojumu sniedzēj</w:t>
      </w:r>
      <w:r w:rsidRPr="000C488A">
        <w:rPr>
          <w:b/>
          <w:bCs/>
        </w:rPr>
        <w:t xml:space="preserve">s: </w:t>
      </w:r>
      <w:r w:rsidRPr="000C488A">
        <w:rPr>
          <w:bCs/>
        </w:rPr>
        <w:t>vislētākais piedāvājums</w:t>
      </w:r>
      <w:r w:rsidR="00CD7F7D" w:rsidRPr="000C488A">
        <w:rPr>
          <w:bCs/>
        </w:rPr>
        <w:t xml:space="preserve"> </w:t>
      </w:r>
      <w:r w:rsidR="00273D75" w:rsidRPr="000C488A">
        <w:rPr>
          <w:bCs/>
        </w:rPr>
        <w:t>atbilstoši tehniskajai specifikācijai</w:t>
      </w:r>
      <w:r w:rsidRPr="000C488A">
        <w:rPr>
          <w:bCs/>
        </w:rPr>
        <w:t>.</w:t>
      </w:r>
    </w:p>
    <w:p w:rsidR="007D78D0" w:rsidRPr="000C488A" w:rsidRDefault="007D78D0" w:rsidP="00454422">
      <w:pPr>
        <w:numPr>
          <w:ilvl w:val="0"/>
          <w:numId w:val="37"/>
        </w:numPr>
        <w:tabs>
          <w:tab w:val="num" w:pos="0"/>
          <w:tab w:val="left" w:pos="284"/>
        </w:tabs>
        <w:suppressAutoHyphens w:val="0"/>
        <w:ind w:left="284" w:right="-1" w:hanging="284"/>
        <w:jc w:val="both"/>
        <w:rPr>
          <w:b/>
          <w:bCs/>
          <w:sz w:val="22"/>
          <w:szCs w:val="22"/>
        </w:rPr>
      </w:pPr>
      <w:r w:rsidRPr="000C488A">
        <w:rPr>
          <w:b/>
          <w:bCs/>
        </w:rPr>
        <w:t>Pretendents iesniedz piedāvājumu, aizpildot</w:t>
      </w:r>
      <w:r w:rsidRPr="000C488A">
        <w:t xml:space="preserve"> pielikumus Nr.1 un Nr.3, kā arī ievērojot </w:t>
      </w:r>
      <w:r w:rsidRPr="000C488A">
        <w:rPr>
          <w:bCs/>
        </w:rPr>
        <w:t>tehniskajā specifikācijā norādītās prasības.</w:t>
      </w:r>
    </w:p>
    <w:p w:rsidR="007D78D0" w:rsidRPr="000C488A" w:rsidRDefault="007D78D0" w:rsidP="00454422">
      <w:pPr>
        <w:numPr>
          <w:ilvl w:val="0"/>
          <w:numId w:val="37"/>
        </w:numPr>
        <w:tabs>
          <w:tab w:val="num" w:pos="0"/>
          <w:tab w:val="left" w:pos="284"/>
        </w:tabs>
        <w:suppressAutoHyphens w:val="0"/>
        <w:ind w:left="284" w:right="-1" w:hanging="284"/>
        <w:jc w:val="both"/>
        <w:rPr>
          <w:b/>
          <w:bCs/>
          <w:sz w:val="22"/>
          <w:szCs w:val="22"/>
        </w:rPr>
      </w:pPr>
      <w:r w:rsidRPr="000C488A">
        <w:rPr>
          <w:b/>
          <w:bCs/>
        </w:rPr>
        <w:t xml:space="preserve">Citi nosacījumi: </w:t>
      </w:r>
      <w:r w:rsidRPr="000C488A">
        <w:rPr>
          <w:bCs/>
        </w:rPr>
        <w:t>p</w:t>
      </w:r>
      <w:r w:rsidRPr="000C488A">
        <w:t>iedāvājuma cenā (EUR) jāiekļauj visas pakalpojuma izmaksas (tajā skaitā, bet ne tikai – darba samaksa, peļņa, u.c.), nodokļi un nodevas, kas saistītas ar līguma izpildi.</w:t>
      </w:r>
    </w:p>
    <w:p w:rsidR="00BC64FF" w:rsidRPr="000C488A" w:rsidRDefault="00BC64FF" w:rsidP="00DB661A">
      <w:pPr>
        <w:suppressAutoHyphens w:val="0"/>
        <w:ind w:right="-285"/>
        <w:jc w:val="both"/>
        <w:rPr>
          <w:b/>
          <w:bCs/>
          <w:sz w:val="22"/>
          <w:szCs w:val="22"/>
        </w:rPr>
      </w:pPr>
    </w:p>
    <w:p w:rsidR="007D78D0" w:rsidRPr="000C488A" w:rsidRDefault="00BC64FF" w:rsidP="00BC64FF">
      <w:pPr>
        <w:pStyle w:val="Title"/>
        <w:tabs>
          <w:tab w:val="left" w:pos="206"/>
        </w:tabs>
        <w:ind w:left="-142"/>
        <w:jc w:val="left"/>
        <w:rPr>
          <w:b w:val="0"/>
          <w:sz w:val="20"/>
          <w:szCs w:val="20"/>
          <w:lang w:val="lv-LV"/>
        </w:rPr>
      </w:pPr>
      <w:r w:rsidRPr="000C488A">
        <w:rPr>
          <w:b w:val="0"/>
          <w:sz w:val="20"/>
          <w:szCs w:val="20"/>
          <w:lang w:val="lv-LV"/>
        </w:rPr>
        <w:t>Pielikumā:</w:t>
      </w:r>
    </w:p>
    <w:p w:rsidR="007D78D0" w:rsidRPr="000C488A" w:rsidRDefault="007D78D0" w:rsidP="007D78D0">
      <w:pPr>
        <w:pStyle w:val="Title"/>
        <w:tabs>
          <w:tab w:val="left" w:pos="206"/>
        </w:tabs>
        <w:ind w:left="-142"/>
        <w:jc w:val="left"/>
        <w:rPr>
          <w:b w:val="0"/>
          <w:sz w:val="20"/>
          <w:szCs w:val="20"/>
          <w:lang w:val="lv-LV"/>
        </w:rPr>
      </w:pPr>
      <w:r w:rsidRPr="000C488A">
        <w:rPr>
          <w:b w:val="0"/>
          <w:sz w:val="20"/>
          <w:szCs w:val="20"/>
          <w:lang w:val="lv-LV"/>
        </w:rPr>
        <w:t>- Pieteikums par piedalīšanos uzaicinājumā (Pielikums Nr.1);</w:t>
      </w:r>
    </w:p>
    <w:p w:rsidR="007D78D0" w:rsidRPr="000C488A" w:rsidRDefault="007D78D0" w:rsidP="007D78D0">
      <w:pPr>
        <w:pStyle w:val="Title"/>
        <w:tabs>
          <w:tab w:val="left" w:pos="206"/>
        </w:tabs>
        <w:ind w:left="-142"/>
        <w:jc w:val="left"/>
        <w:rPr>
          <w:b w:val="0"/>
          <w:sz w:val="20"/>
          <w:szCs w:val="20"/>
          <w:lang w:val="lv-LV"/>
        </w:rPr>
      </w:pPr>
      <w:r w:rsidRPr="000C488A">
        <w:rPr>
          <w:b w:val="0"/>
          <w:sz w:val="20"/>
          <w:szCs w:val="20"/>
          <w:lang w:val="lv-LV"/>
        </w:rPr>
        <w:t>- Tehniskā specifikācija (Pielikums Nr.2);</w:t>
      </w:r>
    </w:p>
    <w:p w:rsidR="00DB661A" w:rsidRPr="000C488A" w:rsidRDefault="007D78D0" w:rsidP="00BC64FF">
      <w:pPr>
        <w:pStyle w:val="Title"/>
        <w:tabs>
          <w:tab w:val="left" w:pos="206"/>
        </w:tabs>
        <w:ind w:left="-142"/>
        <w:jc w:val="left"/>
        <w:rPr>
          <w:b w:val="0"/>
          <w:sz w:val="20"/>
          <w:szCs w:val="20"/>
          <w:lang w:val="lv-LV"/>
        </w:rPr>
      </w:pPr>
      <w:r w:rsidRPr="000C488A">
        <w:rPr>
          <w:b w:val="0"/>
          <w:sz w:val="20"/>
          <w:szCs w:val="20"/>
          <w:lang w:val="lv-LV"/>
        </w:rPr>
        <w:t>- Finanšu piedāvājums (Pielikums Nr.3)</w:t>
      </w:r>
      <w:r w:rsidR="00DB661A" w:rsidRPr="000C488A">
        <w:rPr>
          <w:b w:val="0"/>
          <w:sz w:val="20"/>
          <w:szCs w:val="20"/>
          <w:lang w:val="lv-LV"/>
        </w:rPr>
        <w:t>.</w:t>
      </w:r>
    </w:p>
    <w:p w:rsidR="00451C1A" w:rsidRPr="000C488A" w:rsidRDefault="00451C1A" w:rsidP="00BC64FF">
      <w:pPr>
        <w:pStyle w:val="Title"/>
        <w:tabs>
          <w:tab w:val="left" w:pos="206"/>
        </w:tabs>
        <w:ind w:left="-142"/>
        <w:jc w:val="left"/>
        <w:rPr>
          <w:b w:val="0"/>
          <w:sz w:val="20"/>
          <w:szCs w:val="20"/>
          <w:lang w:val="lv-LV"/>
        </w:rPr>
      </w:pPr>
      <w:r w:rsidRPr="000C488A">
        <w:rPr>
          <w:bCs w:val="0"/>
          <w:lang w:val="lv-LV"/>
        </w:rPr>
        <w:br w:type="page"/>
      </w:r>
    </w:p>
    <w:bookmarkEnd w:id="0"/>
    <w:bookmarkEnd w:id="1"/>
    <w:p w:rsidR="003266DD" w:rsidRPr="000C488A" w:rsidRDefault="003266DD" w:rsidP="00E1042C">
      <w:pPr>
        <w:ind w:left="6946"/>
        <w:jc w:val="right"/>
        <w:rPr>
          <w:bCs/>
          <w:i/>
          <w:sz w:val="20"/>
          <w:szCs w:val="28"/>
        </w:rPr>
      </w:pPr>
      <w:r w:rsidRPr="000C488A">
        <w:rPr>
          <w:bCs/>
          <w:i/>
          <w:sz w:val="20"/>
          <w:szCs w:val="28"/>
        </w:rPr>
        <w:lastRenderedPageBreak/>
        <w:t>1.pielikums</w:t>
      </w:r>
    </w:p>
    <w:p w:rsidR="003266DD" w:rsidRPr="000C488A" w:rsidRDefault="003266DD" w:rsidP="00E1042C">
      <w:pPr>
        <w:ind w:left="6946"/>
        <w:jc w:val="right"/>
        <w:rPr>
          <w:bCs/>
          <w:i/>
          <w:sz w:val="20"/>
          <w:szCs w:val="28"/>
        </w:rPr>
      </w:pPr>
      <w:r w:rsidRPr="000C488A">
        <w:rPr>
          <w:bCs/>
          <w:i/>
          <w:sz w:val="20"/>
          <w:szCs w:val="28"/>
        </w:rPr>
        <w:t>Daugavpils</w:t>
      </w:r>
      <w:r w:rsidR="009434B2" w:rsidRPr="000C488A">
        <w:rPr>
          <w:bCs/>
          <w:i/>
          <w:sz w:val="20"/>
          <w:szCs w:val="28"/>
        </w:rPr>
        <w:t xml:space="preserve"> Futbola skola</w:t>
      </w:r>
    </w:p>
    <w:p w:rsidR="003266DD" w:rsidRPr="000C488A" w:rsidRDefault="002D3CF6" w:rsidP="00E1042C">
      <w:pPr>
        <w:ind w:left="6946"/>
        <w:jc w:val="right"/>
        <w:rPr>
          <w:bCs/>
          <w:i/>
          <w:sz w:val="20"/>
          <w:szCs w:val="28"/>
        </w:rPr>
      </w:pPr>
      <w:r>
        <w:rPr>
          <w:bCs/>
          <w:i/>
          <w:sz w:val="20"/>
          <w:szCs w:val="28"/>
        </w:rPr>
        <w:t>30.08.2019</w:t>
      </w:r>
      <w:r w:rsidR="003266DD" w:rsidRPr="000C488A">
        <w:rPr>
          <w:bCs/>
          <w:i/>
          <w:sz w:val="20"/>
          <w:szCs w:val="28"/>
        </w:rPr>
        <w:t>. uzaicinājumam</w:t>
      </w:r>
    </w:p>
    <w:p w:rsidR="003266DD" w:rsidRPr="000C488A" w:rsidRDefault="00885220" w:rsidP="00E1042C">
      <w:pPr>
        <w:ind w:left="6946"/>
        <w:jc w:val="right"/>
        <w:rPr>
          <w:bCs/>
          <w:i/>
          <w:sz w:val="20"/>
          <w:szCs w:val="28"/>
        </w:rPr>
      </w:pPr>
      <w:proofErr w:type="spellStart"/>
      <w:r w:rsidRPr="000C488A">
        <w:rPr>
          <w:bCs/>
          <w:i/>
          <w:sz w:val="20"/>
          <w:szCs w:val="28"/>
        </w:rPr>
        <w:t>Nr.FCD</w:t>
      </w:r>
      <w:proofErr w:type="spellEnd"/>
      <w:r w:rsidRPr="000C488A">
        <w:rPr>
          <w:bCs/>
          <w:i/>
          <w:sz w:val="20"/>
          <w:szCs w:val="28"/>
        </w:rPr>
        <w:t>/2019</w:t>
      </w:r>
      <w:r w:rsidR="009434B2" w:rsidRPr="000C488A">
        <w:rPr>
          <w:bCs/>
          <w:i/>
          <w:sz w:val="20"/>
          <w:szCs w:val="28"/>
        </w:rPr>
        <w:t>/</w:t>
      </w:r>
      <w:r w:rsidR="00E1042C" w:rsidRPr="000C488A">
        <w:rPr>
          <w:bCs/>
          <w:i/>
          <w:sz w:val="20"/>
          <w:szCs w:val="28"/>
        </w:rPr>
        <w:t>9</w:t>
      </w:r>
    </w:p>
    <w:p w:rsidR="003266DD" w:rsidRPr="000C488A" w:rsidRDefault="003266DD" w:rsidP="003266DD">
      <w:pPr>
        <w:ind w:left="6946"/>
        <w:rPr>
          <w:bCs/>
          <w:i/>
          <w:sz w:val="20"/>
          <w:szCs w:val="28"/>
        </w:rPr>
      </w:pPr>
    </w:p>
    <w:p w:rsidR="003266DD" w:rsidRPr="000C488A" w:rsidRDefault="003266DD" w:rsidP="003266DD">
      <w:pPr>
        <w:ind w:left="6946"/>
        <w:rPr>
          <w:bCs/>
          <w:i/>
          <w:sz w:val="20"/>
          <w:szCs w:val="28"/>
        </w:rPr>
      </w:pPr>
    </w:p>
    <w:p w:rsidR="003266DD" w:rsidRPr="000C488A" w:rsidRDefault="00E1042C" w:rsidP="003266DD">
      <w:pPr>
        <w:ind w:left="5387"/>
        <w:rPr>
          <w:b/>
          <w:bCs/>
          <w:szCs w:val="28"/>
        </w:rPr>
      </w:pPr>
      <w:r w:rsidRPr="000C488A">
        <w:rPr>
          <w:b/>
          <w:bCs/>
          <w:szCs w:val="28"/>
        </w:rPr>
        <w:t>P</w:t>
      </w:r>
      <w:r w:rsidR="003266DD" w:rsidRPr="000C488A">
        <w:rPr>
          <w:b/>
          <w:bCs/>
          <w:szCs w:val="28"/>
        </w:rPr>
        <w:t>rofesionālās ievirzes sporta izgl</w:t>
      </w:r>
      <w:r w:rsidRPr="000C488A">
        <w:rPr>
          <w:b/>
          <w:bCs/>
          <w:szCs w:val="28"/>
        </w:rPr>
        <w:t>ītības iestādei “</w:t>
      </w:r>
      <w:r w:rsidR="003266DD" w:rsidRPr="000C488A">
        <w:rPr>
          <w:b/>
          <w:bCs/>
          <w:szCs w:val="28"/>
        </w:rPr>
        <w:t>Daugavpils</w:t>
      </w:r>
      <w:r w:rsidRPr="000C488A">
        <w:rPr>
          <w:b/>
          <w:bCs/>
          <w:szCs w:val="28"/>
        </w:rPr>
        <w:t xml:space="preserve"> Futbola skola</w:t>
      </w:r>
      <w:r w:rsidR="003266DD" w:rsidRPr="000C488A">
        <w:rPr>
          <w:b/>
          <w:bCs/>
          <w:szCs w:val="28"/>
        </w:rPr>
        <w:t>”</w:t>
      </w:r>
    </w:p>
    <w:p w:rsidR="003266DD" w:rsidRPr="000C488A" w:rsidRDefault="003266DD" w:rsidP="003266DD">
      <w:pPr>
        <w:ind w:left="5387"/>
        <w:rPr>
          <w:b/>
          <w:bCs/>
          <w:szCs w:val="28"/>
        </w:rPr>
      </w:pPr>
      <w:r w:rsidRPr="000C488A">
        <w:rPr>
          <w:b/>
          <w:bCs/>
          <w:szCs w:val="28"/>
        </w:rPr>
        <w:t>Kandavas ielā 17A, Daugavpilī,</w:t>
      </w:r>
    </w:p>
    <w:p w:rsidR="003266DD" w:rsidRPr="000C488A" w:rsidRDefault="003266DD" w:rsidP="003266DD">
      <w:pPr>
        <w:ind w:left="5387"/>
        <w:rPr>
          <w:b/>
          <w:bCs/>
          <w:szCs w:val="28"/>
        </w:rPr>
      </w:pPr>
      <w:r w:rsidRPr="000C488A">
        <w:rPr>
          <w:b/>
          <w:bCs/>
          <w:szCs w:val="28"/>
        </w:rPr>
        <w:t>LV-5401</w:t>
      </w:r>
    </w:p>
    <w:p w:rsidR="003266DD" w:rsidRPr="000C488A" w:rsidRDefault="003266DD" w:rsidP="003266DD">
      <w:pPr>
        <w:ind w:left="5387"/>
        <w:rPr>
          <w:b/>
          <w:bCs/>
          <w:szCs w:val="22"/>
        </w:rPr>
      </w:pPr>
    </w:p>
    <w:p w:rsidR="001B643E" w:rsidRPr="000C488A" w:rsidRDefault="001B643E" w:rsidP="001B643E">
      <w:pPr>
        <w:tabs>
          <w:tab w:val="left" w:pos="900"/>
          <w:tab w:val="left" w:pos="3150"/>
        </w:tabs>
        <w:rPr>
          <w:szCs w:val="22"/>
        </w:rPr>
      </w:pPr>
    </w:p>
    <w:p w:rsidR="001B643E" w:rsidRPr="000C488A" w:rsidRDefault="001B643E" w:rsidP="003266DD">
      <w:pPr>
        <w:jc w:val="center"/>
        <w:rPr>
          <w:b/>
          <w:caps/>
          <w:sz w:val="28"/>
          <w:szCs w:val="28"/>
        </w:rPr>
      </w:pPr>
      <w:r w:rsidRPr="000C488A">
        <w:rPr>
          <w:b/>
          <w:caps/>
          <w:sz w:val="28"/>
          <w:szCs w:val="28"/>
        </w:rPr>
        <w:t>PIETEIKUMS PAR PIEDALĪŠANOS UZAICINĀJUMā</w:t>
      </w:r>
    </w:p>
    <w:p w:rsidR="001A514F" w:rsidRPr="000C488A" w:rsidRDefault="003266DD" w:rsidP="003266DD">
      <w:pPr>
        <w:jc w:val="center"/>
        <w:rPr>
          <w:b/>
          <w:bCs/>
          <w:sz w:val="28"/>
          <w:szCs w:val="28"/>
          <w:lang w:eastAsia="en-US"/>
        </w:rPr>
      </w:pPr>
      <w:r w:rsidRPr="000C488A">
        <w:rPr>
          <w:b/>
          <w:bCs/>
          <w:sz w:val="28"/>
          <w:szCs w:val="28"/>
        </w:rPr>
        <w:t>“</w:t>
      </w:r>
      <w:r w:rsidR="00935507" w:rsidRPr="000C488A">
        <w:rPr>
          <w:b/>
          <w:bCs/>
          <w:sz w:val="28"/>
          <w:szCs w:val="28"/>
        </w:rPr>
        <w:t>Balvu iegāde un piegāde s</w:t>
      </w:r>
      <w:r w:rsidR="001A514F" w:rsidRPr="000C488A">
        <w:rPr>
          <w:b/>
          <w:bCs/>
          <w:sz w:val="28"/>
          <w:szCs w:val="28"/>
        </w:rPr>
        <w:t>port</w:t>
      </w:r>
      <w:r w:rsidR="00935507" w:rsidRPr="000C488A">
        <w:rPr>
          <w:b/>
          <w:bCs/>
          <w:sz w:val="28"/>
          <w:szCs w:val="28"/>
        </w:rPr>
        <w:t>a sacensībām</w:t>
      </w:r>
      <w:r w:rsidR="0048729E" w:rsidRPr="000C488A">
        <w:rPr>
          <w:b/>
          <w:bCs/>
          <w:sz w:val="28"/>
          <w:szCs w:val="28"/>
        </w:rPr>
        <w:t xml:space="preserve"> “Daugavpils </w:t>
      </w:r>
      <w:proofErr w:type="spellStart"/>
      <w:r w:rsidR="0048729E" w:rsidRPr="000C488A">
        <w:rPr>
          <w:b/>
          <w:bCs/>
          <w:sz w:val="28"/>
          <w:szCs w:val="28"/>
        </w:rPr>
        <w:t>Cup</w:t>
      </w:r>
      <w:proofErr w:type="spellEnd"/>
      <w:r w:rsidR="0048729E" w:rsidRPr="000C488A">
        <w:rPr>
          <w:b/>
          <w:bCs/>
          <w:sz w:val="28"/>
          <w:szCs w:val="28"/>
        </w:rPr>
        <w:t xml:space="preserve"> 2</w:t>
      </w:r>
      <w:bookmarkStart w:id="2" w:name="_GoBack"/>
      <w:bookmarkEnd w:id="2"/>
      <w:r w:rsidR="0048729E" w:rsidRPr="000C488A">
        <w:rPr>
          <w:b/>
          <w:bCs/>
          <w:sz w:val="28"/>
          <w:szCs w:val="28"/>
        </w:rPr>
        <w:t>019</w:t>
      </w:r>
      <w:r w:rsidR="00935507" w:rsidRPr="000C488A">
        <w:rPr>
          <w:b/>
          <w:bCs/>
          <w:sz w:val="28"/>
          <w:szCs w:val="28"/>
          <w:lang w:eastAsia="en-US"/>
        </w:rPr>
        <w:t>”</w:t>
      </w:r>
      <w:r w:rsidR="001A514F" w:rsidRPr="000C488A">
        <w:rPr>
          <w:b/>
          <w:bCs/>
          <w:sz w:val="28"/>
          <w:szCs w:val="28"/>
          <w:lang w:eastAsia="en-US"/>
        </w:rPr>
        <w:t>”</w:t>
      </w:r>
    </w:p>
    <w:p w:rsidR="001B643E" w:rsidRPr="000C488A" w:rsidRDefault="001B643E" w:rsidP="001B643E">
      <w:pPr>
        <w:jc w:val="both"/>
        <w:rPr>
          <w:sz w:val="22"/>
          <w:szCs w:val="22"/>
        </w:rPr>
      </w:pPr>
    </w:p>
    <w:p w:rsidR="001B643E" w:rsidRPr="000C488A" w:rsidRDefault="001B643E" w:rsidP="003266DD">
      <w:pPr>
        <w:contextualSpacing/>
        <w:jc w:val="both"/>
      </w:pPr>
      <w:r w:rsidRPr="000C488A">
        <w:t>Pretendents [</w:t>
      </w:r>
      <w:r w:rsidRPr="000C488A">
        <w:rPr>
          <w:i/>
        </w:rPr>
        <w:t>pretendenta nosaukums</w:t>
      </w:r>
      <w:r w:rsidRPr="000C488A">
        <w:t xml:space="preserve">], </w:t>
      </w:r>
      <w:r w:rsidRPr="000C488A">
        <w:rPr>
          <w:rFonts w:eastAsia="SimSun"/>
        </w:rPr>
        <w:t>reģ. Nr. [</w:t>
      </w:r>
      <w:r w:rsidRPr="000C488A">
        <w:rPr>
          <w:rFonts w:eastAsia="SimSun"/>
          <w:i/>
        </w:rPr>
        <w:t>reģistrācijas numurs</w:t>
      </w:r>
      <w:r w:rsidRPr="000C488A">
        <w:rPr>
          <w:rFonts w:eastAsia="SimSun"/>
        </w:rPr>
        <w:t>], [</w:t>
      </w:r>
      <w:r w:rsidRPr="000C488A">
        <w:rPr>
          <w:rFonts w:eastAsia="SimSun"/>
          <w:i/>
        </w:rPr>
        <w:t>adrese</w:t>
      </w:r>
      <w:r w:rsidRPr="000C488A">
        <w:rPr>
          <w:rFonts w:eastAsia="SimSun"/>
        </w:rPr>
        <w:t>], tā [</w:t>
      </w:r>
      <w:r w:rsidRPr="000C488A">
        <w:rPr>
          <w:rFonts w:eastAsia="SimSun"/>
          <w:i/>
        </w:rPr>
        <w:t>personas, kas paraksta, pilnvarojums, amats, vārds, uzvārds</w:t>
      </w:r>
      <w:r w:rsidRPr="000C488A">
        <w:rPr>
          <w:rFonts w:eastAsia="SimSun"/>
        </w:rPr>
        <w:t xml:space="preserve">] </w:t>
      </w:r>
      <w:r w:rsidRPr="000C488A">
        <w:t>personā, ar š</w:t>
      </w:r>
      <w:r w:rsidRPr="000C488A">
        <w:rPr>
          <w:rFonts w:eastAsia="SimSun"/>
        </w:rPr>
        <w:t>ā</w:t>
      </w:r>
      <w:r w:rsidRPr="000C488A">
        <w:t xml:space="preserve"> pieteikuma iesniegšanu: </w:t>
      </w:r>
    </w:p>
    <w:p w:rsidR="001B643E" w:rsidRPr="000C488A" w:rsidRDefault="001B643E" w:rsidP="003266DD">
      <w:pPr>
        <w:contextualSpacing/>
        <w:jc w:val="both"/>
      </w:pPr>
    </w:p>
    <w:p w:rsidR="001B643E" w:rsidRPr="000C488A" w:rsidRDefault="001B643E" w:rsidP="003266DD">
      <w:pPr>
        <w:numPr>
          <w:ilvl w:val="0"/>
          <w:numId w:val="42"/>
        </w:numPr>
        <w:tabs>
          <w:tab w:val="num" w:pos="720"/>
        </w:tabs>
        <w:suppressAutoHyphens w:val="0"/>
        <w:contextualSpacing/>
        <w:jc w:val="both"/>
        <w:rPr>
          <w:bCs/>
        </w:rPr>
      </w:pPr>
      <w:r w:rsidRPr="000C488A">
        <w:t>Piesakās piedalīties uzaicinājumā “</w:t>
      </w:r>
      <w:r w:rsidR="00935507" w:rsidRPr="000C488A">
        <w:t>Balvu iegāde un piegāde sporta sacensībām “Daugavpils</w:t>
      </w:r>
      <w:r w:rsidR="00935507" w:rsidRPr="000C488A">
        <w:br/>
      </w:r>
      <w:proofErr w:type="spellStart"/>
      <w:r w:rsidR="001A514F" w:rsidRPr="000C488A">
        <w:t>Cup</w:t>
      </w:r>
      <w:proofErr w:type="spellEnd"/>
      <w:r w:rsidR="0048729E" w:rsidRPr="000C488A">
        <w:t xml:space="preserve"> 2019</w:t>
      </w:r>
      <w:r w:rsidR="00935507" w:rsidRPr="000C488A">
        <w:t>”</w:t>
      </w:r>
      <w:r w:rsidR="00B21F6A" w:rsidRPr="000C488A">
        <w:t>”</w:t>
      </w:r>
      <w:r w:rsidR="00935507" w:rsidRPr="000C488A">
        <w:t>.</w:t>
      </w:r>
    </w:p>
    <w:p w:rsidR="001B643E" w:rsidRPr="000C488A" w:rsidRDefault="001B643E" w:rsidP="003266DD">
      <w:pPr>
        <w:numPr>
          <w:ilvl w:val="0"/>
          <w:numId w:val="42"/>
        </w:numPr>
        <w:tabs>
          <w:tab w:val="left" w:pos="360"/>
          <w:tab w:val="left" w:pos="709"/>
        </w:tabs>
        <w:suppressAutoHyphens w:val="0"/>
        <w:contextualSpacing/>
        <w:jc w:val="both"/>
      </w:pPr>
      <w:r w:rsidRPr="000C488A">
        <w:t xml:space="preserve">Apņemas ievērot uzaicinājuma tehniskajā specifikācijā minētās prasības. </w:t>
      </w:r>
    </w:p>
    <w:p w:rsidR="001B643E" w:rsidRPr="000C488A" w:rsidRDefault="001B643E" w:rsidP="003266DD">
      <w:pPr>
        <w:numPr>
          <w:ilvl w:val="0"/>
          <w:numId w:val="42"/>
        </w:numPr>
        <w:tabs>
          <w:tab w:val="left" w:pos="360"/>
          <w:tab w:val="left" w:pos="709"/>
        </w:tabs>
        <w:suppressAutoHyphens w:val="0"/>
        <w:contextualSpacing/>
        <w:jc w:val="both"/>
      </w:pPr>
      <w:r w:rsidRPr="000C488A">
        <w:t>Apņemas (ja Pasūtītājs izvēlējies šo piedāvājumu) slēgt līgumu un izpildīt visus līguma pamatnosacījumus.</w:t>
      </w:r>
    </w:p>
    <w:p w:rsidR="001B643E" w:rsidRPr="000C488A" w:rsidRDefault="001B643E" w:rsidP="003266DD">
      <w:pPr>
        <w:numPr>
          <w:ilvl w:val="0"/>
          <w:numId w:val="42"/>
        </w:numPr>
        <w:tabs>
          <w:tab w:val="left" w:pos="360"/>
          <w:tab w:val="left" w:pos="709"/>
        </w:tabs>
        <w:suppressAutoHyphens w:val="0"/>
        <w:contextualSpacing/>
        <w:jc w:val="both"/>
      </w:pPr>
      <w:r w:rsidRPr="000C488A">
        <w:t>Apliecina, ka ir iesniedzis tikai patiesu informāciju.</w:t>
      </w:r>
    </w:p>
    <w:p w:rsidR="008C45EA" w:rsidRPr="000C488A" w:rsidRDefault="008C45EA" w:rsidP="008C45EA">
      <w:pPr>
        <w:tabs>
          <w:tab w:val="left" w:pos="709"/>
        </w:tabs>
        <w:suppressAutoHyphens w:val="0"/>
        <w:ind w:left="360"/>
        <w:contextualSpacing/>
        <w:jc w:val="both"/>
        <w:rPr>
          <w:sz w:val="1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Pretendents</w:t>
            </w:r>
          </w:p>
        </w:tc>
        <w:tc>
          <w:tcPr>
            <w:tcW w:w="6353" w:type="dxa"/>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 xml:space="preserve">Reģistrācijas Nr. </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Adrese</w:t>
            </w:r>
          </w:p>
        </w:tc>
        <w:tc>
          <w:tcPr>
            <w:tcW w:w="6353" w:type="dxa"/>
            <w:vAlign w:val="center"/>
          </w:tcPr>
          <w:p w:rsidR="003266DD" w:rsidRPr="000C488A" w:rsidRDefault="003266DD" w:rsidP="00407E84"/>
        </w:tc>
      </w:tr>
      <w:tr w:rsidR="000C488A" w:rsidRPr="000C488A" w:rsidTr="00407E84">
        <w:trPr>
          <w:trHeight w:val="510"/>
        </w:trPr>
        <w:tc>
          <w:tcPr>
            <w:tcW w:w="3003" w:type="dxa"/>
            <w:shd w:val="clear" w:color="auto" w:fill="F3F3F3"/>
            <w:vAlign w:val="center"/>
          </w:tcPr>
          <w:p w:rsidR="003266DD" w:rsidRPr="000C488A" w:rsidRDefault="003266DD" w:rsidP="00407E84">
            <w:pPr>
              <w:rPr>
                <w:b/>
              </w:rPr>
            </w:pPr>
            <w:r w:rsidRPr="000C488A">
              <w:rPr>
                <w:b/>
              </w:rPr>
              <w:t>Kontaktpersona</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Kontaktpersonas tālr./ fakss, e-pasts</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Bankas nosaukums, filiāle</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Bankas kods</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Norēķinu konts</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Vārds, uzvārds*</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Amats</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Paraksts</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Datums</w:t>
            </w:r>
          </w:p>
        </w:tc>
        <w:tc>
          <w:tcPr>
            <w:tcW w:w="6353" w:type="dxa"/>
            <w:vAlign w:val="center"/>
          </w:tcPr>
          <w:p w:rsidR="003266DD" w:rsidRPr="000C488A" w:rsidRDefault="003266DD" w:rsidP="00407E84"/>
        </w:tc>
      </w:tr>
      <w:tr w:rsidR="000C488A" w:rsidRPr="000C488A" w:rsidTr="00407E84">
        <w:trPr>
          <w:trHeight w:val="510"/>
        </w:trPr>
        <w:tc>
          <w:tcPr>
            <w:tcW w:w="3003" w:type="dxa"/>
            <w:shd w:val="pct5" w:color="auto" w:fill="FFFFFF"/>
            <w:vAlign w:val="center"/>
          </w:tcPr>
          <w:p w:rsidR="003266DD" w:rsidRPr="000C488A" w:rsidRDefault="003266DD" w:rsidP="00407E84">
            <w:pPr>
              <w:rPr>
                <w:b/>
              </w:rPr>
            </w:pPr>
            <w:r w:rsidRPr="000C488A">
              <w:rPr>
                <w:b/>
              </w:rPr>
              <w:t>Zīmogs</w:t>
            </w:r>
          </w:p>
        </w:tc>
        <w:tc>
          <w:tcPr>
            <w:tcW w:w="6353" w:type="dxa"/>
            <w:vAlign w:val="center"/>
          </w:tcPr>
          <w:p w:rsidR="003266DD" w:rsidRPr="000C488A" w:rsidRDefault="003266DD" w:rsidP="00407E84"/>
        </w:tc>
      </w:tr>
    </w:tbl>
    <w:p w:rsidR="001B643E" w:rsidRPr="000C488A" w:rsidRDefault="001B643E" w:rsidP="001B643E">
      <w:pPr>
        <w:spacing w:before="60" w:after="60"/>
        <w:rPr>
          <w:iCs/>
        </w:rPr>
      </w:pPr>
      <w:r w:rsidRPr="000C488A">
        <w:t xml:space="preserve">* </w:t>
      </w:r>
      <w:r w:rsidRPr="000C488A">
        <w:rPr>
          <w:iCs/>
        </w:rPr>
        <w:t>Pretendenta vai tā pilnvarotās personas vārds, uzvārds</w:t>
      </w:r>
      <w:r w:rsidR="003266DD" w:rsidRPr="000C488A">
        <w:rPr>
          <w:iCs/>
        </w:rPr>
        <w:t>.</w:t>
      </w:r>
    </w:p>
    <w:p w:rsidR="00B55DC2" w:rsidRPr="000C488A" w:rsidRDefault="001B643E" w:rsidP="003266DD">
      <w:pPr>
        <w:keepNext/>
        <w:outlineLvl w:val="2"/>
        <w:rPr>
          <w:i/>
          <w:iCs/>
          <w:kern w:val="1"/>
          <w:sz w:val="22"/>
          <w:szCs w:val="22"/>
        </w:rPr>
      </w:pPr>
      <w:r w:rsidRPr="000C488A">
        <w:rPr>
          <w:i/>
          <w:iCs/>
          <w:kern w:val="1"/>
          <w:sz w:val="22"/>
          <w:szCs w:val="22"/>
        </w:rPr>
        <w:br w:type="page"/>
      </w:r>
    </w:p>
    <w:p w:rsidR="003266DD" w:rsidRPr="000C488A" w:rsidRDefault="003266DD" w:rsidP="00E1042C">
      <w:pPr>
        <w:ind w:left="7230" w:hanging="284"/>
        <w:jc w:val="right"/>
        <w:rPr>
          <w:bCs/>
          <w:i/>
          <w:sz w:val="20"/>
          <w:szCs w:val="28"/>
        </w:rPr>
      </w:pPr>
      <w:r w:rsidRPr="000C488A">
        <w:rPr>
          <w:bCs/>
          <w:i/>
          <w:sz w:val="20"/>
          <w:szCs w:val="28"/>
        </w:rPr>
        <w:lastRenderedPageBreak/>
        <w:t>2.pielikums</w:t>
      </w:r>
    </w:p>
    <w:p w:rsidR="003266DD" w:rsidRPr="000C488A" w:rsidRDefault="009434B2" w:rsidP="00E1042C">
      <w:pPr>
        <w:ind w:left="7230" w:hanging="284"/>
        <w:jc w:val="right"/>
        <w:rPr>
          <w:bCs/>
          <w:i/>
          <w:sz w:val="20"/>
          <w:szCs w:val="28"/>
        </w:rPr>
      </w:pPr>
      <w:r w:rsidRPr="000C488A">
        <w:rPr>
          <w:bCs/>
          <w:i/>
          <w:sz w:val="20"/>
          <w:szCs w:val="28"/>
        </w:rPr>
        <w:t>Daugavpils Futbola skola</w:t>
      </w:r>
    </w:p>
    <w:p w:rsidR="003266DD" w:rsidRPr="000C488A" w:rsidRDefault="002D3CF6" w:rsidP="00E1042C">
      <w:pPr>
        <w:ind w:left="7230" w:hanging="284"/>
        <w:jc w:val="right"/>
        <w:rPr>
          <w:bCs/>
          <w:i/>
          <w:sz w:val="20"/>
          <w:szCs w:val="28"/>
        </w:rPr>
      </w:pPr>
      <w:r>
        <w:rPr>
          <w:bCs/>
          <w:i/>
          <w:sz w:val="20"/>
          <w:szCs w:val="28"/>
        </w:rPr>
        <w:t>30.08.2019</w:t>
      </w:r>
      <w:r w:rsidR="003266DD" w:rsidRPr="000C488A">
        <w:rPr>
          <w:bCs/>
          <w:i/>
          <w:sz w:val="20"/>
          <w:szCs w:val="28"/>
        </w:rPr>
        <w:t>. uzaicinājumam</w:t>
      </w:r>
    </w:p>
    <w:p w:rsidR="003266DD" w:rsidRPr="000C488A" w:rsidRDefault="00885220" w:rsidP="00E1042C">
      <w:pPr>
        <w:ind w:left="7230" w:hanging="284"/>
        <w:jc w:val="right"/>
        <w:rPr>
          <w:bCs/>
          <w:i/>
          <w:sz w:val="20"/>
          <w:szCs w:val="28"/>
        </w:rPr>
      </w:pPr>
      <w:proofErr w:type="spellStart"/>
      <w:r w:rsidRPr="000C488A">
        <w:rPr>
          <w:bCs/>
          <w:i/>
          <w:sz w:val="20"/>
          <w:szCs w:val="28"/>
        </w:rPr>
        <w:t>Nr.FCD</w:t>
      </w:r>
      <w:proofErr w:type="spellEnd"/>
      <w:r w:rsidRPr="000C488A">
        <w:rPr>
          <w:bCs/>
          <w:i/>
          <w:sz w:val="20"/>
          <w:szCs w:val="28"/>
        </w:rPr>
        <w:t>/2019</w:t>
      </w:r>
      <w:r w:rsidR="00E1042C" w:rsidRPr="000C488A">
        <w:rPr>
          <w:bCs/>
          <w:i/>
          <w:sz w:val="20"/>
          <w:szCs w:val="28"/>
        </w:rPr>
        <w:t>/9</w:t>
      </w:r>
    </w:p>
    <w:p w:rsidR="003266DD" w:rsidRPr="000C488A" w:rsidRDefault="003266DD" w:rsidP="00E1042C">
      <w:pPr>
        <w:jc w:val="right"/>
        <w:rPr>
          <w:b/>
          <w:bCs/>
          <w:sz w:val="22"/>
          <w:szCs w:val="22"/>
        </w:rPr>
      </w:pPr>
    </w:p>
    <w:p w:rsidR="00685D9E" w:rsidRPr="000C488A" w:rsidRDefault="00935507" w:rsidP="003266DD">
      <w:pPr>
        <w:pStyle w:val="Heading1"/>
        <w:numPr>
          <w:ilvl w:val="0"/>
          <w:numId w:val="43"/>
        </w:numPr>
        <w:ind w:left="284" w:hanging="284"/>
        <w:jc w:val="both"/>
        <w:rPr>
          <w:b/>
        </w:rPr>
      </w:pPr>
      <w:r w:rsidRPr="000C488A">
        <w:rPr>
          <w:b/>
        </w:rPr>
        <w:t>Balvu iegāde un piegāde sporta sacensībām</w:t>
      </w:r>
      <w:r w:rsidR="0048729E" w:rsidRPr="000C488A">
        <w:rPr>
          <w:rFonts w:eastAsia="Arial Unicode MS"/>
          <w:b/>
          <w:lang w:eastAsia="hi-IN" w:bidi="hi-IN"/>
        </w:rPr>
        <w:t xml:space="preserve"> “Daugavpils </w:t>
      </w:r>
      <w:proofErr w:type="spellStart"/>
      <w:r w:rsidR="0048729E" w:rsidRPr="000C488A">
        <w:rPr>
          <w:rFonts w:eastAsia="Arial Unicode MS"/>
          <w:b/>
          <w:lang w:eastAsia="hi-IN" w:bidi="hi-IN"/>
        </w:rPr>
        <w:t>Cup</w:t>
      </w:r>
      <w:proofErr w:type="spellEnd"/>
      <w:r w:rsidR="0048729E" w:rsidRPr="000C488A">
        <w:rPr>
          <w:rFonts w:eastAsia="Arial Unicode MS"/>
          <w:b/>
          <w:lang w:eastAsia="hi-IN" w:bidi="hi-IN"/>
        </w:rPr>
        <w:t xml:space="preserve"> 2019</w:t>
      </w:r>
      <w:r w:rsidRPr="000C488A">
        <w:rPr>
          <w:rFonts w:eastAsia="Arial Unicode MS"/>
          <w:b/>
          <w:lang w:eastAsia="hi-IN" w:bidi="hi-IN"/>
        </w:rPr>
        <w:t>”</w:t>
      </w:r>
    </w:p>
    <w:p w:rsidR="00685D9E" w:rsidRPr="000C488A" w:rsidRDefault="00685D9E" w:rsidP="003266DD">
      <w:pPr>
        <w:pStyle w:val="ListParagraph"/>
        <w:keepLines/>
        <w:numPr>
          <w:ilvl w:val="0"/>
          <w:numId w:val="43"/>
        </w:numPr>
        <w:suppressAutoHyphens w:val="0"/>
        <w:ind w:left="284" w:hanging="284"/>
        <w:contextualSpacing/>
        <w:jc w:val="both"/>
      </w:pPr>
      <w:r w:rsidRPr="000C488A">
        <w:rPr>
          <w:b/>
          <w:bCs/>
        </w:rPr>
        <w:t>Balvu piegādes vieta</w:t>
      </w:r>
      <w:r w:rsidRPr="000C488A">
        <w:rPr>
          <w:bCs/>
        </w:rPr>
        <w:t xml:space="preserve">: </w:t>
      </w:r>
      <w:r w:rsidR="003266DD" w:rsidRPr="000C488A">
        <w:rPr>
          <w:bCs/>
        </w:rPr>
        <w:t>Kandavas iela 17A</w:t>
      </w:r>
      <w:r w:rsidRPr="000C488A">
        <w:rPr>
          <w:bCs/>
        </w:rPr>
        <w:t xml:space="preserve">, Daugavpils, LV-5401. Balvu piegāde jāveic saskaņā ar Pasūtītāja pieprasījumu. </w:t>
      </w:r>
      <w:r w:rsidRPr="000C488A">
        <w:t xml:space="preserve"> </w:t>
      </w:r>
    </w:p>
    <w:p w:rsidR="00466CA7" w:rsidRPr="000C488A" w:rsidRDefault="00466CA7" w:rsidP="003266DD">
      <w:pPr>
        <w:pStyle w:val="ListParagraph"/>
        <w:numPr>
          <w:ilvl w:val="0"/>
          <w:numId w:val="43"/>
        </w:numPr>
        <w:suppressAutoHyphens w:val="0"/>
        <w:ind w:left="284" w:hanging="284"/>
        <w:jc w:val="both"/>
      </w:pPr>
      <w:r w:rsidRPr="000C488A">
        <w:rPr>
          <w:b/>
          <w:bCs/>
        </w:rPr>
        <w:t xml:space="preserve">Nepieciešamo balvu tehniskais raksturojums: </w:t>
      </w:r>
    </w:p>
    <w:p w:rsidR="001B643E" w:rsidRPr="000C488A" w:rsidRDefault="00D665BC" w:rsidP="00466CA7">
      <w:pPr>
        <w:pStyle w:val="ListParagraph"/>
        <w:suppressAutoHyphens w:val="0"/>
      </w:pPr>
      <w:r w:rsidRPr="000C488A">
        <w:t xml:space="preserve">    </w:t>
      </w:r>
    </w:p>
    <w:tbl>
      <w:tblPr>
        <w:tblW w:w="8542" w:type="dxa"/>
        <w:jc w:val="center"/>
        <w:tblLayout w:type="fixed"/>
        <w:tblLook w:val="04A0" w:firstRow="1" w:lastRow="0" w:firstColumn="1" w:lastColumn="0" w:noHBand="0" w:noVBand="1"/>
      </w:tblPr>
      <w:tblGrid>
        <w:gridCol w:w="675"/>
        <w:gridCol w:w="4447"/>
        <w:gridCol w:w="1985"/>
        <w:gridCol w:w="1435"/>
      </w:tblGrid>
      <w:tr w:rsidR="000C488A" w:rsidRPr="000C488A" w:rsidTr="00995DAC">
        <w:trPr>
          <w:trHeight w:val="691"/>
          <w:jc w:val="cent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995DAC" w:rsidRPr="000C488A" w:rsidRDefault="00995DAC" w:rsidP="00454422">
            <w:pPr>
              <w:spacing w:line="276" w:lineRule="auto"/>
              <w:jc w:val="center"/>
              <w:rPr>
                <w:b/>
                <w:bCs/>
                <w:sz w:val="22"/>
                <w:szCs w:val="22"/>
                <w:lang w:eastAsia="en-US"/>
              </w:rPr>
            </w:pPr>
            <w:r w:rsidRPr="000C488A">
              <w:rPr>
                <w:b/>
                <w:bCs/>
                <w:sz w:val="22"/>
                <w:szCs w:val="22"/>
                <w:lang w:eastAsia="en-US"/>
              </w:rPr>
              <w:t>Nr.</w:t>
            </w:r>
          </w:p>
          <w:p w:rsidR="00995DAC" w:rsidRPr="000C488A" w:rsidRDefault="00995DAC" w:rsidP="00454422">
            <w:pPr>
              <w:spacing w:line="276" w:lineRule="auto"/>
              <w:jc w:val="center"/>
              <w:rPr>
                <w:b/>
                <w:bCs/>
                <w:sz w:val="22"/>
                <w:szCs w:val="22"/>
                <w:lang w:eastAsia="en-US"/>
              </w:rPr>
            </w:pPr>
            <w:r w:rsidRPr="000C488A">
              <w:rPr>
                <w:b/>
                <w:bCs/>
                <w:sz w:val="22"/>
                <w:szCs w:val="22"/>
                <w:lang w:eastAsia="en-US"/>
              </w:rPr>
              <w:t>p.k.</w:t>
            </w:r>
          </w:p>
        </w:tc>
        <w:tc>
          <w:tcPr>
            <w:tcW w:w="4447"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995DAC" w:rsidRPr="000C488A" w:rsidRDefault="00995DAC" w:rsidP="00454422">
            <w:pPr>
              <w:spacing w:line="276" w:lineRule="auto"/>
              <w:jc w:val="center"/>
              <w:rPr>
                <w:b/>
                <w:bCs/>
                <w:sz w:val="22"/>
                <w:szCs w:val="22"/>
                <w:lang w:eastAsia="en-US"/>
              </w:rPr>
            </w:pPr>
            <w:r w:rsidRPr="000C488A">
              <w:rPr>
                <w:b/>
                <w:bCs/>
                <w:sz w:val="22"/>
                <w:szCs w:val="22"/>
                <w:lang w:eastAsia="en-US"/>
              </w:rPr>
              <w:t>Iepirkuma priekšmets, apraksts</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995DAC" w:rsidRPr="000C488A" w:rsidRDefault="00995DAC" w:rsidP="00454422">
            <w:pPr>
              <w:spacing w:line="276" w:lineRule="auto"/>
              <w:jc w:val="center"/>
              <w:rPr>
                <w:b/>
                <w:bCs/>
                <w:sz w:val="22"/>
                <w:szCs w:val="22"/>
                <w:lang w:eastAsia="en-US"/>
              </w:rPr>
            </w:pPr>
            <w:r w:rsidRPr="000C488A">
              <w:rPr>
                <w:b/>
                <w:bCs/>
                <w:sz w:val="22"/>
                <w:szCs w:val="22"/>
                <w:lang w:eastAsia="en-US"/>
              </w:rPr>
              <w:t>Daudzums</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95DAC" w:rsidRPr="000C488A" w:rsidRDefault="00995DAC" w:rsidP="00454422">
            <w:pPr>
              <w:spacing w:line="276" w:lineRule="auto"/>
              <w:jc w:val="center"/>
              <w:rPr>
                <w:b/>
                <w:bCs/>
                <w:sz w:val="22"/>
                <w:szCs w:val="22"/>
                <w:lang w:eastAsia="en-US"/>
              </w:rPr>
            </w:pPr>
            <w:r w:rsidRPr="000C488A">
              <w:rPr>
                <w:b/>
                <w:bCs/>
                <w:sz w:val="22"/>
                <w:szCs w:val="22"/>
                <w:lang w:eastAsia="en-US"/>
              </w:rPr>
              <w:t>Izmērs</w:t>
            </w:r>
          </w:p>
        </w:tc>
      </w:tr>
      <w:tr w:rsidR="000C488A" w:rsidRPr="000C488A" w:rsidTr="00995DAC">
        <w:trPr>
          <w:trHeight w:val="733"/>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5DAC" w:rsidRPr="000C488A" w:rsidRDefault="00995DAC" w:rsidP="00692371">
            <w:pPr>
              <w:rPr>
                <w:b/>
                <w:bCs/>
                <w:sz w:val="22"/>
                <w:szCs w:val="22"/>
                <w:lang w:eastAsia="en-US"/>
              </w:rPr>
            </w:pPr>
          </w:p>
        </w:tc>
        <w:tc>
          <w:tcPr>
            <w:tcW w:w="44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5DAC" w:rsidRPr="000C488A" w:rsidRDefault="00995DAC" w:rsidP="00692371">
            <w:pPr>
              <w:rPr>
                <w:b/>
                <w:bCs/>
                <w:sz w:val="22"/>
                <w:szCs w:val="22"/>
                <w:lang w:eastAsia="en-US"/>
              </w:rPr>
            </w:pPr>
          </w:p>
        </w:tc>
        <w:tc>
          <w:tcPr>
            <w:tcW w:w="19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5DAC" w:rsidRPr="000C488A" w:rsidRDefault="00995DAC" w:rsidP="00692371">
            <w:pPr>
              <w:rPr>
                <w:b/>
                <w:bCs/>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95DAC" w:rsidRPr="000C488A" w:rsidRDefault="00995DAC" w:rsidP="008C45EA">
            <w:pPr>
              <w:spacing w:line="276" w:lineRule="auto"/>
              <w:jc w:val="center"/>
              <w:rPr>
                <w:b/>
                <w:bCs/>
                <w:sz w:val="22"/>
                <w:szCs w:val="22"/>
                <w:lang w:eastAsia="en-US"/>
              </w:rPr>
            </w:pPr>
            <w:r w:rsidRPr="000C488A">
              <w:rPr>
                <w:b/>
                <w:bCs/>
                <w:sz w:val="22"/>
                <w:szCs w:val="22"/>
                <w:lang w:eastAsia="en-US"/>
              </w:rPr>
              <w:t>augstums/ diametrs</w:t>
            </w:r>
          </w:p>
        </w:tc>
      </w:tr>
      <w:tr w:rsidR="000C488A"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95DAC" w:rsidRPr="000C488A" w:rsidRDefault="00995DAC" w:rsidP="00AE4017">
            <w:pPr>
              <w:spacing w:line="276" w:lineRule="auto"/>
              <w:jc w:val="center"/>
              <w:rPr>
                <w:b/>
                <w:bCs/>
                <w:sz w:val="22"/>
                <w:szCs w:val="22"/>
                <w:lang w:eastAsia="en-US"/>
              </w:rPr>
            </w:pPr>
            <w:r w:rsidRPr="000C488A">
              <w:rPr>
                <w:b/>
                <w:bCs/>
                <w:sz w:val="22"/>
                <w:szCs w:val="22"/>
                <w:lang w:eastAsia="en-US"/>
              </w:rPr>
              <w:t>1.</w:t>
            </w:r>
          </w:p>
        </w:tc>
        <w:tc>
          <w:tcPr>
            <w:tcW w:w="4447" w:type="dxa"/>
            <w:tcBorders>
              <w:top w:val="single" w:sz="4" w:space="0" w:color="auto"/>
              <w:left w:val="single" w:sz="4" w:space="0" w:color="auto"/>
              <w:bottom w:val="single" w:sz="4" w:space="0" w:color="auto"/>
              <w:right w:val="single" w:sz="4" w:space="0" w:color="auto"/>
            </w:tcBorders>
            <w:shd w:val="clear" w:color="auto" w:fill="C0C0C0"/>
            <w:hideMark/>
          </w:tcPr>
          <w:p w:rsidR="00995DAC" w:rsidRPr="000C488A" w:rsidRDefault="00995DAC" w:rsidP="00692371">
            <w:pPr>
              <w:spacing w:line="276" w:lineRule="auto"/>
              <w:rPr>
                <w:b/>
                <w:bCs/>
                <w:sz w:val="22"/>
                <w:szCs w:val="22"/>
                <w:lang w:eastAsia="en-US"/>
              </w:rPr>
            </w:pPr>
            <w:r w:rsidRPr="000C488A">
              <w:rPr>
                <w:b/>
                <w:bCs/>
                <w:sz w:val="22"/>
                <w:szCs w:val="22"/>
                <w:lang w:eastAsia="en-US"/>
              </w:rPr>
              <w:t>Kausi</w:t>
            </w:r>
          </w:p>
        </w:tc>
        <w:tc>
          <w:tcPr>
            <w:tcW w:w="1985" w:type="dxa"/>
            <w:tcBorders>
              <w:top w:val="single" w:sz="4" w:space="0" w:color="auto"/>
              <w:left w:val="single" w:sz="4" w:space="0" w:color="auto"/>
              <w:bottom w:val="single" w:sz="4" w:space="0" w:color="auto"/>
              <w:right w:val="single" w:sz="4" w:space="0" w:color="auto"/>
            </w:tcBorders>
            <w:shd w:val="clear" w:color="auto" w:fill="C0C0C0"/>
            <w:hideMark/>
          </w:tcPr>
          <w:p w:rsidR="00995DAC" w:rsidRPr="000C488A" w:rsidRDefault="00995DAC" w:rsidP="00692371">
            <w:pPr>
              <w:spacing w:line="276" w:lineRule="auto"/>
              <w:rPr>
                <w:sz w:val="22"/>
                <w:szCs w:val="22"/>
                <w:lang w:eastAsia="en-US"/>
              </w:rPr>
            </w:pPr>
            <w:r w:rsidRPr="000C488A">
              <w:rPr>
                <w:sz w:val="22"/>
                <w:szCs w:val="22"/>
                <w:lang w:eastAsia="en-US"/>
              </w:rPr>
              <w:t> </w:t>
            </w:r>
          </w:p>
        </w:tc>
        <w:tc>
          <w:tcPr>
            <w:tcW w:w="1435" w:type="dxa"/>
            <w:tcBorders>
              <w:top w:val="single" w:sz="4" w:space="0" w:color="auto"/>
              <w:left w:val="single" w:sz="4" w:space="0" w:color="auto"/>
              <w:bottom w:val="single" w:sz="4" w:space="0" w:color="auto"/>
              <w:right w:val="single" w:sz="4" w:space="0" w:color="auto"/>
            </w:tcBorders>
            <w:shd w:val="clear" w:color="auto" w:fill="C0C0C0"/>
            <w:hideMark/>
          </w:tcPr>
          <w:p w:rsidR="00995DAC" w:rsidRPr="000C488A" w:rsidRDefault="00995DAC" w:rsidP="00692371">
            <w:pPr>
              <w:spacing w:line="276" w:lineRule="auto"/>
              <w:rPr>
                <w:b/>
                <w:bCs/>
                <w:sz w:val="22"/>
                <w:szCs w:val="22"/>
                <w:lang w:eastAsia="en-US"/>
              </w:rPr>
            </w:pPr>
            <w:r w:rsidRPr="000C488A">
              <w:rPr>
                <w:b/>
                <w:bCs/>
                <w:sz w:val="22"/>
                <w:szCs w:val="22"/>
                <w:lang w:eastAsia="en-US"/>
              </w:rPr>
              <w:t> </w:t>
            </w:r>
          </w:p>
        </w:tc>
      </w:tr>
      <w:tr w:rsidR="000C488A" w:rsidRPr="000C488A" w:rsidTr="00995DAC">
        <w:trPr>
          <w:trHeight w:val="291"/>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1.1.</w:t>
            </w:r>
          </w:p>
        </w:tc>
        <w:tc>
          <w:tcPr>
            <w:tcW w:w="4447" w:type="dxa"/>
            <w:vMerge w:val="restart"/>
            <w:tcBorders>
              <w:top w:val="single" w:sz="4" w:space="0" w:color="auto"/>
              <w:left w:val="single" w:sz="4" w:space="0" w:color="auto"/>
              <w:right w:val="single" w:sz="4" w:space="0" w:color="auto"/>
            </w:tcBorders>
            <w:shd w:val="clear" w:color="auto" w:fill="auto"/>
          </w:tcPr>
          <w:p w:rsidR="00995DAC" w:rsidRPr="000C488A" w:rsidRDefault="00995DAC" w:rsidP="00692371">
            <w:pPr>
              <w:spacing w:line="276" w:lineRule="auto"/>
              <w:rPr>
                <w:sz w:val="22"/>
                <w:szCs w:val="22"/>
                <w:lang w:eastAsia="en-US"/>
              </w:rPr>
            </w:pPr>
            <w:r w:rsidRPr="000C488A">
              <w:rPr>
                <w:sz w:val="22"/>
                <w:szCs w:val="22"/>
                <w:lang w:eastAsia="en-US"/>
              </w:rPr>
              <w:t>Kauss – ar metāla futbola bumbu sudraba krāsā, diametrs – 140, 120, 100 mm ar melnas krāsas akcentiem, vidusdaļa sudraba krāsā sastāv no diviem ele</w:t>
            </w:r>
            <w:r w:rsidR="00E1042C" w:rsidRPr="000C488A">
              <w:rPr>
                <w:sz w:val="22"/>
                <w:szCs w:val="22"/>
                <w:lang w:eastAsia="en-US"/>
              </w:rPr>
              <w:t xml:space="preserve">mentiem, melna marmora pamatne </w:t>
            </w:r>
            <w:r w:rsidRPr="000C488A">
              <w:rPr>
                <w:sz w:val="22"/>
                <w:szCs w:val="22"/>
                <w:lang w:eastAsia="en-US"/>
              </w:rPr>
              <w:t>65x30, 75x30, 85x30mm. Sublimācija uz kausu pamatnes, saskaņā ar iesniegto tekstu un logotipiem, t.sk. maketēšana un dizains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24 gab.</w:t>
            </w:r>
          </w:p>
        </w:tc>
        <w:tc>
          <w:tcPr>
            <w:tcW w:w="1435" w:type="dxa"/>
            <w:vMerge w:val="restart"/>
            <w:tcBorders>
              <w:top w:val="single" w:sz="4" w:space="0" w:color="auto"/>
              <w:left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p>
        </w:tc>
      </w:tr>
      <w:tr w:rsidR="000C488A" w:rsidRPr="000C488A" w:rsidTr="00995DAC">
        <w:trPr>
          <w:trHeight w:val="291"/>
          <w:jc w:val="center"/>
        </w:trPr>
        <w:tc>
          <w:tcPr>
            <w:tcW w:w="675" w:type="dxa"/>
            <w:vMerge/>
            <w:tcBorders>
              <w:left w:val="single" w:sz="4" w:space="0" w:color="auto"/>
              <w:right w:val="single" w:sz="4" w:space="0" w:color="auto"/>
            </w:tcBorders>
            <w:shd w:val="clear" w:color="auto" w:fill="auto"/>
          </w:tcPr>
          <w:p w:rsidR="00995DAC" w:rsidRPr="000C488A" w:rsidRDefault="00995DAC" w:rsidP="00692371">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rsidR="00995DAC" w:rsidRPr="000C488A" w:rsidRDefault="00995DAC" w:rsidP="00692371">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Tai skaitā:</w:t>
            </w:r>
          </w:p>
        </w:tc>
        <w:tc>
          <w:tcPr>
            <w:tcW w:w="1435" w:type="dxa"/>
            <w:vMerge/>
            <w:tcBorders>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p>
        </w:tc>
      </w:tr>
      <w:tr w:rsidR="000C488A" w:rsidRPr="000C488A" w:rsidTr="00995DAC">
        <w:trPr>
          <w:trHeight w:val="291"/>
          <w:jc w:val="center"/>
        </w:trPr>
        <w:tc>
          <w:tcPr>
            <w:tcW w:w="675" w:type="dxa"/>
            <w:vMerge/>
            <w:tcBorders>
              <w:left w:val="single" w:sz="4" w:space="0" w:color="auto"/>
              <w:right w:val="single" w:sz="4" w:space="0" w:color="auto"/>
            </w:tcBorders>
            <w:shd w:val="clear" w:color="auto" w:fill="auto"/>
          </w:tcPr>
          <w:p w:rsidR="00995DAC" w:rsidRPr="000C488A" w:rsidRDefault="00995DAC" w:rsidP="00692371">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rsidR="00995DAC" w:rsidRPr="000C488A" w:rsidRDefault="00995DAC" w:rsidP="00692371">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8x 1.vieta;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45 cm</w:t>
            </w:r>
          </w:p>
        </w:tc>
      </w:tr>
      <w:tr w:rsidR="000C488A" w:rsidRPr="000C488A" w:rsidTr="00995DAC">
        <w:trPr>
          <w:trHeight w:val="291"/>
          <w:jc w:val="center"/>
        </w:trPr>
        <w:tc>
          <w:tcPr>
            <w:tcW w:w="675" w:type="dxa"/>
            <w:vMerge/>
            <w:tcBorders>
              <w:left w:val="single" w:sz="4" w:space="0" w:color="auto"/>
              <w:right w:val="single" w:sz="4" w:space="0" w:color="auto"/>
            </w:tcBorders>
            <w:shd w:val="clear" w:color="auto" w:fill="auto"/>
          </w:tcPr>
          <w:p w:rsidR="00995DAC" w:rsidRPr="000C488A" w:rsidRDefault="00995DAC" w:rsidP="00692371">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rsidR="00995DAC" w:rsidRPr="000C488A" w:rsidRDefault="00995DAC" w:rsidP="00692371">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8x 2.vieta;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40 cm</w:t>
            </w:r>
          </w:p>
        </w:tc>
      </w:tr>
      <w:tr w:rsidR="000C488A" w:rsidRPr="000C488A" w:rsidTr="00995DAC">
        <w:trPr>
          <w:trHeight w:val="293"/>
          <w:jc w:val="center"/>
        </w:trPr>
        <w:tc>
          <w:tcPr>
            <w:tcW w:w="675" w:type="dxa"/>
            <w:vMerge/>
            <w:tcBorders>
              <w:left w:val="single" w:sz="4" w:space="0" w:color="auto"/>
              <w:bottom w:val="nil"/>
              <w:right w:val="single" w:sz="4" w:space="0" w:color="auto"/>
            </w:tcBorders>
            <w:shd w:val="clear" w:color="auto" w:fill="auto"/>
          </w:tcPr>
          <w:p w:rsidR="00995DAC" w:rsidRPr="000C488A" w:rsidRDefault="00995DAC" w:rsidP="00692371">
            <w:pPr>
              <w:spacing w:line="276" w:lineRule="auto"/>
              <w:rPr>
                <w:b/>
                <w:sz w:val="22"/>
                <w:szCs w:val="22"/>
                <w:lang w:eastAsia="en-US"/>
              </w:rPr>
            </w:pPr>
          </w:p>
        </w:tc>
        <w:tc>
          <w:tcPr>
            <w:tcW w:w="4447" w:type="dxa"/>
            <w:vMerge/>
            <w:tcBorders>
              <w:left w:val="single" w:sz="4" w:space="0" w:color="auto"/>
              <w:bottom w:val="single" w:sz="4" w:space="0" w:color="auto"/>
              <w:right w:val="single" w:sz="4" w:space="0" w:color="auto"/>
            </w:tcBorders>
            <w:shd w:val="clear" w:color="auto" w:fill="auto"/>
          </w:tcPr>
          <w:p w:rsidR="00995DAC" w:rsidRPr="000C488A" w:rsidRDefault="00995DAC" w:rsidP="00692371">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8x 3.vieta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37 cm</w:t>
            </w:r>
          </w:p>
        </w:tc>
      </w:tr>
      <w:tr w:rsidR="000C488A"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995DAC" w:rsidRPr="000C488A" w:rsidRDefault="00995DAC" w:rsidP="00AE4017">
            <w:pPr>
              <w:spacing w:line="276" w:lineRule="auto"/>
              <w:jc w:val="center"/>
              <w:rPr>
                <w:b/>
                <w:bCs/>
                <w:sz w:val="22"/>
                <w:szCs w:val="22"/>
                <w:lang w:eastAsia="en-US"/>
              </w:rPr>
            </w:pPr>
            <w:r w:rsidRPr="000C488A">
              <w:rPr>
                <w:b/>
                <w:bCs/>
                <w:sz w:val="22"/>
                <w:szCs w:val="22"/>
                <w:lang w:eastAsia="en-US"/>
              </w:rPr>
              <w:t>2.</w:t>
            </w:r>
          </w:p>
        </w:tc>
        <w:tc>
          <w:tcPr>
            <w:tcW w:w="4447" w:type="dxa"/>
            <w:tcBorders>
              <w:top w:val="single" w:sz="4" w:space="0" w:color="auto"/>
              <w:left w:val="single" w:sz="4" w:space="0" w:color="auto"/>
              <w:bottom w:val="single" w:sz="4" w:space="0" w:color="auto"/>
              <w:right w:val="single" w:sz="4" w:space="0" w:color="auto"/>
            </w:tcBorders>
            <w:shd w:val="clear" w:color="auto" w:fill="BFBFBF"/>
            <w:noWrap/>
          </w:tcPr>
          <w:p w:rsidR="00995DAC" w:rsidRPr="000C488A" w:rsidRDefault="00995DAC" w:rsidP="00692371">
            <w:pPr>
              <w:spacing w:line="276" w:lineRule="auto"/>
              <w:rPr>
                <w:b/>
                <w:bCs/>
                <w:sz w:val="22"/>
                <w:szCs w:val="22"/>
                <w:lang w:eastAsia="en-US"/>
              </w:rPr>
            </w:pPr>
            <w:r w:rsidRPr="000C488A">
              <w:rPr>
                <w:b/>
                <w:bCs/>
                <w:sz w:val="22"/>
                <w:szCs w:val="22"/>
                <w:lang w:eastAsia="en-US"/>
              </w:rPr>
              <w:t>Medaļas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rsidR="00995DAC" w:rsidRPr="000C488A" w:rsidRDefault="00995DAC" w:rsidP="00692371">
            <w:pPr>
              <w:spacing w:line="276" w:lineRule="auto"/>
              <w:rPr>
                <w:sz w:val="22"/>
                <w:szCs w:val="22"/>
                <w:lang w:eastAsia="en-US"/>
              </w:rPr>
            </w:pPr>
            <w:r w:rsidRPr="000C488A">
              <w:rPr>
                <w:sz w:val="22"/>
                <w:szCs w:val="22"/>
                <w:lang w:eastAsia="en-US"/>
              </w:rPr>
              <w:t> </w:t>
            </w: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rsidR="00995DAC" w:rsidRPr="000C488A" w:rsidRDefault="00995DAC" w:rsidP="00692371">
            <w:pPr>
              <w:spacing w:line="276" w:lineRule="auto"/>
              <w:rPr>
                <w:b/>
                <w:bCs/>
                <w:sz w:val="22"/>
                <w:szCs w:val="22"/>
                <w:lang w:eastAsia="en-US"/>
              </w:rPr>
            </w:pPr>
            <w:r w:rsidRPr="000C488A">
              <w:rPr>
                <w:b/>
                <w:bCs/>
                <w:sz w:val="22"/>
                <w:szCs w:val="22"/>
                <w:lang w:eastAsia="en-US"/>
              </w:rPr>
              <w:t> </w:t>
            </w:r>
          </w:p>
        </w:tc>
      </w:tr>
      <w:tr w:rsidR="000C488A" w:rsidRPr="000C488A" w:rsidTr="00995DAC">
        <w:trPr>
          <w:trHeight w:val="260"/>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2.1.</w:t>
            </w:r>
          </w:p>
        </w:tc>
        <w:tc>
          <w:tcPr>
            <w:tcW w:w="4447" w:type="dxa"/>
            <w:vMerge w:val="restart"/>
            <w:tcBorders>
              <w:top w:val="single" w:sz="4" w:space="0" w:color="auto"/>
              <w:left w:val="single" w:sz="4" w:space="0" w:color="auto"/>
              <w:right w:val="single" w:sz="4" w:space="0" w:color="auto"/>
            </w:tcBorders>
            <w:shd w:val="clear" w:color="auto" w:fill="auto"/>
            <w:noWrap/>
          </w:tcPr>
          <w:p w:rsidR="00995DAC" w:rsidRPr="000C488A" w:rsidRDefault="00995DAC" w:rsidP="00692371">
            <w:pPr>
              <w:spacing w:line="276" w:lineRule="auto"/>
              <w:rPr>
                <w:sz w:val="22"/>
                <w:szCs w:val="22"/>
                <w:lang w:eastAsia="en-US"/>
              </w:rPr>
            </w:pPr>
            <w:r w:rsidRPr="000C488A">
              <w:rPr>
                <w:sz w:val="22"/>
                <w:szCs w:val="22"/>
                <w:lang w:eastAsia="en-US"/>
              </w:rPr>
              <w:t>Medaļa metāla, zelta, sudraba, bronzas krāsā, ar spīdīgu pārklājumu ar centrā emblēma ar krāsainu sacensību logo, saskaņā ar pasūtītāja iesniegto tekstu un logotipiem, biezums 3mm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240 gab.</w:t>
            </w:r>
          </w:p>
        </w:tc>
        <w:tc>
          <w:tcPr>
            <w:tcW w:w="1435" w:type="dxa"/>
            <w:vMerge w:val="restart"/>
            <w:tcBorders>
              <w:top w:val="single" w:sz="4" w:space="0" w:color="auto"/>
              <w:left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p>
        </w:tc>
      </w:tr>
      <w:tr w:rsidR="000C488A" w:rsidRPr="000C488A" w:rsidTr="00995DAC">
        <w:trPr>
          <w:trHeight w:val="260"/>
          <w:jc w:val="center"/>
        </w:trPr>
        <w:tc>
          <w:tcPr>
            <w:tcW w:w="675" w:type="dxa"/>
            <w:vMerge/>
            <w:tcBorders>
              <w:left w:val="single" w:sz="4" w:space="0" w:color="auto"/>
              <w:right w:val="single" w:sz="4" w:space="0" w:color="auto"/>
            </w:tcBorders>
            <w:shd w:val="clear" w:color="auto" w:fill="auto"/>
            <w:vAlign w:val="center"/>
          </w:tcPr>
          <w:p w:rsidR="00995DAC" w:rsidRPr="000C488A" w:rsidRDefault="00995DAC" w:rsidP="00AE4017">
            <w:pPr>
              <w:jc w:val="cente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rsidR="00995DAC" w:rsidRPr="000C488A"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Tai skaitā:</w:t>
            </w:r>
          </w:p>
        </w:tc>
        <w:tc>
          <w:tcPr>
            <w:tcW w:w="1435" w:type="dxa"/>
            <w:vMerge/>
            <w:tcBorders>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p>
        </w:tc>
      </w:tr>
      <w:tr w:rsidR="000C488A" w:rsidRPr="000C488A" w:rsidTr="00995DAC">
        <w:trPr>
          <w:trHeight w:val="260"/>
          <w:jc w:val="center"/>
        </w:trPr>
        <w:tc>
          <w:tcPr>
            <w:tcW w:w="675" w:type="dxa"/>
            <w:vMerge/>
            <w:tcBorders>
              <w:left w:val="single" w:sz="4" w:space="0" w:color="auto"/>
              <w:right w:val="single" w:sz="4" w:space="0" w:color="auto"/>
            </w:tcBorders>
            <w:shd w:val="clear" w:color="auto" w:fill="auto"/>
            <w:vAlign w:val="center"/>
          </w:tcPr>
          <w:p w:rsidR="00995DAC" w:rsidRPr="000C488A" w:rsidRDefault="00995DAC" w:rsidP="00AE4017">
            <w:pPr>
              <w:jc w:val="cente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rsidR="00995DAC" w:rsidRPr="000C488A"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80 gab. x zelta;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Ø 60 mm</w:t>
            </w:r>
          </w:p>
        </w:tc>
      </w:tr>
      <w:tr w:rsidR="000C488A" w:rsidRPr="000C488A" w:rsidTr="00995DAC">
        <w:trPr>
          <w:trHeight w:val="260"/>
          <w:jc w:val="center"/>
        </w:trPr>
        <w:tc>
          <w:tcPr>
            <w:tcW w:w="675" w:type="dxa"/>
            <w:vMerge/>
            <w:tcBorders>
              <w:left w:val="single" w:sz="4" w:space="0" w:color="auto"/>
              <w:right w:val="single" w:sz="4" w:space="0" w:color="auto"/>
            </w:tcBorders>
            <w:shd w:val="clear" w:color="auto" w:fill="auto"/>
            <w:vAlign w:val="center"/>
          </w:tcPr>
          <w:p w:rsidR="00995DAC" w:rsidRPr="000C488A" w:rsidRDefault="00995DAC" w:rsidP="00AE4017">
            <w:pPr>
              <w:jc w:val="cente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rsidR="00995DAC" w:rsidRPr="000C488A"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80 gab. x sudraba;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Ø 60 mm</w:t>
            </w:r>
          </w:p>
        </w:tc>
      </w:tr>
      <w:tr w:rsidR="000C488A" w:rsidRPr="000C488A" w:rsidTr="00995DAC">
        <w:trPr>
          <w:trHeight w:val="260"/>
          <w:jc w:val="center"/>
        </w:trPr>
        <w:tc>
          <w:tcPr>
            <w:tcW w:w="675" w:type="dxa"/>
            <w:vMerge/>
            <w:tcBorders>
              <w:left w:val="single" w:sz="4" w:space="0" w:color="auto"/>
              <w:bottom w:val="single" w:sz="4" w:space="0" w:color="auto"/>
              <w:right w:val="single" w:sz="4" w:space="0" w:color="auto"/>
            </w:tcBorders>
            <w:shd w:val="clear" w:color="auto" w:fill="auto"/>
            <w:vAlign w:val="center"/>
          </w:tcPr>
          <w:p w:rsidR="00995DAC" w:rsidRPr="000C488A" w:rsidRDefault="00995DAC" w:rsidP="00AE4017">
            <w:pPr>
              <w:jc w:val="center"/>
              <w:rPr>
                <w:sz w:val="22"/>
                <w:szCs w:val="22"/>
                <w:lang w:eastAsia="en-US"/>
              </w:rPr>
            </w:pPr>
          </w:p>
        </w:tc>
        <w:tc>
          <w:tcPr>
            <w:tcW w:w="4447" w:type="dxa"/>
            <w:vMerge/>
            <w:tcBorders>
              <w:left w:val="single" w:sz="4" w:space="0" w:color="auto"/>
              <w:bottom w:val="single" w:sz="4" w:space="0" w:color="auto"/>
              <w:right w:val="single" w:sz="4" w:space="0" w:color="auto"/>
            </w:tcBorders>
            <w:shd w:val="clear" w:color="auto" w:fill="auto"/>
            <w:noWrap/>
            <w:vAlign w:val="center"/>
          </w:tcPr>
          <w:p w:rsidR="00995DAC" w:rsidRPr="000C488A"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80 gab. x bronzas</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Ø 60 mm</w:t>
            </w:r>
          </w:p>
        </w:tc>
      </w:tr>
      <w:tr w:rsidR="000C488A" w:rsidRPr="000C488A" w:rsidTr="00995DAC">
        <w:trPr>
          <w:trHeight w:val="260"/>
          <w:jc w:val="center"/>
        </w:trPr>
        <w:tc>
          <w:tcPr>
            <w:tcW w:w="675" w:type="dxa"/>
            <w:vMerge w:val="restart"/>
            <w:tcBorders>
              <w:left w:val="single" w:sz="4" w:space="0" w:color="auto"/>
              <w:right w:val="single" w:sz="4" w:space="0" w:color="auto"/>
            </w:tcBorders>
            <w:shd w:val="clear" w:color="auto" w:fill="auto"/>
            <w:vAlign w:val="center"/>
          </w:tcPr>
          <w:p w:rsidR="00995DAC" w:rsidRPr="000C488A" w:rsidRDefault="00995DAC" w:rsidP="00AE4017">
            <w:pPr>
              <w:jc w:val="center"/>
              <w:rPr>
                <w:sz w:val="22"/>
                <w:szCs w:val="22"/>
                <w:lang w:eastAsia="en-US"/>
              </w:rPr>
            </w:pPr>
            <w:r w:rsidRPr="000C488A">
              <w:rPr>
                <w:sz w:val="22"/>
                <w:szCs w:val="22"/>
                <w:lang w:eastAsia="en-US"/>
              </w:rPr>
              <w:t>2.2.</w:t>
            </w:r>
          </w:p>
        </w:tc>
        <w:tc>
          <w:tcPr>
            <w:tcW w:w="4447" w:type="dxa"/>
            <w:vMerge w:val="restart"/>
            <w:tcBorders>
              <w:left w:val="single" w:sz="4" w:space="0" w:color="auto"/>
              <w:right w:val="single" w:sz="4" w:space="0" w:color="auto"/>
            </w:tcBorders>
            <w:shd w:val="clear" w:color="auto" w:fill="auto"/>
            <w:noWrap/>
          </w:tcPr>
          <w:p w:rsidR="00995DAC" w:rsidRPr="000C488A" w:rsidRDefault="00995DAC" w:rsidP="00692371">
            <w:pPr>
              <w:rPr>
                <w:sz w:val="22"/>
                <w:szCs w:val="22"/>
                <w:lang w:eastAsia="en-US"/>
              </w:rPr>
            </w:pPr>
            <w:r w:rsidRPr="000C488A">
              <w:rPr>
                <w:sz w:val="22"/>
                <w:szCs w:val="22"/>
                <w:lang w:eastAsia="en-US"/>
              </w:rPr>
              <w:t>Speciāla dizaina medaļa, tumšais zelts, sudrabs un bronza ar spīdīgu pārklājumu, 2D dimensijās, ar sacensību logo, saskaņā ar pasūtītāja iesniegto tekstu un logotipiem, biezums 3mm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192 gab. tai skaitā:</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p>
        </w:tc>
      </w:tr>
      <w:tr w:rsidR="000C488A" w:rsidRPr="000C488A" w:rsidTr="00995DAC">
        <w:trPr>
          <w:trHeight w:val="260"/>
          <w:jc w:val="center"/>
        </w:trPr>
        <w:tc>
          <w:tcPr>
            <w:tcW w:w="675" w:type="dxa"/>
            <w:vMerge/>
            <w:tcBorders>
              <w:left w:val="single" w:sz="4" w:space="0" w:color="auto"/>
              <w:right w:val="single" w:sz="4" w:space="0" w:color="auto"/>
            </w:tcBorders>
            <w:shd w:val="clear" w:color="auto" w:fill="auto"/>
            <w:vAlign w:val="center"/>
          </w:tcPr>
          <w:p w:rsidR="00995DAC" w:rsidRPr="000C488A" w:rsidRDefault="00995DAC" w:rsidP="00692371">
            <w:pP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rsidR="00995DAC" w:rsidRPr="000C488A"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64 gab. x zelta;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Ø 70 mm</w:t>
            </w:r>
          </w:p>
        </w:tc>
      </w:tr>
      <w:tr w:rsidR="000C488A" w:rsidRPr="000C488A" w:rsidTr="00995DAC">
        <w:trPr>
          <w:trHeight w:val="260"/>
          <w:jc w:val="center"/>
        </w:trPr>
        <w:tc>
          <w:tcPr>
            <w:tcW w:w="675" w:type="dxa"/>
            <w:vMerge/>
            <w:tcBorders>
              <w:left w:val="single" w:sz="4" w:space="0" w:color="auto"/>
              <w:right w:val="single" w:sz="4" w:space="0" w:color="auto"/>
            </w:tcBorders>
            <w:shd w:val="clear" w:color="auto" w:fill="auto"/>
            <w:vAlign w:val="center"/>
          </w:tcPr>
          <w:p w:rsidR="00995DAC" w:rsidRPr="000C488A" w:rsidRDefault="00995DAC" w:rsidP="00692371">
            <w:pP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rsidR="00995DAC" w:rsidRPr="000C488A"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64 gab. x sudraba;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Ø 70 mm</w:t>
            </w:r>
          </w:p>
        </w:tc>
      </w:tr>
      <w:tr w:rsidR="000C488A" w:rsidRPr="000C488A" w:rsidTr="00995DAC">
        <w:trPr>
          <w:trHeight w:val="70"/>
          <w:jc w:val="center"/>
        </w:trPr>
        <w:tc>
          <w:tcPr>
            <w:tcW w:w="675" w:type="dxa"/>
            <w:vMerge/>
            <w:tcBorders>
              <w:left w:val="single" w:sz="4" w:space="0" w:color="auto"/>
              <w:bottom w:val="single" w:sz="4" w:space="0" w:color="auto"/>
              <w:right w:val="single" w:sz="4" w:space="0" w:color="auto"/>
            </w:tcBorders>
            <w:shd w:val="clear" w:color="auto" w:fill="auto"/>
            <w:vAlign w:val="center"/>
          </w:tcPr>
          <w:p w:rsidR="00995DAC" w:rsidRPr="000C488A" w:rsidRDefault="00995DAC" w:rsidP="00692371">
            <w:pPr>
              <w:rPr>
                <w:sz w:val="22"/>
                <w:szCs w:val="22"/>
                <w:lang w:eastAsia="en-US"/>
              </w:rPr>
            </w:pPr>
          </w:p>
        </w:tc>
        <w:tc>
          <w:tcPr>
            <w:tcW w:w="4447" w:type="dxa"/>
            <w:vMerge/>
            <w:tcBorders>
              <w:left w:val="single" w:sz="4" w:space="0" w:color="auto"/>
              <w:bottom w:val="single" w:sz="4" w:space="0" w:color="auto"/>
              <w:right w:val="single" w:sz="4" w:space="0" w:color="auto"/>
            </w:tcBorders>
            <w:shd w:val="clear" w:color="auto" w:fill="auto"/>
            <w:noWrap/>
            <w:vAlign w:val="center"/>
          </w:tcPr>
          <w:p w:rsidR="00995DAC" w:rsidRPr="000C488A"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64 gab. x bronzas</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Ø 70 mm</w:t>
            </w:r>
          </w:p>
        </w:tc>
      </w:tr>
      <w:tr w:rsidR="000C488A"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995DAC" w:rsidRPr="000C488A" w:rsidRDefault="00995DAC" w:rsidP="00AE4017">
            <w:pPr>
              <w:spacing w:line="276" w:lineRule="auto"/>
              <w:jc w:val="center"/>
              <w:rPr>
                <w:b/>
                <w:sz w:val="22"/>
                <w:szCs w:val="22"/>
                <w:lang w:eastAsia="en-US"/>
              </w:rPr>
            </w:pPr>
            <w:r w:rsidRPr="000C488A">
              <w:rPr>
                <w:b/>
                <w:sz w:val="22"/>
                <w:szCs w:val="22"/>
                <w:lang w:eastAsia="en-US"/>
              </w:rPr>
              <w:t>3.</w:t>
            </w:r>
          </w:p>
        </w:tc>
        <w:tc>
          <w:tcPr>
            <w:tcW w:w="4447"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995DAC" w:rsidRPr="000C488A" w:rsidRDefault="00995DAC" w:rsidP="00692371">
            <w:pPr>
              <w:spacing w:line="276" w:lineRule="auto"/>
              <w:rPr>
                <w:b/>
                <w:sz w:val="22"/>
                <w:szCs w:val="22"/>
                <w:lang w:eastAsia="en-US"/>
              </w:rPr>
            </w:pPr>
            <w:r w:rsidRPr="000C488A">
              <w:rPr>
                <w:b/>
                <w:sz w:val="22"/>
                <w:szCs w:val="22"/>
                <w:lang w:eastAsia="en-US"/>
              </w:rPr>
              <w:t>Medaļu lentas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rsidR="00995DAC" w:rsidRPr="000C488A" w:rsidRDefault="00995DAC" w:rsidP="00692371">
            <w:pPr>
              <w:spacing w:line="276" w:lineRule="auto"/>
              <w:jc w:val="center"/>
              <w:rPr>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rsidR="00995DAC" w:rsidRPr="000C488A" w:rsidRDefault="00995DAC" w:rsidP="00692371">
            <w:pPr>
              <w:spacing w:line="276" w:lineRule="auto"/>
              <w:rPr>
                <w:sz w:val="22"/>
                <w:szCs w:val="22"/>
                <w:lang w:eastAsia="en-US"/>
              </w:rPr>
            </w:pPr>
          </w:p>
        </w:tc>
      </w:tr>
      <w:tr w:rsidR="000C488A"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3.1.</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DAC" w:rsidRPr="000C488A" w:rsidRDefault="00995DAC" w:rsidP="001002B8">
            <w:pPr>
              <w:spacing w:line="276" w:lineRule="auto"/>
              <w:rPr>
                <w:sz w:val="22"/>
                <w:szCs w:val="22"/>
                <w:lang w:eastAsia="en-US"/>
              </w:rPr>
            </w:pPr>
            <w:r w:rsidRPr="000C488A">
              <w:rPr>
                <w:sz w:val="22"/>
                <w:szCs w:val="22"/>
                <w:lang w:eastAsia="en-US"/>
              </w:rPr>
              <w:t xml:space="preserve">Lenta – valsts karoga krāsās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240 gab.</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30x800mm</w:t>
            </w:r>
          </w:p>
        </w:tc>
      </w:tr>
      <w:tr w:rsidR="000C488A"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3.2.</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DAC" w:rsidRPr="000C488A" w:rsidRDefault="00995DAC" w:rsidP="00692371">
            <w:pPr>
              <w:spacing w:line="276" w:lineRule="auto"/>
              <w:rPr>
                <w:sz w:val="22"/>
                <w:szCs w:val="22"/>
                <w:lang w:eastAsia="en-US"/>
              </w:rPr>
            </w:pPr>
            <w:r w:rsidRPr="000C488A">
              <w:rPr>
                <w:sz w:val="22"/>
                <w:szCs w:val="22"/>
                <w:lang w:eastAsia="en-US"/>
              </w:rPr>
              <w:t>Lenta – valsts karoga krāsās, stiprinājums sašuvums (paredzēta speciāla dizaina medaļām)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442 gab.</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20x900mm</w:t>
            </w:r>
          </w:p>
        </w:tc>
      </w:tr>
      <w:tr w:rsidR="000C488A"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995DAC" w:rsidRPr="000C488A" w:rsidRDefault="00995DAC" w:rsidP="00AE4017">
            <w:pPr>
              <w:spacing w:line="276" w:lineRule="auto"/>
              <w:jc w:val="center"/>
              <w:rPr>
                <w:b/>
                <w:sz w:val="22"/>
                <w:szCs w:val="22"/>
                <w:lang w:eastAsia="en-US"/>
              </w:rPr>
            </w:pPr>
            <w:r w:rsidRPr="000C488A">
              <w:rPr>
                <w:b/>
                <w:sz w:val="22"/>
                <w:szCs w:val="22"/>
                <w:lang w:eastAsia="en-US"/>
              </w:rPr>
              <w:t>4.</w:t>
            </w:r>
          </w:p>
        </w:tc>
        <w:tc>
          <w:tcPr>
            <w:tcW w:w="4447"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995DAC" w:rsidRPr="000C488A" w:rsidRDefault="00995DAC" w:rsidP="00692371">
            <w:pPr>
              <w:spacing w:line="276" w:lineRule="auto"/>
              <w:rPr>
                <w:b/>
                <w:sz w:val="22"/>
                <w:szCs w:val="22"/>
                <w:lang w:eastAsia="en-US"/>
              </w:rPr>
            </w:pPr>
            <w:r w:rsidRPr="000C488A">
              <w:rPr>
                <w:b/>
                <w:sz w:val="22"/>
                <w:szCs w:val="22"/>
                <w:lang w:eastAsia="en-US"/>
              </w:rPr>
              <w:t>Figūras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rsidR="00995DAC" w:rsidRPr="000C488A" w:rsidRDefault="00995DAC" w:rsidP="00692371">
            <w:pPr>
              <w:spacing w:line="276" w:lineRule="auto"/>
              <w:jc w:val="center"/>
              <w:rPr>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rsidR="00995DAC" w:rsidRPr="000C488A" w:rsidRDefault="00995DAC" w:rsidP="00692371">
            <w:pPr>
              <w:spacing w:line="276" w:lineRule="auto"/>
              <w:rPr>
                <w:sz w:val="22"/>
                <w:szCs w:val="22"/>
                <w:lang w:eastAsia="en-US"/>
              </w:rPr>
            </w:pPr>
          </w:p>
        </w:tc>
      </w:tr>
      <w:tr w:rsidR="000C488A"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4.1.</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DAC" w:rsidRPr="000C488A" w:rsidRDefault="00995DAC" w:rsidP="00692371">
            <w:pPr>
              <w:spacing w:line="276" w:lineRule="auto"/>
              <w:rPr>
                <w:sz w:val="22"/>
                <w:szCs w:val="22"/>
                <w:lang w:eastAsia="en-US"/>
              </w:rPr>
            </w:pPr>
            <w:r w:rsidRPr="000C488A">
              <w:rPr>
                <w:sz w:val="22"/>
                <w:szCs w:val="22"/>
                <w:lang w:eastAsia="en-US"/>
              </w:rPr>
              <w:t>Mastikas figūra sudraba krāsā ar zelta krāsas akcentiem ar futbola tematiku un vārtsarga attēlu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8</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h17,5cm</w:t>
            </w:r>
          </w:p>
        </w:tc>
      </w:tr>
      <w:tr w:rsidR="000C488A"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4.2.</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DAC" w:rsidRPr="000C488A" w:rsidRDefault="00995DAC" w:rsidP="00692371">
            <w:pPr>
              <w:spacing w:line="276" w:lineRule="auto"/>
              <w:rPr>
                <w:sz w:val="22"/>
                <w:szCs w:val="22"/>
                <w:lang w:eastAsia="en-US"/>
              </w:rPr>
            </w:pPr>
            <w:r w:rsidRPr="000C488A">
              <w:rPr>
                <w:sz w:val="22"/>
                <w:szCs w:val="22"/>
                <w:lang w:eastAsia="en-US"/>
              </w:rPr>
              <w:t xml:space="preserve">Mastikas figūra sudraba krāsā ar zelta krāsas akcentiem ar futbolista attēlu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29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h17,5cm</w:t>
            </w:r>
          </w:p>
        </w:tc>
      </w:tr>
      <w:tr w:rsidR="00E1042C" w:rsidRPr="000C488A"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4.3.</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DAC" w:rsidRPr="000C488A" w:rsidRDefault="00995DAC" w:rsidP="00692371">
            <w:pPr>
              <w:spacing w:line="276" w:lineRule="auto"/>
              <w:rPr>
                <w:sz w:val="22"/>
                <w:szCs w:val="22"/>
                <w:lang w:eastAsia="en-US"/>
              </w:rPr>
            </w:pPr>
            <w:r w:rsidRPr="000C488A">
              <w:rPr>
                <w:sz w:val="22"/>
                <w:szCs w:val="22"/>
                <w:lang w:eastAsia="en-US"/>
              </w:rPr>
              <w:t xml:space="preserve">Mastikas figūra sudraba krāsā ar zelta krāsas akcentiem ar futbolista attēlu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50</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DAC" w:rsidRPr="000C488A" w:rsidRDefault="00995DAC" w:rsidP="00AE4017">
            <w:pPr>
              <w:spacing w:line="276" w:lineRule="auto"/>
              <w:jc w:val="center"/>
              <w:rPr>
                <w:sz w:val="22"/>
                <w:szCs w:val="22"/>
                <w:lang w:eastAsia="en-US"/>
              </w:rPr>
            </w:pPr>
            <w:r w:rsidRPr="000C488A">
              <w:rPr>
                <w:sz w:val="22"/>
                <w:szCs w:val="22"/>
                <w:lang w:eastAsia="en-US"/>
              </w:rPr>
              <w:t>h16cm</w:t>
            </w:r>
          </w:p>
        </w:tc>
      </w:tr>
    </w:tbl>
    <w:p w:rsidR="00D665BC" w:rsidRPr="000C488A" w:rsidRDefault="00D665BC" w:rsidP="00995DAC">
      <w:pPr>
        <w:rPr>
          <w:bCs/>
          <w:i/>
          <w:sz w:val="20"/>
          <w:szCs w:val="28"/>
        </w:rPr>
      </w:pPr>
    </w:p>
    <w:p w:rsidR="00D665BC" w:rsidRPr="000C488A" w:rsidRDefault="00D665BC" w:rsidP="00495E7B">
      <w:pPr>
        <w:ind w:left="6946"/>
        <w:rPr>
          <w:bCs/>
          <w:i/>
          <w:sz w:val="20"/>
          <w:szCs w:val="28"/>
        </w:rPr>
      </w:pPr>
    </w:p>
    <w:p w:rsidR="00D665BC" w:rsidRPr="000C488A" w:rsidRDefault="00D665BC" w:rsidP="00495E7B">
      <w:pPr>
        <w:ind w:left="6946"/>
        <w:rPr>
          <w:bCs/>
          <w:i/>
          <w:sz w:val="20"/>
          <w:szCs w:val="28"/>
        </w:rPr>
      </w:pPr>
    </w:p>
    <w:p w:rsidR="00D665BC" w:rsidRPr="000C488A" w:rsidRDefault="00D665BC" w:rsidP="00495E7B">
      <w:pPr>
        <w:ind w:left="6946"/>
        <w:rPr>
          <w:bCs/>
          <w:i/>
          <w:sz w:val="20"/>
          <w:szCs w:val="28"/>
        </w:rPr>
      </w:pPr>
    </w:p>
    <w:p w:rsidR="00D665BC" w:rsidRPr="000C488A" w:rsidRDefault="00D665BC" w:rsidP="00495E7B">
      <w:pPr>
        <w:ind w:left="6946"/>
        <w:rPr>
          <w:bCs/>
          <w:i/>
          <w:sz w:val="20"/>
          <w:szCs w:val="28"/>
        </w:rPr>
      </w:pPr>
    </w:p>
    <w:p w:rsidR="00D665BC" w:rsidRPr="000C488A" w:rsidRDefault="00D665BC" w:rsidP="00454422">
      <w:pPr>
        <w:rPr>
          <w:bCs/>
          <w:i/>
          <w:sz w:val="20"/>
          <w:szCs w:val="28"/>
        </w:rPr>
      </w:pPr>
    </w:p>
    <w:p w:rsidR="00495E7B" w:rsidRPr="000C488A" w:rsidRDefault="00495E7B" w:rsidP="00E1042C">
      <w:pPr>
        <w:ind w:left="6946"/>
        <w:jc w:val="right"/>
        <w:rPr>
          <w:bCs/>
          <w:i/>
          <w:sz w:val="20"/>
          <w:szCs w:val="28"/>
        </w:rPr>
      </w:pPr>
      <w:r w:rsidRPr="000C488A">
        <w:rPr>
          <w:bCs/>
          <w:i/>
          <w:sz w:val="20"/>
          <w:szCs w:val="28"/>
        </w:rPr>
        <w:lastRenderedPageBreak/>
        <w:t>3.pielikums</w:t>
      </w:r>
    </w:p>
    <w:p w:rsidR="00495E7B" w:rsidRPr="000C488A" w:rsidRDefault="009434B2" w:rsidP="00E1042C">
      <w:pPr>
        <w:ind w:left="6946"/>
        <w:jc w:val="right"/>
        <w:rPr>
          <w:bCs/>
          <w:i/>
          <w:sz w:val="20"/>
          <w:szCs w:val="28"/>
        </w:rPr>
      </w:pPr>
      <w:r w:rsidRPr="000C488A">
        <w:rPr>
          <w:bCs/>
          <w:i/>
          <w:sz w:val="20"/>
          <w:szCs w:val="28"/>
        </w:rPr>
        <w:t>Daugavpils Futbola skola</w:t>
      </w:r>
    </w:p>
    <w:p w:rsidR="00495E7B" w:rsidRPr="000C488A" w:rsidRDefault="002D3CF6" w:rsidP="00E1042C">
      <w:pPr>
        <w:ind w:left="6946"/>
        <w:jc w:val="right"/>
        <w:rPr>
          <w:bCs/>
          <w:i/>
          <w:sz w:val="20"/>
          <w:szCs w:val="28"/>
        </w:rPr>
      </w:pPr>
      <w:r>
        <w:rPr>
          <w:bCs/>
          <w:i/>
          <w:sz w:val="20"/>
          <w:szCs w:val="28"/>
        </w:rPr>
        <w:t>30.08.2019</w:t>
      </w:r>
      <w:r w:rsidR="00495E7B" w:rsidRPr="000C488A">
        <w:rPr>
          <w:bCs/>
          <w:i/>
          <w:sz w:val="20"/>
          <w:szCs w:val="28"/>
        </w:rPr>
        <w:t>. uzaicinājumam</w:t>
      </w:r>
    </w:p>
    <w:p w:rsidR="00495E7B" w:rsidRPr="000C488A" w:rsidRDefault="00885220" w:rsidP="00E1042C">
      <w:pPr>
        <w:ind w:left="6946"/>
        <w:jc w:val="right"/>
        <w:rPr>
          <w:bCs/>
          <w:i/>
          <w:sz w:val="20"/>
          <w:szCs w:val="28"/>
        </w:rPr>
      </w:pPr>
      <w:proofErr w:type="spellStart"/>
      <w:r w:rsidRPr="000C488A">
        <w:rPr>
          <w:bCs/>
          <w:i/>
          <w:sz w:val="20"/>
          <w:szCs w:val="28"/>
        </w:rPr>
        <w:t>Nr.FCD</w:t>
      </w:r>
      <w:proofErr w:type="spellEnd"/>
      <w:r w:rsidRPr="000C488A">
        <w:rPr>
          <w:bCs/>
          <w:i/>
          <w:sz w:val="20"/>
          <w:szCs w:val="28"/>
        </w:rPr>
        <w:t>/2019</w:t>
      </w:r>
      <w:r w:rsidR="00E1042C" w:rsidRPr="000C488A">
        <w:rPr>
          <w:bCs/>
          <w:i/>
          <w:sz w:val="20"/>
          <w:szCs w:val="28"/>
        </w:rPr>
        <w:t>/9</w:t>
      </w:r>
    </w:p>
    <w:p w:rsidR="00495E7B" w:rsidRPr="000C488A" w:rsidRDefault="00495E7B" w:rsidP="00885220">
      <w:pPr>
        <w:rPr>
          <w:bCs/>
          <w:i/>
          <w:szCs w:val="28"/>
        </w:rPr>
      </w:pPr>
    </w:p>
    <w:p w:rsidR="00495E7B" w:rsidRPr="000C488A" w:rsidRDefault="001B643E" w:rsidP="00885220">
      <w:pPr>
        <w:pStyle w:val="Heading3"/>
        <w:jc w:val="center"/>
        <w:rPr>
          <w:rFonts w:ascii="Times New Roman" w:hAnsi="Times New Roman" w:cs="Times New Roman"/>
          <w:b/>
          <w:iCs/>
          <w:color w:val="auto"/>
          <w:sz w:val="28"/>
          <w:szCs w:val="22"/>
        </w:rPr>
      </w:pPr>
      <w:r w:rsidRPr="000C488A">
        <w:rPr>
          <w:rFonts w:ascii="Times New Roman" w:hAnsi="Times New Roman" w:cs="Times New Roman"/>
          <w:b/>
          <w:iCs/>
          <w:color w:val="auto"/>
          <w:sz w:val="28"/>
          <w:szCs w:val="22"/>
        </w:rPr>
        <w:t>FINANŠU PIEDĀVĀJUMS</w:t>
      </w:r>
    </w:p>
    <w:p w:rsidR="001B643E" w:rsidRPr="000C488A" w:rsidRDefault="001B643E" w:rsidP="001B643E">
      <w:pPr>
        <w:spacing w:before="60" w:after="60"/>
        <w:rPr>
          <w:sz w:val="22"/>
          <w:szCs w:val="22"/>
        </w:rPr>
      </w:pPr>
    </w:p>
    <w:tbl>
      <w:tblPr>
        <w:tblpPr w:leftFromText="180" w:rightFromText="180" w:vertAnchor="text" w:horzAnchor="margin" w:tblpY="-66"/>
        <w:tblW w:w="4977" w:type="pct"/>
        <w:tblBorders>
          <w:top w:val="single" w:sz="4" w:space="0" w:color="auto"/>
          <w:bottom w:val="single" w:sz="4" w:space="0" w:color="auto"/>
          <w:insideH w:val="single" w:sz="4" w:space="0" w:color="auto"/>
        </w:tblBorders>
        <w:tblLook w:val="0000" w:firstRow="0" w:lastRow="0" w:firstColumn="0" w:lastColumn="0" w:noHBand="0" w:noVBand="0"/>
      </w:tblPr>
      <w:tblGrid>
        <w:gridCol w:w="2128"/>
        <w:gridCol w:w="7466"/>
      </w:tblGrid>
      <w:tr w:rsidR="000C488A" w:rsidRPr="000C488A" w:rsidTr="00407E84">
        <w:trPr>
          <w:cantSplit/>
          <w:trHeight w:val="624"/>
        </w:trPr>
        <w:tc>
          <w:tcPr>
            <w:tcW w:w="1109" w:type="pct"/>
            <w:tcBorders>
              <w:top w:val="nil"/>
              <w:bottom w:val="nil"/>
            </w:tcBorders>
            <w:vAlign w:val="center"/>
          </w:tcPr>
          <w:p w:rsidR="00495E7B" w:rsidRPr="000C488A" w:rsidRDefault="00495E7B" w:rsidP="00407E84">
            <w:pPr>
              <w:rPr>
                <w:b/>
              </w:rPr>
            </w:pPr>
            <w:r w:rsidRPr="000C488A">
              <w:rPr>
                <w:b/>
              </w:rPr>
              <w:t>Kam:</w:t>
            </w:r>
          </w:p>
        </w:tc>
        <w:tc>
          <w:tcPr>
            <w:tcW w:w="3891" w:type="pct"/>
            <w:tcBorders>
              <w:top w:val="nil"/>
            </w:tcBorders>
          </w:tcPr>
          <w:p w:rsidR="00495E7B" w:rsidRPr="000C488A" w:rsidRDefault="00E1042C" w:rsidP="00407E84">
            <w:r w:rsidRPr="000C488A">
              <w:t>P</w:t>
            </w:r>
            <w:r w:rsidR="00495E7B" w:rsidRPr="000C488A">
              <w:t>rofesionālās ievirzes sporta izgl</w:t>
            </w:r>
            <w:r w:rsidRPr="000C488A">
              <w:t>ītības iestādei “</w:t>
            </w:r>
            <w:r w:rsidR="00495E7B" w:rsidRPr="000C488A">
              <w:t>Daugavpils</w:t>
            </w:r>
            <w:r w:rsidRPr="000C488A">
              <w:t xml:space="preserve"> Futbola skola</w:t>
            </w:r>
            <w:r w:rsidR="00495E7B" w:rsidRPr="000C488A">
              <w:t>”,</w:t>
            </w:r>
            <w:r w:rsidR="00776E4E" w:rsidRPr="000C488A">
              <w:t xml:space="preserve"> Kandavas ielā 17A</w:t>
            </w:r>
            <w:r w:rsidR="00495E7B" w:rsidRPr="000C488A">
              <w:t>, Daugavpilī,</w:t>
            </w:r>
            <w:r w:rsidRPr="000C488A">
              <w:t xml:space="preserve"> </w:t>
            </w:r>
            <w:r w:rsidR="00495E7B" w:rsidRPr="000C488A">
              <w:t>LV-5401</w:t>
            </w:r>
          </w:p>
        </w:tc>
      </w:tr>
      <w:tr w:rsidR="000C488A" w:rsidRPr="000C488A" w:rsidTr="00407E84">
        <w:trPr>
          <w:trHeight w:val="624"/>
        </w:trPr>
        <w:tc>
          <w:tcPr>
            <w:tcW w:w="1109" w:type="pct"/>
            <w:tcBorders>
              <w:top w:val="nil"/>
              <w:bottom w:val="nil"/>
            </w:tcBorders>
            <w:vAlign w:val="center"/>
          </w:tcPr>
          <w:p w:rsidR="00495E7B" w:rsidRPr="000C488A" w:rsidRDefault="00495E7B" w:rsidP="00407E84">
            <w:pPr>
              <w:rPr>
                <w:b/>
              </w:rPr>
            </w:pPr>
            <w:r w:rsidRPr="000C488A">
              <w:rPr>
                <w:b/>
              </w:rPr>
              <w:t>Pretendents:</w:t>
            </w:r>
          </w:p>
        </w:tc>
        <w:tc>
          <w:tcPr>
            <w:tcW w:w="3891" w:type="pct"/>
          </w:tcPr>
          <w:p w:rsidR="00495E7B" w:rsidRPr="000C488A" w:rsidRDefault="00495E7B" w:rsidP="00407E84"/>
        </w:tc>
      </w:tr>
      <w:tr w:rsidR="000C488A" w:rsidRPr="000C488A" w:rsidTr="00407E84">
        <w:trPr>
          <w:trHeight w:val="624"/>
        </w:trPr>
        <w:tc>
          <w:tcPr>
            <w:tcW w:w="1109" w:type="pct"/>
            <w:tcBorders>
              <w:top w:val="nil"/>
              <w:bottom w:val="nil"/>
            </w:tcBorders>
            <w:vAlign w:val="center"/>
          </w:tcPr>
          <w:p w:rsidR="00495E7B" w:rsidRPr="000C488A" w:rsidRDefault="00495E7B" w:rsidP="00407E84">
            <w:r w:rsidRPr="000C488A">
              <w:rPr>
                <w:b/>
              </w:rPr>
              <w:t>Reģ. Nr.,</w:t>
            </w:r>
            <w:r w:rsidRPr="000C488A">
              <w:t xml:space="preserve"> </w:t>
            </w:r>
            <w:r w:rsidRPr="000C488A">
              <w:rPr>
                <w:b/>
              </w:rPr>
              <w:t>adrese:</w:t>
            </w:r>
          </w:p>
        </w:tc>
        <w:tc>
          <w:tcPr>
            <w:tcW w:w="3891" w:type="pct"/>
          </w:tcPr>
          <w:p w:rsidR="00495E7B" w:rsidRPr="000C488A" w:rsidRDefault="00495E7B" w:rsidP="00407E84"/>
        </w:tc>
      </w:tr>
      <w:tr w:rsidR="000C488A" w:rsidRPr="000C488A" w:rsidTr="00407E84">
        <w:trPr>
          <w:trHeight w:val="624"/>
        </w:trPr>
        <w:tc>
          <w:tcPr>
            <w:tcW w:w="1109" w:type="pct"/>
            <w:tcBorders>
              <w:top w:val="nil"/>
              <w:bottom w:val="nil"/>
            </w:tcBorders>
            <w:vAlign w:val="center"/>
          </w:tcPr>
          <w:p w:rsidR="00495E7B" w:rsidRPr="000C488A" w:rsidRDefault="00495E7B" w:rsidP="00407E84">
            <w:pPr>
              <w:rPr>
                <w:b/>
              </w:rPr>
            </w:pPr>
            <w:r w:rsidRPr="000C488A">
              <w:rPr>
                <w:b/>
              </w:rPr>
              <w:t>Kontaktpersona, tās tālrunis, fakss un e-pasts:</w:t>
            </w:r>
          </w:p>
        </w:tc>
        <w:tc>
          <w:tcPr>
            <w:tcW w:w="3891" w:type="pct"/>
          </w:tcPr>
          <w:p w:rsidR="00495E7B" w:rsidRPr="000C488A" w:rsidRDefault="00495E7B" w:rsidP="00407E84"/>
        </w:tc>
      </w:tr>
      <w:tr w:rsidR="000C488A" w:rsidRPr="000C488A" w:rsidTr="00407E84">
        <w:trPr>
          <w:trHeight w:val="624"/>
        </w:trPr>
        <w:tc>
          <w:tcPr>
            <w:tcW w:w="1109" w:type="pct"/>
            <w:tcBorders>
              <w:top w:val="nil"/>
              <w:bottom w:val="nil"/>
            </w:tcBorders>
            <w:vAlign w:val="center"/>
          </w:tcPr>
          <w:p w:rsidR="00495E7B" w:rsidRPr="000C488A" w:rsidRDefault="00495E7B" w:rsidP="00407E84">
            <w:pPr>
              <w:rPr>
                <w:b/>
              </w:rPr>
            </w:pPr>
            <w:r w:rsidRPr="000C488A">
              <w:rPr>
                <w:b/>
              </w:rPr>
              <w:t>Bankas rekvizīti:</w:t>
            </w:r>
          </w:p>
        </w:tc>
        <w:tc>
          <w:tcPr>
            <w:tcW w:w="3891" w:type="pct"/>
          </w:tcPr>
          <w:p w:rsidR="00495E7B" w:rsidRPr="000C488A" w:rsidRDefault="00495E7B" w:rsidP="00407E84"/>
        </w:tc>
      </w:tr>
    </w:tbl>
    <w:p w:rsidR="00B55DC2" w:rsidRPr="000C488A" w:rsidRDefault="001B643E" w:rsidP="00495E7B">
      <w:pPr>
        <w:tabs>
          <w:tab w:val="num" w:pos="720"/>
        </w:tabs>
        <w:ind w:right="-1"/>
        <w:jc w:val="both"/>
      </w:pPr>
      <w:r w:rsidRPr="000C488A">
        <w:t xml:space="preserve">Piedāvājam </w:t>
      </w:r>
      <w:r w:rsidR="008B7E7A" w:rsidRPr="000C488A">
        <w:t>nodrošināt zemāk minēto pakalpojumu izpildi</w:t>
      </w:r>
      <w:r w:rsidR="008B7E7A" w:rsidRPr="000C488A">
        <w:rPr>
          <w:bCs/>
        </w:rPr>
        <w:t xml:space="preserve"> </w:t>
      </w:r>
      <w:r w:rsidR="00495E7B" w:rsidRPr="000C488A">
        <w:rPr>
          <w:bCs/>
        </w:rPr>
        <w:t>saskaņā ar uzaicinājuma “</w:t>
      </w:r>
      <w:r w:rsidR="00935507" w:rsidRPr="000C488A">
        <w:rPr>
          <w:bCs/>
        </w:rPr>
        <w:t xml:space="preserve">Balvu iegāde un piegāde sporta sacensībām </w:t>
      </w:r>
      <w:r w:rsidR="00885220" w:rsidRPr="000C488A">
        <w:t xml:space="preserve">“Daugavpils </w:t>
      </w:r>
      <w:proofErr w:type="spellStart"/>
      <w:r w:rsidR="00885220" w:rsidRPr="000C488A">
        <w:t>Cup</w:t>
      </w:r>
      <w:proofErr w:type="spellEnd"/>
      <w:r w:rsidR="00885220" w:rsidRPr="000C488A">
        <w:t xml:space="preserve"> 2019</w:t>
      </w:r>
      <w:r w:rsidR="00935507" w:rsidRPr="000C488A">
        <w:t>”</w:t>
      </w:r>
      <w:r w:rsidRPr="000C488A">
        <w:rPr>
          <w:bCs/>
        </w:rPr>
        <w:t xml:space="preserve"> tehniskās specifikācijas </w:t>
      </w:r>
      <w:r w:rsidRPr="000C488A">
        <w:t xml:space="preserve">nosacījumiem par piedāvājuma cenu: </w:t>
      </w:r>
    </w:p>
    <w:p w:rsidR="001B643E" w:rsidRPr="000C488A" w:rsidRDefault="001B643E" w:rsidP="00495E7B">
      <w:pPr>
        <w:tabs>
          <w:tab w:val="num" w:pos="720"/>
        </w:tabs>
        <w:ind w:right="-1"/>
        <w:jc w:val="both"/>
      </w:pPr>
    </w:p>
    <w:tbl>
      <w:tblPr>
        <w:tblW w:w="9776" w:type="dxa"/>
        <w:tblLayout w:type="fixed"/>
        <w:tblLook w:val="04A0" w:firstRow="1" w:lastRow="0" w:firstColumn="1" w:lastColumn="0" w:noHBand="0" w:noVBand="1"/>
      </w:tblPr>
      <w:tblGrid>
        <w:gridCol w:w="704"/>
        <w:gridCol w:w="2523"/>
        <w:gridCol w:w="1559"/>
        <w:gridCol w:w="1305"/>
        <w:gridCol w:w="1134"/>
        <w:gridCol w:w="1275"/>
        <w:gridCol w:w="1276"/>
      </w:tblGrid>
      <w:tr w:rsidR="000C488A" w:rsidRPr="000C488A" w:rsidTr="00417B64">
        <w:trPr>
          <w:trHeight w:val="733"/>
        </w:trPr>
        <w:tc>
          <w:tcPr>
            <w:tcW w:w="704"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D665BC" w:rsidRPr="000C488A" w:rsidRDefault="00D665BC" w:rsidP="00454422">
            <w:pPr>
              <w:spacing w:line="276" w:lineRule="auto"/>
              <w:jc w:val="center"/>
              <w:rPr>
                <w:b/>
                <w:bCs/>
                <w:sz w:val="22"/>
                <w:szCs w:val="22"/>
                <w:lang w:eastAsia="en-US"/>
              </w:rPr>
            </w:pPr>
            <w:r w:rsidRPr="000C488A">
              <w:rPr>
                <w:b/>
                <w:bCs/>
                <w:sz w:val="22"/>
                <w:szCs w:val="22"/>
                <w:lang w:eastAsia="en-US"/>
              </w:rPr>
              <w:t>Nr.</w:t>
            </w:r>
          </w:p>
          <w:p w:rsidR="00454422" w:rsidRPr="000C488A" w:rsidRDefault="00454422" w:rsidP="00454422">
            <w:pPr>
              <w:spacing w:line="276" w:lineRule="auto"/>
              <w:jc w:val="center"/>
              <w:rPr>
                <w:b/>
                <w:bCs/>
                <w:sz w:val="22"/>
                <w:szCs w:val="22"/>
                <w:lang w:eastAsia="en-US"/>
              </w:rPr>
            </w:pPr>
            <w:r w:rsidRPr="000C488A">
              <w:rPr>
                <w:b/>
                <w:bCs/>
                <w:sz w:val="22"/>
                <w:szCs w:val="22"/>
                <w:lang w:eastAsia="en-US"/>
              </w:rPr>
              <w:t>p.k.</w:t>
            </w:r>
          </w:p>
        </w:tc>
        <w:tc>
          <w:tcPr>
            <w:tcW w:w="2523"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D665BC" w:rsidRPr="000C488A" w:rsidRDefault="00D665BC" w:rsidP="00454422">
            <w:pPr>
              <w:spacing w:line="276" w:lineRule="auto"/>
              <w:jc w:val="center"/>
              <w:rPr>
                <w:b/>
                <w:bCs/>
                <w:sz w:val="22"/>
                <w:szCs w:val="22"/>
                <w:lang w:eastAsia="en-US"/>
              </w:rPr>
            </w:pPr>
            <w:r w:rsidRPr="000C488A">
              <w:rPr>
                <w:b/>
                <w:bCs/>
                <w:sz w:val="22"/>
                <w:szCs w:val="22"/>
                <w:lang w:eastAsia="en-US"/>
              </w:rPr>
              <w:t>Iepirkuma priekšmets, apraksts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D665BC" w:rsidRPr="000C488A" w:rsidRDefault="00D665BC" w:rsidP="00454422">
            <w:pPr>
              <w:spacing w:line="276" w:lineRule="auto"/>
              <w:jc w:val="center"/>
              <w:rPr>
                <w:b/>
                <w:bCs/>
                <w:sz w:val="22"/>
                <w:szCs w:val="22"/>
                <w:lang w:eastAsia="en-US"/>
              </w:rPr>
            </w:pPr>
            <w:r w:rsidRPr="000C488A">
              <w:rPr>
                <w:b/>
                <w:bCs/>
                <w:sz w:val="22"/>
                <w:szCs w:val="22"/>
                <w:lang w:eastAsia="en-US"/>
              </w:rPr>
              <w:t>Daudzums</w:t>
            </w:r>
          </w:p>
        </w:tc>
        <w:tc>
          <w:tcPr>
            <w:tcW w:w="130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665BC" w:rsidRPr="000C488A" w:rsidRDefault="00D665BC" w:rsidP="00454422">
            <w:pPr>
              <w:spacing w:line="276" w:lineRule="auto"/>
              <w:jc w:val="center"/>
              <w:rPr>
                <w:b/>
                <w:bCs/>
                <w:sz w:val="22"/>
                <w:szCs w:val="22"/>
                <w:lang w:eastAsia="en-US"/>
              </w:rPr>
            </w:pPr>
            <w:r w:rsidRPr="000C488A">
              <w:rPr>
                <w:b/>
                <w:bCs/>
                <w:sz w:val="22"/>
                <w:szCs w:val="22"/>
                <w:lang w:eastAsia="en-US"/>
              </w:rPr>
              <w:t>Izmērs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D665BC" w:rsidRPr="000C488A" w:rsidRDefault="00D665BC" w:rsidP="00454422">
            <w:pPr>
              <w:spacing w:line="276" w:lineRule="auto"/>
              <w:jc w:val="center"/>
              <w:rPr>
                <w:b/>
                <w:bCs/>
                <w:sz w:val="22"/>
                <w:szCs w:val="22"/>
                <w:lang w:eastAsia="en-US"/>
              </w:rPr>
            </w:pPr>
            <w:r w:rsidRPr="000C488A">
              <w:rPr>
                <w:b/>
                <w:bCs/>
                <w:sz w:val="22"/>
                <w:szCs w:val="22"/>
                <w:lang w:eastAsia="en-US"/>
              </w:rPr>
              <w:t>Cena par 1 (viens) gab.</w:t>
            </w:r>
          </w:p>
          <w:p w:rsidR="00D665BC" w:rsidRPr="000C488A" w:rsidRDefault="00D665BC" w:rsidP="00454422">
            <w:pPr>
              <w:spacing w:line="276" w:lineRule="auto"/>
              <w:jc w:val="center"/>
              <w:rPr>
                <w:b/>
                <w:bCs/>
                <w:sz w:val="22"/>
                <w:szCs w:val="22"/>
                <w:lang w:eastAsia="en-US"/>
              </w:rPr>
            </w:pPr>
            <w:proofErr w:type="spellStart"/>
            <w:r w:rsidRPr="000C488A">
              <w:rPr>
                <w:b/>
                <w:bCs/>
                <w:sz w:val="22"/>
                <w:szCs w:val="22"/>
                <w:lang w:eastAsia="en-US"/>
              </w:rPr>
              <w:t>euro</w:t>
            </w:r>
            <w:proofErr w:type="spellEnd"/>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D665BC" w:rsidRPr="000C488A" w:rsidRDefault="00D665BC" w:rsidP="00454422">
            <w:pPr>
              <w:spacing w:line="276" w:lineRule="auto"/>
              <w:jc w:val="center"/>
              <w:rPr>
                <w:b/>
                <w:bCs/>
                <w:sz w:val="22"/>
                <w:szCs w:val="22"/>
                <w:lang w:eastAsia="en-US"/>
              </w:rPr>
            </w:pPr>
            <w:r w:rsidRPr="000C488A">
              <w:rPr>
                <w:b/>
                <w:bCs/>
                <w:sz w:val="22"/>
                <w:szCs w:val="22"/>
                <w:lang w:eastAsia="en-US"/>
              </w:rPr>
              <w:t>Cena par visu daudzumu bez PVN</w:t>
            </w:r>
          </w:p>
          <w:p w:rsidR="00D665BC" w:rsidRPr="000C488A" w:rsidRDefault="00D665BC" w:rsidP="00454422">
            <w:pPr>
              <w:spacing w:line="276" w:lineRule="auto"/>
              <w:jc w:val="center"/>
              <w:rPr>
                <w:b/>
                <w:bCs/>
                <w:sz w:val="22"/>
                <w:szCs w:val="22"/>
                <w:lang w:eastAsia="en-US"/>
              </w:rPr>
            </w:pPr>
            <w:proofErr w:type="spellStart"/>
            <w:r w:rsidRPr="000C488A">
              <w:rPr>
                <w:b/>
                <w:bCs/>
                <w:sz w:val="22"/>
                <w:szCs w:val="22"/>
                <w:lang w:eastAsia="en-US"/>
              </w:rPr>
              <w:t>euro</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D665BC" w:rsidRPr="000C488A" w:rsidRDefault="00D665BC" w:rsidP="00454422">
            <w:pPr>
              <w:spacing w:line="276" w:lineRule="auto"/>
              <w:jc w:val="center"/>
              <w:rPr>
                <w:b/>
                <w:bCs/>
                <w:sz w:val="22"/>
                <w:szCs w:val="22"/>
                <w:lang w:eastAsia="en-US"/>
              </w:rPr>
            </w:pPr>
            <w:r w:rsidRPr="000C488A">
              <w:rPr>
                <w:b/>
                <w:bCs/>
                <w:sz w:val="22"/>
                <w:szCs w:val="22"/>
                <w:lang w:eastAsia="en-US"/>
              </w:rPr>
              <w:t>Cena par visu daudzumu ar PVN</w:t>
            </w:r>
          </w:p>
          <w:p w:rsidR="00D665BC" w:rsidRPr="000C488A" w:rsidRDefault="00D665BC" w:rsidP="00454422">
            <w:pPr>
              <w:spacing w:line="276" w:lineRule="auto"/>
              <w:jc w:val="center"/>
              <w:rPr>
                <w:b/>
                <w:bCs/>
                <w:sz w:val="22"/>
                <w:szCs w:val="22"/>
                <w:lang w:eastAsia="en-US"/>
              </w:rPr>
            </w:pPr>
            <w:proofErr w:type="spellStart"/>
            <w:r w:rsidRPr="000C488A">
              <w:rPr>
                <w:b/>
                <w:bCs/>
                <w:sz w:val="22"/>
                <w:szCs w:val="22"/>
                <w:lang w:eastAsia="en-US"/>
              </w:rPr>
              <w:t>euro</w:t>
            </w:r>
            <w:proofErr w:type="spellEnd"/>
          </w:p>
        </w:tc>
      </w:tr>
      <w:tr w:rsidR="000C488A" w:rsidRPr="000C488A" w:rsidTr="00E1042C">
        <w:trPr>
          <w:trHeight w:val="903"/>
        </w:trPr>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65BC" w:rsidRPr="000C488A" w:rsidRDefault="00D665BC" w:rsidP="00692371">
            <w:pPr>
              <w:rPr>
                <w:b/>
                <w:bCs/>
                <w:sz w:val="22"/>
                <w:szCs w:val="22"/>
                <w:lang w:eastAsia="en-US"/>
              </w:rPr>
            </w:pPr>
          </w:p>
        </w:tc>
        <w:tc>
          <w:tcPr>
            <w:tcW w:w="2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65BC" w:rsidRPr="000C488A" w:rsidRDefault="00D665BC" w:rsidP="00692371">
            <w:pPr>
              <w:rPr>
                <w:b/>
                <w:bCs/>
                <w:sz w:val="22"/>
                <w:szCs w:val="22"/>
                <w:lang w:eastAsia="en-US"/>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65BC" w:rsidRPr="000C488A" w:rsidRDefault="00D665BC" w:rsidP="00692371">
            <w:pPr>
              <w:rPr>
                <w:b/>
                <w:bCs/>
                <w:sz w:val="22"/>
                <w:szCs w:val="22"/>
                <w:lang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C0C0C0"/>
            <w:hideMark/>
          </w:tcPr>
          <w:p w:rsidR="00D665BC" w:rsidRPr="000C488A" w:rsidRDefault="00417B64" w:rsidP="00692371">
            <w:pPr>
              <w:spacing w:line="276" w:lineRule="auto"/>
              <w:jc w:val="center"/>
              <w:rPr>
                <w:b/>
                <w:bCs/>
                <w:sz w:val="22"/>
                <w:szCs w:val="22"/>
                <w:lang w:eastAsia="en-US"/>
              </w:rPr>
            </w:pPr>
            <w:r w:rsidRPr="000C488A">
              <w:rPr>
                <w:b/>
                <w:bCs/>
                <w:sz w:val="22"/>
                <w:szCs w:val="22"/>
                <w:lang w:eastAsia="en-US"/>
              </w:rPr>
              <w:t xml:space="preserve">augstums/ </w:t>
            </w:r>
            <w:r w:rsidR="00D665BC" w:rsidRPr="000C488A">
              <w:rPr>
                <w:b/>
                <w:bCs/>
                <w:sz w:val="22"/>
                <w:szCs w:val="22"/>
                <w:lang w:eastAsia="en-US"/>
              </w:rPr>
              <w:t>diametrs</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5BC" w:rsidRPr="000C488A" w:rsidRDefault="00D665BC" w:rsidP="00692371">
            <w:pPr>
              <w:rPr>
                <w:b/>
                <w:bCs/>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5BC" w:rsidRPr="000C488A" w:rsidRDefault="00D665BC" w:rsidP="00692371">
            <w:pPr>
              <w:rPr>
                <w:b/>
                <w:bCs/>
                <w:sz w:val="22"/>
                <w:szCs w:val="22"/>
                <w:lang w:eastAsia="en-US"/>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65BC" w:rsidRPr="000C488A" w:rsidRDefault="00D665BC" w:rsidP="00692371">
            <w:pPr>
              <w:rPr>
                <w:b/>
                <w:bCs/>
                <w:sz w:val="22"/>
                <w:szCs w:val="22"/>
                <w:lang w:eastAsia="en-US"/>
              </w:rPr>
            </w:pPr>
          </w:p>
        </w:tc>
      </w:tr>
      <w:tr w:rsidR="000C488A" w:rsidRPr="000C488A" w:rsidTr="00E1042C">
        <w:trPr>
          <w:trHeight w:val="729"/>
        </w:trPr>
        <w:tc>
          <w:tcPr>
            <w:tcW w:w="70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17B64" w:rsidRPr="000C488A" w:rsidRDefault="00417B64" w:rsidP="00AE4017">
            <w:pPr>
              <w:spacing w:line="276" w:lineRule="auto"/>
              <w:jc w:val="center"/>
              <w:rPr>
                <w:b/>
                <w:bCs/>
                <w:szCs w:val="22"/>
                <w:lang w:eastAsia="en-US"/>
              </w:rPr>
            </w:pPr>
            <w:r w:rsidRPr="000C488A">
              <w:rPr>
                <w:b/>
                <w:bCs/>
                <w:szCs w:val="22"/>
                <w:lang w:eastAsia="en-US"/>
              </w:rPr>
              <w:t>1.</w:t>
            </w:r>
          </w:p>
        </w:tc>
        <w:tc>
          <w:tcPr>
            <w:tcW w:w="9072"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rsidR="00417B64" w:rsidRPr="000C488A" w:rsidRDefault="00417B64" w:rsidP="00417B64">
            <w:pPr>
              <w:spacing w:line="276" w:lineRule="auto"/>
              <w:rPr>
                <w:b/>
                <w:bCs/>
                <w:szCs w:val="22"/>
                <w:lang w:eastAsia="en-US"/>
              </w:rPr>
            </w:pPr>
            <w:r w:rsidRPr="000C488A">
              <w:rPr>
                <w:b/>
                <w:bCs/>
                <w:szCs w:val="22"/>
                <w:lang w:eastAsia="en-US"/>
              </w:rPr>
              <w:t>Kausi</w:t>
            </w:r>
          </w:p>
        </w:tc>
      </w:tr>
      <w:tr w:rsidR="000C488A" w:rsidRPr="000C488A" w:rsidTr="00AE4017">
        <w:trPr>
          <w:trHeight w:val="29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1.1.</w:t>
            </w:r>
          </w:p>
        </w:tc>
        <w:tc>
          <w:tcPr>
            <w:tcW w:w="2523" w:type="dxa"/>
            <w:vMerge w:val="restart"/>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sz w:val="22"/>
                <w:szCs w:val="22"/>
                <w:lang w:eastAsia="en-US"/>
              </w:rPr>
            </w:pPr>
            <w:r w:rsidRPr="000C488A">
              <w:rPr>
                <w:sz w:val="22"/>
                <w:szCs w:val="22"/>
                <w:lang w:eastAsia="en-US"/>
              </w:rPr>
              <w:t>Kauss – ar metāla futbola bumbu sudraba krāsā, diametrs – 140, 120, 100 mm ar melnas krāsas akcentiem, vidusdaļa sudraba krāsā sastāv no diviem elementiem, melna marmora pamatne  65x30, 75x30, 85x30mm. Sublimācija uz kausu pamatnes, saskaņā ar iesniegto tekstu un logotipiem, t.sk. maketēšana un dizains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24 gab.</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sz w:val="22"/>
                <w:szCs w:val="22"/>
                <w:lang w:eastAsia="en-US"/>
              </w:rPr>
            </w:pPr>
          </w:p>
        </w:tc>
      </w:tr>
      <w:tr w:rsidR="000C488A" w:rsidRPr="000C488A" w:rsidTr="00AE4017">
        <w:trPr>
          <w:trHeight w:val="291"/>
        </w:trPr>
        <w:tc>
          <w:tcPr>
            <w:tcW w:w="704" w:type="dxa"/>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b/>
                <w:sz w:val="22"/>
                <w:szCs w:val="22"/>
                <w:lang w:eastAsia="en-US"/>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Tai skaitā:</w:t>
            </w:r>
          </w:p>
        </w:tc>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sz w:val="22"/>
                <w:szCs w:val="22"/>
                <w:lang w:eastAsia="en-US"/>
              </w:rPr>
            </w:pPr>
          </w:p>
        </w:tc>
      </w:tr>
      <w:tr w:rsidR="000C488A" w:rsidRPr="000C488A" w:rsidTr="00AE4017">
        <w:trPr>
          <w:trHeight w:val="291"/>
        </w:trPr>
        <w:tc>
          <w:tcPr>
            <w:tcW w:w="704" w:type="dxa"/>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b/>
                <w:sz w:val="22"/>
                <w:szCs w:val="22"/>
                <w:lang w:eastAsia="en-US"/>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8x 1.vieta;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45 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r>
      <w:tr w:rsidR="000C488A" w:rsidRPr="000C488A" w:rsidTr="00AE4017">
        <w:trPr>
          <w:trHeight w:val="291"/>
        </w:trPr>
        <w:tc>
          <w:tcPr>
            <w:tcW w:w="704" w:type="dxa"/>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b/>
                <w:sz w:val="22"/>
                <w:szCs w:val="22"/>
                <w:lang w:eastAsia="en-US"/>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8x 2.vieta;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40 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r>
      <w:tr w:rsidR="000C488A" w:rsidRPr="000C488A" w:rsidTr="00AE4017">
        <w:trPr>
          <w:trHeight w:val="3710"/>
        </w:trPr>
        <w:tc>
          <w:tcPr>
            <w:tcW w:w="704" w:type="dxa"/>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b/>
                <w:sz w:val="22"/>
                <w:szCs w:val="22"/>
                <w:lang w:eastAsia="en-US"/>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8x 3.vieta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37 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r>
      <w:tr w:rsidR="000C488A" w:rsidRPr="000C488A" w:rsidTr="00417B64">
        <w:trPr>
          <w:trHeight w:val="698"/>
        </w:trPr>
        <w:tc>
          <w:tcPr>
            <w:tcW w:w="704" w:type="dxa"/>
            <w:vMerge w:val="restart"/>
            <w:tcBorders>
              <w:top w:val="single" w:sz="4" w:space="0" w:color="auto"/>
              <w:left w:val="single" w:sz="4" w:space="0" w:color="auto"/>
              <w:right w:val="single" w:sz="4" w:space="0" w:color="auto"/>
            </w:tcBorders>
            <w:shd w:val="clear" w:color="auto" w:fill="C0C0C0"/>
            <w:vAlign w:val="center"/>
          </w:tcPr>
          <w:p w:rsidR="00417B64" w:rsidRPr="000C488A" w:rsidRDefault="00417B64" w:rsidP="00417B64">
            <w:pPr>
              <w:spacing w:line="276" w:lineRule="auto"/>
              <w:jc w:val="center"/>
              <w:rPr>
                <w:b/>
                <w:bCs/>
                <w:sz w:val="22"/>
                <w:szCs w:val="22"/>
                <w:lang w:eastAsia="en-US"/>
              </w:rPr>
            </w:pPr>
            <w:r w:rsidRPr="000C488A">
              <w:rPr>
                <w:b/>
                <w:bCs/>
                <w:sz w:val="22"/>
                <w:szCs w:val="22"/>
                <w:lang w:eastAsia="en-US"/>
              </w:rPr>
              <w:lastRenderedPageBreak/>
              <w:t>Nr.</w:t>
            </w:r>
          </w:p>
          <w:p w:rsidR="00417B64" w:rsidRPr="000C488A" w:rsidRDefault="00417B64" w:rsidP="00417B64">
            <w:pPr>
              <w:spacing w:line="276" w:lineRule="auto"/>
              <w:jc w:val="center"/>
              <w:rPr>
                <w:b/>
                <w:bCs/>
                <w:sz w:val="22"/>
                <w:szCs w:val="22"/>
                <w:lang w:eastAsia="en-US"/>
              </w:rPr>
            </w:pPr>
            <w:r w:rsidRPr="000C488A">
              <w:rPr>
                <w:b/>
                <w:bCs/>
                <w:sz w:val="22"/>
                <w:szCs w:val="22"/>
                <w:lang w:eastAsia="en-US"/>
              </w:rPr>
              <w:t>p.k.</w:t>
            </w:r>
          </w:p>
        </w:tc>
        <w:tc>
          <w:tcPr>
            <w:tcW w:w="2523" w:type="dxa"/>
            <w:vMerge w:val="restart"/>
            <w:tcBorders>
              <w:top w:val="single" w:sz="4" w:space="0" w:color="auto"/>
              <w:left w:val="single" w:sz="4" w:space="0" w:color="auto"/>
              <w:right w:val="single" w:sz="4" w:space="0" w:color="auto"/>
            </w:tcBorders>
            <w:shd w:val="clear" w:color="auto" w:fill="C0C0C0"/>
            <w:noWrap/>
            <w:vAlign w:val="center"/>
          </w:tcPr>
          <w:p w:rsidR="00417B64" w:rsidRPr="000C488A" w:rsidRDefault="00417B64" w:rsidP="00417B64">
            <w:pPr>
              <w:spacing w:line="276" w:lineRule="auto"/>
              <w:jc w:val="center"/>
              <w:rPr>
                <w:b/>
                <w:bCs/>
                <w:sz w:val="22"/>
                <w:szCs w:val="22"/>
                <w:lang w:eastAsia="en-US"/>
              </w:rPr>
            </w:pPr>
            <w:r w:rsidRPr="000C488A">
              <w:rPr>
                <w:b/>
                <w:bCs/>
                <w:sz w:val="22"/>
                <w:szCs w:val="22"/>
                <w:lang w:eastAsia="en-US"/>
              </w:rPr>
              <w:t>Iepirkuma priekšmets, apraksts</w:t>
            </w:r>
          </w:p>
        </w:tc>
        <w:tc>
          <w:tcPr>
            <w:tcW w:w="1559" w:type="dxa"/>
            <w:vMerge w:val="restart"/>
            <w:tcBorders>
              <w:top w:val="single" w:sz="4" w:space="0" w:color="auto"/>
              <w:left w:val="single" w:sz="4" w:space="0" w:color="auto"/>
              <w:right w:val="single" w:sz="4" w:space="0" w:color="auto"/>
            </w:tcBorders>
            <w:shd w:val="clear" w:color="auto" w:fill="C0C0C0"/>
            <w:noWrap/>
            <w:vAlign w:val="center"/>
          </w:tcPr>
          <w:p w:rsidR="00417B64" w:rsidRPr="000C488A" w:rsidRDefault="00417B64" w:rsidP="00417B64">
            <w:pPr>
              <w:spacing w:line="276" w:lineRule="auto"/>
              <w:jc w:val="center"/>
              <w:rPr>
                <w:sz w:val="22"/>
                <w:szCs w:val="22"/>
                <w:lang w:eastAsia="en-US"/>
              </w:rPr>
            </w:pPr>
            <w:r w:rsidRPr="000C488A">
              <w:rPr>
                <w:b/>
                <w:bCs/>
                <w:sz w:val="22"/>
                <w:szCs w:val="22"/>
                <w:lang w:eastAsia="en-US"/>
              </w:rPr>
              <w:t>Daudzums</w:t>
            </w:r>
          </w:p>
        </w:tc>
        <w:tc>
          <w:tcPr>
            <w:tcW w:w="130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17B64" w:rsidRPr="000C488A" w:rsidRDefault="00417B64" w:rsidP="00417B64">
            <w:pPr>
              <w:spacing w:line="276" w:lineRule="auto"/>
              <w:jc w:val="center"/>
              <w:rPr>
                <w:b/>
                <w:bCs/>
                <w:sz w:val="22"/>
                <w:szCs w:val="22"/>
                <w:lang w:eastAsia="en-US"/>
              </w:rPr>
            </w:pPr>
            <w:r w:rsidRPr="000C488A">
              <w:rPr>
                <w:b/>
                <w:bCs/>
                <w:sz w:val="22"/>
                <w:szCs w:val="22"/>
                <w:lang w:eastAsia="en-US"/>
              </w:rPr>
              <w:t>Izmērs</w:t>
            </w:r>
          </w:p>
        </w:tc>
        <w:tc>
          <w:tcPr>
            <w:tcW w:w="1134" w:type="dxa"/>
            <w:vMerge w:val="restart"/>
            <w:tcBorders>
              <w:top w:val="single" w:sz="4" w:space="0" w:color="auto"/>
              <w:left w:val="single" w:sz="4" w:space="0" w:color="auto"/>
              <w:right w:val="single" w:sz="4" w:space="0" w:color="auto"/>
            </w:tcBorders>
            <w:shd w:val="clear" w:color="auto" w:fill="C0C0C0"/>
            <w:noWrap/>
            <w:vAlign w:val="center"/>
          </w:tcPr>
          <w:p w:rsidR="00417B64" w:rsidRPr="000C488A" w:rsidRDefault="00417B64" w:rsidP="00417B64">
            <w:pPr>
              <w:spacing w:line="276" w:lineRule="auto"/>
              <w:jc w:val="center"/>
              <w:rPr>
                <w:b/>
                <w:bCs/>
                <w:sz w:val="22"/>
                <w:szCs w:val="22"/>
                <w:lang w:eastAsia="en-US"/>
              </w:rPr>
            </w:pPr>
            <w:r w:rsidRPr="000C488A">
              <w:rPr>
                <w:b/>
                <w:bCs/>
                <w:sz w:val="22"/>
                <w:szCs w:val="22"/>
                <w:lang w:eastAsia="en-US"/>
              </w:rPr>
              <w:t>Cena par 1 (viens) gab.</w:t>
            </w:r>
          </w:p>
          <w:p w:rsidR="00417B64" w:rsidRPr="000C488A" w:rsidRDefault="00417B64" w:rsidP="00417B64">
            <w:pPr>
              <w:spacing w:line="276" w:lineRule="auto"/>
              <w:jc w:val="center"/>
              <w:rPr>
                <w:sz w:val="22"/>
                <w:szCs w:val="22"/>
                <w:lang w:eastAsia="en-US"/>
              </w:rPr>
            </w:pPr>
            <w:proofErr w:type="spellStart"/>
            <w:r w:rsidRPr="000C488A">
              <w:rPr>
                <w:b/>
                <w:bCs/>
                <w:sz w:val="22"/>
                <w:szCs w:val="22"/>
                <w:lang w:eastAsia="en-US"/>
              </w:rPr>
              <w:t>euro</w:t>
            </w:r>
            <w:proofErr w:type="spellEnd"/>
          </w:p>
        </w:tc>
        <w:tc>
          <w:tcPr>
            <w:tcW w:w="1275" w:type="dxa"/>
            <w:vMerge w:val="restart"/>
            <w:tcBorders>
              <w:top w:val="single" w:sz="4" w:space="0" w:color="auto"/>
              <w:left w:val="single" w:sz="4" w:space="0" w:color="auto"/>
              <w:right w:val="single" w:sz="4" w:space="0" w:color="auto"/>
            </w:tcBorders>
            <w:shd w:val="clear" w:color="auto" w:fill="C0C0C0"/>
            <w:vAlign w:val="center"/>
          </w:tcPr>
          <w:p w:rsidR="00417B64" w:rsidRPr="000C488A" w:rsidRDefault="00417B64" w:rsidP="00417B64">
            <w:pPr>
              <w:spacing w:line="276" w:lineRule="auto"/>
              <w:jc w:val="center"/>
              <w:rPr>
                <w:b/>
                <w:bCs/>
                <w:sz w:val="22"/>
                <w:szCs w:val="22"/>
                <w:lang w:eastAsia="en-US"/>
              </w:rPr>
            </w:pPr>
            <w:r w:rsidRPr="000C488A">
              <w:rPr>
                <w:b/>
                <w:bCs/>
                <w:sz w:val="22"/>
                <w:szCs w:val="22"/>
                <w:lang w:eastAsia="en-US"/>
              </w:rPr>
              <w:t>Cena par visu daudzumu bez PVN</w:t>
            </w:r>
          </w:p>
          <w:p w:rsidR="00417B64" w:rsidRPr="000C488A" w:rsidRDefault="00417B64" w:rsidP="00417B64">
            <w:pPr>
              <w:spacing w:line="276" w:lineRule="auto"/>
              <w:jc w:val="center"/>
              <w:rPr>
                <w:sz w:val="22"/>
                <w:szCs w:val="22"/>
                <w:lang w:eastAsia="en-US"/>
              </w:rPr>
            </w:pPr>
            <w:proofErr w:type="spellStart"/>
            <w:r w:rsidRPr="000C488A">
              <w:rPr>
                <w:b/>
                <w:bCs/>
                <w:sz w:val="22"/>
                <w:szCs w:val="22"/>
                <w:lang w:eastAsia="en-US"/>
              </w:rPr>
              <w:t>euro</w:t>
            </w:r>
            <w:proofErr w:type="spellEnd"/>
          </w:p>
        </w:tc>
        <w:tc>
          <w:tcPr>
            <w:tcW w:w="1276" w:type="dxa"/>
            <w:vMerge w:val="restart"/>
            <w:tcBorders>
              <w:top w:val="single" w:sz="4" w:space="0" w:color="auto"/>
              <w:left w:val="single" w:sz="4" w:space="0" w:color="auto"/>
              <w:right w:val="single" w:sz="4" w:space="0" w:color="auto"/>
            </w:tcBorders>
            <w:shd w:val="clear" w:color="auto" w:fill="C0C0C0"/>
            <w:vAlign w:val="center"/>
          </w:tcPr>
          <w:p w:rsidR="00417B64" w:rsidRPr="000C488A" w:rsidRDefault="00417B64" w:rsidP="00417B64">
            <w:pPr>
              <w:spacing w:line="276" w:lineRule="auto"/>
              <w:jc w:val="center"/>
              <w:rPr>
                <w:b/>
                <w:bCs/>
                <w:sz w:val="22"/>
                <w:szCs w:val="22"/>
                <w:lang w:eastAsia="en-US"/>
              </w:rPr>
            </w:pPr>
            <w:r w:rsidRPr="000C488A">
              <w:rPr>
                <w:b/>
                <w:bCs/>
                <w:sz w:val="22"/>
                <w:szCs w:val="22"/>
                <w:lang w:eastAsia="en-US"/>
              </w:rPr>
              <w:t>Cena par visu daudzumu ar PVN</w:t>
            </w:r>
          </w:p>
          <w:p w:rsidR="00417B64" w:rsidRPr="000C488A" w:rsidRDefault="00417B64" w:rsidP="00417B64">
            <w:pPr>
              <w:spacing w:line="276" w:lineRule="auto"/>
              <w:jc w:val="center"/>
              <w:rPr>
                <w:sz w:val="22"/>
                <w:szCs w:val="22"/>
                <w:lang w:eastAsia="en-US"/>
              </w:rPr>
            </w:pPr>
            <w:proofErr w:type="spellStart"/>
            <w:r w:rsidRPr="000C488A">
              <w:rPr>
                <w:b/>
                <w:bCs/>
                <w:sz w:val="22"/>
                <w:szCs w:val="22"/>
                <w:lang w:eastAsia="en-US"/>
              </w:rPr>
              <w:t>euro</w:t>
            </w:r>
            <w:proofErr w:type="spellEnd"/>
          </w:p>
        </w:tc>
      </w:tr>
      <w:tr w:rsidR="000C488A" w:rsidRPr="000C488A" w:rsidTr="00417B64">
        <w:trPr>
          <w:trHeight w:val="260"/>
        </w:trPr>
        <w:tc>
          <w:tcPr>
            <w:tcW w:w="704" w:type="dxa"/>
            <w:vMerge/>
            <w:tcBorders>
              <w:left w:val="single" w:sz="4" w:space="0" w:color="auto"/>
              <w:bottom w:val="single" w:sz="4" w:space="0" w:color="auto"/>
              <w:right w:val="single" w:sz="4" w:space="0" w:color="auto"/>
            </w:tcBorders>
            <w:shd w:val="clear" w:color="auto" w:fill="BFBFBF"/>
          </w:tcPr>
          <w:p w:rsidR="00417B64" w:rsidRPr="000C488A" w:rsidRDefault="00417B64" w:rsidP="00692371">
            <w:pPr>
              <w:spacing w:line="276" w:lineRule="auto"/>
              <w:rPr>
                <w:b/>
                <w:bCs/>
                <w:sz w:val="22"/>
                <w:szCs w:val="22"/>
                <w:lang w:eastAsia="en-US"/>
              </w:rPr>
            </w:pPr>
          </w:p>
        </w:tc>
        <w:tc>
          <w:tcPr>
            <w:tcW w:w="2523" w:type="dxa"/>
            <w:vMerge/>
            <w:tcBorders>
              <w:left w:val="single" w:sz="4" w:space="0" w:color="auto"/>
              <w:bottom w:val="single" w:sz="4" w:space="0" w:color="auto"/>
              <w:right w:val="single" w:sz="4" w:space="0" w:color="auto"/>
            </w:tcBorders>
            <w:shd w:val="clear" w:color="auto" w:fill="BFBFBF"/>
            <w:noWrap/>
            <w:vAlign w:val="center"/>
          </w:tcPr>
          <w:p w:rsidR="00417B64" w:rsidRPr="000C488A" w:rsidRDefault="00417B64" w:rsidP="00454422">
            <w:pPr>
              <w:spacing w:line="276" w:lineRule="auto"/>
              <w:jc w:val="center"/>
              <w:rPr>
                <w:b/>
                <w:bCs/>
                <w:sz w:val="22"/>
                <w:szCs w:val="22"/>
                <w:lang w:eastAsia="en-US"/>
              </w:rPr>
            </w:pPr>
          </w:p>
        </w:tc>
        <w:tc>
          <w:tcPr>
            <w:tcW w:w="1559" w:type="dxa"/>
            <w:vMerge/>
            <w:tcBorders>
              <w:left w:val="single" w:sz="4" w:space="0" w:color="auto"/>
              <w:bottom w:val="single" w:sz="4" w:space="0" w:color="auto"/>
              <w:right w:val="single" w:sz="4" w:space="0" w:color="auto"/>
            </w:tcBorders>
            <w:shd w:val="clear" w:color="auto" w:fill="BFBFBF"/>
            <w:noWrap/>
          </w:tcPr>
          <w:p w:rsidR="00417B64" w:rsidRPr="000C488A" w:rsidRDefault="00417B64" w:rsidP="00692371">
            <w:pPr>
              <w:spacing w:line="276" w:lineRule="auto"/>
              <w:rPr>
                <w:sz w:val="22"/>
                <w:szCs w:val="22"/>
                <w:lang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417B64" w:rsidRPr="000C488A" w:rsidRDefault="00417B64" w:rsidP="00417B64">
            <w:pPr>
              <w:spacing w:line="276" w:lineRule="auto"/>
              <w:jc w:val="center"/>
              <w:rPr>
                <w:b/>
                <w:bCs/>
                <w:sz w:val="22"/>
                <w:szCs w:val="22"/>
                <w:lang w:eastAsia="en-US"/>
              </w:rPr>
            </w:pPr>
            <w:r w:rsidRPr="000C488A">
              <w:rPr>
                <w:b/>
                <w:bCs/>
                <w:sz w:val="22"/>
                <w:szCs w:val="22"/>
                <w:lang w:eastAsia="en-US"/>
              </w:rPr>
              <w:t>augstums/ diametrs</w:t>
            </w:r>
          </w:p>
        </w:tc>
        <w:tc>
          <w:tcPr>
            <w:tcW w:w="1134" w:type="dxa"/>
            <w:vMerge/>
            <w:tcBorders>
              <w:left w:val="single" w:sz="4" w:space="0" w:color="auto"/>
              <w:bottom w:val="single" w:sz="4" w:space="0" w:color="auto"/>
              <w:right w:val="single" w:sz="4" w:space="0" w:color="auto"/>
            </w:tcBorders>
            <w:shd w:val="clear" w:color="auto" w:fill="BFBFBF"/>
            <w:noWrap/>
            <w:vAlign w:val="bottom"/>
          </w:tcPr>
          <w:p w:rsidR="00417B64" w:rsidRPr="000C488A" w:rsidRDefault="00417B64" w:rsidP="00692371">
            <w:pPr>
              <w:spacing w:line="276" w:lineRule="auto"/>
              <w:rPr>
                <w:sz w:val="22"/>
                <w:szCs w:val="22"/>
                <w:lang w:eastAsia="en-US"/>
              </w:rPr>
            </w:pPr>
          </w:p>
        </w:tc>
        <w:tc>
          <w:tcPr>
            <w:tcW w:w="1275" w:type="dxa"/>
            <w:vMerge/>
            <w:tcBorders>
              <w:left w:val="single" w:sz="4" w:space="0" w:color="auto"/>
              <w:bottom w:val="single" w:sz="4" w:space="0" w:color="auto"/>
              <w:right w:val="single" w:sz="4" w:space="0" w:color="auto"/>
            </w:tcBorders>
            <w:shd w:val="clear" w:color="auto" w:fill="BFBFBF"/>
            <w:vAlign w:val="bottom"/>
          </w:tcPr>
          <w:p w:rsidR="00417B64" w:rsidRPr="000C488A" w:rsidRDefault="00417B64" w:rsidP="00692371">
            <w:pPr>
              <w:spacing w:line="276" w:lineRule="auto"/>
              <w:rPr>
                <w:sz w:val="22"/>
                <w:szCs w:val="22"/>
                <w:lang w:eastAsia="en-US"/>
              </w:rPr>
            </w:pPr>
          </w:p>
        </w:tc>
        <w:tc>
          <w:tcPr>
            <w:tcW w:w="1276" w:type="dxa"/>
            <w:vMerge/>
            <w:tcBorders>
              <w:left w:val="single" w:sz="4" w:space="0" w:color="auto"/>
              <w:bottom w:val="single" w:sz="4" w:space="0" w:color="auto"/>
              <w:right w:val="single" w:sz="4" w:space="0" w:color="auto"/>
            </w:tcBorders>
            <w:shd w:val="clear" w:color="auto" w:fill="BFBFBF"/>
            <w:vAlign w:val="bottom"/>
          </w:tcPr>
          <w:p w:rsidR="00417B64" w:rsidRPr="000C488A" w:rsidRDefault="00417B64" w:rsidP="00692371">
            <w:pPr>
              <w:spacing w:line="276" w:lineRule="auto"/>
              <w:rPr>
                <w:sz w:val="22"/>
                <w:szCs w:val="22"/>
                <w:lang w:eastAsia="en-US"/>
              </w:rPr>
            </w:pPr>
          </w:p>
        </w:tc>
      </w:tr>
      <w:tr w:rsidR="000C488A" w:rsidRPr="000C488A" w:rsidTr="00AE4017">
        <w:trPr>
          <w:trHeight w:val="363"/>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rsidR="00417B64" w:rsidRPr="000C488A" w:rsidRDefault="00417B64" w:rsidP="00AE4017">
            <w:pPr>
              <w:spacing w:line="276" w:lineRule="auto"/>
              <w:jc w:val="center"/>
              <w:rPr>
                <w:b/>
                <w:bCs/>
                <w:szCs w:val="22"/>
                <w:lang w:eastAsia="en-US"/>
              </w:rPr>
            </w:pPr>
            <w:r w:rsidRPr="000C488A">
              <w:rPr>
                <w:b/>
                <w:bCs/>
                <w:szCs w:val="22"/>
                <w:lang w:eastAsia="en-US"/>
              </w:rPr>
              <w:t>2.</w:t>
            </w:r>
          </w:p>
        </w:tc>
        <w:tc>
          <w:tcPr>
            <w:tcW w:w="907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417B64" w:rsidRPr="000C488A" w:rsidRDefault="00417B64" w:rsidP="00417B64">
            <w:pPr>
              <w:spacing w:line="276" w:lineRule="auto"/>
              <w:rPr>
                <w:b/>
                <w:bCs/>
                <w:szCs w:val="22"/>
                <w:lang w:eastAsia="en-US"/>
              </w:rPr>
            </w:pPr>
            <w:r w:rsidRPr="000C488A">
              <w:rPr>
                <w:b/>
                <w:bCs/>
                <w:szCs w:val="22"/>
                <w:lang w:eastAsia="en-US"/>
              </w:rPr>
              <w:t>Medaļas</w:t>
            </w:r>
          </w:p>
        </w:tc>
      </w:tr>
      <w:tr w:rsidR="000C488A" w:rsidRPr="000C488A" w:rsidTr="00AE4017">
        <w:trPr>
          <w:trHeight w:val="260"/>
        </w:trPr>
        <w:tc>
          <w:tcPr>
            <w:tcW w:w="704" w:type="dxa"/>
            <w:vMerge w:val="restart"/>
            <w:tcBorders>
              <w:top w:val="single" w:sz="4" w:space="0" w:color="auto"/>
              <w:left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2.1.</w:t>
            </w:r>
          </w:p>
        </w:tc>
        <w:tc>
          <w:tcPr>
            <w:tcW w:w="2523" w:type="dxa"/>
            <w:vMerge w:val="restart"/>
            <w:tcBorders>
              <w:top w:val="single" w:sz="4" w:space="0" w:color="auto"/>
              <w:left w:val="single" w:sz="4" w:space="0" w:color="auto"/>
              <w:right w:val="single" w:sz="4" w:space="0" w:color="auto"/>
            </w:tcBorders>
            <w:shd w:val="clear" w:color="auto" w:fill="auto"/>
            <w:noWrap/>
          </w:tcPr>
          <w:p w:rsidR="00D665BC" w:rsidRPr="000C488A" w:rsidRDefault="00D665BC" w:rsidP="00692371">
            <w:pPr>
              <w:spacing w:line="276" w:lineRule="auto"/>
              <w:rPr>
                <w:sz w:val="22"/>
                <w:szCs w:val="22"/>
                <w:lang w:eastAsia="en-US"/>
              </w:rPr>
            </w:pPr>
            <w:r w:rsidRPr="000C488A">
              <w:rPr>
                <w:sz w:val="22"/>
                <w:szCs w:val="22"/>
                <w:lang w:eastAsia="en-US"/>
              </w:rPr>
              <w:t>Medaļa metāla, zelta, sudraba, bronzas krāsā, ar spīdīgu pārklājumu ar centrā emblēma ar krāsainu sacensību logo, saskaņā ar pasūtītāja iesniegto tekstu un logotipiem, biezums 3mm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240 gab.</w:t>
            </w:r>
          </w:p>
        </w:tc>
        <w:tc>
          <w:tcPr>
            <w:tcW w:w="1305" w:type="dxa"/>
            <w:vMerge w:val="restart"/>
            <w:tcBorders>
              <w:top w:val="single" w:sz="4" w:space="0" w:color="auto"/>
              <w:left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p>
        </w:tc>
        <w:tc>
          <w:tcPr>
            <w:tcW w:w="1134" w:type="dxa"/>
            <w:vMerge w:val="restart"/>
            <w:tcBorders>
              <w:top w:val="single" w:sz="4" w:space="0" w:color="auto"/>
              <w:left w:val="single" w:sz="4" w:space="0" w:color="auto"/>
              <w:right w:val="single" w:sz="4" w:space="0" w:color="auto"/>
            </w:tcBorders>
            <w:shd w:val="clear" w:color="auto" w:fill="auto"/>
            <w:noWrap/>
          </w:tcPr>
          <w:p w:rsidR="00D665BC" w:rsidRPr="000C488A" w:rsidRDefault="00D665BC" w:rsidP="00692371">
            <w:pPr>
              <w:spacing w:line="276" w:lineRule="auto"/>
              <w:jc w:val="center"/>
              <w:rPr>
                <w:sz w:val="22"/>
                <w:szCs w:val="22"/>
                <w:lang w:eastAsia="en-US"/>
              </w:rPr>
            </w:pPr>
          </w:p>
        </w:tc>
        <w:tc>
          <w:tcPr>
            <w:tcW w:w="1275" w:type="dxa"/>
            <w:vMerge w:val="restart"/>
            <w:tcBorders>
              <w:top w:val="single" w:sz="4" w:space="0" w:color="auto"/>
              <w:left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6" w:type="dxa"/>
            <w:vMerge w:val="restart"/>
            <w:tcBorders>
              <w:top w:val="single" w:sz="4" w:space="0" w:color="auto"/>
              <w:left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r>
      <w:tr w:rsidR="000C488A" w:rsidRPr="000C488A" w:rsidTr="00AE4017">
        <w:trPr>
          <w:trHeight w:val="260"/>
        </w:trPr>
        <w:tc>
          <w:tcPr>
            <w:tcW w:w="704" w:type="dxa"/>
            <w:vMerge/>
            <w:tcBorders>
              <w:left w:val="single" w:sz="4" w:space="0" w:color="auto"/>
              <w:right w:val="single" w:sz="4" w:space="0" w:color="auto"/>
            </w:tcBorders>
            <w:shd w:val="clear" w:color="auto" w:fill="auto"/>
            <w:vAlign w:val="center"/>
          </w:tcPr>
          <w:p w:rsidR="00D665BC" w:rsidRPr="000C488A" w:rsidRDefault="00D665BC" w:rsidP="00AE4017">
            <w:pPr>
              <w:jc w:val="cente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rsidR="00D665BC" w:rsidRPr="000C488A"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Tai skaitā:</w:t>
            </w:r>
          </w:p>
        </w:tc>
        <w:tc>
          <w:tcPr>
            <w:tcW w:w="1305" w:type="dxa"/>
            <w:vMerge/>
            <w:tcBorders>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p>
        </w:tc>
        <w:tc>
          <w:tcPr>
            <w:tcW w:w="1134" w:type="dxa"/>
            <w:vMerge/>
            <w:tcBorders>
              <w:left w:val="single" w:sz="4" w:space="0" w:color="auto"/>
              <w:right w:val="single" w:sz="4" w:space="0" w:color="auto"/>
            </w:tcBorders>
            <w:shd w:val="clear" w:color="auto" w:fill="auto"/>
            <w:noWrap/>
            <w:vAlign w:val="bottom"/>
          </w:tcPr>
          <w:p w:rsidR="00D665BC" w:rsidRPr="000C488A" w:rsidRDefault="00D665BC" w:rsidP="00692371">
            <w:pPr>
              <w:spacing w:line="276" w:lineRule="auto"/>
              <w:rPr>
                <w:sz w:val="22"/>
                <w:szCs w:val="22"/>
                <w:lang w:eastAsia="en-US"/>
              </w:rPr>
            </w:pPr>
          </w:p>
        </w:tc>
        <w:tc>
          <w:tcPr>
            <w:tcW w:w="1275" w:type="dxa"/>
            <w:vMerge/>
            <w:tcBorders>
              <w:left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c>
          <w:tcPr>
            <w:tcW w:w="1276" w:type="dxa"/>
            <w:vMerge/>
            <w:tcBorders>
              <w:left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r>
      <w:tr w:rsidR="000C488A" w:rsidRPr="000C488A" w:rsidTr="00AE4017">
        <w:trPr>
          <w:trHeight w:val="260"/>
        </w:trPr>
        <w:tc>
          <w:tcPr>
            <w:tcW w:w="704" w:type="dxa"/>
            <w:vMerge/>
            <w:tcBorders>
              <w:left w:val="single" w:sz="4" w:space="0" w:color="auto"/>
              <w:right w:val="single" w:sz="4" w:space="0" w:color="auto"/>
            </w:tcBorders>
            <w:shd w:val="clear" w:color="auto" w:fill="auto"/>
            <w:vAlign w:val="center"/>
          </w:tcPr>
          <w:p w:rsidR="00D665BC" w:rsidRPr="000C488A" w:rsidRDefault="00D665BC" w:rsidP="00AE4017">
            <w:pPr>
              <w:jc w:val="cente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rsidR="00D665BC" w:rsidRPr="000C488A"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80 gab. x zelta;</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Ø 60 mm</w:t>
            </w:r>
          </w:p>
        </w:tc>
        <w:tc>
          <w:tcPr>
            <w:tcW w:w="1134" w:type="dxa"/>
            <w:vMerge/>
            <w:tcBorders>
              <w:left w:val="single" w:sz="4" w:space="0" w:color="auto"/>
              <w:right w:val="single" w:sz="4" w:space="0" w:color="auto"/>
            </w:tcBorders>
            <w:shd w:val="clear" w:color="auto" w:fill="auto"/>
            <w:noWrap/>
            <w:vAlign w:val="bottom"/>
          </w:tcPr>
          <w:p w:rsidR="00D665BC" w:rsidRPr="000C488A" w:rsidRDefault="00D665BC" w:rsidP="00692371">
            <w:pPr>
              <w:spacing w:line="276" w:lineRule="auto"/>
              <w:rPr>
                <w:sz w:val="22"/>
                <w:szCs w:val="22"/>
                <w:lang w:eastAsia="en-US"/>
              </w:rPr>
            </w:pPr>
          </w:p>
        </w:tc>
        <w:tc>
          <w:tcPr>
            <w:tcW w:w="1275" w:type="dxa"/>
            <w:vMerge/>
            <w:tcBorders>
              <w:left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c>
          <w:tcPr>
            <w:tcW w:w="1276" w:type="dxa"/>
            <w:vMerge/>
            <w:tcBorders>
              <w:left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r>
      <w:tr w:rsidR="000C488A" w:rsidRPr="000C488A" w:rsidTr="00AE4017">
        <w:trPr>
          <w:trHeight w:val="260"/>
        </w:trPr>
        <w:tc>
          <w:tcPr>
            <w:tcW w:w="704" w:type="dxa"/>
            <w:vMerge/>
            <w:tcBorders>
              <w:left w:val="single" w:sz="4" w:space="0" w:color="auto"/>
              <w:right w:val="single" w:sz="4" w:space="0" w:color="auto"/>
            </w:tcBorders>
            <w:shd w:val="clear" w:color="auto" w:fill="auto"/>
            <w:vAlign w:val="center"/>
          </w:tcPr>
          <w:p w:rsidR="00D665BC" w:rsidRPr="000C488A" w:rsidRDefault="00D665BC" w:rsidP="00AE4017">
            <w:pPr>
              <w:jc w:val="cente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rsidR="00D665BC" w:rsidRPr="000C488A"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80 gab. x sudraba;</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Ø 60 mm</w:t>
            </w:r>
          </w:p>
        </w:tc>
        <w:tc>
          <w:tcPr>
            <w:tcW w:w="1134" w:type="dxa"/>
            <w:vMerge/>
            <w:tcBorders>
              <w:left w:val="single" w:sz="4" w:space="0" w:color="auto"/>
              <w:right w:val="single" w:sz="4" w:space="0" w:color="auto"/>
            </w:tcBorders>
            <w:shd w:val="clear" w:color="auto" w:fill="auto"/>
            <w:noWrap/>
            <w:vAlign w:val="bottom"/>
          </w:tcPr>
          <w:p w:rsidR="00D665BC" w:rsidRPr="000C488A" w:rsidRDefault="00D665BC" w:rsidP="00692371">
            <w:pPr>
              <w:spacing w:line="276" w:lineRule="auto"/>
              <w:rPr>
                <w:sz w:val="22"/>
                <w:szCs w:val="22"/>
                <w:lang w:eastAsia="en-US"/>
              </w:rPr>
            </w:pPr>
          </w:p>
        </w:tc>
        <w:tc>
          <w:tcPr>
            <w:tcW w:w="1275" w:type="dxa"/>
            <w:vMerge/>
            <w:tcBorders>
              <w:left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c>
          <w:tcPr>
            <w:tcW w:w="1276" w:type="dxa"/>
            <w:vMerge/>
            <w:tcBorders>
              <w:left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r>
      <w:tr w:rsidR="000C488A" w:rsidRPr="000C488A" w:rsidTr="00AE4017">
        <w:trPr>
          <w:trHeight w:val="479"/>
        </w:trPr>
        <w:tc>
          <w:tcPr>
            <w:tcW w:w="704" w:type="dxa"/>
            <w:vMerge/>
            <w:tcBorders>
              <w:left w:val="single" w:sz="4" w:space="0" w:color="auto"/>
              <w:bottom w:val="single" w:sz="4" w:space="0" w:color="auto"/>
              <w:right w:val="single" w:sz="4" w:space="0" w:color="auto"/>
            </w:tcBorders>
            <w:shd w:val="clear" w:color="auto" w:fill="auto"/>
            <w:vAlign w:val="center"/>
          </w:tcPr>
          <w:p w:rsidR="00D665BC" w:rsidRPr="000C488A" w:rsidRDefault="00D665BC" w:rsidP="00AE4017">
            <w:pPr>
              <w:jc w:val="center"/>
              <w:rPr>
                <w:sz w:val="22"/>
                <w:szCs w:val="22"/>
                <w:lang w:eastAsia="en-US"/>
              </w:rPr>
            </w:pPr>
          </w:p>
        </w:tc>
        <w:tc>
          <w:tcPr>
            <w:tcW w:w="2523" w:type="dxa"/>
            <w:vMerge/>
            <w:tcBorders>
              <w:left w:val="single" w:sz="4" w:space="0" w:color="auto"/>
              <w:bottom w:val="single" w:sz="4" w:space="0" w:color="auto"/>
              <w:right w:val="single" w:sz="4" w:space="0" w:color="auto"/>
            </w:tcBorders>
            <w:shd w:val="clear" w:color="auto" w:fill="auto"/>
            <w:noWrap/>
            <w:vAlign w:val="center"/>
          </w:tcPr>
          <w:p w:rsidR="00D665BC" w:rsidRPr="000C488A"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80 gab. x bronzas</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Ø 60 mm</w:t>
            </w:r>
          </w:p>
        </w:tc>
        <w:tc>
          <w:tcPr>
            <w:tcW w:w="1134" w:type="dxa"/>
            <w:vMerge/>
            <w:tcBorders>
              <w:left w:val="single" w:sz="4" w:space="0" w:color="auto"/>
              <w:bottom w:val="single" w:sz="4" w:space="0" w:color="auto"/>
              <w:right w:val="single" w:sz="4" w:space="0" w:color="auto"/>
            </w:tcBorders>
            <w:shd w:val="clear" w:color="auto" w:fill="auto"/>
            <w:noWrap/>
            <w:vAlign w:val="bottom"/>
          </w:tcPr>
          <w:p w:rsidR="00D665BC" w:rsidRPr="000C488A" w:rsidRDefault="00D665BC" w:rsidP="00692371">
            <w:pPr>
              <w:spacing w:line="276" w:lineRule="auto"/>
              <w:rPr>
                <w:sz w:val="22"/>
                <w:szCs w:val="22"/>
                <w:lang w:eastAsia="en-US"/>
              </w:rPr>
            </w:pPr>
          </w:p>
        </w:tc>
        <w:tc>
          <w:tcPr>
            <w:tcW w:w="1275" w:type="dxa"/>
            <w:vMerge/>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c>
          <w:tcPr>
            <w:tcW w:w="1276" w:type="dxa"/>
            <w:vMerge/>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r>
      <w:tr w:rsidR="000C488A" w:rsidRPr="000C488A" w:rsidTr="00AE4017">
        <w:trPr>
          <w:trHeight w:val="260"/>
        </w:trPr>
        <w:tc>
          <w:tcPr>
            <w:tcW w:w="704" w:type="dxa"/>
            <w:vMerge w:val="restart"/>
            <w:tcBorders>
              <w:left w:val="single" w:sz="4" w:space="0" w:color="auto"/>
              <w:right w:val="single" w:sz="4" w:space="0" w:color="auto"/>
            </w:tcBorders>
            <w:shd w:val="clear" w:color="auto" w:fill="auto"/>
            <w:vAlign w:val="center"/>
          </w:tcPr>
          <w:p w:rsidR="00D665BC" w:rsidRPr="000C488A" w:rsidRDefault="00D665BC" w:rsidP="00AE4017">
            <w:pPr>
              <w:jc w:val="center"/>
              <w:rPr>
                <w:sz w:val="22"/>
                <w:szCs w:val="22"/>
                <w:lang w:eastAsia="en-US"/>
              </w:rPr>
            </w:pPr>
            <w:r w:rsidRPr="000C488A">
              <w:rPr>
                <w:sz w:val="22"/>
                <w:szCs w:val="22"/>
                <w:lang w:eastAsia="en-US"/>
              </w:rPr>
              <w:t>2.2.</w:t>
            </w:r>
          </w:p>
        </w:tc>
        <w:tc>
          <w:tcPr>
            <w:tcW w:w="2523" w:type="dxa"/>
            <w:vMerge w:val="restart"/>
            <w:tcBorders>
              <w:left w:val="single" w:sz="4" w:space="0" w:color="auto"/>
              <w:right w:val="single" w:sz="4" w:space="0" w:color="auto"/>
            </w:tcBorders>
            <w:shd w:val="clear" w:color="auto" w:fill="auto"/>
            <w:noWrap/>
          </w:tcPr>
          <w:p w:rsidR="00D665BC" w:rsidRPr="000C488A" w:rsidRDefault="00D665BC" w:rsidP="00692371">
            <w:pPr>
              <w:rPr>
                <w:sz w:val="22"/>
                <w:szCs w:val="22"/>
                <w:lang w:eastAsia="en-US"/>
              </w:rPr>
            </w:pPr>
            <w:r w:rsidRPr="000C488A">
              <w:rPr>
                <w:sz w:val="22"/>
                <w:szCs w:val="22"/>
                <w:lang w:eastAsia="en-US"/>
              </w:rPr>
              <w:t>Speciāla dizaina medaļa, tumšais zelts, sudrabs un bronza ar spīdīgu pārklājumu, 2D dimensijās, ar sacensību logo, saskaņā ar pasūtītāja iesniegto tekstu un logotipiem, biezums 3mm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192 gab. tai skaitā:</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p>
        </w:tc>
        <w:tc>
          <w:tcPr>
            <w:tcW w:w="1134" w:type="dxa"/>
            <w:tcBorders>
              <w:left w:val="single" w:sz="4" w:space="0" w:color="auto"/>
              <w:bottom w:val="single" w:sz="4" w:space="0" w:color="auto"/>
              <w:right w:val="single" w:sz="4" w:space="0" w:color="auto"/>
            </w:tcBorders>
            <w:shd w:val="clear" w:color="auto" w:fill="auto"/>
            <w:noWrap/>
            <w:vAlign w:val="bottom"/>
          </w:tcPr>
          <w:p w:rsidR="00D665BC" w:rsidRPr="000C488A" w:rsidRDefault="00D665BC" w:rsidP="00692371">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r>
      <w:tr w:rsidR="000C488A" w:rsidRPr="000C488A" w:rsidTr="00AE4017">
        <w:trPr>
          <w:trHeight w:val="260"/>
        </w:trPr>
        <w:tc>
          <w:tcPr>
            <w:tcW w:w="704" w:type="dxa"/>
            <w:vMerge/>
            <w:tcBorders>
              <w:left w:val="single" w:sz="4" w:space="0" w:color="auto"/>
              <w:right w:val="single" w:sz="4" w:space="0" w:color="auto"/>
            </w:tcBorders>
            <w:shd w:val="clear" w:color="auto" w:fill="auto"/>
            <w:vAlign w:val="center"/>
          </w:tcPr>
          <w:p w:rsidR="00D665BC" w:rsidRPr="000C488A" w:rsidRDefault="00D665BC" w:rsidP="00692371">
            <w:pP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rsidR="00D665BC" w:rsidRPr="000C488A"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64 gab. x zelta;</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Ø 70 mm</w:t>
            </w:r>
          </w:p>
        </w:tc>
        <w:tc>
          <w:tcPr>
            <w:tcW w:w="1134" w:type="dxa"/>
            <w:tcBorders>
              <w:left w:val="single" w:sz="4" w:space="0" w:color="auto"/>
              <w:bottom w:val="single" w:sz="4" w:space="0" w:color="auto"/>
              <w:right w:val="single" w:sz="4" w:space="0" w:color="auto"/>
            </w:tcBorders>
            <w:shd w:val="clear" w:color="auto" w:fill="auto"/>
            <w:noWrap/>
            <w:vAlign w:val="bottom"/>
          </w:tcPr>
          <w:p w:rsidR="00D665BC" w:rsidRPr="000C488A" w:rsidRDefault="00D665BC" w:rsidP="00692371">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r>
      <w:tr w:rsidR="000C488A" w:rsidRPr="000C488A" w:rsidTr="00AE4017">
        <w:trPr>
          <w:trHeight w:val="260"/>
        </w:trPr>
        <w:tc>
          <w:tcPr>
            <w:tcW w:w="704" w:type="dxa"/>
            <w:vMerge/>
            <w:tcBorders>
              <w:left w:val="single" w:sz="4" w:space="0" w:color="auto"/>
              <w:right w:val="single" w:sz="4" w:space="0" w:color="auto"/>
            </w:tcBorders>
            <w:shd w:val="clear" w:color="auto" w:fill="auto"/>
            <w:vAlign w:val="center"/>
          </w:tcPr>
          <w:p w:rsidR="00D665BC" w:rsidRPr="000C488A" w:rsidRDefault="00D665BC" w:rsidP="00692371">
            <w:pP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rsidR="00D665BC" w:rsidRPr="000C488A"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64 gab. x sudraba;</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Ø 70 mm</w:t>
            </w:r>
          </w:p>
        </w:tc>
        <w:tc>
          <w:tcPr>
            <w:tcW w:w="1134" w:type="dxa"/>
            <w:tcBorders>
              <w:left w:val="single" w:sz="4" w:space="0" w:color="auto"/>
              <w:bottom w:val="single" w:sz="4" w:space="0" w:color="auto"/>
              <w:right w:val="single" w:sz="4" w:space="0" w:color="auto"/>
            </w:tcBorders>
            <w:shd w:val="clear" w:color="auto" w:fill="auto"/>
            <w:noWrap/>
            <w:vAlign w:val="bottom"/>
          </w:tcPr>
          <w:p w:rsidR="00D665BC" w:rsidRPr="000C488A" w:rsidRDefault="00D665BC" w:rsidP="00692371">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r>
      <w:tr w:rsidR="000C488A" w:rsidRPr="000C488A" w:rsidTr="00AE4017">
        <w:trPr>
          <w:trHeight w:val="260"/>
        </w:trPr>
        <w:tc>
          <w:tcPr>
            <w:tcW w:w="704" w:type="dxa"/>
            <w:vMerge/>
            <w:tcBorders>
              <w:left w:val="single" w:sz="4" w:space="0" w:color="auto"/>
              <w:bottom w:val="single" w:sz="4" w:space="0" w:color="auto"/>
              <w:right w:val="single" w:sz="4" w:space="0" w:color="auto"/>
            </w:tcBorders>
            <w:shd w:val="clear" w:color="auto" w:fill="auto"/>
            <w:vAlign w:val="center"/>
          </w:tcPr>
          <w:p w:rsidR="00D665BC" w:rsidRPr="000C488A" w:rsidRDefault="00D665BC" w:rsidP="00692371">
            <w:pPr>
              <w:rPr>
                <w:sz w:val="22"/>
                <w:szCs w:val="22"/>
                <w:lang w:eastAsia="en-US"/>
              </w:rPr>
            </w:pPr>
          </w:p>
        </w:tc>
        <w:tc>
          <w:tcPr>
            <w:tcW w:w="2523" w:type="dxa"/>
            <w:vMerge/>
            <w:tcBorders>
              <w:left w:val="single" w:sz="4" w:space="0" w:color="auto"/>
              <w:bottom w:val="single" w:sz="4" w:space="0" w:color="auto"/>
              <w:right w:val="single" w:sz="4" w:space="0" w:color="auto"/>
            </w:tcBorders>
            <w:shd w:val="clear" w:color="auto" w:fill="auto"/>
            <w:noWrap/>
            <w:vAlign w:val="center"/>
          </w:tcPr>
          <w:p w:rsidR="00D665BC" w:rsidRPr="000C488A"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64 gab. x bronzas</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Ø 70 mm</w:t>
            </w:r>
          </w:p>
        </w:tc>
        <w:tc>
          <w:tcPr>
            <w:tcW w:w="1134" w:type="dxa"/>
            <w:tcBorders>
              <w:left w:val="single" w:sz="4" w:space="0" w:color="auto"/>
              <w:bottom w:val="single" w:sz="4" w:space="0" w:color="auto"/>
              <w:right w:val="single" w:sz="4" w:space="0" w:color="auto"/>
            </w:tcBorders>
            <w:shd w:val="clear" w:color="auto" w:fill="auto"/>
            <w:noWrap/>
            <w:vAlign w:val="bottom"/>
          </w:tcPr>
          <w:p w:rsidR="00D665BC" w:rsidRPr="000C488A" w:rsidRDefault="00D665BC" w:rsidP="00692371">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rsidR="00D665BC" w:rsidRPr="000C488A" w:rsidRDefault="00D665BC" w:rsidP="00692371">
            <w:pPr>
              <w:spacing w:line="276" w:lineRule="auto"/>
              <w:rPr>
                <w:sz w:val="22"/>
                <w:szCs w:val="22"/>
                <w:lang w:eastAsia="en-US"/>
              </w:rPr>
            </w:pPr>
          </w:p>
        </w:tc>
      </w:tr>
      <w:tr w:rsidR="000C488A" w:rsidRPr="000C488A" w:rsidTr="00AE4017">
        <w:trPr>
          <w:trHeight w:val="367"/>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rsidR="00417B64" w:rsidRPr="000C488A" w:rsidRDefault="00417B64" w:rsidP="00AE4017">
            <w:pPr>
              <w:spacing w:line="276" w:lineRule="auto"/>
              <w:jc w:val="center"/>
              <w:rPr>
                <w:b/>
                <w:szCs w:val="22"/>
                <w:lang w:eastAsia="en-US"/>
              </w:rPr>
            </w:pPr>
            <w:r w:rsidRPr="000C488A">
              <w:rPr>
                <w:b/>
                <w:szCs w:val="22"/>
                <w:lang w:eastAsia="en-US"/>
              </w:rPr>
              <w:t>3.</w:t>
            </w:r>
          </w:p>
        </w:tc>
        <w:tc>
          <w:tcPr>
            <w:tcW w:w="907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417B64" w:rsidRPr="000C488A" w:rsidRDefault="00417B64" w:rsidP="00692371">
            <w:pPr>
              <w:spacing w:line="276" w:lineRule="auto"/>
              <w:rPr>
                <w:sz w:val="22"/>
                <w:szCs w:val="22"/>
                <w:lang w:eastAsia="en-US"/>
              </w:rPr>
            </w:pPr>
            <w:r w:rsidRPr="000C488A">
              <w:rPr>
                <w:b/>
                <w:szCs w:val="22"/>
                <w:lang w:eastAsia="en-US"/>
              </w:rPr>
              <w:t>Medaļu lentas</w:t>
            </w:r>
          </w:p>
        </w:tc>
      </w:tr>
      <w:tr w:rsidR="000C488A" w:rsidRPr="000C488A" w:rsidTr="00AE4017">
        <w:trPr>
          <w:trHeight w:val="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85220" w:rsidRPr="000C488A" w:rsidRDefault="00885220" w:rsidP="00AE4017">
            <w:pPr>
              <w:spacing w:line="276" w:lineRule="auto"/>
              <w:jc w:val="center"/>
              <w:rPr>
                <w:sz w:val="22"/>
                <w:szCs w:val="22"/>
                <w:lang w:eastAsia="en-US"/>
              </w:rPr>
            </w:pPr>
            <w:r w:rsidRPr="000C488A">
              <w:rPr>
                <w:sz w:val="22"/>
                <w:szCs w:val="22"/>
                <w:lang w:eastAsia="en-US"/>
              </w:rPr>
              <w:t>3.1.</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5220" w:rsidRPr="000C488A" w:rsidRDefault="00885220" w:rsidP="00417B64">
            <w:pPr>
              <w:spacing w:line="276" w:lineRule="auto"/>
              <w:rPr>
                <w:sz w:val="22"/>
                <w:szCs w:val="22"/>
                <w:lang w:eastAsia="en-US"/>
              </w:rPr>
            </w:pPr>
            <w:r w:rsidRPr="000C488A">
              <w:rPr>
                <w:sz w:val="22"/>
                <w:szCs w:val="22"/>
                <w:lang w:eastAsia="en-US"/>
              </w:rPr>
              <w:t xml:space="preserve">Lenta – valsts karoga krāsās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220" w:rsidRPr="000C488A" w:rsidRDefault="00885220" w:rsidP="00AE4017">
            <w:pPr>
              <w:spacing w:line="276" w:lineRule="auto"/>
              <w:jc w:val="center"/>
              <w:rPr>
                <w:sz w:val="22"/>
                <w:szCs w:val="22"/>
                <w:lang w:eastAsia="en-US"/>
              </w:rPr>
            </w:pPr>
            <w:r w:rsidRPr="000C488A">
              <w:rPr>
                <w:sz w:val="22"/>
                <w:szCs w:val="22"/>
                <w:lang w:eastAsia="en-US"/>
              </w:rPr>
              <w:t>240 gab.</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220" w:rsidRPr="000C488A" w:rsidRDefault="00885220" w:rsidP="00AE4017">
            <w:pPr>
              <w:spacing w:line="276" w:lineRule="auto"/>
              <w:jc w:val="center"/>
              <w:rPr>
                <w:sz w:val="22"/>
                <w:szCs w:val="22"/>
                <w:lang w:eastAsia="en-US"/>
              </w:rPr>
            </w:pPr>
            <w:r w:rsidRPr="000C488A">
              <w:rPr>
                <w:sz w:val="22"/>
                <w:szCs w:val="22"/>
                <w:lang w:eastAsia="en-US"/>
              </w:rPr>
              <w:t>30x800mm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85220" w:rsidRPr="000C488A" w:rsidRDefault="00885220"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5220" w:rsidRPr="000C488A" w:rsidRDefault="00885220"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220" w:rsidRPr="000C488A" w:rsidRDefault="00885220" w:rsidP="00692371">
            <w:pPr>
              <w:spacing w:line="276" w:lineRule="auto"/>
              <w:jc w:val="center"/>
              <w:rPr>
                <w:sz w:val="22"/>
                <w:szCs w:val="22"/>
                <w:lang w:eastAsia="en-US"/>
              </w:rPr>
            </w:pPr>
          </w:p>
        </w:tc>
      </w:tr>
      <w:tr w:rsidR="000C488A" w:rsidRPr="000C488A" w:rsidTr="00AE4017">
        <w:trPr>
          <w:trHeight w:val="2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85220" w:rsidRPr="000C488A" w:rsidRDefault="00885220" w:rsidP="00AE4017">
            <w:pPr>
              <w:spacing w:line="276" w:lineRule="auto"/>
              <w:jc w:val="center"/>
              <w:rPr>
                <w:sz w:val="22"/>
                <w:szCs w:val="22"/>
                <w:lang w:eastAsia="en-US"/>
              </w:rPr>
            </w:pPr>
            <w:r w:rsidRPr="000C488A">
              <w:rPr>
                <w:sz w:val="22"/>
                <w:szCs w:val="22"/>
                <w:lang w:eastAsia="en-US"/>
              </w:rPr>
              <w:t>3.2.</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5220" w:rsidRPr="000C488A" w:rsidRDefault="00885220" w:rsidP="00692371">
            <w:pPr>
              <w:spacing w:line="276" w:lineRule="auto"/>
              <w:rPr>
                <w:sz w:val="22"/>
                <w:szCs w:val="22"/>
                <w:lang w:eastAsia="en-US"/>
              </w:rPr>
            </w:pPr>
            <w:r w:rsidRPr="000C488A">
              <w:rPr>
                <w:sz w:val="22"/>
                <w:szCs w:val="22"/>
                <w:lang w:eastAsia="en-US"/>
              </w:rPr>
              <w:t>Lenta – valsts karoga krāsās, stiprinājums sašuvums (paredzēta speciāla dizaina medaļām)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220" w:rsidRPr="000C488A" w:rsidRDefault="00885220" w:rsidP="00AE4017">
            <w:pPr>
              <w:spacing w:line="276" w:lineRule="auto"/>
              <w:jc w:val="center"/>
              <w:rPr>
                <w:sz w:val="22"/>
                <w:szCs w:val="22"/>
                <w:lang w:eastAsia="en-US"/>
              </w:rPr>
            </w:pPr>
            <w:r w:rsidRPr="000C488A">
              <w:rPr>
                <w:sz w:val="22"/>
                <w:szCs w:val="22"/>
                <w:lang w:eastAsia="en-US"/>
              </w:rPr>
              <w:t>442 gab.</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220" w:rsidRPr="000C488A" w:rsidRDefault="00885220" w:rsidP="00AE4017">
            <w:pPr>
              <w:spacing w:line="276" w:lineRule="auto"/>
              <w:jc w:val="center"/>
              <w:rPr>
                <w:sz w:val="22"/>
                <w:szCs w:val="22"/>
                <w:lang w:eastAsia="en-US"/>
              </w:rPr>
            </w:pPr>
            <w:r w:rsidRPr="000C488A">
              <w:rPr>
                <w:sz w:val="22"/>
                <w:szCs w:val="22"/>
                <w:lang w:eastAsia="en-US"/>
              </w:rPr>
              <w:t>20x900mm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85220" w:rsidRPr="000C488A" w:rsidRDefault="00885220"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5220" w:rsidRPr="000C488A" w:rsidRDefault="00885220"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220" w:rsidRPr="000C488A" w:rsidRDefault="00885220" w:rsidP="00692371">
            <w:pPr>
              <w:spacing w:line="276" w:lineRule="auto"/>
              <w:jc w:val="center"/>
              <w:rPr>
                <w:sz w:val="22"/>
                <w:szCs w:val="22"/>
                <w:lang w:eastAsia="en-US"/>
              </w:rPr>
            </w:pPr>
          </w:p>
        </w:tc>
      </w:tr>
      <w:tr w:rsidR="000C488A" w:rsidRPr="000C488A" w:rsidTr="00AE4017">
        <w:trPr>
          <w:trHeight w:val="362"/>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rsidR="00417B64" w:rsidRPr="000C488A" w:rsidRDefault="00417B64" w:rsidP="00AE4017">
            <w:pPr>
              <w:spacing w:line="276" w:lineRule="auto"/>
              <w:jc w:val="center"/>
              <w:rPr>
                <w:b/>
                <w:szCs w:val="22"/>
                <w:lang w:eastAsia="en-US"/>
              </w:rPr>
            </w:pPr>
            <w:r w:rsidRPr="000C488A">
              <w:rPr>
                <w:b/>
                <w:szCs w:val="22"/>
                <w:lang w:eastAsia="en-US"/>
              </w:rPr>
              <w:t>4.</w:t>
            </w:r>
          </w:p>
        </w:tc>
        <w:tc>
          <w:tcPr>
            <w:tcW w:w="907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417B64" w:rsidRPr="000C488A" w:rsidRDefault="00417B64" w:rsidP="00692371">
            <w:pPr>
              <w:spacing w:line="276" w:lineRule="auto"/>
              <w:rPr>
                <w:sz w:val="22"/>
                <w:szCs w:val="22"/>
                <w:lang w:eastAsia="en-US"/>
              </w:rPr>
            </w:pPr>
            <w:r w:rsidRPr="000C488A">
              <w:rPr>
                <w:b/>
                <w:szCs w:val="22"/>
                <w:lang w:eastAsia="en-US"/>
              </w:rPr>
              <w:t>Figūras</w:t>
            </w:r>
          </w:p>
        </w:tc>
      </w:tr>
      <w:tr w:rsidR="000C488A" w:rsidRPr="000C488A" w:rsidTr="00AE4017">
        <w:trPr>
          <w:trHeight w:val="12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4.1.</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D665BC" w:rsidRPr="000C488A" w:rsidRDefault="00D665BC" w:rsidP="00417B64">
            <w:pPr>
              <w:spacing w:line="276" w:lineRule="auto"/>
              <w:rPr>
                <w:sz w:val="22"/>
                <w:szCs w:val="22"/>
                <w:lang w:eastAsia="en-US"/>
              </w:rPr>
            </w:pPr>
            <w:r w:rsidRPr="000C488A">
              <w:rPr>
                <w:sz w:val="22"/>
                <w:szCs w:val="22"/>
                <w:lang w:eastAsia="en-US"/>
              </w:rPr>
              <w:t>Mastikas figūra sudraba krāsā ar zelta krāsas akcentiem ar futbola tematiku un vārtsarga attēlu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8</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h17,5cm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665BC" w:rsidRPr="000C488A"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r>
      <w:tr w:rsidR="000C488A" w:rsidRPr="000C488A" w:rsidTr="00AE4017">
        <w:trPr>
          <w:trHeight w:val="96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4.2.</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D665BC" w:rsidRPr="000C488A" w:rsidRDefault="00D665BC" w:rsidP="00417B64">
            <w:pPr>
              <w:spacing w:line="276" w:lineRule="auto"/>
              <w:rPr>
                <w:sz w:val="22"/>
                <w:szCs w:val="22"/>
                <w:lang w:eastAsia="en-US"/>
              </w:rPr>
            </w:pPr>
            <w:r w:rsidRPr="000C488A">
              <w:rPr>
                <w:sz w:val="22"/>
                <w:szCs w:val="22"/>
                <w:lang w:eastAsia="en-US"/>
              </w:rPr>
              <w:t xml:space="preserve">Mastikas figūra sudraba krāsā ar zelta krāsas akcentiem ar futbolista attēlu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29</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h17,5cm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665BC" w:rsidRPr="000C488A"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r>
      <w:tr w:rsidR="000C488A" w:rsidRPr="000C488A" w:rsidTr="00AE4017">
        <w:trPr>
          <w:trHeight w:val="10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4.3.</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D665BC" w:rsidRPr="000C488A" w:rsidRDefault="00D665BC" w:rsidP="00417B64">
            <w:pPr>
              <w:spacing w:line="276" w:lineRule="auto"/>
              <w:rPr>
                <w:sz w:val="22"/>
                <w:szCs w:val="22"/>
                <w:lang w:eastAsia="en-US"/>
              </w:rPr>
            </w:pPr>
            <w:r w:rsidRPr="000C488A">
              <w:rPr>
                <w:sz w:val="22"/>
                <w:szCs w:val="22"/>
                <w:lang w:eastAsia="en-US"/>
              </w:rPr>
              <w:t xml:space="preserve">Mastikas figūra sudraba krāsā ar zelta krāsas akcentiem ar futbolista attēlu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50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5BC" w:rsidRPr="000C488A" w:rsidRDefault="00D665BC" w:rsidP="00AE4017">
            <w:pPr>
              <w:spacing w:line="276" w:lineRule="auto"/>
              <w:jc w:val="center"/>
              <w:rPr>
                <w:sz w:val="22"/>
                <w:szCs w:val="22"/>
                <w:lang w:eastAsia="en-US"/>
              </w:rPr>
            </w:pPr>
            <w:r w:rsidRPr="000C488A">
              <w:rPr>
                <w:sz w:val="22"/>
                <w:szCs w:val="22"/>
                <w:lang w:eastAsia="en-US"/>
              </w:rPr>
              <w:t>h16cm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665BC" w:rsidRPr="000C488A"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65BC" w:rsidRPr="000C488A" w:rsidRDefault="00D665BC" w:rsidP="00692371">
            <w:pPr>
              <w:spacing w:line="276" w:lineRule="auto"/>
              <w:jc w:val="center"/>
              <w:rPr>
                <w:sz w:val="22"/>
                <w:szCs w:val="22"/>
                <w:lang w:eastAsia="en-US"/>
              </w:rPr>
            </w:pPr>
          </w:p>
        </w:tc>
      </w:tr>
      <w:tr w:rsidR="000C488A" w:rsidRPr="000C488A" w:rsidTr="00885220">
        <w:trPr>
          <w:trHeight w:val="265"/>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8C45EA">
            <w:pPr>
              <w:spacing w:line="276" w:lineRule="auto"/>
              <w:jc w:val="right"/>
              <w:rPr>
                <w:b/>
                <w:sz w:val="22"/>
                <w:szCs w:val="22"/>
                <w:lang w:eastAsia="en-US"/>
              </w:rPr>
            </w:pPr>
            <w:r w:rsidRPr="000C488A">
              <w:rPr>
                <w:b/>
              </w:rPr>
              <w:t>Cena kopā bez PVN</w:t>
            </w:r>
            <w:r w:rsidR="008C45EA" w:rsidRPr="000C488A">
              <w:rPr>
                <w:b/>
              </w:rPr>
              <w:t xml:space="preserve"> </w:t>
            </w:r>
            <w:proofErr w:type="spellStart"/>
            <w:r w:rsidR="008C45EA" w:rsidRPr="000C488A">
              <w:rPr>
                <w:b/>
                <w:i/>
              </w:rPr>
              <w:t>euro</w:t>
            </w:r>
            <w:proofErr w:type="spellEnd"/>
            <w:r w:rsidRPr="000C488A">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8C45EA">
            <w:pPr>
              <w:spacing w:line="276" w:lineRule="auto"/>
              <w:jc w:val="right"/>
              <w:rPr>
                <w:b/>
                <w:lang w:eastAsia="en-US"/>
              </w:rPr>
            </w:pPr>
          </w:p>
        </w:tc>
      </w:tr>
      <w:tr w:rsidR="000C488A" w:rsidRPr="000C488A" w:rsidTr="00885220">
        <w:trPr>
          <w:trHeight w:val="22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8C45EA" w:rsidP="008C45EA">
            <w:pPr>
              <w:spacing w:line="276" w:lineRule="auto"/>
              <w:jc w:val="right"/>
              <w:rPr>
                <w:b/>
                <w:sz w:val="22"/>
                <w:szCs w:val="22"/>
                <w:lang w:eastAsia="en-US"/>
              </w:rPr>
            </w:pPr>
            <w:r w:rsidRPr="000C488A">
              <w:rPr>
                <w:b/>
              </w:rPr>
              <w:t>PVN summa</w:t>
            </w:r>
            <w:r w:rsidR="00D665BC" w:rsidRPr="000C488A">
              <w:rPr>
                <w:b/>
              </w:rPr>
              <w:t xml:space="preserve"> </w:t>
            </w:r>
            <w:proofErr w:type="spellStart"/>
            <w:r w:rsidR="00D665BC" w:rsidRPr="000C488A">
              <w:rPr>
                <w:b/>
                <w:i/>
              </w:rPr>
              <w:t>euro</w:t>
            </w:r>
            <w:proofErr w:type="spellEnd"/>
            <w:r w:rsidR="00D665BC" w:rsidRPr="000C488A">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8C45EA">
            <w:pPr>
              <w:spacing w:line="276" w:lineRule="auto"/>
              <w:jc w:val="right"/>
              <w:rPr>
                <w:b/>
                <w:lang w:eastAsia="en-US"/>
              </w:rPr>
            </w:pPr>
          </w:p>
        </w:tc>
      </w:tr>
      <w:tr w:rsidR="000C488A" w:rsidRPr="000C488A" w:rsidTr="00885220">
        <w:trPr>
          <w:trHeight w:val="273"/>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8C45EA">
            <w:pPr>
              <w:spacing w:line="276" w:lineRule="auto"/>
              <w:jc w:val="right"/>
              <w:rPr>
                <w:b/>
                <w:sz w:val="22"/>
                <w:szCs w:val="22"/>
                <w:lang w:eastAsia="en-US"/>
              </w:rPr>
            </w:pPr>
            <w:r w:rsidRPr="000C488A">
              <w:rPr>
                <w:b/>
              </w:rPr>
              <w:t xml:space="preserve">Cena ar PVN </w:t>
            </w:r>
            <w:proofErr w:type="spellStart"/>
            <w:r w:rsidRPr="000C488A">
              <w:rPr>
                <w:b/>
                <w:i/>
              </w:rPr>
              <w:t>euro</w:t>
            </w:r>
            <w:proofErr w:type="spellEnd"/>
            <w:r w:rsidRPr="000C488A">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65BC" w:rsidRPr="000C488A" w:rsidRDefault="00D665BC" w:rsidP="008C45EA">
            <w:pPr>
              <w:spacing w:line="276" w:lineRule="auto"/>
              <w:jc w:val="right"/>
              <w:rPr>
                <w:b/>
                <w:lang w:eastAsia="en-US"/>
              </w:rPr>
            </w:pPr>
          </w:p>
        </w:tc>
      </w:tr>
    </w:tbl>
    <w:p w:rsidR="001B643E" w:rsidRPr="000C488A" w:rsidRDefault="001B643E" w:rsidP="00417B64">
      <w:pPr>
        <w:tabs>
          <w:tab w:val="left" w:pos="142"/>
        </w:tabs>
        <w:ind w:right="-1"/>
        <w:jc w:val="both"/>
      </w:pPr>
      <w:r w:rsidRPr="000C488A">
        <w:rPr>
          <w:bCs/>
        </w:rPr>
        <w:lastRenderedPageBreak/>
        <w:t>P</w:t>
      </w:r>
      <w:r w:rsidRPr="000C488A">
        <w:t>iedāvājuma cenā (EUR) ir iekļauti visas pakalpojuma izmaksas (tajā skaitā, bet ne tikai – darba samaksa, peļņa, u.c.), nodokļi un nodevas, kas saistītas ar līguma izpildi.</w:t>
      </w:r>
    </w:p>
    <w:p w:rsidR="001B643E" w:rsidRPr="000C488A" w:rsidRDefault="001B643E" w:rsidP="00417B64">
      <w:pPr>
        <w:tabs>
          <w:tab w:val="left" w:pos="142"/>
        </w:tabs>
        <w:ind w:right="-1"/>
        <w:jc w:val="both"/>
        <w:rPr>
          <w:b/>
          <w:bCs/>
        </w:rPr>
      </w:pPr>
    </w:p>
    <w:p w:rsidR="00776E4E" w:rsidRPr="000C488A" w:rsidRDefault="00776E4E" w:rsidP="00417B64">
      <w:pPr>
        <w:tabs>
          <w:tab w:val="left" w:pos="142"/>
        </w:tabs>
        <w:ind w:right="-2"/>
        <w:jc w:val="both"/>
      </w:pPr>
      <w:r w:rsidRPr="000C488A">
        <w:t>Ar šo mēs apstiprinām, ka mūsu piedāvājums atbilst tehniskajā specifikācijā norādītajām prasībām un, ka piedāvājums ir galīgs un netiks mainīts.</w:t>
      </w:r>
    </w:p>
    <w:p w:rsidR="00776E4E" w:rsidRPr="000C488A" w:rsidRDefault="00776E4E" w:rsidP="00776E4E">
      <w:pPr>
        <w:tabs>
          <w:tab w:val="left" w:pos="-142"/>
        </w:tabs>
        <w:ind w:left="-142" w:right="-2"/>
        <w:jc w:val="both"/>
      </w:pPr>
    </w:p>
    <w:p w:rsidR="00417B64" w:rsidRPr="000C488A" w:rsidRDefault="00417B64" w:rsidP="00776E4E">
      <w:pPr>
        <w:tabs>
          <w:tab w:val="left" w:pos="-142"/>
        </w:tabs>
        <w:ind w:left="-142" w:right="-2"/>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07"/>
      </w:tblGrid>
      <w:tr w:rsidR="000C488A" w:rsidRPr="000C488A" w:rsidTr="008C45EA">
        <w:trPr>
          <w:trHeight w:val="510"/>
        </w:trPr>
        <w:tc>
          <w:tcPr>
            <w:tcW w:w="3261" w:type="dxa"/>
            <w:shd w:val="clear" w:color="auto" w:fill="auto"/>
            <w:vAlign w:val="center"/>
          </w:tcPr>
          <w:p w:rsidR="00776E4E" w:rsidRPr="000C488A" w:rsidRDefault="00776E4E" w:rsidP="00407E84">
            <w:pPr>
              <w:tabs>
                <w:tab w:val="left" w:pos="5400"/>
              </w:tabs>
              <w:rPr>
                <w:b/>
              </w:rPr>
            </w:pPr>
            <w:r w:rsidRPr="000C488A">
              <w:rPr>
                <w:b/>
              </w:rPr>
              <w:t>Vārds, uzvārds, (amats)</w:t>
            </w:r>
          </w:p>
        </w:tc>
        <w:tc>
          <w:tcPr>
            <w:tcW w:w="6407" w:type="dxa"/>
            <w:shd w:val="clear" w:color="auto" w:fill="auto"/>
          </w:tcPr>
          <w:p w:rsidR="00776E4E" w:rsidRPr="000C488A" w:rsidRDefault="00776E4E" w:rsidP="00407E84">
            <w:pPr>
              <w:tabs>
                <w:tab w:val="left" w:pos="5400"/>
              </w:tabs>
            </w:pPr>
          </w:p>
        </w:tc>
      </w:tr>
      <w:tr w:rsidR="000C488A" w:rsidRPr="000C488A" w:rsidTr="008C45EA">
        <w:trPr>
          <w:trHeight w:val="510"/>
        </w:trPr>
        <w:tc>
          <w:tcPr>
            <w:tcW w:w="3261" w:type="dxa"/>
            <w:shd w:val="clear" w:color="auto" w:fill="auto"/>
            <w:vAlign w:val="center"/>
          </w:tcPr>
          <w:p w:rsidR="00776E4E" w:rsidRPr="000C488A" w:rsidRDefault="00776E4E" w:rsidP="00407E84">
            <w:pPr>
              <w:tabs>
                <w:tab w:val="left" w:pos="5400"/>
              </w:tabs>
              <w:rPr>
                <w:b/>
              </w:rPr>
            </w:pPr>
            <w:r w:rsidRPr="000C488A">
              <w:rPr>
                <w:b/>
              </w:rPr>
              <w:t>Paraksts</w:t>
            </w:r>
          </w:p>
        </w:tc>
        <w:tc>
          <w:tcPr>
            <w:tcW w:w="6407" w:type="dxa"/>
            <w:shd w:val="clear" w:color="auto" w:fill="auto"/>
          </w:tcPr>
          <w:p w:rsidR="00776E4E" w:rsidRPr="000C488A" w:rsidRDefault="00776E4E" w:rsidP="00407E84">
            <w:pPr>
              <w:tabs>
                <w:tab w:val="left" w:pos="5400"/>
              </w:tabs>
            </w:pPr>
          </w:p>
        </w:tc>
      </w:tr>
      <w:tr w:rsidR="00776E4E" w:rsidRPr="000C488A" w:rsidTr="008C45EA">
        <w:trPr>
          <w:trHeight w:val="510"/>
        </w:trPr>
        <w:tc>
          <w:tcPr>
            <w:tcW w:w="3261" w:type="dxa"/>
            <w:shd w:val="clear" w:color="auto" w:fill="auto"/>
            <w:vAlign w:val="center"/>
          </w:tcPr>
          <w:p w:rsidR="00776E4E" w:rsidRPr="000C488A" w:rsidRDefault="00776E4E" w:rsidP="00407E84">
            <w:pPr>
              <w:autoSpaceDE w:val="0"/>
              <w:autoSpaceDN w:val="0"/>
              <w:adjustRightInd w:val="0"/>
              <w:rPr>
                <w:b/>
              </w:rPr>
            </w:pPr>
            <w:r w:rsidRPr="000C488A">
              <w:rPr>
                <w:b/>
              </w:rPr>
              <w:t xml:space="preserve">Datums </w:t>
            </w:r>
          </w:p>
        </w:tc>
        <w:tc>
          <w:tcPr>
            <w:tcW w:w="6407" w:type="dxa"/>
            <w:shd w:val="clear" w:color="auto" w:fill="auto"/>
          </w:tcPr>
          <w:p w:rsidR="00776E4E" w:rsidRPr="000C488A" w:rsidRDefault="00776E4E" w:rsidP="00407E84">
            <w:pPr>
              <w:tabs>
                <w:tab w:val="left" w:pos="5400"/>
              </w:tabs>
            </w:pPr>
          </w:p>
        </w:tc>
      </w:tr>
    </w:tbl>
    <w:p w:rsidR="00776E4E" w:rsidRPr="000C488A" w:rsidRDefault="00776E4E" w:rsidP="00776E4E">
      <w:pPr>
        <w:jc w:val="both"/>
      </w:pPr>
    </w:p>
    <w:p w:rsidR="00417B64" w:rsidRPr="000C488A" w:rsidRDefault="00417B64" w:rsidP="00776E4E">
      <w:pPr>
        <w:jc w:val="both"/>
      </w:pPr>
    </w:p>
    <w:tbl>
      <w:tblPr>
        <w:tblW w:w="9288" w:type="dxa"/>
        <w:tblLayout w:type="fixed"/>
        <w:tblLook w:val="0000" w:firstRow="0" w:lastRow="0" w:firstColumn="0" w:lastColumn="0" w:noHBand="0" w:noVBand="0"/>
      </w:tblPr>
      <w:tblGrid>
        <w:gridCol w:w="2093"/>
        <w:gridCol w:w="7195"/>
      </w:tblGrid>
      <w:tr w:rsidR="000C488A" w:rsidRPr="000C488A" w:rsidTr="00407E84">
        <w:trPr>
          <w:trHeight w:val="653"/>
        </w:trPr>
        <w:tc>
          <w:tcPr>
            <w:tcW w:w="2093" w:type="dxa"/>
          </w:tcPr>
          <w:p w:rsidR="00776E4E" w:rsidRPr="000C488A" w:rsidRDefault="00776E4E" w:rsidP="00407E84">
            <w:r w:rsidRPr="000C488A">
              <w:t>Pretendenta pārstāvis:</w:t>
            </w:r>
          </w:p>
        </w:tc>
        <w:tc>
          <w:tcPr>
            <w:tcW w:w="7195" w:type="dxa"/>
          </w:tcPr>
          <w:p w:rsidR="00776E4E" w:rsidRPr="000C488A" w:rsidRDefault="00776E4E" w:rsidP="00407E84"/>
          <w:p w:rsidR="00776E4E" w:rsidRPr="000C488A" w:rsidRDefault="00776E4E" w:rsidP="00407E84">
            <w:pPr>
              <w:tabs>
                <w:tab w:val="left" w:pos="945"/>
              </w:tabs>
            </w:pPr>
            <w:r w:rsidRPr="000C488A">
              <w:tab/>
              <w:t>________________________________</w:t>
            </w:r>
          </w:p>
        </w:tc>
      </w:tr>
      <w:tr w:rsidR="00776E4E" w:rsidRPr="000C488A" w:rsidTr="00407E84">
        <w:trPr>
          <w:cantSplit/>
          <w:trHeight w:val="149"/>
        </w:trPr>
        <w:tc>
          <w:tcPr>
            <w:tcW w:w="2093" w:type="dxa"/>
          </w:tcPr>
          <w:p w:rsidR="00776E4E" w:rsidRPr="000C488A" w:rsidRDefault="00776E4E" w:rsidP="00407E84"/>
        </w:tc>
        <w:tc>
          <w:tcPr>
            <w:tcW w:w="7195" w:type="dxa"/>
          </w:tcPr>
          <w:p w:rsidR="00776E4E" w:rsidRPr="000C488A" w:rsidRDefault="00776E4E" w:rsidP="00407E84">
            <w:pPr>
              <w:rPr>
                <w:i/>
              </w:rPr>
            </w:pPr>
            <w:r w:rsidRPr="000C488A">
              <w:t xml:space="preserve">                    </w:t>
            </w:r>
            <w:r w:rsidRPr="000C488A">
              <w:rPr>
                <w:i/>
                <w:sz w:val="20"/>
              </w:rPr>
              <w:t>(amats, paraksts, vārds, uzvārds, zīmogs)</w:t>
            </w:r>
          </w:p>
        </w:tc>
      </w:tr>
    </w:tbl>
    <w:p w:rsidR="001B643E" w:rsidRPr="000C488A" w:rsidRDefault="001B643E" w:rsidP="00776E4E">
      <w:pPr>
        <w:tabs>
          <w:tab w:val="left" w:pos="-142"/>
        </w:tabs>
        <w:ind w:right="-1"/>
      </w:pPr>
    </w:p>
    <w:sectPr w:rsidR="001B643E" w:rsidRPr="000C488A" w:rsidSect="003266DD">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33" w:rsidRDefault="00001C33">
      <w:r>
        <w:separator/>
      </w:r>
    </w:p>
  </w:endnote>
  <w:endnote w:type="continuationSeparator" w:id="0">
    <w:p w:rsidR="00001C33" w:rsidRDefault="00001C33">
      <w:r>
        <w:continuationSeparator/>
      </w:r>
    </w:p>
  </w:endnote>
  <w:endnote w:type="continuationNotice" w:id="1">
    <w:p w:rsidR="00001C33" w:rsidRDefault="0000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711729"/>
      <w:docPartObj>
        <w:docPartGallery w:val="Page Numbers (Bottom of Page)"/>
        <w:docPartUnique/>
      </w:docPartObj>
    </w:sdtPr>
    <w:sdtEndPr>
      <w:rPr>
        <w:noProof/>
      </w:rPr>
    </w:sdtEndPr>
    <w:sdtContent>
      <w:p w:rsidR="001B643E" w:rsidRDefault="001B643E" w:rsidP="00E1042C">
        <w:pPr>
          <w:pStyle w:val="Footer"/>
          <w:jc w:val="center"/>
        </w:pPr>
        <w:r>
          <w:fldChar w:fldCharType="begin"/>
        </w:r>
        <w:r>
          <w:instrText xml:space="preserve"> PAGE   \* MERGEFORMAT </w:instrText>
        </w:r>
        <w:r>
          <w:fldChar w:fldCharType="separate"/>
        </w:r>
        <w:r w:rsidR="00660E1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33" w:rsidRDefault="00001C33">
      <w:r>
        <w:separator/>
      </w:r>
    </w:p>
  </w:footnote>
  <w:footnote w:type="continuationSeparator" w:id="0">
    <w:p w:rsidR="00001C33" w:rsidRDefault="00001C33">
      <w:r>
        <w:continuationSeparator/>
      </w:r>
    </w:p>
  </w:footnote>
  <w:footnote w:type="continuationNotice" w:id="1">
    <w:p w:rsidR="00001C33" w:rsidRDefault="00001C3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7FF2A4D"/>
    <w:multiLevelType w:val="multilevel"/>
    <w:tmpl w:val="9CAAC6B8"/>
    <w:lvl w:ilvl="0">
      <w:start w:val="2"/>
      <w:numFmt w:val="decimal"/>
      <w:lvlText w:val="%1."/>
      <w:lvlJc w:val="left"/>
      <w:pPr>
        <w:ind w:left="360" w:hanging="360"/>
      </w:pPr>
      <w:rPr>
        <w:rFonts w:hint="default"/>
        <w:b w:val="0"/>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2"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5"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2"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5"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9"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3"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9"/>
  </w:num>
  <w:num w:numId="3">
    <w:abstractNumId w:val="42"/>
  </w:num>
  <w:num w:numId="4">
    <w:abstractNumId w:val="25"/>
  </w:num>
  <w:num w:numId="5">
    <w:abstractNumId w:val="16"/>
  </w:num>
  <w:num w:numId="6">
    <w:abstractNumId w:val="0"/>
  </w:num>
  <w:num w:numId="7">
    <w:abstractNumId w:val="10"/>
  </w:num>
  <w:num w:numId="8">
    <w:abstractNumId w:val="6"/>
  </w:num>
  <w:num w:numId="9">
    <w:abstractNumId w:val="34"/>
  </w:num>
  <w:num w:numId="10">
    <w:abstractNumId w:val="20"/>
  </w:num>
  <w:num w:numId="11">
    <w:abstractNumId w:val="24"/>
  </w:num>
  <w:num w:numId="12">
    <w:abstractNumId w:val="26"/>
  </w:num>
  <w:num w:numId="13">
    <w:abstractNumId w:val="37"/>
  </w:num>
  <w:num w:numId="14">
    <w:abstractNumId w:val="8"/>
  </w:num>
  <w:num w:numId="15">
    <w:abstractNumId w:val="27"/>
  </w:num>
  <w:num w:numId="16">
    <w:abstractNumId w:val="28"/>
  </w:num>
  <w:num w:numId="17">
    <w:abstractNumId w:val="18"/>
  </w:num>
  <w:num w:numId="18">
    <w:abstractNumId w:val="40"/>
  </w:num>
  <w:num w:numId="19">
    <w:abstractNumId w:val="17"/>
  </w:num>
  <w:num w:numId="20">
    <w:abstractNumId w:val="15"/>
  </w:num>
  <w:num w:numId="21">
    <w:abstractNumId w:val="31"/>
  </w:num>
  <w:num w:numId="22">
    <w:abstractNumId w:val="5"/>
  </w:num>
  <w:num w:numId="23">
    <w:abstractNumId w:val="4"/>
  </w:num>
  <w:num w:numId="24">
    <w:abstractNumId w:val="36"/>
  </w:num>
  <w:num w:numId="25">
    <w:abstractNumId w:val="43"/>
  </w:num>
  <w:num w:numId="26">
    <w:abstractNumId w:val="33"/>
  </w:num>
  <w:num w:numId="27">
    <w:abstractNumId w:val="23"/>
  </w:num>
  <w:num w:numId="28">
    <w:abstractNumId w:val="2"/>
  </w:num>
  <w:num w:numId="29">
    <w:abstractNumId w:val="3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2"/>
  </w:num>
  <w:num w:numId="37">
    <w:abstractNumId w:val="11"/>
  </w:num>
  <w:num w:numId="38">
    <w:abstractNumId w:val="13"/>
  </w:num>
  <w:num w:numId="39">
    <w:abstractNumId w:val="35"/>
  </w:num>
  <w:num w:numId="40">
    <w:abstractNumId w:val="30"/>
  </w:num>
  <w:num w:numId="41">
    <w:abstractNumId w:val="14"/>
  </w:num>
  <w:num w:numId="42">
    <w:abstractNumId w:val="1"/>
  </w:num>
  <w:num w:numId="43">
    <w:abstractNumId w:val="3"/>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C33"/>
    <w:rsid w:val="0001028A"/>
    <w:rsid w:val="00010992"/>
    <w:rsid w:val="00011724"/>
    <w:rsid w:val="0001478E"/>
    <w:rsid w:val="00014B59"/>
    <w:rsid w:val="00023235"/>
    <w:rsid w:val="00026DD6"/>
    <w:rsid w:val="00030B20"/>
    <w:rsid w:val="00056F1C"/>
    <w:rsid w:val="000651E4"/>
    <w:rsid w:val="00065722"/>
    <w:rsid w:val="000717B5"/>
    <w:rsid w:val="00075156"/>
    <w:rsid w:val="00080719"/>
    <w:rsid w:val="00082C11"/>
    <w:rsid w:val="0008646E"/>
    <w:rsid w:val="000869EB"/>
    <w:rsid w:val="0009119D"/>
    <w:rsid w:val="00095CC6"/>
    <w:rsid w:val="000A1F31"/>
    <w:rsid w:val="000A402A"/>
    <w:rsid w:val="000A6E09"/>
    <w:rsid w:val="000B2D11"/>
    <w:rsid w:val="000B731C"/>
    <w:rsid w:val="000C0D22"/>
    <w:rsid w:val="000C488A"/>
    <w:rsid w:val="000C5F74"/>
    <w:rsid w:val="000C689C"/>
    <w:rsid w:val="000E10C1"/>
    <w:rsid w:val="000E5E0A"/>
    <w:rsid w:val="000F44A2"/>
    <w:rsid w:val="000F6C45"/>
    <w:rsid w:val="001002B8"/>
    <w:rsid w:val="00102B4B"/>
    <w:rsid w:val="00102E8E"/>
    <w:rsid w:val="001058A6"/>
    <w:rsid w:val="0011301C"/>
    <w:rsid w:val="00114030"/>
    <w:rsid w:val="00117E84"/>
    <w:rsid w:val="00120C03"/>
    <w:rsid w:val="001217D1"/>
    <w:rsid w:val="00121EC7"/>
    <w:rsid w:val="001232AA"/>
    <w:rsid w:val="001321CE"/>
    <w:rsid w:val="00132D36"/>
    <w:rsid w:val="00134228"/>
    <w:rsid w:val="001355AE"/>
    <w:rsid w:val="00135DE3"/>
    <w:rsid w:val="00135E7C"/>
    <w:rsid w:val="001364F9"/>
    <w:rsid w:val="00144C63"/>
    <w:rsid w:val="001514B6"/>
    <w:rsid w:val="00154551"/>
    <w:rsid w:val="001610D7"/>
    <w:rsid w:val="00162188"/>
    <w:rsid w:val="001643AA"/>
    <w:rsid w:val="00170F8F"/>
    <w:rsid w:val="00172265"/>
    <w:rsid w:val="00174055"/>
    <w:rsid w:val="00180A1D"/>
    <w:rsid w:val="00184D95"/>
    <w:rsid w:val="00185B00"/>
    <w:rsid w:val="00190A40"/>
    <w:rsid w:val="001A10DD"/>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A5E6F"/>
    <w:rsid w:val="002A6673"/>
    <w:rsid w:val="002B0BF4"/>
    <w:rsid w:val="002C0E12"/>
    <w:rsid w:val="002C24BA"/>
    <w:rsid w:val="002C45A3"/>
    <w:rsid w:val="002C5395"/>
    <w:rsid w:val="002C7D34"/>
    <w:rsid w:val="002D0F68"/>
    <w:rsid w:val="002D31A1"/>
    <w:rsid w:val="002D3CF6"/>
    <w:rsid w:val="002D5ABA"/>
    <w:rsid w:val="002D7CAF"/>
    <w:rsid w:val="002E3B58"/>
    <w:rsid w:val="002E43B6"/>
    <w:rsid w:val="002E4563"/>
    <w:rsid w:val="002F0106"/>
    <w:rsid w:val="002F2C35"/>
    <w:rsid w:val="002F30B4"/>
    <w:rsid w:val="002F5CCA"/>
    <w:rsid w:val="00304DE2"/>
    <w:rsid w:val="00311BBF"/>
    <w:rsid w:val="00313432"/>
    <w:rsid w:val="00314274"/>
    <w:rsid w:val="0032067A"/>
    <w:rsid w:val="003208DE"/>
    <w:rsid w:val="00321731"/>
    <w:rsid w:val="00325289"/>
    <w:rsid w:val="003266DD"/>
    <w:rsid w:val="00327204"/>
    <w:rsid w:val="00327AB2"/>
    <w:rsid w:val="0033051C"/>
    <w:rsid w:val="00330A42"/>
    <w:rsid w:val="00337E4E"/>
    <w:rsid w:val="00343336"/>
    <w:rsid w:val="0035013A"/>
    <w:rsid w:val="003509F4"/>
    <w:rsid w:val="00350D1B"/>
    <w:rsid w:val="00356D96"/>
    <w:rsid w:val="00356E54"/>
    <w:rsid w:val="00362318"/>
    <w:rsid w:val="00362974"/>
    <w:rsid w:val="00367AEC"/>
    <w:rsid w:val="00381665"/>
    <w:rsid w:val="00381D6B"/>
    <w:rsid w:val="00382268"/>
    <w:rsid w:val="00384FE9"/>
    <w:rsid w:val="00390CDB"/>
    <w:rsid w:val="00393C09"/>
    <w:rsid w:val="00396578"/>
    <w:rsid w:val="003A4DDD"/>
    <w:rsid w:val="003A76BD"/>
    <w:rsid w:val="003B049F"/>
    <w:rsid w:val="003B3310"/>
    <w:rsid w:val="003C207F"/>
    <w:rsid w:val="003C324D"/>
    <w:rsid w:val="003C3AF6"/>
    <w:rsid w:val="003C5008"/>
    <w:rsid w:val="003D0F0A"/>
    <w:rsid w:val="003D1EE2"/>
    <w:rsid w:val="003E4F53"/>
    <w:rsid w:val="003E5E39"/>
    <w:rsid w:val="003F5D29"/>
    <w:rsid w:val="003F6A09"/>
    <w:rsid w:val="00401562"/>
    <w:rsid w:val="00401D5F"/>
    <w:rsid w:val="0040259A"/>
    <w:rsid w:val="00403569"/>
    <w:rsid w:val="004059E5"/>
    <w:rsid w:val="00411165"/>
    <w:rsid w:val="00414403"/>
    <w:rsid w:val="00414C50"/>
    <w:rsid w:val="00417B64"/>
    <w:rsid w:val="00422238"/>
    <w:rsid w:val="004226BD"/>
    <w:rsid w:val="00427602"/>
    <w:rsid w:val="00427731"/>
    <w:rsid w:val="00430D96"/>
    <w:rsid w:val="004319BB"/>
    <w:rsid w:val="004322F3"/>
    <w:rsid w:val="004357FA"/>
    <w:rsid w:val="0044030C"/>
    <w:rsid w:val="004422E4"/>
    <w:rsid w:val="0044457A"/>
    <w:rsid w:val="00444F67"/>
    <w:rsid w:val="00446D4A"/>
    <w:rsid w:val="00451C1A"/>
    <w:rsid w:val="004528AC"/>
    <w:rsid w:val="00454422"/>
    <w:rsid w:val="00454735"/>
    <w:rsid w:val="00457607"/>
    <w:rsid w:val="0046193D"/>
    <w:rsid w:val="00466CA7"/>
    <w:rsid w:val="004728A1"/>
    <w:rsid w:val="00476336"/>
    <w:rsid w:val="00476D30"/>
    <w:rsid w:val="0047713E"/>
    <w:rsid w:val="00483B2E"/>
    <w:rsid w:val="0048729E"/>
    <w:rsid w:val="004875B4"/>
    <w:rsid w:val="00495E7B"/>
    <w:rsid w:val="0049653E"/>
    <w:rsid w:val="00497C4C"/>
    <w:rsid w:val="004A075A"/>
    <w:rsid w:val="004A0D12"/>
    <w:rsid w:val="004A32D7"/>
    <w:rsid w:val="004B043D"/>
    <w:rsid w:val="004B19AD"/>
    <w:rsid w:val="004B42C9"/>
    <w:rsid w:val="004B6819"/>
    <w:rsid w:val="004C327F"/>
    <w:rsid w:val="004C5BFD"/>
    <w:rsid w:val="004D4737"/>
    <w:rsid w:val="004E31A4"/>
    <w:rsid w:val="004E47BB"/>
    <w:rsid w:val="004E705E"/>
    <w:rsid w:val="004F419F"/>
    <w:rsid w:val="00500B4D"/>
    <w:rsid w:val="005041E8"/>
    <w:rsid w:val="00511FD7"/>
    <w:rsid w:val="0052085F"/>
    <w:rsid w:val="00535414"/>
    <w:rsid w:val="00543D88"/>
    <w:rsid w:val="0054451E"/>
    <w:rsid w:val="00546C63"/>
    <w:rsid w:val="00553088"/>
    <w:rsid w:val="0056015C"/>
    <w:rsid w:val="0056093B"/>
    <w:rsid w:val="00565B59"/>
    <w:rsid w:val="0057038D"/>
    <w:rsid w:val="005727DB"/>
    <w:rsid w:val="00573F92"/>
    <w:rsid w:val="005742D7"/>
    <w:rsid w:val="00580219"/>
    <w:rsid w:val="00593835"/>
    <w:rsid w:val="00595C4B"/>
    <w:rsid w:val="005964CD"/>
    <w:rsid w:val="005A0C5D"/>
    <w:rsid w:val="005A3586"/>
    <w:rsid w:val="005A4360"/>
    <w:rsid w:val="005A7804"/>
    <w:rsid w:val="005B2505"/>
    <w:rsid w:val="005B2A46"/>
    <w:rsid w:val="005B4C9E"/>
    <w:rsid w:val="005B6C5A"/>
    <w:rsid w:val="005C6D7A"/>
    <w:rsid w:val="005C6E5B"/>
    <w:rsid w:val="005C74DB"/>
    <w:rsid w:val="005D03B0"/>
    <w:rsid w:val="005D07D4"/>
    <w:rsid w:val="005D54DF"/>
    <w:rsid w:val="005D76AB"/>
    <w:rsid w:val="005E2A98"/>
    <w:rsid w:val="005E4670"/>
    <w:rsid w:val="005E5061"/>
    <w:rsid w:val="005E53EA"/>
    <w:rsid w:val="005F1FDD"/>
    <w:rsid w:val="005F2E04"/>
    <w:rsid w:val="00600AC1"/>
    <w:rsid w:val="00600AF9"/>
    <w:rsid w:val="006047B0"/>
    <w:rsid w:val="00607409"/>
    <w:rsid w:val="0061139C"/>
    <w:rsid w:val="006214BB"/>
    <w:rsid w:val="00623DC6"/>
    <w:rsid w:val="006432F6"/>
    <w:rsid w:val="00650C98"/>
    <w:rsid w:val="006561C7"/>
    <w:rsid w:val="00656284"/>
    <w:rsid w:val="00660E1A"/>
    <w:rsid w:val="006641A7"/>
    <w:rsid w:val="00666603"/>
    <w:rsid w:val="00671634"/>
    <w:rsid w:val="00673006"/>
    <w:rsid w:val="00674D8D"/>
    <w:rsid w:val="00676C01"/>
    <w:rsid w:val="00677B7D"/>
    <w:rsid w:val="00677DE3"/>
    <w:rsid w:val="00682F0C"/>
    <w:rsid w:val="00685D9E"/>
    <w:rsid w:val="00686385"/>
    <w:rsid w:val="00687031"/>
    <w:rsid w:val="00687E74"/>
    <w:rsid w:val="00691A2E"/>
    <w:rsid w:val="00696D27"/>
    <w:rsid w:val="006973B2"/>
    <w:rsid w:val="006A1118"/>
    <w:rsid w:val="006A1952"/>
    <w:rsid w:val="006A31B0"/>
    <w:rsid w:val="006B4080"/>
    <w:rsid w:val="006B6BCD"/>
    <w:rsid w:val="006C5523"/>
    <w:rsid w:val="006D2712"/>
    <w:rsid w:val="006D446F"/>
    <w:rsid w:val="006E2EC1"/>
    <w:rsid w:val="006E364C"/>
    <w:rsid w:val="006E4E34"/>
    <w:rsid w:val="006E5371"/>
    <w:rsid w:val="006E6543"/>
    <w:rsid w:val="006F2302"/>
    <w:rsid w:val="006F43FD"/>
    <w:rsid w:val="00702403"/>
    <w:rsid w:val="00710686"/>
    <w:rsid w:val="00712A2D"/>
    <w:rsid w:val="00714CD3"/>
    <w:rsid w:val="007157D5"/>
    <w:rsid w:val="00721905"/>
    <w:rsid w:val="007314AA"/>
    <w:rsid w:val="007318A9"/>
    <w:rsid w:val="00732D87"/>
    <w:rsid w:val="0073629A"/>
    <w:rsid w:val="00742ECF"/>
    <w:rsid w:val="00744EE8"/>
    <w:rsid w:val="007469AB"/>
    <w:rsid w:val="00746EC3"/>
    <w:rsid w:val="0075220D"/>
    <w:rsid w:val="00752366"/>
    <w:rsid w:val="00757664"/>
    <w:rsid w:val="00762544"/>
    <w:rsid w:val="00763320"/>
    <w:rsid w:val="00764A6E"/>
    <w:rsid w:val="0076721E"/>
    <w:rsid w:val="00776E4E"/>
    <w:rsid w:val="007776FB"/>
    <w:rsid w:val="00780134"/>
    <w:rsid w:val="00784218"/>
    <w:rsid w:val="007902BF"/>
    <w:rsid w:val="00796CE7"/>
    <w:rsid w:val="007A057F"/>
    <w:rsid w:val="007A74FB"/>
    <w:rsid w:val="007B069B"/>
    <w:rsid w:val="007B3353"/>
    <w:rsid w:val="007C1A6F"/>
    <w:rsid w:val="007C249D"/>
    <w:rsid w:val="007D0ABC"/>
    <w:rsid w:val="007D2668"/>
    <w:rsid w:val="007D2C2D"/>
    <w:rsid w:val="007D35E1"/>
    <w:rsid w:val="007D495F"/>
    <w:rsid w:val="007D78D0"/>
    <w:rsid w:val="007E2E34"/>
    <w:rsid w:val="007E6A0C"/>
    <w:rsid w:val="007E6C46"/>
    <w:rsid w:val="007E798C"/>
    <w:rsid w:val="007F01E2"/>
    <w:rsid w:val="007F3572"/>
    <w:rsid w:val="007F41E4"/>
    <w:rsid w:val="00800F1C"/>
    <w:rsid w:val="00807004"/>
    <w:rsid w:val="008121D4"/>
    <w:rsid w:val="008210F9"/>
    <w:rsid w:val="00823CF9"/>
    <w:rsid w:val="00824276"/>
    <w:rsid w:val="00840060"/>
    <w:rsid w:val="00842403"/>
    <w:rsid w:val="008429F4"/>
    <w:rsid w:val="00854918"/>
    <w:rsid w:val="00864641"/>
    <w:rsid w:val="0087385C"/>
    <w:rsid w:val="0087529D"/>
    <w:rsid w:val="00880CFA"/>
    <w:rsid w:val="00881E76"/>
    <w:rsid w:val="00885220"/>
    <w:rsid w:val="00886375"/>
    <w:rsid w:val="0088778B"/>
    <w:rsid w:val="008A06D2"/>
    <w:rsid w:val="008B52E4"/>
    <w:rsid w:val="008B6DB3"/>
    <w:rsid w:val="008B7237"/>
    <w:rsid w:val="008B7E7A"/>
    <w:rsid w:val="008C45EA"/>
    <w:rsid w:val="008C5E14"/>
    <w:rsid w:val="008D0E3C"/>
    <w:rsid w:val="008D195F"/>
    <w:rsid w:val="008D221B"/>
    <w:rsid w:val="008D544E"/>
    <w:rsid w:val="008D7C02"/>
    <w:rsid w:val="008E03AD"/>
    <w:rsid w:val="008E1A95"/>
    <w:rsid w:val="008F2B32"/>
    <w:rsid w:val="008F5EB0"/>
    <w:rsid w:val="008F6412"/>
    <w:rsid w:val="008F6FE9"/>
    <w:rsid w:val="009027CD"/>
    <w:rsid w:val="00902A4C"/>
    <w:rsid w:val="00907653"/>
    <w:rsid w:val="00912A96"/>
    <w:rsid w:val="00917F65"/>
    <w:rsid w:val="00922299"/>
    <w:rsid w:val="0092270C"/>
    <w:rsid w:val="009351CC"/>
    <w:rsid w:val="00935507"/>
    <w:rsid w:val="00936B4A"/>
    <w:rsid w:val="00937EA6"/>
    <w:rsid w:val="00942D24"/>
    <w:rsid w:val="00942E83"/>
    <w:rsid w:val="009434B2"/>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560D"/>
    <w:rsid w:val="00987641"/>
    <w:rsid w:val="0099158E"/>
    <w:rsid w:val="009957A5"/>
    <w:rsid w:val="00995DAC"/>
    <w:rsid w:val="009A0D58"/>
    <w:rsid w:val="009A4A12"/>
    <w:rsid w:val="009B0987"/>
    <w:rsid w:val="009C2A7F"/>
    <w:rsid w:val="009C2B1B"/>
    <w:rsid w:val="009C5FE1"/>
    <w:rsid w:val="009C6E4D"/>
    <w:rsid w:val="009E1969"/>
    <w:rsid w:val="009E416F"/>
    <w:rsid w:val="009E5142"/>
    <w:rsid w:val="009F099C"/>
    <w:rsid w:val="00A03CDF"/>
    <w:rsid w:val="00A10411"/>
    <w:rsid w:val="00A12E5B"/>
    <w:rsid w:val="00A132CC"/>
    <w:rsid w:val="00A1369B"/>
    <w:rsid w:val="00A16731"/>
    <w:rsid w:val="00A1727D"/>
    <w:rsid w:val="00A17978"/>
    <w:rsid w:val="00A24662"/>
    <w:rsid w:val="00A26515"/>
    <w:rsid w:val="00A2744C"/>
    <w:rsid w:val="00A33963"/>
    <w:rsid w:val="00A34B8C"/>
    <w:rsid w:val="00A34BCC"/>
    <w:rsid w:val="00A44CFC"/>
    <w:rsid w:val="00A54FD1"/>
    <w:rsid w:val="00A618F1"/>
    <w:rsid w:val="00A61CEF"/>
    <w:rsid w:val="00A622BF"/>
    <w:rsid w:val="00A62D02"/>
    <w:rsid w:val="00A644A0"/>
    <w:rsid w:val="00A67989"/>
    <w:rsid w:val="00A72734"/>
    <w:rsid w:val="00A72AEC"/>
    <w:rsid w:val="00A768E1"/>
    <w:rsid w:val="00A804CB"/>
    <w:rsid w:val="00A80669"/>
    <w:rsid w:val="00A80BC7"/>
    <w:rsid w:val="00A81AC6"/>
    <w:rsid w:val="00A832B7"/>
    <w:rsid w:val="00A8370B"/>
    <w:rsid w:val="00A86C04"/>
    <w:rsid w:val="00A916CB"/>
    <w:rsid w:val="00A92B26"/>
    <w:rsid w:val="00A97EA4"/>
    <w:rsid w:val="00AA2332"/>
    <w:rsid w:val="00AA72AC"/>
    <w:rsid w:val="00AB725C"/>
    <w:rsid w:val="00AC6A00"/>
    <w:rsid w:val="00AD184C"/>
    <w:rsid w:val="00AD6D9C"/>
    <w:rsid w:val="00AE28F4"/>
    <w:rsid w:val="00AE4017"/>
    <w:rsid w:val="00AE4085"/>
    <w:rsid w:val="00AE5865"/>
    <w:rsid w:val="00AE67EB"/>
    <w:rsid w:val="00AE6E0E"/>
    <w:rsid w:val="00AF23A8"/>
    <w:rsid w:val="00AF71C5"/>
    <w:rsid w:val="00B008F0"/>
    <w:rsid w:val="00B0451F"/>
    <w:rsid w:val="00B069FF"/>
    <w:rsid w:val="00B0719F"/>
    <w:rsid w:val="00B10875"/>
    <w:rsid w:val="00B10E74"/>
    <w:rsid w:val="00B110F4"/>
    <w:rsid w:val="00B12A2C"/>
    <w:rsid w:val="00B21F6A"/>
    <w:rsid w:val="00B239F8"/>
    <w:rsid w:val="00B27D94"/>
    <w:rsid w:val="00B30E5C"/>
    <w:rsid w:val="00B334B4"/>
    <w:rsid w:val="00B36F01"/>
    <w:rsid w:val="00B40E1F"/>
    <w:rsid w:val="00B446C0"/>
    <w:rsid w:val="00B448CD"/>
    <w:rsid w:val="00B504FD"/>
    <w:rsid w:val="00B5222F"/>
    <w:rsid w:val="00B5283F"/>
    <w:rsid w:val="00B550AE"/>
    <w:rsid w:val="00B55DC2"/>
    <w:rsid w:val="00B56326"/>
    <w:rsid w:val="00B62D52"/>
    <w:rsid w:val="00B63D67"/>
    <w:rsid w:val="00B71C37"/>
    <w:rsid w:val="00B71D30"/>
    <w:rsid w:val="00B72B6C"/>
    <w:rsid w:val="00B766AE"/>
    <w:rsid w:val="00B83666"/>
    <w:rsid w:val="00B92BEB"/>
    <w:rsid w:val="00B95B13"/>
    <w:rsid w:val="00BA00B2"/>
    <w:rsid w:val="00BA1707"/>
    <w:rsid w:val="00BA1CBE"/>
    <w:rsid w:val="00BA49EA"/>
    <w:rsid w:val="00BB3760"/>
    <w:rsid w:val="00BC2EDD"/>
    <w:rsid w:val="00BC64FF"/>
    <w:rsid w:val="00BC7D57"/>
    <w:rsid w:val="00BD0BC7"/>
    <w:rsid w:val="00BE09E9"/>
    <w:rsid w:val="00BE1873"/>
    <w:rsid w:val="00BE75FE"/>
    <w:rsid w:val="00C04939"/>
    <w:rsid w:val="00C14759"/>
    <w:rsid w:val="00C211BB"/>
    <w:rsid w:val="00C25F0B"/>
    <w:rsid w:val="00C51CBF"/>
    <w:rsid w:val="00C527E7"/>
    <w:rsid w:val="00C537C8"/>
    <w:rsid w:val="00C55170"/>
    <w:rsid w:val="00C56CD6"/>
    <w:rsid w:val="00C65BC2"/>
    <w:rsid w:val="00C719D9"/>
    <w:rsid w:val="00C77551"/>
    <w:rsid w:val="00C80EE8"/>
    <w:rsid w:val="00C819C3"/>
    <w:rsid w:val="00C824F2"/>
    <w:rsid w:val="00C870A9"/>
    <w:rsid w:val="00C93BC3"/>
    <w:rsid w:val="00C97806"/>
    <w:rsid w:val="00C97B9A"/>
    <w:rsid w:val="00CA12BF"/>
    <w:rsid w:val="00CA2906"/>
    <w:rsid w:val="00CA2978"/>
    <w:rsid w:val="00CA4E02"/>
    <w:rsid w:val="00CB387D"/>
    <w:rsid w:val="00CB42CD"/>
    <w:rsid w:val="00CB7B39"/>
    <w:rsid w:val="00CC41F6"/>
    <w:rsid w:val="00CC7F3F"/>
    <w:rsid w:val="00CD1315"/>
    <w:rsid w:val="00CD585F"/>
    <w:rsid w:val="00CD76C8"/>
    <w:rsid w:val="00CD7F7D"/>
    <w:rsid w:val="00CE3EB9"/>
    <w:rsid w:val="00CE4ACE"/>
    <w:rsid w:val="00CF00A2"/>
    <w:rsid w:val="00CF2363"/>
    <w:rsid w:val="00CF7B38"/>
    <w:rsid w:val="00D069B9"/>
    <w:rsid w:val="00D101BE"/>
    <w:rsid w:val="00D119A3"/>
    <w:rsid w:val="00D12096"/>
    <w:rsid w:val="00D14A27"/>
    <w:rsid w:val="00D17D99"/>
    <w:rsid w:val="00D22238"/>
    <w:rsid w:val="00D34D20"/>
    <w:rsid w:val="00D43409"/>
    <w:rsid w:val="00D43592"/>
    <w:rsid w:val="00D4651B"/>
    <w:rsid w:val="00D4710F"/>
    <w:rsid w:val="00D47468"/>
    <w:rsid w:val="00D47645"/>
    <w:rsid w:val="00D513AB"/>
    <w:rsid w:val="00D54F6B"/>
    <w:rsid w:val="00D56880"/>
    <w:rsid w:val="00D57183"/>
    <w:rsid w:val="00D63CF7"/>
    <w:rsid w:val="00D64D97"/>
    <w:rsid w:val="00D64E81"/>
    <w:rsid w:val="00D665BC"/>
    <w:rsid w:val="00D72B29"/>
    <w:rsid w:val="00D75090"/>
    <w:rsid w:val="00D854C2"/>
    <w:rsid w:val="00D91A16"/>
    <w:rsid w:val="00D91C86"/>
    <w:rsid w:val="00D946EC"/>
    <w:rsid w:val="00D968C1"/>
    <w:rsid w:val="00DA001E"/>
    <w:rsid w:val="00DA1A30"/>
    <w:rsid w:val="00DB0FD7"/>
    <w:rsid w:val="00DB4E16"/>
    <w:rsid w:val="00DB4F74"/>
    <w:rsid w:val="00DB5A6D"/>
    <w:rsid w:val="00DB661A"/>
    <w:rsid w:val="00DB7AFD"/>
    <w:rsid w:val="00DC0E1A"/>
    <w:rsid w:val="00DC361B"/>
    <w:rsid w:val="00DD1A7A"/>
    <w:rsid w:val="00DD437C"/>
    <w:rsid w:val="00DD61FD"/>
    <w:rsid w:val="00DD6A32"/>
    <w:rsid w:val="00DE1391"/>
    <w:rsid w:val="00DE34D1"/>
    <w:rsid w:val="00DE49C0"/>
    <w:rsid w:val="00DE5330"/>
    <w:rsid w:val="00DE5FB2"/>
    <w:rsid w:val="00DE65BC"/>
    <w:rsid w:val="00DE6DE4"/>
    <w:rsid w:val="00DF2A4C"/>
    <w:rsid w:val="00DF3AF5"/>
    <w:rsid w:val="00DF5BD3"/>
    <w:rsid w:val="00DF660B"/>
    <w:rsid w:val="00DF7EE5"/>
    <w:rsid w:val="00E04272"/>
    <w:rsid w:val="00E1042C"/>
    <w:rsid w:val="00E118A6"/>
    <w:rsid w:val="00E141C0"/>
    <w:rsid w:val="00E168C8"/>
    <w:rsid w:val="00E17492"/>
    <w:rsid w:val="00E20DB7"/>
    <w:rsid w:val="00E36ADB"/>
    <w:rsid w:val="00E43868"/>
    <w:rsid w:val="00E46BE0"/>
    <w:rsid w:val="00E51B37"/>
    <w:rsid w:val="00E53DDB"/>
    <w:rsid w:val="00E5445D"/>
    <w:rsid w:val="00E57FD2"/>
    <w:rsid w:val="00E65165"/>
    <w:rsid w:val="00E660E0"/>
    <w:rsid w:val="00E70034"/>
    <w:rsid w:val="00E70FCA"/>
    <w:rsid w:val="00E74DF6"/>
    <w:rsid w:val="00E91CBC"/>
    <w:rsid w:val="00EA0FE5"/>
    <w:rsid w:val="00EA428B"/>
    <w:rsid w:val="00EB39F4"/>
    <w:rsid w:val="00EB5F4D"/>
    <w:rsid w:val="00EC0EDA"/>
    <w:rsid w:val="00EC2F55"/>
    <w:rsid w:val="00EC7921"/>
    <w:rsid w:val="00ED71B5"/>
    <w:rsid w:val="00EE2DDE"/>
    <w:rsid w:val="00EE360E"/>
    <w:rsid w:val="00EE4C6F"/>
    <w:rsid w:val="00EF2586"/>
    <w:rsid w:val="00EF36D1"/>
    <w:rsid w:val="00EF7FF3"/>
    <w:rsid w:val="00F03027"/>
    <w:rsid w:val="00F05C3E"/>
    <w:rsid w:val="00F06A61"/>
    <w:rsid w:val="00F078EF"/>
    <w:rsid w:val="00F104F9"/>
    <w:rsid w:val="00F10CD4"/>
    <w:rsid w:val="00F12922"/>
    <w:rsid w:val="00F12FEA"/>
    <w:rsid w:val="00F16E53"/>
    <w:rsid w:val="00F208A4"/>
    <w:rsid w:val="00F2169E"/>
    <w:rsid w:val="00F2302F"/>
    <w:rsid w:val="00F306C0"/>
    <w:rsid w:val="00F332A9"/>
    <w:rsid w:val="00F4303C"/>
    <w:rsid w:val="00F51A0F"/>
    <w:rsid w:val="00F525A1"/>
    <w:rsid w:val="00F52755"/>
    <w:rsid w:val="00F53BB3"/>
    <w:rsid w:val="00F55FA0"/>
    <w:rsid w:val="00F60560"/>
    <w:rsid w:val="00F64814"/>
    <w:rsid w:val="00F66D7C"/>
    <w:rsid w:val="00F87A89"/>
    <w:rsid w:val="00F90570"/>
    <w:rsid w:val="00F91865"/>
    <w:rsid w:val="00F960BF"/>
    <w:rsid w:val="00F972FF"/>
    <w:rsid w:val="00F97A9E"/>
    <w:rsid w:val="00FA7426"/>
    <w:rsid w:val="00FA7551"/>
    <w:rsid w:val="00FB3A8E"/>
    <w:rsid w:val="00FC108C"/>
    <w:rsid w:val="00FC70C7"/>
    <w:rsid w:val="00FD5201"/>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52809"/>
  <w15:docId w15:val="{89B75E44-285D-4914-AF92-1A1BB32F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 w:type="paragraph" w:styleId="DocumentMap">
    <w:name w:val="Document Map"/>
    <w:basedOn w:val="Normal"/>
    <w:link w:val="DocumentMapChar"/>
    <w:uiPriority w:val="99"/>
    <w:semiHidden/>
    <w:unhideWhenUsed/>
    <w:rsid w:val="002D3CF6"/>
  </w:style>
  <w:style w:type="character" w:customStyle="1" w:styleId="DocumentMapChar">
    <w:name w:val="Document Map Char"/>
    <w:basedOn w:val="DefaultParagraphFont"/>
    <w:link w:val="DocumentMap"/>
    <w:uiPriority w:val="99"/>
    <w:semiHidden/>
    <w:rsid w:val="002D3CF6"/>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c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7ED4-AD99-4199-995E-43985B00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5163</Words>
  <Characters>2944</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PC</cp:lastModifiedBy>
  <cp:revision>3</cp:revision>
  <cp:lastPrinted>2019-08-30T12:32:00Z</cp:lastPrinted>
  <dcterms:created xsi:type="dcterms:W3CDTF">2019-08-30T12:35:00Z</dcterms:created>
  <dcterms:modified xsi:type="dcterms:W3CDTF">2019-08-30T12:36:00Z</dcterms:modified>
</cp:coreProperties>
</file>