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05" w:rsidRPr="00AB0454" w:rsidRDefault="002A6505" w:rsidP="002A6505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AB0454">
        <w:rPr>
          <w:rFonts w:eastAsia="Times New Roman"/>
          <w:caps/>
          <w:sz w:val="24"/>
          <w:szCs w:val="24"/>
          <w:lang w:eastAsia="ar-SA"/>
        </w:rPr>
        <w:t>apstiprinĀts</w:t>
      </w:r>
      <w:r w:rsidRPr="00AB0454">
        <w:rPr>
          <w:rFonts w:eastAsia="Times New Roman"/>
          <w:caps/>
          <w:sz w:val="24"/>
          <w:szCs w:val="24"/>
          <w:lang w:eastAsia="ar-SA"/>
        </w:rPr>
        <w:br/>
      </w:r>
      <w:r w:rsidRPr="00AB0454">
        <w:rPr>
          <w:rFonts w:eastAsia="Times New Roman"/>
          <w:sz w:val="24"/>
          <w:szCs w:val="24"/>
          <w:lang w:eastAsia="ar-SA"/>
        </w:rPr>
        <w:t xml:space="preserve"> Daugavpils pilsētas pašvaldības iestādes</w:t>
      </w:r>
    </w:p>
    <w:p w:rsidR="002A6505" w:rsidRPr="00AB0454" w:rsidRDefault="002A6505" w:rsidP="002A6505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AB0454">
        <w:rPr>
          <w:rFonts w:eastAsia="Times New Roman"/>
          <w:sz w:val="24"/>
          <w:szCs w:val="24"/>
          <w:lang w:eastAsia="ar-SA"/>
        </w:rPr>
        <w:t>“Sporta pārvalde” vadītājs</w:t>
      </w:r>
    </w:p>
    <w:p w:rsidR="002A6505" w:rsidRPr="00AB0454" w:rsidRDefault="002A6505" w:rsidP="002A6505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AB0454">
        <w:rPr>
          <w:rFonts w:eastAsia="Times New Roman"/>
          <w:sz w:val="24"/>
          <w:szCs w:val="24"/>
          <w:lang w:eastAsia="ar-SA"/>
        </w:rPr>
        <w:t>_________________</w:t>
      </w:r>
      <w:proofErr w:type="spellStart"/>
      <w:r w:rsidRPr="00AB0454">
        <w:rPr>
          <w:rFonts w:eastAsia="Times New Roman"/>
          <w:sz w:val="24"/>
          <w:szCs w:val="24"/>
          <w:lang w:eastAsia="ar-SA"/>
        </w:rPr>
        <w:t>J.Stivriņš</w:t>
      </w:r>
      <w:proofErr w:type="spellEnd"/>
    </w:p>
    <w:p w:rsidR="002A6505" w:rsidRPr="00AB0454" w:rsidRDefault="002A6505" w:rsidP="002A6505">
      <w:pPr>
        <w:suppressAutoHyphens/>
        <w:jc w:val="right"/>
        <w:rPr>
          <w:rFonts w:eastAsia="Times New Roman"/>
          <w:bCs/>
          <w:caps/>
          <w:sz w:val="24"/>
          <w:szCs w:val="24"/>
          <w:lang w:eastAsia="ar-SA"/>
        </w:rPr>
      </w:pPr>
      <w:r>
        <w:rPr>
          <w:rFonts w:eastAsia="Times New Roman"/>
          <w:bCs/>
          <w:sz w:val="24"/>
          <w:szCs w:val="24"/>
          <w:lang w:eastAsia="ar-SA"/>
        </w:rPr>
        <w:t xml:space="preserve">Daugavpilī, </w:t>
      </w:r>
      <w:proofErr w:type="gramStart"/>
      <w:r>
        <w:rPr>
          <w:rFonts w:eastAsia="Times New Roman"/>
          <w:bCs/>
          <w:sz w:val="24"/>
          <w:szCs w:val="24"/>
          <w:lang w:eastAsia="ar-SA"/>
        </w:rPr>
        <w:t>2019</w:t>
      </w:r>
      <w:r w:rsidRPr="00AB0454">
        <w:rPr>
          <w:rFonts w:eastAsia="Times New Roman"/>
          <w:bCs/>
          <w:sz w:val="24"/>
          <w:szCs w:val="24"/>
          <w:lang w:eastAsia="ar-SA"/>
        </w:rPr>
        <w:t>.gada</w:t>
      </w:r>
      <w:proofErr w:type="gramEnd"/>
      <w:r w:rsidRPr="00AB0454">
        <w:rPr>
          <w:rFonts w:eastAsia="Times New Roman"/>
          <w:bCs/>
          <w:sz w:val="24"/>
          <w:szCs w:val="24"/>
          <w:lang w:eastAsia="ar-SA"/>
        </w:rPr>
        <w:t xml:space="preserve"> </w:t>
      </w:r>
      <w:r>
        <w:rPr>
          <w:rFonts w:eastAsia="Times New Roman"/>
          <w:bCs/>
          <w:sz w:val="24"/>
          <w:szCs w:val="24"/>
          <w:lang w:eastAsia="ar-SA"/>
        </w:rPr>
        <w:t>8</w:t>
      </w:r>
      <w:r w:rsidRPr="00AB0454">
        <w:rPr>
          <w:rFonts w:eastAsia="Times New Roman"/>
          <w:bCs/>
          <w:sz w:val="24"/>
          <w:szCs w:val="24"/>
          <w:lang w:eastAsia="ar-SA"/>
        </w:rPr>
        <w:t>.</w:t>
      </w:r>
      <w:r>
        <w:rPr>
          <w:rFonts w:eastAsia="Times New Roman"/>
          <w:bCs/>
          <w:sz w:val="24"/>
          <w:szCs w:val="24"/>
          <w:lang w:eastAsia="ar-SA"/>
        </w:rPr>
        <w:t>aprīlī</w:t>
      </w:r>
    </w:p>
    <w:p w:rsidR="002A6505" w:rsidRPr="00AB0454" w:rsidRDefault="002A6505" w:rsidP="002A6505">
      <w:pPr>
        <w:suppressAutoHyphens/>
        <w:jc w:val="center"/>
        <w:rPr>
          <w:rFonts w:eastAsia="Times New Roman"/>
          <w:b/>
          <w:bCs/>
          <w:caps/>
          <w:sz w:val="24"/>
          <w:szCs w:val="24"/>
          <w:lang w:eastAsia="ar-SA"/>
        </w:rPr>
      </w:pPr>
    </w:p>
    <w:p w:rsidR="002A6505" w:rsidRPr="00AB0454" w:rsidRDefault="002A6505" w:rsidP="002A6505">
      <w:pPr>
        <w:tabs>
          <w:tab w:val="left" w:pos="3510"/>
        </w:tabs>
        <w:suppressAutoHyphens/>
        <w:jc w:val="center"/>
        <w:rPr>
          <w:rFonts w:eastAsia="Times New Roman"/>
          <w:sz w:val="24"/>
          <w:szCs w:val="24"/>
        </w:rPr>
      </w:pPr>
      <w:r w:rsidRPr="00AB0454">
        <w:rPr>
          <w:rFonts w:eastAsia="Times New Roman"/>
          <w:sz w:val="24"/>
          <w:szCs w:val="24"/>
        </w:rPr>
        <w:t xml:space="preserve">UZAICINĀJUMS </w:t>
      </w:r>
    </w:p>
    <w:p w:rsidR="002A6505" w:rsidRPr="00AB0454" w:rsidRDefault="002A6505" w:rsidP="002A6505">
      <w:pPr>
        <w:tabs>
          <w:tab w:val="left" w:pos="3510"/>
        </w:tabs>
        <w:suppressAutoHyphens/>
        <w:jc w:val="center"/>
        <w:rPr>
          <w:rFonts w:eastAsia="Times New Roman"/>
          <w:sz w:val="24"/>
          <w:szCs w:val="24"/>
        </w:rPr>
      </w:pPr>
      <w:r w:rsidRPr="00AB0454">
        <w:rPr>
          <w:rFonts w:eastAsia="Times New Roman"/>
          <w:sz w:val="24"/>
          <w:szCs w:val="24"/>
        </w:rPr>
        <w:t xml:space="preserve">piedalīties aptaujā par līguma piešķiršanas tiesībām </w:t>
      </w:r>
    </w:p>
    <w:p w:rsidR="002A6505" w:rsidRPr="00AB0454" w:rsidRDefault="002A6505" w:rsidP="002A6505">
      <w:pPr>
        <w:jc w:val="center"/>
        <w:rPr>
          <w:b/>
          <w:bCs/>
          <w:sz w:val="24"/>
          <w:szCs w:val="24"/>
        </w:rPr>
      </w:pPr>
      <w:r w:rsidRPr="00AB0454">
        <w:rPr>
          <w:b/>
          <w:color w:val="000000"/>
          <w:sz w:val="24"/>
          <w:szCs w:val="24"/>
        </w:rPr>
        <w:t>“</w:t>
      </w:r>
      <w:r w:rsidRPr="00AB0454">
        <w:rPr>
          <w:rFonts w:eastAsia="Times New Roman"/>
          <w:b/>
          <w:bCs/>
          <w:sz w:val="24"/>
          <w:szCs w:val="24"/>
          <w:lang w:eastAsia="lv-LV"/>
        </w:rPr>
        <w:t>Dušas telpas remonts dienesta viesnīca Dzintariņš, pēc adreses: Krimuldas ielā 41, Daugavpilī</w:t>
      </w:r>
      <w:r>
        <w:rPr>
          <w:rFonts w:eastAsia="Times New Roman"/>
          <w:b/>
          <w:bCs/>
          <w:sz w:val="24"/>
          <w:szCs w:val="24"/>
          <w:lang w:eastAsia="lv-LV"/>
        </w:rPr>
        <w:t xml:space="preserve"> </w:t>
      </w:r>
      <w:r w:rsidRPr="00AB0454">
        <w:rPr>
          <w:rFonts w:eastAsia="Times New Roman"/>
          <w:b/>
          <w:bCs/>
          <w:sz w:val="24"/>
          <w:szCs w:val="24"/>
        </w:rPr>
        <w:t>”</w:t>
      </w:r>
    </w:p>
    <w:p w:rsidR="002A6505" w:rsidRPr="00AB0454" w:rsidRDefault="002A6505" w:rsidP="002A6505">
      <w:pPr>
        <w:keepNext/>
        <w:numPr>
          <w:ilvl w:val="0"/>
          <w:numId w:val="2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sz w:val="24"/>
          <w:szCs w:val="24"/>
        </w:rPr>
      </w:pPr>
      <w:r w:rsidRPr="00AB0454">
        <w:rPr>
          <w:rFonts w:eastAsia="Times New Roman"/>
          <w:b/>
          <w:bCs/>
          <w:sz w:val="24"/>
          <w:szCs w:val="24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2A6505" w:rsidRPr="00AB0454" w:rsidTr="00495A6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5" w:rsidRPr="00AB0454" w:rsidRDefault="002A6505" w:rsidP="00495A6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AB0454">
              <w:rPr>
                <w:rFonts w:eastAsia="Times New Roman"/>
                <w:b/>
                <w:sz w:val="24"/>
                <w:szCs w:val="24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05" w:rsidRPr="00AB0454" w:rsidRDefault="002A6505" w:rsidP="00495A61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AB0454">
              <w:rPr>
                <w:rFonts w:eastAsia="Times New Roman"/>
                <w:color w:val="0D0D0D" w:themeColor="text1" w:themeTint="F2"/>
                <w:sz w:val="24"/>
                <w:szCs w:val="24"/>
              </w:rPr>
              <w:t>Daugavpils pilsētas pašvaldības iestāde “Sporta pārvalde”</w:t>
            </w:r>
          </w:p>
        </w:tc>
      </w:tr>
      <w:tr w:rsidR="002A6505" w:rsidRPr="00AB0454" w:rsidTr="00495A6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5" w:rsidRPr="00AB0454" w:rsidRDefault="002A6505" w:rsidP="00495A6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AB0454">
              <w:rPr>
                <w:rFonts w:eastAsia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05" w:rsidRPr="00AB0454" w:rsidRDefault="002A6505" w:rsidP="00495A61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AB0454">
              <w:rPr>
                <w:rFonts w:eastAsia="Times New Roman"/>
                <w:color w:val="0D0D0D" w:themeColor="text1" w:themeTint="F2"/>
                <w:sz w:val="24"/>
                <w:szCs w:val="24"/>
              </w:rPr>
              <w:t>Stacijas iela 47A, Daugavpils, LV-5401</w:t>
            </w:r>
          </w:p>
        </w:tc>
      </w:tr>
      <w:tr w:rsidR="002A6505" w:rsidRPr="00AB0454" w:rsidTr="00495A6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5" w:rsidRPr="00AB0454" w:rsidRDefault="002A6505" w:rsidP="00495A6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AB0454">
              <w:rPr>
                <w:rFonts w:eastAsia="Times New Roman"/>
                <w:b/>
                <w:sz w:val="24"/>
                <w:szCs w:val="24"/>
              </w:rPr>
              <w:t>Reģ.Nr</w:t>
            </w:r>
            <w:proofErr w:type="spellEnd"/>
            <w:r w:rsidRPr="00AB0454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05" w:rsidRPr="00AB0454" w:rsidRDefault="002A6505" w:rsidP="00495A61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AB0454">
              <w:rPr>
                <w:rFonts w:eastAsia="Times New Roman"/>
                <w:color w:val="0D0D0D" w:themeColor="text1" w:themeTint="F2"/>
                <w:sz w:val="24"/>
                <w:szCs w:val="24"/>
              </w:rPr>
              <w:t>90011647754</w:t>
            </w:r>
          </w:p>
        </w:tc>
      </w:tr>
      <w:tr w:rsidR="002A6505" w:rsidRPr="00AB0454" w:rsidTr="00495A61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5" w:rsidRPr="00AB0454" w:rsidRDefault="002A6505" w:rsidP="00495A6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AB0454">
              <w:rPr>
                <w:rFonts w:eastAsia="Times New Roman"/>
                <w:b/>
                <w:sz w:val="24"/>
                <w:szCs w:val="24"/>
              </w:rPr>
              <w:t xml:space="preserve">Kontaktpersona </w:t>
            </w:r>
          </w:p>
          <w:p w:rsidR="002A6505" w:rsidRPr="00AB0454" w:rsidRDefault="002A6505" w:rsidP="00495A6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AB0454">
              <w:rPr>
                <w:rFonts w:eastAsia="Times New Roman"/>
                <w:b/>
                <w:sz w:val="24"/>
                <w:szCs w:val="24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05" w:rsidRPr="00AB0454" w:rsidRDefault="002A6505" w:rsidP="00495A61">
            <w:pPr>
              <w:rPr>
                <w:sz w:val="24"/>
                <w:szCs w:val="24"/>
              </w:rPr>
            </w:pPr>
            <w:r w:rsidRPr="00AB0454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Daugavpils pilsētas pašvaldības iestādes “Sporta pārvalde”</w:t>
            </w:r>
            <w:r w:rsidRPr="00AB0454">
              <w:rPr>
                <w:sz w:val="24"/>
                <w:szCs w:val="24"/>
              </w:rPr>
              <w:t xml:space="preserve"> ēku ekspluatācijas inženieris Ēriks Pavlovskis</w:t>
            </w:r>
          </w:p>
        </w:tc>
      </w:tr>
      <w:tr w:rsidR="002A6505" w:rsidRPr="00AB0454" w:rsidTr="00495A6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5" w:rsidRPr="00AB0454" w:rsidRDefault="002A6505" w:rsidP="00495A6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AB0454">
              <w:rPr>
                <w:rFonts w:eastAsia="Times New Roman"/>
                <w:b/>
                <w:sz w:val="24"/>
                <w:szCs w:val="24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05" w:rsidRPr="00AB0454" w:rsidRDefault="002A6505" w:rsidP="00495A61">
            <w:pPr>
              <w:rPr>
                <w:sz w:val="24"/>
                <w:szCs w:val="24"/>
              </w:rPr>
            </w:pPr>
            <w:r w:rsidRPr="00AB0454">
              <w:rPr>
                <w:sz w:val="24"/>
                <w:szCs w:val="24"/>
              </w:rPr>
              <w:t>Ēriks Pavlovskis mob.26800045</w:t>
            </w:r>
            <w:r w:rsidRPr="00AB0454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, e-pasts: </w:t>
            </w:r>
            <w:hyperlink r:id="rId7" w:history="1">
              <w:r w:rsidRPr="00AB0454">
                <w:rPr>
                  <w:rStyle w:val="Hyperlink"/>
                  <w:rFonts w:eastAsia="Times New Roman"/>
                  <w:sz w:val="24"/>
                  <w:szCs w:val="24"/>
                </w:rPr>
                <w:t>sport@daugavpils.lv</w:t>
              </w:r>
            </w:hyperlink>
            <w:r w:rsidRPr="00AB0454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2A6505" w:rsidRPr="00AB0454" w:rsidTr="00495A61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5" w:rsidRPr="00AB0454" w:rsidRDefault="002A6505" w:rsidP="00495A61">
            <w:pPr>
              <w:spacing w:line="276" w:lineRule="auto"/>
              <w:rPr>
                <w:b/>
                <w:sz w:val="24"/>
                <w:szCs w:val="24"/>
              </w:rPr>
            </w:pPr>
            <w:r w:rsidRPr="00AB0454">
              <w:rPr>
                <w:b/>
                <w:sz w:val="24"/>
                <w:szCs w:val="24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05" w:rsidRPr="00AB0454" w:rsidRDefault="002A6505" w:rsidP="00495A61">
            <w:pPr>
              <w:spacing w:line="276" w:lineRule="auto"/>
              <w:rPr>
                <w:sz w:val="24"/>
                <w:szCs w:val="24"/>
              </w:rPr>
            </w:pPr>
            <w:r w:rsidRPr="00AB0454">
              <w:rPr>
                <w:sz w:val="24"/>
                <w:szCs w:val="24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05" w:rsidRPr="00AB0454" w:rsidRDefault="002A6505" w:rsidP="00495A61">
            <w:pPr>
              <w:spacing w:line="276" w:lineRule="auto"/>
              <w:rPr>
                <w:sz w:val="24"/>
                <w:szCs w:val="24"/>
              </w:rPr>
            </w:pPr>
            <w:r w:rsidRPr="00AB0454">
              <w:rPr>
                <w:sz w:val="24"/>
                <w:szCs w:val="24"/>
              </w:rPr>
              <w:t>No 08.00 līdz 12.00 un no 13.00 līdz 18.00</w:t>
            </w:r>
          </w:p>
        </w:tc>
      </w:tr>
      <w:tr w:rsidR="002A6505" w:rsidRPr="00AB0454" w:rsidTr="00495A6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5" w:rsidRPr="00AB0454" w:rsidRDefault="002A6505" w:rsidP="00495A6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05" w:rsidRPr="00AB0454" w:rsidRDefault="002A6505" w:rsidP="00495A61">
            <w:pPr>
              <w:spacing w:line="276" w:lineRule="auto"/>
              <w:rPr>
                <w:sz w:val="24"/>
                <w:szCs w:val="24"/>
              </w:rPr>
            </w:pPr>
            <w:r w:rsidRPr="00AB0454">
              <w:rPr>
                <w:sz w:val="24"/>
                <w:szCs w:val="24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5" w:rsidRPr="00AB0454" w:rsidRDefault="002A6505" w:rsidP="00495A61">
            <w:pPr>
              <w:spacing w:line="276" w:lineRule="auto"/>
              <w:rPr>
                <w:sz w:val="24"/>
                <w:szCs w:val="24"/>
              </w:rPr>
            </w:pPr>
            <w:r w:rsidRPr="00AB0454">
              <w:rPr>
                <w:sz w:val="24"/>
                <w:szCs w:val="24"/>
              </w:rPr>
              <w:t>No 08.00 līdz 12.00 un no 13.00 līdz 17.00</w:t>
            </w:r>
          </w:p>
        </w:tc>
      </w:tr>
      <w:tr w:rsidR="002A6505" w:rsidRPr="00AB0454" w:rsidTr="00495A6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5" w:rsidRPr="00AB0454" w:rsidRDefault="002A6505" w:rsidP="00495A6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05" w:rsidRPr="00AB0454" w:rsidRDefault="002A6505" w:rsidP="00495A61">
            <w:pPr>
              <w:spacing w:line="276" w:lineRule="auto"/>
              <w:rPr>
                <w:sz w:val="24"/>
                <w:szCs w:val="24"/>
              </w:rPr>
            </w:pPr>
            <w:r w:rsidRPr="00AB0454">
              <w:rPr>
                <w:sz w:val="24"/>
                <w:szCs w:val="24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5" w:rsidRPr="00AB0454" w:rsidRDefault="002A6505" w:rsidP="00495A61">
            <w:pPr>
              <w:spacing w:line="276" w:lineRule="auto"/>
              <w:rPr>
                <w:sz w:val="24"/>
                <w:szCs w:val="24"/>
              </w:rPr>
            </w:pPr>
            <w:r w:rsidRPr="00AB0454">
              <w:rPr>
                <w:sz w:val="24"/>
                <w:szCs w:val="24"/>
              </w:rPr>
              <w:t>No 08.00 līdz 12.00 un no 13.00 līdz 16.00</w:t>
            </w:r>
          </w:p>
        </w:tc>
      </w:tr>
    </w:tbl>
    <w:p w:rsidR="002A6505" w:rsidRPr="00AB0454" w:rsidRDefault="002A6505" w:rsidP="002A6505">
      <w:pPr>
        <w:suppressAutoHyphens/>
        <w:spacing w:after="120" w:line="276" w:lineRule="auto"/>
        <w:rPr>
          <w:rFonts w:eastAsia="Times New Roman"/>
          <w:bCs/>
          <w:sz w:val="24"/>
          <w:szCs w:val="24"/>
        </w:rPr>
      </w:pPr>
    </w:p>
    <w:p w:rsidR="002A6505" w:rsidRPr="00AB0454" w:rsidRDefault="002A6505" w:rsidP="002A6505">
      <w:pPr>
        <w:suppressAutoHyphens/>
        <w:rPr>
          <w:b/>
          <w:bCs/>
          <w:color w:val="000000"/>
          <w:sz w:val="24"/>
          <w:szCs w:val="24"/>
        </w:rPr>
      </w:pPr>
      <w:r w:rsidRPr="00AB0454">
        <w:rPr>
          <w:rFonts w:eastAsia="Times New Roman"/>
          <w:bCs/>
          <w:sz w:val="24"/>
          <w:szCs w:val="24"/>
        </w:rPr>
        <w:t>1.</w:t>
      </w:r>
      <w:r w:rsidRPr="00AB0454">
        <w:rPr>
          <w:b/>
          <w:bCs/>
          <w:color w:val="000000"/>
          <w:sz w:val="24"/>
          <w:szCs w:val="24"/>
        </w:rPr>
        <w:t xml:space="preserve"> Iepirkuma identifikācijas Nr.</w:t>
      </w:r>
      <w:r>
        <w:rPr>
          <w:b/>
          <w:i/>
          <w:sz w:val="24"/>
          <w:szCs w:val="24"/>
        </w:rPr>
        <w:t xml:space="preserve"> DPPISP_2019_28</w:t>
      </w:r>
      <w:r w:rsidRPr="00AB0454">
        <w:rPr>
          <w:b/>
          <w:i/>
          <w:sz w:val="24"/>
          <w:szCs w:val="24"/>
        </w:rPr>
        <w:t>N</w:t>
      </w:r>
      <w:r w:rsidRPr="00AB0454">
        <w:rPr>
          <w:b/>
          <w:bCs/>
          <w:color w:val="000000"/>
          <w:sz w:val="24"/>
          <w:szCs w:val="24"/>
        </w:rPr>
        <w:t>.</w:t>
      </w:r>
    </w:p>
    <w:p w:rsidR="002A6505" w:rsidRPr="00AB0454" w:rsidRDefault="002A6505" w:rsidP="002A6505">
      <w:pPr>
        <w:suppressAutoHyphens/>
        <w:rPr>
          <w:b/>
          <w:bCs/>
          <w:sz w:val="24"/>
          <w:szCs w:val="24"/>
        </w:rPr>
      </w:pPr>
      <w:r w:rsidRPr="00AB0454">
        <w:rPr>
          <w:rFonts w:eastAsia="Times New Roman"/>
          <w:b/>
          <w:bCs/>
          <w:sz w:val="24"/>
          <w:szCs w:val="24"/>
        </w:rPr>
        <w:t>2.Iepirkuma priekšmets: „</w:t>
      </w:r>
      <w:r w:rsidRPr="00AB0454">
        <w:rPr>
          <w:b/>
          <w:bCs/>
          <w:sz w:val="24"/>
          <w:szCs w:val="24"/>
        </w:rPr>
        <w:t xml:space="preserve"> </w:t>
      </w:r>
      <w:r w:rsidRPr="00AB0454">
        <w:rPr>
          <w:rFonts w:eastAsia="Times New Roman"/>
          <w:b/>
          <w:bCs/>
          <w:sz w:val="24"/>
          <w:szCs w:val="24"/>
          <w:lang w:eastAsia="lv-LV"/>
        </w:rPr>
        <w:t>Dušas telpas remonts dienesta viesnīca Dzintariņš, pēc adreses: Krimuldas ielā 41, Daugavpilī</w:t>
      </w:r>
      <w:r w:rsidRPr="00AB0454">
        <w:rPr>
          <w:b/>
          <w:bCs/>
          <w:sz w:val="24"/>
          <w:szCs w:val="24"/>
        </w:rPr>
        <w:t>”</w:t>
      </w:r>
    </w:p>
    <w:p w:rsidR="002A6505" w:rsidRPr="00AB0454" w:rsidRDefault="002A6505" w:rsidP="002A6505">
      <w:pPr>
        <w:spacing w:after="120" w:line="276" w:lineRule="auto"/>
        <w:rPr>
          <w:b/>
          <w:bCs/>
          <w:sz w:val="24"/>
          <w:szCs w:val="24"/>
        </w:rPr>
      </w:pPr>
      <w:r w:rsidRPr="00AB0454">
        <w:rPr>
          <w:b/>
          <w:bCs/>
          <w:sz w:val="24"/>
          <w:szCs w:val="24"/>
        </w:rPr>
        <w:t>3. Paredzamā līgumcena:</w:t>
      </w:r>
      <w:r w:rsidRPr="00AB0454">
        <w:rPr>
          <w:bCs/>
          <w:sz w:val="24"/>
          <w:szCs w:val="24"/>
        </w:rPr>
        <w:t xml:space="preserve"> līdz </w:t>
      </w:r>
      <w:r>
        <w:rPr>
          <w:b/>
          <w:bCs/>
          <w:sz w:val="24"/>
          <w:szCs w:val="24"/>
        </w:rPr>
        <w:t>59</w:t>
      </w:r>
      <w:r w:rsidRPr="00AB0454">
        <w:rPr>
          <w:b/>
          <w:bCs/>
          <w:sz w:val="24"/>
          <w:szCs w:val="24"/>
        </w:rPr>
        <w:t xml:space="preserve">00.00 </w:t>
      </w:r>
      <w:proofErr w:type="spellStart"/>
      <w:r w:rsidRPr="00AB0454">
        <w:rPr>
          <w:bCs/>
          <w:i/>
          <w:sz w:val="24"/>
          <w:szCs w:val="24"/>
        </w:rPr>
        <w:t>euro</w:t>
      </w:r>
      <w:proofErr w:type="spellEnd"/>
      <w:r w:rsidRPr="00AB0454">
        <w:rPr>
          <w:bCs/>
          <w:sz w:val="24"/>
          <w:szCs w:val="24"/>
        </w:rPr>
        <w:t xml:space="preserve"> bez PVN</w:t>
      </w:r>
      <w:r w:rsidRPr="00AB0454">
        <w:rPr>
          <w:b/>
          <w:bCs/>
          <w:sz w:val="24"/>
          <w:szCs w:val="24"/>
        </w:rPr>
        <w:br/>
      </w:r>
      <w:r w:rsidRPr="00AB0454">
        <w:rPr>
          <w:rFonts w:eastAsia="Times New Roman"/>
          <w:b/>
          <w:bCs/>
          <w:sz w:val="24"/>
          <w:szCs w:val="24"/>
        </w:rPr>
        <w:t xml:space="preserve">4. Līguma izpildes termiņš: </w:t>
      </w:r>
      <w:r w:rsidRPr="00AB0454">
        <w:rPr>
          <w:rFonts w:eastAsia="Times New Roman"/>
          <w:bCs/>
          <w:sz w:val="24"/>
          <w:szCs w:val="24"/>
        </w:rPr>
        <w:t>30 dienas pēc līguma noslēgšanas</w:t>
      </w:r>
    </w:p>
    <w:p w:rsidR="002A6505" w:rsidRPr="00AB0454" w:rsidRDefault="002A6505" w:rsidP="002A6505">
      <w:pPr>
        <w:suppressAutoHyphens/>
        <w:jc w:val="both"/>
        <w:rPr>
          <w:rFonts w:eastAsia="Times New Roman"/>
          <w:b/>
          <w:bCs/>
          <w:sz w:val="24"/>
          <w:szCs w:val="24"/>
        </w:rPr>
      </w:pPr>
      <w:r w:rsidRPr="00AB0454">
        <w:rPr>
          <w:rFonts w:eastAsia="Times New Roman"/>
          <w:b/>
          <w:bCs/>
          <w:sz w:val="24"/>
          <w:szCs w:val="24"/>
        </w:rPr>
        <w:t>5. Nosacījumi pretendenta dalībai aptaujā</w:t>
      </w:r>
    </w:p>
    <w:p w:rsidR="002A6505" w:rsidRPr="00AB0454" w:rsidRDefault="002A6505" w:rsidP="002A6505">
      <w:pPr>
        <w:rPr>
          <w:sz w:val="24"/>
          <w:szCs w:val="24"/>
        </w:rPr>
      </w:pPr>
      <w:r w:rsidRPr="00AB0454">
        <w:rPr>
          <w:sz w:val="24"/>
          <w:szCs w:val="24"/>
        </w:rPr>
        <w:t>5.1. Pretendents ir reģistrēts Latvijas Republikas Uzņēmumu reģistrā vai līdzvērtīgā reģistrā ārvalstīs;</w:t>
      </w:r>
    </w:p>
    <w:p w:rsidR="002A6505" w:rsidRPr="00AB0454" w:rsidRDefault="002A6505" w:rsidP="002A6505">
      <w:pPr>
        <w:rPr>
          <w:sz w:val="24"/>
          <w:szCs w:val="24"/>
        </w:rPr>
      </w:pPr>
      <w:r w:rsidRPr="00AB0454">
        <w:rPr>
          <w:sz w:val="24"/>
          <w:szCs w:val="24"/>
        </w:rPr>
        <w:t>5.2. Pretendentam ir pieredze tehniskajā specifikācijā minētā pakalpojuma sniegšanā;</w:t>
      </w:r>
    </w:p>
    <w:p w:rsidR="002A6505" w:rsidRPr="00AB0454" w:rsidRDefault="002A6505" w:rsidP="002A6505">
      <w:pPr>
        <w:suppressAutoHyphens/>
        <w:jc w:val="both"/>
        <w:rPr>
          <w:rFonts w:eastAsia="Times New Roman"/>
          <w:bCs/>
          <w:sz w:val="24"/>
          <w:szCs w:val="24"/>
        </w:rPr>
      </w:pPr>
      <w:r w:rsidRPr="00AB0454">
        <w:rPr>
          <w:rFonts w:eastAsia="Times New Roman"/>
          <w:bCs/>
          <w:sz w:val="24"/>
          <w:szCs w:val="24"/>
        </w:rPr>
        <w:t>5.3. Precīzs Darba apraksts ir noteikts Būvdarbu apjoma saraksts</w:t>
      </w:r>
      <w:r w:rsidRPr="00AB0454">
        <w:rPr>
          <w:rFonts w:eastAsia="Times New Roman"/>
          <w:sz w:val="24"/>
          <w:szCs w:val="24"/>
        </w:rPr>
        <w:t xml:space="preserve"> (pielikums Nr.1)</w:t>
      </w:r>
      <w:r w:rsidRPr="00AB0454">
        <w:rPr>
          <w:rFonts w:eastAsia="Times New Roman"/>
          <w:bCs/>
          <w:sz w:val="24"/>
          <w:szCs w:val="24"/>
        </w:rPr>
        <w:t xml:space="preserve">. </w:t>
      </w:r>
    </w:p>
    <w:p w:rsidR="002A6505" w:rsidRPr="00AB0454" w:rsidRDefault="002A6505" w:rsidP="002A6505">
      <w:pPr>
        <w:suppressAutoHyphens/>
        <w:jc w:val="both"/>
        <w:rPr>
          <w:rFonts w:eastAsia="Times New Roman"/>
          <w:b/>
          <w:sz w:val="24"/>
          <w:szCs w:val="24"/>
        </w:rPr>
      </w:pPr>
      <w:r w:rsidRPr="00AB0454">
        <w:rPr>
          <w:rFonts w:eastAsia="Times New Roman"/>
          <w:b/>
          <w:bCs/>
          <w:sz w:val="24"/>
          <w:szCs w:val="24"/>
        </w:rPr>
        <w:t>6.</w:t>
      </w:r>
      <w:r w:rsidRPr="00AB0454">
        <w:rPr>
          <w:rFonts w:eastAsia="Times New Roman"/>
          <w:b/>
          <w:sz w:val="24"/>
          <w:szCs w:val="24"/>
        </w:rPr>
        <w:t>Pretendentu iesniedzamie dokumenti dalībai aptaujā</w:t>
      </w:r>
    </w:p>
    <w:p w:rsidR="002A6505" w:rsidRPr="00AB0454" w:rsidRDefault="002A6505" w:rsidP="002A6505">
      <w:pPr>
        <w:suppressAutoHyphens/>
        <w:jc w:val="both"/>
        <w:rPr>
          <w:sz w:val="24"/>
          <w:szCs w:val="24"/>
        </w:rPr>
      </w:pPr>
      <w:r w:rsidRPr="00AB0454">
        <w:rPr>
          <w:sz w:val="24"/>
          <w:szCs w:val="24"/>
        </w:rPr>
        <w:t>6.1. Pretendents sastādīts finanšu/tehniskais piedāvājums (2.pielikums)</w:t>
      </w:r>
    </w:p>
    <w:p w:rsidR="002A6505" w:rsidRPr="00AB0454" w:rsidRDefault="002A6505" w:rsidP="002A6505">
      <w:pPr>
        <w:jc w:val="both"/>
        <w:rPr>
          <w:rFonts w:eastAsia="Times New Roman"/>
          <w:bCs/>
          <w:sz w:val="24"/>
          <w:szCs w:val="24"/>
        </w:rPr>
      </w:pPr>
      <w:r w:rsidRPr="00AB0454">
        <w:rPr>
          <w:rFonts w:eastAsia="Times New Roman"/>
          <w:b/>
          <w:bCs/>
          <w:sz w:val="24"/>
          <w:szCs w:val="24"/>
        </w:rPr>
        <w:t xml:space="preserve">7.Piedāvājuma izvēles kritērijs: </w:t>
      </w:r>
      <w:r w:rsidRPr="00AB0454">
        <w:rPr>
          <w:rFonts w:eastAsia="Times New Roman"/>
          <w:bCs/>
          <w:sz w:val="24"/>
          <w:szCs w:val="24"/>
        </w:rPr>
        <w:t>piedāvājums ar viszemāko cenu, kas pilnībā atbilst prasībām;</w:t>
      </w:r>
    </w:p>
    <w:p w:rsidR="002A6505" w:rsidRPr="00AB0454" w:rsidRDefault="002A6505" w:rsidP="002A6505">
      <w:pPr>
        <w:rPr>
          <w:rFonts w:eastAsia="Times New Roman"/>
          <w:b/>
          <w:bCs/>
          <w:sz w:val="24"/>
          <w:szCs w:val="24"/>
        </w:rPr>
      </w:pPr>
      <w:r w:rsidRPr="00AB0454">
        <w:rPr>
          <w:rFonts w:eastAsia="Times New Roman"/>
          <w:b/>
          <w:bCs/>
          <w:sz w:val="24"/>
          <w:szCs w:val="24"/>
        </w:rPr>
        <w:t>8.</w:t>
      </w:r>
      <w:r w:rsidRPr="00AB0454">
        <w:rPr>
          <w:rFonts w:eastAsia="Times New Roman"/>
          <w:bCs/>
          <w:sz w:val="24"/>
          <w:szCs w:val="24"/>
        </w:rPr>
        <w:t>Piedāvājums iesniedzams</w:t>
      </w:r>
      <w:r>
        <w:rPr>
          <w:rFonts w:eastAsia="Times New Roman"/>
          <w:b/>
          <w:bCs/>
          <w:sz w:val="24"/>
          <w:szCs w:val="24"/>
        </w:rPr>
        <w:t xml:space="preserve">: līdz 2019. gada </w:t>
      </w:r>
      <w:proofErr w:type="gramStart"/>
      <w:r>
        <w:rPr>
          <w:rFonts w:eastAsia="Times New Roman"/>
          <w:b/>
          <w:bCs/>
          <w:sz w:val="24"/>
          <w:szCs w:val="24"/>
        </w:rPr>
        <w:t>12</w:t>
      </w:r>
      <w:r w:rsidRPr="00AB0454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aprīlim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plkst. 14</w:t>
      </w:r>
      <w:r w:rsidRPr="00AB0454">
        <w:rPr>
          <w:rFonts w:eastAsia="Times New Roman"/>
          <w:b/>
          <w:bCs/>
          <w:sz w:val="24"/>
          <w:szCs w:val="24"/>
        </w:rPr>
        <w:t>:00</w:t>
      </w:r>
    </w:p>
    <w:p w:rsidR="002A6505" w:rsidRDefault="002A6505" w:rsidP="002A6505">
      <w:pPr>
        <w:rPr>
          <w:rFonts w:eastAsia="Times New Roman"/>
          <w:b/>
          <w:bCs/>
          <w:sz w:val="24"/>
          <w:szCs w:val="24"/>
        </w:rPr>
      </w:pPr>
    </w:p>
    <w:p w:rsidR="002A6505" w:rsidRDefault="002A6505" w:rsidP="002A6505">
      <w:pPr>
        <w:rPr>
          <w:rFonts w:eastAsia="Times New Roman"/>
          <w:b/>
          <w:bCs/>
          <w:sz w:val="24"/>
          <w:szCs w:val="24"/>
        </w:rPr>
      </w:pPr>
    </w:p>
    <w:p w:rsidR="002A6505" w:rsidRDefault="002A6505" w:rsidP="002A6505">
      <w:pPr>
        <w:rPr>
          <w:rFonts w:eastAsia="Times New Roman"/>
          <w:b/>
          <w:bCs/>
          <w:sz w:val="24"/>
          <w:szCs w:val="24"/>
        </w:rPr>
      </w:pPr>
    </w:p>
    <w:p w:rsidR="002A6505" w:rsidRDefault="002A6505" w:rsidP="002A6505">
      <w:pPr>
        <w:rPr>
          <w:rFonts w:eastAsia="Times New Roman"/>
          <w:bCs/>
          <w:sz w:val="24"/>
          <w:szCs w:val="24"/>
        </w:rPr>
      </w:pPr>
      <w:r w:rsidRPr="00AB0454">
        <w:rPr>
          <w:rFonts w:eastAsia="Times New Roman"/>
          <w:b/>
          <w:bCs/>
          <w:sz w:val="24"/>
          <w:szCs w:val="24"/>
        </w:rPr>
        <w:lastRenderedPageBreak/>
        <w:t>9.</w:t>
      </w:r>
      <w:r w:rsidRPr="00AB0454">
        <w:rPr>
          <w:rFonts w:eastAsia="Times New Roman"/>
          <w:bCs/>
          <w:sz w:val="24"/>
          <w:szCs w:val="24"/>
        </w:rPr>
        <w:t>Piedāvājums var iesniegt:</w:t>
      </w:r>
    </w:p>
    <w:p w:rsidR="002A6505" w:rsidRPr="00AB0454" w:rsidRDefault="002A6505" w:rsidP="002A6505">
      <w:pPr>
        <w:rPr>
          <w:rFonts w:eastAsia="Times New Roman"/>
          <w:bCs/>
          <w:sz w:val="24"/>
          <w:szCs w:val="24"/>
        </w:rPr>
      </w:pPr>
      <w:r w:rsidRPr="00AB0454">
        <w:rPr>
          <w:rFonts w:eastAsia="Times New Roman"/>
          <w:bCs/>
          <w:sz w:val="24"/>
          <w:szCs w:val="24"/>
        </w:rPr>
        <w:t>9.1.personīgi, vai pa pastu pēc adreses Stacijas iela 47a, Daugavpilī (1.stāvs 105B.kab)</w:t>
      </w:r>
    </w:p>
    <w:p w:rsidR="002A6505" w:rsidRPr="00AB0454" w:rsidRDefault="002A6505" w:rsidP="002A6505">
      <w:pPr>
        <w:rPr>
          <w:rFonts w:eastAsia="Times New Roman"/>
          <w:bCs/>
          <w:sz w:val="24"/>
          <w:szCs w:val="24"/>
        </w:rPr>
      </w:pPr>
      <w:r w:rsidRPr="00AB0454">
        <w:rPr>
          <w:rFonts w:eastAsia="Times New Roman"/>
          <w:bCs/>
          <w:sz w:val="24"/>
          <w:szCs w:val="24"/>
        </w:rPr>
        <w:t xml:space="preserve">9.2.elektroniski (e-pasts: </w:t>
      </w:r>
      <w:proofErr w:type="spellStart"/>
      <w:r w:rsidRPr="00AB0454">
        <w:rPr>
          <w:rFonts w:eastAsia="Times New Roman"/>
          <w:color w:val="0070C0"/>
          <w:sz w:val="24"/>
          <w:szCs w:val="24"/>
        </w:rPr>
        <w:t>sport@daugavpils.lv</w:t>
      </w:r>
      <w:proofErr w:type="spellEnd"/>
      <w:r w:rsidRPr="00AB0454">
        <w:rPr>
          <w:rFonts w:eastAsia="Times New Roman"/>
          <w:sz w:val="24"/>
          <w:szCs w:val="24"/>
        </w:rPr>
        <w:t>)</w:t>
      </w:r>
    </w:p>
    <w:p w:rsidR="002A6505" w:rsidRPr="00AB0454" w:rsidRDefault="002A6505" w:rsidP="002A6505">
      <w:pPr>
        <w:jc w:val="both"/>
        <w:rPr>
          <w:rFonts w:eastAsia="Times New Roman"/>
          <w:bCs/>
          <w:sz w:val="24"/>
          <w:szCs w:val="24"/>
        </w:rPr>
      </w:pPr>
    </w:p>
    <w:p w:rsidR="002A6505" w:rsidRPr="00AB0454" w:rsidRDefault="002A6505" w:rsidP="002A6505">
      <w:pPr>
        <w:tabs>
          <w:tab w:val="left" w:pos="206"/>
        </w:tabs>
        <w:autoSpaceDE w:val="0"/>
        <w:autoSpaceDN w:val="0"/>
        <w:adjustRightInd w:val="0"/>
        <w:ind w:left="-142"/>
        <w:rPr>
          <w:rFonts w:eastAsia="Times New Roman"/>
          <w:bCs/>
          <w:caps/>
          <w:sz w:val="24"/>
          <w:szCs w:val="24"/>
        </w:rPr>
      </w:pPr>
      <w:r w:rsidRPr="00AB0454">
        <w:rPr>
          <w:rFonts w:eastAsia="Times New Roman"/>
          <w:bCs/>
          <w:caps/>
          <w:sz w:val="24"/>
          <w:szCs w:val="24"/>
        </w:rPr>
        <w:t>Pielikumā:</w:t>
      </w:r>
    </w:p>
    <w:p w:rsidR="002A6505" w:rsidRPr="00AB0454" w:rsidRDefault="002A6505" w:rsidP="002A6505">
      <w:pPr>
        <w:numPr>
          <w:ilvl w:val="0"/>
          <w:numId w:val="3"/>
        </w:numPr>
        <w:tabs>
          <w:tab w:val="left" w:pos="206"/>
        </w:tabs>
        <w:suppressAutoHyphens/>
        <w:autoSpaceDE w:val="0"/>
        <w:autoSpaceDN w:val="0"/>
        <w:adjustRightInd w:val="0"/>
        <w:rPr>
          <w:rFonts w:eastAsia="Times New Roman"/>
          <w:bCs/>
          <w:sz w:val="24"/>
          <w:szCs w:val="24"/>
        </w:rPr>
      </w:pPr>
      <w:r w:rsidRPr="00AB0454">
        <w:rPr>
          <w:rFonts w:eastAsia="Times New Roman"/>
          <w:bCs/>
          <w:sz w:val="24"/>
          <w:szCs w:val="24"/>
        </w:rPr>
        <w:t>Darba uzdevums;</w:t>
      </w:r>
    </w:p>
    <w:p w:rsidR="002A6505" w:rsidRPr="00AB0454" w:rsidRDefault="002A6505" w:rsidP="002A6505">
      <w:pPr>
        <w:numPr>
          <w:ilvl w:val="0"/>
          <w:numId w:val="3"/>
        </w:numPr>
        <w:tabs>
          <w:tab w:val="left" w:pos="206"/>
        </w:tabs>
        <w:suppressAutoHyphens/>
        <w:autoSpaceDE w:val="0"/>
        <w:autoSpaceDN w:val="0"/>
        <w:adjustRightInd w:val="0"/>
        <w:rPr>
          <w:rFonts w:eastAsia="Times New Roman"/>
          <w:bCs/>
          <w:sz w:val="24"/>
          <w:szCs w:val="24"/>
        </w:rPr>
      </w:pPr>
      <w:r w:rsidRPr="00AB0454">
        <w:rPr>
          <w:rFonts w:eastAsia="Times New Roman"/>
          <w:sz w:val="24"/>
          <w:szCs w:val="24"/>
          <w:lang w:eastAsia="ar-SA"/>
        </w:rPr>
        <w:t>Finanšu - tehniskais piedāvājums.</w:t>
      </w:r>
    </w:p>
    <w:p w:rsidR="002A6505" w:rsidRPr="00AB0454" w:rsidRDefault="002A6505" w:rsidP="002A6505">
      <w:pPr>
        <w:suppressAutoHyphens/>
        <w:rPr>
          <w:rFonts w:eastAsia="Times New Roman"/>
          <w:sz w:val="24"/>
          <w:szCs w:val="24"/>
          <w:lang w:eastAsia="ar-SA"/>
        </w:rPr>
      </w:pPr>
    </w:p>
    <w:p w:rsidR="002A6505" w:rsidRPr="00AB0454" w:rsidRDefault="002A6505" w:rsidP="002A6505">
      <w:pPr>
        <w:rPr>
          <w:sz w:val="24"/>
          <w:szCs w:val="24"/>
        </w:rPr>
      </w:pPr>
      <w:r w:rsidRPr="00AB0454">
        <w:rPr>
          <w:sz w:val="24"/>
          <w:szCs w:val="24"/>
        </w:rPr>
        <w:t xml:space="preserve">                                                                                </w:t>
      </w:r>
    </w:p>
    <w:p w:rsidR="002A6505" w:rsidRPr="00AB0454" w:rsidRDefault="002A6505" w:rsidP="002A6505">
      <w:pPr>
        <w:pStyle w:val="ListParagraph"/>
        <w:ind w:firstLine="720"/>
        <w:jc w:val="right"/>
      </w:pPr>
      <w:r w:rsidRPr="00AB0454">
        <w:t xml:space="preserve"> </w:t>
      </w:r>
    </w:p>
    <w:p w:rsidR="002A6505" w:rsidRPr="00AB0454" w:rsidRDefault="002A6505" w:rsidP="002A6505">
      <w:pPr>
        <w:pStyle w:val="ListParagraph"/>
        <w:ind w:firstLine="720"/>
        <w:jc w:val="right"/>
      </w:pPr>
      <w:r w:rsidRPr="00AB0454">
        <w:t xml:space="preserve">  </w:t>
      </w: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b/>
          <w:sz w:val="24"/>
          <w:szCs w:val="24"/>
        </w:rPr>
      </w:pPr>
    </w:p>
    <w:p w:rsidR="002A6505" w:rsidRPr="00AB0454" w:rsidRDefault="002A6505" w:rsidP="002A6505">
      <w:pPr>
        <w:rPr>
          <w:b/>
          <w:sz w:val="24"/>
          <w:szCs w:val="24"/>
        </w:rPr>
      </w:pPr>
    </w:p>
    <w:p w:rsidR="002A6505" w:rsidRPr="00AB0454" w:rsidRDefault="002A6505" w:rsidP="002A6505">
      <w:pPr>
        <w:rPr>
          <w:b/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Default="002A6505" w:rsidP="002A6505">
      <w:pPr>
        <w:rPr>
          <w:sz w:val="24"/>
          <w:szCs w:val="24"/>
        </w:rPr>
      </w:pPr>
    </w:p>
    <w:p w:rsidR="002A6505" w:rsidRDefault="002A6505" w:rsidP="002A6505">
      <w:pPr>
        <w:rPr>
          <w:sz w:val="24"/>
          <w:szCs w:val="24"/>
        </w:rPr>
      </w:pPr>
    </w:p>
    <w:p w:rsidR="002A6505" w:rsidRDefault="002A6505" w:rsidP="002A6505">
      <w:pPr>
        <w:rPr>
          <w:sz w:val="24"/>
          <w:szCs w:val="24"/>
        </w:rPr>
      </w:pPr>
    </w:p>
    <w:p w:rsidR="002A6505" w:rsidRPr="00AB0454" w:rsidRDefault="002A6505" w:rsidP="002A6505">
      <w:pPr>
        <w:rPr>
          <w:sz w:val="24"/>
          <w:szCs w:val="24"/>
        </w:rPr>
      </w:pPr>
    </w:p>
    <w:p w:rsidR="002A6505" w:rsidRDefault="002A6505" w:rsidP="002A6505">
      <w:pPr>
        <w:rPr>
          <w:sz w:val="24"/>
          <w:szCs w:val="24"/>
        </w:rPr>
      </w:pPr>
    </w:p>
    <w:p w:rsidR="002A6505" w:rsidRDefault="002A6505" w:rsidP="002A650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1.Pielikums</w:t>
      </w:r>
    </w:p>
    <w:p w:rsidR="002A6505" w:rsidRPr="00AB0454" w:rsidRDefault="002A6505" w:rsidP="002A6505">
      <w:pPr>
        <w:jc w:val="right"/>
        <w:rPr>
          <w:sz w:val="24"/>
          <w:szCs w:val="24"/>
        </w:rPr>
      </w:pPr>
      <w:bookmarkStart w:id="0" w:name="_GoBack"/>
      <w:bookmarkEnd w:id="0"/>
    </w:p>
    <w:tbl>
      <w:tblPr>
        <w:tblW w:w="9155" w:type="dxa"/>
        <w:tblInd w:w="93" w:type="dxa"/>
        <w:tblLook w:val="04A0" w:firstRow="1" w:lastRow="0" w:firstColumn="1" w:lastColumn="0" w:noHBand="0" w:noVBand="1"/>
      </w:tblPr>
      <w:tblGrid>
        <w:gridCol w:w="1163"/>
        <w:gridCol w:w="1007"/>
        <w:gridCol w:w="1782"/>
        <w:gridCol w:w="755"/>
        <w:gridCol w:w="755"/>
        <w:gridCol w:w="755"/>
        <w:gridCol w:w="755"/>
        <w:gridCol w:w="1403"/>
        <w:gridCol w:w="1310"/>
      </w:tblGrid>
      <w:tr w:rsidR="002A6505" w:rsidRPr="002A6505" w:rsidTr="002A6505">
        <w:trPr>
          <w:trHeight w:val="31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DARBA UZDEVUMS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6505" w:rsidRPr="002A6505" w:rsidTr="002A6505">
        <w:trPr>
          <w:trHeight w:val="31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BŪVDARBU APJOMU SARAKSTS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6505" w:rsidRPr="002A6505" w:rsidTr="002A6505">
        <w:trPr>
          <w:trHeight w:val="345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6505" w:rsidRPr="002A6505" w:rsidRDefault="002A6505" w:rsidP="002A6505">
            <w:pPr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Objekta nosaukums:</w:t>
            </w:r>
            <w:proofErr w:type="gramStart"/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 xml:space="preserve">   </w:t>
            </w:r>
            <w:proofErr w:type="gramEnd"/>
          </w:p>
        </w:tc>
        <w:tc>
          <w:tcPr>
            <w:tcW w:w="6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505" w:rsidRPr="002A6505" w:rsidRDefault="002A6505" w:rsidP="002A6505">
            <w:pPr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1.stāva dušas telpas remonts dienesta viesnīca Dzintariņš.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6505" w:rsidRPr="002A6505" w:rsidRDefault="002A6505" w:rsidP="002A6505">
            <w:pPr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2A6505" w:rsidRPr="002A6505" w:rsidTr="002A6505">
        <w:trPr>
          <w:trHeight w:val="300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505" w:rsidRPr="002A6505" w:rsidRDefault="002A6505" w:rsidP="002A6505">
            <w:pPr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Būves nosaukums:</w:t>
            </w:r>
            <w:proofErr w:type="gramStart"/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proofErr w:type="gramEnd"/>
          </w:p>
        </w:tc>
        <w:tc>
          <w:tcPr>
            <w:tcW w:w="7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Dienesta viesnīca Dzintariņš. Kadastra apzīmējums 05000291701004</w:t>
            </w:r>
          </w:p>
        </w:tc>
      </w:tr>
      <w:tr w:rsidR="002A6505" w:rsidRPr="002A6505" w:rsidTr="002A6505">
        <w:trPr>
          <w:trHeight w:val="300"/>
        </w:trPr>
        <w:tc>
          <w:tcPr>
            <w:tcW w:w="6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6505" w:rsidRPr="002A6505" w:rsidRDefault="002A6505" w:rsidP="002A6505">
            <w:pPr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Objekta adrese:</w:t>
            </w:r>
            <w:proofErr w:type="gramStart"/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 xml:space="preserve">       </w:t>
            </w:r>
            <w:proofErr w:type="gramEnd"/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Krimuldas iela 41, Daugavpils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6505" w:rsidRPr="002A6505" w:rsidTr="002A6505">
        <w:trPr>
          <w:trHeight w:val="315"/>
        </w:trPr>
        <w:tc>
          <w:tcPr>
            <w:tcW w:w="915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2A6505" w:rsidRPr="002A6505" w:rsidTr="002A6505">
        <w:trPr>
          <w:trHeight w:val="630"/>
        </w:trPr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6505" w:rsidRPr="002A6505" w:rsidRDefault="002A6505" w:rsidP="002A6505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809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Būvdarbu nosaukums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Daudzums</w:t>
            </w:r>
          </w:p>
        </w:tc>
      </w:tr>
      <w:tr w:rsidR="002A6505" w:rsidRPr="002A6505" w:rsidTr="002A6505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4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Demontāžas darbi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2A6505" w:rsidRPr="002A6505" w:rsidTr="002A6505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Piekarto</w:t>
            </w:r>
            <w:proofErr w:type="spellEnd"/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griestu </w:t>
            </w:r>
            <w:proofErr w:type="spellStart"/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demontaža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m</w:t>
            </w:r>
            <w:r w:rsidRPr="002A6505">
              <w:rPr>
                <w:rFonts w:eastAsia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5,40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Durvju bloka demontāža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2,00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Sienu flīžu apdares nojaukšana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m</w:t>
            </w:r>
            <w:r w:rsidRPr="002A6505">
              <w:rPr>
                <w:rFonts w:eastAsia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32,00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Ģipškartona lokšņu </w:t>
            </w: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apsuvuma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 nojaukšana no sienam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m</w:t>
            </w:r>
            <w:r w:rsidRPr="002A6505">
              <w:rPr>
                <w:rFonts w:eastAsia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32,00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Grīdas flīžu nojaukšana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m</w:t>
            </w:r>
            <w:r w:rsidRPr="002A6505">
              <w:rPr>
                <w:rFonts w:eastAsia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5,40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Cement-betona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 javas </w:t>
            </w: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izlīdzinoš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. </w:t>
            </w:r>
            <w:proofErr w:type="gram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kārtas</w:t>
            </w:r>
            <w:proofErr w:type="gram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 nojaukšana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m</w:t>
            </w:r>
            <w:r w:rsidRPr="002A6505">
              <w:rPr>
                <w:rFonts w:eastAsia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5,40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Gaismekļu </w:t>
            </w: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demontaža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4,00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Slēdžu </w:t>
            </w: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demontaža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2,00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Esošo </w:t>
            </w: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santehnisko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 iekārtu demontāža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kpl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4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Esošo </w:t>
            </w: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ventilacijas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 iekārtu demontāža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kpl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2,00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Būvgružu izvākšana no objekta un utilizācija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2,00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Celtniecibas</w:t>
            </w:r>
            <w:proofErr w:type="spellEnd"/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 xml:space="preserve"> darbi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Griestu un sienu virsmu apstrāde ar antiseptiku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m</w:t>
            </w:r>
            <w:r w:rsidRPr="002A6505">
              <w:rPr>
                <w:rFonts w:eastAsia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37,00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Grīdas </w:t>
            </w: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cem-betona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 javas </w:t>
            </w: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ierikošana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lidz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 50mm)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m</w:t>
            </w:r>
            <w:r w:rsidRPr="002A6505">
              <w:rPr>
                <w:rFonts w:eastAsia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5,40</w:t>
            </w:r>
          </w:p>
        </w:tc>
      </w:tr>
      <w:tr w:rsidR="002A6505" w:rsidRPr="002A6505" w:rsidTr="002A650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Sienu apšuvums ar </w:t>
            </w: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mitrumizturīgu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 GKBI.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m</w:t>
            </w:r>
            <w:r w:rsidRPr="002A6505">
              <w:rPr>
                <w:rFonts w:eastAsia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32,00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Sienu virsmu </w:t>
            </w: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hidroizolacija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m</w:t>
            </w:r>
            <w:r w:rsidRPr="002A6505">
              <w:rPr>
                <w:rFonts w:eastAsia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32,00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Sienu flīzēšana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m</w:t>
            </w:r>
            <w:r w:rsidRPr="002A6505">
              <w:rPr>
                <w:rFonts w:eastAsia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32,00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Griestu apšuvums ar PVC </w:t>
            </w: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deļiem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m</w:t>
            </w:r>
            <w:r w:rsidRPr="002A6505">
              <w:rPr>
                <w:rFonts w:eastAsia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5,4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Grīdu virsmu </w:t>
            </w: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hidroizolacija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m</w:t>
            </w:r>
            <w:r w:rsidRPr="002A6505">
              <w:rPr>
                <w:rFonts w:eastAsia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5,4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PVC durvju ar </w:t>
            </w: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ventilāc.resti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 montāža (600x2050mm.)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kompl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2,00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Grīdas flīzēšana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m</w:t>
            </w:r>
            <w:r w:rsidRPr="002A6505">
              <w:rPr>
                <w:rFonts w:eastAsia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5,4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Santehniskie</w:t>
            </w:r>
            <w:proofErr w:type="spellEnd"/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 xml:space="preserve"> darbi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2A6505" w:rsidRPr="002A6505" w:rsidTr="002A6505">
        <w:trPr>
          <w:trHeight w:val="52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Grīdas dušas kanāls-teknes ar nerūsējošā tērauda režģi 60x850 mm uzstādīšana (komplekts). Ūdens notece &gt;30l/min.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kompl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4,00</w:t>
            </w:r>
          </w:p>
        </w:tc>
      </w:tr>
      <w:tr w:rsidR="002A6505" w:rsidRPr="002A6505" w:rsidTr="002A6505">
        <w:trPr>
          <w:trHeight w:val="54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lastRenderedPageBreak/>
              <w:t>33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Iebūvējamais dušas jaucējkrāns ar dušas galvu līdz 160mm. Krāsas: hroms.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kompl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4,00</w:t>
            </w:r>
          </w:p>
        </w:tc>
      </w:tr>
      <w:tr w:rsidR="002A6505" w:rsidRPr="002A6505" w:rsidTr="002A650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PVC kanalizācijas cauruļu DN100 un DN50 nomaiņa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6,00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Ūdensvada tīkliem pieslēgšana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2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Kanalizācijas tīkliem pieslēgšana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2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Elektrotehniskie darbi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Gaismekļa montāža</w:t>
            </w:r>
            <w:proofErr w:type="gram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(</w:t>
            </w: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mitrumizturīgs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, min IP54)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4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El.slēdža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 montāža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2</w:t>
            </w:r>
          </w:p>
        </w:tc>
      </w:tr>
      <w:tr w:rsidR="002A6505" w:rsidRPr="002A6505" w:rsidTr="002A6505">
        <w:trPr>
          <w:trHeight w:val="64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El.ventilatora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 uzstādīšana (ar taimeri, gaisa apmaiņa &gt;90m3/h, </w:t>
            </w: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drosibas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 xml:space="preserve"> līmenis IP45, trokšņa līmenis &lt;28dB.) Ieslēgšana kopā ar gaismekļi.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2A6505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2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2A6505" w:rsidRPr="002A6505" w:rsidTr="002A6505">
        <w:trPr>
          <w:trHeight w:val="34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2A6505" w:rsidRPr="002A6505" w:rsidTr="002A6505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A6505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Piezimes</w:t>
            </w:r>
            <w:proofErr w:type="spellEnd"/>
            <w:r w:rsidRPr="002A6505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Paredzamā līgumcena līdz 5900,00 </w:t>
            </w:r>
            <w:proofErr w:type="spellStart"/>
            <w:r w:rsidRPr="002A6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2A6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bez PVN.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</w:tr>
      <w:tr w:rsidR="002A6505" w:rsidRPr="002A6505" w:rsidTr="002A6505">
        <w:trPr>
          <w:trHeight w:val="300"/>
        </w:trPr>
        <w:tc>
          <w:tcPr>
            <w:tcW w:w="8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Darbu izpildes termiņš: 20(divdesmit)darba dienu.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</w:tr>
      <w:tr w:rsidR="002A6505" w:rsidRPr="002A6505" w:rsidTr="002A6505">
        <w:trPr>
          <w:trHeight w:val="342"/>
        </w:trPr>
        <w:tc>
          <w:tcPr>
            <w:tcW w:w="9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. Būvuzņēmējam jāievērtē darba apjomā minēto darbu veikšanai nepieciešamie materiāli un papildus</w:t>
            </w:r>
          </w:p>
        </w:tc>
      </w:tr>
      <w:tr w:rsidR="002A6505" w:rsidRPr="002A6505" w:rsidTr="002A6505">
        <w:trPr>
          <w:trHeight w:val="342"/>
        </w:trPr>
        <w:tc>
          <w:tcPr>
            <w:tcW w:w="9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darbi, kas nav minēti šajā sarakstā, bet bez kuriem nebūtu </w:t>
            </w:r>
            <w:proofErr w:type="gramStart"/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iespējama būvdarbu</w:t>
            </w:r>
            <w:proofErr w:type="gramEnd"/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tehnoloģiski pareiza</w:t>
            </w:r>
          </w:p>
        </w:tc>
      </w:tr>
      <w:tr w:rsidR="002A6505" w:rsidRPr="002A6505" w:rsidTr="002A6505">
        <w:trPr>
          <w:trHeight w:val="342"/>
        </w:trPr>
        <w:tc>
          <w:tcPr>
            <w:tcW w:w="6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 un esošajiem normatīviem atbilstoša veikšana pilnā apmērā.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6505" w:rsidRPr="002A6505" w:rsidTr="002A6505">
        <w:trPr>
          <w:trHeight w:val="702"/>
        </w:trPr>
        <w:tc>
          <w:tcPr>
            <w:tcW w:w="9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2.</w:t>
            </w: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Būvizmaksu</w:t>
            </w:r>
            <w:proofErr w:type="spellEnd"/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tāmes jāsagatavo atbilstoši Ministru kabineta noteikumu Nr. 239 “Noteikumi par Latvijas būvnormatīvu LBN 501-17 "</w:t>
            </w:r>
            <w:proofErr w:type="spellStart"/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Būvizmaksu</w:t>
            </w:r>
            <w:proofErr w:type="spellEnd"/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noteikšanas kārtība"” prasībām. Tāmju komplekta sastāvs:</w:t>
            </w:r>
          </w:p>
        </w:tc>
      </w:tr>
      <w:tr w:rsidR="002A6505" w:rsidRPr="002A6505" w:rsidTr="002A6505">
        <w:trPr>
          <w:trHeight w:val="600"/>
        </w:trPr>
        <w:tc>
          <w:tcPr>
            <w:tcW w:w="9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3.1. Lokālā tāme (5. pielikums Latvijas būvnormatīvam LBN 501-17). Lokālās tāmes beigās pievieno </w:t>
            </w:r>
            <w:proofErr w:type="spellStart"/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virsizdevumu</w:t>
            </w:r>
            <w:proofErr w:type="spellEnd"/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daļu un peļņu.</w:t>
            </w:r>
          </w:p>
        </w:tc>
      </w:tr>
      <w:tr w:rsidR="002A6505" w:rsidRPr="002A6505" w:rsidTr="002A6505">
        <w:trPr>
          <w:trHeight w:val="1002"/>
        </w:trPr>
        <w:tc>
          <w:tcPr>
            <w:tcW w:w="9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4</w:t>
            </w:r>
            <w:r w:rsidRPr="002A6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Ja remontdarbu veikšanas laikā Būvuzņēmēja darbības vai bezdarbības rezultātā ēkai vai inventāram, kur tiek veikti remontdarbi, radušies bojājumi, Būvuzņēmējs tos novērš par saviem līdzekļiem vai atlīdzina Pasūtītājam nodarītos materiālos zaudējumus.</w:t>
            </w:r>
          </w:p>
        </w:tc>
      </w:tr>
      <w:tr w:rsidR="002A6505" w:rsidRPr="002A6505" w:rsidTr="002A6505">
        <w:trPr>
          <w:trHeight w:val="1200"/>
        </w:trPr>
        <w:tc>
          <w:tcPr>
            <w:tcW w:w="9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5. Būvuzņēmējs garantē izpildīto Darbu atbilstību Līguma noteikumiem, esošajiem normatīvajiem aktiem. Pretendents garantē, ka Darbos nebūs</w:t>
            </w:r>
            <w:proofErr w:type="gramStart"/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nekādu defektu to kvalitātes, materiālu, nepareizu Darbu, vai kādu citu iemeslu dēļ. Garantijas termiņš tiek noteikts atbilstoši Pretendenta piedāvājumam, bet tas nevar būt īsāks par 24 mēnešiem.</w:t>
            </w:r>
          </w:p>
        </w:tc>
      </w:tr>
      <w:tr w:rsidR="002A6505" w:rsidRPr="002A6505" w:rsidTr="002A6505">
        <w:trPr>
          <w:trHeight w:val="390"/>
        </w:trPr>
        <w:tc>
          <w:tcPr>
            <w:tcW w:w="9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6. Krāsas toņi, flīzes, u.c. pirms iebūvēšanas jāsaskaņo ar </w:t>
            </w:r>
            <w:proofErr w:type="spellStart"/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Pasutītāju</w:t>
            </w:r>
            <w:proofErr w:type="spellEnd"/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2A6505" w:rsidRPr="002A6505" w:rsidTr="002A6505">
        <w:trPr>
          <w:trHeight w:val="300"/>
        </w:trPr>
        <w:tc>
          <w:tcPr>
            <w:tcW w:w="9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6505" w:rsidRPr="002A6505" w:rsidTr="002A6505">
        <w:trPr>
          <w:trHeight w:val="300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Sagatavoja :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6505" w:rsidRPr="002A6505" w:rsidTr="002A6505">
        <w:trPr>
          <w:trHeight w:val="300"/>
        </w:trPr>
        <w:tc>
          <w:tcPr>
            <w:tcW w:w="8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Ēku ekspluatācijas būvinženieris</w:t>
            </w:r>
            <w:proofErr w:type="gramStart"/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                 </w:t>
            </w:r>
            <w:proofErr w:type="gramEnd"/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Ē.Pavlovskis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6505" w:rsidRPr="002A6505" w:rsidTr="002A6505">
        <w:trPr>
          <w:trHeight w:val="300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08.04.2019g.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6505" w:rsidRPr="002A6505" w:rsidTr="002A6505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6505" w:rsidRPr="002A6505" w:rsidTr="002A6505">
        <w:trPr>
          <w:trHeight w:val="315"/>
        </w:trPr>
        <w:tc>
          <w:tcPr>
            <w:tcW w:w="37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2A6505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05" w:rsidRPr="002A6505" w:rsidRDefault="002A6505" w:rsidP="002A6505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2A6505" w:rsidRPr="002A6505" w:rsidRDefault="002A6505" w:rsidP="002A6505">
      <w:pPr>
        <w:suppressAutoHyphens/>
        <w:rPr>
          <w:rFonts w:eastAsia="Times New Roman"/>
          <w:sz w:val="24"/>
          <w:szCs w:val="24"/>
          <w:lang w:eastAsia="ar-SA"/>
        </w:rPr>
      </w:pPr>
    </w:p>
    <w:p w:rsidR="002A6505" w:rsidRPr="00AB0454" w:rsidRDefault="002A6505" w:rsidP="002A6505">
      <w:pPr>
        <w:suppressAutoHyphens/>
        <w:rPr>
          <w:rFonts w:eastAsia="Times New Roman"/>
          <w:sz w:val="24"/>
          <w:szCs w:val="24"/>
          <w:lang w:eastAsia="ar-SA"/>
        </w:rPr>
      </w:pPr>
      <w:r w:rsidRPr="00AB0454"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</w:p>
    <w:p w:rsidR="002A6505" w:rsidRDefault="002A6505" w:rsidP="002A6505">
      <w:pPr>
        <w:suppressAutoHyphens/>
        <w:rPr>
          <w:rFonts w:eastAsia="Times New Roman"/>
          <w:sz w:val="24"/>
          <w:szCs w:val="24"/>
          <w:lang w:eastAsia="ar-SA"/>
        </w:rPr>
      </w:pPr>
    </w:p>
    <w:p w:rsidR="002A6505" w:rsidRDefault="002A6505" w:rsidP="002A6505">
      <w:pPr>
        <w:suppressAutoHyphens/>
        <w:rPr>
          <w:rFonts w:eastAsia="Times New Roman"/>
          <w:sz w:val="24"/>
          <w:szCs w:val="24"/>
          <w:lang w:eastAsia="ar-SA"/>
        </w:rPr>
      </w:pPr>
    </w:p>
    <w:p w:rsidR="002A6505" w:rsidRPr="00AB0454" w:rsidRDefault="002A6505" w:rsidP="002A6505">
      <w:pPr>
        <w:suppressAutoHyphens/>
        <w:rPr>
          <w:rFonts w:eastAsia="Times New Roman"/>
          <w:sz w:val="24"/>
          <w:szCs w:val="24"/>
          <w:lang w:eastAsia="ar-SA"/>
        </w:rPr>
      </w:pPr>
    </w:p>
    <w:p w:rsidR="002A6505" w:rsidRPr="00AB0454" w:rsidRDefault="002A6505" w:rsidP="002A6505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2.Pielikums</w:t>
      </w:r>
      <w:r>
        <w:rPr>
          <w:rFonts w:eastAsia="Times New Roman"/>
          <w:sz w:val="24"/>
          <w:szCs w:val="24"/>
          <w:lang w:eastAsia="ar-SA"/>
        </w:rPr>
        <w:br/>
        <w:t>2019</w:t>
      </w:r>
      <w:r w:rsidRPr="00AB0454">
        <w:rPr>
          <w:rFonts w:eastAsia="Times New Roman"/>
          <w:sz w:val="24"/>
          <w:szCs w:val="24"/>
          <w:lang w:eastAsia="ar-SA"/>
        </w:rPr>
        <w:t>.gada ____._______________, Daugavpilī</w:t>
      </w:r>
    </w:p>
    <w:p w:rsidR="002A6505" w:rsidRPr="00AB0454" w:rsidRDefault="002A6505" w:rsidP="002A6505">
      <w:pPr>
        <w:pStyle w:val="a"/>
        <w:suppressLineNumbers w:val="0"/>
        <w:jc w:val="left"/>
      </w:pPr>
    </w:p>
    <w:p w:rsidR="002A6505" w:rsidRPr="00AB0454" w:rsidRDefault="002A6505" w:rsidP="002A6505">
      <w:pPr>
        <w:pStyle w:val="a"/>
        <w:suppressLineNumbers w:val="0"/>
        <w:rPr>
          <w:b w:val="0"/>
          <w:bCs w:val="0"/>
        </w:rPr>
      </w:pPr>
      <w:r w:rsidRPr="00AB0454">
        <w:t>FINANŠU - TEHNISKAIS PIEDĀVĀJUMS</w:t>
      </w:r>
      <w:r w:rsidRPr="00AB0454">
        <w:rPr>
          <w:b w:val="0"/>
          <w:bCs w:val="0"/>
        </w:rPr>
        <w:t xml:space="preserve"> </w:t>
      </w:r>
    </w:p>
    <w:p w:rsidR="002A6505" w:rsidRPr="00AB0454" w:rsidRDefault="002A6505" w:rsidP="002A6505">
      <w:pPr>
        <w:pStyle w:val="a"/>
        <w:suppressLineNumbers w:val="0"/>
        <w:rPr>
          <w:b w:val="0"/>
          <w:bCs w:val="0"/>
        </w:rPr>
      </w:pPr>
      <w:r w:rsidRPr="00AB0454">
        <w:rPr>
          <w:b w:val="0"/>
          <w:bCs w:val="0"/>
        </w:rPr>
        <w:t>Daugavpilī</w:t>
      </w:r>
    </w:p>
    <w:p w:rsidR="002A6505" w:rsidRPr="00AB0454" w:rsidRDefault="002A6505" w:rsidP="002A6505">
      <w:pPr>
        <w:pStyle w:val="a"/>
        <w:suppressLineNumbers w:val="0"/>
        <w:jc w:val="left"/>
        <w:rPr>
          <w:b w:val="0"/>
          <w:bCs w:val="0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7002"/>
      </w:tblGrid>
      <w:tr w:rsidR="002A6505" w:rsidRPr="00AB0454" w:rsidTr="00495A61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05" w:rsidRPr="00AB0454" w:rsidRDefault="002A6505" w:rsidP="00495A6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B0454">
              <w:rPr>
                <w:rFonts w:eastAsia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05" w:rsidRPr="00AB0454" w:rsidRDefault="002A6505" w:rsidP="00495A61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AB0454">
              <w:rPr>
                <w:rFonts w:eastAsia="Times New Roman"/>
                <w:color w:val="0D0D0D" w:themeColor="text1" w:themeTint="F2"/>
                <w:sz w:val="24"/>
                <w:szCs w:val="24"/>
              </w:rPr>
              <w:t>Daugavpils pilsētas pašvaldības iestāde “Sporta pārvalde”</w:t>
            </w:r>
          </w:p>
        </w:tc>
      </w:tr>
      <w:tr w:rsidR="002A6505" w:rsidRPr="00AB0454" w:rsidTr="00495A61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05" w:rsidRPr="00AB0454" w:rsidRDefault="002A6505" w:rsidP="00495A6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B0454">
              <w:rPr>
                <w:rFonts w:eastAsia="Times New Roman"/>
                <w:sz w:val="24"/>
                <w:szCs w:val="24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05" w:rsidRPr="00AB0454" w:rsidRDefault="002A6505" w:rsidP="00495A6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2A6505" w:rsidRPr="00AB0454" w:rsidTr="00495A6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05" w:rsidRPr="00AB0454" w:rsidRDefault="002A6505" w:rsidP="00495A6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B0454">
              <w:rPr>
                <w:rFonts w:eastAsia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05" w:rsidRPr="00AB0454" w:rsidRDefault="002A6505" w:rsidP="00495A6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2A6505" w:rsidRPr="00AB0454" w:rsidTr="00495A61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05" w:rsidRPr="00AB0454" w:rsidRDefault="002A6505" w:rsidP="00495A6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B0454">
              <w:rPr>
                <w:rFonts w:eastAsia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05" w:rsidRPr="00AB0454" w:rsidRDefault="002A6505" w:rsidP="00495A6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2A6505" w:rsidRPr="00AB0454" w:rsidTr="00495A61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05" w:rsidRPr="00AB0454" w:rsidRDefault="002A6505" w:rsidP="00495A6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B0454">
              <w:rPr>
                <w:rFonts w:eastAsia="Times New Roman"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05" w:rsidRPr="00AB0454" w:rsidRDefault="002A6505" w:rsidP="00495A6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2A6505" w:rsidRPr="00AB0454" w:rsidTr="00495A61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05" w:rsidRPr="00AB0454" w:rsidRDefault="002A6505" w:rsidP="00495A6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B0454">
              <w:rPr>
                <w:rFonts w:eastAsia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05" w:rsidRPr="00AB0454" w:rsidRDefault="002A6505" w:rsidP="00495A61">
            <w:pPr>
              <w:ind w:right="-5"/>
              <w:rPr>
                <w:snapToGrid w:val="0"/>
                <w:sz w:val="24"/>
                <w:szCs w:val="24"/>
              </w:rPr>
            </w:pPr>
          </w:p>
        </w:tc>
      </w:tr>
    </w:tbl>
    <w:p w:rsidR="002A6505" w:rsidRPr="00AB0454" w:rsidRDefault="002A6505" w:rsidP="002A6505">
      <w:pPr>
        <w:rPr>
          <w:sz w:val="24"/>
          <w:szCs w:val="24"/>
        </w:rPr>
      </w:pPr>
      <w:r w:rsidRPr="00AB0454">
        <w:rPr>
          <w:sz w:val="24"/>
          <w:szCs w:val="24"/>
        </w:rPr>
        <w:t>tā direktora (vadītāja, valdes priekšsēdētāja, valdes locekļa) ar paraksta tiesībām (vārds, uzvārds) personā, ar šī pieteikuma iesniegšanu:</w:t>
      </w:r>
    </w:p>
    <w:p w:rsidR="002A6505" w:rsidRPr="00AB0454" w:rsidRDefault="002A6505" w:rsidP="002A6505">
      <w:pPr>
        <w:tabs>
          <w:tab w:val="left" w:pos="0"/>
        </w:tabs>
        <w:jc w:val="both"/>
        <w:rPr>
          <w:b/>
          <w:sz w:val="24"/>
          <w:szCs w:val="24"/>
        </w:rPr>
      </w:pPr>
      <w:r w:rsidRPr="00AB0454">
        <w:rPr>
          <w:sz w:val="24"/>
          <w:szCs w:val="24"/>
        </w:rPr>
        <w:t xml:space="preserve">Piesakās piedalīties iepirkumā </w:t>
      </w:r>
      <w:r w:rsidRPr="00AB0454">
        <w:rPr>
          <w:rFonts w:eastAsia="Times New Roman"/>
          <w:b/>
          <w:bCs/>
          <w:sz w:val="24"/>
          <w:szCs w:val="24"/>
        </w:rPr>
        <w:t>„</w:t>
      </w:r>
      <w:r w:rsidRPr="00AB0454">
        <w:rPr>
          <w:b/>
          <w:bCs/>
          <w:sz w:val="24"/>
          <w:szCs w:val="24"/>
        </w:rPr>
        <w:t xml:space="preserve"> </w:t>
      </w:r>
      <w:r w:rsidRPr="00AB0454">
        <w:rPr>
          <w:rFonts w:eastAsia="Times New Roman"/>
          <w:b/>
          <w:bCs/>
          <w:sz w:val="24"/>
          <w:szCs w:val="24"/>
          <w:lang w:eastAsia="lv-LV"/>
        </w:rPr>
        <w:t>Dušas telpas remonts dienesta viesnīca Dzintariņš, pēc adreses: Krimuldas ielā 41, Daugavpilī</w:t>
      </w:r>
      <w:r w:rsidRPr="00AB0454">
        <w:rPr>
          <w:b/>
          <w:bCs/>
          <w:sz w:val="24"/>
          <w:szCs w:val="24"/>
        </w:rPr>
        <w:t xml:space="preserve">” identifikācijas numurs </w:t>
      </w:r>
      <w:r>
        <w:rPr>
          <w:b/>
          <w:sz w:val="24"/>
          <w:szCs w:val="24"/>
        </w:rPr>
        <w:t>DPPISP_2019_28</w:t>
      </w:r>
      <w:r w:rsidRPr="00AB0454">
        <w:rPr>
          <w:b/>
          <w:sz w:val="24"/>
          <w:szCs w:val="24"/>
        </w:rPr>
        <w:t>N</w:t>
      </w:r>
      <w:r w:rsidRPr="00AB0454">
        <w:rPr>
          <w:b/>
          <w:bCs/>
          <w:color w:val="000000"/>
          <w:sz w:val="24"/>
          <w:szCs w:val="24"/>
        </w:rPr>
        <w:t>.</w:t>
      </w:r>
      <w:r w:rsidRPr="00AB0454">
        <w:rPr>
          <w:b/>
          <w:bCs/>
          <w:sz w:val="24"/>
          <w:szCs w:val="24"/>
        </w:rPr>
        <w:t xml:space="preserve">, </w:t>
      </w:r>
      <w:r w:rsidRPr="00AB0454">
        <w:rPr>
          <w:sz w:val="24"/>
          <w:szCs w:val="24"/>
        </w:rPr>
        <w:t>piekrīt visiem Nolikuma nosacījumiem un garantē Nolikuma un normatīvo aktu prasību izpildi. Nolikuma noteikumi ir skaidri un saprotami.</w:t>
      </w:r>
    </w:p>
    <w:p w:rsidR="002A6505" w:rsidRPr="00AB0454" w:rsidRDefault="002A6505" w:rsidP="002A6505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lang w:eastAsia="en-US"/>
        </w:rPr>
      </w:pPr>
      <w:r w:rsidRPr="00AB0454">
        <w:rPr>
          <w:lang w:eastAsia="en-US"/>
        </w:rPr>
        <w:t xml:space="preserve"> _____________</w:t>
      </w:r>
      <w:r w:rsidRPr="00AB0454">
        <w:rPr>
          <w:i/>
          <w:lang w:eastAsia="en-US"/>
        </w:rPr>
        <w:t>(uzņēmuma nosaukums</w:t>
      </w:r>
      <w:proofErr w:type="gramStart"/>
      <w:r w:rsidRPr="00AB0454">
        <w:rPr>
          <w:i/>
          <w:lang w:eastAsia="en-US"/>
        </w:rPr>
        <w:t xml:space="preserve"> )</w:t>
      </w:r>
      <w:proofErr w:type="gramEnd"/>
      <w:r w:rsidRPr="00AB0454">
        <w:rPr>
          <w:lang w:eastAsia="en-US"/>
        </w:rPr>
        <w:t>apliecina, ka:</w:t>
      </w:r>
    </w:p>
    <w:p w:rsidR="002A6505" w:rsidRPr="00AB0454" w:rsidRDefault="002A6505" w:rsidP="002A650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lang w:eastAsia="en-US"/>
        </w:rPr>
      </w:pPr>
      <w:r w:rsidRPr="00AB0454">
        <w:rPr>
          <w:lang w:eastAsia="en-US"/>
        </w:rPr>
        <w:t>visa sniegtā informācija ir pilnīga un patiesa;</w:t>
      </w:r>
    </w:p>
    <w:p w:rsidR="002A6505" w:rsidRPr="00AB0454" w:rsidRDefault="002A6505" w:rsidP="002A650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contextualSpacing w:val="0"/>
        <w:jc w:val="both"/>
        <w:rPr>
          <w:lang w:eastAsia="en-US"/>
        </w:rPr>
      </w:pPr>
      <w:r w:rsidRPr="00AB0454">
        <w:rPr>
          <w:lang w:eastAsia="en-US"/>
        </w:rPr>
        <w:t xml:space="preserve"> nekādā veidā nav ieinteresēts nevienā citā piedāvājumā, kas iesniegts šajā iepirkumā;</w:t>
      </w:r>
    </w:p>
    <w:p w:rsidR="002A6505" w:rsidRPr="00AB0454" w:rsidRDefault="002A6505" w:rsidP="002A650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80"/>
        <w:contextualSpacing w:val="0"/>
        <w:jc w:val="both"/>
        <w:rPr>
          <w:lang w:eastAsia="en-US"/>
        </w:rPr>
      </w:pPr>
      <w:r w:rsidRPr="00AB0454">
        <w:rPr>
          <w:lang w:eastAsia="en-US"/>
        </w:rPr>
        <w:t xml:space="preserve"> nav tādu apstākļu, kuri liegtu tiesības piedalīties iepirkumā un izpildīt izvirzītās prasības;</w:t>
      </w:r>
      <w:r w:rsidRPr="00AB0454">
        <w:t xml:space="preserve"> </w:t>
      </w:r>
    </w:p>
    <w:p w:rsidR="002A6505" w:rsidRPr="00AB0454" w:rsidRDefault="002A6505" w:rsidP="002A6505">
      <w:pPr>
        <w:autoSpaceDE w:val="0"/>
        <w:autoSpaceDN w:val="0"/>
        <w:adjustRightInd w:val="0"/>
        <w:spacing w:after="80"/>
        <w:ind w:left="360"/>
        <w:jc w:val="both"/>
        <w:rPr>
          <w:sz w:val="24"/>
          <w:szCs w:val="24"/>
        </w:rPr>
      </w:pPr>
      <w:r w:rsidRPr="00AB0454">
        <w:rPr>
          <w:rFonts w:eastAsia="Times New Roman"/>
          <w:color w:val="000000"/>
          <w:sz w:val="24"/>
          <w:szCs w:val="24"/>
          <w:u w:val="single"/>
          <w:lang w:eastAsia="lv-LV"/>
        </w:rPr>
        <w:t>Ir jāaizpilda</w:t>
      </w:r>
      <w:r>
        <w:rPr>
          <w:rFonts w:eastAsia="Times New Roman"/>
          <w:color w:val="000000"/>
          <w:sz w:val="24"/>
          <w:szCs w:val="24"/>
          <w:lang w:eastAsia="lv-LV"/>
        </w:rPr>
        <w:t xml:space="preserve"> un jāiesniedz</w:t>
      </w:r>
      <w:r w:rsidRPr="00AB0454">
        <w:rPr>
          <w:rFonts w:eastAsia="Times New Roman"/>
          <w:color w:val="000000"/>
          <w:sz w:val="24"/>
          <w:szCs w:val="24"/>
          <w:lang w:eastAsia="lv-LV"/>
        </w:rPr>
        <w:t xml:space="preserve"> - Lokālā tāme (5. pielikums Latvijas būvnormatīvam LBN 501-17). Lokālās tāmes beigās pievieno virsuzdevumu daļu un peļņu.</w:t>
      </w:r>
    </w:p>
    <w:p w:rsidR="002A6505" w:rsidRPr="00AB0454" w:rsidRDefault="002A6505" w:rsidP="002A6505">
      <w:pPr>
        <w:rPr>
          <w:sz w:val="24"/>
          <w:szCs w:val="24"/>
        </w:rPr>
      </w:pPr>
      <w:r w:rsidRPr="00AB0454">
        <w:rPr>
          <w:sz w:val="24"/>
          <w:szCs w:val="24"/>
        </w:rPr>
        <w:t>3. Mēs apliecinām, kā:</w:t>
      </w:r>
    </w:p>
    <w:p w:rsidR="002A6505" w:rsidRPr="00AB0454" w:rsidRDefault="002A6505" w:rsidP="002A6505">
      <w:pPr>
        <w:pStyle w:val="ListParagraph"/>
        <w:numPr>
          <w:ilvl w:val="0"/>
          <w:numId w:val="4"/>
        </w:numPr>
      </w:pPr>
      <w:r w:rsidRPr="00AB0454">
        <w:t>Nekādā veidā neesam ieinteresēti nevienā citā piedāvājumā, kas iesniegts šajā iepirkumā;</w:t>
      </w:r>
    </w:p>
    <w:p w:rsidR="002A6505" w:rsidRPr="00AB0454" w:rsidRDefault="002A6505" w:rsidP="002A6505">
      <w:pPr>
        <w:pStyle w:val="ListParagraph"/>
        <w:numPr>
          <w:ilvl w:val="0"/>
          <w:numId w:val="4"/>
        </w:numPr>
      </w:pPr>
      <w:r w:rsidRPr="00AB0454">
        <w:t>Nav tādu apstākļu, kuri liegtu mums piedalīties iepirkumā un izpildīt tehniskās specifikācijās norādītās prasības.</w:t>
      </w:r>
    </w:p>
    <w:p w:rsidR="002A6505" w:rsidRPr="00AB0454" w:rsidRDefault="002A6505" w:rsidP="002A6505">
      <w:pPr>
        <w:keepLines/>
        <w:widowControl w:val="0"/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AB0454">
        <w:rPr>
          <w:rFonts w:eastAsia="Times New Roman"/>
          <w:sz w:val="24"/>
          <w:szCs w:val="24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6505" w:rsidRPr="00AB0454" w:rsidTr="00495A61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505" w:rsidRPr="00AB0454" w:rsidRDefault="002A6505" w:rsidP="00495A61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AB0454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05" w:rsidRPr="00AB0454" w:rsidRDefault="002A6505" w:rsidP="00495A61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2A6505" w:rsidRPr="00AB0454" w:rsidTr="00495A61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6505" w:rsidRPr="00AB0454" w:rsidRDefault="002A6505" w:rsidP="00495A61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AB0454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505" w:rsidRPr="00AB0454" w:rsidRDefault="002A6505" w:rsidP="00495A61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2A6505" w:rsidRPr="00AB0454" w:rsidTr="00495A61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505" w:rsidRPr="00AB0454" w:rsidRDefault="002A6505" w:rsidP="00495A61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AB0454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05" w:rsidRPr="00AB0454" w:rsidRDefault="002A6505" w:rsidP="00495A61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DF7060" w:rsidRPr="002A6505" w:rsidRDefault="00DF7060" w:rsidP="002A6505"/>
    <w:sectPr w:rsidR="00DF7060" w:rsidRPr="002A6505" w:rsidSect="00120E3F">
      <w:pgSz w:w="12240" w:h="15840"/>
      <w:pgMar w:top="1440" w:right="1701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4F0E"/>
    <w:multiLevelType w:val="hybridMultilevel"/>
    <w:tmpl w:val="D8CA7D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D4BBD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34165B93"/>
    <w:multiLevelType w:val="hybridMultilevel"/>
    <w:tmpl w:val="6E228FC6"/>
    <w:lvl w:ilvl="0" w:tplc="39BE79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E5FFF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709378D9"/>
    <w:multiLevelType w:val="hybridMultilevel"/>
    <w:tmpl w:val="9EAA4F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7BD7314E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7C1335AF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8B"/>
    <w:rsid w:val="000C343F"/>
    <w:rsid w:val="00120E3F"/>
    <w:rsid w:val="0015148D"/>
    <w:rsid w:val="00167555"/>
    <w:rsid w:val="001910E7"/>
    <w:rsid w:val="001E67C4"/>
    <w:rsid w:val="001E6F16"/>
    <w:rsid w:val="002A6505"/>
    <w:rsid w:val="00303B3D"/>
    <w:rsid w:val="0034147D"/>
    <w:rsid w:val="00425753"/>
    <w:rsid w:val="004838FF"/>
    <w:rsid w:val="004873CB"/>
    <w:rsid w:val="004A0F68"/>
    <w:rsid w:val="004B1A69"/>
    <w:rsid w:val="004C24C3"/>
    <w:rsid w:val="004C5EBE"/>
    <w:rsid w:val="005363F3"/>
    <w:rsid w:val="005834A4"/>
    <w:rsid w:val="005C578B"/>
    <w:rsid w:val="006067B9"/>
    <w:rsid w:val="00614770"/>
    <w:rsid w:val="0067282D"/>
    <w:rsid w:val="0084157E"/>
    <w:rsid w:val="009556EC"/>
    <w:rsid w:val="00966A5E"/>
    <w:rsid w:val="0098423C"/>
    <w:rsid w:val="00A336E8"/>
    <w:rsid w:val="00AD649A"/>
    <w:rsid w:val="00BF2641"/>
    <w:rsid w:val="00DF7060"/>
    <w:rsid w:val="00E02F88"/>
    <w:rsid w:val="00E601E9"/>
    <w:rsid w:val="00EA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8B"/>
    <w:pPr>
      <w:spacing w:after="0" w:line="240" w:lineRule="auto"/>
    </w:pPr>
    <w:rPr>
      <w:rFonts w:ascii="Times New Roman" w:eastAsia="Calibri" w:hAnsi="Times New Roman" w:cs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060"/>
    <w:pPr>
      <w:ind w:left="720"/>
      <w:contextualSpacing/>
    </w:pPr>
    <w:rPr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DF706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аблицы"/>
    <w:basedOn w:val="Normal"/>
    <w:rsid w:val="00DF7060"/>
    <w:pPr>
      <w:suppressLineNumbers/>
      <w:suppressAutoHyphens/>
      <w:jc w:val="center"/>
    </w:pPr>
    <w:rPr>
      <w:rFonts w:eastAsia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E9"/>
    <w:rPr>
      <w:rFonts w:ascii="Tahoma" w:eastAsia="Calibri" w:hAnsi="Tahoma" w:cs="Tahoma"/>
      <w:sz w:val="16"/>
      <w:szCs w:val="16"/>
      <w:lang w:val="lv-LV"/>
    </w:rPr>
  </w:style>
  <w:style w:type="character" w:styleId="Strong">
    <w:name w:val="Strong"/>
    <w:basedOn w:val="DefaultParagraphFont"/>
    <w:uiPriority w:val="22"/>
    <w:qFormat/>
    <w:rsid w:val="00303B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8B"/>
    <w:pPr>
      <w:spacing w:after="0" w:line="240" w:lineRule="auto"/>
    </w:pPr>
    <w:rPr>
      <w:rFonts w:ascii="Times New Roman" w:eastAsia="Calibri" w:hAnsi="Times New Roman" w:cs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060"/>
    <w:pPr>
      <w:ind w:left="720"/>
      <w:contextualSpacing/>
    </w:pPr>
    <w:rPr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DF706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аблицы"/>
    <w:basedOn w:val="Normal"/>
    <w:rsid w:val="00DF7060"/>
    <w:pPr>
      <w:suppressLineNumbers/>
      <w:suppressAutoHyphens/>
      <w:jc w:val="center"/>
    </w:pPr>
    <w:rPr>
      <w:rFonts w:eastAsia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E9"/>
    <w:rPr>
      <w:rFonts w:ascii="Tahoma" w:eastAsia="Calibri" w:hAnsi="Tahoma" w:cs="Tahoma"/>
      <w:sz w:val="16"/>
      <w:szCs w:val="16"/>
      <w:lang w:val="lv-LV"/>
    </w:rPr>
  </w:style>
  <w:style w:type="character" w:styleId="Strong">
    <w:name w:val="Strong"/>
    <w:basedOn w:val="DefaultParagraphFont"/>
    <w:uiPriority w:val="22"/>
    <w:qFormat/>
    <w:rsid w:val="00303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955CE-73F2-47DB-96D3-2F38EAC4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4634</Words>
  <Characters>2642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7</cp:revision>
  <cp:lastPrinted>2019-04-08T14:20:00Z</cp:lastPrinted>
  <dcterms:created xsi:type="dcterms:W3CDTF">2019-03-06T06:45:00Z</dcterms:created>
  <dcterms:modified xsi:type="dcterms:W3CDTF">2019-04-08T14:25:00Z</dcterms:modified>
</cp:coreProperties>
</file>