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2D730538" w14:textId="7136DC10" w:rsidR="002A0CEF" w:rsidRDefault="00331858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23</w:t>
      </w:r>
      <w:r w:rsidR="00156970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aprīlī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3EE110E0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2019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331858">
        <w:rPr>
          <w:rFonts w:eastAsia="Times New Roman"/>
          <w:b/>
          <w:bCs/>
          <w:lang w:eastAsia="en-US"/>
        </w:rPr>
        <w:t xml:space="preserve">atklātais </w:t>
      </w:r>
      <w:r w:rsidR="00220263">
        <w:rPr>
          <w:rFonts w:eastAsia="Times New Roman"/>
          <w:b/>
          <w:bCs/>
          <w:lang w:eastAsia="en-US"/>
        </w:rPr>
        <w:t>čempionāts</w:t>
      </w:r>
      <w:r w:rsidR="00331858">
        <w:rPr>
          <w:rFonts w:eastAsia="Times New Roman"/>
          <w:b/>
          <w:bCs/>
          <w:lang w:eastAsia="en-US"/>
        </w:rPr>
        <w:t xml:space="preserve"> boksā”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6899D0A0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FBF1E5F" w:rsidR="00156970" w:rsidRPr="00156970" w:rsidRDefault="00331858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Caune. Tālr.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151DBAB" w14:textId="77777777"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14:paraId="29918880" w14:textId="31619E35" w:rsidR="003150B8" w:rsidRPr="00331858" w:rsidRDefault="00156970" w:rsidP="00803853">
      <w:pPr>
        <w:suppressAutoHyphens/>
        <w:spacing w:line="276" w:lineRule="auto"/>
        <w:rPr>
          <w:rFonts w:eastAsia="Times New Roman"/>
          <w:b/>
          <w:bCs/>
          <w:color w:val="000000" w:themeColor="text1"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2A37F6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 </w:t>
      </w:r>
      <w:r w:rsidR="002A37F6">
        <w:rPr>
          <w:rFonts w:eastAsia="Times New Roman"/>
          <w:b/>
          <w:bCs/>
          <w:lang w:eastAsia="en-US"/>
        </w:rPr>
        <w:t>boksā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 w:rsidRPr="00331858">
        <w:rPr>
          <w:rFonts w:eastAsia="Times New Roman"/>
          <w:b/>
          <w:bCs/>
          <w:color w:val="000000" w:themeColor="text1"/>
          <w:lang w:eastAsia="en-US"/>
        </w:rPr>
        <w:t>tiesāšana</w:t>
      </w:r>
    </w:p>
    <w:p w14:paraId="4F2E5CC8" w14:textId="122B95C6" w:rsidR="002A0CEF" w:rsidRPr="00331858" w:rsidRDefault="003150B8" w:rsidP="00803853">
      <w:pPr>
        <w:suppressAutoHyphens/>
        <w:spacing w:line="276" w:lineRule="auto"/>
        <w:rPr>
          <w:rFonts w:eastAsia="Times New Roman"/>
          <w:color w:val="000000" w:themeColor="text1"/>
          <w:lang w:eastAsia="en-US"/>
        </w:rPr>
      </w:pPr>
      <w:r w:rsidRPr="00331858">
        <w:rPr>
          <w:rFonts w:eastAsia="Times New Roman"/>
          <w:b/>
          <w:color w:val="000000" w:themeColor="text1"/>
          <w:lang w:eastAsia="en-US"/>
        </w:rPr>
        <w:t>3.</w:t>
      </w:r>
      <w:r w:rsidR="002A0CEF" w:rsidRPr="00331858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331858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2A37F6" w:rsidRPr="00331858">
        <w:rPr>
          <w:rFonts w:eastAsia="Times New Roman"/>
          <w:bCs/>
          <w:color w:val="000000" w:themeColor="text1"/>
          <w:lang w:eastAsia="en-US"/>
        </w:rPr>
        <w:t>300</w:t>
      </w:r>
      <w:r w:rsidR="005B58A0" w:rsidRPr="00331858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331858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77777777"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B82613">
        <w:rPr>
          <w:rFonts w:eastAsia="Times New Roman"/>
          <w:bCs/>
          <w:lang w:eastAsia="en-US"/>
        </w:rPr>
        <w:t>no 05.01.2019 līdz 03.03.2019</w:t>
      </w:r>
    </w:p>
    <w:p w14:paraId="605A06B8" w14:textId="77777777"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Pr="00331858" w:rsidRDefault="002A0CEF" w:rsidP="00803853">
      <w:pPr>
        <w:spacing w:line="276" w:lineRule="auto"/>
        <w:rPr>
          <w:color w:val="000000" w:themeColor="text1"/>
        </w:rPr>
      </w:pPr>
      <w:r>
        <w:t xml:space="preserve">5.1. Pretendent ir reģistrēts Latvijas Republikas Uzņēmumu reģistrā vai līdzvērtīgā reģistrā </w:t>
      </w:r>
      <w:r w:rsidRPr="00331858">
        <w:rPr>
          <w:color w:val="000000" w:themeColor="text1"/>
        </w:rPr>
        <w:t>ārvalstīs;</w:t>
      </w:r>
    </w:p>
    <w:p w14:paraId="10D5736C" w14:textId="77777777" w:rsidR="002A0CEF" w:rsidRPr="00331858" w:rsidRDefault="002A0CEF" w:rsidP="00803853">
      <w:pPr>
        <w:spacing w:line="276" w:lineRule="auto"/>
        <w:rPr>
          <w:color w:val="000000" w:themeColor="text1"/>
        </w:rPr>
      </w:pPr>
      <w:r w:rsidRPr="00331858">
        <w:rPr>
          <w:color w:val="000000" w:themeColor="text1"/>
        </w:rPr>
        <w:t>5.2. Pretendentam ir pieredze tehniskajā specifikācijā minētā pakalpojuma sniegšanā;</w:t>
      </w:r>
    </w:p>
    <w:p w14:paraId="42B4CAF3" w14:textId="6DDC6BFD" w:rsidR="00484CB8" w:rsidRPr="00331858" w:rsidRDefault="00484CB8" w:rsidP="00484CB8">
      <w:pPr>
        <w:ind w:hanging="270"/>
        <w:jc w:val="both"/>
        <w:rPr>
          <w:rFonts w:eastAsia="Times New Roman"/>
          <w:color w:val="000000" w:themeColor="text1"/>
          <w:lang w:eastAsia="en-GB"/>
        </w:rPr>
      </w:pPr>
      <w:r w:rsidRPr="00331858">
        <w:rPr>
          <w:color w:val="000000" w:themeColor="text1"/>
        </w:rPr>
        <w:t xml:space="preserve">     </w:t>
      </w:r>
      <w:r w:rsidR="00E67723" w:rsidRPr="00331858">
        <w:rPr>
          <w:color w:val="000000" w:themeColor="text1"/>
        </w:rPr>
        <w:t>5.3</w:t>
      </w:r>
      <w:r w:rsidRPr="00331858">
        <w:rPr>
          <w:color w:val="000000" w:themeColor="text1"/>
        </w:rPr>
        <w:t>.</w:t>
      </w:r>
      <w:r w:rsidRPr="00331858">
        <w:rPr>
          <w:rFonts w:eastAsia="Times New Roman"/>
          <w:color w:val="000000" w:themeColor="text1"/>
          <w:lang w:eastAsia="en-GB"/>
        </w:rPr>
        <w:t>Galvenajam sacensību tiesnesim ir jābūt starptautiskai tiesneša kategorijai (AIBA 1-stars vai AIBA 2-stars, vai AIBA 3-stars);</w:t>
      </w:r>
    </w:p>
    <w:p w14:paraId="2CDAAC30" w14:textId="5595C611" w:rsidR="00484CB8" w:rsidRPr="00331858" w:rsidRDefault="00484CB8" w:rsidP="00484CB8">
      <w:pPr>
        <w:ind w:hanging="270"/>
        <w:jc w:val="both"/>
        <w:rPr>
          <w:rFonts w:eastAsia="Times New Roman"/>
          <w:color w:val="000000" w:themeColor="text1"/>
          <w:lang w:eastAsia="en-GB"/>
        </w:rPr>
      </w:pPr>
      <w:r w:rsidRPr="00331858">
        <w:rPr>
          <w:rFonts w:eastAsia="Times New Roman"/>
          <w:color w:val="000000" w:themeColor="text1"/>
          <w:lang w:eastAsia="en-GB"/>
        </w:rPr>
        <w:t xml:space="preserve">     5.4.Galvenajam sacensību sekretāram ir jābūt pieredzei boksa sacensību sekretāra amatā ne mazāk kā 2 gadi, un ir jāzina visa boksa specifikācija un boksa noteikumi;</w:t>
      </w:r>
    </w:p>
    <w:p w14:paraId="5C0C7418" w14:textId="3726703E" w:rsidR="00484CB8" w:rsidRPr="00331858" w:rsidRDefault="00484CB8" w:rsidP="00484CB8">
      <w:pPr>
        <w:ind w:hanging="270"/>
        <w:jc w:val="both"/>
        <w:rPr>
          <w:rFonts w:eastAsia="Times New Roman"/>
          <w:color w:val="000000" w:themeColor="text1"/>
          <w:lang w:eastAsia="en-GB"/>
        </w:rPr>
      </w:pPr>
      <w:r w:rsidRPr="00331858">
        <w:rPr>
          <w:rFonts w:eastAsia="Times New Roman"/>
          <w:color w:val="000000" w:themeColor="text1"/>
          <w:lang w:eastAsia="en-GB"/>
        </w:rPr>
        <w:t xml:space="preserve">     5.5.Galvenajam sacensību tiesnesim un galvenajam sacensību sekretāram pilnībā ir jāpārvalda dators, jāmāk ievadīt </w:t>
      </w:r>
      <w:proofErr w:type="gramStart"/>
      <w:r w:rsidRPr="00331858">
        <w:rPr>
          <w:rFonts w:eastAsia="Times New Roman"/>
          <w:color w:val="000000" w:themeColor="text1"/>
          <w:lang w:eastAsia="en-GB"/>
        </w:rPr>
        <w:t>boksa punkti pogu sistēmā</w:t>
      </w:r>
      <w:proofErr w:type="gramEnd"/>
      <w:r w:rsidRPr="00331858">
        <w:rPr>
          <w:rFonts w:eastAsia="Times New Roman"/>
          <w:color w:val="000000" w:themeColor="text1"/>
          <w:lang w:eastAsia="en-GB"/>
        </w:rPr>
        <w:t>, kas skaita punktus (AIBA </w:t>
      </w:r>
      <w:proofErr w:type="spellStart"/>
      <w:r w:rsidRPr="00331858">
        <w:rPr>
          <w:rFonts w:eastAsia="Times New Roman"/>
          <w:color w:val="000000" w:themeColor="text1"/>
          <w:lang w:eastAsia="en-GB"/>
        </w:rPr>
        <w:t>ScoringSystem</w:t>
      </w:r>
      <w:proofErr w:type="spellEnd"/>
      <w:r w:rsidRPr="00331858">
        <w:rPr>
          <w:rFonts w:eastAsia="Times New Roman"/>
          <w:color w:val="000000" w:themeColor="text1"/>
          <w:lang w:eastAsia="en-GB"/>
        </w:rPr>
        <w:t>);</w:t>
      </w:r>
    </w:p>
    <w:p w14:paraId="4298A94F" w14:textId="77777777" w:rsidR="00330DB6" w:rsidRPr="00331858" w:rsidRDefault="00484CB8" w:rsidP="00330DB6">
      <w:pPr>
        <w:ind w:hanging="270"/>
        <w:jc w:val="both"/>
        <w:rPr>
          <w:rFonts w:eastAsia="Times New Roman"/>
          <w:color w:val="000000" w:themeColor="text1"/>
          <w:lang w:eastAsia="en-GB"/>
        </w:rPr>
      </w:pPr>
      <w:r w:rsidRPr="00331858">
        <w:rPr>
          <w:rFonts w:eastAsia="Times New Roman"/>
          <w:color w:val="000000" w:themeColor="text1"/>
          <w:lang w:eastAsia="en-GB"/>
        </w:rPr>
        <w:t xml:space="preserve">     5.6. Sacensības tiesā no 13 – 20 tiesnešiem. Tiesnešiem ir jāzina AIBA Sacensību noteikumi. Tiesnešiem ir jābūt reģistrētiem Latvijas Boksa federācijas reģistrā, ir jābūt apģērbta speciāla tiesnešu forma, kas atbilst AIBA kritērijiem</w:t>
      </w:r>
    </w:p>
    <w:p w14:paraId="1D7BC465" w14:textId="28FA0A5A" w:rsidR="002A0CEF" w:rsidRPr="00330DB6" w:rsidRDefault="00330DB6" w:rsidP="00330DB6">
      <w:pPr>
        <w:ind w:hanging="270"/>
        <w:jc w:val="both"/>
        <w:rPr>
          <w:rFonts w:eastAsia="Times New Roman"/>
          <w:color w:val="FF0000"/>
          <w:lang w:val="en-GB" w:eastAsia="en-GB"/>
        </w:rPr>
      </w:pPr>
      <w:r w:rsidRPr="00331858">
        <w:rPr>
          <w:rFonts w:eastAsia="Times New Roman"/>
          <w:color w:val="FF0000"/>
          <w:lang w:eastAsia="en-GB"/>
        </w:rPr>
        <w:t xml:space="preserve">      </w:t>
      </w:r>
      <w:r w:rsidR="00E67723">
        <w:rPr>
          <w:rFonts w:eastAsia="Times New Roman"/>
          <w:bCs/>
          <w:lang w:eastAsia="en-US"/>
        </w:rPr>
        <w:t>5.</w:t>
      </w:r>
      <w:r>
        <w:rPr>
          <w:rFonts w:eastAsia="Times New Roman"/>
          <w:bCs/>
          <w:lang w:eastAsia="en-US"/>
        </w:rPr>
        <w:t>7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1BF75961"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>: līdz 201</w:t>
      </w:r>
      <w:r w:rsidR="00331858">
        <w:rPr>
          <w:rFonts w:eastAsia="Times New Roman"/>
          <w:b/>
          <w:bCs/>
          <w:lang w:eastAsia="en-US"/>
        </w:rPr>
        <w:t xml:space="preserve">9. gada </w:t>
      </w:r>
      <w:proofErr w:type="gramStart"/>
      <w:r w:rsidR="00331858">
        <w:rPr>
          <w:rFonts w:eastAsia="Times New Roman"/>
          <w:b/>
          <w:bCs/>
          <w:lang w:eastAsia="en-US"/>
        </w:rPr>
        <w:t>25</w:t>
      </w:r>
      <w:r w:rsidR="00B82613">
        <w:rPr>
          <w:rFonts w:eastAsia="Times New Roman"/>
          <w:b/>
          <w:bCs/>
          <w:lang w:eastAsia="en-US"/>
        </w:rPr>
        <w:t>.</w:t>
      </w:r>
      <w:r w:rsidR="00331858">
        <w:rPr>
          <w:rFonts w:eastAsia="Times New Roman"/>
          <w:b/>
          <w:bCs/>
          <w:lang w:eastAsia="en-US"/>
        </w:rPr>
        <w:t>aprīlim</w:t>
      </w:r>
      <w:proofErr w:type="gramEnd"/>
      <w:r w:rsidR="00331858">
        <w:rPr>
          <w:rFonts w:eastAsia="Times New Roman"/>
          <w:b/>
          <w:bCs/>
          <w:lang w:eastAsia="en-US"/>
        </w:rPr>
        <w:t xml:space="preserve"> plkst. 11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lastRenderedPageBreak/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14718CFC"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331858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084B1019" w14:textId="77777777"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42B5487A" w14:textId="77777777"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54210069" w14:textId="77777777"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14:paraId="1119A499" w14:textId="77777777"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14:paraId="1FCC3D01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94D0469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1AAF2110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4B943276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F60B5EE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C3035DE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308F4749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3AE99DC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C513455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32518F8D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DFCD28F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726BCF2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42B79A3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22E6475F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74CC33A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6EA7F5B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D24A67D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21400DA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4714CFD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19A35CAF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2B2756BB" w14:textId="77777777"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6FD6A92" w14:textId="0E2CF037" w:rsidR="00803853" w:rsidRDefault="00803853" w:rsidP="00331858">
      <w:bookmarkStart w:id="0" w:name="OLE_LINK2"/>
      <w:bookmarkStart w:id="1" w:name="OLE_LINK1"/>
    </w:p>
    <w:p w14:paraId="42EE28DF" w14:textId="77777777" w:rsidR="00803853" w:rsidRDefault="00803853" w:rsidP="002A0CEF">
      <w:pPr>
        <w:pStyle w:val="ListParagraph"/>
        <w:ind w:firstLine="720"/>
        <w:jc w:val="right"/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6A5B8F95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330DB6">
        <w:rPr>
          <w:rFonts w:eastAsia="Times New Roman"/>
          <w:b/>
          <w:bCs/>
          <w:lang w:eastAsia="en-US"/>
        </w:rPr>
        <w:t xml:space="preserve"> atklātais </w:t>
      </w:r>
      <w:r w:rsidR="00B82613">
        <w:rPr>
          <w:rFonts w:eastAsia="Times New Roman"/>
          <w:b/>
          <w:bCs/>
          <w:lang w:eastAsia="en-US"/>
        </w:rPr>
        <w:t xml:space="preserve"> čempionāts </w:t>
      </w:r>
      <w:r w:rsidR="00330DB6">
        <w:rPr>
          <w:rFonts w:eastAsia="Times New Roman"/>
          <w:b/>
          <w:bCs/>
          <w:lang w:eastAsia="en-US"/>
        </w:rPr>
        <w:t>boksā</w:t>
      </w:r>
      <w:r w:rsidR="003150B8">
        <w:rPr>
          <w:rFonts w:eastAsia="Times New Roman"/>
          <w:bCs/>
          <w:lang w:eastAsia="en-US"/>
        </w:rPr>
        <w:t xml:space="preserve">” </w:t>
      </w:r>
      <w:r w:rsidRPr="00331858">
        <w:rPr>
          <w:rFonts w:eastAsia="Times New Roman"/>
          <w:b/>
          <w:bCs/>
          <w:lang w:eastAsia="en-US"/>
        </w:rPr>
        <w:t>tiesāšana</w:t>
      </w:r>
    </w:p>
    <w:p w14:paraId="689D6D86" w14:textId="7A7F953A" w:rsidR="00331858" w:rsidRPr="00331858" w:rsidRDefault="002A0CEF" w:rsidP="00331858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>no 05.01.2019 līdz 03.03.2019</w:t>
      </w:r>
    </w:p>
    <w:p w14:paraId="0C6B4066" w14:textId="77777777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B82613">
        <w:t xml:space="preserve"> Olimpiskais centrs,</w:t>
      </w:r>
      <w:r w:rsidR="00803853">
        <w:t xml:space="preserve"> pēc adreses: Stadiona ielā 1</w:t>
      </w:r>
      <w:r w:rsidR="00B82613">
        <w:t>, Daugavpils</w:t>
      </w:r>
      <w:r w:rsidR="00803853">
        <w:t>.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Pr="00331858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 xml:space="preserve">Sacensību vietas sagatavošanu </w:t>
            </w:r>
          </w:p>
          <w:p w14:paraId="3C46962D" w14:textId="77777777" w:rsidR="002A0CEF" w:rsidRPr="00331858" w:rsidRDefault="002A0CEF" w:rsidP="009244F3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S</w:t>
            </w:r>
            <w:r w:rsidR="008B0B90" w:rsidRPr="00331858">
              <w:rPr>
                <w:color w:val="000000" w:themeColor="text1"/>
                <w:lang w:eastAsia="en-US"/>
              </w:rPr>
              <w:t>acensību vietai jābūt sagatavotai</w:t>
            </w:r>
            <w:r w:rsidRPr="00331858">
              <w:rPr>
                <w:color w:val="000000" w:themeColor="text1"/>
                <w:lang w:eastAsia="en-US"/>
              </w:rPr>
              <w:t xml:space="preserve"> sacensībām 1 h pirms </w:t>
            </w:r>
            <w:r w:rsidR="008B0B90" w:rsidRPr="00331858">
              <w:rPr>
                <w:color w:val="000000" w:themeColor="text1"/>
                <w:lang w:eastAsia="en-US"/>
              </w:rPr>
              <w:t>sacensību sākuma un novāktai</w:t>
            </w:r>
            <w:r w:rsidRPr="00331858">
              <w:rPr>
                <w:color w:val="000000" w:themeColor="text1"/>
                <w:lang w:eastAsia="en-US"/>
              </w:rPr>
              <w:t xml:space="preserve"> uzreiz pēc sacensībām.</w:t>
            </w:r>
          </w:p>
          <w:p w14:paraId="4C0485C0" w14:textId="472E714E" w:rsidR="00C86E0B" w:rsidRPr="00331858" w:rsidRDefault="002A0CEF" w:rsidP="0015697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Tiesne</w:t>
            </w:r>
            <w:r w:rsidR="005B58A0" w:rsidRPr="00331858">
              <w:rPr>
                <w:color w:val="000000" w:themeColor="text1"/>
                <w:lang w:eastAsia="en-US"/>
              </w:rPr>
              <w:t>šu</w:t>
            </w:r>
            <w:r w:rsidR="00156970" w:rsidRPr="00331858">
              <w:rPr>
                <w:color w:val="000000" w:themeColor="text1"/>
                <w:lang w:eastAsia="en-US"/>
              </w:rPr>
              <w:t xml:space="preserve"> apmaksa</w:t>
            </w:r>
            <w:r w:rsidR="00156970" w:rsidRPr="00331858">
              <w:rPr>
                <w:color w:val="000000" w:themeColor="text1"/>
                <w:lang w:eastAsia="en-US"/>
              </w:rPr>
              <w:br/>
              <w:t xml:space="preserve">Galv.tiesn. 1.cilv x </w:t>
            </w:r>
            <w:r w:rsidR="00484CB8" w:rsidRPr="00331858">
              <w:rPr>
                <w:color w:val="000000" w:themeColor="text1"/>
                <w:lang w:eastAsia="en-US"/>
              </w:rPr>
              <w:t>3</w:t>
            </w:r>
            <w:r w:rsidR="00156970" w:rsidRPr="00331858">
              <w:rPr>
                <w:color w:val="000000" w:themeColor="text1"/>
                <w:lang w:eastAsia="en-US"/>
              </w:rPr>
              <w:t>.</w:t>
            </w:r>
            <w:r w:rsidR="005B58A0" w:rsidRPr="00331858">
              <w:rPr>
                <w:color w:val="000000" w:themeColor="text1"/>
                <w:lang w:eastAsia="en-US"/>
              </w:rPr>
              <w:t>dn.</w:t>
            </w:r>
            <w:r w:rsidR="00156970" w:rsidRPr="00331858">
              <w:rPr>
                <w:color w:val="000000" w:themeColor="text1"/>
                <w:lang w:eastAsia="en-US"/>
              </w:rPr>
              <w:br/>
            </w:r>
            <w:r w:rsidR="00484CB8" w:rsidRPr="00331858">
              <w:rPr>
                <w:color w:val="000000" w:themeColor="text1"/>
                <w:lang w:eastAsia="en-US"/>
              </w:rPr>
              <w:t>S</w:t>
            </w:r>
            <w:r w:rsidR="00156970" w:rsidRPr="00331858">
              <w:rPr>
                <w:color w:val="000000" w:themeColor="text1"/>
                <w:lang w:eastAsia="en-US"/>
              </w:rPr>
              <w:t xml:space="preserve">ekr. 1.cilv. x </w:t>
            </w:r>
            <w:r w:rsidR="00484CB8" w:rsidRPr="00331858">
              <w:rPr>
                <w:color w:val="000000" w:themeColor="text1"/>
                <w:lang w:eastAsia="en-US"/>
              </w:rPr>
              <w:t>3</w:t>
            </w:r>
            <w:r w:rsidR="0080208F" w:rsidRPr="00331858">
              <w:rPr>
                <w:color w:val="000000" w:themeColor="text1"/>
                <w:lang w:eastAsia="en-US"/>
              </w:rPr>
              <w:t>.</w:t>
            </w:r>
            <w:r w:rsidR="00484CB8" w:rsidRPr="00331858">
              <w:rPr>
                <w:color w:val="000000" w:themeColor="text1"/>
                <w:lang w:eastAsia="en-US"/>
              </w:rPr>
              <w:t>dn.</w:t>
            </w:r>
          </w:p>
          <w:p w14:paraId="5BBD9B72" w14:textId="051862E0" w:rsidR="00633DB0" w:rsidRPr="00331858" w:rsidRDefault="00331858" w:rsidP="0015697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Sānu tiesneši 7</w:t>
            </w:r>
            <w:r w:rsidR="00633DB0" w:rsidRPr="00331858">
              <w:rPr>
                <w:color w:val="000000" w:themeColor="text1"/>
                <w:lang w:eastAsia="en-US"/>
              </w:rPr>
              <w:t xml:space="preserve">.cilv x 3 </w:t>
            </w:r>
            <w:proofErr w:type="spellStart"/>
            <w:r w:rsidR="00633DB0" w:rsidRPr="00331858">
              <w:rPr>
                <w:color w:val="000000" w:themeColor="text1"/>
                <w:lang w:eastAsia="en-US"/>
              </w:rPr>
              <w:t>dn</w:t>
            </w:r>
            <w:proofErr w:type="spellEnd"/>
          </w:p>
          <w:p w14:paraId="7AFC197B" w14:textId="13A520C8" w:rsidR="005B58A0" w:rsidRPr="00331858" w:rsidRDefault="00331858" w:rsidP="00331858">
            <w:pPr>
              <w:pStyle w:val="ListParagraph"/>
              <w:numPr>
                <w:ilvl w:val="0"/>
                <w:numId w:val="3"/>
              </w:numPr>
              <w:rPr>
                <w:color w:val="FF0000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Ringa tiesneši 7</w:t>
            </w:r>
            <w:r w:rsidR="00633DB0" w:rsidRPr="00331858">
              <w:rPr>
                <w:color w:val="000000" w:themeColor="text1"/>
                <w:lang w:eastAsia="en-US"/>
              </w:rPr>
              <w:t>.cil.x 3dn.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6B6D7379" w14:textId="08083E70" w:rsidR="00331858" w:rsidRDefault="00331858" w:rsidP="00A10195">
      <w:pPr>
        <w:rPr>
          <w:rFonts w:eastAsia="Times New Roman"/>
          <w:color w:val="0D0D0D" w:themeColor="text1" w:themeTint="F2"/>
          <w:lang w:eastAsia="en-US"/>
        </w:rPr>
      </w:pPr>
      <w:r>
        <w:rPr>
          <w:rFonts w:eastAsia="Times New Roman"/>
          <w:color w:val="0D0D0D" w:themeColor="text1" w:themeTint="F2"/>
          <w:lang w:eastAsia="en-US"/>
        </w:rPr>
        <w:t>Daugavpils pilsētas pašvaldības iestādes “Sporta pārvalde”</w:t>
      </w:r>
      <w:r>
        <w:rPr>
          <w:rFonts w:eastAsia="Times New Roman"/>
          <w:color w:val="0D0D0D" w:themeColor="text1" w:themeTint="F2"/>
          <w:lang w:eastAsia="en-US"/>
        </w:rPr>
        <w:br/>
      </w:r>
      <w:r>
        <w:rPr>
          <w:rFonts w:eastAsia="Times New Roman"/>
          <w:color w:val="0D0D0D" w:themeColor="text1" w:themeTint="F2"/>
          <w:lang w:eastAsia="en-US"/>
        </w:rPr>
        <w:t xml:space="preserve"> sporta pasākumu organizators</w:t>
      </w:r>
    </w:p>
    <w:p w14:paraId="1D31C132" w14:textId="60F3E796" w:rsidR="00156970" w:rsidRDefault="00331858" w:rsidP="00331858">
      <w:pPr>
        <w:ind w:left="7200" w:firstLine="720"/>
      </w:pPr>
      <w:r>
        <w:rPr>
          <w:rFonts w:eastAsia="Times New Roman"/>
          <w:color w:val="0D0D0D" w:themeColor="text1" w:themeTint="F2"/>
          <w:lang w:eastAsia="en-US"/>
        </w:rPr>
        <w:t xml:space="preserve"> Ivars Caune</w:t>
      </w:r>
    </w:p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0B8CD353" w14:textId="77777777" w:rsidR="00331858" w:rsidRDefault="00331858" w:rsidP="00A10195"/>
    <w:p w14:paraId="3493D75E" w14:textId="77777777" w:rsidR="00331858" w:rsidRDefault="00331858" w:rsidP="00A10195"/>
    <w:p w14:paraId="26B9FE2D" w14:textId="77777777" w:rsidR="00331858" w:rsidRDefault="00331858" w:rsidP="00A10195"/>
    <w:p w14:paraId="39AA385F" w14:textId="77777777" w:rsidR="00156970" w:rsidRDefault="00156970" w:rsidP="00A10195"/>
    <w:p w14:paraId="2D16B57A" w14:textId="77777777"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0E75C9E" w14:textId="77777777" w:rsidR="00331858" w:rsidRDefault="00331858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06D8E993" w14:textId="77777777" w:rsidR="00331858" w:rsidRDefault="00331858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A856D84" w14:textId="77777777" w:rsidR="00331858" w:rsidRDefault="00331858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3F4FF31A" w14:textId="77777777" w:rsidR="00331858" w:rsidRDefault="00331858" w:rsidP="002A0CEF">
      <w:pPr>
        <w:suppressAutoHyphens/>
        <w:rPr>
          <w:rFonts w:eastAsia="Times New Roman"/>
          <w:lang w:eastAsia="ar-SA"/>
        </w:rPr>
      </w:pPr>
    </w:p>
    <w:p w14:paraId="792E10EC" w14:textId="77777777" w:rsidR="00331858" w:rsidRDefault="00331858" w:rsidP="002A0CEF">
      <w:pPr>
        <w:suppressAutoHyphens/>
        <w:rPr>
          <w:rFonts w:eastAsia="Times New Roman"/>
          <w:lang w:eastAsia="ar-SA"/>
        </w:rPr>
      </w:pPr>
      <w:bookmarkStart w:id="2" w:name="_GoBack"/>
      <w:bookmarkEnd w:id="2"/>
    </w:p>
    <w:p w14:paraId="47061A7F" w14:textId="26F287DF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31858">
        <w:rPr>
          <w:rFonts w:eastAsia="Times New Roman"/>
          <w:lang w:eastAsia="ar-SA"/>
        </w:rPr>
        <w:t xml:space="preserve">                2.Pielikums</w:t>
      </w:r>
      <w:r w:rsidR="00331858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509EA54F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331858">
        <w:rPr>
          <w:rFonts w:eastAsia="Times New Roman"/>
          <w:b/>
          <w:bCs/>
          <w:lang w:eastAsia="en-US"/>
        </w:rPr>
        <w:t>2019.gada</w:t>
      </w:r>
      <w:proofErr w:type="gramEnd"/>
      <w:r w:rsidR="00331858">
        <w:rPr>
          <w:rFonts w:eastAsia="Times New Roman"/>
          <w:b/>
          <w:bCs/>
          <w:lang w:eastAsia="en-US"/>
        </w:rPr>
        <w:t xml:space="preserve"> Daugavpils pilsētas atklātais  čempionāts boksā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7777777"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4E30" w14:textId="77777777" w:rsidR="00331858" w:rsidRPr="00331858" w:rsidRDefault="00331858" w:rsidP="00331858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 xml:space="preserve">Sacensību vietas sagatavošanu </w:t>
            </w:r>
          </w:p>
          <w:p w14:paraId="3F924AB9" w14:textId="77777777" w:rsidR="00331858" w:rsidRPr="00331858" w:rsidRDefault="00331858" w:rsidP="00331858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Sacensību vietai jābūt sagatavotai sacensībām 1 h pirms sacensību sākuma un novāktai uzreiz pēc sacensībām.</w:t>
            </w:r>
          </w:p>
          <w:p w14:paraId="6A497964" w14:textId="77777777" w:rsidR="00331858" w:rsidRPr="00331858" w:rsidRDefault="00331858" w:rsidP="00331858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Tiesnešu apmaksa</w:t>
            </w:r>
            <w:r w:rsidRPr="00331858">
              <w:rPr>
                <w:color w:val="000000" w:themeColor="text1"/>
                <w:lang w:eastAsia="en-US"/>
              </w:rPr>
              <w:br/>
            </w:r>
            <w:proofErr w:type="spellStart"/>
            <w:r w:rsidRPr="00331858">
              <w:rPr>
                <w:color w:val="000000" w:themeColor="text1"/>
                <w:lang w:eastAsia="en-US"/>
              </w:rPr>
              <w:t>Galv.tiesn</w:t>
            </w:r>
            <w:proofErr w:type="spellEnd"/>
            <w:r w:rsidRPr="00331858">
              <w:rPr>
                <w:color w:val="000000" w:themeColor="text1"/>
                <w:lang w:eastAsia="en-US"/>
              </w:rPr>
              <w:t>. 1.cilv x 3.dn.</w:t>
            </w:r>
            <w:r w:rsidRPr="00331858">
              <w:rPr>
                <w:color w:val="000000" w:themeColor="text1"/>
                <w:lang w:eastAsia="en-US"/>
              </w:rPr>
              <w:br/>
            </w:r>
            <w:proofErr w:type="spellStart"/>
            <w:r w:rsidRPr="00331858">
              <w:rPr>
                <w:color w:val="000000" w:themeColor="text1"/>
                <w:lang w:eastAsia="en-US"/>
              </w:rPr>
              <w:t>Sekr</w:t>
            </w:r>
            <w:proofErr w:type="spellEnd"/>
            <w:r w:rsidRPr="00331858">
              <w:rPr>
                <w:color w:val="000000" w:themeColor="text1"/>
                <w:lang w:eastAsia="en-US"/>
              </w:rPr>
              <w:t>. 1.cilv. x 3.dn.</w:t>
            </w:r>
          </w:p>
          <w:p w14:paraId="1FC2D788" w14:textId="49B9D8E3" w:rsidR="00331858" w:rsidRPr="00331858" w:rsidRDefault="00331858" w:rsidP="00331858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Sānu tiesneši 7</w:t>
            </w:r>
            <w:r w:rsidRPr="00331858">
              <w:rPr>
                <w:color w:val="000000" w:themeColor="text1"/>
                <w:lang w:eastAsia="en-US"/>
              </w:rPr>
              <w:t xml:space="preserve">.cilv x 3 </w:t>
            </w:r>
            <w:proofErr w:type="spellStart"/>
            <w:r w:rsidRPr="00331858">
              <w:rPr>
                <w:color w:val="000000" w:themeColor="text1"/>
                <w:lang w:eastAsia="en-US"/>
              </w:rPr>
              <w:t>dn</w:t>
            </w:r>
            <w:proofErr w:type="spellEnd"/>
          </w:p>
          <w:p w14:paraId="153C1099" w14:textId="2E5B90DE" w:rsidR="00331858" w:rsidRPr="00331858" w:rsidRDefault="00331858" w:rsidP="00331858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331858">
              <w:rPr>
                <w:color w:val="000000" w:themeColor="text1"/>
                <w:lang w:eastAsia="en-US"/>
              </w:rPr>
              <w:t>Ringa tiesneši 7</w:t>
            </w:r>
            <w:r w:rsidRPr="00331858">
              <w:rPr>
                <w:color w:val="000000" w:themeColor="text1"/>
                <w:lang w:eastAsia="en-US"/>
              </w:rPr>
              <w:t>.cil.x 3dn.</w:t>
            </w:r>
          </w:p>
          <w:p w14:paraId="74B73239" w14:textId="27917AF2" w:rsidR="003150B8" w:rsidRP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 w:rsidP="00331858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2FB9A" w14:textId="77777777" w:rsidR="00784B98" w:rsidRDefault="00784B98" w:rsidP="00803853">
      <w:r>
        <w:separator/>
      </w:r>
    </w:p>
  </w:endnote>
  <w:endnote w:type="continuationSeparator" w:id="0">
    <w:p w14:paraId="6D84EDF6" w14:textId="77777777" w:rsidR="00784B98" w:rsidRDefault="00784B98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5EA22" w14:textId="77777777" w:rsidR="00784B98" w:rsidRDefault="00784B98" w:rsidP="00803853">
      <w:r>
        <w:separator/>
      </w:r>
    </w:p>
  </w:footnote>
  <w:footnote w:type="continuationSeparator" w:id="0">
    <w:p w14:paraId="79C6EB88" w14:textId="77777777" w:rsidR="00784B98" w:rsidRDefault="00784B98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419DD"/>
    <w:rsid w:val="00156970"/>
    <w:rsid w:val="001A7DAC"/>
    <w:rsid w:val="001D47AB"/>
    <w:rsid w:val="001D7C52"/>
    <w:rsid w:val="002078A4"/>
    <w:rsid w:val="00220263"/>
    <w:rsid w:val="002A0CEF"/>
    <w:rsid w:val="002A37F6"/>
    <w:rsid w:val="002B0D0C"/>
    <w:rsid w:val="003150B8"/>
    <w:rsid w:val="00330DB6"/>
    <w:rsid w:val="00331858"/>
    <w:rsid w:val="00413C4D"/>
    <w:rsid w:val="00484CB8"/>
    <w:rsid w:val="00520D20"/>
    <w:rsid w:val="005534BB"/>
    <w:rsid w:val="005B58A0"/>
    <w:rsid w:val="005D56F2"/>
    <w:rsid w:val="00633DB0"/>
    <w:rsid w:val="00696DDC"/>
    <w:rsid w:val="006B6077"/>
    <w:rsid w:val="00743DF6"/>
    <w:rsid w:val="00757A7D"/>
    <w:rsid w:val="00784B98"/>
    <w:rsid w:val="007F7EEE"/>
    <w:rsid w:val="0080208F"/>
    <w:rsid w:val="00803853"/>
    <w:rsid w:val="008B0B90"/>
    <w:rsid w:val="009244F3"/>
    <w:rsid w:val="00A10195"/>
    <w:rsid w:val="00A957C2"/>
    <w:rsid w:val="00AD65C6"/>
    <w:rsid w:val="00B46F63"/>
    <w:rsid w:val="00B62A1A"/>
    <w:rsid w:val="00B82613"/>
    <w:rsid w:val="00BF4D90"/>
    <w:rsid w:val="00C34D4D"/>
    <w:rsid w:val="00C4487D"/>
    <w:rsid w:val="00C86E0B"/>
    <w:rsid w:val="00D01705"/>
    <w:rsid w:val="00D51FE2"/>
    <w:rsid w:val="00E67723"/>
    <w:rsid w:val="00F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690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215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41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17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A8F4-8CD3-475D-B74B-01325A86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2019-04-23T12:17:00Z</cp:lastPrinted>
  <dcterms:created xsi:type="dcterms:W3CDTF">2019-04-23T12:18:00Z</dcterms:created>
  <dcterms:modified xsi:type="dcterms:W3CDTF">2019-04-23T12:18:00Z</dcterms:modified>
</cp:coreProperties>
</file>