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C4" w:rsidRDefault="00DC58C4" w:rsidP="00DC58C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DC58C4" w:rsidRDefault="00DC58C4" w:rsidP="00DC58C4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DC58C4" w:rsidRDefault="00DC58C4" w:rsidP="00DC58C4">
      <w:pPr>
        <w:suppressAutoHyphens/>
        <w:jc w:val="right"/>
        <w:rPr>
          <w:rFonts w:eastAsia="Times New Roman"/>
          <w:bCs/>
          <w:lang w:eastAsia="ar-SA"/>
        </w:rPr>
      </w:pPr>
    </w:p>
    <w:p w:rsidR="00DC58C4" w:rsidRDefault="00DC58C4" w:rsidP="00DC58C4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Pr="003177DD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7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febru</w:t>
      </w:r>
      <w:r w:rsidRPr="003177DD">
        <w:rPr>
          <w:rFonts w:eastAsia="Times New Roman"/>
          <w:bCs/>
          <w:lang w:eastAsia="ar-SA"/>
        </w:rPr>
        <w:t>ārī</w:t>
      </w:r>
    </w:p>
    <w:p w:rsidR="00DC58C4" w:rsidRPr="003177DD" w:rsidRDefault="00DC58C4" w:rsidP="00DC58C4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DISVS2019/11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E273B">
        <w:rPr>
          <w:rFonts w:eastAsia="Times New Roman"/>
          <w:b/>
          <w:lang w:eastAsia="en-US"/>
        </w:rPr>
        <w:t>Inventāra piegāde</w:t>
      </w:r>
      <w:r w:rsidR="00F138A4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</w:t>
      </w:r>
      <w:r w:rsidR="00DC58C4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DC58C4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 </w:t>
      </w:r>
      <w:r w:rsidR="00711868">
        <w:rPr>
          <w:rFonts w:eastAsia="Times New Roman"/>
          <w:b/>
          <w:bCs/>
          <w:lang w:eastAsia="en-US"/>
        </w:rPr>
        <w:t>tenisa</w:t>
      </w:r>
      <w:r>
        <w:rPr>
          <w:rFonts w:eastAsia="Times New Roman"/>
          <w:b/>
          <w:bCs/>
          <w:lang w:eastAsia="en-US"/>
        </w:rPr>
        <w:t xml:space="preserve"> nodaļai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DC58C4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DC58C4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DC58C4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DC58C4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C4" w:rsidRDefault="00DC58C4" w:rsidP="00DC58C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</w:t>
            </w:r>
          </w:p>
          <w:p w:rsidR="00A02666" w:rsidRPr="00CF1BEC" w:rsidRDefault="00DC58C4" w:rsidP="00DC58C4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711868" w:rsidP="007118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Tenisa nodaļas vecākais</w:t>
            </w:r>
            <w:r w:rsidR="00DE0361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Jurijs </w:t>
            </w:r>
            <w:proofErr w:type="spellStart"/>
            <w:r>
              <w:rPr>
                <w:rFonts w:eastAsia="Times New Roman"/>
                <w:lang w:eastAsia="en-US"/>
              </w:rPr>
              <w:t>Smislovs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>
              <w:rPr>
                <w:rFonts w:eastAsia="Times New Roman"/>
                <w:lang w:eastAsia="en-US"/>
              </w:rPr>
              <w:t>29239282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r w:rsidR="00DC58C4">
              <w:rPr>
                <w:rFonts w:eastAsia="Times New Roman"/>
                <w:color w:val="0070C0"/>
                <w:lang w:eastAsia="en-US"/>
              </w:rPr>
              <w:t>disv</w:t>
            </w:r>
            <w:r w:rsidR="00DC58C4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DC58C4">
              <w:rPr>
                <w:rFonts w:eastAsia="Times New Roman"/>
                <w:color w:val="0070C0"/>
                <w:lang w:eastAsia="en-US"/>
              </w:rPr>
              <w:t>daugavpils</w:t>
            </w:r>
            <w:r w:rsidR="00DC58C4" w:rsidRPr="0084024C">
              <w:rPr>
                <w:rFonts w:eastAsia="Times New Roman"/>
                <w:color w:val="0070C0"/>
                <w:lang w:eastAsia="en-US"/>
              </w:rPr>
              <w:t>.lv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:rsidR="00A02666" w:rsidRPr="00B102D2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B102D2" w:rsidRPr="00B102D2">
        <w:rPr>
          <w:rFonts w:eastAsia="Times New Roman"/>
          <w:bCs/>
          <w:lang w:eastAsia="en-US"/>
        </w:rPr>
        <w:t>Inventāra</w:t>
      </w:r>
      <w:r w:rsidR="00B102D2">
        <w:rPr>
          <w:rFonts w:eastAsia="Times New Roman"/>
          <w:bCs/>
          <w:lang w:eastAsia="en-US"/>
        </w:rPr>
        <w:t xml:space="preserve"> piegā</w:t>
      </w:r>
      <w:r w:rsidR="00DC58C4">
        <w:rPr>
          <w:rFonts w:eastAsia="Times New Roman"/>
          <w:bCs/>
          <w:lang w:eastAsia="en-US"/>
        </w:rPr>
        <w:t>de Daugavpils Individuālo</w:t>
      </w:r>
      <w:r w:rsidR="00B102D2">
        <w:rPr>
          <w:rFonts w:eastAsia="Times New Roman"/>
          <w:bCs/>
          <w:lang w:eastAsia="en-US"/>
        </w:rPr>
        <w:t xml:space="preserve"> sporta</w:t>
      </w:r>
      <w:r w:rsidR="00DC58C4">
        <w:rPr>
          <w:rFonts w:eastAsia="Times New Roman"/>
          <w:bCs/>
          <w:lang w:eastAsia="en-US"/>
        </w:rPr>
        <w:t xml:space="preserve"> veidu</w:t>
      </w:r>
      <w:r w:rsidR="00B102D2">
        <w:rPr>
          <w:rFonts w:eastAsia="Times New Roman"/>
          <w:bCs/>
          <w:lang w:eastAsia="en-US"/>
        </w:rPr>
        <w:t xml:space="preserve"> skolas </w:t>
      </w:r>
      <w:r w:rsidR="00711868">
        <w:rPr>
          <w:rFonts w:eastAsia="Times New Roman"/>
          <w:bCs/>
          <w:lang w:eastAsia="en-US"/>
        </w:rPr>
        <w:t>tenisa</w:t>
      </w:r>
      <w:r w:rsidR="00B102D2">
        <w:rPr>
          <w:rFonts w:eastAsia="Times New Roman"/>
          <w:bCs/>
          <w:lang w:eastAsia="en-US"/>
        </w:rPr>
        <w:t xml:space="preserve"> nodaļai</w:t>
      </w:r>
    </w:p>
    <w:bookmarkEnd w:id="0"/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711868" w:rsidRPr="001139EE">
        <w:rPr>
          <w:rFonts w:eastAsia="Times New Roman"/>
          <w:bCs/>
          <w:lang w:eastAsia="en-US"/>
        </w:rPr>
        <w:t>5</w:t>
      </w:r>
      <w:r w:rsidR="00DC58C4">
        <w:rPr>
          <w:rFonts w:eastAsia="Times New Roman"/>
          <w:bCs/>
          <w:lang w:eastAsia="en-US"/>
        </w:rPr>
        <w:t>1</w:t>
      </w:r>
      <w:r w:rsidR="00711868" w:rsidRPr="001139EE">
        <w:rPr>
          <w:rFonts w:eastAsia="Times New Roman"/>
          <w:bCs/>
          <w:lang w:eastAsia="en-US"/>
        </w:rPr>
        <w:t>0</w:t>
      </w:r>
      <w:r w:rsidR="0070155E" w:rsidRPr="001139EE">
        <w:rPr>
          <w:rFonts w:eastAsia="Times New Roman"/>
          <w:bCs/>
          <w:lang w:eastAsia="en-US"/>
        </w:rPr>
        <w:t>.00</w:t>
      </w:r>
      <w:r w:rsidR="00B5550B" w:rsidRPr="001139EE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F138A4">
        <w:rPr>
          <w:rFonts w:eastAsia="Times New Roman"/>
          <w:bCs/>
          <w:lang w:eastAsia="en-US"/>
        </w:rPr>
        <w:t>201</w:t>
      </w:r>
      <w:r w:rsidR="00DC58C4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DC58C4">
        <w:rPr>
          <w:rFonts w:eastAsia="Times New Roman"/>
          <w:bCs/>
          <w:lang w:eastAsia="en-US"/>
        </w:rPr>
        <w:t>15</w:t>
      </w:r>
      <w:r w:rsidR="004D24FD">
        <w:rPr>
          <w:rFonts w:eastAsia="Times New Roman"/>
          <w:bCs/>
          <w:lang w:eastAsia="en-US"/>
        </w:rPr>
        <w:t>.</w:t>
      </w:r>
      <w:r w:rsidR="00DC58C4">
        <w:rPr>
          <w:rFonts w:eastAsia="Times New Roman"/>
          <w:bCs/>
          <w:lang w:eastAsia="en-US"/>
        </w:rPr>
        <w:t>marts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B5B29" w:rsidRDefault="008B5B29" w:rsidP="008B5B29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8B5B29" w:rsidRDefault="008B5B29" w:rsidP="008B5B29">
      <w:r>
        <w:t>5.2. Pretendentam ir pieredze tehniskajā specifikācijā minētā pakalpojuma sniegšanā;</w:t>
      </w:r>
    </w:p>
    <w:p w:rsidR="008B5B29" w:rsidRDefault="008B5B29" w:rsidP="008B5B29">
      <w:r>
        <w:t>5.3. Pretendentam ir jābūt nodrošinātai mājas lapai, lai būtu iespēja iepazīties ar preču klāstu;</w:t>
      </w:r>
    </w:p>
    <w:p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8B5B29" w:rsidRDefault="008B5B29" w:rsidP="008B5B2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DC58C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DC58C4">
        <w:rPr>
          <w:rFonts w:eastAsia="Times New Roman"/>
          <w:b/>
          <w:bCs/>
          <w:lang w:eastAsia="en-US"/>
        </w:rPr>
        <w:t>1</w:t>
      </w:r>
      <w:r w:rsidR="004D24FD">
        <w:rPr>
          <w:rFonts w:eastAsia="Times New Roman"/>
          <w:b/>
          <w:bCs/>
          <w:lang w:eastAsia="en-US"/>
        </w:rPr>
        <w:t>.</w:t>
      </w:r>
      <w:r w:rsidR="00DC58C4">
        <w:rPr>
          <w:rFonts w:eastAsia="Times New Roman"/>
          <w:b/>
          <w:bCs/>
          <w:lang w:eastAsia="en-US"/>
        </w:rPr>
        <w:t>martam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4D24FD">
        <w:rPr>
          <w:rFonts w:eastAsia="Times New Roman"/>
          <w:b/>
          <w:bCs/>
          <w:lang w:eastAsia="en-US"/>
        </w:rPr>
        <w:t>1</w:t>
      </w:r>
      <w:r w:rsidR="008B5B29">
        <w:rPr>
          <w:rFonts w:eastAsia="Times New Roman"/>
          <w:b/>
          <w:bCs/>
          <w:lang w:eastAsia="en-US"/>
        </w:rPr>
        <w:t>5:</w:t>
      </w:r>
      <w:r w:rsidR="004D24FD">
        <w:rPr>
          <w:rFonts w:eastAsia="Times New Roman"/>
          <w:b/>
          <w:bCs/>
          <w:lang w:eastAsia="en-US"/>
        </w:rPr>
        <w:t>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DC58C4">
        <w:rPr>
          <w:rFonts w:eastAsia="Times New Roman"/>
          <w:color w:val="0070C0"/>
          <w:lang w:eastAsia="en-US"/>
        </w:rPr>
        <w:t>disv</w:t>
      </w:r>
      <w:r w:rsidR="00DC58C4" w:rsidRPr="0084024C">
        <w:rPr>
          <w:rFonts w:eastAsia="Times New Roman"/>
          <w:color w:val="0070C0"/>
          <w:lang w:eastAsia="en-US"/>
        </w:rPr>
        <w:t>s@</w:t>
      </w:r>
      <w:r w:rsidR="00DC58C4">
        <w:rPr>
          <w:rFonts w:eastAsia="Times New Roman"/>
          <w:color w:val="0070C0"/>
          <w:lang w:eastAsia="en-US"/>
        </w:rPr>
        <w:t>daugavpils</w:t>
      </w:r>
      <w:r w:rsidR="00DC58C4" w:rsidRPr="0084024C">
        <w:rPr>
          <w:rFonts w:eastAsia="Times New Roman"/>
          <w:color w:val="0070C0"/>
          <w:lang w:eastAsia="en-US"/>
        </w:rPr>
        <w:t>.lv</w:t>
      </w:r>
      <w:proofErr w:type="spellEnd"/>
      <w:r w:rsidR="00DC58C4">
        <w:rPr>
          <w:rFonts w:eastAsia="Times New Roman"/>
          <w:lang w:eastAsia="en-US"/>
        </w:rPr>
        <w:t xml:space="preserve">  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D94404" w:rsidRPr="00B102D2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334204" w:rsidRDefault="00D94404" w:rsidP="00334204">
      <w:r w:rsidRPr="00D94404">
        <w:rPr>
          <w:b/>
        </w:rPr>
        <w:t xml:space="preserve">Veicamā darba uzdevumi: </w:t>
      </w:r>
      <w:r w:rsidR="00334204">
        <w:t xml:space="preserve">Inventāra piegāde Daugavpils Bērnu un jaunatnes sporta skolas </w:t>
      </w:r>
      <w:r w:rsidR="00711868">
        <w:t>tenisa</w:t>
      </w:r>
      <w:r w:rsidR="00334204">
        <w:t xml:space="preserve"> nodaļai;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DC58C4">
        <w:rPr>
          <w:rFonts w:eastAsia="Times New Roman"/>
          <w:bCs/>
          <w:color w:val="000000"/>
          <w:lang w:eastAsia="en-GB"/>
        </w:rPr>
        <w:t>9</w:t>
      </w:r>
      <w:r w:rsidR="00B86D8D">
        <w:rPr>
          <w:rFonts w:eastAsia="Times New Roman"/>
          <w:bCs/>
          <w:color w:val="000000"/>
          <w:lang w:eastAsia="en-GB"/>
        </w:rPr>
        <w:t xml:space="preserve">.gada </w:t>
      </w:r>
      <w:r w:rsidR="00DC58C4">
        <w:rPr>
          <w:rFonts w:eastAsia="Times New Roman"/>
          <w:bCs/>
          <w:color w:val="000000"/>
          <w:lang w:eastAsia="en-GB"/>
        </w:rPr>
        <w:t>15.marts</w:t>
      </w:r>
    </w:p>
    <w:p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43"/>
        <w:gridCol w:w="2142"/>
        <w:gridCol w:w="4394"/>
        <w:gridCol w:w="1560"/>
      </w:tblGrid>
      <w:tr w:rsidR="00F138A4" w:rsidTr="00333830">
        <w:trPr>
          <w:trHeight w:val="491"/>
        </w:trPr>
        <w:tc>
          <w:tcPr>
            <w:tcW w:w="943" w:type="dxa"/>
            <w:shd w:val="clear" w:color="auto" w:fill="FFFFFF" w:themeFill="background1"/>
          </w:tcPr>
          <w:p w:rsidR="00F138A4" w:rsidRPr="00CE7F4E" w:rsidRDefault="00F138A4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42" w:type="dxa"/>
            <w:shd w:val="clear" w:color="auto" w:fill="FFFFFF" w:themeFill="background1"/>
          </w:tcPr>
          <w:p w:rsidR="00F138A4" w:rsidRPr="00CE7F4E" w:rsidRDefault="00F138A4" w:rsidP="00F138A4">
            <w:pPr>
              <w:jc w:val="center"/>
              <w:rPr>
                <w:b/>
              </w:rPr>
            </w:pPr>
            <w:r w:rsidRPr="00CE7F4E">
              <w:rPr>
                <w:b/>
              </w:rPr>
              <w:t xml:space="preserve">Preces </w:t>
            </w:r>
            <w:r>
              <w:rPr>
                <w:b/>
              </w:rPr>
              <w:t>n</w:t>
            </w:r>
            <w:r w:rsidRPr="00CE7F4E">
              <w:rPr>
                <w:b/>
              </w:rPr>
              <w:t>osaukums</w:t>
            </w:r>
          </w:p>
        </w:tc>
        <w:tc>
          <w:tcPr>
            <w:tcW w:w="4394" w:type="dxa"/>
            <w:shd w:val="clear" w:color="auto" w:fill="FFFFFF" w:themeFill="background1"/>
          </w:tcPr>
          <w:p w:rsidR="00F138A4" w:rsidRPr="00CE7F4E" w:rsidRDefault="00F138A4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60" w:type="dxa"/>
            <w:shd w:val="clear" w:color="auto" w:fill="FFFFFF" w:themeFill="background1"/>
          </w:tcPr>
          <w:p w:rsidR="00F138A4" w:rsidRDefault="00F138A4" w:rsidP="00F138A4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F138A4" w:rsidTr="00333830">
        <w:tc>
          <w:tcPr>
            <w:tcW w:w="943" w:type="dxa"/>
            <w:shd w:val="clear" w:color="auto" w:fill="auto"/>
          </w:tcPr>
          <w:p w:rsidR="00F138A4" w:rsidRPr="00CE7F4E" w:rsidRDefault="00F138A4" w:rsidP="00711868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:rsidR="00F138A4" w:rsidRPr="00CE7F4E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394" w:type="dxa"/>
            <w:shd w:val="clear" w:color="auto" w:fill="auto"/>
          </w:tcPr>
          <w:p w:rsidR="005615BE" w:rsidRDefault="00F138A4" w:rsidP="005615BE">
            <w:r>
              <w:t xml:space="preserve">Tenisa bumbas US </w:t>
            </w:r>
            <w:proofErr w:type="spellStart"/>
            <w:r>
              <w:t>Open</w:t>
            </w:r>
            <w:proofErr w:type="spellEnd"/>
            <w:r w:rsidR="005615BE">
              <w:t xml:space="preserve"> </w:t>
            </w:r>
          </w:p>
          <w:p w:rsidR="00F138A4" w:rsidRDefault="005615BE" w:rsidP="005615BE">
            <w:r>
              <w:t>72 gab. iepakojumā</w:t>
            </w:r>
          </w:p>
        </w:tc>
        <w:tc>
          <w:tcPr>
            <w:tcW w:w="1560" w:type="dxa"/>
            <w:shd w:val="clear" w:color="auto" w:fill="auto"/>
          </w:tcPr>
          <w:p w:rsidR="00F138A4" w:rsidRDefault="005615BE" w:rsidP="00F138A4">
            <w:pPr>
              <w:jc w:val="center"/>
            </w:pPr>
            <w:r>
              <w:t>1</w:t>
            </w:r>
            <w:r w:rsidR="00F138A4">
              <w:t xml:space="preserve">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2142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Tenisa bumbas </w:t>
            </w:r>
          </w:p>
        </w:tc>
        <w:tc>
          <w:tcPr>
            <w:tcW w:w="4394" w:type="dxa"/>
            <w:shd w:val="clear" w:color="auto" w:fill="auto"/>
          </w:tcPr>
          <w:p w:rsidR="00F138A4" w:rsidRDefault="00F138A4" w:rsidP="005615BE">
            <w:r w:rsidRPr="00711868">
              <w:t>Tenisa bumbas TRAINER</w:t>
            </w:r>
          </w:p>
          <w:p w:rsidR="005615BE" w:rsidRPr="00711868" w:rsidRDefault="005615BE" w:rsidP="005615BE">
            <w:r>
              <w:t>72 gab. iepakojumā</w:t>
            </w:r>
          </w:p>
        </w:tc>
        <w:tc>
          <w:tcPr>
            <w:tcW w:w="1560" w:type="dxa"/>
            <w:shd w:val="clear" w:color="auto" w:fill="auto"/>
          </w:tcPr>
          <w:p w:rsidR="00F138A4" w:rsidRPr="00711868" w:rsidRDefault="005615BE" w:rsidP="00F138A4">
            <w:pPr>
              <w:jc w:val="center"/>
            </w:pPr>
            <w:r>
              <w:t>1</w:t>
            </w:r>
            <w:r w:rsidR="00F138A4">
              <w:t xml:space="preserve">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394" w:type="dxa"/>
            <w:shd w:val="clear" w:color="auto" w:fill="auto"/>
          </w:tcPr>
          <w:p w:rsidR="00F138A4" w:rsidRDefault="00F138A4" w:rsidP="005615BE">
            <w:r>
              <w:t xml:space="preserve">Tenisa </w:t>
            </w:r>
            <w:r w:rsidR="007E59BD">
              <w:t xml:space="preserve">stīgas </w:t>
            </w:r>
            <w:r>
              <w:t>POLY PRO</w:t>
            </w:r>
            <w:r w:rsidR="005615BE">
              <w:t xml:space="preserve"> </w:t>
            </w:r>
          </w:p>
          <w:p w:rsidR="00333830" w:rsidRPr="00711868" w:rsidRDefault="00333830" w:rsidP="005615BE"/>
        </w:tc>
        <w:tc>
          <w:tcPr>
            <w:tcW w:w="1560" w:type="dxa"/>
            <w:shd w:val="clear" w:color="auto" w:fill="auto"/>
          </w:tcPr>
          <w:p w:rsidR="00F138A4" w:rsidRPr="00711868" w:rsidRDefault="005615BE" w:rsidP="00711868">
            <w:pPr>
              <w:jc w:val="center"/>
            </w:pPr>
            <w:r>
              <w:t>2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:rsidR="00F138A4" w:rsidRDefault="005615BE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:rsidR="007E59BD" w:rsidRPr="005615BE" w:rsidRDefault="007E59BD" w:rsidP="005615BE">
            <w:r>
              <w:t xml:space="preserve">Tenisa raketes roktura </w:t>
            </w:r>
            <w:r w:rsidR="00DC58C4">
              <w:t>aptīšanai paredzētais materiāls</w:t>
            </w:r>
          </w:p>
        </w:tc>
        <w:tc>
          <w:tcPr>
            <w:tcW w:w="1560" w:type="dxa"/>
            <w:shd w:val="clear" w:color="auto" w:fill="auto"/>
          </w:tcPr>
          <w:p w:rsidR="00F138A4" w:rsidRDefault="005615BE" w:rsidP="00711868">
            <w:pPr>
              <w:jc w:val="center"/>
            </w:pPr>
            <w:r>
              <w:t>1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:rsidR="007E59BD" w:rsidRDefault="007E59BD" w:rsidP="005615BE">
            <w:r>
              <w:t xml:space="preserve">Tenisa raketes roktura </w:t>
            </w:r>
            <w:r w:rsidR="00DC58C4">
              <w:t>aptīšanai paredzētais materiāls</w:t>
            </w:r>
          </w:p>
        </w:tc>
        <w:tc>
          <w:tcPr>
            <w:tcW w:w="1560" w:type="dxa"/>
            <w:shd w:val="clear" w:color="auto" w:fill="auto"/>
          </w:tcPr>
          <w:p w:rsidR="00F138A4" w:rsidRDefault="00DC58C4" w:rsidP="00711868">
            <w:pPr>
              <w:jc w:val="center"/>
            </w:pPr>
            <w:r>
              <w:t>5</w:t>
            </w:r>
            <w:r w:rsidR="005615BE">
              <w:t xml:space="preserve">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394" w:type="dxa"/>
            <w:shd w:val="clear" w:color="auto" w:fill="auto"/>
          </w:tcPr>
          <w:p w:rsidR="00F138A4" w:rsidRDefault="007E59BD" w:rsidP="005615BE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:rsidR="007E59BD" w:rsidRPr="007E59BD" w:rsidRDefault="00333830" w:rsidP="005615BE">
            <w:r>
              <w:t>Tenisa raketes s</w:t>
            </w:r>
            <w:r w:rsidR="007E59BD">
              <w:t>tīgu vibrācijas aizturētājs slāpētājs</w:t>
            </w:r>
          </w:p>
        </w:tc>
        <w:tc>
          <w:tcPr>
            <w:tcW w:w="1560" w:type="dxa"/>
            <w:shd w:val="clear" w:color="auto" w:fill="auto"/>
          </w:tcPr>
          <w:p w:rsidR="00F138A4" w:rsidRDefault="007E59BD" w:rsidP="00711868">
            <w:pPr>
              <w:jc w:val="center"/>
            </w:pPr>
            <w:r>
              <w:t>10 g</w:t>
            </w:r>
            <w:r w:rsidR="00F138A4">
              <w:t>ab.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DC58C4">
        <w:t>Individuālo sporta veidu</w:t>
      </w:r>
      <w:r>
        <w:t xml:space="preserve"> skolas </w:t>
      </w:r>
      <w:r w:rsidR="00333830">
        <w:t>metodiķe</w:t>
      </w:r>
      <w:r>
        <w:t xml:space="preserve">                        </w:t>
      </w:r>
      <w:r w:rsidR="00333830">
        <w:t xml:space="preserve">                             </w:t>
      </w:r>
      <w:proofErr w:type="spellStart"/>
      <w:r w:rsidR="00333830">
        <w:t>J.Dedele</w:t>
      </w:r>
      <w:proofErr w:type="spellEnd"/>
    </w:p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763752" w:rsidRPr="00CF1BEC" w:rsidRDefault="00333830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2.</w:t>
      </w:r>
      <w:r w:rsidR="00763752" w:rsidRPr="00CF1BEC">
        <w:rPr>
          <w:rFonts w:eastAsia="Times New Roman"/>
          <w:b/>
          <w:lang w:eastAsia="ar-SA"/>
        </w:rPr>
        <w:t>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DC58C4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333830">
      <w:pPr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017FE6">
        <w:rPr>
          <w:rFonts w:eastAsia="Times New Roman"/>
          <w:lang w:eastAsia="ar-SA"/>
        </w:rPr>
        <w:t>piegādāt:</w:t>
      </w:r>
      <w:r w:rsidR="007A7B96">
        <w:rPr>
          <w:rFonts w:eastAsia="Times New Roman"/>
          <w:lang w:eastAsia="ar-SA"/>
        </w:rPr>
        <w:t xml:space="preserve"> </w:t>
      </w:r>
      <w:r w:rsidR="00017FE6">
        <w:t xml:space="preserve">Inventāru Daugavpils </w:t>
      </w:r>
      <w:r w:rsidR="00DC58C4">
        <w:t>Individuālo</w:t>
      </w:r>
      <w:r w:rsidR="00017FE6">
        <w:t xml:space="preserve"> sporta</w:t>
      </w:r>
      <w:r w:rsidR="00DC58C4">
        <w:t xml:space="preserve"> veidu</w:t>
      </w:r>
      <w:r w:rsidR="00017FE6">
        <w:t xml:space="preserve"> skolas </w:t>
      </w:r>
      <w:r w:rsidR="0030006B">
        <w:t>tenisa</w:t>
      </w:r>
      <w:r w:rsidR="00DC58C4">
        <w:t xml:space="preserve"> nodaļai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DC58C4">
              <w:t>Individuālo</w:t>
            </w:r>
            <w:r>
              <w:t xml:space="preserve"> sporta</w:t>
            </w:r>
            <w:r w:rsidR="00DC58C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943"/>
        <w:gridCol w:w="1815"/>
        <w:gridCol w:w="4296"/>
        <w:gridCol w:w="1418"/>
        <w:gridCol w:w="1496"/>
      </w:tblGrid>
      <w:tr w:rsidR="00333830" w:rsidTr="00333830">
        <w:tc>
          <w:tcPr>
            <w:tcW w:w="943" w:type="dxa"/>
            <w:shd w:val="clear" w:color="auto" w:fill="FFFFFF" w:themeFill="background1"/>
          </w:tcPr>
          <w:p w:rsidR="00333830" w:rsidRPr="00CE7F4E" w:rsidRDefault="00333830" w:rsidP="00F4370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15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296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496" w:type="dxa"/>
            <w:shd w:val="clear" w:color="auto" w:fill="FFFFFF" w:themeFill="background1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333830" w:rsidTr="00333830">
        <w:tc>
          <w:tcPr>
            <w:tcW w:w="943" w:type="dxa"/>
            <w:shd w:val="clear" w:color="auto" w:fill="auto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1815" w:type="dxa"/>
            <w:shd w:val="clear" w:color="auto" w:fill="auto"/>
          </w:tcPr>
          <w:p w:rsidR="00333830" w:rsidRPr="00CE7F4E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>
              <w:t xml:space="preserve">Tenisa bumbas US </w:t>
            </w:r>
            <w:proofErr w:type="spellStart"/>
            <w:r>
              <w:t>Open</w:t>
            </w:r>
            <w:proofErr w:type="spellEnd"/>
            <w:r>
              <w:t xml:space="preserve"> </w:t>
            </w:r>
          </w:p>
          <w:p w:rsidR="00333830" w:rsidRDefault="00333830" w:rsidP="00DC539B">
            <w:r>
              <w:t>72 gab. iepakojumā</w:t>
            </w:r>
          </w:p>
          <w:p w:rsidR="00DC58C4" w:rsidRDefault="00DC58C4" w:rsidP="00DC539B"/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Pr="00DE0361" w:rsidRDefault="00333830" w:rsidP="00F4370B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1815" w:type="dxa"/>
            <w:shd w:val="clear" w:color="auto" w:fill="auto"/>
          </w:tcPr>
          <w:p w:rsidR="00333830" w:rsidRPr="00DE0361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Tenisa bumbas 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711868">
              <w:t>Tenisa bumbas TRAINER</w:t>
            </w:r>
          </w:p>
          <w:p w:rsidR="00333830" w:rsidRDefault="00333830" w:rsidP="00DC539B">
            <w:r>
              <w:t>72 gab. iepakojumā</w:t>
            </w:r>
          </w:p>
          <w:p w:rsidR="00DC58C4" w:rsidRPr="00711868" w:rsidRDefault="00DC58C4" w:rsidP="00DC539B"/>
        </w:tc>
        <w:tc>
          <w:tcPr>
            <w:tcW w:w="1418" w:type="dxa"/>
            <w:shd w:val="clear" w:color="auto" w:fill="auto"/>
          </w:tcPr>
          <w:p w:rsidR="00333830" w:rsidRPr="00711868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Pr="00711868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Pr="00DE0361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>
              <w:t xml:space="preserve">Tenisa stīgas POLY PRO </w:t>
            </w:r>
          </w:p>
          <w:p w:rsidR="00333830" w:rsidRPr="00711868" w:rsidRDefault="00333830" w:rsidP="00DC539B"/>
        </w:tc>
        <w:tc>
          <w:tcPr>
            <w:tcW w:w="1418" w:type="dxa"/>
            <w:shd w:val="clear" w:color="auto" w:fill="auto"/>
          </w:tcPr>
          <w:p w:rsidR="00333830" w:rsidRPr="00711868" w:rsidRDefault="00333830" w:rsidP="00DC539B">
            <w:pPr>
              <w:jc w:val="center"/>
            </w:pPr>
            <w:r>
              <w:t>2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:rsidR="00333830" w:rsidRDefault="00333830" w:rsidP="00DC539B">
            <w:r>
              <w:t xml:space="preserve">Tenisa raketes roktura </w:t>
            </w:r>
            <w:r w:rsidR="00DC58C4">
              <w:t>aptīšanai paredzētais materiāls</w:t>
            </w:r>
          </w:p>
          <w:p w:rsidR="00DC58C4" w:rsidRPr="005615BE" w:rsidRDefault="00DC58C4" w:rsidP="00DC539B"/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:rsidR="00333830" w:rsidRDefault="00333830" w:rsidP="00DC539B">
            <w:r>
              <w:t xml:space="preserve">Tenisa raketes roktura </w:t>
            </w:r>
            <w:r w:rsidR="00DC58C4">
              <w:t>aptīšanai paredzētais materiāls</w:t>
            </w:r>
          </w:p>
          <w:p w:rsidR="00DC58C4" w:rsidRDefault="00DC58C4" w:rsidP="00DC539B"/>
        </w:tc>
        <w:tc>
          <w:tcPr>
            <w:tcW w:w="1418" w:type="dxa"/>
            <w:shd w:val="clear" w:color="auto" w:fill="auto"/>
          </w:tcPr>
          <w:p w:rsidR="00333830" w:rsidRDefault="00DC58C4" w:rsidP="00DC539B">
            <w:pPr>
              <w:jc w:val="center"/>
            </w:pPr>
            <w:r>
              <w:t>5</w:t>
            </w:r>
            <w:r w:rsidR="00333830">
              <w:t xml:space="preserve">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:rsidR="00333830" w:rsidRDefault="00333830" w:rsidP="00DC539B">
            <w:r>
              <w:t>Tenisa raketes stīgu vibrācijas aizturētājs slāpētājs</w:t>
            </w:r>
          </w:p>
          <w:p w:rsidR="00DC58C4" w:rsidRPr="007E59BD" w:rsidRDefault="00DC58C4" w:rsidP="00DC539B"/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10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</w:tbl>
    <w:p w:rsidR="00DC58C4" w:rsidRDefault="00DC58C4" w:rsidP="00BB6F93"/>
    <w:p w:rsidR="00BB6F93" w:rsidRDefault="00BB6F93" w:rsidP="00BB6F93">
      <w:r>
        <w:t>3. Mēs apliecinām, kā:</w:t>
      </w:r>
    </w:p>
    <w:p w:rsidR="008B5B29" w:rsidRDefault="008B5B29" w:rsidP="008B5B2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DC58C4">
        <w:rPr>
          <w:b/>
        </w:rPr>
        <w:t>9</w:t>
      </w:r>
      <w:r>
        <w:rPr>
          <w:b/>
        </w:rPr>
        <w:t xml:space="preserve"> gada </w:t>
      </w:r>
      <w:r w:rsidR="00DC58C4">
        <w:rPr>
          <w:b/>
        </w:rPr>
        <w:t>15</w:t>
      </w:r>
      <w:r w:rsidRPr="001378C2">
        <w:rPr>
          <w:b/>
        </w:rPr>
        <w:t>.</w:t>
      </w:r>
      <w:r w:rsidR="00DC58C4">
        <w:rPr>
          <w:b/>
        </w:rPr>
        <w:t>martam</w:t>
      </w:r>
      <w:r>
        <w:t>;</w:t>
      </w:r>
    </w:p>
    <w:p w:rsidR="008B5B29" w:rsidRDefault="008B5B29" w:rsidP="008B5B2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E0337E" w:rsidRDefault="008B5B29" w:rsidP="008B5B2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DC58C4" w:rsidRDefault="00DC58C4" w:rsidP="008B5B29">
      <w:pPr>
        <w:pStyle w:val="ListParagraph"/>
        <w:numPr>
          <w:ilvl w:val="0"/>
          <w:numId w:val="7"/>
        </w:numPr>
      </w:pPr>
      <w:r>
        <w:t>Pasūtītās preces piegādāsim uz sava rēķina</w:t>
      </w:r>
      <w:r>
        <w:t>.</w:t>
      </w:r>
    </w:p>
    <w:p w:rsidR="008B5B29" w:rsidRDefault="008B5B29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6E5F2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E8" w:rsidRDefault="000F4DE8" w:rsidP="00B46840">
      <w:r>
        <w:separator/>
      </w:r>
    </w:p>
  </w:endnote>
  <w:endnote w:type="continuationSeparator" w:id="0">
    <w:p w:rsidR="000F4DE8" w:rsidRDefault="000F4DE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E8" w:rsidRDefault="000F4DE8" w:rsidP="00B46840">
      <w:r>
        <w:separator/>
      </w:r>
    </w:p>
  </w:footnote>
  <w:footnote w:type="continuationSeparator" w:id="0">
    <w:p w:rsidR="000F4DE8" w:rsidRDefault="000F4DE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729D6"/>
    <w:rsid w:val="000A3350"/>
    <w:rsid w:val="000B0AE8"/>
    <w:rsid w:val="000E066E"/>
    <w:rsid w:val="000F4DE8"/>
    <w:rsid w:val="000F5930"/>
    <w:rsid w:val="00112826"/>
    <w:rsid w:val="00112B16"/>
    <w:rsid w:val="001139EE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30006B"/>
    <w:rsid w:val="00333830"/>
    <w:rsid w:val="00334204"/>
    <w:rsid w:val="00352C4E"/>
    <w:rsid w:val="00371F4F"/>
    <w:rsid w:val="003952D2"/>
    <w:rsid w:val="003B48A9"/>
    <w:rsid w:val="003E1B46"/>
    <w:rsid w:val="0049759F"/>
    <w:rsid w:val="004A325E"/>
    <w:rsid w:val="004C2D2D"/>
    <w:rsid w:val="004D24FD"/>
    <w:rsid w:val="0050470F"/>
    <w:rsid w:val="00531F4A"/>
    <w:rsid w:val="00540E72"/>
    <w:rsid w:val="005615BE"/>
    <w:rsid w:val="00636F05"/>
    <w:rsid w:val="006E216F"/>
    <w:rsid w:val="006E5F24"/>
    <w:rsid w:val="0070155E"/>
    <w:rsid w:val="00706737"/>
    <w:rsid w:val="00710309"/>
    <w:rsid w:val="00711868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E59BD"/>
    <w:rsid w:val="007F6B8F"/>
    <w:rsid w:val="00820AC3"/>
    <w:rsid w:val="00833B3D"/>
    <w:rsid w:val="0084024C"/>
    <w:rsid w:val="00841860"/>
    <w:rsid w:val="008671B6"/>
    <w:rsid w:val="008B5B29"/>
    <w:rsid w:val="008B7743"/>
    <w:rsid w:val="008C0A48"/>
    <w:rsid w:val="008C6DC8"/>
    <w:rsid w:val="008E4FCD"/>
    <w:rsid w:val="008E7C41"/>
    <w:rsid w:val="008F3869"/>
    <w:rsid w:val="0092163D"/>
    <w:rsid w:val="00945D34"/>
    <w:rsid w:val="00961330"/>
    <w:rsid w:val="009C0406"/>
    <w:rsid w:val="009E7E33"/>
    <w:rsid w:val="009F3ED2"/>
    <w:rsid w:val="00A02666"/>
    <w:rsid w:val="00AC26BE"/>
    <w:rsid w:val="00AD2F6C"/>
    <w:rsid w:val="00B102D2"/>
    <w:rsid w:val="00B3022C"/>
    <w:rsid w:val="00B35CEE"/>
    <w:rsid w:val="00B4358F"/>
    <w:rsid w:val="00B46840"/>
    <w:rsid w:val="00B5550B"/>
    <w:rsid w:val="00B86D8D"/>
    <w:rsid w:val="00BB6F93"/>
    <w:rsid w:val="00BD2B8B"/>
    <w:rsid w:val="00C41094"/>
    <w:rsid w:val="00C62424"/>
    <w:rsid w:val="00CD64D2"/>
    <w:rsid w:val="00CE273B"/>
    <w:rsid w:val="00CE2CF3"/>
    <w:rsid w:val="00CF1BEC"/>
    <w:rsid w:val="00D211C9"/>
    <w:rsid w:val="00D23CDB"/>
    <w:rsid w:val="00D6550A"/>
    <w:rsid w:val="00D662FF"/>
    <w:rsid w:val="00D94404"/>
    <w:rsid w:val="00DC58C4"/>
    <w:rsid w:val="00DD2C92"/>
    <w:rsid w:val="00DE0361"/>
    <w:rsid w:val="00E020F2"/>
    <w:rsid w:val="00E0337E"/>
    <w:rsid w:val="00E646DE"/>
    <w:rsid w:val="00E833EB"/>
    <w:rsid w:val="00EC4F57"/>
    <w:rsid w:val="00F138A4"/>
    <w:rsid w:val="00F57553"/>
    <w:rsid w:val="00F84C5E"/>
    <w:rsid w:val="00FC761F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C943-B31A-4D65-ADA7-1CF6B261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13</cp:revision>
  <cp:lastPrinted>2019-02-27T10:44:00Z</cp:lastPrinted>
  <dcterms:created xsi:type="dcterms:W3CDTF">2016-03-16T09:11:00Z</dcterms:created>
  <dcterms:modified xsi:type="dcterms:W3CDTF">2019-02-27T10:47:00Z</dcterms:modified>
</cp:coreProperties>
</file>