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582" w:rsidRDefault="00F04582" w:rsidP="00047C72">
      <w:pPr>
        <w:jc w:val="right"/>
        <w:rPr>
          <w:rFonts w:ascii="Calibri" w:hAnsi="Calibri"/>
          <w:i/>
        </w:rPr>
      </w:pPr>
    </w:p>
    <w:p w:rsidR="00F04582" w:rsidRPr="00F04582" w:rsidRDefault="00F04582" w:rsidP="00F04582">
      <w:pPr>
        <w:ind w:right="-2"/>
        <w:jc w:val="right"/>
        <w:rPr>
          <w:rFonts w:eastAsia="Times New Roman"/>
          <w:b/>
          <w:color w:val="000000"/>
          <w:sz w:val="22"/>
          <w:szCs w:val="22"/>
          <w:lang w:eastAsia="ar-SA"/>
        </w:rPr>
      </w:pPr>
      <w:r w:rsidRPr="00F04582">
        <w:rPr>
          <w:rFonts w:eastAsia="Times New Roman"/>
          <w:b/>
          <w:color w:val="000000"/>
          <w:sz w:val="22"/>
          <w:szCs w:val="22"/>
          <w:lang w:eastAsia="ar-SA"/>
        </w:rPr>
        <w:t>APSTIPRINU:</w:t>
      </w:r>
    </w:p>
    <w:p w:rsidR="00F04582" w:rsidRPr="00F04582" w:rsidRDefault="00F04582" w:rsidP="00F04582">
      <w:pPr>
        <w:ind w:right="-2"/>
        <w:jc w:val="right"/>
        <w:rPr>
          <w:rFonts w:eastAsia="Times New Roman"/>
          <w:bCs/>
          <w:color w:val="000000"/>
          <w:sz w:val="22"/>
          <w:szCs w:val="22"/>
          <w:lang w:eastAsia="en-GB"/>
        </w:rPr>
      </w:pPr>
      <w:r w:rsidRPr="00F04582">
        <w:rPr>
          <w:rFonts w:eastAsia="Times New Roman"/>
          <w:bCs/>
          <w:color w:val="000000"/>
          <w:sz w:val="22"/>
          <w:szCs w:val="22"/>
          <w:lang w:eastAsia="en-GB"/>
        </w:rPr>
        <w:t>SIA “Labiekārtošana-D”</w:t>
      </w:r>
    </w:p>
    <w:p w:rsidR="00F04582" w:rsidRPr="00F04582" w:rsidRDefault="00F04582" w:rsidP="00F04582">
      <w:pPr>
        <w:ind w:right="-2"/>
        <w:jc w:val="right"/>
        <w:rPr>
          <w:rFonts w:eastAsia="Times New Roman"/>
          <w:bCs/>
          <w:color w:val="000000"/>
          <w:sz w:val="22"/>
          <w:szCs w:val="22"/>
          <w:lang w:eastAsia="en-GB"/>
        </w:rPr>
      </w:pPr>
      <w:r w:rsidRPr="00F04582">
        <w:rPr>
          <w:rFonts w:eastAsia="Times New Roman"/>
          <w:bCs/>
          <w:color w:val="000000"/>
          <w:sz w:val="22"/>
          <w:szCs w:val="22"/>
          <w:lang w:eastAsia="en-GB"/>
        </w:rPr>
        <w:t>valdes loceklis</w:t>
      </w:r>
    </w:p>
    <w:p w:rsidR="00F04582" w:rsidRPr="00F04582" w:rsidRDefault="00F04582" w:rsidP="00F04582">
      <w:pPr>
        <w:ind w:right="-2"/>
        <w:jc w:val="right"/>
        <w:rPr>
          <w:rFonts w:eastAsia="Times New Roman"/>
          <w:bCs/>
          <w:color w:val="000000"/>
          <w:sz w:val="22"/>
          <w:szCs w:val="22"/>
          <w:lang w:eastAsia="en-GB"/>
        </w:rPr>
      </w:pPr>
    </w:p>
    <w:p w:rsidR="00F04582" w:rsidRPr="00F04582" w:rsidRDefault="00F04582" w:rsidP="00F04582">
      <w:pPr>
        <w:ind w:right="-2"/>
        <w:jc w:val="right"/>
        <w:rPr>
          <w:rFonts w:eastAsia="Times New Roman"/>
          <w:color w:val="000000"/>
          <w:sz w:val="22"/>
          <w:szCs w:val="22"/>
          <w:lang w:eastAsia="en-GB"/>
        </w:rPr>
      </w:pPr>
      <w:r w:rsidRPr="00F04582">
        <w:rPr>
          <w:rFonts w:eastAsia="Times New Roman"/>
          <w:bCs/>
          <w:color w:val="000000"/>
          <w:sz w:val="22"/>
          <w:szCs w:val="22"/>
          <w:lang w:eastAsia="en-GB"/>
        </w:rPr>
        <w:t xml:space="preserve">___________________ </w:t>
      </w:r>
      <w:proofErr w:type="spellStart"/>
      <w:r w:rsidRPr="00F04582">
        <w:rPr>
          <w:rFonts w:eastAsia="Times New Roman"/>
          <w:bCs/>
          <w:color w:val="000000"/>
          <w:sz w:val="22"/>
          <w:szCs w:val="22"/>
          <w:lang w:eastAsia="en-GB"/>
        </w:rPr>
        <w:t>N.Ignatjevs</w:t>
      </w:r>
      <w:proofErr w:type="spellEnd"/>
    </w:p>
    <w:p w:rsidR="00F04582" w:rsidRPr="00F04582" w:rsidRDefault="00F04582" w:rsidP="00F04582">
      <w:pPr>
        <w:ind w:right="-2"/>
        <w:jc w:val="right"/>
        <w:rPr>
          <w:rFonts w:eastAsia="Times New Roman"/>
          <w:lang w:eastAsia="lv-LV"/>
        </w:rPr>
      </w:pPr>
      <w:r w:rsidRPr="00F04582">
        <w:rPr>
          <w:rFonts w:eastAsia="Times New Roman"/>
          <w:color w:val="000000"/>
          <w:sz w:val="22"/>
          <w:szCs w:val="22"/>
          <w:lang w:eastAsia="en-GB"/>
        </w:rPr>
        <w:t>2019.gada 2</w:t>
      </w:r>
      <w:r w:rsidR="00FE2D6F">
        <w:rPr>
          <w:rFonts w:eastAsia="Times New Roman"/>
          <w:color w:val="000000"/>
          <w:sz w:val="22"/>
          <w:szCs w:val="22"/>
          <w:lang w:eastAsia="en-GB"/>
        </w:rPr>
        <w:t>5</w:t>
      </w:r>
      <w:r w:rsidRPr="00F04582">
        <w:rPr>
          <w:rFonts w:eastAsia="Times New Roman"/>
          <w:color w:val="000000"/>
          <w:sz w:val="22"/>
          <w:szCs w:val="22"/>
          <w:lang w:eastAsia="en-GB"/>
        </w:rPr>
        <w:t>.janvārī</w:t>
      </w:r>
    </w:p>
    <w:p w:rsidR="00F04582" w:rsidRPr="00F04582" w:rsidRDefault="00F04582" w:rsidP="00F04582">
      <w:pPr>
        <w:keepNext/>
        <w:jc w:val="center"/>
        <w:outlineLvl w:val="0"/>
        <w:rPr>
          <w:rFonts w:eastAsia="Times New Roman"/>
          <w:b/>
          <w:sz w:val="22"/>
          <w:szCs w:val="22"/>
        </w:rPr>
      </w:pPr>
      <w:r w:rsidRPr="00F04582">
        <w:rPr>
          <w:rFonts w:eastAsia="Times New Roman"/>
          <w:b/>
          <w:sz w:val="22"/>
          <w:szCs w:val="22"/>
        </w:rPr>
        <w:t xml:space="preserve">UZAICINĀJUMS </w:t>
      </w:r>
    </w:p>
    <w:p w:rsidR="00F04582" w:rsidRPr="00F04582" w:rsidRDefault="00F04582" w:rsidP="00F04582">
      <w:pPr>
        <w:keepNext/>
        <w:jc w:val="center"/>
        <w:outlineLvl w:val="0"/>
        <w:rPr>
          <w:rFonts w:eastAsia="Times New Roman"/>
          <w:color w:val="000000"/>
          <w:sz w:val="22"/>
          <w:szCs w:val="22"/>
          <w:lang w:eastAsia="en-GB"/>
        </w:rPr>
      </w:pPr>
      <w:r w:rsidRPr="00F04582">
        <w:rPr>
          <w:rFonts w:eastAsia="Times New Roman"/>
          <w:color w:val="000000"/>
          <w:sz w:val="22"/>
          <w:szCs w:val="22"/>
          <w:lang w:eastAsia="en-GB"/>
        </w:rPr>
        <w:t>Sabiedrība ar ierobežotu atbildību “Labiekārtošana-D”</w:t>
      </w:r>
    </w:p>
    <w:p w:rsidR="00F04582" w:rsidRPr="00F04582" w:rsidRDefault="00F04582" w:rsidP="00F04582">
      <w:pPr>
        <w:keepNext/>
        <w:jc w:val="center"/>
        <w:outlineLvl w:val="0"/>
        <w:rPr>
          <w:rFonts w:eastAsia="Times New Roman"/>
          <w:color w:val="000000"/>
          <w:sz w:val="22"/>
          <w:szCs w:val="22"/>
          <w:lang w:eastAsia="en-GB"/>
        </w:rPr>
      </w:pPr>
      <w:r w:rsidRPr="00F04582">
        <w:rPr>
          <w:rFonts w:eastAsia="Times New Roman"/>
          <w:color w:val="000000"/>
          <w:sz w:val="22"/>
          <w:szCs w:val="22"/>
          <w:lang w:eastAsia="en-GB"/>
        </w:rPr>
        <w:t>uzaicina potenciālos pretendentus piedalīties aptaujā par līguma piešķiršanas tiesībām</w:t>
      </w:r>
    </w:p>
    <w:p w:rsidR="00F04582" w:rsidRDefault="00F04582" w:rsidP="00F04582">
      <w:pPr>
        <w:jc w:val="center"/>
        <w:rPr>
          <w:b/>
          <w:color w:val="000000"/>
          <w:sz w:val="22"/>
          <w:szCs w:val="22"/>
        </w:rPr>
      </w:pPr>
      <w:r w:rsidRPr="00F04582">
        <w:rPr>
          <w:b/>
          <w:color w:val="000000"/>
          <w:sz w:val="22"/>
          <w:szCs w:val="22"/>
        </w:rPr>
        <w:t>“</w:t>
      </w:r>
      <w:bookmarkStart w:id="0" w:name="_Hlk536106454"/>
      <w:r w:rsidRPr="00F04582">
        <w:rPr>
          <w:b/>
          <w:color w:val="000000"/>
          <w:sz w:val="22"/>
          <w:szCs w:val="22"/>
        </w:rPr>
        <w:t xml:space="preserve">Sabiedrības ar ierobežotu atbildību „LABIEKĀRTOŠANA-D” </w:t>
      </w:r>
    </w:p>
    <w:p w:rsidR="00F04582" w:rsidRPr="00F04582" w:rsidRDefault="00F04582" w:rsidP="00F04582">
      <w:pPr>
        <w:jc w:val="center"/>
        <w:rPr>
          <w:b/>
          <w:color w:val="000000"/>
          <w:sz w:val="22"/>
          <w:szCs w:val="22"/>
        </w:rPr>
      </w:pPr>
      <w:r>
        <w:rPr>
          <w:b/>
          <w:color w:val="000000"/>
          <w:sz w:val="22"/>
          <w:szCs w:val="22"/>
        </w:rPr>
        <w:t>darbinieku nelaimes gadījumu apdrošināšana</w:t>
      </w:r>
      <w:r w:rsidRPr="00F04582">
        <w:rPr>
          <w:b/>
          <w:color w:val="000000"/>
          <w:sz w:val="22"/>
          <w:szCs w:val="22"/>
        </w:rPr>
        <w:t xml:space="preserve"> ”,</w:t>
      </w:r>
      <w:r w:rsidRPr="00F04582">
        <w:rPr>
          <w:rFonts w:asciiTheme="minorHAnsi" w:eastAsiaTheme="minorHAnsi" w:hAnsiTheme="minorHAnsi" w:cstheme="minorBidi"/>
          <w:sz w:val="22"/>
          <w:szCs w:val="22"/>
        </w:rPr>
        <w:t xml:space="preserve"> </w:t>
      </w:r>
      <w:r w:rsidRPr="00F04582">
        <w:rPr>
          <w:b/>
          <w:color w:val="000000"/>
          <w:sz w:val="22"/>
          <w:szCs w:val="22"/>
        </w:rPr>
        <w:t>ID Nr.L2019/0</w:t>
      </w:r>
      <w:r>
        <w:rPr>
          <w:b/>
          <w:color w:val="000000"/>
          <w:sz w:val="22"/>
          <w:szCs w:val="22"/>
        </w:rPr>
        <w:t>4</w:t>
      </w:r>
      <w:r w:rsidRPr="00F04582">
        <w:rPr>
          <w:b/>
          <w:color w:val="000000"/>
          <w:sz w:val="22"/>
          <w:szCs w:val="22"/>
        </w:rPr>
        <w:t>-A</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379"/>
      </w:tblGrid>
      <w:tr w:rsidR="00F04582" w:rsidRPr="00F04582" w:rsidTr="00D533C9">
        <w:tc>
          <w:tcPr>
            <w:tcW w:w="3119" w:type="dxa"/>
            <w:vAlign w:val="center"/>
          </w:tcPr>
          <w:bookmarkEnd w:id="0"/>
          <w:p w:rsidR="00F04582" w:rsidRPr="00F04582" w:rsidRDefault="00F04582" w:rsidP="00F04582">
            <w:pPr>
              <w:numPr>
                <w:ilvl w:val="0"/>
                <w:numId w:val="1"/>
              </w:numPr>
              <w:spacing w:before="40" w:after="40" w:line="20" w:lineRule="atLeast"/>
              <w:contextualSpacing/>
              <w:jc w:val="right"/>
              <w:rPr>
                <w:sz w:val="22"/>
                <w:szCs w:val="22"/>
              </w:rPr>
            </w:pPr>
            <w:r w:rsidRPr="00F04582">
              <w:rPr>
                <w:b/>
                <w:sz w:val="22"/>
                <w:szCs w:val="22"/>
              </w:rPr>
              <w:t>Pasūtītājs</w:t>
            </w:r>
          </w:p>
        </w:tc>
        <w:tc>
          <w:tcPr>
            <w:tcW w:w="6379" w:type="dxa"/>
            <w:vAlign w:val="center"/>
          </w:tcPr>
          <w:p w:rsidR="00F04582" w:rsidRPr="00F04582" w:rsidRDefault="00F04582" w:rsidP="00F04582">
            <w:pPr>
              <w:spacing w:before="40" w:after="40" w:line="20" w:lineRule="atLeast"/>
              <w:ind w:right="33"/>
              <w:jc w:val="both"/>
              <w:rPr>
                <w:rFonts w:eastAsia="Times New Roman"/>
                <w:sz w:val="22"/>
                <w:szCs w:val="22"/>
                <w:lang w:eastAsia="x-none"/>
              </w:rPr>
            </w:pPr>
            <w:r w:rsidRPr="00F04582">
              <w:rPr>
                <w:rFonts w:eastAsia="Times New Roman"/>
                <w:sz w:val="22"/>
                <w:szCs w:val="22"/>
                <w:lang w:val="x-none" w:eastAsia="x-none"/>
              </w:rPr>
              <w:t>Sabiedrība ar ierobežotu atbildību „Labiekārtošana – D”</w:t>
            </w:r>
          </w:p>
        </w:tc>
      </w:tr>
      <w:tr w:rsidR="00F04582" w:rsidRPr="00F04582" w:rsidTr="00D533C9">
        <w:tc>
          <w:tcPr>
            <w:tcW w:w="3119" w:type="dxa"/>
            <w:vAlign w:val="center"/>
          </w:tcPr>
          <w:p w:rsidR="00F04582" w:rsidRPr="00F04582" w:rsidRDefault="00F04582" w:rsidP="00F04582">
            <w:pPr>
              <w:spacing w:before="40" w:after="40" w:line="20" w:lineRule="atLeast"/>
              <w:jc w:val="right"/>
              <w:rPr>
                <w:sz w:val="22"/>
                <w:szCs w:val="22"/>
              </w:rPr>
            </w:pPr>
            <w:r w:rsidRPr="00F04582">
              <w:rPr>
                <w:sz w:val="22"/>
                <w:szCs w:val="22"/>
              </w:rPr>
              <w:t>Reģistrācijas numurs:</w:t>
            </w:r>
          </w:p>
        </w:tc>
        <w:tc>
          <w:tcPr>
            <w:tcW w:w="6379" w:type="dxa"/>
            <w:vAlign w:val="center"/>
          </w:tcPr>
          <w:p w:rsidR="00F04582" w:rsidRPr="00F04582" w:rsidRDefault="00F04582" w:rsidP="00F04582">
            <w:pPr>
              <w:spacing w:before="40" w:after="40" w:line="20" w:lineRule="atLeast"/>
              <w:ind w:right="33"/>
              <w:jc w:val="both"/>
              <w:rPr>
                <w:sz w:val="22"/>
                <w:szCs w:val="22"/>
              </w:rPr>
            </w:pPr>
            <w:r w:rsidRPr="00F04582">
              <w:rPr>
                <w:bCs/>
                <w:sz w:val="22"/>
                <w:szCs w:val="22"/>
              </w:rPr>
              <w:t>41503003033</w:t>
            </w:r>
          </w:p>
        </w:tc>
      </w:tr>
      <w:tr w:rsidR="00F04582" w:rsidRPr="00F04582" w:rsidTr="00D533C9">
        <w:tc>
          <w:tcPr>
            <w:tcW w:w="3119" w:type="dxa"/>
            <w:vAlign w:val="center"/>
          </w:tcPr>
          <w:p w:rsidR="00F04582" w:rsidRPr="00F04582" w:rsidRDefault="00F04582" w:rsidP="00F04582">
            <w:pPr>
              <w:spacing w:before="40" w:after="40" w:line="20" w:lineRule="atLeast"/>
              <w:jc w:val="right"/>
              <w:rPr>
                <w:sz w:val="22"/>
                <w:szCs w:val="22"/>
              </w:rPr>
            </w:pPr>
            <w:r w:rsidRPr="00F04582">
              <w:rPr>
                <w:sz w:val="22"/>
                <w:szCs w:val="22"/>
              </w:rPr>
              <w:t>Juridiskā adrese:</w:t>
            </w:r>
          </w:p>
        </w:tc>
        <w:tc>
          <w:tcPr>
            <w:tcW w:w="6379" w:type="dxa"/>
            <w:vAlign w:val="center"/>
          </w:tcPr>
          <w:p w:rsidR="00F04582" w:rsidRPr="00F04582" w:rsidRDefault="00F04582" w:rsidP="00F04582">
            <w:pPr>
              <w:spacing w:before="40" w:after="40" w:line="20" w:lineRule="atLeast"/>
              <w:ind w:right="33"/>
              <w:jc w:val="both"/>
              <w:rPr>
                <w:sz w:val="22"/>
                <w:szCs w:val="22"/>
              </w:rPr>
            </w:pPr>
            <w:r w:rsidRPr="00F04582">
              <w:rPr>
                <w:sz w:val="22"/>
                <w:szCs w:val="22"/>
              </w:rPr>
              <w:t>1.Pasažieru iela 6, Daugavpils, LV-5401, Latvija</w:t>
            </w:r>
          </w:p>
        </w:tc>
      </w:tr>
      <w:tr w:rsidR="00F04582" w:rsidRPr="00F04582" w:rsidTr="00D533C9">
        <w:tc>
          <w:tcPr>
            <w:tcW w:w="3119" w:type="dxa"/>
            <w:vAlign w:val="center"/>
          </w:tcPr>
          <w:p w:rsidR="00F04582" w:rsidRPr="00F04582" w:rsidRDefault="00F04582" w:rsidP="00F04582">
            <w:pPr>
              <w:spacing w:before="40" w:after="40" w:line="20" w:lineRule="atLeast"/>
              <w:jc w:val="right"/>
              <w:rPr>
                <w:sz w:val="22"/>
                <w:szCs w:val="22"/>
              </w:rPr>
            </w:pPr>
            <w:r w:rsidRPr="00F04582">
              <w:rPr>
                <w:sz w:val="22"/>
                <w:szCs w:val="22"/>
              </w:rPr>
              <w:t>Tālruņa numurs:</w:t>
            </w:r>
          </w:p>
        </w:tc>
        <w:tc>
          <w:tcPr>
            <w:tcW w:w="6379" w:type="dxa"/>
            <w:vAlign w:val="center"/>
          </w:tcPr>
          <w:p w:rsidR="00F04582" w:rsidRPr="00F04582" w:rsidRDefault="00F04582" w:rsidP="00F04582">
            <w:pPr>
              <w:spacing w:before="40" w:after="40" w:line="20" w:lineRule="atLeast"/>
              <w:ind w:right="33"/>
              <w:jc w:val="both"/>
              <w:rPr>
                <w:sz w:val="22"/>
                <w:szCs w:val="22"/>
              </w:rPr>
            </w:pPr>
            <w:r w:rsidRPr="00F04582">
              <w:rPr>
                <w:sz w:val="22"/>
                <w:szCs w:val="22"/>
              </w:rPr>
              <w:t>65420210</w:t>
            </w:r>
          </w:p>
        </w:tc>
      </w:tr>
      <w:tr w:rsidR="00F04582" w:rsidRPr="00F04582" w:rsidTr="00D533C9">
        <w:tc>
          <w:tcPr>
            <w:tcW w:w="3119" w:type="dxa"/>
            <w:vAlign w:val="center"/>
          </w:tcPr>
          <w:p w:rsidR="00F04582" w:rsidRPr="00F04582" w:rsidRDefault="00F04582" w:rsidP="00F04582">
            <w:pPr>
              <w:spacing w:before="40" w:after="40" w:line="20" w:lineRule="atLeast"/>
              <w:jc w:val="right"/>
              <w:rPr>
                <w:sz w:val="22"/>
                <w:szCs w:val="22"/>
              </w:rPr>
            </w:pPr>
            <w:r w:rsidRPr="00F04582">
              <w:rPr>
                <w:sz w:val="22"/>
                <w:szCs w:val="22"/>
              </w:rPr>
              <w:t>Faksa numurs:</w:t>
            </w:r>
          </w:p>
        </w:tc>
        <w:tc>
          <w:tcPr>
            <w:tcW w:w="6379" w:type="dxa"/>
            <w:vAlign w:val="center"/>
          </w:tcPr>
          <w:p w:rsidR="00F04582" w:rsidRPr="00F04582" w:rsidRDefault="00F04582" w:rsidP="00F04582">
            <w:pPr>
              <w:spacing w:before="40" w:after="40" w:line="20" w:lineRule="atLeast"/>
              <w:ind w:right="33"/>
              <w:jc w:val="both"/>
              <w:rPr>
                <w:b/>
                <w:sz w:val="22"/>
                <w:szCs w:val="22"/>
              </w:rPr>
            </w:pPr>
            <w:r w:rsidRPr="00F04582">
              <w:rPr>
                <w:bCs/>
                <w:sz w:val="22"/>
                <w:szCs w:val="22"/>
              </w:rPr>
              <w:t>65457652</w:t>
            </w:r>
          </w:p>
        </w:tc>
      </w:tr>
      <w:tr w:rsidR="00F04582" w:rsidRPr="00F04582" w:rsidTr="00D533C9">
        <w:trPr>
          <w:trHeight w:val="58"/>
        </w:trPr>
        <w:tc>
          <w:tcPr>
            <w:tcW w:w="3119" w:type="dxa"/>
            <w:vAlign w:val="center"/>
          </w:tcPr>
          <w:p w:rsidR="00F04582" w:rsidRPr="00F04582" w:rsidRDefault="00F04582" w:rsidP="00F04582">
            <w:pPr>
              <w:spacing w:before="40" w:after="40" w:line="20" w:lineRule="atLeast"/>
              <w:jc w:val="right"/>
              <w:rPr>
                <w:sz w:val="22"/>
                <w:szCs w:val="22"/>
              </w:rPr>
            </w:pPr>
            <w:r w:rsidRPr="00F04582">
              <w:rPr>
                <w:sz w:val="22"/>
                <w:szCs w:val="22"/>
              </w:rPr>
              <w:t>Darba laiks:</w:t>
            </w:r>
          </w:p>
        </w:tc>
        <w:tc>
          <w:tcPr>
            <w:tcW w:w="6379" w:type="dxa"/>
            <w:vAlign w:val="center"/>
          </w:tcPr>
          <w:p w:rsidR="00F04582" w:rsidRPr="00F04582" w:rsidRDefault="00F04582" w:rsidP="00F04582">
            <w:pPr>
              <w:spacing w:before="40" w:after="40" w:line="20" w:lineRule="atLeast"/>
              <w:ind w:right="33"/>
              <w:jc w:val="both"/>
              <w:rPr>
                <w:rFonts w:eastAsia="Times New Roman"/>
                <w:sz w:val="22"/>
                <w:szCs w:val="22"/>
                <w:lang w:eastAsia="x-none"/>
              </w:rPr>
            </w:pPr>
            <w:r w:rsidRPr="00F04582">
              <w:rPr>
                <w:rFonts w:eastAsia="Times New Roman"/>
                <w:sz w:val="22"/>
                <w:szCs w:val="22"/>
                <w:lang w:eastAsia="x-none"/>
              </w:rPr>
              <w:t>Pirmdienās no 08:00 līdz 12:00 un no 12:30 līdz 18:00; otrdienās, trešdienās, ceturtdienās no 08:00 līdz 12:00 un no 12:30 līdz 16:30; piektdienās no 08:00 līdz 12:00 un no 12:30 līdz 15:00</w:t>
            </w:r>
          </w:p>
        </w:tc>
      </w:tr>
      <w:tr w:rsidR="00F04582" w:rsidRPr="00F04582" w:rsidTr="00D533C9">
        <w:tc>
          <w:tcPr>
            <w:tcW w:w="3119" w:type="dxa"/>
            <w:vAlign w:val="center"/>
          </w:tcPr>
          <w:p w:rsidR="00F04582" w:rsidRPr="00F04582" w:rsidRDefault="00F04582" w:rsidP="00F04582">
            <w:pPr>
              <w:spacing w:before="40" w:after="40" w:line="20" w:lineRule="atLeast"/>
              <w:jc w:val="right"/>
              <w:rPr>
                <w:sz w:val="22"/>
                <w:szCs w:val="22"/>
              </w:rPr>
            </w:pPr>
            <w:r w:rsidRPr="00F04582">
              <w:rPr>
                <w:sz w:val="22"/>
                <w:szCs w:val="22"/>
              </w:rPr>
              <w:t>Kontaktpersona:</w:t>
            </w:r>
          </w:p>
        </w:tc>
        <w:tc>
          <w:tcPr>
            <w:tcW w:w="6379" w:type="dxa"/>
            <w:vAlign w:val="center"/>
          </w:tcPr>
          <w:p w:rsidR="00F04582" w:rsidRPr="00F04582" w:rsidRDefault="00F04582" w:rsidP="00F04582">
            <w:pPr>
              <w:spacing w:before="40" w:after="40" w:line="20" w:lineRule="atLeast"/>
              <w:ind w:right="33"/>
              <w:jc w:val="both"/>
              <w:rPr>
                <w:rFonts w:eastAsia="Times New Roman"/>
                <w:sz w:val="22"/>
                <w:szCs w:val="22"/>
                <w:lang w:eastAsia="x-none"/>
              </w:rPr>
            </w:pPr>
            <w:r w:rsidRPr="00F04582">
              <w:rPr>
                <w:rFonts w:eastAsia="Times New Roman"/>
                <w:sz w:val="22"/>
                <w:szCs w:val="22"/>
                <w:lang w:eastAsia="en-GB"/>
              </w:rPr>
              <w:t xml:space="preserve">Sabiedrības ar ierobežotu atbildību “Labiekārtošana-D” </w:t>
            </w:r>
            <w:r w:rsidR="00A83BB6">
              <w:rPr>
                <w:rFonts w:eastAsia="Times New Roman"/>
                <w:sz w:val="22"/>
                <w:szCs w:val="22"/>
                <w:lang w:eastAsia="en-GB"/>
              </w:rPr>
              <w:t>personāla direktors</w:t>
            </w:r>
            <w:r w:rsidR="00AE0EC5">
              <w:rPr>
                <w:rFonts w:eastAsia="Times New Roman"/>
                <w:sz w:val="22"/>
                <w:szCs w:val="22"/>
                <w:lang w:eastAsia="en-GB"/>
              </w:rPr>
              <w:t xml:space="preserve"> Staņislavs Jānis Baltacis</w:t>
            </w:r>
            <w:r w:rsidR="00107E2B">
              <w:rPr>
                <w:rFonts w:eastAsia="Times New Roman"/>
                <w:sz w:val="22"/>
                <w:szCs w:val="22"/>
                <w:lang w:eastAsia="en-GB"/>
              </w:rPr>
              <w:t>,</w:t>
            </w:r>
            <w:r w:rsidRPr="00F04582">
              <w:rPr>
                <w:rFonts w:eastAsia="Times New Roman"/>
                <w:sz w:val="22"/>
                <w:szCs w:val="22"/>
                <w:lang w:eastAsia="en-GB"/>
              </w:rPr>
              <w:t xml:space="preserve"> tālrunis: </w:t>
            </w:r>
            <w:r w:rsidR="00A83BB6">
              <w:rPr>
                <w:rFonts w:eastAsia="Times New Roman"/>
                <w:sz w:val="22"/>
                <w:szCs w:val="22"/>
                <w:lang w:eastAsia="en-GB"/>
              </w:rPr>
              <w:t>29478260</w:t>
            </w:r>
            <w:r w:rsidRPr="00F04582">
              <w:rPr>
                <w:rFonts w:eastAsia="Times New Roman"/>
                <w:sz w:val="22"/>
                <w:szCs w:val="22"/>
                <w:lang w:eastAsia="en-GB"/>
              </w:rPr>
              <w:t xml:space="preserve">, e-pasts: </w:t>
            </w:r>
            <w:r w:rsidR="00A83BB6">
              <w:rPr>
                <w:rFonts w:eastAsia="Times New Roman"/>
                <w:sz w:val="22"/>
                <w:szCs w:val="22"/>
                <w:lang w:eastAsia="en-GB"/>
              </w:rPr>
              <w:t>stanislavs.janis.baltacis</w:t>
            </w:r>
            <w:hyperlink r:id="rId7" w:history="1">
              <w:r w:rsidRPr="00F04582">
                <w:rPr>
                  <w:rFonts w:eastAsia="Times New Roman"/>
                  <w:sz w:val="22"/>
                  <w:szCs w:val="22"/>
                  <w:lang w:eastAsia="en-GB"/>
                </w:rPr>
                <w:t>@labiekartosana.lv</w:t>
              </w:r>
            </w:hyperlink>
            <w:r w:rsidRPr="00F04582">
              <w:rPr>
                <w:rFonts w:eastAsia="Times New Roman"/>
                <w:sz w:val="22"/>
                <w:szCs w:val="22"/>
                <w:lang w:eastAsia="en-GB"/>
              </w:rPr>
              <w:t xml:space="preserve">. </w:t>
            </w:r>
            <w:r w:rsidRPr="00F04582">
              <w:rPr>
                <w:rFonts w:asciiTheme="minorHAnsi" w:eastAsiaTheme="minorHAnsi" w:hAnsiTheme="minorHAnsi" w:cstheme="minorBidi"/>
                <w:color w:val="0563C1" w:themeColor="hyperlink"/>
                <w:sz w:val="22"/>
                <w:szCs w:val="22"/>
                <w:u w:val="single"/>
              </w:rPr>
              <w:t xml:space="preserve"> </w:t>
            </w:r>
            <w:r w:rsidR="00A83BB6">
              <w:rPr>
                <w:rFonts w:asciiTheme="minorHAnsi" w:eastAsiaTheme="minorHAnsi" w:hAnsiTheme="minorHAnsi" w:cstheme="minorBidi"/>
                <w:color w:val="0563C1" w:themeColor="hyperlink"/>
                <w:sz w:val="22"/>
                <w:szCs w:val="22"/>
                <w:u w:val="single"/>
              </w:rPr>
              <w:t xml:space="preserve"> </w:t>
            </w:r>
          </w:p>
        </w:tc>
      </w:tr>
      <w:tr w:rsidR="00F04582" w:rsidRPr="00F04582" w:rsidTr="00D533C9">
        <w:tc>
          <w:tcPr>
            <w:tcW w:w="3119" w:type="dxa"/>
            <w:vAlign w:val="center"/>
          </w:tcPr>
          <w:p w:rsidR="00F04582" w:rsidRPr="00F04582" w:rsidRDefault="00F04582" w:rsidP="00F04582">
            <w:pPr>
              <w:spacing w:before="40" w:after="40" w:line="20" w:lineRule="atLeast"/>
              <w:jc w:val="right"/>
              <w:rPr>
                <w:b/>
                <w:sz w:val="22"/>
                <w:szCs w:val="22"/>
              </w:rPr>
            </w:pPr>
            <w:r w:rsidRPr="00F04582">
              <w:rPr>
                <w:b/>
                <w:sz w:val="22"/>
                <w:szCs w:val="22"/>
              </w:rPr>
              <w:t>2. Darba uzdevums:</w:t>
            </w:r>
          </w:p>
        </w:tc>
        <w:tc>
          <w:tcPr>
            <w:tcW w:w="6379" w:type="dxa"/>
            <w:vAlign w:val="center"/>
          </w:tcPr>
          <w:p w:rsidR="00A83BB6" w:rsidRPr="00A83BB6" w:rsidRDefault="00F04582" w:rsidP="00A83BB6">
            <w:pPr>
              <w:spacing w:before="40" w:after="40" w:line="20" w:lineRule="atLeast"/>
              <w:ind w:right="33"/>
              <w:jc w:val="both"/>
              <w:rPr>
                <w:rFonts w:eastAsia="Times New Roman"/>
                <w:sz w:val="22"/>
                <w:szCs w:val="22"/>
                <w:lang w:eastAsia="en-GB"/>
              </w:rPr>
            </w:pPr>
            <w:r w:rsidRPr="00F04582">
              <w:rPr>
                <w:rFonts w:eastAsia="Times New Roman"/>
                <w:sz w:val="22"/>
                <w:szCs w:val="22"/>
                <w:lang w:eastAsia="en-GB"/>
              </w:rPr>
              <w:t xml:space="preserve">veikt </w:t>
            </w:r>
            <w:r w:rsidR="00A83BB6" w:rsidRPr="00A83BB6">
              <w:rPr>
                <w:rFonts w:eastAsia="Times New Roman"/>
                <w:sz w:val="22"/>
                <w:szCs w:val="22"/>
                <w:lang w:eastAsia="en-GB"/>
              </w:rPr>
              <w:t xml:space="preserve">Sabiedrības ar ierobežotu atbildību „LABIEKĀRTOŠANA-D” </w:t>
            </w:r>
          </w:p>
          <w:p w:rsidR="00F04582" w:rsidRPr="00F04582" w:rsidRDefault="00A83BB6" w:rsidP="00A83BB6">
            <w:pPr>
              <w:spacing w:before="40" w:after="40" w:line="20" w:lineRule="atLeast"/>
              <w:ind w:right="33"/>
              <w:jc w:val="both"/>
              <w:rPr>
                <w:rFonts w:eastAsia="Times New Roman"/>
                <w:sz w:val="22"/>
                <w:szCs w:val="22"/>
                <w:lang w:eastAsia="en-GB"/>
              </w:rPr>
            </w:pPr>
            <w:r w:rsidRPr="00A83BB6">
              <w:rPr>
                <w:rFonts w:eastAsia="Times New Roman"/>
                <w:sz w:val="22"/>
                <w:szCs w:val="22"/>
                <w:lang w:eastAsia="en-GB"/>
              </w:rPr>
              <w:t>darbinieku nelaimes gadījumu apdrošināšan</w:t>
            </w:r>
            <w:r>
              <w:rPr>
                <w:rFonts w:eastAsia="Times New Roman"/>
                <w:sz w:val="22"/>
                <w:szCs w:val="22"/>
                <w:lang w:eastAsia="en-GB"/>
              </w:rPr>
              <w:t>u</w:t>
            </w:r>
            <w:r w:rsidR="00F04582" w:rsidRPr="00F04582">
              <w:rPr>
                <w:rFonts w:eastAsia="Times New Roman"/>
                <w:sz w:val="22"/>
                <w:szCs w:val="22"/>
                <w:lang w:eastAsia="en-GB"/>
              </w:rPr>
              <w:t xml:space="preserve">, ievērojot Pasūtītāja minimālas tehniskās prasības </w:t>
            </w:r>
            <w:r w:rsidR="00F04582" w:rsidRPr="00743E78">
              <w:rPr>
                <w:rFonts w:eastAsia="Times New Roman"/>
                <w:sz w:val="22"/>
                <w:szCs w:val="22"/>
                <w:lang w:eastAsia="en-GB"/>
              </w:rPr>
              <w:t>(pielikums nr.2)</w:t>
            </w:r>
            <w:r w:rsidR="00743E78">
              <w:rPr>
                <w:rFonts w:eastAsia="Times New Roman"/>
                <w:sz w:val="22"/>
                <w:szCs w:val="22"/>
                <w:lang w:eastAsia="en-GB"/>
              </w:rPr>
              <w:t>.</w:t>
            </w:r>
          </w:p>
        </w:tc>
      </w:tr>
      <w:tr w:rsidR="00F04582" w:rsidRPr="00F04582" w:rsidTr="00D533C9">
        <w:tc>
          <w:tcPr>
            <w:tcW w:w="3119" w:type="dxa"/>
            <w:vAlign w:val="center"/>
          </w:tcPr>
          <w:p w:rsidR="00F04582" w:rsidRPr="00F04582" w:rsidRDefault="00F04582" w:rsidP="00F04582">
            <w:pPr>
              <w:numPr>
                <w:ilvl w:val="0"/>
                <w:numId w:val="2"/>
              </w:numPr>
              <w:spacing w:before="40" w:after="40" w:line="20" w:lineRule="atLeast"/>
              <w:contextualSpacing/>
              <w:jc w:val="right"/>
              <w:rPr>
                <w:b/>
                <w:sz w:val="22"/>
                <w:szCs w:val="22"/>
              </w:rPr>
            </w:pPr>
            <w:r w:rsidRPr="00F04582">
              <w:rPr>
                <w:b/>
                <w:sz w:val="22"/>
                <w:szCs w:val="22"/>
              </w:rPr>
              <w:t>Iepirkuma priekšmets:</w:t>
            </w:r>
          </w:p>
        </w:tc>
        <w:tc>
          <w:tcPr>
            <w:tcW w:w="6379" w:type="dxa"/>
            <w:vAlign w:val="center"/>
          </w:tcPr>
          <w:p w:rsidR="00F04582" w:rsidRPr="00F04582" w:rsidRDefault="00A83BB6" w:rsidP="00F04582">
            <w:pPr>
              <w:spacing w:before="40" w:after="40" w:line="20" w:lineRule="atLeast"/>
              <w:ind w:right="33"/>
              <w:jc w:val="both"/>
              <w:rPr>
                <w:rFonts w:eastAsia="Times New Roman"/>
                <w:sz w:val="22"/>
                <w:szCs w:val="22"/>
                <w:lang w:eastAsia="en-GB"/>
              </w:rPr>
            </w:pPr>
            <w:r>
              <w:rPr>
                <w:rFonts w:eastAsia="Times New Roman"/>
                <w:sz w:val="22"/>
                <w:szCs w:val="22"/>
                <w:lang w:eastAsia="en-GB"/>
              </w:rPr>
              <w:t>N</w:t>
            </w:r>
            <w:r w:rsidRPr="00A83BB6">
              <w:rPr>
                <w:rFonts w:eastAsia="Times New Roman"/>
                <w:sz w:val="22"/>
                <w:szCs w:val="22"/>
                <w:lang w:eastAsia="en-GB"/>
              </w:rPr>
              <w:t>elaimes gadījumu apdrošināšan</w:t>
            </w:r>
            <w:r>
              <w:rPr>
                <w:rFonts w:eastAsia="Times New Roman"/>
                <w:sz w:val="22"/>
                <w:szCs w:val="22"/>
                <w:lang w:eastAsia="en-GB"/>
              </w:rPr>
              <w:t>a</w:t>
            </w:r>
          </w:p>
        </w:tc>
      </w:tr>
      <w:tr w:rsidR="00F04582" w:rsidRPr="00F04582" w:rsidTr="00D533C9">
        <w:tc>
          <w:tcPr>
            <w:tcW w:w="3119" w:type="dxa"/>
            <w:vAlign w:val="center"/>
          </w:tcPr>
          <w:p w:rsidR="00F04582" w:rsidRPr="00F04582" w:rsidRDefault="00F04582" w:rsidP="00F04582">
            <w:pPr>
              <w:numPr>
                <w:ilvl w:val="0"/>
                <w:numId w:val="2"/>
              </w:numPr>
              <w:spacing w:before="40" w:after="40" w:line="20" w:lineRule="atLeast"/>
              <w:contextualSpacing/>
              <w:jc w:val="right"/>
              <w:rPr>
                <w:b/>
                <w:sz w:val="22"/>
                <w:szCs w:val="22"/>
              </w:rPr>
            </w:pPr>
            <w:r w:rsidRPr="00F04582">
              <w:rPr>
                <w:b/>
                <w:sz w:val="22"/>
                <w:szCs w:val="22"/>
              </w:rPr>
              <w:t>Līguma izpildes  termiņš</w:t>
            </w:r>
            <w:r w:rsidR="00E5118E">
              <w:rPr>
                <w:b/>
                <w:sz w:val="22"/>
                <w:szCs w:val="22"/>
              </w:rPr>
              <w:t xml:space="preserve"> un vieta</w:t>
            </w:r>
            <w:r w:rsidRPr="00F04582">
              <w:rPr>
                <w:b/>
                <w:sz w:val="22"/>
                <w:szCs w:val="22"/>
              </w:rPr>
              <w:t>:</w:t>
            </w:r>
          </w:p>
        </w:tc>
        <w:tc>
          <w:tcPr>
            <w:tcW w:w="6379" w:type="dxa"/>
            <w:vAlign w:val="center"/>
          </w:tcPr>
          <w:p w:rsidR="00F04582" w:rsidRPr="00F04582" w:rsidRDefault="00A83BB6" w:rsidP="00F04582">
            <w:pPr>
              <w:spacing w:before="40" w:after="40" w:line="20" w:lineRule="atLeast"/>
              <w:ind w:right="33"/>
              <w:jc w:val="both"/>
              <w:rPr>
                <w:rFonts w:eastAsia="Times New Roman"/>
                <w:sz w:val="22"/>
                <w:szCs w:val="22"/>
                <w:lang w:eastAsia="en-GB"/>
              </w:rPr>
            </w:pPr>
            <w:r w:rsidRPr="00A83BB6">
              <w:rPr>
                <w:rFonts w:eastAsia="Times New Roman"/>
                <w:sz w:val="22"/>
                <w:szCs w:val="22"/>
                <w:lang w:eastAsia="lv-LV"/>
              </w:rPr>
              <w:t>no 17.02.2019. līdz 16.02.2020.</w:t>
            </w:r>
            <w:r w:rsidR="00E5118E">
              <w:rPr>
                <w:rFonts w:eastAsia="Times New Roman"/>
                <w:sz w:val="22"/>
                <w:szCs w:val="22"/>
                <w:lang w:eastAsia="lv-LV"/>
              </w:rPr>
              <w:t>, 24 stundas diennaktī, darbības teritorija- visa pasaulē.</w:t>
            </w:r>
          </w:p>
        </w:tc>
      </w:tr>
      <w:tr w:rsidR="00F04582" w:rsidRPr="00F04582" w:rsidTr="00D533C9">
        <w:tc>
          <w:tcPr>
            <w:tcW w:w="3119" w:type="dxa"/>
            <w:vAlign w:val="center"/>
          </w:tcPr>
          <w:p w:rsidR="00F04582" w:rsidRPr="00F04582" w:rsidRDefault="00F04582" w:rsidP="00F04582">
            <w:pPr>
              <w:numPr>
                <w:ilvl w:val="0"/>
                <w:numId w:val="2"/>
              </w:numPr>
              <w:spacing w:before="40" w:after="40" w:line="20" w:lineRule="atLeast"/>
              <w:contextualSpacing/>
              <w:jc w:val="right"/>
              <w:rPr>
                <w:b/>
                <w:sz w:val="22"/>
                <w:szCs w:val="22"/>
              </w:rPr>
            </w:pPr>
            <w:r w:rsidRPr="00F04582">
              <w:rPr>
                <w:b/>
                <w:sz w:val="22"/>
                <w:szCs w:val="22"/>
              </w:rPr>
              <w:t>Paredzamā līgumcena:</w:t>
            </w:r>
          </w:p>
        </w:tc>
        <w:tc>
          <w:tcPr>
            <w:tcW w:w="6379" w:type="dxa"/>
            <w:vAlign w:val="center"/>
          </w:tcPr>
          <w:p w:rsidR="00F04582" w:rsidRPr="00F04582" w:rsidRDefault="00F04582" w:rsidP="00F04582">
            <w:pPr>
              <w:spacing w:before="40" w:after="40" w:line="20" w:lineRule="atLeast"/>
              <w:ind w:right="33"/>
              <w:jc w:val="both"/>
              <w:rPr>
                <w:rFonts w:eastAsia="Times New Roman"/>
                <w:sz w:val="22"/>
                <w:szCs w:val="22"/>
                <w:lang w:eastAsia="en-GB"/>
              </w:rPr>
            </w:pPr>
            <w:r w:rsidRPr="00F04582">
              <w:rPr>
                <w:rFonts w:eastAsia="Times New Roman"/>
                <w:sz w:val="22"/>
                <w:szCs w:val="22"/>
                <w:lang w:eastAsia="en-GB"/>
              </w:rPr>
              <w:t xml:space="preserve">līdz </w:t>
            </w:r>
            <w:r w:rsidR="00A83BB6">
              <w:rPr>
                <w:rFonts w:eastAsia="Times New Roman"/>
                <w:sz w:val="22"/>
                <w:szCs w:val="22"/>
                <w:lang w:eastAsia="en-GB"/>
              </w:rPr>
              <w:t>2 000,00</w:t>
            </w:r>
            <w:r w:rsidRPr="00F04582">
              <w:rPr>
                <w:rFonts w:eastAsia="Times New Roman"/>
                <w:sz w:val="22"/>
                <w:szCs w:val="22"/>
                <w:lang w:eastAsia="en-GB"/>
              </w:rPr>
              <w:t xml:space="preserve"> </w:t>
            </w:r>
            <w:proofErr w:type="spellStart"/>
            <w:r w:rsidRPr="00F04582">
              <w:rPr>
                <w:rFonts w:eastAsia="Times New Roman"/>
                <w:i/>
                <w:sz w:val="22"/>
                <w:szCs w:val="22"/>
                <w:lang w:eastAsia="en-GB"/>
              </w:rPr>
              <w:t>euro</w:t>
            </w:r>
            <w:proofErr w:type="spellEnd"/>
            <w:r w:rsidRPr="00F04582">
              <w:rPr>
                <w:rFonts w:eastAsia="Times New Roman"/>
                <w:i/>
                <w:sz w:val="22"/>
                <w:szCs w:val="22"/>
                <w:lang w:eastAsia="en-GB"/>
              </w:rPr>
              <w:t xml:space="preserve"> </w:t>
            </w:r>
            <w:r w:rsidRPr="00F04582">
              <w:rPr>
                <w:rFonts w:eastAsia="Times New Roman"/>
                <w:sz w:val="22"/>
                <w:szCs w:val="22"/>
                <w:lang w:eastAsia="en-GB"/>
              </w:rPr>
              <w:t>bez PVN.</w:t>
            </w:r>
          </w:p>
        </w:tc>
      </w:tr>
      <w:tr w:rsidR="00F04582" w:rsidRPr="00F04582" w:rsidTr="00D533C9">
        <w:tc>
          <w:tcPr>
            <w:tcW w:w="3119" w:type="dxa"/>
            <w:vAlign w:val="center"/>
          </w:tcPr>
          <w:p w:rsidR="00F04582" w:rsidRPr="00F04582" w:rsidRDefault="00A83BB6" w:rsidP="00F04582">
            <w:pPr>
              <w:numPr>
                <w:ilvl w:val="0"/>
                <w:numId w:val="2"/>
              </w:numPr>
              <w:spacing w:before="40" w:after="40" w:line="20" w:lineRule="atLeast"/>
              <w:contextualSpacing/>
              <w:jc w:val="right"/>
              <w:rPr>
                <w:b/>
                <w:sz w:val="22"/>
                <w:szCs w:val="22"/>
              </w:rPr>
            </w:pPr>
            <w:r>
              <w:rPr>
                <w:b/>
                <w:sz w:val="22"/>
                <w:szCs w:val="22"/>
              </w:rPr>
              <w:t>Apdrošināšanas prēmijas samaksas kārtība</w:t>
            </w:r>
            <w:r w:rsidR="00F04582" w:rsidRPr="00F04582">
              <w:rPr>
                <w:b/>
                <w:sz w:val="22"/>
                <w:szCs w:val="22"/>
              </w:rPr>
              <w:t>:</w:t>
            </w:r>
          </w:p>
        </w:tc>
        <w:tc>
          <w:tcPr>
            <w:tcW w:w="6379" w:type="dxa"/>
            <w:vAlign w:val="center"/>
          </w:tcPr>
          <w:p w:rsidR="00F04582" w:rsidRPr="00F04582" w:rsidRDefault="00A83BB6" w:rsidP="00F04582">
            <w:pPr>
              <w:spacing w:before="40" w:after="40" w:line="20" w:lineRule="atLeast"/>
              <w:ind w:right="33"/>
              <w:jc w:val="both"/>
              <w:rPr>
                <w:rFonts w:eastAsia="Times New Roman"/>
                <w:sz w:val="22"/>
                <w:szCs w:val="22"/>
                <w:lang w:eastAsia="en-GB"/>
              </w:rPr>
            </w:pPr>
            <w:r>
              <w:rPr>
                <w:rFonts w:eastAsia="Times New Roman"/>
                <w:sz w:val="22"/>
                <w:szCs w:val="22"/>
                <w:lang w:eastAsia="en-GB"/>
              </w:rPr>
              <w:t xml:space="preserve">Vienā maksājumā </w:t>
            </w:r>
            <w:r w:rsidR="00B07EF6">
              <w:rPr>
                <w:rFonts w:eastAsia="Times New Roman"/>
                <w:sz w:val="22"/>
                <w:szCs w:val="22"/>
                <w:lang w:eastAsia="en-GB"/>
              </w:rPr>
              <w:t xml:space="preserve"> līdz </w:t>
            </w:r>
            <w:r>
              <w:rPr>
                <w:rFonts w:eastAsia="Times New Roman"/>
                <w:sz w:val="22"/>
                <w:szCs w:val="22"/>
                <w:lang w:eastAsia="en-GB"/>
              </w:rPr>
              <w:t xml:space="preserve">14 </w:t>
            </w:r>
            <w:r w:rsidR="00B07EF6">
              <w:rPr>
                <w:rFonts w:eastAsia="Times New Roman"/>
                <w:sz w:val="22"/>
                <w:szCs w:val="22"/>
                <w:lang w:eastAsia="en-GB"/>
              </w:rPr>
              <w:t>dienām pēc līguma noslēgšanas un rēķina saņemšanas.</w:t>
            </w:r>
          </w:p>
        </w:tc>
      </w:tr>
      <w:tr w:rsidR="00F04582" w:rsidRPr="00F04582" w:rsidTr="00D533C9">
        <w:tc>
          <w:tcPr>
            <w:tcW w:w="3119" w:type="dxa"/>
            <w:vAlign w:val="center"/>
          </w:tcPr>
          <w:p w:rsidR="00F04582" w:rsidRPr="00F04582" w:rsidRDefault="00F04582" w:rsidP="00F04582">
            <w:pPr>
              <w:numPr>
                <w:ilvl w:val="0"/>
                <w:numId w:val="2"/>
              </w:numPr>
              <w:spacing w:before="40" w:after="40" w:line="20" w:lineRule="atLeast"/>
              <w:contextualSpacing/>
              <w:jc w:val="right"/>
              <w:rPr>
                <w:b/>
                <w:sz w:val="22"/>
                <w:szCs w:val="22"/>
              </w:rPr>
            </w:pPr>
            <w:r w:rsidRPr="00F04582">
              <w:rPr>
                <w:b/>
                <w:sz w:val="22"/>
                <w:szCs w:val="22"/>
              </w:rPr>
              <w:t xml:space="preserve">Pretendentu iesniedzamie dokumenti: </w:t>
            </w:r>
          </w:p>
        </w:tc>
        <w:tc>
          <w:tcPr>
            <w:tcW w:w="6379" w:type="dxa"/>
            <w:vAlign w:val="center"/>
          </w:tcPr>
          <w:p w:rsidR="00526DDD" w:rsidRDefault="00526DDD" w:rsidP="00F04582">
            <w:pPr>
              <w:spacing w:before="40" w:after="40" w:line="20" w:lineRule="atLeast"/>
              <w:ind w:right="33"/>
              <w:jc w:val="both"/>
              <w:rPr>
                <w:rFonts w:eastAsia="Times New Roman"/>
                <w:sz w:val="22"/>
                <w:szCs w:val="22"/>
                <w:lang w:eastAsia="en-GB"/>
              </w:rPr>
            </w:pPr>
            <w:r>
              <w:rPr>
                <w:rFonts w:eastAsia="Times New Roman"/>
                <w:sz w:val="22"/>
                <w:szCs w:val="22"/>
                <w:lang w:eastAsia="en-GB"/>
              </w:rPr>
              <w:t xml:space="preserve">7.1. </w:t>
            </w:r>
            <w:r w:rsidR="00F04582" w:rsidRPr="00F04582">
              <w:rPr>
                <w:rFonts w:eastAsia="Times New Roman"/>
                <w:sz w:val="22"/>
                <w:szCs w:val="22"/>
                <w:lang w:eastAsia="en-GB"/>
              </w:rPr>
              <w:t>Pretendents iesniedz</w:t>
            </w:r>
            <w:r>
              <w:rPr>
                <w:rFonts w:eastAsia="Times New Roman"/>
                <w:sz w:val="22"/>
                <w:szCs w:val="22"/>
                <w:lang w:eastAsia="en-GB"/>
              </w:rPr>
              <w:t>:</w:t>
            </w:r>
          </w:p>
          <w:p w:rsidR="00F04582" w:rsidRDefault="00526DDD" w:rsidP="00F04582">
            <w:pPr>
              <w:spacing w:before="40" w:after="40" w:line="20" w:lineRule="atLeast"/>
              <w:ind w:right="33"/>
              <w:jc w:val="both"/>
              <w:rPr>
                <w:rFonts w:eastAsia="Times New Roman"/>
                <w:sz w:val="22"/>
                <w:szCs w:val="22"/>
                <w:lang w:eastAsia="en-GB"/>
              </w:rPr>
            </w:pPr>
            <w:r>
              <w:rPr>
                <w:rFonts w:eastAsia="Times New Roman"/>
                <w:sz w:val="22"/>
                <w:szCs w:val="22"/>
                <w:lang w:eastAsia="en-GB"/>
              </w:rPr>
              <w:t xml:space="preserve">7.1.1. </w:t>
            </w:r>
            <w:r w:rsidR="00F04582" w:rsidRPr="00F04582">
              <w:rPr>
                <w:rFonts w:eastAsia="Times New Roman"/>
                <w:sz w:val="22"/>
                <w:szCs w:val="22"/>
                <w:lang w:eastAsia="en-GB"/>
              </w:rPr>
              <w:t>piedāvājumu atbilstoši Pasūtītāja tehniskajā specifikācijā norādītajām prasībām un pievienotam formām</w:t>
            </w:r>
            <w:r w:rsidR="00F04582" w:rsidRPr="000B5D10">
              <w:rPr>
                <w:rFonts w:eastAsia="Times New Roman"/>
                <w:sz w:val="22"/>
                <w:szCs w:val="22"/>
                <w:lang w:eastAsia="en-GB"/>
              </w:rPr>
              <w:t>. (atbilstoši 1., 3. un 4. pielikumam).</w:t>
            </w:r>
            <w:r w:rsidR="00F04582" w:rsidRPr="00F04582">
              <w:rPr>
                <w:rFonts w:eastAsia="Times New Roman"/>
                <w:sz w:val="22"/>
                <w:szCs w:val="22"/>
                <w:lang w:eastAsia="en-GB"/>
              </w:rPr>
              <w:t xml:space="preserve"> </w:t>
            </w:r>
          </w:p>
          <w:p w:rsidR="00526DDD" w:rsidRDefault="00526DDD" w:rsidP="00526DDD">
            <w:pPr>
              <w:spacing w:before="40" w:after="40" w:line="20" w:lineRule="atLeast"/>
              <w:ind w:right="33"/>
              <w:jc w:val="both"/>
              <w:rPr>
                <w:rFonts w:eastAsia="Times New Roman"/>
                <w:sz w:val="22"/>
                <w:szCs w:val="22"/>
                <w:lang w:eastAsia="en-GB"/>
              </w:rPr>
            </w:pPr>
            <w:r>
              <w:rPr>
                <w:rFonts w:eastAsia="Times New Roman"/>
                <w:sz w:val="22"/>
                <w:szCs w:val="22"/>
                <w:lang w:eastAsia="en-GB"/>
              </w:rPr>
              <w:t xml:space="preserve">7.1.2. </w:t>
            </w:r>
            <w:r w:rsidRPr="00526DDD">
              <w:rPr>
                <w:rFonts w:eastAsia="Times New Roman"/>
                <w:sz w:val="22"/>
                <w:szCs w:val="22"/>
                <w:lang w:eastAsia="en-GB"/>
              </w:rPr>
              <w:t>Finanšu un kapitāla tirgus komisijas (FKTK) izsniegtas un derīgas licences nelaimes</w:t>
            </w:r>
            <w:r>
              <w:rPr>
                <w:rFonts w:eastAsia="Times New Roman"/>
                <w:sz w:val="22"/>
                <w:szCs w:val="22"/>
                <w:lang w:eastAsia="en-GB"/>
              </w:rPr>
              <w:t xml:space="preserve"> </w:t>
            </w:r>
            <w:r w:rsidRPr="00526DDD">
              <w:rPr>
                <w:rFonts w:eastAsia="Times New Roman"/>
                <w:sz w:val="22"/>
                <w:szCs w:val="22"/>
                <w:lang w:eastAsia="en-GB"/>
              </w:rPr>
              <w:t>gadījumu apdrošināšanas pakalpojumu sniegšanai kopij</w:t>
            </w:r>
            <w:r>
              <w:rPr>
                <w:rFonts w:eastAsia="Times New Roman"/>
                <w:sz w:val="22"/>
                <w:szCs w:val="22"/>
                <w:lang w:eastAsia="en-GB"/>
              </w:rPr>
              <w:t>u.</w:t>
            </w:r>
          </w:p>
          <w:p w:rsidR="0047383C" w:rsidRPr="0047383C" w:rsidRDefault="0047383C" w:rsidP="0047383C">
            <w:pPr>
              <w:spacing w:before="40" w:after="40" w:line="20" w:lineRule="atLeast"/>
              <w:ind w:right="33"/>
              <w:jc w:val="both"/>
              <w:rPr>
                <w:rFonts w:eastAsia="Times New Roman"/>
                <w:sz w:val="22"/>
                <w:szCs w:val="22"/>
                <w:lang w:eastAsia="en-GB"/>
              </w:rPr>
            </w:pPr>
            <w:r>
              <w:rPr>
                <w:rFonts w:eastAsia="Times New Roman"/>
                <w:sz w:val="22"/>
                <w:szCs w:val="22"/>
                <w:lang w:eastAsia="en-GB"/>
              </w:rPr>
              <w:t>7.1.3</w:t>
            </w:r>
            <w:r w:rsidRPr="0047383C">
              <w:rPr>
                <w:rFonts w:eastAsia="Times New Roman"/>
                <w:sz w:val="22"/>
                <w:szCs w:val="22"/>
                <w:lang w:eastAsia="en-GB"/>
              </w:rPr>
              <w:t>. Pretendenta nelaimes gadījumu apdrošināšanas noteikumi;</w:t>
            </w:r>
          </w:p>
          <w:p w:rsidR="0047383C" w:rsidRPr="0047383C" w:rsidRDefault="0047383C" w:rsidP="0047383C">
            <w:pPr>
              <w:spacing w:before="40" w:after="40" w:line="20" w:lineRule="atLeast"/>
              <w:ind w:right="33"/>
              <w:jc w:val="both"/>
              <w:rPr>
                <w:rFonts w:eastAsia="Times New Roman"/>
                <w:sz w:val="22"/>
                <w:szCs w:val="22"/>
                <w:lang w:eastAsia="en-GB"/>
              </w:rPr>
            </w:pPr>
            <w:r>
              <w:rPr>
                <w:rFonts w:eastAsia="Times New Roman"/>
                <w:sz w:val="22"/>
                <w:szCs w:val="22"/>
                <w:lang w:eastAsia="en-GB"/>
              </w:rPr>
              <w:t>7.1.4</w:t>
            </w:r>
            <w:r w:rsidRPr="0047383C">
              <w:rPr>
                <w:rFonts w:eastAsia="Times New Roman"/>
                <w:sz w:val="22"/>
                <w:szCs w:val="22"/>
                <w:lang w:eastAsia="en-GB"/>
              </w:rPr>
              <w:t>. Procentu tabulas pēc kurām tiek aprēķināts apdrošināšanas atlīdzības izmaksas apmērs.</w:t>
            </w:r>
          </w:p>
          <w:p w:rsidR="0047383C" w:rsidRDefault="0047383C" w:rsidP="0047383C">
            <w:pPr>
              <w:spacing w:before="40" w:after="40" w:line="20" w:lineRule="atLeast"/>
              <w:ind w:right="33"/>
              <w:jc w:val="both"/>
              <w:rPr>
                <w:rFonts w:eastAsia="Times New Roman"/>
                <w:sz w:val="22"/>
                <w:szCs w:val="22"/>
                <w:lang w:eastAsia="en-GB"/>
              </w:rPr>
            </w:pPr>
            <w:r>
              <w:rPr>
                <w:rFonts w:eastAsia="Times New Roman"/>
                <w:sz w:val="22"/>
                <w:szCs w:val="22"/>
                <w:lang w:eastAsia="en-GB"/>
              </w:rPr>
              <w:t>7.1.5</w:t>
            </w:r>
            <w:r w:rsidRPr="0047383C">
              <w:rPr>
                <w:rFonts w:eastAsia="Times New Roman"/>
                <w:sz w:val="22"/>
                <w:szCs w:val="22"/>
                <w:lang w:eastAsia="en-GB"/>
              </w:rPr>
              <w:t>. Informācija par apdrošināšanas atlīdzības saņemšanas kārtību un noteikumiem, iestājoties apdrošināšanas gadījumam, tajā skaitā informāciju par atlīdzības izmaksas termiņiem un termiņiem dokumentu izsniegšanai pretendentam atlīdzības saņemšanai.</w:t>
            </w:r>
          </w:p>
          <w:p w:rsidR="00080FDB" w:rsidRDefault="00080FDB" w:rsidP="0047383C">
            <w:pPr>
              <w:spacing w:before="40" w:after="40" w:line="20" w:lineRule="atLeast"/>
              <w:ind w:right="33"/>
              <w:jc w:val="both"/>
              <w:rPr>
                <w:rFonts w:eastAsia="Times New Roman"/>
                <w:sz w:val="22"/>
                <w:szCs w:val="22"/>
                <w:lang w:eastAsia="en-GB"/>
              </w:rPr>
            </w:pPr>
            <w:r>
              <w:rPr>
                <w:rFonts w:eastAsia="Times New Roman"/>
                <w:sz w:val="22"/>
                <w:szCs w:val="22"/>
                <w:lang w:eastAsia="en-GB"/>
              </w:rPr>
              <w:t>7.1.6. Apliecinājums, kā</w:t>
            </w:r>
            <w:r>
              <w:t xml:space="preserve"> </w:t>
            </w:r>
            <w:r w:rsidRPr="00080FDB">
              <w:rPr>
                <w:rFonts w:eastAsia="Times New Roman"/>
                <w:sz w:val="22"/>
                <w:szCs w:val="22"/>
                <w:lang w:eastAsia="en-GB"/>
              </w:rPr>
              <w:t>Pretendenta</w:t>
            </w:r>
            <w:r>
              <w:rPr>
                <w:rFonts w:eastAsia="Times New Roman"/>
                <w:sz w:val="22"/>
                <w:szCs w:val="22"/>
                <w:lang w:eastAsia="en-GB"/>
              </w:rPr>
              <w:t xml:space="preserve"> veselības apdrošināšanas noteikumi ir spēkā tiktāl, cik tie nav pretrunā ar tehniskās specifikācijas  prasībām. </w:t>
            </w:r>
          </w:p>
          <w:p w:rsidR="00FD2B45" w:rsidRDefault="00FD2B45" w:rsidP="0047383C">
            <w:pPr>
              <w:spacing w:before="40" w:after="40" w:line="20" w:lineRule="atLeast"/>
              <w:ind w:right="33"/>
              <w:jc w:val="both"/>
              <w:rPr>
                <w:rFonts w:eastAsia="Times New Roman"/>
                <w:sz w:val="22"/>
                <w:szCs w:val="22"/>
                <w:lang w:eastAsia="en-GB"/>
              </w:rPr>
            </w:pPr>
            <w:r>
              <w:rPr>
                <w:rFonts w:eastAsia="Times New Roman"/>
                <w:sz w:val="22"/>
                <w:szCs w:val="22"/>
                <w:lang w:eastAsia="en-GB"/>
              </w:rPr>
              <w:t xml:space="preserve">7.1.7. Ja nepieciešams, citi dokumenti pēc pretendenta ieskatiem. </w:t>
            </w:r>
          </w:p>
          <w:p w:rsidR="00526DDD" w:rsidRPr="00F04582" w:rsidRDefault="00526DDD" w:rsidP="00F04582">
            <w:pPr>
              <w:spacing w:before="40" w:after="40" w:line="20" w:lineRule="atLeast"/>
              <w:ind w:right="33"/>
              <w:jc w:val="both"/>
              <w:rPr>
                <w:rFonts w:eastAsia="Times New Roman"/>
                <w:sz w:val="22"/>
                <w:szCs w:val="22"/>
                <w:lang w:eastAsia="en-GB"/>
              </w:rPr>
            </w:pPr>
          </w:p>
        </w:tc>
      </w:tr>
      <w:tr w:rsidR="00F04582" w:rsidRPr="00F04582" w:rsidTr="00D533C9">
        <w:tc>
          <w:tcPr>
            <w:tcW w:w="3119" w:type="dxa"/>
            <w:vAlign w:val="center"/>
          </w:tcPr>
          <w:p w:rsidR="00F04582" w:rsidRPr="00F04582" w:rsidRDefault="00F04582" w:rsidP="00F04582">
            <w:pPr>
              <w:numPr>
                <w:ilvl w:val="0"/>
                <w:numId w:val="2"/>
              </w:numPr>
              <w:spacing w:before="40" w:after="40" w:line="20" w:lineRule="atLeast"/>
              <w:contextualSpacing/>
              <w:jc w:val="right"/>
              <w:rPr>
                <w:b/>
                <w:sz w:val="22"/>
                <w:szCs w:val="22"/>
              </w:rPr>
            </w:pPr>
            <w:r w:rsidRPr="00F04582">
              <w:rPr>
                <w:b/>
                <w:sz w:val="22"/>
                <w:szCs w:val="22"/>
              </w:rPr>
              <w:lastRenderedPageBreak/>
              <w:t>Pretendentu izslēgšanas noteikumi:</w:t>
            </w:r>
          </w:p>
        </w:tc>
        <w:tc>
          <w:tcPr>
            <w:tcW w:w="6379" w:type="dxa"/>
            <w:vAlign w:val="center"/>
          </w:tcPr>
          <w:p w:rsidR="00F04582" w:rsidRPr="00F04582" w:rsidRDefault="00F04582" w:rsidP="00F04582">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8.1.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F04582" w:rsidRDefault="00F04582" w:rsidP="00F04582">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8.2.</w:t>
            </w:r>
            <w:r w:rsidRPr="00F04582">
              <w:rPr>
                <w:rFonts w:asciiTheme="minorHAnsi" w:eastAsiaTheme="minorHAnsi" w:hAnsiTheme="minorHAnsi" w:cstheme="minorBidi"/>
                <w:sz w:val="22"/>
                <w:szCs w:val="22"/>
              </w:rPr>
              <w:t xml:space="preserve"> </w:t>
            </w:r>
            <w:r w:rsidRPr="00F04582">
              <w:rPr>
                <w:rFonts w:eastAsiaTheme="majorEastAsia"/>
                <w:color w:val="000000" w:themeColor="text1"/>
                <w:shd w:val="clear" w:color="auto" w:fill="FFFFFF"/>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F04582">
              <w:rPr>
                <w:rFonts w:eastAsiaTheme="majorEastAsia"/>
                <w:color w:val="000000" w:themeColor="text1"/>
                <w:shd w:val="clear" w:color="auto" w:fill="FFFFFF"/>
              </w:rPr>
              <w:t>euro</w:t>
            </w:r>
            <w:proofErr w:type="spellEnd"/>
            <w:r w:rsidR="00A65902">
              <w:rPr>
                <w:rFonts w:eastAsiaTheme="majorEastAsia"/>
                <w:color w:val="000000" w:themeColor="text1"/>
                <w:shd w:val="clear" w:color="auto" w:fill="FFFFFF"/>
              </w:rPr>
              <w:t>;</w:t>
            </w:r>
          </w:p>
          <w:p w:rsidR="0047383C" w:rsidRPr="00F04582" w:rsidRDefault="00A65902" w:rsidP="00F04582">
            <w:pPr>
              <w:spacing w:before="40" w:after="40" w:line="20" w:lineRule="atLeast"/>
              <w:ind w:right="33"/>
              <w:jc w:val="both"/>
              <w:rPr>
                <w:rFonts w:eastAsiaTheme="majorEastAsia"/>
                <w:color w:val="000000" w:themeColor="text1"/>
                <w:shd w:val="clear" w:color="auto" w:fill="FFFFFF"/>
              </w:rPr>
            </w:pPr>
            <w:r>
              <w:rPr>
                <w:rFonts w:eastAsiaTheme="majorEastAsia"/>
                <w:color w:val="000000" w:themeColor="text1"/>
                <w:shd w:val="clear" w:color="auto" w:fill="FFFFFF"/>
              </w:rPr>
              <w:t>8.3.</w:t>
            </w:r>
            <w:r w:rsidR="0033237B">
              <w:t xml:space="preserve"> L</w:t>
            </w:r>
            <w:r w:rsidR="0033237B" w:rsidRPr="0033237B">
              <w:rPr>
                <w:rFonts w:eastAsiaTheme="majorEastAsia"/>
                <w:color w:val="000000" w:themeColor="text1"/>
                <w:shd w:val="clear" w:color="auto" w:fill="FFFFFF"/>
              </w:rPr>
              <w:t>icence nelaimes gadījumu apdrošināšanas pakalpojumu sniegšanai</w:t>
            </w:r>
            <w:r w:rsidR="0033237B">
              <w:rPr>
                <w:rFonts w:eastAsiaTheme="majorEastAsia"/>
                <w:color w:val="000000" w:themeColor="text1"/>
                <w:shd w:val="clear" w:color="auto" w:fill="FFFFFF"/>
              </w:rPr>
              <w:t xml:space="preserve"> nav derīga. </w:t>
            </w:r>
          </w:p>
        </w:tc>
      </w:tr>
      <w:tr w:rsidR="00F04582" w:rsidRPr="00F04582" w:rsidTr="00D533C9">
        <w:tc>
          <w:tcPr>
            <w:tcW w:w="3119" w:type="dxa"/>
            <w:vAlign w:val="center"/>
          </w:tcPr>
          <w:p w:rsidR="00F04582" w:rsidRPr="00F04582" w:rsidRDefault="00F04582" w:rsidP="00F04582">
            <w:pPr>
              <w:numPr>
                <w:ilvl w:val="0"/>
                <w:numId w:val="2"/>
              </w:numPr>
              <w:spacing w:before="40" w:after="40" w:line="20" w:lineRule="atLeast"/>
              <w:contextualSpacing/>
              <w:jc w:val="right"/>
              <w:rPr>
                <w:b/>
                <w:sz w:val="22"/>
                <w:szCs w:val="22"/>
              </w:rPr>
            </w:pPr>
            <w:r w:rsidRPr="00F04582">
              <w:rPr>
                <w:b/>
                <w:sz w:val="22"/>
                <w:szCs w:val="22"/>
              </w:rPr>
              <w:t>Piedāvājuma izvēles kritēriji:</w:t>
            </w:r>
          </w:p>
        </w:tc>
        <w:tc>
          <w:tcPr>
            <w:tcW w:w="6379" w:type="dxa"/>
            <w:vAlign w:val="center"/>
          </w:tcPr>
          <w:p w:rsidR="00F04582" w:rsidRPr="00F04582" w:rsidRDefault="00F04582" w:rsidP="00F04582">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Piedāvājums ar viszemāko cenu.</w:t>
            </w:r>
          </w:p>
        </w:tc>
      </w:tr>
      <w:tr w:rsidR="00F04582" w:rsidRPr="00F04582" w:rsidTr="00D533C9">
        <w:tc>
          <w:tcPr>
            <w:tcW w:w="3119" w:type="dxa"/>
            <w:vAlign w:val="center"/>
          </w:tcPr>
          <w:p w:rsidR="00F04582" w:rsidRPr="00F04582" w:rsidRDefault="00F04582" w:rsidP="00F04582">
            <w:pPr>
              <w:numPr>
                <w:ilvl w:val="0"/>
                <w:numId w:val="2"/>
              </w:numPr>
              <w:spacing w:before="40" w:after="40" w:line="20" w:lineRule="atLeast"/>
              <w:contextualSpacing/>
              <w:jc w:val="right"/>
              <w:rPr>
                <w:b/>
                <w:sz w:val="22"/>
                <w:szCs w:val="22"/>
              </w:rPr>
            </w:pPr>
            <w:r w:rsidRPr="00F04582">
              <w:rPr>
                <w:b/>
                <w:sz w:val="22"/>
                <w:szCs w:val="22"/>
              </w:rPr>
              <w:t>Piedāvājumu iesniegšanas kārtība:</w:t>
            </w:r>
          </w:p>
        </w:tc>
        <w:tc>
          <w:tcPr>
            <w:tcW w:w="6379" w:type="dxa"/>
            <w:vAlign w:val="center"/>
          </w:tcPr>
          <w:p w:rsidR="00F04582" w:rsidRPr="00F04582" w:rsidRDefault="00F04582" w:rsidP="00F04582">
            <w:pPr>
              <w:spacing w:before="40" w:after="40" w:line="20" w:lineRule="atLeast"/>
              <w:ind w:right="33"/>
              <w:jc w:val="both"/>
              <w:rPr>
                <w:rFonts w:eastAsiaTheme="majorEastAsia"/>
                <w:color w:val="000000" w:themeColor="text1"/>
                <w:u w:val="single"/>
                <w:shd w:val="clear" w:color="auto" w:fill="FFFFFF"/>
              </w:rPr>
            </w:pPr>
            <w:r w:rsidRPr="00F04582">
              <w:rPr>
                <w:rFonts w:eastAsiaTheme="majorEastAsia"/>
                <w:color w:val="000000" w:themeColor="text1"/>
                <w:shd w:val="clear" w:color="auto" w:fill="FFFFFF"/>
              </w:rPr>
              <w:t xml:space="preserve">10.1. Piedāvājums iesniedzams līdz  2019.gada </w:t>
            </w:r>
            <w:r w:rsidR="003435D9">
              <w:rPr>
                <w:rFonts w:eastAsiaTheme="majorEastAsia"/>
                <w:color w:val="000000" w:themeColor="text1"/>
                <w:shd w:val="clear" w:color="auto" w:fill="FFFFFF"/>
              </w:rPr>
              <w:t>3</w:t>
            </w:r>
            <w:r w:rsidR="00FE2D6F">
              <w:rPr>
                <w:rFonts w:eastAsiaTheme="majorEastAsia"/>
                <w:color w:val="000000" w:themeColor="text1"/>
                <w:shd w:val="clear" w:color="auto" w:fill="FFFFFF"/>
              </w:rPr>
              <w:t>1</w:t>
            </w:r>
            <w:r w:rsidRPr="00F04582">
              <w:rPr>
                <w:rFonts w:eastAsiaTheme="majorEastAsia"/>
                <w:color w:val="000000" w:themeColor="text1"/>
                <w:shd w:val="clear" w:color="auto" w:fill="FFFFFF"/>
              </w:rPr>
              <w:t>.janvārim, plkst.16:</w:t>
            </w:r>
            <w:r w:rsidR="00FE2D6F">
              <w:rPr>
                <w:rFonts w:eastAsiaTheme="majorEastAsia"/>
                <w:color w:val="000000" w:themeColor="text1"/>
                <w:shd w:val="clear" w:color="auto" w:fill="FFFFFF"/>
              </w:rPr>
              <w:t>3</w:t>
            </w:r>
            <w:r w:rsidRPr="00F04582">
              <w:rPr>
                <w:rFonts w:eastAsiaTheme="majorEastAsia"/>
                <w:color w:val="000000" w:themeColor="text1"/>
                <w:shd w:val="clear" w:color="auto" w:fill="FFFFFF"/>
              </w:rPr>
              <w:t xml:space="preserve">0 personiski pēc adreses 1.Pasažieru iela 6, Daugavpils, LV-5401, 4.kabinētā (sekretārei), vai elektroniskā veidā uz </w:t>
            </w:r>
            <w:hyperlink r:id="rId8" w:history="1">
              <w:r w:rsidRPr="00F04582">
                <w:rPr>
                  <w:rFonts w:eastAsiaTheme="majorEastAsia"/>
                  <w:color w:val="0563C1" w:themeColor="hyperlink"/>
                  <w:u w:val="single"/>
                  <w:shd w:val="clear" w:color="auto" w:fill="FFFFFF"/>
                </w:rPr>
                <w:t>info@labiekartošana.lv</w:t>
              </w:r>
            </w:hyperlink>
            <w:r w:rsidRPr="00F04582">
              <w:rPr>
                <w:rFonts w:eastAsiaTheme="majorEastAsia"/>
                <w:color w:val="000000" w:themeColor="text1"/>
                <w:shd w:val="clear" w:color="auto" w:fill="FFFFFF"/>
              </w:rPr>
              <w:t xml:space="preserve">. Iesniedzot piedāvājumu elektroniski, piedāvājumam obligāti jābūt parakstītam </w:t>
            </w:r>
            <w:r w:rsidRPr="00F04582">
              <w:rPr>
                <w:rFonts w:eastAsiaTheme="majorEastAsia"/>
                <w:color w:val="000000" w:themeColor="text1"/>
                <w:u w:val="single"/>
                <w:shd w:val="clear" w:color="auto" w:fill="FFFFFF"/>
              </w:rPr>
              <w:t>ar drošu elektronisko parakstu un laika zīmogu.</w:t>
            </w:r>
          </w:p>
          <w:p w:rsidR="00F04582" w:rsidRPr="00F04582" w:rsidRDefault="00F04582" w:rsidP="00F04582">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10.2. Ja piedāvājumu iesniedz personiski, tas iesniedzams aizlīmētā, aizzīmogotā aploksnē/iepakojumā, uz kuras jānorāda:</w:t>
            </w:r>
          </w:p>
          <w:p w:rsidR="00F04582" w:rsidRPr="00F04582" w:rsidRDefault="00F04582" w:rsidP="00F04582">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10.2.1. pasūtītāja nosaukums un juridiskā adrese;</w:t>
            </w:r>
          </w:p>
          <w:p w:rsidR="00F04582" w:rsidRPr="00F04582" w:rsidRDefault="00F04582" w:rsidP="003435D9">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10.2.2. pretendenta nosaukums, reģistrācijas numurs un juridiskā adrese, cenu aptaujas nosaukums – “</w:t>
            </w:r>
            <w:r w:rsidR="003435D9" w:rsidRPr="003435D9">
              <w:rPr>
                <w:rFonts w:eastAsiaTheme="majorEastAsia"/>
                <w:color w:val="000000" w:themeColor="text1"/>
                <w:shd w:val="clear" w:color="auto" w:fill="FFFFFF"/>
              </w:rPr>
              <w:t>Sabiedrības ar ierobežotu atbildību „LABIEKĀRTOŠANA-D” darbinieku nelaimes gadījumu apdrošināšana ”, ID Nr.L2019/04-A</w:t>
            </w:r>
            <w:r w:rsidRPr="00F04582">
              <w:rPr>
                <w:rFonts w:eastAsiaTheme="majorEastAsia"/>
                <w:color w:val="000000" w:themeColor="text1"/>
                <w:shd w:val="clear" w:color="auto" w:fill="FFFFFF"/>
              </w:rPr>
              <w:t xml:space="preserve">”; </w:t>
            </w:r>
          </w:p>
          <w:p w:rsidR="00F04582" w:rsidRPr="00F04582" w:rsidRDefault="00F04582" w:rsidP="00F04582">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10.2.3.</w:t>
            </w:r>
            <w:r w:rsidRPr="00F04582">
              <w:rPr>
                <w:rFonts w:asciiTheme="minorHAnsi" w:eastAsiaTheme="minorHAnsi" w:hAnsiTheme="minorHAnsi" w:cstheme="minorBidi"/>
                <w:sz w:val="22"/>
                <w:szCs w:val="22"/>
              </w:rPr>
              <w:t xml:space="preserve"> </w:t>
            </w:r>
            <w:r w:rsidRPr="00F04582">
              <w:rPr>
                <w:rFonts w:eastAsiaTheme="majorEastAsia"/>
                <w:color w:val="000000" w:themeColor="text1"/>
                <w:shd w:val="clear" w:color="auto" w:fill="FFFFFF"/>
              </w:rPr>
              <w:t xml:space="preserve">atzīme: „Neatvērt līdz 2019.gada </w:t>
            </w:r>
            <w:r w:rsidR="003435D9">
              <w:rPr>
                <w:rFonts w:eastAsiaTheme="majorEastAsia"/>
                <w:color w:val="000000" w:themeColor="text1"/>
                <w:shd w:val="clear" w:color="auto" w:fill="FFFFFF"/>
              </w:rPr>
              <w:t>3</w:t>
            </w:r>
            <w:r w:rsidR="007E5861">
              <w:rPr>
                <w:rFonts w:eastAsiaTheme="majorEastAsia"/>
                <w:color w:val="000000" w:themeColor="text1"/>
                <w:shd w:val="clear" w:color="auto" w:fill="FFFFFF"/>
              </w:rPr>
              <w:t>1</w:t>
            </w:r>
            <w:r w:rsidRPr="00F04582">
              <w:rPr>
                <w:rFonts w:eastAsiaTheme="majorEastAsia"/>
                <w:color w:val="000000" w:themeColor="text1"/>
                <w:shd w:val="clear" w:color="auto" w:fill="FFFFFF"/>
              </w:rPr>
              <w:t>.janvāra, plkst.16:</w:t>
            </w:r>
            <w:r w:rsidR="00577576">
              <w:rPr>
                <w:rFonts w:eastAsiaTheme="majorEastAsia"/>
                <w:color w:val="000000" w:themeColor="text1"/>
                <w:shd w:val="clear" w:color="auto" w:fill="FFFFFF"/>
              </w:rPr>
              <w:t>3</w:t>
            </w:r>
            <w:r w:rsidRPr="00F04582">
              <w:rPr>
                <w:rFonts w:eastAsiaTheme="majorEastAsia"/>
                <w:color w:val="000000" w:themeColor="text1"/>
                <w:shd w:val="clear" w:color="auto" w:fill="FFFFFF"/>
              </w:rPr>
              <w:t>0”.</w:t>
            </w:r>
          </w:p>
          <w:p w:rsidR="00F04582" w:rsidRPr="00F04582" w:rsidRDefault="00F04582" w:rsidP="00F04582">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 xml:space="preserve">10.2.4. Piedāvājumam jābūt </w:t>
            </w:r>
            <w:proofErr w:type="spellStart"/>
            <w:r w:rsidRPr="00F04582">
              <w:rPr>
                <w:rFonts w:eastAsiaTheme="majorEastAsia"/>
                <w:color w:val="000000" w:themeColor="text1"/>
                <w:shd w:val="clear" w:color="auto" w:fill="FFFFFF"/>
              </w:rPr>
              <w:t>cauršūtam</w:t>
            </w:r>
            <w:proofErr w:type="spellEnd"/>
            <w:r w:rsidRPr="00F04582">
              <w:rPr>
                <w:rFonts w:eastAsiaTheme="majorEastAsia"/>
                <w:color w:val="000000" w:themeColor="text1"/>
                <w:shd w:val="clear" w:color="auto" w:fill="FFFFFF"/>
              </w:rPr>
              <w:t xml:space="preserve"> tā, lai dokumentus nebūtu iespējams atdalīt. Ja Pretendents piedāvājumā iesniedz dokumenta/-u kopiju/-</w:t>
            </w:r>
            <w:proofErr w:type="spellStart"/>
            <w:r w:rsidRPr="00F04582">
              <w:rPr>
                <w:rFonts w:eastAsiaTheme="majorEastAsia"/>
                <w:color w:val="000000" w:themeColor="text1"/>
                <w:shd w:val="clear" w:color="auto" w:fill="FFFFFF"/>
              </w:rPr>
              <w:t>as</w:t>
            </w:r>
            <w:proofErr w:type="spellEnd"/>
            <w:r w:rsidRPr="00F04582">
              <w:rPr>
                <w:rFonts w:eastAsiaTheme="majorEastAsia"/>
                <w:color w:val="000000" w:themeColor="text1"/>
                <w:shd w:val="clear" w:color="auto" w:fill="FFFFFF"/>
              </w:rPr>
              <w:t>, kopijas/-u pareizība ir jāapliecina;</w:t>
            </w:r>
          </w:p>
          <w:p w:rsidR="00F04582" w:rsidRPr="00F04582" w:rsidRDefault="00F04582" w:rsidP="00F04582">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10.2.5.</w:t>
            </w:r>
            <w:r w:rsidRPr="00F04582">
              <w:rPr>
                <w:rFonts w:asciiTheme="minorHAnsi" w:eastAsiaTheme="minorHAnsi" w:hAnsiTheme="minorHAnsi" w:cstheme="minorBidi"/>
                <w:sz w:val="22"/>
                <w:szCs w:val="22"/>
              </w:rPr>
              <w:t xml:space="preserve"> </w:t>
            </w:r>
            <w:r w:rsidRPr="00F04582">
              <w:rPr>
                <w:rFonts w:eastAsiaTheme="majorEastAsia"/>
                <w:color w:val="000000" w:themeColor="text1"/>
                <w:shd w:val="clear" w:color="auto" w:fill="FFFFFF"/>
              </w:rPr>
              <w:t>Piedāvājums jāsagatavo latviešu valodā. Citā valodā sagatavotiem piedāvājuma dokumentiem jāpievieno pretendenta apliecināts tulkojums latviešu valodā;</w:t>
            </w:r>
          </w:p>
          <w:p w:rsidR="00F04582" w:rsidRPr="00F04582" w:rsidRDefault="00F04582" w:rsidP="00F04582">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10.2.6.</w:t>
            </w:r>
            <w:r w:rsidRPr="00F04582">
              <w:rPr>
                <w:rFonts w:asciiTheme="minorHAnsi" w:eastAsiaTheme="minorHAnsi" w:hAnsiTheme="minorHAnsi" w:cstheme="minorBidi"/>
                <w:sz w:val="22"/>
                <w:szCs w:val="22"/>
              </w:rPr>
              <w:t xml:space="preserve"> </w:t>
            </w:r>
            <w:r w:rsidRPr="00F04582">
              <w:rPr>
                <w:rFonts w:eastAsiaTheme="majorEastAsia"/>
                <w:color w:val="000000" w:themeColor="text1"/>
                <w:shd w:val="clear" w:color="auto" w:fill="FFFFFF"/>
              </w:rPr>
              <w:t xml:space="preserve">Piedāvājums jāparaksta pretendenta </w:t>
            </w:r>
            <w:proofErr w:type="spellStart"/>
            <w:r w:rsidRPr="00F04582">
              <w:rPr>
                <w:rFonts w:eastAsiaTheme="majorEastAsia"/>
                <w:color w:val="000000" w:themeColor="text1"/>
                <w:shd w:val="clear" w:color="auto" w:fill="FFFFFF"/>
              </w:rPr>
              <w:t>paraksttiesīgai</w:t>
            </w:r>
            <w:proofErr w:type="spellEnd"/>
            <w:r w:rsidRPr="00F04582">
              <w:rPr>
                <w:rFonts w:eastAsiaTheme="majorEastAsia"/>
                <w:color w:val="000000" w:themeColor="text1"/>
                <w:shd w:val="clear" w:color="auto" w:fill="FFFFFF"/>
              </w:rPr>
              <w:t xml:space="preserve"> personai. Ja piedāvājumu cenu aptaujā paraksta pretendenta pilnvarota persona, pretendenta atlases dokumentiem pievieno attiecīgo pilnvaru.</w:t>
            </w:r>
          </w:p>
        </w:tc>
      </w:tr>
      <w:tr w:rsidR="00F04582" w:rsidRPr="00F04582" w:rsidTr="00D533C9">
        <w:tc>
          <w:tcPr>
            <w:tcW w:w="3119" w:type="dxa"/>
            <w:vAlign w:val="center"/>
          </w:tcPr>
          <w:p w:rsidR="00F04582" w:rsidRPr="00F04582" w:rsidRDefault="00F04582" w:rsidP="00F04582">
            <w:pPr>
              <w:numPr>
                <w:ilvl w:val="0"/>
                <w:numId w:val="2"/>
              </w:numPr>
              <w:spacing w:before="40" w:after="40" w:line="20" w:lineRule="atLeast"/>
              <w:contextualSpacing/>
              <w:jc w:val="right"/>
              <w:rPr>
                <w:b/>
                <w:sz w:val="22"/>
                <w:szCs w:val="22"/>
              </w:rPr>
            </w:pPr>
            <w:r w:rsidRPr="00F04582">
              <w:rPr>
                <w:b/>
                <w:sz w:val="22"/>
                <w:szCs w:val="22"/>
              </w:rPr>
              <w:t>Citi nosacījumi:</w:t>
            </w:r>
          </w:p>
        </w:tc>
        <w:tc>
          <w:tcPr>
            <w:tcW w:w="6379" w:type="dxa"/>
            <w:vAlign w:val="center"/>
          </w:tcPr>
          <w:p w:rsidR="00AE0EC5" w:rsidRDefault="00F04582" w:rsidP="00F04582">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11.1. Piedāvājuma cenā (EUR) jāiekļauj visas pakalpojuma izmaksas (tajā skaitā, bet ne tikai – darba samaksa, peļņa, u.c.), nodokļi un nodevas, kas saistītas ar līguma izpildi</w:t>
            </w:r>
            <w:r w:rsidR="00AE0EC5">
              <w:rPr>
                <w:rFonts w:eastAsiaTheme="majorEastAsia"/>
                <w:color w:val="000000" w:themeColor="text1"/>
                <w:shd w:val="clear" w:color="auto" w:fill="FFFFFF"/>
              </w:rPr>
              <w:t>.</w:t>
            </w:r>
            <w:r w:rsidRPr="00F04582">
              <w:rPr>
                <w:rFonts w:eastAsiaTheme="majorEastAsia"/>
                <w:color w:val="000000" w:themeColor="text1"/>
                <w:shd w:val="clear" w:color="auto" w:fill="FFFFFF"/>
              </w:rPr>
              <w:t xml:space="preserve"> </w:t>
            </w:r>
          </w:p>
          <w:p w:rsidR="00F04582" w:rsidRPr="00F04582" w:rsidRDefault="00F04582" w:rsidP="00F04582">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lastRenderedPageBreak/>
              <w:t>11.2.</w:t>
            </w:r>
            <w:r w:rsidRPr="00F04582">
              <w:rPr>
                <w:rFonts w:asciiTheme="minorHAnsi" w:eastAsiaTheme="minorHAnsi" w:hAnsiTheme="minorHAnsi" w:cstheme="minorBidi"/>
                <w:sz w:val="22"/>
                <w:szCs w:val="22"/>
              </w:rPr>
              <w:t xml:space="preserve"> </w:t>
            </w:r>
            <w:r w:rsidRPr="00F04582">
              <w:rPr>
                <w:rFonts w:eastAsiaTheme="majorEastAsia"/>
                <w:color w:val="000000" w:themeColor="text1"/>
                <w:shd w:val="clear" w:color="auto" w:fill="FFFFFF"/>
              </w:rPr>
              <w:t xml:space="preserve">Elektroniskā veidā iesniegtie piedāvājumi, kuri nav parakstīti </w:t>
            </w:r>
            <w:r w:rsidRPr="00F04582">
              <w:rPr>
                <w:rFonts w:eastAsiaTheme="majorEastAsia"/>
                <w:color w:val="000000" w:themeColor="text1"/>
                <w:u w:val="single"/>
                <w:shd w:val="clear" w:color="auto" w:fill="FFFFFF"/>
              </w:rPr>
              <w:t>ar drošu elektronisko parakstu un laika zīmogu, atzīstami par neiesniegtiem un netiek izskatīti</w:t>
            </w:r>
            <w:r w:rsidRPr="00F04582">
              <w:rPr>
                <w:rFonts w:eastAsiaTheme="majorEastAsia"/>
                <w:color w:val="000000" w:themeColor="text1"/>
                <w:shd w:val="clear" w:color="auto" w:fill="FFFFFF"/>
              </w:rPr>
              <w:t>;</w:t>
            </w:r>
          </w:p>
          <w:p w:rsidR="00F04582" w:rsidRPr="00F04582" w:rsidRDefault="00F04582" w:rsidP="00F04582">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11.3.</w:t>
            </w:r>
            <w:r w:rsidRPr="00F04582">
              <w:rPr>
                <w:rFonts w:asciiTheme="minorHAnsi" w:eastAsiaTheme="minorHAnsi" w:hAnsiTheme="minorHAnsi" w:cstheme="minorBidi"/>
                <w:sz w:val="22"/>
                <w:szCs w:val="22"/>
              </w:rPr>
              <w:t xml:space="preserve"> </w:t>
            </w:r>
            <w:r w:rsidRPr="00F04582">
              <w:rPr>
                <w:rFonts w:eastAsiaTheme="majorEastAsia"/>
                <w:color w:val="000000" w:themeColor="text1"/>
                <w:shd w:val="clear" w:color="auto" w:fill="FFFFFF"/>
              </w:rPr>
              <w:t>Cenu aptaujā noteiktajā kārtībā pretendents var iesniegt tikai vienu piedāvājumu par visu iepirkuma priekšmetu kopā. Piedāvājumu variantu iesniegšana nav atļauta.</w:t>
            </w:r>
          </w:p>
          <w:p w:rsidR="00F04582" w:rsidRPr="00F04582" w:rsidRDefault="00F04582" w:rsidP="00F04582">
            <w:pPr>
              <w:spacing w:before="40" w:after="40" w:line="20" w:lineRule="atLeast"/>
              <w:ind w:right="33"/>
              <w:jc w:val="both"/>
              <w:rPr>
                <w:rFonts w:eastAsiaTheme="majorEastAsia"/>
                <w:color w:val="000000" w:themeColor="text1"/>
                <w:shd w:val="clear" w:color="auto" w:fill="FFFFFF"/>
              </w:rPr>
            </w:pPr>
          </w:p>
        </w:tc>
      </w:tr>
      <w:tr w:rsidR="00F04582" w:rsidRPr="00F04582" w:rsidTr="00D533C9">
        <w:tc>
          <w:tcPr>
            <w:tcW w:w="3119" w:type="dxa"/>
            <w:vAlign w:val="center"/>
          </w:tcPr>
          <w:p w:rsidR="00F04582" w:rsidRPr="00F04582" w:rsidRDefault="00F04582" w:rsidP="00F04582">
            <w:pPr>
              <w:numPr>
                <w:ilvl w:val="0"/>
                <w:numId w:val="2"/>
              </w:numPr>
              <w:spacing w:before="40" w:after="40" w:line="20" w:lineRule="atLeast"/>
              <w:contextualSpacing/>
              <w:jc w:val="right"/>
              <w:rPr>
                <w:b/>
                <w:sz w:val="20"/>
                <w:szCs w:val="20"/>
              </w:rPr>
            </w:pPr>
            <w:r w:rsidRPr="00F04582">
              <w:rPr>
                <w:b/>
                <w:sz w:val="20"/>
                <w:szCs w:val="20"/>
              </w:rPr>
              <w:lastRenderedPageBreak/>
              <w:t xml:space="preserve">Sagatavoja: </w:t>
            </w:r>
          </w:p>
        </w:tc>
        <w:tc>
          <w:tcPr>
            <w:tcW w:w="6379" w:type="dxa"/>
            <w:vAlign w:val="center"/>
          </w:tcPr>
          <w:p w:rsidR="00F04582" w:rsidRPr="00F04582" w:rsidRDefault="00F04582" w:rsidP="00F04582">
            <w:pPr>
              <w:spacing w:before="40" w:after="40" w:line="20" w:lineRule="atLeast"/>
              <w:ind w:right="33"/>
              <w:jc w:val="both"/>
              <w:rPr>
                <w:rFonts w:eastAsiaTheme="majorEastAsia"/>
                <w:color w:val="000000" w:themeColor="text1"/>
                <w:sz w:val="20"/>
                <w:szCs w:val="20"/>
                <w:shd w:val="clear" w:color="auto" w:fill="FFFFFF"/>
              </w:rPr>
            </w:pPr>
            <w:r w:rsidRPr="00F04582">
              <w:rPr>
                <w:rFonts w:eastAsiaTheme="majorEastAsia"/>
                <w:color w:val="000000" w:themeColor="text1"/>
                <w:sz w:val="20"/>
                <w:szCs w:val="20"/>
                <w:shd w:val="clear" w:color="auto" w:fill="FFFFFF"/>
              </w:rPr>
              <w:t xml:space="preserve">Juriste </w:t>
            </w:r>
            <w:proofErr w:type="spellStart"/>
            <w:r w:rsidRPr="00F04582">
              <w:rPr>
                <w:rFonts w:eastAsiaTheme="majorEastAsia"/>
                <w:color w:val="000000" w:themeColor="text1"/>
                <w:sz w:val="20"/>
                <w:szCs w:val="20"/>
                <w:shd w:val="clear" w:color="auto" w:fill="FFFFFF"/>
              </w:rPr>
              <w:t>S.Pankeviča</w:t>
            </w:r>
            <w:proofErr w:type="spellEnd"/>
            <w:r w:rsidRPr="00F04582">
              <w:rPr>
                <w:rFonts w:eastAsiaTheme="majorEastAsia"/>
                <w:color w:val="000000" w:themeColor="text1"/>
                <w:sz w:val="20"/>
                <w:szCs w:val="20"/>
                <w:shd w:val="clear" w:color="auto" w:fill="FFFFFF"/>
              </w:rPr>
              <w:t xml:space="preserve"> 26736637, </w:t>
            </w:r>
            <w:hyperlink r:id="rId9" w:history="1">
              <w:r w:rsidRPr="00F04582">
                <w:rPr>
                  <w:rFonts w:eastAsiaTheme="majorEastAsia"/>
                  <w:color w:val="0563C1" w:themeColor="hyperlink"/>
                  <w:sz w:val="20"/>
                  <w:szCs w:val="20"/>
                  <w:u w:val="single"/>
                  <w:shd w:val="clear" w:color="auto" w:fill="FFFFFF"/>
                </w:rPr>
                <w:t>iepirkumi@labiekartosana.lv</w:t>
              </w:r>
            </w:hyperlink>
            <w:r w:rsidRPr="00F04582">
              <w:rPr>
                <w:rFonts w:eastAsiaTheme="majorEastAsia"/>
                <w:color w:val="000000" w:themeColor="text1"/>
                <w:sz w:val="20"/>
                <w:szCs w:val="20"/>
                <w:shd w:val="clear" w:color="auto" w:fill="FFFFFF"/>
              </w:rPr>
              <w:t xml:space="preserve">. </w:t>
            </w:r>
          </w:p>
        </w:tc>
      </w:tr>
    </w:tbl>
    <w:p w:rsidR="00F04582" w:rsidRDefault="00F04582" w:rsidP="00047C72">
      <w:pPr>
        <w:jc w:val="right"/>
        <w:rPr>
          <w:rFonts w:ascii="Calibri" w:hAnsi="Calibri"/>
          <w:i/>
        </w:rPr>
      </w:pPr>
    </w:p>
    <w:p w:rsidR="00F04582" w:rsidRDefault="00F04582" w:rsidP="00047C72">
      <w:pPr>
        <w:jc w:val="right"/>
        <w:rPr>
          <w:rFonts w:ascii="Calibri" w:hAnsi="Calibri"/>
          <w:i/>
        </w:rPr>
      </w:pPr>
    </w:p>
    <w:p w:rsidR="00F04582" w:rsidRDefault="00F04582" w:rsidP="00047C72">
      <w:pPr>
        <w:jc w:val="right"/>
        <w:rPr>
          <w:rFonts w:ascii="Calibri" w:hAnsi="Calibri"/>
          <w:i/>
        </w:rPr>
      </w:pPr>
    </w:p>
    <w:p w:rsidR="00F04582" w:rsidRDefault="00F04582" w:rsidP="008B1AB3">
      <w:pPr>
        <w:rPr>
          <w:rFonts w:ascii="Calibri" w:hAnsi="Calibri"/>
          <w:i/>
        </w:rPr>
      </w:pPr>
    </w:p>
    <w:p w:rsidR="00F04582" w:rsidRDefault="00F04582" w:rsidP="00047C72">
      <w:pPr>
        <w:jc w:val="right"/>
        <w:rPr>
          <w:rFonts w:ascii="Calibri" w:hAnsi="Calibri"/>
          <w:i/>
        </w:rPr>
      </w:pPr>
    </w:p>
    <w:p w:rsidR="008B1AB3" w:rsidRPr="008B1AB3" w:rsidRDefault="008B1AB3" w:rsidP="008B1AB3">
      <w:pPr>
        <w:keepNext/>
        <w:keepLines/>
        <w:shd w:val="clear" w:color="auto" w:fill="FFFFFF"/>
        <w:ind w:right="140"/>
        <w:jc w:val="right"/>
        <w:outlineLvl w:val="0"/>
        <w:rPr>
          <w:rFonts w:eastAsiaTheme="majorEastAsia"/>
          <w:b/>
          <w:color w:val="000000" w:themeColor="text1"/>
          <w:sz w:val="20"/>
          <w:szCs w:val="20"/>
          <w:shd w:val="clear" w:color="auto" w:fill="FFFFFF"/>
        </w:rPr>
      </w:pPr>
      <w:r w:rsidRPr="008B1AB3">
        <w:rPr>
          <w:rFonts w:eastAsiaTheme="majorEastAsia"/>
          <w:b/>
          <w:color w:val="000000" w:themeColor="text1"/>
          <w:sz w:val="20"/>
          <w:szCs w:val="20"/>
          <w:shd w:val="clear" w:color="auto" w:fill="FFFFFF"/>
        </w:rPr>
        <w:t>Pielikums nr.1</w:t>
      </w:r>
    </w:p>
    <w:p w:rsidR="008B1AB3" w:rsidRPr="008B1AB3" w:rsidRDefault="008B1AB3" w:rsidP="008B1AB3">
      <w:pPr>
        <w:keepNext/>
        <w:keepLines/>
        <w:shd w:val="clear" w:color="auto" w:fill="FFFFFF"/>
        <w:ind w:right="140"/>
        <w:jc w:val="right"/>
        <w:outlineLvl w:val="0"/>
        <w:rPr>
          <w:rFonts w:eastAsiaTheme="majorEastAsia"/>
          <w:color w:val="000000" w:themeColor="text1"/>
          <w:sz w:val="20"/>
          <w:szCs w:val="20"/>
          <w:shd w:val="clear" w:color="auto" w:fill="FFFFFF"/>
        </w:rPr>
      </w:pPr>
      <w:r w:rsidRPr="008B1AB3">
        <w:rPr>
          <w:rFonts w:eastAsiaTheme="majorEastAsia"/>
          <w:color w:val="000000" w:themeColor="text1"/>
          <w:sz w:val="20"/>
          <w:szCs w:val="20"/>
          <w:shd w:val="clear" w:color="auto" w:fill="FFFFFF"/>
        </w:rPr>
        <w:t>uzaicinājumam</w:t>
      </w:r>
      <w:r w:rsidRPr="008B1AB3">
        <w:rPr>
          <w:rFonts w:asciiTheme="minorHAnsi" w:eastAsiaTheme="minorHAnsi" w:hAnsiTheme="minorHAnsi" w:cstheme="minorBidi"/>
          <w:sz w:val="20"/>
          <w:szCs w:val="20"/>
        </w:rPr>
        <w:t xml:space="preserve"> </w:t>
      </w:r>
      <w:r w:rsidRPr="008B1AB3">
        <w:rPr>
          <w:rFonts w:eastAsiaTheme="majorEastAsia"/>
          <w:color w:val="000000" w:themeColor="text1"/>
          <w:sz w:val="20"/>
          <w:szCs w:val="20"/>
          <w:shd w:val="clear" w:color="auto" w:fill="FFFFFF"/>
        </w:rPr>
        <w:t>par līguma piešķiršanas tiesībām</w:t>
      </w:r>
    </w:p>
    <w:p w:rsidR="008B1AB3" w:rsidRPr="008B1AB3" w:rsidRDefault="008B1AB3" w:rsidP="008B1AB3">
      <w:pPr>
        <w:keepNext/>
        <w:keepLines/>
        <w:shd w:val="clear" w:color="auto" w:fill="FFFFFF"/>
        <w:ind w:right="140"/>
        <w:jc w:val="right"/>
        <w:outlineLvl w:val="0"/>
        <w:rPr>
          <w:rFonts w:eastAsiaTheme="majorEastAsia"/>
          <w:color w:val="000000" w:themeColor="text1"/>
          <w:sz w:val="20"/>
          <w:szCs w:val="20"/>
          <w:shd w:val="clear" w:color="auto" w:fill="FFFFFF"/>
        </w:rPr>
      </w:pPr>
      <w:r w:rsidRPr="008B1AB3">
        <w:rPr>
          <w:rFonts w:eastAsiaTheme="majorEastAsia"/>
          <w:color w:val="000000" w:themeColor="text1"/>
          <w:sz w:val="20"/>
          <w:szCs w:val="20"/>
          <w:shd w:val="clear" w:color="auto" w:fill="FFFFFF"/>
        </w:rPr>
        <w:t xml:space="preserve">“Sabiedrības ar ierobežotu atbildību „LABIEKĀRTOŠANA-D” </w:t>
      </w:r>
    </w:p>
    <w:p w:rsidR="008B1AB3" w:rsidRPr="008B1AB3" w:rsidRDefault="008B1AB3" w:rsidP="008B1AB3">
      <w:pPr>
        <w:keepNext/>
        <w:keepLines/>
        <w:shd w:val="clear" w:color="auto" w:fill="FFFFFF"/>
        <w:ind w:right="140"/>
        <w:jc w:val="right"/>
        <w:outlineLvl w:val="0"/>
        <w:rPr>
          <w:rFonts w:eastAsiaTheme="majorEastAsia"/>
          <w:color w:val="000000" w:themeColor="text1"/>
          <w:sz w:val="20"/>
          <w:szCs w:val="20"/>
          <w:shd w:val="clear" w:color="auto" w:fill="FFFFFF"/>
        </w:rPr>
      </w:pPr>
      <w:r w:rsidRPr="008B1AB3">
        <w:rPr>
          <w:rFonts w:eastAsiaTheme="majorEastAsia"/>
          <w:color w:val="000000" w:themeColor="text1"/>
          <w:sz w:val="20"/>
          <w:szCs w:val="20"/>
          <w:shd w:val="clear" w:color="auto" w:fill="FFFFFF"/>
        </w:rPr>
        <w:t>darbinieku nelaimes gadījumu apdrošināšana ”, ID Nr.L2019/04-A</w:t>
      </w:r>
    </w:p>
    <w:p w:rsidR="008B1AB3" w:rsidRDefault="008B1AB3" w:rsidP="008B1AB3">
      <w:pPr>
        <w:ind w:right="140"/>
        <w:jc w:val="center"/>
        <w:rPr>
          <w:rFonts w:eastAsiaTheme="minorHAnsi"/>
          <w:b/>
          <w:lang w:eastAsia="lv-LV"/>
        </w:rPr>
      </w:pPr>
    </w:p>
    <w:p w:rsidR="008B1AB3" w:rsidRPr="008B1AB3" w:rsidRDefault="008B1AB3" w:rsidP="008B1AB3">
      <w:pPr>
        <w:ind w:right="140"/>
        <w:jc w:val="center"/>
        <w:rPr>
          <w:rFonts w:eastAsiaTheme="minorHAnsi"/>
          <w:b/>
          <w:lang w:eastAsia="lv-LV"/>
        </w:rPr>
      </w:pPr>
      <w:r w:rsidRPr="008B1AB3">
        <w:rPr>
          <w:rFonts w:eastAsiaTheme="minorHAnsi"/>
          <w:b/>
          <w:lang w:eastAsia="lv-LV"/>
        </w:rPr>
        <w:t>PIETEIKUMA FORMA</w:t>
      </w:r>
    </w:p>
    <w:p w:rsidR="008B1AB3" w:rsidRDefault="008B1AB3" w:rsidP="008B1AB3">
      <w:pPr>
        <w:jc w:val="center"/>
        <w:rPr>
          <w:b/>
          <w:color w:val="000000"/>
          <w:sz w:val="22"/>
          <w:szCs w:val="22"/>
        </w:rPr>
      </w:pPr>
      <w:r w:rsidRPr="008B1AB3">
        <w:rPr>
          <w:rFonts w:eastAsiaTheme="minorHAnsi"/>
          <w:b/>
          <w:lang w:eastAsia="lv-LV"/>
        </w:rPr>
        <w:t xml:space="preserve"> </w:t>
      </w:r>
      <w:r>
        <w:rPr>
          <w:rFonts w:eastAsiaTheme="minorHAnsi"/>
          <w:b/>
          <w:lang w:eastAsia="lv-LV"/>
        </w:rPr>
        <w:t>“</w:t>
      </w:r>
      <w:r w:rsidRPr="00F04582">
        <w:rPr>
          <w:b/>
          <w:color w:val="000000"/>
          <w:sz w:val="22"/>
          <w:szCs w:val="22"/>
        </w:rPr>
        <w:t xml:space="preserve">Sabiedrības ar ierobežotu atbildību „LABIEKĀRTOŠANA-D” </w:t>
      </w:r>
    </w:p>
    <w:p w:rsidR="008B1AB3" w:rsidRPr="00F04582" w:rsidRDefault="008B1AB3" w:rsidP="008B1AB3">
      <w:pPr>
        <w:jc w:val="center"/>
        <w:rPr>
          <w:b/>
          <w:color w:val="000000"/>
          <w:sz w:val="22"/>
          <w:szCs w:val="22"/>
        </w:rPr>
      </w:pPr>
      <w:r>
        <w:rPr>
          <w:b/>
          <w:color w:val="000000"/>
          <w:sz w:val="22"/>
          <w:szCs w:val="22"/>
        </w:rPr>
        <w:t>darbinieku nelaimes gadījumu apdrošināšana</w:t>
      </w:r>
      <w:r w:rsidRPr="00F04582">
        <w:rPr>
          <w:b/>
          <w:color w:val="000000"/>
          <w:sz w:val="22"/>
          <w:szCs w:val="22"/>
        </w:rPr>
        <w:t xml:space="preserve"> ”,</w:t>
      </w:r>
      <w:r w:rsidRPr="00F04582">
        <w:rPr>
          <w:rFonts w:asciiTheme="minorHAnsi" w:eastAsiaTheme="minorHAnsi" w:hAnsiTheme="minorHAnsi" w:cstheme="minorBidi"/>
          <w:sz w:val="22"/>
          <w:szCs w:val="22"/>
        </w:rPr>
        <w:t xml:space="preserve"> </w:t>
      </w:r>
      <w:r w:rsidRPr="00F04582">
        <w:rPr>
          <w:b/>
          <w:color w:val="000000"/>
          <w:sz w:val="22"/>
          <w:szCs w:val="22"/>
        </w:rPr>
        <w:t>ID Nr.L2019/0</w:t>
      </w:r>
      <w:r>
        <w:rPr>
          <w:b/>
          <w:color w:val="000000"/>
          <w:sz w:val="22"/>
          <w:szCs w:val="22"/>
        </w:rPr>
        <w:t>4</w:t>
      </w:r>
      <w:r w:rsidRPr="00F04582">
        <w:rPr>
          <w:b/>
          <w:color w:val="000000"/>
          <w:sz w:val="22"/>
          <w:szCs w:val="22"/>
        </w:rPr>
        <w:t>-A</w:t>
      </w:r>
    </w:p>
    <w:p w:rsidR="008B1AB3" w:rsidRPr="008B1AB3" w:rsidRDefault="008B1AB3" w:rsidP="008B1AB3">
      <w:pPr>
        <w:ind w:right="140"/>
        <w:jc w:val="center"/>
        <w:rPr>
          <w:rFonts w:eastAsiaTheme="minorHAnsi"/>
          <w:b/>
          <w:bCs/>
          <w:lang w:eastAsia="lv-LV"/>
        </w:rPr>
      </w:pPr>
    </w:p>
    <w:p w:rsidR="008B1AB3" w:rsidRPr="008B1AB3" w:rsidRDefault="008B1AB3" w:rsidP="008B1AB3">
      <w:pPr>
        <w:ind w:right="140"/>
        <w:jc w:val="right"/>
        <w:rPr>
          <w:rFonts w:eastAsiaTheme="minorHAnsi"/>
          <w:b/>
          <w:bCs/>
          <w:lang w:eastAsia="lv-LV"/>
        </w:rPr>
      </w:pPr>
      <w:r w:rsidRPr="008B1AB3">
        <w:rPr>
          <w:rFonts w:eastAsiaTheme="minorHAnsi"/>
          <w:b/>
          <w:bCs/>
          <w:lang w:eastAsia="lv-LV"/>
        </w:rPr>
        <w:t>Sabiedrībai ar ierobežotu</w:t>
      </w:r>
    </w:p>
    <w:p w:rsidR="008B1AB3" w:rsidRPr="008B1AB3" w:rsidRDefault="008B1AB3" w:rsidP="008B1AB3">
      <w:pPr>
        <w:ind w:right="140"/>
        <w:jc w:val="right"/>
        <w:rPr>
          <w:rFonts w:eastAsiaTheme="minorHAnsi"/>
          <w:b/>
          <w:bCs/>
          <w:lang w:eastAsia="lv-LV"/>
        </w:rPr>
      </w:pPr>
      <w:r w:rsidRPr="008B1AB3">
        <w:rPr>
          <w:rFonts w:eastAsiaTheme="minorHAnsi"/>
          <w:b/>
          <w:bCs/>
          <w:lang w:eastAsia="lv-LV"/>
        </w:rPr>
        <w:t>atbildību "Labiekārtošana-D"</w:t>
      </w:r>
    </w:p>
    <w:p w:rsidR="008B1AB3" w:rsidRPr="008B1AB3" w:rsidRDefault="008B1AB3" w:rsidP="008B1AB3">
      <w:pPr>
        <w:ind w:right="140"/>
        <w:jc w:val="right"/>
        <w:rPr>
          <w:rFonts w:eastAsiaTheme="minorHAnsi"/>
          <w:b/>
          <w:bCs/>
          <w:lang w:eastAsia="lv-LV"/>
        </w:rPr>
      </w:pPr>
      <w:r w:rsidRPr="008B1AB3">
        <w:rPr>
          <w:rFonts w:eastAsiaTheme="minorHAnsi"/>
          <w:b/>
          <w:lang w:eastAsia="lv-LV"/>
        </w:rPr>
        <w:t>1.Pasažieru 6, Daugavpils, LV-5401</w:t>
      </w:r>
    </w:p>
    <w:p w:rsidR="008B1AB3" w:rsidRPr="008B1AB3" w:rsidRDefault="008B1AB3" w:rsidP="008B1AB3">
      <w:pPr>
        <w:ind w:right="140"/>
        <w:jc w:val="both"/>
        <w:rPr>
          <w:rFonts w:eastAsiaTheme="minorHAnsi"/>
          <w:lang w:eastAsia="lv-LV"/>
        </w:rPr>
      </w:pPr>
    </w:p>
    <w:p w:rsidR="008B1AB3" w:rsidRPr="008B1AB3" w:rsidRDefault="008B1AB3" w:rsidP="008B1AB3">
      <w:pPr>
        <w:ind w:right="140"/>
        <w:jc w:val="both"/>
        <w:rPr>
          <w:rFonts w:eastAsiaTheme="minorHAnsi"/>
          <w:lang w:eastAsia="lv-LV"/>
        </w:rPr>
      </w:pPr>
      <w:r w:rsidRPr="008B1AB3">
        <w:rPr>
          <w:rFonts w:eastAsiaTheme="minorHAnsi"/>
          <w:lang w:eastAsia="lv-LV"/>
        </w:rPr>
        <w:t xml:space="preserve">Pretendents </w:t>
      </w:r>
      <w:r w:rsidRPr="008B1AB3">
        <w:rPr>
          <w:rFonts w:eastAsiaTheme="minorHAnsi"/>
          <w:b/>
          <w:lang w:eastAsia="lv-LV"/>
        </w:rPr>
        <w:t>_____________________</w:t>
      </w:r>
      <w:r w:rsidRPr="008B1AB3">
        <w:rPr>
          <w:rFonts w:eastAsiaTheme="minorHAnsi"/>
          <w:lang w:eastAsia="lv-LV"/>
        </w:rPr>
        <w:t xml:space="preserve">, </w:t>
      </w:r>
      <w:proofErr w:type="spellStart"/>
      <w:r w:rsidRPr="008B1AB3">
        <w:rPr>
          <w:rFonts w:eastAsiaTheme="minorHAnsi"/>
          <w:lang w:eastAsia="lv-LV"/>
        </w:rPr>
        <w:t>reģ</w:t>
      </w:r>
      <w:proofErr w:type="spellEnd"/>
      <w:r w:rsidRPr="008B1AB3">
        <w:rPr>
          <w:rFonts w:eastAsiaTheme="minorHAnsi"/>
          <w:lang w:eastAsia="lv-LV"/>
        </w:rPr>
        <w:t xml:space="preserve">. Nr. _________________, juridiskā adrese: __________________________, tā __________________ personā, ar šā pieteikuma iesniegšanu: </w:t>
      </w:r>
    </w:p>
    <w:p w:rsidR="008B1AB3" w:rsidRPr="008B1AB3" w:rsidRDefault="008B1AB3" w:rsidP="008B1AB3">
      <w:pPr>
        <w:ind w:right="140"/>
        <w:jc w:val="both"/>
        <w:rPr>
          <w:rFonts w:eastAsiaTheme="minorHAnsi"/>
          <w:lang w:eastAsia="lv-LV"/>
        </w:rPr>
      </w:pPr>
    </w:p>
    <w:p w:rsidR="008B1AB3" w:rsidRPr="008B1AB3" w:rsidRDefault="008B1AB3" w:rsidP="008B1AB3">
      <w:pPr>
        <w:numPr>
          <w:ilvl w:val="0"/>
          <w:numId w:val="3"/>
        </w:numPr>
        <w:spacing w:after="160" w:line="259" w:lineRule="auto"/>
        <w:ind w:right="140"/>
        <w:jc w:val="both"/>
        <w:rPr>
          <w:rFonts w:eastAsiaTheme="minorHAnsi"/>
          <w:bCs/>
          <w:lang w:eastAsia="lv-LV"/>
        </w:rPr>
      </w:pPr>
      <w:r w:rsidRPr="008B1AB3">
        <w:rPr>
          <w:rFonts w:eastAsiaTheme="minorHAnsi"/>
          <w:lang w:eastAsia="lv-LV"/>
        </w:rPr>
        <w:t xml:space="preserve">piesakās piedalīties cenu aptaujā </w:t>
      </w:r>
      <w:r>
        <w:rPr>
          <w:rFonts w:eastAsiaTheme="minorHAnsi"/>
          <w:lang w:eastAsia="lv-LV"/>
        </w:rPr>
        <w:t xml:space="preserve"> “</w:t>
      </w:r>
      <w:r w:rsidRPr="008B1AB3">
        <w:rPr>
          <w:rFonts w:eastAsiaTheme="minorHAnsi"/>
          <w:bCs/>
          <w:lang w:eastAsia="lv-LV"/>
        </w:rPr>
        <w:t>Sabiedrības ar ierobežotu atbildību „LABIEKĀRTOŠANA-D”</w:t>
      </w:r>
      <w:r>
        <w:rPr>
          <w:rFonts w:eastAsiaTheme="minorHAnsi"/>
          <w:bCs/>
          <w:lang w:eastAsia="lv-LV"/>
        </w:rPr>
        <w:t xml:space="preserve"> </w:t>
      </w:r>
      <w:r w:rsidRPr="008B1AB3">
        <w:rPr>
          <w:rFonts w:eastAsiaTheme="minorHAnsi"/>
          <w:bCs/>
          <w:lang w:eastAsia="lv-LV"/>
        </w:rPr>
        <w:t>darbinieku nelaimes gadījumu apdrošināšana ”, ID Nr.L2019/04-A;</w:t>
      </w:r>
    </w:p>
    <w:p w:rsidR="008B1AB3" w:rsidRPr="008B1AB3" w:rsidRDefault="008B1AB3" w:rsidP="008B1AB3">
      <w:pPr>
        <w:numPr>
          <w:ilvl w:val="0"/>
          <w:numId w:val="3"/>
        </w:numPr>
        <w:tabs>
          <w:tab w:val="left" w:pos="360"/>
        </w:tabs>
        <w:spacing w:after="160" w:line="259" w:lineRule="auto"/>
        <w:ind w:right="140"/>
        <w:jc w:val="both"/>
        <w:rPr>
          <w:rFonts w:eastAsiaTheme="minorHAnsi"/>
          <w:lang w:eastAsia="lv-LV"/>
        </w:rPr>
      </w:pPr>
      <w:r w:rsidRPr="008B1AB3">
        <w:rPr>
          <w:rFonts w:eastAsiaTheme="minorHAnsi"/>
          <w:lang w:eastAsia="lv-LV"/>
        </w:rPr>
        <w:t xml:space="preserve">apņemas ievērot uzaicinājuma  prasības; </w:t>
      </w:r>
    </w:p>
    <w:p w:rsidR="008B1AB3" w:rsidRPr="008B1AB3" w:rsidRDefault="008B1AB3" w:rsidP="008B1AB3">
      <w:pPr>
        <w:numPr>
          <w:ilvl w:val="0"/>
          <w:numId w:val="3"/>
        </w:numPr>
        <w:tabs>
          <w:tab w:val="left" w:pos="360"/>
        </w:tabs>
        <w:spacing w:after="160" w:line="259" w:lineRule="auto"/>
        <w:ind w:right="140"/>
        <w:jc w:val="both"/>
        <w:rPr>
          <w:rFonts w:eastAsiaTheme="minorHAnsi"/>
          <w:lang w:eastAsia="lv-LV"/>
        </w:rPr>
      </w:pPr>
      <w:r w:rsidRPr="008B1AB3">
        <w:rPr>
          <w:rFonts w:eastAsiaTheme="minorHAnsi"/>
          <w:lang w:eastAsia="lv-LV"/>
        </w:rPr>
        <w:t>apņemas (ja Pasūtītājs izvēlējies šo piedāvājumu) slēgt līgumu un izpildīt visus līguma pamatnosacījumus;</w:t>
      </w:r>
    </w:p>
    <w:p w:rsidR="008B1AB3" w:rsidRPr="008B1AB3" w:rsidRDefault="008B1AB3" w:rsidP="008B1AB3">
      <w:pPr>
        <w:numPr>
          <w:ilvl w:val="0"/>
          <w:numId w:val="3"/>
        </w:numPr>
        <w:tabs>
          <w:tab w:val="left" w:pos="360"/>
        </w:tabs>
        <w:spacing w:after="160" w:line="259" w:lineRule="auto"/>
        <w:ind w:right="140"/>
        <w:jc w:val="both"/>
        <w:rPr>
          <w:rFonts w:eastAsiaTheme="minorHAnsi"/>
          <w:lang w:eastAsia="lv-LV"/>
        </w:rPr>
      </w:pPr>
      <w:r w:rsidRPr="008B1AB3">
        <w:rPr>
          <w:rFonts w:eastAsiaTheme="minorHAnsi"/>
          <w:lang w:eastAsia="lv-LV"/>
        </w:rPr>
        <w:t>apliecina, ka ir iesniedzis tikai patiesu informāciju.</w:t>
      </w:r>
    </w:p>
    <w:p w:rsidR="008B1AB3" w:rsidRPr="008B1AB3" w:rsidRDefault="008B1AB3" w:rsidP="008B1AB3">
      <w:pPr>
        <w:ind w:right="140"/>
        <w:jc w:val="both"/>
        <w:rPr>
          <w:rFonts w:eastAsiaTheme="minorHAnsi"/>
          <w:lang w:eastAsia="lv-LV"/>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404"/>
      </w:tblGrid>
      <w:tr w:rsidR="008B1AB3" w:rsidRPr="008B1AB3" w:rsidTr="00D533C9">
        <w:trPr>
          <w:trHeight w:val="361"/>
        </w:trPr>
        <w:tc>
          <w:tcPr>
            <w:tcW w:w="2694" w:type="dxa"/>
            <w:shd w:val="pct5" w:color="auto" w:fill="FFFFFF"/>
          </w:tcPr>
          <w:p w:rsidR="008B1AB3" w:rsidRPr="008B1AB3" w:rsidRDefault="008B1AB3" w:rsidP="008B1AB3">
            <w:pPr>
              <w:jc w:val="both"/>
              <w:rPr>
                <w:rFonts w:eastAsiaTheme="minorHAnsi"/>
                <w:b/>
                <w:lang w:eastAsia="lv-LV"/>
              </w:rPr>
            </w:pPr>
            <w:r w:rsidRPr="008B1AB3">
              <w:rPr>
                <w:rFonts w:eastAsiaTheme="minorHAnsi"/>
                <w:b/>
                <w:lang w:eastAsia="lv-LV"/>
              </w:rPr>
              <w:t>Pretendents</w:t>
            </w:r>
          </w:p>
        </w:tc>
        <w:tc>
          <w:tcPr>
            <w:tcW w:w="6404" w:type="dxa"/>
          </w:tcPr>
          <w:p w:rsidR="008B1AB3" w:rsidRPr="008B1AB3" w:rsidRDefault="008B1AB3" w:rsidP="008B1AB3">
            <w:pPr>
              <w:jc w:val="both"/>
              <w:rPr>
                <w:rFonts w:eastAsiaTheme="minorHAnsi"/>
                <w:lang w:eastAsia="lv-LV"/>
              </w:rPr>
            </w:pPr>
          </w:p>
        </w:tc>
      </w:tr>
      <w:tr w:rsidR="008B1AB3" w:rsidRPr="008B1AB3" w:rsidTr="00D533C9">
        <w:trPr>
          <w:trHeight w:val="362"/>
        </w:trPr>
        <w:tc>
          <w:tcPr>
            <w:tcW w:w="2694" w:type="dxa"/>
            <w:shd w:val="pct5" w:color="auto" w:fill="FFFFFF"/>
            <w:vAlign w:val="center"/>
          </w:tcPr>
          <w:p w:rsidR="008B1AB3" w:rsidRPr="008B1AB3" w:rsidRDefault="008B1AB3" w:rsidP="008B1AB3">
            <w:pPr>
              <w:jc w:val="both"/>
              <w:rPr>
                <w:rFonts w:eastAsiaTheme="minorHAnsi"/>
                <w:b/>
                <w:lang w:eastAsia="lv-LV"/>
              </w:rPr>
            </w:pPr>
            <w:r w:rsidRPr="008B1AB3">
              <w:rPr>
                <w:rFonts w:eastAsiaTheme="minorHAnsi"/>
                <w:b/>
                <w:lang w:eastAsia="lv-LV"/>
              </w:rPr>
              <w:t xml:space="preserve">Reģistrācijas Nr. </w:t>
            </w:r>
          </w:p>
        </w:tc>
        <w:tc>
          <w:tcPr>
            <w:tcW w:w="6404" w:type="dxa"/>
            <w:vAlign w:val="center"/>
          </w:tcPr>
          <w:p w:rsidR="008B1AB3" w:rsidRPr="008B1AB3" w:rsidRDefault="008B1AB3" w:rsidP="008B1AB3">
            <w:pPr>
              <w:jc w:val="both"/>
              <w:rPr>
                <w:rFonts w:eastAsiaTheme="minorHAnsi"/>
                <w:lang w:eastAsia="lv-LV"/>
              </w:rPr>
            </w:pPr>
          </w:p>
        </w:tc>
      </w:tr>
      <w:tr w:rsidR="008B1AB3" w:rsidRPr="008B1AB3" w:rsidTr="00D533C9">
        <w:trPr>
          <w:trHeight w:val="315"/>
        </w:trPr>
        <w:tc>
          <w:tcPr>
            <w:tcW w:w="2694" w:type="dxa"/>
            <w:shd w:val="pct5" w:color="auto" w:fill="FFFFFF"/>
            <w:vAlign w:val="center"/>
          </w:tcPr>
          <w:p w:rsidR="008B1AB3" w:rsidRPr="008B1AB3" w:rsidRDefault="008B1AB3" w:rsidP="008B1AB3">
            <w:pPr>
              <w:jc w:val="both"/>
              <w:rPr>
                <w:rFonts w:eastAsiaTheme="minorHAnsi"/>
                <w:b/>
                <w:lang w:eastAsia="lv-LV"/>
              </w:rPr>
            </w:pPr>
            <w:r w:rsidRPr="008B1AB3">
              <w:rPr>
                <w:rFonts w:eastAsiaTheme="minorHAnsi"/>
                <w:b/>
                <w:lang w:eastAsia="lv-LV"/>
              </w:rPr>
              <w:t>Adrese:</w:t>
            </w:r>
          </w:p>
        </w:tc>
        <w:tc>
          <w:tcPr>
            <w:tcW w:w="6404" w:type="dxa"/>
            <w:vAlign w:val="center"/>
          </w:tcPr>
          <w:p w:rsidR="008B1AB3" w:rsidRPr="008B1AB3" w:rsidRDefault="008B1AB3" w:rsidP="008B1AB3">
            <w:pPr>
              <w:jc w:val="both"/>
              <w:rPr>
                <w:rFonts w:eastAsiaTheme="minorHAnsi"/>
                <w:lang w:eastAsia="lv-LV"/>
              </w:rPr>
            </w:pPr>
          </w:p>
        </w:tc>
      </w:tr>
      <w:tr w:rsidR="008B1AB3" w:rsidRPr="008B1AB3" w:rsidTr="00D533C9">
        <w:trPr>
          <w:trHeight w:val="397"/>
        </w:trPr>
        <w:tc>
          <w:tcPr>
            <w:tcW w:w="2694" w:type="dxa"/>
            <w:shd w:val="clear" w:color="auto" w:fill="F3F3F3"/>
            <w:vAlign w:val="center"/>
          </w:tcPr>
          <w:p w:rsidR="008B1AB3" w:rsidRPr="008B1AB3" w:rsidRDefault="008B1AB3" w:rsidP="008B1AB3">
            <w:pPr>
              <w:jc w:val="both"/>
              <w:rPr>
                <w:rFonts w:eastAsiaTheme="minorHAnsi"/>
                <w:b/>
                <w:lang w:eastAsia="lv-LV"/>
              </w:rPr>
            </w:pPr>
            <w:r w:rsidRPr="008B1AB3">
              <w:rPr>
                <w:rFonts w:eastAsiaTheme="minorHAnsi"/>
                <w:b/>
                <w:lang w:eastAsia="lv-LV"/>
              </w:rPr>
              <w:t>Kontaktpersona</w:t>
            </w:r>
          </w:p>
        </w:tc>
        <w:tc>
          <w:tcPr>
            <w:tcW w:w="6404" w:type="dxa"/>
            <w:vAlign w:val="center"/>
          </w:tcPr>
          <w:p w:rsidR="008B1AB3" w:rsidRPr="008B1AB3" w:rsidRDefault="008B1AB3" w:rsidP="008B1AB3">
            <w:pPr>
              <w:jc w:val="both"/>
              <w:rPr>
                <w:rFonts w:eastAsiaTheme="minorHAnsi"/>
                <w:lang w:eastAsia="lv-LV"/>
              </w:rPr>
            </w:pPr>
          </w:p>
        </w:tc>
      </w:tr>
      <w:tr w:rsidR="008B1AB3" w:rsidRPr="008B1AB3" w:rsidTr="00D533C9">
        <w:trPr>
          <w:trHeight w:val="397"/>
        </w:trPr>
        <w:tc>
          <w:tcPr>
            <w:tcW w:w="2694" w:type="dxa"/>
            <w:shd w:val="pct5" w:color="auto" w:fill="FFFFFF"/>
            <w:vAlign w:val="center"/>
          </w:tcPr>
          <w:p w:rsidR="008B1AB3" w:rsidRPr="008B1AB3" w:rsidRDefault="008B1AB3" w:rsidP="008B1AB3">
            <w:pPr>
              <w:jc w:val="both"/>
              <w:rPr>
                <w:rFonts w:eastAsiaTheme="minorHAnsi"/>
                <w:b/>
                <w:lang w:eastAsia="lv-LV"/>
              </w:rPr>
            </w:pPr>
            <w:r w:rsidRPr="008B1AB3">
              <w:rPr>
                <w:rFonts w:eastAsiaTheme="minorHAnsi"/>
                <w:b/>
                <w:lang w:eastAsia="lv-LV"/>
              </w:rPr>
              <w:t>Kontaktpersonas tālr./fakss, e-pasts</w:t>
            </w:r>
          </w:p>
        </w:tc>
        <w:tc>
          <w:tcPr>
            <w:tcW w:w="6404" w:type="dxa"/>
            <w:vAlign w:val="center"/>
          </w:tcPr>
          <w:p w:rsidR="008B1AB3" w:rsidRPr="008B1AB3" w:rsidRDefault="008B1AB3" w:rsidP="008B1AB3">
            <w:pPr>
              <w:jc w:val="both"/>
              <w:rPr>
                <w:rFonts w:eastAsiaTheme="minorHAnsi"/>
                <w:lang w:eastAsia="lv-LV"/>
              </w:rPr>
            </w:pPr>
          </w:p>
        </w:tc>
      </w:tr>
      <w:tr w:rsidR="008B1AB3" w:rsidRPr="008B1AB3" w:rsidTr="00D533C9">
        <w:trPr>
          <w:trHeight w:val="397"/>
        </w:trPr>
        <w:tc>
          <w:tcPr>
            <w:tcW w:w="2694" w:type="dxa"/>
            <w:shd w:val="pct5" w:color="auto" w:fill="FFFFFF"/>
            <w:vAlign w:val="center"/>
          </w:tcPr>
          <w:p w:rsidR="008B1AB3" w:rsidRPr="008B1AB3" w:rsidRDefault="008B1AB3" w:rsidP="008B1AB3">
            <w:pPr>
              <w:jc w:val="both"/>
              <w:rPr>
                <w:rFonts w:eastAsiaTheme="minorHAnsi"/>
                <w:b/>
                <w:lang w:eastAsia="lv-LV"/>
              </w:rPr>
            </w:pPr>
            <w:r w:rsidRPr="008B1AB3">
              <w:rPr>
                <w:rFonts w:eastAsiaTheme="minorHAnsi"/>
                <w:b/>
                <w:lang w:eastAsia="lv-LV"/>
              </w:rPr>
              <w:t>Bankas nosaukums, filiāle</w:t>
            </w:r>
          </w:p>
        </w:tc>
        <w:tc>
          <w:tcPr>
            <w:tcW w:w="6404" w:type="dxa"/>
            <w:vAlign w:val="center"/>
          </w:tcPr>
          <w:p w:rsidR="008B1AB3" w:rsidRPr="008B1AB3" w:rsidRDefault="008B1AB3" w:rsidP="008B1AB3">
            <w:pPr>
              <w:jc w:val="both"/>
              <w:rPr>
                <w:rFonts w:eastAsiaTheme="minorHAnsi"/>
                <w:lang w:eastAsia="lv-LV"/>
              </w:rPr>
            </w:pPr>
          </w:p>
        </w:tc>
      </w:tr>
      <w:tr w:rsidR="008B1AB3" w:rsidRPr="008B1AB3" w:rsidTr="00D533C9">
        <w:trPr>
          <w:trHeight w:val="397"/>
        </w:trPr>
        <w:tc>
          <w:tcPr>
            <w:tcW w:w="2694" w:type="dxa"/>
            <w:shd w:val="pct5" w:color="auto" w:fill="FFFFFF"/>
            <w:vAlign w:val="center"/>
          </w:tcPr>
          <w:p w:rsidR="008B1AB3" w:rsidRPr="008B1AB3" w:rsidRDefault="008B1AB3" w:rsidP="008B1AB3">
            <w:pPr>
              <w:jc w:val="both"/>
              <w:rPr>
                <w:rFonts w:eastAsiaTheme="minorHAnsi"/>
                <w:b/>
                <w:lang w:eastAsia="lv-LV"/>
              </w:rPr>
            </w:pPr>
            <w:r w:rsidRPr="008B1AB3">
              <w:rPr>
                <w:rFonts w:eastAsiaTheme="minorHAnsi"/>
                <w:b/>
                <w:lang w:eastAsia="lv-LV"/>
              </w:rPr>
              <w:t>Bankas kods</w:t>
            </w:r>
          </w:p>
        </w:tc>
        <w:tc>
          <w:tcPr>
            <w:tcW w:w="6404" w:type="dxa"/>
            <w:vAlign w:val="center"/>
          </w:tcPr>
          <w:p w:rsidR="008B1AB3" w:rsidRPr="008B1AB3" w:rsidRDefault="008B1AB3" w:rsidP="008B1AB3">
            <w:pPr>
              <w:jc w:val="both"/>
              <w:rPr>
                <w:rFonts w:eastAsiaTheme="minorHAnsi"/>
                <w:lang w:eastAsia="lv-LV"/>
              </w:rPr>
            </w:pPr>
          </w:p>
        </w:tc>
      </w:tr>
      <w:tr w:rsidR="008B1AB3" w:rsidRPr="008B1AB3" w:rsidTr="00D533C9">
        <w:trPr>
          <w:trHeight w:val="386"/>
        </w:trPr>
        <w:tc>
          <w:tcPr>
            <w:tcW w:w="2694" w:type="dxa"/>
            <w:shd w:val="pct5" w:color="auto" w:fill="FFFFFF"/>
            <w:vAlign w:val="center"/>
          </w:tcPr>
          <w:p w:rsidR="008B1AB3" w:rsidRPr="008B1AB3" w:rsidRDefault="008B1AB3" w:rsidP="008B1AB3">
            <w:pPr>
              <w:jc w:val="both"/>
              <w:rPr>
                <w:rFonts w:eastAsiaTheme="minorHAnsi"/>
                <w:b/>
                <w:lang w:eastAsia="lv-LV"/>
              </w:rPr>
            </w:pPr>
            <w:r w:rsidRPr="008B1AB3">
              <w:rPr>
                <w:rFonts w:eastAsiaTheme="minorHAnsi"/>
                <w:b/>
                <w:lang w:eastAsia="lv-LV"/>
              </w:rPr>
              <w:lastRenderedPageBreak/>
              <w:t>Norēķinu konts</w:t>
            </w:r>
          </w:p>
        </w:tc>
        <w:tc>
          <w:tcPr>
            <w:tcW w:w="6404" w:type="dxa"/>
            <w:vAlign w:val="center"/>
          </w:tcPr>
          <w:p w:rsidR="008B1AB3" w:rsidRPr="008B1AB3" w:rsidRDefault="008B1AB3" w:rsidP="008B1AB3">
            <w:pPr>
              <w:jc w:val="both"/>
              <w:rPr>
                <w:rFonts w:eastAsiaTheme="minorHAnsi"/>
                <w:lang w:eastAsia="lv-LV"/>
              </w:rPr>
            </w:pPr>
          </w:p>
        </w:tc>
      </w:tr>
      <w:tr w:rsidR="008B1AB3" w:rsidRPr="008B1AB3" w:rsidTr="00D533C9">
        <w:trPr>
          <w:trHeight w:val="386"/>
        </w:trPr>
        <w:tc>
          <w:tcPr>
            <w:tcW w:w="2694" w:type="dxa"/>
            <w:shd w:val="pct5" w:color="auto" w:fill="FFFFFF"/>
            <w:vAlign w:val="center"/>
          </w:tcPr>
          <w:p w:rsidR="008B1AB3" w:rsidRPr="008B1AB3" w:rsidRDefault="008B1AB3" w:rsidP="008B1AB3">
            <w:pPr>
              <w:jc w:val="both"/>
              <w:rPr>
                <w:rFonts w:eastAsiaTheme="minorHAnsi"/>
                <w:b/>
                <w:lang w:eastAsia="lv-LV"/>
              </w:rPr>
            </w:pPr>
            <w:r w:rsidRPr="008B1AB3">
              <w:rPr>
                <w:rFonts w:eastAsiaTheme="minorHAnsi"/>
                <w:b/>
                <w:lang w:eastAsia="lv-LV"/>
              </w:rPr>
              <w:t>Vārds, uzvārds*</w:t>
            </w:r>
          </w:p>
        </w:tc>
        <w:tc>
          <w:tcPr>
            <w:tcW w:w="6404" w:type="dxa"/>
            <w:vAlign w:val="center"/>
          </w:tcPr>
          <w:p w:rsidR="008B1AB3" w:rsidRPr="008B1AB3" w:rsidRDefault="008B1AB3" w:rsidP="008B1AB3">
            <w:pPr>
              <w:jc w:val="both"/>
              <w:rPr>
                <w:rFonts w:eastAsiaTheme="minorHAnsi"/>
                <w:lang w:eastAsia="lv-LV"/>
              </w:rPr>
            </w:pPr>
          </w:p>
        </w:tc>
      </w:tr>
      <w:tr w:rsidR="008B1AB3" w:rsidRPr="008B1AB3" w:rsidTr="00D533C9">
        <w:trPr>
          <w:trHeight w:val="386"/>
        </w:trPr>
        <w:tc>
          <w:tcPr>
            <w:tcW w:w="2694" w:type="dxa"/>
            <w:shd w:val="pct5" w:color="auto" w:fill="FFFFFF"/>
            <w:vAlign w:val="center"/>
          </w:tcPr>
          <w:p w:rsidR="008B1AB3" w:rsidRPr="008B1AB3" w:rsidRDefault="008B1AB3" w:rsidP="008B1AB3">
            <w:pPr>
              <w:jc w:val="both"/>
              <w:rPr>
                <w:rFonts w:eastAsiaTheme="minorHAnsi"/>
                <w:b/>
                <w:lang w:eastAsia="lv-LV"/>
              </w:rPr>
            </w:pPr>
            <w:r w:rsidRPr="008B1AB3">
              <w:rPr>
                <w:rFonts w:eastAsiaTheme="minorHAnsi"/>
                <w:b/>
                <w:lang w:eastAsia="lv-LV"/>
              </w:rPr>
              <w:t>Amats</w:t>
            </w:r>
          </w:p>
        </w:tc>
        <w:tc>
          <w:tcPr>
            <w:tcW w:w="6404" w:type="dxa"/>
            <w:vAlign w:val="center"/>
          </w:tcPr>
          <w:p w:rsidR="008B1AB3" w:rsidRPr="008B1AB3" w:rsidRDefault="008B1AB3" w:rsidP="008B1AB3">
            <w:pPr>
              <w:jc w:val="both"/>
              <w:rPr>
                <w:rFonts w:eastAsiaTheme="minorHAnsi"/>
                <w:lang w:eastAsia="lv-LV"/>
              </w:rPr>
            </w:pPr>
          </w:p>
        </w:tc>
      </w:tr>
      <w:tr w:rsidR="008B1AB3" w:rsidRPr="008B1AB3" w:rsidTr="00D533C9">
        <w:trPr>
          <w:trHeight w:val="386"/>
        </w:trPr>
        <w:tc>
          <w:tcPr>
            <w:tcW w:w="2694" w:type="dxa"/>
            <w:shd w:val="pct5" w:color="auto" w:fill="FFFFFF"/>
            <w:vAlign w:val="center"/>
          </w:tcPr>
          <w:p w:rsidR="008B1AB3" w:rsidRPr="008B1AB3" w:rsidRDefault="008B1AB3" w:rsidP="008B1AB3">
            <w:pPr>
              <w:jc w:val="both"/>
              <w:rPr>
                <w:rFonts w:eastAsiaTheme="minorHAnsi"/>
                <w:b/>
                <w:lang w:eastAsia="lv-LV"/>
              </w:rPr>
            </w:pPr>
            <w:r w:rsidRPr="008B1AB3">
              <w:rPr>
                <w:rFonts w:eastAsiaTheme="minorHAnsi"/>
                <w:b/>
                <w:lang w:eastAsia="lv-LV"/>
              </w:rPr>
              <w:t>Paraksts</w:t>
            </w:r>
          </w:p>
        </w:tc>
        <w:tc>
          <w:tcPr>
            <w:tcW w:w="6404" w:type="dxa"/>
            <w:vAlign w:val="center"/>
          </w:tcPr>
          <w:p w:rsidR="008B1AB3" w:rsidRPr="008B1AB3" w:rsidRDefault="008B1AB3" w:rsidP="008B1AB3">
            <w:pPr>
              <w:jc w:val="both"/>
              <w:rPr>
                <w:rFonts w:eastAsiaTheme="minorHAnsi"/>
                <w:lang w:eastAsia="lv-LV"/>
              </w:rPr>
            </w:pPr>
          </w:p>
        </w:tc>
      </w:tr>
      <w:tr w:rsidR="008B1AB3" w:rsidRPr="008B1AB3" w:rsidTr="00D533C9">
        <w:trPr>
          <w:trHeight w:val="386"/>
        </w:trPr>
        <w:tc>
          <w:tcPr>
            <w:tcW w:w="2694" w:type="dxa"/>
            <w:shd w:val="pct5" w:color="auto" w:fill="FFFFFF"/>
            <w:vAlign w:val="center"/>
          </w:tcPr>
          <w:p w:rsidR="008B1AB3" w:rsidRPr="008B1AB3" w:rsidRDefault="008B1AB3" w:rsidP="008B1AB3">
            <w:pPr>
              <w:jc w:val="both"/>
              <w:rPr>
                <w:rFonts w:eastAsiaTheme="minorHAnsi"/>
                <w:b/>
                <w:lang w:eastAsia="lv-LV"/>
              </w:rPr>
            </w:pPr>
            <w:r w:rsidRPr="008B1AB3">
              <w:rPr>
                <w:rFonts w:eastAsiaTheme="minorHAnsi"/>
                <w:b/>
                <w:lang w:eastAsia="lv-LV"/>
              </w:rPr>
              <w:t>Datums</w:t>
            </w:r>
          </w:p>
        </w:tc>
        <w:tc>
          <w:tcPr>
            <w:tcW w:w="6404" w:type="dxa"/>
            <w:vAlign w:val="center"/>
          </w:tcPr>
          <w:p w:rsidR="008B1AB3" w:rsidRPr="008B1AB3" w:rsidRDefault="008B1AB3" w:rsidP="008B1AB3">
            <w:pPr>
              <w:jc w:val="both"/>
              <w:rPr>
                <w:rFonts w:eastAsiaTheme="minorHAnsi"/>
                <w:lang w:eastAsia="lv-LV"/>
              </w:rPr>
            </w:pPr>
          </w:p>
        </w:tc>
      </w:tr>
      <w:tr w:rsidR="008B1AB3" w:rsidRPr="008B1AB3" w:rsidTr="00D533C9">
        <w:trPr>
          <w:trHeight w:val="386"/>
        </w:trPr>
        <w:tc>
          <w:tcPr>
            <w:tcW w:w="2694" w:type="dxa"/>
            <w:shd w:val="pct5" w:color="auto" w:fill="FFFFFF"/>
            <w:vAlign w:val="center"/>
          </w:tcPr>
          <w:p w:rsidR="008B1AB3" w:rsidRPr="008B1AB3" w:rsidRDefault="008B1AB3" w:rsidP="008B1AB3">
            <w:pPr>
              <w:jc w:val="both"/>
              <w:rPr>
                <w:rFonts w:eastAsiaTheme="minorHAnsi"/>
                <w:b/>
                <w:lang w:eastAsia="lv-LV"/>
              </w:rPr>
            </w:pPr>
            <w:r w:rsidRPr="008B1AB3">
              <w:rPr>
                <w:rFonts w:eastAsiaTheme="minorHAnsi"/>
                <w:b/>
                <w:lang w:eastAsia="lv-LV"/>
              </w:rPr>
              <w:t xml:space="preserve">Zīmogs </w:t>
            </w:r>
          </w:p>
        </w:tc>
        <w:tc>
          <w:tcPr>
            <w:tcW w:w="6404" w:type="dxa"/>
            <w:vAlign w:val="center"/>
          </w:tcPr>
          <w:p w:rsidR="008B1AB3" w:rsidRPr="008B1AB3" w:rsidRDefault="008B1AB3" w:rsidP="008B1AB3">
            <w:pPr>
              <w:jc w:val="both"/>
              <w:rPr>
                <w:rFonts w:eastAsiaTheme="minorHAnsi"/>
                <w:lang w:eastAsia="lv-LV"/>
              </w:rPr>
            </w:pPr>
          </w:p>
        </w:tc>
      </w:tr>
    </w:tbl>
    <w:p w:rsidR="00047C72" w:rsidRDefault="008B1AB3" w:rsidP="008B1AB3">
      <w:pPr>
        <w:rPr>
          <w:i/>
        </w:rPr>
      </w:pPr>
      <w:r w:rsidRPr="008B1AB3">
        <w:rPr>
          <w:rFonts w:eastAsiaTheme="minorHAnsi"/>
          <w:lang w:eastAsia="lv-LV"/>
        </w:rPr>
        <w:t xml:space="preserve">* </w:t>
      </w:r>
      <w:r w:rsidRPr="008B1AB3">
        <w:rPr>
          <w:rFonts w:eastAsiaTheme="minorHAnsi"/>
          <w:iCs/>
          <w:lang w:eastAsia="lv-LV"/>
        </w:rPr>
        <w:t>Pretendenta vai tā pilnvarotās personas vārds, uzvārds (pievienot pilnvaru</w:t>
      </w:r>
      <w:r>
        <w:rPr>
          <w:rFonts w:eastAsiaTheme="minorHAnsi"/>
          <w:iCs/>
          <w:lang w:eastAsia="lv-LV"/>
        </w:rPr>
        <w:t>)</w:t>
      </w:r>
    </w:p>
    <w:p w:rsidR="008B1AB3" w:rsidRDefault="008B1AB3" w:rsidP="00047C72">
      <w:pPr>
        <w:jc w:val="right"/>
        <w:rPr>
          <w:i/>
        </w:rPr>
      </w:pPr>
    </w:p>
    <w:p w:rsidR="008B1AB3" w:rsidRDefault="008B1AB3" w:rsidP="00047C72">
      <w:pPr>
        <w:jc w:val="right"/>
        <w:rPr>
          <w:i/>
        </w:rPr>
      </w:pPr>
    </w:p>
    <w:p w:rsidR="008B1AB3" w:rsidRDefault="008B1AB3" w:rsidP="00047C72">
      <w:pPr>
        <w:jc w:val="right"/>
        <w:rPr>
          <w:i/>
        </w:rPr>
      </w:pPr>
    </w:p>
    <w:p w:rsidR="008B1AB3" w:rsidRDefault="008B1AB3" w:rsidP="00047C72">
      <w:pPr>
        <w:jc w:val="right"/>
        <w:rPr>
          <w:i/>
        </w:rPr>
      </w:pPr>
    </w:p>
    <w:p w:rsidR="002C60DD" w:rsidRDefault="002C60DD" w:rsidP="00CA0A61">
      <w:pPr>
        <w:keepNext/>
        <w:keepLines/>
        <w:shd w:val="clear" w:color="auto" w:fill="FFFFFF"/>
        <w:ind w:right="140"/>
        <w:jc w:val="right"/>
        <w:outlineLvl w:val="0"/>
        <w:rPr>
          <w:rFonts w:eastAsiaTheme="majorEastAsia"/>
          <w:b/>
          <w:color w:val="000000" w:themeColor="text1"/>
          <w:sz w:val="20"/>
          <w:szCs w:val="20"/>
          <w:shd w:val="clear" w:color="auto" w:fill="FFFFFF"/>
        </w:rPr>
      </w:pPr>
    </w:p>
    <w:p w:rsidR="002C60DD" w:rsidRDefault="002C60DD" w:rsidP="00CA0A61">
      <w:pPr>
        <w:keepNext/>
        <w:keepLines/>
        <w:shd w:val="clear" w:color="auto" w:fill="FFFFFF"/>
        <w:ind w:right="140"/>
        <w:jc w:val="right"/>
        <w:outlineLvl w:val="0"/>
        <w:rPr>
          <w:rFonts w:eastAsiaTheme="majorEastAsia"/>
          <w:b/>
          <w:color w:val="000000" w:themeColor="text1"/>
          <w:sz w:val="20"/>
          <w:szCs w:val="20"/>
          <w:shd w:val="clear" w:color="auto" w:fill="FFFFFF"/>
        </w:rPr>
      </w:pPr>
    </w:p>
    <w:p w:rsidR="00CA0A61" w:rsidRPr="008B1AB3" w:rsidRDefault="00CA0A61" w:rsidP="00CA0A61">
      <w:pPr>
        <w:keepNext/>
        <w:keepLines/>
        <w:shd w:val="clear" w:color="auto" w:fill="FFFFFF"/>
        <w:ind w:right="140"/>
        <w:jc w:val="right"/>
        <w:outlineLvl w:val="0"/>
        <w:rPr>
          <w:rFonts w:eastAsiaTheme="majorEastAsia"/>
          <w:b/>
          <w:color w:val="000000" w:themeColor="text1"/>
          <w:sz w:val="20"/>
          <w:szCs w:val="20"/>
          <w:shd w:val="clear" w:color="auto" w:fill="FFFFFF"/>
        </w:rPr>
      </w:pPr>
      <w:r w:rsidRPr="008B1AB3">
        <w:rPr>
          <w:rFonts w:eastAsiaTheme="majorEastAsia"/>
          <w:b/>
          <w:color w:val="000000" w:themeColor="text1"/>
          <w:sz w:val="20"/>
          <w:szCs w:val="20"/>
          <w:shd w:val="clear" w:color="auto" w:fill="FFFFFF"/>
        </w:rPr>
        <w:t>Pielikums nr.</w:t>
      </w:r>
      <w:r>
        <w:rPr>
          <w:rFonts w:eastAsiaTheme="majorEastAsia"/>
          <w:b/>
          <w:color w:val="000000" w:themeColor="text1"/>
          <w:sz w:val="20"/>
          <w:szCs w:val="20"/>
          <w:shd w:val="clear" w:color="auto" w:fill="FFFFFF"/>
        </w:rPr>
        <w:t>2</w:t>
      </w:r>
    </w:p>
    <w:p w:rsidR="00CA0A61" w:rsidRPr="008B1AB3" w:rsidRDefault="00CA0A61" w:rsidP="00CA0A61">
      <w:pPr>
        <w:keepNext/>
        <w:keepLines/>
        <w:shd w:val="clear" w:color="auto" w:fill="FFFFFF"/>
        <w:ind w:right="140"/>
        <w:jc w:val="right"/>
        <w:outlineLvl w:val="0"/>
        <w:rPr>
          <w:rFonts w:eastAsiaTheme="majorEastAsia"/>
          <w:color w:val="000000" w:themeColor="text1"/>
          <w:sz w:val="20"/>
          <w:szCs w:val="20"/>
          <w:shd w:val="clear" w:color="auto" w:fill="FFFFFF"/>
        </w:rPr>
      </w:pPr>
      <w:r w:rsidRPr="008B1AB3">
        <w:rPr>
          <w:rFonts w:eastAsiaTheme="majorEastAsia"/>
          <w:color w:val="000000" w:themeColor="text1"/>
          <w:sz w:val="20"/>
          <w:szCs w:val="20"/>
          <w:shd w:val="clear" w:color="auto" w:fill="FFFFFF"/>
        </w:rPr>
        <w:t>uzaicinājumam</w:t>
      </w:r>
      <w:r w:rsidRPr="008B1AB3">
        <w:rPr>
          <w:rFonts w:asciiTheme="minorHAnsi" w:eastAsiaTheme="minorHAnsi" w:hAnsiTheme="minorHAnsi" w:cstheme="minorBidi"/>
          <w:sz w:val="20"/>
          <w:szCs w:val="20"/>
        </w:rPr>
        <w:t xml:space="preserve"> </w:t>
      </w:r>
      <w:r w:rsidRPr="008B1AB3">
        <w:rPr>
          <w:rFonts w:eastAsiaTheme="majorEastAsia"/>
          <w:color w:val="000000" w:themeColor="text1"/>
          <w:sz w:val="20"/>
          <w:szCs w:val="20"/>
          <w:shd w:val="clear" w:color="auto" w:fill="FFFFFF"/>
        </w:rPr>
        <w:t>par līguma piešķiršanas tiesībām</w:t>
      </w:r>
    </w:p>
    <w:p w:rsidR="00CA0A61" w:rsidRPr="008B1AB3" w:rsidRDefault="00CA0A61" w:rsidP="00CA0A61">
      <w:pPr>
        <w:keepNext/>
        <w:keepLines/>
        <w:shd w:val="clear" w:color="auto" w:fill="FFFFFF"/>
        <w:ind w:right="140"/>
        <w:jc w:val="right"/>
        <w:outlineLvl w:val="0"/>
        <w:rPr>
          <w:rFonts w:eastAsiaTheme="majorEastAsia"/>
          <w:color w:val="000000" w:themeColor="text1"/>
          <w:sz w:val="20"/>
          <w:szCs w:val="20"/>
          <w:shd w:val="clear" w:color="auto" w:fill="FFFFFF"/>
        </w:rPr>
      </w:pPr>
      <w:r w:rsidRPr="008B1AB3">
        <w:rPr>
          <w:rFonts w:eastAsiaTheme="majorEastAsia"/>
          <w:color w:val="000000" w:themeColor="text1"/>
          <w:sz w:val="20"/>
          <w:szCs w:val="20"/>
          <w:shd w:val="clear" w:color="auto" w:fill="FFFFFF"/>
        </w:rPr>
        <w:t xml:space="preserve">“Sabiedrības ar ierobežotu atbildību „LABIEKĀRTOŠANA-D” </w:t>
      </w:r>
    </w:p>
    <w:p w:rsidR="00CA0A61" w:rsidRPr="008B1AB3" w:rsidRDefault="00CA0A61" w:rsidP="00CA0A61">
      <w:pPr>
        <w:keepNext/>
        <w:keepLines/>
        <w:shd w:val="clear" w:color="auto" w:fill="FFFFFF"/>
        <w:ind w:right="140"/>
        <w:jc w:val="right"/>
        <w:outlineLvl w:val="0"/>
        <w:rPr>
          <w:rFonts w:eastAsiaTheme="majorEastAsia"/>
          <w:color w:val="000000" w:themeColor="text1"/>
          <w:sz w:val="20"/>
          <w:szCs w:val="20"/>
          <w:shd w:val="clear" w:color="auto" w:fill="FFFFFF"/>
        </w:rPr>
      </w:pPr>
      <w:r w:rsidRPr="008B1AB3">
        <w:rPr>
          <w:rFonts w:eastAsiaTheme="majorEastAsia"/>
          <w:color w:val="000000" w:themeColor="text1"/>
          <w:sz w:val="20"/>
          <w:szCs w:val="20"/>
          <w:shd w:val="clear" w:color="auto" w:fill="FFFFFF"/>
        </w:rPr>
        <w:t>darbinieku nelaimes gadījumu apdrošināšana ”, ID Nr.L2019/04-A</w:t>
      </w:r>
    </w:p>
    <w:p w:rsidR="008B1AB3" w:rsidRDefault="008B1AB3" w:rsidP="00047C72">
      <w:pPr>
        <w:jc w:val="right"/>
        <w:rPr>
          <w:i/>
        </w:rPr>
      </w:pPr>
    </w:p>
    <w:p w:rsidR="008B1AB3" w:rsidRDefault="008B1AB3" w:rsidP="00047C72">
      <w:pPr>
        <w:jc w:val="right"/>
        <w:rPr>
          <w:i/>
        </w:rPr>
      </w:pPr>
    </w:p>
    <w:p w:rsidR="00CA0A61" w:rsidRPr="00CA0A61" w:rsidRDefault="00CA0A61" w:rsidP="00CA0A61">
      <w:pPr>
        <w:spacing w:line="276" w:lineRule="auto"/>
        <w:ind w:right="-384"/>
        <w:jc w:val="center"/>
        <w:rPr>
          <w:b/>
          <w:lang w:eastAsia="lv-LV"/>
        </w:rPr>
      </w:pPr>
      <w:r w:rsidRPr="00CA0A61">
        <w:rPr>
          <w:b/>
          <w:lang w:eastAsia="lv-LV"/>
        </w:rPr>
        <w:t>TEHNISKĀ SPECIFIKĀCIJA</w:t>
      </w:r>
    </w:p>
    <w:p w:rsidR="00B67720" w:rsidRDefault="00B67720" w:rsidP="00B67720">
      <w:pPr>
        <w:rPr>
          <w:i/>
        </w:rPr>
      </w:pPr>
    </w:p>
    <w:p w:rsidR="008B1AB3" w:rsidRPr="00B67720" w:rsidRDefault="00B67720" w:rsidP="00520BC7">
      <w:pPr>
        <w:pStyle w:val="ListParagraph"/>
        <w:numPr>
          <w:ilvl w:val="0"/>
          <w:numId w:val="4"/>
        </w:numPr>
      </w:pPr>
      <w:r w:rsidRPr="00B67720">
        <w:t>Atbilstoši pasūtītāja izvirzītajām minimālajām prasībām pretendentam ir jānodrošina šāda nelaimes gadījumu apdrošināšanas līguma funkcionalitāte:</w:t>
      </w:r>
      <w:r w:rsidRPr="00B67720">
        <w:cr/>
      </w:r>
    </w:p>
    <w:tbl>
      <w:tblPr>
        <w:tblStyle w:val="TableGrid"/>
        <w:tblW w:w="0" w:type="auto"/>
        <w:tblLook w:val="04A0" w:firstRow="1" w:lastRow="0" w:firstColumn="1" w:lastColumn="0" w:noHBand="0" w:noVBand="1"/>
      </w:tblPr>
      <w:tblGrid>
        <w:gridCol w:w="1129"/>
        <w:gridCol w:w="8215"/>
      </w:tblGrid>
      <w:tr w:rsidR="00B67720" w:rsidTr="00B67720">
        <w:tc>
          <w:tcPr>
            <w:tcW w:w="1129" w:type="dxa"/>
          </w:tcPr>
          <w:p w:rsidR="00B67720" w:rsidRDefault="00B67720" w:rsidP="00D57256">
            <w:pPr>
              <w:jc w:val="both"/>
            </w:pPr>
            <w:proofErr w:type="spellStart"/>
            <w:r>
              <w:t>Nr.p.k</w:t>
            </w:r>
            <w:proofErr w:type="spellEnd"/>
            <w:r>
              <w:t>.</w:t>
            </w:r>
          </w:p>
        </w:tc>
        <w:tc>
          <w:tcPr>
            <w:tcW w:w="8215" w:type="dxa"/>
          </w:tcPr>
          <w:p w:rsidR="00B67720" w:rsidRPr="00B67720" w:rsidRDefault="00B67720" w:rsidP="00D57256">
            <w:pPr>
              <w:jc w:val="both"/>
              <w:rPr>
                <w:b/>
              </w:rPr>
            </w:pPr>
            <w:r w:rsidRPr="00B67720">
              <w:rPr>
                <w:b/>
              </w:rPr>
              <w:t>Tehniskās specifikācijas minimālās prasības</w:t>
            </w:r>
          </w:p>
        </w:tc>
      </w:tr>
      <w:tr w:rsidR="00B67720" w:rsidTr="00B67720">
        <w:tc>
          <w:tcPr>
            <w:tcW w:w="1129" w:type="dxa"/>
          </w:tcPr>
          <w:p w:rsidR="00B67720" w:rsidRDefault="00B67720" w:rsidP="00D57256">
            <w:pPr>
              <w:jc w:val="both"/>
            </w:pPr>
            <w:r>
              <w:t>1.</w:t>
            </w:r>
          </w:p>
        </w:tc>
        <w:tc>
          <w:tcPr>
            <w:tcW w:w="8215" w:type="dxa"/>
          </w:tcPr>
          <w:p w:rsidR="00B67720" w:rsidRDefault="00B67720" w:rsidP="00D57256">
            <w:pPr>
              <w:jc w:val="both"/>
            </w:pPr>
            <w:r>
              <w:t xml:space="preserve">Nelaimes gadījumu apdrošināšanas pakalpojumu sniegšanas termiņš (apdrošināšanas līguma periods) ir </w:t>
            </w:r>
            <w:r w:rsidRPr="00B67720">
              <w:t xml:space="preserve">1 (viens) kalendārais gads </w:t>
            </w:r>
            <w:r>
              <w:t xml:space="preserve">no 2019. gada 17. februāra līdz 2020. gada 16. februārim. </w:t>
            </w:r>
          </w:p>
        </w:tc>
      </w:tr>
      <w:tr w:rsidR="00B67720" w:rsidTr="00B67720">
        <w:tc>
          <w:tcPr>
            <w:tcW w:w="1129" w:type="dxa"/>
          </w:tcPr>
          <w:p w:rsidR="00B67720" w:rsidRDefault="00433F06" w:rsidP="00D57256">
            <w:pPr>
              <w:jc w:val="both"/>
            </w:pPr>
            <w:r>
              <w:t>2.</w:t>
            </w:r>
          </w:p>
        </w:tc>
        <w:tc>
          <w:tcPr>
            <w:tcW w:w="8215" w:type="dxa"/>
          </w:tcPr>
          <w:p w:rsidR="00B67720" w:rsidRDefault="00433F06" w:rsidP="00D57256">
            <w:pPr>
              <w:jc w:val="both"/>
            </w:pPr>
            <w:r>
              <w:t>Paredzamais pasūtītāja apdrošināmo darbinieku skaits ir vismaz 95 (deviņdesmit pieci) personas (precīzs apdrošināmo darbinieku skaits tiks norādīts apdrošināšanas polises slēgšanas brīdī), t.sk: - Biroja darbinieki – 26 personas</w:t>
            </w:r>
            <w:r w:rsidR="00C11983">
              <w:t>.</w:t>
            </w:r>
            <w:r>
              <w:t xml:space="preserve"> </w:t>
            </w:r>
            <w:r w:rsidR="00C11983">
              <w:t>Fiziska darba veicēji</w:t>
            </w:r>
            <w:r>
              <w:t xml:space="preserve"> – 69 personas. </w:t>
            </w:r>
          </w:p>
        </w:tc>
      </w:tr>
      <w:tr w:rsidR="00B67720" w:rsidTr="00B67720">
        <w:tc>
          <w:tcPr>
            <w:tcW w:w="1129" w:type="dxa"/>
          </w:tcPr>
          <w:p w:rsidR="00B67720" w:rsidRDefault="000259BB" w:rsidP="00D57256">
            <w:pPr>
              <w:jc w:val="both"/>
            </w:pPr>
            <w:r>
              <w:t>3.</w:t>
            </w:r>
          </w:p>
        </w:tc>
        <w:tc>
          <w:tcPr>
            <w:tcW w:w="8215" w:type="dxa"/>
          </w:tcPr>
          <w:p w:rsidR="00B67720" w:rsidRDefault="000259BB" w:rsidP="000259BB">
            <w:pPr>
              <w:jc w:val="both"/>
            </w:pPr>
            <w:r>
              <w:t>Nelaimes gadījumu apdrošināšanas seguma darbības laiks – 24 h diennaktī, 7 dienas nedēļā, tai skaitā nepildot savus darba pienākumus.</w:t>
            </w:r>
          </w:p>
        </w:tc>
      </w:tr>
      <w:tr w:rsidR="00B67720" w:rsidTr="00B67720">
        <w:tc>
          <w:tcPr>
            <w:tcW w:w="1129" w:type="dxa"/>
          </w:tcPr>
          <w:p w:rsidR="00B67720" w:rsidRDefault="000259BB" w:rsidP="00D57256">
            <w:pPr>
              <w:jc w:val="both"/>
            </w:pPr>
            <w:r>
              <w:t>4.</w:t>
            </w:r>
          </w:p>
        </w:tc>
        <w:tc>
          <w:tcPr>
            <w:tcW w:w="8215" w:type="dxa"/>
          </w:tcPr>
          <w:p w:rsidR="00B67720" w:rsidRDefault="009D4A8B" w:rsidP="009D4A8B">
            <w:pPr>
              <w:jc w:val="both"/>
            </w:pPr>
            <w:r>
              <w:t xml:space="preserve">Nelaimes gadījumu apdrošināšanas polišu darbības teritorija – </w:t>
            </w:r>
            <w:r w:rsidR="007D1556">
              <w:t>v</w:t>
            </w:r>
            <w:r>
              <w:t>isa pasaule.</w:t>
            </w:r>
          </w:p>
        </w:tc>
      </w:tr>
      <w:tr w:rsidR="00B67720" w:rsidTr="00B67720">
        <w:tc>
          <w:tcPr>
            <w:tcW w:w="1129" w:type="dxa"/>
          </w:tcPr>
          <w:p w:rsidR="00B67720" w:rsidRDefault="00174092" w:rsidP="00D57256">
            <w:pPr>
              <w:jc w:val="both"/>
            </w:pPr>
            <w:r>
              <w:t>5</w:t>
            </w:r>
            <w:r w:rsidR="005F4A82">
              <w:t>.</w:t>
            </w:r>
          </w:p>
        </w:tc>
        <w:tc>
          <w:tcPr>
            <w:tcW w:w="8215" w:type="dxa"/>
          </w:tcPr>
          <w:p w:rsidR="00B67720" w:rsidRDefault="005F4A82" w:rsidP="00D57256">
            <w:pPr>
              <w:jc w:val="both"/>
            </w:pPr>
            <w:r>
              <w:t>Pretendentam jānodrošina apdrošināšanas atlīdzības izmaksa apdrošinātā darbinieka</w:t>
            </w:r>
            <w:r w:rsidR="00174092">
              <w:t>,</w:t>
            </w:r>
            <w:r>
              <w:t xml:space="preserve"> ne vēlāk kā 15 (piecpadsmit) kalendāro dienu laikā no nepieciešamo dokumentu atlīdzības pieteikuma izskatīšanai saņemšanas dienas;</w:t>
            </w:r>
          </w:p>
        </w:tc>
      </w:tr>
      <w:tr w:rsidR="005F4A82" w:rsidTr="00B67720">
        <w:tc>
          <w:tcPr>
            <w:tcW w:w="1129" w:type="dxa"/>
          </w:tcPr>
          <w:p w:rsidR="005F4A82" w:rsidRDefault="00174092" w:rsidP="00D57256">
            <w:pPr>
              <w:jc w:val="both"/>
            </w:pPr>
            <w:r>
              <w:t>6</w:t>
            </w:r>
            <w:r w:rsidR="005F4A82">
              <w:t>.</w:t>
            </w:r>
          </w:p>
        </w:tc>
        <w:tc>
          <w:tcPr>
            <w:tcW w:w="8215" w:type="dxa"/>
          </w:tcPr>
          <w:p w:rsidR="005F4A82" w:rsidRDefault="009701B3" w:rsidP="00D57256">
            <w:pPr>
              <w:jc w:val="both"/>
            </w:pPr>
            <w:r w:rsidRPr="00466A67">
              <w:t>Pretendentam jānodrošina iespēja pasūtītājam veikt izmaiņas apdrošināto darbinieku sarakstā ne retāk kā 1 (vienu) reizi mēnesī visā apdrošināšanas polises darbības laikā, izslēdzot no tā personas un pievienojot jaunas personas uz tādiem pašiem apdrošināšanas noteikumiem kā esošajiem darbiniekiem.</w:t>
            </w:r>
          </w:p>
        </w:tc>
      </w:tr>
      <w:tr w:rsidR="005F4A82" w:rsidTr="00B67720">
        <w:tc>
          <w:tcPr>
            <w:tcW w:w="1129" w:type="dxa"/>
          </w:tcPr>
          <w:p w:rsidR="005F4A82" w:rsidRDefault="00174092" w:rsidP="00D57256">
            <w:pPr>
              <w:jc w:val="both"/>
            </w:pPr>
            <w:r>
              <w:t>7</w:t>
            </w:r>
            <w:r w:rsidR="009701B3">
              <w:t>.</w:t>
            </w:r>
          </w:p>
        </w:tc>
        <w:tc>
          <w:tcPr>
            <w:tcW w:w="8215" w:type="dxa"/>
          </w:tcPr>
          <w:p w:rsidR="005F4A82" w:rsidRDefault="00E10062" w:rsidP="00D57256">
            <w:pPr>
              <w:jc w:val="both"/>
            </w:pPr>
            <w:r>
              <w:t>Pēc pasūtītāja pieprasījuma (mutiski vai rakstiski) saņemšanas, pretendentam jānodrošina informācijas sagatavošana un pasūtītāja, kurš veicis pieprasījumu informēšana par kopējo izmaksāto apdrošināšanas atlīdzību statistiku.</w:t>
            </w:r>
          </w:p>
        </w:tc>
      </w:tr>
      <w:tr w:rsidR="00E10062" w:rsidTr="00B67720">
        <w:tc>
          <w:tcPr>
            <w:tcW w:w="1129" w:type="dxa"/>
          </w:tcPr>
          <w:p w:rsidR="00E10062" w:rsidRDefault="00174092" w:rsidP="00D57256">
            <w:pPr>
              <w:jc w:val="both"/>
            </w:pPr>
            <w:r>
              <w:t>8</w:t>
            </w:r>
            <w:r w:rsidR="00E10062">
              <w:t>.</w:t>
            </w:r>
          </w:p>
        </w:tc>
        <w:tc>
          <w:tcPr>
            <w:tcW w:w="8215" w:type="dxa"/>
          </w:tcPr>
          <w:p w:rsidR="00E10062" w:rsidRDefault="00902538" w:rsidP="00D57256">
            <w:pPr>
              <w:jc w:val="both"/>
            </w:pPr>
            <w:r>
              <w:t>Pretendents apdrošināšanas līguma darbības laikā nedrīkst paaugstināt līgumcenu, samazināt un/vai pasliktināt piedāvājumā norādītā nelaimes gadījumu apdrošināšanas pakalpojuma apjomu un kvalitāti.</w:t>
            </w:r>
          </w:p>
        </w:tc>
      </w:tr>
      <w:tr w:rsidR="008B0ED0" w:rsidTr="00B67720">
        <w:tc>
          <w:tcPr>
            <w:tcW w:w="1129" w:type="dxa"/>
          </w:tcPr>
          <w:p w:rsidR="008B0ED0" w:rsidRDefault="00174092" w:rsidP="00D57256">
            <w:pPr>
              <w:jc w:val="both"/>
            </w:pPr>
            <w:r>
              <w:lastRenderedPageBreak/>
              <w:t>9</w:t>
            </w:r>
            <w:r w:rsidR="008B0ED0">
              <w:t>.</w:t>
            </w:r>
          </w:p>
        </w:tc>
        <w:tc>
          <w:tcPr>
            <w:tcW w:w="8215" w:type="dxa"/>
          </w:tcPr>
          <w:p w:rsidR="008B0ED0" w:rsidRDefault="00520BC7" w:rsidP="00D57256">
            <w:pPr>
              <w:jc w:val="both"/>
            </w:pPr>
            <w:r>
              <w:t xml:space="preserve">Apdrošināšanas segumam uz visiem apdrošināmajiem riskiem jābūt spēkā arī nodarbojoties ar fiziskām aktivitātēm ārpus daba laika, izņemot profesionālu sportu nu piedalīšanos sacensībās. </w:t>
            </w:r>
          </w:p>
        </w:tc>
      </w:tr>
    </w:tbl>
    <w:p w:rsidR="008B1AB3" w:rsidRPr="00CA0A61" w:rsidRDefault="008B1AB3" w:rsidP="00D57256">
      <w:pPr>
        <w:jc w:val="both"/>
      </w:pPr>
    </w:p>
    <w:p w:rsidR="0083116A" w:rsidRDefault="0083116A" w:rsidP="00520BC7">
      <w:pPr>
        <w:jc w:val="both"/>
      </w:pPr>
    </w:p>
    <w:p w:rsidR="0083116A" w:rsidRDefault="0083116A" w:rsidP="00520BC7">
      <w:pPr>
        <w:jc w:val="both"/>
      </w:pPr>
    </w:p>
    <w:p w:rsidR="008B1AB3" w:rsidRDefault="00520BC7" w:rsidP="00520BC7">
      <w:pPr>
        <w:jc w:val="both"/>
        <w:rPr>
          <w:i/>
        </w:rPr>
      </w:pPr>
      <w:r>
        <w:t>2. Pasūtītāja izvirzītās prasības nelaimes gadījumu apdrošināšanas segumam, t.sk. apdrošināšanas segumā iekļautie riski un apdrošinājuma summas:</w:t>
      </w:r>
    </w:p>
    <w:p w:rsidR="008B1AB3" w:rsidRDefault="008B1AB3" w:rsidP="00047C72">
      <w:pPr>
        <w:jc w:val="right"/>
        <w:rPr>
          <w:i/>
        </w:rPr>
      </w:pPr>
    </w:p>
    <w:tbl>
      <w:tblPr>
        <w:tblStyle w:val="TableGrid"/>
        <w:tblW w:w="0" w:type="auto"/>
        <w:tblLook w:val="04A0" w:firstRow="1" w:lastRow="0" w:firstColumn="1" w:lastColumn="0" w:noHBand="0" w:noVBand="1"/>
      </w:tblPr>
      <w:tblGrid>
        <w:gridCol w:w="1129"/>
        <w:gridCol w:w="8215"/>
      </w:tblGrid>
      <w:tr w:rsidR="00782286" w:rsidRPr="00B67720" w:rsidTr="00D533C9">
        <w:tc>
          <w:tcPr>
            <w:tcW w:w="1129" w:type="dxa"/>
          </w:tcPr>
          <w:p w:rsidR="00782286" w:rsidRDefault="00782286" w:rsidP="00D533C9">
            <w:pPr>
              <w:jc w:val="both"/>
            </w:pPr>
            <w:proofErr w:type="spellStart"/>
            <w:r>
              <w:t>Nr.p.k</w:t>
            </w:r>
            <w:proofErr w:type="spellEnd"/>
            <w:r>
              <w:t>.</w:t>
            </w:r>
          </w:p>
        </w:tc>
        <w:tc>
          <w:tcPr>
            <w:tcW w:w="8215" w:type="dxa"/>
          </w:tcPr>
          <w:p w:rsidR="00782286" w:rsidRPr="00B67720" w:rsidRDefault="00782286" w:rsidP="00D533C9">
            <w:pPr>
              <w:jc w:val="both"/>
              <w:rPr>
                <w:b/>
              </w:rPr>
            </w:pPr>
            <w:r w:rsidRPr="00B67720">
              <w:rPr>
                <w:b/>
              </w:rPr>
              <w:t>Tehniskās specifikācijas minimālās prasības</w:t>
            </w:r>
          </w:p>
        </w:tc>
      </w:tr>
      <w:tr w:rsidR="00782286" w:rsidTr="00D533C9">
        <w:tc>
          <w:tcPr>
            <w:tcW w:w="1129" w:type="dxa"/>
          </w:tcPr>
          <w:p w:rsidR="00782286" w:rsidRDefault="00782286" w:rsidP="00D533C9">
            <w:pPr>
              <w:jc w:val="both"/>
            </w:pPr>
            <w:r>
              <w:t>1.</w:t>
            </w:r>
          </w:p>
        </w:tc>
        <w:tc>
          <w:tcPr>
            <w:tcW w:w="8215" w:type="dxa"/>
          </w:tcPr>
          <w:p w:rsidR="00782286" w:rsidRDefault="00782286" w:rsidP="00D533C9">
            <w:pPr>
              <w:jc w:val="both"/>
            </w:pPr>
            <w:r>
              <w:t xml:space="preserve">Nāves risks – atlīdzības izmaksa apdrošinātā darbinieka radiniekiem gadījumā, ja 1 (viena) gada laikā no nelaimes gadījuma notikšanas dienas iestājusies apdrošinātā darbinieka nāve. Apdrošinājuma summa apdrošināšanas periodā ne mazāk kā </w:t>
            </w:r>
            <w:r w:rsidR="0083116A" w:rsidRPr="0083116A">
              <w:t>8</w:t>
            </w:r>
            <w:r w:rsidRPr="0083116A">
              <w:t xml:space="preserve"> 000.00 EUR.</w:t>
            </w:r>
            <w:r w:rsidR="00E74A0D" w:rsidRPr="0083116A">
              <w:t xml:space="preserve"> </w:t>
            </w:r>
            <w:r>
              <w:t>Atlīdzības apjoms tiek noteikts 100% apmērā no apdrošinājuma summas;</w:t>
            </w:r>
          </w:p>
        </w:tc>
      </w:tr>
      <w:tr w:rsidR="00782286" w:rsidTr="00D533C9">
        <w:tc>
          <w:tcPr>
            <w:tcW w:w="1129" w:type="dxa"/>
          </w:tcPr>
          <w:p w:rsidR="00782286" w:rsidRDefault="00782286" w:rsidP="00D533C9">
            <w:pPr>
              <w:jc w:val="both"/>
            </w:pPr>
            <w:r>
              <w:t>2.</w:t>
            </w:r>
          </w:p>
        </w:tc>
        <w:tc>
          <w:tcPr>
            <w:tcW w:w="8215" w:type="dxa"/>
          </w:tcPr>
          <w:p w:rsidR="00782286" w:rsidRDefault="00782286" w:rsidP="00D533C9">
            <w:pPr>
              <w:jc w:val="both"/>
            </w:pPr>
            <w:r>
              <w:t xml:space="preserve">Invaliditātes/ neatgriezeniska sakropļojuma risks – atlīdzības izmaksa apdrošinātajam darbiniekam gadījumā, ja apdrošinātai personai 1 (viena) gada laikā no nelaimes gadījuma notikšanas dienas tiek diagnosticēts neatgriezenisks organisma sistēmu funkciju traucējums vai noteiktas ķermeņa daļas anatomisks defekts, kura rezultātā iestājies pilnīgs vai daļējs darba spēju zudums. Apdrošinājuma summa apdrošināšanas periodā ne mazāk </w:t>
            </w:r>
            <w:r w:rsidRPr="0083116A">
              <w:t xml:space="preserve">kā </w:t>
            </w:r>
            <w:r w:rsidR="0083116A" w:rsidRPr="0083116A">
              <w:t>10</w:t>
            </w:r>
            <w:r w:rsidRPr="0083116A">
              <w:t xml:space="preserve"> 000.00 EUR</w:t>
            </w:r>
            <w:r w:rsidR="0083116A" w:rsidRPr="0083116A">
              <w:t>.</w:t>
            </w:r>
            <w:r w:rsidR="00E74A0D" w:rsidRPr="0083116A">
              <w:t xml:space="preserve"> </w:t>
            </w:r>
            <w:r>
              <w:t>Atlīdzības apjoms tiek noteikts saskaņā ar Pretendenta noteikumos ietverto atlīdzību tabulu, procentos no apdrošinājuma summas;</w:t>
            </w:r>
          </w:p>
        </w:tc>
      </w:tr>
      <w:tr w:rsidR="00782286" w:rsidTr="00D533C9">
        <w:tc>
          <w:tcPr>
            <w:tcW w:w="1129" w:type="dxa"/>
          </w:tcPr>
          <w:p w:rsidR="00782286" w:rsidRDefault="00782286" w:rsidP="00D533C9">
            <w:pPr>
              <w:jc w:val="both"/>
            </w:pPr>
            <w:r>
              <w:t>3.</w:t>
            </w:r>
          </w:p>
        </w:tc>
        <w:tc>
          <w:tcPr>
            <w:tcW w:w="8215" w:type="dxa"/>
          </w:tcPr>
          <w:p w:rsidR="00782286" w:rsidRDefault="00782286" w:rsidP="00D533C9">
            <w:pPr>
              <w:jc w:val="both"/>
            </w:pPr>
            <w:r>
              <w:t xml:space="preserve">Traumu/kaulu lūzumu, t.sk. apdegumu un apsaldējumu risks – atlīdzības izmaksa apdrošinātajam darbiniekam gadījumā, ja tai notikušā nelaimes gadījuma rezultātā radušies: - Viens vai vairāki kaulu lūzumi, mežģījumi, sastiepumi, u.tml.; - Audu un orgānu traumatiski un/vai termiski bojājumi; - Dzīvnieku uzbrukumu un/vai kodumu izraisītas sekas; - Saslimšana ar ērču encefalītu vai poliomielītu. Apdrošinājuma summa apdrošināšanas periodā ne mazāk kā </w:t>
            </w:r>
            <w:r w:rsidR="0083116A" w:rsidRPr="0083116A">
              <w:t>3</w:t>
            </w:r>
            <w:r w:rsidRPr="0083116A">
              <w:t xml:space="preserve"> 000.00 EUR</w:t>
            </w:r>
            <w:r w:rsidR="0083116A" w:rsidRPr="0083116A">
              <w:t>.</w:t>
            </w:r>
            <w:r w:rsidRPr="0083116A">
              <w:t xml:space="preserve"> </w:t>
            </w:r>
            <w:r>
              <w:t>Atlīdzības apjoms tiek noteikts saskaņā ar Pretendenta noteikumos ietverto atlīdzību tabulu, procentos no apdrošinājuma summas. Pretendentam apdrošinātājām personām ir jānodrošina atlīdzības izmaksa par notikušo nelaimes gadījumu neatkarīgi no ārstēšanās ilguma un veida (ambulatori vai stacionāri).</w:t>
            </w:r>
          </w:p>
        </w:tc>
      </w:tr>
    </w:tbl>
    <w:p w:rsidR="008B1AB3" w:rsidRDefault="008B1AB3" w:rsidP="00047C72">
      <w:pPr>
        <w:jc w:val="right"/>
        <w:rPr>
          <w:i/>
        </w:rPr>
      </w:pPr>
    </w:p>
    <w:p w:rsidR="008B1AB3" w:rsidRDefault="008B1AB3" w:rsidP="00047C72">
      <w:pPr>
        <w:jc w:val="right"/>
        <w:rPr>
          <w:i/>
        </w:rPr>
      </w:pPr>
    </w:p>
    <w:p w:rsidR="008B1AB3" w:rsidRDefault="001C2012" w:rsidP="00E74A0D">
      <w:pPr>
        <w:jc w:val="both"/>
        <w:rPr>
          <w:i/>
        </w:rPr>
      </w:pPr>
      <w:r>
        <w:t xml:space="preserve">3. Nelaimes gadījumu apdrošināšanas seguma papildus prasības (bez papildus maksas), kuru iekļaušana apdrošināšanas segumā nav obligāta, bet ir vēlama  (tiks uzskatīta par </w:t>
      </w:r>
      <w:r w:rsidR="00A2524E">
        <w:t>priekšrocību</w:t>
      </w:r>
      <w:r w:rsidR="00E57844">
        <w:t>,</w:t>
      </w:r>
      <w:r w:rsidR="00E74A0D">
        <w:t xml:space="preserve"> vērtējot </w:t>
      </w:r>
      <w:r w:rsidR="000127E3" w:rsidRPr="000127E3">
        <w:t xml:space="preserve">līdzīgums </w:t>
      </w:r>
      <w:r w:rsidR="00E74A0D">
        <w:t>piedāvājumus ar vienādu cenu)</w:t>
      </w:r>
      <w:r>
        <w:t>:</w:t>
      </w:r>
    </w:p>
    <w:tbl>
      <w:tblPr>
        <w:tblStyle w:val="TableGrid"/>
        <w:tblW w:w="0" w:type="auto"/>
        <w:tblLook w:val="04A0" w:firstRow="1" w:lastRow="0" w:firstColumn="1" w:lastColumn="0" w:noHBand="0" w:noVBand="1"/>
      </w:tblPr>
      <w:tblGrid>
        <w:gridCol w:w="1129"/>
        <w:gridCol w:w="8215"/>
      </w:tblGrid>
      <w:tr w:rsidR="00E57844" w:rsidTr="00E57844">
        <w:tc>
          <w:tcPr>
            <w:tcW w:w="1129" w:type="dxa"/>
          </w:tcPr>
          <w:p w:rsidR="00E57844" w:rsidRDefault="00E57844" w:rsidP="00E57844">
            <w:pPr>
              <w:jc w:val="both"/>
            </w:pPr>
            <w:proofErr w:type="spellStart"/>
            <w:r>
              <w:t>Nr.p.k</w:t>
            </w:r>
            <w:proofErr w:type="spellEnd"/>
            <w:r>
              <w:t>.</w:t>
            </w:r>
          </w:p>
        </w:tc>
        <w:tc>
          <w:tcPr>
            <w:tcW w:w="8215" w:type="dxa"/>
          </w:tcPr>
          <w:p w:rsidR="00E57844" w:rsidRPr="00B67720" w:rsidRDefault="00E57844" w:rsidP="00E57844">
            <w:pPr>
              <w:jc w:val="both"/>
              <w:rPr>
                <w:b/>
              </w:rPr>
            </w:pPr>
            <w:r w:rsidRPr="00B67720">
              <w:rPr>
                <w:b/>
              </w:rPr>
              <w:t>Tehniskās specifikācijas minimālās prasības</w:t>
            </w:r>
          </w:p>
        </w:tc>
      </w:tr>
      <w:tr w:rsidR="00E57844" w:rsidTr="00E57844">
        <w:tc>
          <w:tcPr>
            <w:tcW w:w="1129" w:type="dxa"/>
          </w:tcPr>
          <w:p w:rsidR="00E57844" w:rsidRDefault="00E57844" w:rsidP="001C2012">
            <w:pPr>
              <w:jc w:val="both"/>
            </w:pPr>
            <w:r>
              <w:t>1.</w:t>
            </w:r>
          </w:p>
        </w:tc>
        <w:tc>
          <w:tcPr>
            <w:tcW w:w="8215" w:type="dxa"/>
          </w:tcPr>
          <w:p w:rsidR="00E57844" w:rsidRDefault="00E57844" w:rsidP="001C2012">
            <w:pPr>
              <w:jc w:val="both"/>
            </w:pPr>
            <w:r>
              <w:t xml:space="preserve">Slimnīcas naudas risks, ne mazāk kā </w:t>
            </w:r>
            <w:r w:rsidR="00E74A0D" w:rsidRPr="0083116A">
              <w:t>9</w:t>
            </w:r>
            <w:r w:rsidRPr="0083116A">
              <w:t xml:space="preserve">.00 EUR </w:t>
            </w:r>
            <w:r>
              <w:t>dienā, ar kopējo kompensācijas izmaksāšanas termiņu ne mazāk kā 40 dienas apdrošināšanas gadījumā.</w:t>
            </w:r>
          </w:p>
        </w:tc>
      </w:tr>
      <w:tr w:rsidR="00E57844" w:rsidTr="00E57844">
        <w:tc>
          <w:tcPr>
            <w:tcW w:w="1129" w:type="dxa"/>
          </w:tcPr>
          <w:p w:rsidR="00E57844" w:rsidRDefault="00E57844" w:rsidP="001C2012">
            <w:pPr>
              <w:jc w:val="both"/>
            </w:pPr>
            <w:r>
              <w:t>2.</w:t>
            </w:r>
          </w:p>
        </w:tc>
        <w:tc>
          <w:tcPr>
            <w:tcW w:w="8215" w:type="dxa"/>
          </w:tcPr>
          <w:p w:rsidR="00E57844" w:rsidRDefault="00E57844" w:rsidP="001C2012">
            <w:pPr>
              <w:jc w:val="both"/>
            </w:pPr>
            <w:r>
              <w:t xml:space="preserve">Citi apdrošināšanas segumā iekļautie papildus riski pēc pretendenta ieskatiem (piemēram, kritisko saslimšanu, </w:t>
            </w:r>
            <w:r w:rsidR="005B701B">
              <w:t>sociāla</w:t>
            </w:r>
            <w:r w:rsidR="00E34655">
              <w:t xml:space="preserve"> aprūpe</w:t>
            </w:r>
            <w:r>
              <w:t>, kosmētisko operāciju u.c. iespējamo risku iekļaušana apdrošināšanas segumā).</w:t>
            </w:r>
          </w:p>
        </w:tc>
      </w:tr>
    </w:tbl>
    <w:p w:rsidR="008B1AB3" w:rsidRPr="001C2012" w:rsidRDefault="008B1AB3" w:rsidP="001C2012">
      <w:pPr>
        <w:jc w:val="both"/>
      </w:pPr>
    </w:p>
    <w:p w:rsidR="008B1AB3" w:rsidRDefault="008B1AB3" w:rsidP="00047C72">
      <w:pPr>
        <w:jc w:val="right"/>
        <w:rPr>
          <w:i/>
        </w:rPr>
      </w:pPr>
    </w:p>
    <w:p w:rsidR="008B1AB3" w:rsidRPr="002C60DD" w:rsidRDefault="002C60DD" w:rsidP="002C60DD">
      <w:pPr>
        <w:jc w:val="both"/>
        <w:rPr>
          <w:sz w:val="20"/>
          <w:szCs w:val="20"/>
        </w:rPr>
      </w:pPr>
      <w:r w:rsidRPr="002C60DD">
        <w:rPr>
          <w:sz w:val="20"/>
          <w:szCs w:val="20"/>
        </w:rPr>
        <w:t xml:space="preserve">Sagatavoja: </w:t>
      </w:r>
      <w:proofErr w:type="spellStart"/>
      <w:r w:rsidRPr="002C60DD">
        <w:rPr>
          <w:sz w:val="20"/>
          <w:szCs w:val="20"/>
        </w:rPr>
        <w:t>S.J.Baltacis</w:t>
      </w:r>
      <w:proofErr w:type="spellEnd"/>
      <w:r w:rsidRPr="002C60DD">
        <w:rPr>
          <w:sz w:val="20"/>
          <w:szCs w:val="20"/>
        </w:rPr>
        <w:t xml:space="preserve"> </w:t>
      </w:r>
      <w:r w:rsidRPr="002C60DD">
        <w:rPr>
          <w:sz w:val="20"/>
          <w:szCs w:val="20"/>
        </w:rPr>
        <w:t>29478260</w:t>
      </w:r>
    </w:p>
    <w:p w:rsidR="008B1AB3" w:rsidRDefault="008B1AB3" w:rsidP="00047C72">
      <w:pPr>
        <w:jc w:val="right"/>
        <w:rPr>
          <w:i/>
        </w:rPr>
      </w:pPr>
    </w:p>
    <w:p w:rsidR="008B1AB3" w:rsidRDefault="008B1AB3" w:rsidP="00047C72">
      <w:pPr>
        <w:jc w:val="right"/>
        <w:rPr>
          <w:i/>
        </w:rPr>
      </w:pPr>
    </w:p>
    <w:p w:rsidR="0083116A" w:rsidRDefault="0083116A" w:rsidP="00744FBD">
      <w:pPr>
        <w:jc w:val="right"/>
        <w:rPr>
          <w:b/>
        </w:rPr>
      </w:pPr>
    </w:p>
    <w:p w:rsidR="0083116A" w:rsidRDefault="0083116A" w:rsidP="00744FBD">
      <w:pPr>
        <w:jc w:val="right"/>
        <w:rPr>
          <w:b/>
        </w:rPr>
      </w:pPr>
    </w:p>
    <w:p w:rsidR="0083116A" w:rsidRDefault="0083116A" w:rsidP="00744FBD">
      <w:pPr>
        <w:jc w:val="right"/>
        <w:rPr>
          <w:b/>
        </w:rPr>
      </w:pPr>
    </w:p>
    <w:p w:rsidR="0083116A" w:rsidRDefault="0083116A" w:rsidP="00744FBD">
      <w:pPr>
        <w:jc w:val="right"/>
        <w:rPr>
          <w:b/>
        </w:rPr>
      </w:pPr>
    </w:p>
    <w:p w:rsidR="0083116A" w:rsidRDefault="0083116A" w:rsidP="00744FBD">
      <w:pPr>
        <w:jc w:val="right"/>
        <w:rPr>
          <w:b/>
        </w:rPr>
      </w:pPr>
    </w:p>
    <w:p w:rsidR="0083116A" w:rsidRDefault="0083116A" w:rsidP="00744FBD">
      <w:pPr>
        <w:jc w:val="right"/>
        <w:rPr>
          <w:b/>
        </w:rPr>
      </w:pPr>
    </w:p>
    <w:p w:rsidR="0083116A" w:rsidRDefault="0083116A" w:rsidP="00744FBD">
      <w:pPr>
        <w:jc w:val="right"/>
        <w:rPr>
          <w:b/>
        </w:rPr>
      </w:pPr>
    </w:p>
    <w:p w:rsidR="0083116A" w:rsidRDefault="0083116A" w:rsidP="00744FBD">
      <w:pPr>
        <w:jc w:val="right"/>
        <w:rPr>
          <w:b/>
        </w:rPr>
      </w:pPr>
    </w:p>
    <w:p w:rsidR="0083116A" w:rsidRDefault="0083116A" w:rsidP="00744FBD">
      <w:pPr>
        <w:jc w:val="right"/>
        <w:rPr>
          <w:b/>
        </w:rPr>
      </w:pPr>
    </w:p>
    <w:p w:rsidR="00744FBD" w:rsidRPr="00744FBD" w:rsidRDefault="00744FBD" w:rsidP="00744FBD">
      <w:pPr>
        <w:jc w:val="right"/>
        <w:rPr>
          <w:b/>
        </w:rPr>
      </w:pPr>
      <w:r w:rsidRPr="00744FBD">
        <w:rPr>
          <w:b/>
        </w:rPr>
        <w:t>Pielikums nr.</w:t>
      </w:r>
      <w:r w:rsidRPr="00744FBD">
        <w:rPr>
          <w:b/>
        </w:rPr>
        <w:t>3</w:t>
      </w:r>
    </w:p>
    <w:p w:rsidR="00744FBD" w:rsidRPr="00744FBD" w:rsidRDefault="00744FBD" w:rsidP="00744FBD">
      <w:pPr>
        <w:jc w:val="right"/>
      </w:pPr>
      <w:r w:rsidRPr="00744FBD">
        <w:t>uzaicinājumam par līguma piešķiršanas tiesībām</w:t>
      </w:r>
    </w:p>
    <w:p w:rsidR="00744FBD" w:rsidRPr="00744FBD" w:rsidRDefault="00744FBD" w:rsidP="00744FBD">
      <w:pPr>
        <w:jc w:val="right"/>
      </w:pPr>
      <w:r w:rsidRPr="00744FBD">
        <w:t xml:space="preserve">“Sabiedrības ar ierobežotu atbildību „LABIEKĀRTOŠANA-D” </w:t>
      </w:r>
    </w:p>
    <w:p w:rsidR="00744FBD" w:rsidRPr="00744FBD" w:rsidRDefault="00744FBD" w:rsidP="00744FBD">
      <w:pPr>
        <w:jc w:val="right"/>
      </w:pPr>
      <w:r w:rsidRPr="00744FBD">
        <w:t>darbinieku nelaimes gadījumu apdrošināšana ”, ID Nr.L2019/04-A</w:t>
      </w:r>
    </w:p>
    <w:p w:rsidR="00744FBD" w:rsidRDefault="00744FBD" w:rsidP="00744FBD">
      <w:pPr>
        <w:rPr>
          <w:i/>
        </w:rPr>
      </w:pPr>
    </w:p>
    <w:p w:rsidR="00744FBD" w:rsidRDefault="00744FBD" w:rsidP="00047C72">
      <w:pPr>
        <w:jc w:val="right"/>
        <w:rPr>
          <w:i/>
        </w:rPr>
      </w:pPr>
    </w:p>
    <w:p w:rsidR="00744FBD" w:rsidRDefault="00744FBD" w:rsidP="00744FBD">
      <w:pPr>
        <w:jc w:val="center"/>
        <w:rPr>
          <w:b/>
        </w:rPr>
      </w:pPr>
      <w:r w:rsidRPr="00744FBD">
        <w:rPr>
          <w:b/>
        </w:rPr>
        <w:t>TEHNISKAIS PIEDĀVĀJUMS</w:t>
      </w:r>
    </w:p>
    <w:p w:rsidR="00131282" w:rsidRPr="00131282" w:rsidRDefault="00131282" w:rsidP="00131282">
      <w:pPr>
        <w:jc w:val="center"/>
      </w:pPr>
      <w:r w:rsidRPr="00131282">
        <w:t>uzaicinājumam par līguma piešķiršanas tiesībām</w:t>
      </w:r>
    </w:p>
    <w:p w:rsidR="00131282" w:rsidRPr="00131282" w:rsidRDefault="00131282" w:rsidP="00131282">
      <w:pPr>
        <w:jc w:val="center"/>
      </w:pPr>
      <w:r w:rsidRPr="00131282">
        <w:t xml:space="preserve">“Sabiedrības ar ierobežotu atbildību „LABIEKĀRTOŠANA-D” </w:t>
      </w:r>
    </w:p>
    <w:p w:rsidR="00110529" w:rsidRPr="00131282" w:rsidRDefault="00131282" w:rsidP="00131282">
      <w:pPr>
        <w:jc w:val="center"/>
      </w:pPr>
      <w:r w:rsidRPr="00131282">
        <w:t>darbinieku nelaimes gadījumu apdrošināšana ”, ID Nr.L2019/04-A</w:t>
      </w:r>
    </w:p>
    <w:p w:rsidR="00110529" w:rsidRDefault="00110529" w:rsidP="00744FBD">
      <w:pPr>
        <w:jc w:val="center"/>
        <w:rPr>
          <w:b/>
        </w:rPr>
      </w:pPr>
    </w:p>
    <w:p w:rsidR="00110529" w:rsidRDefault="00110529" w:rsidP="00744FBD">
      <w:pPr>
        <w:jc w:val="center"/>
        <w:rPr>
          <w:b/>
        </w:rPr>
      </w:pPr>
    </w:p>
    <w:tbl>
      <w:tblPr>
        <w:tblW w:w="9531" w:type="dxa"/>
        <w:tblLook w:val="04A0" w:firstRow="1" w:lastRow="0" w:firstColumn="1" w:lastColumn="0" w:noHBand="0" w:noVBand="1"/>
      </w:tblPr>
      <w:tblGrid>
        <w:gridCol w:w="3800"/>
        <w:gridCol w:w="820"/>
        <w:gridCol w:w="800"/>
        <w:gridCol w:w="840"/>
        <w:gridCol w:w="1395"/>
        <w:gridCol w:w="267"/>
        <w:gridCol w:w="1609"/>
      </w:tblGrid>
      <w:tr w:rsidR="00110529" w:rsidRPr="0026020E" w:rsidTr="00110529">
        <w:trPr>
          <w:trHeight w:val="270"/>
        </w:trPr>
        <w:tc>
          <w:tcPr>
            <w:tcW w:w="3800" w:type="dxa"/>
            <w:tcBorders>
              <w:top w:val="nil"/>
              <w:left w:val="nil"/>
              <w:bottom w:val="nil"/>
              <w:right w:val="nil"/>
            </w:tcBorders>
            <w:shd w:val="clear" w:color="auto" w:fill="auto"/>
            <w:hideMark/>
          </w:tcPr>
          <w:p w:rsidR="00110529" w:rsidRPr="00110529" w:rsidRDefault="00110529" w:rsidP="001E768C">
            <w:pPr>
              <w:rPr>
                <w:rFonts w:eastAsia="Times New Roman"/>
                <w:lang w:eastAsia="lv-LV"/>
              </w:rPr>
            </w:pPr>
            <w:r w:rsidRPr="00110529">
              <w:rPr>
                <w:rFonts w:eastAsia="Times New Roman"/>
                <w:lang w:eastAsia="lv-LV"/>
              </w:rPr>
              <w:t>Kam:</w:t>
            </w:r>
          </w:p>
        </w:tc>
        <w:tc>
          <w:tcPr>
            <w:tcW w:w="5731" w:type="dxa"/>
            <w:gridSpan w:val="6"/>
            <w:tcBorders>
              <w:top w:val="nil"/>
              <w:left w:val="nil"/>
              <w:bottom w:val="nil"/>
              <w:right w:val="nil"/>
            </w:tcBorders>
            <w:shd w:val="clear" w:color="auto" w:fill="auto"/>
            <w:hideMark/>
          </w:tcPr>
          <w:p w:rsidR="00110529" w:rsidRPr="00110529" w:rsidRDefault="00110529" w:rsidP="001E768C">
            <w:pPr>
              <w:rPr>
                <w:rFonts w:eastAsia="Times New Roman"/>
                <w:b/>
                <w:bCs/>
                <w:lang w:eastAsia="lv-LV"/>
              </w:rPr>
            </w:pPr>
            <w:r w:rsidRPr="00110529">
              <w:rPr>
                <w:rFonts w:eastAsia="Times New Roman"/>
                <w:b/>
                <w:bCs/>
                <w:lang w:eastAsia="lv-LV"/>
              </w:rPr>
              <w:t>SIA “Labiekārtošana-D”</w:t>
            </w:r>
          </w:p>
        </w:tc>
      </w:tr>
      <w:tr w:rsidR="00110529" w:rsidRPr="0026020E" w:rsidTr="00110529">
        <w:trPr>
          <w:trHeight w:val="270"/>
        </w:trPr>
        <w:tc>
          <w:tcPr>
            <w:tcW w:w="3800" w:type="dxa"/>
            <w:tcBorders>
              <w:top w:val="nil"/>
              <w:left w:val="nil"/>
              <w:bottom w:val="nil"/>
              <w:right w:val="nil"/>
            </w:tcBorders>
            <w:shd w:val="clear" w:color="auto" w:fill="auto"/>
            <w:noWrap/>
            <w:vAlign w:val="bottom"/>
            <w:hideMark/>
          </w:tcPr>
          <w:p w:rsidR="00110529" w:rsidRPr="00110529" w:rsidRDefault="00110529" w:rsidP="001E768C">
            <w:pPr>
              <w:rPr>
                <w:rFonts w:eastAsia="Times New Roman"/>
                <w:b/>
                <w:bCs/>
                <w:lang w:eastAsia="lv-LV"/>
              </w:rPr>
            </w:pPr>
          </w:p>
        </w:tc>
        <w:tc>
          <w:tcPr>
            <w:tcW w:w="820" w:type="dxa"/>
            <w:tcBorders>
              <w:top w:val="nil"/>
              <w:left w:val="nil"/>
              <w:bottom w:val="nil"/>
              <w:right w:val="nil"/>
            </w:tcBorders>
            <w:shd w:val="clear" w:color="auto" w:fill="auto"/>
            <w:noWrap/>
            <w:vAlign w:val="bottom"/>
            <w:hideMark/>
          </w:tcPr>
          <w:p w:rsidR="00110529" w:rsidRPr="00110529" w:rsidRDefault="00110529" w:rsidP="001E768C">
            <w:pPr>
              <w:rPr>
                <w:rFonts w:eastAsia="Times New Roman"/>
                <w:lang w:eastAsia="lv-LV"/>
              </w:rPr>
            </w:pPr>
          </w:p>
        </w:tc>
        <w:tc>
          <w:tcPr>
            <w:tcW w:w="800" w:type="dxa"/>
            <w:tcBorders>
              <w:top w:val="nil"/>
              <w:left w:val="nil"/>
              <w:bottom w:val="nil"/>
              <w:right w:val="nil"/>
            </w:tcBorders>
            <w:shd w:val="clear" w:color="auto" w:fill="auto"/>
            <w:noWrap/>
            <w:vAlign w:val="bottom"/>
            <w:hideMark/>
          </w:tcPr>
          <w:p w:rsidR="00110529" w:rsidRPr="00110529" w:rsidRDefault="00110529" w:rsidP="001E768C">
            <w:pPr>
              <w:rPr>
                <w:rFonts w:eastAsia="Times New Roman"/>
                <w:lang w:eastAsia="lv-LV"/>
              </w:rPr>
            </w:pPr>
          </w:p>
        </w:tc>
        <w:tc>
          <w:tcPr>
            <w:tcW w:w="840" w:type="dxa"/>
            <w:tcBorders>
              <w:top w:val="nil"/>
              <w:left w:val="nil"/>
              <w:bottom w:val="nil"/>
              <w:right w:val="nil"/>
            </w:tcBorders>
            <w:shd w:val="clear" w:color="auto" w:fill="auto"/>
            <w:noWrap/>
            <w:vAlign w:val="bottom"/>
            <w:hideMark/>
          </w:tcPr>
          <w:p w:rsidR="00110529" w:rsidRPr="00110529" w:rsidRDefault="00110529" w:rsidP="001E768C">
            <w:pPr>
              <w:rPr>
                <w:rFonts w:eastAsia="Times New Roman"/>
                <w:lang w:eastAsia="lv-LV"/>
              </w:rPr>
            </w:pPr>
          </w:p>
        </w:tc>
        <w:tc>
          <w:tcPr>
            <w:tcW w:w="1395" w:type="dxa"/>
            <w:tcBorders>
              <w:top w:val="nil"/>
              <w:left w:val="nil"/>
              <w:bottom w:val="nil"/>
              <w:right w:val="nil"/>
            </w:tcBorders>
            <w:shd w:val="clear" w:color="auto" w:fill="auto"/>
            <w:noWrap/>
            <w:vAlign w:val="bottom"/>
            <w:hideMark/>
          </w:tcPr>
          <w:p w:rsidR="00110529" w:rsidRPr="00110529" w:rsidRDefault="00110529" w:rsidP="001E768C">
            <w:pPr>
              <w:rPr>
                <w:rFonts w:eastAsia="Times New Roman"/>
                <w:lang w:eastAsia="lv-LV"/>
              </w:rPr>
            </w:pPr>
          </w:p>
        </w:tc>
        <w:tc>
          <w:tcPr>
            <w:tcW w:w="267" w:type="dxa"/>
            <w:tcBorders>
              <w:top w:val="nil"/>
              <w:left w:val="nil"/>
              <w:bottom w:val="nil"/>
              <w:right w:val="nil"/>
            </w:tcBorders>
            <w:shd w:val="clear" w:color="auto" w:fill="auto"/>
            <w:noWrap/>
            <w:vAlign w:val="bottom"/>
            <w:hideMark/>
          </w:tcPr>
          <w:p w:rsidR="00110529" w:rsidRPr="00110529" w:rsidRDefault="00110529" w:rsidP="001E768C">
            <w:pPr>
              <w:rPr>
                <w:rFonts w:eastAsia="Times New Roman"/>
                <w:lang w:eastAsia="lv-LV"/>
              </w:rPr>
            </w:pPr>
          </w:p>
        </w:tc>
        <w:tc>
          <w:tcPr>
            <w:tcW w:w="1609" w:type="dxa"/>
            <w:tcBorders>
              <w:top w:val="nil"/>
              <w:left w:val="nil"/>
              <w:bottom w:val="nil"/>
              <w:right w:val="nil"/>
            </w:tcBorders>
            <w:shd w:val="clear" w:color="auto" w:fill="auto"/>
            <w:noWrap/>
            <w:vAlign w:val="bottom"/>
            <w:hideMark/>
          </w:tcPr>
          <w:p w:rsidR="00110529" w:rsidRPr="00110529" w:rsidRDefault="00110529" w:rsidP="001E768C">
            <w:pPr>
              <w:rPr>
                <w:rFonts w:eastAsia="Times New Roman"/>
                <w:lang w:eastAsia="lv-LV"/>
              </w:rPr>
            </w:pPr>
          </w:p>
        </w:tc>
      </w:tr>
      <w:tr w:rsidR="00110529" w:rsidRPr="0026020E" w:rsidTr="00110529">
        <w:trPr>
          <w:trHeight w:val="270"/>
        </w:trPr>
        <w:tc>
          <w:tcPr>
            <w:tcW w:w="3800" w:type="dxa"/>
            <w:tcBorders>
              <w:top w:val="nil"/>
              <w:left w:val="nil"/>
              <w:bottom w:val="nil"/>
              <w:right w:val="nil"/>
            </w:tcBorders>
            <w:shd w:val="clear" w:color="auto" w:fill="auto"/>
            <w:hideMark/>
          </w:tcPr>
          <w:p w:rsidR="00110529" w:rsidRPr="00110529" w:rsidRDefault="00110529" w:rsidP="001E768C">
            <w:pPr>
              <w:rPr>
                <w:rFonts w:eastAsia="Times New Roman"/>
                <w:lang w:eastAsia="lv-LV"/>
              </w:rPr>
            </w:pPr>
            <w:r w:rsidRPr="00110529">
              <w:rPr>
                <w:rFonts w:eastAsia="Times New Roman"/>
                <w:lang w:eastAsia="lv-LV"/>
              </w:rPr>
              <w:t>Iesniegšanas datums:</w:t>
            </w:r>
          </w:p>
        </w:tc>
        <w:tc>
          <w:tcPr>
            <w:tcW w:w="2460" w:type="dxa"/>
            <w:gridSpan w:val="3"/>
            <w:tcBorders>
              <w:top w:val="nil"/>
              <w:left w:val="nil"/>
              <w:bottom w:val="nil"/>
              <w:right w:val="nil"/>
            </w:tcBorders>
            <w:shd w:val="clear" w:color="auto" w:fill="auto"/>
            <w:noWrap/>
            <w:hideMark/>
          </w:tcPr>
          <w:p w:rsidR="00110529" w:rsidRPr="00110529" w:rsidRDefault="00110529" w:rsidP="001E768C">
            <w:pPr>
              <w:rPr>
                <w:rFonts w:eastAsia="Times New Roman"/>
                <w:lang w:eastAsia="lv-LV"/>
              </w:rPr>
            </w:pPr>
            <w:r w:rsidRPr="00110529">
              <w:rPr>
                <w:rFonts w:eastAsia="Times New Roman"/>
                <w:lang w:eastAsia="lv-LV"/>
              </w:rPr>
              <w:t>2019. gada________</w:t>
            </w:r>
          </w:p>
        </w:tc>
        <w:tc>
          <w:tcPr>
            <w:tcW w:w="1395" w:type="dxa"/>
            <w:tcBorders>
              <w:top w:val="nil"/>
              <w:left w:val="nil"/>
              <w:bottom w:val="nil"/>
              <w:right w:val="nil"/>
            </w:tcBorders>
            <w:shd w:val="clear" w:color="auto" w:fill="auto"/>
            <w:hideMark/>
          </w:tcPr>
          <w:p w:rsidR="00110529" w:rsidRPr="00110529" w:rsidRDefault="00110529" w:rsidP="001E768C">
            <w:pPr>
              <w:rPr>
                <w:rFonts w:eastAsia="Times New Roman"/>
                <w:lang w:eastAsia="lv-LV"/>
              </w:rPr>
            </w:pPr>
          </w:p>
        </w:tc>
        <w:tc>
          <w:tcPr>
            <w:tcW w:w="267" w:type="dxa"/>
            <w:tcBorders>
              <w:top w:val="nil"/>
              <w:left w:val="nil"/>
              <w:bottom w:val="nil"/>
              <w:right w:val="nil"/>
            </w:tcBorders>
            <w:shd w:val="clear" w:color="auto" w:fill="auto"/>
            <w:hideMark/>
          </w:tcPr>
          <w:p w:rsidR="00110529" w:rsidRPr="00110529" w:rsidRDefault="00110529" w:rsidP="001E768C">
            <w:pPr>
              <w:rPr>
                <w:rFonts w:eastAsia="Times New Roman"/>
                <w:lang w:eastAsia="lv-LV"/>
              </w:rPr>
            </w:pPr>
          </w:p>
        </w:tc>
        <w:tc>
          <w:tcPr>
            <w:tcW w:w="1609" w:type="dxa"/>
            <w:tcBorders>
              <w:top w:val="nil"/>
              <w:left w:val="nil"/>
              <w:bottom w:val="nil"/>
              <w:right w:val="nil"/>
            </w:tcBorders>
            <w:shd w:val="clear" w:color="auto" w:fill="auto"/>
            <w:hideMark/>
          </w:tcPr>
          <w:p w:rsidR="00110529" w:rsidRPr="00110529" w:rsidRDefault="00110529" w:rsidP="001E768C">
            <w:pPr>
              <w:rPr>
                <w:rFonts w:eastAsia="Times New Roman"/>
                <w:lang w:eastAsia="lv-LV"/>
              </w:rPr>
            </w:pPr>
          </w:p>
        </w:tc>
      </w:tr>
      <w:tr w:rsidR="00110529" w:rsidRPr="0026020E" w:rsidTr="00110529">
        <w:trPr>
          <w:trHeight w:val="120"/>
        </w:trPr>
        <w:tc>
          <w:tcPr>
            <w:tcW w:w="3800" w:type="dxa"/>
            <w:tcBorders>
              <w:top w:val="nil"/>
              <w:left w:val="nil"/>
              <w:bottom w:val="nil"/>
              <w:right w:val="nil"/>
            </w:tcBorders>
            <w:shd w:val="clear" w:color="auto" w:fill="auto"/>
            <w:hideMark/>
          </w:tcPr>
          <w:p w:rsidR="00110529" w:rsidRPr="00110529" w:rsidRDefault="00110529" w:rsidP="001E768C">
            <w:pPr>
              <w:rPr>
                <w:rFonts w:eastAsia="Times New Roman"/>
                <w:lang w:eastAsia="lv-LV"/>
              </w:rPr>
            </w:pPr>
          </w:p>
        </w:tc>
        <w:tc>
          <w:tcPr>
            <w:tcW w:w="820" w:type="dxa"/>
            <w:tcBorders>
              <w:top w:val="nil"/>
              <w:left w:val="nil"/>
              <w:bottom w:val="nil"/>
              <w:right w:val="nil"/>
            </w:tcBorders>
            <w:shd w:val="clear" w:color="auto" w:fill="auto"/>
            <w:hideMark/>
          </w:tcPr>
          <w:p w:rsidR="00110529" w:rsidRPr="00110529" w:rsidRDefault="00110529" w:rsidP="001E768C">
            <w:pPr>
              <w:rPr>
                <w:rFonts w:eastAsia="Times New Roman"/>
                <w:lang w:eastAsia="lv-LV"/>
              </w:rPr>
            </w:pPr>
          </w:p>
        </w:tc>
        <w:tc>
          <w:tcPr>
            <w:tcW w:w="800" w:type="dxa"/>
            <w:tcBorders>
              <w:top w:val="nil"/>
              <w:left w:val="nil"/>
              <w:bottom w:val="nil"/>
              <w:right w:val="nil"/>
            </w:tcBorders>
            <w:shd w:val="clear" w:color="auto" w:fill="auto"/>
            <w:hideMark/>
          </w:tcPr>
          <w:p w:rsidR="00110529" w:rsidRPr="00110529" w:rsidRDefault="00110529" w:rsidP="001E768C">
            <w:pPr>
              <w:rPr>
                <w:rFonts w:eastAsia="Times New Roman"/>
                <w:lang w:eastAsia="lv-LV"/>
              </w:rPr>
            </w:pPr>
          </w:p>
        </w:tc>
        <w:tc>
          <w:tcPr>
            <w:tcW w:w="840" w:type="dxa"/>
            <w:tcBorders>
              <w:top w:val="nil"/>
              <w:left w:val="nil"/>
              <w:bottom w:val="nil"/>
              <w:right w:val="nil"/>
            </w:tcBorders>
            <w:shd w:val="clear" w:color="auto" w:fill="auto"/>
            <w:hideMark/>
          </w:tcPr>
          <w:p w:rsidR="00110529" w:rsidRPr="00110529" w:rsidRDefault="00110529" w:rsidP="001E768C">
            <w:pPr>
              <w:rPr>
                <w:rFonts w:eastAsia="Times New Roman"/>
                <w:lang w:eastAsia="lv-LV"/>
              </w:rPr>
            </w:pPr>
          </w:p>
        </w:tc>
        <w:tc>
          <w:tcPr>
            <w:tcW w:w="1395" w:type="dxa"/>
            <w:tcBorders>
              <w:top w:val="nil"/>
              <w:left w:val="nil"/>
              <w:bottom w:val="nil"/>
              <w:right w:val="nil"/>
            </w:tcBorders>
            <w:shd w:val="clear" w:color="auto" w:fill="auto"/>
            <w:hideMark/>
          </w:tcPr>
          <w:p w:rsidR="00110529" w:rsidRPr="00110529" w:rsidRDefault="00110529" w:rsidP="001E768C">
            <w:pPr>
              <w:rPr>
                <w:rFonts w:eastAsia="Times New Roman"/>
                <w:lang w:eastAsia="lv-LV"/>
              </w:rPr>
            </w:pPr>
          </w:p>
        </w:tc>
        <w:tc>
          <w:tcPr>
            <w:tcW w:w="267" w:type="dxa"/>
            <w:tcBorders>
              <w:top w:val="nil"/>
              <w:left w:val="nil"/>
              <w:bottom w:val="nil"/>
              <w:right w:val="nil"/>
            </w:tcBorders>
            <w:shd w:val="clear" w:color="auto" w:fill="auto"/>
            <w:hideMark/>
          </w:tcPr>
          <w:p w:rsidR="00110529" w:rsidRPr="00110529" w:rsidRDefault="00110529" w:rsidP="001E768C">
            <w:pPr>
              <w:rPr>
                <w:rFonts w:eastAsia="Times New Roman"/>
                <w:lang w:eastAsia="lv-LV"/>
              </w:rPr>
            </w:pPr>
          </w:p>
        </w:tc>
        <w:tc>
          <w:tcPr>
            <w:tcW w:w="1609" w:type="dxa"/>
            <w:tcBorders>
              <w:top w:val="nil"/>
              <w:left w:val="nil"/>
              <w:bottom w:val="nil"/>
              <w:right w:val="nil"/>
            </w:tcBorders>
            <w:shd w:val="clear" w:color="auto" w:fill="auto"/>
            <w:hideMark/>
          </w:tcPr>
          <w:p w:rsidR="00110529" w:rsidRPr="00110529" w:rsidRDefault="00110529" w:rsidP="001E768C">
            <w:pPr>
              <w:rPr>
                <w:rFonts w:eastAsia="Times New Roman"/>
                <w:lang w:eastAsia="lv-LV"/>
              </w:rPr>
            </w:pPr>
          </w:p>
        </w:tc>
      </w:tr>
      <w:tr w:rsidR="00110529" w:rsidRPr="0026020E" w:rsidTr="00110529">
        <w:trPr>
          <w:trHeight w:val="300"/>
        </w:trPr>
        <w:tc>
          <w:tcPr>
            <w:tcW w:w="3800" w:type="dxa"/>
            <w:tcBorders>
              <w:top w:val="nil"/>
              <w:left w:val="nil"/>
              <w:bottom w:val="nil"/>
              <w:right w:val="nil"/>
            </w:tcBorders>
            <w:shd w:val="clear" w:color="auto" w:fill="auto"/>
            <w:hideMark/>
          </w:tcPr>
          <w:p w:rsidR="00110529" w:rsidRPr="00110529" w:rsidRDefault="00110529" w:rsidP="001E768C">
            <w:pPr>
              <w:rPr>
                <w:rFonts w:eastAsia="Times New Roman"/>
                <w:lang w:eastAsia="lv-LV"/>
              </w:rPr>
            </w:pPr>
            <w:r w:rsidRPr="00110529">
              <w:rPr>
                <w:rFonts w:eastAsia="Times New Roman"/>
                <w:lang w:eastAsia="lv-LV"/>
              </w:rPr>
              <w:t>Apdrošināšanas objekts:</w:t>
            </w:r>
          </w:p>
        </w:tc>
        <w:tc>
          <w:tcPr>
            <w:tcW w:w="5731" w:type="dxa"/>
            <w:gridSpan w:val="6"/>
            <w:tcBorders>
              <w:top w:val="nil"/>
              <w:left w:val="nil"/>
              <w:bottom w:val="nil"/>
              <w:right w:val="nil"/>
            </w:tcBorders>
            <w:shd w:val="clear" w:color="auto" w:fill="auto"/>
            <w:hideMark/>
          </w:tcPr>
          <w:p w:rsidR="00110529" w:rsidRPr="00110529" w:rsidRDefault="00110529" w:rsidP="001E768C">
            <w:pPr>
              <w:rPr>
                <w:rFonts w:eastAsia="Times New Roman"/>
                <w:b/>
                <w:bCs/>
                <w:lang w:eastAsia="lv-LV"/>
              </w:rPr>
            </w:pPr>
            <w:r w:rsidRPr="00110529">
              <w:rPr>
                <w:rFonts w:eastAsia="Times New Roman"/>
                <w:b/>
                <w:bCs/>
                <w:lang w:eastAsia="lv-LV"/>
              </w:rPr>
              <w:t>Nelaimes gadījumu apdrošināšana</w:t>
            </w:r>
          </w:p>
        </w:tc>
      </w:tr>
    </w:tbl>
    <w:p w:rsidR="00110529" w:rsidRPr="00744FBD" w:rsidRDefault="00110529" w:rsidP="00744FBD">
      <w:pPr>
        <w:jc w:val="center"/>
        <w:rPr>
          <w:b/>
        </w:rPr>
      </w:pPr>
    </w:p>
    <w:p w:rsidR="00744FBD" w:rsidRDefault="00744FBD" w:rsidP="00047C72">
      <w:pPr>
        <w:jc w:val="right"/>
        <w:rPr>
          <w:i/>
        </w:rPr>
      </w:pPr>
    </w:p>
    <w:p w:rsidR="00744FBD" w:rsidRDefault="00CB0C94" w:rsidP="00CB0C94">
      <w:pPr>
        <w:jc w:val="both"/>
        <w:rPr>
          <w:i/>
        </w:rPr>
      </w:pPr>
      <w:r>
        <w:t xml:space="preserve">1. </w:t>
      </w:r>
      <w:r w:rsidRPr="00B67720">
        <w:t xml:space="preserve">Atbilstoši pasūtītāja izvirzītajām minimālajām prasībām </w:t>
      </w:r>
      <w:r>
        <w:t>_____________________(pretendenta nosaukums, reģistrācijas numurs)</w:t>
      </w:r>
      <w:r w:rsidRPr="00B67720">
        <w:t xml:space="preserve"> </w:t>
      </w:r>
      <w:r>
        <w:t>apņēmāmies nodrošināt</w:t>
      </w:r>
      <w:r w:rsidRPr="00B67720">
        <w:t xml:space="preserve"> šāda nelaimes gadījumu apdrošināšanas līguma funkcionalitāte</w:t>
      </w:r>
      <w:r>
        <w:t>:</w:t>
      </w:r>
    </w:p>
    <w:tbl>
      <w:tblPr>
        <w:tblStyle w:val="TableGrid"/>
        <w:tblW w:w="0" w:type="auto"/>
        <w:tblLook w:val="04A0" w:firstRow="1" w:lastRow="0" w:firstColumn="1" w:lastColumn="0" w:noHBand="0" w:noVBand="1"/>
      </w:tblPr>
      <w:tblGrid>
        <w:gridCol w:w="988"/>
        <w:gridCol w:w="4961"/>
        <w:gridCol w:w="3395"/>
      </w:tblGrid>
      <w:tr w:rsidR="00CB0C94" w:rsidTr="00CB0C94">
        <w:tc>
          <w:tcPr>
            <w:tcW w:w="988" w:type="dxa"/>
          </w:tcPr>
          <w:p w:rsidR="00CB0C94" w:rsidRPr="00CB0C94" w:rsidRDefault="00CB0C94" w:rsidP="00047C72">
            <w:pPr>
              <w:jc w:val="right"/>
              <w:rPr>
                <w:b/>
              </w:rPr>
            </w:pPr>
            <w:proofErr w:type="spellStart"/>
            <w:r w:rsidRPr="00CB0C94">
              <w:rPr>
                <w:b/>
              </w:rPr>
              <w:t>Nr.p.k</w:t>
            </w:r>
            <w:proofErr w:type="spellEnd"/>
            <w:r w:rsidRPr="00CB0C94">
              <w:rPr>
                <w:b/>
              </w:rPr>
              <w:t>.</w:t>
            </w:r>
          </w:p>
        </w:tc>
        <w:tc>
          <w:tcPr>
            <w:tcW w:w="4961" w:type="dxa"/>
          </w:tcPr>
          <w:p w:rsidR="00CB0C94" w:rsidRPr="00CB0C94" w:rsidRDefault="00CB0C94" w:rsidP="00047C72">
            <w:pPr>
              <w:jc w:val="right"/>
              <w:rPr>
                <w:b/>
              </w:rPr>
            </w:pPr>
            <w:r w:rsidRPr="00CB0C94">
              <w:rPr>
                <w:b/>
              </w:rPr>
              <w:t>Tehniskās specifikācijas minimālās prasības</w:t>
            </w:r>
          </w:p>
        </w:tc>
        <w:tc>
          <w:tcPr>
            <w:tcW w:w="3395" w:type="dxa"/>
          </w:tcPr>
          <w:p w:rsidR="00CB0C94" w:rsidRPr="00CB0C94" w:rsidRDefault="00CB0C94" w:rsidP="00CB0C94">
            <w:pPr>
              <w:jc w:val="both"/>
              <w:rPr>
                <w:b/>
              </w:rPr>
            </w:pPr>
            <w:r w:rsidRPr="00CB0C94">
              <w:rPr>
                <w:b/>
              </w:rPr>
              <w:t>Detalizēts pretendenta piedāvājums</w:t>
            </w:r>
          </w:p>
        </w:tc>
      </w:tr>
      <w:tr w:rsidR="0083116A" w:rsidTr="00CB0C94">
        <w:tc>
          <w:tcPr>
            <w:tcW w:w="988" w:type="dxa"/>
          </w:tcPr>
          <w:p w:rsidR="0083116A" w:rsidRPr="00CB0C94" w:rsidRDefault="0083116A" w:rsidP="0083116A">
            <w:pPr>
              <w:jc w:val="right"/>
            </w:pPr>
            <w:r w:rsidRPr="00CB0C94">
              <w:t>1.</w:t>
            </w:r>
          </w:p>
        </w:tc>
        <w:tc>
          <w:tcPr>
            <w:tcW w:w="4961" w:type="dxa"/>
          </w:tcPr>
          <w:p w:rsidR="0083116A" w:rsidRPr="00F527A8" w:rsidRDefault="0083116A" w:rsidP="0083116A">
            <w:pPr>
              <w:jc w:val="both"/>
            </w:pPr>
            <w:r w:rsidRPr="00F527A8">
              <w:t xml:space="preserve">Nelaimes gadījumu apdrošināšanas pakalpojumu sniegšanas termiņš (apdrošināšanas līguma periods) ir 1 (viens) kalendārais gads no 2019. gada 17. februāra līdz 2020. gada 16. februārim. </w:t>
            </w:r>
          </w:p>
        </w:tc>
        <w:tc>
          <w:tcPr>
            <w:tcW w:w="3395" w:type="dxa"/>
          </w:tcPr>
          <w:p w:rsidR="0083116A" w:rsidRDefault="0083116A" w:rsidP="0083116A">
            <w:pPr>
              <w:jc w:val="right"/>
              <w:rPr>
                <w:i/>
              </w:rPr>
            </w:pPr>
          </w:p>
        </w:tc>
      </w:tr>
      <w:tr w:rsidR="0083116A" w:rsidTr="00CB0C94">
        <w:tc>
          <w:tcPr>
            <w:tcW w:w="988" w:type="dxa"/>
          </w:tcPr>
          <w:p w:rsidR="0083116A" w:rsidRPr="00CB0C94" w:rsidRDefault="0083116A" w:rsidP="0083116A">
            <w:pPr>
              <w:jc w:val="right"/>
            </w:pPr>
            <w:r w:rsidRPr="00CB0C94">
              <w:t>2.</w:t>
            </w:r>
          </w:p>
        </w:tc>
        <w:tc>
          <w:tcPr>
            <w:tcW w:w="4961" w:type="dxa"/>
          </w:tcPr>
          <w:p w:rsidR="0083116A" w:rsidRPr="00F527A8" w:rsidRDefault="0083116A" w:rsidP="0083116A">
            <w:pPr>
              <w:jc w:val="both"/>
            </w:pPr>
            <w:r w:rsidRPr="00F527A8">
              <w:t xml:space="preserve">Paredzamais pasūtītāja apdrošināmo darbinieku skaits ir vismaz 95 (deviņdesmit pieci) personas (precīzs apdrošināmo darbinieku skaits tiks norādīts apdrošināšanas polises slēgšanas brīdī), t.sk: - Biroja darbinieki – 26 personas. Fiziska darba veicēji – 69 personas. </w:t>
            </w:r>
          </w:p>
        </w:tc>
        <w:tc>
          <w:tcPr>
            <w:tcW w:w="3395" w:type="dxa"/>
          </w:tcPr>
          <w:p w:rsidR="0083116A" w:rsidRDefault="0083116A" w:rsidP="0083116A">
            <w:pPr>
              <w:jc w:val="right"/>
              <w:rPr>
                <w:i/>
              </w:rPr>
            </w:pPr>
          </w:p>
        </w:tc>
      </w:tr>
      <w:tr w:rsidR="0083116A" w:rsidTr="00CB0C94">
        <w:tc>
          <w:tcPr>
            <w:tcW w:w="988" w:type="dxa"/>
          </w:tcPr>
          <w:p w:rsidR="0083116A" w:rsidRPr="00CB0C94" w:rsidRDefault="0083116A" w:rsidP="0083116A">
            <w:pPr>
              <w:jc w:val="right"/>
            </w:pPr>
            <w:r w:rsidRPr="00CB0C94">
              <w:t>3.</w:t>
            </w:r>
          </w:p>
        </w:tc>
        <w:tc>
          <w:tcPr>
            <w:tcW w:w="4961" w:type="dxa"/>
          </w:tcPr>
          <w:p w:rsidR="0083116A" w:rsidRPr="00F527A8" w:rsidRDefault="0083116A" w:rsidP="0083116A">
            <w:pPr>
              <w:jc w:val="both"/>
            </w:pPr>
            <w:r w:rsidRPr="00F527A8">
              <w:t>Nelaimes gadījumu apdrošināšanas seguma darbības laiks – 24 h diennaktī, 7 dienas nedēļā, tai skaitā nepildot savus darba pienākumus.</w:t>
            </w:r>
          </w:p>
        </w:tc>
        <w:tc>
          <w:tcPr>
            <w:tcW w:w="3395" w:type="dxa"/>
          </w:tcPr>
          <w:p w:rsidR="0083116A" w:rsidRDefault="0083116A" w:rsidP="0083116A">
            <w:pPr>
              <w:jc w:val="right"/>
              <w:rPr>
                <w:i/>
              </w:rPr>
            </w:pPr>
          </w:p>
        </w:tc>
      </w:tr>
      <w:tr w:rsidR="0083116A" w:rsidTr="00CB0C94">
        <w:tc>
          <w:tcPr>
            <w:tcW w:w="988" w:type="dxa"/>
          </w:tcPr>
          <w:p w:rsidR="0083116A" w:rsidRPr="00CB0C94" w:rsidRDefault="0083116A" w:rsidP="0083116A">
            <w:pPr>
              <w:jc w:val="right"/>
            </w:pPr>
            <w:r w:rsidRPr="00CB0C94">
              <w:t>4.</w:t>
            </w:r>
          </w:p>
        </w:tc>
        <w:tc>
          <w:tcPr>
            <w:tcW w:w="4961" w:type="dxa"/>
          </w:tcPr>
          <w:p w:rsidR="0083116A" w:rsidRPr="00F527A8" w:rsidRDefault="0083116A" w:rsidP="0083116A">
            <w:pPr>
              <w:jc w:val="both"/>
            </w:pPr>
            <w:r w:rsidRPr="00F527A8">
              <w:t>Nelaimes gadījumu apdrošināšanas polišu darbības teritorija – visa pasaule.</w:t>
            </w:r>
          </w:p>
        </w:tc>
        <w:tc>
          <w:tcPr>
            <w:tcW w:w="3395" w:type="dxa"/>
          </w:tcPr>
          <w:p w:rsidR="0083116A" w:rsidRDefault="0083116A" w:rsidP="0083116A">
            <w:pPr>
              <w:jc w:val="right"/>
              <w:rPr>
                <w:i/>
              </w:rPr>
            </w:pPr>
          </w:p>
        </w:tc>
      </w:tr>
      <w:tr w:rsidR="0083116A" w:rsidTr="00CB0C94">
        <w:tc>
          <w:tcPr>
            <w:tcW w:w="988" w:type="dxa"/>
          </w:tcPr>
          <w:p w:rsidR="0083116A" w:rsidRPr="00CB0C94" w:rsidRDefault="0083116A" w:rsidP="0083116A">
            <w:pPr>
              <w:jc w:val="right"/>
            </w:pPr>
            <w:r w:rsidRPr="00CB0C94">
              <w:t>5.</w:t>
            </w:r>
          </w:p>
        </w:tc>
        <w:tc>
          <w:tcPr>
            <w:tcW w:w="4961" w:type="dxa"/>
          </w:tcPr>
          <w:p w:rsidR="0083116A" w:rsidRPr="00F527A8" w:rsidRDefault="0083116A" w:rsidP="0083116A">
            <w:pPr>
              <w:jc w:val="both"/>
            </w:pPr>
            <w:r w:rsidRPr="00F527A8">
              <w:t>Pretendentam jānodrošina apdrošināšanas atlīdzības izmaksa apdrošinātā darbinieka, ne vēlāk kā 15 (piecpadsmit) kalendāro dienu laikā no nepieciešamo dokumentu atlīdzības pieteikuma izskatīšanai saņemšanas dienas;</w:t>
            </w:r>
          </w:p>
        </w:tc>
        <w:tc>
          <w:tcPr>
            <w:tcW w:w="3395" w:type="dxa"/>
          </w:tcPr>
          <w:p w:rsidR="0083116A" w:rsidRDefault="0083116A" w:rsidP="0083116A">
            <w:pPr>
              <w:jc w:val="right"/>
              <w:rPr>
                <w:i/>
              </w:rPr>
            </w:pPr>
          </w:p>
        </w:tc>
      </w:tr>
      <w:tr w:rsidR="0083116A" w:rsidTr="00CB0C94">
        <w:tc>
          <w:tcPr>
            <w:tcW w:w="988" w:type="dxa"/>
          </w:tcPr>
          <w:p w:rsidR="0083116A" w:rsidRPr="00CB0C94" w:rsidRDefault="0083116A" w:rsidP="0083116A">
            <w:pPr>
              <w:jc w:val="right"/>
            </w:pPr>
            <w:r w:rsidRPr="00CB0C94">
              <w:t>6.</w:t>
            </w:r>
          </w:p>
        </w:tc>
        <w:tc>
          <w:tcPr>
            <w:tcW w:w="4961" w:type="dxa"/>
          </w:tcPr>
          <w:p w:rsidR="0083116A" w:rsidRPr="00F527A8" w:rsidRDefault="0083116A" w:rsidP="0083116A">
            <w:pPr>
              <w:jc w:val="both"/>
            </w:pPr>
            <w:r w:rsidRPr="00F527A8">
              <w:t xml:space="preserve">Pretendentam jānodrošina iespēja pasūtītājam veikt izmaiņas apdrošināto darbinieku sarakstā ne </w:t>
            </w:r>
            <w:r w:rsidRPr="00F527A8">
              <w:lastRenderedPageBreak/>
              <w:t>retāk kā 1 (vienu) reizi mēnesī visā apdrošināšanas polises darbības laikā, izslēdzot no tā personas un pievienojot jaunas personas uz tādiem pašiem apdrošināšanas noteikumiem kā esošajiem darbiniekiem.</w:t>
            </w:r>
          </w:p>
        </w:tc>
        <w:tc>
          <w:tcPr>
            <w:tcW w:w="3395" w:type="dxa"/>
          </w:tcPr>
          <w:p w:rsidR="0083116A" w:rsidRDefault="0083116A" w:rsidP="0083116A">
            <w:pPr>
              <w:jc w:val="right"/>
              <w:rPr>
                <w:i/>
              </w:rPr>
            </w:pPr>
          </w:p>
        </w:tc>
      </w:tr>
      <w:tr w:rsidR="0083116A" w:rsidTr="00CB0C94">
        <w:tc>
          <w:tcPr>
            <w:tcW w:w="988" w:type="dxa"/>
          </w:tcPr>
          <w:p w:rsidR="0083116A" w:rsidRPr="00CB0C94" w:rsidRDefault="0083116A" w:rsidP="0083116A">
            <w:pPr>
              <w:jc w:val="right"/>
            </w:pPr>
            <w:r w:rsidRPr="00CB0C94">
              <w:t>7.</w:t>
            </w:r>
          </w:p>
        </w:tc>
        <w:tc>
          <w:tcPr>
            <w:tcW w:w="4961" w:type="dxa"/>
          </w:tcPr>
          <w:p w:rsidR="0083116A" w:rsidRPr="00F527A8" w:rsidRDefault="0083116A" w:rsidP="0083116A">
            <w:pPr>
              <w:jc w:val="both"/>
            </w:pPr>
            <w:r w:rsidRPr="00F527A8">
              <w:t>Pēc pasūtītāja pieprasījuma (mutiski vai rakstiski) saņemšanas, pretendentam jānodrošina informācijas sagatavošana un pasūtītāja, kurš veicis pieprasījumu informēšana par kopējo izmaksāto apdrošināšanas atlīdzību statistiku.</w:t>
            </w:r>
          </w:p>
        </w:tc>
        <w:tc>
          <w:tcPr>
            <w:tcW w:w="3395" w:type="dxa"/>
          </w:tcPr>
          <w:p w:rsidR="0083116A" w:rsidRDefault="0083116A" w:rsidP="0083116A">
            <w:pPr>
              <w:jc w:val="right"/>
              <w:rPr>
                <w:i/>
              </w:rPr>
            </w:pPr>
          </w:p>
        </w:tc>
      </w:tr>
      <w:tr w:rsidR="0083116A" w:rsidTr="00CB0C94">
        <w:tc>
          <w:tcPr>
            <w:tcW w:w="988" w:type="dxa"/>
          </w:tcPr>
          <w:p w:rsidR="0083116A" w:rsidRPr="00CB0C94" w:rsidRDefault="0083116A" w:rsidP="0083116A">
            <w:pPr>
              <w:jc w:val="right"/>
            </w:pPr>
            <w:r w:rsidRPr="00CB0C94">
              <w:t>8.</w:t>
            </w:r>
          </w:p>
        </w:tc>
        <w:tc>
          <w:tcPr>
            <w:tcW w:w="4961" w:type="dxa"/>
          </w:tcPr>
          <w:p w:rsidR="0083116A" w:rsidRPr="00F527A8" w:rsidRDefault="0083116A" w:rsidP="0083116A">
            <w:pPr>
              <w:jc w:val="both"/>
            </w:pPr>
            <w:r w:rsidRPr="00F527A8">
              <w:t>Pretendents apdrošināšanas līguma darbības laikā nedrīkst paaugstināt līgumcenu, samazināt un/vai pasliktināt piedāvājumā norādītā nelaimes gadījumu apdrošināšanas pakalpojuma apjomu un kvalitāti.</w:t>
            </w:r>
          </w:p>
        </w:tc>
        <w:tc>
          <w:tcPr>
            <w:tcW w:w="3395" w:type="dxa"/>
          </w:tcPr>
          <w:p w:rsidR="0083116A" w:rsidRDefault="0083116A" w:rsidP="0083116A">
            <w:pPr>
              <w:jc w:val="right"/>
              <w:rPr>
                <w:i/>
              </w:rPr>
            </w:pPr>
          </w:p>
        </w:tc>
      </w:tr>
      <w:tr w:rsidR="0083116A" w:rsidTr="00CB0C94">
        <w:tc>
          <w:tcPr>
            <w:tcW w:w="988" w:type="dxa"/>
          </w:tcPr>
          <w:p w:rsidR="0083116A" w:rsidRPr="00CB0C94" w:rsidRDefault="0083116A" w:rsidP="0083116A">
            <w:pPr>
              <w:jc w:val="right"/>
            </w:pPr>
            <w:r w:rsidRPr="00CB0C94">
              <w:t>9.</w:t>
            </w:r>
          </w:p>
        </w:tc>
        <w:tc>
          <w:tcPr>
            <w:tcW w:w="4961" w:type="dxa"/>
          </w:tcPr>
          <w:p w:rsidR="0083116A" w:rsidRDefault="0083116A" w:rsidP="0083116A">
            <w:pPr>
              <w:jc w:val="both"/>
            </w:pPr>
            <w:r w:rsidRPr="00F527A8">
              <w:t xml:space="preserve">Apdrošināšanas segumam uz visiem apdrošināmajiem riskiem jābūt spēkā arī nodarbojoties ar fiziskām aktivitātēm ārpus daba laika, izņemot profesionālu sportu nu piedalīšanos sacensībās. </w:t>
            </w:r>
          </w:p>
        </w:tc>
        <w:tc>
          <w:tcPr>
            <w:tcW w:w="3395" w:type="dxa"/>
          </w:tcPr>
          <w:p w:rsidR="0083116A" w:rsidRDefault="0083116A" w:rsidP="0083116A">
            <w:pPr>
              <w:jc w:val="right"/>
              <w:rPr>
                <w:i/>
              </w:rPr>
            </w:pPr>
          </w:p>
        </w:tc>
      </w:tr>
    </w:tbl>
    <w:p w:rsidR="00744FBD" w:rsidRDefault="00744FBD" w:rsidP="00047C72">
      <w:pPr>
        <w:jc w:val="right"/>
        <w:rPr>
          <w:i/>
        </w:rPr>
      </w:pPr>
    </w:p>
    <w:p w:rsidR="00744FBD" w:rsidRDefault="00744FBD" w:rsidP="00047C72">
      <w:pPr>
        <w:jc w:val="right"/>
        <w:rPr>
          <w:i/>
        </w:rPr>
      </w:pPr>
    </w:p>
    <w:p w:rsidR="00744FBD" w:rsidRDefault="00744FBD" w:rsidP="00047C72">
      <w:pPr>
        <w:jc w:val="right"/>
        <w:rPr>
          <w:i/>
        </w:rPr>
      </w:pPr>
    </w:p>
    <w:p w:rsidR="00744FBD" w:rsidRPr="00CB0C94" w:rsidRDefault="00CB0C94" w:rsidP="00CB0C94">
      <w:pPr>
        <w:jc w:val="both"/>
      </w:pPr>
      <w:r w:rsidRPr="00CB0C94">
        <w:t xml:space="preserve">2. </w:t>
      </w:r>
      <w:r w:rsidR="001E7C73">
        <w:t>Nodrošināsim p</w:t>
      </w:r>
      <w:r w:rsidRPr="00CB0C94">
        <w:t>asūtītāja izvirzītā</w:t>
      </w:r>
      <w:r w:rsidR="001E7C73">
        <w:t>m</w:t>
      </w:r>
      <w:r w:rsidRPr="00CB0C94">
        <w:t xml:space="preserve"> prasīb</w:t>
      </w:r>
      <w:r w:rsidR="001E7C73">
        <w:t>ām</w:t>
      </w:r>
      <w:r w:rsidRPr="00CB0C94">
        <w:t xml:space="preserve"> nelaimes gadījumu apdrošināšanas segumam, t.sk. apdrošināšanas segumā iekļautie</w:t>
      </w:r>
      <w:r w:rsidR="001E7C73">
        <w:t>m</w:t>
      </w:r>
      <w:r w:rsidRPr="00CB0C94">
        <w:t xml:space="preserve"> riski</w:t>
      </w:r>
      <w:r w:rsidR="001E7C73">
        <w:t>em</w:t>
      </w:r>
      <w:r w:rsidRPr="00CB0C94">
        <w:t xml:space="preserve"> un apdrošinājuma summ</w:t>
      </w:r>
      <w:r w:rsidR="001E7C73">
        <w:t>ām pēc šādiem nosacījumiem</w:t>
      </w:r>
      <w:r w:rsidRPr="00CB0C94">
        <w:t>:</w:t>
      </w:r>
    </w:p>
    <w:tbl>
      <w:tblPr>
        <w:tblStyle w:val="TableGrid"/>
        <w:tblW w:w="0" w:type="auto"/>
        <w:tblLook w:val="04A0" w:firstRow="1" w:lastRow="0" w:firstColumn="1" w:lastColumn="0" w:noHBand="0" w:noVBand="1"/>
      </w:tblPr>
      <w:tblGrid>
        <w:gridCol w:w="1413"/>
        <w:gridCol w:w="4816"/>
        <w:gridCol w:w="3115"/>
      </w:tblGrid>
      <w:tr w:rsidR="001E7C73" w:rsidTr="001E7C73">
        <w:tc>
          <w:tcPr>
            <w:tcW w:w="1413" w:type="dxa"/>
          </w:tcPr>
          <w:p w:rsidR="001E7C73" w:rsidRPr="00CB0C94" w:rsidRDefault="001E7C73" w:rsidP="001E7C73">
            <w:pPr>
              <w:jc w:val="right"/>
              <w:rPr>
                <w:b/>
              </w:rPr>
            </w:pPr>
            <w:proofErr w:type="spellStart"/>
            <w:r w:rsidRPr="00CB0C94">
              <w:rPr>
                <w:b/>
              </w:rPr>
              <w:t>Nr.p.k</w:t>
            </w:r>
            <w:proofErr w:type="spellEnd"/>
            <w:r w:rsidRPr="00CB0C94">
              <w:rPr>
                <w:b/>
              </w:rPr>
              <w:t>.</w:t>
            </w:r>
          </w:p>
        </w:tc>
        <w:tc>
          <w:tcPr>
            <w:tcW w:w="4816" w:type="dxa"/>
          </w:tcPr>
          <w:p w:rsidR="001E7C73" w:rsidRPr="00CB0C94" w:rsidRDefault="001E7C73" w:rsidP="001E7C73">
            <w:pPr>
              <w:jc w:val="right"/>
              <w:rPr>
                <w:b/>
              </w:rPr>
            </w:pPr>
            <w:r w:rsidRPr="00CB0C94">
              <w:rPr>
                <w:b/>
              </w:rPr>
              <w:t>Tehniskās specifikācijas minimālās prasības</w:t>
            </w:r>
          </w:p>
        </w:tc>
        <w:tc>
          <w:tcPr>
            <w:tcW w:w="3115" w:type="dxa"/>
          </w:tcPr>
          <w:p w:rsidR="001E7C73" w:rsidRPr="00CB0C94" w:rsidRDefault="001E7C73" w:rsidP="001E7C73">
            <w:pPr>
              <w:jc w:val="both"/>
              <w:rPr>
                <w:b/>
              </w:rPr>
            </w:pPr>
            <w:r w:rsidRPr="00CB0C94">
              <w:rPr>
                <w:b/>
              </w:rPr>
              <w:t>Detalizēts pretendenta piedāvājums</w:t>
            </w:r>
          </w:p>
        </w:tc>
      </w:tr>
      <w:tr w:rsidR="0083116A" w:rsidTr="001E7C73">
        <w:tc>
          <w:tcPr>
            <w:tcW w:w="1413" w:type="dxa"/>
          </w:tcPr>
          <w:p w:rsidR="0083116A" w:rsidRPr="001E7C73" w:rsidRDefault="0083116A" w:rsidP="0083116A">
            <w:pPr>
              <w:jc w:val="right"/>
            </w:pPr>
            <w:r w:rsidRPr="001E7C73">
              <w:t>1.</w:t>
            </w:r>
          </w:p>
        </w:tc>
        <w:tc>
          <w:tcPr>
            <w:tcW w:w="4816" w:type="dxa"/>
          </w:tcPr>
          <w:p w:rsidR="0083116A" w:rsidRDefault="0083116A" w:rsidP="0083116A">
            <w:pPr>
              <w:jc w:val="both"/>
            </w:pPr>
            <w:r>
              <w:t xml:space="preserve">Nāves risks – atlīdzības izmaksa apdrošinātā darbinieka radiniekiem gadījumā, ja 1 (viena) gada laikā no nelaimes gadījuma notikšanas dienas iestājusies apdrošinātā darbinieka nāve. Apdrošinājuma summa apdrošināšanas periodā ne mazāk kā </w:t>
            </w:r>
            <w:r w:rsidRPr="0083116A">
              <w:t xml:space="preserve">8 000.00 EUR. </w:t>
            </w:r>
            <w:r>
              <w:t>Atlīdzības apjoms tiek noteikts 100% apmērā no apdrošinājuma summas;</w:t>
            </w:r>
          </w:p>
        </w:tc>
        <w:tc>
          <w:tcPr>
            <w:tcW w:w="3115" w:type="dxa"/>
          </w:tcPr>
          <w:p w:rsidR="0083116A" w:rsidRDefault="0083116A" w:rsidP="0083116A">
            <w:pPr>
              <w:jc w:val="right"/>
              <w:rPr>
                <w:i/>
              </w:rPr>
            </w:pPr>
          </w:p>
        </w:tc>
      </w:tr>
      <w:tr w:rsidR="0083116A" w:rsidTr="001E7C73">
        <w:tc>
          <w:tcPr>
            <w:tcW w:w="1413" w:type="dxa"/>
          </w:tcPr>
          <w:p w:rsidR="0083116A" w:rsidRPr="001E7C73" w:rsidRDefault="0083116A" w:rsidP="0083116A">
            <w:pPr>
              <w:jc w:val="right"/>
            </w:pPr>
            <w:r w:rsidRPr="001E7C73">
              <w:t>2.</w:t>
            </w:r>
          </w:p>
        </w:tc>
        <w:tc>
          <w:tcPr>
            <w:tcW w:w="4816" w:type="dxa"/>
          </w:tcPr>
          <w:p w:rsidR="0083116A" w:rsidRDefault="0083116A" w:rsidP="0083116A">
            <w:pPr>
              <w:jc w:val="both"/>
            </w:pPr>
            <w:r>
              <w:t xml:space="preserve">Invaliditātes/ neatgriezeniska sakropļojuma risks – atlīdzības izmaksa apdrošinātajam darbiniekam gadījumā, ja apdrošinātai personai 1 (viena) gada laikā no nelaimes gadījuma notikšanas dienas tiek diagnosticēts neatgriezenisks organisma sistēmu funkciju traucējums vai noteiktas ķermeņa daļas anatomisks defekts, kura rezultātā iestājies pilnīgs vai daļējs darba spēju zudums. Apdrošinājuma summa apdrošināšanas periodā ne mazāk </w:t>
            </w:r>
            <w:r w:rsidRPr="0083116A">
              <w:t xml:space="preserve">kā 10 000.00 EUR. </w:t>
            </w:r>
            <w:r>
              <w:t>Atlīdzības apjoms tiek noteikts saskaņā ar Pretendenta noteikumos ietverto atlīdzību tabulu, procentos no apdrošinājuma summas;</w:t>
            </w:r>
          </w:p>
        </w:tc>
        <w:tc>
          <w:tcPr>
            <w:tcW w:w="3115" w:type="dxa"/>
          </w:tcPr>
          <w:p w:rsidR="0083116A" w:rsidRDefault="0083116A" w:rsidP="0083116A">
            <w:pPr>
              <w:jc w:val="right"/>
              <w:rPr>
                <w:i/>
              </w:rPr>
            </w:pPr>
          </w:p>
        </w:tc>
      </w:tr>
      <w:tr w:rsidR="0083116A" w:rsidTr="001E7C73">
        <w:tc>
          <w:tcPr>
            <w:tcW w:w="1413" w:type="dxa"/>
          </w:tcPr>
          <w:p w:rsidR="0083116A" w:rsidRPr="001E7C73" w:rsidRDefault="0083116A" w:rsidP="0083116A">
            <w:pPr>
              <w:jc w:val="right"/>
            </w:pPr>
            <w:r w:rsidRPr="001E7C73">
              <w:t>3.</w:t>
            </w:r>
          </w:p>
        </w:tc>
        <w:tc>
          <w:tcPr>
            <w:tcW w:w="4816" w:type="dxa"/>
          </w:tcPr>
          <w:p w:rsidR="0083116A" w:rsidRDefault="0083116A" w:rsidP="0083116A">
            <w:pPr>
              <w:jc w:val="both"/>
            </w:pPr>
            <w:r>
              <w:t xml:space="preserve">Traumu/kaulu lūzumu, t.sk. apdegumu un apsaldējumu risks – atlīdzības izmaksa </w:t>
            </w:r>
            <w:r>
              <w:lastRenderedPageBreak/>
              <w:t xml:space="preserve">apdrošinātajam darbiniekam gadījumā, ja tai notikušā nelaimes gadījuma rezultātā radušies: - Viens vai vairāki kaulu lūzumi, mežģījumi, sastiepumi, u.tml.; - Audu un orgānu traumatiski un/vai termiski bojājumi; - Dzīvnieku uzbrukumu un/vai kodumu izraisītas sekas; - Saslimšana ar ērču encefalītu vai poliomielītu. Apdrošinājuma summa apdrošināšanas periodā ne mazāk kā </w:t>
            </w:r>
            <w:r w:rsidRPr="0083116A">
              <w:t xml:space="preserve">3 000.00 EUR. </w:t>
            </w:r>
            <w:r>
              <w:t>Atlīdzības apjoms tiek noteikts saskaņā ar Pretendenta noteikumos ietverto atlīdzību tabulu, procentos no apdrošinājuma summas. Pretendentam apdrošinātājām personām ir jānodrošina atlīdzības izmaksa par notikušo nelaimes gadījumu neatkarīgi no ārstēšanās ilguma un veida (ambulatori vai stacionāri).</w:t>
            </w:r>
          </w:p>
        </w:tc>
        <w:tc>
          <w:tcPr>
            <w:tcW w:w="3115" w:type="dxa"/>
          </w:tcPr>
          <w:p w:rsidR="0083116A" w:rsidRDefault="0083116A" w:rsidP="0083116A">
            <w:pPr>
              <w:jc w:val="right"/>
              <w:rPr>
                <w:i/>
              </w:rPr>
            </w:pPr>
          </w:p>
        </w:tc>
      </w:tr>
    </w:tbl>
    <w:p w:rsidR="00744FBD" w:rsidRDefault="00744FBD" w:rsidP="00047C72">
      <w:pPr>
        <w:jc w:val="right"/>
        <w:rPr>
          <w:i/>
        </w:rPr>
      </w:pPr>
    </w:p>
    <w:p w:rsidR="00744FBD" w:rsidRDefault="00744FBD" w:rsidP="00047C72">
      <w:pPr>
        <w:jc w:val="right"/>
        <w:rPr>
          <w:i/>
        </w:rPr>
      </w:pPr>
    </w:p>
    <w:p w:rsidR="00744FBD" w:rsidRDefault="00744FBD" w:rsidP="00047C72">
      <w:pPr>
        <w:jc w:val="right"/>
        <w:rPr>
          <w:i/>
        </w:rPr>
      </w:pPr>
    </w:p>
    <w:p w:rsidR="000127E3" w:rsidRDefault="000127E3" w:rsidP="000127E3">
      <w:pPr>
        <w:jc w:val="both"/>
        <w:rPr>
          <w:i/>
        </w:rPr>
      </w:pPr>
      <w:r>
        <w:t xml:space="preserve">3. </w:t>
      </w:r>
      <w:r>
        <w:t xml:space="preserve">Piedāvājam </w:t>
      </w:r>
      <w:r w:rsidRPr="000127E3">
        <w:t>papildus</w:t>
      </w:r>
      <w:r w:rsidRPr="000127E3">
        <w:t xml:space="preserve"> </w:t>
      </w:r>
      <w:r>
        <w:t xml:space="preserve"> pakalpojumus</w:t>
      </w:r>
      <w:r w:rsidR="00C5577E">
        <w:t xml:space="preserve"> bez papildus maksas</w:t>
      </w:r>
      <w:r>
        <w:t xml:space="preserve"> </w:t>
      </w:r>
      <w:r w:rsidR="00C5577E">
        <w:t xml:space="preserve">šādus </w:t>
      </w:r>
      <w:r>
        <w:t>n</w:t>
      </w:r>
      <w:r>
        <w:t>elaimes gadījumu apdrošināšan</w:t>
      </w:r>
      <w:r w:rsidR="00C5577E">
        <w:t xml:space="preserve">u, </w:t>
      </w:r>
      <w:r>
        <w:t>kuru iekļaušana apdrošināšanas segumā nav obligāta, bet ir vēlama</w:t>
      </w:r>
      <w:r w:rsidR="002C60DD">
        <w:t xml:space="preserve"> (</w:t>
      </w:r>
      <w:r w:rsidR="002C60DD" w:rsidRPr="002C60DD">
        <w:rPr>
          <w:u w:val="single"/>
        </w:rPr>
        <w:t>nav obligāta prasība</w:t>
      </w:r>
      <w:r w:rsidR="002C60DD">
        <w:t>)</w:t>
      </w:r>
      <w:r>
        <w:t>:</w:t>
      </w:r>
    </w:p>
    <w:p w:rsidR="00744FBD" w:rsidRDefault="00744FBD" w:rsidP="00C5577E">
      <w:pPr>
        <w:rPr>
          <w:i/>
        </w:rPr>
      </w:pPr>
    </w:p>
    <w:tbl>
      <w:tblPr>
        <w:tblStyle w:val="TableGrid"/>
        <w:tblW w:w="0" w:type="auto"/>
        <w:tblLook w:val="04A0" w:firstRow="1" w:lastRow="0" w:firstColumn="1" w:lastColumn="0" w:noHBand="0" w:noVBand="1"/>
      </w:tblPr>
      <w:tblGrid>
        <w:gridCol w:w="1413"/>
        <w:gridCol w:w="4816"/>
        <w:gridCol w:w="3115"/>
      </w:tblGrid>
      <w:tr w:rsidR="00C5577E" w:rsidTr="00C5577E">
        <w:tc>
          <w:tcPr>
            <w:tcW w:w="1413" w:type="dxa"/>
          </w:tcPr>
          <w:p w:rsidR="00C5577E" w:rsidRPr="00CB0C94" w:rsidRDefault="00C5577E" w:rsidP="00C5577E">
            <w:pPr>
              <w:jc w:val="right"/>
              <w:rPr>
                <w:b/>
              </w:rPr>
            </w:pPr>
            <w:proofErr w:type="spellStart"/>
            <w:r w:rsidRPr="00CB0C94">
              <w:rPr>
                <w:b/>
              </w:rPr>
              <w:t>Nr.p.k</w:t>
            </w:r>
            <w:proofErr w:type="spellEnd"/>
            <w:r w:rsidRPr="00CB0C94">
              <w:rPr>
                <w:b/>
              </w:rPr>
              <w:t>.</w:t>
            </w:r>
          </w:p>
        </w:tc>
        <w:tc>
          <w:tcPr>
            <w:tcW w:w="4816" w:type="dxa"/>
          </w:tcPr>
          <w:p w:rsidR="00C5577E" w:rsidRPr="00CB0C94" w:rsidRDefault="00C5577E" w:rsidP="00C5577E">
            <w:pPr>
              <w:jc w:val="right"/>
              <w:rPr>
                <w:b/>
              </w:rPr>
            </w:pPr>
            <w:r w:rsidRPr="00CB0C94">
              <w:rPr>
                <w:b/>
              </w:rPr>
              <w:t>Tehniskās specifikācijas minimālās prasības</w:t>
            </w:r>
          </w:p>
        </w:tc>
        <w:tc>
          <w:tcPr>
            <w:tcW w:w="3115" w:type="dxa"/>
          </w:tcPr>
          <w:p w:rsidR="00C5577E" w:rsidRPr="00CB0C94" w:rsidRDefault="00C5577E" w:rsidP="00C5577E">
            <w:pPr>
              <w:jc w:val="both"/>
              <w:rPr>
                <w:b/>
              </w:rPr>
            </w:pPr>
            <w:r w:rsidRPr="00CB0C94">
              <w:rPr>
                <w:b/>
              </w:rPr>
              <w:t>Detalizēts pretendenta piedāvājums</w:t>
            </w:r>
          </w:p>
        </w:tc>
      </w:tr>
      <w:tr w:rsidR="00C5577E" w:rsidTr="00C5577E">
        <w:tc>
          <w:tcPr>
            <w:tcW w:w="1413" w:type="dxa"/>
          </w:tcPr>
          <w:p w:rsidR="00C5577E" w:rsidRPr="00C5577E" w:rsidRDefault="00C5577E" w:rsidP="00C5577E">
            <w:pPr>
              <w:jc w:val="right"/>
            </w:pPr>
            <w:r>
              <w:t>1.</w:t>
            </w:r>
          </w:p>
        </w:tc>
        <w:tc>
          <w:tcPr>
            <w:tcW w:w="4816" w:type="dxa"/>
          </w:tcPr>
          <w:p w:rsidR="00C5577E" w:rsidRDefault="00C5577E" w:rsidP="00C5577E">
            <w:pPr>
              <w:jc w:val="both"/>
            </w:pPr>
            <w:r>
              <w:t xml:space="preserve">Slimnīcas naudas risks, ne mazāk kā </w:t>
            </w:r>
            <w:r w:rsidRPr="002C60DD">
              <w:t xml:space="preserve">9.00 EUR </w:t>
            </w:r>
            <w:r>
              <w:t>dienā, ar kopējo kompensācijas izmaksāšanas termiņu ne mazāk kā 40 dienas apdrošināšanas gadījumā.</w:t>
            </w:r>
          </w:p>
        </w:tc>
        <w:tc>
          <w:tcPr>
            <w:tcW w:w="3115" w:type="dxa"/>
          </w:tcPr>
          <w:p w:rsidR="00C5577E" w:rsidRDefault="00C5577E" w:rsidP="00C5577E">
            <w:pPr>
              <w:jc w:val="right"/>
              <w:rPr>
                <w:i/>
              </w:rPr>
            </w:pPr>
          </w:p>
        </w:tc>
      </w:tr>
      <w:tr w:rsidR="00C5577E" w:rsidTr="00C5577E">
        <w:tc>
          <w:tcPr>
            <w:tcW w:w="1413" w:type="dxa"/>
          </w:tcPr>
          <w:p w:rsidR="00C5577E" w:rsidRPr="00C5577E" w:rsidRDefault="00C5577E" w:rsidP="00C5577E">
            <w:pPr>
              <w:jc w:val="right"/>
            </w:pPr>
            <w:r w:rsidRPr="00C5577E">
              <w:t>2.</w:t>
            </w:r>
          </w:p>
        </w:tc>
        <w:tc>
          <w:tcPr>
            <w:tcW w:w="4816" w:type="dxa"/>
          </w:tcPr>
          <w:p w:rsidR="00C5577E" w:rsidRPr="00C5577E" w:rsidRDefault="00C5577E" w:rsidP="00C5577E">
            <w:pPr>
              <w:jc w:val="both"/>
            </w:pPr>
            <w:r w:rsidRPr="00C5577E">
              <w:t xml:space="preserve">Citi apdrošināšanas segumā iekļautie papildus riski pēc pretendenta ieskatiem (piemēram, </w:t>
            </w:r>
            <w:bookmarkStart w:id="1" w:name="_GoBack"/>
            <w:bookmarkEnd w:id="1"/>
            <w:r w:rsidRPr="00C5577E">
              <w:t>kritisko saslimšanu, sociāla aprūpe, kosmētisko operāciju u.c. iespējamo risku iekļaušana apdrošināšanas segumā).</w:t>
            </w:r>
          </w:p>
        </w:tc>
        <w:tc>
          <w:tcPr>
            <w:tcW w:w="3115" w:type="dxa"/>
          </w:tcPr>
          <w:p w:rsidR="00C5577E" w:rsidRDefault="00C5577E" w:rsidP="00C5577E">
            <w:pPr>
              <w:jc w:val="right"/>
              <w:rPr>
                <w:i/>
              </w:rPr>
            </w:pPr>
          </w:p>
        </w:tc>
      </w:tr>
    </w:tbl>
    <w:p w:rsidR="00744FBD" w:rsidRDefault="00744FBD" w:rsidP="00047C72">
      <w:pPr>
        <w:jc w:val="right"/>
        <w:rPr>
          <w:i/>
        </w:rPr>
      </w:pPr>
    </w:p>
    <w:p w:rsidR="00744FBD" w:rsidRDefault="00744FBD" w:rsidP="00A0559E">
      <w:pPr>
        <w:rPr>
          <w:i/>
        </w:rPr>
      </w:pPr>
    </w:p>
    <w:p w:rsidR="00744FBD" w:rsidRDefault="00744FBD" w:rsidP="00047C72">
      <w:pPr>
        <w:jc w:val="right"/>
        <w:rPr>
          <w:i/>
        </w:rPr>
      </w:pPr>
    </w:p>
    <w:p w:rsidR="00744FBD" w:rsidRDefault="00A0559E" w:rsidP="00A0559E">
      <w:pPr>
        <w:jc w:val="both"/>
      </w:pPr>
      <w:r>
        <w:t>Pretendents/ Pilnvarotā persona:_________________________</w:t>
      </w:r>
    </w:p>
    <w:p w:rsidR="00A0559E" w:rsidRDefault="00A0559E" w:rsidP="00A0559E">
      <w:pPr>
        <w:jc w:val="both"/>
      </w:pPr>
    </w:p>
    <w:p w:rsidR="00A0559E" w:rsidRDefault="00A0559E" w:rsidP="00A0559E">
      <w:pPr>
        <w:jc w:val="both"/>
      </w:pPr>
      <w:r>
        <w:t>Paraksts:___________________________</w:t>
      </w:r>
    </w:p>
    <w:p w:rsidR="0063497E" w:rsidRDefault="0063497E" w:rsidP="0063497E">
      <w:pPr>
        <w:jc w:val="both"/>
      </w:pPr>
    </w:p>
    <w:p w:rsidR="002534AB" w:rsidRDefault="002534AB" w:rsidP="0063497E">
      <w:pPr>
        <w:jc w:val="right"/>
        <w:rPr>
          <w:b/>
        </w:rPr>
      </w:pPr>
    </w:p>
    <w:p w:rsidR="002534AB" w:rsidRDefault="002534AB" w:rsidP="0063497E">
      <w:pPr>
        <w:jc w:val="right"/>
        <w:rPr>
          <w:b/>
        </w:rPr>
      </w:pPr>
    </w:p>
    <w:p w:rsidR="002534AB" w:rsidRDefault="002534AB" w:rsidP="0063497E">
      <w:pPr>
        <w:jc w:val="right"/>
        <w:rPr>
          <w:b/>
        </w:rPr>
      </w:pPr>
    </w:p>
    <w:p w:rsidR="002534AB" w:rsidRDefault="002534AB" w:rsidP="0063497E">
      <w:pPr>
        <w:jc w:val="right"/>
        <w:rPr>
          <w:b/>
        </w:rPr>
      </w:pPr>
    </w:p>
    <w:p w:rsidR="002534AB" w:rsidRDefault="002534AB" w:rsidP="0063497E">
      <w:pPr>
        <w:jc w:val="right"/>
        <w:rPr>
          <w:b/>
        </w:rPr>
      </w:pPr>
    </w:p>
    <w:p w:rsidR="002534AB" w:rsidRDefault="002534AB" w:rsidP="0063497E">
      <w:pPr>
        <w:jc w:val="right"/>
        <w:rPr>
          <w:b/>
        </w:rPr>
      </w:pPr>
    </w:p>
    <w:p w:rsidR="002534AB" w:rsidRDefault="002534AB" w:rsidP="0063497E">
      <w:pPr>
        <w:jc w:val="right"/>
        <w:rPr>
          <w:b/>
        </w:rPr>
      </w:pPr>
    </w:p>
    <w:p w:rsidR="002534AB" w:rsidRDefault="002534AB" w:rsidP="0063497E">
      <w:pPr>
        <w:jc w:val="right"/>
        <w:rPr>
          <w:b/>
        </w:rPr>
      </w:pPr>
    </w:p>
    <w:p w:rsidR="002534AB" w:rsidRDefault="002534AB" w:rsidP="0063497E">
      <w:pPr>
        <w:jc w:val="right"/>
        <w:rPr>
          <w:b/>
        </w:rPr>
      </w:pPr>
    </w:p>
    <w:p w:rsidR="002534AB" w:rsidRDefault="002534AB" w:rsidP="0063497E">
      <w:pPr>
        <w:jc w:val="right"/>
        <w:rPr>
          <w:b/>
        </w:rPr>
      </w:pPr>
    </w:p>
    <w:p w:rsidR="002534AB" w:rsidRDefault="002534AB" w:rsidP="0063497E">
      <w:pPr>
        <w:jc w:val="right"/>
        <w:rPr>
          <w:b/>
        </w:rPr>
      </w:pPr>
    </w:p>
    <w:p w:rsidR="002534AB" w:rsidRDefault="002534AB" w:rsidP="006968D2">
      <w:pPr>
        <w:rPr>
          <w:b/>
        </w:rPr>
      </w:pPr>
    </w:p>
    <w:p w:rsidR="002534AB" w:rsidRDefault="002534AB" w:rsidP="0063497E">
      <w:pPr>
        <w:jc w:val="right"/>
        <w:rPr>
          <w:b/>
        </w:rPr>
      </w:pPr>
    </w:p>
    <w:p w:rsidR="0063497E" w:rsidRPr="0063497E" w:rsidRDefault="0063497E" w:rsidP="0063497E">
      <w:pPr>
        <w:jc w:val="right"/>
        <w:rPr>
          <w:b/>
        </w:rPr>
      </w:pPr>
      <w:r w:rsidRPr="0063497E">
        <w:rPr>
          <w:b/>
        </w:rPr>
        <w:t>Pielikums nr.</w:t>
      </w:r>
      <w:r w:rsidRPr="0063497E">
        <w:rPr>
          <w:b/>
        </w:rPr>
        <w:t>4</w:t>
      </w:r>
    </w:p>
    <w:p w:rsidR="0063497E" w:rsidRDefault="0063497E" w:rsidP="0063497E">
      <w:pPr>
        <w:jc w:val="right"/>
      </w:pPr>
      <w:r>
        <w:t>uzaicinājumam par līguma piešķiršanas tiesībām</w:t>
      </w:r>
    </w:p>
    <w:p w:rsidR="0063497E" w:rsidRDefault="0063497E" w:rsidP="0063497E">
      <w:pPr>
        <w:jc w:val="right"/>
      </w:pPr>
      <w:r>
        <w:t xml:space="preserve">“Sabiedrības ar ierobežotu atbildību „LABIEKĀRTOŠANA-D” </w:t>
      </w:r>
    </w:p>
    <w:p w:rsidR="0063497E" w:rsidRDefault="0063497E" w:rsidP="0063497E">
      <w:pPr>
        <w:jc w:val="right"/>
      </w:pPr>
      <w:r>
        <w:t>darbinieku nelaimes gadījumu apdrošināšana ”, ID Nr.L2019/04-A</w:t>
      </w:r>
    </w:p>
    <w:p w:rsidR="00A0559E" w:rsidRDefault="00A0559E" w:rsidP="00A0559E">
      <w:pPr>
        <w:jc w:val="both"/>
      </w:pPr>
    </w:p>
    <w:p w:rsidR="00B47C03" w:rsidRDefault="00B47C03" w:rsidP="00B47C03">
      <w:pPr>
        <w:jc w:val="center"/>
        <w:rPr>
          <w:b/>
        </w:rPr>
      </w:pPr>
    </w:p>
    <w:p w:rsidR="00744FBD" w:rsidRPr="00B47C03" w:rsidRDefault="00B47C03" w:rsidP="00B47C03">
      <w:pPr>
        <w:jc w:val="center"/>
        <w:rPr>
          <w:b/>
        </w:rPr>
      </w:pPr>
      <w:r w:rsidRPr="00B47C03">
        <w:rPr>
          <w:b/>
        </w:rPr>
        <w:t>FINANŠU PIEDĀVĀJUMS</w:t>
      </w:r>
    </w:p>
    <w:p w:rsidR="00B47C03" w:rsidRDefault="00B47C03" w:rsidP="00B47C03">
      <w:pPr>
        <w:jc w:val="center"/>
      </w:pPr>
      <w:r>
        <w:t>uzaicinājumam par līguma piešķiršanas tiesībām</w:t>
      </w:r>
    </w:p>
    <w:p w:rsidR="00B47C03" w:rsidRDefault="00B47C03" w:rsidP="00B47C03">
      <w:pPr>
        <w:jc w:val="center"/>
      </w:pPr>
      <w:r>
        <w:t>“Sabiedrības ar ierobežotu atbildību „LABIEKĀRTOŠANA-D”</w:t>
      </w:r>
    </w:p>
    <w:p w:rsidR="00B47C03" w:rsidRDefault="00B47C03" w:rsidP="00B47C03">
      <w:pPr>
        <w:jc w:val="center"/>
      </w:pPr>
      <w:r>
        <w:t>darbinieku nelaimes gadījumu apdrošināšana ”, ID Nr.L2019/04-A</w:t>
      </w:r>
    </w:p>
    <w:p w:rsidR="00744FBD" w:rsidRDefault="00744FBD" w:rsidP="00047C72">
      <w:pPr>
        <w:jc w:val="right"/>
        <w:rPr>
          <w:i/>
        </w:rPr>
      </w:pPr>
    </w:p>
    <w:p w:rsidR="00744FBD" w:rsidRDefault="00744FBD" w:rsidP="00047C72">
      <w:pPr>
        <w:jc w:val="right"/>
        <w:rPr>
          <w:i/>
        </w:rPr>
      </w:pPr>
    </w:p>
    <w:tbl>
      <w:tblPr>
        <w:tblW w:w="9531" w:type="dxa"/>
        <w:tblLook w:val="04A0" w:firstRow="1" w:lastRow="0" w:firstColumn="1" w:lastColumn="0" w:noHBand="0" w:noVBand="1"/>
      </w:tblPr>
      <w:tblGrid>
        <w:gridCol w:w="3800"/>
        <w:gridCol w:w="820"/>
        <w:gridCol w:w="800"/>
        <w:gridCol w:w="840"/>
        <w:gridCol w:w="1395"/>
        <w:gridCol w:w="267"/>
        <w:gridCol w:w="1609"/>
      </w:tblGrid>
      <w:tr w:rsidR="00B47C03" w:rsidRPr="00110529" w:rsidTr="001E768C">
        <w:trPr>
          <w:trHeight w:val="270"/>
        </w:trPr>
        <w:tc>
          <w:tcPr>
            <w:tcW w:w="3800" w:type="dxa"/>
            <w:tcBorders>
              <w:top w:val="nil"/>
              <w:left w:val="nil"/>
              <w:bottom w:val="nil"/>
              <w:right w:val="nil"/>
            </w:tcBorders>
            <w:shd w:val="clear" w:color="auto" w:fill="auto"/>
            <w:hideMark/>
          </w:tcPr>
          <w:p w:rsidR="00B47C03" w:rsidRPr="00110529" w:rsidRDefault="00B47C03" w:rsidP="001E768C">
            <w:pPr>
              <w:rPr>
                <w:rFonts w:eastAsia="Times New Roman"/>
                <w:lang w:eastAsia="lv-LV"/>
              </w:rPr>
            </w:pPr>
            <w:r w:rsidRPr="00110529">
              <w:rPr>
                <w:rFonts w:eastAsia="Times New Roman"/>
                <w:lang w:eastAsia="lv-LV"/>
              </w:rPr>
              <w:t>Kam:</w:t>
            </w:r>
          </w:p>
        </w:tc>
        <w:tc>
          <w:tcPr>
            <w:tcW w:w="5731" w:type="dxa"/>
            <w:gridSpan w:val="6"/>
            <w:tcBorders>
              <w:top w:val="nil"/>
              <w:left w:val="nil"/>
              <w:bottom w:val="nil"/>
              <w:right w:val="nil"/>
            </w:tcBorders>
            <w:shd w:val="clear" w:color="auto" w:fill="auto"/>
            <w:hideMark/>
          </w:tcPr>
          <w:p w:rsidR="00B47C03" w:rsidRPr="00110529" w:rsidRDefault="00B47C03" w:rsidP="001E768C">
            <w:pPr>
              <w:rPr>
                <w:rFonts w:eastAsia="Times New Roman"/>
                <w:b/>
                <w:bCs/>
                <w:lang w:eastAsia="lv-LV"/>
              </w:rPr>
            </w:pPr>
            <w:r w:rsidRPr="00110529">
              <w:rPr>
                <w:rFonts w:eastAsia="Times New Roman"/>
                <w:b/>
                <w:bCs/>
                <w:lang w:eastAsia="lv-LV"/>
              </w:rPr>
              <w:t>SIA “Labiekārtošana-D”</w:t>
            </w:r>
          </w:p>
        </w:tc>
      </w:tr>
      <w:tr w:rsidR="00B47C03" w:rsidRPr="00110529" w:rsidTr="001E768C">
        <w:trPr>
          <w:trHeight w:val="270"/>
        </w:trPr>
        <w:tc>
          <w:tcPr>
            <w:tcW w:w="3800" w:type="dxa"/>
            <w:tcBorders>
              <w:top w:val="nil"/>
              <w:left w:val="nil"/>
              <w:bottom w:val="nil"/>
              <w:right w:val="nil"/>
            </w:tcBorders>
            <w:shd w:val="clear" w:color="auto" w:fill="auto"/>
            <w:noWrap/>
            <w:vAlign w:val="bottom"/>
            <w:hideMark/>
          </w:tcPr>
          <w:p w:rsidR="00B47C03" w:rsidRPr="00110529" w:rsidRDefault="00B47C03" w:rsidP="001E768C">
            <w:pPr>
              <w:rPr>
                <w:rFonts w:eastAsia="Times New Roman"/>
                <w:b/>
                <w:bCs/>
                <w:lang w:eastAsia="lv-LV"/>
              </w:rPr>
            </w:pPr>
          </w:p>
        </w:tc>
        <w:tc>
          <w:tcPr>
            <w:tcW w:w="820" w:type="dxa"/>
            <w:tcBorders>
              <w:top w:val="nil"/>
              <w:left w:val="nil"/>
              <w:bottom w:val="nil"/>
              <w:right w:val="nil"/>
            </w:tcBorders>
            <w:shd w:val="clear" w:color="auto" w:fill="auto"/>
            <w:noWrap/>
            <w:vAlign w:val="bottom"/>
            <w:hideMark/>
          </w:tcPr>
          <w:p w:rsidR="00B47C03" w:rsidRPr="00110529" w:rsidRDefault="00B47C03" w:rsidP="001E768C">
            <w:pPr>
              <w:rPr>
                <w:rFonts w:eastAsia="Times New Roman"/>
                <w:lang w:eastAsia="lv-LV"/>
              </w:rPr>
            </w:pPr>
          </w:p>
        </w:tc>
        <w:tc>
          <w:tcPr>
            <w:tcW w:w="800" w:type="dxa"/>
            <w:tcBorders>
              <w:top w:val="nil"/>
              <w:left w:val="nil"/>
              <w:bottom w:val="nil"/>
              <w:right w:val="nil"/>
            </w:tcBorders>
            <w:shd w:val="clear" w:color="auto" w:fill="auto"/>
            <w:noWrap/>
            <w:vAlign w:val="bottom"/>
            <w:hideMark/>
          </w:tcPr>
          <w:p w:rsidR="00B47C03" w:rsidRPr="00110529" w:rsidRDefault="00B47C03" w:rsidP="001E768C">
            <w:pPr>
              <w:rPr>
                <w:rFonts w:eastAsia="Times New Roman"/>
                <w:lang w:eastAsia="lv-LV"/>
              </w:rPr>
            </w:pPr>
          </w:p>
        </w:tc>
        <w:tc>
          <w:tcPr>
            <w:tcW w:w="840" w:type="dxa"/>
            <w:tcBorders>
              <w:top w:val="nil"/>
              <w:left w:val="nil"/>
              <w:bottom w:val="nil"/>
              <w:right w:val="nil"/>
            </w:tcBorders>
            <w:shd w:val="clear" w:color="auto" w:fill="auto"/>
            <w:noWrap/>
            <w:vAlign w:val="bottom"/>
            <w:hideMark/>
          </w:tcPr>
          <w:p w:rsidR="00B47C03" w:rsidRPr="00110529" w:rsidRDefault="00B47C03" w:rsidP="001E768C">
            <w:pPr>
              <w:rPr>
                <w:rFonts w:eastAsia="Times New Roman"/>
                <w:lang w:eastAsia="lv-LV"/>
              </w:rPr>
            </w:pPr>
          </w:p>
        </w:tc>
        <w:tc>
          <w:tcPr>
            <w:tcW w:w="1395" w:type="dxa"/>
            <w:tcBorders>
              <w:top w:val="nil"/>
              <w:left w:val="nil"/>
              <w:bottom w:val="nil"/>
              <w:right w:val="nil"/>
            </w:tcBorders>
            <w:shd w:val="clear" w:color="auto" w:fill="auto"/>
            <w:noWrap/>
            <w:vAlign w:val="bottom"/>
            <w:hideMark/>
          </w:tcPr>
          <w:p w:rsidR="00B47C03" w:rsidRPr="00110529" w:rsidRDefault="00B47C03" w:rsidP="001E768C">
            <w:pPr>
              <w:rPr>
                <w:rFonts w:eastAsia="Times New Roman"/>
                <w:lang w:eastAsia="lv-LV"/>
              </w:rPr>
            </w:pPr>
          </w:p>
        </w:tc>
        <w:tc>
          <w:tcPr>
            <w:tcW w:w="267" w:type="dxa"/>
            <w:tcBorders>
              <w:top w:val="nil"/>
              <w:left w:val="nil"/>
              <w:bottom w:val="nil"/>
              <w:right w:val="nil"/>
            </w:tcBorders>
            <w:shd w:val="clear" w:color="auto" w:fill="auto"/>
            <w:noWrap/>
            <w:vAlign w:val="bottom"/>
            <w:hideMark/>
          </w:tcPr>
          <w:p w:rsidR="00B47C03" w:rsidRPr="00110529" w:rsidRDefault="00B47C03" w:rsidP="001E768C">
            <w:pPr>
              <w:rPr>
                <w:rFonts w:eastAsia="Times New Roman"/>
                <w:lang w:eastAsia="lv-LV"/>
              </w:rPr>
            </w:pPr>
          </w:p>
        </w:tc>
        <w:tc>
          <w:tcPr>
            <w:tcW w:w="1609" w:type="dxa"/>
            <w:tcBorders>
              <w:top w:val="nil"/>
              <w:left w:val="nil"/>
              <w:bottom w:val="nil"/>
              <w:right w:val="nil"/>
            </w:tcBorders>
            <w:shd w:val="clear" w:color="auto" w:fill="auto"/>
            <w:noWrap/>
            <w:vAlign w:val="bottom"/>
            <w:hideMark/>
          </w:tcPr>
          <w:p w:rsidR="00B47C03" w:rsidRPr="00110529" w:rsidRDefault="00B47C03" w:rsidP="001E768C">
            <w:pPr>
              <w:rPr>
                <w:rFonts w:eastAsia="Times New Roman"/>
                <w:lang w:eastAsia="lv-LV"/>
              </w:rPr>
            </w:pPr>
          </w:p>
        </w:tc>
      </w:tr>
      <w:tr w:rsidR="00B47C03" w:rsidRPr="00110529" w:rsidTr="001E768C">
        <w:trPr>
          <w:trHeight w:val="270"/>
        </w:trPr>
        <w:tc>
          <w:tcPr>
            <w:tcW w:w="3800" w:type="dxa"/>
            <w:tcBorders>
              <w:top w:val="nil"/>
              <w:left w:val="nil"/>
              <w:bottom w:val="nil"/>
              <w:right w:val="nil"/>
            </w:tcBorders>
            <w:shd w:val="clear" w:color="auto" w:fill="auto"/>
            <w:hideMark/>
          </w:tcPr>
          <w:p w:rsidR="00B47C03" w:rsidRPr="00110529" w:rsidRDefault="00B47C03" w:rsidP="001E768C">
            <w:pPr>
              <w:rPr>
                <w:rFonts w:eastAsia="Times New Roman"/>
                <w:lang w:eastAsia="lv-LV"/>
              </w:rPr>
            </w:pPr>
            <w:r w:rsidRPr="00110529">
              <w:rPr>
                <w:rFonts w:eastAsia="Times New Roman"/>
                <w:lang w:eastAsia="lv-LV"/>
              </w:rPr>
              <w:t>Iesniegšanas datums:</w:t>
            </w:r>
          </w:p>
        </w:tc>
        <w:tc>
          <w:tcPr>
            <w:tcW w:w="2460" w:type="dxa"/>
            <w:gridSpan w:val="3"/>
            <w:tcBorders>
              <w:top w:val="nil"/>
              <w:left w:val="nil"/>
              <w:bottom w:val="nil"/>
              <w:right w:val="nil"/>
            </w:tcBorders>
            <w:shd w:val="clear" w:color="auto" w:fill="auto"/>
            <w:noWrap/>
            <w:hideMark/>
          </w:tcPr>
          <w:p w:rsidR="00B47C03" w:rsidRPr="00110529" w:rsidRDefault="00B47C03" w:rsidP="001E768C">
            <w:pPr>
              <w:rPr>
                <w:rFonts w:eastAsia="Times New Roman"/>
                <w:lang w:eastAsia="lv-LV"/>
              </w:rPr>
            </w:pPr>
            <w:r w:rsidRPr="00110529">
              <w:rPr>
                <w:rFonts w:eastAsia="Times New Roman"/>
                <w:lang w:eastAsia="lv-LV"/>
              </w:rPr>
              <w:t>2019. gada________</w:t>
            </w:r>
          </w:p>
        </w:tc>
        <w:tc>
          <w:tcPr>
            <w:tcW w:w="1395" w:type="dxa"/>
            <w:tcBorders>
              <w:top w:val="nil"/>
              <w:left w:val="nil"/>
              <w:bottom w:val="nil"/>
              <w:right w:val="nil"/>
            </w:tcBorders>
            <w:shd w:val="clear" w:color="auto" w:fill="auto"/>
            <w:hideMark/>
          </w:tcPr>
          <w:p w:rsidR="00B47C03" w:rsidRPr="00110529" w:rsidRDefault="00B47C03" w:rsidP="001E768C">
            <w:pPr>
              <w:rPr>
                <w:rFonts w:eastAsia="Times New Roman"/>
                <w:lang w:eastAsia="lv-LV"/>
              </w:rPr>
            </w:pPr>
          </w:p>
        </w:tc>
        <w:tc>
          <w:tcPr>
            <w:tcW w:w="267" w:type="dxa"/>
            <w:tcBorders>
              <w:top w:val="nil"/>
              <w:left w:val="nil"/>
              <w:bottom w:val="nil"/>
              <w:right w:val="nil"/>
            </w:tcBorders>
            <w:shd w:val="clear" w:color="auto" w:fill="auto"/>
            <w:hideMark/>
          </w:tcPr>
          <w:p w:rsidR="00B47C03" w:rsidRPr="00110529" w:rsidRDefault="00B47C03" w:rsidP="001E768C">
            <w:pPr>
              <w:rPr>
                <w:rFonts w:eastAsia="Times New Roman"/>
                <w:lang w:eastAsia="lv-LV"/>
              </w:rPr>
            </w:pPr>
          </w:p>
        </w:tc>
        <w:tc>
          <w:tcPr>
            <w:tcW w:w="1609" w:type="dxa"/>
            <w:tcBorders>
              <w:top w:val="nil"/>
              <w:left w:val="nil"/>
              <w:bottom w:val="nil"/>
              <w:right w:val="nil"/>
            </w:tcBorders>
            <w:shd w:val="clear" w:color="auto" w:fill="auto"/>
            <w:hideMark/>
          </w:tcPr>
          <w:p w:rsidR="00B47C03" w:rsidRPr="00110529" w:rsidRDefault="00B47C03" w:rsidP="001E768C">
            <w:pPr>
              <w:rPr>
                <w:rFonts w:eastAsia="Times New Roman"/>
                <w:lang w:eastAsia="lv-LV"/>
              </w:rPr>
            </w:pPr>
          </w:p>
        </w:tc>
      </w:tr>
      <w:tr w:rsidR="00B47C03" w:rsidRPr="00110529" w:rsidTr="001E768C">
        <w:trPr>
          <w:trHeight w:val="120"/>
        </w:trPr>
        <w:tc>
          <w:tcPr>
            <w:tcW w:w="3800" w:type="dxa"/>
            <w:tcBorders>
              <w:top w:val="nil"/>
              <w:left w:val="nil"/>
              <w:bottom w:val="nil"/>
              <w:right w:val="nil"/>
            </w:tcBorders>
            <w:shd w:val="clear" w:color="auto" w:fill="auto"/>
            <w:hideMark/>
          </w:tcPr>
          <w:p w:rsidR="00B47C03" w:rsidRPr="00110529" w:rsidRDefault="00B47C03" w:rsidP="001E768C">
            <w:pPr>
              <w:rPr>
                <w:rFonts w:eastAsia="Times New Roman"/>
                <w:lang w:eastAsia="lv-LV"/>
              </w:rPr>
            </w:pPr>
          </w:p>
        </w:tc>
        <w:tc>
          <w:tcPr>
            <w:tcW w:w="820" w:type="dxa"/>
            <w:tcBorders>
              <w:top w:val="nil"/>
              <w:left w:val="nil"/>
              <w:bottom w:val="nil"/>
              <w:right w:val="nil"/>
            </w:tcBorders>
            <w:shd w:val="clear" w:color="auto" w:fill="auto"/>
            <w:hideMark/>
          </w:tcPr>
          <w:p w:rsidR="00B47C03" w:rsidRPr="00110529" w:rsidRDefault="00B47C03" w:rsidP="001E768C">
            <w:pPr>
              <w:rPr>
                <w:rFonts w:eastAsia="Times New Roman"/>
                <w:lang w:eastAsia="lv-LV"/>
              </w:rPr>
            </w:pPr>
          </w:p>
        </w:tc>
        <w:tc>
          <w:tcPr>
            <w:tcW w:w="800" w:type="dxa"/>
            <w:tcBorders>
              <w:top w:val="nil"/>
              <w:left w:val="nil"/>
              <w:bottom w:val="nil"/>
              <w:right w:val="nil"/>
            </w:tcBorders>
            <w:shd w:val="clear" w:color="auto" w:fill="auto"/>
            <w:hideMark/>
          </w:tcPr>
          <w:p w:rsidR="00B47C03" w:rsidRPr="00110529" w:rsidRDefault="00B47C03" w:rsidP="001E768C">
            <w:pPr>
              <w:rPr>
                <w:rFonts w:eastAsia="Times New Roman"/>
                <w:lang w:eastAsia="lv-LV"/>
              </w:rPr>
            </w:pPr>
          </w:p>
        </w:tc>
        <w:tc>
          <w:tcPr>
            <w:tcW w:w="840" w:type="dxa"/>
            <w:tcBorders>
              <w:top w:val="nil"/>
              <w:left w:val="nil"/>
              <w:bottom w:val="nil"/>
              <w:right w:val="nil"/>
            </w:tcBorders>
            <w:shd w:val="clear" w:color="auto" w:fill="auto"/>
            <w:hideMark/>
          </w:tcPr>
          <w:p w:rsidR="00B47C03" w:rsidRPr="00110529" w:rsidRDefault="00B47C03" w:rsidP="001E768C">
            <w:pPr>
              <w:rPr>
                <w:rFonts w:eastAsia="Times New Roman"/>
                <w:lang w:eastAsia="lv-LV"/>
              </w:rPr>
            </w:pPr>
          </w:p>
        </w:tc>
        <w:tc>
          <w:tcPr>
            <w:tcW w:w="1395" w:type="dxa"/>
            <w:tcBorders>
              <w:top w:val="nil"/>
              <w:left w:val="nil"/>
              <w:bottom w:val="nil"/>
              <w:right w:val="nil"/>
            </w:tcBorders>
            <w:shd w:val="clear" w:color="auto" w:fill="auto"/>
            <w:hideMark/>
          </w:tcPr>
          <w:p w:rsidR="00B47C03" w:rsidRPr="00110529" w:rsidRDefault="00B47C03" w:rsidP="001E768C">
            <w:pPr>
              <w:rPr>
                <w:rFonts w:eastAsia="Times New Roman"/>
                <w:lang w:eastAsia="lv-LV"/>
              </w:rPr>
            </w:pPr>
          </w:p>
        </w:tc>
        <w:tc>
          <w:tcPr>
            <w:tcW w:w="267" w:type="dxa"/>
            <w:tcBorders>
              <w:top w:val="nil"/>
              <w:left w:val="nil"/>
              <w:bottom w:val="nil"/>
              <w:right w:val="nil"/>
            </w:tcBorders>
            <w:shd w:val="clear" w:color="auto" w:fill="auto"/>
            <w:hideMark/>
          </w:tcPr>
          <w:p w:rsidR="00B47C03" w:rsidRPr="00110529" w:rsidRDefault="00B47C03" w:rsidP="001E768C">
            <w:pPr>
              <w:rPr>
                <w:rFonts w:eastAsia="Times New Roman"/>
                <w:lang w:eastAsia="lv-LV"/>
              </w:rPr>
            </w:pPr>
          </w:p>
        </w:tc>
        <w:tc>
          <w:tcPr>
            <w:tcW w:w="1609" w:type="dxa"/>
            <w:tcBorders>
              <w:top w:val="nil"/>
              <w:left w:val="nil"/>
              <w:bottom w:val="nil"/>
              <w:right w:val="nil"/>
            </w:tcBorders>
            <w:shd w:val="clear" w:color="auto" w:fill="auto"/>
            <w:hideMark/>
          </w:tcPr>
          <w:p w:rsidR="00B47C03" w:rsidRPr="00110529" w:rsidRDefault="00B47C03" w:rsidP="001E768C">
            <w:pPr>
              <w:rPr>
                <w:rFonts w:eastAsia="Times New Roman"/>
                <w:lang w:eastAsia="lv-LV"/>
              </w:rPr>
            </w:pPr>
          </w:p>
        </w:tc>
      </w:tr>
      <w:tr w:rsidR="00B47C03" w:rsidRPr="00110529" w:rsidTr="001E768C">
        <w:trPr>
          <w:trHeight w:val="300"/>
        </w:trPr>
        <w:tc>
          <w:tcPr>
            <w:tcW w:w="3800" w:type="dxa"/>
            <w:tcBorders>
              <w:top w:val="nil"/>
              <w:left w:val="nil"/>
              <w:bottom w:val="nil"/>
              <w:right w:val="nil"/>
            </w:tcBorders>
            <w:shd w:val="clear" w:color="auto" w:fill="auto"/>
            <w:hideMark/>
          </w:tcPr>
          <w:p w:rsidR="00B47C03" w:rsidRPr="00110529" w:rsidRDefault="00B47C03" w:rsidP="001E768C">
            <w:pPr>
              <w:rPr>
                <w:rFonts w:eastAsia="Times New Roman"/>
                <w:lang w:eastAsia="lv-LV"/>
              </w:rPr>
            </w:pPr>
            <w:r w:rsidRPr="00110529">
              <w:rPr>
                <w:rFonts w:eastAsia="Times New Roman"/>
                <w:lang w:eastAsia="lv-LV"/>
              </w:rPr>
              <w:t>Apdrošināšanas objekts:</w:t>
            </w:r>
          </w:p>
        </w:tc>
        <w:tc>
          <w:tcPr>
            <w:tcW w:w="5731" w:type="dxa"/>
            <w:gridSpan w:val="6"/>
            <w:tcBorders>
              <w:top w:val="nil"/>
              <w:left w:val="nil"/>
              <w:bottom w:val="nil"/>
              <w:right w:val="nil"/>
            </w:tcBorders>
            <w:shd w:val="clear" w:color="auto" w:fill="auto"/>
            <w:hideMark/>
          </w:tcPr>
          <w:p w:rsidR="00B47C03" w:rsidRPr="00110529" w:rsidRDefault="00B47C03" w:rsidP="001E768C">
            <w:pPr>
              <w:rPr>
                <w:rFonts w:eastAsia="Times New Roman"/>
                <w:b/>
                <w:bCs/>
                <w:lang w:eastAsia="lv-LV"/>
              </w:rPr>
            </w:pPr>
            <w:r w:rsidRPr="00110529">
              <w:rPr>
                <w:rFonts w:eastAsia="Times New Roman"/>
                <w:b/>
                <w:bCs/>
                <w:lang w:eastAsia="lv-LV"/>
              </w:rPr>
              <w:t>Nelaimes gadījumu apdrošināšana</w:t>
            </w:r>
          </w:p>
        </w:tc>
      </w:tr>
    </w:tbl>
    <w:p w:rsidR="00744FBD" w:rsidRDefault="00744FBD" w:rsidP="00047C72">
      <w:pPr>
        <w:jc w:val="right"/>
        <w:rPr>
          <w:i/>
        </w:rPr>
      </w:pPr>
    </w:p>
    <w:p w:rsidR="00744FBD" w:rsidRDefault="00744FBD" w:rsidP="00047C72">
      <w:pPr>
        <w:jc w:val="right"/>
        <w:rPr>
          <w:i/>
        </w:rPr>
      </w:pPr>
    </w:p>
    <w:p w:rsidR="003F20C2" w:rsidRPr="003F20C2" w:rsidRDefault="003F20C2" w:rsidP="003F20C2">
      <w:pPr>
        <w:jc w:val="both"/>
      </w:pPr>
      <w:r>
        <w:rPr>
          <w:rFonts w:eastAsia="Times New Roman"/>
          <w:sz w:val="22"/>
          <w:szCs w:val="22"/>
        </w:rPr>
        <w:t>____________________</w:t>
      </w:r>
      <w:r w:rsidRPr="003F20C2">
        <w:rPr>
          <w:rFonts w:eastAsia="Times New Roman"/>
          <w:i/>
          <w:sz w:val="22"/>
          <w:szCs w:val="22"/>
        </w:rPr>
        <w:t>(pretendenta nosaukums, reģistrācijas numurs)</w:t>
      </w:r>
      <w:r w:rsidRPr="003F20C2">
        <w:rPr>
          <w:rFonts w:eastAsia="Times New Roman"/>
          <w:i/>
          <w:sz w:val="22"/>
          <w:szCs w:val="22"/>
        </w:rPr>
        <w:t xml:space="preserve"> </w:t>
      </w:r>
      <w:r w:rsidRPr="003F20C2">
        <w:rPr>
          <w:rFonts w:eastAsia="Times New Roman"/>
          <w:sz w:val="22"/>
          <w:szCs w:val="22"/>
        </w:rPr>
        <w:t>piedāvā</w:t>
      </w:r>
      <w:r>
        <w:rPr>
          <w:rFonts w:eastAsia="Times New Roman"/>
          <w:i/>
          <w:sz w:val="22"/>
          <w:szCs w:val="22"/>
        </w:rPr>
        <w:t xml:space="preserve"> </w:t>
      </w:r>
      <w:r w:rsidRPr="003F20C2">
        <w:rPr>
          <w:rFonts w:eastAsia="Times New Roman"/>
          <w:sz w:val="22"/>
          <w:szCs w:val="22"/>
        </w:rPr>
        <w:t xml:space="preserve">veikt cenu aptaujas </w:t>
      </w:r>
      <w:r>
        <w:t>Sabiedrības ar ierobežotu atbildību „LABIEKĀRTOŠANA-D”</w:t>
      </w:r>
      <w:r>
        <w:t xml:space="preserve"> </w:t>
      </w:r>
      <w:r>
        <w:t>darbinieku nelaimes gadījumu apdrošināšana ”, ID Nr.L2019/04-A</w:t>
      </w:r>
      <w:r>
        <w:t xml:space="preserve">, </w:t>
      </w:r>
      <w:r w:rsidRPr="003F20C2">
        <w:rPr>
          <w:rFonts w:eastAsia="Times New Roman"/>
          <w:bCs/>
          <w:sz w:val="22"/>
          <w:szCs w:val="22"/>
        </w:rPr>
        <w:t xml:space="preserve">saskaņā ar </w:t>
      </w:r>
      <w:r>
        <w:rPr>
          <w:rFonts w:eastAsia="Times New Roman"/>
          <w:sz w:val="22"/>
          <w:szCs w:val="22"/>
        </w:rPr>
        <w:t>tehniskās specifikācijas</w:t>
      </w:r>
      <w:r w:rsidRPr="003F20C2">
        <w:rPr>
          <w:rFonts w:eastAsia="Times New Roman"/>
          <w:sz w:val="22"/>
          <w:szCs w:val="22"/>
        </w:rPr>
        <w:t xml:space="preserve"> nosacījumiem par </w:t>
      </w:r>
      <w:r>
        <w:rPr>
          <w:rFonts w:eastAsia="Times New Roman"/>
          <w:sz w:val="22"/>
          <w:szCs w:val="22"/>
        </w:rPr>
        <w:t xml:space="preserve">šādu </w:t>
      </w:r>
      <w:r w:rsidRPr="003F20C2">
        <w:rPr>
          <w:rFonts w:eastAsia="Times New Roman"/>
          <w:sz w:val="22"/>
          <w:szCs w:val="22"/>
        </w:rPr>
        <w:t xml:space="preserve">cenu: </w:t>
      </w:r>
    </w:p>
    <w:p w:rsidR="00744FBD" w:rsidRDefault="00744FBD" w:rsidP="00047C72">
      <w:pPr>
        <w:jc w:val="right"/>
        <w:rPr>
          <w:i/>
        </w:rPr>
      </w:pPr>
    </w:p>
    <w:tbl>
      <w:tblPr>
        <w:tblStyle w:val="TableGrid"/>
        <w:tblW w:w="0" w:type="auto"/>
        <w:tblLook w:val="04A0" w:firstRow="1" w:lastRow="0" w:firstColumn="1" w:lastColumn="0" w:noHBand="0" w:noVBand="1"/>
      </w:tblPr>
      <w:tblGrid>
        <w:gridCol w:w="948"/>
        <w:gridCol w:w="2962"/>
        <w:gridCol w:w="1808"/>
        <w:gridCol w:w="1813"/>
        <w:gridCol w:w="1813"/>
      </w:tblGrid>
      <w:tr w:rsidR="00544D47" w:rsidTr="00544D47">
        <w:tc>
          <w:tcPr>
            <w:tcW w:w="988" w:type="dxa"/>
          </w:tcPr>
          <w:p w:rsidR="00544D47" w:rsidRPr="00743E78" w:rsidRDefault="00544D47" w:rsidP="00047C72">
            <w:pPr>
              <w:jc w:val="right"/>
              <w:rPr>
                <w:b/>
                <w:sz w:val="22"/>
                <w:szCs w:val="22"/>
              </w:rPr>
            </w:pPr>
            <w:proofErr w:type="spellStart"/>
            <w:r w:rsidRPr="00743E78">
              <w:rPr>
                <w:b/>
                <w:sz w:val="22"/>
                <w:szCs w:val="22"/>
              </w:rPr>
              <w:t>Nr.p.k</w:t>
            </w:r>
            <w:proofErr w:type="spellEnd"/>
            <w:r w:rsidRPr="00743E78">
              <w:rPr>
                <w:b/>
                <w:sz w:val="22"/>
                <w:szCs w:val="22"/>
              </w:rPr>
              <w:t>.</w:t>
            </w:r>
          </w:p>
        </w:tc>
        <w:tc>
          <w:tcPr>
            <w:tcW w:w="2749" w:type="dxa"/>
          </w:tcPr>
          <w:p w:rsidR="00544D47" w:rsidRPr="00743E78" w:rsidRDefault="00544D47" w:rsidP="00544D47">
            <w:pPr>
              <w:jc w:val="center"/>
              <w:rPr>
                <w:b/>
                <w:sz w:val="22"/>
                <w:szCs w:val="22"/>
              </w:rPr>
            </w:pPr>
            <w:r w:rsidRPr="00743E78">
              <w:rPr>
                <w:b/>
                <w:sz w:val="22"/>
                <w:szCs w:val="22"/>
              </w:rPr>
              <w:t>Apdrošināšanas segumā iekļautie riski</w:t>
            </w:r>
          </w:p>
        </w:tc>
        <w:tc>
          <w:tcPr>
            <w:tcW w:w="1869" w:type="dxa"/>
          </w:tcPr>
          <w:p w:rsidR="00544D47" w:rsidRPr="00743E78" w:rsidRDefault="00875F56" w:rsidP="00875F56">
            <w:pPr>
              <w:jc w:val="center"/>
              <w:rPr>
                <w:b/>
                <w:sz w:val="22"/>
                <w:szCs w:val="22"/>
              </w:rPr>
            </w:pPr>
            <w:r w:rsidRPr="00743E78">
              <w:rPr>
                <w:b/>
                <w:sz w:val="22"/>
                <w:szCs w:val="22"/>
              </w:rPr>
              <w:t>Apdrošinājumu summa/limits vienā apdrošināšanas periodā (gadā)</w:t>
            </w:r>
          </w:p>
        </w:tc>
        <w:tc>
          <w:tcPr>
            <w:tcW w:w="1869" w:type="dxa"/>
          </w:tcPr>
          <w:p w:rsidR="00544D47" w:rsidRPr="00743E78" w:rsidRDefault="00875F56" w:rsidP="00875F56">
            <w:pPr>
              <w:jc w:val="center"/>
              <w:rPr>
                <w:b/>
                <w:sz w:val="22"/>
                <w:szCs w:val="22"/>
              </w:rPr>
            </w:pPr>
            <w:r w:rsidRPr="00743E78">
              <w:rPr>
                <w:b/>
                <w:sz w:val="22"/>
                <w:szCs w:val="22"/>
              </w:rPr>
              <w:t>Apdrošināšanas prēmija 1 darbiniekam</w:t>
            </w:r>
          </w:p>
          <w:p w:rsidR="00875F56" w:rsidRPr="00743E78" w:rsidRDefault="00875F56" w:rsidP="00875F56">
            <w:pPr>
              <w:jc w:val="center"/>
              <w:rPr>
                <w:b/>
                <w:sz w:val="22"/>
                <w:szCs w:val="22"/>
              </w:rPr>
            </w:pPr>
            <w:r w:rsidRPr="00743E78">
              <w:rPr>
                <w:b/>
                <w:sz w:val="22"/>
                <w:szCs w:val="22"/>
              </w:rPr>
              <w:t>EUR</w:t>
            </w:r>
          </w:p>
          <w:p w:rsidR="00875F56" w:rsidRPr="00743E78" w:rsidRDefault="00875F56" w:rsidP="00875F56">
            <w:pPr>
              <w:jc w:val="center"/>
              <w:rPr>
                <w:b/>
                <w:sz w:val="22"/>
                <w:szCs w:val="22"/>
              </w:rPr>
            </w:pPr>
            <w:r w:rsidRPr="00743E78">
              <w:rPr>
                <w:b/>
                <w:sz w:val="22"/>
                <w:szCs w:val="22"/>
              </w:rPr>
              <w:t>(Biroja darbs)</w:t>
            </w:r>
          </w:p>
        </w:tc>
        <w:tc>
          <w:tcPr>
            <w:tcW w:w="1869" w:type="dxa"/>
          </w:tcPr>
          <w:p w:rsidR="00875F56" w:rsidRPr="00743E78" w:rsidRDefault="00875F56" w:rsidP="00875F56">
            <w:pPr>
              <w:jc w:val="center"/>
              <w:rPr>
                <w:b/>
                <w:sz w:val="22"/>
                <w:szCs w:val="22"/>
              </w:rPr>
            </w:pPr>
            <w:r w:rsidRPr="00743E78">
              <w:rPr>
                <w:b/>
                <w:sz w:val="22"/>
                <w:szCs w:val="22"/>
              </w:rPr>
              <w:t>Apdrošināšanas prēmija 1 darbiniekam</w:t>
            </w:r>
          </w:p>
          <w:p w:rsidR="00875F56" w:rsidRPr="00743E78" w:rsidRDefault="00875F56" w:rsidP="00875F56">
            <w:pPr>
              <w:jc w:val="center"/>
              <w:rPr>
                <w:b/>
                <w:sz w:val="22"/>
                <w:szCs w:val="22"/>
              </w:rPr>
            </w:pPr>
            <w:r w:rsidRPr="00743E78">
              <w:rPr>
                <w:b/>
                <w:sz w:val="22"/>
                <w:szCs w:val="22"/>
              </w:rPr>
              <w:t>EUR</w:t>
            </w:r>
          </w:p>
          <w:p w:rsidR="00544D47" w:rsidRPr="00743E78" w:rsidRDefault="00875F56" w:rsidP="00875F56">
            <w:pPr>
              <w:jc w:val="center"/>
              <w:rPr>
                <w:b/>
                <w:sz w:val="22"/>
                <w:szCs w:val="22"/>
              </w:rPr>
            </w:pPr>
            <w:r w:rsidRPr="00743E78">
              <w:rPr>
                <w:b/>
                <w:sz w:val="22"/>
                <w:szCs w:val="22"/>
              </w:rPr>
              <w:t>(</w:t>
            </w:r>
            <w:r w:rsidRPr="00743E78">
              <w:rPr>
                <w:b/>
                <w:sz w:val="22"/>
                <w:szCs w:val="22"/>
              </w:rPr>
              <w:t>Fiziskai</w:t>
            </w:r>
            <w:r w:rsidRPr="00743E78">
              <w:rPr>
                <w:b/>
                <w:sz w:val="22"/>
                <w:szCs w:val="22"/>
              </w:rPr>
              <w:t xml:space="preserve"> darbs)</w:t>
            </w:r>
          </w:p>
        </w:tc>
      </w:tr>
      <w:tr w:rsidR="00C5612B" w:rsidTr="00544D47">
        <w:tc>
          <w:tcPr>
            <w:tcW w:w="988" w:type="dxa"/>
          </w:tcPr>
          <w:p w:rsidR="00C5612B" w:rsidRPr="00544D47" w:rsidRDefault="00C5612B" w:rsidP="00047C72">
            <w:pPr>
              <w:jc w:val="right"/>
            </w:pPr>
            <w:r>
              <w:t>1.</w:t>
            </w:r>
          </w:p>
        </w:tc>
        <w:tc>
          <w:tcPr>
            <w:tcW w:w="2749" w:type="dxa"/>
          </w:tcPr>
          <w:p w:rsidR="00C5612B" w:rsidRPr="00544D47" w:rsidRDefault="00C5612B" w:rsidP="00544D47">
            <w:pPr>
              <w:jc w:val="both"/>
            </w:pPr>
            <w:r>
              <w:t>Nāves risks</w:t>
            </w:r>
          </w:p>
        </w:tc>
        <w:tc>
          <w:tcPr>
            <w:tcW w:w="1869" w:type="dxa"/>
          </w:tcPr>
          <w:p w:rsidR="00C5612B" w:rsidRDefault="00C5612B" w:rsidP="00047C72">
            <w:pPr>
              <w:jc w:val="right"/>
            </w:pPr>
          </w:p>
          <w:p w:rsidR="00C5612B" w:rsidRDefault="00C5612B" w:rsidP="00047C72">
            <w:pPr>
              <w:jc w:val="right"/>
            </w:pPr>
          </w:p>
          <w:p w:rsidR="00C5612B" w:rsidRPr="00544D47" w:rsidRDefault="00C5612B" w:rsidP="00047C72">
            <w:pPr>
              <w:jc w:val="right"/>
            </w:pPr>
          </w:p>
        </w:tc>
        <w:tc>
          <w:tcPr>
            <w:tcW w:w="1869" w:type="dxa"/>
            <w:vMerge w:val="restart"/>
          </w:tcPr>
          <w:p w:rsidR="00C5612B" w:rsidRPr="00544D47" w:rsidRDefault="00C5612B" w:rsidP="00047C72">
            <w:pPr>
              <w:jc w:val="right"/>
            </w:pPr>
          </w:p>
        </w:tc>
        <w:tc>
          <w:tcPr>
            <w:tcW w:w="1869" w:type="dxa"/>
            <w:vMerge w:val="restart"/>
          </w:tcPr>
          <w:p w:rsidR="00C5612B" w:rsidRPr="00544D47" w:rsidRDefault="00C5612B" w:rsidP="00047C72">
            <w:pPr>
              <w:jc w:val="right"/>
            </w:pPr>
          </w:p>
        </w:tc>
      </w:tr>
      <w:tr w:rsidR="00C5612B" w:rsidTr="00544D47">
        <w:tc>
          <w:tcPr>
            <w:tcW w:w="988" w:type="dxa"/>
          </w:tcPr>
          <w:p w:rsidR="00C5612B" w:rsidRPr="00544D47" w:rsidRDefault="00C5612B" w:rsidP="00047C72">
            <w:pPr>
              <w:jc w:val="right"/>
            </w:pPr>
            <w:r>
              <w:t>2.</w:t>
            </w:r>
          </w:p>
        </w:tc>
        <w:tc>
          <w:tcPr>
            <w:tcW w:w="2749" w:type="dxa"/>
          </w:tcPr>
          <w:p w:rsidR="00C5612B" w:rsidRPr="00544D47" w:rsidRDefault="00C5612B" w:rsidP="00544D47">
            <w:pPr>
              <w:jc w:val="both"/>
            </w:pPr>
            <w:r w:rsidRPr="00544D47">
              <w:t>Invaliditātes/neatgriezeniska sakropļojuma risks</w:t>
            </w:r>
          </w:p>
        </w:tc>
        <w:tc>
          <w:tcPr>
            <w:tcW w:w="1869" w:type="dxa"/>
          </w:tcPr>
          <w:p w:rsidR="00C5612B" w:rsidRDefault="00C5612B" w:rsidP="00047C72">
            <w:pPr>
              <w:jc w:val="right"/>
            </w:pPr>
          </w:p>
          <w:p w:rsidR="00C5612B" w:rsidRDefault="00C5612B" w:rsidP="00047C72">
            <w:pPr>
              <w:jc w:val="right"/>
            </w:pPr>
          </w:p>
          <w:p w:rsidR="00C5612B" w:rsidRPr="00544D47" w:rsidRDefault="00C5612B" w:rsidP="00047C72">
            <w:pPr>
              <w:jc w:val="right"/>
            </w:pPr>
          </w:p>
        </w:tc>
        <w:tc>
          <w:tcPr>
            <w:tcW w:w="1869" w:type="dxa"/>
            <w:vMerge/>
          </w:tcPr>
          <w:p w:rsidR="00C5612B" w:rsidRPr="00544D47" w:rsidRDefault="00C5612B" w:rsidP="00047C72">
            <w:pPr>
              <w:jc w:val="right"/>
            </w:pPr>
          </w:p>
        </w:tc>
        <w:tc>
          <w:tcPr>
            <w:tcW w:w="1869" w:type="dxa"/>
            <w:vMerge/>
          </w:tcPr>
          <w:p w:rsidR="00C5612B" w:rsidRPr="00544D47" w:rsidRDefault="00C5612B" w:rsidP="00047C72">
            <w:pPr>
              <w:jc w:val="right"/>
            </w:pPr>
          </w:p>
        </w:tc>
      </w:tr>
      <w:tr w:rsidR="00C5612B" w:rsidTr="00544D47">
        <w:tc>
          <w:tcPr>
            <w:tcW w:w="988" w:type="dxa"/>
          </w:tcPr>
          <w:p w:rsidR="00C5612B" w:rsidRPr="00544D47" w:rsidRDefault="00C5612B" w:rsidP="00047C72">
            <w:pPr>
              <w:jc w:val="right"/>
            </w:pPr>
            <w:r>
              <w:t>3.</w:t>
            </w:r>
          </w:p>
        </w:tc>
        <w:tc>
          <w:tcPr>
            <w:tcW w:w="2749" w:type="dxa"/>
          </w:tcPr>
          <w:p w:rsidR="00C5612B" w:rsidRPr="00544D47" w:rsidRDefault="00C5612B" w:rsidP="00544D47">
            <w:pPr>
              <w:jc w:val="both"/>
            </w:pPr>
            <w:r w:rsidRPr="00544D47">
              <w:t>Traumu/kaulu lūzumu, apdegumu un apsaldējumu risks</w:t>
            </w:r>
          </w:p>
        </w:tc>
        <w:tc>
          <w:tcPr>
            <w:tcW w:w="1869" w:type="dxa"/>
          </w:tcPr>
          <w:p w:rsidR="00C5612B" w:rsidRPr="00544D47" w:rsidRDefault="00C5612B" w:rsidP="00047C72">
            <w:pPr>
              <w:jc w:val="right"/>
            </w:pPr>
          </w:p>
        </w:tc>
        <w:tc>
          <w:tcPr>
            <w:tcW w:w="1869" w:type="dxa"/>
            <w:vMerge/>
          </w:tcPr>
          <w:p w:rsidR="00C5612B" w:rsidRPr="00544D47" w:rsidRDefault="00C5612B" w:rsidP="00047C72">
            <w:pPr>
              <w:jc w:val="right"/>
            </w:pPr>
          </w:p>
        </w:tc>
        <w:tc>
          <w:tcPr>
            <w:tcW w:w="1869" w:type="dxa"/>
            <w:vMerge/>
          </w:tcPr>
          <w:p w:rsidR="00C5612B" w:rsidRPr="00544D47" w:rsidRDefault="00C5612B" w:rsidP="00047C72">
            <w:pPr>
              <w:jc w:val="right"/>
            </w:pPr>
          </w:p>
        </w:tc>
      </w:tr>
      <w:tr w:rsidR="00875F56" w:rsidTr="0081294E">
        <w:tc>
          <w:tcPr>
            <w:tcW w:w="7475" w:type="dxa"/>
            <w:gridSpan w:val="4"/>
          </w:tcPr>
          <w:p w:rsidR="00875F56" w:rsidRPr="00875F56" w:rsidRDefault="00875F56" w:rsidP="00047C72">
            <w:pPr>
              <w:jc w:val="right"/>
              <w:rPr>
                <w:b/>
              </w:rPr>
            </w:pPr>
            <w:r w:rsidRPr="00875F56">
              <w:rPr>
                <w:b/>
              </w:rPr>
              <w:t xml:space="preserve">Apdrošināšanas prēmija 26 darbiniekiem (Biroja darbs) </w:t>
            </w:r>
          </w:p>
        </w:tc>
        <w:tc>
          <w:tcPr>
            <w:tcW w:w="1869" w:type="dxa"/>
          </w:tcPr>
          <w:p w:rsidR="00875F56" w:rsidRPr="00544D47" w:rsidRDefault="00875F56" w:rsidP="00047C72">
            <w:pPr>
              <w:jc w:val="right"/>
            </w:pPr>
          </w:p>
        </w:tc>
      </w:tr>
      <w:tr w:rsidR="00875F56" w:rsidTr="0081294E">
        <w:tc>
          <w:tcPr>
            <w:tcW w:w="7475" w:type="dxa"/>
            <w:gridSpan w:val="4"/>
          </w:tcPr>
          <w:p w:rsidR="00875F56" w:rsidRPr="00875F56" w:rsidRDefault="00875F56" w:rsidP="00047C72">
            <w:pPr>
              <w:jc w:val="right"/>
              <w:rPr>
                <w:b/>
              </w:rPr>
            </w:pPr>
            <w:r w:rsidRPr="00875F56">
              <w:rPr>
                <w:b/>
              </w:rPr>
              <w:t>Apdrošināšanas prēmija 69 darbiniekiem (Fiziskai darbs)</w:t>
            </w:r>
          </w:p>
        </w:tc>
        <w:tc>
          <w:tcPr>
            <w:tcW w:w="1869" w:type="dxa"/>
          </w:tcPr>
          <w:p w:rsidR="00875F56" w:rsidRPr="00544D47" w:rsidRDefault="00875F56" w:rsidP="00047C72">
            <w:pPr>
              <w:jc w:val="right"/>
            </w:pPr>
          </w:p>
        </w:tc>
      </w:tr>
      <w:tr w:rsidR="00875F56" w:rsidTr="0081294E">
        <w:tc>
          <w:tcPr>
            <w:tcW w:w="7475" w:type="dxa"/>
            <w:gridSpan w:val="4"/>
          </w:tcPr>
          <w:p w:rsidR="00875F56" w:rsidRPr="00875F56" w:rsidRDefault="00875F56" w:rsidP="00047C72">
            <w:pPr>
              <w:jc w:val="right"/>
              <w:rPr>
                <w:b/>
              </w:rPr>
            </w:pPr>
            <w:r>
              <w:rPr>
                <w:b/>
              </w:rPr>
              <w:t>Kopējā līgumcena  95 darbiniekiem apdrošināšanas periodā</w:t>
            </w:r>
          </w:p>
        </w:tc>
        <w:tc>
          <w:tcPr>
            <w:tcW w:w="1869" w:type="dxa"/>
          </w:tcPr>
          <w:p w:rsidR="00875F56" w:rsidRPr="00544D47" w:rsidRDefault="00875F56" w:rsidP="00047C72">
            <w:pPr>
              <w:jc w:val="right"/>
            </w:pPr>
          </w:p>
        </w:tc>
      </w:tr>
    </w:tbl>
    <w:p w:rsidR="0063497E" w:rsidRDefault="0063497E" w:rsidP="006968D2">
      <w:pPr>
        <w:rPr>
          <w:i/>
        </w:rPr>
      </w:pPr>
    </w:p>
    <w:p w:rsidR="0063497E" w:rsidRPr="00DF67C2" w:rsidRDefault="0063497E" w:rsidP="00DF67C2"/>
    <w:p w:rsidR="00DF67C2" w:rsidRPr="00DF67C2" w:rsidRDefault="00DF67C2" w:rsidP="00DF67C2">
      <w:r w:rsidRPr="00DF67C2">
        <w:t>Pretendents/ Pilnvarotā persona:_________________________</w:t>
      </w:r>
    </w:p>
    <w:p w:rsidR="00DF67C2" w:rsidRPr="00DF67C2" w:rsidRDefault="00DF67C2" w:rsidP="00DF67C2"/>
    <w:p w:rsidR="0063497E" w:rsidRDefault="00DF67C2" w:rsidP="00DF67C2">
      <w:pPr>
        <w:rPr>
          <w:i/>
        </w:rPr>
      </w:pPr>
      <w:r w:rsidRPr="00DF67C2">
        <w:t>Paraksts:___________________________</w:t>
      </w:r>
    </w:p>
    <w:p w:rsidR="0063497E" w:rsidRDefault="0063497E" w:rsidP="00047C72">
      <w:pPr>
        <w:jc w:val="right"/>
        <w:rPr>
          <w:i/>
        </w:rPr>
      </w:pPr>
    </w:p>
    <w:p w:rsidR="0063497E" w:rsidRDefault="0063497E" w:rsidP="00047C72">
      <w:pPr>
        <w:jc w:val="right"/>
        <w:rPr>
          <w:i/>
        </w:rPr>
      </w:pPr>
    </w:p>
    <w:p w:rsidR="0063497E" w:rsidRDefault="0063497E" w:rsidP="00743E78">
      <w:pPr>
        <w:rPr>
          <w:i/>
        </w:rPr>
      </w:pPr>
    </w:p>
    <w:p w:rsidR="0063497E" w:rsidRDefault="0063497E" w:rsidP="00047C72">
      <w:pPr>
        <w:jc w:val="right"/>
        <w:rPr>
          <w:i/>
        </w:rPr>
      </w:pPr>
    </w:p>
    <w:sectPr w:rsidR="0063497E" w:rsidSect="006968D2">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DEF" w:rsidRDefault="00C35DEF" w:rsidP="006968D2">
      <w:r>
        <w:separator/>
      </w:r>
    </w:p>
  </w:endnote>
  <w:endnote w:type="continuationSeparator" w:id="0">
    <w:p w:rsidR="00C35DEF" w:rsidRDefault="00C35DEF" w:rsidP="0069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174877"/>
      <w:docPartObj>
        <w:docPartGallery w:val="Page Numbers (Bottom of Page)"/>
        <w:docPartUnique/>
      </w:docPartObj>
    </w:sdtPr>
    <w:sdtEndPr>
      <w:rPr>
        <w:noProof/>
      </w:rPr>
    </w:sdtEndPr>
    <w:sdtContent>
      <w:p w:rsidR="006968D2" w:rsidRDefault="006968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968D2" w:rsidRDefault="00696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DEF" w:rsidRDefault="00C35DEF" w:rsidP="006968D2">
      <w:r>
        <w:separator/>
      </w:r>
    </w:p>
  </w:footnote>
  <w:footnote w:type="continuationSeparator" w:id="0">
    <w:p w:rsidR="00C35DEF" w:rsidRDefault="00C35DEF" w:rsidP="00696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190C2856"/>
    <w:multiLevelType w:val="hybridMultilevel"/>
    <w:tmpl w:val="82348E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5D750B4"/>
    <w:multiLevelType w:val="hybridMultilevel"/>
    <w:tmpl w:val="327050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DAF1916"/>
    <w:multiLevelType w:val="hybridMultilevel"/>
    <w:tmpl w:val="0DCE0866"/>
    <w:lvl w:ilvl="0" w:tplc="E0AE00B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72"/>
    <w:rsid w:val="000127E3"/>
    <w:rsid w:val="000259BB"/>
    <w:rsid w:val="00047C72"/>
    <w:rsid w:val="00080FDB"/>
    <w:rsid w:val="000B5D10"/>
    <w:rsid w:val="00107E2B"/>
    <w:rsid w:val="00110529"/>
    <w:rsid w:val="00131282"/>
    <w:rsid w:val="00174092"/>
    <w:rsid w:val="001C2012"/>
    <w:rsid w:val="001E7C73"/>
    <w:rsid w:val="002534AB"/>
    <w:rsid w:val="002B33F5"/>
    <w:rsid w:val="002C60DD"/>
    <w:rsid w:val="003133A8"/>
    <w:rsid w:val="0033237B"/>
    <w:rsid w:val="003435D9"/>
    <w:rsid w:val="003D1ED3"/>
    <w:rsid w:val="003F20C2"/>
    <w:rsid w:val="00433F06"/>
    <w:rsid w:val="00466A67"/>
    <w:rsid w:val="0047383C"/>
    <w:rsid w:val="004B2E16"/>
    <w:rsid w:val="00520BC7"/>
    <w:rsid w:val="00526DDD"/>
    <w:rsid w:val="00544D47"/>
    <w:rsid w:val="00553BD2"/>
    <w:rsid w:val="00577576"/>
    <w:rsid w:val="005B701B"/>
    <w:rsid w:val="005F4A82"/>
    <w:rsid w:val="0063497E"/>
    <w:rsid w:val="006968D2"/>
    <w:rsid w:val="006F1252"/>
    <w:rsid w:val="00743E78"/>
    <w:rsid w:val="00744FBD"/>
    <w:rsid w:val="00782286"/>
    <w:rsid w:val="007D1556"/>
    <w:rsid w:val="007E5861"/>
    <w:rsid w:val="0083116A"/>
    <w:rsid w:val="00875F56"/>
    <w:rsid w:val="008B0ED0"/>
    <w:rsid w:val="008B1AB3"/>
    <w:rsid w:val="00902538"/>
    <w:rsid w:val="009149A6"/>
    <w:rsid w:val="009701B3"/>
    <w:rsid w:val="009C264C"/>
    <w:rsid w:val="009D4A8B"/>
    <w:rsid w:val="00A0559E"/>
    <w:rsid w:val="00A2524E"/>
    <w:rsid w:val="00A65902"/>
    <w:rsid w:val="00A701AE"/>
    <w:rsid w:val="00A83BB6"/>
    <w:rsid w:val="00AE0EC5"/>
    <w:rsid w:val="00AF44DA"/>
    <w:rsid w:val="00B07EF6"/>
    <w:rsid w:val="00B47C03"/>
    <w:rsid w:val="00B67720"/>
    <w:rsid w:val="00C11983"/>
    <w:rsid w:val="00C35DEF"/>
    <w:rsid w:val="00C5577E"/>
    <w:rsid w:val="00C5612B"/>
    <w:rsid w:val="00CA0A61"/>
    <w:rsid w:val="00CB0C94"/>
    <w:rsid w:val="00D57256"/>
    <w:rsid w:val="00DA61FD"/>
    <w:rsid w:val="00DF67C2"/>
    <w:rsid w:val="00E10062"/>
    <w:rsid w:val="00E34655"/>
    <w:rsid w:val="00E5118E"/>
    <w:rsid w:val="00E57844"/>
    <w:rsid w:val="00E62679"/>
    <w:rsid w:val="00E74A0D"/>
    <w:rsid w:val="00F04582"/>
    <w:rsid w:val="00FC168B"/>
    <w:rsid w:val="00FD2B45"/>
    <w:rsid w:val="00FE2D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5D98"/>
  <w15:chartTrackingRefBased/>
  <w15:docId w15:val="{E9C2A0A1-E581-4A8C-9C7E-E1AA5567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529"/>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DDD"/>
    <w:pPr>
      <w:ind w:left="720"/>
      <w:contextualSpacing/>
    </w:pPr>
  </w:style>
  <w:style w:type="table" w:styleId="TableGrid">
    <w:name w:val="Table Grid"/>
    <w:basedOn w:val="TableNormal"/>
    <w:uiPriority w:val="39"/>
    <w:rsid w:val="00B67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68D2"/>
    <w:pPr>
      <w:tabs>
        <w:tab w:val="center" w:pos="4153"/>
        <w:tab w:val="right" w:pos="8306"/>
      </w:tabs>
    </w:pPr>
  </w:style>
  <w:style w:type="character" w:customStyle="1" w:styleId="HeaderChar">
    <w:name w:val="Header Char"/>
    <w:basedOn w:val="DefaultParagraphFont"/>
    <w:link w:val="Header"/>
    <w:uiPriority w:val="99"/>
    <w:rsid w:val="006968D2"/>
    <w:rPr>
      <w:rFonts w:ascii="Times New Roman" w:eastAsia="Calibri" w:hAnsi="Times New Roman" w:cs="Times New Roman"/>
      <w:sz w:val="24"/>
      <w:szCs w:val="24"/>
    </w:rPr>
  </w:style>
  <w:style w:type="paragraph" w:styleId="Footer">
    <w:name w:val="footer"/>
    <w:basedOn w:val="Normal"/>
    <w:link w:val="FooterChar"/>
    <w:uiPriority w:val="99"/>
    <w:unhideWhenUsed/>
    <w:rsid w:val="006968D2"/>
    <w:pPr>
      <w:tabs>
        <w:tab w:val="center" w:pos="4153"/>
        <w:tab w:val="right" w:pos="8306"/>
      </w:tabs>
    </w:pPr>
  </w:style>
  <w:style w:type="character" w:customStyle="1" w:styleId="FooterChar">
    <w:name w:val="Footer Char"/>
    <w:basedOn w:val="DefaultParagraphFont"/>
    <w:link w:val="Footer"/>
    <w:uiPriority w:val="99"/>
    <w:rsid w:val="006968D2"/>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0B5D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D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353;ana.lv" TargetMode="External"/><Relationship Id="rId3" Type="http://schemas.openxmlformats.org/officeDocument/2006/relationships/settings" Target="settings.xml"/><Relationship Id="rId7" Type="http://schemas.openxmlformats.org/officeDocument/2006/relationships/hyperlink" Target="mailto:aleksejs.timofejevs@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pirkumi@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9</Pages>
  <Words>11761</Words>
  <Characters>6704</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64</cp:revision>
  <cp:lastPrinted>2019-01-25T09:00:00Z</cp:lastPrinted>
  <dcterms:created xsi:type="dcterms:W3CDTF">2019-01-24T12:34:00Z</dcterms:created>
  <dcterms:modified xsi:type="dcterms:W3CDTF">2019-01-25T09:01:00Z</dcterms:modified>
</cp:coreProperties>
</file>