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DF2A88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janvārī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>
        <w:rPr>
          <w:b/>
          <w:bCs/>
          <w:caps/>
        </w:rPr>
        <w:t>ĒDINĀŠANAS PAKALPOJUMU SNIEGŠANA daugavpils pilsetās pašvaldības iestādes “Sporta pārvalde” RĪKOTĀJāS macību treniņu nometnēs</w:t>
      </w:r>
      <w:r>
        <w:rPr>
          <w:b/>
          <w:bCs/>
          <w:lang w:eastAsia="en-US"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2019.gada 11.janvārī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DF2A8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09.01</w:t>
            </w:r>
            <w:r w:rsidR="007607D7">
              <w:rPr>
                <w:szCs w:val="24"/>
                <w:lang w:eastAsia="en-US"/>
              </w:rPr>
              <w:t>.201</w:t>
            </w:r>
            <w:r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Pr="001E004E" w:rsidRDefault="001E004E" w:rsidP="001E004E">
            <w:pPr>
              <w:rPr>
                <w:b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„</w:t>
            </w:r>
            <w:r>
              <w:rPr>
                <w:b/>
                <w:bCs/>
              </w:rPr>
              <w:t>Ēdināšanas pakalpojumu sniegšana Daugavpils pilsētās pašvaldības iestādes “sporta pārvalde” rīkotājās mācību treniņu nometnēs</w:t>
            </w:r>
            <w:r>
              <w:rPr>
                <w:b/>
                <w:bCs/>
                <w:lang w:eastAsia="en-US"/>
              </w:rPr>
              <w:t>”</w:t>
            </w:r>
          </w:p>
          <w:p w:rsidR="000B2682" w:rsidRPr="00B4451F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DF2A88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DF2A88">
              <w:rPr>
                <w:rFonts w:ascii="Times New Roman" w:hAnsi="Times New Roman"/>
                <w:b/>
                <w:bCs/>
              </w:rPr>
              <w:t xml:space="preserve"> 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652BE">
              <w:rPr>
                <w:rFonts w:ascii="Times New Roman" w:hAnsi="Times New Roman"/>
                <w:b/>
                <w:bCs/>
              </w:rPr>
              <w:t>janvārim</w:t>
            </w:r>
            <w:bookmarkStart w:id="0" w:name="_GoBack"/>
            <w:bookmarkEnd w:id="0"/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DF2A88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8456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3305"/>
              <w:gridCol w:w="2127"/>
              <w:gridCol w:w="2126"/>
            </w:tblGrid>
            <w:tr w:rsidR="00DF2A88" w:rsidTr="00DF2A88">
              <w:trPr>
                <w:trHeight w:val="270"/>
              </w:trPr>
              <w:tc>
                <w:tcPr>
                  <w:tcW w:w="898" w:type="dxa"/>
                  <w:vMerge w:val="restart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Nr. p.k</w:t>
                  </w:r>
                  <w:r w:rsidRPr="001E004E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305" w:type="dxa"/>
                  <w:vMerge w:val="restart"/>
                  <w:tcBorders>
                    <w:right w:val="single" w:sz="4" w:space="0" w:color="auto"/>
                  </w:tcBorders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Pretendenta nosaukums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Summa bez PVN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Summa bez PVN</w:t>
                  </w:r>
                </w:p>
              </w:tc>
            </w:tr>
            <w:tr w:rsidR="00DF2A88" w:rsidRPr="00564774" w:rsidTr="00DF2A88">
              <w:trPr>
                <w:trHeight w:val="309"/>
              </w:trPr>
              <w:tc>
                <w:tcPr>
                  <w:tcW w:w="898" w:type="dxa"/>
                  <w:vMerge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3305" w:type="dxa"/>
                  <w:vMerge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</w:t>
                  </w:r>
                  <w:r w:rsidRPr="001E004E">
                    <w:rPr>
                      <w:szCs w:val="24"/>
                    </w:rPr>
                    <w:t>Daļā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</w:t>
                  </w:r>
                  <w:r w:rsidRPr="001E004E">
                    <w:rPr>
                      <w:szCs w:val="24"/>
                    </w:rPr>
                    <w:t>Daļā</w:t>
                  </w:r>
                </w:p>
              </w:tc>
            </w:tr>
            <w:tr w:rsidR="00DF2A88" w:rsidRPr="00CB767C" w:rsidTr="00DF2A88">
              <w:tc>
                <w:tcPr>
                  <w:tcW w:w="898" w:type="dxa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305" w:type="dxa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SIA</w:t>
                  </w:r>
                  <w:r w:rsidRPr="001E004E">
                    <w:rPr>
                      <w:szCs w:val="24"/>
                    </w:rPr>
                    <w:t xml:space="preserve"> “INRI”</w:t>
                  </w:r>
                </w:p>
              </w:tc>
              <w:tc>
                <w:tcPr>
                  <w:tcW w:w="2127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741.00</w:t>
                  </w:r>
                </w:p>
              </w:tc>
            </w:tr>
            <w:tr w:rsidR="00DF2A88" w:rsidRPr="00CB767C" w:rsidTr="00DF2A88">
              <w:trPr>
                <w:trHeight w:val="270"/>
              </w:trPr>
              <w:tc>
                <w:tcPr>
                  <w:tcW w:w="898" w:type="dxa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3305" w:type="dxa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SIA </w:t>
                  </w:r>
                  <w:r w:rsidRPr="001E004E">
                    <w:rPr>
                      <w:szCs w:val="24"/>
                    </w:rPr>
                    <w:t xml:space="preserve">“Latgales </w:t>
                  </w:r>
                  <w:proofErr w:type="spellStart"/>
                  <w:r w:rsidRPr="001E004E">
                    <w:rPr>
                      <w:szCs w:val="24"/>
                    </w:rPr>
                    <w:t>optima</w:t>
                  </w:r>
                  <w:proofErr w:type="spellEnd"/>
                  <w:r w:rsidRPr="001E004E">
                    <w:rPr>
                      <w:szCs w:val="24"/>
                    </w:rPr>
                    <w:t>”</w:t>
                  </w:r>
                </w:p>
              </w:tc>
              <w:tc>
                <w:tcPr>
                  <w:tcW w:w="2127" w:type="dxa"/>
                </w:tcPr>
                <w:p w:rsidR="00DF2A88" w:rsidRPr="001E004E" w:rsidRDefault="00DF2A88" w:rsidP="001E004E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br/>
                  </w:r>
                  <w:r>
                    <w:rPr>
                      <w:b/>
                      <w:szCs w:val="24"/>
                    </w:rPr>
                    <w:t>1089.00</w:t>
                  </w:r>
                </w:p>
              </w:tc>
              <w:tc>
                <w:tcPr>
                  <w:tcW w:w="2126" w:type="dxa"/>
                </w:tcPr>
                <w:p w:rsidR="00DF2A88" w:rsidRPr="001E004E" w:rsidRDefault="00DF2A88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br/>
                  </w:r>
                </w:p>
              </w:tc>
            </w:tr>
            <w:tr w:rsidR="00DF2A88" w:rsidRPr="00CB767C" w:rsidTr="00DF2A88">
              <w:trPr>
                <w:trHeight w:val="120"/>
              </w:trPr>
              <w:tc>
                <w:tcPr>
                  <w:tcW w:w="898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3305" w:type="dxa"/>
                </w:tcPr>
                <w:p w:rsidR="00DF2A88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SIA “TRAVEL SPORTS”</w:t>
                  </w:r>
                </w:p>
              </w:tc>
              <w:tc>
                <w:tcPr>
                  <w:tcW w:w="2127" w:type="dxa"/>
                </w:tcPr>
                <w:p w:rsidR="00DF2A88" w:rsidRPr="001E004E" w:rsidRDefault="00DF2A88" w:rsidP="001E004E">
                  <w:pPr>
                    <w:pStyle w:val="BodyTextIndent2"/>
                    <w:tabs>
                      <w:tab w:val="left" w:pos="419"/>
                    </w:tabs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742.50</w:t>
                  </w:r>
                </w:p>
              </w:tc>
            </w:tr>
            <w:tr w:rsidR="00DF2A88" w:rsidRPr="00CB767C" w:rsidTr="00DF2A88">
              <w:trPr>
                <w:trHeight w:val="150"/>
              </w:trPr>
              <w:tc>
                <w:tcPr>
                  <w:tcW w:w="898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3305" w:type="dxa"/>
                </w:tcPr>
                <w:p w:rsidR="00DF2A88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SIA “Avotiņš un K”</w:t>
                  </w:r>
                </w:p>
              </w:tc>
              <w:tc>
                <w:tcPr>
                  <w:tcW w:w="2127" w:type="dxa"/>
                </w:tcPr>
                <w:p w:rsidR="00DF2A88" w:rsidRPr="001E004E" w:rsidRDefault="00DF2A88" w:rsidP="001E004E">
                  <w:pPr>
                    <w:pStyle w:val="BodyTextIndent2"/>
                    <w:tabs>
                      <w:tab w:val="left" w:pos="419"/>
                    </w:tabs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F2A88" w:rsidRPr="001E004E" w:rsidRDefault="00DF2A88" w:rsidP="00DF2A88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742.50</w:t>
                  </w:r>
                </w:p>
              </w:tc>
            </w:tr>
          </w:tbl>
          <w:p w:rsidR="000B2682" w:rsidRDefault="00DF2A88" w:rsidP="001E004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</w:rPr>
            </w:pPr>
            <w:r w:rsidRPr="00DF2A88">
              <w:rPr>
                <w:b/>
                <w:szCs w:val="24"/>
              </w:rPr>
              <w:t>SIA “Avotiņš un K”</w:t>
            </w:r>
            <w:r>
              <w:rPr>
                <w:szCs w:val="24"/>
              </w:rPr>
              <w:t xml:space="preserve"> iesniegtais piedāvājums neatbilst Nereglamentēta </w:t>
            </w:r>
            <w:proofErr w:type="spellStart"/>
            <w:r>
              <w:rPr>
                <w:szCs w:val="24"/>
              </w:rPr>
              <w:t>iepirlikuma</w:t>
            </w:r>
            <w:proofErr w:type="spellEnd"/>
            <w:r>
              <w:rPr>
                <w:szCs w:val="24"/>
              </w:rPr>
              <w:t xml:space="preserve"> kritērijiem un tehniskais specifikācijai.</w:t>
            </w:r>
          </w:p>
          <w:p w:rsidR="00DF2A88" w:rsidRDefault="00DF2A88" w:rsidP="001E004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b/>
                <w:szCs w:val="24"/>
                <w:lang w:eastAsia="en-US"/>
              </w:rPr>
            </w:pPr>
            <w:r w:rsidRPr="00DF2A88">
              <w:rPr>
                <w:b/>
                <w:szCs w:val="24"/>
              </w:rPr>
              <w:t>SIA “INRI”</w:t>
            </w:r>
            <w:r>
              <w:rPr>
                <w:szCs w:val="24"/>
              </w:rPr>
              <w:t xml:space="preserve"> piedāvāja ēdināšanas pakalpojuma sniegšanas vietu Aveņu ielā, Daugavpilī, kas neatbilst tehniskā specifikācijā noradītam attālumam.</w:t>
            </w:r>
          </w:p>
          <w:p w:rsidR="00DF2A88" w:rsidRDefault="00DF2A88" w:rsidP="001E004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CB767C">
              <w:rPr>
                <w:iCs/>
                <w:szCs w:val="24"/>
                <w:lang w:val="en-US"/>
              </w:rPr>
              <w:t>1</w:t>
            </w:r>
            <w:r>
              <w:rPr>
                <w:iCs/>
                <w:szCs w:val="24"/>
              </w:rPr>
              <w:t xml:space="preserve">.Daļā – </w:t>
            </w:r>
            <w:r w:rsidR="00DF2A88">
              <w:rPr>
                <w:b/>
                <w:szCs w:val="24"/>
              </w:rPr>
              <w:t>1089.00</w:t>
            </w:r>
            <w:r w:rsidR="00DF2A88">
              <w:rPr>
                <w:b/>
                <w:szCs w:val="24"/>
              </w:rPr>
              <w:t xml:space="preserve"> </w:t>
            </w:r>
            <w:r w:rsidR="00DF2A88">
              <w:rPr>
                <w:iCs/>
                <w:szCs w:val="24"/>
              </w:rPr>
              <w:t xml:space="preserve">bez PVN – SIA “Latgales </w:t>
            </w:r>
            <w:proofErr w:type="spellStart"/>
            <w:r w:rsidR="00DF2A88">
              <w:rPr>
                <w:iCs/>
                <w:szCs w:val="24"/>
              </w:rPr>
              <w:t>optima</w:t>
            </w:r>
            <w:proofErr w:type="spellEnd"/>
            <w:r>
              <w:rPr>
                <w:iCs/>
                <w:szCs w:val="24"/>
              </w:rPr>
              <w:t>”</w:t>
            </w:r>
          </w:p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2.Daļā – </w:t>
            </w:r>
            <w:r w:rsidR="00DF2A88">
              <w:rPr>
                <w:b/>
                <w:szCs w:val="24"/>
              </w:rPr>
              <w:t>742.50</w:t>
            </w:r>
            <w:r w:rsidR="00DF2A88">
              <w:rPr>
                <w:b/>
                <w:szCs w:val="24"/>
              </w:rPr>
              <w:t xml:space="preserve"> </w:t>
            </w:r>
            <w:r>
              <w:rPr>
                <w:iCs/>
                <w:szCs w:val="24"/>
              </w:rPr>
              <w:t xml:space="preserve">bez </w:t>
            </w:r>
            <w:proofErr w:type="gramStart"/>
            <w:r>
              <w:rPr>
                <w:iCs/>
                <w:szCs w:val="24"/>
              </w:rPr>
              <w:t>PVN- S</w:t>
            </w:r>
            <w:proofErr w:type="gramEnd"/>
            <w:r>
              <w:rPr>
                <w:iCs/>
                <w:szCs w:val="24"/>
              </w:rPr>
              <w:t>IA “</w:t>
            </w:r>
            <w:r w:rsidR="00DF2A88">
              <w:rPr>
                <w:iCs/>
                <w:szCs w:val="24"/>
              </w:rPr>
              <w:t>TRAVEL SPORTS</w:t>
            </w:r>
            <w:r>
              <w:rPr>
                <w:iCs/>
                <w:szCs w:val="24"/>
              </w:rPr>
              <w:t>”</w:t>
            </w:r>
          </w:p>
          <w:p w:rsidR="00DF2A88" w:rsidRDefault="00DF2A88" w:rsidP="00DF2A88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  <w:p w:rsidR="000B2682" w:rsidRDefault="000B268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E004E"/>
    <w:rsid w:val="003C5CA8"/>
    <w:rsid w:val="003E76C1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99CC-86A9-426B-90DE-6262090A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21</cp:revision>
  <cp:lastPrinted>2019-01-11T08:44:00Z</cp:lastPrinted>
  <dcterms:created xsi:type="dcterms:W3CDTF">2017-06-09T06:16:00Z</dcterms:created>
  <dcterms:modified xsi:type="dcterms:W3CDTF">2019-01-11T08:44:00Z</dcterms:modified>
</cp:coreProperties>
</file>