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55" w:rsidRPr="00466955" w:rsidRDefault="00466955">
      <w:pPr>
        <w:rPr>
          <w:rFonts w:ascii="Times New Roman" w:hAnsi="Times New Roman" w:cs="Times New Roman"/>
          <w:sz w:val="23"/>
          <w:szCs w:val="23"/>
          <w:lang w:val="lv-LV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PTZ 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t>Vadāma tīkla</w:t>
      </w:r>
      <w:r>
        <w:rPr>
          <w:rFonts w:ascii="Times New Roman" w:hAnsi="Times New Roman" w:cs="Times New Roman"/>
          <w:sz w:val="23"/>
          <w:szCs w:val="23"/>
          <w:lang w:val="lv-LV"/>
        </w:rPr>
        <w:t xml:space="preserve"> videokamera ne sliktāk, ka ar tadiem parametriem, var labāk</w:t>
      </w:r>
    </w:p>
    <w:p w:rsidR="00466955" w:rsidRDefault="00466955">
      <w:pPr>
        <w:rPr>
          <w:rFonts w:ascii="Times New Roman" w:hAnsi="Times New Roman" w:cs="Times New Roman"/>
          <w:sz w:val="23"/>
          <w:szCs w:val="23"/>
          <w:lang w:val="lv-LV"/>
        </w:rPr>
      </w:pPr>
    </w:p>
    <w:p w:rsidR="00E7201D" w:rsidRDefault="00466955">
      <w:pPr>
        <w:rPr>
          <w:rFonts w:ascii="Times New Roman" w:hAnsi="Times New Roman" w:cs="Times New Roman"/>
          <w:sz w:val="23"/>
          <w:szCs w:val="23"/>
          <w:lang w:val="lv-LV"/>
        </w:rPr>
      </w:pPr>
      <w:r w:rsidRPr="00466955">
        <w:rPr>
          <w:rFonts w:ascii="Times New Roman" w:hAnsi="Times New Roman" w:cs="Times New Roman"/>
          <w:sz w:val="23"/>
          <w:szCs w:val="23"/>
          <w:lang w:val="lv-LV"/>
        </w:rPr>
        <w:t>Vadāma tīkla 2MP intelektuāla kamera: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- 1/1.9” 2Megapixel CMOS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H.264 / MJPEG / 3 Streams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Powerful 30x optical zoom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Starlight technology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Illumination: Color: 0.002Lux@F1.5; B/W:0.0002Lux@F1.5;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Max. 30fps@1080P and 60fps@720P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Micro SD memory,IP67,IK10,PoE+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RJ-45 (10/100Base-T)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 xml:space="preserve">- Protocols: 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IPv4/IPv6,HTTP,HTTPS,SSL,TCP/IP, UDP,UPnP,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ICMP,IGMP,SNMP,RTSP,RTP, SMTP, NTP,DHCP,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DNS,PPPOE,DDNS,FTP, IP Filter,QoS,Bonjour,802.1x;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 xml:space="preserve">- PTZ Protocols: Pelco-P/D (Auto recognition), DH-SD;  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Interoperability: ONVIF, PSIA, CGI; Web viewer; Edge Storage NAS;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Intelligence: auto tracking and IVS</w:t>
      </w:r>
      <w:r w:rsidRPr="00466955">
        <w:rPr>
          <w:rFonts w:ascii="Times New Roman" w:hAnsi="Times New Roman" w:cs="Times New Roman"/>
          <w:sz w:val="23"/>
          <w:szCs w:val="23"/>
          <w:lang w:val="lv-LV"/>
        </w:rPr>
        <w:br/>
        <w:t>- -40ºC ~+ 70ºC</w:t>
      </w:r>
    </w:p>
    <w:p w:rsidR="00E7201D" w:rsidRDefault="00E7201D">
      <w:pPr>
        <w:rPr>
          <w:rFonts w:ascii="Times New Roman" w:hAnsi="Times New Roman" w:cs="Times New Roman"/>
          <w:sz w:val="23"/>
          <w:szCs w:val="23"/>
          <w:lang w:val="lv-LV"/>
        </w:rPr>
      </w:pPr>
      <w:r>
        <w:rPr>
          <w:rFonts w:ascii="Times New Roman" w:hAnsi="Times New Roman" w:cs="Times New Roman"/>
          <w:sz w:val="23"/>
          <w:szCs w:val="23"/>
          <w:lang w:val="lv-LV"/>
        </w:rPr>
        <w:t>+++++++++</w:t>
      </w:r>
    </w:p>
    <w:p w:rsidR="00E7201D" w:rsidRPr="00E7201D" w:rsidRDefault="00E7201D">
      <w:pPr>
        <w:rPr>
          <w:rFonts w:ascii="Times New Roman" w:hAnsi="Times New Roman" w:cs="Times New Roman"/>
          <w:lang w:val="lv-LV"/>
        </w:rPr>
      </w:pPr>
      <w:proofErr w:type="spellStart"/>
      <w:r w:rsidRPr="00E7201D">
        <w:rPr>
          <w:rFonts w:ascii="Times New Roman" w:hAnsi="Times New Roman" w:cs="Times New Roman"/>
          <w:sz w:val="23"/>
          <w:szCs w:val="23"/>
        </w:rPr>
        <w:t>Cietais</w:t>
      </w:r>
      <w:proofErr w:type="spellEnd"/>
      <w:r w:rsidRPr="00E7201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7201D">
        <w:rPr>
          <w:rFonts w:ascii="Times New Roman" w:hAnsi="Times New Roman" w:cs="Times New Roman"/>
          <w:sz w:val="23"/>
          <w:szCs w:val="23"/>
        </w:rPr>
        <w:t>disks</w:t>
      </w:r>
      <w:proofErr w:type="spellEnd"/>
      <w:r w:rsidRPr="00E7201D">
        <w:rPr>
          <w:rFonts w:ascii="Times New Roman" w:hAnsi="Times New Roman" w:cs="Times New Roman"/>
          <w:sz w:val="23"/>
          <w:szCs w:val="23"/>
        </w:rPr>
        <w:t xml:space="preserve"> HDD 6Tb </w:t>
      </w:r>
      <w:proofErr w:type="spellStart"/>
      <w:r w:rsidRPr="00E7201D">
        <w:rPr>
          <w:rFonts w:ascii="Times New Roman" w:hAnsi="Times New Roman" w:cs="Times New Roman"/>
          <w:sz w:val="23"/>
          <w:szCs w:val="23"/>
        </w:rPr>
        <w:t>videoarhīvam</w:t>
      </w:r>
      <w:proofErr w:type="spellEnd"/>
    </w:p>
    <w:sectPr w:rsidR="00E7201D" w:rsidRPr="00E7201D" w:rsidSect="00A1423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955"/>
    <w:rsid w:val="00466955"/>
    <w:rsid w:val="00A14230"/>
    <w:rsid w:val="00E7201D"/>
    <w:rsid w:val="00EB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>Home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2018-10-02T12:43:00Z</dcterms:created>
  <dcterms:modified xsi:type="dcterms:W3CDTF">2018-10-02T12:53:00Z</dcterms:modified>
</cp:coreProperties>
</file>