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0169" w14:textId="782384A1" w:rsidR="00D76EE6" w:rsidRPr="00D76EE6" w:rsidRDefault="00D76EE6" w:rsidP="009C2224">
      <w:pPr>
        <w:jc w:val="right"/>
        <w:rPr>
          <w:b/>
          <w:bCs/>
          <w:sz w:val="22"/>
          <w:szCs w:val="22"/>
        </w:rPr>
      </w:pPr>
      <w:r w:rsidRPr="00D76EE6">
        <w:rPr>
          <w:b/>
          <w:bCs/>
          <w:sz w:val="22"/>
          <w:szCs w:val="22"/>
        </w:rPr>
        <w:t>APSTIPRINĀTS</w:t>
      </w:r>
    </w:p>
    <w:p w14:paraId="6E68F980" w14:textId="77777777" w:rsidR="00D76EE6" w:rsidRPr="00D76EE6" w:rsidRDefault="00D76EE6" w:rsidP="00D76EE6">
      <w:pPr>
        <w:jc w:val="right"/>
        <w:rPr>
          <w:sz w:val="22"/>
          <w:szCs w:val="22"/>
        </w:rPr>
      </w:pPr>
      <w:r w:rsidRPr="00D76EE6">
        <w:rPr>
          <w:sz w:val="22"/>
          <w:szCs w:val="22"/>
        </w:rPr>
        <w:t xml:space="preserve"> Sabiedrības ar ierobežotu atbildību “Daugavpils ūdens” </w:t>
      </w:r>
    </w:p>
    <w:p w14:paraId="4C3893F8" w14:textId="77777777" w:rsidR="00D76EE6" w:rsidRPr="008772D5" w:rsidRDefault="00D76EE6" w:rsidP="00D76EE6">
      <w:pPr>
        <w:jc w:val="right"/>
        <w:rPr>
          <w:sz w:val="22"/>
          <w:szCs w:val="22"/>
        </w:rPr>
      </w:pPr>
      <w:r w:rsidRPr="008772D5">
        <w:rPr>
          <w:sz w:val="22"/>
          <w:szCs w:val="22"/>
        </w:rPr>
        <w:t xml:space="preserve">Iepirkuma komisijas </w:t>
      </w:r>
    </w:p>
    <w:p w14:paraId="31915D4C" w14:textId="2657C507" w:rsidR="00D76EE6" w:rsidRPr="00D76EE6" w:rsidRDefault="00D76EE6" w:rsidP="00D76EE6">
      <w:pPr>
        <w:jc w:val="right"/>
        <w:rPr>
          <w:sz w:val="22"/>
          <w:szCs w:val="22"/>
        </w:rPr>
      </w:pPr>
      <w:r w:rsidRPr="0039590B">
        <w:rPr>
          <w:sz w:val="22"/>
          <w:szCs w:val="22"/>
        </w:rPr>
        <w:t>202</w:t>
      </w:r>
      <w:r w:rsidR="00B24210" w:rsidRPr="0039590B">
        <w:rPr>
          <w:sz w:val="22"/>
          <w:szCs w:val="22"/>
        </w:rPr>
        <w:t>4</w:t>
      </w:r>
      <w:r w:rsidRPr="0039590B">
        <w:rPr>
          <w:sz w:val="22"/>
          <w:szCs w:val="22"/>
        </w:rPr>
        <w:t>.</w:t>
      </w:r>
      <w:r w:rsidR="0039590B">
        <w:rPr>
          <w:sz w:val="22"/>
          <w:szCs w:val="22"/>
        </w:rPr>
        <w:t xml:space="preserve"> </w:t>
      </w:r>
      <w:r w:rsidR="00FF611B" w:rsidRPr="0039590B">
        <w:rPr>
          <w:sz w:val="22"/>
          <w:szCs w:val="22"/>
        </w:rPr>
        <w:t xml:space="preserve">gada </w:t>
      </w:r>
      <w:r w:rsidR="005D404D" w:rsidRPr="0039590B">
        <w:rPr>
          <w:sz w:val="22"/>
          <w:szCs w:val="22"/>
        </w:rPr>
        <w:t>2</w:t>
      </w:r>
      <w:r w:rsidR="0093233F" w:rsidRPr="0039590B">
        <w:rPr>
          <w:sz w:val="22"/>
          <w:szCs w:val="22"/>
        </w:rPr>
        <w:t>4</w:t>
      </w:r>
      <w:r w:rsidR="005D404D" w:rsidRPr="0039590B">
        <w:rPr>
          <w:sz w:val="22"/>
          <w:szCs w:val="22"/>
        </w:rPr>
        <w:t>.</w:t>
      </w:r>
      <w:r w:rsidR="0039590B">
        <w:rPr>
          <w:sz w:val="22"/>
          <w:szCs w:val="22"/>
        </w:rPr>
        <w:t xml:space="preserve"> </w:t>
      </w:r>
      <w:r w:rsidR="005D404D" w:rsidRPr="0039590B">
        <w:rPr>
          <w:sz w:val="22"/>
          <w:szCs w:val="22"/>
        </w:rPr>
        <w:t xml:space="preserve">jūlija </w:t>
      </w:r>
      <w:r w:rsidRPr="0039590B">
        <w:rPr>
          <w:sz w:val="22"/>
          <w:szCs w:val="22"/>
        </w:rPr>
        <w:t>sēdē</w:t>
      </w:r>
      <w:r w:rsidRPr="002A357C">
        <w:rPr>
          <w:sz w:val="22"/>
          <w:szCs w:val="22"/>
        </w:rPr>
        <w:t>,</w:t>
      </w:r>
      <w:r w:rsidRPr="00D76EE6">
        <w:rPr>
          <w:sz w:val="22"/>
          <w:szCs w:val="22"/>
        </w:rPr>
        <w:t xml:space="preserve"> </w:t>
      </w:r>
    </w:p>
    <w:p w14:paraId="0256EB52" w14:textId="77BB15D5" w:rsidR="00D76EE6" w:rsidRPr="00D76EE6" w:rsidRDefault="00D76EE6" w:rsidP="00D76EE6">
      <w:pPr>
        <w:jc w:val="right"/>
        <w:rPr>
          <w:sz w:val="22"/>
          <w:szCs w:val="22"/>
        </w:rPr>
      </w:pPr>
      <w:r w:rsidRPr="00D76EE6">
        <w:rPr>
          <w:sz w:val="22"/>
          <w:szCs w:val="22"/>
        </w:rPr>
        <w:t xml:space="preserve">Protokols Nr. </w:t>
      </w:r>
      <w:r w:rsidR="009C2224">
        <w:rPr>
          <w:sz w:val="22"/>
          <w:szCs w:val="22"/>
        </w:rPr>
        <w:t>1</w:t>
      </w:r>
    </w:p>
    <w:p w14:paraId="25F8DD17" w14:textId="77777777" w:rsidR="00D76EE6" w:rsidRDefault="00D76EE6" w:rsidP="00D76EE6">
      <w:pPr>
        <w:jc w:val="center"/>
        <w:rPr>
          <w:b/>
          <w:bCs/>
        </w:rPr>
      </w:pPr>
    </w:p>
    <w:p w14:paraId="45CB9F65" w14:textId="77777777" w:rsidR="00D76EE6" w:rsidRDefault="00D76EE6" w:rsidP="00D76EE6">
      <w:pPr>
        <w:jc w:val="center"/>
        <w:rPr>
          <w:b/>
          <w:bCs/>
        </w:rPr>
      </w:pPr>
    </w:p>
    <w:p w14:paraId="5C026C94" w14:textId="77777777" w:rsidR="00D76EE6" w:rsidRDefault="00D76EE6" w:rsidP="00D76EE6">
      <w:pPr>
        <w:jc w:val="center"/>
        <w:rPr>
          <w:b/>
          <w:bCs/>
        </w:rPr>
      </w:pPr>
    </w:p>
    <w:p w14:paraId="4972B5FA" w14:textId="77777777" w:rsidR="00D76EE6" w:rsidRDefault="00D76EE6" w:rsidP="00D76EE6">
      <w:pPr>
        <w:jc w:val="center"/>
        <w:rPr>
          <w:b/>
          <w:bCs/>
        </w:rPr>
      </w:pPr>
    </w:p>
    <w:p w14:paraId="57B9AC30" w14:textId="77777777" w:rsidR="00D76EE6" w:rsidRDefault="00D76EE6" w:rsidP="00D76EE6">
      <w:pPr>
        <w:jc w:val="center"/>
        <w:rPr>
          <w:b/>
          <w:bCs/>
        </w:rPr>
      </w:pPr>
    </w:p>
    <w:p w14:paraId="37B952F1" w14:textId="77777777" w:rsidR="00D76EE6" w:rsidRDefault="00D76EE6" w:rsidP="00D76EE6">
      <w:pPr>
        <w:jc w:val="center"/>
        <w:rPr>
          <w:b/>
          <w:bCs/>
        </w:rPr>
      </w:pPr>
    </w:p>
    <w:p w14:paraId="019D9F5D" w14:textId="77777777" w:rsidR="00D76EE6" w:rsidRDefault="00D76EE6" w:rsidP="00D76EE6">
      <w:pPr>
        <w:jc w:val="center"/>
        <w:rPr>
          <w:b/>
          <w:bCs/>
        </w:rPr>
      </w:pPr>
    </w:p>
    <w:p w14:paraId="2DF254CE" w14:textId="77777777" w:rsidR="00D76EE6" w:rsidRDefault="00D76EE6" w:rsidP="00D76EE6">
      <w:pPr>
        <w:jc w:val="center"/>
        <w:rPr>
          <w:b/>
          <w:bCs/>
        </w:rPr>
      </w:pPr>
    </w:p>
    <w:p w14:paraId="1CBC3050" w14:textId="77777777" w:rsidR="00D76EE6" w:rsidRDefault="00D76EE6" w:rsidP="00D76EE6">
      <w:pPr>
        <w:jc w:val="center"/>
        <w:rPr>
          <w:b/>
          <w:bCs/>
        </w:rPr>
      </w:pPr>
    </w:p>
    <w:p w14:paraId="6FCC58E0" w14:textId="77777777" w:rsidR="00D76EE6" w:rsidRDefault="00D76EE6" w:rsidP="00D76EE6">
      <w:pPr>
        <w:jc w:val="center"/>
        <w:rPr>
          <w:b/>
          <w:bCs/>
        </w:rPr>
      </w:pPr>
    </w:p>
    <w:p w14:paraId="2F02DB46" w14:textId="77777777" w:rsidR="00D76EE6" w:rsidRDefault="00D76EE6" w:rsidP="00D76EE6">
      <w:pPr>
        <w:jc w:val="center"/>
        <w:rPr>
          <w:b/>
          <w:bCs/>
        </w:rPr>
      </w:pPr>
    </w:p>
    <w:p w14:paraId="53D8D1B2" w14:textId="77777777" w:rsidR="00D76EE6" w:rsidRDefault="00D76EE6" w:rsidP="00D76EE6">
      <w:pPr>
        <w:jc w:val="center"/>
        <w:rPr>
          <w:b/>
          <w:bCs/>
        </w:rPr>
      </w:pPr>
    </w:p>
    <w:p w14:paraId="2BC0DADB" w14:textId="77777777" w:rsidR="00D76EE6" w:rsidRDefault="00D76EE6" w:rsidP="00D76EE6">
      <w:pPr>
        <w:jc w:val="center"/>
        <w:rPr>
          <w:b/>
          <w:bCs/>
        </w:rPr>
      </w:pPr>
    </w:p>
    <w:p w14:paraId="2AFED195" w14:textId="77777777" w:rsidR="00D76EE6" w:rsidRPr="0015776D" w:rsidRDefault="00D76EE6" w:rsidP="00D76EE6">
      <w:pPr>
        <w:rPr>
          <w:b/>
          <w:bCs/>
          <w:sz w:val="28"/>
          <w:szCs w:val="28"/>
        </w:rPr>
      </w:pPr>
    </w:p>
    <w:p w14:paraId="24A7D1FC" w14:textId="31232503" w:rsidR="00D76EE6" w:rsidRPr="00D7058E" w:rsidRDefault="00B24210" w:rsidP="00D76EE6">
      <w:pPr>
        <w:jc w:val="center"/>
        <w:rPr>
          <w:b/>
          <w:bCs/>
          <w:sz w:val="28"/>
          <w:szCs w:val="28"/>
        </w:rPr>
      </w:pPr>
      <w:r w:rsidRPr="00D7058E">
        <w:rPr>
          <w:b/>
          <w:bCs/>
          <w:sz w:val="28"/>
          <w:szCs w:val="28"/>
        </w:rPr>
        <w:t>Iepirkuma</w:t>
      </w:r>
      <w:r w:rsidR="00D76EE6" w:rsidRPr="00D7058E">
        <w:rPr>
          <w:b/>
          <w:bCs/>
          <w:sz w:val="28"/>
          <w:szCs w:val="28"/>
        </w:rPr>
        <w:t xml:space="preserve"> procedūra</w:t>
      </w:r>
      <w:r w:rsidR="00F1046C" w:rsidRPr="00D7058E">
        <w:rPr>
          <w:b/>
          <w:bCs/>
          <w:sz w:val="28"/>
          <w:szCs w:val="28"/>
        </w:rPr>
        <w:t>s</w:t>
      </w:r>
    </w:p>
    <w:p w14:paraId="552F7A6D" w14:textId="77777777" w:rsidR="00D76EE6" w:rsidRPr="0015776D" w:rsidRDefault="00D76EE6" w:rsidP="00D76EE6">
      <w:pPr>
        <w:rPr>
          <w:b/>
          <w:bCs/>
          <w:sz w:val="28"/>
          <w:szCs w:val="28"/>
        </w:rPr>
      </w:pPr>
    </w:p>
    <w:p w14:paraId="41038FB8" w14:textId="6315A0C7" w:rsidR="00C123E7" w:rsidRPr="0015776D" w:rsidRDefault="00C123E7" w:rsidP="00C123E7">
      <w:pPr>
        <w:jc w:val="center"/>
        <w:rPr>
          <w:b/>
          <w:bCs/>
          <w:sz w:val="28"/>
          <w:szCs w:val="28"/>
        </w:rPr>
      </w:pPr>
      <w:bookmarkStart w:id="0" w:name="_Hlk144284554"/>
      <w:bookmarkStart w:id="1" w:name="_Hlk118721706"/>
      <w:bookmarkStart w:id="2" w:name="_Hlk52752254"/>
      <w:r w:rsidRPr="0015776D">
        <w:rPr>
          <w:b/>
          <w:bCs/>
          <w:sz w:val="28"/>
          <w:szCs w:val="28"/>
        </w:rPr>
        <w:t>“</w:t>
      </w:r>
      <w:bookmarkStart w:id="3" w:name="_Hlk172190679"/>
      <w:r w:rsidR="009C2224" w:rsidRPr="0015776D">
        <w:rPr>
          <w:b/>
          <w:bCs/>
          <w:sz w:val="28"/>
          <w:szCs w:val="28"/>
        </w:rPr>
        <w:t xml:space="preserve">Pārskata par hidroģeoloģisko izpēti sagatavošana, </w:t>
      </w:r>
      <w:r w:rsidR="009E5DCF" w:rsidRPr="0015776D">
        <w:rPr>
          <w:b/>
          <w:bCs/>
          <w:sz w:val="28"/>
          <w:szCs w:val="28"/>
        </w:rPr>
        <w:t>pazemes ūdens krājumu akceptēšana, aizsargjoslas aprēķinu saskaņošana</w:t>
      </w:r>
      <w:r w:rsidR="00A415BB" w:rsidRPr="0015776D">
        <w:rPr>
          <w:b/>
          <w:bCs/>
          <w:sz w:val="28"/>
          <w:szCs w:val="28"/>
        </w:rPr>
        <w:t xml:space="preserve">, </w:t>
      </w:r>
      <w:r w:rsidR="009C2224" w:rsidRPr="0015776D">
        <w:rPr>
          <w:b/>
          <w:bCs/>
          <w:sz w:val="28"/>
          <w:szCs w:val="28"/>
        </w:rPr>
        <w:t>pazemes ūdeņu atradnes pases iesnieguma sagatavošana</w:t>
      </w:r>
      <w:bookmarkEnd w:id="3"/>
      <w:r w:rsidR="00A415BB" w:rsidRPr="0015776D">
        <w:rPr>
          <w:b/>
          <w:bCs/>
          <w:sz w:val="28"/>
          <w:szCs w:val="28"/>
        </w:rPr>
        <w:t xml:space="preserve"> un pazemes ūdeņu atradnes pases saņemšana</w:t>
      </w:r>
      <w:r w:rsidRPr="0015776D">
        <w:rPr>
          <w:b/>
          <w:bCs/>
          <w:sz w:val="28"/>
          <w:szCs w:val="28"/>
        </w:rPr>
        <w:t>”</w:t>
      </w:r>
    </w:p>
    <w:bookmarkEnd w:id="0"/>
    <w:p w14:paraId="19788530" w14:textId="4743FDCC" w:rsidR="00D76EE6" w:rsidRPr="0015776D" w:rsidRDefault="00D76EE6" w:rsidP="00D76EE6">
      <w:pPr>
        <w:jc w:val="center"/>
        <w:rPr>
          <w:b/>
          <w:bCs/>
          <w:sz w:val="28"/>
          <w:szCs w:val="28"/>
        </w:rPr>
      </w:pPr>
    </w:p>
    <w:bookmarkEnd w:id="1"/>
    <w:p w14:paraId="3F9A30E5" w14:textId="755948FA" w:rsidR="00D76EE6" w:rsidRPr="00D7058E" w:rsidRDefault="00D76EE6" w:rsidP="00D76EE6">
      <w:pPr>
        <w:jc w:val="center"/>
        <w:rPr>
          <w:iCs/>
        </w:rPr>
      </w:pPr>
      <w:r w:rsidRPr="00D7058E">
        <w:rPr>
          <w:b/>
          <w:bCs/>
          <w:iCs/>
        </w:rPr>
        <w:t xml:space="preserve"> </w:t>
      </w:r>
      <w:r w:rsidRPr="00D7058E">
        <w:rPr>
          <w:iCs/>
        </w:rPr>
        <w:t xml:space="preserve">identifikācijas </w:t>
      </w:r>
      <w:r w:rsidRPr="00D7058E">
        <w:t>Nr. DŪ 202</w:t>
      </w:r>
      <w:r w:rsidR="00B24210" w:rsidRPr="00D7058E">
        <w:t>4/</w:t>
      </w:r>
      <w:r w:rsidR="00E235E4" w:rsidRPr="00D7058E">
        <w:t>21</w:t>
      </w:r>
    </w:p>
    <w:bookmarkEnd w:id="2"/>
    <w:p w14:paraId="19528C59" w14:textId="77777777" w:rsidR="00D76EE6" w:rsidRPr="0015776D" w:rsidRDefault="00D76EE6" w:rsidP="00D76EE6">
      <w:pPr>
        <w:jc w:val="center"/>
        <w:rPr>
          <w:b/>
          <w:bCs/>
          <w:sz w:val="28"/>
          <w:szCs w:val="28"/>
        </w:rPr>
      </w:pPr>
    </w:p>
    <w:p w14:paraId="0EDEECEE" w14:textId="065B5462" w:rsidR="00D76EE6" w:rsidRPr="0015776D" w:rsidRDefault="00D76EE6" w:rsidP="00D76EE6">
      <w:pPr>
        <w:jc w:val="center"/>
        <w:rPr>
          <w:b/>
          <w:bCs/>
          <w:sz w:val="28"/>
          <w:szCs w:val="28"/>
        </w:rPr>
      </w:pPr>
      <w:r w:rsidRPr="0015776D">
        <w:rPr>
          <w:b/>
          <w:bCs/>
          <w:sz w:val="28"/>
          <w:szCs w:val="28"/>
        </w:rPr>
        <w:t>NOLIKUMS</w:t>
      </w:r>
    </w:p>
    <w:p w14:paraId="21889CA3" w14:textId="10EDCE58" w:rsidR="00D76EE6" w:rsidRPr="0015776D" w:rsidRDefault="00D76EE6" w:rsidP="00D76EE6">
      <w:pPr>
        <w:jc w:val="center"/>
        <w:rPr>
          <w:b/>
          <w:bCs/>
          <w:sz w:val="28"/>
          <w:szCs w:val="28"/>
        </w:rPr>
      </w:pPr>
    </w:p>
    <w:p w14:paraId="0E11B121" w14:textId="57C50A71" w:rsidR="00D76EE6" w:rsidRPr="0015776D" w:rsidRDefault="00D76EE6" w:rsidP="00D76EE6">
      <w:pPr>
        <w:jc w:val="center"/>
        <w:rPr>
          <w:b/>
          <w:bCs/>
          <w:sz w:val="28"/>
          <w:szCs w:val="28"/>
        </w:rPr>
      </w:pPr>
    </w:p>
    <w:p w14:paraId="3D2E6785" w14:textId="38462452" w:rsidR="00D76EE6" w:rsidRDefault="00D76EE6" w:rsidP="00D76EE6">
      <w:pPr>
        <w:jc w:val="center"/>
        <w:rPr>
          <w:b/>
          <w:bCs/>
          <w:sz w:val="28"/>
          <w:szCs w:val="28"/>
        </w:rPr>
      </w:pPr>
    </w:p>
    <w:p w14:paraId="75EC30CF" w14:textId="011958EF" w:rsidR="00D76EE6" w:rsidRDefault="00D76EE6" w:rsidP="00D76EE6">
      <w:pPr>
        <w:jc w:val="center"/>
        <w:rPr>
          <w:b/>
          <w:bCs/>
          <w:sz w:val="28"/>
          <w:szCs w:val="28"/>
        </w:rPr>
      </w:pPr>
    </w:p>
    <w:p w14:paraId="4475734F" w14:textId="68D5772A" w:rsidR="00D76EE6" w:rsidRDefault="00D76EE6" w:rsidP="00D76EE6">
      <w:pPr>
        <w:jc w:val="center"/>
        <w:rPr>
          <w:b/>
          <w:bCs/>
          <w:sz w:val="28"/>
          <w:szCs w:val="28"/>
        </w:rPr>
      </w:pPr>
    </w:p>
    <w:p w14:paraId="604966EA" w14:textId="7AFE04FB" w:rsidR="00D76EE6" w:rsidRDefault="00D76EE6" w:rsidP="00D76EE6">
      <w:pPr>
        <w:jc w:val="center"/>
        <w:rPr>
          <w:b/>
          <w:bCs/>
          <w:sz w:val="28"/>
          <w:szCs w:val="28"/>
        </w:rPr>
      </w:pPr>
    </w:p>
    <w:p w14:paraId="7E12198D" w14:textId="176B268B" w:rsidR="00D76EE6" w:rsidRDefault="00D76EE6" w:rsidP="00D76EE6">
      <w:pPr>
        <w:jc w:val="center"/>
        <w:rPr>
          <w:b/>
          <w:bCs/>
          <w:sz w:val="28"/>
          <w:szCs w:val="28"/>
        </w:rPr>
      </w:pPr>
    </w:p>
    <w:p w14:paraId="04B260C4" w14:textId="4A36F081" w:rsidR="00D76EE6" w:rsidRDefault="00D76EE6" w:rsidP="00D76EE6">
      <w:pPr>
        <w:jc w:val="center"/>
        <w:rPr>
          <w:b/>
          <w:bCs/>
          <w:sz w:val="28"/>
          <w:szCs w:val="28"/>
        </w:rPr>
      </w:pPr>
    </w:p>
    <w:p w14:paraId="38B572A2" w14:textId="23FB8EAA" w:rsidR="00D76EE6" w:rsidRDefault="00D76EE6" w:rsidP="00D76EE6">
      <w:pPr>
        <w:jc w:val="center"/>
        <w:rPr>
          <w:b/>
          <w:bCs/>
          <w:sz w:val="28"/>
          <w:szCs w:val="28"/>
        </w:rPr>
      </w:pPr>
    </w:p>
    <w:p w14:paraId="049CD31F" w14:textId="0F5C0B0E" w:rsidR="00D76EE6" w:rsidRDefault="00D76EE6" w:rsidP="00D76EE6">
      <w:pPr>
        <w:jc w:val="center"/>
        <w:rPr>
          <w:b/>
          <w:bCs/>
          <w:sz w:val="28"/>
          <w:szCs w:val="28"/>
        </w:rPr>
      </w:pPr>
    </w:p>
    <w:p w14:paraId="5920D3CD" w14:textId="5B6A56C2" w:rsidR="00D76EE6" w:rsidRDefault="00D76EE6" w:rsidP="00D76EE6">
      <w:pPr>
        <w:jc w:val="center"/>
        <w:rPr>
          <w:b/>
          <w:bCs/>
          <w:sz w:val="28"/>
          <w:szCs w:val="28"/>
        </w:rPr>
      </w:pPr>
    </w:p>
    <w:p w14:paraId="198F30E9" w14:textId="25542BB8" w:rsidR="00D76EE6" w:rsidRDefault="00D76EE6" w:rsidP="00D76EE6">
      <w:pPr>
        <w:jc w:val="center"/>
        <w:rPr>
          <w:b/>
          <w:bCs/>
          <w:sz w:val="28"/>
          <w:szCs w:val="28"/>
        </w:rPr>
      </w:pPr>
    </w:p>
    <w:p w14:paraId="291DF9DA" w14:textId="7E06E906" w:rsidR="00D76EE6" w:rsidRDefault="00D76EE6" w:rsidP="00D76EE6">
      <w:pPr>
        <w:jc w:val="center"/>
        <w:rPr>
          <w:b/>
          <w:bCs/>
          <w:sz w:val="28"/>
          <w:szCs w:val="28"/>
        </w:rPr>
      </w:pPr>
    </w:p>
    <w:p w14:paraId="6A267A4C" w14:textId="612E9DD5" w:rsidR="00D76EE6" w:rsidRDefault="00D76EE6" w:rsidP="00D76EE6">
      <w:pPr>
        <w:jc w:val="center"/>
        <w:rPr>
          <w:b/>
          <w:bCs/>
          <w:sz w:val="28"/>
          <w:szCs w:val="28"/>
        </w:rPr>
      </w:pPr>
    </w:p>
    <w:p w14:paraId="5469E79E" w14:textId="7DE7802C" w:rsidR="00D76EE6" w:rsidRDefault="00D76EE6" w:rsidP="00D76EE6">
      <w:pPr>
        <w:jc w:val="center"/>
        <w:rPr>
          <w:b/>
          <w:bCs/>
          <w:sz w:val="28"/>
          <w:szCs w:val="28"/>
        </w:rPr>
      </w:pPr>
    </w:p>
    <w:p w14:paraId="56F060C9" w14:textId="77777777" w:rsidR="00A857D8" w:rsidRDefault="00A857D8" w:rsidP="00F23C1D">
      <w:pPr>
        <w:rPr>
          <w:b/>
          <w:bCs/>
          <w:sz w:val="28"/>
          <w:szCs w:val="28"/>
        </w:rPr>
      </w:pPr>
    </w:p>
    <w:p w14:paraId="5DB42DF9" w14:textId="77777777" w:rsidR="00027B86" w:rsidRDefault="00027B86">
      <w:pPr>
        <w:spacing w:after="160" w:line="259" w:lineRule="auto"/>
        <w:rPr>
          <w:b/>
          <w:bCs/>
          <w:sz w:val="22"/>
          <w:szCs w:val="22"/>
        </w:rPr>
      </w:pPr>
      <w:r>
        <w:rPr>
          <w:b/>
          <w:bCs/>
          <w:sz w:val="22"/>
          <w:szCs w:val="22"/>
        </w:rPr>
        <w:br w:type="page"/>
      </w:r>
    </w:p>
    <w:sdt>
      <w:sdtPr>
        <w:rPr>
          <w:rFonts w:ascii="Times New Roman" w:eastAsia="Times New Roman" w:hAnsi="Times New Roman" w:cs="Times New Roman"/>
          <w:color w:val="auto"/>
          <w:sz w:val="24"/>
          <w:szCs w:val="24"/>
          <w:lang w:val="lv-LV" w:eastAsia="lv-LV"/>
        </w:rPr>
        <w:id w:val="54587255"/>
        <w:docPartObj>
          <w:docPartGallery w:val="Table of Contents"/>
          <w:docPartUnique/>
        </w:docPartObj>
      </w:sdtPr>
      <w:sdtEndPr>
        <w:rPr>
          <w:b/>
          <w:bCs/>
          <w:noProof/>
        </w:rPr>
      </w:sdtEndPr>
      <w:sdtContent>
        <w:p w14:paraId="65732952" w14:textId="5F664267" w:rsidR="00027B86" w:rsidRPr="00027B86" w:rsidRDefault="00027B86" w:rsidP="00027B86">
          <w:pPr>
            <w:pStyle w:val="Saturardtjavirsraksts"/>
            <w:jc w:val="center"/>
            <w:rPr>
              <w:rFonts w:ascii="Times New Roman" w:hAnsi="Times New Roman" w:cs="Times New Roman"/>
              <w:b/>
              <w:bCs/>
              <w:color w:val="auto"/>
              <w:sz w:val="28"/>
              <w:szCs w:val="28"/>
              <w:lang w:val="lv-LV"/>
            </w:rPr>
          </w:pPr>
          <w:r w:rsidRPr="00027B86">
            <w:rPr>
              <w:rFonts w:ascii="Times New Roman" w:hAnsi="Times New Roman" w:cs="Times New Roman"/>
              <w:b/>
              <w:bCs/>
              <w:color w:val="auto"/>
              <w:sz w:val="28"/>
              <w:szCs w:val="28"/>
              <w:lang w:val="lv-LV"/>
            </w:rPr>
            <w:t>Saturs</w:t>
          </w:r>
        </w:p>
        <w:p w14:paraId="07B7B737" w14:textId="580BFD96" w:rsidR="007149D6" w:rsidRDefault="00027B86">
          <w:pPr>
            <w:pStyle w:val="Saturs2"/>
            <w:tabs>
              <w:tab w:val="left" w:pos="720"/>
              <w:tab w:val="right" w:leader="dot" w:pos="892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2206164" w:history="1">
            <w:r w:rsidR="007149D6" w:rsidRPr="00505A90">
              <w:rPr>
                <w:rStyle w:val="Hipersaite"/>
                <w:noProof/>
              </w:rPr>
              <w:t>1.</w:t>
            </w:r>
            <w:r w:rsidR="007149D6">
              <w:rPr>
                <w:rFonts w:asciiTheme="minorHAnsi" w:eastAsiaTheme="minorEastAsia" w:hAnsiTheme="minorHAnsi" w:cstheme="minorBidi"/>
                <w:noProof/>
                <w:kern w:val="2"/>
                <w14:ligatures w14:val="standardContextual"/>
              </w:rPr>
              <w:tab/>
            </w:r>
            <w:r w:rsidR="007149D6" w:rsidRPr="00505A90">
              <w:rPr>
                <w:rStyle w:val="Hipersaite"/>
                <w:noProof/>
              </w:rPr>
              <w:t>Vispārīgā informācija</w:t>
            </w:r>
            <w:r w:rsidR="007149D6">
              <w:rPr>
                <w:noProof/>
                <w:webHidden/>
              </w:rPr>
              <w:tab/>
            </w:r>
            <w:r w:rsidR="007149D6">
              <w:rPr>
                <w:noProof/>
                <w:webHidden/>
              </w:rPr>
              <w:fldChar w:fldCharType="begin"/>
            </w:r>
            <w:r w:rsidR="007149D6">
              <w:rPr>
                <w:noProof/>
                <w:webHidden/>
              </w:rPr>
              <w:instrText xml:space="preserve"> PAGEREF _Toc172206164 \h </w:instrText>
            </w:r>
            <w:r w:rsidR="007149D6">
              <w:rPr>
                <w:noProof/>
                <w:webHidden/>
              </w:rPr>
            </w:r>
            <w:r w:rsidR="007149D6">
              <w:rPr>
                <w:noProof/>
                <w:webHidden/>
              </w:rPr>
              <w:fldChar w:fldCharType="separate"/>
            </w:r>
            <w:r w:rsidR="00D833A2">
              <w:rPr>
                <w:noProof/>
                <w:webHidden/>
              </w:rPr>
              <w:t>3</w:t>
            </w:r>
            <w:r w:rsidR="007149D6">
              <w:rPr>
                <w:noProof/>
                <w:webHidden/>
              </w:rPr>
              <w:fldChar w:fldCharType="end"/>
            </w:r>
          </w:hyperlink>
        </w:p>
        <w:p w14:paraId="2DFC615F" w14:textId="69C81738"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65" w:history="1">
            <w:r w:rsidR="007149D6" w:rsidRPr="00505A90">
              <w:rPr>
                <w:rStyle w:val="Hipersaite"/>
                <w:noProof/>
              </w:rPr>
              <w:t>2.</w:t>
            </w:r>
            <w:r w:rsidR="007149D6">
              <w:rPr>
                <w:rFonts w:asciiTheme="minorHAnsi" w:eastAsiaTheme="minorEastAsia" w:hAnsiTheme="minorHAnsi" w:cstheme="minorBidi"/>
                <w:noProof/>
                <w:kern w:val="2"/>
                <w14:ligatures w14:val="standardContextual"/>
              </w:rPr>
              <w:tab/>
            </w:r>
            <w:r w:rsidR="007149D6" w:rsidRPr="00505A90">
              <w:rPr>
                <w:rStyle w:val="Hipersaite"/>
                <w:noProof/>
              </w:rPr>
              <w:t>Iepirkuma priekšmeta apraksts</w:t>
            </w:r>
            <w:r w:rsidR="007149D6">
              <w:rPr>
                <w:noProof/>
                <w:webHidden/>
              </w:rPr>
              <w:tab/>
            </w:r>
            <w:r w:rsidR="007149D6">
              <w:rPr>
                <w:noProof/>
                <w:webHidden/>
              </w:rPr>
              <w:fldChar w:fldCharType="begin"/>
            </w:r>
            <w:r w:rsidR="007149D6">
              <w:rPr>
                <w:noProof/>
                <w:webHidden/>
              </w:rPr>
              <w:instrText xml:space="preserve"> PAGEREF _Toc172206165 \h </w:instrText>
            </w:r>
            <w:r w:rsidR="007149D6">
              <w:rPr>
                <w:noProof/>
                <w:webHidden/>
              </w:rPr>
            </w:r>
            <w:r w:rsidR="007149D6">
              <w:rPr>
                <w:noProof/>
                <w:webHidden/>
              </w:rPr>
              <w:fldChar w:fldCharType="separate"/>
            </w:r>
            <w:r w:rsidR="00D833A2">
              <w:rPr>
                <w:noProof/>
                <w:webHidden/>
              </w:rPr>
              <w:t>3</w:t>
            </w:r>
            <w:r w:rsidR="007149D6">
              <w:rPr>
                <w:noProof/>
                <w:webHidden/>
              </w:rPr>
              <w:fldChar w:fldCharType="end"/>
            </w:r>
          </w:hyperlink>
        </w:p>
        <w:p w14:paraId="4630404F" w14:textId="0B9B34A7"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66" w:history="1">
            <w:r w:rsidR="007149D6" w:rsidRPr="00505A90">
              <w:rPr>
                <w:rStyle w:val="Hipersaite"/>
                <w:noProof/>
              </w:rPr>
              <w:t>3.</w:t>
            </w:r>
            <w:r w:rsidR="007149D6">
              <w:rPr>
                <w:rFonts w:asciiTheme="minorHAnsi" w:eastAsiaTheme="minorEastAsia" w:hAnsiTheme="minorHAnsi" w:cstheme="minorBidi"/>
                <w:noProof/>
                <w:kern w:val="2"/>
                <w14:ligatures w14:val="standardContextual"/>
              </w:rPr>
              <w:tab/>
            </w:r>
            <w:r w:rsidR="007149D6" w:rsidRPr="00505A90">
              <w:rPr>
                <w:rStyle w:val="Hipersaite"/>
                <w:noProof/>
              </w:rPr>
              <w:t>Iepirkuma līguma izpildes laiks, vieta un svarīgākie nosacījumi</w:t>
            </w:r>
            <w:r w:rsidR="007149D6">
              <w:rPr>
                <w:noProof/>
                <w:webHidden/>
              </w:rPr>
              <w:tab/>
            </w:r>
            <w:r w:rsidR="007149D6">
              <w:rPr>
                <w:noProof/>
                <w:webHidden/>
              </w:rPr>
              <w:fldChar w:fldCharType="begin"/>
            </w:r>
            <w:r w:rsidR="007149D6">
              <w:rPr>
                <w:noProof/>
                <w:webHidden/>
              </w:rPr>
              <w:instrText xml:space="preserve"> PAGEREF _Toc172206166 \h </w:instrText>
            </w:r>
            <w:r w:rsidR="007149D6">
              <w:rPr>
                <w:noProof/>
                <w:webHidden/>
              </w:rPr>
            </w:r>
            <w:r w:rsidR="007149D6">
              <w:rPr>
                <w:noProof/>
                <w:webHidden/>
              </w:rPr>
              <w:fldChar w:fldCharType="separate"/>
            </w:r>
            <w:r w:rsidR="00D833A2">
              <w:rPr>
                <w:noProof/>
                <w:webHidden/>
              </w:rPr>
              <w:t>3</w:t>
            </w:r>
            <w:r w:rsidR="007149D6">
              <w:rPr>
                <w:noProof/>
                <w:webHidden/>
              </w:rPr>
              <w:fldChar w:fldCharType="end"/>
            </w:r>
          </w:hyperlink>
        </w:p>
        <w:p w14:paraId="441FFA3E" w14:textId="0E976F25"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67" w:history="1">
            <w:r w:rsidR="007149D6" w:rsidRPr="00505A90">
              <w:rPr>
                <w:rStyle w:val="Hipersaite"/>
                <w:noProof/>
              </w:rPr>
              <w:t>4.</w:t>
            </w:r>
            <w:r w:rsidR="007149D6">
              <w:rPr>
                <w:rFonts w:asciiTheme="minorHAnsi" w:eastAsiaTheme="minorEastAsia" w:hAnsiTheme="minorHAnsi" w:cstheme="minorBidi"/>
                <w:noProof/>
                <w:kern w:val="2"/>
                <w14:ligatures w14:val="standardContextual"/>
              </w:rPr>
              <w:tab/>
            </w:r>
            <w:r w:rsidR="007149D6" w:rsidRPr="00505A90">
              <w:rPr>
                <w:rStyle w:val="Hipersaite"/>
                <w:noProof/>
              </w:rPr>
              <w:t>Informācija par iepirkumu</w:t>
            </w:r>
            <w:r w:rsidR="007149D6">
              <w:rPr>
                <w:noProof/>
                <w:webHidden/>
              </w:rPr>
              <w:tab/>
            </w:r>
            <w:r w:rsidR="007149D6">
              <w:rPr>
                <w:noProof/>
                <w:webHidden/>
              </w:rPr>
              <w:fldChar w:fldCharType="begin"/>
            </w:r>
            <w:r w:rsidR="007149D6">
              <w:rPr>
                <w:noProof/>
                <w:webHidden/>
              </w:rPr>
              <w:instrText xml:space="preserve"> PAGEREF _Toc172206167 \h </w:instrText>
            </w:r>
            <w:r w:rsidR="007149D6">
              <w:rPr>
                <w:noProof/>
                <w:webHidden/>
              </w:rPr>
            </w:r>
            <w:r w:rsidR="007149D6">
              <w:rPr>
                <w:noProof/>
                <w:webHidden/>
              </w:rPr>
              <w:fldChar w:fldCharType="separate"/>
            </w:r>
            <w:r w:rsidR="00D833A2">
              <w:rPr>
                <w:noProof/>
                <w:webHidden/>
              </w:rPr>
              <w:t>3</w:t>
            </w:r>
            <w:r w:rsidR="007149D6">
              <w:rPr>
                <w:noProof/>
                <w:webHidden/>
              </w:rPr>
              <w:fldChar w:fldCharType="end"/>
            </w:r>
          </w:hyperlink>
        </w:p>
        <w:p w14:paraId="19CFEF19" w14:textId="38BE1777"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68" w:history="1">
            <w:r w:rsidR="007149D6" w:rsidRPr="00505A90">
              <w:rPr>
                <w:rStyle w:val="Hipersaite"/>
                <w:noProof/>
              </w:rPr>
              <w:t>5.</w:t>
            </w:r>
            <w:r w:rsidR="007149D6">
              <w:rPr>
                <w:rFonts w:asciiTheme="minorHAnsi" w:eastAsiaTheme="minorEastAsia" w:hAnsiTheme="minorHAnsi" w:cstheme="minorBidi"/>
                <w:noProof/>
                <w:kern w:val="2"/>
                <w14:ligatures w14:val="standardContextual"/>
              </w:rPr>
              <w:tab/>
            </w:r>
            <w:r w:rsidR="007149D6" w:rsidRPr="00505A90">
              <w:rPr>
                <w:rStyle w:val="Hipersaite"/>
                <w:noProof/>
              </w:rPr>
              <w:t>Piedāvājumu iesniegšanas kārtība</w:t>
            </w:r>
            <w:r w:rsidR="007149D6">
              <w:rPr>
                <w:noProof/>
                <w:webHidden/>
              </w:rPr>
              <w:tab/>
            </w:r>
            <w:r w:rsidR="007149D6">
              <w:rPr>
                <w:noProof/>
                <w:webHidden/>
              </w:rPr>
              <w:fldChar w:fldCharType="begin"/>
            </w:r>
            <w:r w:rsidR="007149D6">
              <w:rPr>
                <w:noProof/>
                <w:webHidden/>
              </w:rPr>
              <w:instrText xml:space="preserve"> PAGEREF _Toc172206168 \h </w:instrText>
            </w:r>
            <w:r w:rsidR="007149D6">
              <w:rPr>
                <w:noProof/>
                <w:webHidden/>
              </w:rPr>
            </w:r>
            <w:r w:rsidR="007149D6">
              <w:rPr>
                <w:noProof/>
                <w:webHidden/>
              </w:rPr>
              <w:fldChar w:fldCharType="separate"/>
            </w:r>
            <w:r w:rsidR="00D833A2">
              <w:rPr>
                <w:noProof/>
                <w:webHidden/>
              </w:rPr>
              <w:t>4</w:t>
            </w:r>
            <w:r w:rsidR="007149D6">
              <w:rPr>
                <w:noProof/>
                <w:webHidden/>
              </w:rPr>
              <w:fldChar w:fldCharType="end"/>
            </w:r>
          </w:hyperlink>
        </w:p>
        <w:p w14:paraId="59144C00" w14:textId="11643AF6"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69" w:history="1">
            <w:r w:rsidR="007149D6" w:rsidRPr="00505A90">
              <w:rPr>
                <w:rStyle w:val="Hipersaite"/>
                <w:noProof/>
              </w:rPr>
              <w:t>6.</w:t>
            </w:r>
            <w:r w:rsidR="007149D6">
              <w:rPr>
                <w:rFonts w:asciiTheme="minorHAnsi" w:eastAsiaTheme="minorEastAsia" w:hAnsiTheme="minorHAnsi" w:cstheme="minorBidi"/>
                <w:noProof/>
                <w:kern w:val="2"/>
                <w14:ligatures w14:val="standardContextual"/>
              </w:rPr>
              <w:tab/>
            </w:r>
            <w:r w:rsidR="007149D6" w:rsidRPr="00505A90">
              <w:rPr>
                <w:rStyle w:val="Hipersaite"/>
                <w:noProof/>
              </w:rPr>
              <w:t>Prasības attiecībā uz piedāvājuma noformējumu un iesniegšanu</w:t>
            </w:r>
            <w:r w:rsidR="007149D6">
              <w:rPr>
                <w:noProof/>
                <w:webHidden/>
              </w:rPr>
              <w:tab/>
            </w:r>
            <w:r w:rsidR="007149D6">
              <w:rPr>
                <w:noProof/>
                <w:webHidden/>
              </w:rPr>
              <w:fldChar w:fldCharType="begin"/>
            </w:r>
            <w:r w:rsidR="007149D6">
              <w:rPr>
                <w:noProof/>
                <w:webHidden/>
              </w:rPr>
              <w:instrText xml:space="preserve"> PAGEREF _Toc172206169 \h </w:instrText>
            </w:r>
            <w:r w:rsidR="007149D6">
              <w:rPr>
                <w:noProof/>
                <w:webHidden/>
              </w:rPr>
            </w:r>
            <w:r w:rsidR="007149D6">
              <w:rPr>
                <w:noProof/>
                <w:webHidden/>
              </w:rPr>
              <w:fldChar w:fldCharType="separate"/>
            </w:r>
            <w:r w:rsidR="00D833A2">
              <w:rPr>
                <w:noProof/>
                <w:webHidden/>
              </w:rPr>
              <w:t>4</w:t>
            </w:r>
            <w:r w:rsidR="007149D6">
              <w:rPr>
                <w:noProof/>
                <w:webHidden/>
              </w:rPr>
              <w:fldChar w:fldCharType="end"/>
            </w:r>
          </w:hyperlink>
        </w:p>
        <w:p w14:paraId="7AB4857F" w14:textId="47C69F77"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70" w:history="1">
            <w:r w:rsidR="007149D6" w:rsidRPr="00505A90">
              <w:rPr>
                <w:rStyle w:val="Hipersaite"/>
                <w:noProof/>
              </w:rPr>
              <w:t>7.</w:t>
            </w:r>
            <w:r w:rsidR="007149D6">
              <w:rPr>
                <w:rFonts w:asciiTheme="minorHAnsi" w:eastAsiaTheme="minorEastAsia" w:hAnsiTheme="minorHAnsi" w:cstheme="minorBidi"/>
                <w:noProof/>
                <w:kern w:val="2"/>
                <w14:ligatures w14:val="standardContextual"/>
              </w:rPr>
              <w:tab/>
            </w:r>
            <w:r w:rsidR="007149D6" w:rsidRPr="00505A90">
              <w:rPr>
                <w:rStyle w:val="Hipersaite"/>
                <w:noProof/>
              </w:rPr>
              <w:t>Prasības piedāvājuma nodrošinājumam un saistību izpildes nodrošinājumam</w:t>
            </w:r>
            <w:r w:rsidR="007149D6">
              <w:rPr>
                <w:noProof/>
                <w:webHidden/>
              </w:rPr>
              <w:tab/>
            </w:r>
            <w:r w:rsidR="007149D6">
              <w:rPr>
                <w:noProof/>
                <w:webHidden/>
              </w:rPr>
              <w:fldChar w:fldCharType="begin"/>
            </w:r>
            <w:r w:rsidR="007149D6">
              <w:rPr>
                <w:noProof/>
                <w:webHidden/>
              </w:rPr>
              <w:instrText xml:space="preserve"> PAGEREF _Toc172206170 \h </w:instrText>
            </w:r>
            <w:r w:rsidR="007149D6">
              <w:rPr>
                <w:noProof/>
                <w:webHidden/>
              </w:rPr>
            </w:r>
            <w:r w:rsidR="007149D6">
              <w:rPr>
                <w:noProof/>
                <w:webHidden/>
              </w:rPr>
              <w:fldChar w:fldCharType="separate"/>
            </w:r>
            <w:r w:rsidR="00D833A2">
              <w:rPr>
                <w:noProof/>
                <w:webHidden/>
              </w:rPr>
              <w:t>5</w:t>
            </w:r>
            <w:r w:rsidR="007149D6">
              <w:rPr>
                <w:noProof/>
                <w:webHidden/>
              </w:rPr>
              <w:fldChar w:fldCharType="end"/>
            </w:r>
          </w:hyperlink>
        </w:p>
        <w:p w14:paraId="7A724FBF" w14:textId="1FDE8CBC"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71" w:history="1">
            <w:r w:rsidR="007149D6" w:rsidRPr="00505A90">
              <w:rPr>
                <w:rStyle w:val="Hipersaite"/>
                <w:noProof/>
              </w:rPr>
              <w:t>8.</w:t>
            </w:r>
            <w:r w:rsidR="007149D6">
              <w:rPr>
                <w:rFonts w:asciiTheme="minorHAnsi" w:eastAsiaTheme="minorEastAsia" w:hAnsiTheme="minorHAnsi" w:cstheme="minorBidi"/>
                <w:noProof/>
                <w:kern w:val="2"/>
                <w14:ligatures w14:val="standardContextual"/>
              </w:rPr>
              <w:tab/>
            </w:r>
            <w:r w:rsidR="007149D6" w:rsidRPr="00505A90">
              <w:rPr>
                <w:rStyle w:val="Hipersaite"/>
                <w:noProof/>
              </w:rPr>
              <w:t>Prasības Pretendentam un iesniedzamie dokumenti</w:t>
            </w:r>
            <w:r w:rsidR="007149D6">
              <w:rPr>
                <w:noProof/>
                <w:webHidden/>
              </w:rPr>
              <w:tab/>
            </w:r>
            <w:r w:rsidR="007149D6">
              <w:rPr>
                <w:noProof/>
                <w:webHidden/>
              </w:rPr>
              <w:fldChar w:fldCharType="begin"/>
            </w:r>
            <w:r w:rsidR="007149D6">
              <w:rPr>
                <w:noProof/>
                <w:webHidden/>
              </w:rPr>
              <w:instrText xml:space="preserve"> PAGEREF _Toc172206171 \h </w:instrText>
            </w:r>
            <w:r w:rsidR="007149D6">
              <w:rPr>
                <w:noProof/>
                <w:webHidden/>
              </w:rPr>
            </w:r>
            <w:r w:rsidR="007149D6">
              <w:rPr>
                <w:noProof/>
                <w:webHidden/>
              </w:rPr>
              <w:fldChar w:fldCharType="separate"/>
            </w:r>
            <w:r w:rsidR="00D833A2">
              <w:rPr>
                <w:noProof/>
                <w:webHidden/>
              </w:rPr>
              <w:t>6</w:t>
            </w:r>
            <w:r w:rsidR="007149D6">
              <w:rPr>
                <w:noProof/>
                <w:webHidden/>
              </w:rPr>
              <w:fldChar w:fldCharType="end"/>
            </w:r>
          </w:hyperlink>
        </w:p>
        <w:p w14:paraId="0E6A40E9" w14:textId="53299619" w:rsidR="007149D6" w:rsidRDefault="00DB6ACC">
          <w:pPr>
            <w:pStyle w:val="Saturs2"/>
            <w:tabs>
              <w:tab w:val="left" w:pos="720"/>
              <w:tab w:val="right" w:leader="dot" w:pos="8920"/>
            </w:tabs>
            <w:rPr>
              <w:rFonts w:asciiTheme="minorHAnsi" w:eastAsiaTheme="minorEastAsia" w:hAnsiTheme="minorHAnsi" w:cstheme="minorBidi"/>
              <w:noProof/>
              <w:kern w:val="2"/>
              <w14:ligatures w14:val="standardContextual"/>
            </w:rPr>
          </w:pPr>
          <w:hyperlink w:anchor="_Toc172206172" w:history="1">
            <w:r w:rsidR="007149D6" w:rsidRPr="00505A90">
              <w:rPr>
                <w:rStyle w:val="Hipersaite"/>
                <w:noProof/>
              </w:rPr>
              <w:t>9.</w:t>
            </w:r>
            <w:r w:rsidR="007149D6">
              <w:rPr>
                <w:rFonts w:asciiTheme="minorHAnsi" w:eastAsiaTheme="minorEastAsia" w:hAnsiTheme="minorHAnsi" w:cstheme="minorBidi"/>
                <w:noProof/>
                <w:kern w:val="2"/>
                <w14:ligatures w14:val="standardContextual"/>
              </w:rPr>
              <w:tab/>
            </w:r>
            <w:r w:rsidR="007149D6" w:rsidRPr="00505A90">
              <w:rPr>
                <w:rStyle w:val="Hipersaite"/>
                <w:noProof/>
              </w:rPr>
              <w:t>Noteikumi, kā piegādātāju apvienībām ir jāizpilda prasības attiecībā uz tehniskajām un profesionālajām spējām</w:t>
            </w:r>
            <w:r w:rsidR="007149D6">
              <w:rPr>
                <w:noProof/>
                <w:webHidden/>
              </w:rPr>
              <w:tab/>
            </w:r>
            <w:r w:rsidR="007149D6">
              <w:rPr>
                <w:noProof/>
                <w:webHidden/>
              </w:rPr>
              <w:fldChar w:fldCharType="begin"/>
            </w:r>
            <w:r w:rsidR="007149D6">
              <w:rPr>
                <w:noProof/>
                <w:webHidden/>
              </w:rPr>
              <w:instrText xml:space="preserve"> PAGEREF _Toc172206172 \h </w:instrText>
            </w:r>
            <w:r w:rsidR="007149D6">
              <w:rPr>
                <w:noProof/>
                <w:webHidden/>
              </w:rPr>
            </w:r>
            <w:r w:rsidR="007149D6">
              <w:rPr>
                <w:noProof/>
                <w:webHidden/>
              </w:rPr>
              <w:fldChar w:fldCharType="separate"/>
            </w:r>
            <w:r w:rsidR="00D833A2">
              <w:rPr>
                <w:noProof/>
                <w:webHidden/>
              </w:rPr>
              <w:t>9</w:t>
            </w:r>
            <w:r w:rsidR="007149D6">
              <w:rPr>
                <w:noProof/>
                <w:webHidden/>
              </w:rPr>
              <w:fldChar w:fldCharType="end"/>
            </w:r>
          </w:hyperlink>
        </w:p>
        <w:p w14:paraId="1D48DB20" w14:textId="51E119BF" w:rsidR="007149D6" w:rsidRDefault="00DB6ACC">
          <w:pPr>
            <w:pStyle w:val="Saturs2"/>
            <w:tabs>
              <w:tab w:val="left" w:pos="960"/>
              <w:tab w:val="right" w:leader="dot" w:pos="8920"/>
            </w:tabs>
            <w:rPr>
              <w:rFonts w:asciiTheme="minorHAnsi" w:eastAsiaTheme="minorEastAsia" w:hAnsiTheme="minorHAnsi" w:cstheme="minorBidi"/>
              <w:noProof/>
              <w:kern w:val="2"/>
              <w14:ligatures w14:val="standardContextual"/>
            </w:rPr>
          </w:pPr>
          <w:hyperlink w:anchor="_Toc172206173" w:history="1">
            <w:r w:rsidR="007149D6" w:rsidRPr="00505A90">
              <w:rPr>
                <w:rStyle w:val="Hipersaite"/>
                <w:noProof/>
              </w:rPr>
              <w:t>10.</w:t>
            </w:r>
            <w:r w:rsidR="007149D6">
              <w:rPr>
                <w:rFonts w:asciiTheme="minorHAnsi" w:eastAsiaTheme="minorEastAsia" w:hAnsiTheme="minorHAnsi" w:cstheme="minorBidi"/>
                <w:noProof/>
                <w:kern w:val="2"/>
                <w14:ligatures w14:val="standardContextual"/>
              </w:rPr>
              <w:tab/>
            </w:r>
            <w:r w:rsidR="007149D6" w:rsidRPr="00505A90">
              <w:rPr>
                <w:rStyle w:val="Hipersaite"/>
                <w:noProof/>
              </w:rPr>
              <w:t>Piedāvājuma vērtēšana un izvēle</w:t>
            </w:r>
            <w:r w:rsidR="007149D6">
              <w:rPr>
                <w:noProof/>
                <w:webHidden/>
              </w:rPr>
              <w:tab/>
            </w:r>
            <w:r w:rsidR="007149D6">
              <w:rPr>
                <w:noProof/>
                <w:webHidden/>
              </w:rPr>
              <w:fldChar w:fldCharType="begin"/>
            </w:r>
            <w:r w:rsidR="007149D6">
              <w:rPr>
                <w:noProof/>
                <w:webHidden/>
              </w:rPr>
              <w:instrText xml:space="preserve"> PAGEREF _Toc172206173 \h </w:instrText>
            </w:r>
            <w:r w:rsidR="007149D6">
              <w:rPr>
                <w:noProof/>
                <w:webHidden/>
              </w:rPr>
            </w:r>
            <w:r w:rsidR="007149D6">
              <w:rPr>
                <w:noProof/>
                <w:webHidden/>
              </w:rPr>
              <w:fldChar w:fldCharType="separate"/>
            </w:r>
            <w:r w:rsidR="00D833A2">
              <w:rPr>
                <w:noProof/>
                <w:webHidden/>
              </w:rPr>
              <w:t>9</w:t>
            </w:r>
            <w:r w:rsidR="007149D6">
              <w:rPr>
                <w:noProof/>
                <w:webHidden/>
              </w:rPr>
              <w:fldChar w:fldCharType="end"/>
            </w:r>
          </w:hyperlink>
        </w:p>
        <w:p w14:paraId="0F0B221C" w14:textId="451F6CC5" w:rsidR="007149D6" w:rsidRDefault="00DB6ACC">
          <w:pPr>
            <w:pStyle w:val="Saturs2"/>
            <w:tabs>
              <w:tab w:val="left" w:pos="960"/>
              <w:tab w:val="right" w:leader="dot" w:pos="8920"/>
            </w:tabs>
            <w:rPr>
              <w:rFonts w:asciiTheme="minorHAnsi" w:eastAsiaTheme="minorEastAsia" w:hAnsiTheme="minorHAnsi" w:cstheme="minorBidi"/>
              <w:noProof/>
              <w:kern w:val="2"/>
              <w14:ligatures w14:val="standardContextual"/>
            </w:rPr>
          </w:pPr>
          <w:hyperlink w:anchor="_Toc172206174" w:history="1">
            <w:r w:rsidR="007149D6" w:rsidRPr="00505A90">
              <w:rPr>
                <w:rStyle w:val="Hipersaite"/>
                <w:noProof/>
              </w:rPr>
              <w:t>11.</w:t>
            </w:r>
            <w:r w:rsidR="007149D6">
              <w:rPr>
                <w:rFonts w:asciiTheme="minorHAnsi" w:eastAsiaTheme="minorEastAsia" w:hAnsiTheme="minorHAnsi" w:cstheme="minorBidi"/>
                <w:noProof/>
                <w:kern w:val="2"/>
                <w14:ligatures w14:val="standardContextual"/>
              </w:rPr>
              <w:tab/>
            </w:r>
            <w:r w:rsidR="007149D6" w:rsidRPr="00505A90">
              <w:rPr>
                <w:rStyle w:val="Hipersaite"/>
                <w:noProof/>
              </w:rPr>
              <w:t>Pretendenta pienākumi un tiesības</w:t>
            </w:r>
            <w:r w:rsidR="007149D6">
              <w:rPr>
                <w:noProof/>
                <w:webHidden/>
              </w:rPr>
              <w:tab/>
            </w:r>
            <w:r w:rsidR="007149D6">
              <w:rPr>
                <w:noProof/>
                <w:webHidden/>
              </w:rPr>
              <w:fldChar w:fldCharType="begin"/>
            </w:r>
            <w:r w:rsidR="007149D6">
              <w:rPr>
                <w:noProof/>
                <w:webHidden/>
              </w:rPr>
              <w:instrText xml:space="preserve"> PAGEREF _Toc172206174 \h </w:instrText>
            </w:r>
            <w:r w:rsidR="007149D6">
              <w:rPr>
                <w:noProof/>
                <w:webHidden/>
              </w:rPr>
            </w:r>
            <w:r w:rsidR="007149D6">
              <w:rPr>
                <w:noProof/>
                <w:webHidden/>
              </w:rPr>
              <w:fldChar w:fldCharType="separate"/>
            </w:r>
            <w:r w:rsidR="00D833A2">
              <w:rPr>
                <w:noProof/>
                <w:webHidden/>
              </w:rPr>
              <w:t>10</w:t>
            </w:r>
            <w:r w:rsidR="007149D6">
              <w:rPr>
                <w:noProof/>
                <w:webHidden/>
              </w:rPr>
              <w:fldChar w:fldCharType="end"/>
            </w:r>
          </w:hyperlink>
        </w:p>
        <w:p w14:paraId="39284A96" w14:textId="52AED7AC" w:rsidR="007149D6" w:rsidRDefault="00DB6ACC">
          <w:pPr>
            <w:pStyle w:val="Saturs2"/>
            <w:tabs>
              <w:tab w:val="left" w:pos="960"/>
              <w:tab w:val="right" w:leader="dot" w:pos="8920"/>
            </w:tabs>
            <w:rPr>
              <w:rFonts w:asciiTheme="minorHAnsi" w:eastAsiaTheme="minorEastAsia" w:hAnsiTheme="minorHAnsi" w:cstheme="minorBidi"/>
              <w:noProof/>
              <w:kern w:val="2"/>
              <w14:ligatures w14:val="standardContextual"/>
            </w:rPr>
          </w:pPr>
          <w:hyperlink w:anchor="_Toc172206175" w:history="1">
            <w:r w:rsidR="007149D6" w:rsidRPr="00505A90">
              <w:rPr>
                <w:rStyle w:val="Hipersaite"/>
                <w:noProof/>
              </w:rPr>
              <w:t>12.</w:t>
            </w:r>
            <w:r w:rsidR="007149D6">
              <w:rPr>
                <w:rFonts w:asciiTheme="minorHAnsi" w:eastAsiaTheme="minorEastAsia" w:hAnsiTheme="minorHAnsi" w:cstheme="minorBidi"/>
                <w:noProof/>
                <w:kern w:val="2"/>
                <w14:ligatures w14:val="standardContextual"/>
              </w:rPr>
              <w:tab/>
            </w:r>
            <w:r w:rsidR="007149D6" w:rsidRPr="00505A90">
              <w:rPr>
                <w:rStyle w:val="Hipersaite"/>
                <w:noProof/>
              </w:rPr>
              <w:t>Iepirkuma komisijas pienākumi un tiesības</w:t>
            </w:r>
            <w:r w:rsidR="007149D6">
              <w:rPr>
                <w:noProof/>
                <w:webHidden/>
              </w:rPr>
              <w:tab/>
            </w:r>
            <w:r w:rsidR="007149D6">
              <w:rPr>
                <w:noProof/>
                <w:webHidden/>
              </w:rPr>
              <w:fldChar w:fldCharType="begin"/>
            </w:r>
            <w:r w:rsidR="007149D6">
              <w:rPr>
                <w:noProof/>
                <w:webHidden/>
              </w:rPr>
              <w:instrText xml:space="preserve"> PAGEREF _Toc172206175 \h </w:instrText>
            </w:r>
            <w:r w:rsidR="007149D6">
              <w:rPr>
                <w:noProof/>
                <w:webHidden/>
              </w:rPr>
            </w:r>
            <w:r w:rsidR="007149D6">
              <w:rPr>
                <w:noProof/>
                <w:webHidden/>
              </w:rPr>
              <w:fldChar w:fldCharType="separate"/>
            </w:r>
            <w:r w:rsidR="00D833A2">
              <w:rPr>
                <w:noProof/>
                <w:webHidden/>
              </w:rPr>
              <w:t>10</w:t>
            </w:r>
            <w:r w:rsidR="007149D6">
              <w:rPr>
                <w:noProof/>
                <w:webHidden/>
              </w:rPr>
              <w:fldChar w:fldCharType="end"/>
            </w:r>
          </w:hyperlink>
        </w:p>
        <w:p w14:paraId="59C24218" w14:textId="1F5014E4" w:rsidR="007149D6" w:rsidRDefault="00DB6ACC">
          <w:pPr>
            <w:pStyle w:val="Saturs2"/>
            <w:tabs>
              <w:tab w:val="right" w:leader="dot" w:pos="8920"/>
            </w:tabs>
            <w:rPr>
              <w:rFonts w:asciiTheme="minorHAnsi" w:eastAsiaTheme="minorEastAsia" w:hAnsiTheme="minorHAnsi" w:cstheme="minorBidi"/>
              <w:noProof/>
              <w:kern w:val="2"/>
              <w14:ligatures w14:val="standardContextual"/>
            </w:rPr>
          </w:pPr>
          <w:hyperlink w:anchor="_Toc172206176" w:history="1">
            <w:r w:rsidR="007149D6" w:rsidRPr="008772D5">
              <w:rPr>
                <w:rStyle w:val="Hipersaite"/>
                <w:bCs/>
                <w:i/>
                <w:iCs/>
                <w:noProof/>
              </w:rPr>
              <w:t>1.pielikums</w:t>
            </w:r>
            <w:r w:rsidR="007149D6" w:rsidRPr="008772D5">
              <w:rPr>
                <w:noProof/>
                <w:webHidden/>
              </w:rPr>
              <w:tab/>
            </w:r>
            <w:r w:rsidR="007149D6" w:rsidRPr="008772D5">
              <w:rPr>
                <w:noProof/>
                <w:webHidden/>
              </w:rPr>
              <w:fldChar w:fldCharType="begin"/>
            </w:r>
            <w:r w:rsidR="007149D6" w:rsidRPr="008772D5">
              <w:rPr>
                <w:noProof/>
                <w:webHidden/>
              </w:rPr>
              <w:instrText xml:space="preserve"> PAGEREF _Toc172206176 \h </w:instrText>
            </w:r>
            <w:r w:rsidR="007149D6" w:rsidRPr="008772D5">
              <w:rPr>
                <w:noProof/>
                <w:webHidden/>
              </w:rPr>
            </w:r>
            <w:r w:rsidR="007149D6" w:rsidRPr="008772D5">
              <w:rPr>
                <w:noProof/>
                <w:webHidden/>
              </w:rPr>
              <w:fldChar w:fldCharType="separate"/>
            </w:r>
            <w:r w:rsidR="00D833A2" w:rsidRPr="008772D5">
              <w:rPr>
                <w:noProof/>
                <w:webHidden/>
              </w:rPr>
              <w:t>12</w:t>
            </w:r>
            <w:r w:rsidR="007149D6" w:rsidRPr="008772D5">
              <w:rPr>
                <w:noProof/>
                <w:webHidden/>
              </w:rPr>
              <w:fldChar w:fldCharType="end"/>
            </w:r>
          </w:hyperlink>
        </w:p>
        <w:p w14:paraId="0C6E7840" w14:textId="153A6806" w:rsidR="007149D6" w:rsidRDefault="00DB6ACC">
          <w:pPr>
            <w:pStyle w:val="Saturs2"/>
            <w:tabs>
              <w:tab w:val="right" w:leader="dot" w:pos="8920"/>
            </w:tabs>
            <w:rPr>
              <w:rFonts w:asciiTheme="minorHAnsi" w:eastAsiaTheme="minorEastAsia" w:hAnsiTheme="minorHAnsi" w:cstheme="minorBidi"/>
              <w:noProof/>
              <w:kern w:val="2"/>
              <w14:ligatures w14:val="standardContextual"/>
            </w:rPr>
          </w:pPr>
          <w:hyperlink w:anchor="_Toc172206177" w:history="1">
            <w:r w:rsidR="007149D6" w:rsidRPr="00505A90">
              <w:rPr>
                <w:rStyle w:val="Hipersaite"/>
                <w:bCs/>
                <w:i/>
                <w:iCs/>
                <w:noProof/>
              </w:rPr>
              <w:t>2.pielikums</w:t>
            </w:r>
            <w:r w:rsidR="007149D6">
              <w:rPr>
                <w:noProof/>
                <w:webHidden/>
              </w:rPr>
              <w:tab/>
            </w:r>
            <w:r w:rsidR="007149D6">
              <w:rPr>
                <w:noProof/>
                <w:webHidden/>
              </w:rPr>
              <w:fldChar w:fldCharType="begin"/>
            </w:r>
            <w:r w:rsidR="007149D6">
              <w:rPr>
                <w:noProof/>
                <w:webHidden/>
              </w:rPr>
              <w:instrText xml:space="preserve"> PAGEREF _Toc172206177 \h </w:instrText>
            </w:r>
            <w:r w:rsidR="007149D6">
              <w:rPr>
                <w:noProof/>
                <w:webHidden/>
              </w:rPr>
            </w:r>
            <w:r w:rsidR="007149D6">
              <w:rPr>
                <w:noProof/>
                <w:webHidden/>
              </w:rPr>
              <w:fldChar w:fldCharType="separate"/>
            </w:r>
            <w:r w:rsidR="00D833A2">
              <w:rPr>
                <w:noProof/>
                <w:webHidden/>
              </w:rPr>
              <w:t>14</w:t>
            </w:r>
            <w:r w:rsidR="007149D6">
              <w:rPr>
                <w:noProof/>
                <w:webHidden/>
              </w:rPr>
              <w:fldChar w:fldCharType="end"/>
            </w:r>
          </w:hyperlink>
        </w:p>
        <w:p w14:paraId="0507E773" w14:textId="5450C8A3" w:rsidR="007149D6" w:rsidRDefault="00DB6ACC">
          <w:pPr>
            <w:pStyle w:val="Saturs2"/>
            <w:tabs>
              <w:tab w:val="right" w:leader="dot" w:pos="8920"/>
            </w:tabs>
            <w:rPr>
              <w:rFonts w:asciiTheme="minorHAnsi" w:eastAsiaTheme="minorEastAsia" w:hAnsiTheme="minorHAnsi" w:cstheme="minorBidi"/>
              <w:noProof/>
              <w:kern w:val="2"/>
              <w14:ligatures w14:val="standardContextual"/>
            </w:rPr>
          </w:pPr>
          <w:hyperlink w:anchor="_Toc172206178" w:history="1">
            <w:r w:rsidR="007149D6" w:rsidRPr="00505A90">
              <w:rPr>
                <w:rStyle w:val="Hipersaite"/>
                <w:bCs/>
                <w:i/>
                <w:iCs/>
                <w:noProof/>
              </w:rPr>
              <w:t>3.pielikums</w:t>
            </w:r>
            <w:r w:rsidR="007149D6">
              <w:rPr>
                <w:noProof/>
                <w:webHidden/>
              </w:rPr>
              <w:tab/>
            </w:r>
            <w:r w:rsidR="007149D6">
              <w:rPr>
                <w:noProof/>
                <w:webHidden/>
              </w:rPr>
              <w:fldChar w:fldCharType="begin"/>
            </w:r>
            <w:r w:rsidR="007149D6">
              <w:rPr>
                <w:noProof/>
                <w:webHidden/>
              </w:rPr>
              <w:instrText xml:space="preserve"> PAGEREF _Toc172206178 \h </w:instrText>
            </w:r>
            <w:r w:rsidR="007149D6">
              <w:rPr>
                <w:noProof/>
                <w:webHidden/>
              </w:rPr>
            </w:r>
            <w:r w:rsidR="007149D6">
              <w:rPr>
                <w:noProof/>
                <w:webHidden/>
              </w:rPr>
              <w:fldChar w:fldCharType="separate"/>
            </w:r>
            <w:r w:rsidR="00D833A2">
              <w:rPr>
                <w:noProof/>
                <w:webHidden/>
              </w:rPr>
              <w:t>16</w:t>
            </w:r>
            <w:r w:rsidR="007149D6">
              <w:rPr>
                <w:noProof/>
                <w:webHidden/>
              </w:rPr>
              <w:fldChar w:fldCharType="end"/>
            </w:r>
          </w:hyperlink>
        </w:p>
        <w:p w14:paraId="1B46E319" w14:textId="0DB1CF59" w:rsidR="007149D6" w:rsidRDefault="00DB6ACC">
          <w:pPr>
            <w:pStyle w:val="Saturs2"/>
            <w:tabs>
              <w:tab w:val="right" w:leader="dot" w:pos="8920"/>
            </w:tabs>
            <w:rPr>
              <w:rFonts w:asciiTheme="minorHAnsi" w:eastAsiaTheme="minorEastAsia" w:hAnsiTheme="minorHAnsi" w:cstheme="minorBidi"/>
              <w:noProof/>
              <w:kern w:val="2"/>
              <w14:ligatures w14:val="standardContextual"/>
            </w:rPr>
          </w:pPr>
          <w:hyperlink w:anchor="_Toc172206179" w:history="1">
            <w:r w:rsidR="007149D6" w:rsidRPr="00505A90">
              <w:rPr>
                <w:rStyle w:val="Hipersaite"/>
                <w:bCs/>
                <w:i/>
                <w:iCs/>
                <w:noProof/>
              </w:rPr>
              <w:t>4. pielikums</w:t>
            </w:r>
            <w:r w:rsidR="007149D6">
              <w:rPr>
                <w:noProof/>
                <w:webHidden/>
              </w:rPr>
              <w:tab/>
            </w:r>
            <w:r w:rsidR="007149D6">
              <w:rPr>
                <w:noProof/>
                <w:webHidden/>
              </w:rPr>
              <w:fldChar w:fldCharType="begin"/>
            </w:r>
            <w:r w:rsidR="007149D6">
              <w:rPr>
                <w:noProof/>
                <w:webHidden/>
              </w:rPr>
              <w:instrText xml:space="preserve"> PAGEREF _Toc172206179 \h </w:instrText>
            </w:r>
            <w:r w:rsidR="007149D6">
              <w:rPr>
                <w:noProof/>
                <w:webHidden/>
              </w:rPr>
            </w:r>
            <w:r w:rsidR="007149D6">
              <w:rPr>
                <w:noProof/>
                <w:webHidden/>
              </w:rPr>
              <w:fldChar w:fldCharType="separate"/>
            </w:r>
            <w:r w:rsidR="00D833A2">
              <w:rPr>
                <w:noProof/>
                <w:webHidden/>
              </w:rPr>
              <w:t>18</w:t>
            </w:r>
            <w:r w:rsidR="007149D6">
              <w:rPr>
                <w:noProof/>
                <w:webHidden/>
              </w:rPr>
              <w:fldChar w:fldCharType="end"/>
            </w:r>
          </w:hyperlink>
        </w:p>
        <w:p w14:paraId="0982F207" w14:textId="4BD53B4C" w:rsidR="007149D6" w:rsidRDefault="00DB6ACC">
          <w:pPr>
            <w:pStyle w:val="Saturs2"/>
            <w:tabs>
              <w:tab w:val="right" w:leader="dot" w:pos="8920"/>
            </w:tabs>
            <w:rPr>
              <w:rFonts w:asciiTheme="minorHAnsi" w:eastAsiaTheme="minorEastAsia" w:hAnsiTheme="minorHAnsi" w:cstheme="minorBidi"/>
              <w:noProof/>
              <w:kern w:val="2"/>
              <w14:ligatures w14:val="standardContextual"/>
            </w:rPr>
          </w:pPr>
          <w:hyperlink w:anchor="_Toc172206180" w:history="1">
            <w:r w:rsidR="007149D6" w:rsidRPr="00505A90">
              <w:rPr>
                <w:rStyle w:val="Hipersaite"/>
                <w:bCs/>
                <w:i/>
                <w:iCs/>
                <w:noProof/>
              </w:rPr>
              <w:t>5. pielikums</w:t>
            </w:r>
            <w:r w:rsidR="007149D6">
              <w:rPr>
                <w:noProof/>
                <w:webHidden/>
              </w:rPr>
              <w:tab/>
            </w:r>
            <w:r w:rsidR="007149D6">
              <w:rPr>
                <w:noProof/>
                <w:webHidden/>
              </w:rPr>
              <w:fldChar w:fldCharType="begin"/>
            </w:r>
            <w:r w:rsidR="007149D6">
              <w:rPr>
                <w:noProof/>
                <w:webHidden/>
              </w:rPr>
              <w:instrText xml:space="preserve"> PAGEREF _Toc172206180 \h </w:instrText>
            </w:r>
            <w:r w:rsidR="007149D6">
              <w:rPr>
                <w:noProof/>
                <w:webHidden/>
              </w:rPr>
            </w:r>
            <w:r w:rsidR="007149D6">
              <w:rPr>
                <w:noProof/>
                <w:webHidden/>
              </w:rPr>
              <w:fldChar w:fldCharType="separate"/>
            </w:r>
            <w:r w:rsidR="00D833A2">
              <w:rPr>
                <w:noProof/>
                <w:webHidden/>
              </w:rPr>
              <w:t>20</w:t>
            </w:r>
            <w:r w:rsidR="007149D6">
              <w:rPr>
                <w:noProof/>
                <w:webHidden/>
              </w:rPr>
              <w:fldChar w:fldCharType="end"/>
            </w:r>
          </w:hyperlink>
        </w:p>
        <w:p w14:paraId="0E051FA2" w14:textId="7F8BB601" w:rsidR="00027B86" w:rsidRDefault="00027B86">
          <w:r>
            <w:rPr>
              <w:b/>
              <w:bCs/>
              <w:noProof/>
            </w:rPr>
            <w:fldChar w:fldCharType="end"/>
          </w:r>
        </w:p>
      </w:sdtContent>
    </w:sdt>
    <w:p w14:paraId="7C15B5B3" w14:textId="77777777" w:rsidR="00C123E7" w:rsidRDefault="00C123E7" w:rsidP="00C123E7">
      <w:pPr>
        <w:jc w:val="center"/>
        <w:rPr>
          <w:b/>
          <w:bCs/>
          <w:sz w:val="22"/>
          <w:szCs w:val="22"/>
        </w:rPr>
      </w:pPr>
    </w:p>
    <w:p w14:paraId="69084465" w14:textId="28385333" w:rsidR="00FB68CC" w:rsidRPr="00F1046C" w:rsidRDefault="00C123E7" w:rsidP="00C123E7">
      <w:pPr>
        <w:spacing w:after="160" w:line="259" w:lineRule="auto"/>
        <w:rPr>
          <w:b/>
          <w:bCs/>
          <w:sz w:val="22"/>
          <w:szCs w:val="22"/>
        </w:rPr>
      </w:pPr>
      <w:r>
        <w:rPr>
          <w:b/>
          <w:bCs/>
          <w:sz w:val="22"/>
          <w:szCs w:val="22"/>
        </w:rPr>
        <w:br w:type="page"/>
      </w:r>
    </w:p>
    <w:p w14:paraId="0B9968EE" w14:textId="615868E8" w:rsidR="00D76EE6" w:rsidRPr="00570BCB" w:rsidRDefault="00D76EE6" w:rsidP="005B7B13">
      <w:pPr>
        <w:pStyle w:val="Virsraksts2"/>
        <w:numPr>
          <w:ilvl w:val="0"/>
          <w:numId w:val="1"/>
        </w:numPr>
        <w:tabs>
          <w:tab w:val="clear" w:pos="360"/>
          <w:tab w:val="num" w:pos="284"/>
        </w:tabs>
        <w:ind w:left="284" w:hanging="284"/>
      </w:pPr>
      <w:bookmarkStart w:id="4" w:name="_Toc172206164"/>
      <w:r w:rsidRPr="00570BCB">
        <w:lastRenderedPageBreak/>
        <w:t>Vispārīgā informācija</w:t>
      </w:r>
      <w:bookmarkEnd w:id="4"/>
    </w:p>
    <w:p w14:paraId="7C04EE4E" w14:textId="59CAF7B6" w:rsidR="00C123E7" w:rsidRPr="008772D5" w:rsidRDefault="00C123E7" w:rsidP="00C123E7">
      <w:pPr>
        <w:widowControl w:val="0"/>
        <w:numPr>
          <w:ilvl w:val="1"/>
          <w:numId w:val="1"/>
        </w:numPr>
        <w:tabs>
          <w:tab w:val="clear" w:pos="432"/>
        </w:tabs>
        <w:ind w:left="567" w:hanging="567"/>
        <w:contextualSpacing/>
        <w:jc w:val="both"/>
        <w:rPr>
          <w:b/>
          <w:sz w:val="22"/>
          <w:szCs w:val="22"/>
        </w:rPr>
      </w:pPr>
      <w:r w:rsidRPr="00F2619C">
        <w:rPr>
          <w:sz w:val="22"/>
          <w:szCs w:val="22"/>
        </w:rPr>
        <w:t>Iepirkuma identifikācijas numurs</w:t>
      </w:r>
      <w:r w:rsidRPr="000B2384">
        <w:rPr>
          <w:sz w:val="22"/>
          <w:szCs w:val="22"/>
        </w:rPr>
        <w:t xml:space="preserve">: </w:t>
      </w:r>
      <w:r w:rsidRPr="00E235E4">
        <w:rPr>
          <w:sz w:val="22"/>
          <w:szCs w:val="22"/>
        </w:rPr>
        <w:t>DŪ 202</w:t>
      </w:r>
      <w:r w:rsidR="00B24210" w:rsidRPr="00E235E4">
        <w:rPr>
          <w:sz w:val="22"/>
          <w:szCs w:val="22"/>
        </w:rPr>
        <w:t>4/</w:t>
      </w:r>
      <w:r w:rsidR="00E235E4" w:rsidRPr="00E235E4">
        <w:rPr>
          <w:sz w:val="22"/>
          <w:szCs w:val="22"/>
        </w:rPr>
        <w:t>21</w:t>
      </w:r>
    </w:p>
    <w:p w14:paraId="14B8C41C" w14:textId="77777777" w:rsidR="008772D5" w:rsidRPr="00B24210" w:rsidRDefault="008772D5" w:rsidP="008772D5">
      <w:pPr>
        <w:pStyle w:val="Sarakstarindkopa"/>
        <w:widowControl w:val="0"/>
        <w:numPr>
          <w:ilvl w:val="1"/>
          <w:numId w:val="1"/>
        </w:numPr>
        <w:tabs>
          <w:tab w:val="clear" w:pos="432"/>
        </w:tabs>
        <w:ind w:left="567" w:hanging="567"/>
        <w:jc w:val="both"/>
        <w:rPr>
          <w:b/>
          <w:bCs/>
          <w:snapToGrid w:val="0"/>
          <w:sz w:val="22"/>
          <w:szCs w:val="22"/>
        </w:rPr>
      </w:pPr>
      <w:r w:rsidRPr="00A34B99">
        <w:rPr>
          <w:sz w:val="22"/>
          <w:szCs w:val="22"/>
          <w:lang w:eastAsia="ar-SA"/>
        </w:rPr>
        <w:t>Iepirkuma procedūras metode: Nolikums par iepirkumiem SIA “Daugavpils ūdens” vajadzībām</w:t>
      </w:r>
      <w:r>
        <w:rPr>
          <w:sz w:val="22"/>
          <w:szCs w:val="22"/>
          <w:lang w:eastAsia="ar-SA"/>
        </w:rPr>
        <w:t>.</w:t>
      </w:r>
    </w:p>
    <w:p w14:paraId="64370E2F" w14:textId="40DA4F93" w:rsidR="00C123E7" w:rsidRPr="00A75515" w:rsidRDefault="00C123E7" w:rsidP="00C123E7">
      <w:pPr>
        <w:widowControl w:val="0"/>
        <w:numPr>
          <w:ilvl w:val="1"/>
          <w:numId w:val="1"/>
        </w:numPr>
        <w:tabs>
          <w:tab w:val="clear" w:pos="432"/>
        </w:tabs>
        <w:ind w:left="567" w:hanging="567"/>
        <w:contextualSpacing/>
        <w:jc w:val="both"/>
        <w:rPr>
          <w:b/>
          <w:sz w:val="22"/>
          <w:szCs w:val="22"/>
        </w:rPr>
      </w:pPr>
      <w:r w:rsidRPr="00A75515">
        <w:rPr>
          <w:sz w:val="22"/>
          <w:szCs w:val="22"/>
        </w:rPr>
        <w:t>Pasūtītāja nosaukums, adrese un rekvizīti:</w:t>
      </w: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733"/>
        <w:gridCol w:w="3225"/>
      </w:tblGrid>
      <w:tr w:rsidR="00C123E7" w:rsidRPr="00422E18" w14:paraId="49C5CE2D" w14:textId="77777777" w:rsidTr="00264032">
        <w:tc>
          <w:tcPr>
            <w:tcW w:w="2682" w:type="dxa"/>
            <w:tcBorders>
              <w:top w:val="single" w:sz="4" w:space="0" w:color="auto"/>
              <w:left w:val="single" w:sz="4" w:space="0" w:color="auto"/>
              <w:bottom w:val="single" w:sz="4" w:space="0" w:color="auto"/>
              <w:right w:val="single" w:sz="4" w:space="0" w:color="auto"/>
            </w:tcBorders>
          </w:tcPr>
          <w:p w14:paraId="2F2817FD" w14:textId="77777777" w:rsidR="00C123E7" w:rsidRPr="00422E18" w:rsidRDefault="00C123E7" w:rsidP="00264032">
            <w:pPr>
              <w:rPr>
                <w:b/>
                <w:sz w:val="22"/>
                <w:szCs w:val="22"/>
              </w:rPr>
            </w:pPr>
            <w:r w:rsidRPr="00422E18">
              <w:rPr>
                <w:b/>
                <w:sz w:val="22"/>
                <w:szCs w:val="22"/>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02D0281" w14:textId="2235F568" w:rsidR="00C123E7" w:rsidRPr="00422E18" w:rsidRDefault="00C123E7" w:rsidP="00264032">
            <w:pPr>
              <w:rPr>
                <w:b/>
                <w:sz w:val="22"/>
                <w:szCs w:val="22"/>
              </w:rPr>
            </w:pPr>
            <w:r w:rsidRPr="00422E18">
              <w:rPr>
                <w:b/>
                <w:sz w:val="22"/>
                <w:szCs w:val="22"/>
              </w:rPr>
              <w:t>Sabiedrība ar ierobežotu atbildību “Daugavpils ūdens”</w:t>
            </w:r>
            <w:r w:rsidR="00AA122B">
              <w:rPr>
                <w:b/>
                <w:sz w:val="22"/>
                <w:szCs w:val="22"/>
              </w:rPr>
              <w:t xml:space="preserve"> </w:t>
            </w:r>
            <w:r w:rsidR="00AA122B" w:rsidRPr="00AA122B">
              <w:rPr>
                <w:bCs/>
                <w:sz w:val="22"/>
                <w:szCs w:val="22"/>
              </w:rPr>
              <w:t>(turpmāk – SIA “Daugavpils ūdens”)</w:t>
            </w:r>
          </w:p>
        </w:tc>
      </w:tr>
      <w:tr w:rsidR="00C123E7" w:rsidRPr="00422E18" w14:paraId="11AC7F57" w14:textId="77777777" w:rsidTr="00264032">
        <w:tc>
          <w:tcPr>
            <w:tcW w:w="2682" w:type="dxa"/>
            <w:tcBorders>
              <w:top w:val="single" w:sz="4" w:space="0" w:color="auto"/>
              <w:left w:val="single" w:sz="4" w:space="0" w:color="auto"/>
              <w:bottom w:val="single" w:sz="4" w:space="0" w:color="auto"/>
              <w:right w:val="single" w:sz="4" w:space="0" w:color="auto"/>
            </w:tcBorders>
          </w:tcPr>
          <w:p w14:paraId="448380D8" w14:textId="77777777" w:rsidR="00C123E7" w:rsidRPr="00422E18" w:rsidRDefault="00C123E7" w:rsidP="00264032">
            <w:pPr>
              <w:rPr>
                <w:sz w:val="22"/>
                <w:szCs w:val="22"/>
              </w:rPr>
            </w:pPr>
            <w:r w:rsidRPr="00422E18">
              <w:rPr>
                <w:sz w:val="22"/>
                <w:szCs w:val="22"/>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03F2B8E9" w14:textId="77777777" w:rsidR="00C123E7" w:rsidRPr="00422E18" w:rsidRDefault="00C123E7" w:rsidP="00264032">
            <w:pPr>
              <w:rPr>
                <w:sz w:val="22"/>
                <w:szCs w:val="22"/>
              </w:rPr>
            </w:pPr>
            <w:r w:rsidRPr="00422E18">
              <w:rPr>
                <w:sz w:val="22"/>
                <w:szCs w:val="22"/>
              </w:rPr>
              <w:t>41503002432</w:t>
            </w:r>
          </w:p>
        </w:tc>
      </w:tr>
      <w:tr w:rsidR="00C123E7" w:rsidRPr="00422E18" w14:paraId="500B4B25" w14:textId="77777777" w:rsidTr="00264032">
        <w:tc>
          <w:tcPr>
            <w:tcW w:w="2682" w:type="dxa"/>
            <w:tcBorders>
              <w:top w:val="single" w:sz="4" w:space="0" w:color="auto"/>
              <w:left w:val="single" w:sz="4" w:space="0" w:color="auto"/>
              <w:bottom w:val="single" w:sz="4" w:space="0" w:color="auto"/>
              <w:right w:val="single" w:sz="4" w:space="0" w:color="auto"/>
            </w:tcBorders>
          </w:tcPr>
          <w:p w14:paraId="219DE507" w14:textId="77777777" w:rsidR="00C123E7" w:rsidRPr="00422E18" w:rsidRDefault="00C123E7" w:rsidP="00264032">
            <w:pPr>
              <w:rPr>
                <w:sz w:val="22"/>
                <w:szCs w:val="22"/>
              </w:rPr>
            </w:pPr>
            <w:r w:rsidRPr="00422E18">
              <w:rPr>
                <w:sz w:val="22"/>
                <w:szCs w:val="22"/>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41680EC4" w14:textId="77777777" w:rsidR="00C123E7" w:rsidRPr="00422E18" w:rsidRDefault="00C123E7" w:rsidP="00264032">
            <w:pPr>
              <w:rPr>
                <w:sz w:val="22"/>
                <w:szCs w:val="22"/>
              </w:rPr>
            </w:pPr>
            <w:r w:rsidRPr="00422E18">
              <w:rPr>
                <w:sz w:val="22"/>
                <w:szCs w:val="22"/>
              </w:rPr>
              <w:t>Ūdensvada iela 3, Daugavpils, LV-5401</w:t>
            </w:r>
          </w:p>
        </w:tc>
      </w:tr>
      <w:tr w:rsidR="00C123E7" w:rsidRPr="00422E18" w14:paraId="52A5F7F0" w14:textId="77777777" w:rsidTr="00264032">
        <w:tc>
          <w:tcPr>
            <w:tcW w:w="2682" w:type="dxa"/>
            <w:tcBorders>
              <w:top w:val="single" w:sz="4" w:space="0" w:color="auto"/>
              <w:left w:val="single" w:sz="4" w:space="0" w:color="auto"/>
              <w:bottom w:val="single" w:sz="4" w:space="0" w:color="auto"/>
              <w:right w:val="single" w:sz="4" w:space="0" w:color="auto"/>
            </w:tcBorders>
          </w:tcPr>
          <w:p w14:paraId="7192EE4E" w14:textId="77777777" w:rsidR="00C123E7" w:rsidRPr="00422E18" w:rsidRDefault="00C123E7" w:rsidP="00264032">
            <w:pPr>
              <w:rPr>
                <w:sz w:val="22"/>
                <w:szCs w:val="22"/>
              </w:rPr>
            </w:pPr>
            <w:r w:rsidRPr="00422E18">
              <w:rPr>
                <w:sz w:val="22"/>
                <w:szCs w:val="22"/>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2CCD14DC" w14:textId="0DBBEB19" w:rsidR="00C123E7" w:rsidRPr="00422E18" w:rsidRDefault="00550A5B" w:rsidP="00264032">
            <w:pPr>
              <w:rPr>
                <w:bCs/>
                <w:sz w:val="22"/>
                <w:szCs w:val="22"/>
              </w:rPr>
            </w:pPr>
            <w:r>
              <w:rPr>
                <w:bCs/>
                <w:sz w:val="22"/>
                <w:szCs w:val="22"/>
              </w:rPr>
              <w:t xml:space="preserve">SIA </w:t>
            </w:r>
            <w:r w:rsidR="00C123E7" w:rsidRPr="00422E18">
              <w:rPr>
                <w:bCs/>
                <w:sz w:val="22"/>
                <w:szCs w:val="22"/>
              </w:rPr>
              <w:t>“Daugavpils ūdens” Iepirkumu komisija</w:t>
            </w:r>
          </w:p>
        </w:tc>
      </w:tr>
      <w:tr w:rsidR="00C123E7" w:rsidRPr="00422E18" w14:paraId="27804FB6" w14:textId="77777777" w:rsidTr="00264032">
        <w:tc>
          <w:tcPr>
            <w:tcW w:w="2682" w:type="dxa"/>
            <w:tcBorders>
              <w:top w:val="single" w:sz="4" w:space="0" w:color="auto"/>
              <w:left w:val="single" w:sz="4" w:space="0" w:color="auto"/>
              <w:bottom w:val="single" w:sz="4" w:space="0" w:color="auto"/>
              <w:right w:val="single" w:sz="4" w:space="0" w:color="auto"/>
            </w:tcBorders>
          </w:tcPr>
          <w:p w14:paraId="44259EFC" w14:textId="77777777" w:rsidR="00C123E7" w:rsidRPr="00422E18" w:rsidRDefault="00C123E7" w:rsidP="00264032">
            <w:pPr>
              <w:rPr>
                <w:sz w:val="22"/>
                <w:szCs w:val="22"/>
              </w:rPr>
            </w:pPr>
            <w:r w:rsidRPr="00422E18">
              <w:rPr>
                <w:sz w:val="22"/>
                <w:szCs w:val="22"/>
              </w:rPr>
              <w:t>Kontaktpersona par iepirkuma norisi</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7250F97E" w14:textId="77777777" w:rsidR="00C123E7" w:rsidRPr="00422E18" w:rsidRDefault="00C123E7" w:rsidP="00264032">
            <w:pPr>
              <w:rPr>
                <w:sz w:val="22"/>
                <w:szCs w:val="22"/>
              </w:rPr>
            </w:pPr>
            <w:r w:rsidRPr="00422E18">
              <w:rPr>
                <w:sz w:val="22"/>
                <w:szCs w:val="22"/>
              </w:rPr>
              <w:t xml:space="preserve">juridiskās nodaļas vecākā iepirkumu speciāliste Daina Dzalbe </w:t>
            </w:r>
          </w:p>
        </w:tc>
      </w:tr>
      <w:tr w:rsidR="00C123E7" w:rsidRPr="00422E18" w14:paraId="6452AE98" w14:textId="77777777" w:rsidTr="00264032">
        <w:tc>
          <w:tcPr>
            <w:tcW w:w="2682" w:type="dxa"/>
            <w:tcBorders>
              <w:top w:val="single" w:sz="4" w:space="0" w:color="auto"/>
              <w:left w:val="single" w:sz="4" w:space="0" w:color="auto"/>
              <w:bottom w:val="single" w:sz="4" w:space="0" w:color="auto"/>
              <w:right w:val="single" w:sz="4" w:space="0" w:color="auto"/>
            </w:tcBorders>
          </w:tcPr>
          <w:p w14:paraId="007EB331" w14:textId="77777777" w:rsidR="00C123E7" w:rsidRPr="00422E18" w:rsidRDefault="00C123E7" w:rsidP="00264032">
            <w:pPr>
              <w:rPr>
                <w:sz w:val="22"/>
                <w:szCs w:val="22"/>
              </w:rPr>
            </w:pPr>
            <w:r w:rsidRPr="00422E18">
              <w:rPr>
                <w:sz w:val="22"/>
                <w:szCs w:val="22"/>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17AD0983" w14:textId="77777777" w:rsidR="00C123E7" w:rsidRPr="00422E18" w:rsidRDefault="00C123E7" w:rsidP="00264032">
            <w:pPr>
              <w:rPr>
                <w:sz w:val="22"/>
                <w:szCs w:val="22"/>
              </w:rPr>
            </w:pPr>
            <w:r w:rsidRPr="00422E18">
              <w:rPr>
                <w:sz w:val="22"/>
                <w:szCs w:val="22"/>
              </w:rPr>
              <w:t>+371 29993927</w:t>
            </w:r>
          </w:p>
        </w:tc>
      </w:tr>
      <w:tr w:rsidR="00C123E7" w:rsidRPr="00422E18" w14:paraId="430F6BC6" w14:textId="77777777" w:rsidTr="00264032">
        <w:tc>
          <w:tcPr>
            <w:tcW w:w="2682" w:type="dxa"/>
            <w:tcBorders>
              <w:top w:val="single" w:sz="4" w:space="0" w:color="auto"/>
              <w:left w:val="single" w:sz="4" w:space="0" w:color="auto"/>
              <w:bottom w:val="single" w:sz="4" w:space="0" w:color="auto"/>
              <w:right w:val="single" w:sz="4" w:space="0" w:color="auto"/>
            </w:tcBorders>
          </w:tcPr>
          <w:p w14:paraId="5300F7EA" w14:textId="77777777" w:rsidR="00C123E7" w:rsidRPr="00422E18" w:rsidRDefault="00C123E7" w:rsidP="00264032">
            <w:pPr>
              <w:rPr>
                <w:sz w:val="22"/>
                <w:szCs w:val="22"/>
              </w:rPr>
            </w:pPr>
            <w:r w:rsidRPr="00422E18">
              <w:rPr>
                <w:sz w:val="22"/>
                <w:szCs w:val="22"/>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6733A35F" w14:textId="602259CE" w:rsidR="00C123E7" w:rsidRPr="00422E18" w:rsidRDefault="00DB6ACC" w:rsidP="00264032">
            <w:pPr>
              <w:rPr>
                <w:sz w:val="22"/>
                <w:szCs w:val="22"/>
              </w:rPr>
            </w:pPr>
            <w:hyperlink r:id="rId8" w:history="1">
              <w:r w:rsidR="00550A5B" w:rsidRPr="00806CBA">
                <w:rPr>
                  <w:rStyle w:val="Hipersaite"/>
                  <w:snapToGrid w:val="0"/>
                  <w:sz w:val="22"/>
                  <w:szCs w:val="22"/>
                </w:rPr>
                <w:t>iepirkumi@daugavpils.udens.lv</w:t>
              </w:r>
            </w:hyperlink>
          </w:p>
        </w:tc>
      </w:tr>
      <w:tr w:rsidR="00C123E7" w:rsidRPr="00422E18" w14:paraId="718FABD0" w14:textId="77777777" w:rsidTr="003409C4">
        <w:trPr>
          <w:trHeight w:val="321"/>
        </w:trPr>
        <w:tc>
          <w:tcPr>
            <w:tcW w:w="2682" w:type="dxa"/>
            <w:tcBorders>
              <w:left w:val="single" w:sz="4" w:space="0" w:color="auto"/>
              <w:bottom w:val="single" w:sz="4" w:space="0" w:color="auto"/>
              <w:right w:val="single" w:sz="4" w:space="0" w:color="auto"/>
            </w:tcBorders>
          </w:tcPr>
          <w:p w14:paraId="41A652DC" w14:textId="77777777" w:rsidR="00C123E7" w:rsidRPr="00422E18" w:rsidRDefault="00C123E7" w:rsidP="00264032">
            <w:pPr>
              <w:rPr>
                <w:sz w:val="22"/>
                <w:szCs w:val="22"/>
              </w:rPr>
            </w:pPr>
            <w:r w:rsidRPr="00422E18">
              <w:rPr>
                <w:sz w:val="22"/>
                <w:szCs w:val="22"/>
              </w:rPr>
              <w:t>Darba laiks</w:t>
            </w:r>
          </w:p>
        </w:tc>
        <w:tc>
          <w:tcPr>
            <w:tcW w:w="2733" w:type="dxa"/>
            <w:tcBorders>
              <w:top w:val="single" w:sz="4" w:space="0" w:color="auto"/>
              <w:left w:val="single" w:sz="4" w:space="0" w:color="auto"/>
              <w:bottom w:val="single" w:sz="4" w:space="0" w:color="auto"/>
              <w:right w:val="single" w:sz="4" w:space="0" w:color="auto"/>
            </w:tcBorders>
          </w:tcPr>
          <w:p w14:paraId="41D574BF" w14:textId="61530A75" w:rsidR="00C123E7" w:rsidRPr="00422E18" w:rsidRDefault="00C123E7" w:rsidP="00B24210">
            <w:pPr>
              <w:rPr>
                <w:sz w:val="22"/>
                <w:szCs w:val="22"/>
              </w:rPr>
            </w:pPr>
            <w:r w:rsidRPr="00422E18">
              <w:rPr>
                <w:sz w:val="22"/>
                <w:szCs w:val="22"/>
              </w:rPr>
              <w:t>Pi</w:t>
            </w:r>
            <w:r w:rsidR="00B24210">
              <w:rPr>
                <w:sz w:val="22"/>
                <w:szCs w:val="22"/>
              </w:rPr>
              <w:t xml:space="preserve">rmdiena – </w:t>
            </w:r>
            <w:r w:rsidRPr="00422E18">
              <w:rPr>
                <w:sz w:val="22"/>
                <w:szCs w:val="22"/>
              </w:rPr>
              <w:t>Piektdiena</w:t>
            </w:r>
            <w:r w:rsidR="00B24210">
              <w:rPr>
                <w:sz w:val="22"/>
                <w:szCs w:val="22"/>
              </w:rPr>
              <w:t xml:space="preserve"> </w:t>
            </w:r>
          </w:p>
        </w:tc>
        <w:tc>
          <w:tcPr>
            <w:tcW w:w="3225" w:type="dxa"/>
            <w:tcBorders>
              <w:top w:val="single" w:sz="4" w:space="0" w:color="auto"/>
              <w:left w:val="single" w:sz="4" w:space="0" w:color="auto"/>
              <w:bottom w:val="single" w:sz="4" w:space="0" w:color="auto"/>
              <w:right w:val="single" w:sz="4" w:space="0" w:color="auto"/>
            </w:tcBorders>
            <w:vAlign w:val="center"/>
          </w:tcPr>
          <w:p w14:paraId="34EC8AA5" w14:textId="1F9F5AD4" w:rsidR="00C123E7" w:rsidRPr="009C2224" w:rsidRDefault="009C2224" w:rsidP="009C2224">
            <w:pPr>
              <w:rPr>
                <w:sz w:val="22"/>
                <w:szCs w:val="22"/>
              </w:rPr>
            </w:pPr>
            <w:r>
              <w:rPr>
                <w:sz w:val="22"/>
                <w:szCs w:val="22"/>
              </w:rPr>
              <w:t xml:space="preserve">08.00 </w:t>
            </w:r>
            <w:r w:rsidR="00C123E7" w:rsidRPr="009C2224">
              <w:rPr>
                <w:sz w:val="22"/>
                <w:szCs w:val="22"/>
              </w:rPr>
              <w:t>– 12.00, 12.30 – 16.30</w:t>
            </w:r>
          </w:p>
        </w:tc>
      </w:tr>
    </w:tbl>
    <w:p w14:paraId="7C88A42C" w14:textId="6E363859" w:rsidR="00D76EE6" w:rsidRPr="000B2384" w:rsidRDefault="00C123E7" w:rsidP="00C123E7">
      <w:pPr>
        <w:pStyle w:val="Sarakstarindkopa"/>
        <w:widowControl w:val="0"/>
        <w:numPr>
          <w:ilvl w:val="1"/>
          <w:numId w:val="1"/>
        </w:numPr>
        <w:tabs>
          <w:tab w:val="num" w:pos="567"/>
        </w:tabs>
        <w:jc w:val="both"/>
        <w:rPr>
          <w:snapToGrid w:val="0"/>
          <w:sz w:val="22"/>
          <w:szCs w:val="22"/>
        </w:rPr>
      </w:pPr>
      <w:r w:rsidRPr="001C38F1">
        <w:rPr>
          <w:sz w:val="22"/>
          <w:szCs w:val="22"/>
        </w:rPr>
        <w:t>Pasūtītāja prasībām atbilstošo piedāvājumu izvēles kritērijs</w:t>
      </w:r>
      <w:r w:rsidRPr="000B2384">
        <w:rPr>
          <w:sz w:val="22"/>
          <w:szCs w:val="22"/>
        </w:rPr>
        <w:t xml:space="preserve">: </w:t>
      </w:r>
      <w:r w:rsidRPr="009C2224">
        <w:rPr>
          <w:b/>
          <w:bCs/>
          <w:snapToGrid w:val="0"/>
          <w:sz w:val="22"/>
          <w:szCs w:val="22"/>
        </w:rPr>
        <w:t xml:space="preserve">saimnieciski </w:t>
      </w:r>
      <w:r w:rsidR="002947F9" w:rsidRPr="009C2224">
        <w:rPr>
          <w:b/>
          <w:bCs/>
          <w:snapToGrid w:val="0"/>
          <w:sz w:val="22"/>
          <w:szCs w:val="22"/>
        </w:rPr>
        <w:t>vis</w:t>
      </w:r>
      <w:r w:rsidRPr="009C2224">
        <w:rPr>
          <w:b/>
          <w:bCs/>
          <w:snapToGrid w:val="0"/>
          <w:sz w:val="22"/>
          <w:szCs w:val="22"/>
        </w:rPr>
        <w:t xml:space="preserve">izdevīgākais piedāvājums, kuru nosaka ņemot vērā tikai cenu, t.i. </w:t>
      </w:r>
      <w:r w:rsidR="008866B4" w:rsidRPr="009C2224">
        <w:rPr>
          <w:b/>
          <w:bCs/>
          <w:snapToGrid w:val="0"/>
          <w:sz w:val="22"/>
          <w:szCs w:val="22"/>
        </w:rPr>
        <w:t>piedāvājums ar</w:t>
      </w:r>
      <w:r w:rsidRPr="009C2224">
        <w:rPr>
          <w:b/>
          <w:bCs/>
          <w:snapToGrid w:val="0"/>
          <w:sz w:val="22"/>
          <w:szCs w:val="22"/>
        </w:rPr>
        <w:t xml:space="preserve"> zemāk</w:t>
      </w:r>
      <w:r w:rsidR="008866B4" w:rsidRPr="009C2224">
        <w:rPr>
          <w:b/>
          <w:bCs/>
          <w:snapToGrid w:val="0"/>
          <w:sz w:val="22"/>
          <w:szCs w:val="22"/>
        </w:rPr>
        <w:t>o</w:t>
      </w:r>
      <w:r w:rsidRPr="009C2224">
        <w:rPr>
          <w:b/>
          <w:bCs/>
          <w:snapToGrid w:val="0"/>
          <w:sz w:val="22"/>
          <w:szCs w:val="22"/>
        </w:rPr>
        <w:t xml:space="preserve"> cen</w:t>
      </w:r>
      <w:r w:rsidR="008866B4" w:rsidRPr="009C2224">
        <w:rPr>
          <w:b/>
          <w:bCs/>
          <w:snapToGrid w:val="0"/>
          <w:sz w:val="22"/>
          <w:szCs w:val="22"/>
        </w:rPr>
        <w:t>u</w:t>
      </w:r>
      <w:r w:rsidRPr="000B2384">
        <w:rPr>
          <w:snapToGrid w:val="0"/>
          <w:sz w:val="22"/>
          <w:szCs w:val="22"/>
        </w:rPr>
        <w:t xml:space="preserve">. </w:t>
      </w:r>
    </w:p>
    <w:p w14:paraId="65E880D5" w14:textId="77777777" w:rsidR="00C123E7" w:rsidRDefault="00C123E7" w:rsidP="00C123E7">
      <w:pPr>
        <w:widowControl w:val="0"/>
        <w:jc w:val="both"/>
        <w:rPr>
          <w:b/>
          <w:bCs/>
          <w:snapToGrid w:val="0"/>
          <w:sz w:val="22"/>
          <w:szCs w:val="22"/>
        </w:rPr>
      </w:pPr>
    </w:p>
    <w:p w14:paraId="7ED1792A" w14:textId="77777777" w:rsidR="00C123E7" w:rsidRPr="00493211" w:rsidRDefault="00C123E7" w:rsidP="005B7B13">
      <w:pPr>
        <w:pStyle w:val="Virsraksts2"/>
        <w:numPr>
          <w:ilvl w:val="0"/>
          <w:numId w:val="1"/>
        </w:numPr>
        <w:tabs>
          <w:tab w:val="clear" w:pos="360"/>
          <w:tab w:val="num" w:pos="284"/>
        </w:tabs>
        <w:ind w:left="284" w:hanging="284"/>
      </w:pPr>
      <w:bookmarkStart w:id="5" w:name="_Toc143862823"/>
      <w:bookmarkStart w:id="6" w:name="_Toc172206165"/>
      <w:r w:rsidRPr="00B1311D">
        <w:t>Iepirkuma priekšmeta apraksts</w:t>
      </w:r>
      <w:bookmarkEnd w:id="5"/>
      <w:bookmarkEnd w:id="6"/>
    </w:p>
    <w:p w14:paraId="4522312D" w14:textId="24618C49" w:rsidR="00C123E7" w:rsidRPr="00A415BB" w:rsidRDefault="00C123E7" w:rsidP="00C123E7">
      <w:pPr>
        <w:pStyle w:val="Sarakstarindkopa"/>
        <w:numPr>
          <w:ilvl w:val="1"/>
          <w:numId w:val="1"/>
        </w:numPr>
        <w:jc w:val="both"/>
        <w:rPr>
          <w:sz w:val="22"/>
          <w:szCs w:val="22"/>
        </w:rPr>
      </w:pPr>
      <w:r w:rsidRPr="00A415BB">
        <w:rPr>
          <w:sz w:val="22"/>
          <w:szCs w:val="22"/>
        </w:rPr>
        <w:t>Iepirkuma priekšmets:</w:t>
      </w:r>
      <w:r w:rsidR="00A415BB" w:rsidRPr="00A415BB">
        <w:t xml:space="preserve"> </w:t>
      </w:r>
      <w:r w:rsidR="00A415BB" w:rsidRPr="00A415BB">
        <w:rPr>
          <w:sz w:val="22"/>
          <w:szCs w:val="22"/>
        </w:rPr>
        <w:t>pārskata par hidroģeoloģisko izpēti sagatavošana, pazemes ūdens krājumu akceptēšana, aizsargjoslas aprēķinu saskaņošana, pazemes ūdeņu atradnes pases iesnieguma sagatavošana un pazemes ūdeņu atradnes pases saņemšana</w:t>
      </w:r>
      <w:bookmarkStart w:id="7" w:name="_Hlk172192891"/>
      <w:r w:rsidR="00A415BB" w:rsidRPr="00A415BB">
        <w:rPr>
          <w:sz w:val="22"/>
          <w:szCs w:val="22"/>
        </w:rPr>
        <w:t xml:space="preserve"> </w:t>
      </w:r>
      <w:r w:rsidR="00D833A2" w:rsidRPr="00A415BB">
        <w:rPr>
          <w:sz w:val="22"/>
          <w:szCs w:val="22"/>
        </w:rPr>
        <w:t>P</w:t>
      </w:r>
      <w:r w:rsidR="00BF4CBD" w:rsidRPr="00A415BB">
        <w:rPr>
          <w:sz w:val="22"/>
          <w:szCs w:val="22"/>
        </w:rPr>
        <w:t xml:space="preserve">asūtītāja </w:t>
      </w:r>
      <w:r w:rsidR="00A415BB" w:rsidRPr="00A415BB">
        <w:rPr>
          <w:sz w:val="22"/>
          <w:szCs w:val="22"/>
        </w:rPr>
        <w:t xml:space="preserve">pazemes </w:t>
      </w:r>
      <w:r w:rsidR="00BF4CBD" w:rsidRPr="00A415BB">
        <w:rPr>
          <w:sz w:val="22"/>
          <w:szCs w:val="22"/>
        </w:rPr>
        <w:t>ūdens</w:t>
      </w:r>
      <w:r w:rsidR="005B783E" w:rsidRPr="00A415BB">
        <w:rPr>
          <w:sz w:val="22"/>
          <w:szCs w:val="22"/>
        </w:rPr>
        <w:t xml:space="preserve"> atradnei “Ziemeļi”, Līksnas pagast</w:t>
      </w:r>
      <w:r w:rsidR="00CA3A25" w:rsidRPr="00A415BB">
        <w:rPr>
          <w:sz w:val="22"/>
          <w:szCs w:val="22"/>
        </w:rPr>
        <w:t>s</w:t>
      </w:r>
      <w:r w:rsidR="005B783E" w:rsidRPr="00A415BB">
        <w:rPr>
          <w:sz w:val="22"/>
          <w:szCs w:val="22"/>
        </w:rPr>
        <w:t>, Augšdaugavas novad</w:t>
      </w:r>
      <w:r w:rsidR="00CA3A25" w:rsidRPr="00A415BB">
        <w:rPr>
          <w:sz w:val="22"/>
          <w:szCs w:val="22"/>
        </w:rPr>
        <w:t>s</w:t>
      </w:r>
      <w:r w:rsidR="005B783E" w:rsidRPr="00A415BB">
        <w:rPr>
          <w:sz w:val="22"/>
          <w:szCs w:val="22"/>
        </w:rPr>
        <w:t>,</w:t>
      </w:r>
      <w:r w:rsidR="00BF4CBD" w:rsidRPr="00A415BB">
        <w:rPr>
          <w:sz w:val="22"/>
          <w:szCs w:val="22"/>
        </w:rPr>
        <w:t xml:space="preserve"> </w:t>
      </w:r>
      <w:bookmarkEnd w:id="7"/>
      <w:r w:rsidRPr="00A415BB">
        <w:rPr>
          <w:sz w:val="22"/>
          <w:szCs w:val="22"/>
        </w:rPr>
        <w:t xml:space="preserve">saskaņā ar tehniskās specifikācijas (1.pielikums) un </w:t>
      </w:r>
      <w:r w:rsidR="009C2224" w:rsidRPr="00A415BB">
        <w:rPr>
          <w:sz w:val="22"/>
          <w:szCs w:val="22"/>
        </w:rPr>
        <w:t xml:space="preserve">iepirkumu </w:t>
      </w:r>
      <w:r w:rsidRPr="00A415BB">
        <w:rPr>
          <w:sz w:val="22"/>
          <w:szCs w:val="22"/>
        </w:rPr>
        <w:t>līgum</w:t>
      </w:r>
      <w:r w:rsidR="009C2224" w:rsidRPr="00A415BB">
        <w:rPr>
          <w:sz w:val="22"/>
          <w:szCs w:val="22"/>
        </w:rPr>
        <w:t>a</w:t>
      </w:r>
      <w:r w:rsidRPr="00A415BB">
        <w:rPr>
          <w:sz w:val="22"/>
          <w:szCs w:val="22"/>
        </w:rPr>
        <w:t xml:space="preserve"> (</w:t>
      </w:r>
      <w:r w:rsidR="007171E7" w:rsidRPr="00A415BB">
        <w:rPr>
          <w:sz w:val="22"/>
          <w:szCs w:val="22"/>
        </w:rPr>
        <w:t>5</w:t>
      </w:r>
      <w:r w:rsidRPr="00A415BB">
        <w:rPr>
          <w:sz w:val="22"/>
          <w:szCs w:val="22"/>
        </w:rPr>
        <w:t>.pielikum</w:t>
      </w:r>
      <w:r w:rsidR="007171E7" w:rsidRPr="00A415BB">
        <w:rPr>
          <w:sz w:val="22"/>
          <w:szCs w:val="22"/>
        </w:rPr>
        <w:t>s</w:t>
      </w:r>
      <w:r w:rsidRPr="00A415BB">
        <w:rPr>
          <w:sz w:val="22"/>
          <w:szCs w:val="22"/>
        </w:rPr>
        <w:t>) prasībām.</w:t>
      </w:r>
    </w:p>
    <w:p w14:paraId="4BC55AFF" w14:textId="03616A34" w:rsidR="00C123E7" w:rsidRPr="009C2224" w:rsidRDefault="00C123E7" w:rsidP="009C2224">
      <w:pPr>
        <w:pStyle w:val="Sarakstarindkopa"/>
        <w:numPr>
          <w:ilvl w:val="1"/>
          <w:numId w:val="1"/>
        </w:numPr>
        <w:rPr>
          <w:sz w:val="22"/>
          <w:szCs w:val="22"/>
        </w:rPr>
      </w:pPr>
      <w:r w:rsidRPr="009C2224">
        <w:rPr>
          <w:sz w:val="22"/>
          <w:szCs w:val="22"/>
        </w:rPr>
        <w:t xml:space="preserve">Iepirkuma priekšmeta CPV kods: </w:t>
      </w:r>
      <w:r w:rsidR="009C2224" w:rsidRPr="009C2224">
        <w:rPr>
          <w:sz w:val="22"/>
          <w:szCs w:val="22"/>
        </w:rPr>
        <w:t>73220000-0 (Izstrādes konsultāciju pakalpojumi).</w:t>
      </w:r>
    </w:p>
    <w:p w14:paraId="6D40C5B2" w14:textId="5572C500" w:rsidR="00C123E7" w:rsidRPr="00B1311D" w:rsidRDefault="00C123E7" w:rsidP="00C123E7">
      <w:pPr>
        <w:pStyle w:val="Sarakstarindkopa"/>
        <w:widowControl w:val="0"/>
        <w:numPr>
          <w:ilvl w:val="1"/>
          <w:numId w:val="1"/>
        </w:numPr>
        <w:tabs>
          <w:tab w:val="clear" w:pos="432"/>
        </w:tabs>
        <w:jc w:val="both"/>
        <w:rPr>
          <w:sz w:val="22"/>
          <w:szCs w:val="22"/>
        </w:rPr>
      </w:pPr>
      <w:r w:rsidRPr="00B1311D">
        <w:rPr>
          <w:sz w:val="22"/>
          <w:szCs w:val="22"/>
        </w:rPr>
        <w:t xml:space="preserve">Iepirkuma priekšmets </w:t>
      </w:r>
      <w:r w:rsidRPr="00090D7E">
        <w:rPr>
          <w:b/>
          <w:bCs/>
          <w:sz w:val="22"/>
          <w:szCs w:val="22"/>
        </w:rPr>
        <w:t>nav</w:t>
      </w:r>
      <w:r w:rsidRPr="00090D7E">
        <w:rPr>
          <w:sz w:val="22"/>
          <w:szCs w:val="22"/>
        </w:rPr>
        <w:t xml:space="preserve"> </w:t>
      </w:r>
      <w:r w:rsidRPr="00B1311D">
        <w:rPr>
          <w:sz w:val="22"/>
          <w:szCs w:val="22"/>
        </w:rPr>
        <w:t>sadalīts daļās</w:t>
      </w:r>
      <w:r w:rsidR="002A357C">
        <w:rPr>
          <w:sz w:val="22"/>
          <w:szCs w:val="22"/>
        </w:rPr>
        <w:t>.</w:t>
      </w:r>
    </w:p>
    <w:p w14:paraId="6E1B1A09" w14:textId="77777777" w:rsidR="00C123E7" w:rsidRPr="00B1311D" w:rsidRDefault="00C123E7" w:rsidP="00C123E7">
      <w:pPr>
        <w:pStyle w:val="Sarakstarindkopa"/>
        <w:widowControl w:val="0"/>
        <w:numPr>
          <w:ilvl w:val="1"/>
          <w:numId w:val="1"/>
        </w:numPr>
        <w:tabs>
          <w:tab w:val="clear" w:pos="432"/>
        </w:tabs>
        <w:jc w:val="both"/>
        <w:rPr>
          <w:sz w:val="22"/>
          <w:szCs w:val="22"/>
        </w:rPr>
      </w:pPr>
      <w:r w:rsidRPr="00B1311D">
        <w:rPr>
          <w:sz w:val="22"/>
          <w:szCs w:val="22"/>
        </w:rPr>
        <w:t>Pretendentam ir jānodrošina piedāvājuma iesniegšana par visām tehniskajā specifikācijā norādītām pozīcijām</w:t>
      </w:r>
      <w:r>
        <w:rPr>
          <w:sz w:val="22"/>
          <w:szCs w:val="22"/>
        </w:rPr>
        <w:t>.</w:t>
      </w:r>
    </w:p>
    <w:p w14:paraId="20C2B093" w14:textId="77777777" w:rsidR="00C123E7" w:rsidRPr="00B1311D" w:rsidRDefault="00C123E7" w:rsidP="00C123E7">
      <w:pPr>
        <w:pStyle w:val="Sarakstarindkopa"/>
        <w:widowControl w:val="0"/>
        <w:numPr>
          <w:ilvl w:val="1"/>
          <w:numId w:val="1"/>
        </w:numPr>
        <w:tabs>
          <w:tab w:val="clear" w:pos="432"/>
        </w:tabs>
        <w:jc w:val="both"/>
        <w:rPr>
          <w:sz w:val="22"/>
          <w:szCs w:val="22"/>
        </w:rPr>
      </w:pPr>
      <w:r w:rsidRPr="00B1311D">
        <w:rPr>
          <w:sz w:val="22"/>
          <w:szCs w:val="22"/>
        </w:rPr>
        <w:t xml:space="preserve">Pretendents </w:t>
      </w:r>
      <w:r w:rsidRPr="00090D7E">
        <w:rPr>
          <w:b/>
          <w:bCs/>
          <w:sz w:val="22"/>
          <w:szCs w:val="22"/>
        </w:rPr>
        <w:t>nav tiesīgs</w:t>
      </w:r>
      <w:r w:rsidRPr="00B1311D">
        <w:rPr>
          <w:sz w:val="22"/>
          <w:szCs w:val="22"/>
        </w:rPr>
        <w:t xml:space="preserve"> iesniegt piedāvājumu variantus.</w:t>
      </w:r>
    </w:p>
    <w:p w14:paraId="70FB96B4" w14:textId="77777777" w:rsidR="00C123E7" w:rsidRDefault="00C123E7" w:rsidP="00C123E7">
      <w:pPr>
        <w:widowControl w:val="0"/>
        <w:jc w:val="both"/>
        <w:rPr>
          <w:b/>
          <w:bCs/>
          <w:snapToGrid w:val="0"/>
          <w:sz w:val="22"/>
          <w:szCs w:val="22"/>
        </w:rPr>
      </w:pPr>
    </w:p>
    <w:p w14:paraId="762EB477" w14:textId="77777777" w:rsidR="00C123E7" w:rsidRPr="008D1686" w:rsidRDefault="00C123E7" w:rsidP="005B7B13">
      <w:pPr>
        <w:pStyle w:val="Virsraksts2"/>
        <w:numPr>
          <w:ilvl w:val="0"/>
          <w:numId w:val="1"/>
        </w:numPr>
        <w:tabs>
          <w:tab w:val="clear" w:pos="360"/>
          <w:tab w:val="num" w:pos="284"/>
        </w:tabs>
        <w:ind w:left="284" w:hanging="284"/>
      </w:pPr>
      <w:bookmarkStart w:id="8" w:name="_Toc143862824"/>
      <w:bookmarkStart w:id="9" w:name="_Toc172206166"/>
      <w:r w:rsidRPr="008D1686">
        <w:t>Iepirkuma līguma izpildes laiks, vieta un svarīgākie nosacījumi</w:t>
      </w:r>
      <w:bookmarkEnd w:id="8"/>
      <w:bookmarkEnd w:id="9"/>
    </w:p>
    <w:p w14:paraId="78CE23A0" w14:textId="488C0B0B" w:rsidR="00C123E7" w:rsidRPr="00C123E7" w:rsidRDefault="00C123E7" w:rsidP="005B783E">
      <w:pPr>
        <w:pStyle w:val="Sarakstarindkopa"/>
        <w:numPr>
          <w:ilvl w:val="1"/>
          <w:numId w:val="6"/>
        </w:numPr>
        <w:ind w:left="426" w:hanging="426"/>
        <w:jc w:val="both"/>
        <w:rPr>
          <w:sz w:val="22"/>
          <w:szCs w:val="22"/>
        </w:rPr>
      </w:pPr>
      <w:r w:rsidRPr="00C123E7">
        <w:rPr>
          <w:sz w:val="22"/>
          <w:szCs w:val="22"/>
        </w:rPr>
        <w:t>Iepirkuma rezultātā paredzēts noslēgt iepirkuma līgumu saskaņā ar projekt</w:t>
      </w:r>
      <w:r w:rsidR="009C2224">
        <w:rPr>
          <w:sz w:val="22"/>
          <w:szCs w:val="22"/>
        </w:rPr>
        <w:t>u</w:t>
      </w:r>
      <w:r w:rsidRPr="00C123E7">
        <w:rPr>
          <w:sz w:val="22"/>
          <w:szCs w:val="22"/>
        </w:rPr>
        <w:t>, kas pievienot</w:t>
      </w:r>
      <w:r w:rsidR="009C2224">
        <w:rPr>
          <w:sz w:val="22"/>
          <w:szCs w:val="22"/>
        </w:rPr>
        <w:t>s</w:t>
      </w:r>
      <w:r w:rsidRPr="00C123E7">
        <w:rPr>
          <w:sz w:val="22"/>
          <w:szCs w:val="22"/>
        </w:rPr>
        <w:t xml:space="preserve"> </w:t>
      </w:r>
      <w:r w:rsidRPr="008874A7">
        <w:rPr>
          <w:sz w:val="22"/>
          <w:szCs w:val="22"/>
        </w:rPr>
        <w:t xml:space="preserve">nolikuma </w:t>
      </w:r>
      <w:r w:rsidR="007171E7" w:rsidRPr="007171E7">
        <w:rPr>
          <w:sz w:val="22"/>
          <w:szCs w:val="22"/>
        </w:rPr>
        <w:t>5</w:t>
      </w:r>
      <w:r w:rsidR="009C2224" w:rsidRPr="007171E7">
        <w:rPr>
          <w:sz w:val="22"/>
          <w:szCs w:val="22"/>
        </w:rPr>
        <w:t>.</w:t>
      </w:r>
      <w:r w:rsidRPr="007171E7">
        <w:rPr>
          <w:sz w:val="22"/>
          <w:szCs w:val="22"/>
        </w:rPr>
        <w:t>pielikum</w:t>
      </w:r>
      <w:r w:rsidR="009C2224" w:rsidRPr="007171E7">
        <w:rPr>
          <w:sz w:val="22"/>
          <w:szCs w:val="22"/>
        </w:rPr>
        <w:t>ā</w:t>
      </w:r>
      <w:r w:rsidRPr="007171E7">
        <w:rPr>
          <w:sz w:val="22"/>
          <w:szCs w:val="22"/>
        </w:rPr>
        <w:t>,</w:t>
      </w:r>
      <w:r w:rsidRPr="008874A7">
        <w:rPr>
          <w:sz w:val="22"/>
          <w:szCs w:val="22"/>
        </w:rPr>
        <w:t xml:space="preserve"> ar 1 (vienu) Pretendentu, kura piedāvājums ar iepirkumu komisijas lēmumu tiks atzīts par atbilstošu Pasūtītāja izvirzītajām prasībām un saimnieciski </w:t>
      </w:r>
      <w:r w:rsidR="007C6D32" w:rsidRPr="008874A7">
        <w:rPr>
          <w:sz w:val="22"/>
          <w:szCs w:val="22"/>
        </w:rPr>
        <w:t>vis</w:t>
      </w:r>
      <w:r w:rsidRPr="008874A7">
        <w:rPr>
          <w:sz w:val="22"/>
          <w:szCs w:val="22"/>
        </w:rPr>
        <w:t>izdevīgāko piedāvājumu ņemot vērā tikai cenu, t.i. piedāvājums ar zemāko c</w:t>
      </w:r>
      <w:r w:rsidRPr="00C123E7">
        <w:rPr>
          <w:sz w:val="22"/>
          <w:szCs w:val="22"/>
        </w:rPr>
        <w:t xml:space="preserve">enu. </w:t>
      </w:r>
    </w:p>
    <w:p w14:paraId="2797F1BE" w14:textId="77D32AAA" w:rsidR="00A22AB8" w:rsidRDefault="00C123E7" w:rsidP="005B783E">
      <w:pPr>
        <w:pStyle w:val="Sarakstarindkopa"/>
        <w:numPr>
          <w:ilvl w:val="1"/>
          <w:numId w:val="6"/>
        </w:numPr>
        <w:tabs>
          <w:tab w:val="left" w:pos="426"/>
        </w:tabs>
        <w:ind w:left="426" w:hanging="426"/>
        <w:jc w:val="both"/>
        <w:rPr>
          <w:sz w:val="22"/>
          <w:szCs w:val="22"/>
        </w:rPr>
      </w:pPr>
      <w:r w:rsidRPr="00DE08CB">
        <w:rPr>
          <w:sz w:val="22"/>
          <w:szCs w:val="22"/>
        </w:rPr>
        <w:t xml:space="preserve">Līgumu darbības termiņš </w:t>
      </w:r>
      <w:r w:rsidR="00AA122B" w:rsidRPr="00DE08CB">
        <w:rPr>
          <w:sz w:val="22"/>
          <w:szCs w:val="22"/>
        </w:rPr>
        <w:t>–</w:t>
      </w:r>
      <w:r w:rsidRPr="00DE08CB">
        <w:rPr>
          <w:sz w:val="22"/>
          <w:szCs w:val="22"/>
        </w:rPr>
        <w:t xml:space="preserve"> no</w:t>
      </w:r>
      <w:r w:rsidR="00AA122B" w:rsidRPr="00DE08CB">
        <w:rPr>
          <w:sz w:val="22"/>
          <w:szCs w:val="22"/>
        </w:rPr>
        <w:t xml:space="preserve"> </w:t>
      </w:r>
      <w:r w:rsidRPr="00DE08CB">
        <w:rPr>
          <w:sz w:val="22"/>
          <w:szCs w:val="22"/>
        </w:rPr>
        <w:t>līguma spēkā stāšanās brīža līdz pilnīgais saistību izpildei.</w:t>
      </w:r>
    </w:p>
    <w:p w14:paraId="12DC1298" w14:textId="199FA550" w:rsidR="009C2224" w:rsidRPr="008A4AA6" w:rsidRDefault="009C2224" w:rsidP="005B783E">
      <w:pPr>
        <w:pStyle w:val="Sarakstarindkopa"/>
        <w:numPr>
          <w:ilvl w:val="1"/>
          <w:numId w:val="6"/>
        </w:numPr>
        <w:tabs>
          <w:tab w:val="left" w:pos="426"/>
        </w:tabs>
        <w:ind w:left="426" w:hanging="426"/>
        <w:jc w:val="both"/>
        <w:rPr>
          <w:sz w:val="22"/>
          <w:szCs w:val="22"/>
        </w:rPr>
      </w:pPr>
      <w:r w:rsidRPr="008A4AA6">
        <w:rPr>
          <w:sz w:val="22"/>
          <w:szCs w:val="22"/>
        </w:rPr>
        <w:t xml:space="preserve">Pakalpojumu sniegšanas </w:t>
      </w:r>
      <w:r w:rsidRPr="00FB3639">
        <w:rPr>
          <w:sz w:val="22"/>
          <w:szCs w:val="22"/>
        </w:rPr>
        <w:t xml:space="preserve">termiņš </w:t>
      </w:r>
      <w:r w:rsidR="003955B1" w:rsidRPr="00FB3639">
        <w:rPr>
          <w:sz w:val="22"/>
          <w:szCs w:val="22"/>
        </w:rPr>
        <w:t>–</w:t>
      </w:r>
      <w:r w:rsidRPr="00FB3639">
        <w:rPr>
          <w:sz w:val="22"/>
          <w:szCs w:val="22"/>
        </w:rPr>
        <w:t xml:space="preserve"> </w:t>
      </w:r>
      <w:r w:rsidR="00DC782E" w:rsidRPr="0086452A">
        <w:rPr>
          <w:sz w:val="22"/>
          <w:szCs w:val="22"/>
        </w:rPr>
        <w:t>ne ilgāk k</w:t>
      </w:r>
      <w:r w:rsidR="0086452A" w:rsidRPr="0086452A">
        <w:rPr>
          <w:sz w:val="22"/>
          <w:szCs w:val="22"/>
        </w:rPr>
        <w:t>ā</w:t>
      </w:r>
      <w:r w:rsidR="00DC782E">
        <w:rPr>
          <w:sz w:val="22"/>
          <w:szCs w:val="22"/>
        </w:rPr>
        <w:t xml:space="preserve"> </w:t>
      </w:r>
      <w:r w:rsidR="00BC246F" w:rsidRPr="00FB3639">
        <w:rPr>
          <w:b/>
          <w:bCs/>
          <w:sz w:val="22"/>
          <w:szCs w:val="22"/>
        </w:rPr>
        <w:t xml:space="preserve">10 </w:t>
      </w:r>
      <w:r w:rsidR="003955B1" w:rsidRPr="00FB3639">
        <w:rPr>
          <w:b/>
          <w:bCs/>
          <w:sz w:val="22"/>
          <w:szCs w:val="22"/>
        </w:rPr>
        <w:t>mēneši</w:t>
      </w:r>
      <w:r w:rsidR="003955B1" w:rsidRPr="00FB3639">
        <w:rPr>
          <w:sz w:val="22"/>
          <w:szCs w:val="22"/>
        </w:rPr>
        <w:t xml:space="preserve"> no līguma spēkā stāšanas dienas.</w:t>
      </w:r>
      <w:r w:rsidR="003955B1" w:rsidRPr="008A4AA6">
        <w:rPr>
          <w:sz w:val="22"/>
          <w:szCs w:val="22"/>
        </w:rPr>
        <w:t xml:space="preserve"> </w:t>
      </w:r>
      <w:bookmarkStart w:id="10" w:name="_Hlk172193778"/>
      <w:r w:rsidR="003955B1" w:rsidRPr="008A4AA6">
        <w:rPr>
          <w:sz w:val="22"/>
          <w:szCs w:val="22"/>
        </w:rPr>
        <w:t>Pakalpojums tiek uzskatīts par pabeigtu, kad Valsts vides dienests Pasūtītājam ir izsniedzis jaunu, akceptētu pazemes ūdeņu atradnes pasi</w:t>
      </w:r>
      <w:r w:rsidR="00563644" w:rsidRPr="008A4AA6">
        <w:rPr>
          <w:sz w:val="22"/>
          <w:szCs w:val="22"/>
        </w:rPr>
        <w:t xml:space="preserve"> un ir parakstīts pieņemšanas-nodošanas akts.</w:t>
      </w:r>
      <w:bookmarkEnd w:id="10"/>
      <w:r w:rsidR="009F128C">
        <w:rPr>
          <w:sz w:val="22"/>
          <w:szCs w:val="22"/>
        </w:rPr>
        <w:t xml:space="preserve"> </w:t>
      </w:r>
    </w:p>
    <w:p w14:paraId="1AED39EC" w14:textId="7505BF5D" w:rsidR="00C123E7" w:rsidRPr="00A22AB8" w:rsidRDefault="00C123E7" w:rsidP="005B783E">
      <w:pPr>
        <w:pStyle w:val="Sarakstarindkopa"/>
        <w:numPr>
          <w:ilvl w:val="1"/>
          <w:numId w:val="6"/>
        </w:numPr>
        <w:tabs>
          <w:tab w:val="left" w:pos="284"/>
          <w:tab w:val="left" w:pos="426"/>
        </w:tabs>
        <w:ind w:left="426" w:hanging="426"/>
        <w:jc w:val="both"/>
        <w:rPr>
          <w:sz w:val="22"/>
          <w:szCs w:val="22"/>
        </w:rPr>
      </w:pPr>
      <w:r w:rsidRPr="008A4AA6">
        <w:rPr>
          <w:sz w:val="22"/>
          <w:szCs w:val="22"/>
        </w:rPr>
        <w:t>Izraudzītajam Pretendentam iepirkuma līgumu jāparaksta 5 (piecu) dienu laikā no Pasūtītāja nosūtītā uzaicinājuma parakstīt iepirkuma līgumu. Ja norādītajā termiņā uzvarētājs</w:t>
      </w:r>
      <w:r w:rsidRPr="00787A6B">
        <w:rPr>
          <w:sz w:val="22"/>
          <w:szCs w:val="22"/>
        </w:rPr>
        <w:t xml:space="preserve"> neparaksta līgumu, tas tiek</w:t>
      </w:r>
      <w:r w:rsidRPr="00A22AB8">
        <w:rPr>
          <w:sz w:val="22"/>
          <w:szCs w:val="22"/>
        </w:rPr>
        <w:t xml:space="preserve"> uzskatīts par atteikumu to noslēgt un Pretendents tiek izslēgts no dalības iepirkuma procedūrā. Tādā gadījumā līgums tiek piedāvāts noslēgšanai nākamajam Pretendentam saskaņā ar iepirkumu komisijas veikto piedāvājumu salīdzinājumu.</w:t>
      </w:r>
    </w:p>
    <w:p w14:paraId="47541E55" w14:textId="3CF185A3" w:rsidR="00265EC2" w:rsidRPr="00265EC2" w:rsidRDefault="00C123E7" w:rsidP="005B783E">
      <w:pPr>
        <w:pStyle w:val="Sarakstarindkopa"/>
        <w:numPr>
          <w:ilvl w:val="1"/>
          <w:numId w:val="6"/>
        </w:numPr>
        <w:tabs>
          <w:tab w:val="left" w:pos="284"/>
        </w:tabs>
        <w:ind w:left="426" w:hanging="426"/>
        <w:jc w:val="both"/>
        <w:rPr>
          <w:color w:val="C45911" w:themeColor="accent2" w:themeShade="BF"/>
          <w:sz w:val="22"/>
          <w:szCs w:val="22"/>
        </w:rPr>
      </w:pPr>
      <w:r w:rsidRPr="00A22AB8">
        <w:rPr>
          <w:sz w:val="22"/>
          <w:szCs w:val="22"/>
        </w:rPr>
        <w:t>Iepirkuma līgumus slēdz ne agrāk kā nākamajā darbdienā pēc nogaidīšanas termiņa</w:t>
      </w:r>
      <w:r w:rsidR="00636002">
        <w:rPr>
          <w:sz w:val="22"/>
          <w:szCs w:val="22"/>
        </w:rPr>
        <w:t xml:space="preserve">. </w:t>
      </w:r>
      <w:r w:rsidR="00265EC2" w:rsidRPr="00DE08CB">
        <w:rPr>
          <w:sz w:val="22"/>
          <w:szCs w:val="22"/>
        </w:rPr>
        <w:t xml:space="preserve">Līgums tiks slēgts, kad Pasūtītājam būs pieejami finanšu līdzekļi.  </w:t>
      </w:r>
    </w:p>
    <w:p w14:paraId="39097EC8" w14:textId="77777777" w:rsidR="003D63E2" w:rsidRPr="00265EC2" w:rsidRDefault="003D63E2" w:rsidP="00265EC2">
      <w:pPr>
        <w:ind w:right="-6"/>
        <w:jc w:val="both"/>
        <w:rPr>
          <w:b/>
          <w:bCs/>
          <w:sz w:val="22"/>
          <w:szCs w:val="22"/>
        </w:rPr>
      </w:pPr>
    </w:p>
    <w:p w14:paraId="6E25BB58" w14:textId="77777777" w:rsidR="00C123E7" w:rsidRPr="00493211" w:rsidRDefault="00C123E7" w:rsidP="005B783E">
      <w:pPr>
        <w:pStyle w:val="Virsraksts2"/>
        <w:numPr>
          <w:ilvl w:val="0"/>
          <w:numId w:val="6"/>
        </w:numPr>
        <w:tabs>
          <w:tab w:val="num" w:pos="284"/>
        </w:tabs>
        <w:ind w:left="284" w:hanging="284"/>
      </w:pPr>
      <w:bookmarkStart w:id="11" w:name="_Toc143862825"/>
      <w:bookmarkStart w:id="12" w:name="_Toc172206167"/>
      <w:r w:rsidRPr="00493211">
        <w:t>Informācija par iepirkumu</w:t>
      </w:r>
      <w:bookmarkEnd w:id="11"/>
      <w:bookmarkEnd w:id="12"/>
    </w:p>
    <w:p w14:paraId="3891150E" w14:textId="7E9F2248" w:rsidR="00C123E7" w:rsidRPr="00493211" w:rsidRDefault="00C123E7" w:rsidP="005B783E">
      <w:pPr>
        <w:widowControl w:val="0"/>
        <w:numPr>
          <w:ilvl w:val="1"/>
          <w:numId w:val="6"/>
        </w:numPr>
        <w:ind w:left="426" w:hanging="426"/>
        <w:contextualSpacing/>
        <w:jc w:val="both"/>
        <w:rPr>
          <w:bCs/>
          <w:snapToGrid w:val="0"/>
          <w:color w:val="008FFA"/>
          <w:sz w:val="22"/>
          <w:szCs w:val="22"/>
        </w:rPr>
      </w:pPr>
      <w:r w:rsidRPr="00493211">
        <w:rPr>
          <w:bCs/>
          <w:snapToGrid w:val="0"/>
          <w:sz w:val="22"/>
          <w:szCs w:val="22"/>
        </w:rPr>
        <w:t xml:space="preserve">Informāciju par iepirkumu Pasūtītājs publicē savā </w:t>
      </w:r>
      <w:r w:rsidR="00577FC0">
        <w:rPr>
          <w:bCs/>
          <w:snapToGrid w:val="0"/>
          <w:sz w:val="22"/>
          <w:szCs w:val="22"/>
        </w:rPr>
        <w:t>tīmekļa vietn</w:t>
      </w:r>
      <w:r w:rsidR="00132F75">
        <w:rPr>
          <w:bCs/>
          <w:snapToGrid w:val="0"/>
          <w:sz w:val="22"/>
          <w:szCs w:val="22"/>
        </w:rPr>
        <w:t>es</w:t>
      </w:r>
      <w:r w:rsidRPr="00493211">
        <w:rPr>
          <w:bCs/>
          <w:snapToGrid w:val="0"/>
          <w:sz w:val="22"/>
          <w:szCs w:val="22"/>
        </w:rPr>
        <w:t xml:space="preserve"> </w:t>
      </w:r>
      <w:hyperlink r:id="rId9" w:history="1">
        <w:r w:rsidRPr="00493211">
          <w:rPr>
            <w:bCs/>
            <w:snapToGrid w:val="0"/>
            <w:color w:val="0000FF"/>
            <w:sz w:val="22"/>
            <w:szCs w:val="22"/>
            <w:u w:val="single"/>
          </w:rPr>
          <w:t>www.daugavpils.udens.lv</w:t>
        </w:r>
      </w:hyperlink>
      <w:r w:rsidRPr="00493211">
        <w:rPr>
          <w:bCs/>
          <w:snapToGrid w:val="0"/>
          <w:sz w:val="22"/>
          <w:szCs w:val="22"/>
        </w:rPr>
        <w:t xml:space="preserve">  sadaļā “</w:t>
      </w:r>
      <w:r w:rsidRPr="00493211">
        <w:rPr>
          <w:sz w:val="22"/>
          <w:szCs w:val="22"/>
        </w:rPr>
        <w:t>Iepirkumi un mantas atsavināšana</w:t>
      </w:r>
      <w:r w:rsidRPr="00493211">
        <w:rPr>
          <w:bCs/>
          <w:snapToGrid w:val="0"/>
          <w:sz w:val="22"/>
          <w:szCs w:val="22"/>
        </w:rPr>
        <w:t xml:space="preserve">”, Daugavpils </w:t>
      </w:r>
      <w:r>
        <w:rPr>
          <w:bCs/>
          <w:snapToGrid w:val="0"/>
          <w:sz w:val="22"/>
          <w:szCs w:val="22"/>
        </w:rPr>
        <w:t>valsts</w:t>
      </w:r>
      <w:r w:rsidRPr="00493211">
        <w:rPr>
          <w:bCs/>
          <w:snapToGrid w:val="0"/>
          <w:sz w:val="22"/>
          <w:szCs w:val="22"/>
        </w:rPr>
        <w:t xml:space="preserve">pilsētas pašvaldības </w:t>
      </w:r>
      <w:r w:rsidR="00577FC0">
        <w:rPr>
          <w:bCs/>
          <w:snapToGrid w:val="0"/>
          <w:sz w:val="22"/>
          <w:szCs w:val="22"/>
        </w:rPr>
        <w:t>tīmekļa vietnē</w:t>
      </w:r>
      <w:r w:rsidRPr="00493211">
        <w:rPr>
          <w:bCs/>
          <w:snapToGrid w:val="0"/>
          <w:sz w:val="22"/>
          <w:szCs w:val="22"/>
        </w:rPr>
        <w:t xml:space="preserve"> </w:t>
      </w:r>
      <w:hyperlink r:id="rId10" w:history="1">
        <w:r w:rsidRPr="00493211">
          <w:rPr>
            <w:color w:val="0000FF"/>
            <w:sz w:val="22"/>
            <w:szCs w:val="22"/>
            <w:u w:val="single"/>
          </w:rPr>
          <w:t>www.daugavpils.lv</w:t>
        </w:r>
      </w:hyperlink>
      <w:r w:rsidRPr="00493211">
        <w:rPr>
          <w:color w:val="0000FF"/>
          <w:sz w:val="22"/>
          <w:szCs w:val="22"/>
          <w:u w:val="single"/>
        </w:rPr>
        <w:t>,</w:t>
      </w:r>
      <w:r w:rsidRPr="00493211">
        <w:rPr>
          <w:color w:val="0000FF"/>
          <w:sz w:val="22"/>
          <w:szCs w:val="22"/>
        </w:rPr>
        <w:t xml:space="preserve"> </w:t>
      </w:r>
      <w:r w:rsidRPr="00493211">
        <w:rPr>
          <w:sz w:val="22"/>
          <w:szCs w:val="22"/>
        </w:rPr>
        <w:t xml:space="preserve">iepirkumu datubāzē </w:t>
      </w:r>
      <w:hyperlink r:id="rId11" w:history="1">
        <w:r w:rsidRPr="00493211">
          <w:rPr>
            <w:color w:val="0000FF"/>
            <w:sz w:val="22"/>
            <w:szCs w:val="22"/>
            <w:u w:val="single"/>
          </w:rPr>
          <w:t>www.iepirkumi.lv</w:t>
        </w:r>
      </w:hyperlink>
      <w:r w:rsidRPr="00493211">
        <w:rPr>
          <w:sz w:val="22"/>
          <w:szCs w:val="22"/>
        </w:rPr>
        <w:t>.</w:t>
      </w:r>
    </w:p>
    <w:p w14:paraId="72499D8B" w14:textId="77777777" w:rsidR="00C123E7" w:rsidRDefault="00C123E7" w:rsidP="005B783E">
      <w:pPr>
        <w:widowControl w:val="0"/>
        <w:numPr>
          <w:ilvl w:val="1"/>
          <w:numId w:val="6"/>
        </w:numPr>
        <w:ind w:left="426" w:hanging="426"/>
        <w:contextualSpacing/>
        <w:jc w:val="both"/>
        <w:rPr>
          <w:bCs/>
          <w:snapToGrid w:val="0"/>
          <w:color w:val="008FFA"/>
          <w:sz w:val="22"/>
          <w:szCs w:val="22"/>
        </w:rPr>
      </w:pPr>
      <w:r w:rsidRPr="00A7647F">
        <w:rPr>
          <w:b/>
          <w:sz w:val="22"/>
          <w:szCs w:val="22"/>
        </w:rPr>
        <w:t>Ieinteresēto piegādātāju pienākums ir pastāvīgi sekot līdzi aktuālajai informācijai minētajās mājas lapās par konkrēto iepirkumu.</w:t>
      </w:r>
      <w:r w:rsidRPr="002A653D">
        <w:rPr>
          <w:bCs/>
          <w:sz w:val="22"/>
          <w:szCs w:val="22"/>
        </w:rPr>
        <w:t xml:space="preserve"> Komisija nav atbildīga par to, ja kāda ieinteresētā persona nav iepazinusies ar informāciju, kurai ir nodrošināta brīva un tieša elektroniskā pieeja.</w:t>
      </w:r>
    </w:p>
    <w:p w14:paraId="3EF5EED6" w14:textId="7E63BE14" w:rsidR="00D76EE6" w:rsidRPr="00235798" w:rsidRDefault="00D76EE6" w:rsidP="005B783E">
      <w:pPr>
        <w:widowControl w:val="0"/>
        <w:numPr>
          <w:ilvl w:val="1"/>
          <w:numId w:val="6"/>
        </w:numPr>
        <w:ind w:left="426" w:hanging="426"/>
        <w:contextualSpacing/>
        <w:jc w:val="both"/>
        <w:rPr>
          <w:bCs/>
          <w:snapToGrid w:val="0"/>
          <w:color w:val="008FFA"/>
          <w:sz w:val="22"/>
          <w:szCs w:val="22"/>
        </w:rPr>
      </w:pPr>
      <w:r w:rsidRPr="00235798">
        <w:rPr>
          <w:rStyle w:val="Hipersaite"/>
          <w:bCs/>
          <w:snapToGrid w:val="0"/>
          <w:color w:val="auto"/>
          <w:sz w:val="22"/>
          <w:szCs w:val="22"/>
          <w:u w:val="none"/>
        </w:rPr>
        <w:t>Ieinteresētajam piegādātājam ir tiesības veikt objekta apskati un ierosināt ieinteresēto piegādātāju sanāksmi. Iepirkuma komisija rīko ieinteresēto piegādātāju sanāksmi, ja</w:t>
      </w:r>
      <w:r w:rsidR="00C2002A" w:rsidRPr="00235798">
        <w:rPr>
          <w:rStyle w:val="Hipersaite"/>
          <w:bCs/>
          <w:snapToGrid w:val="0"/>
          <w:color w:val="auto"/>
          <w:sz w:val="22"/>
          <w:szCs w:val="22"/>
          <w:u w:val="none"/>
        </w:rPr>
        <w:t xml:space="preserve"> </w:t>
      </w:r>
      <w:r w:rsidRPr="00235798">
        <w:rPr>
          <w:rStyle w:val="Hipersaite"/>
          <w:bCs/>
          <w:snapToGrid w:val="0"/>
          <w:color w:val="auto"/>
          <w:sz w:val="22"/>
          <w:szCs w:val="22"/>
          <w:u w:val="none"/>
        </w:rPr>
        <w:t xml:space="preserve">ir saņemts vismaz viens </w:t>
      </w:r>
      <w:r w:rsidRPr="00235798">
        <w:rPr>
          <w:rStyle w:val="Hipersaite"/>
          <w:bCs/>
          <w:snapToGrid w:val="0"/>
          <w:color w:val="auto"/>
          <w:sz w:val="22"/>
          <w:szCs w:val="22"/>
          <w:u w:val="none"/>
        </w:rPr>
        <w:lastRenderedPageBreak/>
        <w:t xml:space="preserve">ieinteresēto piegādātāju priekšlikums, nosūtot to uz e-pasta adresi </w:t>
      </w:r>
      <w:hyperlink r:id="rId12" w:history="1">
        <w:r w:rsidR="00577FC0" w:rsidRPr="00235798">
          <w:rPr>
            <w:rStyle w:val="Hipersaite"/>
            <w:bCs/>
            <w:snapToGrid w:val="0"/>
            <w:sz w:val="22"/>
            <w:szCs w:val="22"/>
          </w:rPr>
          <w:t>iepirkumi@daugavpils.udens.lv</w:t>
        </w:r>
      </w:hyperlink>
      <w:r w:rsidRPr="00235798">
        <w:rPr>
          <w:rStyle w:val="Hipersaite"/>
          <w:bCs/>
          <w:snapToGrid w:val="0"/>
          <w:color w:val="auto"/>
          <w:sz w:val="22"/>
          <w:szCs w:val="22"/>
          <w:u w:val="none"/>
        </w:rPr>
        <w:t>. Sanāksmi rīko ne vēlāk kā 5 (piecas) dienas pirms piedāvājumu iesniegšanas termiņa pēdējās dienas un informāciju par sanāksmi ievieto</w:t>
      </w:r>
      <w:r w:rsidRPr="00235798">
        <w:rPr>
          <w:sz w:val="22"/>
          <w:szCs w:val="22"/>
        </w:rPr>
        <w:t xml:space="preserve"> </w:t>
      </w:r>
      <w:r w:rsidRPr="00235798">
        <w:rPr>
          <w:rStyle w:val="Hipersaite"/>
          <w:bCs/>
          <w:snapToGrid w:val="0"/>
          <w:color w:val="auto"/>
          <w:sz w:val="22"/>
          <w:szCs w:val="22"/>
          <w:u w:val="none"/>
        </w:rPr>
        <w:t xml:space="preserve">vismaz 3 (trīs) dienas iepriekš Pasūtītāja </w:t>
      </w:r>
      <w:r w:rsidR="00577FC0" w:rsidRPr="00235798">
        <w:rPr>
          <w:rStyle w:val="Hipersaite"/>
          <w:bCs/>
          <w:snapToGrid w:val="0"/>
          <w:color w:val="auto"/>
          <w:sz w:val="22"/>
          <w:szCs w:val="22"/>
          <w:u w:val="none"/>
        </w:rPr>
        <w:t>tīmekļa vietn</w:t>
      </w:r>
      <w:r w:rsidR="00FE77B0">
        <w:rPr>
          <w:rStyle w:val="Hipersaite"/>
          <w:bCs/>
          <w:snapToGrid w:val="0"/>
          <w:color w:val="auto"/>
          <w:sz w:val="22"/>
          <w:szCs w:val="22"/>
          <w:u w:val="none"/>
        </w:rPr>
        <w:t>es</w:t>
      </w:r>
      <w:r w:rsidR="00600CF9" w:rsidRPr="00235798">
        <w:rPr>
          <w:rStyle w:val="Hipersaite"/>
          <w:bCs/>
          <w:snapToGrid w:val="0"/>
          <w:color w:val="auto"/>
          <w:sz w:val="22"/>
          <w:szCs w:val="22"/>
          <w:u w:val="none"/>
        </w:rPr>
        <w:t xml:space="preserve"> </w:t>
      </w:r>
      <w:hyperlink r:id="rId13" w:history="1">
        <w:r w:rsidR="00600CF9" w:rsidRPr="00235798">
          <w:rPr>
            <w:bCs/>
            <w:snapToGrid w:val="0"/>
            <w:color w:val="0000FF"/>
            <w:sz w:val="22"/>
            <w:szCs w:val="22"/>
            <w:u w:val="single"/>
          </w:rPr>
          <w:t>www.daugavpils.udens.lv</w:t>
        </w:r>
      </w:hyperlink>
      <w:r w:rsidR="00600CF9" w:rsidRPr="00235798">
        <w:t xml:space="preserve"> </w:t>
      </w:r>
      <w:r w:rsidRPr="00235798">
        <w:rPr>
          <w:bCs/>
          <w:snapToGrid w:val="0"/>
          <w:sz w:val="22"/>
          <w:szCs w:val="22"/>
        </w:rPr>
        <w:t>sadaļā “</w:t>
      </w:r>
      <w:r w:rsidRPr="00235798">
        <w:rPr>
          <w:sz w:val="22"/>
          <w:szCs w:val="22"/>
        </w:rPr>
        <w:t>Iepirkumi un mantas atsavināšana</w:t>
      </w:r>
      <w:r w:rsidRPr="00235798">
        <w:rPr>
          <w:bCs/>
          <w:snapToGrid w:val="0"/>
          <w:sz w:val="22"/>
          <w:szCs w:val="22"/>
        </w:rPr>
        <w:t xml:space="preserve">” un Daugavpils </w:t>
      </w:r>
      <w:r w:rsidR="00C123E7" w:rsidRPr="00235798">
        <w:rPr>
          <w:bCs/>
          <w:snapToGrid w:val="0"/>
          <w:sz w:val="22"/>
          <w:szCs w:val="22"/>
        </w:rPr>
        <w:t>valsts</w:t>
      </w:r>
      <w:r w:rsidRPr="00235798">
        <w:rPr>
          <w:bCs/>
          <w:snapToGrid w:val="0"/>
          <w:sz w:val="22"/>
          <w:szCs w:val="22"/>
        </w:rPr>
        <w:t xml:space="preserve">pilsētas pašvaldības </w:t>
      </w:r>
      <w:r w:rsidR="00577FC0" w:rsidRPr="00235798">
        <w:rPr>
          <w:bCs/>
          <w:snapToGrid w:val="0"/>
          <w:sz w:val="22"/>
          <w:szCs w:val="22"/>
        </w:rPr>
        <w:t>tīmekļa vietnē</w:t>
      </w:r>
      <w:r w:rsidRPr="00235798">
        <w:rPr>
          <w:bCs/>
          <w:snapToGrid w:val="0"/>
          <w:sz w:val="22"/>
          <w:szCs w:val="22"/>
        </w:rPr>
        <w:t xml:space="preserve"> </w:t>
      </w:r>
      <w:hyperlink r:id="rId14" w:history="1">
        <w:r w:rsidRPr="00235798">
          <w:rPr>
            <w:color w:val="0000FF"/>
            <w:sz w:val="22"/>
            <w:szCs w:val="22"/>
            <w:u w:val="single"/>
          </w:rPr>
          <w:t>www.daugavpils.lv</w:t>
        </w:r>
      </w:hyperlink>
      <w:r w:rsidRPr="00235798">
        <w:t xml:space="preserve">. </w:t>
      </w:r>
      <w:r w:rsidRPr="00235798">
        <w:rPr>
          <w:sz w:val="22"/>
          <w:szCs w:val="22"/>
        </w:rPr>
        <w:t xml:space="preserve">Ieinteresēto piegādātāju sanāksmes laikā tiks organizēta teritorijas, </w:t>
      </w:r>
      <w:r w:rsidR="00BF4CBD" w:rsidRPr="00235798">
        <w:rPr>
          <w:sz w:val="22"/>
          <w:szCs w:val="22"/>
        </w:rPr>
        <w:t>attiecība uz kur</w:t>
      </w:r>
      <w:r w:rsidR="00675344" w:rsidRPr="00235798">
        <w:rPr>
          <w:sz w:val="22"/>
          <w:szCs w:val="22"/>
        </w:rPr>
        <w:t>u</w:t>
      </w:r>
      <w:r w:rsidR="00BF4CBD" w:rsidRPr="00235798">
        <w:rPr>
          <w:sz w:val="22"/>
          <w:szCs w:val="22"/>
        </w:rPr>
        <w:t xml:space="preserve"> ir plānots sniegt pakalpojumu, apskate. </w:t>
      </w:r>
      <w:r w:rsidRPr="00235798">
        <w:rPr>
          <w:sz w:val="22"/>
          <w:szCs w:val="22"/>
        </w:rPr>
        <w:t>Iepirkuma komisija sniedz papildu informāciju un atbild uz sanāksmes laikā uzdotajiem jautājumiem. Sanāksmes gaita tiek protokolēta.</w:t>
      </w:r>
    </w:p>
    <w:p w14:paraId="4869CE1E" w14:textId="47EC7E2B" w:rsidR="00235798" w:rsidRPr="00C123E7" w:rsidRDefault="00235798" w:rsidP="00235798">
      <w:pPr>
        <w:widowControl w:val="0"/>
        <w:ind w:left="426"/>
        <w:contextualSpacing/>
        <w:jc w:val="both"/>
        <w:rPr>
          <w:bCs/>
          <w:snapToGrid w:val="0"/>
          <w:color w:val="008FFA"/>
          <w:sz w:val="22"/>
          <w:szCs w:val="22"/>
        </w:rPr>
      </w:pPr>
      <w:r w:rsidRPr="0086452A">
        <w:rPr>
          <w:sz w:val="22"/>
          <w:szCs w:val="22"/>
        </w:rPr>
        <w:t>Veicot objekta apskati, ieinteresētajam piegādātājam obligāti būs jāparaksta apliecinājums par informācijas neizpaušanu.</w:t>
      </w:r>
    </w:p>
    <w:p w14:paraId="044BAA67" w14:textId="77777777" w:rsidR="00C14FCB" w:rsidRDefault="00C14FCB" w:rsidP="00D76EE6">
      <w:pPr>
        <w:jc w:val="both"/>
        <w:rPr>
          <w:color w:val="FF0000"/>
          <w:sz w:val="22"/>
          <w:szCs w:val="22"/>
        </w:rPr>
      </w:pPr>
    </w:p>
    <w:p w14:paraId="220A1347" w14:textId="77777777" w:rsidR="00C123E7" w:rsidRPr="002A653D" w:rsidRDefault="00C123E7" w:rsidP="005B783E">
      <w:pPr>
        <w:pStyle w:val="Virsraksts2"/>
        <w:numPr>
          <w:ilvl w:val="0"/>
          <w:numId w:val="6"/>
        </w:numPr>
        <w:ind w:left="284" w:hanging="284"/>
      </w:pPr>
      <w:bookmarkStart w:id="13" w:name="_Toc143862826"/>
      <w:bookmarkStart w:id="14" w:name="_Toc172206168"/>
      <w:r w:rsidRPr="002A653D">
        <w:t>Piedāvājumu iesniegšanas kārtība</w:t>
      </w:r>
      <w:bookmarkEnd w:id="13"/>
      <w:bookmarkEnd w:id="14"/>
    </w:p>
    <w:p w14:paraId="77925079" w14:textId="77777777" w:rsidR="00C123E7" w:rsidRPr="002A653D" w:rsidRDefault="00C123E7" w:rsidP="005B783E">
      <w:pPr>
        <w:pStyle w:val="Sarakstarindkopa"/>
        <w:widowControl w:val="0"/>
        <w:numPr>
          <w:ilvl w:val="1"/>
          <w:numId w:val="6"/>
        </w:numPr>
        <w:ind w:left="426" w:hanging="426"/>
        <w:jc w:val="both"/>
        <w:rPr>
          <w:sz w:val="22"/>
          <w:szCs w:val="22"/>
        </w:rPr>
      </w:pPr>
      <w:r w:rsidRPr="002A653D">
        <w:rPr>
          <w:sz w:val="22"/>
          <w:szCs w:val="22"/>
        </w:rPr>
        <w:t>Piedāvājumu jāiesniedz personīgi nosūtot pa pastu, vai elektroniski, ja piedāvājums ir parakstīts ar drošu elektronisko parakstu</w:t>
      </w:r>
      <w:r>
        <w:rPr>
          <w:sz w:val="22"/>
          <w:szCs w:val="22"/>
        </w:rPr>
        <w:t>.</w:t>
      </w:r>
    </w:p>
    <w:p w14:paraId="43262F50" w14:textId="48B6020E" w:rsidR="00C123E7" w:rsidRPr="004444FD" w:rsidRDefault="00C123E7" w:rsidP="005B783E">
      <w:pPr>
        <w:pStyle w:val="Sarakstarindkopa"/>
        <w:widowControl w:val="0"/>
        <w:numPr>
          <w:ilvl w:val="1"/>
          <w:numId w:val="6"/>
        </w:numPr>
        <w:ind w:left="426" w:hanging="426"/>
        <w:jc w:val="both"/>
        <w:rPr>
          <w:kern w:val="32"/>
          <w:sz w:val="22"/>
          <w:szCs w:val="22"/>
        </w:rPr>
      </w:pPr>
      <w:r w:rsidRPr="002A653D">
        <w:rPr>
          <w:sz w:val="22"/>
          <w:szCs w:val="22"/>
        </w:rPr>
        <w:t xml:space="preserve">Iesniegšanas vieta – SIA “Daugavpils ūdens”, Ūdensvada ielā 3, Daugavpilī, Latvijas Republika, </w:t>
      </w:r>
      <w:r w:rsidRPr="002A653D">
        <w:rPr>
          <w:sz w:val="22"/>
          <w:szCs w:val="22"/>
        </w:rPr>
        <w:br/>
        <w:t xml:space="preserve">LV-5401, administratīvā ēka, </w:t>
      </w:r>
      <w:r>
        <w:rPr>
          <w:sz w:val="22"/>
          <w:szCs w:val="22"/>
        </w:rPr>
        <w:t>106</w:t>
      </w:r>
      <w:r w:rsidRPr="002A653D">
        <w:rPr>
          <w:sz w:val="22"/>
          <w:szCs w:val="22"/>
        </w:rPr>
        <w:t>.kab., vai, ja piedāvājums tiks sūtīts elektroniski</w:t>
      </w:r>
      <w:r>
        <w:rPr>
          <w:sz w:val="22"/>
          <w:szCs w:val="22"/>
        </w:rPr>
        <w:t>, uz e-pasta adresi</w:t>
      </w:r>
      <w:r w:rsidRPr="002A653D">
        <w:rPr>
          <w:sz w:val="22"/>
          <w:szCs w:val="22"/>
        </w:rPr>
        <w:t xml:space="preserve"> </w:t>
      </w:r>
      <w:hyperlink r:id="rId15" w:history="1">
        <w:r w:rsidR="00577FC0" w:rsidRPr="00806CBA">
          <w:rPr>
            <w:rStyle w:val="Hipersaite"/>
            <w:sz w:val="22"/>
            <w:szCs w:val="22"/>
          </w:rPr>
          <w:t>iepirkumi@daugavpils.udens.lv</w:t>
        </w:r>
      </w:hyperlink>
      <w:r>
        <w:rPr>
          <w:color w:val="0000FF"/>
          <w:sz w:val="22"/>
          <w:szCs w:val="22"/>
          <w:u w:val="single"/>
        </w:rPr>
        <w:t>,</w:t>
      </w:r>
      <w:r w:rsidRPr="002A653D">
        <w:rPr>
          <w:color w:val="0000FF"/>
          <w:sz w:val="22"/>
          <w:szCs w:val="22"/>
        </w:rPr>
        <w:t xml:space="preserve"> </w:t>
      </w:r>
      <w:r w:rsidRPr="002A653D">
        <w:rPr>
          <w:sz w:val="22"/>
          <w:szCs w:val="22"/>
        </w:rPr>
        <w:t xml:space="preserve">sūtījuma tēmā norādot iepirkuma nosaukumu un identifikācijas numuru ar norādi par piedāvājuma atvēršanas datumu un laiku. </w:t>
      </w:r>
    </w:p>
    <w:p w14:paraId="2AF1E58F" w14:textId="77777777" w:rsidR="00C123E7" w:rsidRPr="00D7058E" w:rsidRDefault="00C123E7" w:rsidP="005B783E">
      <w:pPr>
        <w:pStyle w:val="Sarakstarindkopa"/>
        <w:widowControl w:val="0"/>
        <w:numPr>
          <w:ilvl w:val="1"/>
          <w:numId w:val="6"/>
        </w:numPr>
        <w:ind w:left="426" w:hanging="426"/>
        <w:jc w:val="both"/>
        <w:rPr>
          <w:kern w:val="32"/>
          <w:sz w:val="22"/>
          <w:szCs w:val="22"/>
        </w:rPr>
      </w:pPr>
      <w:r w:rsidRPr="004444FD">
        <w:rPr>
          <w:sz w:val="22"/>
          <w:szCs w:val="22"/>
        </w:rPr>
        <w:t xml:space="preserve">Pasta sūtījumam jābūt nogādātam </w:t>
      </w:r>
      <w:r>
        <w:rPr>
          <w:sz w:val="22"/>
          <w:szCs w:val="22"/>
        </w:rPr>
        <w:t>5</w:t>
      </w:r>
      <w:r w:rsidRPr="004444FD">
        <w:rPr>
          <w:sz w:val="22"/>
          <w:szCs w:val="22"/>
        </w:rPr>
        <w:t>.2.</w:t>
      </w:r>
      <w:r>
        <w:rPr>
          <w:sz w:val="22"/>
          <w:szCs w:val="22"/>
        </w:rPr>
        <w:t xml:space="preserve"> </w:t>
      </w:r>
      <w:r w:rsidRPr="004444FD">
        <w:rPr>
          <w:sz w:val="22"/>
          <w:szCs w:val="22"/>
        </w:rPr>
        <w:t xml:space="preserve">punktā norādītajā adresē līdz </w:t>
      </w:r>
      <w:r>
        <w:rPr>
          <w:sz w:val="22"/>
          <w:szCs w:val="22"/>
        </w:rPr>
        <w:t>5</w:t>
      </w:r>
      <w:r w:rsidRPr="004444FD">
        <w:rPr>
          <w:sz w:val="22"/>
          <w:szCs w:val="22"/>
        </w:rPr>
        <w:t>.4.</w:t>
      </w:r>
      <w:r>
        <w:rPr>
          <w:sz w:val="22"/>
          <w:szCs w:val="22"/>
        </w:rPr>
        <w:t xml:space="preserve"> </w:t>
      </w:r>
      <w:r w:rsidRPr="004444FD">
        <w:rPr>
          <w:sz w:val="22"/>
          <w:szCs w:val="22"/>
        </w:rPr>
        <w:t xml:space="preserve">punktā noteiktajam </w:t>
      </w:r>
      <w:r w:rsidRPr="00D7058E">
        <w:rPr>
          <w:sz w:val="22"/>
          <w:szCs w:val="22"/>
        </w:rPr>
        <w:t xml:space="preserve">termiņam un par to pilnu atbildību uzņemas pretendents. </w:t>
      </w:r>
    </w:p>
    <w:p w14:paraId="1D005C18" w14:textId="6B2244AC" w:rsidR="00C123E7" w:rsidRPr="00D7058E" w:rsidRDefault="00C123E7" w:rsidP="005B783E">
      <w:pPr>
        <w:pStyle w:val="Sarakstarindkopa"/>
        <w:widowControl w:val="0"/>
        <w:numPr>
          <w:ilvl w:val="1"/>
          <w:numId w:val="6"/>
        </w:numPr>
        <w:ind w:left="426" w:hanging="426"/>
        <w:jc w:val="both"/>
        <w:rPr>
          <w:kern w:val="32"/>
          <w:sz w:val="22"/>
          <w:szCs w:val="22"/>
        </w:rPr>
      </w:pPr>
      <w:r w:rsidRPr="00D7058E">
        <w:rPr>
          <w:sz w:val="22"/>
          <w:szCs w:val="22"/>
        </w:rPr>
        <w:t xml:space="preserve">Piedāvājuma iesniegšanas termiņš – līdz </w:t>
      </w:r>
      <w:r w:rsidR="00CC1C2F" w:rsidRPr="00D7058E">
        <w:rPr>
          <w:b/>
          <w:bCs/>
          <w:sz w:val="22"/>
          <w:szCs w:val="22"/>
        </w:rPr>
        <w:t>2024.</w:t>
      </w:r>
      <w:r w:rsidR="00CE6326" w:rsidRPr="00D7058E">
        <w:rPr>
          <w:b/>
          <w:bCs/>
          <w:sz w:val="22"/>
          <w:szCs w:val="22"/>
        </w:rPr>
        <w:t xml:space="preserve"> </w:t>
      </w:r>
      <w:r w:rsidR="00CC1C2F" w:rsidRPr="00D7058E">
        <w:rPr>
          <w:b/>
          <w:bCs/>
          <w:sz w:val="22"/>
          <w:szCs w:val="22"/>
        </w:rPr>
        <w:t xml:space="preserve">gada </w:t>
      </w:r>
      <w:r w:rsidR="0093233F" w:rsidRPr="00D7058E">
        <w:rPr>
          <w:b/>
          <w:bCs/>
          <w:sz w:val="22"/>
          <w:szCs w:val="22"/>
        </w:rPr>
        <w:t>8</w:t>
      </w:r>
      <w:r w:rsidR="00CC1C2F" w:rsidRPr="00D7058E">
        <w:rPr>
          <w:b/>
          <w:bCs/>
          <w:sz w:val="22"/>
          <w:szCs w:val="22"/>
        </w:rPr>
        <w:t>.</w:t>
      </w:r>
      <w:r w:rsidR="00CE6326" w:rsidRPr="00D7058E">
        <w:rPr>
          <w:b/>
          <w:bCs/>
          <w:sz w:val="22"/>
          <w:szCs w:val="22"/>
        </w:rPr>
        <w:t xml:space="preserve"> </w:t>
      </w:r>
      <w:r w:rsidR="00CC1C2F" w:rsidRPr="00D7058E">
        <w:rPr>
          <w:b/>
          <w:bCs/>
          <w:sz w:val="22"/>
          <w:szCs w:val="22"/>
        </w:rPr>
        <w:t>augustam, plkst.</w:t>
      </w:r>
      <w:r w:rsidR="00CE6326" w:rsidRPr="00D7058E">
        <w:rPr>
          <w:b/>
          <w:bCs/>
          <w:sz w:val="22"/>
          <w:szCs w:val="22"/>
        </w:rPr>
        <w:t xml:space="preserve"> </w:t>
      </w:r>
      <w:r w:rsidR="00CC1C2F" w:rsidRPr="00D7058E">
        <w:rPr>
          <w:b/>
          <w:bCs/>
          <w:sz w:val="22"/>
          <w:szCs w:val="22"/>
        </w:rPr>
        <w:t>1</w:t>
      </w:r>
      <w:r w:rsidR="0093233F" w:rsidRPr="00D7058E">
        <w:rPr>
          <w:b/>
          <w:bCs/>
          <w:sz w:val="22"/>
          <w:szCs w:val="22"/>
        </w:rPr>
        <w:t>1</w:t>
      </w:r>
      <w:r w:rsidR="00CC1C2F" w:rsidRPr="00D7058E">
        <w:rPr>
          <w:b/>
          <w:bCs/>
          <w:sz w:val="22"/>
          <w:szCs w:val="22"/>
        </w:rPr>
        <w:t>.00</w:t>
      </w:r>
      <w:r w:rsidR="00CC1C2F" w:rsidRPr="00D7058E">
        <w:rPr>
          <w:sz w:val="22"/>
          <w:szCs w:val="22"/>
        </w:rPr>
        <w:t xml:space="preserve">. </w:t>
      </w:r>
    </w:p>
    <w:p w14:paraId="31D9C096" w14:textId="5DE23919" w:rsidR="00C123E7" w:rsidRPr="00A7647F" w:rsidRDefault="00C123E7" w:rsidP="005B783E">
      <w:pPr>
        <w:pStyle w:val="Sarakstarindkopa"/>
        <w:widowControl w:val="0"/>
        <w:numPr>
          <w:ilvl w:val="1"/>
          <w:numId w:val="6"/>
        </w:numPr>
        <w:ind w:left="426" w:hanging="426"/>
        <w:jc w:val="both"/>
        <w:rPr>
          <w:kern w:val="32"/>
          <w:sz w:val="22"/>
          <w:szCs w:val="22"/>
        </w:rPr>
      </w:pPr>
      <w:r w:rsidRPr="00D7058E">
        <w:rPr>
          <w:sz w:val="22"/>
          <w:szCs w:val="22"/>
        </w:rPr>
        <w:t xml:space="preserve">Iesniegto piedāvājumu atvēršana notiks </w:t>
      </w:r>
      <w:r w:rsidR="00CC1C2F" w:rsidRPr="00D7058E">
        <w:rPr>
          <w:b/>
          <w:bCs/>
          <w:sz w:val="22"/>
          <w:szCs w:val="22"/>
        </w:rPr>
        <w:t>2024.</w:t>
      </w:r>
      <w:r w:rsidR="00CE6326" w:rsidRPr="00D7058E">
        <w:rPr>
          <w:b/>
          <w:bCs/>
          <w:sz w:val="22"/>
          <w:szCs w:val="22"/>
        </w:rPr>
        <w:t xml:space="preserve"> </w:t>
      </w:r>
      <w:r w:rsidR="00CC1C2F" w:rsidRPr="00D7058E">
        <w:rPr>
          <w:b/>
          <w:bCs/>
          <w:sz w:val="22"/>
          <w:szCs w:val="22"/>
        </w:rPr>
        <w:t xml:space="preserve">gada </w:t>
      </w:r>
      <w:r w:rsidR="0093233F" w:rsidRPr="00D7058E">
        <w:rPr>
          <w:b/>
          <w:bCs/>
          <w:sz w:val="22"/>
          <w:szCs w:val="22"/>
        </w:rPr>
        <w:t>8</w:t>
      </w:r>
      <w:r w:rsidR="00CC1C2F" w:rsidRPr="00D7058E">
        <w:rPr>
          <w:b/>
          <w:bCs/>
          <w:sz w:val="22"/>
          <w:szCs w:val="22"/>
        </w:rPr>
        <w:t>.</w:t>
      </w:r>
      <w:r w:rsidR="00CE6326" w:rsidRPr="00D7058E">
        <w:rPr>
          <w:b/>
          <w:bCs/>
          <w:sz w:val="22"/>
          <w:szCs w:val="22"/>
        </w:rPr>
        <w:t xml:space="preserve"> </w:t>
      </w:r>
      <w:r w:rsidR="00CC1C2F" w:rsidRPr="00D7058E">
        <w:rPr>
          <w:b/>
          <w:bCs/>
          <w:sz w:val="22"/>
          <w:szCs w:val="22"/>
        </w:rPr>
        <w:t xml:space="preserve">augustā </w:t>
      </w:r>
      <w:r w:rsidRPr="00D7058E">
        <w:rPr>
          <w:b/>
          <w:bCs/>
          <w:sz w:val="22"/>
          <w:szCs w:val="22"/>
        </w:rPr>
        <w:t>plkst.</w:t>
      </w:r>
      <w:r w:rsidR="00CE6326" w:rsidRPr="00D7058E">
        <w:rPr>
          <w:b/>
          <w:bCs/>
          <w:sz w:val="22"/>
          <w:szCs w:val="22"/>
        </w:rPr>
        <w:t xml:space="preserve"> </w:t>
      </w:r>
      <w:r w:rsidR="00CC1C2F" w:rsidRPr="00D7058E">
        <w:rPr>
          <w:b/>
          <w:bCs/>
          <w:sz w:val="22"/>
          <w:szCs w:val="22"/>
        </w:rPr>
        <w:t>1</w:t>
      </w:r>
      <w:r w:rsidR="0093233F" w:rsidRPr="00D7058E">
        <w:rPr>
          <w:b/>
          <w:bCs/>
          <w:sz w:val="22"/>
          <w:szCs w:val="22"/>
        </w:rPr>
        <w:t>1</w:t>
      </w:r>
      <w:r w:rsidR="00CC1C2F" w:rsidRPr="00D7058E">
        <w:rPr>
          <w:b/>
          <w:bCs/>
          <w:sz w:val="22"/>
          <w:szCs w:val="22"/>
        </w:rPr>
        <w:t>.00</w:t>
      </w:r>
      <w:r w:rsidRPr="00D7058E">
        <w:rPr>
          <w:sz w:val="22"/>
          <w:szCs w:val="22"/>
        </w:rPr>
        <w:t>, SIA “Daugavpils ūdens” Ūdensvada ielā 3, Daugavpilī administratīvajā ēkas apspriežu zālē. Piedāvājumu atvēršan</w:t>
      </w:r>
      <w:r w:rsidR="00577FC0" w:rsidRPr="00D7058E">
        <w:rPr>
          <w:sz w:val="22"/>
          <w:szCs w:val="22"/>
        </w:rPr>
        <w:t>a</w:t>
      </w:r>
      <w:r w:rsidRPr="00A7647F">
        <w:rPr>
          <w:sz w:val="22"/>
          <w:szCs w:val="22"/>
        </w:rPr>
        <w:t xml:space="preserve"> ir atklāta</w:t>
      </w:r>
      <w:r w:rsidR="00577FC0">
        <w:rPr>
          <w:sz w:val="22"/>
          <w:szCs w:val="22"/>
        </w:rPr>
        <w:t>.</w:t>
      </w:r>
    </w:p>
    <w:p w14:paraId="09BE195B" w14:textId="77777777" w:rsidR="00C123E7" w:rsidRPr="004444FD" w:rsidRDefault="00C123E7" w:rsidP="005B783E">
      <w:pPr>
        <w:pStyle w:val="Sarakstarindkopa"/>
        <w:widowControl w:val="0"/>
        <w:numPr>
          <w:ilvl w:val="1"/>
          <w:numId w:val="6"/>
        </w:numPr>
        <w:autoSpaceDE w:val="0"/>
        <w:autoSpaceDN w:val="0"/>
        <w:adjustRightInd w:val="0"/>
        <w:ind w:left="426" w:hanging="426"/>
        <w:jc w:val="both"/>
        <w:rPr>
          <w:sz w:val="22"/>
          <w:szCs w:val="22"/>
        </w:rPr>
      </w:pPr>
      <w:r w:rsidRPr="004444FD">
        <w:rPr>
          <w:sz w:val="22"/>
          <w:szCs w:val="22"/>
        </w:rPr>
        <w:t>Piedāvājums, kas iesniegts pēc minētā termiņa, netiks izskatīts un neatvērts tiks atdots vai nosūtīts atpakaļ iesniedzējam.</w:t>
      </w:r>
    </w:p>
    <w:p w14:paraId="5CDF69E2" w14:textId="77777777" w:rsidR="00C123E7" w:rsidRDefault="00C123E7" w:rsidP="005B783E">
      <w:pPr>
        <w:pStyle w:val="Sarakstarindkopa"/>
        <w:widowControl w:val="0"/>
        <w:numPr>
          <w:ilvl w:val="1"/>
          <w:numId w:val="6"/>
        </w:numPr>
        <w:autoSpaceDE w:val="0"/>
        <w:autoSpaceDN w:val="0"/>
        <w:adjustRightInd w:val="0"/>
        <w:ind w:left="426" w:hanging="426"/>
        <w:jc w:val="both"/>
        <w:rPr>
          <w:sz w:val="22"/>
          <w:szCs w:val="22"/>
        </w:rPr>
      </w:pPr>
      <w:r w:rsidRPr="004444FD">
        <w:rPr>
          <w:sz w:val="22"/>
          <w:szCs w:val="22"/>
        </w:rPr>
        <w:t>Elektroniski iesniegts piedāvājums, kurš tiks iesniegts neievērojot šī nolikumā noteiktās prasības elektronisko piedāvājumu iesniegšanai, netiks izskatīts.</w:t>
      </w:r>
      <w:r>
        <w:rPr>
          <w:sz w:val="22"/>
          <w:szCs w:val="22"/>
        </w:rPr>
        <w:t xml:space="preserve"> </w:t>
      </w:r>
    </w:p>
    <w:p w14:paraId="01EDFB4A" w14:textId="77777777" w:rsidR="00C123E7" w:rsidRDefault="00C123E7" w:rsidP="005B783E">
      <w:pPr>
        <w:pStyle w:val="Sarakstarindkopa"/>
        <w:widowControl w:val="0"/>
        <w:numPr>
          <w:ilvl w:val="1"/>
          <w:numId w:val="6"/>
        </w:numPr>
        <w:autoSpaceDE w:val="0"/>
        <w:autoSpaceDN w:val="0"/>
        <w:adjustRightInd w:val="0"/>
        <w:ind w:left="426" w:hanging="426"/>
        <w:jc w:val="both"/>
        <w:rPr>
          <w:sz w:val="22"/>
          <w:szCs w:val="22"/>
        </w:rPr>
      </w:pPr>
      <w:r w:rsidRPr="004444FD">
        <w:rPr>
          <w:sz w:val="22"/>
          <w:szCs w:val="22"/>
        </w:rPr>
        <w:t>Piedāvājumu vērtēšanu un lēmumu pieņemšanu komisija veic slēgtā sēdē.</w:t>
      </w:r>
      <w:r>
        <w:rPr>
          <w:sz w:val="22"/>
          <w:szCs w:val="22"/>
        </w:rPr>
        <w:t xml:space="preserve"> </w:t>
      </w:r>
    </w:p>
    <w:p w14:paraId="21CE06D9" w14:textId="77777777" w:rsidR="00C123E7" w:rsidRDefault="00C123E7" w:rsidP="005B783E">
      <w:pPr>
        <w:pStyle w:val="Sarakstarindkopa"/>
        <w:widowControl w:val="0"/>
        <w:numPr>
          <w:ilvl w:val="1"/>
          <w:numId w:val="6"/>
        </w:numPr>
        <w:autoSpaceDE w:val="0"/>
        <w:autoSpaceDN w:val="0"/>
        <w:adjustRightInd w:val="0"/>
        <w:ind w:left="426" w:hanging="426"/>
        <w:jc w:val="both"/>
        <w:rPr>
          <w:sz w:val="22"/>
          <w:szCs w:val="22"/>
        </w:rPr>
      </w:pPr>
      <w:r w:rsidRPr="004444FD">
        <w:rPr>
          <w:sz w:val="22"/>
          <w:szCs w:val="22"/>
        </w:rPr>
        <w:t>Pretendenta iesniegtais piedāvājums nozīmē pilnīgu šīs iepirkuma procedūras nolikuma noteikumu pieņemšanu un atbildību par to izpildi.</w:t>
      </w:r>
      <w:r>
        <w:rPr>
          <w:sz w:val="22"/>
          <w:szCs w:val="22"/>
        </w:rPr>
        <w:t xml:space="preserve"> </w:t>
      </w:r>
    </w:p>
    <w:p w14:paraId="1C2712D4" w14:textId="77777777" w:rsidR="00C123E7" w:rsidRDefault="00C123E7" w:rsidP="00D76EE6">
      <w:pPr>
        <w:jc w:val="both"/>
        <w:rPr>
          <w:color w:val="FF0000"/>
          <w:sz w:val="22"/>
          <w:szCs w:val="22"/>
        </w:rPr>
      </w:pPr>
    </w:p>
    <w:p w14:paraId="031A86FB" w14:textId="77777777" w:rsidR="00C123E7" w:rsidRDefault="00C123E7" w:rsidP="005B783E">
      <w:pPr>
        <w:pStyle w:val="Virsraksts2"/>
        <w:numPr>
          <w:ilvl w:val="0"/>
          <w:numId w:val="6"/>
        </w:numPr>
        <w:spacing w:before="0"/>
        <w:ind w:left="284" w:hanging="284"/>
      </w:pPr>
      <w:bookmarkStart w:id="15" w:name="_Toc143862827"/>
      <w:bookmarkStart w:id="16" w:name="_Toc172206169"/>
      <w:r w:rsidRPr="00A7647F">
        <w:t>Prasības attiecībā uz piedāvājuma noformējumu un iesniegšanu</w:t>
      </w:r>
      <w:bookmarkEnd w:id="15"/>
      <w:bookmarkEnd w:id="16"/>
    </w:p>
    <w:p w14:paraId="2BB8F8E4" w14:textId="77777777" w:rsidR="00C123E7" w:rsidRPr="002630B7" w:rsidRDefault="00C123E7" w:rsidP="005B783E">
      <w:pPr>
        <w:pStyle w:val="Sarakstarindkopa"/>
        <w:numPr>
          <w:ilvl w:val="1"/>
          <w:numId w:val="6"/>
        </w:numPr>
        <w:ind w:left="426" w:hanging="426"/>
        <w:jc w:val="both"/>
        <w:rPr>
          <w:kern w:val="32"/>
          <w:sz w:val="22"/>
          <w:szCs w:val="22"/>
        </w:rPr>
      </w:pPr>
      <w:r w:rsidRPr="002630B7">
        <w:rPr>
          <w:sz w:val="22"/>
          <w:szCs w:val="22"/>
        </w:rPr>
        <w:t>Pretendents sagatavo un iesniedz piedāvājumu saskaņā ar iepirkuma procedūras dokumentu prasībām.</w:t>
      </w:r>
    </w:p>
    <w:p w14:paraId="72311506" w14:textId="77777777" w:rsidR="00C123E7" w:rsidRPr="002630B7" w:rsidRDefault="00C123E7" w:rsidP="005B783E">
      <w:pPr>
        <w:pStyle w:val="Sarakstarindkopa"/>
        <w:numPr>
          <w:ilvl w:val="1"/>
          <w:numId w:val="6"/>
        </w:numPr>
        <w:ind w:left="426" w:hanging="426"/>
        <w:jc w:val="both"/>
        <w:rPr>
          <w:kern w:val="32"/>
          <w:sz w:val="22"/>
          <w:szCs w:val="22"/>
        </w:rPr>
      </w:pPr>
      <w:r w:rsidRPr="002630B7">
        <w:rPr>
          <w:sz w:val="22"/>
          <w:szCs w:val="22"/>
        </w:rPr>
        <w:t xml:space="preserve">Ja piedāvājumu sagatavo un iesniedz elektroniski, piegādātājs ir tiesīgs ar vienu drošu elektronisko parakstu parakstīt visus dokumentus kā vienu kopumu vai katru atsevišķi. </w:t>
      </w:r>
    </w:p>
    <w:p w14:paraId="600081FC" w14:textId="77777777" w:rsidR="00C123E7" w:rsidRPr="007C6D32" w:rsidRDefault="00C123E7" w:rsidP="005B783E">
      <w:pPr>
        <w:pStyle w:val="Sarakstarindkopa"/>
        <w:numPr>
          <w:ilvl w:val="1"/>
          <w:numId w:val="6"/>
        </w:numPr>
        <w:ind w:left="426" w:hanging="426"/>
        <w:jc w:val="both"/>
        <w:rPr>
          <w:kern w:val="32"/>
          <w:sz w:val="22"/>
          <w:szCs w:val="22"/>
        </w:rPr>
      </w:pPr>
      <w:r w:rsidRPr="002630B7">
        <w:rPr>
          <w:sz w:val="22"/>
          <w:szCs w:val="22"/>
        </w:rPr>
        <w:t xml:space="preserve">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 </w:t>
      </w:r>
    </w:p>
    <w:p w14:paraId="0E8795AA" w14:textId="77777777" w:rsidR="00C123E7" w:rsidRPr="002630B7" w:rsidRDefault="00C123E7" w:rsidP="005B783E">
      <w:pPr>
        <w:pStyle w:val="Sarakstarindkopa"/>
        <w:numPr>
          <w:ilvl w:val="1"/>
          <w:numId w:val="6"/>
        </w:numPr>
        <w:ind w:left="426" w:hanging="426"/>
        <w:jc w:val="both"/>
        <w:rPr>
          <w:kern w:val="32"/>
          <w:sz w:val="22"/>
          <w:szCs w:val="22"/>
        </w:rPr>
      </w:pPr>
      <w:r w:rsidRPr="002630B7">
        <w:rPr>
          <w:sz w:val="22"/>
          <w:szCs w:val="22"/>
        </w:rPr>
        <w:t>Piedāvājums jāiesniedz slēgtā aploksnē un aizzīmogotā iepakojumā (aploksnē). Uz iepakojuma jānorāda:</w:t>
      </w:r>
    </w:p>
    <w:p w14:paraId="02854A91" w14:textId="77777777" w:rsidR="00C123E7" w:rsidRPr="00570BCB" w:rsidRDefault="00C123E7" w:rsidP="00C123E7">
      <w:pPr>
        <w:widowControl w:val="0"/>
        <w:tabs>
          <w:tab w:val="num" w:pos="567"/>
        </w:tabs>
        <w:ind w:left="567"/>
        <w:jc w:val="center"/>
        <w:rPr>
          <w:b/>
          <w:bCs/>
          <w:snapToGrid w:val="0"/>
          <w:sz w:val="22"/>
          <w:szCs w:val="22"/>
        </w:rPr>
      </w:pPr>
      <w:r w:rsidRPr="00570BCB">
        <w:rPr>
          <w:b/>
          <w:bCs/>
          <w:snapToGrid w:val="0"/>
          <w:sz w:val="22"/>
          <w:szCs w:val="22"/>
        </w:rPr>
        <w:t>S</w:t>
      </w:r>
      <w:r>
        <w:rPr>
          <w:b/>
          <w:bCs/>
          <w:snapToGrid w:val="0"/>
          <w:sz w:val="22"/>
          <w:szCs w:val="22"/>
        </w:rPr>
        <w:t xml:space="preserve">abiedrības ar ierobežotu atbildību </w:t>
      </w:r>
      <w:r w:rsidRPr="00570BCB">
        <w:rPr>
          <w:b/>
          <w:bCs/>
          <w:snapToGrid w:val="0"/>
          <w:sz w:val="22"/>
          <w:szCs w:val="22"/>
        </w:rPr>
        <w:t>“Daugavpils ūdens”</w:t>
      </w:r>
    </w:p>
    <w:p w14:paraId="4E8A4BCE" w14:textId="77777777" w:rsidR="00C123E7" w:rsidRPr="00570BCB" w:rsidRDefault="00C123E7" w:rsidP="00C123E7">
      <w:pPr>
        <w:widowControl w:val="0"/>
        <w:tabs>
          <w:tab w:val="num" w:pos="567"/>
        </w:tabs>
        <w:ind w:left="567"/>
        <w:jc w:val="center"/>
        <w:rPr>
          <w:b/>
          <w:bCs/>
          <w:snapToGrid w:val="0"/>
          <w:sz w:val="22"/>
          <w:szCs w:val="22"/>
        </w:rPr>
      </w:pPr>
      <w:r w:rsidRPr="00570BCB">
        <w:rPr>
          <w:b/>
          <w:bCs/>
          <w:snapToGrid w:val="0"/>
          <w:sz w:val="22"/>
          <w:szCs w:val="22"/>
        </w:rPr>
        <w:t>Ūdensvada iela 3, Daugavpils, Latvija, LV – 5401</w:t>
      </w:r>
    </w:p>
    <w:p w14:paraId="2A8B0158" w14:textId="77777777" w:rsidR="00C123E7" w:rsidRPr="00570BCB" w:rsidRDefault="00C123E7" w:rsidP="00C123E7">
      <w:pPr>
        <w:widowControl w:val="0"/>
        <w:tabs>
          <w:tab w:val="num" w:pos="567"/>
        </w:tabs>
        <w:ind w:left="567"/>
        <w:jc w:val="center"/>
        <w:rPr>
          <w:b/>
          <w:bCs/>
          <w:snapToGrid w:val="0"/>
          <w:sz w:val="22"/>
          <w:szCs w:val="22"/>
        </w:rPr>
      </w:pPr>
      <w:r w:rsidRPr="00570BCB">
        <w:rPr>
          <w:b/>
          <w:bCs/>
          <w:snapToGrid w:val="0"/>
          <w:sz w:val="22"/>
          <w:szCs w:val="22"/>
        </w:rPr>
        <w:t>Piedāvājums iepirkuma procedūrai</w:t>
      </w:r>
    </w:p>
    <w:p w14:paraId="73EEC6D2" w14:textId="2F88318A" w:rsidR="00BF4CBD" w:rsidRPr="00E235E4" w:rsidRDefault="00235798" w:rsidP="00BF4CBD">
      <w:pPr>
        <w:widowControl w:val="0"/>
        <w:tabs>
          <w:tab w:val="num" w:pos="567"/>
        </w:tabs>
        <w:ind w:left="567"/>
        <w:jc w:val="center"/>
        <w:rPr>
          <w:b/>
          <w:bCs/>
          <w:sz w:val="22"/>
          <w:szCs w:val="22"/>
        </w:rPr>
      </w:pPr>
      <w:r w:rsidRPr="00235798">
        <w:rPr>
          <w:b/>
          <w:bCs/>
          <w:sz w:val="22"/>
          <w:szCs w:val="22"/>
        </w:rPr>
        <w:t xml:space="preserve">“Pārskata par hidroģeoloģisko izpēti sagatavošana, pazemes ūdens krājumu akceptēšana, aizsargjoslas aprēķinu saskaņošana, pazemes ūdeņu atradnes pases iesnieguma </w:t>
      </w:r>
      <w:r w:rsidRPr="00E235E4">
        <w:rPr>
          <w:b/>
          <w:bCs/>
          <w:sz w:val="22"/>
          <w:szCs w:val="22"/>
        </w:rPr>
        <w:t>sagatavošana un pazemes ūdeņu atradnes pases saņemšana”</w:t>
      </w:r>
    </w:p>
    <w:p w14:paraId="15CC90E7" w14:textId="0EAB5F77" w:rsidR="00C123E7" w:rsidRPr="00E235E4" w:rsidRDefault="00BF4CBD" w:rsidP="00BF4CBD">
      <w:pPr>
        <w:widowControl w:val="0"/>
        <w:tabs>
          <w:tab w:val="num" w:pos="567"/>
        </w:tabs>
        <w:ind w:left="567"/>
        <w:jc w:val="center"/>
        <w:rPr>
          <w:b/>
          <w:bCs/>
          <w:sz w:val="22"/>
          <w:szCs w:val="22"/>
        </w:rPr>
      </w:pPr>
      <w:r w:rsidRPr="00E235E4">
        <w:rPr>
          <w:b/>
          <w:bCs/>
          <w:sz w:val="22"/>
          <w:szCs w:val="22"/>
        </w:rPr>
        <w:t xml:space="preserve"> identifikācijas Nr. DŪ 2024/</w:t>
      </w:r>
      <w:r w:rsidR="00E235E4" w:rsidRPr="00E235E4">
        <w:rPr>
          <w:b/>
          <w:bCs/>
          <w:sz w:val="22"/>
          <w:szCs w:val="22"/>
        </w:rPr>
        <w:t>21</w:t>
      </w:r>
    </w:p>
    <w:p w14:paraId="63DFA091" w14:textId="166A99D8" w:rsidR="00C123E7" w:rsidRPr="00374E1B" w:rsidRDefault="00C123E7" w:rsidP="00C123E7">
      <w:pPr>
        <w:widowControl w:val="0"/>
        <w:tabs>
          <w:tab w:val="num" w:pos="567"/>
        </w:tabs>
        <w:ind w:left="567"/>
        <w:jc w:val="center"/>
        <w:rPr>
          <w:b/>
          <w:bCs/>
          <w:snapToGrid w:val="0"/>
          <w:sz w:val="22"/>
          <w:szCs w:val="22"/>
        </w:rPr>
      </w:pPr>
      <w:r w:rsidRPr="00D7058E">
        <w:rPr>
          <w:b/>
          <w:bCs/>
          <w:snapToGrid w:val="0"/>
          <w:sz w:val="22"/>
          <w:szCs w:val="22"/>
        </w:rPr>
        <w:t xml:space="preserve">Neatvērt līdz </w:t>
      </w:r>
      <w:r w:rsidR="00E44CF5" w:rsidRPr="00D7058E">
        <w:rPr>
          <w:b/>
          <w:bCs/>
          <w:snapToGrid w:val="0"/>
          <w:sz w:val="22"/>
          <w:szCs w:val="22"/>
        </w:rPr>
        <w:t>2024.</w:t>
      </w:r>
      <w:r w:rsidR="00A15ED7" w:rsidRPr="00D7058E">
        <w:rPr>
          <w:b/>
          <w:bCs/>
          <w:snapToGrid w:val="0"/>
          <w:sz w:val="22"/>
          <w:szCs w:val="22"/>
        </w:rPr>
        <w:t xml:space="preserve"> </w:t>
      </w:r>
      <w:r w:rsidR="00E44CF5" w:rsidRPr="00D7058E">
        <w:rPr>
          <w:b/>
          <w:bCs/>
          <w:snapToGrid w:val="0"/>
          <w:sz w:val="22"/>
          <w:szCs w:val="22"/>
        </w:rPr>
        <w:t xml:space="preserve">gada </w:t>
      </w:r>
      <w:r w:rsidR="0093233F" w:rsidRPr="00D7058E">
        <w:rPr>
          <w:b/>
          <w:bCs/>
          <w:snapToGrid w:val="0"/>
          <w:sz w:val="22"/>
          <w:szCs w:val="22"/>
        </w:rPr>
        <w:t>8</w:t>
      </w:r>
      <w:r w:rsidR="00E44CF5" w:rsidRPr="00D7058E">
        <w:rPr>
          <w:b/>
          <w:bCs/>
          <w:snapToGrid w:val="0"/>
          <w:sz w:val="22"/>
          <w:szCs w:val="22"/>
        </w:rPr>
        <w:t>.</w:t>
      </w:r>
      <w:r w:rsidR="00A15ED7" w:rsidRPr="00D7058E">
        <w:rPr>
          <w:b/>
          <w:bCs/>
          <w:snapToGrid w:val="0"/>
          <w:sz w:val="22"/>
          <w:szCs w:val="22"/>
        </w:rPr>
        <w:t xml:space="preserve"> </w:t>
      </w:r>
      <w:r w:rsidR="00E44CF5" w:rsidRPr="00D7058E">
        <w:rPr>
          <w:b/>
          <w:bCs/>
          <w:snapToGrid w:val="0"/>
          <w:sz w:val="22"/>
          <w:szCs w:val="22"/>
        </w:rPr>
        <w:t>augusta</w:t>
      </w:r>
      <w:r w:rsidR="00CE6326" w:rsidRPr="00D7058E">
        <w:rPr>
          <w:b/>
          <w:bCs/>
          <w:snapToGrid w:val="0"/>
          <w:sz w:val="22"/>
          <w:szCs w:val="22"/>
        </w:rPr>
        <w:t xml:space="preserve"> plkst. 1</w:t>
      </w:r>
      <w:r w:rsidR="0093233F" w:rsidRPr="00D7058E">
        <w:rPr>
          <w:b/>
          <w:bCs/>
          <w:snapToGrid w:val="0"/>
          <w:sz w:val="22"/>
          <w:szCs w:val="22"/>
        </w:rPr>
        <w:t>1</w:t>
      </w:r>
      <w:r w:rsidR="00CE6326" w:rsidRPr="00D7058E">
        <w:rPr>
          <w:b/>
          <w:bCs/>
          <w:snapToGrid w:val="0"/>
          <w:sz w:val="22"/>
          <w:szCs w:val="22"/>
        </w:rPr>
        <w:t>.00</w:t>
      </w:r>
    </w:p>
    <w:p w14:paraId="151FD2CA" w14:textId="77777777" w:rsidR="00C123E7" w:rsidRPr="00570BCB" w:rsidRDefault="00C123E7" w:rsidP="00C123E7">
      <w:pPr>
        <w:widowControl w:val="0"/>
        <w:tabs>
          <w:tab w:val="num" w:pos="567"/>
        </w:tabs>
        <w:ind w:left="567"/>
        <w:jc w:val="center"/>
        <w:rPr>
          <w:b/>
          <w:bCs/>
          <w:snapToGrid w:val="0"/>
          <w:sz w:val="22"/>
          <w:szCs w:val="22"/>
        </w:rPr>
      </w:pPr>
      <w:r w:rsidRPr="00570BCB">
        <w:rPr>
          <w:b/>
          <w:bCs/>
          <w:snapToGrid w:val="0"/>
          <w:sz w:val="22"/>
          <w:szCs w:val="22"/>
          <w:highlight w:val="yellow"/>
        </w:rPr>
        <w:t>&lt;Pretendenta nosaukums, juridiskā adrese un reģistrācijas numurs, kontaktpersona, tālrunis&gt;</w:t>
      </w:r>
    </w:p>
    <w:p w14:paraId="00E64962" w14:textId="77777777" w:rsidR="00C123E7" w:rsidRPr="00570BCB" w:rsidRDefault="00C123E7" w:rsidP="00C123E7">
      <w:pPr>
        <w:widowControl w:val="0"/>
        <w:tabs>
          <w:tab w:val="num" w:pos="567"/>
        </w:tabs>
        <w:ind w:left="567"/>
        <w:jc w:val="center"/>
        <w:rPr>
          <w:sz w:val="22"/>
          <w:szCs w:val="22"/>
        </w:rPr>
      </w:pPr>
    </w:p>
    <w:p w14:paraId="1D99D858" w14:textId="77777777" w:rsidR="00C123E7" w:rsidRPr="00570BCB" w:rsidRDefault="00C123E7" w:rsidP="00953CC6">
      <w:pPr>
        <w:widowControl w:val="0"/>
        <w:jc w:val="both"/>
        <w:rPr>
          <w:sz w:val="22"/>
          <w:szCs w:val="22"/>
        </w:rPr>
      </w:pPr>
      <w:r w:rsidRPr="00570BCB">
        <w:rPr>
          <w:sz w:val="22"/>
          <w:szCs w:val="22"/>
        </w:rPr>
        <w:t>Ja piedāvājumu iesniedz elektroniski, iepirkuma procedūras nosaukumu un identifikācijas numuru ar norādi par piedāvājuma atvēršanas datumu un laiku ir jāiekļauj elektroniskās vēstules tēmā.</w:t>
      </w:r>
    </w:p>
    <w:p w14:paraId="320D7419" w14:textId="77777777" w:rsidR="00C123E7" w:rsidRPr="00AF14F9" w:rsidRDefault="00C123E7" w:rsidP="00C123E7">
      <w:pPr>
        <w:widowControl w:val="0"/>
        <w:ind w:left="567" w:hanging="567"/>
        <w:jc w:val="both"/>
        <w:rPr>
          <w:sz w:val="14"/>
          <w:szCs w:val="14"/>
          <w:highlight w:val="yellow"/>
        </w:rPr>
      </w:pPr>
    </w:p>
    <w:p w14:paraId="492BB70A" w14:textId="77777777" w:rsidR="00C123E7" w:rsidRPr="00374E1B" w:rsidRDefault="00C123E7" w:rsidP="005B783E">
      <w:pPr>
        <w:pStyle w:val="Sarakstarindkopa"/>
        <w:widowControl w:val="0"/>
        <w:numPr>
          <w:ilvl w:val="1"/>
          <w:numId w:val="6"/>
        </w:numPr>
        <w:ind w:left="426" w:hanging="426"/>
        <w:jc w:val="both"/>
        <w:rPr>
          <w:sz w:val="22"/>
          <w:szCs w:val="22"/>
        </w:rPr>
      </w:pPr>
      <w:r w:rsidRPr="00374E1B">
        <w:rPr>
          <w:sz w:val="22"/>
          <w:szCs w:val="22"/>
        </w:rPr>
        <w:t xml:space="preserve">Piedāvājuma sākumā pēc titullapas jābūt piedāvājuma satura rādītājam, aiz kura seko visi pārējie </w:t>
      </w:r>
      <w:r w:rsidRPr="00374E1B">
        <w:rPr>
          <w:sz w:val="22"/>
          <w:szCs w:val="22"/>
        </w:rPr>
        <w:lastRenderedPageBreak/>
        <w:t>piedāvājumā iekļaujamie dokumenti.</w:t>
      </w:r>
    </w:p>
    <w:p w14:paraId="2D19D58F" w14:textId="77777777" w:rsidR="00C123E7" w:rsidRDefault="00C123E7" w:rsidP="005B783E">
      <w:pPr>
        <w:pStyle w:val="Sarakstarindkopa"/>
        <w:widowControl w:val="0"/>
        <w:numPr>
          <w:ilvl w:val="1"/>
          <w:numId w:val="6"/>
        </w:numPr>
        <w:ind w:left="426" w:hanging="426"/>
        <w:jc w:val="both"/>
        <w:rPr>
          <w:sz w:val="22"/>
          <w:szCs w:val="22"/>
        </w:rPr>
      </w:pPr>
      <w:r w:rsidRPr="00374E1B">
        <w:rPr>
          <w:sz w:val="22"/>
          <w:szCs w:val="22"/>
        </w:rPr>
        <w:t>Piedāvājumā iekļautajiem dokumentiem, kā arī kopijām un tulkojumiem jābūt noformētiem atbilstoši spēkā esošo dokumentu izstrādāšanas un noformēšanas kārtību regulējošo normatīvo aktu prasībām.</w:t>
      </w:r>
      <w:r>
        <w:rPr>
          <w:sz w:val="22"/>
          <w:szCs w:val="22"/>
        </w:rPr>
        <w:t xml:space="preserve"> </w:t>
      </w:r>
    </w:p>
    <w:p w14:paraId="03976361" w14:textId="77777777" w:rsidR="00B63DA6" w:rsidRDefault="00C123E7" w:rsidP="005B783E">
      <w:pPr>
        <w:pStyle w:val="Sarakstarindkopa"/>
        <w:widowControl w:val="0"/>
        <w:numPr>
          <w:ilvl w:val="1"/>
          <w:numId w:val="6"/>
        </w:numPr>
        <w:ind w:left="426" w:hanging="426"/>
        <w:jc w:val="both"/>
        <w:rPr>
          <w:sz w:val="22"/>
          <w:szCs w:val="22"/>
        </w:rPr>
      </w:pPr>
      <w:r w:rsidRPr="00374E1B">
        <w:rPr>
          <w:sz w:val="22"/>
          <w:szCs w:val="22"/>
        </w:rPr>
        <w:t xml:space="preserve">Visiem piedāvājumā iekļautajiem dokumentiem </w:t>
      </w:r>
      <w:r w:rsidRPr="00374E1B">
        <w:rPr>
          <w:b/>
          <w:bCs/>
          <w:i/>
          <w:iCs/>
          <w:sz w:val="22"/>
          <w:szCs w:val="22"/>
          <w:u w:val="single"/>
        </w:rPr>
        <w:t>(izņemot piedāvājuma nodrošinājumu, ja tāds ir paredzēts)</w:t>
      </w:r>
      <w:r w:rsidRPr="00374E1B">
        <w:rPr>
          <w:sz w:val="22"/>
          <w:szCs w:val="22"/>
        </w:rPr>
        <w:t xml:space="preserve"> jābūt caurauklotiem un apzīmogotiem tā, lai to nebūtu iespējams atdalīt, visām lapām jābūt sanumurētām. Piedāvājuma nodrošinājums, ja tāds paredzēts, iesniedzams kā atsevišķs dokuments.</w:t>
      </w:r>
      <w:r>
        <w:rPr>
          <w:sz w:val="22"/>
          <w:szCs w:val="22"/>
        </w:rPr>
        <w:t xml:space="preserve"> </w:t>
      </w:r>
    </w:p>
    <w:p w14:paraId="733C445B" w14:textId="339F5BF4" w:rsidR="00C123E7" w:rsidRPr="00B63DA6" w:rsidRDefault="00C123E7" w:rsidP="005B783E">
      <w:pPr>
        <w:pStyle w:val="Sarakstarindkopa"/>
        <w:widowControl w:val="0"/>
        <w:numPr>
          <w:ilvl w:val="1"/>
          <w:numId w:val="6"/>
        </w:numPr>
        <w:ind w:left="426" w:hanging="426"/>
        <w:jc w:val="both"/>
        <w:rPr>
          <w:sz w:val="22"/>
          <w:szCs w:val="22"/>
        </w:rPr>
      </w:pPr>
      <w:r w:rsidRPr="00B63DA6">
        <w:rPr>
          <w:sz w:val="22"/>
          <w:szCs w:val="22"/>
        </w:rPr>
        <w:t xml:space="preserve">Pretendents iesniedz parakstītu piedāvājumu. Piedāvājumu paraksta Pretendenta amatpersona, kuras pārstāvības tiesības ir reģistrētas normatīvajos aktos noteiktajā kārtībā, vai pilnvarotā persona, pievienojot attiecīgās pilnvaras oriģinālu vai apliecinātu kopiju. </w:t>
      </w:r>
      <w:r w:rsidR="00B63DA6" w:rsidRPr="00B63DA6">
        <w:rPr>
          <w:sz w:val="22"/>
          <w:szCs w:val="22"/>
        </w:rPr>
        <w:t xml:space="preserve">Pilnvarā ir jāparedz pilnvarnieka pilnu nepārprotamu tiesību klāstu (pilnvaru apjoms, piemēram, parakstīt iepirkuma dokumentus, iesniegt dokumentus u.tml.), saistībā ar iepirkuma procedūru. </w:t>
      </w:r>
      <w:r w:rsidRPr="00B63DA6">
        <w:rPr>
          <w:sz w:val="22"/>
          <w:szCs w:val="22"/>
        </w:rPr>
        <w:t xml:space="preserve">Ja piedāvājums tiek iesniegts elektroniski, gan pilnvarai, gan arī piedāvājumam jābūt parakstītiem elektroniski ar drošu elektronisko parakstu. </w:t>
      </w:r>
    </w:p>
    <w:p w14:paraId="6A173FF5" w14:textId="77777777" w:rsidR="00C123E7" w:rsidRDefault="00C123E7" w:rsidP="005B783E">
      <w:pPr>
        <w:pStyle w:val="Sarakstarindkopa"/>
        <w:widowControl w:val="0"/>
        <w:numPr>
          <w:ilvl w:val="1"/>
          <w:numId w:val="6"/>
        </w:numPr>
        <w:ind w:left="426" w:hanging="426"/>
        <w:jc w:val="both"/>
        <w:rPr>
          <w:sz w:val="22"/>
          <w:szCs w:val="22"/>
        </w:rPr>
      </w:pPr>
      <w:r w:rsidRPr="00374E1B">
        <w:rPr>
          <w:sz w:val="22"/>
          <w:szCs w:val="22"/>
        </w:rPr>
        <w:t>Pieteikums un finanšu piedāvājums jāsagatavo saskaņā ar iepirkuma procedūras nolikumam pievienotajām veidnēm.</w:t>
      </w:r>
      <w:r>
        <w:rPr>
          <w:sz w:val="22"/>
          <w:szCs w:val="22"/>
        </w:rPr>
        <w:t xml:space="preserve"> </w:t>
      </w:r>
    </w:p>
    <w:p w14:paraId="47E96EEC" w14:textId="22D88DDC" w:rsidR="00FB68CC" w:rsidRDefault="00C123E7" w:rsidP="005B783E">
      <w:pPr>
        <w:pStyle w:val="Sarakstarindkopa"/>
        <w:widowControl w:val="0"/>
        <w:numPr>
          <w:ilvl w:val="1"/>
          <w:numId w:val="6"/>
        </w:numPr>
        <w:ind w:left="426" w:hanging="426"/>
        <w:jc w:val="both"/>
        <w:rPr>
          <w:sz w:val="22"/>
          <w:szCs w:val="22"/>
        </w:rPr>
      </w:pPr>
      <w:r w:rsidRPr="00374E1B">
        <w:rPr>
          <w:sz w:val="22"/>
          <w:szCs w:val="22"/>
        </w:rPr>
        <w:t>Pretendentu iesniegtie dokumenti pēc iepirkuma pabeigšanas netiek atdoti atpakaļ (izņemot piedāvājuma nodrošinājumu, ja tāds paredzēts).</w:t>
      </w:r>
    </w:p>
    <w:p w14:paraId="3556BF23" w14:textId="77777777" w:rsidR="005B7B13" w:rsidRDefault="005B7B13" w:rsidP="005B7B13">
      <w:pPr>
        <w:widowControl w:val="0"/>
        <w:jc w:val="both"/>
        <w:rPr>
          <w:sz w:val="22"/>
          <w:szCs w:val="22"/>
        </w:rPr>
      </w:pPr>
    </w:p>
    <w:p w14:paraId="2A9286DD" w14:textId="77777777" w:rsidR="005B7B13" w:rsidRPr="00F47DA7" w:rsidRDefault="005B7B13" w:rsidP="005B783E">
      <w:pPr>
        <w:pStyle w:val="Virsraksts2"/>
        <w:numPr>
          <w:ilvl w:val="0"/>
          <w:numId w:val="7"/>
        </w:numPr>
        <w:ind w:left="284" w:hanging="284"/>
      </w:pPr>
      <w:bookmarkStart w:id="17" w:name="_Toc143506597"/>
      <w:bookmarkStart w:id="18" w:name="_Toc143862828"/>
      <w:bookmarkStart w:id="19" w:name="_Toc172206170"/>
      <w:r w:rsidRPr="00F47DA7">
        <w:t>Prasības piedāvājuma nodrošinājumam un saistību izpildes nodrošinājumam</w:t>
      </w:r>
      <w:bookmarkEnd w:id="17"/>
      <w:bookmarkEnd w:id="18"/>
      <w:bookmarkEnd w:id="19"/>
    </w:p>
    <w:p w14:paraId="524C9A6F" w14:textId="77777777" w:rsidR="005B7B13" w:rsidRPr="0023723F" w:rsidRDefault="005B7B13" w:rsidP="00F677EE">
      <w:pPr>
        <w:pStyle w:val="Sarakstarindkopa"/>
        <w:numPr>
          <w:ilvl w:val="1"/>
          <w:numId w:val="7"/>
        </w:numPr>
        <w:ind w:left="426" w:hanging="426"/>
        <w:jc w:val="both"/>
        <w:rPr>
          <w:b/>
          <w:sz w:val="22"/>
          <w:szCs w:val="22"/>
        </w:rPr>
      </w:pPr>
      <w:r w:rsidRPr="0023723F">
        <w:rPr>
          <w:sz w:val="22"/>
          <w:szCs w:val="22"/>
        </w:rPr>
        <w:t xml:space="preserve">Piedāvājuma nodrošinājums </w:t>
      </w:r>
      <w:r w:rsidRPr="0023723F">
        <w:rPr>
          <w:b/>
          <w:sz w:val="22"/>
          <w:szCs w:val="22"/>
        </w:rPr>
        <w:t>nav</w:t>
      </w:r>
      <w:r w:rsidRPr="0023723F">
        <w:rPr>
          <w:sz w:val="22"/>
          <w:szCs w:val="22"/>
        </w:rPr>
        <w:t xml:space="preserve"> paredzēts.</w:t>
      </w:r>
    </w:p>
    <w:p w14:paraId="3AF03320" w14:textId="77777777" w:rsidR="00F677EE" w:rsidRPr="008A4AA6" w:rsidRDefault="005B7B13" w:rsidP="00F677EE">
      <w:pPr>
        <w:pStyle w:val="Sarakstarindkopa"/>
        <w:numPr>
          <w:ilvl w:val="1"/>
          <w:numId w:val="7"/>
        </w:numPr>
        <w:ind w:left="426" w:hanging="426"/>
        <w:jc w:val="both"/>
        <w:rPr>
          <w:b/>
          <w:sz w:val="22"/>
          <w:szCs w:val="22"/>
        </w:rPr>
      </w:pPr>
      <w:r w:rsidRPr="008A4AA6">
        <w:rPr>
          <w:sz w:val="22"/>
          <w:szCs w:val="22"/>
        </w:rPr>
        <w:t xml:space="preserve">Līguma izpildes garantija </w:t>
      </w:r>
      <w:r w:rsidR="00F677EE" w:rsidRPr="008A4AA6">
        <w:rPr>
          <w:b/>
          <w:sz w:val="22"/>
          <w:szCs w:val="22"/>
        </w:rPr>
        <w:t>ir</w:t>
      </w:r>
      <w:r w:rsidRPr="008A4AA6">
        <w:rPr>
          <w:sz w:val="22"/>
          <w:szCs w:val="22"/>
        </w:rPr>
        <w:t xml:space="preserve"> paredzēta.</w:t>
      </w:r>
    </w:p>
    <w:p w14:paraId="20FB3518" w14:textId="77777777" w:rsidR="00F677EE" w:rsidRPr="008A4AA6" w:rsidRDefault="00F677EE" w:rsidP="00F677EE">
      <w:pPr>
        <w:pStyle w:val="Sarakstarindkopa"/>
        <w:ind w:left="426"/>
        <w:jc w:val="both"/>
        <w:rPr>
          <w:bCs/>
          <w:sz w:val="22"/>
          <w:szCs w:val="22"/>
        </w:rPr>
      </w:pPr>
      <w:r w:rsidRPr="008A4AA6">
        <w:rPr>
          <w:bCs/>
          <w:sz w:val="22"/>
          <w:szCs w:val="22"/>
        </w:rPr>
        <w:t>Iepirkuma līgumā projektā ir paredzēts, ka 14 dienu laikā no Līguma spēkā stāšanās dienas ir jāiesniedz līguma saistību izpildes nodrošinājums.</w:t>
      </w:r>
    </w:p>
    <w:p w14:paraId="40773219" w14:textId="10A270CF" w:rsidR="00F677EE" w:rsidRPr="008A4AA6" w:rsidRDefault="00F677EE" w:rsidP="00F677EE">
      <w:pPr>
        <w:pStyle w:val="Sarakstarindkopa"/>
        <w:ind w:left="426"/>
        <w:jc w:val="both"/>
        <w:rPr>
          <w:bCs/>
          <w:sz w:val="22"/>
          <w:szCs w:val="22"/>
        </w:rPr>
      </w:pPr>
      <w:r w:rsidRPr="008A4AA6">
        <w:rPr>
          <w:bCs/>
          <w:sz w:val="22"/>
          <w:szCs w:val="22"/>
        </w:rPr>
        <w:t>Līguma saistību izpildes nodrošinājums 10%</w:t>
      </w:r>
      <w:r w:rsidR="00F1477A" w:rsidRPr="008A4AA6">
        <w:rPr>
          <w:bCs/>
          <w:sz w:val="22"/>
          <w:szCs w:val="22"/>
        </w:rPr>
        <w:t xml:space="preserve"> </w:t>
      </w:r>
      <w:r w:rsidRPr="008A4AA6">
        <w:rPr>
          <w:bCs/>
          <w:sz w:val="22"/>
          <w:szCs w:val="22"/>
        </w:rPr>
        <w:t>no līguma summas bez pievienotās vērtības nodokļa.</w:t>
      </w:r>
    </w:p>
    <w:p w14:paraId="604F603A" w14:textId="2FCF6AD8" w:rsidR="00F677EE" w:rsidRPr="008A4AA6" w:rsidRDefault="00F677EE" w:rsidP="00F677EE">
      <w:pPr>
        <w:pStyle w:val="Sarakstarindkopa"/>
        <w:ind w:left="426"/>
        <w:jc w:val="both"/>
        <w:rPr>
          <w:b/>
          <w:sz w:val="22"/>
          <w:szCs w:val="22"/>
        </w:rPr>
      </w:pPr>
      <w:r w:rsidRPr="008A4AA6">
        <w:rPr>
          <w:bCs/>
          <w:sz w:val="22"/>
          <w:szCs w:val="22"/>
        </w:rPr>
        <w:t>Līguma saistību izpildes nodrošinājumu iesniedz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 atbilstoši Līguma projekta nosacījumiem.</w:t>
      </w:r>
    </w:p>
    <w:p w14:paraId="1959735D" w14:textId="77777777" w:rsidR="00F677EE" w:rsidRPr="008A4AA6" w:rsidRDefault="00F677EE" w:rsidP="00F677EE">
      <w:pPr>
        <w:pStyle w:val="Sarakstarindkopa"/>
        <w:ind w:left="426"/>
        <w:jc w:val="both"/>
        <w:rPr>
          <w:bCs/>
          <w:sz w:val="22"/>
          <w:szCs w:val="22"/>
        </w:rPr>
      </w:pPr>
      <w:r w:rsidRPr="008A4AA6">
        <w:rPr>
          <w:bCs/>
          <w:sz w:val="22"/>
          <w:szCs w:val="22"/>
        </w:rPr>
        <w:t>Līguma saistību izpildes nodrošinājumam ir jābūt sagatavotam, kā paraugu izmantojot Līguma saistību izpildes nodrošinājumu veidni (veidne Līguma pielikumā) vai atbilstoši veidnē paredzētajiem noteikumiem.</w:t>
      </w:r>
    </w:p>
    <w:p w14:paraId="3103F6B9" w14:textId="0AD49B60" w:rsidR="00F677EE" w:rsidRPr="008A4AA6" w:rsidRDefault="00F677EE" w:rsidP="00F677EE">
      <w:pPr>
        <w:pStyle w:val="Sarakstarindkopa"/>
        <w:ind w:left="426"/>
        <w:jc w:val="both"/>
        <w:rPr>
          <w:b/>
          <w:sz w:val="22"/>
          <w:szCs w:val="22"/>
        </w:rPr>
      </w:pPr>
      <w:r w:rsidRPr="008A4AA6">
        <w:rPr>
          <w:bCs/>
          <w:sz w:val="22"/>
          <w:szCs w:val="22"/>
        </w:rPr>
        <w:t>Līguma saistību izpildes nodrošinājumam, kuru izsniedza apdrošināšanas sabiedrība obligāti ir pievienojams dokuments, kas apliecinātu, ka uz iesniegšanas brīdi par šo nodrošinājumu ir veikta apmaksa pilnā apmērā.</w:t>
      </w:r>
    </w:p>
    <w:p w14:paraId="4923D4D7" w14:textId="77777777" w:rsidR="00F677EE" w:rsidRPr="008A4AA6" w:rsidRDefault="00F677EE" w:rsidP="00F677EE">
      <w:pPr>
        <w:pStyle w:val="Sarakstarindkopa"/>
        <w:numPr>
          <w:ilvl w:val="1"/>
          <w:numId w:val="7"/>
        </w:numPr>
        <w:jc w:val="both"/>
        <w:rPr>
          <w:b/>
          <w:sz w:val="22"/>
          <w:szCs w:val="22"/>
        </w:rPr>
      </w:pPr>
      <w:r w:rsidRPr="008A4AA6">
        <w:rPr>
          <w:bCs/>
          <w:sz w:val="22"/>
          <w:szCs w:val="22"/>
        </w:rPr>
        <w:t>Avansa maksājuma garantija</w:t>
      </w:r>
      <w:r w:rsidRPr="008A4AA6">
        <w:rPr>
          <w:b/>
          <w:sz w:val="22"/>
          <w:szCs w:val="22"/>
        </w:rPr>
        <w:t xml:space="preserve"> ir </w:t>
      </w:r>
      <w:r w:rsidRPr="008A4AA6">
        <w:rPr>
          <w:bCs/>
          <w:sz w:val="22"/>
          <w:szCs w:val="22"/>
        </w:rPr>
        <w:t>paredzēta.</w:t>
      </w:r>
    </w:p>
    <w:p w14:paraId="3110DDB2" w14:textId="77777777" w:rsidR="00F677EE" w:rsidRPr="008A4AA6" w:rsidRDefault="00F677EE" w:rsidP="00F677EE">
      <w:pPr>
        <w:pStyle w:val="Sarakstarindkopa"/>
        <w:ind w:left="360"/>
        <w:jc w:val="both"/>
        <w:rPr>
          <w:bCs/>
          <w:sz w:val="22"/>
          <w:szCs w:val="22"/>
        </w:rPr>
      </w:pPr>
      <w:r w:rsidRPr="008A4AA6">
        <w:rPr>
          <w:bCs/>
          <w:sz w:val="22"/>
          <w:szCs w:val="22"/>
        </w:rPr>
        <w:t>Iepirkuma līgumā projektā ir paredzēts, ka priekšapmaksas nepieciešamības gadījumā, jāiesniedz Avansa maksājuma nodrošinājumu par summu, kas nav mazāka par avansa rēķinā norādīto avansa summu.</w:t>
      </w:r>
    </w:p>
    <w:p w14:paraId="2B302C38" w14:textId="2D4AC64C" w:rsidR="00F677EE" w:rsidRPr="008A4AA6" w:rsidRDefault="00F677EE" w:rsidP="00F677EE">
      <w:pPr>
        <w:pStyle w:val="Sarakstarindkopa"/>
        <w:ind w:left="360"/>
        <w:jc w:val="both"/>
        <w:rPr>
          <w:bCs/>
          <w:i/>
          <w:iCs/>
          <w:sz w:val="22"/>
          <w:szCs w:val="22"/>
        </w:rPr>
      </w:pPr>
      <w:r w:rsidRPr="008A4AA6">
        <w:rPr>
          <w:bCs/>
          <w:sz w:val="22"/>
          <w:szCs w:val="22"/>
        </w:rPr>
        <w:t>Avansa maksājuma nodrošinājums avansa maksājuma apm</w:t>
      </w:r>
      <w:r w:rsidRPr="00C6471D">
        <w:rPr>
          <w:bCs/>
          <w:sz w:val="22"/>
          <w:szCs w:val="22"/>
        </w:rPr>
        <w:t xml:space="preserve">ērā, bet ne vairāk kā </w:t>
      </w:r>
      <w:r w:rsidR="00A33642">
        <w:rPr>
          <w:bCs/>
          <w:sz w:val="22"/>
          <w:szCs w:val="22"/>
        </w:rPr>
        <w:t>2</w:t>
      </w:r>
      <w:r w:rsidR="00F1477A" w:rsidRPr="00C6471D">
        <w:rPr>
          <w:bCs/>
          <w:sz w:val="22"/>
          <w:szCs w:val="22"/>
        </w:rPr>
        <w:t>0</w:t>
      </w:r>
      <w:r w:rsidRPr="00C6471D">
        <w:rPr>
          <w:bCs/>
          <w:sz w:val="22"/>
          <w:szCs w:val="22"/>
        </w:rPr>
        <w:t>% no līguma summas ar pievienotās vērtības nodokli.</w:t>
      </w:r>
      <w:r w:rsidRPr="008A4AA6">
        <w:rPr>
          <w:bCs/>
          <w:sz w:val="22"/>
          <w:szCs w:val="22"/>
        </w:rPr>
        <w:t xml:space="preserve"> </w:t>
      </w:r>
      <w:r w:rsidRPr="008A4AA6">
        <w:rPr>
          <w:bCs/>
          <w:i/>
          <w:iCs/>
          <w:sz w:val="22"/>
          <w:szCs w:val="22"/>
        </w:rPr>
        <w:t>(Atsakoties no avansa priekšapmaksas jeb avansa maksājuma nodrošinājums nav nepieciešams.)</w:t>
      </w:r>
    </w:p>
    <w:p w14:paraId="055BC63B" w14:textId="77777777" w:rsidR="00F677EE" w:rsidRPr="008A4AA6" w:rsidRDefault="00F677EE" w:rsidP="00F677EE">
      <w:pPr>
        <w:pStyle w:val="Sarakstarindkopa"/>
        <w:ind w:left="360"/>
        <w:jc w:val="both"/>
        <w:rPr>
          <w:bCs/>
          <w:sz w:val="22"/>
          <w:szCs w:val="22"/>
        </w:rPr>
      </w:pPr>
      <w:r w:rsidRPr="008A4AA6">
        <w:rPr>
          <w:bCs/>
          <w:sz w:val="22"/>
          <w:szCs w:val="22"/>
        </w:rPr>
        <w:t>Avansa maksājuma nodrošinājumu izsniedz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w:t>
      </w:r>
    </w:p>
    <w:p w14:paraId="39BAB879" w14:textId="77777777" w:rsidR="00F677EE" w:rsidRPr="008A4AA6" w:rsidRDefault="00F677EE" w:rsidP="00F677EE">
      <w:pPr>
        <w:pStyle w:val="Sarakstarindkopa"/>
        <w:ind w:left="360"/>
        <w:jc w:val="both"/>
        <w:rPr>
          <w:bCs/>
          <w:sz w:val="22"/>
          <w:szCs w:val="22"/>
        </w:rPr>
      </w:pPr>
      <w:r w:rsidRPr="008A4AA6">
        <w:rPr>
          <w:bCs/>
          <w:sz w:val="22"/>
          <w:szCs w:val="22"/>
        </w:rPr>
        <w:t>Avansa maksājuma nodrošinājumam ir jābūt sagatavotam, kā paraugu izmantojot Avansa maksājuma nodrošinājumu veidni (veidne Līguma pielikumā) vai atbilstoši veidnē paredzētajiem noteikumiem.</w:t>
      </w:r>
    </w:p>
    <w:p w14:paraId="4C668661" w14:textId="590F4444" w:rsidR="00F677EE" w:rsidRPr="00F677EE" w:rsidRDefault="00F677EE" w:rsidP="00F677EE">
      <w:pPr>
        <w:pStyle w:val="Sarakstarindkopa"/>
        <w:ind w:left="360"/>
        <w:jc w:val="both"/>
        <w:rPr>
          <w:b/>
          <w:sz w:val="22"/>
          <w:szCs w:val="22"/>
        </w:rPr>
      </w:pPr>
      <w:r w:rsidRPr="008A4AA6">
        <w:rPr>
          <w:bCs/>
          <w:sz w:val="22"/>
          <w:szCs w:val="22"/>
        </w:rPr>
        <w:t>Avansa maksājuma nodrošinājumam, kuru izsniedza apdrošināšanas sabiedrība obligāti ir pievienojams dokuments, kas apliecinātu, ka uz iesniegšanas brīdi par šo nodrošinājumu ir veikta apmaksa pilnā apmērā.</w:t>
      </w:r>
    </w:p>
    <w:p w14:paraId="50DF88DE" w14:textId="6212CB46" w:rsidR="005B7B13" w:rsidRDefault="005B7B13" w:rsidP="00AD1C7E">
      <w:pPr>
        <w:pStyle w:val="Sarakstarindkopa"/>
        <w:numPr>
          <w:ilvl w:val="1"/>
          <w:numId w:val="7"/>
        </w:numPr>
        <w:ind w:left="426" w:hanging="426"/>
        <w:jc w:val="both"/>
        <w:rPr>
          <w:sz w:val="22"/>
          <w:szCs w:val="22"/>
        </w:rPr>
      </w:pPr>
      <w:r w:rsidRPr="0094430D">
        <w:rPr>
          <w:sz w:val="22"/>
          <w:szCs w:val="22"/>
        </w:rPr>
        <w:t xml:space="preserve">Piedāvājuma derīguma termiņš: </w:t>
      </w:r>
      <w:r w:rsidR="00AD1C7E" w:rsidRPr="00AD1C7E">
        <w:rPr>
          <w:b/>
          <w:bCs/>
          <w:sz w:val="22"/>
          <w:szCs w:val="22"/>
        </w:rPr>
        <w:t xml:space="preserve">45 </w:t>
      </w:r>
      <w:r w:rsidRPr="00AD1C7E">
        <w:rPr>
          <w:b/>
          <w:bCs/>
          <w:sz w:val="22"/>
          <w:szCs w:val="22"/>
        </w:rPr>
        <w:t>dienas</w:t>
      </w:r>
      <w:r w:rsidRPr="0094430D">
        <w:rPr>
          <w:sz w:val="22"/>
          <w:szCs w:val="22"/>
        </w:rPr>
        <w:t xml:space="preserve"> no piedāvājumu iesniegšanas termiņa beigām</w:t>
      </w:r>
      <w:r w:rsidR="00AD1C7E">
        <w:rPr>
          <w:sz w:val="22"/>
          <w:szCs w:val="22"/>
        </w:rPr>
        <w:t xml:space="preserve"> </w:t>
      </w:r>
      <w:r w:rsidRPr="0094430D">
        <w:rPr>
          <w:sz w:val="22"/>
          <w:szCs w:val="22"/>
        </w:rPr>
        <w:t>(nolikuma 5.4. punkts).</w:t>
      </w:r>
    </w:p>
    <w:p w14:paraId="16A660B6" w14:textId="77777777" w:rsidR="005B7B13" w:rsidRPr="005B7B13" w:rsidRDefault="005B7B13" w:rsidP="005B7B13">
      <w:pPr>
        <w:pStyle w:val="Sarakstarindkopa"/>
        <w:ind w:left="426"/>
        <w:rPr>
          <w:sz w:val="22"/>
          <w:szCs w:val="22"/>
        </w:rPr>
      </w:pPr>
    </w:p>
    <w:p w14:paraId="45AC2B4F" w14:textId="65F26AA5" w:rsidR="00D76EE6" w:rsidRPr="00570BCB" w:rsidRDefault="00D76EE6" w:rsidP="005B783E">
      <w:pPr>
        <w:pStyle w:val="Virsraksts2"/>
        <w:numPr>
          <w:ilvl w:val="0"/>
          <w:numId w:val="7"/>
        </w:numPr>
      </w:pPr>
      <w:bookmarkStart w:id="20" w:name="_Toc172206171"/>
      <w:r w:rsidRPr="00570BCB">
        <w:lastRenderedPageBreak/>
        <w:t>Prasības Pretendentam un iesniedzamie dokumenti</w:t>
      </w:r>
      <w:bookmarkEnd w:id="20"/>
    </w:p>
    <w:p w14:paraId="79065E85" w14:textId="1DCC1CD4" w:rsidR="00D76EE6" w:rsidRDefault="00D76EE6" w:rsidP="00174795">
      <w:pPr>
        <w:ind w:left="426"/>
        <w:jc w:val="both"/>
        <w:rPr>
          <w:sz w:val="22"/>
          <w:szCs w:val="22"/>
        </w:rPr>
      </w:pPr>
      <w:r w:rsidRPr="00174795">
        <w:rPr>
          <w:sz w:val="22"/>
          <w:szCs w:val="22"/>
        </w:rPr>
        <w:t>Pretendentu kvalifikācijas prasības ir obligātas visiem Pretendentiem, kas vēlas iegūt tiesības noslēgt iepirkuma līgumu.</w:t>
      </w:r>
    </w:p>
    <w:tbl>
      <w:tblPr>
        <w:tblStyle w:val="TableGrid1"/>
        <w:tblW w:w="8930" w:type="dxa"/>
        <w:tblInd w:w="562" w:type="dxa"/>
        <w:tblLook w:val="04A0" w:firstRow="1" w:lastRow="0" w:firstColumn="1" w:lastColumn="0" w:noHBand="0" w:noVBand="1"/>
      </w:tblPr>
      <w:tblGrid>
        <w:gridCol w:w="992"/>
        <w:gridCol w:w="3544"/>
        <w:gridCol w:w="4394"/>
      </w:tblGrid>
      <w:tr w:rsidR="00174795" w:rsidRPr="00174795" w14:paraId="6519BB12" w14:textId="77777777" w:rsidTr="006964B9">
        <w:tc>
          <w:tcPr>
            <w:tcW w:w="992" w:type="dxa"/>
          </w:tcPr>
          <w:p w14:paraId="7AF388E4" w14:textId="77777777" w:rsidR="00174795" w:rsidRPr="00174795" w:rsidRDefault="00174795" w:rsidP="00C31538">
            <w:pPr>
              <w:ind w:right="-58"/>
              <w:rPr>
                <w:b/>
                <w:sz w:val="22"/>
                <w:szCs w:val="22"/>
              </w:rPr>
            </w:pPr>
            <w:r w:rsidRPr="00174795">
              <w:rPr>
                <w:b/>
                <w:sz w:val="22"/>
                <w:szCs w:val="22"/>
              </w:rPr>
              <w:t>Nr.</w:t>
            </w:r>
          </w:p>
          <w:p w14:paraId="6BD79341" w14:textId="77777777" w:rsidR="00174795" w:rsidRPr="00174795" w:rsidRDefault="00174795" w:rsidP="00C31538">
            <w:pPr>
              <w:rPr>
                <w:sz w:val="22"/>
                <w:szCs w:val="22"/>
              </w:rPr>
            </w:pPr>
            <w:r w:rsidRPr="00174795">
              <w:rPr>
                <w:b/>
                <w:sz w:val="22"/>
                <w:szCs w:val="22"/>
              </w:rPr>
              <w:t>p. k.</w:t>
            </w:r>
          </w:p>
        </w:tc>
        <w:tc>
          <w:tcPr>
            <w:tcW w:w="3544" w:type="dxa"/>
          </w:tcPr>
          <w:p w14:paraId="48390B57" w14:textId="77777777" w:rsidR="00174795" w:rsidRPr="00174795" w:rsidRDefault="00174795" w:rsidP="00C31538">
            <w:pPr>
              <w:ind w:right="-58"/>
              <w:jc w:val="center"/>
              <w:rPr>
                <w:b/>
                <w:sz w:val="22"/>
                <w:szCs w:val="22"/>
              </w:rPr>
            </w:pPr>
          </w:p>
          <w:p w14:paraId="4F74E3A5" w14:textId="77777777" w:rsidR="00174795" w:rsidRPr="00174795" w:rsidRDefault="00174795" w:rsidP="00C31538">
            <w:pPr>
              <w:ind w:right="-58"/>
              <w:jc w:val="center"/>
              <w:rPr>
                <w:b/>
                <w:sz w:val="22"/>
                <w:szCs w:val="22"/>
              </w:rPr>
            </w:pPr>
            <w:r w:rsidRPr="00174795">
              <w:rPr>
                <w:b/>
                <w:sz w:val="22"/>
                <w:szCs w:val="22"/>
              </w:rPr>
              <w:t>Prasības</w:t>
            </w:r>
          </w:p>
          <w:p w14:paraId="524DFF04" w14:textId="77777777" w:rsidR="00174795" w:rsidRPr="00174795" w:rsidRDefault="00174795" w:rsidP="00C31538">
            <w:pPr>
              <w:jc w:val="both"/>
              <w:rPr>
                <w:sz w:val="22"/>
                <w:szCs w:val="22"/>
              </w:rPr>
            </w:pPr>
          </w:p>
        </w:tc>
        <w:tc>
          <w:tcPr>
            <w:tcW w:w="4394" w:type="dxa"/>
          </w:tcPr>
          <w:p w14:paraId="153D20A3" w14:textId="77777777" w:rsidR="00174795" w:rsidRPr="00174795" w:rsidRDefault="00174795" w:rsidP="00C31538">
            <w:pPr>
              <w:rPr>
                <w:sz w:val="22"/>
                <w:szCs w:val="22"/>
              </w:rPr>
            </w:pPr>
            <w:r w:rsidRPr="00174795">
              <w:rPr>
                <w:b/>
                <w:sz w:val="22"/>
                <w:szCs w:val="22"/>
              </w:rPr>
              <w:t>Iesniedzamā informācija, kas nepieciešama, lai Pretendentu novērtētu saskaņā ar minētajām prasībām:</w:t>
            </w:r>
          </w:p>
        </w:tc>
      </w:tr>
      <w:tr w:rsidR="00174795" w:rsidRPr="00174795" w14:paraId="4B6BF1B1" w14:textId="77777777" w:rsidTr="006964B9">
        <w:tc>
          <w:tcPr>
            <w:tcW w:w="992" w:type="dxa"/>
          </w:tcPr>
          <w:p w14:paraId="272A81AD" w14:textId="151FFDF3" w:rsidR="00174795" w:rsidRPr="00174795" w:rsidRDefault="00174795" w:rsidP="00C31538">
            <w:pPr>
              <w:jc w:val="center"/>
              <w:rPr>
                <w:sz w:val="22"/>
                <w:szCs w:val="22"/>
              </w:rPr>
            </w:pPr>
            <w:r>
              <w:rPr>
                <w:sz w:val="22"/>
                <w:szCs w:val="22"/>
              </w:rPr>
              <w:t>8.1.</w:t>
            </w:r>
          </w:p>
        </w:tc>
        <w:tc>
          <w:tcPr>
            <w:tcW w:w="3544" w:type="dxa"/>
          </w:tcPr>
          <w:p w14:paraId="24BD7F0C" w14:textId="77777777" w:rsidR="00174795" w:rsidRPr="00174795" w:rsidRDefault="00174795" w:rsidP="00C31538">
            <w:pPr>
              <w:jc w:val="both"/>
              <w:rPr>
                <w:sz w:val="22"/>
                <w:szCs w:val="22"/>
              </w:rPr>
            </w:pPr>
            <w:r w:rsidRPr="00174795">
              <w:rPr>
                <w:sz w:val="22"/>
                <w:szCs w:val="22"/>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4394" w:type="dxa"/>
            <w:vAlign w:val="center"/>
          </w:tcPr>
          <w:p w14:paraId="14BFC7DA" w14:textId="77777777" w:rsidR="00174795" w:rsidRPr="00174795" w:rsidRDefault="00174795" w:rsidP="00C31538">
            <w:pPr>
              <w:ind w:right="-58"/>
              <w:jc w:val="both"/>
              <w:rPr>
                <w:sz w:val="22"/>
                <w:szCs w:val="22"/>
              </w:rPr>
            </w:pPr>
            <w:r w:rsidRPr="00174795">
              <w:rPr>
                <w:sz w:val="22"/>
                <w:szCs w:val="22"/>
              </w:rPr>
              <w:t xml:space="preserve">Par Latvijā reģistrētiem Pretendentiem Pasūtītājam pašam jāpārliecinās Uzņēmumu reģistra mājas lapā </w:t>
            </w:r>
            <w:hyperlink r:id="rId16" w:history="1">
              <w:r w:rsidRPr="00174795">
                <w:rPr>
                  <w:color w:val="0000FF"/>
                  <w:sz w:val="22"/>
                  <w:szCs w:val="22"/>
                  <w:u w:val="single"/>
                </w:rPr>
                <w:t>www.ur.gov.lv</w:t>
              </w:r>
            </w:hyperlink>
            <w:r w:rsidRPr="00174795">
              <w:rPr>
                <w:sz w:val="22"/>
                <w:szCs w:val="22"/>
              </w:rPr>
              <w:t xml:space="preserve"> </w:t>
            </w:r>
          </w:p>
          <w:p w14:paraId="1C62BD88" w14:textId="77777777" w:rsidR="00174795" w:rsidRPr="00174795" w:rsidRDefault="00174795" w:rsidP="00C31538">
            <w:pPr>
              <w:ind w:right="-58"/>
              <w:jc w:val="both"/>
              <w:rPr>
                <w:sz w:val="22"/>
                <w:szCs w:val="22"/>
              </w:rPr>
            </w:pPr>
          </w:p>
          <w:p w14:paraId="130DBAE3" w14:textId="77777777" w:rsidR="00174795" w:rsidRPr="00174795" w:rsidRDefault="00174795" w:rsidP="00C31538">
            <w:pPr>
              <w:jc w:val="both"/>
              <w:rPr>
                <w:sz w:val="22"/>
                <w:szCs w:val="22"/>
                <w:u w:val="single"/>
              </w:rPr>
            </w:pPr>
            <w:r w:rsidRPr="00174795">
              <w:rPr>
                <w:sz w:val="22"/>
                <w:szCs w:val="22"/>
                <w:u w:val="single"/>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p w14:paraId="10C75DF3" w14:textId="77777777" w:rsidR="00174795" w:rsidRPr="00174795" w:rsidRDefault="00174795" w:rsidP="00C31538">
            <w:pPr>
              <w:jc w:val="both"/>
              <w:rPr>
                <w:sz w:val="22"/>
                <w:szCs w:val="22"/>
              </w:rPr>
            </w:pPr>
          </w:p>
        </w:tc>
      </w:tr>
      <w:tr w:rsidR="00174795" w:rsidRPr="00174795" w14:paraId="6E704902" w14:textId="77777777" w:rsidTr="006964B9">
        <w:tc>
          <w:tcPr>
            <w:tcW w:w="992" w:type="dxa"/>
          </w:tcPr>
          <w:p w14:paraId="0723F8E8" w14:textId="03E89E67" w:rsidR="00174795" w:rsidRPr="00174795" w:rsidRDefault="00174795" w:rsidP="00C31538">
            <w:pPr>
              <w:jc w:val="center"/>
              <w:rPr>
                <w:sz w:val="22"/>
                <w:szCs w:val="22"/>
              </w:rPr>
            </w:pPr>
            <w:r>
              <w:rPr>
                <w:sz w:val="22"/>
                <w:szCs w:val="22"/>
              </w:rPr>
              <w:t>8</w:t>
            </w:r>
            <w:r w:rsidRPr="00174795">
              <w:rPr>
                <w:sz w:val="22"/>
                <w:szCs w:val="22"/>
              </w:rPr>
              <w:t>.2.</w:t>
            </w:r>
          </w:p>
        </w:tc>
        <w:tc>
          <w:tcPr>
            <w:tcW w:w="3544" w:type="dxa"/>
          </w:tcPr>
          <w:p w14:paraId="0A109B73" w14:textId="77777777" w:rsidR="00174795" w:rsidRPr="00174795" w:rsidRDefault="00174795" w:rsidP="00C31538">
            <w:pPr>
              <w:jc w:val="both"/>
              <w:rPr>
                <w:sz w:val="22"/>
                <w:szCs w:val="22"/>
              </w:rPr>
            </w:pPr>
            <w:r w:rsidRPr="00174795">
              <w:rPr>
                <w:sz w:val="22"/>
                <w:szCs w:val="22"/>
              </w:rPr>
              <w:t>Piedāvājumu ir parakstījusi paraksttiesīgā persona.</w:t>
            </w:r>
          </w:p>
        </w:tc>
        <w:tc>
          <w:tcPr>
            <w:tcW w:w="4394" w:type="dxa"/>
            <w:vAlign w:val="center"/>
          </w:tcPr>
          <w:p w14:paraId="3A2842F9" w14:textId="77777777" w:rsidR="00174795" w:rsidRPr="00174795" w:rsidRDefault="00174795" w:rsidP="00C31538">
            <w:pPr>
              <w:ind w:left="39" w:hanging="39"/>
              <w:jc w:val="both"/>
              <w:rPr>
                <w:sz w:val="22"/>
                <w:szCs w:val="22"/>
              </w:rPr>
            </w:pPr>
            <w:r w:rsidRPr="00174795">
              <w:rPr>
                <w:sz w:val="22"/>
                <w:szCs w:val="22"/>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359E2D23" w14:textId="77777777" w:rsidR="00174795" w:rsidRPr="00174795" w:rsidRDefault="00174795" w:rsidP="00C31538">
            <w:pPr>
              <w:ind w:left="39" w:hanging="39"/>
              <w:jc w:val="both"/>
              <w:rPr>
                <w:sz w:val="22"/>
                <w:szCs w:val="22"/>
              </w:rPr>
            </w:pPr>
            <w:r w:rsidRPr="00174795">
              <w:rPr>
                <w:sz w:val="22"/>
                <w:szCs w:val="22"/>
              </w:rPr>
              <w:t xml:space="preserve">Par Latvijā reģistrētiem Pretendentiem Pasūtītājam pašam jāpārliecinās Uzņēmumu reģistra mājas lapā </w:t>
            </w:r>
            <w:hyperlink r:id="rId17" w:history="1">
              <w:r w:rsidRPr="00174795">
                <w:rPr>
                  <w:color w:val="0000FF"/>
                  <w:sz w:val="22"/>
                  <w:szCs w:val="22"/>
                  <w:u w:val="single"/>
                </w:rPr>
                <w:t>www.ur.gov.lv</w:t>
              </w:r>
            </w:hyperlink>
          </w:p>
          <w:p w14:paraId="10367A06" w14:textId="77777777" w:rsidR="00174795" w:rsidRPr="00174795" w:rsidRDefault="00174795" w:rsidP="00C31538">
            <w:pPr>
              <w:ind w:right="-58"/>
              <w:jc w:val="both"/>
              <w:rPr>
                <w:color w:val="000000" w:themeColor="text1"/>
                <w:sz w:val="22"/>
                <w:szCs w:val="22"/>
              </w:rPr>
            </w:pPr>
            <w:r w:rsidRPr="00174795">
              <w:rPr>
                <w:sz w:val="22"/>
                <w:szCs w:val="22"/>
              </w:rPr>
              <w:t>Ja piedāvājumu paraksta pilnvarotā persona, piedāvājumam jāpievieno pilnvaras oriģināls vai apliecināta kopija</w:t>
            </w:r>
            <w:r w:rsidRPr="00174795">
              <w:rPr>
                <w:color w:val="000000" w:themeColor="text1"/>
                <w:sz w:val="22"/>
                <w:szCs w:val="22"/>
              </w:rPr>
              <w:t xml:space="preserve">. </w:t>
            </w:r>
          </w:p>
          <w:p w14:paraId="14F3F7A6" w14:textId="5BB74EFB" w:rsidR="00174795" w:rsidRPr="00174795" w:rsidRDefault="00174795" w:rsidP="00C31538">
            <w:pPr>
              <w:ind w:right="-58"/>
              <w:jc w:val="both"/>
              <w:rPr>
                <w:sz w:val="22"/>
                <w:szCs w:val="22"/>
              </w:rPr>
            </w:pPr>
            <w:r w:rsidRPr="00174795">
              <w:rPr>
                <w:color w:val="000000" w:themeColor="text1"/>
                <w:sz w:val="22"/>
                <w:szCs w:val="22"/>
              </w:rPr>
              <w:t>(</w:t>
            </w:r>
            <w:r w:rsidRPr="00174795">
              <w:rPr>
                <w:i/>
                <w:iCs/>
                <w:color w:val="000000" w:themeColor="text1"/>
                <w:sz w:val="22"/>
                <w:szCs w:val="22"/>
              </w:rPr>
              <w:t>Iesniegtai pilnvarai jāsatur tiešu un nepārprotamu informāciju par pilnvarotās personas pilnvarojuma tiesībām iepirkuma procedūras ietvaros)</w:t>
            </w:r>
          </w:p>
        </w:tc>
      </w:tr>
      <w:tr w:rsidR="00DE08CB" w:rsidRPr="00174795" w14:paraId="33E271B6" w14:textId="77777777" w:rsidTr="006964B9">
        <w:tc>
          <w:tcPr>
            <w:tcW w:w="992" w:type="dxa"/>
          </w:tcPr>
          <w:p w14:paraId="3A5F20A2" w14:textId="567B472F" w:rsidR="00DE08CB" w:rsidRPr="00174795" w:rsidRDefault="00DE08CB" w:rsidP="00DE08CB">
            <w:pPr>
              <w:jc w:val="center"/>
              <w:rPr>
                <w:sz w:val="22"/>
                <w:szCs w:val="22"/>
              </w:rPr>
            </w:pPr>
            <w:r>
              <w:rPr>
                <w:sz w:val="22"/>
                <w:szCs w:val="22"/>
              </w:rPr>
              <w:t>8.</w:t>
            </w:r>
            <w:r w:rsidR="00B63DA6">
              <w:rPr>
                <w:sz w:val="22"/>
                <w:szCs w:val="22"/>
              </w:rPr>
              <w:t>3</w:t>
            </w:r>
            <w:r>
              <w:rPr>
                <w:sz w:val="22"/>
                <w:szCs w:val="22"/>
              </w:rPr>
              <w:t>.</w:t>
            </w:r>
          </w:p>
        </w:tc>
        <w:tc>
          <w:tcPr>
            <w:tcW w:w="3544" w:type="dxa"/>
          </w:tcPr>
          <w:p w14:paraId="6E73B8E5" w14:textId="4A37286D" w:rsidR="00DE08CB" w:rsidRPr="00174795" w:rsidRDefault="00DE08CB" w:rsidP="00DE08CB">
            <w:pPr>
              <w:jc w:val="both"/>
              <w:rPr>
                <w:sz w:val="22"/>
                <w:szCs w:val="22"/>
              </w:rPr>
            </w:pPr>
            <w:r w:rsidRPr="00174795">
              <w:rPr>
                <w:sz w:val="22"/>
                <w:szCs w:val="22"/>
              </w:rPr>
              <w:t xml:space="preserve">Pretendenta pieteikums dalībai </w:t>
            </w:r>
            <w:r w:rsidRPr="007C6D32">
              <w:rPr>
                <w:sz w:val="22"/>
                <w:szCs w:val="22"/>
              </w:rPr>
              <w:t xml:space="preserve">iepirkumā, kas apliecina Pretendenta apņemšanos sniegt pakalpojumu saskaņā ar nolikuma prasībām. </w:t>
            </w:r>
          </w:p>
        </w:tc>
        <w:tc>
          <w:tcPr>
            <w:tcW w:w="4394" w:type="dxa"/>
            <w:vAlign w:val="center"/>
          </w:tcPr>
          <w:p w14:paraId="6889256C" w14:textId="77777777" w:rsidR="00DE08CB" w:rsidRPr="00174795" w:rsidRDefault="00DE08CB" w:rsidP="00DE08CB">
            <w:pPr>
              <w:jc w:val="both"/>
              <w:rPr>
                <w:sz w:val="22"/>
                <w:szCs w:val="22"/>
              </w:rPr>
            </w:pPr>
            <w:r w:rsidRPr="00174795">
              <w:rPr>
                <w:b/>
                <w:bCs/>
                <w:sz w:val="22"/>
                <w:szCs w:val="22"/>
              </w:rPr>
              <w:t>Pieteikums</w:t>
            </w:r>
            <w:r w:rsidRPr="00174795">
              <w:rPr>
                <w:sz w:val="22"/>
                <w:szCs w:val="22"/>
              </w:rPr>
              <w:t xml:space="preserve"> jāsagatavo atbilstoši pievienotajai veidnei (2.pielikums). Pieteikumu paraksta paraksttiesīgā vai pilnvarotā persona. Ja pieteikumu paraksta pilnvarotā persona, pieteikumam jāpievieno pilnvaras oriģināls vai apliecināta kopija.</w:t>
            </w:r>
          </w:p>
          <w:p w14:paraId="706D805D" w14:textId="77777777" w:rsidR="00DE08CB" w:rsidRPr="00174795" w:rsidRDefault="00DE08CB" w:rsidP="00DE08CB">
            <w:pPr>
              <w:jc w:val="both"/>
              <w:rPr>
                <w:sz w:val="22"/>
                <w:szCs w:val="22"/>
              </w:rPr>
            </w:pPr>
          </w:p>
        </w:tc>
      </w:tr>
      <w:tr w:rsidR="00DE08CB" w:rsidRPr="00174795" w14:paraId="19A31FD1" w14:textId="77777777" w:rsidTr="006964B9">
        <w:tc>
          <w:tcPr>
            <w:tcW w:w="992" w:type="dxa"/>
          </w:tcPr>
          <w:p w14:paraId="11312BC3" w14:textId="4C938659" w:rsidR="00DE08CB" w:rsidRPr="00174795" w:rsidRDefault="00DE08CB" w:rsidP="00DE08CB">
            <w:pPr>
              <w:jc w:val="center"/>
              <w:rPr>
                <w:sz w:val="22"/>
                <w:szCs w:val="22"/>
              </w:rPr>
            </w:pPr>
            <w:r>
              <w:rPr>
                <w:sz w:val="22"/>
                <w:szCs w:val="22"/>
              </w:rPr>
              <w:t>8.</w:t>
            </w:r>
            <w:r w:rsidR="00B63DA6">
              <w:rPr>
                <w:sz w:val="22"/>
                <w:szCs w:val="22"/>
              </w:rPr>
              <w:t>4</w:t>
            </w:r>
            <w:r>
              <w:rPr>
                <w:sz w:val="22"/>
                <w:szCs w:val="22"/>
              </w:rPr>
              <w:t>.</w:t>
            </w:r>
            <w:r w:rsidRPr="00174795">
              <w:rPr>
                <w:sz w:val="22"/>
                <w:szCs w:val="22"/>
              </w:rPr>
              <w:t xml:space="preserve"> </w:t>
            </w:r>
          </w:p>
        </w:tc>
        <w:tc>
          <w:tcPr>
            <w:tcW w:w="3544" w:type="dxa"/>
          </w:tcPr>
          <w:p w14:paraId="266886BF" w14:textId="77777777" w:rsidR="00DE08CB" w:rsidRPr="00174795" w:rsidRDefault="00DE08CB" w:rsidP="00DE08CB">
            <w:pPr>
              <w:jc w:val="both"/>
              <w:rPr>
                <w:sz w:val="22"/>
                <w:szCs w:val="22"/>
              </w:rPr>
            </w:pPr>
            <w:r w:rsidRPr="00174795">
              <w:rPr>
                <w:sz w:val="22"/>
                <w:szCs w:val="22"/>
              </w:rPr>
              <w:t>Parakstīts finanšu piedāvājums.</w:t>
            </w:r>
          </w:p>
        </w:tc>
        <w:tc>
          <w:tcPr>
            <w:tcW w:w="4394" w:type="dxa"/>
            <w:vAlign w:val="center"/>
          </w:tcPr>
          <w:p w14:paraId="13061BFD" w14:textId="77777777" w:rsidR="00DE08CB" w:rsidRPr="00174795" w:rsidRDefault="00DE08CB" w:rsidP="00DE08CB">
            <w:pPr>
              <w:jc w:val="both"/>
              <w:rPr>
                <w:sz w:val="22"/>
                <w:szCs w:val="22"/>
              </w:rPr>
            </w:pPr>
            <w:r w:rsidRPr="00174795">
              <w:rPr>
                <w:sz w:val="22"/>
                <w:szCs w:val="22"/>
              </w:rPr>
              <w:t xml:space="preserve">Parakstīts </w:t>
            </w:r>
            <w:r w:rsidRPr="00174795">
              <w:rPr>
                <w:b/>
                <w:bCs/>
                <w:sz w:val="22"/>
                <w:szCs w:val="22"/>
              </w:rPr>
              <w:t>finanšu piedāvājums</w:t>
            </w:r>
            <w:r w:rsidRPr="00174795">
              <w:rPr>
                <w:sz w:val="22"/>
                <w:szCs w:val="22"/>
              </w:rPr>
              <w:t xml:space="preserve"> saskaņā ar Pasūtītāja izstrādātajām vadlīnijām un finanšu piedāvājuma veidni (3.pielikums), iesniedzams papīra formātā vai elektroniski parakstīts ar drošu elektronisko parakstu. Finanšu piedāvājumu paraksta Pretendenta paraksttiesīgs pārstāvis vai tā pilnvarotā persona.</w:t>
            </w:r>
          </w:p>
          <w:p w14:paraId="6C6C8123" w14:textId="77777777" w:rsidR="00DE08CB" w:rsidRPr="00174795" w:rsidRDefault="00DE08CB" w:rsidP="00DE08CB">
            <w:pPr>
              <w:jc w:val="both"/>
              <w:rPr>
                <w:sz w:val="22"/>
                <w:szCs w:val="22"/>
              </w:rPr>
            </w:pPr>
          </w:p>
        </w:tc>
      </w:tr>
      <w:tr w:rsidR="00DE08CB" w:rsidRPr="00174795" w14:paraId="41FDD011" w14:textId="77777777" w:rsidTr="006964B9">
        <w:tc>
          <w:tcPr>
            <w:tcW w:w="992" w:type="dxa"/>
          </w:tcPr>
          <w:p w14:paraId="22085165" w14:textId="58962562" w:rsidR="00DE08CB" w:rsidRPr="00174795" w:rsidRDefault="00DE08CB" w:rsidP="00DE08CB">
            <w:pPr>
              <w:jc w:val="center"/>
              <w:rPr>
                <w:sz w:val="22"/>
                <w:szCs w:val="22"/>
              </w:rPr>
            </w:pPr>
            <w:r>
              <w:rPr>
                <w:sz w:val="22"/>
                <w:szCs w:val="22"/>
              </w:rPr>
              <w:t>8.</w:t>
            </w:r>
            <w:r w:rsidR="00B63DA6">
              <w:rPr>
                <w:sz w:val="22"/>
                <w:szCs w:val="22"/>
              </w:rPr>
              <w:t>5</w:t>
            </w:r>
            <w:r>
              <w:rPr>
                <w:sz w:val="22"/>
                <w:szCs w:val="22"/>
              </w:rPr>
              <w:t>.</w:t>
            </w:r>
          </w:p>
        </w:tc>
        <w:tc>
          <w:tcPr>
            <w:tcW w:w="3544" w:type="dxa"/>
          </w:tcPr>
          <w:p w14:paraId="34275992" w14:textId="77777777" w:rsidR="00DE08CB" w:rsidRPr="00174795" w:rsidRDefault="00DE08CB" w:rsidP="00DE08CB">
            <w:pPr>
              <w:jc w:val="both"/>
              <w:rPr>
                <w:sz w:val="22"/>
                <w:szCs w:val="22"/>
              </w:rPr>
            </w:pPr>
            <w:r w:rsidRPr="00174795">
              <w:rPr>
                <w:sz w:val="22"/>
                <w:szCs w:val="22"/>
              </w:rPr>
              <w:t>Pretendenta apliecinājums par iesniegtā piedāvājuma un pakalpojumu sniegšanu atbilstoši Pasūtītāja izvirzītajām prasībām.</w:t>
            </w:r>
          </w:p>
        </w:tc>
        <w:tc>
          <w:tcPr>
            <w:tcW w:w="4394" w:type="dxa"/>
          </w:tcPr>
          <w:p w14:paraId="64A4139F" w14:textId="1324FBCB" w:rsidR="00DE08CB" w:rsidRPr="00174795" w:rsidRDefault="00DE08CB" w:rsidP="00DE08CB">
            <w:pPr>
              <w:jc w:val="both"/>
              <w:rPr>
                <w:sz w:val="22"/>
                <w:szCs w:val="22"/>
              </w:rPr>
            </w:pPr>
            <w:r w:rsidRPr="00174795">
              <w:rPr>
                <w:sz w:val="22"/>
                <w:szCs w:val="22"/>
              </w:rPr>
              <w:t xml:space="preserve">Pretendents iesniedz </w:t>
            </w:r>
            <w:r w:rsidRPr="00174795">
              <w:rPr>
                <w:b/>
                <w:bCs/>
                <w:sz w:val="22"/>
                <w:szCs w:val="22"/>
              </w:rPr>
              <w:t>apliecinājumu brīvā formā</w:t>
            </w:r>
            <w:r w:rsidRPr="00174795">
              <w:rPr>
                <w:sz w:val="22"/>
                <w:szCs w:val="22"/>
              </w:rPr>
              <w:t xml:space="preserve">  par uzņemto saistību izpildi un Pakalpojumu sniegšanu atbilstoši Pasūtītāja izvirzītajām prasībām. </w:t>
            </w:r>
          </w:p>
          <w:p w14:paraId="0591B5F3" w14:textId="77777777" w:rsidR="00DE08CB" w:rsidRPr="00174795" w:rsidRDefault="00DE08CB" w:rsidP="00DE08CB">
            <w:pPr>
              <w:jc w:val="both"/>
              <w:rPr>
                <w:sz w:val="22"/>
                <w:szCs w:val="22"/>
              </w:rPr>
            </w:pPr>
          </w:p>
        </w:tc>
      </w:tr>
      <w:tr w:rsidR="00DE08CB" w:rsidRPr="00174795" w14:paraId="6678C599" w14:textId="77777777" w:rsidTr="006964B9">
        <w:tc>
          <w:tcPr>
            <w:tcW w:w="992" w:type="dxa"/>
          </w:tcPr>
          <w:p w14:paraId="4123FD22" w14:textId="2395E5D8" w:rsidR="00DE08CB" w:rsidRPr="00174795" w:rsidRDefault="00DE08CB" w:rsidP="00DE08CB">
            <w:pPr>
              <w:jc w:val="center"/>
              <w:rPr>
                <w:sz w:val="22"/>
                <w:szCs w:val="22"/>
              </w:rPr>
            </w:pPr>
            <w:r>
              <w:rPr>
                <w:sz w:val="22"/>
                <w:szCs w:val="22"/>
              </w:rPr>
              <w:t>8.</w:t>
            </w:r>
            <w:r w:rsidR="002C57EF">
              <w:rPr>
                <w:sz w:val="22"/>
                <w:szCs w:val="22"/>
              </w:rPr>
              <w:t>6</w:t>
            </w:r>
            <w:r>
              <w:rPr>
                <w:sz w:val="22"/>
                <w:szCs w:val="22"/>
              </w:rPr>
              <w:t>.</w:t>
            </w:r>
          </w:p>
        </w:tc>
        <w:tc>
          <w:tcPr>
            <w:tcW w:w="3544" w:type="dxa"/>
          </w:tcPr>
          <w:p w14:paraId="6C89F7AE" w14:textId="4395DBE9" w:rsidR="00AD1C7E" w:rsidRDefault="00DE08CB" w:rsidP="00AD1C7E">
            <w:pPr>
              <w:spacing w:after="120"/>
              <w:ind w:left="60"/>
              <w:jc w:val="both"/>
              <w:rPr>
                <w:sz w:val="22"/>
                <w:szCs w:val="22"/>
                <w:shd w:val="clear" w:color="auto" w:fill="FFFFFF"/>
              </w:rPr>
            </w:pPr>
            <w:r w:rsidRPr="008A4AA6">
              <w:rPr>
                <w:sz w:val="22"/>
                <w:szCs w:val="22"/>
                <w:shd w:val="clear" w:color="auto" w:fill="FFFFFF"/>
              </w:rPr>
              <w:t>Pretendents obligāti nodrošina speciālist</w:t>
            </w:r>
            <w:r w:rsidR="00AC2AEC" w:rsidRPr="008A4AA6">
              <w:rPr>
                <w:sz w:val="22"/>
                <w:szCs w:val="22"/>
                <w:shd w:val="clear" w:color="auto" w:fill="FFFFFF"/>
              </w:rPr>
              <w:t>u</w:t>
            </w:r>
            <w:r w:rsidRPr="008A4AA6">
              <w:rPr>
                <w:sz w:val="22"/>
                <w:szCs w:val="22"/>
                <w:shd w:val="clear" w:color="auto" w:fill="FFFFFF"/>
              </w:rPr>
              <w:t xml:space="preserve"> piesaisti līguma izpildei</w:t>
            </w:r>
            <w:r w:rsidR="00AC2AEC" w:rsidRPr="008A4AA6">
              <w:rPr>
                <w:sz w:val="22"/>
                <w:szCs w:val="22"/>
                <w:shd w:val="clear" w:color="auto" w:fill="FFFFFF"/>
              </w:rPr>
              <w:t xml:space="preserve">, kuram ir </w:t>
            </w:r>
            <w:r w:rsidR="00AC2AEC" w:rsidRPr="008A4AA6">
              <w:rPr>
                <w:b/>
                <w:bCs/>
                <w:sz w:val="22"/>
                <w:szCs w:val="22"/>
                <w:shd w:val="clear" w:color="auto" w:fill="FFFFFF"/>
              </w:rPr>
              <w:t xml:space="preserve">spēkā esoša izglītība </w:t>
            </w:r>
            <w:r w:rsidR="00F36CCE" w:rsidRPr="0086452A">
              <w:rPr>
                <w:b/>
                <w:bCs/>
                <w:sz w:val="22"/>
                <w:szCs w:val="22"/>
                <w:shd w:val="clear" w:color="auto" w:fill="FFFFFF"/>
              </w:rPr>
              <w:lastRenderedPageBreak/>
              <w:t>ģeoloģijā</w:t>
            </w:r>
            <w:r w:rsidR="0086452A" w:rsidRPr="0086452A">
              <w:rPr>
                <w:b/>
                <w:bCs/>
                <w:sz w:val="22"/>
                <w:szCs w:val="22"/>
                <w:shd w:val="clear" w:color="auto" w:fill="FFFFFF"/>
              </w:rPr>
              <w:t xml:space="preserve"> vai </w:t>
            </w:r>
            <w:proofErr w:type="spellStart"/>
            <w:r w:rsidR="0086452A" w:rsidRPr="0086452A">
              <w:rPr>
                <w:b/>
                <w:bCs/>
                <w:sz w:val="22"/>
                <w:szCs w:val="22"/>
                <w:shd w:val="clear" w:color="auto" w:fill="FFFFFF"/>
              </w:rPr>
              <w:t>hidroģeoloģijā</w:t>
            </w:r>
            <w:proofErr w:type="spellEnd"/>
            <w:r w:rsidR="00AD1C7E" w:rsidRPr="0086452A">
              <w:rPr>
                <w:b/>
                <w:bCs/>
                <w:sz w:val="22"/>
                <w:szCs w:val="22"/>
                <w:shd w:val="clear" w:color="auto" w:fill="FFFFFF"/>
              </w:rPr>
              <w:t xml:space="preserve"> </w:t>
            </w:r>
            <w:r w:rsidR="00AC2AEC" w:rsidRPr="0086452A">
              <w:rPr>
                <w:sz w:val="22"/>
                <w:szCs w:val="22"/>
                <w:shd w:val="clear" w:color="auto" w:fill="FFFFFF"/>
              </w:rPr>
              <w:t xml:space="preserve">un kurš iepriekšējo </w:t>
            </w:r>
            <w:r w:rsidR="00AD1C7E" w:rsidRPr="0086452A">
              <w:rPr>
                <w:sz w:val="22"/>
                <w:szCs w:val="22"/>
              </w:rPr>
              <w:t xml:space="preserve">5 (piecu) gadu laikā (2019., 2020., 2021., 2022., 2023., 2024.gadā līdz piedāvājuma iesniegšanai) </w:t>
            </w:r>
            <w:r w:rsidR="00AC2AEC" w:rsidRPr="0086452A">
              <w:rPr>
                <w:sz w:val="22"/>
                <w:szCs w:val="22"/>
                <w:shd w:val="clear" w:color="auto" w:fill="FFFFFF"/>
              </w:rPr>
              <w:t xml:space="preserve">ir pieredze vismaz 1 (viena) līguma izpildē, kura ietvaros ir veikta </w:t>
            </w:r>
            <w:r w:rsidR="00AD1C7E" w:rsidRPr="0086452A">
              <w:rPr>
                <w:sz w:val="22"/>
                <w:szCs w:val="22"/>
                <w:shd w:val="clear" w:color="auto" w:fill="FFFFFF"/>
              </w:rPr>
              <w:t>pazemes ūdens krājumu akceptēšana</w:t>
            </w:r>
            <w:r w:rsidR="002C57EF" w:rsidRPr="0086452A">
              <w:rPr>
                <w:sz w:val="22"/>
                <w:szCs w:val="22"/>
                <w:shd w:val="clear" w:color="auto" w:fill="FFFFFF"/>
              </w:rPr>
              <w:t xml:space="preserve"> vai hidroģeoloģiskā izpēte</w:t>
            </w:r>
            <w:r w:rsidR="00AD1C7E" w:rsidRPr="0086452A">
              <w:rPr>
                <w:sz w:val="22"/>
                <w:szCs w:val="22"/>
                <w:shd w:val="clear" w:color="auto" w:fill="FFFFFF"/>
              </w:rPr>
              <w:t>.</w:t>
            </w:r>
          </w:p>
          <w:p w14:paraId="5EDBB004" w14:textId="6171F9D3" w:rsidR="00DE08CB" w:rsidRPr="00174795" w:rsidRDefault="00DE08CB" w:rsidP="00AD1C7E">
            <w:pPr>
              <w:spacing w:after="120"/>
              <w:ind w:left="60"/>
              <w:jc w:val="both"/>
              <w:rPr>
                <w:sz w:val="22"/>
                <w:szCs w:val="22"/>
                <w:shd w:val="clear" w:color="auto" w:fill="FFFFFF"/>
              </w:rPr>
            </w:pPr>
            <w:r w:rsidRPr="00174795">
              <w:rPr>
                <w:sz w:val="22"/>
                <w:szCs w:val="22"/>
                <w:shd w:val="clear" w:color="auto" w:fill="FFFFFF"/>
              </w:rPr>
              <w:t>Līguma slēgšanas gadījumā nozīmētajam</w:t>
            </w:r>
            <w:r w:rsidR="00AC2AEC">
              <w:rPr>
                <w:sz w:val="22"/>
                <w:szCs w:val="22"/>
                <w:shd w:val="clear" w:color="auto" w:fill="FFFFFF"/>
              </w:rPr>
              <w:t xml:space="preserve"> speciālistam</w:t>
            </w:r>
            <w:r w:rsidRPr="00174795">
              <w:rPr>
                <w:sz w:val="22"/>
                <w:szCs w:val="22"/>
                <w:shd w:val="clear" w:color="auto" w:fill="FFFFFF"/>
              </w:rPr>
              <w:t xml:space="preserve"> jābūt nodarbinātam pie Pretendenta</w:t>
            </w:r>
            <w:r w:rsidR="00AC2AEC">
              <w:rPr>
                <w:sz w:val="22"/>
                <w:szCs w:val="22"/>
                <w:shd w:val="clear" w:color="auto" w:fill="FFFFFF"/>
              </w:rPr>
              <w:t>.</w:t>
            </w:r>
          </w:p>
          <w:p w14:paraId="2CFC7AD2" w14:textId="77777777" w:rsidR="00DE08CB" w:rsidRPr="00174795" w:rsidRDefault="00DE08CB" w:rsidP="00DE08CB">
            <w:pPr>
              <w:spacing w:after="120"/>
              <w:ind w:left="60"/>
              <w:jc w:val="both"/>
              <w:rPr>
                <w:sz w:val="22"/>
                <w:szCs w:val="22"/>
                <w:shd w:val="clear" w:color="auto" w:fill="FFFFFF"/>
              </w:rPr>
            </w:pPr>
            <w:r w:rsidRPr="00174795">
              <w:rPr>
                <w:sz w:val="22"/>
                <w:szCs w:val="22"/>
                <w:shd w:val="clear" w:color="auto" w:fill="FFFFFF"/>
              </w:rPr>
              <w:t>Ārvalstu pretendenta personāla kvalifikācijai jāatbilst speciālista reģistrācijas valsts prasībām noteiktu pakalpojumu sniegšanai.</w:t>
            </w:r>
          </w:p>
        </w:tc>
        <w:tc>
          <w:tcPr>
            <w:tcW w:w="4394" w:type="dxa"/>
          </w:tcPr>
          <w:p w14:paraId="1F9D6FF4" w14:textId="2BE95480" w:rsidR="00DE08CB" w:rsidRPr="00E66604" w:rsidRDefault="00DE08CB" w:rsidP="00AC2AEC">
            <w:pPr>
              <w:widowControl w:val="0"/>
              <w:ind w:firstLine="35"/>
              <w:jc w:val="both"/>
              <w:rPr>
                <w:iCs/>
                <w:sz w:val="22"/>
                <w:szCs w:val="22"/>
                <w:shd w:val="clear" w:color="auto" w:fill="FFFFFF"/>
              </w:rPr>
            </w:pPr>
            <w:r w:rsidRPr="00E66604">
              <w:rPr>
                <w:iCs/>
                <w:sz w:val="22"/>
                <w:szCs w:val="22"/>
                <w:shd w:val="clear" w:color="auto" w:fill="FFFFFF"/>
              </w:rPr>
              <w:lastRenderedPageBreak/>
              <w:t xml:space="preserve">Pretendents </w:t>
            </w:r>
            <w:r w:rsidRPr="00E66604">
              <w:rPr>
                <w:b/>
                <w:bCs/>
                <w:iCs/>
                <w:sz w:val="22"/>
                <w:szCs w:val="22"/>
                <w:shd w:val="clear" w:color="auto" w:fill="FFFFFF"/>
              </w:rPr>
              <w:t>iesniedz informāciju</w:t>
            </w:r>
            <w:r w:rsidRPr="00E66604">
              <w:rPr>
                <w:iCs/>
                <w:sz w:val="22"/>
                <w:szCs w:val="22"/>
                <w:shd w:val="clear" w:color="auto" w:fill="FFFFFF"/>
              </w:rPr>
              <w:t xml:space="preserve"> </w:t>
            </w:r>
            <w:r w:rsidR="00AC2AEC" w:rsidRPr="00E66604">
              <w:rPr>
                <w:iCs/>
                <w:sz w:val="22"/>
                <w:szCs w:val="22"/>
                <w:shd w:val="clear" w:color="auto" w:fill="FFFFFF"/>
              </w:rPr>
              <w:t xml:space="preserve">par piesaistīto speciālistu </w:t>
            </w:r>
            <w:r w:rsidRPr="00E66604">
              <w:rPr>
                <w:iCs/>
                <w:sz w:val="22"/>
                <w:szCs w:val="22"/>
                <w:shd w:val="clear" w:color="auto" w:fill="FFFFFF"/>
              </w:rPr>
              <w:t>atbilstoši nolikuma pievienotai veidnei (</w:t>
            </w:r>
            <w:r w:rsidR="008B577D" w:rsidRPr="00E66604">
              <w:rPr>
                <w:iCs/>
                <w:sz w:val="22"/>
                <w:szCs w:val="22"/>
                <w:shd w:val="clear" w:color="auto" w:fill="FFFFFF"/>
              </w:rPr>
              <w:t>4</w:t>
            </w:r>
            <w:r w:rsidRPr="00E66604">
              <w:rPr>
                <w:iCs/>
                <w:sz w:val="22"/>
                <w:szCs w:val="22"/>
                <w:shd w:val="clear" w:color="auto" w:fill="FFFFFF"/>
              </w:rPr>
              <w:t xml:space="preserve">.pielikums), kā arī </w:t>
            </w:r>
            <w:r w:rsidRPr="00E66604">
              <w:rPr>
                <w:b/>
                <w:bCs/>
                <w:iCs/>
                <w:sz w:val="22"/>
                <w:szCs w:val="22"/>
                <w:shd w:val="clear" w:color="auto" w:fill="FFFFFF"/>
              </w:rPr>
              <w:lastRenderedPageBreak/>
              <w:t>iesniedz rakstisku apliecinājumu</w:t>
            </w:r>
            <w:r w:rsidRPr="00E66604">
              <w:rPr>
                <w:iCs/>
                <w:sz w:val="22"/>
                <w:szCs w:val="22"/>
                <w:shd w:val="clear" w:color="auto" w:fill="FFFFFF"/>
              </w:rPr>
              <w:t xml:space="preserve"> brīvā formā, ka pakalpojuma sniegšanā pēc nepieciešamības tiks piesaistīti arī citi speciālisti</w:t>
            </w:r>
            <w:r w:rsidR="00AC2AEC" w:rsidRPr="00E66604">
              <w:rPr>
                <w:iCs/>
                <w:sz w:val="22"/>
                <w:szCs w:val="22"/>
                <w:shd w:val="clear" w:color="auto" w:fill="FFFFFF"/>
              </w:rPr>
              <w:t>.</w:t>
            </w:r>
          </w:p>
          <w:p w14:paraId="7E6709EA" w14:textId="77777777" w:rsidR="005F2968" w:rsidRPr="00E66604" w:rsidRDefault="005F2968" w:rsidP="00AC2AEC">
            <w:pPr>
              <w:widowControl w:val="0"/>
              <w:ind w:firstLine="35"/>
              <w:jc w:val="both"/>
              <w:rPr>
                <w:iCs/>
                <w:snapToGrid w:val="0"/>
                <w:sz w:val="22"/>
                <w:szCs w:val="22"/>
                <w:shd w:val="clear" w:color="auto" w:fill="FFFFFF"/>
              </w:rPr>
            </w:pPr>
          </w:p>
          <w:p w14:paraId="23E45B3A" w14:textId="0BED6E94" w:rsidR="005F2968" w:rsidRPr="00E66604" w:rsidRDefault="005F2968" w:rsidP="00AC2AEC">
            <w:pPr>
              <w:widowControl w:val="0"/>
              <w:ind w:firstLine="35"/>
              <w:jc w:val="both"/>
              <w:rPr>
                <w:bCs/>
                <w:snapToGrid w:val="0"/>
                <w:sz w:val="22"/>
                <w:szCs w:val="22"/>
              </w:rPr>
            </w:pPr>
            <w:r w:rsidRPr="00E66604">
              <w:rPr>
                <w:bCs/>
                <w:snapToGrid w:val="0"/>
                <w:sz w:val="22"/>
                <w:szCs w:val="22"/>
              </w:rPr>
              <w:t xml:space="preserve">Pretendents obligāti iesniedz piedāvāta speciālista </w:t>
            </w:r>
            <w:r w:rsidRPr="00E66604">
              <w:rPr>
                <w:b/>
                <w:snapToGrid w:val="0"/>
                <w:sz w:val="22"/>
                <w:szCs w:val="22"/>
              </w:rPr>
              <w:t>izglītību un profesionālo kvalifikāciju apliecinošo dokumentu kopijas</w:t>
            </w:r>
            <w:r w:rsidRPr="00E66604">
              <w:rPr>
                <w:bCs/>
                <w:snapToGrid w:val="0"/>
                <w:sz w:val="22"/>
                <w:szCs w:val="22"/>
              </w:rPr>
              <w:t>.</w:t>
            </w:r>
          </w:p>
          <w:p w14:paraId="4ED24EC1" w14:textId="77777777" w:rsidR="00DE08CB" w:rsidRPr="00E66604" w:rsidRDefault="00DE08CB" w:rsidP="00DE08CB">
            <w:pPr>
              <w:jc w:val="both"/>
              <w:rPr>
                <w:iCs/>
                <w:sz w:val="22"/>
                <w:szCs w:val="22"/>
                <w:shd w:val="clear" w:color="auto" w:fill="FFFFFF"/>
              </w:rPr>
            </w:pPr>
          </w:p>
          <w:p w14:paraId="75DCAB45" w14:textId="3DADC7AF" w:rsidR="00DE08CB" w:rsidRPr="00E66604" w:rsidRDefault="00DE08CB" w:rsidP="00DE08CB">
            <w:pPr>
              <w:jc w:val="both"/>
              <w:rPr>
                <w:iCs/>
                <w:sz w:val="22"/>
                <w:szCs w:val="22"/>
                <w:shd w:val="clear" w:color="auto" w:fill="FFFFFF"/>
              </w:rPr>
            </w:pPr>
            <w:r w:rsidRPr="00E66604">
              <w:rPr>
                <w:iCs/>
                <w:sz w:val="22"/>
                <w:szCs w:val="22"/>
                <w:shd w:val="clear" w:color="auto" w:fill="FFFFFF"/>
              </w:rPr>
              <w:t>Pretendents iesniedz apliecinājumu, ka tā piesaistītie ārvalstu speciālisti ir tiesīgi sniegt konkrētos pakalpojumus, kā arī gadījumā, ja ar Pretendentu tiks noslēgts iepirkuma līgums, tas ne vēlāk kā piecu darba dienu laikā no līguma noslēgšanas, normatīvajos aktos noteiktajā kārtībā, iesniegs atzīšanas institūcijai deklarāciju par īslaicīgu profesionālo pakalpojumu sniegšanu LR reglamentētā profesijā.</w:t>
            </w:r>
          </w:p>
          <w:p w14:paraId="044E7CF5" w14:textId="77777777" w:rsidR="00DE08CB" w:rsidRPr="00E66604" w:rsidRDefault="00DE08CB" w:rsidP="00DE08CB">
            <w:pPr>
              <w:jc w:val="both"/>
              <w:rPr>
                <w:iCs/>
                <w:sz w:val="22"/>
                <w:szCs w:val="22"/>
                <w:shd w:val="clear" w:color="auto" w:fill="FFFFFF"/>
              </w:rPr>
            </w:pPr>
            <w:r w:rsidRPr="00E66604">
              <w:rPr>
                <w:iCs/>
                <w:sz w:val="22"/>
                <w:szCs w:val="22"/>
                <w:shd w:val="clear" w:color="auto" w:fill="FFFFFF"/>
              </w:rPr>
              <w:t xml:space="preserve">      </w:t>
            </w:r>
          </w:p>
          <w:p w14:paraId="2DA368C8" w14:textId="11511715" w:rsidR="00DE08CB" w:rsidRDefault="00DE08CB" w:rsidP="00DE08CB">
            <w:pPr>
              <w:jc w:val="both"/>
              <w:rPr>
                <w:iCs/>
                <w:sz w:val="22"/>
                <w:szCs w:val="22"/>
                <w:shd w:val="clear" w:color="auto" w:fill="FFFFFF"/>
              </w:rPr>
            </w:pPr>
            <w:r w:rsidRPr="00E66604">
              <w:rPr>
                <w:iCs/>
                <w:sz w:val="22"/>
                <w:szCs w:val="22"/>
                <w:shd w:val="clear" w:color="auto" w:fill="FFFFFF"/>
              </w:rPr>
              <w:t>Gadījumā, ja starp Pretendentu un piedāvāto</w:t>
            </w:r>
            <w:r w:rsidR="00AC2AEC" w:rsidRPr="00E66604">
              <w:rPr>
                <w:iCs/>
                <w:sz w:val="22"/>
                <w:szCs w:val="22"/>
                <w:shd w:val="clear" w:color="auto" w:fill="FFFFFF"/>
              </w:rPr>
              <w:t xml:space="preserve"> </w:t>
            </w:r>
            <w:r w:rsidRPr="00E66604">
              <w:rPr>
                <w:iCs/>
                <w:sz w:val="22"/>
                <w:szCs w:val="22"/>
                <w:shd w:val="clear" w:color="auto" w:fill="FFFFFF"/>
              </w:rPr>
              <w:t>speciālistu</w:t>
            </w:r>
            <w:r w:rsidR="00AC2AEC" w:rsidRPr="00E66604">
              <w:rPr>
                <w:iCs/>
                <w:sz w:val="22"/>
                <w:szCs w:val="22"/>
                <w:shd w:val="clear" w:color="auto" w:fill="FFFFFF"/>
              </w:rPr>
              <w:t xml:space="preserve"> </w:t>
            </w:r>
            <w:r w:rsidRPr="00E66604">
              <w:rPr>
                <w:iCs/>
                <w:sz w:val="22"/>
                <w:szCs w:val="22"/>
                <w:shd w:val="clear" w:color="auto" w:fill="FFFFFF"/>
              </w:rPr>
              <w:t xml:space="preserve">uz piedāvājuma iesniegšanas brīdī nav noslēgtas darba tiesiskas attiecības, </w:t>
            </w:r>
            <w:r w:rsidRPr="00E66604">
              <w:rPr>
                <w:b/>
                <w:bCs/>
                <w:iCs/>
                <w:sz w:val="22"/>
                <w:szCs w:val="22"/>
                <w:shd w:val="clear" w:color="auto" w:fill="FFFFFF"/>
              </w:rPr>
              <w:t>Pretendents iesniedz brīvā formā rakstisku apliecinājumu</w:t>
            </w:r>
            <w:r w:rsidRPr="00E66604">
              <w:rPr>
                <w:iCs/>
                <w:sz w:val="22"/>
                <w:szCs w:val="22"/>
                <w:shd w:val="clear" w:color="auto" w:fill="FFFFFF"/>
              </w:rPr>
              <w:t xml:space="preserve"> par apņemšanos nodarbināt speciālistu</w:t>
            </w:r>
            <w:r w:rsidR="00AC2AEC" w:rsidRPr="00E66604">
              <w:rPr>
                <w:iCs/>
                <w:sz w:val="22"/>
                <w:szCs w:val="22"/>
                <w:shd w:val="clear" w:color="auto" w:fill="FFFFFF"/>
              </w:rPr>
              <w:t xml:space="preserve"> </w:t>
            </w:r>
            <w:r w:rsidRPr="00E66604">
              <w:rPr>
                <w:iCs/>
                <w:sz w:val="22"/>
                <w:szCs w:val="22"/>
                <w:shd w:val="clear" w:color="auto" w:fill="FFFFFF"/>
              </w:rPr>
              <w:t>uz līguma noslēgšanas dienu.</w:t>
            </w:r>
          </w:p>
          <w:p w14:paraId="2C4360DA" w14:textId="77777777" w:rsidR="00AC2AEC" w:rsidRDefault="00AC2AEC" w:rsidP="00DE08CB">
            <w:pPr>
              <w:jc w:val="both"/>
              <w:rPr>
                <w:sz w:val="22"/>
                <w:szCs w:val="22"/>
              </w:rPr>
            </w:pPr>
          </w:p>
          <w:p w14:paraId="5B77D7CD" w14:textId="244D84C2" w:rsidR="00AC2AEC" w:rsidRPr="00174795" w:rsidRDefault="00AC2AEC" w:rsidP="00DE08CB">
            <w:pPr>
              <w:jc w:val="both"/>
              <w:rPr>
                <w:sz w:val="22"/>
                <w:szCs w:val="22"/>
              </w:rPr>
            </w:pPr>
            <w:r>
              <w:rPr>
                <w:sz w:val="22"/>
                <w:szCs w:val="22"/>
              </w:rPr>
              <w:t>Speciālista</w:t>
            </w:r>
            <w:r w:rsidRPr="00AC2AEC">
              <w:rPr>
                <w:sz w:val="22"/>
                <w:szCs w:val="22"/>
              </w:rPr>
              <w:t xml:space="preserve"> pieredzes apliecināšanai pretendents iesniedz </w:t>
            </w:r>
            <w:r w:rsidRPr="00AC2AEC">
              <w:rPr>
                <w:b/>
                <w:bCs/>
                <w:sz w:val="22"/>
                <w:szCs w:val="22"/>
              </w:rPr>
              <w:t>pieredzes aprakstu brīvā formā</w:t>
            </w:r>
            <w:r w:rsidRPr="00AC2AEC">
              <w:rPr>
                <w:sz w:val="22"/>
                <w:szCs w:val="22"/>
              </w:rPr>
              <w:t xml:space="preserve"> par svarīgāko </w:t>
            </w:r>
            <w:r>
              <w:rPr>
                <w:sz w:val="22"/>
                <w:szCs w:val="22"/>
              </w:rPr>
              <w:t>pakalpojumu</w:t>
            </w:r>
            <w:r w:rsidRPr="00AC2AEC">
              <w:rPr>
                <w:sz w:val="22"/>
                <w:szCs w:val="22"/>
              </w:rPr>
              <w:t xml:space="preserve"> izpildi atbilstoši izvirzītajam pieredzes aprakstam, tajā skaitā norādot arī informāciju par pasūtītāju, kontaktpersonas vārdu, uzvārdu un tālruņa numuru, iepirkuma līguma priekšmetu (veikto darbu aprakstu), izpildes vietu un laiku.</w:t>
            </w:r>
          </w:p>
          <w:p w14:paraId="4769237C" w14:textId="77777777" w:rsidR="00DE08CB" w:rsidRDefault="00DE08CB" w:rsidP="00DE08CB">
            <w:pPr>
              <w:jc w:val="both"/>
              <w:rPr>
                <w:sz w:val="22"/>
                <w:szCs w:val="22"/>
              </w:rPr>
            </w:pPr>
          </w:p>
          <w:p w14:paraId="27832104" w14:textId="77777777" w:rsidR="00AC2AEC" w:rsidRPr="00174795" w:rsidRDefault="00AC2AEC" w:rsidP="00AC2AEC">
            <w:pPr>
              <w:jc w:val="both"/>
              <w:rPr>
                <w:sz w:val="22"/>
                <w:szCs w:val="22"/>
              </w:rPr>
            </w:pPr>
            <w:r w:rsidRPr="00B63DA6">
              <w:rPr>
                <w:sz w:val="22"/>
                <w:szCs w:val="22"/>
              </w:rPr>
              <w:t xml:space="preserve">Pieredzes apliecināšanai ir jāpievieno pozitīvas atsauksmes kopijas vai cits dokuments, kas apliecina </w:t>
            </w:r>
            <w:r>
              <w:rPr>
                <w:sz w:val="22"/>
                <w:szCs w:val="22"/>
              </w:rPr>
              <w:t xml:space="preserve">pretendenta </w:t>
            </w:r>
            <w:r w:rsidRPr="00B63DA6">
              <w:rPr>
                <w:sz w:val="22"/>
                <w:szCs w:val="22"/>
              </w:rPr>
              <w:t>pieredzi (piemēram,</w:t>
            </w:r>
            <w:r>
              <w:t xml:space="preserve"> p</w:t>
            </w:r>
            <w:r w:rsidRPr="006E0EEA">
              <w:rPr>
                <w:sz w:val="22"/>
                <w:szCs w:val="22"/>
              </w:rPr>
              <w:t>retendenta un pasūtītāja</w:t>
            </w:r>
            <w:r>
              <w:rPr>
                <w:sz w:val="22"/>
                <w:szCs w:val="22"/>
              </w:rPr>
              <w:t xml:space="preserve"> </w:t>
            </w:r>
            <w:r w:rsidRPr="006E0EEA">
              <w:rPr>
                <w:sz w:val="22"/>
                <w:szCs w:val="22"/>
              </w:rPr>
              <w:t>parakstīts nodošanas pieņemšanas akts</w:t>
            </w:r>
            <w:r w:rsidRPr="00B63DA6">
              <w:rPr>
                <w:sz w:val="22"/>
                <w:szCs w:val="22"/>
              </w:rPr>
              <w:t>).</w:t>
            </w:r>
          </w:p>
          <w:p w14:paraId="70F79E17" w14:textId="77777777" w:rsidR="00AC2AEC" w:rsidRPr="00174795" w:rsidRDefault="00AC2AEC" w:rsidP="00DE08CB">
            <w:pPr>
              <w:jc w:val="both"/>
              <w:rPr>
                <w:sz w:val="22"/>
                <w:szCs w:val="22"/>
              </w:rPr>
            </w:pPr>
          </w:p>
        </w:tc>
      </w:tr>
      <w:tr w:rsidR="00DE08CB" w:rsidRPr="00174795" w14:paraId="02D9AD0E" w14:textId="77777777" w:rsidTr="006964B9">
        <w:tc>
          <w:tcPr>
            <w:tcW w:w="992" w:type="dxa"/>
          </w:tcPr>
          <w:p w14:paraId="4241787E" w14:textId="728B4401" w:rsidR="00DE08CB" w:rsidRPr="00174795" w:rsidRDefault="00DE08CB" w:rsidP="00DE08CB">
            <w:pPr>
              <w:jc w:val="center"/>
              <w:rPr>
                <w:sz w:val="22"/>
                <w:szCs w:val="22"/>
              </w:rPr>
            </w:pPr>
            <w:r>
              <w:rPr>
                <w:sz w:val="22"/>
                <w:szCs w:val="22"/>
              </w:rPr>
              <w:lastRenderedPageBreak/>
              <w:t>8.</w:t>
            </w:r>
            <w:r w:rsidR="00086EDD">
              <w:rPr>
                <w:sz w:val="22"/>
                <w:szCs w:val="22"/>
              </w:rPr>
              <w:t>7</w:t>
            </w:r>
            <w:r>
              <w:rPr>
                <w:sz w:val="22"/>
                <w:szCs w:val="22"/>
              </w:rPr>
              <w:t>.</w:t>
            </w:r>
          </w:p>
        </w:tc>
        <w:tc>
          <w:tcPr>
            <w:tcW w:w="3544" w:type="dxa"/>
          </w:tcPr>
          <w:p w14:paraId="64B8418E" w14:textId="77777777" w:rsidR="00DE08CB" w:rsidRPr="00174795" w:rsidRDefault="00DE08CB" w:rsidP="00DE08CB">
            <w:pPr>
              <w:jc w:val="both"/>
              <w:rPr>
                <w:sz w:val="22"/>
                <w:szCs w:val="22"/>
              </w:rPr>
            </w:pPr>
            <w:r w:rsidRPr="00174795">
              <w:rPr>
                <w:sz w:val="22"/>
                <w:szCs w:val="22"/>
                <w:shd w:val="clear" w:color="auto" w:fill="FFFFFF"/>
              </w:rPr>
              <w:t>Pretendenta piedāvāto speciālistu piekrišana piedalīties Līguma izpildē.</w:t>
            </w:r>
          </w:p>
        </w:tc>
        <w:tc>
          <w:tcPr>
            <w:tcW w:w="4394" w:type="dxa"/>
          </w:tcPr>
          <w:p w14:paraId="0BB7BEE1" w14:textId="77777777" w:rsidR="00DE08CB" w:rsidRPr="00174795" w:rsidRDefault="00DE08CB" w:rsidP="00DE08CB">
            <w:pPr>
              <w:spacing w:after="120"/>
              <w:ind w:left="34"/>
              <w:jc w:val="both"/>
              <w:rPr>
                <w:sz w:val="22"/>
                <w:szCs w:val="22"/>
                <w:shd w:val="clear" w:color="auto" w:fill="FFFFFF"/>
              </w:rPr>
            </w:pPr>
            <w:r w:rsidRPr="00174795">
              <w:rPr>
                <w:sz w:val="22"/>
                <w:szCs w:val="22"/>
                <w:shd w:val="clear" w:color="auto" w:fill="FFFFFF"/>
              </w:rPr>
              <w:t xml:space="preserve">Brīvā formā </w:t>
            </w:r>
            <w:r w:rsidRPr="00174795">
              <w:rPr>
                <w:b/>
                <w:bCs/>
                <w:sz w:val="22"/>
                <w:szCs w:val="22"/>
                <w:shd w:val="clear" w:color="auto" w:fill="FFFFFF"/>
              </w:rPr>
              <w:t>katra speciālista rakstisks apliecinājums</w:t>
            </w:r>
            <w:r w:rsidRPr="00174795">
              <w:rPr>
                <w:sz w:val="22"/>
                <w:szCs w:val="22"/>
                <w:shd w:val="clear" w:color="auto" w:fill="FFFFFF"/>
              </w:rPr>
              <w:t xml:space="preserve"> par piekrišanu piedalīties Līguma izpildē. </w:t>
            </w:r>
          </w:p>
          <w:p w14:paraId="23226C7F" w14:textId="77777777" w:rsidR="00DE08CB" w:rsidRPr="00174795" w:rsidRDefault="00DE08CB" w:rsidP="00DE08CB">
            <w:pPr>
              <w:spacing w:after="120"/>
              <w:jc w:val="both"/>
              <w:rPr>
                <w:sz w:val="22"/>
                <w:szCs w:val="22"/>
                <w:shd w:val="clear" w:color="auto" w:fill="FFFFFF"/>
              </w:rPr>
            </w:pPr>
            <w:r w:rsidRPr="00174795">
              <w:rPr>
                <w:sz w:val="22"/>
                <w:szCs w:val="22"/>
                <w:shd w:val="clear" w:color="auto" w:fill="FFFFFF"/>
              </w:rPr>
              <w:t xml:space="preserve">Lūdzam ņemt vērā, ka Līguma izpildes laikā Pretendents varēs nomainīt iesniegtajā piedāvājuma norādīto speciālistu vienīgi ar Pasūtītāja rakstveida piekrišanu. </w:t>
            </w:r>
          </w:p>
          <w:p w14:paraId="7AA904CC" w14:textId="035C88B0" w:rsidR="00DE08CB" w:rsidRPr="00174795" w:rsidRDefault="00DE08CB" w:rsidP="00DE08CB">
            <w:pPr>
              <w:widowControl w:val="0"/>
              <w:jc w:val="both"/>
              <w:rPr>
                <w:sz w:val="22"/>
                <w:szCs w:val="22"/>
                <w:shd w:val="clear" w:color="auto" w:fill="FFFFFF"/>
              </w:rPr>
            </w:pPr>
            <w:r w:rsidRPr="00174795">
              <w:rPr>
                <w:sz w:val="22"/>
                <w:szCs w:val="22"/>
                <w:shd w:val="clear" w:color="auto" w:fill="FFFFFF"/>
              </w:rPr>
              <w:t xml:space="preserve">Līguma izpildes laikā Pretendents var piedāvāt tikai tādu citu speciālistu, kurš </w:t>
            </w:r>
            <w:r w:rsidRPr="00830178">
              <w:rPr>
                <w:sz w:val="22"/>
                <w:szCs w:val="22"/>
                <w:shd w:val="clear" w:color="auto" w:fill="FFFFFF"/>
              </w:rPr>
              <w:t xml:space="preserve">atbilst nolikumā </w:t>
            </w:r>
            <w:r w:rsidRPr="00174795">
              <w:rPr>
                <w:sz w:val="22"/>
                <w:szCs w:val="22"/>
                <w:shd w:val="clear" w:color="auto" w:fill="FFFFFF"/>
              </w:rPr>
              <w:t>izvirzītājam prasībām un to pieredze nav mazāka par sākotnēji iepirkumā ietvaros piedāvātu un apstiprinātu speciālistu.</w:t>
            </w:r>
          </w:p>
          <w:p w14:paraId="4129FCF2" w14:textId="77777777" w:rsidR="00DE08CB" w:rsidRPr="00174795" w:rsidRDefault="00DE08CB" w:rsidP="00DE08CB">
            <w:pPr>
              <w:widowControl w:val="0"/>
              <w:jc w:val="both"/>
              <w:rPr>
                <w:sz w:val="22"/>
                <w:szCs w:val="22"/>
              </w:rPr>
            </w:pPr>
          </w:p>
        </w:tc>
      </w:tr>
      <w:tr w:rsidR="00866D69" w:rsidRPr="00174795" w14:paraId="49A7B165" w14:textId="77777777" w:rsidTr="006964B9">
        <w:tc>
          <w:tcPr>
            <w:tcW w:w="992" w:type="dxa"/>
          </w:tcPr>
          <w:p w14:paraId="33C8D7AC" w14:textId="5D33F45A" w:rsidR="00866D69" w:rsidRPr="008A4AA6" w:rsidRDefault="00866D69" w:rsidP="00DE08CB">
            <w:pPr>
              <w:jc w:val="center"/>
              <w:rPr>
                <w:sz w:val="22"/>
                <w:szCs w:val="22"/>
              </w:rPr>
            </w:pPr>
            <w:r w:rsidRPr="008A4AA6">
              <w:rPr>
                <w:sz w:val="22"/>
                <w:szCs w:val="22"/>
              </w:rPr>
              <w:t>8.</w:t>
            </w:r>
            <w:r w:rsidR="00086EDD">
              <w:rPr>
                <w:sz w:val="22"/>
                <w:szCs w:val="22"/>
              </w:rPr>
              <w:t>8</w:t>
            </w:r>
            <w:r w:rsidRPr="008A4AA6">
              <w:rPr>
                <w:sz w:val="22"/>
                <w:szCs w:val="22"/>
              </w:rPr>
              <w:t>.</w:t>
            </w:r>
          </w:p>
        </w:tc>
        <w:tc>
          <w:tcPr>
            <w:tcW w:w="3544" w:type="dxa"/>
          </w:tcPr>
          <w:p w14:paraId="3B06AE10" w14:textId="69AF313F" w:rsidR="00866D69" w:rsidRPr="008A4AA6" w:rsidRDefault="00866D69" w:rsidP="00DE08CB">
            <w:pPr>
              <w:jc w:val="both"/>
              <w:rPr>
                <w:sz w:val="22"/>
                <w:szCs w:val="22"/>
                <w:shd w:val="clear" w:color="auto" w:fill="FFFFFF"/>
              </w:rPr>
            </w:pPr>
            <w:r w:rsidRPr="008A4AA6">
              <w:rPr>
                <w:sz w:val="22"/>
                <w:szCs w:val="22"/>
                <w:shd w:val="clear" w:color="auto" w:fill="FFFFFF"/>
              </w:rPr>
              <w:t xml:space="preserve">Parakstīts </w:t>
            </w:r>
            <w:r w:rsidRPr="008A4AA6">
              <w:rPr>
                <w:b/>
                <w:bCs/>
                <w:sz w:val="22"/>
                <w:szCs w:val="22"/>
                <w:shd w:val="clear" w:color="auto" w:fill="FFFFFF"/>
              </w:rPr>
              <w:t>tehniskais piedāvājums</w:t>
            </w:r>
            <w:r w:rsidRPr="008A4AA6">
              <w:rPr>
                <w:sz w:val="22"/>
                <w:szCs w:val="22"/>
                <w:shd w:val="clear" w:color="auto" w:fill="FFFFFF"/>
              </w:rPr>
              <w:t>.</w:t>
            </w:r>
          </w:p>
        </w:tc>
        <w:tc>
          <w:tcPr>
            <w:tcW w:w="4394" w:type="dxa"/>
          </w:tcPr>
          <w:p w14:paraId="3B0AF486" w14:textId="47D782FC" w:rsidR="00866D69" w:rsidRPr="00E66604" w:rsidRDefault="00866D69" w:rsidP="00866D69">
            <w:pPr>
              <w:spacing w:after="120"/>
              <w:ind w:left="34"/>
              <w:jc w:val="both"/>
              <w:rPr>
                <w:sz w:val="22"/>
                <w:szCs w:val="22"/>
                <w:shd w:val="clear" w:color="auto" w:fill="FFFFFF"/>
              </w:rPr>
            </w:pPr>
            <w:r w:rsidRPr="00E66604">
              <w:rPr>
                <w:sz w:val="22"/>
                <w:szCs w:val="22"/>
                <w:shd w:val="clear" w:color="auto" w:fill="FFFFFF"/>
              </w:rPr>
              <w:t xml:space="preserve">Parakstīts </w:t>
            </w:r>
            <w:r w:rsidRPr="00E66604">
              <w:rPr>
                <w:b/>
                <w:bCs/>
                <w:sz w:val="22"/>
                <w:szCs w:val="22"/>
                <w:shd w:val="clear" w:color="auto" w:fill="FFFFFF"/>
              </w:rPr>
              <w:t>tehniskais piedāvājums</w:t>
            </w:r>
            <w:r w:rsidRPr="00E66604">
              <w:rPr>
                <w:sz w:val="22"/>
                <w:szCs w:val="22"/>
                <w:shd w:val="clear" w:color="auto" w:fill="FFFFFF"/>
              </w:rPr>
              <w:t xml:space="preserve">, kurā Pretendents norāda </w:t>
            </w:r>
            <w:r w:rsidRPr="00E66604">
              <w:rPr>
                <w:b/>
                <w:bCs/>
                <w:sz w:val="22"/>
                <w:szCs w:val="22"/>
                <w:shd w:val="clear" w:color="auto" w:fill="FFFFFF"/>
              </w:rPr>
              <w:t>pakalpojumu izpildes</w:t>
            </w:r>
            <w:r w:rsidRPr="00E66604">
              <w:rPr>
                <w:sz w:val="22"/>
                <w:szCs w:val="22"/>
                <w:shd w:val="clear" w:color="auto" w:fill="FFFFFF"/>
              </w:rPr>
              <w:t xml:space="preserve"> </w:t>
            </w:r>
            <w:r w:rsidRPr="00E66604">
              <w:rPr>
                <w:b/>
                <w:bCs/>
                <w:sz w:val="22"/>
                <w:szCs w:val="22"/>
                <w:shd w:val="clear" w:color="auto" w:fill="FFFFFF"/>
              </w:rPr>
              <w:t>grafiku tabulas veidā</w:t>
            </w:r>
            <w:r w:rsidRPr="00E66604">
              <w:rPr>
                <w:sz w:val="22"/>
                <w:szCs w:val="22"/>
                <w:shd w:val="clear" w:color="auto" w:fill="FFFFFF"/>
              </w:rPr>
              <w:t xml:space="preserve">, kas tiks sadalīta pakalpojumu izpildes posmos </w:t>
            </w:r>
            <w:r w:rsidR="00E66604" w:rsidRPr="000F5A61">
              <w:rPr>
                <w:sz w:val="22"/>
                <w:szCs w:val="22"/>
                <w:shd w:val="clear" w:color="auto" w:fill="FFFFFF"/>
              </w:rPr>
              <w:t>(nedēļas)</w:t>
            </w:r>
            <w:r w:rsidR="00E66604">
              <w:rPr>
                <w:sz w:val="22"/>
                <w:szCs w:val="22"/>
                <w:shd w:val="clear" w:color="auto" w:fill="FFFFFF"/>
              </w:rPr>
              <w:t xml:space="preserve"> </w:t>
            </w:r>
            <w:r w:rsidRPr="00E66604">
              <w:rPr>
                <w:sz w:val="22"/>
                <w:szCs w:val="22"/>
                <w:shd w:val="clear" w:color="auto" w:fill="FFFFFF"/>
              </w:rPr>
              <w:t xml:space="preserve">ar </w:t>
            </w:r>
            <w:r w:rsidRPr="00E66604">
              <w:rPr>
                <w:sz w:val="22"/>
                <w:szCs w:val="22"/>
                <w:shd w:val="clear" w:color="auto" w:fill="FFFFFF"/>
              </w:rPr>
              <w:lastRenderedPageBreak/>
              <w:t xml:space="preserve">atzīmēm par </w:t>
            </w:r>
            <w:r w:rsidR="007F5ADF">
              <w:rPr>
                <w:sz w:val="22"/>
                <w:szCs w:val="22"/>
                <w:shd w:val="clear" w:color="auto" w:fill="FFFFFF"/>
              </w:rPr>
              <w:t>paziņojumu</w:t>
            </w:r>
            <w:r w:rsidRPr="00E66604">
              <w:rPr>
                <w:sz w:val="22"/>
                <w:szCs w:val="22"/>
                <w:shd w:val="clear" w:color="auto" w:fill="FFFFFF"/>
              </w:rPr>
              <w:t xml:space="preserve"> sniegšanu atbilstošu tehniskās specifikācijas prasībām (brīvā formā), </w:t>
            </w:r>
            <w:r w:rsidRPr="00E66604">
              <w:rPr>
                <w:b/>
                <w:bCs/>
                <w:sz w:val="22"/>
                <w:szCs w:val="22"/>
                <w:shd w:val="clear" w:color="auto" w:fill="FFFFFF"/>
              </w:rPr>
              <w:t>iekārtu sarakstu</w:t>
            </w:r>
            <w:r w:rsidRPr="00E66604">
              <w:rPr>
                <w:sz w:val="22"/>
                <w:szCs w:val="22"/>
                <w:shd w:val="clear" w:color="auto" w:fill="FFFFFF"/>
              </w:rPr>
              <w:t xml:space="preserve">, </w:t>
            </w:r>
            <w:r w:rsidRPr="00E66604">
              <w:rPr>
                <w:b/>
                <w:bCs/>
                <w:sz w:val="22"/>
                <w:szCs w:val="22"/>
                <w:shd w:val="clear" w:color="auto" w:fill="FFFFFF"/>
              </w:rPr>
              <w:t>programmatūras nosaukumu un raksturojumu</w:t>
            </w:r>
            <w:r w:rsidRPr="00E66604">
              <w:rPr>
                <w:sz w:val="22"/>
                <w:szCs w:val="22"/>
                <w:shd w:val="clear" w:color="auto" w:fill="FFFFFF"/>
              </w:rPr>
              <w:t xml:space="preserve">, </w:t>
            </w:r>
            <w:r w:rsidRPr="00E66604">
              <w:rPr>
                <w:b/>
                <w:bCs/>
                <w:sz w:val="22"/>
                <w:szCs w:val="22"/>
                <w:shd w:val="clear" w:color="auto" w:fill="FFFFFF"/>
              </w:rPr>
              <w:t>iesaistīto personālu apjomu</w:t>
            </w:r>
            <w:r w:rsidRPr="00E66604">
              <w:rPr>
                <w:sz w:val="22"/>
                <w:szCs w:val="22"/>
                <w:shd w:val="clear" w:color="auto" w:fill="FFFFFF"/>
              </w:rPr>
              <w:t xml:space="preserve"> u.tml.. </w:t>
            </w:r>
          </w:p>
          <w:p w14:paraId="2E537EE4" w14:textId="73D19D86" w:rsidR="00866D69" w:rsidRPr="00E66604" w:rsidRDefault="00995D55" w:rsidP="00866D69">
            <w:pPr>
              <w:spacing w:after="120"/>
              <w:ind w:left="34"/>
              <w:jc w:val="both"/>
              <w:rPr>
                <w:sz w:val="22"/>
                <w:szCs w:val="22"/>
                <w:shd w:val="clear" w:color="auto" w:fill="FFFFFF"/>
              </w:rPr>
            </w:pPr>
            <w:r w:rsidRPr="00E66604">
              <w:rPr>
                <w:sz w:val="22"/>
                <w:szCs w:val="22"/>
                <w:shd w:val="clear" w:color="auto" w:fill="FFFFFF"/>
              </w:rPr>
              <w:t xml:space="preserve">Pakalpojumu </w:t>
            </w:r>
            <w:r w:rsidR="00866D69" w:rsidRPr="00E66604">
              <w:rPr>
                <w:sz w:val="22"/>
                <w:szCs w:val="22"/>
                <w:shd w:val="clear" w:color="auto" w:fill="FFFFFF"/>
              </w:rPr>
              <w:t xml:space="preserve">izpildes kalendārais grafiks ir jāsagatavo, ievērojot tehniskajā specifikācijā noteiktos termiņus.  Grafikā </w:t>
            </w:r>
            <w:r w:rsidRPr="00E66604">
              <w:rPr>
                <w:b/>
                <w:bCs/>
                <w:sz w:val="22"/>
                <w:szCs w:val="22"/>
                <w:shd w:val="clear" w:color="auto" w:fill="FFFFFF"/>
              </w:rPr>
              <w:t xml:space="preserve">obligāti </w:t>
            </w:r>
            <w:r w:rsidR="00C8426D" w:rsidRPr="00E66604">
              <w:rPr>
                <w:b/>
                <w:bCs/>
                <w:sz w:val="22"/>
                <w:szCs w:val="22"/>
                <w:shd w:val="clear" w:color="auto" w:fill="FFFFFF"/>
              </w:rPr>
              <w:t>jāattēlo</w:t>
            </w:r>
            <w:r w:rsidRPr="00E66604">
              <w:rPr>
                <w:sz w:val="22"/>
                <w:szCs w:val="22"/>
                <w:shd w:val="clear" w:color="auto" w:fill="FFFFFF"/>
              </w:rPr>
              <w:t xml:space="preserve"> sekojošos</w:t>
            </w:r>
            <w:r w:rsidR="00866D69" w:rsidRPr="00E66604">
              <w:rPr>
                <w:sz w:val="22"/>
                <w:szCs w:val="22"/>
                <w:shd w:val="clear" w:color="auto" w:fill="FFFFFF"/>
              </w:rPr>
              <w:t xml:space="preserve"> </w:t>
            </w:r>
            <w:r w:rsidRPr="00E66604">
              <w:rPr>
                <w:sz w:val="22"/>
                <w:szCs w:val="22"/>
                <w:shd w:val="clear" w:color="auto" w:fill="FFFFFF"/>
              </w:rPr>
              <w:t>pakalpojumu</w:t>
            </w:r>
            <w:r w:rsidR="00866D69" w:rsidRPr="00E66604">
              <w:rPr>
                <w:sz w:val="22"/>
                <w:szCs w:val="22"/>
                <w:shd w:val="clear" w:color="auto" w:fill="FFFFFF"/>
              </w:rPr>
              <w:t xml:space="preserve"> izpildes etapus</w:t>
            </w:r>
            <w:r w:rsidRPr="00E66604">
              <w:rPr>
                <w:sz w:val="22"/>
                <w:szCs w:val="22"/>
                <w:shd w:val="clear" w:color="auto" w:fill="FFFFFF"/>
              </w:rPr>
              <w:t>:</w:t>
            </w:r>
          </w:p>
          <w:p w14:paraId="0CFE8D8F" w14:textId="6904773C" w:rsidR="00995D55" w:rsidRPr="00E66604" w:rsidRDefault="00995D55" w:rsidP="00995D55">
            <w:pPr>
              <w:pStyle w:val="Sarakstarindkopa"/>
              <w:numPr>
                <w:ilvl w:val="0"/>
                <w:numId w:val="15"/>
              </w:numPr>
              <w:spacing w:after="120"/>
              <w:jc w:val="both"/>
              <w:rPr>
                <w:sz w:val="22"/>
                <w:szCs w:val="22"/>
                <w:shd w:val="clear" w:color="auto" w:fill="FFFFFF"/>
              </w:rPr>
            </w:pPr>
            <w:bookmarkStart w:id="21" w:name="_Hlk172193241"/>
            <w:r w:rsidRPr="00E66604">
              <w:rPr>
                <w:sz w:val="22"/>
                <w:szCs w:val="22"/>
                <w:shd w:val="clear" w:color="auto" w:fill="FFFFFF"/>
              </w:rPr>
              <w:t>licences hidroģeoloģiskai izpētei saņemšana no Valsts vides dienesta</w:t>
            </w:r>
            <w:bookmarkEnd w:id="21"/>
            <w:r w:rsidRPr="00E66604">
              <w:rPr>
                <w:sz w:val="22"/>
                <w:szCs w:val="22"/>
                <w:shd w:val="clear" w:color="auto" w:fill="FFFFFF"/>
              </w:rPr>
              <w:t>;</w:t>
            </w:r>
          </w:p>
          <w:p w14:paraId="04A6CAD5" w14:textId="3B0EECB4"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hidroģeoloģiska pārskata sagatavošana un iesniegšana Latvijas Vides, ģeoloģijas un meteoroloģijas centra krājumu akceptēšanas komisijai krājumu akceptēšanai;</w:t>
            </w:r>
          </w:p>
          <w:p w14:paraId="55BC1FAB" w14:textId="6462ACB9"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lēmuma par krājumu akceptēšanu saņemšana no Latvijas Vides, ģeoloģijas un meteoroloģijas centra krājumu akceptēšanas komisijas;</w:t>
            </w:r>
          </w:p>
          <w:p w14:paraId="7F6EB5DF" w14:textId="332958BF"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aizsargjoslas aprēķina saskaņošanas pieteikumu sagatavošana un iesniegšana Veselības inspekcijā;</w:t>
            </w:r>
          </w:p>
          <w:p w14:paraId="448AE46A" w14:textId="15E7723E"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Veselības inspekcijas atzinuma par aizsargjoslas saskaņošanu saņemšana;</w:t>
            </w:r>
          </w:p>
          <w:p w14:paraId="55197FC0" w14:textId="11E2A0BE"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pazemes ūdeņu atradnes pases iesnieguma sagatavošana un iesniegšana Valsts vides dienestam;</w:t>
            </w:r>
          </w:p>
          <w:p w14:paraId="4FEEE4B5" w14:textId="3F135141" w:rsidR="00995D55" w:rsidRPr="00E66604" w:rsidRDefault="00995D55" w:rsidP="00995D55">
            <w:pPr>
              <w:pStyle w:val="Sarakstarindkopa"/>
              <w:numPr>
                <w:ilvl w:val="0"/>
                <w:numId w:val="15"/>
              </w:numPr>
              <w:spacing w:after="120"/>
              <w:jc w:val="both"/>
              <w:rPr>
                <w:sz w:val="22"/>
                <w:szCs w:val="22"/>
                <w:shd w:val="clear" w:color="auto" w:fill="FFFFFF"/>
              </w:rPr>
            </w:pPr>
            <w:r w:rsidRPr="00E66604">
              <w:rPr>
                <w:sz w:val="22"/>
                <w:szCs w:val="22"/>
                <w:shd w:val="clear" w:color="auto" w:fill="FFFFFF"/>
              </w:rPr>
              <w:t>pazemes ūdeņu atradnes pases saņemšana.</w:t>
            </w:r>
          </w:p>
          <w:p w14:paraId="5437ABDF" w14:textId="7E0715F2" w:rsidR="00866D69" w:rsidRPr="00E66604" w:rsidRDefault="00E66604" w:rsidP="00995D55">
            <w:pPr>
              <w:spacing w:after="120"/>
              <w:jc w:val="both"/>
              <w:rPr>
                <w:sz w:val="22"/>
                <w:szCs w:val="22"/>
                <w:shd w:val="clear" w:color="auto" w:fill="FFFFFF"/>
              </w:rPr>
            </w:pPr>
            <w:r w:rsidRPr="000F5A61">
              <w:rPr>
                <w:sz w:val="22"/>
                <w:szCs w:val="22"/>
                <w:shd w:val="clear" w:color="auto" w:fill="FFFFFF"/>
              </w:rPr>
              <w:t xml:space="preserve">3 </w:t>
            </w:r>
            <w:r w:rsidR="00C70267" w:rsidRPr="000F5A61">
              <w:rPr>
                <w:sz w:val="22"/>
                <w:szCs w:val="22"/>
                <w:shd w:val="clear" w:color="auto" w:fill="FFFFFF"/>
              </w:rPr>
              <w:t xml:space="preserve">darba </w:t>
            </w:r>
            <w:r w:rsidRPr="000F5A61">
              <w:rPr>
                <w:sz w:val="22"/>
                <w:szCs w:val="22"/>
                <w:shd w:val="clear" w:color="auto" w:fill="FFFFFF"/>
              </w:rPr>
              <w:t>dienu laikā</w:t>
            </w:r>
            <w:r>
              <w:rPr>
                <w:sz w:val="22"/>
                <w:szCs w:val="22"/>
                <w:shd w:val="clear" w:color="auto" w:fill="FFFFFF"/>
              </w:rPr>
              <w:t xml:space="preserve"> p</w:t>
            </w:r>
            <w:r w:rsidR="00995D55" w:rsidRPr="00E66604">
              <w:rPr>
                <w:sz w:val="22"/>
                <w:szCs w:val="22"/>
                <w:shd w:val="clear" w:color="auto" w:fill="FFFFFF"/>
              </w:rPr>
              <w:t xml:space="preserve">ēc katra etapa izpildes Pretendentam </w:t>
            </w:r>
            <w:r w:rsidR="00397991" w:rsidRPr="00E66604">
              <w:rPr>
                <w:sz w:val="22"/>
                <w:szCs w:val="22"/>
                <w:shd w:val="clear" w:color="auto" w:fill="FFFFFF"/>
              </w:rPr>
              <w:t xml:space="preserve">jāsniedz Pasūtītājam </w:t>
            </w:r>
            <w:r w:rsidR="00047892">
              <w:rPr>
                <w:sz w:val="22"/>
                <w:szCs w:val="22"/>
                <w:shd w:val="clear" w:color="auto" w:fill="FFFFFF"/>
              </w:rPr>
              <w:t>paziņojumu</w:t>
            </w:r>
            <w:r w:rsidR="00397991" w:rsidRPr="00E66604">
              <w:rPr>
                <w:sz w:val="22"/>
                <w:szCs w:val="22"/>
                <w:shd w:val="clear" w:color="auto" w:fill="FFFFFF"/>
              </w:rPr>
              <w:t xml:space="preserve"> par izpildītiem pakalpojumiem, apstiprinot to ar dokumentiem.</w:t>
            </w:r>
          </w:p>
          <w:p w14:paraId="27CBEB13" w14:textId="3CF42FC1" w:rsidR="00866D69" w:rsidRPr="00E66604" w:rsidRDefault="00397991" w:rsidP="00E66604">
            <w:pPr>
              <w:spacing w:after="120"/>
              <w:ind w:left="34"/>
              <w:jc w:val="both"/>
              <w:rPr>
                <w:sz w:val="22"/>
                <w:szCs w:val="22"/>
                <w:shd w:val="clear" w:color="auto" w:fill="FFFFFF"/>
              </w:rPr>
            </w:pPr>
            <w:r w:rsidRPr="00E66604">
              <w:rPr>
                <w:sz w:val="22"/>
                <w:szCs w:val="22"/>
                <w:shd w:val="clear" w:color="auto" w:fill="FFFFFF"/>
              </w:rPr>
              <w:t>Pakalpojumu</w:t>
            </w:r>
            <w:r w:rsidR="00866D69" w:rsidRPr="00E66604">
              <w:rPr>
                <w:sz w:val="22"/>
                <w:szCs w:val="22"/>
                <w:shd w:val="clear" w:color="auto" w:fill="FFFFFF"/>
              </w:rPr>
              <w:t xml:space="preserve"> izpildes termiņš var būt īsāks, bet nevar būt garāks kā norādīts tehniskajā specifikācijā. </w:t>
            </w:r>
          </w:p>
          <w:p w14:paraId="0A5067B8" w14:textId="23121D74" w:rsidR="00866D69" w:rsidRPr="00E66604" w:rsidRDefault="00397991" w:rsidP="00397991">
            <w:pPr>
              <w:spacing w:after="120"/>
              <w:ind w:left="34"/>
              <w:jc w:val="both"/>
              <w:rPr>
                <w:sz w:val="22"/>
                <w:szCs w:val="22"/>
                <w:shd w:val="clear" w:color="auto" w:fill="FFFFFF"/>
              </w:rPr>
            </w:pPr>
            <w:r w:rsidRPr="00E66604">
              <w:rPr>
                <w:sz w:val="22"/>
                <w:szCs w:val="22"/>
                <w:shd w:val="clear" w:color="auto" w:fill="FFFFFF"/>
              </w:rPr>
              <w:t>Tehnisko piedāvājumu paraksta Pretendenta paraksttiesīgs pārstāvis vai tā pilnvarotā persona.</w:t>
            </w:r>
          </w:p>
        </w:tc>
      </w:tr>
    </w:tbl>
    <w:p w14:paraId="01EB1347" w14:textId="77777777" w:rsidR="00D76EE6" w:rsidRDefault="00D76EE6" w:rsidP="00D76EE6">
      <w:pPr>
        <w:widowControl w:val="0"/>
        <w:jc w:val="both"/>
        <w:rPr>
          <w:bCs/>
          <w:snapToGrid w:val="0"/>
          <w:sz w:val="22"/>
          <w:szCs w:val="22"/>
        </w:rPr>
      </w:pPr>
    </w:p>
    <w:p w14:paraId="48F0F8AD" w14:textId="77777777" w:rsidR="005B7B13" w:rsidRPr="00F47DA7" w:rsidRDefault="005B7B13" w:rsidP="005B783E">
      <w:pPr>
        <w:pStyle w:val="Virsraksts2"/>
        <w:numPr>
          <w:ilvl w:val="0"/>
          <w:numId w:val="8"/>
        </w:numPr>
        <w:ind w:left="284" w:hanging="284"/>
      </w:pPr>
      <w:bookmarkStart w:id="22" w:name="_Toc143862830"/>
      <w:bookmarkStart w:id="23" w:name="_Toc172206172"/>
      <w:r w:rsidRPr="00F47DA7">
        <w:t>Noteikumi, kā piegādātāju apvienībām ir jāizpilda prasības attiecībā uz tehniskajām un profesionālajām spējām</w:t>
      </w:r>
      <w:bookmarkEnd w:id="22"/>
      <w:bookmarkEnd w:id="23"/>
    </w:p>
    <w:p w14:paraId="5F80EC2C" w14:textId="77777777" w:rsidR="005B7B13" w:rsidRPr="00F47DA7" w:rsidRDefault="005B7B13" w:rsidP="005B783E">
      <w:pPr>
        <w:pStyle w:val="Sarakstarindkopa"/>
        <w:numPr>
          <w:ilvl w:val="1"/>
          <w:numId w:val="8"/>
        </w:numPr>
        <w:ind w:left="426" w:hanging="426"/>
        <w:jc w:val="both"/>
        <w:rPr>
          <w:b/>
          <w:sz w:val="22"/>
          <w:szCs w:val="22"/>
        </w:rPr>
      </w:pPr>
      <w:r w:rsidRPr="00F47DA7">
        <w:rPr>
          <w:bCs/>
          <w:sz w:val="22"/>
          <w:szCs w:val="22"/>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FF14054" w14:textId="77777777" w:rsidR="005B7B13" w:rsidRPr="001C0E58" w:rsidRDefault="005B7B13" w:rsidP="005B783E">
      <w:pPr>
        <w:pStyle w:val="Sarakstarindkopa"/>
        <w:numPr>
          <w:ilvl w:val="1"/>
          <w:numId w:val="8"/>
        </w:numPr>
        <w:ind w:left="426" w:hanging="426"/>
        <w:jc w:val="both"/>
        <w:rPr>
          <w:b/>
          <w:sz w:val="22"/>
          <w:szCs w:val="22"/>
        </w:rPr>
      </w:pPr>
      <w:r w:rsidRPr="001C0E58">
        <w:rPr>
          <w:bCs/>
          <w:sz w:val="22"/>
          <w:szCs w:val="22"/>
        </w:rPr>
        <w:t xml:space="preserve">Ja piedāvājumu iesniedz piegādātāju apvienība, piedāvājumam ir jāpievieno piegādātāju apvienības dalībnieku starpā noslēgta vienošanās vai cits dokuments, kas saistošs visiem apvienības dalībniekiem un kurā noteikts pilnvarojums vienam no dalībniekiem pārstāvēt piegādātāju apvienību </w:t>
      </w:r>
      <w:r w:rsidRPr="001C0E58">
        <w:rPr>
          <w:sz w:val="22"/>
          <w:szCs w:val="22"/>
        </w:rPr>
        <w:t>iepirkuma procedūrā</w:t>
      </w:r>
      <w:r w:rsidRPr="001C0E58">
        <w:rPr>
          <w:bCs/>
          <w:sz w:val="22"/>
          <w:szCs w:val="22"/>
        </w:rPr>
        <w:t xml:space="preserve"> un dalībnieku vārdā parakstīt piedāvājuma dokumentus, kā arī citi nosacījumi, piemēram, veicamo darbu apjoms. Vienošanās (dokumentā) jāparedz, ka piegādātāju apvienība, ja attiecībā uz to tiks pieņemts lēmums slēgt iepirkuma līgumu, pēc savas izvēles izveidojas atbilstoši noteiktam juridiskam statusam vai noslēdz </w:t>
      </w:r>
      <w:r w:rsidRPr="001C0E58">
        <w:rPr>
          <w:bCs/>
          <w:sz w:val="22"/>
          <w:szCs w:val="22"/>
        </w:rPr>
        <w:lastRenderedPageBreak/>
        <w:t>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085F3E98" w14:textId="38139387" w:rsidR="005B7B13" w:rsidRPr="005B7B13" w:rsidRDefault="005B7B13" w:rsidP="005B783E">
      <w:pPr>
        <w:pStyle w:val="Sarakstarindkopa"/>
        <w:numPr>
          <w:ilvl w:val="1"/>
          <w:numId w:val="8"/>
        </w:numPr>
        <w:ind w:left="426" w:hanging="426"/>
        <w:jc w:val="both"/>
        <w:rPr>
          <w:b/>
          <w:sz w:val="22"/>
          <w:szCs w:val="22"/>
        </w:rPr>
      </w:pPr>
      <w:r w:rsidRPr="001C0E58">
        <w:rPr>
          <w:sz w:val="22"/>
          <w:szCs w:val="22"/>
        </w:rPr>
        <w:t>Atbilstību kvalifikācijas prasībām, kas izvirzītas saskaņā ar Sabiedrisko pakalpojumu sniedzēju iepirkumu likuma 52.pantu, pretendents kā piegādātāju apvienība var apliecināt kopumā.</w:t>
      </w:r>
    </w:p>
    <w:p w14:paraId="5D59132B" w14:textId="77777777" w:rsidR="005B7B13" w:rsidRPr="005B7B13" w:rsidRDefault="005B7B13" w:rsidP="005B7B13">
      <w:pPr>
        <w:pStyle w:val="Sarakstarindkopa"/>
        <w:ind w:left="426"/>
        <w:jc w:val="both"/>
        <w:rPr>
          <w:b/>
          <w:sz w:val="22"/>
          <w:szCs w:val="22"/>
        </w:rPr>
      </w:pPr>
    </w:p>
    <w:p w14:paraId="6918FAA3" w14:textId="77777777" w:rsidR="005B7B13" w:rsidRPr="00F47DA7" w:rsidRDefault="005B7B13" w:rsidP="005B783E">
      <w:pPr>
        <w:pStyle w:val="Virsraksts2"/>
        <w:numPr>
          <w:ilvl w:val="0"/>
          <w:numId w:val="9"/>
        </w:numPr>
        <w:ind w:left="284" w:hanging="284"/>
      </w:pPr>
      <w:bookmarkStart w:id="24" w:name="_Toc143862831"/>
      <w:bookmarkStart w:id="25" w:name="_Toc172206173"/>
      <w:r w:rsidRPr="00F47DA7">
        <w:t>Piedāvājuma vērtēšana un izvēle</w:t>
      </w:r>
      <w:bookmarkEnd w:id="24"/>
      <w:bookmarkEnd w:id="25"/>
    </w:p>
    <w:p w14:paraId="7E542F61" w14:textId="77777777" w:rsidR="005B7B13" w:rsidRPr="00F47DA7" w:rsidRDefault="005B7B13" w:rsidP="005B783E">
      <w:pPr>
        <w:pStyle w:val="Sarakstarindkopa"/>
        <w:widowControl w:val="0"/>
        <w:numPr>
          <w:ilvl w:val="1"/>
          <w:numId w:val="9"/>
        </w:numPr>
        <w:ind w:left="567" w:hanging="567"/>
        <w:jc w:val="both"/>
        <w:rPr>
          <w:sz w:val="22"/>
          <w:szCs w:val="22"/>
        </w:rPr>
      </w:pPr>
      <w:r w:rsidRPr="00F47DA7">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7EAA9937" w14:textId="77777777" w:rsidR="005B7B13" w:rsidRDefault="005B7B13" w:rsidP="005B783E">
      <w:pPr>
        <w:pStyle w:val="Sarakstarindkopa"/>
        <w:widowControl w:val="0"/>
        <w:numPr>
          <w:ilvl w:val="1"/>
          <w:numId w:val="9"/>
        </w:numPr>
        <w:tabs>
          <w:tab w:val="num" w:pos="426"/>
        </w:tabs>
        <w:ind w:left="567" w:hanging="567"/>
        <w:jc w:val="both"/>
        <w:rPr>
          <w:sz w:val="22"/>
          <w:szCs w:val="22"/>
        </w:rPr>
      </w:pPr>
      <w:r w:rsidRPr="003A2399">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1C4D248" w14:textId="77777777" w:rsidR="005B7B13" w:rsidRDefault="005B7B13" w:rsidP="005B783E">
      <w:pPr>
        <w:pStyle w:val="Sarakstarindkopa"/>
        <w:widowControl w:val="0"/>
        <w:numPr>
          <w:ilvl w:val="1"/>
          <w:numId w:val="9"/>
        </w:numPr>
        <w:tabs>
          <w:tab w:val="num" w:pos="426"/>
        </w:tabs>
        <w:ind w:left="567" w:hanging="567"/>
        <w:jc w:val="both"/>
        <w:rPr>
          <w:sz w:val="22"/>
          <w:szCs w:val="22"/>
        </w:rPr>
      </w:pPr>
      <w:r w:rsidRPr="003A2399">
        <w:rPr>
          <w:sz w:val="22"/>
          <w:szCs w:val="22"/>
        </w:rPr>
        <w:t>Ja Pretendenta piedāvājums neatbilst kādai Pasūtītāja izvirzītajai prasībai, komisija tā piedāvājumu tālāk neizskata un Pretendentu izslēdz no turpmākās dalības iepirkumā.</w:t>
      </w:r>
    </w:p>
    <w:p w14:paraId="26C40560" w14:textId="77777777" w:rsidR="005B7B13" w:rsidRDefault="005B7B13" w:rsidP="005B783E">
      <w:pPr>
        <w:pStyle w:val="Sarakstarindkopa"/>
        <w:widowControl w:val="0"/>
        <w:numPr>
          <w:ilvl w:val="1"/>
          <w:numId w:val="9"/>
        </w:numPr>
        <w:tabs>
          <w:tab w:val="num" w:pos="426"/>
        </w:tabs>
        <w:ind w:left="567" w:hanging="567"/>
        <w:jc w:val="both"/>
        <w:rPr>
          <w:sz w:val="22"/>
          <w:szCs w:val="22"/>
        </w:rPr>
      </w:pPr>
      <w:r w:rsidRPr="003A2399">
        <w:rPr>
          <w:sz w:val="22"/>
          <w:szCs w:val="22"/>
        </w:rPr>
        <w:t>Ja Pretendenta piedāvājums skaidri, viennozīmīgi un nepārprotami neatspoguļo izvirzīto prasību izpildi, komisija šo piedāvājumu noraida un tālāk neizskata.</w:t>
      </w:r>
    </w:p>
    <w:p w14:paraId="490EF909" w14:textId="77777777" w:rsidR="005B7B13" w:rsidRPr="0041565B" w:rsidRDefault="005B7B13" w:rsidP="005B783E">
      <w:pPr>
        <w:pStyle w:val="Sarakstarindkopa"/>
        <w:widowControl w:val="0"/>
        <w:numPr>
          <w:ilvl w:val="1"/>
          <w:numId w:val="9"/>
        </w:numPr>
        <w:ind w:left="567" w:hanging="567"/>
        <w:jc w:val="both"/>
        <w:rPr>
          <w:sz w:val="22"/>
          <w:szCs w:val="22"/>
        </w:rPr>
      </w:pPr>
      <w:r w:rsidRPr="003A2399">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5E749AD8" w14:textId="77777777" w:rsidR="005B7B13" w:rsidRDefault="005B7B13" w:rsidP="005B783E">
      <w:pPr>
        <w:pStyle w:val="Sarakstarindkopa"/>
        <w:widowControl w:val="0"/>
        <w:numPr>
          <w:ilvl w:val="1"/>
          <w:numId w:val="9"/>
        </w:numPr>
        <w:ind w:left="567" w:hanging="567"/>
        <w:jc w:val="both"/>
        <w:rPr>
          <w:sz w:val="22"/>
          <w:szCs w:val="22"/>
        </w:rPr>
      </w:pPr>
      <w:r w:rsidRPr="003A2399">
        <w:rPr>
          <w:sz w:val="22"/>
          <w:szCs w:val="22"/>
        </w:rPr>
        <w:t>Pretendentam ir jānodrošina piedāvājuma iesniegšana saskaņā ar nolikuma un tehniskās specifikācijas prasībām.</w:t>
      </w:r>
    </w:p>
    <w:p w14:paraId="3A6542BC" w14:textId="77777777" w:rsidR="005B7B13" w:rsidRPr="00F47DA7" w:rsidRDefault="005B7B13" w:rsidP="005B783E">
      <w:pPr>
        <w:pStyle w:val="Sarakstarindkopa"/>
        <w:widowControl w:val="0"/>
        <w:numPr>
          <w:ilvl w:val="1"/>
          <w:numId w:val="9"/>
        </w:numPr>
        <w:ind w:left="567" w:hanging="567"/>
        <w:jc w:val="both"/>
        <w:rPr>
          <w:sz w:val="22"/>
          <w:szCs w:val="22"/>
        </w:rPr>
      </w:pPr>
      <w:r w:rsidRPr="00F47DA7">
        <w:rPr>
          <w:sz w:val="22"/>
          <w:szCs w:val="22"/>
        </w:rPr>
        <w:t>Pasūtītājs piešķir līguma slēgšanas tiesības 1 (vienam) pretendentam, kura iesniegtais piedāvājums atzīts par  saimnieciski visizdevīgāko piedāvājumu, kuru nosaka, ņemot vērā tikai cenu, t.i. piedāvājumu ar zemāko cenu.</w:t>
      </w:r>
    </w:p>
    <w:p w14:paraId="59BE0036" w14:textId="77777777" w:rsidR="005B7B13" w:rsidRPr="00DB4B7B" w:rsidRDefault="005B7B13" w:rsidP="005B783E">
      <w:pPr>
        <w:pStyle w:val="Sarakstarindkopa"/>
        <w:widowControl w:val="0"/>
        <w:numPr>
          <w:ilvl w:val="1"/>
          <w:numId w:val="9"/>
        </w:numPr>
        <w:ind w:left="567" w:hanging="567"/>
        <w:jc w:val="both"/>
        <w:rPr>
          <w:sz w:val="22"/>
          <w:szCs w:val="22"/>
        </w:rPr>
      </w:pPr>
      <w:r w:rsidRPr="00DB4B7B">
        <w:rPr>
          <w:sz w:val="22"/>
          <w:szCs w:val="22"/>
        </w:rPr>
        <w:t>Ja Pasūtītājs, pirms pieņem lēmumu par līguma slēgšanas tiesību piešķiršanu, konstatē, ka vismaz divu piedāvājumu novērtējums atbilstoši piedāvājuma izvērtēšanas kritērijiem ir vienāds, tad Iepirkuma uzvarētājs tiks noteikts veicot izlozi.</w:t>
      </w:r>
    </w:p>
    <w:p w14:paraId="691AF041" w14:textId="77777777" w:rsidR="005B7B13" w:rsidRPr="00DB4B7B" w:rsidRDefault="005B7B13" w:rsidP="005B783E">
      <w:pPr>
        <w:pStyle w:val="Sarakstarindkopa"/>
        <w:widowControl w:val="0"/>
        <w:numPr>
          <w:ilvl w:val="1"/>
          <w:numId w:val="9"/>
        </w:numPr>
        <w:ind w:left="567" w:hanging="567"/>
        <w:jc w:val="both"/>
        <w:rPr>
          <w:sz w:val="22"/>
          <w:szCs w:val="22"/>
        </w:rPr>
      </w:pPr>
      <w:r w:rsidRPr="00DB4B7B">
        <w:rPr>
          <w:sz w:val="22"/>
          <w:szCs w:val="22"/>
        </w:rPr>
        <w:t>Izlozes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497FE93F" w14:textId="77777777" w:rsidR="005B7B13" w:rsidRDefault="005B7B13" w:rsidP="005B783E">
      <w:pPr>
        <w:pStyle w:val="Sarakstarindkopa"/>
        <w:widowControl w:val="0"/>
        <w:numPr>
          <w:ilvl w:val="1"/>
          <w:numId w:val="9"/>
        </w:numPr>
        <w:ind w:left="567" w:hanging="567"/>
        <w:jc w:val="both"/>
        <w:rPr>
          <w:sz w:val="22"/>
          <w:szCs w:val="22"/>
        </w:rPr>
      </w:pPr>
      <w:r w:rsidRPr="003A2399">
        <w:rPr>
          <w:sz w:val="22"/>
          <w:szCs w:val="22"/>
        </w:rPr>
        <w:t>Pēc lēmuma par līguma slēgšanas tiesību piešķiršanas pieņemšanas komisija pārbauda, vai attiecībā uz Pretendentu nepastāv Sabiedrisko pakalpojumu sniedzēju iepirkumu likuma 48.panta otrā daļā minētie izslēgšanas nosacījumi, kas attiecināmi uz Valsts ieņēmumu dienesta administrējamo nodokļu parādu pārbaudi un uz maksātnespējas procesu, saimnieciskās darbības apturēšanu vai likvidēšanu.</w:t>
      </w:r>
    </w:p>
    <w:p w14:paraId="4B23E47C" w14:textId="76B62600" w:rsidR="005B7B13" w:rsidRPr="00A7647F" w:rsidRDefault="005B7B13" w:rsidP="005B783E">
      <w:pPr>
        <w:pStyle w:val="Sarakstarindkopa"/>
        <w:widowControl w:val="0"/>
        <w:numPr>
          <w:ilvl w:val="1"/>
          <w:numId w:val="9"/>
        </w:numPr>
        <w:ind w:left="567" w:hanging="567"/>
        <w:jc w:val="both"/>
        <w:rPr>
          <w:sz w:val="22"/>
          <w:szCs w:val="22"/>
        </w:rPr>
      </w:pPr>
      <w:r w:rsidRPr="003A2399">
        <w:rPr>
          <w:sz w:val="22"/>
          <w:szCs w:val="22"/>
        </w:rPr>
        <w:t>Pretendentam, kuram būtu piešķiramas līguma slēgšanas tiesības, 10 dienu laikā no iepirkuma komisijas pieprasījuma nosūtīšanas dienas jāiesniedz kompetentu institūciju izsniegtās izziņas par to, ka attiecībā uz Pretendentu nepastāv Sabiedrisko pakalpojumu sniedzēju iepirkumu likuma 48.panta otrā daļā minētie izslēgšanas nosacījumi,</w:t>
      </w:r>
      <w:r w:rsidRPr="00EB7072">
        <w:t xml:space="preserve"> </w:t>
      </w:r>
      <w:r w:rsidRPr="003A2399">
        <w:rPr>
          <w:sz w:val="22"/>
          <w:szCs w:val="22"/>
        </w:rPr>
        <w:t>kas attiecināmi uz Valsts ieņēmumu dienesta administrējamo nodokļu parādu pārbaudi un uz maksātnespējas procesu, saimnieciskās darbības apturēšanu vai likvidēšanu.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w:t>
      </w:r>
      <w:r w:rsidRPr="00EB7072">
        <w:t xml:space="preserve"> </w:t>
      </w:r>
      <w:r w:rsidRPr="003A2399">
        <w:rPr>
          <w:sz w:val="22"/>
          <w:szCs w:val="22"/>
        </w:rPr>
        <w:t xml:space="preserve">Elektronisko iepirkumu sistēmā (EIS) vai citās publiski pieejamās datu bāzēs. </w:t>
      </w:r>
    </w:p>
    <w:p w14:paraId="3B0157A4" w14:textId="77777777" w:rsidR="005B7B13" w:rsidRDefault="005B7B13" w:rsidP="005B783E">
      <w:pPr>
        <w:pStyle w:val="Sarakstarindkopa"/>
        <w:widowControl w:val="0"/>
        <w:numPr>
          <w:ilvl w:val="1"/>
          <w:numId w:val="9"/>
        </w:numPr>
        <w:ind w:left="567" w:hanging="567"/>
        <w:jc w:val="both"/>
        <w:rPr>
          <w:sz w:val="22"/>
          <w:szCs w:val="22"/>
        </w:rPr>
      </w:pPr>
      <w:r w:rsidRPr="003A2399">
        <w:rPr>
          <w:sz w:val="22"/>
          <w:szCs w:val="22"/>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3D8C0C50" w14:textId="023D642F" w:rsidR="005B7B13" w:rsidRDefault="005B7B13" w:rsidP="005B783E">
      <w:pPr>
        <w:pStyle w:val="Sarakstarindkopa"/>
        <w:widowControl w:val="0"/>
        <w:numPr>
          <w:ilvl w:val="1"/>
          <w:numId w:val="9"/>
        </w:numPr>
        <w:ind w:left="567" w:hanging="567"/>
        <w:jc w:val="both"/>
        <w:rPr>
          <w:sz w:val="22"/>
          <w:szCs w:val="22"/>
        </w:rPr>
      </w:pPr>
      <w:r w:rsidRPr="003A2399">
        <w:rPr>
          <w:sz w:val="22"/>
          <w:szCs w:val="22"/>
        </w:rPr>
        <w:t>Kompetento institūciju izsniegtās izziņas un citus dokumentus, ko izsniedz L</w:t>
      </w:r>
      <w:r w:rsidR="00D87089">
        <w:rPr>
          <w:sz w:val="22"/>
          <w:szCs w:val="22"/>
        </w:rPr>
        <w:t xml:space="preserve">atvijas </w:t>
      </w:r>
      <w:r w:rsidRPr="003A2399">
        <w:rPr>
          <w:sz w:val="22"/>
          <w:szCs w:val="22"/>
        </w:rPr>
        <w:t>R</w:t>
      </w:r>
      <w:r w:rsidR="00D87089">
        <w:rPr>
          <w:sz w:val="22"/>
          <w:szCs w:val="22"/>
        </w:rPr>
        <w:t>epublikas</w:t>
      </w:r>
      <w:r w:rsidRPr="003A2399">
        <w:rPr>
          <w:sz w:val="22"/>
          <w:szCs w:val="22"/>
        </w:rPr>
        <w:t xml:space="preserve">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064CB61D" w14:textId="44E79929" w:rsidR="00F23C1D" w:rsidRDefault="005B7B13" w:rsidP="005B783E">
      <w:pPr>
        <w:pStyle w:val="Sarakstarindkopa"/>
        <w:widowControl w:val="0"/>
        <w:numPr>
          <w:ilvl w:val="1"/>
          <w:numId w:val="9"/>
        </w:numPr>
        <w:ind w:left="567" w:hanging="567"/>
        <w:jc w:val="both"/>
        <w:rPr>
          <w:sz w:val="22"/>
          <w:szCs w:val="22"/>
        </w:rPr>
      </w:pPr>
      <w:r w:rsidRPr="003A2399">
        <w:rPr>
          <w:sz w:val="22"/>
          <w:szCs w:val="22"/>
        </w:rPr>
        <w:t xml:space="preserve">Personu apvienībai, attiecībā uz kuru pieņemts lēmums slēgt līgumu, līdz </w:t>
      </w:r>
      <w:r w:rsidR="00D32AF7">
        <w:rPr>
          <w:sz w:val="22"/>
          <w:szCs w:val="22"/>
        </w:rPr>
        <w:t>līguma</w:t>
      </w:r>
      <w:r w:rsidRPr="003A2399">
        <w:rPr>
          <w:sz w:val="22"/>
          <w:szCs w:val="22"/>
        </w:rPr>
        <w:t xml:space="preserve"> slēgšanas </w:t>
      </w:r>
      <w:r w:rsidRPr="003A2399">
        <w:rPr>
          <w:sz w:val="22"/>
          <w:szCs w:val="22"/>
        </w:rPr>
        <w:lastRenderedPageBreak/>
        <w:t>brīdim obligāti jāreģistrējas kā pilnsabiedrībai vai līgumsabiedrībai L</w:t>
      </w:r>
      <w:r w:rsidR="00D87089">
        <w:rPr>
          <w:sz w:val="22"/>
          <w:szCs w:val="22"/>
        </w:rPr>
        <w:t xml:space="preserve">atvijas </w:t>
      </w:r>
      <w:r w:rsidRPr="003A2399">
        <w:rPr>
          <w:sz w:val="22"/>
          <w:szCs w:val="22"/>
        </w:rPr>
        <w:t>R</w:t>
      </w:r>
      <w:r w:rsidR="00D87089">
        <w:rPr>
          <w:sz w:val="22"/>
          <w:szCs w:val="22"/>
        </w:rPr>
        <w:t>epublikas</w:t>
      </w:r>
      <w:r w:rsidRPr="003A2399">
        <w:rPr>
          <w:sz w:val="22"/>
          <w:szCs w:val="22"/>
        </w:rPr>
        <w:t xml:space="preserve"> normatīvajos aktos noteiktajā kārtībā.</w:t>
      </w:r>
    </w:p>
    <w:p w14:paraId="06429E5E" w14:textId="77777777" w:rsidR="005B7B13" w:rsidRPr="005B7B13" w:rsidRDefault="005B7B13" w:rsidP="007C6D32">
      <w:pPr>
        <w:pStyle w:val="Sarakstarindkopa"/>
        <w:widowControl w:val="0"/>
        <w:ind w:left="567" w:hanging="567"/>
        <w:jc w:val="both"/>
        <w:rPr>
          <w:sz w:val="22"/>
          <w:szCs w:val="22"/>
        </w:rPr>
      </w:pPr>
    </w:p>
    <w:p w14:paraId="339666C6" w14:textId="051D6A37" w:rsidR="00D76EE6" w:rsidRPr="00876035" w:rsidRDefault="00D76EE6" w:rsidP="005B783E">
      <w:pPr>
        <w:pStyle w:val="Virsraksts2"/>
        <w:numPr>
          <w:ilvl w:val="0"/>
          <w:numId w:val="9"/>
        </w:numPr>
        <w:ind w:left="284" w:hanging="284"/>
      </w:pPr>
      <w:bookmarkStart w:id="26" w:name="_Toc172206174"/>
      <w:r w:rsidRPr="00876035">
        <w:t>Pretendenta pienākumi un tiesības</w:t>
      </w:r>
      <w:bookmarkEnd w:id="26"/>
    </w:p>
    <w:p w14:paraId="2BF17BCB" w14:textId="4F940585" w:rsidR="00D76EE6" w:rsidRPr="005B7B13" w:rsidRDefault="00D76EE6" w:rsidP="005B783E">
      <w:pPr>
        <w:pStyle w:val="Sarakstarindkopa"/>
        <w:numPr>
          <w:ilvl w:val="1"/>
          <w:numId w:val="9"/>
        </w:numPr>
        <w:ind w:left="567" w:hanging="567"/>
        <w:jc w:val="both"/>
        <w:rPr>
          <w:sz w:val="22"/>
          <w:szCs w:val="22"/>
        </w:rPr>
      </w:pPr>
      <w:r w:rsidRPr="005B7B13">
        <w:rPr>
          <w:sz w:val="22"/>
          <w:szCs w:val="22"/>
        </w:rPr>
        <w:t>Pienākums iepirkuma komisijas noteiktajā termiņā sniegt atbildes uz iepirkuma komisijas pieprasījumiem par papildus informāciju.</w:t>
      </w:r>
    </w:p>
    <w:p w14:paraId="5790EE28" w14:textId="77777777" w:rsidR="00876035" w:rsidRPr="00876035" w:rsidRDefault="00D76EE6" w:rsidP="005B783E">
      <w:pPr>
        <w:pStyle w:val="Sarakstarindkopa"/>
        <w:numPr>
          <w:ilvl w:val="1"/>
          <w:numId w:val="9"/>
        </w:numPr>
        <w:ind w:left="567" w:hanging="567"/>
        <w:jc w:val="both"/>
        <w:rPr>
          <w:b/>
          <w:bCs/>
          <w:sz w:val="22"/>
          <w:szCs w:val="22"/>
        </w:rPr>
      </w:pPr>
      <w:r w:rsidRPr="00876035">
        <w:rPr>
          <w:sz w:val="22"/>
          <w:szCs w:val="22"/>
        </w:rPr>
        <w:t>Pienākums segt visas un jebkuras izmaksas, kas saistītas ar piedāvājumu sagatavošanu un iesniegšanu neatkarīgi no iepirkuma rezultāta.</w:t>
      </w:r>
    </w:p>
    <w:p w14:paraId="0A5C8994" w14:textId="77777777" w:rsidR="00876035" w:rsidRPr="00876035" w:rsidRDefault="00D76EE6" w:rsidP="005B783E">
      <w:pPr>
        <w:pStyle w:val="Sarakstarindkopa"/>
        <w:numPr>
          <w:ilvl w:val="1"/>
          <w:numId w:val="9"/>
        </w:numPr>
        <w:ind w:left="567" w:hanging="567"/>
        <w:jc w:val="both"/>
        <w:rPr>
          <w:b/>
          <w:bCs/>
          <w:sz w:val="22"/>
          <w:szCs w:val="22"/>
        </w:rPr>
      </w:pPr>
      <w:r w:rsidRPr="00876035">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p>
    <w:p w14:paraId="2406C892" w14:textId="77777777" w:rsidR="00876035" w:rsidRPr="00876035" w:rsidRDefault="00D76EE6" w:rsidP="005B783E">
      <w:pPr>
        <w:pStyle w:val="Sarakstarindkopa"/>
        <w:numPr>
          <w:ilvl w:val="1"/>
          <w:numId w:val="9"/>
        </w:numPr>
        <w:ind w:left="567" w:hanging="567"/>
        <w:jc w:val="both"/>
        <w:rPr>
          <w:b/>
          <w:bCs/>
          <w:sz w:val="22"/>
          <w:szCs w:val="22"/>
        </w:rPr>
      </w:pPr>
      <w:r w:rsidRPr="00876035">
        <w:rPr>
          <w:sz w:val="22"/>
          <w:szCs w:val="22"/>
        </w:rPr>
        <w:t>Tiesības ne vēlāk kā 6 (sešas) darba dienas pirms piedāvājumu iesniegšanas termiņa beigām pieprasīt iepirkuma komisijai papildus informāciju par iepirkuma procedūras norises kārtību un iepirkuma priekšmetu.</w:t>
      </w:r>
    </w:p>
    <w:p w14:paraId="3D14FF74" w14:textId="6A54CC29" w:rsidR="00D76EE6" w:rsidRPr="00876035" w:rsidRDefault="00D76EE6" w:rsidP="005B783E">
      <w:pPr>
        <w:pStyle w:val="Sarakstarindkopa"/>
        <w:numPr>
          <w:ilvl w:val="1"/>
          <w:numId w:val="9"/>
        </w:numPr>
        <w:ind w:left="567" w:hanging="567"/>
        <w:jc w:val="both"/>
        <w:rPr>
          <w:b/>
          <w:bCs/>
          <w:sz w:val="22"/>
          <w:szCs w:val="22"/>
        </w:rPr>
      </w:pPr>
      <w:r w:rsidRPr="00876035">
        <w:rPr>
          <w:sz w:val="22"/>
          <w:szCs w:val="22"/>
        </w:rPr>
        <w:t xml:space="preserve">Tiesības apstrīdēt iepirkuma komisijas lēmumu par iepirkuma līguma slēgšanas tiesību piešķiršanu, sūdzību iesniedzot SIA “Daugavpils ūdens” </w:t>
      </w:r>
      <w:r w:rsidR="00560A32" w:rsidRPr="00E66604">
        <w:rPr>
          <w:sz w:val="22"/>
          <w:szCs w:val="22"/>
        </w:rPr>
        <w:t xml:space="preserve">5 </w:t>
      </w:r>
      <w:r w:rsidRPr="00E66604">
        <w:rPr>
          <w:sz w:val="22"/>
          <w:szCs w:val="22"/>
        </w:rPr>
        <w:t>darba dienu laikā no rezultātu paziņošanas brīža.</w:t>
      </w:r>
    </w:p>
    <w:p w14:paraId="079EE69D" w14:textId="77777777" w:rsidR="00876035" w:rsidRPr="00876035" w:rsidRDefault="00876035" w:rsidP="00174795">
      <w:pPr>
        <w:pStyle w:val="Sarakstarindkopa"/>
        <w:ind w:left="567" w:hanging="567"/>
        <w:jc w:val="both"/>
        <w:rPr>
          <w:b/>
          <w:bCs/>
          <w:sz w:val="22"/>
          <w:szCs w:val="22"/>
        </w:rPr>
      </w:pPr>
    </w:p>
    <w:p w14:paraId="3E8A0ED9" w14:textId="6530A25B" w:rsidR="00876035" w:rsidRPr="00876035" w:rsidRDefault="00D76EE6" w:rsidP="005B783E">
      <w:pPr>
        <w:pStyle w:val="Virsraksts2"/>
        <w:numPr>
          <w:ilvl w:val="0"/>
          <w:numId w:val="9"/>
        </w:numPr>
        <w:ind w:left="567" w:hanging="567"/>
      </w:pPr>
      <w:bookmarkStart w:id="27" w:name="_Toc172206175"/>
      <w:r w:rsidRPr="00876035">
        <w:t>Iepirkuma komisijas pienākumi un tiesība</w:t>
      </w:r>
      <w:r w:rsidR="00876035">
        <w:t>s</w:t>
      </w:r>
      <w:bookmarkEnd w:id="27"/>
    </w:p>
    <w:p w14:paraId="25E3550F" w14:textId="3C282947" w:rsidR="00D76EE6" w:rsidRPr="00876035" w:rsidRDefault="00D76EE6" w:rsidP="005B783E">
      <w:pPr>
        <w:pStyle w:val="Sarakstarindkopa"/>
        <w:numPr>
          <w:ilvl w:val="1"/>
          <w:numId w:val="9"/>
        </w:numPr>
        <w:ind w:left="567" w:hanging="567"/>
        <w:jc w:val="both"/>
        <w:rPr>
          <w:sz w:val="22"/>
          <w:szCs w:val="22"/>
        </w:rPr>
      </w:pPr>
      <w:r w:rsidRPr="00876035">
        <w:rPr>
          <w:sz w:val="22"/>
          <w:szCs w:val="22"/>
        </w:rPr>
        <w:t>Pienākums nodrošināt Pretendentu brīvu konkurenci, kā arī vienlīdzīgu un taisnīgu attieksmi pret tiem.</w:t>
      </w:r>
    </w:p>
    <w:p w14:paraId="473DBA2C" w14:textId="77777777" w:rsidR="00876035" w:rsidRDefault="00D76EE6" w:rsidP="005B783E">
      <w:pPr>
        <w:pStyle w:val="Sarakstarindkopa"/>
        <w:numPr>
          <w:ilvl w:val="1"/>
          <w:numId w:val="9"/>
        </w:numPr>
        <w:ind w:left="567" w:hanging="567"/>
        <w:jc w:val="both"/>
        <w:rPr>
          <w:sz w:val="22"/>
          <w:szCs w:val="22"/>
        </w:rPr>
      </w:pPr>
      <w:r w:rsidRPr="00876035">
        <w:rPr>
          <w:sz w:val="22"/>
          <w:szCs w:val="22"/>
        </w:rPr>
        <w:t>Tiesības pārbaudīt nepieciešamo informāciju kompetentā institūcijā, publiski pieejamās datu bāzēs vai citos publiski pieejamos avotos, kā arī lūgt, lai Pretendents izskaidro dokumentus, kas iesniegti komisijai.</w:t>
      </w:r>
    </w:p>
    <w:p w14:paraId="3A88C094" w14:textId="77777777" w:rsidR="00876035" w:rsidRDefault="00D76EE6" w:rsidP="005B783E">
      <w:pPr>
        <w:pStyle w:val="Sarakstarindkopa"/>
        <w:numPr>
          <w:ilvl w:val="1"/>
          <w:numId w:val="9"/>
        </w:numPr>
        <w:ind w:left="567" w:hanging="567"/>
        <w:jc w:val="both"/>
        <w:rPr>
          <w:sz w:val="22"/>
          <w:szCs w:val="22"/>
        </w:rPr>
      </w:pPr>
      <w:r w:rsidRPr="00876035">
        <w:rPr>
          <w:sz w:val="22"/>
          <w:szCs w:val="22"/>
        </w:rPr>
        <w:t>Tiesības labot aritmētiskās kļūdas Pretendenta piedāvājumā, informējot par to Pretendentu.</w:t>
      </w:r>
    </w:p>
    <w:p w14:paraId="7C283703" w14:textId="77777777" w:rsidR="00876035" w:rsidRDefault="00D76EE6" w:rsidP="005B783E">
      <w:pPr>
        <w:pStyle w:val="Sarakstarindkopa"/>
        <w:numPr>
          <w:ilvl w:val="1"/>
          <w:numId w:val="9"/>
        </w:numPr>
        <w:ind w:left="567" w:hanging="567"/>
        <w:jc w:val="both"/>
        <w:rPr>
          <w:sz w:val="22"/>
          <w:szCs w:val="22"/>
        </w:rPr>
      </w:pPr>
      <w:r w:rsidRPr="00876035">
        <w:rPr>
          <w:sz w:val="22"/>
          <w:szCs w:val="22"/>
        </w:rPr>
        <w:t>Tiesības pieaicināt atzinumu sniegšanai neatkarīgus ekspertus ar padomdevēja tiesībām.</w:t>
      </w:r>
    </w:p>
    <w:p w14:paraId="31D662A6" w14:textId="77777777" w:rsidR="00876035" w:rsidRDefault="00D76EE6" w:rsidP="005B783E">
      <w:pPr>
        <w:pStyle w:val="Sarakstarindkopa"/>
        <w:numPr>
          <w:ilvl w:val="1"/>
          <w:numId w:val="9"/>
        </w:numPr>
        <w:ind w:left="567" w:hanging="567"/>
        <w:jc w:val="both"/>
        <w:rPr>
          <w:sz w:val="22"/>
          <w:szCs w:val="22"/>
        </w:rPr>
      </w:pPr>
      <w:r w:rsidRPr="00876035">
        <w:rPr>
          <w:sz w:val="22"/>
          <w:szCs w:val="22"/>
        </w:rPr>
        <w:t>Iepirkuma komisija ir tiesīga Pretendentu kvalifikācijas un piedāvājumu atbilstības pārbaudi veikt tikai Pretendentam, kuram būtu piešķiramas iepirkuma līguma slēgšanas tiesības.</w:t>
      </w:r>
    </w:p>
    <w:p w14:paraId="6A6C9DCE" w14:textId="04B18119" w:rsidR="00876035" w:rsidRDefault="00D76EE6" w:rsidP="005B783E">
      <w:pPr>
        <w:pStyle w:val="Sarakstarindkopa"/>
        <w:numPr>
          <w:ilvl w:val="1"/>
          <w:numId w:val="9"/>
        </w:numPr>
        <w:ind w:left="567" w:hanging="567"/>
        <w:jc w:val="both"/>
        <w:rPr>
          <w:sz w:val="22"/>
          <w:szCs w:val="22"/>
        </w:rPr>
      </w:pPr>
      <w:r w:rsidRPr="00876035">
        <w:rPr>
          <w:sz w:val="22"/>
          <w:szCs w:val="22"/>
        </w:rPr>
        <w:t xml:space="preserve">Pasūtītājs ir tiesīgs jebkurā brīdi pārtraukt </w:t>
      </w:r>
      <w:r w:rsidR="00E012DC" w:rsidRPr="00876035">
        <w:rPr>
          <w:sz w:val="22"/>
          <w:szCs w:val="22"/>
        </w:rPr>
        <w:t xml:space="preserve">vai izbeigt </w:t>
      </w:r>
      <w:r w:rsidRPr="00876035">
        <w:rPr>
          <w:sz w:val="22"/>
          <w:szCs w:val="22"/>
        </w:rPr>
        <w:t>iepirkumu un neslēgt līgumu, ja tam ir objektīvs pamatojums</w:t>
      </w:r>
      <w:r w:rsidR="00957299">
        <w:rPr>
          <w:sz w:val="22"/>
          <w:szCs w:val="22"/>
        </w:rPr>
        <w:t>.</w:t>
      </w:r>
    </w:p>
    <w:p w14:paraId="0342028D" w14:textId="77777777" w:rsidR="00876035" w:rsidRDefault="00D76EE6" w:rsidP="005B783E">
      <w:pPr>
        <w:pStyle w:val="Sarakstarindkopa"/>
        <w:numPr>
          <w:ilvl w:val="1"/>
          <w:numId w:val="9"/>
        </w:numPr>
        <w:ind w:left="567" w:hanging="567"/>
        <w:jc w:val="both"/>
        <w:rPr>
          <w:sz w:val="22"/>
          <w:szCs w:val="22"/>
        </w:rPr>
      </w:pPr>
      <w:r w:rsidRPr="00876035">
        <w:rPr>
          <w:sz w:val="22"/>
          <w:szCs w:val="22"/>
        </w:rPr>
        <w:t>Tiesības izvēlēties nākamo saimnieciski visizdevīgāko piedāvājumu no piedāvājumiem ar zemāko cenu, ja izraudzītais Pretendents nenoslēdz iepirkuma līgumu ar Pasūtītāju tā norādītajā termiņā.</w:t>
      </w:r>
    </w:p>
    <w:p w14:paraId="0B3A44A0" w14:textId="5A42461A" w:rsidR="00D76EE6" w:rsidRPr="00876035" w:rsidRDefault="00D76EE6" w:rsidP="005B783E">
      <w:pPr>
        <w:pStyle w:val="Sarakstarindkopa"/>
        <w:numPr>
          <w:ilvl w:val="1"/>
          <w:numId w:val="9"/>
        </w:numPr>
        <w:ind w:left="567" w:hanging="567"/>
        <w:jc w:val="both"/>
        <w:rPr>
          <w:sz w:val="22"/>
          <w:szCs w:val="22"/>
        </w:rPr>
      </w:pPr>
      <w:r w:rsidRPr="00876035">
        <w:rPr>
          <w:sz w:val="22"/>
          <w:szCs w:val="22"/>
        </w:rPr>
        <w:t xml:space="preserve">Tiesības izdarīt grozījumus šajā iepirkuma procedūras nolikumā pirms piedāvājumu iesniegšanas termiņa beigām, publiskojot to saturu </w:t>
      </w:r>
      <w:r w:rsidR="008874A7">
        <w:rPr>
          <w:sz w:val="22"/>
          <w:szCs w:val="22"/>
        </w:rPr>
        <w:t>SIA “Daugavpils ūdens” tīmekļa vietn</w:t>
      </w:r>
      <w:r w:rsidR="00222085">
        <w:rPr>
          <w:sz w:val="22"/>
          <w:szCs w:val="22"/>
        </w:rPr>
        <w:t>es</w:t>
      </w:r>
      <w:r w:rsidRPr="00876035">
        <w:rPr>
          <w:sz w:val="22"/>
          <w:szCs w:val="22"/>
        </w:rPr>
        <w:t xml:space="preserve"> </w:t>
      </w:r>
      <w:hyperlink r:id="rId18" w:history="1">
        <w:r w:rsidRPr="00876035">
          <w:rPr>
            <w:color w:val="0000FF"/>
            <w:sz w:val="22"/>
            <w:szCs w:val="22"/>
            <w:u w:val="single"/>
          </w:rPr>
          <w:t>www.daugavpils.udens.lv</w:t>
        </w:r>
      </w:hyperlink>
      <w:r w:rsidRPr="00876035">
        <w:rPr>
          <w:sz w:val="22"/>
          <w:szCs w:val="22"/>
        </w:rPr>
        <w:t xml:space="preserve"> sadaļā “Iepirkumi un mantas atsavināšana”, kā arī Daugavpils </w:t>
      </w:r>
      <w:r w:rsidR="005B7B13">
        <w:rPr>
          <w:sz w:val="22"/>
          <w:szCs w:val="22"/>
        </w:rPr>
        <w:t>valsts</w:t>
      </w:r>
      <w:r w:rsidR="00174795">
        <w:rPr>
          <w:sz w:val="22"/>
          <w:szCs w:val="22"/>
        </w:rPr>
        <w:t xml:space="preserve">pilsētas </w:t>
      </w:r>
      <w:r w:rsidRPr="00876035">
        <w:rPr>
          <w:sz w:val="22"/>
          <w:szCs w:val="22"/>
        </w:rPr>
        <w:t xml:space="preserve">pašvaldības </w:t>
      </w:r>
      <w:r w:rsidR="008874A7">
        <w:rPr>
          <w:sz w:val="22"/>
          <w:szCs w:val="22"/>
        </w:rPr>
        <w:t>tīmekļa vietnē</w:t>
      </w:r>
      <w:r w:rsidRPr="00876035">
        <w:rPr>
          <w:sz w:val="22"/>
          <w:szCs w:val="22"/>
        </w:rPr>
        <w:t xml:space="preserve"> </w:t>
      </w:r>
      <w:hyperlink r:id="rId19" w:history="1">
        <w:r w:rsidRPr="00876035">
          <w:rPr>
            <w:color w:val="0000FF"/>
            <w:sz w:val="22"/>
            <w:szCs w:val="22"/>
            <w:u w:val="single"/>
          </w:rPr>
          <w:t>www.daugavpils.lv</w:t>
        </w:r>
      </w:hyperlink>
      <w:r w:rsidR="00174795">
        <w:rPr>
          <w:color w:val="0000FF"/>
          <w:sz w:val="22"/>
          <w:szCs w:val="22"/>
          <w:u w:val="single"/>
        </w:rPr>
        <w:t>.</w:t>
      </w:r>
    </w:p>
    <w:p w14:paraId="0CCE48F8" w14:textId="77777777" w:rsidR="008874A7" w:rsidRDefault="008874A7" w:rsidP="005B7B13">
      <w:pPr>
        <w:tabs>
          <w:tab w:val="num" w:pos="851"/>
        </w:tabs>
        <w:jc w:val="both"/>
        <w:rPr>
          <w:b/>
          <w:sz w:val="22"/>
          <w:szCs w:val="22"/>
        </w:rPr>
      </w:pPr>
    </w:p>
    <w:p w14:paraId="4633A6A1" w14:textId="722CD306" w:rsidR="00D76EE6" w:rsidRPr="00570BCB" w:rsidRDefault="00D76EE6" w:rsidP="005B7B13">
      <w:pPr>
        <w:tabs>
          <w:tab w:val="num" w:pos="851"/>
        </w:tabs>
        <w:jc w:val="both"/>
        <w:rPr>
          <w:b/>
          <w:sz w:val="22"/>
          <w:szCs w:val="22"/>
        </w:rPr>
      </w:pPr>
      <w:r w:rsidRPr="00570BCB">
        <w:rPr>
          <w:b/>
          <w:sz w:val="22"/>
          <w:szCs w:val="22"/>
        </w:rPr>
        <w:t>Pielikumā:</w:t>
      </w:r>
    </w:p>
    <w:p w14:paraId="468C416F" w14:textId="7034A93B" w:rsidR="00D76EE6" w:rsidRPr="005C5D75" w:rsidRDefault="00D76EE6" w:rsidP="00D76EE6">
      <w:pPr>
        <w:jc w:val="both"/>
        <w:rPr>
          <w:sz w:val="22"/>
          <w:szCs w:val="22"/>
        </w:rPr>
      </w:pPr>
      <w:r w:rsidRPr="005C5D75">
        <w:rPr>
          <w:sz w:val="22"/>
          <w:szCs w:val="22"/>
        </w:rPr>
        <w:t>1.pielikums – Tehniskā specifikācija;</w:t>
      </w:r>
    </w:p>
    <w:p w14:paraId="0DB71C17" w14:textId="1FB24525" w:rsidR="00D76EE6" w:rsidRPr="00570BCB" w:rsidRDefault="005B7B13" w:rsidP="00D76EE6">
      <w:pPr>
        <w:jc w:val="both"/>
        <w:rPr>
          <w:sz w:val="22"/>
          <w:szCs w:val="22"/>
        </w:rPr>
      </w:pPr>
      <w:r>
        <w:rPr>
          <w:sz w:val="22"/>
          <w:szCs w:val="22"/>
        </w:rPr>
        <w:t>2</w:t>
      </w:r>
      <w:r w:rsidR="00D76EE6" w:rsidRPr="00570BCB">
        <w:rPr>
          <w:sz w:val="22"/>
          <w:szCs w:val="22"/>
        </w:rPr>
        <w:t>.pielikums – Pieteikuma dalībai iepirkuma procedūrā veidne;</w:t>
      </w:r>
    </w:p>
    <w:p w14:paraId="44BD4CE3" w14:textId="225DAB7E" w:rsidR="00D76EE6" w:rsidRPr="00570BCB" w:rsidRDefault="005B7B13" w:rsidP="00D76EE6">
      <w:pPr>
        <w:jc w:val="both"/>
        <w:rPr>
          <w:sz w:val="22"/>
          <w:szCs w:val="22"/>
        </w:rPr>
      </w:pPr>
      <w:r>
        <w:rPr>
          <w:sz w:val="22"/>
          <w:szCs w:val="22"/>
        </w:rPr>
        <w:t>3</w:t>
      </w:r>
      <w:r w:rsidR="00D76EE6" w:rsidRPr="00570BCB">
        <w:rPr>
          <w:sz w:val="22"/>
          <w:szCs w:val="22"/>
        </w:rPr>
        <w:t>.pielikums – Finanšu piedāvājuma sagatavošanas vadlīnijas un piedāvājuma veidne;</w:t>
      </w:r>
    </w:p>
    <w:p w14:paraId="2D3B7296" w14:textId="5ED67D24" w:rsidR="00D76EE6" w:rsidRPr="00570BCB" w:rsidRDefault="005B7B13" w:rsidP="006F02B8">
      <w:pPr>
        <w:ind w:left="1276" w:hanging="1276"/>
        <w:jc w:val="both"/>
        <w:rPr>
          <w:sz w:val="22"/>
          <w:szCs w:val="22"/>
        </w:rPr>
      </w:pPr>
      <w:r>
        <w:rPr>
          <w:sz w:val="22"/>
          <w:szCs w:val="22"/>
        </w:rPr>
        <w:t>4</w:t>
      </w:r>
      <w:r w:rsidR="00D76EE6" w:rsidRPr="00570BCB">
        <w:rPr>
          <w:sz w:val="22"/>
          <w:szCs w:val="22"/>
        </w:rPr>
        <w:t>.pielikums – Informācija par iesaistīto speciālistu, piesaistīto apakšuzņēmēju vai personu uz kuru iespējām Pretendents balstās veidne;</w:t>
      </w:r>
    </w:p>
    <w:p w14:paraId="38375DB4" w14:textId="27C334AE" w:rsidR="00683753" w:rsidRDefault="005B7B13" w:rsidP="00D76EE6">
      <w:pPr>
        <w:jc w:val="both"/>
        <w:rPr>
          <w:sz w:val="22"/>
          <w:szCs w:val="22"/>
        </w:rPr>
      </w:pPr>
      <w:r>
        <w:rPr>
          <w:sz w:val="22"/>
          <w:szCs w:val="22"/>
        </w:rPr>
        <w:t>5</w:t>
      </w:r>
      <w:r w:rsidR="00D76EE6" w:rsidRPr="00570BCB">
        <w:rPr>
          <w:sz w:val="22"/>
          <w:szCs w:val="22"/>
        </w:rPr>
        <w:t>.pielikums – Iepirkuma līguma projekts</w:t>
      </w:r>
      <w:r w:rsidR="009D7D8A">
        <w:rPr>
          <w:sz w:val="22"/>
          <w:szCs w:val="22"/>
        </w:rPr>
        <w:t>.</w:t>
      </w:r>
    </w:p>
    <w:p w14:paraId="2A175B04" w14:textId="77777777" w:rsidR="00802E45" w:rsidRDefault="00802E45">
      <w:pPr>
        <w:spacing w:after="160" w:line="259" w:lineRule="auto"/>
        <w:rPr>
          <w:sz w:val="22"/>
          <w:szCs w:val="22"/>
        </w:rPr>
      </w:pPr>
      <w:r>
        <w:rPr>
          <w:sz w:val="22"/>
          <w:szCs w:val="22"/>
        </w:rPr>
        <w:br w:type="page"/>
      </w:r>
    </w:p>
    <w:p w14:paraId="0A810292" w14:textId="11ED57CA" w:rsidR="00A857D8" w:rsidRPr="00E66604" w:rsidRDefault="00A857D8" w:rsidP="005B7B13">
      <w:pPr>
        <w:pStyle w:val="Virsraksts2"/>
        <w:jc w:val="right"/>
        <w:rPr>
          <w:b w:val="0"/>
          <w:bCs/>
          <w:i/>
          <w:iCs/>
        </w:rPr>
      </w:pPr>
      <w:bookmarkStart w:id="28" w:name="_Toc172206176"/>
      <w:r w:rsidRPr="00E66604">
        <w:rPr>
          <w:b w:val="0"/>
          <w:bCs/>
          <w:i/>
          <w:iCs/>
        </w:rPr>
        <w:lastRenderedPageBreak/>
        <w:t>1.pielikums</w:t>
      </w:r>
      <w:bookmarkEnd w:id="28"/>
    </w:p>
    <w:p w14:paraId="72B4CF84" w14:textId="2135E76F" w:rsidR="00802E45" w:rsidRPr="00802BA4" w:rsidRDefault="00802E45" w:rsidP="00802E45">
      <w:pPr>
        <w:spacing w:line="259" w:lineRule="auto"/>
        <w:jc w:val="center"/>
        <w:rPr>
          <w:b/>
          <w:bCs/>
          <w:sz w:val="22"/>
          <w:szCs w:val="22"/>
        </w:rPr>
      </w:pPr>
      <w:r w:rsidRPr="00E66604">
        <w:rPr>
          <w:b/>
          <w:bCs/>
          <w:sz w:val="22"/>
          <w:szCs w:val="22"/>
        </w:rPr>
        <w:t>TEHNISKĀ SPECIFIKACIJA</w:t>
      </w:r>
    </w:p>
    <w:p w14:paraId="64A7699D" w14:textId="0D0A4BE2" w:rsidR="00802E45" w:rsidRPr="005B76BA" w:rsidRDefault="005B76BA" w:rsidP="00802E45">
      <w:pPr>
        <w:spacing w:line="259" w:lineRule="auto"/>
        <w:jc w:val="center"/>
        <w:rPr>
          <w:sz w:val="22"/>
          <w:szCs w:val="22"/>
        </w:rPr>
      </w:pPr>
      <w:r w:rsidRPr="005B76BA">
        <w:rPr>
          <w:sz w:val="22"/>
          <w:szCs w:val="22"/>
        </w:rPr>
        <w:t>Iepirkuma</w:t>
      </w:r>
      <w:r w:rsidR="00802E45" w:rsidRPr="005B76BA">
        <w:rPr>
          <w:sz w:val="22"/>
          <w:szCs w:val="22"/>
        </w:rPr>
        <w:t xml:space="preserve"> procedūrai</w:t>
      </w:r>
    </w:p>
    <w:p w14:paraId="0EA7D17D" w14:textId="7E41430C" w:rsidR="00827804" w:rsidRPr="00827804" w:rsidRDefault="00A415BB" w:rsidP="00827804">
      <w:pPr>
        <w:spacing w:line="259" w:lineRule="auto"/>
        <w:jc w:val="center"/>
        <w:rPr>
          <w:b/>
          <w:bCs/>
          <w:sz w:val="22"/>
          <w:szCs w:val="22"/>
        </w:rPr>
      </w:pPr>
      <w:bookmarkStart w:id="29" w:name="_Hlk171583641"/>
      <w:r w:rsidRPr="00A415BB">
        <w:rPr>
          <w:b/>
          <w:bCs/>
          <w:sz w:val="22"/>
          <w:szCs w:val="22"/>
        </w:rPr>
        <w:t>“Pārskata par hidroģeoloģisko izpēti sagatavošana, pazemes ūdens krājumu akceptēšana, aizsargjoslas aprēķinu saskaņošana, pazemes ūdeņu atradnes pases iesnieguma sagatavošana un pazemes ūdeņu atradnes pases saņemšana”</w:t>
      </w:r>
    </w:p>
    <w:p w14:paraId="47295E69" w14:textId="67E952E1" w:rsidR="00A93482" w:rsidRPr="00952A68" w:rsidRDefault="00827804" w:rsidP="00952A68">
      <w:pPr>
        <w:spacing w:line="259" w:lineRule="auto"/>
        <w:jc w:val="center"/>
        <w:rPr>
          <w:sz w:val="22"/>
          <w:szCs w:val="22"/>
        </w:rPr>
      </w:pPr>
      <w:r w:rsidRPr="00827804">
        <w:rPr>
          <w:sz w:val="22"/>
          <w:szCs w:val="22"/>
        </w:rPr>
        <w:t xml:space="preserve"> </w:t>
      </w:r>
      <w:r w:rsidRPr="00E235E4">
        <w:rPr>
          <w:sz w:val="22"/>
          <w:szCs w:val="22"/>
        </w:rPr>
        <w:t>identifikācijas Nr. DŪ 2024/</w:t>
      </w:r>
      <w:bookmarkEnd w:id="29"/>
      <w:r w:rsidR="00E235E4" w:rsidRPr="00E235E4">
        <w:rPr>
          <w:sz w:val="22"/>
          <w:szCs w:val="22"/>
        </w:rPr>
        <w:t>21</w:t>
      </w:r>
    </w:p>
    <w:p w14:paraId="1917C474" w14:textId="77777777" w:rsidR="00A93482" w:rsidRPr="0057297E" w:rsidRDefault="00A93482" w:rsidP="0057297E">
      <w:pPr>
        <w:spacing w:after="240"/>
        <w:rPr>
          <w:b/>
          <w:bCs/>
          <w:sz w:val="22"/>
          <w:szCs w:val="22"/>
        </w:rPr>
      </w:pPr>
      <w:bookmarkStart w:id="30" w:name="bookmark24"/>
      <w:bookmarkStart w:id="31" w:name="bookmark25"/>
      <w:r w:rsidRPr="0057297E">
        <w:rPr>
          <w:b/>
          <w:bCs/>
          <w:sz w:val="22"/>
          <w:szCs w:val="22"/>
        </w:rPr>
        <w:t>Vispārīgā informācija:</w:t>
      </w:r>
      <w:bookmarkEnd w:id="30"/>
      <w:bookmarkEnd w:id="31"/>
    </w:p>
    <w:p w14:paraId="3FD8559B" w14:textId="11A0D553" w:rsidR="00A93482" w:rsidRPr="00A93482" w:rsidRDefault="00A93482" w:rsidP="0057297E">
      <w:pPr>
        <w:pStyle w:val="Pamatteksts"/>
        <w:spacing w:after="240" w:line="276" w:lineRule="auto"/>
        <w:jc w:val="both"/>
        <w:rPr>
          <w:sz w:val="22"/>
          <w:szCs w:val="22"/>
          <w:lang w:eastAsia="en-US"/>
        </w:rPr>
      </w:pPr>
      <w:r w:rsidRPr="00A93482">
        <w:rPr>
          <w:sz w:val="22"/>
          <w:szCs w:val="22"/>
        </w:rPr>
        <w:t>Derīgo izrakteņu hidroģeoloģiskas izpētes pārskata</w:t>
      </w:r>
      <w:r w:rsidRPr="00A93482">
        <w:rPr>
          <w:color w:val="000000"/>
          <w:sz w:val="22"/>
          <w:szCs w:val="22"/>
          <w:lang w:bidi="lv-LV"/>
        </w:rPr>
        <w:t xml:space="preserve"> </w:t>
      </w:r>
      <w:r w:rsidRPr="00A93482">
        <w:rPr>
          <w:sz w:val="22"/>
          <w:szCs w:val="22"/>
        </w:rPr>
        <w:t>(turpmāk – Pārskats)</w:t>
      </w:r>
      <w:r w:rsidRPr="00A93482">
        <w:rPr>
          <w:color w:val="000000"/>
          <w:sz w:val="22"/>
          <w:szCs w:val="22"/>
          <w:lang w:bidi="lv-LV"/>
        </w:rPr>
        <w:t xml:space="preserve"> sagatavošana jāveic SIA </w:t>
      </w:r>
      <w:r w:rsidR="007C5B3F">
        <w:rPr>
          <w:color w:val="000000"/>
          <w:sz w:val="22"/>
          <w:szCs w:val="22"/>
          <w:lang w:bidi="lv-LV"/>
        </w:rPr>
        <w:t>“</w:t>
      </w:r>
      <w:r w:rsidRPr="00A93482">
        <w:rPr>
          <w:color w:val="000000"/>
          <w:sz w:val="22"/>
          <w:szCs w:val="22"/>
          <w:lang w:bidi="lv-LV"/>
        </w:rPr>
        <w:t xml:space="preserve">Daugavpils ūdens” </w:t>
      </w:r>
      <w:r w:rsidRPr="00A93482">
        <w:rPr>
          <w:sz w:val="22"/>
          <w:szCs w:val="22"/>
        </w:rPr>
        <w:t xml:space="preserve">(turpmāk – Pasūtītājs) </w:t>
      </w:r>
      <w:r w:rsidRPr="000F5A61">
        <w:rPr>
          <w:color w:val="000000"/>
          <w:sz w:val="22"/>
          <w:szCs w:val="22"/>
          <w:lang w:bidi="lv-LV"/>
        </w:rPr>
        <w:t>pazemes ūdens atradnei “Ziemeļi”,</w:t>
      </w:r>
      <w:r w:rsidRPr="00A93482">
        <w:rPr>
          <w:color w:val="000000"/>
          <w:sz w:val="22"/>
          <w:szCs w:val="22"/>
          <w:lang w:bidi="lv-LV"/>
        </w:rPr>
        <w:t xml:space="preserve"> Līksnas pagastā, Augšdaugavas novadā (</w:t>
      </w:r>
      <w:r w:rsidRPr="00A93482">
        <w:rPr>
          <w:sz w:val="22"/>
          <w:szCs w:val="22"/>
        </w:rPr>
        <w:t>turpmāk – Atradnes vieta)</w:t>
      </w:r>
      <w:r w:rsidRPr="00A93482">
        <w:rPr>
          <w:color w:val="000000"/>
          <w:sz w:val="22"/>
          <w:szCs w:val="22"/>
          <w:lang w:bidi="lv-LV"/>
        </w:rPr>
        <w:t>.</w:t>
      </w:r>
    </w:p>
    <w:p w14:paraId="13E42E70" w14:textId="7CEC4A10" w:rsidR="00A93482" w:rsidRPr="00A93482" w:rsidRDefault="00A93482" w:rsidP="005031C6">
      <w:pPr>
        <w:pStyle w:val="Pamatteksts"/>
        <w:spacing w:line="276" w:lineRule="auto"/>
        <w:jc w:val="both"/>
        <w:rPr>
          <w:color w:val="000000"/>
          <w:sz w:val="22"/>
          <w:szCs w:val="22"/>
          <w:lang w:bidi="lv-LV"/>
        </w:rPr>
      </w:pPr>
      <w:r w:rsidRPr="00A93482">
        <w:rPr>
          <w:color w:val="000000"/>
          <w:sz w:val="22"/>
          <w:szCs w:val="22"/>
          <w:lang w:bidi="lv-LV"/>
        </w:rPr>
        <w:t>Pārskats jāsagatavo balstoties uz esošajiem divpadsmit ekspluatācijas urbumiem, trīspadsmitais urbums 2015.gadā tika likvidēts.</w:t>
      </w:r>
    </w:p>
    <w:p w14:paraId="3CCD95BB" w14:textId="0FE2520F" w:rsidR="00A93482" w:rsidRPr="00A93482" w:rsidRDefault="00A93482" w:rsidP="00A93482">
      <w:pPr>
        <w:pStyle w:val="Pamatteksts"/>
        <w:spacing w:line="276" w:lineRule="auto"/>
        <w:jc w:val="both"/>
        <w:rPr>
          <w:sz w:val="22"/>
          <w:szCs w:val="22"/>
          <w:lang w:eastAsia="en-US"/>
        </w:rPr>
      </w:pPr>
      <w:r w:rsidRPr="00A93482">
        <w:rPr>
          <w:b/>
          <w:bCs/>
          <w:color w:val="000000"/>
          <w:sz w:val="22"/>
          <w:szCs w:val="22"/>
          <w:lang w:bidi="lv-LV"/>
        </w:rPr>
        <w:t>Pasūtītājs:</w:t>
      </w:r>
      <w:r w:rsidRPr="00A93482">
        <w:rPr>
          <w:b/>
          <w:bCs/>
          <w:sz w:val="22"/>
          <w:szCs w:val="22"/>
        </w:rPr>
        <w:t xml:space="preserve"> </w:t>
      </w:r>
      <w:r w:rsidRPr="00A93482">
        <w:rPr>
          <w:bCs/>
          <w:sz w:val="22"/>
          <w:szCs w:val="22"/>
        </w:rPr>
        <w:t>SIA “Daugavpils ūdens”</w:t>
      </w:r>
      <w:r w:rsidRPr="00A93482">
        <w:rPr>
          <w:color w:val="000000"/>
          <w:sz w:val="22"/>
          <w:szCs w:val="22"/>
          <w:lang w:bidi="lv-LV"/>
        </w:rPr>
        <w:t>, reģistrācijas Nr.</w:t>
      </w:r>
      <w:r w:rsidRPr="00A93482">
        <w:rPr>
          <w:sz w:val="22"/>
          <w:szCs w:val="22"/>
        </w:rPr>
        <w:t>41503002432</w:t>
      </w:r>
      <w:r w:rsidRPr="00A93482">
        <w:rPr>
          <w:color w:val="000000"/>
          <w:sz w:val="22"/>
          <w:szCs w:val="22"/>
          <w:lang w:bidi="lv-LV"/>
        </w:rPr>
        <w:t>,</w:t>
      </w:r>
      <w:r w:rsidRPr="00A93482">
        <w:rPr>
          <w:sz w:val="22"/>
          <w:szCs w:val="22"/>
        </w:rPr>
        <w:t xml:space="preserve"> Ūdensvada</w:t>
      </w:r>
      <w:r w:rsidRPr="00A93482">
        <w:rPr>
          <w:color w:val="000000"/>
          <w:sz w:val="22"/>
          <w:szCs w:val="22"/>
          <w:lang w:bidi="lv-LV"/>
        </w:rPr>
        <w:t xml:space="preserve"> iela </w:t>
      </w:r>
      <w:r w:rsidRPr="00A93482">
        <w:rPr>
          <w:sz w:val="22"/>
          <w:szCs w:val="22"/>
        </w:rPr>
        <w:t>3</w:t>
      </w:r>
      <w:r w:rsidRPr="00A93482">
        <w:rPr>
          <w:color w:val="000000"/>
          <w:sz w:val="22"/>
          <w:szCs w:val="22"/>
          <w:lang w:bidi="lv-LV"/>
        </w:rPr>
        <w:t xml:space="preserve">, </w:t>
      </w:r>
      <w:r w:rsidRPr="00A93482">
        <w:rPr>
          <w:sz w:val="22"/>
          <w:szCs w:val="22"/>
        </w:rPr>
        <w:t>Daugavpils, LV-5401, Latvija</w:t>
      </w:r>
      <w:r w:rsidRPr="00A93482">
        <w:rPr>
          <w:color w:val="000000"/>
          <w:sz w:val="22"/>
          <w:szCs w:val="22"/>
          <w:lang w:bidi="lv-LV"/>
        </w:rPr>
        <w:t>, tālr. 6</w:t>
      </w:r>
      <w:r w:rsidRPr="00A93482">
        <w:rPr>
          <w:sz w:val="22"/>
          <w:szCs w:val="22"/>
        </w:rPr>
        <w:t>5444565</w:t>
      </w:r>
      <w:r w:rsidRPr="00A93482">
        <w:rPr>
          <w:color w:val="000000"/>
          <w:sz w:val="22"/>
          <w:szCs w:val="22"/>
          <w:lang w:bidi="lv-LV"/>
        </w:rPr>
        <w:t>.</w:t>
      </w:r>
    </w:p>
    <w:p w14:paraId="37D0B164" w14:textId="29C92049" w:rsidR="00A93482" w:rsidRPr="00A93482" w:rsidRDefault="00A93482" w:rsidP="00A93482">
      <w:pPr>
        <w:pStyle w:val="pf0"/>
        <w:spacing w:before="0" w:beforeAutospacing="0" w:after="120" w:afterAutospacing="0" w:line="276" w:lineRule="auto"/>
        <w:jc w:val="both"/>
        <w:rPr>
          <w:color w:val="000000"/>
          <w:sz w:val="22"/>
          <w:szCs w:val="22"/>
          <w:lang w:bidi="lv-LV"/>
        </w:rPr>
      </w:pPr>
      <w:r w:rsidRPr="00A93482">
        <w:rPr>
          <w:b/>
          <w:bCs/>
          <w:color w:val="000000"/>
          <w:sz w:val="22"/>
          <w:szCs w:val="22"/>
          <w:lang w:bidi="lv-LV"/>
        </w:rPr>
        <w:t>Izpildītājs</w:t>
      </w:r>
      <w:r w:rsidRPr="00A93482">
        <w:rPr>
          <w:b/>
          <w:bCs/>
          <w:sz w:val="22"/>
          <w:szCs w:val="22"/>
          <w:lang w:bidi="lv-LV"/>
        </w:rPr>
        <w:t xml:space="preserve">: </w:t>
      </w:r>
      <w:r w:rsidRPr="00A93482">
        <w:rPr>
          <w:sz w:val="22"/>
          <w:szCs w:val="22"/>
          <w:lang w:bidi="lv-LV"/>
        </w:rPr>
        <w:t xml:space="preserve">fiziska vai juridiska persona, kura </w:t>
      </w:r>
      <w:r w:rsidRPr="00A93482">
        <w:rPr>
          <w:bCs/>
          <w:sz w:val="22"/>
          <w:szCs w:val="22"/>
        </w:rPr>
        <w:t>nodrošināta ar nepieciešamajiem cilvēciskajiem un tehniskajiem resursiem, kuri nepieciešami kvalitatīvai pakalpojuma izpildei. Piedāvājuma cenā jāiekļauj visus nepieciešamos izdevumus un pasākumus pakalpojuma nodrošināšanai, t.sk. t</w:t>
      </w:r>
      <w:r w:rsidRPr="00A93482">
        <w:rPr>
          <w:rStyle w:val="cf01"/>
          <w:rFonts w:ascii="Times New Roman" w:eastAsiaTheme="majorEastAsia" w:hAnsi="Times New Roman" w:cs="Times New Roman"/>
          <w:sz w:val="22"/>
          <w:szCs w:val="22"/>
        </w:rPr>
        <w:t>rūkumu novēršanas izdevumi, par kuriem tiks norādīts attiecīgās iestādes</w:t>
      </w:r>
      <w:r w:rsidRPr="004764FE">
        <w:rPr>
          <w:rStyle w:val="cf01"/>
          <w:rFonts w:ascii="Times New Roman" w:eastAsiaTheme="majorEastAsia" w:hAnsi="Times New Roman" w:cs="Times New Roman"/>
          <w:sz w:val="22"/>
          <w:szCs w:val="22"/>
        </w:rPr>
        <w:t xml:space="preserve">. </w:t>
      </w:r>
      <w:r w:rsidR="006903C4" w:rsidRPr="004764FE">
        <w:rPr>
          <w:color w:val="000000"/>
          <w:sz w:val="22"/>
          <w:szCs w:val="22"/>
          <w:lang w:bidi="lv-LV"/>
        </w:rPr>
        <w:t>Pakalpojumu</w:t>
      </w:r>
      <w:r w:rsidRPr="004764FE">
        <w:rPr>
          <w:color w:val="000000"/>
          <w:sz w:val="22"/>
          <w:szCs w:val="22"/>
          <w:lang w:bidi="lv-LV"/>
        </w:rPr>
        <w:t xml:space="preserve"> izpildei nepieciešamās valsts nodevas</w:t>
      </w:r>
      <w:r w:rsidR="000F5A61">
        <w:rPr>
          <w:color w:val="000000"/>
          <w:sz w:val="22"/>
          <w:szCs w:val="22"/>
          <w:lang w:bidi="lv-LV"/>
        </w:rPr>
        <w:t xml:space="preserve"> </w:t>
      </w:r>
      <w:r w:rsidR="000F5A61" w:rsidRPr="000F5A61">
        <w:rPr>
          <w:i/>
          <w:iCs/>
          <w:color w:val="000000"/>
          <w:sz w:val="22"/>
          <w:szCs w:val="22"/>
          <w:lang w:bidi="lv-LV"/>
        </w:rPr>
        <w:t>(</w:t>
      </w:r>
      <w:r w:rsidR="000F5A61">
        <w:rPr>
          <w:i/>
          <w:iCs/>
          <w:color w:val="000000"/>
          <w:sz w:val="22"/>
          <w:szCs w:val="22"/>
          <w:lang w:bidi="lv-LV"/>
        </w:rPr>
        <w:t xml:space="preserve">t.i. </w:t>
      </w:r>
      <w:r w:rsidR="000F5A61" w:rsidRPr="000F5A61">
        <w:rPr>
          <w:i/>
          <w:iCs/>
          <w:color w:val="000000"/>
          <w:sz w:val="22"/>
          <w:szCs w:val="22"/>
          <w:lang w:bidi="lv-LV"/>
        </w:rPr>
        <w:t>nodev</w:t>
      </w:r>
      <w:r w:rsidR="009D1179">
        <w:rPr>
          <w:i/>
          <w:iCs/>
          <w:color w:val="000000"/>
          <w:sz w:val="22"/>
          <w:szCs w:val="22"/>
          <w:lang w:bidi="lv-LV"/>
        </w:rPr>
        <w:t>a</w:t>
      </w:r>
      <w:r w:rsidR="000F5A61" w:rsidRPr="000F5A61">
        <w:rPr>
          <w:i/>
          <w:iCs/>
          <w:color w:val="000000"/>
          <w:sz w:val="22"/>
          <w:szCs w:val="22"/>
          <w:lang w:bidi="lv-LV"/>
        </w:rPr>
        <w:t xml:space="preserve"> par pazemes ūdeņu atradnes pasi; </w:t>
      </w:r>
      <w:r w:rsidR="009D1179">
        <w:rPr>
          <w:i/>
          <w:iCs/>
          <w:color w:val="000000"/>
          <w:sz w:val="22"/>
          <w:szCs w:val="22"/>
          <w:lang w:bidi="lv-LV"/>
        </w:rPr>
        <w:t xml:space="preserve">nodeva </w:t>
      </w:r>
      <w:r w:rsidR="000F5A61" w:rsidRPr="000F5A61">
        <w:rPr>
          <w:i/>
          <w:iCs/>
          <w:color w:val="000000"/>
          <w:sz w:val="22"/>
          <w:szCs w:val="22"/>
          <w:lang w:bidi="lv-LV"/>
        </w:rPr>
        <w:t>par atzinuma par aizsargjoslas saskaņošanu ap ūdens ņemšanas vietām un nodeva par derīgo izrakteņu krājumu akceptēšanu)</w:t>
      </w:r>
      <w:r w:rsidRPr="004764FE">
        <w:rPr>
          <w:color w:val="000000"/>
          <w:sz w:val="22"/>
          <w:szCs w:val="22"/>
          <w:lang w:bidi="lv-LV"/>
        </w:rPr>
        <w:t xml:space="preserve"> sedz Pasūtītājs.</w:t>
      </w:r>
    </w:p>
    <w:p w14:paraId="5C320D10" w14:textId="77777777" w:rsidR="00A93482" w:rsidRPr="00A93482" w:rsidRDefault="00A93482" w:rsidP="00A93482">
      <w:pPr>
        <w:pStyle w:val="Pamatteksts"/>
        <w:spacing w:line="276" w:lineRule="auto"/>
        <w:jc w:val="both"/>
        <w:rPr>
          <w:b/>
          <w:bCs/>
          <w:sz w:val="22"/>
          <w:szCs w:val="22"/>
          <w:lang w:bidi="lv-LV"/>
        </w:rPr>
      </w:pPr>
      <w:r w:rsidRPr="00A93482">
        <w:rPr>
          <w:b/>
          <w:bCs/>
          <w:sz w:val="22"/>
          <w:szCs w:val="22"/>
          <w:lang w:bidi="lv-LV"/>
        </w:rPr>
        <w:t>Pakalpojuma mērķis:</w:t>
      </w:r>
    </w:p>
    <w:p w14:paraId="3E19E2E4" w14:textId="6FAD2076" w:rsidR="00A93482" w:rsidRPr="00A93482" w:rsidRDefault="00A93482" w:rsidP="00A93482">
      <w:pPr>
        <w:pStyle w:val="Pamatteksts"/>
        <w:spacing w:line="276" w:lineRule="auto"/>
        <w:jc w:val="both"/>
        <w:rPr>
          <w:color w:val="000000"/>
          <w:sz w:val="22"/>
          <w:szCs w:val="22"/>
          <w:lang w:bidi="lv-LV"/>
        </w:rPr>
      </w:pPr>
      <w:bookmarkStart w:id="32" w:name="_Hlk170477923"/>
      <w:r w:rsidRPr="00A93482">
        <w:rPr>
          <w:sz w:val="22"/>
          <w:szCs w:val="22"/>
        </w:rPr>
        <w:t>P</w:t>
      </w:r>
      <w:r w:rsidRPr="00A93482">
        <w:rPr>
          <w:color w:val="000000"/>
          <w:sz w:val="22"/>
          <w:szCs w:val="22"/>
          <w:lang w:bidi="lv-LV"/>
        </w:rPr>
        <w:t xml:space="preserve">azemes ūdeņu krājumu akceptēšana (krājumi tika akceptēti 2001.gadā) un jaunas </w:t>
      </w:r>
      <w:r w:rsidRPr="00A93482">
        <w:rPr>
          <w:sz w:val="22"/>
          <w:szCs w:val="22"/>
        </w:rPr>
        <w:t xml:space="preserve">atradnes pases saņemšana (esošas atradnes pases derīguma termiņš: 2025.gada 29.novembris). </w:t>
      </w:r>
      <w:bookmarkEnd w:id="32"/>
      <w:r w:rsidRPr="00A93482">
        <w:rPr>
          <w:sz w:val="22"/>
          <w:szCs w:val="22"/>
        </w:rPr>
        <w:t xml:space="preserve">Pakalpojumu </w:t>
      </w:r>
      <w:r w:rsidRPr="00A93482">
        <w:rPr>
          <w:color w:val="000000"/>
          <w:sz w:val="22"/>
          <w:szCs w:val="22"/>
          <w:lang w:bidi="lv-LV"/>
        </w:rPr>
        <w:t xml:space="preserve">jāveic atbilstoši </w:t>
      </w:r>
      <w:r w:rsidRPr="00A93482">
        <w:rPr>
          <w:sz w:val="22"/>
          <w:szCs w:val="22"/>
        </w:rPr>
        <w:t>spēkā esošo normatīvo aktu prasībām, t.sk.</w:t>
      </w:r>
      <w:r w:rsidRPr="00A93482">
        <w:rPr>
          <w:color w:val="000000"/>
          <w:sz w:val="22"/>
          <w:szCs w:val="22"/>
          <w:lang w:bidi="lv-LV"/>
        </w:rPr>
        <w:t xml:space="preserve"> Ministru kabineta </w:t>
      </w:r>
      <w:r w:rsidR="007C5B3F" w:rsidRPr="00A93482">
        <w:rPr>
          <w:color w:val="000000"/>
          <w:sz w:val="22"/>
          <w:szCs w:val="22"/>
          <w:lang w:bidi="lv-LV"/>
        </w:rPr>
        <w:t xml:space="preserve">2011.gada 6.septembra </w:t>
      </w:r>
      <w:r w:rsidRPr="00A93482">
        <w:rPr>
          <w:color w:val="000000"/>
          <w:sz w:val="22"/>
          <w:szCs w:val="22"/>
          <w:lang w:bidi="lv-LV"/>
        </w:rPr>
        <w:t xml:space="preserve">noteikumu Nr.696 “Zemes dzīļu izmantošanas licenču un bieži sastopamo derīgo izrakteņu ieguves atļauju izsniegšanas kārtība” un Ministra kabineta </w:t>
      </w:r>
      <w:r w:rsidR="007C5B3F" w:rsidRPr="00A93482">
        <w:rPr>
          <w:color w:val="000000"/>
          <w:sz w:val="22"/>
          <w:szCs w:val="22"/>
          <w:lang w:bidi="lv-LV"/>
        </w:rPr>
        <w:t xml:space="preserve">2012.gada 21.augusta </w:t>
      </w:r>
      <w:r w:rsidRPr="00A93482">
        <w:rPr>
          <w:color w:val="000000"/>
          <w:sz w:val="22"/>
          <w:szCs w:val="22"/>
          <w:lang w:bidi="lv-LV"/>
        </w:rPr>
        <w:t>noteikumu Nr. 570 “Derīgo izrakteņu ieguves kārtība” prasībām.</w:t>
      </w:r>
    </w:p>
    <w:p w14:paraId="022217A1" w14:textId="77777777" w:rsidR="00A93482" w:rsidRPr="0057297E" w:rsidRDefault="00A93482" w:rsidP="0057297E">
      <w:pPr>
        <w:spacing w:after="240"/>
        <w:rPr>
          <w:b/>
          <w:bCs/>
          <w:color w:val="000000"/>
          <w:sz w:val="22"/>
          <w:szCs w:val="22"/>
          <w:lang w:bidi="lv-LV"/>
        </w:rPr>
      </w:pPr>
      <w:bookmarkStart w:id="33" w:name="bookmark26"/>
      <w:bookmarkStart w:id="34" w:name="bookmark27"/>
      <w:r w:rsidRPr="0057297E">
        <w:rPr>
          <w:b/>
          <w:bCs/>
          <w:color w:val="000000"/>
          <w:sz w:val="22"/>
          <w:szCs w:val="22"/>
          <w:lang w:bidi="lv-LV"/>
        </w:rPr>
        <w:t xml:space="preserve">Pakalpojuma </w:t>
      </w:r>
      <w:bookmarkEnd w:id="33"/>
      <w:bookmarkEnd w:id="34"/>
      <w:r w:rsidRPr="0057297E">
        <w:rPr>
          <w:b/>
          <w:bCs/>
          <w:sz w:val="22"/>
          <w:szCs w:val="22"/>
          <w:lang w:bidi="lv-LV"/>
        </w:rPr>
        <w:t>pamatuzdevumi:</w:t>
      </w:r>
    </w:p>
    <w:p w14:paraId="70F123F2" w14:textId="3EF2D7C3" w:rsidR="00A93482" w:rsidRPr="000F5A61" w:rsidRDefault="00A93482" w:rsidP="0057297E">
      <w:pPr>
        <w:pStyle w:val="Pamatteksts"/>
        <w:widowControl w:val="0"/>
        <w:numPr>
          <w:ilvl w:val="0"/>
          <w:numId w:val="19"/>
        </w:numPr>
        <w:tabs>
          <w:tab w:val="left" w:pos="430"/>
        </w:tabs>
        <w:spacing w:after="240" w:line="276" w:lineRule="auto"/>
        <w:jc w:val="both"/>
        <w:rPr>
          <w:sz w:val="22"/>
          <w:szCs w:val="22"/>
          <w:lang w:eastAsia="en-US"/>
        </w:rPr>
      </w:pPr>
      <w:r w:rsidRPr="00A93482">
        <w:rPr>
          <w:rStyle w:val="cf01"/>
          <w:rFonts w:ascii="Times New Roman" w:eastAsiaTheme="majorEastAsia" w:hAnsi="Times New Roman" w:cs="Times New Roman"/>
          <w:sz w:val="22"/>
          <w:szCs w:val="22"/>
        </w:rPr>
        <w:t xml:space="preserve">Atbilstoši normatīvo aktu prasībām, t.sk. </w:t>
      </w:r>
      <w:r w:rsidRPr="00A93482">
        <w:rPr>
          <w:color w:val="000000"/>
          <w:sz w:val="22"/>
          <w:szCs w:val="22"/>
          <w:lang w:bidi="lv-LV"/>
        </w:rPr>
        <w:t xml:space="preserve">Ministru kabineta 2012.gada 21.augusta noteikumu Nr.570 “Derīgo izrakteņu ieguves kārtība” </w:t>
      </w:r>
      <w:r w:rsidR="004764FE" w:rsidRPr="000F5A61">
        <w:rPr>
          <w:color w:val="000000"/>
          <w:sz w:val="22"/>
          <w:szCs w:val="22"/>
          <w:lang w:bidi="lv-LV"/>
        </w:rPr>
        <w:t>2.2.nodaļas “Pazemes ūdeņu izpēte”</w:t>
      </w:r>
      <w:r w:rsidRPr="000F5A61">
        <w:rPr>
          <w:color w:val="000000"/>
          <w:sz w:val="22"/>
          <w:szCs w:val="22"/>
          <w:lang w:bidi="lv-LV"/>
        </w:rPr>
        <w:t xml:space="preserve"> nosacījumiem, </w:t>
      </w:r>
      <w:r w:rsidRPr="000F5A61">
        <w:rPr>
          <w:sz w:val="22"/>
          <w:szCs w:val="22"/>
        </w:rPr>
        <w:t>Atradnes vietā veikt visas nepieciešamas hidroģeoloģiskas izpētes darbus</w:t>
      </w:r>
      <w:r w:rsidR="0093233F">
        <w:rPr>
          <w:sz w:val="22"/>
          <w:szCs w:val="22"/>
        </w:rPr>
        <w:t xml:space="preserve">, </w:t>
      </w:r>
      <w:r w:rsidR="0093233F" w:rsidRPr="00DB6ACC">
        <w:rPr>
          <w:sz w:val="22"/>
          <w:szCs w:val="22"/>
          <w:u w:val="single"/>
        </w:rPr>
        <w:t xml:space="preserve">izmantojot licencētu </w:t>
      </w:r>
      <w:proofErr w:type="spellStart"/>
      <w:r w:rsidR="0093233F" w:rsidRPr="00DB6ACC">
        <w:rPr>
          <w:sz w:val="22"/>
          <w:szCs w:val="22"/>
          <w:u w:val="single"/>
        </w:rPr>
        <w:t>datormodelēšanas</w:t>
      </w:r>
      <w:proofErr w:type="spellEnd"/>
      <w:r w:rsidR="0093233F" w:rsidRPr="00DB6ACC">
        <w:rPr>
          <w:sz w:val="22"/>
          <w:szCs w:val="22"/>
          <w:u w:val="single"/>
        </w:rPr>
        <w:t xml:space="preserve"> programmu metod</w:t>
      </w:r>
      <w:r w:rsidR="009C63E4" w:rsidRPr="00DB6ACC">
        <w:rPr>
          <w:sz w:val="22"/>
          <w:szCs w:val="22"/>
          <w:u w:val="single"/>
        </w:rPr>
        <w:t>es</w:t>
      </w:r>
      <w:r w:rsidRPr="00DB6ACC">
        <w:rPr>
          <w:color w:val="000000"/>
          <w:sz w:val="22"/>
          <w:szCs w:val="22"/>
          <w:lang w:bidi="lv-LV"/>
        </w:rPr>
        <w:t>,</w:t>
      </w:r>
      <w:r w:rsidR="0093233F">
        <w:rPr>
          <w:color w:val="000000"/>
          <w:sz w:val="22"/>
          <w:szCs w:val="22"/>
          <w:lang w:bidi="lv-LV"/>
        </w:rPr>
        <w:t xml:space="preserve"> </w:t>
      </w:r>
      <w:r w:rsidRPr="000F5A61">
        <w:rPr>
          <w:color w:val="000000"/>
          <w:sz w:val="22"/>
          <w:szCs w:val="22"/>
          <w:lang w:bidi="lv-LV"/>
        </w:rPr>
        <w:t>iekļaujot visu nepieciešamo informāciju, dokumentāciju un aprēķinus</w:t>
      </w:r>
      <w:r w:rsidRPr="000F5A61">
        <w:rPr>
          <w:sz w:val="22"/>
          <w:szCs w:val="22"/>
        </w:rPr>
        <w:t>;</w:t>
      </w:r>
    </w:p>
    <w:p w14:paraId="6DFCFE6A" w14:textId="199ACBDC" w:rsidR="00A93482" w:rsidRPr="000F5A61" w:rsidRDefault="00A93482" w:rsidP="00A93482">
      <w:pPr>
        <w:pStyle w:val="Pamatteksts"/>
        <w:widowControl w:val="0"/>
        <w:numPr>
          <w:ilvl w:val="0"/>
          <w:numId w:val="19"/>
        </w:numPr>
        <w:tabs>
          <w:tab w:val="left" w:pos="430"/>
        </w:tabs>
        <w:spacing w:line="276" w:lineRule="auto"/>
        <w:jc w:val="both"/>
        <w:rPr>
          <w:sz w:val="22"/>
          <w:szCs w:val="22"/>
        </w:rPr>
      </w:pPr>
      <w:r w:rsidRPr="000F5A61">
        <w:rPr>
          <w:sz w:val="22"/>
          <w:szCs w:val="22"/>
        </w:rPr>
        <w:t xml:space="preserve">Pamatojoties uz veikto izpētes darbu datiem, </w:t>
      </w:r>
      <w:r w:rsidRPr="000F5A61">
        <w:rPr>
          <w:color w:val="000000"/>
          <w:sz w:val="22"/>
          <w:szCs w:val="22"/>
          <w:lang w:bidi="lv-LV"/>
        </w:rPr>
        <w:t xml:space="preserve">atbilstoši </w:t>
      </w:r>
      <w:r w:rsidRPr="000F5A61">
        <w:rPr>
          <w:rStyle w:val="cf01"/>
          <w:rFonts w:ascii="Times New Roman" w:eastAsiaTheme="majorEastAsia" w:hAnsi="Times New Roman" w:cs="Times New Roman"/>
          <w:sz w:val="22"/>
          <w:szCs w:val="22"/>
        </w:rPr>
        <w:t>normatīvo aktu prasībām, t.sk.</w:t>
      </w:r>
      <w:r w:rsidRPr="000F5A61">
        <w:rPr>
          <w:color w:val="000000"/>
          <w:sz w:val="22"/>
          <w:szCs w:val="22"/>
          <w:lang w:bidi="lv-LV"/>
        </w:rPr>
        <w:t xml:space="preserve"> Ministru kabineta 2012.gada 21.augusta noteikumu Nr.570 “Derīgo izrakteņu ieguves kārtība” </w:t>
      </w:r>
      <w:r w:rsidR="004764FE" w:rsidRPr="000F5A61">
        <w:rPr>
          <w:color w:val="000000"/>
          <w:sz w:val="22"/>
          <w:szCs w:val="22"/>
          <w:lang w:bidi="lv-LV"/>
        </w:rPr>
        <w:t xml:space="preserve">2.2.nodaļas “Pazemes ūdeņu izpēte” </w:t>
      </w:r>
      <w:r w:rsidRPr="000F5A61">
        <w:rPr>
          <w:color w:val="000000"/>
          <w:sz w:val="22"/>
          <w:szCs w:val="22"/>
          <w:lang w:bidi="lv-LV"/>
        </w:rPr>
        <w:t>nosacījumiem,</w:t>
      </w:r>
      <w:r w:rsidRPr="000F5A61">
        <w:rPr>
          <w:sz w:val="22"/>
          <w:szCs w:val="22"/>
        </w:rPr>
        <w:t xml:space="preserve"> sagatavot Pārskatu;</w:t>
      </w:r>
    </w:p>
    <w:p w14:paraId="1DB910E3" w14:textId="4DA8D42F" w:rsidR="00A93482" w:rsidRPr="000F5A61" w:rsidRDefault="00A93482" w:rsidP="00A93482">
      <w:pPr>
        <w:pStyle w:val="Pamatteksts"/>
        <w:widowControl w:val="0"/>
        <w:numPr>
          <w:ilvl w:val="0"/>
          <w:numId w:val="19"/>
        </w:numPr>
        <w:tabs>
          <w:tab w:val="left" w:pos="430"/>
        </w:tabs>
        <w:spacing w:line="276" w:lineRule="auto"/>
        <w:jc w:val="both"/>
        <w:rPr>
          <w:color w:val="000000" w:themeColor="text1"/>
          <w:sz w:val="22"/>
          <w:szCs w:val="22"/>
        </w:rPr>
      </w:pPr>
      <w:r w:rsidRPr="000F5A61">
        <w:rPr>
          <w:color w:val="000000"/>
          <w:sz w:val="22"/>
          <w:szCs w:val="22"/>
          <w:lang w:bidi="lv-LV"/>
        </w:rPr>
        <w:t xml:space="preserve">Atbilstoši </w:t>
      </w:r>
      <w:r w:rsidRPr="000F5A61">
        <w:rPr>
          <w:rStyle w:val="cf01"/>
          <w:rFonts w:ascii="Times New Roman" w:eastAsiaTheme="majorEastAsia" w:hAnsi="Times New Roman" w:cs="Times New Roman"/>
          <w:sz w:val="22"/>
          <w:szCs w:val="22"/>
        </w:rPr>
        <w:t>normatīvo aktu prasībām, t.sk</w:t>
      </w:r>
      <w:r w:rsidRPr="000F5A61">
        <w:rPr>
          <w:color w:val="000000"/>
          <w:sz w:val="22"/>
          <w:szCs w:val="22"/>
          <w:lang w:bidi="lv-LV"/>
        </w:rPr>
        <w:t xml:space="preserve"> Ministru kabineta </w:t>
      </w:r>
      <w:r w:rsidR="005A2EF3" w:rsidRPr="000F5A61">
        <w:rPr>
          <w:color w:val="000000"/>
          <w:sz w:val="22"/>
          <w:szCs w:val="22"/>
          <w:lang w:bidi="lv-LV"/>
        </w:rPr>
        <w:t xml:space="preserve">2012.gada 21.augusta </w:t>
      </w:r>
      <w:r w:rsidRPr="000F5A61">
        <w:rPr>
          <w:color w:val="000000"/>
          <w:sz w:val="22"/>
          <w:szCs w:val="22"/>
          <w:lang w:bidi="lv-LV"/>
        </w:rPr>
        <w:t xml:space="preserve">noteikumu Nr.570 “Derīgo izrakteņu ieguves kārtība” 34. punkta nosacījumiem, </w:t>
      </w:r>
      <w:r w:rsidR="005A2EF3" w:rsidRPr="000F5A61">
        <w:rPr>
          <w:color w:val="000000"/>
          <w:sz w:val="22"/>
          <w:szCs w:val="22"/>
          <w:lang w:bidi="lv-LV"/>
        </w:rPr>
        <w:t>ie</w:t>
      </w:r>
      <w:r w:rsidRPr="000F5A61">
        <w:rPr>
          <w:color w:val="000000"/>
          <w:sz w:val="22"/>
          <w:szCs w:val="22"/>
          <w:lang w:bidi="lv-LV"/>
        </w:rPr>
        <w:t>sniegt P</w:t>
      </w:r>
      <w:r w:rsidRPr="000F5A61">
        <w:rPr>
          <w:color w:val="000000" w:themeColor="text1"/>
          <w:sz w:val="22"/>
          <w:szCs w:val="22"/>
          <w:lang w:bidi="lv-LV"/>
        </w:rPr>
        <w:t xml:space="preserve">ārskatu </w:t>
      </w:r>
      <w:r w:rsidRPr="000F5A61">
        <w:rPr>
          <w:color w:val="000000" w:themeColor="text1"/>
          <w:sz w:val="22"/>
          <w:szCs w:val="22"/>
          <w:shd w:val="clear" w:color="auto" w:fill="FFFFFF"/>
        </w:rPr>
        <w:t xml:space="preserve">Latvijas Vides, ģeoloģijas un meteoroloģijas centra </w:t>
      </w:r>
      <w:r w:rsidRPr="000F5A61">
        <w:rPr>
          <w:color w:val="000000" w:themeColor="text1"/>
          <w:sz w:val="22"/>
          <w:szCs w:val="22"/>
          <w:lang w:bidi="lv-LV"/>
        </w:rPr>
        <w:t xml:space="preserve">krājumu </w:t>
      </w:r>
      <w:r w:rsidRPr="000F5A61">
        <w:rPr>
          <w:color w:val="000000" w:themeColor="text1"/>
          <w:sz w:val="22"/>
          <w:szCs w:val="22"/>
          <w:shd w:val="clear" w:color="auto" w:fill="FFFFFF"/>
        </w:rPr>
        <w:t>akceptēšanas komisijai</w:t>
      </w:r>
      <w:r w:rsidR="004764FE" w:rsidRPr="000F5A61">
        <w:rPr>
          <w:color w:val="000000" w:themeColor="text1"/>
          <w:sz w:val="22"/>
          <w:szCs w:val="22"/>
          <w:shd w:val="clear" w:color="auto" w:fill="FFFFFF"/>
        </w:rPr>
        <w:t xml:space="preserve"> un saņemt pazemes ūdens krājumu akceptēšanu</w:t>
      </w:r>
      <w:r w:rsidRPr="000F5A61">
        <w:rPr>
          <w:color w:val="000000" w:themeColor="text1"/>
          <w:sz w:val="22"/>
          <w:szCs w:val="22"/>
          <w:shd w:val="clear" w:color="auto" w:fill="FFFFFF"/>
        </w:rPr>
        <w:t>;</w:t>
      </w:r>
    </w:p>
    <w:p w14:paraId="5FC988FD" w14:textId="77777777" w:rsidR="00A93482" w:rsidRPr="00A93482" w:rsidRDefault="00A93482" w:rsidP="00A93482">
      <w:pPr>
        <w:pStyle w:val="Pamatteksts"/>
        <w:widowControl w:val="0"/>
        <w:numPr>
          <w:ilvl w:val="0"/>
          <w:numId w:val="19"/>
        </w:numPr>
        <w:tabs>
          <w:tab w:val="left" w:pos="430"/>
        </w:tabs>
        <w:spacing w:line="276" w:lineRule="auto"/>
        <w:jc w:val="both"/>
        <w:rPr>
          <w:color w:val="000000" w:themeColor="text1"/>
          <w:sz w:val="22"/>
          <w:szCs w:val="22"/>
        </w:rPr>
      </w:pPr>
      <w:r w:rsidRPr="00A93482">
        <w:rPr>
          <w:color w:val="000000" w:themeColor="text1"/>
          <w:sz w:val="22"/>
          <w:szCs w:val="22"/>
          <w:shd w:val="clear" w:color="auto" w:fill="FFFFFF"/>
        </w:rPr>
        <w:t xml:space="preserve">Veikt </w:t>
      </w:r>
      <w:r w:rsidRPr="00A93482">
        <w:rPr>
          <w:color w:val="000000" w:themeColor="text1"/>
          <w:sz w:val="22"/>
          <w:szCs w:val="22"/>
          <w:lang w:bidi="lv-LV"/>
        </w:rPr>
        <w:t>pazemes ūdens atradnes aizsargjoslu pārrēķinu (nepieciešamības gadījumā).</w:t>
      </w:r>
      <w:r w:rsidRPr="00A93482">
        <w:rPr>
          <w:color w:val="000000" w:themeColor="text1"/>
          <w:sz w:val="22"/>
          <w:szCs w:val="22"/>
          <w:shd w:val="clear" w:color="auto" w:fill="FFFFFF"/>
        </w:rPr>
        <w:t xml:space="preserve"> A</w:t>
      </w:r>
      <w:r w:rsidRPr="00A93482">
        <w:rPr>
          <w:color w:val="000000" w:themeColor="text1"/>
          <w:sz w:val="22"/>
          <w:szCs w:val="22"/>
          <w:lang w:bidi="lv-LV"/>
        </w:rPr>
        <w:t>izsargjoslas saskaņošanas pieteikuma sagatavošana un iesniegšana Veselības inspekcijā. Atzinuma par aizsargjoslu saskaņojumu saņemšana.</w:t>
      </w:r>
    </w:p>
    <w:p w14:paraId="365294A9" w14:textId="0CAE3A75" w:rsidR="000F5A61" w:rsidRPr="0093233F" w:rsidRDefault="00A93482" w:rsidP="00A93482">
      <w:pPr>
        <w:pStyle w:val="Pamatteksts"/>
        <w:widowControl w:val="0"/>
        <w:numPr>
          <w:ilvl w:val="0"/>
          <w:numId w:val="19"/>
        </w:numPr>
        <w:tabs>
          <w:tab w:val="left" w:pos="430"/>
        </w:tabs>
        <w:spacing w:line="276" w:lineRule="auto"/>
        <w:jc w:val="both"/>
        <w:rPr>
          <w:sz w:val="22"/>
          <w:szCs w:val="22"/>
        </w:rPr>
      </w:pPr>
      <w:r w:rsidRPr="00A93482">
        <w:rPr>
          <w:color w:val="000000"/>
          <w:sz w:val="22"/>
          <w:szCs w:val="22"/>
          <w:lang w:bidi="lv-LV"/>
        </w:rPr>
        <w:lastRenderedPageBreak/>
        <w:t xml:space="preserve">Pazemes ūdeņu atradnes pases iesnieguma sagatavošana un iesniegšana Valsts vides </w:t>
      </w:r>
      <w:r w:rsidRPr="000F5A61">
        <w:rPr>
          <w:color w:val="000000"/>
          <w:sz w:val="22"/>
          <w:szCs w:val="22"/>
          <w:lang w:bidi="lv-LV"/>
        </w:rPr>
        <w:t>dienestā</w:t>
      </w:r>
      <w:r w:rsidR="004764FE" w:rsidRPr="000F5A61">
        <w:rPr>
          <w:color w:val="000000"/>
          <w:sz w:val="22"/>
          <w:szCs w:val="22"/>
          <w:lang w:bidi="lv-LV"/>
        </w:rPr>
        <w:t>, kā arī pazemes ūdeņu atradnes pases saņemšana</w:t>
      </w:r>
      <w:r w:rsidRPr="000F5A61">
        <w:rPr>
          <w:color w:val="000000"/>
          <w:sz w:val="22"/>
          <w:szCs w:val="22"/>
          <w:lang w:bidi="lv-LV"/>
        </w:rPr>
        <w:t xml:space="preserve">. </w:t>
      </w:r>
    </w:p>
    <w:p w14:paraId="2D208E26" w14:textId="75AAD8F8" w:rsidR="00A93482" w:rsidRPr="00A93482" w:rsidRDefault="006903C4" w:rsidP="00A93482">
      <w:pPr>
        <w:pStyle w:val="Pamatteksts"/>
        <w:tabs>
          <w:tab w:val="left" w:pos="430"/>
        </w:tabs>
        <w:spacing w:line="276" w:lineRule="auto"/>
        <w:jc w:val="both"/>
        <w:rPr>
          <w:b/>
          <w:bCs/>
          <w:color w:val="000000"/>
          <w:sz w:val="22"/>
          <w:szCs w:val="22"/>
          <w:lang w:bidi="lv-LV"/>
        </w:rPr>
      </w:pPr>
      <w:r>
        <w:rPr>
          <w:b/>
          <w:bCs/>
          <w:color w:val="000000"/>
          <w:sz w:val="22"/>
          <w:szCs w:val="22"/>
          <w:lang w:bidi="lv-LV"/>
        </w:rPr>
        <w:t>Pakalpojuma</w:t>
      </w:r>
      <w:r w:rsidR="00A93482" w:rsidRPr="00A93482">
        <w:rPr>
          <w:b/>
          <w:bCs/>
          <w:color w:val="000000"/>
          <w:sz w:val="22"/>
          <w:szCs w:val="22"/>
          <w:lang w:bidi="lv-LV"/>
        </w:rPr>
        <w:t xml:space="preserve"> izpildes termiņš:</w:t>
      </w:r>
    </w:p>
    <w:p w14:paraId="54FA08C4" w14:textId="0C185B0A" w:rsidR="00A93482" w:rsidRPr="00A93482" w:rsidRDefault="00A93482" w:rsidP="00A93482">
      <w:pPr>
        <w:pStyle w:val="Pamatteksts"/>
        <w:tabs>
          <w:tab w:val="left" w:pos="430"/>
        </w:tabs>
        <w:spacing w:line="276" w:lineRule="auto"/>
        <w:jc w:val="both"/>
        <w:rPr>
          <w:sz w:val="22"/>
          <w:szCs w:val="22"/>
          <w:lang w:eastAsia="en-US"/>
        </w:rPr>
      </w:pPr>
      <w:r w:rsidRPr="004764FE">
        <w:rPr>
          <w:color w:val="000000"/>
          <w:sz w:val="22"/>
          <w:szCs w:val="22"/>
          <w:lang w:bidi="lv-LV"/>
        </w:rPr>
        <w:t>Pakalpojuma izpildes termiņš ir</w:t>
      </w:r>
      <w:r w:rsidR="000F5A61">
        <w:rPr>
          <w:color w:val="000000"/>
          <w:sz w:val="22"/>
          <w:szCs w:val="22"/>
          <w:lang w:bidi="lv-LV"/>
        </w:rPr>
        <w:t xml:space="preserve"> ne ilgā kā</w:t>
      </w:r>
      <w:r w:rsidRPr="004764FE">
        <w:rPr>
          <w:color w:val="000000"/>
          <w:sz w:val="22"/>
          <w:szCs w:val="22"/>
          <w:lang w:bidi="lv-LV"/>
        </w:rPr>
        <w:t xml:space="preserve"> </w:t>
      </w:r>
      <w:r w:rsidRPr="004764FE">
        <w:rPr>
          <w:sz w:val="22"/>
          <w:szCs w:val="22"/>
          <w:lang w:bidi="lv-LV"/>
        </w:rPr>
        <w:t xml:space="preserve">10 </w:t>
      </w:r>
      <w:r w:rsidRPr="004764FE">
        <w:rPr>
          <w:color w:val="000000"/>
          <w:sz w:val="22"/>
          <w:szCs w:val="22"/>
          <w:lang w:bidi="lv-LV"/>
        </w:rPr>
        <w:t>mēneši no līguma spēkā stāšanas brīža.</w:t>
      </w:r>
    </w:p>
    <w:p w14:paraId="08D974BA" w14:textId="544B5903" w:rsidR="00A93482" w:rsidRPr="00A93482" w:rsidRDefault="00A93482" w:rsidP="00A93482">
      <w:pPr>
        <w:spacing w:after="120" w:line="276" w:lineRule="auto"/>
        <w:ind w:right="-2"/>
        <w:jc w:val="both"/>
        <w:rPr>
          <w:sz w:val="22"/>
          <w:szCs w:val="22"/>
        </w:rPr>
      </w:pPr>
      <w:r w:rsidRPr="00A93482">
        <w:rPr>
          <w:color w:val="000000"/>
          <w:sz w:val="22"/>
          <w:szCs w:val="22"/>
          <w:lang w:bidi="lv-LV"/>
        </w:rPr>
        <w:t xml:space="preserve">Pakalpojums tiek uzskatīts par pabeigtu, kad Valsts vides dienests Pasūtītājam ir izsniedzis jaunu, akceptētu pazemes ūdeņu atradnes pasi. </w:t>
      </w:r>
      <w:r w:rsidRPr="00A93482">
        <w:rPr>
          <w:sz w:val="22"/>
          <w:szCs w:val="22"/>
        </w:rPr>
        <w:t xml:space="preserve">Apmaksa par pakalpojumu tiks veikta 30 dienu laikā pēc </w:t>
      </w:r>
      <w:r w:rsidRPr="00A93482">
        <w:rPr>
          <w:color w:val="000000"/>
          <w:sz w:val="22"/>
          <w:szCs w:val="22"/>
          <w:lang w:bidi="lv-LV"/>
        </w:rPr>
        <w:t>un Pakalpojuma pieņemšanas-nodošanas akta parakstīšanas un</w:t>
      </w:r>
      <w:r w:rsidRPr="00A93482">
        <w:rPr>
          <w:sz w:val="22"/>
          <w:szCs w:val="22"/>
        </w:rPr>
        <w:t xml:space="preserve"> akceptēta rēķina saņemšanas.</w:t>
      </w:r>
    </w:p>
    <w:p w14:paraId="195FC882" w14:textId="211FD1F4" w:rsidR="00A93482" w:rsidRPr="00A93482" w:rsidRDefault="00A93482" w:rsidP="00A93482">
      <w:pPr>
        <w:spacing w:after="120" w:line="276" w:lineRule="auto"/>
        <w:rPr>
          <w:rFonts w:eastAsiaTheme="minorHAnsi"/>
          <w:b/>
          <w:bCs/>
          <w:sz w:val="22"/>
          <w:szCs w:val="22"/>
        </w:rPr>
      </w:pPr>
      <w:r w:rsidRPr="00A93482">
        <w:rPr>
          <w:b/>
          <w:bCs/>
          <w:color w:val="000000"/>
          <w:sz w:val="22"/>
          <w:szCs w:val="22"/>
          <w:lang w:bidi="lv-LV"/>
        </w:rPr>
        <w:t>Pasūtījuma izpildei pieejamie materiāli</w:t>
      </w:r>
      <w:r w:rsidRPr="00A93482">
        <w:rPr>
          <w:b/>
          <w:bCs/>
          <w:sz w:val="22"/>
          <w:szCs w:val="22"/>
        </w:rPr>
        <w:t>:</w:t>
      </w:r>
    </w:p>
    <w:p w14:paraId="0A9BDAE7" w14:textId="3570A4D7" w:rsidR="00A93482" w:rsidRPr="000F5A61" w:rsidRDefault="00A93482" w:rsidP="00A93482">
      <w:pPr>
        <w:pStyle w:val="Sarakstarindkopa"/>
        <w:numPr>
          <w:ilvl w:val="0"/>
          <w:numId w:val="20"/>
        </w:numPr>
        <w:spacing w:after="120" w:line="276" w:lineRule="auto"/>
        <w:ind w:left="714" w:hanging="357"/>
        <w:jc w:val="both"/>
        <w:rPr>
          <w:sz w:val="22"/>
          <w:szCs w:val="22"/>
        </w:rPr>
      </w:pPr>
      <w:r w:rsidRPr="000F5A61">
        <w:rPr>
          <w:sz w:val="22"/>
          <w:szCs w:val="22"/>
        </w:rPr>
        <w:t xml:space="preserve">Pazemes ūdeņu piesārņojuma izpēte un monitoringa tīkla pilnveidošana </w:t>
      </w:r>
      <w:proofErr w:type="spellStart"/>
      <w:r w:rsidRPr="000F5A61">
        <w:rPr>
          <w:sz w:val="22"/>
          <w:szCs w:val="22"/>
        </w:rPr>
        <w:t>ūdensgūtnes</w:t>
      </w:r>
      <w:proofErr w:type="spellEnd"/>
      <w:r w:rsidRPr="000F5A61">
        <w:rPr>
          <w:sz w:val="22"/>
          <w:szCs w:val="22"/>
        </w:rPr>
        <w:t xml:space="preserve"> “Ziemeļi” apkārtnē</w:t>
      </w:r>
      <w:r w:rsidR="00B96E2E" w:rsidRPr="000F5A61">
        <w:rPr>
          <w:sz w:val="22"/>
          <w:szCs w:val="22"/>
        </w:rPr>
        <w:t xml:space="preserve">, </w:t>
      </w:r>
      <w:r w:rsidRPr="000F5A61">
        <w:rPr>
          <w:sz w:val="22"/>
          <w:szCs w:val="22"/>
        </w:rPr>
        <w:t>1999. gads;</w:t>
      </w:r>
    </w:p>
    <w:p w14:paraId="182981D3" w14:textId="5E37EFAE" w:rsidR="00A93482" w:rsidRPr="000F5A61" w:rsidRDefault="00A93482" w:rsidP="00A93482">
      <w:pPr>
        <w:pStyle w:val="Sarakstarindkopa"/>
        <w:numPr>
          <w:ilvl w:val="0"/>
          <w:numId w:val="20"/>
        </w:numPr>
        <w:spacing w:after="120" w:line="276" w:lineRule="auto"/>
        <w:ind w:left="714" w:hanging="357"/>
        <w:jc w:val="both"/>
        <w:rPr>
          <w:sz w:val="22"/>
          <w:szCs w:val="22"/>
        </w:rPr>
      </w:pPr>
      <w:r w:rsidRPr="000F5A61">
        <w:rPr>
          <w:sz w:val="22"/>
          <w:szCs w:val="22"/>
        </w:rPr>
        <w:t>Ūdensgūtnes “Ziemeļi” monitorings. Patreizējais stāvoklis un nepieciešamie turpmākie pasākumi</w:t>
      </w:r>
      <w:r w:rsidR="00B96E2E" w:rsidRPr="000F5A61">
        <w:rPr>
          <w:sz w:val="22"/>
          <w:szCs w:val="22"/>
        </w:rPr>
        <w:t xml:space="preserve">, </w:t>
      </w:r>
      <w:r w:rsidRPr="000F5A61">
        <w:rPr>
          <w:sz w:val="22"/>
          <w:szCs w:val="22"/>
        </w:rPr>
        <w:t>1999. gads;</w:t>
      </w:r>
    </w:p>
    <w:p w14:paraId="0B662E15" w14:textId="77777777" w:rsidR="00A93482" w:rsidRPr="00A93482" w:rsidRDefault="00A93482" w:rsidP="00A93482">
      <w:pPr>
        <w:pStyle w:val="Sarakstarindkopa"/>
        <w:numPr>
          <w:ilvl w:val="0"/>
          <w:numId w:val="20"/>
        </w:numPr>
        <w:spacing w:after="120" w:line="276" w:lineRule="auto"/>
        <w:ind w:left="714" w:hanging="357"/>
        <w:jc w:val="both"/>
        <w:rPr>
          <w:sz w:val="22"/>
          <w:szCs w:val="22"/>
        </w:rPr>
      </w:pPr>
      <w:r w:rsidRPr="00A93482">
        <w:rPr>
          <w:sz w:val="22"/>
          <w:szCs w:val="22"/>
        </w:rPr>
        <w:t>Iepriekš izsniegtās pazemes ūdeņu atradnes pases (2001. gads; 2015. gads);</w:t>
      </w:r>
    </w:p>
    <w:p w14:paraId="6A029878" w14:textId="77777777" w:rsidR="00A93482" w:rsidRPr="00A93482" w:rsidRDefault="00A93482" w:rsidP="00A93482">
      <w:pPr>
        <w:pStyle w:val="Sarakstarindkopa"/>
        <w:numPr>
          <w:ilvl w:val="0"/>
          <w:numId w:val="20"/>
        </w:numPr>
        <w:spacing w:after="120" w:line="276" w:lineRule="auto"/>
        <w:ind w:left="714" w:hanging="357"/>
        <w:jc w:val="both"/>
        <w:rPr>
          <w:sz w:val="22"/>
          <w:szCs w:val="22"/>
        </w:rPr>
      </w:pPr>
      <w:r w:rsidRPr="00A93482">
        <w:rPr>
          <w:sz w:val="22"/>
          <w:szCs w:val="22"/>
        </w:rPr>
        <w:t>Ekspluatācijas urbumu pases;</w:t>
      </w:r>
    </w:p>
    <w:p w14:paraId="00A02052" w14:textId="77777777" w:rsidR="00A93482" w:rsidRPr="00A93482" w:rsidRDefault="00A93482" w:rsidP="00A93482">
      <w:pPr>
        <w:pStyle w:val="Sarakstarindkopa"/>
        <w:numPr>
          <w:ilvl w:val="0"/>
          <w:numId w:val="20"/>
        </w:numPr>
        <w:spacing w:after="120" w:line="276" w:lineRule="auto"/>
        <w:ind w:left="714" w:hanging="357"/>
        <w:jc w:val="both"/>
        <w:rPr>
          <w:sz w:val="22"/>
          <w:szCs w:val="22"/>
        </w:rPr>
      </w:pPr>
      <w:r w:rsidRPr="00A93482">
        <w:rPr>
          <w:sz w:val="22"/>
          <w:szCs w:val="22"/>
        </w:rPr>
        <w:t>Likvidēto urbuma DB Nr. 11327 pase (2015. gads);</w:t>
      </w:r>
    </w:p>
    <w:p w14:paraId="1A048C69" w14:textId="77777777" w:rsidR="00A93482" w:rsidRPr="00A93482" w:rsidRDefault="00A93482" w:rsidP="00A93482">
      <w:pPr>
        <w:pStyle w:val="Sarakstarindkopa"/>
        <w:numPr>
          <w:ilvl w:val="0"/>
          <w:numId w:val="20"/>
        </w:numPr>
        <w:spacing w:after="120" w:line="276" w:lineRule="auto"/>
        <w:ind w:left="714" w:hanging="357"/>
        <w:jc w:val="both"/>
        <w:rPr>
          <w:sz w:val="22"/>
          <w:szCs w:val="22"/>
        </w:rPr>
      </w:pPr>
      <w:r w:rsidRPr="00A93482">
        <w:rPr>
          <w:sz w:val="22"/>
          <w:szCs w:val="22"/>
        </w:rPr>
        <w:t>Kvantitātes monitorings ekspluatācijas un novērošanas urbumos;</w:t>
      </w:r>
    </w:p>
    <w:p w14:paraId="5DD42C6A" w14:textId="098EEBC9" w:rsidR="00A93482" w:rsidRPr="00A93482" w:rsidRDefault="00A93482" w:rsidP="00A93482">
      <w:pPr>
        <w:pStyle w:val="Sarakstarindkopa"/>
        <w:numPr>
          <w:ilvl w:val="0"/>
          <w:numId w:val="20"/>
        </w:numPr>
        <w:spacing w:after="120" w:line="276" w:lineRule="auto"/>
        <w:ind w:left="714" w:hanging="357"/>
        <w:jc w:val="both"/>
        <w:rPr>
          <w:sz w:val="22"/>
          <w:szCs w:val="22"/>
        </w:rPr>
      </w:pPr>
      <w:r w:rsidRPr="00A93482">
        <w:rPr>
          <w:sz w:val="22"/>
          <w:szCs w:val="22"/>
        </w:rPr>
        <w:t>Kvalitātes monitorings ekspluatācijas un novērošanas urbumos.</w:t>
      </w:r>
    </w:p>
    <w:p w14:paraId="5DA00ACD" w14:textId="73C67FC0" w:rsidR="00A22AB8" w:rsidRPr="00A93482" w:rsidRDefault="004764FE" w:rsidP="004764FE">
      <w:pPr>
        <w:spacing w:line="259" w:lineRule="auto"/>
        <w:jc w:val="both"/>
        <w:rPr>
          <w:sz w:val="22"/>
          <w:szCs w:val="22"/>
        </w:rPr>
      </w:pPr>
      <w:r w:rsidRPr="000F5A61">
        <w:rPr>
          <w:sz w:val="22"/>
          <w:szCs w:val="22"/>
        </w:rPr>
        <w:t>Ieinteresētajam piegādātājam, pēc iepriekšēja pieprasījuma, būs tiesības iepazīties ar materiāliem uz vietas, ieradoties pie Pasūtītāja pēc adreses Ūdensvada iela 3, Daugavpils.</w:t>
      </w:r>
      <w:r w:rsidRPr="000F5A61">
        <w:t xml:space="preserve"> </w:t>
      </w:r>
      <w:r w:rsidRPr="000F5A61">
        <w:rPr>
          <w:sz w:val="22"/>
          <w:szCs w:val="22"/>
        </w:rPr>
        <w:t>Šajā gadījumā ieinteresētajam piegādātājam obligāti būs jāparaksta apliecinājums par informācijas neizpaušanu.</w:t>
      </w:r>
    </w:p>
    <w:p w14:paraId="21268FE8" w14:textId="77777777" w:rsidR="00D36AF6" w:rsidRPr="00802BA4" w:rsidRDefault="00D36AF6" w:rsidP="00802E45">
      <w:pPr>
        <w:spacing w:line="259" w:lineRule="auto"/>
        <w:jc w:val="center"/>
        <w:rPr>
          <w:sz w:val="22"/>
          <w:szCs w:val="22"/>
        </w:rPr>
      </w:pPr>
    </w:p>
    <w:p w14:paraId="7943E160" w14:textId="565993CD" w:rsidR="0078723B" w:rsidRPr="00D61D24" w:rsidRDefault="004F5AD5" w:rsidP="005B7B13">
      <w:pPr>
        <w:rPr>
          <w:i/>
        </w:rPr>
      </w:pPr>
      <w:r>
        <w:rPr>
          <w:bCs/>
          <w:i/>
          <w:iCs/>
        </w:rPr>
        <w:br w:type="page"/>
      </w:r>
    </w:p>
    <w:p w14:paraId="10EEC7EF" w14:textId="4A0D2C63" w:rsidR="00A857D8" w:rsidRPr="005B7B13" w:rsidRDefault="00D61D24" w:rsidP="005B7B13">
      <w:pPr>
        <w:pStyle w:val="Virsraksts2"/>
        <w:jc w:val="right"/>
        <w:rPr>
          <w:b w:val="0"/>
          <w:bCs/>
          <w:i/>
          <w:iCs/>
        </w:rPr>
      </w:pPr>
      <w:bookmarkStart w:id="35" w:name="_Toc172206177"/>
      <w:r w:rsidRPr="005B7B13">
        <w:rPr>
          <w:b w:val="0"/>
          <w:bCs/>
          <w:i/>
          <w:iCs/>
        </w:rPr>
        <w:lastRenderedPageBreak/>
        <w:t>2</w:t>
      </w:r>
      <w:r w:rsidR="00A857D8" w:rsidRPr="005B7B13">
        <w:rPr>
          <w:b w:val="0"/>
          <w:bCs/>
          <w:i/>
          <w:iCs/>
        </w:rPr>
        <w:t>.pielikums</w:t>
      </w:r>
      <w:bookmarkEnd w:id="35"/>
    </w:p>
    <w:p w14:paraId="1FF5CB6D" w14:textId="594D98E1" w:rsidR="00CA402A" w:rsidRPr="00802BA4" w:rsidRDefault="00CA402A" w:rsidP="00CA402A">
      <w:pPr>
        <w:ind w:left="720"/>
        <w:contextualSpacing/>
        <w:jc w:val="center"/>
        <w:rPr>
          <w:b/>
          <w:sz w:val="22"/>
          <w:szCs w:val="22"/>
        </w:rPr>
      </w:pPr>
      <w:r w:rsidRPr="00802BA4">
        <w:rPr>
          <w:b/>
          <w:sz w:val="22"/>
          <w:szCs w:val="22"/>
        </w:rPr>
        <w:t>PIETEIKUMS DALĪBAI IEPIRKUMA PROCEDŪRĀ</w:t>
      </w:r>
    </w:p>
    <w:p w14:paraId="6E4FE2E9" w14:textId="77777777" w:rsidR="005B76BA" w:rsidRPr="005B76BA" w:rsidRDefault="005B76BA" w:rsidP="005B76BA">
      <w:pPr>
        <w:spacing w:line="259" w:lineRule="auto"/>
        <w:jc w:val="center"/>
        <w:rPr>
          <w:sz w:val="22"/>
          <w:szCs w:val="22"/>
        </w:rPr>
      </w:pPr>
      <w:bookmarkStart w:id="36" w:name="_Hlk118721488"/>
      <w:r w:rsidRPr="005B76BA">
        <w:rPr>
          <w:sz w:val="22"/>
          <w:szCs w:val="22"/>
        </w:rPr>
        <w:t>Iepirkuma procedūrai</w:t>
      </w:r>
    </w:p>
    <w:p w14:paraId="521C2586" w14:textId="04136B16" w:rsidR="00827804" w:rsidRPr="00827804" w:rsidRDefault="00A415BB" w:rsidP="00827804">
      <w:pPr>
        <w:spacing w:line="259" w:lineRule="auto"/>
        <w:jc w:val="center"/>
        <w:rPr>
          <w:b/>
          <w:bCs/>
          <w:sz w:val="22"/>
          <w:szCs w:val="22"/>
        </w:rPr>
      </w:pPr>
      <w:r w:rsidRPr="00A415BB">
        <w:rPr>
          <w:b/>
          <w:bCs/>
          <w:sz w:val="22"/>
          <w:szCs w:val="22"/>
        </w:rPr>
        <w:t>“Pārskata par hidroģeoloģisko izpēti sagatavošana, pazemes ūdens krājumu akceptēšana, aizsargjoslas aprēķinu saskaņošana, pazemes ūdeņu atradnes pases iesnieguma sagatavošana un pazemes ūdeņu atradnes pases saņemšana”</w:t>
      </w:r>
    </w:p>
    <w:p w14:paraId="4B5CDC2B" w14:textId="7039EA48" w:rsidR="005B76BA" w:rsidRPr="005B76BA" w:rsidRDefault="00827804" w:rsidP="00827804">
      <w:pPr>
        <w:spacing w:line="259" w:lineRule="auto"/>
        <w:jc w:val="center"/>
        <w:rPr>
          <w:sz w:val="22"/>
          <w:szCs w:val="22"/>
        </w:rPr>
      </w:pPr>
      <w:r w:rsidRPr="00827804">
        <w:rPr>
          <w:sz w:val="22"/>
          <w:szCs w:val="22"/>
        </w:rPr>
        <w:t xml:space="preserve"> </w:t>
      </w:r>
      <w:r w:rsidRPr="00E235E4">
        <w:rPr>
          <w:sz w:val="22"/>
          <w:szCs w:val="22"/>
        </w:rPr>
        <w:t>identifikācijas Nr. DŪ 2024/</w:t>
      </w:r>
      <w:r w:rsidR="00E235E4" w:rsidRPr="00E235E4">
        <w:rPr>
          <w:sz w:val="22"/>
          <w:szCs w:val="22"/>
        </w:rPr>
        <w:t>21</w:t>
      </w:r>
    </w:p>
    <w:p w14:paraId="16687117" w14:textId="7B43ACFA" w:rsidR="00CA402A" w:rsidRPr="00802BA4" w:rsidRDefault="00CA402A" w:rsidP="00CA402A">
      <w:pPr>
        <w:jc w:val="center"/>
        <w:rPr>
          <w:sz w:val="22"/>
          <w:szCs w:val="22"/>
        </w:rPr>
      </w:pPr>
    </w:p>
    <w:bookmarkEnd w:id="36"/>
    <w:p w14:paraId="3FC72A71" w14:textId="772AC488" w:rsidR="00CA402A" w:rsidRPr="00802BA4" w:rsidRDefault="00CA402A" w:rsidP="00CA402A">
      <w:pPr>
        <w:rPr>
          <w:b/>
          <w:sz w:val="22"/>
          <w:szCs w:val="22"/>
        </w:rPr>
      </w:pPr>
      <w:r w:rsidRPr="00802BA4">
        <w:rPr>
          <w:b/>
          <w:sz w:val="22"/>
          <w:szCs w:val="22"/>
        </w:rPr>
        <w:t>Informācija par Pretendentu: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65"/>
      </w:tblGrid>
      <w:tr w:rsidR="00CA402A" w:rsidRPr="008B52EE" w14:paraId="24F38B0D"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56B3F589"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nosaukums</w:t>
            </w:r>
          </w:p>
        </w:tc>
        <w:tc>
          <w:tcPr>
            <w:tcW w:w="6265" w:type="dxa"/>
            <w:tcBorders>
              <w:top w:val="single" w:sz="4" w:space="0" w:color="auto"/>
              <w:left w:val="single" w:sz="4" w:space="0" w:color="auto"/>
              <w:bottom w:val="single" w:sz="4" w:space="0" w:color="auto"/>
              <w:right w:val="single" w:sz="4" w:space="0" w:color="auto"/>
            </w:tcBorders>
          </w:tcPr>
          <w:p w14:paraId="50DF635B" w14:textId="77777777" w:rsidR="00CA402A" w:rsidRPr="008B52EE" w:rsidRDefault="00CA402A" w:rsidP="006B4A58">
            <w:pPr>
              <w:tabs>
                <w:tab w:val="left" w:pos="2880"/>
              </w:tabs>
              <w:ind w:right="-22"/>
              <w:jc w:val="both"/>
              <w:rPr>
                <w:rFonts w:eastAsia="Calibri"/>
                <w:sz w:val="22"/>
                <w:szCs w:val="22"/>
              </w:rPr>
            </w:pPr>
          </w:p>
        </w:tc>
      </w:tr>
      <w:tr w:rsidR="00CA402A" w:rsidRPr="008B52EE" w14:paraId="0B28FDC0"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2E2A4844"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reģistrācijas numurs</w:t>
            </w:r>
          </w:p>
        </w:tc>
        <w:tc>
          <w:tcPr>
            <w:tcW w:w="6265" w:type="dxa"/>
            <w:tcBorders>
              <w:top w:val="single" w:sz="4" w:space="0" w:color="auto"/>
              <w:left w:val="single" w:sz="4" w:space="0" w:color="auto"/>
              <w:bottom w:val="single" w:sz="4" w:space="0" w:color="auto"/>
              <w:right w:val="single" w:sz="4" w:space="0" w:color="auto"/>
            </w:tcBorders>
          </w:tcPr>
          <w:p w14:paraId="27232AAD" w14:textId="77777777" w:rsidR="00CA402A" w:rsidRPr="008B52EE" w:rsidRDefault="00CA402A" w:rsidP="006B4A58">
            <w:pPr>
              <w:tabs>
                <w:tab w:val="left" w:pos="2880"/>
              </w:tabs>
              <w:ind w:right="-22"/>
              <w:jc w:val="both"/>
              <w:rPr>
                <w:rFonts w:eastAsia="Calibri"/>
                <w:sz w:val="22"/>
                <w:szCs w:val="22"/>
              </w:rPr>
            </w:pPr>
          </w:p>
        </w:tc>
      </w:tr>
      <w:tr w:rsidR="00CA402A" w:rsidRPr="008B52EE" w14:paraId="244E2970"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3E9B6C7E"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juridiskā adrese</w:t>
            </w:r>
          </w:p>
        </w:tc>
        <w:tc>
          <w:tcPr>
            <w:tcW w:w="6265" w:type="dxa"/>
            <w:tcBorders>
              <w:top w:val="single" w:sz="4" w:space="0" w:color="auto"/>
              <w:left w:val="single" w:sz="4" w:space="0" w:color="auto"/>
              <w:bottom w:val="single" w:sz="4" w:space="0" w:color="auto"/>
              <w:right w:val="single" w:sz="4" w:space="0" w:color="auto"/>
            </w:tcBorders>
          </w:tcPr>
          <w:p w14:paraId="6B9DEB06" w14:textId="77777777" w:rsidR="00CA402A" w:rsidRPr="008B52EE" w:rsidRDefault="00CA402A" w:rsidP="006B4A58">
            <w:pPr>
              <w:tabs>
                <w:tab w:val="left" w:pos="2880"/>
              </w:tabs>
              <w:ind w:right="-22"/>
              <w:jc w:val="both"/>
              <w:rPr>
                <w:rFonts w:eastAsia="Calibri"/>
                <w:sz w:val="22"/>
                <w:szCs w:val="22"/>
              </w:rPr>
            </w:pPr>
          </w:p>
        </w:tc>
      </w:tr>
      <w:tr w:rsidR="00CA402A" w:rsidRPr="008B52EE" w14:paraId="080B1EAB"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659862A9"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e-pasta adrese</w:t>
            </w:r>
          </w:p>
        </w:tc>
        <w:tc>
          <w:tcPr>
            <w:tcW w:w="6265" w:type="dxa"/>
            <w:tcBorders>
              <w:top w:val="single" w:sz="4" w:space="0" w:color="auto"/>
              <w:left w:val="single" w:sz="4" w:space="0" w:color="auto"/>
              <w:bottom w:val="single" w:sz="4" w:space="0" w:color="auto"/>
              <w:right w:val="single" w:sz="4" w:space="0" w:color="auto"/>
            </w:tcBorders>
          </w:tcPr>
          <w:p w14:paraId="220DD758" w14:textId="77777777" w:rsidR="00CA402A" w:rsidRPr="008B52EE" w:rsidRDefault="00CA402A" w:rsidP="006B4A58">
            <w:pPr>
              <w:tabs>
                <w:tab w:val="left" w:pos="2880"/>
              </w:tabs>
              <w:ind w:right="-22"/>
              <w:jc w:val="both"/>
              <w:rPr>
                <w:rFonts w:eastAsia="Calibri"/>
                <w:sz w:val="22"/>
                <w:szCs w:val="22"/>
              </w:rPr>
            </w:pPr>
          </w:p>
        </w:tc>
      </w:tr>
      <w:tr w:rsidR="00CA402A" w:rsidRPr="008B52EE" w14:paraId="2F51FB05"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2DA4357A"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tālruņa numurs</w:t>
            </w:r>
          </w:p>
        </w:tc>
        <w:tc>
          <w:tcPr>
            <w:tcW w:w="6265" w:type="dxa"/>
            <w:tcBorders>
              <w:top w:val="single" w:sz="4" w:space="0" w:color="auto"/>
              <w:left w:val="single" w:sz="4" w:space="0" w:color="auto"/>
              <w:bottom w:val="single" w:sz="4" w:space="0" w:color="auto"/>
              <w:right w:val="single" w:sz="4" w:space="0" w:color="auto"/>
            </w:tcBorders>
          </w:tcPr>
          <w:p w14:paraId="0FA45B5F" w14:textId="77777777" w:rsidR="00CA402A" w:rsidRPr="008B52EE" w:rsidRDefault="00CA402A" w:rsidP="006B4A58">
            <w:pPr>
              <w:tabs>
                <w:tab w:val="left" w:pos="2880"/>
              </w:tabs>
              <w:ind w:right="-22"/>
              <w:jc w:val="both"/>
              <w:rPr>
                <w:rFonts w:eastAsia="Calibri"/>
                <w:sz w:val="22"/>
                <w:szCs w:val="22"/>
              </w:rPr>
            </w:pPr>
          </w:p>
        </w:tc>
      </w:tr>
      <w:tr w:rsidR="00CA402A" w:rsidRPr="008B52EE" w14:paraId="29B743CC"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717A86F"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bankas rekvizīti</w:t>
            </w:r>
          </w:p>
        </w:tc>
        <w:tc>
          <w:tcPr>
            <w:tcW w:w="6265" w:type="dxa"/>
            <w:tcBorders>
              <w:top w:val="single" w:sz="4" w:space="0" w:color="auto"/>
              <w:left w:val="single" w:sz="4" w:space="0" w:color="auto"/>
              <w:bottom w:val="single" w:sz="4" w:space="0" w:color="auto"/>
              <w:right w:val="single" w:sz="4" w:space="0" w:color="auto"/>
            </w:tcBorders>
          </w:tcPr>
          <w:p w14:paraId="61A59E50" w14:textId="77777777" w:rsidR="00CA402A" w:rsidRPr="008B52EE" w:rsidRDefault="00CA402A" w:rsidP="006B4A58">
            <w:pPr>
              <w:tabs>
                <w:tab w:val="left" w:pos="2880"/>
              </w:tabs>
              <w:ind w:right="-22"/>
              <w:jc w:val="both"/>
              <w:rPr>
                <w:rFonts w:eastAsia="Calibri"/>
                <w:sz w:val="22"/>
                <w:szCs w:val="22"/>
              </w:rPr>
            </w:pPr>
          </w:p>
        </w:tc>
      </w:tr>
      <w:tr w:rsidR="00CA402A" w:rsidRPr="008B52EE" w14:paraId="0427B6D8" w14:textId="77777777" w:rsidTr="005764C3">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6B0AFB0" w14:textId="77777777" w:rsidR="00CA402A" w:rsidRPr="008B52EE" w:rsidRDefault="00CA402A" w:rsidP="006B4A58">
            <w:pPr>
              <w:tabs>
                <w:tab w:val="left" w:pos="2880"/>
              </w:tabs>
              <w:ind w:right="-22"/>
              <w:jc w:val="both"/>
              <w:rPr>
                <w:rFonts w:eastAsia="Calibri"/>
                <w:sz w:val="22"/>
                <w:szCs w:val="22"/>
              </w:rPr>
            </w:pPr>
            <w:r w:rsidRPr="008B52EE">
              <w:rPr>
                <w:rFonts w:eastAsia="Calibri"/>
                <w:sz w:val="22"/>
                <w:szCs w:val="22"/>
              </w:rPr>
              <w:t>pretendenta pārstāvja vārds, uzvārds, amats, tā pilnvaras apliecinošs dokuments</w:t>
            </w:r>
          </w:p>
        </w:tc>
        <w:tc>
          <w:tcPr>
            <w:tcW w:w="6265" w:type="dxa"/>
            <w:tcBorders>
              <w:top w:val="single" w:sz="4" w:space="0" w:color="auto"/>
              <w:left w:val="single" w:sz="4" w:space="0" w:color="auto"/>
              <w:bottom w:val="single" w:sz="4" w:space="0" w:color="auto"/>
              <w:right w:val="single" w:sz="4" w:space="0" w:color="auto"/>
            </w:tcBorders>
          </w:tcPr>
          <w:p w14:paraId="7350F72F" w14:textId="77777777" w:rsidR="00CA402A" w:rsidRPr="008B52EE" w:rsidRDefault="00CA402A" w:rsidP="006B4A58">
            <w:pPr>
              <w:tabs>
                <w:tab w:val="left" w:pos="2880"/>
              </w:tabs>
              <w:ind w:right="-22"/>
              <w:jc w:val="both"/>
              <w:rPr>
                <w:rFonts w:eastAsia="Calibri"/>
                <w:sz w:val="22"/>
                <w:szCs w:val="22"/>
              </w:rPr>
            </w:pPr>
          </w:p>
        </w:tc>
      </w:tr>
    </w:tbl>
    <w:p w14:paraId="0918E44F" w14:textId="77777777" w:rsidR="005B7B13" w:rsidRPr="00A31C84" w:rsidRDefault="005B7B13" w:rsidP="001C559D">
      <w:pPr>
        <w:spacing w:after="80"/>
        <w:jc w:val="both"/>
        <w:rPr>
          <w:sz w:val="22"/>
          <w:szCs w:val="22"/>
        </w:rPr>
      </w:pPr>
      <w:r w:rsidRPr="00A31C84">
        <w:rPr>
          <w:sz w:val="22"/>
          <w:szCs w:val="22"/>
        </w:rPr>
        <w:t xml:space="preserve">ar šā pieteikuma iesniegšanu Pretendents: </w:t>
      </w:r>
    </w:p>
    <w:p w14:paraId="1AFB5809" w14:textId="77777777" w:rsidR="005B7B13" w:rsidRPr="005438DA" w:rsidRDefault="005B7B13" w:rsidP="005B783E">
      <w:pPr>
        <w:numPr>
          <w:ilvl w:val="0"/>
          <w:numId w:val="10"/>
        </w:numPr>
        <w:spacing w:after="80"/>
        <w:ind w:left="284" w:right="46" w:hanging="295"/>
        <w:jc w:val="both"/>
        <w:rPr>
          <w:b/>
          <w:i/>
          <w:iCs/>
          <w:sz w:val="22"/>
          <w:szCs w:val="22"/>
        </w:rPr>
      </w:pPr>
      <w:r w:rsidRPr="005438DA">
        <w:rPr>
          <w:sz w:val="22"/>
          <w:szCs w:val="22"/>
        </w:rPr>
        <w:t>piesakās piedalīties iepirkuma procedūrā</w:t>
      </w:r>
      <w:r w:rsidRPr="005438DA">
        <w:rPr>
          <w:i/>
          <w:sz w:val="22"/>
          <w:szCs w:val="22"/>
        </w:rPr>
        <w:t xml:space="preserve"> </w:t>
      </w:r>
      <w:r w:rsidRPr="005438DA">
        <w:rPr>
          <w:bCs/>
          <w:i/>
          <w:iCs/>
          <w:sz w:val="22"/>
          <w:szCs w:val="22"/>
          <w:highlight w:val="yellow"/>
        </w:rPr>
        <w:t>&lt;iepirkuma procedūras nosaukums, identifikācijas N</w:t>
      </w:r>
      <w:r w:rsidRPr="004C0941">
        <w:rPr>
          <w:bCs/>
          <w:i/>
          <w:iCs/>
          <w:sz w:val="22"/>
          <w:szCs w:val="22"/>
          <w:highlight w:val="yellow"/>
        </w:rPr>
        <w:t>r.&gt;</w:t>
      </w:r>
    </w:p>
    <w:p w14:paraId="376D00A0" w14:textId="77777777" w:rsidR="005B7B13" w:rsidRDefault="005B7B13" w:rsidP="005B783E">
      <w:pPr>
        <w:numPr>
          <w:ilvl w:val="0"/>
          <w:numId w:val="10"/>
        </w:numPr>
        <w:spacing w:after="80"/>
        <w:ind w:left="284" w:hanging="295"/>
        <w:jc w:val="both"/>
        <w:rPr>
          <w:sz w:val="22"/>
          <w:szCs w:val="22"/>
        </w:rPr>
      </w:pPr>
      <w:r w:rsidRPr="005438DA">
        <w:rPr>
          <w:sz w:val="22"/>
          <w:szCs w:val="22"/>
        </w:rPr>
        <w:t>apņemas ievērot iepirkuma procedūras nolikuma prasības un piekrīt visiem tā noteikumiem;</w:t>
      </w:r>
    </w:p>
    <w:p w14:paraId="6BBDCC2B" w14:textId="77777777" w:rsidR="005B7B13" w:rsidRPr="00D31742" w:rsidRDefault="005B7B13" w:rsidP="005B783E">
      <w:pPr>
        <w:numPr>
          <w:ilvl w:val="0"/>
          <w:numId w:val="10"/>
        </w:numPr>
        <w:spacing w:after="80"/>
        <w:ind w:left="284" w:hanging="295"/>
        <w:jc w:val="both"/>
        <w:rPr>
          <w:sz w:val="22"/>
          <w:szCs w:val="22"/>
        </w:rPr>
      </w:pPr>
      <w:r w:rsidRPr="002F4507">
        <w:rPr>
          <w:sz w:val="22"/>
          <w:szCs w:val="22"/>
        </w:rPr>
        <w:t>apliecina gatavību veikt tehniskajā specifikācijā minētos pakalpojumus par finanšu piedāvājumā norādītajām cenām</w:t>
      </w:r>
      <w:r>
        <w:rPr>
          <w:sz w:val="22"/>
          <w:szCs w:val="22"/>
        </w:rPr>
        <w:t>;</w:t>
      </w:r>
    </w:p>
    <w:p w14:paraId="6B4E89DA" w14:textId="77777777" w:rsidR="005B7B13" w:rsidRPr="005438DA" w:rsidRDefault="005B7B13" w:rsidP="005B783E">
      <w:pPr>
        <w:pStyle w:val="Sarakstarindkopa"/>
        <w:widowControl w:val="0"/>
        <w:numPr>
          <w:ilvl w:val="0"/>
          <w:numId w:val="10"/>
        </w:numPr>
        <w:spacing w:after="80"/>
        <w:ind w:left="284" w:hanging="295"/>
        <w:contextualSpacing w:val="0"/>
        <w:jc w:val="both"/>
        <w:rPr>
          <w:sz w:val="22"/>
          <w:szCs w:val="22"/>
        </w:rPr>
      </w:pPr>
      <w:r w:rsidRPr="005438DA">
        <w:rPr>
          <w:sz w:val="22"/>
          <w:szCs w:val="22"/>
        </w:rPr>
        <w:t>apliecina, ka pretendenta saimnieciskā darbība nav apturēta vai pārtraukta, nav uzsākts process par pretendenta maksātnespēju vai bankrotu;</w:t>
      </w:r>
    </w:p>
    <w:p w14:paraId="3F0B5054" w14:textId="77777777" w:rsidR="005B7B13" w:rsidRPr="003A1162" w:rsidRDefault="005B7B13" w:rsidP="005B783E">
      <w:pPr>
        <w:numPr>
          <w:ilvl w:val="0"/>
          <w:numId w:val="10"/>
        </w:numPr>
        <w:spacing w:after="80"/>
        <w:ind w:left="284" w:hanging="295"/>
        <w:jc w:val="both"/>
        <w:rPr>
          <w:sz w:val="22"/>
          <w:szCs w:val="22"/>
        </w:rPr>
      </w:pPr>
      <w:r w:rsidRPr="003A1162">
        <w:rPr>
          <w:sz w:val="22"/>
          <w:szCs w:val="22"/>
        </w:rPr>
        <w:t xml:space="preserve">atzīst sava piedāvājuma spēkā esamību līdz attiecīgā iepirkuma līguma noslēgšanai, bet </w:t>
      </w:r>
      <w:r w:rsidRPr="00411BCF">
        <w:rPr>
          <w:sz w:val="22"/>
          <w:szCs w:val="22"/>
        </w:rPr>
        <w:t>ne ilgāk</w:t>
      </w:r>
      <w:r w:rsidRPr="003A1162">
        <w:rPr>
          <w:sz w:val="22"/>
          <w:szCs w:val="22"/>
        </w:rPr>
        <w:t xml:space="preserve"> kā </w:t>
      </w:r>
      <w:r w:rsidRPr="003A1162">
        <w:rPr>
          <w:i/>
          <w:sz w:val="22"/>
          <w:szCs w:val="22"/>
          <w:highlight w:val="yellow"/>
        </w:rPr>
        <w:t>&lt;norādīt piedāvājuma derīguma termiņu saskaņā ar nolikuma prasībām&gt;</w:t>
      </w:r>
      <w:r w:rsidRPr="003A1162">
        <w:rPr>
          <w:i/>
          <w:sz w:val="22"/>
          <w:szCs w:val="22"/>
        </w:rPr>
        <w:t>;</w:t>
      </w:r>
    </w:p>
    <w:p w14:paraId="30158227" w14:textId="77777777" w:rsidR="005B7B13" w:rsidRDefault="005B7B13" w:rsidP="005B783E">
      <w:pPr>
        <w:pStyle w:val="Sarakstarindkopa"/>
        <w:widowControl w:val="0"/>
        <w:numPr>
          <w:ilvl w:val="0"/>
          <w:numId w:val="10"/>
        </w:numPr>
        <w:spacing w:after="80"/>
        <w:ind w:left="284" w:right="46" w:hanging="295"/>
        <w:contextualSpacing w:val="0"/>
        <w:jc w:val="both"/>
        <w:rPr>
          <w:sz w:val="22"/>
          <w:szCs w:val="22"/>
        </w:rPr>
      </w:pPr>
      <w:r w:rsidRPr="003A1162">
        <w:rPr>
          <w:sz w:val="22"/>
          <w:szCs w:val="22"/>
        </w:rPr>
        <w:t xml:space="preserve">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w:t>
      </w:r>
      <w:r>
        <w:rPr>
          <w:sz w:val="22"/>
          <w:szCs w:val="22"/>
        </w:rPr>
        <w:t>otrā</w:t>
      </w:r>
      <w:r w:rsidRPr="003A1162">
        <w:rPr>
          <w:sz w:val="22"/>
          <w:szCs w:val="22"/>
        </w:rPr>
        <w:t xml:space="preserve"> daļā minētie izslēgšanas nosacījumi</w:t>
      </w:r>
      <w:r>
        <w:rPr>
          <w:sz w:val="22"/>
          <w:szCs w:val="22"/>
        </w:rPr>
        <w:t>,</w:t>
      </w:r>
      <w:r w:rsidRPr="000879DA">
        <w:t xml:space="preserve"> </w:t>
      </w:r>
      <w:r w:rsidRPr="000879DA">
        <w:rPr>
          <w:sz w:val="22"/>
          <w:szCs w:val="22"/>
        </w:rPr>
        <w:t>kas attiecināmi uz Valsts ieņēmumu dienesta administrējamo nodokļu parādu pārbaudi un uz maksātnespējas procesu, saimnieciskās darbības apturēšanu vai likvidēšanu</w:t>
      </w:r>
      <w:r w:rsidRPr="003A1162">
        <w:rPr>
          <w:sz w:val="22"/>
          <w:szCs w:val="22"/>
        </w:rPr>
        <w:t>;</w:t>
      </w:r>
    </w:p>
    <w:p w14:paraId="442EF1A0" w14:textId="77777777" w:rsidR="005B7B13" w:rsidRPr="00C43868" w:rsidRDefault="005B7B13" w:rsidP="005B783E">
      <w:pPr>
        <w:numPr>
          <w:ilvl w:val="0"/>
          <w:numId w:val="10"/>
        </w:numPr>
        <w:spacing w:after="80"/>
        <w:ind w:left="284" w:hanging="295"/>
        <w:jc w:val="both"/>
        <w:rPr>
          <w:sz w:val="22"/>
          <w:szCs w:val="22"/>
        </w:rPr>
      </w:pPr>
      <w:r w:rsidRPr="00C43868">
        <w:rPr>
          <w:sz w:val="22"/>
          <w:szCs w:val="22"/>
        </w:rPr>
        <w:t>apliecina, ka veiks uzņemto saistību izpildi un Pakalpojumu sniegšanu</w:t>
      </w:r>
      <w:r>
        <w:rPr>
          <w:sz w:val="22"/>
          <w:szCs w:val="22"/>
        </w:rPr>
        <w:t xml:space="preserve"> </w:t>
      </w:r>
      <w:r w:rsidRPr="00C43868">
        <w:rPr>
          <w:sz w:val="22"/>
          <w:szCs w:val="22"/>
        </w:rPr>
        <w:t>atbilstoši Pasūtītāja izvirzītajām prasībām</w:t>
      </w:r>
      <w:r>
        <w:rPr>
          <w:sz w:val="22"/>
          <w:szCs w:val="22"/>
        </w:rPr>
        <w:t>;</w:t>
      </w:r>
    </w:p>
    <w:p w14:paraId="57F870B3" w14:textId="77777777" w:rsidR="005B7B13" w:rsidRDefault="005B7B13" w:rsidP="005B783E">
      <w:pPr>
        <w:numPr>
          <w:ilvl w:val="0"/>
          <w:numId w:val="10"/>
        </w:numPr>
        <w:spacing w:after="80"/>
        <w:ind w:left="284" w:hanging="295"/>
        <w:jc w:val="both"/>
        <w:rPr>
          <w:sz w:val="22"/>
          <w:szCs w:val="22"/>
        </w:rPr>
      </w:pPr>
      <w:r w:rsidRPr="005438DA">
        <w:rPr>
          <w:sz w:val="22"/>
          <w:szCs w:val="22"/>
        </w:rPr>
        <w:t>apliecina, ka ir pilnībā iepazinies ar visu dokumentāciju, kas nepieciešama iepirkum līguma izpildei un tā ir pilnībā saprotama;</w:t>
      </w:r>
    </w:p>
    <w:p w14:paraId="71085A3E" w14:textId="77777777" w:rsidR="005B7B13" w:rsidRPr="00451FAB" w:rsidRDefault="005B7B13" w:rsidP="005B783E">
      <w:pPr>
        <w:pStyle w:val="Sarakstarindkopa"/>
        <w:numPr>
          <w:ilvl w:val="0"/>
          <w:numId w:val="10"/>
        </w:numPr>
        <w:spacing w:after="80"/>
        <w:ind w:left="284" w:hanging="295"/>
        <w:contextualSpacing w:val="0"/>
        <w:jc w:val="both"/>
        <w:rPr>
          <w:sz w:val="22"/>
          <w:szCs w:val="22"/>
        </w:rPr>
      </w:pPr>
      <w:r w:rsidRPr="00451FAB">
        <w:rPr>
          <w:sz w:val="22"/>
          <w:szCs w:val="22"/>
        </w:rPr>
        <w:t xml:space="preserve">apliecina, ka nolikumam pievienotā iepirkuma līguma projekta noteikumi ir saprotami un </w:t>
      </w:r>
      <w:r>
        <w:rPr>
          <w:sz w:val="22"/>
          <w:szCs w:val="22"/>
        </w:rPr>
        <w:t>p</w:t>
      </w:r>
      <w:r w:rsidRPr="00451FAB">
        <w:rPr>
          <w:sz w:val="22"/>
          <w:szCs w:val="22"/>
        </w:rPr>
        <w:t>ieņemami;</w:t>
      </w:r>
    </w:p>
    <w:p w14:paraId="687AE6D8" w14:textId="77777777" w:rsidR="005B7B13" w:rsidRPr="005438DA" w:rsidRDefault="005B7B13" w:rsidP="005B783E">
      <w:pPr>
        <w:pStyle w:val="Sarakstarindkopa"/>
        <w:widowControl w:val="0"/>
        <w:numPr>
          <w:ilvl w:val="0"/>
          <w:numId w:val="10"/>
        </w:numPr>
        <w:spacing w:after="80"/>
        <w:ind w:left="284" w:hanging="295"/>
        <w:contextualSpacing w:val="0"/>
        <w:jc w:val="both"/>
        <w:rPr>
          <w:sz w:val="22"/>
          <w:szCs w:val="22"/>
        </w:rPr>
      </w:pPr>
      <w:r w:rsidRPr="005438DA">
        <w:rPr>
          <w:sz w:val="22"/>
          <w:szCs w:val="22"/>
        </w:rPr>
        <w:t>apliecina, ka piekrīt nolikumam pievienotā iepirkuma līguma projekta noteikumiem un ir gatavs līguma noslēgšanas tiesību piešķiršanas gadījumā noslēgt iepirkuma līgumu ar pasūtītāju saskaņā ar nolikumam pievienotā iepirkuma līguma projekta noteikumiem;</w:t>
      </w:r>
    </w:p>
    <w:p w14:paraId="4DF6E314" w14:textId="77777777" w:rsidR="005B7B13" w:rsidRPr="00443381" w:rsidRDefault="005B7B13" w:rsidP="005B783E">
      <w:pPr>
        <w:pStyle w:val="Sarakstarindkopa"/>
        <w:widowControl w:val="0"/>
        <w:numPr>
          <w:ilvl w:val="0"/>
          <w:numId w:val="10"/>
        </w:numPr>
        <w:spacing w:after="80"/>
        <w:ind w:left="284" w:hanging="295"/>
        <w:contextualSpacing w:val="0"/>
        <w:jc w:val="both"/>
        <w:rPr>
          <w:sz w:val="22"/>
          <w:szCs w:val="22"/>
        </w:rPr>
      </w:pPr>
      <w:r w:rsidRPr="00443381">
        <w:rPr>
          <w:sz w:val="22"/>
          <w:szCs w:val="22"/>
        </w:rPr>
        <w:t>apliecina, ka piedāvājums izstrādāts neatkarīgi;</w:t>
      </w:r>
    </w:p>
    <w:p w14:paraId="55FAC6AD" w14:textId="77777777" w:rsidR="00443381" w:rsidRDefault="005B7B13" w:rsidP="005B783E">
      <w:pPr>
        <w:numPr>
          <w:ilvl w:val="0"/>
          <w:numId w:val="10"/>
        </w:numPr>
        <w:spacing w:after="80"/>
        <w:ind w:left="284" w:right="46" w:hanging="295"/>
        <w:jc w:val="both"/>
        <w:rPr>
          <w:sz w:val="22"/>
          <w:szCs w:val="22"/>
        </w:rPr>
      </w:pPr>
      <w:r w:rsidRPr="00443381">
        <w:rPr>
          <w:sz w:val="22"/>
          <w:szCs w:val="22"/>
        </w:rPr>
        <w:t>apliecina, ka visa piedāvājumā ietvertā informācija ir patiesa;</w:t>
      </w:r>
    </w:p>
    <w:p w14:paraId="3F7AFBB5" w14:textId="77777777" w:rsidR="00443381" w:rsidRDefault="00443381" w:rsidP="005B783E">
      <w:pPr>
        <w:numPr>
          <w:ilvl w:val="0"/>
          <w:numId w:val="10"/>
        </w:numPr>
        <w:spacing w:after="80"/>
        <w:ind w:left="284" w:right="46" w:hanging="295"/>
        <w:jc w:val="both"/>
        <w:rPr>
          <w:sz w:val="22"/>
          <w:szCs w:val="22"/>
        </w:rPr>
      </w:pPr>
      <w:r w:rsidRPr="00443381">
        <w:rPr>
          <w:sz w:val="22"/>
          <w:szCs w:val="22"/>
        </w:rPr>
        <w:t>apliecina, ka ir iesniedzis piedāvājumu neatkarīgi no konkurentiem</w:t>
      </w:r>
      <w:r w:rsidRPr="00443381">
        <w:rPr>
          <w:vertAlign w:val="superscript"/>
        </w:rPr>
        <w:footnoteReference w:id="1"/>
      </w:r>
      <w:r w:rsidRPr="00443381">
        <w:rPr>
          <w:sz w:val="22"/>
          <w:szCs w:val="22"/>
          <w:vertAlign w:val="superscript"/>
        </w:rPr>
        <w:t xml:space="preserve"> </w:t>
      </w:r>
      <w:r w:rsidRPr="00443381">
        <w:rPr>
          <w:sz w:val="22"/>
          <w:szCs w:val="22"/>
        </w:rPr>
        <w:t>un bez konsultācijām, līgumiem vai vienošanām;</w:t>
      </w:r>
    </w:p>
    <w:p w14:paraId="776BF95E" w14:textId="77777777" w:rsidR="00443381" w:rsidRDefault="00443381" w:rsidP="005B783E">
      <w:pPr>
        <w:numPr>
          <w:ilvl w:val="0"/>
          <w:numId w:val="10"/>
        </w:numPr>
        <w:spacing w:after="80"/>
        <w:ind w:left="284" w:right="46" w:hanging="295"/>
        <w:jc w:val="both"/>
        <w:rPr>
          <w:sz w:val="22"/>
          <w:szCs w:val="22"/>
        </w:rPr>
      </w:pPr>
      <w:r w:rsidRPr="00443381">
        <w:rPr>
          <w:sz w:val="22"/>
          <w:szCs w:val="22"/>
        </w:rPr>
        <w:t xml:space="preserve">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w:t>
      </w:r>
      <w:r w:rsidRPr="00443381">
        <w:rPr>
          <w:sz w:val="22"/>
          <w:szCs w:val="22"/>
        </w:rPr>
        <w:lastRenderedPageBreak/>
        <w:t>kas risināmi neatkarīgi no konkurentiem, tiem produktiem vai pakalpojumiem, uz ko attiecas šis iepirkums;</w:t>
      </w:r>
    </w:p>
    <w:p w14:paraId="0BE4BB14" w14:textId="77777777" w:rsidR="00443381" w:rsidRDefault="00443381" w:rsidP="005B783E">
      <w:pPr>
        <w:numPr>
          <w:ilvl w:val="0"/>
          <w:numId w:val="10"/>
        </w:numPr>
        <w:spacing w:after="80"/>
        <w:ind w:left="284" w:right="46" w:hanging="295"/>
        <w:jc w:val="both"/>
        <w:rPr>
          <w:sz w:val="22"/>
          <w:szCs w:val="22"/>
        </w:rPr>
      </w:pPr>
      <w:r w:rsidRPr="00443381">
        <w:rPr>
          <w:sz w:val="22"/>
          <w:szCs w:val="22"/>
        </w:rPr>
        <w:t>nav apzināti, tieši vai netieši atklājis un neatklās piedāvājuma noteikumus nevienam konkurentam pirms oficiālā piedāvājumu atvēršanas datuma un laika vai līguma slēgšanas tiesību piešķiršanas;</w:t>
      </w:r>
    </w:p>
    <w:p w14:paraId="65A05875" w14:textId="6AA42CF9" w:rsidR="00443381" w:rsidRDefault="00443381" w:rsidP="005B783E">
      <w:pPr>
        <w:numPr>
          <w:ilvl w:val="0"/>
          <w:numId w:val="10"/>
        </w:numPr>
        <w:spacing w:after="80"/>
        <w:ind w:left="284" w:right="46" w:hanging="295"/>
        <w:jc w:val="both"/>
        <w:rPr>
          <w:sz w:val="22"/>
          <w:szCs w:val="22"/>
        </w:rPr>
      </w:pPr>
      <w:r w:rsidRPr="00443381">
        <w:rPr>
          <w:sz w:val="22"/>
          <w:szCs w:val="22"/>
        </w:rPr>
        <w:t>Pretendents sniedz informāciju par personu, kurai pretendentā ir izšķirošā ietekme</w:t>
      </w:r>
      <w:r w:rsidRPr="00443381">
        <w:rPr>
          <w:vertAlign w:val="superscript"/>
        </w:rPr>
        <w:footnoteReference w:id="2"/>
      </w:r>
      <w:r w:rsidRPr="00443381">
        <w:rPr>
          <w:sz w:val="22"/>
          <w:szCs w:val="22"/>
        </w:rPr>
        <w:t xml:space="preserve"> uz līdzdalības pamata normatīvo aktu par koncerniem izpratnē</w:t>
      </w:r>
      <w:r w:rsidRPr="00443381">
        <w:rPr>
          <w:vertAlign w:val="superscript"/>
        </w:rPr>
        <w:footnoteReference w:id="3"/>
      </w:r>
      <w:r w:rsidRPr="00443381">
        <w:rPr>
          <w:sz w:val="22"/>
          <w:szCs w:val="22"/>
        </w:rPr>
        <w:t xml:space="preserve">, kā arī minētās personas  valdes vai padomes locekli, </w:t>
      </w:r>
      <w:proofErr w:type="spellStart"/>
      <w:r w:rsidRPr="00443381">
        <w:rPr>
          <w:sz w:val="22"/>
          <w:szCs w:val="22"/>
        </w:rPr>
        <w:t>pārstāvēttiesīgo</w:t>
      </w:r>
      <w:proofErr w:type="spellEnd"/>
      <w:r w:rsidRPr="00443381">
        <w:rPr>
          <w:sz w:val="22"/>
          <w:szCs w:val="22"/>
        </w:rPr>
        <w:t xml:space="preserve"> personu, prokūristu vai persona, kura ir pilnvarota pārstāvēt kandidātu vai pretendentu darbībās, kas saistītas ar filiāli: ___________ </w:t>
      </w:r>
      <w:r w:rsidRPr="00443381">
        <w:rPr>
          <w:i/>
          <w:iCs/>
          <w:sz w:val="22"/>
          <w:szCs w:val="22"/>
        </w:rPr>
        <w:t>(ja attiecināms);</w:t>
      </w:r>
    </w:p>
    <w:p w14:paraId="40822101" w14:textId="6485371E" w:rsidR="005B7B13" w:rsidRPr="00443381" w:rsidRDefault="00443381" w:rsidP="005B783E">
      <w:pPr>
        <w:numPr>
          <w:ilvl w:val="0"/>
          <w:numId w:val="10"/>
        </w:numPr>
        <w:spacing w:after="80"/>
        <w:ind w:left="284" w:right="46" w:hanging="295"/>
        <w:jc w:val="both"/>
        <w:rPr>
          <w:sz w:val="22"/>
          <w:szCs w:val="22"/>
        </w:rPr>
      </w:pPr>
      <w:r w:rsidRPr="00443381">
        <w:rPr>
          <w:sz w:val="22"/>
          <w:szCs w:val="22"/>
        </w:rPr>
        <w:t>Pretendents sniedz ziņas par pretendenta patiesajiem labuma guvējiem</w:t>
      </w:r>
      <w:r w:rsidRPr="00443381">
        <w:rPr>
          <w:rStyle w:val="Vresatsauce"/>
          <w:sz w:val="22"/>
          <w:szCs w:val="22"/>
        </w:rPr>
        <w:footnoteReference w:id="4"/>
      </w:r>
      <w:r w:rsidRPr="00443381">
        <w:rPr>
          <w:sz w:val="22"/>
          <w:szCs w:val="22"/>
        </w:rPr>
        <w:t xml:space="preserve">: </w:t>
      </w:r>
      <w:r w:rsidRPr="00443381">
        <w:rPr>
          <w:i/>
          <w:iCs/>
          <w:sz w:val="22"/>
          <w:szCs w:val="22"/>
        </w:rPr>
        <w:t>_________________.</w:t>
      </w:r>
    </w:p>
    <w:p w14:paraId="4941DE96" w14:textId="77777777" w:rsidR="00CA402A" w:rsidRPr="00443381" w:rsidRDefault="00CA402A" w:rsidP="001C559D">
      <w:pPr>
        <w:spacing w:after="80"/>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7"/>
      </w:tblGrid>
      <w:tr w:rsidR="00CA402A" w:rsidRPr="008B52EE" w14:paraId="3F7A37D4" w14:textId="77777777" w:rsidTr="005764C3">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0501D2" w14:textId="77777777" w:rsidR="00CA402A" w:rsidRPr="008B52EE" w:rsidRDefault="00CA402A" w:rsidP="006B4A58">
            <w:pPr>
              <w:rPr>
                <w:bCs/>
                <w:sz w:val="22"/>
                <w:szCs w:val="22"/>
              </w:rPr>
            </w:pPr>
            <w:r w:rsidRPr="008B52EE">
              <w:rPr>
                <w:bCs/>
                <w:sz w:val="22"/>
                <w:szCs w:val="22"/>
              </w:rPr>
              <w:t>Vārds, uzvārds, amats</w:t>
            </w:r>
          </w:p>
        </w:tc>
        <w:tc>
          <w:tcPr>
            <w:tcW w:w="6237" w:type="dxa"/>
            <w:tcBorders>
              <w:top w:val="single" w:sz="4" w:space="0" w:color="auto"/>
              <w:left w:val="single" w:sz="4" w:space="0" w:color="auto"/>
              <w:bottom w:val="single" w:sz="4" w:space="0" w:color="auto"/>
              <w:right w:val="single" w:sz="4" w:space="0" w:color="auto"/>
            </w:tcBorders>
            <w:vAlign w:val="center"/>
          </w:tcPr>
          <w:p w14:paraId="7E23D39D" w14:textId="77777777" w:rsidR="00CA402A" w:rsidRPr="008B52EE" w:rsidRDefault="00CA402A" w:rsidP="006B4A58">
            <w:pPr>
              <w:rPr>
                <w:bCs/>
                <w:sz w:val="22"/>
                <w:szCs w:val="22"/>
              </w:rPr>
            </w:pPr>
          </w:p>
        </w:tc>
      </w:tr>
      <w:tr w:rsidR="00CA402A" w:rsidRPr="008B52EE" w14:paraId="14654EA4" w14:textId="77777777" w:rsidTr="005764C3">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D9D9D9"/>
            <w:vAlign w:val="center"/>
          </w:tcPr>
          <w:p w14:paraId="4EBC9B5A" w14:textId="77777777" w:rsidR="00CA402A" w:rsidRPr="008B52EE" w:rsidRDefault="00CA402A" w:rsidP="006B4A58">
            <w:pPr>
              <w:rPr>
                <w:bCs/>
                <w:sz w:val="22"/>
                <w:szCs w:val="22"/>
              </w:rPr>
            </w:pPr>
            <w:r w:rsidRPr="008B52EE">
              <w:rPr>
                <w:bCs/>
                <w:sz w:val="22"/>
                <w:szCs w:val="22"/>
              </w:rPr>
              <w:t>Vieta, Datums</w:t>
            </w:r>
          </w:p>
        </w:tc>
        <w:tc>
          <w:tcPr>
            <w:tcW w:w="6237" w:type="dxa"/>
            <w:tcBorders>
              <w:top w:val="single" w:sz="4" w:space="0" w:color="auto"/>
              <w:left w:val="single" w:sz="4" w:space="0" w:color="auto"/>
              <w:bottom w:val="single" w:sz="4" w:space="0" w:color="auto"/>
              <w:right w:val="single" w:sz="4" w:space="0" w:color="auto"/>
            </w:tcBorders>
            <w:vAlign w:val="center"/>
          </w:tcPr>
          <w:p w14:paraId="34A0B5A5" w14:textId="77777777" w:rsidR="00CA402A" w:rsidRPr="008B52EE" w:rsidRDefault="00CA402A" w:rsidP="006B4A58">
            <w:pPr>
              <w:rPr>
                <w:bCs/>
                <w:sz w:val="22"/>
                <w:szCs w:val="22"/>
              </w:rPr>
            </w:pPr>
          </w:p>
        </w:tc>
      </w:tr>
      <w:tr w:rsidR="00CA402A" w:rsidRPr="008B52EE" w14:paraId="18CA72E2" w14:textId="77777777" w:rsidTr="005764C3">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8698F0" w14:textId="77777777" w:rsidR="00CA402A" w:rsidRPr="008B52EE" w:rsidRDefault="00CA402A" w:rsidP="006B4A58">
            <w:pPr>
              <w:rPr>
                <w:bCs/>
                <w:sz w:val="22"/>
                <w:szCs w:val="22"/>
              </w:rPr>
            </w:pPr>
            <w:r w:rsidRPr="008B52EE">
              <w:rPr>
                <w:bCs/>
                <w:sz w:val="22"/>
                <w:szCs w:val="22"/>
              </w:rPr>
              <w:t>Paraksts</w:t>
            </w:r>
          </w:p>
        </w:tc>
        <w:tc>
          <w:tcPr>
            <w:tcW w:w="6237" w:type="dxa"/>
            <w:tcBorders>
              <w:top w:val="single" w:sz="4" w:space="0" w:color="auto"/>
              <w:left w:val="single" w:sz="4" w:space="0" w:color="auto"/>
              <w:bottom w:val="single" w:sz="4" w:space="0" w:color="auto"/>
              <w:right w:val="single" w:sz="4" w:space="0" w:color="auto"/>
            </w:tcBorders>
            <w:vAlign w:val="center"/>
          </w:tcPr>
          <w:p w14:paraId="7FA5DADE" w14:textId="77777777" w:rsidR="00CA402A" w:rsidRPr="008B52EE" w:rsidRDefault="00CA402A" w:rsidP="006B4A58">
            <w:pPr>
              <w:rPr>
                <w:bCs/>
                <w:sz w:val="22"/>
                <w:szCs w:val="22"/>
              </w:rPr>
            </w:pPr>
          </w:p>
        </w:tc>
      </w:tr>
    </w:tbl>
    <w:p w14:paraId="274306E8" w14:textId="671493FD" w:rsidR="00A661B0" w:rsidRDefault="00A661B0" w:rsidP="00CA402A">
      <w:pPr>
        <w:spacing w:after="160" w:line="259" w:lineRule="auto"/>
        <w:rPr>
          <w:b/>
          <w:i/>
          <w:iCs/>
        </w:rPr>
      </w:pPr>
      <w:r>
        <w:rPr>
          <w:b/>
          <w:i/>
          <w:iCs/>
        </w:rPr>
        <w:br w:type="page"/>
      </w:r>
    </w:p>
    <w:p w14:paraId="6A54AEAB" w14:textId="4316035A" w:rsidR="0078723B" w:rsidRPr="005B7B13" w:rsidRDefault="00D61D24" w:rsidP="005B7B13">
      <w:pPr>
        <w:pStyle w:val="Virsraksts2"/>
        <w:jc w:val="right"/>
        <w:rPr>
          <w:b w:val="0"/>
          <w:bCs/>
          <w:i/>
          <w:iCs/>
        </w:rPr>
      </w:pPr>
      <w:bookmarkStart w:id="37" w:name="_Toc172206178"/>
      <w:r w:rsidRPr="005B7B13">
        <w:rPr>
          <w:b w:val="0"/>
          <w:bCs/>
          <w:i/>
          <w:iCs/>
        </w:rPr>
        <w:lastRenderedPageBreak/>
        <w:t>3</w:t>
      </w:r>
      <w:r w:rsidR="0078723B" w:rsidRPr="005B7B13">
        <w:rPr>
          <w:b w:val="0"/>
          <w:bCs/>
          <w:i/>
          <w:iCs/>
        </w:rPr>
        <w:t>.pielikums</w:t>
      </w:r>
      <w:bookmarkEnd w:id="37"/>
    </w:p>
    <w:p w14:paraId="5AFE56CC" w14:textId="77777777" w:rsidR="0078723B" w:rsidRPr="00802BA4" w:rsidRDefault="0078723B" w:rsidP="00A661B0">
      <w:pPr>
        <w:jc w:val="center"/>
        <w:rPr>
          <w:b/>
          <w:bCs/>
          <w:sz w:val="22"/>
          <w:szCs w:val="22"/>
        </w:rPr>
      </w:pPr>
    </w:p>
    <w:p w14:paraId="7906480B" w14:textId="0D7EF80A" w:rsidR="00A661B0" w:rsidRPr="00802BA4" w:rsidRDefault="00A661B0" w:rsidP="00A661B0">
      <w:pPr>
        <w:jc w:val="center"/>
        <w:rPr>
          <w:b/>
          <w:bCs/>
          <w:sz w:val="22"/>
          <w:szCs w:val="22"/>
        </w:rPr>
      </w:pPr>
      <w:r w:rsidRPr="00802BA4">
        <w:rPr>
          <w:b/>
          <w:bCs/>
          <w:sz w:val="22"/>
          <w:szCs w:val="22"/>
        </w:rPr>
        <w:t>FINANŠU PIEDĀVĀJUMA SAGATAVOŠANAS VADLĪNIJAS</w:t>
      </w:r>
    </w:p>
    <w:p w14:paraId="2B52AA28" w14:textId="77777777" w:rsidR="005B76BA" w:rsidRPr="005B76BA" w:rsidRDefault="005B76BA" w:rsidP="005B76BA">
      <w:pPr>
        <w:spacing w:line="259" w:lineRule="auto"/>
        <w:jc w:val="center"/>
        <w:rPr>
          <w:sz w:val="22"/>
          <w:szCs w:val="22"/>
        </w:rPr>
      </w:pPr>
      <w:bookmarkStart w:id="38" w:name="_Hlk118721402"/>
      <w:r w:rsidRPr="005B76BA">
        <w:rPr>
          <w:sz w:val="22"/>
          <w:szCs w:val="22"/>
        </w:rPr>
        <w:t>Iepirkuma procedūrai</w:t>
      </w:r>
    </w:p>
    <w:p w14:paraId="120386A7" w14:textId="019A5A6B" w:rsidR="002C35BA" w:rsidRPr="00827804" w:rsidRDefault="00A415BB" w:rsidP="002C35BA">
      <w:pPr>
        <w:spacing w:line="259" w:lineRule="auto"/>
        <w:jc w:val="center"/>
        <w:rPr>
          <w:b/>
          <w:bCs/>
          <w:sz w:val="22"/>
          <w:szCs w:val="22"/>
        </w:rPr>
      </w:pPr>
      <w:r w:rsidRPr="00A415BB">
        <w:rPr>
          <w:b/>
          <w:bCs/>
          <w:sz w:val="22"/>
          <w:szCs w:val="22"/>
        </w:rPr>
        <w:t>“Pārskata par hidroģeoloģisko izpēti sagatavošana, pazemes ūdens krājumu akceptēšana, aizsargjoslas aprēķinu saskaņošana, pazemes ūdeņu atradnes pases iesnieguma sagatavošana un pazemes ūdeņu atradnes pases saņemšana”</w:t>
      </w:r>
    </w:p>
    <w:p w14:paraId="32F61119" w14:textId="6C63A04B" w:rsidR="00A661B0" w:rsidRPr="002C35BA" w:rsidRDefault="002C35BA" w:rsidP="002C35BA">
      <w:pPr>
        <w:spacing w:line="259" w:lineRule="auto"/>
        <w:jc w:val="center"/>
        <w:rPr>
          <w:sz w:val="22"/>
          <w:szCs w:val="22"/>
        </w:rPr>
      </w:pPr>
      <w:r w:rsidRPr="00827804">
        <w:rPr>
          <w:sz w:val="22"/>
          <w:szCs w:val="22"/>
        </w:rPr>
        <w:t xml:space="preserve"> </w:t>
      </w:r>
      <w:r w:rsidRPr="00E235E4">
        <w:rPr>
          <w:sz w:val="22"/>
          <w:szCs w:val="22"/>
        </w:rPr>
        <w:t>identifikācijas Nr. DŪ 2024/</w:t>
      </w:r>
      <w:r w:rsidR="00E235E4" w:rsidRPr="00E235E4">
        <w:rPr>
          <w:sz w:val="22"/>
          <w:szCs w:val="22"/>
        </w:rPr>
        <w:t>21</w:t>
      </w:r>
    </w:p>
    <w:bookmarkEnd w:id="38"/>
    <w:p w14:paraId="24FAB3A4" w14:textId="77777777" w:rsidR="00A661B0" w:rsidRPr="00802BA4" w:rsidRDefault="00A661B0" w:rsidP="00A661B0">
      <w:pPr>
        <w:jc w:val="both"/>
        <w:rPr>
          <w:b/>
          <w:bCs/>
          <w:sz w:val="22"/>
          <w:szCs w:val="22"/>
        </w:rPr>
      </w:pPr>
    </w:p>
    <w:p w14:paraId="40CA5FF6" w14:textId="77777777" w:rsidR="00A661B0" w:rsidRPr="00A661B0" w:rsidRDefault="00A661B0" w:rsidP="005B783E">
      <w:pPr>
        <w:numPr>
          <w:ilvl w:val="0"/>
          <w:numId w:val="4"/>
        </w:numPr>
        <w:spacing w:after="80"/>
        <w:ind w:left="284" w:hanging="284"/>
        <w:jc w:val="both"/>
        <w:rPr>
          <w:bCs/>
          <w:sz w:val="22"/>
          <w:szCs w:val="22"/>
        </w:rPr>
      </w:pPr>
      <w:r w:rsidRPr="00802BA4">
        <w:rPr>
          <w:bCs/>
          <w:sz w:val="22"/>
          <w:szCs w:val="22"/>
        </w:rPr>
        <w:t>Veidne, kas aizpildīta saskaņā ar šo prasīto informāciju, veido</w:t>
      </w:r>
      <w:r w:rsidRPr="00A661B0">
        <w:rPr>
          <w:bCs/>
          <w:sz w:val="22"/>
          <w:szCs w:val="22"/>
        </w:rPr>
        <w:t xml:space="preserve"> finanšu piedāvājumu.</w:t>
      </w:r>
    </w:p>
    <w:p w14:paraId="2ED041DA" w14:textId="77777777" w:rsidR="00A661B0" w:rsidRPr="00A661B0" w:rsidRDefault="00A661B0" w:rsidP="005B783E">
      <w:pPr>
        <w:numPr>
          <w:ilvl w:val="0"/>
          <w:numId w:val="4"/>
        </w:numPr>
        <w:spacing w:after="80"/>
        <w:ind w:left="284" w:hanging="284"/>
        <w:jc w:val="both"/>
        <w:rPr>
          <w:bCs/>
          <w:sz w:val="22"/>
          <w:szCs w:val="22"/>
        </w:rPr>
      </w:pPr>
      <w:r w:rsidRPr="00A661B0">
        <w:rPr>
          <w:bCs/>
          <w:sz w:val="22"/>
          <w:szCs w:val="22"/>
        </w:rPr>
        <w:t xml:space="preserve">Pretendentam ir jāsagatavo finanšu piedāvājums un jāaizpilda visas veidnē norādītās pozīcijas. </w:t>
      </w:r>
    </w:p>
    <w:p w14:paraId="067B07BD" w14:textId="77777777" w:rsidR="00A661B0" w:rsidRPr="00A661B0" w:rsidRDefault="00A661B0" w:rsidP="005B783E">
      <w:pPr>
        <w:numPr>
          <w:ilvl w:val="0"/>
          <w:numId w:val="4"/>
        </w:numPr>
        <w:spacing w:after="80"/>
        <w:ind w:left="284" w:hanging="284"/>
        <w:jc w:val="both"/>
        <w:rPr>
          <w:bCs/>
          <w:sz w:val="22"/>
          <w:szCs w:val="22"/>
        </w:rPr>
      </w:pPr>
      <w:r w:rsidRPr="00A661B0">
        <w:rPr>
          <w:bCs/>
          <w:sz w:val="22"/>
          <w:szCs w:val="22"/>
        </w:rPr>
        <w:t>Neskatoties uz jebkādiem ierobežojumiem, ko var ietvert atsevišķu pozīciju vai šīs finanšu piedāvājuma veidnes formulējumi, pretendentam jāsaprot, ka summas, ko pretendents ierakstījis finanšu piedāvājuma pozīcijās, attiecināmas tikai uz pilnībā izpildītu pakalpojumu.</w:t>
      </w:r>
    </w:p>
    <w:p w14:paraId="38E49256" w14:textId="77777777" w:rsidR="00A661B0" w:rsidRPr="00A661B0" w:rsidRDefault="00A661B0" w:rsidP="005B783E">
      <w:pPr>
        <w:numPr>
          <w:ilvl w:val="0"/>
          <w:numId w:val="4"/>
        </w:numPr>
        <w:spacing w:after="80"/>
        <w:ind w:left="284" w:hanging="284"/>
        <w:jc w:val="both"/>
        <w:rPr>
          <w:bCs/>
          <w:sz w:val="22"/>
          <w:szCs w:val="22"/>
        </w:rPr>
      </w:pPr>
      <w:r w:rsidRPr="00A661B0">
        <w:rPr>
          <w:bCs/>
          <w:sz w:val="22"/>
          <w:szCs w:val="22"/>
        </w:rPr>
        <w:t>Finanšu piedāvājuma cenā, ko veido izmaksu pozīcijas, jābūt iekļautiem visiem plānotajiem izdevumiem par pakalpojuma sniegšanu atbilstoši attiecīgajiem normatīvajiem aktiem, atbildīgo institūciju prasībām un iepirkuma līguma noteikumiem, tai skaitā tehniskām specifikācijām.</w:t>
      </w:r>
    </w:p>
    <w:p w14:paraId="33CEBB52" w14:textId="46E44876" w:rsidR="00A661B0" w:rsidRPr="00A661B0" w:rsidRDefault="00A661B0" w:rsidP="005B783E">
      <w:pPr>
        <w:numPr>
          <w:ilvl w:val="0"/>
          <w:numId w:val="4"/>
        </w:numPr>
        <w:spacing w:after="80"/>
        <w:ind w:left="284" w:hanging="284"/>
        <w:jc w:val="both"/>
        <w:rPr>
          <w:bCs/>
          <w:sz w:val="22"/>
          <w:szCs w:val="22"/>
        </w:rPr>
      </w:pPr>
      <w:r w:rsidRPr="00A661B0">
        <w:rPr>
          <w:bCs/>
          <w:sz w:val="22"/>
          <w:szCs w:val="22"/>
        </w:rPr>
        <w:t>Vienības cenās ir jāietver visas tādas tiešas un netiešas izmaksas, kas saistītas ar iepirkuma līguma prasību ievērošanu, piemēram, dokumentācijas sagatavošana un saskaņošana, transports, drošība, apsardze, vadība, darbinieku algas, nodokļi un nodevas</w:t>
      </w:r>
      <w:r w:rsidR="00A674B6">
        <w:rPr>
          <w:bCs/>
          <w:sz w:val="22"/>
          <w:szCs w:val="22"/>
        </w:rPr>
        <w:t xml:space="preserve"> </w:t>
      </w:r>
      <w:bookmarkStart w:id="39" w:name="_Hlk172538203"/>
      <w:r w:rsidR="00A674B6" w:rsidRPr="000F5A61">
        <w:rPr>
          <w:bCs/>
          <w:sz w:val="22"/>
          <w:szCs w:val="22"/>
        </w:rPr>
        <w:t xml:space="preserve">(izņemot </w:t>
      </w:r>
      <w:r w:rsidR="00F35202" w:rsidRPr="000F5A61">
        <w:rPr>
          <w:bCs/>
          <w:sz w:val="22"/>
          <w:szCs w:val="22"/>
        </w:rPr>
        <w:t xml:space="preserve">valsts </w:t>
      </w:r>
      <w:r w:rsidR="00A674B6" w:rsidRPr="000F5A61">
        <w:rPr>
          <w:bCs/>
          <w:sz w:val="22"/>
          <w:szCs w:val="22"/>
        </w:rPr>
        <w:t>nodevas, kur</w:t>
      </w:r>
      <w:r w:rsidR="000F5A61" w:rsidRPr="000F5A61">
        <w:rPr>
          <w:bCs/>
          <w:sz w:val="22"/>
          <w:szCs w:val="22"/>
        </w:rPr>
        <w:t>a</w:t>
      </w:r>
      <w:r w:rsidR="00A674B6" w:rsidRPr="000F5A61">
        <w:rPr>
          <w:bCs/>
          <w:sz w:val="22"/>
          <w:szCs w:val="22"/>
        </w:rPr>
        <w:t>s</w:t>
      </w:r>
      <w:r w:rsidR="000F5A61" w:rsidRPr="000F5A61">
        <w:rPr>
          <w:bCs/>
          <w:sz w:val="22"/>
          <w:szCs w:val="22"/>
        </w:rPr>
        <w:t xml:space="preserve"> </w:t>
      </w:r>
      <w:r w:rsidR="00A674B6" w:rsidRPr="000F5A61">
        <w:rPr>
          <w:bCs/>
          <w:sz w:val="22"/>
          <w:szCs w:val="22"/>
        </w:rPr>
        <w:t>saskaņā ar tehnisko specifikāciju apmaksa Pasūtītājs)</w:t>
      </w:r>
      <w:r w:rsidRPr="00A661B0">
        <w:rPr>
          <w:bCs/>
          <w:sz w:val="22"/>
          <w:szCs w:val="22"/>
        </w:rPr>
        <w:t xml:space="preserve">, </w:t>
      </w:r>
      <w:bookmarkEnd w:id="39"/>
      <w:r w:rsidRPr="00A661B0">
        <w:rPr>
          <w:bCs/>
          <w:sz w:val="22"/>
          <w:szCs w:val="22"/>
        </w:rPr>
        <w:t>apdrošināšana, izdevumi darbiem un materiāliem, kuru izpilde vai pielietojums nepieciešams iepirkuma līguma pilnīgai un kvalitatīvai izpildei.</w:t>
      </w:r>
    </w:p>
    <w:p w14:paraId="1CF4F69B" w14:textId="77777777" w:rsidR="00A661B0" w:rsidRPr="00A661B0" w:rsidRDefault="00A661B0" w:rsidP="005B783E">
      <w:pPr>
        <w:numPr>
          <w:ilvl w:val="0"/>
          <w:numId w:val="4"/>
        </w:numPr>
        <w:spacing w:after="80"/>
        <w:ind w:left="284" w:hanging="284"/>
        <w:jc w:val="both"/>
        <w:rPr>
          <w:bCs/>
          <w:sz w:val="22"/>
          <w:szCs w:val="22"/>
        </w:rPr>
      </w:pPr>
      <w:r w:rsidRPr="00A661B0">
        <w:rPr>
          <w:bCs/>
          <w:sz w:val="22"/>
          <w:szCs w:val="22"/>
        </w:rPr>
        <w:t xml:space="preserve">Visas izmaksas jāizsaka </w:t>
      </w:r>
      <w:r w:rsidRPr="00A661B0">
        <w:rPr>
          <w:bCs/>
          <w:i/>
          <w:sz w:val="22"/>
          <w:szCs w:val="22"/>
        </w:rPr>
        <w:t>euro</w:t>
      </w:r>
      <w:r w:rsidRPr="00A661B0">
        <w:rPr>
          <w:bCs/>
          <w:sz w:val="22"/>
          <w:szCs w:val="22"/>
        </w:rPr>
        <w:t xml:space="preserve"> (EUR) bez pievienotās vērtības nodokļa (PVN). Finanšu piedāvājuma izdevumu pozīcijas uzrādīt, kā arī vienību izmaksas un izmaksas kopā uz visu apjomu aprēķināt, cenu </w:t>
      </w:r>
      <w:r w:rsidRPr="00063885">
        <w:rPr>
          <w:bCs/>
          <w:sz w:val="22"/>
          <w:szCs w:val="22"/>
        </w:rPr>
        <w:t>norādot ar diviem cipariem aiz komata.</w:t>
      </w:r>
    </w:p>
    <w:p w14:paraId="7CA56C86" w14:textId="77777777" w:rsidR="00A661B0" w:rsidRPr="00A661B0" w:rsidRDefault="00A661B0" w:rsidP="005B783E">
      <w:pPr>
        <w:numPr>
          <w:ilvl w:val="0"/>
          <w:numId w:val="4"/>
        </w:numPr>
        <w:spacing w:after="80"/>
        <w:ind w:left="284" w:hanging="284"/>
        <w:jc w:val="both"/>
        <w:rPr>
          <w:bCs/>
          <w:sz w:val="22"/>
          <w:szCs w:val="22"/>
        </w:rPr>
      </w:pPr>
      <w:r w:rsidRPr="00A661B0">
        <w:rPr>
          <w:b/>
          <w:bCs/>
          <w:sz w:val="22"/>
          <w:szCs w:val="22"/>
        </w:rPr>
        <w:t>Vienības cenas ir fiksētas un nav maināmas līguma izpildes laikā</w:t>
      </w:r>
      <w:r w:rsidRPr="00A661B0">
        <w:rPr>
          <w:bCs/>
          <w:sz w:val="22"/>
          <w:szCs w:val="22"/>
        </w:rPr>
        <w:t>.</w:t>
      </w:r>
    </w:p>
    <w:p w14:paraId="7141572C" w14:textId="77777777" w:rsidR="00A661B0" w:rsidRPr="00A661B0" w:rsidRDefault="00A661B0" w:rsidP="005B783E">
      <w:pPr>
        <w:numPr>
          <w:ilvl w:val="0"/>
          <w:numId w:val="4"/>
        </w:numPr>
        <w:spacing w:after="80"/>
        <w:ind w:left="284" w:hanging="284"/>
        <w:jc w:val="both"/>
        <w:rPr>
          <w:bCs/>
          <w:sz w:val="22"/>
          <w:szCs w:val="22"/>
        </w:rPr>
      </w:pPr>
      <w:r w:rsidRPr="00A661B0">
        <w:rPr>
          <w:bCs/>
          <w:sz w:val="22"/>
          <w:szCs w:val="22"/>
        </w:rPr>
        <w:t>Finanšu piedāvājums iesniedzams papīra formātā vai elektroniskā veidā parakstīts ar drošu elektronisku parakstu.</w:t>
      </w:r>
    </w:p>
    <w:p w14:paraId="72BA34FB" w14:textId="77777777" w:rsidR="00A661B0" w:rsidRPr="00063885" w:rsidRDefault="00A661B0" w:rsidP="005B783E">
      <w:pPr>
        <w:numPr>
          <w:ilvl w:val="0"/>
          <w:numId w:val="4"/>
        </w:numPr>
        <w:spacing w:after="80"/>
        <w:ind w:left="284" w:hanging="284"/>
        <w:jc w:val="both"/>
        <w:rPr>
          <w:bCs/>
          <w:sz w:val="22"/>
          <w:szCs w:val="22"/>
        </w:rPr>
      </w:pPr>
      <w:r w:rsidRPr="00A661B0">
        <w:rPr>
          <w:bCs/>
          <w:sz w:val="22"/>
          <w:szCs w:val="22"/>
        </w:rPr>
        <w:t xml:space="preserve">Iepirkuma procedūras piedāvājuma vērtēšanas laikā pretendents var tikt lūgts iesniegt detalizētāku </w:t>
      </w:r>
      <w:r w:rsidRPr="00063885">
        <w:rPr>
          <w:bCs/>
          <w:sz w:val="22"/>
          <w:szCs w:val="22"/>
        </w:rPr>
        <w:t>piedāvājumā minēto cenu pozīciju atšifrējumu.</w:t>
      </w:r>
    </w:p>
    <w:p w14:paraId="6C8F8714" w14:textId="77777777" w:rsidR="00A661B0" w:rsidRPr="00063885" w:rsidRDefault="00A661B0" w:rsidP="005B783E">
      <w:pPr>
        <w:numPr>
          <w:ilvl w:val="0"/>
          <w:numId w:val="4"/>
        </w:numPr>
        <w:spacing w:after="80"/>
        <w:ind w:left="284" w:hanging="284"/>
        <w:jc w:val="both"/>
        <w:rPr>
          <w:bCs/>
          <w:sz w:val="22"/>
          <w:szCs w:val="22"/>
        </w:rPr>
      </w:pPr>
      <w:r w:rsidRPr="00063885">
        <w:rPr>
          <w:bCs/>
          <w:sz w:val="22"/>
          <w:szCs w:val="22"/>
        </w:rPr>
        <w:t>Ja tehniskajā specifikācijā vai citos iepirkuma dokumentos ir minētas pretrunīgas prasībās, pretendentam ir jāplāno izdevumi, vadoties no stingrākām prasībām.</w:t>
      </w:r>
    </w:p>
    <w:p w14:paraId="593DFAE2" w14:textId="77777777" w:rsidR="00A661B0" w:rsidRPr="00A661B0" w:rsidRDefault="00A661B0" w:rsidP="001D7252">
      <w:pPr>
        <w:spacing w:after="80"/>
        <w:jc w:val="both"/>
        <w:rPr>
          <w:bCs/>
        </w:rPr>
      </w:pPr>
    </w:p>
    <w:p w14:paraId="39CE8A3E" w14:textId="77777777" w:rsidR="00A661B0" w:rsidRPr="00A661B0" w:rsidRDefault="00A661B0" w:rsidP="00A661B0">
      <w:pPr>
        <w:jc w:val="both"/>
        <w:rPr>
          <w:bCs/>
        </w:rPr>
      </w:pPr>
    </w:p>
    <w:p w14:paraId="439A33B5" w14:textId="77777777" w:rsidR="00A661B0" w:rsidRPr="00A661B0" w:rsidRDefault="00A661B0" w:rsidP="00A661B0">
      <w:pPr>
        <w:jc w:val="both"/>
        <w:rPr>
          <w:bCs/>
        </w:rPr>
      </w:pPr>
    </w:p>
    <w:p w14:paraId="0DBE6FAA" w14:textId="77777777" w:rsidR="00A661B0" w:rsidRPr="00A661B0" w:rsidRDefault="00A661B0" w:rsidP="00A661B0">
      <w:pPr>
        <w:jc w:val="both"/>
        <w:rPr>
          <w:bCs/>
        </w:rPr>
      </w:pPr>
    </w:p>
    <w:p w14:paraId="5DCE761E" w14:textId="77777777" w:rsidR="00A661B0" w:rsidRPr="00A661B0" w:rsidRDefault="00A661B0" w:rsidP="00A661B0">
      <w:pPr>
        <w:jc w:val="both"/>
        <w:rPr>
          <w:bCs/>
        </w:rPr>
      </w:pPr>
    </w:p>
    <w:p w14:paraId="549640ED" w14:textId="77777777" w:rsidR="00A661B0" w:rsidRPr="00A661B0" w:rsidRDefault="00A661B0" w:rsidP="00A661B0">
      <w:pPr>
        <w:jc w:val="both"/>
        <w:rPr>
          <w:bCs/>
        </w:rPr>
      </w:pPr>
    </w:p>
    <w:p w14:paraId="2345B0BF" w14:textId="77777777" w:rsidR="00A661B0" w:rsidRPr="00A661B0" w:rsidRDefault="00A661B0" w:rsidP="00A661B0">
      <w:pPr>
        <w:jc w:val="both"/>
        <w:rPr>
          <w:bCs/>
        </w:rPr>
      </w:pPr>
    </w:p>
    <w:p w14:paraId="439A5166" w14:textId="77777777" w:rsidR="00A661B0" w:rsidRPr="00A661B0" w:rsidRDefault="00A661B0" w:rsidP="00A661B0">
      <w:pPr>
        <w:jc w:val="both"/>
        <w:rPr>
          <w:bCs/>
        </w:rPr>
      </w:pPr>
    </w:p>
    <w:p w14:paraId="123190DF" w14:textId="77777777" w:rsidR="00A661B0" w:rsidRPr="00A661B0" w:rsidRDefault="00A661B0" w:rsidP="00A661B0">
      <w:pPr>
        <w:jc w:val="both"/>
        <w:rPr>
          <w:bCs/>
        </w:rPr>
      </w:pPr>
    </w:p>
    <w:p w14:paraId="128F742F" w14:textId="77777777" w:rsidR="00A661B0" w:rsidRPr="00A661B0" w:rsidRDefault="00A661B0" w:rsidP="00A661B0">
      <w:pPr>
        <w:jc w:val="both"/>
        <w:rPr>
          <w:bCs/>
        </w:rPr>
      </w:pPr>
    </w:p>
    <w:p w14:paraId="2468F941" w14:textId="77777777" w:rsidR="00A661B0" w:rsidRPr="00A661B0" w:rsidRDefault="00A661B0" w:rsidP="00A661B0">
      <w:pPr>
        <w:jc w:val="both"/>
        <w:rPr>
          <w:bCs/>
        </w:rPr>
      </w:pPr>
    </w:p>
    <w:p w14:paraId="6A2F05B5" w14:textId="77777777" w:rsidR="00A661B0" w:rsidRPr="00A661B0" w:rsidRDefault="00A661B0" w:rsidP="00A661B0">
      <w:pPr>
        <w:jc w:val="both"/>
        <w:rPr>
          <w:bCs/>
        </w:rPr>
      </w:pPr>
    </w:p>
    <w:p w14:paraId="28FADB74" w14:textId="77777777" w:rsidR="00A661B0" w:rsidRPr="00A661B0" w:rsidRDefault="00A661B0" w:rsidP="00A661B0">
      <w:pPr>
        <w:jc w:val="both"/>
        <w:rPr>
          <w:bCs/>
        </w:rPr>
      </w:pPr>
    </w:p>
    <w:p w14:paraId="3AC1BDCB" w14:textId="77777777" w:rsidR="00A661B0" w:rsidRPr="00A661B0" w:rsidRDefault="00A661B0" w:rsidP="00A661B0">
      <w:pPr>
        <w:jc w:val="both"/>
        <w:rPr>
          <w:bCs/>
        </w:rPr>
      </w:pPr>
    </w:p>
    <w:p w14:paraId="359AE79E" w14:textId="77777777" w:rsidR="00A661B0" w:rsidRPr="00A661B0" w:rsidRDefault="00A661B0" w:rsidP="00A661B0">
      <w:pPr>
        <w:jc w:val="both"/>
        <w:rPr>
          <w:bCs/>
        </w:rPr>
      </w:pPr>
    </w:p>
    <w:p w14:paraId="12B46E32" w14:textId="77777777" w:rsidR="00A661B0" w:rsidRPr="00A661B0" w:rsidRDefault="00A661B0" w:rsidP="00A661B0">
      <w:pPr>
        <w:jc w:val="both"/>
        <w:rPr>
          <w:bCs/>
        </w:rPr>
      </w:pPr>
    </w:p>
    <w:p w14:paraId="2EF426D1" w14:textId="77777777" w:rsidR="00A661B0" w:rsidRPr="00A661B0" w:rsidRDefault="00A661B0" w:rsidP="00A661B0">
      <w:pPr>
        <w:jc w:val="both"/>
        <w:rPr>
          <w:bCs/>
        </w:rPr>
      </w:pPr>
    </w:p>
    <w:p w14:paraId="71AB060F" w14:textId="77777777" w:rsidR="00A661B0" w:rsidRPr="00A661B0" w:rsidRDefault="00A661B0" w:rsidP="00A661B0">
      <w:pPr>
        <w:jc w:val="both"/>
        <w:rPr>
          <w:bCs/>
        </w:rPr>
      </w:pPr>
    </w:p>
    <w:p w14:paraId="59C143DB" w14:textId="77777777" w:rsidR="00683753" w:rsidRDefault="00683753" w:rsidP="00A661B0">
      <w:pPr>
        <w:jc w:val="center"/>
        <w:rPr>
          <w:b/>
          <w:bCs/>
        </w:rPr>
      </w:pPr>
    </w:p>
    <w:p w14:paraId="7D2C6CA4" w14:textId="4BA73625" w:rsidR="00683753" w:rsidRDefault="00683753" w:rsidP="00F35CD0">
      <w:pPr>
        <w:rPr>
          <w:b/>
          <w:bCs/>
        </w:rPr>
      </w:pPr>
    </w:p>
    <w:p w14:paraId="513C5E73" w14:textId="77777777" w:rsidR="00A22AB8" w:rsidRDefault="00A22AB8" w:rsidP="00C40CB0">
      <w:pPr>
        <w:rPr>
          <w:b/>
          <w:bCs/>
          <w:sz w:val="22"/>
          <w:szCs w:val="22"/>
        </w:rPr>
      </w:pPr>
    </w:p>
    <w:p w14:paraId="49145261" w14:textId="17090CCA" w:rsidR="00A661B0" w:rsidRPr="00F1360E" w:rsidRDefault="00A661B0" w:rsidP="00A661B0">
      <w:pPr>
        <w:jc w:val="center"/>
        <w:rPr>
          <w:b/>
          <w:bCs/>
          <w:sz w:val="22"/>
          <w:szCs w:val="22"/>
        </w:rPr>
      </w:pPr>
      <w:r w:rsidRPr="00F35CD0">
        <w:rPr>
          <w:b/>
          <w:bCs/>
          <w:sz w:val="22"/>
          <w:szCs w:val="22"/>
        </w:rPr>
        <w:lastRenderedPageBreak/>
        <w:t>FINANŠU PIEDĀVĀJUMA VEIDNE</w:t>
      </w:r>
    </w:p>
    <w:p w14:paraId="7F856CD1" w14:textId="77777777" w:rsidR="005B76BA" w:rsidRPr="005B76BA" w:rsidRDefault="005B76BA" w:rsidP="005B76BA">
      <w:pPr>
        <w:spacing w:line="259" w:lineRule="auto"/>
        <w:jc w:val="center"/>
        <w:rPr>
          <w:sz w:val="22"/>
          <w:szCs w:val="22"/>
        </w:rPr>
      </w:pPr>
      <w:r w:rsidRPr="005B76BA">
        <w:rPr>
          <w:sz w:val="22"/>
          <w:szCs w:val="22"/>
        </w:rPr>
        <w:t>Iepirkuma procedūrai</w:t>
      </w:r>
    </w:p>
    <w:p w14:paraId="3679E444" w14:textId="67CF4A77" w:rsidR="002C35BA" w:rsidRPr="00827804" w:rsidRDefault="00A415BB" w:rsidP="002C35BA">
      <w:pPr>
        <w:spacing w:line="259" w:lineRule="auto"/>
        <w:jc w:val="center"/>
        <w:rPr>
          <w:b/>
          <w:bCs/>
          <w:sz w:val="22"/>
          <w:szCs w:val="22"/>
        </w:rPr>
      </w:pPr>
      <w:r w:rsidRPr="00A415BB">
        <w:rPr>
          <w:b/>
          <w:bCs/>
          <w:sz w:val="22"/>
          <w:szCs w:val="22"/>
        </w:rPr>
        <w:t>“Pārskata par hidroģeoloģisko izpēti sagatavošana, pazemes ūdens krājumu akceptēšana, aizsargjoslas aprēķinu saskaņošana, pazemes ūdeņu atradnes pases iesnieguma sagatavošana un pazemes ūdeņu atradnes pases saņemšana”</w:t>
      </w:r>
    </w:p>
    <w:p w14:paraId="7D36D10D" w14:textId="0F7BC2C2" w:rsidR="002C35BA" w:rsidRPr="005B76BA" w:rsidRDefault="002C35BA" w:rsidP="002C35BA">
      <w:pPr>
        <w:spacing w:line="259" w:lineRule="auto"/>
        <w:jc w:val="center"/>
        <w:rPr>
          <w:sz w:val="22"/>
          <w:szCs w:val="22"/>
        </w:rPr>
      </w:pPr>
      <w:r w:rsidRPr="00827804">
        <w:rPr>
          <w:sz w:val="22"/>
          <w:szCs w:val="22"/>
        </w:rPr>
        <w:t xml:space="preserve"> </w:t>
      </w:r>
      <w:r w:rsidRPr="00E235E4">
        <w:rPr>
          <w:sz w:val="22"/>
          <w:szCs w:val="22"/>
        </w:rPr>
        <w:t>identifikācijas Nr. DŪ 2024/</w:t>
      </w:r>
      <w:r w:rsidR="00E235E4" w:rsidRPr="00E235E4">
        <w:rPr>
          <w:sz w:val="22"/>
          <w:szCs w:val="22"/>
        </w:rPr>
        <w:t>21</w:t>
      </w:r>
    </w:p>
    <w:p w14:paraId="0987D20A" w14:textId="77777777" w:rsidR="00A661B0" w:rsidRPr="00F1360E" w:rsidRDefault="00A661B0" w:rsidP="00A661B0">
      <w:pPr>
        <w:jc w:val="both"/>
        <w:rPr>
          <w:bCs/>
          <w:sz w:val="22"/>
          <w:szCs w:val="22"/>
        </w:rPr>
      </w:pPr>
    </w:p>
    <w:p w14:paraId="3C762FF8" w14:textId="77777777" w:rsidR="00A661B0" w:rsidRPr="00A661B0" w:rsidRDefault="00A661B0" w:rsidP="005B783E">
      <w:pPr>
        <w:numPr>
          <w:ilvl w:val="0"/>
          <w:numId w:val="3"/>
        </w:numPr>
        <w:jc w:val="both"/>
        <w:rPr>
          <w:b/>
          <w:bCs/>
          <w:sz w:val="22"/>
          <w:szCs w:val="22"/>
        </w:rPr>
      </w:pPr>
      <w:r w:rsidRPr="00A661B0">
        <w:rPr>
          <w:b/>
          <w:bCs/>
          <w:sz w:val="22"/>
          <w:szCs w:val="22"/>
        </w:rPr>
        <w:t>PRETENDETS</w:t>
      </w:r>
    </w:p>
    <w:p w14:paraId="1D1B0793" w14:textId="77777777" w:rsidR="00A661B0" w:rsidRPr="00A661B0" w:rsidRDefault="00A661B0" w:rsidP="00A661B0">
      <w:pPr>
        <w:jc w:val="both"/>
        <w:rPr>
          <w:b/>
          <w:bCs/>
          <w:sz w:val="22"/>
          <w:szCs w:val="22"/>
        </w:rPr>
      </w:pP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6945"/>
      </w:tblGrid>
      <w:tr w:rsidR="00A661B0" w:rsidRPr="00A661B0" w14:paraId="08802CB4" w14:textId="77777777" w:rsidTr="005764C3">
        <w:trPr>
          <w:cantSplit/>
        </w:trPr>
        <w:tc>
          <w:tcPr>
            <w:tcW w:w="226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0FE5B02" w14:textId="77777777" w:rsidR="00A661B0" w:rsidRPr="00A661B0" w:rsidRDefault="00A661B0" w:rsidP="005F6F70">
            <w:pPr>
              <w:jc w:val="center"/>
              <w:rPr>
                <w:b/>
                <w:bCs/>
                <w:sz w:val="22"/>
                <w:szCs w:val="22"/>
              </w:rPr>
            </w:pPr>
            <w:r w:rsidRPr="00A661B0">
              <w:rPr>
                <w:b/>
                <w:bCs/>
                <w:sz w:val="22"/>
                <w:szCs w:val="22"/>
              </w:rPr>
              <w:t>Pretendenta nosaukums</w:t>
            </w:r>
          </w:p>
        </w:tc>
        <w:tc>
          <w:tcPr>
            <w:tcW w:w="6945"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8F635F1" w14:textId="77777777" w:rsidR="00A661B0" w:rsidRPr="00A661B0" w:rsidRDefault="00A661B0" w:rsidP="005F6F70">
            <w:pPr>
              <w:jc w:val="center"/>
              <w:rPr>
                <w:b/>
                <w:bCs/>
                <w:sz w:val="22"/>
                <w:szCs w:val="22"/>
              </w:rPr>
            </w:pPr>
            <w:r w:rsidRPr="00A661B0">
              <w:rPr>
                <w:b/>
                <w:bCs/>
                <w:sz w:val="22"/>
                <w:szCs w:val="22"/>
              </w:rPr>
              <w:t>Rekvizīti</w:t>
            </w:r>
          </w:p>
        </w:tc>
      </w:tr>
      <w:tr w:rsidR="00A661B0" w:rsidRPr="00A661B0" w14:paraId="54A795EC" w14:textId="77777777" w:rsidTr="005764C3">
        <w:trPr>
          <w:cantSplit/>
        </w:trPr>
        <w:tc>
          <w:tcPr>
            <w:tcW w:w="2269" w:type="dxa"/>
            <w:tcBorders>
              <w:top w:val="single" w:sz="6" w:space="0" w:color="auto"/>
              <w:left w:val="single" w:sz="6" w:space="0" w:color="auto"/>
              <w:bottom w:val="single" w:sz="6" w:space="0" w:color="auto"/>
              <w:right w:val="single" w:sz="6" w:space="0" w:color="auto"/>
            </w:tcBorders>
          </w:tcPr>
          <w:p w14:paraId="383FBA2D" w14:textId="77777777" w:rsidR="00A661B0" w:rsidRPr="00A661B0" w:rsidRDefault="00A661B0" w:rsidP="00A661B0">
            <w:pPr>
              <w:jc w:val="both"/>
              <w:rPr>
                <w:bCs/>
                <w:sz w:val="22"/>
                <w:szCs w:val="22"/>
              </w:rPr>
            </w:pPr>
          </w:p>
        </w:tc>
        <w:tc>
          <w:tcPr>
            <w:tcW w:w="6945" w:type="dxa"/>
            <w:tcBorders>
              <w:top w:val="single" w:sz="6" w:space="0" w:color="auto"/>
              <w:left w:val="single" w:sz="6" w:space="0" w:color="auto"/>
              <w:bottom w:val="single" w:sz="6" w:space="0" w:color="auto"/>
              <w:right w:val="single" w:sz="6" w:space="0" w:color="auto"/>
            </w:tcBorders>
          </w:tcPr>
          <w:p w14:paraId="7FD62071" w14:textId="77777777" w:rsidR="00A661B0" w:rsidRPr="00A661B0" w:rsidRDefault="00A661B0" w:rsidP="00A661B0">
            <w:pPr>
              <w:jc w:val="both"/>
              <w:rPr>
                <w:b/>
                <w:bCs/>
                <w:sz w:val="22"/>
                <w:szCs w:val="22"/>
              </w:rPr>
            </w:pPr>
          </w:p>
        </w:tc>
      </w:tr>
    </w:tbl>
    <w:p w14:paraId="3C2F56C7" w14:textId="77777777" w:rsidR="00A661B0" w:rsidRPr="00A661B0" w:rsidRDefault="00A661B0" w:rsidP="00A661B0">
      <w:pPr>
        <w:jc w:val="both"/>
        <w:rPr>
          <w:b/>
          <w:bCs/>
          <w:sz w:val="22"/>
          <w:szCs w:val="22"/>
        </w:rPr>
      </w:pPr>
    </w:p>
    <w:p w14:paraId="7F20D42D" w14:textId="77777777" w:rsidR="00A661B0" w:rsidRPr="00A661B0" w:rsidRDefault="00A661B0" w:rsidP="005B783E">
      <w:pPr>
        <w:numPr>
          <w:ilvl w:val="0"/>
          <w:numId w:val="3"/>
        </w:numPr>
        <w:jc w:val="both"/>
        <w:rPr>
          <w:b/>
          <w:bCs/>
          <w:sz w:val="22"/>
          <w:szCs w:val="22"/>
        </w:rPr>
      </w:pPr>
      <w:r w:rsidRPr="00A661B0">
        <w:rPr>
          <w:b/>
          <w:bCs/>
          <w:sz w:val="22"/>
          <w:szCs w:val="22"/>
        </w:rPr>
        <w:t>KONTAKTPERSONA</w:t>
      </w:r>
    </w:p>
    <w:p w14:paraId="2978B1EB" w14:textId="77777777" w:rsidR="00A661B0" w:rsidRPr="00A661B0" w:rsidRDefault="00A661B0" w:rsidP="00A661B0">
      <w:pPr>
        <w:jc w:val="both"/>
        <w:rPr>
          <w:b/>
          <w:bCs/>
          <w:sz w:val="22"/>
          <w:szCs w:val="22"/>
        </w:rPr>
      </w:pP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84"/>
        <w:gridCol w:w="6930"/>
      </w:tblGrid>
      <w:tr w:rsidR="00A661B0" w:rsidRPr="00A661B0" w14:paraId="05D70D3C" w14:textId="77777777" w:rsidTr="00E32F83">
        <w:trPr>
          <w:trHeight w:val="431"/>
        </w:trPr>
        <w:tc>
          <w:tcPr>
            <w:tcW w:w="228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64E49AF" w14:textId="77777777" w:rsidR="00A661B0" w:rsidRPr="00A661B0" w:rsidRDefault="00A661B0" w:rsidP="00A661B0">
            <w:pPr>
              <w:jc w:val="both"/>
              <w:rPr>
                <w:b/>
                <w:bCs/>
                <w:sz w:val="22"/>
                <w:szCs w:val="22"/>
              </w:rPr>
            </w:pPr>
            <w:r w:rsidRPr="00A661B0">
              <w:rPr>
                <w:b/>
                <w:bCs/>
                <w:sz w:val="22"/>
                <w:szCs w:val="22"/>
              </w:rPr>
              <w:t>Vārds, uzvārds</w:t>
            </w:r>
          </w:p>
        </w:tc>
        <w:tc>
          <w:tcPr>
            <w:tcW w:w="6930" w:type="dxa"/>
            <w:tcBorders>
              <w:top w:val="single" w:sz="6" w:space="0" w:color="auto"/>
              <w:left w:val="single" w:sz="6" w:space="0" w:color="auto"/>
              <w:bottom w:val="single" w:sz="6" w:space="0" w:color="auto"/>
              <w:right w:val="single" w:sz="6" w:space="0" w:color="auto"/>
            </w:tcBorders>
            <w:vAlign w:val="center"/>
          </w:tcPr>
          <w:p w14:paraId="546D72B9" w14:textId="77777777" w:rsidR="00A661B0" w:rsidRPr="00A661B0" w:rsidRDefault="00A661B0" w:rsidP="00A661B0">
            <w:pPr>
              <w:jc w:val="both"/>
              <w:rPr>
                <w:bCs/>
                <w:sz w:val="22"/>
                <w:szCs w:val="22"/>
              </w:rPr>
            </w:pPr>
          </w:p>
        </w:tc>
      </w:tr>
      <w:tr w:rsidR="00A661B0" w:rsidRPr="00A661B0" w14:paraId="525938A2" w14:textId="77777777" w:rsidTr="00E32F83">
        <w:trPr>
          <w:trHeight w:val="366"/>
        </w:trPr>
        <w:tc>
          <w:tcPr>
            <w:tcW w:w="228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6236B19" w14:textId="77777777" w:rsidR="00A661B0" w:rsidRPr="00A661B0" w:rsidRDefault="00A661B0" w:rsidP="00A661B0">
            <w:pPr>
              <w:jc w:val="both"/>
              <w:rPr>
                <w:b/>
                <w:bCs/>
                <w:sz w:val="22"/>
                <w:szCs w:val="22"/>
              </w:rPr>
            </w:pPr>
            <w:r w:rsidRPr="00A661B0">
              <w:rPr>
                <w:b/>
                <w:bCs/>
                <w:sz w:val="22"/>
                <w:szCs w:val="22"/>
              </w:rPr>
              <w:t>Adrese</w:t>
            </w:r>
          </w:p>
        </w:tc>
        <w:tc>
          <w:tcPr>
            <w:tcW w:w="6930" w:type="dxa"/>
            <w:tcBorders>
              <w:top w:val="single" w:sz="6" w:space="0" w:color="auto"/>
              <w:left w:val="single" w:sz="6" w:space="0" w:color="auto"/>
              <w:bottom w:val="single" w:sz="6" w:space="0" w:color="auto"/>
              <w:right w:val="single" w:sz="6" w:space="0" w:color="auto"/>
            </w:tcBorders>
            <w:vAlign w:val="center"/>
          </w:tcPr>
          <w:p w14:paraId="37D06FAE" w14:textId="77777777" w:rsidR="00A661B0" w:rsidRPr="00A661B0" w:rsidRDefault="00A661B0" w:rsidP="00A661B0">
            <w:pPr>
              <w:jc w:val="both"/>
              <w:rPr>
                <w:bCs/>
                <w:sz w:val="22"/>
                <w:szCs w:val="22"/>
              </w:rPr>
            </w:pPr>
          </w:p>
        </w:tc>
      </w:tr>
      <w:tr w:rsidR="00A661B0" w:rsidRPr="00A661B0" w14:paraId="4C299FC8" w14:textId="77777777" w:rsidTr="00E32F83">
        <w:trPr>
          <w:trHeight w:val="415"/>
        </w:trPr>
        <w:tc>
          <w:tcPr>
            <w:tcW w:w="228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3DE7133" w14:textId="77777777" w:rsidR="00A661B0" w:rsidRPr="00A661B0" w:rsidRDefault="00A661B0" w:rsidP="00A661B0">
            <w:pPr>
              <w:jc w:val="both"/>
              <w:rPr>
                <w:b/>
                <w:bCs/>
                <w:sz w:val="22"/>
                <w:szCs w:val="22"/>
              </w:rPr>
            </w:pPr>
            <w:r w:rsidRPr="00A661B0">
              <w:rPr>
                <w:b/>
                <w:bCs/>
                <w:sz w:val="22"/>
                <w:szCs w:val="22"/>
              </w:rPr>
              <w:t>Tālr. / Fax</w:t>
            </w:r>
          </w:p>
        </w:tc>
        <w:tc>
          <w:tcPr>
            <w:tcW w:w="6930" w:type="dxa"/>
            <w:tcBorders>
              <w:top w:val="single" w:sz="6" w:space="0" w:color="auto"/>
              <w:left w:val="single" w:sz="6" w:space="0" w:color="auto"/>
              <w:bottom w:val="single" w:sz="6" w:space="0" w:color="auto"/>
              <w:right w:val="single" w:sz="6" w:space="0" w:color="auto"/>
            </w:tcBorders>
            <w:vAlign w:val="center"/>
          </w:tcPr>
          <w:p w14:paraId="47A97CE8" w14:textId="77777777" w:rsidR="00A661B0" w:rsidRPr="00A661B0" w:rsidRDefault="00A661B0" w:rsidP="00A661B0">
            <w:pPr>
              <w:jc w:val="both"/>
              <w:rPr>
                <w:bCs/>
                <w:sz w:val="22"/>
                <w:szCs w:val="22"/>
              </w:rPr>
            </w:pPr>
          </w:p>
        </w:tc>
      </w:tr>
      <w:tr w:rsidR="00A661B0" w:rsidRPr="00A661B0" w14:paraId="444F8A4D" w14:textId="77777777" w:rsidTr="00E32F83">
        <w:trPr>
          <w:trHeight w:val="388"/>
        </w:trPr>
        <w:tc>
          <w:tcPr>
            <w:tcW w:w="228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3E38AC7" w14:textId="77777777" w:rsidR="00A661B0" w:rsidRPr="00A661B0" w:rsidRDefault="00A661B0" w:rsidP="00A661B0">
            <w:pPr>
              <w:jc w:val="both"/>
              <w:rPr>
                <w:b/>
                <w:bCs/>
                <w:sz w:val="22"/>
                <w:szCs w:val="22"/>
              </w:rPr>
            </w:pPr>
            <w:r w:rsidRPr="00A661B0">
              <w:rPr>
                <w:b/>
                <w:bCs/>
                <w:sz w:val="22"/>
                <w:szCs w:val="22"/>
              </w:rPr>
              <w:t>E-pasta adrese</w:t>
            </w:r>
          </w:p>
        </w:tc>
        <w:tc>
          <w:tcPr>
            <w:tcW w:w="6930" w:type="dxa"/>
            <w:tcBorders>
              <w:top w:val="single" w:sz="6" w:space="0" w:color="auto"/>
              <w:left w:val="single" w:sz="6" w:space="0" w:color="auto"/>
              <w:bottom w:val="single" w:sz="6" w:space="0" w:color="auto"/>
              <w:right w:val="single" w:sz="6" w:space="0" w:color="auto"/>
            </w:tcBorders>
            <w:vAlign w:val="center"/>
          </w:tcPr>
          <w:p w14:paraId="7B4FED4D" w14:textId="77777777" w:rsidR="00A661B0" w:rsidRPr="00A661B0" w:rsidRDefault="00A661B0" w:rsidP="00A661B0">
            <w:pPr>
              <w:jc w:val="both"/>
              <w:rPr>
                <w:bCs/>
                <w:sz w:val="22"/>
                <w:szCs w:val="22"/>
              </w:rPr>
            </w:pPr>
          </w:p>
        </w:tc>
      </w:tr>
    </w:tbl>
    <w:p w14:paraId="69CAA405" w14:textId="77777777" w:rsidR="002C35BA" w:rsidRDefault="002C35BA" w:rsidP="00E32F83">
      <w:pPr>
        <w:ind w:right="283"/>
        <w:jc w:val="both"/>
        <w:rPr>
          <w:bCs/>
          <w:sz w:val="22"/>
          <w:szCs w:val="22"/>
        </w:rPr>
      </w:pPr>
    </w:p>
    <w:p w14:paraId="60187060" w14:textId="3D4BAA01" w:rsidR="00A661B0" w:rsidRPr="00197F42" w:rsidRDefault="00A661B0" w:rsidP="002C35BA">
      <w:pPr>
        <w:ind w:left="-142" w:right="-142"/>
        <w:jc w:val="both"/>
        <w:rPr>
          <w:bCs/>
          <w:sz w:val="22"/>
          <w:szCs w:val="22"/>
        </w:rPr>
      </w:pPr>
      <w:r w:rsidRPr="00A661B0">
        <w:rPr>
          <w:bCs/>
          <w:sz w:val="22"/>
          <w:szCs w:val="22"/>
        </w:rPr>
        <w:t>Pretendents piedāvā</w:t>
      </w:r>
      <w:r w:rsidR="00F35CD0">
        <w:rPr>
          <w:bCs/>
          <w:sz w:val="22"/>
          <w:szCs w:val="22"/>
        </w:rPr>
        <w:t xml:space="preserve"> </w:t>
      </w:r>
      <w:r w:rsidR="00F35CD0" w:rsidRPr="00197F42">
        <w:rPr>
          <w:bCs/>
          <w:sz w:val="22"/>
          <w:szCs w:val="22"/>
        </w:rPr>
        <w:t>sniegt visus tehniskā specifikācijā noradītos pakalpojumus un visas ar to sniegšanu saistītas darbības</w:t>
      </w:r>
      <w:r w:rsidR="002C35BA" w:rsidRPr="00197F42">
        <w:rPr>
          <w:bCs/>
          <w:sz w:val="22"/>
          <w:szCs w:val="22"/>
        </w:rPr>
        <w:t xml:space="preserve">, </w:t>
      </w:r>
      <w:r w:rsidRPr="00197F42">
        <w:rPr>
          <w:bCs/>
          <w:sz w:val="22"/>
          <w:szCs w:val="22"/>
        </w:rPr>
        <w:t>kā to paredz iepirkuma līguma noteikumi un tehniskās specifikācijas prasības par šādu kopējo līgumcenu:</w:t>
      </w:r>
    </w:p>
    <w:p w14:paraId="249BFA0E" w14:textId="77777777" w:rsidR="00A661B0" w:rsidRPr="00197F42" w:rsidRDefault="00A661B0" w:rsidP="00A661B0">
      <w:pPr>
        <w:jc w:val="both"/>
        <w:rPr>
          <w:bCs/>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197F42" w:rsidRPr="00197F42" w14:paraId="760903C4" w14:textId="77777777" w:rsidTr="008670BD">
        <w:tc>
          <w:tcPr>
            <w:tcW w:w="4537" w:type="dxa"/>
            <w:shd w:val="clear" w:color="auto" w:fill="F2F2F2" w:themeFill="background1" w:themeFillShade="F2"/>
            <w:vAlign w:val="center"/>
          </w:tcPr>
          <w:p w14:paraId="0E832419" w14:textId="09CAB85F" w:rsidR="00197F42" w:rsidRPr="00197F42" w:rsidRDefault="00197F42" w:rsidP="00A661B0">
            <w:pPr>
              <w:jc w:val="both"/>
              <w:rPr>
                <w:b/>
                <w:bCs/>
                <w:sz w:val="22"/>
                <w:szCs w:val="22"/>
              </w:rPr>
            </w:pPr>
            <w:r w:rsidRPr="00197F42">
              <w:rPr>
                <w:b/>
                <w:bCs/>
                <w:sz w:val="22"/>
                <w:szCs w:val="22"/>
              </w:rPr>
              <w:t>Pakalpojuma nosaukums</w:t>
            </w:r>
          </w:p>
        </w:tc>
        <w:tc>
          <w:tcPr>
            <w:tcW w:w="4677" w:type="dxa"/>
            <w:shd w:val="clear" w:color="auto" w:fill="F2F2F2" w:themeFill="background1" w:themeFillShade="F2"/>
            <w:vAlign w:val="center"/>
          </w:tcPr>
          <w:p w14:paraId="7613F0C7" w14:textId="31A5A3A8" w:rsidR="00197F42" w:rsidRPr="00197F42" w:rsidRDefault="00197F42" w:rsidP="00A661B0">
            <w:pPr>
              <w:jc w:val="center"/>
              <w:rPr>
                <w:b/>
                <w:bCs/>
                <w:sz w:val="22"/>
                <w:szCs w:val="22"/>
              </w:rPr>
            </w:pPr>
            <w:r w:rsidRPr="00197F42">
              <w:rPr>
                <w:b/>
                <w:bCs/>
                <w:sz w:val="22"/>
                <w:szCs w:val="22"/>
              </w:rPr>
              <w:t>Piedāvātā</w:t>
            </w:r>
            <w:r>
              <w:rPr>
                <w:b/>
                <w:bCs/>
                <w:sz w:val="22"/>
                <w:szCs w:val="22"/>
              </w:rPr>
              <w:t xml:space="preserve"> kopējā</w:t>
            </w:r>
            <w:r w:rsidRPr="00197F42">
              <w:rPr>
                <w:b/>
                <w:bCs/>
                <w:sz w:val="22"/>
                <w:szCs w:val="22"/>
              </w:rPr>
              <w:t xml:space="preserve"> līgumcena EUR bez PVN</w:t>
            </w:r>
          </w:p>
        </w:tc>
      </w:tr>
      <w:tr w:rsidR="00197F42" w:rsidRPr="002C35BA" w14:paraId="7405288B" w14:textId="77777777" w:rsidTr="007A5BAA">
        <w:trPr>
          <w:trHeight w:val="601"/>
        </w:trPr>
        <w:tc>
          <w:tcPr>
            <w:tcW w:w="4537" w:type="dxa"/>
            <w:vAlign w:val="center"/>
          </w:tcPr>
          <w:p w14:paraId="542D4DCE" w14:textId="536A426B" w:rsidR="00197F42" w:rsidRPr="00F35CD0" w:rsidRDefault="00197F42" w:rsidP="00F35CD0">
            <w:pPr>
              <w:jc w:val="both"/>
              <w:rPr>
                <w:b/>
                <w:bCs/>
                <w:sz w:val="22"/>
                <w:szCs w:val="22"/>
              </w:rPr>
            </w:pPr>
            <w:r w:rsidRPr="00197F42">
              <w:rPr>
                <w:b/>
                <w:bCs/>
                <w:sz w:val="22"/>
                <w:szCs w:val="22"/>
              </w:rPr>
              <w:t>Pārskata par hidroģeoloģisko izpēti sagatavošana, pazemes ūdens krājumu akceptēšana, aizsargjoslas aprēķinu saskaņošana, pazemes ūdeņu atradnes pases iesnieguma sagatavošana un pazemes ūdeņu atradnes pases saņemšana</w:t>
            </w:r>
          </w:p>
        </w:tc>
        <w:tc>
          <w:tcPr>
            <w:tcW w:w="4677" w:type="dxa"/>
            <w:vAlign w:val="center"/>
          </w:tcPr>
          <w:p w14:paraId="690EB365" w14:textId="77777777" w:rsidR="00197F42" w:rsidRPr="00F35CD0" w:rsidRDefault="00197F42" w:rsidP="00A661B0">
            <w:pPr>
              <w:jc w:val="center"/>
              <w:rPr>
                <w:b/>
                <w:bCs/>
                <w:sz w:val="22"/>
                <w:szCs w:val="22"/>
              </w:rPr>
            </w:pPr>
          </w:p>
        </w:tc>
      </w:tr>
    </w:tbl>
    <w:p w14:paraId="2AE196A7" w14:textId="77777777" w:rsidR="00A661B0" w:rsidRPr="00A661B0" w:rsidRDefault="00A661B0" w:rsidP="00A661B0">
      <w:pPr>
        <w:jc w:val="both"/>
        <w:rPr>
          <w:bCs/>
        </w:rPr>
      </w:pPr>
    </w:p>
    <w:p w14:paraId="2B5D58BD" w14:textId="77777777" w:rsidR="00A661B0" w:rsidRPr="00A661B0" w:rsidRDefault="00A661B0" w:rsidP="00A661B0">
      <w:pPr>
        <w:jc w:val="both"/>
        <w:rPr>
          <w:bCs/>
        </w:rPr>
      </w:pPr>
    </w:p>
    <w:p w14:paraId="37221CDB" w14:textId="77777777" w:rsidR="00A661B0" w:rsidRPr="00A661B0" w:rsidRDefault="00A661B0" w:rsidP="00A661B0">
      <w:pPr>
        <w:jc w:val="both"/>
        <w:rPr>
          <w:bCs/>
        </w:rPr>
      </w:pPr>
    </w:p>
    <w:p w14:paraId="32B9E15D" w14:textId="77777777" w:rsidR="00A661B0" w:rsidRPr="00A661B0" w:rsidRDefault="00A661B0" w:rsidP="00A661B0">
      <w:pPr>
        <w:jc w:val="both"/>
        <w:rPr>
          <w:bC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37"/>
      </w:tblGrid>
      <w:tr w:rsidR="0078723B" w:rsidRPr="008B52EE" w14:paraId="770EE465" w14:textId="77777777" w:rsidTr="005764C3">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D0C505" w14:textId="77777777" w:rsidR="0078723B" w:rsidRPr="008B52EE" w:rsidRDefault="0078723B" w:rsidP="005C57F0">
            <w:pPr>
              <w:rPr>
                <w:bCs/>
                <w:sz w:val="22"/>
                <w:szCs w:val="22"/>
              </w:rPr>
            </w:pPr>
            <w:r w:rsidRPr="008B52EE">
              <w:rPr>
                <w:bCs/>
                <w:sz w:val="22"/>
                <w:szCs w:val="22"/>
              </w:rPr>
              <w:t>Vārds, uzvārds, amats</w:t>
            </w:r>
          </w:p>
        </w:tc>
        <w:tc>
          <w:tcPr>
            <w:tcW w:w="6237" w:type="dxa"/>
            <w:tcBorders>
              <w:top w:val="single" w:sz="4" w:space="0" w:color="auto"/>
              <w:left w:val="single" w:sz="4" w:space="0" w:color="auto"/>
              <w:bottom w:val="single" w:sz="4" w:space="0" w:color="auto"/>
              <w:right w:val="single" w:sz="4" w:space="0" w:color="auto"/>
            </w:tcBorders>
            <w:vAlign w:val="center"/>
          </w:tcPr>
          <w:p w14:paraId="622315F9" w14:textId="77777777" w:rsidR="0078723B" w:rsidRPr="008B52EE" w:rsidRDefault="0078723B" w:rsidP="005C57F0">
            <w:pPr>
              <w:rPr>
                <w:bCs/>
                <w:sz w:val="22"/>
                <w:szCs w:val="22"/>
              </w:rPr>
            </w:pPr>
          </w:p>
        </w:tc>
      </w:tr>
      <w:tr w:rsidR="0078723B" w:rsidRPr="008B52EE" w14:paraId="28CE67E2" w14:textId="77777777" w:rsidTr="005764C3">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15CE8F6" w14:textId="1B9B3086" w:rsidR="0078723B" w:rsidRPr="008B52EE" w:rsidRDefault="0078723B" w:rsidP="005C57F0">
            <w:pPr>
              <w:rPr>
                <w:bCs/>
                <w:sz w:val="22"/>
                <w:szCs w:val="22"/>
              </w:rPr>
            </w:pPr>
            <w:r w:rsidRPr="008B52EE">
              <w:rPr>
                <w:bCs/>
                <w:sz w:val="22"/>
                <w:szCs w:val="22"/>
              </w:rPr>
              <w:t xml:space="preserve">Vieta, </w:t>
            </w:r>
            <w:r w:rsidR="00907A71">
              <w:rPr>
                <w:bCs/>
                <w:sz w:val="22"/>
                <w:szCs w:val="22"/>
              </w:rPr>
              <w:t>d</w:t>
            </w:r>
            <w:r w:rsidRPr="008B52EE">
              <w:rPr>
                <w:bCs/>
                <w:sz w:val="22"/>
                <w:szCs w:val="22"/>
              </w:rPr>
              <w:t>atums</w:t>
            </w:r>
          </w:p>
        </w:tc>
        <w:tc>
          <w:tcPr>
            <w:tcW w:w="6237" w:type="dxa"/>
            <w:tcBorders>
              <w:top w:val="single" w:sz="4" w:space="0" w:color="auto"/>
              <w:left w:val="single" w:sz="4" w:space="0" w:color="auto"/>
              <w:bottom w:val="single" w:sz="4" w:space="0" w:color="auto"/>
              <w:right w:val="single" w:sz="4" w:space="0" w:color="auto"/>
            </w:tcBorders>
            <w:vAlign w:val="center"/>
          </w:tcPr>
          <w:p w14:paraId="3461D8FE" w14:textId="77777777" w:rsidR="0078723B" w:rsidRPr="008B52EE" w:rsidRDefault="0078723B" w:rsidP="005C57F0">
            <w:pPr>
              <w:rPr>
                <w:bCs/>
                <w:sz w:val="22"/>
                <w:szCs w:val="22"/>
              </w:rPr>
            </w:pPr>
          </w:p>
        </w:tc>
      </w:tr>
      <w:tr w:rsidR="0078723B" w:rsidRPr="008B52EE" w14:paraId="16B6EDC8" w14:textId="77777777" w:rsidTr="005764C3">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741A41" w14:textId="77777777" w:rsidR="0078723B" w:rsidRPr="008B52EE" w:rsidRDefault="0078723B" w:rsidP="005C57F0">
            <w:pPr>
              <w:rPr>
                <w:bCs/>
                <w:sz w:val="22"/>
                <w:szCs w:val="22"/>
              </w:rPr>
            </w:pPr>
            <w:r w:rsidRPr="008B52EE">
              <w:rPr>
                <w:bCs/>
                <w:sz w:val="22"/>
                <w:szCs w:val="22"/>
              </w:rPr>
              <w:t>Paraksts</w:t>
            </w:r>
          </w:p>
        </w:tc>
        <w:tc>
          <w:tcPr>
            <w:tcW w:w="6237" w:type="dxa"/>
            <w:tcBorders>
              <w:top w:val="single" w:sz="4" w:space="0" w:color="auto"/>
              <w:left w:val="single" w:sz="4" w:space="0" w:color="auto"/>
              <w:bottom w:val="single" w:sz="4" w:space="0" w:color="auto"/>
              <w:right w:val="single" w:sz="4" w:space="0" w:color="auto"/>
            </w:tcBorders>
            <w:vAlign w:val="center"/>
          </w:tcPr>
          <w:p w14:paraId="2E1FD83A" w14:textId="77777777" w:rsidR="0078723B" w:rsidRPr="008B52EE" w:rsidRDefault="0078723B" w:rsidP="005C57F0">
            <w:pPr>
              <w:rPr>
                <w:bCs/>
                <w:sz w:val="22"/>
                <w:szCs w:val="22"/>
              </w:rPr>
            </w:pPr>
          </w:p>
        </w:tc>
      </w:tr>
    </w:tbl>
    <w:p w14:paraId="380C08FE" w14:textId="77777777" w:rsidR="00A661B0" w:rsidRPr="00A661B0" w:rsidRDefault="00A661B0" w:rsidP="00A661B0">
      <w:pPr>
        <w:jc w:val="both"/>
        <w:rPr>
          <w:bCs/>
          <w:iCs/>
        </w:rPr>
      </w:pPr>
      <w:r w:rsidRPr="00A661B0">
        <w:rPr>
          <w:bCs/>
        </w:rPr>
        <w:br w:type="page"/>
      </w:r>
    </w:p>
    <w:p w14:paraId="40C1C5D3" w14:textId="0554F9B0" w:rsidR="00A661B0" w:rsidRPr="005B7B13" w:rsidRDefault="00D61D24" w:rsidP="005B7B13">
      <w:pPr>
        <w:pStyle w:val="Virsraksts2"/>
        <w:jc w:val="right"/>
        <w:rPr>
          <w:b w:val="0"/>
          <w:bCs/>
          <w:i/>
          <w:iCs/>
        </w:rPr>
      </w:pPr>
      <w:bookmarkStart w:id="40" w:name="_Toc172206179"/>
      <w:r w:rsidRPr="005B7B13">
        <w:rPr>
          <w:b w:val="0"/>
          <w:bCs/>
          <w:i/>
          <w:iCs/>
        </w:rPr>
        <w:lastRenderedPageBreak/>
        <w:t>4</w:t>
      </w:r>
      <w:r w:rsidR="00A661B0" w:rsidRPr="005B7B13">
        <w:rPr>
          <w:b w:val="0"/>
          <w:bCs/>
          <w:i/>
          <w:iCs/>
        </w:rPr>
        <w:t>. pielikums</w:t>
      </w:r>
      <w:bookmarkEnd w:id="40"/>
    </w:p>
    <w:p w14:paraId="64CF096A" w14:textId="77777777" w:rsidR="00A661B0" w:rsidRPr="00A661B0" w:rsidRDefault="00A661B0" w:rsidP="00A661B0">
      <w:pPr>
        <w:jc w:val="both"/>
        <w:rPr>
          <w:b/>
          <w:bCs/>
        </w:rPr>
      </w:pPr>
    </w:p>
    <w:tbl>
      <w:tblPr>
        <w:tblW w:w="9781" w:type="dxa"/>
        <w:jc w:val="center"/>
        <w:tblLayout w:type="fixed"/>
        <w:tblLook w:val="04A0" w:firstRow="1" w:lastRow="0" w:firstColumn="1" w:lastColumn="0" w:noHBand="0" w:noVBand="1"/>
      </w:tblPr>
      <w:tblGrid>
        <w:gridCol w:w="9781"/>
      </w:tblGrid>
      <w:tr w:rsidR="00A661B0" w:rsidRPr="00A661B0" w14:paraId="15F0AC70" w14:textId="77777777" w:rsidTr="00A661B0">
        <w:trPr>
          <w:trHeight w:val="68"/>
          <w:jc w:val="center"/>
        </w:trPr>
        <w:tc>
          <w:tcPr>
            <w:tcW w:w="9781" w:type="dxa"/>
          </w:tcPr>
          <w:p w14:paraId="73209CE9" w14:textId="382B754E" w:rsidR="00A661B0" w:rsidRPr="00F1360E" w:rsidRDefault="00A661B0" w:rsidP="00683753">
            <w:pPr>
              <w:jc w:val="center"/>
              <w:rPr>
                <w:b/>
                <w:bCs/>
                <w:sz w:val="22"/>
                <w:szCs w:val="22"/>
              </w:rPr>
            </w:pPr>
            <w:r w:rsidRPr="00F1360E">
              <w:rPr>
                <w:b/>
                <w:bCs/>
                <w:sz w:val="22"/>
                <w:szCs w:val="22"/>
              </w:rPr>
              <w:t>INFORMĀCIJA PAR IESAISTĪTO SPECIĀLISTU, PIESAISTĪTO APAKŠUZŅĒMĒJU VAI PERSONU UZ KURU IESPĒJĀM PRETENDENTS BALSTĀS VEIDNE</w:t>
            </w:r>
          </w:p>
          <w:p w14:paraId="51CF3792" w14:textId="77777777" w:rsidR="005B76BA" w:rsidRPr="005B76BA" w:rsidRDefault="005B76BA" w:rsidP="005B76BA">
            <w:pPr>
              <w:spacing w:line="259" w:lineRule="auto"/>
              <w:jc w:val="center"/>
              <w:rPr>
                <w:sz w:val="22"/>
                <w:szCs w:val="22"/>
              </w:rPr>
            </w:pPr>
            <w:r w:rsidRPr="005B76BA">
              <w:rPr>
                <w:sz w:val="22"/>
                <w:szCs w:val="22"/>
              </w:rPr>
              <w:t>Iepirkuma procedūrai</w:t>
            </w:r>
          </w:p>
          <w:p w14:paraId="64F66DD3" w14:textId="665EDDC8" w:rsidR="00DC63FD" w:rsidRPr="00E235E4" w:rsidRDefault="00A415BB" w:rsidP="00DC63FD">
            <w:pPr>
              <w:spacing w:line="259" w:lineRule="auto"/>
              <w:jc w:val="center"/>
              <w:rPr>
                <w:b/>
                <w:bCs/>
                <w:sz w:val="22"/>
                <w:szCs w:val="22"/>
              </w:rPr>
            </w:pPr>
            <w:r w:rsidRPr="00A415BB">
              <w:rPr>
                <w:b/>
                <w:bCs/>
                <w:sz w:val="22"/>
                <w:szCs w:val="22"/>
              </w:rPr>
              <w:t xml:space="preserve">“Pārskata par hidroģeoloģisko izpēti sagatavošana, pazemes ūdens krājumu akceptēšana, aizsargjoslas aprēķinu saskaņošana, pazemes ūdeņu atradnes pases iesnieguma sagatavošana un </w:t>
            </w:r>
            <w:r w:rsidRPr="00E235E4">
              <w:rPr>
                <w:b/>
                <w:bCs/>
                <w:sz w:val="22"/>
                <w:szCs w:val="22"/>
              </w:rPr>
              <w:t>pazemes ūdeņu atradnes pases saņemšana”</w:t>
            </w:r>
          </w:p>
          <w:p w14:paraId="5DE0D204" w14:textId="707A2B63" w:rsidR="00A661B0" w:rsidRPr="00DC63FD" w:rsidRDefault="00DC63FD" w:rsidP="00DC63FD">
            <w:pPr>
              <w:spacing w:line="259" w:lineRule="auto"/>
              <w:jc w:val="center"/>
              <w:rPr>
                <w:sz w:val="22"/>
                <w:szCs w:val="22"/>
              </w:rPr>
            </w:pPr>
            <w:r w:rsidRPr="00E235E4">
              <w:rPr>
                <w:sz w:val="22"/>
                <w:szCs w:val="22"/>
              </w:rPr>
              <w:t xml:space="preserve"> identifikācijas Nr. DŪ 2024/</w:t>
            </w:r>
            <w:r w:rsidR="00E235E4" w:rsidRPr="00E235E4">
              <w:rPr>
                <w:sz w:val="22"/>
                <w:szCs w:val="22"/>
              </w:rPr>
              <w:t>21</w:t>
            </w:r>
          </w:p>
          <w:p w14:paraId="14E5DE0A" w14:textId="77777777" w:rsidR="00A661B0" w:rsidRPr="00683753" w:rsidRDefault="00A661B0" w:rsidP="00A661B0">
            <w:pPr>
              <w:jc w:val="both"/>
              <w:rPr>
                <w:bCs/>
                <w:sz w:val="22"/>
                <w:szCs w:val="22"/>
              </w:rPr>
            </w:pPr>
          </w:p>
          <w:p w14:paraId="5183DF67" w14:textId="77777777" w:rsidR="00A661B0" w:rsidRPr="00683753" w:rsidRDefault="00A661B0" w:rsidP="00A661B0">
            <w:pPr>
              <w:jc w:val="both"/>
              <w:rPr>
                <w:b/>
                <w:bCs/>
                <w:sz w:val="22"/>
                <w:szCs w:val="22"/>
              </w:rPr>
            </w:pPr>
            <w:r w:rsidRPr="00683753">
              <w:rPr>
                <w:b/>
                <w:bCs/>
                <w:sz w:val="22"/>
                <w:szCs w:val="22"/>
              </w:rPr>
              <w:tab/>
              <w:t xml:space="preserve">Pretendents ______________________________ </w:t>
            </w:r>
            <w:r w:rsidRPr="00683753">
              <w:rPr>
                <w:bCs/>
                <w:sz w:val="22"/>
                <w:szCs w:val="22"/>
              </w:rPr>
              <w:t>(</w:t>
            </w:r>
            <w:r w:rsidRPr="00683753">
              <w:rPr>
                <w:bCs/>
                <w:i/>
                <w:sz w:val="22"/>
                <w:szCs w:val="22"/>
              </w:rPr>
              <w:t>uzņēmuma nosaukums</w:t>
            </w:r>
            <w:r w:rsidRPr="00683753">
              <w:rPr>
                <w:bCs/>
                <w:sz w:val="22"/>
                <w:szCs w:val="22"/>
              </w:rPr>
              <w:t>)</w:t>
            </w:r>
            <w:r w:rsidRPr="00683753">
              <w:rPr>
                <w:b/>
                <w:bCs/>
                <w:sz w:val="22"/>
                <w:szCs w:val="22"/>
              </w:rPr>
              <w:t xml:space="preserve"> sniedz informāciju par:</w:t>
            </w:r>
          </w:p>
          <w:p w14:paraId="4B1E4DFB" w14:textId="77ECC1A8" w:rsidR="00A661B0" w:rsidRPr="00DC63FD" w:rsidRDefault="00DC63FD" w:rsidP="005B783E">
            <w:pPr>
              <w:pStyle w:val="Sarakstarindkopa"/>
              <w:numPr>
                <w:ilvl w:val="0"/>
                <w:numId w:val="11"/>
              </w:numPr>
              <w:jc w:val="both"/>
              <w:rPr>
                <w:b/>
                <w:bCs/>
                <w:sz w:val="22"/>
                <w:szCs w:val="22"/>
              </w:rPr>
            </w:pPr>
            <w:r>
              <w:rPr>
                <w:b/>
                <w:bCs/>
                <w:sz w:val="22"/>
                <w:szCs w:val="22"/>
              </w:rPr>
              <w:t>Pakalpojuma sniedzēju</w:t>
            </w:r>
            <w:r w:rsidR="00A661B0" w:rsidRPr="00DC63FD">
              <w:rPr>
                <w:b/>
                <w:bCs/>
                <w:sz w:val="22"/>
                <w:szCs w:val="22"/>
              </w:rPr>
              <w:t xml:space="preserve">: ______________ </w:t>
            </w:r>
          </w:p>
          <w:p w14:paraId="64A26EAC" w14:textId="77777777" w:rsidR="00A661B0" w:rsidRPr="00683753" w:rsidRDefault="00A661B0" w:rsidP="00A661B0">
            <w:pPr>
              <w:jc w:val="both"/>
              <w:rPr>
                <w:b/>
                <w:bCs/>
                <w:sz w:val="22"/>
                <w:szCs w:val="22"/>
              </w:rPr>
            </w:pPr>
            <w:r w:rsidRPr="00683753">
              <w:rPr>
                <w:bCs/>
                <w:i/>
                <w:sz w:val="22"/>
                <w:szCs w:val="22"/>
              </w:rPr>
              <w:tab/>
            </w:r>
            <w:r w:rsidRPr="00683753">
              <w:rPr>
                <w:bCs/>
                <w:i/>
                <w:sz w:val="22"/>
                <w:szCs w:val="22"/>
              </w:rPr>
              <w:tab/>
            </w:r>
            <w:r w:rsidRPr="00683753">
              <w:rPr>
                <w:bCs/>
                <w:i/>
                <w:sz w:val="22"/>
                <w:szCs w:val="22"/>
              </w:rPr>
              <w:tab/>
            </w:r>
            <w:r w:rsidRPr="00683753">
              <w:rPr>
                <w:bCs/>
                <w:i/>
                <w:sz w:val="22"/>
                <w:szCs w:val="22"/>
              </w:rPr>
              <w:tab/>
            </w:r>
            <w:r w:rsidRPr="00683753">
              <w:rPr>
                <w:bCs/>
                <w:i/>
                <w:sz w:val="22"/>
                <w:szCs w:val="22"/>
              </w:rPr>
              <w:tab/>
            </w:r>
            <w:r w:rsidRPr="00683753">
              <w:rPr>
                <w:bCs/>
                <w:i/>
                <w:sz w:val="22"/>
                <w:szCs w:val="22"/>
              </w:rPr>
              <w:tab/>
              <w:t xml:space="preserve">(nosaukums un reģ.Nr., būvkomersanta reģistrācijas Nr. (ja tāds ir) vai vārds, uzvārds un </w:t>
            </w:r>
            <w:proofErr w:type="spellStart"/>
            <w:r w:rsidRPr="00683753">
              <w:rPr>
                <w:bCs/>
                <w:i/>
                <w:sz w:val="22"/>
                <w:szCs w:val="22"/>
              </w:rPr>
              <w:t>sert.Nr</w:t>
            </w:r>
            <w:proofErr w:type="spellEnd"/>
            <w:r w:rsidRPr="00683753">
              <w:rPr>
                <w:bCs/>
                <w:i/>
                <w:sz w:val="22"/>
                <w:szCs w:val="22"/>
              </w:rPr>
              <w:t>. (ja tāds ir)).</w:t>
            </w:r>
          </w:p>
          <w:p w14:paraId="467CAA2E" w14:textId="77777777" w:rsidR="00A661B0" w:rsidRPr="00683753" w:rsidRDefault="00A661B0" w:rsidP="00A661B0">
            <w:pPr>
              <w:jc w:val="both"/>
              <w:rPr>
                <w:b/>
                <w:bCs/>
                <w:sz w:val="22"/>
                <w:szCs w:val="22"/>
              </w:rPr>
            </w:pPr>
            <w:r w:rsidRPr="00683753">
              <w:rPr>
                <w:b/>
                <w:bCs/>
                <w:sz w:val="22"/>
                <w:szCs w:val="22"/>
              </w:rPr>
              <w:t>2. Iepirkuma līguma izpildē iesaistītajiem speciālistiem:</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37"/>
              <w:gridCol w:w="1982"/>
              <w:gridCol w:w="1557"/>
              <w:gridCol w:w="1492"/>
              <w:gridCol w:w="2268"/>
            </w:tblGrid>
            <w:tr w:rsidR="00A661B0" w:rsidRPr="00683753" w14:paraId="69383168" w14:textId="77777777" w:rsidTr="005764C3">
              <w:tc>
                <w:tcPr>
                  <w:tcW w:w="311" w:type="pct"/>
                  <w:tcBorders>
                    <w:top w:val="single" w:sz="4" w:space="0" w:color="auto"/>
                    <w:left w:val="single" w:sz="4" w:space="0" w:color="auto"/>
                    <w:bottom w:val="single" w:sz="4" w:space="0" w:color="auto"/>
                    <w:right w:val="single" w:sz="4" w:space="0" w:color="auto"/>
                  </w:tcBorders>
                  <w:vAlign w:val="center"/>
                </w:tcPr>
                <w:p w14:paraId="37997D8E" w14:textId="058DC885" w:rsidR="00A661B0" w:rsidRPr="00683753" w:rsidRDefault="00A661B0" w:rsidP="00A661B0">
                  <w:pPr>
                    <w:jc w:val="both"/>
                    <w:rPr>
                      <w:b/>
                      <w:bCs/>
                      <w:sz w:val="22"/>
                      <w:szCs w:val="22"/>
                    </w:rPr>
                  </w:pPr>
                  <w:r w:rsidRPr="00683753">
                    <w:rPr>
                      <w:b/>
                      <w:bCs/>
                      <w:sz w:val="22"/>
                      <w:szCs w:val="22"/>
                    </w:rPr>
                    <w:t>Nr.</w:t>
                  </w:r>
                  <w:r w:rsidR="00E32F83">
                    <w:rPr>
                      <w:b/>
                      <w:bCs/>
                      <w:sz w:val="22"/>
                      <w:szCs w:val="22"/>
                    </w:rPr>
                    <w:t xml:space="preserve"> p.k.</w:t>
                  </w:r>
                </w:p>
              </w:tc>
              <w:tc>
                <w:tcPr>
                  <w:tcW w:w="859" w:type="pct"/>
                  <w:tcBorders>
                    <w:top w:val="single" w:sz="4" w:space="0" w:color="auto"/>
                    <w:left w:val="single" w:sz="4" w:space="0" w:color="auto"/>
                    <w:bottom w:val="single" w:sz="4" w:space="0" w:color="auto"/>
                    <w:right w:val="single" w:sz="4" w:space="0" w:color="auto"/>
                  </w:tcBorders>
                  <w:vAlign w:val="center"/>
                </w:tcPr>
                <w:p w14:paraId="16727812" w14:textId="77777777" w:rsidR="00A661B0" w:rsidRPr="00683753" w:rsidRDefault="00A661B0" w:rsidP="00A661B0">
                  <w:pPr>
                    <w:jc w:val="both"/>
                    <w:rPr>
                      <w:b/>
                      <w:bCs/>
                      <w:sz w:val="22"/>
                      <w:szCs w:val="22"/>
                    </w:rPr>
                  </w:pPr>
                  <w:r w:rsidRPr="00683753">
                    <w:rPr>
                      <w:b/>
                      <w:bCs/>
                      <w:sz w:val="22"/>
                      <w:szCs w:val="22"/>
                    </w:rPr>
                    <w:t>Amata nosaukums līguma izpildē</w:t>
                  </w:r>
                </w:p>
              </w:tc>
              <w:tc>
                <w:tcPr>
                  <w:tcW w:w="1040" w:type="pct"/>
                  <w:tcBorders>
                    <w:top w:val="single" w:sz="4" w:space="0" w:color="auto"/>
                    <w:left w:val="single" w:sz="4" w:space="0" w:color="auto"/>
                    <w:bottom w:val="single" w:sz="4" w:space="0" w:color="auto"/>
                    <w:right w:val="single" w:sz="4" w:space="0" w:color="auto"/>
                  </w:tcBorders>
                  <w:vAlign w:val="center"/>
                </w:tcPr>
                <w:p w14:paraId="64E55E3E" w14:textId="1128BDD5" w:rsidR="00A661B0" w:rsidRPr="00DC63FD" w:rsidRDefault="00A661B0" w:rsidP="00A661B0">
                  <w:pPr>
                    <w:jc w:val="both"/>
                    <w:rPr>
                      <w:b/>
                      <w:bCs/>
                      <w:sz w:val="22"/>
                      <w:szCs w:val="22"/>
                    </w:rPr>
                  </w:pPr>
                  <w:r w:rsidRPr="00683753">
                    <w:rPr>
                      <w:b/>
                      <w:bCs/>
                      <w:sz w:val="22"/>
                      <w:szCs w:val="22"/>
                    </w:rPr>
                    <w:t>Vārds, uzvārds</w:t>
                  </w:r>
                </w:p>
              </w:tc>
              <w:tc>
                <w:tcPr>
                  <w:tcW w:w="817" w:type="pct"/>
                  <w:tcBorders>
                    <w:top w:val="single" w:sz="4" w:space="0" w:color="auto"/>
                    <w:left w:val="single" w:sz="4" w:space="0" w:color="auto"/>
                    <w:bottom w:val="single" w:sz="4" w:space="0" w:color="auto"/>
                    <w:right w:val="single" w:sz="4" w:space="0" w:color="auto"/>
                  </w:tcBorders>
                  <w:vAlign w:val="center"/>
                </w:tcPr>
                <w:p w14:paraId="4E5D560D" w14:textId="77777777" w:rsidR="00A661B0" w:rsidRPr="00683753" w:rsidRDefault="00A661B0" w:rsidP="00A661B0">
                  <w:pPr>
                    <w:jc w:val="both"/>
                    <w:rPr>
                      <w:b/>
                      <w:bCs/>
                      <w:sz w:val="22"/>
                      <w:szCs w:val="22"/>
                    </w:rPr>
                  </w:pPr>
                  <w:r w:rsidRPr="00683753">
                    <w:rPr>
                      <w:b/>
                      <w:bCs/>
                      <w:sz w:val="22"/>
                      <w:szCs w:val="22"/>
                    </w:rPr>
                    <w:t>Kompetences joma</w:t>
                  </w:r>
                </w:p>
              </w:tc>
              <w:tc>
                <w:tcPr>
                  <w:tcW w:w="783" w:type="pct"/>
                  <w:tcBorders>
                    <w:top w:val="single" w:sz="4" w:space="0" w:color="auto"/>
                    <w:left w:val="single" w:sz="4" w:space="0" w:color="auto"/>
                    <w:bottom w:val="single" w:sz="4" w:space="0" w:color="auto"/>
                    <w:right w:val="single" w:sz="4" w:space="0" w:color="auto"/>
                  </w:tcBorders>
                  <w:vAlign w:val="center"/>
                </w:tcPr>
                <w:p w14:paraId="3C461FD6" w14:textId="55F748A8" w:rsidR="00A661B0" w:rsidRPr="00683753" w:rsidRDefault="002016DB" w:rsidP="00A661B0">
                  <w:pPr>
                    <w:jc w:val="both"/>
                    <w:rPr>
                      <w:b/>
                      <w:bCs/>
                      <w:sz w:val="22"/>
                      <w:szCs w:val="22"/>
                    </w:rPr>
                  </w:pPr>
                  <w:r w:rsidRPr="002016DB">
                    <w:rPr>
                      <w:b/>
                      <w:bCs/>
                      <w:sz w:val="22"/>
                      <w:szCs w:val="22"/>
                    </w:rPr>
                    <w:t>Izglītības iestāde, iegūtais grāds vai kvalifikācija, iegūtā atestāta Nr.</w:t>
                  </w:r>
                </w:p>
              </w:tc>
              <w:tc>
                <w:tcPr>
                  <w:tcW w:w="1190" w:type="pct"/>
                  <w:tcBorders>
                    <w:top w:val="single" w:sz="4" w:space="0" w:color="auto"/>
                    <w:left w:val="single" w:sz="4" w:space="0" w:color="auto"/>
                    <w:bottom w:val="single" w:sz="4" w:space="0" w:color="auto"/>
                    <w:right w:val="single" w:sz="4" w:space="0" w:color="auto"/>
                  </w:tcBorders>
                  <w:vAlign w:val="center"/>
                </w:tcPr>
                <w:p w14:paraId="6940371F" w14:textId="77777777" w:rsidR="00A661B0" w:rsidRPr="00683753" w:rsidRDefault="00A661B0" w:rsidP="00A661B0">
                  <w:pPr>
                    <w:jc w:val="both"/>
                    <w:rPr>
                      <w:b/>
                      <w:bCs/>
                      <w:sz w:val="22"/>
                      <w:szCs w:val="22"/>
                    </w:rPr>
                  </w:pPr>
                  <w:r w:rsidRPr="00683753">
                    <w:rPr>
                      <w:b/>
                      <w:bCs/>
                      <w:sz w:val="22"/>
                      <w:szCs w:val="22"/>
                    </w:rPr>
                    <w:t>Informācija par to:</w:t>
                  </w:r>
                </w:p>
                <w:p w14:paraId="5F8F8D0E" w14:textId="6379FAF5" w:rsidR="00A661B0" w:rsidRPr="00683753" w:rsidRDefault="00A661B0" w:rsidP="00A661B0">
                  <w:pPr>
                    <w:jc w:val="both"/>
                    <w:rPr>
                      <w:bCs/>
                      <w:sz w:val="22"/>
                      <w:szCs w:val="22"/>
                    </w:rPr>
                  </w:pPr>
                  <w:r w:rsidRPr="00683753">
                    <w:rPr>
                      <w:bCs/>
                      <w:sz w:val="22"/>
                      <w:szCs w:val="22"/>
                    </w:rPr>
                    <w:t>- vai iepirkuma līguma izpildē iesaistītais speciālists ir pretendenta speciālists</w:t>
                  </w:r>
                  <w:r w:rsidR="002016DB">
                    <w:rPr>
                      <w:bCs/>
                      <w:sz w:val="22"/>
                      <w:szCs w:val="22"/>
                    </w:rPr>
                    <w:t>;</w:t>
                  </w:r>
                  <w:r w:rsidRPr="00683753">
                    <w:rPr>
                      <w:bCs/>
                      <w:sz w:val="22"/>
                      <w:szCs w:val="22"/>
                    </w:rPr>
                    <w:t xml:space="preserve"> </w:t>
                  </w:r>
                </w:p>
                <w:p w14:paraId="21234866" w14:textId="599D83F6" w:rsidR="00A661B0" w:rsidRPr="00683753" w:rsidRDefault="00A661B0" w:rsidP="00A661B0">
                  <w:pPr>
                    <w:jc w:val="both"/>
                    <w:rPr>
                      <w:bCs/>
                      <w:sz w:val="22"/>
                      <w:szCs w:val="22"/>
                    </w:rPr>
                  </w:pPr>
                  <w:r w:rsidRPr="00683753">
                    <w:rPr>
                      <w:bCs/>
                      <w:sz w:val="22"/>
                      <w:szCs w:val="22"/>
                    </w:rPr>
                    <w:t>- vai ar speciālista darba devēju (personu, uz kuras iespējām pretendents balstās) tiks noslēgts līgums (vienošanās) par tā speciālista piesaisti</w:t>
                  </w:r>
                  <w:r w:rsidR="002016DB">
                    <w:rPr>
                      <w:bCs/>
                      <w:sz w:val="22"/>
                      <w:szCs w:val="22"/>
                    </w:rPr>
                    <w:t>;</w:t>
                  </w:r>
                </w:p>
                <w:p w14:paraId="619D43A0" w14:textId="77777777" w:rsidR="00A661B0" w:rsidRPr="00683753" w:rsidRDefault="00A661B0" w:rsidP="00A661B0">
                  <w:pPr>
                    <w:jc w:val="both"/>
                    <w:rPr>
                      <w:bCs/>
                      <w:sz w:val="22"/>
                      <w:szCs w:val="22"/>
                    </w:rPr>
                  </w:pPr>
                  <w:r w:rsidRPr="00683753">
                    <w:rPr>
                      <w:bCs/>
                      <w:sz w:val="22"/>
                      <w:szCs w:val="22"/>
                    </w:rPr>
                    <w:t>- vai ar pašu speciālistu tiks noslēgts darba līgums vai vienošanās</w:t>
                  </w:r>
                </w:p>
              </w:tc>
            </w:tr>
            <w:tr w:rsidR="00A661B0" w:rsidRPr="00683753" w14:paraId="1292040F" w14:textId="77777777" w:rsidTr="005764C3">
              <w:trPr>
                <w:trHeight w:val="248"/>
              </w:trPr>
              <w:tc>
                <w:tcPr>
                  <w:tcW w:w="311" w:type="pct"/>
                  <w:tcBorders>
                    <w:top w:val="single" w:sz="4" w:space="0" w:color="auto"/>
                    <w:left w:val="single" w:sz="4" w:space="0" w:color="auto"/>
                    <w:bottom w:val="single" w:sz="4" w:space="0" w:color="auto"/>
                    <w:right w:val="single" w:sz="4" w:space="0" w:color="auto"/>
                  </w:tcBorders>
                </w:tcPr>
                <w:p w14:paraId="2BCC4C48" w14:textId="77777777" w:rsidR="00A661B0" w:rsidRPr="00683753" w:rsidRDefault="00A661B0" w:rsidP="00A661B0">
                  <w:pPr>
                    <w:jc w:val="both"/>
                    <w:rPr>
                      <w:b/>
                      <w:bCs/>
                      <w:sz w:val="22"/>
                      <w:szCs w:val="22"/>
                    </w:rPr>
                  </w:pPr>
                </w:p>
              </w:tc>
              <w:tc>
                <w:tcPr>
                  <w:tcW w:w="859" w:type="pct"/>
                  <w:tcBorders>
                    <w:top w:val="single" w:sz="4" w:space="0" w:color="auto"/>
                    <w:left w:val="single" w:sz="4" w:space="0" w:color="auto"/>
                    <w:bottom w:val="single" w:sz="4" w:space="0" w:color="auto"/>
                    <w:right w:val="single" w:sz="4" w:space="0" w:color="auto"/>
                  </w:tcBorders>
                </w:tcPr>
                <w:p w14:paraId="57973667" w14:textId="77777777" w:rsidR="00A661B0" w:rsidRPr="00683753" w:rsidRDefault="00A661B0" w:rsidP="00A661B0">
                  <w:pPr>
                    <w:jc w:val="both"/>
                    <w:rPr>
                      <w:b/>
                      <w:bCs/>
                      <w:sz w:val="22"/>
                      <w:szCs w:val="22"/>
                    </w:rPr>
                  </w:pPr>
                </w:p>
              </w:tc>
              <w:tc>
                <w:tcPr>
                  <w:tcW w:w="1040" w:type="pct"/>
                  <w:tcBorders>
                    <w:top w:val="single" w:sz="4" w:space="0" w:color="auto"/>
                    <w:left w:val="single" w:sz="4" w:space="0" w:color="auto"/>
                    <w:bottom w:val="single" w:sz="4" w:space="0" w:color="auto"/>
                    <w:right w:val="single" w:sz="4" w:space="0" w:color="auto"/>
                  </w:tcBorders>
                  <w:vAlign w:val="center"/>
                </w:tcPr>
                <w:p w14:paraId="5F0EFBDC" w14:textId="77777777" w:rsidR="00A661B0" w:rsidRPr="00683753" w:rsidRDefault="00A661B0" w:rsidP="00A661B0">
                  <w:pPr>
                    <w:jc w:val="both"/>
                    <w:rPr>
                      <w:b/>
                      <w:bCs/>
                      <w:sz w:val="22"/>
                      <w:szCs w:val="22"/>
                    </w:rPr>
                  </w:pPr>
                </w:p>
              </w:tc>
              <w:tc>
                <w:tcPr>
                  <w:tcW w:w="817" w:type="pct"/>
                  <w:tcBorders>
                    <w:top w:val="single" w:sz="4" w:space="0" w:color="auto"/>
                    <w:left w:val="single" w:sz="4" w:space="0" w:color="auto"/>
                    <w:bottom w:val="single" w:sz="4" w:space="0" w:color="auto"/>
                    <w:right w:val="single" w:sz="4" w:space="0" w:color="auto"/>
                  </w:tcBorders>
                  <w:vAlign w:val="center"/>
                </w:tcPr>
                <w:p w14:paraId="5CE11D15" w14:textId="77777777" w:rsidR="00A661B0" w:rsidRPr="00683753" w:rsidRDefault="00A661B0" w:rsidP="00A661B0">
                  <w:pPr>
                    <w:jc w:val="both"/>
                    <w:rPr>
                      <w:b/>
                      <w:bCs/>
                      <w:sz w:val="22"/>
                      <w:szCs w:val="22"/>
                    </w:rPr>
                  </w:pPr>
                </w:p>
              </w:tc>
              <w:tc>
                <w:tcPr>
                  <w:tcW w:w="783" w:type="pct"/>
                  <w:tcBorders>
                    <w:top w:val="single" w:sz="4" w:space="0" w:color="auto"/>
                    <w:left w:val="single" w:sz="4" w:space="0" w:color="auto"/>
                    <w:bottom w:val="single" w:sz="4" w:space="0" w:color="auto"/>
                    <w:right w:val="single" w:sz="4" w:space="0" w:color="auto"/>
                  </w:tcBorders>
                </w:tcPr>
                <w:p w14:paraId="432599A0" w14:textId="77777777" w:rsidR="00A661B0" w:rsidRPr="00683753" w:rsidRDefault="00A661B0" w:rsidP="00A661B0">
                  <w:pPr>
                    <w:jc w:val="both"/>
                    <w:rPr>
                      <w:b/>
                      <w:bCs/>
                      <w:sz w:val="22"/>
                      <w:szCs w:val="22"/>
                    </w:rPr>
                  </w:pPr>
                </w:p>
              </w:tc>
              <w:tc>
                <w:tcPr>
                  <w:tcW w:w="1190" w:type="pct"/>
                  <w:tcBorders>
                    <w:top w:val="single" w:sz="4" w:space="0" w:color="auto"/>
                    <w:left w:val="single" w:sz="4" w:space="0" w:color="auto"/>
                    <w:bottom w:val="single" w:sz="4" w:space="0" w:color="auto"/>
                    <w:right w:val="single" w:sz="4" w:space="0" w:color="auto"/>
                  </w:tcBorders>
                </w:tcPr>
                <w:p w14:paraId="148377A7" w14:textId="77777777" w:rsidR="00A661B0" w:rsidRPr="00683753" w:rsidRDefault="00A661B0" w:rsidP="00A661B0">
                  <w:pPr>
                    <w:jc w:val="both"/>
                    <w:rPr>
                      <w:bCs/>
                      <w:sz w:val="22"/>
                      <w:szCs w:val="22"/>
                    </w:rPr>
                  </w:pPr>
                </w:p>
              </w:tc>
            </w:tr>
            <w:tr w:rsidR="00A661B0" w:rsidRPr="00683753" w14:paraId="433F2024" w14:textId="77777777" w:rsidTr="005764C3">
              <w:trPr>
                <w:trHeight w:val="248"/>
              </w:trPr>
              <w:tc>
                <w:tcPr>
                  <w:tcW w:w="311" w:type="pct"/>
                  <w:tcBorders>
                    <w:top w:val="single" w:sz="4" w:space="0" w:color="auto"/>
                    <w:left w:val="single" w:sz="4" w:space="0" w:color="auto"/>
                    <w:bottom w:val="single" w:sz="4" w:space="0" w:color="auto"/>
                    <w:right w:val="single" w:sz="4" w:space="0" w:color="auto"/>
                  </w:tcBorders>
                </w:tcPr>
                <w:p w14:paraId="06B26462" w14:textId="77777777" w:rsidR="00A661B0" w:rsidRPr="00683753" w:rsidRDefault="00A661B0" w:rsidP="00A661B0">
                  <w:pPr>
                    <w:jc w:val="both"/>
                    <w:rPr>
                      <w:b/>
                      <w:bCs/>
                      <w:sz w:val="22"/>
                      <w:szCs w:val="22"/>
                    </w:rPr>
                  </w:pPr>
                </w:p>
              </w:tc>
              <w:tc>
                <w:tcPr>
                  <w:tcW w:w="859" w:type="pct"/>
                  <w:tcBorders>
                    <w:top w:val="single" w:sz="4" w:space="0" w:color="auto"/>
                    <w:left w:val="single" w:sz="4" w:space="0" w:color="auto"/>
                    <w:bottom w:val="single" w:sz="4" w:space="0" w:color="auto"/>
                    <w:right w:val="single" w:sz="4" w:space="0" w:color="auto"/>
                  </w:tcBorders>
                </w:tcPr>
                <w:p w14:paraId="04C1A82C" w14:textId="77777777" w:rsidR="00A661B0" w:rsidRPr="00683753" w:rsidRDefault="00A661B0" w:rsidP="00A661B0">
                  <w:pPr>
                    <w:jc w:val="both"/>
                    <w:rPr>
                      <w:b/>
                      <w:bCs/>
                      <w:sz w:val="22"/>
                      <w:szCs w:val="22"/>
                    </w:rPr>
                  </w:pPr>
                </w:p>
              </w:tc>
              <w:tc>
                <w:tcPr>
                  <w:tcW w:w="1040" w:type="pct"/>
                  <w:tcBorders>
                    <w:top w:val="single" w:sz="4" w:space="0" w:color="auto"/>
                    <w:left w:val="single" w:sz="4" w:space="0" w:color="auto"/>
                    <w:bottom w:val="single" w:sz="4" w:space="0" w:color="auto"/>
                    <w:right w:val="single" w:sz="4" w:space="0" w:color="auto"/>
                  </w:tcBorders>
                  <w:vAlign w:val="center"/>
                </w:tcPr>
                <w:p w14:paraId="145D45AD" w14:textId="77777777" w:rsidR="00A661B0" w:rsidRPr="00683753" w:rsidRDefault="00A661B0" w:rsidP="00A661B0">
                  <w:pPr>
                    <w:jc w:val="both"/>
                    <w:rPr>
                      <w:b/>
                      <w:bCs/>
                      <w:sz w:val="22"/>
                      <w:szCs w:val="22"/>
                    </w:rPr>
                  </w:pPr>
                </w:p>
              </w:tc>
              <w:tc>
                <w:tcPr>
                  <w:tcW w:w="817" w:type="pct"/>
                  <w:tcBorders>
                    <w:top w:val="single" w:sz="4" w:space="0" w:color="auto"/>
                    <w:left w:val="single" w:sz="4" w:space="0" w:color="auto"/>
                    <w:bottom w:val="single" w:sz="4" w:space="0" w:color="auto"/>
                    <w:right w:val="single" w:sz="4" w:space="0" w:color="auto"/>
                  </w:tcBorders>
                  <w:vAlign w:val="center"/>
                </w:tcPr>
                <w:p w14:paraId="5946BF55" w14:textId="77777777" w:rsidR="00A661B0" w:rsidRPr="00683753" w:rsidRDefault="00A661B0" w:rsidP="00A661B0">
                  <w:pPr>
                    <w:jc w:val="both"/>
                    <w:rPr>
                      <w:b/>
                      <w:bCs/>
                      <w:sz w:val="22"/>
                      <w:szCs w:val="22"/>
                    </w:rPr>
                  </w:pPr>
                </w:p>
              </w:tc>
              <w:tc>
                <w:tcPr>
                  <w:tcW w:w="783" w:type="pct"/>
                  <w:tcBorders>
                    <w:top w:val="single" w:sz="4" w:space="0" w:color="auto"/>
                    <w:left w:val="single" w:sz="4" w:space="0" w:color="auto"/>
                    <w:bottom w:val="single" w:sz="4" w:space="0" w:color="auto"/>
                    <w:right w:val="single" w:sz="4" w:space="0" w:color="auto"/>
                  </w:tcBorders>
                </w:tcPr>
                <w:p w14:paraId="0A2716A5" w14:textId="77777777" w:rsidR="00A661B0" w:rsidRPr="00683753" w:rsidRDefault="00A661B0" w:rsidP="00A661B0">
                  <w:pPr>
                    <w:jc w:val="both"/>
                    <w:rPr>
                      <w:b/>
                      <w:bCs/>
                      <w:sz w:val="22"/>
                      <w:szCs w:val="22"/>
                    </w:rPr>
                  </w:pPr>
                </w:p>
              </w:tc>
              <w:tc>
                <w:tcPr>
                  <w:tcW w:w="1190" w:type="pct"/>
                  <w:tcBorders>
                    <w:top w:val="single" w:sz="4" w:space="0" w:color="auto"/>
                    <w:left w:val="single" w:sz="4" w:space="0" w:color="auto"/>
                    <w:bottom w:val="single" w:sz="4" w:space="0" w:color="auto"/>
                    <w:right w:val="single" w:sz="4" w:space="0" w:color="auto"/>
                  </w:tcBorders>
                </w:tcPr>
                <w:p w14:paraId="189C6799" w14:textId="77777777" w:rsidR="00A661B0" w:rsidRPr="00683753" w:rsidRDefault="00A661B0" w:rsidP="00A661B0">
                  <w:pPr>
                    <w:jc w:val="both"/>
                    <w:rPr>
                      <w:bCs/>
                      <w:sz w:val="22"/>
                      <w:szCs w:val="22"/>
                    </w:rPr>
                  </w:pPr>
                </w:p>
              </w:tc>
            </w:tr>
            <w:tr w:rsidR="00A661B0" w:rsidRPr="00683753" w14:paraId="57C8FB7D" w14:textId="77777777" w:rsidTr="005764C3">
              <w:trPr>
                <w:trHeight w:val="248"/>
              </w:trPr>
              <w:tc>
                <w:tcPr>
                  <w:tcW w:w="311" w:type="pct"/>
                  <w:tcBorders>
                    <w:top w:val="single" w:sz="4" w:space="0" w:color="auto"/>
                    <w:left w:val="single" w:sz="4" w:space="0" w:color="auto"/>
                    <w:bottom w:val="single" w:sz="4" w:space="0" w:color="auto"/>
                    <w:right w:val="single" w:sz="4" w:space="0" w:color="auto"/>
                  </w:tcBorders>
                </w:tcPr>
                <w:p w14:paraId="67C0CA76" w14:textId="77777777" w:rsidR="00A661B0" w:rsidRPr="00683753" w:rsidRDefault="00A661B0" w:rsidP="00A661B0">
                  <w:pPr>
                    <w:jc w:val="both"/>
                    <w:rPr>
                      <w:b/>
                      <w:bCs/>
                      <w:sz w:val="22"/>
                      <w:szCs w:val="22"/>
                    </w:rPr>
                  </w:pPr>
                </w:p>
              </w:tc>
              <w:tc>
                <w:tcPr>
                  <w:tcW w:w="859" w:type="pct"/>
                  <w:tcBorders>
                    <w:top w:val="single" w:sz="4" w:space="0" w:color="auto"/>
                    <w:left w:val="single" w:sz="4" w:space="0" w:color="auto"/>
                    <w:bottom w:val="single" w:sz="4" w:space="0" w:color="auto"/>
                    <w:right w:val="single" w:sz="4" w:space="0" w:color="auto"/>
                  </w:tcBorders>
                </w:tcPr>
                <w:p w14:paraId="6A23F259" w14:textId="77777777" w:rsidR="00A661B0" w:rsidRPr="00683753" w:rsidRDefault="00A661B0" w:rsidP="00A661B0">
                  <w:pPr>
                    <w:jc w:val="both"/>
                    <w:rPr>
                      <w:b/>
                      <w:bCs/>
                      <w:sz w:val="22"/>
                      <w:szCs w:val="22"/>
                    </w:rPr>
                  </w:pPr>
                </w:p>
              </w:tc>
              <w:tc>
                <w:tcPr>
                  <w:tcW w:w="1040" w:type="pct"/>
                  <w:tcBorders>
                    <w:top w:val="single" w:sz="4" w:space="0" w:color="auto"/>
                    <w:left w:val="single" w:sz="4" w:space="0" w:color="auto"/>
                    <w:bottom w:val="single" w:sz="4" w:space="0" w:color="auto"/>
                    <w:right w:val="single" w:sz="4" w:space="0" w:color="auto"/>
                  </w:tcBorders>
                  <w:vAlign w:val="center"/>
                </w:tcPr>
                <w:p w14:paraId="0015263D" w14:textId="77777777" w:rsidR="00A661B0" w:rsidRPr="00683753" w:rsidRDefault="00A661B0" w:rsidP="00A661B0">
                  <w:pPr>
                    <w:jc w:val="both"/>
                    <w:rPr>
                      <w:b/>
                      <w:bCs/>
                      <w:sz w:val="22"/>
                      <w:szCs w:val="22"/>
                    </w:rPr>
                  </w:pPr>
                </w:p>
              </w:tc>
              <w:tc>
                <w:tcPr>
                  <w:tcW w:w="817" w:type="pct"/>
                  <w:tcBorders>
                    <w:top w:val="single" w:sz="4" w:space="0" w:color="auto"/>
                    <w:left w:val="single" w:sz="4" w:space="0" w:color="auto"/>
                    <w:bottom w:val="single" w:sz="4" w:space="0" w:color="auto"/>
                    <w:right w:val="single" w:sz="4" w:space="0" w:color="auto"/>
                  </w:tcBorders>
                  <w:vAlign w:val="center"/>
                </w:tcPr>
                <w:p w14:paraId="4668A6D6" w14:textId="77777777" w:rsidR="00A661B0" w:rsidRPr="00683753" w:rsidRDefault="00A661B0" w:rsidP="00A661B0">
                  <w:pPr>
                    <w:jc w:val="both"/>
                    <w:rPr>
                      <w:b/>
                      <w:bCs/>
                      <w:sz w:val="22"/>
                      <w:szCs w:val="22"/>
                    </w:rPr>
                  </w:pPr>
                </w:p>
              </w:tc>
              <w:tc>
                <w:tcPr>
                  <w:tcW w:w="783" w:type="pct"/>
                  <w:tcBorders>
                    <w:top w:val="single" w:sz="4" w:space="0" w:color="auto"/>
                    <w:left w:val="single" w:sz="4" w:space="0" w:color="auto"/>
                    <w:bottom w:val="single" w:sz="4" w:space="0" w:color="auto"/>
                    <w:right w:val="single" w:sz="4" w:space="0" w:color="auto"/>
                  </w:tcBorders>
                </w:tcPr>
                <w:p w14:paraId="37D52DD2" w14:textId="77777777" w:rsidR="00A661B0" w:rsidRPr="00683753" w:rsidRDefault="00A661B0" w:rsidP="00A661B0">
                  <w:pPr>
                    <w:jc w:val="both"/>
                    <w:rPr>
                      <w:b/>
                      <w:bCs/>
                      <w:sz w:val="22"/>
                      <w:szCs w:val="22"/>
                    </w:rPr>
                  </w:pPr>
                </w:p>
              </w:tc>
              <w:tc>
                <w:tcPr>
                  <w:tcW w:w="1190" w:type="pct"/>
                  <w:tcBorders>
                    <w:top w:val="single" w:sz="4" w:space="0" w:color="auto"/>
                    <w:left w:val="single" w:sz="4" w:space="0" w:color="auto"/>
                    <w:bottom w:val="single" w:sz="4" w:space="0" w:color="auto"/>
                    <w:right w:val="single" w:sz="4" w:space="0" w:color="auto"/>
                  </w:tcBorders>
                </w:tcPr>
                <w:p w14:paraId="084B9CBF" w14:textId="77777777" w:rsidR="00A661B0" w:rsidRPr="00683753" w:rsidRDefault="00A661B0" w:rsidP="00A661B0">
                  <w:pPr>
                    <w:jc w:val="both"/>
                    <w:rPr>
                      <w:bCs/>
                      <w:sz w:val="22"/>
                      <w:szCs w:val="22"/>
                    </w:rPr>
                  </w:pPr>
                </w:p>
              </w:tc>
            </w:tr>
            <w:tr w:rsidR="00A661B0" w:rsidRPr="00683753" w14:paraId="125ECDC8" w14:textId="77777777" w:rsidTr="005764C3">
              <w:trPr>
                <w:trHeight w:val="248"/>
              </w:trPr>
              <w:tc>
                <w:tcPr>
                  <w:tcW w:w="311" w:type="pct"/>
                  <w:tcBorders>
                    <w:top w:val="single" w:sz="4" w:space="0" w:color="auto"/>
                    <w:left w:val="single" w:sz="4" w:space="0" w:color="auto"/>
                    <w:bottom w:val="single" w:sz="4" w:space="0" w:color="auto"/>
                    <w:right w:val="single" w:sz="4" w:space="0" w:color="auto"/>
                  </w:tcBorders>
                </w:tcPr>
                <w:p w14:paraId="5464DBC7" w14:textId="77777777" w:rsidR="00A661B0" w:rsidRPr="00683753" w:rsidRDefault="00A661B0" w:rsidP="00A661B0">
                  <w:pPr>
                    <w:jc w:val="both"/>
                    <w:rPr>
                      <w:b/>
                      <w:bCs/>
                      <w:sz w:val="22"/>
                      <w:szCs w:val="22"/>
                    </w:rPr>
                  </w:pPr>
                </w:p>
              </w:tc>
              <w:tc>
                <w:tcPr>
                  <w:tcW w:w="859" w:type="pct"/>
                  <w:tcBorders>
                    <w:top w:val="single" w:sz="4" w:space="0" w:color="auto"/>
                    <w:left w:val="single" w:sz="4" w:space="0" w:color="auto"/>
                    <w:bottom w:val="single" w:sz="4" w:space="0" w:color="auto"/>
                    <w:right w:val="single" w:sz="4" w:space="0" w:color="auto"/>
                  </w:tcBorders>
                </w:tcPr>
                <w:p w14:paraId="3C503450" w14:textId="77777777" w:rsidR="00A661B0" w:rsidRPr="00683753" w:rsidRDefault="00A661B0" w:rsidP="00A661B0">
                  <w:pPr>
                    <w:jc w:val="both"/>
                    <w:rPr>
                      <w:b/>
                      <w:bCs/>
                      <w:sz w:val="22"/>
                      <w:szCs w:val="22"/>
                    </w:rPr>
                  </w:pPr>
                </w:p>
              </w:tc>
              <w:tc>
                <w:tcPr>
                  <w:tcW w:w="1040" w:type="pct"/>
                  <w:tcBorders>
                    <w:top w:val="single" w:sz="4" w:space="0" w:color="auto"/>
                    <w:left w:val="single" w:sz="4" w:space="0" w:color="auto"/>
                    <w:bottom w:val="single" w:sz="4" w:space="0" w:color="auto"/>
                    <w:right w:val="single" w:sz="4" w:space="0" w:color="auto"/>
                  </w:tcBorders>
                  <w:vAlign w:val="center"/>
                </w:tcPr>
                <w:p w14:paraId="6BF3C4CA" w14:textId="77777777" w:rsidR="00A661B0" w:rsidRPr="00683753" w:rsidRDefault="00A661B0" w:rsidP="00A661B0">
                  <w:pPr>
                    <w:jc w:val="both"/>
                    <w:rPr>
                      <w:b/>
                      <w:bCs/>
                      <w:sz w:val="22"/>
                      <w:szCs w:val="22"/>
                    </w:rPr>
                  </w:pPr>
                </w:p>
              </w:tc>
              <w:tc>
                <w:tcPr>
                  <w:tcW w:w="817" w:type="pct"/>
                  <w:tcBorders>
                    <w:top w:val="single" w:sz="4" w:space="0" w:color="auto"/>
                    <w:left w:val="single" w:sz="4" w:space="0" w:color="auto"/>
                    <w:bottom w:val="single" w:sz="4" w:space="0" w:color="auto"/>
                    <w:right w:val="single" w:sz="4" w:space="0" w:color="auto"/>
                  </w:tcBorders>
                  <w:vAlign w:val="center"/>
                </w:tcPr>
                <w:p w14:paraId="01D17086" w14:textId="77777777" w:rsidR="00A661B0" w:rsidRPr="00683753" w:rsidRDefault="00A661B0" w:rsidP="00A661B0">
                  <w:pPr>
                    <w:jc w:val="both"/>
                    <w:rPr>
                      <w:b/>
                      <w:bCs/>
                      <w:sz w:val="22"/>
                      <w:szCs w:val="22"/>
                    </w:rPr>
                  </w:pPr>
                </w:p>
              </w:tc>
              <w:tc>
                <w:tcPr>
                  <w:tcW w:w="783" w:type="pct"/>
                  <w:tcBorders>
                    <w:top w:val="single" w:sz="4" w:space="0" w:color="auto"/>
                    <w:left w:val="single" w:sz="4" w:space="0" w:color="auto"/>
                    <w:bottom w:val="single" w:sz="4" w:space="0" w:color="auto"/>
                    <w:right w:val="single" w:sz="4" w:space="0" w:color="auto"/>
                  </w:tcBorders>
                </w:tcPr>
                <w:p w14:paraId="5AD670F6" w14:textId="77777777" w:rsidR="00A661B0" w:rsidRPr="00683753" w:rsidRDefault="00A661B0" w:rsidP="00A661B0">
                  <w:pPr>
                    <w:jc w:val="both"/>
                    <w:rPr>
                      <w:b/>
                      <w:bCs/>
                      <w:sz w:val="22"/>
                      <w:szCs w:val="22"/>
                    </w:rPr>
                  </w:pPr>
                </w:p>
              </w:tc>
              <w:tc>
                <w:tcPr>
                  <w:tcW w:w="1190" w:type="pct"/>
                  <w:tcBorders>
                    <w:top w:val="single" w:sz="4" w:space="0" w:color="auto"/>
                    <w:left w:val="single" w:sz="4" w:space="0" w:color="auto"/>
                    <w:bottom w:val="single" w:sz="4" w:space="0" w:color="auto"/>
                    <w:right w:val="single" w:sz="4" w:space="0" w:color="auto"/>
                  </w:tcBorders>
                </w:tcPr>
                <w:p w14:paraId="6FB8749E" w14:textId="77777777" w:rsidR="00A661B0" w:rsidRPr="00683753" w:rsidRDefault="00A661B0" w:rsidP="00A661B0">
                  <w:pPr>
                    <w:jc w:val="both"/>
                    <w:rPr>
                      <w:bCs/>
                      <w:sz w:val="22"/>
                      <w:szCs w:val="22"/>
                    </w:rPr>
                  </w:pPr>
                </w:p>
              </w:tc>
            </w:tr>
          </w:tbl>
          <w:p w14:paraId="5A093936" w14:textId="77777777" w:rsidR="00A661B0" w:rsidRPr="00683753" w:rsidRDefault="00A661B0" w:rsidP="00A661B0">
            <w:pPr>
              <w:jc w:val="both"/>
              <w:rPr>
                <w:bCs/>
                <w:sz w:val="22"/>
                <w:szCs w:val="22"/>
              </w:rPr>
            </w:pPr>
            <w:r w:rsidRPr="00683753">
              <w:rPr>
                <w:b/>
                <w:bCs/>
                <w:sz w:val="22"/>
                <w:szCs w:val="22"/>
              </w:rPr>
              <w:t>Pielikumā:</w:t>
            </w:r>
            <w:r w:rsidRPr="00683753">
              <w:rPr>
                <w:bCs/>
                <w:sz w:val="22"/>
                <w:szCs w:val="22"/>
              </w:rPr>
              <w:t xml:space="preserve"> katra speciālista rakstisks apliecinājums par piekrišanu piedalīties iepirkuma līguma izpildē, kā arī kompetenci apliecinošo dokumentu kopijas gadījumos, ja informācija nav publiski pieejama un pārbaudāma, uz __ </w:t>
            </w:r>
            <w:proofErr w:type="spellStart"/>
            <w:r w:rsidRPr="00683753">
              <w:rPr>
                <w:bCs/>
                <w:sz w:val="22"/>
                <w:szCs w:val="22"/>
              </w:rPr>
              <w:t>lp</w:t>
            </w:r>
            <w:proofErr w:type="spellEnd"/>
            <w:r w:rsidRPr="00683753">
              <w:rPr>
                <w:bCs/>
                <w:sz w:val="22"/>
                <w:szCs w:val="22"/>
              </w:rPr>
              <w:t>.</w:t>
            </w:r>
          </w:p>
          <w:p w14:paraId="2EE4B85E" w14:textId="77777777" w:rsidR="00A661B0" w:rsidRPr="00683753" w:rsidRDefault="00A661B0" w:rsidP="00A661B0">
            <w:pPr>
              <w:jc w:val="both"/>
              <w:rPr>
                <w:b/>
                <w:bCs/>
                <w:sz w:val="22"/>
                <w:szCs w:val="22"/>
              </w:rPr>
            </w:pPr>
          </w:p>
          <w:p w14:paraId="1781A945" w14:textId="77777777" w:rsidR="00A661B0" w:rsidRPr="00683753" w:rsidRDefault="00A661B0" w:rsidP="00A661B0">
            <w:pPr>
              <w:jc w:val="both"/>
              <w:rPr>
                <w:b/>
                <w:bCs/>
                <w:sz w:val="22"/>
                <w:szCs w:val="22"/>
              </w:rPr>
            </w:pPr>
            <w:r w:rsidRPr="00683753">
              <w:rPr>
                <w:b/>
                <w:bCs/>
                <w:sz w:val="22"/>
                <w:szCs w:val="22"/>
              </w:rPr>
              <w:t>3. Iepirkuma līguma izpildē piesaistītajiem apakšuzņēmējiem</w:t>
            </w:r>
            <w:r w:rsidRPr="00683753">
              <w:rPr>
                <w:b/>
                <w:bCs/>
                <w:sz w:val="22"/>
                <w:szCs w:val="22"/>
                <w:vertAlign w:val="superscript"/>
              </w:rPr>
              <w:footnoteReference w:id="5"/>
            </w:r>
            <w:r w:rsidRPr="00683753">
              <w:rPr>
                <w:b/>
                <w:bCs/>
                <w:sz w:val="22"/>
                <w:szCs w:val="22"/>
              </w:rPr>
              <w:t xml:space="preserve"> </w:t>
            </w:r>
            <w:r w:rsidRPr="00683753">
              <w:rPr>
                <w:bCs/>
                <w:sz w:val="22"/>
                <w:szCs w:val="22"/>
              </w:rPr>
              <w:t>(</w:t>
            </w:r>
            <w:r w:rsidRPr="00683753">
              <w:rPr>
                <w:bCs/>
                <w:i/>
                <w:sz w:val="22"/>
                <w:szCs w:val="22"/>
              </w:rPr>
              <w:t>ja tādi ir</w:t>
            </w:r>
            <w:r w:rsidRPr="00683753">
              <w:rPr>
                <w:bCs/>
                <w:sz w:val="22"/>
                <w:szCs w:val="22"/>
              </w:rPr>
              <w:t>):</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54"/>
              <w:gridCol w:w="1627"/>
              <w:gridCol w:w="1625"/>
              <w:gridCol w:w="1625"/>
              <w:gridCol w:w="1866"/>
            </w:tblGrid>
            <w:tr w:rsidR="00A661B0" w:rsidRPr="00683753" w14:paraId="33D4B84B" w14:textId="77777777" w:rsidTr="005764C3">
              <w:tc>
                <w:tcPr>
                  <w:tcW w:w="278" w:type="pct"/>
                  <w:shd w:val="clear" w:color="auto" w:fill="auto"/>
                </w:tcPr>
                <w:p w14:paraId="64477B9B" w14:textId="77777777" w:rsidR="00A661B0" w:rsidRPr="00683753" w:rsidRDefault="00A661B0" w:rsidP="00A661B0">
                  <w:pPr>
                    <w:jc w:val="both"/>
                    <w:rPr>
                      <w:bCs/>
                      <w:sz w:val="22"/>
                      <w:szCs w:val="22"/>
                    </w:rPr>
                  </w:pPr>
                  <w:r w:rsidRPr="00683753">
                    <w:rPr>
                      <w:bCs/>
                      <w:sz w:val="22"/>
                      <w:szCs w:val="22"/>
                    </w:rPr>
                    <w:t>Nr.</w:t>
                  </w:r>
                </w:p>
              </w:tc>
              <w:tc>
                <w:tcPr>
                  <w:tcW w:w="1183" w:type="pct"/>
                  <w:shd w:val="clear" w:color="auto" w:fill="auto"/>
                </w:tcPr>
                <w:p w14:paraId="255DC459" w14:textId="77777777" w:rsidR="00A661B0" w:rsidRPr="00683753" w:rsidRDefault="00A661B0" w:rsidP="00A661B0">
                  <w:pPr>
                    <w:jc w:val="both"/>
                    <w:rPr>
                      <w:bCs/>
                      <w:sz w:val="22"/>
                      <w:szCs w:val="22"/>
                    </w:rPr>
                  </w:pPr>
                  <w:r w:rsidRPr="00683753">
                    <w:rPr>
                      <w:bCs/>
                      <w:sz w:val="22"/>
                      <w:szCs w:val="22"/>
                    </w:rPr>
                    <w:t>Apakšuzņēmēja nosaukums</w:t>
                  </w:r>
                </w:p>
              </w:tc>
              <w:tc>
                <w:tcPr>
                  <w:tcW w:w="854" w:type="pct"/>
                </w:tcPr>
                <w:p w14:paraId="19425869" w14:textId="77777777" w:rsidR="00A661B0" w:rsidRPr="00683753" w:rsidRDefault="00A661B0" w:rsidP="00A661B0">
                  <w:pPr>
                    <w:jc w:val="both"/>
                    <w:rPr>
                      <w:bCs/>
                      <w:sz w:val="22"/>
                      <w:szCs w:val="22"/>
                    </w:rPr>
                  </w:pPr>
                  <w:r w:rsidRPr="00683753">
                    <w:rPr>
                      <w:bCs/>
                      <w:sz w:val="22"/>
                      <w:szCs w:val="22"/>
                    </w:rPr>
                    <w:t>Reģistrācijas numurs, adrese</w:t>
                  </w:r>
                </w:p>
              </w:tc>
              <w:tc>
                <w:tcPr>
                  <w:tcW w:w="853" w:type="pct"/>
                </w:tcPr>
                <w:p w14:paraId="214671F6" w14:textId="77777777" w:rsidR="00A661B0" w:rsidRPr="00683753" w:rsidRDefault="00A661B0" w:rsidP="00A661B0">
                  <w:pPr>
                    <w:jc w:val="both"/>
                    <w:rPr>
                      <w:bCs/>
                      <w:sz w:val="22"/>
                      <w:szCs w:val="22"/>
                    </w:rPr>
                  </w:pPr>
                  <w:r w:rsidRPr="00683753">
                    <w:rPr>
                      <w:bCs/>
                      <w:sz w:val="22"/>
                      <w:szCs w:val="22"/>
                    </w:rPr>
                    <w:t xml:space="preserve">Izpildei nododamā līguma daļa </w:t>
                  </w:r>
                </w:p>
                <w:p w14:paraId="268EBE97" w14:textId="77777777" w:rsidR="00A661B0" w:rsidRPr="00683753" w:rsidRDefault="00A661B0" w:rsidP="00A661B0">
                  <w:pPr>
                    <w:jc w:val="both"/>
                    <w:rPr>
                      <w:bCs/>
                      <w:i/>
                      <w:sz w:val="22"/>
                      <w:szCs w:val="22"/>
                    </w:rPr>
                  </w:pPr>
                  <w:r w:rsidRPr="00683753">
                    <w:rPr>
                      <w:bCs/>
                      <w:i/>
                      <w:sz w:val="22"/>
                      <w:szCs w:val="22"/>
                    </w:rPr>
                    <w:t>(uzdevumi)</w:t>
                  </w:r>
                </w:p>
              </w:tc>
              <w:tc>
                <w:tcPr>
                  <w:tcW w:w="853" w:type="pct"/>
                  <w:shd w:val="clear" w:color="auto" w:fill="auto"/>
                </w:tcPr>
                <w:p w14:paraId="4D3260A0" w14:textId="77777777" w:rsidR="00A661B0" w:rsidRPr="00683753" w:rsidRDefault="00A661B0" w:rsidP="00A661B0">
                  <w:pPr>
                    <w:jc w:val="both"/>
                    <w:rPr>
                      <w:bCs/>
                      <w:sz w:val="22"/>
                      <w:szCs w:val="22"/>
                    </w:rPr>
                  </w:pPr>
                  <w:r w:rsidRPr="00683753">
                    <w:rPr>
                      <w:bCs/>
                      <w:sz w:val="22"/>
                      <w:szCs w:val="22"/>
                    </w:rPr>
                    <w:t>Veicamo pakalpojumu apjoms no kopējā apjoma</w:t>
                  </w:r>
                </w:p>
                <w:p w14:paraId="20B1B5B1" w14:textId="77777777" w:rsidR="00A661B0" w:rsidRPr="00683753" w:rsidRDefault="00A661B0" w:rsidP="00A661B0">
                  <w:pPr>
                    <w:jc w:val="both"/>
                    <w:rPr>
                      <w:bCs/>
                      <w:sz w:val="22"/>
                      <w:szCs w:val="22"/>
                    </w:rPr>
                  </w:pPr>
                  <w:r w:rsidRPr="00683753">
                    <w:rPr>
                      <w:bCs/>
                      <w:sz w:val="22"/>
                      <w:szCs w:val="22"/>
                    </w:rPr>
                    <w:t>(%)</w:t>
                  </w:r>
                </w:p>
              </w:tc>
              <w:tc>
                <w:tcPr>
                  <w:tcW w:w="979" w:type="pct"/>
                  <w:shd w:val="clear" w:color="auto" w:fill="auto"/>
                </w:tcPr>
                <w:p w14:paraId="5C93F96D" w14:textId="77777777" w:rsidR="00A661B0" w:rsidRPr="00683753" w:rsidRDefault="00A661B0" w:rsidP="00A661B0">
                  <w:pPr>
                    <w:jc w:val="both"/>
                    <w:rPr>
                      <w:bCs/>
                      <w:sz w:val="22"/>
                      <w:szCs w:val="22"/>
                    </w:rPr>
                  </w:pPr>
                  <w:r w:rsidRPr="00683753">
                    <w:rPr>
                      <w:bCs/>
                      <w:sz w:val="22"/>
                      <w:szCs w:val="22"/>
                    </w:rPr>
                    <w:t>Nododamā līguma summas daļa naudas izteiksmē</w:t>
                  </w:r>
                </w:p>
              </w:tc>
            </w:tr>
            <w:tr w:rsidR="00A661B0" w:rsidRPr="00683753" w14:paraId="463DACAD" w14:textId="77777777" w:rsidTr="005764C3">
              <w:trPr>
                <w:trHeight w:val="137"/>
              </w:trPr>
              <w:tc>
                <w:tcPr>
                  <w:tcW w:w="278" w:type="pct"/>
                  <w:shd w:val="clear" w:color="auto" w:fill="auto"/>
                </w:tcPr>
                <w:p w14:paraId="02AEEC18" w14:textId="77777777" w:rsidR="00A661B0" w:rsidRPr="00683753" w:rsidRDefault="00A661B0" w:rsidP="00A661B0">
                  <w:pPr>
                    <w:jc w:val="both"/>
                    <w:rPr>
                      <w:bCs/>
                      <w:sz w:val="22"/>
                      <w:szCs w:val="22"/>
                    </w:rPr>
                  </w:pPr>
                </w:p>
              </w:tc>
              <w:tc>
                <w:tcPr>
                  <w:tcW w:w="1183" w:type="pct"/>
                  <w:shd w:val="clear" w:color="auto" w:fill="auto"/>
                </w:tcPr>
                <w:p w14:paraId="0BA3F5D7" w14:textId="77777777" w:rsidR="00A661B0" w:rsidRPr="00683753" w:rsidRDefault="00A661B0" w:rsidP="00A661B0">
                  <w:pPr>
                    <w:jc w:val="both"/>
                    <w:rPr>
                      <w:bCs/>
                      <w:sz w:val="22"/>
                      <w:szCs w:val="22"/>
                    </w:rPr>
                  </w:pPr>
                </w:p>
              </w:tc>
              <w:tc>
                <w:tcPr>
                  <w:tcW w:w="854" w:type="pct"/>
                </w:tcPr>
                <w:p w14:paraId="2C1AF786" w14:textId="77777777" w:rsidR="00A661B0" w:rsidRPr="00683753" w:rsidRDefault="00A661B0" w:rsidP="00A661B0">
                  <w:pPr>
                    <w:jc w:val="both"/>
                    <w:rPr>
                      <w:bCs/>
                      <w:sz w:val="22"/>
                      <w:szCs w:val="22"/>
                    </w:rPr>
                  </w:pPr>
                </w:p>
              </w:tc>
              <w:tc>
                <w:tcPr>
                  <w:tcW w:w="853" w:type="pct"/>
                </w:tcPr>
                <w:p w14:paraId="2196A5EA" w14:textId="77777777" w:rsidR="00A661B0" w:rsidRPr="00683753" w:rsidRDefault="00A661B0" w:rsidP="00A661B0">
                  <w:pPr>
                    <w:jc w:val="both"/>
                    <w:rPr>
                      <w:bCs/>
                      <w:sz w:val="22"/>
                      <w:szCs w:val="22"/>
                    </w:rPr>
                  </w:pPr>
                </w:p>
              </w:tc>
              <w:tc>
                <w:tcPr>
                  <w:tcW w:w="853" w:type="pct"/>
                  <w:shd w:val="clear" w:color="auto" w:fill="auto"/>
                </w:tcPr>
                <w:p w14:paraId="2B67CF39" w14:textId="77777777" w:rsidR="00A661B0" w:rsidRPr="00683753" w:rsidRDefault="00A661B0" w:rsidP="00A661B0">
                  <w:pPr>
                    <w:jc w:val="both"/>
                    <w:rPr>
                      <w:bCs/>
                      <w:sz w:val="22"/>
                      <w:szCs w:val="22"/>
                    </w:rPr>
                  </w:pPr>
                </w:p>
              </w:tc>
              <w:tc>
                <w:tcPr>
                  <w:tcW w:w="979" w:type="pct"/>
                  <w:shd w:val="clear" w:color="auto" w:fill="auto"/>
                </w:tcPr>
                <w:p w14:paraId="48858B4C" w14:textId="77777777" w:rsidR="00A661B0" w:rsidRPr="00683753" w:rsidRDefault="00A661B0" w:rsidP="00A661B0">
                  <w:pPr>
                    <w:jc w:val="both"/>
                    <w:rPr>
                      <w:bCs/>
                      <w:sz w:val="22"/>
                      <w:szCs w:val="22"/>
                    </w:rPr>
                  </w:pPr>
                </w:p>
              </w:tc>
            </w:tr>
          </w:tbl>
          <w:p w14:paraId="471644B6" w14:textId="09C4D6EC" w:rsidR="00A661B0" w:rsidRPr="00683753" w:rsidRDefault="00A661B0" w:rsidP="00A661B0">
            <w:pPr>
              <w:jc w:val="both"/>
              <w:rPr>
                <w:b/>
                <w:bCs/>
                <w:sz w:val="22"/>
                <w:szCs w:val="22"/>
              </w:rPr>
            </w:pPr>
            <w:r w:rsidRPr="00683753">
              <w:rPr>
                <w:b/>
                <w:bCs/>
                <w:sz w:val="22"/>
                <w:szCs w:val="22"/>
              </w:rPr>
              <w:t>Pielikumā:</w:t>
            </w:r>
            <w:r w:rsidRPr="00683753">
              <w:rPr>
                <w:bCs/>
                <w:sz w:val="22"/>
                <w:szCs w:val="22"/>
              </w:rPr>
              <w:t xml:space="preserve"> apakšuzņēmēja apliecinājums par tā gatavību veikt tam izpildei nododamo līguma                           daļu uz __ </w:t>
            </w:r>
            <w:proofErr w:type="spellStart"/>
            <w:r w:rsidRPr="00683753">
              <w:rPr>
                <w:bCs/>
                <w:sz w:val="22"/>
                <w:szCs w:val="22"/>
              </w:rPr>
              <w:t>lp</w:t>
            </w:r>
            <w:proofErr w:type="spellEnd"/>
            <w:r w:rsidRPr="00683753">
              <w:rPr>
                <w:bCs/>
                <w:sz w:val="22"/>
                <w:szCs w:val="22"/>
              </w:rPr>
              <w:t>.</w:t>
            </w:r>
          </w:p>
          <w:p w14:paraId="3C56C81E" w14:textId="77777777" w:rsidR="00A661B0" w:rsidRDefault="00A661B0" w:rsidP="00A661B0">
            <w:pPr>
              <w:jc w:val="both"/>
              <w:rPr>
                <w:b/>
                <w:bCs/>
                <w:sz w:val="22"/>
                <w:szCs w:val="22"/>
              </w:rPr>
            </w:pPr>
          </w:p>
          <w:p w14:paraId="411B7424" w14:textId="77777777" w:rsidR="002016DB" w:rsidRDefault="002016DB" w:rsidP="00A661B0">
            <w:pPr>
              <w:jc w:val="both"/>
              <w:rPr>
                <w:b/>
                <w:bCs/>
                <w:sz w:val="22"/>
                <w:szCs w:val="22"/>
              </w:rPr>
            </w:pPr>
          </w:p>
          <w:p w14:paraId="154AC224" w14:textId="77777777" w:rsidR="002016DB" w:rsidRDefault="002016DB" w:rsidP="00A661B0">
            <w:pPr>
              <w:jc w:val="both"/>
              <w:rPr>
                <w:b/>
                <w:bCs/>
                <w:sz w:val="22"/>
                <w:szCs w:val="22"/>
              </w:rPr>
            </w:pPr>
          </w:p>
          <w:p w14:paraId="488CF39C" w14:textId="77777777" w:rsidR="002016DB" w:rsidRDefault="002016DB" w:rsidP="00A661B0">
            <w:pPr>
              <w:jc w:val="both"/>
              <w:rPr>
                <w:b/>
                <w:bCs/>
                <w:sz w:val="22"/>
                <w:szCs w:val="22"/>
              </w:rPr>
            </w:pPr>
          </w:p>
          <w:p w14:paraId="2AEBD0C8" w14:textId="77777777" w:rsidR="002016DB" w:rsidRPr="00683753" w:rsidRDefault="002016DB" w:rsidP="00A661B0">
            <w:pPr>
              <w:jc w:val="both"/>
              <w:rPr>
                <w:b/>
                <w:bCs/>
                <w:sz w:val="22"/>
                <w:szCs w:val="22"/>
              </w:rPr>
            </w:pPr>
          </w:p>
          <w:p w14:paraId="6848041B" w14:textId="77777777" w:rsidR="00A661B0" w:rsidRPr="00683753" w:rsidRDefault="00A661B0" w:rsidP="00A661B0">
            <w:pPr>
              <w:jc w:val="both"/>
              <w:rPr>
                <w:b/>
                <w:bCs/>
                <w:sz w:val="22"/>
                <w:szCs w:val="22"/>
              </w:rPr>
            </w:pPr>
            <w:r w:rsidRPr="00683753">
              <w:rPr>
                <w:b/>
                <w:bCs/>
                <w:sz w:val="22"/>
                <w:szCs w:val="22"/>
              </w:rPr>
              <w:lastRenderedPageBreak/>
              <w:t>4. Personām, uz kuras iespējām pretendents balstās, lai apliecinātu, ka tā kvalifikācija atbilst prasībām, kas noteiktas paziņojumā par plānoto līgumu vai iepirkuma nolikumā</w:t>
            </w:r>
            <w:r w:rsidRPr="00683753">
              <w:rPr>
                <w:b/>
                <w:bCs/>
                <w:sz w:val="22"/>
                <w:szCs w:val="22"/>
                <w:vertAlign w:val="superscript"/>
              </w:rPr>
              <w:footnoteReference w:id="6"/>
            </w:r>
            <w:r w:rsidRPr="00683753">
              <w:rPr>
                <w:b/>
                <w:bCs/>
                <w:sz w:val="22"/>
                <w:szCs w:val="22"/>
              </w:rPr>
              <w:t xml:space="preserve"> </w:t>
            </w:r>
            <w:r w:rsidRPr="00683753">
              <w:rPr>
                <w:bCs/>
                <w:sz w:val="22"/>
                <w:szCs w:val="22"/>
              </w:rPr>
              <w:t>(</w:t>
            </w:r>
            <w:r w:rsidRPr="00683753">
              <w:rPr>
                <w:bCs/>
                <w:i/>
                <w:sz w:val="22"/>
                <w:szCs w:val="22"/>
              </w:rPr>
              <w:t>ja tādas ir</w:t>
            </w:r>
            <w:r w:rsidRPr="00683753">
              <w:rPr>
                <w:bCs/>
                <w:sz w:val="22"/>
                <w:szCs w:val="22"/>
              </w:rPr>
              <w:t>)</w:t>
            </w:r>
            <w:r w:rsidRPr="00683753">
              <w:rPr>
                <w:b/>
                <w:bCs/>
                <w:sz w:val="22"/>
                <w:szCs w:val="22"/>
              </w:rPr>
              <w:t>:</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50"/>
              <w:gridCol w:w="2264"/>
              <w:gridCol w:w="2264"/>
              <w:gridCol w:w="1919"/>
            </w:tblGrid>
            <w:tr w:rsidR="00A661B0" w:rsidRPr="00683753" w14:paraId="6A91DB8B" w14:textId="77777777" w:rsidTr="005764C3">
              <w:tc>
                <w:tcPr>
                  <w:tcW w:w="278" w:type="pct"/>
                  <w:shd w:val="clear" w:color="auto" w:fill="auto"/>
                </w:tcPr>
                <w:p w14:paraId="2DD27E84" w14:textId="77777777" w:rsidR="00A661B0" w:rsidRPr="00683753" w:rsidRDefault="00A661B0" w:rsidP="00A661B0">
                  <w:pPr>
                    <w:jc w:val="both"/>
                    <w:rPr>
                      <w:bCs/>
                      <w:sz w:val="22"/>
                      <w:szCs w:val="22"/>
                    </w:rPr>
                  </w:pPr>
                  <w:r w:rsidRPr="00683753">
                    <w:rPr>
                      <w:bCs/>
                      <w:sz w:val="22"/>
                      <w:szCs w:val="22"/>
                    </w:rPr>
                    <w:t>Nr.</w:t>
                  </w:r>
                </w:p>
              </w:tc>
              <w:tc>
                <w:tcPr>
                  <w:tcW w:w="1338" w:type="pct"/>
                  <w:shd w:val="clear" w:color="auto" w:fill="auto"/>
                </w:tcPr>
                <w:p w14:paraId="7F4C4758" w14:textId="77777777" w:rsidR="00A661B0" w:rsidRPr="00683753" w:rsidRDefault="00A661B0" w:rsidP="00A661B0">
                  <w:pPr>
                    <w:jc w:val="both"/>
                    <w:rPr>
                      <w:bCs/>
                      <w:sz w:val="22"/>
                      <w:szCs w:val="22"/>
                    </w:rPr>
                  </w:pPr>
                  <w:r w:rsidRPr="00683753">
                    <w:rPr>
                      <w:bCs/>
                      <w:sz w:val="22"/>
                      <w:szCs w:val="22"/>
                    </w:rPr>
                    <w:t>Nosaukums, reģistrācijas numurs, adrese/ vārds, uzvārds, adrese</w:t>
                  </w:r>
                </w:p>
              </w:tc>
              <w:tc>
                <w:tcPr>
                  <w:tcW w:w="1188" w:type="pct"/>
                </w:tcPr>
                <w:p w14:paraId="2C5A006B" w14:textId="77777777" w:rsidR="00A661B0" w:rsidRPr="00683753" w:rsidRDefault="00A661B0" w:rsidP="00A661B0">
                  <w:pPr>
                    <w:jc w:val="both"/>
                    <w:rPr>
                      <w:bCs/>
                      <w:sz w:val="22"/>
                      <w:szCs w:val="22"/>
                    </w:rPr>
                  </w:pPr>
                  <w:r w:rsidRPr="00683753">
                    <w:rPr>
                      <w:bCs/>
                      <w:sz w:val="22"/>
                      <w:szCs w:val="22"/>
                    </w:rPr>
                    <w:t xml:space="preserve">Izpildei nododamā līguma daļa </w:t>
                  </w:r>
                </w:p>
              </w:tc>
              <w:tc>
                <w:tcPr>
                  <w:tcW w:w="1188" w:type="pct"/>
                  <w:shd w:val="clear" w:color="auto" w:fill="auto"/>
                </w:tcPr>
                <w:p w14:paraId="13CECFAE" w14:textId="77777777" w:rsidR="00A661B0" w:rsidRPr="00683753" w:rsidRDefault="00A661B0" w:rsidP="00A661B0">
                  <w:pPr>
                    <w:jc w:val="both"/>
                    <w:rPr>
                      <w:bCs/>
                      <w:sz w:val="22"/>
                      <w:szCs w:val="22"/>
                    </w:rPr>
                  </w:pPr>
                  <w:r w:rsidRPr="00683753">
                    <w:rPr>
                      <w:bCs/>
                      <w:sz w:val="22"/>
                      <w:szCs w:val="22"/>
                    </w:rPr>
                    <w:t>Veicamo pakalpojumu apjoms no kopējā apjoma (%)</w:t>
                  </w:r>
                </w:p>
              </w:tc>
              <w:tc>
                <w:tcPr>
                  <w:tcW w:w="1007" w:type="pct"/>
                  <w:shd w:val="clear" w:color="auto" w:fill="auto"/>
                </w:tcPr>
                <w:p w14:paraId="000212A4" w14:textId="77777777" w:rsidR="00A661B0" w:rsidRPr="00683753" w:rsidRDefault="00A661B0" w:rsidP="00A661B0">
                  <w:pPr>
                    <w:jc w:val="both"/>
                    <w:rPr>
                      <w:bCs/>
                      <w:sz w:val="22"/>
                      <w:szCs w:val="22"/>
                    </w:rPr>
                  </w:pPr>
                  <w:r w:rsidRPr="00683753">
                    <w:rPr>
                      <w:bCs/>
                      <w:sz w:val="22"/>
                      <w:szCs w:val="22"/>
                    </w:rPr>
                    <w:t>Nododamā līguma summas daļa naudas izteiksmē</w:t>
                  </w:r>
                </w:p>
              </w:tc>
            </w:tr>
            <w:tr w:rsidR="00A661B0" w:rsidRPr="00683753" w14:paraId="725F2BE7" w14:textId="77777777" w:rsidTr="005764C3">
              <w:trPr>
                <w:trHeight w:val="137"/>
              </w:trPr>
              <w:tc>
                <w:tcPr>
                  <w:tcW w:w="278" w:type="pct"/>
                  <w:shd w:val="clear" w:color="auto" w:fill="auto"/>
                </w:tcPr>
                <w:p w14:paraId="78A045A7" w14:textId="77777777" w:rsidR="00A661B0" w:rsidRPr="00683753" w:rsidRDefault="00A661B0" w:rsidP="00A661B0">
                  <w:pPr>
                    <w:jc w:val="both"/>
                    <w:rPr>
                      <w:bCs/>
                      <w:sz w:val="22"/>
                      <w:szCs w:val="22"/>
                    </w:rPr>
                  </w:pPr>
                </w:p>
              </w:tc>
              <w:tc>
                <w:tcPr>
                  <w:tcW w:w="1338" w:type="pct"/>
                  <w:shd w:val="clear" w:color="auto" w:fill="auto"/>
                </w:tcPr>
                <w:p w14:paraId="379CFD6C" w14:textId="77777777" w:rsidR="00A661B0" w:rsidRPr="00683753" w:rsidRDefault="00A661B0" w:rsidP="00A661B0">
                  <w:pPr>
                    <w:jc w:val="both"/>
                    <w:rPr>
                      <w:bCs/>
                      <w:sz w:val="22"/>
                      <w:szCs w:val="22"/>
                    </w:rPr>
                  </w:pPr>
                </w:p>
              </w:tc>
              <w:tc>
                <w:tcPr>
                  <w:tcW w:w="1188" w:type="pct"/>
                </w:tcPr>
                <w:p w14:paraId="1CB2E57D" w14:textId="77777777" w:rsidR="00A661B0" w:rsidRPr="00683753" w:rsidRDefault="00A661B0" w:rsidP="00A661B0">
                  <w:pPr>
                    <w:jc w:val="both"/>
                    <w:rPr>
                      <w:bCs/>
                      <w:sz w:val="22"/>
                      <w:szCs w:val="22"/>
                    </w:rPr>
                  </w:pPr>
                </w:p>
              </w:tc>
              <w:tc>
                <w:tcPr>
                  <w:tcW w:w="1188" w:type="pct"/>
                  <w:shd w:val="clear" w:color="auto" w:fill="auto"/>
                </w:tcPr>
                <w:p w14:paraId="161AAA4E" w14:textId="77777777" w:rsidR="00A661B0" w:rsidRPr="00683753" w:rsidRDefault="00A661B0" w:rsidP="00A661B0">
                  <w:pPr>
                    <w:jc w:val="both"/>
                    <w:rPr>
                      <w:bCs/>
                      <w:sz w:val="22"/>
                      <w:szCs w:val="22"/>
                    </w:rPr>
                  </w:pPr>
                </w:p>
              </w:tc>
              <w:tc>
                <w:tcPr>
                  <w:tcW w:w="1007" w:type="pct"/>
                  <w:shd w:val="clear" w:color="auto" w:fill="auto"/>
                </w:tcPr>
                <w:p w14:paraId="1804272A" w14:textId="77777777" w:rsidR="00A661B0" w:rsidRPr="00683753" w:rsidRDefault="00A661B0" w:rsidP="00A661B0">
                  <w:pPr>
                    <w:jc w:val="both"/>
                    <w:rPr>
                      <w:bCs/>
                      <w:sz w:val="22"/>
                      <w:szCs w:val="22"/>
                    </w:rPr>
                  </w:pPr>
                </w:p>
              </w:tc>
            </w:tr>
          </w:tbl>
          <w:p w14:paraId="48243F38" w14:textId="7601E9F3" w:rsidR="00A661B0" w:rsidRPr="00683753" w:rsidRDefault="00A661B0" w:rsidP="00A661B0">
            <w:pPr>
              <w:jc w:val="both"/>
              <w:rPr>
                <w:b/>
                <w:bCs/>
                <w:sz w:val="22"/>
                <w:szCs w:val="22"/>
              </w:rPr>
            </w:pPr>
            <w:r w:rsidRPr="00683753">
              <w:rPr>
                <w:b/>
                <w:bCs/>
                <w:sz w:val="22"/>
                <w:szCs w:val="22"/>
              </w:rPr>
              <w:t xml:space="preserve">Pielikumā: </w:t>
            </w:r>
            <w:r w:rsidRPr="00683753">
              <w:rPr>
                <w:bCs/>
                <w:sz w:val="22"/>
                <w:szCs w:val="22"/>
              </w:rPr>
              <w:t>personu apliecinājums vai vienošanās par nepieciešamo resursu nodošanu piegādātāja                           rīcībā uz _.</w:t>
            </w:r>
            <w:proofErr w:type="spellStart"/>
            <w:r w:rsidRPr="00683753">
              <w:rPr>
                <w:bCs/>
                <w:sz w:val="22"/>
                <w:szCs w:val="22"/>
              </w:rPr>
              <w:t>lp</w:t>
            </w:r>
            <w:proofErr w:type="spellEnd"/>
            <w:r w:rsidRPr="00683753">
              <w:rPr>
                <w:bCs/>
                <w:sz w:val="22"/>
                <w:szCs w:val="22"/>
              </w:rPr>
              <w:t>.</w:t>
            </w:r>
          </w:p>
          <w:p w14:paraId="319A1C63" w14:textId="77777777" w:rsidR="00A661B0" w:rsidRPr="00683753" w:rsidRDefault="00A661B0" w:rsidP="00A661B0">
            <w:pPr>
              <w:jc w:val="both"/>
              <w:rPr>
                <w:b/>
                <w:bCs/>
                <w:sz w:val="22"/>
                <w:szCs w:val="22"/>
              </w:rPr>
            </w:pPr>
          </w:p>
          <w:tbl>
            <w:tblPr>
              <w:tblpPr w:leftFromText="180" w:rightFromText="180" w:vertAnchor="text" w:horzAnchor="margin" w:tblpXSpec="center" w:tblpY="129"/>
              <w:tblW w:w="9498" w:type="dxa"/>
              <w:tblLayout w:type="fixed"/>
              <w:tblLook w:val="0000" w:firstRow="0" w:lastRow="0" w:firstColumn="0" w:lastColumn="0" w:noHBand="0" w:noVBand="0"/>
            </w:tblPr>
            <w:tblGrid>
              <w:gridCol w:w="4603"/>
              <w:gridCol w:w="4895"/>
            </w:tblGrid>
            <w:tr w:rsidR="00A661B0" w:rsidRPr="00683753" w14:paraId="72C58C8A" w14:textId="77777777" w:rsidTr="005764C3">
              <w:trPr>
                <w:trHeight w:val="416"/>
              </w:trPr>
              <w:tc>
                <w:tcPr>
                  <w:tcW w:w="4603" w:type="dxa"/>
                  <w:tcBorders>
                    <w:top w:val="single" w:sz="4" w:space="0" w:color="000000"/>
                    <w:left w:val="single" w:sz="4" w:space="0" w:color="000000"/>
                    <w:bottom w:val="single" w:sz="4" w:space="0" w:color="000000"/>
                  </w:tcBorders>
                  <w:vAlign w:val="center"/>
                </w:tcPr>
                <w:p w14:paraId="003FE207" w14:textId="77777777" w:rsidR="00A661B0" w:rsidRPr="00683753" w:rsidRDefault="00A661B0" w:rsidP="00A661B0">
                  <w:pPr>
                    <w:jc w:val="both"/>
                    <w:rPr>
                      <w:b/>
                      <w:bCs/>
                      <w:sz w:val="22"/>
                      <w:szCs w:val="22"/>
                    </w:rPr>
                  </w:pPr>
                  <w:r w:rsidRPr="00683753">
                    <w:rPr>
                      <w:b/>
                      <w:bCs/>
                      <w:sz w:val="22"/>
                      <w:szCs w:val="22"/>
                    </w:rPr>
                    <w:t>Vārds, uzvārds,  amats</w:t>
                  </w:r>
                </w:p>
              </w:tc>
              <w:tc>
                <w:tcPr>
                  <w:tcW w:w="4895" w:type="dxa"/>
                  <w:tcBorders>
                    <w:top w:val="single" w:sz="4" w:space="0" w:color="000000"/>
                    <w:left w:val="single" w:sz="4" w:space="0" w:color="000000"/>
                    <w:bottom w:val="single" w:sz="4" w:space="0" w:color="000000"/>
                    <w:right w:val="single" w:sz="4" w:space="0" w:color="000000"/>
                  </w:tcBorders>
                  <w:vAlign w:val="center"/>
                </w:tcPr>
                <w:p w14:paraId="2DCED4C6" w14:textId="77777777" w:rsidR="00A661B0" w:rsidRPr="00683753" w:rsidRDefault="00A661B0" w:rsidP="00A661B0">
                  <w:pPr>
                    <w:jc w:val="both"/>
                    <w:rPr>
                      <w:bCs/>
                      <w:sz w:val="22"/>
                      <w:szCs w:val="22"/>
                    </w:rPr>
                  </w:pPr>
                </w:p>
              </w:tc>
            </w:tr>
            <w:tr w:rsidR="00A661B0" w:rsidRPr="00683753" w14:paraId="5FE3B6D4" w14:textId="77777777" w:rsidTr="005764C3">
              <w:trPr>
                <w:trHeight w:val="422"/>
              </w:trPr>
              <w:tc>
                <w:tcPr>
                  <w:tcW w:w="4603" w:type="dxa"/>
                  <w:tcBorders>
                    <w:left w:val="single" w:sz="4" w:space="0" w:color="000000"/>
                    <w:bottom w:val="single" w:sz="4" w:space="0" w:color="auto"/>
                  </w:tcBorders>
                  <w:vAlign w:val="center"/>
                </w:tcPr>
                <w:p w14:paraId="1FAD85D7" w14:textId="77777777" w:rsidR="00A661B0" w:rsidRPr="00683753" w:rsidRDefault="00A661B0" w:rsidP="00A661B0">
                  <w:pPr>
                    <w:jc w:val="both"/>
                    <w:rPr>
                      <w:b/>
                      <w:bCs/>
                      <w:sz w:val="22"/>
                      <w:szCs w:val="22"/>
                    </w:rPr>
                  </w:pPr>
                  <w:r w:rsidRPr="00683753">
                    <w:rPr>
                      <w:b/>
                      <w:bCs/>
                      <w:sz w:val="22"/>
                      <w:szCs w:val="22"/>
                    </w:rPr>
                    <w:t>Paraksts</w:t>
                  </w:r>
                </w:p>
              </w:tc>
              <w:tc>
                <w:tcPr>
                  <w:tcW w:w="4895" w:type="dxa"/>
                  <w:tcBorders>
                    <w:left w:val="single" w:sz="4" w:space="0" w:color="000000"/>
                    <w:bottom w:val="single" w:sz="4" w:space="0" w:color="auto"/>
                    <w:right w:val="single" w:sz="4" w:space="0" w:color="000000"/>
                  </w:tcBorders>
                  <w:vAlign w:val="center"/>
                </w:tcPr>
                <w:p w14:paraId="5EF45EBF" w14:textId="77777777" w:rsidR="00A661B0" w:rsidRPr="00683753" w:rsidRDefault="00A661B0" w:rsidP="00A661B0">
                  <w:pPr>
                    <w:jc w:val="both"/>
                    <w:rPr>
                      <w:bCs/>
                      <w:sz w:val="22"/>
                      <w:szCs w:val="22"/>
                    </w:rPr>
                  </w:pPr>
                </w:p>
              </w:tc>
            </w:tr>
          </w:tbl>
          <w:p w14:paraId="3DE9BD01" w14:textId="77777777" w:rsidR="00A661B0" w:rsidRPr="00683753" w:rsidRDefault="00A661B0" w:rsidP="00A661B0">
            <w:pPr>
              <w:jc w:val="both"/>
              <w:rPr>
                <w:bCs/>
                <w:sz w:val="22"/>
                <w:szCs w:val="22"/>
              </w:rPr>
            </w:pPr>
          </w:p>
          <w:p w14:paraId="4B04AEF9" w14:textId="77777777" w:rsidR="00A661B0" w:rsidRPr="00683753" w:rsidRDefault="00A661B0" w:rsidP="00A661B0">
            <w:pPr>
              <w:jc w:val="both"/>
              <w:rPr>
                <w:b/>
                <w:bCs/>
                <w:sz w:val="22"/>
                <w:szCs w:val="22"/>
              </w:rPr>
            </w:pPr>
          </w:p>
          <w:p w14:paraId="0DB9579C" w14:textId="77777777" w:rsidR="00A661B0" w:rsidRPr="00683753" w:rsidRDefault="00A661B0" w:rsidP="00A661B0">
            <w:pPr>
              <w:jc w:val="both"/>
              <w:rPr>
                <w:b/>
                <w:bCs/>
                <w:sz w:val="22"/>
                <w:szCs w:val="22"/>
              </w:rPr>
            </w:pPr>
          </w:p>
          <w:p w14:paraId="1A62A449" w14:textId="77777777" w:rsidR="00A661B0" w:rsidRPr="00A661B0" w:rsidRDefault="00A661B0" w:rsidP="00A661B0">
            <w:pPr>
              <w:jc w:val="both"/>
              <w:rPr>
                <w:b/>
                <w:bCs/>
              </w:rPr>
            </w:pPr>
          </w:p>
          <w:p w14:paraId="5EAE75A9" w14:textId="2DE6BE8C" w:rsidR="00A661B0" w:rsidRPr="00A661B0" w:rsidRDefault="00A661B0" w:rsidP="00A661B0">
            <w:pPr>
              <w:jc w:val="both"/>
              <w:rPr>
                <w:bCs/>
                <w:i/>
                <w:iCs/>
              </w:rPr>
            </w:pPr>
          </w:p>
          <w:p w14:paraId="65E4CF46" w14:textId="77777777" w:rsidR="00A661B0" w:rsidRPr="00A661B0" w:rsidRDefault="00A661B0" w:rsidP="00A661B0">
            <w:pPr>
              <w:jc w:val="both"/>
              <w:rPr>
                <w:b/>
                <w:bCs/>
              </w:rPr>
            </w:pPr>
          </w:p>
        </w:tc>
      </w:tr>
    </w:tbl>
    <w:p w14:paraId="5D6C8B59" w14:textId="609FA402" w:rsidR="00683753" w:rsidRDefault="00D76EE6" w:rsidP="005B7B13">
      <w:pPr>
        <w:jc w:val="both"/>
        <w:rPr>
          <w:sz w:val="22"/>
          <w:szCs w:val="22"/>
        </w:rPr>
      </w:pPr>
      <w:r w:rsidRPr="00A31C84">
        <w:rPr>
          <w:b/>
          <w:i/>
          <w:iCs/>
        </w:rPr>
        <w:lastRenderedPageBreak/>
        <w:br w:type="page"/>
      </w:r>
    </w:p>
    <w:tbl>
      <w:tblPr>
        <w:tblpPr w:leftFromText="180" w:rightFromText="180" w:vertAnchor="text" w:horzAnchor="margin" w:tblpY="157"/>
        <w:tblW w:w="8931" w:type="dxa"/>
        <w:tblLayout w:type="fixed"/>
        <w:tblLook w:val="04A0" w:firstRow="1" w:lastRow="0" w:firstColumn="1" w:lastColumn="0" w:noHBand="0" w:noVBand="1"/>
      </w:tblPr>
      <w:tblGrid>
        <w:gridCol w:w="8931"/>
      </w:tblGrid>
      <w:tr w:rsidR="00A22AB8" w:rsidRPr="00A22AB8" w14:paraId="1657C573" w14:textId="77777777" w:rsidTr="00A74BA3">
        <w:trPr>
          <w:trHeight w:val="68"/>
        </w:trPr>
        <w:tc>
          <w:tcPr>
            <w:tcW w:w="8931" w:type="dxa"/>
          </w:tcPr>
          <w:p w14:paraId="427FE8DE" w14:textId="77777777" w:rsidR="00A22AB8" w:rsidRPr="00A22AB8" w:rsidRDefault="00A22AB8" w:rsidP="00A22AB8">
            <w:pPr>
              <w:pStyle w:val="Virsraksts2"/>
              <w:jc w:val="right"/>
              <w:rPr>
                <w:b w:val="0"/>
                <w:bCs/>
                <w:i/>
                <w:iCs/>
              </w:rPr>
            </w:pPr>
            <w:bookmarkStart w:id="41" w:name="_Toc172206180"/>
            <w:r w:rsidRPr="00A22AB8">
              <w:rPr>
                <w:b w:val="0"/>
                <w:bCs/>
                <w:i/>
                <w:iCs/>
              </w:rPr>
              <w:lastRenderedPageBreak/>
              <w:t>5. pielikums</w:t>
            </w:r>
            <w:bookmarkEnd w:id="41"/>
          </w:p>
          <w:p w14:paraId="11290E27" w14:textId="55C7C716" w:rsidR="00A22AB8" w:rsidRPr="00A22AB8" w:rsidRDefault="00A22AB8" w:rsidP="00E05C02">
            <w:pPr>
              <w:tabs>
                <w:tab w:val="center" w:pos="4643"/>
                <w:tab w:val="left" w:pos="6983"/>
              </w:tabs>
              <w:spacing w:line="276" w:lineRule="auto"/>
              <w:jc w:val="center"/>
              <w:rPr>
                <w:b/>
                <w:sz w:val="22"/>
                <w:szCs w:val="22"/>
              </w:rPr>
            </w:pPr>
            <w:r w:rsidRPr="00A22AB8">
              <w:rPr>
                <w:b/>
                <w:sz w:val="22"/>
                <w:szCs w:val="22"/>
              </w:rPr>
              <w:t>IEPIRKUMA LĪGUMS</w:t>
            </w:r>
          </w:p>
          <w:p w14:paraId="6F10AB15" w14:textId="77777777" w:rsidR="00A22AB8" w:rsidRPr="00A22AB8" w:rsidRDefault="00A22AB8" w:rsidP="00A22AB8">
            <w:pPr>
              <w:tabs>
                <w:tab w:val="center" w:pos="4643"/>
                <w:tab w:val="left" w:pos="6983"/>
              </w:tabs>
              <w:spacing w:line="276" w:lineRule="auto"/>
              <w:jc w:val="center"/>
              <w:rPr>
                <w:b/>
                <w:sz w:val="22"/>
                <w:szCs w:val="22"/>
              </w:rPr>
            </w:pPr>
          </w:p>
          <w:p w14:paraId="6D803851" w14:textId="69F5F8FA" w:rsidR="00A22AB8" w:rsidRPr="00A22AB8" w:rsidRDefault="00A22AB8" w:rsidP="00A22AB8">
            <w:pPr>
              <w:tabs>
                <w:tab w:val="center" w:pos="4643"/>
                <w:tab w:val="left" w:pos="6983"/>
              </w:tabs>
              <w:spacing w:line="276" w:lineRule="auto"/>
              <w:jc w:val="center"/>
              <w:rPr>
                <w:rFonts w:eastAsia="Calibri"/>
                <w:b/>
                <w:sz w:val="22"/>
                <w:szCs w:val="22"/>
              </w:rPr>
            </w:pPr>
            <w:r w:rsidRPr="00A22AB8">
              <w:rPr>
                <w:rFonts w:eastAsia="Calibri"/>
                <w:b/>
                <w:sz w:val="22"/>
                <w:szCs w:val="22"/>
              </w:rPr>
              <w:t xml:space="preserve">Pasūtītāja Nr. _________________                                       </w:t>
            </w:r>
            <w:r w:rsidR="00E05C02">
              <w:rPr>
                <w:rFonts w:eastAsia="Calibri"/>
                <w:b/>
                <w:sz w:val="22"/>
                <w:szCs w:val="22"/>
              </w:rPr>
              <w:t xml:space="preserve">  </w:t>
            </w:r>
            <w:r w:rsidRPr="00A22AB8">
              <w:rPr>
                <w:rFonts w:eastAsia="Calibri"/>
                <w:b/>
                <w:sz w:val="22"/>
                <w:szCs w:val="22"/>
              </w:rPr>
              <w:t xml:space="preserve"> Izpildītāja  Nr.________________</w:t>
            </w:r>
          </w:p>
          <w:p w14:paraId="6AFD66A5" w14:textId="77777777" w:rsidR="00A22AB8" w:rsidRPr="00A22AB8" w:rsidRDefault="00A22AB8" w:rsidP="00A22AB8">
            <w:pPr>
              <w:spacing w:line="276" w:lineRule="auto"/>
              <w:jc w:val="center"/>
              <w:rPr>
                <w:rFonts w:eastAsia="Calibri"/>
                <w:b/>
                <w:sz w:val="22"/>
                <w:szCs w:val="22"/>
              </w:rPr>
            </w:pPr>
          </w:p>
        </w:tc>
      </w:tr>
    </w:tbl>
    <w:p w14:paraId="403E89D8" w14:textId="77777777" w:rsidR="00A22AB8" w:rsidRPr="00A22AB8" w:rsidRDefault="00A22AB8" w:rsidP="00E05C02">
      <w:pPr>
        <w:autoSpaceDE w:val="0"/>
        <w:autoSpaceDN w:val="0"/>
        <w:adjustRightInd w:val="0"/>
        <w:ind w:right="-3"/>
        <w:jc w:val="both"/>
        <w:rPr>
          <w:sz w:val="22"/>
          <w:szCs w:val="22"/>
        </w:rPr>
      </w:pPr>
      <w:r w:rsidRPr="00A22AB8">
        <w:rPr>
          <w:sz w:val="22"/>
          <w:szCs w:val="22"/>
        </w:rPr>
        <w:t>Sabiedrība ar ierobežotu atbildību „Daugavpils ūdens”, reģistrācijas Nr.41503002432, juridiskā adrese Ūdensvada ielā 3, Daugavpilī, LV-5401, turpmāk - Pasūtītājs, tās valdes locekles Jeļenas Lapinskas personā, kura rīkojas uz sabiedrības statūtu pamata, no vienas puses,</w:t>
      </w:r>
    </w:p>
    <w:p w14:paraId="3A3AFEBB" w14:textId="77777777" w:rsidR="00A22AB8" w:rsidRPr="00A22AB8" w:rsidRDefault="00A22AB8" w:rsidP="00E05C02">
      <w:pPr>
        <w:autoSpaceDE w:val="0"/>
        <w:autoSpaceDN w:val="0"/>
        <w:adjustRightInd w:val="0"/>
        <w:ind w:right="-189"/>
        <w:jc w:val="both"/>
        <w:rPr>
          <w:rFonts w:eastAsiaTheme="minorEastAsia"/>
          <w:sz w:val="22"/>
          <w:szCs w:val="22"/>
        </w:rPr>
      </w:pPr>
      <w:r w:rsidRPr="00A22AB8">
        <w:rPr>
          <w:rFonts w:eastAsiaTheme="minorEastAsia"/>
          <w:sz w:val="22"/>
          <w:szCs w:val="22"/>
        </w:rPr>
        <w:t>un</w:t>
      </w:r>
    </w:p>
    <w:p w14:paraId="044B2EEB" w14:textId="77777777" w:rsidR="00A22AB8" w:rsidRPr="00A22AB8" w:rsidRDefault="00A22AB8" w:rsidP="00E05C02">
      <w:pPr>
        <w:tabs>
          <w:tab w:val="left" w:leader="underscore" w:pos="1814"/>
          <w:tab w:val="left" w:leader="underscore" w:pos="5494"/>
          <w:tab w:val="left" w:leader="underscore" w:pos="8820"/>
        </w:tabs>
        <w:autoSpaceDE w:val="0"/>
        <w:autoSpaceDN w:val="0"/>
        <w:adjustRightInd w:val="0"/>
        <w:ind w:right="-3"/>
        <w:jc w:val="both"/>
        <w:rPr>
          <w:rFonts w:eastAsiaTheme="minorEastAsia"/>
          <w:sz w:val="22"/>
          <w:szCs w:val="22"/>
        </w:rPr>
      </w:pPr>
      <w:r w:rsidRPr="00A22AB8">
        <w:rPr>
          <w:rFonts w:eastAsiaTheme="minorEastAsia"/>
          <w:i/>
          <w:sz w:val="22"/>
          <w:szCs w:val="22"/>
          <w:highlight w:val="yellow"/>
        </w:rPr>
        <w:t>&lt;komersanta firma, reģistrācijas Nr., juridiskā adrese&gt;</w:t>
      </w:r>
      <w:r w:rsidRPr="00A22AB8">
        <w:rPr>
          <w:rFonts w:eastAsiaTheme="minorEastAsia"/>
          <w:sz w:val="22"/>
          <w:szCs w:val="22"/>
        </w:rPr>
        <w:t>, turpmāk - Izpildītājs,</w:t>
      </w:r>
      <w:r w:rsidRPr="00A22AB8">
        <w:rPr>
          <w:rFonts w:eastAsia="Calibri"/>
          <w:i/>
          <w:sz w:val="22"/>
          <w:szCs w:val="22"/>
          <w:highlight w:val="yellow"/>
        </w:rPr>
        <w:t xml:space="preserve"> &lt;pārstāvja amats, vārds, uzvārds&gt;</w:t>
      </w:r>
      <w:r w:rsidRPr="00A22AB8">
        <w:rPr>
          <w:rFonts w:eastAsia="Calibri"/>
          <w:i/>
          <w:sz w:val="22"/>
          <w:szCs w:val="22"/>
        </w:rPr>
        <w:t xml:space="preserve"> </w:t>
      </w:r>
      <w:r w:rsidRPr="00A22AB8">
        <w:rPr>
          <w:rFonts w:eastAsiaTheme="minorEastAsia"/>
          <w:sz w:val="22"/>
          <w:szCs w:val="22"/>
        </w:rPr>
        <w:t xml:space="preserve">personā, kurš (-a) rīkojas uz </w:t>
      </w:r>
      <w:r w:rsidRPr="00A22AB8">
        <w:rPr>
          <w:rFonts w:eastAsia="Calibri"/>
          <w:i/>
          <w:sz w:val="22"/>
          <w:szCs w:val="22"/>
          <w:highlight w:val="yellow"/>
        </w:rPr>
        <w:t>&lt;pārstāvību apliecinošs dokuments&gt;</w:t>
      </w:r>
      <w:r w:rsidRPr="00A22AB8">
        <w:rPr>
          <w:rFonts w:eastAsia="Calibri"/>
          <w:sz w:val="22"/>
          <w:szCs w:val="22"/>
        </w:rPr>
        <w:t xml:space="preserve"> pamata</w:t>
      </w:r>
      <w:r w:rsidRPr="00A22AB8">
        <w:rPr>
          <w:rFonts w:eastAsiaTheme="minorEastAsia"/>
          <w:sz w:val="22"/>
          <w:szCs w:val="22"/>
        </w:rPr>
        <w:t>, no otras puses,</w:t>
      </w:r>
    </w:p>
    <w:p w14:paraId="53539ED3" w14:textId="77777777" w:rsidR="00A22AB8" w:rsidRPr="00A22AB8" w:rsidRDefault="00A22AB8" w:rsidP="00E05C02">
      <w:pPr>
        <w:autoSpaceDE w:val="0"/>
        <w:autoSpaceDN w:val="0"/>
        <w:adjustRightInd w:val="0"/>
        <w:ind w:right="-189"/>
        <w:jc w:val="both"/>
        <w:rPr>
          <w:rFonts w:eastAsiaTheme="minorEastAsia"/>
          <w:b/>
          <w:bCs/>
          <w:sz w:val="22"/>
          <w:szCs w:val="22"/>
          <w:lang w:eastAsia="en-US"/>
        </w:rPr>
      </w:pPr>
      <w:r w:rsidRPr="00A22AB8">
        <w:rPr>
          <w:rFonts w:eastAsiaTheme="minorEastAsia"/>
          <w:sz w:val="22"/>
          <w:szCs w:val="22"/>
        </w:rPr>
        <w:t>visi kopā turpmāk tekstā saukti par Pusēm un katrs atsevišķi - par Pusi,</w:t>
      </w:r>
    </w:p>
    <w:p w14:paraId="4A00D9FF" w14:textId="77777777" w:rsidR="00A22AB8" w:rsidRPr="00A22AB8" w:rsidRDefault="00A22AB8" w:rsidP="00E05C02">
      <w:pPr>
        <w:tabs>
          <w:tab w:val="left" w:pos="245"/>
        </w:tabs>
        <w:autoSpaceDE w:val="0"/>
        <w:autoSpaceDN w:val="0"/>
        <w:adjustRightInd w:val="0"/>
        <w:ind w:right="-189"/>
        <w:jc w:val="both"/>
        <w:rPr>
          <w:i/>
          <w:sz w:val="22"/>
          <w:szCs w:val="22"/>
          <w:lang w:eastAsia="en-US"/>
        </w:rPr>
      </w:pPr>
    </w:p>
    <w:p w14:paraId="1DB7E135" w14:textId="77777777" w:rsidR="00A22AB8" w:rsidRPr="00A22AB8" w:rsidRDefault="00A22AB8" w:rsidP="00E05C02">
      <w:pPr>
        <w:tabs>
          <w:tab w:val="left" w:pos="245"/>
        </w:tabs>
        <w:autoSpaceDE w:val="0"/>
        <w:autoSpaceDN w:val="0"/>
        <w:adjustRightInd w:val="0"/>
        <w:ind w:right="-3"/>
        <w:jc w:val="both"/>
        <w:rPr>
          <w:sz w:val="22"/>
          <w:szCs w:val="22"/>
          <w:lang w:eastAsia="en-US"/>
        </w:rPr>
      </w:pPr>
      <w:r w:rsidRPr="00A22AB8">
        <w:rPr>
          <w:bCs/>
          <w:i/>
          <w:sz w:val="22"/>
          <w:szCs w:val="22"/>
        </w:rPr>
        <w:t>pamatojoties uz</w:t>
      </w:r>
      <w:r w:rsidRPr="00A22AB8">
        <w:rPr>
          <w:b/>
          <w:i/>
          <w:sz w:val="22"/>
          <w:szCs w:val="22"/>
        </w:rPr>
        <w:t xml:space="preserve"> </w:t>
      </w:r>
      <w:r w:rsidRPr="00A22AB8">
        <w:rPr>
          <w:sz w:val="22"/>
          <w:szCs w:val="22"/>
        </w:rPr>
        <w:t xml:space="preserve">iepirkuma procedūras </w:t>
      </w:r>
      <w:r w:rsidRPr="00A22AB8">
        <w:rPr>
          <w:i/>
          <w:iCs/>
          <w:sz w:val="22"/>
          <w:szCs w:val="22"/>
          <w:highlight w:val="yellow"/>
        </w:rPr>
        <w:t>&lt;</w:t>
      </w:r>
      <w:r w:rsidRPr="00A22AB8">
        <w:rPr>
          <w:i/>
          <w:iCs/>
          <w:color w:val="000000"/>
          <w:sz w:val="22"/>
          <w:szCs w:val="22"/>
          <w:highlight w:val="yellow"/>
        </w:rPr>
        <w:t>Iepirkumu procedūras nosaukums&gt;</w:t>
      </w:r>
      <w:r w:rsidRPr="00A22AB8">
        <w:rPr>
          <w:color w:val="000000"/>
          <w:sz w:val="22"/>
          <w:szCs w:val="22"/>
        </w:rPr>
        <w:t xml:space="preserve">, </w:t>
      </w:r>
      <w:r w:rsidRPr="00A22AB8">
        <w:rPr>
          <w:sz w:val="22"/>
          <w:szCs w:val="22"/>
        </w:rPr>
        <w:t xml:space="preserve">identifikācijas </w:t>
      </w:r>
      <w:r w:rsidRPr="00A22AB8">
        <w:rPr>
          <w:sz w:val="22"/>
          <w:szCs w:val="22"/>
          <w:highlight w:val="yellow"/>
        </w:rPr>
        <w:t>Nr.______</w:t>
      </w:r>
      <w:r w:rsidRPr="00A22AB8">
        <w:rPr>
          <w:sz w:val="22"/>
          <w:szCs w:val="22"/>
        </w:rPr>
        <w:t xml:space="preserve"> rezultātiem (turpmāk - Iepirkuma procedūra),</w:t>
      </w:r>
    </w:p>
    <w:p w14:paraId="3247725D" w14:textId="77777777" w:rsidR="00A22AB8" w:rsidRPr="00A22AB8" w:rsidRDefault="00A22AB8" w:rsidP="00E05C02">
      <w:pPr>
        <w:tabs>
          <w:tab w:val="left" w:pos="245"/>
        </w:tabs>
        <w:autoSpaceDE w:val="0"/>
        <w:autoSpaceDN w:val="0"/>
        <w:adjustRightInd w:val="0"/>
        <w:ind w:right="-189"/>
        <w:jc w:val="both"/>
        <w:rPr>
          <w:sz w:val="22"/>
          <w:szCs w:val="22"/>
          <w:lang w:eastAsia="en-US"/>
        </w:rPr>
      </w:pPr>
    </w:p>
    <w:p w14:paraId="7511E73F" w14:textId="79BF4001" w:rsidR="00E05C02" w:rsidRPr="00E05C02" w:rsidRDefault="00A22AB8" w:rsidP="00E05C02">
      <w:pPr>
        <w:autoSpaceDE w:val="0"/>
        <w:autoSpaceDN w:val="0"/>
        <w:adjustRightInd w:val="0"/>
        <w:ind w:right="-3"/>
        <w:jc w:val="both"/>
        <w:rPr>
          <w:rFonts w:eastAsiaTheme="minorEastAsia"/>
          <w:sz w:val="22"/>
          <w:szCs w:val="22"/>
        </w:rPr>
      </w:pPr>
      <w:r w:rsidRPr="00A22AB8">
        <w:rPr>
          <w:rFonts w:eastAsiaTheme="minorEastAsia"/>
          <w:sz w:val="22"/>
          <w:szCs w:val="22"/>
        </w:rPr>
        <w:t>balstoties uz brīvi un apzināti paustu gribu, bez viltus, maldības un spaidiem noslēdz šo līgumu (turpmāk - Līgums) par sekojošo.</w:t>
      </w:r>
    </w:p>
    <w:p w14:paraId="1FFAB120" w14:textId="77777777" w:rsidR="00E05C02" w:rsidRPr="00E05C02" w:rsidRDefault="00E05C02" w:rsidP="005B783E">
      <w:pPr>
        <w:numPr>
          <w:ilvl w:val="0"/>
          <w:numId w:val="12"/>
        </w:numPr>
        <w:tabs>
          <w:tab w:val="num" w:pos="360"/>
          <w:tab w:val="left" w:pos="3261"/>
          <w:tab w:val="left" w:pos="3402"/>
        </w:tabs>
        <w:ind w:right="40" w:hanging="720"/>
        <w:jc w:val="center"/>
        <w:rPr>
          <w:color w:val="000000"/>
          <w:sz w:val="22"/>
          <w:szCs w:val="22"/>
        </w:rPr>
      </w:pPr>
      <w:r w:rsidRPr="00E05C02">
        <w:rPr>
          <w:b/>
          <w:color w:val="000000"/>
          <w:sz w:val="22"/>
          <w:szCs w:val="22"/>
        </w:rPr>
        <w:t>LĪGUMA PRIEKŠMETS</w:t>
      </w:r>
    </w:p>
    <w:p w14:paraId="49DBC6B4" w14:textId="123EFD11" w:rsidR="00E05C02" w:rsidRPr="00197F42" w:rsidRDefault="00E05C02" w:rsidP="005B783E">
      <w:pPr>
        <w:widowControl w:val="0"/>
        <w:numPr>
          <w:ilvl w:val="1"/>
          <w:numId w:val="14"/>
        </w:numPr>
        <w:tabs>
          <w:tab w:val="left" w:pos="284"/>
        </w:tabs>
        <w:autoSpaceDE w:val="0"/>
        <w:autoSpaceDN w:val="0"/>
        <w:spacing w:after="240"/>
        <w:jc w:val="both"/>
        <w:rPr>
          <w:color w:val="000000"/>
          <w:sz w:val="22"/>
          <w:szCs w:val="22"/>
          <w:lang w:eastAsia="en-US"/>
        </w:rPr>
      </w:pPr>
      <w:r w:rsidRPr="00E05C02">
        <w:rPr>
          <w:color w:val="000000"/>
          <w:sz w:val="22"/>
          <w:szCs w:val="22"/>
          <w:lang w:eastAsia="en-US"/>
        </w:rPr>
        <w:t>Pasūtītājs uzdot, un Izpildītājs apņemas</w:t>
      </w:r>
      <w:r w:rsidR="005C7A10">
        <w:rPr>
          <w:color w:val="000000"/>
          <w:sz w:val="22"/>
          <w:szCs w:val="22"/>
          <w:lang w:eastAsia="en-US"/>
        </w:rPr>
        <w:t xml:space="preserve"> </w:t>
      </w:r>
      <w:r w:rsidR="005C7A10" w:rsidRPr="00197F42">
        <w:rPr>
          <w:color w:val="000000"/>
          <w:sz w:val="22"/>
          <w:szCs w:val="22"/>
          <w:lang w:eastAsia="en-US"/>
        </w:rPr>
        <w:t>veikt</w:t>
      </w:r>
      <w:r w:rsidRPr="00197F42">
        <w:rPr>
          <w:color w:val="000000"/>
          <w:sz w:val="22"/>
          <w:szCs w:val="22"/>
          <w:lang w:eastAsia="en-US"/>
        </w:rPr>
        <w:t xml:space="preserve"> </w:t>
      </w:r>
      <w:r w:rsidR="00A415BB" w:rsidRPr="00197F42">
        <w:rPr>
          <w:color w:val="000000"/>
          <w:sz w:val="22"/>
          <w:szCs w:val="22"/>
          <w:lang w:eastAsia="en-US"/>
        </w:rPr>
        <w:t xml:space="preserve">hidroģeoloģisko izpēti, pārskata par hidroģeoloģisko izpēti sagatavošanu, pazemes ūdens krājumu akceptēšanu, aizsargjoslas aprēķinu saskaņošanu, pazemes ūdeņu atradnes pases iesnieguma sagatavošanu un pazemes ūdeņu atradnes pases saņemšanu </w:t>
      </w:r>
      <w:r w:rsidR="005C7A10" w:rsidRPr="00197F42">
        <w:rPr>
          <w:color w:val="000000"/>
          <w:sz w:val="22"/>
          <w:szCs w:val="22"/>
          <w:lang w:eastAsia="en-US"/>
        </w:rPr>
        <w:t xml:space="preserve">pasūtītāja </w:t>
      </w:r>
      <w:r w:rsidR="00A415BB" w:rsidRPr="00197F42">
        <w:rPr>
          <w:color w:val="000000"/>
          <w:sz w:val="22"/>
          <w:szCs w:val="22"/>
          <w:lang w:eastAsia="en-US"/>
        </w:rPr>
        <w:t xml:space="preserve">pazemes </w:t>
      </w:r>
      <w:r w:rsidR="005C7A10" w:rsidRPr="00197F42">
        <w:rPr>
          <w:color w:val="000000"/>
          <w:sz w:val="22"/>
          <w:szCs w:val="22"/>
          <w:lang w:eastAsia="en-US"/>
        </w:rPr>
        <w:t xml:space="preserve">ūdens atradnei “Ziemeļi”, Līksnas pagasts, Augšdaugavas novads </w:t>
      </w:r>
      <w:r w:rsidR="00BF5B50" w:rsidRPr="00197F42">
        <w:rPr>
          <w:bCs/>
          <w:sz w:val="22"/>
          <w:szCs w:val="22"/>
          <w:lang w:eastAsia="en-US"/>
        </w:rPr>
        <w:t>(turpmāk – Atradnes vieta)</w:t>
      </w:r>
      <w:r w:rsidRPr="00197F42">
        <w:rPr>
          <w:bCs/>
          <w:sz w:val="22"/>
          <w:szCs w:val="22"/>
          <w:lang w:eastAsia="en-US"/>
        </w:rPr>
        <w:t xml:space="preserve">, </w:t>
      </w:r>
      <w:r w:rsidRPr="00197F42">
        <w:rPr>
          <w:color w:val="000000"/>
          <w:sz w:val="22"/>
          <w:szCs w:val="22"/>
          <w:lang w:eastAsia="en-US"/>
        </w:rPr>
        <w:t xml:space="preserve">saskaņā ar tehnisko specifikāciju (1.pielikums), finanšu piedāvājumam (2.pielikums), spēkā esošajiem normatīvajiem aktiem un Pasūtītāja norādījumiem (turpmāk – Pakalpojumi). </w:t>
      </w:r>
    </w:p>
    <w:p w14:paraId="0F62B4F2" w14:textId="77777777" w:rsidR="00E05C02" w:rsidRPr="00197F42" w:rsidRDefault="00E05C02" w:rsidP="005B783E">
      <w:pPr>
        <w:numPr>
          <w:ilvl w:val="0"/>
          <w:numId w:val="12"/>
        </w:numPr>
        <w:ind w:right="40"/>
        <w:jc w:val="center"/>
        <w:rPr>
          <w:b/>
          <w:color w:val="000000"/>
          <w:sz w:val="22"/>
          <w:szCs w:val="22"/>
        </w:rPr>
      </w:pPr>
      <w:r w:rsidRPr="00197F42">
        <w:rPr>
          <w:b/>
          <w:color w:val="000000"/>
          <w:sz w:val="22"/>
          <w:szCs w:val="22"/>
        </w:rPr>
        <w:t xml:space="preserve">LĪGUMA SUMMA </w:t>
      </w:r>
    </w:p>
    <w:p w14:paraId="1D9FA5C5" w14:textId="2F015538" w:rsidR="00CE2B85" w:rsidRPr="00197F42" w:rsidRDefault="00E05C02" w:rsidP="0033622E">
      <w:pPr>
        <w:numPr>
          <w:ilvl w:val="1"/>
          <w:numId w:val="13"/>
        </w:numPr>
        <w:tabs>
          <w:tab w:val="left" w:pos="0"/>
        </w:tabs>
        <w:ind w:right="-1"/>
        <w:jc w:val="both"/>
        <w:rPr>
          <w:color w:val="000000"/>
          <w:sz w:val="22"/>
          <w:szCs w:val="22"/>
        </w:rPr>
      </w:pPr>
      <w:r w:rsidRPr="00197F42">
        <w:rPr>
          <w:color w:val="000000"/>
          <w:sz w:val="22"/>
          <w:szCs w:val="22"/>
        </w:rPr>
        <w:t xml:space="preserve">Līguma summa, kuru Pasūtītājs samaksā Izpildītājam kā atlīdzību par Pakalpojumu veikšanu, sastāda </w:t>
      </w:r>
      <w:bookmarkStart w:id="42" w:name="_Hlk171936782"/>
      <w:r w:rsidRPr="00197F42">
        <w:rPr>
          <w:b/>
          <w:bCs/>
          <w:color w:val="000000"/>
          <w:sz w:val="22"/>
          <w:szCs w:val="22"/>
        </w:rPr>
        <w:t>EUR _____</w:t>
      </w:r>
      <w:r w:rsidRPr="00197F42">
        <w:rPr>
          <w:color w:val="000000"/>
          <w:sz w:val="22"/>
          <w:szCs w:val="22"/>
        </w:rPr>
        <w:t xml:space="preserve"> (</w:t>
      </w:r>
      <w:r w:rsidRPr="00197F42">
        <w:rPr>
          <w:i/>
          <w:iCs/>
          <w:color w:val="000000"/>
          <w:sz w:val="22"/>
          <w:szCs w:val="22"/>
        </w:rPr>
        <w:t>summa vārdiem</w:t>
      </w:r>
      <w:r w:rsidRPr="00197F42">
        <w:rPr>
          <w:color w:val="000000"/>
          <w:sz w:val="22"/>
          <w:szCs w:val="22"/>
        </w:rPr>
        <w:t>) bez pievienotās vērtības nodokļa</w:t>
      </w:r>
      <w:r w:rsidR="00CE2B85" w:rsidRPr="00197F42">
        <w:rPr>
          <w:color w:val="000000"/>
          <w:sz w:val="22"/>
          <w:szCs w:val="22"/>
        </w:rPr>
        <w:t xml:space="preserve"> (turpmāk – PVN)</w:t>
      </w:r>
      <w:bookmarkEnd w:id="42"/>
      <w:r w:rsidRPr="00197F42">
        <w:rPr>
          <w:color w:val="000000"/>
          <w:sz w:val="22"/>
          <w:szCs w:val="22"/>
        </w:rPr>
        <w:t>, turpmāk - Līguma summa. P</w:t>
      </w:r>
      <w:r w:rsidR="006716F8" w:rsidRPr="00197F42">
        <w:rPr>
          <w:color w:val="000000"/>
          <w:sz w:val="22"/>
          <w:szCs w:val="22"/>
        </w:rPr>
        <w:t>VN</w:t>
      </w:r>
      <w:r w:rsidRPr="00197F42">
        <w:rPr>
          <w:color w:val="000000"/>
          <w:sz w:val="22"/>
          <w:szCs w:val="22"/>
        </w:rPr>
        <w:t xml:space="preserve"> samaksa tiek veikta Latvijas Republikas normatīvajos aktos noteiktajā kārtībā. </w:t>
      </w:r>
    </w:p>
    <w:p w14:paraId="1CD4C2B2" w14:textId="75AEED97" w:rsidR="00E05C02" w:rsidRPr="00197F42" w:rsidRDefault="00E05C02" w:rsidP="006716F8">
      <w:pPr>
        <w:numPr>
          <w:ilvl w:val="1"/>
          <w:numId w:val="13"/>
        </w:numPr>
        <w:tabs>
          <w:tab w:val="left" w:pos="0"/>
        </w:tabs>
        <w:spacing w:before="120" w:after="120"/>
        <w:ind w:right="-1"/>
        <w:jc w:val="both"/>
        <w:rPr>
          <w:color w:val="000000"/>
          <w:sz w:val="22"/>
          <w:szCs w:val="22"/>
        </w:rPr>
      </w:pPr>
      <w:r w:rsidRPr="00197F42">
        <w:rPr>
          <w:color w:val="000000"/>
          <w:sz w:val="22"/>
          <w:szCs w:val="22"/>
        </w:rPr>
        <w:t>Līguma summa ir fiksēta un paliek nemainīga visa Līguma darbības laikā.</w:t>
      </w:r>
    </w:p>
    <w:p w14:paraId="1ADC8979" w14:textId="439232A2" w:rsidR="00E01412" w:rsidRPr="00197F42" w:rsidRDefault="00E01412" w:rsidP="00E01412">
      <w:pPr>
        <w:numPr>
          <w:ilvl w:val="1"/>
          <w:numId w:val="13"/>
        </w:numPr>
        <w:tabs>
          <w:tab w:val="left" w:pos="0"/>
        </w:tabs>
        <w:spacing w:before="120" w:after="120"/>
        <w:ind w:right="-1"/>
        <w:jc w:val="both"/>
        <w:rPr>
          <w:color w:val="000000"/>
          <w:sz w:val="22"/>
          <w:szCs w:val="22"/>
        </w:rPr>
      </w:pPr>
      <w:r w:rsidRPr="00197F42">
        <w:rPr>
          <w:color w:val="000000"/>
          <w:sz w:val="22"/>
          <w:szCs w:val="22"/>
        </w:rPr>
        <w:t xml:space="preserve">Avansu </w:t>
      </w:r>
      <w:r w:rsidR="00341B1D" w:rsidRPr="00197F42">
        <w:rPr>
          <w:color w:val="000000"/>
          <w:sz w:val="22"/>
          <w:szCs w:val="22"/>
        </w:rPr>
        <w:t>2</w:t>
      </w:r>
      <w:r w:rsidRPr="00197F42">
        <w:rPr>
          <w:color w:val="000000"/>
          <w:sz w:val="22"/>
          <w:szCs w:val="22"/>
        </w:rPr>
        <w:t>0% apmērā no Līguma summas ar PVN Pasūtītājs samaksā Izpildītājam 30 (trīsdesmit) dienu laikā no dienas, kad Pasūtītājs ir saņēmis Līguma saistību izpildes nodrošinājumu, Avansa maksājuma nodrošinājumu par summu, kas nav mazāka par avansa rēķinā norādīto avansa summu, kā arī avansa rēķinu.</w:t>
      </w:r>
    </w:p>
    <w:p w14:paraId="7BEBB0EE" w14:textId="2D8A1753" w:rsidR="00E01412" w:rsidRPr="00197F42" w:rsidRDefault="00E01412" w:rsidP="00E01412">
      <w:pPr>
        <w:numPr>
          <w:ilvl w:val="1"/>
          <w:numId w:val="13"/>
        </w:numPr>
        <w:tabs>
          <w:tab w:val="left" w:pos="0"/>
        </w:tabs>
        <w:spacing w:before="120" w:after="120"/>
        <w:ind w:right="-1"/>
        <w:jc w:val="both"/>
        <w:rPr>
          <w:color w:val="000000"/>
          <w:sz w:val="22"/>
          <w:szCs w:val="22"/>
        </w:rPr>
      </w:pPr>
      <w:r w:rsidRPr="00197F42">
        <w:rPr>
          <w:color w:val="000000"/>
          <w:sz w:val="22"/>
          <w:szCs w:val="22"/>
        </w:rPr>
        <w:t>Izpildītājs ir tiesīgs nepieprasīt vai pieprasīt avansu mazākā, nekā noteikts 2.3.punktā, apmērā.</w:t>
      </w:r>
    </w:p>
    <w:p w14:paraId="66C0CBC5" w14:textId="3A453985" w:rsidR="0033622E" w:rsidRPr="00197F42" w:rsidRDefault="009152B2" w:rsidP="009152B2">
      <w:pPr>
        <w:pStyle w:val="Sarakstarindkopa"/>
        <w:numPr>
          <w:ilvl w:val="1"/>
          <w:numId w:val="13"/>
        </w:numPr>
        <w:jc w:val="both"/>
        <w:rPr>
          <w:color w:val="000000"/>
          <w:sz w:val="22"/>
          <w:szCs w:val="22"/>
        </w:rPr>
      </w:pPr>
      <w:r w:rsidRPr="00197F42">
        <w:rPr>
          <w:color w:val="000000"/>
          <w:sz w:val="22"/>
          <w:szCs w:val="22"/>
        </w:rPr>
        <w:t xml:space="preserve">Pasūtītājs norēķinās par Pakalpojumiem 30 (trīsdesmit) dienu laikā no dienas, kad abpusēji parakstīts Pakalpojumu pieņemšanas-nodošanas akts un saņemts attiecīgs rēķins, </w:t>
      </w:r>
      <w:r w:rsidR="009C2248" w:rsidRPr="00197F42">
        <w:rPr>
          <w:color w:val="000000"/>
          <w:sz w:val="22"/>
          <w:szCs w:val="22"/>
        </w:rPr>
        <w:t>ieskaitot</w:t>
      </w:r>
      <w:r w:rsidRPr="00197F42">
        <w:rPr>
          <w:color w:val="000000"/>
          <w:sz w:val="22"/>
          <w:szCs w:val="22"/>
        </w:rPr>
        <w:t xml:space="preserve"> pilnā apmērā saņemto avansu (ja avanss tika pieprasīts).</w:t>
      </w:r>
    </w:p>
    <w:p w14:paraId="293DEB4D" w14:textId="77777777" w:rsidR="00E05C02" w:rsidRPr="00197F42" w:rsidRDefault="00E05C02" w:rsidP="005B783E">
      <w:pPr>
        <w:numPr>
          <w:ilvl w:val="1"/>
          <w:numId w:val="13"/>
        </w:numPr>
        <w:tabs>
          <w:tab w:val="left" w:pos="0"/>
        </w:tabs>
        <w:spacing w:before="120" w:after="120"/>
        <w:ind w:right="-1"/>
        <w:jc w:val="both"/>
        <w:rPr>
          <w:color w:val="000000"/>
          <w:sz w:val="22"/>
          <w:szCs w:val="22"/>
        </w:rPr>
      </w:pPr>
      <w:r w:rsidRPr="00197F42">
        <w:rPr>
          <w:color w:val="000000"/>
          <w:sz w:val="22"/>
          <w:szCs w:val="22"/>
        </w:rPr>
        <w:t>Par samaksas dienu tiek uzskatīta diena, kurā Pasūtītājs veicis pārskaitījumu uz Izpildītāja Līgumā norādīto kontu kredītiestādē.</w:t>
      </w:r>
    </w:p>
    <w:p w14:paraId="4778AB22" w14:textId="77777777" w:rsidR="00E05C02" w:rsidRPr="00197F42" w:rsidRDefault="00E05C02" w:rsidP="005B783E">
      <w:pPr>
        <w:numPr>
          <w:ilvl w:val="1"/>
          <w:numId w:val="13"/>
        </w:numPr>
        <w:tabs>
          <w:tab w:val="left" w:pos="0"/>
        </w:tabs>
        <w:spacing w:before="120" w:after="120"/>
        <w:ind w:right="-1"/>
        <w:jc w:val="both"/>
        <w:rPr>
          <w:color w:val="000000"/>
          <w:sz w:val="22"/>
          <w:szCs w:val="22"/>
        </w:rPr>
      </w:pPr>
      <w:r w:rsidRPr="00197F42">
        <w:rPr>
          <w:color w:val="000000"/>
          <w:sz w:val="22"/>
          <w:szCs w:val="22"/>
        </w:rPr>
        <w:t>Pasūtītājs ir atbrīvots no pienākuma samaksāt Izpildītājam visu Līguma summu, ja Pakalpojumi ir izpildīti daļēji.</w:t>
      </w:r>
    </w:p>
    <w:p w14:paraId="7B4A2019" w14:textId="77777777" w:rsidR="00E05C02" w:rsidRPr="00197F42" w:rsidRDefault="00E05C02" w:rsidP="005B783E">
      <w:pPr>
        <w:numPr>
          <w:ilvl w:val="1"/>
          <w:numId w:val="13"/>
        </w:numPr>
        <w:tabs>
          <w:tab w:val="left" w:pos="0"/>
        </w:tabs>
        <w:spacing w:before="120" w:after="120"/>
        <w:ind w:right="-1"/>
        <w:jc w:val="both"/>
        <w:rPr>
          <w:color w:val="000000"/>
          <w:sz w:val="22"/>
          <w:szCs w:val="22"/>
        </w:rPr>
      </w:pPr>
      <w:r w:rsidRPr="00197F42">
        <w:rPr>
          <w:color w:val="000000"/>
          <w:sz w:val="22"/>
          <w:szCs w:val="22"/>
        </w:rPr>
        <w:t>Izpildītājs ir atbildīgs par normatīvajos aktos noteikto nodokļu un citu obligāto maksājumu samaksu.</w:t>
      </w:r>
    </w:p>
    <w:p w14:paraId="0B219730" w14:textId="46A9153D" w:rsidR="00E05C02" w:rsidRPr="00197F42" w:rsidRDefault="00E05C02" w:rsidP="005B783E">
      <w:pPr>
        <w:numPr>
          <w:ilvl w:val="1"/>
          <w:numId w:val="13"/>
        </w:numPr>
        <w:tabs>
          <w:tab w:val="left" w:pos="0"/>
        </w:tabs>
        <w:ind w:right="-1"/>
        <w:jc w:val="both"/>
        <w:rPr>
          <w:color w:val="000000"/>
          <w:sz w:val="22"/>
          <w:szCs w:val="22"/>
        </w:rPr>
      </w:pPr>
      <w:r w:rsidRPr="00197F42">
        <w:rPr>
          <w:color w:val="000000"/>
          <w:sz w:val="22"/>
          <w:szCs w:val="22"/>
        </w:rPr>
        <w:t>Līguma summa ietver visu Izpildītājam pienākošo atlīdzību par Līgumā noteikto saistību savlaicīgu, pilnīgu un kvalitatīvu izpildi, kā arī visus izdevumus un izmaksas, kas saistītas ar Pakalpojumu izpildi, tajā skaitā apdrošināšanu, transporta izdevumus, apsekošanas izmaksas, darbaspēka izmaksas, dokumentu sagatavošanas un iesniegšanas izmaksas, kā arī jebkādas citas izmaksas, kas nepieciešamas Līgumā paredzēto saistību izpildei</w:t>
      </w:r>
      <w:r w:rsidR="009152B2" w:rsidRPr="00197F42">
        <w:rPr>
          <w:color w:val="000000"/>
          <w:sz w:val="22"/>
          <w:szCs w:val="22"/>
        </w:rPr>
        <w:t>,</w:t>
      </w:r>
      <w:r w:rsidR="009152B2" w:rsidRPr="00197F42">
        <w:t xml:space="preserve"> </w:t>
      </w:r>
      <w:r w:rsidR="009152B2" w:rsidRPr="00197F42">
        <w:rPr>
          <w:color w:val="000000"/>
          <w:sz w:val="22"/>
          <w:szCs w:val="22"/>
        </w:rPr>
        <w:t>izņemot valsts nodevas, kur</w:t>
      </w:r>
      <w:r w:rsidR="009C2248" w:rsidRPr="00197F42">
        <w:rPr>
          <w:color w:val="000000"/>
          <w:sz w:val="22"/>
          <w:szCs w:val="22"/>
        </w:rPr>
        <w:t>a</w:t>
      </w:r>
      <w:r w:rsidR="009152B2" w:rsidRPr="00197F42">
        <w:rPr>
          <w:color w:val="000000"/>
          <w:sz w:val="22"/>
          <w:szCs w:val="22"/>
        </w:rPr>
        <w:t>s saskaņā ar tehnisko specifikāciju</w:t>
      </w:r>
      <w:r w:rsidR="009C2248" w:rsidRPr="00197F42">
        <w:rPr>
          <w:color w:val="000000"/>
          <w:sz w:val="22"/>
          <w:szCs w:val="22"/>
        </w:rPr>
        <w:t xml:space="preserve"> </w:t>
      </w:r>
      <w:r w:rsidR="009152B2" w:rsidRPr="00197F42">
        <w:rPr>
          <w:color w:val="000000"/>
          <w:sz w:val="22"/>
          <w:szCs w:val="22"/>
        </w:rPr>
        <w:t>apmaks</w:t>
      </w:r>
      <w:r w:rsidR="009C2248" w:rsidRPr="00197F42">
        <w:rPr>
          <w:color w:val="000000"/>
          <w:sz w:val="22"/>
          <w:szCs w:val="22"/>
        </w:rPr>
        <w:t>ā</w:t>
      </w:r>
      <w:r w:rsidR="009152B2" w:rsidRPr="00197F42">
        <w:rPr>
          <w:color w:val="000000"/>
          <w:sz w:val="22"/>
          <w:szCs w:val="22"/>
        </w:rPr>
        <w:t xml:space="preserve"> Pasūtītājs.</w:t>
      </w:r>
    </w:p>
    <w:p w14:paraId="22B1BCB2" w14:textId="77777777" w:rsidR="00E05C02" w:rsidRPr="00197F42" w:rsidRDefault="00E05C02" w:rsidP="00D37D3B">
      <w:pPr>
        <w:rPr>
          <w:b/>
          <w:color w:val="000000"/>
          <w:sz w:val="22"/>
          <w:szCs w:val="22"/>
        </w:rPr>
      </w:pPr>
    </w:p>
    <w:p w14:paraId="5C42CBB5" w14:textId="393091B8" w:rsidR="00E05C02" w:rsidRPr="00197F42" w:rsidRDefault="00E05C02" w:rsidP="005B783E">
      <w:pPr>
        <w:numPr>
          <w:ilvl w:val="0"/>
          <w:numId w:val="12"/>
        </w:numPr>
        <w:tabs>
          <w:tab w:val="num" w:pos="851"/>
        </w:tabs>
        <w:ind w:right="40"/>
        <w:jc w:val="center"/>
        <w:rPr>
          <w:b/>
          <w:color w:val="000000"/>
          <w:sz w:val="22"/>
          <w:szCs w:val="22"/>
        </w:rPr>
      </w:pPr>
      <w:r w:rsidRPr="00197F42">
        <w:rPr>
          <w:rStyle w:val="FontStyle13"/>
          <w:rFonts w:ascii="Times New Roman" w:hAnsi="Times New Roman" w:cs="Times New Roman"/>
          <w:b/>
          <w:bCs/>
          <w:sz w:val="22"/>
          <w:szCs w:val="22"/>
        </w:rPr>
        <w:t>PAKALPOJUMU VEIKŠANAS UN PIEŅEMŠANAS NOTEIKUMI</w:t>
      </w:r>
    </w:p>
    <w:p w14:paraId="5E843741" w14:textId="77777777" w:rsidR="0016429F" w:rsidRPr="00197F42" w:rsidRDefault="00E05C02" w:rsidP="0016429F">
      <w:pPr>
        <w:pStyle w:val="Style7"/>
        <w:widowControl/>
        <w:numPr>
          <w:ilvl w:val="1"/>
          <w:numId w:val="1"/>
        </w:numPr>
        <w:spacing w:after="240" w:line="240" w:lineRule="auto"/>
        <w:ind w:right="-6"/>
        <w:rPr>
          <w:rStyle w:val="FontStyle15"/>
          <w:sz w:val="22"/>
          <w:szCs w:val="22"/>
          <w:lang w:val="lv-LV"/>
        </w:rPr>
      </w:pPr>
      <w:r w:rsidRPr="00197F42">
        <w:rPr>
          <w:rStyle w:val="FontStyle15"/>
          <w:sz w:val="22"/>
          <w:szCs w:val="22"/>
          <w:lang w:val="lv-LV" w:eastAsia="lv-LV"/>
        </w:rPr>
        <w:t>Izpildītājs veic Pakalpojumu kvalitatīvi, saskaņā ar Pasūtītāja tehnisko specifikāciju un citiem dokumentiem, kurus pieprasa attiecīgie normatīvie akti.</w:t>
      </w:r>
      <w:bookmarkStart w:id="43" w:name="_Hlk120614075"/>
    </w:p>
    <w:p w14:paraId="53C21EEC" w14:textId="32A41648" w:rsidR="0016429F" w:rsidRPr="00197F42" w:rsidRDefault="00E05C02" w:rsidP="009B216E">
      <w:pPr>
        <w:pStyle w:val="Style7"/>
        <w:widowControl/>
        <w:numPr>
          <w:ilvl w:val="1"/>
          <w:numId w:val="1"/>
        </w:numPr>
        <w:spacing w:after="240" w:line="240" w:lineRule="auto"/>
        <w:ind w:right="-6"/>
        <w:rPr>
          <w:rStyle w:val="FontStyle15"/>
          <w:sz w:val="22"/>
          <w:szCs w:val="22"/>
          <w:lang w:val="lv-LV"/>
        </w:rPr>
      </w:pPr>
      <w:r w:rsidRPr="00197F42">
        <w:rPr>
          <w:rStyle w:val="FontStyle15"/>
          <w:sz w:val="22"/>
          <w:szCs w:val="22"/>
          <w:lang w:val="lv-LV" w:eastAsia="lv-LV"/>
        </w:rPr>
        <w:t>Pakalpojuma izpildes termiņš</w:t>
      </w:r>
      <w:r w:rsidRPr="00197F42">
        <w:rPr>
          <w:rStyle w:val="FontStyle15"/>
          <w:b/>
          <w:bCs/>
          <w:sz w:val="22"/>
          <w:szCs w:val="22"/>
          <w:lang w:val="lv-LV" w:eastAsia="lv-LV"/>
        </w:rPr>
        <w:t xml:space="preserve"> </w:t>
      </w:r>
      <w:r w:rsidR="00835942" w:rsidRPr="00197F42">
        <w:rPr>
          <w:rStyle w:val="FontStyle15"/>
          <w:b/>
          <w:bCs/>
          <w:sz w:val="22"/>
          <w:szCs w:val="22"/>
          <w:lang w:val="lv-LV" w:eastAsia="lv-LV"/>
        </w:rPr>
        <w:t>ne ilgāk k</w:t>
      </w:r>
      <w:r w:rsidR="009C2248" w:rsidRPr="00197F42">
        <w:rPr>
          <w:rStyle w:val="FontStyle15"/>
          <w:b/>
          <w:bCs/>
          <w:sz w:val="22"/>
          <w:szCs w:val="22"/>
          <w:lang w:val="lv-LV" w:eastAsia="lv-LV"/>
        </w:rPr>
        <w:t>ā</w:t>
      </w:r>
      <w:r w:rsidR="004D0257" w:rsidRPr="00197F42">
        <w:rPr>
          <w:rStyle w:val="FontStyle15"/>
          <w:b/>
          <w:bCs/>
          <w:sz w:val="22"/>
          <w:szCs w:val="22"/>
          <w:lang w:val="lv-LV" w:eastAsia="lv-LV"/>
        </w:rPr>
        <w:t xml:space="preserve"> </w:t>
      </w:r>
      <w:r w:rsidR="009B216E" w:rsidRPr="00197F42">
        <w:rPr>
          <w:rStyle w:val="FontStyle15"/>
          <w:b/>
          <w:bCs/>
          <w:sz w:val="22"/>
          <w:szCs w:val="22"/>
          <w:lang w:val="lv-LV" w:eastAsia="lv-LV"/>
        </w:rPr>
        <w:t xml:space="preserve">10 </w:t>
      </w:r>
      <w:r w:rsidRPr="00197F42">
        <w:rPr>
          <w:rStyle w:val="FontStyle15"/>
          <w:b/>
          <w:bCs/>
          <w:sz w:val="22"/>
          <w:szCs w:val="22"/>
          <w:lang w:val="lv-LV" w:eastAsia="lv-LV"/>
        </w:rPr>
        <w:t>mēneši</w:t>
      </w:r>
      <w:r w:rsidRPr="00197F42">
        <w:rPr>
          <w:rStyle w:val="FontStyle15"/>
          <w:sz w:val="22"/>
          <w:szCs w:val="22"/>
          <w:lang w:val="lv-LV" w:eastAsia="lv-LV"/>
        </w:rPr>
        <w:t xml:space="preserve"> no Līguma spēkā stāšanas dienas.</w:t>
      </w:r>
      <w:bookmarkEnd w:id="43"/>
    </w:p>
    <w:p w14:paraId="5C6EE7D0" w14:textId="2462FD37" w:rsidR="0046786F" w:rsidRPr="00197F42" w:rsidRDefault="0046786F" w:rsidP="0046786F">
      <w:pPr>
        <w:pStyle w:val="Style7"/>
        <w:numPr>
          <w:ilvl w:val="1"/>
          <w:numId w:val="1"/>
        </w:numPr>
        <w:spacing w:after="240"/>
        <w:ind w:right="-6"/>
        <w:rPr>
          <w:rStyle w:val="FontStyle15"/>
          <w:sz w:val="22"/>
          <w:szCs w:val="22"/>
          <w:lang w:val="lv-LV"/>
        </w:rPr>
      </w:pPr>
      <w:r w:rsidRPr="00197F42">
        <w:rPr>
          <w:rStyle w:val="FontStyle15"/>
          <w:sz w:val="22"/>
          <w:szCs w:val="22"/>
          <w:lang w:val="lv-LV"/>
        </w:rPr>
        <w:t xml:space="preserve">Izpildītājs sniedz Pakalpojumu atbilstoši pakalpojumu sniegšanas grafikam, kas pievienots Izpildītāja tehniskajam piedāvājumam un sniedz Pasūtītājam </w:t>
      </w:r>
      <w:r w:rsidR="004A3E1E" w:rsidRPr="00197F42">
        <w:rPr>
          <w:rStyle w:val="FontStyle15"/>
          <w:sz w:val="22"/>
          <w:szCs w:val="22"/>
          <w:lang w:val="lv-LV"/>
        </w:rPr>
        <w:t>paziņojumu</w:t>
      </w:r>
      <w:r w:rsidRPr="00197F42">
        <w:rPr>
          <w:rStyle w:val="FontStyle15"/>
          <w:sz w:val="22"/>
          <w:szCs w:val="22"/>
          <w:lang w:val="lv-LV"/>
        </w:rPr>
        <w:t xml:space="preserve"> pēc katra Pakalpojumu sniegšanas posma izpildes.</w:t>
      </w:r>
    </w:p>
    <w:p w14:paraId="0DD9278B" w14:textId="4495F640" w:rsidR="009B216E" w:rsidRPr="00197F42" w:rsidRDefault="009B216E" w:rsidP="009B216E">
      <w:pPr>
        <w:pStyle w:val="Style7"/>
        <w:widowControl/>
        <w:numPr>
          <w:ilvl w:val="1"/>
          <w:numId w:val="1"/>
        </w:numPr>
        <w:spacing w:after="240" w:line="240" w:lineRule="auto"/>
        <w:ind w:right="-6"/>
        <w:rPr>
          <w:rStyle w:val="FontStyle15"/>
          <w:sz w:val="22"/>
          <w:szCs w:val="22"/>
          <w:lang w:val="lv-LV"/>
        </w:rPr>
      </w:pPr>
      <w:r w:rsidRPr="00197F42">
        <w:rPr>
          <w:rStyle w:val="FontStyle15"/>
          <w:sz w:val="22"/>
          <w:szCs w:val="22"/>
          <w:lang w:val="lv-LV" w:eastAsia="lv-LV"/>
        </w:rPr>
        <w:t xml:space="preserve">Izpildītājam </w:t>
      </w:r>
      <w:r w:rsidR="001811A2" w:rsidRPr="00197F42">
        <w:rPr>
          <w:rStyle w:val="FontStyle15"/>
          <w:b/>
          <w:bCs/>
          <w:sz w:val="22"/>
          <w:szCs w:val="22"/>
          <w:lang w:val="lv-LV" w:eastAsia="lv-LV"/>
        </w:rPr>
        <w:t>ne ilgāk k</w:t>
      </w:r>
      <w:r w:rsidR="009C2248" w:rsidRPr="00197F42">
        <w:rPr>
          <w:rStyle w:val="FontStyle15"/>
          <w:b/>
          <w:bCs/>
          <w:sz w:val="22"/>
          <w:szCs w:val="22"/>
          <w:lang w:val="lv-LV" w:eastAsia="lv-LV"/>
        </w:rPr>
        <w:t>ā</w:t>
      </w:r>
      <w:r w:rsidR="001811A2" w:rsidRPr="00197F42">
        <w:rPr>
          <w:rStyle w:val="FontStyle15"/>
          <w:b/>
          <w:bCs/>
          <w:sz w:val="22"/>
          <w:szCs w:val="22"/>
          <w:lang w:val="lv-LV" w:eastAsia="lv-LV"/>
        </w:rPr>
        <w:t xml:space="preserve"> </w:t>
      </w:r>
      <w:r w:rsidRPr="00197F42">
        <w:rPr>
          <w:rStyle w:val="FontStyle15"/>
          <w:b/>
          <w:bCs/>
          <w:sz w:val="22"/>
          <w:szCs w:val="22"/>
          <w:lang w:val="lv-LV" w:eastAsia="lv-LV"/>
        </w:rPr>
        <w:t xml:space="preserve">2 mēnešu laikā </w:t>
      </w:r>
      <w:r w:rsidRPr="00197F42">
        <w:rPr>
          <w:rStyle w:val="FontStyle15"/>
          <w:sz w:val="22"/>
          <w:szCs w:val="22"/>
          <w:lang w:val="lv-LV" w:eastAsia="lv-LV"/>
        </w:rPr>
        <w:t>no Līguma spēkā stāšanas dienas ir jāsaņem licenci hidroģeoloģiskai izpētes veikšanai no Valsts vides dienesta.</w:t>
      </w:r>
    </w:p>
    <w:p w14:paraId="4338D335" w14:textId="77777777" w:rsidR="009B216E" w:rsidRPr="00197F42" w:rsidRDefault="009B216E" w:rsidP="009B216E">
      <w:pPr>
        <w:pStyle w:val="Style7"/>
        <w:numPr>
          <w:ilvl w:val="1"/>
          <w:numId w:val="1"/>
        </w:numPr>
        <w:spacing w:after="240"/>
        <w:ind w:right="-6"/>
        <w:rPr>
          <w:rStyle w:val="FontStyle15"/>
          <w:sz w:val="22"/>
          <w:szCs w:val="22"/>
          <w:lang w:val="lv-LV"/>
        </w:rPr>
      </w:pPr>
      <w:r w:rsidRPr="00197F42">
        <w:rPr>
          <w:rStyle w:val="FontStyle15"/>
          <w:sz w:val="22"/>
          <w:szCs w:val="22"/>
          <w:lang w:val="lv-LV"/>
        </w:rPr>
        <w:t>Pakalpojuma izpildes termiņā, kas noteikts 3.2.punktā, ir ieskaitīts laiks, kas nepieciešams Pakalpojuma dokumentācijas saskaņošanai ar Pasūtītāju.</w:t>
      </w:r>
    </w:p>
    <w:p w14:paraId="1BAFC70A" w14:textId="77777777" w:rsidR="00E01412" w:rsidRPr="00197F42" w:rsidRDefault="009B216E" w:rsidP="00E01412">
      <w:pPr>
        <w:pStyle w:val="Style7"/>
        <w:numPr>
          <w:ilvl w:val="1"/>
          <w:numId w:val="1"/>
        </w:numPr>
        <w:spacing w:after="240"/>
        <w:ind w:right="-6"/>
        <w:rPr>
          <w:rStyle w:val="FontStyle15"/>
          <w:sz w:val="22"/>
          <w:szCs w:val="22"/>
          <w:lang w:val="lv-LV"/>
        </w:rPr>
      </w:pPr>
      <w:r w:rsidRPr="00197F42">
        <w:rPr>
          <w:rStyle w:val="FontStyle15"/>
          <w:sz w:val="22"/>
          <w:szCs w:val="22"/>
          <w:lang w:val="lv-LV"/>
        </w:rPr>
        <w:t>Pildot Pakalpojumu, Izpildītājs rīkojas saskaņā ar nozares regulējošo normatīvo aktu prasībām, izmanto tādas metodes un līdzekļus, kuri atbilst šo darbības jomu regulējošiem standartiem un attiecīgas profesijas labākajai praksei.</w:t>
      </w:r>
    </w:p>
    <w:p w14:paraId="0947FD4C" w14:textId="6143B41F" w:rsidR="00E01412" w:rsidRPr="009D52BD" w:rsidRDefault="00E01412" w:rsidP="00E01412">
      <w:pPr>
        <w:pStyle w:val="Style7"/>
        <w:numPr>
          <w:ilvl w:val="1"/>
          <w:numId w:val="1"/>
        </w:numPr>
        <w:spacing w:after="240"/>
        <w:ind w:right="-6"/>
        <w:rPr>
          <w:rStyle w:val="FontStyle15"/>
          <w:sz w:val="22"/>
          <w:szCs w:val="22"/>
          <w:lang w:val="lv-LV"/>
        </w:rPr>
      </w:pPr>
      <w:r w:rsidRPr="009D52BD">
        <w:rPr>
          <w:rStyle w:val="FontStyle15"/>
          <w:sz w:val="22"/>
          <w:szCs w:val="22"/>
          <w:lang w:val="lv-LV"/>
        </w:rPr>
        <w:t>Izpildītājs veic Pakalpojumu, izmantojot savā rīcībā esošo darbaspēku, darbarīkus, ierīces, iekārtas, programmatūru, līdzekļus, transportlīdzekļus.</w:t>
      </w:r>
    </w:p>
    <w:p w14:paraId="31C88183" w14:textId="2FFD5BC0" w:rsidR="009B216E" w:rsidRPr="009D52BD" w:rsidRDefault="0046786F" w:rsidP="0046786F">
      <w:pPr>
        <w:pStyle w:val="Style7"/>
        <w:numPr>
          <w:ilvl w:val="1"/>
          <w:numId w:val="1"/>
        </w:numPr>
        <w:spacing w:after="240"/>
        <w:ind w:right="-6"/>
        <w:rPr>
          <w:rStyle w:val="FontStyle15"/>
          <w:sz w:val="22"/>
          <w:szCs w:val="22"/>
          <w:lang w:val="lv-LV"/>
        </w:rPr>
      </w:pPr>
      <w:r w:rsidRPr="009D52BD">
        <w:rPr>
          <w:rStyle w:val="FontStyle15"/>
          <w:sz w:val="22"/>
          <w:szCs w:val="22"/>
          <w:lang w:val="lv-LV"/>
        </w:rPr>
        <w:t>Pakalpojums tiek uzskatīts par pabeigtu, kad Valsts vides dienests Pasūtītājam ir izsniedzis jaunu, akceptētu pazemes ūdeņu atradnes pasi un ir parakstīts Pakalpojumu pieņemšanas-nodošanas akts.</w:t>
      </w:r>
    </w:p>
    <w:p w14:paraId="495A2C5F" w14:textId="34F620A7" w:rsidR="0046786F" w:rsidRPr="009D52BD" w:rsidRDefault="0046786F" w:rsidP="0046786F">
      <w:pPr>
        <w:pStyle w:val="Sarakstarindkopa"/>
        <w:numPr>
          <w:ilvl w:val="0"/>
          <w:numId w:val="1"/>
        </w:numPr>
        <w:tabs>
          <w:tab w:val="left" w:pos="426"/>
        </w:tabs>
        <w:jc w:val="center"/>
        <w:rPr>
          <w:b/>
          <w:iCs/>
          <w:sz w:val="22"/>
          <w:szCs w:val="22"/>
        </w:rPr>
      </w:pPr>
      <w:r w:rsidRPr="009D52BD">
        <w:rPr>
          <w:b/>
          <w:iCs/>
          <w:sz w:val="22"/>
          <w:szCs w:val="22"/>
        </w:rPr>
        <w:t>NODROŠINĀJUMI</w:t>
      </w:r>
    </w:p>
    <w:p w14:paraId="015988E6" w14:textId="06A0E993" w:rsidR="0046786F"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color w:val="auto"/>
          <w:sz w:val="22"/>
          <w:szCs w:val="22"/>
          <w:lang w:val="lv-LV"/>
        </w:rPr>
        <w:t xml:space="preserve">14 dienu laikā no Līguma spēkā stāšanās dienas Izpildītājs iesniedz Pasūtītājam Līguma saistību izpildes nodrošinājumu 10% apmērā no Līguma summas. Līguma saistību izpildes </w:t>
      </w:r>
      <w:r w:rsidRPr="009D52BD">
        <w:rPr>
          <w:sz w:val="22"/>
          <w:szCs w:val="22"/>
          <w:lang w:val="lv-LV"/>
        </w:rPr>
        <w:t xml:space="preserve">nodrošinājumu izsniedz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 Līguma saistību izpildes nodrošinājumam ir jābūt sagatavotam, kā paraugu izmantojot līguma saistību izpildes nodrošinājuma veidni </w:t>
      </w:r>
      <w:r w:rsidRPr="009D52BD">
        <w:rPr>
          <w:sz w:val="22"/>
          <w:szCs w:val="22"/>
          <w:highlight w:val="yellow"/>
          <w:lang w:val="lv-LV"/>
        </w:rPr>
        <w:t>(</w:t>
      </w:r>
      <w:r w:rsidR="00776EDB" w:rsidRPr="009D52BD">
        <w:rPr>
          <w:sz w:val="22"/>
          <w:szCs w:val="22"/>
          <w:highlight w:val="yellow"/>
          <w:lang w:val="lv-LV"/>
        </w:rPr>
        <w:t>_</w:t>
      </w:r>
      <w:r w:rsidRPr="009D52BD">
        <w:rPr>
          <w:sz w:val="22"/>
          <w:szCs w:val="22"/>
          <w:highlight w:val="yellow"/>
          <w:lang w:val="lv-LV"/>
        </w:rPr>
        <w:t>.pielikums)</w:t>
      </w:r>
      <w:r w:rsidRPr="009D52BD">
        <w:rPr>
          <w:sz w:val="22"/>
          <w:szCs w:val="22"/>
          <w:lang w:val="lv-LV"/>
        </w:rPr>
        <w:t xml:space="preserve"> vai atbilstoši veidnē paredzētajiem noteikumiem. Līguma saistību izpildes nodrošinājumam, kuru izsniedza apdrošināšanas sabiedrība obligāti ir pievienojams dokuments, kas apliecinātu, ka uz iesniegšanas brīdi par šo nodrošinājumu ir veikta apmaksa pilnā apmērā.</w:t>
      </w:r>
    </w:p>
    <w:p w14:paraId="437E5A6F" w14:textId="77777777" w:rsidR="00776EDB"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sz w:val="22"/>
          <w:szCs w:val="22"/>
          <w:lang w:val="lv-LV"/>
        </w:rPr>
        <w:t>Izpildītājam ir jānodrošina, lai Līguma saistību izpildes nodrošinājums būtu spēkā līdz visu saistību izpildei.</w:t>
      </w:r>
    </w:p>
    <w:p w14:paraId="39E22A73" w14:textId="77777777" w:rsidR="00776EDB"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sz w:val="22"/>
          <w:szCs w:val="22"/>
          <w:lang w:val="lv-LV"/>
        </w:rPr>
        <w:t>Ja līguma saistību izpildes nodrošinājuma derīguma termiņā nav izpildīta līgumsaistība, Izpildītājam ir jāpagarina saistību izpildes nodrošinājuma derīguma termiņš līdz attiecīgas līgumsaistības izpildei un 10 dienas pirms saistību izpildes nodrošinājuma derīguma termiņa beigu datuma jāiesniedz Pasūtītājam saistību izpildes nodrošinājumu ar pagarināto termiņu.</w:t>
      </w:r>
    </w:p>
    <w:p w14:paraId="1F769FAF" w14:textId="6322674F" w:rsidR="0046786F"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sz w:val="22"/>
          <w:szCs w:val="22"/>
          <w:lang w:val="lv-LV"/>
        </w:rPr>
        <w:t>Līguma saistību izpildes nodrošinājums Pasūtītājs var izmantot, lai ieturētu līgumsodu, saņemtu zaudējumu atlīdzību vai citas Pasūtītājam pamatojoties uz Līgumu pienākošās summas.</w:t>
      </w:r>
    </w:p>
    <w:p w14:paraId="0557D183" w14:textId="58B68849" w:rsidR="00776EDB"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sz w:val="22"/>
          <w:szCs w:val="22"/>
          <w:lang w:val="lv-LV"/>
        </w:rPr>
        <w:t xml:space="preserve">Priekšapmaksas jeb avansa nepieciešamības gadījumā, Izpildītājs iesniedz Pasūtītājam Avansa maksājuma nodrošinājumu ne </w:t>
      </w:r>
      <w:r w:rsidRPr="009D52BD">
        <w:rPr>
          <w:color w:val="auto"/>
          <w:sz w:val="22"/>
          <w:szCs w:val="22"/>
          <w:lang w:val="lv-LV"/>
        </w:rPr>
        <w:t xml:space="preserve">vairāk kā </w:t>
      </w:r>
      <w:r w:rsidR="00566472">
        <w:rPr>
          <w:color w:val="auto"/>
          <w:sz w:val="22"/>
          <w:szCs w:val="22"/>
          <w:lang w:val="lv-LV"/>
        </w:rPr>
        <w:t>2</w:t>
      </w:r>
      <w:r w:rsidR="00776EDB" w:rsidRPr="009D52BD">
        <w:rPr>
          <w:color w:val="auto"/>
          <w:sz w:val="22"/>
          <w:szCs w:val="22"/>
          <w:lang w:val="lv-LV"/>
        </w:rPr>
        <w:t>0</w:t>
      </w:r>
      <w:r w:rsidRPr="009D52BD">
        <w:rPr>
          <w:color w:val="auto"/>
          <w:sz w:val="22"/>
          <w:szCs w:val="22"/>
          <w:lang w:val="lv-LV"/>
        </w:rPr>
        <w:t xml:space="preserve">% apmērā </w:t>
      </w:r>
      <w:r w:rsidRPr="009D52BD">
        <w:rPr>
          <w:sz w:val="22"/>
          <w:szCs w:val="22"/>
          <w:lang w:val="lv-LV"/>
        </w:rPr>
        <w:t>no Līguma summas ar PVN.</w:t>
      </w:r>
    </w:p>
    <w:p w14:paraId="3276D192" w14:textId="77777777" w:rsidR="00776EDB" w:rsidRPr="009D52BD" w:rsidRDefault="0046786F" w:rsidP="00776EDB">
      <w:pPr>
        <w:pStyle w:val="Default"/>
        <w:numPr>
          <w:ilvl w:val="1"/>
          <w:numId w:val="1"/>
        </w:numPr>
        <w:tabs>
          <w:tab w:val="clear" w:pos="432"/>
          <w:tab w:val="left" w:pos="426"/>
        </w:tabs>
        <w:spacing w:after="240"/>
        <w:jc w:val="both"/>
        <w:rPr>
          <w:sz w:val="22"/>
          <w:szCs w:val="22"/>
          <w:lang w:val="lv-LV"/>
        </w:rPr>
      </w:pPr>
      <w:r w:rsidRPr="009D52BD">
        <w:rPr>
          <w:sz w:val="22"/>
          <w:szCs w:val="22"/>
          <w:lang w:val="lv-LV"/>
        </w:rPr>
        <w:t>Avansa maksājuma nodrošinājumu izsniedz Latvijas Republikā vai citā Eiropas Savienības vai Eiropas Ekonomiskās zonas dalībvalstī reģistrēta kredītiestāde vai apdrošināšanas sabiedrība/ārvalsts apdrošināšanas filiāle, kas Latvijas Republikas normatīvajos tiesību aktos noteiktajā kārtībā ir uzsākusi pakalpojumu sniegšanu Latvijas Republikas teritorijā.</w:t>
      </w:r>
    </w:p>
    <w:p w14:paraId="29FB3B3E" w14:textId="22D0DEE7" w:rsidR="00776EDB" w:rsidRPr="009D52BD" w:rsidRDefault="0046786F" w:rsidP="0046786F">
      <w:pPr>
        <w:pStyle w:val="Default"/>
        <w:numPr>
          <w:ilvl w:val="1"/>
          <w:numId w:val="1"/>
        </w:numPr>
        <w:tabs>
          <w:tab w:val="clear" w:pos="432"/>
          <w:tab w:val="left" w:pos="426"/>
        </w:tabs>
        <w:spacing w:after="240"/>
        <w:jc w:val="both"/>
        <w:rPr>
          <w:sz w:val="22"/>
          <w:szCs w:val="22"/>
          <w:lang w:val="lv-LV"/>
        </w:rPr>
      </w:pPr>
      <w:r w:rsidRPr="009D52BD">
        <w:rPr>
          <w:sz w:val="22"/>
          <w:szCs w:val="22"/>
          <w:lang w:val="lv-LV"/>
        </w:rPr>
        <w:lastRenderedPageBreak/>
        <w:t xml:space="preserve">Avansa maksājuma nodrošinājumam ir jābūt sagatavotam, kā paraugu izmantojot Avansa maksājuma nodrošinājumu veidni </w:t>
      </w:r>
      <w:r w:rsidRPr="009D52BD">
        <w:rPr>
          <w:sz w:val="22"/>
          <w:szCs w:val="22"/>
          <w:highlight w:val="yellow"/>
          <w:lang w:val="lv-LV"/>
        </w:rPr>
        <w:t>(</w:t>
      </w:r>
      <w:r w:rsidR="00776EDB" w:rsidRPr="009D52BD">
        <w:rPr>
          <w:sz w:val="22"/>
          <w:szCs w:val="22"/>
          <w:highlight w:val="yellow"/>
          <w:lang w:val="lv-LV"/>
        </w:rPr>
        <w:t>_.</w:t>
      </w:r>
      <w:r w:rsidRPr="009D52BD">
        <w:rPr>
          <w:sz w:val="22"/>
          <w:szCs w:val="22"/>
          <w:highlight w:val="yellow"/>
          <w:lang w:val="lv-LV"/>
        </w:rPr>
        <w:t>pielikums</w:t>
      </w:r>
      <w:r w:rsidRPr="009D52BD">
        <w:rPr>
          <w:sz w:val="22"/>
          <w:szCs w:val="22"/>
          <w:lang w:val="lv-LV"/>
        </w:rPr>
        <w:t>) vai atbilstoši veidnē paredzētajiem noteikumiem.</w:t>
      </w:r>
    </w:p>
    <w:p w14:paraId="534C3034" w14:textId="4EB251DC" w:rsidR="0046786F" w:rsidRPr="009D52BD" w:rsidRDefault="0046786F" w:rsidP="0046786F">
      <w:pPr>
        <w:pStyle w:val="Default"/>
        <w:numPr>
          <w:ilvl w:val="1"/>
          <w:numId w:val="1"/>
        </w:numPr>
        <w:tabs>
          <w:tab w:val="clear" w:pos="432"/>
          <w:tab w:val="left" w:pos="426"/>
        </w:tabs>
        <w:spacing w:after="240"/>
        <w:jc w:val="both"/>
        <w:rPr>
          <w:sz w:val="22"/>
          <w:szCs w:val="22"/>
          <w:lang w:val="lv-LV"/>
        </w:rPr>
      </w:pPr>
      <w:r w:rsidRPr="009D52BD">
        <w:rPr>
          <w:sz w:val="22"/>
          <w:szCs w:val="22"/>
          <w:lang w:val="lv-LV"/>
        </w:rPr>
        <w:t>Avansa maksājuma nodrošinājumam, kuru izsniedza apdrošināšanas sabiedrība obligāti ir pievienojams dokuments, kas apliecinātu, ka uz iesniegšanas brīdi par šo nodrošinājumu ir veikta apmaksa pilnā apmērā.</w:t>
      </w:r>
    </w:p>
    <w:p w14:paraId="44DB8A21" w14:textId="010DEA51" w:rsidR="0046786F" w:rsidRPr="009D52BD" w:rsidRDefault="0046786F" w:rsidP="00144236">
      <w:pPr>
        <w:pStyle w:val="Sarakstarindkopa"/>
        <w:widowControl w:val="0"/>
        <w:numPr>
          <w:ilvl w:val="1"/>
          <w:numId w:val="1"/>
        </w:numPr>
        <w:tabs>
          <w:tab w:val="clear" w:pos="432"/>
          <w:tab w:val="left" w:pos="426"/>
        </w:tabs>
        <w:autoSpaceDE w:val="0"/>
        <w:autoSpaceDN w:val="0"/>
        <w:spacing w:after="240"/>
        <w:contextualSpacing w:val="0"/>
        <w:jc w:val="both"/>
        <w:rPr>
          <w:rStyle w:val="FontStyle15"/>
          <w:sz w:val="22"/>
          <w:szCs w:val="22"/>
        </w:rPr>
      </w:pPr>
      <w:r w:rsidRPr="009D52BD">
        <w:rPr>
          <w:sz w:val="22"/>
          <w:szCs w:val="22"/>
        </w:rPr>
        <w:t>Pasūtītājam ir tiesības izmantot Avansa maksājuma nodrošinājumu, ja Izpildītājs nepilda</w:t>
      </w:r>
      <w:r w:rsidRPr="009D52BD">
        <w:rPr>
          <w:sz w:val="22"/>
          <w:szCs w:val="22"/>
          <w:shd w:val="clear" w:color="auto" w:fill="FFFFFF" w:themeFill="background1"/>
        </w:rPr>
        <w:t xml:space="preserve"> Līgumā</w:t>
      </w:r>
      <w:r w:rsidRPr="009D52BD">
        <w:rPr>
          <w:sz w:val="22"/>
          <w:szCs w:val="22"/>
        </w:rPr>
        <w:t xml:space="preserve"> noteiktās saistības un neatgriež avansu.</w:t>
      </w:r>
    </w:p>
    <w:p w14:paraId="3C9C73E6" w14:textId="4C7D001C" w:rsidR="0016429F" w:rsidRPr="0016429F" w:rsidRDefault="0016429F" w:rsidP="00776EDB">
      <w:pPr>
        <w:pStyle w:val="Style6"/>
        <w:widowControl/>
        <w:numPr>
          <w:ilvl w:val="0"/>
          <w:numId w:val="1"/>
        </w:numPr>
        <w:ind w:right="-189"/>
        <w:jc w:val="center"/>
        <w:rPr>
          <w:rStyle w:val="FontStyle13"/>
          <w:rFonts w:ascii="Times New Roman" w:hAnsi="Times New Roman" w:cs="Times New Roman"/>
          <w:b/>
          <w:bCs/>
          <w:sz w:val="22"/>
          <w:szCs w:val="22"/>
          <w:lang w:val="lv-LV"/>
        </w:rPr>
      </w:pPr>
      <w:r w:rsidRPr="0016429F">
        <w:rPr>
          <w:rStyle w:val="FontStyle13"/>
          <w:rFonts w:ascii="Times New Roman" w:hAnsi="Times New Roman" w:cs="Times New Roman"/>
          <w:b/>
          <w:bCs/>
          <w:sz w:val="22"/>
          <w:szCs w:val="22"/>
          <w:lang w:val="lv-LV" w:eastAsia="lv-LV"/>
        </w:rPr>
        <w:t>PUŠU TIESĪBAS, PIENĀKUMI UN ATBILDĪBA</w:t>
      </w:r>
    </w:p>
    <w:p w14:paraId="591725BB" w14:textId="77777777" w:rsidR="0016429F" w:rsidRDefault="0016429F" w:rsidP="00776EDB">
      <w:pPr>
        <w:pStyle w:val="Style7"/>
        <w:widowControl/>
        <w:numPr>
          <w:ilvl w:val="1"/>
          <w:numId w:val="1"/>
        </w:numPr>
        <w:spacing w:after="240" w:line="240" w:lineRule="auto"/>
        <w:ind w:left="567" w:right="-3" w:hanging="567"/>
        <w:rPr>
          <w:sz w:val="22"/>
          <w:szCs w:val="22"/>
          <w:lang w:val="lv-LV" w:eastAsia="lv-LV"/>
        </w:rPr>
      </w:pPr>
      <w:r w:rsidRPr="0016429F">
        <w:rPr>
          <w:sz w:val="22"/>
          <w:szCs w:val="22"/>
          <w:lang w:val="lv-LV" w:eastAsia="lv-LV"/>
        </w:rPr>
        <w:t>Izpildītājs apņemas nodrošināt kvalitatīvu visu Līgumā un Tehniskajā specifikācijā norādīto prasību izpildi, ievērojot Pasūtītāja intereses.</w:t>
      </w:r>
    </w:p>
    <w:p w14:paraId="54B5EFEC" w14:textId="2EC0168B" w:rsidR="00144236" w:rsidRPr="00197F42" w:rsidRDefault="009C2248" w:rsidP="00776EDB">
      <w:pPr>
        <w:pStyle w:val="Style7"/>
        <w:widowControl/>
        <w:numPr>
          <w:ilvl w:val="1"/>
          <w:numId w:val="1"/>
        </w:numPr>
        <w:spacing w:after="240" w:line="240" w:lineRule="auto"/>
        <w:ind w:left="567" w:right="-3" w:hanging="567"/>
        <w:rPr>
          <w:sz w:val="22"/>
          <w:szCs w:val="22"/>
          <w:lang w:val="lv-LV" w:eastAsia="lv-LV"/>
        </w:rPr>
      </w:pPr>
      <w:r w:rsidRPr="00197F42">
        <w:rPr>
          <w:sz w:val="22"/>
          <w:szCs w:val="22"/>
          <w:lang w:val="lv-LV" w:eastAsia="lv-LV"/>
        </w:rPr>
        <w:t xml:space="preserve">Pakalpojuma veiksmīgai izpildei </w:t>
      </w:r>
      <w:r w:rsidR="00144236" w:rsidRPr="00197F42">
        <w:rPr>
          <w:sz w:val="22"/>
          <w:szCs w:val="22"/>
          <w:lang w:val="lv-LV" w:eastAsia="lv-LV"/>
        </w:rPr>
        <w:t xml:space="preserve">Izpildītājs apņemas uz sava rēķina novērst visus </w:t>
      </w:r>
      <w:r w:rsidRPr="00197F42">
        <w:rPr>
          <w:sz w:val="22"/>
          <w:szCs w:val="22"/>
          <w:lang w:val="lv-LV" w:eastAsia="lv-LV"/>
        </w:rPr>
        <w:t>trūkumus</w:t>
      </w:r>
      <w:r w:rsidR="00144236" w:rsidRPr="00197F42">
        <w:rPr>
          <w:sz w:val="22"/>
          <w:szCs w:val="22"/>
          <w:lang w:val="lv-LV" w:eastAsia="lv-LV"/>
        </w:rPr>
        <w:t xml:space="preserve"> un nepilnības </w:t>
      </w:r>
      <w:r w:rsidRPr="00197F42">
        <w:rPr>
          <w:sz w:val="22"/>
          <w:szCs w:val="22"/>
          <w:lang w:val="lv-LV" w:eastAsia="lv-LV"/>
        </w:rPr>
        <w:t>Pakalpojumā</w:t>
      </w:r>
      <w:r w:rsidR="00144236" w:rsidRPr="00197F42">
        <w:rPr>
          <w:sz w:val="22"/>
          <w:szCs w:val="22"/>
          <w:lang w:val="lv-LV" w:eastAsia="lv-LV"/>
        </w:rPr>
        <w:t xml:space="preserve"> uz kur</w:t>
      </w:r>
      <w:r w:rsidRPr="00197F42">
        <w:rPr>
          <w:sz w:val="22"/>
          <w:szCs w:val="22"/>
          <w:lang w:val="lv-LV" w:eastAsia="lv-LV"/>
        </w:rPr>
        <w:t>ā</w:t>
      </w:r>
      <w:r w:rsidR="00144236" w:rsidRPr="00197F42">
        <w:rPr>
          <w:sz w:val="22"/>
          <w:szCs w:val="22"/>
          <w:lang w:val="lv-LV" w:eastAsia="lv-LV"/>
        </w:rPr>
        <w:t>m norādīs atbildīg</w:t>
      </w:r>
      <w:r w:rsidRPr="00197F42">
        <w:rPr>
          <w:sz w:val="22"/>
          <w:szCs w:val="22"/>
          <w:lang w:val="lv-LV" w:eastAsia="lv-LV"/>
        </w:rPr>
        <w:t>ā</w:t>
      </w:r>
      <w:r w:rsidR="00144236" w:rsidRPr="00197F42">
        <w:rPr>
          <w:sz w:val="22"/>
          <w:szCs w:val="22"/>
          <w:lang w:val="lv-LV" w:eastAsia="lv-LV"/>
        </w:rPr>
        <w:t>s institūcijas</w:t>
      </w:r>
      <w:r w:rsidRPr="00197F42">
        <w:rPr>
          <w:sz w:val="22"/>
          <w:szCs w:val="22"/>
          <w:lang w:val="lv-LV" w:eastAsia="lv-LV"/>
        </w:rPr>
        <w:t xml:space="preserve">, lai nodrošināt </w:t>
      </w:r>
      <w:r w:rsidR="00144236" w:rsidRPr="00197F42">
        <w:rPr>
          <w:sz w:val="22"/>
          <w:szCs w:val="22"/>
          <w:lang w:val="lv-LV" w:eastAsia="lv-LV"/>
        </w:rPr>
        <w:t xml:space="preserve">pazemes ūdens atradnes pases </w:t>
      </w:r>
      <w:r w:rsidRPr="00197F42">
        <w:rPr>
          <w:sz w:val="22"/>
          <w:szCs w:val="22"/>
          <w:lang w:val="lv-LV" w:eastAsia="lv-LV"/>
        </w:rPr>
        <w:t xml:space="preserve">laicīgu </w:t>
      </w:r>
      <w:r w:rsidR="00144236" w:rsidRPr="00197F42">
        <w:rPr>
          <w:sz w:val="22"/>
          <w:szCs w:val="22"/>
          <w:lang w:val="lv-LV" w:eastAsia="lv-LV"/>
        </w:rPr>
        <w:t>saņemšan</w:t>
      </w:r>
      <w:r w:rsidRPr="00197F42">
        <w:rPr>
          <w:sz w:val="22"/>
          <w:szCs w:val="22"/>
          <w:lang w:val="lv-LV" w:eastAsia="lv-LV"/>
        </w:rPr>
        <w:t>u</w:t>
      </w:r>
      <w:r w:rsidR="00144236" w:rsidRPr="00197F42">
        <w:rPr>
          <w:sz w:val="22"/>
          <w:szCs w:val="22"/>
          <w:lang w:val="lv-LV" w:eastAsia="lv-LV"/>
        </w:rPr>
        <w:t xml:space="preserve">. </w:t>
      </w:r>
    </w:p>
    <w:p w14:paraId="680F5557" w14:textId="65DD098A" w:rsidR="0016429F" w:rsidRPr="00197F42" w:rsidRDefault="0016429F" w:rsidP="00776EDB">
      <w:pPr>
        <w:pStyle w:val="Style7"/>
        <w:widowControl/>
        <w:numPr>
          <w:ilvl w:val="1"/>
          <w:numId w:val="1"/>
        </w:numPr>
        <w:spacing w:after="240" w:line="240" w:lineRule="auto"/>
        <w:ind w:left="567" w:right="-3" w:hanging="567"/>
        <w:rPr>
          <w:sz w:val="22"/>
          <w:szCs w:val="22"/>
          <w:lang w:val="lv-LV" w:eastAsia="lv-LV"/>
        </w:rPr>
      </w:pPr>
      <w:r w:rsidRPr="00197F42">
        <w:rPr>
          <w:sz w:val="22"/>
          <w:szCs w:val="22"/>
          <w:lang w:val="lv-LV" w:eastAsia="lv-LV"/>
        </w:rPr>
        <w:t xml:space="preserve">Izpildītāja pienākums ir plānot un realizēt Pakalpojuma veikšanu tā, lai Pakalpojums tiktu izpildīts </w:t>
      </w:r>
      <w:r w:rsidR="00F67064" w:rsidRPr="00197F42">
        <w:rPr>
          <w:sz w:val="22"/>
          <w:szCs w:val="22"/>
          <w:lang w:val="lv-LV" w:eastAsia="lv-LV"/>
        </w:rPr>
        <w:t>ne ilgāk k</w:t>
      </w:r>
      <w:r w:rsidR="009C2248" w:rsidRPr="00197F42">
        <w:rPr>
          <w:sz w:val="22"/>
          <w:szCs w:val="22"/>
          <w:lang w:val="lv-LV" w:eastAsia="lv-LV"/>
        </w:rPr>
        <w:t>ā</w:t>
      </w:r>
      <w:r w:rsidR="00F67064" w:rsidRPr="00197F42">
        <w:rPr>
          <w:sz w:val="22"/>
          <w:szCs w:val="22"/>
          <w:lang w:val="lv-LV" w:eastAsia="lv-LV"/>
        </w:rPr>
        <w:t xml:space="preserve"> </w:t>
      </w:r>
      <w:r w:rsidRPr="00197F42">
        <w:rPr>
          <w:sz w:val="22"/>
          <w:szCs w:val="22"/>
          <w:lang w:val="lv-LV" w:eastAsia="lv-LV"/>
        </w:rPr>
        <w:t>Līgumā noteiktajā termiņā</w:t>
      </w:r>
      <w:r w:rsidR="00144236" w:rsidRPr="00197F42">
        <w:rPr>
          <w:sz w:val="22"/>
          <w:szCs w:val="22"/>
          <w:lang w:val="lv-LV" w:eastAsia="lv-LV"/>
        </w:rPr>
        <w:t xml:space="preserve"> un saskaņā ar Izpildītāja iepirkuma procedūras ietvaros iesniegto grafiku.</w:t>
      </w:r>
    </w:p>
    <w:p w14:paraId="2F49E5B7" w14:textId="7D542E49" w:rsidR="0016429F" w:rsidRPr="00197F42" w:rsidRDefault="0016429F" w:rsidP="00776EDB">
      <w:pPr>
        <w:pStyle w:val="Style7"/>
        <w:widowControl/>
        <w:numPr>
          <w:ilvl w:val="1"/>
          <w:numId w:val="1"/>
        </w:numPr>
        <w:spacing w:line="240" w:lineRule="auto"/>
        <w:ind w:left="567" w:right="-3" w:hanging="567"/>
        <w:rPr>
          <w:sz w:val="22"/>
          <w:szCs w:val="22"/>
          <w:lang w:val="lv-LV" w:eastAsia="lv-LV"/>
        </w:rPr>
      </w:pPr>
      <w:r w:rsidRPr="00197F42">
        <w:rPr>
          <w:sz w:val="22"/>
          <w:szCs w:val="22"/>
          <w:lang w:val="lv-LV"/>
        </w:rPr>
        <w:t>Izpildītājs nozīmē sekojošus  speciālistus veikt Pakalpojumu:</w:t>
      </w:r>
    </w:p>
    <w:tbl>
      <w:tblPr>
        <w:tblW w:w="8648"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62"/>
        <w:gridCol w:w="2552"/>
        <w:gridCol w:w="2551"/>
      </w:tblGrid>
      <w:tr w:rsidR="0016429F" w:rsidRPr="00197F42" w14:paraId="59C29501" w14:textId="77777777" w:rsidTr="00D940C5">
        <w:trPr>
          <w:trHeight w:val="192"/>
        </w:trPr>
        <w:tc>
          <w:tcPr>
            <w:tcW w:w="883" w:type="dxa"/>
            <w:tcBorders>
              <w:top w:val="single" w:sz="4" w:space="0" w:color="auto"/>
              <w:left w:val="single" w:sz="4" w:space="0" w:color="auto"/>
              <w:bottom w:val="single" w:sz="4" w:space="0" w:color="auto"/>
              <w:right w:val="single" w:sz="4" w:space="0" w:color="auto"/>
            </w:tcBorders>
            <w:vAlign w:val="center"/>
            <w:hideMark/>
          </w:tcPr>
          <w:p w14:paraId="40FE61AA" w14:textId="77777777" w:rsidR="0016429F" w:rsidRPr="00197F42" w:rsidRDefault="0016429F" w:rsidP="00D940C5">
            <w:pPr>
              <w:jc w:val="center"/>
              <w:rPr>
                <w:b/>
                <w:sz w:val="22"/>
                <w:szCs w:val="22"/>
              </w:rPr>
            </w:pPr>
            <w:r w:rsidRPr="00197F42">
              <w:rPr>
                <w:b/>
                <w:sz w:val="22"/>
                <w:szCs w:val="22"/>
              </w:rPr>
              <w:t>Nr. p.k.</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9F59BD5" w14:textId="77777777" w:rsidR="0016429F" w:rsidRPr="00197F42" w:rsidRDefault="0016429F" w:rsidP="00D940C5">
            <w:pPr>
              <w:jc w:val="center"/>
              <w:rPr>
                <w:b/>
                <w:sz w:val="22"/>
                <w:szCs w:val="22"/>
              </w:rPr>
            </w:pPr>
            <w:r w:rsidRPr="00197F42">
              <w:rPr>
                <w:b/>
                <w:sz w:val="22"/>
                <w:szCs w:val="22"/>
              </w:rPr>
              <w:t>Amata nosaukums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E683BDA" w14:textId="77777777" w:rsidR="0016429F" w:rsidRPr="00197F42" w:rsidRDefault="0016429F" w:rsidP="00D940C5">
            <w:pPr>
              <w:jc w:val="center"/>
              <w:rPr>
                <w:b/>
                <w:sz w:val="22"/>
                <w:szCs w:val="22"/>
              </w:rPr>
            </w:pPr>
            <w:r w:rsidRPr="00197F42">
              <w:rPr>
                <w:b/>
                <w:sz w:val="22"/>
                <w:szCs w:val="22"/>
              </w:rPr>
              <w:t>Vārds, uzvārds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CD159A" w14:textId="77777777" w:rsidR="0016429F" w:rsidRPr="00197F42" w:rsidRDefault="0016429F" w:rsidP="00D940C5">
            <w:pPr>
              <w:jc w:val="center"/>
              <w:rPr>
                <w:b/>
                <w:sz w:val="22"/>
                <w:szCs w:val="22"/>
              </w:rPr>
            </w:pPr>
            <w:r w:rsidRPr="00197F42">
              <w:rPr>
                <w:b/>
                <w:sz w:val="22"/>
                <w:szCs w:val="22"/>
              </w:rPr>
              <w:t>Sertifikāta Nr.</w:t>
            </w:r>
          </w:p>
        </w:tc>
      </w:tr>
      <w:tr w:rsidR="0016429F" w:rsidRPr="00197F42" w14:paraId="661B7252" w14:textId="77777777" w:rsidTr="00D940C5">
        <w:trPr>
          <w:trHeight w:val="192"/>
        </w:trPr>
        <w:tc>
          <w:tcPr>
            <w:tcW w:w="883" w:type="dxa"/>
            <w:tcBorders>
              <w:top w:val="single" w:sz="4" w:space="0" w:color="auto"/>
              <w:left w:val="single" w:sz="4" w:space="0" w:color="auto"/>
              <w:bottom w:val="single" w:sz="4" w:space="0" w:color="auto"/>
              <w:right w:val="single" w:sz="4" w:space="0" w:color="auto"/>
            </w:tcBorders>
            <w:vAlign w:val="center"/>
          </w:tcPr>
          <w:p w14:paraId="18DB1BF6" w14:textId="77777777" w:rsidR="0016429F" w:rsidRPr="00197F42" w:rsidRDefault="0016429F" w:rsidP="00D940C5">
            <w:pPr>
              <w:jc w:val="both"/>
              <w:rPr>
                <w:b/>
                <w:sz w:val="22"/>
                <w:szCs w:val="22"/>
              </w:rPr>
            </w:pPr>
          </w:p>
        </w:tc>
        <w:tc>
          <w:tcPr>
            <w:tcW w:w="2662" w:type="dxa"/>
            <w:tcBorders>
              <w:top w:val="single" w:sz="4" w:space="0" w:color="auto"/>
              <w:left w:val="single" w:sz="4" w:space="0" w:color="auto"/>
              <w:bottom w:val="single" w:sz="4" w:space="0" w:color="auto"/>
              <w:right w:val="single" w:sz="4" w:space="0" w:color="auto"/>
            </w:tcBorders>
            <w:vAlign w:val="center"/>
          </w:tcPr>
          <w:p w14:paraId="28CC629E" w14:textId="77777777" w:rsidR="0016429F" w:rsidRPr="00197F42" w:rsidRDefault="0016429F" w:rsidP="00D940C5">
            <w:pPr>
              <w:jc w:val="both"/>
              <w:rPr>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3F00E5B" w14:textId="77777777" w:rsidR="0016429F" w:rsidRPr="00197F42" w:rsidRDefault="0016429F" w:rsidP="00D940C5">
            <w:pPr>
              <w:jc w:val="both"/>
              <w:rPr>
                <w:b/>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B63936B" w14:textId="77777777" w:rsidR="0016429F" w:rsidRPr="00197F42" w:rsidRDefault="0016429F" w:rsidP="00D940C5">
            <w:pPr>
              <w:jc w:val="both"/>
              <w:rPr>
                <w:b/>
                <w:sz w:val="22"/>
                <w:szCs w:val="22"/>
              </w:rPr>
            </w:pPr>
          </w:p>
        </w:tc>
      </w:tr>
      <w:tr w:rsidR="0016429F" w:rsidRPr="00197F42" w14:paraId="0D975929" w14:textId="77777777" w:rsidTr="00D940C5">
        <w:trPr>
          <w:trHeight w:val="192"/>
        </w:trPr>
        <w:tc>
          <w:tcPr>
            <w:tcW w:w="883" w:type="dxa"/>
            <w:tcBorders>
              <w:top w:val="single" w:sz="4" w:space="0" w:color="auto"/>
              <w:left w:val="single" w:sz="4" w:space="0" w:color="auto"/>
              <w:bottom w:val="single" w:sz="4" w:space="0" w:color="auto"/>
              <w:right w:val="single" w:sz="4" w:space="0" w:color="auto"/>
            </w:tcBorders>
            <w:vAlign w:val="center"/>
          </w:tcPr>
          <w:p w14:paraId="45FD96C5" w14:textId="77777777" w:rsidR="0016429F" w:rsidRPr="00197F42" w:rsidRDefault="0016429F" w:rsidP="00D940C5">
            <w:pPr>
              <w:jc w:val="both"/>
              <w:rPr>
                <w:b/>
                <w:sz w:val="22"/>
                <w:szCs w:val="22"/>
              </w:rPr>
            </w:pPr>
          </w:p>
        </w:tc>
        <w:tc>
          <w:tcPr>
            <w:tcW w:w="2662" w:type="dxa"/>
            <w:tcBorders>
              <w:top w:val="single" w:sz="4" w:space="0" w:color="auto"/>
              <w:left w:val="single" w:sz="4" w:space="0" w:color="auto"/>
              <w:bottom w:val="single" w:sz="4" w:space="0" w:color="auto"/>
              <w:right w:val="single" w:sz="4" w:space="0" w:color="auto"/>
            </w:tcBorders>
            <w:vAlign w:val="center"/>
          </w:tcPr>
          <w:p w14:paraId="2C8DDB62" w14:textId="77777777" w:rsidR="0016429F" w:rsidRPr="00197F42" w:rsidRDefault="0016429F" w:rsidP="00D940C5">
            <w:pPr>
              <w:jc w:val="both"/>
              <w:rPr>
                <w:b/>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92613F2" w14:textId="77777777" w:rsidR="0016429F" w:rsidRPr="00197F42" w:rsidRDefault="0016429F" w:rsidP="00D940C5">
            <w:pPr>
              <w:jc w:val="both"/>
              <w:rPr>
                <w:b/>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4D8007C" w14:textId="77777777" w:rsidR="0016429F" w:rsidRPr="00197F42" w:rsidRDefault="0016429F" w:rsidP="00D940C5">
            <w:pPr>
              <w:jc w:val="both"/>
              <w:rPr>
                <w:b/>
                <w:sz w:val="22"/>
                <w:szCs w:val="22"/>
              </w:rPr>
            </w:pPr>
          </w:p>
        </w:tc>
      </w:tr>
    </w:tbl>
    <w:p w14:paraId="024431A5" w14:textId="77777777" w:rsidR="0016429F" w:rsidRPr="00197F42" w:rsidRDefault="0016429F" w:rsidP="00776EDB">
      <w:pPr>
        <w:pStyle w:val="Sarakstarindkopa"/>
        <w:numPr>
          <w:ilvl w:val="1"/>
          <w:numId w:val="1"/>
        </w:numPr>
        <w:spacing w:after="240"/>
        <w:ind w:left="567" w:hanging="567"/>
        <w:contextualSpacing w:val="0"/>
        <w:jc w:val="both"/>
        <w:rPr>
          <w:rStyle w:val="FontStyle15"/>
          <w:sz w:val="22"/>
          <w:szCs w:val="22"/>
        </w:rPr>
      </w:pPr>
      <w:r w:rsidRPr="00197F42">
        <w:rPr>
          <w:rStyle w:val="FontStyle15"/>
          <w:sz w:val="22"/>
          <w:szCs w:val="22"/>
        </w:rPr>
        <w:t xml:space="preserve">Izpildītājs Pakalpojuma izpildei norīko Iepirkuma procedūrā iesniegtajā piedāvājumā norādītos apakšuzņēmējus un speciālistus. </w:t>
      </w:r>
    </w:p>
    <w:p w14:paraId="0D313FD1" w14:textId="77777777" w:rsidR="0016429F" w:rsidRPr="00197F42" w:rsidRDefault="0016429F" w:rsidP="00776EDB">
      <w:pPr>
        <w:pStyle w:val="Style7"/>
        <w:widowControl/>
        <w:numPr>
          <w:ilvl w:val="1"/>
          <w:numId w:val="1"/>
        </w:numPr>
        <w:spacing w:after="240" w:line="240" w:lineRule="auto"/>
        <w:ind w:left="567" w:right="-3" w:hanging="567"/>
        <w:rPr>
          <w:rStyle w:val="FontStyle15"/>
          <w:sz w:val="22"/>
          <w:szCs w:val="22"/>
          <w:lang w:val="lv-LV"/>
        </w:rPr>
      </w:pPr>
      <w:r w:rsidRPr="00197F42">
        <w:rPr>
          <w:rStyle w:val="FontStyle15"/>
          <w:sz w:val="22"/>
          <w:szCs w:val="22"/>
          <w:lang w:val="lv-LV" w:eastAsia="lv-LV"/>
        </w:rPr>
        <w:t>Izpildītājs atbild par apakšuzņēmēju un speciālistu Pasūtītājam un trešajām personām nodarīto kaitējumu.</w:t>
      </w:r>
    </w:p>
    <w:p w14:paraId="3569E33C" w14:textId="4B5E84F6" w:rsidR="0016429F" w:rsidRPr="00197F42"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97F42">
        <w:rPr>
          <w:rStyle w:val="FontStyle15"/>
          <w:sz w:val="22"/>
          <w:szCs w:val="22"/>
          <w:lang w:val="lv-LV" w:eastAsia="lv-LV"/>
        </w:rPr>
        <w:t xml:space="preserve">Izpildītājs nav tiesīgs bez </w:t>
      </w:r>
      <w:r w:rsidR="00F67064" w:rsidRPr="00197F42">
        <w:rPr>
          <w:rStyle w:val="FontStyle15"/>
          <w:sz w:val="22"/>
          <w:szCs w:val="22"/>
          <w:lang w:val="lv-LV" w:eastAsia="lv-LV"/>
        </w:rPr>
        <w:t xml:space="preserve">rakstveida </w:t>
      </w:r>
      <w:r w:rsidRPr="00197F42">
        <w:rPr>
          <w:rStyle w:val="FontStyle15"/>
          <w:sz w:val="22"/>
          <w:szCs w:val="22"/>
          <w:lang w:val="lv-LV" w:eastAsia="lv-LV"/>
        </w:rPr>
        <w:t>saskaņošanas ar Pasūtītāju veikt Iepirkuma procedūrā Izpildītāja iesniegtajā piedāvājumā norādītā personāla (speciālistu) un apakšuzņēmēju nomaiņu un iesaistīt papildu personālu (speciālistu) un apakšuzņēmējus Līguma izpildē. Pasūtītājs var prasīt personāla (speciālistu) un apakšuzņēmēja viedokli par nomaiņas iemesliem.</w:t>
      </w:r>
    </w:p>
    <w:p w14:paraId="3A3F4902" w14:textId="18CF64FE" w:rsidR="0016429F" w:rsidRPr="00197F42"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97F42">
        <w:rPr>
          <w:rStyle w:val="FontStyle15"/>
          <w:sz w:val="22"/>
          <w:szCs w:val="22"/>
          <w:lang w:val="lv-LV" w:eastAsia="lv-LV"/>
        </w:rPr>
        <w:t xml:space="preserve">Izpildītājs Pakalpojuma </w:t>
      </w:r>
      <w:r w:rsidR="00F67064" w:rsidRPr="00197F42">
        <w:rPr>
          <w:rStyle w:val="FontStyle15"/>
          <w:sz w:val="22"/>
          <w:szCs w:val="22"/>
          <w:lang w:val="lv-LV" w:eastAsia="lv-LV"/>
        </w:rPr>
        <w:t xml:space="preserve">daļas </w:t>
      </w:r>
      <w:r w:rsidRPr="00197F42">
        <w:rPr>
          <w:rStyle w:val="FontStyle15"/>
          <w:sz w:val="22"/>
          <w:szCs w:val="22"/>
          <w:lang w:val="lv-LV" w:eastAsia="lv-LV"/>
        </w:rPr>
        <w:t xml:space="preserve">veikšanu var nodot trešajam personām tikai pēc Pasūtītāja rakstiska apstiprinājuma saņemšanas. </w:t>
      </w:r>
    </w:p>
    <w:p w14:paraId="28E0A293" w14:textId="2180AF44"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Personālu (speciālistu) un/vai apakšuzņēmēju, kura veicamās pakalpojuma daļas vērtība ir vismaz 10</w:t>
      </w:r>
      <w:r>
        <w:rPr>
          <w:rStyle w:val="FontStyle15"/>
          <w:sz w:val="22"/>
          <w:szCs w:val="22"/>
          <w:lang w:val="lv-LV" w:eastAsia="lv-LV"/>
        </w:rPr>
        <w:t xml:space="preserve"> </w:t>
      </w:r>
      <w:r w:rsidRPr="0016429F">
        <w:rPr>
          <w:rStyle w:val="FontStyle15"/>
          <w:sz w:val="22"/>
          <w:szCs w:val="22"/>
          <w:lang w:val="lv-LV" w:eastAsia="lv-LV"/>
        </w:rPr>
        <w:t xml:space="preserve">000 </w:t>
      </w:r>
      <w:r w:rsidRPr="0016429F">
        <w:rPr>
          <w:rStyle w:val="FontStyle15"/>
          <w:i/>
          <w:iCs/>
          <w:sz w:val="22"/>
          <w:szCs w:val="22"/>
          <w:lang w:val="lv-LV" w:eastAsia="lv-LV"/>
        </w:rPr>
        <w:t>euro</w:t>
      </w:r>
      <w:r w:rsidRPr="0016429F">
        <w:rPr>
          <w:rStyle w:val="FontStyle15"/>
          <w:sz w:val="22"/>
          <w:szCs w:val="22"/>
          <w:lang w:val="lv-LV" w:eastAsia="lv-LV"/>
        </w:rPr>
        <w:t xml:space="preserve"> no Līguma summas, nomaiņa ir pieļaujama tikai ar Pasūtītāja rakstisku piekrišanu. Izpildītājs var piedāvāt tikai tādu personālu (speciālistu) un/vai apakšuzņēmēju, kas atbilst Iepirkuma procedūras nolikumā izvirzītājam prasībām.</w:t>
      </w:r>
    </w:p>
    <w:p w14:paraId="4CC9BADE"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sz w:val="22"/>
          <w:szCs w:val="22"/>
          <w:lang w:val="lv-LV"/>
        </w:rPr>
        <w:t>Pasūtītājs pieņem lēmumu atļaut vai atteikt Izpildītāja personāla vai apakšuzņēmēju nomaiņu vai jaunu apakšuzņēmēju iesaistīšanu iepirkuma līguma izpildē iespējami īsā laikā, bet ne vēlāk kā 5 (piecu) darbdienu laikā pēc tam, kad saņēmis visu informāciju un dokumentus, kas nepieciešami lēmuma pieņemšanai.</w:t>
      </w:r>
    </w:p>
    <w:p w14:paraId="7212ABD7" w14:textId="77777777" w:rsidR="0016429F" w:rsidRPr="0016429F" w:rsidRDefault="0016429F" w:rsidP="00776EDB">
      <w:pPr>
        <w:pStyle w:val="Sarakstarindkopa"/>
        <w:numPr>
          <w:ilvl w:val="1"/>
          <w:numId w:val="1"/>
        </w:numPr>
        <w:ind w:left="567" w:hanging="567"/>
        <w:contextualSpacing w:val="0"/>
        <w:jc w:val="both"/>
        <w:rPr>
          <w:rStyle w:val="FontStyle15"/>
          <w:sz w:val="22"/>
          <w:szCs w:val="22"/>
        </w:rPr>
      </w:pPr>
      <w:r w:rsidRPr="0016429F">
        <w:rPr>
          <w:rStyle w:val="FontStyle15"/>
          <w:sz w:val="22"/>
          <w:szCs w:val="22"/>
        </w:rPr>
        <w:t>Pasūtītājam ir pienākums:</w:t>
      </w:r>
    </w:p>
    <w:p w14:paraId="51574519" w14:textId="77777777" w:rsidR="0016429F" w:rsidRPr="0016429F" w:rsidRDefault="0016429F" w:rsidP="00776EDB">
      <w:pPr>
        <w:pStyle w:val="Sarakstarindkopa"/>
        <w:numPr>
          <w:ilvl w:val="2"/>
          <w:numId w:val="1"/>
        </w:numPr>
        <w:ind w:left="1276" w:hanging="709"/>
        <w:contextualSpacing w:val="0"/>
        <w:jc w:val="both"/>
        <w:rPr>
          <w:rStyle w:val="FontStyle15"/>
          <w:sz w:val="22"/>
          <w:szCs w:val="22"/>
        </w:rPr>
      </w:pPr>
      <w:r w:rsidRPr="0016429F">
        <w:rPr>
          <w:rStyle w:val="FontStyle15"/>
          <w:sz w:val="22"/>
          <w:szCs w:val="22"/>
        </w:rPr>
        <w:t>sniegt Izpildītājam Pakalpojuma izpildei nepieciešamo informāciju, kura ir Pasūtītāja rīcībā;</w:t>
      </w:r>
    </w:p>
    <w:p w14:paraId="1C02C2CD" w14:textId="61A9D3DB" w:rsidR="0016429F" w:rsidRPr="0016429F" w:rsidRDefault="0016429F" w:rsidP="00776EDB">
      <w:pPr>
        <w:pStyle w:val="Sarakstarindkopa"/>
        <w:numPr>
          <w:ilvl w:val="2"/>
          <w:numId w:val="1"/>
        </w:numPr>
        <w:spacing w:after="240"/>
        <w:ind w:left="1276" w:hanging="709"/>
        <w:contextualSpacing w:val="0"/>
        <w:jc w:val="both"/>
        <w:rPr>
          <w:rStyle w:val="FontStyle15"/>
          <w:sz w:val="22"/>
          <w:szCs w:val="22"/>
        </w:rPr>
      </w:pPr>
      <w:r w:rsidRPr="0016429F">
        <w:rPr>
          <w:rStyle w:val="FontStyle15"/>
          <w:sz w:val="22"/>
          <w:szCs w:val="22"/>
        </w:rPr>
        <w:t>pēc Pušu iepriekšēja saskaņojuma nodrošināt Izpildītāja speciālistu piekļuvi</w:t>
      </w:r>
      <w:r>
        <w:rPr>
          <w:rStyle w:val="FontStyle15"/>
          <w:sz w:val="22"/>
          <w:szCs w:val="22"/>
        </w:rPr>
        <w:t xml:space="preserve"> Pasūtītāja </w:t>
      </w:r>
      <w:r w:rsidR="00F67064" w:rsidRPr="00197F42">
        <w:rPr>
          <w:rStyle w:val="FontStyle15"/>
          <w:sz w:val="22"/>
          <w:szCs w:val="22"/>
        </w:rPr>
        <w:t>pazemes</w:t>
      </w:r>
      <w:r w:rsidR="00F67064">
        <w:rPr>
          <w:rStyle w:val="FontStyle15"/>
          <w:sz w:val="22"/>
          <w:szCs w:val="22"/>
        </w:rPr>
        <w:t xml:space="preserve"> </w:t>
      </w:r>
      <w:r w:rsidRPr="004B575C">
        <w:rPr>
          <w:rStyle w:val="FontStyle15"/>
          <w:sz w:val="22"/>
          <w:szCs w:val="22"/>
        </w:rPr>
        <w:t>ūden</w:t>
      </w:r>
      <w:r w:rsidR="004B575C" w:rsidRPr="004B575C">
        <w:rPr>
          <w:rStyle w:val="FontStyle15"/>
          <w:sz w:val="22"/>
          <w:szCs w:val="22"/>
        </w:rPr>
        <w:t>s atradnei “Ziemeļi”, Līksnas pagasts, Augšdaugavas novads</w:t>
      </w:r>
      <w:r w:rsidR="004B575C">
        <w:rPr>
          <w:rStyle w:val="FontStyle15"/>
          <w:sz w:val="22"/>
          <w:szCs w:val="22"/>
        </w:rPr>
        <w:t>.</w:t>
      </w:r>
    </w:p>
    <w:p w14:paraId="30F7E979"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Pasūtītājam ir tiesības kontrolēt Līguma izpildes gaitu.</w:t>
      </w:r>
    </w:p>
    <w:p w14:paraId="31C486DF"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lastRenderedPageBreak/>
        <w:t>Izpildītājs, parakstot Līgumu, piešķir Pasūtītājam ekskluzīvas tiesības iegūt visas ar Pakalpojuma izpildes rezultātā sagatavotajiem dokumentiem saistītās materiālās autortiesības.</w:t>
      </w:r>
    </w:p>
    <w:p w14:paraId="5B76F087" w14:textId="77777777" w:rsidR="0016429F" w:rsidRPr="0016429F" w:rsidRDefault="0016429F" w:rsidP="00776EDB">
      <w:pPr>
        <w:pStyle w:val="Sarakstarindkopa"/>
        <w:numPr>
          <w:ilvl w:val="1"/>
          <w:numId w:val="1"/>
        </w:numPr>
        <w:spacing w:after="240"/>
        <w:ind w:left="567" w:hanging="567"/>
        <w:jc w:val="both"/>
        <w:rPr>
          <w:rStyle w:val="FontStyle15"/>
          <w:sz w:val="22"/>
          <w:szCs w:val="22"/>
        </w:rPr>
      </w:pPr>
      <w:r w:rsidRPr="0016429F">
        <w:rPr>
          <w:rStyle w:val="FontStyle15"/>
          <w:sz w:val="22"/>
          <w:szCs w:val="22"/>
        </w:rPr>
        <w:t>Pasūtītājam nodotie Pakalpojuma izpildes rezultātā sagatavotie dokumenti kļūst par Pasūtītāja īpašumu pēc samaksas Izpildītājam par  pienācīgi sniegtiem Pakalpojumiem.</w:t>
      </w:r>
    </w:p>
    <w:p w14:paraId="7CF64ADF"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Informācija, kas Izpildītājam kļūst zināma saistībā ar šo Līgumu, uzskatāma par komercnoslēpumu, un to iespējams izpaust citām personām tikai ar Pasūtītāja rakstisku piekrišanu. Teiktais neattiecas uz gadījumu, kad informācijas atklāšanu pieprasa spēkā esošie normatīvie akti.</w:t>
      </w:r>
    </w:p>
    <w:p w14:paraId="0FA3596E"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14:paraId="08AA93BA"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 xml:space="preserve">Ja Izpildītājs nokavē savu no Līguma izrietošo saistību izpildi, tad </w:t>
      </w:r>
      <w:r w:rsidRPr="0016429F">
        <w:rPr>
          <w:sz w:val="22"/>
          <w:szCs w:val="22"/>
        </w:rPr>
        <w:t xml:space="preserve">Pasūtītājam ir tiesības prasīt Izpildītājam samaksāt </w:t>
      </w:r>
      <w:r w:rsidRPr="0016429F">
        <w:rPr>
          <w:rStyle w:val="FontStyle15"/>
          <w:sz w:val="22"/>
          <w:szCs w:val="22"/>
        </w:rPr>
        <w:t>līgumsodu 0,1% apmērā no Līguma summas par katru saistību izpildes nokavējuma dienu, bet ne vairāk kā 10% no Līguma summas.</w:t>
      </w:r>
    </w:p>
    <w:p w14:paraId="12F1F3FB"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Ja Pasūtītājs nokavē savu no Līguma izrietošo saistību izpildi, tad Izpildītājam ir tiesības prasīt Pasūtītājam samaksāt līgumsodu 0,1% apmērā no Līguma summas par katru saistību izpildes nokavējuma dienu, bet ne vairāk kā 10% no Līguma summas.</w:t>
      </w:r>
    </w:p>
    <w:p w14:paraId="67299A81" w14:textId="24480899" w:rsidR="0016429F" w:rsidRPr="00197F42"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 xml:space="preserve">Gadījumā, ja iestājas </w:t>
      </w:r>
      <w:r w:rsidRPr="00197F42">
        <w:rPr>
          <w:rStyle w:val="FontStyle15"/>
          <w:sz w:val="22"/>
          <w:szCs w:val="22"/>
        </w:rPr>
        <w:t xml:space="preserve">līguma </w:t>
      </w:r>
      <w:r w:rsidR="00EE566D" w:rsidRPr="00197F42">
        <w:rPr>
          <w:rStyle w:val="FontStyle15"/>
          <w:sz w:val="22"/>
          <w:szCs w:val="22"/>
        </w:rPr>
        <w:t>8</w:t>
      </w:r>
      <w:r w:rsidRPr="00197F42">
        <w:rPr>
          <w:rStyle w:val="FontStyle15"/>
          <w:sz w:val="22"/>
          <w:szCs w:val="22"/>
        </w:rPr>
        <w:t xml:space="preserve">.2.1.punktā paredzēta situācija, Pasūtītājs ir tiesīgs pieprasīt Izpildītajam samaksas līgumsodu 10% apmērā no Līguma summas. </w:t>
      </w:r>
    </w:p>
    <w:p w14:paraId="42193B27" w14:textId="22CEC9A6" w:rsidR="0016429F" w:rsidRPr="00197F42" w:rsidRDefault="0016429F" w:rsidP="00776EDB">
      <w:pPr>
        <w:pStyle w:val="Sarakstarindkopa"/>
        <w:numPr>
          <w:ilvl w:val="1"/>
          <w:numId w:val="1"/>
        </w:numPr>
        <w:spacing w:after="240"/>
        <w:ind w:left="567" w:hanging="567"/>
        <w:contextualSpacing w:val="0"/>
        <w:jc w:val="both"/>
        <w:rPr>
          <w:rStyle w:val="FontStyle15"/>
          <w:sz w:val="22"/>
          <w:szCs w:val="22"/>
        </w:rPr>
      </w:pPr>
      <w:r w:rsidRPr="00197F42">
        <w:rPr>
          <w:rStyle w:val="FontStyle15"/>
          <w:sz w:val="22"/>
          <w:szCs w:val="22"/>
        </w:rPr>
        <w:t xml:space="preserve">Līguma </w:t>
      </w:r>
      <w:r w:rsidR="00EE566D" w:rsidRPr="00197F42">
        <w:rPr>
          <w:rStyle w:val="FontStyle15"/>
          <w:sz w:val="22"/>
          <w:szCs w:val="22"/>
        </w:rPr>
        <w:t>5.17</w:t>
      </w:r>
      <w:r w:rsidRPr="00197F42">
        <w:rPr>
          <w:rStyle w:val="FontStyle15"/>
          <w:sz w:val="22"/>
          <w:szCs w:val="22"/>
        </w:rPr>
        <w:t xml:space="preserve">. un </w:t>
      </w:r>
      <w:r w:rsidR="00EE566D" w:rsidRPr="00197F42">
        <w:rPr>
          <w:rStyle w:val="FontStyle15"/>
          <w:sz w:val="22"/>
          <w:szCs w:val="22"/>
        </w:rPr>
        <w:t>5.18</w:t>
      </w:r>
      <w:r w:rsidRPr="00197F42">
        <w:rPr>
          <w:rStyle w:val="FontStyle15"/>
          <w:sz w:val="22"/>
          <w:szCs w:val="22"/>
        </w:rPr>
        <w:t>. apakšpunktā noteiktā līgumsoda samaksa neatbrīvo Puses no līgumsaistību izpildes.</w:t>
      </w:r>
    </w:p>
    <w:p w14:paraId="5CFF1D69" w14:textId="77777777" w:rsidR="0016429F" w:rsidRPr="0016429F" w:rsidRDefault="0016429F" w:rsidP="00776EDB">
      <w:pPr>
        <w:pStyle w:val="Sarakstarindkopa"/>
        <w:numPr>
          <w:ilvl w:val="1"/>
          <w:numId w:val="1"/>
        </w:numPr>
        <w:spacing w:after="240"/>
        <w:ind w:left="567" w:hanging="567"/>
        <w:contextualSpacing w:val="0"/>
        <w:jc w:val="both"/>
        <w:rPr>
          <w:rStyle w:val="FontStyle15"/>
          <w:sz w:val="22"/>
          <w:szCs w:val="22"/>
        </w:rPr>
      </w:pPr>
      <w:r w:rsidRPr="0016429F">
        <w:rPr>
          <w:rStyle w:val="FontStyle15"/>
          <w:sz w:val="22"/>
          <w:szCs w:val="22"/>
        </w:rPr>
        <w:t>Pasūtītājam ir tiesības ieturēt aprēķināto līgumsodu no jebkurām Izpildītājam izmaksājamām summām. Jebkurš Līgumā noteiktais līgumsods nav uzskatāms par zaudējumu atlīdzību.</w:t>
      </w:r>
    </w:p>
    <w:p w14:paraId="32CE16B2" w14:textId="31CB5927" w:rsidR="0016429F" w:rsidRPr="00D615ED" w:rsidRDefault="0016429F" w:rsidP="00776EDB">
      <w:pPr>
        <w:pStyle w:val="Sarakstarindkopa"/>
        <w:numPr>
          <w:ilvl w:val="1"/>
          <w:numId w:val="1"/>
        </w:numPr>
        <w:spacing w:after="240"/>
        <w:ind w:left="567" w:hanging="567"/>
        <w:contextualSpacing w:val="0"/>
        <w:jc w:val="both"/>
        <w:rPr>
          <w:sz w:val="22"/>
          <w:szCs w:val="22"/>
        </w:rPr>
      </w:pPr>
      <w:r w:rsidRPr="0016429F">
        <w:rPr>
          <w:rStyle w:val="FontStyle15"/>
          <w:sz w:val="22"/>
          <w:szCs w:val="22"/>
        </w:rPr>
        <w:t>Ja ir nokavēts kāds no Līgumā noteiktajiem termiņiem, līgumsods tiek aprēķināts par periodu, kas sākas nākamajā kalendārajā dienā pēc Līgumā noteiktā saistību izpildes dienas un ietver dienu, kurā saistības izpildītas.</w:t>
      </w:r>
    </w:p>
    <w:p w14:paraId="274966E9" w14:textId="77777777" w:rsidR="0016429F" w:rsidRPr="0016429F" w:rsidRDefault="0016429F" w:rsidP="00776EDB">
      <w:pPr>
        <w:pStyle w:val="Style6"/>
        <w:widowControl/>
        <w:numPr>
          <w:ilvl w:val="0"/>
          <w:numId w:val="1"/>
        </w:numPr>
        <w:ind w:right="-189"/>
        <w:jc w:val="center"/>
        <w:rPr>
          <w:rStyle w:val="FontStyle13"/>
          <w:rFonts w:ascii="Times New Roman" w:hAnsi="Times New Roman" w:cs="Times New Roman"/>
          <w:b/>
          <w:bCs/>
          <w:sz w:val="22"/>
          <w:szCs w:val="22"/>
          <w:lang w:val="lv-LV" w:eastAsia="lv-LV"/>
        </w:rPr>
      </w:pPr>
      <w:bookmarkStart w:id="44" w:name="_Hlk118729984"/>
      <w:r w:rsidRPr="0016429F">
        <w:rPr>
          <w:rStyle w:val="FontStyle13"/>
          <w:rFonts w:ascii="Times New Roman" w:hAnsi="Times New Roman" w:cs="Times New Roman"/>
          <w:b/>
          <w:bCs/>
          <w:sz w:val="22"/>
          <w:szCs w:val="22"/>
          <w:lang w:val="lv-LV" w:eastAsia="lv-LV"/>
        </w:rPr>
        <w:t>NEPĀRVARAMA VARA</w:t>
      </w:r>
    </w:p>
    <w:p w14:paraId="45FDAD9E"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rPr>
      </w:pPr>
      <w:r w:rsidRPr="0016429F">
        <w:rPr>
          <w:rStyle w:val="FontStyle15"/>
          <w:sz w:val="22"/>
          <w:szCs w:val="22"/>
          <w:lang w:val="lv-LV" w:eastAsia="lv-LV"/>
        </w:rPr>
        <w:t>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14:paraId="2FFA7059"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Puses var rakstveidā vienoties pagarināt Līguma izpildes termiņus uz laika periodu, kamēr darbojas iepriekšminētie nepārvaramas varas apstākļi.</w:t>
      </w:r>
    </w:p>
    <w:p w14:paraId="761D1442" w14:textId="2ECB4133" w:rsidR="0016429F" w:rsidRPr="00D615ED"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Puse, kurai kļuvis neiespējami izpildīt saistības minēto apstākļu dēļ, 2 (divu) darba dienu laikā paziņo otrai Pusei par šādu apstākļu rašanos vai izbeigšanos.</w:t>
      </w:r>
    </w:p>
    <w:p w14:paraId="549F2063" w14:textId="77777777" w:rsidR="0016429F" w:rsidRPr="0016429F" w:rsidRDefault="0016429F" w:rsidP="00776EDB">
      <w:pPr>
        <w:pStyle w:val="Style7"/>
        <w:widowControl/>
        <w:numPr>
          <w:ilvl w:val="0"/>
          <w:numId w:val="1"/>
        </w:numPr>
        <w:spacing w:line="240" w:lineRule="auto"/>
        <w:ind w:right="-3"/>
        <w:jc w:val="center"/>
        <w:rPr>
          <w:rStyle w:val="FontStyle15"/>
          <w:b/>
          <w:bCs/>
          <w:sz w:val="22"/>
          <w:szCs w:val="22"/>
          <w:lang w:val="lv-LV" w:eastAsia="lv-LV"/>
        </w:rPr>
      </w:pPr>
      <w:r w:rsidRPr="0016429F">
        <w:rPr>
          <w:rStyle w:val="FontStyle15"/>
          <w:b/>
          <w:bCs/>
          <w:sz w:val="22"/>
          <w:szCs w:val="22"/>
          <w:lang w:val="lv-LV" w:eastAsia="lv-LV"/>
        </w:rPr>
        <w:t>LĪGUMA GROZĪJUMI</w:t>
      </w:r>
    </w:p>
    <w:p w14:paraId="77AA4BE8" w14:textId="77777777" w:rsidR="0016429F" w:rsidRPr="0016429F" w:rsidRDefault="0016429F" w:rsidP="00776EDB">
      <w:pPr>
        <w:pStyle w:val="Style7"/>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 xml:space="preserve">Līguma grozījumus var izdarīt Pusēm par to rakstiski vienojoties un ievērojot </w:t>
      </w:r>
      <w:r w:rsidRPr="0016429F">
        <w:rPr>
          <w:sz w:val="22"/>
          <w:szCs w:val="22"/>
          <w:lang w:val="lv-LV"/>
        </w:rPr>
        <w:t>Sabiedrisko pakalpojumu sniedzēju iepirkumu</w:t>
      </w:r>
      <w:r w:rsidRPr="0016429F">
        <w:rPr>
          <w:rStyle w:val="FontStyle15"/>
          <w:sz w:val="22"/>
          <w:szCs w:val="22"/>
          <w:lang w:val="lv-LV" w:eastAsia="lv-LV"/>
        </w:rPr>
        <w:t xml:space="preserve"> likuma regulējumu.</w:t>
      </w:r>
    </w:p>
    <w:p w14:paraId="5B2EEA3B" w14:textId="77777777" w:rsidR="0016429F" w:rsidRPr="009B6025" w:rsidRDefault="0016429F" w:rsidP="00776EDB">
      <w:pPr>
        <w:pStyle w:val="Style7"/>
        <w:numPr>
          <w:ilvl w:val="1"/>
          <w:numId w:val="1"/>
        </w:numPr>
        <w:spacing w:line="240" w:lineRule="auto"/>
        <w:ind w:left="567" w:right="-3" w:hanging="567"/>
        <w:rPr>
          <w:rStyle w:val="FontStyle15"/>
          <w:sz w:val="22"/>
          <w:szCs w:val="22"/>
          <w:lang w:val="lv-LV" w:eastAsia="lv-LV"/>
        </w:rPr>
      </w:pPr>
      <w:r w:rsidRPr="0016429F">
        <w:rPr>
          <w:rStyle w:val="FontStyle15"/>
          <w:sz w:val="22"/>
          <w:szCs w:val="22"/>
          <w:lang w:val="lv-LV" w:eastAsia="lv-LV"/>
        </w:rPr>
        <w:t xml:space="preserve">Būtiski Līguma grozījumi (saskaņā ar </w:t>
      </w:r>
      <w:r w:rsidRPr="0016429F">
        <w:rPr>
          <w:sz w:val="22"/>
          <w:szCs w:val="22"/>
          <w:lang w:val="lv-LV"/>
        </w:rPr>
        <w:t>Sabiedrisko pakalpojumu sniedzēju iepirkumu</w:t>
      </w:r>
      <w:r w:rsidRPr="0016429F">
        <w:rPr>
          <w:rStyle w:val="FontStyle15"/>
          <w:sz w:val="22"/>
          <w:szCs w:val="22"/>
          <w:lang w:val="lv-LV" w:eastAsia="lv-LV"/>
        </w:rPr>
        <w:t xml:space="preserve"> likuma </w:t>
      </w:r>
      <w:r w:rsidRPr="009B6025">
        <w:rPr>
          <w:rStyle w:val="FontStyle15"/>
          <w:sz w:val="22"/>
          <w:szCs w:val="22"/>
          <w:lang w:val="lv-LV" w:eastAsia="lv-LV"/>
        </w:rPr>
        <w:t>66.panta trešo daļu) ir pieļaujami jebkurā no šādiem gadījumiem:</w:t>
      </w:r>
    </w:p>
    <w:p w14:paraId="31DCC974" w14:textId="0F827107" w:rsidR="0016429F" w:rsidRPr="009B6025" w:rsidRDefault="0016429F" w:rsidP="00776EDB">
      <w:pPr>
        <w:pStyle w:val="Style7"/>
        <w:numPr>
          <w:ilvl w:val="2"/>
          <w:numId w:val="1"/>
        </w:numPr>
        <w:spacing w:line="240" w:lineRule="auto"/>
        <w:ind w:left="1276" w:right="-3" w:hanging="709"/>
        <w:rPr>
          <w:rStyle w:val="FontStyle15"/>
          <w:sz w:val="22"/>
          <w:szCs w:val="22"/>
          <w:lang w:val="lv-LV" w:eastAsia="lv-LV"/>
        </w:rPr>
      </w:pPr>
      <w:r w:rsidRPr="009B6025">
        <w:rPr>
          <w:rStyle w:val="FontStyle15"/>
          <w:sz w:val="22"/>
          <w:szCs w:val="22"/>
          <w:lang w:val="lv-LV" w:eastAsia="lv-LV"/>
        </w:rPr>
        <w:t xml:space="preserve">Pasūtītājs rakstveidā pieprasījis Izpildītājam veikt papildus </w:t>
      </w:r>
      <w:r w:rsidR="0087614A" w:rsidRPr="009B6025">
        <w:rPr>
          <w:rStyle w:val="FontStyle15"/>
          <w:sz w:val="22"/>
          <w:szCs w:val="22"/>
          <w:lang w:val="lv-LV" w:eastAsia="lv-LV"/>
        </w:rPr>
        <w:t>darbības</w:t>
      </w:r>
      <w:r w:rsidRPr="009B6025">
        <w:rPr>
          <w:rStyle w:val="FontStyle15"/>
          <w:sz w:val="22"/>
          <w:szCs w:val="22"/>
          <w:lang w:val="lv-LV" w:eastAsia="lv-LV"/>
        </w:rPr>
        <w:t>, k</w:t>
      </w:r>
      <w:r w:rsidR="0087614A" w:rsidRPr="009B6025">
        <w:rPr>
          <w:rStyle w:val="FontStyle15"/>
          <w:sz w:val="22"/>
          <w:szCs w:val="22"/>
          <w:lang w:val="lv-LV" w:eastAsia="lv-LV"/>
        </w:rPr>
        <w:t>as</w:t>
      </w:r>
      <w:r w:rsidRPr="009B6025">
        <w:rPr>
          <w:rStyle w:val="FontStyle15"/>
          <w:sz w:val="22"/>
          <w:szCs w:val="22"/>
          <w:lang w:val="lv-LV" w:eastAsia="lv-LV"/>
        </w:rPr>
        <w:t xml:space="preserve"> n</w:t>
      </w:r>
      <w:r w:rsidR="0087614A" w:rsidRPr="009B6025">
        <w:rPr>
          <w:rStyle w:val="FontStyle15"/>
          <w:sz w:val="22"/>
          <w:szCs w:val="22"/>
          <w:lang w:val="lv-LV" w:eastAsia="lv-LV"/>
        </w:rPr>
        <w:t>ebija</w:t>
      </w:r>
      <w:r w:rsidRPr="009B6025">
        <w:rPr>
          <w:rStyle w:val="FontStyle15"/>
          <w:sz w:val="22"/>
          <w:szCs w:val="22"/>
          <w:lang w:val="lv-LV" w:eastAsia="lv-LV"/>
        </w:rPr>
        <w:t xml:space="preserve"> iekļaut</w:t>
      </w:r>
      <w:r w:rsidR="0087614A" w:rsidRPr="009B6025">
        <w:rPr>
          <w:rStyle w:val="FontStyle15"/>
          <w:sz w:val="22"/>
          <w:szCs w:val="22"/>
          <w:lang w:val="lv-LV" w:eastAsia="lv-LV"/>
        </w:rPr>
        <w:t>i</w:t>
      </w:r>
      <w:r w:rsidRPr="009B6025">
        <w:rPr>
          <w:rStyle w:val="FontStyle15"/>
          <w:sz w:val="22"/>
          <w:szCs w:val="22"/>
          <w:lang w:val="lv-LV" w:eastAsia="lv-LV"/>
        </w:rPr>
        <w:t xml:space="preserve"> </w:t>
      </w:r>
      <w:r w:rsidRPr="009B6025">
        <w:rPr>
          <w:rStyle w:val="FontStyle15"/>
          <w:sz w:val="22"/>
          <w:szCs w:val="22"/>
          <w:lang w:val="lv-LV" w:eastAsia="lv-LV"/>
        </w:rPr>
        <w:lastRenderedPageBreak/>
        <w:t>Tehnisk</w:t>
      </w:r>
      <w:r w:rsidR="0087614A" w:rsidRPr="009B6025">
        <w:rPr>
          <w:rStyle w:val="FontStyle15"/>
          <w:sz w:val="22"/>
          <w:szCs w:val="22"/>
          <w:lang w:val="lv-LV" w:eastAsia="lv-LV"/>
        </w:rPr>
        <w:t>ajā</w:t>
      </w:r>
      <w:r w:rsidRPr="009B6025">
        <w:rPr>
          <w:rStyle w:val="FontStyle15"/>
          <w:sz w:val="22"/>
          <w:szCs w:val="22"/>
          <w:lang w:val="lv-LV" w:eastAsia="lv-LV"/>
        </w:rPr>
        <w:t xml:space="preserve"> specifikācij</w:t>
      </w:r>
      <w:r w:rsidR="0087614A" w:rsidRPr="009B6025">
        <w:rPr>
          <w:rStyle w:val="FontStyle15"/>
          <w:sz w:val="22"/>
          <w:szCs w:val="22"/>
          <w:lang w:val="lv-LV" w:eastAsia="lv-LV"/>
        </w:rPr>
        <w:t>ā un kuru nepieciešamību Pasūtītājs nevarēja paredzēt</w:t>
      </w:r>
      <w:r w:rsidRPr="009B6025">
        <w:rPr>
          <w:rStyle w:val="FontStyle15"/>
          <w:sz w:val="22"/>
          <w:szCs w:val="22"/>
          <w:lang w:val="lv-LV" w:eastAsia="lv-LV"/>
        </w:rPr>
        <w:t>. Šī punkta ietvaros izdarīto grozījumu kopējā vērtība nedrīkst pārsniegt 10% (desmit procentus) no Līguma kopējās summas;</w:t>
      </w:r>
    </w:p>
    <w:p w14:paraId="7E292FD1" w14:textId="77777777" w:rsidR="0016429F" w:rsidRPr="009B6025" w:rsidRDefault="0016429F" w:rsidP="00776EDB">
      <w:pPr>
        <w:pStyle w:val="Style7"/>
        <w:numPr>
          <w:ilvl w:val="2"/>
          <w:numId w:val="1"/>
        </w:numPr>
        <w:spacing w:line="240" w:lineRule="auto"/>
        <w:ind w:left="1276" w:right="-3" w:hanging="709"/>
        <w:rPr>
          <w:rStyle w:val="FontStyle15"/>
          <w:sz w:val="22"/>
          <w:szCs w:val="22"/>
          <w:lang w:val="lv-LV" w:eastAsia="lv-LV"/>
        </w:rPr>
      </w:pPr>
      <w:r w:rsidRPr="009B6025">
        <w:rPr>
          <w:rStyle w:val="FontStyle15"/>
          <w:sz w:val="22"/>
          <w:szCs w:val="22"/>
          <w:lang w:val="lv-LV" w:eastAsia="lv-LV"/>
        </w:rPr>
        <w:t>Izpildītājs ir tiesīgs prasīt Līguma izpildes termiņa pagarinājumu vienīgi šādos gadījumos:</w:t>
      </w:r>
    </w:p>
    <w:p w14:paraId="0D1C6C79" w14:textId="77777777" w:rsidR="0016429F" w:rsidRPr="0016429F" w:rsidRDefault="0016429F" w:rsidP="00776EDB">
      <w:pPr>
        <w:pStyle w:val="Style7"/>
        <w:numPr>
          <w:ilvl w:val="3"/>
          <w:numId w:val="1"/>
        </w:numPr>
        <w:spacing w:line="240" w:lineRule="auto"/>
        <w:ind w:left="1843" w:right="-3" w:hanging="709"/>
        <w:rPr>
          <w:rStyle w:val="FontStyle15"/>
          <w:sz w:val="22"/>
          <w:szCs w:val="22"/>
          <w:lang w:val="lv-LV" w:eastAsia="lv-LV"/>
        </w:rPr>
      </w:pPr>
      <w:r w:rsidRPr="0016429F">
        <w:rPr>
          <w:rStyle w:val="FontStyle15"/>
          <w:sz w:val="22"/>
          <w:szCs w:val="22"/>
          <w:lang w:val="lv-LV" w:eastAsia="lv-LV"/>
        </w:rPr>
        <w:t>ja par Izpildītāja saistību izpildes nokavējuma iemeslu ir bijusi valsts vai pašvaldības iestāžu darbība vai bezdarbība, kas kavē Līguma izpildi (ja Izpildītājs to var pamatot), un ko Izpildītājs, pielietojot saprātīgus līdzekļus un resursus, nav varējis novērst, kā arī, ja šāda valsts vai pašvaldības iestāžu darbība vai bezdarbība, kas kavē Līguma izpildi, nav radusies Izpildītāja darbības vai bezdarbības rezultātā;</w:t>
      </w:r>
    </w:p>
    <w:p w14:paraId="167A2810" w14:textId="77777777" w:rsidR="0016429F" w:rsidRPr="0016429F" w:rsidRDefault="0016429F" w:rsidP="00776EDB">
      <w:pPr>
        <w:pStyle w:val="Style7"/>
        <w:numPr>
          <w:ilvl w:val="3"/>
          <w:numId w:val="1"/>
        </w:numPr>
        <w:spacing w:line="240" w:lineRule="auto"/>
        <w:ind w:left="1843" w:right="-3" w:hanging="709"/>
        <w:rPr>
          <w:rStyle w:val="FontStyle15"/>
          <w:sz w:val="22"/>
          <w:szCs w:val="22"/>
          <w:lang w:val="lv-LV" w:eastAsia="lv-LV"/>
        </w:rPr>
      </w:pPr>
      <w:r w:rsidRPr="0016429F">
        <w:rPr>
          <w:rStyle w:val="FontStyle15"/>
          <w:sz w:val="22"/>
          <w:szCs w:val="22"/>
          <w:lang w:val="lv-LV" w:eastAsia="lv-LV"/>
        </w:rPr>
        <w:t>ja Pasūtītājam rodas nepieciešamība izskatīt Izpildītāja iesniegtos dokumentus laikā, kas pārsniedz Līgumā noteiktos dokumentu izskatīšanas termiņus;</w:t>
      </w:r>
    </w:p>
    <w:p w14:paraId="675FB9F0" w14:textId="77777777" w:rsidR="0016429F" w:rsidRPr="0016429F" w:rsidRDefault="0016429F" w:rsidP="00776EDB">
      <w:pPr>
        <w:pStyle w:val="Style7"/>
        <w:numPr>
          <w:ilvl w:val="3"/>
          <w:numId w:val="1"/>
        </w:numPr>
        <w:spacing w:line="240" w:lineRule="auto"/>
        <w:ind w:left="1843" w:right="-3" w:hanging="709"/>
        <w:rPr>
          <w:rStyle w:val="FontStyle15"/>
          <w:sz w:val="22"/>
          <w:szCs w:val="22"/>
          <w:lang w:val="lv-LV" w:eastAsia="lv-LV"/>
        </w:rPr>
      </w:pPr>
      <w:r w:rsidRPr="0016429F">
        <w:rPr>
          <w:rStyle w:val="FontStyle15"/>
          <w:sz w:val="22"/>
          <w:szCs w:val="22"/>
          <w:lang w:val="lv-LV" w:eastAsia="lv-LV"/>
        </w:rPr>
        <w:t>Pasūtītājs kavē vai aptur Pakalpojuma veikšanu no Izpildītāja neatkarīgu iemeslu dēļ;</w:t>
      </w:r>
    </w:p>
    <w:p w14:paraId="5E6D1B01" w14:textId="77777777" w:rsidR="0016429F" w:rsidRPr="0016429F" w:rsidRDefault="0016429F" w:rsidP="00776EDB">
      <w:pPr>
        <w:pStyle w:val="Style7"/>
        <w:numPr>
          <w:ilvl w:val="3"/>
          <w:numId w:val="1"/>
        </w:numPr>
        <w:spacing w:after="240" w:line="240" w:lineRule="auto"/>
        <w:ind w:left="1843" w:right="-3" w:hanging="709"/>
        <w:rPr>
          <w:rStyle w:val="FontStyle15"/>
          <w:sz w:val="22"/>
          <w:szCs w:val="22"/>
          <w:lang w:val="lv-LV" w:eastAsia="lv-LV"/>
        </w:rPr>
      </w:pPr>
      <w:r w:rsidRPr="0016429F">
        <w:rPr>
          <w:rStyle w:val="FontStyle15"/>
          <w:sz w:val="22"/>
          <w:szCs w:val="22"/>
          <w:lang w:val="lv-LV" w:eastAsia="lv-LV"/>
        </w:rPr>
        <w:t>ir radušies citi iepriekš neparedzami no Pusēm neatkarīgi apstākļi.</w:t>
      </w:r>
    </w:p>
    <w:p w14:paraId="361E44C2" w14:textId="095FCD41" w:rsidR="0016429F" w:rsidRPr="00D615ED" w:rsidRDefault="0016429F" w:rsidP="00776EDB">
      <w:pPr>
        <w:pStyle w:val="Style7"/>
        <w:numPr>
          <w:ilvl w:val="1"/>
          <w:numId w:val="1"/>
        </w:numPr>
        <w:spacing w:after="240" w:line="240" w:lineRule="auto"/>
        <w:ind w:left="567" w:right="-3" w:hanging="567"/>
        <w:rPr>
          <w:rStyle w:val="FontStyle13"/>
          <w:rFonts w:ascii="Times New Roman" w:hAnsi="Times New Roman" w:cs="Times New Roman"/>
          <w:sz w:val="22"/>
          <w:szCs w:val="22"/>
          <w:lang w:val="lv-LV" w:eastAsia="lv-LV"/>
        </w:rPr>
      </w:pPr>
      <w:r w:rsidRPr="0016429F">
        <w:rPr>
          <w:rStyle w:val="FontStyle15"/>
          <w:sz w:val="22"/>
          <w:szCs w:val="22"/>
          <w:lang w:val="lv-LV" w:eastAsia="lv-LV"/>
        </w:rPr>
        <w:t>Ikviena Līguma izmaiņa tiek noformēta rakstveidā un abu Pušu parakstīta. Jebkuras izmaiņas vai papildinājumi Līgumā kļūst par Līguma neatņemamu sastāvdaļu.</w:t>
      </w:r>
      <w:bookmarkEnd w:id="44"/>
    </w:p>
    <w:p w14:paraId="42408A83" w14:textId="77777777" w:rsidR="0016429F" w:rsidRPr="0016429F" w:rsidRDefault="0016429F" w:rsidP="00776EDB">
      <w:pPr>
        <w:pStyle w:val="Style6"/>
        <w:widowControl/>
        <w:numPr>
          <w:ilvl w:val="0"/>
          <w:numId w:val="1"/>
        </w:numPr>
        <w:ind w:right="-189"/>
        <w:jc w:val="center"/>
        <w:rPr>
          <w:rStyle w:val="FontStyle13"/>
          <w:rFonts w:ascii="Times New Roman" w:hAnsi="Times New Roman" w:cs="Times New Roman"/>
          <w:b/>
          <w:bCs/>
          <w:sz w:val="22"/>
          <w:szCs w:val="22"/>
          <w:lang w:val="lv-LV" w:eastAsia="lv-LV"/>
        </w:rPr>
      </w:pPr>
      <w:r w:rsidRPr="0016429F">
        <w:rPr>
          <w:rStyle w:val="FontStyle13"/>
          <w:rFonts w:ascii="Times New Roman" w:hAnsi="Times New Roman" w:cs="Times New Roman"/>
          <w:b/>
          <w:bCs/>
          <w:sz w:val="22"/>
          <w:szCs w:val="22"/>
          <w:lang w:val="lv-LV" w:eastAsia="lv-LV"/>
        </w:rPr>
        <w:t>CITI LĪGUMA NOSACĪJUMI</w:t>
      </w:r>
    </w:p>
    <w:p w14:paraId="410E9ABB" w14:textId="77777777" w:rsidR="0016429F" w:rsidRPr="0016429F" w:rsidRDefault="0016429F" w:rsidP="00776EDB">
      <w:pPr>
        <w:pStyle w:val="Style7"/>
        <w:widowControl/>
        <w:numPr>
          <w:ilvl w:val="1"/>
          <w:numId w:val="1"/>
        </w:numPr>
        <w:spacing w:after="240" w:line="240" w:lineRule="auto"/>
        <w:ind w:left="567" w:right="-3" w:hanging="567"/>
        <w:rPr>
          <w:sz w:val="22"/>
          <w:szCs w:val="22"/>
          <w:lang w:val="lv-LV"/>
        </w:rPr>
      </w:pPr>
      <w:r w:rsidRPr="0016429F">
        <w:rPr>
          <w:rStyle w:val="FontStyle15"/>
          <w:sz w:val="22"/>
          <w:szCs w:val="22"/>
          <w:lang w:val="lv-LV" w:eastAsia="lv-LV"/>
        </w:rPr>
        <w:t>Līgums stājas spēkā abu Pušu parakstīšanas dienā un ir spēkā līdz Pušu saistību pilnīgai izpildei.</w:t>
      </w:r>
      <w:bookmarkStart w:id="45" w:name="_Hlk140737763"/>
    </w:p>
    <w:bookmarkEnd w:id="45"/>
    <w:p w14:paraId="6852DB49" w14:textId="77777777" w:rsidR="0016429F" w:rsidRPr="0016429F" w:rsidRDefault="0016429F" w:rsidP="00776EDB">
      <w:pPr>
        <w:pStyle w:val="Style7"/>
        <w:widowControl/>
        <w:numPr>
          <w:ilvl w:val="1"/>
          <w:numId w:val="1"/>
        </w:numPr>
        <w:spacing w:after="240" w:line="240" w:lineRule="auto"/>
        <w:ind w:left="567" w:right="-3" w:hanging="567"/>
        <w:rPr>
          <w:sz w:val="22"/>
          <w:szCs w:val="22"/>
          <w:lang w:val="lv-LV" w:eastAsia="lv-LV"/>
        </w:rPr>
      </w:pPr>
      <w:r w:rsidRPr="0016429F">
        <w:rPr>
          <w:sz w:val="22"/>
          <w:szCs w:val="22"/>
          <w:lang w:val="lv-LV" w:eastAsia="lv-LV"/>
        </w:rPr>
        <w:t>Jebkurai no Pusēm ir tiesības vienpusēji izbeigt Līgumu, rakstiski brīdinot par to otru Pusi 10 dienas iepriekš, ja:</w:t>
      </w:r>
    </w:p>
    <w:p w14:paraId="4DB37A2D" w14:textId="77777777" w:rsidR="0016429F" w:rsidRPr="0016429F" w:rsidRDefault="0016429F" w:rsidP="00776EDB">
      <w:pPr>
        <w:pStyle w:val="Style7"/>
        <w:widowControl/>
        <w:numPr>
          <w:ilvl w:val="2"/>
          <w:numId w:val="1"/>
        </w:numPr>
        <w:spacing w:after="240" w:line="240" w:lineRule="auto"/>
        <w:ind w:left="1276" w:right="-3" w:hanging="709"/>
        <w:rPr>
          <w:sz w:val="22"/>
          <w:szCs w:val="22"/>
          <w:lang w:val="lv-LV" w:eastAsia="lv-LV"/>
        </w:rPr>
      </w:pPr>
      <w:r w:rsidRPr="0016429F">
        <w:rPr>
          <w:sz w:val="22"/>
          <w:szCs w:val="22"/>
          <w:lang w:val="lv-LV" w:eastAsia="lv-LV"/>
        </w:rPr>
        <w:t>otrā Puse nepilda Līguma noteikumus</w:t>
      </w:r>
      <w:r w:rsidRPr="0016429F">
        <w:rPr>
          <w:rStyle w:val="FontStyle15"/>
          <w:sz w:val="22"/>
          <w:szCs w:val="22"/>
          <w:lang w:val="lv-LV" w:eastAsia="lv-LV"/>
        </w:rPr>
        <w:t xml:space="preserve"> ilgāk par 10 (desmit) dienām</w:t>
      </w:r>
      <w:r w:rsidRPr="0016429F">
        <w:rPr>
          <w:sz w:val="22"/>
          <w:szCs w:val="22"/>
          <w:lang w:val="lv-LV" w:eastAsia="lv-LV"/>
        </w:rPr>
        <w:t>;</w:t>
      </w:r>
    </w:p>
    <w:p w14:paraId="7962F772" w14:textId="77777777" w:rsidR="0016429F" w:rsidRPr="0016429F" w:rsidRDefault="0016429F" w:rsidP="00776EDB">
      <w:pPr>
        <w:pStyle w:val="Style7"/>
        <w:widowControl/>
        <w:numPr>
          <w:ilvl w:val="2"/>
          <w:numId w:val="1"/>
        </w:numPr>
        <w:spacing w:after="240" w:line="240" w:lineRule="auto"/>
        <w:ind w:left="1276" w:right="-3" w:hanging="709"/>
        <w:rPr>
          <w:sz w:val="22"/>
          <w:szCs w:val="22"/>
          <w:lang w:val="lv-LV" w:eastAsia="lv-LV"/>
        </w:rPr>
      </w:pPr>
      <w:r w:rsidRPr="0016429F">
        <w:rPr>
          <w:sz w:val="22"/>
          <w:szCs w:val="22"/>
          <w:lang w:val="lv-LV" w:eastAsia="lv-LV"/>
        </w:rPr>
        <w:t>tiesā ir iesniegts pieteikums par otras Puses atzīšanu par maksātnespējīgu;</w:t>
      </w:r>
    </w:p>
    <w:p w14:paraId="64BBCE37" w14:textId="77777777" w:rsidR="0016429F" w:rsidRPr="0016429F" w:rsidRDefault="0016429F" w:rsidP="00776EDB">
      <w:pPr>
        <w:pStyle w:val="Style7"/>
        <w:widowControl/>
        <w:numPr>
          <w:ilvl w:val="2"/>
          <w:numId w:val="1"/>
        </w:numPr>
        <w:spacing w:after="240" w:line="240" w:lineRule="auto"/>
        <w:ind w:left="1276" w:right="-3" w:hanging="709"/>
        <w:rPr>
          <w:sz w:val="22"/>
          <w:szCs w:val="22"/>
          <w:lang w:val="lv-LV" w:eastAsia="lv-LV"/>
        </w:rPr>
      </w:pPr>
      <w:r w:rsidRPr="0016429F">
        <w:rPr>
          <w:sz w:val="22"/>
          <w:szCs w:val="22"/>
          <w:lang w:val="lv-LV" w:eastAsia="lv-LV"/>
        </w:rPr>
        <w:t>tiek atsaukta vai netiek uzturēta spēkā jebkura valsts vai cita licence, atļauja, reģistrācijas apliecība, piekrišana, vai pilnvara, kas Pusei ir nepieciešama šajā Līgumā minēto saistību izpildei.</w:t>
      </w:r>
    </w:p>
    <w:p w14:paraId="13E31349" w14:textId="77777777" w:rsidR="0016429F" w:rsidRPr="0016429F" w:rsidRDefault="0016429F" w:rsidP="00776EDB">
      <w:pPr>
        <w:pStyle w:val="Style7"/>
        <w:widowControl/>
        <w:numPr>
          <w:ilvl w:val="1"/>
          <w:numId w:val="1"/>
        </w:numPr>
        <w:spacing w:after="240" w:line="240" w:lineRule="auto"/>
        <w:ind w:left="567" w:right="-3" w:hanging="567"/>
        <w:rPr>
          <w:sz w:val="22"/>
          <w:szCs w:val="22"/>
          <w:lang w:val="lv-LV" w:eastAsia="lv-LV"/>
        </w:rPr>
      </w:pPr>
      <w:r w:rsidRPr="0016429F">
        <w:rPr>
          <w:sz w:val="22"/>
          <w:szCs w:val="22"/>
          <w:lang w:val="lv-LV" w:eastAsia="lv-LV"/>
        </w:rPr>
        <w:t>Pasūtītājam ir tiesības vienpusēji atkāpties no Līguma izpildes,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0967A24D"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67CA2216"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Ja kāda no Līguma Pusēm maina savu juridisko adresi un/vai bankas rekvizītus, tad ne vēlāk kā 5 (piecu) dienu laikā pēc izmaiņu veikšanas rakstiski paziņo par to citām Pusēm.</w:t>
      </w:r>
    </w:p>
    <w:p w14:paraId="508A9616"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normatīvajos aktos noteikto regulējumu.</w:t>
      </w:r>
    </w:p>
    <w:p w14:paraId="6FAC99A3" w14:textId="77777777" w:rsidR="0016429F" w:rsidRPr="0016429F" w:rsidRDefault="0016429F" w:rsidP="00776EDB">
      <w:pPr>
        <w:pStyle w:val="Style7"/>
        <w:widowControl/>
        <w:numPr>
          <w:ilvl w:val="1"/>
          <w:numId w:val="1"/>
        </w:numPr>
        <w:spacing w:after="240" w:line="240" w:lineRule="auto"/>
        <w:ind w:left="567" w:right="-3" w:hanging="567"/>
        <w:rPr>
          <w:rStyle w:val="FontStyle15"/>
          <w:sz w:val="22"/>
          <w:szCs w:val="22"/>
          <w:lang w:val="lv-LV" w:eastAsia="lv-LV"/>
        </w:rPr>
      </w:pPr>
      <w:r w:rsidRPr="0016429F">
        <w:rPr>
          <w:rStyle w:val="FontStyle15"/>
          <w:sz w:val="22"/>
          <w:szCs w:val="22"/>
          <w:lang w:val="lv-LV" w:eastAsia="lv-LV"/>
        </w:rPr>
        <w:t>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14:paraId="4B8F05A4" w14:textId="77777777" w:rsidR="0016429F" w:rsidRPr="0016429F" w:rsidRDefault="0016429F" w:rsidP="00776EDB">
      <w:pPr>
        <w:pStyle w:val="Style7"/>
        <w:numPr>
          <w:ilvl w:val="1"/>
          <w:numId w:val="1"/>
        </w:numPr>
        <w:spacing w:line="240" w:lineRule="auto"/>
        <w:ind w:left="567" w:right="-3" w:hanging="567"/>
        <w:rPr>
          <w:rStyle w:val="FontStyle15"/>
          <w:sz w:val="22"/>
          <w:szCs w:val="22"/>
          <w:lang w:val="lv-LV" w:eastAsia="lv-LV"/>
        </w:rPr>
      </w:pPr>
      <w:r w:rsidRPr="0016429F">
        <w:rPr>
          <w:rStyle w:val="FontStyle15"/>
          <w:sz w:val="22"/>
          <w:szCs w:val="22"/>
          <w:lang w:val="lv-LV" w:eastAsia="lv-LV"/>
        </w:rPr>
        <w:lastRenderedPageBreak/>
        <w:t>Ar Līguma izpildi saistītos jautājumus risina šādi Pušu pilnvarotie pārstāvji:</w:t>
      </w:r>
    </w:p>
    <w:p w14:paraId="48D82F22" w14:textId="77777777" w:rsidR="0016429F" w:rsidRPr="0016429F" w:rsidRDefault="0016429F" w:rsidP="00776EDB">
      <w:pPr>
        <w:pStyle w:val="Style7"/>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 xml:space="preserve">Pasūtītāja pilnvarotais pārstāvis ir </w:t>
      </w:r>
      <w:r w:rsidRPr="0016429F">
        <w:rPr>
          <w:rStyle w:val="FontStyle15"/>
          <w:i/>
          <w:iCs/>
          <w:sz w:val="22"/>
          <w:szCs w:val="22"/>
          <w:highlight w:val="yellow"/>
          <w:lang w:val="lv-LV" w:eastAsia="lv-LV"/>
        </w:rPr>
        <w:t>&lt;amats, vārds, uzvārds, tālruņa numurs, e-pasta adrese&gt;</w:t>
      </w:r>
      <w:r w:rsidRPr="0016429F">
        <w:rPr>
          <w:rStyle w:val="FontStyle15"/>
          <w:sz w:val="22"/>
          <w:szCs w:val="22"/>
          <w:lang w:val="lv-LV" w:eastAsia="lv-LV"/>
        </w:rPr>
        <w:t>;</w:t>
      </w:r>
    </w:p>
    <w:p w14:paraId="2894FAED" w14:textId="77777777" w:rsidR="0016429F" w:rsidRPr="0016429F" w:rsidRDefault="0016429F" w:rsidP="00776EDB">
      <w:pPr>
        <w:pStyle w:val="Style7"/>
        <w:numPr>
          <w:ilvl w:val="2"/>
          <w:numId w:val="1"/>
        </w:numPr>
        <w:spacing w:after="240" w:line="240" w:lineRule="auto"/>
        <w:ind w:left="1276" w:right="-3" w:hanging="709"/>
        <w:rPr>
          <w:rStyle w:val="FontStyle15"/>
          <w:sz w:val="22"/>
          <w:szCs w:val="22"/>
          <w:lang w:val="lv-LV" w:eastAsia="lv-LV"/>
        </w:rPr>
      </w:pPr>
      <w:r w:rsidRPr="0016429F">
        <w:rPr>
          <w:rStyle w:val="FontStyle15"/>
          <w:sz w:val="22"/>
          <w:szCs w:val="22"/>
          <w:lang w:val="lv-LV" w:eastAsia="lv-LV"/>
        </w:rPr>
        <w:t xml:space="preserve">Izpildītāja pilnvarotais pārstāvis ir </w:t>
      </w:r>
      <w:r w:rsidRPr="0016429F">
        <w:rPr>
          <w:rStyle w:val="FontStyle15"/>
          <w:i/>
          <w:iCs/>
          <w:sz w:val="22"/>
          <w:szCs w:val="22"/>
          <w:highlight w:val="yellow"/>
          <w:lang w:val="lv-LV" w:eastAsia="lv-LV"/>
        </w:rPr>
        <w:t>&lt;amats, vārds, uzvārds, tālruņa numurs, e-pasta adrese&gt;</w:t>
      </w:r>
      <w:r w:rsidRPr="0016429F">
        <w:rPr>
          <w:rStyle w:val="FontStyle15"/>
          <w:sz w:val="22"/>
          <w:szCs w:val="22"/>
          <w:lang w:val="lv-LV" w:eastAsia="lv-LV"/>
        </w:rPr>
        <w:t>.</w:t>
      </w:r>
    </w:p>
    <w:p w14:paraId="766B2C30" w14:textId="77777777" w:rsidR="0016429F" w:rsidRPr="0016429F" w:rsidRDefault="0016429F" w:rsidP="00776EDB">
      <w:pPr>
        <w:pStyle w:val="Style7"/>
        <w:numPr>
          <w:ilvl w:val="1"/>
          <w:numId w:val="1"/>
        </w:numPr>
        <w:spacing w:line="240" w:lineRule="auto"/>
        <w:ind w:left="567" w:right="-3" w:hanging="567"/>
        <w:rPr>
          <w:rStyle w:val="FontStyle15"/>
          <w:sz w:val="22"/>
          <w:szCs w:val="22"/>
          <w:lang w:val="lv-LV" w:eastAsia="lv-LV"/>
        </w:rPr>
      </w:pPr>
      <w:r w:rsidRPr="0016429F">
        <w:rPr>
          <w:rStyle w:val="FontStyle15"/>
          <w:sz w:val="22"/>
          <w:szCs w:val="22"/>
          <w:lang w:val="lv-LV" w:eastAsia="lv-LV"/>
        </w:rPr>
        <w:t>Pušu pilnvarotajiem pārstāvjiem ir šādas tiesības un pienākumi:</w:t>
      </w:r>
    </w:p>
    <w:p w14:paraId="088B2254" w14:textId="77777777" w:rsidR="0016429F" w:rsidRPr="0016429F" w:rsidRDefault="0016429F" w:rsidP="00776EDB">
      <w:pPr>
        <w:pStyle w:val="Style7"/>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nodot un pieņemt Pakalpojumu, pārbaudot to atbilstību Līguma noteikumiem;</w:t>
      </w:r>
    </w:p>
    <w:p w14:paraId="5CB0B1C7" w14:textId="1029D6B6" w:rsidR="0016429F" w:rsidRPr="0016429F" w:rsidRDefault="0016429F" w:rsidP="00776EDB">
      <w:pPr>
        <w:pStyle w:val="Style7"/>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iesniegt, pieņemt un parakstīt</w:t>
      </w:r>
      <w:r w:rsidR="00A74DBC">
        <w:rPr>
          <w:rStyle w:val="FontStyle15"/>
          <w:sz w:val="22"/>
          <w:szCs w:val="22"/>
          <w:lang w:val="lv-LV" w:eastAsia="lv-LV"/>
        </w:rPr>
        <w:t xml:space="preserve"> Pakalpojumu</w:t>
      </w:r>
      <w:r w:rsidRPr="0016429F">
        <w:rPr>
          <w:rStyle w:val="FontStyle15"/>
          <w:sz w:val="22"/>
          <w:szCs w:val="22"/>
          <w:lang w:val="lv-LV" w:eastAsia="lv-LV"/>
        </w:rPr>
        <w:t xml:space="preserve"> pieņemšanas-nodošanas aktu un rēķinu, kā arī Līguma noteiktajos gadījumos atteikt to darīt;</w:t>
      </w:r>
    </w:p>
    <w:p w14:paraId="01A10127" w14:textId="77777777" w:rsidR="0016429F" w:rsidRPr="0016429F" w:rsidRDefault="0016429F" w:rsidP="00776EDB">
      <w:pPr>
        <w:pStyle w:val="Style7"/>
        <w:numPr>
          <w:ilvl w:val="2"/>
          <w:numId w:val="1"/>
        </w:numPr>
        <w:spacing w:after="240" w:line="240" w:lineRule="auto"/>
        <w:ind w:left="1276" w:right="-3" w:hanging="709"/>
        <w:rPr>
          <w:rStyle w:val="FontStyle15"/>
          <w:sz w:val="22"/>
          <w:szCs w:val="22"/>
          <w:lang w:val="lv-LV" w:eastAsia="lv-LV"/>
        </w:rPr>
      </w:pPr>
      <w:r w:rsidRPr="0016429F">
        <w:rPr>
          <w:rStyle w:val="FontStyle15"/>
          <w:sz w:val="22"/>
          <w:szCs w:val="22"/>
          <w:lang w:val="lv-LV" w:eastAsia="lv-LV"/>
        </w:rPr>
        <w:t>risināt jautājumus, kas saistīti ar nekvalitatīvu pakalpojumu sniegšanu un Līguma izpildi.</w:t>
      </w:r>
    </w:p>
    <w:p w14:paraId="18B5F130" w14:textId="77777777" w:rsidR="0016429F" w:rsidRPr="0016429F" w:rsidRDefault="0016429F" w:rsidP="00776EDB">
      <w:pPr>
        <w:pStyle w:val="Style7"/>
        <w:numPr>
          <w:ilvl w:val="1"/>
          <w:numId w:val="1"/>
        </w:numPr>
        <w:spacing w:after="240" w:line="240" w:lineRule="auto"/>
        <w:ind w:left="567" w:right="-3" w:hanging="567"/>
        <w:rPr>
          <w:rStyle w:val="FontStyle15"/>
          <w:sz w:val="22"/>
          <w:szCs w:val="22"/>
          <w:lang w:val="lv-LV" w:eastAsia="lv-LV"/>
        </w:rPr>
      </w:pPr>
      <w:bookmarkStart w:id="46" w:name="_Hlk119486403"/>
      <w:r w:rsidRPr="0016429F">
        <w:rPr>
          <w:rStyle w:val="FontStyle15"/>
          <w:sz w:val="22"/>
          <w:szCs w:val="22"/>
          <w:lang w:val="lv-LV" w:eastAsia="lv-LV"/>
        </w:rPr>
        <w:t>Par pilnvaroto pārstāvju maiņu Puses informē viena otru rakstveidā.</w:t>
      </w:r>
    </w:p>
    <w:p w14:paraId="16F284E0" w14:textId="77777777" w:rsidR="0016429F" w:rsidRPr="0016429F" w:rsidRDefault="0016429F" w:rsidP="00776EDB">
      <w:pPr>
        <w:pStyle w:val="Style7"/>
        <w:widowControl/>
        <w:numPr>
          <w:ilvl w:val="1"/>
          <w:numId w:val="1"/>
        </w:numPr>
        <w:spacing w:line="240" w:lineRule="auto"/>
        <w:ind w:left="567" w:right="-3" w:hanging="567"/>
        <w:rPr>
          <w:rStyle w:val="FontStyle15"/>
          <w:sz w:val="22"/>
          <w:szCs w:val="22"/>
          <w:lang w:val="lv-LV" w:eastAsia="lv-LV"/>
        </w:rPr>
      </w:pPr>
      <w:bookmarkStart w:id="47" w:name="_Hlk126051338"/>
      <w:bookmarkEnd w:id="46"/>
      <w:r w:rsidRPr="0016429F">
        <w:rPr>
          <w:rStyle w:val="FontStyle15"/>
          <w:sz w:val="22"/>
          <w:szCs w:val="22"/>
          <w:lang w:val="lv-LV" w:eastAsia="lv-LV"/>
        </w:rPr>
        <w:t>Līgumam kā tā neatņemamā sastāvdaļa ir pievienoti šādi pielikumi</w:t>
      </w:r>
      <w:r w:rsidRPr="0016429F">
        <w:rPr>
          <w:rStyle w:val="Vresatsauce"/>
          <w:sz w:val="22"/>
          <w:szCs w:val="22"/>
          <w:lang w:val="lv-LV"/>
        </w:rPr>
        <w:footnoteReference w:id="7"/>
      </w:r>
      <w:r w:rsidRPr="0016429F">
        <w:rPr>
          <w:rStyle w:val="FontStyle15"/>
          <w:sz w:val="22"/>
          <w:szCs w:val="22"/>
          <w:lang w:val="lv-LV" w:eastAsia="lv-LV"/>
        </w:rPr>
        <w:t>:</w:t>
      </w:r>
    </w:p>
    <w:p w14:paraId="70E03A76" w14:textId="77777777" w:rsidR="0016429F" w:rsidRPr="0016429F" w:rsidRDefault="0016429F" w:rsidP="00776EDB">
      <w:pPr>
        <w:pStyle w:val="Style7"/>
        <w:widowControl/>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1.pielikums – Pasūtītāja tehniskā specifikācija;</w:t>
      </w:r>
    </w:p>
    <w:p w14:paraId="652FA216" w14:textId="77777777" w:rsidR="0016429F" w:rsidRPr="0016429F" w:rsidRDefault="0016429F" w:rsidP="00776EDB">
      <w:pPr>
        <w:pStyle w:val="Style7"/>
        <w:widowControl/>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2.pielikums – Izpildītāja piedāvājums;</w:t>
      </w:r>
    </w:p>
    <w:p w14:paraId="090AD3EA" w14:textId="77777777" w:rsidR="00B068B2" w:rsidRDefault="0016429F" w:rsidP="00B068B2">
      <w:pPr>
        <w:pStyle w:val="Style7"/>
        <w:widowControl/>
        <w:numPr>
          <w:ilvl w:val="2"/>
          <w:numId w:val="1"/>
        </w:numPr>
        <w:spacing w:line="240" w:lineRule="auto"/>
        <w:ind w:left="1276" w:right="-3" w:hanging="709"/>
        <w:rPr>
          <w:rStyle w:val="FontStyle15"/>
          <w:sz w:val="22"/>
          <w:szCs w:val="22"/>
          <w:lang w:val="lv-LV" w:eastAsia="lv-LV"/>
        </w:rPr>
      </w:pPr>
      <w:r w:rsidRPr="0016429F">
        <w:rPr>
          <w:rStyle w:val="FontStyle15"/>
          <w:sz w:val="22"/>
          <w:szCs w:val="22"/>
          <w:lang w:val="lv-LV" w:eastAsia="lv-LV"/>
        </w:rPr>
        <w:t>3.pielikums – Pakalpojuma pieņemšanas – nodošanas akta veidn</w:t>
      </w:r>
      <w:r w:rsidR="00F948C0">
        <w:rPr>
          <w:rStyle w:val="FontStyle15"/>
          <w:sz w:val="22"/>
          <w:szCs w:val="22"/>
          <w:lang w:val="lv-LV" w:eastAsia="lv-LV"/>
        </w:rPr>
        <w:t>e;</w:t>
      </w:r>
    </w:p>
    <w:p w14:paraId="560354D8" w14:textId="085C9E21" w:rsidR="00B068B2" w:rsidRDefault="00F948C0" w:rsidP="00B068B2">
      <w:pPr>
        <w:pStyle w:val="Style7"/>
        <w:widowControl/>
        <w:numPr>
          <w:ilvl w:val="2"/>
          <w:numId w:val="1"/>
        </w:numPr>
        <w:spacing w:line="240" w:lineRule="auto"/>
        <w:ind w:left="1276" w:right="-3" w:hanging="709"/>
        <w:rPr>
          <w:rStyle w:val="FontStyle15"/>
          <w:sz w:val="22"/>
          <w:szCs w:val="22"/>
          <w:lang w:val="lv-LV" w:eastAsia="lv-LV"/>
        </w:rPr>
      </w:pPr>
      <w:r w:rsidRPr="00B068B2">
        <w:rPr>
          <w:rStyle w:val="FontStyle15"/>
          <w:sz w:val="22"/>
          <w:szCs w:val="22"/>
          <w:lang w:val="lv-LV" w:eastAsia="lv-LV"/>
        </w:rPr>
        <w:t>4.pielikums</w:t>
      </w:r>
      <w:r w:rsidR="00B068B2">
        <w:rPr>
          <w:rStyle w:val="FontStyle15"/>
          <w:sz w:val="22"/>
          <w:szCs w:val="22"/>
          <w:lang w:val="lv-LV" w:eastAsia="lv-LV"/>
        </w:rPr>
        <w:t xml:space="preserve"> – </w:t>
      </w:r>
      <w:r w:rsidR="00B068B2" w:rsidRPr="00B068B2">
        <w:rPr>
          <w:rStyle w:val="FontStyle15"/>
          <w:sz w:val="22"/>
          <w:szCs w:val="22"/>
          <w:lang w:val="lv-LV" w:eastAsia="lv-LV"/>
        </w:rPr>
        <w:t>Līguma</w:t>
      </w:r>
      <w:r w:rsidR="00B068B2">
        <w:rPr>
          <w:rStyle w:val="FontStyle15"/>
          <w:sz w:val="22"/>
          <w:szCs w:val="22"/>
          <w:lang w:val="lv-LV" w:eastAsia="lv-LV"/>
        </w:rPr>
        <w:t xml:space="preserve"> </w:t>
      </w:r>
      <w:r w:rsidR="00B068B2" w:rsidRPr="00B068B2">
        <w:rPr>
          <w:rStyle w:val="FontStyle15"/>
          <w:sz w:val="22"/>
          <w:szCs w:val="22"/>
          <w:lang w:val="lv-LV" w:eastAsia="lv-LV"/>
        </w:rPr>
        <w:t>saistību izpildes garantijas nodrošinājuma veidne;</w:t>
      </w:r>
    </w:p>
    <w:p w14:paraId="4665F4DE" w14:textId="4E6CC68D" w:rsidR="00F948C0" w:rsidRPr="00B068B2" w:rsidRDefault="00B068B2" w:rsidP="00BD27F6">
      <w:pPr>
        <w:pStyle w:val="Style7"/>
        <w:widowControl/>
        <w:numPr>
          <w:ilvl w:val="2"/>
          <w:numId w:val="1"/>
        </w:numPr>
        <w:spacing w:after="240" w:line="240" w:lineRule="auto"/>
        <w:ind w:left="1276" w:right="-3" w:hanging="709"/>
        <w:rPr>
          <w:rStyle w:val="FontStyle15"/>
          <w:sz w:val="22"/>
          <w:szCs w:val="22"/>
          <w:lang w:val="lv-LV" w:eastAsia="lv-LV"/>
        </w:rPr>
      </w:pPr>
      <w:r>
        <w:rPr>
          <w:rStyle w:val="FontStyle15"/>
          <w:sz w:val="22"/>
          <w:szCs w:val="22"/>
          <w:lang w:val="lv-LV" w:eastAsia="lv-LV"/>
        </w:rPr>
        <w:t>5</w:t>
      </w:r>
      <w:r w:rsidRPr="00B068B2">
        <w:rPr>
          <w:rStyle w:val="FontStyle15"/>
          <w:sz w:val="22"/>
          <w:szCs w:val="22"/>
          <w:lang w:val="lv-LV" w:eastAsia="lv-LV"/>
        </w:rPr>
        <w:t>.pielikums</w:t>
      </w:r>
      <w:r>
        <w:rPr>
          <w:rStyle w:val="FontStyle15"/>
          <w:sz w:val="22"/>
          <w:szCs w:val="22"/>
          <w:lang w:val="lv-LV" w:eastAsia="lv-LV"/>
        </w:rPr>
        <w:t xml:space="preserve"> –</w:t>
      </w:r>
      <w:r w:rsidRPr="00B068B2">
        <w:rPr>
          <w:rStyle w:val="FontStyle15"/>
          <w:sz w:val="22"/>
          <w:szCs w:val="22"/>
          <w:lang w:val="lv-LV" w:eastAsia="lv-LV"/>
        </w:rPr>
        <w:t xml:space="preserve"> Avansa</w:t>
      </w:r>
      <w:r>
        <w:rPr>
          <w:rStyle w:val="FontStyle15"/>
          <w:sz w:val="22"/>
          <w:szCs w:val="22"/>
          <w:lang w:val="lv-LV" w:eastAsia="lv-LV"/>
        </w:rPr>
        <w:t xml:space="preserve"> </w:t>
      </w:r>
      <w:r w:rsidRPr="00B068B2">
        <w:rPr>
          <w:rStyle w:val="FontStyle15"/>
          <w:sz w:val="22"/>
          <w:szCs w:val="22"/>
          <w:lang w:val="lv-LV" w:eastAsia="lv-LV"/>
        </w:rPr>
        <w:t>maksājuma nodrošinājuma veidne.</w:t>
      </w:r>
    </w:p>
    <w:bookmarkEnd w:id="47"/>
    <w:p w14:paraId="516EEF24" w14:textId="3F300170" w:rsidR="00BE3059" w:rsidRPr="00BE3059" w:rsidRDefault="0016429F" w:rsidP="00BD27F6">
      <w:pPr>
        <w:pStyle w:val="Style7"/>
        <w:widowControl/>
        <w:numPr>
          <w:ilvl w:val="1"/>
          <w:numId w:val="1"/>
        </w:numPr>
        <w:spacing w:after="240" w:line="240" w:lineRule="auto"/>
        <w:ind w:left="567" w:right="-3" w:hanging="567"/>
        <w:rPr>
          <w:rStyle w:val="FontStyle15"/>
          <w:sz w:val="22"/>
          <w:szCs w:val="22"/>
          <w:lang w:val="lv-LV" w:eastAsia="lv-LV"/>
        </w:rPr>
      </w:pPr>
      <w:r w:rsidRPr="0016429F">
        <w:rPr>
          <w:rFonts w:eastAsia="Calibri"/>
          <w:sz w:val="22"/>
          <w:szCs w:val="22"/>
          <w:lang w:val="lv-LV"/>
        </w:rPr>
        <w:t>Līguma izpildes ietvaros saņemtos fizisko personu datus Puses apņemas apstrādāt tikai Līguma izpildes nodrošināšanai. Fizisko personu datu apstrāde notiek saskaņā ar spēkā esošiem un saistošiem normatīvajiem aktiem Latvijas Republikā.</w:t>
      </w:r>
    </w:p>
    <w:p w14:paraId="42C96B51" w14:textId="4411AAA8" w:rsidR="002331AF" w:rsidRPr="00D37D3B" w:rsidRDefault="0016429F" w:rsidP="00776EDB">
      <w:pPr>
        <w:pStyle w:val="Style7"/>
        <w:numPr>
          <w:ilvl w:val="1"/>
          <w:numId w:val="1"/>
        </w:numPr>
        <w:spacing w:after="240" w:line="240" w:lineRule="auto"/>
        <w:ind w:left="567" w:right="-3" w:hanging="567"/>
        <w:rPr>
          <w:sz w:val="22"/>
          <w:szCs w:val="22"/>
          <w:lang w:val="lv-LV" w:eastAsia="lv-LV"/>
        </w:rPr>
      </w:pPr>
      <w:bookmarkStart w:id="48" w:name="_Hlk126051435"/>
      <w:r w:rsidRPr="0016429F">
        <w:rPr>
          <w:rStyle w:val="FontStyle15"/>
          <w:sz w:val="22"/>
          <w:szCs w:val="22"/>
          <w:lang w:val="lv-LV" w:eastAsia="lv-LV"/>
        </w:rPr>
        <w:t xml:space="preserve">Līgums sastādīts latviešu valodā uz </w:t>
      </w:r>
      <w:r w:rsidRPr="0016429F">
        <w:rPr>
          <w:rStyle w:val="FontStyle15"/>
          <w:sz w:val="22"/>
          <w:szCs w:val="22"/>
          <w:highlight w:val="yellow"/>
          <w:lang w:val="lv-LV" w:eastAsia="lv-LV"/>
        </w:rPr>
        <w:t>&lt;lapu skaits&gt;</w:t>
      </w:r>
      <w:r w:rsidRPr="0016429F">
        <w:rPr>
          <w:rStyle w:val="FontStyle15"/>
          <w:sz w:val="22"/>
          <w:szCs w:val="22"/>
          <w:lang w:val="lv-LV" w:eastAsia="lv-LV"/>
        </w:rPr>
        <w:t xml:space="preserve"> (</w:t>
      </w:r>
      <w:r w:rsidRPr="0016429F">
        <w:rPr>
          <w:rStyle w:val="FontStyle15"/>
          <w:i/>
          <w:iCs/>
          <w:sz w:val="22"/>
          <w:szCs w:val="22"/>
          <w:highlight w:val="yellow"/>
          <w:lang w:val="lv-LV" w:eastAsia="lv-LV"/>
        </w:rPr>
        <w:t>lapu skaits vārdiem</w:t>
      </w:r>
      <w:r w:rsidRPr="0016429F">
        <w:rPr>
          <w:rStyle w:val="FontStyle15"/>
          <w:sz w:val="22"/>
          <w:szCs w:val="22"/>
          <w:lang w:val="lv-LV" w:eastAsia="lv-LV"/>
        </w:rPr>
        <w:t xml:space="preserve">) lapām ar </w:t>
      </w:r>
      <w:r w:rsidRPr="0016429F">
        <w:rPr>
          <w:rStyle w:val="FontStyle15"/>
          <w:sz w:val="22"/>
          <w:szCs w:val="22"/>
          <w:highlight w:val="yellow"/>
          <w:lang w:val="lv-LV" w:eastAsia="lv-LV"/>
        </w:rPr>
        <w:t>&lt;pielikumu skaits&gt;</w:t>
      </w:r>
      <w:r w:rsidRPr="0016429F">
        <w:rPr>
          <w:rStyle w:val="FontStyle15"/>
          <w:sz w:val="22"/>
          <w:szCs w:val="22"/>
          <w:lang w:val="lv-LV" w:eastAsia="lv-LV"/>
        </w:rPr>
        <w:t xml:space="preserve"> (</w:t>
      </w:r>
      <w:r w:rsidRPr="0016429F">
        <w:rPr>
          <w:rStyle w:val="FontStyle15"/>
          <w:i/>
          <w:iCs/>
          <w:sz w:val="22"/>
          <w:szCs w:val="22"/>
          <w:highlight w:val="yellow"/>
          <w:lang w:val="lv-LV" w:eastAsia="lv-LV"/>
        </w:rPr>
        <w:t>skaits vārdiem</w:t>
      </w:r>
      <w:r w:rsidRPr="0016429F">
        <w:rPr>
          <w:rStyle w:val="FontStyle15"/>
          <w:sz w:val="22"/>
          <w:szCs w:val="22"/>
          <w:lang w:val="lv-LV" w:eastAsia="lv-LV"/>
        </w:rPr>
        <w:t>) pielikumiem uz ____ lapām 2 (divos) identiskos eksemplāros ar vienādu juridisku spēku, viens eksemplārs glabājas pie Pasūtītāja, otrs – pie Izpildītāja.</w:t>
      </w:r>
      <w:r w:rsidRPr="0016429F">
        <w:rPr>
          <w:sz w:val="22"/>
          <w:szCs w:val="22"/>
          <w:highlight w:val="yellow"/>
          <w:lang w:val="lv-LV" w:eastAsia="lv-LV"/>
        </w:rPr>
        <w:t xml:space="preserve"> VAI</w:t>
      </w:r>
      <w:r w:rsidRPr="0016429F">
        <w:rPr>
          <w:sz w:val="22"/>
          <w:szCs w:val="22"/>
          <w:lang w:val="lv-LV" w:eastAsia="lv-LV"/>
        </w:rPr>
        <w:t xml:space="preserve"> </w:t>
      </w:r>
      <w:r w:rsidRPr="0016429F">
        <w:rPr>
          <w:bCs/>
          <w:sz w:val="22"/>
          <w:szCs w:val="22"/>
          <w:lang w:val="lv-LV" w:eastAsia="lv-LV"/>
        </w:rPr>
        <w:t>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5B1F3528" w14:textId="77777777" w:rsidR="0016429F" w:rsidRPr="0016429F" w:rsidRDefault="0016429F" w:rsidP="00776EDB">
      <w:pPr>
        <w:pStyle w:val="Style7"/>
        <w:numPr>
          <w:ilvl w:val="0"/>
          <w:numId w:val="1"/>
        </w:numPr>
        <w:spacing w:after="120" w:line="240" w:lineRule="auto"/>
        <w:ind w:right="-3"/>
        <w:jc w:val="center"/>
        <w:rPr>
          <w:b/>
          <w:bCs/>
          <w:sz w:val="22"/>
          <w:szCs w:val="22"/>
          <w:lang w:val="lv-LV"/>
        </w:rPr>
      </w:pPr>
      <w:r w:rsidRPr="0016429F">
        <w:rPr>
          <w:b/>
          <w:bCs/>
          <w:sz w:val="22"/>
          <w:szCs w:val="22"/>
          <w:lang w:val="lv-LV"/>
        </w:rPr>
        <w:t>PUŠU REKVIZĪTI</w:t>
      </w:r>
    </w:p>
    <w:tbl>
      <w:tblPr>
        <w:tblStyle w:val="Reatabula"/>
        <w:tblW w:w="95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2"/>
      </w:tblGrid>
      <w:tr w:rsidR="0016429F" w:rsidRPr="0016429F" w14:paraId="741D5740" w14:textId="77777777" w:rsidTr="00D940C5">
        <w:tc>
          <w:tcPr>
            <w:tcW w:w="4762" w:type="dxa"/>
          </w:tcPr>
          <w:p w14:paraId="57471852" w14:textId="77777777" w:rsidR="0016429F" w:rsidRPr="0016429F" w:rsidRDefault="0016429F" w:rsidP="00D940C5">
            <w:pPr>
              <w:ind w:right="-189"/>
              <w:jc w:val="both"/>
              <w:rPr>
                <w:sz w:val="22"/>
                <w:szCs w:val="22"/>
              </w:rPr>
            </w:pPr>
            <w:r w:rsidRPr="0016429F">
              <w:rPr>
                <w:b/>
                <w:sz w:val="22"/>
                <w:szCs w:val="22"/>
              </w:rPr>
              <w:t>PASŪTĪTĀJS:</w:t>
            </w:r>
          </w:p>
          <w:p w14:paraId="5D7CE4FE" w14:textId="77777777" w:rsidR="0016429F" w:rsidRPr="002331AF" w:rsidRDefault="0016429F" w:rsidP="00D940C5">
            <w:pPr>
              <w:ind w:right="-189"/>
              <w:jc w:val="both"/>
              <w:rPr>
                <w:b/>
                <w:bCs/>
                <w:sz w:val="22"/>
                <w:szCs w:val="22"/>
              </w:rPr>
            </w:pPr>
            <w:r w:rsidRPr="002331AF">
              <w:rPr>
                <w:b/>
                <w:bCs/>
                <w:sz w:val="22"/>
                <w:szCs w:val="22"/>
              </w:rPr>
              <w:t xml:space="preserve">Sabiedrība ar ierobežotu atbildību </w:t>
            </w:r>
          </w:p>
          <w:p w14:paraId="1B69D0FF" w14:textId="77777777" w:rsidR="0016429F" w:rsidRPr="002331AF" w:rsidRDefault="0016429F" w:rsidP="00D940C5">
            <w:pPr>
              <w:ind w:right="-189"/>
              <w:jc w:val="both"/>
              <w:rPr>
                <w:b/>
                <w:bCs/>
                <w:sz w:val="22"/>
                <w:szCs w:val="22"/>
              </w:rPr>
            </w:pPr>
            <w:r w:rsidRPr="002331AF">
              <w:rPr>
                <w:b/>
                <w:bCs/>
                <w:sz w:val="22"/>
                <w:szCs w:val="22"/>
              </w:rPr>
              <w:t>“Daugavpils ūdens”</w:t>
            </w:r>
          </w:p>
          <w:p w14:paraId="45838F9E" w14:textId="77777777" w:rsidR="0016429F" w:rsidRPr="0016429F" w:rsidRDefault="0016429F" w:rsidP="00D940C5">
            <w:pPr>
              <w:ind w:right="-189"/>
              <w:jc w:val="both"/>
              <w:rPr>
                <w:sz w:val="22"/>
                <w:szCs w:val="22"/>
              </w:rPr>
            </w:pPr>
            <w:r w:rsidRPr="0016429F">
              <w:rPr>
                <w:sz w:val="22"/>
                <w:szCs w:val="22"/>
              </w:rPr>
              <w:t>Ūdensvada iela 3, Daugavpils, Latvija</w:t>
            </w:r>
          </w:p>
          <w:p w14:paraId="63297717" w14:textId="77777777" w:rsidR="0016429F" w:rsidRPr="0016429F" w:rsidRDefault="0016429F" w:rsidP="00D940C5">
            <w:pPr>
              <w:ind w:right="-189"/>
              <w:jc w:val="both"/>
              <w:rPr>
                <w:sz w:val="22"/>
                <w:szCs w:val="22"/>
              </w:rPr>
            </w:pPr>
            <w:r w:rsidRPr="0016429F">
              <w:rPr>
                <w:sz w:val="22"/>
                <w:szCs w:val="22"/>
              </w:rPr>
              <w:t>Pasta indekss: LV-5401</w:t>
            </w:r>
          </w:p>
          <w:p w14:paraId="48CA8D43" w14:textId="77777777" w:rsidR="0016429F" w:rsidRPr="0016429F" w:rsidRDefault="0016429F" w:rsidP="00D940C5">
            <w:pPr>
              <w:ind w:right="-189"/>
              <w:jc w:val="both"/>
              <w:rPr>
                <w:sz w:val="22"/>
                <w:szCs w:val="22"/>
              </w:rPr>
            </w:pPr>
            <w:r w:rsidRPr="0016429F">
              <w:rPr>
                <w:sz w:val="22"/>
                <w:szCs w:val="22"/>
              </w:rPr>
              <w:t>Reģistrācijas Nr.41503002432</w:t>
            </w:r>
          </w:p>
          <w:p w14:paraId="1D9A305D" w14:textId="77777777" w:rsidR="0016429F" w:rsidRPr="0016429F" w:rsidRDefault="0016429F" w:rsidP="00D940C5">
            <w:pPr>
              <w:ind w:right="-189"/>
              <w:jc w:val="both"/>
              <w:rPr>
                <w:sz w:val="22"/>
                <w:szCs w:val="22"/>
              </w:rPr>
            </w:pPr>
            <w:r w:rsidRPr="0016429F">
              <w:rPr>
                <w:sz w:val="22"/>
                <w:szCs w:val="22"/>
              </w:rPr>
              <w:t>PVN kods: LV41503002432</w:t>
            </w:r>
          </w:p>
          <w:p w14:paraId="3F3E1E47" w14:textId="77777777" w:rsidR="0016429F" w:rsidRPr="0016429F" w:rsidRDefault="0016429F" w:rsidP="00D940C5">
            <w:pPr>
              <w:ind w:right="-189"/>
              <w:jc w:val="both"/>
              <w:rPr>
                <w:iCs/>
                <w:sz w:val="22"/>
                <w:szCs w:val="22"/>
              </w:rPr>
            </w:pPr>
            <w:r w:rsidRPr="0016429F">
              <w:rPr>
                <w:sz w:val="22"/>
                <w:szCs w:val="22"/>
              </w:rPr>
              <w:t xml:space="preserve">Banka: </w:t>
            </w:r>
            <w:r w:rsidRPr="0016429F">
              <w:rPr>
                <w:iCs/>
                <w:sz w:val="22"/>
                <w:szCs w:val="22"/>
                <w:highlight w:val="yellow"/>
              </w:rPr>
              <w:t>&lt;banka&gt;</w:t>
            </w:r>
          </w:p>
          <w:p w14:paraId="4D1C5000" w14:textId="77777777" w:rsidR="0016429F" w:rsidRPr="0016429F" w:rsidRDefault="0016429F" w:rsidP="00D940C5">
            <w:pPr>
              <w:ind w:right="-189"/>
              <w:jc w:val="both"/>
              <w:rPr>
                <w:iCs/>
                <w:sz w:val="22"/>
                <w:szCs w:val="22"/>
              </w:rPr>
            </w:pPr>
            <w:r w:rsidRPr="0016429F">
              <w:rPr>
                <w:iCs/>
                <w:sz w:val="22"/>
                <w:szCs w:val="22"/>
              </w:rPr>
              <w:t xml:space="preserve">Bankas kods: </w:t>
            </w:r>
            <w:r w:rsidRPr="0016429F">
              <w:rPr>
                <w:iCs/>
                <w:sz w:val="22"/>
                <w:szCs w:val="22"/>
                <w:highlight w:val="yellow"/>
              </w:rPr>
              <w:t>&lt;bankas kods&gt;</w:t>
            </w:r>
          </w:p>
          <w:p w14:paraId="5235F168" w14:textId="77777777" w:rsidR="0016429F" w:rsidRPr="0016429F" w:rsidRDefault="0016429F" w:rsidP="00D940C5">
            <w:pPr>
              <w:ind w:right="-189"/>
              <w:jc w:val="both"/>
              <w:rPr>
                <w:iCs/>
                <w:sz w:val="22"/>
                <w:szCs w:val="22"/>
              </w:rPr>
            </w:pPr>
            <w:r w:rsidRPr="0016429F">
              <w:rPr>
                <w:iCs/>
                <w:sz w:val="22"/>
                <w:szCs w:val="22"/>
              </w:rPr>
              <w:t xml:space="preserve">Konts: </w:t>
            </w:r>
            <w:r w:rsidRPr="0016429F">
              <w:rPr>
                <w:iCs/>
                <w:sz w:val="22"/>
                <w:szCs w:val="22"/>
                <w:highlight w:val="yellow"/>
              </w:rPr>
              <w:t>&lt;konta numurs&gt;</w:t>
            </w:r>
          </w:p>
          <w:p w14:paraId="7A7B01B6" w14:textId="77777777" w:rsidR="0016429F" w:rsidRPr="0016429F" w:rsidRDefault="0016429F" w:rsidP="00D940C5">
            <w:pPr>
              <w:ind w:right="-189"/>
              <w:jc w:val="both"/>
              <w:rPr>
                <w:iCs/>
                <w:sz w:val="22"/>
                <w:szCs w:val="22"/>
              </w:rPr>
            </w:pPr>
            <w:r w:rsidRPr="0016429F">
              <w:rPr>
                <w:iCs/>
                <w:sz w:val="22"/>
                <w:szCs w:val="22"/>
              </w:rPr>
              <w:t xml:space="preserve">Tālruņa numurs: </w:t>
            </w:r>
            <w:r w:rsidRPr="0016429F">
              <w:rPr>
                <w:iCs/>
                <w:sz w:val="22"/>
                <w:szCs w:val="22"/>
                <w:highlight w:val="yellow"/>
              </w:rPr>
              <w:t>&lt;tālruņa numurs&gt;</w:t>
            </w:r>
          </w:p>
          <w:p w14:paraId="2D3B696E" w14:textId="7C06AE7E" w:rsidR="0016429F" w:rsidRPr="00851A1A" w:rsidRDefault="0016429F" w:rsidP="00D940C5">
            <w:pPr>
              <w:ind w:right="-189"/>
              <w:jc w:val="both"/>
              <w:rPr>
                <w:iCs/>
                <w:sz w:val="22"/>
                <w:szCs w:val="22"/>
              </w:rPr>
            </w:pPr>
            <w:r w:rsidRPr="0016429F">
              <w:rPr>
                <w:iCs/>
                <w:sz w:val="22"/>
                <w:szCs w:val="22"/>
              </w:rPr>
              <w:t xml:space="preserve">E-pasta adrese: </w:t>
            </w:r>
            <w:r w:rsidRPr="0016429F">
              <w:rPr>
                <w:iCs/>
                <w:sz w:val="22"/>
                <w:szCs w:val="22"/>
                <w:highlight w:val="yellow"/>
              </w:rPr>
              <w:t>&lt;e-pasta adrese&gt;</w:t>
            </w:r>
          </w:p>
          <w:p w14:paraId="169B2532" w14:textId="77777777" w:rsidR="00851A1A" w:rsidRDefault="00851A1A" w:rsidP="00D940C5">
            <w:pPr>
              <w:ind w:right="-189"/>
              <w:jc w:val="both"/>
              <w:rPr>
                <w:b/>
                <w:sz w:val="22"/>
                <w:szCs w:val="22"/>
              </w:rPr>
            </w:pPr>
          </w:p>
          <w:p w14:paraId="5B48703C" w14:textId="595B1756" w:rsidR="0016429F" w:rsidRPr="002331AF" w:rsidRDefault="0016429F" w:rsidP="00D940C5">
            <w:pPr>
              <w:ind w:right="-189"/>
              <w:jc w:val="both"/>
              <w:rPr>
                <w:b/>
                <w:sz w:val="22"/>
                <w:szCs w:val="22"/>
              </w:rPr>
            </w:pPr>
            <w:r w:rsidRPr="002331AF">
              <w:rPr>
                <w:b/>
                <w:sz w:val="22"/>
                <w:szCs w:val="22"/>
              </w:rPr>
              <w:t>Pasūtītāja vārdā:</w:t>
            </w:r>
          </w:p>
          <w:p w14:paraId="05068E62" w14:textId="77777777" w:rsidR="0016429F" w:rsidRPr="002331AF" w:rsidRDefault="0016429F" w:rsidP="00D940C5">
            <w:pPr>
              <w:ind w:right="-189"/>
              <w:jc w:val="both"/>
              <w:rPr>
                <w:b/>
                <w:sz w:val="22"/>
                <w:szCs w:val="22"/>
              </w:rPr>
            </w:pPr>
            <w:r w:rsidRPr="002331AF">
              <w:rPr>
                <w:b/>
                <w:sz w:val="22"/>
                <w:szCs w:val="22"/>
              </w:rPr>
              <w:t>Sabiedrības ar ierobežotas atbildības</w:t>
            </w:r>
          </w:p>
          <w:p w14:paraId="6790FE3F" w14:textId="77777777" w:rsidR="0016429F" w:rsidRPr="002331AF" w:rsidRDefault="0016429F" w:rsidP="00D940C5">
            <w:pPr>
              <w:ind w:right="-189"/>
              <w:jc w:val="both"/>
              <w:rPr>
                <w:b/>
                <w:sz w:val="22"/>
                <w:szCs w:val="22"/>
              </w:rPr>
            </w:pPr>
            <w:r w:rsidRPr="002331AF">
              <w:rPr>
                <w:b/>
                <w:sz w:val="22"/>
                <w:szCs w:val="22"/>
              </w:rPr>
              <w:t>“Daugavpils ūdens”</w:t>
            </w:r>
          </w:p>
          <w:p w14:paraId="21726C09" w14:textId="382B9BD9" w:rsidR="0016429F" w:rsidRPr="0016429F" w:rsidRDefault="0016429F" w:rsidP="00D940C5">
            <w:pPr>
              <w:ind w:right="-189"/>
              <w:jc w:val="both"/>
              <w:rPr>
                <w:sz w:val="22"/>
                <w:szCs w:val="22"/>
              </w:rPr>
            </w:pPr>
            <w:r w:rsidRPr="0016429F">
              <w:rPr>
                <w:sz w:val="22"/>
                <w:szCs w:val="22"/>
              </w:rPr>
              <w:t>valdes locekle Jeļena Lapinska</w:t>
            </w:r>
          </w:p>
          <w:p w14:paraId="3DA756FB" w14:textId="77777777" w:rsidR="0016429F" w:rsidRPr="0016429F" w:rsidRDefault="0016429F" w:rsidP="00D940C5">
            <w:pPr>
              <w:ind w:right="-189"/>
              <w:jc w:val="both"/>
              <w:rPr>
                <w:sz w:val="22"/>
                <w:szCs w:val="22"/>
              </w:rPr>
            </w:pPr>
            <w:r w:rsidRPr="0016429F">
              <w:rPr>
                <w:sz w:val="22"/>
                <w:szCs w:val="22"/>
              </w:rPr>
              <w:t>_________________________________</w:t>
            </w:r>
          </w:p>
          <w:p w14:paraId="57C0C07C" w14:textId="77777777" w:rsidR="0016429F" w:rsidRPr="0016429F" w:rsidRDefault="0016429F" w:rsidP="00D940C5">
            <w:pPr>
              <w:pStyle w:val="Style7"/>
              <w:spacing w:line="240" w:lineRule="auto"/>
              <w:ind w:right="-3"/>
              <w:rPr>
                <w:b/>
                <w:bCs/>
                <w:sz w:val="22"/>
                <w:szCs w:val="22"/>
                <w:lang w:val="lv-LV"/>
              </w:rPr>
            </w:pPr>
            <w:r w:rsidRPr="0016429F">
              <w:rPr>
                <w:sz w:val="22"/>
                <w:szCs w:val="22"/>
                <w:lang w:val="lv-LV"/>
              </w:rPr>
              <w:t>paraksts, parakstīšanas vieta un datums</w:t>
            </w:r>
          </w:p>
        </w:tc>
        <w:tc>
          <w:tcPr>
            <w:tcW w:w="4762" w:type="dxa"/>
          </w:tcPr>
          <w:p w14:paraId="18A54511" w14:textId="77777777" w:rsidR="0016429F" w:rsidRPr="0016429F" w:rsidRDefault="0016429F" w:rsidP="00D940C5">
            <w:pPr>
              <w:ind w:right="-189"/>
              <w:jc w:val="both"/>
              <w:rPr>
                <w:sz w:val="22"/>
                <w:szCs w:val="22"/>
              </w:rPr>
            </w:pPr>
            <w:r w:rsidRPr="0016429F">
              <w:rPr>
                <w:b/>
                <w:bCs/>
                <w:sz w:val="22"/>
                <w:szCs w:val="22"/>
              </w:rPr>
              <w:t>IZPILDĪTĀJS:</w:t>
            </w:r>
          </w:p>
          <w:p w14:paraId="175765DC" w14:textId="77777777" w:rsidR="0016429F" w:rsidRPr="0016429F" w:rsidRDefault="0016429F" w:rsidP="00D940C5">
            <w:pPr>
              <w:ind w:right="-189"/>
              <w:jc w:val="both"/>
              <w:rPr>
                <w:iCs/>
                <w:sz w:val="22"/>
                <w:szCs w:val="22"/>
              </w:rPr>
            </w:pPr>
            <w:r w:rsidRPr="0016429F">
              <w:rPr>
                <w:iCs/>
                <w:sz w:val="22"/>
                <w:szCs w:val="22"/>
                <w:highlight w:val="yellow"/>
              </w:rPr>
              <w:t>&lt;komersanta firma&gt;</w:t>
            </w:r>
          </w:p>
          <w:p w14:paraId="0EEB63BE" w14:textId="77777777" w:rsidR="0016429F" w:rsidRPr="0016429F" w:rsidRDefault="0016429F" w:rsidP="00D940C5">
            <w:pPr>
              <w:ind w:right="-189"/>
              <w:jc w:val="both"/>
              <w:rPr>
                <w:iCs/>
                <w:sz w:val="22"/>
                <w:szCs w:val="22"/>
              </w:rPr>
            </w:pPr>
            <w:r w:rsidRPr="0016429F">
              <w:rPr>
                <w:iCs/>
                <w:sz w:val="22"/>
                <w:szCs w:val="22"/>
                <w:highlight w:val="yellow"/>
              </w:rPr>
              <w:t>&lt;adrese&gt;</w:t>
            </w:r>
          </w:p>
          <w:p w14:paraId="775E3A0D" w14:textId="77777777" w:rsidR="0016429F" w:rsidRPr="0016429F" w:rsidRDefault="0016429F" w:rsidP="00D940C5">
            <w:pPr>
              <w:ind w:right="-189"/>
              <w:jc w:val="both"/>
              <w:rPr>
                <w:iCs/>
                <w:sz w:val="22"/>
                <w:szCs w:val="22"/>
              </w:rPr>
            </w:pPr>
            <w:r w:rsidRPr="0016429F">
              <w:rPr>
                <w:iCs/>
                <w:sz w:val="22"/>
                <w:szCs w:val="22"/>
              </w:rPr>
              <w:t xml:space="preserve">Pasta indekss: </w:t>
            </w:r>
            <w:r w:rsidRPr="0016429F">
              <w:rPr>
                <w:iCs/>
                <w:sz w:val="22"/>
                <w:szCs w:val="22"/>
                <w:highlight w:val="yellow"/>
              </w:rPr>
              <w:t>&lt;Pasta indekss&gt;</w:t>
            </w:r>
          </w:p>
          <w:p w14:paraId="74E5F03E" w14:textId="77777777" w:rsidR="0016429F" w:rsidRPr="0016429F" w:rsidRDefault="0016429F" w:rsidP="00D940C5">
            <w:pPr>
              <w:ind w:right="-189"/>
              <w:jc w:val="both"/>
              <w:rPr>
                <w:iCs/>
                <w:sz w:val="22"/>
                <w:szCs w:val="22"/>
              </w:rPr>
            </w:pPr>
            <w:r w:rsidRPr="0016429F">
              <w:rPr>
                <w:iCs/>
                <w:sz w:val="22"/>
                <w:szCs w:val="22"/>
              </w:rPr>
              <w:t xml:space="preserve">Reģistrācijas Nr. </w:t>
            </w:r>
            <w:r w:rsidRPr="0016429F">
              <w:rPr>
                <w:iCs/>
                <w:sz w:val="22"/>
                <w:szCs w:val="22"/>
                <w:highlight w:val="yellow"/>
              </w:rPr>
              <w:t>&lt;Reģ.Nr.&gt;</w:t>
            </w:r>
          </w:p>
          <w:p w14:paraId="343E6D8A" w14:textId="77777777" w:rsidR="0016429F" w:rsidRPr="0016429F" w:rsidRDefault="0016429F" w:rsidP="00D940C5">
            <w:pPr>
              <w:ind w:right="-189"/>
              <w:jc w:val="both"/>
              <w:rPr>
                <w:iCs/>
                <w:sz w:val="22"/>
                <w:szCs w:val="22"/>
              </w:rPr>
            </w:pPr>
            <w:r w:rsidRPr="0016429F">
              <w:rPr>
                <w:iCs/>
                <w:sz w:val="22"/>
                <w:szCs w:val="22"/>
              </w:rPr>
              <w:t xml:space="preserve">PVN kods: </w:t>
            </w:r>
            <w:r w:rsidRPr="0016429F">
              <w:rPr>
                <w:iCs/>
                <w:sz w:val="22"/>
                <w:szCs w:val="22"/>
                <w:highlight w:val="yellow"/>
              </w:rPr>
              <w:t>&lt;PVN kods&gt;</w:t>
            </w:r>
          </w:p>
          <w:p w14:paraId="59FD1A14" w14:textId="77777777" w:rsidR="0016429F" w:rsidRPr="0016429F" w:rsidRDefault="0016429F" w:rsidP="00D940C5">
            <w:pPr>
              <w:ind w:right="-189"/>
              <w:jc w:val="both"/>
              <w:rPr>
                <w:iCs/>
                <w:sz w:val="22"/>
                <w:szCs w:val="22"/>
              </w:rPr>
            </w:pPr>
            <w:r w:rsidRPr="0016429F">
              <w:rPr>
                <w:iCs/>
                <w:sz w:val="22"/>
                <w:szCs w:val="22"/>
              </w:rPr>
              <w:t xml:space="preserve">Banka: </w:t>
            </w:r>
            <w:r w:rsidRPr="0016429F">
              <w:rPr>
                <w:iCs/>
                <w:sz w:val="22"/>
                <w:szCs w:val="22"/>
                <w:highlight w:val="yellow"/>
              </w:rPr>
              <w:t>&lt;banka&gt;</w:t>
            </w:r>
          </w:p>
          <w:p w14:paraId="5DDE4E06" w14:textId="77777777" w:rsidR="0016429F" w:rsidRPr="0016429F" w:rsidRDefault="0016429F" w:rsidP="00D940C5">
            <w:pPr>
              <w:ind w:right="-189"/>
              <w:jc w:val="both"/>
              <w:rPr>
                <w:iCs/>
                <w:sz w:val="22"/>
                <w:szCs w:val="22"/>
              </w:rPr>
            </w:pPr>
            <w:r w:rsidRPr="0016429F">
              <w:rPr>
                <w:iCs/>
                <w:sz w:val="22"/>
                <w:szCs w:val="22"/>
              </w:rPr>
              <w:t xml:space="preserve">Bankas kods: </w:t>
            </w:r>
            <w:r w:rsidRPr="0016429F">
              <w:rPr>
                <w:iCs/>
                <w:sz w:val="22"/>
                <w:szCs w:val="22"/>
                <w:highlight w:val="yellow"/>
              </w:rPr>
              <w:t>&lt;bankas kods&gt;</w:t>
            </w:r>
          </w:p>
          <w:p w14:paraId="34643770" w14:textId="77777777" w:rsidR="0016429F" w:rsidRPr="0016429F" w:rsidRDefault="0016429F" w:rsidP="00D940C5">
            <w:pPr>
              <w:ind w:right="-189"/>
              <w:jc w:val="both"/>
              <w:rPr>
                <w:iCs/>
                <w:sz w:val="22"/>
                <w:szCs w:val="22"/>
              </w:rPr>
            </w:pPr>
            <w:r w:rsidRPr="0016429F">
              <w:rPr>
                <w:iCs/>
                <w:sz w:val="22"/>
                <w:szCs w:val="22"/>
              </w:rPr>
              <w:t xml:space="preserve">Konts: </w:t>
            </w:r>
            <w:r w:rsidRPr="0016429F">
              <w:rPr>
                <w:iCs/>
                <w:sz w:val="22"/>
                <w:szCs w:val="22"/>
                <w:highlight w:val="yellow"/>
              </w:rPr>
              <w:t>&lt;konta numurs&gt;</w:t>
            </w:r>
          </w:p>
          <w:p w14:paraId="03AF95D0" w14:textId="77777777" w:rsidR="0016429F" w:rsidRPr="0016429F" w:rsidRDefault="0016429F" w:rsidP="00D940C5">
            <w:pPr>
              <w:ind w:right="-189"/>
              <w:jc w:val="both"/>
              <w:rPr>
                <w:iCs/>
                <w:sz w:val="22"/>
                <w:szCs w:val="22"/>
              </w:rPr>
            </w:pPr>
            <w:r w:rsidRPr="0016429F">
              <w:rPr>
                <w:iCs/>
                <w:sz w:val="22"/>
                <w:szCs w:val="22"/>
              </w:rPr>
              <w:t xml:space="preserve">Tālruņa numurs: </w:t>
            </w:r>
            <w:r w:rsidRPr="0016429F">
              <w:rPr>
                <w:iCs/>
                <w:sz w:val="22"/>
                <w:szCs w:val="22"/>
                <w:highlight w:val="yellow"/>
              </w:rPr>
              <w:t>&lt;tālruņa numurs&gt;</w:t>
            </w:r>
          </w:p>
          <w:p w14:paraId="2E684C22" w14:textId="7EA1696C" w:rsidR="0016429F" w:rsidRPr="00851A1A" w:rsidRDefault="0016429F" w:rsidP="00D940C5">
            <w:pPr>
              <w:ind w:right="-189"/>
              <w:jc w:val="both"/>
              <w:rPr>
                <w:iCs/>
                <w:sz w:val="22"/>
                <w:szCs w:val="22"/>
              </w:rPr>
            </w:pPr>
            <w:r w:rsidRPr="0016429F">
              <w:rPr>
                <w:iCs/>
                <w:sz w:val="22"/>
                <w:szCs w:val="22"/>
              </w:rPr>
              <w:t xml:space="preserve">E-pasta adrese: </w:t>
            </w:r>
            <w:r w:rsidRPr="0016429F">
              <w:rPr>
                <w:iCs/>
                <w:sz w:val="22"/>
                <w:szCs w:val="22"/>
                <w:highlight w:val="yellow"/>
              </w:rPr>
              <w:t>&lt;e-pasta adrese&gt;</w:t>
            </w:r>
          </w:p>
          <w:p w14:paraId="723D825A" w14:textId="77777777" w:rsidR="0016429F" w:rsidRPr="0016429F" w:rsidRDefault="0016429F" w:rsidP="00D940C5">
            <w:pPr>
              <w:ind w:right="-189"/>
              <w:jc w:val="both"/>
              <w:rPr>
                <w:b/>
                <w:iCs/>
                <w:sz w:val="22"/>
                <w:szCs w:val="22"/>
              </w:rPr>
            </w:pPr>
          </w:p>
          <w:p w14:paraId="3CBEAAE9" w14:textId="77777777" w:rsidR="0016429F" w:rsidRPr="002331AF" w:rsidRDefault="0016429F" w:rsidP="00D940C5">
            <w:pPr>
              <w:ind w:right="-189"/>
              <w:jc w:val="both"/>
              <w:rPr>
                <w:b/>
                <w:iCs/>
                <w:sz w:val="22"/>
                <w:szCs w:val="22"/>
              </w:rPr>
            </w:pPr>
            <w:r w:rsidRPr="002331AF">
              <w:rPr>
                <w:b/>
                <w:iCs/>
                <w:sz w:val="22"/>
                <w:szCs w:val="22"/>
              </w:rPr>
              <w:t>Izpildītāja vārdā:</w:t>
            </w:r>
          </w:p>
          <w:p w14:paraId="79AF7BFE" w14:textId="77777777" w:rsidR="0016429F" w:rsidRPr="0016429F" w:rsidRDefault="0016429F" w:rsidP="00D940C5">
            <w:pPr>
              <w:ind w:right="-189"/>
              <w:jc w:val="both"/>
              <w:rPr>
                <w:bCs/>
                <w:iCs/>
                <w:sz w:val="22"/>
                <w:szCs w:val="22"/>
              </w:rPr>
            </w:pPr>
            <w:r w:rsidRPr="0016429F">
              <w:rPr>
                <w:bCs/>
                <w:iCs/>
                <w:sz w:val="22"/>
                <w:szCs w:val="22"/>
                <w:highlight w:val="yellow"/>
              </w:rPr>
              <w:t>&lt;komersanta firma&gt;</w:t>
            </w:r>
          </w:p>
          <w:p w14:paraId="6AF0C7B0" w14:textId="115655F0" w:rsidR="0016429F" w:rsidRPr="00851A1A" w:rsidRDefault="0016429F" w:rsidP="00851A1A">
            <w:pPr>
              <w:ind w:right="-4"/>
              <w:jc w:val="both"/>
              <w:rPr>
                <w:iCs/>
                <w:sz w:val="22"/>
                <w:szCs w:val="22"/>
              </w:rPr>
            </w:pPr>
            <w:r w:rsidRPr="0016429F">
              <w:rPr>
                <w:iCs/>
                <w:sz w:val="22"/>
                <w:szCs w:val="22"/>
                <w:highlight w:val="yellow"/>
              </w:rPr>
              <w:t>&lt;pārstāvja amats, vārds, uzvārds&gt;</w:t>
            </w:r>
            <w:r w:rsidRPr="0016429F">
              <w:rPr>
                <w:iCs/>
                <w:sz w:val="22"/>
                <w:szCs w:val="22"/>
              </w:rPr>
              <w:t xml:space="preserve"> </w:t>
            </w:r>
          </w:p>
          <w:p w14:paraId="32299F61" w14:textId="77777777" w:rsidR="0016429F" w:rsidRPr="0016429F" w:rsidRDefault="0016429F" w:rsidP="00D940C5">
            <w:pPr>
              <w:ind w:right="-189"/>
              <w:jc w:val="both"/>
              <w:rPr>
                <w:b/>
                <w:sz w:val="22"/>
                <w:szCs w:val="22"/>
              </w:rPr>
            </w:pPr>
          </w:p>
          <w:p w14:paraId="01D40A35" w14:textId="77777777" w:rsidR="0016429F" w:rsidRPr="0016429F" w:rsidRDefault="0016429F" w:rsidP="00D940C5">
            <w:pPr>
              <w:ind w:right="-189"/>
              <w:jc w:val="both"/>
              <w:rPr>
                <w:sz w:val="22"/>
                <w:szCs w:val="22"/>
              </w:rPr>
            </w:pPr>
            <w:r w:rsidRPr="0016429F">
              <w:rPr>
                <w:sz w:val="22"/>
                <w:szCs w:val="22"/>
              </w:rPr>
              <w:t>_________________________________</w:t>
            </w:r>
          </w:p>
          <w:p w14:paraId="3E984F0C" w14:textId="77777777" w:rsidR="0016429F" w:rsidRPr="0016429F" w:rsidRDefault="0016429F" w:rsidP="00D940C5">
            <w:pPr>
              <w:pStyle w:val="Style7"/>
              <w:spacing w:line="240" w:lineRule="auto"/>
              <w:ind w:right="-3"/>
              <w:rPr>
                <w:b/>
                <w:bCs/>
                <w:sz w:val="22"/>
                <w:szCs w:val="22"/>
                <w:lang w:val="lv-LV"/>
              </w:rPr>
            </w:pPr>
            <w:r w:rsidRPr="0016429F">
              <w:rPr>
                <w:sz w:val="22"/>
                <w:szCs w:val="22"/>
                <w:lang w:val="lv-LV"/>
              </w:rPr>
              <w:t>paraksts, parakstīšanas vieta un datums</w:t>
            </w:r>
          </w:p>
        </w:tc>
      </w:tr>
    </w:tbl>
    <w:p w14:paraId="24A92591" w14:textId="77777777" w:rsidR="0016429F" w:rsidRPr="0016429F" w:rsidRDefault="0016429F" w:rsidP="00851A1A">
      <w:pPr>
        <w:pStyle w:val="Style7"/>
        <w:spacing w:line="240" w:lineRule="auto"/>
        <w:ind w:right="-3"/>
        <w:rPr>
          <w:b/>
          <w:bCs/>
          <w:sz w:val="22"/>
          <w:szCs w:val="22"/>
          <w:lang w:val="lv-LV"/>
        </w:rPr>
      </w:pPr>
    </w:p>
    <w:bookmarkEnd w:id="48"/>
    <w:p w14:paraId="5A2C88A1" w14:textId="2FAE9FB9" w:rsidR="0016429F" w:rsidRPr="0016429F" w:rsidRDefault="0016429F" w:rsidP="00515D40">
      <w:pPr>
        <w:spacing w:after="160" w:line="259" w:lineRule="auto"/>
        <w:jc w:val="center"/>
        <w:rPr>
          <w:b/>
          <w:bCs/>
          <w:sz w:val="22"/>
          <w:szCs w:val="22"/>
        </w:rPr>
      </w:pPr>
      <w:r w:rsidRPr="0016429F">
        <w:rPr>
          <w:b/>
          <w:bCs/>
          <w:sz w:val="22"/>
          <w:szCs w:val="22"/>
        </w:rPr>
        <w:br w:type="page"/>
      </w:r>
      <w:r w:rsidRPr="0016429F">
        <w:rPr>
          <w:b/>
          <w:bCs/>
          <w:sz w:val="22"/>
          <w:szCs w:val="22"/>
        </w:rPr>
        <w:lastRenderedPageBreak/>
        <w:t>PAKALPOJUMA PIEŅEMŠANAS-NODOŠANAS AKTS</w:t>
      </w:r>
    </w:p>
    <w:p w14:paraId="79825EE1" w14:textId="77777777" w:rsidR="0016429F" w:rsidRPr="0016429F" w:rsidRDefault="0016429F" w:rsidP="0016429F">
      <w:pPr>
        <w:overflowPunct w:val="0"/>
        <w:spacing w:line="276" w:lineRule="auto"/>
        <w:ind w:right="43"/>
        <w:jc w:val="both"/>
        <w:rPr>
          <w:b/>
          <w:bCs/>
          <w:sz w:val="22"/>
          <w:szCs w:val="22"/>
        </w:rPr>
      </w:pPr>
    </w:p>
    <w:p w14:paraId="197EC824" w14:textId="77777777" w:rsidR="0016429F" w:rsidRPr="0016429F" w:rsidRDefault="0016429F" w:rsidP="0016429F">
      <w:pPr>
        <w:overflowPunct w:val="0"/>
        <w:spacing w:after="120" w:line="276" w:lineRule="auto"/>
        <w:ind w:right="43"/>
        <w:jc w:val="both"/>
        <w:rPr>
          <w:bCs/>
          <w:sz w:val="22"/>
          <w:szCs w:val="22"/>
        </w:rPr>
      </w:pPr>
      <w:r w:rsidRPr="0016429F">
        <w:rPr>
          <w:bCs/>
          <w:sz w:val="22"/>
          <w:szCs w:val="22"/>
          <w:highlight w:val="yellow"/>
        </w:rPr>
        <w:t>&lt;Izpildītājs&gt;</w:t>
      </w:r>
      <w:r w:rsidRPr="0016429F">
        <w:rPr>
          <w:bCs/>
          <w:sz w:val="22"/>
          <w:szCs w:val="22"/>
        </w:rPr>
        <w:t>, reģ.Nr</w:t>
      </w:r>
      <w:r w:rsidRPr="0016429F">
        <w:rPr>
          <w:bCs/>
          <w:sz w:val="22"/>
          <w:szCs w:val="22"/>
          <w:highlight w:val="yellow"/>
        </w:rPr>
        <w:t xml:space="preserve">.&lt;reģistrācijas numurs&gt;, &lt;adrese&gt;, </w:t>
      </w:r>
      <w:r w:rsidRPr="0016429F">
        <w:rPr>
          <w:bCs/>
          <w:sz w:val="22"/>
          <w:szCs w:val="22"/>
        </w:rPr>
        <w:t xml:space="preserve">(turpmāk – Izpildītājs), </w:t>
      </w:r>
      <w:r w:rsidRPr="0016429F">
        <w:rPr>
          <w:bCs/>
          <w:sz w:val="22"/>
          <w:szCs w:val="22"/>
          <w:highlight w:val="yellow"/>
        </w:rPr>
        <w:t>&lt;paraksta tiesīgās personas amats, vārds un uzvārds&gt;</w:t>
      </w:r>
      <w:r w:rsidRPr="0016429F">
        <w:rPr>
          <w:bCs/>
          <w:sz w:val="22"/>
          <w:szCs w:val="22"/>
        </w:rPr>
        <w:t xml:space="preserve"> personā, kas rīkojas pamatojoties uz </w:t>
      </w:r>
      <w:r w:rsidRPr="0016429F">
        <w:rPr>
          <w:bCs/>
          <w:sz w:val="22"/>
          <w:szCs w:val="22"/>
          <w:highlight w:val="yellow"/>
        </w:rPr>
        <w:t>&lt;atsauce uz dokumentu, kas apliecina paraksta tiesības&gt;</w:t>
      </w:r>
      <w:r w:rsidRPr="0016429F">
        <w:rPr>
          <w:bCs/>
          <w:sz w:val="22"/>
          <w:szCs w:val="22"/>
        </w:rPr>
        <w:t>, no vienas puses, un</w:t>
      </w:r>
    </w:p>
    <w:p w14:paraId="2FD0BDDC" w14:textId="77777777" w:rsidR="0016429F" w:rsidRPr="0016429F" w:rsidRDefault="0016429F" w:rsidP="0016429F">
      <w:pPr>
        <w:overflowPunct w:val="0"/>
        <w:spacing w:after="120" w:line="276" w:lineRule="auto"/>
        <w:ind w:right="43"/>
        <w:jc w:val="both"/>
        <w:rPr>
          <w:bCs/>
          <w:sz w:val="22"/>
          <w:szCs w:val="22"/>
        </w:rPr>
      </w:pPr>
      <w:r w:rsidRPr="0016429F">
        <w:rPr>
          <w:bCs/>
          <w:sz w:val="22"/>
          <w:szCs w:val="22"/>
        </w:rPr>
        <w:t xml:space="preserve">sabiedrība ar ierobežotu atbildību “Daugavpils ūdens”, reģ.Nr.41503002432, adrese Ūdensvada iela 3, Daugavpils, Latvija, LV-5401 (turpmāk – Pasūtītājs), </w:t>
      </w:r>
      <w:r w:rsidRPr="0016429F">
        <w:rPr>
          <w:bCs/>
          <w:sz w:val="22"/>
          <w:szCs w:val="22"/>
          <w:highlight w:val="yellow"/>
        </w:rPr>
        <w:t>&lt;paraksta tiesīgās personas amats, vārds un uzvārds&gt;</w:t>
      </w:r>
      <w:r w:rsidRPr="0016429F">
        <w:rPr>
          <w:bCs/>
          <w:sz w:val="22"/>
          <w:szCs w:val="22"/>
        </w:rPr>
        <w:t xml:space="preserve"> personā, </w:t>
      </w:r>
      <w:r w:rsidRPr="0016429F">
        <w:rPr>
          <w:bCs/>
          <w:sz w:val="22"/>
          <w:szCs w:val="22"/>
          <w:highlight w:val="yellow"/>
        </w:rPr>
        <w:t>kura/-š</w:t>
      </w:r>
      <w:r w:rsidRPr="0016429F">
        <w:rPr>
          <w:bCs/>
          <w:sz w:val="22"/>
          <w:szCs w:val="22"/>
        </w:rPr>
        <w:t xml:space="preserve"> rīkojas pamatojoties uz </w:t>
      </w:r>
      <w:r w:rsidRPr="0016429F">
        <w:rPr>
          <w:bCs/>
          <w:sz w:val="22"/>
          <w:szCs w:val="22"/>
          <w:highlight w:val="yellow"/>
        </w:rPr>
        <w:t>&lt;atsauce uz dokumentu, kas apliecina paraksta tiesības&gt;</w:t>
      </w:r>
      <w:r w:rsidRPr="0016429F">
        <w:rPr>
          <w:bCs/>
          <w:sz w:val="22"/>
          <w:szCs w:val="22"/>
        </w:rPr>
        <w:t>, no otras puses,</w:t>
      </w:r>
    </w:p>
    <w:p w14:paraId="76105DE9" w14:textId="77777777" w:rsidR="0016429F" w:rsidRPr="0016429F" w:rsidRDefault="0016429F" w:rsidP="0016429F">
      <w:pPr>
        <w:overflowPunct w:val="0"/>
        <w:spacing w:after="120" w:line="276" w:lineRule="auto"/>
        <w:ind w:right="43"/>
        <w:jc w:val="both"/>
        <w:rPr>
          <w:bCs/>
          <w:sz w:val="22"/>
          <w:szCs w:val="22"/>
        </w:rPr>
      </w:pPr>
      <w:r w:rsidRPr="0016429F">
        <w:rPr>
          <w:bCs/>
          <w:sz w:val="22"/>
          <w:szCs w:val="22"/>
        </w:rPr>
        <w:t xml:space="preserve">sastāda šo aktu par to, ka saskaņā ar </w:t>
      </w:r>
      <w:r w:rsidRPr="0016429F">
        <w:rPr>
          <w:bCs/>
          <w:sz w:val="22"/>
          <w:szCs w:val="22"/>
          <w:highlight w:val="yellow"/>
        </w:rPr>
        <w:t>&lt;gads&gt;.gada &lt;datums&gt;.&lt;mēnesis&gt;</w:t>
      </w:r>
      <w:r w:rsidRPr="0016429F">
        <w:rPr>
          <w:bCs/>
          <w:sz w:val="22"/>
          <w:szCs w:val="22"/>
        </w:rPr>
        <w:t xml:space="preserve"> noslēgto līgumu </w:t>
      </w:r>
      <w:r w:rsidRPr="0016429F">
        <w:rPr>
          <w:bCs/>
          <w:sz w:val="22"/>
          <w:szCs w:val="22"/>
          <w:highlight w:val="yellow"/>
        </w:rPr>
        <w:t>&lt;līguma nosaukums&gt;</w:t>
      </w:r>
      <w:r w:rsidRPr="0016429F">
        <w:rPr>
          <w:bCs/>
          <w:sz w:val="22"/>
          <w:szCs w:val="22"/>
        </w:rPr>
        <w:t xml:space="preserve"> Nr</w:t>
      </w:r>
      <w:r w:rsidRPr="0016429F">
        <w:rPr>
          <w:bCs/>
          <w:sz w:val="22"/>
          <w:szCs w:val="22"/>
          <w:highlight w:val="yellow"/>
        </w:rPr>
        <w:t>.&lt;Līguma numurs&gt;</w:t>
      </w:r>
      <w:r w:rsidRPr="0016429F">
        <w:rPr>
          <w:bCs/>
          <w:sz w:val="22"/>
          <w:szCs w:val="22"/>
        </w:rPr>
        <w:t xml:space="preserve"> (turpmāk – Līgums)</w:t>
      </w:r>
    </w:p>
    <w:p w14:paraId="6CEFAE4D" w14:textId="77777777" w:rsidR="0016429F" w:rsidRPr="0016429F" w:rsidRDefault="0016429F" w:rsidP="0016429F">
      <w:pPr>
        <w:overflowPunct w:val="0"/>
        <w:spacing w:after="120" w:line="276" w:lineRule="auto"/>
        <w:ind w:right="43"/>
        <w:jc w:val="both"/>
        <w:rPr>
          <w:bCs/>
          <w:sz w:val="22"/>
          <w:szCs w:val="22"/>
        </w:rPr>
      </w:pPr>
      <w:r w:rsidRPr="0016429F">
        <w:rPr>
          <w:bCs/>
          <w:sz w:val="22"/>
          <w:szCs w:val="22"/>
        </w:rPr>
        <w:t xml:space="preserve">Izpildītājs ir nodevis un Pasūtītājs ir pieņēmis Pakalpojumu - </w:t>
      </w:r>
      <w:r w:rsidRPr="0016429F">
        <w:rPr>
          <w:bCs/>
          <w:sz w:val="22"/>
          <w:szCs w:val="22"/>
          <w:highlight w:val="yellow"/>
        </w:rPr>
        <w:t>&lt;Pakalpojuma apraksts, dokumentu uzskaitījums un cita informācija&gt;</w:t>
      </w:r>
      <w:r w:rsidRPr="0016429F">
        <w:rPr>
          <w:bCs/>
          <w:sz w:val="22"/>
          <w:szCs w:val="22"/>
        </w:rPr>
        <w:t xml:space="preserve">, </w:t>
      </w:r>
    </w:p>
    <w:p w14:paraId="41FEA726" w14:textId="77777777" w:rsidR="0016429F" w:rsidRPr="0016429F" w:rsidRDefault="0016429F" w:rsidP="0016429F">
      <w:pPr>
        <w:overflowPunct w:val="0"/>
        <w:spacing w:after="120" w:line="276" w:lineRule="auto"/>
        <w:ind w:right="43"/>
        <w:jc w:val="both"/>
        <w:rPr>
          <w:bCs/>
          <w:sz w:val="22"/>
          <w:szCs w:val="22"/>
        </w:rPr>
      </w:pPr>
      <w:r w:rsidRPr="0016429F">
        <w:rPr>
          <w:b/>
          <w:bCs/>
          <w:sz w:val="22"/>
          <w:szCs w:val="22"/>
        </w:rPr>
        <w:t xml:space="preserve">kopā par summu </w:t>
      </w:r>
      <w:r w:rsidRPr="0016429F">
        <w:rPr>
          <w:b/>
          <w:bCs/>
          <w:sz w:val="22"/>
          <w:szCs w:val="22"/>
          <w:highlight w:val="yellow"/>
        </w:rPr>
        <w:t xml:space="preserve">&lt;…&gt; (&lt;summa vārdiem&gt; </w:t>
      </w:r>
      <w:r w:rsidRPr="0016429F">
        <w:rPr>
          <w:b/>
          <w:bCs/>
          <w:i/>
          <w:iCs/>
          <w:sz w:val="22"/>
          <w:szCs w:val="22"/>
          <w:highlight w:val="yellow"/>
        </w:rPr>
        <w:t>euro</w:t>
      </w:r>
      <w:r w:rsidRPr="0016429F">
        <w:rPr>
          <w:b/>
          <w:bCs/>
          <w:sz w:val="22"/>
          <w:szCs w:val="22"/>
          <w:highlight w:val="yellow"/>
        </w:rPr>
        <w:t>)</w:t>
      </w:r>
      <w:r w:rsidRPr="0016429F">
        <w:rPr>
          <w:bCs/>
          <w:sz w:val="22"/>
          <w:szCs w:val="22"/>
        </w:rPr>
        <w:t xml:space="preserve">, summa bez pievienotās vērtības nodokļa ir </w:t>
      </w:r>
      <w:r w:rsidRPr="0016429F">
        <w:rPr>
          <w:bCs/>
          <w:sz w:val="22"/>
          <w:szCs w:val="22"/>
          <w:highlight w:val="yellow"/>
        </w:rPr>
        <w:t xml:space="preserve">&lt;…&gt; (&lt;summa vārdiem&gt; </w:t>
      </w:r>
      <w:r w:rsidRPr="0016429F">
        <w:rPr>
          <w:bCs/>
          <w:i/>
          <w:iCs/>
          <w:sz w:val="22"/>
          <w:szCs w:val="22"/>
          <w:highlight w:val="yellow"/>
        </w:rPr>
        <w:t>euro</w:t>
      </w:r>
      <w:r w:rsidRPr="0016429F">
        <w:rPr>
          <w:bCs/>
          <w:sz w:val="22"/>
          <w:szCs w:val="22"/>
          <w:highlight w:val="yellow"/>
        </w:rPr>
        <w:t>)</w:t>
      </w:r>
      <w:r w:rsidRPr="0016429F">
        <w:rPr>
          <w:bCs/>
          <w:sz w:val="22"/>
          <w:szCs w:val="22"/>
        </w:rPr>
        <w:t xml:space="preserve">, pievienotās vērtības nodoklis </w:t>
      </w:r>
      <w:r w:rsidRPr="0016429F">
        <w:rPr>
          <w:bCs/>
          <w:sz w:val="22"/>
          <w:szCs w:val="22"/>
          <w:highlight w:val="yellow"/>
        </w:rPr>
        <w:t xml:space="preserve">__% ir &lt;…&gt; </w:t>
      </w:r>
      <w:r w:rsidRPr="0016429F">
        <w:rPr>
          <w:bCs/>
          <w:i/>
          <w:iCs/>
          <w:sz w:val="22"/>
          <w:szCs w:val="22"/>
          <w:highlight w:val="yellow"/>
        </w:rPr>
        <w:t>euro</w:t>
      </w:r>
      <w:r w:rsidRPr="0016429F">
        <w:rPr>
          <w:bCs/>
          <w:sz w:val="22"/>
          <w:szCs w:val="22"/>
          <w:highlight w:val="yellow"/>
        </w:rPr>
        <w:t xml:space="preserve"> (&lt;summa vārdiem&gt; </w:t>
      </w:r>
      <w:r w:rsidRPr="0016429F">
        <w:rPr>
          <w:bCs/>
          <w:i/>
          <w:iCs/>
          <w:sz w:val="22"/>
          <w:szCs w:val="22"/>
          <w:highlight w:val="yellow"/>
        </w:rPr>
        <w:t>euro</w:t>
      </w:r>
      <w:r w:rsidRPr="0016429F">
        <w:rPr>
          <w:bCs/>
          <w:sz w:val="22"/>
          <w:szCs w:val="22"/>
          <w:highlight w:val="yellow"/>
        </w:rPr>
        <w:t>)</w:t>
      </w:r>
      <w:r w:rsidRPr="0016429F">
        <w:rPr>
          <w:bCs/>
          <w:sz w:val="22"/>
          <w:szCs w:val="22"/>
        </w:rPr>
        <w:t xml:space="preserve">.  </w:t>
      </w:r>
    </w:p>
    <w:p w14:paraId="615F3B4A" w14:textId="77777777" w:rsidR="0016429F" w:rsidRPr="0016429F" w:rsidRDefault="0016429F" w:rsidP="0016429F">
      <w:pPr>
        <w:overflowPunct w:val="0"/>
        <w:spacing w:line="276" w:lineRule="auto"/>
        <w:ind w:right="43"/>
        <w:jc w:val="both"/>
        <w:rPr>
          <w:bCs/>
          <w:sz w:val="22"/>
          <w:szCs w:val="22"/>
        </w:rPr>
      </w:pPr>
    </w:p>
    <w:p w14:paraId="1D726199" w14:textId="77777777" w:rsidR="0016429F" w:rsidRPr="0016429F" w:rsidRDefault="0016429F" w:rsidP="0016429F">
      <w:pPr>
        <w:overflowPunct w:val="0"/>
        <w:spacing w:line="276" w:lineRule="auto"/>
        <w:ind w:right="43"/>
        <w:jc w:val="both"/>
        <w:rPr>
          <w:bCs/>
          <w:sz w:val="22"/>
          <w:szCs w:val="22"/>
        </w:rPr>
      </w:pPr>
    </w:p>
    <w:p w14:paraId="4816EAA5" w14:textId="77777777" w:rsidR="0016429F" w:rsidRPr="0016429F" w:rsidRDefault="0016429F" w:rsidP="0016429F">
      <w:pPr>
        <w:overflowPunct w:val="0"/>
        <w:spacing w:line="276" w:lineRule="auto"/>
        <w:ind w:right="43"/>
        <w:jc w:val="both"/>
        <w:rPr>
          <w:bCs/>
          <w:sz w:val="22"/>
          <w:szCs w:val="22"/>
        </w:rPr>
      </w:pPr>
    </w:p>
    <w:tbl>
      <w:tblPr>
        <w:tblW w:w="0" w:type="auto"/>
        <w:tblLook w:val="04A0" w:firstRow="1" w:lastRow="0" w:firstColumn="1" w:lastColumn="0" w:noHBand="0" w:noVBand="1"/>
      </w:tblPr>
      <w:tblGrid>
        <w:gridCol w:w="4465"/>
        <w:gridCol w:w="4465"/>
      </w:tblGrid>
      <w:tr w:rsidR="0016429F" w:rsidRPr="0016429F" w14:paraId="008CEBF6" w14:textId="77777777" w:rsidTr="00D940C5">
        <w:tc>
          <w:tcPr>
            <w:tcW w:w="4594" w:type="dxa"/>
            <w:hideMark/>
          </w:tcPr>
          <w:p w14:paraId="3234A165"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Nodeva:</w:t>
            </w:r>
          </w:p>
        </w:tc>
        <w:tc>
          <w:tcPr>
            <w:tcW w:w="4595" w:type="dxa"/>
            <w:hideMark/>
          </w:tcPr>
          <w:p w14:paraId="28207749"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Pieņēma:</w:t>
            </w:r>
          </w:p>
        </w:tc>
      </w:tr>
      <w:tr w:rsidR="0016429F" w:rsidRPr="0016429F" w14:paraId="61E40D1F" w14:textId="77777777" w:rsidTr="00D940C5">
        <w:tc>
          <w:tcPr>
            <w:tcW w:w="4594" w:type="dxa"/>
            <w:hideMark/>
          </w:tcPr>
          <w:p w14:paraId="3944F7F0"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Izpildītāja pārstāvis:</w:t>
            </w:r>
          </w:p>
        </w:tc>
        <w:tc>
          <w:tcPr>
            <w:tcW w:w="4595" w:type="dxa"/>
            <w:hideMark/>
          </w:tcPr>
          <w:p w14:paraId="25E8752D"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Pasūtītāja pārstāvis:</w:t>
            </w:r>
          </w:p>
        </w:tc>
      </w:tr>
      <w:tr w:rsidR="0016429F" w:rsidRPr="0016429F" w14:paraId="62E0C8E4" w14:textId="77777777" w:rsidTr="00D940C5">
        <w:tc>
          <w:tcPr>
            <w:tcW w:w="4594" w:type="dxa"/>
          </w:tcPr>
          <w:p w14:paraId="04D84CEF" w14:textId="77777777" w:rsidR="0016429F" w:rsidRPr="0016429F" w:rsidRDefault="0016429F" w:rsidP="00D940C5">
            <w:pPr>
              <w:overflowPunct w:val="0"/>
              <w:spacing w:line="276" w:lineRule="auto"/>
              <w:ind w:right="43"/>
              <w:jc w:val="both"/>
              <w:rPr>
                <w:b/>
                <w:bCs/>
                <w:sz w:val="22"/>
                <w:szCs w:val="22"/>
              </w:rPr>
            </w:pPr>
          </w:p>
        </w:tc>
        <w:tc>
          <w:tcPr>
            <w:tcW w:w="4595" w:type="dxa"/>
          </w:tcPr>
          <w:p w14:paraId="790C2B29" w14:textId="77777777" w:rsidR="0016429F" w:rsidRPr="0016429F" w:rsidRDefault="0016429F" w:rsidP="00D940C5">
            <w:pPr>
              <w:overflowPunct w:val="0"/>
              <w:spacing w:line="276" w:lineRule="auto"/>
              <w:ind w:right="43"/>
              <w:jc w:val="both"/>
              <w:rPr>
                <w:b/>
                <w:bCs/>
                <w:sz w:val="22"/>
                <w:szCs w:val="22"/>
              </w:rPr>
            </w:pPr>
          </w:p>
        </w:tc>
      </w:tr>
      <w:tr w:rsidR="0016429F" w:rsidRPr="0016429F" w14:paraId="5BDC9DED" w14:textId="77777777" w:rsidTr="00D940C5">
        <w:tc>
          <w:tcPr>
            <w:tcW w:w="4594" w:type="dxa"/>
            <w:hideMark/>
          </w:tcPr>
          <w:p w14:paraId="6487BC8D" w14:textId="77777777" w:rsidR="0016429F" w:rsidRPr="0016429F" w:rsidRDefault="0016429F" w:rsidP="00D940C5">
            <w:pPr>
              <w:overflowPunct w:val="0"/>
              <w:spacing w:line="276" w:lineRule="auto"/>
              <w:ind w:right="43"/>
              <w:jc w:val="both"/>
              <w:rPr>
                <w:bCs/>
                <w:sz w:val="22"/>
                <w:szCs w:val="22"/>
                <w:highlight w:val="yellow"/>
              </w:rPr>
            </w:pPr>
            <w:r w:rsidRPr="0016429F">
              <w:rPr>
                <w:b/>
                <w:bCs/>
                <w:sz w:val="22"/>
                <w:szCs w:val="22"/>
                <w:highlight w:val="yellow"/>
              </w:rPr>
              <w:t>&lt;</w:t>
            </w:r>
            <w:r w:rsidRPr="0016429F">
              <w:rPr>
                <w:bCs/>
                <w:sz w:val="22"/>
                <w:szCs w:val="22"/>
                <w:highlight w:val="yellow"/>
              </w:rPr>
              <w:t>Izpildītājs&gt;</w:t>
            </w:r>
          </w:p>
        </w:tc>
        <w:tc>
          <w:tcPr>
            <w:tcW w:w="4595" w:type="dxa"/>
            <w:hideMark/>
          </w:tcPr>
          <w:p w14:paraId="46595260" w14:textId="77777777" w:rsidR="0016429F" w:rsidRPr="0016429F" w:rsidRDefault="0016429F" w:rsidP="00D940C5">
            <w:pPr>
              <w:overflowPunct w:val="0"/>
              <w:spacing w:line="276" w:lineRule="auto"/>
              <w:ind w:right="43"/>
              <w:jc w:val="both"/>
              <w:rPr>
                <w:bCs/>
                <w:sz w:val="22"/>
                <w:szCs w:val="22"/>
              </w:rPr>
            </w:pPr>
            <w:r w:rsidRPr="0016429F">
              <w:rPr>
                <w:bCs/>
                <w:sz w:val="22"/>
                <w:szCs w:val="22"/>
              </w:rPr>
              <w:t>Sabiedrība ar ierobežotu atbildību</w:t>
            </w:r>
          </w:p>
          <w:p w14:paraId="6BBA0EF4" w14:textId="77777777" w:rsidR="0016429F" w:rsidRPr="0016429F" w:rsidRDefault="0016429F" w:rsidP="00D940C5">
            <w:pPr>
              <w:overflowPunct w:val="0"/>
              <w:spacing w:line="276" w:lineRule="auto"/>
              <w:ind w:right="43"/>
              <w:jc w:val="both"/>
              <w:rPr>
                <w:bCs/>
                <w:sz w:val="22"/>
                <w:szCs w:val="22"/>
              </w:rPr>
            </w:pPr>
            <w:r w:rsidRPr="0016429F">
              <w:rPr>
                <w:bCs/>
                <w:sz w:val="22"/>
                <w:szCs w:val="22"/>
              </w:rPr>
              <w:t xml:space="preserve"> “Daugavpils ūdens”</w:t>
            </w:r>
          </w:p>
        </w:tc>
      </w:tr>
      <w:tr w:rsidR="0016429F" w:rsidRPr="0016429F" w14:paraId="1F63F5B1" w14:textId="77777777" w:rsidTr="00D940C5">
        <w:tc>
          <w:tcPr>
            <w:tcW w:w="4594" w:type="dxa"/>
            <w:hideMark/>
          </w:tcPr>
          <w:p w14:paraId="39A36D88" w14:textId="77777777" w:rsidR="0016429F" w:rsidRPr="0016429F" w:rsidRDefault="0016429F" w:rsidP="00D940C5">
            <w:pPr>
              <w:overflowPunct w:val="0"/>
              <w:spacing w:line="276" w:lineRule="auto"/>
              <w:ind w:right="43"/>
              <w:jc w:val="both"/>
              <w:rPr>
                <w:b/>
                <w:bCs/>
                <w:sz w:val="22"/>
                <w:szCs w:val="22"/>
                <w:highlight w:val="yellow"/>
              </w:rPr>
            </w:pPr>
            <w:r w:rsidRPr="0016429F">
              <w:rPr>
                <w:b/>
                <w:bCs/>
                <w:sz w:val="22"/>
                <w:szCs w:val="22"/>
                <w:highlight w:val="yellow"/>
              </w:rPr>
              <w:t>&lt;</w:t>
            </w:r>
            <w:r w:rsidRPr="0016429F">
              <w:rPr>
                <w:bCs/>
                <w:sz w:val="22"/>
                <w:szCs w:val="22"/>
                <w:highlight w:val="yellow"/>
              </w:rPr>
              <w:t>paraksta tiesīgās personas amats, vārds un uzvārds</w:t>
            </w:r>
            <w:r w:rsidRPr="0016429F">
              <w:rPr>
                <w:b/>
                <w:bCs/>
                <w:sz w:val="22"/>
                <w:szCs w:val="22"/>
                <w:highlight w:val="yellow"/>
              </w:rPr>
              <w:t>&gt;</w:t>
            </w:r>
          </w:p>
        </w:tc>
        <w:tc>
          <w:tcPr>
            <w:tcW w:w="4595" w:type="dxa"/>
            <w:hideMark/>
          </w:tcPr>
          <w:p w14:paraId="4DADCB7A" w14:textId="77777777" w:rsidR="0016429F" w:rsidRPr="0016429F" w:rsidRDefault="0016429F" w:rsidP="00D940C5">
            <w:pPr>
              <w:overflowPunct w:val="0"/>
              <w:spacing w:line="276" w:lineRule="auto"/>
              <w:ind w:right="43"/>
              <w:jc w:val="both"/>
              <w:rPr>
                <w:b/>
                <w:bCs/>
                <w:sz w:val="22"/>
                <w:szCs w:val="22"/>
              </w:rPr>
            </w:pPr>
            <w:r w:rsidRPr="0016429F">
              <w:rPr>
                <w:b/>
                <w:bCs/>
                <w:sz w:val="22"/>
                <w:szCs w:val="22"/>
                <w:highlight w:val="yellow"/>
              </w:rPr>
              <w:t>&lt;</w:t>
            </w:r>
            <w:r w:rsidRPr="0016429F">
              <w:rPr>
                <w:bCs/>
                <w:sz w:val="22"/>
                <w:szCs w:val="22"/>
                <w:highlight w:val="yellow"/>
              </w:rPr>
              <w:t>paraksta tiesīgās personas amats, vārds un uzvārds</w:t>
            </w:r>
            <w:r w:rsidRPr="0016429F">
              <w:rPr>
                <w:b/>
                <w:bCs/>
                <w:sz w:val="22"/>
                <w:szCs w:val="22"/>
                <w:highlight w:val="yellow"/>
              </w:rPr>
              <w:t>&gt;</w:t>
            </w:r>
          </w:p>
        </w:tc>
      </w:tr>
      <w:tr w:rsidR="0016429F" w:rsidRPr="0016429F" w14:paraId="038180F7" w14:textId="77777777" w:rsidTr="00D940C5">
        <w:tc>
          <w:tcPr>
            <w:tcW w:w="4594" w:type="dxa"/>
          </w:tcPr>
          <w:p w14:paraId="58D55021" w14:textId="77777777" w:rsidR="0016429F" w:rsidRPr="0016429F" w:rsidRDefault="0016429F" w:rsidP="00D940C5">
            <w:pPr>
              <w:overflowPunct w:val="0"/>
              <w:spacing w:line="276" w:lineRule="auto"/>
              <w:ind w:right="43"/>
              <w:jc w:val="both"/>
              <w:rPr>
                <w:b/>
                <w:bCs/>
                <w:sz w:val="22"/>
                <w:szCs w:val="22"/>
              </w:rPr>
            </w:pPr>
          </w:p>
        </w:tc>
        <w:tc>
          <w:tcPr>
            <w:tcW w:w="4595" w:type="dxa"/>
          </w:tcPr>
          <w:p w14:paraId="0A6FF11C" w14:textId="77777777" w:rsidR="0016429F" w:rsidRPr="0016429F" w:rsidRDefault="0016429F" w:rsidP="00D940C5">
            <w:pPr>
              <w:overflowPunct w:val="0"/>
              <w:spacing w:line="276" w:lineRule="auto"/>
              <w:ind w:right="43"/>
              <w:jc w:val="both"/>
              <w:rPr>
                <w:b/>
                <w:bCs/>
                <w:sz w:val="22"/>
                <w:szCs w:val="22"/>
              </w:rPr>
            </w:pPr>
          </w:p>
        </w:tc>
      </w:tr>
      <w:tr w:rsidR="0016429F" w:rsidRPr="0016429F" w14:paraId="4607FF92" w14:textId="77777777" w:rsidTr="00D940C5">
        <w:tc>
          <w:tcPr>
            <w:tcW w:w="4594" w:type="dxa"/>
            <w:hideMark/>
          </w:tcPr>
          <w:p w14:paraId="1A3D2347"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_________________________________</w:t>
            </w:r>
          </w:p>
        </w:tc>
        <w:tc>
          <w:tcPr>
            <w:tcW w:w="4595" w:type="dxa"/>
            <w:hideMark/>
          </w:tcPr>
          <w:p w14:paraId="367F2054" w14:textId="77777777" w:rsidR="0016429F" w:rsidRPr="0016429F" w:rsidRDefault="0016429F" w:rsidP="00D940C5">
            <w:pPr>
              <w:overflowPunct w:val="0"/>
              <w:spacing w:line="276" w:lineRule="auto"/>
              <w:ind w:right="43"/>
              <w:jc w:val="both"/>
              <w:rPr>
                <w:b/>
                <w:bCs/>
                <w:sz w:val="22"/>
                <w:szCs w:val="22"/>
              </w:rPr>
            </w:pPr>
            <w:r w:rsidRPr="0016429F">
              <w:rPr>
                <w:b/>
                <w:bCs/>
                <w:sz w:val="22"/>
                <w:szCs w:val="22"/>
              </w:rPr>
              <w:t>_________________________________</w:t>
            </w:r>
          </w:p>
        </w:tc>
      </w:tr>
      <w:tr w:rsidR="0016429F" w:rsidRPr="0016429F" w14:paraId="5D5777F5" w14:textId="77777777" w:rsidTr="00D940C5">
        <w:trPr>
          <w:trHeight w:val="199"/>
        </w:trPr>
        <w:tc>
          <w:tcPr>
            <w:tcW w:w="4594" w:type="dxa"/>
            <w:hideMark/>
          </w:tcPr>
          <w:p w14:paraId="3BE461B3" w14:textId="77777777" w:rsidR="0016429F" w:rsidRPr="0016429F" w:rsidRDefault="0016429F" w:rsidP="00D940C5">
            <w:pPr>
              <w:overflowPunct w:val="0"/>
              <w:spacing w:line="276" w:lineRule="auto"/>
              <w:ind w:right="43"/>
              <w:jc w:val="both"/>
              <w:rPr>
                <w:bCs/>
                <w:sz w:val="22"/>
                <w:szCs w:val="22"/>
              </w:rPr>
            </w:pPr>
            <w:r w:rsidRPr="0016429F">
              <w:rPr>
                <w:bCs/>
                <w:sz w:val="22"/>
                <w:szCs w:val="22"/>
              </w:rPr>
              <w:t>paraksts, parakstīšanas vieta un datums</w:t>
            </w:r>
          </w:p>
        </w:tc>
        <w:tc>
          <w:tcPr>
            <w:tcW w:w="4595" w:type="dxa"/>
            <w:hideMark/>
          </w:tcPr>
          <w:p w14:paraId="4384EBD1" w14:textId="77777777" w:rsidR="0016429F" w:rsidRPr="0016429F" w:rsidRDefault="0016429F" w:rsidP="00D940C5">
            <w:pPr>
              <w:overflowPunct w:val="0"/>
              <w:spacing w:line="276" w:lineRule="auto"/>
              <w:ind w:right="43"/>
              <w:jc w:val="both"/>
              <w:rPr>
                <w:bCs/>
                <w:sz w:val="22"/>
                <w:szCs w:val="22"/>
              </w:rPr>
            </w:pPr>
            <w:r w:rsidRPr="0016429F">
              <w:rPr>
                <w:bCs/>
                <w:sz w:val="22"/>
                <w:szCs w:val="22"/>
              </w:rPr>
              <w:t>paraksts, parakstīšanas vieta un datums</w:t>
            </w:r>
          </w:p>
        </w:tc>
      </w:tr>
    </w:tbl>
    <w:p w14:paraId="7FA1D355" w14:textId="77777777" w:rsidR="0016429F" w:rsidRPr="0016429F" w:rsidRDefault="0016429F" w:rsidP="0016429F">
      <w:pPr>
        <w:overflowPunct w:val="0"/>
        <w:spacing w:line="276" w:lineRule="auto"/>
        <w:ind w:right="43"/>
        <w:jc w:val="both"/>
        <w:rPr>
          <w:b/>
          <w:bCs/>
          <w:sz w:val="22"/>
          <w:szCs w:val="22"/>
        </w:rPr>
      </w:pPr>
    </w:p>
    <w:p w14:paraId="7E356234" w14:textId="77777777" w:rsidR="0016429F" w:rsidRPr="0016429F" w:rsidRDefault="0016429F" w:rsidP="0016429F">
      <w:pPr>
        <w:spacing w:after="160" w:line="259" w:lineRule="auto"/>
        <w:jc w:val="both"/>
        <w:rPr>
          <w:sz w:val="22"/>
          <w:szCs w:val="22"/>
        </w:rPr>
      </w:pPr>
    </w:p>
    <w:p w14:paraId="61056EAF" w14:textId="77777777" w:rsidR="0016429F" w:rsidRPr="0016429F" w:rsidRDefault="0016429F" w:rsidP="0016429F">
      <w:pPr>
        <w:pStyle w:val="Rindkopa"/>
        <w:ind w:left="0"/>
        <w:rPr>
          <w:rFonts w:ascii="Times New Roman" w:hAnsi="Times New Roman"/>
          <w:b/>
          <w:iCs/>
          <w:color w:val="000000" w:themeColor="text1"/>
          <w:sz w:val="22"/>
          <w:szCs w:val="22"/>
        </w:rPr>
      </w:pPr>
    </w:p>
    <w:p w14:paraId="52977A2C" w14:textId="7955B076" w:rsidR="00513AAC" w:rsidRPr="00515D40" w:rsidRDefault="00513AAC" w:rsidP="00513AAC">
      <w:pPr>
        <w:spacing w:after="160" w:line="259" w:lineRule="auto"/>
        <w:rPr>
          <w:b/>
          <w:bCs/>
          <w:sz w:val="22"/>
          <w:szCs w:val="22"/>
        </w:rPr>
      </w:pPr>
      <w:r>
        <w:rPr>
          <w:rFonts w:eastAsiaTheme="minorEastAsia"/>
          <w:sz w:val="22"/>
          <w:szCs w:val="22"/>
          <w:lang w:eastAsia="en-US"/>
        </w:rPr>
        <w:br w:type="page"/>
      </w:r>
    </w:p>
    <w:p w14:paraId="1836C447" w14:textId="77777777" w:rsidR="00513AAC" w:rsidRDefault="00513AAC" w:rsidP="00513AAC">
      <w:pPr>
        <w:jc w:val="right"/>
        <w:rPr>
          <w:sz w:val="22"/>
        </w:rPr>
      </w:pPr>
      <w:r>
        <w:rPr>
          <w:sz w:val="22"/>
        </w:rPr>
        <w:lastRenderedPageBreak/>
        <w:t>Līguma s</w:t>
      </w:r>
      <w:r w:rsidRPr="00473135">
        <w:rPr>
          <w:sz w:val="22"/>
        </w:rPr>
        <w:t>aistību izpildes nodrošinājuma veidne</w:t>
      </w:r>
    </w:p>
    <w:p w14:paraId="0814868D" w14:textId="77777777" w:rsidR="00513AAC" w:rsidRPr="00473135" w:rsidRDefault="00513AAC" w:rsidP="00513AAC">
      <w:pPr>
        <w:jc w:val="right"/>
        <w:rPr>
          <w:sz w:val="22"/>
        </w:rPr>
      </w:pPr>
    </w:p>
    <w:p w14:paraId="167A8FE3" w14:textId="77777777" w:rsidR="00513AAC" w:rsidRPr="00473135" w:rsidRDefault="00513AAC" w:rsidP="00513AAC">
      <w:pPr>
        <w:pStyle w:val="Rindkopa"/>
        <w:jc w:val="right"/>
        <w:rPr>
          <w:rFonts w:ascii="Times New Roman" w:hAnsi="Times New Roman"/>
          <w:bCs/>
          <w:sz w:val="22"/>
          <w:szCs w:val="22"/>
        </w:rPr>
      </w:pPr>
      <w:r w:rsidRPr="00473135">
        <w:rPr>
          <w:rFonts w:ascii="Times New Roman" w:hAnsi="Times New Roman"/>
          <w:bCs/>
          <w:sz w:val="22"/>
          <w:szCs w:val="22"/>
        </w:rPr>
        <w:t>SIA “Daugavpils ūdens”</w:t>
      </w:r>
    </w:p>
    <w:p w14:paraId="76EEC7EF" w14:textId="77777777" w:rsidR="00513AAC" w:rsidRPr="00473135" w:rsidRDefault="00513AAC" w:rsidP="00513AAC">
      <w:pPr>
        <w:pStyle w:val="Rindkopa"/>
        <w:jc w:val="right"/>
        <w:rPr>
          <w:rFonts w:ascii="Times New Roman" w:hAnsi="Times New Roman"/>
          <w:sz w:val="22"/>
          <w:szCs w:val="22"/>
        </w:rPr>
      </w:pPr>
      <w:r w:rsidRPr="00473135">
        <w:rPr>
          <w:rFonts w:ascii="Times New Roman" w:hAnsi="Times New Roman"/>
          <w:sz w:val="22"/>
          <w:szCs w:val="22"/>
        </w:rPr>
        <w:t>Reģ.Nr.41503002432</w:t>
      </w:r>
    </w:p>
    <w:p w14:paraId="41791F2C" w14:textId="77777777" w:rsidR="00513AAC" w:rsidRPr="00473135" w:rsidRDefault="00513AAC" w:rsidP="00513AAC">
      <w:pPr>
        <w:pStyle w:val="Rindkopa"/>
        <w:jc w:val="right"/>
        <w:rPr>
          <w:rFonts w:ascii="Times New Roman" w:hAnsi="Times New Roman"/>
          <w:sz w:val="22"/>
          <w:szCs w:val="22"/>
        </w:rPr>
      </w:pPr>
      <w:r w:rsidRPr="00473135">
        <w:rPr>
          <w:rFonts w:ascii="Times New Roman" w:hAnsi="Times New Roman"/>
          <w:sz w:val="22"/>
          <w:szCs w:val="22"/>
        </w:rPr>
        <w:t>Ūdensvada iela 3, Daugavpils, LV-5401, Latvija</w:t>
      </w:r>
    </w:p>
    <w:p w14:paraId="5EADC4DB" w14:textId="77777777" w:rsidR="00513AAC" w:rsidRPr="00473135" w:rsidRDefault="00513AAC" w:rsidP="00513AAC">
      <w:pPr>
        <w:rPr>
          <w:sz w:val="22"/>
        </w:rPr>
      </w:pPr>
    </w:p>
    <w:p w14:paraId="4B65F8A6" w14:textId="77777777" w:rsidR="00513AAC" w:rsidRPr="00326D7D" w:rsidRDefault="00513AAC" w:rsidP="00513AAC">
      <w:pPr>
        <w:jc w:val="center"/>
        <w:rPr>
          <w:b/>
          <w:bCs/>
        </w:rPr>
      </w:pPr>
      <w:r w:rsidRPr="00326D7D">
        <w:rPr>
          <w:b/>
          <w:bCs/>
        </w:rPr>
        <w:t>LĪGUMA SAISTĪBU IZPILDES NODROŠINĀJUMS</w:t>
      </w:r>
    </w:p>
    <w:p w14:paraId="2200D225" w14:textId="77777777" w:rsidR="00513AAC" w:rsidRPr="00326D7D" w:rsidRDefault="00513AAC" w:rsidP="00513AAC">
      <w:pPr>
        <w:jc w:val="center"/>
        <w:rPr>
          <w:b/>
        </w:rPr>
      </w:pPr>
    </w:p>
    <w:p w14:paraId="148AA71E" w14:textId="77777777" w:rsidR="00513AAC" w:rsidRPr="00326D7D" w:rsidRDefault="00513AAC" w:rsidP="00513AAC">
      <w:pPr>
        <w:rPr>
          <w:b/>
        </w:rPr>
      </w:pPr>
      <w:r w:rsidRPr="00326D7D">
        <w:rPr>
          <w:b/>
        </w:rPr>
        <w:t>Līguma „</w:t>
      </w:r>
      <w:r w:rsidRPr="00326D7D">
        <w:rPr>
          <w:b/>
          <w:highlight w:val="lightGray"/>
        </w:rPr>
        <w:t>&lt;Līguma nosaukums&gt;</w:t>
      </w:r>
      <w:r w:rsidRPr="00326D7D">
        <w:rPr>
          <w:b/>
        </w:rPr>
        <w:t>” (Nr.</w:t>
      </w:r>
      <w:r w:rsidRPr="00326D7D">
        <w:rPr>
          <w:b/>
          <w:highlight w:val="lightGray"/>
        </w:rPr>
        <w:t>&lt;līguma numurs&gt;</w:t>
      </w:r>
      <w:r w:rsidRPr="00326D7D">
        <w:rPr>
          <w:b/>
        </w:rPr>
        <w:t>) izpildes garantija</w:t>
      </w:r>
    </w:p>
    <w:p w14:paraId="2639DCED" w14:textId="77777777" w:rsidR="00513AAC" w:rsidRPr="00326D7D" w:rsidRDefault="00513AAC" w:rsidP="00513AAC">
      <w:pPr>
        <w:rPr>
          <w:b/>
        </w:rPr>
      </w:pPr>
    </w:p>
    <w:p w14:paraId="14DD3E53" w14:textId="77777777" w:rsidR="00513AAC" w:rsidRPr="00326D7D" w:rsidRDefault="00513AAC" w:rsidP="00513AAC">
      <w:pPr>
        <w:pStyle w:val="Vresteksts"/>
        <w:adjustRightInd w:val="0"/>
        <w:rPr>
          <w:rFonts w:ascii="Times New Roman" w:hAnsi="Times New Roman" w:cs="Times New Roman"/>
          <w:sz w:val="24"/>
          <w:szCs w:val="24"/>
        </w:rPr>
      </w:pPr>
      <w:r w:rsidRPr="00326D7D">
        <w:rPr>
          <w:rFonts w:ascii="Times New Roman" w:hAnsi="Times New Roman" w:cs="Times New Roman"/>
          <w:iCs/>
          <w:sz w:val="24"/>
          <w:szCs w:val="24"/>
          <w:highlight w:val="lightGray"/>
        </w:rPr>
        <w:t>&lt;Vietas nosaukums&gt;</w:t>
      </w:r>
      <w:r w:rsidRPr="00326D7D">
        <w:rPr>
          <w:rFonts w:ascii="Times New Roman" w:hAnsi="Times New Roman" w:cs="Times New Roman"/>
          <w:sz w:val="24"/>
          <w:szCs w:val="24"/>
        </w:rPr>
        <w:t xml:space="preserve">, </w:t>
      </w:r>
      <w:r w:rsidRPr="00326D7D">
        <w:rPr>
          <w:rFonts w:ascii="Times New Roman" w:hAnsi="Times New Roman" w:cs="Times New Roman"/>
          <w:iCs/>
          <w:sz w:val="24"/>
          <w:szCs w:val="24"/>
          <w:highlight w:val="lightGray"/>
        </w:rPr>
        <w:t>&lt;gads&gt;</w:t>
      </w:r>
      <w:r w:rsidRPr="00326D7D">
        <w:rPr>
          <w:rFonts w:ascii="Times New Roman" w:hAnsi="Times New Roman" w:cs="Times New Roman"/>
          <w:sz w:val="24"/>
          <w:szCs w:val="24"/>
        </w:rPr>
        <w:t xml:space="preserve">.gada </w:t>
      </w:r>
      <w:r w:rsidRPr="00326D7D">
        <w:rPr>
          <w:rFonts w:ascii="Times New Roman" w:hAnsi="Times New Roman" w:cs="Times New Roman"/>
          <w:iCs/>
          <w:sz w:val="24"/>
          <w:szCs w:val="24"/>
          <w:highlight w:val="lightGray"/>
        </w:rPr>
        <w:t>&lt;datums&gt;</w:t>
      </w:r>
      <w:r w:rsidRPr="00326D7D">
        <w:rPr>
          <w:rFonts w:ascii="Times New Roman" w:hAnsi="Times New Roman" w:cs="Times New Roman"/>
          <w:sz w:val="24"/>
          <w:szCs w:val="24"/>
        </w:rPr>
        <w:t>.</w:t>
      </w:r>
      <w:r w:rsidRPr="00326D7D">
        <w:rPr>
          <w:rFonts w:ascii="Times New Roman" w:hAnsi="Times New Roman" w:cs="Times New Roman"/>
          <w:iCs/>
          <w:sz w:val="24"/>
          <w:szCs w:val="24"/>
          <w:highlight w:val="lightGray"/>
        </w:rPr>
        <w:t>&lt;mēnesis&gt;</w:t>
      </w:r>
    </w:p>
    <w:p w14:paraId="06ACC1E9" w14:textId="77777777" w:rsidR="00513AAC" w:rsidRPr="00326D7D" w:rsidRDefault="00513AAC" w:rsidP="00513AAC">
      <w:pPr>
        <w:ind w:left="23"/>
      </w:pPr>
    </w:p>
    <w:p w14:paraId="2C97AD43" w14:textId="77777777" w:rsidR="00513AAC" w:rsidRPr="00326D7D" w:rsidRDefault="00513AAC" w:rsidP="00513AAC">
      <w:pPr>
        <w:ind w:left="23"/>
      </w:pPr>
      <w:r w:rsidRPr="00326D7D">
        <w:t xml:space="preserve">Mēs, </w:t>
      </w:r>
      <w:r w:rsidRPr="00326D7D">
        <w:rPr>
          <w:shd w:val="clear" w:color="auto" w:fill="D3D3D3"/>
        </w:rPr>
        <w:t xml:space="preserve">&lt;kredītiestāde/ kredītiestādes filiāles/ ārvalsts kredītiestāde filiāles nosaukums, reģistrācijas numurs un adrese vai </w:t>
      </w:r>
      <w:r w:rsidRPr="00326D7D">
        <w:rPr>
          <w:highlight w:val="lightGray"/>
        </w:rPr>
        <w:t>Apdrošināšanas sabiedrības/ārvalsts apdrošināšanas filiāles nosaukums,</w:t>
      </w:r>
      <w:r w:rsidRPr="00326D7D">
        <w:rPr>
          <w:w w:val="99"/>
          <w:highlight w:val="lightGray"/>
          <w:shd w:val="clear" w:color="auto" w:fill="BFBFBF"/>
        </w:rPr>
        <w:t xml:space="preserve"> </w:t>
      </w:r>
      <w:r w:rsidRPr="00326D7D">
        <w:rPr>
          <w:highlight w:val="lightGray"/>
          <w:shd w:val="clear" w:color="auto" w:fill="BFBFBF"/>
        </w:rPr>
        <w:t>reģistrācijas numu</w:t>
      </w:r>
      <w:r w:rsidRPr="00326D7D">
        <w:rPr>
          <w:highlight w:val="lightGray"/>
        </w:rPr>
        <w:t>rs un adrese</w:t>
      </w:r>
      <w:r w:rsidRPr="00326D7D">
        <w:rPr>
          <w:shd w:val="clear" w:color="auto" w:fill="D3D3D3"/>
        </w:rPr>
        <w:t>&gt;</w:t>
      </w:r>
      <w:r w:rsidRPr="00326D7D">
        <w:t>, neatsaucami apņemamies 5 darba dienu laikā no Pasūtītāja rakstiska pieprasījuma, kurā minēts, ka</w:t>
      </w:r>
    </w:p>
    <w:p w14:paraId="51DE9DDC" w14:textId="77777777" w:rsidR="00513AAC" w:rsidRPr="00326D7D" w:rsidRDefault="00513AAC" w:rsidP="00513AAC">
      <w:pPr>
        <w:ind w:left="23"/>
      </w:pPr>
    </w:p>
    <w:p w14:paraId="645AD570" w14:textId="77777777" w:rsidR="00513AAC" w:rsidRPr="00326D7D" w:rsidRDefault="00513AAC" w:rsidP="00513AAC">
      <w:pPr>
        <w:pStyle w:val="Rindkopa"/>
        <w:ind w:left="0"/>
        <w:rPr>
          <w:rFonts w:ascii="Times New Roman" w:hAnsi="Times New Roman"/>
          <w:sz w:val="24"/>
          <w:highlight w:val="lightGray"/>
        </w:rPr>
      </w:pPr>
      <w:r w:rsidRPr="00326D7D">
        <w:rPr>
          <w:rFonts w:ascii="Times New Roman" w:hAnsi="Times New Roman"/>
          <w:sz w:val="24"/>
          <w:highlight w:val="lightGray"/>
        </w:rPr>
        <w:t>&lt;Izpildītāja nosaukums&gt; &lt;reģistrācijas numurs&gt; &lt;adrese&gt;</w:t>
      </w:r>
      <w:r w:rsidRPr="00326D7D">
        <w:rPr>
          <w:rFonts w:ascii="Times New Roman" w:hAnsi="Times New Roman"/>
          <w:sz w:val="24"/>
        </w:rPr>
        <w:t xml:space="preserve"> (turpmāk – Izpildītājs) </w:t>
      </w:r>
    </w:p>
    <w:p w14:paraId="0BBB25B3" w14:textId="77777777" w:rsidR="00513AAC" w:rsidRPr="00326D7D" w:rsidRDefault="00513AAC" w:rsidP="00513AAC">
      <w:pPr>
        <w:ind w:left="23"/>
      </w:pPr>
    </w:p>
    <w:p w14:paraId="25A1E8BF" w14:textId="77777777" w:rsidR="00513AAC" w:rsidRPr="00326D7D" w:rsidRDefault="00513AAC" w:rsidP="00513AAC">
      <w:pPr>
        <w:ind w:left="23"/>
        <w:jc w:val="both"/>
      </w:pPr>
      <w:r w:rsidRPr="00326D7D">
        <w:t xml:space="preserve">nav izpildījis no </w:t>
      </w:r>
      <w:r w:rsidRPr="00326D7D">
        <w:rPr>
          <w:iCs/>
          <w:highlight w:val="lightGray"/>
        </w:rPr>
        <w:t>&lt;gads&gt;</w:t>
      </w:r>
      <w:r w:rsidRPr="00326D7D">
        <w:t xml:space="preserve">.gada </w:t>
      </w:r>
      <w:r w:rsidRPr="00326D7D">
        <w:rPr>
          <w:iCs/>
          <w:highlight w:val="lightGray"/>
        </w:rPr>
        <w:t>&lt;datums&gt;</w:t>
      </w:r>
      <w:r w:rsidRPr="00326D7D">
        <w:t>.</w:t>
      </w:r>
      <w:r w:rsidRPr="00326D7D">
        <w:rPr>
          <w:iCs/>
          <w:highlight w:val="lightGray"/>
        </w:rPr>
        <w:t>&lt;mēnesis&gt;</w:t>
      </w:r>
      <w:r w:rsidRPr="00326D7D">
        <w:rPr>
          <w:iCs/>
        </w:rPr>
        <w:t xml:space="preserve"> noslēgtā l</w:t>
      </w:r>
      <w:r w:rsidRPr="00326D7D">
        <w:t>īguma „</w:t>
      </w:r>
      <w:r w:rsidRPr="00326D7D">
        <w:rPr>
          <w:highlight w:val="lightGray"/>
        </w:rPr>
        <w:t>&lt;Līguma nosaukums&gt;</w:t>
      </w:r>
      <w:r w:rsidRPr="00326D7D">
        <w:t>” (Nr.</w:t>
      </w:r>
      <w:r w:rsidRPr="00326D7D">
        <w:rPr>
          <w:highlight w:val="lightGray"/>
        </w:rPr>
        <w:t>&lt;līguma numurs&gt;</w:t>
      </w:r>
      <w:r w:rsidRPr="00326D7D">
        <w:t>; turpmāk – Līgums) izrietošās saistības (t.sk., bet ne tikai ieturēt līgumsodu, saņemt zaudējumu atlīdzību vai citas Pasūtītājam pamatojoties uz Līgumu pienākošās summas) norādot ko Izpildītājs nav izpildījis, vai Izpildītājs nav pagarinājis šo nodrošinājumu 10 dienas pirms garantijas beigu datuma gadījumā, ja nodrošinājuma beigu datums neatbilst Līguma nosacījumiem,</w:t>
      </w:r>
    </w:p>
    <w:p w14:paraId="4F6A9B03" w14:textId="77777777" w:rsidR="00513AAC" w:rsidRPr="00326D7D" w:rsidRDefault="00513AAC" w:rsidP="00513AAC">
      <w:pPr>
        <w:ind w:left="23"/>
        <w:jc w:val="both"/>
      </w:pPr>
    </w:p>
    <w:p w14:paraId="47C9A1B3" w14:textId="77777777" w:rsidR="00513AAC" w:rsidRPr="00326D7D" w:rsidRDefault="00513AAC" w:rsidP="00513AAC">
      <w:pPr>
        <w:ind w:left="23"/>
        <w:jc w:val="both"/>
      </w:pPr>
      <w:r w:rsidRPr="00326D7D">
        <w:t xml:space="preserve">saņemšanas dienas, neprasot Pasūtītājam pamatot savu pieprasījumu, izmaksāt Pasūtītājam jebkuru tā pieprasīto summu vai summas, kas kopumā nepārsniedz </w:t>
      </w:r>
      <w:r w:rsidRPr="00326D7D">
        <w:rPr>
          <w:iCs/>
          <w:highlight w:val="lightGray"/>
        </w:rPr>
        <w:t>&lt;summa cipariem&gt;</w:t>
      </w:r>
      <w:r w:rsidRPr="00326D7D">
        <w:t xml:space="preserve"> EUR (</w:t>
      </w:r>
      <w:r w:rsidRPr="00326D7D">
        <w:rPr>
          <w:iCs/>
          <w:highlight w:val="lightGray"/>
        </w:rPr>
        <w:t>&lt;summa vārdiem&gt;</w:t>
      </w:r>
      <w:r w:rsidRPr="00326D7D">
        <w:t xml:space="preserve"> </w:t>
      </w:r>
      <w:r w:rsidRPr="00326D7D">
        <w:rPr>
          <w:i/>
        </w:rPr>
        <w:t>euro</w:t>
      </w:r>
      <w:r w:rsidRPr="00326D7D">
        <w:t>)</w:t>
      </w:r>
      <w:r w:rsidRPr="00326D7D">
        <w:rPr>
          <w:snapToGrid w:val="0"/>
        </w:rPr>
        <w:t>, maksājumu veicot</w:t>
      </w:r>
      <w:r w:rsidRPr="00326D7D">
        <w:t xml:space="preserve"> uz pieprasījumā norādīto norēķinu kontu.</w:t>
      </w:r>
    </w:p>
    <w:p w14:paraId="1D4D212D" w14:textId="77777777" w:rsidR="00513AAC" w:rsidRPr="00326D7D" w:rsidRDefault="00513AAC" w:rsidP="00513AAC">
      <w:pPr>
        <w:ind w:left="22"/>
        <w:jc w:val="both"/>
      </w:pPr>
    </w:p>
    <w:p w14:paraId="32FE8A53" w14:textId="0D0587FF" w:rsidR="00513AAC" w:rsidRPr="00326D7D" w:rsidRDefault="00513AAC" w:rsidP="00513AAC">
      <w:pPr>
        <w:ind w:left="22"/>
        <w:jc w:val="both"/>
      </w:pPr>
      <w:r w:rsidRPr="00326D7D">
        <w:t xml:space="preserve">Pasūtītāja pieprasījumam jābūt saņemtam iepriekš norādītajā adresē ne vēlāk kā nodrošinājuma beigu datumā - </w:t>
      </w:r>
      <w:r w:rsidRPr="00326D7D">
        <w:rPr>
          <w:iCs/>
          <w:highlight w:val="lightGray"/>
        </w:rPr>
        <w:t>&lt;gads&gt;</w:t>
      </w:r>
      <w:r w:rsidRPr="00326D7D">
        <w:t xml:space="preserve">.gada </w:t>
      </w:r>
      <w:r w:rsidRPr="00326D7D">
        <w:rPr>
          <w:iCs/>
          <w:highlight w:val="lightGray"/>
        </w:rPr>
        <w:t>&lt;datums&gt;</w:t>
      </w:r>
      <w:r w:rsidRPr="00326D7D">
        <w:t>.</w:t>
      </w:r>
      <w:r w:rsidRPr="00326D7D">
        <w:rPr>
          <w:iCs/>
          <w:highlight w:val="lightGray"/>
        </w:rPr>
        <w:t>&lt;mēnesis&gt;</w:t>
      </w:r>
      <w:r w:rsidRPr="00326D7D">
        <w:t>.</w:t>
      </w:r>
    </w:p>
    <w:p w14:paraId="6A0D56DC" w14:textId="77777777" w:rsidR="00513AAC" w:rsidRPr="00326D7D" w:rsidRDefault="00513AAC" w:rsidP="00513AAC">
      <w:pPr>
        <w:ind w:left="14"/>
        <w:jc w:val="both"/>
      </w:pPr>
    </w:p>
    <w:p w14:paraId="1CCA256B" w14:textId="77777777" w:rsidR="00513AAC" w:rsidRPr="00326D7D" w:rsidRDefault="00513AAC" w:rsidP="00513AAC">
      <w:pPr>
        <w:pStyle w:val="BodyText21"/>
        <w:tabs>
          <w:tab w:val="left" w:pos="567"/>
        </w:tabs>
        <w:spacing w:line="240" w:lineRule="auto"/>
        <w:ind w:right="0"/>
        <w:rPr>
          <w:lang w:eastAsia="en-US"/>
        </w:rPr>
      </w:pPr>
      <w:r w:rsidRPr="00326D7D">
        <w:rPr>
          <w:lang w:eastAsia="en-US"/>
        </w:rPr>
        <w:t>Pieprasījums iesniedzams ar bankas/apdrošināšanas sabiedrības, kas apkalpo Pasūtītāju, starpniecību vai nosūtāms uz bankas/apdrošināšanas sabiedrības e-pasta adresi parakstīts ar drošu elektronisko parakstu vai aizpildīta pieteikuma elektroniskā forma.</w:t>
      </w:r>
    </w:p>
    <w:p w14:paraId="120A3824" w14:textId="77777777" w:rsidR="00513AAC" w:rsidRPr="00326D7D" w:rsidRDefault="00513AAC" w:rsidP="00513AAC">
      <w:pPr>
        <w:pStyle w:val="BodyText21"/>
        <w:tabs>
          <w:tab w:val="left" w:pos="567"/>
        </w:tabs>
        <w:spacing w:line="240" w:lineRule="auto"/>
        <w:ind w:right="0"/>
      </w:pPr>
    </w:p>
    <w:p w14:paraId="2D186E62" w14:textId="77777777" w:rsidR="00513AAC" w:rsidRPr="00326D7D" w:rsidRDefault="00513AAC" w:rsidP="00513AAC">
      <w:pPr>
        <w:pStyle w:val="BodyText21"/>
        <w:tabs>
          <w:tab w:val="left" w:pos="567"/>
        </w:tabs>
        <w:spacing w:line="240" w:lineRule="auto"/>
        <w:ind w:right="0"/>
      </w:pPr>
      <w:r w:rsidRPr="00326D7D">
        <w:t>Mēs apņemamies nekavējoties rakstiski informēt Pasūtītāju par apdrošināšanas līguma, kas noslēgts starp mums un Izpildītāju, izbeigšanu, darbības apturēšanu un atjaunošanu (</w:t>
      </w:r>
      <w:r w:rsidRPr="00326D7D">
        <w:rPr>
          <w:i/>
        </w:rPr>
        <w:t>ja Izpildītājs iesniedz apdrošināšanas sabiedrības garantiju</w:t>
      </w:r>
      <w:r w:rsidRPr="00326D7D">
        <w:t>).</w:t>
      </w:r>
    </w:p>
    <w:p w14:paraId="1D4F6D03" w14:textId="77777777" w:rsidR="00513AAC" w:rsidRPr="00326D7D" w:rsidRDefault="00513AAC" w:rsidP="00513AAC">
      <w:pPr>
        <w:ind w:left="14"/>
        <w:jc w:val="both"/>
        <w:rPr>
          <w:iCs/>
        </w:rPr>
      </w:pPr>
    </w:p>
    <w:p w14:paraId="0B15C38A" w14:textId="77777777" w:rsidR="00513AAC" w:rsidRPr="00326D7D" w:rsidRDefault="00513AAC" w:rsidP="00513AAC">
      <w:pPr>
        <w:ind w:left="14"/>
        <w:jc w:val="both"/>
      </w:pPr>
      <w:r w:rsidRPr="00326D7D">
        <w:t>Šai garantijai ir piemērojami Starptautiskās Tirdzniecības un rūpniecības kameras Vienotie noteikumi par pieprasījumu garantijām Nr.758 (</w:t>
      </w:r>
      <w:r w:rsidRPr="00326D7D">
        <w:rPr>
          <w:i/>
        </w:rPr>
        <w:t>„</w:t>
      </w:r>
      <w:proofErr w:type="spellStart"/>
      <w:r w:rsidRPr="00326D7D">
        <w:rPr>
          <w:i/>
        </w:rPr>
        <w:t>The</w:t>
      </w:r>
      <w:proofErr w:type="spellEnd"/>
      <w:r w:rsidRPr="00326D7D">
        <w:rPr>
          <w:i/>
        </w:rPr>
        <w:t xml:space="preserve"> ICC </w:t>
      </w:r>
      <w:proofErr w:type="spellStart"/>
      <w:r w:rsidRPr="00326D7D">
        <w:rPr>
          <w:i/>
        </w:rPr>
        <w:t>Uniform</w:t>
      </w:r>
      <w:proofErr w:type="spellEnd"/>
      <w:r w:rsidRPr="00326D7D">
        <w:rPr>
          <w:i/>
        </w:rPr>
        <w:t xml:space="preserve"> </w:t>
      </w:r>
      <w:proofErr w:type="spellStart"/>
      <w:r w:rsidRPr="00326D7D">
        <w:rPr>
          <w:i/>
        </w:rPr>
        <w:t>Rules</w:t>
      </w:r>
      <w:proofErr w:type="spellEnd"/>
      <w:r w:rsidRPr="00326D7D">
        <w:rPr>
          <w:i/>
        </w:rPr>
        <w:t xml:space="preserve"> </w:t>
      </w:r>
      <w:proofErr w:type="spellStart"/>
      <w:r w:rsidRPr="00326D7D">
        <w:rPr>
          <w:i/>
        </w:rPr>
        <w:t>for</w:t>
      </w:r>
      <w:proofErr w:type="spellEnd"/>
      <w:r w:rsidRPr="00326D7D">
        <w:rPr>
          <w:i/>
        </w:rPr>
        <w:t xml:space="preserve"> </w:t>
      </w:r>
      <w:proofErr w:type="spellStart"/>
      <w:r w:rsidRPr="00326D7D">
        <w:rPr>
          <w:i/>
        </w:rPr>
        <w:t>Demand</w:t>
      </w:r>
      <w:proofErr w:type="spellEnd"/>
      <w:r w:rsidRPr="00326D7D">
        <w:rPr>
          <w:i/>
        </w:rPr>
        <w:t xml:space="preserve"> </w:t>
      </w:r>
      <w:proofErr w:type="spellStart"/>
      <w:r w:rsidRPr="00326D7D">
        <w:rPr>
          <w:i/>
        </w:rPr>
        <w:t>Guaranties</w:t>
      </w:r>
      <w:proofErr w:type="spellEnd"/>
      <w:r w:rsidRPr="00326D7D">
        <w:rPr>
          <w:i/>
        </w:rPr>
        <w:t xml:space="preserve">”, ICC </w:t>
      </w:r>
      <w:proofErr w:type="spellStart"/>
      <w:r w:rsidRPr="00326D7D">
        <w:rPr>
          <w:i/>
        </w:rPr>
        <w:t>Publication</w:t>
      </w:r>
      <w:proofErr w:type="spellEnd"/>
      <w:r w:rsidRPr="00326D7D">
        <w:rPr>
          <w:i/>
        </w:rPr>
        <w:t xml:space="preserve"> No.758</w:t>
      </w:r>
      <w:r w:rsidRPr="00326D7D">
        <w:t>), kā arī Latvijas Republikas normatīvie tiesību akti. Visi strīdi, kas radušies saistībā ar šo garantiju, izskatāmi Latvijas Republikas tiesā saskaņā ar Latvijas Republikas normatīvajiem tiesību aktiem.</w:t>
      </w:r>
    </w:p>
    <w:p w14:paraId="5CFB487E" w14:textId="77777777" w:rsidR="00513AAC" w:rsidRPr="00326D7D" w:rsidRDefault="00513AAC" w:rsidP="00513AAC">
      <w:pPr>
        <w:ind w:left="14"/>
      </w:pPr>
    </w:p>
    <w:p w14:paraId="2F18EEEE" w14:textId="77777777" w:rsidR="00513AAC" w:rsidRPr="00326D7D" w:rsidRDefault="00513AAC" w:rsidP="00513AAC">
      <w:pPr>
        <w:pStyle w:val="Pamatteksts"/>
        <w:rPr>
          <w:shd w:val="clear" w:color="auto" w:fill="D3D3D3"/>
        </w:rPr>
      </w:pPr>
      <w:r w:rsidRPr="00326D7D">
        <w:rPr>
          <w:shd w:val="clear" w:color="auto" w:fill="D3D3D3"/>
        </w:rPr>
        <w:t>&lt;</w:t>
      </w:r>
      <w:proofErr w:type="spellStart"/>
      <w:r w:rsidRPr="00326D7D">
        <w:rPr>
          <w:shd w:val="clear" w:color="auto" w:fill="D3D3D3"/>
        </w:rPr>
        <w:t>Paraksttiesīgās</w:t>
      </w:r>
      <w:proofErr w:type="spellEnd"/>
      <w:r w:rsidRPr="00326D7D">
        <w:rPr>
          <w:shd w:val="clear" w:color="auto" w:fill="D3D3D3"/>
        </w:rPr>
        <w:t xml:space="preserve"> personas amata nosaukums, vārds un uzvārds&gt;</w:t>
      </w:r>
    </w:p>
    <w:p w14:paraId="6A92DC2D" w14:textId="77777777" w:rsidR="00513AAC" w:rsidRPr="00326D7D" w:rsidRDefault="00513AAC" w:rsidP="00513AAC">
      <w:pPr>
        <w:pStyle w:val="Pamatteksts"/>
      </w:pPr>
      <w:r w:rsidRPr="00326D7D">
        <w:rPr>
          <w:shd w:val="clear" w:color="auto" w:fill="D3D3D3"/>
        </w:rPr>
        <w:t>&lt;PARAKSTTIESĪGĀS PERSONAS PARAKSTS&gt;</w:t>
      </w:r>
    </w:p>
    <w:p w14:paraId="1F15A1A3" w14:textId="77777777" w:rsidR="00513AAC" w:rsidRPr="00326D7D" w:rsidRDefault="00513AAC" w:rsidP="00513AAC">
      <w:pPr>
        <w:ind w:left="14"/>
        <w:rPr>
          <w:shd w:val="clear" w:color="auto" w:fill="D3D3D3"/>
        </w:rPr>
      </w:pPr>
      <w:r w:rsidRPr="00326D7D">
        <w:rPr>
          <w:shd w:val="clear" w:color="auto" w:fill="D3D3D3"/>
        </w:rPr>
        <w:t>&lt;KREDĪTIESTĀDES/APDROŠINĀŠANAS SABIEDRĪBAS ZĪMOGA NOSPIEDUMS&gt;</w:t>
      </w:r>
    </w:p>
    <w:p w14:paraId="1BE6A449" w14:textId="77777777" w:rsidR="00513AAC" w:rsidRDefault="00513AAC" w:rsidP="00513AAC">
      <w:pPr>
        <w:pStyle w:val="Style3"/>
        <w:widowControl/>
        <w:spacing w:line="240" w:lineRule="auto"/>
        <w:ind w:firstLine="0"/>
        <w:jc w:val="right"/>
        <w:rPr>
          <w:rStyle w:val="FontStyle15"/>
          <w:sz w:val="22"/>
          <w:szCs w:val="22"/>
          <w:lang w:val="lv-LV"/>
        </w:rPr>
      </w:pPr>
    </w:p>
    <w:p w14:paraId="7A395597" w14:textId="1BF73F0D" w:rsidR="00513AAC" w:rsidRPr="00513AAC" w:rsidRDefault="00513AAC" w:rsidP="00513AAC">
      <w:pPr>
        <w:spacing w:after="160" w:line="259" w:lineRule="auto"/>
        <w:rPr>
          <w:rStyle w:val="FontStyle15"/>
          <w:rFonts w:eastAsiaTheme="minorEastAsia"/>
          <w:sz w:val="22"/>
          <w:szCs w:val="22"/>
          <w:lang w:eastAsia="en-US"/>
        </w:rPr>
      </w:pPr>
      <w:r>
        <w:rPr>
          <w:rStyle w:val="FontStyle15"/>
          <w:sz w:val="22"/>
          <w:szCs w:val="22"/>
        </w:rPr>
        <w:br w:type="page"/>
      </w:r>
    </w:p>
    <w:p w14:paraId="0495703B" w14:textId="77777777" w:rsidR="00513AAC" w:rsidRPr="00473135" w:rsidRDefault="00513AAC" w:rsidP="00513AAC">
      <w:pPr>
        <w:pStyle w:val="Style3"/>
        <w:widowControl/>
        <w:spacing w:line="240" w:lineRule="auto"/>
        <w:ind w:firstLine="0"/>
        <w:jc w:val="right"/>
        <w:rPr>
          <w:rStyle w:val="FontStyle15"/>
          <w:sz w:val="22"/>
          <w:szCs w:val="22"/>
          <w:lang w:val="lv-LV"/>
        </w:rPr>
      </w:pPr>
      <w:r w:rsidRPr="00473135">
        <w:rPr>
          <w:rStyle w:val="FontStyle15"/>
          <w:sz w:val="22"/>
          <w:szCs w:val="22"/>
          <w:lang w:val="lv-LV"/>
        </w:rPr>
        <w:lastRenderedPageBreak/>
        <w:t>Avansa maksājuma nodrošinājuma veidne</w:t>
      </w:r>
    </w:p>
    <w:p w14:paraId="73FF29F9" w14:textId="77777777" w:rsidR="00513AAC" w:rsidRPr="00473135" w:rsidRDefault="00513AAC" w:rsidP="00513AAC">
      <w:pPr>
        <w:pStyle w:val="Style3"/>
        <w:widowControl/>
        <w:spacing w:line="240" w:lineRule="auto"/>
        <w:ind w:firstLine="0"/>
        <w:jc w:val="right"/>
        <w:rPr>
          <w:rStyle w:val="FontStyle15"/>
          <w:sz w:val="22"/>
          <w:szCs w:val="22"/>
          <w:lang w:val="lv-LV"/>
        </w:rPr>
      </w:pPr>
    </w:p>
    <w:p w14:paraId="1EFA2B8C" w14:textId="77777777" w:rsidR="00513AAC" w:rsidRPr="00473135" w:rsidRDefault="00513AAC" w:rsidP="00513AAC">
      <w:pPr>
        <w:pStyle w:val="Rindkopa"/>
        <w:jc w:val="right"/>
        <w:rPr>
          <w:rFonts w:eastAsia="Calibri"/>
          <w:bCs/>
        </w:rPr>
      </w:pPr>
      <w:r w:rsidRPr="00473135">
        <w:rPr>
          <w:rFonts w:ascii="Times New Roman" w:hAnsi="Times New Roman"/>
          <w:bCs/>
          <w:sz w:val="22"/>
          <w:szCs w:val="22"/>
        </w:rPr>
        <w:t>SIA “Daugavpils ūdens”</w:t>
      </w:r>
    </w:p>
    <w:p w14:paraId="7E655786" w14:textId="77777777" w:rsidR="00513AAC" w:rsidRPr="00473135" w:rsidRDefault="00513AAC" w:rsidP="00513AAC">
      <w:pPr>
        <w:pStyle w:val="Rindkopa"/>
        <w:jc w:val="right"/>
        <w:rPr>
          <w:rFonts w:ascii="Times New Roman" w:hAnsi="Times New Roman"/>
          <w:sz w:val="22"/>
          <w:szCs w:val="22"/>
        </w:rPr>
      </w:pPr>
      <w:r w:rsidRPr="00473135">
        <w:rPr>
          <w:rFonts w:ascii="Times New Roman" w:hAnsi="Times New Roman"/>
          <w:sz w:val="22"/>
          <w:szCs w:val="22"/>
        </w:rPr>
        <w:t>Reģ.Nr.41503002432</w:t>
      </w:r>
    </w:p>
    <w:p w14:paraId="10DB9C54" w14:textId="77777777" w:rsidR="00513AAC" w:rsidRPr="00DE35FD" w:rsidRDefault="00513AAC" w:rsidP="00513AAC">
      <w:pPr>
        <w:pStyle w:val="Rindkopa"/>
        <w:jc w:val="right"/>
        <w:rPr>
          <w:rFonts w:ascii="Times New Roman" w:hAnsi="Times New Roman"/>
          <w:b/>
          <w:sz w:val="22"/>
          <w:szCs w:val="22"/>
        </w:rPr>
      </w:pPr>
      <w:r w:rsidRPr="00473135">
        <w:rPr>
          <w:rFonts w:ascii="Times New Roman" w:hAnsi="Times New Roman"/>
          <w:sz w:val="22"/>
          <w:szCs w:val="22"/>
        </w:rPr>
        <w:t>Ūdensvada iela 3, Daugavpils, LV-5401, Latvija</w:t>
      </w:r>
      <w:r w:rsidRPr="00473135">
        <w:rPr>
          <w:rFonts w:ascii="Times New Roman" w:hAnsi="Times New Roman"/>
          <w:b/>
          <w:sz w:val="22"/>
          <w:szCs w:val="22"/>
        </w:rPr>
        <w:t xml:space="preserve"> </w:t>
      </w:r>
    </w:p>
    <w:p w14:paraId="540904AD" w14:textId="77777777" w:rsidR="00513AAC" w:rsidRPr="00473135" w:rsidRDefault="00513AAC" w:rsidP="00513AAC">
      <w:pPr>
        <w:pStyle w:val="Punkts"/>
        <w:numPr>
          <w:ilvl w:val="0"/>
          <w:numId w:val="0"/>
        </w:numPr>
        <w:tabs>
          <w:tab w:val="left" w:pos="720"/>
        </w:tabs>
        <w:ind w:left="851"/>
      </w:pPr>
    </w:p>
    <w:p w14:paraId="79054998" w14:textId="77777777" w:rsidR="00513AAC" w:rsidRPr="00326D7D" w:rsidRDefault="00513AAC" w:rsidP="00513AAC">
      <w:pPr>
        <w:jc w:val="center"/>
        <w:rPr>
          <w:b/>
        </w:rPr>
      </w:pPr>
      <w:r w:rsidRPr="00326D7D">
        <w:rPr>
          <w:b/>
        </w:rPr>
        <w:t>AVANSA MAKSĀJUMA NODROŠINĀJUMS</w:t>
      </w:r>
      <w:r w:rsidRPr="00326D7D">
        <w:t xml:space="preserve"> </w:t>
      </w:r>
    </w:p>
    <w:p w14:paraId="5AE549DF" w14:textId="77777777" w:rsidR="00513AAC" w:rsidRPr="00326D7D" w:rsidRDefault="00513AAC" w:rsidP="00513AAC">
      <w:pPr>
        <w:rPr>
          <w:b/>
        </w:rPr>
      </w:pPr>
    </w:p>
    <w:p w14:paraId="294FE161" w14:textId="77777777" w:rsidR="00513AAC" w:rsidRPr="00326D7D" w:rsidRDefault="00513AAC" w:rsidP="00513AAC">
      <w:pPr>
        <w:rPr>
          <w:b/>
        </w:rPr>
      </w:pPr>
      <w:r w:rsidRPr="00326D7D">
        <w:rPr>
          <w:b/>
        </w:rPr>
        <w:t xml:space="preserve">Līguma </w:t>
      </w:r>
      <w:r w:rsidRPr="00326D7D">
        <w:rPr>
          <w:b/>
          <w:highlight w:val="lightGray"/>
        </w:rPr>
        <w:t>„&lt;Līguma nosaukums&gt;</w:t>
      </w:r>
      <w:r w:rsidRPr="00326D7D">
        <w:rPr>
          <w:b/>
        </w:rPr>
        <w:t>” (Nr.</w:t>
      </w:r>
      <w:r w:rsidRPr="00326D7D">
        <w:rPr>
          <w:b/>
          <w:highlight w:val="lightGray"/>
        </w:rPr>
        <w:t>&lt;līguma numurs&gt;</w:t>
      </w:r>
      <w:r w:rsidRPr="00326D7D">
        <w:rPr>
          <w:b/>
        </w:rPr>
        <w:t>) avansa maksājuma nodrošinājums</w:t>
      </w:r>
    </w:p>
    <w:p w14:paraId="78861941" w14:textId="77777777" w:rsidR="00513AAC" w:rsidRPr="00326D7D" w:rsidRDefault="00513AAC" w:rsidP="00513AAC">
      <w:pPr>
        <w:rPr>
          <w:b/>
        </w:rPr>
      </w:pPr>
    </w:p>
    <w:p w14:paraId="4B83DCB5" w14:textId="77777777" w:rsidR="00513AAC" w:rsidRPr="00326D7D" w:rsidRDefault="00513AAC" w:rsidP="00513AAC">
      <w:pPr>
        <w:pStyle w:val="Vresteksts"/>
        <w:adjustRightInd w:val="0"/>
        <w:rPr>
          <w:rFonts w:ascii="Times New Roman" w:hAnsi="Times New Roman" w:cs="Times New Roman"/>
          <w:sz w:val="24"/>
          <w:szCs w:val="24"/>
        </w:rPr>
      </w:pPr>
      <w:r w:rsidRPr="00326D7D">
        <w:rPr>
          <w:rFonts w:ascii="Times New Roman" w:hAnsi="Times New Roman" w:cs="Times New Roman"/>
          <w:iCs/>
          <w:sz w:val="24"/>
          <w:szCs w:val="24"/>
          <w:highlight w:val="lightGray"/>
        </w:rPr>
        <w:t>&lt;Vietas nosaukums&gt;</w:t>
      </w:r>
      <w:r w:rsidRPr="00326D7D">
        <w:rPr>
          <w:rFonts w:ascii="Times New Roman" w:hAnsi="Times New Roman" w:cs="Times New Roman"/>
          <w:sz w:val="24"/>
          <w:szCs w:val="24"/>
        </w:rPr>
        <w:t xml:space="preserve">, </w:t>
      </w:r>
      <w:r w:rsidRPr="00326D7D">
        <w:rPr>
          <w:rFonts w:ascii="Times New Roman" w:hAnsi="Times New Roman" w:cs="Times New Roman"/>
          <w:iCs/>
          <w:sz w:val="24"/>
          <w:szCs w:val="24"/>
          <w:highlight w:val="lightGray"/>
        </w:rPr>
        <w:t>&lt;gads&gt;</w:t>
      </w:r>
      <w:r w:rsidRPr="00326D7D">
        <w:rPr>
          <w:rFonts w:ascii="Times New Roman" w:hAnsi="Times New Roman" w:cs="Times New Roman"/>
          <w:sz w:val="24"/>
          <w:szCs w:val="24"/>
        </w:rPr>
        <w:t xml:space="preserve">.gada </w:t>
      </w:r>
      <w:r w:rsidRPr="00326D7D">
        <w:rPr>
          <w:rFonts w:ascii="Times New Roman" w:hAnsi="Times New Roman" w:cs="Times New Roman"/>
          <w:iCs/>
          <w:sz w:val="24"/>
          <w:szCs w:val="24"/>
          <w:highlight w:val="lightGray"/>
        </w:rPr>
        <w:t>&lt;datums&gt;</w:t>
      </w:r>
      <w:r w:rsidRPr="00326D7D">
        <w:rPr>
          <w:rFonts w:ascii="Times New Roman" w:hAnsi="Times New Roman" w:cs="Times New Roman"/>
          <w:sz w:val="24"/>
          <w:szCs w:val="24"/>
        </w:rPr>
        <w:t>.</w:t>
      </w:r>
      <w:r w:rsidRPr="00326D7D">
        <w:rPr>
          <w:rFonts w:ascii="Times New Roman" w:hAnsi="Times New Roman" w:cs="Times New Roman"/>
          <w:iCs/>
          <w:sz w:val="24"/>
          <w:szCs w:val="24"/>
          <w:highlight w:val="lightGray"/>
        </w:rPr>
        <w:t>&lt;mēnesis&gt;</w:t>
      </w:r>
    </w:p>
    <w:p w14:paraId="1CB6DC9B" w14:textId="77777777" w:rsidR="00513AAC" w:rsidRPr="00326D7D" w:rsidRDefault="00513AAC" w:rsidP="00513AAC">
      <w:pPr>
        <w:shd w:val="clear" w:color="auto" w:fill="FFFFFF"/>
        <w:ind w:left="23"/>
      </w:pPr>
    </w:p>
    <w:p w14:paraId="2E39D969" w14:textId="77777777" w:rsidR="00513AAC" w:rsidRPr="00326D7D" w:rsidRDefault="00513AAC" w:rsidP="00513AAC">
      <w:pPr>
        <w:shd w:val="clear" w:color="auto" w:fill="FFFFFF"/>
        <w:jc w:val="both"/>
      </w:pPr>
      <w:r w:rsidRPr="00326D7D">
        <w:t xml:space="preserve">Mēs, </w:t>
      </w:r>
      <w:r w:rsidRPr="00326D7D">
        <w:rPr>
          <w:shd w:val="clear" w:color="auto" w:fill="D3D3D3"/>
        </w:rPr>
        <w:t xml:space="preserve">&lt;kredītiestāde/ kredītiestādes filiāles/ ārvalsts kredītiestāde filiāles nosaukums, reģistrācijas numurs un adrese vai </w:t>
      </w:r>
      <w:r w:rsidRPr="00326D7D">
        <w:rPr>
          <w:highlight w:val="lightGray"/>
        </w:rPr>
        <w:t>Apdrošināšanas sabiedrības/ārvalsts apdrošināšanas filiāles nosaukums,</w:t>
      </w:r>
      <w:r w:rsidRPr="00326D7D">
        <w:rPr>
          <w:w w:val="99"/>
          <w:highlight w:val="lightGray"/>
          <w:shd w:val="clear" w:color="auto" w:fill="BFBFBF"/>
        </w:rPr>
        <w:t xml:space="preserve"> </w:t>
      </w:r>
      <w:r w:rsidRPr="00326D7D">
        <w:rPr>
          <w:highlight w:val="lightGray"/>
          <w:shd w:val="clear" w:color="auto" w:fill="BFBFBF"/>
        </w:rPr>
        <w:t>reģistrācijas numu</w:t>
      </w:r>
      <w:r w:rsidRPr="00326D7D">
        <w:rPr>
          <w:highlight w:val="lightGray"/>
        </w:rPr>
        <w:t>rs un adrese</w:t>
      </w:r>
      <w:r w:rsidRPr="00326D7D">
        <w:rPr>
          <w:shd w:val="clear" w:color="auto" w:fill="D3D3D3"/>
        </w:rPr>
        <w:t>&gt;</w:t>
      </w:r>
      <w:r w:rsidRPr="00326D7D">
        <w:t>,</w:t>
      </w:r>
      <w:r w:rsidRPr="00326D7D">
        <w:rPr>
          <w:iCs/>
        </w:rPr>
        <w:t xml:space="preserve"> neatsaucami </w:t>
      </w:r>
      <w:r w:rsidRPr="00326D7D">
        <w:t>apņemamies 5 darba dienu laikā no Pasūtītāja rakstiska pieprasījuma, kurā minēts, ka</w:t>
      </w:r>
    </w:p>
    <w:p w14:paraId="7C566656" w14:textId="77777777" w:rsidR="00513AAC" w:rsidRPr="00326D7D" w:rsidRDefault="00513AAC" w:rsidP="00513AAC">
      <w:pPr>
        <w:shd w:val="clear" w:color="auto" w:fill="FFFFFF"/>
        <w:ind w:left="23"/>
        <w:jc w:val="both"/>
      </w:pPr>
    </w:p>
    <w:p w14:paraId="19A0DF3D" w14:textId="77777777" w:rsidR="00513AAC" w:rsidRPr="00326D7D" w:rsidRDefault="00513AAC" w:rsidP="00513AAC">
      <w:pPr>
        <w:pStyle w:val="Rindkopa"/>
        <w:ind w:left="0"/>
        <w:rPr>
          <w:rFonts w:ascii="Times New Roman" w:hAnsi="Times New Roman"/>
          <w:sz w:val="24"/>
          <w:highlight w:val="lightGray"/>
        </w:rPr>
      </w:pPr>
      <w:r w:rsidRPr="00326D7D">
        <w:rPr>
          <w:rFonts w:ascii="Times New Roman" w:hAnsi="Times New Roman"/>
          <w:sz w:val="24"/>
          <w:highlight w:val="lightGray"/>
        </w:rPr>
        <w:t>&lt;Izpildītāja nosaukums&gt; &lt;reģistrācijas numurs&gt; &lt;adrese&gt;</w:t>
      </w:r>
      <w:r w:rsidRPr="00326D7D">
        <w:rPr>
          <w:rFonts w:ascii="Times New Roman" w:hAnsi="Times New Roman"/>
          <w:sz w:val="24"/>
        </w:rPr>
        <w:t xml:space="preserve"> (turpmāk – Izpildītājs) </w:t>
      </w:r>
    </w:p>
    <w:p w14:paraId="4BA0F383" w14:textId="77777777" w:rsidR="00513AAC" w:rsidRPr="00326D7D" w:rsidRDefault="00513AAC" w:rsidP="00513AAC">
      <w:pPr>
        <w:shd w:val="clear" w:color="auto" w:fill="FFFFFF"/>
        <w:ind w:left="23"/>
        <w:jc w:val="both"/>
      </w:pPr>
    </w:p>
    <w:p w14:paraId="78AAC5F3" w14:textId="77777777" w:rsidR="00513AAC" w:rsidRPr="00326D7D" w:rsidRDefault="00513AAC" w:rsidP="00513AAC">
      <w:pPr>
        <w:shd w:val="clear" w:color="auto" w:fill="FFFFFF"/>
        <w:ind w:left="23"/>
        <w:jc w:val="both"/>
      </w:pPr>
      <w:r w:rsidRPr="00326D7D">
        <w:t xml:space="preserve">nav atmaksājis avansa maksājumu saskaņā ar </w:t>
      </w:r>
      <w:r w:rsidRPr="00326D7D">
        <w:rPr>
          <w:iCs/>
          <w:highlight w:val="lightGray"/>
        </w:rPr>
        <w:t>&lt;gads&gt;</w:t>
      </w:r>
      <w:r w:rsidRPr="00326D7D">
        <w:t xml:space="preserve">.gada </w:t>
      </w:r>
      <w:r w:rsidRPr="00326D7D">
        <w:rPr>
          <w:iCs/>
          <w:highlight w:val="lightGray"/>
        </w:rPr>
        <w:t>&lt;datums&gt;</w:t>
      </w:r>
      <w:r w:rsidRPr="00326D7D">
        <w:t>.</w:t>
      </w:r>
      <w:r w:rsidRPr="00326D7D">
        <w:rPr>
          <w:iCs/>
          <w:highlight w:val="lightGray"/>
        </w:rPr>
        <w:t>&lt;mēnesis&gt;</w:t>
      </w:r>
      <w:r w:rsidRPr="00326D7D">
        <w:rPr>
          <w:iCs/>
        </w:rPr>
        <w:t xml:space="preserve"> noslēgtā l</w:t>
      </w:r>
      <w:r w:rsidRPr="00326D7D">
        <w:t>īguma „</w:t>
      </w:r>
      <w:r w:rsidRPr="00326D7D">
        <w:rPr>
          <w:highlight w:val="lightGray"/>
        </w:rPr>
        <w:t>&lt;Līguma nosaukums&gt;</w:t>
      </w:r>
      <w:r w:rsidRPr="00326D7D">
        <w:t>” (Nr.</w:t>
      </w:r>
      <w:r w:rsidRPr="00326D7D">
        <w:rPr>
          <w:highlight w:val="lightGray"/>
        </w:rPr>
        <w:t>&lt;līguma numurs&gt;</w:t>
      </w:r>
      <w:r w:rsidRPr="00326D7D">
        <w:t>; turpmāk – Līgums) noteikumiem, tostarp nav pagarinājis šo nodrošinājumu (turpmāk – Garantija) gadījumā, ja 10 dienas pirms Garantijas beigu datuma Izpildītājs nav atmaksājis avansa maksājumu,</w:t>
      </w:r>
    </w:p>
    <w:p w14:paraId="4A78E18E" w14:textId="77777777" w:rsidR="00513AAC" w:rsidRPr="00326D7D" w:rsidRDefault="00513AAC" w:rsidP="00513AAC">
      <w:pPr>
        <w:shd w:val="clear" w:color="auto" w:fill="FFFFFF"/>
        <w:ind w:left="23"/>
        <w:jc w:val="both"/>
      </w:pPr>
    </w:p>
    <w:p w14:paraId="1A71DC2E" w14:textId="77777777" w:rsidR="00513AAC" w:rsidRPr="00326D7D" w:rsidRDefault="00513AAC" w:rsidP="00513AAC">
      <w:pPr>
        <w:shd w:val="clear" w:color="auto" w:fill="FFFFFF"/>
        <w:ind w:left="23"/>
        <w:jc w:val="both"/>
      </w:pPr>
      <w:r w:rsidRPr="00326D7D">
        <w:t xml:space="preserve">saņemšanas dienas, neprasot Pasūtītājam pamatot savu pieprasījumu, izmaksāt Pasūtītājam jebkuru tā pieprasīto summu, kas nepārsniedz </w:t>
      </w:r>
      <w:r w:rsidRPr="00326D7D">
        <w:rPr>
          <w:iCs/>
          <w:highlight w:val="lightGray"/>
        </w:rPr>
        <w:t>&lt;summa cipariem&gt;</w:t>
      </w:r>
      <w:r w:rsidRPr="00326D7D">
        <w:t xml:space="preserve"> EUR (</w:t>
      </w:r>
      <w:r w:rsidRPr="00326D7D">
        <w:rPr>
          <w:iCs/>
          <w:highlight w:val="lightGray"/>
        </w:rPr>
        <w:t>&lt;summa vārdiem&gt;</w:t>
      </w:r>
      <w:r w:rsidRPr="00326D7D">
        <w:t xml:space="preserve"> </w:t>
      </w:r>
      <w:r w:rsidRPr="00326D7D">
        <w:rPr>
          <w:i/>
        </w:rPr>
        <w:t>euro</w:t>
      </w:r>
      <w:r w:rsidRPr="00326D7D">
        <w:t>) (turpmāk – Garantijas summa)</w:t>
      </w:r>
      <w:r w:rsidRPr="00326D7D">
        <w:rPr>
          <w:snapToGrid w:val="0"/>
        </w:rPr>
        <w:t>, maksājumu veicot</w:t>
      </w:r>
      <w:r w:rsidRPr="00326D7D">
        <w:t xml:space="preserve"> uz pieprasījumā norādīto norēķinu kontu.</w:t>
      </w:r>
    </w:p>
    <w:p w14:paraId="1D189127" w14:textId="77777777" w:rsidR="00513AAC" w:rsidRPr="00326D7D" w:rsidRDefault="00513AAC" w:rsidP="00513AAC">
      <w:pPr>
        <w:shd w:val="clear" w:color="auto" w:fill="FFFFFF"/>
        <w:ind w:left="22"/>
        <w:jc w:val="both"/>
      </w:pPr>
    </w:p>
    <w:p w14:paraId="528540BC" w14:textId="50FFCC11" w:rsidR="00513AAC" w:rsidRPr="00326D7D" w:rsidRDefault="00513AAC" w:rsidP="00513AAC">
      <w:pPr>
        <w:shd w:val="clear" w:color="auto" w:fill="FFFFFF"/>
        <w:ind w:left="22"/>
        <w:jc w:val="both"/>
      </w:pPr>
      <w:r w:rsidRPr="00326D7D">
        <w:t xml:space="preserve">Pasūtītāja pieprasījumam jābūt saņemtam iepriekš norādītajā adresē ne vēlāk kā Garantijas beigu datumā - </w:t>
      </w:r>
      <w:r w:rsidRPr="00326D7D">
        <w:rPr>
          <w:iCs/>
          <w:highlight w:val="lightGray"/>
        </w:rPr>
        <w:t>&lt;gads&gt;</w:t>
      </w:r>
      <w:r w:rsidRPr="00326D7D">
        <w:t xml:space="preserve">.gada </w:t>
      </w:r>
      <w:r w:rsidRPr="00326D7D">
        <w:rPr>
          <w:iCs/>
          <w:highlight w:val="lightGray"/>
        </w:rPr>
        <w:t>&lt;datums&gt;</w:t>
      </w:r>
      <w:r w:rsidRPr="00326D7D">
        <w:t>.</w:t>
      </w:r>
      <w:r w:rsidRPr="00326D7D">
        <w:rPr>
          <w:iCs/>
          <w:highlight w:val="lightGray"/>
        </w:rPr>
        <w:t>&lt;mēnesis&gt;</w:t>
      </w:r>
      <w:r w:rsidRPr="00326D7D">
        <w:t>.</w:t>
      </w:r>
    </w:p>
    <w:p w14:paraId="5D1155A5" w14:textId="77777777" w:rsidR="00513AAC" w:rsidRPr="00326D7D" w:rsidRDefault="00513AAC" w:rsidP="00513AAC">
      <w:pPr>
        <w:shd w:val="clear" w:color="auto" w:fill="FFFFFF"/>
        <w:ind w:left="14"/>
        <w:jc w:val="both"/>
      </w:pPr>
    </w:p>
    <w:p w14:paraId="7D0F839D" w14:textId="77777777" w:rsidR="00513AAC" w:rsidRPr="00326D7D" w:rsidRDefault="00513AAC" w:rsidP="00513AAC">
      <w:pPr>
        <w:pStyle w:val="BodyText21"/>
        <w:tabs>
          <w:tab w:val="left" w:pos="567"/>
        </w:tabs>
        <w:spacing w:line="240" w:lineRule="auto"/>
        <w:ind w:right="0"/>
        <w:rPr>
          <w:lang w:eastAsia="en-US"/>
        </w:rPr>
      </w:pPr>
      <w:r w:rsidRPr="00326D7D">
        <w:rPr>
          <w:lang w:eastAsia="en-US"/>
        </w:rPr>
        <w:t>Pieprasījums iesniedzams ar bankas/apdrošināšanas sabiedrības, kas apkalpo Pasūtītāju, starpniecību vai nosūtāms uz bankas/apdrošināšanas sabiedrības e-pasta adresi, parakstīts ar drošu elektronisko parakstu vai aizpildīta pieteikuma elektroniskā forma.</w:t>
      </w:r>
    </w:p>
    <w:p w14:paraId="573914B8" w14:textId="77777777" w:rsidR="00513AAC" w:rsidRPr="00326D7D" w:rsidRDefault="00513AAC" w:rsidP="00513AAC">
      <w:pPr>
        <w:pStyle w:val="BodyText21"/>
        <w:tabs>
          <w:tab w:val="left" w:pos="567"/>
        </w:tabs>
        <w:spacing w:line="240" w:lineRule="auto"/>
        <w:ind w:right="0"/>
      </w:pPr>
    </w:p>
    <w:p w14:paraId="43DCCC42" w14:textId="77777777" w:rsidR="00513AAC" w:rsidRPr="00326D7D" w:rsidRDefault="00513AAC" w:rsidP="00513AAC">
      <w:pPr>
        <w:pStyle w:val="BodyText21"/>
        <w:tabs>
          <w:tab w:val="left" w:pos="567"/>
        </w:tabs>
        <w:spacing w:line="240" w:lineRule="auto"/>
        <w:ind w:right="0"/>
      </w:pPr>
      <w:r w:rsidRPr="00326D7D">
        <w:t>Mēs apņemamies nekavējoties rakstiski informēt Pasūtītāju par apdrošināšanas līguma, kas noslēgts starp mums un Izpildītāju, izbeigšanu, darbības apturēšanu un atjaunošanu (</w:t>
      </w:r>
      <w:r w:rsidRPr="00326D7D">
        <w:rPr>
          <w:i/>
        </w:rPr>
        <w:t>ja Izpildītājs iesniedz apdrošināšanas sabiedrības garantiju</w:t>
      </w:r>
      <w:r w:rsidRPr="00326D7D">
        <w:t>).</w:t>
      </w:r>
    </w:p>
    <w:p w14:paraId="0894CBA8" w14:textId="77777777" w:rsidR="00513AAC" w:rsidRPr="00326D7D" w:rsidRDefault="00513AAC" w:rsidP="00513AAC">
      <w:pPr>
        <w:shd w:val="clear" w:color="auto" w:fill="FFFFFF"/>
        <w:ind w:left="14"/>
        <w:jc w:val="both"/>
      </w:pPr>
    </w:p>
    <w:p w14:paraId="4F55B10A" w14:textId="77777777" w:rsidR="00513AAC" w:rsidRPr="00326D7D" w:rsidRDefault="00513AAC" w:rsidP="00513AAC">
      <w:pPr>
        <w:shd w:val="clear" w:color="auto" w:fill="FFFFFF"/>
        <w:ind w:left="14"/>
        <w:jc w:val="both"/>
      </w:pPr>
      <w:r w:rsidRPr="00326D7D">
        <w:t>Šai garantijai ir piemērojami Starptautiskās Tirdzniecības un rūpniecības kameras Vienotie noteikumi par pieprasījumu garantijām Nr.758 (</w:t>
      </w:r>
      <w:r w:rsidRPr="00326D7D">
        <w:rPr>
          <w:i/>
        </w:rPr>
        <w:t>„</w:t>
      </w:r>
      <w:proofErr w:type="spellStart"/>
      <w:r w:rsidRPr="00326D7D">
        <w:rPr>
          <w:i/>
        </w:rPr>
        <w:t>The</w:t>
      </w:r>
      <w:proofErr w:type="spellEnd"/>
      <w:r w:rsidRPr="00326D7D">
        <w:rPr>
          <w:i/>
        </w:rPr>
        <w:t xml:space="preserve"> ICC </w:t>
      </w:r>
      <w:proofErr w:type="spellStart"/>
      <w:r w:rsidRPr="00326D7D">
        <w:rPr>
          <w:i/>
        </w:rPr>
        <w:t>Uniform</w:t>
      </w:r>
      <w:proofErr w:type="spellEnd"/>
      <w:r w:rsidRPr="00326D7D">
        <w:rPr>
          <w:i/>
        </w:rPr>
        <w:t xml:space="preserve"> </w:t>
      </w:r>
      <w:proofErr w:type="spellStart"/>
      <w:r w:rsidRPr="00326D7D">
        <w:rPr>
          <w:i/>
        </w:rPr>
        <w:t>Rules</w:t>
      </w:r>
      <w:proofErr w:type="spellEnd"/>
      <w:r w:rsidRPr="00326D7D">
        <w:rPr>
          <w:i/>
        </w:rPr>
        <w:t xml:space="preserve"> </w:t>
      </w:r>
      <w:proofErr w:type="spellStart"/>
      <w:r w:rsidRPr="00326D7D">
        <w:rPr>
          <w:i/>
        </w:rPr>
        <w:t>for</w:t>
      </w:r>
      <w:proofErr w:type="spellEnd"/>
      <w:r w:rsidRPr="00326D7D">
        <w:rPr>
          <w:i/>
        </w:rPr>
        <w:t xml:space="preserve"> </w:t>
      </w:r>
      <w:proofErr w:type="spellStart"/>
      <w:r w:rsidRPr="00326D7D">
        <w:rPr>
          <w:i/>
        </w:rPr>
        <w:t>Demand</w:t>
      </w:r>
      <w:proofErr w:type="spellEnd"/>
      <w:r w:rsidRPr="00326D7D">
        <w:rPr>
          <w:i/>
        </w:rPr>
        <w:t xml:space="preserve"> </w:t>
      </w:r>
      <w:proofErr w:type="spellStart"/>
      <w:r w:rsidRPr="00326D7D">
        <w:rPr>
          <w:i/>
        </w:rPr>
        <w:t>Guaranties</w:t>
      </w:r>
      <w:proofErr w:type="spellEnd"/>
      <w:r w:rsidRPr="00326D7D">
        <w:rPr>
          <w:i/>
        </w:rPr>
        <w:t xml:space="preserve">”, ICC </w:t>
      </w:r>
      <w:proofErr w:type="spellStart"/>
      <w:r w:rsidRPr="00326D7D">
        <w:rPr>
          <w:i/>
        </w:rPr>
        <w:t>Publication</w:t>
      </w:r>
      <w:proofErr w:type="spellEnd"/>
      <w:r w:rsidRPr="00326D7D">
        <w:rPr>
          <w:i/>
        </w:rPr>
        <w:t xml:space="preserve"> No.758</w:t>
      </w:r>
      <w:r w:rsidRPr="00326D7D">
        <w:t>), kā arī Latvijas Republikas normatīvie tiesību akti. Visi strīdi, kas radušies saistībā ar šo garantiju, izskatāmi Latvijas Republikas tiesā saskaņā ar Latvijas Republikas normatīvajiem tiesību aktiem.</w:t>
      </w:r>
    </w:p>
    <w:p w14:paraId="2575B1A3" w14:textId="77777777" w:rsidR="00513AAC" w:rsidRPr="00326D7D" w:rsidRDefault="00513AAC" w:rsidP="00513AAC">
      <w:pPr>
        <w:pStyle w:val="Pamatteksts"/>
        <w:rPr>
          <w:shd w:val="clear" w:color="auto" w:fill="D3D3D3"/>
        </w:rPr>
      </w:pPr>
    </w:p>
    <w:p w14:paraId="2F2C8E5C" w14:textId="77777777" w:rsidR="00513AAC" w:rsidRPr="00326D7D" w:rsidRDefault="00513AAC" w:rsidP="00513AAC">
      <w:pPr>
        <w:pStyle w:val="Pamatteksts"/>
        <w:rPr>
          <w:shd w:val="clear" w:color="auto" w:fill="D3D3D3"/>
        </w:rPr>
      </w:pPr>
      <w:r w:rsidRPr="00326D7D">
        <w:rPr>
          <w:shd w:val="clear" w:color="auto" w:fill="D3D3D3"/>
        </w:rPr>
        <w:t>&lt;</w:t>
      </w:r>
      <w:proofErr w:type="spellStart"/>
      <w:r w:rsidRPr="00326D7D">
        <w:rPr>
          <w:shd w:val="clear" w:color="auto" w:fill="D3D3D3"/>
        </w:rPr>
        <w:t>Paraksttiesīgās</w:t>
      </w:r>
      <w:proofErr w:type="spellEnd"/>
      <w:r w:rsidRPr="00326D7D">
        <w:rPr>
          <w:shd w:val="clear" w:color="auto" w:fill="D3D3D3"/>
        </w:rPr>
        <w:t xml:space="preserve"> personas amata nosaukums, vārds un uzvārds&gt;</w:t>
      </w:r>
    </w:p>
    <w:p w14:paraId="5B5E3896" w14:textId="77777777" w:rsidR="00513AAC" w:rsidRPr="00326D7D" w:rsidRDefault="00513AAC" w:rsidP="00513AAC">
      <w:pPr>
        <w:pStyle w:val="Pamatteksts"/>
      </w:pPr>
      <w:r w:rsidRPr="00326D7D">
        <w:rPr>
          <w:shd w:val="clear" w:color="auto" w:fill="D3D3D3"/>
        </w:rPr>
        <w:t>&lt;PARAKSTTIESĪGĀS PERSONAS PARAKSTS&gt;</w:t>
      </w:r>
    </w:p>
    <w:p w14:paraId="48ADB22D" w14:textId="77777777" w:rsidR="00513AAC" w:rsidRPr="00DE35FD" w:rsidRDefault="00513AAC" w:rsidP="00513AAC">
      <w:pPr>
        <w:spacing w:line="256" w:lineRule="auto"/>
        <w:rPr>
          <w:b/>
          <w:iCs/>
          <w:sz w:val="22"/>
          <w:szCs w:val="22"/>
        </w:rPr>
      </w:pPr>
      <w:r w:rsidRPr="00DE35FD">
        <w:rPr>
          <w:sz w:val="22"/>
          <w:szCs w:val="22"/>
          <w:shd w:val="clear" w:color="auto" w:fill="D3D3D3"/>
        </w:rPr>
        <w:t>&lt;KREDĪTIESTĀDES/APDROŠINĀŠANAS SABIEDRĪBAS ZĪMOGA NOSPIEDUMS</w:t>
      </w:r>
    </w:p>
    <w:p w14:paraId="4A994077" w14:textId="77777777" w:rsidR="00513AAC" w:rsidRPr="005C37AD" w:rsidRDefault="00513AAC" w:rsidP="00513AAC">
      <w:pPr>
        <w:spacing w:after="160" w:line="259" w:lineRule="auto"/>
        <w:jc w:val="both"/>
        <w:rPr>
          <w:sz w:val="22"/>
          <w:szCs w:val="22"/>
        </w:rPr>
      </w:pPr>
    </w:p>
    <w:p w14:paraId="19A10DB4" w14:textId="77777777" w:rsidR="00E05C02" w:rsidRPr="00E05C02" w:rsidRDefault="00E05C02" w:rsidP="00E05C02">
      <w:pPr>
        <w:autoSpaceDE w:val="0"/>
        <w:autoSpaceDN w:val="0"/>
        <w:adjustRightInd w:val="0"/>
        <w:ind w:right="-3"/>
        <w:jc w:val="both"/>
        <w:rPr>
          <w:rFonts w:eastAsiaTheme="minorEastAsia"/>
          <w:sz w:val="22"/>
          <w:szCs w:val="22"/>
          <w:lang w:eastAsia="en-US"/>
        </w:rPr>
      </w:pPr>
    </w:p>
    <w:sectPr w:rsidR="00E05C02" w:rsidRPr="00E05C02" w:rsidSect="00E05C02">
      <w:footerReference w:type="default" r:id="rId20"/>
      <w:pgSz w:w="11905" w:h="16837"/>
      <w:pgMar w:top="993" w:right="1415" w:bottom="851" w:left="1560" w:header="283"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E751" w14:textId="77777777" w:rsidR="000D6C62" w:rsidRDefault="000D6C62" w:rsidP="00D76EE6">
      <w:r>
        <w:separator/>
      </w:r>
    </w:p>
  </w:endnote>
  <w:endnote w:type="continuationSeparator" w:id="0">
    <w:p w14:paraId="59D22732" w14:textId="77777777" w:rsidR="000D6C62" w:rsidRDefault="000D6C62" w:rsidP="00D7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41186"/>
      <w:docPartObj>
        <w:docPartGallery w:val="Page Numbers (Bottom of Page)"/>
        <w:docPartUnique/>
      </w:docPartObj>
    </w:sdtPr>
    <w:sdtEndPr>
      <w:rPr>
        <w:noProof/>
        <w:sz w:val="22"/>
        <w:szCs w:val="22"/>
      </w:rPr>
    </w:sdtEndPr>
    <w:sdtContent>
      <w:p w14:paraId="24DE2CFE" w14:textId="5F6E2D24" w:rsidR="00D76EE6" w:rsidRPr="00851A1A" w:rsidRDefault="00D76EE6" w:rsidP="00851A1A">
        <w:pPr>
          <w:pStyle w:val="Kjene"/>
          <w:jc w:val="right"/>
          <w:rPr>
            <w:sz w:val="22"/>
            <w:szCs w:val="22"/>
          </w:rPr>
        </w:pPr>
        <w:r w:rsidRPr="00D76EE6">
          <w:rPr>
            <w:sz w:val="22"/>
            <w:szCs w:val="22"/>
          </w:rPr>
          <w:fldChar w:fldCharType="begin"/>
        </w:r>
        <w:r w:rsidRPr="00D76EE6">
          <w:rPr>
            <w:sz w:val="22"/>
            <w:szCs w:val="22"/>
          </w:rPr>
          <w:instrText xml:space="preserve"> PAGE   \* MERGEFORMAT </w:instrText>
        </w:r>
        <w:r w:rsidRPr="00D76EE6">
          <w:rPr>
            <w:sz w:val="22"/>
            <w:szCs w:val="22"/>
          </w:rPr>
          <w:fldChar w:fldCharType="separate"/>
        </w:r>
        <w:r w:rsidRPr="00D76EE6">
          <w:rPr>
            <w:noProof/>
            <w:sz w:val="22"/>
            <w:szCs w:val="22"/>
          </w:rPr>
          <w:t>2</w:t>
        </w:r>
        <w:r w:rsidRPr="00D76EE6">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AA36" w14:textId="77777777" w:rsidR="000D6C62" w:rsidRDefault="000D6C62" w:rsidP="00D76EE6">
      <w:r>
        <w:separator/>
      </w:r>
    </w:p>
  </w:footnote>
  <w:footnote w:type="continuationSeparator" w:id="0">
    <w:p w14:paraId="41B8DFA0" w14:textId="77777777" w:rsidR="000D6C62" w:rsidRDefault="000D6C62" w:rsidP="00D76EE6">
      <w:r>
        <w:continuationSeparator/>
      </w:r>
    </w:p>
  </w:footnote>
  <w:footnote w:id="1">
    <w:p w14:paraId="56B6CD0F" w14:textId="387EF11D" w:rsidR="00443381" w:rsidRPr="000666C9" w:rsidRDefault="00443381" w:rsidP="00443381">
      <w:pPr>
        <w:pStyle w:val="Vresteksts"/>
        <w:jc w:val="both"/>
        <w:rPr>
          <w:rFonts w:ascii="Times New Roman" w:hAnsi="Times New Roman" w:cs="Times New Roman"/>
          <w:sz w:val="18"/>
          <w:szCs w:val="18"/>
        </w:rPr>
      </w:pPr>
      <w:r w:rsidRPr="000666C9">
        <w:rPr>
          <w:rStyle w:val="Vresatsauce"/>
          <w:rFonts w:ascii="Times New Roman" w:hAnsi="Times New Roman" w:cs="Times New Roman"/>
          <w:sz w:val="18"/>
          <w:szCs w:val="18"/>
        </w:rPr>
        <w:footnoteRef/>
      </w:r>
      <w:r w:rsidRPr="000666C9">
        <w:rPr>
          <w:rFonts w:ascii="Times New Roman" w:hAnsi="Times New Roman" w:cs="Times New Roman"/>
          <w:sz w:val="18"/>
          <w:szCs w:val="18"/>
        </w:rPr>
        <w:t xml:space="preserve"> Šī apliecinājuma kontekstā ar terminu “konkurents” apzīmē jebkuru fizisku vai juridisku personu, kura nav Pretendents un kura: 1) iesniedz piedāvājumu šim </w:t>
      </w:r>
      <w:r w:rsidR="005A2EF3">
        <w:rPr>
          <w:rFonts w:ascii="Times New Roman" w:hAnsi="Times New Roman" w:cs="Times New Roman"/>
          <w:sz w:val="18"/>
          <w:szCs w:val="18"/>
        </w:rPr>
        <w:t>iepirkumam</w:t>
      </w:r>
      <w:r w:rsidRPr="000666C9">
        <w:rPr>
          <w:rFonts w:ascii="Times New Roman" w:hAnsi="Times New Roman" w:cs="Times New Roman"/>
          <w:sz w:val="18"/>
          <w:szCs w:val="18"/>
        </w:rPr>
        <w:t xml:space="preserve">; 2) ņemot vērā tās kvalifikāciju, spējas vai pieredzi, kā arī piedāvāto pakalpojumu, varētu iesniegt piedāvājumu šim </w:t>
      </w:r>
      <w:r w:rsidR="005A2EF3">
        <w:rPr>
          <w:rFonts w:ascii="Times New Roman" w:hAnsi="Times New Roman" w:cs="Times New Roman"/>
          <w:sz w:val="18"/>
          <w:szCs w:val="18"/>
        </w:rPr>
        <w:t>iepirkumam</w:t>
      </w:r>
      <w:r w:rsidRPr="000666C9">
        <w:rPr>
          <w:rFonts w:ascii="Times New Roman" w:hAnsi="Times New Roman" w:cs="Times New Roman"/>
          <w:sz w:val="18"/>
          <w:szCs w:val="18"/>
        </w:rPr>
        <w:t>.</w:t>
      </w:r>
    </w:p>
  </w:footnote>
  <w:footnote w:id="2">
    <w:p w14:paraId="3DE58A6C" w14:textId="77777777" w:rsidR="00443381" w:rsidRPr="000666C9" w:rsidRDefault="00443381" w:rsidP="00443381">
      <w:pPr>
        <w:pStyle w:val="Vresteksts"/>
        <w:ind w:right="-284"/>
        <w:jc w:val="both"/>
        <w:rPr>
          <w:rFonts w:ascii="Times New Roman" w:hAnsi="Times New Roman" w:cs="Times New Roman"/>
          <w:sz w:val="18"/>
          <w:szCs w:val="18"/>
        </w:rPr>
      </w:pPr>
      <w:r w:rsidRPr="000666C9">
        <w:rPr>
          <w:rFonts w:ascii="Times New Roman" w:hAnsi="Times New Roman" w:cs="Times New Roman"/>
          <w:sz w:val="18"/>
          <w:szCs w:val="18"/>
          <w:vertAlign w:val="superscript"/>
        </w:rPr>
        <w:footnoteRef/>
      </w:r>
      <w:r w:rsidRPr="000666C9">
        <w:rPr>
          <w:rFonts w:ascii="Times New Roman" w:hAnsi="Times New Roman" w:cs="Times New Roman"/>
          <w:sz w:val="18"/>
          <w:szCs w:val="18"/>
        </w:rPr>
        <w:t xml:space="preserve"> Uzņēmumam ir izšķirošā ietekme sabiedrībā uz līdzdalības pamata, ja pastāv vismaz viens no šādiem apstākļiem:</w:t>
      </w:r>
    </w:p>
    <w:p w14:paraId="29FC2023" w14:textId="77777777" w:rsidR="00443381" w:rsidRPr="000666C9" w:rsidRDefault="00443381" w:rsidP="00443381">
      <w:pPr>
        <w:pStyle w:val="Vresteksts"/>
        <w:ind w:left="142" w:right="-284"/>
        <w:jc w:val="both"/>
        <w:rPr>
          <w:rFonts w:ascii="Times New Roman" w:hAnsi="Times New Roman" w:cs="Times New Roman"/>
          <w:sz w:val="18"/>
          <w:szCs w:val="18"/>
        </w:rPr>
      </w:pPr>
      <w:r w:rsidRPr="000666C9">
        <w:rPr>
          <w:rFonts w:ascii="Times New Roman" w:hAnsi="Times New Roman" w:cs="Times New Roman"/>
          <w:sz w:val="18"/>
          <w:szCs w:val="18"/>
        </w:rPr>
        <w:t>1) uzņēmumam sabiedrībā ir balsstiesību vairākums;</w:t>
      </w:r>
    </w:p>
    <w:p w14:paraId="48699C75" w14:textId="77777777" w:rsidR="00443381" w:rsidRPr="000666C9" w:rsidRDefault="00443381" w:rsidP="00443381">
      <w:pPr>
        <w:pStyle w:val="Vresteksts"/>
        <w:ind w:left="142" w:right="-284"/>
        <w:jc w:val="both"/>
        <w:rPr>
          <w:rFonts w:ascii="Times New Roman" w:hAnsi="Times New Roman" w:cs="Times New Roman"/>
          <w:sz w:val="18"/>
          <w:szCs w:val="18"/>
        </w:rPr>
      </w:pPr>
      <w:r w:rsidRPr="000666C9">
        <w:rPr>
          <w:rFonts w:ascii="Times New Roman" w:hAnsi="Times New Roman" w:cs="Times New Roman"/>
          <w:sz w:val="18"/>
          <w:szCs w:val="18"/>
        </w:rPr>
        <w:t>2) uzņēmumam kā sabiedrības dalībniekam ir tiesības iecelt vai atcelt sabiedrības izpildinstitūcijas vai pārraudzības institūcijas locekļu vairākumu;</w:t>
      </w:r>
    </w:p>
    <w:p w14:paraId="16A401C2" w14:textId="77777777" w:rsidR="00443381" w:rsidRPr="000666C9" w:rsidRDefault="00443381" w:rsidP="00443381">
      <w:pPr>
        <w:pStyle w:val="Vresteksts"/>
        <w:ind w:left="142" w:right="-284"/>
        <w:jc w:val="both"/>
        <w:rPr>
          <w:rFonts w:ascii="Times New Roman" w:hAnsi="Times New Roman" w:cs="Times New Roman"/>
          <w:sz w:val="18"/>
          <w:szCs w:val="18"/>
        </w:rPr>
      </w:pPr>
      <w:r w:rsidRPr="000666C9">
        <w:rPr>
          <w:rFonts w:ascii="Times New Roman" w:hAnsi="Times New Roman" w:cs="Times New Roman"/>
          <w:sz w:val="18"/>
          <w:szCs w:val="18"/>
        </w:rPr>
        <w:t>3) uzņēmums ir sabiedrības dalībnieks un, izmantojot vienīgi savas dalībnieka tiesības, pārskata gada laikā ir iecēlis sabiedrības izpildinstitūcijas vai pārraudzības institūcijas locekļu vairākumu;</w:t>
      </w:r>
    </w:p>
    <w:p w14:paraId="2CE42D5E" w14:textId="77777777" w:rsidR="00443381" w:rsidRPr="000666C9" w:rsidRDefault="00443381" w:rsidP="00443381">
      <w:pPr>
        <w:pStyle w:val="Vresteksts"/>
        <w:ind w:left="142" w:right="-284"/>
        <w:jc w:val="both"/>
        <w:rPr>
          <w:rFonts w:ascii="Times New Roman" w:hAnsi="Times New Roman" w:cs="Times New Roman"/>
          <w:sz w:val="18"/>
          <w:szCs w:val="18"/>
        </w:rPr>
      </w:pPr>
      <w:r w:rsidRPr="000666C9">
        <w:rPr>
          <w:rFonts w:ascii="Times New Roman" w:hAnsi="Times New Roman" w:cs="Times New Roman"/>
          <w:sz w:val="18"/>
          <w:szCs w:val="18"/>
        </w:rPr>
        <w:t>4) uzņēmums ir sabiedrības dalībnieks un, pamatojoties uz vienošanos ar citiem dalībniekiem, viens pats kontrolē balsstiesību vairākumu sabiedrībā.</w:t>
      </w:r>
    </w:p>
  </w:footnote>
  <w:footnote w:id="3">
    <w:p w14:paraId="48AD4A56" w14:textId="77777777" w:rsidR="00443381" w:rsidRPr="000666C9" w:rsidRDefault="00443381" w:rsidP="00443381">
      <w:pPr>
        <w:pStyle w:val="Vresteksts"/>
        <w:ind w:right="-284"/>
        <w:jc w:val="both"/>
        <w:rPr>
          <w:rFonts w:ascii="Times New Roman" w:hAnsi="Times New Roman" w:cs="Times New Roman"/>
          <w:sz w:val="18"/>
          <w:szCs w:val="18"/>
        </w:rPr>
      </w:pPr>
      <w:r w:rsidRPr="000666C9">
        <w:rPr>
          <w:rFonts w:ascii="Times New Roman" w:hAnsi="Times New Roman" w:cs="Times New Roman"/>
          <w:sz w:val="18"/>
          <w:szCs w:val="18"/>
          <w:vertAlign w:val="superscript"/>
        </w:rPr>
        <w:footnoteRef/>
      </w:r>
      <w:hyperlink r:id="rId1" w:history="1">
        <w:r w:rsidRPr="00DE0525">
          <w:rPr>
            <w:rStyle w:val="Hipersaite"/>
            <w:rFonts w:ascii="Times New Roman" w:hAnsi="Times New Roman"/>
            <w:sz w:val="18"/>
            <w:szCs w:val="18"/>
          </w:rPr>
          <w:t>https://likumi.lv/ta/id/4423-koncernu-likums</w:t>
        </w:r>
      </w:hyperlink>
      <w:r w:rsidRPr="000666C9">
        <w:rPr>
          <w:rFonts w:ascii="Times New Roman" w:hAnsi="Times New Roman" w:cs="Times New Roman"/>
          <w:sz w:val="18"/>
          <w:szCs w:val="18"/>
        </w:rPr>
        <w:t xml:space="preserve"> </w:t>
      </w:r>
    </w:p>
  </w:footnote>
  <w:footnote w:id="4">
    <w:p w14:paraId="3B09A141" w14:textId="77777777" w:rsidR="00443381" w:rsidRPr="000666C9" w:rsidRDefault="00443381" w:rsidP="00443381">
      <w:pPr>
        <w:pStyle w:val="Vresteksts"/>
        <w:ind w:right="-284"/>
        <w:jc w:val="both"/>
        <w:rPr>
          <w:rFonts w:ascii="Times New Roman" w:hAnsi="Times New Roman" w:cs="Times New Roman"/>
          <w:sz w:val="18"/>
          <w:szCs w:val="18"/>
        </w:rPr>
      </w:pPr>
      <w:r w:rsidRPr="000666C9">
        <w:rPr>
          <w:rStyle w:val="Vresatsauce"/>
          <w:rFonts w:ascii="Times New Roman" w:hAnsi="Times New Roman" w:cs="Times New Roman"/>
          <w:sz w:val="18"/>
          <w:szCs w:val="18"/>
        </w:rPr>
        <w:footnoteRef/>
      </w:r>
      <w:hyperlink r:id="rId2" w:history="1">
        <w:r w:rsidRPr="00DE0525">
          <w:rPr>
            <w:rStyle w:val="Hipersaite"/>
            <w:rFonts w:ascii="Times New Roman" w:hAnsi="Times New Roman"/>
            <w:sz w:val="18"/>
            <w:szCs w:val="18"/>
          </w:rPr>
          <w:t>https://likumi.lv/ta/id/178987-noziedzigi-iegutu-lidzeklu-legalizacijas-un-terorisma-un-proliferacijas-finansesanas-noversanas-likums</w:t>
        </w:r>
      </w:hyperlink>
      <w:r>
        <w:rPr>
          <w:rFonts w:ascii="Times New Roman" w:hAnsi="Times New Roman" w:cs="Times New Roman"/>
          <w:sz w:val="18"/>
          <w:szCs w:val="18"/>
        </w:rPr>
        <w:t xml:space="preserve"> </w:t>
      </w:r>
    </w:p>
  </w:footnote>
  <w:footnote w:id="5">
    <w:p w14:paraId="15ADAC32" w14:textId="705713EC" w:rsidR="00A661B0" w:rsidRPr="00B5441F" w:rsidRDefault="00A661B0" w:rsidP="00A661B0">
      <w:pPr>
        <w:pStyle w:val="Vresteksts"/>
        <w:jc w:val="both"/>
        <w:rPr>
          <w:rFonts w:ascii="Times New Roman" w:hAnsi="Times New Roman" w:cs="Times New Roman"/>
          <w:strike/>
          <w:sz w:val="18"/>
          <w:szCs w:val="18"/>
        </w:rPr>
      </w:pPr>
      <w:r w:rsidRPr="00B5441F">
        <w:rPr>
          <w:rStyle w:val="Vresatsauce"/>
        </w:rPr>
        <w:footnoteRef/>
      </w:r>
      <w:r w:rsidRPr="00B5441F">
        <w:rPr>
          <w:rFonts w:ascii="Times New Roman" w:hAnsi="Times New Roman" w:cs="Times New Roman"/>
        </w:rPr>
        <w:t xml:space="preserve"> </w:t>
      </w:r>
      <w:r w:rsidRPr="00B5441F">
        <w:rPr>
          <w:rFonts w:ascii="Times New Roman" w:hAnsi="Times New Roman" w:cs="Times New Roman"/>
          <w:sz w:val="18"/>
          <w:szCs w:val="18"/>
        </w:rPr>
        <w:t xml:space="preserve">Ja pretendents līguma izpildē iesaistīs apakšuzņēmējus, pretendents savā piedāvājumā norāda visus tos apakšuzņēmējus, kuru sniedzamo pakalpojumu </w:t>
      </w:r>
      <w:r w:rsidRPr="00151DC5">
        <w:rPr>
          <w:rFonts w:ascii="Times New Roman" w:hAnsi="Times New Roman" w:cs="Times New Roman"/>
          <w:sz w:val="18"/>
          <w:szCs w:val="18"/>
        </w:rPr>
        <w:t xml:space="preserve">vērtība ir </w:t>
      </w:r>
      <w:r w:rsidR="00F77884" w:rsidRPr="00151DC5">
        <w:rPr>
          <w:rFonts w:ascii="Times New Roman" w:hAnsi="Times New Roman" w:cs="Times New Roman"/>
          <w:sz w:val="18"/>
          <w:szCs w:val="18"/>
        </w:rPr>
        <w:t xml:space="preserve">10 000 </w:t>
      </w:r>
      <w:r w:rsidR="00F77884" w:rsidRPr="00151DC5">
        <w:rPr>
          <w:rFonts w:ascii="Times New Roman" w:hAnsi="Times New Roman" w:cs="Times New Roman"/>
          <w:i/>
          <w:iCs/>
          <w:sz w:val="18"/>
          <w:szCs w:val="18"/>
        </w:rPr>
        <w:t>euro</w:t>
      </w:r>
      <w:r w:rsidRPr="00151DC5">
        <w:rPr>
          <w:rFonts w:ascii="Times New Roman" w:hAnsi="Times New Roman" w:cs="Times New Roman"/>
          <w:sz w:val="18"/>
          <w:szCs w:val="18"/>
        </w:rPr>
        <w:t xml:space="preserve"> vai</w:t>
      </w:r>
      <w:r w:rsidRPr="00B5441F">
        <w:rPr>
          <w:rFonts w:ascii="Times New Roman" w:hAnsi="Times New Roman" w:cs="Times New Roman"/>
          <w:sz w:val="18"/>
          <w:szCs w:val="18"/>
        </w:rPr>
        <w:t xml:space="preserve"> lielāka, un katram šādam apakšuzņēmējam izpildei nododamo līguma daļu. Par apakšuzņēmējiem uzskata arī apakšuzņēmēju apakšuzņēmējus. Šādā gadījumā pretendentam jāiesniedz apakšuzņēmēja apliecinājums vai vienošanās par sadarbību līguma konkrētās daļas izpildē.</w:t>
      </w:r>
      <w:r w:rsidRPr="00B5441F">
        <w:rPr>
          <w:rFonts w:ascii="Times New Roman" w:hAnsi="Times New Roman" w:cs="Times New Roman"/>
          <w:color w:val="FF0000"/>
          <w:sz w:val="18"/>
          <w:szCs w:val="18"/>
        </w:rPr>
        <w:t xml:space="preserve"> </w:t>
      </w:r>
    </w:p>
  </w:footnote>
  <w:footnote w:id="6">
    <w:p w14:paraId="42B3B369" w14:textId="77777777" w:rsidR="00A661B0" w:rsidRPr="00B5441F" w:rsidRDefault="00A661B0" w:rsidP="00A661B0">
      <w:pPr>
        <w:pStyle w:val="Vresteksts"/>
        <w:jc w:val="both"/>
        <w:rPr>
          <w:rFonts w:ascii="Times New Roman" w:hAnsi="Times New Roman" w:cs="Times New Roman"/>
        </w:rPr>
      </w:pPr>
      <w:r>
        <w:rPr>
          <w:rStyle w:val="Vresatsauce"/>
        </w:rPr>
        <w:footnoteRef/>
      </w:r>
      <w:r>
        <w:t xml:space="preserve"> </w:t>
      </w:r>
      <w:r w:rsidRPr="00B5441F">
        <w:rPr>
          <w:rFonts w:ascii="Times New Roman" w:hAnsi="Times New Roman" w:cs="Times New Roman"/>
          <w:sz w:val="18"/>
          <w:szCs w:val="18"/>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footnote>
  <w:footnote w:id="7">
    <w:p w14:paraId="06D37699" w14:textId="77777777" w:rsidR="0016429F" w:rsidRPr="004B730C" w:rsidRDefault="0016429F" w:rsidP="0016429F">
      <w:pPr>
        <w:pStyle w:val="Vresteksts"/>
      </w:pPr>
      <w:r>
        <w:rPr>
          <w:rStyle w:val="Vresatsauce"/>
        </w:rPr>
        <w:footnoteRef/>
      </w:r>
      <w:r>
        <w:t xml:space="preserve"> </w:t>
      </w:r>
      <w:r w:rsidRPr="007D16B2">
        <w:rPr>
          <w:rFonts w:ascii="Times New Roman" w:hAnsi="Times New Roman"/>
          <w:sz w:val="18"/>
          <w:szCs w:val="18"/>
        </w:rPr>
        <w:t>Līgumā ietilpstošo dokumentu saraksts var mainīties atkarībā no situācijas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F2B"/>
    <w:multiLevelType w:val="hybridMultilevel"/>
    <w:tmpl w:val="722A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F261F"/>
    <w:multiLevelType w:val="multilevel"/>
    <w:tmpl w:val="580E9B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664317"/>
    <w:multiLevelType w:val="multilevel"/>
    <w:tmpl w:val="1FA67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4C1D4F"/>
    <w:multiLevelType w:val="multilevel"/>
    <w:tmpl w:val="812E3E1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50BA6"/>
    <w:multiLevelType w:val="hybridMultilevel"/>
    <w:tmpl w:val="CAD84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441A47"/>
    <w:multiLevelType w:val="multilevel"/>
    <w:tmpl w:val="CD7A68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4F2784"/>
    <w:multiLevelType w:val="multilevel"/>
    <w:tmpl w:val="2648F3BC"/>
    <w:lvl w:ilvl="0">
      <w:start w:val="1"/>
      <w:numFmt w:val="decimal"/>
      <w:lvlText w:val="%1."/>
      <w:lvlJc w:val="left"/>
      <w:pPr>
        <w:tabs>
          <w:tab w:val="num" w:pos="360"/>
        </w:tabs>
        <w:ind w:left="360" w:hanging="360"/>
      </w:pPr>
      <w:rPr>
        <w:rFonts w:ascii="Times New Roman" w:eastAsia="Times New Roman" w:hAnsi="Times New Roman" w:cs="Times New Roman"/>
        <w:b/>
        <w:sz w:val="22"/>
        <w:szCs w:val="22"/>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9500ACB"/>
    <w:multiLevelType w:val="multilevel"/>
    <w:tmpl w:val="32903A1C"/>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D73552C"/>
    <w:multiLevelType w:val="hybridMultilevel"/>
    <w:tmpl w:val="A40E1BDA"/>
    <w:lvl w:ilvl="0" w:tplc="6156A106">
      <w:start w:val="1"/>
      <w:numFmt w:val="decimal"/>
      <w:lvlText w:val="%1."/>
      <w:lvlJc w:val="left"/>
      <w:pPr>
        <w:tabs>
          <w:tab w:val="num" w:pos="720"/>
        </w:tabs>
        <w:ind w:left="720" w:hanging="360"/>
      </w:pPr>
      <w:rPr>
        <w:rFonts w:hint="default"/>
        <w:b/>
      </w:rPr>
    </w:lvl>
    <w:lvl w:ilvl="1" w:tplc="D6A2B0BE">
      <w:start w:val="1"/>
      <w:numFmt w:val="decimal"/>
      <w:lvlText w:val="%2.1."/>
      <w:lvlJc w:val="left"/>
      <w:pPr>
        <w:tabs>
          <w:tab w:val="num" w:pos="1440"/>
        </w:tabs>
        <w:ind w:left="1440" w:hanging="360"/>
      </w:pPr>
      <w:rPr>
        <w:rFonts w:hint="default"/>
        <w:b w:val="0"/>
      </w:rPr>
    </w:lvl>
    <w:lvl w:ilvl="2" w:tplc="DE4C9516">
      <w:start w:val="1"/>
      <w:numFmt w:val="decimal"/>
      <w:lvlText w:val="5.1.%3."/>
      <w:lvlJc w:val="left"/>
      <w:pPr>
        <w:tabs>
          <w:tab w:val="num" w:pos="2160"/>
        </w:tabs>
        <w:ind w:left="2160" w:hanging="180"/>
      </w:pPr>
      <w:rPr>
        <w:rFonts w:hint="default"/>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3B110C2"/>
    <w:multiLevelType w:val="multilevel"/>
    <w:tmpl w:val="AA867BEC"/>
    <w:lvl w:ilvl="0">
      <w:start w:val="9"/>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75124F3"/>
    <w:multiLevelType w:val="multilevel"/>
    <w:tmpl w:val="994C69B0"/>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i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596E24E8"/>
    <w:multiLevelType w:val="multilevel"/>
    <w:tmpl w:val="1494B7D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9DA5049"/>
    <w:multiLevelType w:val="hybridMultilevel"/>
    <w:tmpl w:val="4C50F042"/>
    <w:lvl w:ilvl="0" w:tplc="9BC2F45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38677E"/>
    <w:multiLevelType w:val="hybridMultilevel"/>
    <w:tmpl w:val="CCFC6318"/>
    <w:lvl w:ilvl="0" w:tplc="31CA64E0">
      <w:start w:val="1"/>
      <w:numFmt w:val="decimal"/>
      <w:lvlText w:val="%1."/>
      <w:lvlJc w:val="left"/>
      <w:pPr>
        <w:ind w:left="720" w:hanging="360"/>
      </w:pPr>
      <w:rPr>
        <w:rFonts w:hint="default"/>
        <w:b w:val="0"/>
        <w:bCs/>
        <w:i w:val="0"/>
        <w:iCs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B175E0"/>
    <w:multiLevelType w:val="multilevel"/>
    <w:tmpl w:val="DD84A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91E57"/>
    <w:multiLevelType w:val="hybridMultilevel"/>
    <w:tmpl w:val="D458EF54"/>
    <w:lvl w:ilvl="0" w:tplc="DE3E8BF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8" w15:restartNumberingAfterBreak="0">
    <w:nsid w:val="771F2253"/>
    <w:multiLevelType w:val="multilevel"/>
    <w:tmpl w:val="8A9629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6198520">
    <w:abstractNumId w:val="8"/>
  </w:num>
  <w:num w:numId="2" w16cid:durableId="3558490">
    <w:abstractNumId w:val="4"/>
  </w:num>
  <w:num w:numId="3" w16cid:durableId="1170025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7651343">
    <w:abstractNumId w:val="14"/>
  </w:num>
  <w:num w:numId="5" w16cid:durableId="386034231">
    <w:abstractNumId w:val="18"/>
  </w:num>
  <w:num w:numId="6" w16cid:durableId="1081875057">
    <w:abstractNumId w:val="7"/>
  </w:num>
  <w:num w:numId="7" w16cid:durableId="1492212662">
    <w:abstractNumId w:val="9"/>
  </w:num>
  <w:num w:numId="8" w16cid:durableId="1050303074">
    <w:abstractNumId w:val="11"/>
  </w:num>
  <w:num w:numId="9" w16cid:durableId="2109303954">
    <w:abstractNumId w:val="5"/>
  </w:num>
  <w:num w:numId="10" w16cid:durableId="1680346874">
    <w:abstractNumId w:val="15"/>
  </w:num>
  <w:num w:numId="11" w16cid:durableId="101801335">
    <w:abstractNumId w:val="6"/>
  </w:num>
  <w:num w:numId="12" w16cid:durableId="1622689404">
    <w:abstractNumId w:val="10"/>
  </w:num>
  <w:num w:numId="13" w16cid:durableId="176846529">
    <w:abstractNumId w:val="16"/>
  </w:num>
  <w:num w:numId="14" w16cid:durableId="1165821407">
    <w:abstractNumId w:val="3"/>
  </w:num>
  <w:num w:numId="15" w16cid:durableId="787620885">
    <w:abstractNumId w:val="17"/>
  </w:num>
  <w:num w:numId="16" w16cid:durableId="109513027">
    <w:abstractNumId w:val="12"/>
  </w:num>
  <w:num w:numId="17" w16cid:durableId="2010253725">
    <w:abstractNumId w:val="2"/>
  </w:num>
  <w:num w:numId="18" w16cid:durableId="1012606183">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156906">
    <w:abstractNumId w:val="1"/>
    <w:lvlOverride w:ilvl="0">
      <w:startOverride w:val="1"/>
    </w:lvlOverride>
    <w:lvlOverride w:ilvl="1"/>
    <w:lvlOverride w:ilvl="2"/>
    <w:lvlOverride w:ilvl="3"/>
    <w:lvlOverride w:ilvl="4"/>
    <w:lvlOverride w:ilvl="5"/>
    <w:lvlOverride w:ilvl="6"/>
    <w:lvlOverride w:ilvl="7"/>
    <w:lvlOverride w:ilvl="8"/>
  </w:num>
  <w:num w:numId="20" w16cid:durableId="19090020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D8"/>
    <w:rsid w:val="00005C7B"/>
    <w:rsid w:val="00011E2F"/>
    <w:rsid w:val="00020289"/>
    <w:rsid w:val="00021597"/>
    <w:rsid w:val="00027B86"/>
    <w:rsid w:val="00037226"/>
    <w:rsid w:val="000433CE"/>
    <w:rsid w:val="00047892"/>
    <w:rsid w:val="00063885"/>
    <w:rsid w:val="00074E9E"/>
    <w:rsid w:val="00086EDD"/>
    <w:rsid w:val="00090D7E"/>
    <w:rsid w:val="000A1C8C"/>
    <w:rsid w:val="000A4543"/>
    <w:rsid w:val="000B2384"/>
    <w:rsid w:val="000B5F64"/>
    <w:rsid w:val="000D6C62"/>
    <w:rsid w:val="000E2EB5"/>
    <w:rsid w:val="000F5A61"/>
    <w:rsid w:val="000F72BC"/>
    <w:rsid w:val="0011115C"/>
    <w:rsid w:val="0011240E"/>
    <w:rsid w:val="0012306B"/>
    <w:rsid w:val="001252FD"/>
    <w:rsid w:val="00132F75"/>
    <w:rsid w:val="001411D8"/>
    <w:rsid w:val="00144236"/>
    <w:rsid w:val="00151DC5"/>
    <w:rsid w:val="0015337F"/>
    <w:rsid w:val="00156E0A"/>
    <w:rsid w:val="0015776D"/>
    <w:rsid w:val="0016429F"/>
    <w:rsid w:val="001667A7"/>
    <w:rsid w:val="00174795"/>
    <w:rsid w:val="001811A2"/>
    <w:rsid w:val="001920C9"/>
    <w:rsid w:val="00194FC8"/>
    <w:rsid w:val="00197F42"/>
    <w:rsid w:val="001A31CE"/>
    <w:rsid w:val="001A7C7C"/>
    <w:rsid w:val="001B1A06"/>
    <w:rsid w:val="001B1C54"/>
    <w:rsid w:val="001C559D"/>
    <w:rsid w:val="001C5657"/>
    <w:rsid w:val="001D37D3"/>
    <w:rsid w:val="001D7252"/>
    <w:rsid w:val="001F2782"/>
    <w:rsid w:val="002016DB"/>
    <w:rsid w:val="0021677C"/>
    <w:rsid w:val="00222085"/>
    <w:rsid w:val="002331AF"/>
    <w:rsid w:val="002346AE"/>
    <w:rsid w:val="00235798"/>
    <w:rsid w:val="0023723F"/>
    <w:rsid w:val="00241D1F"/>
    <w:rsid w:val="00261AF2"/>
    <w:rsid w:val="00263B89"/>
    <w:rsid w:val="00265EC2"/>
    <w:rsid w:val="00270648"/>
    <w:rsid w:val="00282F9F"/>
    <w:rsid w:val="00283B1E"/>
    <w:rsid w:val="002947F9"/>
    <w:rsid w:val="002A357C"/>
    <w:rsid w:val="002B55A6"/>
    <w:rsid w:val="002C2557"/>
    <w:rsid w:val="002C35BA"/>
    <w:rsid w:val="002C3D4F"/>
    <w:rsid w:val="002C57EF"/>
    <w:rsid w:val="002D0BFC"/>
    <w:rsid w:val="003049B3"/>
    <w:rsid w:val="00326D7D"/>
    <w:rsid w:val="0033457E"/>
    <w:rsid w:val="00336063"/>
    <w:rsid w:val="0033622E"/>
    <w:rsid w:val="003409C4"/>
    <w:rsid w:val="00341B1D"/>
    <w:rsid w:val="00345835"/>
    <w:rsid w:val="00360D86"/>
    <w:rsid w:val="00367F51"/>
    <w:rsid w:val="00374BF3"/>
    <w:rsid w:val="00387C33"/>
    <w:rsid w:val="00393B05"/>
    <w:rsid w:val="003955B1"/>
    <w:rsid w:val="0039590B"/>
    <w:rsid w:val="00397991"/>
    <w:rsid w:val="003A2D07"/>
    <w:rsid w:val="003A3F00"/>
    <w:rsid w:val="003A539B"/>
    <w:rsid w:val="003D0BA5"/>
    <w:rsid w:val="003D63E2"/>
    <w:rsid w:val="003F0F1C"/>
    <w:rsid w:val="003F4ED1"/>
    <w:rsid w:val="00403C21"/>
    <w:rsid w:val="004063AA"/>
    <w:rsid w:val="004166E3"/>
    <w:rsid w:val="00425257"/>
    <w:rsid w:val="004258CF"/>
    <w:rsid w:val="00443381"/>
    <w:rsid w:val="00444999"/>
    <w:rsid w:val="0045393F"/>
    <w:rsid w:val="00457CA7"/>
    <w:rsid w:val="004616E6"/>
    <w:rsid w:val="0046786F"/>
    <w:rsid w:val="004764FE"/>
    <w:rsid w:val="00480BBB"/>
    <w:rsid w:val="00490EEC"/>
    <w:rsid w:val="0049371E"/>
    <w:rsid w:val="00495227"/>
    <w:rsid w:val="004A3E1E"/>
    <w:rsid w:val="004B17CE"/>
    <w:rsid w:val="004B2E8F"/>
    <w:rsid w:val="004B575C"/>
    <w:rsid w:val="004B59C6"/>
    <w:rsid w:val="004D0257"/>
    <w:rsid w:val="004E1D91"/>
    <w:rsid w:val="004F5AD5"/>
    <w:rsid w:val="004F77F2"/>
    <w:rsid w:val="005031C6"/>
    <w:rsid w:val="00513AAC"/>
    <w:rsid w:val="00515D40"/>
    <w:rsid w:val="00522F4C"/>
    <w:rsid w:val="00527F7C"/>
    <w:rsid w:val="00531127"/>
    <w:rsid w:val="00533D95"/>
    <w:rsid w:val="00550A5B"/>
    <w:rsid w:val="00553E3A"/>
    <w:rsid w:val="00560A32"/>
    <w:rsid w:val="00563644"/>
    <w:rsid w:val="00566472"/>
    <w:rsid w:val="00566B12"/>
    <w:rsid w:val="0057297E"/>
    <w:rsid w:val="005764C3"/>
    <w:rsid w:val="00577FC0"/>
    <w:rsid w:val="0058516D"/>
    <w:rsid w:val="00586C79"/>
    <w:rsid w:val="00587C3B"/>
    <w:rsid w:val="00594E47"/>
    <w:rsid w:val="005977F4"/>
    <w:rsid w:val="005A2EF3"/>
    <w:rsid w:val="005B76BA"/>
    <w:rsid w:val="005B783E"/>
    <w:rsid w:val="005B7B13"/>
    <w:rsid w:val="005C1316"/>
    <w:rsid w:val="005C469A"/>
    <w:rsid w:val="005C5D75"/>
    <w:rsid w:val="005C7A10"/>
    <w:rsid w:val="005D3A70"/>
    <w:rsid w:val="005D404D"/>
    <w:rsid w:val="005F2968"/>
    <w:rsid w:val="005F2C1D"/>
    <w:rsid w:val="005F6F70"/>
    <w:rsid w:val="00600CF9"/>
    <w:rsid w:val="00624C83"/>
    <w:rsid w:val="006345C5"/>
    <w:rsid w:val="00636002"/>
    <w:rsid w:val="00640296"/>
    <w:rsid w:val="00640B23"/>
    <w:rsid w:val="00644C22"/>
    <w:rsid w:val="00647B56"/>
    <w:rsid w:val="00650C3A"/>
    <w:rsid w:val="006521A2"/>
    <w:rsid w:val="00653AFB"/>
    <w:rsid w:val="006716F8"/>
    <w:rsid w:val="00672DAA"/>
    <w:rsid w:val="00675344"/>
    <w:rsid w:val="00680122"/>
    <w:rsid w:val="00683753"/>
    <w:rsid w:val="006903C4"/>
    <w:rsid w:val="00691360"/>
    <w:rsid w:val="00694523"/>
    <w:rsid w:val="006964B9"/>
    <w:rsid w:val="006A2A60"/>
    <w:rsid w:val="006A779B"/>
    <w:rsid w:val="006D3D75"/>
    <w:rsid w:val="006E0EEA"/>
    <w:rsid w:val="006E0F77"/>
    <w:rsid w:val="006E49B1"/>
    <w:rsid w:val="006E540B"/>
    <w:rsid w:val="006F02B8"/>
    <w:rsid w:val="0070178D"/>
    <w:rsid w:val="00703F17"/>
    <w:rsid w:val="007149D6"/>
    <w:rsid w:val="007171E7"/>
    <w:rsid w:val="007336C6"/>
    <w:rsid w:val="00765C9B"/>
    <w:rsid w:val="00773BF5"/>
    <w:rsid w:val="00776EDB"/>
    <w:rsid w:val="0078230A"/>
    <w:rsid w:val="0078723B"/>
    <w:rsid w:val="00787A6B"/>
    <w:rsid w:val="00792FBE"/>
    <w:rsid w:val="007A42BC"/>
    <w:rsid w:val="007B3B20"/>
    <w:rsid w:val="007C2685"/>
    <w:rsid w:val="007C5B3F"/>
    <w:rsid w:val="007C6D32"/>
    <w:rsid w:val="007F5ADF"/>
    <w:rsid w:val="007F5F32"/>
    <w:rsid w:val="00802BA4"/>
    <w:rsid w:val="00802E45"/>
    <w:rsid w:val="008107FA"/>
    <w:rsid w:val="00822FD2"/>
    <w:rsid w:val="00827804"/>
    <w:rsid w:val="00830178"/>
    <w:rsid w:val="00835942"/>
    <w:rsid w:val="00843B6E"/>
    <w:rsid w:val="0085066A"/>
    <w:rsid w:val="00851A1A"/>
    <w:rsid w:val="008531F9"/>
    <w:rsid w:val="00857F17"/>
    <w:rsid w:val="0086423B"/>
    <w:rsid w:val="0086452A"/>
    <w:rsid w:val="00866D69"/>
    <w:rsid w:val="00867AB4"/>
    <w:rsid w:val="00873035"/>
    <w:rsid w:val="00876035"/>
    <w:rsid w:val="0087614A"/>
    <w:rsid w:val="008772D5"/>
    <w:rsid w:val="008866B4"/>
    <w:rsid w:val="008874A7"/>
    <w:rsid w:val="008A2032"/>
    <w:rsid w:val="008A4AA6"/>
    <w:rsid w:val="008B23BF"/>
    <w:rsid w:val="008B52EE"/>
    <w:rsid w:val="008B577D"/>
    <w:rsid w:val="008B589A"/>
    <w:rsid w:val="008C5265"/>
    <w:rsid w:val="008C7A92"/>
    <w:rsid w:val="008D440D"/>
    <w:rsid w:val="008D4D90"/>
    <w:rsid w:val="008F15AD"/>
    <w:rsid w:val="00907A71"/>
    <w:rsid w:val="00912671"/>
    <w:rsid w:val="009152B2"/>
    <w:rsid w:val="00921DA3"/>
    <w:rsid w:val="009272B8"/>
    <w:rsid w:val="0093233F"/>
    <w:rsid w:val="00935B82"/>
    <w:rsid w:val="00937F9E"/>
    <w:rsid w:val="00940BD9"/>
    <w:rsid w:val="0094670D"/>
    <w:rsid w:val="00952A68"/>
    <w:rsid w:val="009530D3"/>
    <w:rsid w:val="00953CC6"/>
    <w:rsid w:val="00957299"/>
    <w:rsid w:val="0096664A"/>
    <w:rsid w:val="00981B9E"/>
    <w:rsid w:val="00995D55"/>
    <w:rsid w:val="00997BF8"/>
    <w:rsid w:val="009B216E"/>
    <w:rsid w:val="009B6025"/>
    <w:rsid w:val="009B76EE"/>
    <w:rsid w:val="009C0228"/>
    <w:rsid w:val="009C0E38"/>
    <w:rsid w:val="009C1CDE"/>
    <w:rsid w:val="009C2224"/>
    <w:rsid w:val="009C2248"/>
    <w:rsid w:val="009C63E4"/>
    <w:rsid w:val="009D1179"/>
    <w:rsid w:val="009D2F23"/>
    <w:rsid w:val="009D52BD"/>
    <w:rsid w:val="009D7D8A"/>
    <w:rsid w:val="009E2CA5"/>
    <w:rsid w:val="009E5DCF"/>
    <w:rsid w:val="009E6240"/>
    <w:rsid w:val="009F128C"/>
    <w:rsid w:val="009F45D8"/>
    <w:rsid w:val="00A00E82"/>
    <w:rsid w:val="00A02726"/>
    <w:rsid w:val="00A07A62"/>
    <w:rsid w:val="00A15ED7"/>
    <w:rsid w:val="00A22AB8"/>
    <w:rsid w:val="00A30A8D"/>
    <w:rsid w:val="00A3359A"/>
    <w:rsid w:val="00A33642"/>
    <w:rsid w:val="00A415BB"/>
    <w:rsid w:val="00A57F01"/>
    <w:rsid w:val="00A661B0"/>
    <w:rsid w:val="00A674B6"/>
    <w:rsid w:val="00A74BA3"/>
    <w:rsid w:val="00A74DBC"/>
    <w:rsid w:val="00A857D8"/>
    <w:rsid w:val="00A86CE5"/>
    <w:rsid w:val="00A93482"/>
    <w:rsid w:val="00AA122B"/>
    <w:rsid w:val="00AA152A"/>
    <w:rsid w:val="00AC2AEC"/>
    <w:rsid w:val="00AC5A74"/>
    <w:rsid w:val="00AC6E08"/>
    <w:rsid w:val="00AD1C7E"/>
    <w:rsid w:val="00AE0F3E"/>
    <w:rsid w:val="00AE5B32"/>
    <w:rsid w:val="00B068B2"/>
    <w:rsid w:val="00B11F72"/>
    <w:rsid w:val="00B22354"/>
    <w:rsid w:val="00B24210"/>
    <w:rsid w:val="00B32A6A"/>
    <w:rsid w:val="00B527DF"/>
    <w:rsid w:val="00B6369A"/>
    <w:rsid w:val="00B63DA6"/>
    <w:rsid w:val="00B82CB0"/>
    <w:rsid w:val="00B96E2E"/>
    <w:rsid w:val="00BB370B"/>
    <w:rsid w:val="00BC246F"/>
    <w:rsid w:val="00BD27F6"/>
    <w:rsid w:val="00BD2877"/>
    <w:rsid w:val="00BD6064"/>
    <w:rsid w:val="00BD786F"/>
    <w:rsid w:val="00BE3059"/>
    <w:rsid w:val="00BE49AA"/>
    <w:rsid w:val="00BF4CBD"/>
    <w:rsid w:val="00BF5B50"/>
    <w:rsid w:val="00C123E7"/>
    <w:rsid w:val="00C14FCB"/>
    <w:rsid w:val="00C2002A"/>
    <w:rsid w:val="00C23F28"/>
    <w:rsid w:val="00C3104C"/>
    <w:rsid w:val="00C372C0"/>
    <w:rsid w:val="00C378FE"/>
    <w:rsid w:val="00C40CB0"/>
    <w:rsid w:val="00C51E47"/>
    <w:rsid w:val="00C56279"/>
    <w:rsid w:val="00C57A3E"/>
    <w:rsid w:val="00C6471D"/>
    <w:rsid w:val="00C70267"/>
    <w:rsid w:val="00C72C9A"/>
    <w:rsid w:val="00C767AD"/>
    <w:rsid w:val="00C8426D"/>
    <w:rsid w:val="00CA3A25"/>
    <w:rsid w:val="00CA402A"/>
    <w:rsid w:val="00CB2AA9"/>
    <w:rsid w:val="00CC1C2F"/>
    <w:rsid w:val="00CC77E7"/>
    <w:rsid w:val="00CD5C9E"/>
    <w:rsid w:val="00CD5DE9"/>
    <w:rsid w:val="00CE1C88"/>
    <w:rsid w:val="00CE2B85"/>
    <w:rsid w:val="00CE6326"/>
    <w:rsid w:val="00CF35B9"/>
    <w:rsid w:val="00CF35FA"/>
    <w:rsid w:val="00D0464A"/>
    <w:rsid w:val="00D07E0E"/>
    <w:rsid w:val="00D238AD"/>
    <w:rsid w:val="00D32AF7"/>
    <w:rsid w:val="00D36AF6"/>
    <w:rsid w:val="00D37D3B"/>
    <w:rsid w:val="00D50499"/>
    <w:rsid w:val="00D615ED"/>
    <w:rsid w:val="00D61D24"/>
    <w:rsid w:val="00D70408"/>
    <w:rsid w:val="00D7058E"/>
    <w:rsid w:val="00D76EE6"/>
    <w:rsid w:val="00D832B0"/>
    <w:rsid w:val="00D833A2"/>
    <w:rsid w:val="00D84495"/>
    <w:rsid w:val="00D87089"/>
    <w:rsid w:val="00D91FB9"/>
    <w:rsid w:val="00D94308"/>
    <w:rsid w:val="00D954B5"/>
    <w:rsid w:val="00D95A17"/>
    <w:rsid w:val="00DB6ACC"/>
    <w:rsid w:val="00DC0146"/>
    <w:rsid w:val="00DC63FD"/>
    <w:rsid w:val="00DC782E"/>
    <w:rsid w:val="00DE08CB"/>
    <w:rsid w:val="00E012DC"/>
    <w:rsid w:val="00E01412"/>
    <w:rsid w:val="00E05C02"/>
    <w:rsid w:val="00E15485"/>
    <w:rsid w:val="00E156FB"/>
    <w:rsid w:val="00E235E4"/>
    <w:rsid w:val="00E24154"/>
    <w:rsid w:val="00E278AD"/>
    <w:rsid w:val="00E32F83"/>
    <w:rsid w:val="00E44CF5"/>
    <w:rsid w:val="00E46688"/>
    <w:rsid w:val="00E51715"/>
    <w:rsid w:val="00E66604"/>
    <w:rsid w:val="00E91A4A"/>
    <w:rsid w:val="00EA49C9"/>
    <w:rsid w:val="00EA54FE"/>
    <w:rsid w:val="00EE0A63"/>
    <w:rsid w:val="00EE5069"/>
    <w:rsid w:val="00EE566D"/>
    <w:rsid w:val="00EE79D0"/>
    <w:rsid w:val="00EF0611"/>
    <w:rsid w:val="00EF4A24"/>
    <w:rsid w:val="00EF7FAD"/>
    <w:rsid w:val="00F1046C"/>
    <w:rsid w:val="00F1360E"/>
    <w:rsid w:val="00F1477A"/>
    <w:rsid w:val="00F23C1D"/>
    <w:rsid w:val="00F35202"/>
    <w:rsid w:val="00F35CD0"/>
    <w:rsid w:val="00F36CCE"/>
    <w:rsid w:val="00F43C4B"/>
    <w:rsid w:val="00F450A9"/>
    <w:rsid w:val="00F51A15"/>
    <w:rsid w:val="00F53066"/>
    <w:rsid w:val="00F54201"/>
    <w:rsid w:val="00F57295"/>
    <w:rsid w:val="00F67064"/>
    <w:rsid w:val="00F677EE"/>
    <w:rsid w:val="00F74A17"/>
    <w:rsid w:val="00F75B7F"/>
    <w:rsid w:val="00F77884"/>
    <w:rsid w:val="00F84FA7"/>
    <w:rsid w:val="00F948C0"/>
    <w:rsid w:val="00FA09C9"/>
    <w:rsid w:val="00FA16CF"/>
    <w:rsid w:val="00FA241C"/>
    <w:rsid w:val="00FB3639"/>
    <w:rsid w:val="00FB68CC"/>
    <w:rsid w:val="00FB7297"/>
    <w:rsid w:val="00FE77B0"/>
    <w:rsid w:val="00FF35E8"/>
    <w:rsid w:val="00FF611B"/>
    <w:rsid w:val="00FF7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15B6"/>
  <w15:chartTrackingRefBased/>
  <w15:docId w15:val="{B51C5D72-4FD8-4703-94CB-3C13D640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35B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D76EE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123E7"/>
    <w:pPr>
      <w:keepNext/>
      <w:keepLines/>
      <w:spacing w:before="40"/>
      <w:jc w:val="both"/>
      <w:outlineLvl w:val="1"/>
    </w:pPr>
    <w:rPr>
      <w:rFonts w:eastAsiaTheme="majorEastAsia" w:cstheme="majorBidi"/>
      <w:b/>
      <w:sz w:val="22"/>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D76EE6"/>
    <w:rPr>
      <w:rFonts w:ascii="Arial" w:eastAsia="Times New Roman" w:hAnsi="Arial" w:cs="Arial"/>
      <w:b/>
      <w:bCs/>
      <w:kern w:val="32"/>
      <w:sz w:val="32"/>
      <w:szCs w:val="32"/>
      <w:lang w:eastAsia="lv-LV"/>
    </w:rPr>
  </w:style>
  <w:style w:type="character" w:styleId="Hipersaite">
    <w:name w:val="Hyperlink"/>
    <w:basedOn w:val="Noklusjumarindkopasfonts"/>
    <w:uiPriority w:val="99"/>
    <w:qFormat/>
    <w:rsid w:val="00D76EE6"/>
    <w:rPr>
      <w:rFonts w:cs="Times New Roman"/>
      <w:color w:val="0000FF"/>
      <w:u w:val="single"/>
    </w:rPr>
  </w:style>
  <w:style w:type="paragraph" w:styleId="Sarakstarindkopa">
    <w:name w:val="List Paragraph"/>
    <w:aliases w:val="Syle 1,Normal bullet 2,Bullet list,Strip,H&amp;P List Paragraph,Līguma galvenais punkts,2,Saistīto dokumentu saraksts,Colorful List - Accent 12,List Paragraph1,Numurets,PPS_Bullet,List Paragraph Red,Bullet EY,Satura rādītājs,Virsraksti"/>
    <w:basedOn w:val="Parasts"/>
    <w:link w:val="SarakstarindkopaRakstz"/>
    <w:qFormat/>
    <w:rsid w:val="00D76EE6"/>
    <w:pPr>
      <w:ind w:left="720"/>
      <w:contextualSpacing/>
    </w:pPr>
  </w:style>
  <w:style w:type="paragraph" w:customStyle="1" w:styleId="Rindkopa">
    <w:name w:val="Rindkopa"/>
    <w:basedOn w:val="Parasts"/>
    <w:next w:val="Parasts"/>
    <w:rsid w:val="00D76EE6"/>
    <w:pPr>
      <w:ind w:left="851"/>
      <w:jc w:val="both"/>
    </w:pPr>
    <w:rPr>
      <w:rFonts w:ascii="Arial" w:hAnsi="Arial"/>
      <w:sz w:val="20"/>
    </w:rPr>
  </w:style>
  <w:style w:type="character" w:customStyle="1" w:styleId="SarakstarindkopaRakstz">
    <w:name w:val="Saraksta rindkopa Rakstz."/>
    <w:aliases w:val="Syle 1 Rakstz.,Normal bullet 2 Rakstz.,Bullet list Rakstz.,Strip Rakstz.,H&amp;P List Paragraph Rakstz.,Līguma galvenais punkts Rakstz.,2 Rakstz.,Saistīto dokumentu saraksts Rakstz.,Colorful List - Accent 12 Rakstz."/>
    <w:link w:val="Sarakstarindkopa"/>
    <w:qFormat/>
    <w:rsid w:val="00D76EE6"/>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59"/>
    <w:rsid w:val="00D7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76EE6"/>
    <w:rPr>
      <w:rFonts w:ascii="Times New Roman" w:hAnsi="Times New Roman" w:cs="Times New Roman"/>
      <w:sz w:val="20"/>
      <w:szCs w:val="20"/>
    </w:rPr>
  </w:style>
  <w:style w:type="paragraph" w:customStyle="1" w:styleId="Style6">
    <w:name w:val="Style6"/>
    <w:basedOn w:val="Parasts"/>
    <w:uiPriority w:val="99"/>
    <w:rsid w:val="00D76EE6"/>
    <w:pPr>
      <w:widowControl w:val="0"/>
      <w:autoSpaceDE w:val="0"/>
      <w:autoSpaceDN w:val="0"/>
      <w:adjustRightInd w:val="0"/>
    </w:pPr>
    <w:rPr>
      <w:lang w:val="en-US" w:eastAsia="en-US"/>
    </w:rPr>
  </w:style>
  <w:style w:type="paragraph" w:customStyle="1" w:styleId="Style7">
    <w:name w:val="Style7"/>
    <w:basedOn w:val="Parasts"/>
    <w:uiPriority w:val="99"/>
    <w:rsid w:val="00D76EE6"/>
    <w:pPr>
      <w:widowControl w:val="0"/>
      <w:autoSpaceDE w:val="0"/>
      <w:autoSpaceDN w:val="0"/>
      <w:adjustRightInd w:val="0"/>
      <w:spacing w:line="259" w:lineRule="exact"/>
      <w:jc w:val="both"/>
    </w:pPr>
    <w:rPr>
      <w:lang w:val="en-US" w:eastAsia="en-US"/>
    </w:rPr>
  </w:style>
  <w:style w:type="paragraph" w:customStyle="1" w:styleId="Punkts">
    <w:name w:val="Punkts"/>
    <w:basedOn w:val="Parasts"/>
    <w:next w:val="Apakpunkts"/>
    <w:rsid w:val="00D76EE6"/>
    <w:pPr>
      <w:numPr>
        <w:numId w:val="2"/>
      </w:numPr>
    </w:pPr>
    <w:rPr>
      <w:rFonts w:ascii="Arial" w:hAnsi="Arial"/>
      <w:b/>
      <w:sz w:val="20"/>
    </w:rPr>
  </w:style>
  <w:style w:type="paragraph" w:customStyle="1" w:styleId="Apakpunkts">
    <w:name w:val="Apakšpunkts"/>
    <w:basedOn w:val="Parasts"/>
    <w:rsid w:val="00D76EE6"/>
    <w:pPr>
      <w:numPr>
        <w:ilvl w:val="1"/>
        <w:numId w:val="2"/>
      </w:numPr>
    </w:pPr>
    <w:rPr>
      <w:rFonts w:ascii="Arial" w:hAnsi="Arial"/>
      <w:b/>
      <w:sz w:val="20"/>
    </w:rPr>
  </w:style>
  <w:style w:type="paragraph" w:customStyle="1" w:styleId="Paragrfs">
    <w:name w:val="Paragrāfs"/>
    <w:basedOn w:val="Parasts"/>
    <w:next w:val="Rindkopa"/>
    <w:rsid w:val="00D76EE6"/>
    <w:pPr>
      <w:numPr>
        <w:ilvl w:val="2"/>
        <w:numId w:val="2"/>
      </w:numPr>
      <w:jc w:val="both"/>
    </w:pPr>
    <w:rPr>
      <w:rFonts w:ascii="Arial" w:hAnsi="Arial"/>
      <w:sz w:val="20"/>
    </w:rPr>
  </w:style>
  <w:style w:type="paragraph" w:styleId="Pamattekstsaratkpi">
    <w:name w:val="Body Text Indent"/>
    <w:basedOn w:val="Parasts"/>
    <w:link w:val="PamattekstsaratkpiRakstz"/>
    <w:unhideWhenUsed/>
    <w:rsid w:val="00D76EE6"/>
    <w:pPr>
      <w:spacing w:after="120"/>
      <w:ind w:left="283"/>
    </w:pPr>
  </w:style>
  <w:style w:type="character" w:customStyle="1" w:styleId="PamattekstsaratkpiRakstz">
    <w:name w:val="Pamatteksts ar atkāpi Rakstz."/>
    <w:basedOn w:val="Noklusjumarindkopasfonts"/>
    <w:link w:val="Pamattekstsaratkpi"/>
    <w:rsid w:val="00D76EE6"/>
    <w:rPr>
      <w:rFonts w:ascii="Times New Roman" w:eastAsia="Times New Roman" w:hAnsi="Times New Roman" w:cs="Times New Roman"/>
      <w:sz w:val="24"/>
      <w:szCs w:val="24"/>
      <w:lang w:eastAsia="lv-LV"/>
    </w:rPr>
  </w:style>
  <w:style w:type="table" w:styleId="Reatabula">
    <w:name w:val="Table Grid"/>
    <w:basedOn w:val="Parastatabula"/>
    <w:uiPriority w:val="39"/>
    <w:rsid w:val="00D7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76EE6"/>
    <w:pPr>
      <w:tabs>
        <w:tab w:val="center" w:pos="4513"/>
        <w:tab w:val="right" w:pos="9026"/>
      </w:tabs>
    </w:pPr>
  </w:style>
  <w:style w:type="character" w:customStyle="1" w:styleId="GalveneRakstz">
    <w:name w:val="Galvene Rakstz."/>
    <w:basedOn w:val="Noklusjumarindkopasfonts"/>
    <w:link w:val="Galvene"/>
    <w:uiPriority w:val="99"/>
    <w:rsid w:val="00D76EE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76EE6"/>
    <w:pPr>
      <w:tabs>
        <w:tab w:val="center" w:pos="4513"/>
        <w:tab w:val="right" w:pos="9026"/>
      </w:tabs>
    </w:pPr>
  </w:style>
  <w:style w:type="character" w:customStyle="1" w:styleId="KjeneRakstz">
    <w:name w:val="Kājene Rakstz."/>
    <w:basedOn w:val="Noklusjumarindkopasfonts"/>
    <w:link w:val="Kjene"/>
    <w:uiPriority w:val="99"/>
    <w:rsid w:val="00D76EE6"/>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00CF9"/>
    <w:rPr>
      <w:color w:val="605E5C"/>
      <w:shd w:val="clear" w:color="auto" w:fill="E1DFDD"/>
    </w:rPr>
  </w:style>
  <w:style w:type="character" w:styleId="Komentraatsauce">
    <w:name w:val="annotation reference"/>
    <w:basedOn w:val="Noklusjumarindkopasfonts"/>
    <w:uiPriority w:val="99"/>
    <w:semiHidden/>
    <w:unhideWhenUsed/>
    <w:rsid w:val="00BD2877"/>
    <w:rPr>
      <w:sz w:val="16"/>
      <w:szCs w:val="16"/>
    </w:rPr>
  </w:style>
  <w:style w:type="paragraph" w:styleId="Komentrateksts">
    <w:name w:val="annotation text"/>
    <w:basedOn w:val="Parasts"/>
    <w:link w:val="KomentratekstsRakstz"/>
    <w:uiPriority w:val="99"/>
    <w:unhideWhenUsed/>
    <w:rsid w:val="00BD2877"/>
    <w:rPr>
      <w:sz w:val="20"/>
      <w:szCs w:val="20"/>
    </w:rPr>
  </w:style>
  <w:style w:type="character" w:customStyle="1" w:styleId="KomentratekstsRakstz">
    <w:name w:val="Komentāra teksts Rakstz."/>
    <w:basedOn w:val="Noklusjumarindkopasfonts"/>
    <w:link w:val="Komentrateksts"/>
    <w:uiPriority w:val="99"/>
    <w:rsid w:val="00BD287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D2877"/>
    <w:rPr>
      <w:b/>
      <w:bCs/>
    </w:rPr>
  </w:style>
  <w:style w:type="character" w:customStyle="1" w:styleId="KomentratmaRakstz">
    <w:name w:val="Komentāra tēma Rakstz."/>
    <w:basedOn w:val="KomentratekstsRakstz"/>
    <w:link w:val="Komentratma"/>
    <w:uiPriority w:val="99"/>
    <w:semiHidden/>
    <w:rsid w:val="00BD2877"/>
    <w:rPr>
      <w:rFonts w:ascii="Times New Roman" w:eastAsia="Times New Roman" w:hAnsi="Times New Roman" w:cs="Times New Roman"/>
      <w:b/>
      <w:bCs/>
      <w:sz w:val="20"/>
      <w:szCs w:val="20"/>
      <w:lang w:eastAsia="lv-LV"/>
    </w:rPr>
  </w:style>
  <w:style w:type="character" w:customStyle="1" w:styleId="Virsraksts2Rakstz">
    <w:name w:val="Virsraksts 2 Rakstz."/>
    <w:basedOn w:val="Noklusjumarindkopasfonts"/>
    <w:link w:val="Virsraksts2"/>
    <w:uiPriority w:val="9"/>
    <w:rsid w:val="00C123E7"/>
    <w:rPr>
      <w:rFonts w:ascii="Times New Roman" w:eastAsiaTheme="majorEastAsia" w:hAnsi="Times New Roman" w:cstheme="majorBidi"/>
      <w:b/>
      <w:szCs w:val="26"/>
      <w:lang w:eastAsia="lv-LV"/>
    </w:rPr>
  </w:style>
  <w:style w:type="character" w:styleId="Vresatsauce">
    <w:name w:val="footnote reference"/>
    <w:aliases w:val="Footnote symbol,Footnote Reference Number,SUPERS"/>
    <w:uiPriority w:val="99"/>
    <w:rsid w:val="00A661B0"/>
    <w:rPr>
      <w:vertAlign w:val="superscript"/>
    </w:rPr>
  </w:style>
  <w:style w:type="paragraph" w:styleId="Vresteksts">
    <w:name w:val="footnote text"/>
    <w:aliases w:val="Fußnote,fn,FT,ft,SD Footnote Text,Footnote Text AG,Fußnote Char Char,Fußnote Char Char Char Char Char Char,Char10,Fußnotentext Char Char Char,Fußnotentext Char Char Char Char Char Char Char Char Char Char"/>
    <w:basedOn w:val="Parasts"/>
    <w:link w:val="VrestekstsRakstz"/>
    <w:uiPriority w:val="99"/>
    <w:unhideWhenUsed/>
    <w:qFormat/>
    <w:rsid w:val="00A661B0"/>
    <w:rPr>
      <w:rFonts w:asciiTheme="minorHAnsi" w:eastAsiaTheme="minorHAnsi" w:hAnsiTheme="minorHAnsi" w:cstheme="minorBidi"/>
      <w:sz w:val="20"/>
      <w:szCs w:val="20"/>
      <w:lang w:eastAsia="en-US"/>
    </w:rPr>
  </w:style>
  <w:style w:type="character" w:customStyle="1" w:styleId="VrestekstsRakstz">
    <w:name w:val="Vēres teksts Rakstz."/>
    <w:aliases w:val="Fußnote Rakstz.,fn Rakstz.,FT Rakstz.,ft Rakstz.,SD Footnote Text Rakstz.,Footnote Text AG Rakstz.,Fußnote Char Char Rakstz.,Fußnote Char Char Char Char Char Char Rakstz.,Char10 Rakstz.,Fußnotentext Char Char Char Rakstz."/>
    <w:basedOn w:val="Noklusjumarindkopasfonts"/>
    <w:link w:val="Vresteksts"/>
    <w:uiPriority w:val="99"/>
    <w:qFormat/>
    <w:rsid w:val="00A661B0"/>
    <w:rPr>
      <w:sz w:val="20"/>
      <w:szCs w:val="20"/>
    </w:rPr>
  </w:style>
  <w:style w:type="paragraph" w:customStyle="1" w:styleId="StyleStyle2Justified">
    <w:name w:val="Style Style2 + Justified"/>
    <w:basedOn w:val="Parasts"/>
    <w:rsid w:val="00683753"/>
    <w:pPr>
      <w:tabs>
        <w:tab w:val="left" w:pos="1080"/>
      </w:tabs>
      <w:spacing w:before="240" w:after="120"/>
      <w:jc w:val="both"/>
    </w:pPr>
    <w:rPr>
      <w:szCs w:val="20"/>
      <w:lang w:eastAsia="en-US"/>
    </w:rPr>
  </w:style>
  <w:style w:type="paragraph" w:customStyle="1" w:styleId="Style3">
    <w:name w:val="Style3"/>
    <w:basedOn w:val="Parasts"/>
    <w:uiPriority w:val="99"/>
    <w:rsid w:val="00A857D8"/>
    <w:pPr>
      <w:widowControl w:val="0"/>
      <w:autoSpaceDE w:val="0"/>
      <w:autoSpaceDN w:val="0"/>
      <w:adjustRightInd w:val="0"/>
      <w:spacing w:line="269" w:lineRule="exact"/>
      <w:ind w:hanging="403"/>
    </w:pPr>
    <w:rPr>
      <w:rFonts w:eastAsiaTheme="minorEastAsia"/>
      <w:lang w:val="en-US" w:eastAsia="en-US"/>
    </w:rPr>
  </w:style>
  <w:style w:type="paragraph" w:customStyle="1" w:styleId="Style4">
    <w:name w:val="Style4"/>
    <w:basedOn w:val="Parasts"/>
    <w:uiPriority w:val="99"/>
    <w:rsid w:val="00A857D8"/>
    <w:pPr>
      <w:widowControl w:val="0"/>
      <w:autoSpaceDE w:val="0"/>
      <w:autoSpaceDN w:val="0"/>
      <w:adjustRightInd w:val="0"/>
      <w:spacing w:line="259" w:lineRule="exact"/>
      <w:ind w:firstLine="331"/>
    </w:pPr>
    <w:rPr>
      <w:lang w:val="en-US" w:eastAsia="en-US"/>
    </w:rPr>
  </w:style>
  <w:style w:type="character" w:customStyle="1" w:styleId="FontStyle13">
    <w:name w:val="Font Style13"/>
    <w:basedOn w:val="Noklusjumarindkopasfonts"/>
    <w:uiPriority w:val="99"/>
    <w:rsid w:val="00A857D8"/>
    <w:rPr>
      <w:rFonts w:ascii="Arial" w:hAnsi="Arial" w:cs="Arial" w:hint="default"/>
      <w:sz w:val="18"/>
      <w:szCs w:val="18"/>
    </w:rPr>
  </w:style>
  <w:style w:type="paragraph" w:customStyle="1" w:styleId="Default">
    <w:name w:val="Default"/>
    <w:rsid w:val="005B7B1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turardtjavirsraksts">
    <w:name w:val="TOC Heading"/>
    <w:basedOn w:val="Virsraksts1"/>
    <w:next w:val="Parasts"/>
    <w:uiPriority w:val="39"/>
    <w:unhideWhenUsed/>
    <w:qFormat/>
    <w:rsid w:val="00027B8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Saturs2">
    <w:name w:val="toc 2"/>
    <w:basedOn w:val="Parasts"/>
    <w:next w:val="Parasts"/>
    <w:autoRedefine/>
    <w:uiPriority w:val="39"/>
    <w:unhideWhenUsed/>
    <w:rsid w:val="00027B86"/>
    <w:pPr>
      <w:spacing w:after="100"/>
      <w:ind w:left="240"/>
    </w:pPr>
  </w:style>
  <w:style w:type="paragraph" w:styleId="Pamatteksts">
    <w:name w:val="Body Text"/>
    <w:aliases w:val="Body Text1"/>
    <w:basedOn w:val="Parasts"/>
    <w:link w:val="PamattekstsRakstz"/>
    <w:uiPriority w:val="99"/>
    <w:unhideWhenUsed/>
    <w:rsid w:val="00513AAC"/>
    <w:pPr>
      <w:spacing w:after="120"/>
    </w:pPr>
  </w:style>
  <w:style w:type="character" w:customStyle="1" w:styleId="PamattekstsRakstz">
    <w:name w:val="Pamatteksts Rakstz."/>
    <w:aliases w:val="Body Text1 Rakstz."/>
    <w:basedOn w:val="Noklusjumarindkopasfonts"/>
    <w:link w:val="Pamatteksts"/>
    <w:uiPriority w:val="99"/>
    <w:rsid w:val="00513AAC"/>
    <w:rPr>
      <w:rFonts w:ascii="Times New Roman" w:eastAsia="Times New Roman" w:hAnsi="Times New Roman" w:cs="Times New Roman"/>
      <w:sz w:val="24"/>
      <w:szCs w:val="24"/>
      <w:lang w:eastAsia="lv-LV"/>
    </w:rPr>
  </w:style>
  <w:style w:type="paragraph" w:customStyle="1" w:styleId="Atsauce">
    <w:name w:val="Atsauce"/>
    <w:basedOn w:val="Vresteksts"/>
    <w:rsid w:val="00513AAC"/>
    <w:rPr>
      <w:rFonts w:ascii="Arial" w:eastAsia="Times New Roman" w:hAnsi="Arial" w:cs="Arial"/>
      <w:sz w:val="16"/>
      <w:szCs w:val="16"/>
    </w:rPr>
  </w:style>
  <w:style w:type="paragraph" w:customStyle="1" w:styleId="BodyText21">
    <w:name w:val="Body Text 21"/>
    <w:basedOn w:val="Parasts"/>
    <w:rsid w:val="00513AAC"/>
    <w:pPr>
      <w:shd w:val="clear" w:color="auto" w:fill="FFFFFF"/>
      <w:suppressAutoHyphens/>
      <w:autoSpaceDN w:val="0"/>
      <w:spacing w:line="274" w:lineRule="exact"/>
      <w:ind w:right="7"/>
      <w:jc w:val="both"/>
    </w:pPr>
    <w:rPr>
      <w:lang w:eastAsia="ar-SA"/>
    </w:rPr>
  </w:style>
  <w:style w:type="character" w:customStyle="1" w:styleId="Heading2">
    <w:name w:val="Heading #2_"/>
    <w:basedOn w:val="Noklusjumarindkopasfonts"/>
    <w:link w:val="Heading20"/>
    <w:locked/>
    <w:rsid w:val="00A93482"/>
    <w:rPr>
      <w:rFonts w:ascii="Times New Roman" w:eastAsia="Times New Roman" w:hAnsi="Times New Roman" w:cs="Times New Roman"/>
      <w:b/>
      <w:bCs/>
      <w:shd w:val="clear" w:color="auto" w:fill="FFFFFF"/>
    </w:rPr>
  </w:style>
  <w:style w:type="paragraph" w:customStyle="1" w:styleId="Heading20">
    <w:name w:val="Heading #2"/>
    <w:basedOn w:val="Parasts"/>
    <w:link w:val="Heading2"/>
    <w:rsid w:val="00A93482"/>
    <w:pPr>
      <w:widowControl w:val="0"/>
      <w:shd w:val="clear" w:color="auto" w:fill="FFFFFF"/>
      <w:outlineLvl w:val="1"/>
    </w:pPr>
    <w:rPr>
      <w:b/>
      <w:bCs/>
      <w:sz w:val="22"/>
      <w:szCs w:val="22"/>
      <w:lang w:eastAsia="en-US"/>
    </w:rPr>
  </w:style>
  <w:style w:type="paragraph" w:customStyle="1" w:styleId="pf0">
    <w:name w:val="pf0"/>
    <w:basedOn w:val="Parasts"/>
    <w:rsid w:val="00A93482"/>
    <w:pPr>
      <w:spacing w:before="100" w:beforeAutospacing="1" w:after="100" w:afterAutospacing="1"/>
    </w:pPr>
  </w:style>
  <w:style w:type="character" w:customStyle="1" w:styleId="cf01">
    <w:name w:val="cf01"/>
    <w:basedOn w:val="Noklusjumarindkopasfonts"/>
    <w:rsid w:val="00A934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8335">
      <w:bodyDiv w:val="1"/>
      <w:marLeft w:val="0"/>
      <w:marRight w:val="0"/>
      <w:marTop w:val="0"/>
      <w:marBottom w:val="0"/>
      <w:divBdr>
        <w:top w:val="none" w:sz="0" w:space="0" w:color="auto"/>
        <w:left w:val="none" w:sz="0" w:space="0" w:color="auto"/>
        <w:bottom w:val="none" w:sz="0" w:space="0" w:color="auto"/>
        <w:right w:val="none" w:sz="0" w:space="0" w:color="auto"/>
      </w:divBdr>
    </w:div>
    <w:div w:id="311175199">
      <w:bodyDiv w:val="1"/>
      <w:marLeft w:val="0"/>
      <w:marRight w:val="0"/>
      <w:marTop w:val="0"/>
      <w:marBottom w:val="0"/>
      <w:divBdr>
        <w:top w:val="none" w:sz="0" w:space="0" w:color="auto"/>
        <w:left w:val="none" w:sz="0" w:space="0" w:color="auto"/>
        <w:bottom w:val="none" w:sz="0" w:space="0" w:color="auto"/>
        <w:right w:val="none" w:sz="0" w:space="0" w:color="auto"/>
      </w:divBdr>
    </w:div>
    <w:div w:id="662587607">
      <w:bodyDiv w:val="1"/>
      <w:marLeft w:val="0"/>
      <w:marRight w:val="0"/>
      <w:marTop w:val="0"/>
      <w:marBottom w:val="0"/>
      <w:divBdr>
        <w:top w:val="none" w:sz="0" w:space="0" w:color="auto"/>
        <w:left w:val="none" w:sz="0" w:space="0" w:color="auto"/>
        <w:bottom w:val="none" w:sz="0" w:space="0" w:color="auto"/>
        <w:right w:val="none" w:sz="0" w:space="0" w:color="auto"/>
      </w:divBdr>
    </w:div>
    <w:div w:id="886916817">
      <w:bodyDiv w:val="1"/>
      <w:marLeft w:val="0"/>
      <w:marRight w:val="0"/>
      <w:marTop w:val="0"/>
      <w:marBottom w:val="0"/>
      <w:divBdr>
        <w:top w:val="none" w:sz="0" w:space="0" w:color="auto"/>
        <w:left w:val="none" w:sz="0" w:space="0" w:color="auto"/>
        <w:bottom w:val="none" w:sz="0" w:space="0" w:color="auto"/>
        <w:right w:val="none" w:sz="0" w:space="0" w:color="auto"/>
      </w:divBdr>
    </w:div>
    <w:div w:id="954946045">
      <w:bodyDiv w:val="1"/>
      <w:marLeft w:val="0"/>
      <w:marRight w:val="0"/>
      <w:marTop w:val="0"/>
      <w:marBottom w:val="0"/>
      <w:divBdr>
        <w:top w:val="none" w:sz="0" w:space="0" w:color="auto"/>
        <w:left w:val="none" w:sz="0" w:space="0" w:color="auto"/>
        <w:bottom w:val="none" w:sz="0" w:space="0" w:color="auto"/>
        <w:right w:val="none" w:sz="0" w:space="0" w:color="auto"/>
      </w:divBdr>
    </w:div>
    <w:div w:id="991056543">
      <w:bodyDiv w:val="1"/>
      <w:marLeft w:val="0"/>
      <w:marRight w:val="0"/>
      <w:marTop w:val="0"/>
      <w:marBottom w:val="0"/>
      <w:divBdr>
        <w:top w:val="none" w:sz="0" w:space="0" w:color="auto"/>
        <w:left w:val="none" w:sz="0" w:space="0" w:color="auto"/>
        <w:bottom w:val="none" w:sz="0" w:space="0" w:color="auto"/>
        <w:right w:val="none" w:sz="0" w:space="0" w:color="auto"/>
      </w:divBdr>
    </w:div>
    <w:div w:id="1264532752">
      <w:bodyDiv w:val="1"/>
      <w:marLeft w:val="0"/>
      <w:marRight w:val="0"/>
      <w:marTop w:val="0"/>
      <w:marBottom w:val="0"/>
      <w:divBdr>
        <w:top w:val="none" w:sz="0" w:space="0" w:color="auto"/>
        <w:left w:val="none" w:sz="0" w:space="0" w:color="auto"/>
        <w:bottom w:val="none" w:sz="0" w:space="0" w:color="auto"/>
        <w:right w:val="none" w:sz="0" w:space="0" w:color="auto"/>
      </w:divBdr>
    </w:div>
    <w:div w:id="19720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daugavpils.udens.lv" TargetMode="External"/><Relationship Id="rId13" Type="http://schemas.openxmlformats.org/officeDocument/2006/relationships/hyperlink" Target="http://www.daugavpils.udens.lv" TargetMode="External"/><Relationship Id="rId18" Type="http://schemas.openxmlformats.org/officeDocument/2006/relationships/hyperlink" Target="http://www.daugavpils.uden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pirkumi@daugavpils.udens.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pirkumi.lv" TargetMode="External"/><Relationship Id="rId5" Type="http://schemas.openxmlformats.org/officeDocument/2006/relationships/webSettings" Target="webSettings.xml"/><Relationship Id="rId15" Type="http://schemas.openxmlformats.org/officeDocument/2006/relationships/hyperlink" Target="mailto:iepirkumi@daugavpils.udens.lv" TargetMode="External"/><Relationship Id="rId10" Type="http://schemas.openxmlformats.org/officeDocument/2006/relationships/hyperlink" Target="http://www.daugavpils.lv" TargetMode="External"/><Relationship Id="rId19"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yperlink" Target="http://www.daugavpils.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178987-noziedzigi-iegutu-lidzeklu-legalizacijas-un-terorisma-un-proliferacijas-finansesanas-noversanas-likums" TargetMode="External"/><Relationship Id="rId1" Type="http://schemas.openxmlformats.org/officeDocument/2006/relationships/hyperlink" Target="https://likumi.lv/ta/id/4423-koncern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42A8-BC04-4C2A-B7DC-AB7CB1F1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27</Pages>
  <Words>44646</Words>
  <Characters>25449</Characters>
  <Application>Microsoft Office Word</Application>
  <DocSecurity>0</DocSecurity>
  <Lines>212</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Podluznija</dc:creator>
  <cp:keywords/>
  <dc:description/>
  <cp:lastModifiedBy>Daina Strode</cp:lastModifiedBy>
  <cp:revision>321</cp:revision>
  <cp:lastPrinted>2024-07-19T09:16:00Z</cp:lastPrinted>
  <dcterms:created xsi:type="dcterms:W3CDTF">2022-11-07T09:52:00Z</dcterms:created>
  <dcterms:modified xsi:type="dcterms:W3CDTF">2024-07-24T10:47:00Z</dcterms:modified>
</cp:coreProperties>
</file>