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976"/>
      </w:tblGrid>
      <w:tr w:rsidR="002167D5" w:rsidRPr="00CF2008" w14:paraId="59F146BA" w14:textId="77777777" w:rsidTr="00950B47">
        <w:trPr>
          <w:jc w:val="center"/>
        </w:trPr>
        <w:tc>
          <w:tcPr>
            <w:tcW w:w="4510" w:type="dxa"/>
            <w:vAlign w:val="bottom"/>
          </w:tcPr>
          <w:p w14:paraId="1E8C04B9" w14:textId="4AFBDE2B" w:rsidR="009D6D76" w:rsidRPr="00CF2008" w:rsidRDefault="002167D5" w:rsidP="00AA322C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CF2008">
              <w:rPr>
                <w:b/>
                <w:bCs/>
                <w:smallCaps/>
                <w:sz w:val="26"/>
                <w:szCs w:val="26"/>
              </w:rPr>
              <w:t xml:space="preserve">Ēkas </w:t>
            </w:r>
          </w:p>
          <w:p w14:paraId="54F31687" w14:textId="5860AED1" w:rsidR="002167D5" w:rsidRPr="00CF2008" w:rsidRDefault="002167D5" w:rsidP="009D6D76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CF2008">
              <w:rPr>
                <w:b/>
                <w:bCs/>
                <w:smallCaps/>
                <w:sz w:val="26"/>
                <w:szCs w:val="26"/>
              </w:rPr>
              <w:t>energosertifikāts</w:t>
            </w:r>
          </w:p>
          <w:p w14:paraId="101F752D" w14:textId="77777777" w:rsidR="00D45A1A" w:rsidRPr="00CF2008" w:rsidRDefault="00D45A1A" w:rsidP="009D6D7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7A3EF648" w14:textId="3FF92DA2" w:rsidR="00950B47" w:rsidRPr="00796898" w:rsidRDefault="00950B47" w:rsidP="00950B47">
            <w:pPr>
              <w:tabs>
                <w:tab w:val="left" w:pos="2014"/>
                <w:tab w:val="left" w:pos="5103"/>
              </w:tabs>
              <w:spacing w:after="0" w:line="240" w:lineRule="auto"/>
              <w:rPr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reģistrācijas numurs</w:t>
            </w:r>
            <w:r>
              <w:rPr>
                <w:b/>
                <w:bCs/>
                <w:smallCaps/>
                <w:sz w:val="18"/>
                <w:szCs w:val="18"/>
              </w:rPr>
              <w:tab/>
            </w:r>
            <w:r w:rsidRPr="007859F2">
              <w:rPr>
                <w:smallCaps/>
                <w:sz w:val="18"/>
                <w:szCs w:val="18"/>
                <w:u w:val="single"/>
              </w:rPr>
              <w:t>BIS-ĒED-</w:t>
            </w:r>
            <w:r w:rsidR="004A2567">
              <w:rPr>
                <w:smallCaps/>
                <w:sz w:val="18"/>
                <w:szCs w:val="18"/>
                <w:u w:val="single"/>
              </w:rPr>
              <w:t>1</w:t>
            </w:r>
            <w:r w:rsidRPr="007859F2">
              <w:rPr>
                <w:smallCaps/>
                <w:sz w:val="18"/>
                <w:szCs w:val="18"/>
                <w:u w:val="single"/>
              </w:rPr>
              <w:t>-202</w:t>
            </w:r>
            <w:r w:rsidR="0020272B">
              <w:rPr>
                <w:smallCaps/>
                <w:sz w:val="18"/>
                <w:szCs w:val="18"/>
                <w:u w:val="single"/>
              </w:rPr>
              <w:t>2</w:t>
            </w:r>
            <w:r w:rsidRPr="007859F2">
              <w:rPr>
                <w:smallCaps/>
                <w:sz w:val="18"/>
                <w:szCs w:val="18"/>
                <w:u w:val="single"/>
              </w:rPr>
              <w:t>-</w:t>
            </w:r>
            <w:r w:rsidRPr="005241C5">
              <w:rPr>
                <w:smallCap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536AB20" w14:textId="2314492F" w:rsidR="002167D5" w:rsidRPr="00CF2008" w:rsidRDefault="00950B47" w:rsidP="00950B47">
            <w:pPr>
              <w:tabs>
                <w:tab w:val="left" w:pos="2017"/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sz w:val="18"/>
                <w:szCs w:val="18"/>
              </w:rPr>
              <w:t xml:space="preserve">derīgs </w:t>
            </w:r>
            <w:r>
              <w:rPr>
                <w:b/>
                <w:bCs/>
                <w:smallCaps/>
                <w:sz w:val="18"/>
                <w:szCs w:val="18"/>
              </w:rPr>
              <w:tab/>
            </w:r>
            <w:r w:rsidR="007170BE">
              <w:rPr>
                <w:smallCaps/>
                <w:sz w:val="18"/>
                <w:szCs w:val="18"/>
                <w:u w:val="single"/>
              </w:rPr>
              <w:t>23</w:t>
            </w:r>
            <w:r w:rsidR="005C3A6E">
              <w:rPr>
                <w:smallCaps/>
                <w:sz w:val="18"/>
                <w:szCs w:val="18"/>
                <w:u w:val="single"/>
              </w:rPr>
              <w:t>.</w:t>
            </w:r>
            <w:r w:rsidR="0020272B">
              <w:rPr>
                <w:smallCaps/>
                <w:sz w:val="18"/>
                <w:szCs w:val="18"/>
                <w:u w:val="single"/>
              </w:rPr>
              <w:t>05</w:t>
            </w:r>
            <w:r w:rsidRPr="007859F2">
              <w:rPr>
                <w:smallCaps/>
                <w:sz w:val="18"/>
                <w:szCs w:val="18"/>
                <w:u w:val="single"/>
              </w:rPr>
              <w:t>.20</w:t>
            </w:r>
            <w:r w:rsidR="00DA0D15">
              <w:rPr>
                <w:smallCaps/>
                <w:sz w:val="18"/>
                <w:szCs w:val="18"/>
                <w:u w:val="single"/>
              </w:rPr>
              <w:t>3</w:t>
            </w:r>
            <w:r w:rsidR="0020272B">
              <w:rPr>
                <w:smallCaps/>
                <w:sz w:val="18"/>
                <w:szCs w:val="18"/>
                <w:u w:val="single"/>
              </w:rPr>
              <w:t>2</w:t>
            </w:r>
            <w:r w:rsidRPr="005241C5">
              <w:rPr>
                <w:smallCap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096" w:type="dxa"/>
            <w:vAlign w:val="center"/>
          </w:tcPr>
          <w:p w14:paraId="5D4FD027" w14:textId="01BF376A" w:rsidR="002167D5" w:rsidRPr="00CF2008" w:rsidRDefault="00333BCD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FBDA18C" wp14:editId="2179DE2A">
                  <wp:extent cx="2785367" cy="208800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36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1ED5F" w14:textId="4173E074" w:rsidR="007D3F9A" w:rsidRPr="00C3333C" w:rsidRDefault="007D3F9A" w:rsidP="00A56DE7">
      <w:pPr>
        <w:tabs>
          <w:tab w:val="left" w:pos="5393"/>
        </w:tabs>
        <w:spacing w:after="0" w:line="240" w:lineRule="auto"/>
        <w:ind w:right="-57"/>
        <w:rPr>
          <w:smallCaps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684"/>
        <w:gridCol w:w="833"/>
        <w:gridCol w:w="560"/>
        <w:gridCol w:w="683"/>
        <w:gridCol w:w="2291"/>
        <w:gridCol w:w="318"/>
        <w:gridCol w:w="1214"/>
        <w:gridCol w:w="16"/>
        <w:gridCol w:w="725"/>
      </w:tblGrid>
      <w:tr w:rsidR="00950B47" w:rsidRPr="00CF2008" w14:paraId="62E2D269" w14:textId="77777777" w:rsidTr="00950B47">
        <w:tc>
          <w:tcPr>
            <w:tcW w:w="4228" w:type="dxa"/>
            <w:gridSpan w:val="4"/>
            <w:vAlign w:val="center"/>
          </w:tcPr>
          <w:p w14:paraId="18333041" w14:textId="67C33BE4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0" w:name="_Hlk64297062"/>
            <w:r w:rsidRPr="00CF2008">
              <w:rPr>
                <w:b/>
                <w:bCs/>
                <w:smallCaps/>
                <w:sz w:val="18"/>
                <w:szCs w:val="18"/>
              </w:rPr>
              <w:t>Ēkas Energosertifikāta veids</w:t>
            </w:r>
          </w:p>
        </w:tc>
        <w:tc>
          <w:tcPr>
            <w:tcW w:w="5378" w:type="dxa"/>
            <w:gridSpan w:val="6"/>
            <w:vAlign w:val="center"/>
          </w:tcPr>
          <w:p w14:paraId="7ECEE98D" w14:textId="375AF267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Pr="0020272B">
              <w:rPr>
                <w:b/>
                <w:i/>
                <w:iCs/>
                <w:sz w:val="18"/>
                <w:szCs w:val="18"/>
              </w:rPr>
              <w:t>Esošās ēkas</w:t>
            </w:r>
          </w:p>
        </w:tc>
      </w:tr>
      <w:tr w:rsidR="00950B47" w:rsidRPr="00CF2008" w14:paraId="043BE4AC" w14:textId="77777777" w:rsidTr="00950B47">
        <w:tc>
          <w:tcPr>
            <w:tcW w:w="4228" w:type="dxa"/>
            <w:gridSpan w:val="4"/>
            <w:vAlign w:val="center"/>
          </w:tcPr>
          <w:p w14:paraId="05733B68" w14:textId="6EB7AD73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Objekta veids</w:t>
            </w:r>
          </w:p>
        </w:tc>
        <w:tc>
          <w:tcPr>
            <w:tcW w:w="5378" w:type="dxa"/>
            <w:gridSpan w:val="6"/>
            <w:vAlign w:val="center"/>
          </w:tcPr>
          <w:p w14:paraId="30BAAAEC" w14:textId="6285F731" w:rsidR="00950B47" w:rsidRPr="00C3333C" w:rsidRDefault="00950B47" w:rsidP="00950B47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bookmarkStart w:id="1" w:name="_Hlk63953895"/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bookmarkEnd w:id="1"/>
            <w:r w:rsidRPr="00D415BE">
              <w:rPr>
                <w:bCs/>
                <w:sz w:val="18"/>
                <w:szCs w:val="18"/>
              </w:rPr>
              <w:t xml:space="preserve">   </w:t>
            </w:r>
            <w:r w:rsidRPr="0020272B">
              <w:rPr>
                <w:b/>
                <w:i/>
                <w:iCs/>
                <w:sz w:val="18"/>
                <w:szCs w:val="18"/>
              </w:rPr>
              <w:t>Esoša ēka</w:t>
            </w:r>
            <w:r w:rsidR="004A2567" w:rsidRPr="0020272B">
              <w:rPr>
                <w:b/>
                <w:i/>
                <w:iCs/>
                <w:sz w:val="18"/>
                <w:szCs w:val="18"/>
              </w:rPr>
              <w:t>, kura ir lietošanā</w:t>
            </w:r>
          </w:p>
        </w:tc>
      </w:tr>
      <w:tr w:rsidR="00950B47" w:rsidRPr="00CF2008" w14:paraId="46518AE6" w14:textId="77777777" w:rsidTr="00950B47">
        <w:tc>
          <w:tcPr>
            <w:tcW w:w="4228" w:type="dxa"/>
            <w:gridSpan w:val="4"/>
            <w:vAlign w:val="center"/>
          </w:tcPr>
          <w:p w14:paraId="08C05229" w14:textId="26D5B0E6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378" w:type="dxa"/>
            <w:gridSpan w:val="6"/>
            <w:vAlign w:val="center"/>
          </w:tcPr>
          <w:p w14:paraId="551CA0CC" w14:textId="2964C5FD" w:rsidR="00950B47" w:rsidRPr="00C3333C" w:rsidRDefault="00950B47" w:rsidP="00950B47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950B47">
              <w:rPr>
                <w:bCs/>
                <w:sz w:val="18"/>
                <w:szCs w:val="18"/>
              </w:rPr>
              <w:t xml:space="preserve">   </w:t>
            </w:r>
            <w:r w:rsidR="007170BE">
              <w:rPr>
                <w:b/>
                <w:i/>
                <w:iCs/>
                <w:sz w:val="18"/>
                <w:szCs w:val="18"/>
              </w:rPr>
              <w:t>Ražošanas</w:t>
            </w:r>
            <w:r w:rsidR="0020272B" w:rsidRPr="0020272B">
              <w:rPr>
                <w:b/>
                <w:i/>
                <w:iCs/>
                <w:sz w:val="18"/>
                <w:szCs w:val="18"/>
              </w:rPr>
              <w:t xml:space="preserve"> ēka</w:t>
            </w:r>
          </w:p>
        </w:tc>
      </w:tr>
      <w:tr w:rsidR="00950B47" w:rsidRPr="00CF2008" w14:paraId="7A376C81" w14:textId="77777777" w:rsidTr="00950B47">
        <w:tc>
          <w:tcPr>
            <w:tcW w:w="4228" w:type="dxa"/>
            <w:gridSpan w:val="4"/>
          </w:tcPr>
          <w:p w14:paraId="414A7CC3" w14:textId="5D25ECE3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2" w:name="_Hlk64299649"/>
            <w:bookmarkEnd w:id="0"/>
            <w:r w:rsidRPr="00CF2008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378" w:type="dxa"/>
            <w:gridSpan w:val="6"/>
            <w:vAlign w:val="center"/>
          </w:tcPr>
          <w:p w14:paraId="61A10B32" w14:textId="7E46789D" w:rsidR="00950B47" w:rsidRPr="00C3333C" w:rsidRDefault="00950B47" w:rsidP="00950B47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2B6C42">
              <w:rPr>
                <w:bCs/>
                <w:sz w:val="18"/>
                <w:szCs w:val="18"/>
                <w:vertAlign w:val="superscript"/>
              </w:rPr>
              <w:t>[</w:t>
            </w:r>
            <w:r w:rsidRPr="002B6C42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2B6C42">
              <w:rPr>
                <w:bCs/>
                <w:sz w:val="18"/>
                <w:szCs w:val="18"/>
                <w:vertAlign w:val="superscript"/>
              </w:rPr>
              <w:t>]</w:t>
            </w:r>
            <w:r w:rsidRPr="002B6C42">
              <w:rPr>
                <w:bCs/>
                <w:sz w:val="18"/>
                <w:szCs w:val="18"/>
              </w:rPr>
              <w:t xml:space="preserve">   </w:t>
            </w:r>
            <w:r w:rsidR="00333BCD" w:rsidRPr="00333BCD">
              <w:rPr>
                <w:b/>
                <w:i/>
                <w:iCs/>
                <w:sz w:val="18"/>
                <w:szCs w:val="18"/>
              </w:rPr>
              <w:t>18. novembra iela 183, Daugavpils, LV-5417</w:t>
            </w:r>
          </w:p>
        </w:tc>
      </w:tr>
      <w:tr w:rsidR="00944A78" w:rsidRPr="00CF2008" w14:paraId="699E80AF" w14:textId="77777777" w:rsidTr="00950B47">
        <w:tc>
          <w:tcPr>
            <w:tcW w:w="4228" w:type="dxa"/>
            <w:gridSpan w:val="4"/>
            <w:vAlign w:val="center"/>
          </w:tcPr>
          <w:p w14:paraId="3B4A8DEB" w14:textId="624F0EAD" w:rsidR="00944A78" w:rsidRPr="00CF2008" w:rsidRDefault="00944A78" w:rsidP="00944A78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378" w:type="dxa"/>
            <w:gridSpan w:val="6"/>
            <w:vAlign w:val="center"/>
          </w:tcPr>
          <w:p w14:paraId="3633505B" w14:textId="5E728D82" w:rsidR="00944A78" w:rsidRPr="001D07CB" w:rsidRDefault="00944A78" w:rsidP="00944A78">
            <w:pPr>
              <w:spacing w:after="0" w:line="240" w:lineRule="auto"/>
              <w:rPr>
                <w:iCs/>
                <w:sz w:val="18"/>
                <w:szCs w:val="18"/>
                <w:vertAlign w:val="superscript"/>
                <w:lang w:val="ru-RU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="001D07CB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</w:p>
        </w:tc>
      </w:tr>
      <w:tr w:rsidR="00944A78" w:rsidRPr="00CF2008" w14:paraId="14549B0C" w14:textId="77777777" w:rsidTr="00950B47">
        <w:tc>
          <w:tcPr>
            <w:tcW w:w="4228" w:type="dxa"/>
            <w:gridSpan w:val="4"/>
            <w:vAlign w:val="center"/>
          </w:tcPr>
          <w:p w14:paraId="00BB9A50" w14:textId="77AA7D5D" w:rsidR="00944A78" w:rsidRPr="00CF2008" w:rsidRDefault="00944A78" w:rsidP="00944A78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Kadastra apzīmējums</w:t>
            </w:r>
          </w:p>
        </w:tc>
        <w:tc>
          <w:tcPr>
            <w:tcW w:w="5378" w:type="dxa"/>
            <w:gridSpan w:val="6"/>
            <w:vAlign w:val="center"/>
          </w:tcPr>
          <w:p w14:paraId="381B8F48" w14:textId="255B72DA" w:rsidR="00944A78" w:rsidRPr="00C3333C" w:rsidRDefault="00944A78" w:rsidP="00944A78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="00333BCD" w:rsidRPr="00333BCD">
              <w:rPr>
                <w:b/>
                <w:i/>
                <w:iCs/>
                <w:sz w:val="18"/>
                <w:szCs w:val="18"/>
              </w:rPr>
              <w:t>05000047705003</w:t>
            </w:r>
          </w:p>
        </w:tc>
      </w:tr>
      <w:bookmarkEnd w:id="2"/>
      <w:tr w:rsidR="00F95321" w:rsidRPr="00CF2008" w14:paraId="6FAC5CDF" w14:textId="77777777" w:rsidTr="00950B47">
        <w:tc>
          <w:tcPr>
            <w:tcW w:w="9606" w:type="dxa"/>
            <w:gridSpan w:val="10"/>
            <w:vAlign w:val="center"/>
          </w:tcPr>
          <w:p w14:paraId="456C880E" w14:textId="1447FB2C" w:rsidR="00F95321" w:rsidRPr="00CF2008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CF2008" w14:paraId="0EAB4F81" w14:textId="77777777" w:rsidTr="00950B47">
        <w:tc>
          <w:tcPr>
            <w:tcW w:w="4930" w:type="dxa"/>
            <w:gridSpan w:val="5"/>
            <w:vAlign w:val="center"/>
          </w:tcPr>
          <w:p w14:paraId="4273C468" w14:textId="6FD62286" w:rsidR="00F95321" w:rsidRPr="0020272B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B26333" w:rsidRPr="00CF2008">
              <w:rPr>
                <w:bCs/>
                <w:sz w:val="18"/>
                <w:szCs w:val="18"/>
              </w:rPr>
              <w:t>Būves</w:t>
            </w:r>
            <w:r w:rsidR="00F95321" w:rsidRPr="00CF2008">
              <w:rPr>
                <w:bCs/>
                <w:sz w:val="18"/>
                <w:szCs w:val="18"/>
              </w:rPr>
              <w:t xml:space="preserve"> gads</w:t>
            </w:r>
            <w:r w:rsidR="00B26333" w:rsidRPr="00CF2008">
              <w:rPr>
                <w:bCs/>
                <w:sz w:val="18"/>
                <w:szCs w:val="18"/>
              </w:rPr>
              <w:t xml:space="preserve"> </w:t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B26333" w:rsidRPr="00CF2008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="00950B47">
              <w:rPr>
                <w:bCs/>
                <w:sz w:val="18"/>
                <w:szCs w:val="18"/>
                <w:vertAlign w:val="superscript"/>
              </w:rPr>
              <w:t xml:space="preserve">  </w:t>
            </w:r>
            <w:r w:rsidR="00950B47">
              <w:rPr>
                <w:bCs/>
                <w:sz w:val="18"/>
                <w:szCs w:val="18"/>
              </w:rPr>
              <w:t xml:space="preserve">      </w:t>
            </w:r>
            <w:r w:rsidR="00333BCD">
              <w:rPr>
                <w:b/>
                <w:i/>
                <w:iCs/>
                <w:sz w:val="18"/>
                <w:szCs w:val="18"/>
              </w:rPr>
              <w:t>1993</w:t>
            </w:r>
          </w:p>
        </w:tc>
        <w:tc>
          <w:tcPr>
            <w:tcW w:w="4676" w:type="dxa"/>
            <w:gridSpan w:val="5"/>
            <w:vAlign w:val="center"/>
          </w:tcPr>
          <w:p w14:paraId="6E42AB1C" w14:textId="4CD555E5" w:rsidR="00F95321" w:rsidRPr="00950B47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Pārbūves gads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="00950B47">
              <w:rPr>
                <w:bCs/>
                <w:sz w:val="18"/>
                <w:szCs w:val="18"/>
              </w:rPr>
              <w:t xml:space="preserve">       </w:t>
            </w:r>
            <w:r w:rsidR="002F026B" w:rsidRPr="002F026B">
              <w:rPr>
                <w:bCs/>
                <w:i/>
                <w:iCs/>
                <w:sz w:val="18"/>
                <w:szCs w:val="18"/>
              </w:rPr>
              <w:t>n/a</w:t>
            </w:r>
          </w:p>
        </w:tc>
      </w:tr>
      <w:tr w:rsidR="00F95321" w:rsidRPr="00CF2008" w14:paraId="1F51BC93" w14:textId="77777777" w:rsidTr="00950B47">
        <w:tc>
          <w:tcPr>
            <w:tcW w:w="2809" w:type="dxa"/>
            <w:gridSpan w:val="2"/>
            <w:vAlign w:val="center"/>
          </w:tcPr>
          <w:p w14:paraId="44D2F641" w14:textId="543D6DEB" w:rsidR="00F95321" w:rsidRPr="00CF20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F95321" w:rsidRPr="00CF2008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797" w:type="dxa"/>
            <w:gridSpan w:val="8"/>
            <w:vAlign w:val="center"/>
          </w:tcPr>
          <w:p w14:paraId="6C3DF0F4" w14:textId="559885F7" w:rsidR="00F95321" w:rsidRPr="00CF2008" w:rsidRDefault="00950B47" w:rsidP="00C3333C">
            <w:pPr>
              <w:spacing w:after="2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="001D07CB" w:rsidRPr="001D07CB"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  <w:t>2</w:t>
            </w:r>
            <w:r w:rsidRPr="00073608">
              <w:rPr>
                <w:bCs/>
                <w:sz w:val="18"/>
                <w:szCs w:val="18"/>
              </w:rPr>
              <w:t xml:space="preserve"> virszemes,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20272B" w:rsidRPr="0020272B">
              <w:rPr>
                <w:b/>
                <w:i/>
                <w:iCs/>
                <w:sz w:val="18"/>
                <w:szCs w:val="18"/>
                <w:u w:val="single"/>
              </w:rPr>
              <w:t>0</w:t>
            </w:r>
            <w:r w:rsidRPr="00073608">
              <w:rPr>
                <w:bCs/>
                <w:sz w:val="18"/>
                <w:szCs w:val="18"/>
              </w:rPr>
              <w:t xml:space="preserve"> pazemes,   [ </w:t>
            </w:r>
            <w:r>
              <w:rPr>
                <w:bCs/>
                <w:sz w:val="18"/>
                <w:szCs w:val="18"/>
              </w:rPr>
              <w:t>- </w:t>
            </w:r>
            <w:r w:rsidRPr="00E26BF9">
              <w:rPr>
                <w:bCs/>
                <w:sz w:val="18"/>
                <w:szCs w:val="18"/>
              </w:rPr>
              <w:t xml:space="preserve">] mansards, </w:t>
            </w:r>
            <w:r w:rsidRPr="00073608">
              <w:rPr>
                <w:bCs/>
                <w:sz w:val="18"/>
                <w:szCs w:val="18"/>
              </w:rPr>
              <w:t xml:space="preserve">  [ </w:t>
            </w:r>
            <w:r>
              <w:rPr>
                <w:bCs/>
                <w:sz w:val="18"/>
                <w:szCs w:val="18"/>
              </w:rPr>
              <w:t>- </w:t>
            </w:r>
            <w:r w:rsidRPr="00E26BF9">
              <w:rPr>
                <w:bCs/>
                <w:sz w:val="18"/>
                <w:szCs w:val="18"/>
              </w:rPr>
              <w:t>] jumta stāvs</w:t>
            </w:r>
          </w:p>
        </w:tc>
      </w:tr>
      <w:tr w:rsidR="00950B47" w:rsidRPr="00CF2008" w14:paraId="48C4AB2D" w14:textId="77777777" w:rsidTr="00950B47">
        <w:tc>
          <w:tcPr>
            <w:tcW w:w="2809" w:type="dxa"/>
            <w:gridSpan w:val="2"/>
            <w:vAlign w:val="center"/>
          </w:tcPr>
          <w:p w14:paraId="068C9834" w14:textId="3F97FA3B" w:rsidR="00950B47" w:rsidRPr="00CF2008" w:rsidRDefault="00950B47" w:rsidP="00950B47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Kopējā platība</w:t>
            </w:r>
          </w:p>
        </w:tc>
        <w:tc>
          <w:tcPr>
            <w:tcW w:w="2121" w:type="dxa"/>
            <w:gridSpan w:val="3"/>
            <w:vAlign w:val="center"/>
          </w:tcPr>
          <w:p w14:paraId="5AB7A488" w14:textId="2CED1B15" w:rsidR="00950B47" w:rsidRPr="00CF2008" w:rsidRDefault="00333BCD" w:rsidP="00950B47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u w:val="single"/>
              </w:rPr>
              <w:t>2153,6</w:t>
            </w:r>
            <w:r w:rsidR="00950B47">
              <w:rPr>
                <w:iCs/>
                <w:sz w:val="18"/>
                <w:szCs w:val="18"/>
              </w:rPr>
              <w:t xml:space="preserve"> </w:t>
            </w:r>
            <w:r w:rsidR="00950B47" w:rsidRPr="00471B03">
              <w:rPr>
                <w:iCs/>
                <w:sz w:val="18"/>
                <w:szCs w:val="18"/>
              </w:rPr>
              <w:t>m</w:t>
            </w:r>
            <w:r w:rsidR="00950B47" w:rsidRPr="00E26BF9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74" w:type="dxa"/>
            <w:gridSpan w:val="2"/>
            <w:vAlign w:val="center"/>
          </w:tcPr>
          <w:p w14:paraId="522FE499" w14:textId="2424903D" w:rsidR="00950B47" w:rsidRPr="00CF2008" w:rsidRDefault="00950B47" w:rsidP="00950B47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References platība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02" w:type="dxa"/>
            <w:gridSpan w:val="3"/>
            <w:vAlign w:val="center"/>
          </w:tcPr>
          <w:p w14:paraId="1261B0B4" w14:textId="478F5B77" w:rsidR="00950B47" w:rsidRPr="00CF2008" w:rsidRDefault="00333BCD" w:rsidP="00950B47">
            <w:pPr>
              <w:spacing w:after="2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2153,6</w:t>
            </w:r>
            <w:r w:rsidR="00944A78">
              <w:rPr>
                <w:i/>
                <w:sz w:val="18"/>
                <w:szCs w:val="18"/>
                <w:u w:val="single"/>
              </w:rPr>
              <w:t xml:space="preserve"> </w:t>
            </w:r>
            <w:r w:rsidR="00950B47" w:rsidRPr="00A40B84">
              <w:rPr>
                <w:bCs/>
                <w:sz w:val="18"/>
                <w:szCs w:val="18"/>
              </w:rPr>
              <w:t>m</w:t>
            </w:r>
            <w:r w:rsidR="00950B47" w:rsidRPr="00A40B8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50B47" w:rsidRPr="00CF2008" w14:paraId="3EF6E60B" w14:textId="77777777" w:rsidTr="00950B47">
        <w:tc>
          <w:tcPr>
            <w:tcW w:w="2809" w:type="dxa"/>
            <w:gridSpan w:val="2"/>
            <w:vAlign w:val="center"/>
          </w:tcPr>
          <w:p w14:paraId="1DBC17AA" w14:textId="1CC15C9C" w:rsidR="00950B47" w:rsidRPr="00CF2008" w:rsidRDefault="00950B47" w:rsidP="00950B47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References tilpums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121" w:type="dxa"/>
            <w:gridSpan w:val="3"/>
            <w:vAlign w:val="center"/>
          </w:tcPr>
          <w:p w14:paraId="53E49A71" w14:textId="1943E800" w:rsidR="00950B47" w:rsidRPr="00CF2008" w:rsidRDefault="00333BCD" w:rsidP="00950B47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u w:val="single"/>
              </w:rPr>
              <w:t>11357,5</w:t>
            </w:r>
            <w:r w:rsidR="00950B47" w:rsidRPr="00471B03">
              <w:rPr>
                <w:iCs/>
                <w:sz w:val="18"/>
                <w:szCs w:val="18"/>
              </w:rPr>
              <w:t xml:space="preserve"> m</w:t>
            </w:r>
            <w:r w:rsidR="00950B47" w:rsidRPr="00E26BF9"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14:paraId="0405B80C" w14:textId="6703F86E" w:rsidR="00950B47" w:rsidRPr="00CF2008" w:rsidRDefault="00950B47" w:rsidP="00950B47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>Vidējais iekštelpu augstums</w:t>
            </w:r>
          </w:p>
        </w:tc>
        <w:tc>
          <w:tcPr>
            <w:tcW w:w="2002" w:type="dxa"/>
            <w:gridSpan w:val="3"/>
            <w:vAlign w:val="center"/>
          </w:tcPr>
          <w:p w14:paraId="6A725369" w14:textId="11BE31AE" w:rsidR="00950B47" w:rsidRPr="00CF2008" w:rsidRDefault="00333BCD" w:rsidP="00950B47">
            <w:pPr>
              <w:spacing w:after="2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5,27</w:t>
            </w:r>
            <w:r w:rsidR="00950B47" w:rsidRPr="00471B03">
              <w:rPr>
                <w:bCs/>
                <w:sz w:val="18"/>
                <w:szCs w:val="18"/>
              </w:rPr>
              <w:t xml:space="preserve"> m</w:t>
            </w:r>
          </w:p>
        </w:tc>
      </w:tr>
      <w:tr w:rsidR="00950B47" w:rsidRPr="00CF2008" w14:paraId="54269ACD" w14:textId="77777777" w:rsidTr="00950B47">
        <w:tc>
          <w:tcPr>
            <w:tcW w:w="4228" w:type="dxa"/>
            <w:gridSpan w:val="4"/>
            <w:vAlign w:val="center"/>
          </w:tcPr>
          <w:p w14:paraId="0CCCCACB" w14:textId="09D27FE9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energosertifikāta pielietojuma veids(</w:t>
            </w:r>
            <w:r>
              <w:rPr>
                <w:b/>
                <w:bCs/>
                <w:smallCaps/>
                <w:sz w:val="18"/>
                <w:szCs w:val="18"/>
              </w:rPr>
              <w:t>-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i)</w:t>
            </w:r>
          </w:p>
        </w:tc>
        <w:tc>
          <w:tcPr>
            <w:tcW w:w="5378" w:type="dxa"/>
            <w:gridSpan w:val="6"/>
            <w:vAlign w:val="center"/>
          </w:tcPr>
          <w:p w14:paraId="278C8066" w14:textId="16058CC3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="0020272B">
              <w:rPr>
                <w:bCs/>
                <w:sz w:val="18"/>
                <w:szCs w:val="18"/>
              </w:rPr>
              <w:t>Enegrosertifikācija</w:t>
            </w:r>
            <w:proofErr w:type="spellEnd"/>
          </w:p>
        </w:tc>
      </w:tr>
      <w:tr w:rsidR="00950B47" w:rsidRPr="00CF2008" w14:paraId="782AEFED" w14:textId="77777777" w:rsidTr="00950B47">
        <w:tc>
          <w:tcPr>
            <w:tcW w:w="4228" w:type="dxa"/>
            <w:gridSpan w:val="4"/>
            <w:vAlign w:val="center"/>
          </w:tcPr>
          <w:p w14:paraId="5AAE92CD" w14:textId="77777777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378" w:type="dxa"/>
            <w:gridSpan w:val="6"/>
            <w:vAlign w:val="center"/>
          </w:tcPr>
          <w:p w14:paraId="7642B51C" w14:textId="57659D7E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Aprēķinātais, </w:t>
            </w:r>
            <w:r w:rsidR="00C461FE">
              <w:rPr>
                <w:bCs/>
                <w:sz w:val="18"/>
                <w:szCs w:val="18"/>
              </w:rPr>
              <w:t>faktiskai</w:t>
            </w:r>
            <w:r w:rsidR="00944A78">
              <w:rPr>
                <w:bCs/>
                <w:sz w:val="18"/>
                <w:szCs w:val="18"/>
              </w:rPr>
              <w:t>s</w:t>
            </w:r>
          </w:p>
        </w:tc>
      </w:tr>
      <w:tr w:rsidR="00950B47" w:rsidRPr="00CF2008" w14:paraId="4D3AB4F4" w14:textId="77777777" w:rsidTr="00950B47">
        <w:tc>
          <w:tcPr>
            <w:tcW w:w="4228" w:type="dxa"/>
            <w:gridSpan w:val="4"/>
            <w:vAlign w:val="center"/>
          </w:tcPr>
          <w:p w14:paraId="5FFCA731" w14:textId="42D2715E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energosertificēšanas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nolūks</w:t>
            </w:r>
          </w:p>
        </w:tc>
        <w:tc>
          <w:tcPr>
            <w:tcW w:w="5378" w:type="dxa"/>
            <w:gridSpan w:val="6"/>
            <w:vAlign w:val="center"/>
          </w:tcPr>
          <w:p w14:paraId="6FEF5FCA" w14:textId="0C9D4586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Pr="00796898">
              <w:rPr>
                <w:bCs/>
                <w:sz w:val="18"/>
                <w:szCs w:val="18"/>
                <w:vertAlign w:val="superscript"/>
              </w:rPr>
              <w:t xml:space="preserve">]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2F026B">
              <w:rPr>
                <w:bCs/>
                <w:sz w:val="18"/>
                <w:szCs w:val="18"/>
              </w:rPr>
              <w:t>Valsts/pašvaldības publiska ēka</w:t>
            </w:r>
          </w:p>
        </w:tc>
      </w:tr>
      <w:tr w:rsidR="00C572F0" w:rsidRPr="00CF2008" w14:paraId="2FDD88F6" w14:textId="77777777" w:rsidTr="00EE4896">
        <w:trPr>
          <w:trHeight w:val="4482"/>
        </w:trPr>
        <w:tc>
          <w:tcPr>
            <w:tcW w:w="9606" w:type="dxa"/>
            <w:gridSpan w:val="10"/>
          </w:tcPr>
          <w:p w14:paraId="6E0FD249" w14:textId="0B39DE3F" w:rsidR="00E4799B" w:rsidRPr="00CF2008" w:rsidRDefault="007170BE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bookmarkStart w:id="3" w:name="_Hlk64300168"/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B2F45" wp14:editId="130CB176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206375</wp:posOffset>
                      </wp:positionV>
                      <wp:extent cx="636270" cy="335280"/>
                      <wp:effectExtent l="0" t="0" r="11430" b="26670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59863720" w:rsidR="007D3F9A" w:rsidRPr="00F70823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128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B2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71.35pt;margin-top:16.25pt;width:50.1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59863720" w:rsidR="007D3F9A" w:rsidRPr="00F70823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128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4B2F45" wp14:editId="2D7F5C0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163830</wp:posOffset>
                      </wp:positionV>
                      <wp:extent cx="558165" cy="335280"/>
                      <wp:effectExtent l="19050" t="19050" r="13335" b="2667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246F5726" w:rsidR="007D3F9A" w:rsidRPr="007D3F9A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D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7" type="#_x0000_t202" style="position:absolute;left:0;text-align:left;margin-left:45.35pt;margin-top:12.9pt;width:43.95pt;height:2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" fillcolor="white [3201]" strokecolor="#5b9bd5 [3208]" strokeweight="2.5pt">
                      <v:shadow color="#868686"/>
                      <v:textbox>
                        <w:txbxContent>
                          <w:p w14:paraId="12935968" w14:textId="246F5726" w:rsidR="007D3F9A" w:rsidRPr="007D3F9A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D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4B2F45" wp14:editId="09FAE22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179070</wp:posOffset>
                      </wp:positionV>
                      <wp:extent cx="53403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BBC07B" w14:textId="1C784689" w:rsidR="00AD2162" w:rsidRPr="00F70823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95.25pt;margin-top:14.1pt;width:42.05pt;height:2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" strokecolor="#9bbb59" strokeweight="1pt">
                      <v:stroke dashstyle="dash"/>
                      <v:shadow color="#868686"/>
                      <v:textbox>
                        <w:txbxContent>
                          <w:p w14:paraId="15BBC07B" w14:textId="1C784689" w:rsidR="00AD2162" w:rsidRPr="00F70823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C4CDA2" wp14:editId="78C37318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510540</wp:posOffset>
                      </wp:positionV>
                      <wp:extent cx="722630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29" type="#_x0000_t202" style="position:absolute;left:0;text-align:left;margin-left:70.15pt;margin-top:40.2pt;width:56.9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C6D1701" wp14:editId="7D235A00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353695</wp:posOffset>
                      </wp:positionV>
                      <wp:extent cx="45085" cy="482600"/>
                      <wp:effectExtent l="114300" t="19050" r="126365" b="5080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BD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41.2pt;margin-top:27.85pt;width:3.55pt;height:38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C572F0" w:rsidRPr="00CF2008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="005545F1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5545F1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5545F1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>gadā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 xml:space="preserve">lase </w:t>
            </w:r>
            <w:r w:rsidR="00FA3678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FA3678" w:rsidRPr="00CF2008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="00FA3678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3D9C4E11" w14:textId="0E96A215" w:rsidR="00F95321" w:rsidRPr="00CF2008" w:rsidRDefault="0020272B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C6D1701" wp14:editId="7BF1861B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183515</wp:posOffset>
                      </wp:positionV>
                      <wp:extent cx="89535" cy="438150"/>
                      <wp:effectExtent l="95250" t="19050" r="62865" b="38100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893BB" id="AutoShape 71" o:spid="_x0000_s1026" type="#_x0000_t32" style="position:absolute;margin-left:157.6pt;margin-top:14.45pt;width:7.05pt;height:34.5pt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B3414E3" w:rsidR="00F95321" w:rsidRPr="00CF2008" w:rsidRDefault="00201665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C4CDA2" wp14:editId="5DB1EDD7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74295</wp:posOffset>
                      </wp:positionV>
                      <wp:extent cx="871220" cy="320040"/>
                      <wp:effectExtent l="0" t="0" r="24130" b="22860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180.2pt;margin-top:5.85pt;width:68.6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CF2008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CF2008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1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2771D870" w:rsidR="00D1497F" w:rsidRPr="00CF2008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 (</w:t>
            </w:r>
            <w:proofErr w:type="spellStart"/>
            <w:r w:rsidR="00CB7B89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CB7B89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CB7B89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gadā) 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>lase</w:t>
            </w:r>
          </w:p>
          <w:p w14:paraId="1DFB912E" w14:textId="582D1D25" w:rsidR="00E4799B" w:rsidRPr="00CF2008" w:rsidRDefault="00333BCD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4B2F45" wp14:editId="3533E0D8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316865</wp:posOffset>
                      </wp:positionV>
                      <wp:extent cx="558165" cy="335280"/>
                      <wp:effectExtent l="19050" t="19050" r="13335" b="2667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6F236525" w:rsidR="00A06D95" w:rsidRPr="007D3F9A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B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2" type="#_x0000_t202" style="position:absolute;left:0;text-align:left;margin-left:131.65pt;margin-top:24.95pt;width:43.95pt;height:2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6F236525" w:rsidR="00A06D95" w:rsidRPr="007D3F9A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B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7B4B2F45" wp14:editId="03A3926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321310</wp:posOffset>
                      </wp:positionV>
                      <wp:extent cx="575310" cy="335280"/>
                      <wp:effectExtent l="0" t="0" r="15240" b="266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AF4D38" w14:textId="6C5B1D80" w:rsidR="00A06D95" w:rsidRPr="00F70823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173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3" type="#_x0000_t202" style="position:absolute;left:0;text-align:left;margin-left:74.25pt;margin-top:25.3pt;width:45.3pt;height:26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" strokecolor="#9bbb59" strokeweight="1pt">
                      <v:stroke dashstyle="dash"/>
                      <v:shadow color="#868686"/>
                      <v:textbox>
                        <w:txbxContent>
                          <w:p w14:paraId="2AAF4D38" w14:textId="6C5B1D80" w:rsidR="00A06D95" w:rsidRPr="00F70823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C6D1701" wp14:editId="55D26618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347345</wp:posOffset>
                      </wp:positionV>
                      <wp:extent cx="88900" cy="382270"/>
                      <wp:effectExtent l="57150" t="38100" r="6350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BAAF" id="AutoShape 69" o:spid="_x0000_s1026" type="#_x0000_t32" style="position:absolute;margin-left:197.6pt;margin-top:27.35pt;width:7pt;height:30.1pt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C6D1701" wp14:editId="4B1DEB2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330200</wp:posOffset>
                      </wp:positionV>
                      <wp:extent cx="95250" cy="400050"/>
                      <wp:effectExtent l="76200" t="38100" r="57150" b="190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0176" id="AutoShape 68" o:spid="_x0000_s1026" type="#_x0000_t32" style="position:absolute;margin-left:181.9pt;margin-top:26pt;width:7.5pt;height:31.5pt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4B2F45" wp14:editId="0BBF75FC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633730</wp:posOffset>
                      </wp:positionV>
                      <wp:extent cx="661670" cy="335280"/>
                      <wp:effectExtent l="0" t="0" r="24130" b="266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E66DBA" w14:textId="5AF216EF" w:rsidR="00A06D95" w:rsidRPr="00F70823" w:rsidRDefault="00333BCD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4" type="#_x0000_t202" style="position:absolute;left:0;text-align:left;margin-left:207.85pt;margin-top:49.9pt;width:52.1pt;height:2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" strokecolor="#9bbb59" strokeweight="1pt">
                      <v:stroke dashstyle="dash"/>
                      <v:shadow color="#868686"/>
                      <v:textbox>
                        <w:txbxContent>
                          <w:p w14:paraId="26E66DBA" w14:textId="5AF216EF" w:rsidR="00A06D95" w:rsidRPr="00F70823" w:rsidRDefault="00333BCD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C4CDA2" wp14:editId="4C0C37A4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325755</wp:posOffset>
                      </wp:positionV>
                      <wp:extent cx="904240" cy="620395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5" type="#_x0000_t202" style="position:absolute;left:0;text-align:left;margin-left:259.15pt;margin-top:25.65pt;width:71.2pt;height:48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769B9C60" wp14:editId="5A1A89B9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6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0C10B850" w:rsidR="00D1497F" w:rsidRPr="00CF2008" w:rsidRDefault="00D1497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5FD6007C" w14:textId="155B8215" w:rsidR="00B72C64" w:rsidRPr="00CF2008" w:rsidRDefault="00EE4896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C4CDA2" wp14:editId="36BF0D7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95250</wp:posOffset>
                      </wp:positionV>
                      <wp:extent cx="1129030" cy="603250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7" type="#_x0000_t202" style="position:absolute;left:0;text-align:left;margin-left:75.45pt;margin-top:7.5pt;width:88.9pt;height:4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3"/>
      <w:tr w:rsidR="003733A8" w:rsidRPr="00CF2008" w14:paraId="643DEF6E" w14:textId="77777777" w:rsidTr="00950B47">
        <w:tc>
          <w:tcPr>
            <w:tcW w:w="4228" w:type="dxa"/>
            <w:gridSpan w:val="4"/>
            <w:vAlign w:val="center"/>
          </w:tcPr>
          <w:p w14:paraId="7F8CF24A" w14:textId="26439C6D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E87FC2" w:rsidRPr="00CF2008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77A3260D" w14:textId="615CDDBB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378" w:type="dxa"/>
            <w:gridSpan w:val="6"/>
            <w:shd w:val="clear" w:color="auto" w:fill="auto"/>
            <w:vAlign w:val="center"/>
          </w:tcPr>
          <w:p w14:paraId="48F7C499" w14:textId="411D1C43" w:rsidR="003733A8" w:rsidRPr="00CF2008" w:rsidRDefault="00B17876" w:rsidP="00C333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vērtējums </w:t>
            </w:r>
            <w:r>
              <w:rPr>
                <w:b/>
                <w:bCs/>
                <w:smallCaps/>
                <w:sz w:val="18"/>
                <w:szCs w:val="18"/>
              </w:rPr>
              <w:t>par ēk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as atbilstīb</w:t>
            </w:r>
            <w:r>
              <w:rPr>
                <w:b/>
                <w:bCs/>
                <w:smallCaps/>
                <w:sz w:val="18"/>
                <w:szCs w:val="18"/>
              </w:rPr>
              <w:t>u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3733A8" w:rsidRPr="00CF2008">
              <w:rPr>
                <w:b/>
                <w:bCs/>
                <w:smallCaps/>
                <w:sz w:val="18"/>
                <w:szCs w:val="18"/>
              </w:rPr>
              <w:t xml:space="preserve">normatīvo aktu prasībām </w:t>
            </w:r>
          </w:p>
        </w:tc>
      </w:tr>
      <w:tr w:rsidR="00453CE2" w:rsidRPr="00CF2008" w14:paraId="09434943" w14:textId="77777777" w:rsidTr="000066D1">
        <w:tc>
          <w:tcPr>
            <w:tcW w:w="2809" w:type="dxa"/>
            <w:gridSpan w:val="2"/>
            <w:vAlign w:val="bottom"/>
          </w:tcPr>
          <w:p w14:paraId="34EDF815" w14:textId="07279490" w:rsidR="00453CE2" w:rsidRPr="00CF2008" w:rsidRDefault="00453CE2" w:rsidP="000066D1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850" w:type="dxa"/>
            <w:vAlign w:val="bottom"/>
          </w:tcPr>
          <w:p w14:paraId="28531A8B" w14:textId="70576DB2" w:rsidR="00453CE2" w:rsidRPr="00CF2008" w:rsidRDefault="00333BCD" w:rsidP="000066D1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102,9</w:t>
            </w:r>
          </w:p>
        </w:tc>
        <w:tc>
          <w:tcPr>
            <w:tcW w:w="569" w:type="dxa"/>
            <w:vAlign w:val="center"/>
          </w:tcPr>
          <w:p w14:paraId="72C83CA5" w14:textId="77777777" w:rsidR="00453CE2" w:rsidRDefault="00A655E2" w:rsidP="002B64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A2E534B" w14:textId="06CB6AF3" w:rsidR="002F026B" w:rsidRPr="002F026B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639" w:type="dxa"/>
            <w:gridSpan w:val="5"/>
            <w:shd w:val="clear" w:color="auto" w:fill="auto"/>
            <w:vAlign w:val="center"/>
          </w:tcPr>
          <w:p w14:paraId="172E02F7" w14:textId="32434E55" w:rsidR="00453CE2" w:rsidRPr="00CF2008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</w:t>
            </w:r>
            <w:r w:rsidR="00B17876">
              <w:rPr>
                <w:b/>
                <w:bCs/>
                <w:smallCaps/>
                <w:sz w:val="18"/>
                <w:szCs w:val="18"/>
              </w:rPr>
              <w:t>s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atbilstība gandrīz nulles enerģijas ēkas prasībām</w:t>
            </w:r>
          </w:p>
        </w:tc>
        <w:tc>
          <w:tcPr>
            <w:tcW w:w="739" w:type="dxa"/>
            <w:shd w:val="clear" w:color="auto" w:fill="auto"/>
          </w:tcPr>
          <w:p w14:paraId="5B34879C" w14:textId="72EF04BD" w:rsidR="00453CE2" w:rsidRPr="00CF20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Jā / </w:t>
            </w:r>
            <w:r w:rsidRPr="002B648A">
              <w:rPr>
                <w:b/>
                <w:bCs/>
                <w:smallCaps/>
                <w:sz w:val="18"/>
                <w:szCs w:val="18"/>
                <w:u w:val="single"/>
              </w:rPr>
              <w:t>Nē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</w:tr>
      <w:tr w:rsidR="00ED5B93" w:rsidRPr="00CF2008" w14:paraId="6BF8FE7E" w14:textId="77777777" w:rsidTr="00950B47">
        <w:tc>
          <w:tcPr>
            <w:tcW w:w="2809" w:type="dxa"/>
            <w:gridSpan w:val="2"/>
          </w:tcPr>
          <w:p w14:paraId="755E3DCB" w14:textId="5F7414DA" w:rsidR="00ED5B93" w:rsidRPr="00CF2008" w:rsidRDefault="00ED5B93" w:rsidP="009E68D3">
            <w:pPr>
              <w:spacing w:after="0" w:line="240" w:lineRule="auto"/>
              <w:ind w:left="452" w:right="-57" w:hanging="283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Karstā ūdens</w:t>
            </w:r>
            <w:r w:rsidR="00E001FE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sagatavošanai</w:t>
            </w:r>
          </w:p>
        </w:tc>
        <w:tc>
          <w:tcPr>
            <w:tcW w:w="850" w:type="dxa"/>
            <w:vAlign w:val="center"/>
          </w:tcPr>
          <w:p w14:paraId="3B758643" w14:textId="6A18C72D" w:rsidR="00ED5B93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14,5</w:t>
            </w:r>
          </w:p>
        </w:tc>
        <w:tc>
          <w:tcPr>
            <w:tcW w:w="569" w:type="dxa"/>
            <w:vAlign w:val="center"/>
          </w:tcPr>
          <w:p w14:paraId="4B9AC2D2" w14:textId="44D29A0F" w:rsidR="00ED5B93" w:rsidRPr="00CF2008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6"/>
            <w:vMerge w:val="restart"/>
          </w:tcPr>
          <w:p w14:paraId="43D2CB6D" w14:textId="77777777" w:rsidR="00ED5B93" w:rsidRDefault="00ED5B93" w:rsidP="008B0C76">
            <w:pPr>
              <w:spacing w:after="0" w:line="240" w:lineRule="auto"/>
              <w:ind w:left="-57"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Paskaidrojumi par atbilstību normatīvo aktu prasībām</w:t>
            </w:r>
          </w:p>
          <w:p w14:paraId="4684B3F8" w14:textId="2DA27EE4" w:rsidR="00950B47" w:rsidRPr="00CF2008" w:rsidRDefault="00950B47" w:rsidP="008B0C76">
            <w:pPr>
              <w:spacing w:after="0" w:line="240" w:lineRule="auto"/>
              <w:ind w:left="-57" w:right="-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Ēka </w:t>
            </w:r>
            <w:r w:rsidRPr="001D07CB">
              <w:rPr>
                <w:b/>
                <w:bCs/>
                <w:smallCaps/>
                <w:sz w:val="18"/>
                <w:szCs w:val="18"/>
                <w:u w:val="single"/>
              </w:rPr>
              <w:t>neatbilst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950B47">
              <w:rPr>
                <w:b/>
                <w:bCs/>
                <w:smallCaps/>
                <w:sz w:val="18"/>
                <w:szCs w:val="18"/>
              </w:rPr>
              <w:t>LBN 002-19 "Ēku norobežojošo konstrukciju siltumtehnika"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prasībām</w:t>
            </w:r>
          </w:p>
        </w:tc>
      </w:tr>
      <w:tr w:rsidR="00ED5B93" w:rsidRPr="00CF2008" w14:paraId="621535CC" w14:textId="77777777" w:rsidTr="00950B47">
        <w:tc>
          <w:tcPr>
            <w:tcW w:w="2809" w:type="dxa"/>
            <w:gridSpan w:val="2"/>
          </w:tcPr>
          <w:p w14:paraId="4A4819F7" w14:textId="7064E54A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850" w:type="dxa"/>
            <w:vAlign w:val="center"/>
          </w:tcPr>
          <w:p w14:paraId="4B18EBAD" w14:textId="6DC8FCDF" w:rsidR="00ED5B93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569" w:type="dxa"/>
            <w:vAlign w:val="center"/>
          </w:tcPr>
          <w:p w14:paraId="2216CE8D" w14:textId="41D71139" w:rsidR="00ED5B93" w:rsidRPr="00CF2008" w:rsidRDefault="0020272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6"/>
            <w:vMerge/>
            <w:vAlign w:val="center"/>
          </w:tcPr>
          <w:p w14:paraId="6B20BD90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CF2008" w14:paraId="0389B8F7" w14:textId="77777777" w:rsidTr="00950B47">
        <w:tc>
          <w:tcPr>
            <w:tcW w:w="2809" w:type="dxa"/>
            <w:gridSpan w:val="2"/>
          </w:tcPr>
          <w:p w14:paraId="1C72CC7A" w14:textId="14D205EB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Apgaismojumam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6002B6" w:rsidRPr="00CF2008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50" w:type="dxa"/>
            <w:vAlign w:val="center"/>
          </w:tcPr>
          <w:p w14:paraId="7B1B201C" w14:textId="20A823EE" w:rsidR="00ED5B93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10,9</w:t>
            </w:r>
          </w:p>
        </w:tc>
        <w:tc>
          <w:tcPr>
            <w:tcW w:w="569" w:type="dxa"/>
            <w:vAlign w:val="center"/>
          </w:tcPr>
          <w:p w14:paraId="292C8CF8" w14:textId="183D08B9" w:rsidR="00ED5B93" w:rsidRPr="00CF2008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6"/>
            <w:vMerge/>
            <w:vAlign w:val="center"/>
          </w:tcPr>
          <w:p w14:paraId="0C67C1FD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02B6" w:rsidRPr="00CF2008" w14:paraId="497FAD3D" w14:textId="77777777" w:rsidTr="00950B47">
        <w:trPr>
          <w:trHeight w:val="56"/>
        </w:trPr>
        <w:tc>
          <w:tcPr>
            <w:tcW w:w="2809" w:type="dxa"/>
            <w:gridSpan w:val="2"/>
          </w:tcPr>
          <w:p w14:paraId="7F0C2D6F" w14:textId="70EF4207" w:rsidR="006002B6" w:rsidRPr="00CF2008" w:rsidRDefault="006002B6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850" w:type="dxa"/>
            <w:vAlign w:val="center"/>
          </w:tcPr>
          <w:p w14:paraId="1138069F" w14:textId="36C7B580" w:rsidR="006002B6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569" w:type="dxa"/>
            <w:vAlign w:val="center"/>
          </w:tcPr>
          <w:p w14:paraId="567E2128" w14:textId="48AC8812" w:rsidR="006002B6" w:rsidRPr="00CF2008" w:rsidRDefault="0020272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4623" w:type="dxa"/>
            <w:gridSpan w:val="4"/>
            <w:vAlign w:val="center"/>
          </w:tcPr>
          <w:p w14:paraId="2D62B64A" w14:textId="5839CF1A" w:rsidR="006002B6" w:rsidRPr="00CF2008" w:rsidRDefault="006002B6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t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55" w:type="dxa"/>
            <w:gridSpan w:val="2"/>
          </w:tcPr>
          <w:p w14:paraId="3EF7F506" w14:textId="1907D32F" w:rsidR="006002B6" w:rsidRPr="00CF2008" w:rsidRDefault="00333BCD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453CE2" w:rsidRPr="00CF2008" w14:paraId="0E439220" w14:textId="77777777" w:rsidTr="00950B47">
        <w:tc>
          <w:tcPr>
            <w:tcW w:w="2809" w:type="dxa"/>
            <w:gridSpan w:val="2"/>
          </w:tcPr>
          <w:p w14:paraId="76A720B5" w14:textId="4A3F1401" w:rsidR="00453CE2" w:rsidRPr="00CF2008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KOPĀ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EFA7BAD" w14:textId="0158013D" w:rsidR="00453CE2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128,3</w:t>
            </w:r>
          </w:p>
        </w:tc>
        <w:tc>
          <w:tcPr>
            <w:tcW w:w="569" w:type="dxa"/>
            <w:vAlign w:val="center"/>
          </w:tcPr>
          <w:p w14:paraId="6B3264D4" w14:textId="77777777" w:rsidR="00453CE2" w:rsidRPr="00CF2008" w:rsidRDefault="00453CE2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623" w:type="dxa"/>
            <w:gridSpan w:val="4"/>
            <w:vAlign w:val="center"/>
          </w:tcPr>
          <w:p w14:paraId="0056B8E1" w14:textId="3CCB0445" w:rsidR="00453CE2" w:rsidRPr="00CF2008" w:rsidRDefault="00453CE2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kg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2008">
              <w:rPr>
                <w:b/>
                <w:bCs/>
                <w:sz w:val="18"/>
                <w:szCs w:val="18"/>
              </w:rPr>
              <w:t>/m</w:t>
            </w:r>
            <w:r w:rsidRPr="00CF200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55" w:type="dxa"/>
            <w:gridSpan w:val="2"/>
          </w:tcPr>
          <w:p w14:paraId="0A7D9180" w14:textId="5AB001C4" w:rsidR="00453CE2" w:rsidRPr="00CF2008" w:rsidRDefault="00333BCD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32,2</w:t>
            </w:r>
          </w:p>
        </w:tc>
      </w:tr>
      <w:tr w:rsidR="002B648A" w:rsidRPr="00CF2008" w14:paraId="2D95023F" w14:textId="0D079E77" w:rsidTr="00950B47">
        <w:trPr>
          <w:trHeight w:val="284"/>
        </w:trPr>
        <w:tc>
          <w:tcPr>
            <w:tcW w:w="2106" w:type="dxa"/>
            <w:vMerge w:val="restart"/>
            <w:vAlign w:val="center"/>
          </w:tcPr>
          <w:p w14:paraId="54DF8156" w14:textId="20609D20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smallCaps/>
                <w:sz w:val="18"/>
                <w:szCs w:val="18"/>
              </w:rPr>
              <w:t>Ēkas energosertifikāta izdevējs</w:t>
            </w:r>
          </w:p>
        </w:tc>
        <w:tc>
          <w:tcPr>
            <w:tcW w:w="5172" w:type="dxa"/>
            <w:gridSpan w:val="5"/>
            <w:vAlign w:val="center"/>
          </w:tcPr>
          <w:p w14:paraId="1D71B0B6" w14:textId="54E81DBB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Neatkarīgais Eksperts</w:t>
            </w:r>
            <w:r w:rsidRPr="00073608">
              <w:rPr>
                <w:bC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1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Ināra Škapare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14:paraId="1ADECF4E" w14:textId="77777777" w:rsidR="002B648A" w:rsidRPr="00CF2008" w:rsidRDefault="002B648A" w:rsidP="002B648A">
            <w:pPr>
              <w:spacing w:after="0" w:line="240" w:lineRule="auto"/>
              <w:ind w:right="-57"/>
              <w:rPr>
                <w:smallCaps/>
                <w:sz w:val="18"/>
                <w:szCs w:val="18"/>
              </w:rPr>
            </w:pPr>
            <w:r w:rsidRPr="00CF2008">
              <w:rPr>
                <w:smallCaps/>
                <w:sz w:val="18"/>
                <w:szCs w:val="18"/>
              </w:rPr>
              <w:t>Paraksts</w:t>
            </w:r>
          </w:p>
          <w:p w14:paraId="7856EE1B" w14:textId="70C3A9B1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B648A" w:rsidRPr="00CF2008" w14:paraId="0497F432" w14:textId="1F764C05" w:rsidTr="00950B47">
        <w:trPr>
          <w:trHeight w:val="284"/>
        </w:trPr>
        <w:tc>
          <w:tcPr>
            <w:tcW w:w="2106" w:type="dxa"/>
            <w:vMerge/>
            <w:vAlign w:val="center"/>
          </w:tcPr>
          <w:p w14:paraId="091B4340" w14:textId="77777777" w:rsidR="002B648A" w:rsidRPr="00CF2008" w:rsidRDefault="002B648A" w:rsidP="002B648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2" w:type="dxa"/>
            <w:gridSpan w:val="5"/>
            <w:vAlign w:val="center"/>
          </w:tcPr>
          <w:p w14:paraId="75EF9E47" w14:textId="1A7556B8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Eksperta sertifikāta numurs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EA2-0077</w:t>
            </w:r>
          </w:p>
        </w:tc>
        <w:tc>
          <w:tcPr>
            <w:tcW w:w="2328" w:type="dxa"/>
            <w:gridSpan w:val="4"/>
            <w:vMerge/>
            <w:vAlign w:val="center"/>
          </w:tcPr>
          <w:p w14:paraId="184F0D6C" w14:textId="77777777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CF2008" w14:paraId="65BBE693" w14:textId="67E2D262" w:rsidTr="00950B47">
        <w:trPr>
          <w:trHeight w:val="284"/>
        </w:trPr>
        <w:tc>
          <w:tcPr>
            <w:tcW w:w="2106" w:type="dxa"/>
            <w:vMerge/>
            <w:vAlign w:val="center"/>
          </w:tcPr>
          <w:p w14:paraId="598C2D77" w14:textId="77777777" w:rsidR="002C419B" w:rsidRPr="00CF2008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2" w:type="dxa"/>
            <w:gridSpan w:val="5"/>
            <w:vAlign w:val="center"/>
          </w:tcPr>
          <w:p w14:paraId="71B91DDF" w14:textId="61B295A8" w:rsidR="002C419B" w:rsidRPr="00CF2008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23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Pr="00CF200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4"/>
            <w:vMerge/>
            <w:vAlign w:val="center"/>
          </w:tcPr>
          <w:p w14:paraId="03ADE102" w14:textId="77777777" w:rsidR="002C419B" w:rsidRPr="00CF2008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C307843" w14:textId="77777777" w:rsidR="0040253C" w:rsidRPr="00CF2008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z w:val="18"/>
          <w:szCs w:val="18"/>
        </w:rPr>
      </w:pPr>
    </w:p>
    <w:p w14:paraId="34E5747C" w14:textId="3D29407D" w:rsidR="00944A78" w:rsidRDefault="00944A78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729BCAC2" w14:textId="77777777" w:rsidR="006E0AE3" w:rsidRDefault="006E0AE3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391BA0BD" w14:textId="46B8584D" w:rsidR="000066D1" w:rsidRDefault="000066D1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2920524C" w14:textId="77777777" w:rsidR="000066D1" w:rsidRDefault="000066D1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5"/>
        <w:gridCol w:w="1665"/>
      </w:tblGrid>
      <w:tr w:rsidR="00A31C9F" w:rsidRPr="00CF2008" w14:paraId="77DC0697" w14:textId="77777777" w:rsidTr="008314E8">
        <w:tc>
          <w:tcPr>
            <w:tcW w:w="9606" w:type="dxa"/>
            <w:gridSpan w:val="2"/>
            <w:vAlign w:val="center"/>
          </w:tcPr>
          <w:p w14:paraId="0200E84A" w14:textId="2FB288E3" w:rsidR="00A31C9F" w:rsidRPr="00CF2008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lastRenderedPageBreak/>
              <w:t>Ēkas tehniskie rādītāji</w:t>
            </w:r>
          </w:p>
        </w:tc>
      </w:tr>
      <w:tr w:rsidR="00A31C9F" w:rsidRPr="00CF2008" w14:paraId="0B4ABFDD" w14:textId="77777777" w:rsidTr="00201665">
        <w:tc>
          <w:tcPr>
            <w:tcW w:w="7905" w:type="dxa"/>
            <w:vAlign w:val="center"/>
          </w:tcPr>
          <w:p w14:paraId="4EF5D966" w14:textId="526C681E" w:rsidR="00A31C9F" w:rsidRPr="00CF2008" w:rsidRDefault="00223138" w:rsidP="003878A4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ārējās virsmas laukums</w:t>
            </w:r>
          </w:p>
        </w:tc>
        <w:tc>
          <w:tcPr>
            <w:tcW w:w="1701" w:type="dxa"/>
            <w:vAlign w:val="center"/>
          </w:tcPr>
          <w:p w14:paraId="48A20947" w14:textId="0AD46AFA" w:rsidR="00A31C9F" w:rsidRPr="00CF2008" w:rsidRDefault="00333BCD" w:rsidP="002B648A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4289</w:t>
            </w:r>
            <w:r w:rsidR="002B648A">
              <w:rPr>
                <w:sz w:val="20"/>
                <w:szCs w:val="20"/>
              </w:rPr>
              <w:t xml:space="preserve"> </w:t>
            </w:r>
            <w:r w:rsidR="00223138" w:rsidRPr="00CF2008">
              <w:rPr>
                <w:sz w:val="20"/>
                <w:szCs w:val="20"/>
              </w:rPr>
              <w:t>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1C9F" w:rsidRPr="00CF2008" w14:paraId="00300144" w14:textId="77777777" w:rsidTr="00201665">
        <w:tc>
          <w:tcPr>
            <w:tcW w:w="7905" w:type="dxa"/>
            <w:vAlign w:val="center"/>
          </w:tcPr>
          <w:p w14:paraId="4DAF374F" w14:textId="76B40291" w:rsidR="00A31C9F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Ēkas formas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 xml:space="preserve">virsmas un </w:t>
            </w:r>
            <w:r w:rsidR="002514D9" w:rsidRPr="00CF2008">
              <w:rPr>
                <w:sz w:val="20"/>
                <w:szCs w:val="20"/>
              </w:rPr>
              <w:t>references</w:t>
            </w:r>
            <w:r w:rsidRPr="00CF2008">
              <w:rPr>
                <w:sz w:val="20"/>
                <w:szCs w:val="20"/>
              </w:rPr>
              <w:t xml:space="preserve"> platības attiecība</w:t>
            </w:r>
          </w:p>
        </w:tc>
        <w:tc>
          <w:tcPr>
            <w:tcW w:w="1701" w:type="dxa"/>
            <w:vAlign w:val="center"/>
          </w:tcPr>
          <w:p w14:paraId="55E9AA1D" w14:textId="2E066E08" w:rsidR="00A31C9F" w:rsidRPr="00CF2008" w:rsidRDefault="00333BCD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1,991</w:t>
            </w:r>
          </w:p>
        </w:tc>
      </w:tr>
      <w:tr w:rsidR="00223138" w:rsidRPr="00CF2008" w14:paraId="30BE829F" w14:textId="77777777" w:rsidTr="00201665">
        <w:tc>
          <w:tcPr>
            <w:tcW w:w="7905" w:type="dxa"/>
            <w:vAlign w:val="center"/>
          </w:tcPr>
          <w:p w14:paraId="5D07D8AB" w14:textId="5B4EE89B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Kompaktuma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>virsmas un tilpuma attiecība</w:t>
            </w:r>
          </w:p>
        </w:tc>
        <w:tc>
          <w:tcPr>
            <w:tcW w:w="1701" w:type="dxa"/>
            <w:vAlign w:val="center"/>
          </w:tcPr>
          <w:p w14:paraId="1110133B" w14:textId="35B74993" w:rsidR="00223138" w:rsidRPr="00CF2008" w:rsidRDefault="00B51188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333BCD">
              <w:rPr>
                <w:bCs/>
                <w:sz w:val="20"/>
                <w:szCs w:val="20"/>
              </w:rPr>
              <w:t>378</w:t>
            </w:r>
          </w:p>
        </w:tc>
      </w:tr>
      <w:tr w:rsidR="00223138" w:rsidRPr="00CF2008" w14:paraId="32EBE0CA" w14:textId="77777777" w:rsidTr="00201665">
        <w:tc>
          <w:tcPr>
            <w:tcW w:w="7905" w:type="dxa"/>
            <w:vAlign w:val="center"/>
          </w:tcPr>
          <w:p w14:paraId="2AB460B4" w14:textId="7905CFFC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</w:t>
            </w:r>
            <w:proofErr w:type="spellEnd"/>
          </w:p>
        </w:tc>
        <w:tc>
          <w:tcPr>
            <w:tcW w:w="1701" w:type="dxa"/>
            <w:vAlign w:val="center"/>
          </w:tcPr>
          <w:p w14:paraId="64EEA990" w14:textId="1900E855" w:rsidR="00223138" w:rsidRPr="00CF2008" w:rsidRDefault="0071468A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0,</w:t>
            </w:r>
            <w:r w:rsidR="00241142">
              <w:rPr>
                <w:sz w:val="20"/>
                <w:szCs w:val="20"/>
                <w:u w:val="single"/>
              </w:rPr>
              <w:t>82</w:t>
            </w:r>
            <w:r w:rsidR="00223138" w:rsidRPr="00CF2008">
              <w:rPr>
                <w:sz w:val="20"/>
                <w:szCs w:val="20"/>
              </w:rPr>
              <w:t xml:space="preserve"> W/(m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2DD3F552" w14:textId="77777777" w:rsidTr="00201665">
        <w:tc>
          <w:tcPr>
            <w:tcW w:w="7905" w:type="dxa"/>
            <w:vAlign w:val="center"/>
          </w:tcPr>
          <w:p w14:paraId="7D16789B" w14:textId="4432663A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normatīvais</w:t>
            </w:r>
            <w:r w:rsidR="002514D9" w:rsidRPr="00CF2008">
              <w:rPr>
                <w:sz w:val="20"/>
                <w:szCs w:val="20"/>
              </w:rPr>
              <w:t xml:space="preserve"> (maksimālais)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vid,max</w:t>
            </w:r>
            <w:proofErr w:type="spellEnd"/>
          </w:p>
        </w:tc>
        <w:tc>
          <w:tcPr>
            <w:tcW w:w="1701" w:type="dxa"/>
            <w:vAlign w:val="center"/>
          </w:tcPr>
          <w:p w14:paraId="621DD728" w14:textId="151AD8C3" w:rsidR="00223138" w:rsidRPr="00CF2008" w:rsidRDefault="002B648A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648A">
              <w:rPr>
                <w:sz w:val="20"/>
                <w:szCs w:val="20"/>
                <w:u w:val="single"/>
              </w:rPr>
              <w:t>0,</w:t>
            </w:r>
            <w:r w:rsidR="007170BE">
              <w:rPr>
                <w:sz w:val="20"/>
                <w:szCs w:val="20"/>
                <w:u w:val="single"/>
              </w:rPr>
              <w:t>42</w:t>
            </w:r>
            <w:r w:rsidR="00223138" w:rsidRPr="00CF2008">
              <w:rPr>
                <w:sz w:val="20"/>
                <w:szCs w:val="20"/>
              </w:rPr>
              <w:t xml:space="preserve"> W/(m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6C30C7A7" w14:textId="77777777" w:rsidTr="00201665">
        <w:tc>
          <w:tcPr>
            <w:tcW w:w="7905" w:type="dxa"/>
            <w:vAlign w:val="center"/>
          </w:tcPr>
          <w:p w14:paraId="2DC26A45" w14:textId="56450542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norobežojošo konstrukciju īpatnējais siltuma zudumu koeficients </w:t>
            </w:r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</w:t>
            </w:r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16739BE8" w14:textId="26B44230" w:rsidR="00223138" w:rsidRPr="00CF2008" w:rsidRDefault="00223138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241142">
              <w:rPr>
                <w:bCs/>
                <w:sz w:val="20"/>
                <w:szCs w:val="20"/>
                <w:u w:val="single"/>
              </w:rPr>
              <w:t>1,71</w:t>
            </w:r>
            <w:r w:rsidRPr="00CF2008">
              <w:rPr>
                <w:bCs/>
                <w:sz w:val="20"/>
                <w:szCs w:val="20"/>
              </w:rPr>
              <w:t xml:space="preserve">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223138" w:rsidRPr="00CF2008" w14:paraId="7054E481" w14:textId="77777777" w:rsidTr="00201665">
        <w:tc>
          <w:tcPr>
            <w:tcW w:w="7905" w:type="dxa"/>
            <w:vAlign w:val="center"/>
          </w:tcPr>
          <w:p w14:paraId="55203183" w14:textId="42E7A850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11FFB">
              <w:rPr>
                <w:sz w:val="20"/>
                <w:szCs w:val="20"/>
              </w:rPr>
              <w:t>Ēkas</w:t>
            </w:r>
            <w:r w:rsidRPr="00CF2008">
              <w:rPr>
                <w:bCs/>
                <w:sz w:val="20"/>
                <w:szCs w:val="20"/>
              </w:rPr>
              <w:t xml:space="preserve"> norobežojošo konstrukciju pieļaujamais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T,max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4F183FD0" w14:textId="3A1EFD45" w:rsidR="00223138" w:rsidRPr="00CF2008" w:rsidRDefault="00223138" w:rsidP="002B6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241142" w:rsidRPr="00241142">
              <w:rPr>
                <w:bCs/>
                <w:sz w:val="20"/>
                <w:szCs w:val="20"/>
                <w:u w:val="single"/>
              </w:rPr>
              <w:t>1,02</w:t>
            </w:r>
            <w:r w:rsidRPr="00CF2008">
              <w:rPr>
                <w:bCs/>
                <w:sz w:val="20"/>
                <w:szCs w:val="20"/>
              </w:rPr>
              <w:t xml:space="preserve">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E858DE" w:rsidRPr="00CF2008" w14:paraId="7102F73A" w14:textId="77777777" w:rsidTr="00201665">
        <w:tc>
          <w:tcPr>
            <w:tcW w:w="7905" w:type="dxa"/>
            <w:vAlign w:val="center"/>
          </w:tcPr>
          <w:p w14:paraId="4B815877" w14:textId="3C81AD80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apkures novērtējumam</w:t>
            </w:r>
          </w:p>
        </w:tc>
        <w:tc>
          <w:tcPr>
            <w:tcW w:w="1701" w:type="dxa"/>
            <w:vAlign w:val="center"/>
          </w:tcPr>
          <w:p w14:paraId="3C2BA26D" w14:textId="0B5C264A" w:rsidR="00E858DE" w:rsidRPr="00CF2008" w:rsidRDefault="002B648A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+</w:t>
            </w:r>
            <w:r w:rsidR="00241142">
              <w:rPr>
                <w:bCs/>
                <w:sz w:val="20"/>
                <w:szCs w:val="20"/>
                <w:u w:val="single"/>
              </w:rPr>
              <w:t>11</w:t>
            </w:r>
            <w:r w:rsidR="00E858DE" w:rsidRPr="00CF2008">
              <w:rPr>
                <w:bCs/>
                <w:sz w:val="20"/>
                <w:szCs w:val="20"/>
              </w:rPr>
              <w:t xml:space="preserve"> °C</w:t>
            </w:r>
          </w:p>
        </w:tc>
      </w:tr>
      <w:tr w:rsidR="00E858DE" w:rsidRPr="00CF2008" w14:paraId="0FDA82E1" w14:textId="77777777" w:rsidTr="00201665">
        <w:tc>
          <w:tcPr>
            <w:tcW w:w="7905" w:type="dxa"/>
            <w:vAlign w:val="center"/>
          </w:tcPr>
          <w:p w14:paraId="45984FA4" w14:textId="7B650967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dzesēšanas novērtējumam</w:t>
            </w:r>
          </w:p>
        </w:tc>
        <w:tc>
          <w:tcPr>
            <w:tcW w:w="1701" w:type="dxa"/>
            <w:vAlign w:val="center"/>
          </w:tcPr>
          <w:p w14:paraId="7F342E20" w14:textId="691815C9" w:rsidR="00E858DE" w:rsidRPr="00CF2008" w:rsidRDefault="003A372E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-</w:t>
            </w:r>
            <w:r w:rsidR="00E858DE" w:rsidRPr="00CF2008">
              <w:rPr>
                <w:bCs/>
                <w:sz w:val="20"/>
                <w:szCs w:val="20"/>
              </w:rPr>
              <w:t xml:space="preserve"> °C</w:t>
            </w:r>
          </w:p>
        </w:tc>
      </w:tr>
      <w:tr w:rsidR="00B46C6E" w:rsidRPr="00CF2008" w14:paraId="5737C207" w14:textId="77777777" w:rsidTr="00201665">
        <w:tc>
          <w:tcPr>
            <w:tcW w:w="7905" w:type="dxa"/>
            <w:vAlign w:val="center"/>
          </w:tcPr>
          <w:p w14:paraId="3E4ACBDB" w14:textId="5B716200" w:rsidR="00B46C6E" w:rsidRPr="00CF2008" w:rsidRDefault="00B46C6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Pieprasītās </w:t>
            </w:r>
            <w:proofErr w:type="spellStart"/>
            <w:r w:rsidRPr="00CF2008">
              <w:rPr>
                <w:bCs/>
                <w:sz w:val="20"/>
                <w:szCs w:val="20"/>
              </w:rPr>
              <w:t>gaisapmaiņas</w:t>
            </w:r>
            <w:proofErr w:type="spellEnd"/>
            <w:r w:rsidRPr="00CF2008">
              <w:rPr>
                <w:bCs/>
                <w:sz w:val="20"/>
                <w:szCs w:val="20"/>
              </w:rPr>
              <w:t xml:space="preserve"> rādītājs </w:t>
            </w:r>
          </w:p>
        </w:tc>
        <w:tc>
          <w:tcPr>
            <w:tcW w:w="1701" w:type="dxa"/>
            <w:vAlign w:val="center"/>
          </w:tcPr>
          <w:p w14:paraId="567B6753" w14:textId="7D2E3762" w:rsidR="00B46C6E" w:rsidRPr="00CF2008" w:rsidRDefault="00B46C6E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 w:rsidRPr="00C3333C">
              <w:rPr>
                <w:bCs/>
                <w:sz w:val="20"/>
                <w:szCs w:val="20"/>
              </w:rPr>
              <w:t xml:space="preserve"> </w:t>
            </w:r>
            <w:r w:rsidR="00201665">
              <w:rPr>
                <w:bCs/>
                <w:sz w:val="20"/>
                <w:szCs w:val="20"/>
                <w:u w:val="single"/>
              </w:rPr>
              <w:t>0,</w:t>
            </w:r>
            <w:r w:rsidR="00241142">
              <w:rPr>
                <w:bCs/>
                <w:sz w:val="20"/>
                <w:szCs w:val="20"/>
                <w:u w:val="single"/>
              </w:rPr>
              <w:t>35</w:t>
            </w:r>
            <w:r w:rsidRPr="00CF2008">
              <w:rPr>
                <w:bCs/>
                <w:sz w:val="20"/>
                <w:szCs w:val="20"/>
              </w:rPr>
              <w:t>(n</w:t>
            </w:r>
            <w:r w:rsidRPr="00CF2008">
              <w:rPr>
                <w:bCs/>
                <w:sz w:val="20"/>
                <w:szCs w:val="20"/>
                <w:vertAlign w:val="superscript"/>
              </w:rPr>
              <w:t>-1</w:t>
            </w:r>
            <w:r w:rsidRPr="00CF2008">
              <w:rPr>
                <w:bCs/>
                <w:sz w:val="20"/>
                <w:szCs w:val="20"/>
              </w:rPr>
              <w:t>)</w:t>
            </w:r>
          </w:p>
        </w:tc>
      </w:tr>
      <w:tr w:rsidR="00223138" w:rsidRPr="00CF2008" w14:paraId="2577C9A2" w14:textId="77777777" w:rsidTr="00201665">
        <w:tc>
          <w:tcPr>
            <w:tcW w:w="7905" w:type="dxa"/>
            <w:vAlign w:val="center"/>
          </w:tcPr>
          <w:p w14:paraId="12D0B2D0" w14:textId="700B8C2D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ventilācijas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Ve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6B689061" w14:textId="74DEC0C9" w:rsidR="00223138" w:rsidRPr="00CF2008" w:rsidRDefault="006F5C18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>
              <w:rPr>
                <w:bCs/>
                <w:sz w:val="20"/>
                <w:szCs w:val="20"/>
              </w:rPr>
              <w:t xml:space="preserve"> </w:t>
            </w:r>
            <w:r w:rsidR="00201665">
              <w:rPr>
                <w:bCs/>
                <w:sz w:val="20"/>
                <w:szCs w:val="20"/>
                <w:u w:val="single"/>
              </w:rPr>
              <w:t>0,</w:t>
            </w:r>
            <w:r w:rsidR="00241142">
              <w:rPr>
                <w:bCs/>
                <w:sz w:val="20"/>
                <w:szCs w:val="20"/>
                <w:u w:val="single"/>
              </w:rPr>
              <w:t>63</w:t>
            </w:r>
            <w:r w:rsidR="00223138" w:rsidRPr="00CF2008">
              <w:rPr>
                <w:bCs/>
                <w:sz w:val="20"/>
                <w:szCs w:val="20"/>
              </w:rPr>
              <w:t xml:space="preserve"> W/(m</w:t>
            </w:r>
            <w:r w:rsidR="00223138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6F5C18" w:rsidRPr="00CF2008" w14:paraId="1535A710" w14:textId="77777777" w:rsidTr="00201665">
        <w:tc>
          <w:tcPr>
            <w:tcW w:w="7905" w:type="dxa"/>
            <w:vAlign w:val="center"/>
          </w:tcPr>
          <w:p w14:paraId="2BA3B9B6" w14:textId="7A549E70" w:rsidR="006F5C18" w:rsidRPr="00CF2008" w:rsidRDefault="006F5C1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Ventilācijas siltuma zudumu atgūšana apkures periodā</w:t>
            </w:r>
          </w:p>
        </w:tc>
        <w:tc>
          <w:tcPr>
            <w:tcW w:w="1701" w:type="dxa"/>
            <w:vAlign w:val="center"/>
          </w:tcPr>
          <w:p w14:paraId="431845AC" w14:textId="2094B9D3" w:rsidR="006F5C18" w:rsidRPr="00CF2008" w:rsidRDefault="00553526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2B648A" w:rsidRPr="002B648A">
              <w:rPr>
                <w:sz w:val="20"/>
                <w:szCs w:val="20"/>
                <w:u w:val="single"/>
              </w:rPr>
              <w:t>0</w:t>
            </w:r>
            <w:r w:rsidR="006F5C18" w:rsidRPr="00CF2008">
              <w:rPr>
                <w:sz w:val="20"/>
                <w:szCs w:val="20"/>
              </w:rPr>
              <w:t xml:space="preserve"> %</w:t>
            </w:r>
          </w:p>
        </w:tc>
      </w:tr>
      <w:tr w:rsidR="00BC589D" w:rsidRPr="00CF2008" w14:paraId="398C9AA5" w14:textId="77777777" w:rsidTr="00201665">
        <w:tc>
          <w:tcPr>
            <w:tcW w:w="7905" w:type="dxa"/>
            <w:vAlign w:val="center"/>
          </w:tcPr>
          <w:p w14:paraId="7D6978AF" w14:textId="114A5968" w:rsidR="00747B74" w:rsidRPr="00CF2008" w:rsidRDefault="00AF5701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g</w:t>
            </w:r>
            <w:r w:rsidR="00747B74" w:rsidRPr="00CF2008">
              <w:rPr>
                <w:sz w:val="20"/>
                <w:szCs w:val="20"/>
              </w:rPr>
              <w:t xml:space="preserve">aisa caurlaidības </w:t>
            </w:r>
            <w:r w:rsidR="00E4461B" w:rsidRPr="00CF2008">
              <w:rPr>
                <w:sz w:val="20"/>
                <w:szCs w:val="20"/>
              </w:rPr>
              <w:t>testa</w:t>
            </w:r>
            <w:r w:rsidR="00747B74" w:rsidRPr="00CF2008">
              <w:rPr>
                <w:sz w:val="20"/>
                <w:szCs w:val="20"/>
              </w:rPr>
              <w:t xml:space="preserve"> rādītājs q</w:t>
            </w:r>
            <w:r w:rsidR="00747B74" w:rsidRPr="00CF2008">
              <w:rPr>
                <w:sz w:val="20"/>
                <w:szCs w:val="20"/>
                <w:vertAlign w:val="subscript"/>
              </w:rPr>
              <w:t>50</w:t>
            </w:r>
            <w:r w:rsidR="00747B74" w:rsidRPr="00CF2008">
              <w:rPr>
                <w:sz w:val="20"/>
                <w:szCs w:val="20"/>
              </w:rPr>
              <w:t xml:space="preserve"> </w:t>
            </w:r>
          </w:p>
          <w:p w14:paraId="764FC347" w14:textId="4F932BD0" w:rsidR="00BC589D" w:rsidRPr="00CF2008" w:rsidRDefault="00655EDB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</w:t>
            </w:r>
            <w:r w:rsidRPr="00073608">
              <w:rPr>
                <w:sz w:val="20"/>
                <w:szCs w:val="20"/>
              </w:rPr>
              <w:t>kas sagatavošanas metode</w:t>
            </w:r>
            <w:r w:rsidRPr="00073608" w:rsidDel="002B4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73608">
              <w:rPr>
                <w:sz w:val="20"/>
                <w:szCs w:val="20"/>
              </w:rPr>
              <w:t>esta veikšanai</w:t>
            </w:r>
          </w:p>
        </w:tc>
        <w:tc>
          <w:tcPr>
            <w:tcW w:w="1701" w:type="dxa"/>
            <w:vAlign w:val="center"/>
          </w:tcPr>
          <w:p w14:paraId="6944B3C6" w14:textId="2C3FB480" w:rsidR="00BC589D" w:rsidRPr="00CF2008" w:rsidRDefault="00BC589D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B40DFB">
              <w:rPr>
                <w:bCs/>
                <w:sz w:val="20"/>
                <w:szCs w:val="20"/>
                <w:u w:val="single"/>
              </w:rPr>
              <w:t>3</w:t>
            </w:r>
            <w:r w:rsidR="002B648A">
              <w:rPr>
                <w:bCs/>
                <w:sz w:val="20"/>
                <w:szCs w:val="20"/>
              </w:rPr>
              <w:t xml:space="preserve"> </w:t>
            </w:r>
            <w:r w:rsidR="00C14F1F" w:rsidRPr="00CF2008">
              <w:rPr>
                <w:bCs/>
                <w:sz w:val="20"/>
                <w:szCs w:val="20"/>
              </w:rPr>
              <w:t>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3</w:t>
            </w:r>
            <w:r w:rsidR="00C14F1F" w:rsidRPr="00CF2008">
              <w:rPr>
                <w:bCs/>
                <w:sz w:val="20"/>
                <w:szCs w:val="20"/>
              </w:rPr>
              <w:t>/(m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C14F1F" w:rsidRPr="00CF2008">
              <w:rPr>
                <w:bCs/>
                <w:sz w:val="20"/>
                <w:szCs w:val="20"/>
              </w:rPr>
              <w:t>h)</w:t>
            </w:r>
          </w:p>
          <w:p w14:paraId="6D037AD8" w14:textId="7119223A" w:rsidR="00747B74" w:rsidRPr="00CF2008" w:rsidRDefault="002B648A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14:paraId="0B2D8D2E" w14:textId="3E041D32" w:rsidR="00AE75D1" w:rsidRPr="00C3333C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2901"/>
        <w:gridCol w:w="1246"/>
        <w:gridCol w:w="1445"/>
        <w:gridCol w:w="1324"/>
        <w:gridCol w:w="937"/>
      </w:tblGrid>
      <w:tr w:rsidR="00410A04" w:rsidRPr="00CF2008" w14:paraId="24B12536" w14:textId="77777777" w:rsidTr="006E0AE3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CF2008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CF2008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CF2008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410A04" w:rsidRPr="00CF2008" w14:paraId="1BD18B63" w14:textId="77777777" w:rsidTr="006E0AE3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875" w14:textId="3A576741" w:rsidR="00410A04" w:rsidRPr="00CF2008" w:rsidRDefault="00410A04" w:rsidP="00C93D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  <w:r w:rsidR="00C93D3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54C5" w14:textId="6E0846FC" w:rsidR="00410A04" w:rsidRPr="00CF2008" w:rsidRDefault="00410A04" w:rsidP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un efektivitātes koeficients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B5" w14:textId="4620EF0C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</w:t>
            </w:r>
            <w:r w:rsidR="00C93D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/MWh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452FC879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Primārās enerģijas faktor</w:t>
            </w:r>
            <w:r w:rsidR="000B4660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410A04" w:rsidRPr="00CF2008" w14:paraId="5C412804" w14:textId="77777777" w:rsidTr="006E0AE3"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CF2008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579" w14:textId="787F6F4E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138" w14:textId="4BDDFC45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4826" w14:textId="5D0FD692" w:rsidR="00410A04" w:rsidRPr="00CF2008" w:rsidRDefault="00AA4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opējais</w:t>
            </w:r>
          </w:p>
        </w:tc>
      </w:tr>
      <w:tr w:rsidR="000332BF" w:rsidRPr="00CF2008" w14:paraId="2EDFBFB5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8F958" w14:textId="56291F66" w:rsidR="00410A04" w:rsidRPr="00CF2008" w:rsidRDefault="00410A04" w:rsidP="00195B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576" w14:textId="0C0BAEFB" w:rsidR="00410A04" w:rsidRPr="00CF2008" w:rsidRDefault="00E7795C" w:rsidP="005252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BC7D6F">
              <w:rPr>
                <w:color w:val="414142"/>
                <w:sz w:val="20"/>
                <w:szCs w:val="20"/>
                <w:shd w:val="clear" w:color="auto" w:fill="FFFFFF"/>
              </w:rPr>
              <w:t>Siltumenerģija no centralizētās siltumapgādes sistēmas, saražota no fosilajiem kurināmiem bez koģenerācijas</w:t>
            </w:r>
            <w:r w:rsidRPr="00BC7D6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89ECE57" w:rsidR="00410A04" w:rsidRPr="00CF2008" w:rsidRDefault="00241142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22095572" w:rsidR="00410A04" w:rsidRPr="00CF2008" w:rsidRDefault="00241142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09CE26BD" w:rsidR="00410A04" w:rsidRPr="00CF2008" w:rsidRDefault="00241142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AFF5C30" w:rsidR="00410A04" w:rsidRPr="00CF2008" w:rsidRDefault="002B648A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</w:t>
            </w:r>
            <w:r w:rsidR="0024114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241142" w:rsidRPr="00CF2008" w14:paraId="45C19234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EDE5F" w14:textId="7F0DE191" w:rsidR="00241142" w:rsidRPr="00CF2008" w:rsidRDefault="00241142" w:rsidP="002411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 sagatavošana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2E1" w14:textId="5995F6E9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BC7D6F">
              <w:rPr>
                <w:color w:val="414142"/>
                <w:sz w:val="20"/>
                <w:szCs w:val="20"/>
                <w:shd w:val="clear" w:color="auto" w:fill="FFFFFF"/>
              </w:rPr>
              <w:t>Siltumenerģija no centralizētās siltumapgādes sistēmas, saražota no fosilajiem kurināmiem bez koģenerācijas</w:t>
            </w:r>
            <w:r w:rsidRPr="00BC7D6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595F0F3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67A9A791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6FF12ED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35BDF842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1,3</w:t>
            </w:r>
          </w:p>
        </w:tc>
      </w:tr>
      <w:tr w:rsidR="006E0AE3" w:rsidRPr="00CF2008" w14:paraId="47F97AD4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2BC4B" w14:textId="441E79AF" w:rsidR="006E0AE3" w:rsidRPr="00CF2008" w:rsidRDefault="006E0AE3" w:rsidP="006E0A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745" w14:textId="495B2F93" w:rsidR="006E0AE3" w:rsidRPr="00CF2008" w:rsidRDefault="00E7795C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3D36ECF6" w:rsidR="006E0AE3" w:rsidRPr="00CF2008" w:rsidRDefault="00241142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7F2D7800" w:rsidR="006E0AE3" w:rsidRPr="00CF2008" w:rsidRDefault="00241142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0E6181A7" w:rsidR="006E0AE3" w:rsidRPr="00CF2008" w:rsidRDefault="00241142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DB79BA4" w:rsidR="006E0AE3" w:rsidRPr="00CF2008" w:rsidRDefault="00241142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B40DFB" w:rsidRPr="00CF2008" w14:paraId="7FE4A521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E970" w14:textId="3ED67D14" w:rsidR="00B40DFB" w:rsidRPr="00CF2008" w:rsidRDefault="00B40DFB" w:rsidP="00195B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Apgaismojums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1E4D" w14:textId="5BD38537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B7D1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Elektroenerģija no tīkla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146C64F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00385E4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47D82ADD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20B9D518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</w:tr>
      <w:tr w:rsidR="00241142" w:rsidRPr="00CF2008" w14:paraId="006B797D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FE7FD" w14:textId="6F59AFA6" w:rsidR="00241142" w:rsidRPr="00CF2008" w:rsidRDefault="00241142" w:rsidP="0024114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F64" w14:textId="2B89A9BF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04739CBC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480BF138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4D60384F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324DC314" w:rsidR="00241142" w:rsidRPr="00CF2008" w:rsidRDefault="00241142" w:rsidP="002411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</w:tbl>
    <w:p w14:paraId="77D3A175" w14:textId="77777777" w:rsidR="003F4E98" w:rsidRPr="00C3333C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903"/>
        <w:gridCol w:w="995"/>
        <w:gridCol w:w="992"/>
        <w:gridCol w:w="851"/>
        <w:gridCol w:w="850"/>
        <w:gridCol w:w="993"/>
        <w:gridCol w:w="200"/>
        <w:gridCol w:w="792"/>
        <w:gridCol w:w="848"/>
        <w:gridCol w:w="852"/>
      </w:tblGrid>
      <w:tr w:rsidR="002167D5" w:rsidRPr="00CF2008" w14:paraId="5886F4B5" w14:textId="77777777" w:rsidTr="006D7E30">
        <w:tc>
          <w:tcPr>
            <w:tcW w:w="9350" w:type="dxa"/>
            <w:gridSpan w:val="11"/>
            <w:shd w:val="clear" w:color="auto" w:fill="auto"/>
          </w:tcPr>
          <w:p w14:paraId="125EC3B7" w14:textId="793E7365" w:rsidR="002167D5" w:rsidRPr="00CF2008" w:rsidRDefault="002167D5" w:rsidP="00C3333C">
            <w:pPr>
              <w:spacing w:after="0" w:line="240" w:lineRule="auto"/>
              <w:rPr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Enerģijas uzskaite un sadalījums apkures un karstā ūdens sistēmās</w:t>
            </w:r>
          </w:p>
        </w:tc>
      </w:tr>
      <w:tr w:rsidR="002167D5" w:rsidRPr="00CF2008" w14:paraId="0334AAA2" w14:textId="77777777" w:rsidTr="00E7795C">
        <w:tc>
          <w:tcPr>
            <w:tcW w:w="1074" w:type="dxa"/>
            <w:vMerge w:val="restart"/>
            <w:shd w:val="clear" w:color="auto" w:fill="auto"/>
            <w:vAlign w:val="center"/>
          </w:tcPr>
          <w:p w14:paraId="4C66AA8E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Kalendāra gads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</w:tcPr>
          <w:p w14:paraId="19A9EB85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Energonesējs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6BD104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Apkurei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E2742A6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Karstā ūdens apgādei</w:t>
            </w:r>
          </w:p>
        </w:tc>
      </w:tr>
      <w:tr w:rsidR="002167D5" w:rsidRPr="00CF2008" w14:paraId="6FFF41C8" w14:textId="77777777" w:rsidTr="00E7795C">
        <w:tc>
          <w:tcPr>
            <w:tcW w:w="1074" w:type="dxa"/>
            <w:vMerge/>
            <w:shd w:val="clear" w:color="auto" w:fill="auto"/>
            <w:vAlign w:val="center"/>
          </w:tcPr>
          <w:p w14:paraId="1682B18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 w:val="restart"/>
            <w:shd w:val="clear" w:color="auto" w:fill="auto"/>
            <w:vAlign w:val="center"/>
          </w:tcPr>
          <w:p w14:paraId="2EE1C6D0" w14:textId="43A78D69" w:rsidR="002167D5" w:rsidRPr="00CF2008" w:rsidRDefault="001E6A07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167D5" w:rsidRPr="00CF2008">
              <w:rPr>
                <w:sz w:val="20"/>
                <w:szCs w:val="20"/>
              </w:rPr>
              <w:t>osaukums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94F594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uzskaitītais daudzums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B9DE45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34DB293" w14:textId="1C9D6B7A" w:rsidR="002167D5" w:rsidRPr="00CF2008" w:rsidRDefault="002167D5" w:rsidP="008F3CC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klimata korekcij</w:t>
            </w:r>
            <w:r w:rsidR="000A741C" w:rsidRPr="00CF2008">
              <w:rPr>
                <w:sz w:val="20"/>
                <w:szCs w:val="20"/>
              </w:rPr>
              <w:t>as koeficients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6C88A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675DC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429883A6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</w:tr>
      <w:tr w:rsidR="0023550B" w:rsidRPr="00CF2008" w14:paraId="43FE9488" w14:textId="77777777" w:rsidTr="00E7795C">
        <w:trPr>
          <w:trHeight w:val="236"/>
        </w:trPr>
        <w:tc>
          <w:tcPr>
            <w:tcW w:w="1074" w:type="dxa"/>
            <w:vMerge/>
            <w:shd w:val="clear" w:color="auto" w:fill="auto"/>
            <w:vAlign w:val="center"/>
          </w:tcPr>
          <w:p w14:paraId="2E8B84A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F45FA0" w14:textId="1A5F15B0" w:rsidR="008314E8" w:rsidRPr="006D7E30" w:rsidRDefault="004B76C0" w:rsidP="00195B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E779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5642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DFFCB8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EEDC7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E8B740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6EE107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25FBB294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1142" w:rsidRPr="00CF2008" w14:paraId="4DB7B860" w14:textId="77777777" w:rsidTr="00E7795C">
        <w:tc>
          <w:tcPr>
            <w:tcW w:w="1074" w:type="dxa"/>
            <w:shd w:val="clear" w:color="auto" w:fill="auto"/>
            <w:vAlign w:val="center"/>
          </w:tcPr>
          <w:p w14:paraId="777EAD2D" w14:textId="03DEF145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51C68484" w14:textId="18F9794F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Centralizētie tikli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ED1" w14:textId="366F1CD6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D733A" w14:textId="4335A1FD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335256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A2FBE" w14:textId="4B98C398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303935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075CD834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98243AC" w14:textId="3B886E23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141,13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6B00B0" w14:textId="1A28251B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31321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4CA9" w14:textId="37DE09D8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14,54</w:t>
            </w:r>
          </w:p>
        </w:tc>
      </w:tr>
      <w:tr w:rsidR="00241142" w:rsidRPr="00CF2008" w14:paraId="179C4E39" w14:textId="77777777" w:rsidTr="00E7795C">
        <w:tc>
          <w:tcPr>
            <w:tcW w:w="1074" w:type="dxa"/>
            <w:shd w:val="clear" w:color="auto" w:fill="auto"/>
            <w:vAlign w:val="center"/>
          </w:tcPr>
          <w:p w14:paraId="1C291192" w14:textId="0A50088B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6E93C795" w14:textId="09C539E8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Centralizētie tikli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C27" w14:textId="5FB21EFF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972BC" w14:textId="02764C90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307662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3637A" w14:textId="63ABA824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279762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8BDB8E2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5A287D5" w14:textId="276B8859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41D204" w14:textId="2EC7F44A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27899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C2E9" w14:textId="6691CF65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12,95</w:t>
            </w:r>
          </w:p>
        </w:tc>
      </w:tr>
      <w:tr w:rsidR="00241142" w:rsidRPr="00CF2008" w14:paraId="59E55E07" w14:textId="77777777" w:rsidTr="00E7795C">
        <w:tc>
          <w:tcPr>
            <w:tcW w:w="1074" w:type="dxa"/>
            <w:shd w:val="clear" w:color="auto" w:fill="auto"/>
            <w:vAlign w:val="center"/>
          </w:tcPr>
          <w:p w14:paraId="18950B29" w14:textId="3929275F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28D9F0FF" w14:textId="7677DA30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Centralizētie tikli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CF4" w14:textId="4F5C13FF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24013" w14:textId="05F89021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267663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0CDCE" w14:textId="7E402F98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238025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216ABFBF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3617DF4" w14:textId="248FAD0A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110,52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E29F559" w14:textId="3D696A67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29638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2CE7" w14:textId="48398BA7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13,76</w:t>
            </w:r>
          </w:p>
        </w:tc>
      </w:tr>
      <w:tr w:rsidR="00241142" w:rsidRPr="00CF2008" w14:paraId="34C3A815" w14:textId="77777777" w:rsidTr="00E7795C">
        <w:tc>
          <w:tcPr>
            <w:tcW w:w="1074" w:type="dxa"/>
            <w:shd w:val="clear" w:color="auto" w:fill="auto"/>
            <w:vAlign w:val="center"/>
          </w:tcPr>
          <w:p w14:paraId="70E67A95" w14:textId="24EDDFE4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54F98AD5" w14:textId="1688DCE0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Centralizētie tikli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EC04" w14:textId="1A78050A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E18BE" w14:textId="3341F399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211041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7E8D8" w14:textId="5C08C42F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175857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C8CAB" w14:textId="174ACFCA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6CD7308" w14:textId="67DD029D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81,66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2C2DDDD" w14:textId="7B82C052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35184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269A" w14:textId="7381DF89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16,34</w:t>
            </w:r>
          </w:p>
        </w:tc>
      </w:tr>
      <w:tr w:rsidR="00241142" w:rsidRPr="00CF2008" w14:paraId="2D302C1C" w14:textId="77777777" w:rsidTr="00E7795C">
        <w:tc>
          <w:tcPr>
            <w:tcW w:w="1074" w:type="dxa"/>
            <w:shd w:val="clear" w:color="auto" w:fill="auto"/>
            <w:vAlign w:val="center"/>
          </w:tcPr>
          <w:p w14:paraId="2F3C1597" w14:textId="41CEC473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2F150238" w14:textId="0FFC0608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Centralizētie tikli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F94E" w14:textId="09661D96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312CF" w14:textId="038A2EC3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210074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55124" w14:textId="5CD79AAE" w:rsidR="00241142" w:rsidRPr="00201665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177530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67F8F" w14:textId="2C124436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168749A" w14:textId="16BC25FA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82,43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4E281D" w14:textId="62087B2B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32544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B726" w14:textId="50D3DA5B" w:rsidR="00241142" w:rsidRPr="00CF2008" w:rsidRDefault="00241142" w:rsidP="00241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41142">
              <w:rPr>
                <w:color w:val="000000"/>
                <w:sz w:val="20"/>
                <w:szCs w:val="20"/>
              </w:rPr>
              <w:t>15,11</w:t>
            </w:r>
          </w:p>
        </w:tc>
      </w:tr>
      <w:tr w:rsidR="006D7E30" w:rsidRPr="00CF2008" w14:paraId="7A8FAF50" w14:textId="77777777" w:rsidTr="006D7E30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70418DAA" w14:textId="0DE8BDFA" w:rsidR="006D7E30" w:rsidRPr="00CF2008" w:rsidRDefault="006D7E30" w:rsidP="006D7E3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Paskaidrojumi par ēk</w:t>
            </w:r>
            <w:r>
              <w:rPr>
                <w:b/>
                <w:bCs/>
                <w:smallCaps/>
                <w:sz w:val="20"/>
                <w:szCs w:val="20"/>
              </w:rPr>
              <w:t>ā</w:t>
            </w:r>
            <w:r w:rsidRPr="00CF2008">
              <w:rPr>
                <w:b/>
                <w:bCs/>
                <w:smallCaps/>
                <w:sz w:val="20"/>
                <w:szCs w:val="20"/>
              </w:rPr>
              <w:t xml:space="preserve"> saražoto enerģiju un tās apjomu</w:t>
            </w:r>
          </w:p>
          <w:p w14:paraId="23AB37FD" w14:textId="02FC95E1" w:rsidR="006D7E30" w:rsidRPr="00201665" w:rsidRDefault="00E7795C" w:rsidP="006D7E30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Siltumenerģijas patēriņš reģistrēts </w:t>
            </w:r>
            <w:proofErr w:type="spellStart"/>
            <w:r>
              <w:rPr>
                <w:sz w:val="20"/>
                <w:szCs w:val="20"/>
                <w:lang w:eastAsia="lv-LV"/>
              </w:rPr>
              <w:t>kWh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ar siltumenerģijas skaitītāju</w:t>
            </w:r>
            <w:r w:rsidR="006D7E30">
              <w:rPr>
                <w:sz w:val="20"/>
                <w:szCs w:val="20"/>
                <w:lang w:eastAsia="lv-LV"/>
              </w:rPr>
              <w:t xml:space="preserve">. </w:t>
            </w:r>
          </w:p>
        </w:tc>
      </w:tr>
      <w:tr w:rsidR="006D7E30" w:rsidRPr="00CF2008" w14:paraId="6CD066F5" w14:textId="77777777" w:rsidTr="006D7E30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3C98242E" w14:textId="70528C40" w:rsidR="006D7E30" w:rsidRPr="00CF2008" w:rsidRDefault="006D7E30" w:rsidP="006D7E3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CF2008">
              <w:rPr>
                <w:bCs/>
                <w:smallCaps/>
                <w:sz w:val="20"/>
                <w:szCs w:val="20"/>
              </w:rPr>
              <w:t>(</w:t>
            </w:r>
            <w:r w:rsidRPr="00CF2008">
              <w:rPr>
                <w:sz w:val="20"/>
                <w:szCs w:val="20"/>
              </w:rPr>
              <w:t>dokumenta nosaukums, datums, numurs un lapu skaits)</w:t>
            </w:r>
            <w:r w:rsidRPr="00CF2008">
              <w:rPr>
                <w:bCs/>
                <w:smallCaps/>
                <w:sz w:val="20"/>
                <w:szCs w:val="20"/>
              </w:rPr>
              <w:t xml:space="preserve">: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2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  <w:p w14:paraId="033F8E6D" w14:textId="636AC361" w:rsidR="006D7E30" w:rsidRPr="008314E8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  <w:u w:val="single"/>
              </w:rPr>
            </w:pP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pielikums ar aprēķina </w:t>
            </w:r>
            <w:proofErr w:type="spellStart"/>
            <w:r w:rsidRPr="008314E8">
              <w:rPr>
                <w:bCs/>
                <w:smallCaps/>
                <w:sz w:val="20"/>
                <w:szCs w:val="20"/>
                <w:u w:val="single"/>
              </w:rPr>
              <w:t>ievaddatiem</w:t>
            </w:r>
            <w:proofErr w:type="spellEnd"/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; </w:t>
            </w:r>
            <w:r w:rsidR="00EB6A1D">
              <w:rPr>
                <w:bCs/>
                <w:smallCaps/>
                <w:sz w:val="20"/>
                <w:szCs w:val="20"/>
                <w:u w:val="single"/>
              </w:rPr>
              <w:t>7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lapas</w:t>
            </w:r>
          </w:p>
          <w:p w14:paraId="384797E2" w14:textId="087944B1" w:rsidR="006D7E30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  <w:u w:val="single"/>
              </w:rPr>
            </w:pP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1.pielikums MK noteikumiem Nr.222; </w:t>
            </w:r>
            <w:r>
              <w:rPr>
                <w:bCs/>
                <w:smallCaps/>
                <w:sz w:val="20"/>
                <w:szCs w:val="20"/>
                <w:u w:val="single"/>
              </w:rPr>
              <w:t>2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lapas</w:t>
            </w:r>
          </w:p>
          <w:p w14:paraId="060AF11C" w14:textId="6505A5D6" w:rsidR="006D7E30" w:rsidRPr="008314E8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</w:rPr>
            </w:pPr>
            <w:proofErr w:type="spellStart"/>
            <w:r w:rsidRPr="008314E8">
              <w:rPr>
                <w:bCs/>
                <w:smallCaps/>
                <w:sz w:val="20"/>
                <w:szCs w:val="20"/>
                <w:u w:val="single"/>
              </w:rPr>
              <w:t>Fotofiksācijas</w:t>
            </w:r>
            <w:proofErr w:type="spellEnd"/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pielikums, </w:t>
            </w:r>
            <w:r w:rsidR="00E7795C">
              <w:rPr>
                <w:bCs/>
                <w:smallCaps/>
                <w:sz w:val="20"/>
                <w:szCs w:val="20"/>
                <w:u w:val="single"/>
              </w:rPr>
              <w:t>3</w:t>
            </w:r>
            <w:r w:rsidR="00EB6A1D">
              <w:rPr>
                <w:bCs/>
                <w:smallCaps/>
                <w:sz w:val="20"/>
                <w:szCs w:val="20"/>
                <w:u w:val="single"/>
              </w:rPr>
              <w:t>5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</w:t>
            </w:r>
            <w:r>
              <w:rPr>
                <w:bCs/>
                <w:smallCaps/>
                <w:sz w:val="20"/>
                <w:szCs w:val="20"/>
                <w:u w:val="single"/>
              </w:rPr>
              <w:t>s</w:t>
            </w:r>
            <w:r w:rsidRPr="008314E8">
              <w:rPr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6D7E30" w:rsidRPr="00CF2008" w14:paraId="0E2FB11A" w14:textId="77777777" w:rsidTr="006D7E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11"/>
          </w:tcPr>
          <w:p w14:paraId="120AB028" w14:textId="2EF5FF65" w:rsidR="006D7E30" w:rsidRPr="00CF2008" w:rsidRDefault="006D7E30" w:rsidP="006D7E30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F2008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29A3DBB0" w14:textId="626831C5" w:rsidR="006D7E30" w:rsidRPr="00CF2008" w:rsidRDefault="006D7E30" w:rsidP="006D7E30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CF2008">
              <w:rPr>
                <w:b/>
                <w:spacing w:val="-2"/>
                <w:sz w:val="20"/>
                <w:szCs w:val="20"/>
              </w:rPr>
              <w:t>Apliecinu, ka ēkas energosertifikāts sastādīts, nepieļaujot rīcību, kas manis paša, pasūtītāja vai citas personas interesēs varētu mazināt iegūto rezultātu pareizību, novērtējuma objektivitāti</w:t>
            </w:r>
            <w:r w:rsidRPr="00CF2008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6D7E30" w:rsidRPr="00CF2008" w14:paraId="4D6A5654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 w:val="restart"/>
            <w:vAlign w:val="center"/>
          </w:tcPr>
          <w:p w14:paraId="45A4C1ED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5" w:name="_Hlk64299778"/>
            <w:r w:rsidRPr="00CF2008">
              <w:rPr>
                <w:b/>
                <w:smallCaps/>
                <w:sz w:val="20"/>
                <w:szCs w:val="20"/>
              </w:rPr>
              <w:t>Ēkas energosertifikāta izdevējs</w:t>
            </w:r>
          </w:p>
        </w:tc>
        <w:tc>
          <w:tcPr>
            <w:tcW w:w="4881" w:type="dxa"/>
            <w:gridSpan w:val="6"/>
            <w:vAlign w:val="center"/>
          </w:tcPr>
          <w:p w14:paraId="5CB08CC5" w14:textId="1FE97373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3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Ināra Škapare</w:t>
            </w:r>
          </w:p>
        </w:tc>
        <w:tc>
          <w:tcPr>
            <w:tcW w:w="2492" w:type="dxa"/>
            <w:gridSpan w:val="3"/>
            <w:vMerge w:val="restart"/>
          </w:tcPr>
          <w:p w14:paraId="2A6DB29F" w14:textId="0A07F74A" w:rsidR="006D7E30" w:rsidRPr="00CF2008" w:rsidRDefault="006D7E30" w:rsidP="006D7E30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CF2008">
              <w:rPr>
                <w:smallCaps/>
                <w:sz w:val="20"/>
                <w:szCs w:val="20"/>
              </w:rPr>
              <w:t>Paraksts</w:t>
            </w:r>
          </w:p>
        </w:tc>
      </w:tr>
      <w:tr w:rsidR="006D7E30" w:rsidRPr="00CF2008" w14:paraId="5CF67C26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/>
            <w:vAlign w:val="center"/>
          </w:tcPr>
          <w:p w14:paraId="037EA2D2" w14:textId="77777777" w:rsidR="006D7E30" w:rsidRPr="00CF2008" w:rsidRDefault="006D7E30" w:rsidP="006D7E30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6"/>
            <w:vAlign w:val="center"/>
          </w:tcPr>
          <w:p w14:paraId="2C38FEA6" w14:textId="4B484124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Eksperta sertifikāta numurs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EA2-0077</w:t>
            </w:r>
          </w:p>
        </w:tc>
        <w:tc>
          <w:tcPr>
            <w:tcW w:w="2492" w:type="dxa"/>
            <w:gridSpan w:val="3"/>
            <w:vMerge/>
            <w:vAlign w:val="center"/>
          </w:tcPr>
          <w:p w14:paraId="218DEE2A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6D7E30" w:rsidRPr="00CF2008" w14:paraId="543489B6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/>
            <w:vAlign w:val="center"/>
          </w:tcPr>
          <w:p w14:paraId="7705B52A" w14:textId="77777777" w:rsidR="006D7E30" w:rsidRPr="00CF2008" w:rsidRDefault="006D7E30" w:rsidP="006D7E30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6"/>
            <w:vAlign w:val="center"/>
          </w:tcPr>
          <w:p w14:paraId="3103F3A9" w14:textId="38971BFE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Datums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492" w:type="dxa"/>
            <w:gridSpan w:val="3"/>
            <w:vMerge/>
            <w:vAlign w:val="center"/>
          </w:tcPr>
          <w:p w14:paraId="7FA76758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bookmarkEnd w:id="5"/>
    </w:tbl>
    <w:p w14:paraId="3212C480" w14:textId="77777777" w:rsidR="00E7795C" w:rsidRDefault="00E7795C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</w:p>
    <w:p w14:paraId="1A631510" w14:textId="77777777" w:rsidR="00E7795C" w:rsidRDefault="00E7795C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</w:p>
    <w:p w14:paraId="05353AE4" w14:textId="150921D1" w:rsidR="007545E4" w:rsidRPr="00CF2008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CF2008">
        <w:rPr>
          <w:b/>
          <w:smallCaps/>
          <w:sz w:val="20"/>
          <w:szCs w:val="20"/>
        </w:rPr>
        <w:lastRenderedPageBreak/>
        <w:t xml:space="preserve">Pielikums. Paskaidrojumi par ēkas </w:t>
      </w:r>
      <w:proofErr w:type="spellStart"/>
      <w:r w:rsidRPr="00CF2008">
        <w:rPr>
          <w:b/>
          <w:smallCaps/>
          <w:sz w:val="20"/>
          <w:szCs w:val="20"/>
        </w:rPr>
        <w:t>energosertifikātu</w:t>
      </w:r>
      <w:proofErr w:type="spellEnd"/>
    </w:p>
    <w:sectPr w:rsidR="007545E4" w:rsidRPr="00CF2008" w:rsidSect="000066D1">
      <w:headerReference w:type="default" r:id="rId13"/>
      <w:endnotePr>
        <w:numFmt w:val="decimal"/>
      </w:endnotePr>
      <w:type w:val="continuous"/>
      <w:pgSz w:w="11906" w:h="16838" w:code="9"/>
      <w:pgMar w:top="993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F4B7" w14:textId="77777777" w:rsidR="001F7F10" w:rsidRDefault="001F7F10" w:rsidP="00FC0591">
      <w:pPr>
        <w:spacing w:after="0" w:line="240" w:lineRule="auto"/>
      </w:pPr>
      <w:r>
        <w:separator/>
      </w:r>
    </w:p>
  </w:endnote>
  <w:endnote w:type="continuationSeparator" w:id="0">
    <w:p w14:paraId="38533F7E" w14:textId="77777777" w:rsidR="001F7F10" w:rsidRDefault="001F7F10" w:rsidP="00FC0591">
      <w:pPr>
        <w:spacing w:after="0" w:line="240" w:lineRule="auto"/>
      </w:pPr>
      <w:r>
        <w:continuationSeparator/>
      </w:r>
    </w:p>
  </w:endnote>
  <w:endnote w:type="continuationNotice" w:id="1">
    <w:p w14:paraId="5A15F0A9" w14:textId="77777777" w:rsidR="001F7F10" w:rsidRDefault="001F7F10">
      <w:pPr>
        <w:spacing w:after="0" w:line="240" w:lineRule="auto"/>
      </w:pPr>
    </w:p>
  </w:endnote>
  <w:endnote w:id="2">
    <w:p w14:paraId="7AFEEC38" w14:textId="77777777" w:rsidR="00950B47" w:rsidRPr="00AF03BE" w:rsidRDefault="00950B47" w:rsidP="00950B47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energosertifikāta reģistrācijas numurs Būvniecības informācijas sistēmā</w:t>
      </w:r>
      <w:r>
        <w:t>.</w:t>
      </w:r>
    </w:p>
  </w:endnote>
  <w:endnote w:id="3">
    <w:p w14:paraId="20B914A2" w14:textId="77777777" w:rsidR="00950B47" w:rsidRPr="00AF03BE" w:rsidRDefault="00950B47" w:rsidP="00950B47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Dokumenta derīguma termiņš </w:t>
      </w:r>
      <w:r>
        <w:t>(</w:t>
      </w:r>
      <w:r w:rsidRPr="00AF03BE">
        <w:t>datums</w:t>
      </w:r>
      <w:r>
        <w:t>).</w:t>
      </w:r>
    </w:p>
  </w:endnote>
  <w:endnote w:id="4">
    <w:p w14:paraId="7174B279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energosertifikāta veids saskaņā ar standarta LVS EN ISO 52000-1:2017/NA:2020 NA pielikuma NA.2. tabulu</w:t>
      </w:r>
      <w:r>
        <w:t>.</w:t>
      </w:r>
    </w:p>
  </w:endnote>
  <w:endnote w:id="5">
    <w:p w14:paraId="3889A580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Objekta veids saskaņā ar standarta LVS EN ISO 52000-1:2017/NA:2020 NA pielikuma NA.3. tabulu</w:t>
      </w:r>
      <w:r>
        <w:t>.</w:t>
      </w:r>
    </w:p>
  </w:endnote>
  <w:endnote w:id="6">
    <w:p w14:paraId="7E61F5F4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veids saskaņā ar standarta LVS EN ISO 52000-1:2017/NA:2020 NA pielikuma NA.4. tabulu</w:t>
      </w:r>
      <w:r>
        <w:t>.</w:t>
      </w:r>
    </w:p>
  </w:endnote>
  <w:endnote w:id="7">
    <w:p w14:paraId="1AE6C611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Adrese s</w:t>
      </w:r>
      <w:r w:rsidRPr="00AF03BE">
        <w:rPr>
          <w:iCs/>
          <w:color w:val="000000"/>
        </w:rPr>
        <w:t xml:space="preserve">askaņā ar </w:t>
      </w:r>
      <w:r>
        <w:rPr>
          <w:iCs/>
          <w:color w:val="000000"/>
        </w:rPr>
        <w:t xml:space="preserve">Valsts </w:t>
      </w:r>
      <w:r w:rsidRPr="00AF03BE">
        <w:rPr>
          <w:iCs/>
          <w:color w:val="000000"/>
        </w:rPr>
        <w:t>adrešu reģistru</w:t>
      </w:r>
      <w:r>
        <w:rPr>
          <w:iCs/>
          <w:color w:val="000000"/>
        </w:rPr>
        <w:t>.</w:t>
      </w:r>
    </w:p>
  </w:endnote>
  <w:endnote w:id="8">
    <w:p w14:paraId="2860D4FB" w14:textId="77777777" w:rsidR="00944A78" w:rsidRPr="00AF03BE" w:rsidRDefault="00944A7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Ja attiecināms, paskaidrot</w:t>
      </w:r>
      <w:r>
        <w:rPr>
          <w:iCs/>
          <w:color w:val="000000"/>
        </w:rPr>
        <w:t>.</w:t>
      </w:r>
    </w:p>
  </w:endnote>
  <w:endnote w:id="9">
    <w:p w14:paraId="6E158827" w14:textId="77777777" w:rsidR="00944A78" w:rsidRPr="00AF03BE" w:rsidRDefault="00944A7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Ēkas vai tās daļas (telpu grupas</w:t>
      </w:r>
      <w:r>
        <w:rPr>
          <w:iCs/>
          <w:color w:val="000000"/>
        </w:rPr>
        <w:t>(-</w:t>
      </w:r>
      <w:r w:rsidRPr="00AF03BE">
        <w:rPr>
          <w:iCs/>
          <w:color w:val="000000"/>
        </w:rPr>
        <w:t>u</w:t>
      </w:r>
      <w:r>
        <w:rPr>
          <w:iCs/>
          <w:color w:val="000000"/>
        </w:rPr>
        <w:t>)</w:t>
      </w:r>
      <w:r w:rsidRPr="00AF03BE">
        <w:rPr>
          <w:iCs/>
          <w:color w:val="000000"/>
        </w:rPr>
        <w:t>) kadastra apzīmējums</w:t>
      </w:r>
      <w:r>
        <w:rPr>
          <w:iCs/>
          <w:color w:val="000000"/>
        </w:rPr>
        <w:t>(-i).</w:t>
      </w:r>
    </w:p>
  </w:endnote>
  <w:endnote w:id="10">
    <w:p w14:paraId="642EBE55" w14:textId="1B24728A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="00FE125E">
        <w:t xml:space="preserve"> </w:t>
      </w:r>
      <w:r w:rsidR="00FE125E">
        <w:rPr>
          <w:iCs/>
          <w:color w:val="000000"/>
        </w:rPr>
        <w:t>G</w:t>
      </w:r>
      <w:r w:rsidR="00FE125E" w:rsidRPr="00AF03BE">
        <w:rPr>
          <w:iCs/>
          <w:color w:val="000000"/>
        </w:rPr>
        <w:t>ads</w:t>
      </w:r>
      <w:r w:rsidR="00FE125E">
        <w:rPr>
          <w:iCs/>
          <w:color w:val="000000"/>
        </w:rPr>
        <w:t>, kad ēka p</w:t>
      </w:r>
      <w:r w:rsidR="00FE125E" w:rsidRPr="00AF03BE">
        <w:rPr>
          <w:iCs/>
          <w:color w:val="000000"/>
        </w:rPr>
        <w:t>irm</w:t>
      </w:r>
      <w:r w:rsidR="00FE125E">
        <w:rPr>
          <w:iCs/>
          <w:color w:val="000000"/>
        </w:rPr>
        <w:t>o</w:t>
      </w:r>
      <w:r w:rsidR="00FE125E" w:rsidRPr="00AF03BE">
        <w:rPr>
          <w:iCs/>
          <w:color w:val="000000"/>
        </w:rPr>
        <w:t>reiz pieņem</w:t>
      </w:r>
      <w:r w:rsidR="00FE125E">
        <w:rPr>
          <w:iCs/>
          <w:color w:val="000000"/>
        </w:rPr>
        <w:t>ta</w:t>
      </w:r>
      <w:r w:rsidR="00FE125E" w:rsidRPr="00AF03BE">
        <w:rPr>
          <w:iCs/>
          <w:color w:val="000000"/>
        </w:rPr>
        <w:t xml:space="preserve"> ekspluatācijā</w:t>
      </w:r>
      <w:r w:rsidR="00537856">
        <w:rPr>
          <w:iCs/>
        </w:rPr>
        <w:t>.</w:t>
      </w:r>
    </w:p>
  </w:endnote>
  <w:endnote w:id="11">
    <w:p w14:paraId="5AF502AD" w14:textId="31144172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>Pēdējās pārbūves/atjaunošanas gads</w:t>
      </w:r>
      <w:r w:rsidR="00021C44" w:rsidRPr="00C3333C">
        <w:rPr>
          <w:iCs/>
        </w:rPr>
        <w:t>; jaunbūvēm nenorāda</w:t>
      </w:r>
      <w:r w:rsidR="00537856">
        <w:rPr>
          <w:iCs/>
        </w:rPr>
        <w:t>.</w:t>
      </w:r>
    </w:p>
  </w:endnote>
  <w:endnote w:id="12">
    <w:p w14:paraId="29BE3978" w14:textId="77777777" w:rsidR="00950B47" w:rsidRPr="00A71134" w:rsidRDefault="00950B47" w:rsidP="00330F95">
      <w:pPr>
        <w:pStyle w:val="EndnoteText"/>
        <w:spacing w:after="0" w:line="240" w:lineRule="auto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rPr>
          <w:iCs/>
          <w:color w:val="000000"/>
        </w:rPr>
        <w:t xml:space="preserve">References grīdas platība </w:t>
      </w:r>
      <w:r w:rsidRPr="00A71134">
        <w:t>saskaņā ar standarta LVS EN ISO 52000-1:2020 9.4.3. punktu</w:t>
      </w:r>
      <w:r>
        <w:t>.</w:t>
      </w:r>
    </w:p>
  </w:endnote>
  <w:endnote w:id="13">
    <w:p w14:paraId="410A973A" w14:textId="604ACD7B" w:rsidR="00950B47" w:rsidRPr="00537856" w:rsidRDefault="00950B47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Telpu tilpums r</w:t>
      </w:r>
      <w:r w:rsidRPr="00C3333C">
        <w:rPr>
          <w:iCs/>
        </w:rPr>
        <w:t>eferences grīdas platības robežās</w:t>
      </w:r>
      <w:r>
        <w:rPr>
          <w:iCs/>
        </w:rPr>
        <w:t>.</w:t>
      </w:r>
    </w:p>
  </w:endnote>
  <w:endnote w:id="14">
    <w:p w14:paraId="0CC66A85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Pr="00A71134">
        <w:t>Ēkas energosertifikāta pielietojuma veids(-i) saskaņā ar standarta LVS EN ISO 52000-1:2017/NA:2020 NA</w:t>
      </w:r>
      <w:r>
        <w:t> </w:t>
      </w:r>
      <w:r w:rsidRPr="00A71134">
        <w:t>pielikuma NA.8. tabulu</w:t>
      </w:r>
      <w:r>
        <w:t>.</w:t>
      </w:r>
    </w:p>
  </w:endnote>
  <w:endnote w:id="15">
    <w:p w14:paraId="76902A5D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Energoefektivitātes novērtējuma veids saskaņā ar standarta LVS EN ISO 52000-1:2017/NA:2020 NA pielikuma NA.9.</w:t>
      </w:r>
      <w:r>
        <w:t> </w:t>
      </w:r>
      <w:r w:rsidRPr="00A71134">
        <w:t>tabulu</w:t>
      </w:r>
      <w:r>
        <w:t>.</w:t>
      </w:r>
    </w:p>
  </w:endnote>
  <w:endnote w:id="16">
    <w:p w14:paraId="005854E2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Pr="00A71134">
        <w:t>Izīrēšana/iznomāšana, pārdošana, brīvprātīgi, valsts/pašvaldības publiska ēka, projekts (jaunbūvēm un pārbūvējamām ēkām)</w:t>
      </w:r>
      <w:r>
        <w:t>.</w:t>
      </w:r>
    </w:p>
  </w:endnote>
  <w:endnote w:id="17">
    <w:p w14:paraId="7972EBDA" w14:textId="3D19ADC2" w:rsidR="006B77D6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FA3678" w:rsidRPr="00537856">
        <w:t xml:space="preserve">Ēkas energoefektivitātes novērtējuma rādītāji ēkas </w:t>
      </w:r>
      <w:r w:rsidR="005E4BB8" w:rsidRPr="00537856">
        <w:t>apkure</w:t>
      </w:r>
      <w:r w:rsidR="005E4BB8">
        <w:t>i</w:t>
      </w:r>
      <w:r w:rsidR="005E4BB8" w:rsidRPr="00537856">
        <w:t xml:space="preserve"> </w:t>
      </w:r>
      <w:r w:rsidR="00FA3678" w:rsidRPr="00537856">
        <w:t xml:space="preserve">un kopā (apkurei, </w:t>
      </w:r>
      <w:r w:rsidR="00285F5F" w:rsidRPr="00537856">
        <w:t>karstā ūdens sagatavošanai, mehāniskajai ventilācijai, apgaismojumam, dzesēšanai un papildu)</w:t>
      </w:r>
      <w:r w:rsidR="005E4BB8">
        <w:t>,</w:t>
      </w:r>
      <w:r w:rsidR="00285F5F" w:rsidRPr="00537856">
        <w:t xml:space="preserve"> ēkas neatjaunojamā daļa</w:t>
      </w:r>
      <w:r w:rsidR="005E4BB8">
        <w:t>,</w:t>
      </w:r>
      <w:r w:rsidR="00285F5F" w:rsidRPr="00537856">
        <w:t xml:space="preserve"> kopējās primārās enerģijas rādītāji, kas aprēķināti</w:t>
      </w:r>
      <w:r w:rsidR="00FA3678" w:rsidRPr="00537856">
        <w:t xml:space="preserve"> saskaņā</w:t>
      </w:r>
      <w:r w:rsidR="005E4BB8">
        <w:t xml:space="preserve"> ar</w:t>
      </w:r>
      <w:r w:rsidR="00FA3678" w:rsidRPr="00537856">
        <w:t xml:space="preserve"> standartu LVS EN ISO 52000-1:2020</w:t>
      </w:r>
      <w:r w:rsidR="005E4BB8">
        <w:t>,</w:t>
      </w:r>
      <w:r w:rsidR="00FA3678" w:rsidRPr="00537856">
        <w:t xml:space="preserve"> </w:t>
      </w:r>
      <w:r w:rsidR="00611F5E" w:rsidRPr="00537856">
        <w:t>un energoefektivitātes klases apkurei</w:t>
      </w:r>
      <w:r w:rsidR="007875E3" w:rsidRPr="00537856">
        <w:t xml:space="preserve"> (X)</w:t>
      </w:r>
      <w:r w:rsidR="00611F5E" w:rsidRPr="00537856">
        <w:t xml:space="preserve"> un primārās enerģijas rādītājam</w:t>
      </w:r>
      <w:r w:rsidR="007875E3" w:rsidRPr="00537856">
        <w:t xml:space="preserve"> (Y)</w:t>
      </w:r>
      <w:r w:rsidR="00611F5E" w:rsidRPr="00537856">
        <w:t xml:space="preserve"> saskaņā ar </w:t>
      </w:r>
      <w:r w:rsidR="005E4BB8" w:rsidRPr="005241C5">
        <w:t xml:space="preserve">Ministru kabineta 2021. gada </w:t>
      </w:r>
      <w:r w:rsidR="00086739">
        <w:t>8.</w:t>
      </w:r>
      <w:r w:rsidR="005E4BB8">
        <w:t xml:space="preserve"> aprīļa </w:t>
      </w:r>
      <w:r w:rsidR="005E4BB8" w:rsidRPr="005241C5">
        <w:t>noteikumu Nr. </w:t>
      </w:r>
      <w:r w:rsidR="00086739">
        <w:t>222</w:t>
      </w:r>
      <w:r w:rsidR="005E4BB8" w:rsidRPr="005241C5">
        <w:t xml:space="preserve"> "Ēku energoefektivitātes aprēķina metodes un ēku </w:t>
      </w:r>
      <w:proofErr w:type="spellStart"/>
      <w:r w:rsidR="005E4BB8" w:rsidRPr="005241C5">
        <w:t>energosertifikācijas</w:t>
      </w:r>
      <w:proofErr w:type="spellEnd"/>
      <w:r w:rsidR="005E4BB8" w:rsidRPr="005241C5">
        <w:t xml:space="preserve"> noteikumi"</w:t>
      </w:r>
      <w:r w:rsidR="005E4BB8">
        <w:t xml:space="preserve"> </w:t>
      </w:r>
      <w:r w:rsidR="000A741C" w:rsidRPr="00537856">
        <w:t>1.</w:t>
      </w:r>
      <w:r w:rsidR="00611F5E" w:rsidRPr="00537856">
        <w:t xml:space="preserve"> p</w:t>
      </w:r>
      <w:r w:rsidR="000A741C" w:rsidRPr="00537856">
        <w:t>ielikumu</w:t>
      </w:r>
      <w:r w:rsidR="005F79DC" w:rsidRPr="00537856">
        <w:t xml:space="preserve">. </w:t>
      </w:r>
      <w:r w:rsidR="006B77D6" w:rsidRPr="00537856">
        <w:t xml:space="preserve">Ēkas energoefektivitātes novērtējuma </w:t>
      </w:r>
      <w:r w:rsidR="00E87FC2" w:rsidRPr="00537856">
        <w:t xml:space="preserve">salīdzinošos </w:t>
      </w:r>
      <w:r w:rsidR="006B77D6" w:rsidRPr="00537856">
        <w:t>rādītājus norāda veselos skaitļos</w:t>
      </w:r>
      <w:r w:rsidR="00537856">
        <w:t>.</w:t>
      </w:r>
    </w:p>
  </w:endnote>
  <w:endnote w:id="18">
    <w:p w14:paraId="2304F105" w14:textId="0220133D" w:rsidR="00E87FC2" w:rsidRPr="00537856" w:rsidRDefault="00E87FC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Ēkas energoefektivitātes atsevišķos rādītājus norāda veselos skaitļos vai ar vienu decimālciparu</w:t>
      </w:r>
      <w:r w:rsidR="00537856">
        <w:t>.</w:t>
      </w:r>
    </w:p>
  </w:endnote>
  <w:endnote w:id="19">
    <w:p w14:paraId="6007E58E" w14:textId="15438503" w:rsidR="00A655E2" w:rsidRPr="00537856" w:rsidRDefault="00A655E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A042A9" w:rsidRPr="00537856">
        <w:t>Visiem ē</w:t>
      </w:r>
      <w:r w:rsidRPr="00537856">
        <w:t>kas energoefektivitātes novērtējuma rādītāji</w:t>
      </w:r>
      <w:r w:rsidR="00A042A9" w:rsidRPr="00537856">
        <w:t>em</w:t>
      </w:r>
      <w:r w:rsidRPr="00537856">
        <w:t xml:space="preserve"> </w:t>
      </w:r>
      <w:r w:rsidR="005E4BB8" w:rsidRPr="00537856">
        <w:t>norād</w:t>
      </w:r>
      <w:r w:rsidR="005E4BB8">
        <w:t>a</w:t>
      </w:r>
      <w:r w:rsidR="005E4BB8" w:rsidRPr="00537856">
        <w:t xml:space="preserve"> </w:t>
      </w:r>
      <w:r w:rsidR="00A042A9" w:rsidRPr="00537856">
        <w:t xml:space="preserve">izmantoto novērtēšanas metodi: A </w:t>
      </w:r>
      <w:r w:rsidR="005E4BB8" w:rsidRPr="00537856">
        <w:t xml:space="preserve">– </w:t>
      </w:r>
      <w:r w:rsidR="00A042A9" w:rsidRPr="00537856">
        <w:t xml:space="preserve">aprēķinātais rādītājs, </w:t>
      </w:r>
      <w:proofErr w:type="spellStart"/>
      <w:r w:rsidR="00A042A9" w:rsidRPr="00537856">
        <w:t>I</w:t>
      </w:r>
      <w:r w:rsidR="00A042A9" w:rsidRPr="00537856">
        <w:rPr>
          <w:vertAlign w:val="subscript"/>
        </w:rPr>
        <w:t>f</w:t>
      </w:r>
      <w:proofErr w:type="spellEnd"/>
      <w:r w:rsidR="00A042A9" w:rsidRPr="00537856">
        <w:t xml:space="preserve"> – izmērītais rādītājs pēc faktiskā enerģijas patēriņa</w:t>
      </w:r>
      <w:r w:rsidR="002134B1" w:rsidRPr="00537856">
        <w:t xml:space="preserve"> bez korekcijas</w:t>
      </w:r>
      <w:r w:rsidR="00A042A9" w:rsidRPr="00537856">
        <w:t xml:space="preserve">, </w:t>
      </w:r>
      <w:proofErr w:type="spellStart"/>
      <w:r w:rsidR="00A042A9" w:rsidRPr="00537856">
        <w:t>I</w:t>
      </w:r>
      <w:r w:rsidR="00A042A9" w:rsidRPr="00537856">
        <w:rPr>
          <w:vertAlign w:val="subscript"/>
        </w:rPr>
        <w:t>n</w:t>
      </w:r>
      <w:proofErr w:type="spellEnd"/>
      <w:r w:rsidR="00A042A9" w:rsidRPr="00537856">
        <w:t xml:space="preserve"> – </w:t>
      </w:r>
      <w:r w:rsidR="002134B1" w:rsidRPr="00537856">
        <w:t>izmērītais rādītājs</w:t>
      </w:r>
      <w:r w:rsidR="005E4BB8">
        <w:t>, kas</w:t>
      </w:r>
      <w:r w:rsidR="002134B1" w:rsidRPr="00537856">
        <w:t xml:space="preserve"> koriģēts </w:t>
      </w:r>
      <w:r w:rsidR="00A042A9" w:rsidRPr="00537856">
        <w:t>normalizēt</w:t>
      </w:r>
      <w:r w:rsidR="002134B1" w:rsidRPr="00537856">
        <w:t>am izmantojumam</w:t>
      </w:r>
      <w:r w:rsidR="005E4BB8">
        <w:t>,</w:t>
      </w:r>
      <w:r w:rsidR="005E4BB8" w:rsidRPr="00537856">
        <w:t xml:space="preserve"> </w:t>
      </w:r>
      <w:r w:rsidR="00A042A9" w:rsidRPr="00537856">
        <w:t xml:space="preserve">N – noklusējuma </w:t>
      </w:r>
      <w:proofErr w:type="spellStart"/>
      <w:r w:rsidR="002134B1" w:rsidRPr="00537856">
        <w:t>standartvērtība</w:t>
      </w:r>
      <w:proofErr w:type="spellEnd"/>
      <w:r w:rsidR="00537856">
        <w:t>.</w:t>
      </w:r>
    </w:p>
  </w:endnote>
  <w:endnote w:id="20">
    <w:p w14:paraId="6D37CBB2" w14:textId="4E0861AF" w:rsidR="006002B6" w:rsidRPr="00537856" w:rsidRDefault="006002B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CF7738" w:rsidRPr="00537856">
        <w:t>Tikai nedzīvojamām ēkām</w:t>
      </w:r>
      <w:r w:rsidR="00537856">
        <w:t>.</w:t>
      </w:r>
    </w:p>
  </w:endnote>
  <w:endnote w:id="21">
    <w:p w14:paraId="67C978F4" w14:textId="77777777" w:rsidR="002B648A" w:rsidRPr="00A71134" w:rsidRDefault="002B648A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Dokumenta izdevēja vārds un uzvārds</w:t>
      </w:r>
      <w:r>
        <w:t>.</w:t>
      </w:r>
    </w:p>
  </w:endnote>
  <w:endnote w:id="22">
    <w:p w14:paraId="228CA344" w14:textId="77777777" w:rsidR="002B648A" w:rsidRPr="00A71134" w:rsidRDefault="002B648A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Eksperta reģistrācijas numurs neatkarīgu ekspertu reģistrā ēku energoefektivitātes jomā</w:t>
      </w:r>
      <w:r>
        <w:t>.</w:t>
      </w:r>
    </w:p>
  </w:endnote>
  <w:endnote w:id="23">
    <w:p w14:paraId="21940E0E" w14:textId="2B6B08B3" w:rsidR="002C419B" w:rsidRPr="00537856" w:rsidRDefault="002C419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izsniegšanas datums</w:t>
      </w:r>
      <w:r w:rsidR="00537856">
        <w:t>.</w:t>
      </w:r>
    </w:p>
  </w:endnote>
  <w:endnote w:id="24">
    <w:p w14:paraId="7703A0FF" w14:textId="6D5C197C" w:rsidR="00223138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2514D9" w:rsidRPr="00537856">
        <w:rPr>
          <w:bCs/>
        </w:rPr>
        <w:t>F</w:t>
      </w:r>
      <w:r w:rsidR="00223138" w:rsidRPr="00537856">
        <w:rPr>
          <w:bCs/>
        </w:rPr>
        <w:t xml:space="preserve">aktiskais ēkas norobežojošo konstrukciju siltuma zudumu koeficients </w:t>
      </w:r>
      <w:r w:rsidR="00223138" w:rsidRPr="00537856">
        <w:t>H</w:t>
      </w:r>
      <w:r w:rsidR="00223138" w:rsidRPr="00537856">
        <w:rPr>
          <w:vertAlign w:val="subscript"/>
        </w:rPr>
        <w:t>T</w:t>
      </w:r>
      <w:r w:rsidR="00223138" w:rsidRPr="00537856">
        <w:rPr>
          <w:bCs/>
        </w:rPr>
        <w:t xml:space="preserve">, kas aprēķināts saskaņā ar ēku energoefektivitātes standartiem, pret ēkas aprēķina platību </w:t>
      </w:r>
      <w:proofErr w:type="spellStart"/>
      <w:r w:rsidR="00223138" w:rsidRPr="00537856">
        <w:t>A</w:t>
      </w:r>
      <w:r w:rsidR="00223138"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5">
    <w:p w14:paraId="152ECE95" w14:textId="3BE4B76D" w:rsidR="00223138" w:rsidRPr="00537856" w:rsidRDefault="0022313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2514D9" w:rsidRPr="00537856">
        <w:rPr>
          <w:bCs/>
        </w:rPr>
        <w:t>N</w:t>
      </w:r>
      <w:r w:rsidRPr="00537856">
        <w:rPr>
          <w:bCs/>
        </w:rPr>
        <w:t>ormatīvais</w:t>
      </w:r>
      <w:r w:rsidR="002514D9" w:rsidRPr="00537856">
        <w:rPr>
          <w:bCs/>
        </w:rPr>
        <w:t xml:space="preserve"> maksimālais</w:t>
      </w:r>
      <w:r w:rsidRPr="00537856">
        <w:rPr>
          <w:bCs/>
        </w:rPr>
        <w:t xml:space="preserve"> ēkas norobežojošo konstrukciju siltuma zudumu koeficients </w:t>
      </w:r>
      <w:r w:rsidRPr="00537856">
        <w:t>H</w:t>
      </w:r>
      <w:r w:rsidRPr="00537856">
        <w:rPr>
          <w:vertAlign w:val="subscript"/>
        </w:rPr>
        <w:t>TA</w:t>
      </w:r>
      <w:r w:rsidRPr="00537856">
        <w:rPr>
          <w:bCs/>
        </w:rPr>
        <w:t xml:space="preserve">, kas aprēķināts saskaņā ar normatīvajiem aktiem būvniecības jomā, pret ēkas aprēķina platību </w:t>
      </w:r>
      <w:proofErr w:type="spellStart"/>
      <w:r w:rsidRPr="00537856">
        <w:t>A</w:t>
      </w:r>
      <w:r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6">
    <w:p w14:paraId="111B6F72" w14:textId="6A90E614" w:rsidR="00B46C6E" w:rsidRPr="00537856" w:rsidRDefault="00B46C6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rPr>
          <w:bCs/>
        </w:rPr>
        <w:t>Gaisa apmaiņas vidējais rādītājs, ieskaitot infiltrāciju</w:t>
      </w:r>
      <w:r w:rsidR="00537856">
        <w:rPr>
          <w:bCs/>
        </w:rPr>
        <w:t>.</w:t>
      </w:r>
    </w:p>
  </w:endnote>
  <w:endnote w:id="27">
    <w:p w14:paraId="06F75AC4" w14:textId="014AA588" w:rsidR="006F5C18" w:rsidRPr="00537856" w:rsidRDefault="006F5C1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537856">
        <w:rPr>
          <w:bCs/>
        </w:rPr>
        <w:t>Ē</w:t>
      </w:r>
      <w:r w:rsidR="00537856" w:rsidRPr="00537856">
        <w:rPr>
          <w:bCs/>
        </w:rPr>
        <w:t xml:space="preserve">kas </w:t>
      </w:r>
      <w:r w:rsidRPr="00537856">
        <w:rPr>
          <w:bCs/>
        </w:rPr>
        <w:t xml:space="preserve">ventilācijas siltuma zudumu koeficients </w:t>
      </w:r>
      <w:proofErr w:type="spellStart"/>
      <w:r w:rsidRPr="00537856">
        <w:t>H</w:t>
      </w:r>
      <w:r w:rsidRPr="00537856">
        <w:rPr>
          <w:vertAlign w:val="subscript"/>
        </w:rPr>
        <w:t>Ve</w:t>
      </w:r>
      <w:proofErr w:type="spellEnd"/>
      <w:r w:rsidRPr="00537856">
        <w:rPr>
          <w:bCs/>
        </w:rPr>
        <w:t xml:space="preserve">, kas aprēķināts saskaņā ar ēku energoefektivitātes standartiem, pret ēkas aprēķina platību </w:t>
      </w:r>
      <w:proofErr w:type="spellStart"/>
      <w:r w:rsidRPr="00537856">
        <w:t>A</w:t>
      </w:r>
      <w:r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8">
    <w:p w14:paraId="013F685D" w14:textId="1B916A04" w:rsidR="00553526" w:rsidRPr="00537856" w:rsidRDefault="005E4BB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553526" w:rsidRPr="00537856">
        <w:t>Vidējai</w:t>
      </w:r>
      <w:r>
        <w:t>s</w:t>
      </w:r>
      <w:r w:rsidR="00553526" w:rsidRPr="00537856">
        <w:t xml:space="preserve"> </w:t>
      </w:r>
      <w:r w:rsidR="00553526" w:rsidRPr="00537856">
        <w:rPr>
          <w:bCs/>
        </w:rPr>
        <w:t>v</w:t>
      </w:r>
      <w:r w:rsidR="00553526" w:rsidRPr="00537856">
        <w:t>entilācijas siltuma zudumu atgūšana</w:t>
      </w:r>
      <w:r>
        <w:t>s</w:t>
      </w:r>
      <w:r w:rsidR="00553526" w:rsidRPr="00537856">
        <w:t xml:space="preserve"> rādītāj</w:t>
      </w:r>
      <w:r>
        <w:t>s</w:t>
      </w:r>
      <w:r w:rsidR="00553526" w:rsidRPr="00537856">
        <w:t xml:space="preserve"> visā apkures periodā, ņemot vērā ventilācijas sistēmu darbības laika daļu, siltuma zudumu atgūšanas efektivitāti, zonas bez siltuma atgūšanas un infiltrāciju</w:t>
      </w:r>
      <w:r w:rsidR="00537856">
        <w:t>.</w:t>
      </w:r>
    </w:p>
  </w:endnote>
  <w:endnote w:id="29">
    <w:p w14:paraId="561ACCAA" w14:textId="38288DE9" w:rsidR="00BC589D" w:rsidRPr="00537856" w:rsidRDefault="00BC589D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bookmarkStart w:id="4" w:name="_Hlk66835432"/>
      <w:r w:rsidR="00E4461B" w:rsidRPr="00537856">
        <w:t>Ēkas g</w:t>
      </w:r>
      <w:r w:rsidRPr="00537856">
        <w:t>aisa caurlaidības</w:t>
      </w:r>
      <w:r w:rsidR="00C14F1F" w:rsidRPr="00537856">
        <w:t xml:space="preserve"> </w:t>
      </w:r>
      <w:r w:rsidR="00E4461B" w:rsidRPr="00537856">
        <w:t>testa</w:t>
      </w:r>
      <w:r w:rsidR="003E3AF7" w:rsidRPr="00537856">
        <w:t xml:space="preserve"> </w:t>
      </w:r>
      <w:r w:rsidRPr="00537856">
        <w:t xml:space="preserve">rādītāju </w:t>
      </w:r>
      <w:r w:rsidR="00C14F1F" w:rsidRPr="00537856">
        <w:t>q</w:t>
      </w:r>
      <w:r w:rsidR="00C14F1F" w:rsidRPr="00537856">
        <w:rPr>
          <w:vertAlign w:val="subscript"/>
        </w:rPr>
        <w:t>50</w:t>
      </w:r>
      <w:r w:rsidR="00C14F1F" w:rsidRPr="00537856">
        <w:t xml:space="preserve"> </w:t>
      </w:r>
      <w:r w:rsidRPr="00537856">
        <w:t xml:space="preserve">norāda, ja šāds tests ir veikts saskaņā ar standartu </w:t>
      </w:r>
      <w:r w:rsidR="00AB23D5" w:rsidRPr="00537856">
        <w:t xml:space="preserve">LVS EN </w:t>
      </w:r>
      <w:r w:rsidR="00747B74" w:rsidRPr="00537856">
        <w:t xml:space="preserve">ISO </w:t>
      </w:r>
      <w:r w:rsidR="00AB23D5" w:rsidRPr="00537856">
        <w:t>9972:2016 "Ēku termiskā efektivitāte. Ēku gaisa caurlaidības noteikšana. Piespiedu ventilācijas metode (ISO 9972:201</w:t>
      </w:r>
      <w:r w:rsidR="00747B74" w:rsidRPr="00537856">
        <w:t>5</w:t>
      </w:r>
      <w:r w:rsidR="00AB23D5" w:rsidRPr="00537856">
        <w:t>)"</w:t>
      </w:r>
      <w:r w:rsidR="00537856">
        <w:t>.</w:t>
      </w:r>
      <w:bookmarkEnd w:id="4"/>
    </w:p>
  </w:endnote>
  <w:endnote w:id="30">
    <w:p w14:paraId="4589482C" w14:textId="430C7A3F" w:rsidR="00B40DFB" w:rsidRPr="00537856" w:rsidRDefault="00B40DF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Tikai nedzīvojamām ēkām</w:t>
      </w:r>
      <w:r>
        <w:t>.</w:t>
      </w:r>
    </w:p>
  </w:endnote>
  <w:endnote w:id="31">
    <w:p w14:paraId="1FFB5A6C" w14:textId="349CDD94" w:rsidR="004B76C0" w:rsidRPr="00537856" w:rsidRDefault="004B76C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Faktiski uzskaitītais enerģijas daudzums </w:t>
      </w:r>
      <w:r w:rsidR="00277419">
        <w:t>attiecīg</w:t>
      </w:r>
      <w:r w:rsidR="00277419" w:rsidRPr="00537856">
        <w:t xml:space="preserve">ajās </w:t>
      </w:r>
      <w:r w:rsidR="000332BF" w:rsidRPr="00537856">
        <w:t>mērvienībās bez korekcijas vai normalizācijas</w:t>
      </w:r>
      <w:r w:rsidR="00537856">
        <w:t>.</w:t>
      </w:r>
    </w:p>
  </w:endnote>
  <w:endnote w:id="32">
    <w:p w14:paraId="1BC5E145" w14:textId="7E7BD9E6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Pr="00537856">
        <w:t xml:space="preserve">Ēkas </w:t>
      </w:r>
      <w:proofErr w:type="spellStart"/>
      <w:r w:rsidRPr="00537856">
        <w:t>energosertifikātam</w:t>
      </w:r>
      <w:proofErr w:type="spellEnd"/>
      <w:r w:rsidRPr="00537856">
        <w:t xml:space="preserve"> pievienotie dokumenti</w:t>
      </w:r>
      <w:r>
        <w:t xml:space="preserve"> (</w:t>
      </w:r>
      <w:r w:rsidRPr="00537856">
        <w:t>pēc nepieciešamības</w:t>
      </w:r>
      <w:r>
        <w:t>)</w:t>
      </w:r>
      <w:r w:rsidRPr="00537856">
        <w:t xml:space="preserve">: ēkas energoaudita pārskats, aprēķinos izmantotie </w:t>
      </w:r>
      <w:proofErr w:type="spellStart"/>
      <w:r w:rsidRPr="00537856">
        <w:t>ievaddati</w:t>
      </w:r>
      <w:proofErr w:type="spellEnd"/>
      <w:r w:rsidRPr="00537856">
        <w:t xml:space="preserve">, aprēķinu datnes, apkures sistēmas pārbaudes akts, gaisa kondicionēšanas sistēmas pārbaudes akts, priekšlikumi ēkas energoefektivitātes uzlabošanai, enerģijas patēriņa datu kopas, </w:t>
      </w:r>
      <w:r>
        <w:t>izman</w:t>
      </w:r>
      <w:r w:rsidRPr="00537856">
        <w:t xml:space="preserve">totās normalizācijas metodes un </w:t>
      </w:r>
      <w:r>
        <w:t xml:space="preserve">to </w:t>
      </w:r>
      <w:r w:rsidRPr="00537856">
        <w:t xml:space="preserve">apraksts, ekonomiskie aprēķini, </w:t>
      </w:r>
      <w:proofErr w:type="spellStart"/>
      <w:r w:rsidRPr="00537856">
        <w:t>fotodokumentācija</w:t>
      </w:r>
      <w:proofErr w:type="spellEnd"/>
      <w:r w:rsidRPr="00537856">
        <w:t>, citi materiāli un dokumenti</w:t>
      </w:r>
      <w:r>
        <w:t>.</w:t>
      </w:r>
    </w:p>
  </w:endnote>
  <w:endnote w:id="33">
    <w:p w14:paraId="7E93F6EF" w14:textId="10F32792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izdevēja vārds un uzvārds</w:t>
      </w:r>
      <w:r>
        <w:t>.</w:t>
      </w:r>
    </w:p>
  </w:endnote>
  <w:endnote w:id="34">
    <w:p w14:paraId="0D753DA4" w14:textId="70633E85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Eksperta reģistrācijas numurs neatkarīgu ekspertu reģistrā ēku energoefektivitātes jomā</w:t>
      </w:r>
      <w:r>
        <w:t>.</w:t>
      </w:r>
    </w:p>
  </w:endnote>
  <w:endnote w:id="35">
    <w:p w14:paraId="65CA7825" w14:textId="5B48B470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Dokumenta izsniegšanas datums</w:t>
      </w:r>
      <w:r>
        <w:t>.</w:t>
      </w:r>
    </w:p>
    <w:p w14:paraId="3E2CAFB0" w14:textId="29528263" w:rsidR="006D7E30" w:rsidRPr="00C3333C" w:rsidRDefault="006D7E30" w:rsidP="0049014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1527" w14:textId="77777777" w:rsidR="001F7F10" w:rsidRDefault="001F7F10" w:rsidP="00FC0591">
      <w:pPr>
        <w:spacing w:after="0" w:line="240" w:lineRule="auto"/>
      </w:pPr>
      <w:r>
        <w:separator/>
      </w:r>
    </w:p>
  </w:footnote>
  <w:footnote w:type="continuationSeparator" w:id="0">
    <w:p w14:paraId="08F0D467" w14:textId="77777777" w:rsidR="001F7F10" w:rsidRDefault="001F7F10" w:rsidP="00FC0591">
      <w:pPr>
        <w:spacing w:after="0" w:line="240" w:lineRule="auto"/>
      </w:pPr>
      <w:r>
        <w:continuationSeparator/>
      </w:r>
    </w:p>
  </w:footnote>
  <w:footnote w:type="continuationNotice" w:id="1">
    <w:p w14:paraId="21A3131F" w14:textId="77777777" w:rsidR="001F7F10" w:rsidRDefault="001F7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C41A" w14:textId="09559F08" w:rsidR="00452FC5" w:rsidRDefault="00452FC5" w:rsidP="008314E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CE4"/>
    <w:multiLevelType w:val="hybridMultilevel"/>
    <w:tmpl w:val="53487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830319">
    <w:abstractNumId w:val="2"/>
  </w:num>
  <w:num w:numId="2" w16cid:durableId="422649109">
    <w:abstractNumId w:val="6"/>
  </w:num>
  <w:num w:numId="3" w16cid:durableId="359161057">
    <w:abstractNumId w:val="5"/>
  </w:num>
  <w:num w:numId="4" w16cid:durableId="1332948761">
    <w:abstractNumId w:val="0"/>
  </w:num>
  <w:num w:numId="5" w16cid:durableId="453444436">
    <w:abstractNumId w:val="1"/>
  </w:num>
  <w:num w:numId="6" w16cid:durableId="676083820">
    <w:abstractNumId w:val="4"/>
  </w:num>
  <w:num w:numId="7" w16cid:durableId="214233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A1"/>
    <w:rsid w:val="000066D1"/>
    <w:rsid w:val="00010FCF"/>
    <w:rsid w:val="00021C44"/>
    <w:rsid w:val="000332BF"/>
    <w:rsid w:val="0003358B"/>
    <w:rsid w:val="0004527A"/>
    <w:rsid w:val="00055132"/>
    <w:rsid w:val="00056065"/>
    <w:rsid w:val="00065CE5"/>
    <w:rsid w:val="00086739"/>
    <w:rsid w:val="00095349"/>
    <w:rsid w:val="00097997"/>
    <w:rsid w:val="000A741C"/>
    <w:rsid w:val="000B4660"/>
    <w:rsid w:val="000C6D45"/>
    <w:rsid w:val="00140070"/>
    <w:rsid w:val="00142407"/>
    <w:rsid w:val="00177766"/>
    <w:rsid w:val="00195BDC"/>
    <w:rsid w:val="001A4F6D"/>
    <w:rsid w:val="001D07CB"/>
    <w:rsid w:val="001D4ACA"/>
    <w:rsid w:val="001E6A07"/>
    <w:rsid w:val="001F7F10"/>
    <w:rsid w:val="00201665"/>
    <w:rsid w:val="0020272B"/>
    <w:rsid w:val="002134B1"/>
    <w:rsid w:val="002167D5"/>
    <w:rsid w:val="00221F39"/>
    <w:rsid w:val="00223138"/>
    <w:rsid w:val="0023550B"/>
    <w:rsid w:val="00241142"/>
    <w:rsid w:val="002448B7"/>
    <w:rsid w:val="002514D9"/>
    <w:rsid w:val="0025677A"/>
    <w:rsid w:val="00260A29"/>
    <w:rsid w:val="002759D2"/>
    <w:rsid w:val="00277419"/>
    <w:rsid w:val="00285F5F"/>
    <w:rsid w:val="002A7F81"/>
    <w:rsid w:val="002B648A"/>
    <w:rsid w:val="002C419B"/>
    <w:rsid w:val="002E07DC"/>
    <w:rsid w:val="002F026B"/>
    <w:rsid w:val="00303DB5"/>
    <w:rsid w:val="00304841"/>
    <w:rsid w:val="00310134"/>
    <w:rsid w:val="003133E0"/>
    <w:rsid w:val="00330F95"/>
    <w:rsid w:val="0033266B"/>
    <w:rsid w:val="0033389A"/>
    <w:rsid w:val="00333BCD"/>
    <w:rsid w:val="00361F58"/>
    <w:rsid w:val="0037149F"/>
    <w:rsid w:val="003733A8"/>
    <w:rsid w:val="00382BDE"/>
    <w:rsid w:val="003A1C5A"/>
    <w:rsid w:val="003A372E"/>
    <w:rsid w:val="003A3EF5"/>
    <w:rsid w:val="003B5428"/>
    <w:rsid w:val="003B5716"/>
    <w:rsid w:val="003C3258"/>
    <w:rsid w:val="003D2FBC"/>
    <w:rsid w:val="003D77F8"/>
    <w:rsid w:val="003E3AF7"/>
    <w:rsid w:val="003F1BBA"/>
    <w:rsid w:val="003F4E98"/>
    <w:rsid w:val="003F5CDB"/>
    <w:rsid w:val="003F5F4E"/>
    <w:rsid w:val="0040253C"/>
    <w:rsid w:val="00410A04"/>
    <w:rsid w:val="00411ECA"/>
    <w:rsid w:val="004142A8"/>
    <w:rsid w:val="00421786"/>
    <w:rsid w:val="0044050F"/>
    <w:rsid w:val="00446BCB"/>
    <w:rsid w:val="004516B9"/>
    <w:rsid w:val="00452FC5"/>
    <w:rsid w:val="00453CE2"/>
    <w:rsid w:val="00490147"/>
    <w:rsid w:val="004A2567"/>
    <w:rsid w:val="004A6467"/>
    <w:rsid w:val="004B76C0"/>
    <w:rsid w:val="004C566D"/>
    <w:rsid w:val="004D3805"/>
    <w:rsid w:val="004E03A1"/>
    <w:rsid w:val="005252D2"/>
    <w:rsid w:val="00537856"/>
    <w:rsid w:val="00544E54"/>
    <w:rsid w:val="00547311"/>
    <w:rsid w:val="00553526"/>
    <w:rsid w:val="005545F1"/>
    <w:rsid w:val="00565FD8"/>
    <w:rsid w:val="005851A5"/>
    <w:rsid w:val="005C3A6E"/>
    <w:rsid w:val="005D09AF"/>
    <w:rsid w:val="005E23E0"/>
    <w:rsid w:val="005E4BB8"/>
    <w:rsid w:val="005F28D0"/>
    <w:rsid w:val="005F79DC"/>
    <w:rsid w:val="006002B6"/>
    <w:rsid w:val="00611F5E"/>
    <w:rsid w:val="00623810"/>
    <w:rsid w:val="006515ED"/>
    <w:rsid w:val="006537F4"/>
    <w:rsid w:val="00655EDB"/>
    <w:rsid w:val="00663B1D"/>
    <w:rsid w:val="00667F8C"/>
    <w:rsid w:val="00693543"/>
    <w:rsid w:val="006B77D6"/>
    <w:rsid w:val="006D2FB1"/>
    <w:rsid w:val="006D7E30"/>
    <w:rsid w:val="006E0AE3"/>
    <w:rsid w:val="006F5C18"/>
    <w:rsid w:val="0071468A"/>
    <w:rsid w:val="007170BE"/>
    <w:rsid w:val="00722724"/>
    <w:rsid w:val="0072657D"/>
    <w:rsid w:val="00747B74"/>
    <w:rsid w:val="007545E4"/>
    <w:rsid w:val="00754B6C"/>
    <w:rsid w:val="007750A0"/>
    <w:rsid w:val="007827EB"/>
    <w:rsid w:val="007875E3"/>
    <w:rsid w:val="007A435B"/>
    <w:rsid w:val="007D3F9A"/>
    <w:rsid w:val="007D48D0"/>
    <w:rsid w:val="007F0DAC"/>
    <w:rsid w:val="007F3B18"/>
    <w:rsid w:val="008011FF"/>
    <w:rsid w:val="0082494A"/>
    <w:rsid w:val="00827AF5"/>
    <w:rsid w:val="008314E8"/>
    <w:rsid w:val="008369D1"/>
    <w:rsid w:val="00860A10"/>
    <w:rsid w:val="00860B1B"/>
    <w:rsid w:val="00864B18"/>
    <w:rsid w:val="00870A58"/>
    <w:rsid w:val="00884361"/>
    <w:rsid w:val="008960DD"/>
    <w:rsid w:val="008B0AFA"/>
    <w:rsid w:val="008B0C76"/>
    <w:rsid w:val="008B5F42"/>
    <w:rsid w:val="008C502C"/>
    <w:rsid w:val="008F3CC6"/>
    <w:rsid w:val="00922184"/>
    <w:rsid w:val="009269FA"/>
    <w:rsid w:val="00933FE7"/>
    <w:rsid w:val="00942C21"/>
    <w:rsid w:val="00944A78"/>
    <w:rsid w:val="00950B47"/>
    <w:rsid w:val="00953477"/>
    <w:rsid w:val="00962001"/>
    <w:rsid w:val="009624FC"/>
    <w:rsid w:val="00983E04"/>
    <w:rsid w:val="00996C00"/>
    <w:rsid w:val="009A5FCC"/>
    <w:rsid w:val="009B3798"/>
    <w:rsid w:val="009D6D76"/>
    <w:rsid w:val="009E68D3"/>
    <w:rsid w:val="00A01774"/>
    <w:rsid w:val="00A042A9"/>
    <w:rsid w:val="00A06D95"/>
    <w:rsid w:val="00A229A9"/>
    <w:rsid w:val="00A31C9F"/>
    <w:rsid w:val="00A357E5"/>
    <w:rsid w:val="00A42D1B"/>
    <w:rsid w:val="00A56DE7"/>
    <w:rsid w:val="00A653BC"/>
    <w:rsid w:val="00A655E2"/>
    <w:rsid w:val="00A71134"/>
    <w:rsid w:val="00A72C12"/>
    <w:rsid w:val="00A868BC"/>
    <w:rsid w:val="00A878B8"/>
    <w:rsid w:val="00AA322C"/>
    <w:rsid w:val="00AA42E2"/>
    <w:rsid w:val="00AA64C1"/>
    <w:rsid w:val="00AB23D5"/>
    <w:rsid w:val="00AB6C5C"/>
    <w:rsid w:val="00AC6303"/>
    <w:rsid w:val="00AD2162"/>
    <w:rsid w:val="00AE75D1"/>
    <w:rsid w:val="00AF03BE"/>
    <w:rsid w:val="00AF0DDB"/>
    <w:rsid w:val="00AF5701"/>
    <w:rsid w:val="00B17876"/>
    <w:rsid w:val="00B26333"/>
    <w:rsid w:val="00B31E06"/>
    <w:rsid w:val="00B40DFB"/>
    <w:rsid w:val="00B46C6E"/>
    <w:rsid w:val="00B50E40"/>
    <w:rsid w:val="00B51188"/>
    <w:rsid w:val="00B72C64"/>
    <w:rsid w:val="00B74CF1"/>
    <w:rsid w:val="00BC589D"/>
    <w:rsid w:val="00BD439E"/>
    <w:rsid w:val="00BD49D2"/>
    <w:rsid w:val="00C14F1F"/>
    <w:rsid w:val="00C2359B"/>
    <w:rsid w:val="00C3333C"/>
    <w:rsid w:val="00C416D5"/>
    <w:rsid w:val="00C461FE"/>
    <w:rsid w:val="00C572F0"/>
    <w:rsid w:val="00C70967"/>
    <w:rsid w:val="00C72B06"/>
    <w:rsid w:val="00C93D32"/>
    <w:rsid w:val="00CA6F3D"/>
    <w:rsid w:val="00CB7B89"/>
    <w:rsid w:val="00CF2008"/>
    <w:rsid w:val="00CF52DF"/>
    <w:rsid w:val="00CF5450"/>
    <w:rsid w:val="00CF7738"/>
    <w:rsid w:val="00D1497F"/>
    <w:rsid w:val="00D400A8"/>
    <w:rsid w:val="00D45A1A"/>
    <w:rsid w:val="00D86250"/>
    <w:rsid w:val="00DA0D15"/>
    <w:rsid w:val="00E001FE"/>
    <w:rsid w:val="00E11FFB"/>
    <w:rsid w:val="00E1613C"/>
    <w:rsid w:val="00E23BB2"/>
    <w:rsid w:val="00E43E55"/>
    <w:rsid w:val="00E4461B"/>
    <w:rsid w:val="00E4799B"/>
    <w:rsid w:val="00E503C0"/>
    <w:rsid w:val="00E7795C"/>
    <w:rsid w:val="00E858DE"/>
    <w:rsid w:val="00E87FC2"/>
    <w:rsid w:val="00E94339"/>
    <w:rsid w:val="00EB2751"/>
    <w:rsid w:val="00EB6A1D"/>
    <w:rsid w:val="00EB6F8A"/>
    <w:rsid w:val="00ED44BA"/>
    <w:rsid w:val="00ED5B93"/>
    <w:rsid w:val="00EE4896"/>
    <w:rsid w:val="00F26C56"/>
    <w:rsid w:val="00F41752"/>
    <w:rsid w:val="00F70823"/>
    <w:rsid w:val="00F714CD"/>
    <w:rsid w:val="00F90907"/>
    <w:rsid w:val="00F91032"/>
    <w:rsid w:val="00F95321"/>
    <w:rsid w:val="00FA3678"/>
    <w:rsid w:val="00FB24E2"/>
    <w:rsid w:val="00FC0591"/>
    <w:rsid w:val="00FE125E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D4050"/>
  <w15:docId w15:val="{9B98BBAA-E479-4669-95C4-911FC6DE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B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B8"/>
    <w:rPr>
      <w:rFonts w:ascii="Times New Roman" w:hAnsi="Times New Roman"/>
      <w:b/>
      <w:bCs/>
      <w:lang w:eastAsia="en-US"/>
    </w:rPr>
  </w:style>
  <w:style w:type="paragraph" w:customStyle="1" w:styleId="naisf">
    <w:name w:val="naisf"/>
    <w:basedOn w:val="Normal"/>
    <w:link w:val="naisfChar"/>
    <w:rsid w:val="0025677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naisfChar">
    <w:name w:val="naisf Char"/>
    <w:link w:val="naisf"/>
    <w:locked/>
    <w:rsid w:val="0025677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01665"/>
    <w:pPr>
      <w:spacing w:after="0" w:line="240" w:lineRule="auto"/>
      <w:jc w:val="both"/>
    </w:pPr>
    <w:rPr>
      <w:rFonts w:asciiTheme="minorHAnsi" w:eastAsiaTheme="minorEastAsia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665"/>
    <w:rPr>
      <w:rFonts w:asciiTheme="minorHAnsi" w:eastAsiaTheme="minorEastAsia" w:hAnsi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B71A-3CA4-412B-B887-81B2ACE07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AB399-78F6-4CAD-AC21-AF59FDC7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Rodionovs</dc:creator>
  <cp:lastModifiedBy>Ruslans Rodionovs</cp:lastModifiedBy>
  <cp:revision>5</cp:revision>
  <cp:lastPrinted>2021-09-14T12:46:00Z</cp:lastPrinted>
  <dcterms:created xsi:type="dcterms:W3CDTF">2022-04-14T07:10:00Z</dcterms:created>
  <dcterms:modified xsi:type="dcterms:W3CDTF">2022-05-23T13:14:00Z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