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80065" w14:textId="77777777" w:rsidR="007D1D0A" w:rsidRPr="007D1D0A" w:rsidRDefault="007D1D0A" w:rsidP="005E5E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lv-LV"/>
        </w:rPr>
      </w:pPr>
      <w:r w:rsidRPr="007D1D0A">
        <w:rPr>
          <w:rFonts w:ascii="Times New Roman" w:hAnsi="Times New Roman" w:cs="Times New Roman"/>
          <w:bCs/>
          <w:sz w:val="24"/>
          <w:szCs w:val="24"/>
          <w:lang w:val="lv-LV"/>
        </w:rPr>
        <w:t>Pielikums Nr.8</w:t>
      </w:r>
    </w:p>
    <w:p w14:paraId="3E13DC9D" w14:textId="77777777" w:rsidR="007D1D0A" w:rsidRDefault="007D1D0A" w:rsidP="007D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lv-LV"/>
        </w:rPr>
      </w:pPr>
    </w:p>
    <w:p w14:paraId="1B03362C" w14:textId="77777777" w:rsidR="007D1D0A" w:rsidRPr="007D1D0A" w:rsidRDefault="00B7537F" w:rsidP="007D1D0A">
      <w:pPr>
        <w:pStyle w:val="Sarakstarindkop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lv-LV"/>
        </w:rPr>
      </w:pPr>
      <w:r w:rsidRPr="007D1D0A">
        <w:rPr>
          <w:rFonts w:ascii="Times New Roman" w:hAnsi="Times New Roman" w:cs="Times New Roman"/>
          <w:bCs/>
          <w:lang w:val="lv-LV"/>
        </w:rPr>
        <w:t>БКЛ-6</w:t>
      </w:r>
    </w:p>
    <w:p w14:paraId="6542063B" w14:textId="77777777" w:rsidR="00B7537F" w:rsidRPr="007D1D0A" w:rsidRDefault="00B7537F" w:rsidP="00B753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lang w:val="lv-LV"/>
        </w:rPr>
      </w:pPr>
    </w:p>
    <w:p w14:paraId="30F5F3E1" w14:textId="77777777" w:rsidR="005E5E54" w:rsidRDefault="005E5E54" w:rsidP="00EF2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lv-LV"/>
        </w:rPr>
      </w:pPr>
      <w:r w:rsidRPr="005E5E54">
        <w:rPr>
          <w:rFonts w:ascii="Times New Roman" w:hAnsi="Times New Roman" w:cs="Times New Roman"/>
          <w:bCs/>
          <w:lang w:val="lv-LV"/>
        </w:rPr>
        <w:t xml:space="preserve">Ražotāja Tehniskā dokumentācija </w:t>
      </w:r>
    </w:p>
    <w:p w14:paraId="6699CE89" w14:textId="1CAAE904" w:rsidR="00EF2B71" w:rsidRPr="007D1D0A" w:rsidRDefault="00EF2B71" w:rsidP="00EF2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lv-LV"/>
        </w:rPr>
      </w:pPr>
      <w:r w:rsidRPr="007D1D0A">
        <w:rPr>
          <w:rFonts w:ascii="Times New Roman" w:hAnsi="Times New Roman" w:cs="Times New Roman"/>
          <w:bCs/>
          <w:lang w:val="lv-LV"/>
        </w:rPr>
        <w:t>VAGONA 71-623 ELEKTROIEK</w:t>
      </w:r>
      <w:r w:rsidR="00845D78">
        <w:rPr>
          <w:rFonts w:ascii="Times New Roman" w:hAnsi="Times New Roman" w:cs="Times New Roman"/>
          <w:bCs/>
          <w:lang w:val="lv-LV"/>
        </w:rPr>
        <w:t>Ā</w:t>
      </w:r>
      <w:r w:rsidRPr="007D1D0A">
        <w:rPr>
          <w:rFonts w:ascii="Times New Roman" w:hAnsi="Times New Roman" w:cs="Times New Roman"/>
          <w:bCs/>
          <w:lang w:val="lv-LV"/>
        </w:rPr>
        <w:t>RTA</w:t>
      </w:r>
    </w:p>
    <w:p w14:paraId="359548C5" w14:textId="77777777" w:rsidR="00EF2B71" w:rsidRPr="007D1D0A" w:rsidRDefault="00EF2B71" w:rsidP="00EF2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lv-LV"/>
        </w:rPr>
      </w:pPr>
      <w:r w:rsidRPr="007D1D0A">
        <w:rPr>
          <w:rFonts w:ascii="Times New Roman" w:hAnsi="Times New Roman" w:cs="Times New Roman"/>
          <w:bCs/>
          <w:lang w:val="lv-LV"/>
        </w:rPr>
        <w:t xml:space="preserve">EKSPLUATACIJAS INSTRUKCIJA </w:t>
      </w:r>
      <w:r w:rsidR="00E374CB" w:rsidRPr="007D1D0A">
        <w:rPr>
          <w:rFonts w:ascii="Times New Roman" w:hAnsi="Times New Roman" w:cs="Times New Roman"/>
          <w:bCs/>
          <w:lang w:val="lv-LV"/>
        </w:rPr>
        <w:t>КМНД.566441.004 РЭ</w:t>
      </w:r>
    </w:p>
    <w:p w14:paraId="3B156FBB" w14:textId="77777777" w:rsidR="00EF2B71" w:rsidRPr="007D1D0A" w:rsidRDefault="00EF2B71" w:rsidP="00AD7F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lang w:val="lv-LV"/>
        </w:rPr>
      </w:pPr>
    </w:p>
    <w:p w14:paraId="406C1B52" w14:textId="77777777" w:rsidR="001C1033" w:rsidRPr="005E5E54" w:rsidRDefault="005E5E54" w:rsidP="001C1033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lang w:val="lv-LV"/>
        </w:rPr>
      </w:pPr>
      <w:r>
        <w:rPr>
          <w:rFonts w:ascii="Times New Roman" w:eastAsia="Times New Roman,Bold" w:hAnsi="Times New Roman" w:cs="Times New Roman"/>
          <w:bCs/>
          <w:lang w:val="lv-LV"/>
        </w:rPr>
        <w:t xml:space="preserve">Tastatūras bloks БКЛ-6, </w:t>
      </w:r>
      <w:r w:rsidR="001C1033" w:rsidRPr="007D1D0A">
        <w:rPr>
          <w:rFonts w:ascii="Times New Roman" w:eastAsia="Times New Roman,Bold" w:hAnsi="Times New Roman" w:cs="Times New Roman"/>
          <w:bCs/>
          <w:lang w:val="lv-LV"/>
        </w:rPr>
        <w:t>konstruktora pamatdokumenta apzīmējums</w:t>
      </w:r>
      <w:r w:rsidR="001C1033" w:rsidRPr="007D1D0A">
        <w:rPr>
          <w:rFonts w:ascii="Times New Roman" w:hAnsi="Times New Roman" w:cs="Times New Roman"/>
          <w:bCs/>
          <w:lang w:val="lv-LV"/>
        </w:rPr>
        <w:t xml:space="preserve"> КМНД.424200.001.</w:t>
      </w:r>
    </w:p>
    <w:p w14:paraId="0E60F015" w14:textId="77777777" w:rsidR="001C1033" w:rsidRPr="007D1D0A" w:rsidRDefault="001C1033" w:rsidP="001C1033">
      <w:pPr>
        <w:widowControl w:val="0"/>
        <w:spacing w:after="0" w:line="240" w:lineRule="auto"/>
        <w:ind w:right="141" w:firstLine="851"/>
        <w:rPr>
          <w:rFonts w:ascii="Times New Roman" w:eastAsia="Times New Roman" w:hAnsi="Times New Roman" w:cs="Times New Roman"/>
          <w:lang w:val="lv-LV" w:eastAsia="ru-RU"/>
        </w:rPr>
      </w:pPr>
    </w:p>
    <w:p w14:paraId="37E7208F" w14:textId="77777777" w:rsidR="001C1033" w:rsidRPr="007D1D0A" w:rsidRDefault="001C1033" w:rsidP="005E5E54">
      <w:pPr>
        <w:widowControl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lang w:val="lv-LV" w:eastAsia="ru-RU"/>
        </w:rPr>
      </w:pPr>
      <w:r w:rsidRPr="007D1D0A">
        <w:rPr>
          <w:rFonts w:ascii="Times New Roman" w:eastAsia="Times New Roman" w:hAnsi="Times New Roman" w:cs="Times New Roman"/>
          <w:lang w:val="lv-LV" w:eastAsia="ru-RU"/>
        </w:rPr>
        <w:t>Bloks БКЛ-6 ir pārvietojama bloka БА-008 vadības pults, kura paredzēta vagona 71-623 (2014.gada izlaiduma) palīgaprīkojuma izslēgšanai/ieslēgšanai un tā darba režīmu iestatīšanai.</w:t>
      </w:r>
    </w:p>
    <w:p w14:paraId="38D8DA01" w14:textId="77777777" w:rsidR="001C1033" w:rsidRPr="007D1D0A" w:rsidRDefault="001C1033" w:rsidP="00D82883">
      <w:pPr>
        <w:widowControl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lang w:val="lv-LV" w:eastAsia="ru-RU"/>
        </w:rPr>
      </w:pPr>
      <w:r w:rsidRPr="007D1D0A">
        <w:rPr>
          <w:rFonts w:ascii="Times New Roman" w:eastAsia="Times New Roman" w:hAnsi="Times New Roman" w:cs="Times New Roman"/>
          <w:lang w:val="lv-LV" w:eastAsia="ru-RU"/>
        </w:rPr>
        <w:t>БКЛ-6 ir iebūvējams vadītāja pults elements.</w:t>
      </w:r>
    </w:p>
    <w:p w14:paraId="723019D9" w14:textId="77777777" w:rsidR="001C1033" w:rsidRPr="007D1D0A" w:rsidRDefault="001C1033" w:rsidP="00D82883">
      <w:pPr>
        <w:keepNext/>
        <w:widowControl w:val="0"/>
        <w:spacing w:after="0" w:line="240" w:lineRule="auto"/>
        <w:ind w:right="141"/>
        <w:jc w:val="both"/>
        <w:outlineLvl w:val="3"/>
        <w:rPr>
          <w:rFonts w:ascii="Times New Roman" w:eastAsia="Times New Roman" w:hAnsi="Times New Roman" w:cs="Times New Roman"/>
          <w:lang w:val="lv-LV" w:eastAsia="ru-RU"/>
        </w:rPr>
      </w:pPr>
      <w:r w:rsidRPr="007D1D0A">
        <w:rPr>
          <w:rFonts w:ascii="Times New Roman" w:eastAsia="Times New Roman" w:hAnsi="Times New Roman" w:cs="Times New Roman"/>
          <w:lang w:val="lv-LV" w:eastAsia="ru-RU"/>
        </w:rPr>
        <w:t>БКЛ-6 pamatparametriem jāatbilst lie</w:t>
      </w:r>
      <w:r w:rsidR="00D82883">
        <w:rPr>
          <w:rFonts w:ascii="Times New Roman" w:eastAsia="Times New Roman" w:hAnsi="Times New Roman" w:cs="Times New Roman"/>
          <w:lang w:val="lv-LV" w:eastAsia="ru-RU"/>
        </w:rPr>
        <w:t>lumiem, kas norādīti tabulā</w:t>
      </w:r>
    </w:p>
    <w:p w14:paraId="3A5C9098" w14:textId="77777777" w:rsidR="001C1033" w:rsidRPr="007D1D0A" w:rsidRDefault="001C1033" w:rsidP="001C1033">
      <w:pPr>
        <w:widowControl w:val="0"/>
        <w:spacing w:after="0" w:line="240" w:lineRule="auto"/>
        <w:ind w:right="141"/>
        <w:rPr>
          <w:rFonts w:ascii="Times New Roman" w:eastAsia="Times New Roman" w:hAnsi="Times New Roman" w:cs="Times New Roman"/>
          <w:lang w:val="lv-LV" w:eastAsia="ru-RU"/>
        </w:rPr>
      </w:pPr>
    </w:p>
    <w:p w14:paraId="0C23ED51" w14:textId="77777777" w:rsidR="001C1033" w:rsidRPr="007D1D0A" w:rsidRDefault="00D82883" w:rsidP="001C1033">
      <w:pPr>
        <w:widowControl w:val="0"/>
        <w:spacing w:after="120" w:line="240" w:lineRule="auto"/>
        <w:ind w:right="142"/>
        <w:rPr>
          <w:rFonts w:ascii="Times New Roman" w:eastAsia="Times New Roman" w:hAnsi="Times New Roman" w:cs="Times New Roman"/>
          <w:lang w:val="lv-LV" w:eastAsia="ru-RU"/>
        </w:rPr>
      </w:pPr>
      <w:r>
        <w:rPr>
          <w:rFonts w:ascii="Times New Roman" w:eastAsia="Times New Roman" w:hAnsi="Times New Roman" w:cs="Times New Roman"/>
          <w:lang w:val="lv-LV" w:eastAsia="ru-RU"/>
        </w:rPr>
        <w:t>Tabula</w:t>
      </w:r>
      <w:r w:rsidR="001C1033" w:rsidRPr="007D1D0A">
        <w:rPr>
          <w:rFonts w:ascii="Times New Roman" w:eastAsia="Times New Roman" w:hAnsi="Times New Roman" w:cs="Times New Roman"/>
          <w:lang w:val="lv-LV" w:eastAsia="ru-RU"/>
        </w:rPr>
        <w:t xml:space="preserve"> -</w:t>
      </w:r>
      <w:r w:rsidR="001C1033" w:rsidRPr="007D1D0A">
        <w:rPr>
          <w:rFonts w:ascii="Times New Roman" w:eastAsia="Times New Roman" w:hAnsi="Times New Roman" w:cs="Times New Roman"/>
          <w:lang w:eastAsia="ru-RU"/>
        </w:rPr>
        <w:t xml:space="preserve"> </w:t>
      </w:r>
      <w:r w:rsidR="001C1033" w:rsidRPr="007D1D0A">
        <w:rPr>
          <w:rFonts w:ascii="Times New Roman" w:eastAsia="Times New Roman" w:hAnsi="Times New Roman" w:cs="Times New Roman"/>
          <w:lang w:val="ru-RU" w:eastAsia="ru-RU"/>
        </w:rPr>
        <w:t>БКЛ</w:t>
      </w:r>
      <w:r w:rsidR="001C1033" w:rsidRPr="007D1D0A">
        <w:rPr>
          <w:rFonts w:ascii="Times New Roman" w:eastAsia="Times New Roman" w:hAnsi="Times New Roman" w:cs="Times New Roman"/>
          <w:lang w:eastAsia="ru-RU"/>
        </w:rPr>
        <w:t>-6</w:t>
      </w:r>
      <w:r w:rsidR="001C1033" w:rsidRPr="007D1D0A">
        <w:rPr>
          <w:rFonts w:ascii="Times New Roman" w:eastAsia="Times New Roman" w:hAnsi="Times New Roman" w:cs="Times New Roman"/>
          <w:lang w:val="lv-LV" w:eastAsia="ru-RU"/>
        </w:rPr>
        <w:t xml:space="preserve"> pamatparametri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4253"/>
      </w:tblGrid>
      <w:tr w:rsidR="001C1033" w:rsidRPr="007D1D0A" w14:paraId="65A9FEC1" w14:textId="77777777" w:rsidTr="00DB1865">
        <w:trPr>
          <w:cantSplit/>
          <w:trHeight w:val="500"/>
        </w:trPr>
        <w:tc>
          <w:tcPr>
            <w:tcW w:w="5103" w:type="dxa"/>
            <w:vAlign w:val="center"/>
          </w:tcPr>
          <w:p w14:paraId="5953E496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Parametra nosaukums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14:paraId="0275361F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Parametra norma</w:t>
            </w:r>
          </w:p>
        </w:tc>
      </w:tr>
      <w:tr w:rsidR="001C1033" w:rsidRPr="007D1D0A" w14:paraId="3961B349" w14:textId="77777777" w:rsidTr="00DB1865">
        <w:trPr>
          <w:cantSplit/>
          <w:trHeight w:hRule="exact" w:val="465"/>
        </w:trPr>
        <w:tc>
          <w:tcPr>
            <w:tcW w:w="5103" w:type="dxa"/>
            <w:vAlign w:val="center"/>
          </w:tcPr>
          <w:p w14:paraId="459F147F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Nominālais barošanas spriegums, V</w:t>
            </w:r>
          </w:p>
        </w:tc>
        <w:tc>
          <w:tcPr>
            <w:tcW w:w="4253" w:type="dxa"/>
            <w:vAlign w:val="center"/>
          </w:tcPr>
          <w:p w14:paraId="02E22994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1C1033" w:rsidRPr="007D1D0A" w14:paraId="6617BFE2" w14:textId="77777777" w:rsidTr="00DB1865">
        <w:trPr>
          <w:cantSplit/>
          <w:trHeight w:hRule="exact" w:val="428"/>
        </w:trPr>
        <w:tc>
          <w:tcPr>
            <w:tcW w:w="5103" w:type="dxa"/>
            <w:vAlign w:val="center"/>
          </w:tcPr>
          <w:p w14:paraId="7427CAEA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Patēriņa strāva, A, maksimāli</w:t>
            </w:r>
          </w:p>
        </w:tc>
        <w:tc>
          <w:tcPr>
            <w:tcW w:w="4253" w:type="dxa"/>
            <w:vAlign w:val="center"/>
          </w:tcPr>
          <w:p w14:paraId="35A06A38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1C1033" w:rsidRPr="007D1D0A" w14:paraId="705473B4" w14:textId="77777777" w:rsidTr="00DB1865">
        <w:trPr>
          <w:cantSplit/>
          <w:trHeight w:hRule="exact" w:val="427"/>
        </w:trPr>
        <w:tc>
          <w:tcPr>
            <w:tcW w:w="5103" w:type="dxa"/>
            <w:vAlign w:val="center"/>
          </w:tcPr>
          <w:p w14:paraId="38291D44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Ārējais interfeiss</w:t>
            </w:r>
          </w:p>
        </w:tc>
        <w:tc>
          <w:tcPr>
            <w:tcW w:w="4253" w:type="dxa"/>
            <w:vAlign w:val="center"/>
          </w:tcPr>
          <w:p w14:paraId="1C547D37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CAN2</w:t>
            </w:r>
          </w:p>
        </w:tc>
      </w:tr>
    </w:tbl>
    <w:p w14:paraId="72E7C097" w14:textId="77777777" w:rsidR="001C1033" w:rsidRPr="007D1D0A" w:rsidRDefault="001C1033" w:rsidP="001C1033">
      <w:pPr>
        <w:tabs>
          <w:tab w:val="left" w:pos="984"/>
        </w:tabs>
        <w:rPr>
          <w:rFonts w:ascii="Times New Roman" w:hAnsi="Times New Roman" w:cs="Times New Roman"/>
          <w:lang w:val="lv-LV"/>
        </w:rPr>
      </w:pPr>
    </w:p>
    <w:p w14:paraId="3FD458F7" w14:textId="77777777" w:rsidR="00B7537F" w:rsidRPr="007D1D0A" w:rsidRDefault="00B7537F" w:rsidP="007D1D0A">
      <w:pPr>
        <w:pStyle w:val="Sarakstarindkopa"/>
        <w:numPr>
          <w:ilvl w:val="0"/>
          <w:numId w:val="1"/>
        </w:numPr>
        <w:tabs>
          <w:tab w:val="left" w:pos="984"/>
        </w:tabs>
        <w:spacing w:after="0"/>
        <w:rPr>
          <w:rFonts w:ascii="Times New Roman" w:hAnsi="Times New Roman" w:cs="Times New Roman"/>
          <w:lang w:val="lv-LV"/>
        </w:rPr>
      </w:pPr>
      <w:r w:rsidRPr="007D1D0A">
        <w:rPr>
          <w:rFonts w:ascii="Times New Roman" w:hAnsi="Times New Roman" w:cs="Times New Roman"/>
          <w:lang w:val="lv-LV"/>
        </w:rPr>
        <w:t>БКЛ-7</w:t>
      </w:r>
    </w:p>
    <w:p w14:paraId="5065DC2A" w14:textId="77777777" w:rsidR="00B7537F" w:rsidRPr="007D1D0A" w:rsidRDefault="00B7537F" w:rsidP="00B7537F">
      <w:pPr>
        <w:tabs>
          <w:tab w:val="left" w:pos="984"/>
        </w:tabs>
        <w:spacing w:after="0"/>
        <w:jc w:val="center"/>
        <w:rPr>
          <w:rFonts w:ascii="Times New Roman" w:hAnsi="Times New Roman" w:cs="Times New Roman"/>
          <w:lang w:val="lv-LV"/>
        </w:rPr>
      </w:pPr>
    </w:p>
    <w:p w14:paraId="6EBC0854" w14:textId="77777777" w:rsidR="005E5E54" w:rsidRDefault="005E5E54" w:rsidP="00B7537F">
      <w:pPr>
        <w:tabs>
          <w:tab w:val="left" w:pos="984"/>
        </w:tabs>
        <w:spacing w:after="0"/>
        <w:rPr>
          <w:rFonts w:ascii="Times New Roman" w:hAnsi="Times New Roman" w:cs="Times New Roman"/>
          <w:lang w:val="lv-LV"/>
        </w:rPr>
      </w:pPr>
      <w:r w:rsidRPr="005E5E54">
        <w:rPr>
          <w:rFonts w:ascii="Times New Roman" w:hAnsi="Times New Roman" w:cs="Times New Roman"/>
          <w:lang w:val="lv-LV"/>
        </w:rPr>
        <w:t xml:space="preserve">Ražotāja Tehniskā dokumentācija </w:t>
      </w:r>
    </w:p>
    <w:p w14:paraId="3E986CE3" w14:textId="77777777" w:rsidR="001C1033" w:rsidRPr="007D1D0A" w:rsidRDefault="001C1033" w:rsidP="00B7537F">
      <w:pPr>
        <w:tabs>
          <w:tab w:val="left" w:pos="984"/>
        </w:tabs>
        <w:spacing w:after="0"/>
        <w:rPr>
          <w:rFonts w:ascii="Times New Roman" w:hAnsi="Times New Roman" w:cs="Times New Roman"/>
          <w:lang w:val="lv-LV"/>
        </w:rPr>
      </w:pPr>
      <w:r w:rsidRPr="007D1D0A">
        <w:rPr>
          <w:rFonts w:ascii="Times New Roman" w:hAnsi="Times New Roman" w:cs="Times New Roman"/>
          <w:lang w:val="lv-LV"/>
        </w:rPr>
        <w:t>ELEKTROAPRĪKOJUMA KOMPLEKTS VAGONAM 71-631</w:t>
      </w:r>
    </w:p>
    <w:p w14:paraId="7896095E" w14:textId="77777777" w:rsidR="001C1033" w:rsidRPr="007D1D0A" w:rsidRDefault="001C1033" w:rsidP="00B7537F">
      <w:pPr>
        <w:tabs>
          <w:tab w:val="left" w:pos="984"/>
        </w:tabs>
        <w:spacing w:after="0"/>
        <w:rPr>
          <w:rFonts w:ascii="Times New Roman" w:hAnsi="Times New Roman" w:cs="Times New Roman"/>
          <w:lang w:val="lv-LV"/>
        </w:rPr>
      </w:pPr>
      <w:r w:rsidRPr="007D1D0A">
        <w:rPr>
          <w:rFonts w:ascii="Times New Roman" w:hAnsi="Times New Roman" w:cs="Times New Roman"/>
          <w:lang w:val="lv-LV"/>
        </w:rPr>
        <w:t>EKSPLUATĀCIJAS INSTRUKCIJA КНМД.566441.010 РЭ</w:t>
      </w:r>
    </w:p>
    <w:p w14:paraId="2EF2513D" w14:textId="77777777" w:rsidR="005E5E54" w:rsidRDefault="005E5E54" w:rsidP="005E5E54">
      <w:pPr>
        <w:widowControl w:val="0"/>
        <w:spacing w:after="0" w:line="240" w:lineRule="auto"/>
        <w:ind w:right="141"/>
        <w:rPr>
          <w:rFonts w:ascii="Times New Roman" w:hAnsi="Times New Roman" w:cs="Times New Roman"/>
          <w:lang w:val="lv-LV"/>
        </w:rPr>
      </w:pPr>
    </w:p>
    <w:p w14:paraId="21234ED4" w14:textId="77777777" w:rsidR="001C1033" w:rsidRPr="007D1D0A" w:rsidRDefault="001C1033" w:rsidP="005E5E54">
      <w:pPr>
        <w:widowControl w:val="0"/>
        <w:spacing w:after="0" w:line="240" w:lineRule="auto"/>
        <w:ind w:right="141"/>
        <w:rPr>
          <w:rFonts w:ascii="Times New Roman" w:eastAsia="Times New Roman" w:hAnsi="Times New Roman" w:cs="Times New Roman"/>
          <w:lang w:val="lv-LV" w:eastAsia="ru-RU"/>
        </w:rPr>
      </w:pPr>
      <w:r w:rsidRPr="007D1D0A">
        <w:rPr>
          <w:rFonts w:ascii="Times New Roman" w:eastAsia="Times New Roman" w:hAnsi="Times New Roman" w:cs="Times New Roman"/>
          <w:lang w:val="lv-LV" w:eastAsia="ru-RU"/>
        </w:rPr>
        <w:t>Tastatūras bloks БКЛ-7</w:t>
      </w:r>
    </w:p>
    <w:p w14:paraId="6293E14C" w14:textId="77777777" w:rsidR="005E5E54" w:rsidRDefault="005E5E54" w:rsidP="005E5E54">
      <w:pPr>
        <w:widowControl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lang w:val="lv-LV" w:eastAsia="ru-RU"/>
        </w:rPr>
      </w:pPr>
    </w:p>
    <w:p w14:paraId="5E3708FC" w14:textId="77777777" w:rsidR="001C1033" w:rsidRPr="007D1D0A" w:rsidRDefault="001C1033" w:rsidP="005E5E54">
      <w:pPr>
        <w:widowControl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lang w:val="lv-LV" w:eastAsia="ru-RU"/>
        </w:rPr>
      </w:pPr>
      <w:r w:rsidRPr="007D1D0A">
        <w:rPr>
          <w:rFonts w:ascii="Times New Roman" w:eastAsia="Times New Roman" w:hAnsi="Times New Roman" w:cs="Times New Roman"/>
          <w:lang w:val="lv-LV" w:eastAsia="ru-RU"/>
        </w:rPr>
        <w:t>Bloks БКЛ-7 ir pārvietojama bloka БА-008 vadības pults, kura paredzēta vagona 71-631 (2014.gada izlaiduma) palīgaprīkojuma izslēgšanai/ieslēgšanai un tā darba režīmu iestatīšanai.</w:t>
      </w:r>
    </w:p>
    <w:p w14:paraId="0060865D" w14:textId="77777777" w:rsidR="001C1033" w:rsidRPr="007D1D0A" w:rsidRDefault="001C1033" w:rsidP="00D82883">
      <w:pPr>
        <w:widowControl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lang w:val="lv-LV" w:eastAsia="ru-RU"/>
        </w:rPr>
      </w:pPr>
      <w:r w:rsidRPr="007D1D0A">
        <w:rPr>
          <w:rFonts w:ascii="Times New Roman" w:eastAsia="Times New Roman" w:hAnsi="Times New Roman" w:cs="Times New Roman"/>
          <w:lang w:val="lv-LV" w:eastAsia="ru-RU"/>
        </w:rPr>
        <w:t>БКЛ-7 ir iebūvējams vadītāja pults elements.</w:t>
      </w:r>
    </w:p>
    <w:p w14:paraId="120F56F5" w14:textId="77777777" w:rsidR="001C1033" w:rsidRPr="007D1D0A" w:rsidRDefault="001C1033" w:rsidP="00D82883">
      <w:pPr>
        <w:keepNext/>
        <w:widowControl w:val="0"/>
        <w:spacing w:after="0" w:line="240" w:lineRule="auto"/>
        <w:ind w:right="141"/>
        <w:jc w:val="both"/>
        <w:outlineLvl w:val="3"/>
        <w:rPr>
          <w:rFonts w:ascii="Times New Roman" w:eastAsia="Times New Roman" w:hAnsi="Times New Roman" w:cs="Times New Roman"/>
          <w:lang w:val="lv-LV" w:eastAsia="ru-RU"/>
        </w:rPr>
      </w:pPr>
      <w:r w:rsidRPr="007D1D0A">
        <w:rPr>
          <w:rFonts w:ascii="Times New Roman" w:eastAsia="Times New Roman" w:hAnsi="Times New Roman" w:cs="Times New Roman"/>
          <w:lang w:val="lv-LV" w:eastAsia="ru-RU"/>
        </w:rPr>
        <w:t>БКЛ-7 pamatparametriem jāatbilst lie</w:t>
      </w:r>
      <w:r w:rsidR="00D82883">
        <w:rPr>
          <w:rFonts w:ascii="Times New Roman" w:eastAsia="Times New Roman" w:hAnsi="Times New Roman" w:cs="Times New Roman"/>
          <w:lang w:val="lv-LV" w:eastAsia="ru-RU"/>
        </w:rPr>
        <w:t>lumiem, kas norādīti tabulā</w:t>
      </w:r>
    </w:p>
    <w:p w14:paraId="7187BF2F" w14:textId="77777777" w:rsidR="001C1033" w:rsidRPr="007D1D0A" w:rsidRDefault="001C1033" w:rsidP="001C1033">
      <w:pPr>
        <w:widowControl w:val="0"/>
        <w:spacing w:after="0" w:line="240" w:lineRule="auto"/>
        <w:ind w:right="141"/>
        <w:rPr>
          <w:rFonts w:ascii="Times New Roman" w:eastAsia="Times New Roman" w:hAnsi="Times New Roman" w:cs="Times New Roman"/>
          <w:lang w:val="lv-LV" w:eastAsia="ru-RU"/>
        </w:rPr>
      </w:pPr>
    </w:p>
    <w:p w14:paraId="7FBE4F89" w14:textId="77777777" w:rsidR="001C1033" w:rsidRPr="007D1D0A" w:rsidRDefault="00D82883" w:rsidP="001C1033">
      <w:pPr>
        <w:widowControl w:val="0"/>
        <w:spacing w:after="120" w:line="240" w:lineRule="auto"/>
        <w:ind w:right="142"/>
        <w:rPr>
          <w:rFonts w:ascii="Times New Roman" w:eastAsia="Times New Roman" w:hAnsi="Times New Roman" w:cs="Times New Roman"/>
          <w:lang w:val="lv-LV" w:eastAsia="ru-RU"/>
        </w:rPr>
      </w:pPr>
      <w:r>
        <w:rPr>
          <w:rFonts w:ascii="Times New Roman" w:eastAsia="Times New Roman" w:hAnsi="Times New Roman" w:cs="Times New Roman"/>
          <w:lang w:val="lv-LV" w:eastAsia="ru-RU"/>
        </w:rPr>
        <w:t>Tabula</w:t>
      </w:r>
      <w:r w:rsidR="001C1033" w:rsidRPr="007D1D0A">
        <w:rPr>
          <w:rFonts w:ascii="Times New Roman" w:eastAsia="Times New Roman" w:hAnsi="Times New Roman" w:cs="Times New Roman"/>
          <w:lang w:val="lv-LV" w:eastAsia="ru-RU"/>
        </w:rPr>
        <w:t xml:space="preserve"> -</w:t>
      </w:r>
      <w:r w:rsidR="001C1033" w:rsidRPr="007D1D0A">
        <w:rPr>
          <w:rFonts w:ascii="Times New Roman" w:eastAsia="Times New Roman" w:hAnsi="Times New Roman" w:cs="Times New Roman"/>
          <w:lang w:eastAsia="ru-RU"/>
        </w:rPr>
        <w:t xml:space="preserve"> </w:t>
      </w:r>
      <w:r w:rsidR="001C1033" w:rsidRPr="007D1D0A">
        <w:rPr>
          <w:rFonts w:ascii="Times New Roman" w:eastAsia="Times New Roman" w:hAnsi="Times New Roman" w:cs="Times New Roman"/>
          <w:lang w:val="ru-RU" w:eastAsia="ru-RU"/>
        </w:rPr>
        <w:t>БКЛ</w:t>
      </w:r>
      <w:r w:rsidR="001C1033" w:rsidRPr="007D1D0A">
        <w:rPr>
          <w:rFonts w:ascii="Times New Roman" w:eastAsia="Times New Roman" w:hAnsi="Times New Roman" w:cs="Times New Roman"/>
          <w:lang w:eastAsia="ru-RU"/>
        </w:rPr>
        <w:t>-7</w:t>
      </w:r>
      <w:r w:rsidR="001C1033" w:rsidRPr="007D1D0A">
        <w:rPr>
          <w:rFonts w:ascii="Times New Roman" w:eastAsia="Times New Roman" w:hAnsi="Times New Roman" w:cs="Times New Roman"/>
          <w:lang w:val="lv-LV" w:eastAsia="ru-RU"/>
        </w:rPr>
        <w:t xml:space="preserve"> pamatparametri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4253"/>
      </w:tblGrid>
      <w:tr w:rsidR="001C1033" w:rsidRPr="007D1D0A" w14:paraId="061ACE26" w14:textId="77777777" w:rsidTr="00DB1865">
        <w:trPr>
          <w:cantSplit/>
          <w:trHeight w:val="500"/>
        </w:trPr>
        <w:tc>
          <w:tcPr>
            <w:tcW w:w="5103" w:type="dxa"/>
            <w:vAlign w:val="center"/>
          </w:tcPr>
          <w:p w14:paraId="42FE288A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Parametra nosaukums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14:paraId="2B661405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Parametra norma</w:t>
            </w:r>
          </w:p>
        </w:tc>
      </w:tr>
      <w:tr w:rsidR="001C1033" w:rsidRPr="007D1D0A" w14:paraId="58A1F5E8" w14:textId="77777777" w:rsidTr="00DB1865">
        <w:trPr>
          <w:cantSplit/>
          <w:trHeight w:hRule="exact" w:val="465"/>
        </w:trPr>
        <w:tc>
          <w:tcPr>
            <w:tcW w:w="5103" w:type="dxa"/>
            <w:vAlign w:val="center"/>
          </w:tcPr>
          <w:p w14:paraId="4D634279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Nominālais barošanas spriegums, V</w:t>
            </w:r>
          </w:p>
        </w:tc>
        <w:tc>
          <w:tcPr>
            <w:tcW w:w="4253" w:type="dxa"/>
            <w:vAlign w:val="center"/>
          </w:tcPr>
          <w:p w14:paraId="73F9FE69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1C1033" w:rsidRPr="007D1D0A" w14:paraId="09523793" w14:textId="77777777" w:rsidTr="00DB1865">
        <w:trPr>
          <w:cantSplit/>
          <w:trHeight w:hRule="exact" w:val="428"/>
        </w:trPr>
        <w:tc>
          <w:tcPr>
            <w:tcW w:w="5103" w:type="dxa"/>
            <w:vAlign w:val="center"/>
          </w:tcPr>
          <w:p w14:paraId="5863B78C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Patēriņa strāva, A, maksimāli</w:t>
            </w:r>
          </w:p>
        </w:tc>
        <w:tc>
          <w:tcPr>
            <w:tcW w:w="4253" w:type="dxa"/>
            <w:vAlign w:val="center"/>
          </w:tcPr>
          <w:p w14:paraId="04854FC7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1C1033" w:rsidRPr="007D1D0A" w14:paraId="12BC3C35" w14:textId="77777777" w:rsidTr="00DB1865">
        <w:trPr>
          <w:cantSplit/>
          <w:trHeight w:hRule="exact" w:val="427"/>
        </w:trPr>
        <w:tc>
          <w:tcPr>
            <w:tcW w:w="5103" w:type="dxa"/>
            <w:vAlign w:val="center"/>
          </w:tcPr>
          <w:p w14:paraId="322AB14F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Ārējais interfeiss</w:t>
            </w:r>
          </w:p>
        </w:tc>
        <w:tc>
          <w:tcPr>
            <w:tcW w:w="4253" w:type="dxa"/>
            <w:vAlign w:val="center"/>
          </w:tcPr>
          <w:p w14:paraId="2AE0F24D" w14:textId="77777777" w:rsidR="001C1033" w:rsidRPr="007D1D0A" w:rsidRDefault="001C1033" w:rsidP="00DB1865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D0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CAN2</w:t>
            </w:r>
          </w:p>
        </w:tc>
      </w:tr>
    </w:tbl>
    <w:p w14:paraId="5A5E74A0" w14:textId="77777777" w:rsidR="001C1033" w:rsidRDefault="001A3536" w:rsidP="00EF2B71">
      <w:pPr>
        <w:tabs>
          <w:tab w:val="left" w:pos="984"/>
        </w:tabs>
        <w:rPr>
          <w:rFonts w:ascii="Times New Roman" w:hAnsi="Times New Roman" w:cs="Times New Roman"/>
          <w:lang w:val="lv-LV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B74185" wp14:editId="28594B15">
            <wp:extent cx="5419344" cy="8237220"/>
            <wp:effectExtent l="0" t="0" r="0" b="0"/>
            <wp:docPr id="4" name="Picture 4" descr="C:\Users\SABINE~1.SNE\AppData\Local\Temp\pid-4824\BKL-6-G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E~1.SNE\AppData\Local\Temp\pid-4824\BKL-6-G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71" cy="82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00E1" w14:textId="77777777" w:rsidR="00195511" w:rsidRPr="007D1D0A" w:rsidRDefault="00195511" w:rsidP="007D1D0A">
      <w:pPr>
        <w:pStyle w:val="Sarakstarindkopa"/>
        <w:numPr>
          <w:ilvl w:val="0"/>
          <w:numId w:val="1"/>
        </w:numPr>
        <w:tabs>
          <w:tab w:val="left" w:pos="984"/>
        </w:tabs>
        <w:rPr>
          <w:rFonts w:ascii="Times New Roman" w:hAnsi="Times New Roman" w:cs="Times New Roman"/>
          <w:lang w:val="lv-LV"/>
        </w:rPr>
      </w:pPr>
      <w:r w:rsidRPr="007D1D0A">
        <w:rPr>
          <w:rFonts w:ascii="Times New Roman" w:hAnsi="Times New Roman" w:cs="Times New Roman"/>
          <w:lang w:val="lv-LV"/>
        </w:rPr>
        <w:lastRenderedPageBreak/>
        <w:t>ПВИ-4</w:t>
      </w:r>
    </w:p>
    <w:p w14:paraId="2C07A104" w14:textId="77777777" w:rsidR="005E5E54" w:rsidRDefault="005E5E54" w:rsidP="00195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lv-LV"/>
        </w:rPr>
      </w:pPr>
      <w:r w:rsidRPr="005E5E54">
        <w:rPr>
          <w:rFonts w:ascii="Times New Roman" w:hAnsi="Times New Roman" w:cs="Times New Roman"/>
          <w:lang w:val="lv-LV"/>
        </w:rPr>
        <w:t xml:space="preserve">Ražotāja Tehniskā dokumentācija </w:t>
      </w:r>
    </w:p>
    <w:p w14:paraId="3BB8D1DF" w14:textId="77777777" w:rsidR="00195511" w:rsidRPr="005E5E54" w:rsidRDefault="00195511" w:rsidP="005E5E54">
      <w:pPr>
        <w:pStyle w:val="Sarakstarindkopa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lv-LV"/>
        </w:rPr>
      </w:pPr>
      <w:r w:rsidRPr="005E5E54">
        <w:rPr>
          <w:rFonts w:ascii="Times New Roman" w:hAnsi="Times New Roman" w:cs="Times New Roman"/>
          <w:lang w:val="lv-LV"/>
        </w:rPr>
        <w:t>VAGONA 71-623 ELEKTROIEKARTA</w:t>
      </w:r>
    </w:p>
    <w:p w14:paraId="3C58336D" w14:textId="77777777" w:rsidR="00195511" w:rsidRPr="007D1D0A" w:rsidRDefault="00195511" w:rsidP="00195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lv-LV"/>
        </w:rPr>
      </w:pPr>
      <w:r w:rsidRPr="007D1D0A">
        <w:rPr>
          <w:rFonts w:ascii="Times New Roman" w:hAnsi="Times New Roman" w:cs="Times New Roman"/>
          <w:lang w:val="lv-LV"/>
        </w:rPr>
        <w:t>EKSPLUATACIJAS INSTRUKCIJA КМНД.566441.004 РЭ</w:t>
      </w:r>
    </w:p>
    <w:p w14:paraId="1EB9A727" w14:textId="77777777" w:rsidR="00195511" w:rsidRPr="005E5E54" w:rsidRDefault="00195511" w:rsidP="005E5E54">
      <w:pPr>
        <w:pStyle w:val="Sarakstarindkopa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lv-LV"/>
        </w:rPr>
      </w:pPr>
      <w:r w:rsidRPr="005E5E54">
        <w:rPr>
          <w:rFonts w:ascii="Times New Roman" w:hAnsi="Times New Roman" w:cs="Times New Roman"/>
          <w:lang w:val="lv-LV"/>
        </w:rPr>
        <w:t>ELEKTROAPRĪKOJUMA KOMPLEKTS VAGONAM 71-631</w:t>
      </w:r>
    </w:p>
    <w:p w14:paraId="534E52BE" w14:textId="77777777" w:rsidR="00195511" w:rsidRPr="007D1D0A" w:rsidRDefault="00195511" w:rsidP="00195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lv-LV"/>
        </w:rPr>
      </w:pPr>
      <w:r w:rsidRPr="007D1D0A">
        <w:rPr>
          <w:rFonts w:ascii="Times New Roman" w:hAnsi="Times New Roman" w:cs="Times New Roman"/>
          <w:lang w:val="lv-LV"/>
        </w:rPr>
        <w:t>EKSPLUATĀCIJAS INSTRUKCIJA КНМД.566441.010 РЭ</w:t>
      </w:r>
    </w:p>
    <w:p w14:paraId="7EC9191D" w14:textId="77777777" w:rsidR="00195511" w:rsidRPr="007D1D0A" w:rsidRDefault="00195511" w:rsidP="00195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lv-LV"/>
        </w:rPr>
      </w:pPr>
    </w:p>
    <w:p w14:paraId="03D5626D" w14:textId="77777777" w:rsidR="00195511" w:rsidRPr="007D1D0A" w:rsidRDefault="00195511" w:rsidP="00D82883">
      <w:pPr>
        <w:spacing w:after="0" w:line="240" w:lineRule="auto"/>
        <w:ind w:right="141"/>
        <w:rPr>
          <w:rFonts w:ascii="Times New Roman" w:eastAsia="Times New Roman" w:hAnsi="Times New Roman" w:cs="Times New Roman"/>
          <w:lang w:val="lv-LV" w:eastAsia="ru-RU"/>
        </w:rPr>
      </w:pPr>
      <w:r w:rsidRPr="00195511">
        <w:rPr>
          <w:rFonts w:ascii="Times New Roman" w:eastAsia="Times New Roman" w:hAnsi="Times New Roman" w:cs="Times New Roman"/>
          <w:lang w:val="lv-LV" w:eastAsia="ru-RU"/>
        </w:rPr>
        <w:t>Informācijas vizualizācijas panelis</w:t>
      </w:r>
      <w:r w:rsidRPr="007D0DAE">
        <w:rPr>
          <w:rFonts w:ascii="Times New Roman" w:eastAsia="Times New Roman" w:hAnsi="Times New Roman" w:cs="Times New Roman"/>
          <w:lang w:val="lv-LV" w:eastAsia="ru-RU"/>
        </w:rPr>
        <w:t xml:space="preserve"> ПВИ-</w:t>
      </w:r>
      <w:r w:rsidRPr="007D1D0A">
        <w:rPr>
          <w:rFonts w:ascii="Times New Roman" w:eastAsia="Times New Roman" w:hAnsi="Times New Roman" w:cs="Times New Roman"/>
          <w:lang w:val="lv-LV" w:eastAsia="ru-RU"/>
        </w:rPr>
        <w:t>4</w:t>
      </w:r>
    </w:p>
    <w:p w14:paraId="2C2DB0DD" w14:textId="77777777" w:rsidR="00195511" w:rsidRPr="00195511" w:rsidRDefault="00195511" w:rsidP="00195511">
      <w:pPr>
        <w:spacing w:after="0" w:line="240" w:lineRule="auto"/>
        <w:ind w:right="141" w:firstLine="851"/>
        <w:rPr>
          <w:rFonts w:ascii="Times New Roman" w:eastAsia="Times New Roman" w:hAnsi="Times New Roman" w:cs="Times New Roman"/>
          <w:b/>
          <w:lang w:val="lv-LV" w:eastAsia="ru-RU"/>
        </w:rPr>
      </w:pPr>
    </w:p>
    <w:p w14:paraId="6FE6C9C7" w14:textId="77777777" w:rsidR="00195511" w:rsidRPr="00195511" w:rsidRDefault="00195511" w:rsidP="00D82883">
      <w:pPr>
        <w:widowControl w:val="0"/>
        <w:tabs>
          <w:tab w:val="left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lang w:val="lv-LV" w:eastAsia="ru-RU"/>
        </w:rPr>
      </w:pPr>
      <w:r w:rsidRPr="00195511">
        <w:rPr>
          <w:rFonts w:ascii="Times New Roman" w:eastAsia="Times New Roman" w:hAnsi="Times New Roman" w:cs="Times New Roman"/>
          <w:lang w:val="lv-LV" w:eastAsia="ru-RU"/>
        </w:rPr>
        <w:t xml:space="preserve">Panelis </w:t>
      </w:r>
      <w:r w:rsidRPr="007D0DAE">
        <w:rPr>
          <w:rFonts w:ascii="Times New Roman" w:eastAsia="Times New Roman" w:hAnsi="Times New Roman" w:cs="Times New Roman"/>
          <w:lang w:val="lv-LV" w:eastAsia="ru-RU"/>
        </w:rPr>
        <w:t>ПВИ-4</w:t>
      </w:r>
      <w:r w:rsidRPr="007D1D0A">
        <w:rPr>
          <w:rFonts w:ascii="Times New Roman" w:eastAsia="Times New Roman" w:hAnsi="Times New Roman" w:cs="Times New Roman"/>
          <w:lang w:val="lv-LV" w:eastAsia="ru-RU"/>
        </w:rPr>
        <w:t xml:space="preserve"> </w:t>
      </w:r>
      <w:r w:rsidR="00D82883">
        <w:rPr>
          <w:rFonts w:ascii="Times New Roman" w:eastAsia="Times New Roman" w:hAnsi="Times New Roman" w:cs="Times New Roman"/>
          <w:lang w:val="lv-LV" w:eastAsia="ru-RU"/>
        </w:rPr>
        <w:t>tiek izmantojams tramvaju vagonos</w:t>
      </w:r>
      <w:r w:rsidR="00D82883" w:rsidRPr="00D82883">
        <w:rPr>
          <w:rFonts w:ascii="Times New Roman" w:eastAsia="Times New Roman" w:hAnsi="Times New Roman" w:cs="Times New Roman"/>
          <w:lang w:val="lv-LV" w:eastAsia="ru-RU"/>
        </w:rPr>
        <w:t xml:space="preserve"> 71-</w:t>
      </w:r>
      <w:r w:rsidR="00D82883">
        <w:rPr>
          <w:rFonts w:ascii="Times New Roman" w:eastAsia="Times New Roman" w:hAnsi="Times New Roman" w:cs="Times New Roman"/>
          <w:lang w:val="lv-LV" w:eastAsia="ru-RU"/>
        </w:rPr>
        <w:t>623 un 71-</w:t>
      </w:r>
      <w:r w:rsidR="00D82883" w:rsidRPr="00D82883">
        <w:rPr>
          <w:rFonts w:ascii="Times New Roman" w:eastAsia="Times New Roman" w:hAnsi="Times New Roman" w:cs="Times New Roman"/>
          <w:lang w:val="lv-LV" w:eastAsia="ru-RU"/>
        </w:rPr>
        <w:t>631 (2014.gada izlaiduma)</w:t>
      </w:r>
      <w:r w:rsidR="00D82883">
        <w:rPr>
          <w:rFonts w:ascii="Times New Roman" w:eastAsia="Times New Roman" w:hAnsi="Times New Roman" w:cs="Times New Roman"/>
          <w:lang w:val="lv-LV" w:eastAsia="ru-RU"/>
        </w:rPr>
        <w:t xml:space="preserve"> un</w:t>
      </w:r>
      <w:r w:rsidRPr="00195511">
        <w:rPr>
          <w:rFonts w:ascii="Times New Roman" w:eastAsia="Times New Roman" w:hAnsi="Times New Roman" w:cs="Times New Roman"/>
          <w:lang w:val="lv-LV" w:eastAsia="ru-RU"/>
        </w:rPr>
        <w:t xml:space="preserve"> </w:t>
      </w:r>
      <w:r w:rsidR="00D82883" w:rsidRPr="00D82883">
        <w:rPr>
          <w:rFonts w:ascii="Times New Roman" w:eastAsia="Times New Roman" w:hAnsi="Times New Roman" w:cs="Times New Roman"/>
          <w:lang w:val="lv-LV" w:eastAsia="ru-RU"/>
        </w:rPr>
        <w:t xml:space="preserve">paredzēts </w:t>
      </w:r>
      <w:r w:rsidRPr="00195511">
        <w:rPr>
          <w:rFonts w:ascii="Times New Roman" w:eastAsia="Times New Roman" w:hAnsi="Times New Roman" w:cs="Times New Roman"/>
          <w:lang w:val="lv-LV" w:eastAsia="ru-RU"/>
        </w:rPr>
        <w:t>lai atainotu vagona kustības pamatparametrus un tā pamatmezglu un mehānismu stāvokli, lai ievāktu un atainotu papildus statistisko informāciju.</w:t>
      </w:r>
    </w:p>
    <w:p w14:paraId="03D7B9AE" w14:textId="77777777" w:rsidR="00195511" w:rsidRPr="00195511" w:rsidRDefault="00195511" w:rsidP="00195511">
      <w:pPr>
        <w:widowControl w:val="0"/>
        <w:tabs>
          <w:tab w:val="left" w:pos="0"/>
        </w:tabs>
        <w:spacing w:after="0" w:line="240" w:lineRule="auto"/>
        <w:ind w:right="141" w:firstLine="851"/>
        <w:jc w:val="both"/>
        <w:rPr>
          <w:rFonts w:ascii="Times New Roman" w:eastAsia="Times New Roman" w:hAnsi="Times New Roman" w:cs="Times New Roman"/>
          <w:lang w:val="lv-LV" w:eastAsia="ru-RU"/>
        </w:rPr>
      </w:pPr>
    </w:p>
    <w:p w14:paraId="05FAE85C" w14:textId="77777777" w:rsidR="00195511" w:rsidRPr="00195511" w:rsidRDefault="00195511" w:rsidP="00195511">
      <w:pPr>
        <w:keepNext/>
        <w:widowControl w:val="0"/>
        <w:spacing w:after="0" w:line="240" w:lineRule="auto"/>
        <w:ind w:right="141" w:firstLine="851"/>
        <w:jc w:val="both"/>
        <w:outlineLvl w:val="3"/>
        <w:rPr>
          <w:rFonts w:ascii="Times New Roman" w:eastAsia="Times New Roman" w:hAnsi="Times New Roman" w:cs="Times New Roman"/>
          <w:lang w:val="lv-LV" w:eastAsia="ru-RU"/>
        </w:rPr>
      </w:pPr>
      <w:r w:rsidRPr="007D0DAE">
        <w:rPr>
          <w:rFonts w:ascii="Times New Roman" w:eastAsia="Times New Roman" w:hAnsi="Times New Roman" w:cs="Times New Roman"/>
          <w:lang w:val="lv-LV" w:eastAsia="ru-RU"/>
        </w:rPr>
        <w:t>ПВИ-4</w:t>
      </w:r>
      <w:r w:rsidRPr="007D0DA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95511">
        <w:rPr>
          <w:rFonts w:ascii="Times New Roman" w:eastAsia="Times New Roman" w:hAnsi="Times New Roman" w:cs="Times New Roman"/>
          <w:lang w:val="lv-LV" w:eastAsia="ru-RU"/>
        </w:rPr>
        <w:t xml:space="preserve">pamatparametriem jāatbilst lielumiem, kas norādīti tabulā </w:t>
      </w:r>
    </w:p>
    <w:p w14:paraId="05B0C1FB" w14:textId="77777777" w:rsidR="00195511" w:rsidRPr="00195511" w:rsidRDefault="00195511" w:rsidP="00195511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lv-LV" w:eastAsia="ru-RU"/>
        </w:rPr>
      </w:pPr>
    </w:p>
    <w:p w14:paraId="690E6245" w14:textId="77777777" w:rsidR="00195511" w:rsidRPr="00195511" w:rsidRDefault="00195511" w:rsidP="00195511">
      <w:pPr>
        <w:widowControl w:val="0"/>
        <w:spacing w:after="120" w:line="240" w:lineRule="auto"/>
        <w:ind w:right="142"/>
        <w:rPr>
          <w:rFonts w:ascii="Times New Roman" w:eastAsia="Times New Roman" w:hAnsi="Times New Roman" w:cs="Times New Roman"/>
          <w:lang w:val="lv-LV" w:eastAsia="ru-RU"/>
        </w:rPr>
      </w:pPr>
      <w:r w:rsidRPr="00195511">
        <w:rPr>
          <w:rFonts w:ascii="Times New Roman" w:eastAsia="Times New Roman" w:hAnsi="Times New Roman" w:cs="Times New Roman"/>
          <w:lang w:val="lv-LV" w:eastAsia="ru-RU"/>
        </w:rPr>
        <w:t xml:space="preserve">Tabula - </w:t>
      </w:r>
      <w:r w:rsidR="007D0DAE" w:rsidRPr="007D0DAE">
        <w:rPr>
          <w:rFonts w:ascii="Times New Roman" w:eastAsia="Times New Roman" w:hAnsi="Times New Roman" w:cs="Times New Roman"/>
          <w:lang w:val="ru-RU" w:eastAsia="ru-RU"/>
        </w:rPr>
        <w:t xml:space="preserve">ПВИ-4 </w:t>
      </w:r>
      <w:r w:rsidRPr="00195511">
        <w:rPr>
          <w:rFonts w:ascii="Times New Roman" w:eastAsia="Times New Roman" w:hAnsi="Times New Roman" w:cs="Times New Roman"/>
          <w:lang w:val="lv-LV" w:eastAsia="ru-RU"/>
        </w:rPr>
        <w:t>pamatparametri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3969"/>
      </w:tblGrid>
      <w:tr w:rsidR="00195511" w:rsidRPr="00195511" w14:paraId="021CC916" w14:textId="77777777" w:rsidTr="000E7CBF">
        <w:trPr>
          <w:cantSplit/>
          <w:trHeight w:val="500"/>
        </w:trPr>
        <w:tc>
          <w:tcPr>
            <w:tcW w:w="5103" w:type="dxa"/>
            <w:vAlign w:val="center"/>
          </w:tcPr>
          <w:p w14:paraId="67DCD1B9" w14:textId="77777777" w:rsidR="00195511" w:rsidRPr="00195511" w:rsidRDefault="00195511" w:rsidP="00195511">
            <w:pPr>
              <w:keepNext/>
              <w:widowControl w:val="0"/>
              <w:spacing w:after="0" w:line="240" w:lineRule="auto"/>
              <w:ind w:right="141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Parametra nosaukums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D668C30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Parametra norma</w:t>
            </w:r>
          </w:p>
        </w:tc>
      </w:tr>
      <w:tr w:rsidR="00195511" w:rsidRPr="00195511" w14:paraId="37D00D47" w14:textId="77777777" w:rsidTr="000E7CBF">
        <w:trPr>
          <w:cantSplit/>
          <w:trHeight w:hRule="exact" w:val="567"/>
        </w:trPr>
        <w:tc>
          <w:tcPr>
            <w:tcW w:w="5103" w:type="dxa"/>
            <w:vAlign w:val="center"/>
          </w:tcPr>
          <w:p w14:paraId="255AF496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195511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Nominālais barošanas spriegums, V</w:t>
            </w:r>
          </w:p>
        </w:tc>
        <w:tc>
          <w:tcPr>
            <w:tcW w:w="3969" w:type="dxa"/>
            <w:vAlign w:val="center"/>
          </w:tcPr>
          <w:p w14:paraId="2D65DCB0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12…30,5</w:t>
            </w:r>
          </w:p>
        </w:tc>
      </w:tr>
      <w:tr w:rsidR="00195511" w:rsidRPr="00195511" w14:paraId="4B4BFE2F" w14:textId="77777777" w:rsidTr="000E7CBF">
        <w:trPr>
          <w:cantSplit/>
          <w:trHeight w:hRule="exact" w:val="575"/>
        </w:trPr>
        <w:tc>
          <w:tcPr>
            <w:tcW w:w="5103" w:type="dxa"/>
            <w:vAlign w:val="center"/>
          </w:tcPr>
          <w:p w14:paraId="439A1F41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Patēriņa strāva, A, maksimāli</w:t>
            </w:r>
          </w:p>
        </w:tc>
        <w:tc>
          <w:tcPr>
            <w:tcW w:w="3969" w:type="dxa"/>
            <w:vAlign w:val="center"/>
          </w:tcPr>
          <w:p w14:paraId="0AADDEE0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</w:tr>
      <w:tr w:rsidR="00195511" w:rsidRPr="00195511" w14:paraId="3AB9F62C" w14:textId="77777777" w:rsidTr="000E7CBF">
        <w:trPr>
          <w:cantSplit/>
          <w:trHeight w:hRule="exact" w:val="569"/>
        </w:trPr>
        <w:tc>
          <w:tcPr>
            <w:tcW w:w="5103" w:type="dxa"/>
            <w:vAlign w:val="center"/>
          </w:tcPr>
          <w:p w14:paraId="3D631D80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Ekrāna izmērs (diagonāle</w:t>
            </w:r>
            <w:r w:rsidRPr="001955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969" w:type="dxa"/>
            <w:vAlign w:val="center"/>
          </w:tcPr>
          <w:p w14:paraId="1E6F9BD5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10,4"</w:t>
            </w:r>
          </w:p>
        </w:tc>
      </w:tr>
      <w:tr w:rsidR="00195511" w:rsidRPr="00195511" w14:paraId="7B39BF62" w14:textId="77777777" w:rsidTr="000E7CBF">
        <w:trPr>
          <w:cantSplit/>
          <w:trHeight w:hRule="exact" w:val="577"/>
        </w:trPr>
        <w:tc>
          <w:tcPr>
            <w:tcW w:w="5103" w:type="dxa"/>
            <w:vAlign w:val="center"/>
          </w:tcPr>
          <w:p w14:paraId="0B25CDE1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val="lv-LV" w:eastAsia="ru-RU"/>
              </w:rPr>
              <w:t>Datu pārraides ārējais interfeiss</w:t>
            </w:r>
          </w:p>
        </w:tc>
        <w:tc>
          <w:tcPr>
            <w:tcW w:w="3969" w:type="dxa"/>
            <w:vAlign w:val="center"/>
          </w:tcPr>
          <w:p w14:paraId="4457E6B0" w14:textId="77777777" w:rsidR="00195511" w:rsidRPr="00195511" w:rsidRDefault="00195511" w:rsidP="00195511">
            <w:pPr>
              <w:widowControl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955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RS232</w:t>
            </w:r>
            <w:r w:rsidRPr="001955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, </w:t>
            </w:r>
            <w:r w:rsidRPr="001955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USB</w:t>
            </w:r>
            <w:r w:rsidRPr="001955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2.0</w:t>
            </w:r>
          </w:p>
        </w:tc>
      </w:tr>
    </w:tbl>
    <w:p w14:paraId="716FFD72" w14:textId="77777777" w:rsidR="00195511" w:rsidRPr="00195511" w:rsidRDefault="00195511" w:rsidP="0019551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705AFF83" w14:textId="77777777" w:rsidR="00195511" w:rsidRDefault="00195511" w:rsidP="00EF2B71">
      <w:pPr>
        <w:tabs>
          <w:tab w:val="left" w:pos="984"/>
        </w:tabs>
        <w:rPr>
          <w:rFonts w:ascii="Times New Roman" w:hAnsi="Times New Roman" w:cs="Times New Roman"/>
          <w:lang w:val="lv-LV"/>
        </w:rPr>
      </w:pPr>
    </w:p>
    <w:p w14:paraId="6E094397" w14:textId="77777777" w:rsidR="00195511" w:rsidRDefault="00195511" w:rsidP="00EF2B71">
      <w:pPr>
        <w:tabs>
          <w:tab w:val="left" w:pos="984"/>
        </w:tabs>
        <w:rPr>
          <w:rFonts w:ascii="Times New Roman" w:hAnsi="Times New Roman" w:cs="Times New Roman"/>
          <w:lang w:val="lv-LV"/>
        </w:rPr>
      </w:pPr>
    </w:p>
    <w:p w14:paraId="7472F38F" w14:textId="77777777" w:rsidR="00195511" w:rsidRDefault="00195511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78F6B0F4" w14:textId="77777777" w:rsidR="007D0DAE" w:rsidRDefault="007D0DAE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2AEF7229" w14:textId="77777777" w:rsidR="007D0DAE" w:rsidRDefault="007D0DAE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3EFB4990" w14:textId="77777777" w:rsidR="007D0DAE" w:rsidRDefault="007D0DAE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4941FBC5" w14:textId="77777777" w:rsidR="007D0DAE" w:rsidRDefault="007D0DAE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036481F9" w14:textId="77777777" w:rsidR="007D0DAE" w:rsidRDefault="007D0DAE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41DAD2EC" w14:textId="77777777" w:rsidR="007D0DAE" w:rsidRDefault="007D0DAE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02DA7AAF" w14:textId="77777777" w:rsidR="00195511" w:rsidRDefault="00195511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12A141FA" w14:textId="77777777" w:rsidR="007D0DAE" w:rsidRPr="007D0DAE" w:rsidRDefault="007D0DAE" w:rsidP="00EF2B71">
      <w:pPr>
        <w:tabs>
          <w:tab w:val="left" w:pos="984"/>
        </w:tabs>
        <w:rPr>
          <w:rFonts w:ascii="Times New Roman" w:hAnsi="Times New Roman" w:cs="Times New Roman"/>
          <w:lang w:val="ru-RU"/>
        </w:rPr>
      </w:pPr>
    </w:p>
    <w:p w14:paraId="4F6CC25A" w14:textId="77777777" w:rsidR="00195511" w:rsidRDefault="00195511" w:rsidP="00EF2B71">
      <w:pPr>
        <w:tabs>
          <w:tab w:val="left" w:pos="984"/>
        </w:tabs>
        <w:rPr>
          <w:rFonts w:ascii="Times New Roman" w:hAnsi="Times New Roman" w:cs="Times New Roman"/>
          <w:lang w:val="lv-LV"/>
        </w:rPr>
      </w:pPr>
    </w:p>
    <w:p w14:paraId="1A68DFD3" w14:textId="77777777" w:rsidR="00C22718" w:rsidRPr="00C22718" w:rsidRDefault="00C22718" w:rsidP="005E5E54">
      <w:pPr>
        <w:pStyle w:val="Default"/>
        <w:numPr>
          <w:ilvl w:val="0"/>
          <w:numId w:val="1"/>
        </w:numPr>
        <w:rPr>
          <w:lang w:val="lv-LV"/>
        </w:rPr>
      </w:pPr>
      <w:r w:rsidRPr="00C22718">
        <w:rPr>
          <w:lang w:val="lv-LV"/>
        </w:rPr>
        <w:t>ЛК ВИЗ-4</w:t>
      </w:r>
    </w:p>
    <w:p w14:paraId="445F4F0F" w14:textId="77777777" w:rsidR="00C22718" w:rsidRPr="00C22718" w:rsidRDefault="00C22718" w:rsidP="00C22718">
      <w:pPr>
        <w:pStyle w:val="Default"/>
        <w:jc w:val="center"/>
        <w:rPr>
          <w:lang w:val="lv-LV"/>
        </w:rPr>
      </w:pPr>
    </w:p>
    <w:p w14:paraId="1768CF23" w14:textId="77777777" w:rsidR="005E5E54" w:rsidRDefault="005E5E54" w:rsidP="00C22718">
      <w:pPr>
        <w:pStyle w:val="Default"/>
        <w:rPr>
          <w:lang w:val="lv-LV"/>
        </w:rPr>
      </w:pPr>
      <w:r w:rsidRPr="005E5E54">
        <w:rPr>
          <w:lang w:val="lv-LV"/>
        </w:rPr>
        <w:t xml:space="preserve">Ražotāja Tehniskā dokumentācija </w:t>
      </w:r>
    </w:p>
    <w:p w14:paraId="2ADF3FA4" w14:textId="77777777" w:rsidR="00C22718" w:rsidRPr="005E5E54" w:rsidRDefault="00C22718" w:rsidP="00C22718">
      <w:pPr>
        <w:pStyle w:val="Default"/>
        <w:rPr>
          <w:lang w:val="lv-LV"/>
        </w:rPr>
      </w:pPr>
      <w:r w:rsidRPr="00C22718">
        <w:rPr>
          <w:lang w:val="lv-LV"/>
        </w:rPr>
        <w:t xml:space="preserve">Tramvaja vagona, modelis </w:t>
      </w:r>
      <w:r w:rsidR="00C11FAA">
        <w:rPr>
          <w:lang w:val="lv-LV"/>
        </w:rPr>
        <w:t>71-911-ДАУ</w:t>
      </w:r>
      <w:r w:rsidR="00C11FAA" w:rsidRPr="00C11FAA">
        <w:rPr>
          <w:lang w:val="lv-LV"/>
        </w:rPr>
        <w:t xml:space="preserve"> (2019</w:t>
      </w:r>
      <w:r w:rsidR="00C11FAA">
        <w:rPr>
          <w:lang w:val="lv-LV"/>
        </w:rPr>
        <w:t>.gads)</w:t>
      </w:r>
      <w:r w:rsidRPr="00C22718">
        <w:rPr>
          <w:lang w:val="lv-LV"/>
        </w:rPr>
        <w:t xml:space="preserve"> </w:t>
      </w:r>
      <w:r w:rsidR="005E5E54">
        <w:rPr>
          <w:lang w:val="lv-LV"/>
        </w:rPr>
        <w:t>V</w:t>
      </w:r>
      <w:r w:rsidRPr="00C22718">
        <w:rPr>
          <w:lang w:val="lv-LV"/>
        </w:rPr>
        <w:t xml:space="preserve">adītāja atgādne </w:t>
      </w:r>
      <w:r w:rsidRPr="00C22718">
        <w:rPr>
          <w:bCs/>
          <w:lang w:val="lv-LV"/>
        </w:rPr>
        <w:t xml:space="preserve">(Nr. 1) </w:t>
      </w:r>
      <w:r w:rsidRPr="00C22718">
        <w:rPr>
          <w:bCs/>
          <w:i/>
          <w:iCs/>
          <w:lang w:val="lv-LV"/>
        </w:rPr>
        <w:t>Kanopus</w:t>
      </w:r>
    </w:p>
    <w:p w14:paraId="51994CD2" w14:textId="77777777" w:rsidR="00D82883" w:rsidRDefault="00D82883" w:rsidP="00C22718">
      <w:pPr>
        <w:spacing w:after="0"/>
        <w:rPr>
          <w:rFonts w:ascii="Times New Roman" w:hAnsi="Times New Roman" w:cs="Times New Roman"/>
          <w:bCs/>
          <w:sz w:val="24"/>
          <w:szCs w:val="24"/>
          <w:lang w:val="lv-LV"/>
        </w:rPr>
      </w:pPr>
    </w:p>
    <w:p w14:paraId="0124F0C1" w14:textId="77777777" w:rsidR="00C22718" w:rsidRPr="00C11FAA" w:rsidRDefault="00C22718" w:rsidP="00C22718">
      <w:pPr>
        <w:spacing w:after="0"/>
        <w:rPr>
          <w:rFonts w:ascii="Times New Roman" w:hAnsi="Times New Roman" w:cs="Times New Roman"/>
          <w:bCs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bCs/>
          <w:sz w:val="24"/>
          <w:szCs w:val="24"/>
          <w:lang w:val="lv-LV"/>
        </w:rPr>
        <w:t>Kabīnes lokālais komutators ЛК ВИЗ-4</w:t>
      </w:r>
    </w:p>
    <w:p w14:paraId="0134D523" w14:textId="77777777" w:rsidR="00C22718" w:rsidRP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ЛК ВИЗ-4 ir atainošanas ierīce ar skārienjutīgu vadības paneli, un ir galvenā tramvaja palīgierīču sadales sistēmas sastāvdaļa.</w:t>
      </w:r>
    </w:p>
    <w:p w14:paraId="62E15BF5" w14:textId="77777777" w:rsidR="00C22718" w:rsidRP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ЛК ВИЗ-4</w:t>
      </w:r>
      <w:r w:rsidRPr="007D1D0A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C22718">
        <w:rPr>
          <w:rFonts w:ascii="Times New Roman" w:hAnsi="Times New Roman" w:cs="Times New Roman"/>
          <w:sz w:val="24"/>
          <w:szCs w:val="24"/>
          <w:lang w:val="lv-LV"/>
        </w:rPr>
        <w:t>ir domāts:</w:t>
      </w:r>
    </w:p>
    <w:p w14:paraId="7A91ACD6" w14:textId="77777777" w:rsidR="00C22718" w:rsidRP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• Informācijas atainošanai ekrānā ar perifērijas ierīču starpniecību;</w:t>
      </w:r>
    </w:p>
    <w:p w14:paraId="41A095BD" w14:textId="77777777" w:rsidR="00C22718" w:rsidRP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• Lokālo ierīču vadībai ar CAN kopnes palīdzību;</w:t>
      </w:r>
    </w:p>
    <w:p w14:paraId="489D4136" w14:textId="77777777" w:rsidR="00C22718" w:rsidRP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• Sakaru nodrošināšanai ar invalīdu;</w:t>
      </w:r>
    </w:p>
    <w:p w14:paraId="53DB8E61" w14:textId="77777777" w:rsidR="00C22718" w:rsidRP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• Lai nodrošinātu informācijas atainošanu un ierakstu no videonovērošanas kamerām;</w:t>
      </w:r>
    </w:p>
    <w:p w14:paraId="28F2104F" w14:textId="77777777" w:rsidR="00C22718" w:rsidRP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• Pasažieru apziņošanai un informācijas tablo pārvaldībai automātiskajā režīmā pēc GNSS / GPS signāliem;</w:t>
      </w:r>
    </w:p>
    <w:p w14:paraId="69685DD8" w14:textId="77777777" w:rsidR="00C22718" w:rsidRDefault="00C22718" w:rsidP="00C22718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C22718">
        <w:rPr>
          <w:rFonts w:ascii="Times New Roman" w:hAnsi="Times New Roman" w:cs="Times New Roman"/>
          <w:sz w:val="24"/>
          <w:szCs w:val="24"/>
          <w:lang w:val="lv-LV"/>
        </w:rPr>
        <w:t>• Transportlīdzekļu kabīnes zemsprieguma aprīkojuma un gaismas tehnikas pārvaldībai</w:t>
      </w:r>
    </w:p>
    <w:p w14:paraId="63E51BAE" w14:textId="77777777" w:rsidR="00D82883" w:rsidRDefault="00D82883" w:rsidP="00C91E67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14:paraId="6763D7D9" w14:textId="77777777" w:rsidR="00C22718" w:rsidRDefault="00C91E67" w:rsidP="00C227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1E67">
        <w:rPr>
          <w:rFonts w:ascii="Times New Roman" w:hAnsi="Times New Roman" w:cs="Times New Roman"/>
          <w:sz w:val="24"/>
          <w:szCs w:val="24"/>
          <w:lang w:val="lv-LV"/>
        </w:rPr>
        <w:t>ЛК ВИЗ-4 ārējais izskats</w:t>
      </w:r>
      <w:r w:rsidR="00C227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A22E36" wp14:editId="5CD38F54">
            <wp:extent cx="5958668" cy="387096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68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8069" w14:textId="77777777" w:rsidR="00C91E67" w:rsidRPr="00C22718" w:rsidRDefault="00C91E67" w:rsidP="00C22718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2E6ED2" wp14:editId="7F5E37F1">
            <wp:extent cx="6006518" cy="4503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18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E67" w:rsidRPr="00C2271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B242B" w14:textId="77777777" w:rsidR="00B0199A" w:rsidRDefault="00B0199A" w:rsidP="00E374CB">
      <w:pPr>
        <w:spacing w:after="0" w:line="240" w:lineRule="auto"/>
      </w:pPr>
      <w:r>
        <w:separator/>
      </w:r>
    </w:p>
  </w:endnote>
  <w:endnote w:type="continuationSeparator" w:id="0">
    <w:p w14:paraId="7A00E588" w14:textId="77777777" w:rsidR="00B0199A" w:rsidRDefault="00B0199A" w:rsidP="00E3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50798" w14:textId="77777777" w:rsidR="00B0199A" w:rsidRDefault="00B0199A" w:rsidP="00E374CB">
      <w:pPr>
        <w:spacing w:after="0" w:line="240" w:lineRule="auto"/>
      </w:pPr>
      <w:r>
        <w:separator/>
      </w:r>
    </w:p>
  </w:footnote>
  <w:footnote w:type="continuationSeparator" w:id="0">
    <w:p w14:paraId="32338031" w14:textId="77777777" w:rsidR="00B0199A" w:rsidRDefault="00B0199A" w:rsidP="00E37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F43EA"/>
    <w:multiLevelType w:val="multilevel"/>
    <w:tmpl w:val="8EAE3D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33989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BD"/>
    <w:rsid w:val="00123E12"/>
    <w:rsid w:val="0016382D"/>
    <w:rsid w:val="00195511"/>
    <w:rsid w:val="001A3536"/>
    <w:rsid w:val="001C1033"/>
    <w:rsid w:val="003F51E6"/>
    <w:rsid w:val="0041644F"/>
    <w:rsid w:val="005B3974"/>
    <w:rsid w:val="005E0439"/>
    <w:rsid w:val="005E5E54"/>
    <w:rsid w:val="00600E80"/>
    <w:rsid w:val="007A4B69"/>
    <w:rsid w:val="007D0DAE"/>
    <w:rsid w:val="007D1D0A"/>
    <w:rsid w:val="00845D78"/>
    <w:rsid w:val="00956987"/>
    <w:rsid w:val="00A25881"/>
    <w:rsid w:val="00A648BD"/>
    <w:rsid w:val="00AD7F5E"/>
    <w:rsid w:val="00AE1A3D"/>
    <w:rsid w:val="00B0199A"/>
    <w:rsid w:val="00B7537F"/>
    <w:rsid w:val="00B76153"/>
    <w:rsid w:val="00C11FAA"/>
    <w:rsid w:val="00C22718"/>
    <w:rsid w:val="00C91E67"/>
    <w:rsid w:val="00D7565C"/>
    <w:rsid w:val="00D82883"/>
    <w:rsid w:val="00E374CB"/>
    <w:rsid w:val="00E87A19"/>
    <w:rsid w:val="00EF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1096F"/>
  <w15:docId w15:val="{35A245B8-7349-486F-9C31-F1329E0F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C1033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3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374CB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E37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E374CB"/>
  </w:style>
  <w:style w:type="paragraph" w:styleId="Kjene">
    <w:name w:val="footer"/>
    <w:basedOn w:val="Parasts"/>
    <w:link w:val="KjeneRakstz"/>
    <w:uiPriority w:val="99"/>
    <w:unhideWhenUsed/>
    <w:rsid w:val="00E374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E374CB"/>
  </w:style>
  <w:style w:type="paragraph" w:customStyle="1" w:styleId="Default">
    <w:name w:val="Default"/>
    <w:rsid w:val="00C227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arakstarindkopa">
    <w:name w:val="List Paragraph"/>
    <w:basedOn w:val="Parasts"/>
    <w:uiPriority w:val="34"/>
    <w:qFormat/>
    <w:rsid w:val="007D1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1813</Words>
  <Characters>1034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Sabīne Šnepste</dc:creator>
  <cp:keywords/>
  <dc:description/>
  <cp:lastModifiedBy>Nadya</cp:lastModifiedBy>
  <cp:revision>17</cp:revision>
  <dcterms:created xsi:type="dcterms:W3CDTF">2022-10-28T08:13:00Z</dcterms:created>
  <dcterms:modified xsi:type="dcterms:W3CDTF">2022-11-02T13:32:00Z</dcterms:modified>
</cp:coreProperties>
</file>