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BC22E" w14:textId="1BFBC61E" w:rsidR="00920BEE" w:rsidRPr="00DE6358" w:rsidRDefault="00920BEE" w:rsidP="00920BEE">
      <w:pPr>
        <w:suppressAutoHyphens/>
        <w:jc w:val="right"/>
        <w:rPr>
          <w:lang w:val="en-US"/>
        </w:rPr>
      </w:pPr>
      <w:bookmarkStart w:id="0" w:name="_Hlk55997000"/>
      <w:bookmarkStart w:id="1" w:name="_Hlk83025557"/>
      <w:r w:rsidRPr="00B45BF6">
        <w:rPr>
          <w:b/>
          <w:caps/>
          <w:lang w:val="en-US"/>
        </w:rPr>
        <w:t>apstiprinĀts</w:t>
      </w:r>
      <w:r w:rsidRPr="00B45BF6">
        <w:rPr>
          <w:caps/>
          <w:lang w:val="en-US"/>
        </w:rPr>
        <w:br/>
      </w:r>
      <w:r w:rsidRPr="00B45BF6">
        <w:rPr>
          <w:lang w:val="en-US"/>
        </w:rPr>
        <w:t xml:space="preserve"> </w:t>
      </w:r>
      <w:r>
        <w:rPr>
          <w:lang w:val="en-US"/>
        </w:rPr>
        <w:t>AS “Daugavpils satiksme” i</w:t>
      </w:r>
      <w:r w:rsidRPr="00B45BF6">
        <w:rPr>
          <w:lang w:val="en-US"/>
        </w:rPr>
        <w:t xml:space="preserve">epirkuma komisijas </w:t>
      </w:r>
      <w:r w:rsidRPr="00B45BF6">
        <w:rPr>
          <w:lang w:val="en-US"/>
        </w:rPr>
        <w:br/>
        <w:t>202</w:t>
      </w:r>
      <w:r>
        <w:rPr>
          <w:lang w:val="en-US"/>
        </w:rPr>
        <w:t>2</w:t>
      </w:r>
      <w:r w:rsidRPr="00B45BF6">
        <w:rPr>
          <w:lang w:val="en-US"/>
        </w:rPr>
        <w:t xml:space="preserve">.gada </w:t>
      </w:r>
      <w:r w:rsidR="00477541">
        <w:rPr>
          <w:lang w:val="en-US"/>
        </w:rPr>
        <w:t>08</w:t>
      </w:r>
      <w:r>
        <w:rPr>
          <w:lang w:val="en-US"/>
        </w:rPr>
        <w:t>.</w:t>
      </w:r>
      <w:r w:rsidR="00477541">
        <w:rPr>
          <w:lang w:val="en-US"/>
        </w:rPr>
        <w:t>novembra</w:t>
      </w:r>
      <w:r w:rsidRPr="00B45BF6">
        <w:rPr>
          <w:lang w:val="en-US"/>
        </w:rPr>
        <w:t xml:space="preserve"> sēdē, prot.Nr.</w:t>
      </w:r>
      <w:r w:rsidR="00477541">
        <w:rPr>
          <w:lang w:val="en-US"/>
        </w:rPr>
        <w:t>2</w:t>
      </w:r>
    </w:p>
    <w:p w14:paraId="66F14974" w14:textId="77777777" w:rsidR="00920BEE" w:rsidRPr="00920BEE" w:rsidRDefault="00920BEE" w:rsidP="004F5057">
      <w:pPr>
        <w:pStyle w:val="1"/>
        <w:jc w:val="center"/>
        <w:rPr>
          <w:b/>
          <w:sz w:val="28"/>
          <w:szCs w:val="28"/>
          <w:lang w:val="en-US"/>
        </w:rPr>
      </w:pPr>
    </w:p>
    <w:p w14:paraId="3502B325" w14:textId="5D3C139D" w:rsidR="007871DE" w:rsidRPr="00F9343A" w:rsidRDefault="00CA264A" w:rsidP="004F5057">
      <w:pPr>
        <w:pStyle w:val="1"/>
        <w:jc w:val="center"/>
        <w:rPr>
          <w:b/>
          <w:sz w:val="28"/>
          <w:szCs w:val="28"/>
        </w:rPr>
      </w:pPr>
      <w:r w:rsidRPr="00F9343A">
        <w:rPr>
          <w:b/>
          <w:sz w:val="28"/>
          <w:szCs w:val="28"/>
        </w:rPr>
        <w:t>Iepirkuma dokumentācija</w:t>
      </w:r>
    </w:p>
    <w:bookmarkEnd w:id="0"/>
    <w:p w14:paraId="439F68AF" w14:textId="6C97096F" w:rsidR="007871DE" w:rsidRPr="00D96A58" w:rsidRDefault="00477541" w:rsidP="0061343D">
      <w:pPr>
        <w:pStyle w:val="1"/>
        <w:ind w:hanging="567"/>
        <w:jc w:val="center"/>
        <w:rPr>
          <w:sz w:val="28"/>
          <w:szCs w:val="28"/>
        </w:rPr>
      </w:pPr>
      <w:r>
        <w:rPr>
          <w:b/>
          <w:sz w:val="28"/>
          <w:szCs w:val="28"/>
        </w:rPr>
        <w:t>Atklāts konkurss</w:t>
      </w:r>
      <w:r w:rsidR="00D96A58" w:rsidRPr="00F9343A">
        <w:rPr>
          <w:b/>
          <w:sz w:val="28"/>
          <w:szCs w:val="28"/>
        </w:rPr>
        <w:t xml:space="preserve"> “</w:t>
      </w:r>
      <w:bookmarkStart w:id="2" w:name="_Hlk25666817"/>
      <w:r w:rsidR="00B34B69" w:rsidRPr="00F9343A">
        <w:rPr>
          <w:rStyle w:val="10"/>
          <w:b/>
          <w:sz w:val="28"/>
          <w:szCs w:val="28"/>
        </w:rPr>
        <w:t>Elektr</w:t>
      </w:r>
      <w:r w:rsidR="00B34B69" w:rsidRPr="00F9343A">
        <w:rPr>
          <w:rStyle w:val="10"/>
          <w:b/>
          <w:bCs/>
          <w:sz w:val="28"/>
          <w:szCs w:val="28"/>
        </w:rPr>
        <w:t xml:space="preserve">oenerģijas iegāde AS </w:t>
      </w:r>
      <w:r w:rsidR="00D96A58" w:rsidRPr="00F9343A">
        <w:rPr>
          <w:rStyle w:val="10"/>
          <w:b/>
          <w:bCs/>
          <w:sz w:val="28"/>
          <w:szCs w:val="28"/>
        </w:rPr>
        <w:t>“</w:t>
      </w:r>
      <w:r w:rsidR="00B34B69" w:rsidRPr="00F9343A">
        <w:rPr>
          <w:rStyle w:val="10"/>
          <w:b/>
          <w:bCs/>
          <w:sz w:val="28"/>
          <w:szCs w:val="28"/>
        </w:rPr>
        <w:t>Daugavpils satiksme</w:t>
      </w:r>
      <w:r w:rsidR="00D96A58" w:rsidRPr="00D96A58">
        <w:rPr>
          <w:rStyle w:val="10"/>
          <w:b/>
          <w:bCs/>
          <w:sz w:val="28"/>
          <w:szCs w:val="28"/>
        </w:rPr>
        <w:t>”</w:t>
      </w:r>
      <w:r w:rsidR="00B34B69" w:rsidRPr="00D96A58">
        <w:rPr>
          <w:rStyle w:val="10"/>
          <w:b/>
          <w:bCs/>
          <w:sz w:val="28"/>
          <w:szCs w:val="28"/>
        </w:rPr>
        <w:t xml:space="preserve"> vajadzībām</w:t>
      </w:r>
      <w:bookmarkEnd w:id="2"/>
      <w:r w:rsidR="00D96A58" w:rsidRPr="00D96A58">
        <w:rPr>
          <w:rStyle w:val="c1"/>
          <w:b/>
          <w:sz w:val="28"/>
          <w:szCs w:val="28"/>
        </w:rPr>
        <w:t>”</w:t>
      </w:r>
      <w:r w:rsidR="00B34B69" w:rsidRPr="00D96A58">
        <w:rPr>
          <w:rStyle w:val="c1"/>
          <w:b/>
          <w:sz w:val="28"/>
          <w:szCs w:val="28"/>
        </w:rPr>
        <w:t>,</w:t>
      </w:r>
    </w:p>
    <w:p w14:paraId="557FDE09" w14:textId="4C2200F4" w:rsidR="007871DE" w:rsidRDefault="00B34B69">
      <w:pPr>
        <w:pStyle w:val="1"/>
        <w:jc w:val="center"/>
        <w:rPr>
          <w:rStyle w:val="10"/>
          <w:b/>
          <w:sz w:val="28"/>
          <w:szCs w:val="28"/>
        </w:rPr>
      </w:pPr>
      <w:r w:rsidRPr="00D96A58">
        <w:rPr>
          <w:rStyle w:val="10"/>
          <w:b/>
          <w:sz w:val="28"/>
          <w:szCs w:val="28"/>
        </w:rPr>
        <w:t>identifikācijas Nr.ASDS</w:t>
      </w:r>
      <w:r w:rsidR="00C43D6A" w:rsidRPr="00D96A58">
        <w:rPr>
          <w:rStyle w:val="10"/>
          <w:b/>
          <w:sz w:val="28"/>
          <w:szCs w:val="28"/>
        </w:rPr>
        <w:t>/20</w:t>
      </w:r>
      <w:r w:rsidR="007D50CF">
        <w:rPr>
          <w:rStyle w:val="10"/>
          <w:b/>
          <w:sz w:val="28"/>
          <w:szCs w:val="28"/>
        </w:rPr>
        <w:t>2</w:t>
      </w:r>
      <w:r w:rsidR="00BC7910">
        <w:rPr>
          <w:rStyle w:val="10"/>
          <w:b/>
          <w:sz w:val="28"/>
          <w:szCs w:val="28"/>
        </w:rPr>
        <w:t>2/</w:t>
      </w:r>
      <w:r w:rsidR="00477541">
        <w:rPr>
          <w:rStyle w:val="10"/>
          <w:b/>
          <w:sz w:val="28"/>
          <w:szCs w:val="28"/>
        </w:rPr>
        <w:t>61</w:t>
      </w:r>
    </w:p>
    <w:p w14:paraId="5C20C5E9" w14:textId="77777777" w:rsidR="0061343D" w:rsidRPr="00D96A58" w:rsidRDefault="0061343D">
      <w:pPr>
        <w:pStyle w:val="1"/>
        <w:jc w:val="center"/>
        <w:rPr>
          <w:sz w:val="28"/>
          <w:szCs w:val="28"/>
        </w:rPr>
      </w:pPr>
    </w:p>
    <w:bookmarkEnd w:id="1"/>
    <w:p w14:paraId="2E220BC7" w14:textId="554F4007" w:rsidR="0061343D" w:rsidRDefault="0061343D" w:rsidP="004E51BD">
      <w:pPr>
        <w:pStyle w:val="1"/>
        <w:numPr>
          <w:ilvl w:val="0"/>
          <w:numId w:val="16"/>
        </w:numPr>
        <w:ind w:left="357" w:hanging="357"/>
        <w:rPr>
          <w:b/>
        </w:rPr>
      </w:pPr>
      <w:r>
        <w:rPr>
          <w:b/>
        </w:rPr>
        <w:t>Pasūtītājs un kontaktinformācija:</w:t>
      </w:r>
    </w:p>
    <w:tbl>
      <w:tblPr>
        <w:tblW w:w="8660" w:type="dxa"/>
        <w:tblInd w:w="-5" w:type="dxa"/>
        <w:tblLayout w:type="fixed"/>
        <w:tblCellMar>
          <w:left w:w="10" w:type="dxa"/>
          <w:right w:w="10" w:type="dxa"/>
        </w:tblCellMar>
        <w:tblLook w:val="0000" w:firstRow="0" w:lastRow="0" w:firstColumn="0" w:lastColumn="0" w:noHBand="0" w:noVBand="0"/>
      </w:tblPr>
      <w:tblGrid>
        <w:gridCol w:w="1984"/>
        <w:gridCol w:w="3118"/>
        <w:gridCol w:w="3558"/>
      </w:tblGrid>
      <w:tr w:rsidR="0061343D" w14:paraId="686E1D8F" w14:textId="77777777" w:rsidTr="008F1C09">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5832E5" w14:textId="77777777" w:rsidR="0061343D" w:rsidRDefault="0061343D" w:rsidP="008F1C09">
            <w:pPr>
              <w:pStyle w:val="1"/>
              <w:snapToGrid w:val="0"/>
            </w:pPr>
            <w:r>
              <w:t>Pasūtītāja nosaukums</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559AD" w14:textId="77777777" w:rsidR="0061343D" w:rsidRDefault="0061343D" w:rsidP="008F1C09">
            <w:pPr>
              <w:pStyle w:val="1"/>
              <w:snapToGrid w:val="0"/>
            </w:pPr>
            <w:r>
              <w:t>AS ,,Daugavpils satiksme’’</w:t>
            </w:r>
          </w:p>
        </w:tc>
      </w:tr>
      <w:tr w:rsidR="0061343D" w14:paraId="4A791B1B" w14:textId="77777777" w:rsidTr="008F1C09">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70DD60" w14:textId="77777777" w:rsidR="0061343D" w:rsidRDefault="0061343D" w:rsidP="008F1C09">
            <w:pPr>
              <w:pStyle w:val="1"/>
              <w:snapToGrid w:val="0"/>
            </w:pPr>
            <w:r>
              <w:t>Adrese</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99153" w14:textId="77777777" w:rsidR="0061343D" w:rsidRDefault="0061343D" w:rsidP="008F1C09">
            <w:pPr>
              <w:pStyle w:val="1"/>
              <w:snapToGrid w:val="0"/>
            </w:pPr>
            <w:r>
              <w:t>18.Novembra iela 183, Daugavpils, LV-5417</w:t>
            </w:r>
          </w:p>
        </w:tc>
      </w:tr>
      <w:tr w:rsidR="0061343D" w14:paraId="6ACFEA2F" w14:textId="77777777" w:rsidTr="008F1C09">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11C1B0" w14:textId="77777777" w:rsidR="0061343D" w:rsidRDefault="0061343D" w:rsidP="008F1C09">
            <w:pPr>
              <w:pStyle w:val="1"/>
              <w:snapToGrid w:val="0"/>
            </w:pPr>
            <w:r>
              <w:t>Reģ. Nr</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03F78" w14:textId="77777777" w:rsidR="0061343D" w:rsidRDefault="0061343D" w:rsidP="008F1C09">
            <w:pPr>
              <w:pStyle w:val="1"/>
              <w:snapToGrid w:val="0"/>
            </w:pPr>
            <w:r>
              <w:t>41503002269</w:t>
            </w:r>
          </w:p>
        </w:tc>
      </w:tr>
      <w:tr w:rsidR="0061343D" w14:paraId="6808DE2A" w14:textId="77777777" w:rsidTr="008F1C09">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57F633" w14:textId="77777777" w:rsidR="0061343D" w:rsidRDefault="0061343D" w:rsidP="008F1C09">
            <w:pPr>
              <w:pStyle w:val="1"/>
              <w:snapToGrid w:val="0"/>
            </w:pPr>
            <w:r>
              <w:t>Kontaktpersona</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CD65F" w14:textId="77777777" w:rsidR="0061343D" w:rsidRDefault="0061343D" w:rsidP="008F1C09">
            <w:pPr>
              <w:pStyle w:val="1"/>
              <w:snapToGrid w:val="0"/>
            </w:pPr>
            <w:r>
              <w:t xml:space="preserve">Valērijs Šops </w:t>
            </w:r>
          </w:p>
        </w:tc>
      </w:tr>
      <w:tr w:rsidR="0061343D" w14:paraId="327ABBEC" w14:textId="77777777" w:rsidTr="008F1C09">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3FE16D" w14:textId="77777777" w:rsidR="0061343D" w:rsidRDefault="0061343D" w:rsidP="008F1C09">
            <w:pPr>
              <w:pStyle w:val="1"/>
              <w:snapToGrid w:val="0"/>
            </w:pPr>
            <w:r>
              <w:t>Tālruņa numurs</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7E937" w14:textId="77777777" w:rsidR="0061343D" w:rsidRDefault="0061343D" w:rsidP="008F1C09">
            <w:pPr>
              <w:pStyle w:val="1"/>
              <w:snapToGrid w:val="0"/>
            </w:pPr>
            <w:r>
              <w:t>65433632</w:t>
            </w:r>
          </w:p>
        </w:tc>
      </w:tr>
      <w:tr w:rsidR="0061343D" w14:paraId="07993946" w14:textId="77777777" w:rsidTr="008F1C09">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881784" w14:textId="77777777" w:rsidR="0061343D" w:rsidRDefault="0061343D" w:rsidP="008F1C09">
            <w:pPr>
              <w:pStyle w:val="1"/>
              <w:snapToGrid w:val="0"/>
            </w:pPr>
            <w:r>
              <w:t>Faksa numurs</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AE111" w14:textId="77777777" w:rsidR="0061343D" w:rsidRDefault="0061343D" w:rsidP="008F1C09">
            <w:pPr>
              <w:pStyle w:val="1"/>
              <w:snapToGrid w:val="0"/>
            </w:pPr>
            <w:r>
              <w:t>65434203</w:t>
            </w:r>
          </w:p>
        </w:tc>
      </w:tr>
      <w:tr w:rsidR="0061343D" w14:paraId="7F5B16E5" w14:textId="77777777" w:rsidTr="008F1C09">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36DBB8" w14:textId="77777777" w:rsidR="0061343D" w:rsidRDefault="0061343D" w:rsidP="008F1C09">
            <w:pPr>
              <w:pStyle w:val="1"/>
              <w:snapToGrid w:val="0"/>
            </w:pPr>
            <w:r>
              <w:t>e-pasta adrese</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7D88A" w14:textId="77777777" w:rsidR="0061343D" w:rsidRDefault="0061343D" w:rsidP="008F1C09">
            <w:pPr>
              <w:pStyle w:val="1"/>
              <w:snapToGrid w:val="0"/>
              <w:rPr>
                <w:color w:val="000000"/>
              </w:rPr>
            </w:pPr>
            <w:r>
              <w:rPr>
                <w:color w:val="000000"/>
              </w:rPr>
              <w:t>info@dsatiksme.lv</w:t>
            </w:r>
          </w:p>
        </w:tc>
      </w:tr>
      <w:tr w:rsidR="0061343D" w14:paraId="6810A0FD" w14:textId="77777777" w:rsidTr="008F1C09">
        <w:trPr>
          <w:cantSplit/>
        </w:trPr>
        <w:tc>
          <w:tcPr>
            <w:tcW w:w="198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8A5DA1" w14:textId="77777777" w:rsidR="0061343D" w:rsidRDefault="0061343D" w:rsidP="008F1C09">
            <w:pPr>
              <w:pStyle w:val="1"/>
              <w:snapToGrid w:val="0"/>
              <w:rPr>
                <w:color w:val="000000"/>
              </w:rPr>
            </w:pPr>
            <w:r>
              <w:rPr>
                <w:color w:val="000000"/>
              </w:rPr>
              <w:t>Darba laiks</w:t>
            </w: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36CEDE" w14:textId="77777777" w:rsidR="0061343D" w:rsidRDefault="0061343D" w:rsidP="008F1C09">
            <w:pPr>
              <w:pStyle w:val="1"/>
              <w:snapToGrid w:val="0"/>
              <w:rPr>
                <w:color w:val="000000"/>
              </w:rPr>
            </w:pPr>
            <w:r>
              <w:rPr>
                <w:color w:val="000000"/>
              </w:rPr>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AEB45" w14:textId="77777777" w:rsidR="0061343D" w:rsidRDefault="0061343D" w:rsidP="008F1C09">
            <w:pPr>
              <w:pStyle w:val="1"/>
              <w:snapToGrid w:val="0"/>
              <w:rPr>
                <w:color w:val="000000"/>
              </w:rPr>
            </w:pPr>
            <w:r>
              <w:rPr>
                <w:color w:val="000000"/>
              </w:rPr>
              <w:t xml:space="preserve">  8:00 – 12:00, 12:45 – 17:00</w:t>
            </w:r>
          </w:p>
        </w:tc>
      </w:tr>
      <w:tr w:rsidR="0061343D" w14:paraId="5B4C4370" w14:textId="77777777" w:rsidTr="008F1C09">
        <w:trPr>
          <w:cantSplit/>
        </w:trPr>
        <w:tc>
          <w:tcPr>
            <w:tcW w:w="198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FCEB8A" w14:textId="77777777" w:rsidR="0061343D" w:rsidRDefault="0061343D" w:rsidP="008F1C09">
            <w:pPr>
              <w:pStyle w:val="1"/>
              <w:jc w:val="both"/>
              <w:rPr>
                <w:color w:val="000000"/>
              </w:rPr>
            </w:pP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E500F8" w14:textId="77777777" w:rsidR="0061343D" w:rsidRDefault="0061343D" w:rsidP="008F1C09">
            <w:pPr>
              <w:pStyle w:val="1"/>
              <w:snapToGrid w:val="0"/>
              <w:rPr>
                <w:color w:val="000000"/>
              </w:rPr>
            </w:pPr>
            <w:r>
              <w:rPr>
                <w:color w:val="000000"/>
              </w:rPr>
              <w:t>piektdiena</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632341" w14:textId="77777777" w:rsidR="0061343D" w:rsidRDefault="0061343D" w:rsidP="008F1C09">
            <w:pPr>
              <w:pStyle w:val="1"/>
              <w:snapToGrid w:val="0"/>
              <w:rPr>
                <w:color w:val="000000"/>
              </w:rPr>
            </w:pPr>
            <w:r>
              <w:rPr>
                <w:color w:val="000000"/>
              </w:rPr>
              <w:t xml:space="preserve">  8:00 – 12:00, 12:45 – 15:45</w:t>
            </w:r>
          </w:p>
        </w:tc>
      </w:tr>
    </w:tbl>
    <w:p w14:paraId="17C3FCD3" w14:textId="77777777" w:rsidR="0061343D" w:rsidRDefault="0061343D" w:rsidP="0061343D">
      <w:pPr>
        <w:pStyle w:val="1"/>
        <w:ind w:left="720"/>
        <w:rPr>
          <w:b/>
        </w:rPr>
      </w:pPr>
    </w:p>
    <w:p w14:paraId="05BED5A0" w14:textId="1EAF32A1" w:rsidR="0061343D" w:rsidRPr="00477541" w:rsidRDefault="0061343D" w:rsidP="004E51BD">
      <w:pPr>
        <w:pStyle w:val="Sarakstarindkopa"/>
        <w:numPr>
          <w:ilvl w:val="0"/>
          <w:numId w:val="16"/>
        </w:numPr>
        <w:spacing w:line="252" w:lineRule="auto"/>
        <w:ind w:left="357" w:hanging="357"/>
        <w:rPr>
          <w:rFonts w:eastAsia="Times New Roman"/>
          <w:b/>
          <w:lang w:eastAsia="ar-SA"/>
        </w:rPr>
      </w:pPr>
      <w:r w:rsidRPr="00477541">
        <w:rPr>
          <w:rFonts w:eastAsia="Times New Roman"/>
          <w:b/>
          <w:lang w:eastAsia="ar-SA"/>
        </w:rPr>
        <w:t xml:space="preserve">Iepirkuma metode: </w:t>
      </w:r>
      <w:r w:rsidR="00477541" w:rsidRPr="00477541">
        <w:rPr>
          <w:rFonts w:eastAsia="Times New Roman"/>
          <w:bCs/>
          <w:lang w:eastAsia="ar-SA"/>
        </w:rPr>
        <w:t>Atklāts konkurss s</w:t>
      </w:r>
      <w:r w:rsidRPr="00477541">
        <w:rPr>
          <w:rFonts w:eastAsia="Times New Roman"/>
          <w:bCs/>
          <w:lang w:eastAsia="ar-SA"/>
        </w:rPr>
        <w:t>askaņā</w:t>
      </w:r>
      <w:r w:rsidRPr="00477541">
        <w:rPr>
          <w:rFonts w:eastAsia="Times New Roman"/>
          <w:lang w:eastAsia="ar-SA"/>
        </w:rPr>
        <w:t xml:space="preserve"> ar</w:t>
      </w:r>
      <w:r w:rsidR="00477541" w:rsidRPr="00477541">
        <w:rPr>
          <w:rFonts w:eastAsia="Times New Roman"/>
          <w:lang w:eastAsia="ar-SA"/>
        </w:rPr>
        <w:t xml:space="preserve"> </w:t>
      </w:r>
      <w:r w:rsidR="00477541" w:rsidRPr="00477541">
        <w:rPr>
          <w:color w:val="333333"/>
          <w:shd w:val="clear" w:color="auto" w:fill="FFFFFF"/>
        </w:rPr>
        <w:t>Sabiedrisko pakalpojumu sniedzēju iepirkumu likumu</w:t>
      </w:r>
      <w:r w:rsidRPr="00477541">
        <w:rPr>
          <w:rFonts w:eastAsia="Times New Roman"/>
          <w:lang w:eastAsia="ar-SA"/>
        </w:rPr>
        <w:t>.</w:t>
      </w:r>
    </w:p>
    <w:p w14:paraId="6353822B" w14:textId="77777777" w:rsidR="0061343D" w:rsidRPr="00477541" w:rsidRDefault="0061343D" w:rsidP="0061343D">
      <w:pPr>
        <w:pStyle w:val="1"/>
        <w:ind w:left="720"/>
        <w:rPr>
          <w:b/>
        </w:rPr>
      </w:pPr>
    </w:p>
    <w:p w14:paraId="788E94AA" w14:textId="50964B88" w:rsidR="0061343D" w:rsidRPr="00477541" w:rsidRDefault="00806CE0" w:rsidP="004E51BD">
      <w:pPr>
        <w:pStyle w:val="1"/>
        <w:numPr>
          <w:ilvl w:val="0"/>
          <w:numId w:val="16"/>
        </w:numPr>
        <w:ind w:left="357" w:hanging="357"/>
        <w:rPr>
          <w:b/>
        </w:rPr>
      </w:pPr>
      <w:r w:rsidRPr="00477541">
        <w:rPr>
          <w:b/>
        </w:rPr>
        <w:t>Iepirkuma priekšmets, līguma izpildes laiks un vieta</w:t>
      </w:r>
      <w:r w:rsidR="0061343D" w:rsidRPr="00477541">
        <w:rPr>
          <w:b/>
        </w:rPr>
        <w:t>:</w:t>
      </w:r>
    </w:p>
    <w:p w14:paraId="24A947A6" w14:textId="77777777" w:rsidR="0061343D" w:rsidRPr="00477541" w:rsidRDefault="00806CE0" w:rsidP="0061343D">
      <w:pPr>
        <w:pStyle w:val="1"/>
        <w:numPr>
          <w:ilvl w:val="1"/>
          <w:numId w:val="16"/>
        </w:numPr>
        <w:jc w:val="both"/>
        <w:rPr>
          <w:b/>
        </w:rPr>
      </w:pPr>
      <w:r w:rsidRPr="00477541">
        <w:t xml:space="preserve">Iepirkuma priekšmets </w:t>
      </w:r>
      <w:r w:rsidRPr="00477541">
        <w:rPr>
          <w:rStyle w:val="10"/>
          <w:color w:val="000000"/>
        </w:rPr>
        <w:t xml:space="preserve">ir </w:t>
      </w:r>
      <w:r w:rsidRPr="00477541">
        <w:t>elektr</w:t>
      </w:r>
      <w:r w:rsidRPr="00477541">
        <w:rPr>
          <w:rStyle w:val="10"/>
          <w:bCs/>
        </w:rPr>
        <w:t>oenerģijas iegāde AS ,,Daugavpils satiksme</w:t>
      </w:r>
      <w:r w:rsidR="007D50CF" w:rsidRPr="00477541">
        <w:rPr>
          <w:rStyle w:val="10"/>
          <w:bCs/>
        </w:rPr>
        <w:t>”</w:t>
      </w:r>
      <w:r w:rsidRPr="00477541">
        <w:rPr>
          <w:rStyle w:val="10"/>
          <w:bCs/>
        </w:rPr>
        <w:t xml:space="preserve"> vajadzībām</w:t>
      </w:r>
      <w:r w:rsidRPr="00477541">
        <w:rPr>
          <w:rStyle w:val="10"/>
          <w:color w:val="000000"/>
        </w:rPr>
        <w:t xml:space="preserve"> atbilstoši</w:t>
      </w:r>
      <w:r w:rsidRPr="00477541">
        <w:t xml:space="preserve"> tehniskās specifikācijas prasībām (</w:t>
      </w:r>
      <w:r w:rsidR="007D50CF" w:rsidRPr="00477541">
        <w:t xml:space="preserve">Iepirkuma dokumentācijas </w:t>
      </w:r>
      <w:r w:rsidRPr="00477541">
        <w:t xml:space="preserve">pielikums </w:t>
      </w:r>
      <w:r w:rsidRPr="00477541">
        <w:rPr>
          <w:rStyle w:val="10"/>
          <w:shd w:val="clear" w:color="auto" w:fill="FFFFFF"/>
        </w:rPr>
        <w:t>Nr.4)</w:t>
      </w:r>
      <w:r w:rsidRPr="00477541">
        <w:t>.</w:t>
      </w:r>
    </w:p>
    <w:p w14:paraId="30DC8244" w14:textId="6EF5B64E" w:rsidR="0061343D" w:rsidRPr="007406E8" w:rsidRDefault="0061343D" w:rsidP="0061343D">
      <w:pPr>
        <w:pStyle w:val="1"/>
        <w:numPr>
          <w:ilvl w:val="1"/>
          <w:numId w:val="16"/>
        </w:numPr>
        <w:jc w:val="both"/>
        <w:rPr>
          <w:b/>
        </w:rPr>
      </w:pPr>
      <w:r w:rsidRPr="007406E8">
        <w:t>Atbilstošākais CPV kods – 09310000-5 (Elektrība.).</w:t>
      </w:r>
    </w:p>
    <w:p w14:paraId="226525E5" w14:textId="5676D5BF" w:rsidR="004E51BD" w:rsidRPr="007406E8" w:rsidRDefault="004E51BD" w:rsidP="004E51BD">
      <w:pPr>
        <w:pStyle w:val="Sarakstarindkopa"/>
        <w:numPr>
          <w:ilvl w:val="1"/>
          <w:numId w:val="16"/>
        </w:numPr>
        <w:rPr>
          <w:rFonts w:eastAsia="Times New Roman"/>
          <w:b/>
          <w:lang w:eastAsia="ar-SA"/>
        </w:rPr>
      </w:pPr>
      <w:r w:rsidRPr="007406E8">
        <w:rPr>
          <w:rFonts w:eastAsia="Times New Roman"/>
          <w:lang w:eastAsia="ar-SA"/>
        </w:rPr>
        <w:t>Iepirkums nav sadalīts daļās.</w:t>
      </w:r>
    </w:p>
    <w:p w14:paraId="0C48C46B" w14:textId="64F17ACC" w:rsidR="0061343D" w:rsidRPr="007406E8" w:rsidRDefault="00806CE0" w:rsidP="0061343D">
      <w:pPr>
        <w:pStyle w:val="1"/>
        <w:numPr>
          <w:ilvl w:val="1"/>
          <w:numId w:val="16"/>
        </w:numPr>
        <w:rPr>
          <w:rStyle w:val="10"/>
          <w:b/>
        </w:rPr>
      </w:pPr>
      <w:r w:rsidRPr="007406E8">
        <w:rPr>
          <w:rStyle w:val="10"/>
        </w:rPr>
        <w:t>Līguma izpildes termiņš</w:t>
      </w:r>
      <w:r w:rsidRPr="007406E8">
        <w:rPr>
          <w:rStyle w:val="10"/>
          <w:b/>
        </w:rPr>
        <w:t xml:space="preserve"> –</w:t>
      </w:r>
      <w:r w:rsidRPr="007406E8">
        <w:rPr>
          <w:rStyle w:val="10"/>
          <w:sz w:val="28"/>
          <w:szCs w:val="28"/>
        </w:rPr>
        <w:t xml:space="preserve"> </w:t>
      </w:r>
      <w:r w:rsidR="00920BEE" w:rsidRPr="007406E8">
        <w:rPr>
          <w:rStyle w:val="10"/>
        </w:rPr>
        <w:t>12 mēneši</w:t>
      </w:r>
      <w:r w:rsidRPr="007406E8">
        <w:rPr>
          <w:rStyle w:val="10"/>
        </w:rPr>
        <w:t xml:space="preserve"> no līguma parakstīšanas dienas</w:t>
      </w:r>
      <w:r w:rsidR="009A479D">
        <w:rPr>
          <w:rStyle w:val="10"/>
        </w:rPr>
        <w:t>.</w:t>
      </w:r>
      <w:r w:rsidR="00404526">
        <w:rPr>
          <w:rStyle w:val="10"/>
        </w:rPr>
        <w:t xml:space="preserve"> </w:t>
      </w:r>
    </w:p>
    <w:p w14:paraId="15D72A3F" w14:textId="5EA3E508" w:rsidR="00806CE0" w:rsidRPr="007406E8" w:rsidRDefault="00806CE0" w:rsidP="0061343D">
      <w:pPr>
        <w:pStyle w:val="1"/>
        <w:numPr>
          <w:ilvl w:val="1"/>
          <w:numId w:val="16"/>
        </w:numPr>
        <w:rPr>
          <w:b/>
        </w:rPr>
      </w:pPr>
      <w:r w:rsidRPr="007406E8">
        <w:rPr>
          <w:rStyle w:val="10"/>
        </w:rPr>
        <w:t xml:space="preserve">Līguma izpildes vieta – </w:t>
      </w:r>
      <w:r w:rsidRPr="007406E8">
        <w:rPr>
          <w:rStyle w:val="10"/>
          <w:color w:val="000000"/>
        </w:rPr>
        <w:t>Daugavpils, Latvija.</w:t>
      </w:r>
    </w:p>
    <w:p w14:paraId="7A7C623D" w14:textId="77777777" w:rsidR="00806CE0" w:rsidRPr="007406E8" w:rsidRDefault="00806CE0" w:rsidP="00806CE0">
      <w:pPr>
        <w:pStyle w:val="StyleStyle1Justified"/>
        <w:numPr>
          <w:ilvl w:val="0"/>
          <w:numId w:val="0"/>
        </w:numPr>
        <w:tabs>
          <w:tab w:val="left" w:pos="720"/>
        </w:tabs>
        <w:ind w:left="567" w:hanging="567"/>
        <w:rPr>
          <w:color w:val="000000"/>
          <w:sz w:val="24"/>
          <w:szCs w:val="24"/>
        </w:rPr>
      </w:pPr>
    </w:p>
    <w:p w14:paraId="47C9F3E2" w14:textId="77777777" w:rsidR="004E51BD" w:rsidRPr="007406E8" w:rsidRDefault="00806CE0" w:rsidP="004E51BD">
      <w:pPr>
        <w:pStyle w:val="1"/>
        <w:numPr>
          <w:ilvl w:val="0"/>
          <w:numId w:val="16"/>
        </w:numPr>
        <w:ind w:left="357" w:hanging="357"/>
        <w:jc w:val="both"/>
        <w:rPr>
          <w:b/>
        </w:rPr>
      </w:pPr>
      <w:bookmarkStart w:id="3" w:name="_Toc277402332"/>
      <w:r w:rsidRPr="007406E8">
        <w:rPr>
          <w:b/>
        </w:rPr>
        <w:t xml:space="preserve">Piedāvājuma iesniegšanas un atvēršanas vieta, datums, laiks, kārtība un </w:t>
      </w:r>
      <w:r w:rsidR="00920BEE" w:rsidRPr="007406E8">
        <w:rPr>
          <w:b/>
        </w:rPr>
        <w:t xml:space="preserve">piedāvājuma </w:t>
      </w:r>
      <w:r w:rsidRPr="007406E8">
        <w:rPr>
          <w:b/>
        </w:rPr>
        <w:t>derīguma termiņš</w:t>
      </w:r>
      <w:bookmarkEnd w:id="3"/>
      <w:r w:rsidR="004E51BD" w:rsidRPr="007406E8">
        <w:rPr>
          <w:b/>
        </w:rPr>
        <w:t>:</w:t>
      </w:r>
    </w:p>
    <w:p w14:paraId="5A876121" w14:textId="4FA44458" w:rsidR="004E51BD" w:rsidRPr="007406E8" w:rsidRDefault="00806CE0" w:rsidP="004E51BD">
      <w:pPr>
        <w:pStyle w:val="1"/>
        <w:numPr>
          <w:ilvl w:val="1"/>
          <w:numId w:val="16"/>
        </w:numPr>
        <w:jc w:val="both"/>
        <w:rPr>
          <w:b/>
        </w:rPr>
      </w:pPr>
      <w:r w:rsidRPr="007406E8">
        <w:t xml:space="preserve">Pretendenti piedāvājumus var </w:t>
      </w:r>
      <w:r w:rsidRPr="007406E8">
        <w:rPr>
          <w:color w:val="000000" w:themeColor="text1"/>
        </w:rPr>
        <w:t xml:space="preserve">iesniegt līdz </w:t>
      </w:r>
      <w:r w:rsidR="00BC7910" w:rsidRPr="007406E8">
        <w:rPr>
          <w:rStyle w:val="10"/>
          <w:b/>
          <w:color w:val="000000" w:themeColor="text1"/>
        </w:rPr>
        <w:t xml:space="preserve">2022.gada </w:t>
      </w:r>
      <w:r w:rsidR="00C37879">
        <w:rPr>
          <w:rStyle w:val="10"/>
          <w:b/>
          <w:color w:val="000000" w:themeColor="text1"/>
        </w:rPr>
        <w:t>19</w:t>
      </w:r>
      <w:r w:rsidR="00ED15C0" w:rsidRPr="007406E8">
        <w:rPr>
          <w:rStyle w:val="10"/>
          <w:b/>
          <w:color w:val="000000" w:themeColor="text1"/>
        </w:rPr>
        <w:t>.</w:t>
      </w:r>
      <w:r w:rsidR="00477541">
        <w:rPr>
          <w:rStyle w:val="10"/>
          <w:b/>
          <w:color w:val="000000" w:themeColor="text1"/>
        </w:rPr>
        <w:t>decembra</w:t>
      </w:r>
      <w:r w:rsidRPr="007406E8">
        <w:rPr>
          <w:rStyle w:val="10"/>
          <w:b/>
          <w:color w:val="000000" w:themeColor="text1"/>
        </w:rPr>
        <w:t xml:space="preserve"> plkst. 10:00</w:t>
      </w:r>
      <w:r w:rsidR="004E51BD" w:rsidRPr="007406E8">
        <w:rPr>
          <w:rStyle w:val="10"/>
          <w:b/>
          <w:color w:val="000000" w:themeColor="text1"/>
        </w:rPr>
        <w:t>,</w:t>
      </w:r>
      <w:r w:rsidRPr="007406E8">
        <w:rPr>
          <w:color w:val="000000" w:themeColor="text1"/>
        </w:rPr>
        <w:t xml:space="preserve"> </w:t>
      </w:r>
      <w:r w:rsidR="004E51BD" w:rsidRPr="007406E8">
        <w:rPr>
          <w:b/>
          <w:color w:val="000000" w:themeColor="text1"/>
        </w:rPr>
        <w:t>elektroniski Valsts reģionālās attīstības aģentūras tīmekļvietnē www.eis.gov.lv pieejamajā Elektronisko iepirkumu sistēmas e-konkursu apakšsistēmā</w:t>
      </w:r>
      <w:r w:rsidR="004E51BD" w:rsidRPr="007406E8">
        <w:rPr>
          <w:color w:val="000000" w:themeColor="text1"/>
        </w:rPr>
        <w:t>. Ārpus Elektronisko iepirkumu sistēmas e-konkursu apakšsistēmas iesniegtie piedāvājumi tiks atzīti par neatbilstošiem iepirkuma nolikuma prasībām.</w:t>
      </w:r>
    </w:p>
    <w:p w14:paraId="74CE6712" w14:textId="7F2D5F2A" w:rsidR="004E51BD" w:rsidRPr="007406E8" w:rsidRDefault="004E51BD" w:rsidP="004E51BD">
      <w:pPr>
        <w:pStyle w:val="1"/>
        <w:numPr>
          <w:ilvl w:val="1"/>
          <w:numId w:val="16"/>
        </w:numPr>
        <w:jc w:val="both"/>
        <w:rPr>
          <w:b/>
        </w:rPr>
      </w:pPr>
      <w:r w:rsidRPr="007406E8">
        <w:rPr>
          <w:color w:val="000000" w:themeColor="text1"/>
        </w:rPr>
        <w:t xml:space="preserve">Iepirkuma komisija </w:t>
      </w:r>
      <w:r w:rsidRPr="007406E8">
        <w:rPr>
          <w:b/>
          <w:color w:val="000000" w:themeColor="text1"/>
        </w:rPr>
        <w:t xml:space="preserve">atver elektroniski iesniegtos piedāvājumus vienlaikus tūlīt pēc piedāvājumu iesniegšanas termiņa beigām 2022.gada </w:t>
      </w:r>
      <w:r w:rsidR="00C37879">
        <w:rPr>
          <w:b/>
          <w:color w:val="000000" w:themeColor="text1"/>
        </w:rPr>
        <w:t>19</w:t>
      </w:r>
      <w:r w:rsidRPr="007406E8">
        <w:rPr>
          <w:b/>
          <w:color w:val="000000" w:themeColor="text1"/>
        </w:rPr>
        <w:t>.</w:t>
      </w:r>
      <w:r w:rsidR="00477541">
        <w:rPr>
          <w:b/>
          <w:color w:val="000000" w:themeColor="text1"/>
        </w:rPr>
        <w:t>decembra</w:t>
      </w:r>
      <w:r w:rsidRPr="007406E8">
        <w:rPr>
          <w:b/>
          <w:color w:val="000000" w:themeColor="text1"/>
        </w:rPr>
        <w:t xml:space="preserve"> plkst.10:00, Valsts reģionālās attīstības aģentūras tīmekļvietnē elektronisko iepirkumu sistēmas e-konkursu apakšsistēmā, </w:t>
      </w:r>
      <w:r w:rsidRPr="007406E8">
        <w:rPr>
          <w:color w:val="000000" w:themeColor="text1"/>
        </w:rPr>
        <w:t>izmantojot elektroniskajā informācijas sistēmā pieejamos rīkus piedāvājumu elektroniskai atvēršanai.</w:t>
      </w:r>
      <w:r w:rsidRPr="007406E8">
        <w:t xml:space="preserve"> </w:t>
      </w:r>
      <w:r w:rsidRPr="007406E8">
        <w:rPr>
          <w:color w:val="000000" w:themeColor="text1"/>
        </w:rPr>
        <w:t>Pēc piedāvājumu atvēršanas pircēja profilā tiek publicēta informācija par pretendentu, piedāvājuma iesniegšanas datumu un laiku un piedāvāto cenu vai izmaksas.</w:t>
      </w:r>
    </w:p>
    <w:p w14:paraId="1EA7829B" w14:textId="69FAE507" w:rsidR="004E51BD" w:rsidRPr="007406E8" w:rsidRDefault="004E51BD" w:rsidP="004E51BD">
      <w:pPr>
        <w:pStyle w:val="1"/>
        <w:numPr>
          <w:ilvl w:val="1"/>
          <w:numId w:val="16"/>
        </w:numPr>
        <w:jc w:val="both"/>
        <w:rPr>
          <w:b/>
        </w:rPr>
      </w:pPr>
      <w:r w:rsidRPr="007406E8">
        <w:rPr>
          <w:b/>
          <w:noProof/>
        </w:rPr>
        <w:t xml:space="preserve">Piedāvājumu atvēršana notiek atklātā sanāksmē, </w:t>
      </w:r>
      <w:r w:rsidRPr="007406E8">
        <w:t xml:space="preserve">iesniegto piedāvājumu atvēršanas procesam var sekot līdzi tiešsaistes režīmā Elektronisko iepirkumu sistēmas e-konkursu </w:t>
      </w:r>
      <w:r w:rsidRPr="007406E8">
        <w:lastRenderedPageBreak/>
        <w:t>apakšsistēmā. Piedāvājumu vērtēšanu un lēmumu pieņemšanu iepirkuma komisija veic slēgtā sēdē.</w:t>
      </w:r>
    </w:p>
    <w:p w14:paraId="23A2D4D9" w14:textId="3AA9CC3A" w:rsidR="004E51BD" w:rsidRPr="007406E8" w:rsidRDefault="004E51BD" w:rsidP="004E51BD">
      <w:pPr>
        <w:pStyle w:val="1"/>
        <w:numPr>
          <w:ilvl w:val="1"/>
          <w:numId w:val="16"/>
        </w:numPr>
        <w:jc w:val="both"/>
        <w:rPr>
          <w:b/>
        </w:rPr>
      </w:pPr>
      <w:r w:rsidRPr="007406E8">
        <w:t>Ja Pretendents piedāvājuma datu aizsardzībai izmantojis piedāvājuma šifrēšanu, Pretendentam ne vēlāk kā 15 (piecpadsmit) minūtes pēc piedāvājumu iesniegšanas termiņa beigām iepirkuma komisijai jāiesniedz elektroniskā atslēga ar paroli šifrētā dokumenta atvēršanai.</w:t>
      </w:r>
    </w:p>
    <w:p w14:paraId="70F9595F" w14:textId="77777777" w:rsidR="007159EC" w:rsidRPr="007406E8" w:rsidRDefault="00806CE0" w:rsidP="004E51BD">
      <w:pPr>
        <w:pStyle w:val="1"/>
        <w:numPr>
          <w:ilvl w:val="1"/>
          <w:numId w:val="16"/>
        </w:numPr>
        <w:jc w:val="both"/>
        <w:rPr>
          <w:b/>
        </w:rPr>
      </w:pPr>
      <w:r w:rsidRPr="007406E8">
        <w:t xml:space="preserve">Pretendenta piedāvājumam jābūt spēkā 120 (viens simts divdesmit) kalendārās dienas no </w:t>
      </w:r>
      <w:r w:rsidR="004E51BD" w:rsidRPr="007406E8">
        <w:t>4</w:t>
      </w:r>
      <w:r w:rsidRPr="007406E8">
        <w:t>.</w:t>
      </w:r>
      <w:r w:rsidR="00BC7910" w:rsidRPr="007406E8">
        <w:t>2</w:t>
      </w:r>
      <w:r w:rsidRPr="007406E8">
        <w:t xml:space="preserve">.punktā norādītā termiņa. </w:t>
      </w:r>
    </w:p>
    <w:p w14:paraId="2D93EC22" w14:textId="77777777" w:rsidR="007159EC" w:rsidRPr="007406E8" w:rsidRDefault="007159EC" w:rsidP="007159EC">
      <w:pPr>
        <w:pStyle w:val="1"/>
        <w:ind w:left="780"/>
        <w:jc w:val="both"/>
        <w:rPr>
          <w:b/>
        </w:rPr>
      </w:pPr>
    </w:p>
    <w:p w14:paraId="14A40613" w14:textId="05A909F6" w:rsidR="00806CE0" w:rsidRPr="007406E8" w:rsidRDefault="00806CE0" w:rsidP="007159EC">
      <w:pPr>
        <w:pStyle w:val="1"/>
        <w:numPr>
          <w:ilvl w:val="0"/>
          <w:numId w:val="16"/>
        </w:numPr>
        <w:jc w:val="both"/>
        <w:rPr>
          <w:b/>
        </w:rPr>
      </w:pPr>
      <w:r w:rsidRPr="007406E8">
        <w:t xml:space="preserve"> </w:t>
      </w:r>
      <w:r w:rsidR="007159EC" w:rsidRPr="007406E8">
        <w:rPr>
          <w:b/>
        </w:rPr>
        <w:t>Prasības attiecībā uz piedāvājuma noformējumu un iesniegšanu:</w:t>
      </w:r>
    </w:p>
    <w:p w14:paraId="113DB7EF" w14:textId="77777777" w:rsidR="007159EC" w:rsidRPr="007406E8" w:rsidRDefault="007159EC" w:rsidP="007159EC">
      <w:pPr>
        <w:numPr>
          <w:ilvl w:val="1"/>
          <w:numId w:val="16"/>
        </w:numPr>
        <w:tabs>
          <w:tab w:val="left" w:pos="0"/>
        </w:tabs>
        <w:suppressAutoHyphens/>
        <w:autoSpaceDN/>
        <w:spacing w:before="60" w:after="60" w:line="240" w:lineRule="auto"/>
        <w:textAlignment w:val="auto"/>
      </w:pPr>
      <w:r w:rsidRPr="007406E8">
        <w:t>Piedāvājums jāiesniedz elektroniski elektronisko iepirkumu sistēmas e-konkursu apakšsistēmā, ievērojot šādas pretendenta izvēles iespējas:</w:t>
      </w:r>
    </w:p>
    <w:p w14:paraId="07C61230" w14:textId="77777777" w:rsidR="007159EC" w:rsidRPr="007406E8" w:rsidRDefault="007159EC" w:rsidP="007159EC">
      <w:pPr>
        <w:numPr>
          <w:ilvl w:val="2"/>
          <w:numId w:val="16"/>
        </w:numPr>
        <w:tabs>
          <w:tab w:val="left" w:pos="0"/>
        </w:tabs>
        <w:suppressAutoHyphens/>
        <w:autoSpaceDN/>
        <w:spacing w:before="60" w:after="60" w:line="240" w:lineRule="auto"/>
        <w:textAlignment w:val="auto"/>
      </w:pPr>
      <w:r w:rsidRPr="007406E8">
        <w:t>izmantojot Elektronisko iepirkumu sistēmas e-konkursu apakšsistēmas piedāvātos rīkus, aizpildot minētās sistēmas e-konkursu apakšsistēmā šā iepirkuma sadaļā ievietotās formas;</w:t>
      </w:r>
    </w:p>
    <w:p w14:paraId="54B45E0E" w14:textId="77777777" w:rsidR="007159EC" w:rsidRPr="007406E8" w:rsidRDefault="007159EC" w:rsidP="007159EC">
      <w:pPr>
        <w:numPr>
          <w:ilvl w:val="2"/>
          <w:numId w:val="16"/>
        </w:numPr>
        <w:tabs>
          <w:tab w:val="left" w:pos="0"/>
        </w:tabs>
        <w:suppressAutoHyphens/>
        <w:autoSpaceDN/>
        <w:spacing w:before="60" w:after="60" w:line="240" w:lineRule="auto"/>
        <w:textAlignment w:val="auto"/>
      </w:pPr>
      <w:r w:rsidRPr="007406E8">
        <w:t>elektroniski aizpildāmos dokumentus elektroniski sagatavojot ārpus Elektronisko iepirkumu sistēmas e-konkursu apakšsistēmas un augšupielādējot sistēmas attiecīgajās vietnēs (šādā gadījumā pretendents ir atbildīgs par aizpildāmo formu atbilstību dokumentācijas prasībām un formu paraugiem);</w:t>
      </w:r>
    </w:p>
    <w:p w14:paraId="4E21D7AA" w14:textId="268915C8" w:rsidR="007159EC" w:rsidRPr="007406E8" w:rsidRDefault="007159EC" w:rsidP="007159EC">
      <w:pPr>
        <w:pStyle w:val="1"/>
        <w:numPr>
          <w:ilvl w:val="2"/>
          <w:numId w:val="16"/>
        </w:numPr>
        <w:jc w:val="both"/>
        <w:rPr>
          <w:b/>
        </w:rPr>
      </w:pPr>
      <w:r w:rsidRPr="007406E8">
        <w:t>elektroniski sagatavoto piedāvājumu šifrējot ārpus Elektronisko iepirkumu sistēmas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4F25B7CA" w14:textId="62C33B25" w:rsidR="007159EC" w:rsidRPr="007406E8" w:rsidRDefault="007159EC" w:rsidP="007159EC">
      <w:pPr>
        <w:pStyle w:val="1"/>
        <w:numPr>
          <w:ilvl w:val="1"/>
          <w:numId w:val="16"/>
        </w:numPr>
        <w:jc w:val="both"/>
        <w:rPr>
          <w:b/>
        </w:rPr>
      </w:pPr>
      <w:r w:rsidRPr="007406E8">
        <w:t>Sagatavojot piedāvājumu, pretendents ievēro, ka:</w:t>
      </w:r>
    </w:p>
    <w:p w14:paraId="7F987BDA" w14:textId="77777777" w:rsidR="007159EC" w:rsidRPr="007406E8" w:rsidRDefault="007159EC" w:rsidP="007159EC">
      <w:pPr>
        <w:numPr>
          <w:ilvl w:val="2"/>
          <w:numId w:val="16"/>
        </w:numPr>
        <w:tabs>
          <w:tab w:val="left" w:pos="0"/>
        </w:tabs>
        <w:suppressAutoHyphens/>
        <w:autoSpaceDN/>
        <w:spacing w:before="60" w:after="60" w:line="240" w:lineRule="auto"/>
        <w:textAlignment w:val="auto"/>
      </w:pPr>
      <w:r w:rsidRPr="007406E8">
        <w:t>piedāvājuma dokumenti ir jāsagatavo atsevišķos elektroniskos dokumentos ar standarta biroja programmatūras rīkiem nolasāmā formātā (piemēram, Microsoft Office 2010 (vai jaunākas programmatūras versijas) formātā vai pdf formātā);</w:t>
      </w:r>
    </w:p>
    <w:p w14:paraId="17D44CB0" w14:textId="77777777" w:rsidR="007159EC" w:rsidRPr="007406E8" w:rsidRDefault="007159EC" w:rsidP="007159EC">
      <w:pPr>
        <w:numPr>
          <w:ilvl w:val="2"/>
          <w:numId w:val="16"/>
        </w:numPr>
        <w:tabs>
          <w:tab w:val="left" w:pos="0"/>
        </w:tabs>
        <w:suppressAutoHyphens/>
        <w:autoSpaceDN/>
        <w:spacing w:before="60" w:after="60" w:line="240" w:lineRule="auto"/>
        <w:textAlignment w:val="auto"/>
      </w:pPr>
      <w:r w:rsidRPr="007406E8">
        <w:t>pretendents piedāvājuma dokumentus paraksta ar drošu elektronisko parakstu un laika zīmogu vai ar Elektronisko iepirkumu sistēmas piedāvāto elektronisko parakstu;</w:t>
      </w:r>
    </w:p>
    <w:p w14:paraId="76C0E463" w14:textId="733CEF19" w:rsidR="007159EC" w:rsidRPr="007406E8" w:rsidRDefault="007159EC" w:rsidP="007159EC">
      <w:pPr>
        <w:numPr>
          <w:ilvl w:val="2"/>
          <w:numId w:val="16"/>
        </w:numPr>
        <w:tabs>
          <w:tab w:val="left" w:pos="0"/>
        </w:tabs>
        <w:suppressAutoHyphens/>
        <w:autoSpaceDN/>
        <w:spacing w:before="60" w:after="60" w:line="240" w:lineRule="auto"/>
        <w:textAlignment w:val="auto"/>
      </w:pPr>
      <w:r w:rsidRPr="007406E8">
        <w:t>piedāvājuma dokumentus paraksta piegādātāja pārstāvis ar Latvijas Republikas Uzņēmumu reģistrā vai atbilstošā reģistrā ārvalstīs nostiprinātām paraksta tiesībām vai šīs personas pilnvarota persona, pievienojot atbilstoši noformētu pilnvaru un dokumentu, kas apliecina pilnvaras izdevēja paraksta (pārstāvības) tiesības. Pilnvarā precīzi jānorāda pilnvarotajai personai piešķirto tiesību un saistību apjoms.</w:t>
      </w:r>
    </w:p>
    <w:p w14:paraId="576CF906" w14:textId="75CB73F6" w:rsidR="00F3584C" w:rsidRPr="007406E8" w:rsidRDefault="00F3584C" w:rsidP="00F3584C">
      <w:pPr>
        <w:numPr>
          <w:ilvl w:val="1"/>
          <w:numId w:val="16"/>
        </w:numPr>
        <w:tabs>
          <w:tab w:val="left" w:pos="0"/>
        </w:tabs>
        <w:suppressAutoHyphens/>
        <w:autoSpaceDN/>
        <w:spacing w:before="60" w:after="60" w:line="240" w:lineRule="auto"/>
        <w:textAlignment w:val="auto"/>
      </w:pPr>
      <w:r w:rsidRPr="007406E8">
        <w:t>Pretendents piedāvājuma noformēšanā ievēro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w:t>
      </w:r>
    </w:p>
    <w:p w14:paraId="55672D58" w14:textId="2863B44D" w:rsidR="00F3584C" w:rsidRPr="007406E8" w:rsidRDefault="00F3584C" w:rsidP="00F3584C">
      <w:pPr>
        <w:numPr>
          <w:ilvl w:val="1"/>
          <w:numId w:val="16"/>
        </w:numPr>
        <w:tabs>
          <w:tab w:val="left" w:pos="0"/>
        </w:tabs>
        <w:suppressAutoHyphens/>
        <w:autoSpaceDN/>
        <w:spacing w:before="60" w:after="60" w:line="240" w:lineRule="auto"/>
        <w:textAlignment w:val="auto"/>
      </w:pPr>
      <w:r w:rsidRPr="007406E8">
        <w:t>Piedāvājumā iekļautajiem dokumentiem un to noformējumam jāatbilst Dokumentu juridiskā spēka likumam un Ministru kabineta 2018.gada 4.septembra noteikumiem Nr.558 „Dokumentu izstrādāšanas un noformēšanas kārtība”.</w:t>
      </w:r>
    </w:p>
    <w:p w14:paraId="4A70C7DC" w14:textId="5260B144" w:rsidR="00F3584C" w:rsidRPr="007406E8" w:rsidRDefault="00F3584C" w:rsidP="00F3584C">
      <w:pPr>
        <w:numPr>
          <w:ilvl w:val="1"/>
          <w:numId w:val="16"/>
        </w:numPr>
        <w:tabs>
          <w:tab w:val="left" w:pos="0"/>
        </w:tabs>
        <w:suppressAutoHyphens/>
        <w:autoSpaceDN/>
        <w:spacing w:before="60" w:after="60" w:line="240" w:lineRule="auto"/>
        <w:textAlignment w:val="auto"/>
      </w:pPr>
      <w:r w:rsidRPr="007406E8">
        <w:t>Ja Pretendents iesniedzis kāda dokumenta kopiju, to apliecina atbilstoši Dokumentu juridiskā spēka likumam.</w:t>
      </w:r>
    </w:p>
    <w:p w14:paraId="4EE574C6" w14:textId="77777777" w:rsidR="00F3584C" w:rsidRPr="007406E8" w:rsidRDefault="00F3584C" w:rsidP="00F3584C">
      <w:pPr>
        <w:numPr>
          <w:ilvl w:val="1"/>
          <w:numId w:val="16"/>
        </w:numPr>
        <w:tabs>
          <w:tab w:val="left" w:pos="0"/>
        </w:tabs>
        <w:suppressAutoHyphens/>
        <w:autoSpaceDN/>
        <w:spacing w:before="60" w:after="60" w:line="240" w:lineRule="auto"/>
        <w:textAlignment w:val="auto"/>
      </w:pPr>
      <w:r w:rsidRPr="007406E8">
        <w:t xml:space="preserve">Piedāvājums jāsagatavo latviešu valodā. Svešvalodā sagatavotiem piedāvājuma dokumentiem jāpievieno apliecināts tulkojums latviešu valodā saskaņā ar Ministru </w:t>
      </w:r>
      <w:r w:rsidRPr="007406E8">
        <w:lastRenderedPageBreak/>
        <w:t>kabineta 2000.gada 22.augusta noteikumiem Nr.291 „Kārtība, kādā apliecināmi dokumentu tulkojumi valsts valodā”. Par dokumentu tulkojuma atbilstību oriģinālam atbild pretendents.</w:t>
      </w:r>
    </w:p>
    <w:p w14:paraId="53BDBBFA" w14:textId="7759D1C1" w:rsidR="00F3584C" w:rsidRPr="007406E8" w:rsidRDefault="00F3584C" w:rsidP="00F3584C">
      <w:pPr>
        <w:numPr>
          <w:ilvl w:val="1"/>
          <w:numId w:val="16"/>
        </w:numPr>
        <w:tabs>
          <w:tab w:val="left" w:pos="0"/>
        </w:tabs>
        <w:suppressAutoHyphens/>
        <w:autoSpaceDN/>
        <w:spacing w:before="60" w:after="60" w:line="240" w:lineRule="auto"/>
        <w:textAlignment w:val="auto"/>
      </w:pPr>
      <w:r w:rsidRPr="007406E8">
        <w:t>Iesniedzot piedāvājumu, pretendents pilnībā atzīst visus iepirkuma dokumentacijā (t.sk. tā pielikumos un formās, kuras ir ievietotas Elektronisko iepirkumu sistēmā e-konkursu apakšsistēmas šā iepirkuma sadaļā) ietvertos nosacījumus.</w:t>
      </w:r>
    </w:p>
    <w:p w14:paraId="30E13CD0" w14:textId="77777777" w:rsidR="00F3584C" w:rsidRPr="007406E8" w:rsidRDefault="00F3584C" w:rsidP="00F3584C">
      <w:pPr>
        <w:numPr>
          <w:ilvl w:val="1"/>
          <w:numId w:val="16"/>
        </w:numPr>
        <w:tabs>
          <w:tab w:val="left" w:pos="0"/>
        </w:tabs>
        <w:suppressAutoHyphens/>
        <w:autoSpaceDN/>
        <w:spacing w:before="60" w:after="60" w:line="240" w:lineRule="auto"/>
        <w:textAlignment w:val="auto"/>
      </w:pPr>
      <w:r w:rsidRPr="007406E8">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14:paraId="70401241" w14:textId="26D482AC" w:rsidR="00F3584C" w:rsidRPr="007406E8" w:rsidRDefault="00F3584C" w:rsidP="00F3584C">
      <w:pPr>
        <w:numPr>
          <w:ilvl w:val="1"/>
          <w:numId w:val="16"/>
        </w:numPr>
        <w:tabs>
          <w:tab w:val="left" w:pos="0"/>
        </w:tabs>
        <w:suppressAutoHyphens/>
        <w:autoSpaceDN/>
        <w:spacing w:before="60" w:after="60" w:line="240" w:lineRule="auto"/>
        <w:textAlignment w:val="auto"/>
      </w:pPr>
      <w:r w:rsidRPr="007406E8">
        <w:t>Ja pretendenta iesniegtais piedāvājums neatbilst iepirkuma dokumentos noteiktajām prasībām vai noteikumiem, tad iepirkumu komisija ir tiesīga noraidīt pretendenta iesniegto piedāvājumu.</w:t>
      </w:r>
    </w:p>
    <w:p w14:paraId="1C26D045" w14:textId="77777777" w:rsidR="00F3584C" w:rsidRPr="007406E8" w:rsidRDefault="00F3584C" w:rsidP="00F3584C">
      <w:pPr>
        <w:tabs>
          <w:tab w:val="left" w:pos="0"/>
        </w:tabs>
        <w:suppressAutoHyphens/>
        <w:autoSpaceDN/>
        <w:spacing w:before="60" w:after="60" w:line="240" w:lineRule="auto"/>
        <w:ind w:left="780"/>
        <w:textAlignment w:val="auto"/>
      </w:pPr>
    </w:p>
    <w:p w14:paraId="6761B48D" w14:textId="77777777" w:rsidR="00F3584C" w:rsidRPr="007406E8" w:rsidRDefault="00F3584C" w:rsidP="00F3584C">
      <w:pPr>
        <w:pStyle w:val="1"/>
        <w:numPr>
          <w:ilvl w:val="0"/>
          <w:numId w:val="16"/>
        </w:numPr>
        <w:jc w:val="both"/>
        <w:rPr>
          <w:b/>
        </w:rPr>
      </w:pPr>
      <w:r w:rsidRPr="007406E8">
        <w:rPr>
          <w:b/>
        </w:rPr>
        <w:t>Piedāvājumu grozīšana un atsaukšana:</w:t>
      </w:r>
    </w:p>
    <w:p w14:paraId="2A5864FC" w14:textId="4C3D45EA" w:rsidR="00F3584C" w:rsidRPr="007406E8" w:rsidRDefault="00C505BA" w:rsidP="00F3584C">
      <w:pPr>
        <w:pStyle w:val="1"/>
        <w:ind w:left="780"/>
        <w:jc w:val="both"/>
      </w:pPr>
      <w:r>
        <w:t>6.1.</w:t>
      </w:r>
      <w:r w:rsidR="00F3584C" w:rsidRPr="007406E8">
        <w:t xml:space="preserve">Pretendents līdz piedāvājumu iesniegšanas termiņa beigām var rakstveidā grozīt vai atsaukt iesniegto piedāvājumu, izmantojot attiecīgos </w:t>
      </w:r>
      <w:r w:rsidR="00F3584C" w:rsidRPr="007406E8">
        <w:rPr>
          <w:bCs/>
        </w:rPr>
        <w:t>Elektronisko iepirkumu sistēmas</w:t>
      </w:r>
      <w:r w:rsidR="00F3584C" w:rsidRPr="007406E8">
        <w:t xml:space="preserve"> pieejamos rīkus. Piedāvājuma atsaukšanai ir bezierunu raksturs, un tā izslēdz pretendentu no tālākas līdzdalības atklātā konkursā. Piedāvājuma maiņas gadījumā par piedāvājuma iesniegšanas laiku tiek uzskatīts pēdējā piedāvājuma iesniegšanas brīdis.</w:t>
      </w:r>
    </w:p>
    <w:p w14:paraId="5E74C620" w14:textId="77777777" w:rsidR="007159EC" w:rsidRPr="00C505BA" w:rsidRDefault="007159EC" w:rsidP="007159EC">
      <w:pPr>
        <w:tabs>
          <w:tab w:val="left" w:pos="0"/>
        </w:tabs>
        <w:suppressAutoHyphens/>
        <w:autoSpaceDN/>
        <w:spacing w:before="60" w:after="60" w:line="240" w:lineRule="auto"/>
        <w:ind w:left="1080"/>
        <w:textAlignment w:val="auto"/>
      </w:pPr>
    </w:p>
    <w:p w14:paraId="40EFE49B" w14:textId="43C08C73" w:rsidR="007159EC" w:rsidRPr="00C505BA" w:rsidRDefault="00C25C11" w:rsidP="007159EC">
      <w:pPr>
        <w:pStyle w:val="1"/>
        <w:numPr>
          <w:ilvl w:val="0"/>
          <w:numId w:val="16"/>
        </w:numPr>
        <w:jc w:val="both"/>
        <w:rPr>
          <w:b/>
        </w:rPr>
      </w:pPr>
      <w:r w:rsidRPr="00C505BA">
        <w:rPr>
          <w:b/>
        </w:rPr>
        <w:t>Pretendentam izvirzāmās prasības un p</w:t>
      </w:r>
      <w:r w:rsidR="007159EC" w:rsidRPr="00C505BA">
        <w:rPr>
          <w:b/>
        </w:rPr>
        <w:t>iedāvājumā iekļaujamie dokumenti:</w:t>
      </w:r>
    </w:p>
    <w:p w14:paraId="48757E22" w14:textId="615953F7" w:rsidR="007159EC" w:rsidRPr="00C505BA" w:rsidRDefault="00EE27BD" w:rsidP="007159EC">
      <w:pPr>
        <w:pStyle w:val="1"/>
        <w:numPr>
          <w:ilvl w:val="1"/>
          <w:numId w:val="16"/>
        </w:numPr>
        <w:jc w:val="both"/>
        <w:rPr>
          <w:rStyle w:val="10"/>
          <w:b/>
        </w:rPr>
      </w:pPr>
      <w:r w:rsidRPr="00C505BA">
        <w:rPr>
          <w:rStyle w:val="10"/>
          <w:color w:val="000000"/>
        </w:rPr>
        <w:t>Pretendenta</w:t>
      </w:r>
      <w:r w:rsidRPr="00C505BA">
        <w:rPr>
          <w:rStyle w:val="10"/>
          <w:lang w:eastAsia="lv-LV"/>
        </w:rPr>
        <w:t xml:space="preserve"> parakstīts </w:t>
      </w:r>
      <w:r w:rsidRPr="00C505BA">
        <w:rPr>
          <w:b/>
        </w:rPr>
        <w:t>pieteikums</w:t>
      </w:r>
      <w:r w:rsidRPr="00C505BA">
        <w:t xml:space="preserve"> par piedalīšanos iepirkumā saskaņā ar</w:t>
      </w:r>
      <w:r w:rsidRPr="00C505BA">
        <w:rPr>
          <w:rStyle w:val="10"/>
          <w:lang w:eastAsia="lv-LV"/>
        </w:rPr>
        <w:t xml:space="preserve"> pielikumu Nr.1.</w:t>
      </w:r>
    </w:p>
    <w:p w14:paraId="2AC66323" w14:textId="77777777" w:rsidR="00C25C11" w:rsidRPr="00C505BA" w:rsidRDefault="00C25C11" w:rsidP="00C25C11">
      <w:pPr>
        <w:pStyle w:val="1"/>
        <w:numPr>
          <w:ilvl w:val="1"/>
          <w:numId w:val="16"/>
        </w:numPr>
        <w:jc w:val="both"/>
        <w:rPr>
          <w:b/>
        </w:rPr>
      </w:pPr>
      <w:r w:rsidRPr="00C505BA">
        <w:rPr>
          <w:lang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14:paraId="2E5FFCC6" w14:textId="17D60FA2" w:rsidR="00C25C11" w:rsidRPr="00C505BA" w:rsidRDefault="00C25C11" w:rsidP="00C25C11">
      <w:pPr>
        <w:pStyle w:val="1"/>
        <w:ind w:left="780"/>
        <w:jc w:val="both"/>
        <w:rPr>
          <w:b/>
        </w:rPr>
      </w:pPr>
      <w:r w:rsidRPr="00C505BA">
        <w:rPr>
          <w:lang w:eastAsia="lv-LV"/>
        </w:rPr>
        <w:t xml:space="preserve">Informāciju par Latvijā reģistrēta vai pastāvīgi dzīvojoša pretendenta reģistrācijas faktu, Pasūtītājs iegūs publiskās datubāzēs. </w:t>
      </w:r>
    </w:p>
    <w:p w14:paraId="0C6F4E3C" w14:textId="33710DBA" w:rsidR="00C25C11" w:rsidRPr="00C505BA" w:rsidRDefault="00C25C11" w:rsidP="00C25C11">
      <w:pPr>
        <w:pStyle w:val="1"/>
        <w:ind w:left="780"/>
        <w:jc w:val="both"/>
        <w:rPr>
          <w:rStyle w:val="10"/>
          <w:b/>
          <w:highlight w:val="yellow"/>
        </w:rPr>
      </w:pPr>
      <w:r w:rsidRPr="00C505BA">
        <w:rPr>
          <w:lang w:eastAsia="lv-LV"/>
        </w:rPr>
        <w:t xml:space="preserve">Ārvalstī reģistrētam vai pastāvīgi dzīvojošam pretendentam jāiesniedz ziņas par to, vai pretendents ir reģistrēts atbilstoši reģistrācijas vai patstāvīgās dzīvesvietas valsts normatīvo aktu prasībām (ja pretendents ir juridiskā persona) un </w:t>
      </w:r>
      <w:r w:rsidRPr="00C505BA">
        <w:t>pierādījumus, kas apliecina pretendenta likumiskā pārstāvja (vadītāja, direktora u.c) paraksta tiesības.</w:t>
      </w:r>
    </w:p>
    <w:p w14:paraId="32A047D8" w14:textId="77777777" w:rsidR="00145B71" w:rsidRPr="00C505BA" w:rsidRDefault="00145B71" w:rsidP="00145B71">
      <w:pPr>
        <w:pStyle w:val="1"/>
        <w:numPr>
          <w:ilvl w:val="1"/>
          <w:numId w:val="16"/>
        </w:numPr>
        <w:jc w:val="both"/>
      </w:pPr>
      <w:r w:rsidRPr="00C505BA">
        <w:t>Pretendents ir reģistrēts elektroenerģijas tirgotāju reģistrā un ir tiesīgs veikt elektroenerģijas tirdzniecību, vai apņemas pasūtītāja noteiktā saprātīgā termiņā, līdz iepirkuma līguma noslēgšanai reģistrēties elektroenerģijas tirgotāju reģistrā.</w:t>
      </w:r>
    </w:p>
    <w:p w14:paraId="0C479EB5" w14:textId="6071398D" w:rsidR="00145B71" w:rsidRPr="00DD5BB7" w:rsidRDefault="00145B71" w:rsidP="00145B71">
      <w:pPr>
        <w:pStyle w:val="1"/>
        <w:ind w:left="780"/>
        <w:jc w:val="both"/>
      </w:pPr>
      <w:r w:rsidRPr="00C505BA">
        <w:t xml:space="preserve">Informāciju par pretendenta reģistrācijas faktu elektroenerģijas tirgotāju reģistrā, pasūtītājs iegūs publiskā datubāzē. Pretendents norāda </w:t>
      </w:r>
      <w:r w:rsidRPr="00C505BA">
        <w:rPr>
          <w:b/>
        </w:rPr>
        <w:t>reģistrācijas numuru</w:t>
      </w:r>
      <w:r w:rsidRPr="00C505BA">
        <w:t xml:space="preserve"> vai iesniedz Sabiedrisko pakalpojumu regulēšanas komisijas izsniegtās </w:t>
      </w:r>
      <w:r w:rsidRPr="00C505BA">
        <w:rPr>
          <w:b/>
        </w:rPr>
        <w:t>speciālās atļaujas</w:t>
      </w:r>
      <w:r w:rsidRPr="00C505BA">
        <w:t xml:space="preserve"> (licences) elektroenerģijas tirdzniecībai Latvijas Republikas teritorijā kopiju. Pretendents, kurš uz piedāvājuma</w:t>
      </w:r>
      <w:r w:rsidRPr="00DD5BB7">
        <w:t xml:space="preserve"> iesniegšanas brīdi nav reģistrēts elektroenerģijas tirgotāju reģistrā, iesniedz rakstisku apliecinājumu (oriģinālu), ka tas līdz iepirkuma līguma noslēgšanai, pasūtītāja noteiktā saprātīgā termiņā, reģistrēsies elektroenerģijas tirgotāju reģistrā. </w:t>
      </w:r>
    </w:p>
    <w:p w14:paraId="68042EBE" w14:textId="454D97B2" w:rsidR="0048700C" w:rsidRPr="004D56AF" w:rsidRDefault="0048700C" w:rsidP="00145B71">
      <w:pPr>
        <w:pStyle w:val="1"/>
        <w:numPr>
          <w:ilvl w:val="1"/>
          <w:numId w:val="16"/>
        </w:numPr>
        <w:jc w:val="both"/>
      </w:pPr>
      <w:r w:rsidRPr="004D56AF">
        <w:t xml:space="preserve">Pretendents ir noslēdzis sistēmas lietošanas līgumu </w:t>
      </w:r>
      <w:r w:rsidRPr="004D56AF">
        <w:rPr>
          <w:lang w:eastAsia="ru-RU"/>
        </w:rPr>
        <w:t xml:space="preserve">ar sistēmas operatoru, par tirdzniecības darījumu veikšanai nepieciešamās informācijas apmaiņu, vai rakstveidā </w:t>
      </w:r>
      <w:r w:rsidRPr="004D56AF">
        <w:rPr>
          <w:lang w:eastAsia="ru-RU"/>
        </w:rPr>
        <w:lastRenderedPageBreak/>
        <w:t>apņemas noslēgt šādu līgumu, gadījumā, ja iegūs tiesības noslēgt līgumu, kā arī Pretendents ir noslēdzis balansēšanas līgumu ar pārvades sistēmas operatoru, vai rakstveidā apņemas noslēgt šādu līgumu, gadījumā, ja iegūs tiesības noslēgt līgumu.</w:t>
      </w:r>
    </w:p>
    <w:p w14:paraId="407D57FD" w14:textId="6C60AF40" w:rsidR="0048700C" w:rsidRPr="004D56AF" w:rsidRDefault="0048700C" w:rsidP="0048700C">
      <w:pPr>
        <w:pStyle w:val="1"/>
        <w:ind w:left="780"/>
        <w:jc w:val="both"/>
      </w:pPr>
      <w:r w:rsidRPr="004D56AF">
        <w:t>Pretendent</w:t>
      </w:r>
      <w:r w:rsidR="004D56AF">
        <w:t>s</w:t>
      </w:r>
      <w:r w:rsidRPr="004D56AF">
        <w:t xml:space="preserve"> iesniedz </w:t>
      </w:r>
      <w:r w:rsidRPr="004D56AF">
        <w:rPr>
          <w:b/>
        </w:rPr>
        <w:t>apliecinājumu</w:t>
      </w:r>
      <w:r w:rsidRPr="004D56AF">
        <w:t xml:space="preserve">, ka Pretendentam ir spēkā esošs sistēmas lietošanas līgums ar tādu sistēmas operatoru, kura licences darbības zona aptver Daugavpils valstspilsētas pašvaldības administratīvo teritoriju, kā arī noslēgts balansēšanas līgums ar pārvades sistēmas operatoru, </w:t>
      </w:r>
      <w:r w:rsidRPr="004D56AF">
        <w:rPr>
          <w:lang w:eastAsia="en-US"/>
        </w:rPr>
        <w:t>vai iesniedz apliecinājumu, ka uzvaras gadījumā pretendents apņemas noslēgt šādu līgumu.</w:t>
      </w:r>
    </w:p>
    <w:p w14:paraId="07DCD406" w14:textId="00E423F8" w:rsidR="0048700C" w:rsidRPr="00DD5BB7" w:rsidRDefault="0048700C" w:rsidP="0048700C">
      <w:pPr>
        <w:pStyle w:val="1"/>
        <w:numPr>
          <w:ilvl w:val="1"/>
          <w:numId w:val="16"/>
        </w:numPr>
        <w:jc w:val="both"/>
      </w:pPr>
      <w:r w:rsidRPr="004D56AF">
        <w:t>Pretendenta pēdējo</w:t>
      </w:r>
      <w:r w:rsidRPr="00DD5BB7">
        <w:t xml:space="preserve"> trīs finanšu pārskata gadu (2021., 2020. un 2019.gads, ciktāl informācija par apgrozījumu ir pieejama, ņemot vērā piegādātāja dibināšanas vai darbības uzsākšanas laiku) vidējais gada neto apgrozījums (3 gadu summa / 3) ir vismaz 300 000,00 EUR  (trīs simti tūkstoši euro, 00 centi). </w:t>
      </w:r>
    </w:p>
    <w:p w14:paraId="3A5CC8BF" w14:textId="6F671FDC" w:rsidR="00145B71" w:rsidRPr="00C416D5" w:rsidRDefault="00145B71" w:rsidP="0048700C">
      <w:pPr>
        <w:pStyle w:val="1"/>
        <w:ind w:left="780"/>
        <w:jc w:val="both"/>
      </w:pPr>
      <w:r w:rsidRPr="00DD5BB7">
        <w:t>Pretendent</w:t>
      </w:r>
      <w:r w:rsidR="0048700C" w:rsidRPr="00DD5BB7">
        <w:t xml:space="preserve">s iesniedz </w:t>
      </w:r>
      <w:r w:rsidR="00C416D5" w:rsidRPr="00DD5BB7">
        <w:rPr>
          <w:b/>
        </w:rPr>
        <w:t>aprēķinu</w:t>
      </w:r>
      <w:r w:rsidR="00C416D5" w:rsidRPr="00DD5BB7">
        <w:t>/</w:t>
      </w:r>
      <w:r w:rsidRPr="00DD5BB7">
        <w:rPr>
          <w:b/>
        </w:rPr>
        <w:t>izziņ</w:t>
      </w:r>
      <w:r w:rsidR="00984233">
        <w:rPr>
          <w:b/>
        </w:rPr>
        <w:t>u</w:t>
      </w:r>
      <w:r w:rsidRPr="00DD5BB7">
        <w:t xml:space="preserve"> par </w:t>
      </w:r>
      <w:r w:rsidR="00C416D5" w:rsidRPr="00DD5BB7">
        <w:t>Pretendenta vidējo</w:t>
      </w:r>
      <w:r w:rsidRPr="00DD5BB7">
        <w:t xml:space="preserve"> </w:t>
      </w:r>
      <w:r w:rsidR="00C416D5" w:rsidRPr="00DD5BB7">
        <w:t>neto</w:t>
      </w:r>
      <w:r w:rsidR="00C416D5" w:rsidRPr="00DD5BB7">
        <w:rPr>
          <w:b/>
        </w:rPr>
        <w:t xml:space="preserve"> </w:t>
      </w:r>
      <w:r w:rsidRPr="00DD5BB7">
        <w:rPr>
          <w:b/>
        </w:rPr>
        <w:t>apgrozījum</w:t>
      </w:r>
      <w:r w:rsidR="00C416D5" w:rsidRPr="00DD5BB7">
        <w:rPr>
          <w:b/>
        </w:rPr>
        <w:t>u</w:t>
      </w:r>
      <w:r w:rsidRPr="00DD5BB7">
        <w:t xml:space="preserve"> (Iepirkuma dokumentācijas pielikums Nr.2). </w:t>
      </w:r>
      <w:r w:rsidR="00C416D5" w:rsidRPr="00DD5BB7">
        <w:t>Pretendenti, kuri savu darbību uzsākuši nesen, apliecina, ka vidējais gada neto apgrozījums nostrādātajā periodā (kopš dibināšanas) nav mazāks kā šajā punktā noteiktais.</w:t>
      </w:r>
      <w:r w:rsidR="00C416D5" w:rsidRPr="00DD5BB7">
        <w:rPr>
          <w:rFonts w:eastAsia="Calibri"/>
          <w:sz w:val="23"/>
          <w:szCs w:val="23"/>
          <w:lang w:eastAsia="en-US"/>
        </w:rPr>
        <w:t xml:space="preserve"> </w:t>
      </w:r>
      <w:r w:rsidR="00C416D5" w:rsidRPr="00DD5BB7">
        <w:t>Pretendents, kurš savu darbību uzsācis nesen, un pārskata gads vēl nav noslēdzies, iesniedz zvērināta revidenta apstiprinātu operatīvo bilanci un peļņas – zaudējumu aprēķinu.</w:t>
      </w:r>
      <w:r w:rsidR="00C416D5" w:rsidRPr="00DD5BB7">
        <w:rPr>
          <w:rFonts w:eastAsia="Calibri"/>
          <w:sz w:val="23"/>
          <w:szCs w:val="23"/>
          <w:lang w:eastAsia="en-US"/>
        </w:rPr>
        <w:t xml:space="preserve"> </w:t>
      </w:r>
      <w:r w:rsidR="00C416D5" w:rsidRPr="00DD5BB7">
        <w:t>Ja pretendentam uz pieteikuma iesniegšanas brīdi vēl nav iestājies spēkā esošajos normatīvajos aktos noteiktais termiņš gada pārskata iesniegšanai attiecīgajā institūcijā, tad pretendents var iesniegt</w:t>
      </w:r>
      <w:r w:rsidR="00C416D5" w:rsidRPr="00C416D5">
        <w:t xml:space="preserve"> zvērināta revidenta apstiprinātu operatīvo bilanci un peļņas – zaudējumu aprēķinu</w:t>
      </w:r>
    </w:p>
    <w:p w14:paraId="0FF85523" w14:textId="010261B9" w:rsidR="00EE27BD" w:rsidRPr="008216B3" w:rsidRDefault="008216B3" w:rsidP="008216B3">
      <w:pPr>
        <w:pStyle w:val="1"/>
        <w:numPr>
          <w:ilvl w:val="1"/>
          <w:numId w:val="16"/>
        </w:numPr>
        <w:jc w:val="both"/>
      </w:pPr>
      <w:r w:rsidRPr="008216B3">
        <w:t>Pretendentam iepriekšējo 3 (trīs) gadu laikā</w:t>
      </w:r>
      <w:r>
        <w:t xml:space="preserve"> (2021., 2020. un 2019.gads, kā arī 2022</w:t>
      </w:r>
      <w:r w:rsidRPr="008216B3">
        <w:t>.gads līdz piedāvājumu iesniegšanai</w:t>
      </w:r>
      <w:r>
        <w:t>)</w:t>
      </w:r>
      <w:r w:rsidRPr="008216B3">
        <w:t xml:space="preserve"> jābūt </w:t>
      </w:r>
      <w:r w:rsidRPr="008216B3">
        <w:rPr>
          <w:b/>
        </w:rPr>
        <w:t>pieredzei</w:t>
      </w:r>
      <w:r w:rsidRPr="008216B3">
        <w:t xml:space="preserve"> elektroenerģijas piegād</w:t>
      </w:r>
      <w:r>
        <w:t>ē</w:t>
      </w:r>
      <w:r w:rsidRPr="008216B3">
        <w:t xml:space="preserve"> Pasūtītājiem vismaz 3 000 000 (trīs miljoni) elektroenerģijas kWh (kilovatu) </w:t>
      </w:r>
      <w:r>
        <w:t xml:space="preserve">apmērā </w:t>
      </w:r>
      <w:r w:rsidRPr="008216B3">
        <w:rPr>
          <w:bCs/>
        </w:rPr>
        <w:t>(jāaizpilda Iepirkuma dokumentācijas pielikums Nr.3 ).</w:t>
      </w:r>
    </w:p>
    <w:p w14:paraId="512B5C94" w14:textId="77777777" w:rsidR="00DD5BB7" w:rsidRDefault="00DD5BB7" w:rsidP="00DD5BB7">
      <w:pPr>
        <w:pStyle w:val="1"/>
        <w:numPr>
          <w:ilvl w:val="1"/>
          <w:numId w:val="16"/>
        </w:numPr>
        <w:jc w:val="both"/>
      </w:pPr>
      <w:r w:rsidRPr="008216B3">
        <w:t xml:space="preserve">Pretendenta </w:t>
      </w:r>
      <w:r w:rsidRPr="008216B3">
        <w:rPr>
          <w:b/>
        </w:rPr>
        <w:t>apliecinājums</w:t>
      </w:r>
      <w:r w:rsidRPr="008216B3">
        <w:t>, ka Pretendents nodrošinās elektroenerģijas piegādi atbilstoši Tehniskas  specifikācijā Pielikumā Nr.4 norādītājam</w:t>
      </w:r>
      <w:r>
        <w:t>.</w:t>
      </w:r>
    </w:p>
    <w:p w14:paraId="75BD99E9" w14:textId="32BB24EB" w:rsidR="008216B3" w:rsidRDefault="008216B3" w:rsidP="008216B3">
      <w:pPr>
        <w:pStyle w:val="1"/>
        <w:numPr>
          <w:ilvl w:val="1"/>
          <w:numId w:val="16"/>
        </w:numPr>
        <w:jc w:val="both"/>
      </w:pPr>
      <w:r w:rsidRPr="008216B3">
        <w:t xml:space="preserve">Pretendenta </w:t>
      </w:r>
      <w:r w:rsidRPr="008216B3">
        <w:rPr>
          <w:b/>
        </w:rPr>
        <w:t>apliecinājums</w:t>
      </w:r>
      <w:r w:rsidRPr="008216B3">
        <w:t xml:space="preserve"> brīvā formā, ka pretendents piekrīt Elektroenerģijas tirdzniecības līguma projekta nosacījumiem (Iepirkuma dokumentācijas pielikums Nr.6)</w:t>
      </w:r>
      <w:r>
        <w:t>.</w:t>
      </w:r>
    </w:p>
    <w:p w14:paraId="6D8E82F4" w14:textId="078B71BC" w:rsidR="008216B3" w:rsidRDefault="008216B3" w:rsidP="008216B3">
      <w:pPr>
        <w:pStyle w:val="1"/>
        <w:numPr>
          <w:ilvl w:val="1"/>
          <w:numId w:val="16"/>
        </w:numPr>
        <w:jc w:val="both"/>
      </w:pPr>
      <w:r>
        <w:t>A</w:t>
      </w:r>
      <w:r w:rsidRPr="008216B3">
        <w:t xml:space="preserve">izpildīts </w:t>
      </w:r>
      <w:r w:rsidRPr="008216B3">
        <w:rPr>
          <w:b/>
        </w:rPr>
        <w:t>Finanšu piedāvājums</w:t>
      </w:r>
      <w:r w:rsidRPr="008216B3">
        <w:t xml:space="preserve"> atbilstoši Iepirkuma dokumentācijas pielikuma</w:t>
      </w:r>
      <w:r w:rsidR="00DD5BB7">
        <w:t>m</w:t>
      </w:r>
      <w:r w:rsidRPr="008216B3">
        <w:t xml:space="preserve"> Nr.5</w:t>
      </w:r>
      <w:r>
        <w:t>.</w:t>
      </w:r>
    </w:p>
    <w:p w14:paraId="6E1FE408" w14:textId="77777777" w:rsidR="007406E8" w:rsidRDefault="007406E8" w:rsidP="007406E8">
      <w:pPr>
        <w:pStyle w:val="1"/>
        <w:ind w:left="780"/>
        <w:jc w:val="both"/>
      </w:pPr>
    </w:p>
    <w:p w14:paraId="21120679" w14:textId="77777777" w:rsidR="007406E8" w:rsidRDefault="007406E8" w:rsidP="007406E8">
      <w:pPr>
        <w:pStyle w:val="1"/>
        <w:numPr>
          <w:ilvl w:val="0"/>
          <w:numId w:val="16"/>
        </w:numPr>
        <w:jc w:val="both"/>
      </w:pPr>
      <w:r w:rsidRPr="007406E8">
        <w:rPr>
          <w:b/>
        </w:rPr>
        <w:t>Eiropas vienotais iepirkuma procedūras dokuments</w:t>
      </w:r>
      <w:r w:rsidRPr="007406E8">
        <w:t xml:space="preserve"> </w:t>
      </w:r>
    </w:p>
    <w:p w14:paraId="0B96F638" w14:textId="4B8F024F" w:rsidR="00DD5BB7" w:rsidRDefault="007406E8" w:rsidP="007406E8">
      <w:pPr>
        <w:pStyle w:val="1"/>
        <w:numPr>
          <w:ilvl w:val="1"/>
          <w:numId w:val="16"/>
        </w:numPr>
        <w:jc w:val="both"/>
      </w:pPr>
      <w:r w:rsidRPr="007406E8">
        <w:t xml:space="preserve">Pasūtītājs pieņem Eiropas vienoto iepirkuma procedūras dokumentu kā sākotnējo pierādījumu atbilstībai paziņojumā par līgumu vai iepirkuma procedūras dokumentos noteiktajām pretendentu atlases prasībām. </w:t>
      </w:r>
      <w:r w:rsidRPr="007406E8">
        <w:rPr>
          <w:u w:val="single"/>
        </w:rPr>
        <w:t>Ja piegādātājs izvēlējies iesniegt Eiropas vienoto iepirkuma procedūras dokumentu</w:t>
      </w:r>
      <w:r w:rsidRPr="007406E8">
        <w:t>,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45F85F2D" w14:textId="2CC69BEA" w:rsidR="007406E8" w:rsidRPr="007406E8" w:rsidRDefault="007406E8" w:rsidP="007406E8">
      <w:pPr>
        <w:pStyle w:val="Sarakstarindkopa"/>
        <w:numPr>
          <w:ilvl w:val="1"/>
          <w:numId w:val="16"/>
        </w:numPr>
        <w:rPr>
          <w:rFonts w:eastAsia="Times New Roman"/>
          <w:lang w:eastAsia="ar-SA"/>
        </w:rPr>
      </w:pPr>
      <w:r w:rsidRPr="007406E8">
        <w:rPr>
          <w:rFonts w:eastAsia="Times New Roman"/>
          <w:lang w:eastAsia="ar-SA"/>
        </w:rPr>
        <w:t>Eiropas vienotā iepirkuma procedūras dokumenta veidlapu, kas ir vienāda visās ES dalībvalstīs, nosaka Eiropas Komisijas 2016.gada 5.janvāra īstenošanas regula Nr.2016/7, ar ko nosaka standarta veidlapu Eiropas vienotajam iepirkuma procedūras dokumentam (regulas 2.pielikums) pieejama tīmek</w:t>
      </w:r>
      <w:r>
        <w:rPr>
          <w:rFonts w:eastAsia="Times New Roman"/>
          <w:lang w:eastAsia="ar-SA"/>
        </w:rPr>
        <w:t xml:space="preserve">ļvietnē </w:t>
      </w:r>
      <w:hyperlink r:id="rId7" w:history="1">
        <w:r w:rsidRPr="001B16B8">
          <w:rPr>
            <w:rStyle w:val="Hipersaite"/>
            <w:rFonts w:eastAsia="Times New Roman"/>
            <w:lang w:eastAsia="ar-SA"/>
          </w:rPr>
          <w:t>http://espd.eis.gov.lv</w:t>
        </w:r>
      </w:hyperlink>
      <w:r>
        <w:rPr>
          <w:rFonts w:eastAsia="Times New Roman"/>
          <w:lang w:eastAsia="ar-SA"/>
        </w:rPr>
        <w:t xml:space="preserve">. </w:t>
      </w:r>
    </w:p>
    <w:p w14:paraId="61AB51BA" w14:textId="3D548284" w:rsidR="007406E8" w:rsidRDefault="007406E8" w:rsidP="007406E8">
      <w:pPr>
        <w:pStyle w:val="1"/>
        <w:numPr>
          <w:ilvl w:val="1"/>
          <w:numId w:val="16"/>
        </w:numPr>
        <w:jc w:val="both"/>
      </w:pPr>
      <w:r w:rsidRPr="007406E8">
        <w:t xml:space="preserve">Pasūtītājam jebkurā iepirkuma procedūras stadijā ir tiesības prasīt, lai pretendents iesniedz visus vai daļu no dokumentiem, kas apliecina atbilstību paziņojumā par līgumu </w:t>
      </w:r>
      <w:r w:rsidRPr="007406E8">
        <w:lastRenderedPageBreak/>
        <w:t>vai iepirkuma procedūras dokumentos noteiktajām pretendentu atlases prasībām. Pasūtītājs nepieprasa tādus dokumentus un informāciju, kas ir tā rīcībā vai ir pieejama publiskās datubāzēs.</w:t>
      </w:r>
    </w:p>
    <w:p w14:paraId="66EA42E7" w14:textId="77777777" w:rsidR="008216B3" w:rsidRPr="00EE27BD" w:rsidRDefault="008216B3" w:rsidP="008216B3">
      <w:pPr>
        <w:pStyle w:val="1"/>
        <w:ind w:left="780"/>
        <w:jc w:val="both"/>
      </w:pPr>
    </w:p>
    <w:p w14:paraId="79F451F9" w14:textId="77777777" w:rsidR="00A77544" w:rsidRDefault="00A77544" w:rsidP="00A77544">
      <w:pPr>
        <w:pStyle w:val="1"/>
        <w:numPr>
          <w:ilvl w:val="0"/>
          <w:numId w:val="16"/>
        </w:numPr>
        <w:jc w:val="both"/>
        <w:rPr>
          <w:b/>
        </w:rPr>
      </w:pPr>
      <w:r>
        <w:rPr>
          <w:b/>
        </w:rPr>
        <w:t>Piedāvājuma izvēles kritērijs:</w:t>
      </w:r>
    </w:p>
    <w:p w14:paraId="03A07258" w14:textId="774E4D46" w:rsidR="003A0761" w:rsidRPr="006917EE" w:rsidRDefault="007406E8" w:rsidP="00EA5845">
      <w:pPr>
        <w:pStyle w:val="1"/>
        <w:ind w:left="720"/>
        <w:jc w:val="both"/>
      </w:pPr>
      <w:r w:rsidRPr="007406E8">
        <w:t>Pasūtītāja prasībām atbilstoš</w:t>
      </w:r>
      <w:r>
        <w:t>s</w:t>
      </w:r>
      <w:r w:rsidRPr="007406E8">
        <w:t xml:space="preserve"> </w:t>
      </w:r>
      <w:r>
        <w:t>s</w:t>
      </w:r>
      <w:r w:rsidR="00EA5845" w:rsidRPr="00210D5B">
        <w:t>aimnieciski visizdevīgākais piedāvājums</w:t>
      </w:r>
      <w:r w:rsidR="00EA5845">
        <w:t xml:space="preserve">, kuru nosaka ņemot vērā tikai cenu. Par saimnieciski visizdevīgāko piedāvājumu tiks atzīts </w:t>
      </w:r>
      <w:r w:rsidR="00EA5845" w:rsidRPr="006917EE">
        <w:t>piedāvājums ar viszemāko cenu.</w:t>
      </w:r>
    </w:p>
    <w:p w14:paraId="4D5F2559" w14:textId="77777777" w:rsidR="00EA5845" w:rsidRPr="006917EE" w:rsidRDefault="00EA5845" w:rsidP="00EA5845">
      <w:pPr>
        <w:pStyle w:val="1"/>
        <w:jc w:val="both"/>
        <w:rPr>
          <w:b/>
        </w:rPr>
      </w:pPr>
    </w:p>
    <w:p w14:paraId="52350055" w14:textId="77777777" w:rsidR="003A0761" w:rsidRPr="006917EE" w:rsidRDefault="003A0761" w:rsidP="003A0761">
      <w:pPr>
        <w:pStyle w:val="StyleStyle2Justified"/>
        <w:numPr>
          <w:ilvl w:val="0"/>
          <w:numId w:val="16"/>
        </w:numPr>
        <w:spacing w:before="0" w:after="0"/>
        <w:ind w:left="714" w:hanging="357"/>
        <w:rPr>
          <w:b/>
        </w:rPr>
      </w:pPr>
      <w:r w:rsidRPr="006917EE">
        <w:rPr>
          <w:b/>
        </w:rPr>
        <w:t>Pretendenta izslēgšanas noteikumi</w:t>
      </w:r>
    </w:p>
    <w:p w14:paraId="33244A06" w14:textId="7334D47E" w:rsidR="003A0761" w:rsidRPr="006917EE" w:rsidRDefault="006917EE" w:rsidP="006917EE">
      <w:pPr>
        <w:pStyle w:val="StyleStyle2Justified"/>
        <w:numPr>
          <w:ilvl w:val="1"/>
          <w:numId w:val="16"/>
        </w:numPr>
        <w:spacing w:before="0" w:after="0"/>
      </w:pPr>
      <w:r w:rsidRPr="006917EE">
        <w:t>Pasūtītājs izslēdz Pretendentu no turpmākas dalības iepirkuma procedūrā, kā arī neizskata Pretendenta piedāvājumu jebkurā no šādiem gadījumiem:</w:t>
      </w:r>
    </w:p>
    <w:p w14:paraId="6069BFA4" w14:textId="77777777" w:rsidR="006917EE" w:rsidRPr="006917EE" w:rsidRDefault="006917EE" w:rsidP="006917EE">
      <w:pPr>
        <w:pStyle w:val="Sarakstarindkopa"/>
        <w:numPr>
          <w:ilvl w:val="2"/>
          <w:numId w:val="16"/>
        </w:numPr>
        <w:rPr>
          <w:rFonts w:eastAsia="Times New Roman"/>
          <w:szCs w:val="20"/>
        </w:rPr>
      </w:pPr>
      <w:r w:rsidRPr="006917EE">
        <w:rPr>
          <w:rFonts w:eastAsia="Times New Roman"/>
          <w:szCs w:val="20"/>
        </w:rPr>
        <w:t>Ir konstatēts, ka Pretendentam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kandidātiem vai Pretendentiem Pasūtītājs ņem vērā informāciju, kas ievietota Ministru kabineta noteiktajā informācijas sistēmā Valsts ieņēmumu dienesta publiskās nodokļu parādnieku datubāzes;</w:t>
      </w:r>
    </w:p>
    <w:p w14:paraId="4CC8DCFC" w14:textId="03CF81BD" w:rsidR="006917EE" w:rsidRPr="006917EE" w:rsidRDefault="006917EE" w:rsidP="006917EE">
      <w:pPr>
        <w:pStyle w:val="StyleStyle2Justified"/>
        <w:numPr>
          <w:ilvl w:val="2"/>
          <w:numId w:val="16"/>
        </w:numPr>
        <w:spacing w:before="0" w:after="0"/>
      </w:pPr>
      <w:r w:rsidRPr="006917EE">
        <w:rPr>
          <w:szCs w:val="22"/>
        </w:rPr>
        <w:t>Ir pasludināts Pretendenta maksātnespējas process, apturēta Pretendenta saimnieciskā darbība vai Pretendents tiek likvidēts;</w:t>
      </w:r>
    </w:p>
    <w:p w14:paraId="6B24F4C8" w14:textId="7B52D7DB" w:rsidR="006917EE" w:rsidRPr="006917EE" w:rsidRDefault="006917EE" w:rsidP="006917EE">
      <w:pPr>
        <w:pStyle w:val="StyleStyle2Justified"/>
        <w:numPr>
          <w:ilvl w:val="1"/>
          <w:numId w:val="16"/>
        </w:numPr>
        <w:spacing w:before="0" w:after="0"/>
      </w:pPr>
      <w:r w:rsidRPr="006917EE">
        <w:rPr>
          <w:szCs w:val="22"/>
        </w:rPr>
        <w:t>Pretendenta izslēgšanas nosacījumi attiecās uz:</w:t>
      </w:r>
    </w:p>
    <w:p w14:paraId="124BA703" w14:textId="4676B3B4" w:rsidR="006917EE" w:rsidRPr="006917EE" w:rsidRDefault="006917EE" w:rsidP="006917EE">
      <w:pPr>
        <w:pStyle w:val="StyleStyle2Justified"/>
        <w:numPr>
          <w:ilvl w:val="2"/>
          <w:numId w:val="16"/>
        </w:numPr>
        <w:spacing w:before="0" w:after="0"/>
      </w:pPr>
      <w:r w:rsidRPr="006917EE">
        <w:rPr>
          <w:szCs w:val="22"/>
        </w:rPr>
        <w:t xml:space="preserve">uz personālsabiedrības biedru (ja </w:t>
      </w:r>
      <w:r>
        <w:rPr>
          <w:szCs w:val="22"/>
        </w:rPr>
        <w:t>p</w:t>
      </w:r>
      <w:r w:rsidRPr="006917EE">
        <w:rPr>
          <w:szCs w:val="22"/>
        </w:rPr>
        <w:t>retendents ir personālsabiedrība)</w:t>
      </w:r>
      <w:r>
        <w:rPr>
          <w:szCs w:val="22"/>
        </w:rPr>
        <w:t xml:space="preserve"> un katru piegādātāju apvienības dalībnieku (ja pretendents ir dalībnieku apvienība)</w:t>
      </w:r>
      <w:r w:rsidRPr="006917EE">
        <w:rPr>
          <w:szCs w:val="22"/>
        </w:rPr>
        <w:t>;</w:t>
      </w:r>
    </w:p>
    <w:p w14:paraId="3D363BDB" w14:textId="3132E26C" w:rsidR="006917EE" w:rsidRPr="006917EE" w:rsidRDefault="006917EE" w:rsidP="006917EE">
      <w:pPr>
        <w:pStyle w:val="StyleStyle2Justified"/>
        <w:numPr>
          <w:ilvl w:val="2"/>
          <w:numId w:val="16"/>
        </w:numPr>
        <w:spacing w:before="0" w:after="0"/>
      </w:pPr>
      <w:r w:rsidRPr="006917EE">
        <w:rPr>
          <w:szCs w:val="22"/>
        </w:rPr>
        <w:t>uz Pretendenta norādīto apakšuzņēmēju, kura sniedzamo Pakalpojumu vērtība ir vismaz 10 procenti no kopējās iepirkuma līguma vērtības;</w:t>
      </w:r>
    </w:p>
    <w:p w14:paraId="63363241" w14:textId="01137C16" w:rsidR="006917EE" w:rsidRPr="006917EE" w:rsidRDefault="006917EE" w:rsidP="006917EE">
      <w:pPr>
        <w:pStyle w:val="StyleStyle2Justified"/>
        <w:numPr>
          <w:ilvl w:val="2"/>
          <w:numId w:val="16"/>
        </w:numPr>
        <w:spacing w:before="0" w:after="0"/>
      </w:pPr>
      <w:r w:rsidRPr="006917EE">
        <w:rPr>
          <w:szCs w:val="22"/>
        </w:rPr>
        <w:t>uz Pretendenta norādīto personu, uz kuras iespējām Pretendents balstās, lai apliecinātu, ka Pretendenta kvalifikācija atbilst Iepirkuma procedūras dokumentos noteiktajiem prasībām.</w:t>
      </w:r>
    </w:p>
    <w:p w14:paraId="638C14C2" w14:textId="42AE7458" w:rsidR="006917EE" w:rsidRPr="006917EE" w:rsidRDefault="006917EE" w:rsidP="006917EE">
      <w:pPr>
        <w:pStyle w:val="StyleStyle2Justified"/>
        <w:numPr>
          <w:ilvl w:val="1"/>
          <w:numId w:val="16"/>
        </w:numPr>
        <w:spacing w:before="0" w:after="0"/>
      </w:pPr>
      <w:r w:rsidRPr="006917EE">
        <w:rPr>
          <w:szCs w:val="22"/>
        </w:rPr>
        <w:t xml:space="preserve">Gadījumā, ja tiek konstatēts, ka </w:t>
      </w:r>
      <w:r w:rsidRPr="006917EE">
        <w:rPr>
          <w:szCs w:val="22"/>
          <w:shd w:val="clear" w:color="auto" w:fill="FFFFFF"/>
        </w:rPr>
        <w:t>apakšuzņēmējs, kura veicamo būvdarbu vai sniedzamo pakalpojumu vērtība ir vismaz 10 procenti no kopējās līguma vērtības vai</w:t>
      </w:r>
      <w:r w:rsidRPr="006917EE">
        <w:rPr>
          <w:szCs w:val="22"/>
        </w:rPr>
        <w:t xml:space="preserve"> personai, uz kuras iespējām Pretendents balstās, ir pasludināts maksātnespējas process, apturēta tā saimnieciskā darbība vai tas tiek likvidēts, Pasūtītājs rīkojas pēc analoģijas ar Sabiedrisko pakalpojumu sniedzēju iepirkumu likuma 48.panta devītajā daļā paredzēto.</w:t>
      </w:r>
    </w:p>
    <w:p w14:paraId="450455DA" w14:textId="3BD2A74C" w:rsidR="006917EE" w:rsidRPr="006917EE" w:rsidRDefault="006917EE" w:rsidP="006917EE">
      <w:pPr>
        <w:pStyle w:val="StyleStyle2Justified"/>
        <w:numPr>
          <w:ilvl w:val="1"/>
          <w:numId w:val="16"/>
        </w:numPr>
        <w:spacing w:before="0" w:after="0"/>
      </w:pPr>
      <w:r w:rsidRPr="006917EE">
        <w:rPr>
          <w:szCs w:val="22"/>
          <w:lang w:eastAsia="x-none"/>
        </w:rPr>
        <w:t>Sabiedrisko pakalpojumu sniedzēju iepirkumu likuma</w:t>
      </w:r>
      <w:r w:rsidRPr="006917EE">
        <w:rPr>
          <w:szCs w:val="22"/>
          <w:shd w:val="clear" w:color="auto" w:fill="FFFFFF"/>
        </w:rPr>
        <w:t xml:space="preserve"> 49.panta 2.daļa nosaka: “</w:t>
      </w:r>
      <w:r w:rsidRPr="006917EE">
        <w:rPr>
          <w:szCs w:val="22"/>
        </w:rPr>
        <w:t>Ja Pretendents vai personālsabiedrības biedrs, ja Pretendents ir personālsabiedrība, atbilst šā likuma 48.panta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3FF15FA0" w14:textId="525E5AB9" w:rsidR="00A77544" w:rsidRPr="006917EE" w:rsidRDefault="00A77544" w:rsidP="006917EE">
      <w:pPr>
        <w:pStyle w:val="StyleStyle2Justified"/>
        <w:numPr>
          <w:ilvl w:val="1"/>
          <w:numId w:val="16"/>
        </w:numPr>
        <w:spacing w:before="0" w:after="0"/>
      </w:pPr>
      <w:r w:rsidRPr="006917EE">
        <w:t>Pārbaude tiks veikta arī attiecībā uz Starptautisko un Latvijas Republikas nacionālo sankciju likuma 11.</w:t>
      </w:r>
      <w:r w:rsidRPr="006917EE">
        <w:rPr>
          <w:vertAlign w:val="superscript"/>
        </w:rPr>
        <w:t>1</w:t>
      </w:r>
      <w:r w:rsidRPr="006917EE">
        <w:t xml:space="preserve"> panta pirmajā daļā minētajiem izslēgšanas noteikumiem. </w:t>
      </w:r>
      <w:r w:rsidRPr="006917EE">
        <w:rPr>
          <w:szCs w:val="24"/>
        </w:rPr>
        <w:t>Ar normatīvo aktu var iepazīties</w:t>
      </w:r>
      <w:r w:rsidRPr="006917EE">
        <w:t xml:space="preserve">: </w:t>
      </w:r>
      <w:hyperlink r:id="rId8" w:history="1">
        <w:r w:rsidRPr="006917EE">
          <w:rPr>
            <w:rStyle w:val="Hipersaite"/>
          </w:rPr>
          <w:t>https://likumi.lv/ta/id/280278-starptautisko-un-latvijas-republikas-nacionalo-sankciju-likums</w:t>
        </w:r>
      </w:hyperlink>
      <w:r w:rsidRPr="006917EE">
        <w:rPr>
          <w:szCs w:val="24"/>
        </w:rPr>
        <w:t>.</w:t>
      </w:r>
    </w:p>
    <w:p w14:paraId="52D8E64B" w14:textId="77777777" w:rsidR="006917EE" w:rsidRPr="006917EE" w:rsidRDefault="006917EE" w:rsidP="006917EE">
      <w:pPr>
        <w:pStyle w:val="StyleStyle2Justified"/>
        <w:spacing w:before="0" w:after="0"/>
        <w:ind w:left="780"/>
      </w:pPr>
    </w:p>
    <w:p w14:paraId="00224D77" w14:textId="77003F5E" w:rsidR="00F3584C" w:rsidRDefault="00DD5BB7" w:rsidP="007159EC">
      <w:pPr>
        <w:pStyle w:val="1"/>
        <w:numPr>
          <w:ilvl w:val="0"/>
          <w:numId w:val="16"/>
        </w:numPr>
        <w:jc w:val="both"/>
        <w:rPr>
          <w:b/>
        </w:rPr>
      </w:pPr>
      <w:r w:rsidRPr="00DD5BB7">
        <w:rPr>
          <w:b/>
        </w:rPr>
        <w:t>Papildu informācijas sniegšana par Iepirkumu</w:t>
      </w:r>
    </w:p>
    <w:p w14:paraId="0902E107" w14:textId="36FCAD20" w:rsidR="00DD5BB7" w:rsidRPr="00DD5BB7" w:rsidRDefault="00DD5BB7" w:rsidP="00DD5BB7">
      <w:pPr>
        <w:pStyle w:val="1"/>
        <w:numPr>
          <w:ilvl w:val="1"/>
          <w:numId w:val="16"/>
        </w:numPr>
        <w:jc w:val="both"/>
        <w:rPr>
          <w:b/>
        </w:rPr>
      </w:pPr>
      <w:r>
        <w:lastRenderedPageBreak/>
        <w:t>Ja ieinteresētais piegādātājs ne vēlāk kā Iepirkuma dokumentos noteiktajā termiņā ir pieprasījis papildu informāciju par iepirkumu, Pasūtītājs to sniedz piecu darbdienu laikā, bet ne vēlāk kā sešas dienas pirms piedāvājumu iesniegšanas termiņa beigām.</w:t>
      </w:r>
    </w:p>
    <w:p w14:paraId="7027E762" w14:textId="11C9EC25" w:rsidR="00DD5BB7" w:rsidRPr="006917EE" w:rsidRDefault="00DD5BB7" w:rsidP="00DD5BB7">
      <w:pPr>
        <w:pStyle w:val="1"/>
        <w:numPr>
          <w:ilvl w:val="1"/>
          <w:numId w:val="16"/>
        </w:numPr>
        <w:jc w:val="both"/>
        <w:rPr>
          <w:rStyle w:val="10"/>
          <w:b/>
        </w:rPr>
      </w:pPr>
      <w:r>
        <w:rPr>
          <w:rStyle w:val="10"/>
        </w:rPr>
        <w:t xml:space="preserve">Ja Pasūtītājs sniedz papildu informāciju vai skaidrojumu kādam no Piegādātajiem, tad Pasūtītājs vienlaikus nosūta papildu informāciju vai skaidrojumu piegādātājam, kas uzdevis jautājumu, un izvieto šo informāciju </w:t>
      </w:r>
      <w:r w:rsidRPr="00DD5BB7">
        <w:t xml:space="preserve">tīmekļvietnē, kurā ir pieejami </w:t>
      </w:r>
      <w:r>
        <w:t>i</w:t>
      </w:r>
      <w:r w:rsidRPr="00DD5BB7">
        <w:t xml:space="preserve">epirkuma dokumenti un visi </w:t>
      </w:r>
      <w:r>
        <w:t xml:space="preserve">papildus nepieciešamie dokumenti, </w:t>
      </w:r>
      <w:r w:rsidRPr="00DD5BB7">
        <w:t>norādot arī uzdoto jautājumu</w:t>
      </w:r>
      <w:r>
        <w:rPr>
          <w:rStyle w:val="10"/>
        </w:rPr>
        <w:t>.</w:t>
      </w:r>
    </w:p>
    <w:p w14:paraId="6607A648" w14:textId="77777777" w:rsidR="006917EE" w:rsidRDefault="006917EE" w:rsidP="006917EE">
      <w:pPr>
        <w:pStyle w:val="1"/>
        <w:ind w:left="780"/>
        <w:jc w:val="both"/>
        <w:rPr>
          <w:b/>
        </w:rPr>
      </w:pPr>
    </w:p>
    <w:p w14:paraId="607F26DD" w14:textId="5528EF8A" w:rsidR="00DD5BB7" w:rsidRDefault="00DD5BB7" w:rsidP="007159EC">
      <w:pPr>
        <w:pStyle w:val="1"/>
        <w:numPr>
          <w:ilvl w:val="0"/>
          <w:numId w:val="16"/>
        </w:numPr>
        <w:jc w:val="both"/>
        <w:rPr>
          <w:b/>
        </w:rPr>
      </w:pPr>
      <w:r w:rsidRPr="00DD5BB7">
        <w:rPr>
          <w:b/>
        </w:rPr>
        <w:t>Iepirkuma dokumentu grozījumi</w:t>
      </w:r>
    </w:p>
    <w:p w14:paraId="5F7860CD" w14:textId="54FC935B" w:rsidR="00DD5BB7" w:rsidRPr="00DD5BB7" w:rsidRDefault="00DD5BB7" w:rsidP="00DD5BB7">
      <w:pPr>
        <w:pStyle w:val="1"/>
        <w:numPr>
          <w:ilvl w:val="1"/>
          <w:numId w:val="16"/>
        </w:numPr>
        <w:jc w:val="both"/>
        <w:rPr>
          <w:b/>
        </w:rPr>
      </w:pPr>
      <w:r>
        <w:t>Pasūtītājs var izdarīt grozījumus iepirkuma dokumentos, izņemot gadījumu, kad grozītie noteikumi pieļauj būtiski atšķirīgu piedāvājumu iesniegšanu vai citu pretendentu dalību vai izvēli iepirkumā.</w:t>
      </w:r>
    </w:p>
    <w:p w14:paraId="1AB70AF7" w14:textId="2AC3737F" w:rsidR="00DD5BB7" w:rsidRPr="007406E8" w:rsidRDefault="00DD5BB7" w:rsidP="00DD5BB7">
      <w:pPr>
        <w:pStyle w:val="1"/>
        <w:numPr>
          <w:ilvl w:val="1"/>
          <w:numId w:val="16"/>
        </w:numPr>
        <w:jc w:val="both"/>
        <w:rPr>
          <w:b/>
        </w:rPr>
      </w:pPr>
      <w:r>
        <w:t xml:space="preserve">Ja ir izdarīti grozījumi iepirkuma dokumentos, tad Iepirkumu uzraudzības biroja Publikāciju vadības sistēmā tiek publicēts Paziņojums par grozījumiem iepirkumā, kuram nepiemēro Sabiedrisko pakalpojumu sniedzēju iepirkumu likumu, un nosūta informāciju par grozījumiem visiem ieinteresētajiem piegādātājiem, ja tādi zināmi. Ja tiek nodrošināta brīva un tieša elektroniska pieeja Iepirkuma dokumentiem, tad iepirkuma dokumentu grozījumu teksts tiek ievietots tīmekļvietnē, kur ir pieejami iepirkuma dokumenti. Pasūtītājs ievieto </w:t>
      </w:r>
      <w:r w:rsidR="007406E8">
        <w:t>informāciju par grozījumiem</w:t>
      </w:r>
      <w:r>
        <w:t xml:space="preserve"> tīmekļvietnē ne vēlāk kā dienu pēc tam, kad publicēts Paziņojums par grozījumiem iepirkumā, kuram nepiemēro Sabiedrisko pakalpojumu sniedzēju iepirkumu likumu.</w:t>
      </w:r>
    </w:p>
    <w:p w14:paraId="5B8C8762" w14:textId="368E5135" w:rsidR="007406E8" w:rsidRPr="006917EE" w:rsidRDefault="007406E8" w:rsidP="00DD5BB7">
      <w:pPr>
        <w:pStyle w:val="1"/>
        <w:numPr>
          <w:ilvl w:val="1"/>
          <w:numId w:val="16"/>
        </w:numPr>
        <w:jc w:val="both"/>
        <w:rPr>
          <w:b/>
        </w:rPr>
      </w:pPr>
      <w:r>
        <w:t xml:space="preserve">Ja iepirkuma dokumentos izdarīti grozījumi, piedāvājumu iesniegšanas termiņš pēc tam, kad Paziņojums par grozījumiem iepirkumā, kuram nepiemēro Sabiedrisko pakalpojumu sniedzēju iepirkumu likumu, ir publicēts Iepirkumu </w:t>
      </w:r>
      <w:r w:rsidRPr="007406E8">
        <w:t>uzraudzības bir</w:t>
      </w:r>
      <w:r>
        <w:t>oja Publikāciju vadības sistēmā</w:t>
      </w:r>
      <w:r w:rsidRPr="007406E8">
        <w:t>, nedrīkst būt īsāks par pusi no sākotnēji noteiktā piedāvājumu iesniegšanas termiņa</w:t>
      </w:r>
      <w:r>
        <w:t>.</w:t>
      </w:r>
    </w:p>
    <w:p w14:paraId="4E830C98" w14:textId="77777777" w:rsidR="006917EE" w:rsidRDefault="006917EE" w:rsidP="006917EE">
      <w:pPr>
        <w:pStyle w:val="1"/>
        <w:ind w:left="780"/>
        <w:jc w:val="both"/>
        <w:rPr>
          <w:b/>
        </w:rPr>
      </w:pPr>
    </w:p>
    <w:p w14:paraId="2BCB0807" w14:textId="77777777" w:rsidR="00CF13E5" w:rsidRPr="00CF13E5" w:rsidRDefault="00CF13E5" w:rsidP="00CF13E5">
      <w:pPr>
        <w:pStyle w:val="Sarakstarindkopa"/>
        <w:numPr>
          <w:ilvl w:val="0"/>
          <w:numId w:val="16"/>
        </w:numPr>
        <w:rPr>
          <w:rFonts w:eastAsia="Times New Roman"/>
          <w:b/>
          <w:lang w:eastAsia="ar-SA"/>
        </w:rPr>
      </w:pPr>
      <w:r w:rsidRPr="00CF13E5">
        <w:rPr>
          <w:rFonts w:eastAsia="Times New Roman"/>
          <w:b/>
          <w:lang w:eastAsia="ar-SA"/>
        </w:rPr>
        <w:t>Piedāvājuma vērtēšana un izvēle</w:t>
      </w:r>
    </w:p>
    <w:p w14:paraId="086E063D" w14:textId="77777777" w:rsidR="00CF13E5" w:rsidRDefault="00CF13E5" w:rsidP="00CF13E5">
      <w:pPr>
        <w:widowControl w:val="0"/>
        <w:numPr>
          <w:ilvl w:val="1"/>
          <w:numId w:val="16"/>
        </w:numPr>
        <w:tabs>
          <w:tab w:val="left" w:pos="567"/>
        </w:tabs>
        <w:autoSpaceDN/>
        <w:spacing w:line="240" w:lineRule="auto"/>
        <w:textAlignment w:val="auto"/>
        <w:rPr>
          <w:szCs w:val="22"/>
        </w:rPr>
      </w:pPr>
      <w:r w:rsidRPr="00FB4D1B">
        <w:rPr>
          <w:szCs w:val="22"/>
        </w:rPr>
        <w:t>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3F9AC00E" w14:textId="6E4586B8" w:rsidR="00584289" w:rsidRPr="00FB4D1B" w:rsidRDefault="00584289" w:rsidP="00CF13E5">
      <w:pPr>
        <w:widowControl w:val="0"/>
        <w:numPr>
          <w:ilvl w:val="1"/>
          <w:numId w:val="16"/>
        </w:numPr>
        <w:tabs>
          <w:tab w:val="left" w:pos="567"/>
        </w:tabs>
        <w:autoSpaceDN/>
        <w:spacing w:line="240" w:lineRule="auto"/>
        <w:textAlignment w:val="auto"/>
        <w:rPr>
          <w:szCs w:val="22"/>
        </w:rPr>
      </w:pPr>
      <w:r>
        <w:t>Piedāvājumu vērtēšanas gaitā Pasūtītājs ir tiesīgs pieprasīt, lai tiek izskaidrota tehniskajā un finanšu piedāvājumā iekļautā informācija.</w:t>
      </w:r>
    </w:p>
    <w:p w14:paraId="7FF1FB38" w14:textId="77777777" w:rsidR="00CF13E5" w:rsidRPr="00FB4D1B" w:rsidRDefault="00CF13E5" w:rsidP="00CF13E5">
      <w:pPr>
        <w:widowControl w:val="0"/>
        <w:numPr>
          <w:ilvl w:val="1"/>
          <w:numId w:val="16"/>
        </w:numPr>
        <w:tabs>
          <w:tab w:val="left" w:pos="567"/>
        </w:tabs>
        <w:autoSpaceDN/>
        <w:spacing w:line="240" w:lineRule="auto"/>
        <w:textAlignment w:val="auto"/>
        <w:rPr>
          <w:szCs w:val="22"/>
        </w:rPr>
      </w:pPr>
      <w:r w:rsidRPr="00FB4D1B">
        <w:rPr>
          <w:szCs w:val="22"/>
        </w:rPr>
        <w:t xml:space="preserve">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 </w:t>
      </w:r>
    </w:p>
    <w:p w14:paraId="013F81DE" w14:textId="77777777" w:rsidR="00CF13E5" w:rsidRPr="00FB4D1B" w:rsidRDefault="00CF13E5" w:rsidP="00CF13E5">
      <w:pPr>
        <w:widowControl w:val="0"/>
        <w:numPr>
          <w:ilvl w:val="1"/>
          <w:numId w:val="16"/>
        </w:numPr>
        <w:tabs>
          <w:tab w:val="left" w:pos="567"/>
        </w:tabs>
        <w:autoSpaceDN/>
        <w:spacing w:line="240" w:lineRule="auto"/>
        <w:textAlignment w:val="auto"/>
        <w:rPr>
          <w:szCs w:val="22"/>
        </w:rPr>
      </w:pPr>
      <w:r w:rsidRPr="00FB4D1B">
        <w:rPr>
          <w:szCs w:val="22"/>
        </w:rPr>
        <w:t xml:space="preserve">Ja Pretendenta piedāvājums neatbilst kādai Pasūtītāja izvirzītajai prasībai, komisija tā piedāvājumu tālāk neizskata un Pretendentu izslēdz no turpmākās dalības iepirkumā. </w:t>
      </w:r>
    </w:p>
    <w:p w14:paraId="7C65D220" w14:textId="77777777" w:rsidR="00CF13E5" w:rsidRPr="00FB4D1B" w:rsidRDefault="00CF13E5" w:rsidP="00CF13E5">
      <w:pPr>
        <w:widowControl w:val="0"/>
        <w:numPr>
          <w:ilvl w:val="1"/>
          <w:numId w:val="16"/>
        </w:numPr>
        <w:tabs>
          <w:tab w:val="left" w:pos="567"/>
        </w:tabs>
        <w:autoSpaceDN/>
        <w:spacing w:line="240" w:lineRule="auto"/>
        <w:textAlignment w:val="auto"/>
        <w:rPr>
          <w:szCs w:val="22"/>
        </w:rPr>
      </w:pPr>
      <w:r w:rsidRPr="00FB4D1B">
        <w:rPr>
          <w:szCs w:val="22"/>
        </w:rPr>
        <w:t xml:space="preserve">Ja Pretendenta piedāvājums skaidri, viennozīmīgi un nepārprotami neatspoguļo izvirzīto prasību izpildi, komisija šo piedāvājumu noraida un tālāk neizskata. </w:t>
      </w:r>
    </w:p>
    <w:p w14:paraId="693B0378" w14:textId="77777777" w:rsidR="00CF13E5" w:rsidRPr="00FB4D1B" w:rsidRDefault="00CF13E5" w:rsidP="00CF13E5">
      <w:pPr>
        <w:widowControl w:val="0"/>
        <w:numPr>
          <w:ilvl w:val="1"/>
          <w:numId w:val="16"/>
        </w:numPr>
        <w:tabs>
          <w:tab w:val="left" w:pos="567"/>
        </w:tabs>
        <w:autoSpaceDN/>
        <w:spacing w:line="240" w:lineRule="auto"/>
        <w:textAlignment w:val="auto"/>
        <w:rPr>
          <w:szCs w:val="22"/>
        </w:rPr>
      </w:pPr>
      <w:r w:rsidRPr="00FB4D1B">
        <w:rPr>
          <w:szCs w:val="22"/>
        </w:rPr>
        <w:t xml:space="preserve">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 </w:t>
      </w:r>
    </w:p>
    <w:p w14:paraId="180102EA" w14:textId="77777777" w:rsidR="00CF13E5" w:rsidRPr="00FB4D1B" w:rsidRDefault="00CF13E5" w:rsidP="00CF13E5">
      <w:pPr>
        <w:widowControl w:val="0"/>
        <w:numPr>
          <w:ilvl w:val="1"/>
          <w:numId w:val="16"/>
        </w:numPr>
        <w:tabs>
          <w:tab w:val="left" w:pos="567"/>
        </w:tabs>
        <w:autoSpaceDN/>
        <w:spacing w:line="240" w:lineRule="auto"/>
        <w:textAlignment w:val="auto"/>
        <w:rPr>
          <w:szCs w:val="22"/>
        </w:rPr>
      </w:pPr>
      <w:r w:rsidRPr="00FB4D1B">
        <w:rPr>
          <w:szCs w:val="22"/>
        </w:rPr>
        <w:t xml:space="preserve">Pretendentam ir jānodrošina piedāvājuma iesniegšana saskaņā ar nolikuma un tehniskās specifikācijas prasībām. </w:t>
      </w:r>
    </w:p>
    <w:p w14:paraId="79D98932" w14:textId="77777777" w:rsidR="00CF13E5" w:rsidRPr="00FB4D1B" w:rsidRDefault="00CF13E5" w:rsidP="00CF13E5">
      <w:pPr>
        <w:widowControl w:val="0"/>
        <w:numPr>
          <w:ilvl w:val="1"/>
          <w:numId w:val="16"/>
        </w:numPr>
        <w:tabs>
          <w:tab w:val="left" w:pos="567"/>
        </w:tabs>
        <w:autoSpaceDN/>
        <w:spacing w:line="240" w:lineRule="auto"/>
        <w:textAlignment w:val="auto"/>
        <w:rPr>
          <w:szCs w:val="22"/>
        </w:rPr>
      </w:pPr>
      <w:r w:rsidRPr="00FB4D1B">
        <w:rPr>
          <w:szCs w:val="22"/>
        </w:rPr>
        <w:lastRenderedPageBreak/>
        <w:t xml:space="preserve">Pasūtītājs piešķir līguma slēgšanas tiesības 1 (vienam) Pretendentam, kura iesniegtais piedāvājums atzīts par saimnieciski visizdevīgāko piedāvājumu, kuru nosaka, ņemot vērā tikai cenu (Pasūtītājs izvēlēsies piedāvājumu, kas būs atbilstošs visām iepirkuma procedūras dokumentācijas prasībām un kura cena būs zemākā). </w:t>
      </w:r>
    </w:p>
    <w:p w14:paraId="29713A3A" w14:textId="77777777" w:rsidR="00CF13E5" w:rsidRPr="00FB4D1B" w:rsidRDefault="00CF13E5" w:rsidP="00CF13E5">
      <w:pPr>
        <w:widowControl w:val="0"/>
        <w:numPr>
          <w:ilvl w:val="1"/>
          <w:numId w:val="16"/>
        </w:numPr>
        <w:tabs>
          <w:tab w:val="left" w:pos="567"/>
        </w:tabs>
        <w:autoSpaceDN/>
        <w:spacing w:line="240" w:lineRule="auto"/>
        <w:textAlignment w:val="auto"/>
        <w:rPr>
          <w:szCs w:val="22"/>
        </w:rPr>
      </w:pPr>
      <w:r w:rsidRPr="00FB4D1B">
        <w:rPr>
          <w:szCs w:val="22"/>
        </w:rPr>
        <w:t>Ja Pasūtītājs, pirms pieņem lēmumu par līguma slēgšanas tiesību piešķiršanu, konstatē, ka vismaz divu piedāvājumu novērtējums atbilstoši piedāvājuma izvērtēšanas kritērijiem ir vienāds, tad Iepirkuma uzvarētājs tiks noteikts veicot izlozi.</w:t>
      </w:r>
    </w:p>
    <w:p w14:paraId="3CE36AD4" w14:textId="77D38EAB" w:rsidR="00CF13E5" w:rsidRPr="00CF13E5" w:rsidRDefault="00CF13E5" w:rsidP="00CF13E5">
      <w:pPr>
        <w:pStyle w:val="1"/>
        <w:numPr>
          <w:ilvl w:val="1"/>
          <w:numId w:val="16"/>
        </w:numPr>
        <w:jc w:val="both"/>
        <w:rPr>
          <w:b/>
        </w:rPr>
      </w:pPr>
      <w:r w:rsidRPr="00FB4D1B">
        <w:rPr>
          <w:szCs w:val="22"/>
        </w:rPr>
        <w:t>Izlozes rīkošanas gadījumā Pretendentiem 5 (piecu) darba dienas pirms izlozes rīkošana tiks nosūtīts uzaicinājums uz izlozi, norādot izlozes vietu, laiku un izlozes kārtību. Pretendentam ir tiesības, bet ne pienākums piedalīties izlozē. Ja Pretendents nepiedalīsies izlozē, tad viņam nav tiesības celt iebildumus par notikušās izlozes rezultātiem.</w:t>
      </w:r>
    </w:p>
    <w:p w14:paraId="0A1540E4" w14:textId="77777777" w:rsidR="00CF13E5" w:rsidRDefault="00CF13E5" w:rsidP="00CF13E5">
      <w:pPr>
        <w:pStyle w:val="1"/>
        <w:ind w:left="780"/>
        <w:jc w:val="both"/>
        <w:rPr>
          <w:b/>
        </w:rPr>
      </w:pPr>
    </w:p>
    <w:p w14:paraId="0CA0172F" w14:textId="77777777" w:rsidR="00CF13E5" w:rsidRPr="00CF13E5" w:rsidRDefault="00CF13E5" w:rsidP="00CF13E5">
      <w:pPr>
        <w:pStyle w:val="Sarakstarindkopa"/>
        <w:numPr>
          <w:ilvl w:val="0"/>
          <w:numId w:val="16"/>
        </w:numPr>
        <w:rPr>
          <w:rFonts w:eastAsia="Times New Roman"/>
          <w:b/>
          <w:lang w:eastAsia="ar-SA"/>
        </w:rPr>
      </w:pPr>
      <w:r w:rsidRPr="00CF13E5">
        <w:rPr>
          <w:rFonts w:eastAsia="Times New Roman"/>
          <w:b/>
          <w:lang w:eastAsia="ar-SA"/>
        </w:rPr>
        <w:t>Pretendenta pienākumi un tiesības</w:t>
      </w:r>
    </w:p>
    <w:p w14:paraId="1517FDA9" w14:textId="77777777" w:rsidR="00584289" w:rsidRPr="00FB4D1B" w:rsidRDefault="00584289" w:rsidP="00584289">
      <w:pPr>
        <w:numPr>
          <w:ilvl w:val="1"/>
          <w:numId w:val="16"/>
        </w:numPr>
        <w:autoSpaceDN/>
        <w:spacing w:line="240" w:lineRule="auto"/>
        <w:textAlignment w:val="auto"/>
        <w:rPr>
          <w:szCs w:val="22"/>
        </w:rPr>
      </w:pPr>
      <w:r w:rsidRPr="00FB4D1B">
        <w:rPr>
          <w:szCs w:val="22"/>
        </w:rPr>
        <w:t xml:space="preserve">Pienākums iepirkuma komisijas noteiktajā termiņā sniegt atbildes uz iepirkuma komisijas pieprasījumiem par papildus informāciju. </w:t>
      </w:r>
    </w:p>
    <w:p w14:paraId="6C672D96" w14:textId="546B01B4" w:rsidR="00CF13E5" w:rsidRDefault="00584289" w:rsidP="00584289">
      <w:pPr>
        <w:pStyle w:val="1"/>
        <w:numPr>
          <w:ilvl w:val="1"/>
          <w:numId w:val="16"/>
        </w:numPr>
        <w:jc w:val="both"/>
        <w:rPr>
          <w:b/>
        </w:rPr>
      </w:pPr>
      <w:r w:rsidRPr="00FB4D1B">
        <w:rPr>
          <w:szCs w:val="22"/>
        </w:rPr>
        <w:t>Pienākums segt visas un jebkuras izmaksas, kas saistītas ar piedāvājumu sagatavošanu un iesniegšanu neatkarīgi no iepirkuma rezultāta.</w:t>
      </w:r>
    </w:p>
    <w:p w14:paraId="5CC21737" w14:textId="77777777" w:rsidR="00CF13E5" w:rsidRDefault="00CF13E5" w:rsidP="00CF13E5">
      <w:pPr>
        <w:pStyle w:val="1"/>
        <w:ind w:left="720"/>
        <w:jc w:val="both"/>
        <w:rPr>
          <w:b/>
        </w:rPr>
      </w:pPr>
    </w:p>
    <w:p w14:paraId="0FD459A1" w14:textId="47F6B766" w:rsidR="00DD5BB7" w:rsidRDefault="00CF13E5" w:rsidP="007159EC">
      <w:pPr>
        <w:pStyle w:val="1"/>
        <w:numPr>
          <w:ilvl w:val="0"/>
          <w:numId w:val="16"/>
        </w:numPr>
        <w:jc w:val="both"/>
        <w:rPr>
          <w:b/>
        </w:rPr>
      </w:pPr>
      <w:r>
        <w:rPr>
          <w:b/>
        </w:rPr>
        <w:t>Iepirkuma komisijas tiesības</w:t>
      </w:r>
    </w:p>
    <w:p w14:paraId="32499B79" w14:textId="77777777" w:rsidR="00584289" w:rsidRPr="00FB4D1B" w:rsidRDefault="00584289" w:rsidP="00584289">
      <w:pPr>
        <w:numPr>
          <w:ilvl w:val="1"/>
          <w:numId w:val="16"/>
        </w:numPr>
        <w:autoSpaceDN/>
        <w:spacing w:line="240" w:lineRule="auto"/>
        <w:textAlignment w:val="auto"/>
        <w:rPr>
          <w:szCs w:val="22"/>
        </w:rPr>
      </w:pPr>
      <w:r w:rsidRPr="00FB4D1B">
        <w:rPr>
          <w:szCs w:val="22"/>
        </w:rPr>
        <w:t>Pienākums nodrošināt Pretendentu brīvu konkurenci, kā arī vienlīdzīgu un taisnīgu attieksmi pret tiem.</w:t>
      </w:r>
    </w:p>
    <w:p w14:paraId="4CDE44CD" w14:textId="77777777" w:rsidR="00584289" w:rsidRPr="00FB4D1B" w:rsidRDefault="00584289" w:rsidP="00584289">
      <w:pPr>
        <w:numPr>
          <w:ilvl w:val="1"/>
          <w:numId w:val="16"/>
        </w:numPr>
        <w:autoSpaceDN/>
        <w:spacing w:line="240" w:lineRule="auto"/>
        <w:textAlignment w:val="auto"/>
        <w:rPr>
          <w:szCs w:val="22"/>
        </w:rPr>
      </w:pPr>
      <w:r w:rsidRPr="00FB4D1B">
        <w:rPr>
          <w:szCs w:val="22"/>
        </w:rPr>
        <w:t xml:space="preserve">Tiesības pārbaudīt nepieciešamo informāciju kompetentā institūcijā, publiski pieejamās datu bāzēs vai citos publiski pieejamos avotos, kā arī lūgt, lai Pretendents izskaidro dokumentus, kas iesniegti komisijai. </w:t>
      </w:r>
    </w:p>
    <w:p w14:paraId="06025022" w14:textId="77777777" w:rsidR="00584289" w:rsidRPr="00FB4D1B" w:rsidRDefault="00584289" w:rsidP="00584289">
      <w:pPr>
        <w:numPr>
          <w:ilvl w:val="1"/>
          <w:numId w:val="16"/>
        </w:numPr>
        <w:autoSpaceDN/>
        <w:spacing w:line="240" w:lineRule="auto"/>
        <w:textAlignment w:val="auto"/>
        <w:rPr>
          <w:szCs w:val="22"/>
        </w:rPr>
      </w:pPr>
      <w:r w:rsidRPr="00FB4D1B">
        <w:rPr>
          <w:szCs w:val="22"/>
        </w:rPr>
        <w:t xml:space="preserve">Tiesības labot aritmētiskās kļūdas Pretendenta piedāvājumā, informējot par to Pretendentu. </w:t>
      </w:r>
    </w:p>
    <w:p w14:paraId="21C8CBCB" w14:textId="77777777" w:rsidR="00584289" w:rsidRPr="00FB4D1B" w:rsidRDefault="00584289" w:rsidP="00584289">
      <w:pPr>
        <w:numPr>
          <w:ilvl w:val="1"/>
          <w:numId w:val="16"/>
        </w:numPr>
        <w:autoSpaceDN/>
        <w:spacing w:line="240" w:lineRule="auto"/>
        <w:textAlignment w:val="auto"/>
        <w:rPr>
          <w:szCs w:val="22"/>
        </w:rPr>
      </w:pPr>
      <w:r w:rsidRPr="00FB4D1B">
        <w:rPr>
          <w:szCs w:val="22"/>
        </w:rPr>
        <w:t xml:space="preserve">Tiesības pieaicināt atzinumu sniegšanai neatkarīgus ekspertus ar padomdevēja tiesībām. </w:t>
      </w:r>
    </w:p>
    <w:p w14:paraId="2F3F015D" w14:textId="77777777" w:rsidR="00584289" w:rsidRPr="00FB4D1B" w:rsidRDefault="00584289" w:rsidP="00584289">
      <w:pPr>
        <w:numPr>
          <w:ilvl w:val="1"/>
          <w:numId w:val="16"/>
        </w:numPr>
        <w:autoSpaceDN/>
        <w:spacing w:line="240" w:lineRule="auto"/>
        <w:textAlignment w:val="auto"/>
        <w:rPr>
          <w:szCs w:val="22"/>
        </w:rPr>
      </w:pPr>
      <w:r w:rsidRPr="00FB4D1B">
        <w:rPr>
          <w:szCs w:val="22"/>
        </w:rPr>
        <w:t xml:space="preserve">Iepirkuma komisija ir tiesīga Pretendentu kvalifikācijas un piedāvājumu atbilstības pārbaudi veikt tikai Pretendentam, kuram būtu piešķiramas iepirkuma līguma slēgšanas tiesības. </w:t>
      </w:r>
    </w:p>
    <w:p w14:paraId="1F2425BA" w14:textId="77777777" w:rsidR="00584289" w:rsidRPr="00FB4D1B" w:rsidRDefault="00584289" w:rsidP="00584289">
      <w:pPr>
        <w:numPr>
          <w:ilvl w:val="1"/>
          <w:numId w:val="16"/>
        </w:numPr>
        <w:autoSpaceDN/>
        <w:spacing w:line="240" w:lineRule="auto"/>
        <w:textAlignment w:val="auto"/>
        <w:rPr>
          <w:szCs w:val="22"/>
        </w:rPr>
      </w:pPr>
      <w:r w:rsidRPr="00FB4D1B">
        <w:rPr>
          <w:szCs w:val="22"/>
        </w:rPr>
        <w:t xml:space="preserve">Pasūtītājs ir tiesīgs jebkurā brīdi pārtraukt iepirkumu un neslēgt līgumu, ja tam ir objektīvs pamatojums. </w:t>
      </w:r>
    </w:p>
    <w:p w14:paraId="48C81B59" w14:textId="77777777" w:rsidR="00584289" w:rsidRPr="00FB4D1B" w:rsidRDefault="00584289" w:rsidP="00584289">
      <w:pPr>
        <w:numPr>
          <w:ilvl w:val="1"/>
          <w:numId w:val="16"/>
        </w:numPr>
        <w:autoSpaceDN/>
        <w:spacing w:line="240" w:lineRule="auto"/>
        <w:textAlignment w:val="auto"/>
        <w:rPr>
          <w:szCs w:val="22"/>
        </w:rPr>
      </w:pPr>
      <w:r w:rsidRPr="00FB4D1B">
        <w:rPr>
          <w:szCs w:val="22"/>
        </w:rPr>
        <w:t xml:space="preserve">Tiesības izvēlēties nākamo saimnieciski visizdevīgāko piedāvājumu no piedāvājumiem ar zemāko cenu, ja izraudzītais Pretendents nenoslēdz iepirkuma līgumu ar Pasūtītāju tā norādītajā termiņā. </w:t>
      </w:r>
    </w:p>
    <w:p w14:paraId="5EE6949A" w14:textId="7B1C5D31" w:rsidR="00CF13E5" w:rsidRPr="00CF13E5" w:rsidRDefault="00584289" w:rsidP="00584289">
      <w:pPr>
        <w:pStyle w:val="1"/>
        <w:numPr>
          <w:ilvl w:val="1"/>
          <w:numId w:val="16"/>
        </w:numPr>
        <w:jc w:val="both"/>
        <w:rPr>
          <w:b/>
        </w:rPr>
      </w:pPr>
      <w:r w:rsidRPr="00FB4D1B">
        <w:rPr>
          <w:szCs w:val="22"/>
        </w:rPr>
        <w:t>Tiesības izdarīt grozījumus šajā iepirkuma procedūras nolikumā pirms piedāvājumu iesniegšanas termiņa beigām</w:t>
      </w:r>
      <w:r>
        <w:rPr>
          <w:szCs w:val="22"/>
        </w:rPr>
        <w:t xml:space="preserve"> noteiktajā kārtībā.</w:t>
      </w:r>
    </w:p>
    <w:p w14:paraId="7AEBA344" w14:textId="77777777" w:rsidR="00CF13E5" w:rsidRDefault="00CF13E5" w:rsidP="00584289">
      <w:pPr>
        <w:pStyle w:val="1"/>
        <w:jc w:val="both"/>
        <w:rPr>
          <w:b/>
        </w:rPr>
      </w:pPr>
    </w:p>
    <w:p w14:paraId="234610D6" w14:textId="77777777" w:rsidR="00584289" w:rsidRDefault="00584289" w:rsidP="00584289">
      <w:pPr>
        <w:pStyle w:val="1"/>
        <w:numPr>
          <w:ilvl w:val="0"/>
          <w:numId w:val="16"/>
        </w:numPr>
        <w:jc w:val="both"/>
        <w:rPr>
          <w:b/>
        </w:rPr>
      </w:pPr>
      <w:r>
        <w:rPr>
          <w:b/>
        </w:rPr>
        <w:t>Lēmuma pieņemšana, paziņošana un līguma noslēgšana</w:t>
      </w:r>
    </w:p>
    <w:p w14:paraId="5D308246" w14:textId="77777777" w:rsidR="00584289" w:rsidRDefault="00B34B69" w:rsidP="00584289">
      <w:pPr>
        <w:pStyle w:val="1"/>
        <w:numPr>
          <w:ilvl w:val="1"/>
          <w:numId w:val="16"/>
        </w:numPr>
        <w:jc w:val="both"/>
        <w:rPr>
          <w:b/>
        </w:rPr>
      </w:pPr>
      <w:r w:rsidRPr="00584289">
        <w:rPr>
          <w:rStyle w:val="10"/>
          <w:color w:val="0D0D0D"/>
        </w:rPr>
        <w:t>Līdz iepirkuma līguma noslēgšanai, Pasūtītājam ir tiesības izbeigt vai pārtraukt iepirkumu.</w:t>
      </w:r>
    </w:p>
    <w:p w14:paraId="112AB2DE" w14:textId="77777777" w:rsidR="00584289" w:rsidRDefault="00B34B69" w:rsidP="00584289">
      <w:pPr>
        <w:pStyle w:val="1"/>
        <w:numPr>
          <w:ilvl w:val="1"/>
          <w:numId w:val="16"/>
        </w:numPr>
        <w:jc w:val="both"/>
        <w:rPr>
          <w:b/>
        </w:rPr>
      </w:pPr>
      <w:r w:rsidRPr="00584289">
        <w:rPr>
          <w:rStyle w:val="10"/>
          <w:color w:val="0D0D0D"/>
        </w:rPr>
        <w:t xml:space="preserve">Komisija pieņem lēmumu slēgt iepirkuma līgumu ar Pretendentu, kurš atbilst visām </w:t>
      </w:r>
      <w:r w:rsidR="008337A5" w:rsidRPr="00584289">
        <w:rPr>
          <w:rStyle w:val="10"/>
          <w:color w:val="0D0D0D"/>
        </w:rPr>
        <w:t xml:space="preserve">Iepirkuma dokumentācijā </w:t>
      </w:r>
      <w:r w:rsidRPr="00584289">
        <w:rPr>
          <w:rStyle w:val="10"/>
          <w:color w:val="0D0D0D"/>
        </w:rPr>
        <w:t xml:space="preserve">izvirzītājām </w:t>
      </w:r>
      <w:r w:rsidRPr="00584289">
        <w:rPr>
          <w:rStyle w:val="10"/>
          <w:color w:val="000000"/>
        </w:rPr>
        <w:t xml:space="preserve">prasībām un kura piedāvājums atzīts par </w:t>
      </w:r>
      <w:r w:rsidRPr="00584289">
        <w:rPr>
          <w:rStyle w:val="10"/>
          <w:bCs/>
          <w:color w:val="000000"/>
        </w:rPr>
        <w:t>piedāvājumu ar viszemāko cenu.</w:t>
      </w:r>
    </w:p>
    <w:p w14:paraId="336B502F" w14:textId="77777777" w:rsidR="00584289" w:rsidRDefault="00B34B69" w:rsidP="00584289">
      <w:pPr>
        <w:pStyle w:val="1"/>
        <w:numPr>
          <w:ilvl w:val="1"/>
          <w:numId w:val="16"/>
        </w:numPr>
        <w:jc w:val="both"/>
        <w:rPr>
          <w:b/>
        </w:rPr>
      </w:pPr>
      <w:r>
        <w:t xml:space="preserve">Pasūtītājs pēc lēmuma pieņemšanas vienlaikus informē visus Pretendentus par pieņemto lēmumu attiecībā uz iepirkuma līguma slēgšanu, kā arī savu lēmumu publicē </w:t>
      </w:r>
      <w:r w:rsidR="00CF13E5">
        <w:t xml:space="preserve">tīmekļvietnē, kurā izvietota iepirkuma dokumentācija. </w:t>
      </w:r>
    </w:p>
    <w:p w14:paraId="028F0E16" w14:textId="77777777" w:rsidR="00584289" w:rsidRPr="00584289" w:rsidRDefault="008337A5" w:rsidP="00584289">
      <w:pPr>
        <w:pStyle w:val="1"/>
        <w:numPr>
          <w:ilvl w:val="1"/>
          <w:numId w:val="16"/>
        </w:numPr>
        <w:jc w:val="both"/>
        <w:rPr>
          <w:b/>
        </w:rPr>
      </w:pPr>
      <w:r w:rsidRPr="00584289">
        <w:rPr>
          <w:rStyle w:val="13"/>
          <w:color w:val="auto"/>
          <w:u w:val="none"/>
        </w:rPr>
        <w:t xml:space="preserve">Pasūtītājs 10 darbadienu laikā pēc tam, kad noslēgts iepirkumu līgums  publicē informāciju </w:t>
      </w:r>
      <w:r w:rsidRPr="00584289">
        <w:rPr>
          <w:rStyle w:val="13"/>
          <w:color w:val="auto"/>
        </w:rPr>
        <w:t xml:space="preserve"> </w:t>
      </w:r>
      <w:r w:rsidR="00D96A58">
        <w:rPr>
          <w:rStyle w:val="13"/>
        </w:rPr>
        <w:t>www.iub.gov.lv</w:t>
      </w:r>
      <w:r w:rsidR="00B34B69">
        <w:t xml:space="preserve">. </w:t>
      </w:r>
    </w:p>
    <w:p w14:paraId="26755586" w14:textId="77777777" w:rsidR="00584289" w:rsidRPr="00584289" w:rsidRDefault="00B34B69" w:rsidP="00584289">
      <w:pPr>
        <w:pStyle w:val="1"/>
        <w:numPr>
          <w:ilvl w:val="1"/>
          <w:numId w:val="16"/>
        </w:numPr>
        <w:jc w:val="both"/>
        <w:rPr>
          <w:rStyle w:val="10"/>
          <w:b/>
        </w:rPr>
      </w:pPr>
      <w:r w:rsidRPr="00584289">
        <w:rPr>
          <w:rStyle w:val="10"/>
        </w:rPr>
        <w:lastRenderedPageBreak/>
        <w:t xml:space="preserve">Iepirkuma līgumu ar izraudzīto Pretendentu slēdz atbilstoši iepirkuma līguma projektam. </w:t>
      </w:r>
    </w:p>
    <w:p w14:paraId="5861CC4A" w14:textId="77777777" w:rsidR="00584289" w:rsidRDefault="00B34B69" w:rsidP="00584289">
      <w:pPr>
        <w:pStyle w:val="1"/>
        <w:numPr>
          <w:ilvl w:val="1"/>
          <w:numId w:val="16"/>
        </w:numPr>
        <w:jc w:val="both"/>
        <w:rPr>
          <w:b/>
        </w:rPr>
      </w:pPr>
      <w:r w:rsidRPr="00584289">
        <w:rPr>
          <w:rStyle w:val="10"/>
          <w:color w:val="000000"/>
        </w:rPr>
        <w:t xml:space="preserve">Ja izraudzītais Pretendents atsakās slēgt iepirkuma līgumu ar Pasūtītāju, Pasūtītājs pieņem lēmumu slēgt līgumu ar nākamo pretendentu, kurš piedāvājis piedāvājumu ar viszemāko cenu, vai pārtraukt iepirkuma procedūru, neizvēloties nevienu piedāvājumu. Ja pieņemts lēmums slēgt līgumu ar nākamo pretendentu, kurš iesniedzis piedāvājumu ar  viszemāko cenu, Pasūtītājs par savu lēmumu informē visus Pretendentus un publicē paziņojumu </w:t>
      </w:r>
      <w:r w:rsidR="00CF13E5">
        <w:t>tīmekļvietnē, kurā izvietota iepirkuma dokumentācija</w:t>
      </w:r>
      <w:r w:rsidR="00D96A58">
        <w:rPr>
          <w:rStyle w:val="13"/>
        </w:rPr>
        <w:t>,</w:t>
      </w:r>
      <w:r w:rsidR="008337A5" w:rsidRPr="008337A5">
        <w:t xml:space="preserve"> </w:t>
      </w:r>
      <w:r w:rsidR="008337A5" w:rsidRPr="00584289">
        <w:rPr>
          <w:rStyle w:val="13"/>
          <w:color w:val="auto"/>
          <w:u w:val="none"/>
        </w:rPr>
        <w:t>Pasūtītājs 10 darbadienu laikā pēc tam, kad noslēgts iepirkumu līgums  publicē informāciju</w:t>
      </w:r>
      <w:r w:rsidR="00D96A58" w:rsidRPr="00584289">
        <w:rPr>
          <w:rStyle w:val="13"/>
          <w:color w:val="auto"/>
        </w:rPr>
        <w:t xml:space="preserve"> </w:t>
      </w:r>
      <w:r w:rsidR="00D96A58">
        <w:rPr>
          <w:rStyle w:val="13"/>
        </w:rPr>
        <w:t>www.iub.gov.lv</w:t>
      </w:r>
      <w:r w:rsidRPr="00584289">
        <w:rPr>
          <w:rStyle w:val="10"/>
          <w:color w:val="000000"/>
        </w:rPr>
        <w:t xml:space="preserve">. </w:t>
      </w:r>
    </w:p>
    <w:p w14:paraId="546FF37C" w14:textId="3AE727FF" w:rsidR="007871DE" w:rsidRPr="00584289" w:rsidRDefault="00B34B69" w:rsidP="00584289">
      <w:pPr>
        <w:pStyle w:val="1"/>
        <w:numPr>
          <w:ilvl w:val="1"/>
          <w:numId w:val="16"/>
        </w:numPr>
        <w:jc w:val="both"/>
        <w:rPr>
          <w:rStyle w:val="10"/>
          <w:b/>
        </w:rPr>
      </w:pPr>
      <w:r w:rsidRPr="00584289">
        <w:rPr>
          <w:rStyle w:val="10"/>
          <w:color w:val="000000"/>
        </w:rPr>
        <w:t xml:space="preserve">Pasūtītājs var pārtraukt Iepirkumu, ja tam ir objektīvs pamatojums, par to vienlaikus rakstveidā informējot visus ieinteresētos piegādātājus un Pretendentus, kā arī publicējot paziņojumu </w:t>
      </w:r>
      <w:r w:rsidR="00CF13E5">
        <w:t>tīmekļvietnē, kurā izvietota iepirkuma dokumentācija, un</w:t>
      </w:r>
      <w:r w:rsidR="00D96A58">
        <w:rPr>
          <w:rStyle w:val="13"/>
        </w:rPr>
        <w:t xml:space="preserve"> www.iub.gov.lv</w:t>
      </w:r>
      <w:r w:rsidRPr="00584289">
        <w:rPr>
          <w:rStyle w:val="10"/>
          <w:color w:val="000000"/>
        </w:rPr>
        <w:t xml:space="preserve">.  </w:t>
      </w:r>
    </w:p>
    <w:p w14:paraId="10C7AF55" w14:textId="77777777" w:rsidR="00584289" w:rsidRPr="00584289" w:rsidRDefault="00584289" w:rsidP="00584289">
      <w:pPr>
        <w:pStyle w:val="1"/>
        <w:ind w:left="780"/>
        <w:jc w:val="both"/>
        <w:rPr>
          <w:rStyle w:val="10"/>
          <w:b/>
        </w:rPr>
      </w:pPr>
    </w:p>
    <w:p w14:paraId="64385037" w14:textId="77777777" w:rsidR="00584289" w:rsidRDefault="00584289" w:rsidP="00584289">
      <w:pPr>
        <w:pStyle w:val="1"/>
        <w:numPr>
          <w:ilvl w:val="0"/>
          <w:numId w:val="16"/>
        </w:numPr>
        <w:jc w:val="both"/>
        <w:rPr>
          <w:b/>
        </w:rPr>
      </w:pPr>
      <w:r>
        <w:rPr>
          <w:b/>
        </w:rPr>
        <w:t>Cita informācija</w:t>
      </w:r>
    </w:p>
    <w:p w14:paraId="2619DCA2" w14:textId="77777777" w:rsidR="00584289" w:rsidRDefault="00B34B69" w:rsidP="00584289">
      <w:pPr>
        <w:pStyle w:val="1"/>
        <w:numPr>
          <w:ilvl w:val="1"/>
          <w:numId w:val="16"/>
        </w:numPr>
        <w:jc w:val="both"/>
        <w:rPr>
          <w:b/>
        </w:rPr>
      </w:pPr>
      <w:r>
        <w:t xml:space="preserve">Līgums jāizpilda saskaņā ar </w:t>
      </w:r>
      <w:r w:rsidR="00CF13E5">
        <w:t>Latvijas Republikas</w:t>
      </w:r>
      <w:r>
        <w:t xml:space="preserve"> normatīvajiem aktiem un ES normatīvajiem aktiem.</w:t>
      </w:r>
    </w:p>
    <w:p w14:paraId="46E74697" w14:textId="77777777" w:rsidR="00584289" w:rsidRDefault="00B34B69" w:rsidP="00584289">
      <w:pPr>
        <w:pStyle w:val="1"/>
        <w:numPr>
          <w:ilvl w:val="1"/>
          <w:numId w:val="16"/>
        </w:numPr>
        <w:jc w:val="both"/>
        <w:rPr>
          <w:b/>
        </w:rPr>
      </w:pPr>
      <w:r w:rsidRPr="00584289">
        <w:rPr>
          <w:rStyle w:val="10"/>
          <w:color w:val="000000"/>
        </w:rPr>
        <w:t xml:space="preserve">Piedāvājuma variantu iesniegšana nav pieļaujama. </w:t>
      </w:r>
    </w:p>
    <w:p w14:paraId="710304B5" w14:textId="77777777" w:rsidR="00584289" w:rsidRDefault="00B34B69" w:rsidP="00584289">
      <w:pPr>
        <w:pStyle w:val="1"/>
        <w:numPr>
          <w:ilvl w:val="1"/>
          <w:numId w:val="16"/>
        </w:numPr>
        <w:jc w:val="both"/>
        <w:rPr>
          <w:b/>
        </w:rPr>
      </w:pPr>
      <w:r w:rsidRPr="00584289">
        <w:rPr>
          <w:rStyle w:val="10"/>
          <w:color w:val="0D0D0D"/>
        </w:rPr>
        <w:t xml:space="preserve">Sazināšanās starp Pasūtītāju un ieinteresētajiem Piegādātājiem iepirkuma jautājumos notiek latviešu valodā </w:t>
      </w:r>
      <w:r>
        <w:t>pa pastu, e-pastu, faksu vai klātienē.</w:t>
      </w:r>
      <w:r w:rsidRPr="00584289">
        <w:rPr>
          <w:rStyle w:val="10"/>
          <w:color w:val="0D0D0D"/>
        </w:rPr>
        <w:t xml:space="preserve"> </w:t>
      </w:r>
    </w:p>
    <w:p w14:paraId="0AE16DAC" w14:textId="1BD8990E" w:rsidR="007871DE" w:rsidRPr="00584289" w:rsidRDefault="00B34B69" w:rsidP="00584289">
      <w:pPr>
        <w:pStyle w:val="1"/>
        <w:numPr>
          <w:ilvl w:val="1"/>
          <w:numId w:val="16"/>
        </w:numPr>
        <w:jc w:val="both"/>
        <w:rPr>
          <w:b/>
        </w:rPr>
      </w:pPr>
      <w:r w:rsidRPr="00584289">
        <w:rPr>
          <w:rStyle w:val="10"/>
          <w:color w:val="0D0D0D"/>
        </w:rPr>
        <w:t xml:space="preserve">Pretendents sedz visus izdevumus, kas ir saistīti ar piedāvājuma sagatavošanu un iesniegšanu Pasūtītājam. </w:t>
      </w:r>
    </w:p>
    <w:p w14:paraId="053907E0" w14:textId="77777777" w:rsidR="007871DE" w:rsidRDefault="007871DE">
      <w:pPr>
        <w:pStyle w:val="1f0"/>
        <w:ind w:left="0"/>
        <w:jc w:val="center"/>
      </w:pPr>
      <w:bookmarkStart w:id="4" w:name="_Toc277402352"/>
    </w:p>
    <w:p w14:paraId="77EFCC2D" w14:textId="77777777" w:rsidR="007871DE" w:rsidRDefault="007871DE">
      <w:pPr>
        <w:pStyle w:val="1f0"/>
        <w:ind w:left="0"/>
        <w:jc w:val="center"/>
      </w:pPr>
    </w:p>
    <w:p w14:paraId="4A3BBBF3" w14:textId="27F2D4FC" w:rsidR="00961B08" w:rsidRDefault="00961B08">
      <w:pPr>
        <w:rPr>
          <w:rStyle w:val="1f2"/>
          <w:rFonts w:eastAsia="Times New Roman"/>
          <w:i w:val="0"/>
          <w:color w:val="000000" w:themeColor="text1"/>
          <w:lang w:eastAsia="ar-SA"/>
        </w:rPr>
      </w:pPr>
    </w:p>
    <w:p w14:paraId="4AA3C211" w14:textId="77777777" w:rsidR="004E51BD" w:rsidRDefault="004E51BD">
      <w:pPr>
        <w:rPr>
          <w:rStyle w:val="1f2"/>
          <w:rFonts w:eastAsia="Times New Roman"/>
          <w:i w:val="0"/>
          <w:color w:val="000000" w:themeColor="text1"/>
          <w:lang w:eastAsia="ar-SA"/>
        </w:rPr>
      </w:pPr>
      <w:r>
        <w:rPr>
          <w:rStyle w:val="1f2"/>
          <w:i w:val="0"/>
          <w:color w:val="000000" w:themeColor="text1"/>
        </w:rPr>
        <w:br w:type="page"/>
      </w:r>
    </w:p>
    <w:p w14:paraId="6B517656" w14:textId="29E17DCC" w:rsidR="007871DE" w:rsidRPr="005957A9" w:rsidRDefault="00B34B69">
      <w:pPr>
        <w:pStyle w:val="1f0"/>
        <w:ind w:left="0"/>
        <w:jc w:val="right"/>
        <w:rPr>
          <w:color w:val="000000" w:themeColor="text1"/>
        </w:rPr>
      </w:pPr>
      <w:r w:rsidRPr="005957A9">
        <w:rPr>
          <w:rStyle w:val="1f2"/>
          <w:i w:val="0"/>
          <w:color w:val="000000" w:themeColor="text1"/>
        </w:rPr>
        <w:lastRenderedPageBreak/>
        <w:t>Pielikums Nr.1</w:t>
      </w:r>
    </w:p>
    <w:p w14:paraId="2F35BD1A" w14:textId="547D9F73" w:rsidR="007871DE" w:rsidRPr="005957A9" w:rsidRDefault="005A2332">
      <w:pPr>
        <w:pStyle w:val="1f0"/>
        <w:jc w:val="right"/>
        <w:rPr>
          <w:color w:val="000000" w:themeColor="text1"/>
        </w:rPr>
      </w:pPr>
      <w:r>
        <w:rPr>
          <w:rStyle w:val="1f2"/>
          <w:i w:val="0"/>
          <w:color w:val="000000" w:themeColor="text1"/>
        </w:rPr>
        <w:t>Atklātam konkursam</w:t>
      </w:r>
      <w:r w:rsidR="00B34B69" w:rsidRPr="005957A9">
        <w:rPr>
          <w:rStyle w:val="1f2"/>
          <w:i w:val="0"/>
          <w:color w:val="000000" w:themeColor="text1"/>
        </w:rPr>
        <w:t xml:space="preserve">  ar identifikācijas </w:t>
      </w:r>
      <w:r w:rsidR="00C43D6A" w:rsidRPr="005957A9">
        <w:rPr>
          <w:rStyle w:val="1f2"/>
          <w:i w:val="0"/>
          <w:color w:val="000000" w:themeColor="text1"/>
        </w:rPr>
        <w:t xml:space="preserve">Nr. </w:t>
      </w:r>
      <w:bookmarkStart w:id="5" w:name="_Hlk55998784"/>
      <w:r w:rsidR="00C43D6A" w:rsidRPr="005957A9">
        <w:rPr>
          <w:rStyle w:val="1f2"/>
          <w:i w:val="0"/>
          <w:color w:val="000000" w:themeColor="text1"/>
        </w:rPr>
        <w:t>ASDS/20</w:t>
      </w:r>
      <w:r w:rsidR="00CD488D">
        <w:rPr>
          <w:rStyle w:val="1f2"/>
          <w:i w:val="0"/>
          <w:color w:val="000000" w:themeColor="text1"/>
        </w:rPr>
        <w:t>2</w:t>
      </w:r>
      <w:bookmarkEnd w:id="5"/>
      <w:r w:rsidR="00ED15C0">
        <w:rPr>
          <w:rStyle w:val="1f2"/>
          <w:i w:val="0"/>
          <w:color w:val="000000" w:themeColor="text1"/>
        </w:rPr>
        <w:t>2/</w:t>
      </w:r>
      <w:r>
        <w:rPr>
          <w:rStyle w:val="1f2"/>
          <w:i w:val="0"/>
          <w:color w:val="000000" w:themeColor="text1"/>
        </w:rPr>
        <w:t>61</w:t>
      </w:r>
    </w:p>
    <w:p w14:paraId="28F77B98" w14:textId="77777777" w:rsidR="007871DE" w:rsidRPr="005957A9" w:rsidRDefault="00B34B69">
      <w:pPr>
        <w:pStyle w:val="41"/>
        <w:jc w:val="center"/>
        <w:rPr>
          <w:color w:val="000000" w:themeColor="text1"/>
        </w:rPr>
      </w:pPr>
      <w:r w:rsidRPr="005957A9">
        <w:rPr>
          <w:color w:val="000000" w:themeColor="text1"/>
        </w:rPr>
        <w:t>Pieteikums</w:t>
      </w:r>
    </w:p>
    <w:p w14:paraId="394D50F5" w14:textId="4F13A42F" w:rsidR="007871DE" w:rsidRPr="005957A9" w:rsidRDefault="00B34B69">
      <w:pPr>
        <w:pStyle w:val="1"/>
        <w:jc w:val="center"/>
        <w:rPr>
          <w:b/>
          <w:color w:val="000000" w:themeColor="text1"/>
        </w:rPr>
      </w:pPr>
      <w:r w:rsidRPr="005957A9">
        <w:rPr>
          <w:b/>
          <w:color w:val="000000" w:themeColor="text1"/>
        </w:rPr>
        <w:t xml:space="preserve">par piedalīšanos </w:t>
      </w:r>
      <w:r w:rsidR="005A2332">
        <w:rPr>
          <w:b/>
          <w:color w:val="000000" w:themeColor="text1"/>
        </w:rPr>
        <w:t>atklātā konkursā</w:t>
      </w:r>
      <w:r w:rsidRPr="005957A9">
        <w:rPr>
          <w:b/>
          <w:color w:val="000000" w:themeColor="text1"/>
        </w:rPr>
        <w:t xml:space="preserve"> </w:t>
      </w:r>
    </w:p>
    <w:p w14:paraId="66279F91" w14:textId="77777777" w:rsidR="007871DE" w:rsidRPr="005957A9" w:rsidRDefault="00144AF4">
      <w:pPr>
        <w:pStyle w:val="1"/>
        <w:jc w:val="center"/>
        <w:rPr>
          <w:color w:val="000000" w:themeColor="text1"/>
        </w:rPr>
      </w:pPr>
      <w:r>
        <w:rPr>
          <w:rStyle w:val="c1"/>
          <w:b/>
          <w:color w:val="000000" w:themeColor="text1"/>
        </w:rPr>
        <w:t>“</w:t>
      </w:r>
      <w:r w:rsidR="00B34B69" w:rsidRPr="005957A9">
        <w:rPr>
          <w:rStyle w:val="10"/>
          <w:b/>
          <w:color w:val="000000" w:themeColor="text1"/>
        </w:rPr>
        <w:t>Elektr</w:t>
      </w:r>
      <w:r w:rsidR="00B34B69" w:rsidRPr="005957A9">
        <w:rPr>
          <w:rStyle w:val="10"/>
          <w:b/>
          <w:bCs/>
          <w:color w:val="000000" w:themeColor="text1"/>
        </w:rPr>
        <w:t xml:space="preserve">oenerģijas iegāde AS </w:t>
      </w:r>
      <w:r>
        <w:rPr>
          <w:rStyle w:val="10"/>
          <w:b/>
          <w:bCs/>
          <w:color w:val="000000" w:themeColor="text1"/>
        </w:rPr>
        <w:t>“</w:t>
      </w:r>
      <w:r w:rsidR="00B34B69" w:rsidRPr="005957A9">
        <w:rPr>
          <w:rStyle w:val="10"/>
          <w:b/>
          <w:bCs/>
          <w:color w:val="000000" w:themeColor="text1"/>
        </w:rPr>
        <w:t>Daugavpils satiksme</w:t>
      </w:r>
      <w:r>
        <w:rPr>
          <w:rStyle w:val="10"/>
          <w:b/>
          <w:bCs/>
          <w:color w:val="000000" w:themeColor="text1"/>
        </w:rPr>
        <w:t>”</w:t>
      </w:r>
      <w:r w:rsidR="00B34B69" w:rsidRPr="005957A9">
        <w:rPr>
          <w:rStyle w:val="10"/>
          <w:b/>
          <w:bCs/>
          <w:color w:val="000000" w:themeColor="text1"/>
        </w:rPr>
        <w:t xml:space="preserve"> vajadzībām</w:t>
      </w:r>
      <w:r>
        <w:rPr>
          <w:rStyle w:val="10"/>
          <w:b/>
          <w:bCs/>
          <w:color w:val="000000" w:themeColor="text1"/>
        </w:rPr>
        <w:t>”</w:t>
      </w:r>
      <w:r w:rsidR="00B34B69" w:rsidRPr="005957A9">
        <w:rPr>
          <w:rStyle w:val="c1"/>
          <w:b/>
          <w:color w:val="000000" w:themeColor="text1"/>
        </w:rPr>
        <w:t>,</w:t>
      </w:r>
      <w:r w:rsidR="00B34B69" w:rsidRPr="005957A9">
        <w:rPr>
          <w:rStyle w:val="10"/>
          <w:color w:val="000000" w:themeColor="text1"/>
          <w:sz w:val="28"/>
          <w:szCs w:val="28"/>
        </w:rPr>
        <w:t xml:space="preserve"> </w:t>
      </w:r>
    </w:p>
    <w:p w14:paraId="19217258" w14:textId="0381FCC0" w:rsidR="007871DE" w:rsidRPr="005957A9" w:rsidRDefault="00C43D6A">
      <w:pPr>
        <w:pStyle w:val="1"/>
        <w:jc w:val="center"/>
        <w:rPr>
          <w:b/>
          <w:color w:val="000000" w:themeColor="text1"/>
        </w:rPr>
      </w:pPr>
      <w:r w:rsidRPr="005957A9">
        <w:rPr>
          <w:b/>
          <w:color w:val="000000" w:themeColor="text1"/>
        </w:rPr>
        <w:t>identifikācijas Nr. ASDS/20</w:t>
      </w:r>
      <w:r w:rsidR="00CD488D">
        <w:rPr>
          <w:b/>
          <w:color w:val="000000" w:themeColor="text1"/>
        </w:rPr>
        <w:t>2</w:t>
      </w:r>
      <w:r w:rsidR="00C775AD">
        <w:rPr>
          <w:b/>
          <w:color w:val="000000" w:themeColor="text1"/>
        </w:rPr>
        <w:t>2/</w:t>
      </w:r>
      <w:r w:rsidR="00863095">
        <w:rPr>
          <w:b/>
          <w:color w:val="000000" w:themeColor="text1"/>
        </w:rPr>
        <w:t>61</w:t>
      </w:r>
    </w:p>
    <w:p w14:paraId="332C4654" w14:textId="77777777" w:rsidR="007871DE" w:rsidRPr="005957A9" w:rsidRDefault="007871DE">
      <w:pPr>
        <w:pStyle w:val="1"/>
        <w:jc w:val="both"/>
        <w:rPr>
          <w:b/>
          <w:color w:val="000000" w:themeColor="text1"/>
        </w:rPr>
      </w:pPr>
    </w:p>
    <w:p w14:paraId="4492CC5F" w14:textId="33B8AE2A" w:rsidR="007871DE" w:rsidRPr="00584289" w:rsidRDefault="00B34B69">
      <w:pPr>
        <w:pStyle w:val="1"/>
        <w:jc w:val="both"/>
        <w:rPr>
          <w:color w:val="000000" w:themeColor="text1"/>
        </w:rPr>
      </w:pPr>
      <w:r w:rsidRPr="005957A9">
        <w:rPr>
          <w:color w:val="000000" w:themeColor="text1"/>
        </w:rPr>
        <w:t xml:space="preserve">Pretendents (pretendenta nosaukums), </w:t>
      </w:r>
      <w:r w:rsidRPr="005957A9">
        <w:rPr>
          <w:rStyle w:val="10"/>
          <w:rFonts w:eastAsia="SimSun"/>
          <w:color w:val="000000" w:themeColor="text1"/>
        </w:rPr>
        <w:t xml:space="preserve">reģistrācijas Nr. (reģistrācijas numurs), (adrese), tā (personas, kas paraksta, pilnvarojums, amats, vārds, uzvārds) </w:t>
      </w:r>
      <w:r w:rsidRPr="005957A9">
        <w:rPr>
          <w:color w:val="000000" w:themeColor="text1"/>
        </w:rPr>
        <w:t>personā, ar š</w:t>
      </w:r>
      <w:r w:rsidRPr="005957A9">
        <w:rPr>
          <w:rStyle w:val="10"/>
          <w:rFonts w:eastAsia="SimSun"/>
          <w:color w:val="000000" w:themeColor="text1"/>
        </w:rPr>
        <w:t>ā</w:t>
      </w:r>
      <w:r w:rsidRPr="005957A9">
        <w:rPr>
          <w:color w:val="000000" w:themeColor="text1"/>
        </w:rPr>
        <w:t xml:space="preserve"> piedāvājuma iesniegšanu, piesakās piedalīties </w:t>
      </w:r>
      <w:r w:rsidR="005A2332">
        <w:rPr>
          <w:color w:val="000000" w:themeColor="text1"/>
        </w:rPr>
        <w:t>atklātā konkursā</w:t>
      </w:r>
      <w:r w:rsidRPr="005957A9">
        <w:rPr>
          <w:color w:val="000000" w:themeColor="text1"/>
        </w:rPr>
        <w:t xml:space="preserve"> „Elektroenerģijas iegāde AS „Daugavpils satiksme” vajadzībām”,</w:t>
      </w:r>
      <w:r w:rsidRPr="005957A9">
        <w:rPr>
          <w:rStyle w:val="10"/>
          <w:b/>
          <w:color w:val="000000" w:themeColor="text1"/>
        </w:rPr>
        <w:t xml:space="preserve"> </w:t>
      </w:r>
      <w:r w:rsidR="00C43D6A" w:rsidRPr="00584289">
        <w:rPr>
          <w:color w:val="000000" w:themeColor="text1"/>
        </w:rPr>
        <w:t>identifikācijas Nr.</w:t>
      </w:r>
      <w:r w:rsidR="006F5642" w:rsidRPr="00584289">
        <w:t xml:space="preserve"> </w:t>
      </w:r>
      <w:r w:rsidR="006F5642" w:rsidRPr="00584289">
        <w:rPr>
          <w:color w:val="000000" w:themeColor="text1"/>
        </w:rPr>
        <w:t>ASDS/202</w:t>
      </w:r>
      <w:r w:rsidR="00C775AD" w:rsidRPr="00584289">
        <w:rPr>
          <w:color w:val="000000" w:themeColor="text1"/>
        </w:rPr>
        <w:t>2/</w:t>
      </w:r>
      <w:r w:rsidR="00D611E0">
        <w:rPr>
          <w:color w:val="000000" w:themeColor="text1"/>
        </w:rPr>
        <w:t>61</w:t>
      </w:r>
      <w:r w:rsidRPr="00584289">
        <w:rPr>
          <w:color w:val="000000" w:themeColor="text1"/>
        </w:rPr>
        <w:t>,</w:t>
      </w:r>
      <w:r w:rsidRPr="00584289">
        <w:rPr>
          <w:rStyle w:val="10"/>
          <w:b/>
          <w:color w:val="000000" w:themeColor="text1"/>
        </w:rPr>
        <w:t xml:space="preserve"> </w:t>
      </w:r>
      <w:r w:rsidRPr="00584289">
        <w:rPr>
          <w:color w:val="000000" w:themeColor="text1"/>
        </w:rPr>
        <w:t>un apliecina, ka:</w:t>
      </w:r>
    </w:p>
    <w:p w14:paraId="4EB739C5" w14:textId="0A7DF2CD" w:rsidR="007871DE" w:rsidRPr="00584289" w:rsidRDefault="00B34B69">
      <w:pPr>
        <w:pStyle w:val="1"/>
        <w:numPr>
          <w:ilvl w:val="0"/>
          <w:numId w:val="15"/>
        </w:numPr>
        <w:tabs>
          <w:tab w:val="left" w:pos="990"/>
        </w:tabs>
        <w:ind w:left="990" w:hanging="390"/>
        <w:jc w:val="both"/>
        <w:rPr>
          <w:color w:val="000000" w:themeColor="text1"/>
        </w:rPr>
      </w:pPr>
      <w:r w:rsidRPr="00584289">
        <w:rPr>
          <w:color w:val="000000" w:themeColor="text1"/>
        </w:rPr>
        <w:t xml:space="preserve">pilnībā apņemas ievērot iepirkuma </w:t>
      </w:r>
      <w:r w:rsidR="00E91937" w:rsidRPr="00584289">
        <w:rPr>
          <w:color w:val="000000" w:themeColor="text1"/>
        </w:rPr>
        <w:t>dokumentāciju</w:t>
      </w:r>
      <w:r w:rsidRPr="00584289">
        <w:rPr>
          <w:color w:val="000000" w:themeColor="text1"/>
        </w:rPr>
        <w:t>;</w:t>
      </w:r>
    </w:p>
    <w:p w14:paraId="66300B90" w14:textId="4C75B55D" w:rsidR="007871DE" w:rsidRPr="00584289" w:rsidRDefault="00B34B69">
      <w:pPr>
        <w:pStyle w:val="1"/>
        <w:numPr>
          <w:ilvl w:val="0"/>
          <w:numId w:val="14"/>
        </w:numPr>
        <w:tabs>
          <w:tab w:val="left" w:pos="990"/>
        </w:tabs>
        <w:ind w:left="990" w:hanging="390"/>
        <w:jc w:val="both"/>
        <w:rPr>
          <w:color w:val="000000" w:themeColor="text1"/>
        </w:rPr>
      </w:pPr>
      <w:r w:rsidRPr="00584289">
        <w:rPr>
          <w:color w:val="000000" w:themeColor="text1"/>
        </w:rPr>
        <w:t xml:space="preserve">piedāvājums ir  </w:t>
      </w:r>
      <w:r w:rsidR="002F2B86" w:rsidRPr="00584289">
        <w:rPr>
          <w:color w:val="000000" w:themeColor="text1"/>
        </w:rPr>
        <w:t xml:space="preserve">spēkā </w:t>
      </w:r>
      <w:r w:rsidRPr="00584289">
        <w:rPr>
          <w:color w:val="000000" w:themeColor="text1"/>
        </w:rPr>
        <w:t xml:space="preserve">120 (viens simts divdesmit) dienas no piedāvājuma atvēršanas dienas; </w:t>
      </w:r>
    </w:p>
    <w:p w14:paraId="5C387AB6" w14:textId="77777777" w:rsidR="007871DE" w:rsidRPr="005957A9" w:rsidRDefault="00B34B69">
      <w:pPr>
        <w:pStyle w:val="1"/>
        <w:numPr>
          <w:ilvl w:val="0"/>
          <w:numId w:val="14"/>
        </w:numPr>
        <w:tabs>
          <w:tab w:val="left" w:pos="990"/>
        </w:tabs>
        <w:ind w:left="990" w:hanging="390"/>
        <w:jc w:val="both"/>
        <w:rPr>
          <w:color w:val="000000" w:themeColor="text1"/>
        </w:rPr>
      </w:pPr>
      <w:r w:rsidRPr="005957A9">
        <w:rPr>
          <w:color w:val="000000" w:themeColor="text1"/>
        </w:rPr>
        <w:t>apņemas slēgt līgumu un izpildīt visus līguma noteikumus;</w:t>
      </w:r>
    </w:p>
    <w:p w14:paraId="7DC88B6E" w14:textId="77777777" w:rsidR="007871DE" w:rsidRPr="005957A9" w:rsidRDefault="00B34B69">
      <w:pPr>
        <w:pStyle w:val="1"/>
        <w:numPr>
          <w:ilvl w:val="0"/>
          <w:numId w:val="14"/>
        </w:numPr>
        <w:tabs>
          <w:tab w:val="left" w:pos="990"/>
        </w:tabs>
        <w:ind w:left="990" w:hanging="390"/>
        <w:jc w:val="both"/>
        <w:rPr>
          <w:color w:val="000000" w:themeColor="text1"/>
        </w:rPr>
      </w:pPr>
      <w:r w:rsidRPr="005957A9">
        <w:rPr>
          <w:color w:val="000000" w:themeColor="text1"/>
        </w:rPr>
        <w:t>apliecina, ka visas sniegtās ziņas ir patiesas.</w:t>
      </w:r>
    </w:p>
    <w:p w14:paraId="1199E9B5" w14:textId="77777777" w:rsidR="007871DE" w:rsidRPr="005957A9" w:rsidRDefault="007871DE">
      <w:pPr>
        <w:pStyle w:val="1"/>
        <w:jc w:val="both"/>
        <w:rPr>
          <w:b/>
          <w:color w:val="000000" w:themeColor="text1"/>
        </w:rPr>
      </w:pPr>
    </w:p>
    <w:tbl>
      <w:tblPr>
        <w:tblW w:w="9401" w:type="dxa"/>
        <w:tblInd w:w="108" w:type="dxa"/>
        <w:tblLayout w:type="fixed"/>
        <w:tblCellMar>
          <w:left w:w="10" w:type="dxa"/>
          <w:right w:w="10" w:type="dxa"/>
        </w:tblCellMar>
        <w:tblLook w:val="0000" w:firstRow="0" w:lastRow="0" w:firstColumn="0" w:lastColumn="0" w:noHBand="0" w:noVBand="0"/>
      </w:tblPr>
      <w:tblGrid>
        <w:gridCol w:w="2835"/>
        <w:gridCol w:w="6566"/>
      </w:tblGrid>
      <w:tr w:rsidR="007871DE" w:rsidRPr="005957A9" w14:paraId="521DC7F5" w14:textId="77777777" w:rsidTr="00026B02">
        <w:trPr>
          <w:trHeight w:val="302"/>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8A78A36" w14:textId="77777777" w:rsidR="007871DE" w:rsidRPr="005957A9" w:rsidRDefault="00B34B69">
            <w:pPr>
              <w:pStyle w:val="1"/>
              <w:rPr>
                <w:color w:val="000000" w:themeColor="text1"/>
              </w:rPr>
            </w:pPr>
            <w:r w:rsidRPr="005957A9">
              <w:rPr>
                <w:color w:val="000000" w:themeColor="text1"/>
              </w:rPr>
              <w:t>Pretendents</w:t>
            </w:r>
          </w:p>
        </w:tc>
        <w:tc>
          <w:tcPr>
            <w:tcW w:w="65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E6E2212" w14:textId="77777777" w:rsidR="007871DE" w:rsidRPr="005957A9" w:rsidRDefault="007871DE">
            <w:pPr>
              <w:pStyle w:val="1"/>
              <w:rPr>
                <w:color w:val="000000" w:themeColor="text1"/>
              </w:rPr>
            </w:pPr>
          </w:p>
        </w:tc>
      </w:tr>
      <w:tr w:rsidR="007871DE" w:rsidRPr="005957A9" w14:paraId="7FAA512B" w14:textId="77777777" w:rsidTr="00026B02">
        <w:trPr>
          <w:trHeight w:val="303"/>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B8CDD6A" w14:textId="77777777" w:rsidR="007871DE" w:rsidRPr="005957A9" w:rsidRDefault="00B34B69">
            <w:pPr>
              <w:pStyle w:val="1"/>
              <w:rPr>
                <w:color w:val="000000" w:themeColor="text1"/>
              </w:rPr>
            </w:pPr>
            <w:r w:rsidRPr="005957A9">
              <w:rPr>
                <w:color w:val="000000" w:themeColor="text1"/>
              </w:rPr>
              <w:t xml:space="preserve">Reģistrācijas Nr. </w:t>
            </w:r>
          </w:p>
        </w:tc>
        <w:tc>
          <w:tcPr>
            <w:tcW w:w="65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6171C6D" w14:textId="77777777" w:rsidR="007871DE" w:rsidRPr="005957A9" w:rsidRDefault="007871DE">
            <w:pPr>
              <w:pStyle w:val="1"/>
              <w:rPr>
                <w:color w:val="000000" w:themeColor="text1"/>
              </w:rPr>
            </w:pPr>
          </w:p>
        </w:tc>
      </w:tr>
      <w:tr w:rsidR="007871DE" w:rsidRPr="005957A9" w14:paraId="456C78E1" w14:textId="77777777" w:rsidTr="00026B02">
        <w:trPr>
          <w:trHeight w:val="263"/>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3F8DB14" w14:textId="77777777" w:rsidR="007871DE" w:rsidRPr="005957A9" w:rsidRDefault="00B34B69">
            <w:pPr>
              <w:pStyle w:val="1"/>
              <w:rPr>
                <w:color w:val="000000" w:themeColor="text1"/>
              </w:rPr>
            </w:pPr>
            <w:r w:rsidRPr="005957A9">
              <w:rPr>
                <w:color w:val="000000" w:themeColor="text1"/>
              </w:rPr>
              <w:t>Adrese:</w:t>
            </w:r>
          </w:p>
        </w:tc>
        <w:tc>
          <w:tcPr>
            <w:tcW w:w="65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CF95CDE" w14:textId="77777777" w:rsidR="007871DE" w:rsidRPr="005957A9" w:rsidRDefault="007871DE">
            <w:pPr>
              <w:pStyle w:val="1"/>
              <w:rPr>
                <w:color w:val="000000" w:themeColor="text1"/>
              </w:rPr>
            </w:pPr>
          </w:p>
        </w:tc>
      </w:tr>
      <w:tr w:rsidR="007871DE" w:rsidRPr="005957A9" w14:paraId="7776F88A" w14:textId="77777777" w:rsidTr="00026B02">
        <w:trPr>
          <w:trHeight w:val="332"/>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D662D79" w14:textId="77777777" w:rsidR="007871DE" w:rsidRPr="005957A9" w:rsidRDefault="00B34B69">
            <w:pPr>
              <w:pStyle w:val="1"/>
              <w:rPr>
                <w:color w:val="000000" w:themeColor="text1"/>
              </w:rPr>
            </w:pPr>
            <w:r w:rsidRPr="005957A9">
              <w:rPr>
                <w:color w:val="000000" w:themeColor="text1"/>
              </w:rPr>
              <w:t>Kontaktpersona</w:t>
            </w:r>
          </w:p>
        </w:tc>
        <w:tc>
          <w:tcPr>
            <w:tcW w:w="65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3EB5DB7" w14:textId="77777777" w:rsidR="007871DE" w:rsidRPr="005957A9" w:rsidRDefault="007871DE">
            <w:pPr>
              <w:pStyle w:val="1"/>
              <w:rPr>
                <w:color w:val="000000" w:themeColor="text1"/>
              </w:rPr>
            </w:pPr>
          </w:p>
        </w:tc>
      </w:tr>
      <w:tr w:rsidR="007871DE" w:rsidRPr="005957A9" w14:paraId="3D751A4D" w14:textId="77777777" w:rsidTr="00026B02">
        <w:trPr>
          <w:trHeight w:val="332"/>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A29B5C7" w14:textId="77777777" w:rsidR="007871DE" w:rsidRPr="005957A9" w:rsidRDefault="00B34B69">
            <w:pPr>
              <w:pStyle w:val="1"/>
              <w:rPr>
                <w:color w:val="000000" w:themeColor="text1"/>
              </w:rPr>
            </w:pPr>
            <w:r w:rsidRPr="005957A9">
              <w:rPr>
                <w:color w:val="000000" w:themeColor="text1"/>
              </w:rPr>
              <w:t>Kontaktpersonas tālr./fakss, e-pasts</w:t>
            </w:r>
          </w:p>
        </w:tc>
        <w:tc>
          <w:tcPr>
            <w:tcW w:w="65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D2F5FA6" w14:textId="77777777" w:rsidR="007871DE" w:rsidRPr="005957A9" w:rsidRDefault="007871DE">
            <w:pPr>
              <w:pStyle w:val="1"/>
              <w:rPr>
                <w:color w:val="000000" w:themeColor="text1"/>
              </w:rPr>
            </w:pPr>
          </w:p>
        </w:tc>
      </w:tr>
      <w:tr w:rsidR="007871DE" w:rsidRPr="005957A9" w14:paraId="451DA709" w14:textId="77777777" w:rsidTr="00026B02">
        <w:trPr>
          <w:trHeight w:val="332"/>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07EE240" w14:textId="77777777" w:rsidR="007871DE" w:rsidRPr="005957A9" w:rsidRDefault="00B34B69">
            <w:pPr>
              <w:pStyle w:val="1"/>
              <w:rPr>
                <w:color w:val="000000" w:themeColor="text1"/>
              </w:rPr>
            </w:pPr>
            <w:r w:rsidRPr="005957A9">
              <w:rPr>
                <w:color w:val="000000" w:themeColor="text1"/>
              </w:rPr>
              <w:t>Bankas nosaukums, filiāle</w:t>
            </w:r>
          </w:p>
        </w:tc>
        <w:tc>
          <w:tcPr>
            <w:tcW w:w="65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EBA88C5" w14:textId="77777777" w:rsidR="007871DE" w:rsidRPr="005957A9" w:rsidRDefault="007871DE">
            <w:pPr>
              <w:pStyle w:val="1"/>
              <w:rPr>
                <w:color w:val="000000" w:themeColor="text1"/>
              </w:rPr>
            </w:pPr>
          </w:p>
        </w:tc>
      </w:tr>
      <w:tr w:rsidR="007871DE" w:rsidRPr="005957A9" w14:paraId="1D7C090A" w14:textId="77777777" w:rsidTr="00026B02">
        <w:trPr>
          <w:trHeight w:val="332"/>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D9DEA53" w14:textId="77777777" w:rsidR="007871DE" w:rsidRPr="005957A9" w:rsidRDefault="00B34B69">
            <w:pPr>
              <w:pStyle w:val="1"/>
              <w:rPr>
                <w:color w:val="000000" w:themeColor="text1"/>
              </w:rPr>
            </w:pPr>
            <w:r w:rsidRPr="005957A9">
              <w:rPr>
                <w:color w:val="000000" w:themeColor="text1"/>
              </w:rPr>
              <w:t>Bankas kods</w:t>
            </w:r>
          </w:p>
        </w:tc>
        <w:tc>
          <w:tcPr>
            <w:tcW w:w="65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E3334C3" w14:textId="77777777" w:rsidR="007871DE" w:rsidRPr="005957A9" w:rsidRDefault="007871DE">
            <w:pPr>
              <w:pStyle w:val="1"/>
              <w:rPr>
                <w:color w:val="000000" w:themeColor="text1"/>
              </w:rPr>
            </w:pPr>
          </w:p>
        </w:tc>
      </w:tr>
      <w:tr w:rsidR="007871DE" w:rsidRPr="005957A9" w14:paraId="63C3BEAD" w14:textId="77777777" w:rsidTr="00026B02">
        <w:trPr>
          <w:trHeight w:val="323"/>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A738333" w14:textId="77777777" w:rsidR="007871DE" w:rsidRPr="005957A9" w:rsidRDefault="00B34B69">
            <w:pPr>
              <w:pStyle w:val="1"/>
              <w:rPr>
                <w:color w:val="000000" w:themeColor="text1"/>
              </w:rPr>
            </w:pPr>
            <w:r w:rsidRPr="005957A9">
              <w:rPr>
                <w:color w:val="000000" w:themeColor="text1"/>
              </w:rPr>
              <w:t>Norēķinu konts</w:t>
            </w:r>
          </w:p>
        </w:tc>
        <w:tc>
          <w:tcPr>
            <w:tcW w:w="65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C7D08B3" w14:textId="77777777" w:rsidR="007871DE" w:rsidRPr="005957A9" w:rsidRDefault="007871DE">
            <w:pPr>
              <w:pStyle w:val="1"/>
              <w:rPr>
                <w:color w:val="000000" w:themeColor="text1"/>
              </w:rPr>
            </w:pPr>
          </w:p>
        </w:tc>
      </w:tr>
      <w:tr w:rsidR="007871DE" w:rsidRPr="005957A9" w14:paraId="4EE3CEF8" w14:textId="77777777" w:rsidTr="00026B02">
        <w:trPr>
          <w:trHeight w:val="323"/>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776D23B" w14:textId="77777777" w:rsidR="007871DE" w:rsidRPr="005957A9" w:rsidRDefault="00B34B69">
            <w:pPr>
              <w:pStyle w:val="1"/>
              <w:rPr>
                <w:color w:val="000000" w:themeColor="text1"/>
              </w:rPr>
            </w:pPr>
            <w:r w:rsidRPr="005957A9">
              <w:rPr>
                <w:color w:val="000000" w:themeColor="text1"/>
              </w:rPr>
              <w:t>Vārds, uzvārds*</w:t>
            </w:r>
          </w:p>
        </w:tc>
        <w:tc>
          <w:tcPr>
            <w:tcW w:w="65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46C040A" w14:textId="77777777" w:rsidR="007871DE" w:rsidRPr="005957A9" w:rsidRDefault="007871DE">
            <w:pPr>
              <w:pStyle w:val="1"/>
              <w:rPr>
                <w:color w:val="000000" w:themeColor="text1"/>
              </w:rPr>
            </w:pPr>
          </w:p>
        </w:tc>
      </w:tr>
      <w:tr w:rsidR="007871DE" w:rsidRPr="005957A9" w14:paraId="21D80B05" w14:textId="77777777" w:rsidTr="00026B02">
        <w:trPr>
          <w:trHeight w:val="323"/>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487EA0C" w14:textId="77777777" w:rsidR="007871DE" w:rsidRPr="005957A9" w:rsidRDefault="00B34B69">
            <w:pPr>
              <w:pStyle w:val="1"/>
              <w:rPr>
                <w:color w:val="000000" w:themeColor="text1"/>
              </w:rPr>
            </w:pPr>
            <w:r w:rsidRPr="005957A9">
              <w:rPr>
                <w:color w:val="000000" w:themeColor="text1"/>
              </w:rPr>
              <w:t>Amats</w:t>
            </w:r>
          </w:p>
        </w:tc>
        <w:tc>
          <w:tcPr>
            <w:tcW w:w="65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D2A7BB1" w14:textId="77777777" w:rsidR="007871DE" w:rsidRPr="005957A9" w:rsidRDefault="007871DE">
            <w:pPr>
              <w:pStyle w:val="1"/>
              <w:rPr>
                <w:color w:val="000000" w:themeColor="text1"/>
              </w:rPr>
            </w:pPr>
          </w:p>
        </w:tc>
      </w:tr>
      <w:tr w:rsidR="007871DE" w:rsidRPr="005957A9" w14:paraId="40806C4D" w14:textId="77777777" w:rsidTr="00026B02">
        <w:trPr>
          <w:trHeight w:val="323"/>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82B90DC" w14:textId="77777777" w:rsidR="007871DE" w:rsidRPr="005957A9" w:rsidRDefault="00B34B69">
            <w:pPr>
              <w:pStyle w:val="1"/>
              <w:rPr>
                <w:color w:val="000000" w:themeColor="text1"/>
              </w:rPr>
            </w:pPr>
            <w:r w:rsidRPr="005957A9">
              <w:rPr>
                <w:color w:val="000000" w:themeColor="text1"/>
              </w:rPr>
              <w:t>Paraksts</w:t>
            </w:r>
          </w:p>
        </w:tc>
        <w:tc>
          <w:tcPr>
            <w:tcW w:w="65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A614427" w14:textId="77777777" w:rsidR="007871DE" w:rsidRPr="005957A9" w:rsidRDefault="007871DE">
            <w:pPr>
              <w:pStyle w:val="1"/>
              <w:rPr>
                <w:color w:val="000000" w:themeColor="text1"/>
              </w:rPr>
            </w:pPr>
          </w:p>
        </w:tc>
      </w:tr>
      <w:tr w:rsidR="007871DE" w:rsidRPr="005957A9" w14:paraId="29111AAC" w14:textId="77777777" w:rsidTr="00026B02">
        <w:trPr>
          <w:trHeight w:val="323"/>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9C7A18A" w14:textId="77777777" w:rsidR="007871DE" w:rsidRPr="005957A9" w:rsidRDefault="00B34B69">
            <w:pPr>
              <w:pStyle w:val="1"/>
              <w:rPr>
                <w:color w:val="000000" w:themeColor="text1"/>
              </w:rPr>
            </w:pPr>
            <w:r w:rsidRPr="005957A9">
              <w:rPr>
                <w:color w:val="000000" w:themeColor="text1"/>
              </w:rPr>
              <w:t>Datums</w:t>
            </w:r>
          </w:p>
        </w:tc>
        <w:tc>
          <w:tcPr>
            <w:tcW w:w="65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A8CDD43" w14:textId="77777777" w:rsidR="007871DE" w:rsidRPr="005957A9" w:rsidRDefault="007871DE">
            <w:pPr>
              <w:pStyle w:val="1"/>
              <w:rPr>
                <w:color w:val="000000" w:themeColor="text1"/>
              </w:rPr>
            </w:pPr>
          </w:p>
        </w:tc>
      </w:tr>
    </w:tbl>
    <w:p w14:paraId="0A896BC8" w14:textId="77777777" w:rsidR="00026B02" w:rsidRDefault="00026B02">
      <w:pPr>
        <w:pStyle w:val="1"/>
        <w:jc w:val="both"/>
        <w:rPr>
          <w:color w:val="000000" w:themeColor="text1"/>
        </w:rPr>
      </w:pPr>
    </w:p>
    <w:p w14:paraId="54F89D1D" w14:textId="78F5972A" w:rsidR="00026B02" w:rsidRDefault="00026B02">
      <w:pPr>
        <w:pStyle w:val="1"/>
        <w:jc w:val="both"/>
        <w:rPr>
          <w:color w:val="000000" w:themeColor="text1"/>
        </w:rPr>
      </w:pPr>
      <w:r>
        <w:rPr>
          <w:color w:val="000000" w:themeColor="text1"/>
        </w:rPr>
        <w:t>Sniedz informāciju par piesaistītajiem apakšuzņēmumiem un personām, uz kuras iespējām pretendents balstās: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138"/>
        <w:gridCol w:w="1542"/>
        <w:gridCol w:w="1542"/>
        <w:gridCol w:w="1542"/>
        <w:gridCol w:w="1794"/>
      </w:tblGrid>
      <w:tr w:rsidR="00026B02" w:rsidRPr="00735A83" w14:paraId="640A0C1D" w14:textId="77777777" w:rsidTr="00026B02">
        <w:tc>
          <w:tcPr>
            <w:tcW w:w="277" w:type="pct"/>
            <w:shd w:val="clear" w:color="auto" w:fill="auto"/>
          </w:tcPr>
          <w:p w14:paraId="568A76E4" w14:textId="77777777" w:rsidR="00026B02" w:rsidRPr="00735A83" w:rsidRDefault="00026B02" w:rsidP="008F1C09">
            <w:pPr>
              <w:tabs>
                <w:tab w:val="left" w:pos="0"/>
              </w:tabs>
              <w:suppressAutoHyphens/>
              <w:autoSpaceDE w:val="0"/>
              <w:adjustRightInd w:val="0"/>
              <w:spacing w:after="80"/>
              <w:rPr>
                <w:sz w:val="20"/>
                <w:szCs w:val="20"/>
                <w:lang w:eastAsia="ar-SA"/>
              </w:rPr>
            </w:pPr>
            <w:r w:rsidRPr="00735A83">
              <w:rPr>
                <w:sz w:val="20"/>
                <w:szCs w:val="20"/>
                <w:lang w:eastAsia="ar-SA"/>
              </w:rPr>
              <w:t>Nr.</w:t>
            </w:r>
          </w:p>
        </w:tc>
        <w:tc>
          <w:tcPr>
            <w:tcW w:w="1179" w:type="pct"/>
            <w:shd w:val="clear" w:color="auto" w:fill="auto"/>
          </w:tcPr>
          <w:p w14:paraId="18FFDB7A" w14:textId="77777777" w:rsidR="00026B02" w:rsidRPr="00735A83" w:rsidRDefault="00026B02" w:rsidP="008F1C09">
            <w:pPr>
              <w:tabs>
                <w:tab w:val="left" w:pos="0"/>
              </w:tabs>
              <w:suppressAutoHyphens/>
              <w:autoSpaceDE w:val="0"/>
              <w:adjustRightInd w:val="0"/>
              <w:spacing w:after="80"/>
              <w:jc w:val="center"/>
              <w:rPr>
                <w:sz w:val="20"/>
                <w:szCs w:val="20"/>
                <w:lang w:eastAsia="ar-SA"/>
              </w:rPr>
            </w:pPr>
            <w:r w:rsidRPr="00735A83">
              <w:rPr>
                <w:sz w:val="20"/>
                <w:szCs w:val="20"/>
                <w:lang w:eastAsia="ar-SA"/>
              </w:rPr>
              <w:t>Apakšuzņēmēja nosaukums, reģistrācijas numurs, adrese</w:t>
            </w:r>
          </w:p>
        </w:tc>
        <w:tc>
          <w:tcPr>
            <w:tcW w:w="851" w:type="pct"/>
          </w:tcPr>
          <w:p w14:paraId="2A939836" w14:textId="77777777" w:rsidR="00026B02" w:rsidRPr="00735A83" w:rsidRDefault="00026B02" w:rsidP="008F1C09">
            <w:pPr>
              <w:tabs>
                <w:tab w:val="left" w:pos="0"/>
              </w:tabs>
              <w:suppressAutoHyphens/>
              <w:autoSpaceDE w:val="0"/>
              <w:adjustRightInd w:val="0"/>
              <w:spacing w:after="80"/>
              <w:jc w:val="center"/>
              <w:rPr>
                <w:sz w:val="20"/>
                <w:szCs w:val="20"/>
                <w:lang w:eastAsia="ar-SA"/>
              </w:rPr>
            </w:pPr>
            <w:r w:rsidRPr="00735A83">
              <w:rPr>
                <w:sz w:val="20"/>
                <w:szCs w:val="20"/>
                <w:lang w:eastAsia="ar-SA"/>
              </w:rPr>
              <w:t xml:space="preserve">Atbilst/neatbilst </w:t>
            </w:r>
            <w:r w:rsidRPr="00735A83">
              <w:rPr>
                <w:i/>
                <w:sz w:val="20"/>
                <w:szCs w:val="20"/>
                <w:lang w:eastAsia="ar-SA"/>
              </w:rPr>
              <w:t>(norāda atbilstošo)</w:t>
            </w:r>
            <w:r w:rsidRPr="00735A83">
              <w:rPr>
                <w:sz w:val="20"/>
                <w:szCs w:val="20"/>
                <w:lang w:eastAsia="ar-SA"/>
              </w:rPr>
              <w:t xml:space="preserve"> mazā vai vidējā uzņēmuma statusam</w:t>
            </w:r>
            <w:r w:rsidRPr="00735A83">
              <w:rPr>
                <w:vertAlign w:val="superscript"/>
              </w:rPr>
              <w:footnoteReference w:id="1"/>
            </w:r>
          </w:p>
        </w:tc>
        <w:tc>
          <w:tcPr>
            <w:tcW w:w="851" w:type="pct"/>
          </w:tcPr>
          <w:p w14:paraId="7B430EA1" w14:textId="77777777" w:rsidR="00026B02" w:rsidRPr="00735A83" w:rsidRDefault="00026B02" w:rsidP="008F1C09">
            <w:pPr>
              <w:tabs>
                <w:tab w:val="left" w:pos="0"/>
              </w:tabs>
              <w:suppressAutoHyphens/>
              <w:autoSpaceDE w:val="0"/>
              <w:adjustRightInd w:val="0"/>
              <w:spacing w:after="80"/>
              <w:jc w:val="center"/>
              <w:rPr>
                <w:sz w:val="20"/>
                <w:szCs w:val="20"/>
                <w:lang w:eastAsia="ar-SA"/>
              </w:rPr>
            </w:pPr>
            <w:r w:rsidRPr="00735A83">
              <w:rPr>
                <w:sz w:val="20"/>
                <w:szCs w:val="20"/>
                <w:lang w:eastAsia="ar-SA"/>
              </w:rPr>
              <w:t xml:space="preserve">Izpildei nododamā līguma daļa </w:t>
            </w:r>
          </w:p>
        </w:tc>
        <w:tc>
          <w:tcPr>
            <w:tcW w:w="851" w:type="pct"/>
            <w:shd w:val="clear" w:color="auto" w:fill="auto"/>
          </w:tcPr>
          <w:p w14:paraId="56952D79" w14:textId="77777777" w:rsidR="00026B02" w:rsidRPr="00735A83" w:rsidRDefault="00026B02" w:rsidP="008F1C09">
            <w:pPr>
              <w:shd w:val="clear" w:color="auto" w:fill="FFFFFF"/>
              <w:spacing w:line="274" w:lineRule="exact"/>
              <w:ind w:left="29" w:right="29"/>
              <w:jc w:val="center"/>
              <w:rPr>
                <w:sz w:val="20"/>
                <w:szCs w:val="20"/>
                <w:lang w:eastAsia="lv-LV"/>
              </w:rPr>
            </w:pPr>
            <w:r w:rsidRPr="00735A83">
              <w:rPr>
                <w:bCs/>
                <w:spacing w:val="-5"/>
                <w:sz w:val="20"/>
                <w:szCs w:val="20"/>
                <w:lang w:eastAsia="lv-LV"/>
              </w:rPr>
              <w:t xml:space="preserve">Veicamo </w:t>
            </w:r>
            <w:r w:rsidRPr="00735A83">
              <w:rPr>
                <w:bCs/>
                <w:sz w:val="20"/>
                <w:szCs w:val="20"/>
                <w:lang w:eastAsia="lv-LV"/>
              </w:rPr>
              <w:t xml:space="preserve">pakalpojumu </w:t>
            </w:r>
            <w:r w:rsidRPr="00735A83">
              <w:rPr>
                <w:bCs/>
                <w:spacing w:val="-3"/>
                <w:sz w:val="20"/>
                <w:szCs w:val="20"/>
                <w:lang w:eastAsia="lv-LV"/>
              </w:rPr>
              <w:t xml:space="preserve">apjoms </w:t>
            </w:r>
            <w:r w:rsidRPr="00735A83">
              <w:rPr>
                <w:bCs/>
                <w:sz w:val="20"/>
                <w:szCs w:val="20"/>
                <w:lang w:eastAsia="lv-LV"/>
              </w:rPr>
              <w:t xml:space="preserve">no kopējā </w:t>
            </w:r>
            <w:r w:rsidRPr="00735A83">
              <w:rPr>
                <w:bCs/>
                <w:spacing w:val="-2"/>
                <w:sz w:val="20"/>
                <w:szCs w:val="20"/>
                <w:lang w:eastAsia="lv-LV"/>
              </w:rPr>
              <w:t>apjoma</w:t>
            </w:r>
          </w:p>
          <w:p w14:paraId="33FE65E1" w14:textId="77777777" w:rsidR="00026B02" w:rsidRPr="00735A83" w:rsidRDefault="00026B02" w:rsidP="008F1C09">
            <w:pPr>
              <w:tabs>
                <w:tab w:val="left" w:pos="0"/>
              </w:tabs>
              <w:suppressAutoHyphens/>
              <w:autoSpaceDE w:val="0"/>
              <w:adjustRightInd w:val="0"/>
              <w:spacing w:after="80"/>
              <w:jc w:val="center"/>
              <w:rPr>
                <w:sz w:val="20"/>
                <w:szCs w:val="20"/>
                <w:lang w:eastAsia="ar-SA"/>
              </w:rPr>
            </w:pPr>
            <w:r w:rsidRPr="00735A83">
              <w:rPr>
                <w:bCs/>
                <w:sz w:val="20"/>
                <w:szCs w:val="20"/>
                <w:lang w:eastAsia="lv-LV"/>
              </w:rPr>
              <w:t>(%)</w:t>
            </w:r>
          </w:p>
        </w:tc>
        <w:tc>
          <w:tcPr>
            <w:tcW w:w="990" w:type="pct"/>
            <w:shd w:val="clear" w:color="auto" w:fill="auto"/>
          </w:tcPr>
          <w:p w14:paraId="41974A4C" w14:textId="77777777" w:rsidR="00026B02" w:rsidRPr="00735A83" w:rsidRDefault="00026B02" w:rsidP="008F1C09">
            <w:pPr>
              <w:tabs>
                <w:tab w:val="left" w:pos="0"/>
              </w:tabs>
              <w:suppressAutoHyphens/>
              <w:autoSpaceDE w:val="0"/>
              <w:adjustRightInd w:val="0"/>
              <w:spacing w:after="80"/>
              <w:jc w:val="center"/>
              <w:rPr>
                <w:sz w:val="20"/>
                <w:szCs w:val="20"/>
                <w:lang w:eastAsia="ar-SA"/>
              </w:rPr>
            </w:pPr>
            <w:r w:rsidRPr="00735A83">
              <w:rPr>
                <w:bCs/>
                <w:sz w:val="20"/>
                <w:szCs w:val="20"/>
                <w:lang w:eastAsia="lv-LV"/>
              </w:rPr>
              <w:t>Nododamā līguma summas daļa naudas izteiksmē</w:t>
            </w:r>
          </w:p>
        </w:tc>
      </w:tr>
      <w:tr w:rsidR="00026B02" w:rsidRPr="00735A83" w14:paraId="371A2054" w14:textId="77777777" w:rsidTr="00026B02">
        <w:trPr>
          <w:trHeight w:val="137"/>
        </w:trPr>
        <w:tc>
          <w:tcPr>
            <w:tcW w:w="277" w:type="pct"/>
            <w:shd w:val="clear" w:color="auto" w:fill="auto"/>
          </w:tcPr>
          <w:p w14:paraId="707FB1D0" w14:textId="77777777" w:rsidR="00026B02" w:rsidRPr="00735A83" w:rsidRDefault="00026B02" w:rsidP="008F1C09">
            <w:pPr>
              <w:tabs>
                <w:tab w:val="left" w:pos="0"/>
              </w:tabs>
              <w:suppressAutoHyphens/>
              <w:autoSpaceDE w:val="0"/>
              <w:adjustRightInd w:val="0"/>
              <w:rPr>
                <w:sz w:val="20"/>
                <w:szCs w:val="20"/>
                <w:lang w:eastAsia="ar-SA"/>
              </w:rPr>
            </w:pPr>
          </w:p>
        </w:tc>
        <w:tc>
          <w:tcPr>
            <w:tcW w:w="1179" w:type="pct"/>
            <w:shd w:val="clear" w:color="auto" w:fill="auto"/>
          </w:tcPr>
          <w:p w14:paraId="6DD56D60" w14:textId="77777777" w:rsidR="00026B02" w:rsidRPr="00735A83" w:rsidRDefault="00026B02" w:rsidP="008F1C09">
            <w:pPr>
              <w:tabs>
                <w:tab w:val="left" w:pos="0"/>
              </w:tabs>
              <w:suppressAutoHyphens/>
              <w:autoSpaceDE w:val="0"/>
              <w:adjustRightInd w:val="0"/>
              <w:rPr>
                <w:sz w:val="20"/>
                <w:szCs w:val="20"/>
                <w:lang w:eastAsia="ar-SA"/>
              </w:rPr>
            </w:pPr>
          </w:p>
        </w:tc>
        <w:tc>
          <w:tcPr>
            <w:tcW w:w="851" w:type="pct"/>
          </w:tcPr>
          <w:p w14:paraId="2FD1DC9C" w14:textId="77777777" w:rsidR="00026B02" w:rsidRPr="00735A83" w:rsidRDefault="00026B02" w:rsidP="008F1C09">
            <w:pPr>
              <w:tabs>
                <w:tab w:val="left" w:pos="0"/>
              </w:tabs>
              <w:suppressAutoHyphens/>
              <w:autoSpaceDE w:val="0"/>
              <w:adjustRightInd w:val="0"/>
              <w:rPr>
                <w:sz w:val="20"/>
                <w:szCs w:val="20"/>
                <w:lang w:eastAsia="ar-SA"/>
              </w:rPr>
            </w:pPr>
          </w:p>
        </w:tc>
        <w:tc>
          <w:tcPr>
            <w:tcW w:w="851" w:type="pct"/>
          </w:tcPr>
          <w:p w14:paraId="21091355" w14:textId="77777777" w:rsidR="00026B02" w:rsidRPr="00735A83" w:rsidRDefault="00026B02" w:rsidP="008F1C09">
            <w:pPr>
              <w:tabs>
                <w:tab w:val="left" w:pos="0"/>
              </w:tabs>
              <w:suppressAutoHyphens/>
              <w:autoSpaceDE w:val="0"/>
              <w:adjustRightInd w:val="0"/>
              <w:rPr>
                <w:sz w:val="20"/>
                <w:szCs w:val="20"/>
                <w:lang w:eastAsia="ar-SA"/>
              </w:rPr>
            </w:pPr>
          </w:p>
        </w:tc>
        <w:tc>
          <w:tcPr>
            <w:tcW w:w="851" w:type="pct"/>
            <w:shd w:val="clear" w:color="auto" w:fill="auto"/>
          </w:tcPr>
          <w:p w14:paraId="7437625E" w14:textId="77777777" w:rsidR="00026B02" w:rsidRPr="00735A83" w:rsidRDefault="00026B02" w:rsidP="008F1C09">
            <w:pPr>
              <w:tabs>
                <w:tab w:val="left" w:pos="0"/>
              </w:tabs>
              <w:suppressAutoHyphens/>
              <w:autoSpaceDE w:val="0"/>
              <w:adjustRightInd w:val="0"/>
              <w:rPr>
                <w:sz w:val="20"/>
                <w:szCs w:val="20"/>
                <w:lang w:eastAsia="ar-SA"/>
              </w:rPr>
            </w:pPr>
          </w:p>
        </w:tc>
        <w:tc>
          <w:tcPr>
            <w:tcW w:w="990" w:type="pct"/>
            <w:shd w:val="clear" w:color="auto" w:fill="auto"/>
          </w:tcPr>
          <w:p w14:paraId="0BC59CB9" w14:textId="77777777" w:rsidR="00026B02" w:rsidRPr="00735A83" w:rsidRDefault="00026B02" w:rsidP="008F1C09">
            <w:pPr>
              <w:tabs>
                <w:tab w:val="left" w:pos="0"/>
              </w:tabs>
              <w:suppressAutoHyphens/>
              <w:autoSpaceDE w:val="0"/>
              <w:adjustRightInd w:val="0"/>
              <w:rPr>
                <w:sz w:val="20"/>
                <w:szCs w:val="20"/>
                <w:lang w:eastAsia="ar-SA"/>
              </w:rPr>
            </w:pPr>
          </w:p>
        </w:tc>
      </w:tr>
    </w:tbl>
    <w:p w14:paraId="0DC408B6" w14:textId="77777777" w:rsidR="00026B02" w:rsidRPr="00735A83" w:rsidRDefault="00026B02" w:rsidP="00026B02">
      <w:pPr>
        <w:suppressAutoHyphens/>
        <w:rPr>
          <w:b/>
          <w:lang w:eastAsia="ar-SA"/>
        </w:rPr>
      </w:pPr>
      <w:r w:rsidRPr="00735A83">
        <w:rPr>
          <w:b/>
          <w:lang w:eastAsia="ar-SA"/>
        </w:rPr>
        <w:t>Pielikumā:</w:t>
      </w:r>
      <w:r w:rsidRPr="00735A83">
        <w:rPr>
          <w:lang w:eastAsia="ar-SA"/>
        </w:rPr>
        <w:t xml:space="preserve"> apakšuzņēmēja apliecinājums par tā gatavību veikt tam izpildei nododamo līguma daļu vai personas, uz kuras iespējām pretendents balstās, apliecinājums vai vienošanās uz ___ lp.</w:t>
      </w:r>
    </w:p>
    <w:p w14:paraId="60B049FC" w14:textId="77777777" w:rsidR="00026B02" w:rsidRDefault="00026B02">
      <w:pPr>
        <w:pStyle w:val="1"/>
        <w:jc w:val="both"/>
        <w:rPr>
          <w:color w:val="000000" w:themeColor="text1"/>
        </w:rPr>
      </w:pPr>
    </w:p>
    <w:p w14:paraId="27DF4D6E" w14:textId="77777777" w:rsidR="00026B02" w:rsidRDefault="00B34B69" w:rsidP="00026B02">
      <w:pPr>
        <w:pStyle w:val="1"/>
        <w:jc w:val="both"/>
        <w:rPr>
          <w:rStyle w:val="10"/>
          <w:iCs/>
          <w:color w:val="000000" w:themeColor="text1"/>
        </w:rPr>
      </w:pPr>
      <w:r w:rsidRPr="005957A9">
        <w:rPr>
          <w:color w:val="000000" w:themeColor="text1"/>
        </w:rPr>
        <w:t xml:space="preserve">* </w:t>
      </w:r>
      <w:r w:rsidRPr="005957A9">
        <w:rPr>
          <w:rStyle w:val="10"/>
          <w:iCs/>
          <w:color w:val="000000" w:themeColor="text1"/>
        </w:rPr>
        <w:t>Pretendenta vai tā pilnvarotās personas vārds, uzvārds</w:t>
      </w:r>
    </w:p>
    <w:p w14:paraId="715CD57A" w14:textId="3CAA30E7" w:rsidR="005957A9" w:rsidRPr="005957A9" w:rsidRDefault="005957A9" w:rsidP="00026B02">
      <w:pPr>
        <w:pStyle w:val="1"/>
        <w:jc w:val="right"/>
        <w:rPr>
          <w:rStyle w:val="1f2"/>
          <w:i w:val="0"/>
          <w:color w:val="000000" w:themeColor="text1"/>
        </w:rPr>
      </w:pPr>
      <w:r w:rsidRPr="005957A9">
        <w:rPr>
          <w:rStyle w:val="1f2"/>
          <w:i w:val="0"/>
          <w:color w:val="000000" w:themeColor="text1"/>
        </w:rPr>
        <w:lastRenderedPageBreak/>
        <w:t>Pielikums Nr.</w:t>
      </w:r>
      <w:r w:rsidR="007D50CF">
        <w:rPr>
          <w:rStyle w:val="1f2"/>
          <w:i w:val="0"/>
          <w:color w:val="000000" w:themeColor="text1"/>
        </w:rPr>
        <w:t>2</w:t>
      </w:r>
    </w:p>
    <w:p w14:paraId="11768C61" w14:textId="3ABB533D" w:rsidR="007871DE" w:rsidRPr="005957A9" w:rsidRDefault="005A2332" w:rsidP="005957A9">
      <w:pPr>
        <w:pStyle w:val="1"/>
        <w:jc w:val="right"/>
        <w:rPr>
          <w:b/>
          <w:color w:val="000000" w:themeColor="text1"/>
        </w:rPr>
      </w:pPr>
      <w:r>
        <w:rPr>
          <w:rStyle w:val="1f2"/>
          <w:i w:val="0"/>
          <w:color w:val="000000" w:themeColor="text1"/>
        </w:rPr>
        <w:t>Atklātam konkursam</w:t>
      </w:r>
      <w:r w:rsidR="005957A9" w:rsidRPr="005957A9">
        <w:rPr>
          <w:rStyle w:val="1f2"/>
          <w:i w:val="0"/>
          <w:color w:val="000000" w:themeColor="text1"/>
        </w:rPr>
        <w:t xml:space="preserve">  ar identifikācijas Nr. </w:t>
      </w:r>
      <w:r w:rsidR="006F5642" w:rsidRPr="006F5642">
        <w:rPr>
          <w:rStyle w:val="1f2"/>
          <w:i w:val="0"/>
          <w:color w:val="000000" w:themeColor="text1"/>
        </w:rPr>
        <w:t>ASDS/202</w:t>
      </w:r>
      <w:r w:rsidR="00C775AD">
        <w:rPr>
          <w:rStyle w:val="1f2"/>
          <w:i w:val="0"/>
          <w:color w:val="000000" w:themeColor="text1"/>
        </w:rPr>
        <w:t>2/</w:t>
      </w:r>
      <w:r>
        <w:rPr>
          <w:rStyle w:val="1f2"/>
          <w:i w:val="0"/>
          <w:color w:val="000000" w:themeColor="text1"/>
        </w:rPr>
        <w:t>61</w:t>
      </w:r>
    </w:p>
    <w:p w14:paraId="0BF41DD0" w14:textId="77777777" w:rsidR="007871DE" w:rsidRPr="005957A9" w:rsidRDefault="007871DE">
      <w:pPr>
        <w:pStyle w:val="1"/>
        <w:jc w:val="center"/>
        <w:rPr>
          <w:b/>
          <w:color w:val="000000" w:themeColor="text1"/>
        </w:rPr>
      </w:pPr>
    </w:p>
    <w:p w14:paraId="2F286D5C" w14:textId="77777777" w:rsidR="007871DE" w:rsidRPr="005957A9" w:rsidRDefault="00B34B69">
      <w:pPr>
        <w:pStyle w:val="1"/>
        <w:jc w:val="center"/>
        <w:rPr>
          <w:b/>
          <w:color w:val="000000" w:themeColor="text1"/>
        </w:rPr>
      </w:pPr>
      <w:r w:rsidRPr="005957A9">
        <w:rPr>
          <w:b/>
          <w:color w:val="000000" w:themeColor="text1"/>
        </w:rPr>
        <w:t>PRETENDENTA FINANŠU APGROZĪJUMA (NETO) IZZIŅA</w:t>
      </w:r>
    </w:p>
    <w:p w14:paraId="3CF8301F" w14:textId="77777777" w:rsidR="007871DE" w:rsidRPr="005957A9" w:rsidRDefault="007871DE">
      <w:pPr>
        <w:pStyle w:val="text"/>
        <w:spacing w:before="0" w:line="240" w:lineRule="auto"/>
        <w:ind w:firstLine="360"/>
        <w:rPr>
          <w:rFonts w:ascii="Times New Roman" w:hAnsi="Times New Roman"/>
          <w:b/>
          <w:color w:val="000000" w:themeColor="text1"/>
          <w:sz w:val="22"/>
          <w:szCs w:val="22"/>
          <w:u w:val="single"/>
          <w:lang w:val="lv-LV"/>
        </w:rPr>
      </w:pPr>
    </w:p>
    <w:p w14:paraId="185AFCF7" w14:textId="77777777" w:rsidR="007871DE" w:rsidRDefault="00B34B69">
      <w:pPr>
        <w:pStyle w:val="text"/>
        <w:spacing w:before="0" w:line="240" w:lineRule="auto"/>
        <w:ind w:firstLine="567"/>
        <w:rPr>
          <w:rFonts w:ascii="Times New Roman" w:hAnsi="Times New Roman"/>
          <w:szCs w:val="24"/>
          <w:lang w:val="lv-LV"/>
        </w:rPr>
      </w:pPr>
      <w:r w:rsidRPr="005957A9">
        <w:rPr>
          <w:rFonts w:ascii="Times New Roman" w:hAnsi="Times New Roman"/>
          <w:color w:val="000000" w:themeColor="text1"/>
          <w:szCs w:val="24"/>
          <w:lang w:val="lv-LV"/>
        </w:rPr>
        <w:t xml:space="preserve">Finanšu apgrozījumu (neto) jānorāda atbilstoši Pretendenta pēdējo 3 (trīs) gadu pārskatu datiem. Ja piedāvājumu iesniedz piegādātāju apvienība, tad visu piegādātāju apvienības dalībnieku finanšu apgrozījumi (neto) skaitāmi kopā. Pretendenti, kas dibināti vēlāk, norāda finanšu vidējo apgrozījumu </w:t>
      </w:r>
      <w:r>
        <w:rPr>
          <w:rFonts w:ascii="Times New Roman" w:hAnsi="Times New Roman"/>
          <w:szCs w:val="24"/>
          <w:lang w:val="lv-LV"/>
        </w:rPr>
        <w:t>nostrādātajā periodā.</w:t>
      </w:r>
    </w:p>
    <w:p w14:paraId="75A75230" w14:textId="77777777" w:rsidR="007871DE" w:rsidRDefault="007871DE">
      <w:pPr>
        <w:pStyle w:val="text"/>
        <w:spacing w:before="0" w:line="240" w:lineRule="auto"/>
        <w:ind w:firstLine="567"/>
        <w:rPr>
          <w:rFonts w:ascii="Times New Roman" w:hAnsi="Times New Roman"/>
          <w:szCs w:val="24"/>
          <w:lang w:val="lv-LV"/>
        </w:rPr>
      </w:pPr>
    </w:p>
    <w:tbl>
      <w:tblPr>
        <w:tblW w:w="0" w:type="dxa"/>
        <w:tblInd w:w="108" w:type="dxa"/>
        <w:tblLayout w:type="fixed"/>
        <w:tblCellMar>
          <w:left w:w="10" w:type="dxa"/>
          <w:right w:w="10" w:type="dxa"/>
        </w:tblCellMar>
        <w:tblLook w:val="0000" w:firstRow="0" w:lastRow="0" w:firstColumn="0" w:lastColumn="0" w:noHBand="0" w:noVBand="0"/>
      </w:tblPr>
      <w:tblGrid>
        <w:gridCol w:w="2694"/>
        <w:gridCol w:w="6662"/>
      </w:tblGrid>
      <w:tr w:rsidR="007871DE" w14:paraId="6AF1AA2F" w14:textId="77777777">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090010" w14:textId="77777777" w:rsidR="007871DE" w:rsidRDefault="007871DE">
            <w:pPr>
              <w:pStyle w:val="1"/>
              <w:snapToGrid w:val="0"/>
              <w:jc w:val="center"/>
              <w:rPr>
                <w:b/>
              </w:rPr>
            </w:pPr>
          </w:p>
          <w:p w14:paraId="07542CC6" w14:textId="77777777" w:rsidR="007871DE" w:rsidRDefault="00B34B69">
            <w:pPr>
              <w:pStyle w:val="1"/>
              <w:snapToGrid w:val="0"/>
              <w:jc w:val="center"/>
              <w:rPr>
                <w:b/>
              </w:rPr>
            </w:pPr>
            <w:r>
              <w:rPr>
                <w:b/>
              </w:rPr>
              <w:t>Gads</w:t>
            </w:r>
          </w:p>
          <w:p w14:paraId="43465BEE" w14:textId="77777777" w:rsidR="007871DE" w:rsidRDefault="007871DE">
            <w:pPr>
              <w:pStyle w:val="1"/>
              <w:snapToGrid w:val="0"/>
              <w:jc w:val="center"/>
              <w:rPr>
                <w:b/>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1958B" w14:textId="77777777" w:rsidR="007871DE" w:rsidRDefault="007871DE">
            <w:pPr>
              <w:pStyle w:val="1"/>
              <w:snapToGrid w:val="0"/>
              <w:jc w:val="center"/>
              <w:rPr>
                <w:b/>
              </w:rPr>
            </w:pPr>
          </w:p>
          <w:p w14:paraId="6BC4760C" w14:textId="6822F3BE" w:rsidR="007871DE" w:rsidRDefault="00B34B69" w:rsidP="00026B02">
            <w:pPr>
              <w:pStyle w:val="1"/>
              <w:snapToGrid w:val="0"/>
              <w:jc w:val="center"/>
              <w:rPr>
                <w:b/>
              </w:rPr>
            </w:pPr>
            <w:r>
              <w:rPr>
                <w:rStyle w:val="10"/>
                <w:b/>
              </w:rPr>
              <w:t xml:space="preserve">Finanšu apgrozījums (neto) </w:t>
            </w:r>
          </w:p>
        </w:tc>
      </w:tr>
      <w:tr w:rsidR="007871DE" w14:paraId="18FB53B7" w14:textId="77777777">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1AC8C8" w14:textId="77777777" w:rsidR="007871DE" w:rsidRDefault="007871DE">
            <w:pPr>
              <w:pStyle w:val="1"/>
              <w:snapToGrid w:val="0"/>
              <w:jc w:val="center"/>
            </w:pPr>
          </w:p>
          <w:p w14:paraId="2295764D" w14:textId="5AB5BE76" w:rsidR="007871DE" w:rsidRDefault="00C43D6A">
            <w:pPr>
              <w:pStyle w:val="1"/>
              <w:snapToGrid w:val="0"/>
              <w:jc w:val="center"/>
            </w:pPr>
            <w:r>
              <w:t>201</w:t>
            </w:r>
            <w:r w:rsidR="00C775AD">
              <w:t>9</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8330D" w14:textId="77777777" w:rsidR="007871DE" w:rsidRDefault="007871DE">
            <w:pPr>
              <w:pStyle w:val="1"/>
              <w:snapToGrid w:val="0"/>
              <w:jc w:val="center"/>
              <w:rPr>
                <w:b/>
              </w:rPr>
            </w:pPr>
          </w:p>
        </w:tc>
      </w:tr>
      <w:tr w:rsidR="007871DE" w14:paraId="6B6705DE" w14:textId="77777777">
        <w:trPr>
          <w:cantSplit/>
          <w:trHeight w:val="275"/>
        </w:trPr>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C74CB9" w14:textId="77777777" w:rsidR="007871DE" w:rsidRDefault="007871DE">
            <w:pPr>
              <w:pStyle w:val="1"/>
              <w:snapToGrid w:val="0"/>
              <w:jc w:val="center"/>
            </w:pPr>
          </w:p>
          <w:p w14:paraId="04D74CB9" w14:textId="5B2ECCCD" w:rsidR="007871DE" w:rsidRDefault="00C43D6A">
            <w:pPr>
              <w:pStyle w:val="1"/>
              <w:snapToGrid w:val="0"/>
              <w:jc w:val="center"/>
            </w:pPr>
            <w:r>
              <w:t>20</w:t>
            </w:r>
            <w:r w:rsidR="00C775AD">
              <w:t>20</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6FDE4" w14:textId="77777777" w:rsidR="007871DE" w:rsidRDefault="007871DE">
            <w:pPr>
              <w:pStyle w:val="1"/>
              <w:snapToGrid w:val="0"/>
            </w:pPr>
          </w:p>
        </w:tc>
      </w:tr>
      <w:tr w:rsidR="007871DE" w14:paraId="17124A62" w14:textId="77777777">
        <w:trPr>
          <w:cantSplit/>
          <w:trHeight w:val="275"/>
        </w:trPr>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590105" w14:textId="77777777" w:rsidR="007871DE" w:rsidRDefault="007871DE">
            <w:pPr>
              <w:pStyle w:val="1"/>
              <w:snapToGrid w:val="0"/>
              <w:jc w:val="center"/>
            </w:pPr>
          </w:p>
          <w:p w14:paraId="738901E4" w14:textId="5AF7D71B" w:rsidR="007871DE" w:rsidRDefault="00C43D6A">
            <w:pPr>
              <w:pStyle w:val="1"/>
              <w:snapToGrid w:val="0"/>
              <w:jc w:val="center"/>
            </w:pPr>
            <w:r>
              <w:t>20</w:t>
            </w:r>
            <w:r w:rsidR="00C775AD">
              <w:t>21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A894D" w14:textId="77777777" w:rsidR="007871DE" w:rsidRDefault="007871DE">
            <w:pPr>
              <w:pStyle w:val="1"/>
              <w:snapToGrid w:val="0"/>
            </w:pPr>
          </w:p>
        </w:tc>
      </w:tr>
      <w:tr w:rsidR="007871DE" w14:paraId="600C35D2" w14:textId="77777777">
        <w:trPr>
          <w:cantSplit/>
          <w:trHeight w:val="298"/>
        </w:trPr>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BC4B4C" w14:textId="77777777" w:rsidR="007871DE" w:rsidRDefault="007871DE">
            <w:pPr>
              <w:pStyle w:val="1"/>
              <w:snapToGrid w:val="0"/>
              <w:jc w:val="right"/>
              <w:rPr>
                <w:b/>
              </w:rPr>
            </w:pPr>
          </w:p>
          <w:p w14:paraId="59A17734" w14:textId="77777777" w:rsidR="007871DE" w:rsidRDefault="00B34B69">
            <w:pPr>
              <w:pStyle w:val="1"/>
              <w:snapToGrid w:val="0"/>
              <w:jc w:val="right"/>
              <w:rPr>
                <w:b/>
              </w:rPr>
            </w:pPr>
            <w:r>
              <w:rPr>
                <w:b/>
              </w:rPr>
              <w:t>Kopā</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6E281" w14:textId="77777777" w:rsidR="007871DE" w:rsidRDefault="007871DE">
            <w:pPr>
              <w:pStyle w:val="1"/>
              <w:snapToGrid w:val="0"/>
            </w:pPr>
          </w:p>
        </w:tc>
      </w:tr>
      <w:tr w:rsidR="007871DE" w14:paraId="45C814AA" w14:textId="77777777">
        <w:trPr>
          <w:cantSplit/>
          <w:trHeight w:val="518"/>
        </w:trPr>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7993A7" w14:textId="77777777" w:rsidR="007871DE" w:rsidRDefault="007871DE">
            <w:pPr>
              <w:pStyle w:val="1"/>
              <w:snapToGrid w:val="0"/>
              <w:jc w:val="right"/>
              <w:rPr>
                <w:b/>
              </w:rPr>
            </w:pPr>
          </w:p>
          <w:p w14:paraId="062249C2" w14:textId="77777777" w:rsidR="007871DE" w:rsidRDefault="00B34B69">
            <w:pPr>
              <w:pStyle w:val="1"/>
              <w:snapToGrid w:val="0"/>
              <w:jc w:val="right"/>
              <w:rPr>
                <w:b/>
              </w:rPr>
            </w:pPr>
            <w:r>
              <w:rPr>
                <w:b/>
              </w:rPr>
              <w:t>Vidēji =Kopā/3</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45404" w14:textId="77777777" w:rsidR="007871DE" w:rsidRDefault="007871DE">
            <w:pPr>
              <w:pStyle w:val="1"/>
              <w:snapToGrid w:val="0"/>
            </w:pPr>
          </w:p>
        </w:tc>
      </w:tr>
    </w:tbl>
    <w:p w14:paraId="27CD974D" w14:textId="77777777" w:rsidR="007871DE" w:rsidRDefault="007871DE">
      <w:pPr>
        <w:pStyle w:val="1"/>
        <w:jc w:val="both"/>
      </w:pPr>
    </w:p>
    <w:tbl>
      <w:tblPr>
        <w:tblW w:w="8306" w:type="dxa"/>
        <w:jc w:val="center"/>
        <w:tblCellMar>
          <w:left w:w="10" w:type="dxa"/>
          <w:right w:w="10" w:type="dxa"/>
        </w:tblCellMar>
        <w:tblLook w:val="0000" w:firstRow="0" w:lastRow="0" w:firstColumn="0" w:lastColumn="0" w:noHBand="0" w:noVBand="0"/>
      </w:tblPr>
      <w:tblGrid>
        <w:gridCol w:w="3111"/>
        <w:gridCol w:w="1993"/>
        <w:gridCol w:w="3202"/>
      </w:tblGrid>
      <w:tr w:rsidR="007871DE" w14:paraId="54484422" w14:textId="77777777">
        <w:trPr>
          <w:jc w:val="center"/>
        </w:trPr>
        <w:tc>
          <w:tcPr>
            <w:tcW w:w="3111" w:type="dxa"/>
            <w:tcBorders>
              <w:bottom w:val="single" w:sz="4" w:space="0" w:color="000000"/>
            </w:tcBorders>
            <w:shd w:val="clear" w:color="auto" w:fill="auto"/>
            <w:tcMar>
              <w:top w:w="0" w:type="dxa"/>
              <w:left w:w="108" w:type="dxa"/>
              <w:bottom w:w="0" w:type="dxa"/>
              <w:right w:w="108" w:type="dxa"/>
            </w:tcMar>
          </w:tcPr>
          <w:p w14:paraId="15321AC6" w14:textId="77777777" w:rsidR="007871DE" w:rsidRDefault="007871DE">
            <w:pPr>
              <w:pStyle w:val="16"/>
              <w:tabs>
                <w:tab w:val="left" w:pos="720"/>
              </w:tabs>
              <w:jc w:val="center"/>
              <w:rPr>
                <w:sz w:val="22"/>
                <w:szCs w:val="22"/>
              </w:rPr>
            </w:pPr>
          </w:p>
        </w:tc>
        <w:tc>
          <w:tcPr>
            <w:tcW w:w="1993" w:type="dxa"/>
            <w:shd w:val="clear" w:color="auto" w:fill="auto"/>
            <w:tcMar>
              <w:top w:w="0" w:type="dxa"/>
              <w:left w:w="108" w:type="dxa"/>
              <w:bottom w:w="0" w:type="dxa"/>
              <w:right w:w="108" w:type="dxa"/>
            </w:tcMar>
          </w:tcPr>
          <w:p w14:paraId="3E39E171" w14:textId="77777777" w:rsidR="007871DE" w:rsidRDefault="007871DE">
            <w:pPr>
              <w:pStyle w:val="16"/>
              <w:tabs>
                <w:tab w:val="left" w:pos="720"/>
              </w:tabs>
              <w:jc w:val="center"/>
              <w:rPr>
                <w:sz w:val="22"/>
                <w:szCs w:val="22"/>
              </w:rPr>
            </w:pPr>
          </w:p>
        </w:tc>
        <w:tc>
          <w:tcPr>
            <w:tcW w:w="3202" w:type="dxa"/>
            <w:tcBorders>
              <w:bottom w:val="single" w:sz="4" w:space="0" w:color="000000"/>
            </w:tcBorders>
            <w:shd w:val="clear" w:color="auto" w:fill="auto"/>
            <w:tcMar>
              <w:top w:w="0" w:type="dxa"/>
              <w:left w:w="108" w:type="dxa"/>
              <w:bottom w:w="0" w:type="dxa"/>
              <w:right w:w="108" w:type="dxa"/>
            </w:tcMar>
          </w:tcPr>
          <w:p w14:paraId="4D8A78C7" w14:textId="77777777" w:rsidR="007871DE" w:rsidRDefault="007871DE">
            <w:pPr>
              <w:pStyle w:val="16"/>
              <w:tabs>
                <w:tab w:val="left" w:pos="720"/>
              </w:tabs>
              <w:jc w:val="center"/>
              <w:rPr>
                <w:sz w:val="22"/>
                <w:szCs w:val="22"/>
              </w:rPr>
            </w:pPr>
          </w:p>
        </w:tc>
      </w:tr>
      <w:tr w:rsidR="007871DE" w14:paraId="48007C53" w14:textId="77777777">
        <w:trPr>
          <w:jc w:val="center"/>
        </w:trPr>
        <w:tc>
          <w:tcPr>
            <w:tcW w:w="3111" w:type="dxa"/>
            <w:tcBorders>
              <w:top w:val="single" w:sz="4" w:space="0" w:color="000000"/>
            </w:tcBorders>
            <w:shd w:val="clear" w:color="auto" w:fill="auto"/>
            <w:tcMar>
              <w:top w:w="0" w:type="dxa"/>
              <w:left w:w="108" w:type="dxa"/>
              <w:bottom w:w="0" w:type="dxa"/>
              <w:right w:w="108" w:type="dxa"/>
            </w:tcMar>
            <w:vAlign w:val="center"/>
          </w:tcPr>
          <w:p w14:paraId="736A9E05" w14:textId="77777777" w:rsidR="007871DE" w:rsidRDefault="00B34B69">
            <w:pPr>
              <w:pStyle w:val="16"/>
              <w:tabs>
                <w:tab w:val="left" w:pos="720"/>
              </w:tabs>
              <w:jc w:val="center"/>
              <w:rPr>
                <w:sz w:val="22"/>
                <w:szCs w:val="22"/>
              </w:rPr>
            </w:pPr>
            <w:r>
              <w:rPr>
                <w:sz w:val="22"/>
                <w:szCs w:val="22"/>
              </w:rPr>
              <w:t>(vieta)</w:t>
            </w:r>
          </w:p>
        </w:tc>
        <w:tc>
          <w:tcPr>
            <w:tcW w:w="1993" w:type="dxa"/>
            <w:shd w:val="clear" w:color="auto" w:fill="auto"/>
            <w:tcMar>
              <w:top w:w="0" w:type="dxa"/>
              <w:left w:w="108" w:type="dxa"/>
              <w:bottom w:w="0" w:type="dxa"/>
              <w:right w:w="108" w:type="dxa"/>
            </w:tcMar>
          </w:tcPr>
          <w:p w14:paraId="5C3D2591" w14:textId="77777777" w:rsidR="007871DE" w:rsidRDefault="007871DE">
            <w:pPr>
              <w:pStyle w:val="16"/>
              <w:tabs>
                <w:tab w:val="left" w:pos="720"/>
              </w:tabs>
              <w:jc w:val="center"/>
              <w:rPr>
                <w:sz w:val="22"/>
                <w:szCs w:val="22"/>
              </w:rPr>
            </w:pPr>
          </w:p>
        </w:tc>
        <w:tc>
          <w:tcPr>
            <w:tcW w:w="3202" w:type="dxa"/>
            <w:tcBorders>
              <w:top w:val="single" w:sz="4" w:space="0" w:color="000000"/>
            </w:tcBorders>
            <w:shd w:val="clear" w:color="auto" w:fill="auto"/>
            <w:tcMar>
              <w:top w:w="0" w:type="dxa"/>
              <w:left w:w="108" w:type="dxa"/>
              <w:bottom w:w="0" w:type="dxa"/>
              <w:right w:w="108" w:type="dxa"/>
            </w:tcMar>
            <w:vAlign w:val="center"/>
          </w:tcPr>
          <w:p w14:paraId="30D72057" w14:textId="77777777" w:rsidR="007871DE" w:rsidRDefault="00B34B69">
            <w:pPr>
              <w:pStyle w:val="16"/>
              <w:tabs>
                <w:tab w:val="left" w:pos="720"/>
              </w:tabs>
              <w:jc w:val="center"/>
              <w:rPr>
                <w:sz w:val="22"/>
                <w:szCs w:val="22"/>
              </w:rPr>
            </w:pPr>
            <w:r>
              <w:rPr>
                <w:sz w:val="22"/>
                <w:szCs w:val="22"/>
              </w:rPr>
              <w:t>(datums)</w:t>
            </w:r>
          </w:p>
        </w:tc>
      </w:tr>
    </w:tbl>
    <w:p w14:paraId="55AE6A5F" w14:textId="77777777" w:rsidR="007871DE" w:rsidRDefault="007871DE">
      <w:pPr>
        <w:pStyle w:val="16"/>
        <w:tabs>
          <w:tab w:val="left" w:pos="720"/>
        </w:tabs>
        <w:rPr>
          <w:bCs/>
          <w:sz w:val="22"/>
          <w:szCs w:val="22"/>
        </w:rPr>
      </w:pPr>
    </w:p>
    <w:p w14:paraId="1F339FC5" w14:textId="77777777" w:rsidR="007871DE" w:rsidRDefault="007871DE">
      <w:pPr>
        <w:pStyle w:val="16"/>
        <w:tabs>
          <w:tab w:val="left" w:pos="720"/>
        </w:tabs>
        <w:rPr>
          <w:bCs/>
          <w:sz w:val="22"/>
          <w:szCs w:val="22"/>
        </w:rPr>
      </w:pPr>
    </w:p>
    <w:tbl>
      <w:tblPr>
        <w:tblW w:w="8464" w:type="dxa"/>
        <w:jc w:val="center"/>
        <w:tblCellMar>
          <w:left w:w="10" w:type="dxa"/>
          <w:right w:w="10" w:type="dxa"/>
        </w:tblCellMar>
        <w:tblLook w:val="0000" w:firstRow="0" w:lastRow="0" w:firstColumn="0" w:lastColumn="0" w:noHBand="0" w:noVBand="0"/>
      </w:tblPr>
      <w:tblGrid>
        <w:gridCol w:w="2107"/>
        <w:gridCol w:w="6357"/>
      </w:tblGrid>
      <w:tr w:rsidR="007871DE" w14:paraId="51E6896E" w14:textId="77777777">
        <w:trPr>
          <w:jc w:val="center"/>
        </w:trPr>
        <w:tc>
          <w:tcPr>
            <w:tcW w:w="2107" w:type="dxa"/>
            <w:shd w:val="clear" w:color="auto" w:fill="auto"/>
            <w:tcMar>
              <w:top w:w="0" w:type="dxa"/>
              <w:left w:w="108" w:type="dxa"/>
              <w:bottom w:w="0" w:type="dxa"/>
              <w:right w:w="108" w:type="dxa"/>
            </w:tcMar>
          </w:tcPr>
          <w:p w14:paraId="1A851991" w14:textId="77777777" w:rsidR="007871DE" w:rsidRDefault="00B34B69">
            <w:pPr>
              <w:pStyle w:val="16"/>
              <w:tabs>
                <w:tab w:val="left" w:pos="720"/>
              </w:tabs>
              <w:jc w:val="center"/>
              <w:rPr>
                <w:sz w:val="22"/>
                <w:szCs w:val="22"/>
              </w:rPr>
            </w:pPr>
            <w:r>
              <w:rPr>
                <w:sz w:val="22"/>
                <w:szCs w:val="22"/>
              </w:rPr>
              <w:t xml:space="preserve">                       Pretendents:</w:t>
            </w:r>
          </w:p>
        </w:tc>
        <w:tc>
          <w:tcPr>
            <w:tcW w:w="6357" w:type="dxa"/>
            <w:tcBorders>
              <w:bottom w:val="single" w:sz="4" w:space="0" w:color="000000"/>
            </w:tcBorders>
            <w:shd w:val="clear" w:color="auto" w:fill="auto"/>
            <w:tcMar>
              <w:top w:w="0" w:type="dxa"/>
              <w:left w:w="108" w:type="dxa"/>
              <w:bottom w:w="0" w:type="dxa"/>
              <w:right w:w="108" w:type="dxa"/>
            </w:tcMar>
          </w:tcPr>
          <w:p w14:paraId="7F3290B6" w14:textId="77777777" w:rsidR="007871DE" w:rsidRDefault="007871DE">
            <w:pPr>
              <w:pStyle w:val="16"/>
              <w:tabs>
                <w:tab w:val="left" w:pos="720"/>
              </w:tabs>
              <w:rPr>
                <w:sz w:val="22"/>
                <w:szCs w:val="22"/>
              </w:rPr>
            </w:pPr>
          </w:p>
        </w:tc>
      </w:tr>
      <w:tr w:rsidR="007871DE" w14:paraId="768BA260" w14:textId="77777777">
        <w:trPr>
          <w:jc w:val="center"/>
        </w:trPr>
        <w:tc>
          <w:tcPr>
            <w:tcW w:w="2107" w:type="dxa"/>
            <w:shd w:val="clear" w:color="auto" w:fill="auto"/>
            <w:tcMar>
              <w:top w:w="0" w:type="dxa"/>
              <w:left w:w="108" w:type="dxa"/>
              <w:bottom w:w="0" w:type="dxa"/>
              <w:right w:w="108" w:type="dxa"/>
            </w:tcMar>
            <w:vAlign w:val="center"/>
          </w:tcPr>
          <w:p w14:paraId="14332FC8" w14:textId="77777777" w:rsidR="007871DE" w:rsidRDefault="007871DE">
            <w:pPr>
              <w:pStyle w:val="16"/>
              <w:tabs>
                <w:tab w:val="left" w:pos="720"/>
              </w:tabs>
              <w:rPr>
                <w:sz w:val="22"/>
                <w:szCs w:val="22"/>
              </w:rPr>
            </w:pPr>
          </w:p>
        </w:tc>
        <w:tc>
          <w:tcPr>
            <w:tcW w:w="6357" w:type="dxa"/>
            <w:tcBorders>
              <w:top w:val="single" w:sz="4" w:space="0" w:color="000000"/>
            </w:tcBorders>
            <w:shd w:val="clear" w:color="auto" w:fill="auto"/>
            <w:tcMar>
              <w:top w:w="0" w:type="dxa"/>
              <w:left w:w="108" w:type="dxa"/>
              <w:bottom w:w="0" w:type="dxa"/>
              <w:right w:w="108" w:type="dxa"/>
            </w:tcMar>
          </w:tcPr>
          <w:p w14:paraId="0ABCD7F0" w14:textId="77777777" w:rsidR="007871DE" w:rsidRDefault="00B34B69">
            <w:pPr>
              <w:pStyle w:val="1"/>
              <w:rPr>
                <w:sz w:val="22"/>
                <w:szCs w:val="22"/>
              </w:rPr>
            </w:pPr>
            <w:r>
              <w:rPr>
                <w:sz w:val="22"/>
                <w:szCs w:val="22"/>
              </w:rPr>
              <w:t xml:space="preserve">                                        (amats, paraksts, V.Uzvārds)</w:t>
            </w:r>
          </w:p>
          <w:p w14:paraId="09B4C238" w14:textId="77777777" w:rsidR="007871DE" w:rsidRDefault="00B34B69">
            <w:pPr>
              <w:pStyle w:val="16"/>
              <w:tabs>
                <w:tab w:val="left" w:pos="720"/>
              </w:tabs>
              <w:rPr>
                <w:sz w:val="22"/>
                <w:szCs w:val="22"/>
              </w:rPr>
            </w:pPr>
            <w:r>
              <w:rPr>
                <w:sz w:val="22"/>
                <w:szCs w:val="22"/>
              </w:rPr>
              <w:t xml:space="preserve">                             </w:t>
            </w:r>
          </w:p>
        </w:tc>
      </w:tr>
      <w:tr w:rsidR="007871DE" w14:paraId="11CD4163" w14:textId="77777777">
        <w:trPr>
          <w:jc w:val="center"/>
        </w:trPr>
        <w:tc>
          <w:tcPr>
            <w:tcW w:w="2107" w:type="dxa"/>
            <w:shd w:val="clear" w:color="auto" w:fill="auto"/>
            <w:tcMar>
              <w:top w:w="0" w:type="dxa"/>
              <w:left w:w="108" w:type="dxa"/>
              <w:bottom w:w="0" w:type="dxa"/>
              <w:right w:w="108" w:type="dxa"/>
            </w:tcMar>
            <w:vAlign w:val="center"/>
          </w:tcPr>
          <w:p w14:paraId="65E13A61" w14:textId="77777777" w:rsidR="007871DE" w:rsidRDefault="00B34B69">
            <w:pPr>
              <w:pStyle w:val="16"/>
              <w:tabs>
                <w:tab w:val="left" w:pos="720"/>
              </w:tabs>
              <w:jc w:val="center"/>
              <w:rPr>
                <w:sz w:val="22"/>
                <w:szCs w:val="22"/>
              </w:rPr>
            </w:pPr>
            <w:r>
              <w:rPr>
                <w:sz w:val="22"/>
                <w:szCs w:val="22"/>
              </w:rPr>
              <w:t>z.v.</w:t>
            </w:r>
          </w:p>
        </w:tc>
        <w:tc>
          <w:tcPr>
            <w:tcW w:w="6357" w:type="dxa"/>
            <w:shd w:val="clear" w:color="auto" w:fill="auto"/>
            <w:tcMar>
              <w:top w:w="0" w:type="dxa"/>
              <w:left w:w="108" w:type="dxa"/>
              <w:bottom w:w="0" w:type="dxa"/>
              <w:right w:w="108" w:type="dxa"/>
            </w:tcMar>
          </w:tcPr>
          <w:p w14:paraId="0C897EAC" w14:textId="77777777" w:rsidR="007871DE" w:rsidRDefault="007871DE">
            <w:pPr>
              <w:pStyle w:val="16"/>
              <w:tabs>
                <w:tab w:val="left" w:pos="720"/>
              </w:tabs>
              <w:jc w:val="center"/>
              <w:rPr>
                <w:sz w:val="22"/>
                <w:szCs w:val="22"/>
              </w:rPr>
            </w:pPr>
          </w:p>
        </w:tc>
      </w:tr>
    </w:tbl>
    <w:p w14:paraId="0A522F96" w14:textId="77777777" w:rsidR="007871DE" w:rsidRDefault="007871DE">
      <w:pPr>
        <w:pStyle w:val="text"/>
        <w:spacing w:before="0" w:line="240" w:lineRule="auto"/>
        <w:rPr>
          <w:rFonts w:ascii="Times New Roman" w:hAnsi="Times New Roman"/>
          <w:b/>
          <w:color w:val="800080"/>
          <w:sz w:val="22"/>
          <w:szCs w:val="22"/>
          <w:u w:val="single"/>
          <w:lang w:val="lv-LV"/>
        </w:rPr>
      </w:pPr>
    </w:p>
    <w:bookmarkEnd w:id="4"/>
    <w:p w14:paraId="0DF83EF3" w14:textId="77777777" w:rsidR="007871DE" w:rsidRDefault="007871DE">
      <w:pPr>
        <w:pStyle w:val="1"/>
      </w:pPr>
    </w:p>
    <w:p w14:paraId="07939F43" w14:textId="77777777" w:rsidR="007871DE" w:rsidRDefault="007871DE">
      <w:pPr>
        <w:pStyle w:val="1"/>
      </w:pPr>
    </w:p>
    <w:p w14:paraId="45517C8B" w14:textId="77777777" w:rsidR="007871DE" w:rsidRDefault="007871DE">
      <w:pPr>
        <w:pStyle w:val="1"/>
        <w:jc w:val="right"/>
      </w:pPr>
    </w:p>
    <w:p w14:paraId="6223CAF8" w14:textId="77777777" w:rsidR="007871DE" w:rsidRDefault="007871DE">
      <w:pPr>
        <w:pStyle w:val="1"/>
        <w:jc w:val="right"/>
      </w:pPr>
    </w:p>
    <w:p w14:paraId="122E6A35" w14:textId="77777777" w:rsidR="007871DE" w:rsidRDefault="007871DE">
      <w:pPr>
        <w:pStyle w:val="1"/>
        <w:jc w:val="right"/>
      </w:pPr>
    </w:p>
    <w:p w14:paraId="19AD2C21" w14:textId="77777777" w:rsidR="007871DE" w:rsidRDefault="007871DE">
      <w:pPr>
        <w:pStyle w:val="1"/>
        <w:jc w:val="right"/>
      </w:pPr>
    </w:p>
    <w:p w14:paraId="23829C4C" w14:textId="77777777" w:rsidR="007871DE" w:rsidRDefault="007871DE">
      <w:pPr>
        <w:pStyle w:val="1"/>
        <w:jc w:val="right"/>
      </w:pPr>
    </w:p>
    <w:p w14:paraId="64B2CCD3" w14:textId="77777777" w:rsidR="007871DE" w:rsidRDefault="007871DE">
      <w:pPr>
        <w:pStyle w:val="1"/>
        <w:jc w:val="right"/>
      </w:pPr>
    </w:p>
    <w:p w14:paraId="3A68A3DA" w14:textId="77777777" w:rsidR="007871DE" w:rsidRDefault="007871DE">
      <w:pPr>
        <w:pStyle w:val="1"/>
        <w:jc w:val="right"/>
      </w:pPr>
    </w:p>
    <w:p w14:paraId="5B62BCEF" w14:textId="77777777" w:rsidR="007871DE" w:rsidRDefault="007871DE">
      <w:pPr>
        <w:pStyle w:val="1"/>
      </w:pPr>
    </w:p>
    <w:p w14:paraId="75F6F563" w14:textId="77777777" w:rsidR="007871DE" w:rsidRDefault="007871DE">
      <w:pPr>
        <w:pStyle w:val="1"/>
        <w:jc w:val="right"/>
      </w:pPr>
    </w:p>
    <w:p w14:paraId="1E30CBA1" w14:textId="77777777" w:rsidR="007871DE" w:rsidRDefault="007871DE">
      <w:pPr>
        <w:pStyle w:val="1"/>
        <w:jc w:val="right"/>
      </w:pPr>
    </w:p>
    <w:p w14:paraId="5100B249" w14:textId="77777777" w:rsidR="007871DE" w:rsidRDefault="007871DE">
      <w:pPr>
        <w:pStyle w:val="1"/>
        <w:jc w:val="right"/>
      </w:pPr>
    </w:p>
    <w:p w14:paraId="22C46959" w14:textId="77777777" w:rsidR="007871DE" w:rsidRDefault="007871DE">
      <w:pPr>
        <w:pStyle w:val="1"/>
        <w:jc w:val="right"/>
      </w:pPr>
    </w:p>
    <w:p w14:paraId="640A321A" w14:textId="77777777" w:rsidR="007871DE" w:rsidRDefault="007871DE">
      <w:pPr>
        <w:pageBreakBefore/>
      </w:pPr>
    </w:p>
    <w:p w14:paraId="7631072E" w14:textId="56E988F5" w:rsidR="005957A9" w:rsidRPr="005957A9" w:rsidRDefault="005957A9" w:rsidP="005957A9">
      <w:pPr>
        <w:pStyle w:val="1"/>
        <w:jc w:val="right"/>
        <w:rPr>
          <w:rStyle w:val="1f2"/>
          <w:i w:val="0"/>
        </w:rPr>
      </w:pPr>
      <w:r w:rsidRPr="005957A9">
        <w:rPr>
          <w:rStyle w:val="1f2"/>
          <w:i w:val="0"/>
        </w:rPr>
        <w:t>Pielikums Nr.</w:t>
      </w:r>
      <w:r w:rsidR="007D50CF">
        <w:rPr>
          <w:rStyle w:val="1f2"/>
          <w:i w:val="0"/>
        </w:rPr>
        <w:t>3</w:t>
      </w:r>
    </w:p>
    <w:p w14:paraId="51ED5397" w14:textId="191FC2E3" w:rsidR="007871DE" w:rsidRDefault="005A2332" w:rsidP="005957A9">
      <w:pPr>
        <w:pStyle w:val="1"/>
        <w:jc w:val="right"/>
        <w:rPr>
          <w:b/>
          <w:color w:val="000000"/>
        </w:rPr>
      </w:pPr>
      <w:r>
        <w:rPr>
          <w:rStyle w:val="1f2"/>
          <w:i w:val="0"/>
        </w:rPr>
        <w:t>Atklātam konkursam</w:t>
      </w:r>
      <w:r w:rsidR="005957A9" w:rsidRPr="005957A9">
        <w:rPr>
          <w:rStyle w:val="1f2"/>
          <w:i w:val="0"/>
        </w:rPr>
        <w:t xml:space="preserve">  ar identifikācijas Nr. </w:t>
      </w:r>
      <w:r w:rsidR="006F5642" w:rsidRPr="006F5642">
        <w:rPr>
          <w:rStyle w:val="1f2"/>
          <w:i w:val="0"/>
        </w:rPr>
        <w:t>ASDS/202</w:t>
      </w:r>
      <w:r w:rsidR="00ED15C0">
        <w:rPr>
          <w:rStyle w:val="1f2"/>
          <w:i w:val="0"/>
        </w:rPr>
        <w:t>2/</w:t>
      </w:r>
      <w:r>
        <w:rPr>
          <w:rStyle w:val="1f2"/>
          <w:i w:val="0"/>
        </w:rPr>
        <w:t>61</w:t>
      </w:r>
    </w:p>
    <w:p w14:paraId="18ACA6A4" w14:textId="77777777" w:rsidR="007871DE" w:rsidRDefault="007871DE">
      <w:pPr>
        <w:pStyle w:val="1"/>
        <w:jc w:val="center"/>
        <w:rPr>
          <w:b/>
          <w:color w:val="000000"/>
        </w:rPr>
      </w:pPr>
    </w:p>
    <w:p w14:paraId="3281B2CD" w14:textId="77777777" w:rsidR="007871DE" w:rsidRDefault="00B34B69">
      <w:pPr>
        <w:pStyle w:val="1"/>
        <w:keepNext/>
        <w:keepLines/>
        <w:widowControl w:val="0"/>
        <w:autoSpaceDE w:val="0"/>
        <w:ind w:left="360"/>
        <w:jc w:val="center"/>
        <w:rPr>
          <w:b/>
          <w:caps/>
          <w:kern w:val="3"/>
        </w:rPr>
      </w:pPr>
      <w:r>
        <w:rPr>
          <w:b/>
          <w:caps/>
          <w:kern w:val="3"/>
        </w:rPr>
        <w:t>Pretendenta pieredze</w:t>
      </w:r>
    </w:p>
    <w:p w14:paraId="34B5386B" w14:textId="77777777" w:rsidR="007871DE" w:rsidRDefault="007871DE">
      <w:pPr>
        <w:pStyle w:val="1"/>
        <w:jc w:val="center"/>
      </w:pPr>
    </w:p>
    <w:p w14:paraId="27422176" w14:textId="77777777" w:rsidR="007871DE" w:rsidRDefault="00B34B69">
      <w:pPr>
        <w:pStyle w:val="1"/>
      </w:pPr>
      <w:r>
        <w:t>Pretendenta nosaukums __________</w:t>
      </w:r>
    </w:p>
    <w:p w14:paraId="2F0A7560" w14:textId="77777777" w:rsidR="007871DE" w:rsidRDefault="007871DE">
      <w:pPr>
        <w:pStyle w:val="1"/>
        <w:jc w:val="center"/>
      </w:pPr>
    </w:p>
    <w:p w14:paraId="3F459E9F" w14:textId="77777777" w:rsidR="007871DE" w:rsidRDefault="007871DE">
      <w:pPr>
        <w:pStyle w:val="1"/>
        <w:jc w:val="center"/>
      </w:pPr>
    </w:p>
    <w:tbl>
      <w:tblPr>
        <w:tblW w:w="5000" w:type="pct"/>
        <w:tblCellMar>
          <w:left w:w="10" w:type="dxa"/>
          <w:right w:w="10" w:type="dxa"/>
        </w:tblCellMar>
        <w:tblLook w:val="0000" w:firstRow="0" w:lastRow="0" w:firstColumn="0" w:lastColumn="0" w:noHBand="0" w:noVBand="0"/>
      </w:tblPr>
      <w:tblGrid>
        <w:gridCol w:w="1084"/>
        <w:gridCol w:w="3098"/>
        <w:gridCol w:w="2369"/>
        <w:gridCol w:w="2510"/>
      </w:tblGrid>
      <w:tr w:rsidR="007871DE" w14:paraId="198C9212" w14:textId="77777777">
        <w:trPr>
          <w:cantSplit/>
          <w:trHeight w:val="9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2FCD2" w14:textId="77777777" w:rsidR="007871DE" w:rsidRDefault="00B34B69">
            <w:pPr>
              <w:pStyle w:val="1"/>
              <w:jc w:val="center"/>
              <w:rPr>
                <w:b/>
              </w:rPr>
            </w:pPr>
            <w:r>
              <w:rPr>
                <w:b/>
              </w:rPr>
              <w:t>Nr.</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9F3EE" w14:textId="77777777" w:rsidR="007871DE" w:rsidRDefault="00B34B69">
            <w:pPr>
              <w:pStyle w:val="1"/>
              <w:jc w:val="center"/>
              <w:rPr>
                <w:b/>
              </w:rPr>
            </w:pPr>
            <w:r>
              <w:rPr>
                <w:b/>
              </w:rPr>
              <w:t>Pasūtītāja nosaukums, adrese, kontaktpersona</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FE42E" w14:textId="77777777" w:rsidR="007871DE" w:rsidRDefault="00B34B69">
            <w:pPr>
              <w:pStyle w:val="1"/>
              <w:jc w:val="center"/>
              <w:rPr>
                <w:b/>
              </w:rPr>
            </w:pPr>
            <w:r>
              <w:rPr>
                <w:b/>
              </w:rPr>
              <w:t>Piegādātās elektroenerģijas apjoms kWh gadā</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F5F6C" w14:textId="7E16ECB2" w:rsidR="007871DE" w:rsidRDefault="00026B02">
            <w:pPr>
              <w:pStyle w:val="1"/>
              <w:ind w:left="-108" w:right="-108"/>
              <w:jc w:val="center"/>
              <w:rPr>
                <w:b/>
              </w:rPr>
            </w:pPr>
            <w:r>
              <w:rPr>
                <w:b/>
              </w:rPr>
              <w:t>Laikposms</w:t>
            </w:r>
          </w:p>
        </w:tc>
      </w:tr>
      <w:tr w:rsidR="007871DE" w14:paraId="3CB74989" w14:textId="77777777">
        <w:trPr>
          <w:cantSplit/>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C7C3A" w14:textId="77777777" w:rsidR="007871DE" w:rsidRDefault="00B34B69">
            <w:pPr>
              <w:pStyle w:val="1"/>
              <w:jc w:val="center"/>
            </w:pPr>
            <w:r>
              <w:t>1.</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6A60B" w14:textId="77777777" w:rsidR="007871DE" w:rsidRDefault="007871DE">
            <w:pPr>
              <w:pStyle w:val="1"/>
              <w:jc w:val="center"/>
            </w:pPr>
          </w:p>
          <w:p w14:paraId="02DCE032" w14:textId="77777777" w:rsidR="007871DE" w:rsidRDefault="007871DE">
            <w:pPr>
              <w:pStyle w:val="1"/>
              <w:jc w:val="cente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19CBA" w14:textId="77777777" w:rsidR="007871DE" w:rsidRDefault="007871DE">
            <w:pPr>
              <w:pStyle w:val="1"/>
              <w:jc w:val="cente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67F1C" w14:textId="77777777" w:rsidR="007871DE" w:rsidRDefault="007871DE">
            <w:pPr>
              <w:pStyle w:val="1"/>
              <w:jc w:val="center"/>
            </w:pPr>
          </w:p>
        </w:tc>
      </w:tr>
      <w:tr w:rsidR="007871DE" w14:paraId="7329C637" w14:textId="77777777">
        <w:trPr>
          <w:cantSplit/>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CE9FB" w14:textId="77777777" w:rsidR="007871DE" w:rsidRDefault="00B34B69">
            <w:pPr>
              <w:pStyle w:val="1"/>
              <w:jc w:val="center"/>
            </w:pPr>
            <w:r>
              <w:t>2.</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91A86" w14:textId="77777777" w:rsidR="007871DE" w:rsidRDefault="007871DE">
            <w:pPr>
              <w:pStyle w:val="1"/>
              <w:jc w:val="center"/>
            </w:pPr>
          </w:p>
          <w:p w14:paraId="157B6671" w14:textId="77777777" w:rsidR="007871DE" w:rsidRDefault="007871DE">
            <w:pPr>
              <w:pStyle w:val="1"/>
              <w:jc w:val="cente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5B5C6" w14:textId="77777777" w:rsidR="007871DE" w:rsidRDefault="007871DE">
            <w:pPr>
              <w:pStyle w:val="1"/>
              <w:jc w:val="cente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B33A9" w14:textId="77777777" w:rsidR="007871DE" w:rsidRDefault="007871DE">
            <w:pPr>
              <w:pStyle w:val="1"/>
              <w:jc w:val="center"/>
            </w:pPr>
          </w:p>
        </w:tc>
      </w:tr>
      <w:tr w:rsidR="007871DE" w14:paraId="72FDA173" w14:textId="77777777">
        <w:trPr>
          <w:cantSplit/>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61482" w14:textId="77777777" w:rsidR="007871DE" w:rsidRDefault="00B34B69">
            <w:pPr>
              <w:pStyle w:val="1"/>
              <w:jc w:val="center"/>
            </w:pPr>
            <w:r>
              <w:t>3.</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D81B1" w14:textId="77777777" w:rsidR="007871DE" w:rsidRDefault="007871DE">
            <w:pPr>
              <w:pStyle w:val="1"/>
              <w:jc w:val="center"/>
            </w:pPr>
          </w:p>
          <w:p w14:paraId="0E151B33" w14:textId="77777777" w:rsidR="007871DE" w:rsidRDefault="007871DE">
            <w:pPr>
              <w:pStyle w:val="1"/>
              <w:jc w:val="cente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13A55" w14:textId="77777777" w:rsidR="007871DE" w:rsidRDefault="007871DE">
            <w:pPr>
              <w:pStyle w:val="1"/>
              <w:jc w:val="cente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7C1AB" w14:textId="77777777" w:rsidR="007871DE" w:rsidRDefault="007871DE">
            <w:pPr>
              <w:pStyle w:val="1"/>
              <w:jc w:val="center"/>
            </w:pPr>
          </w:p>
        </w:tc>
      </w:tr>
      <w:tr w:rsidR="007871DE" w14:paraId="43AA4A94" w14:textId="77777777">
        <w:trPr>
          <w:cantSplit/>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79AF0" w14:textId="77777777" w:rsidR="007871DE" w:rsidRDefault="00B34B69">
            <w:pPr>
              <w:pStyle w:val="1"/>
              <w:jc w:val="center"/>
            </w:pPr>
            <w:r>
              <w:t>4.</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F9ADE" w14:textId="77777777" w:rsidR="007871DE" w:rsidRDefault="007871DE">
            <w:pPr>
              <w:pStyle w:val="1"/>
              <w:jc w:val="center"/>
            </w:pPr>
          </w:p>
          <w:p w14:paraId="7594FA88" w14:textId="77777777" w:rsidR="007871DE" w:rsidRDefault="007871DE">
            <w:pPr>
              <w:pStyle w:val="1"/>
              <w:jc w:val="cente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C22F9" w14:textId="77777777" w:rsidR="007871DE" w:rsidRDefault="007871DE">
            <w:pPr>
              <w:pStyle w:val="1"/>
              <w:jc w:val="cente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69621" w14:textId="77777777" w:rsidR="007871DE" w:rsidRDefault="007871DE">
            <w:pPr>
              <w:pStyle w:val="1"/>
              <w:jc w:val="center"/>
            </w:pPr>
          </w:p>
        </w:tc>
      </w:tr>
      <w:tr w:rsidR="007871DE" w14:paraId="40B04FB2" w14:textId="77777777">
        <w:trPr>
          <w:cantSplit/>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BDA64" w14:textId="77777777" w:rsidR="007871DE" w:rsidRDefault="00B34B69">
            <w:pPr>
              <w:pStyle w:val="1"/>
              <w:jc w:val="center"/>
            </w:pPr>
            <w:r>
              <w:t>…</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62B3C" w14:textId="77777777" w:rsidR="007871DE" w:rsidRDefault="007871DE">
            <w:pPr>
              <w:pStyle w:val="1"/>
              <w:jc w:val="center"/>
            </w:pPr>
          </w:p>
          <w:p w14:paraId="1CE56ED9" w14:textId="77777777" w:rsidR="007871DE" w:rsidRDefault="007871DE">
            <w:pPr>
              <w:pStyle w:val="1"/>
              <w:jc w:val="cente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A2A57" w14:textId="77777777" w:rsidR="007871DE" w:rsidRDefault="007871DE">
            <w:pPr>
              <w:pStyle w:val="1"/>
              <w:jc w:val="cente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70539" w14:textId="77777777" w:rsidR="007871DE" w:rsidRDefault="007871DE">
            <w:pPr>
              <w:pStyle w:val="1"/>
              <w:jc w:val="center"/>
            </w:pPr>
          </w:p>
        </w:tc>
      </w:tr>
    </w:tbl>
    <w:p w14:paraId="46EE4065" w14:textId="77777777" w:rsidR="007871DE" w:rsidRDefault="007871DE">
      <w:pPr>
        <w:pStyle w:val="1"/>
        <w:jc w:val="center"/>
      </w:pPr>
    </w:p>
    <w:p w14:paraId="3D294FA3" w14:textId="77777777" w:rsidR="007871DE" w:rsidRDefault="007871DE">
      <w:pPr>
        <w:pStyle w:val="1"/>
        <w:jc w:val="right"/>
        <w:rPr>
          <w:sz w:val="23"/>
          <w:szCs w:val="23"/>
        </w:rPr>
      </w:pPr>
    </w:p>
    <w:tbl>
      <w:tblPr>
        <w:tblW w:w="8306" w:type="dxa"/>
        <w:jc w:val="center"/>
        <w:tblCellMar>
          <w:left w:w="10" w:type="dxa"/>
          <w:right w:w="10" w:type="dxa"/>
        </w:tblCellMar>
        <w:tblLook w:val="0000" w:firstRow="0" w:lastRow="0" w:firstColumn="0" w:lastColumn="0" w:noHBand="0" w:noVBand="0"/>
      </w:tblPr>
      <w:tblGrid>
        <w:gridCol w:w="3111"/>
        <w:gridCol w:w="1993"/>
        <w:gridCol w:w="3202"/>
      </w:tblGrid>
      <w:tr w:rsidR="007871DE" w14:paraId="558FF8E6" w14:textId="77777777">
        <w:trPr>
          <w:jc w:val="center"/>
        </w:trPr>
        <w:tc>
          <w:tcPr>
            <w:tcW w:w="3111" w:type="dxa"/>
            <w:tcBorders>
              <w:bottom w:val="single" w:sz="4" w:space="0" w:color="000000"/>
            </w:tcBorders>
            <w:shd w:val="clear" w:color="auto" w:fill="auto"/>
            <w:tcMar>
              <w:top w:w="0" w:type="dxa"/>
              <w:left w:w="108" w:type="dxa"/>
              <w:bottom w:w="0" w:type="dxa"/>
              <w:right w:w="108" w:type="dxa"/>
            </w:tcMar>
          </w:tcPr>
          <w:p w14:paraId="74E0FE19" w14:textId="77777777" w:rsidR="007871DE" w:rsidRDefault="007871DE">
            <w:pPr>
              <w:pStyle w:val="16"/>
              <w:tabs>
                <w:tab w:val="left" w:pos="720"/>
              </w:tabs>
              <w:jc w:val="center"/>
              <w:rPr>
                <w:sz w:val="22"/>
                <w:szCs w:val="22"/>
              </w:rPr>
            </w:pPr>
          </w:p>
        </w:tc>
        <w:tc>
          <w:tcPr>
            <w:tcW w:w="1993" w:type="dxa"/>
            <w:shd w:val="clear" w:color="auto" w:fill="auto"/>
            <w:tcMar>
              <w:top w:w="0" w:type="dxa"/>
              <w:left w:w="108" w:type="dxa"/>
              <w:bottom w:w="0" w:type="dxa"/>
              <w:right w:w="108" w:type="dxa"/>
            </w:tcMar>
          </w:tcPr>
          <w:p w14:paraId="7680F5C5" w14:textId="77777777" w:rsidR="007871DE" w:rsidRDefault="007871DE">
            <w:pPr>
              <w:pStyle w:val="16"/>
              <w:tabs>
                <w:tab w:val="left" w:pos="720"/>
              </w:tabs>
              <w:jc w:val="center"/>
              <w:rPr>
                <w:sz w:val="22"/>
                <w:szCs w:val="22"/>
              </w:rPr>
            </w:pPr>
          </w:p>
        </w:tc>
        <w:tc>
          <w:tcPr>
            <w:tcW w:w="3202" w:type="dxa"/>
            <w:tcBorders>
              <w:bottom w:val="single" w:sz="4" w:space="0" w:color="000000"/>
            </w:tcBorders>
            <w:shd w:val="clear" w:color="auto" w:fill="auto"/>
            <w:tcMar>
              <w:top w:w="0" w:type="dxa"/>
              <w:left w:w="108" w:type="dxa"/>
              <w:bottom w:w="0" w:type="dxa"/>
              <w:right w:w="108" w:type="dxa"/>
            </w:tcMar>
          </w:tcPr>
          <w:p w14:paraId="4C618DF6" w14:textId="77777777" w:rsidR="007871DE" w:rsidRDefault="007871DE">
            <w:pPr>
              <w:pStyle w:val="16"/>
              <w:tabs>
                <w:tab w:val="left" w:pos="720"/>
              </w:tabs>
              <w:jc w:val="center"/>
              <w:rPr>
                <w:sz w:val="22"/>
                <w:szCs w:val="22"/>
              </w:rPr>
            </w:pPr>
          </w:p>
        </w:tc>
      </w:tr>
      <w:tr w:rsidR="007871DE" w14:paraId="7E7E53C5" w14:textId="77777777">
        <w:trPr>
          <w:jc w:val="center"/>
        </w:trPr>
        <w:tc>
          <w:tcPr>
            <w:tcW w:w="3111" w:type="dxa"/>
            <w:tcBorders>
              <w:top w:val="single" w:sz="4" w:space="0" w:color="000000"/>
            </w:tcBorders>
            <w:shd w:val="clear" w:color="auto" w:fill="auto"/>
            <w:tcMar>
              <w:top w:w="0" w:type="dxa"/>
              <w:left w:w="108" w:type="dxa"/>
              <w:bottom w:w="0" w:type="dxa"/>
              <w:right w:w="108" w:type="dxa"/>
            </w:tcMar>
            <w:vAlign w:val="center"/>
          </w:tcPr>
          <w:p w14:paraId="0F4C63ED" w14:textId="77777777" w:rsidR="007871DE" w:rsidRDefault="00B34B69">
            <w:pPr>
              <w:pStyle w:val="16"/>
              <w:tabs>
                <w:tab w:val="left" w:pos="720"/>
              </w:tabs>
              <w:jc w:val="center"/>
              <w:rPr>
                <w:sz w:val="22"/>
                <w:szCs w:val="22"/>
              </w:rPr>
            </w:pPr>
            <w:r>
              <w:rPr>
                <w:sz w:val="22"/>
                <w:szCs w:val="22"/>
              </w:rPr>
              <w:t>(vieta)</w:t>
            </w:r>
          </w:p>
        </w:tc>
        <w:tc>
          <w:tcPr>
            <w:tcW w:w="1993" w:type="dxa"/>
            <w:shd w:val="clear" w:color="auto" w:fill="auto"/>
            <w:tcMar>
              <w:top w:w="0" w:type="dxa"/>
              <w:left w:w="108" w:type="dxa"/>
              <w:bottom w:w="0" w:type="dxa"/>
              <w:right w:w="108" w:type="dxa"/>
            </w:tcMar>
          </w:tcPr>
          <w:p w14:paraId="00A242CF" w14:textId="77777777" w:rsidR="007871DE" w:rsidRDefault="007871DE">
            <w:pPr>
              <w:pStyle w:val="16"/>
              <w:tabs>
                <w:tab w:val="left" w:pos="720"/>
              </w:tabs>
              <w:jc w:val="center"/>
              <w:rPr>
                <w:sz w:val="22"/>
                <w:szCs w:val="22"/>
              </w:rPr>
            </w:pPr>
          </w:p>
        </w:tc>
        <w:tc>
          <w:tcPr>
            <w:tcW w:w="3202" w:type="dxa"/>
            <w:tcBorders>
              <w:top w:val="single" w:sz="4" w:space="0" w:color="000000"/>
            </w:tcBorders>
            <w:shd w:val="clear" w:color="auto" w:fill="auto"/>
            <w:tcMar>
              <w:top w:w="0" w:type="dxa"/>
              <w:left w:w="108" w:type="dxa"/>
              <w:bottom w:w="0" w:type="dxa"/>
              <w:right w:w="108" w:type="dxa"/>
            </w:tcMar>
            <w:vAlign w:val="center"/>
          </w:tcPr>
          <w:p w14:paraId="6BE9AC27" w14:textId="77777777" w:rsidR="007871DE" w:rsidRDefault="00B34B69">
            <w:pPr>
              <w:pStyle w:val="16"/>
              <w:tabs>
                <w:tab w:val="left" w:pos="720"/>
              </w:tabs>
              <w:jc w:val="center"/>
              <w:rPr>
                <w:sz w:val="22"/>
                <w:szCs w:val="22"/>
              </w:rPr>
            </w:pPr>
            <w:r>
              <w:rPr>
                <w:sz w:val="22"/>
                <w:szCs w:val="22"/>
              </w:rPr>
              <w:t>(datums)</w:t>
            </w:r>
          </w:p>
        </w:tc>
      </w:tr>
    </w:tbl>
    <w:p w14:paraId="4F609ED5" w14:textId="77777777" w:rsidR="007871DE" w:rsidRDefault="007871DE">
      <w:pPr>
        <w:pStyle w:val="1"/>
        <w:rPr>
          <w:b/>
          <w:color w:val="000000"/>
        </w:rPr>
      </w:pPr>
    </w:p>
    <w:p w14:paraId="48BA2B5E" w14:textId="77777777" w:rsidR="007871DE" w:rsidRDefault="007871DE">
      <w:pPr>
        <w:pStyle w:val="1"/>
        <w:rPr>
          <w:b/>
          <w:color w:val="000000"/>
        </w:rPr>
      </w:pPr>
    </w:p>
    <w:p w14:paraId="291E94C2" w14:textId="77777777" w:rsidR="007871DE" w:rsidRDefault="007871DE">
      <w:pPr>
        <w:pStyle w:val="1"/>
        <w:jc w:val="center"/>
        <w:rPr>
          <w:b/>
          <w:color w:val="000000"/>
        </w:rPr>
      </w:pPr>
    </w:p>
    <w:tbl>
      <w:tblPr>
        <w:tblW w:w="8464" w:type="dxa"/>
        <w:jc w:val="center"/>
        <w:tblCellMar>
          <w:left w:w="10" w:type="dxa"/>
          <w:right w:w="10" w:type="dxa"/>
        </w:tblCellMar>
        <w:tblLook w:val="0000" w:firstRow="0" w:lastRow="0" w:firstColumn="0" w:lastColumn="0" w:noHBand="0" w:noVBand="0"/>
      </w:tblPr>
      <w:tblGrid>
        <w:gridCol w:w="2107"/>
        <w:gridCol w:w="6357"/>
      </w:tblGrid>
      <w:tr w:rsidR="007871DE" w14:paraId="37F6CE28" w14:textId="77777777">
        <w:trPr>
          <w:jc w:val="center"/>
        </w:trPr>
        <w:tc>
          <w:tcPr>
            <w:tcW w:w="2107" w:type="dxa"/>
            <w:shd w:val="clear" w:color="auto" w:fill="auto"/>
            <w:tcMar>
              <w:top w:w="0" w:type="dxa"/>
              <w:left w:w="108" w:type="dxa"/>
              <w:bottom w:w="0" w:type="dxa"/>
              <w:right w:w="108" w:type="dxa"/>
            </w:tcMar>
          </w:tcPr>
          <w:p w14:paraId="153DA7A0" w14:textId="77777777" w:rsidR="007871DE" w:rsidRDefault="00B34B69">
            <w:pPr>
              <w:pStyle w:val="16"/>
              <w:tabs>
                <w:tab w:val="left" w:pos="720"/>
              </w:tabs>
              <w:jc w:val="center"/>
              <w:rPr>
                <w:sz w:val="22"/>
                <w:szCs w:val="22"/>
              </w:rPr>
            </w:pPr>
            <w:r>
              <w:rPr>
                <w:sz w:val="22"/>
                <w:szCs w:val="22"/>
              </w:rPr>
              <w:t xml:space="preserve">                       Pretendents:</w:t>
            </w:r>
          </w:p>
        </w:tc>
        <w:tc>
          <w:tcPr>
            <w:tcW w:w="6357" w:type="dxa"/>
            <w:tcBorders>
              <w:bottom w:val="single" w:sz="4" w:space="0" w:color="000000"/>
            </w:tcBorders>
            <w:shd w:val="clear" w:color="auto" w:fill="auto"/>
            <w:tcMar>
              <w:top w:w="0" w:type="dxa"/>
              <w:left w:w="108" w:type="dxa"/>
              <w:bottom w:w="0" w:type="dxa"/>
              <w:right w:w="108" w:type="dxa"/>
            </w:tcMar>
          </w:tcPr>
          <w:p w14:paraId="79547419" w14:textId="77777777" w:rsidR="007871DE" w:rsidRDefault="007871DE">
            <w:pPr>
              <w:pStyle w:val="16"/>
              <w:tabs>
                <w:tab w:val="left" w:pos="720"/>
              </w:tabs>
              <w:rPr>
                <w:sz w:val="22"/>
                <w:szCs w:val="22"/>
              </w:rPr>
            </w:pPr>
          </w:p>
        </w:tc>
      </w:tr>
      <w:tr w:rsidR="007871DE" w14:paraId="42154E71" w14:textId="77777777">
        <w:trPr>
          <w:jc w:val="center"/>
        </w:trPr>
        <w:tc>
          <w:tcPr>
            <w:tcW w:w="2107" w:type="dxa"/>
            <w:shd w:val="clear" w:color="auto" w:fill="auto"/>
            <w:tcMar>
              <w:top w:w="0" w:type="dxa"/>
              <w:left w:w="108" w:type="dxa"/>
              <w:bottom w:w="0" w:type="dxa"/>
              <w:right w:w="108" w:type="dxa"/>
            </w:tcMar>
            <w:vAlign w:val="center"/>
          </w:tcPr>
          <w:p w14:paraId="124F9DBD" w14:textId="77777777" w:rsidR="007871DE" w:rsidRDefault="007871DE">
            <w:pPr>
              <w:pStyle w:val="16"/>
              <w:tabs>
                <w:tab w:val="left" w:pos="720"/>
              </w:tabs>
              <w:rPr>
                <w:sz w:val="22"/>
                <w:szCs w:val="22"/>
              </w:rPr>
            </w:pPr>
          </w:p>
        </w:tc>
        <w:tc>
          <w:tcPr>
            <w:tcW w:w="6357" w:type="dxa"/>
            <w:tcBorders>
              <w:top w:val="single" w:sz="4" w:space="0" w:color="000000"/>
            </w:tcBorders>
            <w:shd w:val="clear" w:color="auto" w:fill="auto"/>
            <w:tcMar>
              <w:top w:w="0" w:type="dxa"/>
              <w:left w:w="108" w:type="dxa"/>
              <w:bottom w:w="0" w:type="dxa"/>
              <w:right w:w="108" w:type="dxa"/>
            </w:tcMar>
          </w:tcPr>
          <w:p w14:paraId="136320E6" w14:textId="77777777" w:rsidR="007871DE" w:rsidRDefault="00B34B69">
            <w:pPr>
              <w:pStyle w:val="1"/>
              <w:rPr>
                <w:sz w:val="22"/>
                <w:szCs w:val="22"/>
              </w:rPr>
            </w:pPr>
            <w:r>
              <w:rPr>
                <w:sz w:val="22"/>
                <w:szCs w:val="22"/>
              </w:rPr>
              <w:t xml:space="preserve">                                        (amats, paraksts, V.Uzvārds)</w:t>
            </w:r>
          </w:p>
          <w:p w14:paraId="5CF1C4BC" w14:textId="77777777" w:rsidR="007871DE" w:rsidRDefault="00B34B69">
            <w:pPr>
              <w:pStyle w:val="16"/>
              <w:tabs>
                <w:tab w:val="left" w:pos="720"/>
              </w:tabs>
              <w:rPr>
                <w:sz w:val="22"/>
                <w:szCs w:val="22"/>
              </w:rPr>
            </w:pPr>
            <w:r>
              <w:rPr>
                <w:sz w:val="22"/>
                <w:szCs w:val="22"/>
              </w:rPr>
              <w:t xml:space="preserve">                             </w:t>
            </w:r>
          </w:p>
        </w:tc>
      </w:tr>
      <w:tr w:rsidR="007871DE" w14:paraId="42A49D3C" w14:textId="77777777">
        <w:trPr>
          <w:jc w:val="center"/>
        </w:trPr>
        <w:tc>
          <w:tcPr>
            <w:tcW w:w="2107" w:type="dxa"/>
            <w:shd w:val="clear" w:color="auto" w:fill="auto"/>
            <w:tcMar>
              <w:top w:w="0" w:type="dxa"/>
              <w:left w:w="108" w:type="dxa"/>
              <w:bottom w:w="0" w:type="dxa"/>
              <w:right w:w="108" w:type="dxa"/>
            </w:tcMar>
            <w:vAlign w:val="center"/>
          </w:tcPr>
          <w:p w14:paraId="466F1F57" w14:textId="77777777" w:rsidR="007871DE" w:rsidRDefault="00B34B69">
            <w:pPr>
              <w:pStyle w:val="16"/>
              <w:tabs>
                <w:tab w:val="left" w:pos="720"/>
              </w:tabs>
              <w:jc w:val="center"/>
              <w:rPr>
                <w:sz w:val="22"/>
                <w:szCs w:val="22"/>
              </w:rPr>
            </w:pPr>
            <w:r>
              <w:rPr>
                <w:sz w:val="22"/>
                <w:szCs w:val="22"/>
              </w:rPr>
              <w:t>z.v.</w:t>
            </w:r>
          </w:p>
        </w:tc>
        <w:tc>
          <w:tcPr>
            <w:tcW w:w="6357" w:type="dxa"/>
            <w:shd w:val="clear" w:color="auto" w:fill="auto"/>
            <w:tcMar>
              <w:top w:w="0" w:type="dxa"/>
              <w:left w:w="108" w:type="dxa"/>
              <w:bottom w:w="0" w:type="dxa"/>
              <w:right w:w="108" w:type="dxa"/>
            </w:tcMar>
          </w:tcPr>
          <w:p w14:paraId="301221BA" w14:textId="77777777" w:rsidR="007871DE" w:rsidRDefault="007871DE">
            <w:pPr>
              <w:pStyle w:val="16"/>
              <w:tabs>
                <w:tab w:val="left" w:pos="720"/>
              </w:tabs>
              <w:jc w:val="center"/>
              <w:rPr>
                <w:sz w:val="22"/>
                <w:szCs w:val="22"/>
              </w:rPr>
            </w:pPr>
          </w:p>
        </w:tc>
      </w:tr>
    </w:tbl>
    <w:p w14:paraId="4030D745" w14:textId="77777777" w:rsidR="007871DE" w:rsidRDefault="007871DE">
      <w:pPr>
        <w:pStyle w:val="1"/>
        <w:jc w:val="center"/>
        <w:rPr>
          <w:b/>
          <w:color w:val="000000"/>
        </w:rPr>
      </w:pPr>
    </w:p>
    <w:p w14:paraId="2CBF4F0E" w14:textId="77777777" w:rsidR="007871DE" w:rsidRDefault="007871DE">
      <w:pPr>
        <w:pStyle w:val="1"/>
        <w:rPr>
          <w:b/>
          <w:color w:val="000000"/>
        </w:rPr>
      </w:pPr>
    </w:p>
    <w:p w14:paraId="42488F86" w14:textId="77777777" w:rsidR="007871DE" w:rsidRDefault="007871DE">
      <w:pPr>
        <w:pStyle w:val="1"/>
        <w:jc w:val="center"/>
        <w:rPr>
          <w:b/>
          <w:color w:val="000000"/>
        </w:rPr>
      </w:pPr>
    </w:p>
    <w:p w14:paraId="74B6CD6F" w14:textId="77777777" w:rsidR="007871DE" w:rsidRDefault="007871DE">
      <w:pPr>
        <w:pStyle w:val="1"/>
        <w:jc w:val="center"/>
        <w:rPr>
          <w:b/>
          <w:color w:val="000000"/>
        </w:rPr>
      </w:pPr>
    </w:p>
    <w:p w14:paraId="23F41FA6" w14:textId="77777777" w:rsidR="007871DE" w:rsidRDefault="007871DE">
      <w:pPr>
        <w:pStyle w:val="1"/>
        <w:jc w:val="center"/>
        <w:rPr>
          <w:b/>
          <w:color w:val="000000"/>
        </w:rPr>
      </w:pPr>
    </w:p>
    <w:p w14:paraId="676EF4C0" w14:textId="77777777" w:rsidR="007871DE" w:rsidRDefault="007871DE">
      <w:pPr>
        <w:pStyle w:val="1"/>
        <w:jc w:val="center"/>
        <w:rPr>
          <w:b/>
          <w:color w:val="000000"/>
        </w:rPr>
      </w:pPr>
    </w:p>
    <w:p w14:paraId="26B0549A" w14:textId="77777777" w:rsidR="007871DE" w:rsidRDefault="007871DE">
      <w:pPr>
        <w:pStyle w:val="1"/>
        <w:jc w:val="center"/>
        <w:rPr>
          <w:b/>
          <w:color w:val="000000"/>
        </w:rPr>
      </w:pPr>
    </w:p>
    <w:p w14:paraId="55AA4C2B" w14:textId="77777777" w:rsidR="007871DE" w:rsidRDefault="007871DE">
      <w:pPr>
        <w:pStyle w:val="1"/>
        <w:jc w:val="center"/>
        <w:rPr>
          <w:b/>
          <w:color w:val="000000"/>
        </w:rPr>
      </w:pPr>
    </w:p>
    <w:p w14:paraId="0138FE9E" w14:textId="77777777" w:rsidR="007871DE" w:rsidRDefault="007871DE">
      <w:pPr>
        <w:pStyle w:val="1"/>
        <w:jc w:val="center"/>
        <w:rPr>
          <w:b/>
          <w:color w:val="000000"/>
        </w:rPr>
      </w:pPr>
    </w:p>
    <w:p w14:paraId="028CA395" w14:textId="77777777" w:rsidR="007871DE" w:rsidRDefault="007871DE">
      <w:pPr>
        <w:pStyle w:val="1"/>
        <w:jc w:val="center"/>
        <w:rPr>
          <w:b/>
          <w:color w:val="000000"/>
        </w:rPr>
      </w:pPr>
    </w:p>
    <w:p w14:paraId="686C36BC" w14:textId="77777777" w:rsidR="007871DE" w:rsidRDefault="007871DE">
      <w:pPr>
        <w:pStyle w:val="1"/>
        <w:jc w:val="center"/>
        <w:rPr>
          <w:b/>
          <w:color w:val="000000"/>
        </w:rPr>
      </w:pPr>
    </w:p>
    <w:p w14:paraId="1A7CCB10" w14:textId="77777777" w:rsidR="007871DE" w:rsidRDefault="007871DE">
      <w:pPr>
        <w:pStyle w:val="1"/>
        <w:jc w:val="center"/>
        <w:rPr>
          <w:b/>
          <w:color w:val="000000"/>
        </w:rPr>
      </w:pPr>
    </w:p>
    <w:p w14:paraId="4086DA3D" w14:textId="77777777" w:rsidR="007871DE" w:rsidRDefault="007871DE">
      <w:pPr>
        <w:pStyle w:val="1"/>
        <w:rPr>
          <w:b/>
          <w:color w:val="000000"/>
        </w:rPr>
      </w:pPr>
    </w:p>
    <w:p w14:paraId="106F1D32" w14:textId="77777777" w:rsidR="007871DE" w:rsidRDefault="007871DE">
      <w:pPr>
        <w:pStyle w:val="1"/>
        <w:rPr>
          <w:b/>
          <w:color w:val="000000"/>
        </w:rPr>
      </w:pPr>
    </w:p>
    <w:p w14:paraId="11BFC223" w14:textId="77777777" w:rsidR="007871DE" w:rsidRDefault="007871DE">
      <w:pPr>
        <w:pageBreakBefore/>
      </w:pPr>
    </w:p>
    <w:p w14:paraId="04876A52" w14:textId="77777777" w:rsidR="007871DE" w:rsidRDefault="00B34B69">
      <w:pPr>
        <w:pStyle w:val="1f0"/>
        <w:ind w:left="0"/>
        <w:jc w:val="right"/>
      </w:pPr>
      <w:r>
        <w:rPr>
          <w:rStyle w:val="1f2"/>
          <w:i w:val="0"/>
        </w:rPr>
        <w:t>Pielikums Nr.4</w:t>
      </w:r>
    </w:p>
    <w:p w14:paraId="5A0688B4" w14:textId="45F1920F" w:rsidR="007871DE" w:rsidRPr="005957A9" w:rsidRDefault="005A2332">
      <w:pPr>
        <w:pStyle w:val="1f0"/>
        <w:jc w:val="right"/>
        <w:rPr>
          <w:color w:val="000000" w:themeColor="text1"/>
        </w:rPr>
      </w:pPr>
      <w:r>
        <w:rPr>
          <w:rStyle w:val="1f2"/>
          <w:i w:val="0"/>
        </w:rPr>
        <w:t>Atklātam konkursam</w:t>
      </w:r>
      <w:r w:rsidR="00B34B69">
        <w:rPr>
          <w:rStyle w:val="1f2"/>
          <w:i w:val="0"/>
        </w:rPr>
        <w:t xml:space="preserve">  ar identifikācijas</w:t>
      </w:r>
      <w:r w:rsidR="005957A9">
        <w:rPr>
          <w:rStyle w:val="1f2"/>
          <w:i w:val="0"/>
        </w:rPr>
        <w:t xml:space="preserve"> </w:t>
      </w:r>
      <w:r w:rsidR="00C43D6A" w:rsidRPr="005957A9">
        <w:rPr>
          <w:rStyle w:val="1f2"/>
          <w:i w:val="0"/>
          <w:color w:val="000000" w:themeColor="text1"/>
        </w:rPr>
        <w:t xml:space="preserve">Nr. </w:t>
      </w:r>
      <w:r w:rsidR="006F5642" w:rsidRPr="006F5642">
        <w:rPr>
          <w:rStyle w:val="1f2"/>
          <w:i w:val="0"/>
          <w:color w:val="000000" w:themeColor="text1"/>
        </w:rPr>
        <w:t>ASDS/20</w:t>
      </w:r>
      <w:r w:rsidR="00C775AD">
        <w:rPr>
          <w:rStyle w:val="1f2"/>
          <w:i w:val="0"/>
          <w:color w:val="000000" w:themeColor="text1"/>
        </w:rPr>
        <w:t>22/</w:t>
      </w:r>
      <w:r>
        <w:rPr>
          <w:rStyle w:val="1f2"/>
          <w:i w:val="0"/>
          <w:color w:val="000000" w:themeColor="text1"/>
        </w:rPr>
        <w:t>61</w:t>
      </w:r>
    </w:p>
    <w:p w14:paraId="47B75514" w14:textId="77777777" w:rsidR="007871DE" w:rsidRDefault="007871DE">
      <w:pPr>
        <w:pStyle w:val="1"/>
        <w:rPr>
          <w:b/>
          <w:color w:val="000000"/>
        </w:rPr>
      </w:pPr>
    </w:p>
    <w:p w14:paraId="5F47CB7D" w14:textId="77777777" w:rsidR="007871DE" w:rsidRDefault="007871DE">
      <w:pPr>
        <w:pStyle w:val="1"/>
        <w:jc w:val="center"/>
        <w:rPr>
          <w:b/>
          <w:color w:val="000000"/>
        </w:rPr>
      </w:pPr>
    </w:p>
    <w:p w14:paraId="6056517A" w14:textId="77777777" w:rsidR="007871DE" w:rsidRDefault="00B34B69">
      <w:pPr>
        <w:pStyle w:val="1"/>
        <w:jc w:val="center"/>
        <w:rPr>
          <w:b/>
          <w:color w:val="000000"/>
        </w:rPr>
      </w:pPr>
      <w:r>
        <w:rPr>
          <w:b/>
          <w:color w:val="000000"/>
        </w:rPr>
        <w:t>TEHNISKĀ SPECIFIKĀCIJA</w:t>
      </w:r>
    </w:p>
    <w:p w14:paraId="6A8091B4" w14:textId="77777777" w:rsidR="007871DE" w:rsidRDefault="007871DE">
      <w:pPr>
        <w:pStyle w:val="1"/>
        <w:jc w:val="right"/>
        <w:rPr>
          <w:b/>
          <w:sz w:val="28"/>
          <w:szCs w:val="28"/>
        </w:rPr>
      </w:pPr>
    </w:p>
    <w:p w14:paraId="6162A52B" w14:textId="77777777" w:rsidR="007871DE" w:rsidRDefault="007871DE">
      <w:pPr>
        <w:pStyle w:val="1"/>
        <w:jc w:val="center"/>
        <w:rPr>
          <w:b/>
          <w:sz w:val="28"/>
          <w:szCs w:val="28"/>
        </w:rPr>
      </w:pPr>
    </w:p>
    <w:tbl>
      <w:tblPr>
        <w:tblW w:w="8614" w:type="dxa"/>
        <w:tblInd w:w="-318" w:type="dxa"/>
        <w:tblCellMar>
          <w:left w:w="10" w:type="dxa"/>
          <w:right w:w="10" w:type="dxa"/>
        </w:tblCellMar>
        <w:tblLook w:val="0000" w:firstRow="0" w:lastRow="0" w:firstColumn="0" w:lastColumn="0" w:noHBand="0" w:noVBand="0"/>
      </w:tblPr>
      <w:tblGrid>
        <w:gridCol w:w="556"/>
        <w:gridCol w:w="1862"/>
        <w:gridCol w:w="1603"/>
        <w:gridCol w:w="2325"/>
        <w:gridCol w:w="2268"/>
      </w:tblGrid>
      <w:tr w:rsidR="007871DE" w14:paraId="2244EC8C" w14:textId="77777777">
        <w:trPr>
          <w:trHeight w:val="609"/>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7495A" w14:textId="77777777" w:rsidR="007871DE" w:rsidRDefault="007871DE">
            <w:pPr>
              <w:pStyle w:val="1"/>
              <w:jc w:val="center"/>
              <w:rPr>
                <w:b/>
                <w:bCs/>
                <w:color w:val="000000"/>
              </w:rPr>
            </w:pPr>
          </w:p>
          <w:p w14:paraId="3575B64C" w14:textId="77777777" w:rsidR="007871DE" w:rsidRDefault="00B34B69">
            <w:pPr>
              <w:pStyle w:val="1"/>
              <w:jc w:val="center"/>
              <w:rPr>
                <w:b/>
                <w:bCs/>
                <w:color w:val="000000"/>
              </w:rPr>
            </w:pPr>
            <w:r>
              <w:rPr>
                <w:b/>
                <w:bCs/>
                <w:color w:val="000000"/>
              </w:rPr>
              <w:t>Nr.</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F48B6" w14:textId="77777777" w:rsidR="007871DE" w:rsidRDefault="007871DE">
            <w:pPr>
              <w:pStyle w:val="1"/>
              <w:jc w:val="center"/>
              <w:rPr>
                <w:b/>
                <w:bCs/>
                <w:color w:val="000000"/>
              </w:rPr>
            </w:pPr>
          </w:p>
          <w:p w14:paraId="33F57CC8" w14:textId="77777777" w:rsidR="007871DE" w:rsidRDefault="00B34B69">
            <w:pPr>
              <w:pStyle w:val="1"/>
              <w:jc w:val="center"/>
              <w:rPr>
                <w:b/>
                <w:bCs/>
                <w:color w:val="000000"/>
              </w:rPr>
            </w:pPr>
            <w:r>
              <w:rPr>
                <w:b/>
                <w:bCs/>
                <w:color w:val="000000"/>
              </w:rPr>
              <w:t>Objekta nosaukums</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0D880" w14:textId="77777777" w:rsidR="007871DE" w:rsidRDefault="007871DE">
            <w:pPr>
              <w:pStyle w:val="1"/>
              <w:jc w:val="center"/>
              <w:rPr>
                <w:b/>
                <w:bCs/>
                <w:color w:val="000000"/>
              </w:rPr>
            </w:pPr>
          </w:p>
          <w:p w14:paraId="603E8A27" w14:textId="77777777" w:rsidR="007871DE" w:rsidRDefault="00B34B69">
            <w:pPr>
              <w:pStyle w:val="1"/>
              <w:jc w:val="center"/>
              <w:rPr>
                <w:b/>
                <w:bCs/>
                <w:color w:val="000000"/>
              </w:rPr>
            </w:pPr>
            <w:r>
              <w:rPr>
                <w:b/>
                <w:bCs/>
                <w:color w:val="000000"/>
              </w:rPr>
              <w:t>Adrese</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6EA7C" w14:textId="77777777" w:rsidR="007871DE" w:rsidRDefault="007871DE">
            <w:pPr>
              <w:pStyle w:val="1"/>
              <w:jc w:val="center"/>
              <w:rPr>
                <w:b/>
                <w:bCs/>
                <w:color w:val="000000"/>
              </w:rPr>
            </w:pPr>
          </w:p>
          <w:p w14:paraId="6D9E7B99" w14:textId="77777777" w:rsidR="007871DE" w:rsidRDefault="00B34B69">
            <w:pPr>
              <w:pStyle w:val="1"/>
              <w:ind w:right="-6"/>
              <w:jc w:val="center"/>
              <w:rPr>
                <w:b/>
                <w:bCs/>
                <w:color w:val="000000"/>
              </w:rPr>
            </w:pPr>
            <w:r>
              <w:rPr>
                <w:b/>
                <w:bCs/>
                <w:color w:val="000000"/>
              </w:rPr>
              <w:t>Pieslēguma veids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893A4" w14:textId="77777777" w:rsidR="007871DE" w:rsidRDefault="00B34B69" w:rsidP="00877D20">
            <w:pPr>
              <w:pStyle w:val="1"/>
              <w:jc w:val="center"/>
              <w:rPr>
                <w:b/>
                <w:bCs/>
                <w:color w:val="000000"/>
              </w:rPr>
            </w:pPr>
            <w:r>
              <w:rPr>
                <w:b/>
                <w:bCs/>
                <w:color w:val="000000"/>
              </w:rPr>
              <w:t>Prognozētais patēriņš viena gada laikā, kWh</w:t>
            </w:r>
          </w:p>
        </w:tc>
      </w:tr>
      <w:tr w:rsidR="00BE2C49" w14:paraId="66E724D2" w14:textId="77777777">
        <w:trPr>
          <w:trHeight w:val="288"/>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374FA" w14:textId="77777777" w:rsidR="00BE2C49" w:rsidRDefault="00BE2C49" w:rsidP="00BE2C49">
            <w:pPr>
              <w:pStyle w:val="1"/>
              <w:jc w:val="center"/>
              <w:rPr>
                <w:bCs/>
                <w:color w:val="000000"/>
              </w:rPr>
            </w:pPr>
            <w:r>
              <w:rPr>
                <w:bCs/>
                <w:color w:val="000000"/>
              </w:rPr>
              <w:t>1.</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B648C" w14:textId="77777777" w:rsidR="00BE2C49" w:rsidRDefault="00BE2C49" w:rsidP="00BE2C49">
            <w:pPr>
              <w:pStyle w:val="1"/>
              <w:rPr>
                <w:bCs/>
                <w:color w:val="000000"/>
              </w:rPr>
            </w:pPr>
            <w:r>
              <w:rPr>
                <w:bCs/>
                <w:color w:val="000000"/>
              </w:rPr>
              <w:t>Pārveidošanas apakšstacija   TA-137</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D44DE" w14:textId="77777777" w:rsidR="00BE2C49" w:rsidRDefault="00BE2C49" w:rsidP="00BE2C49">
            <w:pPr>
              <w:pStyle w:val="1"/>
              <w:rPr>
                <w:bCs/>
                <w:color w:val="000000"/>
              </w:rPr>
            </w:pPr>
            <w:r>
              <w:rPr>
                <w:bCs/>
                <w:color w:val="000000"/>
              </w:rPr>
              <w:t>18. Novembra iela 10, Daugavpils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7FC12" w14:textId="77777777" w:rsidR="00BE2C49" w:rsidRDefault="00BE2C49" w:rsidP="00BE2C49">
            <w:pPr>
              <w:pStyle w:val="1"/>
              <w:jc w:val="center"/>
            </w:pPr>
            <w:r>
              <w:rPr>
                <w:bCs/>
                <w:color w:val="000000"/>
              </w:rPr>
              <w:t xml:space="preserve">S-8-1 (6-20 kV līnijas), atļautā slodze 500 kW </w:t>
            </w:r>
          </w:p>
          <w:p w14:paraId="460E2F75" w14:textId="77777777" w:rsidR="00BE2C49" w:rsidRDefault="00BE2C49" w:rsidP="00BE2C49">
            <w:pPr>
              <w:pStyle w:val="1"/>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6FA43" w14:textId="77777777" w:rsidR="00BE2C49" w:rsidRPr="005957A9" w:rsidRDefault="00BE2C49" w:rsidP="00BE2C49">
            <w:pPr>
              <w:pStyle w:val="1"/>
              <w:jc w:val="center"/>
              <w:rPr>
                <w:color w:val="000000"/>
              </w:rPr>
            </w:pPr>
            <w:r>
              <w:rPr>
                <w:color w:val="000000"/>
              </w:rPr>
              <w:t>717000</w:t>
            </w:r>
          </w:p>
          <w:p w14:paraId="17DBC4A5" w14:textId="77777777" w:rsidR="00BE2C49" w:rsidRPr="005957A9" w:rsidRDefault="00BE2C49" w:rsidP="00BE2C49">
            <w:pPr>
              <w:pStyle w:val="1"/>
              <w:jc w:val="center"/>
              <w:rPr>
                <w:color w:val="000000"/>
              </w:rPr>
            </w:pPr>
          </w:p>
          <w:p w14:paraId="65139B6C" w14:textId="77777777" w:rsidR="00BE2C49" w:rsidRPr="005957A9" w:rsidRDefault="00BE2C49" w:rsidP="00BE2C49">
            <w:pPr>
              <w:pStyle w:val="1"/>
              <w:jc w:val="center"/>
              <w:rPr>
                <w:color w:val="000000"/>
              </w:rPr>
            </w:pPr>
          </w:p>
          <w:p w14:paraId="4F14AABE" w14:textId="77777777" w:rsidR="00BE2C49" w:rsidRPr="005957A9" w:rsidRDefault="00BE2C49" w:rsidP="00BE2C49">
            <w:pPr>
              <w:pStyle w:val="1"/>
              <w:jc w:val="center"/>
              <w:rPr>
                <w:bCs/>
                <w:color w:val="000000"/>
              </w:rPr>
            </w:pPr>
          </w:p>
        </w:tc>
      </w:tr>
      <w:tr w:rsidR="00BE2C49" w14:paraId="6629AECA" w14:textId="77777777">
        <w:trPr>
          <w:trHeight w:val="273"/>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C7869" w14:textId="77777777" w:rsidR="00BE2C49" w:rsidRDefault="00BE2C49" w:rsidP="00BE2C49">
            <w:pPr>
              <w:pStyle w:val="1"/>
              <w:jc w:val="center"/>
              <w:rPr>
                <w:bCs/>
                <w:color w:val="000000"/>
              </w:rPr>
            </w:pPr>
            <w:r>
              <w:rPr>
                <w:bCs/>
                <w:color w:val="000000"/>
              </w:rPr>
              <w:t>2.</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4321A" w14:textId="77777777" w:rsidR="00BE2C49" w:rsidRDefault="00BE2C49" w:rsidP="00BE2C49">
            <w:pPr>
              <w:pStyle w:val="1"/>
              <w:rPr>
                <w:bCs/>
                <w:color w:val="000000"/>
              </w:rPr>
            </w:pPr>
            <w:r>
              <w:rPr>
                <w:bCs/>
                <w:color w:val="000000"/>
              </w:rPr>
              <w:t>Pārveidošanas apakšstacija   TA-257</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3071B" w14:textId="77777777" w:rsidR="00BE2C49" w:rsidRDefault="00BE2C49" w:rsidP="00BE2C49">
            <w:pPr>
              <w:pStyle w:val="1"/>
              <w:rPr>
                <w:bCs/>
                <w:color w:val="000000"/>
              </w:rPr>
            </w:pPr>
            <w:r>
              <w:rPr>
                <w:bCs/>
                <w:color w:val="000000"/>
              </w:rPr>
              <w:t>18. Novembra iela 183, Daugavpils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473B8" w14:textId="77777777" w:rsidR="00BE2C49" w:rsidRDefault="00BE2C49" w:rsidP="00BE2C49">
            <w:pPr>
              <w:pStyle w:val="1"/>
              <w:jc w:val="center"/>
            </w:pPr>
            <w:r>
              <w:rPr>
                <w:bCs/>
                <w:color w:val="000000"/>
              </w:rPr>
              <w:t xml:space="preserve">S-8-1 (6-20 kV līnijas), atļautā slodze 600 kW </w:t>
            </w:r>
          </w:p>
          <w:p w14:paraId="5CE83CAC" w14:textId="77777777" w:rsidR="00BE2C49" w:rsidRDefault="00BE2C49" w:rsidP="00BE2C49">
            <w:pPr>
              <w:pStyle w:val="1"/>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E61E4" w14:textId="77777777" w:rsidR="00BE2C49" w:rsidRPr="005957A9" w:rsidRDefault="00BE2C49" w:rsidP="00BE2C49">
            <w:pPr>
              <w:pStyle w:val="1"/>
              <w:jc w:val="center"/>
              <w:rPr>
                <w:color w:val="000000"/>
              </w:rPr>
            </w:pPr>
            <w:r>
              <w:rPr>
                <w:color w:val="000000"/>
              </w:rPr>
              <w:t>800000</w:t>
            </w:r>
          </w:p>
          <w:p w14:paraId="403E31A2" w14:textId="77777777" w:rsidR="00BE2C49" w:rsidRPr="005957A9" w:rsidRDefault="00BE2C49" w:rsidP="00BE2C49">
            <w:pPr>
              <w:pStyle w:val="1"/>
              <w:jc w:val="center"/>
              <w:rPr>
                <w:color w:val="000000"/>
              </w:rPr>
            </w:pPr>
          </w:p>
          <w:p w14:paraId="2D02EA78" w14:textId="77777777" w:rsidR="00BE2C49" w:rsidRPr="005957A9" w:rsidRDefault="00BE2C49" w:rsidP="00BE2C49">
            <w:pPr>
              <w:pStyle w:val="1"/>
              <w:jc w:val="center"/>
              <w:rPr>
                <w:bCs/>
                <w:color w:val="000000"/>
              </w:rPr>
            </w:pPr>
          </w:p>
          <w:p w14:paraId="3776DDD9" w14:textId="77777777" w:rsidR="00BE2C49" w:rsidRPr="005957A9" w:rsidRDefault="00BE2C49" w:rsidP="00BE2C49">
            <w:pPr>
              <w:pStyle w:val="1"/>
              <w:jc w:val="center"/>
              <w:rPr>
                <w:bCs/>
                <w:color w:val="000000"/>
              </w:rPr>
            </w:pPr>
          </w:p>
        </w:tc>
      </w:tr>
      <w:tr w:rsidR="00BE2C49" w14:paraId="5C0F5C0A" w14:textId="77777777">
        <w:trPr>
          <w:trHeight w:val="273"/>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356DE" w14:textId="77777777" w:rsidR="00BE2C49" w:rsidRDefault="00BE2C49" w:rsidP="00BE2C49">
            <w:pPr>
              <w:pStyle w:val="1"/>
              <w:jc w:val="center"/>
              <w:rPr>
                <w:bCs/>
                <w:color w:val="000000"/>
              </w:rPr>
            </w:pPr>
            <w:r>
              <w:rPr>
                <w:bCs/>
                <w:color w:val="000000"/>
              </w:rPr>
              <w:t>3.</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87A89" w14:textId="77777777" w:rsidR="00BE2C49" w:rsidRDefault="00BE2C49" w:rsidP="00BE2C49">
            <w:pPr>
              <w:pStyle w:val="1"/>
              <w:rPr>
                <w:bCs/>
                <w:color w:val="000000"/>
              </w:rPr>
            </w:pPr>
            <w:r>
              <w:rPr>
                <w:bCs/>
                <w:color w:val="000000"/>
              </w:rPr>
              <w:t>Pārveidošanas apakšstacija    SP-18</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1A539" w14:textId="77777777" w:rsidR="00BE2C49" w:rsidRDefault="00BE2C49" w:rsidP="00BE2C49">
            <w:pPr>
              <w:pStyle w:val="1"/>
              <w:rPr>
                <w:bCs/>
                <w:color w:val="000000"/>
              </w:rPr>
            </w:pPr>
            <w:r>
              <w:rPr>
                <w:bCs/>
                <w:color w:val="000000"/>
              </w:rPr>
              <w:t>Grodņas iela 83, Daugavpils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C522D" w14:textId="77777777" w:rsidR="00BE2C49" w:rsidRDefault="00BE2C49" w:rsidP="00BE2C49">
            <w:pPr>
              <w:pStyle w:val="1"/>
              <w:jc w:val="center"/>
            </w:pPr>
            <w:r>
              <w:rPr>
                <w:bCs/>
                <w:color w:val="000000"/>
              </w:rPr>
              <w:t>S-8-1 (6-20 kV līnijas), atļautā slodze 150 kW</w:t>
            </w:r>
          </w:p>
          <w:p w14:paraId="09E9535B" w14:textId="77777777" w:rsidR="00BE2C49" w:rsidRDefault="00BE2C49" w:rsidP="00BE2C49">
            <w:pPr>
              <w:pStyle w:val="1"/>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9D688" w14:textId="77777777" w:rsidR="00BE2C49" w:rsidRPr="005957A9" w:rsidRDefault="00BE2C49" w:rsidP="00BE2C49">
            <w:pPr>
              <w:pStyle w:val="1"/>
              <w:jc w:val="center"/>
              <w:rPr>
                <w:color w:val="000000"/>
              </w:rPr>
            </w:pPr>
            <w:r>
              <w:rPr>
                <w:color w:val="000000"/>
              </w:rPr>
              <w:t>147000</w:t>
            </w:r>
          </w:p>
          <w:p w14:paraId="1CD8108D" w14:textId="77777777" w:rsidR="00BE2C49" w:rsidRPr="005957A9" w:rsidRDefault="00BE2C49" w:rsidP="00BE2C49">
            <w:pPr>
              <w:pStyle w:val="1"/>
              <w:jc w:val="center"/>
              <w:rPr>
                <w:color w:val="000000"/>
              </w:rPr>
            </w:pPr>
          </w:p>
          <w:p w14:paraId="27FFAF57" w14:textId="77777777" w:rsidR="00BE2C49" w:rsidRPr="005957A9" w:rsidRDefault="00BE2C49" w:rsidP="00BE2C49">
            <w:pPr>
              <w:pStyle w:val="1"/>
              <w:jc w:val="center"/>
              <w:rPr>
                <w:bCs/>
                <w:color w:val="000000"/>
              </w:rPr>
            </w:pPr>
          </w:p>
          <w:p w14:paraId="5BF834D3" w14:textId="77777777" w:rsidR="00BE2C49" w:rsidRPr="005957A9" w:rsidRDefault="00BE2C49" w:rsidP="00BE2C49">
            <w:pPr>
              <w:pStyle w:val="1"/>
              <w:jc w:val="center"/>
              <w:rPr>
                <w:bCs/>
                <w:color w:val="000000"/>
              </w:rPr>
            </w:pPr>
          </w:p>
        </w:tc>
      </w:tr>
      <w:tr w:rsidR="00BE2C49" w14:paraId="4557BE7B" w14:textId="77777777">
        <w:trPr>
          <w:trHeight w:val="273"/>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AE038" w14:textId="77777777" w:rsidR="00BE2C49" w:rsidRDefault="00BE2C49" w:rsidP="00BE2C49">
            <w:pPr>
              <w:pStyle w:val="1"/>
              <w:jc w:val="center"/>
              <w:rPr>
                <w:bCs/>
                <w:color w:val="000000"/>
              </w:rPr>
            </w:pPr>
            <w:r>
              <w:rPr>
                <w:bCs/>
                <w:color w:val="000000"/>
              </w:rPr>
              <w:t>4.</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8B675" w14:textId="77777777" w:rsidR="00BE2C49" w:rsidRDefault="00BE2C49" w:rsidP="00BE2C49">
            <w:pPr>
              <w:pStyle w:val="1"/>
              <w:rPr>
                <w:bCs/>
                <w:color w:val="000000"/>
              </w:rPr>
            </w:pPr>
            <w:r>
              <w:rPr>
                <w:bCs/>
                <w:color w:val="000000"/>
              </w:rPr>
              <w:t>Pārveidošanas apakšstacija    SP-10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C98D8" w14:textId="77777777" w:rsidR="00BE2C49" w:rsidRDefault="00BE2C49" w:rsidP="00BE2C49">
            <w:pPr>
              <w:pStyle w:val="1"/>
              <w:rPr>
                <w:bCs/>
                <w:color w:val="000000"/>
              </w:rPr>
            </w:pPr>
            <w:r>
              <w:rPr>
                <w:bCs/>
                <w:color w:val="000000"/>
              </w:rPr>
              <w:t>Jātnieku iela 90, Daugavpils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07759" w14:textId="77777777" w:rsidR="00BE2C49" w:rsidRDefault="00BE2C49" w:rsidP="00BE2C49">
            <w:pPr>
              <w:pStyle w:val="1"/>
              <w:jc w:val="center"/>
            </w:pPr>
            <w:r>
              <w:rPr>
                <w:bCs/>
                <w:color w:val="000000"/>
              </w:rPr>
              <w:t>S-8-1 (6-20 kV līnijas), atļautā slodze 450 kW</w:t>
            </w:r>
          </w:p>
          <w:p w14:paraId="08BF8C38" w14:textId="77777777" w:rsidR="00BE2C49" w:rsidRDefault="00BE2C49" w:rsidP="00BE2C49">
            <w:pPr>
              <w:pStyle w:val="1"/>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66656" w14:textId="77777777" w:rsidR="00BE2C49" w:rsidRPr="005957A9" w:rsidRDefault="00BE2C49" w:rsidP="00BE2C49">
            <w:pPr>
              <w:pStyle w:val="1"/>
              <w:jc w:val="center"/>
              <w:rPr>
                <w:color w:val="000000"/>
              </w:rPr>
            </w:pPr>
            <w:r>
              <w:rPr>
                <w:color w:val="000000"/>
              </w:rPr>
              <w:t>676000</w:t>
            </w:r>
          </w:p>
          <w:p w14:paraId="05C0C0E5" w14:textId="77777777" w:rsidR="00BE2C49" w:rsidRPr="005957A9" w:rsidRDefault="00BE2C49" w:rsidP="00BE2C49">
            <w:pPr>
              <w:pStyle w:val="1"/>
              <w:jc w:val="center"/>
              <w:rPr>
                <w:color w:val="000000"/>
              </w:rPr>
            </w:pPr>
          </w:p>
          <w:p w14:paraId="4EB4C7E3" w14:textId="77777777" w:rsidR="00BE2C49" w:rsidRPr="005957A9" w:rsidRDefault="00BE2C49" w:rsidP="00BE2C49">
            <w:pPr>
              <w:pStyle w:val="1"/>
              <w:jc w:val="center"/>
              <w:rPr>
                <w:bCs/>
                <w:color w:val="000000"/>
              </w:rPr>
            </w:pPr>
          </w:p>
          <w:p w14:paraId="4F4C8359" w14:textId="77777777" w:rsidR="00BE2C49" w:rsidRPr="005957A9" w:rsidRDefault="00BE2C49" w:rsidP="00BE2C49">
            <w:pPr>
              <w:pStyle w:val="1"/>
              <w:jc w:val="center"/>
              <w:rPr>
                <w:bCs/>
                <w:color w:val="000000"/>
              </w:rPr>
            </w:pPr>
          </w:p>
        </w:tc>
      </w:tr>
      <w:tr w:rsidR="00BE2C49" w14:paraId="2DC626D4" w14:textId="77777777">
        <w:trPr>
          <w:trHeight w:val="273"/>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343A8" w14:textId="77777777" w:rsidR="00BE2C49" w:rsidRDefault="00BE2C49" w:rsidP="00BE2C49">
            <w:pPr>
              <w:pStyle w:val="1"/>
              <w:jc w:val="center"/>
              <w:rPr>
                <w:bCs/>
                <w:color w:val="000000"/>
              </w:rPr>
            </w:pPr>
            <w:r>
              <w:rPr>
                <w:bCs/>
                <w:color w:val="000000"/>
              </w:rPr>
              <w:t>5.</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76F1B" w14:textId="77777777" w:rsidR="00BE2C49" w:rsidRDefault="00BE2C49" w:rsidP="00BE2C49">
            <w:pPr>
              <w:pStyle w:val="1"/>
            </w:pPr>
            <w:r>
              <w:rPr>
                <w:rStyle w:val="10"/>
                <w:bCs/>
                <w:color w:val="000000"/>
              </w:rPr>
              <w:t>Apakšstacija TP-246</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E27EF" w14:textId="77777777" w:rsidR="00BE2C49" w:rsidRDefault="00BE2C49" w:rsidP="00BE2C49">
            <w:pPr>
              <w:pStyle w:val="1"/>
              <w:rPr>
                <w:bCs/>
                <w:color w:val="000000"/>
              </w:rPr>
            </w:pPr>
            <w:r>
              <w:rPr>
                <w:bCs/>
                <w:color w:val="000000"/>
              </w:rPr>
              <w:t>Kārklu iela 24, Daugavpils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F06D1" w14:textId="77777777" w:rsidR="00BE2C49" w:rsidRDefault="00BE2C49" w:rsidP="00BE2C49">
            <w:pPr>
              <w:pStyle w:val="1"/>
              <w:jc w:val="center"/>
              <w:rPr>
                <w:bCs/>
                <w:color w:val="000000"/>
              </w:rPr>
            </w:pPr>
            <w:r>
              <w:rPr>
                <w:bCs/>
                <w:color w:val="000000"/>
              </w:rPr>
              <w:t xml:space="preserve">S-6 (0,4kV līnijas),  120A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5403C" w14:textId="77777777" w:rsidR="00BE2C49" w:rsidRPr="005957A9" w:rsidRDefault="00BE2C49" w:rsidP="00BE2C49">
            <w:pPr>
              <w:pStyle w:val="1"/>
              <w:jc w:val="center"/>
              <w:rPr>
                <w:color w:val="000000"/>
              </w:rPr>
            </w:pPr>
            <w:r w:rsidRPr="005957A9">
              <w:rPr>
                <w:color w:val="000000"/>
              </w:rPr>
              <w:t>400000</w:t>
            </w:r>
          </w:p>
          <w:p w14:paraId="07B10980" w14:textId="77777777" w:rsidR="00BE2C49" w:rsidRPr="005957A9" w:rsidRDefault="00BE2C49" w:rsidP="00BE2C49">
            <w:pPr>
              <w:pStyle w:val="1"/>
              <w:jc w:val="center"/>
              <w:rPr>
                <w:bCs/>
                <w:color w:val="000000"/>
              </w:rPr>
            </w:pPr>
          </w:p>
        </w:tc>
      </w:tr>
    </w:tbl>
    <w:p w14:paraId="25CC56C1" w14:textId="77777777" w:rsidR="007871DE" w:rsidRDefault="007871DE">
      <w:pPr>
        <w:pStyle w:val="1"/>
      </w:pPr>
    </w:p>
    <w:p w14:paraId="2B28E562" w14:textId="77777777" w:rsidR="007871DE" w:rsidRDefault="007871DE">
      <w:pPr>
        <w:pStyle w:val="1"/>
      </w:pPr>
    </w:p>
    <w:p w14:paraId="5AF4AE13" w14:textId="77777777" w:rsidR="007871DE" w:rsidRDefault="007871DE">
      <w:pPr>
        <w:pStyle w:val="1"/>
      </w:pPr>
    </w:p>
    <w:p w14:paraId="77C7080F" w14:textId="77777777" w:rsidR="007871DE" w:rsidRDefault="007871DE">
      <w:pPr>
        <w:pStyle w:val="1"/>
      </w:pPr>
    </w:p>
    <w:p w14:paraId="298D1CA4" w14:textId="77777777" w:rsidR="007871DE" w:rsidRDefault="007871DE">
      <w:pPr>
        <w:pStyle w:val="1"/>
      </w:pPr>
    </w:p>
    <w:p w14:paraId="2590765A" w14:textId="77777777" w:rsidR="00D55F71" w:rsidRDefault="00D55F71">
      <w:pPr>
        <w:pStyle w:val="1"/>
      </w:pPr>
    </w:p>
    <w:p w14:paraId="32192C12" w14:textId="77777777" w:rsidR="00D55F71" w:rsidRDefault="00D55F71">
      <w:pPr>
        <w:pStyle w:val="1"/>
      </w:pPr>
    </w:p>
    <w:p w14:paraId="0ABC6C0F" w14:textId="77777777" w:rsidR="00D55F71" w:rsidRDefault="00D55F71">
      <w:pPr>
        <w:pStyle w:val="1"/>
      </w:pPr>
    </w:p>
    <w:p w14:paraId="798A33CB" w14:textId="77777777" w:rsidR="00D55F71" w:rsidRDefault="00D55F71">
      <w:pPr>
        <w:pStyle w:val="1"/>
      </w:pPr>
    </w:p>
    <w:p w14:paraId="45F1E35D" w14:textId="77777777" w:rsidR="00D55F71" w:rsidRDefault="00D55F71">
      <w:pPr>
        <w:pStyle w:val="1"/>
      </w:pPr>
    </w:p>
    <w:p w14:paraId="6BAC40EC" w14:textId="77777777" w:rsidR="00D55F71" w:rsidRDefault="00D55F71">
      <w:pPr>
        <w:pStyle w:val="1"/>
      </w:pPr>
    </w:p>
    <w:p w14:paraId="4A438B47" w14:textId="77777777" w:rsidR="00D55F71" w:rsidRDefault="00D55F71">
      <w:pPr>
        <w:pStyle w:val="1"/>
      </w:pPr>
    </w:p>
    <w:p w14:paraId="1C431237" w14:textId="77777777" w:rsidR="00D55F71" w:rsidRDefault="00D55F71">
      <w:pPr>
        <w:pStyle w:val="1"/>
      </w:pPr>
    </w:p>
    <w:p w14:paraId="541E7F47" w14:textId="77777777" w:rsidR="00D55F71" w:rsidRDefault="00D55F71">
      <w:pPr>
        <w:pStyle w:val="1"/>
      </w:pPr>
    </w:p>
    <w:p w14:paraId="3105A295" w14:textId="77777777" w:rsidR="005957A9" w:rsidRDefault="005957A9">
      <w:pPr>
        <w:rPr>
          <w:rStyle w:val="1f2"/>
          <w:rFonts w:eastAsia="Times New Roman"/>
          <w:i w:val="0"/>
          <w:lang w:eastAsia="ar-SA"/>
        </w:rPr>
      </w:pPr>
      <w:r>
        <w:rPr>
          <w:rStyle w:val="1f2"/>
          <w:i w:val="0"/>
        </w:rPr>
        <w:br w:type="page"/>
      </w:r>
    </w:p>
    <w:p w14:paraId="403AF529" w14:textId="7740DD67" w:rsidR="005957A9" w:rsidRPr="005957A9" w:rsidRDefault="005957A9" w:rsidP="005957A9">
      <w:pPr>
        <w:pStyle w:val="1f0"/>
        <w:jc w:val="right"/>
        <w:rPr>
          <w:rStyle w:val="1f2"/>
          <w:i w:val="0"/>
        </w:rPr>
      </w:pPr>
      <w:r w:rsidRPr="005957A9">
        <w:rPr>
          <w:rStyle w:val="1f2"/>
          <w:i w:val="0"/>
        </w:rPr>
        <w:lastRenderedPageBreak/>
        <w:t>Pielikums Nr.</w:t>
      </w:r>
      <w:r w:rsidR="007D50CF">
        <w:rPr>
          <w:rStyle w:val="1f2"/>
          <w:i w:val="0"/>
        </w:rPr>
        <w:t>5</w:t>
      </w:r>
    </w:p>
    <w:p w14:paraId="30DC073A" w14:textId="13B09D75" w:rsidR="007871DE" w:rsidRDefault="005A2332" w:rsidP="005957A9">
      <w:pPr>
        <w:pStyle w:val="1f0"/>
        <w:jc w:val="right"/>
      </w:pPr>
      <w:r>
        <w:rPr>
          <w:rStyle w:val="1f2"/>
          <w:i w:val="0"/>
        </w:rPr>
        <w:t>Atklātam konkursam</w:t>
      </w:r>
      <w:r w:rsidR="005957A9" w:rsidRPr="005957A9">
        <w:rPr>
          <w:rStyle w:val="1f2"/>
          <w:i w:val="0"/>
        </w:rPr>
        <w:t xml:space="preserve">  ar identifikācijas</w:t>
      </w:r>
      <w:r w:rsidR="005957A9">
        <w:rPr>
          <w:rStyle w:val="1f2"/>
          <w:i w:val="0"/>
        </w:rPr>
        <w:t xml:space="preserve"> </w:t>
      </w:r>
      <w:r w:rsidR="005957A9" w:rsidRPr="005957A9">
        <w:rPr>
          <w:rStyle w:val="1f2"/>
          <w:i w:val="0"/>
        </w:rPr>
        <w:t xml:space="preserve">Nr. </w:t>
      </w:r>
      <w:r w:rsidR="006F5642" w:rsidRPr="006F5642">
        <w:rPr>
          <w:rStyle w:val="1f2"/>
          <w:i w:val="0"/>
        </w:rPr>
        <w:t>ASDS/202</w:t>
      </w:r>
      <w:r w:rsidR="00C775AD">
        <w:rPr>
          <w:rStyle w:val="1f2"/>
          <w:i w:val="0"/>
        </w:rPr>
        <w:t>2/</w:t>
      </w:r>
      <w:r>
        <w:rPr>
          <w:rStyle w:val="1f2"/>
          <w:i w:val="0"/>
        </w:rPr>
        <w:t>61</w:t>
      </w:r>
    </w:p>
    <w:p w14:paraId="040E140A" w14:textId="77777777" w:rsidR="007871DE" w:rsidRDefault="007871DE">
      <w:pPr>
        <w:pStyle w:val="1"/>
      </w:pPr>
    </w:p>
    <w:p w14:paraId="2B23808D" w14:textId="77777777" w:rsidR="007871DE" w:rsidRDefault="007871DE">
      <w:pPr>
        <w:pStyle w:val="1"/>
      </w:pPr>
    </w:p>
    <w:p w14:paraId="0C076E8D" w14:textId="77777777" w:rsidR="007871DE" w:rsidRDefault="00B34B69">
      <w:pPr>
        <w:pStyle w:val="aa"/>
        <w:suppressLineNumbers w:val="0"/>
      </w:pPr>
      <w:r>
        <w:t xml:space="preserve">FINANŠU PIEDĀVĀJUMS </w:t>
      </w:r>
    </w:p>
    <w:p w14:paraId="1428DC16" w14:textId="77777777" w:rsidR="007871DE" w:rsidRDefault="007871DE">
      <w:pPr>
        <w:pStyle w:val="1"/>
        <w:spacing w:after="120"/>
      </w:pPr>
    </w:p>
    <w:p w14:paraId="7E8FE8B1" w14:textId="12AC44B2" w:rsidR="007871DE" w:rsidRPr="005957A9" w:rsidRDefault="00B34B69">
      <w:pPr>
        <w:pStyle w:val="1"/>
        <w:jc w:val="both"/>
        <w:rPr>
          <w:color w:val="000000" w:themeColor="text1"/>
        </w:rPr>
      </w:pPr>
      <w:r>
        <w:t xml:space="preserve">1. Iepazinušies ar </w:t>
      </w:r>
      <w:r w:rsidR="00B44FB2">
        <w:rPr>
          <w:color w:val="000000" w:themeColor="text1"/>
        </w:rPr>
        <w:t>atklāta konkursa</w:t>
      </w:r>
      <w:r w:rsidRPr="005957A9">
        <w:rPr>
          <w:color w:val="000000" w:themeColor="text1"/>
        </w:rPr>
        <w:t xml:space="preserve"> </w:t>
      </w:r>
      <w:r w:rsidRPr="005957A9">
        <w:rPr>
          <w:rStyle w:val="c1"/>
          <w:color w:val="000000" w:themeColor="text1"/>
        </w:rPr>
        <w:t>,,</w:t>
      </w:r>
      <w:r w:rsidRPr="005957A9">
        <w:rPr>
          <w:color w:val="000000" w:themeColor="text1"/>
        </w:rPr>
        <w:t>Elektr</w:t>
      </w:r>
      <w:r w:rsidRPr="005957A9">
        <w:rPr>
          <w:rStyle w:val="10"/>
          <w:bCs/>
          <w:color w:val="000000" w:themeColor="text1"/>
        </w:rPr>
        <w:t>oenerģijas iegāde AS ,,Daugavpils satiksme</w:t>
      </w:r>
      <w:r w:rsidR="005957A9">
        <w:rPr>
          <w:rStyle w:val="10"/>
          <w:bCs/>
          <w:color w:val="000000" w:themeColor="text1"/>
        </w:rPr>
        <w:t>”</w:t>
      </w:r>
      <w:r w:rsidRPr="005957A9">
        <w:rPr>
          <w:rStyle w:val="10"/>
          <w:bCs/>
          <w:color w:val="000000" w:themeColor="text1"/>
        </w:rPr>
        <w:t xml:space="preserve"> vajadzībām</w:t>
      </w:r>
      <w:r w:rsidR="005957A9">
        <w:rPr>
          <w:rStyle w:val="10"/>
          <w:bCs/>
          <w:color w:val="000000" w:themeColor="text1"/>
        </w:rPr>
        <w:t>”</w:t>
      </w:r>
      <w:r w:rsidRPr="005957A9">
        <w:rPr>
          <w:rStyle w:val="c1"/>
          <w:color w:val="000000" w:themeColor="text1"/>
        </w:rPr>
        <w:t>,</w:t>
      </w:r>
      <w:r w:rsidR="00C43D6A" w:rsidRPr="005957A9">
        <w:rPr>
          <w:color w:val="000000" w:themeColor="text1"/>
        </w:rPr>
        <w:t xml:space="preserve"> identifikācijas Nr.</w:t>
      </w:r>
      <w:r w:rsidR="006F5642" w:rsidRPr="006F5642">
        <w:t xml:space="preserve"> </w:t>
      </w:r>
      <w:r w:rsidR="006F5642" w:rsidRPr="006F5642">
        <w:rPr>
          <w:color w:val="000000" w:themeColor="text1"/>
        </w:rPr>
        <w:t>ASDS/202</w:t>
      </w:r>
      <w:r w:rsidR="00C775AD">
        <w:rPr>
          <w:color w:val="000000" w:themeColor="text1"/>
        </w:rPr>
        <w:t>2/</w:t>
      </w:r>
      <w:r w:rsidR="00691E3A">
        <w:rPr>
          <w:color w:val="000000" w:themeColor="text1"/>
        </w:rPr>
        <w:t>61</w:t>
      </w:r>
      <w:r w:rsidR="00C775AD">
        <w:rPr>
          <w:color w:val="000000" w:themeColor="text1"/>
        </w:rPr>
        <w:t xml:space="preserve"> </w:t>
      </w:r>
      <w:r w:rsidRPr="005957A9">
        <w:rPr>
          <w:color w:val="000000" w:themeColor="text1"/>
        </w:rPr>
        <w:t>prasībām, piedāvājam iegādāties elektroenerģiju par šādu cenu:</w:t>
      </w:r>
    </w:p>
    <w:p w14:paraId="71DED10C" w14:textId="77777777" w:rsidR="007871DE" w:rsidRDefault="007871DE">
      <w:pPr>
        <w:pStyle w:val="1"/>
      </w:pPr>
    </w:p>
    <w:tbl>
      <w:tblPr>
        <w:tblW w:w="5000" w:type="pct"/>
        <w:tblCellMar>
          <w:left w:w="10" w:type="dxa"/>
          <w:right w:w="10" w:type="dxa"/>
        </w:tblCellMar>
        <w:tblLook w:val="0000" w:firstRow="0" w:lastRow="0" w:firstColumn="0" w:lastColumn="0" w:noHBand="0" w:noVBand="0"/>
      </w:tblPr>
      <w:tblGrid>
        <w:gridCol w:w="556"/>
        <w:gridCol w:w="1589"/>
        <w:gridCol w:w="1310"/>
        <w:gridCol w:w="1769"/>
        <w:gridCol w:w="1340"/>
        <w:gridCol w:w="1127"/>
        <w:gridCol w:w="1128"/>
        <w:gridCol w:w="247"/>
      </w:tblGrid>
      <w:tr w:rsidR="00C95D20" w14:paraId="32EC4A3E" w14:textId="77777777" w:rsidTr="00630718">
        <w:trPr>
          <w:trHeight w:val="1656"/>
        </w:trPr>
        <w:tc>
          <w:tcPr>
            <w:tcW w:w="3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6B837" w14:textId="77777777" w:rsidR="00C95D20" w:rsidRDefault="00C95D20" w:rsidP="00C95D20">
            <w:pPr>
              <w:pStyle w:val="1"/>
              <w:jc w:val="center"/>
              <w:rPr>
                <w:b/>
                <w:bCs/>
                <w:color w:val="000000"/>
              </w:rPr>
            </w:pPr>
          </w:p>
          <w:p w14:paraId="78D5DD62" w14:textId="77777777" w:rsidR="00C95D20" w:rsidRDefault="00C95D20" w:rsidP="00C95D20">
            <w:pPr>
              <w:pStyle w:val="1"/>
              <w:jc w:val="center"/>
              <w:rPr>
                <w:b/>
                <w:bCs/>
                <w:color w:val="000000"/>
              </w:rPr>
            </w:pPr>
            <w:r>
              <w:rPr>
                <w:b/>
                <w:bCs/>
                <w:color w:val="000000"/>
              </w:rPr>
              <w:t>Nr.</w:t>
            </w:r>
          </w:p>
        </w:tc>
        <w:tc>
          <w:tcPr>
            <w:tcW w:w="8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AFCC7" w14:textId="77777777" w:rsidR="00C95D20" w:rsidRDefault="00C95D20" w:rsidP="00C95D20">
            <w:pPr>
              <w:pStyle w:val="1"/>
              <w:jc w:val="center"/>
              <w:rPr>
                <w:b/>
                <w:bCs/>
                <w:color w:val="000000"/>
              </w:rPr>
            </w:pPr>
          </w:p>
          <w:p w14:paraId="37E021A8" w14:textId="77777777" w:rsidR="00C95D20" w:rsidRDefault="00C95D20" w:rsidP="00C95D20">
            <w:pPr>
              <w:pStyle w:val="1"/>
              <w:jc w:val="center"/>
              <w:rPr>
                <w:b/>
                <w:bCs/>
                <w:color w:val="000000"/>
              </w:rPr>
            </w:pPr>
            <w:r>
              <w:rPr>
                <w:b/>
                <w:bCs/>
                <w:color w:val="000000"/>
              </w:rPr>
              <w:t>Objekta nosaukums</w:t>
            </w:r>
          </w:p>
        </w:tc>
        <w:tc>
          <w:tcPr>
            <w:tcW w:w="7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7E8D3" w14:textId="77777777" w:rsidR="00C95D20" w:rsidRDefault="00C95D20" w:rsidP="00C95D20">
            <w:pPr>
              <w:pStyle w:val="1"/>
              <w:jc w:val="center"/>
              <w:rPr>
                <w:b/>
                <w:bCs/>
                <w:color w:val="000000"/>
              </w:rPr>
            </w:pPr>
          </w:p>
          <w:p w14:paraId="0F2BA260" w14:textId="77777777" w:rsidR="00C95D20" w:rsidRDefault="00C95D20" w:rsidP="00C95D20">
            <w:pPr>
              <w:pStyle w:val="1"/>
              <w:jc w:val="center"/>
              <w:rPr>
                <w:b/>
                <w:bCs/>
                <w:color w:val="000000"/>
              </w:rPr>
            </w:pPr>
            <w:r>
              <w:rPr>
                <w:b/>
                <w:bCs/>
                <w:color w:val="000000"/>
              </w:rPr>
              <w:t>Adrese</w:t>
            </w:r>
          </w:p>
        </w:tc>
        <w:tc>
          <w:tcPr>
            <w:tcW w:w="9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0E770" w14:textId="77777777" w:rsidR="00C95D20" w:rsidRPr="00026B02" w:rsidRDefault="00C95D20" w:rsidP="00C95D20">
            <w:pPr>
              <w:pStyle w:val="1"/>
              <w:jc w:val="center"/>
              <w:rPr>
                <w:b/>
                <w:bCs/>
                <w:color w:val="000000"/>
              </w:rPr>
            </w:pPr>
          </w:p>
          <w:p w14:paraId="75BB6DC1" w14:textId="77777777" w:rsidR="00C95D20" w:rsidRPr="00026B02" w:rsidRDefault="00C95D20" w:rsidP="00C95D20">
            <w:pPr>
              <w:pStyle w:val="1"/>
              <w:ind w:right="-6"/>
              <w:jc w:val="center"/>
              <w:rPr>
                <w:b/>
                <w:bCs/>
                <w:color w:val="000000"/>
              </w:rPr>
            </w:pPr>
            <w:r w:rsidRPr="00026B02">
              <w:rPr>
                <w:b/>
                <w:bCs/>
                <w:color w:val="000000"/>
              </w:rPr>
              <w:t>Pieslēguma veids</w:t>
            </w:r>
          </w:p>
        </w:tc>
        <w:tc>
          <w:tcPr>
            <w:tcW w:w="739" w:type="pct"/>
            <w:tcBorders>
              <w:top w:val="single" w:sz="4" w:space="0" w:color="000000"/>
              <w:left w:val="single" w:sz="4" w:space="0" w:color="000000"/>
              <w:bottom w:val="single" w:sz="4" w:space="0" w:color="000000"/>
              <w:right w:val="single" w:sz="4" w:space="0" w:color="000000"/>
            </w:tcBorders>
          </w:tcPr>
          <w:p w14:paraId="231756A2" w14:textId="30F47CAF" w:rsidR="00C95D20" w:rsidRPr="00026B02" w:rsidRDefault="00C95D20" w:rsidP="00C95D20">
            <w:pPr>
              <w:pStyle w:val="1"/>
              <w:jc w:val="center"/>
              <w:rPr>
                <w:b/>
                <w:bCs/>
                <w:color w:val="000000"/>
              </w:rPr>
            </w:pPr>
            <w:r w:rsidRPr="00026B02">
              <w:rPr>
                <w:b/>
                <w:bCs/>
                <w:color w:val="000000"/>
              </w:rPr>
              <w:t>Prognozētais patēriņš viena gada laikā, kWh</w:t>
            </w:r>
          </w:p>
        </w:tc>
        <w:tc>
          <w:tcPr>
            <w:tcW w:w="622" w:type="pct"/>
            <w:tcBorders>
              <w:top w:val="single" w:sz="4" w:space="0" w:color="000000"/>
              <w:left w:val="single" w:sz="4" w:space="0" w:color="000000"/>
              <w:bottom w:val="single" w:sz="4" w:space="0" w:color="000000"/>
              <w:right w:val="single" w:sz="4" w:space="0" w:color="000000"/>
            </w:tcBorders>
          </w:tcPr>
          <w:p w14:paraId="53A948C3" w14:textId="77777777" w:rsidR="00C95D20" w:rsidRPr="00026B02" w:rsidRDefault="00C95D20" w:rsidP="00C95D20">
            <w:pPr>
              <w:pStyle w:val="1"/>
              <w:jc w:val="center"/>
              <w:rPr>
                <w:b/>
                <w:bCs/>
                <w:color w:val="000000"/>
              </w:rPr>
            </w:pPr>
            <w:r w:rsidRPr="00026B02">
              <w:rPr>
                <w:b/>
                <w:bCs/>
                <w:color w:val="000000"/>
              </w:rPr>
              <w:t>Cena EUR par 1 kWh</w:t>
            </w:r>
          </w:p>
          <w:p w14:paraId="74BABA61" w14:textId="20593AAE" w:rsidR="00C95D20" w:rsidRPr="00026B02" w:rsidRDefault="00C95D20" w:rsidP="00C95D20">
            <w:pPr>
              <w:pStyle w:val="1"/>
              <w:jc w:val="center"/>
              <w:rPr>
                <w:b/>
                <w:bCs/>
                <w:color w:val="000000"/>
              </w:rPr>
            </w:pPr>
            <w:r w:rsidRPr="00026B02">
              <w:rPr>
                <w:b/>
                <w:bCs/>
                <w:color w:val="000000"/>
              </w:rPr>
              <w:t>bez PVN</w:t>
            </w:r>
          </w:p>
        </w:tc>
        <w:tc>
          <w:tcPr>
            <w:tcW w:w="6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5100" w14:textId="789D2362" w:rsidR="00C95D20" w:rsidRPr="00026B02" w:rsidRDefault="00C95D20" w:rsidP="00C95D20">
            <w:pPr>
              <w:pStyle w:val="1"/>
              <w:jc w:val="center"/>
              <w:rPr>
                <w:b/>
                <w:bCs/>
                <w:color w:val="000000"/>
              </w:rPr>
            </w:pPr>
            <w:r w:rsidRPr="00026B02">
              <w:rPr>
                <w:b/>
                <w:bCs/>
                <w:color w:val="000000"/>
              </w:rPr>
              <w:t>Cena EUR kopā</w:t>
            </w:r>
          </w:p>
          <w:p w14:paraId="53ACF561" w14:textId="6C8938C0" w:rsidR="00C95D20" w:rsidRPr="00026B02" w:rsidRDefault="00C95D20" w:rsidP="00C95D20">
            <w:pPr>
              <w:pStyle w:val="1"/>
              <w:jc w:val="center"/>
              <w:rPr>
                <w:b/>
                <w:bCs/>
                <w:color w:val="000000"/>
              </w:rPr>
            </w:pPr>
            <w:r w:rsidRPr="00026B02">
              <w:rPr>
                <w:b/>
                <w:bCs/>
                <w:color w:val="000000"/>
              </w:rPr>
              <w:t>bez PVN</w:t>
            </w:r>
          </w:p>
        </w:tc>
        <w:tc>
          <w:tcPr>
            <w:tcW w:w="136" w:type="pct"/>
            <w:tcBorders>
              <w:left w:val="single" w:sz="4" w:space="0" w:color="000000"/>
              <w:bottom w:val="single" w:sz="4" w:space="0" w:color="000000"/>
            </w:tcBorders>
            <w:shd w:val="clear" w:color="auto" w:fill="auto"/>
            <w:tcMar>
              <w:top w:w="0" w:type="dxa"/>
              <w:left w:w="108" w:type="dxa"/>
              <w:bottom w:w="0" w:type="dxa"/>
              <w:right w:w="108" w:type="dxa"/>
            </w:tcMar>
          </w:tcPr>
          <w:p w14:paraId="2D4E6102" w14:textId="77777777" w:rsidR="00C95D20" w:rsidRDefault="00C95D20" w:rsidP="00C95D20">
            <w:pPr>
              <w:pStyle w:val="1"/>
              <w:jc w:val="center"/>
              <w:rPr>
                <w:b/>
                <w:bCs/>
                <w:color w:val="000000"/>
              </w:rPr>
            </w:pPr>
          </w:p>
        </w:tc>
      </w:tr>
      <w:tr w:rsidR="00BE2C49" w14:paraId="6A796A06" w14:textId="77777777" w:rsidTr="00630718">
        <w:trPr>
          <w:trHeight w:val="1656"/>
        </w:trPr>
        <w:tc>
          <w:tcPr>
            <w:tcW w:w="3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EF10" w14:textId="77777777" w:rsidR="00BE2C49" w:rsidRDefault="00BE2C49" w:rsidP="00BE2C49">
            <w:pPr>
              <w:pStyle w:val="1"/>
              <w:jc w:val="center"/>
              <w:rPr>
                <w:bCs/>
                <w:color w:val="000000"/>
              </w:rPr>
            </w:pPr>
            <w:r>
              <w:rPr>
                <w:bCs/>
                <w:color w:val="000000"/>
              </w:rPr>
              <w:t>1.</w:t>
            </w:r>
          </w:p>
        </w:tc>
        <w:tc>
          <w:tcPr>
            <w:tcW w:w="8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7F7AD" w14:textId="77777777" w:rsidR="00BE2C49" w:rsidRDefault="00BE2C49" w:rsidP="00BE2C49">
            <w:pPr>
              <w:pStyle w:val="1"/>
              <w:rPr>
                <w:bCs/>
                <w:color w:val="000000"/>
              </w:rPr>
            </w:pPr>
            <w:r>
              <w:rPr>
                <w:bCs/>
                <w:color w:val="000000"/>
              </w:rPr>
              <w:t>Pārveidošanas apakšstacija   TA-137</w:t>
            </w:r>
          </w:p>
        </w:tc>
        <w:tc>
          <w:tcPr>
            <w:tcW w:w="7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590E7" w14:textId="77777777" w:rsidR="00BE2C49" w:rsidRDefault="00BE2C49" w:rsidP="00BE2C49">
            <w:pPr>
              <w:pStyle w:val="1"/>
              <w:rPr>
                <w:bCs/>
                <w:color w:val="000000"/>
              </w:rPr>
            </w:pPr>
            <w:r>
              <w:rPr>
                <w:bCs/>
                <w:color w:val="000000"/>
              </w:rPr>
              <w:t>18. Novembra iela 10, Daugavpils</w:t>
            </w:r>
          </w:p>
        </w:tc>
        <w:tc>
          <w:tcPr>
            <w:tcW w:w="9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4945B" w14:textId="77777777" w:rsidR="00BE2C49" w:rsidRPr="00026B02" w:rsidRDefault="00BE2C49" w:rsidP="00BE2C49">
            <w:pPr>
              <w:pStyle w:val="1"/>
              <w:jc w:val="center"/>
            </w:pPr>
            <w:r w:rsidRPr="00026B02">
              <w:rPr>
                <w:bCs/>
                <w:color w:val="000000"/>
              </w:rPr>
              <w:t xml:space="preserve">S-8-1 (6-20 kV līnijas), atļautā slodze 500 kW </w:t>
            </w:r>
          </w:p>
          <w:p w14:paraId="01DC47DF" w14:textId="77777777" w:rsidR="00BE2C49" w:rsidRPr="00026B02" w:rsidRDefault="00BE2C49" w:rsidP="00BE2C49">
            <w:pPr>
              <w:pStyle w:val="1"/>
              <w:jc w:val="center"/>
            </w:pPr>
          </w:p>
        </w:tc>
        <w:tc>
          <w:tcPr>
            <w:tcW w:w="739" w:type="pct"/>
            <w:tcBorders>
              <w:top w:val="single" w:sz="4" w:space="0" w:color="000000"/>
              <w:left w:val="single" w:sz="4" w:space="0" w:color="000000"/>
              <w:bottom w:val="single" w:sz="4" w:space="0" w:color="000000"/>
              <w:right w:val="single" w:sz="4" w:space="0" w:color="000000"/>
            </w:tcBorders>
          </w:tcPr>
          <w:p w14:paraId="58987396" w14:textId="77777777" w:rsidR="00BE2C49" w:rsidRPr="005957A9" w:rsidRDefault="00BE2C49" w:rsidP="00BE2C49">
            <w:pPr>
              <w:pStyle w:val="1"/>
              <w:jc w:val="center"/>
              <w:rPr>
                <w:color w:val="000000"/>
              </w:rPr>
            </w:pPr>
            <w:r>
              <w:rPr>
                <w:color w:val="000000"/>
              </w:rPr>
              <w:t>717000</w:t>
            </w:r>
          </w:p>
          <w:p w14:paraId="6B972020" w14:textId="77777777" w:rsidR="00BE2C49" w:rsidRPr="005957A9" w:rsidRDefault="00BE2C49" w:rsidP="00BE2C49">
            <w:pPr>
              <w:pStyle w:val="1"/>
              <w:jc w:val="center"/>
              <w:rPr>
                <w:color w:val="000000"/>
              </w:rPr>
            </w:pPr>
          </w:p>
          <w:p w14:paraId="1FB85547" w14:textId="77777777" w:rsidR="00BE2C49" w:rsidRPr="005957A9" w:rsidRDefault="00BE2C49" w:rsidP="00BE2C49">
            <w:pPr>
              <w:pStyle w:val="1"/>
              <w:jc w:val="center"/>
              <w:rPr>
                <w:color w:val="000000"/>
              </w:rPr>
            </w:pPr>
          </w:p>
          <w:p w14:paraId="67EA6F5F" w14:textId="77777777" w:rsidR="00BE2C49" w:rsidRPr="00026B02" w:rsidRDefault="00BE2C49" w:rsidP="00BE2C49">
            <w:pPr>
              <w:pStyle w:val="1"/>
              <w:jc w:val="center"/>
              <w:rPr>
                <w:bCs/>
                <w:color w:val="000000"/>
              </w:rPr>
            </w:pPr>
          </w:p>
        </w:tc>
        <w:tc>
          <w:tcPr>
            <w:tcW w:w="622" w:type="pct"/>
            <w:tcBorders>
              <w:top w:val="single" w:sz="4" w:space="0" w:color="000000"/>
              <w:left w:val="single" w:sz="4" w:space="0" w:color="000000"/>
              <w:bottom w:val="single" w:sz="4" w:space="0" w:color="000000"/>
              <w:right w:val="single" w:sz="4" w:space="0" w:color="000000"/>
            </w:tcBorders>
          </w:tcPr>
          <w:p w14:paraId="51293DF8" w14:textId="51634211" w:rsidR="00BE2C49" w:rsidRPr="00026B02" w:rsidRDefault="00BE2C49" w:rsidP="00BE2C49">
            <w:pPr>
              <w:pStyle w:val="1"/>
              <w:jc w:val="center"/>
              <w:rPr>
                <w:bCs/>
                <w:color w:val="000000"/>
              </w:rPr>
            </w:pPr>
          </w:p>
        </w:tc>
        <w:tc>
          <w:tcPr>
            <w:tcW w:w="6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DDD32" w14:textId="3A8D1346" w:rsidR="00BE2C49" w:rsidRPr="00026B02" w:rsidRDefault="00BE2C49" w:rsidP="00BE2C49">
            <w:pPr>
              <w:pStyle w:val="1"/>
              <w:jc w:val="center"/>
              <w:rPr>
                <w:bCs/>
                <w:color w:val="000000"/>
              </w:rPr>
            </w:pPr>
          </w:p>
        </w:tc>
        <w:tc>
          <w:tcPr>
            <w:tcW w:w="136" w:type="pct"/>
            <w:shd w:val="clear" w:color="auto" w:fill="auto"/>
            <w:tcMar>
              <w:top w:w="0" w:type="dxa"/>
              <w:left w:w="10" w:type="dxa"/>
              <w:bottom w:w="0" w:type="dxa"/>
              <w:right w:w="10" w:type="dxa"/>
            </w:tcMar>
          </w:tcPr>
          <w:p w14:paraId="60DBC74B" w14:textId="77777777" w:rsidR="00BE2C49" w:rsidRDefault="00BE2C49" w:rsidP="00BE2C49">
            <w:pPr>
              <w:pStyle w:val="1"/>
              <w:jc w:val="center"/>
              <w:rPr>
                <w:bCs/>
                <w:color w:val="000000"/>
              </w:rPr>
            </w:pPr>
          </w:p>
        </w:tc>
      </w:tr>
      <w:tr w:rsidR="00BE2C49" w14:paraId="2EB56234" w14:textId="77777777" w:rsidTr="00630718">
        <w:trPr>
          <w:trHeight w:val="273"/>
        </w:trPr>
        <w:tc>
          <w:tcPr>
            <w:tcW w:w="3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569F4" w14:textId="77777777" w:rsidR="00BE2C49" w:rsidRDefault="00BE2C49" w:rsidP="00BE2C49">
            <w:pPr>
              <w:pStyle w:val="1"/>
              <w:jc w:val="center"/>
              <w:rPr>
                <w:bCs/>
                <w:color w:val="000000"/>
              </w:rPr>
            </w:pPr>
            <w:r>
              <w:rPr>
                <w:bCs/>
                <w:color w:val="000000"/>
              </w:rPr>
              <w:t>2.</w:t>
            </w:r>
          </w:p>
        </w:tc>
        <w:tc>
          <w:tcPr>
            <w:tcW w:w="8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EA68F" w14:textId="77777777" w:rsidR="00BE2C49" w:rsidRDefault="00BE2C49" w:rsidP="00BE2C49">
            <w:pPr>
              <w:pStyle w:val="1"/>
              <w:rPr>
                <w:bCs/>
                <w:color w:val="000000"/>
              </w:rPr>
            </w:pPr>
            <w:r>
              <w:rPr>
                <w:bCs/>
                <w:color w:val="000000"/>
              </w:rPr>
              <w:t>Pārveidošanas apakšstacija   TA-257</w:t>
            </w:r>
          </w:p>
        </w:tc>
        <w:tc>
          <w:tcPr>
            <w:tcW w:w="7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88B85" w14:textId="77777777" w:rsidR="00BE2C49" w:rsidRDefault="00BE2C49" w:rsidP="00BE2C49">
            <w:pPr>
              <w:pStyle w:val="1"/>
              <w:rPr>
                <w:bCs/>
                <w:color w:val="000000"/>
              </w:rPr>
            </w:pPr>
            <w:r>
              <w:rPr>
                <w:bCs/>
                <w:color w:val="000000"/>
              </w:rPr>
              <w:t>18. Novembra iela 183, Daugavpils</w:t>
            </w:r>
          </w:p>
        </w:tc>
        <w:tc>
          <w:tcPr>
            <w:tcW w:w="9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D69C7" w14:textId="77777777" w:rsidR="00BE2C49" w:rsidRPr="00026B02" w:rsidRDefault="00BE2C49" w:rsidP="00BE2C49">
            <w:pPr>
              <w:pStyle w:val="1"/>
              <w:jc w:val="center"/>
            </w:pPr>
            <w:r w:rsidRPr="00026B02">
              <w:rPr>
                <w:bCs/>
                <w:color w:val="000000"/>
              </w:rPr>
              <w:t xml:space="preserve">S-8-1 (6-20 kV līnijas), atļautā slodze 600 kW </w:t>
            </w:r>
          </w:p>
          <w:p w14:paraId="4F0F9F87" w14:textId="77777777" w:rsidR="00BE2C49" w:rsidRPr="00026B02" w:rsidRDefault="00BE2C49" w:rsidP="00BE2C49">
            <w:pPr>
              <w:pStyle w:val="1"/>
              <w:jc w:val="center"/>
            </w:pPr>
          </w:p>
        </w:tc>
        <w:tc>
          <w:tcPr>
            <w:tcW w:w="739" w:type="pct"/>
            <w:tcBorders>
              <w:top w:val="single" w:sz="4" w:space="0" w:color="000000"/>
              <w:left w:val="single" w:sz="4" w:space="0" w:color="000000"/>
              <w:bottom w:val="single" w:sz="4" w:space="0" w:color="000000"/>
              <w:right w:val="single" w:sz="4" w:space="0" w:color="000000"/>
            </w:tcBorders>
          </w:tcPr>
          <w:p w14:paraId="7DAC3CC3" w14:textId="77777777" w:rsidR="00BE2C49" w:rsidRPr="005957A9" w:rsidRDefault="00BE2C49" w:rsidP="00BE2C49">
            <w:pPr>
              <w:pStyle w:val="1"/>
              <w:jc w:val="center"/>
              <w:rPr>
                <w:color w:val="000000"/>
              </w:rPr>
            </w:pPr>
            <w:r>
              <w:rPr>
                <w:color w:val="000000"/>
              </w:rPr>
              <w:t>800000</w:t>
            </w:r>
          </w:p>
          <w:p w14:paraId="53A3F8FA" w14:textId="77777777" w:rsidR="00BE2C49" w:rsidRPr="005957A9" w:rsidRDefault="00BE2C49" w:rsidP="00BE2C49">
            <w:pPr>
              <w:pStyle w:val="1"/>
              <w:jc w:val="center"/>
              <w:rPr>
                <w:color w:val="000000"/>
              </w:rPr>
            </w:pPr>
          </w:p>
          <w:p w14:paraId="54937DA3" w14:textId="77777777" w:rsidR="00BE2C49" w:rsidRPr="005957A9" w:rsidRDefault="00BE2C49" w:rsidP="00BE2C49">
            <w:pPr>
              <w:pStyle w:val="1"/>
              <w:jc w:val="center"/>
              <w:rPr>
                <w:bCs/>
                <w:color w:val="000000"/>
              </w:rPr>
            </w:pPr>
          </w:p>
          <w:p w14:paraId="7B1BAF99" w14:textId="77777777" w:rsidR="00BE2C49" w:rsidRPr="00026B02" w:rsidRDefault="00BE2C49" w:rsidP="00BE2C49">
            <w:pPr>
              <w:pStyle w:val="1"/>
              <w:jc w:val="center"/>
              <w:rPr>
                <w:bCs/>
                <w:color w:val="000000"/>
              </w:rPr>
            </w:pPr>
          </w:p>
        </w:tc>
        <w:tc>
          <w:tcPr>
            <w:tcW w:w="622" w:type="pct"/>
            <w:tcBorders>
              <w:top w:val="single" w:sz="4" w:space="0" w:color="000000"/>
              <w:left w:val="single" w:sz="4" w:space="0" w:color="000000"/>
              <w:bottom w:val="single" w:sz="4" w:space="0" w:color="000000"/>
              <w:right w:val="single" w:sz="4" w:space="0" w:color="000000"/>
            </w:tcBorders>
          </w:tcPr>
          <w:p w14:paraId="1790BA7D" w14:textId="27BF909D" w:rsidR="00BE2C49" w:rsidRPr="00026B02" w:rsidRDefault="00BE2C49" w:rsidP="00BE2C49">
            <w:pPr>
              <w:pStyle w:val="1"/>
              <w:jc w:val="center"/>
              <w:rPr>
                <w:bCs/>
                <w:color w:val="000000"/>
              </w:rPr>
            </w:pPr>
          </w:p>
        </w:tc>
        <w:tc>
          <w:tcPr>
            <w:tcW w:w="6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7ECA4" w14:textId="363B2F42" w:rsidR="00BE2C49" w:rsidRPr="00026B02" w:rsidRDefault="00BE2C49" w:rsidP="00BE2C49">
            <w:pPr>
              <w:pStyle w:val="1"/>
              <w:jc w:val="center"/>
              <w:rPr>
                <w:bCs/>
                <w:color w:val="000000"/>
              </w:rPr>
            </w:pPr>
          </w:p>
        </w:tc>
        <w:tc>
          <w:tcPr>
            <w:tcW w:w="136" w:type="pct"/>
            <w:shd w:val="clear" w:color="auto" w:fill="auto"/>
            <w:tcMar>
              <w:top w:w="0" w:type="dxa"/>
              <w:left w:w="10" w:type="dxa"/>
              <w:bottom w:w="0" w:type="dxa"/>
              <w:right w:w="10" w:type="dxa"/>
            </w:tcMar>
          </w:tcPr>
          <w:p w14:paraId="1EEE1557" w14:textId="77777777" w:rsidR="00BE2C49" w:rsidRDefault="00BE2C49" w:rsidP="00BE2C49">
            <w:pPr>
              <w:pStyle w:val="1"/>
              <w:jc w:val="center"/>
              <w:rPr>
                <w:bCs/>
                <w:color w:val="000000"/>
              </w:rPr>
            </w:pPr>
          </w:p>
        </w:tc>
      </w:tr>
      <w:tr w:rsidR="00BE2C49" w14:paraId="2BB5FB48" w14:textId="77777777" w:rsidTr="00630718">
        <w:trPr>
          <w:trHeight w:val="273"/>
        </w:trPr>
        <w:tc>
          <w:tcPr>
            <w:tcW w:w="3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5362F" w14:textId="77777777" w:rsidR="00BE2C49" w:rsidRDefault="00BE2C49" w:rsidP="00BE2C49">
            <w:pPr>
              <w:pStyle w:val="1"/>
              <w:jc w:val="center"/>
              <w:rPr>
                <w:bCs/>
                <w:color w:val="000000"/>
              </w:rPr>
            </w:pPr>
            <w:r>
              <w:rPr>
                <w:bCs/>
                <w:color w:val="000000"/>
              </w:rPr>
              <w:t>3.</w:t>
            </w:r>
          </w:p>
        </w:tc>
        <w:tc>
          <w:tcPr>
            <w:tcW w:w="8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CAC5A" w14:textId="77777777" w:rsidR="00BE2C49" w:rsidRDefault="00BE2C49" w:rsidP="00BE2C49">
            <w:pPr>
              <w:pStyle w:val="1"/>
              <w:rPr>
                <w:bCs/>
                <w:color w:val="000000"/>
              </w:rPr>
            </w:pPr>
            <w:r>
              <w:rPr>
                <w:bCs/>
                <w:color w:val="000000"/>
              </w:rPr>
              <w:t>Pārveidošanas apakšstacija    SP-18</w:t>
            </w:r>
          </w:p>
        </w:tc>
        <w:tc>
          <w:tcPr>
            <w:tcW w:w="7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CB52A" w14:textId="77777777" w:rsidR="00BE2C49" w:rsidRDefault="00BE2C49" w:rsidP="00BE2C49">
            <w:pPr>
              <w:pStyle w:val="1"/>
              <w:rPr>
                <w:bCs/>
                <w:color w:val="000000"/>
              </w:rPr>
            </w:pPr>
            <w:r>
              <w:rPr>
                <w:bCs/>
                <w:color w:val="000000"/>
              </w:rPr>
              <w:t xml:space="preserve">Grodņas </w:t>
            </w:r>
          </w:p>
          <w:p w14:paraId="6CEED622" w14:textId="77777777" w:rsidR="00BE2C49" w:rsidRDefault="00BE2C49" w:rsidP="00BE2C49">
            <w:pPr>
              <w:pStyle w:val="1"/>
              <w:rPr>
                <w:bCs/>
                <w:color w:val="000000"/>
              </w:rPr>
            </w:pPr>
            <w:r>
              <w:rPr>
                <w:bCs/>
                <w:color w:val="000000"/>
              </w:rPr>
              <w:t>iela 83, Daugavpils</w:t>
            </w:r>
          </w:p>
        </w:tc>
        <w:tc>
          <w:tcPr>
            <w:tcW w:w="9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9DA4D" w14:textId="77777777" w:rsidR="00BE2C49" w:rsidRPr="00026B02" w:rsidRDefault="00BE2C49" w:rsidP="00BE2C49">
            <w:pPr>
              <w:pStyle w:val="1"/>
              <w:jc w:val="center"/>
            </w:pPr>
            <w:r w:rsidRPr="00026B02">
              <w:rPr>
                <w:bCs/>
                <w:color w:val="000000"/>
              </w:rPr>
              <w:t>S-8-1 (6-20 kV līnijas), atļautā slodze 150 kW</w:t>
            </w:r>
          </w:p>
          <w:p w14:paraId="265890DE" w14:textId="77777777" w:rsidR="00BE2C49" w:rsidRPr="00026B02" w:rsidRDefault="00BE2C49" w:rsidP="00BE2C49">
            <w:pPr>
              <w:pStyle w:val="1"/>
              <w:jc w:val="center"/>
            </w:pPr>
          </w:p>
        </w:tc>
        <w:tc>
          <w:tcPr>
            <w:tcW w:w="739" w:type="pct"/>
            <w:tcBorders>
              <w:top w:val="single" w:sz="4" w:space="0" w:color="000000"/>
              <w:left w:val="single" w:sz="4" w:space="0" w:color="000000"/>
              <w:bottom w:val="single" w:sz="4" w:space="0" w:color="000000"/>
              <w:right w:val="single" w:sz="4" w:space="0" w:color="000000"/>
            </w:tcBorders>
          </w:tcPr>
          <w:p w14:paraId="3947C8DB" w14:textId="77777777" w:rsidR="00BE2C49" w:rsidRPr="005957A9" w:rsidRDefault="00BE2C49" w:rsidP="00BE2C49">
            <w:pPr>
              <w:pStyle w:val="1"/>
              <w:jc w:val="center"/>
              <w:rPr>
                <w:color w:val="000000"/>
              </w:rPr>
            </w:pPr>
            <w:r>
              <w:rPr>
                <w:color w:val="000000"/>
              </w:rPr>
              <w:t>147000</w:t>
            </w:r>
          </w:p>
          <w:p w14:paraId="11F14FF4" w14:textId="77777777" w:rsidR="00BE2C49" w:rsidRPr="005957A9" w:rsidRDefault="00BE2C49" w:rsidP="00BE2C49">
            <w:pPr>
              <w:pStyle w:val="1"/>
              <w:jc w:val="center"/>
              <w:rPr>
                <w:color w:val="000000"/>
              </w:rPr>
            </w:pPr>
          </w:p>
          <w:p w14:paraId="719507AC" w14:textId="77777777" w:rsidR="00BE2C49" w:rsidRPr="005957A9" w:rsidRDefault="00BE2C49" w:rsidP="00BE2C49">
            <w:pPr>
              <w:pStyle w:val="1"/>
              <w:jc w:val="center"/>
              <w:rPr>
                <w:bCs/>
                <w:color w:val="000000"/>
              </w:rPr>
            </w:pPr>
          </w:p>
          <w:p w14:paraId="749AC4AE" w14:textId="77777777" w:rsidR="00BE2C49" w:rsidRPr="00026B02" w:rsidRDefault="00BE2C49" w:rsidP="00BE2C49">
            <w:pPr>
              <w:pStyle w:val="1"/>
              <w:jc w:val="center"/>
              <w:rPr>
                <w:bCs/>
                <w:color w:val="000000"/>
              </w:rPr>
            </w:pPr>
          </w:p>
        </w:tc>
        <w:tc>
          <w:tcPr>
            <w:tcW w:w="622" w:type="pct"/>
            <w:tcBorders>
              <w:top w:val="single" w:sz="4" w:space="0" w:color="000000"/>
              <w:left w:val="single" w:sz="4" w:space="0" w:color="000000"/>
              <w:bottom w:val="single" w:sz="4" w:space="0" w:color="000000"/>
              <w:right w:val="single" w:sz="4" w:space="0" w:color="000000"/>
            </w:tcBorders>
          </w:tcPr>
          <w:p w14:paraId="43AA8A8E" w14:textId="702C753E" w:rsidR="00BE2C49" w:rsidRPr="00026B02" w:rsidRDefault="00BE2C49" w:rsidP="00BE2C49">
            <w:pPr>
              <w:pStyle w:val="1"/>
              <w:jc w:val="center"/>
              <w:rPr>
                <w:bCs/>
                <w:color w:val="000000"/>
              </w:rPr>
            </w:pPr>
          </w:p>
        </w:tc>
        <w:tc>
          <w:tcPr>
            <w:tcW w:w="6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A66C5" w14:textId="264F1A23" w:rsidR="00BE2C49" w:rsidRPr="00026B02" w:rsidRDefault="00BE2C49" w:rsidP="00BE2C49">
            <w:pPr>
              <w:pStyle w:val="1"/>
              <w:jc w:val="center"/>
              <w:rPr>
                <w:bCs/>
                <w:color w:val="000000"/>
              </w:rPr>
            </w:pPr>
          </w:p>
        </w:tc>
        <w:tc>
          <w:tcPr>
            <w:tcW w:w="136" w:type="pct"/>
            <w:shd w:val="clear" w:color="auto" w:fill="auto"/>
            <w:tcMar>
              <w:top w:w="0" w:type="dxa"/>
              <w:left w:w="10" w:type="dxa"/>
              <w:bottom w:w="0" w:type="dxa"/>
              <w:right w:w="10" w:type="dxa"/>
            </w:tcMar>
          </w:tcPr>
          <w:p w14:paraId="40057067" w14:textId="77777777" w:rsidR="00BE2C49" w:rsidRDefault="00BE2C49" w:rsidP="00BE2C49">
            <w:pPr>
              <w:pStyle w:val="1"/>
              <w:jc w:val="center"/>
              <w:rPr>
                <w:bCs/>
                <w:color w:val="000000"/>
              </w:rPr>
            </w:pPr>
          </w:p>
        </w:tc>
      </w:tr>
      <w:tr w:rsidR="00BE2C49" w14:paraId="337CCABD" w14:textId="77777777" w:rsidTr="00630718">
        <w:trPr>
          <w:trHeight w:val="273"/>
        </w:trPr>
        <w:tc>
          <w:tcPr>
            <w:tcW w:w="3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5C727" w14:textId="77777777" w:rsidR="00BE2C49" w:rsidRDefault="00BE2C49" w:rsidP="00BE2C49">
            <w:pPr>
              <w:pStyle w:val="1"/>
              <w:jc w:val="center"/>
              <w:rPr>
                <w:bCs/>
                <w:color w:val="000000"/>
              </w:rPr>
            </w:pPr>
            <w:r>
              <w:rPr>
                <w:bCs/>
                <w:color w:val="000000"/>
              </w:rPr>
              <w:t>4.</w:t>
            </w:r>
          </w:p>
        </w:tc>
        <w:tc>
          <w:tcPr>
            <w:tcW w:w="8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626BD" w14:textId="77777777" w:rsidR="00BE2C49" w:rsidRDefault="00BE2C49" w:rsidP="00BE2C49">
            <w:pPr>
              <w:pStyle w:val="1"/>
              <w:rPr>
                <w:bCs/>
                <w:color w:val="000000"/>
              </w:rPr>
            </w:pPr>
            <w:r>
              <w:rPr>
                <w:bCs/>
                <w:color w:val="000000"/>
              </w:rPr>
              <w:t>Pārveidošanas apakšstacija    SP-10</w:t>
            </w:r>
          </w:p>
        </w:tc>
        <w:tc>
          <w:tcPr>
            <w:tcW w:w="7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91F5D" w14:textId="77777777" w:rsidR="00BE2C49" w:rsidRDefault="00BE2C49" w:rsidP="00BE2C49">
            <w:pPr>
              <w:pStyle w:val="1"/>
              <w:rPr>
                <w:bCs/>
                <w:color w:val="000000"/>
              </w:rPr>
            </w:pPr>
            <w:r>
              <w:rPr>
                <w:bCs/>
                <w:color w:val="000000"/>
              </w:rPr>
              <w:t xml:space="preserve">Jātnieku </w:t>
            </w:r>
          </w:p>
          <w:p w14:paraId="3365128B" w14:textId="77777777" w:rsidR="00BE2C49" w:rsidRDefault="00BE2C49" w:rsidP="00BE2C49">
            <w:pPr>
              <w:pStyle w:val="1"/>
              <w:rPr>
                <w:bCs/>
                <w:color w:val="000000"/>
              </w:rPr>
            </w:pPr>
            <w:r>
              <w:rPr>
                <w:bCs/>
                <w:color w:val="000000"/>
              </w:rPr>
              <w:t>iela 90, Daugavpils</w:t>
            </w:r>
          </w:p>
        </w:tc>
        <w:tc>
          <w:tcPr>
            <w:tcW w:w="9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53D94" w14:textId="77777777" w:rsidR="00BE2C49" w:rsidRPr="00026B02" w:rsidRDefault="00BE2C49" w:rsidP="00BE2C49">
            <w:pPr>
              <w:pStyle w:val="1"/>
              <w:jc w:val="center"/>
            </w:pPr>
            <w:r w:rsidRPr="00026B02">
              <w:rPr>
                <w:bCs/>
                <w:color w:val="000000"/>
              </w:rPr>
              <w:t>S-8-1 (6-20 kV līnijas), atļautā slodze 450 kW</w:t>
            </w:r>
          </w:p>
          <w:p w14:paraId="5D9843DC" w14:textId="77777777" w:rsidR="00BE2C49" w:rsidRPr="00026B02" w:rsidRDefault="00BE2C49" w:rsidP="00BE2C49">
            <w:pPr>
              <w:pStyle w:val="1"/>
              <w:jc w:val="center"/>
            </w:pPr>
          </w:p>
        </w:tc>
        <w:tc>
          <w:tcPr>
            <w:tcW w:w="739" w:type="pct"/>
            <w:tcBorders>
              <w:top w:val="single" w:sz="4" w:space="0" w:color="000000"/>
              <w:left w:val="single" w:sz="4" w:space="0" w:color="000000"/>
              <w:bottom w:val="single" w:sz="4" w:space="0" w:color="000000"/>
              <w:right w:val="single" w:sz="4" w:space="0" w:color="000000"/>
            </w:tcBorders>
          </w:tcPr>
          <w:p w14:paraId="7D544EFC" w14:textId="77777777" w:rsidR="00BE2C49" w:rsidRPr="005957A9" w:rsidRDefault="00BE2C49" w:rsidP="00BE2C49">
            <w:pPr>
              <w:pStyle w:val="1"/>
              <w:jc w:val="center"/>
              <w:rPr>
                <w:color w:val="000000"/>
              </w:rPr>
            </w:pPr>
            <w:r>
              <w:rPr>
                <w:color w:val="000000"/>
              </w:rPr>
              <w:t>676000</w:t>
            </w:r>
          </w:p>
          <w:p w14:paraId="26672358" w14:textId="77777777" w:rsidR="00BE2C49" w:rsidRPr="005957A9" w:rsidRDefault="00BE2C49" w:rsidP="00BE2C49">
            <w:pPr>
              <w:pStyle w:val="1"/>
              <w:jc w:val="center"/>
              <w:rPr>
                <w:color w:val="000000"/>
              </w:rPr>
            </w:pPr>
          </w:p>
          <w:p w14:paraId="5DC39BF1" w14:textId="77777777" w:rsidR="00BE2C49" w:rsidRPr="005957A9" w:rsidRDefault="00BE2C49" w:rsidP="00BE2C49">
            <w:pPr>
              <w:pStyle w:val="1"/>
              <w:jc w:val="center"/>
              <w:rPr>
                <w:bCs/>
                <w:color w:val="000000"/>
              </w:rPr>
            </w:pPr>
          </w:p>
          <w:p w14:paraId="4FB4D223" w14:textId="77777777" w:rsidR="00BE2C49" w:rsidRPr="00026B02" w:rsidRDefault="00BE2C49" w:rsidP="00BE2C49">
            <w:pPr>
              <w:pStyle w:val="1"/>
              <w:jc w:val="center"/>
              <w:rPr>
                <w:bCs/>
                <w:color w:val="000000"/>
              </w:rPr>
            </w:pPr>
          </w:p>
        </w:tc>
        <w:tc>
          <w:tcPr>
            <w:tcW w:w="622" w:type="pct"/>
            <w:tcBorders>
              <w:top w:val="single" w:sz="4" w:space="0" w:color="000000"/>
              <w:left w:val="single" w:sz="4" w:space="0" w:color="000000"/>
              <w:bottom w:val="single" w:sz="4" w:space="0" w:color="000000"/>
              <w:right w:val="single" w:sz="4" w:space="0" w:color="000000"/>
            </w:tcBorders>
          </w:tcPr>
          <w:p w14:paraId="04F82C5F" w14:textId="70783C79" w:rsidR="00BE2C49" w:rsidRPr="00026B02" w:rsidRDefault="00BE2C49" w:rsidP="00BE2C49">
            <w:pPr>
              <w:pStyle w:val="1"/>
              <w:jc w:val="center"/>
              <w:rPr>
                <w:bCs/>
                <w:color w:val="000000"/>
              </w:rPr>
            </w:pPr>
          </w:p>
        </w:tc>
        <w:tc>
          <w:tcPr>
            <w:tcW w:w="6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03ABF" w14:textId="00923B43" w:rsidR="00BE2C49" w:rsidRPr="00026B02" w:rsidRDefault="00BE2C49" w:rsidP="00BE2C49">
            <w:pPr>
              <w:pStyle w:val="1"/>
              <w:jc w:val="center"/>
              <w:rPr>
                <w:bCs/>
                <w:color w:val="000000"/>
              </w:rPr>
            </w:pPr>
          </w:p>
        </w:tc>
        <w:tc>
          <w:tcPr>
            <w:tcW w:w="136" w:type="pct"/>
            <w:shd w:val="clear" w:color="auto" w:fill="auto"/>
            <w:tcMar>
              <w:top w:w="0" w:type="dxa"/>
              <w:left w:w="10" w:type="dxa"/>
              <w:bottom w:w="0" w:type="dxa"/>
              <w:right w:w="10" w:type="dxa"/>
            </w:tcMar>
          </w:tcPr>
          <w:p w14:paraId="2D8A737A" w14:textId="77777777" w:rsidR="00BE2C49" w:rsidRDefault="00BE2C49" w:rsidP="00BE2C49">
            <w:pPr>
              <w:pStyle w:val="1"/>
              <w:jc w:val="center"/>
              <w:rPr>
                <w:bCs/>
                <w:color w:val="000000"/>
              </w:rPr>
            </w:pPr>
          </w:p>
        </w:tc>
      </w:tr>
      <w:tr w:rsidR="00BE2C49" w14:paraId="39C6B5FD" w14:textId="77777777" w:rsidTr="00630718">
        <w:trPr>
          <w:trHeight w:val="273"/>
        </w:trPr>
        <w:tc>
          <w:tcPr>
            <w:tcW w:w="3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A9012" w14:textId="77777777" w:rsidR="00BE2C49" w:rsidRDefault="00BE2C49" w:rsidP="00BE2C49">
            <w:pPr>
              <w:pStyle w:val="1"/>
              <w:jc w:val="center"/>
              <w:rPr>
                <w:bCs/>
                <w:color w:val="000000"/>
              </w:rPr>
            </w:pPr>
            <w:r>
              <w:rPr>
                <w:bCs/>
                <w:color w:val="000000"/>
              </w:rPr>
              <w:t>5.</w:t>
            </w:r>
          </w:p>
        </w:tc>
        <w:tc>
          <w:tcPr>
            <w:tcW w:w="8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5F374" w14:textId="77777777" w:rsidR="00BE2C49" w:rsidRDefault="00BE2C49" w:rsidP="00BE2C49">
            <w:pPr>
              <w:pStyle w:val="1"/>
            </w:pPr>
            <w:r>
              <w:rPr>
                <w:rStyle w:val="10"/>
                <w:bCs/>
                <w:color w:val="000000"/>
              </w:rPr>
              <w:t>Apakšstacija TP-246</w:t>
            </w:r>
          </w:p>
        </w:tc>
        <w:tc>
          <w:tcPr>
            <w:tcW w:w="7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99F14" w14:textId="77777777" w:rsidR="00BE2C49" w:rsidRDefault="00BE2C49" w:rsidP="00BE2C49">
            <w:pPr>
              <w:pStyle w:val="1"/>
              <w:rPr>
                <w:bCs/>
                <w:color w:val="000000"/>
              </w:rPr>
            </w:pPr>
            <w:r>
              <w:rPr>
                <w:bCs/>
                <w:color w:val="000000"/>
              </w:rPr>
              <w:t>Kārklu iela 24, Daugavpils</w:t>
            </w:r>
          </w:p>
        </w:tc>
        <w:tc>
          <w:tcPr>
            <w:tcW w:w="9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8985B" w14:textId="77777777" w:rsidR="00BE2C49" w:rsidRPr="00026B02" w:rsidRDefault="00BE2C49" w:rsidP="00BE2C49">
            <w:pPr>
              <w:pStyle w:val="1"/>
              <w:jc w:val="center"/>
              <w:rPr>
                <w:bCs/>
                <w:color w:val="000000"/>
              </w:rPr>
            </w:pPr>
            <w:r w:rsidRPr="00026B02">
              <w:rPr>
                <w:bCs/>
                <w:color w:val="000000"/>
              </w:rPr>
              <w:t xml:space="preserve">S-6 (0,4kV līnijas),  120A </w:t>
            </w:r>
          </w:p>
        </w:tc>
        <w:tc>
          <w:tcPr>
            <w:tcW w:w="739" w:type="pct"/>
            <w:tcBorders>
              <w:top w:val="single" w:sz="4" w:space="0" w:color="000000"/>
              <w:left w:val="single" w:sz="4" w:space="0" w:color="000000"/>
              <w:bottom w:val="single" w:sz="4" w:space="0" w:color="000000"/>
              <w:right w:val="single" w:sz="4" w:space="0" w:color="000000"/>
            </w:tcBorders>
          </w:tcPr>
          <w:p w14:paraId="34425680" w14:textId="77777777" w:rsidR="00BE2C49" w:rsidRPr="005957A9" w:rsidRDefault="00BE2C49" w:rsidP="00BE2C49">
            <w:pPr>
              <w:pStyle w:val="1"/>
              <w:jc w:val="center"/>
              <w:rPr>
                <w:color w:val="000000"/>
              </w:rPr>
            </w:pPr>
            <w:r w:rsidRPr="005957A9">
              <w:rPr>
                <w:color w:val="000000"/>
              </w:rPr>
              <w:t>400000</w:t>
            </w:r>
          </w:p>
          <w:p w14:paraId="6172FCD4" w14:textId="77777777" w:rsidR="00BE2C49" w:rsidRPr="00026B02" w:rsidRDefault="00BE2C49" w:rsidP="00BE2C49">
            <w:pPr>
              <w:pStyle w:val="1"/>
              <w:jc w:val="center"/>
              <w:rPr>
                <w:bCs/>
                <w:color w:val="000000"/>
              </w:rPr>
            </w:pPr>
          </w:p>
        </w:tc>
        <w:tc>
          <w:tcPr>
            <w:tcW w:w="622" w:type="pct"/>
            <w:tcBorders>
              <w:top w:val="single" w:sz="4" w:space="0" w:color="000000"/>
              <w:left w:val="single" w:sz="4" w:space="0" w:color="000000"/>
              <w:bottom w:val="single" w:sz="4" w:space="0" w:color="000000"/>
              <w:right w:val="single" w:sz="4" w:space="0" w:color="000000"/>
            </w:tcBorders>
          </w:tcPr>
          <w:p w14:paraId="650E9A1F" w14:textId="66EE5D02" w:rsidR="00BE2C49" w:rsidRPr="00026B02" w:rsidRDefault="00BE2C49" w:rsidP="00BE2C49">
            <w:pPr>
              <w:pStyle w:val="1"/>
              <w:jc w:val="center"/>
              <w:rPr>
                <w:bCs/>
                <w:color w:val="000000"/>
              </w:rPr>
            </w:pPr>
          </w:p>
        </w:tc>
        <w:tc>
          <w:tcPr>
            <w:tcW w:w="6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9CFF2" w14:textId="3FCAE060" w:rsidR="00BE2C49" w:rsidRPr="00026B02" w:rsidRDefault="00BE2C49" w:rsidP="00BE2C49">
            <w:pPr>
              <w:pStyle w:val="1"/>
              <w:jc w:val="center"/>
              <w:rPr>
                <w:bCs/>
                <w:color w:val="000000"/>
              </w:rPr>
            </w:pPr>
          </w:p>
        </w:tc>
        <w:tc>
          <w:tcPr>
            <w:tcW w:w="136" w:type="pct"/>
            <w:shd w:val="clear" w:color="auto" w:fill="auto"/>
            <w:tcMar>
              <w:top w:w="0" w:type="dxa"/>
              <w:left w:w="10" w:type="dxa"/>
              <w:bottom w:w="0" w:type="dxa"/>
              <w:right w:w="10" w:type="dxa"/>
            </w:tcMar>
          </w:tcPr>
          <w:p w14:paraId="4BDB5E8A" w14:textId="77777777" w:rsidR="00BE2C49" w:rsidRDefault="00BE2C49" w:rsidP="00BE2C49">
            <w:pPr>
              <w:pStyle w:val="1"/>
              <w:jc w:val="center"/>
              <w:rPr>
                <w:bCs/>
                <w:color w:val="000000"/>
              </w:rPr>
            </w:pPr>
          </w:p>
        </w:tc>
      </w:tr>
      <w:tr w:rsidR="00BE2C49" w14:paraId="5022AB2A" w14:textId="77777777" w:rsidTr="00630718">
        <w:trPr>
          <w:trHeight w:val="273"/>
        </w:trPr>
        <w:tc>
          <w:tcPr>
            <w:tcW w:w="4242"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B9A64" w14:textId="065415DD" w:rsidR="00BE2C49" w:rsidRDefault="00BE2C49" w:rsidP="00BE2C49">
            <w:pPr>
              <w:pStyle w:val="1"/>
              <w:jc w:val="center"/>
              <w:rPr>
                <w:bCs/>
                <w:color w:val="000000"/>
              </w:rPr>
            </w:pPr>
            <w:r>
              <w:rPr>
                <w:bCs/>
                <w:color w:val="000000"/>
              </w:rPr>
              <w:t>Kopā</w:t>
            </w:r>
          </w:p>
        </w:tc>
        <w:tc>
          <w:tcPr>
            <w:tcW w:w="6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EC71F" w14:textId="77777777" w:rsidR="00BE2C49" w:rsidRPr="00C95D20" w:rsidRDefault="00BE2C49" w:rsidP="00BE2C49">
            <w:pPr>
              <w:pStyle w:val="1"/>
              <w:jc w:val="center"/>
              <w:rPr>
                <w:bCs/>
                <w:color w:val="000000"/>
                <w:highlight w:val="yellow"/>
              </w:rPr>
            </w:pPr>
          </w:p>
        </w:tc>
        <w:tc>
          <w:tcPr>
            <w:tcW w:w="136" w:type="pct"/>
            <w:shd w:val="clear" w:color="auto" w:fill="auto"/>
            <w:tcMar>
              <w:top w:w="0" w:type="dxa"/>
              <w:left w:w="10" w:type="dxa"/>
              <w:bottom w:w="0" w:type="dxa"/>
              <w:right w:w="10" w:type="dxa"/>
            </w:tcMar>
          </w:tcPr>
          <w:p w14:paraId="6B69AD1A" w14:textId="77777777" w:rsidR="00BE2C49" w:rsidRDefault="00BE2C49" w:rsidP="00BE2C49">
            <w:pPr>
              <w:pStyle w:val="1"/>
              <w:jc w:val="center"/>
              <w:rPr>
                <w:bCs/>
                <w:color w:val="000000"/>
              </w:rPr>
            </w:pPr>
          </w:p>
        </w:tc>
      </w:tr>
    </w:tbl>
    <w:p w14:paraId="17408D4B" w14:textId="77777777" w:rsidR="007871DE" w:rsidRDefault="007871DE">
      <w:pPr>
        <w:pStyle w:val="1"/>
        <w:rPr>
          <w:i/>
          <w:color w:val="000000"/>
          <w:vertAlign w:val="superscript"/>
          <w:lang w:eastAsia="lv-LV"/>
        </w:rPr>
      </w:pPr>
    </w:p>
    <w:p w14:paraId="2019AF29" w14:textId="77777777" w:rsidR="007871DE" w:rsidRDefault="00B34B69">
      <w:pPr>
        <w:pStyle w:val="1"/>
        <w:autoSpaceDE w:val="0"/>
        <w:ind w:firstLine="709"/>
        <w:jc w:val="both"/>
        <w:rPr>
          <w:lang w:eastAsia="lv-LV"/>
        </w:rPr>
      </w:pPr>
      <w:r>
        <w:rPr>
          <w:lang w:eastAsia="lv-LV"/>
        </w:rPr>
        <w:t>2. Elektroenerģijas cena:</w:t>
      </w:r>
    </w:p>
    <w:p w14:paraId="14618A78" w14:textId="77777777" w:rsidR="007871DE" w:rsidRDefault="00B34B69">
      <w:pPr>
        <w:pStyle w:val="1"/>
        <w:autoSpaceDE w:val="0"/>
        <w:ind w:firstLine="709"/>
        <w:jc w:val="both"/>
        <w:rPr>
          <w:lang w:eastAsia="lv-LV"/>
        </w:rPr>
      </w:pPr>
      <w:r>
        <w:rPr>
          <w:lang w:eastAsia="lv-LV"/>
        </w:rPr>
        <w:t>2.1. neietver obligāto iepirkumu komponentes un sistēmas pakalpojumu (pārvadi un sadali);</w:t>
      </w:r>
    </w:p>
    <w:p w14:paraId="7D09D783" w14:textId="77777777" w:rsidR="007871DE" w:rsidRDefault="00B34B69">
      <w:pPr>
        <w:pStyle w:val="1"/>
        <w:autoSpaceDE w:val="0"/>
        <w:ind w:firstLine="709"/>
        <w:jc w:val="both"/>
        <w:rPr>
          <w:lang w:eastAsia="lv-LV"/>
        </w:rPr>
      </w:pPr>
      <w:r>
        <w:rPr>
          <w:lang w:eastAsia="lv-LV"/>
        </w:rPr>
        <w:t xml:space="preserve">2.2. ietver visus nodokļus un nodevas, izņemot Pievienotās vērtības nodokli. </w:t>
      </w:r>
    </w:p>
    <w:p w14:paraId="7D9DA616" w14:textId="77777777" w:rsidR="007871DE" w:rsidRDefault="007871DE">
      <w:pPr>
        <w:pStyle w:val="1"/>
        <w:jc w:val="right"/>
        <w:rPr>
          <w:sz w:val="23"/>
          <w:szCs w:val="23"/>
        </w:rPr>
      </w:pPr>
    </w:p>
    <w:tbl>
      <w:tblPr>
        <w:tblW w:w="8464" w:type="dxa"/>
        <w:jc w:val="center"/>
        <w:tblCellMar>
          <w:left w:w="10" w:type="dxa"/>
          <w:right w:w="10" w:type="dxa"/>
        </w:tblCellMar>
        <w:tblLook w:val="0000" w:firstRow="0" w:lastRow="0" w:firstColumn="0" w:lastColumn="0" w:noHBand="0" w:noVBand="0"/>
      </w:tblPr>
      <w:tblGrid>
        <w:gridCol w:w="2107"/>
        <w:gridCol w:w="1004"/>
        <w:gridCol w:w="1993"/>
        <w:gridCol w:w="3202"/>
        <w:gridCol w:w="158"/>
      </w:tblGrid>
      <w:tr w:rsidR="007871DE" w14:paraId="41D89E83" w14:textId="77777777" w:rsidTr="00FA1219">
        <w:trPr>
          <w:gridAfter w:val="1"/>
          <w:wAfter w:w="158" w:type="dxa"/>
          <w:jc w:val="center"/>
        </w:trPr>
        <w:tc>
          <w:tcPr>
            <w:tcW w:w="3111" w:type="dxa"/>
            <w:gridSpan w:val="2"/>
            <w:tcBorders>
              <w:bottom w:val="single" w:sz="4" w:space="0" w:color="000000"/>
            </w:tcBorders>
            <w:shd w:val="clear" w:color="auto" w:fill="auto"/>
            <w:tcMar>
              <w:top w:w="0" w:type="dxa"/>
              <w:left w:w="108" w:type="dxa"/>
              <w:bottom w:w="0" w:type="dxa"/>
              <w:right w:w="108" w:type="dxa"/>
            </w:tcMar>
          </w:tcPr>
          <w:p w14:paraId="23F9909B" w14:textId="77777777" w:rsidR="007871DE" w:rsidRDefault="007871DE">
            <w:pPr>
              <w:pStyle w:val="16"/>
              <w:tabs>
                <w:tab w:val="left" w:pos="720"/>
              </w:tabs>
              <w:jc w:val="center"/>
              <w:rPr>
                <w:sz w:val="22"/>
                <w:szCs w:val="22"/>
              </w:rPr>
            </w:pPr>
          </w:p>
        </w:tc>
        <w:tc>
          <w:tcPr>
            <w:tcW w:w="1993" w:type="dxa"/>
            <w:shd w:val="clear" w:color="auto" w:fill="auto"/>
            <w:tcMar>
              <w:top w:w="0" w:type="dxa"/>
              <w:left w:w="108" w:type="dxa"/>
              <w:bottom w:w="0" w:type="dxa"/>
              <w:right w:w="108" w:type="dxa"/>
            </w:tcMar>
          </w:tcPr>
          <w:p w14:paraId="382D5277" w14:textId="77777777" w:rsidR="007871DE" w:rsidRDefault="007871DE">
            <w:pPr>
              <w:pStyle w:val="16"/>
              <w:tabs>
                <w:tab w:val="left" w:pos="720"/>
              </w:tabs>
              <w:jc w:val="center"/>
              <w:rPr>
                <w:sz w:val="22"/>
                <w:szCs w:val="22"/>
              </w:rPr>
            </w:pPr>
          </w:p>
        </w:tc>
        <w:tc>
          <w:tcPr>
            <w:tcW w:w="3202" w:type="dxa"/>
            <w:tcBorders>
              <w:bottom w:val="single" w:sz="4" w:space="0" w:color="000000"/>
            </w:tcBorders>
            <w:shd w:val="clear" w:color="auto" w:fill="auto"/>
            <w:tcMar>
              <w:top w:w="0" w:type="dxa"/>
              <w:left w:w="108" w:type="dxa"/>
              <w:bottom w:w="0" w:type="dxa"/>
              <w:right w:w="108" w:type="dxa"/>
            </w:tcMar>
          </w:tcPr>
          <w:p w14:paraId="3DC175FF" w14:textId="77777777" w:rsidR="007871DE" w:rsidRDefault="007871DE">
            <w:pPr>
              <w:pStyle w:val="16"/>
              <w:tabs>
                <w:tab w:val="left" w:pos="720"/>
              </w:tabs>
              <w:jc w:val="center"/>
              <w:rPr>
                <w:sz w:val="22"/>
                <w:szCs w:val="22"/>
              </w:rPr>
            </w:pPr>
          </w:p>
        </w:tc>
      </w:tr>
      <w:tr w:rsidR="007871DE" w14:paraId="623D8B81" w14:textId="77777777" w:rsidTr="00FA1219">
        <w:trPr>
          <w:gridAfter w:val="1"/>
          <w:wAfter w:w="158" w:type="dxa"/>
          <w:jc w:val="center"/>
        </w:trPr>
        <w:tc>
          <w:tcPr>
            <w:tcW w:w="3111" w:type="dxa"/>
            <w:gridSpan w:val="2"/>
            <w:tcBorders>
              <w:top w:val="single" w:sz="4" w:space="0" w:color="000000"/>
            </w:tcBorders>
            <w:shd w:val="clear" w:color="auto" w:fill="auto"/>
            <w:tcMar>
              <w:top w:w="0" w:type="dxa"/>
              <w:left w:w="108" w:type="dxa"/>
              <w:bottom w:w="0" w:type="dxa"/>
              <w:right w:w="108" w:type="dxa"/>
            </w:tcMar>
            <w:vAlign w:val="center"/>
          </w:tcPr>
          <w:p w14:paraId="2E45F07E" w14:textId="77777777" w:rsidR="007871DE" w:rsidRDefault="00B34B69">
            <w:pPr>
              <w:pStyle w:val="16"/>
              <w:tabs>
                <w:tab w:val="left" w:pos="720"/>
              </w:tabs>
              <w:jc w:val="center"/>
              <w:rPr>
                <w:sz w:val="22"/>
                <w:szCs w:val="22"/>
              </w:rPr>
            </w:pPr>
            <w:r>
              <w:rPr>
                <w:sz w:val="22"/>
                <w:szCs w:val="22"/>
              </w:rPr>
              <w:t>(vieta)</w:t>
            </w:r>
          </w:p>
        </w:tc>
        <w:tc>
          <w:tcPr>
            <w:tcW w:w="1993" w:type="dxa"/>
            <w:shd w:val="clear" w:color="auto" w:fill="auto"/>
            <w:tcMar>
              <w:top w:w="0" w:type="dxa"/>
              <w:left w:w="108" w:type="dxa"/>
              <w:bottom w:w="0" w:type="dxa"/>
              <w:right w:w="108" w:type="dxa"/>
            </w:tcMar>
          </w:tcPr>
          <w:p w14:paraId="4C27D0A3" w14:textId="77777777" w:rsidR="007871DE" w:rsidRDefault="007871DE">
            <w:pPr>
              <w:pStyle w:val="16"/>
              <w:tabs>
                <w:tab w:val="left" w:pos="720"/>
              </w:tabs>
              <w:jc w:val="center"/>
              <w:rPr>
                <w:sz w:val="22"/>
                <w:szCs w:val="22"/>
              </w:rPr>
            </w:pPr>
          </w:p>
        </w:tc>
        <w:tc>
          <w:tcPr>
            <w:tcW w:w="3202" w:type="dxa"/>
            <w:tcBorders>
              <w:top w:val="single" w:sz="4" w:space="0" w:color="000000"/>
            </w:tcBorders>
            <w:shd w:val="clear" w:color="auto" w:fill="auto"/>
            <w:tcMar>
              <w:top w:w="0" w:type="dxa"/>
              <w:left w:w="108" w:type="dxa"/>
              <w:bottom w:w="0" w:type="dxa"/>
              <w:right w:w="108" w:type="dxa"/>
            </w:tcMar>
            <w:vAlign w:val="center"/>
          </w:tcPr>
          <w:p w14:paraId="2E7BE644" w14:textId="77777777" w:rsidR="007871DE" w:rsidRDefault="00B34B69">
            <w:pPr>
              <w:pStyle w:val="16"/>
              <w:tabs>
                <w:tab w:val="left" w:pos="720"/>
              </w:tabs>
              <w:jc w:val="center"/>
              <w:rPr>
                <w:sz w:val="22"/>
                <w:szCs w:val="22"/>
              </w:rPr>
            </w:pPr>
            <w:r>
              <w:rPr>
                <w:sz w:val="22"/>
                <w:szCs w:val="22"/>
              </w:rPr>
              <w:t>(datums)</w:t>
            </w:r>
          </w:p>
        </w:tc>
      </w:tr>
      <w:tr w:rsidR="007871DE" w14:paraId="7A8E42D7" w14:textId="77777777" w:rsidTr="00FA1219">
        <w:trPr>
          <w:jc w:val="center"/>
        </w:trPr>
        <w:tc>
          <w:tcPr>
            <w:tcW w:w="2107" w:type="dxa"/>
            <w:shd w:val="clear" w:color="auto" w:fill="auto"/>
            <w:tcMar>
              <w:top w:w="0" w:type="dxa"/>
              <w:left w:w="108" w:type="dxa"/>
              <w:bottom w:w="0" w:type="dxa"/>
              <w:right w:w="108" w:type="dxa"/>
            </w:tcMar>
          </w:tcPr>
          <w:p w14:paraId="04A8F80A" w14:textId="77777777" w:rsidR="007871DE" w:rsidRDefault="00B34B69">
            <w:pPr>
              <w:pStyle w:val="16"/>
              <w:tabs>
                <w:tab w:val="left" w:pos="720"/>
              </w:tabs>
              <w:jc w:val="center"/>
              <w:rPr>
                <w:sz w:val="22"/>
                <w:szCs w:val="22"/>
              </w:rPr>
            </w:pPr>
            <w:r>
              <w:rPr>
                <w:sz w:val="22"/>
                <w:szCs w:val="22"/>
              </w:rPr>
              <w:t xml:space="preserve">                       Pretendents:</w:t>
            </w:r>
          </w:p>
        </w:tc>
        <w:tc>
          <w:tcPr>
            <w:tcW w:w="6357" w:type="dxa"/>
            <w:gridSpan w:val="4"/>
            <w:tcBorders>
              <w:bottom w:val="single" w:sz="4" w:space="0" w:color="000000"/>
            </w:tcBorders>
            <w:shd w:val="clear" w:color="auto" w:fill="auto"/>
            <w:tcMar>
              <w:top w:w="0" w:type="dxa"/>
              <w:left w:w="108" w:type="dxa"/>
              <w:bottom w:w="0" w:type="dxa"/>
              <w:right w:w="108" w:type="dxa"/>
            </w:tcMar>
          </w:tcPr>
          <w:p w14:paraId="61404B1B" w14:textId="77777777" w:rsidR="007871DE" w:rsidRDefault="007871DE">
            <w:pPr>
              <w:pStyle w:val="16"/>
              <w:tabs>
                <w:tab w:val="left" w:pos="720"/>
              </w:tabs>
              <w:rPr>
                <w:sz w:val="22"/>
                <w:szCs w:val="22"/>
              </w:rPr>
            </w:pPr>
          </w:p>
        </w:tc>
      </w:tr>
      <w:tr w:rsidR="007871DE" w14:paraId="345877D1" w14:textId="77777777" w:rsidTr="00FA1219">
        <w:trPr>
          <w:jc w:val="center"/>
        </w:trPr>
        <w:tc>
          <w:tcPr>
            <w:tcW w:w="2107" w:type="dxa"/>
            <w:shd w:val="clear" w:color="auto" w:fill="auto"/>
            <w:tcMar>
              <w:top w:w="0" w:type="dxa"/>
              <w:left w:w="108" w:type="dxa"/>
              <w:bottom w:w="0" w:type="dxa"/>
              <w:right w:w="108" w:type="dxa"/>
            </w:tcMar>
            <w:vAlign w:val="center"/>
          </w:tcPr>
          <w:p w14:paraId="3EA731DC" w14:textId="77777777" w:rsidR="007871DE" w:rsidRDefault="007871DE">
            <w:pPr>
              <w:pStyle w:val="16"/>
              <w:tabs>
                <w:tab w:val="left" w:pos="720"/>
              </w:tabs>
              <w:rPr>
                <w:sz w:val="22"/>
                <w:szCs w:val="22"/>
              </w:rPr>
            </w:pPr>
          </w:p>
        </w:tc>
        <w:tc>
          <w:tcPr>
            <w:tcW w:w="6357" w:type="dxa"/>
            <w:gridSpan w:val="4"/>
            <w:tcBorders>
              <w:top w:val="single" w:sz="4" w:space="0" w:color="000000"/>
            </w:tcBorders>
            <w:shd w:val="clear" w:color="auto" w:fill="auto"/>
            <w:tcMar>
              <w:top w:w="0" w:type="dxa"/>
              <w:left w:w="108" w:type="dxa"/>
              <w:bottom w:w="0" w:type="dxa"/>
              <w:right w:w="108" w:type="dxa"/>
            </w:tcMar>
          </w:tcPr>
          <w:p w14:paraId="2F309339" w14:textId="77777777" w:rsidR="007871DE" w:rsidRDefault="00B34B69">
            <w:pPr>
              <w:pStyle w:val="1"/>
              <w:rPr>
                <w:sz w:val="22"/>
                <w:szCs w:val="22"/>
              </w:rPr>
            </w:pPr>
            <w:r>
              <w:rPr>
                <w:sz w:val="22"/>
                <w:szCs w:val="22"/>
              </w:rPr>
              <w:t xml:space="preserve">                                        (amats, paraksts, V.Uzvārds)</w:t>
            </w:r>
          </w:p>
          <w:p w14:paraId="758CC46D" w14:textId="77777777" w:rsidR="007871DE" w:rsidRDefault="00B34B69">
            <w:pPr>
              <w:pStyle w:val="16"/>
              <w:tabs>
                <w:tab w:val="left" w:pos="720"/>
              </w:tabs>
              <w:rPr>
                <w:sz w:val="22"/>
                <w:szCs w:val="22"/>
              </w:rPr>
            </w:pPr>
            <w:r>
              <w:rPr>
                <w:sz w:val="22"/>
                <w:szCs w:val="22"/>
              </w:rPr>
              <w:t xml:space="preserve">                             </w:t>
            </w:r>
          </w:p>
        </w:tc>
      </w:tr>
      <w:tr w:rsidR="007871DE" w14:paraId="0E424DD6" w14:textId="77777777" w:rsidTr="00FA1219">
        <w:trPr>
          <w:jc w:val="center"/>
        </w:trPr>
        <w:tc>
          <w:tcPr>
            <w:tcW w:w="2107" w:type="dxa"/>
            <w:shd w:val="clear" w:color="auto" w:fill="auto"/>
            <w:tcMar>
              <w:top w:w="0" w:type="dxa"/>
              <w:left w:w="108" w:type="dxa"/>
              <w:bottom w:w="0" w:type="dxa"/>
              <w:right w:w="108" w:type="dxa"/>
            </w:tcMar>
            <w:vAlign w:val="center"/>
          </w:tcPr>
          <w:p w14:paraId="40F96E42" w14:textId="77777777" w:rsidR="007871DE" w:rsidRDefault="00B34B69">
            <w:pPr>
              <w:pStyle w:val="16"/>
              <w:tabs>
                <w:tab w:val="left" w:pos="720"/>
              </w:tabs>
              <w:jc w:val="center"/>
              <w:rPr>
                <w:sz w:val="22"/>
                <w:szCs w:val="22"/>
              </w:rPr>
            </w:pPr>
            <w:r>
              <w:rPr>
                <w:sz w:val="22"/>
                <w:szCs w:val="22"/>
              </w:rPr>
              <w:t>z.v.</w:t>
            </w:r>
          </w:p>
        </w:tc>
        <w:tc>
          <w:tcPr>
            <w:tcW w:w="6357" w:type="dxa"/>
            <w:gridSpan w:val="4"/>
            <w:shd w:val="clear" w:color="auto" w:fill="auto"/>
            <w:tcMar>
              <w:top w:w="0" w:type="dxa"/>
              <w:left w:w="108" w:type="dxa"/>
              <w:bottom w:w="0" w:type="dxa"/>
              <w:right w:w="108" w:type="dxa"/>
            </w:tcMar>
          </w:tcPr>
          <w:p w14:paraId="3C07B1F1" w14:textId="77777777" w:rsidR="007871DE" w:rsidRDefault="007871DE">
            <w:pPr>
              <w:pStyle w:val="16"/>
              <w:tabs>
                <w:tab w:val="left" w:pos="720"/>
              </w:tabs>
              <w:jc w:val="center"/>
              <w:rPr>
                <w:sz w:val="22"/>
                <w:szCs w:val="22"/>
              </w:rPr>
            </w:pPr>
          </w:p>
        </w:tc>
      </w:tr>
    </w:tbl>
    <w:p w14:paraId="0367084D" w14:textId="77777777" w:rsidR="00A61909" w:rsidRDefault="00A61909">
      <w:pPr>
        <w:pStyle w:val="1f0"/>
        <w:ind w:left="0"/>
        <w:jc w:val="right"/>
        <w:rPr>
          <w:rStyle w:val="1f2"/>
          <w:i w:val="0"/>
        </w:rPr>
      </w:pPr>
    </w:p>
    <w:p w14:paraId="3D3BA3CB" w14:textId="182CA29C" w:rsidR="007871DE" w:rsidRDefault="00B34B69">
      <w:pPr>
        <w:pStyle w:val="1f0"/>
        <w:ind w:left="0"/>
        <w:jc w:val="right"/>
      </w:pPr>
      <w:r>
        <w:rPr>
          <w:rStyle w:val="1f2"/>
          <w:i w:val="0"/>
        </w:rPr>
        <w:lastRenderedPageBreak/>
        <w:t>Pielikums Nr.6</w:t>
      </w:r>
    </w:p>
    <w:p w14:paraId="34078979" w14:textId="18E8E906" w:rsidR="007871DE" w:rsidRPr="005957A9" w:rsidRDefault="00B44FB2">
      <w:pPr>
        <w:pStyle w:val="1f0"/>
        <w:jc w:val="right"/>
        <w:rPr>
          <w:color w:val="000000" w:themeColor="text1"/>
        </w:rPr>
      </w:pPr>
      <w:r>
        <w:rPr>
          <w:rStyle w:val="1f2"/>
          <w:i w:val="0"/>
        </w:rPr>
        <w:t>Atklātam konkursam</w:t>
      </w:r>
      <w:r w:rsidR="00B34B69">
        <w:rPr>
          <w:rStyle w:val="1f2"/>
          <w:i w:val="0"/>
        </w:rPr>
        <w:t xml:space="preserve">  ar </w:t>
      </w:r>
      <w:r w:rsidR="00B34B69" w:rsidRPr="005957A9">
        <w:rPr>
          <w:rStyle w:val="1f2"/>
          <w:i w:val="0"/>
          <w:color w:val="000000" w:themeColor="text1"/>
        </w:rPr>
        <w:t>identifikācijas</w:t>
      </w:r>
      <w:r w:rsidR="005957A9">
        <w:rPr>
          <w:rStyle w:val="1f2"/>
          <w:i w:val="0"/>
          <w:color w:val="000000" w:themeColor="text1"/>
        </w:rPr>
        <w:t xml:space="preserve"> </w:t>
      </w:r>
      <w:r w:rsidR="00D55F71" w:rsidRPr="005957A9">
        <w:rPr>
          <w:rStyle w:val="1f2"/>
          <w:i w:val="0"/>
          <w:color w:val="000000" w:themeColor="text1"/>
        </w:rPr>
        <w:t xml:space="preserve">Nr. </w:t>
      </w:r>
      <w:r w:rsidR="006F5642" w:rsidRPr="006F5642">
        <w:rPr>
          <w:rStyle w:val="1f2"/>
          <w:i w:val="0"/>
          <w:color w:val="000000" w:themeColor="text1"/>
        </w:rPr>
        <w:t>ASDS/202</w:t>
      </w:r>
      <w:r w:rsidR="00ED15C0">
        <w:rPr>
          <w:rStyle w:val="1f2"/>
          <w:i w:val="0"/>
          <w:color w:val="000000" w:themeColor="text1"/>
        </w:rPr>
        <w:t>2/</w:t>
      </w:r>
      <w:r w:rsidR="00691E3A">
        <w:rPr>
          <w:rStyle w:val="1f2"/>
          <w:i w:val="0"/>
          <w:color w:val="000000" w:themeColor="text1"/>
        </w:rPr>
        <w:t>61</w:t>
      </w:r>
    </w:p>
    <w:p w14:paraId="2FE941D8" w14:textId="77777777" w:rsidR="007871DE" w:rsidRDefault="007871DE">
      <w:pPr>
        <w:pStyle w:val="1"/>
        <w:jc w:val="center"/>
      </w:pPr>
    </w:p>
    <w:p w14:paraId="228FBD68" w14:textId="77777777" w:rsidR="007871DE" w:rsidRDefault="00B34B69">
      <w:pPr>
        <w:pStyle w:val="1"/>
        <w:jc w:val="center"/>
        <w:rPr>
          <w:b/>
        </w:rPr>
      </w:pPr>
      <w:r>
        <w:rPr>
          <w:b/>
        </w:rPr>
        <w:t xml:space="preserve">LĪGUMA PROJEKTS </w:t>
      </w:r>
    </w:p>
    <w:p w14:paraId="7F62129F" w14:textId="77777777" w:rsidR="007871DE" w:rsidRDefault="007871DE">
      <w:pPr>
        <w:pStyle w:val="1"/>
        <w:autoSpaceDE w:val="0"/>
        <w:rPr>
          <w:sz w:val="22"/>
          <w:szCs w:val="22"/>
          <w:lang w:eastAsia="lv-LV"/>
        </w:rPr>
      </w:pPr>
    </w:p>
    <w:p w14:paraId="707167C7" w14:textId="48F93F42" w:rsidR="007871DE" w:rsidRDefault="00D55F71">
      <w:pPr>
        <w:pStyle w:val="1"/>
        <w:autoSpaceDE w:val="0"/>
        <w:rPr>
          <w:sz w:val="22"/>
          <w:szCs w:val="22"/>
          <w:lang w:eastAsia="lv-LV"/>
        </w:rPr>
      </w:pPr>
      <w:r>
        <w:rPr>
          <w:sz w:val="22"/>
          <w:szCs w:val="22"/>
          <w:lang w:eastAsia="lv-LV"/>
        </w:rPr>
        <w:t>Daugavpilī, 20</w:t>
      </w:r>
      <w:r w:rsidR="005957A9">
        <w:rPr>
          <w:sz w:val="22"/>
          <w:szCs w:val="22"/>
          <w:lang w:eastAsia="lv-LV"/>
        </w:rPr>
        <w:t>2</w:t>
      </w:r>
      <w:r w:rsidR="00ED15C0">
        <w:rPr>
          <w:sz w:val="22"/>
          <w:szCs w:val="22"/>
          <w:lang w:eastAsia="lv-LV"/>
        </w:rPr>
        <w:t>2</w:t>
      </w:r>
      <w:r w:rsidR="00B34B69">
        <w:rPr>
          <w:sz w:val="22"/>
          <w:szCs w:val="22"/>
          <w:lang w:eastAsia="lv-LV"/>
        </w:rPr>
        <w:t>. gada ____._________</w:t>
      </w:r>
    </w:p>
    <w:p w14:paraId="49A72D9C" w14:textId="77777777" w:rsidR="007871DE" w:rsidRDefault="007871DE">
      <w:pPr>
        <w:pStyle w:val="1"/>
        <w:autoSpaceDE w:val="0"/>
        <w:jc w:val="center"/>
        <w:rPr>
          <w:sz w:val="22"/>
          <w:szCs w:val="22"/>
          <w:lang w:eastAsia="lv-LV"/>
        </w:rPr>
      </w:pPr>
    </w:p>
    <w:p w14:paraId="2D8D9E4D" w14:textId="77777777" w:rsidR="007871DE" w:rsidRDefault="00B34B69">
      <w:pPr>
        <w:pStyle w:val="1"/>
        <w:autoSpaceDE w:val="0"/>
        <w:ind w:firstLine="567"/>
        <w:jc w:val="both"/>
        <w:rPr>
          <w:sz w:val="22"/>
          <w:szCs w:val="22"/>
          <w:lang w:eastAsia="lv-LV"/>
        </w:rPr>
      </w:pPr>
      <w:r>
        <w:rPr>
          <w:sz w:val="22"/>
          <w:szCs w:val="22"/>
          <w:lang w:eastAsia="lv-LV"/>
        </w:rPr>
        <w:t>____________________ (turpmāk – LIETOTĀJS) ___________________ personā, kura darbojas saskaņā ar _______, no vienas puses un</w:t>
      </w:r>
    </w:p>
    <w:p w14:paraId="2CFEC7A4" w14:textId="77777777" w:rsidR="007871DE" w:rsidRDefault="00B34B69">
      <w:pPr>
        <w:pStyle w:val="1"/>
        <w:tabs>
          <w:tab w:val="left" w:pos="567"/>
        </w:tabs>
        <w:autoSpaceDE w:val="0"/>
        <w:ind w:firstLine="567"/>
        <w:jc w:val="both"/>
        <w:rPr>
          <w:sz w:val="22"/>
          <w:szCs w:val="22"/>
          <w:lang w:eastAsia="lv-LV"/>
        </w:rPr>
      </w:pPr>
      <w:r>
        <w:rPr>
          <w:sz w:val="22"/>
          <w:szCs w:val="22"/>
          <w:lang w:eastAsia="lv-LV"/>
        </w:rPr>
        <w:t>______________________________________(turpmāk – TIRGOTĀJS)________ personā, kas darbojas saskaņā ar _______, no otras puses (tālāk tekstā abi kopā – LĪDZĒJI)</w:t>
      </w:r>
    </w:p>
    <w:p w14:paraId="453DA5FC" w14:textId="22AFA80D" w:rsidR="007871DE" w:rsidRDefault="00B34B69">
      <w:pPr>
        <w:pStyle w:val="1"/>
        <w:tabs>
          <w:tab w:val="left" w:pos="567"/>
        </w:tabs>
        <w:autoSpaceDE w:val="0"/>
        <w:ind w:firstLine="567"/>
        <w:jc w:val="both"/>
      </w:pPr>
      <w:r>
        <w:rPr>
          <w:rStyle w:val="10"/>
          <w:sz w:val="22"/>
          <w:szCs w:val="22"/>
        </w:rPr>
        <w:t>pamatojoties uz Piegādātāja iepirkumam „Elektroenerģijas iegāde AS ,,Daugavpils satiksme</w:t>
      </w:r>
      <w:r w:rsidR="00CA264A">
        <w:rPr>
          <w:rStyle w:val="10"/>
          <w:sz w:val="22"/>
          <w:szCs w:val="22"/>
        </w:rPr>
        <w:t>”</w:t>
      </w:r>
      <w:r>
        <w:rPr>
          <w:rStyle w:val="10"/>
          <w:sz w:val="22"/>
          <w:szCs w:val="22"/>
        </w:rPr>
        <w:t xml:space="preserve"> vajadzībām”, </w:t>
      </w:r>
      <w:r w:rsidR="00B44FB2">
        <w:rPr>
          <w:rStyle w:val="10"/>
          <w:sz w:val="22"/>
          <w:szCs w:val="22"/>
        </w:rPr>
        <w:t>atklāta konkursa</w:t>
      </w:r>
      <w:r>
        <w:rPr>
          <w:rStyle w:val="10"/>
          <w:sz w:val="22"/>
          <w:szCs w:val="22"/>
        </w:rPr>
        <w:t xml:space="preserve"> iden</w:t>
      </w:r>
      <w:r w:rsidR="00D55F71">
        <w:rPr>
          <w:rStyle w:val="10"/>
          <w:sz w:val="22"/>
          <w:szCs w:val="22"/>
        </w:rPr>
        <w:t xml:space="preserve">tifikācijas </w:t>
      </w:r>
      <w:r w:rsidR="00D55F71" w:rsidRPr="005957A9">
        <w:rPr>
          <w:rStyle w:val="10"/>
          <w:color w:val="000000" w:themeColor="text1"/>
          <w:sz w:val="22"/>
          <w:szCs w:val="22"/>
        </w:rPr>
        <w:t xml:space="preserve">numurs </w:t>
      </w:r>
      <w:r w:rsidR="006F5642" w:rsidRPr="006F5642">
        <w:rPr>
          <w:rStyle w:val="10"/>
          <w:color w:val="000000" w:themeColor="text1"/>
          <w:sz w:val="22"/>
          <w:szCs w:val="22"/>
        </w:rPr>
        <w:t>ASDS/202</w:t>
      </w:r>
      <w:r w:rsidR="00C775AD">
        <w:rPr>
          <w:rStyle w:val="10"/>
          <w:color w:val="000000" w:themeColor="text1"/>
          <w:sz w:val="22"/>
          <w:szCs w:val="22"/>
        </w:rPr>
        <w:t>2/</w:t>
      </w:r>
      <w:r w:rsidR="00691E3A">
        <w:rPr>
          <w:rStyle w:val="10"/>
          <w:color w:val="000000" w:themeColor="text1"/>
          <w:sz w:val="22"/>
          <w:szCs w:val="22"/>
        </w:rPr>
        <w:t>61</w:t>
      </w:r>
      <w:r w:rsidR="006F5642" w:rsidRPr="006F5642">
        <w:rPr>
          <w:rStyle w:val="10"/>
          <w:color w:val="000000" w:themeColor="text1"/>
          <w:sz w:val="22"/>
          <w:szCs w:val="22"/>
        </w:rPr>
        <w:t xml:space="preserve"> </w:t>
      </w:r>
      <w:r w:rsidRPr="005957A9">
        <w:rPr>
          <w:rStyle w:val="10"/>
          <w:color w:val="000000" w:themeColor="text1"/>
          <w:sz w:val="22"/>
          <w:szCs w:val="22"/>
        </w:rPr>
        <w:t>(turpmāk – iepirkums</w:t>
      </w:r>
      <w:r>
        <w:rPr>
          <w:rStyle w:val="10"/>
          <w:sz w:val="22"/>
          <w:szCs w:val="22"/>
        </w:rPr>
        <w:t>), iesniegto piedāvājumu, noslēdz šādu līgumu (tālāk tekstā – LĪGUMS):</w:t>
      </w:r>
    </w:p>
    <w:p w14:paraId="6915925B" w14:textId="77777777" w:rsidR="007871DE" w:rsidRDefault="00B34B69">
      <w:pPr>
        <w:pStyle w:val="1"/>
        <w:autoSpaceDE w:val="0"/>
        <w:spacing w:before="120" w:after="120"/>
        <w:jc w:val="center"/>
        <w:rPr>
          <w:b/>
          <w:sz w:val="22"/>
          <w:szCs w:val="22"/>
          <w:lang w:eastAsia="lv-LV"/>
        </w:rPr>
      </w:pPr>
      <w:r>
        <w:rPr>
          <w:b/>
          <w:sz w:val="22"/>
          <w:szCs w:val="22"/>
          <w:lang w:eastAsia="lv-LV"/>
        </w:rPr>
        <w:t>1. Līguma priekšmets</w:t>
      </w:r>
    </w:p>
    <w:p w14:paraId="7B9C96C7" w14:textId="77777777" w:rsidR="007871DE" w:rsidRDefault="00B34B69">
      <w:pPr>
        <w:pStyle w:val="1"/>
        <w:autoSpaceDE w:val="0"/>
        <w:ind w:firstLine="567"/>
        <w:jc w:val="both"/>
        <w:rPr>
          <w:color w:val="000000"/>
          <w:sz w:val="22"/>
          <w:szCs w:val="22"/>
          <w:lang w:eastAsia="lv-LV"/>
        </w:rPr>
      </w:pPr>
      <w:r>
        <w:rPr>
          <w:color w:val="000000"/>
          <w:sz w:val="22"/>
          <w:szCs w:val="22"/>
          <w:lang w:eastAsia="lv-LV"/>
        </w:rPr>
        <w:t>1.1. TIRGOTĀJS pārdod un LIETOTĀJS pērk elektroenerģiju ar nosacījumiem un par cenu, kas noteikta Līguma 3.1.punktā, pamatojoties uz iepirkumam iesniegto TIRGOTĀJA finanšu piedāvājumu, šādu LIETOTĀJA elektroenerģiju patērējošu objektu vajadzībām:</w:t>
      </w:r>
    </w:p>
    <w:p w14:paraId="41515BCF" w14:textId="77777777" w:rsidR="007871DE" w:rsidRDefault="007871DE">
      <w:pPr>
        <w:pStyle w:val="1"/>
        <w:autoSpaceDE w:val="0"/>
        <w:ind w:firstLine="567"/>
        <w:jc w:val="both"/>
        <w:rPr>
          <w:color w:val="000000"/>
          <w:sz w:val="22"/>
          <w:szCs w:val="22"/>
          <w:lang w:eastAsia="lv-LV"/>
        </w:rPr>
      </w:pPr>
    </w:p>
    <w:tbl>
      <w:tblPr>
        <w:tblW w:w="9811" w:type="dxa"/>
        <w:tblInd w:w="-318" w:type="dxa"/>
        <w:tblCellMar>
          <w:left w:w="10" w:type="dxa"/>
          <w:right w:w="10" w:type="dxa"/>
        </w:tblCellMar>
        <w:tblLook w:val="0000" w:firstRow="0" w:lastRow="0" w:firstColumn="0" w:lastColumn="0" w:noHBand="0" w:noVBand="0"/>
      </w:tblPr>
      <w:tblGrid>
        <w:gridCol w:w="556"/>
        <w:gridCol w:w="1862"/>
        <w:gridCol w:w="2006"/>
        <w:gridCol w:w="2693"/>
        <w:gridCol w:w="2694"/>
      </w:tblGrid>
      <w:tr w:rsidR="007871DE" w14:paraId="51CEF4E1" w14:textId="77777777" w:rsidTr="005957A9">
        <w:trPr>
          <w:trHeight w:val="609"/>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BF66E" w14:textId="77777777" w:rsidR="007871DE" w:rsidRDefault="007871DE">
            <w:pPr>
              <w:pStyle w:val="1"/>
              <w:jc w:val="center"/>
              <w:rPr>
                <w:b/>
                <w:bCs/>
                <w:color w:val="000000"/>
              </w:rPr>
            </w:pPr>
          </w:p>
          <w:p w14:paraId="3C69B8D2" w14:textId="77777777" w:rsidR="007871DE" w:rsidRDefault="00B34B69">
            <w:pPr>
              <w:pStyle w:val="1"/>
              <w:jc w:val="center"/>
              <w:rPr>
                <w:b/>
                <w:bCs/>
                <w:color w:val="000000"/>
              </w:rPr>
            </w:pPr>
            <w:r>
              <w:rPr>
                <w:b/>
                <w:bCs/>
                <w:color w:val="000000"/>
              </w:rPr>
              <w:t>Nr.</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287B" w14:textId="77777777" w:rsidR="007871DE" w:rsidRDefault="007871DE">
            <w:pPr>
              <w:pStyle w:val="1"/>
              <w:jc w:val="center"/>
              <w:rPr>
                <w:b/>
                <w:bCs/>
                <w:color w:val="000000"/>
              </w:rPr>
            </w:pPr>
          </w:p>
          <w:p w14:paraId="51F1C881" w14:textId="77777777" w:rsidR="007871DE" w:rsidRDefault="00B34B69">
            <w:pPr>
              <w:pStyle w:val="1"/>
              <w:jc w:val="center"/>
              <w:rPr>
                <w:b/>
                <w:bCs/>
                <w:color w:val="000000"/>
              </w:rPr>
            </w:pPr>
            <w:r>
              <w:rPr>
                <w:b/>
                <w:bCs/>
                <w:color w:val="000000"/>
              </w:rPr>
              <w:t>Objekta nosaukums</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5E431" w14:textId="77777777" w:rsidR="007871DE" w:rsidRDefault="007871DE">
            <w:pPr>
              <w:pStyle w:val="1"/>
              <w:jc w:val="center"/>
              <w:rPr>
                <w:b/>
                <w:bCs/>
                <w:color w:val="000000"/>
              </w:rPr>
            </w:pPr>
          </w:p>
          <w:p w14:paraId="4E2FF1C9" w14:textId="77777777" w:rsidR="007871DE" w:rsidRDefault="00B34B69">
            <w:pPr>
              <w:pStyle w:val="1"/>
              <w:jc w:val="center"/>
              <w:rPr>
                <w:b/>
                <w:bCs/>
                <w:color w:val="000000"/>
              </w:rPr>
            </w:pPr>
            <w:r>
              <w:rPr>
                <w:b/>
                <w:bCs/>
                <w:color w:val="000000"/>
              </w:rPr>
              <w:t>Adrese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B7886" w14:textId="77777777" w:rsidR="007871DE" w:rsidRDefault="007871DE">
            <w:pPr>
              <w:pStyle w:val="1"/>
              <w:jc w:val="center"/>
              <w:rPr>
                <w:b/>
                <w:bCs/>
                <w:color w:val="000000"/>
              </w:rPr>
            </w:pPr>
          </w:p>
          <w:p w14:paraId="702B719C" w14:textId="77777777" w:rsidR="007871DE" w:rsidRDefault="00B34B69">
            <w:pPr>
              <w:pStyle w:val="1"/>
              <w:ind w:right="-6"/>
              <w:jc w:val="center"/>
              <w:rPr>
                <w:b/>
                <w:bCs/>
                <w:color w:val="000000"/>
              </w:rPr>
            </w:pPr>
            <w:r>
              <w:rPr>
                <w:b/>
                <w:bCs/>
                <w:color w:val="000000"/>
              </w:rPr>
              <w:t>Pieslēguma veids</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27212" w14:textId="77777777" w:rsidR="007871DE" w:rsidRDefault="00B34B69" w:rsidP="0020772C">
            <w:pPr>
              <w:pStyle w:val="1"/>
              <w:jc w:val="center"/>
              <w:rPr>
                <w:b/>
                <w:bCs/>
                <w:color w:val="000000"/>
              </w:rPr>
            </w:pPr>
            <w:r>
              <w:rPr>
                <w:b/>
                <w:bCs/>
                <w:color w:val="000000"/>
              </w:rPr>
              <w:t>Prognozētais pieslēguma patēriņš viena gada laikā, kWh</w:t>
            </w:r>
          </w:p>
        </w:tc>
      </w:tr>
      <w:tr w:rsidR="00BE2C49" w14:paraId="387F39CB" w14:textId="77777777" w:rsidTr="005957A9">
        <w:trPr>
          <w:trHeight w:val="288"/>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53B80" w14:textId="77777777" w:rsidR="00BE2C49" w:rsidRDefault="00BE2C49" w:rsidP="00BE2C49">
            <w:pPr>
              <w:pStyle w:val="1"/>
              <w:jc w:val="center"/>
              <w:rPr>
                <w:bCs/>
                <w:color w:val="000000"/>
              </w:rPr>
            </w:pPr>
            <w:r>
              <w:rPr>
                <w:bCs/>
                <w:color w:val="000000"/>
              </w:rPr>
              <w:t>1.</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85638" w14:textId="77777777" w:rsidR="00BE2C49" w:rsidRDefault="00BE2C49" w:rsidP="00BE2C49">
            <w:pPr>
              <w:pStyle w:val="1"/>
              <w:rPr>
                <w:bCs/>
                <w:color w:val="000000"/>
              </w:rPr>
            </w:pPr>
            <w:r>
              <w:rPr>
                <w:bCs/>
                <w:color w:val="000000"/>
              </w:rPr>
              <w:t>Pārveidošanas apakšstacija   TA-137</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08F70" w14:textId="77777777" w:rsidR="00BE2C49" w:rsidRDefault="00BE2C49" w:rsidP="00BE2C49">
            <w:pPr>
              <w:pStyle w:val="1"/>
              <w:rPr>
                <w:bCs/>
                <w:color w:val="000000"/>
              </w:rPr>
            </w:pPr>
            <w:r>
              <w:rPr>
                <w:bCs/>
                <w:color w:val="000000"/>
              </w:rPr>
              <w:t>18. Novembra iela 10, Daugavpils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BA782" w14:textId="77777777" w:rsidR="00BE2C49" w:rsidRDefault="00BE2C49" w:rsidP="00BE2C49">
            <w:pPr>
              <w:pStyle w:val="1"/>
              <w:jc w:val="center"/>
            </w:pPr>
            <w:r>
              <w:rPr>
                <w:bCs/>
                <w:color w:val="000000"/>
              </w:rPr>
              <w:t xml:space="preserve">S-8-1 (6-20 kV līnijas), atļautā slodze 500 kW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2C077" w14:textId="77777777" w:rsidR="00BE2C49" w:rsidRPr="005957A9" w:rsidRDefault="00BE2C49" w:rsidP="00BE2C49">
            <w:pPr>
              <w:pStyle w:val="1"/>
              <w:jc w:val="center"/>
              <w:rPr>
                <w:color w:val="000000"/>
              </w:rPr>
            </w:pPr>
            <w:r>
              <w:rPr>
                <w:color w:val="000000"/>
              </w:rPr>
              <w:t>717000</w:t>
            </w:r>
          </w:p>
          <w:p w14:paraId="3FDE8938" w14:textId="77777777" w:rsidR="00BE2C49" w:rsidRPr="005957A9" w:rsidRDefault="00BE2C49" w:rsidP="00BE2C49">
            <w:pPr>
              <w:pStyle w:val="1"/>
              <w:jc w:val="center"/>
              <w:rPr>
                <w:color w:val="000000"/>
              </w:rPr>
            </w:pPr>
          </w:p>
          <w:p w14:paraId="57430A13" w14:textId="77777777" w:rsidR="00BE2C49" w:rsidRPr="005957A9" w:rsidRDefault="00BE2C49" w:rsidP="00BE2C49">
            <w:pPr>
              <w:pStyle w:val="1"/>
              <w:jc w:val="center"/>
              <w:rPr>
                <w:color w:val="000000"/>
              </w:rPr>
            </w:pPr>
          </w:p>
          <w:p w14:paraId="0000C481" w14:textId="77777777" w:rsidR="00BE2C49" w:rsidRPr="005957A9" w:rsidRDefault="00BE2C49" w:rsidP="00BE2C49">
            <w:pPr>
              <w:pStyle w:val="1"/>
              <w:jc w:val="center"/>
              <w:rPr>
                <w:bCs/>
                <w:color w:val="000000"/>
              </w:rPr>
            </w:pPr>
          </w:p>
        </w:tc>
      </w:tr>
      <w:tr w:rsidR="00BE2C49" w14:paraId="0ECE964F" w14:textId="77777777" w:rsidTr="005957A9">
        <w:trPr>
          <w:trHeight w:val="273"/>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8EBAE" w14:textId="77777777" w:rsidR="00BE2C49" w:rsidRDefault="00BE2C49" w:rsidP="00BE2C49">
            <w:pPr>
              <w:pStyle w:val="1"/>
              <w:jc w:val="center"/>
              <w:rPr>
                <w:bCs/>
                <w:color w:val="000000"/>
              </w:rPr>
            </w:pPr>
            <w:r>
              <w:rPr>
                <w:bCs/>
                <w:color w:val="000000"/>
              </w:rPr>
              <w:t>2.</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625B0" w14:textId="77777777" w:rsidR="00BE2C49" w:rsidRDefault="00BE2C49" w:rsidP="00BE2C49">
            <w:pPr>
              <w:pStyle w:val="1"/>
              <w:rPr>
                <w:bCs/>
                <w:color w:val="000000"/>
              </w:rPr>
            </w:pPr>
            <w:r>
              <w:rPr>
                <w:bCs/>
                <w:color w:val="000000"/>
              </w:rPr>
              <w:t>Pārveidošanas apakšstacija   TA-257</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0A29C" w14:textId="77777777" w:rsidR="00BE2C49" w:rsidRDefault="00BE2C49" w:rsidP="00BE2C49">
            <w:pPr>
              <w:pStyle w:val="1"/>
              <w:rPr>
                <w:bCs/>
                <w:color w:val="000000"/>
              </w:rPr>
            </w:pPr>
            <w:r>
              <w:rPr>
                <w:bCs/>
                <w:color w:val="000000"/>
              </w:rPr>
              <w:t>18. Novembra iela 183, Daugavpils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B1410" w14:textId="77777777" w:rsidR="00BE2C49" w:rsidRDefault="00BE2C49" w:rsidP="00BE2C49">
            <w:pPr>
              <w:pStyle w:val="1"/>
              <w:jc w:val="center"/>
            </w:pPr>
            <w:r>
              <w:rPr>
                <w:bCs/>
                <w:color w:val="000000"/>
              </w:rPr>
              <w:t xml:space="preserve">S-8-1 (6-20 kV līnijas), atļautā slodze 600 kW </w:t>
            </w:r>
          </w:p>
          <w:p w14:paraId="76DD7809" w14:textId="77777777" w:rsidR="00BE2C49" w:rsidRDefault="00BE2C49" w:rsidP="00BE2C49">
            <w:pPr>
              <w:pStyle w:val="1"/>
              <w:jc w:val="cente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7D9" w14:textId="77777777" w:rsidR="00BE2C49" w:rsidRPr="005957A9" w:rsidRDefault="00BE2C49" w:rsidP="00BE2C49">
            <w:pPr>
              <w:pStyle w:val="1"/>
              <w:jc w:val="center"/>
              <w:rPr>
                <w:color w:val="000000"/>
              </w:rPr>
            </w:pPr>
            <w:r>
              <w:rPr>
                <w:color w:val="000000"/>
              </w:rPr>
              <w:t>800000</w:t>
            </w:r>
          </w:p>
          <w:p w14:paraId="3F2ACDB8" w14:textId="77777777" w:rsidR="00BE2C49" w:rsidRPr="005957A9" w:rsidRDefault="00BE2C49" w:rsidP="00BE2C49">
            <w:pPr>
              <w:pStyle w:val="1"/>
              <w:jc w:val="center"/>
              <w:rPr>
                <w:color w:val="000000"/>
              </w:rPr>
            </w:pPr>
          </w:p>
          <w:p w14:paraId="6822D62C" w14:textId="77777777" w:rsidR="00BE2C49" w:rsidRPr="005957A9" w:rsidRDefault="00BE2C49" w:rsidP="00BE2C49">
            <w:pPr>
              <w:pStyle w:val="1"/>
              <w:jc w:val="center"/>
              <w:rPr>
                <w:bCs/>
                <w:color w:val="000000"/>
              </w:rPr>
            </w:pPr>
          </w:p>
          <w:p w14:paraId="6BEA1904" w14:textId="77777777" w:rsidR="00BE2C49" w:rsidRPr="005957A9" w:rsidRDefault="00BE2C49" w:rsidP="00BE2C49">
            <w:pPr>
              <w:pStyle w:val="1"/>
              <w:jc w:val="center"/>
              <w:rPr>
                <w:bCs/>
                <w:color w:val="000000"/>
              </w:rPr>
            </w:pPr>
          </w:p>
        </w:tc>
      </w:tr>
      <w:tr w:rsidR="00BE2C49" w14:paraId="59FBF9B5" w14:textId="77777777" w:rsidTr="005957A9">
        <w:trPr>
          <w:trHeight w:val="273"/>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8FEE3" w14:textId="77777777" w:rsidR="00BE2C49" w:rsidRDefault="00BE2C49" w:rsidP="00BE2C49">
            <w:pPr>
              <w:pStyle w:val="1"/>
              <w:jc w:val="center"/>
              <w:rPr>
                <w:bCs/>
                <w:color w:val="000000"/>
              </w:rPr>
            </w:pPr>
            <w:r>
              <w:rPr>
                <w:bCs/>
                <w:color w:val="000000"/>
              </w:rPr>
              <w:t>3.</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7080F" w14:textId="77777777" w:rsidR="00BE2C49" w:rsidRDefault="00BE2C49" w:rsidP="00BE2C49">
            <w:pPr>
              <w:pStyle w:val="1"/>
              <w:rPr>
                <w:bCs/>
                <w:color w:val="000000"/>
              </w:rPr>
            </w:pPr>
            <w:r>
              <w:rPr>
                <w:bCs/>
                <w:color w:val="000000"/>
              </w:rPr>
              <w:t>Pārveidošanas apakšstacija    SP-18</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CE6C4" w14:textId="77777777" w:rsidR="00BE2C49" w:rsidRDefault="00BE2C49" w:rsidP="00BE2C49">
            <w:pPr>
              <w:pStyle w:val="1"/>
              <w:rPr>
                <w:bCs/>
                <w:color w:val="000000"/>
              </w:rPr>
            </w:pPr>
            <w:r>
              <w:rPr>
                <w:bCs/>
                <w:color w:val="000000"/>
              </w:rPr>
              <w:t>Grodņas iela 83, Daugavpils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DB356" w14:textId="77777777" w:rsidR="00BE2C49" w:rsidRDefault="00BE2C49" w:rsidP="00BE2C49">
            <w:pPr>
              <w:pStyle w:val="1"/>
              <w:jc w:val="center"/>
            </w:pPr>
            <w:r>
              <w:rPr>
                <w:bCs/>
                <w:color w:val="000000"/>
              </w:rPr>
              <w:t>S-8-1 (6-20 kV līnijas), atļautā slodze 150 kW</w:t>
            </w:r>
          </w:p>
          <w:p w14:paraId="5C95C4AE" w14:textId="77777777" w:rsidR="00BE2C49" w:rsidRDefault="00BE2C49" w:rsidP="00BE2C49">
            <w:pPr>
              <w:pStyle w:val="1"/>
              <w:jc w:val="cente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F3705" w14:textId="77777777" w:rsidR="00BE2C49" w:rsidRPr="005957A9" w:rsidRDefault="00BE2C49" w:rsidP="00BE2C49">
            <w:pPr>
              <w:pStyle w:val="1"/>
              <w:jc w:val="center"/>
              <w:rPr>
                <w:color w:val="000000"/>
              </w:rPr>
            </w:pPr>
            <w:r>
              <w:rPr>
                <w:color w:val="000000"/>
              </w:rPr>
              <w:t>147000</w:t>
            </w:r>
          </w:p>
          <w:p w14:paraId="7A6E76E8" w14:textId="77777777" w:rsidR="00BE2C49" w:rsidRPr="005957A9" w:rsidRDefault="00BE2C49" w:rsidP="00BE2C49">
            <w:pPr>
              <w:pStyle w:val="1"/>
              <w:jc w:val="center"/>
              <w:rPr>
                <w:color w:val="000000"/>
              </w:rPr>
            </w:pPr>
          </w:p>
          <w:p w14:paraId="7AD4960B" w14:textId="77777777" w:rsidR="00BE2C49" w:rsidRPr="005957A9" w:rsidRDefault="00BE2C49" w:rsidP="00BE2C49">
            <w:pPr>
              <w:pStyle w:val="1"/>
              <w:jc w:val="center"/>
              <w:rPr>
                <w:bCs/>
                <w:color w:val="000000"/>
              </w:rPr>
            </w:pPr>
          </w:p>
          <w:p w14:paraId="400D517D" w14:textId="77777777" w:rsidR="00BE2C49" w:rsidRPr="005957A9" w:rsidRDefault="00BE2C49" w:rsidP="00BE2C49">
            <w:pPr>
              <w:pStyle w:val="1"/>
              <w:jc w:val="center"/>
              <w:rPr>
                <w:bCs/>
                <w:color w:val="000000"/>
              </w:rPr>
            </w:pPr>
          </w:p>
        </w:tc>
      </w:tr>
      <w:tr w:rsidR="00BE2C49" w14:paraId="564FD9B9" w14:textId="77777777" w:rsidTr="005957A9">
        <w:trPr>
          <w:trHeight w:val="273"/>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771AB" w14:textId="77777777" w:rsidR="00BE2C49" w:rsidRDefault="00BE2C49" w:rsidP="00BE2C49">
            <w:pPr>
              <w:pStyle w:val="1"/>
              <w:jc w:val="center"/>
              <w:rPr>
                <w:bCs/>
                <w:color w:val="000000"/>
              </w:rPr>
            </w:pPr>
            <w:r>
              <w:rPr>
                <w:bCs/>
                <w:color w:val="000000"/>
              </w:rPr>
              <w:t>4.</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06996" w14:textId="77777777" w:rsidR="00BE2C49" w:rsidRDefault="00BE2C49" w:rsidP="00BE2C49">
            <w:pPr>
              <w:pStyle w:val="1"/>
              <w:rPr>
                <w:bCs/>
                <w:color w:val="000000"/>
              </w:rPr>
            </w:pPr>
            <w:r>
              <w:rPr>
                <w:bCs/>
                <w:color w:val="000000"/>
              </w:rPr>
              <w:t>Pārveidošanas apakšstacija    SP-10</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F8FBC" w14:textId="77777777" w:rsidR="00BE2C49" w:rsidRDefault="00BE2C49" w:rsidP="00BE2C49">
            <w:pPr>
              <w:pStyle w:val="1"/>
              <w:rPr>
                <w:bCs/>
                <w:color w:val="000000"/>
              </w:rPr>
            </w:pPr>
            <w:r>
              <w:rPr>
                <w:bCs/>
                <w:color w:val="000000"/>
              </w:rPr>
              <w:t>Jātnieku iela 90, Daugavpils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9FCE1" w14:textId="77777777" w:rsidR="00BE2C49" w:rsidRDefault="00BE2C49" w:rsidP="00BE2C49">
            <w:pPr>
              <w:pStyle w:val="1"/>
              <w:jc w:val="center"/>
            </w:pPr>
            <w:r>
              <w:rPr>
                <w:bCs/>
                <w:color w:val="000000"/>
              </w:rPr>
              <w:t>S-8-1 (6-20 kV līnijas), atļautā slodze 450 kW</w:t>
            </w:r>
          </w:p>
          <w:p w14:paraId="47473EEC" w14:textId="77777777" w:rsidR="00BE2C49" w:rsidRDefault="00BE2C49" w:rsidP="00BE2C49">
            <w:pPr>
              <w:pStyle w:val="1"/>
              <w:jc w:val="cente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D1643" w14:textId="77777777" w:rsidR="00BE2C49" w:rsidRPr="005957A9" w:rsidRDefault="00BE2C49" w:rsidP="00BE2C49">
            <w:pPr>
              <w:pStyle w:val="1"/>
              <w:jc w:val="center"/>
              <w:rPr>
                <w:color w:val="000000"/>
              </w:rPr>
            </w:pPr>
            <w:r>
              <w:rPr>
                <w:color w:val="000000"/>
              </w:rPr>
              <w:t>676000</w:t>
            </w:r>
          </w:p>
          <w:p w14:paraId="679BE254" w14:textId="77777777" w:rsidR="00BE2C49" w:rsidRPr="005957A9" w:rsidRDefault="00BE2C49" w:rsidP="00BE2C49">
            <w:pPr>
              <w:pStyle w:val="1"/>
              <w:jc w:val="center"/>
              <w:rPr>
                <w:color w:val="000000"/>
              </w:rPr>
            </w:pPr>
          </w:p>
          <w:p w14:paraId="6246901F" w14:textId="77777777" w:rsidR="00BE2C49" w:rsidRPr="005957A9" w:rsidRDefault="00BE2C49" w:rsidP="00BE2C49">
            <w:pPr>
              <w:pStyle w:val="1"/>
              <w:jc w:val="center"/>
              <w:rPr>
                <w:bCs/>
                <w:color w:val="000000"/>
              </w:rPr>
            </w:pPr>
          </w:p>
          <w:p w14:paraId="73531B6B" w14:textId="77777777" w:rsidR="00BE2C49" w:rsidRPr="005957A9" w:rsidRDefault="00BE2C49" w:rsidP="00BE2C49">
            <w:pPr>
              <w:pStyle w:val="1"/>
              <w:rPr>
                <w:bCs/>
                <w:color w:val="000000"/>
              </w:rPr>
            </w:pPr>
          </w:p>
        </w:tc>
      </w:tr>
      <w:tr w:rsidR="00BE2C49" w14:paraId="1518606E" w14:textId="77777777" w:rsidTr="005957A9">
        <w:trPr>
          <w:trHeight w:val="273"/>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05FCE" w14:textId="77777777" w:rsidR="00BE2C49" w:rsidRDefault="00BE2C49" w:rsidP="00BE2C49">
            <w:pPr>
              <w:pStyle w:val="1"/>
              <w:jc w:val="center"/>
              <w:rPr>
                <w:bCs/>
                <w:color w:val="000000"/>
              </w:rPr>
            </w:pPr>
            <w:r>
              <w:rPr>
                <w:bCs/>
                <w:color w:val="000000"/>
              </w:rPr>
              <w:t>5.</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83442" w14:textId="77777777" w:rsidR="00BE2C49" w:rsidRDefault="00BE2C49" w:rsidP="00BE2C49">
            <w:pPr>
              <w:pStyle w:val="1"/>
            </w:pPr>
            <w:r>
              <w:rPr>
                <w:rStyle w:val="10"/>
                <w:bCs/>
                <w:color w:val="000000"/>
              </w:rPr>
              <w:t>Apakšstacija TP-246</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99A53" w14:textId="77777777" w:rsidR="00BE2C49" w:rsidRDefault="00BE2C49" w:rsidP="00BE2C49">
            <w:pPr>
              <w:pStyle w:val="1"/>
              <w:rPr>
                <w:bCs/>
                <w:color w:val="000000"/>
              </w:rPr>
            </w:pPr>
            <w:r>
              <w:rPr>
                <w:bCs/>
                <w:color w:val="000000"/>
              </w:rPr>
              <w:t>Kārklu iela 24, Daugavpils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22D88" w14:textId="77777777" w:rsidR="00BE2C49" w:rsidRDefault="00BE2C49" w:rsidP="00BE2C49">
            <w:pPr>
              <w:pStyle w:val="1"/>
              <w:jc w:val="center"/>
              <w:rPr>
                <w:bCs/>
                <w:color w:val="000000"/>
              </w:rPr>
            </w:pPr>
            <w:r>
              <w:rPr>
                <w:bCs/>
                <w:color w:val="000000"/>
              </w:rPr>
              <w:t>S-6 (0,4kV līnijas),  120A, 1 laika zona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3ECC6" w14:textId="77777777" w:rsidR="00BE2C49" w:rsidRPr="005957A9" w:rsidRDefault="00BE2C49" w:rsidP="00BE2C49">
            <w:pPr>
              <w:pStyle w:val="1"/>
              <w:jc w:val="center"/>
              <w:rPr>
                <w:color w:val="000000"/>
              </w:rPr>
            </w:pPr>
            <w:r w:rsidRPr="005957A9">
              <w:rPr>
                <w:color w:val="000000"/>
              </w:rPr>
              <w:t>400000</w:t>
            </w:r>
          </w:p>
          <w:p w14:paraId="3B3C5868" w14:textId="77777777" w:rsidR="00BE2C49" w:rsidRPr="005957A9" w:rsidRDefault="00BE2C49" w:rsidP="00BE2C49">
            <w:pPr>
              <w:pStyle w:val="1"/>
              <w:jc w:val="center"/>
              <w:rPr>
                <w:bCs/>
                <w:color w:val="000000"/>
              </w:rPr>
            </w:pPr>
          </w:p>
        </w:tc>
      </w:tr>
    </w:tbl>
    <w:p w14:paraId="63381CD9" w14:textId="77777777" w:rsidR="007871DE" w:rsidRDefault="007871DE">
      <w:pPr>
        <w:pStyle w:val="1"/>
        <w:autoSpaceDE w:val="0"/>
        <w:ind w:firstLine="567"/>
        <w:jc w:val="both"/>
        <w:rPr>
          <w:color w:val="000000"/>
          <w:sz w:val="22"/>
          <w:szCs w:val="22"/>
          <w:lang w:eastAsia="lv-LV"/>
        </w:rPr>
      </w:pPr>
    </w:p>
    <w:p w14:paraId="7AB79635" w14:textId="77777777" w:rsidR="007871DE" w:rsidRDefault="00B34B69">
      <w:pPr>
        <w:pStyle w:val="1"/>
        <w:autoSpaceDE w:val="0"/>
        <w:ind w:firstLine="567"/>
        <w:jc w:val="both"/>
      </w:pPr>
      <w:r>
        <w:rPr>
          <w:rStyle w:val="10"/>
          <w:sz w:val="22"/>
          <w:szCs w:val="22"/>
          <w:lang w:eastAsia="lv-LV"/>
        </w:rPr>
        <w:t xml:space="preserve">1.2. TIRGOTĀJS normatīvajos aktos noteiktajā kārtībā </w:t>
      </w:r>
      <w:r>
        <w:rPr>
          <w:rStyle w:val="10"/>
          <w:sz w:val="22"/>
          <w:szCs w:val="22"/>
        </w:rPr>
        <w:t>atbildīgs par to, lai tā pārdotās elektroenerģijas daudzums katrā tirdzniecības intervālā atbilstu sistēmā nodotās elektroenerģijas daudzumam un nopirktās elektroenerģijas daudzums atbilstu no sistēmas saņemtās elektroenerģijas daudzumam</w:t>
      </w:r>
      <w:r>
        <w:rPr>
          <w:rStyle w:val="10"/>
          <w:sz w:val="22"/>
          <w:szCs w:val="22"/>
          <w:lang w:eastAsia="lv-LV"/>
        </w:rPr>
        <w:t>.</w:t>
      </w:r>
    </w:p>
    <w:p w14:paraId="700A663D" w14:textId="77777777" w:rsidR="007871DE" w:rsidRDefault="00B34B69">
      <w:pPr>
        <w:pStyle w:val="1"/>
        <w:autoSpaceDE w:val="0"/>
        <w:ind w:firstLine="567"/>
        <w:jc w:val="both"/>
      </w:pPr>
      <w:r>
        <w:rPr>
          <w:rStyle w:val="10"/>
          <w:color w:val="000000"/>
          <w:sz w:val="22"/>
          <w:szCs w:val="22"/>
          <w:lang w:eastAsia="lv-LV"/>
        </w:rPr>
        <w:t>1.3. Iepirkuma priekšmets neietver ele</w:t>
      </w:r>
      <w:r w:rsidR="00C05F33">
        <w:rPr>
          <w:rStyle w:val="10"/>
          <w:color w:val="000000"/>
          <w:sz w:val="22"/>
          <w:szCs w:val="22"/>
          <w:lang w:eastAsia="lv-LV"/>
        </w:rPr>
        <w:t xml:space="preserve">ktroenerģijas pārvadi un sadali, </w:t>
      </w:r>
      <w:r w:rsidR="00C05F33">
        <w:rPr>
          <w:lang w:eastAsia="lv-LV"/>
        </w:rPr>
        <w:t>ietver visus nodokļus un nodevas, izņemot Pievienotās vērtības nodokli</w:t>
      </w:r>
      <w:r>
        <w:rPr>
          <w:rStyle w:val="10"/>
          <w:color w:val="000000"/>
          <w:sz w:val="22"/>
          <w:szCs w:val="22"/>
          <w:lang w:eastAsia="lv-LV"/>
        </w:rPr>
        <w:t xml:space="preserve"> Par sistēmas pakalpojumu </w:t>
      </w:r>
      <w:r>
        <w:rPr>
          <w:rStyle w:val="10"/>
          <w:caps/>
          <w:color w:val="000000"/>
          <w:sz w:val="22"/>
          <w:szCs w:val="22"/>
          <w:lang w:eastAsia="lv-LV"/>
        </w:rPr>
        <w:t>Lietotājs</w:t>
      </w:r>
      <w:r>
        <w:rPr>
          <w:rStyle w:val="10"/>
          <w:color w:val="000000"/>
          <w:sz w:val="22"/>
          <w:szCs w:val="22"/>
          <w:lang w:eastAsia="lv-LV"/>
        </w:rPr>
        <w:t xml:space="preserve"> norēķinās atsevišķi slēdzot sistēmas pakalpojumu līgumu ar sistēmas operatoru.</w:t>
      </w:r>
    </w:p>
    <w:p w14:paraId="5A011D15" w14:textId="77777777" w:rsidR="007871DE" w:rsidRDefault="00B34B69">
      <w:pPr>
        <w:pStyle w:val="1"/>
        <w:autoSpaceDE w:val="0"/>
        <w:spacing w:before="120" w:after="120"/>
        <w:jc w:val="center"/>
        <w:rPr>
          <w:b/>
          <w:sz w:val="22"/>
          <w:szCs w:val="22"/>
          <w:lang w:eastAsia="lv-LV"/>
        </w:rPr>
      </w:pPr>
      <w:r>
        <w:rPr>
          <w:b/>
          <w:sz w:val="22"/>
          <w:szCs w:val="22"/>
          <w:lang w:eastAsia="lv-LV"/>
        </w:rPr>
        <w:t>2. Līguma termiņš un izpildes kārtība</w:t>
      </w:r>
    </w:p>
    <w:p w14:paraId="77C59042" w14:textId="70BF9334" w:rsidR="007871DE" w:rsidRPr="005957A9" w:rsidRDefault="00B34B69">
      <w:pPr>
        <w:pStyle w:val="1"/>
        <w:autoSpaceDE w:val="0"/>
        <w:ind w:firstLine="567"/>
        <w:jc w:val="both"/>
        <w:rPr>
          <w:color w:val="000000" w:themeColor="text1"/>
        </w:rPr>
      </w:pPr>
      <w:r>
        <w:rPr>
          <w:rStyle w:val="10"/>
          <w:sz w:val="22"/>
          <w:szCs w:val="22"/>
          <w:lang w:eastAsia="lv-LV"/>
        </w:rPr>
        <w:t xml:space="preserve">2.1. LĪGUMS stājas spēkā </w:t>
      </w:r>
      <w:r w:rsidR="00C775AD">
        <w:rPr>
          <w:rStyle w:val="10"/>
          <w:b/>
          <w:sz w:val="22"/>
          <w:szCs w:val="22"/>
          <w:lang w:eastAsia="lv-LV"/>
        </w:rPr>
        <w:t>ar parakstīšanas brīdi un ir spēkā 12 (divpadsmit)  mēnešus</w:t>
      </w:r>
      <w:r w:rsidRPr="005957A9">
        <w:rPr>
          <w:rStyle w:val="10"/>
          <w:color w:val="000000" w:themeColor="text1"/>
          <w:sz w:val="22"/>
          <w:szCs w:val="22"/>
          <w:lang w:eastAsia="lv-LV"/>
        </w:rPr>
        <w:t>, ievērojot 2.2. punkta noteikumu.</w:t>
      </w:r>
    </w:p>
    <w:p w14:paraId="713C27D0" w14:textId="77777777" w:rsidR="007871DE" w:rsidRDefault="00B34B69">
      <w:pPr>
        <w:pStyle w:val="1"/>
        <w:autoSpaceDE w:val="0"/>
        <w:ind w:firstLine="567"/>
        <w:jc w:val="both"/>
        <w:rPr>
          <w:sz w:val="22"/>
          <w:szCs w:val="22"/>
          <w:lang w:eastAsia="lv-LV"/>
        </w:rPr>
      </w:pPr>
      <w:r w:rsidRPr="005957A9">
        <w:rPr>
          <w:color w:val="000000" w:themeColor="text1"/>
          <w:sz w:val="22"/>
          <w:szCs w:val="22"/>
          <w:lang w:eastAsia="lv-LV"/>
        </w:rPr>
        <w:lastRenderedPageBreak/>
        <w:t>2.2. Lai LĪGUMS būtu spēkā un LIETOTĀJS saņemtu nepārtrauktu elektroenerģijas piegādi</w:t>
      </w:r>
      <w:r>
        <w:rPr>
          <w:sz w:val="22"/>
          <w:szCs w:val="22"/>
          <w:lang w:eastAsia="lv-LV"/>
        </w:rPr>
        <w:t>, ir nepieciešams spēkā esošs sistēmas pakalpojumu līgums starp LIETOTĀJU un elektroenerģijas sistēmas operatoru, kura tīklam ir pieslēgtas LIETOTĀJA elektroietaises, un pa kuru tiek piegādāta TIRGOTĀJA saražotā elektroenerģija.</w:t>
      </w:r>
    </w:p>
    <w:p w14:paraId="2BD04FDF" w14:textId="77777777" w:rsidR="007871DE" w:rsidRDefault="00B34B69">
      <w:pPr>
        <w:pStyle w:val="1"/>
        <w:autoSpaceDE w:val="0"/>
        <w:spacing w:before="120" w:after="120"/>
        <w:jc w:val="center"/>
        <w:rPr>
          <w:b/>
          <w:sz w:val="22"/>
          <w:szCs w:val="22"/>
          <w:lang w:eastAsia="lv-LV"/>
        </w:rPr>
      </w:pPr>
      <w:r>
        <w:rPr>
          <w:b/>
          <w:sz w:val="22"/>
          <w:szCs w:val="22"/>
          <w:lang w:eastAsia="lv-LV"/>
        </w:rPr>
        <w:t>3. Elektroenerģijas cena un norēķinu kārtība</w:t>
      </w:r>
    </w:p>
    <w:p w14:paraId="7194FAD8" w14:textId="77777777" w:rsidR="007871DE" w:rsidRDefault="00B34B69">
      <w:pPr>
        <w:pStyle w:val="1"/>
        <w:autoSpaceDE w:val="0"/>
        <w:ind w:firstLine="567"/>
        <w:jc w:val="both"/>
      </w:pPr>
      <w:r>
        <w:rPr>
          <w:rStyle w:val="10"/>
          <w:color w:val="000000"/>
          <w:sz w:val="22"/>
          <w:szCs w:val="22"/>
          <w:lang w:eastAsia="lv-LV"/>
        </w:rPr>
        <w:t xml:space="preserve">3.1. Elektroenerģijas cena, par kādu </w:t>
      </w:r>
      <w:r>
        <w:rPr>
          <w:rStyle w:val="10"/>
          <w:caps/>
          <w:color w:val="000000"/>
          <w:sz w:val="22"/>
          <w:szCs w:val="22"/>
          <w:lang w:eastAsia="lv-LV"/>
        </w:rPr>
        <w:t>Tirgotājs</w:t>
      </w:r>
      <w:r>
        <w:rPr>
          <w:rStyle w:val="10"/>
          <w:color w:val="000000"/>
          <w:sz w:val="22"/>
          <w:szCs w:val="22"/>
          <w:lang w:eastAsia="lv-LV"/>
        </w:rPr>
        <w:t xml:space="preserve"> pārdod </w:t>
      </w:r>
      <w:r>
        <w:rPr>
          <w:rStyle w:val="10"/>
          <w:caps/>
          <w:color w:val="000000"/>
          <w:sz w:val="22"/>
          <w:szCs w:val="22"/>
          <w:lang w:eastAsia="lv-LV"/>
        </w:rPr>
        <w:t>Lietotājam</w:t>
      </w:r>
      <w:r>
        <w:rPr>
          <w:rStyle w:val="10"/>
          <w:color w:val="000000"/>
          <w:sz w:val="22"/>
          <w:szCs w:val="22"/>
          <w:lang w:eastAsia="lv-LV"/>
        </w:rPr>
        <w:t xml:space="preserve"> elektroenerģiju, tiek noteikta </w:t>
      </w:r>
      <w:r>
        <w:rPr>
          <w:rStyle w:val="10"/>
          <w:b/>
          <w:color w:val="000000"/>
          <w:sz w:val="22"/>
          <w:szCs w:val="22"/>
          <w:lang w:eastAsia="lv-LV"/>
        </w:rPr>
        <w:t>_____ eurocenti</w:t>
      </w:r>
      <w:r>
        <w:rPr>
          <w:rStyle w:val="10"/>
          <w:color w:val="000000"/>
          <w:sz w:val="22"/>
          <w:szCs w:val="22"/>
          <w:lang w:eastAsia="lv-LV"/>
        </w:rPr>
        <w:t xml:space="preserve"> </w:t>
      </w:r>
      <w:r>
        <w:rPr>
          <w:rStyle w:val="10"/>
          <w:b/>
          <w:color w:val="000000"/>
          <w:sz w:val="22"/>
          <w:szCs w:val="22"/>
          <w:lang w:eastAsia="lv-LV"/>
        </w:rPr>
        <w:t xml:space="preserve">par 1 kWh </w:t>
      </w:r>
      <w:r>
        <w:rPr>
          <w:rStyle w:val="10"/>
          <w:color w:val="000000"/>
          <w:sz w:val="22"/>
          <w:szCs w:val="22"/>
          <w:lang w:eastAsia="lv-LV"/>
        </w:rPr>
        <w:t xml:space="preserve">bez pievienotās vērtības nodokļa un ________ </w:t>
      </w:r>
      <w:r>
        <w:rPr>
          <w:rStyle w:val="10"/>
          <w:b/>
          <w:color w:val="000000"/>
          <w:sz w:val="22"/>
          <w:szCs w:val="22"/>
          <w:lang w:eastAsia="lv-LV"/>
        </w:rPr>
        <w:t>eurocenti par 1 kWh</w:t>
      </w:r>
      <w:r>
        <w:rPr>
          <w:rStyle w:val="10"/>
          <w:color w:val="000000"/>
          <w:sz w:val="22"/>
          <w:szCs w:val="22"/>
          <w:lang w:eastAsia="lv-LV"/>
        </w:rPr>
        <w:t xml:space="preserve"> ar Pievienotās vērtības nodokli _________ laika zonā.</w:t>
      </w:r>
    </w:p>
    <w:p w14:paraId="7B6832B1" w14:textId="77777777" w:rsidR="007871DE" w:rsidRDefault="00B34B69">
      <w:pPr>
        <w:pStyle w:val="1"/>
        <w:autoSpaceDE w:val="0"/>
        <w:spacing w:after="23"/>
        <w:ind w:firstLine="567"/>
        <w:jc w:val="both"/>
      </w:pPr>
      <w:r>
        <w:rPr>
          <w:rStyle w:val="10"/>
          <w:color w:val="000000"/>
          <w:sz w:val="22"/>
          <w:szCs w:val="22"/>
          <w:lang w:eastAsia="lv-LV"/>
        </w:rPr>
        <w:t xml:space="preserve">3.2. Kopējā līgumcena līguma darbības laikā ir ne vairāk kā </w:t>
      </w:r>
      <w:r>
        <w:rPr>
          <w:rStyle w:val="10"/>
          <w:b/>
          <w:bCs/>
          <w:color w:val="000000"/>
          <w:sz w:val="22"/>
          <w:szCs w:val="22"/>
          <w:lang w:eastAsia="lv-LV"/>
        </w:rPr>
        <w:t>_______ euro</w:t>
      </w:r>
      <w:r>
        <w:rPr>
          <w:rStyle w:val="10"/>
          <w:b/>
          <w:color w:val="000000"/>
          <w:sz w:val="22"/>
          <w:szCs w:val="22"/>
          <w:lang w:eastAsia="lv-LV"/>
        </w:rPr>
        <w:t xml:space="preserve"> (_________)</w:t>
      </w:r>
      <w:r>
        <w:rPr>
          <w:rStyle w:val="10"/>
          <w:color w:val="000000"/>
          <w:sz w:val="22"/>
          <w:szCs w:val="22"/>
          <w:lang w:eastAsia="lv-LV"/>
        </w:rPr>
        <w:t xml:space="preserve"> bez pievienotās vērtības nodokļa.</w:t>
      </w:r>
    </w:p>
    <w:p w14:paraId="676DA4D0" w14:textId="77777777" w:rsidR="007871DE" w:rsidRDefault="00B34B69">
      <w:pPr>
        <w:pStyle w:val="1"/>
        <w:autoSpaceDE w:val="0"/>
        <w:spacing w:after="23"/>
        <w:ind w:firstLine="567"/>
        <w:jc w:val="both"/>
        <w:rPr>
          <w:color w:val="000000"/>
          <w:sz w:val="22"/>
          <w:szCs w:val="22"/>
          <w:lang w:eastAsia="lv-LV"/>
        </w:rPr>
      </w:pPr>
      <w:r>
        <w:rPr>
          <w:color w:val="000000"/>
          <w:sz w:val="22"/>
          <w:szCs w:val="22"/>
          <w:lang w:eastAsia="lv-LV"/>
        </w:rPr>
        <w:t>3.3. Elektroenerģijas cena paliek nemainīga visā Līguma darbības laikā. Ja Piegādātājs var piedāvāt zemāku cenu vai Latvijas Republikas tirgū tiek pārdota elektroenerģija ar zemāku cenu, PUSES var vienoties par atbilstošu elektroenerģijas cenas samazināšanu.</w:t>
      </w:r>
    </w:p>
    <w:p w14:paraId="7458AAC8" w14:textId="77777777" w:rsidR="007871DE" w:rsidRDefault="00B34B69">
      <w:pPr>
        <w:pStyle w:val="1"/>
        <w:autoSpaceDE w:val="0"/>
        <w:ind w:firstLine="567"/>
        <w:jc w:val="both"/>
      </w:pPr>
      <w:r>
        <w:rPr>
          <w:rStyle w:val="10"/>
          <w:color w:val="000000"/>
          <w:sz w:val="22"/>
          <w:szCs w:val="22"/>
          <w:lang w:eastAsia="lv-LV"/>
        </w:rPr>
        <w:t xml:space="preserve">3.4. Elektroenerģijas cena neietver obligāto iepirkumu komponentes un sistēmas pakalpojumus, kurus </w:t>
      </w:r>
      <w:r>
        <w:rPr>
          <w:rStyle w:val="10"/>
          <w:caps/>
          <w:color w:val="000000"/>
          <w:sz w:val="22"/>
          <w:szCs w:val="22"/>
          <w:lang w:eastAsia="lv-LV"/>
        </w:rPr>
        <w:t>Lietotājs</w:t>
      </w:r>
      <w:r>
        <w:rPr>
          <w:rStyle w:val="10"/>
          <w:color w:val="000000"/>
          <w:sz w:val="22"/>
          <w:szCs w:val="22"/>
          <w:lang w:eastAsia="lv-LV"/>
        </w:rPr>
        <w:t xml:space="preserve"> apmaksā papildus saskaņā ar elektroenerģijas sistēmas operatoru noslēgtā sistēmas pakalpojumu līguma noteikumiem. </w:t>
      </w:r>
    </w:p>
    <w:p w14:paraId="089CB817" w14:textId="77777777" w:rsidR="007871DE" w:rsidRDefault="00B34B69">
      <w:pPr>
        <w:pStyle w:val="1"/>
        <w:autoSpaceDE w:val="0"/>
        <w:ind w:firstLine="567"/>
        <w:jc w:val="both"/>
        <w:rPr>
          <w:sz w:val="22"/>
          <w:szCs w:val="22"/>
          <w:lang w:eastAsia="lv-LV"/>
        </w:rPr>
      </w:pPr>
      <w:r>
        <w:rPr>
          <w:sz w:val="22"/>
          <w:szCs w:val="22"/>
          <w:lang w:eastAsia="lv-LV"/>
        </w:rPr>
        <w:t>3.5. Norēķini par elektroenerģiju notiek reizi mēnesī par LIETOTĀJA faktiski patērēto elektroenerģijas apjomu atbilstoši komercuzskaites mēraparātu rādījumiem.</w:t>
      </w:r>
    </w:p>
    <w:p w14:paraId="7F4F0086" w14:textId="77777777" w:rsidR="007871DE" w:rsidRDefault="00B34B69">
      <w:pPr>
        <w:pStyle w:val="1"/>
        <w:autoSpaceDE w:val="0"/>
        <w:ind w:firstLine="567"/>
        <w:jc w:val="both"/>
        <w:rPr>
          <w:sz w:val="22"/>
          <w:szCs w:val="22"/>
          <w:lang w:eastAsia="lv-LV"/>
        </w:rPr>
      </w:pPr>
      <w:r>
        <w:rPr>
          <w:sz w:val="22"/>
          <w:szCs w:val="22"/>
          <w:lang w:eastAsia="lv-LV"/>
        </w:rPr>
        <w:t xml:space="preserve">3.6. Komercuzskaites mēraparātu lietošanas kārtība un ar to saistītie jautājumi tiek noteikti sistēmas pakalpojumu līgumā. Pēc sistēmas pakalpojumu līguma noslēgšanas LIETOTĀJS informē TIRGOTĀJU par komercuzskaites mēraparātu lietošanas kārtību. </w:t>
      </w:r>
    </w:p>
    <w:p w14:paraId="14D42166" w14:textId="77777777" w:rsidR="007871DE" w:rsidRDefault="00B34B69">
      <w:pPr>
        <w:pStyle w:val="1"/>
        <w:autoSpaceDE w:val="0"/>
        <w:ind w:firstLine="567"/>
        <w:jc w:val="both"/>
        <w:rPr>
          <w:sz w:val="22"/>
          <w:szCs w:val="22"/>
          <w:lang w:eastAsia="lv-LV"/>
        </w:rPr>
      </w:pPr>
      <w:r>
        <w:rPr>
          <w:sz w:val="22"/>
          <w:szCs w:val="22"/>
          <w:lang w:eastAsia="lv-LV"/>
        </w:rPr>
        <w:t>3.7. Katra mēneša pirmajā datumā LIETOTĀJS nolasa komercuzskaites mēraparātu rādījumus – iepriekšējā mēneša patēriņu un summāro patēriņu vai skaitītāja rādījumu un mēneša pirmajā darba dienā paziņo TIRGOTĀJAM, reģistrējot to on-line datu bāzē.</w:t>
      </w:r>
    </w:p>
    <w:p w14:paraId="2911FE54" w14:textId="77777777" w:rsidR="007871DE" w:rsidRDefault="00B34B69">
      <w:pPr>
        <w:pStyle w:val="1"/>
        <w:autoSpaceDE w:val="0"/>
        <w:ind w:firstLine="567"/>
        <w:jc w:val="both"/>
      </w:pPr>
      <w:r>
        <w:rPr>
          <w:rStyle w:val="10"/>
          <w:sz w:val="22"/>
          <w:szCs w:val="22"/>
          <w:lang w:eastAsia="lv-LV"/>
        </w:rPr>
        <w:t xml:space="preserve">3.8. Līdz kārtējā mēneša 10.datumam TIRGOTĀJS iesniedz LIETOTĀJAM rēķinu par iepriekšējā mēnesī patērēto elektroenerģiju saskaņā ar LIETOTĀJA iesniegto informāciju par komercuzskaites mēraparātu rādījumiem. TIRGOTĀJS rēķinu LIETOTĀJAM nosūta elektroniski uz LIETOTĀJA e-pasta adresi </w:t>
      </w:r>
      <w:hyperlink r:id="rId9" w:history="1">
        <w:r>
          <w:rPr>
            <w:rStyle w:val="13"/>
            <w:b/>
            <w:sz w:val="22"/>
            <w:szCs w:val="22"/>
            <w:lang w:eastAsia="lv-LV"/>
          </w:rPr>
          <w:t>info@dsatiksme.lv</w:t>
        </w:r>
      </w:hyperlink>
      <w:r>
        <w:rPr>
          <w:rStyle w:val="10"/>
          <w:b/>
          <w:color w:val="0000FF"/>
          <w:sz w:val="22"/>
          <w:szCs w:val="22"/>
          <w:lang w:eastAsia="lv-LV"/>
        </w:rPr>
        <w:t xml:space="preserve">  </w:t>
      </w:r>
      <w:r>
        <w:rPr>
          <w:rStyle w:val="10"/>
          <w:sz w:val="22"/>
          <w:szCs w:val="22"/>
          <w:lang w:eastAsia="lv-LV"/>
        </w:rPr>
        <w:t>un tas tiks uzskatīs par saņemtu nākamajā darba dienā pēc tā nosūtīšanas uz norādīto e-pasta adresi.</w:t>
      </w:r>
    </w:p>
    <w:p w14:paraId="32569FCD" w14:textId="77777777" w:rsidR="007871DE" w:rsidRDefault="00B34B69">
      <w:pPr>
        <w:pStyle w:val="1"/>
        <w:autoSpaceDE w:val="0"/>
        <w:ind w:firstLine="567"/>
        <w:jc w:val="both"/>
      </w:pPr>
      <w:r>
        <w:rPr>
          <w:rStyle w:val="10"/>
          <w:color w:val="000000"/>
          <w:sz w:val="22"/>
          <w:szCs w:val="22"/>
          <w:lang w:eastAsia="lv-LV"/>
        </w:rPr>
        <w:t xml:space="preserve">3.9. </w:t>
      </w:r>
      <w:r>
        <w:rPr>
          <w:rStyle w:val="10"/>
          <w:caps/>
          <w:color w:val="000000"/>
          <w:sz w:val="22"/>
          <w:szCs w:val="22"/>
          <w:lang w:eastAsia="lv-LV"/>
        </w:rPr>
        <w:t>Tirgotāja</w:t>
      </w:r>
      <w:r>
        <w:rPr>
          <w:rStyle w:val="10"/>
          <w:color w:val="000000"/>
          <w:sz w:val="22"/>
          <w:szCs w:val="22"/>
          <w:lang w:eastAsia="lv-LV"/>
        </w:rPr>
        <w:t xml:space="preserve"> atsūtītajiem rēķiniem jāsatur šādi dati: </w:t>
      </w:r>
    </w:p>
    <w:p w14:paraId="403D59A8" w14:textId="77777777" w:rsidR="007871DE" w:rsidRDefault="00B34B69">
      <w:pPr>
        <w:pStyle w:val="1"/>
        <w:autoSpaceDE w:val="0"/>
        <w:ind w:firstLine="567"/>
        <w:jc w:val="both"/>
        <w:rPr>
          <w:color w:val="000000"/>
          <w:sz w:val="22"/>
          <w:szCs w:val="22"/>
          <w:lang w:eastAsia="lv-LV"/>
        </w:rPr>
      </w:pPr>
      <w:r>
        <w:rPr>
          <w:color w:val="000000"/>
          <w:sz w:val="22"/>
          <w:szCs w:val="22"/>
          <w:lang w:eastAsia="lv-LV"/>
        </w:rPr>
        <w:t xml:space="preserve">3.9.1. skaitītāja Nr., </w:t>
      </w:r>
    </w:p>
    <w:p w14:paraId="0CA5683D" w14:textId="77777777" w:rsidR="007871DE" w:rsidRDefault="00B34B69">
      <w:pPr>
        <w:pStyle w:val="1"/>
        <w:autoSpaceDE w:val="0"/>
        <w:ind w:firstLine="567"/>
        <w:jc w:val="both"/>
      </w:pPr>
      <w:r>
        <w:rPr>
          <w:rStyle w:val="10"/>
          <w:color w:val="000000"/>
          <w:sz w:val="22"/>
          <w:szCs w:val="22"/>
          <w:lang w:eastAsia="lv-LV"/>
        </w:rPr>
        <w:t xml:space="preserve">3.9.2. </w:t>
      </w:r>
      <w:r>
        <w:rPr>
          <w:rStyle w:val="10"/>
          <w:caps/>
          <w:color w:val="000000"/>
          <w:sz w:val="22"/>
          <w:szCs w:val="22"/>
          <w:lang w:eastAsia="lv-LV"/>
        </w:rPr>
        <w:t>Lietotāja</w:t>
      </w:r>
      <w:r>
        <w:rPr>
          <w:rStyle w:val="10"/>
          <w:color w:val="000000"/>
          <w:sz w:val="22"/>
          <w:szCs w:val="22"/>
          <w:lang w:eastAsia="lv-LV"/>
        </w:rPr>
        <w:t xml:space="preserve"> objekta adrese, </w:t>
      </w:r>
    </w:p>
    <w:p w14:paraId="409C9658" w14:textId="77777777" w:rsidR="007871DE" w:rsidRDefault="00B34B69">
      <w:pPr>
        <w:pStyle w:val="1"/>
        <w:autoSpaceDE w:val="0"/>
        <w:ind w:firstLine="567"/>
        <w:jc w:val="both"/>
        <w:rPr>
          <w:color w:val="000000"/>
          <w:sz w:val="22"/>
          <w:szCs w:val="22"/>
          <w:lang w:eastAsia="lv-LV"/>
        </w:rPr>
      </w:pPr>
      <w:r>
        <w:rPr>
          <w:color w:val="000000"/>
          <w:sz w:val="22"/>
          <w:szCs w:val="22"/>
          <w:lang w:eastAsia="lv-LV"/>
        </w:rPr>
        <w:t>3.9.3. laika zonas, pieslēguma veids,</w:t>
      </w:r>
    </w:p>
    <w:p w14:paraId="524091EC" w14:textId="77777777" w:rsidR="007871DE" w:rsidRDefault="00B34B69">
      <w:pPr>
        <w:pStyle w:val="1"/>
        <w:autoSpaceDE w:val="0"/>
        <w:ind w:firstLine="567"/>
        <w:jc w:val="both"/>
        <w:rPr>
          <w:color w:val="000000"/>
          <w:sz w:val="22"/>
          <w:szCs w:val="22"/>
          <w:lang w:eastAsia="lv-LV"/>
        </w:rPr>
      </w:pPr>
      <w:r>
        <w:rPr>
          <w:color w:val="000000"/>
          <w:sz w:val="22"/>
          <w:szCs w:val="22"/>
          <w:lang w:eastAsia="lv-LV"/>
        </w:rPr>
        <w:t xml:space="preserve">3.9.4. skaitītāja radījums no – līdz, </w:t>
      </w:r>
    </w:p>
    <w:p w14:paraId="122AF06A" w14:textId="77777777" w:rsidR="007871DE" w:rsidRDefault="00B34B69">
      <w:pPr>
        <w:pStyle w:val="1"/>
        <w:autoSpaceDE w:val="0"/>
        <w:ind w:firstLine="567"/>
        <w:jc w:val="both"/>
        <w:rPr>
          <w:color w:val="000000"/>
          <w:sz w:val="22"/>
          <w:szCs w:val="22"/>
          <w:lang w:eastAsia="lv-LV"/>
        </w:rPr>
      </w:pPr>
      <w:r>
        <w:rPr>
          <w:color w:val="000000"/>
          <w:sz w:val="22"/>
          <w:szCs w:val="22"/>
          <w:lang w:eastAsia="lv-LV"/>
        </w:rPr>
        <w:t xml:space="preserve">3.9.5. periods no – līdz, </w:t>
      </w:r>
    </w:p>
    <w:p w14:paraId="1455D8A5" w14:textId="77777777" w:rsidR="007871DE" w:rsidRDefault="00B34B69">
      <w:pPr>
        <w:pStyle w:val="1"/>
        <w:autoSpaceDE w:val="0"/>
        <w:ind w:firstLine="567"/>
        <w:jc w:val="both"/>
        <w:rPr>
          <w:color w:val="000000"/>
          <w:sz w:val="22"/>
          <w:szCs w:val="22"/>
          <w:lang w:eastAsia="lv-LV"/>
        </w:rPr>
      </w:pPr>
      <w:r>
        <w:rPr>
          <w:color w:val="000000"/>
          <w:sz w:val="22"/>
          <w:szCs w:val="22"/>
          <w:lang w:eastAsia="lv-LV"/>
        </w:rPr>
        <w:t xml:space="preserve">3.9.6. apjoms un mērvienība, </w:t>
      </w:r>
    </w:p>
    <w:p w14:paraId="3C64E604" w14:textId="77777777" w:rsidR="007871DE" w:rsidRDefault="00B34B69">
      <w:pPr>
        <w:pStyle w:val="1"/>
        <w:autoSpaceDE w:val="0"/>
        <w:ind w:firstLine="567"/>
        <w:jc w:val="both"/>
        <w:rPr>
          <w:color w:val="000000"/>
          <w:sz w:val="22"/>
          <w:szCs w:val="22"/>
          <w:lang w:eastAsia="lv-LV"/>
        </w:rPr>
      </w:pPr>
      <w:r>
        <w:rPr>
          <w:color w:val="000000"/>
          <w:sz w:val="22"/>
          <w:szCs w:val="22"/>
          <w:lang w:eastAsia="lv-LV"/>
        </w:rPr>
        <w:t xml:space="preserve">3.9.7. cena par 1 mērvienību, summa. </w:t>
      </w:r>
    </w:p>
    <w:p w14:paraId="05D90A83" w14:textId="77777777" w:rsidR="007871DE" w:rsidRDefault="00B34B69">
      <w:pPr>
        <w:pStyle w:val="1"/>
        <w:autoSpaceDE w:val="0"/>
        <w:ind w:firstLine="567"/>
        <w:jc w:val="both"/>
      </w:pPr>
      <w:r>
        <w:rPr>
          <w:rStyle w:val="10"/>
          <w:color w:val="000000"/>
          <w:sz w:val="22"/>
          <w:szCs w:val="22"/>
          <w:lang w:eastAsia="lv-LV"/>
        </w:rPr>
        <w:t xml:space="preserve">3.10. LIETOTĀJS samaksā rēķinu 10 (desmit) darba dienu laikā pēc tā saņemšanas. Rēķina apmaksas datums ir naudas ieskaitīšanas diena TIRGOTĀJA bankas kontā. Ja termiņš iekrīt brīvdienā, tad pēdējā samaksas diena ir nākamā darba diena. Ja </w:t>
      </w:r>
      <w:r>
        <w:rPr>
          <w:rStyle w:val="10"/>
          <w:caps/>
          <w:color w:val="000000"/>
          <w:sz w:val="22"/>
          <w:szCs w:val="22"/>
          <w:lang w:eastAsia="lv-LV"/>
        </w:rPr>
        <w:t>Lietotājam</w:t>
      </w:r>
      <w:r>
        <w:rPr>
          <w:rStyle w:val="10"/>
          <w:color w:val="000000"/>
          <w:sz w:val="22"/>
          <w:szCs w:val="22"/>
          <w:lang w:eastAsia="lv-LV"/>
        </w:rPr>
        <w:t xml:space="preserve"> ir parāds par patērēto elektroenerģiju, tā kārtējo maksājumu summu ieskaita kā parāda (arī līgumsoda par kavēto maksājumu) atmaksu.</w:t>
      </w:r>
    </w:p>
    <w:p w14:paraId="7274FC02" w14:textId="77777777" w:rsidR="007871DE" w:rsidRDefault="00B34B69">
      <w:pPr>
        <w:pStyle w:val="1"/>
        <w:autoSpaceDE w:val="0"/>
        <w:ind w:firstLine="567"/>
        <w:jc w:val="both"/>
        <w:rPr>
          <w:sz w:val="22"/>
          <w:szCs w:val="22"/>
          <w:lang w:eastAsia="lv-LV"/>
        </w:rPr>
      </w:pPr>
      <w:r>
        <w:rPr>
          <w:sz w:val="22"/>
          <w:szCs w:val="22"/>
          <w:lang w:eastAsia="lv-LV"/>
        </w:rPr>
        <w:t>3.11. Ja TIRGOTĀJS līdz kārtējā mēneša 15.datumam nav saņēmis paziņojumu no LIETOTĀJA par rēķina nesaņemšanu, tiek uzskatīts, ka LIETOTĀJS savlaicīgi saņēmis rēķinu un viņam nav pretenziju pret rēķinā norādītajiem datiem.</w:t>
      </w:r>
    </w:p>
    <w:p w14:paraId="0CF4D051" w14:textId="77777777" w:rsidR="007871DE" w:rsidRDefault="00B34B69">
      <w:pPr>
        <w:pStyle w:val="1"/>
        <w:autoSpaceDE w:val="0"/>
        <w:spacing w:before="120" w:after="120"/>
        <w:jc w:val="center"/>
      </w:pPr>
      <w:r>
        <w:rPr>
          <w:rStyle w:val="10"/>
          <w:b/>
          <w:bCs/>
          <w:color w:val="000000"/>
          <w:sz w:val="22"/>
          <w:szCs w:val="22"/>
          <w:lang w:eastAsia="lv-LV"/>
        </w:rPr>
        <w:t xml:space="preserve">4. </w:t>
      </w:r>
      <w:r>
        <w:rPr>
          <w:rStyle w:val="10"/>
          <w:b/>
          <w:bCs/>
          <w:caps/>
          <w:color w:val="000000"/>
          <w:sz w:val="22"/>
          <w:szCs w:val="22"/>
          <w:lang w:eastAsia="lv-LV"/>
        </w:rPr>
        <w:t>Tirgotāja</w:t>
      </w:r>
      <w:r>
        <w:rPr>
          <w:rStyle w:val="10"/>
          <w:b/>
          <w:bCs/>
          <w:color w:val="000000"/>
          <w:sz w:val="22"/>
          <w:szCs w:val="22"/>
          <w:lang w:eastAsia="lv-LV"/>
        </w:rPr>
        <w:t xml:space="preserve"> tiesības un pienākumi</w:t>
      </w:r>
    </w:p>
    <w:p w14:paraId="26E86302" w14:textId="77777777" w:rsidR="007871DE" w:rsidRDefault="00B34B69">
      <w:pPr>
        <w:pStyle w:val="1"/>
        <w:autoSpaceDE w:val="0"/>
        <w:ind w:firstLine="567"/>
        <w:jc w:val="both"/>
        <w:rPr>
          <w:color w:val="000000"/>
          <w:sz w:val="22"/>
          <w:szCs w:val="22"/>
          <w:lang w:eastAsia="lv-LV"/>
        </w:rPr>
      </w:pPr>
      <w:r>
        <w:rPr>
          <w:color w:val="000000"/>
          <w:sz w:val="22"/>
          <w:szCs w:val="22"/>
          <w:lang w:eastAsia="lv-LV"/>
        </w:rPr>
        <w:t xml:space="preserve">4.1. TIRGOTĀJA pienākumi: </w:t>
      </w:r>
    </w:p>
    <w:p w14:paraId="3C2B0451" w14:textId="77777777" w:rsidR="007871DE" w:rsidRDefault="00B34B69">
      <w:pPr>
        <w:pStyle w:val="1"/>
        <w:autoSpaceDE w:val="0"/>
        <w:spacing w:after="23"/>
        <w:ind w:firstLine="567"/>
        <w:jc w:val="both"/>
      </w:pPr>
      <w:r>
        <w:rPr>
          <w:rStyle w:val="10"/>
          <w:color w:val="000000"/>
          <w:sz w:val="22"/>
          <w:szCs w:val="22"/>
          <w:lang w:eastAsia="lv-LV"/>
        </w:rPr>
        <w:t xml:space="preserve">4.1.1. pārdot elektroenerģiju par Līguma </w:t>
      </w:r>
      <w:r>
        <w:rPr>
          <w:rStyle w:val="10"/>
          <w:bCs/>
          <w:color w:val="000000"/>
          <w:sz w:val="22"/>
          <w:szCs w:val="22"/>
          <w:lang w:eastAsia="lv-LV"/>
        </w:rPr>
        <w:t>3.1. punktā</w:t>
      </w:r>
      <w:r>
        <w:rPr>
          <w:rStyle w:val="10"/>
          <w:b/>
          <w:bCs/>
          <w:color w:val="000000"/>
          <w:sz w:val="22"/>
          <w:szCs w:val="22"/>
          <w:lang w:eastAsia="lv-LV"/>
        </w:rPr>
        <w:t xml:space="preserve"> </w:t>
      </w:r>
      <w:r>
        <w:rPr>
          <w:rStyle w:val="10"/>
          <w:color w:val="000000"/>
          <w:sz w:val="22"/>
          <w:szCs w:val="22"/>
          <w:lang w:eastAsia="lv-LV"/>
        </w:rPr>
        <w:t xml:space="preserve">noteikto elektroenerģijas cenu; </w:t>
      </w:r>
    </w:p>
    <w:p w14:paraId="595160EE" w14:textId="77777777" w:rsidR="00D55F71" w:rsidRDefault="00B34B69">
      <w:pPr>
        <w:pStyle w:val="1"/>
        <w:autoSpaceDE w:val="0"/>
        <w:spacing w:after="23"/>
        <w:ind w:firstLine="567"/>
        <w:jc w:val="both"/>
        <w:rPr>
          <w:rStyle w:val="10"/>
          <w:color w:val="000000"/>
          <w:sz w:val="22"/>
          <w:szCs w:val="22"/>
          <w:lang w:eastAsia="lv-LV"/>
        </w:rPr>
      </w:pPr>
      <w:r>
        <w:rPr>
          <w:rStyle w:val="10"/>
          <w:color w:val="000000"/>
          <w:sz w:val="22"/>
          <w:szCs w:val="22"/>
          <w:lang w:eastAsia="lv-LV"/>
        </w:rPr>
        <w:t xml:space="preserve">4.1.2. izrakstīt un nosūtīt </w:t>
      </w:r>
      <w:r>
        <w:rPr>
          <w:rStyle w:val="10"/>
          <w:caps/>
          <w:color w:val="000000"/>
          <w:sz w:val="22"/>
          <w:szCs w:val="22"/>
          <w:lang w:eastAsia="lv-LV"/>
        </w:rPr>
        <w:t>Lietotājam</w:t>
      </w:r>
      <w:r>
        <w:rPr>
          <w:rStyle w:val="10"/>
          <w:color w:val="000000"/>
          <w:sz w:val="22"/>
          <w:szCs w:val="22"/>
          <w:lang w:eastAsia="lv-LV"/>
        </w:rPr>
        <w:t xml:space="preserve"> rēķinu par patērēto elektroenerģiju un nodrošināt iespēju nodot informāciju par patērēto elektroenerģiju, nosūtot datus elektroniski vai reģistrējot on-line datu bāzē. </w:t>
      </w:r>
    </w:p>
    <w:p w14:paraId="22006B92" w14:textId="77777777" w:rsidR="007871DE" w:rsidRDefault="00B34B69">
      <w:pPr>
        <w:pStyle w:val="1"/>
        <w:autoSpaceDE w:val="0"/>
        <w:ind w:firstLine="567"/>
        <w:jc w:val="both"/>
      </w:pPr>
      <w:r>
        <w:rPr>
          <w:rStyle w:val="10"/>
          <w:color w:val="000000"/>
          <w:sz w:val="22"/>
          <w:szCs w:val="22"/>
          <w:lang w:eastAsia="lv-LV"/>
        </w:rPr>
        <w:t>4.1.</w:t>
      </w:r>
      <w:r w:rsidR="00FD5BF8">
        <w:rPr>
          <w:rStyle w:val="10"/>
          <w:color w:val="000000"/>
          <w:sz w:val="22"/>
          <w:szCs w:val="22"/>
          <w:lang w:eastAsia="lv-LV"/>
        </w:rPr>
        <w:t>3</w:t>
      </w:r>
      <w:r>
        <w:rPr>
          <w:rStyle w:val="10"/>
          <w:color w:val="000000"/>
          <w:sz w:val="22"/>
          <w:szCs w:val="22"/>
          <w:lang w:eastAsia="lv-LV"/>
        </w:rPr>
        <w:t xml:space="preserve">. 10 (desmit) dienu laikā rakstveidā informēt </w:t>
      </w:r>
      <w:r>
        <w:rPr>
          <w:rStyle w:val="10"/>
          <w:caps/>
          <w:color w:val="000000"/>
          <w:sz w:val="22"/>
          <w:szCs w:val="22"/>
          <w:lang w:eastAsia="lv-LV"/>
        </w:rPr>
        <w:t>Lietotāju</w:t>
      </w:r>
      <w:r>
        <w:rPr>
          <w:rStyle w:val="10"/>
          <w:color w:val="000000"/>
          <w:sz w:val="22"/>
          <w:szCs w:val="22"/>
          <w:lang w:eastAsia="lv-LV"/>
        </w:rPr>
        <w:t xml:space="preserve"> par sava uzņēmuma juridiskā statusa, nosaukuma, adreses, u.c. rekvizītu maiņu. Šāds rakstisks paziņojums kļūst par Līguma neatņemamu sastāvdaļu. </w:t>
      </w:r>
    </w:p>
    <w:p w14:paraId="052B831B" w14:textId="77777777" w:rsidR="007871DE" w:rsidRDefault="00B34B69">
      <w:pPr>
        <w:pStyle w:val="1"/>
        <w:autoSpaceDE w:val="0"/>
        <w:ind w:firstLine="567"/>
        <w:jc w:val="both"/>
      </w:pPr>
      <w:r>
        <w:rPr>
          <w:rStyle w:val="10"/>
          <w:color w:val="000000"/>
          <w:sz w:val="22"/>
          <w:szCs w:val="22"/>
          <w:lang w:eastAsia="lv-LV"/>
        </w:rPr>
        <w:t xml:space="preserve">4.2. </w:t>
      </w:r>
      <w:r>
        <w:rPr>
          <w:rStyle w:val="10"/>
          <w:caps/>
          <w:color w:val="000000"/>
          <w:sz w:val="22"/>
          <w:szCs w:val="22"/>
          <w:lang w:eastAsia="lv-LV"/>
        </w:rPr>
        <w:t>Tirgotāja</w:t>
      </w:r>
      <w:r>
        <w:rPr>
          <w:rStyle w:val="10"/>
          <w:color w:val="000000"/>
          <w:sz w:val="22"/>
          <w:szCs w:val="22"/>
          <w:lang w:eastAsia="lv-LV"/>
        </w:rPr>
        <w:t xml:space="preserve"> tiesības: </w:t>
      </w:r>
    </w:p>
    <w:p w14:paraId="715145B9" w14:textId="77777777" w:rsidR="007871DE" w:rsidRDefault="00B34B69">
      <w:pPr>
        <w:pStyle w:val="1"/>
        <w:autoSpaceDE w:val="0"/>
        <w:spacing w:after="23"/>
        <w:ind w:firstLine="567"/>
        <w:jc w:val="both"/>
      </w:pPr>
      <w:r>
        <w:rPr>
          <w:rStyle w:val="10"/>
          <w:color w:val="000000"/>
          <w:sz w:val="22"/>
          <w:szCs w:val="22"/>
          <w:lang w:eastAsia="lv-LV"/>
        </w:rPr>
        <w:lastRenderedPageBreak/>
        <w:t xml:space="preserve">4.2.1. pieprasīt no </w:t>
      </w:r>
      <w:r>
        <w:rPr>
          <w:rStyle w:val="10"/>
          <w:caps/>
          <w:color w:val="000000"/>
          <w:sz w:val="22"/>
          <w:szCs w:val="22"/>
          <w:lang w:eastAsia="lv-LV"/>
        </w:rPr>
        <w:t>Lietotāja</w:t>
      </w:r>
      <w:r>
        <w:rPr>
          <w:rStyle w:val="10"/>
          <w:color w:val="000000"/>
          <w:sz w:val="22"/>
          <w:szCs w:val="22"/>
          <w:lang w:eastAsia="lv-LV"/>
        </w:rPr>
        <w:t xml:space="preserve"> avansa maksājumu viena mēneša vidējā maksājuma apmērā, ja </w:t>
      </w:r>
      <w:r>
        <w:rPr>
          <w:rStyle w:val="10"/>
          <w:caps/>
          <w:color w:val="000000"/>
          <w:sz w:val="22"/>
          <w:szCs w:val="22"/>
          <w:lang w:eastAsia="lv-LV"/>
        </w:rPr>
        <w:t>Lietotājs</w:t>
      </w:r>
      <w:r>
        <w:rPr>
          <w:rStyle w:val="10"/>
          <w:color w:val="000000"/>
          <w:sz w:val="22"/>
          <w:szCs w:val="22"/>
          <w:lang w:eastAsia="lv-LV"/>
        </w:rPr>
        <w:t xml:space="preserve"> ir atkārtoti kavējis maksājumus; </w:t>
      </w:r>
    </w:p>
    <w:p w14:paraId="55ECBCC5" w14:textId="77777777" w:rsidR="007871DE" w:rsidRDefault="00B34B69">
      <w:pPr>
        <w:pStyle w:val="1"/>
        <w:autoSpaceDE w:val="0"/>
        <w:spacing w:before="120" w:after="120"/>
        <w:jc w:val="center"/>
      </w:pPr>
      <w:r>
        <w:rPr>
          <w:rStyle w:val="10"/>
          <w:b/>
          <w:bCs/>
          <w:color w:val="000000"/>
          <w:sz w:val="22"/>
          <w:szCs w:val="22"/>
          <w:lang w:eastAsia="lv-LV"/>
        </w:rPr>
        <w:t xml:space="preserve">5. </w:t>
      </w:r>
      <w:r>
        <w:rPr>
          <w:rStyle w:val="10"/>
          <w:b/>
          <w:bCs/>
          <w:caps/>
          <w:color w:val="000000"/>
          <w:sz w:val="22"/>
          <w:szCs w:val="22"/>
          <w:lang w:eastAsia="lv-LV"/>
        </w:rPr>
        <w:t>Lietotāja</w:t>
      </w:r>
      <w:r>
        <w:rPr>
          <w:rStyle w:val="10"/>
          <w:b/>
          <w:bCs/>
          <w:color w:val="000000"/>
          <w:sz w:val="22"/>
          <w:szCs w:val="22"/>
          <w:lang w:eastAsia="lv-LV"/>
        </w:rPr>
        <w:t xml:space="preserve"> tiesības un pienākumi</w:t>
      </w:r>
    </w:p>
    <w:p w14:paraId="7612C76D" w14:textId="77777777" w:rsidR="007871DE" w:rsidRDefault="00B34B69">
      <w:pPr>
        <w:pStyle w:val="1"/>
        <w:autoSpaceDE w:val="0"/>
        <w:ind w:firstLine="567"/>
        <w:jc w:val="both"/>
      </w:pPr>
      <w:r>
        <w:rPr>
          <w:rStyle w:val="10"/>
          <w:color w:val="000000"/>
          <w:sz w:val="22"/>
          <w:szCs w:val="22"/>
          <w:lang w:eastAsia="lv-LV"/>
        </w:rPr>
        <w:t xml:space="preserve">5.1. </w:t>
      </w:r>
      <w:r>
        <w:rPr>
          <w:rStyle w:val="10"/>
          <w:caps/>
          <w:color w:val="000000"/>
          <w:sz w:val="22"/>
          <w:szCs w:val="22"/>
          <w:lang w:eastAsia="lv-LV"/>
        </w:rPr>
        <w:t>Lietotāja</w:t>
      </w:r>
      <w:r>
        <w:rPr>
          <w:rStyle w:val="10"/>
          <w:color w:val="000000"/>
          <w:sz w:val="22"/>
          <w:szCs w:val="22"/>
          <w:lang w:eastAsia="lv-LV"/>
        </w:rPr>
        <w:t xml:space="preserve"> pienākumi: </w:t>
      </w:r>
    </w:p>
    <w:p w14:paraId="49799616" w14:textId="77777777" w:rsidR="007871DE" w:rsidRDefault="00B34B69">
      <w:pPr>
        <w:pStyle w:val="1"/>
        <w:autoSpaceDE w:val="0"/>
        <w:ind w:firstLine="567"/>
        <w:jc w:val="both"/>
      </w:pPr>
      <w:r>
        <w:rPr>
          <w:rStyle w:val="10"/>
          <w:bCs/>
          <w:sz w:val="22"/>
          <w:szCs w:val="22"/>
        </w:rPr>
        <w:t>5.1.1. apmaksāt patērēto elektroenerģiju 10 (desmit) darba dienu laikā pēc rēķina saņemšanas, kas tiek izrakstīts saskaņā ar Līguma 3.</w:t>
      </w:r>
      <w:r>
        <w:rPr>
          <w:rStyle w:val="10"/>
          <w:sz w:val="22"/>
          <w:szCs w:val="22"/>
        </w:rPr>
        <w:t xml:space="preserve">8. punkta </w:t>
      </w:r>
      <w:r>
        <w:rPr>
          <w:rStyle w:val="10"/>
          <w:bCs/>
          <w:sz w:val="22"/>
          <w:szCs w:val="22"/>
        </w:rPr>
        <w:t>nosacījumiem;</w:t>
      </w:r>
    </w:p>
    <w:p w14:paraId="587F9CA3" w14:textId="77777777" w:rsidR="007871DE" w:rsidRDefault="00B34B69">
      <w:pPr>
        <w:pStyle w:val="1"/>
        <w:autoSpaceDE w:val="0"/>
        <w:spacing w:after="21"/>
        <w:ind w:firstLine="567"/>
        <w:jc w:val="both"/>
      </w:pPr>
      <w:r>
        <w:rPr>
          <w:rStyle w:val="10"/>
          <w:color w:val="000000"/>
          <w:sz w:val="22"/>
          <w:szCs w:val="22"/>
          <w:lang w:eastAsia="lv-LV"/>
        </w:rPr>
        <w:t xml:space="preserve">5.1.2. informēt </w:t>
      </w:r>
      <w:r>
        <w:rPr>
          <w:rStyle w:val="10"/>
          <w:caps/>
          <w:color w:val="000000"/>
          <w:sz w:val="22"/>
          <w:szCs w:val="22"/>
          <w:lang w:eastAsia="lv-LV"/>
        </w:rPr>
        <w:t>Tirgotāju</w:t>
      </w:r>
      <w:r>
        <w:rPr>
          <w:rStyle w:val="10"/>
          <w:color w:val="000000"/>
          <w:sz w:val="22"/>
          <w:szCs w:val="22"/>
          <w:lang w:eastAsia="lv-LV"/>
        </w:rPr>
        <w:t xml:space="preserve">, ja no </w:t>
      </w:r>
      <w:r>
        <w:rPr>
          <w:rStyle w:val="10"/>
          <w:caps/>
          <w:color w:val="000000"/>
          <w:sz w:val="22"/>
          <w:szCs w:val="22"/>
          <w:lang w:eastAsia="lv-LV"/>
        </w:rPr>
        <w:t>Tirgotāja</w:t>
      </w:r>
      <w:r>
        <w:rPr>
          <w:rStyle w:val="10"/>
          <w:color w:val="000000"/>
          <w:sz w:val="22"/>
          <w:szCs w:val="22"/>
          <w:lang w:eastAsia="lv-LV"/>
        </w:rPr>
        <w:t xml:space="preserve"> nav savlaicīgi (līdz mēneša 10. datumam) saņemts rēķins par iepriekšējā mēnesī patērēto elektroenerģiju; </w:t>
      </w:r>
    </w:p>
    <w:p w14:paraId="32A90078" w14:textId="77777777" w:rsidR="007871DE" w:rsidRDefault="00B34B69">
      <w:pPr>
        <w:pStyle w:val="1"/>
        <w:autoSpaceDE w:val="0"/>
        <w:spacing w:after="21"/>
        <w:ind w:firstLine="567"/>
        <w:jc w:val="both"/>
      </w:pPr>
      <w:r>
        <w:rPr>
          <w:rStyle w:val="10"/>
          <w:iCs/>
          <w:color w:val="000000"/>
          <w:sz w:val="22"/>
          <w:szCs w:val="22"/>
          <w:lang w:eastAsia="lv-LV"/>
        </w:rPr>
        <w:t xml:space="preserve">5.1.3. </w:t>
      </w:r>
      <w:r>
        <w:rPr>
          <w:rStyle w:val="10"/>
          <w:color w:val="000000"/>
          <w:sz w:val="22"/>
          <w:szCs w:val="22"/>
          <w:lang w:eastAsia="lv-LV"/>
        </w:rPr>
        <w:t xml:space="preserve">noslēgt sistēmas pakalpojumu līgumu ar elektroenerģijas sistēmas operatoru </w:t>
      </w:r>
      <w:r>
        <w:rPr>
          <w:rStyle w:val="10"/>
          <w:iCs/>
          <w:color w:val="000000"/>
          <w:sz w:val="22"/>
          <w:szCs w:val="22"/>
          <w:lang w:eastAsia="lv-LV"/>
        </w:rPr>
        <w:t>un veikt atbilstošu sistēmas pakalpojumu un papildpakalpojumu un vietējo neatkarīgo ražotāju atbalsta komponentes (obligātās iepirkuma komponentes) apmaksu atbilstoši Latvijas Republikas normatīvajiem aktiem;</w:t>
      </w:r>
    </w:p>
    <w:p w14:paraId="1883BA9C" w14:textId="77777777" w:rsidR="007871DE" w:rsidRDefault="00B34B69">
      <w:pPr>
        <w:pStyle w:val="1"/>
        <w:autoSpaceDE w:val="0"/>
        <w:spacing w:after="21"/>
        <w:ind w:firstLine="567"/>
        <w:jc w:val="both"/>
      </w:pPr>
      <w:r>
        <w:rPr>
          <w:rStyle w:val="10"/>
          <w:color w:val="000000"/>
          <w:sz w:val="22"/>
          <w:szCs w:val="22"/>
          <w:lang w:eastAsia="lv-LV"/>
        </w:rPr>
        <w:t xml:space="preserve">5.1.4. 10 (desmit) dienu laikā rakstveidā informēt </w:t>
      </w:r>
      <w:r>
        <w:rPr>
          <w:rStyle w:val="10"/>
          <w:caps/>
          <w:color w:val="000000"/>
          <w:sz w:val="22"/>
          <w:szCs w:val="22"/>
          <w:lang w:eastAsia="lv-LV"/>
        </w:rPr>
        <w:t>Tirgotāju</w:t>
      </w:r>
      <w:r>
        <w:rPr>
          <w:rStyle w:val="10"/>
          <w:color w:val="000000"/>
          <w:sz w:val="22"/>
          <w:szCs w:val="22"/>
          <w:lang w:eastAsia="lv-LV"/>
        </w:rPr>
        <w:t xml:space="preserve"> par sava uzņēmuma juridiskā statusa, nosaukuma, adreses, u.c. rekvizītu maiņu, kā arī par īpašumā vai lietošanā esošo objektu, kuriem tiek piegādāta elektroenerģija, īpašuma vai lietošanas tiesību maiņu. Šāds rakstisks paziņojums kļūst par Līguma neatņemamu sastāvdaļu; </w:t>
      </w:r>
    </w:p>
    <w:p w14:paraId="109AC34C" w14:textId="77777777" w:rsidR="007871DE" w:rsidRDefault="00B34B69">
      <w:pPr>
        <w:pStyle w:val="1"/>
        <w:autoSpaceDE w:val="0"/>
        <w:ind w:firstLine="567"/>
        <w:jc w:val="both"/>
        <w:rPr>
          <w:color w:val="000000"/>
          <w:sz w:val="22"/>
          <w:szCs w:val="22"/>
          <w:lang w:eastAsia="lv-LV"/>
        </w:rPr>
      </w:pPr>
      <w:r>
        <w:rPr>
          <w:color w:val="000000"/>
          <w:sz w:val="22"/>
          <w:szCs w:val="22"/>
          <w:lang w:eastAsia="lv-LV"/>
        </w:rPr>
        <w:t xml:space="preserve">5.1.5. organizēt savu elektroietaišu kvalificētu apkalpošanu un nodrošināt to tehnisko stāvokli atbilstoši elektroietaišu tehniskās ekspluatācijas un elektrodrošības noteikumu prasībām; </w:t>
      </w:r>
    </w:p>
    <w:p w14:paraId="1C42FF2C" w14:textId="180BAF0C" w:rsidR="007871DE" w:rsidRDefault="00B34B69">
      <w:pPr>
        <w:pStyle w:val="1"/>
        <w:autoSpaceDE w:val="0"/>
        <w:ind w:firstLine="567"/>
        <w:jc w:val="both"/>
        <w:rPr>
          <w:color w:val="000000"/>
          <w:sz w:val="22"/>
          <w:szCs w:val="22"/>
          <w:lang w:eastAsia="lv-LV"/>
        </w:rPr>
      </w:pPr>
      <w:r>
        <w:rPr>
          <w:color w:val="000000"/>
          <w:sz w:val="22"/>
          <w:szCs w:val="22"/>
          <w:lang w:eastAsia="lv-LV"/>
        </w:rPr>
        <w:t>5.1.6. stingri ievērot Latvijas Republikas normatīvajos aktos noteiktās prasības attiecībā uz mēraparātu verificēšanu un atbilstības novērtēšanu, kā arī mēraparātu plombu uzstādīšanu un saglabāšanu.</w:t>
      </w:r>
    </w:p>
    <w:p w14:paraId="13472A71" w14:textId="73298CF2" w:rsidR="00DF0CCE" w:rsidRPr="00C775AD" w:rsidRDefault="00DF0CCE" w:rsidP="00DF0CCE">
      <w:pPr>
        <w:pStyle w:val="1"/>
        <w:autoSpaceDE w:val="0"/>
        <w:ind w:firstLine="567"/>
        <w:jc w:val="both"/>
        <w:rPr>
          <w:sz w:val="22"/>
          <w:szCs w:val="22"/>
          <w:lang w:eastAsia="lv-LV"/>
        </w:rPr>
      </w:pPr>
      <w:r w:rsidRPr="00C775AD">
        <w:rPr>
          <w:sz w:val="22"/>
          <w:szCs w:val="22"/>
          <w:lang w:eastAsia="lv-LV"/>
        </w:rPr>
        <w:t>5.1.7. pienākums rakstveidā informēt TIRGOTĀJU vismaz 21 (divdesmit vienu) dienu pirms attiecīgā  kalendārā  mēneša  beigām,  ja  LIETOTĀJS  vēlas  izslēgt  no  Līguma elektroenerģiju patērējošo objektu vai vēlas pirkt elektroenerģiju citā objektā, kas nav norādīti Līguma I daļā. Šādā gadījumā atsevišķa Pušu rakstiska vienošanās par objekta izslēgšanu vai iekļaušanu  Līgumā  pēc  tam,  kad  TIRGOTĀJS  ir  saņēmis  LIETOTĀJA  paziņojumu,  nav nepieciešama, taču var tikt noslēgta, ja kāda no Pusēm to pieprasa vai Pusēm nepieciešams vienoties par elektroenerģijas cenu, kas tiks piemērota objektam, kurš tiks iekļauts Līgumā, un citiem elektroenerģijas tirdzniecības noteikumiem, kas tiks piemēroti visiem elektroenerģiju patērējošiem objektiem.</w:t>
      </w:r>
    </w:p>
    <w:p w14:paraId="5143F62D" w14:textId="77777777" w:rsidR="007871DE" w:rsidRDefault="00B34B69">
      <w:pPr>
        <w:pStyle w:val="1"/>
        <w:autoSpaceDE w:val="0"/>
        <w:ind w:firstLine="567"/>
        <w:jc w:val="both"/>
      </w:pPr>
      <w:r>
        <w:rPr>
          <w:rStyle w:val="10"/>
          <w:color w:val="000000"/>
          <w:sz w:val="22"/>
          <w:szCs w:val="22"/>
          <w:lang w:eastAsia="lv-LV"/>
        </w:rPr>
        <w:t xml:space="preserve">5.2. </w:t>
      </w:r>
      <w:r>
        <w:rPr>
          <w:rStyle w:val="10"/>
          <w:caps/>
          <w:color w:val="000000"/>
          <w:sz w:val="22"/>
          <w:szCs w:val="22"/>
          <w:lang w:eastAsia="lv-LV"/>
        </w:rPr>
        <w:t>LietotājaM</w:t>
      </w:r>
      <w:r>
        <w:rPr>
          <w:rStyle w:val="10"/>
          <w:color w:val="000000"/>
          <w:sz w:val="22"/>
          <w:szCs w:val="22"/>
          <w:lang w:eastAsia="lv-LV"/>
        </w:rPr>
        <w:t xml:space="preserve"> ir tiesības normatīvajos aktos noteiktajā kārtībā šī Līguma ietvaros saņemt balansēšanas pakalpojumu. </w:t>
      </w:r>
    </w:p>
    <w:p w14:paraId="37480938" w14:textId="77777777" w:rsidR="007871DE" w:rsidRDefault="00B34B69">
      <w:pPr>
        <w:pStyle w:val="1"/>
        <w:autoSpaceDE w:val="0"/>
        <w:ind w:firstLine="567"/>
        <w:jc w:val="both"/>
        <w:rPr>
          <w:color w:val="000000"/>
          <w:sz w:val="22"/>
          <w:szCs w:val="22"/>
          <w:lang w:eastAsia="lv-LV"/>
        </w:rPr>
      </w:pPr>
      <w:r>
        <w:rPr>
          <w:color w:val="000000"/>
          <w:sz w:val="22"/>
          <w:szCs w:val="22"/>
          <w:lang w:eastAsia="lv-LV"/>
        </w:rPr>
        <w:t>5.3. LIETOTĀJAM, nepieciešamības gadījumā, ir tiesības pieslēgt jaunu objektu, attiecīgi grozot Līguma 1.1. punktu.</w:t>
      </w:r>
    </w:p>
    <w:p w14:paraId="61968042" w14:textId="77777777" w:rsidR="007871DE" w:rsidRDefault="00B34B69">
      <w:pPr>
        <w:pStyle w:val="1"/>
        <w:autoSpaceDE w:val="0"/>
        <w:spacing w:before="120" w:after="120"/>
        <w:jc w:val="center"/>
      </w:pPr>
      <w:r>
        <w:rPr>
          <w:rStyle w:val="10"/>
          <w:b/>
          <w:bCs/>
          <w:color w:val="000000"/>
          <w:sz w:val="22"/>
          <w:szCs w:val="22"/>
          <w:lang w:eastAsia="lv-LV"/>
        </w:rPr>
        <w:t>6. Atbildība un sankcijas</w:t>
      </w:r>
    </w:p>
    <w:p w14:paraId="65C358CA" w14:textId="77777777" w:rsidR="007871DE" w:rsidRDefault="00B34B69">
      <w:pPr>
        <w:pStyle w:val="1"/>
        <w:autoSpaceDE w:val="0"/>
        <w:spacing w:after="21"/>
        <w:ind w:firstLine="567"/>
        <w:jc w:val="both"/>
      </w:pPr>
      <w:r>
        <w:rPr>
          <w:rStyle w:val="10"/>
          <w:color w:val="000000"/>
          <w:sz w:val="22"/>
          <w:szCs w:val="22"/>
          <w:lang w:eastAsia="lv-LV"/>
        </w:rPr>
        <w:t xml:space="preserve">6.1. </w:t>
      </w:r>
      <w:r>
        <w:rPr>
          <w:rStyle w:val="10"/>
          <w:caps/>
          <w:color w:val="000000"/>
          <w:sz w:val="22"/>
          <w:szCs w:val="22"/>
          <w:lang w:eastAsia="lv-LV"/>
        </w:rPr>
        <w:t>Līdzēju</w:t>
      </w:r>
      <w:r>
        <w:rPr>
          <w:rStyle w:val="10"/>
          <w:color w:val="000000"/>
          <w:sz w:val="22"/>
          <w:szCs w:val="22"/>
          <w:lang w:eastAsia="lv-LV"/>
        </w:rPr>
        <w:t xml:space="preserve"> atbildība tiek regulēta saskaņā ar spēkā esošajiem Latvijas Republikas normatīvajiem aktiem, Elektroenerģijas tirgus likumu, Elektroenerģijas tirdzniecības un lietošanas noteikumiem un citiem saistošajiem normatīvajiem aktiem, kas ir spēkā Līguma izpildes laikā. </w:t>
      </w:r>
    </w:p>
    <w:p w14:paraId="12321E0B" w14:textId="77777777" w:rsidR="007871DE" w:rsidRDefault="00B34B69">
      <w:pPr>
        <w:pStyle w:val="1"/>
        <w:autoSpaceDE w:val="0"/>
        <w:spacing w:after="21"/>
        <w:ind w:firstLine="567"/>
        <w:jc w:val="both"/>
      </w:pPr>
      <w:r>
        <w:rPr>
          <w:rStyle w:val="10"/>
          <w:color w:val="000000"/>
          <w:sz w:val="22"/>
          <w:szCs w:val="22"/>
          <w:lang w:eastAsia="lv-LV"/>
        </w:rPr>
        <w:t xml:space="preserve">6.2. </w:t>
      </w:r>
      <w:r>
        <w:rPr>
          <w:rStyle w:val="10"/>
          <w:caps/>
          <w:color w:val="000000"/>
          <w:sz w:val="22"/>
          <w:szCs w:val="22"/>
          <w:lang w:eastAsia="lv-LV"/>
        </w:rPr>
        <w:t>Līdzēji</w:t>
      </w:r>
      <w:r>
        <w:rPr>
          <w:rStyle w:val="10"/>
          <w:color w:val="000000"/>
          <w:sz w:val="22"/>
          <w:szCs w:val="22"/>
          <w:lang w:eastAsia="lv-LV"/>
        </w:rPr>
        <w:t xml:space="preserve"> savstarpēji ir atbildīgi par otram </w:t>
      </w:r>
      <w:r>
        <w:rPr>
          <w:rStyle w:val="10"/>
          <w:caps/>
          <w:color w:val="000000"/>
          <w:sz w:val="22"/>
          <w:szCs w:val="22"/>
          <w:lang w:eastAsia="lv-LV"/>
        </w:rPr>
        <w:t>Līdzējam</w:t>
      </w:r>
      <w:r>
        <w:rPr>
          <w:rStyle w:val="10"/>
          <w:color w:val="000000"/>
          <w:sz w:val="22"/>
          <w:szCs w:val="22"/>
          <w:lang w:eastAsia="lv-LV"/>
        </w:rPr>
        <w:t xml:space="preserve"> nodarītajiem zaudējumiem, ja tie radušies viena </w:t>
      </w:r>
      <w:r>
        <w:rPr>
          <w:rStyle w:val="10"/>
          <w:caps/>
          <w:color w:val="000000"/>
          <w:sz w:val="22"/>
          <w:szCs w:val="22"/>
          <w:lang w:eastAsia="lv-LV"/>
        </w:rPr>
        <w:t>Līdzēja</w:t>
      </w:r>
      <w:r>
        <w:rPr>
          <w:rStyle w:val="10"/>
          <w:color w:val="000000"/>
          <w:sz w:val="22"/>
          <w:szCs w:val="22"/>
          <w:lang w:eastAsia="lv-LV"/>
        </w:rPr>
        <w:t xml:space="preserve"> vai tā darbinieku, kā arī šī </w:t>
      </w:r>
      <w:r>
        <w:rPr>
          <w:rStyle w:val="10"/>
          <w:caps/>
          <w:color w:val="000000"/>
          <w:sz w:val="22"/>
          <w:szCs w:val="22"/>
          <w:lang w:eastAsia="lv-LV"/>
        </w:rPr>
        <w:t>Līdzēja</w:t>
      </w:r>
      <w:r>
        <w:rPr>
          <w:rStyle w:val="10"/>
          <w:color w:val="000000"/>
          <w:sz w:val="22"/>
          <w:szCs w:val="22"/>
          <w:lang w:eastAsia="lv-LV"/>
        </w:rPr>
        <w:t xml:space="preserve"> līguma izpildē iesaistīto trešo personu darbības vai bezdarbības, kā arī rupjas neuzmanības, ļaunā nolūkā izdarīto darbību vai nolaidības rezultātā. </w:t>
      </w:r>
    </w:p>
    <w:p w14:paraId="27B74B9D" w14:textId="77777777" w:rsidR="007871DE" w:rsidRDefault="00B34B69">
      <w:pPr>
        <w:pStyle w:val="1"/>
        <w:autoSpaceDE w:val="0"/>
        <w:spacing w:after="21"/>
        <w:ind w:firstLine="567"/>
        <w:jc w:val="both"/>
        <w:rPr>
          <w:color w:val="000000"/>
          <w:sz w:val="22"/>
          <w:szCs w:val="22"/>
          <w:lang w:eastAsia="lv-LV"/>
        </w:rPr>
      </w:pPr>
      <w:r>
        <w:rPr>
          <w:color w:val="000000"/>
          <w:sz w:val="22"/>
          <w:szCs w:val="22"/>
          <w:lang w:eastAsia="lv-LV"/>
        </w:rPr>
        <w:t xml:space="preserve">6.3. Līgumsaistību izpildes prettiesiska nokavējuma gadījumā, puses ir tiesīgas normatīvajos aktos noteiktajā kartībā pieprasīt nokavējuma procentus. </w:t>
      </w:r>
    </w:p>
    <w:p w14:paraId="3DDC81AE" w14:textId="77777777" w:rsidR="007871DE" w:rsidRDefault="00B34B69">
      <w:pPr>
        <w:pStyle w:val="1"/>
        <w:autoSpaceDE w:val="0"/>
        <w:ind w:firstLine="567"/>
        <w:jc w:val="both"/>
      </w:pPr>
      <w:r>
        <w:rPr>
          <w:rStyle w:val="10"/>
          <w:color w:val="000000"/>
          <w:sz w:val="22"/>
          <w:szCs w:val="22"/>
          <w:lang w:eastAsia="lv-LV"/>
        </w:rPr>
        <w:t xml:space="preserve">6.4. </w:t>
      </w:r>
      <w:r>
        <w:rPr>
          <w:rStyle w:val="10"/>
          <w:caps/>
          <w:color w:val="000000"/>
          <w:sz w:val="22"/>
          <w:szCs w:val="22"/>
          <w:lang w:eastAsia="lv-LV"/>
        </w:rPr>
        <w:t>Tirgotājs</w:t>
      </w:r>
      <w:r>
        <w:rPr>
          <w:rStyle w:val="10"/>
          <w:color w:val="000000"/>
          <w:sz w:val="22"/>
          <w:szCs w:val="22"/>
          <w:lang w:eastAsia="lv-LV"/>
        </w:rPr>
        <w:t xml:space="preserve"> nav atbildīgs </w:t>
      </w:r>
      <w:r>
        <w:rPr>
          <w:rStyle w:val="10"/>
          <w:caps/>
          <w:color w:val="000000"/>
          <w:sz w:val="22"/>
          <w:szCs w:val="22"/>
          <w:lang w:eastAsia="lv-LV"/>
        </w:rPr>
        <w:t>Lietotājam</w:t>
      </w:r>
      <w:r>
        <w:rPr>
          <w:rStyle w:val="10"/>
          <w:color w:val="000000"/>
          <w:sz w:val="22"/>
          <w:szCs w:val="22"/>
          <w:lang w:eastAsia="lv-LV"/>
        </w:rPr>
        <w:t xml:space="preserve"> par to, ka tam nav iespējams pārdot elektroenerģiju sakarā ar to, ka </w:t>
      </w:r>
      <w:r>
        <w:rPr>
          <w:rStyle w:val="10"/>
          <w:caps/>
          <w:color w:val="000000"/>
          <w:sz w:val="22"/>
          <w:szCs w:val="22"/>
          <w:lang w:eastAsia="lv-LV"/>
        </w:rPr>
        <w:t>Lietotājam</w:t>
      </w:r>
      <w:r>
        <w:rPr>
          <w:rStyle w:val="10"/>
          <w:color w:val="000000"/>
          <w:sz w:val="22"/>
          <w:szCs w:val="22"/>
          <w:lang w:eastAsia="lv-LV"/>
        </w:rPr>
        <w:t xml:space="preserve"> nav spēkā esoša sistēmas pakalpojumu līguma vai elektroenerģijas sistēmas operators nesniedz </w:t>
      </w:r>
      <w:r>
        <w:rPr>
          <w:rStyle w:val="10"/>
          <w:caps/>
          <w:color w:val="000000"/>
          <w:sz w:val="22"/>
          <w:szCs w:val="22"/>
          <w:lang w:eastAsia="lv-LV"/>
        </w:rPr>
        <w:t>Lietotājam</w:t>
      </w:r>
      <w:r>
        <w:rPr>
          <w:rStyle w:val="10"/>
          <w:color w:val="000000"/>
          <w:sz w:val="22"/>
          <w:szCs w:val="22"/>
          <w:lang w:eastAsia="lv-LV"/>
        </w:rPr>
        <w:t xml:space="preserve"> sistēmas pakalpojumus no </w:t>
      </w:r>
      <w:r>
        <w:rPr>
          <w:rStyle w:val="10"/>
          <w:caps/>
          <w:color w:val="000000"/>
          <w:sz w:val="22"/>
          <w:szCs w:val="22"/>
          <w:lang w:eastAsia="lv-LV"/>
        </w:rPr>
        <w:t>Tirgotāja</w:t>
      </w:r>
      <w:r>
        <w:rPr>
          <w:rStyle w:val="10"/>
          <w:color w:val="000000"/>
          <w:sz w:val="22"/>
          <w:szCs w:val="22"/>
          <w:lang w:eastAsia="lv-LV"/>
        </w:rPr>
        <w:t xml:space="preserve"> neatkarīgu iemeslu dēļ. </w:t>
      </w:r>
    </w:p>
    <w:p w14:paraId="4F67BA2A" w14:textId="77777777" w:rsidR="007871DE" w:rsidRDefault="00B34B69">
      <w:pPr>
        <w:pStyle w:val="1"/>
        <w:autoSpaceDE w:val="0"/>
        <w:spacing w:before="120" w:after="120"/>
        <w:jc w:val="center"/>
      </w:pPr>
      <w:r>
        <w:rPr>
          <w:rStyle w:val="10"/>
          <w:b/>
          <w:bCs/>
          <w:color w:val="000000"/>
          <w:sz w:val="22"/>
          <w:szCs w:val="22"/>
          <w:lang w:eastAsia="lv-LV"/>
        </w:rPr>
        <w:t>7. Vispārējie noteikumi līguma saistību izpildei</w:t>
      </w:r>
    </w:p>
    <w:p w14:paraId="595DC1CF" w14:textId="77777777" w:rsidR="007871DE" w:rsidRDefault="00B34B69">
      <w:pPr>
        <w:pStyle w:val="1"/>
        <w:autoSpaceDE w:val="0"/>
        <w:ind w:firstLine="567"/>
        <w:jc w:val="both"/>
        <w:rPr>
          <w:rStyle w:val="10"/>
          <w:color w:val="000000"/>
          <w:sz w:val="22"/>
          <w:szCs w:val="22"/>
          <w:lang w:eastAsia="lv-LV"/>
        </w:rPr>
      </w:pPr>
      <w:r>
        <w:rPr>
          <w:rStyle w:val="10"/>
          <w:color w:val="000000"/>
          <w:sz w:val="22"/>
          <w:szCs w:val="22"/>
          <w:lang w:eastAsia="lv-LV"/>
        </w:rPr>
        <w:t xml:space="preserve">7.1. </w:t>
      </w:r>
      <w:r>
        <w:rPr>
          <w:rStyle w:val="10"/>
          <w:caps/>
          <w:color w:val="000000"/>
          <w:sz w:val="22"/>
          <w:szCs w:val="22"/>
          <w:lang w:eastAsia="lv-LV"/>
        </w:rPr>
        <w:t>Līdzēji</w:t>
      </w:r>
      <w:r>
        <w:rPr>
          <w:rStyle w:val="10"/>
          <w:color w:val="000000"/>
          <w:sz w:val="22"/>
          <w:szCs w:val="22"/>
          <w:lang w:eastAsia="lv-LV"/>
        </w:rPr>
        <w:t xml:space="preserve"> vienojas, ka tiem ir saistoši Latvijas Republikas normatīvajos aktos - Elektroenerģijas tirgus likumā, Elektroenerģijas tirdzniecības un lietošanas noteikumos, Enerģētikas likumā u.c. paredzētie noteikumi atbilstoši redakcijai, kas ir spēkā attiecīgās darbības veikšanas brīdī. </w:t>
      </w:r>
    </w:p>
    <w:p w14:paraId="7CE11942" w14:textId="324DF471" w:rsidR="00500273" w:rsidRPr="00500273" w:rsidRDefault="00500273">
      <w:pPr>
        <w:pStyle w:val="1"/>
        <w:autoSpaceDE w:val="0"/>
        <w:ind w:firstLine="567"/>
        <w:jc w:val="both"/>
        <w:rPr>
          <w:lang w:val="pt-BR"/>
        </w:rPr>
      </w:pPr>
      <w:r>
        <w:rPr>
          <w:rStyle w:val="10"/>
          <w:color w:val="000000"/>
          <w:sz w:val="22"/>
          <w:szCs w:val="22"/>
          <w:lang w:eastAsia="lv-LV"/>
        </w:rPr>
        <w:t xml:space="preserve">7.2. </w:t>
      </w:r>
      <w:r w:rsidRPr="00500273">
        <w:rPr>
          <w:rStyle w:val="10"/>
          <w:color w:val="000000"/>
          <w:sz w:val="22"/>
          <w:szCs w:val="22"/>
          <w:lang w:eastAsia="lv-LV"/>
        </w:rPr>
        <w:t xml:space="preserve">Pasūtītājam ir tiesības vienpusēji atkāpties no līguma izpildes, ja līgumu nav iespējams izpildīt tādēļ, ka līguma izpildes laikā ir piemērotas starptautiskās vai nacionālās sankcijas vai būtiskas </w:t>
      </w:r>
      <w:r w:rsidRPr="00500273">
        <w:rPr>
          <w:rStyle w:val="10"/>
          <w:color w:val="000000"/>
          <w:sz w:val="22"/>
          <w:szCs w:val="22"/>
          <w:lang w:eastAsia="lv-LV"/>
        </w:rPr>
        <w:lastRenderedPageBreak/>
        <w:t>finanšu un kapitāla tirgus intereses ietekmējošas Eiropas Savienības vai Ziemeļatlantijas līguma organizācijas dalībvalsts noteiktās sankcijas.</w:t>
      </w:r>
    </w:p>
    <w:p w14:paraId="6292EADE" w14:textId="77777777" w:rsidR="007871DE" w:rsidRDefault="00B34B69">
      <w:pPr>
        <w:pStyle w:val="1"/>
        <w:autoSpaceDE w:val="0"/>
        <w:spacing w:before="120" w:after="120"/>
        <w:jc w:val="center"/>
      </w:pPr>
      <w:r>
        <w:rPr>
          <w:rStyle w:val="10"/>
          <w:b/>
          <w:bCs/>
          <w:color w:val="000000"/>
          <w:sz w:val="22"/>
          <w:szCs w:val="22"/>
          <w:lang w:eastAsia="lv-LV"/>
        </w:rPr>
        <w:t>8. Nepārvarama vara</w:t>
      </w:r>
    </w:p>
    <w:p w14:paraId="39492416" w14:textId="77777777" w:rsidR="007871DE" w:rsidRDefault="00B34B69">
      <w:pPr>
        <w:pStyle w:val="1"/>
        <w:autoSpaceDE w:val="0"/>
        <w:spacing w:after="23"/>
        <w:ind w:firstLine="567"/>
        <w:jc w:val="both"/>
      </w:pPr>
      <w:r>
        <w:rPr>
          <w:rStyle w:val="10"/>
          <w:color w:val="000000"/>
          <w:sz w:val="22"/>
          <w:szCs w:val="22"/>
          <w:lang w:eastAsia="lv-LV"/>
        </w:rPr>
        <w:t xml:space="preserve">8.1. </w:t>
      </w:r>
      <w:r>
        <w:rPr>
          <w:rStyle w:val="10"/>
          <w:caps/>
          <w:color w:val="000000"/>
          <w:sz w:val="22"/>
          <w:szCs w:val="22"/>
          <w:lang w:eastAsia="lv-LV"/>
        </w:rPr>
        <w:t>Līdzēji</w:t>
      </w:r>
      <w:r>
        <w:rPr>
          <w:rStyle w:val="10"/>
          <w:color w:val="000000"/>
          <w:sz w:val="22"/>
          <w:szCs w:val="22"/>
          <w:lang w:eastAsia="lv-LV"/>
        </w:rPr>
        <w:t xml:space="preserve">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katastrofas, epidēmijas, kara darbība, streiki, iekšējie nemieri, blokādes, varas un pārvaldes institūciju rīcība, normatīvu aktu, kas būtiski ierobežo un aizskar </w:t>
      </w:r>
      <w:r>
        <w:rPr>
          <w:rStyle w:val="10"/>
          <w:caps/>
          <w:color w:val="000000"/>
          <w:sz w:val="22"/>
          <w:szCs w:val="22"/>
          <w:lang w:eastAsia="lv-LV"/>
        </w:rPr>
        <w:t>Līdzēju</w:t>
      </w:r>
      <w:r>
        <w:rPr>
          <w:rStyle w:val="10"/>
          <w:color w:val="000000"/>
          <w:sz w:val="22"/>
          <w:szCs w:val="22"/>
          <w:lang w:eastAsia="lv-LV"/>
        </w:rPr>
        <w:t xml:space="preserve"> tiesības un ietekmē uzņemtās saistības, pieņemšana un stāšanās spēkā. </w:t>
      </w:r>
    </w:p>
    <w:p w14:paraId="45FA26E0" w14:textId="77777777" w:rsidR="007871DE" w:rsidRDefault="00B34B69">
      <w:pPr>
        <w:pStyle w:val="1"/>
        <w:autoSpaceDE w:val="0"/>
        <w:ind w:firstLine="567"/>
        <w:jc w:val="both"/>
      </w:pPr>
      <w:r>
        <w:rPr>
          <w:rStyle w:val="10"/>
          <w:color w:val="000000"/>
          <w:sz w:val="22"/>
          <w:szCs w:val="22"/>
          <w:lang w:eastAsia="lv-LV"/>
        </w:rPr>
        <w:t xml:space="preserve">8.2. </w:t>
      </w:r>
      <w:r>
        <w:rPr>
          <w:rStyle w:val="10"/>
          <w:caps/>
          <w:color w:val="000000"/>
          <w:sz w:val="22"/>
          <w:szCs w:val="22"/>
          <w:lang w:eastAsia="lv-LV"/>
        </w:rPr>
        <w:t>Līdzējam</w:t>
      </w:r>
      <w:r>
        <w:rPr>
          <w:rStyle w:val="10"/>
          <w:color w:val="000000"/>
          <w:sz w:val="22"/>
          <w:szCs w:val="22"/>
          <w:lang w:eastAsia="lv-LV"/>
        </w:rPr>
        <w:t xml:space="preserve">, kas atsaucas uz nepārvaramas varas vai ārkārtēja rakstura apstākļu darbību, nekavējoties par šādiem apstākļiem rakstveidā jāziņo otram </w:t>
      </w:r>
      <w:r>
        <w:rPr>
          <w:rStyle w:val="10"/>
          <w:caps/>
          <w:color w:val="000000"/>
          <w:sz w:val="22"/>
          <w:szCs w:val="22"/>
          <w:lang w:eastAsia="lv-LV"/>
        </w:rPr>
        <w:t>Līdzējam</w:t>
      </w:r>
      <w:r>
        <w:rPr>
          <w:rStyle w:val="10"/>
          <w:color w:val="000000"/>
          <w:sz w:val="22"/>
          <w:szCs w:val="22"/>
          <w:lang w:eastAsia="lv-LV"/>
        </w:rPr>
        <w:t xml:space="preserve">. Ziņojumā jānorāda, kādā termiņā pēc viņa uzskata ir iespējama un paredzama viņa Līgumā paredzēto saistību izpilde, un, pēc pieprasījuma, šādam ziņojumam ir jāpievieno izziņa, kura satur ārkārtējo apstākļu darbības apstiprinājumu un to raksturojumu. </w:t>
      </w:r>
    </w:p>
    <w:p w14:paraId="28B232C6" w14:textId="77777777" w:rsidR="007871DE" w:rsidRDefault="00B34B69">
      <w:pPr>
        <w:pStyle w:val="1"/>
        <w:autoSpaceDE w:val="0"/>
        <w:spacing w:before="120" w:after="120"/>
        <w:jc w:val="center"/>
      </w:pPr>
      <w:r>
        <w:rPr>
          <w:rStyle w:val="10"/>
          <w:b/>
          <w:bCs/>
          <w:color w:val="000000"/>
          <w:sz w:val="22"/>
          <w:szCs w:val="22"/>
          <w:lang w:eastAsia="lv-LV"/>
        </w:rPr>
        <w:t>9. Konfidencialitāte</w:t>
      </w:r>
    </w:p>
    <w:p w14:paraId="57528FC6" w14:textId="77777777" w:rsidR="007871DE" w:rsidRDefault="00B34B69">
      <w:pPr>
        <w:pStyle w:val="1"/>
        <w:autoSpaceDE w:val="0"/>
        <w:ind w:firstLine="709"/>
        <w:jc w:val="both"/>
      </w:pPr>
      <w:r>
        <w:rPr>
          <w:rStyle w:val="10"/>
          <w:color w:val="000000"/>
          <w:sz w:val="22"/>
          <w:szCs w:val="22"/>
          <w:lang w:eastAsia="lv-LV"/>
        </w:rPr>
        <w:t xml:space="preserve">9.1. </w:t>
      </w:r>
      <w:r>
        <w:rPr>
          <w:rStyle w:val="10"/>
          <w:caps/>
          <w:color w:val="000000"/>
          <w:sz w:val="22"/>
          <w:szCs w:val="22"/>
          <w:lang w:eastAsia="lv-LV"/>
        </w:rPr>
        <w:t>Līdzēji</w:t>
      </w:r>
      <w:r>
        <w:rPr>
          <w:rStyle w:val="10"/>
          <w:color w:val="000000"/>
          <w:sz w:val="22"/>
          <w:szCs w:val="22"/>
          <w:lang w:eastAsia="lv-LV"/>
        </w:rPr>
        <w:t xml:space="preserve"> apņemas neizpaust un neizplatīt trešajām personām bez otra </w:t>
      </w:r>
      <w:r>
        <w:rPr>
          <w:rStyle w:val="10"/>
          <w:caps/>
          <w:color w:val="000000"/>
          <w:sz w:val="22"/>
          <w:szCs w:val="22"/>
          <w:lang w:eastAsia="lv-LV"/>
        </w:rPr>
        <w:t>Līdzēja</w:t>
      </w:r>
      <w:r>
        <w:rPr>
          <w:rStyle w:val="10"/>
          <w:color w:val="000000"/>
          <w:sz w:val="22"/>
          <w:szCs w:val="22"/>
          <w:lang w:eastAsia="lv-LV"/>
        </w:rPr>
        <w:t xml:space="preserve"> piekrišanas Līguma noteikumus vai citu Līguma izpildes gaitā iegūtu informāciju, izņemot gadījumus, kad atbilstoši apkopota informācija tiek sniegta tirgus darbības nodrošināšanai, rēķinu izrakstīšanai, kredītu kontrolei, parādu piedziņai, kā arī citus gadījumus, kad informācijas izpaušanu pieprasa piemērojamie normatīvie akti. </w:t>
      </w:r>
    </w:p>
    <w:p w14:paraId="15628177" w14:textId="77777777" w:rsidR="007871DE" w:rsidRDefault="00B34B69">
      <w:pPr>
        <w:pStyle w:val="1"/>
        <w:autoSpaceDE w:val="0"/>
        <w:spacing w:before="120" w:after="120"/>
        <w:jc w:val="center"/>
      </w:pPr>
      <w:r>
        <w:rPr>
          <w:rStyle w:val="10"/>
          <w:b/>
          <w:bCs/>
          <w:color w:val="000000"/>
          <w:sz w:val="22"/>
          <w:szCs w:val="22"/>
          <w:lang w:eastAsia="lv-LV"/>
        </w:rPr>
        <w:t>10. Līguma izbeigšana un grozīšana</w:t>
      </w:r>
    </w:p>
    <w:p w14:paraId="7F0D603C" w14:textId="77777777" w:rsidR="007871DE" w:rsidRDefault="00B34B69">
      <w:pPr>
        <w:pStyle w:val="1"/>
        <w:autoSpaceDE w:val="0"/>
        <w:spacing w:after="23"/>
        <w:ind w:firstLine="709"/>
        <w:jc w:val="both"/>
        <w:rPr>
          <w:color w:val="000000"/>
          <w:sz w:val="22"/>
          <w:szCs w:val="22"/>
          <w:lang w:eastAsia="lv-LV"/>
        </w:rPr>
      </w:pPr>
      <w:r>
        <w:rPr>
          <w:color w:val="000000"/>
          <w:sz w:val="22"/>
          <w:szCs w:val="22"/>
          <w:lang w:eastAsia="lv-LV"/>
        </w:rPr>
        <w:t xml:space="preserve">10.1. Līgums izbeidzas, beidzoties Līguma termiņam vai Līgumā noteiktajos gadījumos pirms Līgumā noteiktā termiņa. </w:t>
      </w:r>
    </w:p>
    <w:p w14:paraId="3F31CBDE" w14:textId="77777777" w:rsidR="007871DE" w:rsidRDefault="00B34B69">
      <w:pPr>
        <w:pStyle w:val="1"/>
        <w:autoSpaceDE w:val="0"/>
        <w:spacing w:after="23"/>
        <w:ind w:firstLine="709"/>
        <w:jc w:val="both"/>
      </w:pPr>
      <w:r>
        <w:rPr>
          <w:rStyle w:val="10"/>
          <w:color w:val="000000"/>
          <w:sz w:val="22"/>
          <w:szCs w:val="22"/>
          <w:lang w:eastAsia="lv-LV"/>
        </w:rPr>
        <w:t xml:space="preserve">10.2. </w:t>
      </w:r>
      <w:r>
        <w:rPr>
          <w:rStyle w:val="10"/>
          <w:caps/>
          <w:color w:val="000000"/>
          <w:sz w:val="22"/>
          <w:szCs w:val="22"/>
          <w:lang w:eastAsia="lv-LV"/>
        </w:rPr>
        <w:t>Līdzējiem</w:t>
      </w:r>
      <w:r>
        <w:rPr>
          <w:rStyle w:val="10"/>
          <w:color w:val="000000"/>
          <w:sz w:val="22"/>
          <w:szCs w:val="22"/>
          <w:lang w:eastAsia="lv-LV"/>
        </w:rPr>
        <w:t xml:space="preserve"> ir tiesības Līgumu izbeigt pirms termiņa, ja otrs </w:t>
      </w:r>
      <w:r>
        <w:rPr>
          <w:rStyle w:val="10"/>
          <w:caps/>
          <w:color w:val="000000"/>
          <w:sz w:val="22"/>
          <w:szCs w:val="22"/>
          <w:lang w:eastAsia="lv-LV"/>
        </w:rPr>
        <w:t>Līdzējs</w:t>
      </w:r>
      <w:r>
        <w:rPr>
          <w:rStyle w:val="10"/>
          <w:color w:val="000000"/>
          <w:sz w:val="22"/>
          <w:szCs w:val="22"/>
          <w:lang w:eastAsia="lv-LV"/>
        </w:rPr>
        <w:t xml:space="preserve"> ir pārkāpis Līguma noteikumus un šie pārkāpumi nav novērsti piešķirtajā saprātīgā laika periodā. Par vēlēšanos izbeigt Līgumu šādos gadījumos ir jāziņo rakstveidā otram </w:t>
      </w:r>
      <w:r>
        <w:rPr>
          <w:rStyle w:val="10"/>
          <w:caps/>
          <w:color w:val="000000"/>
          <w:sz w:val="22"/>
          <w:szCs w:val="22"/>
          <w:lang w:eastAsia="lv-LV"/>
        </w:rPr>
        <w:t>Līdzējam</w:t>
      </w:r>
      <w:r>
        <w:rPr>
          <w:rStyle w:val="10"/>
          <w:color w:val="000000"/>
          <w:sz w:val="22"/>
          <w:szCs w:val="22"/>
          <w:lang w:eastAsia="lv-LV"/>
        </w:rPr>
        <w:t xml:space="preserve"> vismaz 30 (trīsdesmit) dienas iepriekš. </w:t>
      </w:r>
    </w:p>
    <w:p w14:paraId="7466D70A" w14:textId="77777777" w:rsidR="007871DE" w:rsidRDefault="00B34B69">
      <w:pPr>
        <w:pStyle w:val="1"/>
        <w:autoSpaceDE w:val="0"/>
        <w:spacing w:after="23"/>
        <w:ind w:firstLine="709"/>
        <w:jc w:val="both"/>
      </w:pPr>
      <w:r>
        <w:rPr>
          <w:rStyle w:val="10"/>
          <w:color w:val="000000"/>
          <w:sz w:val="22"/>
          <w:szCs w:val="22"/>
          <w:lang w:eastAsia="lv-LV"/>
        </w:rPr>
        <w:t xml:space="preserve">10.3. </w:t>
      </w:r>
      <w:r>
        <w:rPr>
          <w:rStyle w:val="10"/>
          <w:caps/>
          <w:color w:val="000000"/>
          <w:sz w:val="22"/>
          <w:szCs w:val="22"/>
          <w:lang w:eastAsia="lv-LV"/>
        </w:rPr>
        <w:t>Tirgotājam</w:t>
      </w:r>
      <w:r>
        <w:rPr>
          <w:rStyle w:val="10"/>
          <w:color w:val="000000"/>
          <w:sz w:val="22"/>
          <w:szCs w:val="22"/>
          <w:lang w:eastAsia="lv-LV"/>
        </w:rPr>
        <w:t xml:space="preserve"> ir tiesības izbeigt šo Līgumu, ja nav spēkā vai spēku zaudējis </w:t>
      </w:r>
      <w:r>
        <w:rPr>
          <w:rStyle w:val="10"/>
          <w:caps/>
          <w:color w:val="000000"/>
          <w:sz w:val="22"/>
          <w:szCs w:val="22"/>
          <w:lang w:eastAsia="lv-LV"/>
        </w:rPr>
        <w:t>Lietotāja</w:t>
      </w:r>
      <w:r>
        <w:rPr>
          <w:rStyle w:val="10"/>
          <w:color w:val="000000"/>
          <w:sz w:val="22"/>
          <w:szCs w:val="22"/>
          <w:lang w:eastAsia="lv-LV"/>
        </w:rPr>
        <w:t xml:space="preserve"> noslēgtais sistēmas pakalpojumu līgums. </w:t>
      </w:r>
    </w:p>
    <w:p w14:paraId="2854A135" w14:textId="7401CEA0" w:rsidR="007871DE" w:rsidRDefault="00B34B69">
      <w:pPr>
        <w:pStyle w:val="1"/>
        <w:autoSpaceDE w:val="0"/>
        <w:spacing w:after="23"/>
        <w:ind w:firstLine="709"/>
        <w:jc w:val="both"/>
        <w:rPr>
          <w:rStyle w:val="10"/>
          <w:color w:val="000000"/>
          <w:sz w:val="22"/>
          <w:szCs w:val="22"/>
          <w:lang w:eastAsia="lv-LV"/>
        </w:rPr>
      </w:pPr>
      <w:r>
        <w:rPr>
          <w:rStyle w:val="10"/>
          <w:color w:val="000000"/>
          <w:sz w:val="22"/>
          <w:szCs w:val="22"/>
          <w:lang w:eastAsia="lv-LV"/>
        </w:rPr>
        <w:t xml:space="preserve">10.4. </w:t>
      </w:r>
      <w:r>
        <w:rPr>
          <w:rStyle w:val="10"/>
          <w:caps/>
          <w:color w:val="000000"/>
          <w:sz w:val="22"/>
          <w:szCs w:val="22"/>
          <w:lang w:eastAsia="lv-LV"/>
        </w:rPr>
        <w:t>Lietotājam</w:t>
      </w:r>
      <w:r>
        <w:rPr>
          <w:rStyle w:val="10"/>
          <w:color w:val="000000"/>
          <w:sz w:val="22"/>
          <w:szCs w:val="22"/>
          <w:lang w:eastAsia="lv-LV"/>
        </w:rPr>
        <w:t xml:space="preserve"> ir tiesības izbeigt šo Līgumu, par to 21 (divdesmit vienu)  darba dienu iepriekš rakstiski brīdinot </w:t>
      </w:r>
      <w:r>
        <w:rPr>
          <w:rStyle w:val="10"/>
          <w:caps/>
          <w:color w:val="000000"/>
          <w:sz w:val="22"/>
          <w:szCs w:val="22"/>
          <w:lang w:eastAsia="lv-LV"/>
        </w:rPr>
        <w:t>Tirgotāju</w:t>
      </w:r>
      <w:r>
        <w:rPr>
          <w:rStyle w:val="10"/>
          <w:color w:val="000000"/>
          <w:sz w:val="22"/>
          <w:szCs w:val="22"/>
          <w:lang w:eastAsia="lv-LV"/>
        </w:rPr>
        <w:t xml:space="preserve">. </w:t>
      </w:r>
      <w:r>
        <w:rPr>
          <w:rStyle w:val="10"/>
          <w:caps/>
          <w:color w:val="000000"/>
          <w:sz w:val="22"/>
          <w:szCs w:val="22"/>
          <w:lang w:eastAsia="lv-LV"/>
        </w:rPr>
        <w:t>Lietotājs</w:t>
      </w:r>
      <w:r>
        <w:rPr>
          <w:rStyle w:val="10"/>
          <w:color w:val="000000"/>
          <w:sz w:val="22"/>
          <w:szCs w:val="22"/>
          <w:lang w:eastAsia="lv-LV"/>
        </w:rPr>
        <w:t xml:space="preserve"> šajā gadījumā apmaksā </w:t>
      </w:r>
      <w:r>
        <w:rPr>
          <w:rStyle w:val="10"/>
          <w:caps/>
          <w:color w:val="000000"/>
          <w:sz w:val="22"/>
          <w:szCs w:val="22"/>
          <w:lang w:eastAsia="lv-LV"/>
        </w:rPr>
        <w:t>Tirgotāja</w:t>
      </w:r>
      <w:r>
        <w:rPr>
          <w:rStyle w:val="10"/>
          <w:color w:val="000000"/>
          <w:sz w:val="22"/>
          <w:szCs w:val="22"/>
          <w:lang w:eastAsia="lv-LV"/>
        </w:rPr>
        <w:t xml:space="preserve"> izrakstītos rēķinus par saņemto elektroenerģiju atbilstoši Līguma nosacījumiem. </w:t>
      </w:r>
    </w:p>
    <w:p w14:paraId="51B92A6C" w14:textId="77777777" w:rsidR="007871DE" w:rsidRDefault="00B34B69">
      <w:pPr>
        <w:pStyle w:val="1"/>
        <w:autoSpaceDE w:val="0"/>
        <w:spacing w:before="120" w:after="120"/>
        <w:jc w:val="center"/>
      </w:pPr>
      <w:r>
        <w:rPr>
          <w:rStyle w:val="10"/>
          <w:b/>
          <w:bCs/>
          <w:color w:val="000000"/>
          <w:sz w:val="22"/>
          <w:szCs w:val="22"/>
          <w:lang w:eastAsia="lv-LV"/>
        </w:rPr>
        <w:t>11. Citi noteikumi</w:t>
      </w:r>
    </w:p>
    <w:p w14:paraId="479D459A" w14:textId="77777777" w:rsidR="007871DE" w:rsidRDefault="00B34B69">
      <w:pPr>
        <w:pStyle w:val="1"/>
        <w:autoSpaceDE w:val="0"/>
        <w:spacing w:after="23"/>
        <w:ind w:firstLine="709"/>
        <w:jc w:val="both"/>
      </w:pPr>
      <w:r>
        <w:rPr>
          <w:rStyle w:val="10"/>
          <w:color w:val="000000"/>
          <w:sz w:val="22"/>
          <w:szCs w:val="22"/>
          <w:lang w:eastAsia="lv-LV"/>
        </w:rPr>
        <w:t xml:space="preserve">11.1. Citus, šajā Līgumā neregulētus jautājumus </w:t>
      </w:r>
      <w:r>
        <w:rPr>
          <w:rStyle w:val="10"/>
          <w:caps/>
          <w:color w:val="000000"/>
          <w:sz w:val="22"/>
          <w:szCs w:val="22"/>
          <w:lang w:eastAsia="lv-LV"/>
        </w:rPr>
        <w:t>Līdzēji</w:t>
      </w:r>
      <w:r>
        <w:rPr>
          <w:rStyle w:val="10"/>
          <w:color w:val="000000"/>
          <w:sz w:val="22"/>
          <w:szCs w:val="22"/>
          <w:lang w:eastAsia="lv-LV"/>
        </w:rPr>
        <w:t xml:space="preserve"> risina sarunu ceļā saskaņā ar Latvijas Republikas normatīvajiem aktiem.</w:t>
      </w:r>
    </w:p>
    <w:p w14:paraId="77841303" w14:textId="77777777" w:rsidR="007871DE" w:rsidRDefault="00B34B69">
      <w:pPr>
        <w:pStyle w:val="1"/>
        <w:autoSpaceDE w:val="0"/>
        <w:spacing w:after="23"/>
        <w:ind w:firstLine="709"/>
        <w:jc w:val="both"/>
      </w:pPr>
      <w:r>
        <w:rPr>
          <w:rStyle w:val="10"/>
          <w:color w:val="000000"/>
          <w:sz w:val="22"/>
          <w:szCs w:val="22"/>
          <w:lang w:eastAsia="lv-LV"/>
        </w:rPr>
        <w:t xml:space="preserve">11.2. Visi Līguma grozījumi un papildinājumi ir sastādāmi </w:t>
      </w:r>
      <w:r>
        <w:rPr>
          <w:rStyle w:val="10"/>
          <w:caps/>
          <w:color w:val="000000"/>
          <w:sz w:val="22"/>
          <w:szCs w:val="22"/>
          <w:lang w:eastAsia="lv-LV"/>
        </w:rPr>
        <w:t>Līdzējiem</w:t>
      </w:r>
      <w:r>
        <w:rPr>
          <w:rStyle w:val="10"/>
          <w:color w:val="000000"/>
          <w:sz w:val="22"/>
          <w:szCs w:val="22"/>
          <w:lang w:eastAsia="lv-LV"/>
        </w:rPr>
        <w:t xml:space="preserve"> rakstiski vienojoties, tie stājas spēkā pēc to abpusējas parakstīšanas un tie pievienojami Līgumam kā pielikumi un kļūst par tā neatņemamu sastāvdaļu.</w:t>
      </w:r>
    </w:p>
    <w:p w14:paraId="20DA53C7" w14:textId="77777777" w:rsidR="007871DE" w:rsidRDefault="00B34B69">
      <w:pPr>
        <w:pStyle w:val="1"/>
        <w:autoSpaceDE w:val="0"/>
        <w:spacing w:after="23"/>
        <w:ind w:firstLine="709"/>
        <w:jc w:val="both"/>
      </w:pPr>
      <w:r>
        <w:rPr>
          <w:rStyle w:val="10"/>
          <w:color w:val="000000"/>
          <w:sz w:val="22"/>
          <w:szCs w:val="22"/>
          <w:lang w:eastAsia="lv-LV"/>
        </w:rPr>
        <w:t xml:space="preserve">11.3. Līgums sagatavots 2 (divos) eksemplāros, katrs uz __ lapām ar vienādu juridisku spēku, no kuriem viens glabājas pie </w:t>
      </w:r>
      <w:r>
        <w:rPr>
          <w:rStyle w:val="10"/>
          <w:caps/>
          <w:color w:val="000000"/>
          <w:sz w:val="22"/>
          <w:szCs w:val="22"/>
          <w:lang w:eastAsia="lv-LV"/>
        </w:rPr>
        <w:t>Tirgotāja</w:t>
      </w:r>
      <w:r>
        <w:rPr>
          <w:rStyle w:val="10"/>
          <w:color w:val="000000"/>
          <w:sz w:val="22"/>
          <w:szCs w:val="22"/>
          <w:lang w:eastAsia="lv-LV"/>
        </w:rPr>
        <w:t xml:space="preserve">, otrs pie </w:t>
      </w:r>
      <w:r>
        <w:rPr>
          <w:rStyle w:val="10"/>
          <w:caps/>
          <w:color w:val="000000"/>
          <w:sz w:val="22"/>
          <w:szCs w:val="22"/>
          <w:lang w:eastAsia="lv-LV"/>
        </w:rPr>
        <w:t>Lietotāja</w:t>
      </w:r>
      <w:r>
        <w:rPr>
          <w:rStyle w:val="10"/>
          <w:color w:val="000000"/>
          <w:sz w:val="22"/>
          <w:szCs w:val="22"/>
          <w:lang w:eastAsia="lv-LV"/>
        </w:rPr>
        <w:t xml:space="preserve">. </w:t>
      </w:r>
    </w:p>
    <w:p w14:paraId="72CCAC2B" w14:textId="77777777" w:rsidR="007871DE" w:rsidRDefault="00B34B69">
      <w:pPr>
        <w:pStyle w:val="1"/>
        <w:autoSpaceDE w:val="0"/>
        <w:spacing w:after="23"/>
        <w:ind w:firstLine="709"/>
        <w:jc w:val="both"/>
        <w:rPr>
          <w:color w:val="000000"/>
          <w:sz w:val="22"/>
          <w:szCs w:val="22"/>
          <w:lang w:eastAsia="lv-LV"/>
        </w:rPr>
      </w:pPr>
      <w:r>
        <w:rPr>
          <w:color w:val="000000"/>
          <w:sz w:val="22"/>
          <w:szCs w:val="22"/>
          <w:lang w:eastAsia="lv-LV"/>
        </w:rPr>
        <w:t>11.4. Par līguma izpildi ir atbildīgas šādas pušu kontaktpersonas</w:t>
      </w:r>
    </w:p>
    <w:p w14:paraId="30F5D446" w14:textId="26B6BC52" w:rsidR="007871DE" w:rsidRDefault="00B34B69">
      <w:pPr>
        <w:pStyle w:val="1"/>
        <w:autoSpaceDE w:val="0"/>
        <w:spacing w:after="23"/>
        <w:ind w:firstLine="709"/>
        <w:jc w:val="both"/>
        <w:rPr>
          <w:color w:val="000000"/>
          <w:sz w:val="22"/>
          <w:szCs w:val="22"/>
          <w:lang w:eastAsia="lv-LV"/>
        </w:rPr>
      </w:pPr>
      <w:r>
        <w:rPr>
          <w:color w:val="000000"/>
          <w:sz w:val="22"/>
          <w:szCs w:val="22"/>
          <w:lang w:eastAsia="lv-LV"/>
        </w:rPr>
        <w:t>11.4.1,</w:t>
      </w:r>
      <w:r>
        <w:rPr>
          <w:color w:val="000000"/>
          <w:sz w:val="22"/>
          <w:szCs w:val="22"/>
          <w:lang w:eastAsia="lv-LV"/>
        </w:rPr>
        <w:tab/>
        <w:t xml:space="preserve">no </w:t>
      </w:r>
      <w:r w:rsidR="00791647">
        <w:rPr>
          <w:color w:val="000000"/>
          <w:sz w:val="22"/>
          <w:szCs w:val="22"/>
          <w:lang w:eastAsia="lv-LV"/>
        </w:rPr>
        <w:t>Lietotāja</w:t>
      </w:r>
      <w:r>
        <w:rPr>
          <w:color w:val="000000"/>
          <w:sz w:val="22"/>
          <w:szCs w:val="22"/>
          <w:lang w:eastAsia="lv-LV"/>
        </w:rPr>
        <w:t xml:space="preserve"> puses – ________, tālr. _________;</w:t>
      </w:r>
    </w:p>
    <w:p w14:paraId="61DD5593" w14:textId="3A33AE85" w:rsidR="007871DE" w:rsidRDefault="00B34B69">
      <w:pPr>
        <w:pStyle w:val="1"/>
        <w:tabs>
          <w:tab w:val="left" w:pos="1425"/>
        </w:tabs>
        <w:autoSpaceDE w:val="0"/>
        <w:spacing w:after="23"/>
        <w:ind w:firstLine="709"/>
        <w:jc w:val="both"/>
        <w:rPr>
          <w:color w:val="000000"/>
          <w:sz w:val="22"/>
          <w:szCs w:val="22"/>
          <w:lang w:eastAsia="lv-LV"/>
        </w:rPr>
      </w:pPr>
      <w:r>
        <w:rPr>
          <w:color w:val="000000"/>
          <w:sz w:val="22"/>
          <w:szCs w:val="22"/>
          <w:lang w:eastAsia="lv-LV"/>
        </w:rPr>
        <w:t>11.4.2.</w:t>
      </w:r>
      <w:r>
        <w:rPr>
          <w:color w:val="000000"/>
          <w:sz w:val="22"/>
          <w:szCs w:val="22"/>
          <w:lang w:eastAsia="lv-LV"/>
        </w:rPr>
        <w:tab/>
        <w:t xml:space="preserve">no </w:t>
      </w:r>
      <w:r w:rsidR="00791647">
        <w:rPr>
          <w:color w:val="000000"/>
          <w:sz w:val="22"/>
          <w:szCs w:val="22"/>
          <w:lang w:eastAsia="lv-LV"/>
        </w:rPr>
        <w:t>Tirgotāja</w:t>
      </w:r>
      <w:r>
        <w:rPr>
          <w:color w:val="000000"/>
          <w:sz w:val="22"/>
          <w:szCs w:val="22"/>
          <w:lang w:eastAsia="lv-LV"/>
        </w:rPr>
        <w:t xml:space="preserve"> puses – _________, tālr. _________.</w:t>
      </w:r>
    </w:p>
    <w:p w14:paraId="6BBAF5E9" w14:textId="77777777" w:rsidR="00791647" w:rsidRDefault="00791647">
      <w:pPr>
        <w:pStyle w:val="1"/>
        <w:tabs>
          <w:tab w:val="left" w:pos="1425"/>
        </w:tabs>
        <w:autoSpaceDE w:val="0"/>
        <w:spacing w:after="23"/>
        <w:ind w:firstLine="709"/>
        <w:jc w:val="both"/>
        <w:rPr>
          <w:color w:val="000000"/>
          <w:sz w:val="22"/>
          <w:szCs w:val="22"/>
          <w:lang w:eastAsia="lv-LV"/>
        </w:rPr>
      </w:pPr>
    </w:p>
    <w:p w14:paraId="0328C192" w14:textId="77777777" w:rsidR="007871DE" w:rsidRDefault="00B34B69">
      <w:pPr>
        <w:pStyle w:val="1"/>
        <w:autoSpaceDE w:val="0"/>
        <w:spacing w:before="100" w:after="100"/>
        <w:jc w:val="center"/>
        <w:rPr>
          <w:b/>
          <w:sz w:val="22"/>
          <w:szCs w:val="22"/>
          <w:lang w:eastAsia="lv-LV"/>
        </w:rPr>
      </w:pPr>
      <w:r>
        <w:rPr>
          <w:b/>
          <w:sz w:val="22"/>
          <w:szCs w:val="22"/>
          <w:lang w:eastAsia="lv-LV"/>
        </w:rPr>
        <w:t>12. Pušu rekvizīti un paraksti</w:t>
      </w:r>
    </w:p>
    <w:tbl>
      <w:tblPr>
        <w:tblW w:w="0" w:type="dxa"/>
        <w:tblInd w:w="70" w:type="dxa"/>
        <w:tblLayout w:type="fixed"/>
        <w:tblCellMar>
          <w:left w:w="10" w:type="dxa"/>
          <w:right w:w="10" w:type="dxa"/>
        </w:tblCellMar>
        <w:tblLook w:val="0000" w:firstRow="0" w:lastRow="0" w:firstColumn="0" w:lastColumn="0" w:noHBand="0" w:noVBand="0"/>
      </w:tblPr>
      <w:tblGrid>
        <w:gridCol w:w="4819"/>
        <w:gridCol w:w="4301"/>
      </w:tblGrid>
      <w:tr w:rsidR="007871DE" w14:paraId="2124BBFE" w14:textId="77777777">
        <w:tc>
          <w:tcPr>
            <w:tcW w:w="4819" w:type="dxa"/>
            <w:shd w:val="clear" w:color="auto" w:fill="auto"/>
            <w:tcMar>
              <w:top w:w="0" w:type="dxa"/>
              <w:left w:w="70" w:type="dxa"/>
              <w:bottom w:w="0" w:type="dxa"/>
              <w:right w:w="70" w:type="dxa"/>
            </w:tcMar>
          </w:tcPr>
          <w:p w14:paraId="4D96B75C" w14:textId="77777777" w:rsidR="007871DE" w:rsidRDefault="00B34B69">
            <w:pPr>
              <w:pStyle w:val="1"/>
              <w:jc w:val="center"/>
            </w:pPr>
            <w:r>
              <w:rPr>
                <w:rStyle w:val="10"/>
                <w:b/>
                <w:sz w:val="22"/>
                <w:szCs w:val="22"/>
              </w:rPr>
              <w:t>LIETOTĀJS:</w:t>
            </w:r>
          </w:p>
        </w:tc>
        <w:tc>
          <w:tcPr>
            <w:tcW w:w="4301" w:type="dxa"/>
            <w:shd w:val="clear" w:color="auto" w:fill="auto"/>
            <w:tcMar>
              <w:top w:w="0" w:type="dxa"/>
              <w:left w:w="70" w:type="dxa"/>
              <w:bottom w:w="0" w:type="dxa"/>
              <w:right w:w="70" w:type="dxa"/>
            </w:tcMar>
          </w:tcPr>
          <w:p w14:paraId="2A051C8B" w14:textId="77777777" w:rsidR="007871DE" w:rsidRDefault="00B34B69">
            <w:pPr>
              <w:pStyle w:val="1"/>
              <w:jc w:val="center"/>
            </w:pPr>
            <w:r>
              <w:rPr>
                <w:rStyle w:val="10"/>
                <w:b/>
                <w:sz w:val="22"/>
                <w:szCs w:val="22"/>
              </w:rPr>
              <w:t>TIRGOTĀJS:</w:t>
            </w:r>
          </w:p>
        </w:tc>
      </w:tr>
    </w:tbl>
    <w:p w14:paraId="194CBB4B" w14:textId="77777777" w:rsidR="007871DE" w:rsidRDefault="007871DE">
      <w:pPr>
        <w:pStyle w:val="1"/>
        <w:rPr>
          <w:b/>
        </w:rPr>
      </w:pPr>
    </w:p>
    <w:p w14:paraId="2FB9F2AE" w14:textId="77777777" w:rsidR="007871DE" w:rsidRDefault="007871DE">
      <w:pPr>
        <w:pStyle w:val="1"/>
      </w:pPr>
    </w:p>
    <w:p w14:paraId="0B9FCD2A" w14:textId="77777777" w:rsidR="007871DE" w:rsidRDefault="007871DE">
      <w:pPr>
        <w:pStyle w:val="1"/>
      </w:pPr>
    </w:p>
    <w:sectPr w:rsidR="007871DE" w:rsidSect="005957A9">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A9EF1" w14:textId="77777777" w:rsidR="00BE6838" w:rsidRDefault="00BE6838">
      <w:pPr>
        <w:spacing w:line="240" w:lineRule="auto"/>
      </w:pPr>
      <w:r>
        <w:separator/>
      </w:r>
    </w:p>
  </w:endnote>
  <w:endnote w:type="continuationSeparator" w:id="0">
    <w:p w14:paraId="5D9B6B7D" w14:textId="77777777" w:rsidR="00BE6838" w:rsidRDefault="00BE68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Bold">
    <w:altName w:val="Dutch801 XBd BT"/>
    <w:panose1 w:val="02020803070505020304"/>
    <w:charset w:val="00"/>
    <w:family w:val="roman"/>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22109" w14:textId="77777777" w:rsidR="00BE6838" w:rsidRDefault="00BE6838">
      <w:pPr>
        <w:spacing w:line="240" w:lineRule="auto"/>
      </w:pPr>
      <w:r>
        <w:rPr>
          <w:color w:val="000000"/>
        </w:rPr>
        <w:separator/>
      </w:r>
    </w:p>
  </w:footnote>
  <w:footnote w:type="continuationSeparator" w:id="0">
    <w:p w14:paraId="72B919CB" w14:textId="77777777" w:rsidR="00BE6838" w:rsidRDefault="00BE6838">
      <w:pPr>
        <w:spacing w:line="240" w:lineRule="auto"/>
      </w:pPr>
      <w:r>
        <w:continuationSeparator/>
      </w:r>
    </w:p>
  </w:footnote>
  <w:footnote w:id="1">
    <w:p w14:paraId="348EF0A8" w14:textId="77777777" w:rsidR="00026B02" w:rsidRDefault="00026B02" w:rsidP="00026B02">
      <w:pPr>
        <w:pStyle w:val="Vresteksts"/>
        <w:jc w:val="both"/>
      </w:pPr>
      <w:r>
        <w:rPr>
          <w:rStyle w:val="Vresatsauce"/>
        </w:rPr>
        <w:footnoteRef/>
      </w:r>
      <w:r>
        <w:t xml:space="preserve"> 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w:t>
      </w:r>
      <w:hyperlink r:id="rId1" w:history="1">
        <w:r w:rsidRPr="00232357">
          <w:rPr>
            <w:rStyle w:val="Hipersaite"/>
          </w:rPr>
          <w:t>https://www.iub.gov.lv/sites/default/files/upload/skaidrojums_mazajie_videjie_uzn.pdf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5D3"/>
    <w:multiLevelType w:val="multilevel"/>
    <w:tmpl w:val="189EB1F8"/>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03E35C68"/>
    <w:multiLevelType w:val="multilevel"/>
    <w:tmpl w:val="71FC5872"/>
    <w:styleLink w:val="WWOutlineListStyle"/>
    <w:lvl w:ilvl="0">
      <w:start w:val="1"/>
      <w:numFmt w:val="upperRoman"/>
      <w:lvlText w:val="%1"/>
      <w:lvlJc w:val="left"/>
      <w:pPr>
        <w:ind w:left="56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575" w:hanging="1008"/>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2" w15:restartNumberingAfterBreak="0">
    <w:nsid w:val="04072C1C"/>
    <w:multiLevelType w:val="multilevel"/>
    <w:tmpl w:val="D36A0DB6"/>
    <w:lvl w:ilvl="0">
      <w:start w:val="5"/>
      <w:numFmt w:val="decimal"/>
      <w:lvlText w:val="%1."/>
      <w:lvlJc w:val="left"/>
      <w:pPr>
        <w:ind w:left="360" w:hanging="360"/>
      </w:pPr>
      <w:rPr>
        <w:b/>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1146"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0E9069B4"/>
    <w:multiLevelType w:val="multilevel"/>
    <w:tmpl w:val="CFE29A8A"/>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3C1D63DD"/>
    <w:multiLevelType w:val="multilevel"/>
    <w:tmpl w:val="2ABCF9CE"/>
    <w:lvl w:ilvl="0">
      <w:start w:val="1"/>
      <w:numFmt w:val="decimal"/>
      <w:lvlText w:val="%1."/>
      <w:lvlJc w:val="left"/>
      <w:pPr>
        <w:ind w:left="360" w:hanging="360"/>
      </w:pPr>
      <w:rPr>
        <w:rFonts w:hint="default"/>
        <w:b w:val="0"/>
        <w:color w:val="auto"/>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ascii="Times New Roman" w:eastAsia="Times New Roman" w:hAnsi="Times New Roman" w:cs="Times New Roman"/>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F0560D1"/>
    <w:multiLevelType w:val="multilevel"/>
    <w:tmpl w:val="91D05658"/>
    <w:lvl w:ilvl="0">
      <w:start w:val="13"/>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F2D6781"/>
    <w:multiLevelType w:val="multilevel"/>
    <w:tmpl w:val="CD84EF04"/>
    <w:lvl w:ilvl="0">
      <w:start w:val="2"/>
      <w:numFmt w:val="decimal"/>
      <w:lvlText w:val="%1."/>
      <w:lvlJc w:val="left"/>
      <w:pPr>
        <w:ind w:left="360" w:hanging="360"/>
      </w:pPr>
      <w:rPr>
        <w:rFonts w:hint="default"/>
        <w:b/>
        <w:bCs/>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7" w15:restartNumberingAfterBreak="0">
    <w:nsid w:val="40AD79EC"/>
    <w:multiLevelType w:val="multilevel"/>
    <w:tmpl w:val="707A8F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1AF15A0"/>
    <w:multiLevelType w:val="multilevel"/>
    <w:tmpl w:val="BB5E832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4467620F"/>
    <w:multiLevelType w:val="multilevel"/>
    <w:tmpl w:val="2B72036E"/>
    <w:lvl w:ilvl="0">
      <w:numFmt w:val="bullet"/>
      <w:lvlText w:val="-"/>
      <w:lvlJc w:val="left"/>
      <w:pPr>
        <w:ind w:left="1778"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969160F"/>
    <w:multiLevelType w:val="multilevel"/>
    <w:tmpl w:val="FF00345C"/>
    <w:lvl w:ilvl="0">
      <w:start w:val="1"/>
      <w:numFmt w:val="decimal"/>
      <w:lvlText w:val="%1."/>
      <w:lvlJc w:val="left"/>
      <w:pPr>
        <w:ind w:left="720" w:hanging="360"/>
      </w:pPr>
    </w:lvl>
    <w:lvl w:ilvl="1">
      <w:start w:val="4"/>
      <w:numFmt w:val="decimal"/>
      <w:lvlText w:val="%1.%2."/>
      <w:lvlJc w:val="left"/>
      <w:pPr>
        <w:ind w:left="810" w:hanging="45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4AE57CE2"/>
    <w:multiLevelType w:val="multilevel"/>
    <w:tmpl w:val="94FAE2C8"/>
    <w:styleLink w:val="LFO5"/>
    <w:lvl w:ilvl="0">
      <w:start w:val="1"/>
      <w:numFmt w:val="decimal"/>
      <w:pStyle w:val="StyleStyle1Justified"/>
      <w:lvlText w:val="%1."/>
      <w:lvlJc w:val="left"/>
      <w:pPr>
        <w:ind w:left="567" w:hanging="567"/>
      </w:pPr>
    </w:lvl>
    <w:lvl w:ilvl="1">
      <w:start w:val="1"/>
      <w:numFmt w:val="decimal"/>
      <w:lvlText w:val="%1.%2."/>
      <w:lvlJc w:val="left"/>
      <w:pPr>
        <w:ind w:left="1134" w:hanging="567"/>
      </w:pPr>
    </w:lvl>
    <w:lvl w:ilvl="2">
      <w:start w:val="1"/>
      <w:numFmt w:val="decimal"/>
      <w:lvlText w:val="%1.%2.%3."/>
      <w:lvlJc w:val="left"/>
      <w:pPr>
        <w:ind w:left="1985" w:hanging="851"/>
      </w:pPr>
    </w:lvl>
    <w:lvl w:ilvl="3">
      <w:start w:val="1"/>
      <w:numFmt w:val="decimal"/>
      <w:lvlText w:val="%1.%2.%3.%4."/>
      <w:lvlJc w:val="left"/>
      <w:pPr>
        <w:ind w:left="3850" w:hanging="85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4F3919"/>
    <w:multiLevelType w:val="multilevel"/>
    <w:tmpl w:val="787A5628"/>
    <w:styleLink w:val="WWOutlineListStyle2"/>
    <w:lvl w:ilvl="0">
      <w:start w:val="1"/>
      <w:numFmt w:val="upperRoman"/>
      <w:pStyle w:val="11"/>
      <w:lvlText w:val="%1"/>
      <w:lvlJc w:val="left"/>
      <w:pPr>
        <w:ind w:left="56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51"/>
      <w:lvlText w:val="%1.%2.%3.%4.%5"/>
      <w:lvlJc w:val="left"/>
      <w:pPr>
        <w:ind w:left="1575" w:hanging="1008"/>
      </w:pPr>
    </w:lvl>
    <w:lvl w:ilvl="5">
      <w:start w:val="1"/>
      <w:numFmt w:val="decimal"/>
      <w:pStyle w:val="61"/>
      <w:lvlText w:val="%1.%2.%3.%4.%5.%6"/>
      <w:lvlJc w:val="left"/>
      <w:pPr>
        <w:ind w:left="1719" w:hanging="1152"/>
      </w:pPr>
    </w:lvl>
    <w:lvl w:ilvl="6">
      <w:start w:val="1"/>
      <w:numFmt w:val="decimal"/>
      <w:pStyle w:val="71"/>
      <w:lvlText w:val="%1.%2.%3.%4.%5.%6.%7"/>
      <w:lvlJc w:val="left"/>
      <w:pPr>
        <w:ind w:left="1863" w:hanging="1296"/>
      </w:pPr>
    </w:lvl>
    <w:lvl w:ilvl="7">
      <w:start w:val="1"/>
      <w:numFmt w:val="decimal"/>
      <w:pStyle w:val="81"/>
      <w:lvlText w:val="%1.%2.%3.%4.%5.%6.%7.%8"/>
      <w:lvlJc w:val="left"/>
      <w:pPr>
        <w:ind w:left="2007" w:hanging="1440"/>
      </w:pPr>
    </w:lvl>
    <w:lvl w:ilvl="8">
      <w:start w:val="1"/>
      <w:numFmt w:val="decimal"/>
      <w:pStyle w:val="91"/>
      <w:lvlText w:val="%1.%2.%3.%4.%5.%6.%7.%8.%9"/>
      <w:lvlJc w:val="left"/>
      <w:pPr>
        <w:ind w:left="2151" w:hanging="1584"/>
      </w:pPr>
    </w:lvl>
  </w:abstractNum>
  <w:abstractNum w:abstractNumId="13" w15:restartNumberingAfterBreak="0">
    <w:nsid w:val="5080001D"/>
    <w:multiLevelType w:val="multilevel"/>
    <w:tmpl w:val="052CC224"/>
    <w:lvl w:ilvl="0">
      <w:start w:val="5"/>
      <w:numFmt w:val="decimal"/>
      <w:lvlText w:val="%1."/>
      <w:lvlJc w:val="left"/>
      <w:pPr>
        <w:ind w:left="480" w:hanging="480"/>
      </w:pPr>
      <w:rPr>
        <w:sz w:val="24"/>
      </w:rPr>
    </w:lvl>
    <w:lvl w:ilvl="1">
      <w:start w:val="11"/>
      <w:numFmt w:val="decimal"/>
      <w:lvlText w:val="%1.%2."/>
      <w:lvlJc w:val="left"/>
      <w:pPr>
        <w:ind w:left="480" w:hanging="48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14" w15:restartNumberingAfterBreak="0">
    <w:nsid w:val="51961BA8"/>
    <w:multiLevelType w:val="multilevel"/>
    <w:tmpl w:val="E828E24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5" w15:restartNumberingAfterBreak="0">
    <w:nsid w:val="589225F5"/>
    <w:multiLevelType w:val="multilevel"/>
    <w:tmpl w:val="BBF06B66"/>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EF2230"/>
    <w:multiLevelType w:val="multilevel"/>
    <w:tmpl w:val="926E2EA0"/>
    <w:styleLink w:val="WWOutlineListStyle1"/>
    <w:lvl w:ilvl="0">
      <w:start w:val="1"/>
      <w:numFmt w:val="upperRoman"/>
      <w:lvlText w:val="%1"/>
      <w:lvlJc w:val="left"/>
      <w:pPr>
        <w:ind w:left="56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575" w:hanging="1008"/>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17" w15:restartNumberingAfterBreak="0">
    <w:nsid w:val="73BC3E9A"/>
    <w:multiLevelType w:val="multilevel"/>
    <w:tmpl w:val="116A94EC"/>
    <w:lvl w:ilvl="0">
      <w:start w:val="7"/>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74CF69DC"/>
    <w:multiLevelType w:val="multilevel"/>
    <w:tmpl w:val="51CA1F54"/>
    <w:lvl w:ilvl="0">
      <w:start w:val="14"/>
      <w:numFmt w:val="decimal"/>
      <w:lvlText w:val="%1."/>
      <w:lvlJc w:val="left"/>
      <w:pPr>
        <w:ind w:left="744" w:hanging="744"/>
      </w:pPr>
      <w:rPr>
        <w:rFonts w:eastAsia="Calibri"/>
      </w:rPr>
    </w:lvl>
    <w:lvl w:ilvl="1">
      <w:start w:val="7"/>
      <w:numFmt w:val="decimal"/>
      <w:lvlText w:val="%1.%2."/>
      <w:lvlJc w:val="left"/>
      <w:pPr>
        <w:ind w:left="744" w:hanging="744"/>
      </w:pPr>
      <w:rPr>
        <w:rFonts w:eastAsia="Calibri"/>
      </w:rPr>
    </w:lvl>
    <w:lvl w:ilvl="2">
      <w:start w:val="1"/>
      <w:numFmt w:val="decimal"/>
      <w:lvlText w:val="%1.%2.%3."/>
      <w:lvlJc w:val="left"/>
      <w:pPr>
        <w:ind w:left="744" w:hanging="744"/>
      </w:pPr>
      <w:rPr>
        <w:rFonts w:eastAsia="Calibri"/>
      </w:rPr>
    </w:lvl>
    <w:lvl w:ilvl="3">
      <w:start w:val="1"/>
      <w:numFmt w:val="decimal"/>
      <w:lvlText w:val="%1.%2.%3.%4."/>
      <w:lvlJc w:val="left"/>
      <w:pPr>
        <w:ind w:left="1080" w:hanging="1080"/>
      </w:pPr>
      <w:rPr>
        <w:rFonts w:eastAsia="Calibri"/>
      </w:rPr>
    </w:lvl>
    <w:lvl w:ilvl="4">
      <w:start w:val="1"/>
      <w:numFmt w:val="decimal"/>
      <w:lvlText w:val="%1.%2.%3.%4.%5."/>
      <w:lvlJc w:val="left"/>
      <w:pPr>
        <w:ind w:left="1080" w:hanging="1080"/>
      </w:pPr>
      <w:rPr>
        <w:rFonts w:eastAsia="Calibri"/>
      </w:rPr>
    </w:lvl>
    <w:lvl w:ilvl="5">
      <w:start w:val="1"/>
      <w:numFmt w:val="decimal"/>
      <w:lvlText w:val="%1.%2.%3.%4.%5.%6."/>
      <w:lvlJc w:val="left"/>
      <w:pPr>
        <w:ind w:left="1440" w:hanging="144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800" w:hanging="1800"/>
      </w:pPr>
      <w:rPr>
        <w:rFonts w:eastAsia="Calibri"/>
      </w:rPr>
    </w:lvl>
    <w:lvl w:ilvl="8">
      <w:start w:val="1"/>
      <w:numFmt w:val="decimal"/>
      <w:lvlText w:val="%1.%2.%3.%4.%5.%6.%7.%8.%9."/>
      <w:lvlJc w:val="left"/>
      <w:pPr>
        <w:ind w:left="2160" w:hanging="2160"/>
      </w:pPr>
      <w:rPr>
        <w:rFonts w:eastAsia="Calibri"/>
      </w:rPr>
    </w:lvl>
  </w:abstractNum>
  <w:abstractNum w:abstractNumId="19" w15:restartNumberingAfterBreak="0">
    <w:nsid w:val="7BBE03F2"/>
    <w:multiLevelType w:val="multilevel"/>
    <w:tmpl w:val="0A547DF0"/>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0" w15:restartNumberingAfterBreak="0">
    <w:nsid w:val="7C255E2A"/>
    <w:multiLevelType w:val="multilevel"/>
    <w:tmpl w:val="CF3A7F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497"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491992302">
    <w:abstractNumId w:val="12"/>
  </w:num>
  <w:num w:numId="2" w16cid:durableId="246578262">
    <w:abstractNumId w:val="16"/>
  </w:num>
  <w:num w:numId="3" w16cid:durableId="2056926567">
    <w:abstractNumId w:val="1"/>
  </w:num>
  <w:num w:numId="4" w16cid:durableId="993339925">
    <w:abstractNumId w:val="11"/>
  </w:num>
  <w:num w:numId="5" w16cid:durableId="1558980018">
    <w:abstractNumId w:val="10"/>
  </w:num>
  <w:num w:numId="6" w16cid:durableId="6300373">
    <w:abstractNumId w:val="10"/>
    <w:lvlOverride w:ilvl="0">
      <w:startOverride w:val="1"/>
    </w:lvlOverride>
    <w:lvlOverride w:ilvl="1">
      <w:startOverride w:val="1"/>
    </w:lvlOverride>
  </w:num>
  <w:num w:numId="7" w16cid:durableId="1225793418">
    <w:abstractNumId w:val="8"/>
  </w:num>
  <w:num w:numId="8" w16cid:durableId="2086998707">
    <w:abstractNumId w:val="8"/>
    <w:lvlOverride w:ilvl="0">
      <w:startOverride w:val="1"/>
    </w:lvlOverride>
    <w:lvlOverride w:ilvl="1">
      <w:startOverride w:val="1"/>
    </w:lvlOverride>
  </w:num>
  <w:num w:numId="9" w16cid:durableId="2026515195">
    <w:abstractNumId w:val="2"/>
  </w:num>
  <w:num w:numId="10" w16cid:durableId="773473672">
    <w:abstractNumId w:val="2"/>
    <w:lvlOverride w:ilvl="0">
      <w:startOverride w:val="5"/>
    </w:lvlOverride>
  </w:num>
  <w:num w:numId="11" w16cid:durableId="324357611">
    <w:abstractNumId w:val="13"/>
  </w:num>
  <w:num w:numId="12" w16cid:durableId="502667567">
    <w:abstractNumId w:val="13"/>
    <w:lvlOverride w:ilvl="0">
      <w:startOverride w:val="1"/>
    </w:lvlOverride>
    <w:lvlOverride w:ilvl="1">
      <w:startOverride w:val="1"/>
    </w:lvlOverride>
  </w:num>
  <w:num w:numId="13" w16cid:durableId="959190669">
    <w:abstractNumId w:val="9"/>
  </w:num>
  <w:num w:numId="14" w16cid:durableId="1644844244">
    <w:abstractNumId w:val="19"/>
  </w:num>
  <w:num w:numId="15" w16cid:durableId="1316254284">
    <w:abstractNumId w:val="19"/>
    <w:lvlOverride w:ilvl="0">
      <w:startOverride w:val="1"/>
    </w:lvlOverride>
  </w:num>
  <w:num w:numId="16" w16cid:durableId="105856882">
    <w:abstractNumId w:val="14"/>
  </w:num>
  <w:num w:numId="17" w16cid:durableId="1394429254">
    <w:abstractNumId w:val="6"/>
  </w:num>
  <w:num w:numId="18" w16cid:durableId="221142157">
    <w:abstractNumId w:val="3"/>
  </w:num>
  <w:num w:numId="19" w16cid:durableId="778179562">
    <w:abstractNumId w:val="0"/>
  </w:num>
  <w:num w:numId="20" w16cid:durableId="1730377588">
    <w:abstractNumId w:val="4"/>
  </w:num>
  <w:num w:numId="21" w16cid:durableId="1735159070">
    <w:abstractNumId w:val="7"/>
  </w:num>
  <w:num w:numId="22" w16cid:durableId="387725210">
    <w:abstractNumId w:val="20"/>
  </w:num>
  <w:num w:numId="23" w16cid:durableId="265038173">
    <w:abstractNumId w:val="18"/>
    <w:lvlOverride w:ilvl="0">
      <w:startOverride w:val="1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7979579">
    <w:abstractNumId w:val="17"/>
  </w:num>
  <w:num w:numId="25" w16cid:durableId="132597620">
    <w:abstractNumId w:val="15"/>
  </w:num>
  <w:num w:numId="26" w16cid:durableId="18654853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1DE"/>
    <w:rsid w:val="00001F85"/>
    <w:rsid w:val="000109C3"/>
    <w:rsid w:val="00026B02"/>
    <w:rsid w:val="0006717A"/>
    <w:rsid w:val="00093766"/>
    <w:rsid w:val="000B0CE1"/>
    <w:rsid w:val="000E1A4B"/>
    <w:rsid w:val="000E1F63"/>
    <w:rsid w:val="000F2B5C"/>
    <w:rsid w:val="000F3C2A"/>
    <w:rsid w:val="000F3D79"/>
    <w:rsid w:val="001227E9"/>
    <w:rsid w:val="00144AF4"/>
    <w:rsid w:val="00145B71"/>
    <w:rsid w:val="00166FBD"/>
    <w:rsid w:val="001F770D"/>
    <w:rsid w:val="0020772C"/>
    <w:rsid w:val="002252A9"/>
    <w:rsid w:val="00280910"/>
    <w:rsid w:val="002C0118"/>
    <w:rsid w:val="002F0AF6"/>
    <w:rsid w:val="002F2B86"/>
    <w:rsid w:val="003003E9"/>
    <w:rsid w:val="00324605"/>
    <w:rsid w:val="003259B6"/>
    <w:rsid w:val="00364ABE"/>
    <w:rsid w:val="003A0761"/>
    <w:rsid w:val="00401D72"/>
    <w:rsid w:val="00404526"/>
    <w:rsid w:val="00443911"/>
    <w:rsid w:val="00460EA1"/>
    <w:rsid w:val="00477541"/>
    <w:rsid w:val="0048700C"/>
    <w:rsid w:val="0049036A"/>
    <w:rsid w:val="004D56AF"/>
    <w:rsid w:val="004E51BD"/>
    <w:rsid w:val="004F2333"/>
    <w:rsid w:val="004F5057"/>
    <w:rsid w:val="00500273"/>
    <w:rsid w:val="00526879"/>
    <w:rsid w:val="005807A2"/>
    <w:rsid w:val="00584289"/>
    <w:rsid w:val="005957A9"/>
    <w:rsid w:val="005A2332"/>
    <w:rsid w:val="0060669C"/>
    <w:rsid w:val="0061343D"/>
    <w:rsid w:val="00630718"/>
    <w:rsid w:val="00645972"/>
    <w:rsid w:val="00667446"/>
    <w:rsid w:val="006917EE"/>
    <w:rsid w:val="00691E3A"/>
    <w:rsid w:val="006C2EC3"/>
    <w:rsid w:val="006E6066"/>
    <w:rsid w:val="006F5642"/>
    <w:rsid w:val="007159EC"/>
    <w:rsid w:val="007406E8"/>
    <w:rsid w:val="00767EF7"/>
    <w:rsid w:val="007871DE"/>
    <w:rsid w:val="00791647"/>
    <w:rsid w:val="007D50CF"/>
    <w:rsid w:val="007F2E94"/>
    <w:rsid w:val="00806CE0"/>
    <w:rsid w:val="008216B3"/>
    <w:rsid w:val="00832448"/>
    <w:rsid w:val="008337A5"/>
    <w:rsid w:val="008624F4"/>
    <w:rsid w:val="00863095"/>
    <w:rsid w:val="00877D20"/>
    <w:rsid w:val="00887CE7"/>
    <w:rsid w:val="008B6916"/>
    <w:rsid w:val="008F4247"/>
    <w:rsid w:val="00901026"/>
    <w:rsid w:val="00902CBC"/>
    <w:rsid w:val="0091628D"/>
    <w:rsid w:val="00920BEE"/>
    <w:rsid w:val="009526CF"/>
    <w:rsid w:val="00961B08"/>
    <w:rsid w:val="00984233"/>
    <w:rsid w:val="009A3E74"/>
    <w:rsid w:val="009A479D"/>
    <w:rsid w:val="009B1D3F"/>
    <w:rsid w:val="009D5FEE"/>
    <w:rsid w:val="00A011DB"/>
    <w:rsid w:val="00A409EC"/>
    <w:rsid w:val="00A52887"/>
    <w:rsid w:val="00A61909"/>
    <w:rsid w:val="00A64477"/>
    <w:rsid w:val="00A77544"/>
    <w:rsid w:val="00A95FD1"/>
    <w:rsid w:val="00A978EB"/>
    <w:rsid w:val="00B34B69"/>
    <w:rsid w:val="00B44FB2"/>
    <w:rsid w:val="00BC11ED"/>
    <w:rsid w:val="00BC7910"/>
    <w:rsid w:val="00BE2C49"/>
    <w:rsid w:val="00BE6838"/>
    <w:rsid w:val="00C05F33"/>
    <w:rsid w:val="00C25C11"/>
    <w:rsid w:val="00C37879"/>
    <w:rsid w:val="00C416D5"/>
    <w:rsid w:val="00C43D6A"/>
    <w:rsid w:val="00C505BA"/>
    <w:rsid w:val="00C66397"/>
    <w:rsid w:val="00C775AD"/>
    <w:rsid w:val="00C82521"/>
    <w:rsid w:val="00C95D20"/>
    <w:rsid w:val="00CA264A"/>
    <w:rsid w:val="00CC7A58"/>
    <w:rsid w:val="00CD488D"/>
    <w:rsid w:val="00CD579F"/>
    <w:rsid w:val="00CF13E5"/>
    <w:rsid w:val="00D024F6"/>
    <w:rsid w:val="00D2246A"/>
    <w:rsid w:val="00D55F71"/>
    <w:rsid w:val="00D611E0"/>
    <w:rsid w:val="00D96A58"/>
    <w:rsid w:val="00DC250B"/>
    <w:rsid w:val="00DC5146"/>
    <w:rsid w:val="00DC7F02"/>
    <w:rsid w:val="00DD5BB7"/>
    <w:rsid w:val="00DE246F"/>
    <w:rsid w:val="00DF0CCE"/>
    <w:rsid w:val="00E7167B"/>
    <w:rsid w:val="00E91937"/>
    <w:rsid w:val="00E92D4F"/>
    <w:rsid w:val="00EA5845"/>
    <w:rsid w:val="00ED15C0"/>
    <w:rsid w:val="00EE27BD"/>
    <w:rsid w:val="00F3584C"/>
    <w:rsid w:val="00F46DA6"/>
    <w:rsid w:val="00F57DED"/>
    <w:rsid w:val="00F61224"/>
    <w:rsid w:val="00F9343A"/>
    <w:rsid w:val="00FA1219"/>
    <w:rsid w:val="00FA6C41"/>
    <w:rsid w:val="00FD5B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52159"/>
  <w15:docId w15:val="{9BED4102-3A4B-4EC2-BD09-314F6E11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lv-LV" w:eastAsia="en-US" w:bidi="ar-SA"/>
      </w:rPr>
    </w:rPrDefault>
    <w:pPrDefault>
      <w:pPr>
        <w:autoSpaceDN w:val="0"/>
        <w:spacing w:line="251" w:lineRule="auto"/>
        <w:jc w:val="both"/>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WWOutlineListStyle2">
    <w:name w:val="WW_OutlineListStyle_2"/>
    <w:basedOn w:val="Bezsaraksta"/>
    <w:pPr>
      <w:numPr>
        <w:numId w:val="1"/>
      </w:numPr>
    </w:pPr>
  </w:style>
  <w:style w:type="paragraph" w:customStyle="1" w:styleId="11">
    <w:name w:val="Заголовок 11"/>
    <w:basedOn w:val="1"/>
    <w:next w:val="1"/>
    <w:pPr>
      <w:keepNext/>
      <w:keepLines/>
      <w:numPr>
        <w:numId w:val="1"/>
      </w:numPr>
      <w:spacing w:before="840" w:after="240"/>
      <w:outlineLvl w:val="0"/>
    </w:pPr>
    <w:rPr>
      <w:bCs/>
      <w:sz w:val="40"/>
    </w:rPr>
  </w:style>
  <w:style w:type="paragraph" w:customStyle="1" w:styleId="21">
    <w:name w:val="Заголовок 21"/>
    <w:basedOn w:val="1"/>
    <w:next w:val="11"/>
    <w:pPr>
      <w:keepNext/>
      <w:spacing w:after="120"/>
      <w:jc w:val="both"/>
      <w:outlineLvl w:val="1"/>
    </w:pPr>
    <w:rPr>
      <w:b/>
      <w:bCs/>
      <w:i/>
      <w:iCs/>
      <w:sz w:val="28"/>
      <w:szCs w:val="28"/>
    </w:rPr>
  </w:style>
  <w:style w:type="paragraph" w:customStyle="1" w:styleId="31">
    <w:name w:val="Заголовок 31"/>
    <w:basedOn w:val="1"/>
    <w:next w:val="1"/>
    <w:pPr>
      <w:keepNext/>
      <w:spacing w:before="240" w:after="120"/>
      <w:outlineLvl w:val="2"/>
    </w:pPr>
    <w:rPr>
      <w:sz w:val="32"/>
      <w:szCs w:val="20"/>
    </w:rPr>
  </w:style>
  <w:style w:type="paragraph" w:customStyle="1" w:styleId="41">
    <w:name w:val="Заголовок 41"/>
    <w:basedOn w:val="1"/>
    <w:next w:val="1"/>
    <w:pPr>
      <w:keepNext/>
      <w:spacing w:before="120" w:after="120"/>
      <w:jc w:val="both"/>
      <w:outlineLvl w:val="3"/>
    </w:pPr>
    <w:rPr>
      <w:rFonts w:ascii="Times New Roman Bold" w:hAnsi="Times New Roman Bold"/>
      <w:b/>
      <w:bCs/>
    </w:rPr>
  </w:style>
  <w:style w:type="paragraph" w:customStyle="1" w:styleId="51">
    <w:name w:val="Заголовок 51"/>
    <w:basedOn w:val="1"/>
    <w:next w:val="1"/>
    <w:pPr>
      <w:keepNext/>
      <w:numPr>
        <w:ilvl w:val="4"/>
        <w:numId w:val="1"/>
      </w:numPr>
      <w:jc w:val="both"/>
      <w:outlineLvl w:val="4"/>
    </w:pPr>
    <w:rPr>
      <w:b/>
      <w:bCs/>
    </w:rPr>
  </w:style>
  <w:style w:type="paragraph" w:customStyle="1" w:styleId="61">
    <w:name w:val="Заголовок 61"/>
    <w:basedOn w:val="1"/>
    <w:next w:val="1"/>
    <w:pPr>
      <w:keepNext/>
      <w:numPr>
        <w:ilvl w:val="5"/>
        <w:numId w:val="1"/>
      </w:numPr>
      <w:jc w:val="both"/>
      <w:outlineLvl w:val="5"/>
    </w:pPr>
    <w:rPr>
      <w:b/>
      <w:bCs/>
      <w:sz w:val="28"/>
    </w:rPr>
  </w:style>
  <w:style w:type="paragraph" w:customStyle="1" w:styleId="71">
    <w:name w:val="Заголовок 71"/>
    <w:basedOn w:val="1"/>
    <w:next w:val="1"/>
    <w:pPr>
      <w:numPr>
        <w:ilvl w:val="6"/>
        <w:numId w:val="1"/>
      </w:numPr>
      <w:spacing w:before="240" w:after="60"/>
      <w:jc w:val="both"/>
      <w:outlineLvl w:val="6"/>
    </w:pPr>
  </w:style>
  <w:style w:type="paragraph" w:customStyle="1" w:styleId="81">
    <w:name w:val="Заголовок 81"/>
    <w:basedOn w:val="1"/>
    <w:next w:val="1"/>
    <w:pPr>
      <w:numPr>
        <w:ilvl w:val="7"/>
        <w:numId w:val="1"/>
      </w:numPr>
      <w:spacing w:before="240" w:after="60"/>
      <w:jc w:val="both"/>
      <w:outlineLvl w:val="7"/>
    </w:pPr>
    <w:rPr>
      <w:i/>
      <w:iCs/>
    </w:rPr>
  </w:style>
  <w:style w:type="paragraph" w:customStyle="1" w:styleId="91">
    <w:name w:val="Заголовок 91"/>
    <w:basedOn w:val="1"/>
    <w:next w:val="1"/>
    <w:pPr>
      <w:numPr>
        <w:ilvl w:val="8"/>
        <w:numId w:val="1"/>
      </w:numPr>
      <w:spacing w:before="240" w:after="60"/>
      <w:jc w:val="both"/>
      <w:outlineLvl w:val="8"/>
    </w:pPr>
    <w:rPr>
      <w:rFonts w:ascii="Arial" w:hAnsi="Arial" w:cs="Arial"/>
      <w:sz w:val="22"/>
      <w:szCs w:val="22"/>
    </w:rPr>
  </w:style>
  <w:style w:type="paragraph" w:customStyle="1" w:styleId="1">
    <w:name w:val="Обычный1"/>
    <w:pPr>
      <w:suppressAutoHyphens/>
      <w:spacing w:line="240" w:lineRule="auto"/>
      <w:jc w:val="left"/>
    </w:pPr>
    <w:rPr>
      <w:rFonts w:eastAsia="Times New Roman"/>
      <w:lang w:eastAsia="ar-SA"/>
    </w:rPr>
  </w:style>
  <w:style w:type="character" w:customStyle="1" w:styleId="10">
    <w:name w:val="Основной шрифт абзаца1"/>
  </w:style>
  <w:style w:type="character" w:customStyle="1" w:styleId="12">
    <w:name w:val="Заголовок 1 Знак"/>
    <w:basedOn w:val="10"/>
    <w:rPr>
      <w:rFonts w:eastAsia="Times New Roman"/>
      <w:bCs/>
      <w:sz w:val="40"/>
      <w:lang w:eastAsia="ar-SA"/>
    </w:rPr>
  </w:style>
  <w:style w:type="character" w:customStyle="1" w:styleId="2">
    <w:name w:val="Заголовок 2 Знак"/>
    <w:basedOn w:val="10"/>
    <w:rPr>
      <w:rFonts w:eastAsia="Times New Roman"/>
      <w:b/>
      <w:bCs/>
      <w:i/>
      <w:iCs/>
      <w:sz w:val="28"/>
      <w:szCs w:val="28"/>
      <w:lang w:eastAsia="ar-SA"/>
    </w:rPr>
  </w:style>
  <w:style w:type="character" w:customStyle="1" w:styleId="4">
    <w:name w:val="Заголовок 4 Знак"/>
    <w:basedOn w:val="10"/>
    <w:rPr>
      <w:rFonts w:ascii="Times New Roman Bold" w:eastAsia="Times New Roman" w:hAnsi="Times New Roman Bold"/>
      <w:b/>
      <w:bCs/>
      <w:lang w:eastAsia="ar-SA"/>
    </w:rPr>
  </w:style>
  <w:style w:type="character" w:customStyle="1" w:styleId="3">
    <w:name w:val="Заголовок 3 Знак"/>
    <w:basedOn w:val="10"/>
    <w:rPr>
      <w:rFonts w:eastAsia="Times New Roman"/>
      <w:sz w:val="32"/>
      <w:szCs w:val="20"/>
      <w:lang w:eastAsia="ar-SA"/>
    </w:rPr>
  </w:style>
  <w:style w:type="character" w:customStyle="1" w:styleId="5">
    <w:name w:val="Заголовок 5 Знак"/>
    <w:basedOn w:val="10"/>
    <w:rPr>
      <w:rFonts w:eastAsia="Times New Roman"/>
      <w:b/>
      <w:bCs/>
      <w:lang w:eastAsia="ar-SA"/>
    </w:rPr>
  </w:style>
  <w:style w:type="character" w:customStyle="1" w:styleId="6">
    <w:name w:val="Заголовок 6 Знак"/>
    <w:basedOn w:val="10"/>
    <w:rPr>
      <w:rFonts w:eastAsia="Times New Roman"/>
      <w:b/>
      <w:bCs/>
      <w:sz w:val="28"/>
      <w:lang w:eastAsia="ar-SA"/>
    </w:rPr>
  </w:style>
  <w:style w:type="character" w:customStyle="1" w:styleId="7">
    <w:name w:val="Заголовок 7 Знак"/>
    <w:basedOn w:val="10"/>
    <w:rPr>
      <w:rFonts w:eastAsia="Times New Roman"/>
      <w:lang w:eastAsia="ar-SA"/>
    </w:rPr>
  </w:style>
  <w:style w:type="character" w:customStyle="1" w:styleId="8">
    <w:name w:val="Заголовок 8 Знак"/>
    <w:basedOn w:val="10"/>
    <w:rPr>
      <w:rFonts w:eastAsia="Times New Roman"/>
      <w:i/>
      <w:iCs/>
      <w:lang w:eastAsia="ar-SA"/>
    </w:rPr>
  </w:style>
  <w:style w:type="character" w:customStyle="1" w:styleId="9">
    <w:name w:val="Заголовок 9 Знак"/>
    <w:basedOn w:val="10"/>
    <w:rPr>
      <w:rFonts w:ascii="Arial" w:eastAsia="Times New Roman" w:hAnsi="Arial" w:cs="Arial"/>
      <w:sz w:val="22"/>
      <w:szCs w:val="22"/>
      <w:lang w:eastAsia="ar-SA"/>
    </w:rPr>
  </w:style>
  <w:style w:type="character" w:customStyle="1" w:styleId="13">
    <w:name w:val="Гиперссылка1"/>
    <w:rPr>
      <w:color w:val="0000FF"/>
      <w:u w:val="single"/>
    </w:rPr>
  </w:style>
  <w:style w:type="character" w:customStyle="1" w:styleId="a">
    <w:name w:val="Текст сноски Знак"/>
    <w:basedOn w:val="10"/>
    <w:rPr>
      <w:rFonts w:eastAsia="Times New Roman"/>
      <w:sz w:val="20"/>
      <w:szCs w:val="20"/>
      <w:lang w:val="en-US" w:eastAsia="ar-SA"/>
    </w:rPr>
  </w:style>
  <w:style w:type="paragraph" w:customStyle="1" w:styleId="14">
    <w:name w:val="Текст сноски1"/>
    <w:basedOn w:val="1"/>
    <w:rPr>
      <w:sz w:val="20"/>
      <w:szCs w:val="20"/>
      <w:lang w:val="en-US"/>
    </w:rPr>
  </w:style>
  <w:style w:type="character" w:customStyle="1" w:styleId="a0">
    <w:name w:val="Текст примечания Знак"/>
    <w:basedOn w:val="10"/>
    <w:rPr>
      <w:rFonts w:eastAsia="Times New Roman"/>
      <w:sz w:val="20"/>
      <w:szCs w:val="20"/>
      <w:lang w:eastAsia="ar-SA"/>
    </w:rPr>
  </w:style>
  <w:style w:type="paragraph" w:customStyle="1" w:styleId="15">
    <w:name w:val="Текст примечания1"/>
    <w:basedOn w:val="1"/>
    <w:rPr>
      <w:sz w:val="20"/>
      <w:szCs w:val="20"/>
    </w:rPr>
  </w:style>
  <w:style w:type="paragraph" w:customStyle="1" w:styleId="16">
    <w:name w:val="Верхний колонтитул1"/>
    <w:basedOn w:val="1"/>
    <w:pPr>
      <w:tabs>
        <w:tab w:val="center" w:pos="4153"/>
        <w:tab w:val="right" w:pos="8306"/>
      </w:tabs>
    </w:pPr>
  </w:style>
  <w:style w:type="character" w:customStyle="1" w:styleId="a1">
    <w:name w:val="Верхний колонтитул Знак"/>
    <w:basedOn w:val="10"/>
    <w:rPr>
      <w:rFonts w:eastAsia="Times New Roman"/>
      <w:lang w:eastAsia="ar-SA"/>
    </w:rPr>
  </w:style>
  <w:style w:type="character" w:customStyle="1" w:styleId="a2">
    <w:name w:val="Нижний колонтитул Знак"/>
    <w:basedOn w:val="10"/>
    <w:rPr>
      <w:rFonts w:eastAsia="Times New Roman"/>
      <w:szCs w:val="20"/>
      <w:lang w:eastAsia="ar-SA"/>
    </w:rPr>
  </w:style>
  <w:style w:type="paragraph" w:customStyle="1" w:styleId="17">
    <w:name w:val="Нижний колонтитул1"/>
    <w:basedOn w:val="1"/>
    <w:pPr>
      <w:tabs>
        <w:tab w:val="center" w:pos="4320"/>
        <w:tab w:val="right" w:pos="8640"/>
      </w:tabs>
      <w:spacing w:before="120"/>
      <w:jc w:val="both"/>
    </w:pPr>
    <w:rPr>
      <w:szCs w:val="20"/>
    </w:rPr>
  </w:style>
  <w:style w:type="character" w:customStyle="1" w:styleId="a3">
    <w:name w:val="Текст концевой сноски Знак"/>
    <w:basedOn w:val="10"/>
    <w:rPr>
      <w:rFonts w:eastAsia="Times New Roman"/>
      <w:sz w:val="20"/>
      <w:szCs w:val="20"/>
      <w:lang w:eastAsia="ar-SA"/>
    </w:rPr>
  </w:style>
  <w:style w:type="paragraph" w:customStyle="1" w:styleId="18">
    <w:name w:val="Текст концевой сноски1"/>
    <w:basedOn w:val="1"/>
    <w:rPr>
      <w:sz w:val="20"/>
      <w:szCs w:val="20"/>
    </w:rPr>
  </w:style>
  <w:style w:type="paragraph" w:customStyle="1" w:styleId="19">
    <w:name w:val="Подзаголовок1"/>
    <w:basedOn w:val="1"/>
    <w:next w:val="1"/>
    <w:rPr>
      <w:rFonts w:ascii="Calibri Light" w:hAnsi="Calibri Light"/>
      <w:i/>
      <w:iCs/>
      <w:color w:val="5B9BD5"/>
      <w:spacing w:val="15"/>
    </w:rPr>
  </w:style>
  <w:style w:type="character" w:customStyle="1" w:styleId="a4">
    <w:name w:val="Подзаголовок Знак"/>
    <w:basedOn w:val="10"/>
    <w:rPr>
      <w:rFonts w:ascii="Calibri Light" w:eastAsia="Times New Roman" w:hAnsi="Calibri Light" w:cs="Times New Roman"/>
      <w:i/>
      <w:iCs/>
      <w:color w:val="5B9BD5"/>
      <w:spacing w:val="15"/>
      <w:lang w:eastAsia="ar-SA"/>
    </w:rPr>
  </w:style>
  <w:style w:type="paragraph" w:customStyle="1" w:styleId="1a">
    <w:name w:val="Название1"/>
    <w:basedOn w:val="1"/>
    <w:next w:val="19"/>
    <w:pPr>
      <w:shd w:val="clear" w:color="auto" w:fill="FFFFFF"/>
      <w:autoSpaceDE w:val="0"/>
      <w:jc w:val="center"/>
    </w:pPr>
    <w:rPr>
      <w:color w:val="000000"/>
      <w:sz w:val="28"/>
    </w:rPr>
  </w:style>
  <w:style w:type="character" w:customStyle="1" w:styleId="a5">
    <w:name w:val="Название Знак"/>
    <w:basedOn w:val="10"/>
    <w:rPr>
      <w:rFonts w:eastAsia="Times New Roman"/>
      <w:color w:val="000000"/>
      <w:sz w:val="28"/>
      <w:shd w:val="clear" w:color="auto" w:fill="FFFFFF"/>
      <w:lang w:eastAsia="ar-SA"/>
    </w:rPr>
  </w:style>
  <w:style w:type="character" w:customStyle="1" w:styleId="a6">
    <w:name w:val="Основной текст Знак"/>
    <w:basedOn w:val="10"/>
    <w:rPr>
      <w:rFonts w:eastAsia="Times New Roman"/>
      <w:b/>
      <w:bCs/>
      <w:lang w:eastAsia="ar-SA"/>
    </w:rPr>
  </w:style>
  <w:style w:type="paragraph" w:customStyle="1" w:styleId="1b">
    <w:name w:val="Основной текст1"/>
    <w:basedOn w:val="1"/>
    <w:pPr>
      <w:jc w:val="both"/>
    </w:pPr>
    <w:rPr>
      <w:b/>
      <w:bCs/>
    </w:rPr>
  </w:style>
  <w:style w:type="paragraph" w:customStyle="1" w:styleId="1c">
    <w:name w:val="Основной текст с отступом1"/>
    <w:basedOn w:val="1"/>
    <w:pPr>
      <w:ind w:left="360"/>
    </w:pPr>
  </w:style>
  <w:style w:type="character" w:customStyle="1" w:styleId="a7">
    <w:name w:val="Основной текст с отступом Знак"/>
    <w:basedOn w:val="10"/>
    <w:rPr>
      <w:rFonts w:eastAsia="Times New Roman"/>
      <w:lang w:eastAsia="ar-SA"/>
    </w:rPr>
  </w:style>
  <w:style w:type="character" w:customStyle="1" w:styleId="20">
    <w:name w:val="Основной текст 2 Знак"/>
    <w:basedOn w:val="10"/>
    <w:rPr>
      <w:rFonts w:eastAsia="Times New Roman"/>
      <w:i/>
      <w:iCs/>
      <w:lang w:eastAsia="ar-SA"/>
    </w:rPr>
  </w:style>
  <w:style w:type="paragraph" w:customStyle="1" w:styleId="210">
    <w:name w:val="Основной текст 21"/>
    <w:basedOn w:val="1"/>
    <w:pPr>
      <w:jc w:val="both"/>
    </w:pPr>
    <w:rPr>
      <w:i/>
      <w:iCs/>
    </w:rPr>
  </w:style>
  <w:style w:type="character" w:customStyle="1" w:styleId="30">
    <w:name w:val="Основной текст 3 Знак"/>
    <w:basedOn w:val="10"/>
    <w:rPr>
      <w:rFonts w:eastAsia="Times New Roman"/>
      <w:lang w:eastAsia="ar-SA"/>
    </w:rPr>
  </w:style>
  <w:style w:type="paragraph" w:customStyle="1" w:styleId="310">
    <w:name w:val="Основной текст 31"/>
    <w:basedOn w:val="1"/>
    <w:pPr>
      <w:jc w:val="center"/>
    </w:pPr>
  </w:style>
  <w:style w:type="character" w:customStyle="1" w:styleId="22">
    <w:name w:val="Основной текст с отступом 2 Знак"/>
    <w:basedOn w:val="10"/>
    <w:rPr>
      <w:rFonts w:eastAsia="Times New Roman"/>
      <w:lang w:eastAsia="ar-SA"/>
    </w:rPr>
  </w:style>
  <w:style w:type="paragraph" w:customStyle="1" w:styleId="211">
    <w:name w:val="Основной текст с отступом 21"/>
    <w:basedOn w:val="1"/>
    <w:pPr>
      <w:spacing w:after="120" w:line="480" w:lineRule="auto"/>
      <w:ind w:left="283"/>
    </w:pPr>
  </w:style>
  <w:style w:type="character" w:customStyle="1" w:styleId="32">
    <w:name w:val="Основной текст с отступом 3 Знак"/>
    <w:basedOn w:val="10"/>
    <w:rPr>
      <w:rFonts w:eastAsia="Times New Roman"/>
      <w:lang w:eastAsia="ar-SA"/>
    </w:rPr>
  </w:style>
  <w:style w:type="paragraph" w:customStyle="1" w:styleId="311">
    <w:name w:val="Основной текст с отступом 31"/>
    <w:basedOn w:val="1"/>
    <w:pPr>
      <w:ind w:firstLine="720"/>
      <w:jc w:val="both"/>
    </w:pPr>
  </w:style>
  <w:style w:type="character" w:customStyle="1" w:styleId="a8">
    <w:name w:val="Тема примечания Знак"/>
    <w:basedOn w:val="a0"/>
    <w:rPr>
      <w:rFonts w:eastAsia="Times New Roman"/>
      <w:b/>
      <w:bCs/>
      <w:sz w:val="20"/>
      <w:szCs w:val="20"/>
      <w:lang w:eastAsia="ar-SA"/>
    </w:rPr>
  </w:style>
  <w:style w:type="paragraph" w:customStyle="1" w:styleId="1d">
    <w:name w:val="Тема примечания1"/>
    <w:basedOn w:val="15"/>
    <w:next w:val="15"/>
    <w:rPr>
      <w:b/>
      <w:bCs/>
    </w:rPr>
  </w:style>
  <w:style w:type="character" w:customStyle="1" w:styleId="a9">
    <w:name w:val="Текст выноски Знак"/>
    <w:basedOn w:val="10"/>
    <w:rPr>
      <w:rFonts w:ascii="Tahoma" w:eastAsia="Times New Roman" w:hAnsi="Tahoma" w:cs="Tahoma"/>
      <w:sz w:val="16"/>
      <w:szCs w:val="16"/>
      <w:lang w:eastAsia="ar-SA"/>
    </w:rPr>
  </w:style>
  <w:style w:type="paragraph" w:customStyle="1" w:styleId="1e">
    <w:name w:val="Текст выноски1"/>
    <w:basedOn w:val="1"/>
    <w:rPr>
      <w:rFonts w:ascii="Tahoma" w:hAnsi="Tahoma" w:cs="Tahoma"/>
      <w:sz w:val="16"/>
      <w:szCs w:val="16"/>
    </w:rPr>
  </w:style>
  <w:style w:type="paragraph" w:customStyle="1" w:styleId="1f">
    <w:name w:val="Без интервала1"/>
    <w:pPr>
      <w:suppressAutoHyphens/>
      <w:spacing w:line="240" w:lineRule="auto"/>
      <w:jc w:val="left"/>
    </w:pPr>
    <w:rPr>
      <w:rFonts w:eastAsia="Times New Roman"/>
      <w:lang w:eastAsia="ar-SA"/>
    </w:rPr>
  </w:style>
  <w:style w:type="paragraph" w:customStyle="1" w:styleId="1f0">
    <w:name w:val="Абзац списка1"/>
    <w:basedOn w:val="1"/>
    <w:pPr>
      <w:ind w:left="720"/>
    </w:pPr>
  </w:style>
  <w:style w:type="paragraph" w:customStyle="1" w:styleId="212">
    <w:name w:val="Цитата 21"/>
    <w:basedOn w:val="1"/>
    <w:next w:val="1"/>
    <w:rPr>
      <w:i/>
      <w:iCs/>
      <w:color w:val="000000"/>
    </w:rPr>
  </w:style>
  <w:style w:type="character" w:customStyle="1" w:styleId="23">
    <w:name w:val="Цитата 2 Знак"/>
    <w:basedOn w:val="10"/>
    <w:rPr>
      <w:rFonts w:eastAsia="Times New Roman"/>
      <w:i/>
      <w:iCs/>
      <w:color w:val="000000"/>
      <w:lang w:eastAsia="ar-SA"/>
    </w:rPr>
  </w:style>
  <w:style w:type="paragraph" w:customStyle="1" w:styleId="text">
    <w:name w:val="text"/>
    <w:pPr>
      <w:suppressAutoHyphens/>
      <w:spacing w:before="240" w:line="240" w:lineRule="exact"/>
    </w:pPr>
    <w:rPr>
      <w:rFonts w:ascii="Arial" w:eastAsia="Arial" w:hAnsi="Arial"/>
      <w:szCs w:val="20"/>
      <w:lang w:val="en-GB" w:eastAsia="ar-SA"/>
    </w:rPr>
  </w:style>
  <w:style w:type="paragraph" w:customStyle="1" w:styleId="Style1">
    <w:name w:val="Style1"/>
    <w:pPr>
      <w:suppressAutoHyphens/>
      <w:spacing w:line="240" w:lineRule="auto"/>
    </w:pPr>
    <w:rPr>
      <w:rFonts w:eastAsia="Arial"/>
      <w:bCs/>
      <w:sz w:val="22"/>
      <w:szCs w:val="22"/>
      <w:lang w:eastAsia="ar-SA"/>
    </w:rPr>
  </w:style>
  <w:style w:type="paragraph" w:customStyle="1" w:styleId="StyleStyle1Justified">
    <w:name w:val="Style Style1 + Justified"/>
    <w:basedOn w:val="Style1"/>
    <w:pPr>
      <w:numPr>
        <w:numId w:val="4"/>
      </w:numPr>
      <w:spacing w:before="40" w:after="40"/>
    </w:pPr>
    <w:rPr>
      <w:szCs w:val="20"/>
    </w:rPr>
  </w:style>
  <w:style w:type="paragraph" w:customStyle="1" w:styleId="DefaultText">
    <w:name w:val="Default Text"/>
    <w:pPr>
      <w:suppressAutoHyphens/>
      <w:spacing w:line="240" w:lineRule="auto"/>
      <w:jc w:val="left"/>
    </w:pPr>
    <w:rPr>
      <w:rFonts w:eastAsia="Times New Roman"/>
      <w:color w:val="000000"/>
      <w:szCs w:val="20"/>
      <w:lang w:val="en-GB"/>
    </w:rPr>
  </w:style>
  <w:style w:type="paragraph" w:customStyle="1" w:styleId="Default">
    <w:name w:val="Default"/>
    <w:pPr>
      <w:suppressAutoHyphens/>
      <w:autoSpaceDE w:val="0"/>
      <w:spacing w:line="240" w:lineRule="auto"/>
      <w:jc w:val="left"/>
    </w:pPr>
    <w:rPr>
      <w:rFonts w:eastAsia="Times New Roman"/>
      <w:color w:val="000000"/>
      <w:lang w:val="ru-RU" w:eastAsia="ru-RU"/>
    </w:rPr>
  </w:style>
  <w:style w:type="paragraph" w:customStyle="1" w:styleId="aa">
    <w:name w:val="Заголовок таблицы"/>
    <w:basedOn w:val="1"/>
    <w:pPr>
      <w:suppressLineNumbers/>
      <w:jc w:val="center"/>
    </w:pPr>
    <w:rPr>
      <w:b/>
      <w:bCs/>
    </w:rPr>
  </w:style>
  <w:style w:type="character" w:customStyle="1" w:styleId="1f1">
    <w:name w:val="Слабое выделение1"/>
    <w:rPr>
      <w:i/>
      <w:iCs/>
      <w:color w:val="80808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sz w:val="24"/>
    </w:rPr>
  </w:style>
  <w:style w:type="character" w:customStyle="1" w:styleId="WW8Num3z0">
    <w:name w:val="WW8Num3z0"/>
    <w:rPr>
      <w:sz w:val="24"/>
    </w:rPr>
  </w:style>
  <w:style w:type="character" w:customStyle="1" w:styleId="WW8Num6z0">
    <w:name w:val="WW8Num6z0"/>
    <w:rPr>
      <w:rFonts w:ascii="Symbol" w:hAnsi="Symbol"/>
    </w:rPr>
  </w:style>
  <w:style w:type="character" w:customStyle="1" w:styleId="WW8Num12z0">
    <w:name w:val="WW8Num12z0"/>
    <w:rPr>
      <w:sz w:val="24"/>
    </w:rPr>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3">
    <w:name w:val="WW8Num1z3"/>
    <w:rPr>
      <w:rFonts w:ascii="Symbol" w:hAnsi="Symbol"/>
    </w:rPr>
  </w:style>
  <w:style w:type="character" w:customStyle="1" w:styleId="WW8Num5z0">
    <w:name w:val="WW8Num5z0"/>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5z0">
    <w:name w:val="WW8Num25z0"/>
    <w:rPr>
      <w:sz w:val="24"/>
    </w:rPr>
  </w:style>
  <w:style w:type="character" w:customStyle="1" w:styleId="WW8Num26z1">
    <w:name w:val="WW8Num26z1"/>
    <w:rPr>
      <w:rFonts w:ascii="Times New Roman Bold" w:hAnsi="Times New Roman Bold"/>
      <w:b/>
      <w:bCs w:val="0"/>
      <w:i w:val="0"/>
      <w:iCs w:val="0"/>
      <w:sz w:val="28"/>
    </w:rPr>
  </w:style>
  <w:style w:type="character" w:customStyle="1" w:styleId="WW8Num26z2">
    <w:name w:val="WW8Num26z2"/>
    <w:rPr>
      <w:rFonts w:ascii="Times New Roman Bold" w:hAnsi="Times New Roman Bold"/>
      <w:b/>
      <w:bCs w:val="0"/>
      <w:i w:val="0"/>
      <w:iCs w:val="0"/>
      <w:sz w:val="24"/>
    </w:rPr>
  </w:style>
  <w:style w:type="character" w:customStyle="1" w:styleId="CharChar">
    <w:name w:val="Char Char"/>
    <w:rPr>
      <w:b/>
      <w:bCs/>
      <w:sz w:val="24"/>
      <w:szCs w:val="24"/>
      <w:lang w:val="lv-LV" w:eastAsia="ar-SA" w:bidi="ar-SA"/>
    </w:rPr>
  </w:style>
  <w:style w:type="character" w:customStyle="1" w:styleId="Heading31">
    <w:name w:val="Heading 31"/>
    <w:rPr>
      <w:rFonts w:ascii="Times New Roman Bold" w:hAnsi="Times New Roman Bold"/>
      <w:b/>
      <w:bCs/>
      <w:sz w:val="24"/>
    </w:rPr>
  </w:style>
  <w:style w:type="character" w:customStyle="1" w:styleId="FootnoteCharacters">
    <w:name w:val="Footnote Characters"/>
    <w:rPr>
      <w:position w:val="0"/>
      <w:vertAlign w:val="superscript"/>
    </w:rPr>
  </w:style>
  <w:style w:type="character" w:customStyle="1" w:styleId="Styleheading3TimesNewRoman">
    <w:name w:val="Style heading 3 + Times New Roman"/>
    <w:rPr>
      <w:rFonts w:ascii="Times New Roman" w:hAnsi="Times New Roman" w:cs="Times New Roman"/>
      <w:b/>
      <w:bCs/>
      <w:sz w:val="24"/>
    </w:rPr>
  </w:style>
  <w:style w:type="character" w:customStyle="1" w:styleId="Style1CharChar">
    <w:name w:val="Style1 Char Char"/>
    <w:rPr>
      <w:sz w:val="24"/>
      <w:szCs w:val="24"/>
      <w:lang w:val="lv-LV" w:eastAsia="ar-SA" w:bidi="ar-SA"/>
    </w:rPr>
  </w:style>
  <w:style w:type="character" w:customStyle="1" w:styleId="EndnoteCharacters">
    <w:name w:val="Endnote Characters"/>
    <w:rPr>
      <w:position w:val="0"/>
      <w:vertAlign w:val="superscript"/>
    </w:rPr>
  </w:style>
  <w:style w:type="character" w:customStyle="1" w:styleId="apple-style-span">
    <w:name w:val="apple-style-span"/>
    <w:basedOn w:val="10"/>
  </w:style>
  <w:style w:type="character" w:customStyle="1" w:styleId="ApakpunktsChar">
    <w:name w:val="Apakšpunkts Char"/>
    <w:rPr>
      <w:rFonts w:ascii="Arial" w:hAnsi="Arial" w:cs="Arial"/>
      <w:b/>
      <w:bCs w:val="0"/>
      <w:szCs w:val="24"/>
      <w:lang w:val="lv-LV" w:eastAsia="ar-SA" w:bidi="ar-SA"/>
    </w:rPr>
  </w:style>
  <w:style w:type="character" w:customStyle="1" w:styleId="emailstyle15">
    <w:name w:val="emailstyle15"/>
    <w:rPr>
      <w:rFonts w:ascii="Arial" w:hAnsi="Arial" w:cs="Arial"/>
      <w:color w:val="000000"/>
      <w:sz w:val="20"/>
    </w:rPr>
  </w:style>
  <w:style w:type="character" w:customStyle="1" w:styleId="FontStyle70">
    <w:name w:val="Font Style70"/>
    <w:rPr>
      <w:rFonts w:ascii="Times New Roman" w:eastAsia="Times New Roman" w:hAnsi="Times New Roman" w:cs="Times New Roman"/>
      <w:sz w:val="20"/>
      <w:szCs w:val="20"/>
    </w:rPr>
  </w:style>
  <w:style w:type="character" w:customStyle="1" w:styleId="FontStyle67">
    <w:name w:val="Font Style67"/>
    <w:rPr>
      <w:rFonts w:ascii="Times New Roman" w:eastAsia="Times New Roman" w:hAnsi="Times New Roman" w:cs="Times New Roman"/>
      <w:b/>
      <w:bCs/>
      <w:sz w:val="26"/>
      <w:szCs w:val="26"/>
    </w:rPr>
  </w:style>
  <w:style w:type="character" w:customStyle="1" w:styleId="FontStyle71">
    <w:name w:val="Font Style71"/>
    <w:rPr>
      <w:rFonts w:ascii="Times New Roman" w:hAnsi="Times New Roman" w:cs="Times New Roman"/>
      <w:b/>
      <w:bCs/>
      <w:sz w:val="20"/>
      <w:szCs w:val="20"/>
    </w:rPr>
  </w:style>
  <w:style w:type="character" w:customStyle="1" w:styleId="FontStyle72">
    <w:name w:val="Font Style72"/>
    <w:rPr>
      <w:rFonts w:ascii="Times New Roman" w:hAnsi="Times New Roman" w:cs="Times New Roman"/>
      <w:sz w:val="22"/>
      <w:szCs w:val="22"/>
    </w:rPr>
  </w:style>
  <w:style w:type="character" w:customStyle="1" w:styleId="FontStyle57">
    <w:name w:val="Font Style57"/>
    <w:rPr>
      <w:rFonts w:ascii="Times New Roman" w:hAnsi="Times New Roman" w:cs="Times New Roman"/>
      <w:sz w:val="20"/>
      <w:szCs w:val="20"/>
    </w:rPr>
  </w:style>
  <w:style w:type="character" w:customStyle="1" w:styleId="FontStyle64">
    <w:name w:val="Font Style64"/>
    <w:rPr>
      <w:rFonts w:ascii="Times New Roman" w:hAnsi="Times New Roman" w:cs="Times New Roman"/>
      <w:b/>
      <w:bCs/>
      <w:sz w:val="18"/>
      <w:szCs w:val="18"/>
    </w:rPr>
  </w:style>
  <w:style w:type="character" w:customStyle="1" w:styleId="ff210">
    <w:name w:val="ff210"/>
    <w:rPr>
      <w:rFonts w:ascii="Times New Roman" w:hAnsi="Times New Roman" w:cs="Times New Roman"/>
    </w:rPr>
  </w:style>
  <w:style w:type="character" w:customStyle="1" w:styleId="CharChar1">
    <w:name w:val="Char Char1"/>
    <w:rPr>
      <w:sz w:val="24"/>
      <w:szCs w:val="24"/>
      <w:lang w:eastAsia="ar-SA"/>
    </w:rPr>
  </w:style>
  <w:style w:type="character" w:customStyle="1" w:styleId="CharChar3">
    <w:name w:val="Char Char3"/>
    <w:rPr>
      <w:sz w:val="24"/>
      <w:szCs w:val="24"/>
      <w:lang w:eastAsia="ar-SA"/>
    </w:rPr>
  </w:style>
  <w:style w:type="character" w:customStyle="1" w:styleId="c1">
    <w:name w:val="c1"/>
    <w:basedOn w:val="10"/>
  </w:style>
  <w:style w:type="character" w:customStyle="1" w:styleId="1f2">
    <w:name w:val="Выделение1"/>
    <w:basedOn w:val="10"/>
    <w:rPr>
      <w:i/>
      <w:iCs/>
    </w:rPr>
  </w:style>
  <w:style w:type="character" w:styleId="Hipersaite">
    <w:name w:val="Hyperlink"/>
    <w:basedOn w:val="Noklusjumarindkopasfonts"/>
    <w:rPr>
      <w:color w:val="0563C1"/>
      <w:u w:val="single"/>
    </w:rPr>
  </w:style>
  <w:style w:type="character" w:customStyle="1" w:styleId="UnresolvedMention1">
    <w:name w:val="Unresolved Mention1"/>
    <w:basedOn w:val="Noklusjumarindkopasfonts"/>
    <w:rPr>
      <w:color w:val="808080"/>
      <w:shd w:val="clear" w:color="auto" w:fill="E6E6E6"/>
    </w:rPr>
  </w:style>
  <w:style w:type="paragraph" w:styleId="Balonteksts">
    <w:name w:val="Balloon Text"/>
    <w:basedOn w:val="Parasts"/>
    <w:pPr>
      <w:spacing w:line="240" w:lineRule="auto"/>
    </w:pPr>
    <w:rPr>
      <w:rFonts w:ascii="Segoe UI" w:hAnsi="Segoe UI" w:cs="Segoe UI"/>
      <w:sz w:val="18"/>
      <w:szCs w:val="18"/>
    </w:rPr>
  </w:style>
  <w:style w:type="character" w:customStyle="1" w:styleId="BalloonTextChar">
    <w:name w:val="Balloon Text Char"/>
    <w:basedOn w:val="Noklusjumarindkopasfonts"/>
    <w:rPr>
      <w:rFonts w:ascii="Segoe UI" w:hAnsi="Segoe UI" w:cs="Segoe UI"/>
      <w:sz w:val="18"/>
      <w:szCs w:val="18"/>
    </w:rPr>
  </w:style>
  <w:style w:type="numbering" w:customStyle="1" w:styleId="WWOutlineListStyle1">
    <w:name w:val="WW_OutlineListStyle_1"/>
    <w:basedOn w:val="Bezsaraksta"/>
    <w:pPr>
      <w:numPr>
        <w:numId w:val="2"/>
      </w:numPr>
    </w:pPr>
  </w:style>
  <w:style w:type="numbering" w:customStyle="1" w:styleId="WWOutlineListStyle">
    <w:name w:val="WW_OutlineListStyle"/>
    <w:basedOn w:val="Bezsaraksta"/>
    <w:pPr>
      <w:numPr>
        <w:numId w:val="3"/>
      </w:numPr>
    </w:pPr>
  </w:style>
  <w:style w:type="numbering" w:customStyle="1" w:styleId="LFO5">
    <w:name w:val="LFO5"/>
    <w:basedOn w:val="Bezsaraksta"/>
    <w:pPr>
      <w:numPr>
        <w:numId w:val="4"/>
      </w:numPr>
    </w:pPr>
  </w:style>
  <w:style w:type="character" w:customStyle="1" w:styleId="UnresolvedMention2">
    <w:name w:val="Unresolved Mention2"/>
    <w:basedOn w:val="Noklusjumarindkopasfonts"/>
    <w:uiPriority w:val="99"/>
    <w:semiHidden/>
    <w:unhideWhenUsed/>
    <w:rsid w:val="007D50CF"/>
    <w:rPr>
      <w:color w:val="605E5C"/>
      <w:shd w:val="clear" w:color="auto" w:fill="E1DFDD"/>
    </w:rPr>
  </w:style>
  <w:style w:type="character" w:customStyle="1" w:styleId="Neatrisintapieminana1">
    <w:name w:val="Neatrisināta pieminēšana1"/>
    <w:basedOn w:val="Noklusjumarindkopasfonts"/>
    <w:uiPriority w:val="99"/>
    <w:semiHidden/>
    <w:unhideWhenUsed/>
    <w:rsid w:val="00C82521"/>
    <w:rPr>
      <w:color w:val="605E5C"/>
      <w:shd w:val="clear" w:color="auto" w:fill="E1DFDD"/>
    </w:rPr>
  </w:style>
  <w:style w:type="paragraph" w:styleId="Sarakstarindkopa">
    <w:name w:val="List Paragraph"/>
    <w:basedOn w:val="Parasts"/>
    <w:uiPriority w:val="34"/>
    <w:qFormat/>
    <w:rsid w:val="0061343D"/>
    <w:pPr>
      <w:ind w:left="720"/>
      <w:contextualSpacing/>
    </w:pPr>
  </w:style>
  <w:style w:type="paragraph" w:styleId="Pamatteksts">
    <w:name w:val="Body Text"/>
    <w:aliases w:val="Body Text1"/>
    <w:basedOn w:val="Parasts"/>
    <w:link w:val="PamattekstsRakstz"/>
    <w:rsid w:val="007159EC"/>
    <w:pPr>
      <w:autoSpaceDN/>
      <w:spacing w:line="240" w:lineRule="auto"/>
      <w:textAlignment w:val="auto"/>
    </w:pPr>
    <w:rPr>
      <w:rFonts w:eastAsia="Times New Roman"/>
      <w:b/>
      <w:bCs/>
    </w:rPr>
  </w:style>
  <w:style w:type="character" w:customStyle="1" w:styleId="PamattekstsRakstz">
    <w:name w:val="Pamatteksts Rakstz."/>
    <w:aliases w:val="Body Text1 Rakstz."/>
    <w:basedOn w:val="Noklusjumarindkopasfonts"/>
    <w:link w:val="Pamatteksts"/>
    <w:rsid w:val="007159EC"/>
    <w:rPr>
      <w:rFonts w:eastAsia="Times New Roman"/>
      <w:b/>
      <w:bCs/>
    </w:rPr>
  </w:style>
  <w:style w:type="paragraph" w:customStyle="1" w:styleId="StyleStyle2Justified">
    <w:name w:val="Style Style2 + Justified"/>
    <w:basedOn w:val="Parasts"/>
    <w:rsid w:val="00A77544"/>
    <w:pPr>
      <w:tabs>
        <w:tab w:val="left" w:pos="1080"/>
      </w:tabs>
      <w:autoSpaceDN/>
      <w:spacing w:before="240" w:after="120" w:line="240" w:lineRule="auto"/>
      <w:textAlignment w:val="auto"/>
    </w:pPr>
    <w:rPr>
      <w:rFonts w:eastAsia="Times New Roman"/>
      <w:szCs w:val="20"/>
    </w:rPr>
  </w:style>
  <w:style w:type="paragraph" w:styleId="Pamatteksts2">
    <w:name w:val="Body Text 2"/>
    <w:basedOn w:val="Parasts"/>
    <w:link w:val="Pamatteksts2Rakstz"/>
    <w:uiPriority w:val="99"/>
    <w:semiHidden/>
    <w:unhideWhenUsed/>
    <w:rsid w:val="003A0761"/>
    <w:pPr>
      <w:spacing w:after="120" w:line="480" w:lineRule="auto"/>
    </w:pPr>
  </w:style>
  <w:style w:type="character" w:customStyle="1" w:styleId="Pamatteksts2Rakstz">
    <w:name w:val="Pamatteksts 2 Rakstz."/>
    <w:basedOn w:val="Noklusjumarindkopasfonts"/>
    <w:link w:val="Pamatteksts2"/>
    <w:uiPriority w:val="99"/>
    <w:semiHidden/>
    <w:rsid w:val="003A0761"/>
  </w:style>
  <w:style w:type="character" w:styleId="Lappusesnumurs">
    <w:name w:val="page number"/>
    <w:basedOn w:val="Noklusjumarindkopasfonts"/>
    <w:semiHidden/>
    <w:rsid w:val="00584289"/>
  </w:style>
  <w:style w:type="paragraph" w:styleId="Vresteksts">
    <w:name w:val="footnote text"/>
    <w:basedOn w:val="Parasts"/>
    <w:link w:val="VrestekstsRakstz"/>
    <w:uiPriority w:val="99"/>
    <w:rsid w:val="00026B02"/>
    <w:pPr>
      <w:suppressAutoHyphens/>
      <w:autoSpaceDN/>
      <w:spacing w:line="240" w:lineRule="auto"/>
      <w:jc w:val="left"/>
      <w:textAlignment w:val="auto"/>
    </w:pPr>
    <w:rPr>
      <w:rFonts w:eastAsia="Times New Roman"/>
      <w:sz w:val="20"/>
      <w:szCs w:val="20"/>
      <w:lang w:eastAsia="ar-SA"/>
    </w:rPr>
  </w:style>
  <w:style w:type="character" w:customStyle="1" w:styleId="VrestekstsRakstz">
    <w:name w:val="Vēres teksts Rakstz."/>
    <w:basedOn w:val="Noklusjumarindkopasfonts"/>
    <w:link w:val="Vresteksts"/>
    <w:uiPriority w:val="99"/>
    <w:rsid w:val="00026B02"/>
    <w:rPr>
      <w:rFonts w:eastAsia="Times New Roman"/>
      <w:sz w:val="20"/>
      <w:szCs w:val="20"/>
      <w:lang w:eastAsia="ar-SA"/>
    </w:rPr>
  </w:style>
  <w:style w:type="character" w:styleId="Vresatsauce">
    <w:name w:val="footnote reference"/>
    <w:aliases w:val="Footnote symbol,Footnote Reference Number,SUPERS"/>
    <w:uiPriority w:val="99"/>
    <w:rsid w:val="00026B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07271">
      <w:bodyDiv w:val="1"/>
      <w:marLeft w:val="0"/>
      <w:marRight w:val="0"/>
      <w:marTop w:val="0"/>
      <w:marBottom w:val="0"/>
      <w:divBdr>
        <w:top w:val="none" w:sz="0" w:space="0" w:color="auto"/>
        <w:left w:val="none" w:sz="0" w:space="0" w:color="auto"/>
        <w:bottom w:val="none" w:sz="0" w:space="0" w:color="auto"/>
        <w:right w:val="none" w:sz="0" w:space="0" w:color="auto"/>
      </w:divBdr>
    </w:div>
    <w:div w:id="1493594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0278-starptautisko-un-latvijas-republikas-nacionalo-sankciju-likums" TargetMode="External"/><Relationship Id="rId3" Type="http://schemas.openxmlformats.org/officeDocument/2006/relationships/settings" Target="settings.xml"/><Relationship Id="rId7" Type="http://schemas.openxmlformats.org/officeDocument/2006/relationships/hyperlink" Target="http://espd.eis.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dsatiksme.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17</Pages>
  <Words>27363</Words>
  <Characters>15598</Characters>
  <Application>Microsoft Office Word</Application>
  <DocSecurity>0</DocSecurity>
  <Lines>129</Lines>
  <Paragraphs>85</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42876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Valerijs Šops</dc:creator>
  <cp:lastModifiedBy>Nadya</cp:lastModifiedBy>
  <cp:revision>25</cp:revision>
  <cp:lastPrinted>2020-11-20T11:53:00Z</cp:lastPrinted>
  <dcterms:created xsi:type="dcterms:W3CDTF">2022-11-07T14:06:00Z</dcterms:created>
  <dcterms:modified xsi:type="dcterms:W3CDTF">2022-11-10T06:37:00Z</dcterms:modified>
</cp:coreProperties>
</file>