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B680A" w14:textId="65427F04" w:rsidR="008B19EE" w:rsidRPr="00B10A4B" w:rsidRDefault="00726B32" w:rsidP="007C7479">
      <w:pPr>
        <w:spacing w:after="0"/>
        <w:jc w:val="center"/>
        <w:rPr>
          <w:rFonts w:ascii="Times New Roman" w:hAnsi="Times New Roman"/>
          <w:b/>
          <w:sz w:val="28"/>
          <w:szCs w:val="28"/>
        </w:rPr>
      </w:pPr>
      <w:bookmarkStart w:id="0" w:name="_Hlk30160763"/>
      <w:r w:rsidRPr="00B10A4B">
        <w:rPr>
          <w:rFonts w:ascii="Times New Roman" w:hAnsi="Times New Roman"/>
          <w:b/>
          <w:sz w:val="28"/>
          <w:szCs w:val="28"/>
        </w:rPr>
        <w:t xml:space="preserve">Iepirkuma </w:t>
      </w:r>
    </w:p>
    <w:p w14:paraId="24C06946" w14:textId="19AFA1F9" w:rsidR="00537502" w:rsidRPr="00B10A4B" w:rsidRDefault="00537502" w:rsidP="007C7479">
      <w:pPr>
        <w:spacing w:after="0"/>
        <w:jc w:val="center"/>
        <w:rPr>
          <w:rFonts w:ascii="Times New Roman" w:hAnsi="Times New Roman"/>
          <w:b/>
          <w:sz w:val="28"/>
          <w:szCs w:val="28"/>
        </w:rPr>
      </w:pPr>
      <w:bookmarkStart w:id="1" w:name="_Hlk30159701"/>
      <w:r w:rsidRPr="00B10A4B">
        <w:rPr>
          <w:rFonts w:ascii="Times New Roman" w:hAnsi="Times New Roman"/>
          <w:b/>
          <w:sz w:val="28"/>
          <w:szCs w:val="28"/>
        </w:rPr>
        <w:t>„</w:t>
      </w:r>
      <w:r w:rsidR="00B10A4B" w:rsidRPr="00B10A4B">
        <w:rPr>
          <w:rFonts w:ascii="Times New Roman" w:hAnsi="Times New Roman"/>
          <w:b/>
          <w:sz w:val="28"/>
          <w:szCs w:val="28"/>
        </w:rPr>
        <w:t>GĀZES IEGĀDE</w:t>
      </w:r>
      <w:r w:rsidR="007C7479" w:rsidRPr="00B10A4B">
        <w:rPr>
          <w:rFonts w:ascii="Times New Roman" w:hAnsi="Times New Roman"/>
          <w:b/>
          <w:sz w:val="28"/>
          <w:szCs w:val="28"/>
        </w:rPr>
        <w:t xml:space="preserve">”, </w:t>
      </w:r>
    </w:p>
    <w:p w14:paraId="37A2F138" w14:textId="7316268F" w:rsidR="007C7479" w:rsidRPr="00B10A4B" w:rsidRDefault="007C7479" w:rsidP="007C7479">
      <w:pPr>
        <w:spacing w:after="0"/>
        <w:jc w:val="center"/>
        <w:rPr>
          <w:rFonts w:ascii="Times New Roman" w:hAnsi="Times New Roman"/>
          <w:b/>
          <w:sz w:val="28"/>
          <w:szCs w:val="28"/>
        </w:rPr>
      </w:pPr>
      <w:r w:rsidRPr="00B10A4B">
        <w:rPr>
          <w:rFonts w:ascii="Times New Roman" w:hAnsi="Times New Roman"/>
          <w:b/>
          <w:sz w:val="28"/>
          <w:szCs w:val="28"/>
        </w:rPr>
        <w:t xml:space="preserve">identifikācijas </w:t>
      </w:r>
      <w:proofErr w:type="spellStart"/>
      <w:r w:rsidRPr="00B10A4B">
        <w:rPr>
          <w:rFonts w:ascii="Times New Roman" w:hAnsi="Times New Roman"/>
          <w:b/>
          <w:sz w:val="28"/>
          <w:szCs w:val="28"/>
        </w:rPr>
        <w:t>Nr.ASDS</w:t>
      </w:r>
      <w:proofErr w:type="spellEnd"/>
      <w:r w:rsidRPr="00B10A4B">
        <w:rPr>
          <w:rFonts w:ascii="Times New Roman" w:hAnsi="Times New Roman"/>
          <w:b/>
          <w:sz w:val="28"/>
          <w:szCs w:val="28"/>
        </w:rPr>
        <w:t>/</w:t>
      </w:r>
      <w:r w:rsidR="00B10A4B" w:rsidRPr="00B10A4B">
        <w:rPr>
          <w:rFonts w:ascii="Times New Roman" w:hAnsi="Times New Roman"/>
          <w:b/>
          <w:sz w:val="28"/>
          <w:szCs w:val="28"/>
        </w:rPr>
        <w:t>2022/12</w:t>
      </w:r>
    </w:p>
    <w:p w14:paraId="26F10D50" w14:textId="785695CA" w:rsidR="00537502" w:rsidRPr="00B10A4B" w:rsidRDefault="00537502" w:rsidP="007C7479">
      <w:pPr>
        <w:spacing w:after="0"/>
        <w:jc w:val="center"/>
        <w:rPr>
          <w:rFonts w:ascii="Times New Roman" w:hAnsi="Times New Roman"/>
          <w:b/>
          <w:color w:val="FF0000"/>
          <w:sz w:val="28"/>
          <w:szCs w:val="28"/>
        </w:rPr>
      </w:pPr>
      <w:r w:rsidRPr="00B10A4B">
        <w:rPr>
          <w:rFonts w:ascii="Times New Roman" w:hAnsi="Times New Roman"/>
          <w:b/>
          <w:sz w:val="28"/>
          <w:szCs w:val="28"/>
        </w:rPr>
        <w:t>dokumentācija</w:t>
      </w:r>
    </w:p>
    <w:p w14:paraId="010CC3EB" w14:textId="77777777" w:rsidR="003A268C" w:rsidRPr="00B10A4B" w:rsidRDefault="003A268C" w:rsidP="007C7479">
      <w:pPr>
        <w:spacing w:after="0"/>
        <w:jc w:val="center"/>
        <w:rPr>
          <w:rFonts w:ascii="Times New Roman" w:hAnsi="Times New Roman"/>
          <w:b/>
          <w:color w:val="FF0000"/>
          <w:sz w:val="28"/>
          <w:szCs w:val="28"/>
        </w:rPr>
      </w:pPr>
    </w:p>
    <w:p w14:paraId="30FBDAC7" w14:textId="78C7A7D6" w:rsidR="007C1200" w:rsidRPr="00203601" w:rsidRDefault="00C271A0"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Iepirkum</w:t>
      </w:r>
      <w:r w:rsidR="0009710A" w:rsidRPr="00203601">
        <w:rPr>
          <w:rFonts w:ascii="Times New Roman" w:hAnsi="Times New Roman"/>
          <w:sz w:val="24"/>
          <w:szCs w:val="24"/>
        </w:rPr>
        <w:t>a</w:t>
      </w:r>
      <w:r w:rsidRPr="00203601">
        <w:rPr>
          <w:rFonts w:ascii="Times New Roman" w:hAnsi="Times New Roman"/>
          <w:sz w:val="24"/>
          <w:szCs w:val="24"/>
        </w:rPr>
        <w:t xml:space="preserve"> </w:t>
      </w:r>
      <w:r w:rsidR="0009710A" w:rsidRPr="00203601">
        <w:rPr>
          <w:rFonts w:ascii="Times New Roman" w:hAnsi="Times New Roman"/>
          <w:sz w:val="24"/>
          <w:szCs w:val="24"/>
        </w:rPr>
        <w:t xml:space="preserve">priekšmets </w:t>
      </w:r>
      <w:r w:rsidR="00CC6CE3" w:rsidRPr="00203601">
        <w:rPr>
          <w:rFonts w:ascii="Times New Roman" w:hAnsi="Times New Roman"/>
          <w:sz w:val="24"/>
          <w:szCs w:val="24"/>
        </w:rPr>
        <w:t>–</w:t>
      </w:r>
      <w:r w:rsidR="0009710A" w:rsidRPr="00203601">
        <w:rPr>
          <w:rFonts w:ascii="Times New Roman" w:hAnsi="Times New Roman"/>
          <w:sz w:val="24"/>
          <w:szCs w:val="24"/>
        </w:rPr>
        <w:t xml:space="preserve"> </w:t>
      </w:r>
      <w:r w:rsidR="00B10A4B" w:rsidRPr="00203601">
        <w:rPr>
          <w:rFonts w:ascii="Times New Roman" w:hAnsi="Times New Roman"/>
          <w:sz w:val="24"/>
          <w:szCs w:val="24"/>
        </w:rPr>
        <w:t>gāzes iegāde</w:t>
      </w:r>
      <w:r w:rsidR="00473E46" w:rsidRPr="00203601">
        <w:rPr>
          <w:rFonts w:ascii="Times New Roman" w:hAnsi="Times New Roman"/>
          <w:sz w:val="24"/>
          <w:szCs w:val="24"/>
        </w:rPr>
        <w:t xml:space="preserve"> (atbilstoši tehniskās specifikācijas prasībām)</w:t>
      </w:r>
      <w:r w:rsidR="0009710A" w:rsidRPr="00203601">
        <w:rPr>
          <w:rFonts w:ascii="Times New Roman" w:hAnsi="Times New Roman"/>
          <w:sz w:val="24"/>
          <w:szCs w:val="24"/>
        </w:rPr>
        <w:t xml:space="preserve">. </w:t>
      </w:r>
    </w:p>
    <w:p w14:paraId="27182C76" w14:textId="334BDECF" w:rsidR="0009710A" w:rsidRDefault="0009710A" w:rsidP="0009710A">
      <w:pPr>
        <w:numPr>
          <w:ilvl w:val="0"/>
          <w:numId w:val="2"/>
        </w:numPr>
        <w:tabs>
          <w:tab w:val="left" w:pos="142"/>
        </w:tabs>
        <w:autoSpaceDE w:val="0"/>
        <w:autoSpaceDN w:val="0"/>
        <w:spacing w:after="0" w:line="240" w:lineRule="auto"/>
        <w:ind w:left="284"/>
        <w:contextualSpacing/>
        <w:jc w:val="both"/>
        <w:rPr>
          <w:rFonts w:ascii="Times New Roman" w:hAnsi="Times New Roman"/>
          <w:color w:val="FF0000"/>
          <w:sz w:val="24"/>
          <w:szCs w:val="24"/>
        </w:rPr>
      </w:pPr>
      <w:r w:rsidRPr="00203601">
        <w:rPr>
          <w:rFonts w:ascii="Times New Roman" w:hAnsi="Times New Roman"/>
          <w:sz w:val="24"/>
          <w:szCs w:val="24"/>
        </w:rPr>
        <w:t xml:space="preserve">Iepirkuma priekšmets </w:t>
      </w:r>
      <w:r w:rsidR="00C271A0" w:rsidRPr="00203601">
        <w:rPr>
          <w:rFonts w:ascii="Times New Roman" w:hAnsi="Times New Roman"/>
          <w:sz w:val="24"/>
          <w:szCs w:val="24"/>
        </w:rPr>
        <w:t xml:space="preserve">sadalīts </w:t>
      </w:r>
      <w:r w:rsidR="00203601" w:rsidRPr="00203601">
        <w:rPr>
          <w:rFonts w:ascii="Times New Roman" w:hAnsi="Times New Roman"/>
          <w:sz w:val="24"/>
          <w:szCs w:val="24"/>
        </w:rPr>
        <w:t>šādās četrās daļās</w:t>
      </w:r>
      <w:r w:rsidR="002D7202">
        <w:rPr>
          <w:rFonts w:ascii="Times New Roman" w:hAnsi="Times New Roman"/>
          <w:sz w:val="24"/>
          <w:szCs w:val="24"/>
        </w:rPr>
        <w:t xml:space="preserve"> (pozīcijās)</w:t>
      </w:r>
      <w:r w:rsidR="00203601" w:rsidRPr="00203601">
        <w:rPr>
          <w:rFonts w:ascii="Times New Roman" w:hAnsi="Times New Roman"/>
          <w:sz w:val="24"/>
          <w:szCs w:val="24"/>
        </w:rPr>
        <w:t>:</w:t>
      </w:r>
    </w:p>
    <w:tbl>
      <w:tblPr>
        <w:tblStyle w:val="TableGrid"/>
        <w:tblW w:w="0" w:type="auto"/>
        <w:tblInd w:w="284" w:type="dxa"/>
        <w:tblLook w:val="04A0" w:firstRow="1" w:lastRow="0" w:firstColumn="1" w:lastColumn="0" w:noHBand="0" w:noVBand="1"/>
      </w:tblPr>
      <w:tblGrid>
        <w:gridCol w:w="990"/>
        <w:gridCol w:w="3796"/>
      </w:tblGrid>
      <w:tr w:rsidR="00203601" w14:paraId="4DF3EB70" w14:textId="77777777" w:rsidTr="008B6F99">
        <w:tc>
          <w:tcPr>
            <w:tcW w:w="990" w:type="dxa"/>
          </w:tcPr>
          <w:p w14:paraId="68AE25E3" w14:textId="2A81ECBC" w:rsidR="00203601" w:rsidRPr="008B6F99" w:rsidRDefault="00067AA1" w:rsidP="00203601">
            <w:pPr>
              <w:tabs>
                <w:tab w:val="left" w:pos="142"/>
              </w:tabs>
              <w:autoSpaceDE w:val="0"/>
              <w:autoSpaceDN w:val="0"/>
              <w:spacing w:after="0" w:line="240" w:lineRule="auto"/>
              <w:contextualSpacing/>
              <w:jc w:val="center"/>
              <w:rPr>
                <w:rFonts w:ascii="Times New Roman" w:hAnsi="Times New Roman"/>
                <w:sz w:val="24"/>
                <w:szCs w:val="24"/>
              </w:rPr>
            </w:pPr>
            <w:r w:rsidRPr="008B6F99">
              <w:rPr>
                <w:rFonts w:ascii="Times New Roman" w:hAnsi="Times New Roman"/>
                <w:sz w:val="24"/>
                <w:szCs w:val="24"/>
              </w:rPr>
              <w:t>Pozīcija</w:t>
            </w:r>
          </w:p>
        </w:tc>
        <w:tc>
          <w:tcPr>
            <w:tcW w:w="3796" w:type="dxa"/>
          </w:tcPr>
          <w:p w14:paraId="7BF054D8" w14:textId="630B4652" w:rsidR="00203601" w:rsidRPr="008B6F99" w:rsidRDefault="00203601" w:rsidP="00203601">
            <w:p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Nosaukums</w:t>
            </w:r>
          </w:p>
        </w:tc>
      </w:tr>
      <w:tr w:rsidR="008B6F99" w14:paraId="4AABB0AF" w14:textId="77777777" w:rsidTr="008B6F99">
        <w:tc>
          <w:tcPr>
            <w:tcW w:w="990" w:type="dxa"/>
          </w:tcPr>
          <w:p w14:paraId="219C0307" w14:textId="6E60D0D2" w:rsidR="008B6F99" w:rsidRPr="008B6F99" w:rsidRDefault="008B6F99" w:rsidP="00203601">
            <w:pPr>
              <w:tabs>
                <w:tab w:val="left" w:pos="142"/>
              </w:tabs>
              <w:autoSpaceDE w:val="0"/>
              <w:autoSpaceDN w:val="0"/>
              <w:spacing w:after="0" w:line="240" w:lineRule="auto"/>
              <w:contextualSpacing/>
              <w:jc w:val="center"/>
              <w:rPr>
                <w:rFonts w:ascii="Times New Roman" w:hAnsi="Times New Roman"/>
                <w:sz w:val="24"/>
                <w:szCs w:val="24"/>
              </w:rPr>
            </w:pPr>
            <w:r w:rsidRPr="008B6F99">
              <w:rPr>
                <w:rFonts w:ascii="Times New Roman" w:hAnsi="Times New Roman"/>
                <w:sz w:val="24"/>
                <w:szCs w:val="24"/>
              </w:rPr>
              <w:t>1.</w:t>
            </w:r>
          </w:p>
        </w:tc>
        <w:tc>
          <w:tcPr>
            <w:tcW w:w="3796" w:type="dxa"/>
            <w:vAlign w:val="bottom"/>
          </w:tcPr>
          <w:p w14:paraId="792CE720" w14:textId="4E291067" w:rsidR="008B6F99" w:rsidRPr="008B6F99" w:rsidRDefault="008B6F99" w:rsidP="00203601">
            <w:p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Propāns</w:t>
            </w:r>
          </w:p>
        </w:tc>
      </w:tr>
      <w:tr w:rsidR="008B6F99" w14:paraId="72EE2700" w14:textId="77777777" w:rsidTr="008B6F99">
        <w:tc>
          <w:tcPr>
            <w:tcW w:w="990" w:type="dxa"/>
          </w:tcPr>
          <w:p w14:paraId="37A5FF5E" w14:textId="1337F610" w:rsidR="008B6F99" w:rsidRPr="008B6F99" w:rsidRDefault="008B6F99" w:rsidP="00203601">
            <w:pPr>
              <w:tabs>
                <w:tab w:val="left" w:pos="142"/>
              </w:tabs>
              <w:autoSpaceDE w:val="0"/>
              <w:autoSpaceDN w:val="0"/>
              <w:spacing w:after="0" w:line="240" w:lineRule="auto"/>
              <w:contextualSpacing/>
              <w:jc w:val="center"/>
              <w:rPr>
                <w:rFonts w:ascii="Times New Roman" w:hAnsi="Times New Roman"/>
                <w:sz w:val="24"/>
                <w:szCs w:val="24"/>
              </w:rPr>
            </w:pPr>
            <w:r w:rsidRPr="008B6F99">
              <w:rPr>
                <w:rFonts w:ascii="Times New Roman" w:hAnsi="Times New Roman"/>
                <w:sz w:val="24"/>
                <w:szCs w:val="24"/>
              </w:rPr>
              <w:t>2.</w:t>
            </w:r>
          </w:p>
        </w:tc>
        <w:tc>
          <w:tcPr>
            <w:tcW w:w="3796" w:type="dxa"/>
            <w:vAlign w:val="bottom"/>
          </w:tcPr>
          <w:p w14:paraId="76429229" w14:textId="18672D1E" w:rsidR="008B6F99" w:rsidRPr="008B6F99" w:rsidRDefault="008B6F99" w:rsidP="00203601">
            <w:p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Skābeklis</w:t>
            </w:r>
          </w:p>
        </w:tc>
      </w:tr>
      <w:tr w:rsidR="008B6F99" w14:paraId="315222F4" w14:textId="77777777" w:rsidTr="008B6F99">
        <w:tc>
          <w:tcPr>
            <w:tcW w:w="990" w:type="dxa"/>
          </w:tcPr>
          <w:p w14:paraId="355B31CC" w14:textId="64E77B55" w:rsidR="008B6F99" w:rsidRPr="008B6F99" w:rsidRDefault="008B6F99" w:rsidP="00203601">
            <w:pPr>
              <w:tabs>
                <w:tab w:val="left" w:pos="142"/>
              </w:tabs>
              <w:autoSpaceDE w:val="0"/>
              <w:autoSpaceDN w:val="0"/>
              <w:spacing w:after="0" w:line="240" w:lineRule="auto"/>
              <w:contextualSpacing/>
              <w:jc w:val="center"/>
              <w:rPr>
                <w:rFonts w:ascii="Times New Roman" w:hAnsi="Times New Roman"/>
                <w:sz w:val="24"/>
                <w:szCs w:val="24"/>
              </w:rPr>
            </w:pPr>
            <w:r w:rsidRPr="008B6F99">
              <w:rPr>
                <w:rFonts w:ascii="Times New Roman" w:hAnsi="Times New Roman"/>
                <w:sz w:val="24"/>
                <w:szCs w:val="24"/>
              </w:rPr>
              <w:t>3.</w:t>
            </w:r>
          </w:p>
        </w:tc>
        <w:tc>
          <w:tcPr>
            <w:tcW w:w="3796" w:type="dxa"/>
            <w:vAlign w:val="bottom"/>
          </w:tcPr>
          <w:p w14:paraId="06923043" w14:textId="493A8860" w:rsidR="008B6F99" w:rsidRPr="008B6F99" w:rsidRDefault="008B6F99" w:rsidP="00203601">
            <w:p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Ogļskābe gāze</w:t>
            </w:r>
          </w:p>
        </w:tc>
      </w:tr>
      <w:tr w:rsidR="008B6F99" w14:paraId="319CFB48" w14:textId="77777777" w:rsidTr="008B6F99">
        <w:tc>
          <w:tcPr>
            <w:tcW w:w="990" w:type="dxa"/>
          </w:tcPr>
          <w:p w14:paraId="3713AF5A" w14:textId="1F735C93" w:rsidR="008B6F99" w:rsidRPr="008B6F99" w:rsidRDefault="008B6F99" w:rsidP="00203601">
            <w:pPr>
              <w:tabs>
                <w:tab w:val="left" w:pos="142"/>
              </w:tabs>
              <w:autoSpaceDE w:val="0"/>
              <w:autoSpaceDN w:val="0"/>
              <w:spacing w:after="0" w:line="240" w:lineRule="auto"/>
              <w:contextualSpacing/>
              <w:jc w:val="center"/>
              <w:rPr>
                <w:rFonts w:ascii="Times New Roman" w:hAnsi="Times New Roman"/>
                <w:sz w:val="24"/>
                <w:szCs w:val="24"/>
              </w:rPr>
            </w:pPr>
            <w:r w:rsidRPr="008B6F99">
              <w:rPr>
                <w:rFonts w:ascii="Times New Roman" w:hAnsi="Times New Roman"/>
                <w:sz w:val="24"/>
                <w:szCs w:val="24"/>
              </w:rPr>
              <w:t>4.</w:t>
            </w:r>
          </w:p>
        </w:tc>
        <w:tc>
          <w:tcPr>
            <w:tcW w:w="3796" w:type="dxa"/>
            <w:vAlign w:val="bottom"/>
          </w:tcPr>
          <w:p w14:paraId="093AD8D4" w14:textId="658EB8B8" w:rsidR="008B6F99" w:rsidRPr="008B6F99" w:rsidRDefault="008B6F99" w:rsidP="00203601">
            <w:p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Propāns-butāns</w:t>
            </w:r>
          </w:p>
        </w:tc>
      </w:tr>
    </w:tbl>
    <w:p w14:paraId="16CA7E67" w14:textId="2E5D528E" w:rsidR="0061230F" w:rsidRPr="00067AA1" w:rsidRDefault="0061230F" w:rsidP="0009710A">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067AA1">
        <w:rPr>
          <w:rFonts w:ascii="Times New Roman" w:hAnsi="Times New Roman"/>
          <w:sz w:val="24"/>
          <w:szCs w:val="24"/>
        </w:rPr>
        <w:t xml:space="preserve">Iepirkums paredz </w:t>
      </w:r>
      <w:r w:rsidR="00CC6CE3" w:rsidRPr="00067AA1">
        <w:rPr>
          <w:rFonts w:ascii="Times New Roman" w:hAnsi="Times New Roman"/>
          <w:sz w:val="24"/>
          <w:szCs w:val="24"/>
        </w:rPr>
        <w:t xml:space="preserve">Iepirkuma līguma </w:t>
      </w:r>
      <w:r w:rsidRPr="00067AA1">
        <w:rPr>
          <w:rFonts w:ascii="Times New Roman" w:hAnsi="Times New Roman"/>
          <w:sz w:val="24"/>
          <w:szCs w:val="24"/>
        </w:rPr>
        <w:t xml:space="preserve">slēgšanu </w:t>
      </w:r>
      <w:r w:rsidR="00067AA1" w:rsidRPr="00067AA1">
        <w:rPr>
          <w:rFonts w:ascii="Times New Roman" w:hAnsi="Times New Roman"/>
          <w:sz w:val="24"/>
          <w:szCs w:val="24"/>
        </w:rPr>
        <w:t xml:space="preserve">par katru pozīciju </w:t>
      </w:r>
      <w:r w:rsidRPr="00067AA1">
        <w:rPr>
          <w:rFonts w:ascii="Times New Roman" w:hAnsi="Times New Roman"/>
          <w:sz w:val="24"/>
          <w:szCs w:val="24"/>
        </w:rPr>
        <w:t>uz 12 (divpadsmit) mēnešiem</w:t>
      </w:r>
      <w:r w:rsidR="007732A4" w:rsidRPr="00067AA1">
        <w:rPr>
          <w:rFonts w:ascii="Times New Roman" w:hAnsi="Times New Roman"/>
          <w:sz w:val="24"/>
          <w:szCs w:val="24"/>
        </w:rPr>
        <w:t xml:space="preserve">. </w:t>
      </w:r>
    </w:p>
    <w:p w14:paraId="339660DF" w14:textId="4C470CC1" w:rsidR="00F91BF0" w:rsidRPr="00067AA1" w:rsidRDefault="00D11E56" w:rsidP="00D11E5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067AA1">
        <w:rPr>
          <w:rFonts w:ascii="Times New Roman" w:hAnsi="Times New Roman"/>
          <w:sz w:val="24"/>
          <w:szCs w:val="24"/>
        </w:rPr>
        <w:t xml:space="preserve">Piedāvājumu </w:t>
      </w:r>
      <w:r w:rsidR="00F91BF0" w:rsidRPr="00067AA1">
        <w:rPr>
          <w:rFonts w:ascii="Times New Roman" w:hAnsi="Times New Roman"/>
          <w:sz w:val="24"/>
          <w:szCs w:val="24"/>
        </w:rPr>
        <w:t>izvēles</w:t>
      </w:r>
      <w:r w:rsidR="0009710A" w:rsidRPr="00067AA1">
        <w:rPr>
          <w:rFonts w:ascii="Times New Roman" w:hAnsi="Times New Roman"/>
          <w:sz w:val="24"/>
          <w:szCs w:val="24"/>
        </w:rPr>
        <w:t xml:space="preserve"> kritērijs –</w:t>
      </w:r>
      <w:r w:rsidR="00F91BF0" w:rsidRPr="00067AA1">
        <w:rPr>
          <w:rFonts w:ascii="Times New Roman" w:hAnsi="Times New Roman"/>
          <w:sz w:val="24"/>
          <w:szCs w:val="24"/>
        </w:rPr>
        <w:t xml:space="preserve"> </w:t>
      </w:r>
      <w:r w:rsidR="00CC6CE3" w:rsidRPr="00067AA1">
        <w:rPr>
          <w:rFonts w:ascii="Times New Roman" w:hAnsi="Times New Roman"/>
          <w:sz w:val="24"/>
          <w:szCs w:val="24"/>
        </w:rPr>
        <w:t>iepirkuma dokumentācijas prasībām atbilstošs saimnieciski visizdevīgākais piedāvājums</w:t>
      </w:r>
      <w:r w:rsidR="00067AA1">
        <w:rPr>
          <w:rFonts w:ascii="Times New Roman" w:hAnsi="Times New Roman"/>
          <w:sz w:val="24"/>
          <w:szCs w:val="24"/>
        </w:rPr>
        <w:t xml:space="preserve"> par katru pozīciju</w:t>
      </w:r>
      <w:r w:rsidR="00CC6CE3" w:rsidRPr="00067AA1">
        <w:rPr>
          <w:rFonts w:ascii="Times New Roman" w:hAnsi="Times New Roman"/>
          <w:sz w:val="24"/>
          <w:szCs w:val="24"/>
        </w:rPr>
        <w:t xml:space="preserve">, kuru noteiks ņemot vērā tikai cenu. Par saimnieciski visizdevīgāko </w:t>
      </w:r>
      <w:r w:rsidR="00067AA1">
        <w:rPr>
          <w:rFonts w:ascii="Times New Roman" w:hAnsi="Times New Roman"/>
          <w:sz w:val="24"/>
          <w:szCs w:val="24"/>
        </w:rPr>
        <w:t xml:space="preserve">piedāvājumā pozīcijā </w:t>
      </w:r>
      <w:r w:rsidR="00CC6CE3" w:rsidRPr="00067AA1">
        <w:rPr>
          <w:rFonts w:ascii="Times New Roman" w:hAnsi="Times New Roman"/>
          <w:sz w:val="24"/>
          <w:szCs w:val="24"/>
        </w:rPr>
        <w:t>tiks atzīts piedāvājums ar zemāko kopējo piedāvājuma cenu</w:t>
      </w:r>
      <w:r w:rsidRPr="00067AA1">
        <w:rPr>
          <w:rFonts w:ascii="Times New Roman" w:hAnsi="Times New Roman"/>
          <w:sz w:val="24"/>
          <w:szCs w:val="24"/>
        </w:rPr>
        <w:t>.</w:t>
      </w:r>
      <w:r w:rsidR="00F91BF0" w:rsidRPr="00067AA1">
        <w:rPr>
          <w:rFonts w:ascii="Times New Roman" w:hAnsi="Times New Roman"/>
          <w:sz w:val="24"/>
          <w:szCs w:val="24"/>
        </w:rPr>
        <w:t xml:space="preserve"> </w:t>
      </w:r>
    </w:p>
    <w:p w14:paraId="4EDE68BC" w14:textId="4EBB4596" w:rsidR="00C271A0" w:rsidRPr="00B10A4B" w:rsidRDefault="00C271A0" w:rsidP="002B6B2B">
      <w:pPr>
        <w:numPr>
          <w:ilvl w:val="0"/>
          <w:numId w:val="2"/>
        </w:numPr>
        <w:tabs>
          <w:tab w:val="left" w:pos="142"/>
        </w:tabs>
        <w:autoSpaceDE w:val="0"/>
        <w:autoSpaceDN w:val="0"/>
        <w:spacing w:after="0" w:line="240" w:lineRule="auto"/>
        <w:ind w:left="284"/>
        <w:contextualSpacing/>
        <w:jc w:val="both"/>
        <w:rPr>
          <w:rFonts w:ascii="Times New Roman" w:hAnsi="Times New Roman"/>
          <w:color w:val="FF0000"/>
          <w:sz w:val="24"/>
          <w:szCs w:val="24"/>
        </w:rPr>
      </w:pPr>
      <w:r w:rsidRPr="00067AA1">
        <w:rPr>
          <w:rFonts w:ascii="Times New Roman" w:hAnsi="Times New Roman"/>
          <w:sz w:val="24"/>
          <w:szCs w:val="24"/>
        </w:rPr>
        <w:t xml:space="preserve">Pretendents iesniedz </w:t>
      </w:r>
      <w:r w:rsidR="00DC5DC2" w:rsidRPr="00067AA1">
        <w:rPr>
          <w:rFonts w:ascii="Times New Roman" w:hAnsi="Times New Roman"/>
          <w:b/>
          <w:sz w:val="24"/>
          <w:szCs w:val="24"/>
        </w:rPr>
        <w:t>finanšu piedāvājumu</w:t>
      </w:r>
      <w:r w:rsidR="002B6B2B" w:rsidRPr="00067AA1">
        <w:rPr>
          <w:rFonts w:ascii="Times New Roman" w:hAnsi="Times New Roman"/>
          <w:sz w:val="24"/>
          <w:szCs w:val="24"/>
        </w:rPr>
        <w:t xml:space="preserve"> par piedalīšanos iepirkumā „</w:t>
      </w:r>
      <w:r w:rsidR="00067AA1" w:rsidRPr="00067AA1">
        <w:rPr>
          <w:rFonts w:ascii="Times New Roman" w:hAnsi="Times New Roman"/>
          <w:sz w:val="24"/>
          <w:szCs w:val="24"/>
        </w:rPr>
        <w:t>Gāzes iegāde</w:t>
      </w:r>
      <w:r w:rsidR="002B6B2B" w:rsidRPr="00067AA1">
        <w:rPr>
          <w:rFonts w:ascii="Times New Roman" w:hAnsi="Times New Roman"/>
          <w:sz w:val="24"/>
          <w:szCs w:val="24"/>
        </w:rPr>
        <w:t xml:space="preserve">”, identifikācijas </w:t>
      </w:r>
      <w:proofErr w:type="spellStart"/>
      <w:r w:rsidR="002B6B2B" w:rsidRPr="00067AA1">
        <w:rPr>
          <w:rFonts w:ascii="Times New Roman" w:hAnsi="Times New Roman"/>
          <w:sz w:val="24"/>
          <w:szCs w:val="24"/>
        </w:rPr>
        <w:t>Nr.ASDS</w:t>
      </w:r>
      <w:proofErr w:type="spellEnd"/>
      <w:r w:rsidR="002B6B2B" w:rsidRPr="00067AA1">
        <w:rPr>
          <w:rFonts w:ascii="Times New Roman" w:hAnsi="Times New Roman"/>
          <w:sz w:val="24"/>
          <w:szCs w:val="24"/>
        </w:rPr>
        <w:t>/</w:t>
      </w:r>
      <w:r w:rsidR="005A4867" w:rsidRPr="00067AA1">
        <w:rPr>
          <w:rFonts w:ascii="Times New Roman" w:hAnsi="Times New Roman"/>
          <w:sz w:val="24"/>
          <w:szCs w:val="24"/>
        </w:rPr>
        <w:t>2022/</w:t>
      </w:r>
      <w:r w:rsidR="00067AA1" w:rsidRPr="00067AA1">
        <w:rPr>
          <w:rFonts w:ascii="Times New Roman" w:hAnsi="Times New Roman"/>
          <w:sz w:val="24"/>
          <w:szCs w:val="24"/>
        </w:rPr>
        <w:t>12</w:t>
      </w:r>
      <w:r w:rsidR="002B6B2B" w:rsidRPr="00067AA1">
        <w:rPr>
          <w:rFonts w:ascii="Times New Roman" w:hAnsi="Times New Roman"/>
          <w:sz w:val="24"/>
          <w:szCs w:val="24"/>
        </w:rPr>
        <w:t xml:space="preserve">, atbilstoši </w:t>
      </w:r>
      <w:r w:rsidR="00093AFA" w:rsidRPr="00067AA1">
        <w:rPr>
          <w:rFonts w:ascii="Times New Roman" w:hAnsi="Times New Roman"/>
          <w:sz w:val="24"/>
          <w:szCs w:val="24"/>
        </w:rPr>
        <w:t>pielikumā</w:t>
      </w:r>
      <w:r w:rsidR="003966E0" w:rsidRPr="00067AA1">
        <w:rPr>
          <w:rFonts w:ascii="Times New Roman" w:hAnsi="Times New Roman"/>
          <w:sz w:val="24"/>
          <w:szCs w:val="24"/>
        </w:rPr>
        <w:t xml:space="preserve"> noteiktajai veidnei.</w:t>
      </w:r>
      <w:r w:rsidR="00970AAA" w:rsidRPr="00067AA1">
        <w:rPr>
          <w:rFonts w:ascii="Times New Roman" w:hAnsi="Times New Roman"/>
          <w:sz w:val="24"/>
          <w:szCs w:val="24"/>
        </w:rPr>
        <w:t xml:space="preserve"> </w:t>
      </w:r>
    </w:p>
    <w:p w14:paraId="5C1ED809" w14:textId="016959F2" w:rsidR="003A5237" w:rsidRPr="008B6F99"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8B6F99">
        <w:rPr>
          <w:rFonts w:ascii="Times New Roman" w:hAnsi="Times New Roman"/>
          <w:sz w:val="24"/>
          <w:szCs w:val="24"/>
        </w:rPr>
        <w:t xml:space="preserve">Prasības </w:t>
      </w:r>
      <w:r w:rsidR="004564D1" w:rsidRPr="008B6F99">
        <w:rPr>
          <w:rFonts w:ascii="Times New Roman" w:hAnsi="Times New Roman"/>
          <w:sz w:val="24"/>
          <w:szCs w:val="24"/>
        </w:rPr>
        <w:t>finanšu piedāvājuma</w:t>
      </w:r>
      <w:r w:rsidRPr="008B6F99">
        <w:rPr>
          <w:rFonts w:ascii="Times New Roman" w:hAnsi="Times New Roman"/>
          <w:sz w:val="24"/>
          <w:szCs w:val="24"/>
        </w:rPr>
        <w:t xml:space="preserve"> noformēšanai:</w:t>
      </w:r>
    </w:p>
    <w:p w14:paraId="75340144" w14:textId="596BF541" w:rsidR="00AE5CE6" w:rsidRPr="008B6F99" w:rsidRDefault="00DD4763"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Finanšu piedāvājumam</w:t>
      </w:r>
      <w:r w:rsidR="00AE5CE6" w:rsidRPr="008B6F99">
        <w:rPr>
          <w:rFonts w:ascii="Times New Roman" w:hAnsi="Times New Roman"/>
          <w:sz w:val="24"/>
          <w:szCs w:val="24"/>
        </w:rPr>
        <w:t xml:space="preserve"> jābūt noformētam pēc AS „Daugavpils satiksme” parauga.</w:t>
      </w:r>
    </w:p>
    <w:p w14:paraId="59F60E7A" w14:textId="57287B9C" w:rsidR="00AE5CE6" w:rsidRPr="008B6F99"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Pre</w:t>
      </w:r>
      <w:r w:rsidR="0009710A" w:rsidRPr="008B6F99">
        <w:rPr>
          <w:rFonts w:ascii="Times New Roman" w:hAnsi="Times New Roman"/>
          <w:sz w:val="24"/>
          <w:szCs w:val="24"/>
        </w:rPr>
        <w:t>tendent</w:t>
      </w:r>
      <w:r w:rsidR="00067AA1" w:rsidRPr="008B6F99">
        <w:rPr>
          <w:rFonts w:ascii="Times New Roman" w:hAnsi="Times New Roman"/>
          <w:sz w:val="24"/>
          <w:szCs w:val="24"/>
        </w:rPr>
        <w:t xml:space="preserve">s </w:t>
      </w:r>
      <w:r w:rsidR="0009710A" w:rsidRPr="008B6F99">
        <w:rPr>
          <w:rFonts w:ascii="Times New Roman" w:hAnsi="Times New Roman"/>
          <w:sz w:val="24"/>
          <w:szCs w:val="24"/>
        </w:rPr>
        <w:t xml:space="preserve">aizpilda </w:t>
      </w:r>
      <w:r w:rsidR="00067AA1" w:rsidRPr="008B6F99">
        <w:rPr>
          <w:rFonts w:ascii="Times New Roman" w:hAnsi="Times New Roman"/>
          <w:sz w:val="24"/>
          <w:szCs w:val="24"/>
        </w:rPr>
        <w:t xml:space="preserve">tās </w:t>
      </w:r>
      <w:r w:rsidR="007732A4" w:rsidRPr="008B6F99">
        <w:rPr>
          <w:rFonts w:ascii="Times New Roman" w:hAnsi="Times New Roman"/>
          <w:sz w:val="24"/>
          <w:szCs w:val="24"/>
        </w:rPr>
        <w:t>finanšu piedāvājuma</w:t>
      </w:r>
      <w:r w:rsidR="00067AA1" w:rsidRPr="008B6F99">
        <w:rPr>
          <w:rFonts w:ascii="Times New Roman" w:hAnsi="Times New Roman"/>
          <w:sz w:val="24"/>
          <w:szCs w:val="24"/>
        </w:rPr>
        <w:t xml:space="preserve"> pozīciju</w:t>
      </w:r>
      <w:r w:rsidR="007732A4" w:rsidRPr="008B6F99">
        <w:rPr>
          <w:rFonts w:ascii="Times New Roman" w:hAnsi="Times New Roman"/>
          <w:sz w:val="24"/>
          <w:szCs w:val="24"/>
        </w:rPr>
        <w:t xml:space="preserve"> ailes</w:t>
      </w:r>
      <w:r w:rsidR="00067AA1" w:rsidRPr="008B6F99">
        <w:rPr>
          <w:rFonts w:ascii="Times New Roman" w:hAnsi="Times New Roman"/>
          <w:sz w:val="24"/>
          <w:szCs w:val="24"/>
        </w:rPr>
        <w:t>, kur</w:t>
      </w:r>
      <w:r w:rsidR="008B6F99" w:rsidRPr="008B6F99">
        <w:rPr>
          <w:rFonts w:ascii="Times New Roman" w:hAnsi="Times New Roman"/>
          <w:sz w:val="24"/>
          <w:szCs w:val="24"/>
        </w:rPr>
        <w:t>ā</w:t>
      </w:r>
      <w:r w:rsidR="00067AA1" w:rsidRPr="008B6F99">
        <w:rPr>
          <w:rFonts w:ascii="Times New Roman" w:hAnsi="Times New Roman"/>
          <w:sz w:val="24"/>
          <w:szCs w:val="24"/>
        </w:rPr>
        <w:t>s iesniedz piedāvājumu</w:t>
      </w:r>
      <w:r w:rsidRPr="008B6F99">
        <w:rPr>
          <w:rFonts w:ascii="Times New Roman" w:hAnsi="Times New Roman"/>
          <w:sz w:val="24"/>
          <w:szCs w:val="24"/>
        </w:rPr>
        <w:t>.</w:t>
      </w:r>
    </w:p>
    <w:p w14:paraId="7694685C" w14:textId="471AEDC8" w:rsidR="00067AA1" w:rsidRPr="008B6F99" w:rsidRDefault="008B6F99"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Pretendentam jānorāda Preces cenu par 1 balonu un paredzamo apjomu gadā un balona nomas cenu mēnesī un gadā (pozīcijām, kurām paredzēta balonu noma).</w:t>
      </w:r>
      <w:r w:rsidRPr="008B6F99">
        <w:rPr>
          <w:rFonts w:ascii="Times New Roman" w:eastAsia="Times New Roman" w:hAnsi="Times New Roman"/>
          <w:sz w:val="24"/>
          <w:szCs w:val="24"/>
        </w:rPr>
        <w:t xml:space="preserve"> </w:t>
      </w:r>
      <w:r w:rsidRPr="008B6F99">
        <w:rPr>
          <w:rFonts w:ascii="Times New Roman" w:hAnsi="Times New Roman"/>
          <w:sz w:val="24"/>
          <w:szCs w:val="24"/>
        </w:rPr>
        <w:t xml:space="preserve">Pretendents nevar piedāvāt gāzi, nenorādot balona nomas cenu 2. un 3. pozīcijās. </w:t>
      </w:r>
      <w:r w:rsidRPr="008B6F99">
        <w:rPr>
          <w:rFonts w:ascii="Times New Roman" w:hAnsi="Times New Roman"/>
          <w:b/>
          <w:sz w:val="24"/>
          <w:szCs w:val="24"/>
        </w:rPr>
        <w:t>Pretendents nevar piedāvāt propāna-butāna gāzes maisījumu pozīcijā “Propāns”</w:t>
      </w:r>
      <w:r w:rsidRPr="008B6F99">
        <w:rPr>
          <w:rFonts w:ascii="Times New Roman" w:hAnsi="Times New Roman"/>
          <w:sz w:val="24"/>
          <w:szCs w:val="24"/>
        </w:rPr>
        <w:t>.</w:t>
      </w:r>
    </w:p>
    <w:p w14:paraId="7EF641E1" w14:textId="6A20665A" w:rsidR="00AE5CE6" w:rsidRPr="008B6F99"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Neparakstītie Finanšu piedāvājumi netiks vērtēti.</w:t>
      </w:r>
    </w:p>
    <w:p w14:paraId="780389C5" w14:textId="089A2554" w:rsidR="00AE5CE6" w:rsidRPr="008B6F99" w:rsidRDefault="00AE5CE6"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Katrs Preten</w:t>
      </w:r>
      <w:r w:rsidR="00093AFA" w:rsidRPr="008B6F99">
        <w:rPr>
          <w:rFonts w:ascii="Times New Roman" w:hAnsi="Times New Roman"/>
          <w:sz w:val="24"/>
          <w:szCs w:val="24"/>
        </w:rPr>
        <w:t>dents var iesniegt tikai vienu</w:t>
      </w:r>
      <w:r w:rsidRPr="008B6F99">
        <w:rPr>
          <w:rFonts w:ascii="Times New Roman" w:hAnsi="Times New Roman"/>
          <w:sz w:val="24"/>
          <w:szCs w:val="24"/>
        </w:rPr>
        <w:t xml:space="preserve"> piedāvājum</w:t>
      </w:r>
      <w:r w:rsidR="00D11E56" w:rsidRPr="008B6F99">
        <w:rPr>
          <w:rFonts w:ascii="Times New Roman" w:hAnsi="Times New Roman"/>
          <w:sz w:val="24"/>
          <w:szCs w:val="24"/>
        </w:rPr>
        <w:t>a</w:t>
      </w:r>
      <w:r w:rsidRPr="008B6F99">
        <w:rPr>
          <w:rFonts w:ascii="Times New Roman" w:hAnsi="Times New Roman"/>
          <w:sz w:val="24"/>
          <w:szCs w:val="24"/>
        </w:rPr>
        <w:t xml:space="preserve"> variantu.</w:t>
      </w:r>
    </w:p>
    <w:p w14:paraId="7E0600BB" w14:textId="0EF6D663" w:rsidR="00093AFA" w:rsidRPr="008B6F99" w:rsidRDefault="00093AFA" w:rsidP="00AE5CE6">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8B6F99">
        <w:rPr>
          <w:rFonts w:ascii="Times New Roman" w:hAnsi="Times New Roman"/>
          <w:sz w:val="24"/>
          <w:szCs w:val="24"/>
        </w:rPr>
        <w:t>Pieteikums jāparaksta personai, kura likumiski pārstāv Pretendentu, vai ir pilnvarota pārstāvēt Pretendentu šajā iepirkuma procedūrā (iesniedzot pilnvaras kopiju).</w:t>
      </w:r>
    </w:p>
    <w:p w14:paraId="7A2625C3" w14:textId="07598BD1" w:rsidR="00AE5CE6" w:rsidRPr="00203601"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P</w:t>
      </w:r>
      <w:r w:rsidR="00AE5CE6" w:rsidRPr="00203601">
        <w:rPr>
          <w:rFonts w:ascii="Times New Roman" w:hAnsi="Times New Roman"/>
          <w:sz w:val="24"/>
          <w:szCs w:val="24"/>
        </w:rPr>
        <w:t xml:space="preserve">iedāvājumu iesniegšanas prasības: </w:t>
      </w:r>
      <w:r w:rsidR="00AE5CE6" w:rsidRPr="00203601">
        <w:rPr>
          <w:rFonts w:ascii="Times New Roman" w:hAnsi="Times New Roman"/>
          <w:b/>
          <w:sz w:val="24"/>
          <w:szCs w:val="24"/>
        </w:rPr>
        <w:t>Piedāvājumi</w:t>
      </w:r>
      <w:r w:rsidR="00AE5CE6" w:rsidRPr="00203601">
        <w:rPr>
          <w:rFonts w:ascii="Times New Roman" w:hAnsi="Times New Roman"/>
          <w:sz w:val="24"/>
          <w:szCs w:val="24"/>
        </w:rPr>
        <w:t xml:space="preserve"> (noskenēta veidā vai ar </w:t>
      </w:r>
      <w:r w:rsidR="006153E3" w:rsidRPr="00203601">
        <w:rPr>
          <w:rFonts w:ascii="Times New Roman" w:hAnsi="Times New Roman"/>
          <w:sz w:val="24"/>
          <w:szCs w:val="24"/>
        </w:rPr>
        <w:t xml:space="preserve">drošu </w:t>
      </w:r>
      <w:r w:rsidR="00AE5CE6" w:rsidRPr="00203601">
        <w:rPr>
          <w:rFonts w:ascii="Times New Roman" w:hAnsi="Times New Roman"/>
          <w:sz w:val="24"/>
          <w:szCs w:val="24"/>
        </w:rPr>
        <w:t>elektronisk</w:t>
      </w:r>
      <w:r w:rsidR="006153E3" w:rsidRPr="00203601">
        <w:rPr>
          <w:rFonts w:ascii="Times New Roman" w:hAnsi="Times New Roman"/>
          <w:sz w:val="24"/>
          <w:szCs w:val="24"/>
        </w:rPr>
        <w:t>o</w:t>
      </w:r>
      <w:r w:rsidR="00AE5CE6" w:rsidRPr="00203601">
        <w:rPr>
          <w:rFonts w:ascii="Times New Roman" w:hAnsi="Times New Roman"/>
          <w:sz w:val="24"/>
          <w:szCs w:val="24"/>
        </w:rPr>
        <w:t xml:space="preserve"> parakstu) </w:t>
      </w:r>
      <w:r w:rsidR="00AE5CE6" w:rsidRPr="00203601">
        <w:rPr>
          <w:rFonts w:ascii="Times New Roman" w:hAnsi="Times New Roman"/>
          <w:b/>
          <w:sz w:val="24"/>
          <w:szCs w:val="24"/>
        </w:rPr>
        <w:t>iesniedzami</w:t>
      </w:r>
      <w:r w:rsidR="00AE5CE6" w:rsidRPr="00203601">
        <w:rPr>
          <w:rFonts w:ascii="Times New Roman" w:hAnsi="Times New Roman"/>
          <w:sz w:val="24"/>
          <w:szCs w:val="24"/>
        </w:rPr>
        <w:t xml:space="preserve"> </w:t>
      </w:r>
      <w:r w:rsidR="002B6B2B" w:rsidRPr="00203601">
        <w:rPr>
          <w:rFonts w:ascii="Times New Roman" w:hAnsi="Times New Roman"/>
          <w:b/>
          <w:sz w:val="24"/>
          <w:szCs w:val="24"/>
        </w:rPr>
        <w:t>uz</w:t>
      </w:r>
      <w:r w:rsidR="00AE5CE6" w:rsidRPr="00203601">
        <w:rPr>
          <w:rFonts w:ascii="Times New Roman" w:hAnsi="Times New Roman"/>
          <w:b/>
          <w:sz w:val="24"/>
          <w:szCs w:val="24"/>
        </w:rPr>
        <w:t xml:space="preserve"> e-pastu </w:t>
      </w:r>
      <w:hyperlink r:id="rId9" w:history="1">
        <w:r w:rsidR="00AE5CE6" w:rsidRPr="00203601">
          <w:rPr>
            <w:rStyle w:val="Hyperlink"/>
            <w:rFonts w:ascii="Times New Roman" w:hAnsi="Times New Roman"/>
            <w:b/>
            <w:color w:val="auto"/>
            <w:sz w:val="24"/>
            <w:szCs w:val="24"/>
          </w:rPr>
          <w:t>info@dsatiksme.lv</w:t>
        </w:r>
      </w:hyperlink>
      <w:r w:rsidR="00AE5CE6" w:rsidRPr="00203601">
        <w:rPr>
          <w:rFonts w:ascii="Times New Roman" w:hAnsi="Times New Roman"/>
          <w:b/>
          <w:sz w:val="24"/>
          <w:szCs w:val="24"/>
        </w:rPr>
        <w:t>.</w:t>
      </w:r>
    </w:p>
    <w:p w14:paraId="53449E94" w14:textId="5DC62F7F" w:rsidR="006153E3" w:rsidRPr="00B10A4B" w:rsidRDefault="00093AFA" w:rsidP="00AE5CE6">
      <w:pPr>
        <w:numPr>
          <w:ilvl w:val="0"/>
          <w:numId w:val="2"/>
        </w:numPr>
        <w:tabs>
          <w:tab w:val="left" w:pos="142"/>
        </w:tabs>
        <w:autoSpaceDE w:val="0"/>
        <w:autoSpaceDN w:val="0"/>
        <w:spacing w:after="0" w:line="240" w:lineRule="auto"/>
        <w:ind w:left="284"/>
        <w:contextualSpacing/>
        <w:jc w:val="both"/>
        <w:rPr>
          <w:rFonts w:ascii="Times New Roman" w:hAnsi="Times New Roman"/>
          <w:color w:val="FF0000"/>
          <w:sz w:val="24"/>
          <w:szCs w:val="24"/>
        </w:rPr>
      </w:pPr>
      <w:r w:rsidRPr="00203601">
        <w:rPr>
          <w:rFonts w:ascii="Times New Roman" w:hAnsi="Times New Roman"/>
          <w:sz w:val="24"/>
          <w:szCs w:val="24"/>
        </w:rPr>
        <w:t>P</w:t>
      </w:r>
      <w:r w:rsidR="00D11E56" w:rsidRPr="00203601">
        <w:rPr>
          <w:rFonts w:ascii="Times New Roman" w:hAnsi="Times New Roman"/>
          <w:sz w:val="24"/>
          <w:szCs w:val="24"/>
        </w:rPr>
        <w:t>iedāvājums jāiesniedz</w:t>
      </w:r>
      <w:r w:rsidR="00D11E56" w:rsidRPr="00203601">
        <w:rPr>
          <w:rFonts w:ascii="Times New Roman" w:hAnsi="Times New Roman"/>
          <w:b/>
          <w:sz w:val="24"/>
          <w:szCs w:val="24"/>
        </w:rPr>
        <w:t xml:space="preserve">: līdz </w:t>
      </w:r>
      <w:r w:rsidR="00203601" w:rsidRPr="00203601">
        <w:rPr>
          <w:rFonts w:ascii="Times New Roman" w:hAnsi="Times New Roman"/>
          <w:b/>
          <w:sz w:val="24"/>
          <w:szCs w:val="24"/>
        </w:rPr>
        <w:t>19</w:t>
      </w:r>
      <w:r w:rsidR="00C21B94" w:rsidRPr="00203601">
        <w:rPr>
          <w:rFonts w:ascii="Times New Roman" w:hAnsi="Times New Roman"/>
          <w:b/>
          <w:sz w:val="24"/>
          <w:szCs w:val="24"/>
        </w:rPr>
        <w:t>.04</w:t>
      </w:r>
      <w:r w:rsidR="008765E6" w:rsidRPr="00203601">
        <w:rPr>
          <w:rFonts w:ascii="Times New Roman" w:hAnsi="Times New Roman"/>
          <w:b/>
          <w:sz w:val="24"/>
          <w:szCs w:val="24"/>
        </w:rPr>
        <w:t>.</w:t>
      </w:r>
      <w:r w:rsidRPr="00203601">
        <w:rPr>
          <w:rFonts w:ascii="Times New Roman" w:hAnsi="Times New Roman"/>
          <w:b/>
          <w:sz w:val="24"/>
          <w:szCs w:val="24"/>
        </w:rPr>
        <w:t xml:space="preserve">2022. plkst. </w:t>
      </w:r>
      <w:r w:rsidR="008B6F99">
        <w:rPr>
          <w:rFonts w:ascii="Times New Roman" w:hAnsi="Times New Roman"/>
          <w:b/>
          <w:sz w:val="24"/>
          <w:szCs w:val="24"/>
        </w:rPr>
        <w:t>10</w:t>
      </w:r>
      <w:r w:rsidR="00D11E56" w:rsidRPr="00203601">
        <w:rPr>
          <w:rFonts w:ascii="Times New Roman" w:hAnsi="Times New Roman"/>
          <w:b/>
          <w:sz w:val="24"/>
          <w:szCs w:val="24"/>
        </w:rPr>
        <w:t>.00</w:t>
      </w:r>
      <w:r w:rsidR="00D11E56" w:rsidRPr="00203601">
        <w:rPr>
          <w:rFonts w:ascii="Times New Roman" w:hAnsi="Times New Roman"/>
          <w:sz w:val="24"/>
          <w:szCs w:val="24"/>
        </w:rPr>
        <w:t xml:space="preserve">. Ja piedāvājums iesniegts pēc norādītā piedāvājumu iesniegšanas termiņa beigām, to neizskata un atdod atpakaļ Pretendentam. </w:t>
      </w:r>
      <w:bookmarkStart w:id="2" w:name="_Ref142997994"/>
    </w:p>
    <w:bookmarkEnd w:id="2"/>
    <w:p w14:paraId="11AD66FA" w14:textId="49FCFE8D" w:rsidR="008765E6" w:rsidRPr="00203601" w:rsidRDefault="006153E3" w:rsidP="00AE5C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 xml:space="preserve">Gadījumā, ja pārbaudot Pretendenta piedāvājumu, ir konstatēts, ka Piedāvājums neatbilst iepirkuma dokumentācijas prasībām vai </w:t>
      </w:r>
      <w:r w:rsidR="00A50FDB" w:rsidRPr="00203601">
        <w:rPr>
          <w:rFonts w:ascii="Times New Roman" w:hAnsi="Times New Roman"/>
          <w:sz w:val="24"/>
          <w:szCs w:val="24"/>
        </w:rPr>
        <w:t>piedāvājums ir iesniegt neatbilstoši iesniegšanas nosacījumiem</w:t>
      </w:r>
      <w:r w:rsidRPr="00203601">
        <w:rPr>
          <w:rFonts w:ascii="Times New Roman" w:hAnsi="Times New Roman"/>
          <w:sz w:val="24"/>
          <w:szCs w:val="24"/>
        </w:rPr>
        <w:t>, AS „Daugavpils satiksme” ir tiesīga izslēgt</w:t>
      </w:r>
      <w:r w:rsidR="00093AFA" w:rsidRPr="00203601">
        <w:rPr>
          <w:rFonts w:ascii="Times New Roman" w:hAnsi="Times New Roman"/>
          <w:sz w:val="24"/>
          <w:szCs w:val="24"/>
        </w:rPr>
        <w:t xml:space="preserve"> Pretendentu </w:t>
      </w:r>
      <w:r w:rsidRPr="00203601">
        <w:rPr>
          <w:rFonts w:ascii="Times New Roman" w:hAnsi="Times New Roman"/>
          <w:sz w:val="24"/>
          <w:szCs w:val="24"/>
        </w:rPr>
        <w:t>no vērtēšanas.</w:t>
      </w:r>
    </w:p>
    <w:p w14:paraId="6D0AA3FF" w14:textId="1BBE584D" w:rsidR="003A5237" w:rsidRPr="00203601" w:rsidRDefault="006153E3" w:rsidP="00C271A0">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Iepirkuma komisija publiskajās datu bāzēs pārbauda, vai Pretendentam un personai, uz kuras iespējām Pretendents balstās, lai apliecinātu, ka tā kvalifikācija atbilst iepirkuma dokumentos noteiktajām prasībām:</w:t>
      </w:r>
    </w:p>
    <w:p w14:paraId="704E5584" w14:textId="63C6310D" w:rsidR="006153E3" w:rsidRPr="00203601"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203601">
        <w:rPr>
          <w:rFonts w:ascii="Times New Roman" w:hAnsi="Times New Roman"/>
          <w:sz w:val="24"/>
          <w:szCs w:val="24"/>
        </w:rPr>
        <w:t>nav pasludināts maksātnespējas process un tie nea</w:t>
      </w:r>
      <w:bookmarkStart w:id="3" w:name="_GoBack"/>
      <w:bookmarkEnd w:id="3"/>
      <w:r w:rsidRPr="00203601">
        <w:rPr>
          <w:rFonts w:ascii="Times New Roman" w:hAnsi="Times New Roman"/>
          <w:sz w:val="24"/>
          <w:szCs w:val="24"/>
        </w:rPr>
        <w:t>trodas likvidācijas stadijā;</w:t>
      </w:r>
    </w:p>
    <w:p w14:paraId="4554A314" w14:textId="0200A648" w:rsidR="006153E3" w:rsidRPr="00203601" w:rsidRDefault="006153E3" w:rsidP="006153E3">
      <w:pPr>
        <w:numPr>
          <w:ilvl w:val="1"/>
          <w:numId w:val="2"/>
        </w:numPr>
        <w:tabs>
          <w:tab w:val="left" w:pos="142"/>
        </w:tabs>
        <w:autoSpaceDE w:val="0"/>
        <w:autoSpaceDN w:val="0"/>
        <w:spacing w:after="0" w:line="240" w:lineRule="auto"/>
        <w:contextualSpacing/>
        <w:jc w:val="both"/>
        <w:rPr>
          <w:rFonts w:ascii="Times New Roman" w:hAnsi="Times New Roman"/>
          <w:sz w:val="24"/>
          <w:szCs w:val="24"/>
        </w:rPr>
      </w:pPr>
      <w:r w:rsidRPr="00203601">
        <w:rPr>
          <w:rFonts w:ascii="Times New Roman" w:hAnsi="Times New Roman"/>
          <w:sz w:val="24"/>
          <w:szCs w:val="24"/>
        </w:rPr>
        <w:t>Latvijā un ārvalstī (ja tie ir reģistrēti ārvalstī vai ārvalstī ir to pastāvīgā dzīvesvieta) nav nodokļu parādu, tajā skaitā valsts sociālās apdrošināšanas obligāto iemaksu parādu, kas kopsummā</w:t>
      </w:r>
      <w:r w:rsidR="00D838ED" w:rsidRPr="00203601">
        <w:rPr>
          <w:rFonts w:ascii="Times New Roman" w:hAnsi="Times New Roman"/>
          <w:sz w:val="24"/>
          <w:szCs w:val="24"/>
        </w:rPr>
        <w:t xml:space="preserve"> katrā valstī pārsniedz 150 </w:t>
      </w:r>
      <w:proofErr w:type="spellStart"/>
      <w:r w:rsidR="00D838ED" w:rsidRPr="00203601">
        <w:rPr>
          <w:rFonts w:ascii="Times New Roman" w:hAnsi="Times New Roman"/>
          <w:i/>
          <w:sz w:val="24"/>
          <w:szCs w:val="24"/>
        </w:rPr>
        <w:t>euro</w:t>
      </w:r>
      <w:proofErr w:type="spellEnd"/>
      <w:r w:rsidR="00D838ED" w:rsidRPr="00203601">
        <w:rPr>
          <w:rFonts w:ascii="Times New Roman" w:hAnsi="Times New Roman"/>
          <w:sz w:val="24"/>
          <w:szCs w:val="24"/>
        </w:rPr>
        <w:t>.</w:t>
      </w:r>
    </w:p>
    <w:p w14:paraId="5CCD3086" w14:textId="659C0C5F" w:rsidR="008765E6" w:rsidRPr="00203601" w:rsidRDefault="00D838ED"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Ja iepirkuma komisija minēto informāciju nevar saņemt publiskajās datubāzēs, tā pieprasa Pretendentam iesniegt kompetentas institūcijas attiecīgu izziņu. Kompetento institūciju izziņas un citus dokumentus iepirkuma komisija pieņem un atzīst, ja tie izdot ne agrāk kā 3 (trīs) mēnešus pirms iesniegšanas dienas.</w:t>
      </w:r>
    </w:p>
    <w:p w14:paraId="4C4260CD" w14:textId="74880F08" w:rsidR="003A5237" w:rsidRPr="00203601"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28"/>
          <w:szCs w:val="28"/>
        </w:rPr>
      </w:pPr>
      <w:r w:rsidRPr="00203601">
        <w:rPr>
          <w:rFonts w:ascii="Times New Roman" w:hAnsi="Times New Roman"/>
          <w:sz w:val="24"/>
          <w:szCs w:val="24"/>
        </w:rPr>
        <w:t xml:space="preserve">No dalības iepirkumā tiks </w:t>
      </w:r>
      <w:r w:rsidR="003A5237" w:rsidRPr="00203601">
        <w:rPr>
          <w:rFonts w:ascii="Times New Roman" w:hAnsi="Times New Roman"/>
          <w:sz w:val="24"/>
          <w:szCs w:val="24"/>
        </w:rPr>
        <w:t>izslēg</w:t>
      </w:r>
      <w:r w:rsidRPr="00203601">
        <w:rPr>
          <w:rFonts w:ascii="Times New Roman" w:hAnsi="Times New Roman"/>
          <w:sz w:val="24"/>
          <w:szCs w:val="24"/>
        </w:rPr>
        <w:t>t</w:t>
      </w:r>
      <w:r w:rsidR="003A5237" w:rsidRPr="00203601">
        <w:rPr>
          <w:rFonts w:ascii="Times New Roman" w:hAnsi="Times New Roman"/>
          <w:sz w:val="24"/>
          <w:szCs w:val="24"/>
        </w:rPr>
        <w:t>s pretendent</w:t>
      </w:r>
      <w:r w:rsidRPr="00203601">
        <w:rPr>
          <w:rFonts w:ascii="Times New Roman" w:hAnsi="Times New Roman"/>
          <w:sz w:val="24"/>
          <w:szCs w:val="24"/>
        </w:rPr>
        <w:t>s</w:t>
      </w:r>
      <w:r w:rsidR="003A5237" w:rsidRPr="00203601">
        <w:rPr>
          <w:rFonts w:ascii="Times New Roman" w:hAnsi="Times New Roman"/>
          <w:sz w:val="24"/>
          <w:szCs w:val="24"/>
        </w:rPr>
        <w:t xml:space="preserve">, kuram būtu piešķiramas </w:t>
      </w:r>
      <w:r w:rsidR="00A50FDB" w:rsidRPr="00203601">
        <w:rPr>
          <w:rFonts w:ascii="Times New Roman" w:hAnsi="Times New Roman"/>
          <w:sz w:val="24"/>
          <w:szCs w:val="24"/>
        </w:rPr>
        <w:t>iepirkuma līguma</w:t>
      </w:r>
      <w:r w:rsidRPr="00203601">
        <w:rPr>
          <w:rFonts w:ascii="Times New Roman" w:hAnsi="Times New Roman"/>
          <w:sz w:val="24"/>
          <w:szCs w:val="24"/>
        </w:rPr>
        <w:t xml:space="preserve"> slēgšanas tiesības, </w:t>
      </w:r>
      <w:r w:rsidR="003A5237" w:rsidRPr="00203601">
        <w:rPr>
          <w:rFonts w:ascii="Times New Roman" w:hAnsi="Times New Roman"/>
          <w:sz w:val="24"/>
          <w:szCs w:val="24"/>
        </w:rPr>
        <w:t xml:space="preserve">ja pasludināts pretendenta maksātnespējas process (izņemot gadījumu, kad </w:t>
      </w:r>
      <w:r w:rsidR="003A5237" w:rsidRPr="00203601">
        <w:rPr>
          <w:rFonts w:ascii="Times New Roman" w:hAnsi="Times New Roman"/>
          <w:sz w:val="24"/>
          <w:szCs w:val="24"/>
        </w:rPr>
        <w:lastRenderedPageBreak/>
        <w:t>maksātnespējas procesā tiek piemērots uz parādnieka maksātspējas atjaunošanu vērsts pasākumu kopums), apturēta tā saimnieciskā darbība vai tas tiek likvidēts</w:t>
      </w:r>
      <w:r w:rsidR="008765E6" w:rsidRPr="00203601">
        <w:rPr>
          <w:rFonts w:ascii="Times New Roman" w:hAnsi="Times New Roman"/>
          <w:sz w:val="24"/>
          <w:szCs w:val="24"/>
        </w:rPr>
        <w:t>.</w:t>
      </w:r>
    </w:p>
    <w:p w14:paraId="2988795B" w14:textId="26EAE03C" w:rsidR="003A5237" w:rsidRPr="00203601" w:rsidRDefault="002B6B2B"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2"/>
          <w:szCs w:val="32"/>
        </w:rPr>
      </w:pPr>
      <w:r w:rsidRPr="00203601">
        <w:rPr>
          <w:rFonts w:ascii="Times New Roman" w:hAnsi="Times New Roman"/>
          <w:sz w:val="24"/>
          <w:szCs w:val="24"/>
        </w:rPr>
        <w:t>Gadījumā, ja tiks konstatēts</w:t>
      </w:r>
      <w:r w:rsidR="003A5237" w:rsidRPr="00203601">
        <w:rPr>
          <w:rFonts w:ascii="Times New Roman" w:hAnsi="Times New Roman"/>
          <w:sz w:val="24"/>
          <w:szCs w:val="24"/>
        </w:rPr>
        <w:t xml:space="preserve">, ka </w:t>
      </w:r>
      <w:r w:rsidR="003C07F4" w:rsidRPr="00203601">
        <w:rPr>
          <w:rFonts w:ascii="Times New Roman" w:hAnsi="Times New Roman"/>
          <w:sz w:val="24"/>
          <w:szCs w:val="24"/>
        </w:rPr>
        <w:t>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003C07F4" w:rsidRPr="00203601">
        <w:rPr>
          <w:rFonts w:ascii="Times New Roman" w:hAnsi="Times New Roman"/>
          <w:i/>
          <w:iCs/>
          <w:sz w:val="24"/>
          <w:szCs w:val="24"/>
        </w:rPr>
        <w:t>euro</w:t>
      </w:r>
      <w:r w:rsidR="003A5237" w:rsidRPr="00203601">
        <w:rPr>
          <w:rFonts w:ascii="Times New Roman" w:hAnsi="Times New Roman"/>
          <w:sz w:val="24"/>
          <w:szCs w:val="24"/>
        </w:rPr>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3A5237" w:rsidRPr="00203601">
        <w:rPr>
          <w:rFonts w:ascii="Times New Roman" w:hAnsi="Times New Roman"/>
          <w:i/>
          <w:sz w:val="24"/>
          <w:szCs w:val="24"/>
        </w:rPr>
        <w:t>euro</w:t>
      </w:r>
      <w:proofErr w:type="spellEnd"/>
      <w:r w:rsidR="003A5237" w:rsidRPr="00203601">
        <w:rPr>
          <w:rFonts w:ascii="Times New Roman" w:hAnsi="Times New Roman"/>
          <w:sz w:val="24"/>
          <w:szCs w:val="24"/>
        </w:rPr>
        <w:t>. Ja noteiktajā termiņā apliecinājums nav iesniegts, pretendentu</w:t>
      </w:r>
      <w:r w:rsidRPr="00203601">
        <w:rPr>
          <w:rFonts w:ascii="Times New Roman" w:hAnsi="Times New Roman"/>
          <w:sz w:val="24"/>
          <w:szCs w:val="24"/>
        </w:rPr>
        <w:t xml:space="preserve"> tek izslēgts </w:t>
      </w:r>
      <w:r w:rsidR="003A5237" w:rsidRPr="00203601">
        <w:rPr>
          <w:rFonts w:ascii="Times New Roman" w:hAnsi="Times New Roman"/>
          <w:sz w:val="24"/>
          <w:szCs w:val="24"/>
        </w:rPr>
        <w:t>no dalības iepirkumā.</w:t>
      </w:r>
    </w:p>
    <w:p w14:paraId="73A46C93" w14:textId="5638EEF3" w:rsidR="003A5237" w:rsidRPr="00203601" w:rsidRDefault="003A5237" w:rsidP="003A5237">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03601">
        <w:rPr>
          <w:rFonts w:ascii="Times New Roman" w:hAnsi="Times New Roman"/>
          <w:sz w:val="24"/>
          <w:szCs w:val="24"/>
        </w:rPr>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r w:rsidR="007732A4" w:rsidRPr="00203601">
        <w:rPr>
          <w:rFonts w:ascii="Times New Roman" w:hAnsi="Times New Roman"/>
          <w:sz w:val="24"/>
          <w:szCs w:val="24"/>
        </w:rPr>
        <w:t xml:space="preserve"> Iepirkuma komisija veic aritmētisko kļūdu pārbaudi.</w:t>
      </w:r>
    </w:p>
    <w:p w14:paraId="1A875734" w14:textId="2561C00B" w:rsidR="00040784" w:rsidRPr="00203601"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 xml:space="preserve">Ja ieinteresētais piegādātājs ne vēlāk kā iepirkuma dokumentācijā noteiktajā termiņā ir pieprasījis papildus informāciju par iepirkumu, iepirkuma komisija to sniedz iesējami īsā termiņā, bet ne vēlāk kā 6 (sešas) dienas pirms piedāvājumu iesniegšanas termiņa beigām. Papildu informāciju vienlaikus ievieto tur, kur ir pieejama iepirkuma dokumentācija, norādot arī uzdoto jautājumu. </w:t>
      </w:r>
    </w:p>
    <w:p w14:paraId="03CBF584" w14:textId="5FD3BF08" w:rsidR="00040784" w:rsidRPr="00203601"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Iepirkuma komisija var izdarīt grozījumus iepirkuma dokumentos.</w:t>
      </w:r>
    </w:p>
    <w:p w14:paraId="4FC9C691" w14:textId="5FDF8F55" w:rsidR="003A5237" w:rsidRPr="00203601"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24"/>
          <w:szCs w:val="24"/>
        </w:rPr>
      </w:pPr>
      <w:r w:rsidRPr="00203601">
        <w:rPr>
          <w:rFonts w:ascii="Times New Roman" w:hAnsi="Times New Roman"/>
          <w:sz w:val="24"/>
          <w:szCs w:val="24"/>
        </w:rPr>
        <w:t>Līdz</w:t>
      </w:r>
      <w:r w:rsidR="004564D1" w:rsidRPr="00203601">
        <w:rPr>
          <w:rFonts w:ascii="Times New Roman" w:hAnsi="Times New Roman"/>
          <w:sz w:val="24"/>
          <w:szCs w:val="24"/>
        </w:rPr>
        <w:t xml:space="preserve"> iepirkuma</w:t>
      </w:r>
      <w:r w:rsidRPr="00203601">
        <w:rPr>
          <w:rFonts w:ascii="Times New Roman" w:hAnsi="Times New Roman"/>
          <w:sz w:val="24"/>
          <w:szCs w:val="24"/>
        </w:rPr>
        <w:t xml:space="preserve"> </w:t>
      </w:r>
      <w:r w:rsidR="004564D1" w:rsidRPr="00203601">
        <w:rPr>
          <w:rFonts w:ascii="Times New Roman" w:hAnsi="Times New Roman"/>
          <w:sz w:val="24"/>
          <w:szCs w:val="24"/>
        </w:rPr>
        <w:t>līguma</w:t>
      </w:r>
      <w:r w:rsidRPr="00203601">
        <w:rPr>
          <w:rFonts w:ascii="Times New Roman" w:hAnsi="Times New Roman"/>
          <w:sz w:val="24"/>
          <w:szCs w:val="24"/>
        </w:rPr>
        <w:t xml:space="preserve"> noslēgšanai, </w:t>
      </w:r>
      <w:r w:rsidR="008765E6" w:rsidRPr="00203601">
        <w:rPr>
          <w:rFonts w:ascii="Times New Roman" w:hAnsi="Times New Roman"/>
          <w:sz w:val="24"/>
          <w:szCs w:val="24"/>
        </w:rPr>
        <w:t>AS „Daugavpils satiksme”</w:t>
      </w:r>
      <w:r w:rsidR="00D838ED" w:rsidRPr="00203601">
        <w:rPr>
          <w:rFonts w:ascii="Times New Roman" w:hAnsi="Times New Roman"/>
          <w:sz w:val="24"/>
          <w:szCs w:val="24"/>
        </w:rPr>
        <w:t xml:space="preserve"> </w:t>
      </w:r>
      <w:r w:rsidRPr="00203601">
        <w:rPr>
          <w:rFonts w:ascii="Times New Roman" w:hAnsi="Times New Roman"/>
          <w:sz w:val="24"/>
          <w:szCs w:val="24"/>
        </w:rPr>
        <w:t>ir tiesības izbeigt vai pārtraukt iepirkuma procedūru.</w:t>
      </w:r>
    </w:p>
    <w:p w14:paraId="4E429065" w14:textId="77777777" w:rsidR="00040784" w:rsidRPr="00203601" w:rsidRDefault="00040784"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03601">
        <w:rPr>
          <w:rFonts w:ascii="Times New Roman" w:hAnsi="Times New Roman"/>
          <w:sz w:val="24"/>
          <w:szCs w:val="24"/>
        </w:rPr>
        <w:t>Piedāvājumi tiek vērtēti slēgtā sēdē.</w:t>
      </w:r>
    </w:p>
    <w:p w14:paraId="29F8B8F1" w14:textId="02D90791" w:rsidR="008765E6" w:rsidRPr="00203601" w:rsidRDefault="004564D1"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03601">
        <w:rPr>
          <w:rFonts w:ascii="Times New Roman" w:hAnsi="Times New Roman"/>
          <w:sz w:val="24"/>
          <w:szCs w:val="24"/>
        </w:rPr>
        <w:t>Līgumu</w:t>
      </w:r>
      <w:r w:rsidR="00040784" w:rsidRPr="00203601">
        <w:rPr>
          <w:rFonts w:ascii="Times New Roman" w:hAnsi="Times New Roman"/>
          <w:sz w:val="24"/>
          <w:szCs w:val="24"/>
        </w:rPr>
        <w:t xml:space="preserve"> ar izraudzīt</w:t>
      </w:r>
      <w:r w:rsidRPr="00203601">
        <w:rPr>
          <w:rFonts w:ascii="Times New Roman" w:hAnsi="Times New Roman"/>
          <w:sz w:val="24"/>
          <w:szCs w:val="24"/>
        </w:rPr>
        <w:t>o</w:t>
      </w:r>
      <w:r w:rsidR="00C6779E" w:rsidRPr="00203601">
        <w:rPr>
          <w:rFonts w:ascii="Times New Roman" w:hAnsi="Times New Roman"/>
          <w:sz w:val="24"/>
          <w:szCs w:val="24"/>
        </w:rPr>
        <w:t xml:space="preserve"> pretenden</w:t>
      </w:r>
      <w:r w:rsidRPr="00203601">
        <w:rPr>
          <w:rFonts w:ascii="Times New Roman" w:hAnsi="Times New Roman"/>
          <w:sz w:val="24"/>
          <w:szCs w:val="24"/>
        </w:rPr>
        <w:t>tu</w:t>
      </w:r>
      <w:r w:rsidR="00040784" w:rsidRPr="00203601">
        <w:rPr>
          <w:rFonts w:ascii="Times New Roman" w:hAnsi="Times New Roman"/>
          <w:sz w:val="24"/>
          <w:szCs w:val="24"/>
        </w:rPr>
        <w:t xml:space="preserve"> slēdz</w:t>
      </w:r>
      <w:r w:rsidR="00D11E56" w:rsidRPr="00203601">
        <w:rPr>
          <w:rFonts w:ascii="Times New Roman" w:hAnsi="Times New Roman"/>
          <w:sz w:val="24"/>
          <w:szCs w:val="24"/>
        </w:rPr>
        <w:t xml:space="preserve"> </w:t>
      </w:r>
      <w:r w:rsidR="00040784" w:rsidRPr="00203601">
        <w:rPr>
          <w:rFonts w:ascii="Times New Roman" w:hAnsi="Times New Roman"/>
          <w:sz w:val="24"/>
          <w:szCs w:val="24"/>
        </w:rPr>
        <w:t xml:space="preserve">atbilstoši </w:t>
      </w:r>
      <w:r w:rsidRPr="00203601">
        <w:rPr>
          <w:rFonts w:ascii="Times New Roman" w:hAnsi="Times New Roman"/>
          <w:sz w:val="24"/>
          <w:szCs w:val="24"/>
        </w:rPr>
        <w:t>iepirkuma līguma</w:t>
      </w:r>
      <w:r w:rsidR="00040784" w:rsidRPr="00203601">
        <w:rPr>
          <w:rFonts w:ascii="Times New Roman" w:hAnsi="Times New Roman"/>
          <w:sz w:val="24"/>
          <w:szCs w:val="24"/>
        </w:rPr>
        <w:t xml:space="preserve"> projektam, </w:t>
      </w:r>
      <w:r w:rsidR="002B6B2B" w:rsidRPr="00203601">
        <w:rPr>
          <w:rFonts w:ascii="Times New Roman" w:hAnsi="Times New Roman"/>
          <w:sz w:val="24"/>
          <w:szCs w:val="24"/>
        </w:rPr>
        <w:t>kas noteikts</w:t>
      </w:r>
      <w:r w:rsidR="00D11E56" w:rsidRPr="00203601">
        <w:rPr>
          <w:rFonts w:ascii="Times New Roman" w:hAnsi="Times New Roman"/>
          <w:sz w:val="24"/>
          <w:szCs w:val="24"/>
        </w:rPr>
        <w:t xml:space="preserve"> iepirkuma proc</w:t>
      </w:r>
      <w:r w:rsidR="007732A4" w:rsidRPr="00203601">
        <w:rPr>
          <w:rFonts w:ascii="Times New Roman" w:hAnsi="Times New Roman"/>
          <w:sz w:val="24"/>
          <w:szCs w:val="24"/>
        </w:rPr>
        <w:t>edūras dokumentācijas pielikumā</w:t>
      </w:r>
      <w:r w:rsidR="002B6B2B" w:rsidRPr="00203601">
        <w:rPr>
          <w:rFonts w:ascii="Times New Roman" w:hAnsi="Times New Roman"/>
          <w:sz w:val="24"/>
          <w:szCs w:val="24"/>
        </w:rPr>
        <w:t>.</w:t>
      </w:r>
    </w:p>
    <w:p w14:paraId="0AD38451" w14:textId="0E5B22CC" w:rsidR="003A5237" w:rsidRPr="00203601" w:rsidRDefault="003A5237" w:rsidP="008765E6">
      <w:pPr>
        <w:numPr>
          <w:ilvl w:val="0"/>
          <w:numId w:val="2"/>
        </w:numPr>
        <w:tabs>
          <w:tab w:val="left" w:pos="142"/>
        </w:tabs>
        <w:autoSpaceDE w:val="0"/>
        <w:autoSpaceDN w:val="0"/>
        <w:spacing w:after="0" w:line="240" w:lineRule="auto"/>
        <w:ind w:left="284"/>
        <w:contextualSpacing/>
        <w:jc w:val="both"/>
        <w:rPr>
          <w:rFonts w:ascii="Times New Roman" w:hAnsi="Times New Roman"/>
          <w:sz w:val="36"/>
          <w:szCs w:val="36"/>
        </w:rPr>
      </w:pPr>
      <w:r w:rsidRPr="00203601">
        <w:rPr>
          <w:rFonts w:ascii="Times New Roman" w:hAnsi="Times New Roman"/>
          <w:sz w:val="24"/>
          <w:szCs w:val="24"/>
        </w:rPr>
        <w:t xml:space="preserve">Kontaktpersona – </w:t>
      </w:r>
      <w:r w:rsidR="007732A4" w:rsidRPr="00203601">
        <w:rPr>
          <w:rFonts w:ascii="Times New Roman" w:hAnsi="Times New Roman"/>
          <w:sz w:val="24"/>
          <w:szCs w:val="24"/>
        </w:rPr>
        <w:t xml:space="preserve">AS „Daugavpils satiksme” </w:t>
      </w:r>
      <w:r w:rsidR="00B10A4B" w:rsidRPr="00203601">
        <w:rPr>
          <w:rFonts w:ascii="Times New Roman" w:hAnsi="Times New Roman"/>
          <w:sz w:val="24"/>
          <w:szCs w:val="24"/>
        </w:rPr>
        <w:t>sagādnieks Jānis Krīviņš</w:t>
      </w:r>
      <w:r w:rsidR="007732A4" w:rsidRPr="00203601">
        <w:rPr>
          <w:rFonts w:ascii="Times New Roman" w:hAnsi="Times New Roman"/>
          <w:sz w:val="24"/>
          <w:szCs w:val="24"/>
        </w:rPr>
        <w:t xml:space="preserve">, tālr. </w:t>
      </w:r>
      <w:r w:rsidR="00203601" w:rsidRPr="00203601">
        <w:rPr>
          <w:rFonts w:ascii="Times New Roman" w:hAnsi="Times New Roman"/>
          <w:sz w:val="24"/>
          <w:szCs w:val="24"/>
        </w:rPr>
        <w:t>29518590</w:t>
      </w:r>
      <w:r w:rsidR="007732A4" w:rsidRPr="00203601">
        <w:rPr>
          <w:rFonts w:ascii="Times New Roman" w:hAnsi="Times New Roman"/>
          <w:sz w:val="24"/>
          <w:szCs w:val="24"/>
        </w:rPr>
        <w:t>.</w:t>
      </w:r>
    </w:p>
    <w:p w14:paraId="7E2E6FF2" w14:textId="36B31C0B" w:rsidR="00E46C00" w:rsidRPr="00B10A4B" w:rsidRDefault="00175FF0" w:rsidP="00661945">
      <w:pPr>
        <w:spacing w:after="0"/>
        <w:jc w:val="center"/>
        <w:rPr>
          <w:rFonts w:ascii="Times New Roman" w:hAnsi="Times New Roman"/>
          <w:color w:val="FF0000"/>
          <w:sz w:val="24"/>
          <w:szCs w:val="24"/>
        </w:rPr>
      </w:pPr>
      <w:r w:rsidRPr="00B10A4B">
        <w:rPr>
          <w:rFonts w:ascii="Times New Roman" w:hAnsi="Times New Roman"/>
          <w:b/>
          <w:color w:val="FF0000"/>
          <w:sz w:val="28"/>
          <w:szCs w:val="28"/>
        </w:rPr>
        <w:br w:type="page"/>
      </w:r>
      <w:bookmarkEnd w:id="0"/>
      <w:bookmarkEnd w:id="1"/>
    </w:p>
    <w:p w14:paraId="56899FCF" w14:textId="104799C8" w:rsidR="00726B32" w:rsidRPr="00B10A4B" w:rsidRDefault="00ED697D" w:rsidP="00726B32">
      <w:pPr>
        <w:spacing w:after="0"/>
        <w:jc w:val="center"/>
        <w:rPr>
          <w:rFonts w:ascii="Times New Roman" w:hAnsi="Times New Roman"/>
          <w:b/>
          <w:sz w:val="28"/>
          <w:szCs w:val="28"/>
        </w:rPr>
      </w:pPr>
      <w:r w:rsidRPr="00B10A4B">
        <w:rPr>
          <w:rFonts w:ascii="Times New Roman" w:hAnsi="Times New Roman"/>
          <w:b/>
          <w:sz w:val="28"/>
          <w:szCs w:val="28"/>
        </w:rPr>
        <w:lastRenderedPageBreak/>
        <w:t>TEHNISKĀ SPECIFIKĀCIJA</w:t>
      </w:r>
    </w:p>
    <w:p w14:paraId="1C75B226" w14:textId="3637BB5E" w:rsidR="007732A4" w:rsidRPr="00B10A4B" w:rsidRDefault="00ED697D" w:rsidP="007732A4">
      <w:pPr>
        <w:spacing w:after="0"/>
        <w:jc w:val="center"/>
        <w:rPr>
          <w:rFonts w:ascii="Times New Roman" w:hAnsi="Times New Roman"/>
          <w:b/>
          <w:sz w:val="28"/>
          <w:szCs w:val="28"/>
        </w:rPr>
      </w:pPr>
      <w:r w:rsidRPr="00B10A4B">
        <w:rPr>
          <w:rFonts w:ascii="Times New Roman" w:hAnsi="Times New Roman"/>
          <w:b/>
          <w:sz w:val="28"/>
          <w:szCs w:val="28"/>
        </w:rPr>
        <w:t>iepirkuma</w:t>
      </w:r>
      <w:r w:rsidR="000D17AD" w:rsidRPr="00B10A4B">
        <w:rPr>
          <w:rFonts w:ascii="Times New Roman" w:hAnsi="Times New Roman"/>
          <w:b/>
          <w:sz w:val="28"/>
          <w:szCs w:val="28"/>
        </w:rPr>
        <w:t>m</w:t>
      </w:r>
      <w:r w:rsidR="00726B32" w:rsidRPr="00B10A4B">
        <w:rPr>
          <w:rFonts w:ascii="Times New Roman" w:hAnsi="Times New Roman"/>
          <w:b/>
          <w:sz w:val="28"/>
          <w:szCs w:val="28"/>
        </w:rPr>
        <w:t xml:space="preserve"> </w:t>
      </w:r>
      <w:r w:rsidR="007732A4" w:rsidRPr="00B10A4B">
        <w:rPr>
          <w:rFonts w:ascii="Times New Roman" w:hAnsi="Times New Roman"/>
          <w:b/>
          <w:sz w:val="28"/>
          <w:szCs w:val="28"/>
        </w:rPr>
        <w:t>„</w:t>
      </w:r>
      <w:r w:rsidR="00B10A4B" w:rsidRPr="00B10A4B">
        <w:rPr>
          <w:rFonts w:ascii="Times New Roman" w:hAnsi="Times New Roman"/>
          <w:b/>
          <w:sz w:val="28"/>
          <w:szCs w:val="28"/>
        </w:rPr>
        <w:t>GĀZES IEGĀDE</w:t>
      </w:r>
      <w:r w:rsidR="007732A4" w:rsidRPr="00B10A4B">
        <w:rPr>
          <w:rFonts w:ascii="Times New Roman" w:hAnsi="Times New Roman"/>
          <w:b/>
          <w:sz w:val="28"/>
          <w:szCs w:val="28"/>
        </w:rPr>
        <w:t xml:space="preserve">”, </w:t>
      </w:r>
    </w:p>
    <w:p w14:paraId="78C49CA4" w14:textId="2DA87435" w:rsidR="00726B32" w:rsidRPr="00B10A4B" w:rsidRDefault="007732A4" w:rsidP="007732A4">
      <w:pPr>
        <w:spacing w:after="0"/>
        <w:jc w:val="center"/>
        <w:rPr>
          <w:rFonts w:ascii="Times New Roman" w:hAnsi="Times New Roman"/>
          <w:b/>
          <w:color w:val="FF0000"/>
          <w:sz w:val="28"/>
          <w:szCs w:val="28"/>
        </w:rPr>
      </w:pPr>
      <w:r w:rsidRPr="00B10A4B">
        <w:rPr>
          <w:rFonts w:ascii="Times New Roman" w:hAnsi="Times New Roman"/>
          <w:b/>
          <w:sz w:val="28"/>
          <w:szCs w:val="28"/>
        </w:rPr>
        <w:t xml:space="preserve">identifikācijas </w:t>
      </w:r>
      <w:proofErr w:type="spellStart"/>
      <w:r w:rsidRPr="00B10A4B">
        <w:rPr>
          <w:rFonts w:ascii="Times New Roman" w:hAnsi="Times New Roman"/>
          <w:b/>
          <w:sz w:val="28"/>
          <w:szCs w:val="28"/>
        </w:rPr>
        <w:t>Nr.ASDS</w:t>
      </w:r>
      <w:proofErr w:type="spellEnd"/>
      <w:r w:rsidRPr="00B10A4B">
        <w:rPr>
          <w:rFonts w:ascii="Times New Roman" w:hAnsi="Times New Roman"/>
          <w:b/>
          <w:sz w:val="28"/>
          <w:szCs w:val="28"/>
        </w:rPr>
        <w:t>/</w:t>
      </w:r>
      <w:r w:rsidR="005A4867" w:rsidRPr="00B10A4B">
        <w:rPr>
          <w:rFonts w:ascii="Times New Roman" w:hAnsi="Times New Roman"/>
          <w:b/>
          <w:sz w:val="28"/>
          <w:szCs w:val="28"/>
        </w:rPr>
        <w:t>2022/</w:t>
      </w:r>
      <w:r w:rsidR="00B10A4B" w:rsidRPr="00B10A4B">
        <w:rPr>
          <w:rFonts w:ascii="Times New Roman" w:hAnsi="Times New Roman"/>
          <w:b/>
          <w:sz w:val="28"/>
          <w:szCs w:val="28"/>
        </w:rPr>
        <w:t>12</w:t>
      </w:r>
    </w:p>
    <w:p w14:paraId="29BA349E" w14:textId="20A854B2" w:rsidR="008B19EE" w:rsidRPr="008B6F99" w:rsidRDefault="008B19EE" w:rsidP="00726B32">
      <w:pPr>
        <w:spacing w:after="0"/>
        <w:jc w:val="center"/>
        <w:rPr>
          <w:sz w:val="24"/>
          <w:szCs w:val="24"/>
        </w:rPr>
      </w:pPr>
    </w:p>
    <w:p w14:paraId="38C11B07" w14:textId="50B05BEF" w:rsidR="00473E46" w:rsidRPr="008B6F99" w:rsidRDefault="00473E46" w:rsidP="00EC5A19">
      <w:pPr>
        <w:pStyle w:val="ListParagraph"/>
        <w:numPr>
          <w:ilvl w:val="0"/>
          <w:numId w:val="30"/>
        </w:numPr>
        <w:spacing w:after="0"/>
        <w:ind w:left="-142" w:hanging="425"/>
        <w:rPr>
          <w:rFonts w:ascii="Times New Roman" w:hAnsi="Times New Roman"/>
          <w:sz w:val="24"/>
          <w:szCs w:val="24"/>
        </w:rPr>
      </w:pPr>
      <w:r w:rsidRPr="008B6F99">
        <w:rPr>
          <w:rFonts w:ascii="Times New Roman" w:hAnsi="Times New Roman"/>
          <w:sz w:val="24"/>
          <w:szCs w:val="24"/>
        </w:rPr>
        <w:t xml:space="preserve">Iepirkuma priekšmets – </w:t>
      </w:r>
      <w:r w:rsidR="00067AA1" w:rsidRPr="008B6F99">
        <w:rPr>
          <w:rFonts w:ascii="Times New Roman" w:hAnsi="Times New Roman"/>
          <w:sz w:val="24"/>
          <w:szCs w:val="24"/>
        </w:rPr>
        <w:t>gāzes iegāde</w:t>
      </w:r>
      <w:r w:rsidR="005A4867" w:rsidRPr="008B6F99">
        <w:rPr>
          <w:rFonts w:ascii="Times New Roman" w:hAnsi="Times New Roman"/>
          <w:sz w:val="24"/>
          <w:szCs w:val="24"/>
        </w:rPr>
        <w:t xml:space="preserve"> atbilstoši </w:t>
      </w:r>
      <w:r w:rsidR="00A254B0" w:rsidRPr="008B6F99">
        <w:rPr>
          <w:rFonts w:ascii="Times New Roman" w:hAnsi="Times New Roman"/>
          <w:sz w:val="24"/>
          <w:szCs w:val="24"/>
        </w:rPr>
        <w:t>šādām pozīcijām</w:t>
      </w:r>
      <w:r w:rsidR="005A4867" w:rsidRPr="008B6F99">
        <w:rPr>
          <w:rFonts w:ascii="Times New Roman" w:hAnsi="Times New Roman"/>
          <w:sz w:val="24"/>
          <w:szCs w:val="24"/>
        </w:rPr>
        <w:t xml:space="preserve"> un apjomam:</w:t>
      </w:r>
    </w:p>
    <w:p w14:paraId="429CEACA" w14:textId="6007DA80" w:rsidR="008B6F99" w:rsidRPr="008B6F99" w:rsidRDefault="008B6F99" w:rsidP="008B6F99">
      <w:pPr>
        <w:pStyle w:val="ListParagraph"/>
        <w:numPr>
          <w:ilvl w:val="1"/>
          <w:numId w:val="30"/>
        </w:numPr>
        <w:spacing w:after="0"/>
        <w:rPr>
          <w:rFonts w:ascii="Times New Roman" w:hAnsi="Times New Roman"/>
          <w:sz w:val="24"/>
          <w:szCs w:val="24"/>
        </w:rPr>
      </w:pPr>
      <w:r w:rsidRPr="008B6F99">
        <w:rPr>
          <w:rFonts w:ascii="Times New Roman" w:hAnsi="Times New Roman"/>
          <w:sz w:val="24"/>
          <w:szCs w:val="24"/>
        </w:rPr>
        <w:t>Gāzes balonos iegādes pozīcijas:</w:t>
      </w:r>
    </w:p>
    <w:tbl>
      <w:tblPr>
        <w:tblW w:w="9127" w:type="dxa"/>
        <w:tblLook w:val="04A0" w:firstRow="1" w:lastRow="0" w:firstColumn="1" w:lastColumn="0" w:noHBand="0" w:noVBand="1"/>
      </w:tblPr>
      <w:tblGrid>
        <w:gridCol w:w="632"/>
        <w:gridCol w:w="2116"/>
        <w:gridCol w:w="1701"/>
        <w:gridCol w:w="1843"/>
        <w:gridCol w:w="2835"/>
      </w:tblGrid>
      <w:tr w:rsidR="008B6F99" w:rsidRPr="008B6F99" w14:paraId="255A46A6" w14:textId="77777777" w:rsidTr="008B6F99">
        <w:trPr>
          <w:trHeight w:val="311"/>
        </w:trPr>
        <w:tc>
          <w:tcPr>
            <w:tcW w:w="63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ED22A12" w14:textId="77777777" w:rsidR="008B6F99" w:rsidRPr="008B6F99" w:rsidRDefault="008B6F99" w:rsidP="008B6F99">
            <w:pPr>
              <w:spacing w:after="0" w:line="240" w:lineRule="auto"/>
              <w:ind w:left="-114"/>
              <w:rPr>
                <w:rFonts w:ascii="Times New Roman" w:eastAsia="Times New Roman" w:hAnsi="Times New Roman"/>
                <w:sz w:val="24"/>
                <w:szCs w:val="24"/>
                <w:lang w:val="en-US"/>
              </w:rPr>
            </w:pPr>
            <w:r w:rsidRPr="008B6F99">
              <w:rPr>
                <w:rFonts w:ascii="Times New Roman" w:eastAsia="Times New Roman" w:hAnsi="Times New Roman"/>
                <w:sz w:val="24"/>
                <w:szCs w:val="24"/>
                <w:lang w:val="en-US"/>
              </w:rPr>
              <w:t>Nr.</w:t>
            </w:r>
          </w:p>
        </w:tc>
        <w:tc>
          <w:tcPr>
            <w:tcW w:w="2116" w:type="dxa"/>
            <w:tcBorders>
              <w:top w:val="single" w:sz="8" w:space="0" w:color="auto"/>
              <w:left w:val="nil"/>
              <w:bottom w:val="single" w:sz="8" w:space="0" w:color="auto"/>
              <w:right w:val="single" w:sz="4" w:space="0" w:color="auto"/>
            </w:tcBorders>
            <w:shd w:val="clear" w:color="auto" w:fill="auto"/>
            <w:noWrap/>
            <w:vAlign w:val="bottom"/>
            <w:hideMark/>
          </w:tcPr>
          <w:p w14:paraId="2FA4A518"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Nosaukums</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5A5E582B"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Balona tilpums</w:t>
            </w:r>
          </w:p>
        </w:tc>
        <w:tc>
          <w:tcPr>
            <w:tcW w:w="1843" w:type="dxa"/>
            <w:tcBorders>
              <w:top w:val="single" w:sz="8" w:space="0" w:color="auto"/>
              <w:left w:val="nil"/>
              <w:bottom w:val="single" w:sz="8" w:space="0" w:color="auto"/>
              <w:right w:val="single" w:sz="4" w:space="0" w:color="auto"/>
            </w:tcBorders>
            <w:shd w:val="clear" w:color="auto" w:fill="auto"/>
            <w:noWrap/>
            <w:vAlign w:val="bottom"/>
            <w:hideMark/>
          </w:tcPr>
          <w:p w14:paraId="70694A47"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Gāzes svars</w:t>
            </w:r>
          </w:p>
        </w:tc>
        <w:tc>
          <w:tcPr>
            <w:tcW w:w="2835" w:type="dxa"/>
            <w:tcBorders>
              <w:top w:val="single" w:sz="8" w:space="0" w:color="auto"/>
              <w:left w:val="nil"/>
              <w:bottom w:val="single" w:sz="8" w:space="0" w:color="auto"/>
              <w:right w:val="single" w:sz="4" w:space="0" w:color="auto"/>
            </w:tcBorders>
            <w:shd w:val="clear" w:color="auto" w:fill="auto"/>
            <w:noWrap/>
            <w:vAlign w:val="bottom"/>
            <w:hideMark/>
          </w:tcPr>
          <w:p w14:paraId="12536BC6"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Balonu daudzums gadā*</w:t>
            </w:r>
          </w:p>
        </w:tc>
      </w:tr>
      <w:tr w:rsidR="008B6F99" w:rsidRPr="008B6F99" w14:paraId="534A3164" w14:textId="77777777" w:rsidTr="008B6F99">
        <w:trPr>
          <w:trHeight w:val="296"/>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14:paraId="13551F3B" w14:textId="77777777" w:rsidR="008B6F99" w:rsidRPr="008B6F99" w:rsidRDefault="008B6F99" w:rsidP="008B6F99">
            <w:pPr>
              <w:spacing w:after="0" w:line="240" w:lineRule="auto"/>
              <w:ind w:left="-114"/>
              <w:jc w:val="right"/>
              <w:rPr>
                <w:rFonts w:ascii="Times New Roman" w:eastAsia="Times New Roman" w:hAnsi="Times New Roman"/>
                <w:sz w:val="24"/>
                <w:szCs w:val="24"/>
                <w:lang w:val="en-US"/>
              </w:rPr>
            </w:pPr>
            <w:r w:rsidRPr="008B6F99">
              <w:rPr>
                <w:rFonts w:ascii="Times New Roman" w:eastAsia="Times New Roman" w:hAnsi="Times New Roman"/>
                <w:sz w:val="24"/>
                <w:szCs w:val="24"/>
                <w:lang w:val="en-US"/>
              </w:rPr>
              <w:t>1</w:t>
            </w:r>
          </w:p>
        </w:tc>
        <w:tc>
          <w:tcPr>
            <w:tcW w:w="2116" w:type="dxa"/>
            <w:tcBorders>
              <w:top w:val="nil"/>
              <w:left w:val="nil"/>
              <w:bottom w:val="single" w:sz="4" w:space="0" w:color="auto"/>
              <w:right w:val="single" w:sz="4" w:space="0" w:color="auto"/>
            </w:tcBorders>
            <w:shd w:val="clear" w:color="auto" w:fill="auto"/>
            <w:noWrap/>
            <w:vAlign w:val="bottom"/>
            <w:hideMark/>
          </w:tcPr>
          <w:p w14:paraId="439BD481"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Propāns</w:t>
            </w:r>
          </w:p>
        </w:tc>
        <w:tc>
          <w:tcPr>
            <w:tcW w:w="1701" w:type="dxa"/>
            <w:tcBorders>
              <w:top w:val="nil"/>
              <w:left w:val="nil"/>
              <w:bottom w:val="single" w:sz="4" w:space="0" w:color="auto"/>
              <w:right w:val="single" w:sz="4" w:space="0" w:color="auto"/>
            </w:tcBorders>
            <w:shd w:val="clear" w:color="auto" w:fill="auto"/>
            <w:noWrap/>
            <w:vAlign w:val="bottom"/>
            <w:hideMark/>
          </w:tcPr>
          <w:p w14:paraId="4C3429EF"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50 l</w:t>
            </w:r>
          </w:p>
        </w:tc>
        <w:tc>
          <w:tcPr>
            <w:tcW w:w="1843" w:type="dxa"/>
            <w:tcBorders>
              <w:top w:val="nil"/>
              <w:left w:val="nil"/>
              <w:bottom w:val="single" w:sz="4" w:space="0" w:color="auto"/>
              <w:right w:val="single" w:sz="4" w:space="0" w:color="auto"/>
            </w:tcBorders>
            <w:shd w:val="clear" w:color="auto" w:fill="auto"/>
            <w:noWrap/>
            <w:vAlign w:val="bottom"/>
            <w:hideMark/>
          </w:tcPr>
          <w:p w14:paraId="0839A433"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21 kg</w:t>
            </w:r>
          </w:p>
        </w:tc>
        <w:tc>
          <w:tcPr>
            <w:tcW w:w="2835" w:type="dxa"/>
            <w:tcBorders>
              <w:top w:val="nil"/>
              <w:left w:val="nil"/>
              <w:bottom w:val="single" w:sz="4" w:space="0" w:color="auto"/>
              <w:right w:val="single" w:sz="4" w:space="0" w:color="auto"/>
            </w:tcBorders>
            <w:shd w:val="clear" w:color="auto" w:fill="auto"/>
            <w:noWrap/>
            <w:vAlign w:val="bottom"/>
            <w:hideMark/>
          </w:tcPr>
          <w:p w14:paraId="265CDAFF"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59 baloni</w:t>
            </w:r>
          </w:p>
        </w:tc>
      </w:tr>
      <w:tr w:rsidR="008B6F99" w:rsidRPr="008B6F99" w14:paraId="46FD82F1" w14:textId="77777777" w:rsidTr="008B6F99">
        <w:trPr>
          <w:trHeight w:val="296"/>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14:paraId="6055B17A" w14:textId="77777777" w:rsidR="008B6F99" w:rsidRPr="008B6F99" w:rsidRDefault="008B6F99" w:rsidP="008B6F99">
            <w:pPr>
              <w:spacing w:after="0" w:line="240" w:lineRule="auto"/>
              <w:ind w:left="-114"/>
              <w:jc w:val="right"/>
              <w:rPr>
                <w:rFonts w:ascii="Times New Roman" w:eastAsia="Times New Roman" w:hAnsi="Times New Roman"/>
                <w:sz w:val="24"/>
                <w:szCs w:val="24"/>
                <w:lang w:val="en-US"/>
              </w:rPr>
            </w:pPr>
            <w:r w:rsidRPr="008B6F99">
              <w:rPr>
                <w:rFonts w:ascii="Times New Roman" w:eastAsia="Times New Roman" w:hAnsi="Times New Roman"/>
                <w:sz w:val="24"/>
                <w:szCs w:val="24"/>
                <w:lang w:val="en-US"/>
              </w:rPr>
              <w:t>2</w:t>
            </w:r>
          </w:p>
        </w:tc>
        <w:tc>
          <w:tcPr>
            <w:tcW w:w="2116" w:type="dxa"/>
            <w:tcBorders>
              <w:top w:val="nil"/>
              <w:left w:val="nil"/>
              <w:bottom w:val="single" w:sz="4" w:space="0" w:color="auto"/>
              <w:right w:val="single" w:sz="4" w:space="0" w:color="auto"/>
            </w:tcBorders>
            <w:shd w:val="clear" w:color="auto" w:fill="auto"/>
            <w:noWrap/>
            <w:vAlign w:val="bottom"/>
          </w:tcPr>
          <w:p w14:paraId="52868197"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Skābeklis</w:t>
            </w:r>
          </w:p>
        </w:tc>
        <w:tc>
          <w:tcPr>
            <w:tcW w:w="1701" w:type="dxa"/>
            <w:tcBorders>
              <w:top w:val="nil"/>
              <w:left w:val="nil"/>
              <w:bottom w:val="single" w:sz="4" w:space="0" w:color="auto"/>
              <w:right w:val="single" w:sz="4" w:space="0" w:color="auto"/>
            </w:tcBorders>
            <w:shd w:val="clear" w:color="auto" w:fill="auto"/>
            <w:noWrap/>
            <w:vAlign w:val="bottom"/>
          </w:tcPr>
          <w:p w14:paraId="0D2669C1"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50 l</w:t>
            </w:r>
          </w:p>
        </w:tc>
        <w:tc>
          <w:tcPr>
            <w:tcW w:w="1843" w:type="dxa"/>
            <w:tcBorders>
              <w:top w:val="nil"/>
              <w:left w:val="nil"/>
              <w:bottom w:val="single" w:sz="4" w:space="0" w:color="auto"/>
              <w:right w:val="single" w:sz="4" w:space="0" w:color="auto"/>
            </w:tcBorders>
            <w:shd w:val="clear" w:color="auto" w:fill="auto"/>
            <w:noWrap/>
            <w:vAlign w:val="bottom"/>
          </w:tcPr>
          <w:p w14:paraId="15B3DA2C"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14.4 kg</w:t>
            </w:r>
          </w:p>
        </w:tc>
        <w:tc>
          <w:tcPr>
            <w:tcW w:w="2835" w:type="dxa"/>
            <w:tcBorders>
              <w:top w:val="nil"/>
              <w:left w:val="nil"/>
              <w:bottom w:val="single" w:sz="4" w:space="0" w:color="auto"/>
              <w:right w:val="single" w:sz="4" w:space="0" w:color="auto"/>
            </w:tcBorders>
            <w:shd w:val="clear" w:color="auto" w:fill="auto"/>
            <w:noWrap/>
            <w:vAlign w:val="bottom"/>
          </w:tcPr>
          <w:p w14:paraId="2FC58148"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57 baloni</w:t>
            </w:r>
          </w:p>
        </w:tc>
      </w:tr>
      <w:tr w:rsidR="008B6F99" w:rsidRPr="008B6F99" w14:paraId="4BFA552A" w14:textId="77777777" w:rsidTr="008B6F99">
        <w:trPr>
          <w:trHeight w:val="296"/>
        </w:trPr>
        <w:tc>
          <w:tcPr>
            <w:tcW w:w="632" w:type="dxa"/>
            <w:tcBorders>
              <w:top w:val="nil"/>
              <w:left w:val="single" w:sz="8" w:space="0" w:color="auto"/>
              <w:bottom w:val="single" w:sz="4" w:space="0" w:color="auto"/>
              <w:right w:val="single" w:sz="4" w:space="0" w:color="auto"/>
            </w:tcBorders>
            <w:shd w:val="clear" w:color="auto" w:fill="auto"/>
            <w:noWrap/>
            <w:vAlign w:val="bottom"/>
            <w:hideMark/>
          </w:tcPr>
          <w:p w14:paraId="069544F3" w14:textId="77777777" w:rsidR="008B6F99" w:rsidRPr="008B6F99" w:rsidRDefault="008B6F99" w:rsidP="008B6F99">
            <w:pPr>
              <w:spacing w:after="0" w:line="240" w:lineRule="auto"/>
              <w:ind w:left="-114"/>
              <w:jc w:val="right"/>
              <w:rPr>
                <w:rFonts w:ascii="Times New Roman" w:eastAsia="Times New Roman" w:hAnsi="Times New Roman"/>
                <w:sz w:val="24"/>
                <w:szCs w:val="24"/>
                <w:lang w:val="en-US"/>
              </w:rPr>
            </w:pPr>
            <w:r w:rsidRPr="008B6F99">
              <w:rPr>
                <w:rFonts w:ascii="Times New Roman" w:eastAsia="Times New Roman" w:hAnsi="Times New Roman"/>
                <w:sz w:val="24"/>
                <w:szCs w:val="24"/>
                <w:lang w:val="en-US"/>
              </w:rPr>
              <w:t>3</w:t>
            </w:r>
          </w:p>
        </w:tc>
        <w:tc>
          <w:tcPr>
            <w:tcW w:w="2116" w:type="dxa"/>
            <w:tcBorders>
              <w:top w:val="nil"/>
              <w:left w:val="nil"/>
              <w:bottom w:val="single" w:sz="4" w:space="0" w:color="auto"/>
              <w:right w:val="single" w:sz="4" w:space="0" w:color="auto"/>
            </w:tcBorders>
            <w:shd w:val="clear" w:color="auto" w:fill="auto"/>
            <w:noWrap/>
            <w:vAlign w:val="bottom"/>
          </w:tcPr>
          <w:p w14:paraId="2782D93F"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Ogļskābe gāze</w:t>
            </w:r>
          </w:p>
        </w:tc>
        <w:tc>
          <w:tcPr>
            <w:tcW w:w="1701" w:type="dxa"/>
            <w:tcBorders>
              <w:top w:val="nil"/>
              <w:left w:val="nil"/>
              <w:bottom w:val="single" w:sz="4" w:space="0" w:color="auto"/>
              <w:right w:val="single" w:sz="4" w:space="0" w:color="auto"/>
            </w:tcBorders>
            <w:shd w:val="clear" w:color="auto" w:fill="auto"/>
            <w:noWrap/>
            <w:vAlign w:val="bottom"/>
          </w:tcPr>
          <w:p w14:paraId="61D51DDA"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50 l</w:t>
            </w:r>
          </w:p>
        </w:tc>
        <w:tc>
          <w:tcPr>
            <w:tcW w:w="1843" w:type="dxa"/>
            <w:tcBorders>
              <w:top w:val="nil"/>
              <w:left w:val="nil"/>
              <w:bottom w:val="single" w:sz="4" w:space="0" w:color="auto"/>
              <w:right w:val="single" w:sz="4" w:space="0" w:color="auto"/>
            </w:tcBorders>
            <w:shd w:val="clear" w:color="auto" w:fill="auto"/>
            <w:noWrap/>
            <w:vAlign w:val="bottom"/>
          </w:tcPr>
          <w:p w14:paraId="47E7177A"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37 kg</w:t>
            </w:r>
          </w:p>
        </w:tc>
        <w:tc>
          <w:tcPr>
            <w:tcW w:w="2835" w:type="dxa"/>
            <w:tcBorders>
              <w:top w:val="nil"/>
              <w:left w:val="nil"/>
              <w:bottom w:val="single" w:sz="4" w:space="0" w:color="auto"/>
              <w:right w:val="single" w:sz="4" w:space="0" w:color="auto"/>
            </w:tcBorders>
            <w:shd w:val="clear" w:color="auto" w:fill="auto"/>
            <w:noWrap/>
            <w:vAlign w:val="bottom"/>
          </w:tcPr>
          <w:p w14:paraId="077C70A6"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25 baloni</w:t>
            </w:r>
          </w:p>
        </w:tc>
      </w:tr>
      <w:tr w:rsidR="008B6F99" w:rsidRPr="008B6F99" w14:paraId="100C4AC4" w14:textId="77777777" w:rsidTr="008B6F99">
        <w:trPr>
          <w:trHeight w:val="311"/>
        </w:trPr>
        <w:tc>
          <w:tcPr>
            <w:tcW w:w="632" w:type="dxa"/>
            <w:tcBorders>
              <w:top w:val="nil"/>
              <w:left w:val="single" w:sz="8" w:space="0" w:color="auto"/>
              <w:bottom w:val="single" w:sz="8" w:space="0" w:color="auto"/>
              <w:right w:val="single" w:sz="4" w:space="0" w:color="auto"/>
            </w:tcBorders>
            <w:shd w:val="clear" w:color="auto" w:fill="auto"/>
            <w:noWrap/>
            <w:vAlign w:val="bottom"/>
            <w:hideMark/>
          </w:tcPr>
          <w:p w14:paraId="5DA20353" w14:textId="77777777" w:rsidR="008B6F99" w:rsidRPr="008B6F99" w:rsidRDefault="008B6F99" w:rsidP="008B6F99">
            <w:pPr>
              <w:spacing w:after="0" w:line="240" w:lineRule="auto"/>
              <w:ind w:left="-114"/>
              <w:jc w:val="right"/>
              <w:rPr>
                <w:rFonts w:ascii="Times New Roman" w:eastAsia="Times New Roman" w:hAnsi="Times New Roman"/>
                <w:sz w:val="24"/>
                <w:szCs w:val="24"/>
              </w:rPr>
            </w:pPr>
            <w:r w:rsidRPr="008B6F99">
              <w:rPr>
                <w:rFonts w:ascii="Times New Roman" w:eastAsia="Times New Roman" w:hAnsi="Times New Roman"/>
                <w:sz w:val="24"/>
                <w:szCs w:val="24"/>
              </w:rPr>
              <w:t>4</w:t>
            </w:r>
          </w:p>
        </w:tc>
        <w:tc>
          <w:tcPr>
            <w:tcW w:w="2116" w:type="dxa"/>
            <w:tcBorders>
              <w:top w:val="nil"/>
              <w:left w:val="nil"/>
              <w:bottom w:val="single" w:sz="8" w:space="0" w:color="auto"/>
              <w:right w:val="single" w:sz="4" w:space="0" w:color="auto"/>
            </w:tcBorders>
            <w:shd w:val="clear" w:color="auto" w:fill="auto"/>
            <w:noWrap/>
            <w:vAlign w:val="bottom"/>
          </w:tcPr>
          <w:p w14:paraId="2B66638A" w14:textId="77777777" w:rsidR="008B6F99" w:rsidRPr="008B6F99" w:rsidRDefault="008B6F99" w:rsidP="008B6F99">
            <w:pPr>
              <w:spacing w:after="0" w:line="240" w:lineRule="auto"/>
              <w:ind w:left="-114"/>
              <w:rPr>
                <w:rFonts w:ascii="Times New Roman" w:eastAsia="Times New Roman" w:hAnsi="Times New Roman"/>
                <w:sz w:val="24"/>
                <w:szCs w:val="24"/>
              </w:rPr>
            </w:pPr>
            <w:r w:rsidRPr="008B6F99">
              <w:rPr>
                <w:rFonts w:ascii="Times New Roman" w:eastAsia="Times New Roman" w:hAnsi="Times New Roman"/>
                <w:sz w:val="24"/>
                <w:szCs w:val="24"/>
              </w:rPr>
              <w:t>Propāns-butāns</w:t>
            </w:r>
          </w:p>
        </w:tc>
        <w:tc>
          <w:tcPr>
            <w:tcW w:w="1701" w:type="dxa"/>
            <w:tcBorders>
              <w:top w:val="nil"/>
              <w:left w:val="nil"/>
              <w:bottom w:val="single" w:sz="8" w:space="0" w:color="auto"/>
              <w:right w:val="single" w:sz="4" w:space="0" w:color="auto"/>
            </w:tcBorders>
            <w:shd w:val="clear" w:color="auto" w:fill="auto"/>
            <w:noWrap/>
            <w:vAlign w:val="bottom"/>
          </w:tcPr>
          <w:p w14:paraId="12057D8D"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0.6 l</w:t>
            </w:r>
          </w:p>
        </w:tc>
        <w:tc>
          <w:tcPr>
            <w:tcW w:w="1843" w:type="dxa"/>
            <w:tcBorders>
              <w:top w:val="nil"/>
              <w:left w:val="nil"/>
              <w:bottom w:val="single" w:sz="8" w:space="0" w:color="auto"/>
              <w:right w:val="single" w:sz="4" w:space="0" w:color="auto"/>
            </w:tcBorders>
            <w:shd w:val="clear" w:color="auto" w:fill="auto"/>
            <w:noWrap/>
            <w:vAlign w:val="bottom"/>
          </w:tcPr>
          <w:p w14:paraId="77AE4A95"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0.336 kg</w:t>
            </w:r>
          </w:p>
        </w:tc>
        <w:tc>
          <w:tcPr>
            <w:tcW w:w="2835" w:type="dxa"/>
            <w:tcBorders>
              <w:top w:val="nil"/>
              <w:left w:val="nil"/>
              <w:bottom w:val="single" w:sz="8" w:space="0" w:color="auto"/>
              <w:right w:val="single" w:sz="4" w:space="0" w:color="auto"/>
            </w:tcBorders>
            <w:shd w:val="clear" w:color="auto" w:fill="auto"/>
            <w:noWrap/>
            <w:vAlign w:val="bottom"/>
          </w:tcPr>
          <w:p w14:paraId="74703774" w14:textId="77777777" w:rsidR="008B6F99" w:rsidRPr="008B6F99" w:rsidRDefault="008B6F99" w:rsidP="008B6F99">
            <w:pPr>
              <w:spacing w:after="0" w:line="240" w:lineRule="auto"/>
              <w:ind w:left="-114"/>
              <w:jc w:val="center"/>
              <w:rPr>
                <w:rFonts w:ascii="Times New Roman" w:eastAsia="Times New Roman" w:hAnsi="Times New Roman"/>
                <w:sz w:val="24"/>
                <w:szCs w:val="24"/>
              </w:rPr>
            </w:pPr>
            <w:r w:rsidRPr="008B6F99">
              <w:rPr>
                <w:rFonts w:ascii="Times New Roman" w:eastAsia="Times New Roman" w:hAnsi="Times New Roman"/>
                <w:sz w:val="24"/>
                <w:szCs w:val="24"/>
              </w:rPr>
              <w:t>7 baloni</w:t>
            </w:r>
          </w:p>
        </w:tc>
      </w:tr>
    </w:tbl>
    <w:p w14:paraId="2D12BC05" w14:textId="1DC396AC" w:rsidR="005A4867" w:rsidRPr="008B6F99" w:rsidRDefault="005A4867" w:rsidP="005A4867">
      <w:pPr>
        <w:pStyle w:val="Apakpunkts"/>
        <w:tabs>
          <w:tab w:val="clear" w:pos="851"/>
          <w:tab w:val="left" w:pos="567"/>
        </w:tabs>
        <w:suppressAutoHyphens w:val="0"/>
        <w:autoSpaceDE w:val="0"/>
        <w:autoSpaceDN w:val="0"/>
        <w:adjustRightInd w:val="0"/>
        <w:ind w:left="-284" w:right="-285" w:firstLine="0"/>
        <w:jc w:val="both"/>
        <w:rPr>
          <w:rFonts w:ascii="Times New Roman" w:hAnsi="Times New Roman"/>
          <w:b w:val="0"/>
          <w:i/>
          <w:sz w:val="24"/>
        </w:rPr>
      </w:pPr>
      <w:r w:rsidRPr="008B6F99">
        <w:rPr>
          <w:rFonts w:ascii="Times New Roman" w:hAnsi="Times New Roman"/>
          <w:b w:val="0"/>
          <w:i/>
          <w:sz w:val="24"/>
        </w:rPr>
        <w:t>*</w:t>
      </w:r>
      <w:r w:rsidRPr="008B6F99">
        <w:rPr>
          <w:rFonts w:ascii="Times New Roman" w:hAnsi="Times New Roman"/>
          <w:b w:val="0"/>
          <w:i/>
          <w:sz w:val="24"/>
          <w:lang w:eastAsia="lv-LV"/>
        </w:rPr>
        <w:t xml:space="preserve"> </w:t>
      </w:r>
      <w:r w:rsidRPr="008B6F99">
        <w:rPr>
          <w:rFonts w:ascii="Times New Roman" w:hAnsi="Times New Roman"/>
          <w:b w:val="0"/>
          <w:i/>
          <w:sz w:val="24"/>
        </w:rPr>
        <w:t>gada faktiskais daudzums var nesasniegt tabulā norādīto daudzumu.</w:t>
      </w:r>
    </w:p>
    <w:p w14:paraId="18C3D04B" w14:textId="7319656C" w:rsidR="00A254B0" w:rsidRPr="008B6F99" w:rsidRDefault="008B6F99" w:rsidP="008B6F99">
      <w:pPr>
        <w:pStyle w:val="Apakpunkts"/>
        <w:numPr>
          <w:ilvl w:val="1"/>
          <w:numId w:val="30"/>
        </w:numPr>
        <w:tabs>
          <w:tab w:val="left" w:pos="567"/>
        </w:tabs>
        <w:suppressAutoHyphens w:val="0"/>
        <w:autoSpaceDE w:val="0"/>
        <w:autoSpaceDN w:val="0"/>
        <w:adjustRightInd w:val="0"/>
        <w:ind w:right="-285"/>
        <w:jc w:val="both"/>
        <w:rPr>
          <w:rFonts w:ascii="Times New Roman" w:hAnsi="Times New Roman"/>
          <w:b w:val="0"/>
          <w:sz w:val="24"/>
        </w:rPr>
      </w:pPr>
      <w:r w:rsidRPr="008B6F99">
        <w:rPr>
          <w:rFonts w:ascii="Times New Roman" w:hAnsi="Times New Roman"/>
          <w:b w:val="0"/>
          <w:sz w:val="24"/>
        </w:rPr>
        <w:t>Gāzes balonu noma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56"/>
      </w:tblGrid>
      <w:tr w:rsidR="008B6F99" w:rsidRPr="008B6F99" w14:paraId="64BE6C40" w14:textId="77777777" w:rsidTr="008B6F99">
        <w:trPr>
          <w:trHeight w:val="367"/>
        </w:trPr>
        <w:tc>
          <w:tcPr>
            <w:tcW w:w="3969" w:type="dxa"/>
          </w:tcPr>
          <w:p w14:paraId="5B99304D" w14:textId="77777777" w:rsidR="008B6F99" w:rsidRPr="008B6F99" w:rsidRDefault="008B6F99" w:rsidP="008B6F99">
            <w:pPr>
              <w:spacing w:after="0" w:line="240" w:lineRule="auto"/>
              <w:ind w:left="37"/>
              <w:jc w:val="both"/>
              <w:rPr>
                <w:rFonts w:ascii="Times New Roman" w:eastAsia="Times New Roman" w:hAnsi="Times New Roman"/>
                <w:sz w:val="24"/>
                <w:szCs w:val="24"/>
              </w:rPr>
            </w:pPr>
            <w:r w:rsidRPr="008B6F99">
              <w:rPr>
                <w:rFonts w:ascii="Times New Roman" w:eastAsia="Times New Roman" w:hAnsi="Times New Roman"/>
                <w:sz w:val="24"/>
                <w:szCs w:val="24"/>
              </w:rPr>
              <w:t>Nosaukums</w:t>
            </w:r>
          </w:p>
        </w:tc>
        <w:tc>
          <w:tcPr>
            <w:tcW w:w="2456" w:type="dxa"/>
          </w:tcPr>
          <w:p w14:paraId="1EDECF2B" w14:textId="77777777" w:rsidR="008B6F99" w:rsidRPr="008B6F99" w:rsidRDefault="008B6F99" w:rsidP="008B6F99">
            <w:pPr>
              <w:spacing w:after="0" w:line="240" w:lineRule="auto"/>
              <w:ind w:left="37"/>
              <w:jc w:val="both"/>
              <w:rPr>
                <w:rFonts w:ascii="Times New Roman" w:eastAsia="Times New Roman" w:hAnsi="Times New Roman"/>
                <w:sz w:val="24"/>
                <w:szCs w:val="24"/>
              </w:rPr>
            </w:pPr>
            <w:r w:rsidRPr="008B6F99">
              <w:rPr>
                <w:rFonts w:ascii="Times New Roman" w:eastAsia="Times New Roman" w:hAnsi="Times New Roman"/>
                <w:sz w:val="24"/>
                <w:szCs w:val="24"/>
              </w:rPr>
              <w:t>Daudzums, gab.</w:t>
            </w:r>
          </w:p>
        </w:tc>
      </w:tr>
      <w:tr w:rsidR="008B6F99" w:rsidRPr="008B6F99" w14:paraId="4283C2C8" w14:textId="77777777" w:rsidTr="008B6F99">
        <w:trPr>
          <w:trHeight w:val="270"/>
        </w:trPr>
        <w:tc>
          <w:tcPr>
            <w:tcW w:w="3969" w:type="dxa"/>
          </w:tcPr>
          <w:p w14:paraId="784BC5F6" w14:textId="77777777" w:rsidR="008B6F99" w:rsidRPr="008B6F99" w:rsidRDefault="008B6F99" w:rsidP="008B6F99">
            <w:pPr>
              <w:spacing w:after="0" w:line="240" w:lineRule="auto"/>
              <w:ind w:left="37"/>
              <w:jc w:val="both"/>
              <w:rPr>
                <w:rFonts w:ascii="Times New Roman" w:eastAsia="Times New Roman" w:hAnsi="Times New Roman"/>
                <w:sz w:val="24"/>
                <w:szCs w:val="24"/>
              </w:rPr>
            </w:pPr>
            <w:r w:rsidRPr="008B6F99">
              <w:rPr>
                <w:rFonts w:ascii="Times New Roman" w:eastAsia="Times New Roman" w:hAnsi="Times New Roman"/>
                <w:sz w:val="24"/>
                <w:szCs w:val="24"/>
              </w:rPr>
              <w:t>Skābekļa balons 50 l</w:t>
            </w:r>
          </w:p>
        </w:tc>
        <w:tc>
          <w:tcPr>
            <w:tcW w:w="2456" w:type="dxa"/>
          </w:tcPr>
          <w:p w14:paraId="0DF67218" w14:textId="77777777" w:rsidR="008B6F99" w:rsidRPr="008B6F99" w:rsidRDefault="008B6F99" w:rsidP="008B6F99">
            <w:pPr>
              <w:spacing w:after="0" w:line="240" w:lineRule="auto"/>
              <w:ind w:left="37"/>
              <w:jc w:val="both"/>
              <w:rPr>
                <w:rFonts w:ascii="Times New Roman" w:eastAsia="Times New Roman" w:hAnsi="Times New Roman"/>
                <w:sz w:val="24"/>
                <w:szCs w:val="24"/>
              </w:rPr>
            </w:pPr>
            <w:r w:rsidRPr="008B6F99">
              <w:rPr>
                <w:rFonts w:ascii="Times New Roman" w:eastAsia="Times New Roman" w:hAnsi="Times New Roman"/>
                <w:sz w:val="24"/>
                <w:szCs w:val="24"/>
              </w:rPr>
              <w:t>8</w:t>
            </w:r>
          </w:p>
        </w:tc>
      </w:tr>
      <w:tr w:rsidR="008B6F99" w:rsidRPr="008B6F99" w14:paraId="36617CA4" w14:textId="77777777" w:rsidTr="008B6F99">
        <w:trPr>
          <w:trHeight w:val="270"/>
        </w:trPr>
        <w:tc>
          <w:tcPr>
            <w:tcW w:w="3969" w:type="dxa"/>
          </w:tcPr>
          <w:p w14:paraId="53D4581C" w14:textId="77777777" w:rsidR="008B6F99" w:rsidRPr="008B6F99" w:rsidRDefault="008B6F99" w:rsidP="008B6F99">
            <w:pPr>
              <w:spacing w:after="0" w:line="240" w:lineRule="auto"/>
              <w:ind w:left="37"/>
              <w:jc w:val="both"/>
              <w:rPr>
                <w:rFonts w:ascii="Times New Roman" w:eastAsia="Times New Roman" w:hAnsi="Times New Roman"/>
                <w:sz w:val="24"/>
                <w:szCs w:val="24"/>
              </w:rPr>
            </w:pPr>
            <w:r w:rsidRPr="008B6F99">
              <w:rPr>
                <w:rFonts w:ascii="Times New Roman" w:eastAsia="Times New Roman" w:hAnsi="Times New Roman"/>
                <w:sz w:val="24"/>
                <w:szCs w:val="24"/>
              </w:rPr>
              <w:t>Ogļskābes gāzes balons 50 l</w:t>
            </w:r>
          </w:p>
        </w:tc>
        <w:tc>
          <w:tcPr>
            <w:tcW w:w="2456" w:type="dxa"/>
          </w:tcPr>
          <w:p w14:paraId="144501C4" w14:textId="77777777" w:rsidR="008B6F99" w:rsidRPr="008B6F99" w:rsidRDefault="008B6F99" w:rsidP="008B6F99">
            <w:pPr>
              <w:spacing w:after="0" w:line="240" w:lineRule="auto"/>
              <w:ind w:left="37"/>
              <w:jc w:val="both"/>
              <w:rPr>
                <w:rFonts w:ascii="Times New Roman" w:eastAsia="Times New Roman" w:hAnsi="Times New Roman"/>
                <w:sz w:val="24"/>
                <w:szCs w:val="24"/>
              </w:rPr>
            </w:pPr>
            <w:r w:rsidRPr="008B6F99">
              <w:rPr>
                <w:rFonts w:ascii="Times New Roman" w:eastAsia="Times New Roman" w:hAnsi="Times New Roman"/>
                <w:sz w:val="24"/>
                <w:szCs w:val="24"/>
              </w:rPr>
              <w:t>4</w:t>
            </w:r>
          </w:p>
        </w:tc>
      </w:tr>
    </w:tbl>
    <w:p w14:paraId="05B7BD3C" w14:textId="6B9488DA" w:rsidR="00A50FDB" w:rsidRPr="008B6F99" w:rsidRDefault="00A50FDB"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sz w:val="24"/>
        </w:rPr>
      </w:pPr>
      <w:r w:rsidRPr="008B6F99">
        <w:rPr>
          <w:rFonts w:ascii="Times New Roman" w:hAnsi="Times New Roman"/>
          <w:b w:val="0"/>
          <w:sz w:val="24"/>
        </w:rPr>
        <w:t>Pakalpojuma apmaksas noteikumi: 15 kalendāro dienu laikā no pakalpojumu un attiecīgas pavadzīmes saņemšanas brīža.</w:t>
      </w:r>
    </w:p>
    <w:p w14:paraId="77E3CF23" w14:textId="12A022EE" w:rsidR="008B7C86" w:rsidRPr="008B6F99" w:rsidRDefault="008B7C86"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sz w:val="24"/>
        </w:rPr>
      </w:pPr>
      <w:r w:rsidRPr="008B6F99">
        <w:rPr>
          <w:rFonts w:ascii="Times New Roman" w:hAnsi="Times New Roman"/>
          <w:b w:val="0"/>
          <w:sz w:val="24"/>
        </w:rPr>
        <w:t>Pretendentam, sagatavojot piedāvājumu, jāparedz visas ar paredzamā lī</w:t>
      </w:r>
      <w:r w:rsidR="000A19EE" w:rsidRPr="008B6F99">
        <w:rPr>
          <w:rFonts w:ascii="Times New Roman" w:hAnsi="Times New Roman"/>
          <w:b w:val="0"/>
          <w:sz w:val="24"/>
        </w:rPr>
        <w:t>guma izpildi saistītās izmaksas</w:t>
      </w:r>
      <w:r w:rsidRPr="008B6F99">
        <w:rPr>
          <w:rFonts w:ascii="Times New Roman" w:hAnsi="Times New Roman"/>
          <w:b w:val="0"/>
          <w:sz w:val="24"/>
        </w:rPr>
        <w:t>.</w:t>
      </w:r>
    </w:p>
    <w:p w14:paraId="54F78182" w14:textId="3A4C82AC" w:rsidR="008B6F99" w:rsidRPr="008B6F99" w:rsidRDefault="008B6F99" w:rsidP="00EC5A19">
      <w:pPr>
        <w:pStyle w:val="Apakpunkts"/>
        <w:numPr>
          <w:ilvl w:val="0"/>
          <w:numId w:val="30"/>
        </w:numPr>
        <w:tabs>
          <w:tab w:val="left" w:pos="567"/>
        </w:tabs>
        <w:suppressAutoHyphens w:val="0"/>
        <w:autoSpaceDE w:val="0"/>
        <w:autoSpaceDN w:val="0"/>
        <w:adjustRightInd w:val="0"/>
        <w:ind w:left="-284" w:right="-285" w:hanging="283"/>
        <w:jc w:val="both"/>
        <w:rPr>
          <w:rFonts w:ascii="Times New Roman" w:hAnsi="Times New Roman"/>
          <w:b w:val="0"/>
          <w:sz w:val="24"/>
        </w:rPr>
      </w:pPr>
      <w:r w:rsidRPr="008B6F99">
        <w:rPr>
          <w:rFonts w:ascii="Times New Roman" w:hAnsi="Times New Roman"/>
          <w:b w:val="0"/>
          <w:bCs/>
          <w:sz w:val="24"/>
        </w:rPr>
        <w:t>Gāzes iegāde notiek atsevišķās preču partijās gada laikā.</w:t>
      </w:r>
      <w:r w:rsidRPr="008B6F99">
        <w:rPr>
          <w:rFonts w:ascii="Times New Roman" w:hAnsi="Times New Roman"/>
          <w:b w:val="0"/>
          <w:sz w:val="24"/>
        </w:rPr>
        <w:t xml:space="preserve"> Gada faktiskais gāzes  balonu daudzums var nesasniegt tabulā norādīto daudzumu, apmaksa notiek tikai atbilstoši faktiski iegādātajam Preču daudzumam.</w:t>
      </w:r>
    </w:p>
    <w:p w14:paraId="04FBB632" w14:textId="77777777" w:rsidR="008B7C86" w:rsidRPr="00B10A4B" w:rsidRDefault="008B7C86" w:rsidP="00980421">
      <w:pPr>
        <w:spacing w:after="0"/>
        <w:jc w:val="center"/>
        <w:rPr>
          <w:rFonts w:ascii="Times New Roman" w:eastAsia="Times New Roman" w:hAnsi="Times New Roman"/>
          <w:color w:val="FF0000"/>
          <w:sz w:val="24"/>
          <w:szCs w:val="24"/>
          <w:lang w:eastAsia="ru-RU"/>
        </w:rPr>
      </w:pPr>
    </w:p>
    <w:p w14:paraId="14876ACB" w14:textId="4C32F64C" w:rsidR="00455458" w:rsidRPr="00B10A4B" w:rsidRDefault="00980421" w:rsidP="00EC5A19">
      <w:pPr>
        <w:spacing w:after="0"/>
        <w:jc w:val="center"/>
        <w:rPr>
          <w:rFonts w:ascii="Times New Roman" w:hAnsi="Times New Roman"/>
          <w:color w:val="FF0000"/>
          <w:sz w:val="28"/>
          <w:szCs w:val="28"/>
          <w:vertAlign w:val="superscript"/>
        </w:rPr>
      </w:pPr>
      <w:r w:rsidRPr="00B10A4B">
        <w:rPr>
          <w:rFonts w:ascii="Times New Roman" w:hAnsi="Times New Roman"/>
          <w:b/>
          <w:color w:val="FF0000"/>
          <w:sz w:val="28"/>
          <w:szCs w:val="28"/>
        </w:rPr>
        <w:br w:type="page"/>
      </w:r>
    </w:p>
    <w:p w14:paraId="5822EE44" w14:textId="77777777" w:rsidR="00EC5A19" w:rsidRPr="00B10A4B" w:rsidRDefault="00EC5A19" w:rsidP="00EC5A19">
      <w:pPr>
        <w:spacing w:after="0" w:line="240" w:lineRule="auto"/>
        <w:jc w:val="center"/>
        <w:rPr>
          <w:rFonts w:ascii="Times New Roman" w:hAnsi="Times New Roman"/>
          <w:b/>
          <w:color w:val="FF0000"/>
          <w:sz w:val="28"/>
          <w:szCs w:val="28"/>
        </w:rPr>
        <w:sectPr w:rsidR="00EC5A19" w:rsidRPr="00B10A4B" w:rsidSect="00093AFA">
          <w:footerReference w:type="default" r:id="rId10"/>
          <w:pgSz w:w="11906" w:h="16838"/>
          <w:pgMar w:top="1134" w:right="851" w:bottom="1134" w:left="1701" w:header="709" w:footer="709" w:gutter="0"/>
          <w:cols w:space="708"/>
          <w:docGrid w:linePitch="360"/>
        </w:sectPr>
      </w:pPr>
    </w:p>
    <w:p w14:paraId="3B590DE1" w14:textId="6E0886A9" w:rsidR="00EC5A19" w:rsidRPr="00B10A4B" w:rsidRDefault="00EC5A19" w:rsidP="00EC5A19">
      <w:pPr>
        <w:spacing w:after="0" w:line="240" w:lineRule="auto"/>
        <w:jc w:val="center"/>
        <w:rPr>
          <w:rFonts w:ascii="Times New Roman" w:hAnsi="Times New Roman"/>
          <w:b/>
          <w:sz w:val="28"/>
          <w:szCs w:val="28"/>
        </w:rPr>
      </w:pPr>
      <w:r w:rsidRPr="00B10A4B">
        <w:rPr>
          <w:rFonts w:ascii="Times New Roman" w:hAnsi="Times New Roman"/>
          <w:b/>
          <w:sz w:val="28"/>
          <w:szCs w:val="28"/>
        </w:rPr>
        <w:lastRenderedPageBreak/>
        <w:t>FINANŠU PIEDĀVĀJUMS</w:t>
      </w:r>
    </w:p>
    <w:p w14:paraId="2468B1A5" w14:textId="6B35953A" w:rsidR="000A19EE" w:rsidRPr="00B10A4B" w:rsidRDefault="00EC5A19" w:rsidP="00EC5A19">
      <w:pPr>
        <w:spacing w:after="0" w:line="240" w:lineRule="auto"/>
        <w:jc w:val="center"/>
        <w:rPr>
          <w:rFonts w:ascii="Times New Roman" w:hAnsi="Times New Roman"/>
          <w:sz w:val="28"/>
          <w:szCs w:val="28"/>
        </w:rPr>
      </w:pPr>
      <w:r w:rsidRPr="00B10A4B">
        <w:rPr>
          <w:rFonts w:ascii="Times New Roman" w:hAnsi="Times New Roman"/>
          <w:sz w:val="28"/>
          <w:szCs w:val="28"/>
        </w:rPr>
        <w:t>iepirkumam “</w:t>
      </w:r>
      <w:r w:rsidR="00B10A4B" w:rsidRPr="00B10A4B">
        <w:rPr>
          <w:rFonts w:ascii="Times New Roman" w:hAnsi="Times New Roman"/>
          <w:sz w:val="28"/>
          <w:szCs w:val="28"/>
        </w:rPr>
        <w:t>GĀZES IEGĀDE</w:t>
      </w:r>
      <w:r w:rsidRPr="00B10A4B">
        <w:rPr>
          <w:rFonts w:ascii="Times New Roman" w:hAnsi="Times New Roman"/>
          <w:sz w:val="28"/>
          <w:szCs w:val="28"/>
        </w:rPr>
        <w:t xml:space="preserve">”, </w:t>
      </w:r>
    </w:p>
    <w:p w14:paraId="6DCD504F" w14:textId="7B2D1AE6" w:rsidR="00EC5A19" w:rsidRPr="00B10A4B" w:rsidRDefault="00EC5A19" w:rsidP="00EC5A19">
      <w:pPr>
        <w:spacing w:after="0" w:line="240" w:lineRule="auto"/>
        <w:jc w:val="center"/>
        <w:rPr>
          <w:rFonts w:ascii="Times New Roman" w:hAnsi="Times New Roman"/>
          <w:color w:val="FF0000"/>
          <w:sz w:val="24"/>
          <w:szCs w:val="28"/>
        </w:rPr>
      </w:pPr>
      <w:r w:rsidRPr="00B10A4B">
        <w:rPr>
          <w:rFonts w:ascii="Times New Roman" w:hAnsi="Times New Roman"/>
          <w:sz w:val="28"/>
          <w:szCs w:val="28"/>
        </w:rPr>
        <w:t>identifikācijas numurs ASDS/</w:t>
      </w:r>
      <w:r w:rsidR="00B10A4B" w:rsidRPr="00B10A4B">
        <w:rPr>
          <w:rFonts w:ascii="Times New Roman" w:hAnsi="Times New Roman"/>
          <w:sz w:val="28"/>
          <w:szCs w:val="28"/>
        </w:rPr>
        <w:t>2022/12</w:t>
      </w:r>
    </w:p>
    <w:p w14:paraId="54898C05" w14:textId="77777777" w:rsidR="00EC5A19" w:rsidRPr="00B10A4B" w:rsidRDefault="00EC5A19" w:rsidP="00EC5A19">
      <w:pPr>
        <w:spacing w:after="0" w:line="240" w:lineRule="auto"/>
        <w:jc w:val="center"/>
        <w:rPr>
          <w:rFonts w:ascii="Times New Roman" w:hAnsi="Times New Roman"/>
          <w:color w:val="FF0000"/>
          <w:sz w:val="28"/>
          <w:szCs w:val="28"/>
        </w:rPr>
      </w:pPr>
    </w:p>
    <w:tbl>
      <w:tblPr>
        <w:tblW w:w="9676" w:type="dxa"/>
        <w:tblInd w:w="-176" w:type="dxa"/>
        <w:tblCellMar>
          <w:left w:w="10" w:type="dxa"/>
          <w:right w:w="10" w:type="dxa"/>
        </w:tblCellMar>
        <w:tblLook w:val="04A0" w:firstRow="1" w:lastRow="0" w:firstColumn="1" w:lastColumn="0" w:noHBand="0" w:noVBand="1"/>
      </w:tblPr>
      <w:tblGrid>
        <w:gridCol w:w="5336"/>
        <w:gridCol w:w="4340"/>
      </w:tblGrid>
      <w:tr w:rsidR="00B10A4B" w:rsidRPr="00B10A4B" w14:paraId="19744953" w14:textId="77777777" w:rsidTr="00A254B0">
        <w:trPr>
          <w:trHeight w:val="285"/>
        </w:trPr>
        <w:tc>
          <w:tcPr>
            <w:tcW w:w="9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ECDA6" w14:textId="005C0D0A" w:rsidR="00EC5A19" w:rsidRPr="00B10A4B" w:rsidRDefault="00EC5A19" w:rsidP="00FE4C11">
            <w:pPr>
              <w:pStyle w:val="a"/>
              <w:autoSpaceDE w:val="0"/>
              <w:rPr>
                <w:sz w:val="24"/>
                <w:szCs w:val="24"/>
              </w:rPr>
            </w:pPr>
            <w:r w:rsidRPr="00B10A4B">
              <w:rPr>
                <w:sz w:val="24"/>
                <w:szCs w:val="24"/>
              </w:rPr>
              <w:t>Informācija par pretendentu</w:t>
            </w:r>
          </w:p>
        </w:tc>
      </w:tr>
      <w:tr w:rsidR="00B10A4B" w:rsidRPr="00B10A4B" w14:paraId="3F69493C" w14:textId="77777777" w:rsidTr="00A254B0">
        <w:trPr>
          <w:trHeight w:val="285"/>
        </w:trPr>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DBDE9" w14:textId="77777777" w:rsidR="00EC5A19" w:rsidRPr="00B10A4B" w:rsidRDefault="00EC5A19" w:rsidP="00454B1E">
            <w:pPr>
              <w:pStyle w:val="a"/>
              <w:autoSpaceDE w:val="0"/>
              <w:jc w:val="left"/>
              <w:rPr>
                <w:sz w:val="24"/>
                <w:szCs w:val="24"/>
              </w:rPr>
            </w:pPr>
            <w:r w:rsidRPr="00B10A4B">
              <w:rPr>
                <w:sz w:val="24"/>
                <w:szCs w:val="24"/>
              </w:rPr>
              <w:t>Nosaukums</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B556E" w14:textId="77777777" w:rsidR="00EC5A19" w:rsidRPr="00B10A4B" w:rsidRDefault="00EC5A19" w:rsidP="00FE4C11">
            <w:pPr>
              <w:pStyle w:val="a"/>
              <w:autoSpaceDE w:val="0"/>
              <w:rPr>
                <w:b/>
                <w:sz w:val="24"/>
                <w:szCs w:val="24"/>
              </w:rPr>
            </w:pPr>
          </w:p>
        </w:tc>
      </w:tr>
      <w:tr w:rsidR="00B10A4B" w:rsidRPr="00B10A4B" w14:paraId="269DF161" w14:textId="77777777" w:rsidTr="00A254B0">
        <w:trPr>
          <w:trHeight w:val="285"/>
        </w:trPr>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4868" w14:textId="77777777" w:rsidR="00EC5A19" w:rsidRPr="00B10A4B" w:rsidRDefault="00EC5A19" w:rsidP="00454B1E">
            <w:pPr>
              <w:pStyle w:val="a"/>
              <w:autoSpaceDE w:val="0"/>
              <w:jc w:val="left"/>
              <w:rPr>
                <w:sz w:val="24"/>
                <w:szCs w:val="24"/>
              </w:rPr>
            </w:pPr>
            <w:r w:rsidRPr="00B10A4B">
              <w:rPr>
                <w:sz w:val="24"/>
                <w:szCs w:val="24"/>
              </w:rPr>
              <w:t>Reģ. numurs</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8DCE" w14:textId="77777777" w:rsidR="00EC5A19" w:rsidRPr="00B10A4B" w:rsidRDefault="00EC5A19" w:rsidP="00FE4C11">
            <w:pPr>
              <w:pStyle w:val="a"/>
              <w:autoSpaceDE w:val="0"/>
              <w:rPr>
                <w:sz w:val="24"/>
                <w:szCs w:val="24"/>
              </w:rPr>
            </w:pPr>
          </w:p>
        </w:tc>
      </w:tr>
      <w:tr w:rsidR="00B10A4B" w:rsidRPr="00B10A4B" w14:paraId="3C77DB2B" w14:textId="77777777" w:rsidTr="00A254B0">
        <w:trPr>
          <w:trHeight w:val="285"/>
        </w:trPr>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1CC0A" w14:textId="77777777" w:rsidR="00EC5A19" w:rsidRPr="00B10A4B" w:rsidRDefault="00EC5A19" w:rsidP="00454B1E">
            <w:pPr>
              <w:pStyle w:val="a"/>
              <w:autoSpaceDE w:val="0"/>
              <w:jc w:val="left"/>
              <w:rPr>
                <w:sz w:val="24"/>
                <w:szCs w:val="24"/>
              </w:rPr>
            </w:pPr>
            <w:r w:rsidRPr="00B10A4B">
              <w:rPr>
                <w:sz w:val="24"/>
                <w:szCs w:val="24"/>
              </w:rPr>
              <w:t>Juridiskā adrese</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D5F25" w14:textId="77777777" w:rsidR="00EC5A19" w:rsidRPr="00B10A4B" w:rsidRDefault="00EC5A19" w:rsidP="00FE4C11">
            <w:pPr>
              <w:pStyle w:val="a"/>
              <w:autoSpaceDE w:val="0"/>
              <w:rPr>
                <w:sz w:val="24"/>
                <w:szCs w:val="24"/>
              </w:rPr>
            </w:pPr>
          </w:p>
        </w:tc>
      </w:tr>
      <w:tr w:rsidR="00B10A4B" w:rsidRPr="00B10A4B" w14:paraId="442A3186" w14:textId="77777777" w:rsidTr="00A254B0">
        <w:trPr>
          <w:trHeight w:val="285"/>
        </w:trPr>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DA75" w14:textId="4996AE47" w:rsidR="00EC5A19" w:rsidRPr="00B10A4B" w:rsidRDefault="00EC5A19" w:rsidP="00454B1E">
            <w:pPr>
              <w:pStyle w:val="a"/>
              <w:autoSpaceDE w:val="0"/>
              <w:jc w:val="left"/>
              <w:rPr>
                <w:sz w:val="24"/>
                <w:szCs w:val="24"/>
              </w:rPr>
            </w:pPr>
            <w:r w:rsidRPr="00B10A4B">
              <w:rPr>
                <w:sz w:val="24"/>
                <w:szCs w:val="24"/>
              </w:rPr>
              <w:t>Bankas nosaukums</w:t>
            </w:r>
            <w:r w:rsidR="00454B1E" w:rsidRPr="00B10A4B">
              <w:rPr>
                <w:sz w:val="24"/>
                <w:szCs w:val="24"/>
              </w:rPr>
              <w:t>, Konta numurs, SWIFT kods</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CB28A" w14:textId="77777777" w:rsidR="00EC5A19" w:rsidRPr="00B10A4B" w:rsidRDefault="00EC5A19" w:rsidP="00FE4C11">
            <w:pPr>
              <w:pStyle w:val="a"/>
              <w:autoSpaceDE w:val="0"/>
              <w:rPr>
                <w:sz w:val="24"/>
                <w:szCs w:val="24"/>
              </w:rPr>
            </w:pPr>
          </w:p>
        </w:tc>
      </w:tr>
      <w:tr w:rsidR="00B10A4B" w:rsidRPr="00B10A4B" w14:paraId="1C6CB8A3" w14:textId="77777777" w:rsidTr="00A254B0">
        <w:trPr>
          <w:trHeight w:val="133"/>
        </w:trPr>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D3DC5" w14:textId="13966E08" w:rsidR="00EC5A19" w:rsidRPr="00B10A4B" w:rsidRDefault="00EC5A19" w:rsidP="00454B1E">
            <w:pPr>
              <w:pStyle w:val="a"/>
              <w:autoSpaceDE w:val="0"/>
              <w:jc w:val="left"/>
              <w:rPr>
                <w:sz w:val="24"/>
                <w:szCs w:val="24"/>
              </w:rPr>
            </w:pPr>
            <w:r w:rsidRPr="00B10A4B">
              <w:rPr>
                <w:sz w:val="24"/>
                <w:szCs w:val="24"/>
              </w:rPr>
              <w:t>Tālruņa numurs</w:t>
            </w:r>
            <w:r w:rsidR="00454B1E" w:rsidRPr="00B10A4B">
              <w:rPr>
                <w:sz w:val="24"/>
                <w:szCs w:val="24"/>
              </w:rPr>
              <w:t>, E-pasta adrese</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8315" w14:textId="77777777" w:rsidR="00EC5A19" w:rsidRPr="00B10A4B" w:rsidRDefault="00EC5A19" w:rsidP="00FE4C11">
            <w:pPr>
              <w:pStyle w:val="a"/>
              <w:autoSpaceDE w:val="0"/>
              <w:rPr>
                <w:sz w:val="24"/>
                <w:szCs w:val="24"/>
              </w:rPr>
            </w:pPr>
          </w:p>
        </w:tc>
      </w:tr>
      <w:tr w:rsidR="00B10A4B" w:rsidRPr="00B10A4B" w14:paraId="0ED4E0CA" w14:textId="77777777" w:rsidTr="00A254B0">
        <w:trPr>
          <w:trHeight w:val="142"/>
        </w:trPr>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5853B" w14:textId="63E8C584" w:rsidR="00454B1E" w:rsidRPr="00B10A4B" w:rsidRDefault="00A254B0" w:rsidP="00454B1E">
            <w:pPr>
              <w:pStyle w:val="a"/>
              <w:autoSpaceDE w:val="0"/>
              <w:jc w:val="left"/>
              <w:rPr>
                <w:sz w:val="24"/>
                <w:szCs w:val="24"/>
              </w:rPr>
            </w:pPr>
            <w:r>
              <w:rPr>
                <w:sz w:val="24"/>
                <w:szCs w:val="24"/>
              </w:rPr>
              <w:t>Līguma norādāmā k</w:t>
            </w:r>
            <w:r w:rsidR="00EC5A19" w:rsidRPr="00B10A4B">
              <w:rPr>
                <w:sz w:val="24"/>
                <w:szCs w:val="24"/>
              </w:rPr>
              <w:t>ontaktpersona</w:t>
            </w:r>
            <w:r w:rsidR="00454B1E" w:rsidRPr="00B10A4B">
              <w:rPr>
                <w:sz w:val="24"/>
                <w:szCs w:val="24"/>
              </w:rPr>
              <w:t xml:space="preserve"> (vārds, uzvārds)</w:t>
            </w:r>
            <w:r>
              <w:rPr>
                <w:sz w:val="24"/>
                <w:szCs w:val="24"/>
              </w:rPr>
              <w:t>,</w:t>
            </w:r>
          </w:p>
          <w:p w14:paraId="5D1E3870" w14:textId="19300B13" w:rsidR="00EC5A19" w:rsidRPr="00B10A4B" w:rsidRDefault="00454B1E" w:rsidP="00454B1E">
            <w:pPr>
              <w:pStyle w:val="a"/>
              <w:autoSpaceDE w:val="0"/>
              <w:jc w:val="left"/>
              <w:rPr>
                <w:sz w:val="24"/>
                <w:szCs w:val="24"/>
              </w:rPr>
            </w:pPr>
            <w:r w:rsidRPr="00B10A4B">
              <w:rPr>
                <w:sz w:val="24"/>
                <w:szCs w:val="24"/>
              </w:rPr>
              <w:t xml:space="preserve"> kontaktinformācija (e-pasts, tālrunis)</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7F953" w14:textId="77777777" w:rsidR="00EC5A19" w:rsidRPr="00B10A4B" w:rsidRDefault="00EC5A19" w:rsidP="00FE4C11">
            <w:pPr>
              <w:pStyle w:val="a"/>
              <w:autoSpaceDE w:val="0"/>
              <w:rPr>
                <w:sz w:val="24"/>
                <w:szCs w:val="24"/>
              </w:rPr>
            </w:pPr>
          </w:p>
        </w:tc>
      </w:tr>
      <w:tr w:rsidR="00B10A4B" w:rsidRPr="00B10A4B" w14:paraId="3CA0DBB2" w14:textId="77777777" w:rsidTr="00A254B0">
        <w:trPr>
          <w:trHeight w:val="142"/>
        </w:trPr>
        <w:tc>
          <w:tcPr>
            <w:tcW w:w="5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385CA" w14:textId="7DB037DF" w:rsidR="00EC5A19" w:rsidRPr="00B10A4B" w:rsidRDefault="00454B1E" w:rsidP="00454B1E">
            <w:pPr>
              <w:pStyle w:val="a"/>
              <w:autoSpaceDE w:val="0"/>
              <w:jc w:val="left"/>
              <w:rPr>
                <w:sz w:val="24"/>
                <w:szCs w:val="24"/>
              </w:rPr>
            </w:pPr>
            <w:r w:rsidRPr="00B10A4B">
              <w:rPr>
                <w:sz w:val="24"/>
                <w:szCs w:val="24"/>
              </w:rPr>
              <w:t>Personas, kura iepirkuma līguma slēgšanas tiesību piešķiršanas gadījumā parakstīs iepirkuma līgumu, vārds, uzvārds, amats, pilnvarojums</w:t>
            </w:r>
          </w:p>
        </w:tc>
        <w:tc>
          <w:tcPr>
            <w:tcW w:w="4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79E3" w14:textId="77777777" w:rsidR="00EC5A19" w:rsidRPr="00B10A4B" w:rsidRDefault="00EC5A19" w:rsidP="00FE4C11">
            <w:pPr>
              <w:pStyle w:val="a"/>
              <w:autoSpaceDE w:val="0"/>
              <w:rPr>
                <w:sz w:val="24"/>
                <w:szCs w:val="24"/>
              </w:rPr>
            </w:pPr>
          </w:p>
        </w:tc>
      </w:tr>
    </w:tbl>
    <w:p w14:paraId="19FD1051" w14:textId="77777777" w:rsidR="00B10A4B" w:rsidRDefault="00B10A4B" w:rsidP="000A19EE">
      <w:pPr>
        <w:pStyle w:val="a0"/>
        <w:ind w:firstLine="567"/>
        <w:rPr>
          <w:i/>
          <w:color w:val="FF0000"/>
          <w:sz w:val="22"/>
          <w:szCs w:val="22"/>
          <w:lang w:val="lv-LV" w:eastAsia="lv-LV"/>
        </w:rPr>
      </w:pPr>
    </w:p>
    <w:p w14:paraId="4087C7E5" w14:textId="77777777" w:rsidR="008B6F99" w:rsidRPr="008B6F99" w:rsidRDefault="008B6F99" w:rsidP="008B6F99">
      <w:pPr>
        <w:spacing w:after="0" w:line="240" w:lineRule="auto"/>
        <w:jc w:val="both"/>
        <w:rPr>
          <w:rFonts w:ascii="Times New Roman" w:hAnsi="Times New Roman"/>
          <w:sz w:val="24"/>
          <w:szCs w:val="24"/>
        </w:rPr>
      </w:pPr>
      <w:r w:rsidRPr="008B6F99">
        <w:rPr>
          <w:rFonts w:ascii="Times New Roman" w:hAnsi="Times New Roman"/>
          <w:sz w:val="24"/>
          <w:szCs w:val="24"/>
        </w:rPr>
        <w:t>Piedāvājam 12 mēnešu periodā piegādāt gāzi balonos par šādu cenu:</w:t>
      </w:r>
    </w:p>
    <w:p w14:paraId="0DEBF8DA" w14:textId="77777777" w:rsidR="008B6F99" w:rsidRPr="008B6F99" w:rsidRDefault="008B6F99" w:rsidP="008B6F99">
      <w:pPr>
        <w:spacing w:after="0" w:line="240" w:lineRule="auto"/>
        <w:ind w:left="284"/>
        <w:rPr>
          <w:rFonts w:ascii="Times New Roman" w:eastAsia="Times New Roman" w:hAnsi="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792"/>
        <w:gridCol w:w="1844"/>
        <w:gridCol w:w="1535"/>
        <w:gridCol w:w="1232"/>
        <w:gridCol w:w="1134"/>
      </w:tblGrid>
      <w:tr w:rsidR="008B6F99" w:rsidRPr="008B6F99" w14:paraId="02BEDCB3" w14:textId="77777777" w:rsidTr="00E632AE">
        <w:trPr>
          <w:trHeight w:val="272"/>
        </w:trPr>
        <w:tc>
          <w:tcPr>
            <w:tcW w:w="812" w:type="dxa"/>
            <w:shd w:val="clear" w:color="auto" w:fill="auto"/>
            <w:vAlign w:val="center"/>
          </w:tcPr>
          <w:p w14:paraId="30B68AE8"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1.</w:t>
            </w:r>
          </w:p>
        </w:tc>
        <w:tc>
          <w:tcPr>
            <w:tcW w:w="9537" w:type="dxa"/>
            <w:gridSpan w:val="5"/>
            <w:shd w:val="clear" w:color="auto" w:fill="auto"/>
            <w:vAlign w:val="center"/>
          </w:tcPr>
          <w:p w14:paraId="65FBAA3D"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b/>
                <w:sz w:val="24"/>
                <w:szCs w:val="24"/>
              </w:rPr>
              <w:t>Propāns</w:t>
            </w:r>
            <w:r w:rsidRPr="008B6F99">
              <w:rPr>
                <w:rFonts w:ascii="Times New Roman" w:eastAsia="Times New Roman" w:hAnsi="Times New Roman"/>
                <w:sz w:val="24"/>
                <w:szCs w:val="26"/>
              </w:rPr>
              <w:t xml:space="preserve"> </w:t>
            </w:r>
          </w:p>
        </w:tc>
      </w:tr>
      <w:tr w:rsidR="008B6F99" w:rsidRPr="008B6F99" w14:paraId="36CCC09B" w14:textId="77777777" w:rsidTr="00E632AE">
        <w:trPr>
          <w:trHeight w:val="1039"/>
        </w:trPr>
        <w:tc>
          <w:tcPr>
            <w:tcW w:w="812" w:type="dxa"/>
            <w:shd w:val="clear" w:color="auto" w:fill="auto"/>
          </w:tcPr>
          <w:p w14:paraId="6F258023"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1.1.</w:t>
            </w:r>
          </w:p>
        </w:tc>
        <w:tc>
          <w:tcPr>
            <w:tcW w:w="3792" w:type="dxa"/>
            <w:shd w:val="clear" w:color="auto" w:fill="auto"/>
          </w:tcPr>
          <w:p w14:paraId="0CB1B901"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Balonu piegāde</w:t>
            </w:r>
          </w:p>
        </w:tc>
        <w:tc>
          <w:tcPr>
            <w:tcW w:w="1844" w:type="dxa"/>
            <w:shd w:val="clear" w:color="auto" w:fill="auto"/>
          </w:tcPr>
          <w:p w14:paraId="19131057"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Mērvienība</w:t>
            </w:r>
          </w:p>
        </w:tc>
        <w:tc>
          <w:tcPr>
            <w:tcW w:w="1535" w:type="dxa"/>
            <w:shd w:val="clear" w:color="auto" w:fill="auto"/>
          </w:tcPr>
          <w:p w14:paraId="0B669D32"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Paredzamais balonu daudzums gadā*</w:t>
            </w:r>
          </w:p>
        </w:tc>
        <w:tc>
          <w:tcPr>
            <w:tcW w:w="1232" w:type="dxa"/>
            <w:shd w:val="clear" w:color="auto" w:fill="auto"/>
          </w:tcPr>
          <w:p w14:paraId="7AA9347E"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Cena par 1 gab. EUR bez PVN</w:t>
            </w:r>
          </w:p>
        </w:tc>
        <w:tc>
          <w:tcPr>
            <w:tcW w:w="1134" w:type="dxa"/>
            <w:shd w:val="clear" w:color="auto" w:fill="auto"/>
          </w:tcPr>
          <w:p w14:paraId="484FC1DB"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Kopā EUR bez PVN</w:t>
            </w:r>
          </w:p>
        </w:tc>
      </w:tr>
      <w:tr w:rsidR="008B6F99" w:rsidRPr="008B6F99" w14:paraId="18A85012" w14:textId="77777777" w:rsidTr="00E632AE">
        <w:trPr>
          <w:trHeight w:val="347"/>
        </w:trPr>
        <w:tc>
          <w:tcPr>
            <w:tcW w:w="812" w:type="dxa"/>
            <w:shd w:val="clear" w:color="auto" w:fill="auto"/>
          </w:tcPr>
          <w:p w14:paraId="6805D02D"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1.1.1.</w:t>
            </w:r>
          </w:p>
        </w:tc>
        <w:tc>
          <w:tcPr>
            <w:tcW w:w="3792" w:type="dxa"/>
            <w:shd w:val="clear" w:color="auto" w:fill="auto"/>
          </w:tcPr>
          <w:p w14:paraId="42102E55"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Propāns (tilpums 50 l, svars 21 kg)</w:t>
            </w:r>
          </w:p>
        </w:tc>
        <w:tc>
          <w:tcPr>
            <w:tcW w:w="1844" w:type="dxa"/>
            <w:shd w:val="clear" w:color="auto" w:fill="auto"/>
          </w:tcPr>
          <w:p w14:paraId="01CE4082"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gab.</w:t>
            </w:r>
          </w:p>
        </w:tc>
        <w:tc>
          <w:tcPr>
            <w:tcW w:w="1535" w:type="dxa"/>
            <w:shd w:val="clear" w:color="auto" w:fill="auto"/>
          </w:tcPr>
          <w:p w14:paraId="608D7598"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59</w:t>
            </w:r>
          </w:p>
        </w:tc>
        <w:tc>
          <w:tcPr>
            <w:tcW w:w="1232" w:type="dxa"/>
            <w:shd w:val="clear" w:color="auto" w:fill="auto"/>
          </w:tcPr>
          <w:p w14:paraId="2DE5352B" w14:textId="77777777" w:rsidR="008B6F99" w:rsidRPr="008B6F99" w:rsidRDefault="008B6F99" w:rsidP="008B6F99">
            <w:pPr>
              <w:spacing w:after="0" w:line="240" w:lineRule="auto"/>
              <w:rPr>
                <w:rFonts w:ascii="Times New Roman" w:eastAsia="Times New Roman" w:hAnsi="Times New Roman"/>
                <w:sz w:val="24"/>
                <w:szCs w:val="24"/>
              </w:rPr>
            </w:pPr>
          </w:p>
        </w:tc>
        <w:tc>
          <w:tcPr>
            <w:tcW w:w="1134" w:type="dxa"/>
            <w:shd w:val="clear" w:color="auto" w:fill="auto"/>
          </w:tcPr>
          <w:p w14:paraId="4D358125" w14:textId="77777777" w:rsidR="008B6F99" w:rsidRPr="008B6F99" w:rsidRDefault="008B6F99" w:rsidP="008B6F99">
            <w:pPr>
              <w:spacing w:after="0" w:line="240" w:lineRule="auto"/>
              <w:rPr>
                <w:rFonts w:ascii="Times New Roman" w:eastAsia="Times New Roman" w:hAnsi="Times New Roman"/>
                <w:sz w:val="24"/>
                <w:szCs w:val="24"/>
              </w:rPr>
            </w:pPr>
          </w:p>
        </w:tc>
      </w:tr>
    </w:tbl>
    <w:p w14:paraId="0C147E09" w14:textId="77777777" w:rsidR="008B6F99" w:rsidRPr="008B6F99" w:rsidRDefault="008B6F99" w:rsidP="008B6F99">
      <w:pPr>
        <w:spacing w:after="0" w:line="240" w:lineRule="auto"/>
        <w:ind w:left="284"/>
        <w:rPr>
          <w:rFonts w:ascii="Times New Roman" w:eastAsia="Times New Roman" w:hAnsi="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4017"/>
        <w:gridCol w:w="850"/>
        <w:gridCol w:w="992"/>
        <w:gridCol w:w="1418"/>
        <w:gridCol w:w="1086"/>
        <w:gridCol w:w="1182"/>
      </w:tblGrid>
      <w:tr w:rsidR="008B6F99" w:rsidRPr="008B6F99" w14:paraId="64F82F5F" w14:textId="77777777" w:rsidTr="00E632AE">
        <w:trPr>
          <w:trHeight w:val="272"/>
        </w:trPr>
        <w:tc>
          <w:tcPr>
            <w:tcW w:w="804" w:type="dxa"/>
            <w:shd w:val="clear" w:color="auto" w:fill="auto"/>
            <w:vAlign w:val="center"/>
          </w:tcPr>
          <w:p w14:paraId="0933DB4A"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2.</w:t>
            </w:r>
          </w:p>
        </w:tc>
        <w:tc>
          <w:tcPr>
            <w:tcW w:w="9545" w:type="dxa"/>
            <w:gridSpan w:val="6"/>
            <w:shd w:val="clear" w:color="auto" w:fill="auto"/>
            <w:vAlign w:val="center"/>
          </w:tcPr>
          <w:p w14:paraId="25706C51"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b/>
                <w:sz w:val="24"/>
                <w:szCs w:val="24"/>
              </w:rPr>
              <w:t>Skābeklis</w:t>
            </w:r>
          </w:p>
        </w:tc>
      </w:tr>
      <w:tr w:rsidR="008B6F99" w:rsidRPr="008B6F99" w14:paraId="7C2A1C2C" w14:textId="77777777" w:rsidTr="00E632AE">
        <w:trPr>
          <w:trHeight w:val="1039"/>
        </w:trPr>
        <w:tc>
          <w:tcPr>
            <w:tcW w:w="804" w:type="dxa"/>
            <w:shd w:val="clear" w:color="auto" w:fill="auto"/>
          </w:tcPr>
          <w:p w14:paraId="203E4873"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2.1.</w:t>
            </w:r>
          </w:p>
        </w:tc>
        <w:tc>
          <w:tcPr>
            <w:tcW w:w="4017" w:type="dxa"/>
            <w:shd w:val="clear" w:color="auto" w:fill="auto"/>
          </w:tcPr>
          <w:p w14:paraId="106E1DB3"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Balonu piegāde</w:t>
            </w:r>
          </w:p>
        </w:tc>
        <w:tc>
          <w:tcPr>
            <w:tcW w:w="1842" w:type="dxa"/>
            <w:gridSpan w:val="2"/>
            <w:shd w:val="clear" w:color="auto" w:fill="auto"/>
          </w:tcPr>
          <w:p w14:paraId="6B761F29"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Mērvienība</w:t>
            </w:r>
          </w:p>
        </w:tc>
        <w:tc>
          <w:tcPr>
            <w:tcW w:w="1418" w:type="dxa"/>
            <w:shd w:val="clear" w:color="auto" w:fill="auto"/>
          </w:tcPr>
          <w:p w14:paraId="2D965E82"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Paredzamais balonu daudzums gadā*</w:t>
            </w:r>
          </w:p>
        </w:tc>
        <w:tc>
          <w:tcPr>
            <w:tcW w:w="1086" w:type="dxa"/>
            <w:shd w:val="clear" w:color="auto" w:fill="auto"/>
          </w:tcPr>
          <w:p w14:paraId="7CB46961"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Cena par 1 gab. EUR bez PVN</w:t>
            </w:r>
          </w:p>
        </w:tc>
        <w:tc>
          <w:tcPr>
            <w:tcW w:w="1182" w:type="dxa"/>
            <w:shd w:val="clear" w:color="auto" w:fill="auto"/>
          </w:tcPr>
          <w:p w14:paraId="303BAB5F"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Kopā EUR bez PVN</w:t>
            </w:r>
          </w:p>
        </w:tc>
      </w:tr>
      <w:tr w:rsidR="008B6F99" w:rsidRPr="008B6F99" w14:paraId="39BA9AAE" w14:textId="77777777" w:rsidTr="00E632AE">
        <w:trPr>
          <w:trHeight w:val="251"/>
        </w:trPr>
        <w:tc>
          <w:tcPr>
            <w:tcW w:w="804" w:type="dxa"/>
            <w:shd w:val="clear" w:color="auto" w:fill="auto"/>
          </w:tcPr>
          <w:p w14:paraId="7687BAD1"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2.1.1.</w:t>
            </w:r>
          </w:p>
        </w:tc>
        <w:tc>
          <w:tcPr>
            <w:tcW w:w="4017" w:type="dxa"/>
            <w:shd w:val="clear" w:color="auto" w:fill="auto"/>
          </w:tcPr>
          <w:p w14:paraId="5016E76D"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Skābeklis (tilpums 50 l, svars 14.4 kg)</w:t>
            </w:r>
          </w:p>
        </w:tc>
        <w:tc>
          <w:tcPr>
            <w:tcW w:w="1842" w:type="dxa"/>
            <w:gridSpan w:val="2"/>
            <w:shd w:val="clear" w:color="auto" w:fill="auto"/>
          </w:tcPr>
          <w:p w14:paraId="19B9120C"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gab.</w:t>
            </w:r>
          </w:p>
        </w:tc>
        <w:tc>
          <w:tcPr>
            <w:tcW w:w="1418" w:type="dxa"/>
            <w:shd w:val="clear" w:color="auto" w:fill="auto"/>
          </w:tcPr>
          <w:p w14:paraId="6BF61AD7"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57</w:t>
            </w:r>
          </w:p>
        </w:tc>
        <w:tc>
          <w:tcPr>
            <w:tcW w:w="1086" w:type="dxa"/>
            <w:shd w:val="clear" w:color="auto" w:fill="auto"/>
          </w:tcPr>
          <w:p w14:paraId="5B70AB0E" w14:textId="77777777" w:rsidR="008B6F99" w:rsidRPr="008B6F99" w:rsidRDefault="008B6F99" w:rsidP="008B6F99">
            <w:pPr>
              <w:spacing w:after="0" w:line="240" w:lineRule="auto"/>
              <w:rPr>
                <w:rFonts w:ascii="Times New Roman" w:eastAsia="Times New Roman" w:hAnsi="Times New Roman"/>
                <w:sz w:val="24"/>
                <w:szCs w:val="24"/>
              </w:rPr>
            </w:pPr>
          </w:p>
        </w:tc>
        <w:tc>
          <w:tcPr>
            <w:tcW w:w="1182" w:type="dxa"/>
            <w:shd w:val="clear" w:color="auto" w:fill="auto"/>
          </w:tcPr>
          <w:p w14:paraId="0C5F2928" w14:textId="77777777" w:rsidR="008B6F99" w:rsidRPr="008B6F99" w:rsidRDefault="008B6F99" w:rsidP="008B6F99">
            <w:pPr>
              <w:spacing w:after="0" w:line="240" w:lineRule="auto"/>
              <w:rPr>
                <w:rFonts w:ascii="Times New Roman" w:eastAsia="Times New Roman" w:hAnsi="Times New Roman"/>
                <w:sz w:val="24"/>
                <w:szCs w:val="24"/>
              </w:rPr>
            </w:pPr>
          </w:p>
        </w:tc>
      </w:tr>
      <w:tr w:rsidR="008B6F99" w:rsidRPr="008B6F99" w14:paraId="134768C7" w14:textId="77777777" w:rsidTr="00E632AE">
        <w:trPr>
          <w:trHeight w:val="943"/>
        </w:trPr>
        <w:tc>
          <w:tcPr>
            <w:tcW w:w="804" w:type="dxa"/>
            <w:shd w:val="clear" w:color="auto" w:fill="auto"/>
          </w:tcPr>
          <w:p w14:paraId="46CCD310"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2.2.</w:t>
            </w:r>
          </w:p>
        </w:tc>
        <w:tc>
          <w:tcPr>
            <w:tcW w:w="4017" w:type="dxa"/>
            <w:shd w:val="clear" w:color="auto" w:fill="auto"/>
          </w:tcPr>
          <w:p w14:paraId="3AC9DC16"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Balonu noma</w:t>
            </w:r>
          </w:p>
        </w:tc>
        <w:tc>
          <w:tcPr>
            <w:tcW w:w="850" w:type="dxa"/>
            <w:shd w:val="clear" w:color="auto" w:fill="auto"/>
          </w:tcPr>
          <w:p w14:paraId="6D0D1893" w14:textId="4699840D" w:rsidR="008B6F99" w:rsidRPr="008B6F99" w:rsidRDefault="004F09E3" w:rsidP="004F09E3">
            <w:pPr>
              <w:spacing w:after="0" w:line="240" w:lineRule="auto"/>
              <w:ind w:left="37"/>
              <w:jc w:val="center"/>
              <w:rPr>
                <w:rFonts w:ascii="Times New Roman" w:eastAsia="Times New Roman" w:hAnsi="Times New Roman"/>
              </w:rPr>
            </w:pPr>
            <w:r>
              <w:rPr>
                <w:rFonts w:ascii="Times New Roman" w:eastAsia="Times New Roman" w:hAnsi="Times New Roman"/>
              </w:rPr>
              <w:t xml:space="preserve">Cena par </w:t>
            </w:r>
            <w:r w:rsidR="008B6F99" w:rsidRPr="008B6F99">
              <w:rPr>
                <w:rFonts w:ascii="Times New Roman" w:eastAsia="Times New Roman" w:hAnsi="Times New Roman"/>
              </w:rPr>
              <w:t>1 balona nom</w:t>
            </w:r>
            <w:r>
              <w:rPr>
                <w:rFonts w:ascii="Times New Roman" w:eastAsia="Times New Roman" w:hAnsi="Times New Roman"/>
              </w:rPr>
              <w:t>u</w:t>
            </w:r>
            <w:r w:rsidR="008B6F99" w:rsidRPr="008B6F99">
              <w:rPr>
                <w:rFonts w:ascii="Times New Roman" w:eastAsia="Times New Roman" w:hAnsi="Times New Roman"/>
              </w:rPr>
              <w:t xml:space="preserve">  dienā</w:t>
            </w:r>
          </w:p>
        </w:tc>
        <w:tc>
          <w:tcPr>
            <w:tcW w:w="992" w:type="dxa"/>
            <w:shd w:val="clear" w:color="auto" w:fill="auto"/>
          </w:tcPr>
          <w:p w14:paraId="2A749E6A" w14:textId="28A4A558" w:rsidR="008B6F99" w:rsidRPr="008B6F99" w:rsidRDefault="004F09E3" w:rsidP="004F09E3">
            <w:pPr>
              <w:spacing w:after="0" w:line="240" w:lineRule="auto"/>
              <w:ind w:left="37"/>
              <w:jc w:val="center"/>
              <w:rPr>
                <w:rFonts w:ascii="Times New Roman" w:eastAsia="Times New Roman" w:hAnsi="Times New Roman"/>
              </w:rPr>
            </w:pPr>
            <w:r>
              <w:rPr>
                <w:rFonts w:ascii="Times New Roman" w:eastAsia="Times New Roman" w:hAnsi="Times New Roman"/>
              </w:rPr>
              <w:t xml:space="preserve">Cena par </w:t>
            </w:r>
            <w:r w:rsidR="008B6F99" w:rsidRPr="008B6F99">
              <w:rPr>
                <w:rFonts w:ascii="Times New Roman" w:eastAsia="Times New Roman" w:hAnsi="Times New Roman"/>
              </w:rPr>
              <w:t>1 balona nom</w:t>
            </w:r>
            <w:r>
              <w:rPr>
                <w:rFonts w:ascii="Times New Roman" w:eastAsia="Times New Roman" w:hAnsi="Times New Roman"/>
              </w:rPr>
              <w:t>u</w:t>
            </w:r>
            <w:r w:rsidR="008B6F99" w:rsidRPr="008B6F99">
              <w:rPr>
                <w:rFonts w:ascii="Times New Roman" w:eastAsia="Times New Roman" w:hAnsi="Times New Roman"/>
              </w:rPr>
              <w:t xml:space="preserve"> mēnesī</w:t>
            </w:r>
          </w:p>
        </w:tc>
        <w:tc>
          <w:tcPr>
            <w:tcW w:w="1418" w:type="dxa"/>
            <w:shd w:val="clear" w:color="auto" w:fill="auto"/>
          </w:tcPr>
          <w:p w14:paraId="56EE0845" w14:textId="77777777" w:rsidR="008B6F99" w:rsidRPr="008B6F99" w:rsidRDefault="008B6F99" w:rsidP="008B6F99">
            <w:pPr>
              <w:spacing w:after="0" w:line="240" w:lineRule="auto"/>
              <w:ind w:left="37"/>
              <w:jc w:val="center"/>
              <w:rPr>
                <w:rFonts w:ascii="Times New Roman" w:eastAsia="Times New Roman" w:hAnsi="Times New Roman"/>
              </w:rPr>
            </w:pPr>
            <w:r w:rsidRPr="008B6F99">
              <w:rPr>
                <w:rFonts w:ascii="Times New Roman" w:eastAsia="Times New Roman" w:hAnsi="Times New Roman"/>
              </w:rPr>
              <w:t>Daudzums, gab.</w:t>
            </w:r>
          </w:p>
        </w:tc>
        <w:tc>
          <w:tcPr>
            <w:tcW w:w="1086" w:type="dxa"/>
            <w:shd w:val="clear" w:color="auto" w:fill="auto"/>
          </w:tcPr>
          <w:p w14:paraId="04C02F03" w14:textId="45804F6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Cena par</w:t>
            </w:r>
            <w:r w:rsidR="004F09E3">
              <w:rPr>
                <w:rFonts w:ascii="Times New Roman" w:eastAsia="Times New Roman" w:hAnsi="Times New Roman"/>
              </w:rPr>
              <w:t xml:space="preserve"> 8 balonu</w:t>
            </w:r>
            <w:r w:rsidRPr="008B6F99">
              <w:rPr>
                <w:rFonts w:ascii="Times New Roman" w:eastAsia="Times New Roman" w:hAnsi="Times New Roman"/>
              </w:rPr>
              <w:t xml:space="preserve"> nomu mēnesī EUR bez PVN</w:t>
            </w:r>
          </w:p>
        </w:tc>
        <w:tc>
          <w:tcPr>
            <w:tcW w:w="1182" w:type="dxa"/>
            <w:shd w:val="clear" w:color="auto" w:fill="auto"/>
          </w:tcPr>
          <w:p w14:paraId="5BD847CD"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Kopā noma 12 mēnešiem EUR bez PVN</w:t>
            </w:r>
          </w:p>
        </w:tc>
      </w:tr>
      <w:tr w:rsidR="008B6F99" w:rsidRPr="008B6F99" w14:paraId="74FD4ACD" w14:textId="77777777" w:rsidTr="00E632AE">
        <w:trPr>
          <w:trHeight w:val="272"/>
        </w:trPr>
        <w:tc>
          <w:tcPr>
            <w:tcW w:w="804" w:type="dxa"/>
            <w:shd w:val="clear" w:color="auto" w:fill="auto"/>
          </w:tcPr>
          <w:p w14:paraId="358B63F3"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2.2.1.</w:t>
            </w:r>
          </w:p>
        </w:tc>
        <w:tc>
          <w:tcPr>
            <w:tcW w:w="4017" w:type="dxa"/>
            <w:shd w:val="clear" w:color="auto" w:fill="auto"/>
          </w:tcPr>
          <w:p w14:paraId="3F8629F5" w14:textId="77777777" w:rsidR="008B6F99" w:rsidRPr="008B6F99" w:rsidRDefault="008B6F99" w:rsidP="008B6F99">
            <w:pPr>
              <w:spacing w:after="0" w:line="240" w:lineRule="auto"/>
              <w:rPr>
                <w:rFonts w:ascii="Times New Roman" w:eastAsia="Times New Roman" w:hAnsi="Times New Roman"/>
                <w:sz w:val="24"/>
                <w:szCs w:val="24"/>
                <w:highlight w:val="cyan"/>
              </w:rPr>
            </w:pPr>
            <w:r w:rsidRPr="008B6F99">
              <w:rPr>
                <w:rFonts w:ascii="Times New Roman" w:eastAsia="Times New Roman" w:hAnsi="Times New Roman"/>
              </w:rPr>
              <w:t>Skābekļa balons 50 l</w:t>
            </w:r>
          </w:p>
        </w:tc>
        <w:tc>
          <w:tcPr>
            <w:tcW w:w="850" w:type="dxa"/>
            <w:shd w:val="clear" w:color="auto" w:fill="auto"/>
          </w:tcPr>
          <w:p w14:paraId="19047D30" w14:textId="77777777" w:rsidR="008B6F99" w:rsidRPr="008B6F99" w:rsidRDefault="008B6F99" w:rsidP="008B6F99">
            <w:pPr>
              <w:spacing w:after="0" w:line="240" w:lineRule="auto"/>
              <w:rPr>
                <w:rFonts w:ascii="Times New Roman" w:eastAsia="Times New Roman" w:hAnsi="Times New Roman"/>
                <w:sz w:val="24"/>
                <w:szCs w:val="24"/>
                <w:highlight w:val="cyan"/>
              </w:rPr>
            </w:pPr>
          </w:p>
        </w:tc>
        <w:tc>
          <w:tcPr>
            <w:tcW w:w="992" w:type="dxa"/>
            <w:shd w:val="clear" w:color="auto" w:fill="auto"/>
          </w:tcPr>
          <w:p w14:paraId="5C436477" w14:textId="77777777" w:rsidR="008B6F99" w:rsidRPr="008B6F99" w:rsidRDefault="008B6F99" w:rsidP="008B6F99">
            <w:pPr>
              <w:spacing w:after="0" w:line="240" w:lineRule="auto"/>
              <w:rPr>
                <w:rFonts w:ascii="Times New Roman" w:eastAsia="Times New Roman" w:hAnsi="Times New Roman"/>
                <w:sz w:val="24"/>
                <w:szCs w:val="24"/>
                <w:highlight w:val="cyan"/>
              </w:rPr>
            </w:pPr>
          </w:p>
        </w:tc>
        <w:tc>
          <w:tcPr>
            <w:tcW w:w="1418" w:type="dxa"/>
            <w:shd w:val="clear" w:color="auto" w:fill="auto"/>
          </w:tcPr>
          <w:p w14:paraId="207214C1" w14:textId="77777777" w:rsidR="008B6F99" w:rsidRPr="008B6F99" w:rsidRDefault="008B6F99" w:rsidP="008B6F99">
            <w:pPr>
              <w:spacing w:after="0" w:line="240" w:lineRule="auto"/>
              <w:jc w:val="center"/>
              <w:rPr>
                <w:rFonts w:ascii="Times New Roman" w:eastAsia="Times New Roman" w:hAnsi="Times New Roman"/>
                <w:sz w:val="24"/>
                <w:szCs w:val="24"/>
                <w:highlight w:val="cyan"/>
              </w:rPr>
            </w:pPr>
            <w:r w:rsidRPr="008B6F99">
              <w:rPr>
                <w:rFonts w:ascii="Times New Roman" w:eastAsia="Times New Roman" w:hAnsi="Times New Roman"/>
                <w:sz w:val="24"/>
                <w:szCs w:val="24"/>
              </w:rPr>
              <w:t>8</w:t>
            </w:r>
          </w:p>
        </w:tc>
        <w:tc>
          <w:tcPr>
            <w:tcW w:w="1086" w:type="dxa"/>
            <w:shd w:val="clear" w:color="auto" w:fill="auto"/>
          </w:tcPr>
          <w:p w14:paraId="5392FCB0" w14:textId="77777777" w:rsidR="008B6F99" w:rsidRPr="008B6F99" w:rsidRDefault="008B6F99" w:rsidP="008B6F99">
            <w:pPr>
              <w:spacing w:after="0" w:line="240" w:lineRule="auto"/>
              <w:rPr>
                <w:rFonts w:ascii="Times New Roman" w:eastAsia="Times New Roman" w:hAnsi="Times New Roman"/>
                <w:sz w:val="24"/>
                <w:szCs w:val="24"/>
              </w:rPr>
            </w:pPr>
          </w:p>
        </w:tc>
        <w:tc>
          <w:tcPr>
            <w:tcW w:w="1182" w:type="dxa"/>
            <w:shd w:val="clear" w:color="auto" w:fill="auto"/>
          </w:tcPr>
          <w:p w14:paraId="48F4DE34" w14:textId="77777777" w:rsidR="008B6F99" w:rsidRPr="008B6F99" w:rsidRDefault="008B6F99" w:rsidP="008B6F99">
            <w:pPr>
              <w:spacing w:after="0" w:line="240" w:lineRule="auto"/>
              <w:rPr>
                <w:rFonts w:ascii="Times New Roman" w:eastAsia="Times New Roman" w:hAnsi="Times New Roman"/>
                <w:sz w:val="24"/>
                <w:szCs w:val="24"/>
              </w:rPr>
            </w:pPr>
          </w:p>
        </w:tc>
      </w:tr>
      <w:tr w:rsidR="008B6F99" w:rsidRPr="008B6F99" w14:paraId="60F1F953" w14:textId="77777777" w:rsidTr="00E632AE">
        <w:trPr>
          <w:trHeight w:val="287"/>
        </w:trPr>
        <w:tc>
          <w:tcPr>
            <w:tcW w:w="9167" w:type="dxa"/>
            <w:gridSpan w:val="6"/>
            <w:shd w:val="clear" w:color="auto" w:fill="auto"/>
          </w:tcPr>
          <w:p w14:paraId="342B997A" w14:textId="77777777" w:rsidR="008B6F99" w:rsidRPr="008B6F99" w:rsidRDefault="008B6F99" w:rsidP="008B6F99">
            <w:pPr>
              <w:spacing w:after="0" w:line="240" w:lineRule="auto"/>
              <w:jc w:val="right"/>
              <w:rPr>
                <w:rFonts w:ascii="Times New Roman" w:eastAsia="Times New Roman" w:hAnsi="Times New Roman"/>
                <w:sz w:val="24"/>
                <w:szCs w:val="24"/>
              </w:rPr>
            </w:pPr>
            <w:r w:rsidRPr="008B6F99">
              <w:rPr>
                <w:rFonts w:ascii="Times New Roman" w:eastAsia="Times New Roman" w:hAnsi="Times New Roman"/>
                <w:sz w:val="24"/>
                <w:szCs w:val="24"/>
              </w:rPr>
              <w:t>KOPĀ EUR bez PVN</w:t>
            </w:r>
          </w:p>
        </w:tc>
        <w:tc>
          <w:tcPr>
            <w:tcW w:w="1182" w:type="dxa"/>
            <w:shd w:val="clear" w:color="auto" w:fill="auto"/>
          </w:tcPr>
          <w:p w14:paraId="07ABB2AB" w14:textId="77777777" w:rsidR="008B6F99" w:rsidRPr="008B6F99" w:rsidRDefault="008B6F99" w:rsidP="008B6F99">
            <w:pPr>
              <w:spacing w:after="0" w:line="240" w:lineRule="auto"/>
              <w:rPr>
                <w:rFonts w:ascii="Times New Roman" w:eastAsia="Times New Roman" w:hAnsi="Times New Roman"/>
                <w:sz w:val="24"/>
                <w:szCs w:val="24"/>
              </w:rPr>
            </w:pPr>
          </w:p>
        </w:tc>
      </w:tr>
    </w:tbl>
    <w:p w14:paraId="3DF6CFA0" w14:textId="77777777" w:rsidR="008B6F99" w:rsidRPr="008B6F99" w:rsidRDefault="008B6F99" w:rsidP="008B6F99">
      <w:pPr>
        <w:spacing w:after="0" w:line="240" w:lineRule="auto"/>
        <w:ind w:left="284"/>
        <w:rPr>
          <w:rFonts w:ascii="Times New Roman" w:eastAsia="Times New Roman" w:hAnsi="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792"/>
        <w:gridCol w:w="902"/>
        <w:gridCol w:w="942"/>
        <w:gridCol w:w="1535"/>
        <w:gridCol w:w="1232"/>
        <w:gridCol w:w="1134"/>
      </w:tblGrid>
      <w:tr w:rsidR="008B6F99" w:rsidRPr="008B6F99" w14:paraId="00BCF394" w14:textId="77777777" w:rsidTr="00E632AE">
        <w:trPr>
          <w:trHeight w:val="272"/>
        </w:trPr>
        <w:tc>
          <w:tcPr>
            <w:tcW w:w="812" w:type="dxa"/>
            <w:shd w:val="clear" w:color="auto" w:fill="auto"/>
            <w:vAlign w:val="center"/>
          </w:tcPr>
          <w:p w14:paraId="40880B3C"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3.</w:t>
            </w:r>
          </w:p>
        </w:tc>
        <w:tc>
          <w:tcPr>
            <w:tcW w:w="9537" w:type="dxa"/>
            <w:gridSpan w:val="6"/>
            <w:shd w:val="clear" w:color="auto" w:fill="auto"/>
            <w:vAlign w:val="center"/>
          </w:tcPr>
          <w:p w14:paraId="3E23DC08" w14:textId="77777777" w:rsidR="008B6F99" w:rsidRPr="008B6F99" w:rsidRDefault="008B6F99" w:rsidP="008B6F99">
            <w:pPr>
              <w:spacing w:after="0" w:line="240" w:lineRule="auto"/>
              <w:rPr>
                <w:rFonts w:ascii="Times New Roman" w:eastAsia="Times New Roman" w:hAnsi="Times New Roman"/>
                <w:b/>
                <w:sz w:val="24"/>
                <w:szCs w:val="24"/>
              </w:rPr>
            </w:pPr>
            <w:r w:rsidRPr="008B6F99">
              <w:rPr>
                <w:rFonts w:ascii="Times New Roman" w:eastAsia="Times New Roman" w:hAnsi="Times New Roman"/>
                <w:b/>
                <w:sz w:val="24"/>
                <w:szCs w:val="24"/>
              </w:rPr>
              <w:t>Ogļskābes gāze</w:t>
            </w:r>
          </w:p>
        </w:tc>
      </w:tr>
      <w:tr w:rsidR="008B6F99" w:rsidRPr="008B6F99" w14:paraId="723B7934" w14:textId="77777777" w:rsidTr="00E632AE">
        <w:trPr>
          <w:trHeight w:val="1039"/>
        </w:trPr>
        <w:tc>
          <w:tcPr>
            <w:tcW w:w="812" w:type="dxa"/>
            <w:shd w:val="clear" w:color="auto" w:fill="auto"/>
          </w:tcPr>
          <w:p w14:paraId="6BD931FB"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3.1.</w:t>
            </w:r>
          </w:p>
        </w:tc>
        <w:tc>
          <w:tcPr>
            <w:tcW w:w="3792" w:type="dxa"/>
            <w:shd w:val="clear" w:color="auto" w:fill="auto"/>
          </w:tcPr>
          <w:p w14:paraId="065F5363"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Balonu piegāde</w:t>
            </w:r>
          </w:p>
        </w:tc>
        <w:tc>
          <w:tcPr>
            <w:tcW w:w="1844" w:type="dxa"/>
            <w:gridSpan w:val="2"/>
            <w:shd w:val="clear" w:color="auto" w:fill="auto"/>
          </w:tcPr>
          <w:p w14:paraId="120EBCE2"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Mērvienība</w:t>
            </w:r>
          </w:p>
        </w:tc>
        <w:tc>
          <w:tcPr>
            <w:tcW w:w="1535" w:type="dxa"/>
            <w:shd w:val="clear" w:color="auto" w:fill="auto"/>
          </w:tcPr>
          <w:p w14:paraId="5A70DB41"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Paredzamais balonu daudzums gadā*</w:t>
            </w:r>
          </w:p>
        </w:tc>
        <w:tc>
          <w:tcPr>
            <w:tcW w:w="1232" w:type="dxa"/>
            <w:shd w:val="clear" w:color="auto" w:fill="auto"/>
          </w:tcPr>
          <w:p w14:paraId="36982C73"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Cena par 1 gab. EUR bez PVN</w:t>
            </w:r>
          </w:p>
        </w:tc>
        <w:tc>
          <w:tcPr>
            <w:tcW w:w="1134" w:type="dxa"/>
            <w:shd w:val="clear" w:color="auto" w:fill="auto"/>
          </w:tcPr>
          <w:p w14:paraId="06EDF778"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Kopā EUR bez PVN</w:t>
            </w:r>
          </w:p>
        </w:tc>
      </w:tr>
      <w:tr w:rsidR="008B6F99" w:rsidRPr="008B6F99" w14:paraId="3A8AC442" w14:textId="77777777" w:rsidTr="00E632AE">
        <w:trPr>
          <w:trHeight w:val="543"/>
        </w:trPr>
        <w:tc>
          <w:tcPr>
            <w:tcW w:w="812" w:type="dxa"/>
            <w:shd w:val="clear" w:color="auto" w:fill="auto"/>
          </w:tcPr>
          <w:p w14:paraId="6EA5AC16"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3.1.1.</w:t>
            </w:r>
          </w:p>
        </w:tc>
        <w:tc>
          <w:tcPr>
            <w:tcW w:w="3792" w:type="dxa"/>
            <w:shd w:val="clear" w:color="auto" w:fill="auto"/>
          </w:tcPr>
          <w:p w14:paraId="64C7ACEB"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Ogļskābes gāze (tilpums 50 l, svars 37 kg)</w:t>
            </w:r>
          </w:p>
        </w:tc>
        <w:tc>
          <w:tcPr>
            <w:tcW w:w="1844" w:type="dxa"/>
            <w:gridSpan w:val="2"/>
            <w:shd w:val="clear" w:color="auto" w:fill="auto"/>
          </w:tcPr>
          <w:p w14:paraId="5B41A6FC"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gab.</w:t>
            </w:r>
          </w:p>
        </w:tc>
        <w:tc>
          <w:tcPr>
            <w:tcW w:w="1535" w:type="dxa"/>
            <w:shd w:val="clear" w:color="auto" w:fill="auto"/>
          </w:tcPr>
          <w:p w14:paraId="00AFF5CE"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25</w:t>
            </w:r>
          </w:p>
        </w:tc>
        <w:tc>
          <w:tcPr>
            <w:tcW w:w="1232" w:type="dxa"/>
            <w:shd w:val="clear" w:color="auto" w:fill="auto"/>
          </w:tcPr>
          <w:p w14:paraId="797594A8" w14:textId="77777777" w:rsidR="008B6F99" w:rsidRPr="008B6F99" w:rsidRDefault="008B6F99" w:rsidP="008B6F99">
            <w:pPr>
              <w:spacing w:after="0" w:line="240" w:lineRule="auto"/>
              <w:rPr>
                <w:rFonts w:ascii="Times New Roman" w:eastAsia="Times New Roman" w:hAnsi="Times New Roman"/>
                <w:sz w:val="24"/>
                <w:szCs w:val="24"/>
              </w:rPr>
            </w:pPr>
          </w:p>
        </w:tc>
        <w:tc>
          <w:tcPr>
            <w:tcW w:w="1134" w:type="dxa"/>
            <w:shd w:val="clear" w:color="auto" w:fill="auto"/>
          </w:tcPr>
          <w:p w14:paraId="2ED4F369" w14:textId="77777777" w:rsidR="008B6F99" w:rsidRPr="008B6F99" w:rsidRDefault="008B6F99" w:rsidP="008B6F99">
            <w:pPr>
              <w:spacing w:after="0" w:line="240" w:lineRule="auto"/>
              <w:rPr>
                <w:rFonts w:ascii="Times New Roman" w:eastAsia="Times New Roman" w:hAnsi="Times New Roman"/>
                <w:sz w:val="24"/>
                <w:szCs w:val="24"/>
              </w:rPr>
            </w:pPr>
          </w:p>
        </w:tc>
      </w:tr>
      <w:tr w:rsidR="008B6F99" w:rsidRPr="008B6F99" w14:paraId="054413B0" w14:textId="77777777" w:rsidTr="00E632AE">
        <w:trPr>
          <w:trHeight w:val="943"/>
        </w:trPr>
        <w:tc>
          <w:tcPr>
            <w:tcW w:w="812" w:type="dxa"/>
            <w:shd w:val="clear" w:color="auto" w:fill="auto"/>
          </w:tcPr>
          <w:p w14:paraId="7897EBE5"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3.2.</w:t>
            </w:r>
          </w:p>
        </w:tc>
        <w:tc>
          <w:tcPr>
            <w:tcW w:w="3792" w:type="dxa"/>
            <w:shd w:val="clear" w:color="auto" w:fill="auto"/>
          </w:tcPr>
          <w:p w14:paraId="77419AD0"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Balonu noma</w:t>
            </w:r>
          </w:p>
        </w:tc>
        <w:tc>
          <w:tcPr>
            <w:tcW w:w="902" w:type="dxa"/>
            <w:shd w:val="clear" w:color="auto" w:fill="auto"/>
          </w:tcPr>
          <w:p w14:paraId="2ADD09B0" w14:textId="18F51A75" w:rsidR="008B6F99" w:rsidRPr="008B6F99" w:rsidRDefault="004F09E3" w:rsidP="004F09E3">
            <w:pPr>
              <w:spacing w:after="0" w:line="240" w:lineRule="auto"/>
              <w:ind w:left="37"/>
              <w:jc w:val="center"/>
              <w:rPr>
                <w:rFonts w:ascii="Times New Roman" w:eastAsia="Times New Roman" w:hAnsi="Times New Roman"/>
              </w:rPr>
            </w:pPr>
            <w:r>
              <w:rPr>
                <w:rFonts w:ascii="Times New Roman" w:eastAsia="Times New Roman" w:hAnsi="Times New Roman"/>
              </w:rPr>
              <w:t xml:space="preserve">Cena par </w:t>
            </w:r>
            <w:r w:rsidR="008B6F99" w:rsidRPr="008B6F99">
              <w:rPr>
                <w:rFonts w:ascii="Times New Roman" w:eastAsia="Times New Roman" w:hAnsi="Times New Roman"/>
              </w:rPr>
              <w:t>1 balona nom</w:t>
            </w:r>
            <w:r>
              <w:rPr>
                <w:rFonts w:ascii="Times New Roman" w:eastAsia="Times New Roman" w:hAnsi="Times New Roman"/>
              </w:rPr>
              <w:t xml:space="preserve">u </w:t>
            </w:r>
            <w:r w:rsidR="008B6F99" w:rsidRPr="008B6F99">
              <w:rPr>
                <w:rFonts w:ascii="Times New Roman" w:eastAsia="Times New Roman" w:hAnsi="Times New Roman"/>
              </w:rPr>
              <w:t>dienā</w:t>
            </w:r>
          </w:p>
        </w:tc>
        <w:tc>
          <w:tcPr>
            <w:tcW w:w="942" w:type="dxa"/>
            <w:shd w:val="clear" w:color="auto" w:fill="auto"/>
          </w:tcPr>
          <w:p w14:paraId="7CC95C9B" w14:textId="2E9C5515" w:rsidR="008B6F99" w:rsidRPr="008B6F99" w:rsidRDefault="004F09E3" w:rsidP="004F09E3">
            <w:pPr>
              <w:spacing w:after="0" w:line="240" w:lineRule="auto"/>
              <w:ind w:left="37"/>
              <w:jc w:val="center"/>
              <w:rPr>
                <w:rFonts w:ascii="Times New Roman" w:eastAsia="Times New Roman" w:hAnsi="Times New Roman"/>
              </w:rPr>
            </w:pPr>
            <w:r>
              <w:rPr>
                <w:rFonts w:ascii="Times New Roman" w:eastAsia="Times New Roman" w:hAnsi="Times New Roman"/>
              </w:rPr>
              <w:t xml:space="preserve">Cena par </w:t>
            </w:r>
            <w:r w:rsidR="008B6F99" w:rsidRPr="008B6F99">
              <w:rPr>
                <w:rFonts w:ascii="Times New Roman" w:eastAsia="Times New Roman" w:hAnsi="Times New Roman"/>
              </w:rPr>
              <w:t>1 balona nom</w:t>
            </w:r>
            <w:r>
              <w:rPr>
                <w:rFonts w:ascii="Times New Roman" w:eastAsia="Times New Roman" w:hAnsi="Times New Roman"/>
              </w:rPr>
              <w:t>u</w:t>
            </w:r>
            <w:r w:rsidR="008B6F99" w:rsidRPr="008B6F99">
              <w:rPr>
                <w:rFonts w:ascii="Times New Roman" w:eastAsia="Times New Roman" w:hAnsi="Times New Roman"/>
              </w:rPr>
              <w:t xml:space="preserve"> mēnesī</w:t>
            </w:r>
          </w:p>
        </w:tc>
        <w:tc>
          <w:tcPr>
            <w:tcW w:w="1535" w:type="dxa"/>
            <w:shd w:val="clear" w:color="auto" w:fill="auto"/>
          </w:tcPr>
          <w:p w14:paraId="53F2A4F0" w14:textId="77777777" w:rsidR="008B6F99" w:rsidRPr="008B6F99" w:rsidRDefault="008B6F99" w:rsidP="008B6F99">
            <w:pPr>
              <w:spacing w:after="0" w:line="240" w:lineRule="auto"/>
              <w:ind w:left="37"/>
              <w:jc w:val="center"/>
              <w:rPr>
                <w:rFonts w:ascii="Times New Roman" w:eastAsia="Times New Roman" w:hAnsi="Times New Roman"/>
              </w:rPr>
            </w:pPr>
            <w:r w:rsidRPr="008B6F99">
              <w:rPr>
                <w:rFonts w:ascii="Times New Roman" w:eastAsia="Times New Roman" w:hAnsi="Times New Roman"/>
              </w:rPr>
              <w:t>Daudzums, gab.</w:t>
            </w:r>
          </w:p>
        </w:tc>
        <w:tc>
          <w:tcPr>
            <w:tcW w:w="1232" w:type="dxa"/>
            <w:shd w:val="clear" w:color="auto" w:fill="auto"/>
          </w:tcPr>
          <w:p w14:paraId="1EAE6421" w14:textId="01B98718"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 xml:space="preserve">Cena par </w:t>
            </w:r>
            <w:r w:rsidR="004F09E3">
              <w:rPr>
                <w:rFonts w:ascii="Times New Roman" w:eastAsia="Times New Roman" w:hAnsi="Times New Roman"/>
              </w:rPr>
              <w:t xml:space="preserve">4 balonu </w:t>
            </w:r>
            <w:r w:rsidRPr="008B6F99">
              <w:rPr>
                <w:rFonts w:ascii="Times New Roman" w:eastAsia="Times New Roman" w:hAnsi="Times New Roman"/>
              </w:rPr>
              <w:t xml:space="preserve">nomu mēnesī EUR bez </w:t>
            </w:r>
            <w:r w:rsidRPr="008B6F99">
              <w:rPr>
                <w:rFonts w:ascii="Times New Roman" w:eastAsia="Times New Roman" w:hAnsi="Times New Roman"/>
              </w:rPr>
              <w:lastRenderedPageBreak/>
              <w:t>PVN</w:t>
            </w:r>
          </w:p>
        </w:tc>
        <w:tc>
          <w:tcPr>
            <w:tcW w:w="1134" w:type="dxa"/>
            <w:shd w:val="clear" w:color="auto" w:fill="auto"/>
          </w:tcPr>
          <w:p w14:paraId="234410C5"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lastRenderedPageBreak/>
              <w:t>Kopā noma 12 mēnešiem EUR bez PVN</w:t>
            </w:r>
          </w:p>
        </w:tc>
      </w:tr>
      <w:tr w:rsidR="008B6F99" w:rsidRPr="008B6F99" w14:paraId="22D033A3" w14:textId="77777777" w:rsidTr="00E632AE">
        <w:trPr>
          <w:trHeight w:val="272"/>
        </w:trPr>
        <w:tc>
          <w:tcPr>
            <w:tcW w:w="812" w:type="dxa"/>
            <w:shd w:val="clear" w:color="auto" w:fill="auto"/>
          </w:tcPr>
          <w:p w14:paraId="1FB3EA4E"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lastRenderedPageBreak/>
              <w:t>3.2.1.</w:t>
            </w:r>
          </w:p>
        </w:tc>
        <w:tc>
          <w:tcPr>
            <w:tcW w:w="3792" w:type="dxa"/>
            <w:shd w:val="clear" w:color="auto" w:fill="auto"/>
          </w:tcPr>
          <w:p w14:paraId="543081FC" w14:textId="77777777" w:rsidR="008B6F99" w:rsidRPr="008B6F99" w:rsidRDefault="008B6F99" w:rsidP="008B6F99">
            <w:pPr>
              <w:spacing w:after="0" w:line="240" w:lineRule="auto"/>
              <w:rPr>
                <w:rFonts w:ascii="Times New Roman" w:eastAsia="Times New Roman" w:hAnsi="Times New Roman"/>
                <w:sz w:val="24"/>
                <w:szCs w:val="24"/>
                <w:highlight w:val="cyan"/>
              </w:rPr>
            </w:pPr>
            <w:r w:rsidRPr="008B6F99">
              <w:rPr>
                <w:rFonts w:ascii="Times New Roman" w:eastAsia="Times New Roman" w:hAnsi="Times New Roman"/>
              </w:rPr>
              <w:t>Ogļskābes gāzes balons 50 l</w:t>
            </w:r>
          </w:p>
        </w:tc>
        <w:tc>
          <w:tcPr>
            <w:tcW w:w="902" w:type="dxa"/>
            <w:shd w:val="clear" w:color="auto" w:fill="auto"/>
          </w:tcPr>
          <w:p w14:paraId="63F77D9B" w14:textId="77777777" w:rsidR="008B6F99" w:rsidRPr="008B6F99" w:rsidRDefault="008B6F99" w:rsidP="008B6F99">
            <w:pPr>
              <w:spacing w:after="0" w:line="240" w:lineRule="auto"/>
              <w:rPr>
                <w:rFonts w:ascii="Times New Roman" w:eastAsia="Times New Roman" w:hAnsi="Times New Roman"/>
                <w:sz w:val="24"/>
                <w:szCs w:val="24"/>
                <w:highlight w:val="cyan"/>
              </w:rPr>
            </w:pPr>
          </w:p>
        </w:tc>
        <w:tc>
          <w:tcPr>
            <w:tcW w:w="942" w:type="dxa"/>
            <w:shd w:val="clear" w:color="auto" w:fill="auto"/>
          </w:tcPr>
          <w:p w14:paraId="289A9414" w14:textId="77777777" w:rsidR="008B6F99" w:rsidRPr="008B6F99" w:rsidRDefault="008B6F99" w:rsidP="008B6F99">
            <w:pPr>
              <w:spacing w:after="0" w:line="240" w:lineRule="auto"/>
              <w:rPr>
                <w:rFonts w:ascii="Times New Roman" w:eastAsia="Times New Roman" w:hAnsi="Times New Roman"/>
                <w:sz w:val="24"/>
                <w:szCs w:val="24"/>
              </w:rPr>
            </w:pPr>
          </w:p>
        </w:tc>
        <w:tc>
          <w:tcPr>
            <w:tcW w:w="1535" w:type="dxa"/>
            <w:shd w:val="clear" w:color="auto" w:fill="auto"/>
          </w:tcPr>
          <w:p w14:paraId="4D2F84E7"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4</w:t>
            </w:r>
          </w:p>
        </w:tc>
        <w:tc>
          <w:tcPr>
            <w:tcW w:w="1232" w:type="dxa"/>
            <w:shd w:val="clear" w:color="auto" w:fill="auto"/>
          </w:tcPr>
          <w:p w14:paraId="330A7041" w14:textId="77777777" w:rsidR="008B6F99" w:rsidRPr="008B6F99" w:rsidRDefault="008B6F99" w:rsidP="008B6F99">
            <w:pPr>
              <w:spacing w:after="0" w:line="240" w:lineRule="auto"/>
              <w:rPr>
                <w:rFonts w:ascii="Times New Roman" w:eastAsia="Times New Roman" w:hAnsi="Times New Roman"/>
                <w:sz w:val="24"/>
                <w:szCs w:val="24"/>
              </w:rPr>
            </w:pPr>
          </w:p>
        </w:tc>
        <w:tc>
          <w:tcPr>
            <w:tcW w:w="1134" w:type="dxa"/>
            <w:shd w:val="clear" w:color="auto" w:fill="auto"/>
          </w:tcPr>
          <w:p w14:paraId="32813B64" w14:textId="77777777" w:rsidR="008B6F99" w:rsidRPr="008B6F99" w:rsidRDefault="008B6F99" w:rsidP="008B6F99">
            <w:pPr>
              <w:spacing w:after="0" w:line="240" w:lineRule="auto"/>
              <w:rPr>
                <w:rFonts w:ascii="Times New Roman" w:eastAsia="Times New Roman" w:hAnsi="Times New Roman"/>
                <w:sz w:val="24"/>
                <w:szCs w:val="24"/>
              </w:rPr>
            </w:pPr>
          </w:p>
        </w:tc>
      </w:tr>
      <w:tr w:rsidR="008B6F99" w:rsidRPr="008B6F99" w14:paraId="3CF7DDFE" w14:textId="77777777" w:rsidTr="00E632AE">
        <w:trPr>
          <w:trHeight w:val="287"/>
        </w:trPr>
        <w:tc>
          <w:tcPr>
            <w:tcW w:w="9215" w:type="dxa"/>
            <w:gridSpan w:val="6"/>
            <w:shd w:val="clear" w:color="auto" w:fill="auto"/>
          </w:tcPr>
          <w:p w14:paraId="2859B28F" w14:textId="77777777" w:rsidR="008B6F99" w:rsidRPr="008B6F99" w:rsidRDefault="008B6F99" w:rsidP="008B6F99">
            <w:pPr>
              <w:spacing w:after="0" w:line="240" w:lineRule="auto"/>
              <w:jc w:val="right"/>
              <w:rPr>
                <w:rFonts w:ascii="Times New Roman" w:eastAsia="Times New Roman" w:hAnsi="Times New Roman"/>
                <w:sz w:val="24"/>
                <w:szCs w:val="24"/>
              </w:rPr>
            </w:pPr>
            <w:r w:rsidRPr="008B6F99">
              <w:rPr>
                <w:rFonts w:ascii="Times New Roman" w:eastAsia="Times New Roman" w:hAnsi="Times New Roman"/>
                <w:sz w:val="24"/>
                <w:szCs w:val="24"/>
              </w:rPr>
              <w:t>KOPĀ EUR bez PVN</w:t>
            </w:r>
          </w:p>
        </w:tc>
        <w:tc>
          <w:tcPr>
            <w:tcW w:w="1134" w:type="dxa"/>
            <w:shd w:val="clear" w:color="auto" w:fill="auto"/>
          </w:tcPr>
          <w:p w14:paraId="1423D039" w14:textId="77777777" w:rsidR="008B6F99" w:rsidRPr="008B6F99" w:rsidRDefault="008B6F99" w:rsidP="008B6F99">
            <w:pPr>
              <w:spacing w:after="0" w:line="240" w:lineRule="auto"/>
              <w:rPr>
                <w:rFonts w:ascii="Times New Roman" w:eastAsia="Times New Roman" w:hAnsi="Times New Roman"/>
                <w:sz w:val="24"/>
                <w:szCs w:val="24"/>
              </w:rPr>
            </w:pPr>
          </w:p>
        </w:tc>
      </w:tr>
    </w:tbl>
    <w:p w14:paraId="0C0C3776" w14:textId="77777777" w:rsidR="008B6F99" w:rsidRPr="008B6F99" w:rsidRDefault="008B6F99" w:rsidP="008B6F99">
      <w:pPr>
        <w:spacing w:after="0" w:line="240" w:lineRule="auto"/>
        <w:ind w:left="284"/>
        <w:rPr>
          <w:rFonts w:ascii="Times New Roman" w:eastAsia="Times New Roman" w:hAnsi="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89"/>
        <w:gridCol w:w="1276"/>
        <w:gridCol w:w="1695"/>
        <w:gridCol w:w="1282"/>
        <w:gridCol w:w="1134"/>
      </w:tblGrid>
      <w:tr w:rsidR="008B6F99" w:rsidRPr="008B6F99" w14:paraId="568A0EED" w14:textId="77777777" w:rsidTr="00E632AE">
        <w:trPr>
          <w:trHeight w:val="272"/>
        </w:trPr>
        <w:tc>
          <w:tcPr>
            <w:tcW w:w="756" w:type="dxa"/>
            <w:shd w:val="clear" w:color="auto" w:fill="auto"/>
            <w:vAlign w:val="center"/>
          </w:tcPr>
          <w:p w14:paraId="4BB869B5"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4.</w:t>
            </w:r>
          </w:p>
        </w:tc>
        <w:tc>
          <w:tcPr>
            <w:tcW w:w="9876" w:type="dxa"/>
            <w:gridSpan w:val="5"/>
            <w:shd w:val="clear" w:color="auto" w:fill="auto"/>
            <w:vAlign w:val="center"/>
          </w:tcPr>
          <w:p w14:paraId="7CBC154C" w14:textId="77777777" w:rsidR="008B6F99" w:rsidRPr="008B6F99" w:rsidRDefault="008B6F99" w:rsidP="008B6F99">
            <w:pPr>
              <w:spacing w:after="0" w:line="240" w:lineRule="auto"/>
              <w:rPr>
                <w:rFonts w:ascii="Times New Roman" w:eastAsia="Times New Roman" w:hAnsi="Times New Roman"/>
                <w:b/>
                <w:sz w:val="24"/>
                <w:szCs w:val="24"/>
              </w:rPr>
            </w:pPr>
            <w:r w:rsidRPr="008B6F99">
              <w:rPr>
                <w:rFonts w:ascii="Times New Roman" w:eastAsia="Times New Roman" w:hAnsi="Times New Roman"/>
                <w:b/>
                <w:sz w:val="24"/>
                <w:szCs w:val="24"/>
              </w:rPr>
              <w:t>Propāns-butāns</w:t>
            </w:r>
          </w:p>
        </w:tc>
      </w:tr>
      <w:tr w:rsidR="008B6F99" w:rsidRPr="008B6F99" w14:paraId="5178C399" w14:textId="77777777" w:rsidTr="00E632AE">
        <w:trPr>
          <w:trHeight w:val="683"/>
        </w:trPr>
        <w:tc>
          <w:tcPr>
            <w:tcW w:w="756" w:type="dxa"/>
            <w:shd w:val="clear" w:color="auto" w:fill="auto"/>
          </w:tcPr>
          <w:p w14:paraId="096B7FEE"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4.1.</w:t>
            </w:r>
          </w:p>
        </w:tc>
        <w:tc>
          <w:tcPr>
            <w:tcW w:w="4489" w:type="dxa"/>
            <w:shd w:val="clear" w:color="auto" w:fill="auto"/>
          </w:tcPr>
          <w:p w14:paraId="7C177B2A"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Balonu piegāde</w:t>
            </w:r>
          </w:p>
        </w:tc>
        <w:tc>
          <w:tcPr>
            <w:tcW w:w="1276" w:type="dxa"/>
            <w:shd w:val="clear" w:color="auto" w:fill="auto"/>
          </w:tcPr>
          <w:p w14:paraId="2BDCF2D2"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Mērvienība</w:t>
            </w:r>
          </w:p>
        </w:tc>
        <w:tc>
          <w:tcPr>
            <w:tcW w:w="1695" w:type="dxa"/>
            <w:shd w:val="clear" w:color="auto" w:fill="auto"/>
          </w:tcPr>
          <w:p w14:paraId="565C1FCE"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Paredzamais balonu daudzums gadā*</w:t>
            </w:r>
          </w:p>
        </w:tc>
        <w:tc>
          <w:tcPr>
            <w:tcW w:w="1282" w:type="dxa"/>
            <w:shd w:val="clear" w:color="auto" w:fill="auto"/>
          </w:tcPr>
          <w:p w14:paraId="273D008C"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Cena par 1 gab. EUR bez PVN</w:t>
            </w:r>
          </w:p>
        </w:tc>
        <w:tc>
          <w:tcPr>
            <w:tcW w:w="1134" w:type="dxa"/>
            <w:shd w:val="clear" w:color="auto" w:fill="auto"/>
          </w:tcPr>
          <w:p w14:paraId="6A4AC51C" w14:textId="77777777" w:rsidR="008B6F99" w:rsidRPr="008B6F99" w:rsidRDefault="008B6F99" w:rsidP="008B6F99">
            <w:pPr>
              <w:spacing w:after="0" w:line="240" w:lineRule="auto"/>
              <w:jc w:val="center"/>
              <w:rPr>
                <w:rFonts w:ascii="Times New Roman" w:eastAsia="Times New Roman" w:hAnsi="Times New Roman"/>
              </w:rPr>
            </w:pPr>
            <w:r w:rsidRPr="008B6F99">
              <w:rPr>
                <w:rFonts w:ascii="Times New Roman" w:eastAsia="Times New Roman" w:hAnsi="Times New Roman"/>
              </w:rPr>
              <w:t>Kopā EUR bez PVN</w:t>
            </w:r>
          </w:p>
        </w:tc>
      </w:tr>
      <w:tr w:rsidR="008B6F99" w:rsidRPr="008B6F99" w14:paraId="3E51DB0D" w14:textId="77777777" w:rsidTr="00E632AE">
        <w:trPr>
          <w:trHeight w:val="543"/>
        </w:trPr>
        <w:tc>
          <w:tcPr>
            <w:tcW w:w="756" w:type="dxa"/>
            <w:shd w:val="clear" w:color="auto" w:fill="auto"/>
          </w:tcPr>
          <w:p w14:paraId="20F4AB29" w14:textId="77777777" w:rsidR="008B6F99" w:rsidRPr="008B6F99" w:rsidRDefault="008B6F99" w:rsidP="008B6F99">
            <w:pPr>
              <w:spacing w:after="0" w:line="240" w:lineRule="auto"/>
              <w:rPr>
                <w:rFonts w:ascii="Times New Roman" w:eastAsia="Times New Roman" w:hAnsi="Times New Roman"/>
                <w:sz w:val="24"/>
                <w:szCs w:val="24"/>
              </w:rPr>
            </w:pPr>
            <w:r w:rsidRPr="008B6F99">
              <w:rPr>
                <w:rFonts w:ascii="Times New Roman" w:eastAsia="Times New Roman" w:hAnsi="Times New Roman"/>
                <w:sz w:val="24"/>
                <w:szCs w:val="24"/>
              </w:rPr>
              <w:t>4.1.1.</w:t>
            </w:r>
          </w:p>
        </w:tc>
        <w:tc>
          <w:tcPr>
            <w:tcW w:w="4489" w:type="dxa"/>
            <w:shd w:val="clear" w:color="auto" w:fill="auto"/>
          </w:tcPr>
          <w:p w14:paraId="655710EB" w14:textId="77777777" w:rsidR="008B6F99" w:rsidRPr="008B6F99" w:rsidRDefault="008B6F99" w:rsidP="008B6F99">
            <w:pPr>
              <w:spacing w:after="0" w:line="240" w:lineRule="auto"/>
              <w:rPr>
                <w:rFonts w:ascii="Times New Roman" w:eastAsia="Times New Roman" w:hAnsi="Times New Roman"/>
                <w:sz w:val="23"/>
                <w:szCs w:val="23"/>
              </w:rPr>
            </w:pPr>
            <w:r w:rsidRPr="008B6F99">
              <w:rPr>
                <w:rFonts w:ascii="Times New Roman" w:eastAsia="Times New Roman" w:hAnsi="Times New Roman"/>
                <w:sz w:val="23"/>
                <w:szCs w:val="23"/>
              </w:rPr>
              <w:t>Propāns-butāns (tilpums 0.6 l, svars 0.336 kg)</w:t>
            </w:r>
          </w:p>
        </w:tc>
        <w:tc>
          <w:tcPr>
            <w:tcW w:w="1276" w:type="dxa"/>
            <w:shd w:val="clear" w:color="auto" w:fill="auto"/>
          </w:tcPr>
          <w:p w14:paraId="5830FD15"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gab.</w:t>
            </w:r>
          </w:p>
        </w:tc>
        <w:tc>
          <w:tcPr>
            <w:tcW w:w="1695" w:type="dxa"/>
            <w:shd w:val="clear" w:color="auto" w:fill="auto"/>
          </w:tcPr>
          <w:p w14:paraId="6A69F62D" w14:textId="77777777" w:rsidR="008B6F99" w:rsidRPr="008B6F99" w:rsidRDefault="008B6F99" w:rsidP="008B6F99">
            <w:pPr>
              <w:spacing w:after="0" w:line="240" w:lineRule="auto"/>
              <w:jc w:val="center"/>
              <w:rPr>
                <w:rFonts w:ascii="Times New Roman" w:eastAsia="Times New Roman" w:hAnsi="Times New Roman"/>
                <w:sz w:val="24"/>
                <w:szCs w:val="24"/>
              </w:rPr>
            </w:pPr>
            <w:r w:rsidRPr="008B6F99">
              <w:rPr>
                <w:rFonts w:ascii="Times New Roman" w:eastAsia="Times New Roman" w:hAnsi="Times New Roman"/>
                <w:sz w:val="24"/>
                <w:szCs w:val="24"/>
              </w:rPr>
              <w:t>7</w:t>
            </w:r>
          </w:p>
        </w:tc>
        <w:tc>
          <w:tcPr>
            <w:tcW w:w="1282" w:type="dxa"/>
            <w:shd w:val="clear" w:color="auto" w:fill="auto"/>
          </w:tcPr>
          <w:p w14:paraId="7E161D98" w14:textId="77777777" w:rsidR="008B6F99" w:rsidRPr="008B6F99" w:rsidRDefault="008B6F99" w:rsidP="008B6F99">
            <w:pPr>
              <w:spacing w:after="0" w:line="240" w:lineRule="auto"/>
              <w:rPr>
                <w:rFonts w:ascii="Times New Roman" w:eastAsia="Times New Roman" w:hAnsi="Times New Roman"/>
                <w:sz w:val="24"/>
                <w:szCs w:val="24"/>
              </w:rPr>
            </w:pPr>
          </w:p>
        </w:tc>
        <w:tc>
          <w:tcPr>
            <w:tcW w:w="1134" w:type="dxa"/>
            <w:shd w:val="clear" w:color="auto" w:fill="auto"/>
          </w:tcPr>
          <w:p w14:paraId="317A5D16" w14:textId="77777777" w:rsidR="008B6F99" w:rsidRPr="008B6F99" w:rsidRDefault="008B6F99" w:rsidP="008B6F99">
            <w:pPr>
              <w:spacing w:after="0" w:line="240" w:lineRule="auto"/>
              <w:rPr>
                <w:rFonts w:ascii="Times New Roman" w:eastAsia="Times New Roman" w:hAnsi="Times New Roman"/>
                <w:sz w:val="24"/>
                <w:szCs w:val="24"/>
              </w:rPr>
            </w:pPr>
          </w:p>
        </w:tc>
      </w:tr>
    </w:tbl>
    <w:p w14:paraId="654D5531" w14:textId="77777777" w:rsidR="008B6F99" w:rsidRPr="008B6F99" w:rsidRDefault="008B6F99" w:rsidP="008B6F99">
      <w:pPr>
        <w:spacing w:after="0" w:line="240" w:lineRule="auto"/>
        <w:ind w:left="284"/>
        <w:rPr>
          <w:rFonts w:ascii="Times New Roman" w:eastAsia="Times New Roman" w:hAnsi="Times New Roman"/>
          <w:sz w:val="24"/>
          <w:szCs w:val="24"/>
        </w:rPr>
      </w:pPr>
    </w:p>
    <w:p w14:paraId="62CA1FFA" w14:textId="77777777" w:rsidR="008B6F99" w:rsidRPr="008B6F99" w:rsidRDefault="008B6F99" w:rsidP="008B6F99">
      <w:pPr>
        <w:spacing w:after="0" w:line="240" w:lineRule="auto"/>
        <w:ind w:left="284"/>
        <w:rPr>
          <w:rFonts w:ascii="Times New Roman" w:eastAsia="Times New Roman" w:hAnsi="Times New Roman"/>
          <w:sz w:val="24"/>
          <w:szCs w:val="24"/>
        </w:rPr>
      </w:pPr>
      <w:r w:rsidRPr="008B6F99">
        <w:rPr>
          <w:rFonts w:ascii="Times New Roman" w:eastAsia="Times New Roman" w:hAnsi="Times New Roman"/>
          <w:i/>
        </w:rPr>
        <w:t>*Gada faktiskais gāzes daudzums var nesasniegt tabulā norādīto daudzumu, apmaksa notiek tikai atbilstoši faktiski iegādātajam Preču daudzumam.</w:t>
      </w:r>
    </w:p>
    <w:p w14:paraId="7F39983A" w14:textId="77777777" w:rsidR="008B6F99" w:rsidRPr="008B6F99" w:rsidRDefault="008B6F99" w:rsidP="008B6F99">
      <w:pPr>
        <w:spacing w:after="0" w:line="240" w:lineRule="auto"/>
        <w:ind w:left="284"/>
        <w:rPr>
          <w:rFonts w:ascii="Times New Roman" w:eastAsia="Times New Roman" w:hAnsi="Times New Roman"/>
          <w:sz w:val="24"/>
          <w:szCs w:val="24"/>
        </w:rPr>
      </w:pPr>
    </w:p>
    <w:tbl>
      <w:tblPr>
        <w:tblW w:w="9782" w:type="dxa"/>
        <w:tblInd w:w="-34" w:type="dxa"/>
        <w:tblLayout w:type="fixed"/>
        <w:tblLook w:val="04A0" w:firstRow="1" w:lastRow="0" w:firstColumn="1" w:lastColumn="0" w:noHBand="0" w:noVBand="1"/>
      </w:tblPr>
      <w:tblGrid>
        <w:gridCol w:w="2127"/>
        <w:gridCol w:w="7655"/>
      </w:tblGrid>
      <w:tr w:rsidR="008B6F99" w:rsidRPr="008B6F99" w14:paraId="7AEB7CF8" w14:textId="77777777" w:rsidTr="00E632AE">
        <w:trPr>
          <w:trHeight w:val="96"/>
        </w:trPr>
        <w:tc>
          <w:tcPr>
            <w:tcW w:w="9782" w:type="dxa"/>
            <w:gridSpan w:val="2"/>
            <w:tcBorders>
              <w:left w:val="single" w:sz="4" w:space="0" w:color="auto"/>
              <w:bottom w:val="single" w:sz="4" w:space="0" w:color="auto"/>
              <w:right w:val="single" w:sz="4" w:space="0" w:color="auto"/>
            </w:tcBorders>
            <w:shd w:val="clear" w:color="auto" w:fill="auto"/>
            <w:noWrap/>
          </w:tcPr>
          <w:p w14:paraId="5F91E42D" w14:textId="7C978373" w:rsidR="008B6F99" w:rsidRPr="008B6F99" w:rsidRDefault="008B6F99" w:rsidP="008B6F99">
            <w:pPr>
              <w:spacing w:after="0" w:line="240" w:lineRule="auto"/>
              <w:jc w:val="center"/>
              <w:rPr>
                <w:rFonts w:ascii="Times New Roman" w:eastAsia="Times New Roman" w:hAnsi="Times New Roman"/>
                <w:b/>
                <w:sz w:val="24"/>
              </w:rPr>
            </w:pPr>
          </w:p>
        </w:tc>
      </w:tr>
      <w:tr w:rsidR="008B6F99" w:rsidRPr="004F09E3" w14:paraId="77A7C5B2" w14:textId="77777777" w:rsidTr="00E632AE">
        <w:trPr>
          <w:trHeight w:val="6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2224" w14:textId="04650BCA" w:rsidR="008B6F99" w:rsidRPr="004F09E3" w:rsidRDefault="004F09E3" w:rsidP="008B6F99">
            <w:pPr>
              <w:spacing w:after="0" w:line="240" w:lineRule="auto"/>
              <w:jc w:val="center"/>
              <w:rPr>
                <w:rFonts w:ascii="Times New Roman" w:eastAsia="Times New Roman" w:hAnsi="Times New Roman"/>
                <w:sz w:val="24"/>
                <w:szCs w:val="24"/>
              </w:rPr>
            </w:pPr>
            <w:r w:rsidRPr="004F09E3">
              <w:rPr>
                <w:rFonts w:ascii="Times New Roman" w:eastAsia="Times New Roman" w:hAnsi="Times New Roman"/>
                <w:sz w:val="24"/>
                <w:szCs w:val="24"/>
              </w:rPr>
              <w:t>Pasūtījuma izpilde</w:t>
            </w:r>
          </w:p>
        </w:tc>
        <w:tc>
          <w:tcPr>
            <w:tcW w:w="7655" w:type="dxa"/>
            <w:tcBorders>
              <w:top w:val="single" w:sz="4" w:space="0" w:color="auto"/>
              <w:left w:val="single" w:sz="4" w:space="0" w:color="auto"/>
              <w:bottom w:val="single" w:sz="4" w:space="0" w:color="auto"/>
              <w:right w:val="single" w:sz="8" w:space="0" w:color="auto"/>
            </w:tcBorders>
            <w:shd w:val="clear" w:color="auto" w:fill="auto"/>
            <w:vAlign w:val="center"/>
          </w:tcPr>
          <w:p w14:paraId="4CF89638" w14:textId="338125E5" w:rsidR="008B6F99" w:rsidRPr="004F09E3" w:rsidRDefault="008B6F99" w:rsidP="004F09E3">
            <w:pPr>
              <w:spacing w:after="0" w:line="240" w:lineRule="auto"/>
              <w:jc w:val="center"/>
              <w:rPr>
                <w:rFonts w:ascii="Times New Roman" w:eastAsia="Times New Roman" w:hAnsi="Times New Roman"/>
                <w:bCs/>
                <w:sz w:val="24"/>
                <w:szCs w:val="24"/>
              </w:rPr>
            </w:pPr>
            <w:r w:rsidRPr="004F09E3">
              <w:rPr>
                <w:rFonts w:ascii="Times New Roman" w:eastAsia="Times New Roman" w:hAnsi="Times New Roman"/>
                <w:bCs/>
                <w:sz w:val="24"/>
                <w:szCs w:val="24"/>
              </w:rPr>
              <w:t xml:space="preserve">2 </w:t>
            </w:r>
            <w:r w:rsidR="004F09E3" w:rsidRPr="004F09E3">
              <w:rPr>
                <w:rFonts w:ascii="Times New Roman" w:eastAsia="Times New Roman" w:hAnsi="Times New Roman"/>
                <w:bCs/>
                <w:sz w:val="24"/>
                <w:szCs w:val="24"/>
              </w:rPr>
              <w:t xml:space="preserve">(divu) </w:t>
            </w:r>
            <w:r w:rsidRPr="004F09E3">
              <w:rPr>
                <w:rFonts w:ascii="Times New Roman" w:eastAsia="Times New Roman" w:hAnsi="Times New Roman"/>
                <w:bCs/>
                <w:sz w:val="24"/>
                <w:szCs w:val="24"/>
              </w:rPr>
              <w:t>darba dien</w:t>
            </w:r>
            <w:r w:rsidR="004F09E3" w:rsidRPr="004F09E3">
              <w:rPr>
                <w:rFonts w:ascii="Times New Roman" w:eastAsia="Times New Roman" w:hAnsi="Times New Roman"/>
                <w:bCs/>
                <w:sz w:val="24"/>
                <w:szCs w:val="24"/>
              </w:rPr>
              <w:t>u laikā</w:t>
            </w:r>
            <w:r w:rsidRPr="004F09E3">
              <w:rPr>
                <w:rFonts w:ascii="Times New Roman" w:eastAsia="Times New Roman" w:hAnsi="Times New Roman"/>
                <w:bCs/>
                <w:sz w:val="24"/>
                <w:szCs w:val="24"/>
              </w:rPr>
              <w:t xml:space="preserve"> no pasūtījuma saņemšanas brīža, </w:t>
            </w:r>
            <w:r w:rsidR="004F09E3" w:rsidRPr="004F09E3">
              <w:rPr>
                <w:rFonts w:ascii="Times New Roman" w:eastAsia="Times New Roman" w:hAnsi="Times New Roman"/>
                <w:bCs/>
                <w:sz w:val="24"/>
                <w:szCs w:val="24"/>
              </w:rPr>
              <w:t xml:space="preserve">nodrošināt pasūtījuma saņemšanu pretendenta preču izsniegšanas punktā ___________, Daugavpilī, </w:t>
            </w:r>
            <w:r w:rsidRPr="004F09E3">
              <w:rPr>
                <w:rFonts w:ascii="Times New Roman" w:eastAsia="Times New Roman" w:hAnsi="Times New Roman"/>
                <w:sz w:val="24"/>
                <w:szCs w:val="24"/>
              </w:rPr>
              <w:t>bez</w:t>
            </w:r>
            <w:r w:rsidR="004F09E3" w:rsidRPr="004F09E3">
              <w:rPr>
                <w:rFonts w:ascii="Times New Roman" w:eastAsia="Times New Roman" w:hAnsi="Times New Roman"/>
                <w:sz w:val="24"/>
                <w:szCs w:val="24"/>
              </w:rPr>
              <w:t xml:space="preserve"> papildus </w:t>
            </w:r>
            <w:r w:rsidRPr="004F09E3">
              <w:rPr>
                <w:rFonts w:ascii="Times New Roman" w:eastAsia="Times New Roman" w:hAnsi="Times New Roman"/>
                <w:sz w:val="24"/>
                <w:szCs w:val="24"/>
              </w:rPr>
              <w:t xml:space="preserve">maksas, neatkarīgi no pasūtītā apjoma. </w:t>
            </w:r>
          </w:p>
        </w:tc>
      </w:tr>
      <w:tr w:rsidR="008B6F99" w:rsidRPr="004F09E3" w14:paraId="29144A37" w14:textId="77777777" w:rsidTr="00E632AE">
        <w:trPr>
          <w:trHeight w:val="760"/>
        </w:trPr>
        <w:tc>
          <w:tcPr>
            <w:tcW w:w="21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583852" w14:textId="77777777" w:rsidR="008B6F99" w:rsidRPr="004F09E3" w:rsidRDefault="008B6F99" w:rsidP="008B6F99">
            <w:pPr>
              <w:spacing w:after="0" w:line="240" w:lineRule="auto"/>
              <w:jc w:val="center"/>
              <w:rPr>
                <w:rFonts w:ascii="Times New Roman" w:eastAsia="Times New Roman" w:hAnsi="Times New Roman"/>
                <w:sz w:val="24"/>
                <w:szCs w:val="24"/>
              </w:rPr>
            </w:pPr>
            <w:r w:rsidRPr="004F09E3">
              <w:rPr>
                <w:rFonts w:ascii="Times New Roman" w:eastAsia="Times New Roman" w:hAnsi="Times New Roman"/>
                <w:sz w:val="24"/>
                <w:szCs w:val="24"/>
              </w:rPr>
              <w:t>Iegādes noteikumi</w:t>
            </w:r>
          </w:p>
        </w:tc>
        <w:tc>
          <w:tcPr>
            <w:tcW w:w="7655" w:type="dxa"/>
            <w:tcBorders>
              <w:top w:val="single" w:sz="4" w:space="0" w:color="auto"/>
              <w:left w:val="single" w:sz="4" w:space="0" w:color="auto"/>
              <w:bottom w:val="single" w:sz="4" w:space="0" w:color="auto"/>
              <w:right w:val="single" w:sz="8" w:space="0" w:color="auto"/>
            </w:tcBorders>
            <w:shd w:val="clear" w:color="auto" w:fill="auto"/>
            <w:vAlign w:val="center"/>
          </w:tcPr>
          <w:p w14:paraId="257588F8" w14:textId="77777777" w:rsidR="008B6F99" w:rsidRPr="004F09E3" w:rsidRDefault="008B6F99" w:rsidP="008B6F99">
            <w:pPr>
              <w:spacing w:after="0" w:line="240" w:lineRule="auto"/>
              <w:jc w:val="center"/>
              <w:rPr>
                <w:rFonts w:ascii="Times New Roman" w:eastAsia="Times New Roman" w:hAnsi="Times New Roman"/>
                <w:bCs/>
                <w:sz w:val="24"/>
                <w:szCs w:val="24"/>
              </w:rPr>
            </w:pPr>
            <w:r w:rsidRPr="004F09E3">
              <w:rPr>
                <w:rFonts w:ascii="Times New Roman" w:eastAsia="Times New Roman" w:hAnsi="Times New Roman"/>
                <w:bCs/>
                <w:sz w:val="24"/>
                <w:szCs w:val="24"/>
              </w:rPr>
              <w:t>Iegāde notiek atsevišķās preču partijās gada laikā.</w:t>
            </w:r>
            <w:r w:rsidRPr="004F09E3">
              <w:rPr>
                <w:rFonts w:ascii="Times New Roman" w:eastAsia="Times New Roman" w:hAnsi="Times New Roman"/>
                <w:sz w:val="24"/>
                <w:szCs w:val="24"/>
              </w:rPr>
              <w:t xml:space="preserve"> Gada faktiskais gāzes  balonu daudzums var nesasniegt tabulā norādīto daudzumu, apmaksa notiek tikai atbilstoši faktiski iegādātajam Preču daudzumam.</w:t>
            </w:r>
          </w:p>
        </w:tc>
      </w:tr>
      <w:tr w:rsidR="008B6F99" w:rsidRPr="004F09E3" w14:paraId="75BE1405" w14:textId="77777777" w:rsidTr="00E632AE">
        <w:trPr>
          <w:trHeight w:val="285"/>
        </w:trPr>
        <w:tc>
          <w:tcPr>
            <w:tcW w:w="2127" w:type="dxa"/>
            <w:tcBorders>
              <w:top w:val="single" w:sz="4" w:space="0" w:color="auto"/>
              <w:left w:val="single" w:sz="8" w:space="0" w:color="auto"/>
              <w:bottom w:val="single" w:sz="8" w:space="0" w:color="000000"/>
              <w:right w:val="single" w:sz="4" w:space="0" w:color="auto"/>
            </w:tcBorders>
            <w:shd w:val="clear" w:color="auto" w:fill="auto"/>
            <w:vAlign w:val="center"/>
            <w:hideMark/>
          </w:tcPr>
          <w:p w14:paraId="0A6FFBB2" w14:textId="77777777" w:rsidR="008B6F99" w:rsidRPr="004F09E3" w:rsidRDefault="008B6F99" w:rsidP="008B6F99">
            <w:pPr>
              <w:spacing w:after="0" w:line="240" w:lineRule="auto"/>
              <w:jc w:val="center"/>
              <w:rPr>
                <w:rFonts w:ascii="Times New Roman" w:eastAsia="Times New Roman" w:hAnsi="Times New Roman"/>
                <w:sz w:val="24"/>
                <w:szCs w:val="24"/>
              </w:rPr>
            </w:pPr>
            <w:r w:rsidRPr="004F09E3">
              <w:rPr>
                <w:rFonts w:ascii="Times New Roman" w:eastAsia="Times New Roman" w:hAnsi="Times New Roman"/>
                <w:sz w:val="24"/>
                <w:szCs w:val="24"/>
              </w:rPr>
              <w:t>Apmaksas noteikumi</w:t>
            </w:r>
          </w:p>
        </w:tc>
        <w:tc>
          <w:tcPr>
            <w:tcW w:w="7655" w:type="dxa"/>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05179BBB" w14:textId="77777777" w:rsidR="008B6F99" w:rsidRPr="004F09E3" w:rsidRDefault="008B6F99" w:rsidP="008B6F99">
            <w:pPr>
              <w:tabs>
                <w:tab w:val="left" w:pos="142"/>
              </w:tabs>
              <w:spacing w:after="0" w:line="240" w:lineRule="auto"/>
              <w:ind w:left="-142"/>
              <w:jc w:val="center"/>
              <w:rPr>
                <w:rFonts w:ascii="Times New Roman" w:eastAsia="Times New Roman" w:hAnsi="Times New Roman"/>
                <w:color w:val="FF0000"/>
                <w:sz w:val="24"/>
                <w:szCs w:val="24"/>
              </w:rPr>
            </w:pPr>
            <w:r w:rsidRPr="004F09E3">
              <w:rPr>
                <w:rFonts w:ascii="Times New Roman" w:eastAsia="Times New Roman" w:hAnsi="Times New Roman"/>
                <w:sz w:val="24"/>
                <w:szCs w:val="24"/>
              </w:rPr>
              <w:t xml:space="preserve"> 15 kalendāras dienas no preču saņemšanas un attiecīgas pavadzīmes parakstīšanas</w:t>
            </w:r>
          </w:p>
        </w:tc>
      </w:tr>
    </w:tbl>
    <w:p w14:paraId="1C67B4EA" w14:textId="77777777" w:rsidR="00B10A4B" w:rsidRPr="004F09E3" w:rsidRDefault="00B10A4B" w:rsidP="00E2155E">
      <w:pPr>
        <w:spacing w:after="0" w:line="240" w:lineRule="auto"/>
        <w:jc w:val="both"/>
        <w:rPr>
          <w:rFonts w:ascii="Times New Roman" w:hAnsi="Times New Roman"/>
          <w:sz w:val="24"/>
          <w:szCs w:val="24"/>
        </w:rPr>
      </w:pPr>
    </w:p>
    <w:p w14:paraId="4F05E633" w14:textId="6182DBE0" w:rsidR="00E2155E" w:rsidRPr="004F09E3" w:rsidRDefault="00454B1E" w:rsidP="00E2155E">
      <w:pPr>
        <w:spacing w:after="0" w:line="240" w:lineRule="auto"/>
        <w:jc w:val="both"/>
        <w:rPr>
          <w:rFonts w:ascii="Times New Roman" w:hAnsi="Times New Roman"/>
          <w:sz w:val="24"/>
          <w:szCs w:val="24"/>
        </w:rPr>
      </w:pPr>
      <w:r w:rsidRPr="004F09E3">
        <w:rPr>
          <w:rFonts w:ascii="Times New Roman" w:hAnsi="Times New Roman"/>
          <w:sz w:val="24"/>
          <w:szCs w:val="24"/>
        </w:rPr>
        <w:t xml:space="preserve">Ar savu parakstu </w:t>
      </w:r>
      <w:r w:rsidR="000A19EE" w:rsidRPr="004F09E3">
        <w:rPr>
          <w:rFonts w:ascii="Times New Roman" w:hAnsi="Times New Roman"/>
          <w:sz w:val="24"/>
          <w:szCs w:val="24"/>
        </w:rPr>
        <w:t xml:space="preserve">pretendents </w:t>
      </w:r>
      <w:r w:rsidRPr="004F09E3">
        <w:rPr>
          <w:rFonts w:ascii="Times New Roman" w:hAnsi="Times New Roman"/>
          <w:sz w:val="24"/>
          <w:szCs w:val="24"/>
        </w:rPr>
        <w:t>apliecin</w:t>
      </w:r>
      <w:r w:rsidR="000A19EE" w:rsidRPr="004F09E3">
        <w:rPr>
          <w:rFonts w:ascii="Times New Roman" w:hAnsi="Times New Roman"/>
          <w:sz w:val="24"/>
          <w:szCs w:val="24"/>
        </w:rPr>
        <w:t>a</w:t>
      </w:r>
      <w:r w:rsidRPr="004F09E3">
        <w:rPr>
          <w:rFonts w:ascii="Times New Roman" w:hAnsi="Times New Roman"/>
          <w:sz w:val="24"/>
          <w:szCs w:val="24"/>
        </w:rPr>
        <w:t>, ka</w:t>
      </w:r>
      <w:r w:rsidR="00E2155E" w:rsidRPr="004F09E3">
        <w:rPr>
          <w:rFonts w:ascii="Times New Roman" w:hAnsi="Times New Roman"/>
          <w:sz w:val="24"/>
          <w:szCs w:val="24"/>
        </w:rPr>
        <w:t>:</w:t>
      </w:r>
    </w:p>
    <w:p w14:paraId="09A019A4" w14:textId="18DF50B7" w:rsidR="00E2155E" w:rsidRPr="004F09E3" w:rsidRDefault="00E2155E" w:rsidP="00E2155E">
      <w:pPr>
        <w:spacing w:after="0" w:line="240" w:lineRule="auto"/>
        <w:jc w:val="both"/>
        <w:rPr>
          <w:rFonts w:ascii="Times New Roman" w:hAnsi="Times New Roman"/>
          <w:sz w:val="24"/>
          <w:szCs w:val="24"/>
        </w:rPr>
      </w:pPr>
      <w:r w:rsidRPr="004F09E3">
        <w:rPr>
          <w:rFonts w:ascii="Times New Roman" w:hAnsi="Times New Roman"/>
          <w:sz w:val="24"/>
          <w:szCs w:val="24"/>
        </w:rPr>
        <w:t>-</w:t>
      </w:r>
      <w:r w:rsidR="00454B1E" w:rsidRPr="004F09E3">
        <w:rPr>
          <w:rFonts w:ascii="Times New Roman" w:hAnsi="Times New Roman"/>
          <w:sz w:val="24"/>
          <w:szCs w:val="24"/>
        </w:rPr>
        <w:t xml:space="preserve"> uzņēmumam nav</w:t>
      </w:r>
      <w:r w:rsidRPr="004F09E3">
        <w:rPr>
          <w:rFonts w:ascii="Times New Roman" w:hAnsi="Times New Roman"/>
          <w:sz w:val="24"/>
          <w:szCs w:val="24"/>
        </w:rPr>
        <w:t xml:space="preserve"> </w:t>
      </w:r>
      <w:r w:rsidR="00454B1E" w:rsidRPr="004F09E3">
        <w:rPr>
          <w:rFonts w:ascii="Times New Roman" w:hAnsi="Times New Roman"/>
          <w:sz w:val="24"/>
          <w:szCs w:val="24"/>
        </w:rPr>
        <w:t xml:space="preserve">nodokļu </w:t>
      </w:r>
      <w:r w:rsidRPr="004F09E3">
        <w:rPr>
          <w:rFonts w:ascii="Times New Roman" w:hAnsi="Times New Roman"/>
          <w:sz w:val="24"/>
          <w:szCs w:val="24"/>
        </w:rPr>
        <w:t>parādu;</w:t>
      </w:r>
    </w:p>
    <w:p w14:paraId="378D284C" w14:textId="4928D74B" w:rsidR="00E2155E" w:rsidRPr="004F09E3" w:rsidRDefault="00E2155E" w:rsidP="00E2155E">
      <w:pPr>
        <w:spacing w:after="0" w:line="240" w:lineRule="auto"/>
        <w:jc w:val="both"/>
        <w:rPr>
          <w:rFonts w:ascii="Times New Roman" w:hAnsi="Times New Roman"/>
          <w:sz w:val="24"/>
          <w:szCs w:val="24"/>
        </w:rPr>
      </w:pPr>
      <w:r w:rsidRPr="004F09E3">
        <w:rPr>
          <w:rFonts w:ascii="Times New Roman" w:hAnsi="Times New Roman"/>
          <w:sz w:val="24"/>
          <w:szCs w:val="24"/>
        </w:rPr>
        <w:t xml:space="preserve">- šajā finanšu piedāvājumā ir ietvertas visas izmaksas, </w:t>
      </w:r>
      <w:r w:rsidRPr="004F09E3">
        <w:rPr>
          <w:rFonts w:ascii="Times New Roman" w:hAnsi="Times New Roman"/>
          <w:bCs/>
          <w:sz w:val="24"/>
          <w:szCs w:val="24"/>
        </w:rPr>
        <w:t>kas saistītas ar</w:t>
      </w:r>
      <w:r w:rsidR="000A19EE" w:rsidRPr="004F09E3">
        <w:rPr>
          <w:rFonts w:ascii="Times New Roman" w:hAnsi="Times New Roman"/>
          <w:bCs/>
          <w:sz w:val="24"/>
          <w:szCs w:val="24"/>
        </w:rPr>
        <w:t xml:space="preserve"> p</w:t>
      </w:r>
      <w:r w:rsidR="008B6F99" w:rsidRPr="004F09E3">
        <w:rPr>
          <w:rFonts w:ascii="Times New Roman" w:hAnsi="Times New Roman"/>
          <w:bCs/>
          <w:sz w:val="24"/>
          <w:szCs w:val="24"/>
        </w:rPr>
        <w:t>iegādes</w:t>
      </w:r>
      <w:r w:rsidR="000A19EE" w:rsidRPr="004F09E3">
        <w:rPr>
          <w:rFonts w:ascii="Times New Roman" w:hAnsi="Times New Roman"/>
          <w:bCs/>
          <w:sz w:val="24"/>
          <w:szCs w:val="24"/>
        </w:rPr>
        <w:t xml:space="preserve"> sniegšanu</w:t>
      </w:r>
      <w:r w:rsidRPr="004F09E3">
        <w:rPr>
          <w:rFonts w:ascii="Times New Roman" w:hAnsi="Times New Roman"/>
          <w:sz w:val="24"/>
          <w:szCs w:val="24"/>
        </w:rPr>
        <w:t>;</w:t>
      </w:r>
    </w:p>
    <w:p w14:paraId="417F8F61" w14:textId="3AAD6233" w:rsidR="00E2155E" w:rsidRPr="004F09E3" w:rsidRDefault="00E2155E" w:rsidP="00E2155E">
      <w:pPr>
        <w:spacing w:after="0" w:line="240" w:lineRule="auto"/>
        <w:jc w:val="both"/>
        <w:rPr>
          <w:rFonts w:ascii="Times New Roman" w:hAnsi="Times New Roman"/>
          <w:sz w:val="24"/>
          <w:szCs w:val="24"/>
        </w:rPr>
      </w:pPr>
      <w:r w:rsidRPr="004F09E3">
        <w:rPr>
          <w:rFonts w:ascii="Times New Roman" w:hAnsi="Times New Roman"/>
          <w:sz w:val="24"/>
          <w:szCs w:val="24"/>
        </w:rPr>
        <w:t>- piedāvātais pasūtījuma izpildes termiņš ir noteikts saprātīgi;</w:t>
      </w:r>
    </w:p>
    <w:p w14:paraId="6A617332" w14:textId="5C31DF65" w:rsidR="00E2155E" w:rsidRPr="004F09E3" w:rsidRDefault="00E2155E" w:rsidP="00E2155E">
      <w:pPr>
        <w:spacing w:after="0" w:line="240" w:lineRule="auto"/>
        <w:jc w:val="both"/>
        <w:rPr>
          <w:rFonts w:ascii="Times New Roman" w:hAnsi="Times New Roman"/>
          <w:sz w:val="24"/>
          <w:szCs w:val="24"/>
        </w:rPr>
      </w:pPr>
      <w:r w:rsidRPr="004F09E3">
        <w:rPr>
          <w:rFonts w:ascii="Times New Roman" w:hAnsi="Times New Roman"/>
          <w:sz w:val="24"/>
          <w:szCs w:val="24"/>
        </w:rPr>
        <w:t>- piekrīt iepirkuma dokumentācijai pievienotā līguma projekta noteikumiem, tie skaidri un saprotami.</w:t>
      </w:r>
    </w:p>
    <w:p w14:paraId="5F0B1311" w14:textId="77777777" w:rsidR="00E2155E" w:rsidRPr="004F09E3" w:rsidRDefault="00E2155E" w:rsidP="00E2155E">
      <w:pPr>
        <w:spacing w:after="0" w:line="240" w:lineRule="auto"/>
        <w:jc w:val="both"/>
        <w:rPr>
          <w:rFonts w:ascii="Times New Roman" w:hAnsi="Times New Roman"/>
          <w:sz w:val="24"/>
          <w:szCs w:val="24"/>
        </w:rPr>
      </w:pPr>
    </w:p>
    <w:p w14:paraId="7C6E4112" w14:textId="58FAC3E8" w:rsidR="00454B1E" w:rsidRPr="004F09E3" w:rsidRDefault="00454B1E" w:rsidP="00454B1E">
      <w:pPr>
        <w:jc w:val="both"/>
        <w:rPr>
          <w:rFonts w:ascii="Times New Roman" w:hAnsi="Times New Roman"/>
          <w:sz w:val="24"/>
          <w:szCs w:val="24"/>
        </w:rPr>
      </w:pPr>
      <w:r w:rsidRPr="004F09E3">
        <w:rPr>
          <w:rFonts w:ascii="Times New Roman" w:hAnsi="Times New Roman"/>
          <w:sz w:val="24"/>
          <w:szCs w:val="24"/>
        </w:rPr>
        <w:t>Piedāvājumu paraksta persona, kura likumiski pārstāv Pretendentu, vai ir pil</w:t>
      </w:r>
      <w:r w:rsidR="00E2155E" w:rsidRPr="004F09E3">
        <w:rPr>
          <w:rFonts w:ascii="Times New Roman" w:hAnsi="Times New Roman"/>
          <w:sz w:val="24"/>
          <w:szCs w:val="24"/>
        </w:rPr>
        <w:t>nvarota pārstāvēt Pretendentu (piemēram, pilnvar</w:t>
      </w:r>
      <w:r w:rsidRPr="004F09E3">
        <w:rPr>
          <w:rFonts w:ascii="Times New Roman" w:hAnsi="Times New Roman"/>
          <w:sz w:val="24"/>
          <w:szCs w:val="24"/>
        </w:rPr>
        <w:t>a) šajā iepirkumā.</w:t>
      </w:r>
      <w:r w:rsidRPr="004F09E3">
        <w:rPr>
          <w:rFonts w:ascii="Times New Roman" w:hAnsi="Times New Roman"/>
          <w:sz w:val="24"/>
          <w:szCs w:val="24"/>
        </w:rPr>
        <w:tab/>
      </w:r>
    </w:p>
    <w:tbl>
      <w:tblPr>
        <w:tblpPr w:leftFromText="180" w:rightFromText="180" w:vertAnchor="text" w:horzAnchor="margin" w:tblpXSpec="center" w:tblpY="12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4"/>
        <w:gridCol w:w="4734"/>
      </w:tblGrid>
      <w:tr w:rsidR="004F09E3" w:rsidRPr="004F09E3" w14:paraId="297AA04B" w14:textId="77777777" w:rsidTr="00FE4C11">
        <w:trPr>
          <w:trHeight w:val="270"/>
        </w:trPr>
        <w:tc>
          <w:tcPr>
            <w:tcW w:w="4764" w:type="dxa"/>
            <w:vAlign w:val="center"/>
          </w:tcPr>
          <w:p w14:paraId="308B0EB7" w14:textId="77777777" w:rsidR="00E2155E" w:rsidRPr="004F09E3" w:rsidRDefault="00E2155E" w:rsidP="00E2155E">
            <w:pPr>
              <w:keepLines/>
              <w:widowControl w:val="0"/>
              <w:spacing w:after="0" w:line="240" w:lineRule="auto"/>
              <w:ind w:left="425"/>
              <w:rPr>
                <w:rFonts w:ascii="Times New Roman" w:eastAsia="Times New Roman" w:hAnsi="Times New Roman"/>
                <w:b/>
                <w:bCs/>
                <w:sz w:val="24"/>
                <w:szCs w:val="24"/>
              </w:rPr>
            </w:pPr>
            <w:r w:rsidRPr="004F09E3">
              <w:rPr>
                <w:rFonts w:ascii="Times New Roman" w:eastAsia="Times New Roman" w:hAnsi="Times New Roman"/>
                <w:b/>
                <w:bCs/>
                <w:sz w:val="24"/>
                <w:szCs w:val="24"/>
              </w:rPr>
              <w:t>Vārds, uzvārds,  amats</w:t>
            </w:r>
          </w:p>
        </w:tc>
        <w:tc>
          <w:tcPr>
            <w:tcW w:w="4734" w:type="dxa"/>
            <w:vAlign w:val="center"/>
          </w:tcPr>
          <w:p w14:paraId="61C04DEE" w14:textId="77777777" w:rsidR="00E2155E" w:rsidRPr="004F09E3" w:rsidRDefault="00E2155E" w:rsidP="00E2155E">
            <w:pPr>
              <w:keepLines/>
              <w:widowControl w:val="0"/>
              <w:spacing w:after="0" w:line="240" w:lineRule="auto"/>
              <w:ind w:left="425"/>
              <w:rPr>
                <w:rFonts w:ascii="Times New Roman" w:eastAsia="Times New Roman" w:hAnsi="Times New Roman"/>
                <w:sz w:val="24"/>
                <w:szCs w:val="24"/>
              </w:rPr>
            </w:pPr>
          </w:p>
        </w:tc>
      </w:tr>
      <w:tr w:rsidR="004F09E3" w:rsidRPr="004F09E3" w14:paraId="3E2324CC" w14:textId="77777777" w:rsidTr="00FE4C11">
        <w:trPr>
          <w:trHeight w:val="275"/>
        </w:trPr>
        <w:tc>
          <w:tcPr>
            <w:tcW w:w="4764" w:type="dxa"/>
            <w:vAlign w:val="center"/>
          </w:tcPr>
          <w:p w14:paraId="6064283F" w14:textId="77777777" w:rsidR="00E2155E" w:rsidRPr="004F09E3" w:rsidRDefault="00E2155E" w:rsidP="00E2155E">
            <w:pPr>
              <w:keepLines/>
              <w:widowControl w:val="0"/>
              <w:spacing w:after="0" w:line="240" w:lineRule="auto"/>
              <w:ind w:left="425"/>
              <w:rPr>
                <w:rFonts w:ascii="Times New Roman" w:eastAsia="Times New Roman" w:hAnsi="Times New Roman"/>
                <w:b/>
                <w:bCs/>
                <w:sz w:val="24"/>
                <w:szCs w:val="24"/>
              </w:rPr>
            </w:pPr>
            <w:r w:rsidRPr="004F09E3">
              <w:rPr>
                <w:rFonts w:ascii="Times New Roman" w:eastAsia="Times New Roman" w:hAnsi="Times New Roman"/>
                <w:b/>
                <w:bCs/>
                <w:sz w:val="24"/>
                <w:szCs w:val="24"/>
              </w:rPr>
              <w:t>Paraksts</w:t>
            </w:r>
          </w:p>
        </w:tc>
        <w:tc>
          <w:tcPr>
            <w:tcW w:w="4734" w:type="dxa"/>
            <w:vAlign w:val="center"/>
          </w:tcPr>
          <w:p w14:paraId="7D68F244" w14:textId="77777777" w:rsidR="00E2155E" w:rsidRPr="004F09E3" w:rsidRDefault="00E2155E" w:rsidP="00E2155E">
            <w:pPr>
              <w:keepLines/>
              <w:widowControl w:val="0"/>
              <w:spacing w:after="0" w:line="240" w:lineRule="auto"/>
              <w:ind w:left="425"/>
              <w:rPr>
                <w:rFonts w:ascii="Times New Roman" w:eastAsia="Times New Roman" w:hAnsi="Times New Roman"/>
                <w:sz w:val="24"/>
                <w:szCs w:val="24"/>
              </w:rPr>
            </w:pPr>
          </w:p>
        </w:tc>
      </w:tr>
    </w:tbl>
    <w:p w14:paraId="273A7B57" w14:textId="77777777" w:rsidR="00E2155E" w:rsidRPr="004F09E3" w:rsidRDefault="00E2155E" w:rsidP="00454B1E">
      <w:pPr>
        <w:jc w:val="both"/>
        <w:rPr>
          <w:rFonts w:ascii="Times New Roman" w:hAnsi="Times New Roman"/>
          <w:color w:val="FF0000"/>
          <w:sz w:val="24"/>
          <w:szCs w:val="24"/>
        </w:rPr>
      </w:pPr>
    </w:p>
    <w:p w14:paraId="76A03DC2" w14:textId="77777777" w:rsidR="00454B1E" w:rsidRPr="00B10A4B" w:rsidRDefault="00454B1E" w:rsidP="008139DD">
      <w:pPr>
        <w:spacing w:after="0"/>
        <w:jc w:val="center"/>
        <w:rPr>
          <w:rFonts w:ascii="Times New Roman" w:hAnsi="Times New Roman"/>
          <w:b/>
          <w:color w:val="FF0000"/>
          <w:sz w:val="28"/>
          <w:szCs w:val="28"/>
        </w:rPr>
      </w:pPr>
    </w:p>
    <w:p w14:paraId="380284C5" w14:textId="77777777" w:rsidR="00454B1E" w:rsidRPr="00B10A4B" w:rsidRDefault="00454B1E" w:rsidP="008139DD">
      <w:pPr>
        <w:spacing w:after="0"/>
        <w:jc w:val="center"/>
        <w:rPr>
          <w:rFonts w:ascii="Times New Roman" w:hAnsi="Times New Roman"/>
          <w:b/>
          <w:color w:val="FF0000"/>
          <w:sz w:val="28"/>
          <w:szCs w:val="28"/>
        </w:rPr>
        <w:sectPr w:rsidR="00454B1E" w:rsidRPr="00B10A4B" w:rsidSect="000A19EE">
          <w:pgSz w:w="11906" w:h="16838"/>
          <w:pgMar w:top="1134" w:right="851" w:bottom="1134" w:left="1701" w:header="709" w:footer="709" w:gutter="0"/>
          <w:cols w:space="708"/>
          <w:docGrid w:linePitch="360"/>
        </w:sectPr>
      </w:pPr>
    </w:p>
    <w:p w14:paraId="20702FF0" w14:textId="48139079" w:rsidR="00E30EDD" w:rsidRPr="00A254B0" w:rsidRDefault="00440C20" w:rsidP="00E30EDD">
      <w:pPr>
        <w:spacing w:after="0" w:line="240" w:lineRule="auto"/>
        <w:jc w:val="right"/>
        <w:rPr>
          <w:rFonts w:ascii="Times New Roman" w:eastAsia="Times New Roman" w:hAnsi="Times New Roman"/>
          <w:b/>
          <w:i/>
          <w:sz w:val="24"/>
          <w:szCs w:val="24"/>
          <w:lang w:eastAsia="lv-LV"/>
        </w:rPr>
      </w:pPr>
      <w:r w:rsidRPr="00A254B0">
        <w:rPr>
          <w:rFonts w:ascii="Times New Roman" w:eastAsia="Times New Roman" w:hAnsi="Times New Roman"/>
          <w:b/>
          <w:i/>
          <w:sz w:val="24"/>
          <w:szCs w:val="24"/>
          <w:lang w:eastAsia="lv-LV"/>
        </w:rPr>
        <w:lastRenderedPageBreak/>
        <w:t>Līguma</w:t>
      </w:r>
      <w:r w:rsidR="00E30EDD" w:rsidRPr="00A254B0">
        <w:rPr>
          <w:rFonts w:ascii="Times New Roman" w:eastAsia="Times New Roman" w:hAnsi="Times New Roman"/>
          <w:b/>
          <w:i/>
          <w:sz w:val="24"/>
          <w:szCs w:val="24"/>
          <w:lang w:eastAsia="lv-LV"/>
        </w:rPr>
        <w:t xml:space="preserve"> projekts</w:t>
      </w:r>
    </w:p>
    <w:p w14:paraId="5ECC90B0" w14:textId="77777777" w:rsidR="00440C20" w:rsidRPr="00A254B0" w:rsidRDefault="00440C20" w:rsidP="00440C20">
      <w:pPr>
        <w:shd w:val="clear" w:color="auto" w:fill="FFFFFF"/>
        <w:suppressAutoHyphens/>
        <w:spacing w:after="0" w:line="240" w:lineRule="auto"/>
        <w:jc w:val="center"/>
        <w:rPr>
          <w:rFonts w:ascii="Times New Roman" w:eastAsia="Times New Roman" w:hAnsi="Times New Roman"/>
          <w:b/>
          <w:bCs/>
          <w:sz w:val="24"/>
          <w:lang w:eastAsia="ar-SA"/>
        </w:rPr>
      </w:pPr>
      <w:r w:rsidRPr="00A254B0">
        <w:rPr>
          <w:rFonts w:ascii="Times New Roman" w:eastAsia="Times New Roman" w:hAnsi="Times New Roman"/>
          <w:b/>
          <w:bCs/>
          <w:sz w:val="24"/>
          <w:lang w:eastAsia="ar-SA"/>
        </w:rPr>
        <w:t>LĪGUMS</w:t>
      </w:r>
    </w:p>
    <w:p w14:paraId="68D787FA" w14:textId="4157F1B8" w:rsidR="00440C20" w:rsidRPr="00ED609C" w:rsidRDefault="00440C20" w:rsidP="00440C20">
      <w:pPr>
        <w:shd w:val="clear" w:color="auto" w:fill="FFFFFF"/>
        <w:suppressAutoHyphens/>
        <w:spacing w:after="0" w:line="240" w:lineRule="auto"/>
        <w:rPr>
          <w:rFonts w:ascii="Times New Roman" w:eastAsia="Times New Roman" w:hAnsi="Times New Roman"/>
          <w:i/>
          <w:sz w:val="24"/>
          <w:lang w:eastAsia="ar-SA"/>
        </w:rPr>
      </w:pPr>
      <w:r w:rsidRPr="00ED609C">
        <w:rPr>
          <w:rFonts w:ascii="Times New Roman" w:eastAsia="Times New Roman" w:hAnsi="Times New Roman"/>
          <w:i/>
          <w:sz w:val="24"/>
          <w:lang w:eastAsia="ar-SA"/>
        </w:rPr>
        <w:t>Daugavpilī</w:t>
      </w:r>
      <w:r w:rsidRPr="00ED609C">
        <w:rPr>
          <w:rFonts w:ascii="Times New Roman" w:eastAsia="Times New Roman" w:hAnsi="Times New Roman"/>
          <w:i/>
          <w:sz w:val="24"/>
          <w:lang w:eastAsia="ar-SA"/>
        </w:rPr>
        <w:tab/>
      </w:r>
      <w:r w:rsidRPr="00ED609C">
        <w:rPr>
          <w:rFonts w:ascii="Times New Roman" w:eastAsia="Times New Roman" w:hAnsi="Times New Roman"/>
          <w:i/>
          <w:sz w:val="24"/>
          <w:lang w:eastAsia="ar-SA"/>
        </w:rPr>
        <w:tab/>
      </w:r>
      <w:r w:rsidRPr="00ED609C">
        <w:rPr>
          <w:rFonts w:ascii="Times New Roman" w:eastAsia="Times New Roman" w:hAnsi="Times New Roman"/>
          <w:i/>
          <w:sz w:val="24"/>
          <w:lang w:eastAsia="ar-SA"/>
        </w:rPr>
        <w:tab/>
      </w:r>
      <w:r w:rsidRPr="00ED609C">
        <w:rPr>
          <w:rFonts w:ascii="Times New Roman" w:eastAsia="Times New Roman" w:hAnsi="Times New Roman"/>
          <w:i/>
          <w:sz w:val="24"/>
          <w:lang w:eastAsia="ar-SA"/>
        </w:rPr>
        <w:tab/>
      </w:r>
      <w:r w:rsidR="00ED609C">
        <w:rPr>
          <w:rFonts w:ascii="Times New Roman" w:eastAsia="Times New Roman" w:hAnsi="Times New Roman"/>
          <w:i/>
          <w:sz w:val="24"/>
          <w:lang w:eastAsia="ar-SA"/>
        </w:rPr>
        <w:tab/>
      </w:r>
      <w:r w:rsidR="00ED609C">
        <w:rPr>
          <w:rFonts w:ascii="Times New Roman" w:eastAsia="Times New Roman" w:hAnsi="Times New Roman"/>
          <w:i/>
          <w:sz w:val="24"/>
          <w:lang w:eastAsia="ar-SA"/>
        </w:rPr>
        <w:tab/>
      </w:r>
      <w:r w:rsidR="00ED609C">
        <w:rPr>
          <w:rFonts w:ascii="Times New Roman" w:eastAsia="Times New Roman" w:hAnsi="Times New Roman"/>
          <w:i/>
          <w:sz w:val="24"/>
          <w:lang w:eastAsia="ar-SA"/>
        </w:rPr>
        <w:tab/>
      </w:r>
      <w:r w:rsidR="00ED609C">
        <w:rPr>
          <w:rFonts w:ascii="Times New Roman" w:eastAsia="Times New Roman" w:hAnsi="Times New Roman"/>
          <w:i/>
          <w:sz w:val="24"/>
          <w:lang w:eastAsia="ar-SA"/>
        </w:rPr>
        <w:tab/>
      </w:r>
      <w:r w:rsidRPr="00ED609C">
        <w:rPr>
          <w:rFonts w:ascii="Times New Roman" w:eastAsia="Times New Roman" w:hAnsi="Times New Roman"/>
          <w:i/>
          <w:sz w:val="24"/>
          <w:lang w:eastAsia="ar-SA"/>
        </w:rPr>
        <w:t>202</w:t>
      </w:r>
      <w:r w:rsidR="00ED609C">
        <w:rPr>
          <w:rFonts w:ascii="Times New Roman" w:eastAsia="Times New Roman" w:hAnsi="Times New Roman"/>
          <w:i/>
          <w:sz w:val="24"/>
          <w:lang w:eastAsia="ar-SA"/>
        </w:rPr>
        <w:t>2</w:t>
      </w:r>
      <w:r w:rsidRPr="00ED609C">
        <w:rPr>
          <w:rFonts w:ascii="Times New Roman" w:eastAsia="Times New Roman" w:hAnsi="Times New Roman"/>
          <w:i/>
          <w:sz w:val="24"/>
          <w:lang w:eastAsia="ar-SA"/>
        </w:rPr>
        <w:t>.gada __.____________</w:t>
      </w:r>
    </w:p>
    <w:p w14:paraId="4B7671B8" w14:textId="7BCA70B1" w:rsidR="00544E29" w:rsidRDefault="00544E29" w:rsidP="00440C20">
      <w:pPr>
        <w:shd w:val="clear" w:color="auto" w:fill="FFFFFF"/>
        <w:suppressAutoHyphens/>
        <w:spacing w:after="0" w:line="240" w:lineRule="auto"/>
        <w:rPr>
          <w:rFonts w:ascii="Times New Roman" w:eastAsia="Times New Roman" w:hAnsi="Times New Roman"/>
          <w:i/>
          <w:sz w:val="24"/>
          <w:lang w:eastAsia="ar-SA"/>
        </w:rPr>
      </w:pPr>
      <w:r>
        <w:rPr>
          <w:rFonts w:ascii="Times New Roman" w:eastAsia="Times New Roman" w:hAnsi="Times New Roman"/>
          <w:i/>
          <w:sz w:val="24"/>
          <w:lang w:eastAsia="ar-SA"/>
        </w:rPr>
        <w:t>Vai</w:t>
      </w:r>
    </w:p>
    <w:p w14:paraId="5748AE8C" w14:textId="19F573EA" w:rsidR="00ED609C" w:rsidRDefault="00ED609C" w:rsidP="00440C20">
      <w:pPr>
        <w:shd w:val="clear" w:color="auto" w:fill="FFFFFF"/>
        <w:suppressAutoHyphens/>
        <w:spacing w:after="0" w:line="240" w:lineRule="auto"/>
        <w:rPr>
          <w:rFonts w:ascii="Times New Roman" w:eastAsia="Times New Roman" w:hAnsi="Times New Roman"/>
          <w:i/>
          <w:sz w:val="24"/>
          <w:lang w:eastAsia="ar-SA"/>
        </w:rPr>
      </w:pPr>
      <w:r>
        <w:rPr>
          <w:rFonts w:ascii="Times New Roman" w:eastAsia="Times New Roman" w:hAnsi="Times New Roman"/>
          <w:i/>
          <w:sz w:val="24"/>
          <w:lang w:eastAsia="ar-SA"/>
        </w:rPr>
        <w:t>Līgums sagatavots 2022.gada __._____, Daugavpilī</w:t>
      </w:r>
      <w:r>
        <w:rPr>
          <w:rFonts w:ascii="Times New Roman" w:eastAsia="Times New Roman" w:hAnsi="Times New Roman"/>
          <w:i/>
          <w:sz w:val="24"/>
          <w:lang w:eastAsia="ar-SA"/>
        </w:rPr>
        <w:tab/>
      </w:r>
    </w:p>
    <w:p w14:paraId="472ECD78" w14:textId="77777777" w:rsidR="008B6F99" w:rsidRPr="008B6F99" w:rsidRDefault="008B6F99" w:rsidP="008B6F99">
      <w:pPr>
        <w:shd w:val="clear" w:color="auto" w:fill="FFFFFF"/>
        <w:suppressAutoHyphens/>
        <w:spacing w:after="0" w:line="240" w:lineRule="auto"/>
        <w:rPr>
          <w:rFonts w:ascii="Times New Roman" w:eastAsia="Times New Roman" w:hAnsi="Times New Roman"/>
          <w:bCs/>
          <w:i/>
          <w:sz w:val="24"/>
          <w:lang w:eastAsia="ar-SA"/>
        </w:rPr>
      </w:pPr>
      <w:r w:rsidRPr="008B6F99">
        <w:rPr>
          <w:rFonts w:ascii="Times New Roman" w:eastAsia="Times New Roman" w:hAnsi="Times New Roman"/>
          <w:bCs/>
          <w:i/>
          <w:sz w:val="24"/>
          <w:lang w:eastAsia="ar-SA"/>
        </w:rPr>
        <w:t>Līguma abpusējas parakstīšanas datums</w:t>
      </w:r>
    </w:p>
    <w:p w14:paraId="0D3180F3" w14:textId="698D5566" w:rsidR="00ED609C" w:rsidRPr="00ED609C" w:rsidRDefault="008B6F99" w:rsidP="008B6F99">
      <w:pPr>
        <w:shd w:val="clear" w:color="auto" w:fill="FFFFFF"/>
        <w:suppressAutoHyphens/>
        <w:spacing w:after="0" w:line="240" w:lineRule="auto"/>
        <w:rPr>
          <w:rFonts w:ascii="Times New Roman" w:eastAsia="Times New Roman" w:hAnsi="Times New Roman"/>
          <w:i/>
          <w:sz w:val="24"/>
          <w:lang w:eastAsia="ar-SA"/>
        </w:rPr>
      </w:pPr>
      <w:r w:rsidRPr="008B6F99">
        <w:rPr>
          <w:rFonts w:ascii="Times New Roman" w:eastAsia="Times New Roman" w:hAnsi="Times New Roman"/>
          <w:bCs/>
          <w:i/>
          <w:sz w:val="24"/>
          <w:lang w:eastAsia="ar-SA"/>
        </w:rPr>
        <w:t>ir pēdējā parakstītāja laika zīmoga datums un laiks zīmogā</w:t>
      </w:r>
      <w:r w:rsidR="00ED609C" w:rsidRPr="008B6F99">
        <w:rPr>
          <w:rFonts w:ascii="Times New Roman" w:eastAsia="Times New Roman" w:hAnsi="Times New Roman"/>
          <w:i/>
          <w:sz w:val="24"/>
          <w:lang w:eastAsia="ar-SA"/>
        </w:rPr>
        <w:t xml:space="preserve">. </w:t>
      </w:r>
      <w:r w:rsidR="00ED609C" w:rsidRPr="00ED609C">
        <w:rPr>
          <w:rFonts w:ascii="Times New Roman" w:eastAsia="Times New Roman" w:hAnsi="Times New Roman"/>
          <w:i/>
          <w:color w:val="FF0000"/>
          <w:sz w:val="24"/>
          <w:lang w:eastAsia="ar-SA"/>
        </w:rPr>
        <w:tab/>
      </w:r>
      <w:r w:rsidR="00ED609C" w:rsidRPr="00ED609C">
        <w:rPr>
          <w:rFonts w:ascii="Times New Roman" w:eastAsia="Times New Roman" w:hAnsi="Times New Roman"/>
          <w:i/>
          <w:color w:val="FF0000"/>
          <w:sz w:val="24"/>
          <w:lang w:eastAsia="ar-SA"/>
        </w:rPr>
        <w:tab/>
      </w:r>
    </w:p>
    <w:p w14:paraId="2F886C12" w14:textId="77777777" w:rsidR="00440C20" w:rsidRPr="00B10A4B" w:rsidRDefault="00440C20" w:rsidP="00440C20">
      <w:pPr>
        <w:shd w:val="clear" w:color="auto" w:fill="FFFFFF"/>
        <w:suppressAutoHyphens/>
        <w:spacing w:after="0" w:line="240" w:lineRule="auto"/>
        <w:rPr>
          <w:rFonts w:ascii="Times New Roman" w:eastAsia="Times New Roman" w:hAnsi="Times New Roman"/>
          <w:color w:val="FF0000"/>
          <w:sz w:val="24"/>
          <w:lang w:eastAsia="ar-SA"/>
        </w:rPr>
      </w:pPr>
    </w:p>
    <w:p w14:paraId="1FA6B7BF" w14:textId="70EDB1EA" w:rsidR="00440C20" w:rsidRPr="00ED609C" w:rsidRDefault="0011078F" w:rsidP="0081783D">
      <w:pPr>
        <w:suppressAutoHyphens/>
        <w:autoSpaceDE w:val="0"/>
        <w:autoSpaceDN w:val="0"/>
        <w:adjustRightInd w:val="0"/>
        <w:spacing w:after="0" w:line="240" w:lineRule="auto"/>
        <w:ind w:firstLine="720"/>
        <w:jc w:val="both"/>
        <w:rPr>
          <w:rFonts w:ascii="Times New Roman" w:eastAsia="Times New Roman" w:hAnsi="Times New Roman"/>
          <w:sz w:val="24"/>
          <w:szCs w:val="24"/>
          <w:lang w:eastAsia="ar-SA"/>
        </w:rPr>
      </w:pPr>
      <w:r>
        <w:rPr>
          <w:rFonts w:ascii="Times New Roman" w:eastAsia="Times New Roman" w:hAnsi="Times New Roman"/>
          <w:b/>
          <w:iCs/>
          <w:sz w:val="24"/>
          <w:szCs w:val="24"/>
          <w:lang w:eastAsia="ar-SA"/>
        </w:rPr>
        <w:t>AS „</w:t>
      </w:r>
      <w:r w:rsidR="00440C20" w:rsidRPr="00ED609C">
        <w:rPr>
          <w:rFonts w:ascii="Times New Roman" w:eastAsia="Times New Roman" w:hAnsi="Times New Roman"/>
          <w:b/>
          <w:iCs/>
          <w:sz w:val="24"/>
          <w:szCs w:val="24"/>
          <w:lang w:eastAsia="ar-SA"/>
        </w:rPr>
        <w:t>Daugavpils satiksme”</w:t>
      </w:r>
      <w:r w:rsidR="00440C20" w:rsidRPr="00ED609C">
        <w:rPr>
          <w:rFonts w:ascii="Times New Roman" w:eastAsia="Times New Roman" w:hAnsi="Times New Roman"/>
          <w:i/>
          <w:iCs/>
          <w:sz w:val="24"/>
          <w:szCs w:val="24"/>
          <w:lang w:eastAsia="ar-SA"/>
        </w:rPr>
        <w:t xml:space="preserve">, </w:t>
      </w:r>
      <w:r w:rsidR="00440C20" w:rsidRPr="00ED609C">
        <w:rPr>
          <w:rFonts w:ascii="Times New Roman" w:eastAsia="Times New Roman" w:hAnsi="Times New Roman"/>
          <w:iCs/>
          <w:sz w:val="24"/>
          <w:szCs w:val="24"/>
          <w:lang w:eastAsia="ar-SA"/>
        </w:rPr>
        <w:t>reģistrācijas Nr.</w:t>
      </w:r>
      <w:r w:rsidR="00440C20" w:rsidRPr="00ED609C">
        <w:rPr>
          <w:rFonts w:ascii="Times New Roman" w:eastAsia="Times New Roman" w:hAnsi="Times New Roman"/>
          <w:sz w:val="24"/>
          <w:szCs w:val="24"/>
          <w:lang w:eastAsia="ar-SA"/>
        </w:rPr>
        <w:t>41503002269, juridiskā adrese 18.</w:t>
      </w:r>
      <w:r w:rsidR="00E2155E" w:rsidRPr="00ED609C">
        <w:rPr>
          <w:rFonts w:ascii="Times New Roman" w:eastAsia="Times New Roman" w:hAnsi="Times New Roman"/>
          <w:sz w:val="24"/>
          <w:szCs w:val="24"/>
          <w:lang w:eastAsia="ar-SA"/>
        </w:rPr>
        <w:t>n</w:t>
      </w:r>
      <w:r w:rsidR="00440C20" w:rsidRPr="00ED609C">
        <w:rPr>
          <w:rFonts w:ascii="Times New Roman" w:eastAsia="Times New Roman" w:hAnsi="Times New Roman"/>
          <w:sz w:val="24"/>
          <w:szCs w:val="24"/>
          <w:lang w:eastAsia="ar-SA"/>
        </w:rPr>
        <w:t>ovembra ielā 183, Daugavpilī</w:t>
      </w:r>
      <w:r w:rsidR="00440C20" w:rsidRPr="00ED609C">
        <w:rPr>
          <w:rFonts w:ascii="Times New Roman" w:eastAsia="Times New Roman" w:hAnsi="Times New Roman"/>
          <w:iCs/>
          <w:sz w:val="24"/>
          <w:szCs w:val="24"/>
          <w:lang w:eastAsia="ar-SA"/>
        </w:rPr>
        <w:t xml:space="preserve">, </w:t>
      </w:r>
      <w:r w:rsidR="0081783D">
        <w:rPr>
          <w:rFonts w:ascii="Times New Roman" w:eastAsia="Times New Roman" w:hAnsi="Times New Roman"/>
          <w:iCs/>
          <w:sz w:val="24"/>
          <w:szCs w:val="24"/>
          <w:lang w:eastAsia="ar-SA"/>
        </w:rPr>
        <w:t>(</w:t>
      </w:r>
      <w:r w:rsidR="00AA2485" w:rsidRPr="00ED609C">
        <w:rPr>
          <w:rFonts w:ascii="Times New Roman" w:eastAsia="Times New Roman" w:hAnsi="Times New Roman"/>
          <w:noProof/>
          <w:sz w:val="24"/>
          <w:szCs w:val="24"/>
          <w:lang w:eastAsia="ar-SA"/>
        </w:rPr>
        <w:t>turpmāk – Pasūtītājs</w:t>
      </w:r>
      <w:r w:rsidR="0081783D">
        <w:rPr>
          <w:rFonts w:ascii="Times New Roman" w:eastAsia="Times New Roman" w:hAnsi="Times New Roman"/>
          <w:noProof/>
          <w:sz w:val="24"/>
          <w:szCs w:val="24"/>
          <w:lang w:eastAsia="ar-SA"/>
        </w:rPr>
        <w:t>)</w:t>
      </w:r>
      <w:r w:rsidR="00440C20" w:rsidRPr="00ED609C">
        <w:rPr>
          <w:rFonts w:ascii="Times New Roman" w:eastAsia="Times New Roman" w:hAnsi="Times New Roman"/>
          <w:sz w:val="24"/>
          <w:szCs w:val="24"/>
          <w:lang w:eastAsia="ar-SA"/>
        </w:rPr>
        <w:t>, tās valdes locekļa S.Blagoveščenska personā, kurš rīkojas saskaņā ar Statūtiem</w:t>
      </w:r>
      <w:r w:rsidR="00440C20" w:rsidRPr="00ED609C">
        <w:rPr>
          <w:rFonts w:ascii="Times New Roman" w:eastAsia="Times New Roman" w:hAnsi="Times New Roman"/>
          <w:noProof/>
          <w:sz w:val="24"/>
          <w:szCs w:val="24"/>
          <w:lang w:eastAsia="ar-SA"/>
        </w:rPr>
        <w:t>,</w:t>
      </w:r>
      <w:r w:rsidR="00440C20" w:rsidRPr="00ED609C">
        <w:rPr>
          <w:rFonts w:ascii="Times New Roman" w:eastAsia="Times New Roman" w:hAnsi="Times New Roman"/>
          <w:sz w:val="24"/>
          <w:szCs w:val="24"/>
          <w:lang w:eastAsia="ar-SA"/>
        </w:rPr>
        <w:t xml:space="preserve"> no vienas puses </w:t>
      </w:r>
      <w:r w:rsidR="00440C20" w:rsidRPr="00ED609C">
        <w:rPr>
          <w:rFonts w:ascii="Times New Roman" w:eastAsia="Times New Roman" w:hAnsi="Times New Roman"/>
          <w:noProof/>
          <w:sz w:val="24"/>
          <w:szCs w:val="24"/>
          <w:lang w:eastAsia="ar-SA"/>
        </w:rPr>
        <w:t>un,</w:t>
      </w:r>
    </w:p>
    <w:p w14:paraId="20DC3EB5" w14:textId="0F8BDC6A" w:rsidR="00ED609C" w:rsidRDefault="00440C20" w:rsidP="0081783D">
      <w:pPr>
        <w:suppressAutoHyphens/>
        <w:spacing w:after="0" w:line="240" w:lineRule="auto"/>
        <w:ind w:firstLine="720"/>
        <w:jc w:val="both"/>
        <w:rPr>
          <w:rFonts w:ascii="Times New Roman" w:eastAsia="Times New Roman" w:hAnsi="Times New Roman"/>
          <w:sz w:val="24"/>
          <w:szCs w:val="24"/>
          <w:lang w:eastAsia="ar-SA"/>
        </w:rPr>
      </w:pPr>
      <w:r w:rsidRPr="00ED609C">
        <w:rPr>
          <w:rFonts w:ascii="Times New Roman" w:eastAsia="Times New Roman" w:hAnsi="Times New Roman"/>
          <w:b/>
          <w:bCs/>
          <w:sz w:val="24"/>
          <w:szCs w:val="24"/>
          <w:lang w:eastAsia="ar-SA"/>
        </w:rPr>
        <w:t>___ “___________”</w:t>
      </w:r>
      <w:r w:rsidRPr="00ED609C">
        <w:rPr>
          <w:rFonts w:ascii="Times New Roman" w:eastAsia="Times New Roman" w:hAnsi="Times New Roman"/>
          <w:iCs/>
          <w:sz w:val="24"/>
          <w:szCs w:val="24"/>
          <w:lang w:eastAsia="ar-SA"/>
        </w:rPr>
        <w:t xml:space="preserve">, </w:t>
      </w:r>
      <w:proofErr w:type="spellStart"/>
      <w:r w:rsidRPr="00ED609C">
        <w:rPr>
          <w:rFonts w:ascii="Times New Roman" w:eastAsia="Times New Roman" w:hAnsi="Times New Roman"/>
          <w:iCs/>
          <w:sz w:val="24"/>
          <w:szCs w:val="24"/>
          <w:lang w:eastAsia="ar-SA"/>
        </w:rPr>
        <w:t>reģ.Nr</w:t>
      </w:r>
      <w:proofErr w:type="spellEnd"/>
      <w:r w:rsidRPr="00ED609C">
        <w:rPr>
          <w:rFonts w:ascii="Times New Roman" w:eastAsia="Times New Roman" w:hAnsi="Times New Roman"/>
          <w:iCs/>
          <w:sz w:val="24"/>
          <w:szCs w:val="24"/>
          <w:lang w:eastAsia="ar-SA"/>
        </w:rPr>
        <w:t>._______________, juridiskā adrese ____________, _____, LV-_________</w:t>
      </w:r>
      <w:r w:rsidRPr="00ED609C">
        <w:rPr>
          <w:rFonts w:ascii="Times New Roman" w:eastAsia="Times New Roman" w:hAnsi="Times New Roman"/>
          <w:sz w:val="24"/>
          <w:szCs w:val="24"/>
          <w:lang w:eastAsia="ar-SA"/>
        </w:rPr>
        <w:t>,</w:t>
      </w:r>
      <w:r w:rsidRPr="00ED609C">
        <w:rPr>
          <w:rFonts w:ascii="Times New Roman" w:eastAsia="Times New Roman" w:hAnsi="Times New Roman"/>
          <w:bCs/>
          <w:sz w:val="24"/>
          <w:szCs w:val="24"/>
          <w:lang w:eastAsia="ar-SA"/>
        </w:rPr>
        <w:t xml:space="preserve"> </w:t>
      </w:r>
      <w:r w:rsidR="0081783D">
        <w:rPr>
          <w:rFonts w:ascii="Times New Roman" w:eastAsia="Times New Roman" w:hAnsi="Times New Roman"/>
          <w:bCs/>
          <w:sz w:val="24"/>
          <w:szCs w:val="24"/>
          <w:lang w:eastAsia="ar-SA"/>
        </w:rPr>
        <w:t>(</w:t>
      </w:r>
      <w:r w:rsidR="00AA2485" w:rsidRPr="00ED609C">
        <w:rPr>
          <w:rFonts w:ascii="Times New Roman" w:eastAsia="Times New Roman" w:hAnsi="Times New Roman"/>
          <w:sz w:val="24"/>
          <w:szCs w:val="24"/>
          <w:lang w:eastAsia="ar-SA"/>
        </w:rPr>
        <w:t xml:space="preserve">turpmāk – </w:t>
      </w:r>
      <w:r w:rsidR="0081783D">
        <w:rPr>
          <w:rFonts w:ascii="Times New Roman" w:eastAsia="Times New Roman" w:hAnsi="Times New Roman"/>
          <w:sz w:val="24"/>
          <w:szCs w:val="24"/>
          <w:lang w:eastAsia="ar-SA"/>
        </w:rPr>
        <w:t>Piegādātājs)</w:t>
      </w:r>
      <w:r w:rsidR="00AA2485" w:rsidRPr="00ED609C">
        <w:rPr>
          <w:rFonts w:ascii="Times New Roman" w:eastAsia="Times New Roman" w:hAnsi="Times New Roman"/>
          <w:sz w:val="24"/>
          <w:szCs w:val="24"/>
          <w:lang w:eastAsia="ar-SA"/>
        </w:rPr>
        <w:t xml:space="preserve">, </w:t>
      </w:r>
      <w:r w:rsidRPr="00ED609C">
        <w:rPr>
          <w:rFonts w:ascii="Times New Roman" w:eastAsia="Times New Roman" w:hAnsi="Times New Roman"/>
          <w:bCs/>
          <w:sz w:val="24"/>
          <w:szCs w:val="24"/>
          <w:lang w:eastAsia="ar-SA"/>
        </w:rPr>
        <w:t>tās</w:t>
      </w:r>
      <w:r w:rsidRPr="00ED609C">
        <w:rPr>
          <w:rFonts w:ascii="Times New Roman" w:eastAsia="Times New Roman" w:hAnsi="Times New Roman"/>
          <w:sz w:val="24"/>
          <w:szCs w:val="24"/>
          <w:lang w:eastAsia="ar-SA"/>
        </w:rPr>
        <w:t xml:space="preserve"> ____________ personā, kurš rīkojas uz __________________ pamata, no otras puses, abi kopā saukti Puses, bet katrs atsevišķi saukts Puse, </w:t>
      </w:r>
    </w:p>
    <w:p w14:paraId="59E3DF9F" w14:textId="2925CDA4" w:rsidR="00440C20" w:rsidRPr="00ED609C" w:rsidRDefault="00440C20" w:rsidP="0081783D">
      <w:pPr>
        <w:suppressAutoHyphens/>
        <w:spacing w:after="0" w:line="240" w:lineRule="auto"/>
        <w:ind w:firstLine="390"/>
        <w:jc w:val="both"/>
        <w:rPr>
          <w:rFonts w:ascii="Times New Roman" w:eastAsia="Times New Roman" w:hAnsi="Times New Roman"/>
          <w:sz w:val="24"/>
          <w:szCs w:val="24"/>
          <w:lang w:eastAsia="ar-SA"/>
        </w:rPr>
      </w:pPr>
      <w:r w:rsidRPr="00ED609C">
        <w:rPr>
          <w:rFonts w:ascii="Times New Roman" w:eastAsia="Times New Roman" w:hAnsi="Times New Roman"/>
          <w:sz w:val="24"/>
          <w:szCs w:val="24"/>
          <w:lang w:eastAsia="ar-SA"/>
        </w:rPr>
        <w:t>pamatojoties uz iepirkuma “</w:t>
      </w:r>
      <w:r w:rsidR="00ED609C">
        <w:rPr>
          <w:rFonts w:ascii="Times New Roman" w:eastAsia="Times New Roman" w:hAnsi="Times New Roman"/>
          <w:sz w:val="24"/>
          <w:szCs w:val="24"/>
          <w:lang w:eastAsia="ar-SA"/>
        </w:rPr>
        <w:t>Gāzes iegāde</w:t>
      </w:r>
      <w:r w:rsidRPr="00ED609C">
        <w:rPr>
          <w:rFonts w:ascii="Times New Roman" w:eastAsia="Times New Roman" w:hAnsi="Times New Roman"/>
          <w:sz w:val="24"/>
          <w:szCs w:val="24"/>
          <w:lang w:eastAsia="ar-SA"/>
        </w:rPr>
        <w:t xml:space="preserve">”, identifikācijas </w:t>
      </w:r>
      <w:proofErr w:type="spellStart"/>
      <w:r w:rsidRPr="00ED609C">
        <w:rPr>
          <w:rFonts w:ascii="Times New Roman" w:eastAsia="Times New Roman" w:hAnsi="Times New Roman"/>
          <w:sz w:val="24"/>
          <w:szCs w:val="24"/>
          <w:lang w:eastAsia="ar-SA"/>
        </w:rPr>
        <w:t>Nr.ASDS</w:t>
      </w:r>
      <w:proofErr w:type="spellEnd"/>
      <w:r w:rsidRPr="00ED609C">
        <w:rPr>
          <w:rFonts w:ascii="Times New Roman" w:eastAsia="Times New Roman" w:hAnsi="Times New Roman"/>
          <w:sz w:val="24"/>
          <w:szCs w:val="24"/>
          <w:lang w:eastAsia="ar-SA"/>
        </w:rPr>
        <w:t>/202</w:t>
      </w:r>
      <w:r w:rsidR="00E2155E" w:rsidRPr="00ED609C">
        <w:rPr>
          <w:rFonts w:ascii="Times New Roman" w:eastAsia="Times New Roman" w:hAnsi="Times New Roman"/>
          <w:sz w:val="24"/>
          <w:szCs w:val="24"/>
          <w:lang w:eastAsia="ar-SA"/>
        </w:rPr>
        <w:t>2/</w:t>
      </w:r>
      <w:r w:rsidR="00ED609C">
        <w:rPr>
          <w:rFonts w:ascii="Times New Roman" w:eastAsia="Times New Roman" w:hAnsi="Times New Roman"/>
          <w:sz w:val="24"/>
          <w:szCs w:val="24"/>
          <w:lang w:eastAsia="ar-SA"/>
        </w:rPr>
        <w:t>12,</w:t>
      </w:r>
      <w:r w:rsidRPr="00ED609C">
        <w:rPr>
          <w:rFonts w:ascii="Times New Roman" w:eastAsia="Times New Roman" w:hAnsi="Times New Roman"/>
          <w:sz w:val="24"/>
          <w:szCs w:val="24"/>
          <w:lang w:eastAsia="ar-SA"/>
        </w:rPr>
        <w:t xml:space="preserve"> rezultātiem</w:t>
      </w:r>
      <w:r w:rsidR="00ED609C">
        <w:rPr>
          <w:rFonts w:ascii="Times New Roman" w:eastAsia="Times New Roman" w:hAnsi="Times New Roman"/>
          <w:sz w:val="24"/>
          <w:szCs w:val="24"/>
          <w:lang w:eastAsia="ar-SA"/>
        </w:rPr>
        <w:t xml:space="preserve"> </w:t>
      </w:r>
      <w:r w:rsidR="00ED609C" w:rsidRPr="0011078F">
        <w:rPr>
          <w:rFonts w:ascii="Times New Roman" w:eastAsia="Times New Roman" w:hAnsi="Times New Roman"/>
          <w:sz w:val="24"/>
          <w:szCs w:val="24"/>
          <w:lang w:eastAsia="ar-SA"/>
        </w:rPr>
        <w:t>pozīcijā ___________</w:t>
      </w:r>
      <w:r w:rsidRPr="0011078F">
        <w:rPr>
          <w:rFonts w:ascii="Times New Roman" w:eastAsia="Times New Roman" w:hAnsi="Times New Roman"/>
          <w:sz w:val="24"/>
          <w:szCs w:val="24"/>
          <w:lang w:eastAsia="ar-SA"/>
        </w:rPr>
        <w:t xml:space="preserve">, </w:t>
      </w:r>
      <w:r w:rsidRPr="00ED609C">
        <w:rPr>
          <w:rFonts w:ascii="Times New Roman" w:eastAsia="Times New Roman" w:hAnsi="Times New Roman"/>
          <w:sz w:val="24"/>
          <w:szCs w:val="24"/>
          <w:lang w:eastAsia="ar-SA"/>
        </w:rPr>
        <w:t>izsakot savu brīvu gribu, bez viltus, spaidiem un maldības noslēdza šādu līgumu, turpmāk – Līgums:</w:t>
      </w:r>
    </w:p>
    <w:p w14:paraId="1606AA4F" w14:textId="77777777" w:rsidR="00440C20" w:rsidRPr="00B10A4B" w:rsidRDefault="00440C20" w:rsidP="00440C20">
      <w:pPr>
        <w:shd w:val="clear" w:color="auto" w:fill="FFFFFF"/>
        <w:suppressAutoHyphens/>
        <w:spacing w:after="0" w:line="240" w:lineRule="auto"/>
        <w:ind w:right="249"/>
        <w:rPr>
          <w:rFonts w:ascii="Times New Roman" w:eastAsia="Times New Roman" w:hAnsi="Times New Roman"/>
          <w:b/>
          <w:bCs/>
          <w:caps/>
          <w:color w:val="FF0000"/>
          <w:spacing w:val="-5"/>
          <w:w w:val="105"/>
          <w:sz w:val="24"/>
          <w:szCs w:val="24"/>
          <w:lang w:eastAsia="ar-SA"/>
        </w:rPr>
      </w:pPr>
    </w:p>
    <w:p w14:paraId="0BADD3B9" w14:textId="77777777" w:rsidR="0081783D" w:rsidRPr="0081783D" w:rsidRDefault="0081783D" w:rsidP="0081783D">
      <w:pPr>
        <w:numPr>
          <w:ilvl w:val="0"/>
          <w:numId w:val="26"/>
        </w:numPr>
        <w:shd w:val="clear" w:color="auto" w:fill="FFFFFF"/>
        <w:suppressAutoHyphens/>
        <w:spacing w:after="0" w:line="240" w:lineRule="auto"/>
        <w:ind w:right="249"/>
        <w:jc w:val="center"/>
        <w:rPr>
          <w:rFonts w:ascii="Times New Roman" w:eastAsia="Times New Roman" w:hAnsi="Times New Roman"/>
          <w:b/>
          <w:bCs/>
          <w:caps/>
          <w:spacing w:val="-5"/>
          <w:w w:val="105"/>
          <w:sz w:val="24"/>
          <w:szCs w:val="24"/>
          <w:lang w:eastAsia="ar-SA"/>
        </w:rPr>
      </w:pPr>
      <w:r w:rsidRPr="0081783D">
        <w:rPr>
          <w:rFonts w:ascii="Times New Roman" w:eastAsia="Times New Roman" w:hAnsi="Times New Roman"/>
          <w:b/>
          <w:bCs/>
          <w:caps/>
          <w:spacing w:val="-5"/>
          <w:w w:val="105"/>
          <w:sz w:val="24"/>
          <w:szCs w:val="24"/>
          <w:lang w:eastAsia="ar-SA"/>
        </w:rPr>
        <w:t>Līguma priekšmets</w:t>
      </w:r>
    </w:p>
    <w:p w14:paraId="26A0097F" w14:textId="65502F94" w:rsidR="0081783D" w:rsidRPr="0081783D" w:rsidRDefault="0081783D" w:rsidP="0081783D">
      <w:pPr>
        <w:spacing w:after="0" w:line="240" w:lineRule="auto"/>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 xml:space="preserve">1.1. </w:t>
      </w:r>
      <w:r w:rsidR="004F09E3">
        <w:rPr>
          <w:rFonts w:ascii="Times New Roman" w:eastAsia="Times New Roman" w:hAnsi="Times New Roman"/>
          <w:sz w:val="24"/>
          <w:szCs w:val="24"/>
          <w:lang w:eastAsia="ar-SA"/>
        </w:rPr>
        <w:t xml:space="preserve">Pasūtītājs pasūta un </w:t>
      </w:r>
      <w:r>
        <w:rPr>
          <w:rFonts w:ascii="Times New Roman" w:eastAsia="Times New Roman" w:hAnsi="Times New Roman"/>
          <w:sz w:val="24"/>
          <w:szCs w:val="24"/>
          <w:lang w:eastAsia="ar-SA"/>
        </w:rPr>
        <w:t xml:space="preserve">Piegādātājs </w:t>
      </w:r>
      <w:r w:rsidR="0060184E" w:rsidRPr="0081783D">
        <w:rPr>
          <w:rFonts w:ascii="Times New Roman" w:eastAsia="Times New Roman" w:hAnsi="Times New Roman"/>
          <w:sz w:val="24"/>
          <w:szCs w:val="24"/>
          <w:lang w:eastAsia="ar-SA"/>
        </w:rPr>
        <w:t>Līguma darbības laik</w:t>
      </w:r>
      <w:r w:rsidR="0060184E">
        <w:rPr>
          <w:rFonts w:ascii="Times New Roman" w:eastAsia="Times New Roman" w:hAnsi="Times New Roman"/>
          <w:sz w:val="24"/>
          <w:szCs w:val="24"/>
          <w:lang w:eastAsia="ar-SA"/>
        </w:rPr>
        <w:t xml:space="preserve">ā </w:t>
      </w:r>
      <w:r>
        <w:rPr>
          <w:rFonts w:ascii="Times New Roman" w:eastAsia="Times New Roman" w:hAnsi="Times New Roman"/>
          <w:sz w:val="24"/>
          <w:szCs w:val="24"/>
          <w:lang w:eastAsia="ar-SA"/>
        </w:rPr>
        <w:t>p</w:t>
      </w:r>
      <w:r w:rsidRPr="0081783D">
        <w:rPr>
          <w:rFonts w:ascii="Times New Roman" w:eastAsia="Times New Roman" w:hAnsi="Times New Roman"/>
          <w:sz w:val="24"/>
          <w:szCs w:val="24"/>
          <w:lang w:eastAsia="ar-SA"/>
        </w:rPr>
        <w:t xml:space="preserve">ārdod </w:t>
      </w:r>
      <w:r>
        <w:rPr>
          <w:rFonts w:ascii="Times New Roman" w:eastAsia="Times New Roman" w:hAnsi="Times New Roman"/>
          <w:sz w:val="24"/>
          <w:szCs w:val="24"/>
          <w:lang w:eastAsia="ar-SA"/>
        </w:rPr>
        <w:t>Pasūtītājam</w:t>
      </w:r>
      <w:r w:rsidRPr="0081783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_________</w:t>
      </w:r>
      <w:r w:rsidRPr="0081783D">
        <w:rPr>
          <w:rFonts w:ascii="Times New Roman" w:eastAsia="Times New Roman" w:hAnsi="Times New Roman"/>
          <w:sz w:val="24"/>
          <w:szCs w:val="24"/>
          <w:lang w:eastAsia="ar-SA"/>
        </w:rPr>
        <w:t xml:space="preserve"> (turpmāk – Prece).</w:t>
      </w:r>
    </w:p>
    <w:p w14:paraId="649903D5" w14:textId="2CA0E163" w:rsidR="0081783D" w:rsidRPr="0081783D" w:rsidRDefault="0081783D" w:rsidP="0081783D">
      <w:pPr>
        <w:spacing w:after="0" w:line="240" w:lineRule="auto"/>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1.2. Visai Precei jābūt atbilstošai tehniskās specifikācijas prasībām, saskaņā ar iepirkumā iesniegto Finanšu piedāvājumu.</w:t>
      </w:r>
    </w:p>
    <w:p w14:paraId="5D34F325" w14:textId="77777777" w:rsidR="0081783D" w:rsidRPr="0081783D" w:rsidRDefault="0081783D" w:rsidP="0081783D">
      <w:pPr>
        <w:spacing w:after="0" w:line="240" w:lineRule="auto"/>
        <w:jc w:val="both"/>
        <w:rPr>
          <w:rFonts w:ascii="Times New Roman" w:eastAsia="Times New Roman" w:hAnsi="Times New Roman"/>
          <w:sz w:val="24"/>
          <w:szCs w:val="24"/>
          <w:lang w:eastAsia="ar-SA"/>
        </w:rPr>
      </w:pPr>
    </w:p>
    <w:p w14:paraId="5360BA71" w14:textId="77777777" w:rsidR="0081783D" w:rsidRPr="0081783D" w:rsidRDefault="0081783D" w:rsidP="0081783D">
      <w:pPr>
        <w:spacing w:after="0" w:line="240" w:lineRule="auto"/>
        <w:jc w:val="center"/>
        <w:rPr>
          <w:rFonts w:ascii="Times New Roman" w:eastAsia="Times New Roman" w:hAnsi="Times New Roman"/>
          <w:b/>
          <w:sz w:val="24"/>
          <w:szCs w:val="24"/>
          <w:lang w:eastAsia="ar-SA"/>
        </w:rPr>
      </w:pPr>
      <w:r w:rsidRPr="0081783D">
        <w:rPr>
          <w:rFonts w:ascii="Times New Roman" w:eastAsia="Times New Roman" w:hAnsi="Times New Roman"/>
          <w:b/>
          <w:bCs/>
          <w:sz w:val="24"/>
          <w:szCs w:val="24"/>
          <w:lang w:eastAsia="ar-SA"/>
        </w:rPr>
        <w:t>2.</w:t>
      </w:r>
      <w:r w:rsidRPr="0081783D">
        <w:rPr>
          <w:rFonts w:ascii="Times New Roman" w:eastAsia="Times New Roman" w:hAnsi="Times New Roman"/>
          <w:sz w:val="24"/>
          <w:szCs w:val="24"/>
          <w:lang w:eastAsia="ar-SA"/>
        </w:rPr>
        <w:t xml:space="preserve"> </w:t>
      </w:r>
      <w:r w:rsidRPr="0081783D">
        <w:rPr>
          <w:rFonts w:ascii="Times New Roman" w:eastAsia="Times New Roman" w:hAnsi="Times New Roman"/>
          <w:b/>
          <w:sz w:val="24"/>
          <w:szCs w:val="24"/>
          <w:lang w:eastAsia="ar-SA"/>
        </w:rPr>
        <w:t>LĪGUMA IZPILDES KĀRTĪBA</w:t>
      </w:r>
    </w:p>
    <w:p w14:paraId="07A126BF" w14:textId="4CD21653" w:rsidR="0081783D" w:rsidRPr="008B6F99" w:rsidRDefault="0081783D" w:rsidP="00FE4C11">
      <w:pPr>
        <w:numPr>
          <w:ilvl w:val="1"/>
          <w:numId w:val="27"/>
        </w:numPr>
        <w:suppressAutoHyphens/>
        <w:spacing w:after="0" w:line="240" w:lineRule="auto"/>
        <w:jc w:val="both"/>
        <w:rPr>
          <w:rFonts w:ascii="Times New Roman" w:eastAsia="Times New Roman" w:hAnsi="Times New Roman"/>
          <w:sz w:val="24"/>
          <w:szCs w:val="24"/>
          <w:lang w:eastAsia="ar-SA"/>
        </w:rPr>
      </w:pPr>
      <w:r w:rsidRPr="008B6F99">
        <w:rPr>
          <w:rFonts w:ascii="Times New Roman" w:eastAsia="Times New Roman" w:hAnsi="Times New Roman"/>
          <w:sz w:val="24"/>
          <w:szCs w:val="24"/>
          <w:lang w:eastAsia="ar-SA"/>
        </w:rPr>
        <w:t>Piegādātāj</w:t>
      </w:r>
      <w:r w:rsidR="0060184E" w:rsidRPr="008B6F99">
        <w:rPr>
          <w:rFonts w:ascii="Times New Roman" w:eastAsia="Times New Roman" w:hAnsi="Times New Roman"/>
          <w:sz w:val="24"/>
          <w:szCs w:val="24"/>
          <w:lang w:eastAsia="ar-SA"/>
        </w:rPr>
        <w:t>s</w:t>
      </w:r>
      <w:r w:rsidR="0060184E" w:rsidRPr="008B6F99">
        <w:rPr>
          <w:rFonts w:ascii="Times New Roman" w:eastAsia="Times New Roman" w:hAnsi="Times New Roman"/>
          <w:bCs/>
          <w:spacing w:val="3"/>
          <w:sz w:val="24"/>
          <w:szCs w:val="24"/>
          <w:lang w:eastAsia="ar-SA"/>
        </w:rPr>
        <w:t xml:space="preserve"> </w:t>
      </w:r>
      <w:r w:rsidRPr="008B6F99">
        <w:rPr>
          <w:rFonts w:ascii="Times New Roman" w:eastAsia="Times New Roman" w:hAnsi="Times New Roman"/>
          <w:bCs/>
          <w:spacing w:val="3"/>
          <w:sz w:val="24"/>
          <w:szCs w:val="24"/>
          <w:lang w:eastAsia="ar-SA"/>
        </w:rPr>
        <w:t xml:space="preserve">nodrošina </w:t>
      </w:r>
      <w:r w:rsidR="00FE4C11" w:rsidRPr="008B6F99">
        <w:rPr>
          <w:rFonts w:ascii="Times New Roman" w:eastAsia="Times New Roman" w:hAnsi="Times New Roman"/>
          <w:bCs/>
          <w:spacing w:val="3"/>
          <w:sz w:val="24"/>
          <w:szCs w:val="24"/>
          <w:lang w:eastAsia="ar-SA"/>
        </w:rPr>
        <w:t>Preces izsniegšanu</w:t>
      </w:r>
      <w:r w:rsidRPr="008B6F99">
        <w:rPr>
          <w:rFonts w:ascii="Times New Roman" w:eastAsia="Times New Roman" w:hAnsi="Times New Roman"/>
          <w:bCs/>
          <w:spacing w:val="3"/>
          <w:sz w:val="24"/>
          <w:szCs w:val="24"/>
          <w:lang w:eastAsia="ar-SA"/>
        </w:rPr>
        <w:t xml:space="preserve"> </w:t>
      </w:r>
      <w:r w:rsidR="0011078F" w:rsidRPr="008B6F99">
        <w:rPr>
          <w:rFonts w:ascii="Times New Roman" w:eastAsia="Times New Roman" w:hAnsi="Times New Roman"/>
          <w:noProof/>
          <w:sz w:val="24"/>
          <w:szCs w:val="24"/>
          <w:lang w:eastAsia="ar-SA"/>
        </w:rPr>
        <w:t>Pasūtītājam</w:t>
      </w:r>
      <w:r w:rsidRPr="008B6F99">
        <w:rPr>
          <w:rFonts w:ascii="Times New Roman" w:eastAsia="Times New Roman" w:hAnsi="Times New Roman"/>
          <w:bCs/>
          <w:spacing w:val="3"/>
          <w:sz w:val="24"/>
          <w:szCs w:val="24"/>
          <w:lang w:eastAsia="ar-SA"/>
        </w:rPr>
        <w:t xml:space="preserve"> </w:t>
      </w:r>
      <w:bookmarkStart w:id="4" w:name="_Hlk495576230"/>
      <w:r w:rsidR="008B6F99" w:rsidRPr="008B6F99">
        <w:rPr>
          <w:rFonts w:ascii="Times New Roman" w:eastAsia="Times New Roman" w:hAnsi="Times New Roman"/>
          <w:bCs/>
          <w:spacing w:val="3"/>
          <w:sz w:val="24"/>
          <w:szCs w:val="24"/>
          <w:lang w:eastAsia="ar-SA"/>
        </w:rPr>
        <w:t>2</w:t>
      </w:r>
      <w:r w:rsidRPr="008B6F99">
        <w:rPr>
          <w:rFonts w:ascii="Times New Roman" w:eastAsia="Times New Roman" w:hAnsi="Times New Roman"/>
          <w:bCs/>
          <w:spacing w:val="3"/>
          <w:sz w:val="24"/>
          <w:szCs w:val="24"/>
          <w:lang w:eastAsia="ar-SA"/>
        </w:rPr>
        <w:t xml:space="preserve"> (</w:t>
      </w:r>
      <w:r w:rsidR="008B6F99" w:rsidRPr="008B6F99">
        <w:rPr>
          <w:rFonts w:ascii="Times New Roman" w:eastAsia="Times New Roman" w:hAnsi="Times New Roman"/>
          <w:bCs/>
          <w:spacing w:val="3"/>
          <w:sz w:val="24"/>
          <w:szCs w:val="24"/>
          <w:lang w:eastAsia="ar-SA"/>
        </w:rPr>
        <w:t>divu</w:t>
      </w:r>
      <w:r w:rsidRPr="008B6F99">
        <w:rPr>
          <w:rFonts w:ascii="Times New Roman" w:eastAsia="Times New Roman" w:hAnsi="Times New Roman"/>
          <w:bCs/>
          <w:spacing w:val="3"/>
          <w:sz w:val="24"/>
          <w:szCs w:val="24"/>
          <w:lang w:eastAsia="ar-SA"/>
        </w:rPr>
        <w:t xml:space="preserve">) </w:t>
      </w:r>
      <w:r w:rsidR="008B6F99" w:rsidRPr="008B6F99">
        <w:rPr>
          <w:rFonts w:ascii="Times New Roman" w:eastAsia="Times New Roman" w:hAnsi="Times New Roman"/>
          <w:bCs/>
          <w:spacing w:val="3"/>
          <w:sz w:val="24"/>
          <w:szCs w:val="24"/>
          <w:lang w:eastAsia="ar-SA"/>
        </w:rPr>
        <w:t>darba dienu</w:t>
      </w:r>
      <w:r w:rsidRPr="008B6F99">
        <w:rPr>
          <w:rFonts w:ascii="Times New Roman" w:eastAsia="Times New Roman" w:hAnsi="Times New Roman"/>
          <w:bCs/>
          <w:spacing w:val="3"/>
          <w:sz w:val="24"/>
          <w:szCs w:val="24"/>
          <w:lang w:eastAsia="ar-SA"/>
        </w:rPr>
        <w:t xml:space="preserve"> laikā </w:t>
      </w:r>
      <w:bookmarkEnd w:id="4"/>
      <w:r w:rsidR="00FE4C11" w:rsidRPr="008B6F99">
        <w:rPr>
          <w:rFonts w:ascii="Times New Roman" w:eastAsia="Times New Roman" w:hAnsi="Times New Roman"/>
          <w:bCs/>
          <w:spacing w:val="3"/>
          <w:sz w:val="24"/>
          <w:szCs w:val="24"/>
          <w:lang w:eastAsia="ar-SA"/>
        </w:rPr>
        <w:t>no Pasūtītāja veiktā pasūtījuma saņemšanas Piegādātāja Preču izsniegšanas punktā _______________, Daugavpilī.</w:t>
      </w:r>
    </w:p>
    <w:p w14:paraId="4E0E31B6" w14:textId="50723B98" w:rsidR="00FE4C11" w:rsidRDefault="00FE4C11" w:rsidP="0081783D">
      <w:pPr>
        <w:numPr>
          <w:ilvl w:val="1"/>
          <w:numId w:val="27"/>
        </w:numPr>
        <w:suppressAutoHyphens/>
        <w:spacing w:after="0" w:line="240" w:lineRule="auto"/>
        <w:jc w:val="both"/>
        <w:rPr>
          <w:rFonts w:ascii="Times New Roman" w:eastAsia="Times New Roman" w:hAnsi="Times New Roman"/>
          <w:sz w:val="24"/>
          <w:szCs w:val="24"/>
          <w:lang w:eastAsia="ar-SA"/>
        </w:rPr>
      </w:pPr>
      <w:r w:rsidRPr="008B6F99">
        <w:rPr>
          <w:rFonts w:ascii="Times New Roman" w:eastAsia="Times New Roman" w:hAnsi="Times New Roman"/>
          <w:sz w:val="24"/>
          <w:szCs w:val="24"/>
          <w:lang w:eastAsia="ar-SA"/>
        </w:rPr>
        <w:t xml:space="preserve">Piegādātājs </w:t>
      </w:r>
      <w:r w:rsidRPr="008B6F99">
        <w:rPr>
          <w:rFonts w:ascii="Times New Roman" w:eastAsia="Times New Roman" w:hAnsi="Times New Roman"/>
          <w:bCs/>
          <w:spacing w:val="3"/>
          <w:sz w:val="24"/>
          <w:szCs w:val="24"/>
          <w:lang w:eastAsia="ar-SA"/>
        </w:rPr>
        <w:t xml:space="preserve">līguma darbības laikā </w:t>
      </w:r>
      <w:r w:rsidRPr="008B6F99">
        <w:rPr>
          <w:rFonts w:ascii="Times New Roman" w:eastAsia="Times New Roman" w:hAnsi="Times New Roman"/>
          <w:sz w:val="24"/>
          <w:szCs w:val="24"/>
          <w:lang w:eastAsia="ar-SA"/>
        </w:rPr>
        <w:t xml:space="preserve">nodrošina </w:t>
      </w:r>
      <w:r w:rsidRPr="0081783D">
        <w:rPr>
          <w:rFonts w:ascii="Times New Roman" w:eastAsia="Times New Roman" w:hAnsi="Times New Roman"/>
          <w:sz w:val="24"/>
          <w:szCs w:val="24"/>
          <w:lang w:eastAsia="ar-SA"/>
        </w:rPr>
        <w:t>Prec</w:t>
      </w:r>
      <w:r>
        <w:rPr>
          <w:rFonts w:ascii="Times New Roman" w:eastAsia="Times New Roman" w:hAnsi="Times New Roman"/>
          <w:sz w:val="24"/>
          <w:szCs w:val="24"/>
          <w:lang w:eastAsia="ar-SA"/>
        </w:rPr>
        <w:t>es izsniegšanu Pasūtītājam</w:t>
      </w:r>
      <w:r w:rsidRPr="0081783D">
        <w:rPr>
          <w:rFonts w:ascii="Times New Roman" w:eastAsia="Times New Roman" w:hAnsi="Times New Roman"/>
          <w:sz w:val="24"/>
          <w:szCs w:val="24"/>
          <w:lang w:eastAsia="ar-SA"/>
        </w:rPr>
        <w:t xml:space="preserve"> pa daļām pēc </w:t>
      </w:r>
      <w:r>
        <w:rPr>
          <w:rFonts w:ascii="Times New Roman" w:eastAsia="Times New Roman" w:hAnsi="Times New Roman"/>
          <w:sz w:val="24"/>
          <w:szCs w:val="24"/>
          <w:lang w:eastAsia="ar-SA"/>
        </w:rPr>
        <w:t xml:space="preserve">Pasūtītāja </w:t>
      </w:r>
      <w:r w:rsidRPr="0081783D">
        <w:rPr>
          <w:rFonts w:ascii="Times New Roman" w:eastAsia="Times New Roman" w:hAnsi="Times New Roman"/>
          <w:sz w:val="24"/>
          <w:szCs w:val="24"/>
          <w:lang w:eastAsia="ar-SA"/>
        </w:rPr>
        <w:t>pasūtījuma.</w:t>
      </w:r>
      <w:r w:rsidRPr="00FE4C11">
        <w:rPr>
          <w:rFonts w:ascii="Times New Roman" w:eastAsia="Times New Roman" w:hAnsi="Times New Roman"/>
          <w:bCs/>
          <w:spacing w:val="3"/>
          <w:sz w:val="24"/>
          <w:szCs w:val="24"/>
          <w:lang w:eastAsia="ar-SA"/>
        </w:rPr>
        <w:t xml:space="preserve"> </w:t>
      </w:r>
      <w:r w:rsidRPr="0081783D">
        <w:rPr>
          <w:rFonts w:ascii="Times New Roman" w:eastAsia="Times New Roman" w:hAnsi="Times New Roman"/>
          <w:bCs/>
          <w:spacing w:val="3"/>
          <w:sz w:val="24"/>
          <w:szCs w:val="24"/>
          <w:lang w:eastAsia="ar-SA"/>
        </w:rPr>
        <w:t xml:space="preserve">Pasūtījums tiek veikts pēc </w:t>
      </w:r>
      <w:r>
        <w:rPr>
          <w:rFonts w:ascii="Times New Roman" w:eastAsia="Times New Roman" w:hAnsi="Times New Roman"/>
          <w:bCs/>
          <w:spacing w:val="3"/>
          <w:sz w:val="24"/>
          <w:szCs w:val="24"/>
          <w:lang w:eastAsia="ar-SA"/>
        </w:rPr>
        <w:t xml:space="preserve">Pasūtītāja </w:t>
      </w:r>
      <w:r w:rsidRPr="0081783D">
        <w:rPr>
          <w:rFonts w:ascii="Times New Roman" w:eastAsia="Times New Roman" w:hAnsi="Times New Roman"/>
          <w:bCs/>
          <w:spacing w:val="3"/>
          <w:sz w:val="24"/>
          <w:szCs w:val="24"/>
          <w:lang w:eastAsia="ar-SA"/>
        </w:rPr>
        <w:t>faktiskās nepieciešamības</w:t>
      </w:r>
      <w:r>
        <w:rPr>
          <w:rFonts w:ascii="Times New Roman" w:eastAsia="Times New Roman" w:hAnsi="Times New Roman"/>
          <w:bCs/>
          <w:spacing w:val="3"/>
          <w:sz w:val="24"/>
          <w:szCs w:val="24"/>
          <w:lang w:eastAsia="ar-SA"/>
        </w:rPr>
        <w:t>.</w:t>
      </w:r>
    </w:p>
    <w:p w14:paraId="4C580F54" w14:textId="2416DB66" w:rsidR="0081783D" w:rsidRPr="0081783D" w:rsidRDefault="0011078F" w:rsidP="0081783D">
      <w:pPr>
        <w:numPr>
          <w:ilvl w:val="1"/>
          <w:numId w:val="27"/>
        </w:numPr>
        <w:suppressAutoHyphens/>
        <w:spacing w:after="0" w:line="240" w:lineRule="auto"/>
        <w:jc w:val="both"/>
        <w:rPr>
          <w:rFonts w:ascii="Times New Roman" w:eastAsia="Times New Roman" w:hAnsi="Times New Roman"/>
          <w:sz w:val="24"/>
          <w:szCs w:val="24"/>
          <w:lang w:eastAsia="ar-SA"/>
        </w:rPr>
      </w:pPr>
      <w:r w:rsidRPr="00ED609C">
        <w:rPr>
          <w:rFonts w:ascii="Times New Roman" w:eastAsia="Times New Roman" w:hAnsi="Times New Roman"/>
          <w:noProof/>
          <w:sz w:val="24"/>
          <w:szCs w:val="24"/>
          <w:lang w:eastAsia="ar-SA"/>
        </w:rPr>
        <w:t>Pasūtītāj</w:t>
      </w:r>
      <w:r>
        <w:rPr>
          <w:rFonts w:ascii="Times New Roman" w:eastAsia="Times New Roman" w:hAnsi="Times New Roman"/>
          <w:noProof/>
          <w:sz w:val="24"/>
          <w:szCs w:val="24"/>
          <w:lang w:eastAsia="ar-SA"/>
        </w:rPr>
        <w:t>am</w:t>
      </w:r>
      <w:r w:rsidR="0081783D" w:rsidRPr="0081783D">
        <w:rPr>
          <w:rFonts w:ascii="Times New Roman" w:eastAsia="Times New Roman" w:hAnsi="Times New Roman"/>
          <w:bCs/>
          <w:spacing w:val="3"/>
          <w:sz w:val="24"/>
          <w:szCs w:val="24"/>
          <w:lang w:eastAsia="ar-SA"/>
        </w:rPr>
        <w:t xml:space="preserve"> nav pienākums veikt Preču pasūtījumu par visu Līguma 3.1.punktā notei</w:t>
      </w:r>
      <w:r w:rsidR="00FE4C11">
        <w:rPr>
          <w:rFonts w:ascii="Times New Roman" w:eastAsia="Times New Roman" w:hAnsi="Times New Roman"/>
          <w:bCs/>
          <w:spacing w:val="3"/>
          <w:sz w:val="24"/>
          <w:szCs w:val="24"/>
          <w:lang w:eastAsia="ar-SA"/>
        </w:rPr>
        <w:t>kto summu un/vai iegādāties visu</w:t>
      </w:r>
      <w:r w:rsidR="0081783D" w:rsidRPr="0081783D">
        <w:rPr>
          <w:rFonts w:ascii="Times New Roman" w:eastAsia="Times New Roman" w:hAnsi="Times New Roman"/>
          <w:bCs/>
          <w:spacing w:val="3"/>
          <w:sz w:val="24"/>
          <w:szCs w:val="24"/>
          <w:lang w:eastAsia="ar-SA"/>
        </w:rPr>
        <w:t xml:space="preserve"> Finanšu piedāvājumā norādīt</w:t>
      </w:r>
      <w:r>
        <w:rPr>
          <w:rFonts w:ascii="Times New Roman" w:eastAsia="Times New Roman" w:hAnsi="Times New Roman"/>
          <w:bCs/>
          <w:spacing w:val="3"/>
          <w:sz w:val="24"/>
          <w:szCs w:val="24"/>
          <w:lang w:eastAsia="ar-SA"/>
        </w:rPr>
        <w:t>o Preču apjomu</w:t>
      </w:r>
      <w:r w:rsidR="0081783D" w:rsidRPr="0081783D">
        <w:rPr>
          <w:rFonts w:ascii="Times New Roman" w:eastAsia="Times New Roman" w:hAnsi="Times New Roman"/>
          <w:bCs/>
          <w:spacing w:val="3"/>
          <w:sz w:val="24"/>
          <w:szCs w:val="24"/>
          <w:lang w:eastAsia="ar-SA"/>
        </w:rPr>
        <w:t>.</w:t>
      </w:r>
    </w:p>
    <w:p w14:paraId="6950EE38" w14:textId="77777777" w:rsidR="0081783D" w:rsidRPr="0081783D" w:rsidRDefault="0081783D" w:rsidP="0081783D">
      <w:pPr>
        <w:spacing w:after="0" w:line="240" w:lineRule="auto"/>
        <w:ind w:left="360"/>
        <w:jc w:val="both"/>
        <w:rPr>
          <w:rFonts w:ascii="Times New Roman" w:eastAsia="Times New Roman" w:hAnsi="Times New Roman"/>
          <w:sz w:val="24"/>
          <w:szCs w:val="24"/>
          <w:lang w:eastAsia="ar-SA"/>
        </w:rPr>
      </w:pPr>
      <w:r w:rsidRPr="0081783D">
        <w:rPr>
          <w:rFonts w:ascii="Times New Roman" w:eastAsia="Times New Roman" w:hAnsi="Times New Roman"/>
          <w:bCs/>
          <w:spacing w:val="3"/>
          <w:sz w:val="24"/>
          <w:szCs w:val="24"/>
          <w:lang w:eastAsia="ar-SA"/>
        </w:rPr>
        <w:t xml:space="preserve"> </w:t>
      </w:r>
    </w:p>
    <w:p w14:paraId="60CFB8FA" w14:textId="77777777" w:rsidR="0081783D" w:rsidRPr="0081783D" w:rsidRDefault="0081783D" w:rsidP="0081783D">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81783D">
        <w:rPr>
          <w:rFonts w:ascii="Times New Roman" w:eastAsia="Times New Roman" w:hAnsi="Times New Roman"/>
          <w:b/>
          <w:bCs/>
          <w:sz w:val="24"/>
          <w:szCs w:val="24"/>
          <w:lang w:eastAsia="ar-SA"/>
        </w:rPr>
        <w:t>LĪGUMCENA UN NORĒĶINU KĀRTĪBA</w:t>
      </w:r>
    </w:p>
    <w:p w14:paraId="1BF83879" w14:textId="02A79DD9" w:rsidR="0081783D" w:rsidRPr="0081783D" w:rsidRDefault="0081783D" w:rsidP="0081783D">
      <w:pPr>
        <w:numPr>
          <w:ilvl w:val="1"/>
          <w:numId w:val="28"/>
        </w:numPr>
        <w:shd w:val="clear" w:color="auto" w:fill="FFFFFF"/>
        <w:tabs>
          <w:tab w:val="left" w:pos="284"/>
        </w:tabs>
        <w:suppressAutoHyphens/>
        <w:spacing w:after="0" w:line="240" w:lineRule="auto"/>
        <w:ind w:left="426" w:hanging="426"/>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 xml:space="preserve">Kopēja līgumcena atbilstoši </w:t>
      </w:r>
      <w:r w:rsidR="004F09E3">
        <w:rPr>
          <w:rFonts w:ascii="Times New Roman" w:eastAsia="Times New Roman" w:hAnsi="Times New Roman"/>
          <w:sz w:val="24"/>
          <w:szCs w:val="24"/>
          <w:lang w:eastAsia="ar-SA"/>
        </w:rPr>
        <w:t>Piegādātāja</w:t>
      </w:r>
      <w:r w:rsidRPr="0081783D">
        <w:rPr>
          <w:rFonts w:ascii="Times New Roman" w:eastAsia="Times New Roman" w:hAnsi="Times New Roman"/>
          <w:sz w:val="24"/>
          <w:szCs w:val="24"/>
          <w:lang w:eastAsia="ar-SA"/>
        </w:rPr>
        <w:t xml:space="preserve"> iesniegtam Finanšu piedāvājumam sastāda </w:t>
      </w:r>
      <w:r w:rsidRPr="0081783D">
        <w:rPr>
          <w:rFonts w:ascii="Times New Roman" w:eastAsia="Times New Roman" w:hAnsi="Times New Roman"/>
          <w:b/>
          <w:bCs/>
          <w:sz w:val="24"/>
          <w:szCs w:val="24"/>
          <w:lang w:eastAsia="ar-SA"/>
        </w:rPr>
        <w:t>__________</w:t>
      </w:r>
      <w:r w:rsidRPr="0081783D">
        <w:rPr>
          <w:rFonts w:ascii="Times New Roman" w:eastAsia="Times New Roman" w:hAnsi="Times New Roman"/>
          <w:sz w:val="24"/>
          <w:szCs w:val="24"/>
          <w:lang w:eastAsia="ar-SA"/>
        </w:rPr>
        <w:t xml:space="preserve"> </w:t>
      </w:r>
      <w:r w:rsidRPr="0081783D">
        <w:rPr>
          <w:rFonts w:ascii="Times New Roman" w:eastAsia="Times New Roman" w:hAnsi="Times New Roman"/>
          <w:bCs/>
          <w:spacing w:val="-3"/>
          <w:sz w:val="24"/>
          <w:szCs w:val="24"/>
          <w:lang w:eastAsia="ar-SA"/>
        </w:rPr>
        <w:t>EUR</w:t>
      </w:r>
      <w:r w:rsidRPr="0081783D">
        <w:rPr>
          <w:rFonts w:ascii="Times New Roman" w:eastAsia="Times New Roman" w:hAnsi="Times New Roman"/>
          <w:spacing w:val="-3"/>
          <w:sz w:val="24"/>
          <w:szCs w:val="24"/>
          <w:lang w:eastAsia="ar-SA"/>
        </w:rPr>
        <w:t xml:space="preserve"> </w:t>
      </w:r>
      <w:r w:rsidRPr="0081783D">
        <w:rPr>
          <w:rFonts w:ascii="Times New Roman" w:eastAsia="Times New Roman" w:hAnsi="Times New Roman"/>
          <w:sz w:val="24"/>
          <w:szCs w:val="24"/>
          <w:lang w:eastAsia="ar-SA"/>
        </w:rPr>
        <w:t>bez PVN</w:t>
      </w:r>
      <w:r w:rsidRPr="0081783D">
        <w:rPr>
          <w:rFonts w:ascii="Times New Roman" w:eastAsia="Times New Roman" w:hAnsi="Times New Roman"/>
          <w:bCs/>
          <w:spacing w:val="-3"/>
          <w:sz w:val="24"/>
          <w:szCs w:val="24"/>
          <w:lang w:eastAsia="ar-SA"/>
        </w:rPr>
        <w:t xml:space="preserve"> 21%</w:t>
      </w:r>
      <w:r w:rsidRPr="0081783D">
        <w:rPr>
          <w:rFonts w:ascii="Times New Roman" w:eastAsia="Times New Roman" w:hAnsi="Times New Roman"/>
          <w:b/>
          <w:bCs/>
          <w:spacing w:val="-3"/>
          <w:sz w:val="24"/>
          <w:szCs w:val="24"/>
          <w:lang w:eastAsia="ar-SA"/>
        </w:rPr>
        <w:t xml:space="preserve"> </w:t>
      </w:r>
      <w:r w:rsidRPr="0081783D">
        <w:rPr>
          <w:rFonts w:ascii="Times New Roman" w:eastAsia="Times New Roman" w:hAnsi="Times New Roman"/>
          <w:spacing w:val="-3"/>
          <w:sz w:val="24"/>
          <w:szCs w:val="24"/>
          <w:lang w:eastAsia="ar-SA"/>
        </w:rPr>
        <w:t>(_______________eiro, ___ centi), PVN 21% ______</w:t>
      </w:r>
      <w:r w:rsidRPr="0081783D">
        <w:rPr>
          <w:rFonts w:ascii="Times New Roman" w:eastAsia="Times New Roman" w:hAnsi="Times New Roman"/>
          <w:sz w:val="24"/>
          <w:szCs w:val="24"/>
          <w:lang w:eastAsia="ar-SA"/>
        </w:rPr>
        <w:t xml:space="preserve"> </w:t>
      </w:r>
      <w:r w:rsidRPr="0081783D">
        <w:rPr>
          <w:rFonts w:ascii="Times New Roman" w:eastAsia="Times New Roman" w:hAnsi="Times New Roman"/>
          <w:bCs/>
          <w:spacing w:val="-3"/>
          <w:sz w:val="24"/>
          <w:szCs w:val="24"/>
          <w:lang w:eastAsia="ar-SA"/>
        </w:rPr>
        <w:t xml:space="preserve">EUR (___________________ eiro, ____ centi), kopā ar PVN 21% </w:t>
      </w:r>
      <w:r w:rsidRPr="0081783D">
        <w:rPr>
          <w:rFonts w:ascii="Times New Roman" w:eastAsia="Times New Roman" w:hAnsi="Times New Roman"/>
          <w:bCs/>
          <w:spacing w:val="-3"/>
          <w:sz w:val="24"/>
          <w:szCs w:val="24"/>
          <w:lang w:eastAsia="ar-SA"/>
        </w:rPr>
        <w:br/>
      </w:r>
      <w:r w:rsidRPr="0081783D">
        <w:rPr>
          <w:rFonts w:ascii="Times New Roman" w:eastAsia="Times New Roman" w:hAnsi="Times New Roman"/>
          <w:b/>
          <w:spacing w:val="-3"/>
          <w:sz w:val="24"/>
          <w:szCs w:val="24"/>
          <w:lang w:eastAsia="ar-SA"/>
        </w:rPr>
        <w:t>EUR _________</w:t>
      </w:r>
      <w:r w:rsidRPr="0081783D">
        <w:rPr>
          <w:rFonts w:ascii="Times New Roman" w:eastAsia="Times New Roman" w:hAnsi="Times New Roman"/>
          <w:bCs/>
          <w:spacing w:val="-3"/>
          <w:sz w:val="24"/>
          <w:szCs w:val="24"/>
          <w:lang w:eastAsia="ar-SA"/>
        </w:rPr>
        <w:t xml:space="preserve"> (___________________ eiro, ___ centi).</w:t>
      </w:r>
    </w:p>
    <w:p w14:paraId="1C9B31C8" w14:textId="77777777" w:rsidR="0081783D" w:rsidRPr="0081783D" w:rsidRDefault="0081783D" w:rsidP="0081783D">
      <w:pPr>
        <w:numPr>
          <w:ilvl w:val="1"/>
          <w:numId w:val="28"/>
        </w:numPr>
        <w:tabs>
          <w:tab w:val="left" w:pos="284"/>
        </w:tabs>
        <w:suppressAutoHyphens/>
        <w:spacing w:after="0" w:line="240" w:lineRule="auto"/>
        <w:ind w:left="426" w:hanging="426"/>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Preces vienības cena ir noteikta iepirkumā iesniegtajā Finanšu piedāvājumā un paliek nemainīga visu Līguma izpildes laiku.</w:t>
      </w:r>
    </w:p>
    <w:p w14:paraId="08D18580" w14:textId="32180C93" w:rsidR="0081783D" w:rsidRPr="0081783D" w:rsidRDefault="0081783D" w:rsidP="0081783D">
      <w:pPr>
        <w:numPr>
          <w:ilvl w:val="1"/>
          <w:numId w:val="28"/>
        </w:numPr>
        <w:tabs>
          <w:tab w:val="left" w:pos="284"/>
        </w:tabs>
        <w:suppressAutoHyphens/>
        <w:spacing w:after="0" w:line="240" w:lineRule="auto"/>
        <w:ind w:left="426" w:hanging="426"/>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Apmaksa par Preci tiks veikta 15 (piecpadsmit) kalendāro di</w:t>
      </w:r>
      <w:r w:rsidR="0060184E">
        <w:rPr>
          <w:rFonts w:ascii="Times New Roman" w:eastAsia="Times New Roman" w:hAnsi="Times New Roman"/>
          <w:sz w:val="24"/>
          <w:szCs w:val="24"/>
          <w:lang w:eastAsia="ar-SA"/>
        </w:rPr>
        <w:t>enu laikā pēc Preces saņemšanas un</w:t>
      </w:r>
      <w:r w:rsidRPr="0081783D">
        <w:rPr>
          <w:rFonts w:ascii="Times New Roman" w:eastAsia="Times New Roman" w:hAnsi="Times New Roman"/>
          <w:sz w:val="24"/>
          <w:szCs w:val="24"/>
          <w:lang w:eastAsia="ar-SA"/>
        </w:rPr>
        <w:t xml:space="preserve"> attiecīgas pavadzīmes parakstīšanas brīža. </w:t>
      </w:r>
    </w:p>
    <w:p w14:paraId="68FB29AF" w14:textId="01E26B34" w:rsidR="0081783D" w:rsidRPr="0081783D" w:rsidRDefault="0081783D" w:rsidP="0081783D">
      <w:pPr>
        <w:numPr>
          <w:ilvl w:val="1"/>
          <w:numId w:val="28"/>
        </w:numPr>
        <w:shd w:val="clear" w:color="auto" w:fill="FFFFFF"/>
        <w:tabs>
          <w:tab w:val="num" w:pos="0"/>
          <w:tab w:val="left" w:pos="284"/>
        </w:tabs>
        <w:suppressAutoHyphens/>
        <w:spacing w:after="0" w:line="240" w:lineRule="auto"/>
        <w:ind w:left="426" w:hanging="426"/>
        <w:jc w:val="both"/>
        <w:rPr>
          <w:rFonts w:ascii="Times New Roman" w:eastAsia="Times New Roman" w:hAnsi="Times New Roman"/>
          <w:spacing w:val="-9"/>
          <w:sz w:val="24"/>
          <w:szCs w:val="24"/>
          <w:lang w:eastAsia="ar-SA"/>
        </w:rPr>
      </w:pPr>
      <w:r w:rsidRPr="0081783D">
        <w:rPr>
          <w:rFonts w:ascii="Times New Roman" w:eastAsia="Times New Roman" w:hAnsi="Times New Roman"/>
          <w:spacing w:val="-5"/>
          <w:sz w:val="24"/>
          <w:szCs w:val="24"/>
          <w:lang w:eastAsia="ar-SA"/>
        </w:rPr>
        <w:t>Apmaksa tiek veikta ar pārskaitījumu uz</w:t>
      </w:r>
      <w:r w:rsidR="0011078F">
        <w:rPr>
          <w:rFonts w:ascii="Times New Roman" w:eastAsia="Times New Roman" w:hAnsi="Times New Roman"/>
          <w:spacing w:val="-5"/>
          <w:sz w:val="24"/>
          <w:szCs w:val="24"/>
          <w:lang w:eastAsia="ar-SA"/>
        </w:rPr>
        <w:t xml:space="preserve"> Piegādātāja </w:t>
      </w:r>
      <w:r w:rsidRPr="0081783D">
        <w:rPr>
          <w:rFonts w:ascii="Times New Roman" w:eastAsia="Times New Roman" w:hAnsi="Times New Roman"/>
          <w:spacing w:val="-5"/>
          <w:sz w:val="24"/>
          <w:szCs w:val="24"/>
          <w:lang w:eastAsia="ar-SA"/>
        </w:rPr>
        <w:t>norēķinu kontu.</w:t>
      </w:r>
    </w:p>
    <w:p w14:paraId="067B0288" w14:textId="77777777" w:rsidR="0081783D" w:rsidRPr="0081783D" w:rsidRDefault="0081783D" w:rsidP="0081783D">
      <w:pPr>
        <w:shd w:val="clear" w:color="auto" w:fill="FFFFFF"/>
        <w:tabs>
          <w:tab w:val="left" w:pos="799"/>
        </w:tabs>
        <w:suppressAutoHyphens/>
        <w:spacing w:after="0" w:line="240" w:lineRule="auto"/>
        <w:jc w:val="both"/>
        <w:rPr>
          <w:rFonts w:ascii="Times New Roman" w:eastAsia="Times New Roman" w:hAnsi="Times New Roman"/>
          <w:spacing w:val="-5"/>
          <w:sz w:val="24"/>
          <w:szCs w:val="24"/>
          <w:lang w:eastAsia="ar-SA"/>
        </w:rPr>
      </w:pPr>
    </w:p>
    <w:p w14:paraId="381CDAB9" w14:textId="0629B35C" w:rsidR="0081783D" w:rsidRPr="0081783D" w:rsidRDefault="0081783D" w:rsidP="0081783D">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PUŠU</w:t>
      </w:r>
      <w:r w:rsidRPr="0081783D">
        <w:rPr>
          <w:rFonts w:ascii="Times New Roman" w:eastAsia="Times New Roman" w:hAnsi="Times New Roman"/>
          <w:b/>
          <w:bCs/>
          <w:sz w:val="24"/>
          <w:szCs w:val="24"/>
          <w:lang w:eastAsia="ar-SA"/>
        </w:rPr>
        <w:t xml:space="preserve"> TIESĪBAS UN PIENĀKUMI</w:t>
      </w:r>
    </w:p>
    <w:p w14:paraId="45FFB157" w14:textId="0C68FF45" w:rsidR="0081783D" w:rsidRPr="0081783D" w:rsidRDefault="0081783D" w:rsidP="0081783D">
      <w:pPr>
        <w:numPr>
          <w:ilvl w:val="1"/>
          <w:numId w:val="28"/>
        </w:numPr>
        <w:shd w:val="clear" w:color="auto" w:fill="FFFFFF"/>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Piegādātājs</w:t>
      </w:r>
      <w:r w:rsidRPr="0081783D">
        <w:rPr>
          <w:rFonts w:ascii="Times New Roman" w:eastAsia="Times New Roman" w:hAnsi="Times New Roman"/>
          <w:spacing w:val="-5"/>
          <w:sz w:val="24"/>
          <w:szCs w:val="24"/>
          <w:lang w:eastAsia="ar-SA"/>
        </w:rPr>
        <w:t xml:space="preserve"> apņemas:</w:t>
      </w:r>
    </w:p>
    <w:p w14:paraId="7D43310A" w14:textId="77777777" w:rsidR="0081783D" w:rsidRPr="0081783D" w:rsidRDefault="0081783D" w:rsidP="0081783D">
      <w:pPr>
        <w:numPr>
          <w:ilvl w:val="2"/>
          <w:numId w:val="28"/>
        </w:numPr>
        <w:shd w:val="clear" w:color="auto" w:fill="FFFFFF"/>
        <w:suppressAutoHyphens/>
        <w:spacing w:after="0" w:line="240" w:lineRule="auto"/>
        <w:ind w:right="101"/>
        <w:jc w:val="both"/>
        <w:rPr>
          <w:rFonts w:ascii="Times New Roman" w:eastAsia="Times New Roman" w:hAnsi="Times New Roman"/>
          <w:spacing w:val="-5"/>
          <w:sz w:val="24"/>
          <w:szCs w:val="24"/>
          <w:lang w:eastAsia="ar-SA"/>
        </w:rPr>
      </w:pPr>
      <w:r w:rsidRPr="0081783D">
        <w:rPr>
          <w:rFonts w:ascii="Times New Roman" w:eastAsia="Times New Roman" w:hAnsi="Times New Roman"/>
          <w:spacing w:val="-5"/>
          <w:sz w:val="24"/>
          <w:szCs w:val="24"/>
          <w:lang w:eastAsia="ar-SA"/>
        </w:rPr>
        <w:t>ievērot Latvijas Republikā un Eiropas savienībās spēkā esošos noteikumus un normatīvus, kas reglamentē šajā Līgumā noteikto,</w:t>
      </w:r>
    </w:p>
    <w:p w14:paraId="1B9B0FA9" w14:textId="29301194" w:rsidR="0081783D" w:rsidRPr="0081783D" w:rsidRDefault="00FE4C11" w:rsidP="00FE4C11">
      <w:pPr>
        <w:numPr>
          <w:ilvl w:val="2"/>
          <w:numId w:val="28"/>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nodrošināt</w:t>
      </w:r>
      <w:r w:rsidR="0081783D" w:rsidRPr="0081783D">
        <w:rPr>
          <w:rFonts w:ascii="Times New Roman" w:eastAsia="Times New Roman" w:hAnsi="Times New Roman"/>
          <w:sz w:val="24"/>
          <w:szCs w:val="24"/>
          <w:lang w:eastAsia="ar-SA"/>
        </w:rPr>
        <w:t xml:space="preserve"> Preces </w:t>
      </w:r>
      <w:r>
        <w:rPr>
          <w:rFonts w:ascii="Times New Roman" w:eastAsia="Times New Roman" w:hAnsi="Times New Roman"/>
          <w:sz w:val="24"/>
          <w:szCs w:val="24"/>
          <w:lang w:eastAsia="ar-SA"/>
        </w:rPr>
        <w:t xml:space="preserve">izsniegšanu Piegādātāja Preču izsniegšanas punktā Daugavpilī saskaņā ar Pasūtītāja </w:t>
      </w:r>
      <w:r w:rsidR="00FF4E15">
        <w:rPr>
          <w:rFonts w:ascii="Times New Roman" w:eastAsia="Times New Roman" w:hAnsi="Times New Roman"/>
          <w:sz w:val="24"/>
          <w:szCs w:val="24"/>
          <w:lang w:eastAsia="ar-SA"/>
        </w:rPr>
        <w:t>veikto pasūtījumu</w:t>
      </w:r>
      <w:r w:rsidR="0081783D" w:rsidRPr="0081783D">
        <w:rPr>
          <w:rFonts w:ascii="Times New Roman" w:eastAsia="Times New Roman" w:hAnsi="Times New Roman"/>
          <w:sz w:val="24"/>
          <w:szCs w:val="24"/>
          <w:lang w:eastAsia="ar-SA"/>
        </w:rPr>
        <w:t>.</w:t>
      </w:r>
    </w:p>
    <w:p w14:paraId="26B47F31" w14:textId="6BB4BD42" w:rsidR="0081783D" w:rsidRPr="0081783D" w:rsidRDefault="0011078F" w:rsidP="0081783D">
      <w:pPr>
        <w:numPr>
          <w:ilvl w:val="1"/>
          <w:numId w:val="28"/>
        </w:numPr>
        <w:suppressAutoHyphens/>
        <w:spacing w:after="0" w:line="240" w:lineRule="auto"/>
        <w:jc w:val="both"/>
        <w:rPr>
          <w:rFonts w:ascii="Times New Roman" w:eastAsia="Times New Roman" w:hAnsi="Times New Roman"/>
          <w:bCs/>
          <w:sz w:val="24"/>
          <w:szCs w:val="24"/>
          <w:lang w:eastAsia="ar-SA"/>
        </w:rPr>
      </w:pPr>
      <w:r w:rsidRPr="00ED609C">
        <w:rPr>
          <w:rFonts w:ascii="Times New Roman" w:eastAsia="Times New Roman" w:hAnsi="Times New Roman"/>
          <w:noProof/>
          <w:sz w:val="24"/>
          <w:szCs w:val="24"/>
          <w:lang w:eastAsia="ar-SA"/>
        </w:rPr>
        <w:t>Pasūtītājs</w:t>
      </w:r>
      <w:r w:rsidR="0081783D" w:rsidRPr="0081783D">
        <w:rPr>
          <w:rFonts w:ascii="Times New Roman" w:eastAsia="Times New Roman" w:hAnsi="Times New Roman"/>
          <w:bCs/>
          <w:sz w:val="24"/>
          <w:szCs w:val="24"/>
          <w:lang w:eastAsia="ar-SA"/>
        </w:rPr>
        <w:t xml:space="preserve"> apņemas:</w:t>
      </w:r>
    </w:p>
    <w:p w14:paraId="75804880" w14:textId="68E1B403" w:rsidR="0081783D" w:rsidRPr="0081783D" w:rsidRDefault="00FF4E15" w:rsidP="0081783D">
      <w:pPr>
        <w:numPr>
          <w:ilvl w:val="2"/>
          <w:numId w:val="28"/>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saņemt</w:t>
      </w:r>
      <w:r w:rsidR="0081783D" w:rsidRPr="0081783D">
        <w:rPr>
          <w:rFonts w:ascii="Times New Roman" w:eastAsia="Times New Roman" w:hAnsi="Times New Roman"/>
          <w:sz w:val="24"/>
          <w:szCs w:val="24"/>
          <w:lang w:eastAsia="ar-SA"/>
        </w:rPr>
        <w:t xml:space="preserve"> Preci no </w:t>
      </w:r>
      <w:r w:rsidR="0081783D">
        <w:rPr>
          <w:rFonts w:ascii="Times New Roman" w:eastAsia="Times New Roman" w:hAnsi="Times New Roman"/>
          <w:sz w:val="24"/>
          <w:szCs w:val="24"/>
          <w:lang w:eastAsia="ar-SA"/>
        </w:rPr>
        <w:t>Piegādātāja</w:t>
      </w:r>
      <w:r w:rsidR="0081783D" w:rsidRPr="0081783D">
        <w:rPr>
          <w:rFonts w:ascii="Times New Roman" w:eastAsia="Times New Roman" w:hAnsi="Times New Roman"/>
          <w:sz w:val="24"/>
          <w:szCs w:val="24"/>
          <w:lang w:eastAsia="ar-SA"/>
        </w:rPr>
        <w:t xml:space="preserve"> šajā Līgumā noteiktajā </w:t>
      </w:r>
      <w:r w:rsidR="0081783D" w:rsidRPr="0081783D">
        <w:rPr>
          <w:rFonts w:ascii="Times New Roman" w:eastAsia="Times New Roman" w:hAnsi="Times New Roman"/>
          <w:spacing w:val="-7"/>
          <w:sz w:val="24"/>
          <w:szCs w:val="24"/>
          <w:lang w:eastAsia="ar-SA"/>
        </w:rPr>
        <w:t>kārtībā</w:t>
      </w:r>
      <w:r>
        <w:rPr>
          <w:rFonts w:ascii="Times New Roman" w:eastAsia="Times New Roman" w:hAnsi="Times New Roman"/>
          <w:spacing w:val="-7"/>
          <w:sz w:val="24"/>
          <w:szCs w:val="24"/>
          <w:lang w:eastAsia="ar-SA"/>
        </w:rPr>
        <w:t>;</w:t>
      </w:r>
    </w:p>
    <w:p w14:paraId="556A3E33" w14:textId="6B17B5A6" w:rsidR="0081783D" w:rsidRPr="0081783D" w:rsidRDefault="0081783D" w:rsidP="0081783D">
      <w:pPr>
        <w:numPr>
          <w:ilvl w:val="2"/>
          <w:numId w:val="28"/>
        </w:numPr>
        <w:shd w:val="clear" w:color="auto" w:fill="FFFFFF"/>
        <w:suppressAutoHyphens/>
        <w:spacing w:after="0" w:line="240" w:lineRule="auto"/>
        <w:jc w:val="both"/>
        <w:rPr>
          <w:rFonts w:ascii="Times New Roman" w:eastAsia="Times New Roman" w:hAnsi="Times New Roman"/>
          <w:spacing w:val="-5"/>
          <w:sz w:val="24"/>
          <w:szCs w:val="24"/>
          <w:lang w:eastAsia="ar-SA"/>
        </w:rPr>
      </w:pPr>
      <w:r w:rsidRPr="0081783D">
        <w:rPr>
          <w:rFonts w:ascii="Times New Roman" w:eastAsia="Times New Roman" w:hAnsi="Times New Roman"/>
          <w:spacing w:val="-5"/>
          <w:sz w:val="24"/>
          <w:szCs w:val="24"/>
          <w:lang w:eastAsia="ar-SA"/>
        </w:rPr>
        <w:t xml:space="preserve">veikt norēķinus ar </w:t>
      </w:r>
      <w:r>
        <w:rPr>
          <w:rFonts w:ascii="Times New Roman" w:eastAsia="Times New Roman" w:hAnsi="Times New Roman"/>
          <w:sz w:val="24"/>
          <w:szCs w:val="24"/>
          <w:lang w:eastAsia="ar-SA"/>
        </w:rPr>
        <w:t>Piegādātāju</w:t>
      </w:r>
      <w:r w:rsidRPr="0081783D">
        <w:rPr>
          <w:rFonts w:ascii="Times New Roman" w:eastAsia="Times New Roman" w:hAnsi="Times New Roman"/>
          <w:sz w:val="24"/>
          <w:szCs w:val="24"/>
          <w:lang w:eastAsia="ar-SA"/>
        </w:rPr>
        <w:t xml:space="preserve"> </w:t>
      </w:r>
      <w:r w:rsidRPr="0081783D">
        <w:rPr>
          <w:rFonts w:ascii="Times New Roman" w:eastAsia="Times New Roman" w:hAnsi="Times New Roman"/>
          <w:spacing w:val="-5"/>
          <w:sz w:val="24"/>
          <w:szCs w:val="24"/>
          <w:lang w:eastAsia="ar-SA"/>
        </w:rPr>
        <w:t>saskaņā ar šī Līguma noteikumiem.</w:t>
      </w:r>
    </w:p>
    <w:p w14:paraId="67E1135A" w14:textId="77777777" w:rsidR="0081783D" w:rsidRPr="0081783D" w:rsidRDefault="0081783D" w:rsidP="0081783D">
      <w:pPr>
        <w:shd w:val="clear" w:color="auto" w:fill="FFFFFF"/>
        <w:suppressAutoHyphens/>
        <w:spacing w:after="0" w:line="240" w:lineRule="auto"/>
        <w:jc w:val="both"/>
        <w:rPr>
          <w:rFonts w:ascii="Times New Roman" w:eastAsia="Times New Roman" w:hAnsi="Times New Roman"/>
          <w:spacing w:val="-5"/>
          <w:sz w:val="24"/>
          <w:szCs w:val="24"/>
          <w:lang w:eastAsia="ar-SA"/>
        </w:rPr>
      </w:pPr>
    </w:p>
    <w:p w14:paraId="40B041F5" w14:textId="77777777" w:rsidR="0081783D" w:rsidRPr="0081783D" w:rsidRDefault="0081783D" w:rsidP="0081783D">
      <w:pPr>
        <w:numPr>
          <w:ilvl w:val="0"/>
          <w:numId w:val="28"/>
        </w:numPr>
        <w:shd w:val="clear" w:color="auto" w:fill="FFFFFF"/>
        <w:suppressAutoHyphens/>
        <w:spacing w:after="0" w:line="240" w:lineRule="auto"/>
        <w:jc w:val="center"/>
        <w:rPr>
          <w:rFonts w:ascii="Times New Roman" w:eastAsia="Times New Roman" w:hAnsi="Times New Roman"/>
          <w:b/>
          <w:bCs/>
          <w:sz w:val="24"/>
          <w:szCs w:val="24"/>
          <w:lang w:eastAsia="ar-SA"/>
        </w:rPr>
      </w:pPr>
      <w:r w:rsidRPr="0081783D">
        <w:rPr>
          <w:rFonts w:ascii="Times New Roman" w:eastAsia="Times New Roman" w:hAnsi="Times New Roman"/>
          <w:b/>
          <w:bCs/>
          <w:sz w:val="24"/>
          <w:szCs w:val="24"/>
          <w:lang w:eastAsia="ar-SA"/>
        </w:rPr>
        <w:t>PRECES NODOŠANAS UN PIEŅEMŠANAS KĀRTĪBA</w:t>
      </w:r>
    </w:p>
    <w:p w14:paraId="44DF1AD0" w14:textId="76265BEC" w:rsidR="0081783D" w:rsidRPr="0081783D" w:rsidRDefault="0081783D" w:rsidP="0081783D">
      <w:pPr>
        <w:numPr>
          <w:ilvl w:val="1"/>
          <w:numId w:val="28"/>
        </w:numPr>
        <w:suppressAutoHyphens/>
        <w:spacing w:after="0" w:line="240" w:lineRule="auto"/>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 xml:space="preserve">Par Preces </w:t>
      </w:r>
      <w:r w:rsidR="00FF4E15">
        <w:rPr>
          <w:rFonts w:ascii="Times New Roman" w:eastAsia="Times New Roman" w:hAnsi="Times New Roman"/>
          <w:sz w:val="24"/>
          <w:szCs w:val="24"/>
          <w:lang w:eastAsia="ar-SA"/>
        </w:rPr>
        <w:t>izsniegšanas</w:t>
      </w:r>
      <w:r w:rsidRPr="0081783D">
        <w:rPr>
          <w:rFonts w:ascii="Times New Roman" w:eastAsia="Times New Roman" w:hAnsi="Times New Roman"/>
          <w:sz w:val="24"/>
          <w:szCs w:val="24"/>
          <w:lang w:eastAsia="ar-SA"/>
        </w:rPr>
        <w:t xml:space="preserve"> datumu tiek uzskatīts datums, kad </w:t>
      </w:r>
      <w:r w:rsidR="0011078F" w:rsidRPr="00ED609C">
        <w:rPr>
          <w:rFonts w:ascii="Times New Roman" w:eastAsia="Times New Roman" w:hAnsi="Times New Roman"/>
          <w:noProof/>
          <w:sz w:val="24"/>
          <w:szCs w:val="24"/>
          <w:lang w:eastAsia="ar-SA"/>
        </w:rPr>
        <w:t>Pasūtītājs</w:t>
      </w:r>
      <w:r w:rsidRPr="0081783D">
        <w:rPr>
          <w:rFonts w:ascii="Times New Roman" w:eastAsia="Times New Roman" w:hAnsi="Times New Roman"/>
          <w:sz w:val="24"/>
          <w:szCs w:val="24"/>
          <w:lang w:eastAsia="ar-SA"/>
        </w:rPr>
        <w:t xml:space="preserve"> faktiski saņēma Preci un parakstīja pavadzīmi. </w:t>
      </w:r>
    </w:p>
    <w:p w14:paraId="3E1469FD" w14:textId="2AB09219" w:rsidR="0081783D" w:rsidRDefault="0081783D" w:rsidP="0081783D">
      <w:pPr>
        <w:numPr>
          <w:ilvl w:val="1"/>
          <w:numId w:val="28"/>
        </w:numPr>
        <w:suppressAutoHyphens/>
        <w:spacing w:after="0" w:line="240" w:lineRule="auto"/>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 xml:space="preserve">Ja Preces pieņemšanas laikā tiek konstatēta Preces kvalitātes neatbilstība, par to tiek sastādīts Defektu akts, kuru paraksta abas Puses. Saskaņā ar Defektu aktu </w:t>
      </w:r>
      <w:r>
        <w:rPr>
          <w:rFonts w:ascii="Times New Roman" w:eastAsia="Times New Roman" w:hAnsi="Times New Roman"/>
          <w:sz w:val="24"/>
          <w:szCs w:val="24"/>
          <w:lang w:eastAsia="ar-SA"/>
        </w:rPr>
        <w:t>Piegādātājs</w:t>
      </w:r>
      <w:r w:rsidRPr="0081783D">
        <w:rPr>
          <w:rFonts w:ascii="Times New Roman" w:eastAsia="Times New Roman" w:hAnsi="Times New Roman"/>
          <w:sz w:val="24"/>
          <w:szCs w:val="24"/>
          <w:lang w:eastAsia="ar-SA"/>
        </w:rPr>
        <w:t xml:space="preserve"> apņemas </w:t>
      </w:r>
      <w:r w:rsidR="008B6F99">
        <w:rPr>
          <w:rFonts w:ascii="Times New Roman" w:eastAsia="Times New Roman" w:hAnsi="Times New Roman"/>
          <w:sz w:val="24"/>
          <w:szCs w:val="24"/>
          <w:lang w:eastAsia="ar-SA"/>
        </w:rPr>
        <w:t>2</w:t>
      </w:r>
      <w:r w:rsidRPr="0081783D">
        <w:rPr>
          <w:rFonts w:ascii="Times New Roman" w:eastAsia="Times New Roman" w:hAnsi="Times New Roman"/>
          <w:sz w:val="24"/>
          <w:szCs w:val="24"/>
          <w:lang w:eastAsia="ar-SA"/>
        </w:rPr>
        <w:t xml:space="preserve"> (</w:t>
      </w:r>
      <w:r w:rsidR="008B6F99">
        <w:rPr>
          <w:rFonts w:ascii="Times New Roman" w:eastAsia="Times New Roman" w:hAnsi="Times New Roman"/>
          <w:sz w:val="24"/>
          <w:szCs w:val="24"/>
          <w:lang w:eastAsia="ar-SA"/>
        </w:rPr>
        <w:t>divu</w:t>
      </w:r>
      <w:r w:rsidRPr="0081783D">
        <w:rPr>
          <w:rFonts w:ascii="Times New Roman" w:eastAsia="Times New Roman" w:hAnsi="Times New Roman"/>
          <w:sz w:val="24"/>
          <w:szCs w:val="24"/>
          <w:lang w:eastAsia="ar-SA"/>
        </w:rPr>
        <w:t xml:space="preserve">) kalendāro dienu laikā uz sava rēķina novērst Defektu aktā norādītos trūkumus un par saviem līdzekļiem un ar saviem spēkiem piegādāt </w:t>
      </w:r>
      <w:r w:rsidR="00FF4E15">
        <w:rPr>
          <w:rFonts w:ascii="Times New Roman" w:eastAsia="Times New Roman" w:hAnsi="Times New Roman"/>
          <w:sz w:val="24"/>
          <w:szCs w:val="24"/>
          <w:lang w:eastAsia="ar-SA"/>
        </w:rPr>
        <w:t xml:space="preserve">Pasūtītājam </w:t>
      </w:r>
      <w:r w:rsidR="004F09E3">
        <w:rPr>
          <w:rFonts w:ascii="Times New Roman" w:eastAsia="Times New Roman" w:hAnsi="Times New Roman"/>
          <w:sz w:val="24"/>
          <w:szCs w:val="24"/>
          <w:lang w:eastAsia="ar-SA"/>
        </w:rPr>
        <w:t xml:space="preserve">Pasūtītāja noteiktā Preču piegādes vietā </w:t>
      </w:r>
      <w:r w:rsidRPr="0081783D">
        <w:rPr>
          <w:rFonts w:ascii="Times New Roman" w:eastAsia="Times New Roman" w:hAnsi="Times New Roman"/>
          <w:sz w:val="24"/>
          <w:szCs w:val="24"/>
          <w:lang w:eastAsia="ar-SA"/>
        </w:rPr>
        <w:t>kvalitatīv</w:t>
      </w:r>
      <w:r w:rsidR="00FF4E15">
        <w:rPr>
          <w:rFonts w:ascii="Times New Roman" w:eastAsia="Times New Roman" w:hAnsi="Times New Roman"/>
          <w:sz w:val="24"/>
          <w:szCs w:val="24"/>
          <w:lang w:eastAsia="ar-SA"/>
        </w:rPr>
        <w:t>u</w:t>
      </w:r>
      <w:r w:rsidRPr="0081783D">
        <w:rPr>
          <w:rFonts w:ascii="Times New Roman" w:eastAsia="Times New Roman" w:hAnsi="Times New Roman"/>
          <w:sz w:val="24"/>
          <w:szCs w:val="24"/>
          <w:lang w:eastAsia="ar-SA"/>
        </w:rPr>
        <w:t xml:space="preserve"> Preci. </w:t>
      </w:r>
    </w:p>
    <w:p w14:paraId="753E3DFB" w14:textId="5955862C" w:rsidR="004B5952" w:rsidRDefault="004B5952" w:rsidP="0081783D">
      <w:pPr>
        <w:numPr>
          <w:ilvl w:val="1"/>
          <w:numId w:val="28"/>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Piegādātājs nodrošina Preces izsniegšanu atbilstošā iepakojumā (tarā), garantējot un nodrošinot tās kvalitāti ekspluatācijas laikā.</w:t>
      </w:r>
    </w:p>
    <w:p w14:paraId="053A556E" w14:textId="773745DA" w:rsidR="00323E41" w:rsidRPr="0081783D" w:rsidRDefault="00323E41" w:rsidP="0081783D">
      <w:pPr>
        <w:numPr>
          <w:ilvl w:val="1"/>
          <w:numId w:val="28"/>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Gadījumā, ja Preces ekspluatācijas laikā tiek konstatēti defekti, </w:t>
      </w:r>
      <w:r w:rsidRPr="0081783D">
        <w:rPr>
          <w:rFonts w:ascii="Times New Roman" w:eastAsia="Times New Roman" w:hAnsi="Times New Roman"/>
          <w:sz w:val="24"/>
          <w:szCs w:val="24"/>
          <w:lang w:eastAsia="ar-SA"/>
        </w:rPr>
        <w:t xml:space="preserve">tiek sastādīts Defektu akts, kurā atspoguļo atklātos defektus, </w:t>
      </w:r>
      <w:r>
        <w:rPr>
          <w:rFonts w:ascii="Times New Roman" w:eastAsia="Times New Roman" w:hAnsi="Times New Roman"/>
          <w:sz w:val="24"/>
          <w:szCs w:val="24"/>
          <w:lang w:eastAsia="ar-SA"/>
        </w:rPr>
        <w:t>un</w:t>
      </w:r>
      <w:r w:rsidRPr="0081783D">
        <w:rPr>
          <w:rFonts w:ascii="Times New Roman" w:eastAsia="Times New Roman" w:hAnsi="Times New Roman"/>
          <w:sz w:val="24"/>
          <w:szCs w:val="24"/>
          <w:lang w:eastAsia="ar-SA"/>
        </w:rPr>
        <w:t xml:space="preserve"> </w:t>
      </w:r>
      <w:r w:rsidRPr="00ED609C">
        <w:rPr>
          <w:rFonts w:ascii="Times New Roman" w:eastAsia="Times New Roman" w:hAnsi="Times New Roman"/>
          <w:noProof/>
          <w:sz w:val="24"/>
          <w:szCs w:val="24"/>
          <w:lang w:eastAsia="ar-SA"/>
        </w:rPr>
        <w:t>Pasūtītājs</w:t>
      </w:r>
      <w:r w:rsidRPr="0081783D">
        <w:rPr>
          <w:rFonts w:ascii="Times New Roman" w:eastAsia="Times New Roman" w:hAnsi="Times New Roman"/>
          <w:sz w:val="24"/>
          <w:szCs w:val="24"/>
          <w:lang w:eastAsia="ar-SA"/>
        </w:rPr>
        <w:t xml:space="preserve"> informē </w:t>
      </w:r>
      <w:r>
        <w:rPr>
          <w:rFonts w:ascii="Times New Roman" w:eastAsia="Times New Roman" w:hAnsi="Times New Roman"/>
          <w:sz w:val="24"/>
          <w:szCs w:val="24"/>
          <w:lang w:eastAsia="ar-SA"/>
        </w:rPr>
        <w:t xml:space="preserve">Piegādātāju </w:t>
      </w:r>
      <w:r w:rsidRPr="0081783D">
        <w:rPr>
          <w:rFonts w:ascii="Times New Roman" w:eastAsia="Times New Roman" w:hAnsi="Times New Roman"/>
          <w:sz w:val="24"/>
          <w:szCs w:val="24"/>
          <w:lang w:eastAsia="ar-SA"/>
        </w:rPr>
        <w:t xml:space="preserve">par atklātiem defektiem, nosūtot </w:t>
      </w:r>
      <w:r>
        <w:rPr>
          <w:rFonts w:ascii="Times New Roman" w:eastAsia="Times New Roman" w:hAnsi="Times New Roman"/>
          <w:sz w:val="24"/>
          <w:szCs w:val="24"/>
          <w:lang w:eastAsia="ar-SA"/>
        </w:rPr>
        <w:t xml:space="preserve">attiecīgu paziņojumu </w:t>
      </w:r>
      <w:r w:rsidRPr="0081783D">
        <w:rPr>
          <w:rFonts w:ascii="Times New Roman" w:eastAsia="Times New Roman" w:hAnsi="Times New Roman"/>
          <w:sz w:val="24"/>
          <w:szCs w:val="24"/>
          <w:lang w:eastAsia="ar-SA"/>
        </w:rPr>
        <w:t>ar defektu aktu.</w:t>
      </w:r>
      <w:r w:rsidRPr="00323E41">
        <w:rPr>
          <w:rFonts w:ascii="Times New Roman" w:eastAsia="Times New Roman" w:hAnsi="Times New Roman"/>
          <w:sz w:val="24"/>
          <w:szCs w:val="24"/>
          <w:lang w:eastAsia="ar-SA"/>
        </w:rPr>
        <w:t xml:space="preserve"> </w:t>
      </w:r>
      <w:r w:rsidRPr="0081783D">
        <w:rPr>
          <w:rFonts w:ascii="Times New Roman" w:eastAsia="Times New Roman" w:hAnsi="Times New Roman"/>
          <w:sz w:val="24"/>
          <w:szCs w:val="24"/>
          <w:lang w:eastAsia="ar-SA"/>
        </w:rPr>
        <w:t xml:space="preserve">Pamatojoties uz </w:t>
      </w:r>
      <w:r>
        <w:rPr>
          <w:rFonts w:ascii="Times New Roman" w:eastAsia="Times New Roman" w:hAnsi="Times New Roman"/>
          <w:sz w:val="24"/>
          <w:szCs w:val="24"/>
          <w:lang w:eastAsia="ar-SA"/>
        </w:rPr>
        <w:t xml:space="preserve">paziņojumu un defektu aktu, Piegādātājs </w:t>
      </w:r>
      <w:r w:rsidRPr="0081783D">
        <w:rPr>
          <w:rFonts w:ascii="Times New Roman" w:eastAsia="Times New Roman" w:hAnsi="Times New Roman"/>
          <w:sz w:val="24"/>
          <w:szCs w:val="24"/>
          <w:lang w:eastAsia="ar-SA"/>
        </w:rPr>
        <w:t>par saviem finanšu līdzekļiem novērš atklātos defektus 5 (piecu)</w:t>
      </w:r>
      <w:r w:rsidRPr="00323E41">
        <w:rPr>
          <w:rFonts w:ascii="Times New Roman" w:eastAsia="Times New Roman" w:hAnsi="Times New Roman"/>
          <w:sz w:val="24"/>
          <w:szCs w:val="24"/>
          <w:lang w:eastAsia="ar-SA"/>
        </w:rPr>
        <w:t xml:space="preserve"> </w:t>
      </w:r>
      <w:r w:rsidRPr="0081783D">
        <w:rPr>
          <w:rFonts w:ascii="Times New Roman" w:eastAsia="Times New Roman" w:hAnsi="Times New Roman"/>
          <w:sz w:val="24"/>
          <w:szCs w:val="24"/>
          <w:lang w:eastAsia="ar-SA"/>
        </w:rPr>
        <w:t xml:space="preserve">kalendāro dienu laikā un ar saviem spēkiem un par saviem finanšu līdzekļiem piegādā Preci </w:t>
      </w:r>
      <w:r>
        <w:rPr>
          <w:rFonts w:ascii="Times New Roman" w:eastAsia="Times New Roman" w:hAnsi="Times New Roman"/>
          <w:noProof/>
          <w:sz w:val="24"/>
          <w:szCs w:val="24"/>
          <w:lang w:eastAsia="ar-SA"/>
        </w:rPr>
        <w:t>Pasūtītājam.</w:t>
      </w:r>
    </w:p>
    <w:p w14:paraId="3032F33E" w14:textId="77777777" w:rsidR="0081783D" w:rsidRDefault="0081783D" w:rsidP="0081783D">
      <w:pPr>
        <w:numPr>
          <w:ilvl w:val="1"/>
          <w:numId w:val="28"/>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autoSpaceDE w:val="0"/>
        <w:autoSpaceDN w:val="0"/>
        <w:adjustRightInd w:val="0"/>
        <w:spacing w:after="0" w:line="240" w:lineRule="auto"/>
        <w:ind w:right="43"/>
        <w:jc w:val="both"/>
        <w:rPr>
          <w:rFonts w:ascii="Times New Roman" w:eastAsia="Times New Roman" w:hAnsi="Times New Roman"/>
          <w:sz w:val="24"/>
          <w:szCs w:val="24"/>
          <w:lang w:eastAsia="lv-LV"/>
        </w:rPr>
      </w:pPr>
      <w:r w:rsidRPr="0081783D">
        <w:rPr>
          <w:rFonts w:ascii="Times New Roman" w:eastAsia="Times New Roman" w:hAnsi="Times New Roman"/>
          <w:sz w:val="24"/>
          <w:szCs w:val="24"/>
          <w:lang w:eastAsia="lv-LV"/>
        </w:rPr>
        <w:t>Pretenzijas, kas saistītas ar līgumsaistību izpildi, pusēm jāizskata ne vēlāk kā 5 (piecu) kalendāro dienu laikā no pretenzijas saņemšanas dienas.</w:t>
      </w:r>
    </w:p>
    <w:p w14:paraId="2DAA4D51"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spacing w:after="0" w:line="240" w:lineRule="auto"/>
        <w:ind w:right="43"/>
        <w:jc w:val="both"/>
        <w:rPr>
          <w:rFonts w:ascii="Times New Roman" w:eastAsia="Times New Roman" w:hAnsi="Times New Roman"/>
          <w:sz w:val="24"/>
          <w:szCs w:val="24"/>
          <w:lang w:eastAsia="lv-LV"/>
        </w:rPr>
      </w:pPr>
    </w:p>
    <w:p w14:paraId="30831664" w14:textId="77777777" w:rsidR="0081783D" w:rsidRPr="0081783D" w:rsidRDefault="0081783D" w:rsidP="0081783D">
      <w:pPr>
        <w:numPr>
          <w:ilvl w:val="0"/>
          <w:numId w:val="28"/>
        </w:numPr>
        <w:shd w:val="clear" w:color="auto" w:fill="FFFFFF"/>
        <w:tabs>
          <w:tab w:val="left" w:pos="408"/>
        </w:tabs>
        <w:suppressAutoHyphens/>
        <w:spacing w:after="0" w:line="240" w:lineRule="auto"/>
        <w:jc w:val="center"/>
        <w:rPr>
          <w:rFonts w:ascii="Times New Roman" w:eastAsia="Times New Roman" w:hAnsi="Times New Roman"/>
          <w:b/>
          <w:bCs/>
          <w:spacing w:val="4"/>
          <w:sz w:val="24"/>
          <w:szCs w:val="24"/>
          <w:lang w:eastAsia="ar-SA"/>
        </w:rPr>
      </w:pPr>
      <w:r w:rsidRPr="0081783D">
        <w:rPr>
          <w:rFonts w:ascii="Times New Roman" w:eastAsia="Times New Roman" w:hAnsi="Times New Roman"/>
          <w:b/>
          <w:bCs/>
          <w:spacing w:val="4"/>
          <w:sz w:val="24"/>
          <w:szCs w:val="24"/>
          <w:lang w:eastAsia="ar-SA"/>
        </w:rPr>
        <w:t>PUŠU ATBILDĪBA</w:t>
      </w:r>
    </w:p>
    <w:p w14:paraId="2FFED0DF" w14:textId="77777777" w:rsidR="0081783D" w:rsidRPr="0081783D" w:rsidRDefault="0081783D" w:rsidP="0081783D">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0"/>
          <w:sz w:val="24"/>
          <w:szCs w:val="24"/>
          <w:lang w:eastAsia="ar-SA"/>
        </w:rPr>
      </w:pPr>
      <w:r w:rsidRPr="0081783D">
        <w:rPr>
          <w:rFonts w:ascii="Times New Roman" w:eastAsia="Times New Roman" w:hAnsi="Times New Roman"/>
          <w:spacing w:val="-5"/>
          <w:sz w:val="24"/>
          <w:szCs w:val="24"/>
          <w:lang w:eastAsia="ar-SA"/>
        </w:rPr>
        <w:t>Puses ir materiāli atbildīgas gadījumā, ja netiek pildīti vai tiek nepienācīgi pildīti esošā Līguma nosacījumi, kā rezultātā viena no pusēm otras puses vainas dēļ cietusi zaudējumus.</w:t>
      </w:r>
    </w:p>
    <w:p w14:paraId="5D9FCCFB" w14:textId="1076BAAD" w:rsidR="0081783D" w:rsidRPr="0081783D" w:rsidRDefault="0081783D" w:rsidP="0081783D">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1"/>
          <w:sz w:val="24"/>
          <w:szCs w:val="24"/>
          <w:lang w:eastAsia="ar-SA"/>
        </w:rPr>
      </w:pPr>
      <w:r w:rsidRPr="0081783D">
        <w:rPr>
          <w:rFonts w:ascii="Times New Roman" w:eastAsia="Times New Roman" w:hAnsi="Times New Roman"/>
          <w:sz w:val="24"/>
          <w:szCs w:val="24"/>
          <w:lang w:eastAsia="ar-SA"/>
        </w:rPr>
        <w:t xml:space="preserve">Par Preces nesavlaicīgu </w:t>
      </w:r>
      <w:r w:rsidR="00323E41">
        <w:rPr>
          <w:rFonts w:ascii="Times New Roman" w:eastAsia="Times New Roman" w:hAnsi="Times New Roman"/>
          <w:sz w:val="24"/>
          <w:szCs w:val="24"/>
          <w:lang w:eastAsia="ar-SA"/>
        </w:rPr>
        <w:t>sagatavošanu izsniegšanai</w:t>
      </w:r>
      <w:r w:rsidRPr="0081783D">
        <w:rPr>
          <w:rFonts w:ascii="Times New Roman" w:eastAsia="Times New Roman" w:hAnsi="Times New Roman"/>
          <w:sz w:val="24"/>
          <w:szCs w:val="24"/>
          <w:lang w:eastAsia="ar-SA"/>
        </w:rPr>
        <w:t xml:space="preserve"> un/vai </w:t>
      </w:r>
      <w:r w:rsidR="00323E41">
        <w:rPr>
          <w:rFonts w:ascii="Times New Roman" w:eastAsia="Times New Roman" w:hAnsi="Times New Roman"/>
          <w:sz w:val="24"/>
          <w:szCs w:val="24"/>
          <w:lang w:eastAsia="ar-SA"/>
        </w:rPr>
        <w:t>neizsniegšanu</w:t>
      </w:r>
      <w:r w:rsidRPr="0081783D">
        <w:rPr>
          <w:rFonts w:ascii="Times New Roman" w:eastAsia="Times New Roman" w:hAnsi="Times New Roman"/>
          <w:spacing w:val="-1"/>
          <w:sz w:val="24"/>
          <w:szCs w:val="24"/>
          <w:lang w:eastAsia="ar-SA"/>
        </w:rPr>
        <w:t xml:space="preserve">, kā arī Preces nenodošanu saskaņā ar šī Līguma noteikumiem, </w:t>
      </w:r>
      <w:r w:rsidR="0011078F">
        <w:rPr>
          <w:rFonts w:ascii="Times New Roman" w:eastAsia="Times New Roman" w:hAnsi="Times New Roman"/>
          <w:noProof/>
          <w:sz w:val="24"/>
          <w:szCs w:val="24"/>
          <w:lang w:eastAsia="ar-SA"/>
        </w:rPr>
        <w:t>Pasūtītājam</w:t>
      </w:r>
      <w:r w:rsidRPr="0081783D">
        <w:rPr>
          <w:rFonts w:ascii="Times New Roman" w:eastAsia="Times New Roman" w:hAnsi="Times New Roman"/>
          <w:sz w:val="24"/>
          <w:szCs w:val="24"/>
          <w:lang w:eastAsia="ar-SA"/>
        </w:rPr>
        <w:t xml:space="preserve"> </w:t>
      </w:r>
      <w:r w:rsidRPr="0081783D">
        <w:rPr>
          <w:rFonts w:ascii="Times New Roman" w:eastAsia="Times New Roman" w:hAnsi="Times New Roman"/>
          <w:spacing w:val="1"/>
          <w:sz w:val="24"/>
          <w:szCs w:val="24"/>
          <w:lang w:eastAsia="ar-SA"/>
        </w:rPr>
        <w:t>ir tiesības ieturēt līgumsodu</w:t>
      </w:r>
      <w:r w:rsidRPr="0081783D">
        <w:rPr>
          <w:rFonts w:ascii="Times New Roman" w:eastAsia="Times New Roman" w:hAnsi="Times New Roman"/>
          <w:sz w:val="24"/>
          <w:szCs w:val="24"/>
          <w:lang w:eastAsia="ar-SA"/>
        </w:rPr>
        <w:t xml:space="preserve"> </w:t>
      </w:r>
      <w:r w:rsidRPr="0081783D">
        <w:rPr>
          <w:rFonts w:ascii="Times New Roman" w:eastAsia="Times New Roman" w:hAnsi="Times New Roman"/>
          <w:spacing w:val="-6"/>
          <w:sz w:val="24"/>
          <w:szCs w:val="24"/>
          <w:lang w:eastAsia="ar-SA"/>
        </w:rPr>
        <w:t xml:space="preserve">0,3% apmērā </w:t>
      </w:r>
      <w:r w:rsidRPr="0081783D">
        <w:rPr>
          <w:rFonts w:ascii="Times New Roman" w:eastAsia="Times New Roman" w:hAnsi="Times New Roman"/>
          <w:spacing w:val="2"/>
          <w:sz w:val="24"/>
          <w:szCs w:val="24"/>
          <w:lang w:eastAsia="ar-SA"/>
        </w:rPr>
        <w:t>no kopējas pasūtītās Preces cenas par katru dienu, bet ne vairāk k</w:t>
      </w:r>
      <w:r w:rsidR="00323E41">
        <w:rPr>
          <w:rFonts w:ascii="Times New Roman" w:eastAsia="Times New Roman" w:hAnsi="Times New Roman"/>
          <w:spacing w:val="2"/>
          <w:sz w:val="24"/>
          <w:szCs w:val="24"/>
          <w:lang w:eastAsia="ar-SA"/>
        </w:rPr>
        <w:t>ā</w:t>
      </w:r>
      <w:r w:rsidRPr="0081783D">
        <w:rPr>
          <w:rFonts w:ascii="Times New Roman" w:eastAsia="Times New Roman" w:hAnsi="Times New Roman"/>
          <w:spacing w:val="2"/>
          <w:sz w:val="24"/>
          <w:szCs w:val="24"/>
          <w:lang w:eastAsia="ar-SA"/>
        </w:rPr>
        <w:t xml:space="preserve"> 10% no kopējas pasūtītās Preces cenas. </w:t>
      </w:r>
    </w:p>
    <w:p w14:paraId="5687AE72" w14:textId="35E42BA8" w:rsidR="0081783D" w:rsidRPr="0081783D" w:rsidRDefault="0081783D" w:rsidP="0081783D">
      <w:pPr>
        <w:numPr>
          <w:ilvl w:val="1"/>
          <w:numId w:val="28"/>
        </w:numPr>
        <w:suppressAutoHyphens/>
        <w:spacing w:after="0" w:line="240" w:lineRule="auto"/>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Par Līgumā paredzēto maksājumu term</w:t>
      </w:r>
      <w:r>
        <w:rPr>
          <w:rFonts w:ascii="Times New Roman" w:eastAsia="Times New Roman" w:hAnsi="Times New Roman"/>
          <w:sz w:val="24"/>
          <w:szCs w:val="24"/>
          <w:lang w:eastAsia="ar-SA"/>
        </w:rPr>
        <w:t xml:space="preserve">iņu neievērošanu </w:t>
      </w:r>
      <w:r w:rsidR="0011078F" w:rsidRPr="00ED609C">
        <w:rPr>
          <w:rFonts w:ascii="Times New Roman" w:eastAsia="Times New Roman" w:hAnsi="Times New Roman"/>
          <w:noProof/>
          <w:sz w:val="24"/>
          <w:szCs w:val="24"/>
          <w:lang w:eastAsia="ar-SA"/>
        </w:rPr>
        <w:t>Pasūtītājs</w:t>
      </w:r>
      <w:r>
        <w:rPr>
          <w:rFonts w:ascii="Times New Roman" w:eastAsia="Times New Roman" w:hAnsi="Times New Roman"/>
          <w:sz w:val="24"/>
          <w:szCs w:val="24"/>
          <w:lang w:eastAsia="ar-SA"/>
        </w:rPr>
        <w:t xml:space="preserve"> maksā Piegādātājam</w:t>
      </w:r>
      <w:r w:rsidRPr="0081783D">
        <w:rPr>
          <w:rFonts w:ascii="Times New Roman" w:eastAsia="Times New Roman" w:hAnsi="Times New Roman"/>
          <w:sz w:val="24"/>
          <w:szCs w:val="24"/>
          <w:lang w:eastAsia="ar-SA"/>
        </w:rPr>
        <w:t xml:space="preserve"> līgumsodu 0,1% no nenomaksātās summas par katru nokavēto dienu, </w:t>
      </w:r>
      <w:r w:rsidRPr="0081783D">
        <w:rPr>
          <w:rFonts w:ascii="Times New Roman" w:eastAsia="Times New Roman" w:hAnsi="Times New Roman"/>
          <w:spacing w:val="2"/>
          <w:sz w:val="24"/>
          <w:szCs w:val="24"/>
          <w:lang w:eastAsia="ar-SA"/>
        </w:rPr>
        <w:t>bet ne vairāk ka 10% no kavētā maksājuma.</w:t>
      </w:r>
    </w:p>
    <w:p w14:paraId="2E3C2F85" w14:textId="0FC2E6E9" w:rsidR="0081783D" w:rsidRPr="0081783D" w:rsidRDefault="0081783D" w:rsidP="0081783D">
      <w:pPr>
        <w:numPr>
          <w:ilvl w:val="1"/>
          <w:numId w:val="28"/>
        </w:numPr>
        <w:suppressAutoHyphens/>
        <w:spacing w:after="0" w:line="240" w:lineRule="auto"/>
        <w:jc w:val="both"/>
        <w:rPr>
          <w:rFonts w:ascii="Times New Roman" w:eastAsia="Times New Roman" w:hAnsi="Times New Roman"/>
          <w:sz w:val="24"/>
          <w:szCs w:val="24"/>
          <w:lang w:eastAsia="ar-SA"/>
        </w:rPr>
      </w:pPr>
      <w:r w:rsidRPr="0081783D">
        <w:rPr>
          <w:rFonts w:ascii="Times New Roman" w:eastAsia="Times New Roman" w:hAnsi="Times New Roman"/>
          <w:sz w:val="24"/>
          <w:szCs w:val="24"/>
          <w:lang w:eastAsia="ar-SA"/>
        </w:rPr>
        <w:t xml:space="preserve">Gadījumā, ja </w:t>
      </w:r>
      <w:r>
        <w:rPr>
          <w:rFonts w:ascii="Times New Roman" w:eastAsia="Times New Roman" w:hAnsi="Times New Roman"/>
          <w:sz w:val="24"/>
          <w:szCs w:val="24"/>
          <w:lang w:eastAsia="ar-SA"/>
        </w:rPr>
        <w:t>Piegādātājs</w:t>
      </w:r>
      <w:r w:rsidRPr="0081783D">
        <w:rPr>
          <w:rFonts w:ascii="Times New Roman" w:eastAsia="Times New Roman" w:hAnsi="Times New Roman"/>
          <w:sz w:val="24"/>
          <w:szCs w:val="24"/>
          <w:lang w:eastAsia="ar-SA"/>
        </w:rPr>
        <w:t xml:space="preserve"> nav novērsis </w:t>
      </w:r>
      <w:r w:rsidR="00323E41">
        <w:rPr>
          <w:rFonts w:ascii="Times New Roman" w:eastAsia="Times New Roman" w:hAnsi="Times New Roman"/>
          <w:sz w:val="24"/>
          <w:szCs w:val="24"/>
          <w:lang w:eastAsia="ar-SA"/>
        </w:rPr>
        <w:t xml:space="preserve">Preces </w:t>
      </w:r>
      <w:r w:rsidRPr="0081783D">
        <w:rPr>
          <w:rFonts w:ascii="Times New Roman" w:eastAsia="Times New Roman" w:hAnsi="Times New Roman"/>
          <w:sz w:val="24"/>
          <w:szCs w:val="24"/>
          <w:lang w:eastAsia="ar-SA"/>
        </w:rPr>
        <w:t xml:space="preserve">trūkumus </w:t>
      </w:r>
      <w:r w:rsidR="00323E41">
        <w:rPr>
          <w:rFonts w:ascii="Times New Roman" w:eastAsia="Times New Roman" w:hAnsi="Times New Roman"/>
          <w:sz w:val="24"/>
          <w:szCs w:val="24"/>
          <w:lang w:eastAsia="ar-SA"/>
        </w:rPr>
        <w:t>Līgum</w:t>
      </w:r>
      <w:r w:rsidRPr="0081783D">
        <w:rPr>
          <w:rFonts w:ascii="Times New Roman" w:eastAsia="Times New Roman" w:hAnsi="Times New Roman"/>
          <w:sz w:val="24"/>
          <w:szCs w:val="24"/>
          <w:lang w:eastAsia="ar-SA"/>
        </w:rPr>
        <w:t xml:space="preserve">ā paredzētajā laikā, tad </w:t>
      </w:r>
      <w:r>
        <w:rPr>
          <w:rFonts w:ascii="Times New Roman" w:eastAsia="Times New Roman" w:hAnsi="Times New Roman"/>
          <w:sz w:val="24"/>
          <w:szCs w:val="24"/>
          <w:lang w:eastAsia="ar-SA"/>
        </w:rPr>
        <w:t>Piegādātājam</w:t>
      </w:r>
      <w:r w:rsidRPr="0081783D">
        <w:rPr>
          <w:rFonts w:ascii="Times New Roman" w:eastAsia="Times New Roman" w:hAnsi="Times New Roman"/>
          <w:sz w:val="24"/>
          <w:szCs w:val="24"/>
          <w:lang w:eastAsia="ar-SA"/>
        </w:rPr>
        <w:t xml:space="preserve"> var tikt piemērotas soda sankcijas 0,3% apmērā no Līguma kopējas Preces cenas par katru nokavēto dienu, </w:t>
      </w:r>
      <w:r w:rsidRPr="0081783D">
        <w:rPr>
          <w:rFonts w:ascii="Times New Roman" w:eastAsia="Times New Roman" w:hAnsi="Times New Roman"/>
          <w:spacing w:val="2"/>
          <w:sz w:val="24"/>
          <w:szCs w:val="24"/>
          <w:lang w:eastAsia="ar-SA"/>
        </w:rPr>
        <w:t>bet ne vairāk ka 10% no kopējas Preces cenas</w:t>
      </w:r>
      <w:r>
        <w:rPr>
          <w:rFonts w:ascii="Times New Roman" w:eastAsia="Times New Roman" w:hAnsi="Times New Roman"/>
          <w:sz w:val="24"/>
          <w:szCs w:val="24"/>
          <w:lang w:eastAsia="ar-SA"/>
        </w:rPr>
        <w:t xml:space="preserve"> un ieturot to no maksājuma. </w:t>
      </w:r>
    </w:p>
    <w:p w14:paraId="1EBC74EF" w14:textId="77777777" w:rsidR="0081783D" w:rsidRPr="0081783D" w:rsidRDefault="0081783D" w:rsidP="0081783D">
      <w:pPr>
        <w:numPr>
          <w:ilvl w:val="1"/>
          <w:numId w:val="28"/>
        </w:numPr>
        <w:shd w:val="clear" w:color="auto" w:fill="FFFFFF"/>
        <w:tabs>
          <w:tab w:val="left" w:pos="847"/>
        </w:tabs>
        <w:suppressAutoHyphens/>
        <w:spacing w:after="0" w:line="240" w:lineRule="auto"/>
        <w:jc w:val="both"/>
        <w:rPr>
          <w:rFonts w:ascii="Times New Roman" w:eastAsia="Times New Roman" w:hAnsi="Times New Roman"/>
          <w:spacing w:val="-12"/>
          <w:sz w:val="24"/>
          <w:szCs w:val="24"/>
          <w:lang w:eastAsia="ar-SA"/>
        </w:rPr>
      </w:pPr>
      <w:r w:rsidRPr="0081783D">
        <w:rPr>
          <w:rFonts w:ascii="Times New Roman" w:eastAsia="Times New Roman" w:hAnsi="Times New Roman"/>
          <w:spacing w:val="-3"/>
          <w:sz w:val="24"/>
          <w:szCs w:val="24"/>
          <w:lang w:eastAsia="ar-SA"/>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81783D">
        <w:rPr>
          <w:rFonts w:ascii="Times New Roman" w:eastAsia="Times New Roman" w:hAnsi="Times New Roman"/>
          <w:spacing w:val="-5"/>
          <w:sz w:val="24"/>
          <w:szCs w:val="24"/>
          <w:lang w:eastAsia="ar-SA"/>
        </w:rPr>
        <w:t>noteiktajā kārtībā.</w:t>
      </w:r>
    </w:p>
    <w:p w14:paraId="3EDEA9A6" w14:textId="77777777" w:rsidR="0081783D" w:rsidRPr="0081783D" w:rsidRDefault="0081783D" w:rsidP="0081783D">
      <w:pPr>
        <w:shd w:val="clear" w:color="auto" w:fill="FFFFFF"/>
        <w:tabs>
          <w:tab w:val="left" w:pos="847"/>
        </w:tabs>
        <w:spacing w:after="0" w:line="240" w:lineRule="auto"/>
        <w:ind w:left="360"/>
        <w:jc w:val="both"/>
        <w:rPr>
          <w:rFonts w:ascii="Times New Roman" w:eastAsia="Times New Roman" w:hAnsi="Times New Roman"/>
          <w:spacing w:val="-12"/>
          <w:sz w:val="24"/>
          <w:szCs w:val="24"/>
          <w:lang w:eastAsia="ar-SA"/>
        </w:rPr>
      </w:pPr>
    </w:p>
    <w:p w14:paraId="7F1F2150" w14:textId="77777777" w:rsidR="0081783D" w:rsidRPr="0081783D" w:rsidRDefault="0081783D" w:rsidP="0081783D">
      <w:pPr>
        <w:numPr>
          <w:ilvl w:val="0"/>
          <w:numId w:val="28"/>
        </w:num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81783D">
        <w:rPr>
          <w:rFonts w:ascii="Times New Roman" w:eastAsia="Times New Roman" w:hAnsi="Times New Roman"/>
          <w:b/>
          <w:bCs/>
          <w:spacing w:val="-1"/>
          <w:sz w:val="24"/>
          <w:szCs w:val="24"/>
          <w:lang w:eastAsia="ar-SA"/>
        </w:rPr>
        <w:t>NEPĀRVARAMA VARA</w:t>
      </w:r>
    </w:p>
    <w:p w14:paraId="684DFC5C" w14:textId="77777777" w:rsidR="0081783D" w:rsidRPr="0081783D" w:rsidRDefault="0081783D" w:rsidP="0081783D">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1783D">
        <w:rPr>
          <w:rFonts w:ascii="Times New Roman" w:eastAsia="Times New Roman" w:hAnsi="Times New Roman"/>
          <w:spacing w:val="3"/>
          <w:sz w:val="24"/>
          <w:szCs w:val="24"/>
          <w:lang w:eastAsia="ar-SA"/>
        </w:rPr>
        <w:t>Neviena no pusēm nebūs atbildīga par pilnas vai daļējas vienas no savām saistībām</w:t>
      </w:r>
      <w:r w:rsidRPr="0081783D">
        <w:rPr>
          <w:rFonts w:ascii="Times New Roman" w:eastAsia="Times New Roman" w:hAnsi="Times New Roman"/>
          <w:spacing w:val="3"/>
          <w:sz w:val="24"/>
          <w:szCs w:val="24"/>
          <w:lang w:eastAsia="ar-SA"/>
        </w:rPr>
        <w:br/>
      </w:r>
      <w:r w:rsidRPr="0081783D">
        <w:rPr>
          <w:rFonts w:ascii="Times New Roman" w:eastAsia="Times New Roman" w:hAnsi="Times New Roman"/>
          <w:spacing w:val="-3"/>
          <w:sz w:val="24"/>
          <w:szCs w:val="24"/>
          <w:lang w:eastAsia="ar-SA"/>
        </w:rPr>
        <w:t xml:space="preserve">neizpildes gadījumā, ja nepildīšana būs nepārvaramas varas apstākļu sekas, tādu kā </w:t>
      </w:r>
      <w:r w:rsidRPr="0081783D">
        <w:rPr>
          <w:rFonts w:ascii="Times New Roman" w:eastAsia="Times New Roman" w:hAnsi="Times New Roman"/>
          <w:spacing w:val="1"/>
          <w:sz w:val="24"/>
          <w:szCs w:val="24"/>
          <w:lang w:eastAsia="ar-SA"/>
        </w:rPr>
        <w:t xml:space="preserve">ugunsgrēks, zemestrīce un citas dabas stihijas, kā arī karš vai karadarbība, streiki, </w:t>
      </w:r>
      <w:r w:rsidRPr="0081783D">
        <w:rPr>
          <w:rFonts w:ascii="Times New Roman" w:eastAsia="Times New Roman" w:hAnsi="Times New Roman"/>
          <w:spacing w:val="-3"/>
          <w:sz w:val="24"/>
          <w:szCs w:val="24"/>
          <w:lang w:eastAsia="ar-SA"/>
        </w:rPr>
        <w:t>Latvijas Republikas</w:t>
      </w:r>
      <w:r w:rsidRPr="0081783D">
        <w:rPr>
          <w:rFonts w:ascii="Times New Roman" w:eastAsia="Times New Roman" w:hAnsi="Times New Roman"/>
          <w:spacing w:val="1"/>
          <w:sz w:val="24"/>
          <w:szCs w:val="24"/>
          <w:lang w:eastAsia="ar-SA"/>
        </w:rPr>
        <w:t xml:space="preserve"> </w:t>
      </w:r>
      <w:r w:rsidRPr="0081783D">
        <w:rPr>
          <w:rFonts w:ascii="Times New Roman" w:eastAsia="Times New Roman" w:hAnsi="Times New Roman"/>
          <w:sz w:val="24"/>
          <w:szCs w:val="24"/>
          <w:lang w:eastAsia="ar-SA"/>
        </w:rPr>
        <w:t xml:space="preserve">likumdošanas un izpildvaras institūciju lēmumi, kuri radušies pēc šī Līguma noslēgšanas </w:t>
      </w:r>
      <w:r w:rsidRPr="0081783D">
        <w:rPr>
          <w:rFonts w:ascii="Times New Roman" w:eastAsia="Times New Roman" w:hAnsi="Times New Roman"/>
          <w:spacing w:val="-8"/>
          <w:sz w:val="24"/>
          <w:szCs w:val="24"/>
          <w:lang w:eastAsia="ar-SA"/>
        </w:rPr>
        <w:t>brīža.</w:t>
      </w:r>
    </w:p>
    <w:p w14:paraId="12D750D5" w14:textId="77777777" w:rsidR="0081783D" w:rsidRPr="0081783D" w:rsidRDefault="0081783D" w:rsidP="0081783D">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1783D">
        <w:rPr>
          <w:rFonts w:ascii="Times New Roman" w:eastAsia="Times New Roman" w:hAnsi="Times New Roman"/>
          <w:spacing w:val="-5"/>
          <w:sz w:val="24"/>
          <w:szCs w:val="24"/>
          <w:lang w:eastAsia="ar-SA"/>
        </w:rPr>
        <w:t>Puse, kurai radās saistību izpildes neiespējamība, nepārvaramas varas apstākļu iestāšanās</w:t>
      </w:r>
      <w:r w:rsidRPr="0081783D">
        <w:rPr>
          <w:rFonts w:ascii="Times New Roman" w:eastAsia="Times New Roman" w:hAnsi="Times New Roman"/>
          <w:spacing w:val="-5"/>
          <w:sz w:val="24"/>
          <w:szCs w:val="24"/>
          <w:lang w:eastAsia="ar-SA"/>
        </w:rPr>
        <w:br/>
      </w:r>
      <w:r w:rsidRPr="0081783D">
        <w:rPr>
          <w:rFonts w:ascii="Times New Roman" w:eastAsia="Times New Roman" w:hAnsi="Times New Roman"/>
          <w:spacing w:val="1"/>
          <w:sz w:val="24"/>
          <w:szCs w:val="24"/>
          <w:lang w:eastAsia="ar-SA"/>
        </w:rPr>
        <w:t xml:space="preserve">dēļ, par augstāk minēto apstākļu iestāšanos, </w:t>
      </w:r>
      <w:r w:rsidRPr="0081783D">
        <w:rPr>
          <w:rFonts w:ascii="Times New Roman" w:eastAsia="Times New Roman" w:hAnsi="Times New Roman"/>
          <w:spacing w:val="2"/>
          <w:sz w:val="24"/>
          <w:szCs w:val="24"/>
          <w:lang w:eastAsia="ar-SA"/>
        </w:rPr>
        <w:t xml:space="preserve">nekavējoties, </w:t>
      </w:r>
      <w:r w:rsidRPr="0081783D">
        <w:rPr>
          <w:rFonts w:ascii="Times New Roman" w:eastAsia="Times New Roman" w:hAnsi="Times New Roman"/>
          <w:spacing w:val="-5"/>
          <w:sz w:val="24"/>
          <w:szCs w:val="24"/>
          <w:lang w:eastAsia="ar-SA"/>
        </w:rPr>
        <w:t>pa faksu</w:t>
      </w:r>
      <w:r w:rsidRPr="0081783D">
        <w:rPr>
          <w:rFonts w:ascii="Times New Roman" w:eastAsia="Times New Roman" w:hAnsi="Times New Roman"/>
          <w:spacing w:val="2"/>
          <w:sz w:val="24"/>
          <w:szCs w:val="24"/>
          <w:lang w:eastAsia="ar-SA"/>
        </w:rPr>
        <w:t xml:space="preserve"> un ar </w:t>
      </w:r>
      <w:r w:rsidRPr="0081783D">
        <w:rPr>
          <w:rFonts w:ascii="Times New Roman" w:eastAsia="Times New Roman" w:hAnsi="Times New Roman"/>
          <w:spacing w:val="-5"/>
          <w:sz w:val="24"/>
          <w:szCs w:val="24"/>
          <w:lang w:eastAsia="ar-SA"/>
        </w:rPr>
        <w:t>ierakstīto vēstuli paziņo otrai pusei.</w:t>
      </w:r>
    </w:p>
    <w:p w14:paraId="6944B512" w14:textId="77777777" w:rsidR="0081783D" w:rsidRPr="0081783D" w:rsidRDefault="0081783D" w:rsidP="0081783D">
      <w:pPr>
        <w:numPr>
          <w:ilvl w:val="1"/>
          <w:numId w:val="28"/>
        </w:numPr>
        <w:shd w:val="clear" w:color="auto" w:fill="FFFFFF"/>
        <w:tabs>
          <w:tab w:val="left" w:pos="763"/>
        </w:tabs>
        <w:suppressAutoHyphens/>
        <w:spacing w:after="0" w:line="240" w:lineRule="auto"/>
        <w:jc w:val="both"/>
        <w:rPr>
          <w:rFonts w:ascii="Times New Roman" w:eastAsia="Times New Roman" w:hAnsi="Times New Roman"/>
          <w:spacing w:val="-8"/>
          <w:sz w:val="24"/>
          <w:szCs w:val="24"/>
          <w:lang w:eastAsia="ar-SA"/>
        </w:rPr>
      </w:pPr>
      <w:r w:rsidRPr="0081783D">
        <w:rPr>
          <w:rFonts w:ascii="Times New Roman" w:eastAsia="Times New Roman" w:hAnsi="Times New Roman"/>
          <w:spacing w:val="-3"/>
          <w:sz w:val="24"/>
          <w:szCs w:val="24"/>
          <w:lang w:eastAsia="ar-SA"/>
        </w:rPr>
        <w:t xml:space="preserve">Nepaziņošana vai nesavlaicīga paziņošana ieinteresētajai pusei atņem otrai pusei tiesības </w:t>
      </w:r>
      <w:r w:rsidRPr="0081783D">
        <w:rPr>
          <w:rFonts w:ascii="Times New Roman" w:eastAsia="Times New Roman" w:hAnsi="Times New Roman"/>
          <w:spacing w:val="3"/>
          <w:sz w:val="24"/>
          <w:szCs w:val="24"/>
          <w:lang w:eastAsia="ar-SA"/>
        </w:rPr>
        <w:t xml:space="preserve">atsaukties uz jebkuru norādīto apstākli, kā uz pamatu, lai atbrīvotos no atbildības par </w:t>
      </w:r>
      <w:r w:rsidRPr="0081783D">
        <w:rPr>
          <w:rFonts w:ascii="Times New Roman" w:eastAsia="Times New Roman" w:hAnsi="Times New Roman"/>
          <w:spacing w:val="-5"/>
          <w:sz w:val="24"/>
          <w:szCs w:val="24"/>
          <w:lang w:eastAsia="ar-SA"/>
        </w:rPr>
        <w:t>saistību neizpildi.</w:t>
      </w:r>
    </w:p>
    <w:p w14:paraId="0BE36E80" w14:textId="77777777" w:rsidR="0081783D" w:rsidRDefault="0081783D" w:rsidP="0081783D">
      <w:pPr>
        <w:shd w:val="clear" w:color="auto" w:fill="FFFFFF"/>
        <w:tabs>
          <w:tab w:val="left" w:pos="763"/>
        </w:tabs>
        <w:suppressAutoHyphens/>
        <w:spacing w:after="0" w:line="240" w:lineRule="auto"/>
        <w:jc w:val="both"/>
        <w:rPr>
          <w:rFonts w:ascii="Times New Roman" w:eastAsia="Times New Roman" w:hAnsi="Times New Roman"/>
          <w:spacing w:val="-5"/>
          <w:sz w:val="24"/>
          <w:szCs w:val="24"/>
          <w:lang w:eastAsia="ar-SA"/>
        </w:rPr>
      </w:pPr>
    </w:p>
    <w:p w14:paraId="2F12DAC0" w14:textId="77777777" w:rsidR="0081783D" w:rsidRDefault="0081783D" w:rsidP="0081783D">
      <w:pPr>
        <w:numPr>
          <w:ilvl w:val="0"/>
          <w:numId w:val="28"/>
        </w:numPr>
        <w:shd w:val="clear" w:color="auto" w:fill="FFFFFF"/>
        <w:tabs>
          <w:tab w:val="left" w:pos="389"/>
        </w:tabs>
        <w:suppressAutoHyphens/>
        <w:spacing w:after="0" w:line="240" w:lineRule="auto"/>
        <w:jc w:val="center"/>
        <w:rPr>
          <w:rFonts w:ascii="Times New Roman" w:eastAsia="Times New Roman" w:hAnsi="Times New Roman"/>
          <w:b/>
          <w:bCs/>
          <w:sz w:val="24"/>
          <w:szCs w:val="24"/>
          <w:lang w:eastAsia="ar-SA"/>
        </w:rPr>
      </w:pPr>
      <w:r w:rsidRPr="0081783D">
        <w:rPr>
          <w:rFonts w:ascii="Times New Roman" w:eastAsia="Times New Roman" w:hAnsi="Times New Roman"/>
          <w:b/>
          <w:bCs/>
          <w:sz w:val="24"/>
          <w:szCs w:val="24"/>
          <w:lang w:eastAsia="ar-SA"/>
        </w:rPr>
        <w:lastRenderedPageBreak/>
        <w:t>CITI NOTEIKUMI</w:t>
      </w:r>
    </w:p>
    <w:p w14:paraId="0BE78294" w14:textId="776D914F"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spacing w:val="-5"/>
          <w:sz w:val="24"/>
          <w:szCs w:val="24"/>
          <w:lang w:eastAsia="ar-SA"/>
        </w:rPr>
        <w:t xml:space="preserve">Līgums stājas spēkā ar tā parakstīšanas brīdi un darbojas </w:t>
      </w:r>
      <w:r w:rsidRPr="0081783D">
        <w:rPr>
          <w:rFonts w:ascii="Times New Roman" w:eastAsia="Times New Roman" w:hAnsi="Times New Roman"/>
          <w:b/>
          <w:bCs/>
          <w:spacing w:val="-5"/>
          <w:sz w:val="24"/>
          <w:szCs w:val="24"/>
          <w:lang w:eastAsia="ar-SA"/>
        </w:rPr>
        <w:t xml:space="preserve">12 mēnešus </w:t>
      </w:r>
      <w:r w:rsidRPr="0081783D">
        <w:rPr>
          <w:rFonts w:ascii="Times New Roman" w:eastAsia="Times New Roman" w:hAnsi="Times New Roman"/>
          <w:bCs/>
          <w:spacing w:val="-5"/>
          <w:sz w:val="24"/>
          <w:szCs w:val="24"/>
          <w:lang w:eastAsia="ar-SA"/>
        </w:rPr>
        <w:t xml:space="preserve">vai </w:t>
      </w:r>
      <w:r w:rsidR="00BF5CF1">
        <w:rPr>
          <w:rFonts w:ascii="Times New Roman" w:eastAsia="Times New Roman" w:hAnsi="Times New Roman"/>
          <w:bCs/>
          <w:spacing w:val="-5"/>
          <w:sz w:val="24"/>
          <w:szCs w:val="24"/>
          <w:lang w:eastAsia="ar-SA"/>
        </w:rPr>
        <w:t xml:space="preserve">līdz </w:t>
      </w:r>
      <w:r w:rsidRPr="0081783D">
        <w:rPr>
          <w:rFonts w:ascii="Times New Roman" w:eastAsia="Times New Roman" w:hAnsi="Times New Roman"/>
          <w:bCs/>
          <w:spacing w:val="-5"/>
          <w:sz w:val="24"/>
          <w:szCs w:val="24"/>
          <w:lang w:eastAsia="ar-SA"/>
        </w:rPr>
        <w:t>tiek sasniegta Līguma 3.1.punktā noteiktā Līgumsumma (atkarībā no tā, kurš apstāklis iestājas pirmais)</w:t>
      </w:r>
      <w:r w:rsidRPr="0081783D">
        <w:rPr>
          <w:rFonts w:ascii="Times New Roman" w:eastAsia="Times New Roman" w:hAnsi="Times New Roman"/>
          <w:b/>
          <w:bCs/>
          <w:sz w:val="24"/>
          <w:szCs w:val="24"/>
          <w:lang w:eastAsia="ar-SA"/>
        </w:rPr>
        <w:t>.</w:t>
      </w:r>
    </w:p>
    <w:p w14:paraId="5F458836" w14:textId="34732BF9" w:rsidR="0081783D" w:rsidRDefault="00BF5CF1" w:rsidP="0081783D">
      <w:pPr>
        <w:numPr>
          <w:ilvl w:val="1"/>
          <w:numId w:val="28"/>
        </w:numPr>
        <w:shd w:val="clear" w:color="auto" w:fill="FFFFFF"/>
        <w:tabs>
          <w:tab w:val="left" w:pos="389"/>
        </w:tabs>
        <w:suppressAutoHyphens/>
        <w:spacing w:after="0" w:line="240" w:lineRule="auto"/>
        <w:rPr>
          <w:rFonts w:ascii="Times New Roman" w:eastAsia="Times New Roman" w:hAnsi="Times New Roman"/>
          <w:b/>
          <w:bCs/>
          <w:sz w:val="24"/>
          <w:szCs w:val="24"/>
          <w:lang w:eastAsia="ar-SA"/>
        </w:rPr>
      </w:pPr>
      <w:r>
        <w:rPr>
          <w:rFonts w:ascii="Times New Roman" w:hAnsi="Times New Roman"/>
          <w:sz w:val="24"/>
          <w:szCs w:val="24"/>
        </w:rPr>
        <w:t xml:space="preserve">Līguma saistības tiek uzskatītas par pabeigtām </w:t>
      </w:r>
      <w:r w:rsidR="0081783D" w:rsidRPr="0081783D">
        <w:rPr>
          <w:rFonts w:ascii="Times New Roman" w:hAnsi="Times New Roman"/>
          <w:sz w:val="24"/>
          <w:szCs w:val="24"/>
        </w:rPr>
        <w:t>līdz ar pilnīgu savstarpēju to nokārtošanu.</w:t>
      </w:r>
    </w:p>
    <w:p w14:paraId="0F206DC7" w14:textId="77777777"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spacing w:val="-3"/>
          <w:sz w:val="24"/>
          <w:szCs w:val="24"/>
          <w:lang w:eastAsia="ar-SA"/>
        </w:rPr>
        <w:t xml:space="preserve">Visi šī Līguma grozījumi un papildinājumi ir spēkā, ja ir sastādīti rakstiski un tos parakstījuši </w:t>
      </w:r>
      <w:r w:rsidRPr="0081783D">
        <w:rPr>
          <w:rFonts w:ascii="Times New Roman" w:eastAsia="Times New Roman" w:hAnsi="Times New Roman"/>
          <w:spacing w:val="1"/>
          <w:sz w:val="24"/>
          <w:szCs w:val="24"/>
          <w:lang w:eastAsia="ar-SA"/>
        </w:rPr>
        <w:t xml:space="preserve">pušu pilnvarotie pārstāvji. Tie pievienojami Līgumam kā pielikumi un kļūst par šī Līguma </w:t>
      </w:r>
      <w:r w:rsidRPr="0081783D">
        <w:rPr>
          <w:rFonts w:ascii="Times New Roman" w:eastAsia="Times New Roman" w:hAnsi="Times New Roman"/>
          <w:spacing w:val="-6"/>
          <w:sz w:val="24"/>
          <w:szCs w:val="24"/>
          <w:lang w:eastAsia="ar-SA"/>
        </w:rPr>
        <w:t>neatņemamu sastāvdaļu.</w:t>
      </w:r>
    </w:p>
    <w:p w14:paraId="05A0069F" w14:textId="06D6A262"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sz w:val="24"/>
          <w:szCs w:val="24"/>
          <w:lang w:eastAsia="ar-SA"/>
        </w:rPr>
        <w:t>Piegādātājam</w:t>
      </w:r>
      <w:r w:rsidRPr="0081783D">
        <w:rPr>
          <w:rFonts w:ascii="Times New Roman" w:eastAsia="Times New Roman" w:hAnsi="Times New Roman"/>
          <w:sz w:val="24"/>
          <w:szCs w:val="24"/>
          <w:lang w:eastAsia="ar-SA"/>
        </w:rPr>
        <w:t xml:space="preserve"> ir tiesības izbeigt Līgumu, ja</w:t>
      </w:r>
      <w:r w:rsidR="0011078F" w:rsidRPr="0011078F">
        <w:rPr>
          <w:rFonts w:ascii="Times New Roman" w:eastAsia="Times New Roman" w:hAnsi="Times New Roman"/>
          <w:noProof/>
          <w:sz w:val="24"/>
          <w:szCs w:val="24"/>
          <w:lang w:eastAsia="ar-SA"/>
        </w:rPr>
        <w:t xml:space="preserve"> </w:t>
      </w:r>
      <w:r w:rsidR="0011078F" w:rsidRPr="00ED609C">
        <w:rPr>
          <w:rFonts w:ascii="Times New Roman" w:eastAsia="Times New Roman" w:hAnsi="Times New Roman"/>
          <w:noProof/>
          <w:sz w:val="24"/>
          <w:szCs w:val="24"/>
          <w:lang w:eastAsia="ar-SA"/>
        </w:rPr>
        <w:t>Pasūtītājs</w:t>
      </w:r>
      <w:r w:rsidR="0011078F" w:rsidRPr="0081783D">
        <w:rPr>
          <w:rFonts w:ascii="Times New Roman" w:eastAsia="Times New Roman" w:hAnsi="Times New Roman"/>
          <w:sz w:val="24"/>
          <w:szCs w:val="24"/>
          <w:lang w:eastAsia="ar-SA"/>
        </w:rPr>
        <w:t xml:space="preserve"> </w:t>
      </w:r>
      <w:r w:rsidRPr="0081783D">
        <w:rPr>
          <w:rFonts w:ascii="Times New Roman" w:eastAsia="Times New Roman" w:hAnsi="Times New Roman"/>
          <w:sz w:val="24"/>
          <w:szCs w:val="24"/>
          <w:lang w:eastAsia="ar-SA"/>
        </w:rPr>
        <w:t>kavē Līgumā noteiktos maksājumus par Preces pie</w:t>
      </w:r>
      <w:r>
        <w:rPr>
          <w:rFonts w:ascii="Times New Roman" w:eastAsia="Times New Roman" w:hAnsi="Times New Roman"/>
          <w:sz w:val="24"/>
          <w:szCs w:val="24"/>
          <w:lang w:eastAsia="ar-SA"/>
        </w:rPr>
        <w:t>gādi ilgāk par 15 (piecpadsmit)</w:t>
      </w:r>
      <w:r w:rsidRPr="0081783D">
        <w:rPr>
          <w:rFonts w:ascii="Times New Roman" w:eastAsia="Times New Roman" w:hAnsi="Times New Roman"/>
          <w:sz w:val="24"/>
          <w:szCs w:val="24"/>
          <w:lang w:eastAsia="ar-SA"/>
        </w:rPr>
        <w:t xml:space="preserve"> dienām. </w:t>
      </w:r>
    </w:p>
    <w:p w14:paraId="5B8C7969" w14:textId="41586D44" w:rsidR="0081783D" w:rsidRDefault="0011078F"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noProof/>
          <w:sz w:val="24"/>
          <w:szCs w:val="24"/>
          <w:lang w:eastAsia="ar-SA"/>
        </w:rPr>
        <w:t>Pasūtītājam</w:t>
      </w:r>
      <w:r w:rsidR="0081783D" w:rsidRPr="0081783D">
        <w:rPr>
          <w:rFonts w:ascii="Times New Roman" w:eastAsia="Times New Roman" w:hAnsi="Times New Roman"/>
          <w:sz w:val="24"/>
          <w:szCs w:val="24"/>
          <w:lang w:eastAsia="ar-SA"/>
        </w:rPr>
        <w:t xml:space="preserve"> ir tiesības izbeigt Līgumu šādos gadījumos: </w:t>
      </w:r>
    </w:p>
    <w:p w14:paraId="2D1169EE" w14:textId="4FD333D1" w:rsidR="0081783D" w:rsidRDefault="0081783D" w:rsidP="00BF5CF1">
      <w:pPr>
        <w:numPr>
          <w:ilvl w:val="2"/>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bCs/>
          <w:iCs/>
          <w:sz w:val="24"/>
          <w:szCs w:val="24"/>
          <w:lang w:eastAsia="ar-SA"/>
        </w:rPr>
        <w:t xml:space="preserve">ja </w:t>
      </w:r>
      <w:r w:rsidR="0011078F">
        <w:rPr>
          <w:rFonts w:ascii="Times New Roman" w:eastAsia="Times New Roman" w:hAnsi="Times New Roman"/>
          <w:bCs/>
          <w:sz w:val="24"/>
          <w:szCs w:val="24"/>
          <w:lang w:eastAsia="ar-SA"/>
        </w:rPr>
        <w:t xml:space="preserve">Piegādātājs </w:t>
      </w:r>
      <w:r w:rsidRPr="0081783D">
        <w:rPr>
          <w:rFonts w:ascii="Times New Roman" w:eastAsia="Times New Roman" w:hAnsi="Times New Roman"/>
          <w:bCs/>
          <w:iCs/>
          <w:sz w:val="24"/>
          <w:szCs w:val="24"/>
          <w:lang w:eastAsia="ar-SA"/>
        </w:rPr>
        <w:t>pārkāpj kādu no šī Līguma noteikumiem,</w:t>
      </w:r>
    </w:p>
    <w:p w14:paraId="4001134F" w14:textId="7158F197" w:rsidR="0081783D" w:rsidRDefault="0081783D" w:rsidP="00BF5CF1">
      <w:pPr>
        <w:numPr>
          <w:ilvl w:val="2"/>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bCs/>
          <w:iCs/>
          <w:sz w:val="24"/>
          <w:szCs w:val="24"/>
          <w:lang w:eastAsia="ar-SA"/>
        </w:rPr>
        <w:t>tiek veiktas piespiedu darbības no trešo personu puses, kā rezul</w:t>
      </w:r>
      <w:r w:rsidR="0011078F">
        <w:rPr>
          <w:rFonts w:ascii="Times New Roman" w:eastAsia="Times New Roman" w:hAnsi="Times New Roman"/>
          <w:bCs/>
          <w:iCs/>
          <w:sz w:val="24"/>
          <w:szCs w:val="24"/>
          <w:lang w:eastAsia="ar-SA"/>
        </w:rPr>
        <w:t>tātā tiek apķīlāta (aprakstīta) Piegādātāja</w:t>
      </w:r>
      <w:r w:rsidRPr="0081783D">
        <w:rPr>
          <w:rFonts w:ascii="Times New Roman" w:eastAsia="Times New Roman" w:hAnsi="Times New Roman"/>
          <w:bCs/>
          <w:iCs/>
          <w:sz w:val="24"/>
          <w:szCs w:val="24"/>
          <w:lang w:eastAsia="ar-SA"/>
        </w:rPr>
        <w:t xml:space="preserve"> manta, uzlikts liegums rīcībai ar banku kontiem, uzlikts liegums kustamām mantām un nekustamajam īpašumam valsts publiskajos reģistros;</w:t>
      </w:r>
    </w:p>
    <w:p w14:paraId="12FD7B34" w14:textId="77777777" w:rsidR="0081783D" w:rsidRDefault="0081783D" w:rsidP="00BF5CF1">
      <w:pPr>
        <w:numPr>
          <w:ilvl w:val="2"/>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bCs/>
          <w:iCs/>
          <w:sz w:val="24"/>
          <w:szCs w:val="24"/>
          <w:lang w:eastAsia="ar-SA"/>
        </w:rPr>
        <w:t xml:space="preserve">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p>
    <w:p w14:paraId="7407289D" w14:textId="597D7990"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sz w:val="24"/>
          <w:szCs w:val="24"/>
          <w:lang w:eastAsia="ar-SA"/>
        </w:rPr>
        <w:t>Piegādātājam</w:t>
      </w:r>
      <w:r w:rsidRPr="0081783D">
        <w:rPr>
          <w:rFonts w:ascii="Times New Roman" w:eastAsia="Times New Roman" w:hAnsi="Times New Roman"/>
          <w:bCs/>
          <w:iCs/>
          <w:sz w:val="24"/>
          <w:szCs w:val="24"/>
          <w:lang w:eastAsia="ar-SA"/>
        </w:rPr>
        <w:t xml:space="preserve"> ir pienākums pārtraukt </w:t>
      </w:r>
      <w:r w:rsidRPr="0081783D">
        <w:rPr>
          <w:rFonts w:ascii="Times New Roman" w:eastAsia="Times New Roman" w:hAnsi="Times New Roman"/>
          <w:bCs/>
          <w:sz w:val="24"/>
          <w:szCs w:val="24"/>
          <w:lang w:eastAsia="ar-SA"/>
        </w:rPr>
        <w:t xml:space="preserve">Preces </w:t>
      </w:r>
      <w:r w:rsidR="00BF5CF1">
        <w:rPr>
          <w:rFonts w:ascii="Times New Roman" w:eastAsia="Times New Roman" w:hAnsi="Times New Roman"/>
          <w:bCs/>
          <w:iCs/>
          <w:sz w:val="24"/>
          <w:szCs w:val="24"/>
          <w:lang w:eastAsia="ar-SA"/>
        </w:rPr>
        <w:t xml:space="preserve">izsniegšanu </w:t>
      </w:r>
      <w:r w:rsidRPr="0081783D">
        <w:rPr>
          <w:rFonts w:ascii="Times New Roman" w:eastAsia="Times New Roman" w:hAnsi="Times New Roman"/>
          <w:bCs/>
          <w:iCs/>
          <w:sz w:val="24"/>
          <w:szCs w:val="24"/>
          <w:lang w:eastAsia="ar-SA"/>
        </w:rPr>
        <w:t xml:space="preserve">ar </w:t>
      </w:r>
      <w:r w:rsidR="0011078F">
        <w:rPr>
          <w:rFonts w:ascii="Times New Roman" w:eastAsia="Times New Roman" w:hAnsi="Times New Roman"/>
          <w:noProof/>
          <w:sz w:val="24"/>
          <w:szCs w:val="24"/>
          <w:lang w:eastAsia="ar-SA"/>
        </w:rPr>
        <w:t>Pasūtītāja</w:t>
      </w:r>
      <w:r w:rsidRPr="0081783D">
        <w:rPr>
          <w:rFonts w:ascii="Times New Roman" w:eastAsia="Times New Roman" w:hAnsi="Times New Roman"/>
          <w:bCs/>
          <w:iCs/>
          <w:sz w:val="24"/>
          <w:szCs w:val="24"/>
          <w:lang w:eastAsia="ar-SA"/>
        </w:rPr>
        <w:t xml:space="preserve"> paziņojuma par Līguma izbeigšanu saņemšanas brīdi. </w:t>
      </w:r>
    </w:p>
    <w:p w14:paraId="06CC32D9" w14:textId="77777777"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bCs/>
          <w:sz w:val="24"/>
          <w:szCs w:val="24"/>
          <w:lang w:eastAsia="ar-SA"/>
        </w:rPr>
        <w:t xml:space="preserve">Ja šī Līguma saistības netiek izpildītas vai izpildītas nepienācīgi, vainīgā Puse ir materiāli atbildīga saskaņā ar </w:t>
      </w:r>
      <w:r w:rsidRPr="0081783D">
        <w:rPr>
          <w:rFonts w:ascii="Times New Roman" w:eastAsia="Times New Roman" w:hAnsi="Times New Roman"/>
          <w:bCs/>
          <w:spacing w:val="1"/>
          <w:sz w:val="24"/>
          <w:szCs w:val="24"/>
          <w:lang w:eastAsia="ar-SA"/>
        </w:rPr>
        <w:t xml:space="preserve">Latvijas Republikā </w:t>
      </w:r>
      <w:r w:rsidRPr="0081783D">
        <w:rPr>
          <w:rFonts w:ascii="Times New Roman" w:eastAsia="Times New Roman" w:hAnsi="Times New Roman"/>
          <w:bCs/>
          <w:spacing w:val="-6"/>
          <w:sz w:val="24"/>
          <w:szCs w:val="24"/>
          <w:lang w:eastAsia="ar-SA"/>
        </w:rPr>
        <w:t>spēkā esošajiem normatīvajiem aktiem</w:t>
      </w:r>
      <w:r w:rsidRPr="0081783D">
        <w:rPr>
          <w:rFonts w:ascii="Times New Roman" w:eastAsia="Times New Roman" w:hAnsi="Times New Roman"/>
          <w:bCs/>
          <w:sz w:val="24"/>
          <w:szCs w:val="24"/>
          <w:lang w:eastAsia="ar-SA"/>
        </w:rPr>
        <w:t>.</w:t>
      </w:r>
    </w:p>
    <w:p w14:paraId="28364A94" w14:textId="329ECBE1" w:rsidR="0081783D" w:rsidRDefault="0011078F"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ED609C">
        <w:rPr>
          <w:rFonts w:ascii="Times New Roman" w:eastAsia="Times New Roman" w:hAnsi="Times New Roman"/>
          <w:noProof/>
          <w:sz w:val="24"/>
          <w:szCs w:val="24"/>
          <w:lang w:eastAsia="ar-SA"/>
        </w:rPr>
        <w:t>Pasūtītāj</w:t>
      </w:r>
      <w:r>
        <w:rPr>
          <w:rFonts w:ascii="Times New Roman" w:eastAsia="Times New Roman" w:hAnsi="Times New Roman"/>
          <w:noProof/>
          <w:sz w:val="24"/>
          <w:szCs w:val="24"/>
          <w:lang w:eastAsia="ar-SA"/>
        </w:rPr>
        <w:t>am</w:t>
      </w:r>
      <w:r w:rsidR="0081783D" w:rsidRPr="0081783D">
        <w:rPr>
          <w:rFonts w:ascii="Times New Roman" w:eastAsia="Times New Roman" w:hAnsi="Times New Roman"/>
          <w:spacing w:val="-5"/>
          <w:sz w:val="24"/>
          <w:szCs w:val="24"/>
          <w:lang w:eastAsia="ar-SA"/>
        </w:rPr>
        <w:t xml:space="preserve"> un </w:t>
      </w:r>
      <w:r w:rsidR="0081783D" w:rsidRPr="0081783D">
        <w:rPr>
          <w:rFonts w:ascii="Times New Roman" w:eastAsia="Times New Roman" w:hAnsi="Times New Roman"/>
          <w:sz w:val="24"/>
          <w:szCs w:val="24"/>
          <w:lang w:eastAsia="ar-SA"/>
        </w:rPr>
        <w:t>Piegādātājam</w:t>
      </w:r>
      <w:r w:rsidR="0081783D" w:rsidRPr="0081783D">
        <w:rPr>
          <w:rFonts w:ascii="Times New Roman" w:eastAsia="Times New Roman" w:hAnsi="Times New Roman"/>
          <w:spacing w:val="-5"/>
          <w:sz w:val="24"/>
          <w:szCs w:val="24"/>
          <w:lang w:eastAsia="ar-SA"/>
        </w:rPr>
        <w:t xml:space="preserve"> savlaicīgi jāinformē vienam otru par tiem apstākļiem, kas ietekmē vai varētu ietekmēt šī Līguma izpildi.</w:t>
      </w:r>
    </w:p>
    <w:p w14:paraId="3BA4C434" w14:textId="77777777"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spacing w:val="-5"/>
          <w:sz w:val="24"/>
          <w:szCs w:val="24"/>
          <w:lang w:eastAsia="ar-SA"/>
        </w:rPr>
        <w:t xml:space="preserve">Gadījumā, ja kāda no šī Līguma pusēm maina savu juridisko adresi un/vai bankas rekvizītus, </w:t>
      </w:r>
      <w:r w:rsidRPr="0081783D">
        <w:rPr>
          <w:rFonts w:ascii="Times New Roman" w:eastAsia="Times New Roman" w:hAnsi="Times New Roman"/>
          <w:spacing w:val="-6"/>
          <w:sz w:val="24"/>
          <w:szCs w:val="24"/>
          <w:lang w:eastAsia="ar-SA"/>
        </w:rPr>
        <w:t>tā ne vēlāk kā 3 (trīs) darba dienu laikā pēc izmaiņu veikšanas rakstiski paziņo par to otrai pusei.</w:t>
      </w:r>
    </w:p>
    <w:p w14:paraId="1FE13434" w14:textId="77777777"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spacing w:val="-6"/>
          <w:sz w:val="24"/>
          <w:szCs w:val="24"/>
          <w:lang w:eastAsia="ar-SA"/>
        </w:rPr>
        <w:t xml:space="preserve">Līguma Pušu juridiskā statusa maiņas gadījumā šis Līgums saglabā savu spēku pilnā apjomā </w:t>
      </w:r>
      <w:r w:rsidRPr="0081783D">
        <w:rPr>
          <w:rFonts w:ascii="Times New Roman" w:eastAsia="Times New Roman" w:hAnsi="Times New Roman"/>
          <w:spacing w:val="-5"/>
          <w:sz w:val="24"/>
          <w:szCs w:val="24"/>
          <w:lang w:eastAsia="ar-SA"/>
        </w:rPr>
        <w:t>to tiesību un saistību pārņēmējiem.</w:t>
      </w:r>
    </w:p>
    <w:p w14:paraId="0714F7E4" w14:textId="77777777" w:rsidR="0081783D" w:rsidRDefault="0081783D" w:rsidP="00BF5CF1">
      <w:pPr>
        <w:numPr>
          <w:ilvl w:val="1"/>
          <w:numId w:val="28"/>
        </w:numPr>
        <w:shd w:val="clear" w:color="auto" w:fill="FFFFFF"/>
        <w:tabs>
          <w:tab w:val="left" w:pos="389"/>
        </w:tabs>
        <w:suppressAutoHyphens/>
        <w:spacing w:after="0" w:line="240" w:lineRule="auto"/>
        <w:jc w:val="both"/>
        <w:rPr>
          <w:rFonts w:ascii="Times New Roman" w:eastAsia="Times New Roman" w:hAnsi="Times New Roman"/>
          <w:b/>
          <w:bCs/>
          <w:sz w:val="24"/>
          <w:szCs w:val="24"/>
          <w:lang w:eastAsia="ar-SA"/>
        </w:rPr>
      </w:pPr>
      <w:r w:rsidRPr="0081783D">
        <w:rPr>
          <w:rFonts w:ascii="Times New Roman" w:eastAsia="Times New Roman" w:hAnsi="Times New Roman"/>
          <w:spacing w:val="1"/>
          <w:sz w:val="24"/>
          <w:szCs w:val="24"/>
          <w:lang w:eastAsia="ar-SA"/>
        </w:rPr>
        <w:t xml:space="preserve">Visos pārējos šajā Līgumā neatrunātajos jautājumos puses vadās no Latvijas Republikā </w:t>
      </w:r>
      <w:r w:rsidRPr="0081783D">
        <w:rPr>
          <w:rFonts w:ascii="Times New Roman" w:eastAsia="Times New Roman" w:hAnsi="Times New Roman"/>
          <w:spacing w:val="-6"/>
          <w:sz w:val="24"/>
          <w:szCs w:val="24"/>
          <w:lang w:eastAsia="ar-SA"/>
        </w:rPr>
        <w:t>spēkā esošajiem normatīvajiem aktiem.</w:t>
      </w:r>
    </w:p>
    <w:p w14:paraId="6C4D9DB5" w14:textId="4A76A72A" w:rsidR="0081783D" w:rsidRPr="0081783D" w:rsidRDefault="0081783D" w:rsidP="0081783D">
      <w:pPr>
        <w:numPr>
          <w:ilvl w:val="1"/>
          <w:numId w:val="28"/>
        </w:numPr>
        <w:shd w:val="clear" w:color="auto" w:fill="FFFFFF"/>
        <w:tabs>
          <w:tab w:val="left" w:pos="389"/>
        </w:tabs>
        <w:suppressAutoHyphens/>
        <w:spacing w:after="0" w:line="240" w:lineRule="auto"/>
        <w:rPr>
          <w:rFonts w:ascii="Times New Roman" w:eastAsia="Times New Roman" w:hAnsi="Times New Roman"/>
          <w:b/>
          <w:bCs/>
          <w:sz w:val="24"/>
          <w:szCs w:val="24"/>
          <w:lang w:eastAsia="ar-SA"/>
        </w:rPr>
      </w:pPr>
      <w:r w:rsidRPr="0081783D">
        <w:rPr>
          <w:rFonts w:ascii="Times New Roman" w:eastAsia="Times New Roman" w:hAnsi="Times New Roman"/>
          <w:spacing w:val="1"/>
          <w:sz w:val="24"/>
          <w:szCs w:val="24"/>
          <w:lang w:eastAsia="ar-SA"/>
        </w:rPr>
        <w:t xml:space="preserve">Šis Līgums sastādīts </w:t>
      </w:r>
      <w:r w:rsidRPr="0081783D">
        <w:rPr>
          <w:rFonts w:ascii="Times New Roman" w:eastAsia="Times New Roman" w:hAnsi="Times New Roman"/>
          <w:i/>
          <w:spacing w:val="1"/>
          <w:sz w:val="24"/>
          <w:szCs w:val="24"/>
          <w:lang w:eastAsia="ar-SA"/>
        </w:rPr>
        <w:t>uz __ (______) lapām un parakstīta ar drošu elektronisko parakstu vai ___ (___) eksemplāros pa vienam katrai no Pusēm</w:t>
      </w:r>
      <w:r w:rsidRPr="0081783D">
        <w:rPr>
          <w:rFonts w:ascii="Times New Roman" w:eastAsia="Times New Roman" w:hAnsi="Times New Roman"/>
          <w:spacing w:val="-5"/>
          <w:sz w:val="24"/>
          <w:szCs w:val="24"/>
          <w:lang w:eastAsia="ar-SA"/>
        </w:rPr>
        <w:t>.</w:t>
      </w:r>
    </w:p>
    <w:p w14:paraId="78A8297A" w14:textId="77777777" w:rsidR="0081783D" w:rsidRPr="0081783D" w:rsidRDefault="0081783D" w:rsidP="0081783D">
      <w:pPr>
        <w:shd w:val="clear" w:color="auto" w:fill="FFFFFF"/>
        <w:tabs>
          <w:tab w:val="left" w:leader="dot" w:pos="3298"/>
        </w:tabs>
        <w:suppressAutoHyphens/>
        <w:spacing w:after="0" w:line="240" w:lineRule="auto"/>
        <w:rPr>
          <w:rFonts w:ascii="Times New Roman" w:eastAsia="Times New Roman" w:hAnsi="Times New Roman"/>
          <w:b/>
          <w:bCs/>
          <w:spacing w:val="-1"/>
          <w:sz w:val="24"/>
          <w:szCs w:val="24"/>
          <w:lang w:eastAsia="ar-SA"/>
        </w:rPr>
      </w:pPr>
    </w:p>
    <w:p w14:paraId="664C2FEB" w14:textId="77777777" w:rsidR="0081783D" w:rsidRPr="0081783D" w:rsidRDefault="0081783D" w:rsidP="0081783D">
      <w:pPr>
        <w:shd w:val="clear" w:color="auto" w:fill="FFFFFF"/>
        <w:tabs>
          <w:tab w:val="left" w:leader="dot" w:pos="3298"/>
        </w:tabs>
        <w:suppressAutoHyphens/>
        <w:spacing w:after="0" w:line="240" w:lineRule="auto"/>
        <w:ind w:left="360"/>
        <w:jc w:val="center"/>
        <w:rPr>
          <w:rFonts w:ascii="Times New Roman" w:eastAsia="Times New Roman" w:hAnsi="Times New Roman"/>
          <w:sz w:val="24"/>
          <w:szCs w:val="24"/>
          <w:lang w:eastAsia="ar-SA"/>
        </w:rPr>
      </w:pPr>
      <w:r w:rsidRPr="0081783D">
        <w:rPr>
          <w:rFonts w:ascii="Times New Roman" w:eastAsia="Times New Roman" w:hAnsi="Times New Roman"/>
          <w:b/>
          <w:bCs/>
          <w:spacing w:val="-1"/>
          <w:sz w:val="24"/>
          <w:szCs w:val="24"/>
          <w:lang w:eastAsia="ar-SA"/>
        </w:rPr>
        <w:t>10.PUŠU REKVIZĪTI UN PARAKSTI</w:t>
      </w:r>
    </w:p>
    <w:p w14:paraId="13D73B4B" w14:textId="1E43736F" w:rsidR="0081783D" w:rsidRPr="0081783D" w:rsidRDefault="0011078F"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 w:val="20"/>
          <w:szCs w:val="20"/>
          <w:lang w:eastAsia="lv-LV"/>
        </w:rPr>
      </w:pPr>
      <w:r>
        <w:rPr>
          <w:rFonts w:ascii="Times New Roman" w:eastAsia="Times New Roman" w:hAnsi="Times New Roman"/>
          <w:b/>
          <w:kern w:val="3"/>
          <w:lang w:eastAsia="lv-LV"/>
        </w:rPr>
        <w:t>Pasūtītājs</w:t>
      </w:r>
      <w:r w:rsidR="0081783D" w:rsidRPr="0081783D">
        <w:rPr>
          <w:rFonts w:ascii="Times New Roman" w:eastAsia="Times New Roman" w:hAnsi="Times New Roman"/>
          <w:b/>
          <w:kern w:val="3"/>
          <w:szCs w:val="20"/>
          <w:lang w:eastAsia="lv-LV"/>
        </w:rPr>
        <w:t xml:space="preserve">                                                              </w:t>
      </w:r>
      <w:r w:rsidRPr="0011078F">
        <w:rPr>
          <w:rFonts w:ascii="Times New Roman" w:eastAsia="Times New Roman" w:hAnsi="Times New Roman"/>
          <w:b/>
          <w:sz w:val="24"/>
          <w:szCs w:val="24"/>
          <w:lang w:eastAsia="ar-SA"/>
        </w:rPr>
        <w:t>Piegādātājs</w:t>
      </w:r>
    </w:p>
    <w:p w14:paraId="430A5575"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b/>
          <w:kern w:val="3"/>
          <w:szCs w:val="20"/>
          <w:lang w:eastAsia="lv-LV"/>
        </w:rPr>
      </w:pPr>
      <w:r w:rsidRPr="0081783D">
        <w:rPr>
          <w:rFonts w:ascii="Times New Roman" w:eastAsia="Times New Roman" w:hAnsi="Times New Roman"/>
          <w:b/>
          <w:kern w:val="3"/>
          <w:szCs w:val="20"/>
          <w:lang w:eastAsia="lv-LV"/>
        </w:rPr>
        <w:t>AS “Daugavpils satiksme”                                  ___ “_____________”</w:t>
      </w:r>
    </w:p>
    <w:p w14:paraId="7E7D3F98"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Cs w:val="20"/>
          <w:lang w:eastAsia="lv-LV"/>
        </w:rPr>
      </w:pPr>
      <w:r w:rsidRPr="0081783D">
        <w:rPr>
          <w:rFonts w:ascii="Times New Roman" w:eastAsia="Times New Roman" w:hAnsi="Times New Roman"/>
          <w:kern w:val="3"/>
          <w:szCs w:val="20"/>
          <w:lang w:eastAsia="lv-LV"/>
        </w:rPr>
        <w:t>18.Novembra iela 183, Daugavpils, LV-5417       ________________________</w:t>
      </w:r>
    </w:p>
    <w:p w14:paraId="25FD9F1C"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Cs w:val="20"/>
          <w:lang w:eastAsia="lv-LV"/>
        </w:rPr>
      </w:pPr>
      <w:r w:rsidRPr="0081783D">
        <w:rPr>
          <w:rFonts w:ascii="Times New Roman" w:eastAsia="Times New Roman" w:hAnsi="Times New Roman"/>
          <w:kern w:val="3"/>
          <w:szCs w:val="20"/>
          <w:lang w:eastAsia="lv-LV"/>
        </w:rPr>
        <w:t xml:space="preserve">reģ.Nr.41503002269                                              </w:t>
      </w:r>
      <w:proofErr w:type="spellStart"/>
      <w:r w:rsidRPr="0081783D">
        <w:rPr>
          <w:rFonts w:ascii="Times New Roman" w:eastAsia="Times New Roman" w:hAnsi="Times New Roman"/>
          <w:kern w:val="3"/>
          <w:szCs w:val="20"/>
          <w:lang w:eastAsia="lv-LV"/>
        </w:rPr>
        <w:t>reģ.Nr</w:t>
      </w:r>
      <w:proofErr w:type="spellEnd"/>
      <w:r w:rsidRPr="0081783D">
        <w:rPr>
          <w:rFonts w:ascii="Times New Roman" w:eastAsia="Times New Roman" w:hAnsi="Times New Roman"/>
          <w:kern w:val="3"/>
          <w:szCs w:val="20"/>
          <w:lang w:eastAsia="lv-LV"/>
        </w:rPr>
        <w:t>. __________________</w:t>
      </w:r>
    </w:p>
    <w:p w14:paraId="0DCDB670"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sz w:val="20"/>
          <w:szCs w:val="20"/>
          <w:lang w:eastAsia="lv-LV"/>
        </w:rPr>
      </w:pPr>
      <w:r w:rsidRPr="0081783D">
        <w:rPr>
          <w:rFonts w:ascii="Times New Roman" w:eastAsia="Times New Roman" w:hAnsi="Times New Roman"/>
          <w:kern w:val="3"/>
          <w:szCs w:val="20"/>
          <w:lang w:eastAsia="lv-LV"/>
        </w:rPr>
        <w:t>Valdes loceklis                                                       ____________</w:t>
      </w:r>
    </w:p>
    <w:p w14:paraId="27DCA22F"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lang w:eastAsia="lv-LV"/>
        </w:rPr>
      </w:pPr>
    </w:p>
    <w:p w14:paraId="5646A117"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kern w:val="3"/>
          <w:lang w:eastAsia="lv-LV"/>
        </w:rPr>
      </w:pPr>
    </w:p>
    <w:p w14:paraId="6E9EDC26" w14:textId="77777777" w:rsidR="0081783D" w:rsidRPr="0081783D" w:rsidRDefault="0081783D" w:rsidP="0081783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N w:val="0"/>
        <w:spacing w:after="0" w:line="240" w:lineRule="auto"/>
        <w:textAlignment w:val="baseline"/>
        <w:rPr>
          <w:rFonts w:ascii="Times New Roman" w:eastAsia="Times New Roman" w:hAnsi="Times New Roman"/>
          <w:b/>
          <w:i/>
          <w:color w:val="FF0000"/>
          <w:sz w:val="24"/>
          <w:szCs w:val="24"/>
          <w:lang w:eastAsia="lv-LV"/>
        </w:rPr>
      </w:pPr>
      <w:r w:rsidRPr="0081783D">
        <w:rPr>
          <w:rFonts w:ascii="Times New Roman" w:eastAsia="Times New Roman" w:hAnsi="Times New Roman"/>
          <w:kern w:val="3"/>
          <w:szCs w:val="20"/>
          <w:lang w:eastAsia="lv-LV"/>
        </w:rPr>
        <w:t xml:space="preserve">________________S. </w:t>
      </w:r>
      <w:proofErr w:type="spellStart"/>
      <w:r w:rsidRPr="0081783D">
        <w:rPr>
          <w:rFonts w:ascii="Times New Roman" w:eastAsia="Times New Roman" w:hAnsi="Times New Roman"/>
          <w:kern w:val="3"/>
          <w:szCs w:val="20"/>
          <w:lang w:eastAsia="lv-LV"/>
        </w:rPr>
        <w:t>Blagoveščenskis</w:t>
      </w:r>
      <w:proofErr w:type="spellEnd"/>
      <w:r w:rsidRPr="0081783D">
        <w:rPr>
          <w:rFonts w:ascii="Times New Roman" w:eastAsia="Times New Roman" w:hAnsi="Times New Roman"/>
          <w:kern w:val="3"/>
          <w:szCs w:val="20"/>
          <w:lang w:eastAsia="lv-LV"/>
        </w:rPr>
        <w:t xml:space="preserve">                              ________________ __________</w:t>
      </w:r>
    </w:p>
    <w:p w14:paraId="2E66528E" w14:textId="7AF10731" w:rsidR="000B23E1" w:rsidRPr="00B10A4B" w:rsidRDefault="000B23E1" w:rsidP="0081783D">
      <w:pPr>
        <w:shd w:val="clear" w:color="auto" w:fill="FFFFFF"/>
        <w:suppressAutoHyphens/>
        <w:spacing w:after="0" w:line="240" w:lineRule="auto"/>
        <w:ind w:left="390" w:right="249"/>
        <w:rPr>
          <w:rFonts w:ascii="Times New Roman" w:eastAsia="Times New Roman" w:hAnsi="Times New Roman"/>
          <w:b/>
          <w:i/>
          <w:color w:val="FF0000"/>
          <w:sz w:val="24"/>
          <w:szCs w:val="24"/>
          <w:lang w:eastAsia="lv-LV"/>
        </w:rPr>
      </w:pPr>
    </w:p>
    <w:sectPr w:rsidR="000B23E1" w:rsidRPr="00B10A4B" w:rsidSect="00093AF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427B" w14:textId="77777777" w:rsidR="00FD6D77" w:rsidRDefault="00FD6D77" w:rsidP="00661945">
      <w:pPr>
        <w:spacing w:after="0" w:line="240" w:lineRule="auto"/>
      </w:pPr>
      <w:r>
        <w:separator/>
      </w:r>
    </w:p>
  </w:endnote>
  <w:endnote w:type="continuationSeparator" w:id="0">
    <w:p w14:paraId="3EC2F50B" w14:textId="77777777" w:rsidR="00FD6D77" w:rsidRDefault="00FD6D77" w:rsidP="0066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48305"/>
      <w:docPartObj>
        <w:docPartGallery w:val="Page Numbers (Bottom of Page)"/>
        <w:docPartUnique/>
      </w:docPartObj>
    </w:sdtPr>
    <w:sdtEndPr>
      <w:rPr>
        <w:noProof/>
      </w:rPr>
    </w:sdtEndPr>
    <w:sdtContent>
      <w:p w14:paraId="2F7209C8" w14:textId="6D2CF4BA" w:rsidR="00FE4C11" w:rsidRDefault="00FE4C11" w:rsidP="006C2AF0">
        <w:pPr>
          <w:pStyle w:val="Footer"/>
          <w:jc w:val="center"/>
        </w:pPr>
        <w:r>
          <w:fldChar w:fldCharType="begin"/>
        </w:r>
        <w:r>
          <w:instrText xml:space="preserve"> PAGE   \* MERGEFORMAT </w:instrText>
        </w:r>
        <w:r>
          <w:fldChar w:fldCharType="separate"/>
        </w:r>
        <w:r w:rsidR="00AF4CC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9ABF" w14:textId="77777777" w:rsidR="00FD6D77" w:rsidRDefault="00FD6D77" w:rsidP="00661945">
      <w:pPr>
        <w:spacing w:after="0" w:line="240" w:lineRule="auto"/>
      </w:pPr>
      <w:r>
        <w:separator/>
      </w:r>
    </w:p>
  </w:footnote>
  <w:footnote w:type="continuationSeparator" w:id="0">
    <w:p w14:paraId="2EE2F6F4" w14:textId="77777777" w:rsidR="00FD6D77" w:rsidRDefault="00FD6D77" w:rsidP="00661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73"/>
    <w:multiLevelType w:val="multilevel"/>
    <w:tmpl w:val="BB206D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720"/>
        </w:tabs>
        <w:ind w:left="504" w:hanging="504"/>
      </w:pPr>
      <w:rPr>
        <w:b w:val="0"/>
        <w:color w:val="auto"/>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BC6655D"/>
    <w:multiLevelType w:val="multilevel"/>
    <w:tmpl w:val="C6AC5A00"/>
    <w:lvl w:ilvl="0">
      <w:start w:val="1"/>
      <w:numFmt w:val="decimal"/>
      <w:lvlText w:val="%1."/>
      <w:lvlJc w:val="left"/>
      <w:pPr>
        <w:tabs>
          <w:tab w:val="num" w:pos="720"/>
        </w:tabs>
        <w:ind w:left="720" w:hanging="360"/>
      </w:pPr>
      <w:rPr>
        <w:b/>
      </w:rPr>
    </w:lvl>
    <w:lvl w:ilvl="1">
      <w:start w:val="1"/>
      <w:numFmt w:val="decimal"/>
      <w:isLgl/>
      <w:lvlText w:val="%1.%2."/>
      <w:lvlJc w:val="left"/>
      <w:pPr>
        <w:tabs>
          <w:tab w:val="num" w:pos="840"/>
        </w:tabs>
        <w:ind w:left="840" w:hanging="480"/>
      </w:pPr>
      <w:rPr>
        <w:b w:val="0"/>
        <w:bCs/>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0C7D53FC"/>
    <w:multiLevelType w:val="multilevel"/>
    <w:tmpl w:val="B4ACAF6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861ED9"/>
    <w:multiLevelType w:val="multilevel"/>
    <w:tmpl w:val="2A44C21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D07FF3"/>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385119E"/>
    <w:multiLevelType w:val="hybridMultilevel"/>
    <w:tmpl w:val="B0C02660"/>
    <w:lvl w:ilvl="0" w:tplc="75440D0C">
      <w:start w:val="2"/>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527ADC"/>
    <w:multiLevelType w:val="multilevel"/>
    <w:tmpl w:val="0D223E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12F2F19"/>
    <w:multiLevelType w:val="hybridMultilevel"/>
    <w:tmpl w:val="C5B67F8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A850A9"/>
    <w:multiLevelType w:val="hybridMultilevel"/>
    <w:tmpl w:val="51883334"/>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B5395A"/>
    <w:multiLevelType w:val="hybridMultilevel"/>
    <w:tmpl w:val="D428AC28"/>
    <w:lvl w:ilvl="0" w:tplc="5F1C2A76">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32C14764"/>
    <w:multiLevelType w:val="multilevel"/>
    <w:tmpl w:val="04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A06DDC"/>
    <w:multiLevelType w:val="multilevel"/>
    <w:tmpl w:val="F0580190"/>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BAA2146"/>
    <w:multiLevelType w:val="hybridMultilevel"/>
    <w:tmpl w:val="69C05BBE"/>
    <w:lvl w:ilvl="0" w:tplc="23001016">
      <w:start w:val="2"/>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0E1408"/>
    <w:multiLevelType w:val="multilevel"/>
    <w:tmpl w:val="82D4709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color w:val="auto"/>
        <w:sz w:val="24"/>
        <w:szCs w:val="24"/>
      </w:rPr>
    </w:lvl>
    <w:lvl w:ilvl="2">
      <w:start w:val="1"/>
      <w:numFmt w:val="decimal"/>
      <w:lvlText w:val="%1.%2.%3."/>
      <w:lvlJc w:val="left"/>
      <w:pPr>
        <w:tabs>
          <w:tab w:val="num" w:pos="720"/>
        </w:tabs>
        <w:ind w:left="720" w:hanging="720"/>
      </w:pPr>
      <w:rPr>
        <w:rFonts w:eastAsia="Times New Roman"/>
        <w:b w:val="0"/>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16">
    <w:nsid w:val="42296B25"/>
    <w:multiLevelType w:val="multilevel"/>
    <w:tmpl w:val="4F2494A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nsid w:val="51FA254F"/>
    <w:multiLevelType w:val="hybridMultilevel"/>
    <w:tmpl w:val="690ECBE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57551818"/>
    <w:multiLevelType w:val="hybridMultilevel"/>
    <w:tmpl w:val="F560EC3A"/>
    <w:lvl w:ilvl="0" w:tplc="5C8E0FB8">
      <w:start w:val="1"/>
      <w:numFmt w:val="decimal"/>
      <w:lvlText w:val="%1."/>
      <w:lvlJc w:val="left"/>
      <w:pPr>
        <w:ind w:left="1212"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9">
    <w:nsid w:val="5FA50AF3"/>
    <w:multiLevelType w:val="multilevel"/>
    <w:tmpl w:val="96388364"/>
    <w:lvl w:ilvl="0">
      <w:start w:val="7"/>
      <w:numFmt w:val="decimal"/>
      <w:lvlText w:val="%1."/>
      <w:lvlJc w:val="left"/>
      <w:pPr>
        <w:ind w:left="2345"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0">
    <w:nsid w:val="655C51E0"/>
    <w:multiLevelType w:val="multilevel"/>
    <w:tmpl w:val="12C8C2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A3073BC"/>
    <w:multiLevelType w:val="hybridMultilevel"/>
    <w:tmpl w:val="A0BA6EB2"/>
    <w:lvl w:ilvl="0" w:tplc="0426000F">
      <w:start w:val="1"/>
      <w:numFmt w:val="decimal"/>
      <w:lvlText w:val="%1."/>
      <w:lvlJc w:val="left"/>
      <w:pPr>
        <w:ind w:left="927"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6AFF012D"/>
    <w:multiLevelType w:val="hybridMultilevel"/>
    <w:tmpl w:val="A0BA6EB2"/>
    <w:lvl w:ilvl="0" w:tplc="0426000F">
      <w:start w:val="1"/>
      <w:numFmt w:val="decimal"/>
      <w:lvlText w:val="%1."/>
      <w:lvlJc w:val="left"/>
      <w:pPr>
        <w:ind w:left="786"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1772540"/>
    <w:multiLevelType w:val="multilevel"/>
    <w:tmpl w:val="A776F976"/>
    <w:lvl w:ilvl="0">
      <w:start w:val="6"/>
      <w:numFmt w:val="decimal"/>
      <w:lvlText w:val="%1."/>
      <w:lvlJc w:val="left"/>
      <w:pPr>
        <w:ind w:left="720" w:hanging="360"/>
      </w:pPr>
      <w:rPr>
        <w:rFonts w:hint="default"/>
        <w:sz w:val="24"/>
        <w:szCs w:val="24"/>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64164B5"/>
    <w:multiLevelType w:val="multilevel"/>
    <w:tmpl w:val="6E169B72"/>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4C0A4E"/>
    <w:multiLevelType w:val="hybridMultilevel"/>
    <w:tmpl w:val="E9D673F6"/>
    <w:lvl w:ilvl="0" w:tplc="5C8E0FB8">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EF7A25"/>
    <w:multiLevelType w:val="multilevel"/>
    <w:tmpl w:val="5E6849B0"/>
    <w:lvl w:ilvl="0">
      <w:start w:val="1"/>
      <w:numFmt w:val="decimal"/>
      <w:lvlText w:val="%1."/>
      <w:lvlJc w:val="left"/>
      <w:pPr>
        <w:ind w:left="720" w:hanging="360"/>
      </w:pPr>
      <w:rPr>
        <w:rFonts w:ascii="Times New Roman" w:eastAsia="Arial Unicode MS" w:hAnsi="Times New Roman" w:cs="Times New Roman"/>
      </w:rPr>
    </w:lvl>
    <w:lvl w:ilvl="1">
      <w:start w:val="1"/>
      <w:numFmt w:val="decimal"/>
      <w:lvlText w:val="%1.%2."/>
      <w:lvlJc w:val="left"/>
      <w:pPr>
        <w:ind w:left="780" w:hanging="42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28">
    <w:nsid w:val="7C215A18"/>
    <w:multiLevelType w:val="hybridMultilevel"/>
    <w:tmpl w:val="53DC73CC"/>
    <w:lvl w:ilvl="0" w:tplc="0426000F">
      <w:start w:val="1"/>
      <w:numFmt w:val="decimal"/>
      <w:lvlText w:val="%1."/>
      <w:lvlJc w:val="left"/>
      <w:pPr>
        <w:ind w:left="927" w:hanging="360"/>
      </w:p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F3B402B"/>
    <w:multiLevelType w:val="hybridMultilevel"/>
    <w:tmpl w:val="F8EC3306"/>
    <w:lvl w:ilvl="0" w:tplc="23001016">
      <w:start w:val="2"/>
      <w:numFmt w:val="decimal"/>
      <w:lvlText w:val="%1."/>
      <w:lvlJc w:val="left"/>
      <w:pPr>
        <w:ind w:left="1069"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4"/>
  </w:num>
  <w:num w:numId="2">
    <w:abstractNumId w:val="2"/>
  </w:num>
  <w:num w:numId="3">
    <w:abstractNumId w:val="13"/>
  </w:num>
  <w:num w:numId="4">
    <w:abstractNumId w:val="21"/>
  </w:num>
  <w:num w:numId="5">
    <w:abstractNumId w:val="28"/>
  </w:num>
  <w:num w:numId="6">
    <w:abstractNumId w:val="22"/>
  </w:num>
  <w:num w:numId="7">
    <w:abstractNumId w:val="9"/>
  </w:num>
  <w:num w:numId="8">
    <w:abstractNumId w:val="18"/>
  </w:num>
  <w:num w:numId="9">
    <w:abstractNumId w:val="26"/>
  </w:num>
  <w:num w:numId="10">
    <w:abstractNumId w:val="8"/>
  </w:num>
  <w:num w:numId="11">
    <w:abstractNumId w:val="10"/>
  </w:num>
  <w:num w:numId="12">
    <w:abstractNumId w:val="14"/>
  </w:num>
  <w:num w:numId="13">
    <w:abstractNumId w:val="30"/>
  </w:num>
  <w:num w:numId="14">
    <w:abstractNumId w:val="27"/>
  </w:num>
  <w:num w:numId="15">
    <w:abstractNumId w:val="3"/>
  </w:num>
  <w:num w:numId="16">
    <w:abstractNumId w:val="20"/>
  </w:num>
  <w:num w:numId="17">
    <w:abstractNumId w:val="24"/>
  </w:num>
  <w:num w:numId="18">
    <w:abstractNumId w:val="19"/>
  </w:num>
  <w:num w:numId="19">
    <w:abstractNumId w:val="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1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9"/>
    <w:rsid w:val="00001E74"/>
    <w:rsid w:val="000030E3"/>
    <w:rsid w:val="000044D6"/>
    <w:rsid w:val="000107CB"/>
    <w:rsid w:val="00021085"/>
    <w:rsid w:val="000303F3"/>
    <w:rsid w:val="000304DF"/>
    <w:rsid w:val="000313DF"/>
    <w:rsid w:val="00036ECA"/>
    <w:rsid w:val="00040784"/>
    <w:rsid w:val="00044F13"/>
    <w:rsid w:val="000574B7"/>
    <w:rsid w:val="00061B38"/>
    <w:rsid w:val="00065025"/>
    <w:rsid w:val="00067AA1"/>
    <w:rsid w:val="000732F6"/>
    <w:rsid w:val="00086720"/>
    <w:rsid w:val="00091A8D"/>
    <w:rsid w:val="00093AFA"/>
    <w:rsid w:val="0009710A"/>
    <w:rsid w:val="000975BE"/>
    <w:rsid w:val="000A19EE"/>
    <w:rsid w:val="000B00ED"/>
    <w:rsid w:val="000B23E1"/>
    <w:rsid w:val="000B42AE"/>
    <w:rsid w:val="000C3AA1"/>
    <w:rsid w:val="000D17AD"/>
    <w:rsid w:val="000E5EBB"/>
    <w:rsid w:val="00103EB7"/>
    <w:rsid w:val="00104410"/>
    <w:rsid w:val="0011078F"/>
    <w:rsid w:val="0012142F"/>
    <w:rsid w:val="00126A93"/>
    <w:rsid w:val="00152BDF"/>
    <w:rsid w:val="001629C8"/>
    <w:rsid w:val="00163FFE"/>
    <w:rsid w:val="00175FF0"/>
    <w:rsid w:val="001922B5"/>
    <w:rsid w:val="00194E41"/>
    <w:rsid w:val="001B7C30"/>
    <w:rsid w:val="001C1B78"/>
    <w:rsid w:val="001C3843"/>
    <w:rsid w:val="001E0653"/>
    <w:rsid w:val="001F63EE"/>
    <w:rsid w:val="001F7D3F"/>
    <w:rsid w:val="00203601"/>
    <w:rsid w:val="0022128A"/>
    <w:rsid w:val="002455A2"/>
    <w:rsid w:val="00245E95"/>
    <w:rsid w:val="00245EC4"/>
    <w:rsid w:val="002519DD"/>
    <w:rsid w:val="00256CC4"/>
    <w:rsid w:val="00296DAE"/>
    <w:rsid w:val="002A3AD9"/>
    <w:rsid w:val="002B03DE"/>
    <w:rsid w:val="002B2202"/>
    <w:rsid w:val="002B6B2B"/>
    <w:rsid w:val="002C278E"/>
    <w:rsid w:val="002C6AB5"/>
    <w:rsid w:val="002D7202"/>
    <w:rsid w:val="00323E41"/>
    <w:rsid w:val="00340525"/>
    <w:rsid w:val="00344917"/>
    <w:rsid w:val="00347DA0"/>
    <w:rsid w:val="003966E0"/>
    <w:rsid w:val="003A268C"/>
    <w:rsid w:val="003A5237"/>
    <w:rsid w:val="003B32BF"/>
    <w:rsid w:val="003B7D7D"/>
    <w:rsid w:val="003C07F4"/>
    <w:rsid w:val="003C0933"/>
    <w:rsid w:val="003E17E1"/>
    <w:rsid w:val="003E4BF8"/>
    <w:rsid w:val="00410931"/>
    <w:rsid w:val="004149BA"/>
    <w:rsid w:val="00440C20"/>
    <w:rsid w:val="00454B1E"/>
    <w:rsid w:val="00455458"/>
    <w:rsid w:val="004564D1"/>
    <w:rsid w:val="00473E46"/>
    <w:rsid w:val="0047799F"/>
    <w:rsid w:val="00491FF3"/>
    <w:rsid w:val="004A3DDC"/>
    <w:rsid w:val="004B1630"/>
    <w:rsid w:val="004B20B6"/>
    <w:rsid w:val="004B2BA4"/>
    <w:rsid w:val="004B5952"/>
    <w:rsid w:val="004C5BCA"/>
    <w:rsid w:val="004D573D"/>
    <w:rsid w:val="004D7628"/>
    <w:rsid w:val="004F09E3"/>
    <w:rsid w:val="004F7C9E"/>
    <w:rsid w:val="00501D40"/>
    <w:rsid w:val="00537502"/>
    <w:rsid w:val="00543418"/>
    <w:rsid w:val="00544E29"/>
    <w:rsid w:val="0054567A"/>
    <w:rsid w:val="00574C76"/>
    <w:rsid w:val="00583481"/>
    <w:rsid w:val="005842CA"/>
    <w:rsid w:val="0059323C"/>
    <w:rsid w:val="00594088"/>
    <w:rsid w:val="005A4867"/>
    <w:rsid w:val="005A7B61"/>
    <w:rsid w:val="005C0A93"/>
    <w:rsid w:val="005F786F"/>
    <w:rsid w:val="00600E11"/>
    <w:rsid w:val="0060184E"/>
    <w:rsid w:val="0061230F"/>
    <w:rsid w:val="006137B7"/>
    <w:rsid w:val="006153E3"/>
    <w:rsid w:val="00636BB0"/>
    <w:rsid w:val="00653EF3"/>
    <w:rsid w:val="00661945"/>
    <w:rsid w:val="00671F5C"/>
    <w:rsid w:val="00676614"/>
    <w:rsid w:val="006942D1"/>
    <w:rsid w:val="006C2AF0"/>
    <w:rsid w:val="006D28F7"/>
    <w:rsid w:val="006D6A3A"/>
    <w:rsid w:val="006D7587"/>
    <w:rsid w:val="006E62C8"/>
    <w:rsid w:val="006F05A0"/>
    <w:rsid w:val="006F4E74"/>
    <w:rsid w:val="00705FFA"/>
    <w:rsid w:val="00716CA8"/>
    <w:rsid w:val="007205D9"/>
    <w:rsid w:val="00726B32"/>
    <w:rsid w:val="007318FD"/>
    <w:rsid w:val="007732A4"/>
    <w:rsid w:val="0078081C"/>
    <w:rsid w:val="007818DF"/>
    <w:rsid w:val="00790423"/>
    <w:rsid w:val="00796062"/>
    <w:rsid w:val="00797F73"/>
    <w:rsid w:val="007B010C"/>
    <w:rsid w:val="007C08D1"/>
    <w:rsid w:val="007C1200"/>
    <w:rsid w:val="007C3BA2"/>
    <w:rsid w:val="007C7479"/>
    <w:rsid w:val="007C7C77"/>
    <w:rsid w:val="007D3BC2"/>
    <w:rsid w:val="00800D7A"/>
    <w:rsid w:val="00810106"/>
    <w:rsid w:val="008139DD"/>
    <w:rsid w:val="0081783D"/>
    <w:rsid w:val="00840C72"/>
    <w:rsid w:val="00846D2C"/>
    <w:rsid w:val="00847569"/>
    <w:rsid w:val="0085166E"/>
    <w:rsid w:val="0085266B"/>
    <w:rsid w:val="00852BC5"/>
    <w:rsid w:val="00853367"/>
    <w:rsid w:val="0085348B"/>
    <w:rsid w:val="008538CC"/>
    <w:rsid w:val="008557CB"/>
    <w:rsid w:val="00857D54"/>
    <w:rsid w:val="008658F0"/>
    <w:rsid w:val="008765E6"/>
    <w:rsid w:val="00883C14"/>
    <w:rsid w:val="008842D9"/>
    <w:rsid w:val="008A3521"/>
    <w:rsid w:val="008B19EE"/>
    <w:rsid w:val="008B6F99"/>
    <w:rsid w:val="008B7C86"/>
    <w:rsid w:val="008C4FCC"/>
    <w:rsid w:val="008E00ED"/>
    <w:rsid w:val="008E16F0"/>
    <w:rsid w:val="008F4428"/>
    <w:rsid w:val="008F7791"/>
    <w:rsid w:val="0091438B"/>
    <w:rsid w:val="009170D8"/>
    <w:rsid w:val="00920856"/>
    <w:rsid w:val="00935D5C"/>
    <w:rsid w:val="0095248F"/>
    <w:rsid w:val="0096248F"/>
    <w:rsid w:val="00970AAA"/>
    <w:rsid w:val="009717D6"/>
    <w:rsid w:val="00974A10"/>
    <w:rsid w:val="00980421"/>
    <w:rsid w:val="00990125"/>
    <w:rsid w:val="009A2B34"/>
    <w:rsid w:val="009C0B37"/>
    <w:rsid w:val="009D1E83"/>
    <w:rsid w:val="009D391B"/>
    <w:rsid w:val="00A03A33"/>
    <w:rsid w:val="00A13EB7"/>
    <w:rsid w:val="00A20717"/>
    <w:rsid w:val="00A22886"/>
    <w:rsid w:val="00A254B0"/>
    <w:rsid w:val="00A304AB"/>
    <w:rsid w:val="00A42903"/>
    <w:rsid w:val="00A50FDB"/>
    <w:rsid w:val="00A5188E"/>
    <w:rsid w:val="00A52608"/>
    <w:rsid w:val="00A53D8A"/>
    <w:rsid w:val="00A54C3B"/>
    <w:rsid w:val="00A6631F"/>
    <w:rsid w:val="00A76D47"/>
    <w:rsid w:val="00A86E83"/>
    <w:rsid w:val="00A90D7F"/>
    <w:rsid w:val="00A924C0"/>
    <w:rsid w:val="00A970A2"/>
    <w:rsid w:val="00AA19B5"/>
    <w:rsid w:val="00AA2485"/>
    <w:rsid w:val="00AD55B7"/>
    <w:rsid w:val="00AE5CE6"/>
    <w:rsid w:val="00AE698E"/>
    <w:rsid w:val="00AE718F"/>
    <w:rsid w:val="00AF1B7F"/>
    <w:rsid w:val="00AF4CC8"/>
    <w:rsid w:val="00AF5B75"/>
    <w:rsid w:val="00B10A4B"/>
    <w:rsid w:val="00B12FDD"/>
    <w:rsid w:val="00B214C0"/>
    <w:rsid w:val="00B70838"/>
    <w:rsid w:val="00B713F3"/>
    <w:rsid w:val="00B84F72"/>
    <w:rsid w:val="00BA5208"/>
    <w:rsid w:val="00BA59BA"/>
    <w:rsid w:val="00BA7B72"/>
    <w:rsid w:val="00BB32E9"/>
    <w:rsid w:val="00BC7F83"/>
    <w:rsid w:val="00BF33A5"/>
    <w:rsid w:val="00BF5CF1"/>
    <w:rsid w:val="00BF7485"/>
    <w:rsid w:val="00C21B94"/>
    <w:rsid w:val="00C271A0"/>
    <w:rsid w:val="00C32C9B"/>
    <w:rsid w:val="00C52CD9"/>
    <w:rsid w:val="00C5481C"/>
    <w:rsid w:val="00C61ABF"/>
    <w:rsid w:val="00C6779E"/>
    <w:rsid w:val="00C71C88"/>
    <w:rsid w:val="00C73DB9"/>
    <w:rsid w:val="00C808BD"/>
    <w:rsid w:val="00C872A4"/>
    <w:rsid w:val="00CA5691"/>
    <w:rsid w:val="00CB743C"/>
    <w:rsid w:val="00CC36FA"/>
    <w:rsid w:val="00CC6CE3"/>
    <w:rsid w:val="00CF3EF7"/>
    <w:rsid w:val="00CF59D2"/>
    <w:rsid w:val="00CF63F5"/>
    <w:rsid w:val="00D07539"/>
    <w:rsid w:val="00D11E56"/>
    <w:rsid w:val="00D17F7F"/>
    <w:rsid w:val="00D23F55"/>
    <w:rsid w:val="00D529F7"/>
    <w:rsid w:val="00D838ED"/>
    <w:rsid w:val="00D959C2"/>
    <w:rsid w:val="00DA6769"/>
    <w:rsid w:val="00DB2012"/>
    <w:rsid w:val="00DC5DC2"/>
    <w:rsid w:val="00DD2F25"/>
    <w:rsid w:val="00DD4763"/>
    <w:rsid w:val="00DE6B33"/>
    <w:rsid w:val="00DE77E2"/>
    <w:rsid w:val="00DE7BD6"/>
    <w:rsid w:val="00DF734E"/>
    <w:rsid w:val="00E04E4A"/>
    <w:rsid w:val="00E17CED"/>
    <w:rsid w:val="00E2155E"/>
    <w:rsid w:val="00E25B0B"/>
    <w:rsid w:val="00E27E3F"/>
    <w:rsid w:val="00E30EDD"/>
    <w:rsid w:val="00E35138"/>
    <w:rsid w:val="00E46C00"/>
    <w:rsid w:val="00E545DB"/>
    <w:rsid w:val="00E90D17"/>
    <w:rsid w:val="00E97027"/>
    <w:rsid w:val="00EC130E"/>
    <w:rsid w:val="00EC5A19"/>
    <w:rsid w:val="00ED609C"/>
    <w:rsid w:val="00ED697D"/>
    <w:rsid w:val="00EE28E7"/>
    <w:rsid w:val="00EE413C"/>
    <w:rsid w:val="00EF0CEB"/>
    <w:rsid w:val="00F15466"/>
    <w:rsid w:val="00F25C94"/>
    <w:rsid w:val="00F31525"/>
    <w:rsid w:val="00F40495"/>
    <w:rsid w:val="00F54FEC"/>
    <w:rsid w:val="00F55BD2"/>
    <w:rsid w:val="00F75330"/>
    <w:rsid w:val="00F91BF0"/>
    <w:rsid w:val="00FA24BA"/>
    <w:rsid w:val="00FB5917"/>
    <w:rsid w:val="00FC004F"/>
    <w:rsid w:val="00FC4F3D"/>
    <w:rsid w:val="00FD6D77"/>
    <w:rsid w:val="00FD768C"/>
    <w:rsid w:val="00FE4C11"/>
    <w:rsid w:val="00FF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 w:type="character" w:customStyle="1" w:styleId="apple-converted-space">
    <w:name w:val="apple-converted-space"/>
    <w:basedOn w:val="DefaultParagraphFont"/>
    <w:rsid w:val="000A19EE"/>
  </w:style>
  <w:style w:type="paragraph" w:customStyle="1" w:styleId="a0">
    <w:name w:val="Обычный"/>
    <w:rsid w:val="000A19EE"/>
    <w:pPr>
      <w:suppressAutoHyphens/>
      <w:autoSpaceDN w:val="0"/>
    </w:pPr>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C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F0"/>
    <w:rPr>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F6"/>
    <w:pPr>
      <w:spacing w:after="200" w:line="276" w:lineRule="auto"/>
    </w:pPr>
    <w:rPr>
      <w:sz w:val="22"/>
      <w:szCs w:val="22"/>
      <w:lang w:val="lv-LV" w:eastAsia="en-US"/>
    </w:rPr>
  </w:style>
  <w:style w:type="paragraph" w:styleId="Heading10">
    <w:name w:val="heading 1"/>
    <w:basedOn w:val="Normal"/>
    <w:next w:val="Normal"/>
    <w:link w:val="Heading1Char"/>
    <w:uiPriority w:val="9"/>
    <w:qFormat/>
    <w:rsid w:val="00C32C9B"/>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uiPriority w:val="9"/>
    <w:semiHidden/>
    <w:unhideWhenUsed/>
    <w:qFormat/>
    <w:rsid w:val="000B23E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C7479"/>
    <w:pPr>
      <w:ind w:left="720"/>
      <w:contextualSpacing/>
    </w:pPr>
  </w:style>
  <w:style w:type="character" w:styleId="Hyperlink">
    <w:name w:val="Hyperlink"/>
    <w:uiPriority w:val="99"/>
    <w:unhideWhenUsed/>
    <w:rsid w:val="00A5188E"/>
    <w:rPr>
      <w:color w:val="0000FF"/>
      <w:u w:val="single"/>
    </w:rPr>
  </w:style>
  <w:style w:type="paragraph" w:styleId="Header">
    <w:name w:val="header"/>
    <w:basedOn w:val="Normal"/>
    <w:next w:val="Heading10"/>
    <w:link w:val="HeaderChar"/>
    <w:rsid w:val="00C32C9B"/>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rsid w:val="00C32C9B"/>
    <w:rPr>
      <w:rFonts w:ascii="Times New Roman" w:eastAsia="Times New Roman" w:hAnsi="Times New Roman"/>
      <w:sz w:val="24"/>
    </w:rPr>
  </w:style>
  <w:style w:type="paragraph" w:customStyle="1" w:styleId="Heading1">
    <w:name w:val="Heading1"/>
    <w:basedOn w:val="Heading10"/>
    <w:next w:val="Normal"/>
    <w:qFormat/>
    <w:rsid w:val="00C32C9B"/>
    <w:pPr>
      <w:numPr>
        <w:numId w:val="3"/>
      </w:numPr>
      <w:spacing w:after="120" w:line="240" w:lineRule="auto"/>
      <w:jc w:val="center"/>
    </w:pPr>
    <w:rPr>
      <w:rFonts w:ascii="Times New Roman" w:hAnsi="Times New Roman"/>
      <w:b w:val="0"/>
      <w:bCs w:val="0"/>
      <w:caps/>
      <w:sz w:val="24"/>
      <w:szCs w:val="24"/>
      <w:lang w:eastAsia="lv-LV"/>
    </w:rPr>
  </w:style>
  <w:style w:type="character" w:customStyle="1" w:styleId="Heading1Char">
    <w:name w:val="Heading 1 Char"/>
    <w:link w:val="Heading10"/>
    <w:uiPriority w:val="9"/>
    <w:rsid w:val="00C32C9B"/>
    <w:rPr>
      <w:rFonts w:ascii="Cambria" w:eastAsia="Times New Roman" w:hAnsi="Cambria" w:cs="Times New Roman"/>
      <w:b/>
      <w:bCs/>
      <w:kern w:val="32"/>
      <w:sz w:val="32"/>
      <w:szCs w:val="32"/>
      <w:lang w:eastAsia="en-US"/>
    </w:rPr>
  </w:style>
  <w:style w:type="paragraph" w:styleId="BodyTextIndent">
    <w:name w:val="Body Text Indent"/>
    <w:basedOn w:val="Normal"/>
    <w:link w:val="BodyTextIndentChar"/>
    <w:uiPriority w:val="99"/>
    <w:unhideWhenUsed/>
    <w:rsid w:val="008A3521"/>
    <w:pPr>
      <w:spacing w:after="120" w:line="240" w:lineRule="auto"/>
      <w:ind w:left="283"/>
    </w:pPr>
    <w:rPr>
      <w:rFonts w:ascii="Arial" w:eastAsia="Times New Roman" w:hAnsi="Arial"/>
      <w:sz w:val="24"/>
      <w:szCs w:val="20"/>
      <w:lang w:val="x-none" w:eastAsia="ru-RU"/>
    </w:rPr>
  </w:style>
  <w:style w:type="character" w:customStyle="1" w:styleId="BodyTextIndentChar">
    <w:name w:val="Body Text Indent Char"/>
    <w:link w:val="BodyTextIndent"/>
    <w:uiPriority w:val="99"/>
    <w:rsid w:val="008A3521"/>
    <w:rPr>
      <w:rFonts w:ascii="Arial" w:eastAsia="Times New Roman" w:hAnsi="Arial"/>
      <w:sz w:val="24"/>
      <w:lang w:eastAsia="ru-RU"/>
    </w:rPr>
  </w:style>
  <w:style w:type="character" w:customStyle="1" w:styleId="1">
    <w:name w:val="Неразрешенное упоминание1"/>
    <w:uiPriority w:val="99"/>
    <w:semiHidden/>
    <w:unhideWhenUsed/>
    <w:rsid w:val="008A3521"/>
    <w:rPr>
      <w:color w:val="808080"/>
      <w:shd w:val="clear" w:color="auto" w:fill="E6E6E6"/>
    </w:rPr>
  </w:style>
  <w:style w:type="character" w:customStyle="1" w:styleId="10">
    <w:name w:val="Выделение1"/>
    <w:rsid w:val="00410931"/>
    <w:rPr>
      <w:i/>
      <w:iCs/>
    </w:rPr>
  </w:style>
  <w:style w:type="paragraph" w:styleId="PlainText">
    <w:name w:val="Plain Text"/>
    <w:basedOn w:val="Normal"/>
    <w:link w:val="PlainTextChar"/>
    <w:uiPriority w:val="99"/>
    <w:unhideWhenUsed/>
    <w:rsid w:val="004C5BCA"/>
    <w:pPr>
      <w:spacing w:after="0" w:line="240" w:lineRule="auto"/>
    </w:pPr>
    <w:rPr>
      <w:szCs w:val="21"/>
      <w:lang w:val="x-none" w:eastAsia="x-none"/>
    </w:rPr>
  </w:style>
  <w:style w:type="character" w:customStyle="1" w:styleId="PlainTextChar">
    <w:name w:val="Plain Text Char"/>
    <w:link w:val="PlainText"/>
    <w:uiPriority w:val="99"/>
    <w:rsid w:val="004C5BCA"/>
    <w:rPr>
      <w:sz w:val="22"/>
      <w:szCs w:val="21"/>
    </w:rPr>
  </w:style>
  <w:style w:type="paragraph" w:styleId="BalloonText">
    <w:name w:val="Balloon Text"/>
    <w:basedOn w:val="Normal"/>
    <w:link w:val="BalloonTextChar"/>
    <w:uiPriority w:val="99"/>
    <w:semiHidden/>
    <w:unhideWhenUsed/>
    <w:rsid w:val="004C5BCA"/>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4C5BCA"/>
    <w:rPr>
      <w:rFonts w:ascii="Segoe UI" w:hAnsi="Segoe UI" w:cs="Segoe UI"/>
      <w:sz w:val="18"/>
      <w:szCs w:val="18"/>
      <w:lang w:val="lv-LV"/>
    </w:rPr>
  </w:style>
  <w:style w:type="paragraph" w:styleId="Title">
    <w:name w:val="Title"/>
    <w:basedOn w:val="Normal"/>
    <w:link w:val="TitleChar"/>
    <w:qFormat/>
    <w:rsid w:val="00455458"/>
    <w:pPr>
      <w:spacing w:after="0" w:line="240" w:lineRule="auto"/>
      <w:jc w:val="center"/>
    </w:pPr>
    <w:rPr>
      <w:rFonts w:ascii="Times New Roman" w:eastAsia="Times New Roman" w:hAnsi="Times New Roman"/>
      <w:sz w:val="28"/>
      <w:szCs w:val="20"/>
      <w:lang w:eastAsia="x-none"/>
    </w:rPr>
  </w:style>
  <w:style w:type="character" w:customStyle="1" w:styleId="TitleChar">
    <w:name w:val="Title Char"/>
    <w:link w:val="Title"/>
    <w:rsid w:val="00455458"/>
    <w:rPr>
      <w:rFonts w:ascii="Times New Roman" w:eastAsia="Times New Roman" w:hAnsi="Times New Roman"/>
      <w:sz w:val="28"/>
      <w:lang w:val="lv-LV"/>
    </w:rPr>
  </w:style>
  <w:style w:type="paragraph" w:customStyle="1" w:styleId="11">
    <w:name w:val="Обычный1"/>
    <w:rsid w:val="008658F0"/>
    <w:pPr>
      <w:widowControl w:val="0"/>
      <w:suppressAutoHyphens/>
      <w:autoSpaceDN w:val="0"/>
      <w:textAlignment w:val="baseline"/>
    </w:pPr>
    <w:rPr>
      <w:rFonts w:ascii="Times New Roman" w:eastAsia="Arial Unicode MS" w:hAnsi="Times New Roman"/>
      <w:kern w:val="3"/>
      <w:sz w:val="24"/>
      <w:szCs w:val="24"/>
      <w:lang w:val="en-US" w:eastAsia="lv-LV"/>
    </w:rPr>
  </w:style>
  <w:style w:type="character" w:styleId="Emphasis">
    <w:name w:val="Emphasis"/>
    <w:qFormat/>
    <w:rsid w:val="00E46C00"/>
    <w:rPr>
      <w:i/>
      <w:iCs/>
    </w:rPr>
  </w:style>
  <w:style w:type="paragraph" w:customStyle="1" w:styleId="Apakpunkts">
    <w:name w:val="Apakšpunkts"/>
    <w:basedOn w:val="Normal"/>
    <w:rsid w:val="00E46C00"/>
    <w:pPr>
      <w:tabs>
        <w:tab w:val="num" w:pos="851"/>
      </w:tabs>
      <w:suppressAutoHyphens/>
      <w:spacing w:after="0" w:line="240" w:lineRule="auto"/>
      <w:ind w:left="851" w:hanging="851"/>
    </w:pPr>
    <w:rPr>
      <w:rFonts w:ascii="Arial" w:eastAsia="Times New Roman" w:hAnsi="Arial"/>
      <w:b/>
      <w:sz w:val="20"/>
      <w:szCs w:val="24"/>
      <w:lang w:eastAsia="ar-SA"/>
    </w:rPr>
  </w:style>
  <w:style w:type="character" w:styleId="CommentReference">
    <w:name w:val="annotation reference"/>
    <w:uiPriority w:val="99"/>
    <w:semiHidden/>
    <w:unhideWhenUsed/>
    <w:rsid w:val="00E17CED"/>
    <w:rPr>
      <w:sz w:val="16"/>
      <w:szCs w:val="16"/>
    </w:rPr>
  </w:style>
  <w:style w:type="paragraph" w:styleId="CommentText">
    <w:name w:val="annotation text"/>
    <w:basedOn w:val="Normal"/>
    <w:link w:val="CommentTextChar"/>
    <w:uiPriority w:val="99"/>
    <w:unhideWhenUsed/>
    <w:rsid w:val="00E17CED"/>
    <w:rPr>
      <w:sz w:val="20"/>
      <w:szCs w:val="20"/>
    </w:rPr>
  </w:style>
  <w:style w:type="character" w:customStyle="1" w:styleId="CommentTextChar">
    <w:name w:val="Comment Text Char"/>
    <w:link w:val="CommentText"/>
    <w:uiPriority w:val="99"/>
    <w:rsid w:val="00E17CED"/>
    <w:rPr>
      <w:lang w:val="lv-LV"/>
    </w:rPr>
  </w:style>
  <w:style w:type="paragraph" w:styleId="CommentSubject">
    <w:name w:val="annotation subject"/>
    <w:basedOn w:val="CommentText"/>
    <w:next w:val="CommentText"/>
    <w:link w:val="CommentSubjectChar"/>
    <w:uiPriority w:val="99"/>
    <w:semiHidden/>
    <w:unhideWhenUsed/>
    <w:rsid w:val="00E17CED"/>
    <w:rPr>
      <w:b/>
      <w:bCs/>
    </w:rPr>
  </w:style>
  <w:style w:type="character" w:customStyle="1" w:styleId="CommentSubjectChar">
    <w:name w:val="Comment Subject Char"/>
    <w:link w:val="CommentSubject"/>
    <w:uiPriority w:val="99"/>
    <w:semiHidden/>
    <w:rsid w:val="00E17CED"/>
    <w:rPr>
      <w:b/>
      <w:bCs/>
      <w:lang w:val="lv-LV"/>
    </w:rPr>
  </w:style>
  <w:style w:type="paragraph" w:styleId="BodyText">
    <w:name w:val="Body Text"/>
    <w:basedOn w:val="Normal"/>
    <w:link w:val="BodyTextChar"/>
    <w:uiPriority w:val="99"/>
    <w:semiHidden/>
    <w:unhideWhenUsed/>
    <w:rsid w:val="00E30EDD"/>
    <w:pPr>
      <w:spacing w:after="120"/>
    </w:pPr>
  </w:style>
  <w:style w:type="character" w:customStyle="1" w:styleId="BodyTextChar">
    <w:name w:val="Body Text Char"/>
    <w:basedOn w:val="DefaultParagraphFont"/>
    <w:link w:val="BodyText"/>
    <w:uiPriority w:val="99"/>
    <w:semiHidden/>
    <w:rsid w:val="00E30EDD"/>
    <w:rPr>
      <w:sz w:val="22"/>
      <w:szCs w:val="22"/>
      <w:lang w:val="lv-LV" w:eastAsia="en-US"/>
    </w:rPr>
  </w:style>
  <w:style w:type="paragraph" w:styleId="BodyText3">
    <w:name w:val="Body Text 3"/>
    <w:basedOn w:val="Normal"/>
    <w:link w:val="BodyText3Char"/>
    <w:uiPriority w:val="99"/>
    <w:semiHidden/>
    <w:unhideWhenUsed/>
    <w:rsid w:val="00E30EDD"/>
    <w:pPr>
      <w:spacing w:after="120"/>
    </w:pPr>
    <w:rPr>
      <w:sz w:val="16"/>
      <w:szCs w:val="16"/>
    </w:rPr>
  </w:style>
  <w:style w:type="character" w:customStyle="1" w:styleId="BodyText3Char">
    <w:name w:val="Body Text 3 Char"/>
    <w:basedOn w:val="DefaultParagraphFont"/>
    <w:link w:val="BodyText3"/>
    <w:uiPriority w:val="99"/>
    <w:semiHidden/>
    <w:rsid w:val="00E30EDD"/>
    <w:rPr>
      <w:sz w:val="16"/>
      <w:szCs w:val="16"/>
      <w:lang w:val="lv-LV" w:eastAsia="en-US"/>
    </w:rPr>
  </w:style>
  <w:style w:type="paragraph" w:styleId="EndnoteText">
    <w:name w:val="endnote text"/>
    <w:basedOn w:val="Normal"/>
    <w:link w:val="EndnoteTextChar"/>
    <w:uiPriority w:val="99"/>
    <w:semiHidden/>
    <w:unhideWhenUsed/>
    <w:rsid w:val="006619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945"/>
    <w:rPr>
      <w:lang w:val="lv-LV" w:eastAsia="en-US"/>
    </w:rPr>
  </w:style>
  <w:style w:type="character" w:styleId="EndnoteReference">
    <w:name w:val="endnote reference"/>
    <w:basedOn w:val="DefaultParagraphFont"/>
    <w:uiPriority w:val="99"/>
    <w:semiHidden/>
    <w:unhideWhenUsed/>
    <w:rsid w:val="00661945"/>
    <w:rPr>
      <w:vertAlign w:val="superscript"/>
    </w:rPr>
  </w:style>
  <w:style w:type="character" w:customStyle="1" w:styleId="Heading3Char">
    <w:name w:val="Heading 3 Char"/>
    <w:basedOn w:val="DefaultParagraphFont"/>
    <w:link w:val="Heading3"/>
    <w:uiPriority w:val="9"/>
    <w:semiHidden/>
    <w:rsid w:val="000B23E1"/>
    <w:rPr>
      <w:rFonts w:asciiTheme="majorHAnsi" w:eastAsiaTheme="majorEastAsia" w:hAnsiTheme="majorHAnsi" w:cstheme="majorBidi"/>
      <w:b/>
      <w:bCs/>
      <w:color w:val="4472C4" w:themeColor="accent1"/>
      <w:sz w:val="22"/>
      <w:szCs w:val="22"/>
      <w:lang w:val="lv-LV" w:eastAsia="en-US"/>
    </w:rPr>
  </w:style>
  <w:style w:type="paragraph" w:styleId="BodyTextIndent3">
    <w:name w:val="Body Text Indent 3"/>
    <w:basedOn w:val="Normal"/>
    <w:link w:val="BodyTextIndent3Char"/>
    <w:uiPriority w:val="99"/>
    <w:semiHidden/>
    <w:unhideWhenUsed/>
    <w:rsid w:val="000B23E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B23E1"/>
    <w:rPr>
      <w:sz w:val="16"/>
      <w:szCs w:val="16"/>
      <w:lang w:val="lv-LV" w:eastAsia="en-US"/>
    </w:rPr>
  </w:style>
  <w:style w:type="paragraph" w:styleId="NormalWeb">
    <w:name w:val="Normal (Web)"/>
    <w:basedOn w:val="Normal"/>
    <w:semiHidden/>
    <w:rsid w:val="00152BD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xt1">
    <w:name w:val="txt1"/>
    <w:rsid w:val="00152BD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lang w:val="lv-LV" w:eastAsia="lv-LV"/>
    </w:rPr>
  </w:style>
  <w:style w:type="paragraph" w:customStyle="1" w:styleId="a">
    <w:name w:val="Название"/>
    <w:basedOn w:val="Normal"/>
    <w:rsid w:val="00EC5A19"/>
    <w:pPr>
      <w:suppressAutoHyphens/>
      <w:autoSpaceDN w:val="0"/>
      <w:spacing w:after="0" w:line="240" w:lineRule="auto"/>
      <w:jc w:val="center"/>
      <w:textAlignment w:val="baseline"/>
    </w:pPr>
    <w:rPr>
      <w:rFonts w:ascii="Times New Roman" w:eastAsia="Times New Roman" w:hAnsi="Times New Roman"/>
      <w:sz w:val="28"/>
      <w:szCs w:val="20"/>
    </w:rPr>
  </w:style>
  <w:style w:type="character" w:customStyle="1" w:styleId="apple-converted-space">
    <w:name w:val="apple-converted-space"/>
    <w:basedOn w:val="DefaultParagraphFont"/>
    <w:rsid w:val="000A19EE"/>
  </w:style>
  <w:style w:type="paragraph" w:customStyle="1" w:styleId="a0">
    <w:name w:val="Обычный"/>
    <w:rsid w:val="000A19EE"/>
    <w:pPr>
      <w:suppressAutoHyphens/>
      <w:autoSpaceDN w:val="0"/>
    </w:pPr>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6C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F0"/>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76641">
      <w:bodyDiv w:val="1"/>
      <w:marLeft w:val="0"/>
      <w:marRight w:val="0"/>
      <w:marTop w:val="0"/>
      <w:marBottom w:val="0"/>
      <w:divBdr>
        <w:top w:val="none" w:sz="0" w:space="0" w:color="auto"/>
        <w:left w:val="none" w:sz="0" w:space="0" w:color="auto"/>
        <w:bottom w:val="none" w:sz="0" w:space="0" w:color="auto"/>
        <w:right w:val="none" w:sz="0" w:space="0" w:color="auto"/>
      </w:divBdr>
    </w:div>
    <w:div w:id="622154226">
      <w:bodyDiv w:val="1"/>
      <w:marLeft w:val="0"/>
      <w:marRight w:val="0"/>
      <w:marTop w:val="0"/>
      <w:marBottom w:val="0"/>
      <w:divBdr>
        <w:top w:val="none" w:sz="0" w:space="0" w:color="auto"/>
        <w:left w:val="none" w:sz="0" w:space="0" w:color="auto"/>
        <w:bottom w:val="none" w:sz="0" w:space="0" w:color="auto"/>
        <w:right w:val="none" w:sz="0" w:space="0" w:color="auto"/>
      </w:divBdr>
    </w:div>
    <w:div w:id="867764962">
      <w:bodyDiv w:val="1"/>
      <w:marLeft w:val="0"/>
      <w:marRight w:val="0"/>
      <w:marTop w:val="0"/>
      <w:marBottom w:val="0"/>
      <w:divBdr>
        <w:top w:val="none" w:sz="0" w:space="0" w:color="auto"/>
        <w:left w:val="none" w:sz="0" w:space="0" w:color="auto"/>
        <w:bottom w:val="none" w:sz="0" w:space="0" w:color="auto"/>
        <w:right w:val="none" w:sz="0" w:space="0" w:color="auto"/>
      </w:divBdr>
    </w:div>
    <w:div w:id="880945593">
      <w:bodyDiv w:val="1"/>
      <w:marLeft w:val="0"/>
      <w:marRight w:val="0"/>
      <w:marTop w:val="0"/>
      <w:marBottom w:val="0"/>
      <w:divBdr>
        <w:top w:val="none" w:sz="0" w:space="0" w:color="auto"/>
        <w:left w:val="none" w:sz="0" w:space="0" w:color="auto"/>
        <w:bottom w:val="none" w:sz="0" w:space="0" w:color="auto"/>
        <w:right w:val="none" w:sz="0" w:space="0" w:color="auto"/>
      </w:divBdr>
    </w:div>
    <w:div w:id="1238633449">
      <w:bodyDiv w:val="1"/>
      <w:marLeft w:val="0"/>
      <w:marRight w:val="0"/>
      <w:marTop w:val="0"/>
      <w:marBottom w:val="0"/>
      <w:divBdr>
        <w:top w:val="none" w:sz="0" w:space="0" w:color="auto"/>
        <w:left w:val="none" w:sz="0" w:space="0" w:color="auto"/>
        <w:bottom w:val="none" w:sz="0" w:space="0" w:color="auto"/>
        <w:right w:val="none" w:sz="0" w:space="0" w:color="auto"/>
      </w:divBdr>
    </w:div>
    <w:div w:id="1342390035">
      <w:bodyDiv w:val="1"/>
      <w:marLeft w:val="0"/>
      <w:marRight w:val="0"/>
      <w:marTop w:val="0"/>
      <w:marBottom w:val="0"/>
      <w:divBdr>
        <w:top w:val="none" w:sz="0" w:space="0" w:color="auto"/>
        <w:left w:val="none" w:sz="0" w:space="0" w:color="auto"/>
        <w:bottom w:val="none" w:sz="0" w:space="0" w:color="auto"/>
        <w:right w:val="none" w:sz="0" w:space="0" w:color="auto"/>
      </w:divBdr>
    </w:div>
    <w:div w:id="2041932313">
      <w:bodyDiv w:val="1"/>
      <w:marLeft w:val="0"/>
      <w:marRight w:val="0"/>
      <w:marTop w:val="0"/>
      <w:marBottom w:val="0"/>
      <w:divBdr>
        <w:top w:val="none" w:sz="0" w:space="0" w:color="auto"/>
        <w:left w:val="none" w:sz="0" w:space="0" w:color="auto"/>
        <w:bottom w:val="none" w:sz="0" w:space="0" w:color="auto"/>
        <w:right w:val="none" w:sz="0" w:space="0" w:color="auto"/>
      </w:divBdr>
    </w:div>
    <w:div w:id="210935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dsatiksm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DE366-CA81-4F10-8172-C65CEB68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11781</Words>
  <Characters>6716</Characters>
  <Application>Microsoft Office Word</Application>
  <DocSecurity>0</DocSecurity>
  <Lines>55</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none</Company>
  <LinksUpToDate>false</LinksUpToDate>
  <CharactersWithSpaces>18461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LEIKUMA</cp:lastModifiedBy>
  <cp:revision>2</cp:revision>
  <cp:lastPrinted>2021-02-05T09:29:00Z</cp:lastPrinted>
  <dcterms:created xsi:type="dcterms:W3CDTF">2022-04-04T16:03:00Z</dcterms:created>
  <dcterms:modified xsi:type="dcterms:W3CDTF">2022-04-04T16:03:00Z</dcterms:modified>
</cp:coreProperties>
</file>