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57CD" w14:textId="3C71B1C5" w:rsidR="00BB4736" w:rsidRPr="003E1287" w:rsidRDefault="00EA71B7" w:rsidP="00BB4736">
      <w:pPr>
        <w:spacing w:after="0" w:line="240" w:lineRule="auto"/>
        <w:jc w:val="right"/>
        <w:rPr>
          <w:rFonts w:ascii="Times New Roman" w:eastAsia="Times New Roman" w:hAnsi="Times New Roman" w:cs="Times New Roman"/>
          <w:bCs/>
          <w:sz w:val="24"/>
          <w:szCs w:val="24"/>
        </w:rPr>
      </w:pPr>
      <w:r w:rsidRPr="003E1287">
        <w:rPr>
          <w:rFonts w:ascii="Times New Roman" w:eastAsia="Times New Roman" w:hAnsi="Times New Roman" w:cs="Times New Roman"/>
          <w:bCs/>
          <w:caps/>
          <w:sz w:val="24"/>
          <w:szCs w:val="24"/>
        </w:rPr>
        <w:t>Apstiprināt</w:t>
      </w:r>
      <w:r w:rsidR="00A06447" w:rsidRPr="003E1287">
        <w:rPr>
          <w:rFonts w:ascii="Times New Roman" w:eastAsia="Times New Roman" w:hAnsi="Times New Roman" w:cs="Times New Roman"/>
          <w:bCs/>
          <w:caps/>
          <w:sz w:val="24"/>
          <w:szCs w:val="24"/>
        </w:rPr>
        <w:t>S</w:t>
      </w:r>
      <w:r w:rsidR="00BB4736" w:rsidRPr="003E1287">
        <w:rPr>
          <w:rFonts w:ascii="Times New Roman" w:eastAsia="Times New Roman" w:hAnsi="Times New Roman" w:cs="Times New Roman"/>
          <w:bCs/>
          <w:caps/>
          <w:sz w:val="24"/>
          <w:szCs w:val="24"/>
        </w:rPr>
        <w:br/>
      </w:r>
      <w:r w:rsidR="00C63BC9">
        <w:rPr>
          <w:rFonts w:ascii="Times New Roman" w:eastAsia="Times New Roman" w:hAnsi="Times New Roman" w:cs="Times New Roman"/>
          <w:bCs/>
          <w:sz w:val="24"/>
          <w:szCs w:val="24"/>
        </w:rPr>
        <w:t>AS “Daugavpils satiksme”</w:t>
      </w:r>
      <w:r w:rsidR="00A265A4" w:rsidRPr="003E1287">
        <w:rPr>
          <w:rFonts w:ascii="Times New Roman" w:eastAsia="Times New Roman" w:hAnsi="Times New Roman" w:cs="Times New Roman"/>
          <w:bCs/>
          <w:sz w:val="24"/>
          <w:szCs w:val="24"/>
        </w:rPr>
        <w:t xml:space="preserve"> </w:t>
      </w:r>
      <w:r w:rsidR="00FE4AFD" w:rsidRPr="003E1287">
        <w:rPr>
          <w:rFonts w:ascii="Times New Roman" w:eastAsia="Times New Roman" w:hAnsi="Times New Roman" w:cs="Times New Roman"/>
          <w:bCs/>
          <w:sz w:val="24"/>
          <w:szCs w:val="24"/>
        </w:rPr>
        <w:t>I</w:t>
      </w:r>
      <w:r w:rsidR="00A265A4" w:rsidRPr="003E1287">
        <w:rPr>
          <w:rFonts w:ascii="Times New Roman" w:eastAsia="Times New Roman" w:hAnsi="Times New Roman" w:cs="Times New Roman"/>
          <w:bCs/>
          <w:sz w:val="24"/>
          <w:szCs w:val="24"/>
        </w:rPr>
        <w:t>epirkum</w:t>
      </w:r>
      <w:r w:rsidR="009503AF" w:rsidRPr="003E1287">
        <w:rPr>
          <w:rFonts w:ascii="Times New Roman" w:eastAsia="Times New Roman" w:hAnsi="Times New Roman" w:cs="Times New Roman"/>
          <w:bCs/>
          <w:sz w:val="24"/>
          <w:szCs w:val="24"/>
        </w:rPr>
        <w:t>a komisijas</w:t>
      </w:r>
      <w:r w:rsidR="009503AF" w:rsidRPr="003E1287">
        <w:rPr>
          <w:rFonts w:ascii="Times New Roman" w:eastAsia="Times New Roman" w:hAnsi="Times New Roman" w:cs="Times New Roman"/>
          <w:bCs/>
          <w:sz w:val="24"/>
          <w:szCs w:val="24"/>
        </w:rPr>
        <w:br/>
        <w:t>202</w:t>
      </w:r>
      <w:r w:rsidR="00885C0A" w:rsidRPr="003E1287">
        <w:rPr>
          <w:rFonts w:ascii="Times New Roman" w:eastAsia="Times New Roman" w:hAnsi="Times New Roman" w:cs="Times New Roman"/>
          <w:bCs/>
          <w:sz w:val="24"/>
          <w:szCs w:val="24"/>
        </w:rPr>
        <w:t>2</w:t>
      </w:r>
      <w:r w:rsidR="00BB4736" w:rsidRPr="003E1287">
        <w:rPr>
          <w:rFonts w:ascii="Times New Roman" w:eastAsia="Times New Roman" w:hAnsi="Times New Roman" w:cs="Times New Roman"/>
          <w:bCs/>
          <w:sz w:val="24"/>
          <w:szCs w:val="24"/>
        </w:rPr>
        <w:t xml:space="preserve">.gada </w:t>
      </w:r>
      <w:r w:rsidR="00BB5CA3" w:rsidRPr="003E1287">
        <w:rPr>
          <w:rFonts w:ascii="Times New Roman" w:eastAsia="Times New Roman" w:hAnsi="Times New Roman" w:cs="Times New Roman"/>
          <w:bCs/>
          <w:sz w:val="24"/>
          <w:szCs w:val="24"/>
        </w:rPr>
        <w:t>19. aprīļa</w:t>
      </w:r>
      <w:r w:rsidR="00BB4736" w:rsidRPr="003E1287">
        <w:rPr>
          <w:rFonts w:ascii="Times New Roman" w:eastAsia="Times New Roman" w:hAnsi="Times New Roman" w:cs="Times New Roman"/>
          <w:bCs/>
          <w:sz w:val="24"/>
          <w:szCs w:val="24"/>
        </w:rPr>
        <w:t xml:space="preserve"> sēdē, prot.Nr.</w:t>
      </w:r>
      <w:r w:rsidR="00BB5CA3" w:rsidRPr="003E1287">
        <w:rPr>
          <w:rFonts w:ascii="Times New Roman" w:eastAsia="Times New Roman" w:hAnsi="Times New Roman" w:cs="Times New Roman"/>
          <w:bCs/>
          <w:sz w:val="24"/>
          <w:szCs w:val="24"/>
        </w:rPr>
        <w:t>3</w:t>
      </w:r>
    </w:p>
    <w:p w14:paraId="7DDD10FC" w14:textId="77777777" w:rsidR="00FE4AFD" w:rsidRPr="003E1287" w:rsidRDefault="00FE4AFD" w:rsidP="00FE4AFD">
      <w:pPr>
        <w:spacing w:after="0" w:line="240" w:lineRule="auto"/>
        <w:jc w:val="center"/>
        <w:rPr>
          <w:rFonts w:ascii="Times New Roman" w:eastAsia="Times New Roman" w:hAnsi="Times New Roman" w:cs="Times New Roman"/>
          <w:bCs/>
          <w:caps/>
          <w:sz w:val="24"/>
          <w:szCs w:val="24"/>
        </w:rPr>
      </w:pPr>
    </w:p>
    <w:p w14:paraId="24E198A0" w14:textId="04C605E1" w:rsidR="00885C0A" w:rsidRPr="003E1287" w:rsidRDefault="00885C0A" w:rsidP="00885C0A">
      <w:pPr>
        <w:spacing w:after="0" w:line="240" w:lineRule="auto"/>
        <w:jc w:val="center"/>
        <w:rPr>
          <w:rFonts w:ascii="Times New Roman" w:eastAsia="Times New Roman" w:hAnsi="Times New Roman" w:cs="Times New Roman"/>
          <w:bCs/>
          <w:sz w:val="24"/>
          <w:szCs w:val="24"/>
        </w:rPr>
      </w:pPr>
      <w:r w:rsidRPr="003E1287">
        <w:rPr>
          <w:rFonts w:ascii="Times New Roman" w:eastAsia="Times New Roman" w:hAnsi="Times New Roman" w:cs="Times New Roman"/>
          <w:bCs/>
          <w:sz w:val="24"/>
          <w:szCs w:val="24"/>
        </w:rPr>
        <w:t>Iepirkums “</w:t>
      </w:r>
      <w:r w:rsidR="00BB5CA3" w:rsidRPr="003E1287">
        <w:rPr>
          <w:rFonts w:ascii="Times New Roman" w:eastAsia="Times New Roman" w:hAnsi="Times New Roman" w:cs="Times New Roman"/>
          <w:bCs/>
          <w:sz w:val="24"/>
          <w:szCs w:val="24"/>
        </w:rPr>
        <w:t>Kredīta piešķiršanas pakalpojums</w:t>
      </w:r>
      <w:r w:rsidR="009F380E">
        <w:rPr>
          <w:rFonts w:ascii="Times New Roman" w:eastAsia="Times New Roman" w:hAnsi="Times New Roman" w:cs="Times New Roman"/>
          <w:bCs/>
          <w:sz w:val="24"/>
          <w:szCs w:val="24"/>
        </w:rPr>
        <w:t xml:space="preserve"> AS </w:t>
      </w:r>
      <w:r w:rsidRPr="003E1287">
        <w:rPr>
          <w:rFonts w:ascii="Times New Roman" w:eastAsia="Times New Roman" w:hAnsi="Times New Roman" w:cs="Times New Roman"/>
          <w:bCs/>
          <w:sz w:val="24"/>
          <w:szCs w:val="24"/>
        </w:rPr>
        <w:t>”</w:t>
      </w:r>
      <w:r w:rsidR="009F380E">
        <w:rPr>
          <w:rFonts w:ascii="Times New Roman" w:eastAsia="Times New Roman" w:hAnsi="Times New Roman" w:cs="Times New Roman"/>
          <w:bCs/>
          <w:sz w:val="24"/>
          <w:szCs w:val="24"/>
        </w:rPr>
        <w:t>Daugavpils satiksme” vajadzībām”</w:t>
      </w:r>
    </w:p>
    <w:p w14:paraId="7DA8ED17" w14:textId="7C0D31BB" w:rsidR="009341FF" w:rsidRPr="003E1287" w:rsidRDefault="00885C0A" w:rsidP="00885C0A">
      <w:pPr>
        <w:spacing w:after="0" w:line="240" w:lineRule="auto"/>
        <w:jc w:val="center"/>
        <w:rPr>
          <w:rFonts w:ascii="Times New Roman" w:eastAsia="Times New Roman" w:hAnsi="Times New Roman" w:cs="Times New Roman"/>
          <w:sz w:val="24"/>
          <w:szCs w:val="24"/>
        </w:rPr>
      </w:pPr>
      <w:r w:rsidRPr="003E1287">
        <w:rPr>
          <w:rFonts w:ascii="Times New Roman" w:eastAsia="Times New Roman" w:hAnsi="Times New Roman" w:cs="Times New Roman"/>
          <w:bCs/>
          <w:sz w:val="24"/>
          <w:szCs w:val="24"/>
        </w:rPr>
        <w:t>identifikācijas numurs ASDS/2022/</w:t>
      </w:r>
      <w:r w:rsidR="00BB5CA3" w:rsidRPr="003E1287">
        <w:rPr>
          <w:rFonts w:ascii="Times New Roman" w:eastAsia="Times New Roman" w:hAnsi="Times New Roman" w:cs="Times New Roman"/>
          <w:bCs/>
          <w:sz w:val="24"/>
          <w:szCs w:val="24"/>
        </w:rPr>
        <w:t>15</w:t>
      </w:r>
    </w:p>
    <w:p w14:paraId="549C89AF" w14:textId="77777777" w:rsidR="009341FF" w:rsidRPr="003E1287" w:rsidRDefault="009503AF" w:rsidP="00D33858">
      <w:pPr>
        <w:spacing w:before="240" w:after="240" w:line="240" w:lineRule="auto"/>
        <w:jc w:val="center"/>
        <w:rPr>
          <w:rFonts w:ascii="Times New Roman" w:eastAsia="Times New Roman" w:hAnsi="Times New Roman" w:cs="Times New Roman"/>
          <w:b/>
          <w:sz w:val="24"/>
          <w:szCs w:val="24"/>
        </w:rPr>
      </w:pPr>
      <w:r w:rsidRPr="003E1287">
        <w:rPr>
          <w:rFonts w:ascii="Times New Roman" w:eastAsia="Times New Roman" w:hAnsi="Times New Roman" w:cs="Times New Roman"/>
          <w:b/>
          <w:sz w:val="24"/>
          <w:szCs w:val="24"/>
        </w:rPr>
        <w:t>ATBILDES UZ UZDOTAJIEM JAUTĀJUMIEM NR.1</w:t>
      </w:r>
    </w:p>
    <w:p w14:paraId="145AE202" w14:textId="77777777" w:rsidR="009503AF" w:rsidRPr="003E1287" w:rsidRDefault="009341FF" w:rsidP="009503AF">
      <w:pPr>
        <w:spacing w:after="120" w:line="240" w:lineRule="auto"/>
        <w:jc w:val="both"/>
        <w:rPr>
          <w:rFonts w:ascii="Times New Roman" w:hAnsi="Times New Roman" w:cs="Times New Roman"/>
          <w:sz w:val="24"/>
          <w:szCs w:val="24"/>
        </w:rPr>
      </w:pPr>
      <w:r w:rsidRPr="003E1287">
        <w:rPr>
          <w:rFonts w:ascii="Times New Roman" w:hAnsi="Times New Roman" w:cs="Times New Roman"/>
          <w:sz w:val="24"/>
          <w:szCs w:val="24"/>
        </w:rPr>
        <w:tab/>
      </w:r>
    </w:p>
    <w:p w14:paraId="7D9D1B9F" w14:textId="223E47A3" w:rsidR="00885C0A" w:rsidRPr="003E1287" w:rsidRDefault="00885C0A" w:rsidP="00885C0A">
      <w:pPr>
        <w:spacing w:after="120" w:line="240" w:lineRule="auto"/>
        <w:jc w:val="both"/>
        <w:rPr>
          <w:rFonts w:ascii="Times New Roman" w:eastAsia="Times New Roman" w:hAnsi="Times New Roman" w:cs="Times New Roman"/>
          <w:bCs/>
          <w:sz w:val="24"/>
          <w:szCs w:val="24"/>
        </w:rPr>
      </w:pPr>
      <w:r w:rsidRPr="003E1287">
        <w:rPr>
          <w:rFonts w:ascii="Times New Roman" w:eastAsia="Times New Roman" w:hAnsi="Times New Roman" w:cs="Times New Roman"/>
          <w:b/>
          <w:bCs/>
          <w:sz w:val="24"/>
          <w:szCs w:val="24"/>
          <w:u w:val="single"/>
        </w:rPr>
        <w:t>Jautājums</w:t>
      </w:r>
      <w:r w:rsidR="00E51397" w:rsidRPr="003E1287">
        <w:rPr>
          <w:rFonts w:ascii="Times New Roman" w:eastAsia="Times New Roman" w:hAnsi="Times New Roman" w:cs="Times New Roman"/>
          <w:b/>
          <w:bCs/>
          <w:sz w:val="24"/>
          <w:szCs w:val="24"/>
          <w:u w:val="single"/>
        </w:rPr>
        <w:t xml:space="preserve"> Nr.1.</w:t>
      </w:r>
      <w:r w:rsidRPr="003E1287">
        <w:rPr>
          <w:rFonts w:ascii="Times New Roman" w:eastAsia="Times New Roman" w:hAnsi="Times New Roman" w:cs="Times New Roman"/>
          <w:b/>
          <w:bCs/>
          <w:sz w:val="24"/>
          <w:szCs w:val="24"/>
          <w:u w:val="single"/>
        </w:rPr>
        <w:t>:</w:t>
      </w:r>
      <w:r w:rsidRPr="003E1287">
        <w:rPr>
          <w:rFonts w:ascii="Times New Roman" w:eastAsia="Times New Roman" w:hAnsi="Times New Roman" w:cs="Times New Roman"/>
          <w:bCs/>
          <w:sz w:val="24"/>
          <w:szCs w:val="24"/>
        </w:rPr>
        <w:t>.</w:t>
      </w:r>
      <w:r w:rsidR="00E51397" w:rsidRPr="003E1287">
        <w:rPr>
          <w:rFonts w:ascii="Times New Roman" w:eastAsia="Times New Roman" w:hAnsi="Times New Roman" w:cs="Times New Roman"/>
          <w:sz w:val="24"/>
          <w:szCs w:val="24"/>
          <w:lang w:eastAsia="lv-LV"/>
        </w:rPr>
        <w:t xml:space="preserve"> Atsaucoties uz AS “Daugavpils satiksme” izsludināto iepirkumu „Kredīta piešķiršanas pakalpojums AS “Daugavpils satiksme” vajadzībām” (identifikācijas nr. ASDS/2022/15), lūdzam izsniegt aizdevuma </w:t>
      </w:r>
      <w:proofErr w:type="spellStart"/>
      <w:r w:rsidR="00E51397" w:rsidRPr="003E1287">
        <w:rPr>
          <w:rFonts w:ascii="Times New Roman" w:hAnsi="Times New Roman" w:cs="Times New Roman"/>
          <w:sz w:val="24"/>
          <w:szCs w:val="24"/>
        </w:rPr>
        <w:t>Aizdevuma</w:t>
      </w:r>
      <w:proofErr w:type="spellEnd"/>
      <w:r w:rsidR="00E51397" w:rsidRPr="003E1287">
        <w:rPr>
          <w:rFonts w:ascii="Times New Roman" w:hAnsi="Times New Roman" w:cs="Times New Roman"/>
          <w:sz w:val="24"/>
          <w:szCs w:val="24"/>
        </w:rPr>
        <w:t xml:space="preserve"> nodrošinājuma pēc adreses 18.Novembra ielā 183, Daugavpilī, kadastra numurs 0500 004 7705 </w:t>
      </w:r>
      <w:proofErr w:type="spellStart"/>
      <w:r w:rsidR="00E51397" w:rsidRPr="003E1287">
        <w:rPr>
          <w:rFonts w:ascii="Times New Roman" w:hAnsi="Times New Roman" w:cs="Times New Roman"/>
          <w:sz w:val="24"/>
          <w:szCs w:val="24"/>
        </w:rPr>
        <w:t>J.Borska</w:t>
      </w:r>
      <w:proofErr w:type="spellEnd"/>
      <w:r w:rsidR="00E51397" w:rsidRPr="003E1287">
        <w:rPr>
          <w:rFonts w:ascii="Times New Roman" w:hAnsi="Times New Roman" w:cs="Times New Roman"/>
          <w:sz w:val="24"/>
          <w:szCs w:val="24"/>
        </w:rPr>
        <w:t xml:space="preserve"> (LĪVA </w:t>
      </w:r>
      <w:proofErr w:type="spellStart"/>
      <w:r w:rsidR="00E51397" w:rsidRPr="003E1287">
        <w:rPr>
          <w:rFonts w:ascii="Times New Roman" w:hAnsi="Times New Roman" w:cs="Times New Roman"/>
          <w:sz w:val="24"/>
          <w:szCs w:val="24"/>
        </w:rPr>
        <w:t>sert</w:t>
      </w:r>
      <w:proofErr w:type="spellEnd"/>
      <w:r w:rsidR="00E51397" w:rsidRPr="003E1287">
        <w:rPr>
          <w:rFonts w:ascii="Times New Roman" w:hAnsi="Times New Roman" w:cs="Times New Roman"/>
          <w:sz w:val="24"/>
          <w:szCs w:val="24"/>
        </w:rPr>
        <w:t>. Nr.74)  2022. gada 28. marta pilnu novērtējumu</w:t>
      </w:r>
      <w:r w:rsidR="00AB4FF1">
        <w:rPr>
          <w:rFonts w:ascii="Times New Roman" w:hAnsi="Times New Roman" w:cs="Times New Roman"/>
          <w:sz w:val="24"/>
          <w:szCs w:val="24"/>
        </w:rPr>
        <w:t>.</w:t>
      </w:r>
    </w:p>
    <w:p w14:paraId="121F74F6" w14:textId="217991B9" w:rsidR="00E51397" w:rsidRPr="003E1287" w:rsidRDefault="00885C0A" w:rsidP="003E128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287">
        <w:rPr>
          <w:rFonts w:ascii="Times New Roman" w:eastAsia="Times New Roman" w:hAnsi="Times New Roman" w:cs="Times New Roman"/>
          <w:b/>
          <w:bCs/>
          <w:sz w:val="24"/>
          <w:szCs w:val="24"/>
          <w:u w:val="single"/>
        </w:rPr>
        <w:t>Atbilde:</w:t>
      </w:r>
      <w:r w:rsidRPr="003E1287">
        <w:rPr>
          <w:rFonts w:ascii="Times New Roman" w:eastAsia="Times New Roman" w:hAnsi="Times New Roman" w:cs="Times New Roman"/>
          <w:bCs/>
          <w:sz w:val="24"/>
          <w:szCs w:val="24"/>
        </w:rPr>
        <w:t xml:space="preserve"> AS "Daugavpils satiksme" skaidro, ka, </w:t>
      </w:r>
      <w:r w:rsidR="003E1287">
        <w:rPr>
          <w:rFonts w:ascii="Times New Roman" w:eastAsia="Times New Roman" w:hAnsi="Times New Roman" w:cs="Times New Roman"/>
          <w:sz w:val="24"/>
          <w:szCs w:val="24"/>
          <w:lang w:eastAsia="lv-LV"/>
        </w:rPr>
        <w:t>n</w:t>
      </w:r>
      <w:r w:rsidR="00E51397" w:rsidRPr="003E1287">
        <w:rPr>
          <w:rFonts w:ascii="Times New Roman" w:eastAsia="Times New Roman" w:hAnsi="Times New Roman" w:cs="Times New Roman"/>
          <w:sz w:val="24"/>
          <w:szCs w:val="24"/>
          <w:lang w:eastAsia="lv-LV"/>
        </w:rPr>
        <w:t>ekustamā īpašuma 18.</w:t>
      </w:r>
      <w:r w:rsidR="003E1287">
        <w:rPr>
          <w:rFonts w:ascii="Times New Roman" w:eastAsia="Times New Roman" w:hAnsi="Times New Roman" w:cs="Times New Roman"/>
          <w:sz w:val="24"/>
          <w:szCs w:val="24"/>
          <w:lang w:eastAsia="lv-LV"/>
        </w:rPr>
        <w:t>N</w:t>
      </w:r>
      <w:r w:rsidR="00E51397" w:rsidRPr="003E1287">
        <w:rPr>
          <w:rFonts w:ascii="Times New Roman" w:eastAsia="Times New Roman" w:hAnsi="Times New Roman" w:cs="Times New Roman"/>
          <w:sz w:val="24"/>
          <w:szCs w:val="24"/>
          <w:lang w:eastAsia="lv-LV"/>
        </w:rPr>
        <w:t>ovembra ielā 183, Daugavpilī, ar kadastra apzīmējumu 0500 004 7705 tirgus vērtība sastāda EUR 486 800.00 (četri simti astoņdesmit seši tūkstoši ast</w:t>
      </w:r>
      <w:r w:rsidR="003E1287">
        <w:rPr>
          <w:rFonts w:ascii="Times New Roman" w:eastAsia="Times New Roman" w:hAnsi="Times New Roman" w:cs="Times New Roman"/>
          <w:sz w:val="24"/>
          <w:szCs w:val="24"/>
          <w:lang w:eastAsia="lv-LV"/>
        </w:rPr>
        <w:t>o</w:t>
      </w:r>
      <w:r w:rsidR="00E51397" w:rsidRPr="003E1287">
        <w:rPr>
          <w:rFonts w:ascii="Times New Roman" w:eastAsia="Times New Roman" w:hAnsi="Times New Roman" w:cs="Times New Roman"/>
          <w:sz w:val="24"/>
          <w:szCs w:val="24"/>
          <w:lang w:eastAsia="lv-LV"/>
        </w:rPr>
        <w:t xml:space="preserve">ņi simti </w:t>
      </w:r>
      <w:proofErr w:type="spellStart"/>
      <w:r w:rsidR="00E51397" w:rsidRPr="003E1287">
        <w:rPr>
          <w:rFonts w:ascii="Times New Roman" w:eastAsia="Times New Roman" w:hAnsi="Times New Roman" w:cs="Times New Roman"/>
          <w:sz w:val="24"/>
          <w:szCs w:val="24"/>
          <w:lang w:eastAsia="lv-LV"/>
        </w:rPr>
        <w:t>euro</w:t>
      </w:r>
      <w:proofErr w:type="spellEnd"/>
      <w:r w:rsidR="00E51397" w:rsidRPr="003E1287">
        <w:rPr>
          <w:rFonts w:ascii="Times New Roman" w:eastAsia="Times New Roman" w:hAnsi="Times New Roman" w:cs="Times New Roman"/>
          <w:sz w:val="24"/>
          <w:szCs w:val="24"/>
          <w:lang w:eastAsia="lv-LV"/>
        </w:rPr>
        <w:t xml:space="preserve"> 00 centi)</w:t>
      </w:r>
      <w:r w:rsidR="003E1287">
        <w:rPr>
          <w:rFonts w:ascii="Times New Roman" w:eastAsia="Times New Roman" w:hAnsi="Times New Roman" w:cs="Times New Roman"/>
          <w:sz w:val="24"/>
          <w:szCs w:val="24"/>
          <w:lang w:eastAsia="lv-LV"/>
        </w:rPr>
        <w:t xml:space="preserve"> un šī informācija</w:t>
      </w:r>
      <w:r w:rsidR="007A5BF0">
        <w:rPr>
          <w:rFonts w:ascii="Times New Roman" w:eastAsia="Times New Roman" w:hAnsi="Times New Roman" w:cs="Times New Roman"/>
          <w:sz w:val="24"/>
          <w:szCs w:val="24"/>
          <w:lang w:eastAsia="lv-LV"/>
        </w:rPr>
        <w:t xml:space="preserve"> jau</w:t>
      </w:r>
      <w:r w:rsidR="003E1287">
        <w:rPr>
          <w:rFonts w:ascii="Times New Roman" w:eastAsia="Times New Roman" w:hAnsi="Times New Roman" w:cs="Times New Roman"/>
          <w:sz w:val="24"/>
          <w:szCs w:val="24"/>
          <w:lang w:eastAsia="lv-LV"/>
        </w:rPr>
        <w:t xml:space="preserve"> ir norādīta iepirkuma </w:t>
      </w:r>
      <w:r w:rsidR="00CE730B">
        <w:rPr>
          <w:rFonts w:ascii="Times New Roman" w:eastAsia="Times New Roman" w:hAnsi="Times New Roman" w:cs="Times New Roman"/>
          <w:sz w:val="24"/>
          <w:szCs w:val="24"/>
          <w:lang w:eastAsia="lv-LV"/>
        </w:rPr>
        <w:t>dokumentācijā</w:t>
      </w:r>
      <w:r w:rsidR="003E1287">
        <w:rPr>
          <w:rFonts w:ascii="Times New Roman" w:eastAsia="Times New Roman" w:hAnsi="Times New Roman" w:cs="Times New Roman"/>
          <w:sz w:val="24"/>
          <w:szCs w:val="24"/>
          <w:lang w:eastAsia="lv-LV"/>
        </w:rPr>
        <w:t>.</w:t>
      </w:r>
      <w:r w:rsidR="00E51397" w:rsidRPr="003E1287">
        <w:rPr>
          <w:rFonts w:ascii="Times New Roman" w:eastAsia="Times New Roman" w:hAnsi="Times New Roman" w:cs="Times New Roman"/>
          <w:sz w:val="24"/>
          <w:szCs w:val="24"/>
          <w:lang w:eastAsia="lv-LV"/>
        </w:rPr>
        <w:t xml:space="preserve"> Iepirkuma komisijas ieskatā pilns nekustamā īpašuma novērtējums pretendentam, lai pieņemt lēmumu par piedalīšanos iepirkumā, nav nepieciešams, turklāt, pamatojoties uz Informācijas atklātības likuma 5.panta otrās daļas 2.punktu, šāda rakstura informācija atzīstama par ierobežotas pieejamības informāciju.</w:t>
      </w:r>
    </w:p>
    <w:p w14:paraId="0F39AC1C" w14:textId="1D70DC8A" w:rsidR="00B8648D" w:rsidRDefault="00077209" w:rsidP="00885C0A">
      <w:pPr>
        <w:spacing w:after="120" w:line="240" w:lineRule="auto"/>
        <w:jc w:val="both"/>
        <w:rPr>
          <w:rFonts w:ascii="Times New Roman" w:hAnsi="Times New Roman" w:cs="Times New Roman"/>
          <w:sz w:val="23"/>
          <w:szCs w:val="23"/>
        </w:rPr>
      </w:pPr>
      <w:r w:rsidRPr="003E1287">
        <w:rPr>
          <w:rFonts w:ascii="Times New Roman" w:eastAsia="Times New Roman" w:hAnsi="Times New Roman" w:cs="Times New Roman"/>
          <w:b/>
          <w:bCs/>
          <w:sz w:val="24"/>
          <w:szCs w:val="24"/>
          <w:u w:val="single"/>
        </w:rPr>
        <w:t>Jautājums Nr.</w:t>
      </w:r>
      <w:r>
        <w:rPr>
          <w:rFonts w:ascii="Times New Roman" w:eastAsia="Times New Roman" w:hAnsi="Times New Roman" w:cs="Times New Roman"/>
          <w:b/>
          <w:bCs/>
          <w:sz w:val="24"/>
          <w:szCs w:val="24"/>
          <w:u w:val="single"/>
        </w:rPr>
        <w:t>2</w:t>
      </w:r>
      <w:r w:rsidRPr="003E1287">
        <w:rPr>
          <w:rFonts w:ascii="Times New Roman" w:eastAsia="Times New Roman" w:hAnsi="Times New Roman" w:cs="Times New Roman"/>
          <w:b/>
          <w:bCs/>
          <w:sz w:val="24"/>
          <w:szCs w:val="24"/>
          <w:u w:val="single"/>
        </w:rPr>
        <w:t>.:</w:t>
      </w:r>
      <w:r w:rsidRPr="003E1287">
        <w:rPr>
          <w:rFonts w:ascii="Times New Roman" w:eastAsia="Times New Roman" w:hAnsi="Times New Roman" w:cs="Times New Roman"/>
          <w:bCs/>
          <w:sz w:val="24"/>
          <w:szCs w:val="24"/>
        </w:rPr>
        <w:t>.</w:t>
      </w:r>
      <w:r w:rsidRPr="003E1287">
        <w:rPr>
          <w:rFonts w:ascii="Times New Roman" w:eastAsia="Times New Roman" w:hAnsi="Times New Roman" w:cs="Times New Roman"/>
          <w:sz w:val="24"/>
          <w:szCs w:val="24"/>
          <w:lang w:eastAsia="lv-LV"/>
        </w:rPr>
        <w:t xml:space="preserve"> Atsaucoties uz AS “Daugavpils satiksme” izsludināto iepirkumu „Kredīta piešķiršanas pakalpojums AS “Daugavpils satiksme” vajadzībām” (identifikācijas nr. ASDS/2022/15), lūdzam izsniegt </w:t>
      </w:r>
      <w:r w:rsidR="00AB4FF1" w:rsidRPr="00AB4FF1">
        <w:rPr>
          <w:rFonts w:ascii="Times New Roman" w:hAnsi="Times New Roman" w:cs="Times New Roman"/>
          <w:sz w:val="23"/>
          <w:szCs w:val="23"/>
        </w:rPr>
        <w:t>31.12.2021</w:t>
      </w:r>
      <w:r w:rsidR="004E61FC">
        <w:rPr>
          <w:rFonts w:ascii="Times New Roman" w:hAnsi="Times New Roman" w:cs="Times New Roman"/>
          <w:sz w:val="23"/>
          <w:szCs w:val="23"/>
        </w:rPr>
        <w:t>.</w:t>
      </w:r>
      <w:r w:rsidR="00AB4FF1" w:rsidRPr="00AB4FF1">
        <w:rPr>
          <w:rFonts w:ascii="Times New Roman" w:hAnsi="Times New Roman" w:cs="Times New Roman"/>
          <w:sz w:val="23"/>
          <w:szCs w:val="23"/>
        </w:rPr>
        <w:t xml:space="preserve"> bilances pozīcij</w:t>
      </w:r>
      <w:r w:rsidR="004D1798">
        <w:rPr>
          <w:rFonts w:ascii="Times New Roman" w:hAnsi="Times New Roman" w:cs="Times New Roman"/>
          <w:sz w:val="23"/>
          <w:szCs w:val="23"/>
        </w:rPr>
        <w:t>u</w:t>
      </w:r>
      <w:r w:rsidR="00AB4FF1" w:rsidRPr="00AB4FF1">
        <w:rPr>
          <w:rFonts w:ascii="Times New Roman" w:hAnsi="Times New Roman" w:cs="Times New Roman"/>
          <w:sz w:val="23"/>
          <w:szCs w:val="23"/>
        </w:rPr>
        <w:t xml:space="preserve"> “ Parādi piegādātājiem”, “Citi debitori” atšifrējumus</w:t>
      </w:r>
      <w:r w:rsidR="00AB4FF1">
        <w:rPr>
          <w:rFonts w:ascii="Times New Roman" w:hAnsi="Times New Roman" w:cs="Times New Roman"/>
          <w:sz w:val="23"/>
          <w:szCs w:val="23"/>
        </w:rPr>
        <w:t>.</w:t>
      </w:r>
    </w:p>
    <w:p w14:paraId="454BF3FF" w14:textId="64270136" w:rsidR="00AB4FF1" w:rsidRDefault="00AB4FF1" w:rsidP="00AB4FF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287">
        <w:rPr>
          <w:rFonts w:ascii="Times New Roman" w:eastAsia="Times New Roman" w:hAnsi="Times New Roman" w:cs="Times New Roman"/>
          <w:b/>
          <w:bCs/>
          <w:sz w:val="24"/>
          <w:szCs w:val="24"/>
          <w:u w:val="single"/>
        </w:rPr>
        <w:t>Atbilde:</w:t>
      </w:r>
      <w:r w:rsidRPr="003E1287">
        <w:rPr>
          <w:rFonts w:ascii="Times New Roman" w:eastAsia="Times New Roman" w:hAnsi="Times New Roman" w:cs="Times New Roman"/>
          <w:bCs/>
          <w:sz w:val="24"/>
          <w:szCs w:val="24"/>
        </w:rPr>
        <w:t xml:space="preserve"> AS "Daugavpils satiksme" skaidro, ka</w:t>
      </w:r>
      <w:r>
        <w:rPr>
          <w:rFonts w:ascii="Times New Roman" w:eastAsia="Times New Roman" w:hAnsi="Times New Roman" w:cs="Times New Roman"/>
          <w:bCs/>
          <w:sz w:val="24"/>
          <w:szCs w:val="24"/>
        </w:rPr>
        <w:t xml:space="preserve"> </w:t>
      </w:r>
      <w:r w:rsidRPr="003E1287">
        <w:rPr>
          <w:rFonts w:ascii="Times New Roman" w:eastAsia="Times New Roman" w:hAnsi="Times New Roman" w:cs="Times New Roman"/>
          <w:sz w:val="24"/>
          <w:szCs w:val="24"/>
          <w:lang w:eastAsia="lv-LV"/>
        </w:rPr>
        <w:t>Iepirkuma komisijas ieskatā,</w:t>
      </w:r>
      <w:r w:rsidR="00F86509">
        <w:rPr>
          <w:rFonts w:ascii="Times New Roman" w:eastAsia="Times New Roman" w:hAnsi="Times New Roman" w:cs="Times New Roman"/>
          <w:sz w:val="24"/>
          <w:szCs w:val="24"/>
          <w:lang w:eastAsia="lv-LV"/>
        </w:rPr>
        <w:t xml:space="preserve"> šī informācija </w:t>
      </w:r>
      <w:r w:rsidR="004E61FC">
        <w:rPr>
          <w:rFonts w:ascii="Times New Roman" w:eastAsia="Times New Roman" w:hAnsi="Times New Roman" w:cs="Times New Roman"/>
          <w:sz w:val="24"/>
          <w:szCs w:val="24"/>
          <w:lang w:eastAsia="lv-LV"/>
        </w:rPr>
        <w:t>arī nav nepieciešama</w:t>
      </w:r>
      <w:r w:rsidRPr="003E1287">
        <w:rPr>
          <w:rFonts w:ascii="Times New Roman" w:eastAsia="Times New Roman" w:hAnsi="Times New Roman" w:cs="Times New Roman"/>
          <w:sz w:val="24"/>
          <w:szCs w:val="24"/>
          <w:lang w:eastAsia="lv-LV"/>
        </w:rPr>
        <w:t xml:space="preserve"> lai pieņemt lēmumu par piedalīšanos iepirkumā, turklāt, pamatojoties uz </w:t>
      </w:r>
      <w:proofErr w:type="spellStart"/>
      <w:r w:rsidR="004E61FC" w:rsidRPr="004E61FC">
        <w:rPr>
          <w:rFonts w:ascii="Times New Roman" w:eastAsia="Times New Roman" w:hAnsi="Times New Roman" w:cs="Times New Roman"/>
          <w:color w:val="000000" w:themeColor="text1"/>
          <w:sz w:val="24"/>
          <w:szCs w:val="24"/>
          <w:lang w:eastAsia="lv-LV"/>
        </w:rPr>
        <w:t>Komercnolsēpuma</w:t>
      </w:r>
      <w:proofErr w:type="spellEnd"/>
      <w:r w:rsidR="004E61FC" w:rsidRPr="004E61FC">
        <w:rPr>
          <w:rFonts w:ascii="Times New Roman" w:eastAsia="Times New Roman" w:hAnsi="Times New Roman" w:cs="Times New Roman"/>
          <w:color w:val="000000" w:themeColor="text1"/>
          <w:sz w:val="24"/>
          <w:szCs w:val="24"/>
          <w:lang w:eastAsia="lv-LV"/>
        </w:rPr>
        <w:t xml:space="preserve"> aizsardzības likuma 2.pantu</w:t>
      </w:r>
      <w:r w:rsidRPr="004E61FC">
        <w:rPr>
          <w:rFonts w:ascii="Times New Roman" w:eastAsia="Times New Roman" w:hAnsi="Times New Roman" w:cs="Times New Roman"/>
          <w:color w:val="000000" w:themeColor="text1"/>
          <w:sz w:val="24"/>
          <w:szCs w:val="24"/>
          <w:lang w:eastAsia="lv-LV"/>
        </w:rPr>
        <w:t xml:space="preserve"> </w:t>
      </w:r>
      <w:r w:rsidRPr="003E1287">
        <w:rPr>
          <w:rFonts w:ascii="Times New Roman" w:eastAsia="Times New Roman" w:hAnsi="Times New Roman" w:cs="Times New Roman"/>
          <w:sz w:val="24"/>
          <w:szCs w:val="24"/>
          <w:lang w:eastAsia="lv-LV"/>
        </w:rPr>
        <w:t>š</w:t>
      </w:r>
      <w:r>
        <w:rPr>
          <w:rFonts w:ascii="Times New Roman" w:eastAsia="Times New Roman" w:hAnsi="Times New Roman" w:cs="Times New Roman"/>
          <w:sz w:val="24"/>
          <w:szCs w:val="24"/>
          <w:lang w:eastAsia="lv-LV"/>
        </w:rPr>
        <w:t xml:space="preserve">ī </w:t>
      </w:r>
      <w:r w:rsidRPr="003E1287">
        <w:rPr>
          <w:rFonts w:ascii="Times New Roman" w:eastAsia="Times New Roman" w:hAnsi="Times New Roman" w:cs="Times New Roman"/>
          <w:sz w:val="24"/>
          <w:szCs w:val="24"/>
          <w:lang w:eastAsia="lv-LV"/>
        </w:rPr>
        <w:t xml:space="preserve"> informācija </w:t>
      </w:r>
      <w:r>
        <w:rPr>
          <w:rFonts w:ascii="Times New Roman" w:eastAsia="Times New Roman" w:hAnsi="Times New Roman" w:cs="Times New Roman"/>
          <w:sz w:val="24"/>
          <w:szCs w:val="24"/>
          <w:lang w:eastAsia="lv-LV"/>
        </w:rPr>
        <w:t>nav izpaužama</w:t>
      </w:r>
      <w:r w:rsidRPr="003E1287">
        <w:rPr>
          <w:rFonts w:ascii="Times New Roman" w:eastAsia="Times New Roman" w:hAnsi="Times New Roman" w:cs="Times New Roman"/>
          <w:sz w:val="24"/>
          <w:szCs w:val="24"/>
          <w:lang w:eastAsia="lv-LV"/>
        </w:rPr>
        <w:t>.</w:t>
      </w:r>
    </w:p>
    <w:p w14:paraId="18B9B61E" w14:textId="7D46B0D0" w:rsidR="004E61FC" w:rsidRPr="00365645" w:rsidRDefault="004E61FC" w:rsidP="004E61FC">
      <w:pPr>
        <w:spacing w:after="120" w:line="240" w:lineRule="auto"/>
        <w:jc w:val="both"/>
        <w:rPr>
          <w:rFonts w:ascii="Times New Roman" w:hAnsi="Times New Roman" w:cs="Times New Roman"/>
          <w:sz w:val="23"/>
          <w:szCs w:val="23"/>
        </w:rPr>
      </w:pPr>
      <w:r w:rsidRPr="003E1287">
        <w:rPr>
          <w:rFonts w:ascii="Times New Roman" w:eastAsia="Times New Roman" w:hAnsi="Times New Roman" w:cs="Times New Roman"/>
          <w:b/>
          <w:bCs/>
          <w:sz w:val="24"/>
          <w:szCs w:val="24"/>
          <w:u w:val="single"/>
        </w:rPr>
        <w:t>Jautājums Nr.</w:t>
      </w:r>
      <w:r>
        <w:rPr>
          <w:rFonts w:ascii="Times New Roman" w:eastAsia="Times New Roman" w:hAnsi="Times New Roman" w:cs="Times New Roman"/>
          <w:b/>
          <w:bCs/>
          <w:sz w:val="24"/>
          <w:szCs w:val="24"/>
          <w:u w:val="single"/>
        </w:rPr>
        <w:t>3</w:t>
      </w:r>
      <w:r w:rsidRPr="003E1287">
        <w:rPr>
          <w:rFonts w:ascii="Times New Roman" w:eastAsia="Times New Roman" w:hAnsi="Times New Roman" w:cs="Times New Roman"/>
          <w:b/>
          <w:bCs/>
          <w:sz w:val="24"/>
          <w:szCs w:val="24"/>
          <w:u w:val="single"/>
        </w:rPr>
        <w:t>.:</w:t>
      </w:r>
      <w:r w:rsidRPr="003E1287">
        <w:rPr>
          <w:rFonts w:ascii="Times New Roman" w:eastAsia="Times New Roman" w:hAnsi="Times New Roman" w:cs="Times New Roman"/>
          <w:bCs/>
          <w:sz w:val="24"/>
          <w:szCs w:val="24"/>
        </w:rPr>
        <w:t>.</w:t>
      </w:r>
      <w:r w:rsidRPr="003E1287">
        <w:rPr>
          <w:rFonts w:ascii="Times New Roman" w:eastAsia="Times New Roman" w:hAnsi="Times New Roman" w:cs="Times New Roman"/>
          <w:sz w:val="24"/>
          <w:szCs w:val="24"/>
          <w:lang w:eastAsia="lv-LV"/>
        </w:rPr>
        <w:t xml:space="preserve"> Atsaucoties uz AS “Daugavpils satiksme” izsludināto iepirkumu „Kredīta piešķiršanas pakalpojums AS “</w:t>
      </w:r>
      <w:r w:rsidRPr="00365645">
        <w:rPr>
          <w:rFonts w:ascii="Times New Roman" w:eastAsia="Times New Roman" w:hAnsi="Times New Roman" w:cs="Times New Roman"/>
          <w:sz w:val="23"/>
          <w:szCs w:val="23"/>
          <w:lang w:eastAsia="lv-LV"/>
        </w:rPr>
        <w:t xml:space="preserve">Daugavpils satiksme” vajadzībām” (identifikācijas nr. ASDS/2022/15), lūdzam izsniegt </w:t>
      </w:r>
      <w:r w:rsidR="00365645" w:rsidRPr="00365645">
        <w:rPr>
          <w:rFonts w:ascii="Times New Roman" w:hAnsi="Times New Roman" w:cs="Times New Roman"/>
          <w:sz w:val="23"/>
          <w:szCs w:val="23"/>
        </w:rPr>
        <w:t>aizdevuma atmaksas plānotu naudas plūsmu, ņemot vērā esošās uzņēmuma saistības (.</w:t>
      </w:r>
      <w:proofErr w:type="spellStart"/>
      <w:r w:rsidR="00365645" w:rsidRPr="00365645">
        <w:rPr>
          <w:rFonts w:ascii="Times New Roman" w:hAnsi="Times New Roman" w:cs="Times New Roman"/>
          <w:sz w:val="23"/>
          <w:szCs w:val="23"/>
        </w:rPr>
        <w:t>excel</w:t>
      </w:r>
      <w:proofErr w:type="spellEnd"/>
      <w:r w:rsidR="00365645" w:rsidRPr="00365645">
        <w:rPr>
          <w:rFonts w:ascii="Times New Roman" w:hAnsi="Times New Roman" w:cs="Times New Roman"/>
          <w:sz w:val="23"/>
          <w:szCs w:val="23"/>
        </w:rPr>
        <w:t xml:space="preserve"> formā)</w:t>
      </w:r>
      <w:r w:rsidR="00365645">
        <w:rPr>
          <w:rFonts w:ascii="Times New Roman" w:hAnsi="Times New Roman" w:cs="Times New Roman"/>
          <w:sz w:val="23"/>
          <w:szCs w:val="23"/>
        </w:rPr>
        <w:t>.</w:t>
      </w:r>
    </w:p>
    <w:p w14:paraId="278C68E1" w14:textId="10F7B72F" w:rsidR="004E61FC" w:rsidRDefault="004E61FC" w:rsidP="004E61F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287">
        <w:rPr>
          <w:rFonts w:ascii="Times New Roman" w:eastAsia="Times New Roman" w:hAnsi="Times New Roman" w:cs="Times New Roman"/>
          <w:b/>
          <w:bCs/>
          <w:sz w:val="24"/>
          <w:szCs w:val="24"/>
          <w:u w:val="single"/>
        </w:rPr>
        <w:t>Atbilde:</w:t>
      </w:r>
      <w:r w:rsidRPr="003E1287">
        <w:rPr>
          <w:rFonts w:ascii="Times New Roman" w:eastAsia="Times New Roman" w:hAnsi="Times New Roman" w:cs="Times New Roman"/>
          <w:bCs/>
          <w:sz w:val="24"/>
          <w:szCs w:val="24"/>
        </w:rPr>
        <w:t xml:space="preserve"> AS "Daugavpils </w:t>
      </w:r>
      <w:r w:rsidR="00444D44" w:rsidRPr="003E1287">
        <w:rPr>
          <w:rFonts w:ascii="Times New Roman" w:eastAsia="Times New Roman" w:hAnsi="Times New Roman" w:cs="Times New Roman"/>
          <w:bCs/>
          <w:sz w:val="24"/>
          <w:szCs w:val="24"/>
        </w:rPr>
        <w:t>sat</w:t>
      </w:r>
      <w:r w:rsidR="00444D44">
        <w:rPr>
          <w:rFonts w:ascii="Times New Roman" w:eastAsia="Times New Roman" w:hAnsi="Times New Roman" w:cs="Times New Roman"/>
          <w:bCs/>
          <w:sz w:val="24"/>
          <w:szCs w:val="24"/>
        </w:rPr>
        <w:t>i</w:t>
      </w:r>
      <w:r w:rsidR="00444D44" w:rsidRPr="003E1287">
        <w:rPr>
          <w:rFonts w:ascii="Times New Roman" w:eastAsia="Times New Roman" w:hAnsi="Times New Roman" w:cs="Times New Roman"/>
          <w:bCs/>
          <w:sz w:val="24"/>
          <w:szCs w:val="24"/>
        </w:rPr>
        <w:t>ksme</w:t>
      </w:r>
      <w:r w:rsidRPr="003E1287">
        <w:rPr>
          <w:rFonts w:ascii="Times New Roman" w:eastAsia="Times New Roman" w:hAnsi="Times New Roman" w:cs="Times New Roman"/>
          <w:bCs/>
          <w:sz w:val="24"/>
          <w:szCs w:val="24"/>
        </w:rPr>
        <w:t xml:space="preserve">" skaidro, </w:t>
      </w:r>
      <w:r w:rsidR="00365645">
        <w:rPr>
          <w:rFonts w:ascii="Times New Roman" w:eastAsia="Times New Roman" w:hAnsi="Times New Roman" w:cs="Times New Roman"/>
          <w:bCs/>
          <w:sz w:val="24"/>
          <w:szCs w:val="24"/>
        </w:rPr>
        <w:t xml:space="preserve"> </w:t>
      </w:r>
      <w:r w:rsidR="00365645" w:rsidRPr="005013E1">
        <w:rPr>
          <w:rFonts w:ascii="Times New Roman" w:eastAsia="Times New Roman" w:hAnsi="Times New Roman" w:cs="Times New Roman"/>
          <w:sz w:val="24"/>
          <w:szCs w:val="24"/>
          <w:lang w:eastAsia="lv-LV"/>
        </w:rPr>
        <w:t>ka aizdevums tiks dzēsts, pamatojoties uz aizdevuma līguma pielikumu - atmaksas grafiku. Parakstot aizdevuma līgumu, AS "Daugavpils satiksme" piekritīs un apstiprinās aizdevuma atmaksas grafiku, ievērojot kuru arī veiks aizdevuma atmaksu, paredzot budžeta noteiktās naudas summas šim mērķim</w:t>
      </w:r>
      <w:r w:rsidRPr="003E1287">
        <w:rPr>
          <w:rFonts w:ascii="Times New Roman" w:eastAsia="Times New Roman" w:hAnsi="Times New Roman" w:cs="Times New Roman"/>
          <w:sz w:val="24"/>
          <w:szCs w:val="24"/>
          <w:lang w:eastAsia="lv-LV"/>
        </w:rPr>
        <w:t>.</w:t>
      </w:r>
    </w:p>
    <w:p w14:paraId="61B5FEF5" w14:textId="6D0BDB1C" w:rsidR="0063097D" w:rsidRPr="0063097D" w:rsidRDefault="0063097D" w:rsidP="0063097D">
      <w:pPr>
        <w:spacing w:after="120" w:line="240" w:lineRule="auto"/>
        <w:jc w:val="both"/>
        <w:rPr>
          <w:rFonts w:ascii="Times New Roman" w:hAnsi="Times New Roman" w:cs="Times New Roman"/>
          <w:sz w:val="24"/>
          <w:szCs w:val="24"/>
        </w:rPr>
      </w:pPr>
      <w:r w:rsidRPr="0063097D">
        <w:rPr>
          <w:rFonts w:ascii="Times New Roman" w:eastAsia="Times New Roman" w:hAnsi="Times New Roman" w:cs="Times New Roman"/>
          <w:b/>
          <w:bCs/>
          <w:sz w:val="24"/>
          <w:szCs w:val="24"/>
          <w:u w:val="single"/>
        </w:rPr>
        <w:t>Jautājums Nr.4.:</w:t>
      </w:r>
      <w:r w:rsidRPr="0063097D">
        <w:rPr>
          <w:rFonts w:ascii="Times New Roman" w:eastAsia="Times New Roman" w:hAnsi="Times New Roman" w:cs="Times New Roman"/>
          <w:bCs/>
          <w:sz w:val="24"/>
          <w:szCs w:val="24"/>
        </w:rPr>
        <w:t>.</w:t>
      </w:r>
      <w:r w:rsidRPr="0063097D">
        <w:rPr>
          <w:rFonts w:ascii="Times New Roman" w:eastAsia="Times New Roman" w:hAnsi="Times New Roman" w:cs="Times New Roman"/>
          <w:sz w:val="24"/>
          <w:szCs w:val="24"/>
          <w:lang w:eastAsia="lv-LV"/>
        </w:rPr>
        <w:t xml:space="preserve"> Atsaucoties uz AS “Daugavpils satiksme” izsludināto iepirkumu „Kredīta piešķiršanas pakalpojums AS “Daugavpils satiksme” vajadzībām” (identifikācijas nr. ASDS/2022/15), lūdzam izsniegt </w:t>
      </w:r>
      <w:r w:rsidRPr="0063097D">
        <w:rPr>
          <w:rFonts w:ascii="Times New Roman" w:hAnsi="Times New Roman" w:cs="Times New Roman"/>
          <w:sz w:val="24"/>
          <w:szCs w:val="24"/>
        </w:rPr>
        <w:t xml:space="preserve">plānoto </w:t>
      </w:r>
      <w:proofErr w:type="spellStart"/>
      <w:r w:rsidRPr="0063097D">
        <w:rPr>
          <w:rFonts w:ascii="Times New Roman" w:hAnsi="Times New Roman" w:cs="Times New Roman"/>
          <w:sz w:val="24"/>
          <w:szCs w:val="24"/>
        </w:rPr>
        <w:t>būvtāmi</w:t>
      </w:r>
      <w:proofErr w:type="spellEnd"/>
      <w:r w:rsidRPr="0063097D">
        <w:rPr>
          <w:rFonts w:ascii="Times New Roman" w:hAnsi="Times New Roman" w:cs="Times New Roman"/>
          <w:sz w:val="24"/>
          <w:szCs w:val="24"/>
        </w:rPr>
        <w:t xml:space="preserve">, </w:t>
      </w:r>
      <w:proofErr w:type="spellStart"/>
      <w:r w:rsidRPr="0063097D">
        <w:rPr>
          <w:rFonts w:ascii="Times New Roman" w:hAnsi="Times New Roman" w:cs="Times New Roman"/>
          <w:sz w:val="24"/>
          <w:szCs w:val="24"/>
        </w:rPr>
        <w:t>būvlīguma</w:t>
      </w:r>
      <w:proofErr w:type="spellEnd"/>
      <w:r w:rsidRPr="0063097D">
        <w:rPr>
          <w:rFonts w:ascii="Times New Roman" w:hAnsi="Times New Roman" w:cs="Times New Roman"/>
          <w:sz w:val="24"/>
          <w:szCs w:val="24"/>
        </w:rPr>
        <w:t xml:space="preserve"> projektu</w:t>
      </w:r>
      <w:r>
        <w:rPr>
          <w:rFonts w:ascii="Times New Roman" w:hAnsi="Times New Roman" w:cs="Times New Roman"/>
          <w:sz w:val="24"/>
          <w:szCs w:val="24"/>
        </w:rPr>
        <w:t>.</w:t>
      </w:r>
    </w:p>
    <w:p w14:paraId="6EDBEDE9" w14:textId="7E28ABCF" w:rsidR="0063097D" w:rsidRDefault="0063097D" w:rsidP="0063097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287">
        <w:rPr>
          <w:rFonts w:ascii="Times New Roman" w:eastAsia="Times New Roman" w:hAnsi="Times New Roman" w:cs="Times New Roman"/>
          <w:b/>
          <w:bCs/>
          <w:sz w:val="24"/>
          <w:szCs w:val="24"/>
          <w:u w:val="single"/>
        </w:rPr>
        <w:t>Atbilde:</w:t>
      </w:r>
      <w:r w:rsidRPr="003E1287">
        <w:rPr>
          <w:rFonts w:ascii="Times New Roman" w:eastAsia="Times New Roman" w:hAnsi="Times New Roman" w:cs="Times New Roman"/>
          <w:bCs/>
          <w:sz w:val="24"/>
          <w:szCs w:val="24"/>
        </w:rPr>
        <w:t xml:space="preserve"> AS "Daugavpils satiksme" skaidro, </w:t>
      </w:r>
      <w:r>
        <w:rPr>
          <w:rFonts w:ascii="Times New Roman" w:eastAsia="Times New Roman" w:hAnsi="Times New Roman" w:cs="Times New Roman"/>
          <w:bCs/>
          <w:sz w:val="24"/>
          <w:szCs w:val="24"/>
        </w:rPr>
        <w:t xml:space="preserve"> </w:t>
      </w:r>
      <w:r w:rsidRPr="005013E1">
        <w:rPr>
          <w:rFonts w:ascii="Times New Roman" w:eastAsia="Times New Roman" w:hAnsi="Times New Roman" w:cs="Times New Roman"/>
          <w:sz w:val="24"/>
          <w:szCs w:val="24"/>
          <w:lang w:eastAsia="lv-LV"/>
        </w:rPr>
        <w:t xml:space="preserve">ka pretendentam lēmuma par piedalīšanos iepirkumā pieņemšanai nav nepieciešama </w:t>
      </w:r>
      <w:proofErr w:type="spellStart"/>
      <w:r w:rsidRPr="005013E1">
        <w:rPr>
          <w:rFonts w:ascii="Times New Roman" w:eastAsia="Times New Roman" w:hAnsi="Times New Roman" w:cs="Times New Roman"/>
          <w:sz w:val="24"/>
          <w:szCs w:val="24"/>
          <w:lang w:eastAsia="lv-LV"/>
        </w:rPr>
        <w:t>būvtāme</w:t>
      </w:r>
      <w:proofErr w:type="spellEnd"/>
      <w:r w:rsidRPr="005013E1">
        <w:rPr>
          <w:rFonts w:ascii="Times New Roman" w:eastAsia="Times New Roman" w:hAnsi="Times New Roman" w:cs="Times New Roman"/>
          <w:sz w:val="24"/>
          <w:szCs w:val="24"/>
          <w:lang w:eastAsia="lv-LV"/>
        </w:rPr>
        <w:t xml:space="preserve"> un </w:t>
      </w:r>
      <w:proofErr w:type="spellStart"/>
      <w:r w:rsidRPr="005013E1">
        <w:rPr>
          <w:rFonts w:ascii="Times New Roman" w:eastAsia="Times New Roman" w:hAnsi="Times New Roman" w:cs="Times New Roman"/>
          <w:sz w:val="24"/>
          <w:szCs w:val="24"/>
          <w:lang w:eastAsia="lv-LV"/>
        </w:rPr>
        <w:t>būvlīguma</w:t>
      </w:r>
      <w:proofErr w:type="spellEnd"/>
      <w:r w:rsidRPr="005013E1">
        <w:rPr>
          <w:rFonts w:ascii="Times New Roman" w:eastAsia="Times New Roman" w:hAnsi="Times New Roman" w:cs="Times New Roman"/>
          <w:sz w:val="24"/>
          <w:szCs w:val="24"/>
          <w:lang w:eastAsia="lv-LV"/>
        </w:rPr>
        <w:t xml:space="preserve"> projekts, jo AS "Daugavpils satiksme" nepieciešama summa ir skaidri definēta iepirkuma dokumentācijā.</w:t>
      </w:r>
    </w:p>
    <w:p w14:paraId="50A03A42" w14:textId="77777777" w:rsidR="004E61FC" w:rsidRPr="003E1287" w:rsidRDefault="004E61FC" w:rsidP="004E61FC">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47666982" w14:textId="77777777" w:rsidR="004E61FC" w:rsidRPr="003E1287" w:rsidRDefault="004E61FC" w:rsidP="00AB4FF1">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351B5947" w14:textId="753CB675" w:rsidR="00AB4FF1" w:rsidRDefault="00AB4FF1" w:rsidP="00885C0A">
      <w:pPr>
        <w:spacing w:after="120" w:line="240" w:lineRule="auto"/>
        <w:jc w:val="both"/>
        <w:rPr>
          <w:rFonts w:ascii="Times New Roman" w:hAnsi="Times New Roman" w:cs="Times New Roman"/>
          <w:sz w:val="23"/>
          <w:szCs w:val="23"/>
        </w:rPr>
      </w:pPr>
    </w:p>
    <w:p w14:paraId="58900093" w14:textId="0968D25F" w:rsidR="00F810E7" w:rsidRPr="0063097D" w:rsidRDefault="00F810E7" w:rsidP="00F810E7">
      <w:pPr>
        <w:spacing w:after="120" w:line="240" w:lineRule="auto"/>
        <w:jc w:val="both"/>
        <w:rPr>
          <w:rFonts w:ascii="Times New Roman" w:hAnsi="Times New Roman" w:cs="Times New Roman"/>
          <w:sz w:val="24"/>
          <w:szCs w:val="24"/>
        </w:rPr>
      </w:pPr>
      <w:r w:rsidRPr="0063097D">
        <w:rPr>
          <w:rFonts w:ascii="Times New Roman" w:eastAsia="Times New Roman" w:hAnsi="Times New Roman" w:cs="Times New Roman"/>
          <w:b/>
          <w:bCs/>
          <w:sz w:val="24"/>
          <w:szCs w:val="24"/>
          <w:u w:val="single"/>
        </w:rPr>
        <w:t>Jautājums Nr.</w:t>
      </w:r>
      <w:r>
        <w:rPr>
          <w:rFonts w:ascii="Times New Roman" w:eastAsia="Times New Roman" w:hAnsi="Times New Roman" w:cs="Times New Roman"/>
          <w:b/>
          <w:bCs/>
          <w:sz w:val="24"/>
          <w:szCs w:val="24"/>
          <w:u w:val="single"/>
        </w:rPr>
        <w:t>5</w:t>
      </w:r>
      <w:r w:rsidRPr="0063097D">
        <w:rPr>
          <w:rFonts w:ascii="Times New Roman" w:eastAsia="Times New Roman" w:hAnsi="Times New Roman" w:cs="Times New Roman"/>
          <w:b/>
          <w:bCs/>
          <w:sz w:val="24"/>
          <w:szCs w:val="24"/>
          <w:u w:val="single"/>
        </w:rPr>
        <w:t>.:</w:t>
      </w:r>
      <w:r w:rsidRPr="0063097D">
        <w:rPr>
          <w:rFonts w:ascii="Times New Roman" w:eastAsia="Times New Roman" w:hAnsi="Times New Roman" w:cs="Times New Roman"/>
          <w:bCs/>
          <w:sz w:val="24"/>
          <w:szCs w:val="24"/>
        </w:rPr>
        <w:t>.</w:t>
      </w:r>
      <w:r w:rsidRPr="0063097D">
        <w:rPr>
          <w:rFonts w:ascii="Times New Roman" w:eastAsia="Times New Roman" w:hAnsi="Times New Roman" w:cs="Times New Roman"/>
          <w:sz w:val="24"/>
          <w:szCs w:val="24"/>
          <w:lang w:eastAsia="lv-LV"/>
        </w:rPr>
        <w:t xml:space="preserve"> Atsaucoties uz AS “Daugavpils satiksme” izsludināto iepirkumu „Kredīta piešķiršanas pakalpojums AS “Daugavpils satiksme” vajadzībām” (identifikācijas nr. ASDS/2022/15), lūdzam</w:t>
      </w:r>
      <w:r>
        <w:rPr>
          <w:rFonts w:ascii="Times New Roman" w:eastAsia="Times New Roman" w:hAnsi="Times New Roman" w:cs="Times New Roman"/>
          <w:sz w:val="24"/>
          <w:szCs w:val="24"/>
          <w:lang w:eastAsia="lv-LV"/>
        </w:rPr>
        <w:t xml:space="preserve"> </w:t>
      </w:r>
      <w:r w:rsidRPr="005013E1">
        <w:rPr>
          <w:rFonts w:ascii="Times New Roman" w:eastAsia="Times New Roman" w:hAnsi="Times New Roman" w:cs="Times New Roman"/>
          <w:sz w:val="24"/>
          <w:szCs w:val="24"/>
          <w:lang w:eastAsia="lv-LV"/>
        </w:rPr>
        <w:t>aizpildīt un atsūtīt atpakaļ kredīta pieteikumu</w:t>
      </w:r>
      <w:r>
        <w:rPr>
          <w:rFonts w:ascii="Times New Roman" w:eastAsia="Times New Roman" w:hAnsi="Times New Roman" w:cs="Times New Roman"/>
          <w:sz w:val="24"/>
          <w:szCs w:val="24"/>
          <w:lang w:eastAsia="lv-LV"/>
        </w:rPr>
        <w:t xml:space="preserve"> (kas pievienots</w:t>
      </w:r>
      <w:r w:rsidRPr="005013E1">
        <w:rPr>
          <w:rFonts w:ascii="Times New Roman" w:eastAsia="Times New Roman" w:hAnsi="Times New Roman" w:cs="Times New Roman"/>
          <w:sz w:val="24"/>
          <w:szCs w:val="24"/>
          <w:lang w:eastAsia="lv-LV"/>
        </w:rPr>
        <w:t xml:space="preserve"> pielikumā</w:t>
      </w:r>
      <w:r>
        <w:rPr>
          <w:rFonts w:ascii="Times New Roman" w:eastAsia="Times New Roman" w:hAnsi="Times New Roman" w:cs="Times New Roman"/>
          <w:sz w:val="24"/>
          <w:szCs w:val="24"/>
          <w:lang w:eastAsia="lv-LV"/>
        </w:rPr>
        <w:t>)</w:t>
      </w:r>
      <w:r w:rsidRPr="005013E1">
        <w:rPr>
          <w:rFonts w:ascii="Times New Roman" w:eastAsia="Times New Roman" w:hAnsi="Times New Roman" w:cs="Times New Roman"/>
          <w:sz w:val="24"/>
          <w:szCs w:val="24"/>
          <w:lang w:eastAsia="lv-LV"/>
        </w:rPr>
        <w:t>, parakstot to ar drošu elektronisk</w:t>
      </w:r>
      <w:r w:rsidR="000F0049">
        <w:rPr>
          <w:rFonts w:ascii="Times New Roman" w:eastAsia="Times New Roman" w:hAnsi="Times New Roman" w:cs="Times New Roman"/>
          <w:sz w:val="24"/>
          <w:szCs w:val="24"/>
          <w:lang w:eastAsia="lv-LV"/>
        </w:rPr>
        <w:t>o</w:t>
      </w:r>
      <w:r w:rsidRPr="005013E1">
        <w:rPr>
          <w:rFonts w:ascii="Times New Roman" w:eastAsia="Times New Roman" w:hAnsi="Times New Roman" w:cs="Times New Roman"/>
          <w:sz w:val="24"/>
          <w:szCs w:val="24"/>
          <w:lang w:eastAsia="lv-LV"/>
        </w:rPr>
        <w:t xml:space="preserve"> parakstu.</w:t>
      </w:r>
    </w:p>
    <w:p w14:paraId="2772E9EF" w14:textId="4BCA8740" w:rsidR="00F810E7" w:rsidRDefault="00F810E7" w:rsidP="00F810E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287">
        <w:rPr>
          <w:rFonts w:ascii="Times New Roman" w:eastAsia="Times New Roman" w:hAnsi="Times New Roman" w:cs="Times New Roman"/>
          <w:b/>
          <w:bCs/>
          <w:sz w:val="24"/>
          <w:szCs w:val="24"/>
          <w:u w:val="single"/>
        </w:rPr>
        <w:t>Atbilde:</w:t>
      </w:r>
      <w:r w:rsidRPr="003E1287">
        <w:rPr>
          <w:rFonts w:ascii="Times New Roman" w:eastAsia="Times New Roman" w:hAnsi="Times New Roman" w:cs="Times New Roman"/>
          <w:bCs/>
          <w:sz w:val="24"/>
          <w:szCs w:val="24"/>
        </w:rPr>
        <w:t xml:space="preserve"> AS "Daugavpils satiksme" skaidro, </w:t>
      </w:r>
      <w:r>
        <w:rPr>
          <w:rFonts w:ascii="Times New Roman" w:eastAsia="Times New Roman" w:hAnsi="Times New Roman" w:cs="Times New Roman"/>
          <w:bCs/>
          <w:sz w:val="24"/>
          <w:szCs w:val="24"/>
        </w:rPr>
        <w:t xml:space="preserve"> </w:t>
      </w:r>
      <w:r w:rsidRPr="005013E1">
        <w:rPr>
          <w:rFonts w:ascii="Times New Roman" w:eastAsia="Times New Roman" w:hAnsi="Times New Roman" w:cs="Times New Roman"/>
          <w:sz w:val="24"/>
          <w:szCs w:val="24"/>
          <w:lang w:eastAsia="lv-LV"/>
        </w:rPr>
        <w:t xml:space="preserve">ka </w:t>
      </w:r>
      <w:r>
        <w:rPr>
          <w:rFonts w:ascii="Times New Roman" w:eastAsia="Times New Roman" w:hAnsi="Times New Roman" w:cs="Times New Roman"/>
          <w:sz w:val="24"/>
          <w:szCs w:val="24"/>
          <w:lang w:eastAsia="lv-LV"/>
        </w:rPr>
        <w:t>u</w:t>
      </w:r>
      <w:r w:rsidRPr="005013E1">
        <w:rPr>
          <w:rFonts w:ascii="Times New Roman" w:eastAsia="Times New Roman" w:hAnsi="Times New Roman" w:cs="Times New Roman"/>
          <w:sz w:val="24"/>
          <w:szCs w:val="24"/>
          <w:lang w:eastAsia="lv-LV"/>
        </w:rPr>
        <w:t>z doto brīdi AS "Daugavpils satiksme" nav pamata aizpildīt kredīta pieteikuma veidlapu, jo norit iepirkums, uzvarētājs vēl nav paziņots, tāpēc AS "Daugavpils satiksme" nepieciešamības gadījumā aizpildīs tieši tā pretendenta dokumentus/veidlapas, kurš tiks atzīts par uzvarētāju iepirkumā.</w:t>
      </w:r>
    </w:p>
    <w:p w14:paraId="7E854A31" w14:textId="77777777" w:rsidR="00F810E7" w:rsidRPr="003E1287" w:rsidRDefault="00F810E7" w:rsidP="00F810E7">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328C5FB3" w14:textId="46D40DA2" w:rsidR="009503AF" w:rsidRPr="007000CB" w:rsidRDefault="009503AF" w:rsidP="009503AF">
      <w:pPr>
        <w:spacing w:before="360" w:after="240" w:line="240" w:lineRule="auto"/>
        <w:jc w:val="right"/>
        <w:rPr>
          <w:rFonts w:ascii="Times New Roman" w:hAnsi="Times New Roman" w:cs="Times New Roman"/>
          <w:sz w:val="24"/>
          <w:szCs w:val="24"/>
        </w:rPr>
      </w:pPr>
      <w:r w:rsidRPr="007000CB">
        <w:rPr>
          <w:rFonts w:ascii="Times New Roman" w:hAnsi="Times New Roman" w:cs="Times New Roman"/>
          <w:sz w:val="24"/>
          <w:szCs w:val="24"/>
        </w:rPr>
        <w:t>Iepirkuma komisija</w:t>
      </w:r>
    </w:p>
    <w:p w14:paraId="4E403257" w14:textId="77777777" w:rsidR="005E4CC7" w:rsidRPr="008C0523" w:rsidRDefault="005E4CC7" w:rsidP="009503AF">
      <w:pPr>
        <w:spacing w:before="360" w:after="0" w:line="240" w:lineRule="auto"/>
        <w:jc w:val="both"/>
        <w:rPr>
          <w:rFonts w:ascii="Times New Roman" w:hAnsi="Times New Roman" w:cs="Times New Roman"/>
          <w:sz w:val="24"/>
          <w:szCs w:val="24"/>
        </w:rPr>
      </w:pPr>
    </w:p>
    <w:sectPr w:rsidR="005E4CC7" w:rsidRPr="008C0523" w:rsidSect="00B8648D">
      <w:footerReference w:type="default" r:id="rId8"/>
      <w:pgSz w:w="11906" w:h="16838"/>
      <w:pgMar w:top="907"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CD50" w14:textId="77777777" w:rsidR="00FA6214" w:rsidRDefault="00FA6214" w:rsidP="00D95F30">
      <w:pPr>
        <w:spacing w:after="0" w:line="240" w:lineRule="auto"/>
      </w:pPr>
      <w:r>
        <w:separator/>
      </w:r>
    </w:p>
  </w:endnote>
  <w:endnote w:type="continuationSeparator" w:id="0">
    <w:p w14:paraId="414B3748" w14:textId="77777777" w:rsidR="00FA6214" w:rsidRDefault="00FA6214"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632632"/>
      <w:docPartObj>
        <w:docPartGallery w:val="Page Numbers (Bottom of Page)"/>
        <w:docPartUnique/>
      </w:docPartObj>
    </w:sdtPr>
    <w:sdtEndPr>
      <w:rPr>
        <w:rFonts w:ascii="Times New Roman" w:hAnsi="Times New Roman" w:cs="Times New Roman"/>
        <w:noProof/>
      </w:rPr>
    </w:sdtEndPr>
    <w:sdtContent>
      <w:p w14:paraId="4AA722AB" w14:textId="77777777"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EE4C4A">
          <w:rPr>
            <w:rFonts w:ascii="Times New Roman" w:hAnsi="Times New Roman" w:cs="Times New Roman"/>
            <w:noProof/>
          </w:rPr>
          <w:t>2</w:t>
        </w:r>
        <w:r w:rsidRPr="00D95F30">
          <w:rPr>
            <w:rFonts w:ascii="Times New Roman" w:hAnsi="Times New Roman" w:cs="Times New Roman"/>
            <w:noProof/>
          </w:rPr>
          <w:fldChar w:fldCharType="end"/>
        </w:r>
      </w:p>
    </w:sdtContent>
  </w:sdt>
  <w:p w14:paraId="08E9E041" w14:textId="77777777" w:rsidR="008127B8" w:rsidRDefault="0081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050E" w14:textId="77777777" w:rsidR="00FA6214" w:rsidRDefault="00FA6214" w:rsidP="00D95F30">
      <w:pPr>
        <w:spacing w:after="0" w:line="240" w:lineRule="auto"/>
      </w:pPr>
      <w:r>
        <w:separator/>
      </w:r>
    </w:p>
  </w:footnote>
  <w:footnote w:type="continuationSeparator" w:id="0">
    <w:p w14:paraId="4BA3F1A1" w14:textId="77777777" w:rsidR="00FA6214" w:rsidRDefault="00FA6214" w:rsidP="00D95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EB0F6C"/>
    <w:multiLevelType w:val="hybridMultilevel"/>
    <w:tmpl w:val="63FC3210"/>
    <w:lvl w:ilvl="0" w:tplc="354E4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7913B58"/>
    <w:multiLevelType w:val="hybridMultilevel"/>
    <w:tmpl w:val="8996B6C8"/>
    <w:lvl w:ilvl="0" w:tplc="CE227C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6" w15:restartNumberingAfterBreak="0">
    <w:nsid w:val="5AA36AD0"/>
    <w:multiLevelType w:val="hybridMultilevel"/>
    <w:tmpl w:val="26561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1A756B"/>
    <w:multiLevelType w:val="multilevel"/>
    <w:tmpl w:val="A13600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4B0ECA"/>
    <w:multiLevelType w:val="hybridMultilevel"/>
    <w:tmpl w:val="600ABD24"/>
    <w:lvl w:ilvl="0" w:tplc="F99201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836699017">
    <w:abstractNumId w:val="2"/>
  </w:num>
  <w:num w:numId="2" w16cid:durableId="1456555375">
    <w:abstractNumId w:val="1"/>
  </w:num>
  <w:num w:numId="3" w16cid:durableId="1591622369">
    <w:abstractNumId w:val="0"/>
  </w:num>
  <w:num w:numId="4" w16cid:durableId="942613496">
    <w:abstractNumId w:val="5"/>
  </w:num>
  <w:num w:numId="5" w16cid:durableId="521283535">
    <w:abstractNumId w:val="3"/>
  </w:num>
  <w:num w:numId="6" w16cid:durableId="885872798">
    <w:abstractNumId w:val="8"/>
  </w:num>
  <w:num w:numId="7" w16cid:durableId="480973015">
    <w:abstractNumId w:val="6"/>
  </w:num>
  <w:num w:numId="8" w16cid:durableId="132871092">
    <w:abstractNumId w:val="4"/>
  </w:num>
  <w:num w:numId="9" w16cid:durableId="1149519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9F"/>
    <w:rsid w:val="000109CA"/>
    <w:rsid w:val="00011239"/>
    <w:rsid w:val="00036BDA"/>
    <w:rsid w:val="0007225F"/>
    <w:rsid w:val="00077209"/>
    <w:rsid w:val="000F0049"/>
    <w:rsid w:val="0011235F"/>
    <w:rsid w:val="00143330"/>
    <w:rsid w:val="00190CC6"/>
    <w:rsid w:val="0019159D"/>
    <w:rsid w:val="001C218D"/>
    <w:rsid w:val="0020619D"/>
    <w:rsid w:val="002803CF"/>
    <w:rsid w:val="003029D1"/>
    <w:rsid w:val="00332160"/>
    <w:rsid w:val="00333A05"/>
    <w:rsid w:val="0035168A"/>
    <w:rsid w:val="00365645"/>
    <w:rsid w:val="0036750D"/>
    <w:rsid w:val="003811D0"/>
    <w:rsid w:val="003A16E0"/>
    <w:rsid w:val="003A5793"/>
    <w:rsid w:val="003B2FE2"/>
    <w:rsid w:val="003B591A"/>
    <w:rsid w:val="003E1287"/>
    <w:rsid w:val="00444D44"/>
    <w:rsid w:val="004D1798"/>
    <w:rsid w:val="004E61FC"/>
    <w:rsid w:val="005013E1"/>
    <w:rsid w:val="0055404E"/>
    <w:rsid w:val="0056699F"/>
    <w:rsid w:val="005D7B31"/>
    <w:rsid w:val="005E4CC7"/>
    <w:rsid w:val="00611284"/>
    <w:rsid w:val="0063097D"/>
    <w:rsid w:val="00651808"/>
    <w:rsid w:val="0065418E"/>
    <w:rsid w:val="0069713D"/>
    <w:rsid w:val="0070011A"/>
    <w:rsid w:val="007126EC"/>
    <w:rsid w:val="007358A3"/>
    <w:rsid w:val="007A262E"/>
    <w:rsid w:val="007A5BF0"/>
    <w:rsid w:val="008127B8"/>
    <w:rsid w:val="00885C0A"/>
    <w:rsid w:val="00891299"/>
    <w:rsid w:val="008C0523"/>
    <w:rsid w:val="008D73A9"/>
    <w:rsid w:val="008E0D69"/>
    <w:rsid w:val="008E2008"/>
    <w:rsid w:val="00913537"/>
    <w:rsid w:val="009341FF"/>
    <w:rsid w:val="009503AF"/>
    <w:rsid w:val="00955D46"/>
    <w:rsid w:val="00973859"/>
    <w:rsid w:val="009C4613"/>
    <w:rsid w:val="009E4440"/>
    <w:rsid w:val="009F380E"/>
    <w:rsid w:val="00A011CE"/>
    <w:rsid w:val="00A06447"/>
    <w:rsid w:val="00A177DC"/>
    <w:rsid w:val="00A253D8"/>
    <w:rsid w:val="00A265A4"/>
    <w:rsid w:val="00A6523D"/>
    <w:rsid w:val="00AB4FF1"/>
    <w:rsid w:val="00B175E9"/>
    <w:rsid w:val="00B17DC4"/>
    <w:rsid w:val="00B679EF"/>
    <w:rsid w:val="00B74078"/>
    <w:rsid w:val="00B8648D"/>
    <w:rsid w:val="00BB4736"/>
    <w:rsid w:val="00BB5CA3"/>
    <w:rsid w:val="00C06BB4"/>
    <w:rsid w:val="00C47360"/>
    <w:rsid w:val="00C63BC9"/>
    <w:rsid w:val="00C64FCF"/>
    <w:rsid w:val="00CA2149"/>
    <w:rsid w:val="00CB4A62"/>
    <w:rsid w:val="00CE730B"/>
    <w:rsid w:val="00D33858"/>
    <w:rsid w:val="00D37F36"/>
    <w:rsid w:val="00D56731"/>
    <w:rsid w:val="00D63D8F"/>
    <w:rsid w:val="00D905A4"/>
    <w:rsid w:val="00D90B3C"/>
    <w:rsid w:val="00D95F13"/>
    <w:rsid w:val="00D95F30"/>
    <w:rsid w:val="00DB6A2E"/>
    <w:rsid w:val="00DF7826"/>
    <w:rsid w:val="00E0067A"/>
    <w:rsid w:val="00E33580"/>
    <w:rsid w:val="00E51397"/>
    <w:rsid w:val="00E8352C"/>
    <w:rsid w:val="00E850F3"/>
    <w:rsid w:val="00EA71B7"/>
    <w:rsid w:val="00EE4C4A"/>
    <w:rsid w:val="00F203B2"/>
    <w:rsid w:val="00F46B10"/>
    <w:rsid w:val="00F810E7"/>
    <w:rsid w:val="00F86509"/>
    <w:rsid w:val="00FA6214"/>
    <w:rsid w:val="00FC233E"/>
    <w:rsid w:val="00FE4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4D0D"/>
  <w15:docId w15:val="{61B98337-08C6-466A-865C-69B9CC91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 w:type="paragraph" w:styleId="ListParagraph">
    <w:name w:val="List Paragraph"/>
    <w:basedOn w:val="Normal"/>
    <w:uiPriority w:val="34"/>
    <w:qFormat/>
    <w:rsid w:val="00D33858"/>
    <w:pPr>
      <w:ind w:left="720"/>
      <w:contextualSpacing/>
    </w:pPr>
  </w:style>
  <w:style w:type="character" w:styleId="FollowedHyperlink">
    <w:name w:val="FollowedHyperlink"/>
    <w:basedOn w:val="DefaultParagraphFont"/>
    <w:uiPriority w:val="99"/>
    <w:semiHidden/>
    <w:unhideWhenUsed/>
    <w:rsid w:val="00B8648D"/>
    <w:rPr>
      <w:color w:val="800080" w:themeColor="followedHyperlink"/>
      <w:u w:val="single"/>
    </w:rPr>
  </w:style>
  <w:style w:type="paragraph" w:styleId="NormalWeb">
    <w:name w:val="Normal (Web)"/>
    <w:basedOn w:val="Normal"/>
    <w:uiPriority w:val="99"/>
    <w:semiHidden/>
    <w:unhideWhenUsed/>
    <w:rsid w:val="005013E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4771">
      <w:bodyDiv w:val="1"/>
      <w:marLeft w:val="0"/>
      <w:marRight w:val="0"/>
      <w:marTop w:val="0"/>
      <w:marBottom w:val="0"/>
      <w:divBdr>
        <w:top w:val="none" w:sz="0" w:space="0" w:color="auto"/>
        <w:left w:val="none" w:sz="0" w:space="0" w:color="auto"/>
        <w:bottom w:val="none" w:sz="0" w:space="0" w:color="auto"/>
        <w:right w:val="none" w:sz="0" w:space="0" w:color="auto"/>
      </w:divBdr>
      <w:divsChild>
        <w:div w:id="519203685">
          <w:marLeft w:val="0"/>
          <w:marRight w:val="0"/>
          <w:marTop w:val="0"/>
          <w:marBottom w:val="0"/>
          <w:divBdr>
            <w:top w:val="none" w:sz="0" w:space="0" w:color="auto"/>
            <w:left w:val="none" w:sz="0" w:space="0" w:color="auto"/>
            <w:bottom w:val="none" w:sz="0" w:space="0" w:color="auto"/>
            <w:right w:val="none" w:sz="0" w:space="0" w:color="auto"/>
          </w:divBdr>
        </w:div>
      </w:divsChild>
    </w:div>
    <w:div w:id="979073748">
      <w:bodyDiv w:val="1"/>
      <w:marLeft w:val="0"/>
      <w:marRight w:val="0"/>
      <w:marTop w:val="0"/>
      <w:marBottom w:val="0"/>
      <w:divBdr>
        <w:top w:val="none" w:sz="0" w:space="0" w:color="auto"/>
        <w:left w:val="none" w:sz="0" w:space="0" w:color="auto"/>
        <w:bottom w:val="none" w:sz="0" w:space="0" w:color="auto"/>
        <w:right w:val="none" w:sz="0" w:space="0" w:color="auto"/>
      </w:divBdr>
    </w:div>
    <w:div w:id="1362590538">
      <w:bodyDiv w:val="1"/>
      <w:marLeft w:val="0"/>
      <w:marRight w:val="0"/>
      <w:marTop w:val="0"/>
      <w:marBottom w:val="0"/>
      <w:divBdr>
        <w:top w:val="none" w:sz="0" w:space="0" w:color="auto"/>
        <w:left w:val="none" w:sz="0" w:space="0" w:color="auto"/>
        <w:bottom w:val="none" w:sz="0" w:space="0" w:color="auto"/>
        <w:right w:val="none" w:sz="0" w:space="0" w:color="auto"/>
      </w:divBdr>
    </w:div>
    <w:div w:id="14798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B150-0514-4170-A50A-BDAE89D5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2283</Words>
  <Characters>1302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Nadya</cp:lastModifiedBy>
  <cp:revision>16</cp:revision>
  <cp:lastPrinted>2018-04-20T10:37:00Z</cp:lastPrinted>
  <dcterms:created xsi:type="dcterms:W3CDTF">2022-04-20T07:00:00Z</dcterms:created>
  <dcterms:modified xsi:type="dcterms:W3CDTF">2022-04-20T08:43:00Z</dcterms:modified>
</cp:coreProperties>
</file>