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F74C" w14:textId="26677D1C" w:rsidR="00C34112" w:rsidRPr="001D6076" w:rsidRDefault="00E426CD" w:rsidP="00C34112">
      <w:pPr>
        <w:pStyle w:val="a4"/>
        <w:tabs>
          <w:tab w:val="left" w:pos="6379"/>
        </w:tabs>
        <w:spacing w:after="0"/>
        <w:ind w:left="-142"/>
        <w:jc w:val="right"/>
        <w:rPr>
          <w:rFonts w:ascii="Times New Roman" w:hAnsi="Times New Roman"/>
          <w:sz w:val="22"/>
          <w:szCs w:val="22"/>
          <w:lang w:val="lv-LV"/>
        </w:rPr>
      </w:pPr>
      <w:r>
        <w:rPr>
          <w:rFonts w:ascii="Times New Roman" w:hAnsi="Times New Roman"/>
          <w:sz w:val="22"/>
          <w:szCs w:val="22"/>
          <w:lang w:val="lv-LV"/>
        </w:rPr>
        <w:t>APSTIPTINĀTS</w:t>
      </w:r>
      <w:r w:rsidR="00C34112" w:rsidRPr="001D6076">
        <w:rPr>
          <w:rFonts w:ascii="Times New Roman" w:hAnsi="Times New Roman"/>
          <w:sz w:val="22"/>
          <w:szCs w:val="22"/>
          <w:lang w:val="lv-LV"/>
        </w:rPr>
        <w:t>:</w:t>
      </w:r>
    </w:p>
    <w:p w14:paraId="44AA0988" w14:textId="06C6C308" w:rsidR="00C34112" w:rsidRPr="001D6076" w:rsidRDefault="00A8244B" w:rsidP="00C34112">
      <w:pPr>
        <w:pStyle w:val="a4"/>
        <w:tabs>
          <w:tab w:val="left" w:pos="6379"/>
        </w:tabs>
        <w:spacing w:after="0"/>
        <w:ind w:left="-142"/>
        <w:jc w:val="right"/>
        <w:rPr>
          <w:rFonts w:ascii="Times New Roman" w:hAnsi="Times New Roman"/>
          <w:sz w:val="22"/>
          <w:szCs w:val="22"/>
          <w:lang w:val="lv-LV"/>
        </w:rPr>
      </w:pPr>
      <w:r w:rsidRPr="001D6076">
        <w:rPr>
          <w:rFonts w:ascii="Times New Roman" w:hAnsi="Times New Roman"/>
          <w:sz w:val="22"/>
          <w:szCs w:val="22"/>
          <w:lang w:val="lv-LV"/>
        </w:rPr>
        <w:t>Iepirkuma komisijas priekšsēdētājs</w:t>
      </w:r>
      <w:r w:rsidR="00C34112" w:rsidRPr="001D6076">
        <w:rPr>
          <w:rFonts w:ascii="Times New Roman" w:hAnsi="Times New Roman"/>
          <w:sz w:val="22"/>
          <w:szCs w:val="22"/>
          <w:lang w:val="lv-LV"/>
        </w:rPr>
        <w:t xml:space="preserve"> D.Rodionovs</w:t>
      </w:r>
    </w:p>
    <w:p w14:paraId="4A3C77A1" w14:textId="6A742AF4" w:rsidR="00C34112" w:rsidRPr="001D6076" w:rsidRDefault="00C34112" w:rsidP="00C34112">
      <w:pPr>
        <w:pStyle w:val="a4"/>
        <w:tabs>
          <w:tab w:val="left" w:pos="6379"/>
        </w:tabs>
        <w:spacing w:after="0"/>
        <w:ind w:left="-142"/>
        <w:jc w:val="right"/>
        <w:rPr>
          <w:rFonts w:ascii="Times New Roman" w:hAnsi="Times New Roman"/>
          <w:sz w:val="22"/>
          <w:szCs w:val="22"/>
          <w:lang w:val="lv-LV"/>
        </w:rPr>
      </w:pPr>
      <w:r w:rsidRPr="001D6076">
        <w:rPr>
          <w:rFonts w:ascii="Times New Roman" w:hAnsi="Times New Roman"/>
          <w:sz w:val="22"/>
          <w:szCs w:val="22"/>
          <w:lang w:val="lv-LV"/>
        </w:rPr>
        <w:t xml:space="preserve">2020.gada </w:t>
      </w:r>
      <w:r w:rsidR="00214F22" w:rsidRPr="001D6076">
        <w:rPr>
          <w:rFonts w:ascii="Times New Roman" w:hAnsi="Times New Roman"/>
          <w:sz w:val="22"/>
          <w:szCs w:val="22"/>
          <w:lang w:val="lv-LV"/>
        </w:rPr>
        <w:t>__</w:t>
      </w:r>
      <w:r w:rsidR="003960F1" w:rsidRPr="001D6076">
        <w:rPr>
          <w:rFonts w:ascii="Times New Roman" w:hAnsi="Times New Roman"/>
          <w:sz w:val="22"/>
          <w:szCs w:val="22"/>
          <w:lang w:val="lv-LV"/>
        </w:rPr>
        <w:t>.</w:t>
      </w:r>
      <w:r w:rsidR="00E426CD">
        <w:rPr>
          <w:rFonts w:ascii="Times New Roman" w:hAnsi="Times New Roman"/>
          <w:sz w:val="22"/>
          <w:szCs w:val="22"/>
          <w:lang w:val="lv-LV"/>
        </w:rPr>
        <w:t>novembrī</w:t>
      </w:r>
    </w:p>
    <w:p w14:paraId="0CC63FD2" w14:textId="77777777" w:rsidR="00C34112" w:rsidRPr="001D6076"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1D6076" w:rsidRDefault="00C34112" w:rsidP="00C34112">
      <w:pPr>
        <w:pStyle w:val="a4"/>
        <w:tabs>
          <w:tab w:val="left" w:pos="6379"/>
        </w:tabs>
        <w:spacing w:after="0"/>
        <w:ind w:left="-142"/>
        <w:jc w:val="right"/>
        <w:rPr>
          <w:rFonts w:ascii="Times New Roman" w:hAnsi="Times New Roman"/>
          <w:sz w:val="22"/>
          <w:szCs w:val="22"/>
          <w:lang w:val="lv-LV"/>
        </w:rPr>
      </w:pPr>
      <w:r w:rsidRPr="001D6076">
        <w:rPr>
          <w:rFonts w:ascii="Times New Roman" w:hAnsi="Times New Roman"/>
          <w:sz w:val="22"/>
          <w:szCs w:val="22"/>
          <w:lang w:val="lv-LV"/>
        </w:rPr>
        <w:t>____________________________</w:t>
      </w:r>
    </w:p>
    <w:p w14:paraId="6F015884" w14:textId="77777777" w:rsidR="00C34112" w:rsidRPr="001D6076" w:rsidRDefault="00C34112">
      <w:pPr>
        <w:pStyle w:val="a4"/>
        <w:tabs>
          <w:tab w:val="left" w:pos="6379"/>
        </w:tabs>
        <w:spacing w:after="0"/>
        <w:ind w:left="-142"/>
        <w:jc w:val="center"/>
        <w:rPr>
          <w:rFonts w:ascii="Times New Roman" w:hAnsi="Times New Roman"/>
          <w:sz w:val="22"/>
          <w:szCs w:val="22"/>
          <w:lang w:val="lv-LV"/>
        </w:rPr>
      </w:pPr>
    </w:p>
    <w:p w14:paraId="21ADC2A1" w14:textId="28F8250E" w:rsidR="00C47A49" w:rsidRPr="001D6076" w:rsidRDefault="00C17804">
      <w:pPr>
        <w:pStyle w:val="a4"/>
        <w:tabs>
          <w:tab w:val="left" w:pos="6379"/>
        </w:tabs>
        <w:spacing w:after="0"/>
        <w:ind w:left="-142"/>
        <w:jc w:val="center"/>
        <w:rPr>
          <w:rFonts w:ascii="Times New Roman" w:hAnsi="Times New Roman"/>
          <w:sz w:val="22"/>
          <w:szCs w:val="22"/>
          <w:lang w:val="lv-LV"/>
        </w:rPr>
      </w:pPr>
      <w:r w:rsidRPr="001D6076">
        <w:rPr>
          <w:rFonts w:ascii="Times New Roman" w:hAnsi="Times New Roman"/>
          <w:sz w:val="22"/>
          <w:szCs w:val="22"/>
          <w:lang w:val="lv-LV"/>
        </w:rPr>
        <w:t xml:space="preserve">Tehniskā specifikācija </w:t>
      </w:r>
      <w:r w:rsidR="00214F22" w:rsidRPr="001D6076">
        <w:rPr>
          <w:rFonts w:ascii="Times New Roman" w:hAnsi="Times New Roman"/>
          <w:sz w:val="22"/>
          <w:szCs w:val="22"/>
          <w:lang w:val="lv-LV"/>
        </w:rPr>
        <w:t>iepirkumam</w:t>
      </w:r>
    </w:p>
    <w:p w14:paraId="22106BF0" w14:textId="660B876A" w:rsidR="00C47A49" w:rsidRPr="001D6076" w:rsidRDefault="009C5891">
      <w:pPr>
        <w:pStyle w:val="a4"/>
        <w:tabs>
          <w:tab w:val="left" w:pos="6379"/>
        </w:tabs>
        <w:spacing w:after="0"/>
        <w:ind w:left="-142"/>
        <w:jc w:val="center"/>
        <w:rPr>
          <w:sz w:val="22"/>
          <w:szCs w:val="22"/>
          <w:lang w:val="lv-LV"/>
        </w:rPr>
      </w:pPr>
      <w:r w:rsidRPr="001D6076">
        <w:rPr>
          <w:rStyle w:val="a0"/>
          <w:rFonts w:ascii="Times New Roman" w:hAnsi="Times New Roman"/>
          <w:sz w:val="22"/>
          <w:szCs w:val="22"/>
          <w:lang w:val="lv-LV"/>
        </w:rPr>
        <w:t>“</w:t>
      </w:r>
      <w:r w:rsidR="00214F22" w:rsidRPr="001D6076">
        <w:rPr>
          <w:rStyle w:val="a0"/>
          <w:rFonts w:ascii="Times New Roman" w:hAnsi="Times New Roman"/>
          <w:sz w:val="22"/>
          <w:szCs w:val="22"/>
          <w:lang w:val="lv-LV"/>
        </w:rPr>
        <w:t>Viegla automobiļa iegāde</w:t>
      </w:r>
      <w:r w:rsidR="00C17804" w:rsidRPr="001D6076">
        <w:rPr>
          <w:rStyle w:val="a0"/>
          <w:rFonts w:ascii="Times New Roman" w:hAnsi="Times New Roman"/>
          <w:sz w:val="22"/>
          <w:szCs w:val="22"/>
          <w:lang w:val="lv-LV"/>
        </w:rPr>
        <w:t>”, identifikācijas numurs ASDS/2020/</w:t>
      </w:r>
      <w:r w:rsidR="00214F22" w:rsidRPr="001D6076">
        <w:rPr>
          <w:rStyle w:val="a0"/>
          <w:rFonts w:ascii="Times New Roman" w:hAnsi="Times New Roman"/>
          <w:sz w:val="22"/>
          <w:szCs w:val="22"/>
          <w:lang w:val="lv-LV"/>
        </w:rPr>
        <w:t>84</w:t>
      </w:r>
    </w:p>
    <w:p w14:paraId="6A7F9312" w14:textId="0FA99ECA" w:rsidR="00C47A49" w:rsidRPr="001D6076" w:rsidRDefault="00C1780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2"/>
          <w:szCs w:val="22"/>
        </w:rPr>
      </w:pPr>
      <w:r w:rsidRPr="001D6076">
        <w:rPr>
          <w:rFonts w:ascii="Times New Roman" w:hAnsi="Times New Roman"/>
          <w:b/>
          <w:sz w:val="22"/>
          <w:szCs w:val="22"/>
        </w:rPr>
        <w:t>Mērķis</w:t>
      </w:r>
    </w:p>
    <w:p w14:paraId="3CB5B9D2" w14:textId="60D3F8F3" w:rsidR="00C47A49" w:rsidRPr="001D6076" w:rsidRDefault="00214F22">
      <w:pPr>
        <w:pStyle w:val="BodyText5"/>
        <w:shd w:val="clear" w:color="auto" w:fill="auto"/>
        <w:spacing w:line="274" w:lineRule="exact"/>
        <w:ind w:right="20" w:firstLine="0"/>
        <w:jc w:val="both"/>
        <w:rPr>
          <w:rFonts w:ascii="Times New Roman" w:hAnsi="Times New Roman"/>
          <w:sz w:val="22"/>
          <w:szCs w:val="22"/>
        </w:rPr>
      </w:pPr>
      <w:r w:rsidRPr="001D6076">
        <w:rPr>
          <w:rFonts w:ascii="Times New Roman" w:hAnsi="Times New Roman"/>
          <w:sz w:val="22"/>
          <w:szCs w:val="22"/>
        </w:rPr>
        <w:t>Viegla a</w:t>
      </w:r>
      <w:r w:rsidR="00760D85" w:rsidRPr="001D6076">
        <w:rPr>
          <w:rFonts w:ascii="Times New Roman" w:hAnsi="Times New Roman"/>
          <w:sz w:val="22"/>
          <w:szCs w:val="22"/>
        </w:rPr>
        <w:t>utomobiļa iegāde AS “Daugavpils satiksme” vajadzībām</w:t>
      </w:r>
      <w:r w:rsidR="003960F1" w:rsidRPr="001D6076">
        <w:rPr>
          <w:rFonts w:ascii="Times New Roman" w:hAnsi="Times New Roman"/>
          <w:sz w:val="22"/>
          <w:szCs w:val="22"/>
        </w:rPr>
        <w:t xml:space="preserve">. </w:t>
      </w:r>
    </w:p>
    <w:p w14:paraId="1718D30A" w14:textId="77777777" w:rsidR="00C47A49" w:rsidRPr="001D6076" w:rsidRDefault="00C17804">
      <w:pPr>
        <w:pStyle w:val="a6"/>
        <w:ind w:firstLine="567"/>
        <w:jc w:val="center"/>
        <w:rPr>
          <w:rFonts w:ascii="Times New Roman" w:hAnsi="Times New Roman"/>
          <w:b/>
        </w:rPr>
      </w:pPr>
      <w:r w:rsidRPr="001D6076">
        <w:rPr>
          <w:rFonts w:ascii="Times New Roman" w:hAnsi="Times New Roman"/>
          <w:b/>
        </w:rPr>
        <w:t>Finanšu piedāvājuma noformēšanas prasības.</w:t>
      </w:r>
    </w:p>
    <w:p w14:paraId="2E64F622" w14:textId="6A088748"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1. Finanšu piedāvājumam jābūt noformētam uz AS „Daugavpils satiksme” sastādītā finanšu piedāvājuma parauga</w:t>
      </w:r>
      <w:r w:rsidR="00870634">
        <w:rPr>
          <w:sz w:val="22"/>
          <w:szCs w:val="22"/>
          <w:lang w:val="lv-LV"/>
        </w:rPr>
        <w:t xml:space="preserve"> (Pielikums Nr.</w:t>
      </w:r>
      <w:r w:rsidR="001A1A7F">
        <w:rPr>
          <w:sz w:val="22"/>
          <w:szCs w:val="22"/>
          <w:lang w:val="lv-LV"/>
        </w:rPr>
        <w:t>3</w:t>
      </w:r>
      <w:r w:rsidR="00870634">
        <w:rPr>
          <w:sz w:val="22"/>
          <w:szCs w:val="22"/>
          <w:lang w:val="lv-LV"/>
        </w:rPr>
        <w:t>)</w:t>
      </w:r>
      <w:r w:rsidRPr="001D6076">
        <w:rPr>
          <w:sz w:val="22"/>
          <w:szCs w:val="22"/>
          <w:lang w:val="lv-LV"/>
        </w:rPr>
        <w:t>.</w:t>
      </w:r>
    </w:p>
    <w:p w14:paraId="72434579" w14:textId="77777777"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2. Pretendentam jāaizpilda visas tukšas Finanšu piedāvājuma parauga ailes.</w:t>
      </w:r>
    </w:p>
    <w:p w14:paraId="19CD2BF8" w14:textId="166F0D50"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 xml:space="preserve">3. </w:t>
      </w:r>
      <w:r w:rsidR="00870634">
        <w:rPr>
          <w:sz w:val="22"/>
          <w:szCs w:val="22"/>
          <w:lang w:val="lv-LV"/>
        </w:rPr>
        <w:t>Pieteikumā par piedalīša</w:t>
      </w:r>
      <w:r w:rsidRPr="001D6076">
        <w:rPr>
          <w:sz w:val="22"/>
          <w:szCs w:val="22"/>
          <w:lang w:val="lv-LV"/>
        </w:rPr>
        <w:t xml:space="preserve"> „Uzņēmuma rekvizīti” jāaizpilda: uzņēmuma nosaukums, reģistrācijas numurs, juridiskā adrese, banka  nosaukums un konta numurs, uzņēmuma tālruņa numurs un e-pasta adrese.</w:t>
      </w:r>
      <w:r w:rsidR="00870634">
        <w:rPr>
          <w:sz w:val="22"/>
          <w:szCs w:val="22"/>
          <w:lang w:val="lv-LV"/>
        </w:rPr>
        <w:t>(Pielikums Nr.</w:t>
      </w:r>
      <w:r w:rsidR="001A1A7F">
        <w:rPr>
          <w:sz w:val="22"/>
          <w:szCs w:val="22"/>
          <w:lang w:val="lv-LV"/>
        </w:rPr>
        <w:t>1</w:t>
      </w:r>
      <w:r w:rsidR="00870634">
        <w:rPr>
          <w:sz w:val="22"/>
          <w:szCs w:val="22"/>
          <w:lang w:val="lv-LV"/>
        </w:rPr>
        <w:t>)</w:t>
      </w:r>
    </w:p>
    <w:p w14:paraId="6F1C8A0E" w14:textId="77777777"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4. Ailē „Cena” Pretendentam jānorāda cenu EUR bez PVN. Cena jābūt noapaļota līdz EUR vienai simtdaļai.</w:t>
      </w:r>
    </w:p>
    <w:p w14:paraId="34E9276F" w14:textId="77777777"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5. Neparakstītie Finanšu piedāvājumi tiks izslēgti no tālākas vērtēšanas.</w:t>
      </w:r>
    </w:p>
    <w:p w14:paraId="6F9A99F9" w14:textId="77777777" w:rsidR="00C47A49" w:rsidRPr="001D6076" w:rsidRDefault="00C17804">
      <w:pPr>
        <w:pStyle w:val="a"/>
        <w:tabs>
          <w:tab w:val="left" w:pos="142"/>
        </w:tabs>
        <w:autoSpaceDE w:val="0"/>
        <w:ind w:firstLine="567"/>
        <w:jc w:val="center"/>
        <w:rPr>
          <w:b/>
          <w:sz w:val="22"/>
          <w:szCs w:val="22"/>
          <w:lang w:val="lv-LV"/>
        </w:rPr>
      </w:pPr>
      <w:r w:rsidRPr="001D6076">
        <w:rPr>
          <w:b/>
          <w:sz w:val="22"/>
          <w:szCs w:val="22"/>
          <w:lang w:val="lv-LV"/>
        </w:rPr>
        <w:t>Finanšu piedāvājumu iesniegšanas prasības:</w:t>
      </w:r>
    </w:p>
    <w:p w14:paraId="1911DEB2" w14:textId="0D19A334"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 xml:space="preserve">1. Pa pastu vai personīgi: AS „Daugavpils satiksme” </w:t>
      </w:r>
      <w:r w:rsidR="00214F22" w:rsidRPr="001D6076">
        <w:rPr>
          <w:sz w:val="22"/>
          <w:szCs w:val="22"/>
          <w:lang w:val="lv-LV"/>
        </w:rPr>
        <w:t>Kārklu</w:t>
      </w:r>
      <w:r w:rsidRPr="001D6076">
        <w:rPr>
          <w:sz w:val="22"/>
          <w:szCs w:val="22"/>
          <w:lang w:val="lv-LV"/>
        </w:rPr>
        <w:t xml:space="preserve"> iela </w:t>
      </w:r>
      <w:r w:rsidR="00214F22" w:rsidRPr="001D6076">
        <w:rPr>
          <w:sz w:val="22"/>
          <w:szCs w:val="22"/>
          <w:lang w:val="lv-LV"/>
        </w:rPr>
        <w:t>24</w:t>
      </w:r>
      <w:r w:rsidRPr="001D6076">
        <w:rPr>
          <w:sz w:val="22"/>
          <w:szCs w:val="22"/>
          <w:lang w:val="lv-LV"/>
        </w:rPr>
        <w:t>, Daugavpils, LV-54</w:t>
      </w:r>
      <w:r w:rsidR="00214F22" w:rsidRPr="001D6076">
        <w:rPr>
          <w:sz w:val="22"/>
          <w:szCs w:val="22"/>
          <w:lang w:val="lv-LV"/>
        </w:rPr>
        <w:t>0</w:t>
      </w:r>
      <w:r w:rsidRPr="001D6076">
        <w:rPr>
          <w:sz w:val="22"/>
          <w:szCs w:val="22"/>
          <w:lang w:val="lv-LV"/>
        </w:rPr>
        <w:t>1;</w:t>
      </w:r>
    </w:p>
    <w:p w14:paraId="51F7EB79" w14:textId="2BF6E3D2" w:rsidR="00C47A49" w:rsidRPr="001D6076" w:rsidRDefault="00C17804">
      <w:pPr>
        <w:pStyle w:val="a"/>
        <w:tabs>
          <w:tab w:val="left" w:pos="142"/>
        </w:tabs>
        <w:autoSpaceDE w:val="0"/>
        <w:ind w:firstLine="567"/>
        <w:jc w:val="both"/>
        <w:rPr>
          <w:sz w:val="22"/>
          <w:szCs w:val="22"/>
          <w:lang w:val="lv-LV"/>
        </w:rPr>
      </w:pPr>
      <w:r w:rsidRPr="001D6076">
        <w:rPr>
          <w:sz w:val="22"/>
          <w:szCs w:val="22"/>
          <w:lang w:val="lv-LV"/>
        </w:rPr>
        <w:t xml:space="preserve">2. </w:t>
      </w:r>
      <w:r w:rsidRPr="001D6076">
        <w:rPr>
          <w:rStyle w:val="a0"/>
          <w:sz w:val="22"/>
          <w:szCs w:val="22"/>
          <w:lang w:val="lv-LV"/>
        </w:rPr>
        <w:t xml:space="preserve">Pa e-pastu (noskenētā veidā vai parakstītu ar elektronisko parakstu): </w:t>
      </w:r>
      <w:hyperlink r:id="rId7" w:history="1">
        <w:r w:rsidR="00760D85" w:rsidRPr="001D6076">
          <w:rPr>
            <w:rStyle w:val="Hyperlink"/>
            <w:b/>
            <w:bCs/>
            <w:sz w:val="22"/>
            <w:szCs w:val="22"/>
            <w:lang w:val="lv-LV"/>
          </w:rPr>
          <w:t>info@dsatiksme.lv.</w:t>
        </w:r>
        <w:r w:rsidR="00760D85" w:rsidRPr="001D6076">
          <w:rPr>
            <w:rStyle w:val="Hyperlink"/>
            <w:sz w:val="22"/>
            <w:szCs w:val="22"/>
            <w:lang w:val="lv-LV"/>
          </w:rPr>
          <w:t xml:space="preserve">  </w:t>
        </w:r>
      </w:hyperlink>
      <w:r w:rsidRPr="001D6076">
        <w:rPr>
          <w:rStyle w:val="a0"/>
          <w:sz w:val="22"/>
          <w:szCs w:val="22"/>
          <w:lang w:val="lv-LV"/>
        </w:rPr>
        <w:t xml:space="preserve"> </w:t>
      </w:r>
    </w:p>
    <w:p w14:paraId="064FA50C" w14:textId="77777777" w:rsidR="00214F22" w:rsidRPr="001D6076" w:rsidRDefault="00214F22">
      <w:pPr>
        <w:pStyle w:val="a"/>
        <w:tabs>
          <w:tab w:val="left" w:pos="142"/>
        </w:tabs>
        <w:autoSpaceDE w:val="0"/>
        <w:ind w:firstLine="567"/>
        <w:jc w:val="both"/>
        <w:rPr>
          <w:sz w:val="22"/>
          <w:szCs w:val="22"/>
          <w:lang w:val="lv-LV"/>
        </w:rPr>
      </w:pPr>
      <w:r w:rsidRPr="001D6076">
        <w:rPr>
          <w:sz w:val="22"/>
          <w:szCs w:val="22"/>
          <w:lang w:val="lv-LV"/>
        </w:rPr>
        <w:t>3</w:t>
      </w:r>
      <w:r w:rsidR="00C17804" w:rsidRPr="001D6076">
        <w:rPr>
          <w:sz w:val="22"/>
          <w:szCs w:val="22"/>
          <w:lang w:val="lv-LV"/>
        </w:rPr>
        <w:t xml:space="preserve">. Parakstot Finanšu piedāvājumu, Pretendents apliecina, ka </w:t>
      </w:r>
      <w:r w:rsidR="00760D85" w:rsidRPr="001D6076">
        <w:rPr>
          <w:sz w:val="22"/>
          <w:szCs w:val="22"/>
          <w:lang w:val="lv-LV"/>
        </w:rPr>
        <w:t>piedāvātā prece</w:t>
      </w:r>
      <w:r w:rsidR="00C17804" w:rsidRPr="001D6076">
        <w:rPr>
          <w:sz w:val="22"/>
          <w:szCs w:val="22"/>
          <w:lang w:val="lv-LV"/>
        </w:rPr>
        <w:t xml:space="preserve"> pilnīgi atbilst tehnisk</w:t>
      </w:r>
      <w:r w:rsidR="00760D85" w:rsidRPr="001D6076">
        <w:rPr>
          <w:sz w:val="22"/>
          <w:szCs w:val="22"/>
          <w:lang w:val="lv-LV"/>
        </w:rPr>
        <w:t xml:space="preserve">ās specifikācijas prasībām, </w:t>
      </w:r>
      <w:r w:rsidR="00C17804" w:rsidRPr="001D6076">
        <w:rPr>
          <w:sz w:val="22"/>
          <w:szCs w:val="22"/>
          <w:lang w:val="lv-LV"/>
        </w:rPr>
        <w:t>uzņēmumam nav nodokļu parādu</w:t>
      </w:r>
      <w:r w:rsidR="00760D85" w:rsidRPr="001D6076">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00C17804" w:rsidRPr="001D6076">
        <w:rPr>
          <w:sz w:val="22"/>
          <w:szCs w:val="22"/>
          <w:lang w:val="lv-LV"/>
        </w:rPr>
        <w:t>. Gadījumā, ja AS „Daugavpils satiksme” konstatē, ka Pretendentam ir nodokļu parādi, AS „Daugavpils satiksme” ir tiesīg</w:t>
      </w:r>
      <w:r w:rsidR="00C651BC" w:rsidRPr="001D6076">
        <w:rPr>
          <w:sz w:val="22"/>
          <w:szCs w:val="22"/>
          <w:lang w:val="lv-LV"/>
        </w:rPr>
        <w:t>a</w:t>
      </w:r>
      <w:r w:rsidR="00C17804" w:rsidRPr="001D6076">
        <w:rPr>
          <w:sz w:val="22"/>
          <w:szCs w:val="22"/>
          <w:lang w:val="lv-LV"/>
        </w:rPr>
        <w:t xml:space="preserve"> izslēgt Pretendenta Finanšu piedāvājumu no tālākas vērtēšanas. </w:t>
      </w:r>
    </w:p>
    <w:p w14:paraId="2F1170D4" w14:textId="55ED6060" w:rsidR="00C47A49" w:rsidRDefault="00214F22">
      <w:pPr>
        <w:pStyle w:val="a"/>
        <w:tabs>
          <w:tab w:val="left" w:pos="142"/>
        </w:tabs>
        <w:autoSpaceDE w:val="0"/>
        <w:ind w:firstLine="567"/>
        <w:jc w:val="both"/>
        <w:rPr>
          <w:sz w:val="22"/>
          <w:szCs w:val="22"/>
          <w:lang w:val="lv-LV"/>
        </w:rPr>
      </w:pPr>
      <w:r w:rsidRPr="001D6076">
        <w:rPr>
          <w:sz w:val="22"/>
          <w:szCs w:val="22"/>
          <w:lang w:val="lv-LV"/>
        </w:rPr>
        <w:t xml:space="preserve">4. </w:t>
      </w:r>
      <w:r w:rsidR="00C17804" w:rsidRPr="001D6076">
        <w:rPr>
          <w:sz w:val="22"/>
          <w:szCs w:val="22"/>
          <w:lang w:val="lv-LV"/>
        </w:rPr>
        <w:t>Pretendents nav tiesīgs piesaistīt Apakšuzņēmējus.</w:t>
      </w:r>
    </w:p>
    <w:p w14:paraId="0E973525" w14:textId="7AA07DF3" w:rsidR="000303D5" w:rsidRDefault="000303D5">
      <w:pPr>
        <w:pStyle w:val="a"/>
        <w:tabs>
          <w:tab w:val="left" w:pos="142"/>
        </w:tabs>
        <w:autoSpaceDE w:val="0"/>
        <w:ind w:firstLine="567"/>
        <w:jc w:val="both"/>
        <w:rPr>
          <w:sz w:val="22"/>
          <w:szCs w:val="22"/>
          <w:lang w:val="lv-LV"/>
        </w:rPr>
      </w:pPr>
      <w:r>
        <w:rPr>
          <w:sz w:val="22"/>
          <w:szCs w:val="22"/>
          <w:lang w:val="lv-LV"/>
        </w:rPr>
        <w:t xml:space="preserve">5. </w:t>
      </w:r>
      <w:r w:rsidRPr="007B383B">
        <w:rPr>
          <w:sz w:val="22"/>
          <w:szCs w:val="22"/>
          <w:lang w:val="lv-LV"/>
        </w:rPr>
        <w:t xml:space="preserve">Pretendentam </w:t>
      </w:r>
      <w:r w:rsidR="00DD3C92">
        <w:rPr>
          <w:sz w:val="22"/>
          <w:szCs w:val="22"/>
          <w:lang w:val="lv-LV"/>
        </w:rPr>
        <w:t>jābūt reģistrētam uzņēmuma reģistrā ar darbības veidu “Automobiļu pārdošana”</w:t>
      </w:r>
      <w:r w:rsidR="007B383B">
        <w:rPr>
          <w:sz w:val="22"/>
          <w:szCs w:val="22"/>
          <w:lang w:val="lv-LV"/>
        </w:rPr>
        <w:t xml:space="preserve">. </w:t>
      </w:r>
    </w:p>
    <w:p w14:paraId="7A0CC65D" w14:textId="651BDD9D" w:rsidR="00DC5E0F" w:rsidRDefault="00DC5E0F">
      <w:pPr>
        <w:pStyle w:val="a"/>
        <w:tabs>
          <w:tab w:val="left" w:pos="142"/>
        </w:tabs>
        <w:autoSpaceDE w:val="0"/>
        <w:ind w:firstLine="567"/>
        <w:jc w:val="both"/>
        <w:rPr>
          <w:sz w:val="22"/>
          <w:szCs w:val="22"/>
          <w:lang w:val="lv-LV"/>
        </w:rPr>
      </w:pPr>
      <w:r>
        <w:rPr>
          <w:sz w:val="22"/>
          <w:szCs w:val="22"/>
          <w:lang w:val="lv-LV"/>
        </w:rPr>
        <w:t xml:space="preserve">6. </w:t>
      </w:r>
      <w:r w:rsidRPr="00DC5E0F">
        <w:rPr>
          <w:sz w:val="22"/>
          <w:szCs w:val="22"/>
          <w:lang w:val="lv-LV"/>
        </w:rPr>
        <w:t xml:space="preserve">Pretendents iepriekšējo </w:t>
      </w:r>
      <w:r>
        <w:rPr>
          <w:sz w:val="22"/>
          <w:szCs w:val="22"/>
          <w:lang w:val="lv-LV"/>
        </w:rPr>
        <w:t>2</w:t>
      </w:r>
      <w:r w:rsidRPr="00DC5E0F">
        <w:rPr>
          <w:sz w:val="22"/>
          <w:szCs w:val="22"/>
          <w:lang w:val="lv-LV"/>
        </w:rPr>
        <w:t xml:space="preserve"> (</w:t>
      </w:r>
      <w:r>
        <w:rPr>
          <w:sz w:val="22"/>
          <w:szCs w:val="22"/>
          <w:lang w:val="lv-LV"/>
        </w:rPr>
        <w:t>divu</w:t>
      </w:r>
      <w:r w:rsidRPr="00DC5E0F">
        <w:rPr>
          <w:sz w:val="22"/>
          <w:szCs w:val="22"/>
          <w:lang w:val="lv-LV"/>
        </w:rPr>
        <w:t>) kalendāro gadu laikā (201</w:t>
      </w:r>
      <w:r>
        <w:rPr>
          <w:sz w:val="22"/>
          <w:szCs w:val="22"/>
          <w:lang w:val="lv-LV"/>
        </w:rPr>
        <w:t>9</w:t>
      </w:r>
      <w:r w:rsidRPr="00DC5E0F">
        <w:rPr>
          <w:sz w:val="22"/>
          <w:szCs w:val="22"/>
          <w:lang w:val="lv-LV"/>
        </w:rPr>
        <w:t>., 2020</w:t>
      </w:r>
      <w:r>
        <w:rPr>
          <w:sz w:val="22"/>
          <w:szCs w:val="22"/>
          <w:lang w:val="lv-LV"/>
        </w:rPr>
        <w:t>. līdz iepirkuma izsludināšanas dienas</w:t>
      </w:r>
      <w:r w:rsidRPr="00DC5E0F">
        <w:rPr>
          <w:sz w:val="22"/>
          <w:szCs w:val="22"/>
          <w:lang w:val="lv-LV"/>
        </w:rPr>
        <w:t xml:space="preserve">)  (uzņēmumi, kas dibināti vēlāk norāda par nostrādāto periodu) ir  piegādājis, vismaz vienu </w:t>
      </w:r>
      <w:r w:rsidRPr="00DC5E0F">
        <w:rPr>
          <w:sz w:val="22"/>
          <w:szCs w:val="22"/>
          <w:u w:val="single"/>
          <w:lang w:val="lv-LV"/>
        </w:rPr>
        <w:t xml:space="preserve">analoģiskas klases </w:t>
      </w:r>
      <w:r w:rsidRPr="00DC5E0F">
        <w:rPr>
          <w:sz w:val="22"/>
          <w:szCs w:val="22"/>
          <w:lang w:val="lv-LV"/>
        </w:rPr>
        <w:t xml:space="preserve">lietotu </w:t>
      </w:r>
      <w:r>
        <w:rPr>
          <w:sz w:val="22"/>
          <w:szCs w:val="22"/>
          <w:lang w:val="lv-LV"/>
        </w:rPr>
        <w:t xml:space="preserve">automobiļu </w:t>
      </w:r>
      <w:r w:rsidRPr="00DC5E0F">
        <w:rPr>
          <w:sz w:val="22"/>
          <w:szCs w:val="22"/>
          <w:lang w:val="lv-LV"/>
        </w:rPr>
        <w:t xml:space="preserve">(Aizpildīt Iepirkuma dokumentācijas </w:t>
      </w:r>
      <w:r w:rsidR="00CA5665">
        <w:rPr>
          <w:sz w:val="22"/>
          <w:szCs w:val="22"/>
          <w:lang w:val="lv-LV"/>
        </w:rPr>
        <w:t xml:space="preserve">Pielikumu </w:t>
      </w:r>
      <w:r w:rsidRPr="00DC5E0F">
        <w:rPr>
          <w:sz w:val="22"/>
          <w:szCs w:val="22"/>
          <w:lang w:val="lv-LV"/>
        </w:rPr>
        <w:t>Nr.</w:t>
      </w:r>
      <w:r w:rsidR="001A1A7F">
        <w:rPr>
          <w:sz w:val="22"/>
          <w:szCs w:val="22"/>
          <w:lang w:val="lv-LV"/>
        </w:rPr>
        <w:t>2</w:t>
      </w:r>
      <w:r w:rsidRPr="00DC5E0F">
        <w:rPr>
          <w:sz w:val="22"/>
          <w:szCs w:val="22"/>
          <w:lang w:val="lv-LV"/>
        </w:rPr>
        <w:t xml:space="preserve"> ,,Piegādāto </w:t>
      </w:r>
      <w:r w:rsidR="00D82BF8">
        <w:rPr>
          <w:sz w:val="22"/>
          <w:szCs w:val="22"/>
          <w:lang w:val="lv-LV"/>
        </w:rPr>
        <w:t>vieglu</w:t>
      </w:r>
      <w:r w:rsidRPr="00DC5E0F">
        <w:rPr>
          <w:sz w:val="22"/>
          <w:szCs w:val="22"/>
          <w:lang w:val="lv-LV"/>
        </w:rPr>
        <w:t xml:space="preserve"> </w:t>
      </w:r>
      <w:r>
        <w:rPr>
          <w:sz w:val="22"/>
          <w:szCs w:val="22"/>
          <w:lang w:val="lv-LV"/>
        </w:rPr>
        <w:t>automobiļu</w:t>
      </w:r>
      <w:r w:rsidRPr="00DC5E0F">
        <w:rPr>
          <w:sz w:val="22"/>
          <w:szCs w:val="22"/>
          <w:lang w:val="lv-LV"/>
        </w:rPr>
        <w:t xml:space="preserve"> saraksts”)</w:t>
      </w:r>
      <w:r>
        <w:rPr>
          <w:sz w:val="22"/>
          <w:szCs w:val="22"/>
          <w:lang w:val="lv-LV"/>
        </w:rPr>
        <w:t xml:space="preserve"> </w:t>
      </w:r>
    </w:p>
    <w:p w14:paraId="4B222FC2" w14:textId="7DF77E83" w:rsidR="00C47A49" w:rsidRPr="001D6076" w:rsidRDefault="00E426CD">
      <w:pPr>
        <w:pStyle w:val="a"/>
        <w:tabs>
          <w:tab w:val="left" w:pos="142"/>
        </w:tabs>
        <w:autoSpaceDE w:val="0"/>
        <w:ind w:firstLine="567"/>
        <w:jc w:val="both"/>
        <w:rPr>
          <w:sz w:val="22"/>
          <w:szCs w:val="22"/>
          <w:lang w:val="lv-LV"/>
        </w:rPr>
      </w:pPr>
      <w:r>
        <w:rPr>
          <w:sz w:val="22"/>
          <w:szCs w:val="22"/>
          <w:lang w:val="lv-LV"/>
        </w:rPr>
        <w:t>7</w:t>
      </w:r>
      <w:r w:rsidR="007B383B">
        <w:rPr>
          <w:sz w:val="22"/>
          <w:szCs w:val="22"/>
          <w:lang w:val="lv-LV"/>
        </w:rPr>
        <w:t>.</w:t>
      </w:r>
      <w:r w:rsidR="001D1FAB">
        <w:rPr>
          <w:sz w:val="22"/>
          <w:szCs w:val="22"/>
          <w:lang w:val="lv-LV"/>
        </w:rPr>
        <w:t xml:space="preserve"> </w:t>
      </w:r>
      <w:r w:rsidR="00C17804" w:rsidRPr="001D6076">
        <w:rPr>
          <w:sz w:val="22"/>
          <w:szCs w:val="22"/>
          <w:lang w:val="lv-LV"/>
        </w:rPr>
        <w:t xml:space="preserve">Piedāvājums jāparaksta personai, kura likumiski pārstāv Pretendentu, vai ir pilnvarota pārstāvēt Pretendentu (iesniedzot pilnvaras oriģinālu) šajā </w:t>
      </w:r>
      <w:r w:rsidR="00C651BC" w:rsidRPr="001D6076">
        <w:rPr>
          <w:sz w:val="22"/>
          <w:szCs w:val="22"/>
          <w:lang w:val="lv-LV"/>
        </w:rPr>
        <w:t>iepirkuma</w:t>
      </w:r>
      <w:r w:rsidR="00C17804" w:rsidRPr="001D6076">
        <w:rPr>
          <w:sz w:val="22"/>
          <w:szCs w:val="22"/>
          <w:lang w:val="lv-LV"/>
        </w:rPr>
        <w:t xml:space="preserve"> procedūrā.</w:t>
      </w:r>
    </w:p>
    <w:p w14:paraId="798F0EE6" w14:textId="6FCDA248" w:rsidR="00C47A49" w:rsidRPr="001D6076" w:rsidRDefault="00E426CD">
      <w:pPr>
        <w:pStyle w:val="a"/>
        <w:tabs>
          <w:tab w:val="left" w:pos="142"/>
        </w:tabs>
        <w:autoSpaceDE w:val="0"/>
        <w:ind w:firstLine="567"/>
        <w:jc w:val="both"/>
        <w:rPr>
          <w:sz w:val="22"/>
          <w:szCs w:val="22"/>
          <w:lang w:val="lv-LV"/>
        </w:rPr>
      </w:pPr>
      <w:r>
        <w:rPr>
          <w:rStyle w:val="a0"/>
          <w:sz w:val="22"/>
          <w:szCs w:val="22"/>
          <w:lang w:val="lv-LV"/>
        </w:rPr>
        <w:t>8</w:t>
      </w:r>
      <w:r w:rsidR="00C17804" w:rsidRPr="001D6076">
        <w:rPr>
          <w:rStyle w:val="a0"/>
          <w:sz w:val="22"/>
          <w:szCs w:val="22"/>
          <w:lang w:val="lv-LV"/>
        </w:rPr>
        <w:t xml:space="preserve">.  Finanšu piedāvājums jāiesniedz: </w:t>
      </w:r>
      <w:r w:rsidR="00C17804" w:rsidRPr="00F352C4">
        <w:rPr>
          <w:rStyle w:val="a0"/>
          <w:sz w:val="22"/>
          <w:szCs w:val="22"/>
          <w:lang w:val="lv-LV"/>
        </w:rPr>
        <w:t>līdz</w:t>
      </w:r>
      <w:r w:rsidR="00C17804" w:rsidRPr="00F352C4">
        <w:rPr>
          <w:rStyle w:val="a0"/>
          <w:b/>
          <w:sz w:val="22"/>
          <w:szCs w:val="22"/>
          <w:lang w:val="lv-LV"/>
        </w:rPr>
        <w:t xml:space="preserve"> </w:t>
      </w:r>
      <w:r w:rsidR="00F352C4" w:rsidRPr="00F352C4">
        <w:rPr>
          <w:rStyle w:val="a0"/>
          <w:b/>
          <w:sz w:val="22"/>
          <w:szCs w:val="22"/>
          <w:lang w:val="lv-LV"/>
        </w:rPr>
        <w:t>0</w:t>
      </w:r>
      <w:r w:rsidR="00683CB9">
        <w:rPr>
          <w:rStyle w:val="a0"/>
          <w:b/>
          <w:sz w:val="22"/>
          <w:szCs w:val="22"/>
          <w:lang w:val="lv-LV"/>
        </w:rPr>
        <w:t>2</w:t>
      </w:r>
      <w:r w:rsidR="003960F1" w:rsidRPr="00F352C4">
        <w:rPr>
          <w:rStyle w:val="a0"/>
          <w:b/>
          <w:sz w:val="22"/>
          <w:szCs w:val="22"/>
          <w:lang w:val="lv-LV"/>
        </w:rPr>
        <w:t>.</w:t>
      </w:r>
      <w:r w:rsidR="00214F22" w:rsidRPr="00F352C4">
        <w:rPr>
          <w:rStyle w:val="a0"/>
          <w:b/>
          <w:sz w:val="22"/>
          <w:szCs w:val="22"/>
          <w:lang w:val="lv-LV"/>
        </w:rPr>
        <w:t>1</w:t>
      </w:r>
      <w:r w:rsidR="00F352C4" w:rsidRPr="00F352C4">
        <w:rPr>
          <w:rStyle w:val="a0"/>
          <w:b/>
          <w:sz w:val="22"/>
          <w:szCs w:val="22"/>
          <w:lang w:val="lv-LV"/>
        </w:rPr>
        <w:t>2</w:t>
      </w:r>
      <w:r w:rsidR="00C17804" w:rsidRPr="00F352C4">
        <w:rPr>
          <w:rStyle w:val="a0"/>
          <w:b/>
          <w:sz w:val="22"/>
          <w:szCs w:val="22"/>
          <w:lang w:val="lv-LV"/>
        </w:rPr>
        <w:t>.2020. plkst. 10.00</w:t>
      </w:r>
      <w:r w:rsidR="00C17804" w:rsidRPr="00F352C4">
        <w:rPr>
          <w:rStyle w:val="a0"/>
          <w:sz w:val="22"/>
          <w:szCs w:val="22"/>
          <w:lang w:val="lv-LV"/>
        </w:rPr>
        <w:t>. Ja Finanšu</w:t>
      </w:r>
      <w:r w:rsidR="00C17804" w:rsidRPr="001D6076">
        <w:rPr>
          <w:rStyle w:val="a0"/>
          <w:sz w:val="22"/>
          <w:szCs w:val="22"/>
          <w:lang w:val="lv-LV"/>
        </w:rPr>
        <w:t xml:space="preserve"> piedāvājums iesniegts pēc norādītā piedāvājumu iesniegšanas termiņa beigām, to nereģistrē un atdod vai nosuta atpakaļ Pretendentam.</w:t>
      </w:r>
    </w:p>
    <w:p w14:paraId="4BB2ECA3" w14:textId="77777777" w:rsidR="00E426CD" w:rsidRDefault="00E426CD" w:rsidP="00C34112">
      <w:pPr>
        <w:pStyle w:val="a"/>
        <w:tabs>
          <w:tab w:val="left" w:pos="142"/>
        </w:tabs>
        <w:autoSpaceDE w:val="0"/>
        <w:ind w:firstLine="567"/>
        <w:jc w:val="both"/>
        <w:rPr>
          <w:sz w:val="22"/>
          <w:szCs w:val="22"/>
          <w:lang w:val="lv-LV"/>
        </w:rPr>
      </w:pPr>
      <w:r>
        <w:rPr>
          <w:sz w:val="22"/>
          <w:szCs w:val="22"/>
          <w:lang w:val="lv-LV"/>
        </w:rPr>
        <w:t>9</w:t>
      </w:r>
      <w:r w:rsidR="00C17804" w:rsidRPr="001D6076">
        <w:rPr>
          <w:sz w:val="22"/>
          <w:szCs w:val="22"/>
          <w:lang w:val="lv-LV"/>
        </w:rPr>
        <w:t>.</w:t>
      </w:r>
      <w:r>
        <w:rPr>
          <w:sz w:val="22"/>
          <w:szCs w:val="22"/>
          <w:lang w:val="lv-LV"/>
        </w:rPr>
        <w:t xml:space="preserve"> </w:t>
      </w:r>
      <w:r w:rsidRPr="00E426CD">
        <w:rPr>
          <w:sz w:val="22"/>
          <w:szCs w:val="22"/>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14:paraId="053ED9E2" w14:textId="3D99ADF2" w:rsidR="00C34112" w:rsidRDefault="00E426CD" w:rsidP="00C34112">
      <w:pPr>
        <w:pStyle w:val="a"/>
        <w:tabs>
          <w:tab w:val="left" w:pos="142"/>
        </w:tabs>
        <w:autoSpaceDE w:val="0"/>
        <w:ind w:firstLine="567"/>
        <w:jc w:val="both"/>
        <w:rPr>
          <w:sz w:val="22"/>
          <w:szCs w:val="22"/>
          <w:lang w:val="lv-LV"/>
        </w:rPr>
      </w:pPr>
      <w:r>
        <w:rPr>
          <w:sz w:val="22"/>
          <w:szCs w:val="22"/>
          <w:lang w:val="lv-LV"/>
        </w:rPr>
        <w:t>10</w:t>
      </w:r>
      <w:r w:rsidR="00C17804" w:rsidRPr="001D6076">
        <w:rPr>
          <w:sz w:val="22"/>
          <w:szCs w:val="22"/>
          <w:lang w:val="lv-LV"/>
        </w:rPr>
        <w:t>.</w:t>
      </w:r>
      <w:r w:rsidR="00214F22" w:rsidRPr="001D6076">
        <w:rPr>
          <w:sz w:val="22"/>
          <w:szCs w:val="22"/>
          <w:lang w:val="lv-LV"/>
        </w:rPr>
        <w:t xml:space="preserve">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06E1C00" w14:textId="2D2F3C88" w:rsidR="00CF1C96" w:rsidRPr="001D6076" w:rsidRDefault="007B383B" w:rsidP="00C34112">
      <w:pPr>
        <w:pStyle w:val="a"/>
        <w:tabs>
          <w:tab w:val="left" w:pos="142"/>
        </w:tabs>
        <w:autoSpaceDE w:val="0"/>
        <w:ind w:firstLine="567"/>
        <w:jc w:val="both"/>
        <w:rPr>
          <w:sz w:val="22"/>
          <w:szCs w:val="22"/>
          <w:lang w:val="lv-LV"/>
        </w:rPr>
      </w:pPr>
      <w:r>
        <w:rPr>
          <w:sz w:val="22"/>
          <w:szCs w:val="22"/>
          <w:lang w:val="lv-LV"/>
        </w:rPr>
        <w:t>1</w:t>
      </w:r>
      <w:r w:rsidR="00E426CD">
        <w:rPr>
          <w:sz w:val="22"/>
          <w:szCs w:val="22"/>
          <w:lang w:val="lv-LV"/>
        </w:rPr>
        <w:t>1</w:t>
      </w:r>
      <w:r w:rsidR="00CF1C96">
        <w:rPr>
          <w:sz w:val="22"/>
          <w:szCs w:val="22"/>
          <w:lang w:val="lv-LV"/>
        </w:rPr>
        <w:t>.</w:t>
      </w:r>
      <w:r w:rsidR="00CF1C96" w:rsidRPr="00CF1C96">
        <w:rPr>
          <w:lang w:val="lv-LV"/>
        </w:rPr>
        <w:t xml:space="preserve"> </w:t>
      </w:r>
      <w:r w:rsidR="00CF1C96" w:rsidRPr="00CF1C96">
        <w:rPr>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04C71E53" w14:textId="7FC8EA86" w:rsidR="00214F22" w:rsidRPr="001D6076" w:rsidRDefault="00CF1C96" w:rsidP="00214F22">
      <w:pPr>
        <w:pStyle w:val="a"/>
        <w:tabs>
          <w:tab w:val="left" w:pos="142"/>
        </w:tabs>
        <w:autoSpaceDE w:val="0"/>
        <w:ind w:firstLine="567"/>
        <w:jc w:val="both"/>
        <w:rPr>
          <w:sz w:val="22"/>
          <w:szCs w:val="22"/>
          <w:lang w:val="lv-LV"/>
        </w:rPr>
      </w:pPr>
      <w:r>
        <w:rPr>
          <w:sz w:val="22"/>
          <w:szCs w:val="22"/>
          <w:lang w:val="lv-LV"/>
        </w:rPr>
        <w:t>1</w:t>
      </w:r>
      <w:r w:rsidR="00E426CD">
        <w:rPr>
          <w:sz w:val="22"/>
          <w:szCs w:val="22"/>
          <w:lang w:val="lv-LV"/>
        </w:rPr>
        <w:t>2</w:t>
      </w:r>
      <w:r w:rsidR="00214F22" w:rsidRPr="001D6076">
        <w:rPr>
          <w:sz w:val="22"/>
          <w:szCs w:val="22"/>
          <w:lang w:val="lv-LV"/>
        </w:rPr>
        <w:t>. Līdz iepirkuma līguma noslēgšanai, Pasūtītājam ir tiesības izbeigt vai pārtraukt iepirkuma procedūru.</w:t>
      </w:r>
    </w:p>
    <w:p w14:paraId="57396A19" w14:textId="1EF76A7D" w:rsidR="00C34112" w:rsidRPr="001D6076" w:rsidRDefault="00214F22" w:rsidP="00C34112">
      <w:pPr>
        <w:pStyle w:val="a"/>
        <w:tabs>
          <w:tab w:val="left" w:pos="142"/>
        </w:tabs>
        <w:autoSpaceDE w:val="0"/>
        <w:ind w:firstLine="567"/>
        <w:jc w:val="both"/>
        <w:rPr>
          <w:sz w:val="22"/>
          <w:szCs w:val="22"/>
          <w:lang w:val="lv-LV"/>
        </w:rPr>
      </w:pPr>
      <w:r w:rsidRPr="001D6076">
        <w:rPr>
          <w:sz w:val="22"/>
          <w:szCs w:val="22"/>
          <w:lang w:val="lv-LV"/>
        </w:rPr>
        <w:t>1</w:t>
      </w:r>
      <w:r w:rsidR="00E426CD">
        <w:rPr>
          <w:sz w:val="22"/>
          <w:szCs w:val="22"/>
          <w:lang w:val="lv-LV"/>
        </w:rPr>
        <w:t>3</w:t>
      </w:r>
      <w:r w:rsidRPr="001D6076">
        <w:rPr>
          <w:sz w:val="22"/>
          <w:szCs w:val="22"/>
          <w:lang w:val="lv-LV"/>
        </w:rPr>
        <w:t>. Kontaktpersona – AS „Daugavpils satiksme”  tehniskais direktors D.Rodionovs, tel.65433632.</w:t>
      </w:r>
    </w:p>
    <w:p w14:paraId="6022292A" w14:textId="77777777" w:rsidR="00C34112" w:rsidRPr="001D6076" w:rsidRDefault="00C34112" w:rsidP="00C34112">
      <w:pPr>
        <w:pStyle w:val="a"/>
        <w:tabs>
          <w:tab w:val="left" w:pos="142"/>
        </w:tabs>
        <w:autoSpaceDE w:val="0"/>
        <w:ind w:firstLine="567"/>
        <w:jc w:val="both"/>
        <w:rPr>
          <w:sz w:val="22"/>
          <w:szCs w:val="22"/>
          <w:lang w:val="lv-LV"/>
        </w:rPr>
      </w:pPr>
    </w:p>
    <w:p w14:paraId="007B7F9D" w14:textId="77777777" w:rsidR="001D1FAB" w:rsidRDefault="001D1FAB">
      <w:pPr>
        <w:rPr>
          <w:rFonts w:ascii="Times New Roman" w:hAnsi="Times New Roman"/>
          <w:b/>
          <w:lang w:val="lv-LV"/>
        </w:rPr>
      </w:pPr>
      <w:bookmarkStart w:id="0" w:name="_Hlk3290854"/>
      <w:r>
        <w:rPr>
          <w:rFonts w:ascii="Times New Roman" w:hAnsi="Times New Roman"/>
          <w:b/>
          <w:lang w:val="lv-LV"/>
        </w:rPr>
        <w:br w:type="page"/>
      </w:r>
    </w:p>
    <w:p w14:paraId="3D4FF193" w14:textId="720E3991" w:rsidR="00DC2D61" w:rsidRPr="00784FC4" w:rsidRDefault="00DC2D61" w:rsidP="001A1A7F">
      <w:pPr>
        <w:spacing w:after="0"/>
        <w:jc w:val="center"/>
        <w:rPr>
          <w:rFonts w:ascii="Times New Roman" w:hAnsi="Times New Roman"/>
          <w:b/>
          <w:lang w:val="lv-LV"/>
        </w:rPr>
      </w:pPr>
      <w:r w:rsidRPr="001D6076">
        <w:rPr>
          <w:rFonts w:ascii="Times New Roman" w:hAnsi="Times New Roman"/>
          <w:b/>
          <w:lang w:val="lv-LV"/>
        </w:rPr>
        <w:lastRenderedPageBreak/>
        <w:t xml:space="preserve">Tehniskā specifikācija </w:t>
      </w:r>
    </w:p>
    <w:tbl>
      <w:tblPr>
        <w:tblpPr w:leftFromText="180" w:rightFromText="180" w:vertAnchor="page" w:horzAnchor="margin" w:tblpX="-582" w:tblpY="333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232"/>
        <w:gridCol w:w="6840"/>
      </w:tblGrid>
      <w:tr w:rsidR="00784FC4" w:rsidRPr="00784FC4" w14:paraId="59F3308A" w14:textId="77777777" w:rsidTr="00784FC4">
        <w:trPr>
          <w:trHeight w:val="236"/>
        </w:trPr>
        <w:tc>
          <w:tcPr>
            <w:tcW w:w="836" w:type="dxa"/>
            <w:tcBorders>
              <w:top w:val="single" w:sz="12" w:space="0" w:color="auto"/>
              <w:left w:val="single" w:sz="12" w:space="0" w:color="auto"/>
              <w:right w:val="single" w:sz="12" w:space="0" w:color="auto"/>
            </w:tcBorders>
            <w:shd w:val="clear" w:color="auto" w:fill="auto"/>
          </w:tcPr>
          <w:p w14:paraId="3CE350CE" w14:textId="77777777" w:rsidR="00784FC4" w:rsidRPr="00784FC4" w:rsidRDefault="00784FC4" w:rsidP="00784FC4">
            <w:pPr>
              <w:jc w:val="center"/>
              <w:rPr>
                <w:rFonts w:ascii="Times New Roman" w:hAnsi="Times New Roman"/>
                <w:b/>
              </w:rPr>
            </w:pPr>
            <w:r w:rsidRPr="00784FC4">
              <w:rPr>
                <w:rFonts w:ascii="Times New Roman" w:hAnsi="Times New Roman"/>
                <w:b/>
              </w:rPr>
              <w:t>Nr.</w:t>
            </w:r>
          </w:p>
        </w:tc>
        <w:tc>
          <w:tcPr>
            <w:tcW w:w="2232" w:type="dxa"/>
            <w:tcBorders>
              <w:top w:val="single" w:sz="12" w:space="0" w:color="auto"/>
              <w:left w:val="single" w:sz="12" w:space="0" w:color="auto"/>
              <w:right w:val="single" w:sz="12" w:space="0" w:color="auto"/>
            </w:tcBorders>
            <w:shd w:val="clear" w:color="auto" w:fill="auto"/>
          </w:tcPr>
          <w:p w14:paraId="779FB38B" w14:textId="77777777" w:rsidR="00784FC4" w:rsidRPr="00784FC4" w:rsidRDefault="00784FC4" w:rsidP="00784FC4">
            <w:pPr>
              <w:spacing w:after="0"/>
              <w:jc w:val="both"/>
              <w:rPr>
                <w:rFonts w:ascii="Times New Roman" w:hAnsi="Times New Roman"/>
                <w:b/>
              </w:rPr>
            </w:pPr>
            <w:r w:rsidRPr="00784FC4">
              <w:rPr>
                <w:rFonts w:ascii="Times New Roman" w:hAnsi="Times New Roman"/>
                <w:b/>
              </w:rPr>
              <w:t>Pozīcija</w:t>
            </w:r>
          </w:p>
        </w:tc>
        <w:tc>
          <w:tcPr>
            <w:tcW w:w="6840" w:type="dxa"/>
            <w:tcBorders>
              <w:top w:val="single" w:sz="12" w:space="0" w:color="auto"/>
              <w:left w:val="single" w:sz="12" w:space="0" w:color="auto"/>
              <w:right w:val="single" w:sz="12" w:space="0" w:color="auto"/>
            </w:tcBorders>
            <w:shd w:val="clear" w:color="auto" w:fill="auto"/>
          </w:tcPr>
          <w:p w14:paraId="44B7CAFD" w14:textId="77777777" w:rsidR="00784FC4" w:rsidRPr="00784FC4" w:rsidRDefault="00784FC4" w:rsidP="00784FC4">
            <w:pPr>
              <w:jc w:val="center"/>
              <w:rPr>
                <w:rFonts w:ascii="Times New Roman" w:hAnsi="Times New Roman"/>
                <w:b/>
              </w:rPr>
            </w:pPr>
            <w:r w:rsidRPr="00784FC4">
              <w:rPr>
                <w:rFonts w:ascii="Times New Roman" w:hAnsi="Times New Roman"/>
                <w:b/>
              </w:rPr>
              <w:t>Prasības</w:t>
            </w:r>
          </w:p>
        </w:tc>
      </w:tr>
      <w:tr w:rsidR="00784FC4" w:rsidRPr="00784FC4" w14:paraId="367F8596" w14:textId="77777777" w:rsidTr="00784FC4">
        <w:trPr>
          <w:trHeight w:val="927"/>
        </w:trPr>
        <w:tc>
          <w:tcPr>
            <w:tcW w:w="836" w:type="dxa"/>
            <w:tcBorders>
              <w:top w:val="single" w:sz="12" w:space="0" w:color="auto"/>
              <w:left w:val="single" w:sz="12" w:space="0" w:color="auto"/>
              <w:right w:val="single" w:sz="12" w:space="0" w:color="auto"/>
            </w:tcBorders>
            <w:shd w:val="clear" w:color="auto" w:fill="auto"/>
          </w:tcPr>
          <w:p w14:paraId="6199F5CC" w14:textId="77777777" w:rsidR="00784FC4" w:rsidRPr="00784FC4" w:rsidRDefault="00784FC4" w:rsidP="00784FC4">
            <w:pPr>
              <w:ind w:left="-288"/>
              <w:jc w:val="center"/>
              <w:rPr>
                <w:rFonts w:ascii="Times New Roman" w:hAnsi="Times New Roman"/>
                <w:color w:val="000000"/>
              </w:rPr>
            </w:pPr>
            <w:r w:rsidRPr="00784FC4">
              <w:rPr>
                <w:rFonts w:ascii="Times New Roman" w:hAnsi="Times New Roman"/>
                <w:color w:val="000000"/>
              </w:rPr>
              <w:t xml:space="preserve">    1.</w:t>
            </w:r>
          </w:p>
        </w:tc>
        <w:tc>
          <w:tcPr>
            <w:tcW w:w="2232" w:type="dxa"/>
            <w:tcBorders>
              <w:top w:val="single" w:sz="12" w:space="0" w:color="auto"/>
              <w:left w:val="single" w:sz="12" w:space="0" w:color="auto"/>
              <w:right w:val="single" w:sz="12" w:space="0" w:color="auto"/>
            </w:tcBorders>
            <w:shd w:val="clear" w:color="auto" w:fill="auto"/>
          </w:tcPr>
          <w:p w14:paraId="6A7780E1"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Vispārējās prasības</w:t>
            </w:r>
          </w:p>
        </w:tc>
        <w:tc>
          <w:tcPr>
            <w:tcW w:w="6840" w:type="dxa"/>
            <w:tcBorders>
              <w:top w:val="single" w:sz="12" w:space="0" w:color="auto"/>
              <w:left w:val="single" w:sz="12" w:space="0" w:color="auto"/>
              <w:right w:val="single" w:sz="12" w:space="0" w:color="auto"/>
            </w:tcBorders>
            <w:shd w:val="clear" w:color="auto" w:fill="auto"/>
          </w:tcPr>
          <w:p w14:paraId="0598158D"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 xml:space="preserve">Ne vecāka par 2017.gadu ar nobraukumu līdz 120 000 km (pēc servisa grāmatiņas)*, nav bojāta satiksmes negadījumā, nav tikusi pārkrāsota. Krāsojums bez reklāmas vai citu mērķu uzrakstiem vai uzlīmēm. </w:t>
            </w:r>
          </w:p>
        </w:tc>
      </w:tr>
      <w:tr w:rsidR="00784FC4" w:rsidRPr="00784FC4" w14:paraId="3BD0C510" w14:textId="77777777" w:rsidTr="00784FC4">
        <w:tblPrEx>
          <w:tblLook w:val="01E0" w:firstRow="1" w:lastRow="1" w:firstColumn="1" w:lastColumn="1" w:noHBand="0" w:noVBand="0"/>
        </w:tblPrEx>
        <w:trPr>
          <w:trHeight w:val="507"/>
        </w:trPr>
        <w:tc>
          <w:tcPr>
            <w:tcW w:w="836" w:type="dxa"/>
            <w:tcBorders>
              <w:top w:val="single" w:sz="12" w:space="0" w:color="auto"/>
              <w:left w:val="single" w:sz="12" w:space="0" w:color="auto"/>
              <w:bottom w:val="single" w:sz="12" w:space="0" w:color="auto"/>
              <w:right w:val="single" w:sz="12" w:space="0" w:color="auto"/>
            </w:tcBorders>
            <w:shd w:val="clear" w:color="auto" w:fill="auto"/>
          </w:tcPr>
          <w:p w14:paraId="55348A48" w14:textId="77777777" w:rsidR="00784FC4" w:rsidRPr="00784FC4" w:rsidRDefault="00784FC4" w:rsidP="00784FC4">
            <w:pPr>
              <w:ind w:left="-108"/>
              <w:jc w:val="center"/>
              <w:rPr>
                <w:rFonts w:ascii="Times New Roman" w:hAnsi="Times New Roman"/>
                <w:color w:val="000000"/>
              </w:rPr>
            </w:pPr>
            <w:r w:rsidRPr="00784FC4">
              <w:rPr>
                <w:rFonts w:ascii="Times New Roman" w:hAnsi="Times New Roman"/>
                <w:color w:val="000000"/>
              </w:rPr>
              <w:t xml:space="preserve"> 2.</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5BA9CE3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Transportlīdzekļa veids</w:t>
            </w:r>
          </w:p>
        </w:tc>
        <w:tc>
          <w:tcPr>
            <w:tcW w:w="6840" w:type="dxa"/>
            <w:tcBorders>
              <w:top w:val="single" w:sz="12" w:space="0" w:color="auto"/>
              <w:left w:val="single" w:sz="12" w:space="0" w:color="auto"/>
              <w:bottom w:val="single" w:sz="12" w:space="0" w:color="auto"/>
              <w:right w:val="single" w:sz="12" w:space="0" w:color="auto"/>
            </w:tcBorders>
            <w:shd w:val="clear" w:color="auto" w:fill="auto"/>
          </w:tcPr>
          <w:p w14:paraId="1C59CB16"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Vieglais pasažieru</w:t>
            </w:r>
          </w:p>
        </w:tc>
      </w:tr>
      <w:tr w:rsidR="00784FC4" w:rsidRPr="00784FC4" w14:paraId="04AC1F24" w14:textId="77777777" w:rsidTr="00784FC4">
        <w:tblPrEx>
          <w:tblLook w:val="01E0" w:firstRow="1" w:lastRow="1" w:firstColumn="1" w:lastColumn="1" w:noHBand="0" w:noVBand="0"/>
        </w:tblPrEx>
        <w:tc>
          <w:tcPr>
            <w:tcW w:w="836" w:type="dxa"/>
            <w:tcBorders>
              <w:top w:val="single" w:sz="12" w:space="0" w:color="auto"/>
              <w:left w:val="single" w:sz="12" w:space="0" w:color="auto"/>
              <w:bottom w:val="single" w:sz="12" w:space="0" w:color="auto"/>
              <w:right w:val="single" w:sz="12" w:space="0" w:color="auto"/>
            </w:tcBorders>
            <w:shd w:val="clear" w:color="auto" w:fill="auto"/>
          </w:tcPr>
          <w:p w14:paraId="5324C7E2" w14:textId="77777777" w:rsidR="00784FC4" w:rsidRPr="00784FC4" w:rsidRDefault="00784FC4" w:rsidP="00784FC4">
            <w:pPr>
              <w:jc w:val="center"/>
              <w:rPr>
                <w:rFonts w:ascii="Times New Roman" w:hAnsi="Times New Roman"/>
                <w:color w:val="000000"/>
                <w:highlight w:val="magenta"/>
              </w:rPr>
            </w:pPr>
            <w:r w:rsidRPr="00784FC4">
              <w:rPr>
                <w:rFonts w:ascii="Times New Roman" w:hAnsi="Times New Roman"/>
                <w:color w:val="000000"/>
              </w:rPr>
              <w:t>3.</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45151779"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Durvju skaits</w:t>
            </w:r>
          </w:p>
        </w:tc>
        <w:tc>
          <w:tcPr>
            <w:tcW w:w="6840" w:type="dxa"/>
            <w:tcBorders>
              <w:top w:val="single" w:sz="12" w:space="0" w:color="auto"/>
              <w:left w:val="single" w:sz="12" w:space="0" w:color="auto"/>
              <w:bottom w:val="single" w:sz="12" w:space="0" w:color="auto"/>
              <w:right w:val="single" w:sz="12" w:space="0" w:color="auto"/>
            </w:tcBorders>
            <w:shd w:val="clear" w:color="auto" w:fill="auto"/>
          </w:tcPr>
          <w:p w14:paraId="553245C9"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4 vai 5, tai skaitā bīdamās sānu durvis sānos un uz augšu paceļams vāks vai dubultās durvis aizmugurē</w:t>
            </w:r>
          </w:p>
        </w:tc>
      </w:tr>
      <w:tr w:rsidR="00784FC4" w:rsidRPr="00784FC4" w14:paraId="4CAECC1A" w14:textId="77777777" w:rsidTr="00784FC4">
        <w:tblPrEx>
          <w:tblLook w:val="01E0" w:firstRow="1" w:lastRow="1" w:firstColumn="1" w:lastColumn="1" w:noHBand="0" w:noVBand="0"/>
        </w:tblPrEx>
        <w:tc>
          <w:tcPr>
            <w:tcW w:w="836" w:type="dxa"/>
            <w:tcBorders>
              <w:top w:val="single" w:sz="12" w:space="0" w:color="auto"/>
              <w:left w:val="single" w:sz="12" w:space="0" w:color="auto"/>
              <w:bottom w:val="single" w:sz="12" w:space="0" w:color="auto"/>
              <w:right w:val="single" w:sz="12" w:space="0" w:color="auto"/>
            </w:tcBorders>
            <w:shd w:val="clear" w:color="auto" w:fill="auto"/>
          </w:tcPr>
          <w:p w14:paraId="5A3369DD" w14:textId="77777777" w:rsidR="00784FC4" w:rsidRPr="00784FC4" w:rsidRDefault="00784FC4" w:rsidP="00784FC4">
            <w:pPr>
              <w:jc w:val="center"/>
              <w:rPr>
                <w:rFonts w:ascii="Times New Roman" w:hAnsi="Times New Roman"/>
                <w:color w:val="000000"/>
                <w:highlight w:val="magenta"/>
              </w:rPr>
            </w:pPr>
            <w:r w:rsidRPr="00784FC4">
              <w:rPr>
                <w:rFonts w:ascii="Times New Roman" w:hAnsi="Times New Roman"/>
                <w:color w:val="000000"/>
              </w:rPr>
              <w:t>4.</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01712F90"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Sēdvietu skaits</w:t>
            </w:r>
          </w:p>
        </w:tc>
        <w:tc>
          <w:tcPr>
            <w:tcW w:w="6840" w:type="dxa"/>
            <w:tcBorders>
              <w:top w:val="single" w:sz="12" w:space="0" w:color="auto"/>
              <w:left w:val="single" w:sz="12" w:space="0" w:color="auto"/>
              <w:bottom w:val="single" w:sz="12" w:space="0" w:color="auto"/>
              <w:right w:val="single" w:sz="12" w:space="0" w:color="auto"/>
            </w:tcBorders>
            <w:shd w:val="clear" w:color="auto" w:fill="auto"/>
          </w:tcPr>
          <w:p w14:paraId="6E3A467B"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5 vai 7</w:t>
            </w:r>
          </w:p>
        </w:tc>
      </w:tr>
      <w:tr w:rsidR="00784FC4" w:rsidRPr="00784FC4" w14:paraId="1E4E15CC" w14:textId="77777777" w:rsidTr="00784FC4">
        <w:tblPrEx>
          <w:tblLook w:val="01E0" w:firstRow="1" w:lastRow="1" w:firstColumn="1" w:lastColumn="1" w:noHBand="0" w:noVBand="0"/>
        </w:tblPrEx>
        <w:tc>
          <w:tcPr>
            <w:tcW w:w="836" w:type="dxa"/>
            <w:tcBorders>
              <w:top w:val="single" w:sz="12" w:space="0" w:color="auto"/>
              <w:left w:val="single" w:sz="12" w:space="0" w:color="auto"/>
              <w:bottom w:val="single" w:sz="12" w:space="0" w:color="auto"/>
              <w:right w:val="single" w:sz="12" w:space="0" w:color="auto"/>
            </w:tcBorders>
            <w:shd w:val="clear" w:color="auto" w:fill="auto"/>
          </w:tcPr>
          <w:p w14:paraId="68D8EAB8" w14:textId="77777777" w:rsidR="00784FC4" w:rsidRPr="00784FC4" w:rsidRDefault="00784FC4" w:rsidP="00784FC4">
            <w:pPr>
              <w:jc w:val="center"/>
              <w:rPr>
                <w:rFonts w:ascii="Times New Roman" w:hAnsi="Times New Roman"/>
                <w:color w:val="000000"/>
                <w:highlight w:val="magenta"/>
              </w:rPr>
            </w:pPr>
            <w:r w:rsidRPr="00784FC4">
              <w:rPr>
                <w:rFonts w:ascii="Times New Roman" w:hAnsi="Times New Roman"/>
                <w:color w:val="000000"/>
              </w:rPr>
              <w:t>5.</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64B1768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Sēdvietu izvietojums</w:t>
            </w:r>
          </w:p>
        </w:tc>
        <w:tc>
          <w:tcPr>
            <w:tcW w:w="6840" w:type="dxa"/>
            <w:tcBorders>
              <w:top w:val="single" w:sz="12" w:space="0" w:color="auto"/>
              <w:left w:val="single" w:sz="12" w:space="0" w:color="auto"/>
              <w:bottom w:val="single" w:sz="12" w:space="0" w:color="auto"/>
              <w:right w:val="single" w:sz="12" w:space="0" w:color="auto"/>
            </w:tcBorders>
            <w:shd w:val="clear" w:color="auto" w:fill="auto"/>
          </w:tcPr>
          <w:p w14:paraId="071DD3A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Divās vai trīs rindās</w:t>
            </w:r>
          </w:p>
        </w:tc>
      </w:tr>
      <w:tr w:rsidR="00784FC4" w:rsidRPr="00784FC4" w14:paraId="1B82D78E" w14:textId="77777777" w:rsidTr="00784FC4">
        <w:tblPrEx>
          <w:tblLook w:val="01E0" w:firstRow="1" w:lastRow="1" w:firstColumn="1" w:lastColumn="1" w:noHBand="0" w:noVBand="0"/>
        </w:tblPrEx>
        <w:trPr>
          <w:trHeight w:val="183"/>
        </w:trPr>
        <w:tc>
          <w:tcPr>
            <w:tcW w:w="836" w:type="dxa"/>
            <w:vMerge w:val="restart"/>
            <w:tcBorders>
              <w:top w:val="single" w:sz="12" w:space="0" w:color="auto"/>
              <w:left w:val="single" w:sz="12" w:space="0" w:color="auto"/>
              <w:right w:val="single" w:sz="12" w:space="0" w:color="auto"/>
            </w:tcBorders>
            <w:shd w:val="clear" w:color="auto" w:fill="auto"/>
          </w:tcPr>
          <w:p w14:paraId="34A7024F"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6.</w:t>
            </w:r>
          </w:p>
        </w:tc>
        <w:tc>
          <w:tcPr>
            <w:tcW w:w="2232" w:type="dxa"/>
            <w:vMerge w:val="restart"/>
            <w:tcBorders>
              <w:top w:val="single" w:sz="12" w:space="0" w:color="auto"/>
              <w:left w:val="single" w:sz="12" w:space="0" w:color="auto"/>
              <w:right w:val="single" w:sz="12" w:space="0" w:color="auto"/>
            </w:tcBorders>
            <w:shd w:val="clear" w:color="auto" w:fill="auto"/>
          </w:tcPr>
          <w:p w14:paraId="06106A51"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Transportlīdzekļa izmēri</w:t>
            </w:r>
          </w:p>
        </w:tc>
        <w:tc>
          <w:tcPr>
            <w:tcW w:w="6840" w:type="dxa"/>
            <w:tcBorders>
              <w:top w:val="single" w:sz="12" w:space="0" w:color="auto"/>
              <w:left w:val="single" w:sz="12" w:space="0" w:color="auto"/>
              <w:bottom w:val="single" w:sz="4" w:space="0" w:color="auto"/>
              <w:right w:val="single" w:sz="12" w:space="0" w:color="auto"/>
            </w:tcBorders>
            <w:shd w:val="clear" w:color="auto" w:fill="auto"/>
          </w:tcPr>
          <w:p w14:paraId="3ECB6231"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Garums no 4400 līdz 4650 mm</w:t>
            </w:r>
          </w:p>
        </w:tc>
      </w:tr>
      <w:tr w:rsidR="00784FC4" w:rsidRPr="00784FC4" w14:paraId="7A714F41" w14:textId="77777777" w:rsidTr="00784FC4">
        <w:tblPrEx>
          <w:tblLook w:val="01E0" w:firstRow="1" w:lastRow="1" w:firstColumn="1" w:lastColumn="1" w:noHBand="0" w:noVBand="0"/>
        </w:tblPrEx>
        <w:trPr>
          <w:trHeight w:val="249"/>
        </w:trPr>
        <w:tc>
          <w:tcPr>
            <w:tcW w:w="836" w:type="dxa"/>
            <w:vMerge/>
            <w:tcBorders>
              <w:left w:val="single" w:sz="12" w:space="0" w:color="auto"/>
              <w:right w:val="single" w:sz="12" w:space="0" w:color="auto"/>
            </w:tcBorders>
            <w:shd w:val="clear" w:color="auto" w:fill="auto"/>
          </w:tcPr>
          <w:p w14:paraId="05942FB1"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right w:val="single" w:sz="12" w:space="0" w:color="auto"/>
            </w:tcBorders>
            <w:shd w:val="clear" w:color="auto" w:fill="auto"/>
          </w:tcPr>
          <w:p w14:paraId="20F64942"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4" w:space="0" w:color="auto"/>
              <w:right w:val="single" w:sz="12" w:space="0" w:color="auto"/>
            </w:tcBorders>
            <w:shd w:val="clear" w:color="auto" w:fill="auto"/>
          </w:tcPr>
          <w:p w14:paraId="2365260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Platums 1750 līdz 1825 mm</w:t>
            </w:r>
          </w:p>
        </w:tc>
      </w:tr>
      <w:tr w:rsidR="00784FC4" w:rsidRPr="00784FC4" w14:paraId="4F1C5A4F" w14:textId="77777777" w:rsidTr="00784FC4">
        <w:tblPrEx>
          <w:tblLook w:val="01E0" w:firstRow="1" w:lastRow="1" w:firstColumn="1" w:lastColumn="1" w:noHBand="0" w:noVBand="0"/>
        </w:tblPrEx>
        <w:trPr>
          <w:trHeight w:val="135"/>
        </w:trPr>
        <w:tc>
          <w:tcPr>
            <w:tcW w:w="836" w:type="dxa"/>
            <w:vMerge/>
            <w:tcBorders>
              <w:left w:val="single" w:sz="12" w:space="0" w:color="auto"/>
              <w:bottom w:val="single" w:sz="12" w:space="0" w:color="auto"/>
              <w:right w:val="single" w:sz="12" w:space="0" w:color="auto"/>
            </w:tcBorders>
            <w:shd w:val="clear" w:color="auto" w:fill="auto"/>
          </w:tcPr>
          <w:p w14:paraId="67FA79F4"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bottom w:val="single" w:sz="12" w:space="0" w:color="auto"/>
              <w:right w:val="single" w:sz="12" w:space="0" w:color="auto"/>
            </w:tcBorders>
            <w:shd w:val="clear" w:color="auto" w:fill="auto"/>
          </w:tcPr>
          <w:p w14:paraId="0F2583E6"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2D41C481"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Augstums 1800 līdz 1850 mm</w:t>
            </w:r>
          </w:p>
        </w:tc>
      </w:tr>
      <w:tr w:rsidR="00784FC4" w:rsidRPr="00784FC4" w14:paraId="4C591653" w14:textId="77777777" w:rsidTr="00784FC4">
        <w:tblPrEx>
          <w:tblLook w:val="01E0" w:firstRow="1" w:lastRow="1" w:firstColumn="1" w:lastColumn="1" w:noHBand="0" w:noVBand="0"/>
        </w:tblPrEx>
        <w:trPr>
          <w:trHeight w:val="247"/>
        </w:trPr>
        <w:tc>
          <w:tcPr>
            <w:tcW w:w="836" w:type="dxa"/>
            <w:vMerge w:val="restart"/>
            <w:tcBorders>
              <w:top w:val="single" w:sz="12" w:space="0" w:color="auto"/>
              <w:left w:val="single" w:sz="12" w:space="0" w:color="auto"/>
              <w:right w:val="single" w:sz="12" w:space="0" w:color="auto"/>
            </w:tcBorders>
            <w:shd w:val="clear" w:color="auto" w:fill="auto"/>
          </w:tcPr>
          <w:p w14:paraId="0DC1738D"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7.</w:t>
            </w:r>
          </w:p>
        </w:tc>
        <w:tc>
          <w:tcPr>
            <w:tcW w:w="2232" w:type="dxa"/>
            <w:vMerge w:val="restart"/>
            <w:tcBorders>
              <w:top w:val="single" w:sz="12" w:space="0" w:color="auto"/>
              <w:left w:val="single" w:sz="12" w:space="0" w:color="auto"/>
              <w:right w:val="single" w:sz="12" w:space="0" w:color="auto"/>
            </w:tcBorders>
            <w:shd w:val="clear" w:color="auto" w:fill="auto"/>
          </w:tcPr>
          <w:p w14:paraId="517A9C72"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Dzinējs un spēka pārvads</w:t>
            </w:r>
          </w:p>
        </w:tc>
        <w:tc>
          <w:tcPr>
            <w:tcW w:w="6840" w:type="dxa"/>
            <w:tcBorders>
              <w:top w:val="single" w:sz="12" w:space="0" w:color="auto"/>
              <w:left w:val="single" w:sz="12" w:space="0" w:color="auto"/>
              <w:bottom w:val="single" w:sz="4" w:space="0" w:color="auto"/>
              <w:right w:val="single" w:sz="12" w:space="0" w:color="auto"/>
            </w:tcBorders>
            <w:shd w:val="clear" w:color="auto" w:fill="auto"/>
          </w:tcPr>
          <w:p w14:paraId="67D0B267"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 xml:space="preserve">Dzinēja tips – dīzelis, </w:t>
            </w:r>
          </w:p>
        </w:tc>
      </w:tr>
      <w:tr w:rsidR="00784FC4" w:rsidRPr="00CA5665" w14:paraId="161C2E46" w14:textId="77777777" w:rsidTr="00784FC4">
        <w:tblPrEx>
          <w:tblLook w:val="01E0" w:firstRow="1" w:lastRow="1" w:firstColumn="1" w:lastColumn="1" w:noHBand="0" w:noVBand="0"/>
        </w:tblPrEx>
        <w:trPr>
          <w:trHeight w:val="144"/>
        </w:trPr>
        <w:tc>
          <w:tcPr>
            <w:tcW w:w="836" w:type="dxa"/>
            <w:vMerge/>
            <w:tcBorders>
              <w:left w:val="single" w:sz="12" w:space="0" w:color="auto"/>
              <w:right w:val="single" w:sz="12" w:space="0" w:color="auto"/>
            </w:tcBorders>
            <w:shd w:val="clear" w:color="auto" w:fill="auto"/>
          </w:tcPr>
          <w:p w14:paraId="10BA4021"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right w:val="single" w:sz="12" w:space="0" w:color="auto"/>
            </w:tcBorders>
            <w:shd w:val="clear" w:color="auto" w:fill="auto"/>
          </w:tcPr>
          <w:p w14:paraId="543ADA86"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4" w:space="0" w:color="auto"/>
              <w:right w:val="single" w:sz="12" w:space="0" w:color="auto"/>
            </w:tcBorders>
            <w:shd w:val="clear" w:color="auto" w:fill="auto"/>
          </w:tcPr>
          <w:p w14:paraId="70DE2AC8" w14:textId="77777777" w:rsidR="00784FC4" w:rsidRPr="00784FC4" w:rsidRDefault="00784FC4" w:rsidP="00784FC4">
            <w:pPr>
              <w:rPr>
                <w:rFonts w:ascii="Times New Roman" w:hAnsi="Times New Roman"/>
                <w:color w:val="000000"/>
                <w:lang w:val="en-US"/>
              </w:rPr>
            </w:pPr>
            <w:r w:rsidRPr="00784FC4">
              <w:rPr>
                <w:rFonts w:ascii="Times New Roman" w:hAnsi="Times New Roman"/>
                <w:color w:val="000000"/>
                <w:lang w:val="en-US"/>
              </w:rPr>
              <w:t>Dzinēja tilpums no 1850 cm3 līdz 2000 cm3</w:t>
            </w:r>
          </w:p>
        </w:tc>
      </w:tr>
      <w:tr w:rsidR="00784FC4" w:rsidRPr="00CA5665" w14:paraId="1C4DDA85" w14:textId="77777777" w:rsidTr="00784FC4">
        <w:tblPrEx>
          <w:tblLook w:val="01E0" w:firstRow="1" w:lastRow="1" w:firstColumn="1" w:lastColumn="1" w:noHBand="0" w:noVBand="0"/>
        </w:tblPrEx>
        <w:trPr>
          <w:trHeight w:val="236"/>
        </w:trPr>
        <w:tc>
          <w:tcPr>
            <w:tcW w:w="836" w:type="dxa"/>
            <w:vMerge/>
            <w:tcBorders>
              <w:left w:val="single" w:sz="12" w:space="0" w:color="auto"/>
              <w:right w:val="single" w:sz="12" w:space="0" w:color="auto"/>
            </w:tcBorders>
            <w:shd w:val="clear" w:color="auto" w:fill="auto"/>
          </w:tcPr>
          <w:p w14:paraId="5227F165" w14:textId="77777777" w:rsidR="00784FC4" w:rsidRPr="00784FC4" w:rsidRDefault="00784FC4" w:rsidP="00784FC4">
            <w:pPr>
              <w:jc w:val="center"/>
              <w:rPr>
                <w:rFonts w:ascii="Times New Roman" w:hAnsi="Times New Roman"/>
                <w:color w:val="000000"/>
                <w:lang w:val="en-US"/>
              </w:rPr>
            </w:pPr>
          </w:p>
        </w:tc>
        <w:tc>
          <w:tcPr>
            <w:tcW w:w="2232" w:type="dxa"/>
            <w:vMerge/>
            <w:tcBorders>
              <w:left w:val="single" w:sz="12" w:space="0" w:color="auto"/>
              <w:right w:val="single" w:sz="12" w:space="0" w:color="auto"/>
            </w:tcBorders>
            <w:shd w:val="clear" w:color="auto" w:fill="auto"/>
          </w:tcPr>
          <w:p w14:paraId="616491D9" w14:textId="77777777" w:rsidR="00784FC4" w:rsidRPr="00784FC4" w:rsidRDefault="00784FC4" w:rsidP="00784FC4">
            <w:pPr>
              <w:rPr>
                <w:rFonts w:ascii="Times New Roman" w:hAnsi="Times New Roman"/>
                <w:color w:val="000000"/>
                <w:lang w:val="en-US"/>
              </w:rPr>
            </w:pPr>
          </w:p>
        </w:tc>
        <w:tc>
          <w:tcPr>
            <w:tcW w:w="6840" w:type="dxa"/>
            <w:tcBorders>
              <w:top w:val="single" w:sz="4" w:space="0" w:color="auto"/>
              <w:left w:val="single" w:sz="12" w:space="0" w:color="auto"/>
              <w:bottom w:val="single" w:sz="4" w:space="0" w:color="auto"/>
              <w:right w:val="single" w:sz="12" w:space="0" w:color="auto"/>
            </w:tcBorders>
            <w:shd w:val="clear" w:color="auto" w:fill="auto"/>
          </w:tcPr>
          <w:p w14:paraId="6A3C09B8" w14:textId="5EC68A4E" w:rsidR="00784FC4" w:rsidRPr="00784FC4" w:rsidRDefault="00784FC4" w:rsidP="00784FC4">
            <w:pPr>
              <w:rPr>
                <w:rFonts w:ascii="Times New Roman" w:hAnsi="Times New Roman"/>
                <w:color w:val="000000"/>
                <w:lang w:val="en-US"/>
              </w:rPr>
            </w:pPr>
            <w:r w:rsidRPr="00784FC4">
              <w:rPr>
                <w:rFonts w:ascii="Times New Roman" w:hAnsi="Times New Roman"/>
                <w:color w:val="000000"/>
                <w:lang w:val="en-US"/>
              </w:rPr>
              <w:t xml:space="preserve">Dzinēja jauda kW– ne mazāk kā </w:t>
            </w:r>
            <w:r w:rsidR="00F430EB">
              <w:rPr>
                <w:rFonts w:ascii="Times New Roman" w:hAnsi="Times New Roman"/>
                <w:color w:val="000000"/>
                <w:lang w:val="en-US"/>
              </w:rPr>
              <w:t>95</w:t>
            </w:r>
            <w:r w:rsidR="00F9163B">
              <w:rPr>
                <w:rFonts w:ascii="Times New Roman" w:hAnsi="Times New Roman"/>
                <w:color w:val="000000"/>
                <w:lang w:val="en-US"/>
              </w:rPr>
              <w:t>kW</w:t>
            </w:r>
            <w:r w:rsidRPr="00784FC4">
              <w:rPr>
                <w:rFonts w:ascii="Times New Roman" w:hAnsi="Times New Roman"/>
                <w:color w:val="000000"/>
                <w:lang w:val="en-US"/>
              </w:rPr>
              <w:t xml:space="preserve"> un ne vairāk kā 140 kW</w:t>
            </w:r>
          </w:p>
        </w:tc>
      </w:tr>
      <w:tr w:rsidR="00784FC4" w:rsidRPr="00784FC4" w14:paraId="1010076B" w14:textId="77777777" w:rsidTr="00784FC4">
        <w:tblPrEx>
          <w:tblLook w:val="01E0" w:firstRow="1" w:lastRow="1" w:firstColumn="1" w:lastColumn="1" w:noHBand="0" w:noVBand="0"/>
        </w:tblPrEx>
        <w:trPr>
          <w:trHeight w:val="105"/>
        </w:trPr>
        <w:tc>
          <w:tcPr>
            <w:tcW w:w="836" w:type="dxa"/>
            <w:vMerge/>
            <w:tcBorders>
              <w:left w:val="single" w:sz="12" w:space="0" w:color="auto"/>
              <w:right w:val="single" w:sz="12" w:space="0" w:color="auto"/>
            </w:tcBorders>
            <w:shd w:val="clear" w:color="auto" w:fill="auto"/>
          </w:tcPr>
          <w:p w14:paraId="71C4F1C3" w14:textId="77777777" w:rsidR="00784FC4" w:rsidRPr="00784FC4" w:rsidRDefault="00784FC4" w:rsidP="00784FC4">
            <w:pPr>
              <w:jc w:val="center"/>
              <w:rPr>
                <w:rFonts w:ascii="Times New Roman" w:hAnsi="Times New Roman"/>
                <w:color w:val="000000"/>
                <w:lang w:val="en-US"/>
              </w:rPr>
            </w:pPr>
          </w:p>
        </w:tc>
        <w:tc>
          <w:tcPr>
            <w:tcW w:w="2232" w:type="dxa"/>
            <w:vMerge/>
            <w:tcBorders>
              <w:left w:val="single" w:sz="12" w:space="0" w:color="auto"/>
              <w:right w:val="single" w:sz="12" w:space="0" w:color="auto"/>
            </w:tcBorders>
            <w:shd w:val="clear" w:color="auto" w:fill="auto"/>
          </w:tcPr>
          <w:p w14:paraId="2B7BB0B0" w14:textId="77777777" w:rsidR="00784FC4" w:rsidRPr="00784FC4" w:rsidRDefault="00784FC4" w:rsidP="00784FC4">
            <w:pPr>
              <w:rPr>
                <w:rFonts w:ascii="Times New Roman" w:hAnsi="Times New Roman"/>
                <w:color w:val="000000"/>
                <w:lang w:val="en-US"/>
              </w:rPr>
            </w:pPr>
          </w:p>
        </w:tc>
        <w:tc>
          <w:tcPr>
            <w:tcW w:w="6840" w:type="dxa"/>
            <w:tcBorders>
              <w:top w:val="single" w:sz="4" w:space="0" w:color="auto"/>
              <w:left w:val="single" w:sz="12" w:space="0" w:color="auto"/>
              <w:bottom w:val="single" w:sz="4" w:space="0" w:color="auto"/>
              <w:right w:val="single" w:sz="12" w:space="0" w:color="auto"/>
            </w:tcBorders>
            <w:shd w:val="clear" w:color="auto" w:fill="auto"/>
          </w:tcPr>
          <w:p w14:paraId="43362AAD"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Pārnesumkārba – mehāniskā</w:t>
            </w:r>
          </w:p>
        </w:tc>
      </w:tr>
      <w:tr w:rsidR="00784FC4" w:rsidRPr="00784FC4" w14:paraId="2E3BE91D" w14:textId="77777777" w:rsidTr="00784FC4">
        <w:tblPrEx>
          <w:tblLook w:val="01E0" w:firstRow="1" w:lastRow="1" w:firstColumn="1" w:lastColumn="1" w:noHBand="0" w:noVBand="0"/>
        </w:tblPrEx>
        <w:trPr>
          <w:trHeight w:val="157"/>
        </w:trPr>
        <w:tc>
          <w:tcPr>
            <w:tcW w:w="836" w:type="dxa"/>
            <w:vMerge/>
            <w:tcBorders>
              <w:left w:val="single" w:sz="12" w:space="0" w:color="auto"/>
              <w:bottom w:val="single" w:sz="12" w:space="0" w:color="auto"/>
              <w:right w:val="single" w:sz="12" w:space="0" w:color="auto"/>
            </w:tcBorders>
            <w:shd w:val="clear" w:color="auto" w:fill="auto"/>
          </w:tcPr>
          <w:p w14:paraId="51F93BCF"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bottom w:val="single" w:sz="12" w:space="0" w:color="auto"/>
              <w:right w:val="single" w:sz="12" w:space="0" w:color="auto"/>
            </w:tcBorders>
            <w:shd w:val="clear" w:color="auto" w:fill="auto"/>
          </w:tcPr>
          <w:p w14:paraId="617846EB"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5E459397"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Pārnesumu skaits 5 vai 6</w:t>
            </w:r>
          </w:p>
        </w:tc>
      </w:tr>
      <w:tr w:rsidR="00784FC4" w:rsidRPr="00784FC4" w14:paraId="4679788C" w14:textId="77777777" w:rsidTr="00784FC4">
        <w:tblPrEx>
          <w:tblLook w:val="01E0" w:firstRow="1" w:lastRow="1" w:firstColumn="1" w:lastColumn="1" w:noHBand="0" w:noVBand="0"/>
        </w:tblPrEx>
        <w:trPr>
          <w:trHeight w:val="157"/>
        </w:trPr>
        <w:tc>
          <w:tcPr>
            <w:tcW w:w="836" w:type="dxa"/>
            <w:tcBorders>
              <w:left w:val="single" w:sz="12" w:space="0" w:color="auto"/>
              <w:bottom w:val="single" w:sz="12" w:space="0" w:color="auto"/>
              <w:right w:val="single" w:sz="12" w:space="0" w:color="auto"/>
            </w:tcBorders>
            <w:shd w:val="clear" w:color="auto" w:fill="auto"/>
          </w:tcPr>
          <w:p w14:paraId="4B6ACE88"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8.</w:t>
            </w:r>
          </w:p>
        </w:tc>
        <w:tc>
          <w:tcPr>
            <w:tcW w:w="2232" w:type="dxa"/>
            <w:tcBorders>
              <w:left w:val="single" w:sz="12" w:space="0" w:color="auto"/>
              <w:bottom w:val="single" w:sz="12" w:space="0" w:color="auto"/>
              <w:right w:val="single" w:sz="12" w:space="0" w:color="auto"/>
            </w:tcBorders>
            <w:shd w:val="clear" w:color="auto" w:fill="auto"/>
          </w:tcPr>
          <w:p w14:paraId="5B821ECE"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Piedziņas veids</w:t>
            </w: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29E4B827"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Priekšpiedziņa</w:t>
            </w:r>
          </w:p>
        </w:tc>
      </w:tr>
      <w:tr w:rsidR="00784FC4" w:rsidRPr="00784FC4" w14:paraId="018F7E66" w14:textId="77777777" w:rsidTr="00784FC4">
        <w:tblPrEx>
          <w:tblLook w:val="01E0" w:firstRow="1" w:lastRow="1" w:firstColumn="1" w:lastColumn="1" w:noHBand="0" w:noVBand="0"/>
        </w:tblPrEx>
        <w:trPr>
          <w:trHeight w:val="227"/>
        </w:trPr>
        <w:tc>
          <w:tcPr>
            <w:tcW w:w="836" w:type="dxa"/>
            <w:tcBorders>
              <w:top w:val="single" w:sz="12" w:space="0" w:color="auto"/>
              <w:left w:val="single" w:sz="12" w:space="0" w:color="auto"/>
              <w:bottom w:val="single" w:sz="4" w:space="0" w:color="auto"/>
              <w:right w:val="single" w:sz="12" w:space="0" w:color="auto"/>
            </w:tcBorders>
            <w:shd w:val="clear" w:color="auto" w:fill="auto"/>
          </w:tcPr>
          <w:p w14:paraId="3D127E88"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w:t>
            </w:r>
          </w:p>
        </w:tc>
        <w:tc>
          <w:tcPr>
            <w:tcW w:w="9072" w:type="dxa"/>
            <w:gridSpan w:val="2"/>
            <w:tcBorders>
              <w:top w:val="single" w:sz="12" w:space="0" w:color="auto"/>
              <w:left w:val="single" w:sz="12" w:space="0" w:color="auto"/>
              <w:right w:val="single" w:sz="12" w:space="0" w:color="auto"/>
            </w:tcBorders>
            <w:shd w:val="clear" w:color="auto" w:fill="auto"/>
          </w:tcPr>
          <w:p w14:paraId="098D01E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 xml:space="preserve">Prasības aprīkojumam  </w:t>
            </w:r>
          </w:p>
        </w:tc>
      </w:tr>
      <w:tr w:rsidR="00784FC4" w:rsidRPr="00CA5665" w14:paraId="7F255C4F" w14:textId="77777777" w:rsidTr="00784FC4">
        <w:tblPrEx>
          <w:tblLook w:val="01E0" w:firstRow="1" w:lastRow="1" w:firstColumn="1" w:lastColumn="1" w:noHBand="0" w:noVBand="0"/>
        </w:tblPrEx>
        <w:trPr>
          <w:trHeight w:val="197"/>
        </w:trPr>
        <w:tc>
          <w:tcPr>
            <w:tcW w:w="836" w:type="dxa"/>
            <w:vMerge w:val="restart"/>
            <w:tcBorders>
              <w:top w:val="single" w:sz="4" w:space="0" w:color="auto"/>
              <w:left w:val="single" w:sz="12" w:space="0" w:color="auto"/>
              <w:right w:val="single" w:sz="12" w:space="0" w:color="auto"/>
            </w:tcBorders>
            <w:shd w:val="clear" w:color="auto" w:fill="auto"/>
          </w:tcPr>
          <w:p w14:paraId="78F0C35A"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9.1</w:t>
            </w:r>
          </w:p>
        </w:tc>
        <w:tc>
          <w:tcPr>
            <w:tcW w:w="2232" w:type="dxa"/>
            <w:vMerge w:val="restart"/>
            <w:tcBorders>
              <w:left w:val="single" w:sz="12" w:space="0" w:color="auto"/>
              <w:right w:val="single" w:sz="12" w:space="0" w:color="auto"/>
            </w:tcBorders>
            <w:shd w:val="clear" w:color="auto" w:fill="auto"/>
          </w:tcPr>
          <w:p w14:paraId="47834BA8"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Virsbūve</w:t>
            </w:r>
          </w:p>
          <w:p w14:paraId="12FA4A12" w14:textId="77777777" w:rsidR="00784FC4" w:rsidRPr="00784FC4" w:rsidRDefault="00784FC4" w:rsidP="00784FC4">
            <w:pPr>
              <w:rPr>
                <w:rFonts w:ascii="Times New Roman" w:hAnsi="Times New Roman"/>
                <w:color w:val="000000"/>
              </w:rPr>
            </w:pPr>
          </w:p>
          <w:p w14:paraId="26F84671"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right w:val="single" w:sz="12" w:space="0" w:color="auto"/>
            </w:tcBorders>
            <w:shd w:val="clear" w:color="auto" w:fill="auto"/>
          </w:tcPr>
          <w:p w14:paraId="1DB335D8" w14:textId="77777777" w:rsidR="00784FC4" w:rsidRPr="00784FC4" w:rsidRDefault="00784FC4" w:rsidP="00784FC4">
            <w:pPr>
              <w:rPr>
                <w:rFonts w:ascii="Times New Roman" w:hAnsi="Times New Roman"/>
                <w:lang w:val="en-US"/>
              </w:rPr>
            </w:pPr>
            <w:r w:rsidRPr="00784FC4">
              <w:rPr>
                <w:rFonts w:ascii="Times New Roman" w:hAnsi="Times New Roman"/>
                <w:lang w:val="en-US"/>
              </w:rPr>
              <w:t>Riteņu garenbāze no 2650līdz2800 mm</w:t>
            </w:r>
          </w:p>
        </w:tc>
      </w:tr>
      <w:tr w:rsidR="00784FC4" w:rsidRPr="00784FC4" w14:paraId="243BF749" w14:textId="77777777" w:rsidTr="00784FC4">
        <w:tblPrEx>
          <w:tblLook w:val="01E0" w:firstRow="1" w:lastRow="1" w:firstColumn="1" w:lastColumn="1" w:noHBand="0" w:noVBand="0"/>
        </w:tblPrEx>
        <w:trPr>
          <w:trHeight w:val="203"/>
        </w:trPr>
        <w:tc>
          <w:tcPr>
            <w:tcW w:w="836" w:type="dxa"/>
            <w:vMerge/>
            <w:tcBorders>
              <w:top w:val="single" w:sz="4" w:space="0" w:color="auto"/>
              <w:left w:val="single" w:sz="12" w:space="0" w:color="auto"/>
              <w:right w:val="single" w:sz="12" w:space="0" w:color="auto"/>
            </w:tcBorders>
            <w:shd w:val="clear" w:color="auto" w:fill="auto"/>
          </w:tcPr>
          <w:p w14:paraId="57532F6B" w14:textId="77777777" w:rsidR="00784FC4" w:rsidRPr="00784FC4" w:rsidRDefault="00784FC4" w:rsidP="00784FC4">
            <w:pPr>
              <w:jc w:val="center"/>
              <w:rPr>
                <w:rFonts w:ascii="Times New Roman" w:hAnsi="Times New Roman"/>
                <w:color w:val="000000"/>
                <w:lang w:val="en-US"/>
              </w:rPr>
            </w:pPr>
          </w:p>
        </w:tc>
        <w:tc>
          <w:tcPr>
            <w:tcW w:w="2232" w:type="dxa"/>
            <w:vMerge/>
            <w:tcBorders>
              <w:left w:val="single" w:sz="12" w:space="0" w:color="auto"/>
              <w:right w:val="single" w:sz="12" w:space="0" w:color="auto"/>
            </w:tcBorders>
            <w:shd w:val="clear" w:color="auto" w:fill="auto"/>
          </w:tcPr>
          <w:p w14:paraId="2D4F0B4A" w14:textId="77777777" w:rsidR="00784FC4" w:rsidRPr="00784FC4" w:rsidRDefault="00784FC4" w:rsidP="00784FC4">
            <w:pPr>
              <w:rPr>
                <w:rFonts w:ascii="Times New Roman" w:hAnsi="Times New Roman"/>
                <w:color w:val="000000"/>
                <w:lang w:val="en-US"/>
              </w:rPr>
            </w:pPr>
          </w:p>
        </w:tc>
        <w:tc>
          <w:tcPr>
            <w:tcW w:w="6840" w:type="dxa"/>
            <w:tcBorders>
              <w:top w:val="single" w:sz="4" w:space="0" w:color="auto"/>
              <w:left w:val="single" w:sz="12" w:space="0" w:color="auto"/>
              <w:right w:val="single" w:sz="12" w:space="0" w:color="auto"/>
            </w:tcBorders>
            <w:shd w:val="clear" w:color="auto" w:fill="auto"/>
          </w:tcPr>
          <w:p w14:paraId="4C70F38B" w14:textId="77777777" w:rsidR="00784FC4" w:rsidRPr="00784FC4" w:rsidRDefault="00784FC4" w:rsidP="00784FC4">
            <w:pPr>
              <w:rPr>
                <w:rFonts w:ascii="Times New Roman" w:hAnsi="Times New Roman"/>
              </w:rPr>
            </w:pPr>
            <w:r w:rsidRPr="00784FC4">
              <w:rPr>
                <w:rFonts w:ascii="Times New Roman" w:hAnsi="Times New Roman"/>
              </w:rPr>
              <w:t>Pilna masa – līdz 2350 kg</w:t>
            </w:r>
          </w:p>
        </w:tc>
      </w:tr>
      <w:tr w:rsidR="00784FC4" w:rsidRPr="00CA5665" w14:paraId="671313A7" w14:textId="77777777" w:rsidTr="00784FC4">
        <w:tblPrEx>
          <w:tblLook w:val="01E0" w:firstRow="1" w:lastRow="1" w:firstColumn="1" w:lastColumn="1" w:noHBand="0" w:noVBand="0"/>
        </w:tblPrEx>
        <w:trPr>
          <w:trHeight w:val="269"/>
        </w:trPr>
        <w:tc>
          <w:tcPr>
            <w:tcW w:w="836" w:type="dxa"/>
            <w:vMerge/>
            <w:tcBorders>
              <w:left w:val="single" w:sz="12" w:space="0" w:color="auto"/>
              <w:right w:val="single" w:sz="12" w:space="0" w:color="auto"/>
            </w:tcBorders>
            <w:shd w:val="clear" w:color="auto" w:fill="auto"/>
          </w:tcPr>
          <w:p w14:paraId="2B8A728E"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right w:val="single" w:sz="12" w:space="0" w:color="auto"/>
            </w:tcBorders>
            <w:shd w:val="clear" w:color="auto" w:fill="auto"/>
          </w:tcPr>
          <w:p w14:paraId="79596C8D"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right w:val="single" w:sz="12" w:space="0" w:color="auto"/>
            </w:tcBorders>
            <w:shd w:val="clear" w:color="auto" w:fill="auto"/>
          </w:tcPr>
          <w:p w14:paraId="76A65B8C" w14:textId="77777777" w:rsidR="00784FC4" w:rsidRPr="00784FC4" w:rsidRDefault="00784FC4" w:rsidP="00784FC4">
            <w:pPr>
              <w:rPr>
                <w:rFonts w:ascii="Times New Roman" w:hAnsi="Times New Roman"/>
                <w:lang w:val="en-US"/>
              </w:rPr>
            </w:pPr>
            <w:r w:rsidRPr="00784FC4">
              <w:rPr>
                <w:rFonts w:ascii="Times New Roman" w:hAnsi="Times New Roman"/>
                <w:lang w:val="en-US"/>
              </w:rPr>
              <w:t>Pašmasa no1500 kg līdz 1700 kg</w:t>
            </w:r>
          </w:p>
        </w:tc>
      </w:tr>
      <w:tr w:rsidR="00784FC4" w:rsidRPr="00784FC4" w14:paraId="01F25A7D" w14:textId="77777777" w:rsidTr="00784FC4">
        <w:tblPrEx>
          <w:tblLook w:val="01E0" w:firstRow="1" w:lastRow="1" w:firstColumn="1" w:lastColumn="1" w:noHBand="0" w:noVBand="0"/>
        </w:tblPrEx>
        <w:trPr>
          <w:trHeight w:val="169"/>
        </w:trPr>
        <w:tc>
          <w:tcPr>
            <w:tcW w:w="836" w:type="dxa"/>
            <w:vMerge w:val="restart"/>
            <w:tcBorders>
              <w:top w:val="single" w:sz="4" w:space="0" w:color="auto"/>
              <w:left w:val="single" w:sz="12" w:space="0" w:color="auto"/>
              <w:right w:val="single" w:sz="12" w:space="0" w:color="auto"/>
            </w:tcBorders>
            <w:shd w:val="clear" w:color="auto" w:fill="auto"/>
          </w:tcPr>
          <w:p w14:paraId="61E5C901"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9.2</w:t>
            </w:r>
          </w:p>
          <w:p w14:paraId="475D1550" w14:textId="77777777" w:rsidR="00784FC4" w:rsidRPr="00784FC4" w:rsidRDefault="00784FC4" w:rsidP="00784FC4">
            <w:pPr>
              <w:rPr>
                <w:rFonts w:ascii="Times New Roman" w:hAnsi="Times New Roman"/>
                <w:color w:val="000000"/>
              </w:rPr>
            </w:pPr>
          </w:p>
        </w:tc>
        <w:tc>
          <w:tcPr>
            <w:tcW w:w="2232" w:type="dxa"/>
            <w:vMerge w:val="restart"/>
            <w:tcBorders>
              <w:top w:val="single" w:sz="4" w:space="0" w:color="auto"/>
              <w:left w:val="single" w:sz="12" w:space="0" w:color="auto"/>
              <w:right w:val="single" w:sz="12" w:space="0" w:color="auto"/>
            </w:tcBorders>
            <w:shd w:val="clear" w:color="auto" w:fill="auto"/>
          </w:tcPr>
          <w:p w14:paraId="590771C2"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Ritošā daļa</w:t>
            </w:r>
          </w:p>
          <w:p w14:paraId="0DA3F533" w14:textId="77777777" w:rsidR="00784FC4" w:rsidRPr="00784FC4" w:rsidRDefault="00784FC4" w:rsidP="00784FC4">
            <w:pPr>
              <w:rPr>
                <w:rFonts w:ascii="Times New Roman" w:hAnsi="Times New Roman"/>
                <w:color w:val="000000"/>
              </w:rPr>
            </w:pPr>
          </w:p>
        </w:tc>
        <w:tc>
          <w:tcPr>
            <w:tcW w:w="6840" w:type="dxa"/>
            <w:tcBorders>
              <w:left w:val="single" w:sz="12" w:space="0" w:color="auto"/>
              <w:bottom w:val="single" w:sz="4" w:space="0" w:color="auto"/>
              <w:right w:val="single" w:sz="12" w:space="0" w:color="auto"/>
            </w:tcBorders>
            <w:shd w:val="clear" w:color="auto" w:fill="auto"/>
          </w:tcPr>
          <w:p w14:paraId="66025135"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Pretbuksēšanas ierīce</w:t>
            </w:r>
          </w:p>
        </w:tc>
      </w:tr>
      <w:tr w:rsidR="00784FC4" w:rsidRPr="00CA5665" w14:paraId="607A60F5" w14:textId="77777777" w:rsidTr="00784FC4">
        <w:tblPrEx>
          <w:tblLook w:val="01E0" w:firstRow="1" w:lastRow="1" w:firstColumn="1" w:lastColumn="1" w:noHBand="0" w:noVBand="0"/>
        </w:tblPrEx>
        <w:trPr>
          <w:trHeight w:val="223"/>
        </w:trPr>
        <w:tc>
          <w:tcPr>
            <w:tcW w:w="836" w:type="dxa"/>
            <w:vMerge/>
            <w:tcBorders>
              <w:left w:val="single" w:sz="12" w:space="0" w:color="auto"/>
              <w:right w:val="single" w:sz="12" w:space="0" w:color="auto"/>
            </w:tcBorders>
            <w:shd w:val="clear" w:color="auto" w:fill="auto"/>
          </w:tcPr>
          <w:p w14:paraId="49862708"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right w:val="single" w:sz="12" w:space="0" w:color="auto"/>
            </w:tcBorders>
            <w:shd w:val="clear" w:color="auto" w:fill="auto"/>
          </w:tcPr>
          <w:p w14:paraId="3A942B89" w14:textId="77777777" w:rsidR="00784FC4" w:rsidRPr="00784FC4" w:rsidRDefault="00784FC4" w:rsidP="00784FC4">
            <w:pPr>
              <w:rPr>
                <w:rFonts w:ascii="Times New Roman" w:hAnsi="Times New Roman"/>
                <w:color w:val="000000"/>
              </w:rPr>
            </w:pPr>
          </w:p>
        </w:tc>
        <w:tc>
          <w:tcPr>
            <w:tcW w:w="6840" w:type="dxa"/>
            <w:tcBorders>
              <w:left w:val="single" w:sz="12" w:space="0" w:color="auto"/>
              <w:bottom w:val="single" w:sz="4" w:space="0" w:color="auto"/>
              <w:right w:val="single" w:sz="12" w:space="0" w:color="auto"/>
            </w:tcBorders>
            <w:shd w:val="clear" w:color="auto" w:fill="auto"/>
          </w:tcPr>
          <w:p w14:paraId="6156F824" w14:textId="7451F540" w:rsidR="00784FC4" w:rsidRPr="000303D5" w:rsidRDefault="00784FC4" w:rsidP="00784FC4">
            <w:pPr>
              <w:rPr>
                <w:rFonts w:ascii="Times New Roman" w:hAnsi="Times New Roman"/>
                <w:color w:val="000000"/>
                <w:lang w:val="lv-LV"/>
              </w:rPr>
            </w:pPr>
            <w:r w:rsidRPr="000303D5">
              <w:rPr>
                <w:rFonts w:ascii="Times New Roman" w:hAnsi="Times New Roman"/>
                <w:color w:val="000000"/>
                <w:lang w:val="en-US"/>
              </w:rPr>
              <w:t>Rezerves ritenis</w:t>
            </w:r>
            <w:r w:rsidR="000303D5">
              <w:rPr>
                <w:rFonts w:ascii="Times New Roman" w:hAnsi="Times New Roman"/>
                <w:color w:val="000000"/>
                <w:lang w:val="lv-LV"/>
              </w:rPr>
              <w:t xml:space="preserve"> vai riteņa remonta komplekts</w:t>
            </w:r>
          </w:p>
        </w:tc>
      </w:tr>
      <w:tr w:rsidR="00784FC4" w:rsidRPr="00784FC4" w14:paraId="2AB40607" w14:textId="77777777" w:rsidTr="00784FC4">
        <w:tblPrEx>
          <w:tblLook w:val="01E0" w:firstRow="1" w:lastRow="1" w:firstColumn="1" w:lastColumn="1" w:noHBand="0" w:noVBand="0"/>
        </w:tblPrEx>
        <w:trPr>
          <w:trHeight w:val="262"/>
        </w:trPr>
        <w:tc>
          <w:tcPr>
            <w:tcW w:w="836" w:type="dxa"/>
            <w:vMerge w:val="restart"/>
            <w:tcBorders>
              <w:top w:val="single" w:sz="4" w:space="0" w:color="auto"/>
              <w:left w:val="single" w:sz="12" w:space="0" w:color="auto"/>
              <w:right w:val="single" w:sz="12" w:space="0" w:color="auto"/>
            </w:tcBorders>
            <w:shd w:val="clear" w:color="auto" w:fill="auto"/>
          </w:tcPr>
          <w:p w14:paraId="51E675B6"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9.3</w:t>
            </w:r>
          </w:p>
        </w:tc>
        <w:tc>
          <w:tcPr>
            <w:tcW w:w="2232" w:type="dxa"/>
            <w:vMerge w:val="restart"/>
            <w:tcBorders>
              <w:top w:val="single" w:sz="4" w:space="0" w:color="auto"/>
              <w:left w:val="single" w:sz="12" w:space="0" w:color="auto"/>
              <w:right w:val="single" w:sz="12" w:space="0" w:color="auto"/>
            </w:tcBorders>
            <w:shd w:val="clear" w:color="auto" w:fill="auto"/>
          </w:tcPr>
          <w:p w14:paraId="113EB7BD"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Drošības aprīkojums</w:t>
            </w:r>
          </w:p>
          <w:p w14:paraId="2E1B815D" w14:textId="77777777" w:rsidR="00784FC4" w:rsidRPr="00784FC4" w:rsidRDefault="00784FC4" w:rsidP="00784FC4">
            <w:pPr>
              <w:rPr>
                <w:rFonts w:ascii="Times New Roman" w:hAnsi="Times New Roman"/>
                <w:color w:val="000000"/>
              </w:rPr>
            </w:pPr>
          </w:p>
        </w:tc>
        <w:tc>
          <w:tcPr>
            <w:tcW w:w="6840" w:type="dxa"/>
            <w:tcBorders>
              <w:left w:val="single" w:sz="12" w:space="0" w:color="auto"/>
              <w:bottom w:val="single" w:sz="4" w:space="0" w:color="auto"/>
              <w:right w:val="single" w:sz="12" w:space="0" w:color="auto"/>
            </w:tcBorders>
            <w:shd w:val="clear" w:color="auto" w:fill="auto"/>
          </w:tcPr>
          <w:p w14:paraId="703E8CFF"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 xml:space="preserve">Gaisa drošības spilveni </w:t>
            </w:r>
          </w:p>
        </w:tc>
      </w:tr>
      <w:tr w:rsidR="00784FC4" w:rsidRPr="00784FC4" w14:paraId="71DC5520" w14:textId="77777777" w:rsidTr="00784FC4">
        <w:tblPrEx>
          <w:tblLook w:val="01E0" w:firstRow="1" w:lastRow="1" w:firstColumn="1" w:lastColumn="1" w:noHBand="0" w:noVBand="0"/>
        </w:tblPrEx>
        <w:trPr>
          <w:trHeight w:val="275"/>
        </w:trPr>
        <w:tc>
          <w:tcPr>
            <w:tcW w:w="836" w:type="dxa"/>
            <w:vMerge/>
            <w:tcBorders>
              <w:left w:val="single" w:sz="12" w:space="0" w:color="auto"/>
              <w:right w:val="single" w:sz="12" w:space="0" w:color="auto"/>
            </w:tcBorders>
            <w:shd w:val="clear" w:color="auto" w:fill="auto"/>
          </w:tcPr>
          <w:p w14:paraId="575809E4"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right w:val="single" w:sz="12" w:space="0" w:color="auto"/>
            </w:tcBorders>
            <w:shd w:val="clear" w:color="auto" w:fill="auto"/>
          </w:tcPr>
          <w:p w14:paraId="67805760" w14:textId="77777777" w:rsidR="00784FC4" w:rsidRPr="00784FC4" w:rsidRDefault="00784FC4" w:rsidP="00784FC4">
            <w:pPr>
              <w:rPr>
                <w:rFonts w:ascii="Times New Roman" w:hAnsi="Times New Roman"/>
                <w:color w:val="000000"/>
              </w:rPr>
            </w:pPr>
          </w:p>
        </w:tc>
        <w:tc>
          <w:tcPr>
            <w:tcW w:w="6840" w:type="dxa"/>
            <w:tcBorders>
              <w:left w:val="single" w:sz="12" w:space="0" w:color="auto"/>
              <w:bottom w:val="single" w:sz="4" w:space="0" w:color="auto"/>
              <w:right w:val="single" w:sz="12" w:space="0" w:color="auto"/>
            </w:tcBorders>
            <w:shd w:val="clear" w:color="auto" w:fill="auto"/>
          </w:tcPr>
          <w:p w14:paraId="41A4FF20"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Drošības jostas visām sēdvietām</w:t>
            </w:r>
          </w:p>
        </w:tc>
      </w:tr>
      <w:tr w:rsidR="00784FC4" w:rsidRPr="00784FC4" w14:paraId="065D7D58" w14:textId="77777777" w:rsidTr="00784FC4">
        <w:tblPrEx>
          <w:tblLook w:val="01E0" w:firstRow="1" w:lastRow="1" w:firstColumn="1" w:lastColumn="1" w:noHBand="0" w:noVBand="0"/>
        </w:tblPrEx>
        <w:trPr>
          <w:trHeight w:val="101"/>
        </w:trPr>
        <w:tc>
          <w:tcPr>
            <w:tcW w:w="836" w:type="dxa"/>
            <w:vMerge w:val="restart"/>
            <w:tcBorders>
              <w:top w:val="single" w:sz="4" w:space="0" w:color="auto"/>
              <w:left w:val="single" w:sz="12" w:space="0" w:color="auto"/>
              <w:right w:val="single" w:sz="12" w:space="0" w:color="auto"/>
            </w:tcBorders>
            <w:shd w:val="clear" w:color="auto" w:fill="auto"/>
          </w:tcPr>
          <w:p w14:paraId="2CBA990C"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9.4</w:t>
            </w:r>
          </w:p>
          <w:p w14:paraId="0D8E34E8" w14:textId="77777777" w:rsidR="00784FC4" w:rsidRPr="00784FC4" w:rsidRDefault="00784FC4" w:rsidP="00784FC4">
            <w:pPr>
              <w:rPr>
                <w:rFonts w:ascii="Times New Roman" w:hAnsi="Times New Roman"/>
                <w:color w:val="000000"/>
              </w:rPr>
            </w:pPr>
          </w:p>
        </w:tc>
        <w:tc>
          <w:tcPr>
            <w:tcW w:w="2232" w:type="dxa"/>
            <w:vMerge w:val="restart"/>
            <w:tcBorders>
              <w:top w:val="single" w:sz="4" w:space="0" w:color="auto"/>
              <w:left w:val="single" w:sz="12" w:space="0" w:color="auto"/>
              <w:right w:val="single" w:sz="12" w:space="0" w:color="auto"/>
            </w:tcBorders>
            <w:shd w:val="clear" w:color="auto" w:fill="auto"/>
          </w:tcPr>
          <w:p w14:paraId="23907011"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Pretaizdzīšanas sistēma</w:t>
            </w:r>
          </w:p>
          <w:p w14:paraId="7727F019"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4" w:space="0" w:color="auto"/>
              <w:right w:val="single" w:sz="12" w:space="0" w:color="auto"/>
            </w:tcBorders>
            <w:shd w:val="clear" w:color="auto" w:fill="auto"/>
          </w:tcPr>
          <w:p w14:paraId="5232EA90"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Centrālā atslēga ar tālvadību</w:t>
            </w:r>
          </w:p>
        </w:tc>
      </w:tr>
      <w:tr w:rsidR="00784FC4" w:rsidRPr="00784FC4" w14:paraId="39B0A07B" w14:textId="77777777" w:rsidTr="00784FC4">
        <w:tblPrEx>
          <w:tblLook w:val="01E0" w:firstRow="1" w:lastRow="1" w:firstColumn="1" w:lastColumn="1" w:noHBand="0" w:noVBand="0"/>
        </w:tblPrEx>
        <w:trPr>
          <w:trHeight w:val="215"/>
        </w:trPr>
        <w:tc>
          <w:tcPr>
            <w:tcW w:w="836" w:type="dxa"/>
            <w:vMerge/>
            <w:tcBorders>
              <w:left w:val="single" w:sz="12" w:space="0" w:color="auto"/>
              <w:right w:val="single" w:sz="12" w:space="0" w:color="auto"/>
            </w:tcBorders>
            <w:shd w:val="clear" w:color="auto" w:fill="auto"/>
          </w:tcPr>
          <w:p w14:paraId="4B9E4314" w14:textId="77777777" w:rsidR="00784FC4" w:rsidRPr="00784FC4" w:rsidRDefault="00784FC4" w:rsidP="00784FC4">
            <w:pPr>
              <w:jc w:val="center"/>
              <w:rPr>
                <w:rFonts w:ascii="Times New Roman" w:hAnsi="Times New Roman"/>
                <w:color w:val="000000"/>
              </w:rPr>
            </w:pPr>
          </w:p>
        </w:tc>
        <w:tc>
          <w:tcPr>
            <w:tcW w:w="2232" w:type="dxa"/>
            <w:vMerge/>
            <w:tcBorders>
              <w:left w:val="single" w:sz="12" w:space="0" w:color="auto"/>
              <w:right w:val="single" w:sz="12" w:space="0" w:color="auto"/>
            </w:tcBorders>
            <w:shd w:val="clear" w:color="auto" w:fill="auto"/>
          </w:tcPr>
          <w:p w14:paraId="11803341"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4" w:space="0" w:color="auto"/>
              <w:right w:val="single" w:sz="12" w:space="0" w:color="auto"/>
            </w:tcBorders>
            <w:shd w:val="clear" w:color="auto" w:fill="auto"/>
          </w:tcPr>
          <w:p w14:paraId="7E3B080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Imobilaizers</w:t>
            </w:r>
          </w:p>
        </w:tc>
      </w:tr>
      <w:tr w:rsidR="00784FC4" w:rsidRPr="00784FC4" w14:paraId="3F288193" w14:textId="77777777" w:rsidTr="00784FC4">
        <w:tblPrEx>
          <w:tblLook w:val="01E0" w:firstRow="1" w:lastRow="1" w:firstColumn="1" w:lastColumn="1" w:noHBand="0" w:noVBand="0"/>
        </w:tblPrEx>
        <w:trPr>
          <w:trHeight w:val="271"/>
        </w:trPr>
        <w:tc>
          <w:tcPr>
            <w:tcW w:w="836" w:type="dxa"/>
            <w:tcBorders>
              <w:left w:val="single" w:sz="12" w:space="0" w:color="auto"/>
              <w:right w:val="single" w:sz="12" w:space="0" w:color="auto"/>
            </w:tcBorders>
            <w:shd w:val="clear" w:color="auto" w:fill="auto"/>
          </w:tcPr>
          <w:p w14:paraId="48096CB8"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9.5</w:t>
            </w:r>
          </w:p>
        </w:tc>
        <w:tc>
          <w:tcPr>
            <w:tcW w:w="2232" w:type="dxa"/>
            <w:tcBorders>
              <w:left w:val="single" w:sz="12" w:space="0" w:color="auto"/>
              <w:right w:val="single" w:sz="12" w:space="0" w:color="auto"/>
            </w:tcBorders>
            <w:shd w:val="clear" w:color="auto" w:fill="auto"/>
          </w:tcPr>
          <w:p w14:paraId="2C9CA71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Salona aprīkojums</w:t>
            </w:r>
          </w:p>
        </w:tc>
        <w:tc>
          <w:tcPr>
            <w:tcW w:w="6840" w:type="dxa"/>
            <w:tcBorders>
              <w:top w:val="single" w:sz="4" w:space="0" w:color="auto"/>
              <w:left w:val="single" w:sz="12" w:space="0" w:color="auto"/>
              <w:right w:val="single" w:sz="12" w:space="0" w:color="auto"/>
            </w:tcBorders>
            <w:shd w:val="clear" w:color="auto" w:fill="auto"/>
          </w:tcPr>
          <w:p w14:paraId="10C3B5F7"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Elektriskie priekšējie logu pacēlāji</w:t>
            </w:r>
          </w:p>
        </w:tc>
      </w:tr>
      <w:tr w:rsidR="00784FC4" w:rsidRPr="00784FC4" w14:paraId="4E64EE17" w14:textId="77777777" w:rsidTr="00784FC4">
        <w:tblPrEx>
          <w:tblLook w:val="01E0" w:firstRow="1" w:lastRow="1" w:firstColumn="1" w:lastColumn="1" w:noHBand="0" w:noVBand="0"/>
        </w:tblPrEx>
        <w:trPr>
          <w:trHeight w:val="225"/>
        </w:trPr>
        <w:tc>
          <w:tcPr>
            <w:tcW w:w="836" w:type="dxa"/>
            <w:tcBorders>
              <w:left w:val="single" w:sz="12" w:space="0" w:color="auto"/>
              <w:bottom w:val="single" w:sz="12" w:space="0" w:color="auto"/>
              <w:right w:val="single" w:sz="12" w:space="0" w:color="auto"/>
            </w:tcBorders>
            <w:shd w:val="clear" w:color="auto" w:fill="auto"/>
          </w:tcPr>
          <w:p w14:paraId="0FFFAAC3"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9.6</w:t>
            </w:r>
          </w:p>
        </w:tc>
        <w:tc>
          <w:tcPr>
            <w:tcW w:w="2232" w:type="dxa"/>
            <w:tcBorders>
              <w:left w:val="single" w:sz="12" w:space="0" w:color="auto"/>
              <w:bottom w:val="single" w:sz="12" w:space="0" w:color="auto"/>
              <w:right w:val="single" w:sz="12" w:space="0" w:color="auto"/>
            </w:tcBorders>
            <w:shd w:val="clear" w:color="auto" w:fill="auto"/>
          </w:tcPr>
          <w:p w14:paraId="5E46C3D2"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Funkcionālais aprīkojums</w:t>
            </w: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5BD325FB"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kondicionieris</w:t>
            </w:r>
          </w:p>
        </w:tc>
      </w:tr>
      <w:tr w:rsidR="00784FC4" w:rsidRPr="00784FC4" w14:paraId="66B44A7C" w14:textId="77777777" w:rsidTr="00784FC4">
        <w:tblPrEx>
          <w:tblLook w:val="01E0" w:firstRow="1" w:lastRow="1" w:firstColumn="1" w:lastColumn="1" w:noHBand="0" w:noVBand="0"/>
        </w:tblPrEx>
        <w:trPr>
          <w:trHeight w:val="225"/>
        </w:trPr>
        <w:tc>
          <w:tcPr>
            <w:tcW w:w="836" w:type="dxa"/>
            <w:tcBorders>
              <w:left w:val="single" w:sz="12" w:space="0" w:color="auto"/>
              <w:bottom w:val="single" w:sz="12" w:space="0" w:color="auto"/>
              <w:right w:val="single" w:sz="12" w:space="0" w:color="auto"/>
            </w:tcBorders>
            <w:shd w:val="clear" w:color="auto" w:fill="auto"/>
          </w:tcPr>
          <w:p w14:paraId="110ED561"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lastRenderedPageBreak/>
              <w:t>9.7.</w:t>
            </w:r>
          </w:p>
        </w:tc>
        <w:tc>
          <w:tcPr>
            <w:tcW w:w="2232" w:type="dxa"/>
            <w:tcBorders>
              <w:left w:val="single" w:sz="12" w:space="0" w:color="auto"/>
              <w:bottom w:val="single" w:sz="12" w:space="0" w:color="auto"/>
              <w:right w:val="single" w:sz="12" w:space="0" w:color="auto"/>
            </w:tcBorders>
            <w:shd w:val="clear" w:color="auto" w:fill="auto"/>
          </w:tcPr>
          <w:p w14:paraId="011CA8B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Papildaprīkojums</w:t>
            </w: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4381D424"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 xml:space="preserve">Pārkošanas sensori </w:t>
            </w:r>
          </w:p>
        </w:tc>
      </w:tr>
      <w:tr w:rsidR="00784FC4" w:rsidRPr="00784FC4" w14:paraId="715C64D8" w14:textId="77777777" w:rsidTr="00784FC4">
        <w:tblPrEx>
          <w:tblLook w:val="01E0" w:firstRow="1" w:lastRow="1" w:firstColumn="1" w:lastColumn="1" w:noHBand="0" w:noVBand="0"/>
        </w:tblPrEx>
        <w:trPr>
          <w:trHeight w:val="225"/>
        </w:trPr>
        <w:tc>
          <w:tcPr>
            <w:tcW w:w="836" w:type="dxa"/>
            <w:tcBorders>
              <w:left w:val="single" w:sz="12" w:space="0" w:color="auto"/>
              <w:bottom w:val="single" w:sz="12" w:space="0" w:color="auto"/>
              <w:right w:val="single" w:sz="12" w:space="0" w:color="auto"/>
            </w:tcBorders>
            <w:shd w:val="clear" w:color="auto" w:fill="auto"/>
          </w:tcPr>
          <w:p w14:paraId="2D9A6172"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9.8.</w:t>
            </w:r>
          </w:p>
        </w:tc>
        <w:tc>
          <w:tcPr>
            <w:tcW w:w="2232" w:type="dxa"/>
            <w:tcBorders>
              <w:left w:val="single" w:sz="12" w:space="0" w:color="auto"/>
              <w:bottom w:val="single" w:sz="12" w:space="0" w:color="auto"/>
              <w:right w:val="single" w:sz="12" w:space="0" w:color="auto"/>
            </w:tcBorders>
            <w:shd w:val="clear" w:color="auto" w:fill="auto"/>
          </w:tcPr>
          <w:p w14:paraId="1699298F" w14:textId="77777777" w:rsidR="00784FC4" w:rsidRPr="00784FC4" w:rsidRDefault="00784FC4" w:rsidP="00784FC4">
            <w:pPr>
              <w:rPr>
                <w:rFonts w:ascii="Times New Roman" w:hAnsi="Times New Roman"/>
                <w:color w:val="000000"/>
              </w:rPr>
            </w:pP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0CDC0FF2"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kruīza kontrole</w:t>
            </w:r>
          </w:p>
        </w:tc>
      </w:tr>
      <w:tr w:rsidR="004309FC" w:rsidRPr="00784FC4" w14:paraId="4D9F9951" w14:textId="77777777" w:rsidTr="00784FC4">
        <w:tblPrEx>
          <w:tblLook w:val="01E0" w:firstRow="1" w:lastRow="1" w:firstColumn="1" w:lastColumn="1" w:noHBand="0" w:noVBand="0"/>
        </w:tblPrEx>
        <w:trPr>
          <w:trHeight w:val="225"/>
        </w:trPr>
        <w:tc>
          <w:tcPr>
            <w:tcW w:w="836" w:type="dxa"/>
            <w:tcBorders>
              <w:left w:val="single" w:sz="12" w:space="0" w:color="auto"/>
              <w:bottom w:val="single" w:sz="12" w:space="0" w:color="auto"/>
              <w:right w:val="single" w:sz="12" w:space="0" w:color="auto"/>
            </w:tcBorders>
            <w:shd w:val="clear" w:color="auto" w:fill="auto"/>
          </w:tcPr>
          <w:p w14:paraId="1F8E5BF5" w14:textId="3D38F9EA" w:rsidR="004309FC" w:rsidRPr="004309FC" w:rsidRDefault="004309FC" w:rsidP="00784FC4">
            <w:pPr>
              <w:jc w:val="center"/>
              <w:rPr>
                <w:rFonts w:ascii="Times New Roman" w:hAnsi="Times New Roman"/>
                <w:color w:val="000000"/>
                <w:lang w:val="lv-LV"/>
              </w:rPr>
            </w:pPr>
            <w:r>
              <w:rPr>
                <w:rFonts w:ascii="Times New Roman" w:hAnsi="Times New Roman"/>
                <w:color w:val="000000"/>
                <w:lang w:val="lv-LV"/>
              </w:rPr>
              <w:t>9.9.</w:t>
            </w:r>
          </w:p>
        </w:tc>
        <w:tc>
          <w:tcPr>
            <w:tcW w:w="2232" w:type="dxa"/>
            <w:tcBorders>
              <w:left w:val="single" w:sz="12" w:space="0" w:color="auto"/>
              <w:bottom w:val="single" w:sz="12" w:space="0" w:color="auto"/>
              <w:right w:val="single" w:sz="12" w:space="0" w:color="auto"/>
            </w:tcBorders>
            <w:shd w:val="clear" w:color="auto" w:fill="auto"/>
          </w:tcPr>
          <w:p w14:paraId="336A8B63" w14:textId="77777777" w:rsidR="004309FC" w:rsidRPr="00784FC4" w:rsidRDefault="004309FC" w:rsidP="00784FC4">
            <w:pPr>
              <w:rPr>
                <w:rFonts w:ascii="Times New Roman" w:hAnsi="Times New Roman"/>
                <w:color w:val="000000"/>
              </w:rPr>
            </w:pPr>
          </w:p>
        </w:tc>
        <w:tc>
          <w:tcPr>
            <w:tcW w:w="6840" w:type="dxa"/>
            <w:tcBorders>
              <w:top w:val="single" w:sz="4" w:space="0" w:color="auto"/>
              <w:left w:val="single" w:sz="12" w:space="0" w:color="auto"/>
              <w:bottom w:val="single" w:sz="12" w:space="0" w:color="auto"/>
              <w:right w:val="single" w:sz="12" w:space="0" w:color="auto"/>
            </w:tcBorders>
            <w:shd w:val="clear" w:color="auto" w:fill="auto"/>
          </w:tcPr>
          <w:p w14:paraId="19723673" w14:textId="32523C99" w:rsidR="004309FC" w:rsidRPr="004309FC" w:rsidRDefault="004309FC" w:rsidP="00784FC4">
            <w:pPr>
              <w:rPr>
                <w:rFonts w:ascii="Times New Roman" w:hAnsi="Times New Roman"/>
                <w:color w:val="000000"/>
                <w:lang w:val="lv-LV"/>
              </w:rPr>
            </w:pPr>
            <w:r>
              <w:rPr>
                <w:rFonts w:ascii="Times New Roman" w:hAnsi="Times New Roman"/>
                <w:color w:val="000000"/>
                <w:lang w:val="lv-LV"/>
              </w:rPr>
              <w:t>Multimediju sistēma ar navigāciju</w:t>
            </w:r>
          </w:p>
        </w:tc>
      </w:tr>
      <w:tr w:rsidR="00784FC4" w:rsidRPr="00784FC4" w14:paraId="4F973087" w14:textId="77777777" w:rsidTr="00784FC4">
        <w:tblPrEx>
          <w:tblLook w:val="01E0" w:firstRow="1" w:lastRow="1" w:firstColumn="1" w:lastColumn="1" w:noHBand="0" w:noVBand="0"/>
        </w:tblPrEx>
        <w:trPr>
          <w:trHeight w:val="225"/>
        </w:trPr>
        <w:tc>
          <w:tcPr>
            <w:tcW w:w="836" w:type="dxa"/>
            <w:tcBorders>
              <w:top w:val="single" w:sz="12" w:space="0" w:color="auto"/>
              <w:left w:val="single" w:sz="12" w:space="0" w:color="auto"/>
              <w:bottom w:val="single" w:sz="12" w:space="0" w:color="auto"/>
              <w:right w:val="single" w:sz="12" w:space="0" w:color="auto"/>
            </w:tcBorders>
            <w:shd w:val="clear" w:color="auto" w:fill="auto"/>
          </w:tcPr>
          <w:p w14:paraId="00959993"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10.</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06314D7C"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Vispārējais aprīkojums</w:t>
            </w:r>
          </w:p>
        </w:tc>
        <w:tc>
          <w:tcPr>
            <w:tcW w:w="6840" w:type="dxa"/>
            <w:tcBorders>
              <w:top w:val="single" w:sz="12" w:space="0" w:color="auto"/>
              <w:left w:val="single" w:sz="12" w:space="0" w:color="auto"/>
              <w:bottom w:val="single" w:sz="12" w:space="0" w:color="auto"/>
              <w:right w:val="single" w:sz="12" w:space="0" w:color="auto"/>
            </w:tcBorders>
            <w:shd w:val="clear" w:color="auto" w:fill="auto"/>
          </w:tcPr>
          <w:p w14:paraId="2C76408D"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Aptieciņa, ugunsdzēšamais aparāts, avārijas trijstūris, domkrats, riteņu atslēga</w:t>
            </w:r>
          </w:p>
        </w:tc>
      </w:tr>
      <w:tr w:rsidR="00784FC4" w:rsidRPr="00CA5665" w14:paraId="1A22F1B7" w14:textId="77777777" w:rsidTr="00784FC4">
        <w:tblPrEx>
          <w:tblLook w:val="01E0" w:firstRow="1" w:lastRow="1" w:firstColumn="1" w:lastColumn="1" w:noHBand="0" w:noVBand="0"/>
        </w:tblPrEx>
        <w:trPr>
          <w:trHeight w:val="465"/>
        </w:trPr>
        <w:tc>
          <w:tcPr>
            <w:tcW w:w="836" w:type="dxa"/>
            <w:tcBorders>
              <w:top w:val="single" w:sz="12" w:space="0" w:color="auto"/>
              <w:left w:val="single" w:sz="12" w:space="0" w:color="auto"/>
              <w:bottom w:val="single" w:sz="12" w:space="0" w:color="auto"/>
              <w:right w:val="single" w:sz="12" w:space="0" w:color="auto"/>
            </w:tcBorders>
            <w:shd w:val="clear" w:color="auto" w:fill="auto"/>
          </w:tcPr>
          <w:p w14:paraId="762D9AA5"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11.</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4E92AE2B" w14:textId="77777777" w:rsidR="00784FC4" w:rsidRPr="00784FC4" w:rsidRDefault="00784FC4" w:rsidP="00784FC4">
            <w:pPr>
              <w:rPr>
                <w:rFonts w:ascii="Times New Roman" w:hAnsi="Times New Roman"/>
                <w:color w:val="000000"/>
              </w:rPr>
            </w:pPr>
            <w:r w:rsidRPr="00784FC4">
              <w:rPr>
                <w:rFonts w:ascii="Times New Roman" w:hAnsi="Times New Roman"/>
                <w:color w:val="000000"/>
              </w:rPr>
              <w:t>Izmeši</w:t>
            </w:r>
          </w:p>
        </w:tc>
        <w:tc>
          <w:tcPr>
            <w:tcW w:w="6840" w:type="dxa"/>
            <w:tcBorders>
              <w:top w:val="single" w:sz="12" w:space="0" w:color="auto"/>
              <w:left w:val="single" w:sz="12" w:space="0" w:color="auto"/>
              <w:bottom w:val="single" w:sz="12" w:space="0" w:color="auto"/>
              <w:right w:val="single" w:sz="12" w:space="0" w:color="auto"/>
            </w:tcBorders>
            <w:shd w:val="clear" w:color="auto" w:fill="auto"/>
          </w:tcPr>
          <w:p w14:paraId="6C3075C5" w14:textId="77777777" w:rsidR="00784FC4" w:rsidRPr="00784FC4" w:rsidRDefault="00784FC4" w:rsidP="00784FC4">
            <w:pPr>
              <w:rPr>
                <w:rFonts w:ascii="Times New Roman" w:hAnsi="Times New Roman"/>
                <w:color w:val="000000"/>
                <w:lang w:val="en-US"/>
              </w:rPr>
            </w:pPr>
            <w:r w:rsidRPr="00784FC4">
              <w:rPr>
                <w:rFonts w:ascii="Times New Roman" w:hAnsi="Times New Roman"/>
                <w:color w:val="000000"/>
                <w:lang w:val="en-US"/>
              </w:rPr>
              <w:t>EURO 6, ne vairāk par 150 g/km</w:t>
            </w:r>
          </w:p>
        </w:tc>
      </w:tr>
      <w:tr w:rsidR="00784FC4" w:rsidRPr="00CA5665" w14:paraId="01D25240" w14:textId="77777777" w:rsidTr="00784FC4">
        <w:tblPrEx>
          <w:tblLook w:val="01E0" w:firstRow="1" w:lastRow="1" w:firstColumn="1" w:lastColumn="1" w:noHBand="0" w:noVBand="0"/>
        </w:tblPrEx>
        <w:trPr>
          <w:trHeight w:val="682"/>
        </w:trPr>
        <w:tc>
          <w:tcPr>
            <w:tcW w:w="836" w:type="dxa"/>
            <w:tcBorders>
              <w:top w:val="single" w:sz="12" w:space="0" w:color="auto"/>
              <w:left w:val="single" w:sz="12" w:space="0" w:color="auto"/>
              <w:bottom w:val="single" w:sz="12" w:space="0" w:color="auto"/>
              <w:right w:val="single" w:sz="12" w:space="0" w:color="auto"/>
            </w:tcBorders>
            <w:shd w:val="clear" w:color="auto" w:fill="auto"/>
          </w:tcPr>
          <w:p w14:paraId="499FC9BA" w14:textId="77777777" w:rsidR="00784FC4" w:rsidRPr="00784FC4" w:rsidRDefault="00784FC4" w:rsidP="00784FC4">
            <w:pPr>
              <w:jc w:val="center"/>
              <w:rPr>
                <w:rFonts w:ascii="Times New Roman" w:hAnsi="Times New Roman"/>
                <w:color w:val="000000"/>
              </w:rPr>
            </w:pPr>
            <w:r w:rsidRPr="00784FC4">
              <w:rPr>
                <w:rFonts w:ascii="Times New Roman" w:hAnsi="Times New Roman"/>
                <w:color w:val="000000"/>
              </w:rPr>
              <w:t>12.</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14:paraId="120AD305" w14:textId="77777777" w:rsidR="00784FC4" w:rsidRPr="00784FC4" w:rsidRDefault="00784FC4" w:rsidP="00784FC4">
            <w:pPr>
              <w:rPr>
                <w:rFonts w:ascii="Times New Roman" w:hAnsi="Times New Roman"/>
                <w:color w:val="000000"/>
                <w:lang w:val="en-US"/>
              </w:rPr>
            </w:pPr>
            <w:r w:rsidRPr="00784FC4">
              <w:rPr>
                <w:rFonts w:ascii="Times New Roman" w:hAnsi="Times New Roman"/>
                <w:color w:val="000000"/>
                <w:lang w:val="en-US"/>
              </w:rPr>
              <w:t>Papildus informācija pēc Pretendenta uzskatiem:</w:t>
            </w:r>
          </w:p>
        </w:tc>
        <w:tc>
          <w:tcPr>
            <w:tcW w:w="6840" w:type="dxa"/>
          </w:tcPr>
          <w:p w14:paraId="444E1040" w14:textId="77777777" w:rsidR="00784FC4" w:rsidRPr="00784FC4" w:rsidRDefault="00784FC4" w:rsidP="00784FC4">
            <w:pPr>
              <w:rPr>
                <w:rFonts w:ascii="Times New Roman" w:hAnsi="Times New Roman"/>
                <w:color w:val="000000"/>
                <w:lang w:val="en-US"/>
              </w:rPr>
            </w:pPr>
          </w:p>
        </w:tc>
      </w:tr>
    </w:tbl>
    <w:p w14:paraId="32409E9F" w14:textId="77777777" w:rsidR="00DC2D61" w:rsidRPr="00784FC4" w:rsidRDefault="00DC2D61" w:rsidP="00DC2D61">
      <w:pPr>
        <w:rPr>
          <w:rFonts w:ascii="Times New Roman" w:hAnsi="Times New Roman"/>
          <w:lang w:val="en-US"/>
        </w:rPr>
      </w:pPr>
    </w:p>
    <w:bookmarkEnd w:id="0"/>
    <w:p w14:paraId="4A3F085F" w14:textId="77777777" w:rsidR="00784FC4" w:rsidRPr="00784FC4" w:rsidRDefault="00784FC4" w:rsidP="00784FC4">
      <w:pPr>
        <w:ind w:left="960"/>
        <w:contextualSpacing/>
        <w:jc w:val="both"/>
        <w:rPr>
          <w:rFonts w:ascii="Times New Roman" w:hAnsi="Times New Roman"/>
          <w:b/>
          <w:color w:val="000000"/>
        </w:rPr>
      </w:pPr>
      <w:r w:rsidRPr="00784FC4">
        <w:rPr>
          <w:rFonts w:ascii="Times New Roman" w:hAnsi="Times New Roman"/>
          <w:b/>
          <w:color w:val="000000"/>
        </w:rPr>
        <w:t>*Nobraukums tiks pārbaudīts pie dīlera</w:t>
      </w:r>
    </w:p>
    <w:p w14:paraId="6F310491" w14:textId="77777777" w:rsidR="00784FC4" w:rsidRPr="00784FC4" w:rsidRDefault="00784FC4" w:rsidP="00784FC4">
      <w:pPr>
        <w:ind w:left="960"/>
        <w:contextualSpacing/>
        <w:jc w:val="both"/>
        <w:rPr>
          <w:rFonts w:ascii="Times New Roman" w:hAnsi="Times New Roman"/>
          <w:b/>
          <w:color w:val="000000"/>
        </w:rPr>
      </w:pPr>
    </w:p>
    <w:p w14:paraId="468929A2" w14:textId="77777777" w:rsidR="00784FC4" w:rsidRPr="00F352C4" w:rsidRDefault="00784FC4" w:rsidP="00E426CD">
      <w:pPr>
        <w:numPr>
          <w:ilvl w:val="1"/>
          <w:numId w:val="13"/>
        </w:numPr>
        <w:tabs>
          <w:tab w:val="num" w:pos="720"/>
        </w:tabs>
        <w:autoSpaceDN/>
        <w:spacing w:after="0" w:line="240" w:lineRule="auto"/>
        <w:ind w:left="720" w:hanging="720"/>
        <w:jc w:val="both"/>
        <w:textAlignment w:val="auto"/>
        <w:rPr>
          <w:rFonts w:ascii="Times New Roman" w:hAnsi="Times New Roman"/>
          <w:b/>
        </w:rPr>
      </w:pPr>
      <w:r w:rsidRPr="00F352C4">
        <w:rPr>
          <w:rFonts w:ascii="Times New Roman" w:hAnsi="Times New Roman"/>
          <w:b/>
        </w:rPr>
        <w:t>Pirms pārdošanas sagatavošanas prasības</w:t>
      </w:r>
    </w:p>
    <w:p w14:paraId="170F088A" w14:textId="77777777" w:rsidR="00784FC4" w:rsidRPr="00F352C4" w:rsidRDefault="00784FC4" w:rsidP="00E426CD">
      <w:pPr>
        <w:numPr>
          <w:ilvl w:val="2"/>
          <w:numId w:val="13"/>
        </w:numPr>
        <w:autoSpaceDN/>
        <w:spacing w:after="0" w:line="240" w:lineRule="auto"/>
        <w:jc w:val="both"/>
        <w:textAlignment w:val="auto"/>
        <w:rPr>
          <w:rFonts w:ascii="Times New Roman" w:hAnsi="Times New Roman"/>
        </w:rPr>
      </w:pPr>
      <w:r w:rsidRPr="00F352C4">
        <w:rPr>
          <w:rFonts w:ascii="Times New Roman" w:hAnsi="Times New Roman"/>
        </w:rPr>
        <w:t>Pirms pārdošanas tehniskā apskate- jauna vai ne mazāk par 9 mēnešiem.</w:t>
      </w:r>
    </w:p>
    <w:p w14:paraId="36C7640F" w14:textId="77777777" w:rsidR="00784FC4" w:rsidRPr="00F352C4" w:rsidRDefault="00784FC4" w:rsidP="00E426CD">
      <w:pPr>
        <w:numPr>
          <w:ilvl w:val="2"/>
          <w:numId w:val="13"/>
        </w:numPr>
        <w:autoSpaceDN/>
        <w:spacing w:after="0" w:line="240" w:lineRule="auto"/>
        <w:jc w:val="both"/>
        <w:textAlignment w:val="auto"/>
        <w:rPr>
          <w:rFonts w:ascii="Times New Roman" w:hAnsi="Times New Roman"/>
        </w:rPr>
      </w:pPr>
      <w:r w:rsidRPr="00F352C4">
        <w:rPr>
          <w:rFonts w:ascii="Times New Roman" w:hAnsi="Times New Roman"/>
        </w:rPr>
        <w:t>OCTA uz 12 mēnešiem.</w:t>
      </w:r>
    </w:p>
    <w:p w14:paraId="0E84C738" w14:textId="1A41C655" w:rsidR="00595F24" w:rsidRPr="00F352C4" w:rsidRDefault="00595F24" w:rsidP="00E426CD">
      <w:pPr>
        <w:spacing w:after="200" w:line="276" w:lineRule="auto"/>
        <w:jc w:val="both"/>
        <w:rPr>
          <w:rFonts w:ascii="Times New Roman" w:hAnsi="Times New Roman"/>
          <w:b/>
          <w:lang w:val="lv-LV"/>
        </w:rPr>
      </w:pPr>
      <w:r w:rsidRPr="00F352C4">
        <w:rPr>
          <w:rFonts w:ascii="Times New Roman" w:hAnsi="Times New Roman"/>
          <w:lang w:val="lv-LV"/>
        </w:rPr>
        <w:t>1.1.3.P</w:t>
      </w:r>
      <w:r w:rsidR="008F578F" w:rsidRPr="00F352C4">
        <w:rPr>
          <w:rFonts w:ascii="Times New Roman" w:hAnsi="Times New Roman"/>
          <w:lang w:val="lv-LV"/>
        </w:rPr>
        <w:t xml:space="preserve">retendentam jānodrošina automašīnas </w:t>
      </w:r>
      <w:r w:rsidRPr="00F352C4">
        <w:rPr>
          <w:rFonts w:ascii="Times New Roman" w:hAnsi="Times New Roman"/>
          <w:lang w:val="lv-LV"/>
        </w:rPr>
        <w:t>apskati dabā</w:t>
      </w:r>
      <w:r w:rsidR="008F578F" w:rsidRPr="00F352C4">
        <w:rPr>
          <w:rFonts w:ascii="Times New Roman" w:hAnsi="Times New Roman"/>
          <w:lang w:val="lv-LV"/>
        </w:rPr>
        <w:t xml:space="preserve"> Latvijas teritorijā. </w:t>
      </w:r>
      <w:r w:rsidR="00784FC4" w:rsidRPr="00F352C4">
        <w:rPr>
          <w:rFonts w:ascii="Times New Roman" w:hAnsi="Times New Roman"/>
          <w:lang w:val="lv-LV"/>
        </w:rPr>
        <w:t xml:space="preserve">Automašīnas apskate dabā un testa brauciens pirms automašīnas pieņemšanas </w:t>
      </w:r>
      <w:r w:rsidR="00E3275F" w:rsidRPr="00E3275F">
        <w:rPr>
          <w:rFonts w:ascii="Times New Roman" w:hAnsi="Times New Roman"/>
          <w:u w:val="single"/>
          <w:lang w:val="lv-LV"/>
        </w:rPr>
        <w:t>10 (desmit) darba</w:t>
      </w:r>
      <w:r w:rsidR="00784FC4" w:rsidRPr="00E3275F">
        <w:rPr>
          <w:rFonts w:ascii="Times New Roman" w:hAnsi="Times New Roman"/>
          <w:u w:val="single"/>
          <w:lang w:val="lv-LV"/>
        </w:rPr>
        <w:t xml:space="preserve"> dienu</w:t>
      </w:r>
      <w:r w:rsidR="00784FC4" w:rsidRPr="00F352C4">
        <w:rPr>
          <w:rFonts w:ascii="Times New Roman" w:hAnsi="Times New Roman"/>
          <w:lang w:val="lv-LV"/>
        </w:rPr>
        <w:t xml:space="preserve"> laikā </w:t>
      </w:r>
      <w:r w:rsidR="00784FC4" w:rsidRPr="00683CB9">
        <w:rPr>
          <w:rFonts w:ascii="Times New Roman" w:hAnsi="Times New Roman"/>
          <w:lang w:val="lv-LV"/>
        </w:rPr>
        <w:t xml:space="preserve">pēc </w:t>
      </w:r>
      <w:r w:rsidR="00722DE9" w:rsidRPr="00722DE9">
        <w:rPr>
          <w:rFonts w:ascii="Times New Roman" w:hAnsi="Times New Roman"/>
          <w:lang w:val="lv-LV"/>
        </w:rPr>
        <w:t>iepirkumu rezultātu paziņošanas brīža</w:t>
      </w:r>
      <w:r w:rsidR="00722DE9">
        <w:rPr>
          <w:rFonts w:ascii="Times New Roman" w:hAnsi="Times New Roman"/>
          <w:lang w:val="lv-LV"/>
        </w:rPr>
        <w:t>.</w:t>
      </w:r>
    </w:p>
    <w:p w14:paraId="78EA3FAA" w14:textId="5018D5A5" w:rsidR="00595F24" w:rsidRPr="00F352C4" w:rsidRDefault="00595F24" w:rsidP="00E426CD">
      <w:pPr>
        <w:spacing w:after="200" w:line="276" w:lineRule="auto"/>
        <w:jc w:val="both"/>
        <w:rPr>
          <w:rFonts w:ascii="Times New Roman" w:hAnsi="Times New Roman"/>
          <w:lang w:val="lv-LV"/>
        </w:rPr>
      </w:pPr>
      <w:r w:rsidRPr="0076201E">
        <w:rPr>
          <w:rFonts w:ascii="Times New Roman" w:hAnsi="Times New Roman"/>
          <w:bCs/>
          <w:lang w:val="lv-LV"/>
        </w:rPr>
        <w:t>1.1.4.</w:t>
      </w:r>
      <w:r w:rsidR="00784FC4" w:rsidRPr="00F352C4">
        <w:rPr>
          <w:rFonts w:ascii="Times New Roman" w:hAnsi="Times New Roman"/>
          <w:lang w:val="lv-LV"/>
        </w:rPr>
        <w:t>Reģistrācija CSDD uz pircēja vārda</w:t>
      </w:r>
      <w:r w:rsidRPr="00F352C4">
        <w:rPr>
          <w:rFonts w:ascii="Times New Roman" w:hAnsi="Times New Roman"/>
          <w:lang w:val="lv-LV"/>
        </w:rPr>
        <w:t>.</w:t>
      </w:r>
    </w:p>
    <w:p w14:paraId="4CEE2450" w14:textId="315D5791" w:rsidR="00784FC4" w:rsidRPr="00F352C4" w:rsidRDefault="00595F24" w:rsidP="00E426CD">
      <w:pPr>
        <w:spacing w:after="200" w:line="276" w:lineRule="auto"/>
        <w:jc w:val="both"/>
        <w:rPr>
          <w:rFonts w:ascii="Times New Roman" w:hAnsi="Times New Roman"/>
          <w:lang w:val="lv-LV"/>
        </w:rPr>
      </w:pPr>
      <w:r w:rsidRPr="00F352C4">
        <w:rPr>
          <w:rFonts w:ascii="Times New Roman" w:hAnsi="Times New Roman"/>
          <w:lang w:val="lv-LV"/>
        </w:rPr>
        <w:t xml:space="preserve">1.1.5. </w:t>
      </w:r>
      <w:r w:rsidR="00784FC4" w:rsidRPr="00F352C4">
        <w:rPr>
          <w:rFonts w:ascii="Times New Roman" w:hAnsi="Times New Roman"/>
          <w:lang w:val="lv-LV"/>
        </w:rPr>
        <w:t>Pretendentam pēc pieprasījum</w:t>
      </w:r>
      <w:r w:rsidR="00F84752" w:rsidRPr="00F352C4">
        <w:rPr>
          <w:rFonts w:ascii="Times New Roman" w:hAnsi="Times New Roman"/>
          <w:lang w:val="lv-LV"/>
        </w:rPr>
        <w:t>a</w:t>
      </w:r>
      <w:r w:rsidR="00784FC4" w:rsidRPr="00F352C4">
        <w:rPr>
          <w:rFonts w:ascii="Times New Roman" w:hAnsi="Times New Roman"/>
          <w:lang w:val="lv-LV"/>
        </w:rPr>
        <w:t xml:space="preserve"> jāiesniedz servisa grāmat</w:t>
      </w:r>
      <w:r w:rsidR="00F84752" w:rsidRPr="00F352C4">
        <w:rPr>
          <w:rFonts w:ascii="Times New Roman" w:hAnsi="Times New Roman"/>
          <w:lang w:val="lv-LV"/>
        </w:rPr>
        <w:t>a</w:t>
      </w:r>
      <w:r w:rsidR="00784FC4" w:rsidRPr="00F352C4">
        <w:rPr>
          <w:rFonts w:ascii="Times New Roman" w:hAnsi="Times New Roman"/>
          <w:lang w:val="lv-LV"/>
        </w:rPr>
        <w:t xml:space="preserve"> un pēdējo 2</w:t>
      </w:r>
      <w:r w:rsidRPr="00F352C4">
        <w:rPr>
          <w:rFonts w:ascii="Times New Roman" w:hAnsi="Times New Roman"/>
          <w:lang w:val="lv-LV"/>
        </w:rPr>
        <w:t xml:space="preserve"> </w:t>
      </w:r>
      <w:r w:rsidR="00784FC4" w:rsidRPr="00F352C4">
        <w:rPr>
          <w:rFonts w:ascii="Times New Roman" w:hAnsi="Times New Roman"/>
          <w:lang w:val="lv-LV"/>
        </w:rPr>
        <w:t>(div</w:t>
      </w:r>
      <w:r w:rsidR="00F84752" w:rsidRPr="00F352C4">
        <w:rPr>
          <w:rFonts w:ascii="Times New Roman" w:hAnsi="Times New Roman"/>
          <w:lang w:val="lv-LV"/>
        </w:rPr>
        <w:t>u</w:t>
      </w:r>
      <w:r w:rsidR="00784FC4" w:rsidRPr="00F352C4">
        <w:rPr>
          <w:rFonts w:ascii="Times New Roman" w:hAnsi="Times New Roman"/>
          <w:lang w:val="lv-LV"/>
        </w:rPr>
        <w:t>) tehnisk</w:t>
      </w:r>
      <w:r w:rsidR="00F84752" w:rsidRPr="00F352C4">
        <w:rPr>
          <w:rFonts w:ascii="Times New Roman" w:hAnsi="Times New Roman"/>
          <w:lang w:val="lv-LV"/>
        </w:rPr>
        <w:t>o</w:t>
      </w:r>
      <w:r w:rsidR="00784FC4" w:rsidRPr="00F352C4">
        <w:rPr>
          <w:rFonts w:ascii="Times New Roman" w:hAnsi="Times New Roman"/>
          <w:lang w:val="lv-LV"/>
        </w:rPr>
        <w:t xml:space="preserve"> apska</w:t>
      </w:r>
      <w:r w:rsidR="00F84752" w:rsidRPr="00F352C4">
        <w:rPr>
          <w:rFonts w:ascii="Times New Roman" w:hAnsi="Times New Roman"/>
          <w:lang w:val="lv-LV"/>
        </w:rPr>
        <w:t>šu</w:t>
      </w:r>
      <w:r w:rsidR="00784FC4" w:rsidRPr="00F352C4">
        <w:rPr>
          <w:rFonts w:ascii="Times New Roman" w:hAnsi="Times New Roman"/>
          <w:lang w:val="lv-LV"/>
        </w:rPr>
        <w:t xml:space="preserve"> protokolu kopijas ar redzamiem nobraukumiem piegādājamajam transporta līdzeklim.</w:t>
      </w:r>
    </w:p>
    <w:p w14:paraId="580D8D0D" w14:textId="77777777" w:rsidR="00595F24" w:rsidRPr="00F352C4" w:rsidRDefault="00595F24" w:rsidP="00E426CD">
      <w:pPr>
        <w:spacing w:after="200" w:line="276" w:lineRule="auto"/>
        <w:jc w:val="both"/>
        <w:rPr>
          <w:rFonts w:ascii="Times New Roman" w:hAnsi="Times New Roman"/>
          <w:b/>
          <w:lang w:val="lv-LV"/>
        </w:rPr>
      </w:pPr>
      <w:r w:rsidRPr="00F352C4">
        <w:rPr>
          <w:rFonts w:ascii="Times New Roman" w:hAnsi="Times New Roman"/>
          <w:lang w:val="lv-LV" w:eastAsia="de-DE"/>
        </w:rPr>
        <w:t xml:space="preserve">1.1.6. </w:t>
      </w:r>
      <w:r w:rsidR="00784FC4" w:rsidRPr="00F352C4">
        <w:rPr>
          <w:rFonts w:ascii="Times New Roman" w:hAnsi="Times New Roman"/>
          <w:lang w:val="lv-LV" w:eastAsia="de-DE"/>
        </w:rPr>
        <w:t xml:space="preserve">Automašīna ir aprīkota ar </w:t>
      </w:r>
      <w:r w:rsidR="00784FC4" w:rsidRPr="00F352C4">
        <w:rPr>
          <w:rFonts w:ascii="Times New Roman" w:hAnsi="Times New Roman"/>
          <w:lang w:val="lv-LV"/>
        </w:rPr>
        <w:t xml:space="preserve">atbilstošām riepām saskaņā ar 2015.gada 2.jūnija Ministru kabineta noteikumiem Nr. 279 “Ceļu satiksmes noteikumi”. </w:t>
      </w:r>
      <w:r w:rsidR="00784FC4" w:rsidRPr="00F352C4">
        <w:rPr>
          <w:rFonts w:ascii="Times New Roman" w:hAnsi="Times New Roman"/>
          <w:shd w:val="clear" w:color="auto" w:fill="FFFFFF"/>
          <w:lang w:val="lv-LV"/>
        </w:rPr>
        <w:t xml:space="preserve">Riepu protektoru dziļums atbilst 2004.gada 29.aprīļa </w:t>
      </w:r>
      <w:r w:rsidR="00784FC4" w:rsidRPr="00F352C4">
        <w:rPr>
          <w:rFonts w:ascii="Times New Roman" w:hAnsi="Times New Roman"/>
          <w:lang w:val="lv-LV"/>
        </w:rPr>
        <w:t>Ministru kabineta noteikumiem Nr.466 “</w:t>
      </w:r>
      <w:r w:rsidR="00784FC4" w:rsidRPr="00F352C4">
        <w:rPr>
          <w:rFonts w:ascii="Times New Roman" w:hAnsi="Times New Roman"/>
          <w:bCs/>
          <w:shd w:val="clear" w:color="auto" w:fill="FFFFFF"/>
          <w:lang w:val="lv-LV"/>
        </w:rPr>
        <w:t>Noteikumi par transportlīdzekļu valsts tehnisko apskati un tehnisko kontroli uz ceļiem</w:t>
      </w:r>
      <w:r w:rsidR="00784FC4" w:rsidRPr="00F352C4">
        <w:rPr>
          <w:rFonts w:ascii="Times New Roman" w:hAnsi="Times New Roman"/>
          <w:lang w:val="lv-LV"/>
        </w:rPr>
        <w:t>”</w:t>
      </w:r>
      <w:r w:rsidRPr="00F352C4">
        <w:rPr>
          <w:rFonts w:ascii="Times New Roman" w:hAnsi="Times New Roman"/>
          <w:b/>
          <w:lang w:val="lv-LV"/>
        </w:rPr>
        <w:t>.</w:t>
      </w:r>
    </w:p>
    <w:p w14:paraId="0ADA5375" w14:textId="0EF6D7F7" w:rsidR="00784FC4" w:rsidRPr="00595F24" w:rsidRDefault="00595F24" w:rsidP="00E426CD">
      <w:pPr>
        <w:spacing w:after="200" w:line="276" w:lineRule="auto"/>
        <w:jc w:val="both"/>
        <w:rPr>
          <w:rFonts w:ascii="Times New Roman" w:hAnsi="Times New Roman"/>
          <w:b/>
          <w:lang w:val="lv-LV"/>
        </w:rPr>
      </w:pPr>
      <w:r w:rsidRPr="0076201E">
        <w:rPr>
          <w:rFonts w:ascii="Times New Roman" w:hAnsi="Times New Roman"/>
          <w:bCs/>
          <w:lang w:val="lv-LV"/>
        </w:rPr>
        <w:t xml:space="preserve">1.1.7. </w:t>
      </w:r>
      <w:r w:rsidR="00784FC4" w:rsidRPr="0076201E">
        <w:rPr>
          <w:rFonts w:ascii="Times New Roman" w:hAnsi="Times New Roman"/>
          <w:bCs/>
          <w:lang w:val="lv-LV"/>
        </w:rPr>
        <w:t>Pretendents</w:t>
      </w:r>
      <w:r w:rsidR="00784FC4" w:rsidRPr="00F352C4">
        <w:rPr>
          <w:rFonts w:ascii="Times New Roman" w:hAnsi="Times New Roman"/>
          <w:lang w:val="lv-LV"/>
        </w:rPr>
        <w:t xml:space="preserve"> </w:t>
      </w:r>
      <w:r w:rsidR="00784FC4" w:rsidRPr="00E85532">
        <w:rPr>
          <w:rFonts w:ascii="Times New Roman" w:hAnsi="Times New Roman"/>
          <w:lang w:val="lv-LV"/>
        </w:rPr>
        <w:t>apmaks</w:t>
      </w:r>
      <w:r>
        <w:rPr>
          <w:rFonts w:ascii="Times New Roman" w:hAnsi="Times New Roman"/>
          <w:lang w:val="lv-LV"/>
        </w:rPr>
        <w:t>ā</w:t>
      </w:r>
      <w:r w:rsidR="00784FC4" w:rsidRPr="00E85532">
        <w:rPr>
          <w:rFonts w:ascii="Times New Roman" w:hAnsi="Times New Roman"/>
          <w:lang w:val="lv-LV"/>
        </w:rPr>
        <w:t xml:space="preserve"> komisijas locekļiem vis</w:t>
      </w:r>
      <w:r>
        <w:rPr>
          <w:rFonts w:ascii="Times New Roman" w:hAnsi="Times New Roman"/>
          <w:lang w:val="lv-LV"/>
        </w:rPr>
        <w:t>u</w:t>
      </w:r>
      <w:r w:rsidR="00784FC4" w:rsidRPr="00E85532">
        <w:rPr>
          <w:rFonts w:ascii="Times New Roman" w:hAnsi="Times New Roman"/>
          <w:lang w:val="lv-LV"/>
        </w:rPr>
        <w:t xml:space="preserve">s izdevumus, </w:t>
      </w:r>
      <w:r>
        <w:rPr>
          <w:rFonts w:ascii="Times New Roman" w:hAnsi="Times New Roman"/>
          <w:lang w:val="lv-LV"/>
        </w:rPr>
        <w:t xml:space="preserve">kuri </w:t>
      </w:r>
      <w:r w:rsidR="00784FC4" w:rsidRPr="00E85532">
        <w:rPr>
          <w:rFonts w:ascii="Times New Roman" w:hAnsi="Times New Roman"/>
          <w:lang w:val="lv-LV"/>
        </w:rPr>
        <w:t>saistīt</w:t>
      </w:r>
      <w:r>
        <w:rPr>
          <w:rFonts w:ascii="Times New Roman" w:hAnsi="Times New Roman"/>
          <w:lang w:val="lv-LV"/>
        </w:rPr>
        <w:t>i</w:t>
      </w:r>
      <w:r w:rsidR="00784FC4" w:rsidRPr="00E85532">
        <w:rPr>
          <w:rFonts w:ascii="Times New Roman" w:hAnsi="Times New Roman"/>
          <w:lang w:val="lv-LV"/>
        </w:rPr>
        <w:t xml:space="preserve"> ar automašīnas pirmspirkšanas apskati.</w:t>
      </w:r>
      <w:r w:rsidR="00F84752">
        <w:rPr>
          <w:rFonts w:ascii="Times New Roman" w:hAnsi="Times New Roman"/>
          <w:lang w:val="lv-LV"/>
        </w:rPr>
        <w:t xml:space="preserve"> </w:t>
      </w:r>
    </w:p>
    <w:p w14:paraId="13712B0F" w14:textId="77777777" w:rsidR="00784FC4" w:rsidRPr="00F84752" w:rsidRDefault="00784FC4">
      <w:pPr>
        <w:rPr>
          <w:rFonts w:ascii="Times New Roman" w:hAnsi="Times New Roman"/>
          <w:b/>
          <w:bCs/>
          <w:lang w:val="lv-LV"/>
        </w:rPr>
      </w:pPr>
      <w:r w:rsidRPr="00F84752">
        <w:rPr>
          <w:rFonts w:ascii="Times New Roman" w:hAnsi="Times New Roman"/>
          <w:b/>
          <w:bCs/>
          <w:lang w:val="lv-LV"/>
        </w:rPr>
        <w:br w:type="page"/>
      </w:r>
    </w:p>
    <w:p w14:paraId="176B8DA9" w14:textId="69208F05" w:rsidR="00DC2D61" w:rsidRPr="001D6076" w:rsidRDefault="00DC2D61" w:rsidP="00784FC4">
      <w:pPr>
        <w:spacing w:after="0"/>
        <w:jc w:val="right"/>
        <w:rPr>
          <w:rFonts w:ascii="Times New Roman" w:hAnsi="Times New Roman"/>
          <w:lang w:val="lv-LV"/>
        </w:rPr>
      </w:pPr>
      <w:r w:rsidRPr="001D6076">
        <w:rPr>
          <w:rFonts w:ascii="Times New Roman" w:hAnsi="Times New Roman"/>
          <w:lang w:val="lv-LV"/>
        </w:rPr>
        <w:lastRenderedPageBreak/>
        <w:t>Pielikums Nr.</w:t>
      </w:r>
      <w:r w:rsidR="001A1A7F">
        <w:rPr>
          <w:rFonts w:ascii="Times New Roman" w:hAnsi="Times New Roman"/>
          <w:lang w:val="lv-LV"/>
        </w:rPr>
        <w:t>1</w:t>
      </w:r>
    </w:p>
    <w:p w14:paraId="1426541B" w14:textId="6F6F2C02" w:rsidR="00DC2D61" w:rsidRPr="001D6076" w:rsidRDefault="00DC2D61" w:rsidP="002F65D3">
      <w:pPr>
        <w:spacing w:after="0"/>
        <w:jc w:val="right"/>
        <w:rPr>
          <w:rFonts w:ascii="Times New Roman" w:hAnsi="Times New Roman"/>
          <w:iCs/>
          <w:lang w:val="lv-LV"/>
        </w:rPr>
      </w:pPr>
      <w:r w:rsidRPr="001D6076">
        <w:rPr>
          <w:rFonts w:ascii="Times New Roman" w:hAnsi="Times New Roman"/>
          <w:iCs/>
          <w:noProof/>
          <w:lang w:val="lv-LV" w:eastAsia="ru-RU"/>
        </w:rPr>
        <w:t xml:space="preserve">iepirkuma  </w:t>
      </w:r>
      <w:r w:rsidR="00470F8E" w:rsidRPr="001D6076">
        <w:rPr>
          <w:rFonts w:ascii="Times New Roman" w:hAnsi="Times New Roman"/>
          <w:iCs/>
          <w:noProof/>
          <w:lang w:val="lv-LV" w:eastAsia="ru-RU"/>
        </w:rPr>
        <w:t>dokumentācijai</w:t>
      </w:r>
    </w:p>
    <w:p w14:paraId="1D753CC5" w14:textId="503221F6" w:rsidR="00DC2D61" w:rsidRPr="001D6076" w:rsidRDefault="00DC2D61" w:rsidP="002F65D3">
      <w:pPr>
        <w:pStyle w:val="BodyText"/>
        <w:tabs>
          <w:tab w:val="left" w:pos="705"/>
        </w:tabs>
        <w:spacing w:after="0"/>
        <w:jc w:val="right"/>
        <w:rPr>
          <w:rFonts w:ascii="Times New Roman" w:hAnsi="Times New Roman"/>
          <w:iCs/>
          <w:lang w:val="lv-LV"/>
        </w:rPr>
      </w:pPr>
      <w:r w:rsidRPr="001D6076">
        <w:rPr>
          <w:rFonts w:ascii="Times New Roman" w:hAnsi="Times New Roman"/>
          <w:b/>
          <w:iCs/>
          <w:lang w:val="lv-LV"/>
        </w:rPr>
        <w:t>ar identifikācijas Nr. ASDS/20</w:t>
      </w:r>
      <w:r w:rsidR="00470F8E" w:rsidRPr="001D6076">
        <w:rPr>
          <w:rFonts w:ascii="Times New Roman" w:hAnsi="Times New Roman"/>
          <w:b/>
          <w:iCs/>
          <w:lang w:val="lv-LV"/>
        </w:rPr>
        <w:t>20/</w:t>
      </w:r>
      <w:r w:rsidR="001D6076" w:rsidRPr="001D6076">
        <w:rPr>
          <w:rFonts w:ascii="Times New Roman" w:hAnsi="Times New Roman"/>
          <w:b/>
          <w:iCs/>
          <w:lang w:val="lv-LV"/>
        </w:rPr>
        <w:t>84</w:t>
      </w:r>
    </w:p>
    <w:p w14:paraId="35A90472" w14:textId="77777777" w:rsidR="00DC2D61" w:rsidRPr="001D6076" w:rsidRDefault="00DC2D61" w:rsidP="00DC2D61">
      <w:pPr>
        <w:rPr>
          <w:rFonts w:ascii="Times New Roman" w:hAnsi="Times New Roman"/>
          <w:lang w:val="lv-LV"/>
        </w:rPr>
      </w:pPr>
    </w:p>
    <w:p w14:paraId="301C49B4" w14:textId="77777777" w:rsidR="00DC2D61" w:rsidRPr="001D6076" w:rsidRDefault="00DC2D61" w:rsidP="00DC2D61">
      <w:pPr>
        <w:rPr>
          <w:rFonts w:ascii="Times New Roman" w:hAnsi="Times New Roman"/>
          <w:b/>
          <w:lang w:val="lv-LV"/>
        </w:rPr>
      </w:pPr>
    </w:p>
    <w:p w14:paraId="48445263" w14:textId="77777777" w:rsidR="00DC2D61" w:rsidRPr="001D6076" w:rsidRDefault="00DC2D61" w:rsidP="00DC2D61">
      <w:pPr>
        <w:spacing w:after="120" w:line="312" w:lineRule="auto"/>
        <w:ind w:left="180"/>
        <w:jc w:val="center"/>
        <w:rPr>
          <w:rFonts w:ascii="Times New Roman" w:hAnsi="Times New Roman"/>
          <w:i/>
          <w:kern w:val="2"/>
          <w:lang w:val="lv-LV"/>
        </w:rPr>
      </w:pPr>
      <w:r w:rsidRPr="001D6076">
        <w:rPr>
          <w:rFonts w:ascii="Times New Roman" w:hAnsi="Times New Roman"/>
          <w:i/>
          <w:kern w:val="2"/>
          <w:lang w:val="lv-LV"/>
        </w:rPr>
        <w:t>Uz pretendenta veidlapas</w:t>
      </w:r>
    </w:p>
    <w:p w14:paraId="00196B32" w14:textId="77777777" w:rsidR="00DC2D61" w:rsidRPr="001D6076" w:rsidRDefault="00DC2D61" w:rsidP="00DC2D61">
      <w:pPr>
        <w:spacing w:after="120" w:line="312" w:lineRule="auto"/>
        <w:ind w:left="180"/>
        <w:jc w:val="center"/>
        <w:rPr>
          <w:rFonts w:ascii="Times New Roman" w:hAnsi="Times New Roman"/>
          <w:i/>
          <w:kern w:val="2"/>
          <w:lang w:val="lv-LV"/>
        </w:rPr>
      </w:pPr>
      <w:r w:rsidRPr="001D6076">
        <w:rPr>
          <w:rFonts w:ascii="Times New Roman" w:hAnsi="Times New Roman"/>
          <w:i/>
          <w:kern w:val="2"/>
          <w:lang w:val="lv-LV"/>
        </w:rPr>
        <w:t xml:space="preserve">Vieta </w:t>
      </w:r>
    </w:p>
    <w:p w14:paraId="6A321EB9" w14:textId="77777777" w:rsidR="00DC2D61" w:rsidRPr="001D6076" w:rsidRDefault="00DC2D61" w:rsidP="00DC2D61">
      <w:pPr>
        <w:spacing w:after="120" w:line="312" w:lineRule="auto"/>
        <w:ind w:left="180"/>
        <w:rPr>
          <w:rFonts w:ascii="Times New Roman" w:hAnsi="Times New Roman"/>
          <w:i/>
          <w:kern w:val="2"/>
          <w:lang w:val="lv-LV"/>
        </w:rPr>
      </w:pPr>
      <w:r w:rsidRPr="001D6076">
        <w:rPr>
          <w:rFonts w:ascii="Times New Roman" w:hAnsi="Times New Roman"/>
          <w:i/>
          <w:kern w:val="2"/>
          <w:lang w:val="lv-LV"/>
        </w:rPr>
        <w:t xml:space="preserve">Datums </w:t>
      </w:r>
    </w:p>
    <w:p w14:paraId="1FD19CF1" w14:textId="77777777" w:rsidR="00DC2D61" w:rsidRPr="001D6076" w:rsidRDefault="00DC2D61" w:rsidP="00DC2D61">
      <w:pPr>
        <w:jc w:val="center"/>
        <w:rPr>
          <w:rFonts w:ascii="Times New Roman" w:hAnsi="Times New Roman"/>
          <w:b/>
          <w:caps/>
          <w:lang w:val="lv-LV"/>
        </w:rPr>
      </w:pPr>
      <w:r w:rsidRPr="001D6076">
        <w:rPr>
          <w:rFonts w:ascii="Times New Roman" w:hAnsi="Times New Roman"/>
          <w:b/>
          <w:caps/>
          <w:lang w:val="lv-LV"/>
        </w:rPr>
        <w:t>PIETEIKUMS PAR PIEDALĪŠANOS IEPIRKUMā</w:t>
      </w:r>
    </w:p>
    <w:p w14:paraId="68BFF425" w14:textId="71E44E69" w:rsidR="00DC2D61" w:rsidRPr="001D6076" w:rsidRDefault="00DC2D61" w:rsidP="00470F8E">
      <w:pPr>
        <w:ind w:firstLine="5103"/>
        <w:jc w:val="right"/>
        <w:rPr>
          <w:rFonts w:ascii="Times New Roman" w:hAnsi="Times New Roman"/>
          <w:lang w:val="lv-LV"/>
        </w:rPr>
      </w:pPr>
      <w:r w:rsidRPr="001D6076">
        <w:rPr>
          <w:rFonts w:ascii="Times New Roman" w:hAnsi="Times New Roman"/>
          <w:lang w:val="lv-LV"/>
        </w:rPr>
        <w:t xml:space="preserve">Iepirkuma komisijai </w:t>
      </w:r>
    </w:p>
    <w:p w14:paraId="27062276" w14:textId="77777777" w:rsidR="00DC2D61" w:rsidRPr="001D6076" w:rsidRDefault="00DC2D61" w:rsidP="00DC2D61">
      <w:pPr>
        <w:rPr>
          <w:rFonts w:ascii="Times New Roman" w:hAnsi="Times New Roman"/>
          <w:lang w:val="lv-LV"/>
        </w:rPr>
      </w:pPr>
      <w:r w:rsidRPr="001D6076">
        <w:rPr>
          <w:rFonts w:ascii="Times New Roman" w:hAnsi="Times New Roman"/>
          <w:lang w:val="lv-LV"/>
        </w:rPr>
        <w:t xml:space="preserve">Piesakās piedalīties iepirkumā     _______________________________________________________     </w:t>
      </w:r>
    </w:p>
    <w:p w14:paraId="3164CC61" w14:textId="77777777" w:rsidR="00DC2D61" w:rsidRPr="001D6076" w:rsidRDefault="00DC2D61" w:rsidP="00DC2D61">
      <w:pPr>
        <w:jc w:val="both"/>
        <w:rPr>
          <w:rFonts w:ascii="Times New Roman" w:hAnsi="Times New Roman"/>
          <w:lang w:val="lv-LV"/>
        </w:rPr>
      </w:pPr>
      <w:r w:rsidRPr="001D6076">
        <w:rPr>
          <w:rFonts w:ascii="Times New Roman" w:hAnsi="Times New Roman"/>
          <w:lang w:val="lv-LV"/>
        </w:rPr>
        <w:t xml:space="preserve">                                                                     nosaukums,  identifikācijas numurs; </w:t>
      </w:r>
    </w:p>
    <w:p w14:paraId="030171F8" w14:textId="546B91F3" w:rsidR="00DC2D61" w:rsidRPr="001D6076" w:rsidRDefault="00DC2D61" w:rsidP="00DC2D61">
      <w:pPr>
        <w:jc w:val="both"/>
        <w:rPr>
          <w:rFonts w:ascii="Times New Roman" w:hAnsi="Times New Roman"/>
          <w:lang w:val="lv-LV"/>
        </w:rPr>
      </w:pPr>
      <w:r w:rsidRPr="001D6076">
        <w:rPr>
          <w:rFonts w:ascii="Times New Roman" w:hAnsi="Times New Roman"/>
          <w:lang w:val="lv-LV"/>
        </w:rPr>
        <w:t xml:space="preserve">apņemas ievērot iepirkuma </w:t>
      </w:r>
      <w:r w:rsidR="002644AF" w:rsidRPr="001D6076">
        <w:rPr>
          <w:rFonts w:ascii="Times New Roman" w:hAnsi="Times New Roman"/>
          <w:lang w:val="lv-LV"/>
        </w:rPr>
        <w:t>dokumentācijas</w:t>
      </w:r>
      <w:r w:rsidRPr="001D6076">
        <w:rPr>
          <w:rFonts w:ascii="Times New Roman" w:hAnsi="Times New Roman"/>
          <w:lang w:val="lv-LV"/>
        </w:rPr>
        <w:t xml:space="preserve"> prasības; </w:t>
      </w:r>
    </w:p>
    <w:p w14:paraId="697DEA91" w14:textId="636AC47C" w:rsidR="00DC2D61" w:rsidRPr="00E85532" w:rsidRDefault="00DC2D61" w:rsidP="00DC2D61">
      <w:pPr>
        <w:jc w:val="both"/>
        <w:rPr>
          <w:rFonts w:ascii="Times New Roman" w:hAnsi="Times New Roman"/>
          <w:lang w:val="lv-LV"/>
        </w:rPr>
      </w:pPr>
      <w:r w:rsidRPr="001D6076">
        <w:rPr>
          <w:rFonts w:ascii="Times New Roman" w:hAnsi="Times New Roman"/>
          <w:lang w:val="lv-LV"/>
        </w:rPr>
        <w:t xml:space="preserve">apņemas (ja Pasūtītājs izvēlējies šo piedāvājumu) slēgt līgumu </w:t>
      </w:r>
      <w:r w:rsidR="0059591A" w:rsidRPr="00E85532">
        <w:rPr>
          <w:rFonts w:ascii="Times New Roman" w:hAnsi="Times New Roman"/>
          <w:lang w:val="lv-LV"/>
        </w:rPr>
        <w:t xml:space="preserve">pēc iepirkuma dokumentācijai pievienotā līguma parauga </w:t>
      </w:r>
      <w:r w:rsidRPr="00E85532">
        <w:rPr>
          <w:rFonts w:ascii="Times New Roman" w:hAnsi="Times New Roman"/>
          <w:lang w:val="lv-LV"/>
        </w:rPr>
        <w:t>un izpildīt visus līguma noteikumus;</w:t>
      </w:r>
    </w:p>
    <w:p w14:paraId="1E9CB4B7" w14:textId="77777777" w:rsidR="00DC2D61" w:rsidRPr="001D6076" w:rsidRDefault="00DC2D61" w:rsidP="00DC2D61">
      <w:pPr>
        <w:jc w:val="both"/>
        <w:rPr>
          <w:rFonts w:ascii="Times New Roman" w:hAnsi="Times New Roman"/>
          <w:lang w:val="lv-LV"/>
        </w:rPr>
      </w:pPr>
      <w:r w:rsidRPr="001D6076">
        <w:rPr>
          <w:rFonts w:ascii="Times New Roman" w:hAnsi="Times New Roman"/>
          <w:lang w:val="lv-LV"/>
        </w:rPr>
        <w:t>apliecina, ka ir iesniedzis tikai patiesu informāciju;</w:t>
      </w:r>
    </w:p>
    <w:p w14:paraId="7CCD9A82" w14:textId="77777777" w:rsidR="00DC2D61" w:rsidRPr="001D6076" w:rsidRDefault="00DC2D61" w:rsidP="00DC2D61">
      <w:pPr>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DC2D61" w:rsidRPr="001D6076" w14:paraId="74F4645C" w14:textId="77777777" w:rsidTr="00DC2D61">
        <w:trPr>
          <w:trHeight w:val="361"/>
        </w:trPr>
        <w:tc>
          <w:tcPr>
            <w:tcW w:w="2694" w:type="dxa"/>
            <w:tcBorders>
              <w:top w:val="single" w:sz="6" w:space="0" w:color="auto"/>
              <w:left w:val="single" w:sz="6" w:space="0" w:color="auto"/>
              <w:bottom w:val="single" w:sz="6" w:space="0" w:color="auto"/>
              <w:right w:val="single" w:sz="6" w:space="0" w:color="auto"/>
            </w:tcBorders>
            <w:hideMark/>
          </w:tcPr>
          <w:p w14:paraId="76AD58BF" w14:textId="77777777" w:rsidR="00DC2D61" w:rsidRPr="001D6076" w:rsidRDefault="00DC2D61">
            <w:pPr>
              <w:jc w:val="both"/>
              <w:rPr>
                <w:rFonts w:ascii="Times New Roman" w:hAnsi="Times New Roman"/>
                <w:lang w:val="lv-LV"/>
              </w:rPr>
            </w:pPr>
            <w:r w:rsidRPr="001D6076">
              <w:rPr>
                <w:rFonts w:ascii="Times New Roman" w:hAnsi="Times New Roman"/>
                <w:lang w:val="lv-LV"/>
              </w:rPr>
              <w:t>Pretendents</w:t>
            </w:r>
          </w:p>
        </w:tc>
        <w:tc>
          <w:tcPr>
            <w:tcW w:w="6662" w:type="dxa"/>
            <w:tcBorders>
              <w:top w:val="single" w:sz="6" w:space="0" w:color="auto"/>
              <w:left w:val="single" w:sz="6" w:space="0" w:color="auto"/>
              <w:bottom w:val="single" w:sz="6" w:space="0" w:color="auto"/>
              <w:right w:val="single" w:sz="6" w:space="0" w:color="auto"/>
            </w:tcBorders>
          </w:tcPr>
          <w:p w14:paraId="73328A66" w14:textId="77777777" w:rsidR="00DC2D61" w:rsidRPr="001D6076" w:rsidRDefault="00DC2D61">
            <w:pPr>
              <w:jc w:val="both"/>
              <w:rPr>
                <w:rFonts w:ascii="Times New Roman" w:hAnsi="Times New Roman"/>
                <w:lang w:val="lv-LV"/>
              </w:rPr>
            </w:pPr>
          </w:p>
        </w:tc>
      </w:tr>
      <w:tr w:rsidR="00DC2D61" w:rsidRPr="001D6076" w14:paraId="51015AFF" w14:textId="77777777" w:rsidTr="00DC2D6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5EBB209F" w14:textId="77777777" w:rsidR="00DC2D61" w:rsidRPr="001D6076" w:rsidRDefault="00DC2D61">
            <w:pPr>
              <w:jc w:val="both"/>
              <w:rPr>
                <w:rFonts w:ascii="Times New Roman" w:hAnsi="Times New Roman"/>
                <w:lang w:val="lv-LV"/>
              </w:rPr>
            </w:pPr>
            <w:r w:rsidRPr="001D6076">
              <w:rPr>
                <w:rFonts w:ascii="Times New Roman" w:hAnsi="Times New Roman"/>
                <w:lang w:val="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4BDF4FB3" w14:textId="77777777" w:rsidR="00DC2D61" w:rsidRPr="001D6076" w:rsidRDefault="00DC2D61">
            <w:pPr>
              <w:jc w:val="both"/>
              <w:rPr>
                <w:rFonts w:ascii="Times New Roman" w:hAnsi="Times New Roman"/>
                <w:lang w:val="lv-LV"/>
              </w:rPr>
            </w:pPr>
          </w:p>
        </w:tc>
      </w:tr>
      <w:tr w:rsidR="00DC2D61" w:rsidRPr="001D6076" w14:paraId="13B32DC2" w14:textId="77777777" w:rsidTr="00DC2D6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C0CC1BA" w14:textId="77777777" w:rsidR="00DC2D61" w:rsidRPr="001D6076" w:rsidRDefault="00DC2D61">
            <w:pPr>
              <w:jc w:val="both"/>
              <w:rPr>
                <w:rFonts w:ascii="Times New Roman" w:hAnsi="Times New Roman"/>
                <w:lang w:val="lv-LV"/>
              </w:rPr>
            </w:pPr>
            <w:r w:rsidRPr="001D6076">
              <w:rPr>
                <w:rFonts w:ascii="Times New Roman" w:hAnsi="Times New Roman"/>
                <w:lang w:val="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5070D549" w14:textId="77777777" w:rsidR="00DC2D61" w:rsidRPr="001D6076" w:rsidRDefault="00DC2D61">
            <w:pPr>
              <w:jc w:val="both"/>
              <w:rPr>
                <w:rFonts w:ascii="Times New Roman" w:hAnsi="Times New Roman"/>
                <w:lang w:val="lv-LV"/>
              </w:rPr>
            </w:pPr>
          </w:p>
        </w:tc>
      </w:tr>
      <w:tr w:rsidR="00DC2D61" w:rsidRPr="001D6076" w14:paraId="28EAFAE3"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BEF35F4" w14:textId="77777777" w:rsidR="00DC2D61" w:rsidRPr="001D6076" w:rsidRDefault="00DC2D61">
            <w:pPr>
              <w:jc w:val="both"/>
              <w:rPr>
                <w:rFonts w:ascii="Times New Roman" w:hAnsi="Times New Roman"/>
                <w:lang w:val="lv-LV"/>
              </w:rPr>
            </w:pPr>
            <w:r w:rsidRPr="001D6076">
              <w:rPr>
                <w:rFonts w:ascii="Times New Roman" w:hAnsi="Times New Roman"/>
                <w:lang w:val="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2F5C09D" w14:textId="77777777" w:rsidR="00DC2D61" w:rsidRPr="001D6076" w:rsidRDefault="00DC2D61">
            <w:pPr>
              <w:jc w:val="both"/>
              <w:rPr>
                <w:rFonts w:ascii="Times New Roman" w:hAnsi="Times New Roman"/>
                <w:lang w:val="lv-LV"/>
              </w:rPr>
            </w:pPr>
          </w:p>
        </w:tc>
      </w:tr>
      <w:tr w:rsidR="00DC2D61" w:rsidRPr="00CA5665" w14:paraId="68638178"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A7A49E" w14:textId="77777777" w:rsidR="00DC2D61" w:rsidRPr="001D6076" w:rsidRDefault="00DC2D61">
            <w:pPr>
              <w:jc w:val="both"/>
              <w:rPr>
                <w:rFonts w:ascii="Times New Roman" w:hAnsi="Times New Roman"/>
                <w:lang w:val="lv-LV"/>
              </w:rPr>
            </w:pPr>
            <w:r w:rsidRPr="001D6076">
              <w:rPr>
                <w:rFonts w:ascii="Times New Roman" w:hAnsi="Times New Roman"/>
                <w:lang w:val="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0F631D30" w14:textId="77777777" w:rsidR="00DC2D61" w:rsidRPr="001D6076" w:rsidRDefault="00DC2D61">
            <w:pPr>
              <w:jc w:val="both"/>
              <w:rPr>
                <w:rFonts w:ascii="Times New Roman" w:hAnsi="Times New Roman"/>
                <w:lang w:val="lv-LV"/>
              </w:rPr>
            </w:pPr>
          </w:p>
        </w:tc>
      </w:tr>
      <w:tr w:rsidR="00DC2D61" w:rsidRPr="001D6076" w14:paraId="7AA8F617"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4C6AB9ED" w14:textId="77777777" w:rsidR="00DC2D61" w:rsidRPr="001D6076" w:rsidRDefault="00DC2D61">
            <w:pPr>
              <w:jc w:val="both"/>
              <w:rPr>
                <w:rFonts w:ascii="Times New Roman" w:hAnsi="Times New Roman"/>
                <w:lang w:val="lv-LV"/>
              </w:rPr>
            </w:pPr>
            <w:r w:rsidRPr="001D6076">
              <w:rPr>
                <w:rFonts w:ascii="Times New Roman" w:hAnsi="Times New Roman"/>
                <w:lang w:val="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56B9110" w14:textId="77777777" w:rsidR="00DC2D61" w:rsidRPr="001D6076" w:rsidRDefault="00DC2D61">
            <w:pPr>
              <w:jc w:val="both"/>
              <w:rPr>
                <w:rFonts w:ascii="Times New Roman" w:hAnsi="Times New Roman"/>
                <w:lang w:val="lv-LV"/>
              </w:rPr>
            </w:pPr>
          </w:p>
        </w:tc>
      </w:tr>
      <w:tr w:rsidR="00DC2D61" w:rsidRPr="001D6076" w14:paraId="3590CC69"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F5C40C" w14:textId="77777777" w:rsidR="00DC2D61" w:rsidRPr="001D6076" w:rsidRDefault="00DC2D61">
            <w:pPr>
              <w:jc w:val="both"/>
              <w:rPr>
                <w:rFonts w:ascii="Times New Roman" w:hAnsi="Times New Roman"/>
                <w:lang w:val="lv-LV"/>
              </w:rPr>
            </w:pPr>
            <w:r w:rsidRPr="001D6076">
              <w:rPr>
                <w:rFonts w:ascii="Times New Roman" w:hAnsi="Times New Roman"/>
                <w:lang w:val="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756EC537" w14:textId="77777777" w:rsidR="00DC2D61" w:rsidRPr="001D6076" w:rsidRDefault="00DC2D61">
            <w:pPr>
              <w:jc w:val="both"/>
              <w:rPr>
                <w:rFonts w:ascii="Times New Roman" w:hAnsi="Times New Roman"/>
                <w:lang w:val="lv-LV"/>
              </w:rPr>
            </w:pPr>
          </w:p>
        </w:tc>
      </w:tr>
      <w:tr w:rsidR="00DC2D61" w:rsidRPr="001D6076" w14:paraId="5E203BCC"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EFEB4AF" w14:textId="77777777" w:rsidR="00DC2D61" w:rsidRPr="001D6076" w:rsidRDefault="00DC2D61">
            <w:pPr>
              <w:jc w:val="both"/>
              <w:rPr>
                <w:rFonts w:ascii="Times New Roman" w:hAnsi="Times New Roman"/>
                <w:lang w:val="lv-LV"/>
              </w:rPr>
            </w:pPr>
            <w:r w:rsidRPr="001D6076">
              <w:rPr>
                <w:rFonts w:ascii="Times New Roman" w:hAnsi="Times New Roman"/>
                <w:lang w:val="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5C665D90" w14:textId="77777777" w:rsidR="00DC2D61" w:rsidRPr="001D6076" w:rsidRDefault="00DC2D61">
            <w:pPr>
              <w:jc w:val="both"/>
              <w:rPr>
                <w:rFonts w:ascii="Times New Roman" w:hAnsi="Times New Roman"/>
                <w:lang w:val="lv-LV"/>
              </w:rPr>
            </w:pPr>
          </w:p>
        </w:tc>
      </w:tr>
      <w:tr w:rsidR="00DC2D61" w:rsidRPr="001D6076" w14:paraId="6D8533E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5A2DCD3" w14:textId="77777777" w:rsidR="00DC2D61" w:rsidRPr="001D6076" w:rsidRDefault="00DC2D61">
            <w:pPr>
              <w:jc w:val="both"/>
              <w:rPr>
                <w:rFonts w:ascii="Times New Roman" w:hAnsi="Times New Roman"/>
                <w:lang w:val="lv-LV"/>
              </w:rPr>
            </w:pPr>
            <w:r w:rsidRPr="001D6076">
              <w:rPr>
                <w:rFonts w:ascii="Times New Roman" w:hAnsi="Times New Roman"/>
                <w:lang w:val="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23FE4AB8" w14:textId="77777777" w:rsidR="00DC2D61" w:rsidRPr="001D6076" w:rsidRDefault="00DC2D61">
            <w:pPr>
              <w:jc w:val="both"/>
              <w:rPr>
                <w:rFonts w:ascii="Times New Roman" w:hAnsi="Times New Roman"/>
                <w:lang w:val="lv-LV"/>
              </w:rPr>
            </w:pPr>
          </w:p>
        </w:tc>
      </w:tr>
      <w:tr w:rsidR="00DC2D61" w:rsidRPr="001D6076" w14:paraId="14148481"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2A262F6B" w14:textId="77777777" w:rsidR="00DC2D61" w:rsidRPr="001D6076" w:rsidRDefault="00DC2D61">
            <w:pPr>
              <w:jc w:val="both"/>
              <w:rPr>
                <w:rFonts w:ascii="Times New Roman" w:hAnsi="Times New Roman"/>
                <w:lang w:val="lv-LV"/>
              </w:rPr>
            </w:pPr>
            <w:r w:rsidRPr="001D6076">
              <w:rPr>
                <w:rFonts w:ascii="Times New Roman" w:hAnsi="Times New Roman"/>
                <w:lang w:val="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15F5DC63" w14:textId="77777777" w:rsidR="00DC2D61" w:rsidRPr="001D6076" w:rsidRDefault="00DC2D61">
            <w:pPr>
              <w:jc w:val="both"/>
              <w:rPr>
                <w:rFonts w:ascii="Times New Roman" w:hAnsi="Times New Roman"/>
                <w:lang w:val="lv-LV"/>
              </w:rPr>
            </w:pPr>
          </w:p>
        </w:tc>
      </w:tr>
      <w:tr w:rsidR="00DC2D61" w:rsidRPr="001D6076" w14:paraId="6561C7B6"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22C07BA" w14:textId="77777777" w:rsidR="00DC2D61" w:rsidRPr="001D6076" w:rsidRDefault="00DC2D61">
            <w:pPr>
              <w:jc w:val="both"/>
              <w:rPr>
                <w:rFonts w:ascii="Times New Roman" w:hAnsi="Times New Roman"/>
                <w:lang w:val="lv-LV"/>
              </w:rPr>
            </w:pPr>
            <w:r w:rsidRPr="001D6076">
              <w:rPr>
                <w:rFonts w:ascii="Times New Roman" w:hAnsi="Times New Roman"/>
                <w:lang w:val="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E31539F" w14:textId="77777777" w:rsidR="00DC2D61" w:rsidRPr="001D6076" w:rsidRDefault="00DC2D61">
            <w:pPr>
              <w:jc w:val="both"/>
              <w:rPr>
                <w:rFonts w:ascii="Times New Roman" w:hAnsi="Times New Roman"/>
                <w:lang w:val="lv-LV"/>
              </w:rPr>
            </w:pPr>
          </w:p>
        </w:tc>
      </w:tr>
      <w:tr w:rsidR="00DC2D61" w:rsidRPr="001D6076" w14:paraId="7AD6CFC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3377FDC" w14:textId="77777777" w:rsidR="00DC2D61" w:rsidRPr="001D6076" w:rsidRDefault="00DC2D61">
            <w:pPr>
              <w:jc w:val="both"/>
              <w:rPr>
                <w:rFonts w:ascii="Times New Roman" w:hAnsi="Times New Roman"/>
                <w:lang w:val="lv-LV"/>
              </w:rPr>
            </w:pPr>
            <w:r w:rsidRPr="001D6076">
              <w:rPr>
                <w:rFonts w:ascii="Times New Roman" w:hAnsi="Times New Roman"/>
                <w:lang w:val="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3310698" w14:textId="77777777" w:rsidR="00DC2D61" w:rsidRPr="001D6076" w:rsidRDefault="00DC2D61">
            <w:pPr>
              <w:jc w:val="both"/>
              <w:rPr>
                <w:rFonts w:ascii="Times New Roman" w:hAnsi="Times New Roman"/>
                <w:lang w:val="lv-LV"/>
              </w:rPr>
            </w:pPr>
          </w:p>
        </w:tc>
      </w:tr>
    </w:tbl>
    <w:p w14:paraId="6AAACCC8" w14:textId="5EA11318" w:rsidR="00DC2D61" w:rsidRPr="001D6076" w:rsidRDefault="00DC2D61" w:rsidP="00470F8E">
      <w:pPr>
        <w:pStyle w:val="ListParagraph"/>
        <w:ind w:left="0"/>
        <w:jc w:val="right"/>
        <w:rPr>
          <w:rStyle w:val="Emphasis"/>
          <w:rFonts w:ascii="Times New Roman" w:hAnsi="Times New Roman"/>
          <w:i w:val="0"/>
          <w:lang w:val="lv-LV" w:eastAsia="ar-SA"/>
        </w:rPr>
      </w:pPr>
      <w:r w:rsidRPr="001D6076">
        <w:rPr>
          <w:rFonts w:ascii="Times New Roman" w:hAnsi="Times New Roman"/>
          <w:lang w:val="lv-LV"/>
        </w:rPr>
        <w:t xml:space="preserve">* </w:t>
      </w:r>
      <w:r w:rsidRPr="001D6076">
        <w:rPr>
          <w:rFonts w:ascii="Times New Roman" w:hAnsi="Times New Roman"/>
          <w:iCs/>
          <w:lang w:val="lv-LV"/>
        </w:rPr>
        <w:t>Pretendenta vai tā pilnvarotās personas vārds, uzvārds</w:t>
      </w:r>
    </w:p>
    <w:p w14:paraId="357F06B3" w14:textId="77777777" w:rsidR="00DC2D61" w:rsidRPr="001D6076" w:rsidRDefault="00DC2D61" w:rsidP="00DC2D61">
      <w:pPr>
        <w:jc w:val="both"/>
        <w:rPr>
          <w:rFonts w:ascii="Times New Roman" w:hAnsi="Times New Roman"/>
          <w:lang w:val="lv-LV"/>
        </w:rPr>
      </w:pPr>
      <w:r w:rsidRPr="001D6076">
        <w:rPr>
          <w:rFonts w:ascii="Times New Roman" w:hAnsi="Times New Roman"/>
          <w:lang w:val="lv-LV"/>
        </w:rPr>
        <w:t xml:space="preserve">   Paraksts</w:t>
      </w:r>
    </w:p>
    <w:p w14:paraId="6530C609" w14:textId="77777777" w:rsidR="00DC2D61" w:rsidRPr="001D6076" w:rsidRDefault="00DC2D61" w:rsidP="00DC2D61">
      <w:pPr>
        <w:jc w:val="both"/>
        <w:rPr>
          <w:rFonts w:ascii="Times New Roman" w:hAnsi="Times New Roman"/>
          <w:lang w:val="lv-LV"/>
        </w:rPr>
      </w:pPr>
    </w:p>
    <w:p w14:paraId="1B2A2C47" w14:textId="77777777" w:rsidR="00DC2D61" w:rsidRPr="001D6076" w:rsidRDefault="00DC2D61" w:rsidP="00DC2D61">
      <w:pPr>
        <w:jc w:val="both"/>
        <w:rPr>
          <w:rFonts w:ascii="Times New Roman" w:hAnsi="Times New Roman"/>
          <w:lang w:val="lv-LV"/>
        </w:rPr>
      </w:pPr>
      <w:r w:rsidRPr="001D6076">
        <w:rPr>
          <w:rFonts w:ascii="Times New Roman" w:hAnsi="Times New Roman"/>
          <w:lang w:val="lv-LV"/>
        </w:rPr>
        <w:t xml:space="preserve">   z.v.</w:t>
      </w:r>
    </w:p>
    <w:p w14:paraId="3BF14D93" w14:textId="77777777" w:rsidR="00DC2D61" w:rsidRPr="001D6076" w:rsidRDefault="00DC2D61" w:rsidP="00DC2D61">
      <w:pPr>
        <w:rPr>
          <w:rFonts w:ascii="Times New Roman" w:hAnsi="Times New Roman"/>
          <w:lang w:val="lv-LV"/>
        </w:rPr>
        <w:sectPr w:rsidR="00DC2D61" w:rsidRPr="001D6076">
          <w:pgSz w:w="11905" w:h="16837"/>
          <w:pgMar w:top="1134" w:right="851" w:bottom="567" w:left="1701" w:header="720" w:footer="709" w:gutter="0"/>
          <w:cols w:space="720"/>
        </w:sectPr>
      </w:pPr>
    </w:p>
    <w:p w14:paraId="42D14091" w14:textId="77777777" w:rsidR="00377FFB" w:rsidRDefault="00377FFB" w:rsidP="002F65D3">
      <w:pPr>
        <w:spacing w:after="0"/>
        <w:jc w:val="right"/>
        <w:rPr>
          <w:rFonts w:ascii="Times New Roman" w:hAnsi="Times New Roman"/>
          <w:lang w:val="lv-LV"/>
        </w:rPr>
      </w:pPr>
    </w:p>
    <w:p w14:paraId="061F0DD2" w14:textId="3BAA5B47" w:rsidR="00377FFB" w:rsidRPr="001D6076" w:rsidRDefault="00377FFB" w:rsidP="00377FFB">
      <w:pPr>
        <w:spacing w:after="0"/>
        <w:jc w:val="right"/>
        <w:rPr>
          <w:rFonts w:ascii="Times New Roman" w:hAnsi="Times New Roman"/>
          <w:lang w:val="lv-LV"/>
        </w:rPr>
      </w:pPr>
      <w:r w:rsidRPr="001D6076">
        <w:rPr>
          <w:rFonts w:ascii="Times New Roman" w:hAnsi="Times New Roman"/>
          <w:lang w:val="lv-LV"/>
        </w:rPr>
        <w:t>Pielikums Nr.</w:t>
      </w:r>
      <w:r w:rsidR="001A1A7F">
        <w:rPr>
          <w:rFonts w:ascii="Times New Roman" w:hAnsi="Times New Roman"/>
          <w:lang w:val="lv-LV"/>
        </w:rPr>
        <w:t>2</w:t>
      </w:r>
    </w:p>
    <w:p w14:paraId="7061F792" w14:textId="77777777" w:rsidR="00377FFB" w:rsidRPr="001D6076" w:rsidRDefault="00377FFB" w:rsidP="00377FFB">
      <w:pPr>
        <w:spacing w:after="0"/>
        <w:jc w:val="right"/>
        <w:rPr>
          <w:rFonts w:ascii="Times New Roman" w:hAnsi="Times New Roman"/>
          <w:iCs/>
          <w:lang w:val="lv-LV"/>
        </w:rPr>
      </w:pPr>
      <w:r w:rsidRPr="001D6076">
        <w:rPr>
          <w:rFonts w:ascii="Times New Roman" w:hAnsi="Times New Roman"/>
          <w:iCs/>
          <w:noProof/>
          <w:lang w:val="lv-LV" w:eastAsia="ru-RU"/>
        </w:rPr>
        <w:t>iepirkuma  dokumentācijai</w:t>
      </w:r>
    </w:p>
    <w:p w14:paraId="79638469" w14:textId="77777777" w:rsidR="00377FFB" w:rsidRPr="001D6076" w:rsidRDefault="00377FFB" w:rsidP="00377FFB">
      <w:pPr>
        <w:pStyle w:val="BodyText"/>
        <w:tabs>
          <w:tab w:val="left" w:pos="705"/>
        </w:tabs>
        <w:spacing w:after="0"/>
        <w:jc w:val="right"/>
        <w:rPr>
          <w:rFonts w:ascii="Times New Roman" w:hAnsi="Times New Roman"/>
          <w:iCs/>
          <w:lang w:val="lv-LV"/>
        </w:rPr>
      </w:pPr>
      <w:r w:rsidRPr="001D6076">
        <w:rPr>
          <w:rFonts w:ascii="Times New Roman" w:hAnsi="Times New Roman"/>
          <w:b/>
          <w:iCs/>
          <w:lang w:val="lv-LV"/>
        </w:rPr>
        <w:t>ar identifikācijas Nr. ASDS/2020/84</w:t>
      </w:r>
    </w:p>
    <w:p w14:paraId="4A8FC4FF" w14:textId="79DBB165" w:rsidR="00377FFB" w:rsidRDefault="00377FFB">
      <w:pPr>
        <w:rPr>
          <w:rFonts w:ascii="Times New Roman" w:hAnsi="Times New Roman"/>
          <w:lang w:val="lv-LV"/>
        </w:rPr>
      </w:pPr>
    </w:p>
    <w:p w14:paraId="267E8A2F" w14:textId="319CE116" w:rsidR="00377FFB" w:rsidRPr="00377FFB" w:rsidRDefault="00D82BF8" w:rsidP="00377FFB">
      <w:pPr>
        <w:jc w:val="center"/>
        <w:rPr>
          <w:rFonts w:ascii="Times New Roman" w:hAnsi="Times New Roman"/>
          <w:b/>
          <w:sz w:val="24"/>
          <w:szCs w:val="24"/>
        </w:rPr>
      </w:pPr>
      <w:r>
        <w:rPr>
          <w:rFonts w:ascii="Times New Roman" w:hAnsi="Times New Roman"/>
          <w:b/>
          <w:sz w:val="24"/>
          <w:szCs w:val="24"/>
          <w:lang w:val="lv-LV"/>
        </w:rPr>
        <w:t>VIEGLU</w:t>
      </w:r>
      <w:r w:rsidRPr="00377FFB">
        <w:rPr>
          <w:rFonts w:ascii="Times New Roman" w:hAnsi="Times New Roman"/>
          <w:b/>
          <w:sz w:val="24"/>
          <w:szCs w:val="24"/>
        </w:rPr>
        <w:t xml:space="preserve"> </w:t>
      </w:r>
      <w:r w:rsidR="00377FFB">
        <w:rPr>
          <w:rFonts w:ascii="Times New Roman" w:hAnsi="Times New Roman"/>
          <w:b/>
          <w:sz w:val="24"/>
          <w:szCs w:val="24"/>
          <w:lang w:val="lv-LV"/>
        </w:rPr>
        <w:t>AUTOMOBIĻU</w:t>
      </w:r>
      <w:r w:rsidR="00377FFB" w:rsidRPr="00377FFB">
        <w:rPr>
          <w:rFonts w:ascii="Times New Roman" w:hAnsi="Times New Roman"/>
          <w:b/>
          <w:sz w:val="24"/>
          <w:szCs w:val="24"/>
        </w:rPr>
        <w:t xml:space="preserve"> PIEGĀDES SARAKSTS</w:t>
      </w:r>
    </w:p>
    <w:p w14:paraId="5F87E558" w14:textId="77777777" w:rsidR="00377FFB" w:rsidRPr="00377FFB" w:rsidRDefault="00377FFB" w:rsidP="00377FFB">
      <w:pPr>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377FFB" w:rsidRPr="00377FFB" w14:paraId="2F0CC764" w14:textId="77777777" w:rsidTr="002917E4">
        <w:trPr>
          <w:jc w:val="center"/>
        </w:trPr>
        <w:tc>
          <w:tcPr>
            <w:tcW w:w="816" w:type="dxa"/>
          </w:tcPr>
          <w:p w14:paraId="7B764A9D" w14:textId="77777777" w:rsidR="00377FFB" w:rsidRPr="00377FFB" w:rsidRDefault="00377FFB" w:rsidP="002917E4">
            <w:pPr>
              <w:jc w:val="both"/>
              <w:rPr>
                <w:rFonts w:ascii="Times New Roman" w:hAnsi="Times New Roman"/>
                <w:sz w:val="24"/>
                <w:szCs w:val="24"/>
              </w:rPr>
            </w:pPr>
            <w:r w:rsidRPr="00377FFB">
              <w:rPr>
                <w:rFonts w:ascii="Times New Roman" w:hAnsi="Times New Roman"/>
                <w:sz w:val="24"/>
                <w:szCs w:val="24"/>
              </w:rPr>
              <w:t>Gads</w:t>
            </w:r>
          </w:p>
        </w:tc>
        <w:tc>
          <w:tcPr>
            <w:tcW w:w="1135" w:type="dxa"/>
          </w:tcPr>
          <w:p w14:paraId="04196D96"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Modelis</w:t>
            </w:r>
          </w:p>
        </w:tc>
        <w:tc>
          <w:tcPr>
            <w:tcW w:w="1418" w:type="dxa"/>
          </w:tcPr>
          <w:p w14:paraId="5E8DD368" w14:textId="4FA85BFC"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 xml:space="preserve">Piegādāto </w:t>
            </w:r>
            <w:r>
              <w:rPr>
                <w:rFonts w:ascii="Times New Roman" w:hAnsi="Times New Roman"/>
                <w:sz w:val="24"/>
                <w:szCs w:val="24"/>
                <w:lang w:val="lv-LV"/>
              </w:rPr>
              <w:t>automobiļu</w:t>
            </w:r>
            <w:r w:rsidRPr="00377FFB">
              <w:rPr>
                <w:rFonts w:ascii="Times New Roman" w:hAnsi="Times New Roman"/>
                <w:sz w:val="24"/>
                <w:szCs w:val="24"/>
              </w:rPr>
              <w:t xml:space="preserve"> skaits</w:t>
            </w:r>
          </w:p>
        </w:tc>
        <w:tc>
          <w:tcPr>
            <w:tcW w:w="1701" w:type="dxa"/>
          </w:tcPr>
          <w:p w14:paraId="01F4144D"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Piegādes</w:t>
            </w:r>
          </w:p>
          <w:p w14:paraId="0BBB8772"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vieta</w:t>
            </w:r>
          </w:p>
        </w:tc>
        <w:tc>
          <w:tcPr>
            <w:tcW w:w="2835" w:type="dxa"/>
          </w:tcPr>
          <w:p w14:paraId="3447E01B"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Pasūtītāja reģistrācijas numurs, adrese, kontaktpersona, kontaktpersonas tālrunis</w:t>
            </w:r>
          </w:p>
        </w:tc>
        <w:tc>
          <w:tcPr>
            <w:tcW w:w="1664" w:type="dxa"/>
          </w:tcPr>
          <w:p w14:paraId="446D456A"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Piegādes gads, mēnesis</w:t>
            </w:r>
          </w:p>
        </w:tc>
      </w:tr>
      <w:tr w:rsidR="00377FFB" w:rsidRPr="00377FFB" w14:paraId="508B89B9" w14:textId="77777777" w:rsidTr="002917E4">
        <w:trPr>
          <w:jc w:val="center"/>
        </w:trPr>
        <w:tc>
          <w:tcPr>
            <w:tcW w:w="816" w:type="dxa"/>
          </w:tcPr>
          <w:p w14:paraId="184A1B40" w14:textId="77777777" w:rsidR="00377FFB" w:rsidRPr="00377FFB" w:rsidRDefault="00377FFB" w:rsidP="002917E4">
            <w:pPr>
              <w:jc w:val="center"/>
              <w:rPr>
                <w:rFonts w:ascii="Times New Roman" w:hAnsi="Times New Roman"/>
                <w:sz w:val="24"/>
                <w:szCs w:val="24"/>
              </w:rPr>
            </w:pPr>
          </w:p>
        </w:tc>
        <w:tc>
          <w:tcPr>
            <w:tcW w:w="1135" w:type="dxa"/>
          </w:tcPr>
          <w:p w14:paraId="6E042A82" w14:textId="77777777" w:rsidR="00377FFB" w:rsidRPr="00377FFB" w:rsidRDefault="00377FFB" w:rsidP="002917E4">
            <w:pPr>
              <w:jc w:val="both"/>
              <w:rPr>
                <w:rFonts w:ascii="Times New Roman" w:hAnsi="Times New Roman"/>
                <w:b/>
                <w:sz w:val="24"/>
                <w:szCs w:val="24"/>
              </w:rPr>
            </w:pPr>
          </w:p>
        </w:tc>
        <w:tc>
          <w:tcPr>
            <w:tcW w:w="1418" w:type="dxa"/>
          </w:tcPr>
          <w:p w14:paraId="30DFA946" w14:textId="77777777" w:rsidR="00377FFB" w:rsidRPr="00377FFB" w:rsidRDefault="00377FFB" w:rsidP="002917E4">
            <w:pPr>
              <w:jc w:val="both"/>
              <w:rPr>
                <w:rFonts w:ascii="Times New Roman" w:hAnsi="Times New Roman"/>
                <w:b/>
                <w:sz w:val="24"/>
                <w:szCs w:val="24"/>
              </w:rPr>
            </w:pPr>
          </w:p>
        </w:tc>
        <w:tc>
          <w:tcPr>
            <w:tcW w:w="1701" w:type="dxa"/>
          </w:tcPr>
          <w:p w14:paraId="0F6DB993" w14:textId="77777777" w:rsidR="00377FFB" w:rsidRPr="00377FFB" w:rsidRDefault="00377FFB" w:rsidP="002917E4">
            <w:pPr>
              <w:jc w:val="both"/>
              <w:rPr>
                <w:rFonts w:ascii="Times New Roman" w:hAnsi="Times New Roman"/>
                <w:b/>
                <w:sz w:val="24"/>
                <w:szCs w:val="24"/>
              </w:rPr>
            </w:pPr>
          </w:p>
        </w:tc>
        <w:tc>
          <w:tcPr>
            <w:tcW w:w="2835" w:type="dxa"/>
          </w:tcPr>
          <w:p w14:paraId="7F74F964" w14:textId="77777777" w:rsidR="00377FFB" w:rsidRPr="00377FFB" w:rsidRDefault="00377FFB" w:rsidP="002917E4">
            <w:pPr>
              <w:jc w:val="both"/>
              <w:rPr>
                <w:rFonts w:ascii="Times New Roman" w:hAnsi="Times New Roman"/>
                <w:b/>
                <w:sz w:val="24"/>
                <w:szCs w:val="24"/>
              </w:rPr>
            </w:pPr>
          </w:p>
        </w:tc>
        <w:tc>
          <w:tcPr>
            <w:tcW w:w="1664" w:type="dxa"/>
          </w:tcPr>
          <w:p w14:paraId="45906BFC" w14:textId="77777777" w:rsidR="00377FFB" w:rsidRPr="00377FFB" w:rsidRDefault="00377FFB" w:rsidP="002917E4">
            <w:pPr>
              <w:jc w:val="both"/>
              <w:rPr>
                <w:rFonts w:ascii="Times New Roman" w:hAnsi="Times New Roman"/>
                <w:b/>
                <w:sz w:val="24"/>
                <w:szCs w:val="24"/>
              </w:rPr>
            </w:pPr>
          </w:p>
        </w:tc>
      </w:tr>
      <w:tr w:rsidR="00377FFB" w:rsidRPr="00377FFB" w14:paraId="44C2CB3F" w14:textId="77777777" w:rsidTr="002917E4">
        <w:trPr>
          <w:jc w:val="center"/>
        </w:trPr>
        <w:tc>
          <w:tcPr>
            <w:tcW w:w="816" w:type="dxa"/>
          </w:tcPr>
          <w:p w14:paraId="142F5C9F" w14:textId="77777777" w:rsidR="00377FFB" w:rsidRPr="00377FFB" w:rsidRDefault="00377FFB" w:rsidP="002917E4">
            <w:pPr>
              <w:jc w:val="both"/>
              <w:rPr>
                <w:rFonts w:ascii="Times New Roman" w:hAnsi="Times New Roman"/>
                <w:sz w:val="24"/>
                <w:szCs w:val="24"/>
              </w:rPr>
            </w:pPr>
          </w:p>
        </w:tc>
        <w:tc>
          <w:tcPr>
            <w:tcW w:w="1135" w:type="dxa"/>
          </w:tcPr>
          <w:p w14:paraId="7800EE24" w14:textId="77777777" w:rsidR="00377FFB" w:rsidRPr="00377FFB" w:rsidRDefault="00377FFB" w:rsidP="002917E4">
            <w:pPr>
              <w:jc w:val="both"/>
              <w:rPr>
                <w:rFonts w:ascii="Times New Roman" w:hAnsi="Times New Roman"/>
                <w:b/>
                <w:sz w:val="24"/>
                <w:szCs w:val="24"/>
              </w:rPr>
            </w:pPr>
          </w:p>
        </w:tc>
        <w:tc>
          <w:tcPr>
            <w:tcW w:w="1418" w:type="dxa"/>
          </w:tcPr>
          <w:p w14:paraId="56BCC5A0" w14:textId="77777777" w:rsidR="00377FFB" w:rsidRPr="00377FFB" w:rsidRDefault="00377FFB" w:rsidP="002917E4">
            <w:pPr>
              <w:jc w:val="both"/>
              <w:rPr>
                <w:rFonts w:ascii="Times New Roman" w:hAnsi="Times New Roman"/>
                <w:b/>
                <w:sz w:val="24"/>
                <w:szCs w:val="24"/>
              </w:rPr>
            </w:pPr>
          </w:p>
        </w:tc>
        <w:tc>
          <w:tcPr>
            <w:tcW w:w="1701" w:type="dxa"/>
          </w:tcPr>
          <w:p w14:paraId="22F6705B" w14:textId="77777777" w:rsidR="00377FFB" w:rsidRPr="00377FFB" w:rsidRDefault="00377FFB" w:rsidP="002917E4">
            <w:pPr>
              <w:jc w:val="both"/>
              <w:rPr>
                <w:rFonts w:ascii="Times New Roman" w:hAnsi="Times New Roman"/>
                <w:b/>
                <w:sz w:val="24"/>
                <w:szCs w:val="24"/>
              </w:rPr>
            </w:pPr>
          </w:p>
        </w:tc>
        <w:tc>
          <w:tcPr>
            <w:tcW w:w="2835" w:type="dxa"/>
          </w:tcPr>
          <w:p w14:paraId="634115BE" w14:textId="77777777" w:rsidR="00377FFB" w:rsidRPr="00377FFB" w:rsidRDefault="00377FFB" w:rsidP="002917E4">
            <w:pPr>
              <w:jc w:val="both"/>
              <w:rPr>
                <w:rFonts w:ascii="Times New Roman" w:hAnsi="Times New Roman"/>
                <w:b/>
                <w:sz w:val="24"/>
                <w:szCs w:val="24"/>
              </w:rPr>
            </w:pPr>
          </w:p>
        </w:tc>
        <w:tc>
          <w:tcPr>
            <w:tcW w:w="1664" w:type="dxa"/>
          </w:tcPr>
          <w:p w14:paraId="52EC0D30" w14:textId="77777777" w:rsidR="00377FFB" w:rsidRPr="00377FFB" w:rsidRDefault="00377FFB" w:rsidP="002917E4">
            <w:pPr>
              <w:jc w:val="both"/>
              <w:rPr>
                <w:rFonts w:ascii="Times New Roman" w:hAnsi="Times New Roman"/>
                <w:b/>
                <w:sz w:val="24"/>
                <w:szCs w:val="24"/>
              </w:rPr>
            </w:pPr>
          </w:p>
        </w:tc>
      </w:tr>
      <w:tr w:rsidR="00377FFB" w:rsidRPr="00377FFB" w14:paraId="0C299EF9" w14:textId="77777777" w:rsidTr="002917E4">
        <w:trPr>
          <w:trHeight w:val="253"/>
          <w:jc w:val="center"/>
        </w:trPr>
        <w:tc>
          <w:tcPr>
            <w:tcW w:w="816" w:type="dxa"/>
          </w:tcPr>
          <w:p w14:paraId="7FFBFD6F" w14:textId="77777777" w:rsidR="00377FFB" w:rsidRPr="00377FFB" w:rsidRDefault="00377FFB" w:rsidP="002917E4">
            <w:pPr>
              <w:jc w:val="center"/>
              <w:rPr>
                <w:rFonts w:ascii="Times New Roman" w:hAnsi="Times New Roman"/>
                <w:sz w:val="24"/>
                <w:szCs w:val="24"/>
              </w:rPr>
            </w:pPr>
          </w:p>
        </w:tc>
        <w:tc>
          <w:tcPr>
            <w:tcW w:w="1135" w:type="dxa"/>
          </w:tcPr>
          <w:p w14:paraId="01368B75" w14:textId="77777777" w:rsidR="00377FFB" w:rsidRPr="00377FFB" w:rsidRDefault="00377FFB" w:rsidP="002917E4">
            <w:pPr>
              <w:jc w:val="both"/>
              <w:rPr>
                <w:rFonts w:ascii="Times New Roman" w:hAnsi="Times New Roman"/>
                <w:b/>
                <w:sz w:val="24"/>
                <w:szCs w:val="24"/>
              </w:rPr>
            </w:pPr>
          </w:p>
        </w:tc>
        <w:tc>
          <w:tcPr>
            <w:tcW w:w="1418" w:type="dxa"/>
          </w:tcPr>
          <w:p w14:paraId="2490ABFF" w14:textId="77777777" w:rsidR="00377FFB" w:rsidRPr="00377FFB" w:rsidRDefault="00377FFB" w:rsidP="002917E4">
            <w:pPr>
              <w:jc w:val="both"/>
              <w:rPr>
                <w:rFonts w:ascii="Times New Roman" w:hAnsi="Times New Roman"/>
                <w:b/>
                <w:sz w:val="24"/>
                <w:szCs w:val="24"/>
              </w:rPr>
            </w:pPr>
          </w:p>
        </w:tc>
        <w:tc>
          <w:tcPr>
            <w:tcW w:w="1701" w:type="dxa"/>
          </w:tcPr>
          <w:p w14:paraId="5D231AB8" w14:textId="77777777" w:rsidR="00377FFB" w:rsidRPr="00377FFB" w:rsidRDefault="00377FFB" w:rsidP="002917E4">
            <w:pPr>
              <w:jc w:val="both"/>
              <w:rPr>
                <w:rFonts w:ascii="Times New Roman" w:hAnsi="Times New Roman"/>
                <w:b/>
                <w:sz w:val="24"/>
                <w:szCs w:val="24"/>
              </w:rPr>
            </w:pPr>
          </w:p>
        </w:tc>
        <w:tc>
          <w:tcPr>
            <w:tcW w:w="2835" w:type="dxa"/>
          </w:tcPr>
          <w:p w14:paraId="26C4FC52" w14:textId="77777777" w:rsidR="00377FFB" w:rsidRPr="00377FFB" w:rsidRDefault="00377FFB" w:rsidP="002917E4">
            <w:pPr>
              <w:jc w:val="both"/>
              <w:rPr>
                <w:rFonts w:ascii="Times New Roman" w:hAnsi="Times New Roman"/>
                <w:b/>
                <w:sz w:val="24"/>
                <w:szCs w:val="24"/>
              </w:rPr>
            </w:pPr>
          </w:p>
        </w:tc>
        <w:tc>
          <w:tcPr>
            <w:tcW w:w="1664" w:type="dxa"/>
          </w:tcPr>
          <w:p w14:paraId="6E108E22" w14:textId="77777777" w:rsidR="00377FFB" w:rsidRPr="00377FFB" w:rsidRDefault="00377FFB" w:rsidP="002917E4">
            <w:pPr>
              <w:jc w:val="both"/>
              <w:rPr>
                <w:rFonts w:ascii="Times New Roman" w:hAnsi="Times New Roman"/>
                <w:b/>
                <w:sz w:val="24"/>
                <w:szCs w:val="24"/>
              </w:rPr>
            </w:pPr>
          </w:p>
        </w:tc>
      </w:tr>
      <w:tr w:rsidR="00377FFB" w:rsidRPr="00377FFB" w14:paraId="39919134" w14:textId="77777777" w:rsidTr="002917E4">
        <w:trPr>
          <w:trHeight w:val="253"/>
          <w:jc w:val="center"/>
        </w:trPr>
        <w:tc>
          <w:tcPr>
            <w:tcW w:w="816" w:type="dxa"/>
            <w:tcBorders>
              <w:bottom w:val="single" w:sz="4" w:space="0" w:color="auto"/>
            </w:tcBorders>
          </w:tcPr>
          <w:p w14:paraId="33C46A3C" w14:textId="77777777" w:rsidR="00377FFB" w:rsidRPr="00377FFB" w:rsidRDefault="00377FFB" w:rsidP="002917E4">
            <w:pPr>
              <w:jc w:val="center"/>
              <w:rPr>
                <w:rFonts w:ascii="Times New Roman" w:hAnsi="Times New Roman"/>
                <w:sz w:val="24"/>
                <w:szCs w:val="24"/>
              </w:rPr>
            </w:pPr>
          </w:p>
        </w:tc>
        <w:tc>
          <w:tcPr>
            <w:tcW w:w="1135" w:type="dxa"/>
            <w:tcBorders>
              <w:bottom w:val="single" w:sz="4" w:space="0" w:color="auto"/>
            </w:tcBorders>
          </w:tcPr>
          <w:p w14:paraId="112C46FB" w14:textId="77777777" w:rsidR="00377FFB" w:rsidRPr="00377FFB" w:rsidRDefault="00377FFB" w:rsidP="002917E4">
            <w:pPr>
              <w:jc w:val="both"/>
              <w:rPr>
                <w:rFonts w:ascii="Times New Roman" w:hAnsi="Times New Roman"/>
                <w:b/>
                <w:sz w:val="24"/>
                <w:szCs w:val="24"/>
              </w:rPr>
            </w:pPr>
          </w:p>
        </w:tc>
        <w:tc>
          <w:tcPr>
            <w:tcW w:w="1418" w:type="dxa"/>
            <w:tcBorders>
              <w:bottom w:val="single" w:sz="4" w:space="0" w:color="auto"/>
            </w:tcBorders>
          </w:tcPr>
          <w:p w14:paraId="6AABD416" w14:textId="77777777" w:rsidR="00377FFB" w:rsidRPr="00377FFB" w:rsidRDefault="00377FFB" w:rsidP="002917E4">
            <w:pPr>
              <w:jc w:val="both"/>
              <w:rPr>
                <w:rFonts w:ascii="Times New Roman" w:hAnsi="Times New Roman"/>
                <w:b/>
                <w:sz w:val="24"/>
                <w:szCs w:val="24"/>
              </w:rPr>
            </w:pPr>
          </w:p>
        </w:tc>
        <w:tc>
          <w:tcPr>
            <w:tcW w:w="1701" w:type="dxa"/>
            <w:tcBorders>
              <w:bottom w:val="single" w:sz="4" w:space="0" w:color="auto"/>
            </w:tcBorders>
          </w:tcPr>
          <w:p w14:paraId="5CF44614" w14:textId="77777777" w:rsidR="00377FFB" w:rsidRPr="00377FFB" w:rsidRDefault="00377FFB" w:rsidP="002917E4">
            <w:pPr>
              <w:jc w:val="both"/>
              <w:rPr>
                <w:rFonts w:ascii="Times New Roman" w:hAnsi="Times New Roman"/>
                <w:b/>
                <w:sz w:val="24"/>
                <w:szCs w:val="24"/>
              </w:rPr>
            </w:pPr>
          </w:p>
        </w:tc>
        <w:tc>
          <w:tcPr>
            <w:tcW w:w="2835" w:type="dxa"/>
            <w:tcBorders>
              <w:bottom w:val="single" w:sz="4" w:space="0" w:color="auto"/>
            </w:tcBorders>
          </w:tcPr>
          <w:p w14:paraId="2231514C" w14:textId="77777777" w:rsidR="00377FFB" w:rsidRPr="00377FFB" w:rsidRDefault="00377FFB" w:rsidP="002917E4">
            <w:pPr>
              <w:jc w:val="both"/>
              <w:rPr>
                <w:rFonts w:ascii="Times New Roman" w:hAnsi="Times New Roman"/>
                <w:b/>
                <w:sz w:val="24"/>
                <w:szCs w:val="24"/>
              </w:rPr>
            </w:pPr>
          </w:p>
        </w:tc>
        <w:tc>
          <w:tcPr>
            <w:tcW w:w="1664" w:type="dxa"/>
            <w:tcBorders>
              <w:bottom w:val="single" w:sz="4" w:space="0" w:color="auto"/>
            </w:tcBorders>
          </w:tcPr>
          <w:p w14:paraId="590896E4" w14:textId="77777777" w:rsidR="00377FFB" w:rsidRPr="00377FFB" w:rsidRDefault="00377FFB" w:rsidP="002917E4">
            <w:pPr>
              <w:jc w:val="both"/>
              <w:rPr>
                <w:rFonts w:ascii="Times New Roman" w:hAnsi="Times New Roman"/>
                <w:b/>
                <w:sz w:val="24"/>
                <w:szCs w:val="24"/>
              </w:rPr>
            </w:pPr>
          </w:p>
        </w:tc>
      </w:tr>
    </w:tbl>
    <w:p w14:paraId="207C52B5"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5C7DA2EC"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5AE02846"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6475FEE3"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1DC0352A"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71C458E8" w14:textId="77777777" w:rsidR="00377FFB" w:rsidRPr="00377FFB" w:rsidRDefault="00377FFB" w:rsidP="00377FFB">
      <w:pPr>
        <w:jc w:val="both"/>
        <w:rPr>
          <w:rFonts w:ascii="Times New Roman" w:hAnsi="Times New Roman"/>
          <w:sz w:val="24"/>
          <w:szCs w:val="24"/>
        </w:rPr>
      </w:pPr>
    </w:p>
    <w:p w14:paraId="1493B585" w14:textId="77777777" w:rsidR="00377FFB" w:rsidRPr="00377FFB" w:rsidRDefault="00377FFB" w:rsidP="00377FFB">
      <w:pPr>
        <w:jc w:val="both"/>
        <w:rPr>
          <w:rFonts w:ascii="Times New Roman" w:hAnsi="Times New Roman"/>
          <w:sz w:val="24"/>
          <w:szCs w:val="24"/>
        </w:rPr>
      </w:pPr>
    </w:p>
    <w:tbl>
      <w:tblPr>
        <w:tblW w:w="0" w:type="auto"/>
        <w:jc w:val="center"/>
        <w:tblLook w:val="01E0" w:firstRow="1" w:lastRow="1" w:firstColumn="1" w:lastColumn="1" w:noHBand="0" w:noVBand="0"/>
      </w:tblPr>
      <w:tblGrid>
        <w:gridCol w:w="3136"/>
        <w:gridCol w:w="2012"/>
        <w:gridCol w:w="3226"/>
      </w:tblGrid>
      <w:tr w:rsidR="00377FFB" w:rsidRPr="00377FFB" w14:paraId="69718285" w14:textId="77777777" w:rsidTr="002917E4">
        <w:trPr>
          <w:jc w:val="center"/>
        </w:trPr>
        <w:tc>
          <w:tcPr>
            <w:tcW w:w="3136" w:type="dxa"/>
            <w:tcBorders>
              <w:bottom w:val="single" w:sz="4" w:space="0" w:color="auto"/>
            </w:tcBorders>
          </w:tcPr>
          <w:p w14:paraId="01A75EE6" w14:textId="77777777" w:rsidR="00377FFB" w:rsidRPr="00377FFB" w:rsidRDefault="00377FFB" w:rsidP="002917E4">
            <w:pPr>
              <w:jc w:val="center"/>
              <w:rPr>
                <w:rFonts w:ascii="Times New Roman" w:hAnsi="Times New Roman"/>
                <w:sz w:val="24"/>
                <w:szCs w:val="24"/>
              </w:rPr>
            </w:pPr>
          </w:p>
        </w:tc>
        <w:tc>
          <w:tcPr>
            <w:tcW w:w="2012" w:type="dxa"/>
          </w:tcPr>
          <w:p w14:paraId="0CF05E25" w14:textId="77777777" w:rsidR="00377FFB" w:rsidRPr="00377FFB" w:rsidRDefault="00377FFB" w:rsidP="002917E4">
            <w:pPr>
              <w:jc w:val="center"/>
              <w:rPr>
                <w:rFonts w:ascii="Times New Roman" w:hAnsi="Times New Roman"/>
                <w:sz w:val="24"/>
                <w:szCs w:val="24"/>
              </w:rPr>
            </w:pPr>
          </w:p>
        </w:tc>
        <w:tc>
          <w:tcPr>
            <w:tcW w:w="3226" w:type="dxa"/>
            <w:tcBorders>
              <w:bottom w:val="single" w:sz="4" w:space="0" w:color="auto"/>
            </w:tcBorders>
          </w:tcPr>
          <w:p w14:paraId="7C587AF2" w14:textId="77777777" w:rsidR="00377FFB" w:rsidRPr="00377FFB" w:rsidRDefault="00377FFB" w:rsidP="002917E4">
            <w:pPr>
              <w:jc w:val="center"/>
              <w:rPr>
                <w:rFonts w:ascii="Times New Roman" w:hAnsi="Times New Roman"/>
                <w:sz w:val="24"/>
                <w:szCs w:val="24"/>
              </w:rPr>
            </w:pPr>
          </w:p>
        </w:tc>
      </w:tr>
      <w:tr w:rsidR="00377FFB" w:rsidRPr="00377FFB" w14:paraId="08901861" w14:textId="77777777" w:rsidTr="002917E4">
        <w:trPr>
          <w:jc w:val="center"/>
        </w:trPr>
        <w:tc>
          <w:tcPr>
            <w:tcW w:w="3136" w:type="dxa"/>
            <w:tcBorders>
              <w:top w:val="single" w:sz="4" w:space="0" w:color="auto"/>
            </w:tcBorders>
            <w:vAlign w:val="center"/>
          </w:tcPr>
          <w:p w14:paraId="42A9206D"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(vieta)</w:t>
            </w:r>
          </w:p>
        </w:tc>
        <w:tc>
          <w:tcPr>
            <w:tcW w:w="2012" w:type="dxa"/>
          </w:tcPr>
          <w:p w14:paraId="6D4DD5F4" w14:textId="77777777" w:rsidR="00377FFB" w:rsidRPr="00377FFB" w:rsidRDefault="00377FFB" w:rsidP="002917E4">
            <w:pPr>
              <w:jc w:val="center"/>
              <w:rPr>
                <w:rFonts w:ascii="Times New Roman" w:hAnsi="Times New Roman"/>
                <w:sz w:val="24"/>
                <w:szCs w:val="24"/>
              </w:rPr>
            </w:pPr>
          </w:p>
        </w:tc>
        <w:tc>
          <w:tcPr>
            <w:tcW w:w="3226" w:type="dxa"/>
            <w:tcBorders>
              <w:top w:val="single" w:sz="4" w:space="0" w:color="auto"/>
            </w:tcBorders>
            <w:vAlign w:val="center"/>
          </w:tcPr>
          <w:p w14:paraId="5E15E21B"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(datums)</w:t>
            </w:r>
          </w:p>
        </w:tc>
      </w:tr>
    </w:tbl>
    <w:p w14:paraId="1B03EA4D" w14:textId="77777777" w:rsidR="00377FFB" w:rsidRPr="00377FFB" w:rsidRDefault="00377FFB" w:rsidP="00377FFB">
      <w:pPr>
        <w:rPr>
          <w:rFonts w:ascii="Times New Roman" w:hAnsi="Times New Roman"/>
          <w:bCs/>
          <w:sz w:val="24"/>
          <w:szCs w:val="24"/>
        </w:rPr>
      </w:pPr>
    </w:p>
    <w:p w14:paraId="00405422" w14:textId="77777777" w:rsidR="00377FFB" w:rsidRPr="00377FFB" w:rsidRDefault="00377FFB" w:rsidP="00377FFB">
      <w:pPr>
        <w:rPr>
          <w:rFonts w:ascii="Times New Roman" w:hAnsi="Times New Roman"/>
          <w:bCs/>
          <w:sz w:val="24"/>
          <w:szCs w:val="24"/>
        </w:rPr>
      </w:pPr>
    </w:p>
    <w:tbl>
      <w:tblPr>
        <w:tblW w:w="8464" w:type="dxa"/>
        <w:jc w:val="center"/>
        <w:tblLook w:val="01E0" w:firstRow="1" w:lastRow="1" w:firstColumn="1" w:lastColumn="1" w:noHBand="0" w:noVBand="0"/>
      </w:tblPr>
      <w:tblGrid>
        <w:gridCol w:w="2107"/>
        <w:gridCol w:w="6357"/>
      </w:tblGrid>
      <w:tr w:rsidR="00377FFB" w:rsidRPr="00377FFB" w14:paraId="470FD732" w14:textId="77777777" w:rsidTr="002917E4">
        <w:trPr>
          <w:jc w:val="center"/>
        </w:trPr>
        <w:tc>
          <w:tcPr>
            <w:tcW w:w="2107" w:type="dxa"/>
          </w:tcPr>
          <w:p w14:paraId="3EE84CC1" w14:textId="77777777" w:rsidR="00377FFB" w:rsidRPr="00377FFB" w:rsidRDefault="00377FFB" w:rsidP="002917E4">
            <w:pPr>
              <w:jc w:val="center"/>
              <w:rPr>
                <w:rFonts w:ascii="Times New Roman" w:hAnsi="Times New Roman"/>
                <w:sz w:val="24"/>
                <w:szCs w:val="24"/>
              </w:rPr>
            </w:pPr>
            <w:r w:rsidRPr="00377FFB">
              <w:rPr>
                <w:rFonts w:ascii="Times New Roman" w:hAnsi="Times New Roman"/>
                <w:sz w:val="24"/>
                <w:szCs w:val="24"/>
              </w:rPr>
              <w:t xml:space="preserve">                       Pretendents:</w:t>
            </w:r>
          </w:p>
        </w:tc>
        <w:tc>
          <w:tcPr>
            <w:tcW w:w="6357" w:type="dxa"/>
            <w:tcBorders>
              <w:bottom w:val="single" w:sz="4" w:space="0" w:color="auto"/>
            </w:tcBorders>
          </w:tcPr>
          <w:p w14:paraId="70D56EFD" w14:textId="77777777" w:rsidR="00377FFB" w:rsidRPr="00377FFB" w:rsidRDefault="00377FFB" w:rsidP="002917E4">
            <w:pPr>
              <w:jc w:val="both"/>
              <w:rPr>
                <w:rFonts w:ascii="Times New Roman" w:hAnsi="Times New Roman"/>
                <w:sz w:val="24"/>
                <w:szCs w:val="24"/>
              </w:rPr>
            </w:pPr>
          </w:p>
        </w:tc>
      </w:tr>
      <w:tr w:rsidR="00377FFB" w:rsidRPr="00377FFB" w14:paraId="3CD1D477" w14:textId="77777777" w:rsidTr="002917E4">
        <w:trPr>
          <w:jc w:val="center"/>
        </w:trPr>
        <w:tc>
          <w:tcPr>
            <w:tcW w:w="2107" w:type="dxa"/>
            <w:vAlign w:val="center"/>
          </w:tcPr>
          <w:p w14:paraId="45BF7999" w14:textId="77777777" w:rsidR="00377FFB" w:rsidRPr="00377FFB" w:rsidRDefault="00377FFB" w:rsidP="002917E4">
            <w:pPr>
              <w:jc w:val="both"/>
              <w:rPr>
                <w:rFonts w:ascii="Times New Roman" w:hAnsi="Times New Roman"/>
                <w:sz w:val="24"/>
                <w:szCs w:val="24"/>
              </w:rPr>
            </w:pPr>
          </w:p>
        </w:tc>
        <w:tc>
          <w:tcPr>
            <w:tcW w:w="6357" w:type="dxa"/>
            <w:tcBorders>
              <w:top w:val="single" w:sz="4" w:space="0" w:color="auto"/>
            </w:tcBorders>
          </w:tcPr>
          <w:p w14:paraId="5DA8B3A7" w14:textId="77777777" w:rsidR="00377FFB" w:rsidRPr="00377FFB" w:rsidRDefault="00377FFB" w:rsidP="002917E4">
            <w:pPr>
              <w:jc w:val="both"/>
              <w:rPr>
                <w:rFonts w:ascii="Times New Roman" w:hAnsi="Times New Roman"/>
                <w:sz w:val="24"/>
                <w:szCs w:val="24"/>
              </w:rPr>
            </w:pPr>
            <w:r w:rsidRPr="00377FFB">
              <w:rPr>
                <w:rFonts w:ascii="Times New Roman" w:hAnsi="Times New Roman"/>
                <w:sz w:val="24"/>
                <w:szCs w:val="24"/>
              </w:rPr>
              <w:t xml:space="preserve">                                        (amats, paraksts, V.Uzvārds)</w:t>
            </w:r>
          </w:p>
          <w:p w14:paraId="2C00FC0A" w14:textId="77777777" w:rsidR="00377FFB" w:rsidRPr="00377FFB" w:rsidRDefault="00377FFB" w:rsidP="002917E4">
            <w:pPr>
              <w:pStyle w:val="Header"/>
              <w:tabs>
                <w:tab w:val="clear" w:pos="4153"/>
                <w:tab w:val="clear" w:pos="8306"/>
              </w:tabs>
              <w:jc w:val="both"/>
            </w:pPr>
            <w:r w:rsidRPr="00377FFB">
              <w:t xml:space="preserve">                             </w:t>
            </w:r>
          </w:p>
        </w:tc>
      </w:tr>
      <w:tr w:rsidR="00377FFB" w:rsidRPr="00377FFB" w14:paraId="639D20EF" w14:textId="77777777" w:rsidTr="002917E4">
        <w:trPr>
          <w:jc w:val="center"/>
        </w:trPr>
        <w:tc>
          <w:tcPr>
            <w:tcW w:w="2107" w:type="dxa"/>
            <w:vAlign w:val="center"/>
          </w:tcPr>
          <w:p w14:paraId="58D0A1FC" w14:textId="77777777" w:rsidR="00377FFB" w:rsidRPr="00377FFB" w:rsidRDefault="00377FFB" w:rsidP="002917E4">
            <w:pPr>
              <w:pStyle w:val="Header"/>
              <w:tabs>
                <w:tab w:val="clear" w:pos="4153"/>
                <w:tab w:val="clear" w:pos="8306"/>
              </w:tabs>
              <w:jc w:val="center"/>
            </w:pPr>
            <w:r w:rsidRPr="00377FFB">
              <w:t>z.v.</w:t>
            </w:r>
          </w:p>
        </w:tc>
        <w:tc>
          <w:tcPr>
            <w:tcW w:w="6357" w:type="dxa"/>
          </w:tcPr>
          <w:p w14:paraId="56E328B2" w14:textId="77777777" w:rsidR="00377FFB" w:rsidRPr="00377FFB" w:rsidRDefault="00377FFB" w:rsidP="002917E4">
            <w:pPr>
              <w:pStyle w:val="Header"/>
              <w:tabs>
                <w:tab w:val="clear" w:pos="4153"/>
                <w:tab w:val="clear" w:pos="8306"/>
              </w:tabs>
              <w:jc w:val="center"/>
            </w:pPr>
          </w:p>
        </w:tc>
      </w:tr>
    </w:tbl>
    <w:p w14:paraId="1E055CB9" w14:textId="77777777" w:rsidR="00377FFB" w:rsidRPr="00377FFB" w:rsidRDefault="00377FFB" w:rsidP="00377FFB">
      <w:pPr>
        <w:pStyle w:val="ListParagraph"/>
        <w:spacing w:line="240" w:lineRule="auto"/>
        <w:rPr>
          <w:rFonts w:ascii="Times New Roman" w:hAnsi="Times New Roman"/>
          <w:b/>
          <w:sz w:val="24"/>
          <w:szCs w:val="24"/>
          <w:u w:val="single"/>
          <w:lang w:val="lv-LV"/>
        </w:rPr>
      </w:pPr>
    </w:p>
    <w:p w14:paraId="4EC2EE43"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273B5E01"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2B9201CA"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1B5B696B" w14:textId="77777777" w:rsidR="00377FFB" w:rsidRPr="00377FFB" w:rsidRDefault="00377FFB" w:rsidP="00377FFB">
      <w:pPr>
        <w:spacing w:before="100" w:beforeAutospacing="1" w:after="100" w:afterAutospacing="1"/>
        <w:contextualSpacing/>
        <w:rPr>
          <w:rFonts w:ascii="Times New Roman" w:hAnsi="Times New Roman"/>
          <w:b/>
          <w:sz w:val="24"/>
          <w:szCs w:val="24"/>
        </w:rPr>
      </w:pPr>
    </w:p>
    <w:p w14:paraId="1CE7E8D8" w14:textId="77777777" w:rsidR="00377FFB" w:rsidRDefault="00377FFB" w:rsidP="00377FFB">
      <w:pPr>
        <w:spacing w:before="100" w:beforeAutospacing="1" w:after="100" w:afterAutospacing="1"/>
        <w:contextualSpacing/>
        <w:rPr>
          <w:b/>
        </w:rPr>
      </w:pPr>
    </w:p>
    <w:p w14:paraId="7B0DE203" w14:textId="0DD7AFC3" w:rsidR="00377FFB" w:rsidRDefault="00377FFB">
      <w:pPr>
        <w:rPr>
          <w:rFonts w:ascii="Times New Roman" w:hAnsi="Times New Roman"/>
          <w:lang w:val="lv-LV"/>
        </w:rPr>
      </w:pPr>
    </w:p>
    <w:p w14:paraId="3FDB2FCD" w14:textId="77777777" w:rsidR="00377FFB" w:rsidRDefault="00377FFB">
      <w:pPr>
        <w:rPr>
          <w:rFonts w:ascii="Times New Roman" w:hAnsi="Times New Roman"/>
          <w:lang w:val="lv-LV"/>
        </w:rPr>
      </w:pPr>
      <w:r>
        <w:rPr>
          <w:rFonts w:ascii="Times New Roman" w:hAnsi="Times New Roman"/>
          <w:lang w:val="lv-LV"/>
        </w:rPr>
        <w:br w:type="page"/>
      </w:r>
    </w:p>
    <w:p w14:paraId="3339D991" w14:textId="71825C27" w:rsidR="00DC2D61" w:rsidRPr="001D6076" w:rsidRDefault="00DC2D61" w:rsidP="002F65D3">
      <w:pPr>
        <w:spacing w:after="0"/>
        <w:jc w:val="right"/>
        <w:rPr>
          <w:rFonts w:ascii="Times New Roman" w:hAnsi="Times New Roman"/>
          <w:lang w:val="lv-LV"/>
        </w:rPr>
      </w:pPr>
      <w:r w:rsidRPr="001D6076">
        <w:rPr>
          <w:rFonts w:ascii="Times New Roman" w:hAnsi="Times New Roman"/>
          <w:lang w:val="lv-LV"/>
        </w:rPr>
        <w:lastRenderedPageBreak/>
        <w:t>Pielikums Nr.</w:t>
      </w:r>
      <w:r w:rsidR="001A1A7F">
        <w:rPr>
          <w:rFonts w:ascii="Times New Roman" w:hAnsi="Times New Roman"/>
          <w:lang w:val="lv-LV"/>
        </w:rPr>
        <w:t>3</w:t>
      </w:r>
    </w:p>
    <w:p w14:paraId="4D5C6F5C" w14:textId="71CC26D2" w:rsidR="00DC2D61" w:rsidRPr="001D6076" w:rsidRDefault="00DC2D61" w:rsidP="002F65D3">
      <w:pPr>
        <w:spacing w:after="0"/>
        <w:jc w:val="right"/>
        <w:rPr>
          <w:rFonts w:ascii="Times New Roman" w:hAnsi="Times New Roman"/>
          <w:iCs/>
          <w:lang w:val="lv-LV"/>
        </w:rPr>
      </w:pPr>
      <w:r w:rsidRPr="001D6076">
        <w:rPr>
          <w:rFonts w:ascii="Times New Roman" w:hAnsi="Times New Roman"/>
          <w:iCs/>
          <w:noProof/>
          <w:lang w:val="lv-LV" w:eastAsia="ru-RU"/>
        </w:rPr>
        <w:t xml:space="preserve">iepirkuma  </w:t>
      </w:r>
      <w:r w:rsidR="00470F8E" w:rsidRPr="001D6076">
        <w:rPr>
          <w:rFonts w:ascii="Times New Roman" w:hAnsi="Times New Roman"/>
          <w:iCs/>
          <w:noProof/>
          <w:lang w:val="lv-LV" w:eastAsia="ru-RU"/>
        </w:rPr>
        <w:t>dokumentācijai</w:t>
      </w:r>
    </w:p>
    <w:p w14:paraId="6E28F489" w14:textId="457CE63D" w:rsidR="00DC2D61" w:rsidRPr="001D6076" w:rsidRDefault="00DC2D61" w:rsidP="002F65D3">
      <w:pPr>
        <w:pStyle w:val="BodyText"/>
        <w:tabs>
          <w:tab w:val="left" w:pos="705"/>
        </w:tabs>
        <w:spacing w:after="0"/>
        <w:jc w:val="right"/>
        <w:rPr>
          <w:rFonts w:ascii="Times New Roman" w:hAnsi="Times New Roman"/>
          <w:iCs/>
          <w:lang w:val="lv-LV"/>
        </w:rPr>
      </w:pPr>
      <w:r w:rsidRPr="001D6076">
        <w:rPr>
          <w:rFonts w:ascii="Times New Roman" w:hAnsi="Times New Roman"/>
          <w:b/>
          <w:iCs/>
          <w:lang w:val="lv-LV"/>
        </w:rPr>
        <w:t xml:space="preserve">ar identifikācijas Nr. </w:t>
      </w:r>
      <w:r w:rsidRPr="001D6076">
        <w:rPr>
          <w:rFonts w:ascii="Times New Roman" w:hAnsi="Times New Roman"/>
          <w:b/>
          <w:lang w:val="lv-LV"/>
        </w:rPr>
        <w:t>ASDS/20</w:t>
      </w:r>
      <w:r w:rsidR="00470F8E" w:rsidRPr="001D6076">
        <w:rPr>
          <w:rFonts w:ascii="Times New Roman" w:hAnsi="Times New Roman"/>
          <w:b/>
          <w:lang w:val="lv-LV"/>
        </w:rPr>
        <w:t>20/</w:t>
      </w:r>
      <w:r w:rsidR="001D6076">
        <w:rPr>
          <w:rFonts w:ascii="Times New Roman" w:hAnsi="Times New Roman"/>
          <w:b/>
          <w:lang w:val="lv-LV"/>
        </w:rPr>
        <w:t>84</w:t>
      </w:r>
    </w:p>
    <w:p w14:paraId="3476DB12" w14:textId="77777777" w:rsidR="00DC2D61" w:rsidRPr="001D6076" w:rsidRDefault="00DC2D61" w:rsidP="00DC2D61">
      <w:pPr>
        <w:shd w:val="clear" w:color="auto" w:fill="FFFFFF"/>
        <w:rPr>
          <w:rFonts w:ascii="Times New Roman" w:hAnsi="Times New Roman"/>
          <w:b/>
          <w:bCs/>
          <w:color w:val="000000"/>
          <w:lang w:val="lv-LV"/>
        </w:rPr>
      </w:pPr>
    </w:p>
    <w:p w14:paraId="4EBF0E1D" w14:textId="77777777" w:rsidR="00DC2D61" w:rsidRPr="001D6076" w:rsidRDefault="00DC2D61" w:rsidP="00DC2D61">
      <w:pPr>
        <w:shd w:val="clear" w:color="auto" w:fill="FFFFFF"/>
        <w:jc w:val="center"/>
        <w:rPr>
          <w:rFonts w:ascii="Times New Roman" w:hAnsi="Times New Roman"/>
          <w:b/>
          <w:bCs/>
          <w:color w:val="000000"/>
          <w:lang w:val="lv-LV"/>
        </w:rPr>
      </w:pPr>
      <w:r w:rsidRPr="001D6076">
        <w:rPr>
          <w:rFonts w:ascii="Times New Roman" w:hAnsi="Times New Roman"/>
          <w:b/>
          <w:lang w:val="lv-LV"/>
        </w:rPr>
        <w:t xml:space="preserve">FINANŠU PIEDĀVĀJUMS </w:t>
      </w:r>
    </w:p>
    <w:p w14:paraId="128D60CE" w14:textId="77777777" w:rsidR="00DC2D61" w:rsidRPr="001D6076" w:rsidRDefault="00DC2D61" w:rsidP="00DC2D61">
      <w:pPr>
        <w:shd w:val="clear" w:color="auto" w:fill="FFFFFF"/>
        <w:jc w:val="center"/>
        <w:rPr>
          <w:rFonts w:ascii="Times New Roman" w:hAnsi="Times New Roman"/>
          <w:b/>
          <w:bCs/>
          <w:color w:val="000000"/>
          <w:lang w:val="lv-LV"/>
        </w:rPr>
      </w:pPr>
    </w:p>
    <w:p w14:paraId="54C77263" w14:textId="77777777" w:rsidR="00DC2D61" w:rsidRPr="001D6076" w:rsidRDefault="00DC2D61" w:rsidP="00DC2D61">
      <w:pPr>
        <w:pStyle w:val="DefaultText"/>
        <w:jc w:val="both"/>
        <w:rPr>
          <w:color w:val="auto"/>
          <w:sz w:val="22"/>
          <w:szCs w:val="22"/>
          <w:u w:val="single"/>
          <w:lang w:val="lv-LV"/>
        </w:rPr>
      </w:pPr>
      <w:r w:rsidRPr="001D6076">
        <w:rPr>
          <w:b/>
          <w:color w:val="auto"/>
          <w:sz w:val="22"/>
          <w:szCs w:val="22"/>
          <w:lang w:val="lv-LV"/>
        </w:rPr>
        <w:t xml:space="preserve">Pretendents: </w:t>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r w:rsidRPr="001D6076">
        <w:rPr>
          <w:color w:val="auto"/>
          <w:sz w:val="22"/>
          <w:szCs w:val="22"/>
          <w:u w:val="single"/>
          <w:lang w:val="lv-LV"/>
        </w:rPr>
        <w:tab/>
      </w:r>
    </w:p>
    <w:p w14:paraId="027C189C" w14:textId="77777777" w:rsidR="00DC2D61" w:rsidRPr="001D6076" w:rsidRDefault="00DC2D61" w:rsidP="00DC2D61">
      <w:pPr>
        <w:pStyle w:val="DefaultText"/>
        <w:jc w:val="both"/>
        <w:rPr>
          <w:color w:val="auto"/>
          <w:sz w:val="22"/>
          <w:szCs w:val="22"/>
          <w:lang w:val="lv-LV"/>
        </w:rPr>
      </w:pPr>
      <w:r w:rsidRPr="001D6076">
        <w:rPr>
          <w:color w:val="auto"/>
          <w:sz w:val="22"/>
          <w:szCs w:val="22"/>
          <w:lang w:val="lv-LV"/>
        </w:rPr>
        <w:t xml:space="preserve">                                                        (Pretendenta nosaukums, reģ.Nr., juridiskā adrese)</w:t>
      </w:r>
    </w:p>
    <w:p w14:paraId="6DC8C793" w14:textId="77777777" w:rsidR="00DC2D61" w:rsidRPr="001D6076" w:rsidRDefault="00DC2D61" w:rsidP="00DC2D61">
      <w:pPr>
        <w:pStyle w:val="DefaultText"/>
        <w:jc w:val="both"/>
        <w:rPr>
          <w:b/>
          <w:color w:val="auto"/>
          <w:sz w:val="22"/>
          <w:szCs w:val="22"/>
          <w:lang w:val="lv-LV"/>
          <w14:shadow w14:blurRad="50800" w14:dist="38100" w14:dir="2700000" w14:sx="100000" w14:sy="100000" w14:kx="0" w14:ky="0" w14:algn="tl">
            <w14:srgbClr w14:val="000000">
              <w14:alpha w14:val="60000"/>
            </w14:srgbClr>
          </w14:shadow>
        </w:rPr>
      </w:pPr>
    </w:p>
    <w:p w14:paraId="4A9D475E" w14:textId="77777777" w:rsidR="00DC2D61" w:rsidRPr="001D6076" w:rsidRDefault="00DC2D61" w:rsidP="00DC2D61">
      <w:pPr>
        <w:pStyle w:val="Caption"/>
        <w:rPr>
          <w:rFonts w:cs="Times New Roman"/>
          <w:b/>
          <w:i w:val="0"/>
          <w:sz w:val="22"/>
          <w:szCs w:val="22"/>
        </w:rPr>
      </w:pPr>
      <w:r w:rsidRPr="001D6076">
        <w:rPr>
          <w:rFonts w:cs="Times New Roman"/>
          <w:b/>
          <w:i w:val="0"/>
          <w:sz w:val="22"/>
          <w:szCs w:val="22"/>
        </w:rPr>
        <w:t xml:space="preserve">Konkursa nosaukums un identifikācijas numurs: </w:t>
      </w:r>
    </w:p>
    <w:p w14:paraId="202C4446" w14:textId="17461EAF" w:rsidR="00DC2D61" w:rsidRPr="001D6076" w:rsidRDefault="00DC2D61" w:rsidP="00A8244B">
      <w:pPr>
        <w:jc w:val="both"/>
        <w:rPr>
          <w:rFonts w:ascii="Times New Roman" w:hAnsi="Times New Roman"/>
          <w:lang w:val="lv-LV"/>
        </w:rPr>
      </w:pPr>
      <w:r w:rsidRPr="001D6076">
        <w:rPr>
          <w:rStyle w:val="Emphasis"/>
          <w:rFonts w:ascii="Times New Roman" w:hAnsi="Times New Roman"/>
          <w:i w:val="0"/>
          <w:iCs w:val="0"/>
          <w:lang w:val="lv-LV"/>
        </w:rPr>
        <w:t>Iepirkuma “</w:t>
      </w:r>
      <w:r w:rsidR="001D6076" w:rsidRPr="001D6076">
        <w:rPr>
          <w:rStyle w:val="Emphasis"/>
          <w:rFonts w:ascii="Times New Roman" w:hAnsi="Times New Roman"/>
          <w:i w:val="0"/>
          <w:iCs w:val="0"/>
          <w:lang w:val="lv-LV"/>
        </w:rPr>
        <w:t xml:space="preserve">Viegla </w:t>
      </w:r>
      <w:r w:rsidR="001D6076">
        <w:rPr>
          <w:rStyle w:val="Emphasis"/>
          <w:rFonts w:ascii="Times New Roman" w:hAnsi="Times New Roman"/>
          <w:i w:val="0"/>
          <w:iCs w:val="0"/>
          <w:lang w:val="lv-LV"/>
        </w:rPr>
        <w:t>a</w:t>
      </w:r>
      <w:r w:rsidR="00470F8E" w:rsidRPr="001D6076">
        <w:rPr>
          <w:rFonts w:ascii="Times New Roman" w:hAnsi="Times New Roman"/>
          <w:lang w:val="lv-LV"/>
        </w:rPr>
        <w:t>utomobiļa iegāde</w:t>
      </w:r>
      <w:r w:rsidRPr="001D6076">
        <w:rPr>
          <w:rFonts w:ascii="Times New Roman" w:hAnsi="Times New Roman"/>
          <w:lang w:val="lv-LV"/>
        </w:rPr>
        <w:t xml:space="preserve">”, identifikācijas Nr. </w:t>
      </w:r>
      <w:r w:rsidRPr="001D6076">
        <w:rPr>
          <w:rFonts w:ascii="Times New Roman" w:hAnsi="Times New Roman"/>
          <w:b/>
          <w:lang w:val="lv-LV"/>
        </w:rPr>
        <w:t>ASDS/20</w:t>
      </w:r>
      <w:r w:rsidR="00470F8E" w:rsidRPr="001D6076">
        <w:rPr>
          <w:rFonts w:ascii="Times New Roman" w:hAnsi="Times New Roman"/>
          <w:b/>
          <w:lang w:val="lv-LV"/>
        </w:rPr>
        <w:t>20/</w:t>
      </w:r>
      <w:r w:rsidR="001D6076">
        <w:rPr>
          <w:rFonts w:ascii="Times New Roman" w:hAnsi="Times New Roman"/>
          <w:b/>
          <w:lang w:val="lv-LV"/>
        </w:rPr>
        <w:t>84</w:t>
      </w:r>
    </w:p>
    <w:p w14:paraId="12271925" w14:textId="33B4EE9C" w:rsidR="00DC2D61" w:rsidRPr="001D6076" w:rsidRDefault="00DC2D61" w:rsidP="00DC2D61">
      <w:pPr>
        <w:rPr>
          <w:rFonts w:ascii="Times New Roman" w:hAnsi="Times New Roman"/>
          <w:lang w:val="lv-LV"/>
        </w:rPr>
      </w:pPr>
      <w:r w:rsidRPr="001D6076">
        <w:rPr>
          <w:rFonts w:ascii="Times New Roman" w:hAnsi="Times New Roman"/>
          <w:b/>
          <w:lang w:val="lv-LV"/>
        </w:rPr>
        <w:t xml:space="preserve">Kam: </w:t>
      </w:r>
      <w:r w:rsidRPr="001D6076">
        <w:rPr>
          <w:rFonts w:ascii="Times New Roman" w:hAnsi="Times New Roman"/>
          <w:lang w:val="lv-LV"/>
        </w:rPr>
        <w:t xml:space="preserve"> AS ,,Daugavpils satiksme” iepirkuma komisijai </w:t>
      </w:r>
    </w:p>
    <w:p w14:paraId="00FC54D2" w14:textId="08B2AC2F" w:rsidR="00DC2D61" w:rsidRPr="001D6076" w:rsidRDefault="00DC2D61" w:rsidP="00DC2D61">
      <w:pPr>
        <w:jc w:val="both"/>
        <w:rPr>
          <w:rFonts w:ascii="Times New Roman" w:hAnsi="Times New Roman"/>
          <w:lang w:val="lv-LV"/>
        </w:rPr>
      </w:pPr>
      <w:r w:rsidRPr="001D6076">
        <w:rPr>
          <w:rFonts w:ascii="Times New Roman" w:hAnsi="Times New Roman"/>
          <w:lang w:val="lv-LV"/>
        </w:rPr>
        <w:t xml:space="preserve">Pārskatot augšminētos iepirkuma dokumentus, mēs, apakšā parakstījušies, piedāvājam veikt </w:t>
      </w:r>
      <w:r w:rsidR="00470F8E" w:rsidRPr="001D6076">
        <w:rPr>
          <w:rFonts w:ascii="Times New Roman" w:hAnsi="Times New Roman"/>
          <w:lang w:val="lv-LV"/>
        </w:rPr>
        <w:t>automobiļa</w:t>
      </w:r>
      <w:r w:rsidRPr="001D6076">
        <w:rPr>
          <w:rFonts w:ascii="Times New Roman" w:hAnsi="Times New Roman"/>
          <w:lang w:val="lv-LV"/>
        </w:rPr>
        <w:t xml:space="preserve"> piegādi saskaņā ar Tehnisk</w:t>
      </w:r>
      <w:r w:rsidR="00470F8E" w:rsidRPr="001D6076">
        <w:rPr>
          <w:rFonts w:ascii="Times New Roman" w:hAnsi="Times New Roman"/>
          <w:lang w:val="lv-LV"/>
        </w:rPr>
        <w:t>ās</w:t>
      </w:r>
      <w:r w:rsidRPr="001D6076">
        <w:rPr>
          <w:rFonts w:ascii="Times New Roman" w:hAnsi="Times New Roman"/>
          <w:lang w:val="lv-LV"/>
        </w:rPr>
        <w:t xml:space="preserve"> specifikācij</w:t>
      </w:r>
      <w:r w:rsidR="00470F8E" w:rsidRPr="001D6076">
        <w:rPr>
          <w:rFonts w:ascii="Times New Roman" w:hAnsi="Times New Roman"/>
          <w:lang w:val="lv-LV"/>
        </w:rPr>
        <w:t>as prasībām</w:t>
      </w:r>
      <w:r w:rsidRPr="001D6076">
        <w:rPr>
          <w:rFonts w:ascii="Times New Roman" w:hAnsi="Times New Roman"/>
          <w:lang w:val="lv-LV"/>
        </w:rPr>
        <w:t>, līguma prasībām, par piedāvājuma cenu:</w:t>
      </w:r>
    </w:p>
    <w:p w14:paraId="6B4EAE7D" w14:textId="77777777" w:rsidR="00DC2D61" w:rsidRPr="001D6076" w:rsidRDefault="00DC2D61" w:rsidP="00DC2D61">
      <w:pPr>
        <w:rPr>
          <w:rFonts w:ascii="Times New Roman" w:hAnsi="Times New Roman"/>
          <w:lang w:val="lv-LV"/>
        </w:rPr>
      </w:pPr>
    </w:p>
    <w:tbl>
      <w:tblPr>
        <w:tblW w:w="9214" w:type="dxa"/>
        <w:tblInd w:w="108" w:type="dxa"/>
        <w:tblLook w:val="04A0" w:firstRow="1" w:lastRow="0" w:firstColumn="1" w:lastColumn="0" w:noHBand="0" w:noVBand="1"/>
      </w:tblPr>
      <w:tblGrid>
        <w:gridCol w:w="1134"/>
        <w:gridCol w:w="3828"/>
        <w:gridCol w:w="4252"/>
      </w:tblGrid>
      <w:tr w:rsidR="00DC2D61" w:rsidRPr="001D6076" w14:paraId="0F821B4B" w14:textId="77777777" w:rsidTr="00DC2D61">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88E613" w14:textId="77777777" w:rsidR="00DC2D61" w:rsidRPr="001D6076" w:rsidRDefault="00DC2D61">
            <w:pPr>
              <w:jc w:val="center"/>
              <w:rPr>
                <w:rFonts w:ascii="Times New Roman" w:hAnsi="Times New Roman"/>
                <w:b/>
                <w:color w:val="000000"/>
                <w:lang w:val="lv-LV"/>
              </w:rPr>
            </w:pPr>
            <w:r w:rsidRPr="001D6076">
              <w:rPr>
                <w:rFonts w:ascii="Times New Roman" w:hAnsi="Times New Roman"/>
                <w:b/>
                <w:color w:val="000000"/>
                <w:lang w:val="lv-LV"/>
              </w:rPr>
              <w:t>Nr.p.</w:t>
            </w:r>
          </w:p>
          <w:p w14:paraId="52EF453C" w14:textId="77777777" w:rsidR="00DC2D61" w:rsidRPr="001D6076" w:rsidRDefault="00DC2D61">
            <w:pPr>
              <w:jc w:val="center"/>
              <w:rPr>
                <w:rFonts w:ascii="Times New Roman" w:hAnsi="Times New Roman"/>
                <w:b/>
                <w:color w:val="000000"/>
                <w:lang w:val="lv-LV"/>
              </w:rPr>
            </w:pPr>
            <w:r w:rsidRPr="001D6076">
              <w:rPr>
                <w:rFonts w:ascii="Times New Roman" w:hAnsi="Times New Roman"/>
                <w:b/>
                <w:color w:val="000000"/>
                <w:lang w:val="lv-LV"/>
              </w:rPr>
              <w:t>k.</w:t>
            </w:r>
          </w:p>
        </w:tc>
        <w:tc>
          <w:tcPr>
            <w:tcW w:w="3828" w:type="dxa"/>
            <w:tcBorders>
              <w:top w:val="single" w:sz="4" w:space="0" w:color="auto"/>
              <w:left w:val="nil"/>
              <w:bottom w:val="single" w:sz="4" w:space="0" w:color="auto"/>
              <w:right w:val="single" w:sz="4" w:space="0" w:color="auto"/>
            </w:tcBorders>
            <w:noWrap/>
            <w:vAlign w:val="center"/>
            <w:hideMark/>
          </w:tcPr>
          <w:p w14:paraId="404002F0" w14:textId="489FCD3D" w:rsidR="00DC2D61" w:rsidRPr="001D6076" w:rsidRDefault="00DC2D61">
            <w:pPr>
              <w:jc w:val="center"/>
              <w:rPr>
                <w:rFonts w:ascii="Times New Roman" w:hAnsi="Times New Roman"/>
                <w:b/>
                <w:color w:val="000000"/>
                <w:lang w:val="lv-LV"/>
              </w:rPr>
            </w:pPr>
            <w:r w:rsidRPr="001D6076">
              <w:rPr>
                <w:rFonts w:ascii="Times New Roman" w:hAnsi="Times New Roman"/>
                <w:b/>
                <w:lang w:val="lv-LV"/>
              </w:rPr>
              <w:t>Viegl</w:t>
            </w:r>
            <w:r w:rsidR="0059591A">
              <w:rPr>
                <w:rFonts w:ascii="Times New Roman" w:hAnsi="Times New Roman"/>
                <w:b/>
                <w:lang w:val="lv-LV"/>
              </w:rPr>
              <w:t>ās</w:t>
            </w:r>
            <w:r w:rsidRPr="001D6076">
              <w:rPr>
                <w:rFonts w:ascii="Times New Roman" w:hAnsi="Times New Roman"/>
                <w:b/>
                <w:lang w:val="lv-LV"/>
              </w:rPr>
              <w:t xml:space="preserve"> pasažieru automašīnas</w:t>
            </w:r>
            <w:r w:rsidRPr="001D6076">
              <w:rPr>
                <w:rFonts w:ascii="Times New Roman" w:hAnsi="Times New Roman"/>
                <w:b/>
                <w:color w:val="000000"/>
                <w:lang w:val="lv-LV"/>
              </w:rPr>
              <w:t xml:space="preserve"> marka</w:t>
            </w:r>
          </w:p>
        </w:tc>
        <w:tc>
          <w:tcPr>
            <w:tcW w:w="4252" w:type="dxa"/>
            <w:tcBorders>
              <w:top w:val="single" w:sz="4" w:space="0" w:color="auto"/>
              <w:left w:val="nil"/>
              <w:bottom w:val="single" w:sz="4" w:space="0" w:color="auto"/>
              <w:right w:val="single" w:sz="4" w:space="0" w:color="auto"/>
            </w:tcBorders>
            <w:vAlign w:val="center"/>
          </w:tcPr>
          <w:p w14:paraId="72BD797E" w14:textId="77777777" w:rsidR="00DC2D61" w:rsidRPr="001D6076" w:rsidRDefault="00DC2D61">
            <w:pPr>
              <w:jc w:val="center"/>
              <w:rPr>
                <w:rFonts w:ascii="Times New Roman" w:hAnsi="Times New Roman"/>
                <w:b/>
                <w:bCs/>
                <w:color w:val="000000"/>
                <w:lang w:val="lv-LV"/>
              </w:rPr>
            </w:pPr>
          </w:p>
          <w:p w14:paraId="69EABB7A" w14:textId="77777777" w:rsidR="00DC2D61" w:rsidRPr="001D6076" w:rsidRDefault="00DC2D61">
            <w:pPr>
              <w:jc w:val="center"/>
              <w:rPr>
                <w:rFonts w:ascii="Times New Roman" w:hAnsi="Times New Roman"/>
                <w:b/>
                <w:bCs/>
                <w:color w:val="000000"/>
                <w:lang w:val="lv-LV"/>
              </w:rPr>
            </w:pPr>
            <w:r w:rsidRPr="001D6076">
              <w:rPr>
                <w:rFonts w:ascii="Times New Roman" w:hAnsi="Times New Roman"/>
                <w:b/>
                <w:bCs/>
                <w:color w:val="000000"/>
                <w:lang w:val="lv-LV"/>
              </w:rPr>
              <w:t>Summa EUR</w:t>
            </w:r>
          </w:p>
          <w:p w14:paraId="6D2715F4" w14:textId="77777777" w:rsidR="00DC2D61" w:rsidRPr="001D6076" w:rsidRDefault="00DC2D61">
            <w:pPr>
              <w:jc w:val="center"/>
              <w:rPr>
                <w:rFonts w:ascii="Times New Roman" w:hAnsi="Times New Roman"/>
                <w:b/>
                <w:bCs/>
                <w:color w:val="000000"/>
                <w:lang w:val="lv-LV"/>
              </w:rPr>
            </w:pPr>
            <w:r w:rsidRPr="001D6076">
              <w:rPr>
                <w:rFonts w:ascii="Times New Roman" w:hAnsi="Times New Roman"/>
                <w:b/>
                <w:bCs/>
                <w:color w:val="000000"/>
                <w:lang w:val="lv-LV"/>
              </w:rPr>
              <w:t xml:space="preserve">bez PVN </w:t>
            </w:r>
          </w:p>
        </w:tc>
      </w:tr>
      <w:tr w:rsidR="00DC2D61" w:rsidRPr="001D6076" w14:paraId="7B53BDD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DC439" w14:textId="77777777" w:rsidR="00DC2D61" w:rsidRPr="001D6076" w:rsidRDefault="00DC2D61">
            <w:pPr>
              <w:jc w:val="center"/>
              <w:rPr>
                <w:rFonts w:ascii="Times New Roman" w:hAnsi="Times New Roman"/>
                <w:color w:val="000000"/>
                <w:lang w:val="lv-LV"/>
              </w:rPr>
            </w:pPr>
            <w:r w:rsidRPr="001D6076">
              <w:rPr>
                <w:rFonts w:ascii="Times New Roman" w:hAnsi="Times New Roman"/>
                <w:color w:val="000000"/>
                <w:lang w:val="lv-LV"/>
              </w:rPr>
              <w:t>1</w:t>
            </w:r>
          </w:p>
        </w:tc>
        <w:tc>
          <w:tcPr>
            <w:tcW w:w="3828" w:type="dxa"/>
            <w:tcBorders>
              <w:top w:val="single" w:sz="4" w:space="0" w:color="auto"/>
              <w:left w:val="nil"/>
              <w:bottom w:val="single" w:sz="4" w:space="0" w:color="auto"/>
              <w:right w:val="single" w:sz="4" w:space="0" w:color="auto"/>
            </w:tcBorders>
            <w:noWrap/>
            <w:vAlign w:val="center"/>
          </w:tcPr>
          <w:p w14:paraId="613D661E" w14:textId="77777777" w:rsidR="00DC2D61" w:rsidRPr="001D6076" w:rsidRDefault="00DC2D61">
            <w:pPr>
              <w:jc w:val="center"/>
              <w:rPr>
                <w:rFonts w:ascii="Times New Roman" w:hAnsi="Times New Roman"/>
                <w:color w:val="000000"/>
                <w:lang w:val="lv-LV"/>
              </w:rPr>
            </w:pPr>
          </w:p>
          <w:p w14:paraId="0B837B92" w14:textId="77777777" w:rsidR="00DC2D61" w:rsidRPr="001D6076" w:rsidRDefault="00DC2D61">
            <w:pPr>
              <w:jc w:val="center"/>
              <w:rPr>
                <w:rFonts w:ascii="Times New Roman" w:hAnsi="Times New Roman"/>
                <w:color w:val="000000"/>
                <w:lang w:val="lv-LV"/>
              </w:rPr>
            </w:pPr>
          </w:p>
        </w:tc>
        <w:tc>
          <w:tcPr>
            <w:tcW w:w="4252" w:type="dxa"/>
            <w:tcBorders>
              <w:top w:val="single" w:sz="4" w:space="0" w:color="auto"/>
              <w:left w:val="nil"/>
              <w:bottom w:val="single" w:sz="4" w:space="0" w:color="auto"/>
              <w:right w:val="single" w:sz="4" w:space="0" w:color="auto"/>
            </w:tcBorders>
            <w:vAlign w:val="center"/>
          </w:tcPr>
          <w:p w14:paraId="4E284E61" w14:textId="77777777" w:rsidR="00DC2D61" w:rsidRPr="001D6076" w:rsidRDefault="00DC2D61">
            <w:pPr>
              <w:jc w:val="center"/>
              <w:rPr>
                <w:rFonts w:ascii="Times New Roman" w:hAnsi="Times New Roman"/>
                <w:color w:val="000000"/>
                <w:lang w:val="lv-LV"/>
              </w:rPr>
            </w:pPr>
          </w:p>
        </w:tc>
      </w:tr>
      <w:tr w:rsidR="00DC2D61" w:rsidRPr="00CA5665" w14:paraId="75FD45B5"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14:paraId="56A7FDA9" w14:textId="77777777" w:rsidR="00DC2D61" w:rsidRPr="001D6076" w:rsidRDefault="00DC2D61">
            <w:pPr>
              <w:jc w:val="center"/>
              <w:rPr>
                <w:rFonts w:ascii="Times New Roman" w:hAnsi="Times New Roman"/>
                <w:lang w:val="lv-LV"/>
              </w:rPr>
            </w:pPr>
            <w:r w:rsidRPr="001D6076">
              <w:rPr>
                <w:rFonts w:ascii="Times New Roman" w:hAnsi="Times New Roman"/>
                <w:lang w:val="lv-LV"/>
              </w:rPr>
              <w:t>Apmaksas noteikumi</w:t>
            </w:r>
          </w:p>
        </w:tc>
        <w:tc>
          <w:tcPr>
            <w:tcW w:w="4252" w:type="dxa"/>
            <w:tcBorders>
              <w:top w:val="single" w:sz="4" w:space="0" w:color="auto"/>
              <w:left w:val="nil"/>
              <w:bottom w:val="single" w:sz="4" w:space="0" w:color="auto"/>
              <w:right w:val="single" w:sz="4" w:space="0" w:color="auto"/>
            </w:tcBorders>
            <w:vAlign w:val="center"/>
            <w:hideMark/>
          </w:tcPr>
          <w:p w14:paraId="05BB1ABC" w14:textId="110E1B3D" w:rsidR="00DC2D61" w:rsidRPr="0059591A" w:rsidRDefault="00DC2D61">
            <w:pPr>
              <w:tabs>
                <w:tab w:val="left" w:pos="142"/>
              </w:tabs>
              <w:ind w:left="-142"/>
              <w:jc w:val="center"/>
              <w:rPr>
                <w:rFonts w:ascii="Times New Roman" w:hAnsi="Times New Roman"/>
                <w:color w:val="FF0000"/>
                <w:lang w:val="lv-LV"/>
              </w:rPr>
            </w:pPr>
            <w:r w:rsidRPr="001D6076">
              <w:rPr>
                <w:rFonts w:ascii="Times New Roman" w:hAnsi="Times New Roman"/>
                <w:lang w:val="lv-LV"/>
              </w:rPr>
              <w:t xml:space="preserve"> 15 kalendāra dienas no </w:t>
            </w:r>
            <w:r w:rsidR="00470F8E" w:rsidRPr="001D6076">
              <w:rPr>
                <w:rFonts w:ascii="Times New Roman" w:hAnsi="Times New Roman"/>
                <w:lang w:val="lv-LV"/>
              </w:rPr>
              <w:t xml:space="preserve">automobiļa </w:t>
            </w:r>
            <w:r w:rsidRPr="001D6076">
              <w:rPr>
                <w:rFonts w:ascii="Times New Roman" w:hAnsi="Times New Roman"/>
                <w:lang w:val="lv-LV"/>
              </w:rPr>
              <w:t xml:space="preserve"> pieņemšanas-nodošanas akta saņemšanas un</w:t>
            </w:r>
            <w:r w:rsidR="00470F8E" w:rsidRPr="001D6076">
              <w:rPr>
                <w:rFonts w:ascii="Times New Roman" w:hAnsi="Times New Roman"/>
                <w:lang w:val="lv-LV"/>
              </w:rPr>
              <w:t xml:space="preserve"> abpusējas</w:t>
            </w:r>
            <w:r w:rsidRPr="001D6076">
              <w:rPr>
                <w:rFonts w:ascii="Times New Roman" w:hAnsi="Times New Roman"/>
                <w:lang w:val="lv-LV"/>
              </w:rPr>
              <w:t xml:space="preserve"> parakstīšanas brīža</w:t>
            </w:r>
          </w:p>
        </w:tc>
      </w:tr>
      <w:tr w:rsidR="00C12FFC" w:rsidRPr="001D6076" w14:paraId="3C66C7F7"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4FC25E1C" w14:textId="6069ED4E" w:rsidR="00C12FFC" w:rsidRPr="001D6076" w:rsidRDefault="00C12FFC">
            <w:pPr>
              <w:jc w:val="center"/>
              <w:rPr>
                <w:rFonts w:ascii="Times New Roman" w:hAnsi="Times New Roman"/>
                <w:lang w:val="lv-LV"/>
              </w:rPr>
            </w:pPr>
            <w:r>
              <w:rPr>
                <w:rFonts w:ascii="Times New Roman" w:hAnsi="Times New Roman"/>
                <w:lang w:val="lv-LV"/>
              </w:rPr>
              <w:t>Garantijas termiņš</w:t>
            </w:r>
          </w:p>
        </w:tc>
        <w:tc>
          <w:tcPr>
            <w:tcW w:w="4252" w:type="dxa"/>
            <w:tcBorders>
              <w:top w:val="single" w:sz="4" w:space="0" w:color="auto"/>
              <w:left w:val="nil"/>
              <w:bottom w:val="single" w:sz="4" w:space="0" w:color="auto"/>
              <w:right w:val="single" w:sz="4" w:space="0" w:color="auto"/>
            </w:tcBorders>
            <w:vAlign w:val="center"/>
          </w:tcPr>
          <w:p w14:paraId="6EA1487D" w14:textId="6CB4CFC7" w:rsidR="00C12FFC" w:rsidRPr="001D6076" w:rsidRDefault="00683CB9">
            <w:pPr>
              <w:tabs>
                <w:tab w:val="left" w:pos="142"/>
              </w:tabs>
              <w:ind w:left="-142"/>
              <w:jc w:val="center"/>
              <w:rPr>
                <w:rFonts w:ascii="Times New Roman" w:hAnsi="Times New Roman"/>
                <w:lang w:val="lv-LV"/>
              </w:rPr>
            </w:pPr>
            <w:r w:rsidRPr="00683CB9">
              <w:rPr>
                <w:rFonts w:ascii="Times New Roman" w:hAnsi="Times New Roman"/>
                <w:lang w:val="lv-LV"/>
              </w:rPr>
              <w:t>6</w:t>
            </w:r>
            <w:r w:rsidR="00C12FFC" w:rsidRPr="00683CB9">
              <w:rPr>
                <w:rFonts w:ascii="Times New Roman" w:hAnsi="Times New Roman"/>
                <w:lang w:val="lv-LV"/>
              </w:rPr>
              <w:t xml:space="preserve"> (</w:t>
            </w:r>
            <w:r w:rsidRPr="00683CB9">
              <w:rPr>
                <w:rFonts w:ascii="Times New Roman" w:hAnsi="Times New Roman"/>
                <w:lang w:val="lv-LV"/>
              </w:rPr>
              <w:t>seši</w:t>
            </w:r>
            <w:r w:rsidR="00C12FFC" w:rsidRPr="00683CB9">
              <w:rPr>
                <w:rFonts w:ascii="Times New Roman" w:hAnsi="Times New Roman"/>
                <w:lang w:val="lv-LV"/>
              </w:rPr>
              <w:t>) mēneši</w:t>
            </w:r>
            <w:r w:rsidR="00C12FFC">
              <w:rPr>
                <w:rFonts w:ascii="Times New Roman" w:hAnsi="Times New Roman"/>
                <w:lang w:val="lv-LV"/>
              </w:rPr>
              <w:t xml:space="preserve"> </w:t>
            </w:r>
          </w:p>
        </w:tc>
      </w:tr>
    </w:tbl>
    <w:p w14:paraId="4EE9B2D4" w14:textId="0EE9C89E" w:rsidR="00DC2D61" w:rsidRPr="001D6076" w:rsidRDefault="00DC2D61" w:rsidP="00DC2D61">
      <w:pPr>
        <w:pStyle w:val="BodyText"/>
        <w:rPr>
          <w:rFonts w:ascii="Times New Roman" w:hAnsi="Times New Roman"/>
          <w:lang w:val="lv-LV"/>
        </w:rPr>
      </w:pPr>
      <w:r w:rsidRPr="001D6076">
        <w:rPr>
          <w:rFonts w:ascii="Times New Roman" w:hAnsi="Times New Roman"/>
          <w:b/>
          <w:lang w:val="lv-LV"/>
        </w:rPr>
        <w:t>Šis piedāvājums ir spēkā 60 (sešdesmit) dienu laikā no piedāvājumu atvēršanas dienas un tas mums būs saistošs un var tikt apstiprināts jebkurā brīdī līdz noteiktā perioda beigām.</w:t>
      </w:r>
    </w:p>
    <w:p w14:paraId="574FFBC6" w14:textId="6DC14327" w:rsidR="00DC2D61" w:rsidRPr="001D6076" w:rsidRDefault="00DC2D61" w:rsidP="00A8244B">
      <w:pPr>
        <w:rPr>
          <w:rFonts w:ascii="Times New Roman" w:hAnsi="Times New Roman"/>
          <w:lang w:val="lv-LV"/>
        </w:rPr>
      </w:pPr>
      <w:r w:rsidRPr="001D6076">
        <w:rPr>
          <w:rFonts w:ascii="Times New Roman" w:hAnsi="Times New Roman"/>
          <w:lang w:val="lv-LV"/>
        </w:rPr>
        <w:t>Ar savu parakstu apliecinām, ka piedāvāta Prece pilnīgi atbilst tehniskās specifikācijas prasībām un uzņēmumam nav nodokļu parādu</w:t>
      </w:r>
      <w:r w:rsidR="005F5304" w:rsidRPr="001D6076">
        <w:rPr>
          <w:rFonts w:ascii="Times New Roman" w:hAnsi="Times New Roman"/>
          <w:lang w:val="lv-LV"/>
        </w:rPr>
        <w:t>, kā arī nav uzsākts uzņēmuma maksātnespējas process/likvidācija/nav apturēta darbība</w:t>
      </w:r>
      <w:r w:rsidRPr="001D6076">
        <w:rPr>
          <w:rFonts w:ascii="Times New Roman" w:hAnsi="Times New Roman"/>
          <w:lang w:val="lv-LV"/>
        </w:rPr>
        <w:t>.</w:t>
      </w:r>
      <w:r w:rsidR="003960F1" w:rsidRPr="001D6076">
        <w:rPr>
          <w:rFonts w:ascii="Times New Roman" w:hAnsi="Times New Roman"/>
          <w:lang w:val="lv-LV"/>
        </w:rPr>
        <w:t xml:space="preserve"> </w:t>
      </w:r>
      <w:r w:rsidRPr="001D6076">
        <w:rPr>
          <w:rFonts w:ascii="Times New Roman" w:hAnsi="Times New Roman"/>
          <w:lang w:val="lv-LV"/>
        </w:rPr>
        <w:t>Finanšu piedāvājumu paraksta persona, kura likumiski pārstāv Pretendentu, vai ir pilnvarota pārstāvēt Pretendentu(Pielikumā Pilnvara) šajā</w:t>
      </w:r>
      <w:r w:rsidR="003960F1" w:rsidRPr="001D6076">
        <w:rPr>
          <w:rFonts w:ascii="Times New Roman" w:hAnsi="Times New Roman"/>
          <w:lang w:val="lv-LV"/>
        </w:rPr>
        <w:t xml:space="preserve"> </w:t>
      </w:r>
      <w:r w:rsidRPr="001D6076">
        <w:rPr>
          <w:rFonts w:ascii="Times New Roman" w:hAnsi="Times New Roman"/>
          <w:lang w:val="lv-LV"/>
        </w:rPr>
        <w:t>iepirkum</w:t>
      </w:r>
      <w:r w:rsidR="003960F1" w:rsidRPr="001D6076">
        <w:rPr>
          <w:rFonts w:ascii="Times New Roman" w:hAnsi="Times New Roman"/>
          <w:lang w:val="lv-LV"/>
        </w:rPr>
        <w:t>a</w:t>
      </w:r>
      <w:r w:rsidRPr="001D6076">
        <w:rPr>
          <w:rFonts w:ascii="Times New Roman" w:hAnsi="Times New Roman"/>
          <w:lang w:val="lv-LV"/>
        </w:rPr>
        <w:t xml:space="preserve"> procedūrā</w:t>
      </w:r>
      <w:r w:rsidR="00A8244B" w:rsidRPr="001D6076">
        <w:rPr>
          <w:rFonts w:ascii="Times New Roman" w:hAnsi="Times New Roman"/>
          <w:lang w:val="lv-LV"/>
        </w:rPr>
        <w:t>.</w:t>
      </w:r>
    </w:p>
    <w:tbl>
      <w:tblPr>
        <w:tblW w:w="0" w:type="auto"/>
        <w:jc w:val="center"/>
        <w:tblLook w:val="01E0" w:firstRow="1" w:lastRow="1" w:firstColumn="1" w:lastColumn="1" w:noHBand="0" w:noVBand="0"/>
      </w:tblPr>
      <w:tblGrid>
        <w:gridCol w:w="3136"/>
        <w:gridCol w:w="2012"/>
        <w:gridCol w:w="3226"/>
      </w:tblGrid>
      <w:tr w:rsidR="00DC2D61" w:rsidRPr="00CA5665" w14:paraId="5A2319AD" w14:textId="77777777" w:rsidTr="00DC2D61">
        <w:trPr>
          <w:jc w:val="center"/>
        </w:trPr>
        <w:tc>
          <w:tcPr>
            <w:tcW w:w="3136" w:type="dxa"/>
            <w:tcBorders>
              <w:top w:val="nil"/>
              <w:left w:val="nil"/>
              <w:bottom w:val="single" w:sz="4" w:space="0" w:color="auto"/>
              <w:right w:val="nil"/>
            </w:tcBorders>
          </w:tcPr>
          <w:p w14:paraId="327AC5DA" w14:textId="77777777" w:rsidR="00DC2D61" w:rsidRPr="001D6076" w:rsidRDefault="00DC2D61">
            <w:pPr>
              <w:pStyle w:val="Header"/>
              <w:jc w:val="both"/>
              <w:rPr>
                <w:sz w:val="22"/>
                <w:szCs w:val="22"/>
              </w:rPr>
            </w:pPr>
          </w:p>
        </w:tc>
        <w:tc>
          <w:tcPr>
            <w:tcW w:w="2012" w:type="dxa"/>
            <w:hideMark/>
          </w:tcPr>
          <w:p w14:paraId="2B051DC1" w14:textId="77777777" w:rsidR="00DC2D61" w:rsidRPr="001D6076" w:rsidRDefault="00DC2D61">
            <w:pPr>
              <w:pStyle w:val="Header"/>
              <w:jc w:val="both"/>
              <w:rPr>
                <w:sz w:val="22"/>
                <w:szCs w:val="22"/>
              </w:rPr>
            </w:pPr>
            <w:r w:rsidRPr="001D6076">
              <w:rPr>
                <w:sz w:val="22"/>
                <w:szCs w:val="22"/>
              </w:rPr>
              <w:t xml:space="preserve">    </w:t>
            </w:r>
          </w:p>
        </w:tc>
        <w:tc>
          <w:tcPr>
            <w:tcW w:w="3226" w:type="dxa"/>
            <w:tcBorders>
              <w:top w:val="nil"/>
              <w:left w:val="nil"/>
              <w:bottom w:val="single" w:sz="4" w:space="0" w:color="auto"/>
              <w:right w:val="nil"/>
            </w:tcBorders>
          </w:tcPr>
          <w:p w14:paraId="7E533B9E" w14:textId="77777777" w:rsidR="00DC2D61" w:rsidRPr="001D6076" w:rsidRDefault="00DC2D61">
            <w:pPr>
              <w:pStyle w:val="Header"/>
              <w:jc w:val="both"/>
              <w:rPr>
                <w:sz w:val="22"/>
                <w:szCs w:val="22"/>
              </w:rPr>
            </w:pPr>
          </w:p>
        </w:tc>
      </w:tr>
      <w:tr w:rsidR="00DC2D61" w:rsidRPr="001D6076" w14:paraId="253FCF09" w14:textId="77777777" w:rsidTr="00DC2D61">
        <w:trPr>
          <w:jc w:val="center"/>
        </w:trPr>
        <w:tc>
          <w:tcPr>
            <w:tcW w:w="3136" w:type="dxa"/>
            <w:tcBorders>
              <w:top w:val="single" w:sz="4" w:space="0" w:color="auto"/>
              <w:left w:val="nil"/>
              <w:bottom w:val="nil"/>
              <w:right w:val="nil"/>
            </w:tcBorders>
            <w:vAlign w:val="center"/>
            <w:hideMark/>
          </w:tcPr>
          <w:p w14:paraId="0F9CF6AA" w14:textId="77777777" w:rsidR="00DC2D61" w:rsidRPr="001D6076" w:rsidRDefault="00DC2D61">
            <w:pPr>
              <w:pStyle w:val="Header"/>
              <w:jc w:val="both"/>
              <w:rPr>
                <w:sz w:val="22"/>
                <w:szCs w:val="22"/>
              </w:rPr>
            </w:pPr>
            <w:r w:rsidRPr="001D6076">
              <w:rPr>
                <w:sz w:val="22"/>
                <w:szCs w:val="22"/>
              </w:rPr>
              <w:t>(vieta)</w:t>
            </w:r>
          </w:p>
        </w:tc>
        <w:tc>
          <w:tcPr>
            <w:tcW w:w="2012" w:type="dxa"/>
            <w:hideMark/>
          </w:tcPr>
          <w:p w14:paraId="13AF920E" w14:textId="77777777" w:rsidR="00DC2D61" w:rsidRPr="001D6076" w:rsidRDefault="00DC2D61">
            <w:pPr>
              <w:pStyle w:val="Header"/>
              <w:jc w:val="both"/>
              <w:rPr>
                <w:sz w:val="22"/>
                <w:szCs w:val="22"/>
              </w:rPr>
            </w:pPr>
            <w:r w:rsidRPr="001D6076">
              <w:rPr>
                <w:sz w:val="22"/>
                <w:szCs w:val="22"/>
              </w:rPr>
              <w:t xml:space="preserve">  </w:t>
            </w:r>
          </w:p>
        </w:tc>
        <w:tc>
          <w:tcPr>
            <w:tcW w:w="3226" w:type="dxa"/>
            <w:tcBorders>
              <w:top w:val="single" w:sz="4" w:space="0" w:color="auto"/>
              <w:left w:val="nil"/>
              <w:bottom w:val="nil"/>
              <w:right w:val="nil"/>
            </w:tcBorders>
            <w:vAlign w:val="center"/>
            <w:hideMark/>
          </w:tcPr>
          <w:p w14:paraId="5182E2B3" w14:textId="77777777" w:rsidR="00DC2D61" w:rsidRPr="001D6076" w:rsidRDefault="00DC2D61">
            <w:pPr>
              <w:pStyle w:val="Header"/>
              <w:jc w:val="both"/>
              <w:rPr>
                <w:sz w:val="22"/>
                <w:szCs w:val="22"/>
              </w:rPr>
            </w:pPr>
            <w:r w:rsidRPr="001D6076">
              <w:rPr>
                <w:sz w:val="22"/>
                <w:szCs w:val="22"/>
              </w:rPr>
              <w:t>(datums)</w:t>
            </w:r>
          </w:p>
        </w:tc>
      </w:tr>
    </w:tbl>
    <w:p w14:paraId="1BF6563A" w14:textId="77777777" w:rsidR="00DC2D61" w:rsidRPr="001D6076" w:rsidRDefault="00DC2D61" w:rsidP="00DC2D61">
      <w:pPr>
        <w:pStyle w:val="Header"/>
        <w:rPr>
          <w:sz w:val="22"/>
          <w:szCs w:val="22"/>
        </w:rPr>
      </w:pPr>
    </w:p>
    <w:tbl>
      <w:tblPr>
        <w:tblW w:w="9830" w:type="dxa"/>
        <w:jc w:val="center"/>
        <w:tblLook w:val="01E0" w:firstRow="1" w:lastRow="1" w:firstColumn="1" w:lastColumn="1" w:noHBand="0" w:noVBand="0"/>
      </w:tblPr>
      <w:tblGrid>
        <w:gridCol w:w="1577"/>
        <w:gridCol w:w="5764"/>
        <w:gridCol w:w="2489"/>
      </w:tblGrid>
      <w:tr w:rsidR="00DC2D61" w:rsidRPr="001D6076" w14:paraId="0BE09555" w14:textId="77777777" w:rsidTr="00DC2D61">
        <w:trPr>
          <w:jc w:val="center"/>
        </w:trPr>
        <w:tc>
          <w:tcPr>
            <w:tcW w:w="1577" w:type="dxa"/>
            <w:hideMark/>
          </w:tcPr>
          <w:p w14:paraId="5456AD43" w14:textId="77777777" w:rsidR="00DC2D61" w:rsidRPr="001D6076" w:rsidRDefault="00DC2D61">
            <w:pPr>
              <w:pStyle w:val="Header"/>
              <w:jc w:val="both"/>
              <w:rPr>
                <w:sz w:val="22"/>
                <w:szCs w:val="22"/>
              </w:rPr>
            </w:pPr>
            <w:r w:rsidRPr="001D6076">
              <w:rPr>
                <w:sz w:val="22"/>
                <w:szCs w:val="22"/>
              </w:rPr>
              <w:t>Pretendents:</w:t>
            </w:r>
          </w:p>
        </w:tc>
        <w:tc>
          <w:tcPr>
            <w:tcW w:w="5764" w:type="dxa"/>
            <w:tcBorders>
              <w:top w:val="nil"/>
              <w:left w:val="nil"/>
              <w:bottom w:val="single" w:sz="4" w:space="0" w:color="auto"/>
              <w:right w:val="nil"/>
            </w:tcBorders>
          </w:tcPr>
          <w:p w14:paraId="1C41B40A" w14:textId="77777777" w:rsidR="00DC2D61" w:rsidRPr="001D6076" w:rsidRDefault="00DC2D61">
            <w:pPr>
              <w:pStyle w:val="Header"/>
              <w:jc w:val="both"/>
              <w:rPr>
                <w:sz w:val="22"/>
                <w:szCs w:val="22"/>
              </w:rPr>
            </w:pPr>
          </w:p>
        </w:tc>
        <w:tc>
          <w:tcPr>
            <w:tcW w:w="2489" w:type="dxa"/>
            <w:hideMark/>
          </w:tcPr>
          <w:p w14:paraId="1FA4AF2A" w14:textId="77777777" w:rsidR="00DC2D61" w:rsidRPr="001D6076" w:rsidRDefault="00DC2D61">
            <w:pPr>
              <w:pStyle w:val="Header"/>
              <w:jc w:val="both"/>
              <w:rPr>
                <w:sz w:val="22"/>
                <w:szCs w:val="22"/>
              </w:rPr>
            </w:pPr>
            <w:r w:rsidRPr="001D6076">
              <w:rPr>
                <w:sz w:val="22"/>
                <w:szCs w:val="22"/>
              </w:rPr>
              <w:t xml:space="preserve">                </w:t>
            </w:r>
          </w:p>
        </w:tc>
      </w:tr>
      <w:tr w:rsidR="00DC2D61" w:rsidRPr="001D6076" w14:paraId="20F64EE5" w14:textId="77777777" w:rsidTr="00DC2D61">
        <w:trPr>
          <w:jc w:val="center"/>
        </w:trPr>
        <w:tc>
          <w:tcPr>
            <w:tcW w:w="1577" w:type="dxa"/>
            <w:vAlign w:val="center"/>
          </w:tcPr>
          <w:p w14:paraId="41CDA4C3" w14:textId="77777777" w:rsidR="00DC2D61" w:rsidRPr="001D6076" w:rsidRDefault="00DC2D61">
            <w:pPr>
              <w:pStyle w:val="Header"/>
              <w:jc w:val="both"/>
              <w:rPr>
                <w:sz w:val="22"/>
                <w:szCs w:val="22"/>
              </w:rPr>
            </w:pPr>
          </w:p>
        </w:tc>
        <w:tc>
          <w:tcPr>
            <w:tcW w:w="5764" w:type="dxa"/>
            <w:tcBorders>
              <w:top w:val="single" w:sz="4" w:space="0" w:color="auto"/>
              <w:left w:val="nil"/>
              <w:bottom w:val="nil"/>
              <w:right w:val="nil"/>
            </w:tcBorders>
            <w:hideMark/>
          </w:tcPr>
          <w:p w14:paraId="0936A03D" w14:textId="77777777" w:rsidR="00DC2D61" w:rsidRPr="001D6076" w:rsidRDefault="00DC2D61">
            <w:pPr>
              <w:jc w:val="both"/>
              <w:rPr>
                <w:rFonts w:ascii="Times New Roman" w:hAnsi="Times New Roman"/>
                <w:lang w:val="lv-LV"/>
              </w:rPr>
            </w:pPr>
            <w:r w:rsidRPr="001D6076">
              <w:rPr>
                <w:rFonts w:ascii="Times New Roman" w:hAnsi="Times New Roman"/>
                <w:lang w:val="lv-LV"/>
              </w:rPr>
              <w:t>(amats, paraksts, v.uzvārds)</w:t>
            </w:r>
          </w:p>
        </w:tc>
        <w:tc>
          <w:tcPr>
            <w:tcW w:w="2489" w:type="dxa"/>
            <w:vAlign w:val="center"/>
          </w:tcPr>
          <w:p w14:paraId="0FADFE02" w14:textId="77777777" w:rsidR="00DC2D61" w:rsidRPr="001D6076" w:rsidRDefault="00DC2D61">
            <w:pPr>
              <w:pStyle w:val="Header"/>
              <w:jc w:val="both"/>
              <w:rPr>
                <w:sz w:val="22"/>
                <w:szCs w:val="22"/>
              </w:rPr>
            </w:pPr>
          </w:p>
        </w:tc>
      </w:tr>
      <w:tr w:rsidR="00DC2D61" w:rsidRPr="001D6076" w14:paraId="610421F4" w14:textId="77777777" w:rsidTr="00A8244B">
        <w:trPr>
          <w:trHeight w:val="142"/>
          <w:jc w:val="center"/>
        </w:trPr>
        <w:tc>
          <w:tcPr>
            <w:tcW w:w="1577" w:type="dxa"/>
            <w:vAlign w:val="center"/>
            <w:hideMark/>
          </w:tcPr>
          <w:p w14:paraId="243D7B90" w14:textId="77777777" w:rsidR="00DC2D61" w:rsidRPr="001D6076" w:rsidRDefault="00DC2D61">
            <w:pPr>
              <w:pStyle w:val="Header"/>
              <w:jc w:val="both"/>
              <w:rPr>
                <w:sz w:val="22"/>
                <w:szCs w:val="22"/>
              </w:rPr>
            </w:pPr>
            <w:r w:rsidRPr="001D6076">
              <w:rPr>
                <w:sz w:val="22"/>
                <w:szCs w:val="22"/>
              </w:rPr>
              <w:t>z.v.</w:t>
            </w:r>
          </w:p>
        </w:tc>
        <w:tc>
          <w:tcPr>
            <w:tcW w:w="5764" w:type="dxa"/>
          </w:tcPr>
          <w:p w14:paraId="65BA0B04" w14:textId="77777777" w:rsidR="00DC2D61" w:rsidRPr="001D6076" w:rsidRDefault="00DC2D61">
            <w:pPr>
              <w:pStyle w:val="Header"/>
              <w:jc w:val="both"/>
              <w:rPr>
                <w:sz w:val="22"/>
                <w:szCs w:val="22"/>
              </w:rPr>
            </w:pPr>
          </w:p>
        </w:tc>
        <w:tc>
          <w:tcPr>
            <w:tcW w:w="2489" w:type="dxa"/>
            <w:vAlign w:val="center"/>
          </w:tcPr>
          <w:p w14:paraId="2D459223" w14:textId="77777777" w:rsidR="00DC2D61" w:rsidRPr="001D6076" w:rsidRDefault="00DC2D61">
            <w:pPr>
              <w:pStyle w:val="Header"/>
              <w:jc w:val="both"/>
              <w:rPr>
                <w:sz w:val="22"/>
                <w:szCs w:val="22"/>
              </w:rPr>
            </w:pPr>
          </w:p>
        </w:tc>
      </w:tr>
    </w:tbl>
    <w:p w14:paraId="3228B477" w14:textId="77777777" w:rsidR="00A8244B" w:rsidRPr="001D6076" w:rsidRDefault="00A8244B" w:rsidP="00A8244B">
      <w:pPr>
        <w:rPr>
          <w:rFonts w:ascii="Times New Roman" w:hAnsi="Times New Roman"/>
          <w:lang w:val="lv-LV"/>
        </w:rPr>
      </w:pPr>
    </w:p>
    <w:p w14:paraId="047D3F17" w14:textId="549612B0" w:rsidR="002F65D3" w:rsidRDefault="00377FFB">
      <w:pPr>
        <w:rPr>
          <w:rFonts w:ascii="Times New Roman" w:hAnsi="Times New Roman"/>
          <w:lang w:val="lv-LV"/>
        </w:rPr>
      </w:pPr>
      <w:r>
        <w:rPr>
          <w:rFonts w:ascii="Times New Roman" w:hAnsi="Times New Roman"/>
          <w:lang w:val="lv-LV"/>
        </w:rPr>
        <w:br w:type="page"/>
      </w:r>
    </w:p>
    <w:p w14:paraId="7697744A" w14:textId="3A6A0EF4" w:rsidR="00DC2D61" w:rsidRPr="001D6076" w:rsidRDefault="00DC2D61" w:rsidP="002F65D3">
      <w:pPr>
        <w:spacing w:after="0"/>
        <w:jc w:val="right"/>
        <w:rPr>
          <w:rFonts w:ascii="Times New Roman" w:hAnsi="Times New Roman"/>
          <w:lang w:val="lv-LV" w:eastAsia="ar-SA"/>
        </w:rPr>
      </w:pPr>
      <w:r w:rsidRPr="001D6076">
        <w:rPr>
          <w:rFonts w:ascii="Times New Roman" w:hAnsi="Times New Roman"/>
          <w:lang w:val="lv-LV"/>
        </w:rPr>
        <w:lastRenderedPageBreak/>
        <w:t>Pielikums Nr.</w:t>
      </w:r>
      <w:r w:rsidR="001A1A7F">
        <w:rPr>
          <w:rFonts w:ascii="Times New Roman" w:hAnsi="Times New Roman"/>
          <w:lang w:val="lv-LV"/>
        </w:rPr>
        <w:t>4</w:t>
      </w:r>
    </w:p>
    <w:p w14:paraId="2B55353E" w14:textId="6EB7DB67" w:rsidR="00DC2D61" w:rsidRPr="001D6076" w:rsidRDefault="00DC2D61" w:rsidP="002F65D3">
      <w:pPr>
        <w:spacing w:after="0"/>
        <w:jc w:val="right"/>
        <w:rPr>
          <w:rFonts w:ascii="Times New Roman" w:hAnsi="Times New Roman"/>
          <w:iCs/>
          <w:lang w:val="lv-LV"/>
        </w:rPr>
      </w:pPr>
      <w:r w:rsidRPr="001D6076">
        <w:rPr>
          <w:rFonts w:ascii="Times New Roman" w:hAnsi="Times New Roman"/>
          <w:iCs/>
          <w:noProof/>
          <w:lang w:val="lv-LV" w:eastAsia="ru-RU"/>
        </w:rPr>
        <w:t xml:space="preserve">Iepirkuma procedūras </w:t>
      </w:r>
      <w:r w:rsidR="005F5304" w:rsidRPr="001D6076">
        <w:rPr>
          <w:rFonts w:ascii="Times New Roman" w:hAnsi="Times New Roman"/>
          <w:iCs/>
          <w:noProof/>
          <w:lang w:val="lv-LV" w:eastAsia="ru-RU"/>
        </w:rPr>
        <w:t>dokumentācijai</w:t>
      </w:r>
    </w:p>
    <w:p w14:paraId="7EE856D3" w14:textId="3B2673B1" w:rsidR="00DC2D61" w:rsidRPr="001D6076" w:rsidRDefault="00DC2D61" w:rsidP="002F65D3">
      <w:pPr>
        <w:pStyle w:val="BodyText"/>
        <w:tabs>
          <w:tab w:val="left" w:pos="705"/>
        </w:tabs>
        <w:spacing w:after="0"/>
        <w:jc w:val="right"/>
        <w:rPr>
          <w:rFonts w:ascii="Times New Roman" w:hAnsi="Times New Roman"/>
          <w:iCs/>
          <w:lang w:val="lv-LV"/>
        </w:rPr>
      </w:pPr>
      <w:r w:rsidRPr="001D6076">
        <w:rPr>
          <w:rFonts w:ascii="Times New Roman" w:hAnsi="Times New Roman"/>
          <w:b/>
          <w:iCs/>
          <w:lang w:val="lv-LV"/>
        </w:rPr>
        <w:t xml:space="preserve">ar identifikācijas Nr. </w:t>
      </w:r>
      <w:r w:rsidRPr="001D6076">
        <w:rPr>
          <w:rFonts w:ascii="Times New Roman" w:hAnsi="Times New Roman"/>
          <w:b/>
          <w:lang w:val="lv-LV"/>
        </w:rPr>
        <w:t>ASDS/20</w:t>
      </w:r>
      <w:r w:rsidR="005F5304" w:rsidRPr="001D6076">
        <w:rPr>
          <w:rFonts w:ascii="Times New Roman" w:hAnsi="Times New Roman"/>
          <w:b/>
          <w:lang w:val="lv-LV"/>
        </w:rPr>
        <w:t>20/</w:t>
      </w:r>
      <w:r w:rsidR="001A5648">
        <w:rPr>
          <w:rFonts w:ascii="Times New Roman" w:hAnsi="Times New Roman"/>
          <w:b/>
          <w:lang w:val="lv-LV"/>
        </w:rPr>
        <w:t>84</w:t>
      </w:r>
    </w:p>
    <w:p w14:paraId="3257CB8C" w14:textId="77777777" w:rsidR="00DC2D61" w:rsidRPr="001D6076" w:rsidRDefault="00DC2D61" w:rsidP="00DC2D61">
      <w:pPr>
        <w:jc w:val="both"/>
        <w:rPr>
          <w:rFonts w:ascii="Times New Roman" w:hAnsi="Times New Roman"/>
          <w:b/>
          <w:lang w:val="lv-LV"/>
        </w:rPr>
      </w:pPr>
    </w:p>
    <w:p w14:paraId="6D288D1A" w14:textId="77777777" w:rsidR="00DC2D61" w:rsidRPr="001D6076" w:rsidRDefault="00DC2D61" w:rsidP="00DC2D61">
      <w:pPr>
        <w:shd w:val="clear" w:color="auto" w:fill="FFFFFF"/>
        <w:jc w:val="center"/>
        <w:rPr>
          <w:rFonts w:ascii="Times New Roman" w:hAnsi="Times New Roman"/>
          <w:b/>
          <w:bCs/>
          <w:lang w:val="lv-LV" w:eastAsia="ar-SA"/>
        </w:rPr>
      </w:pPr>
      <w:r w:rsidRPr="001D6076">
        <w:rPr>
          <w:rFonts w:ascii="Times New Roman" w:hAnsi="Times New Roman"/>
          <w:b/>
          <w:bCs/>
          <w:lang w:val="lv-LV"/>
        </w:rPr>
        <w:t>LĪGUMA PROJEKTS</w:t>
      </w:r>
    </w:p>
    <w:p w14:paraId="49144530" w14:textId="588EDF6F" w:rsidR="00DC2D61" w:rsidRPr="001D6076" w:rsidRDefault="00DC2D61" w:rsidP="00DC2D61">
      <w:pPr>
        <w:shd w:val="clear" w:color="auto" w:fill="FFFFFF"/>
        <w:rPr>
          <w:rFonts w:ascii="Times New Roman" w:hAnsi="Times New Roman"/>
          <w:color w:val="000000"/>
          <w:lang w:val="lv-LV"/>
        </w:rPr>
      </w:pPr>
      <w:r w:rsidRPr="001D6076">
        <w:rPr>
          <w:rFonts w:ascii="Times New Roman" w:hAnsi="Times New Roman"/>
          <w:color w:val="000000"/>
          <w:lang w:val="lv-LV"/>
        </w:rPr>
        <w:t>Daugavpilī</w:t>
      </w:r>
      <w:r w:rsidRPr="001D6076">
        <w:rPr>
          <w:rFonts w:ascii="Times New Roman" w:hAnsi="Times New Roman"/>
          <w:color w:val="000000"/>
          <w:lang w:val="lv-LV"/>
        </w:rPr>
        <w:tab/>
      </w:r>
      <w:r w:rsidRPr="001D6076">
        <w:rPr>
          <w:rFonts w:ascii="Times New Roman" w:hAnsi="Times New Roman"/>
          <w:color w:val="000000"/>
          <w:lang w:val="lv-LV"/>
        </w:rPr>
        <w:tab/>
      </w:r>
      <w:r w:rsidRPr="001D6076">
        <w:rPr>
          <w:rFonts w:ascii="Times New Roman" w:hAnsi="Times New Roman"/>
          <w:color w:val="000000"/>
          <w:lang w:val="lv-LV"/>
        </w:rPr>
        <w:tab/>
      </w:r>
      <w:r w:rsidRPr="001D6076">
        <w:rPr>
          <w:rFonts w:ascii="Times New Roman" w:hAnsi="Times New Roman"/>
          <w:color w:val="000000"/>
          <w:lang w:val="lv-LV"/>
        </w:rPr>
        <w:tab/>
        <w:t xml:space="preserve">                                         </w:t>
      </w:r>
      <w:r w:rsidR="005F5304" w:rsidRPr="001D6076">
        <w:rPr>
          <w:rFonts w:ascii="Times New Roman" w:hAnsi="Times New Roman"/>
          <w:color w:val="000000"/>
          <w:lang w:val="lv-LV"/>
        </w:rPr>
        <w:t xml:space="preserve">        2020.gada ___.______</w:t>
      </w:r>
    </w:p>
    <w:p w14:paraId="3F04B425" w14:textId="2E836BA2" w:rsidR="00DC2D61" w:rsidRPr="001D6076" w:rsidRDefault="00DC2D61" w:rsidP="00DC2D61">
      <w:pPr>
        <w:autoSpaceDE w:val="0"/>
        <w:adjustRightInd w:val="0"/>
        <w:jc w:val="both"/>
        <w:rPr>
          <w:rFonts w:ascii="Times New Roman" w:hAnsi="Times New Roman"/>
          <w:color w:val="000000"/>
          <w:lang w:val="lv-LV"/>
        </w:rPr>
      </w:pPr>
      <w:r w:rsidRPr="001D6076">
        <w:rPr>
          <w:rFonts w:ascii="Times New Roman" w:hAnsi="Times New Roman"/>
          <w:b/>
          <w:iCs/>
          <w:color w:val="000000"/>
          <w:lang w:val="lv-LV"/>
        </w:rPr>
        <w:t>AS ,,Daugavpils satiksme”</w:t>
      </w:r>
      <w:r w:rsidRPr="001D6076">
        <w:rPr>
          <w:rFonts w:ascii="Times New Roman" w:hAnsi="Times New Roman"/>
          <w:i/>
          <w:iCs/>
          <w:color w:val="000000"/>
          <w:lang w:val="lv-LV"/>
        </w:rPr>
        <w:t xml:space="preserve">, </w:t>
      </w:r>
      <w:r w:rsidRPr="001D6076">
        <w:rPr>
          <w:rFonts w:ascii="Times New Roman" w:hAnsi="Times New Roman"/>
          <w:iCs/>
          <w:color w:val="000000"/>
          <w:lang w:val="lv-LV"/>
        </w:rPr>
        <w:t>reģistrācijas Nr.</w:t>
      </w:r>
      <w:r w:rsidRPr="001D6076">
        <w:rPr>
          <w:rFonts w:ascii="Times New Roman" w:hAnsi="Times New Roman"/>
          <w:lang w:val="lv-LV"/>
        </w:rPr>
        <w:t>41503002269, juridiskā adrese 18.Novembra ielā 183, Daugavpilī</w:t>
      </w:r>
      <w:r w:rsidRPr="001D6076">
        <w:rPr>
          <w:rFonts w:ascii="Times New Roman" w:hAnsi="Times New Roman"/>
          <w:iCs/>
          <w:color w:val="000000"/>
          <w:lang w:val="lv-LV"/>
        </w:rPr>
        <w:t xml:space="preserve">, </w:t>
      </w:r>
      <w:r w:rsidRPr="001D6076">
        <w:rPr>
          <w:rFonts w:ascii="Times New Roman" w:hAnsi="Times New Roman"/>
          <w:color w:val="000000"/>
          <w:lang w:val="lv-LV"/>
        </w:rPr>
        <w:t xml:space="preserve"> </w:t>
      </w:r>
      <w:r w:rsidR="005F5304" w:rsidRPr="001D6076">
        <w:rPr>
          <w:rFonts w:ascii="Times New Roman" w:hAnsi="Times New Roman"/>
          <w:noProof/>
          <w:lang w:val="lv-LV"/>
        </w:rPr>
        <w:t xml:space="preserve">turpmāk – PIRCĒJS, </w:t>
      </w:r>
      <w:r w:rsidRPr="001D6076">
        <w:rPr>
          <w:rFonts w:ascii="Times New Roman" w:hAnsi="Times New Roman"/>
          <w:color w:val="000000"/>
          <w:lang w:val="lv-LV"/>
        </w:rPr>
        <w:t>tās valdes locekļa ____________________ personā,  kur</w:t>
      </w:r>
      <w:r w:rsidR="005F5304" w:rsidRPr="001D6076">
        <w:rPr>
          <w:rFonts w:ascii="Times New Roman" w:hAnsi="Times New Roman"/>
          <w:color w:val="000000"/>
          <w:lang w:val="lv-LV"/>
        </w:rPr>
        <w:t>š</w:t>
      </w:r>
      <w:r w:rsidRPr="001D6076">
        <w:rPr>
          <w:rFonts w:ascii="Times New Roman" w:hAnsi="Times New Roman"/>
          <w:color w:val="000000"/>
          <w:lang w:val="lv-LV"/>
        </w:rPr>
        <w:t xml:space="preserve"> rīkojas saskaņā ar Statūtiem, no vienas puses </w:t>
      </w:r>
      <w:r w:rsidRPr="001D6076">
        <w:rPr>
          <w:rFonts w:ascii="Times New Roman" w:hAnsi="Times New Roman"/>
          <w:noProof/>
          <w:lang w:val="lv-LV"/>
        </w:rPr>
        <w:t>un,</w:t>
      </w:r>
    </w:p>
    <w:p w14:paraId="6AE985DF" w14:textId="6EB12920" w:rsidR="00DC2D61" w:rsidRPr="001D6076" w:rsidRDefault="00DC2D61" w:rsidP="005F5304">
      <w:pPr>
        <w:jc w:val="both"/>
        <w:rPr>
          <w:rFonts w:ascii="Times New Roman" w:hAnsi="Times New Roman"/>
          <w:lang w:val="lv-LV"/>
        </w:rPr>
      </w:pPr>
      <w:r w:rsidRPr="001D6076">
        <w:rPr>
          <w:rFonts w:ascii="Times New Roman" w:hAnsi="Times New Roman"/>
          <w:lang w:val="lv-LV"/>
        </w:rPr>
        <w:t>______________________</w:t>
      </w:r>
      <w:r w:rsidRPr="001D6076">
        <w:rPr>
          <w:rFonts w:ascii="Times New Roman" w:hAnsi="Times New Roman"/>
          <w:iCs/>
          <w:lang w:val="lv-LV"/>
        </w:rPr>
        <w:t>, reģ.Nr.____________________, juridiskā adrese _____________,</w:t>
      </w:r>
      <w:r w:rsidRPr="001D6076">
        <w:rPr>
          <w:rFonts w:ascii="Times New Roman" w:hAnsi="Times New Roman"/>
          <w:lang w:val="lv-LV"/>
        </w:rPr>
        <w:t xml:space="preserve"> </w:t>
      </w:r>
      <w:r w:rsidRPr="001D6076">
        <w:rPr>
          <w:rFonts w:ascii="Times New Roman" w:hAnsi="Times New Roman"/>
          <w:bCs/>
          <w:lang w:val="lv-LV"/>
        </w:rPr>
        <w:t>_______________</w:t>
      </w:r>
      <w:r w:rsidRPr="001D6076">
        <w:rPr>
          <w:rFonts w:ascii="Times New Roman" w:hAnsi="Times New Roman"/>
          <w:lang w:val="lv-LV"/>
        </w:rPr>
        <w:t>,</w:t>
      </w:r>
      <w:r w:rsidRPr="001D6076">
        <w:rPr>
          <w:rFonts w:ascii="Times New Roman" w:hAnsi="Times New Roman"/>
          <w:bCs/>
          <w:lang w:val="lv-LV"/>
        </w:rPr>
        <w:t xml:space="preserve"> tās</w:t>
      </w:r>
      <w:r w:rsidRPr="001D6076">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w:t>
      </w:r>
      <w:r w:rsidR="005F5304" w:rsidRPr="001D6076">
        <w:rPr>
          <w:rFonts w:ascii="Times New Roman" w:hAnsi="Times New Roman"/>
          <w:lang w:val="lv-LV"/>
        </w:rPr>
        <w:t>20</w:t>
      </w:r>
      <w:r w:rsidRPr="001D6076">
        <w:rPr>
          <w:rFonts w:ascii="Times New Roman" w:hAnsi="Times New Roman"/>
          <w:lang w:val="lv-LV"/>
        </w:rPr>
        <w:t>.gada ______ lēmumu</w:t>
      </w:r>
      <w:r w:rsidR="005F5304" w:rsidRPr="001D6076">
        <w:rPr>
          <w:rFonts w:ascii="Times New Roman" w:hAnsi="Times New Roman"/>
          <w:lang w:val="lv-LV"/>
        </w:rPr>
        <w:t xml:space="preserve"> par iepirkuma “</w:t>
      </w:r>
      <w:r w:rsidR="001D6076">
        <w:rPr>
          <w:rFonts w:ascii="Times New Roman" w:hAnsi="Times New Roman"/>
          <w:lang w:val="lv-LV"/>
        </w:rPr>
        <w:t>Viegla a</w:t>
      </w:r>
      <w:r w:rsidR="005F5304" w:rsidRPr="001D6076">
        <w:rPr>
          <w:rFonts w:ascii="Times New Roman" w:hAnsi="Times New Roman"/>
          <w:lang w:val="lv-LV"/>
        </w:rPr>
        <w:t>utomobiļa iegāde”, identifikācijas Nr.ASDS/2020/</w:t>
      </w:r>
      <w:r w:rsidR="001D6076">
        <w:rPr>
          <w:rFonts w:ascii="Times New Roman" w:hAnsi="Times New Roman"/>
          <w:lang w:val="lv-LV"/>
        </w:rPr>
        <w:t>84</w:t>
      </w:r>
      <w:r w:rsidR="005F5304" w:rsidRPr="001D6076">
        <w:rPr>
          <w:rFonts w:ascii="Times New Roman" w:hAnsi="Times New Roman"/>
          <w:lang w:val="lv-LV"/>
        </w:rPr>
        <w:t>, rezultātiem, brīvi izsakot savu gribu, bez viltus, spaidiem un maldības</w:t>
      </w:r>
      <w:r w:rsidRPr="001D6076">
        <w:rPr>
          <w:rFonts w:ascii="Times New Roman" w:hAnsi="Times New Roman"/>
          <w:lang w:val="lv-LV"/>
        </w:rPr>
        <w:t xml:space="preserve"> noslēdza šādu līgumu, turpmāk – Līgums:</w:t>
      </w:r>
    </w:p>
    <w:p w14:paraId="1BC19CAC" w14:textId="77777777" w:rsidR="00DC2D61" w:rsidRPr="001D6076" w:rsidRDefault="00DC2D61" w:rsidP="00DC2D61">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1D6076">
        <w:rPr>
          <w:rFonts w:ascii="Times New Roman" w:hAnsi="Times New Roman"/>
          <w:b/>
          <w:bCs/>
          <w:caps/>
          <w:spacing w:val="-5"/>
          <w:w w:val="105"/>
          <w:lang w:val="lv-LV"/>
        </w:rPr>
        <w:t>Līguma priekšmets</w:t>
      </w:r>
    </w:p>
    <w:p w14:paraId="6DA4323F" w14:textId="5AF60B7D" w:rsidR="00DC2D61" w:rsidRPr="001D6076" w:rsidRDefault="00DC2D61" w:rsidP="00DC2D61">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1D6076">
        <w:rPr>
          <w:rFonts w:ascii="Times New Roman" w:hAnsi="Times New Roman"/>
          <w:lang w:val="lv-LV"/>
        </w:rPr>
        <w:t xml:space="preserve">PĀRDEVĒJS pārdod un piegādā vienu </w:t>
      </w:r>
      <w:r w:rsidR="001D6076">
        <w:rPr>
          <w:rFonts w:ascii="Times New Roman" w:hAnsi="Times New Roman"/>
          <w:lang w:val="lv-LV"/>
        </w:rPr>
        <w:t xml:space="preserve">vieglo </w:t>
      </w:r>
      <w:r w:rsidR="005F5304" w:rsidRPr="001D6076">
        <w:rPr>
          <w:rFonts w:ascii="Times New Roman" w:hAnsi="Times New Roman"/>
          <w:lang w:val="lv-LV"/>
        </w:rPr>
        <w:t>automobili</w:t>
      </w:r>
      <w:r w:rsidRPr="001D6076">
        <w:rPr>
          <w:rFonts w:ascii="Times New Roman" w:hAnsi="Times New Roman"/>
          <w:lang w:val="lv-LV"/>
        </w:rPr>
        <w:t xml:space="preserve"> _________ (turpmāk - Prece) PIRCĒJAM, bet PIRCĒJS pērk Preci saskaņā ar PĀRDEVĒJA iesniegto Tehnisko piedāvājumu (Līguma pielikums Nr.1) un Finanšu piedāvājumu (Līguma pielikums Nr.2).</w:t>
      </w:r>
    </w:p>
    <w:p w14:paraId="4F288AD4" w14:textId="77777777" w:rsidR="00DC2D61" w:rsidRPr="001D6076" w:rsidRDefault="00DC2D61" w:rsidP="00DC2D61">
      <w:pPr>
        <w:shd w:val="clear" w:color="auto" w:fill="FFFFFF"/>
        <w:ind w:left="720" w:right="71"/>
        <w:jc w:val="both"/>
        <w:rPr>
          <w:rFonts w:ascii="Times New Roman" w:hAnsi="Times New Roman"/>
          <w:spacing w:val="-1"/>
          <w:w w:val="105"/>
          <w:lang w:val="lv-LV"/>
        </w:rPr>
      </w:pPr>
    </w:p>
    <w:p w14:paraId="6162CF3D" w14:textId="77777777" w:rsidR="00DC2D61" w:rsidRPr="001D6076" w:rsidRDefault="00DC2D61" w:rsidP="00DC2D61">
      <w:pPr>
        <w:numPr>
          <w:ilvl w:val="0"/>
          <w:numId w:val="9"/>
        </w:numPr>
        <w:autoSpaceDN/>
        <w:spacing w:after="0" w:line="240" w:lineRule="auto"/>
        <w:jc w:val="center"/>
        <w:textAlignment w:val="auto"/>
        <w:rPr>
          <w:rFonts w:ascii="Times New Roman" w:hAnsi="Times New Roman"/>
          <w:b/>
          <w:lang w:val="lv-LV"/>
        </w:rPr>
      </w:pPr>
      <w:r w:rsidRPr="001D6076">
        <w:rPr>
          <w:rFonts w:ascii="Times New Roman" w:hAnsi="Times New Roman"/>
          <w:b/>
          <w:lang w:val="lv-LV"/>
        </w:rPr>
        <w:t>LĪGUMA IZPILDES KĀRTĪBA</w:t>
      </w:r>
    </w:p>
    <w:p w14:paraId="26B54A67" w14:textId="77777777" w:rsidR="00DC2D61" w:rsidRPr="001D6076" w:rsidRDefault="00DC2D61" w:rsidP="00DC2D61">
      <w:pPr>
        <w:numPr>
          <w:ilvl w:val="1"/>
          <w:numId w:val="9"/>
        </w:numPr>
        <w:autoSpaceDN/>
        <w:spacing w:after="0" w:line="240" w:lineRule="auto"/>
        <w:jc w:val="both"/>
        <w:textAlignment w:val="auto"/>
        <w:rPr>
          <w:rFonts w:ascii="Times New Roman" w:hAnsi="Times New Roman"/>
          <w:lang w:val="lv-LV"/>
        </w:rPr>
      </w:pPr>
      <w:r w:rsidRPr="001D6076">
        <w:rPr>
          <w:rFonts w:ascii="Times New Roman" w:hAnsi="Times New Roman"/>
          <w:lang w:val="lv-LV"/>
        </w:rPr>
        <w:t xml:space="preserve">PĀRDEVĒJS piegādā Preci: 18.Novembra 183 </w:t>
      </w:r>
      <w:r w:rsidRPr="001D6076">
        <w:rPr>
          <w:rFonts w:ascii="Times New Roman" w:hAnsi="Times New Roman"/>
          <w:lang w:val="lv-LV" w:bidi="ne-NP"/>
        </w:rPr>
        <w:t>, Daugavpils</w:t>
      </w:r>
      <w:r w:rsidRPr="001D6076">
        <w:rPr>
          <w:rFonts w:ascii="Times New Roman" w:hAnsi="Times New Roman"/>
          <w:lang w:val="lv-LV"/>
        </w:rPr>
        <w:t>, Latvija.</w:t>
      </w:r>
    </w:p>
    <w:p w14:paraId="15833ED0" w14:textId="264D8B19" w:rsidR="00DC2D61" w:rsidRPr="001D6076" w:rsidRDefault="00DC2D61" w:rsidP="00DC2D61">
      <w:pPr>
        <w:numPr>
          <w:ilvl w:val="1"/>
          <w:numId w:val="9"/>
        </w:numPr>
        <w:autoSpaceDN/>
        <w:spacing w:after="0" w:line="240" w:lineRule="auto"/>
        <w:jc w:val="both"/>
        <w:textAlignment w:val="auto"/>
        <w:rPr>
          <w:rFonts w:ascii="Times New Roman" w:hAnsi="Times New Roman"/>
          <w:lang w:val="lv-LV"/>
        </w:rPr>
      </w:pPr>
      <w:r w:rsidRPr="001D6076">
        <w:rPr>
          <w:rFonts w:ascii="Times New Roman" w:hAnsi="Times New Roman"/>
          <w:lang w:val="lv-LV"/>
        </w:rPr>
        <w:t>PĀRDEVĒJAM</w:t>
      </w:r>
      <w:r w:rsidRPr="001D6076">
        <w:rPr>
          <w:rFonts w:ascii="Times New Roman" w:hAnsi="Times New Roman"/>
          <w:bCs/>
          <w:spacing w:val="3"/>
          <w:lang w:val="lv-LV"/>
        </w:rPr>
        <w:t xml:space="preserve"> jānodrošina Preces piegādi </w:t>
      </w:r>
      <w:r w:rsidRPr="00F352C4">
        <w:rPr>
          <w:rFonts w:ascii="Times New Roman" w:hAnsi="Times New Roman"/>
          <w:bCs/>
          <w:spacing w:val="3"/>
          <w:lang w:val="lv-LV"/>
        </w:rPr>
        <w:t xml:space="preserve">PIRCĒJAM </w:t>
      </w:r>
      <w:bookmarkStart w:id="1" w:name="_Hlk495576230"/>
      <w:r w:rsidR="00E3275F">
        <w:rPr>
          <w:rFonts w:ascii="Times New Roman" w:hAnsi="Times New Roman"/>
          <w:bCs/>
          <w:spacing w:val="3"/>
          <w:lang w:val="lv-LV"/>
        </w:rPr>
        <w:t>2 (divu)</w:t>
      </w:r>
      <w:r w:rsidR="009906DA" w:rsidRPr="00F352C4">
        <w:rPr>
          <w:rFonts w:ascii="Times New Roman" w:hAnsi="Times New Roman"/>
          <w:bCs/>
          <w:spacing w:val="3"/>
          <w:lang w:val="lv-LV"/>
        </w:rPr>
        <w:t xml:space="preserve"> </w:t>
      </w:r>
      <w:r w:rsidR="00683CB9">
        <w:rPr>
          <w:rFonts w:ascii="Times New Roman" w:hAnsi="Times New Roman"/>
          <w:bCs/>
          <w:spacing w:val="3"/>
          <w:lang w:val="lv-LV"/>
        </w:rPr>
        <w:t>darba</w:t>
      </w:r>
      <w:r w:rsidR="00F352C4" w:rsidRPr="00F352C4">
        <w:rPr>
          <w:rFonts w:ascii="Times New Roman" w:hAnsi="Times New Roman"/>
          <w:bCs/>
          <w:spacing w:val="3"/>
          <w:lang w:val="lv-LV"/>
        </w:rPr>
        <w:t xml:space="preserve"> </w:t>
      </w:r>
      <w:r w:rsidR="005F5304" w:rsidRPr="00F352C4">
        <w:rPr>
          <w:rFonts w:ascii="Times New Roman" w:hAnsi="Times New Roman"/>
          <w:bCs/>
          <w:spacing w:val="3"/>
          <w:lang w:val="lv-LV"/>
        </w:rPr>
        <w:t>dienu</w:t>
      </w:r>
      <w:r w:rsidRPr="00F352C4">
        <w:rPr>
          <w:rFonts w:ascii="Times New Roman" w:hAnsi="Times New Roman"/>
          <w:bCs/>
          <w:spacing w:val="3"/>
          <w:lang w:val="lv-LV"/>
        </w:rPr>
        <w:t xml:space="preserve"> laikā</w:t>
      </w:r>
      <w:r w:rsidRPr="001D6076">
        <w:rPr>
          <w:rFonts w:ascii="Times New Roman" w:hAnsi="Times New Roman"/>
          <w:bCs/>
          <w:spacing w:val="3"/>
          <w:lang w:val="lv-LV"/>
        </w:rPr>
        <w:t xml:space="preserve"> </w:t>
      </w:r>
      <w:bookmarkEnd w:id="1"/>
      <w:r w:rsidRPr="001D6076">
        <w:rPr>
          <w:rFonts w:ascii="Times New Roman" w:hAnsi="Times New Roman"/>
          <w:bCs/>
          <w:spacing w:val="3"/>
          <w:lang w:val="lv-LV"/>
        </w:rPr>
        <w:t>no Līguma noslēgšanas dienas.</w:t>
      </w:r>
    </w:p>
    <w:p w14:paraId="5E9B83B2" w14:textId="77777777" w:rsidR="005F5304" w:rsidRPr="001D6076" w:rsidRDefault="005F5304" w:rsidP="005F5304">
      <w:pPr>
        <w:autoSpaceDN/>
        <w:spacing w:after="0" w:line="240" w:lineRule="auto"/>
        <w:ind w:left="360"/>
        <w:jc w:val="both"/>
        <w:textAlignment w:val="auto"/>
        <w:rPr>
          <w:rFonts w:ascii="Times New Roman" w:hAnsi="Times New Roman"/>
          <w:lang w:val="lv-LV"/>
        </w:rPr>
      </w:pPr>
    </w:p>
    <w:p w14:paraId="670D6556" w14:textId="77777777" w:rsidR="00DC2D61" w:rsidRPr="001D6076"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lv-LV"/>
        </w:rPr>
      </w:pPr>
      <w:r w:rsidRPr="001D6076">
        <w:rPr>
          <w:rFonts w:ascii="Times New Roman" w:hAnsi="Times New Roman"/>
          <w:b/>
          <w:bCs/>
          <w:lang w:val="lv-LV"/>
        </w:rPr>
        <w:t>PRECES CENA UN NORĒĶINU KĀRTĪBA</w:t>
      </w:r>
    </w:p>
    <w:p w14:paraId="07F581CB" w14:textId="77777777" w:rsidR="00DC2D61" w:rsidRPr="001D6076" w:rsidRDefault="00DC2D61" w:rsidP="00DC2D61">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1D6076">
        <w:rPr>
          <w:rFonts w:ascii="Times New Roman" w:hAnsi="Times New Roman"/>
          <w:lang w:val="lv-LV"/>
        </w:rPr>
        <w:t xml:space="preserve">Kopēja Preces cena atbilstoši PĀRDEVĒJA iesniegtam Finanšu piedāvājumam (Līguma pielikums Nr.2) sastāda ______ </w:t>
      </w:r>
      <w:r w:rsidRPr="001D6076">
        <w:rPr>
          <w:rFonts w:ascii="Times New Roman" w:hAnsi="Times New Roman"/>
          <w:bCs/>
          <w:spacing w:val="-3"/>
          <w:lang w:val="lv-LV"/>
        </w:rPr>
        <w:t>EUR</w:t>
      </w:r>
      <w:r w:rsidRPr="001D6076">
        <w:rPr>
          <w:rFonts w:ascii="Times New Roman" w:hAnsi="Times New Roman"/>
          <w:spacing w:val="-3"/>
          <w:lang w:val="lv-LV"/>
        </w:rPr>
        <w:t xml:space="preserve"> </w:t>
      </w:r>
      <w:r w:rsidRPr="001D6076">
        <w:rPr>
          <w:rFonts w:ascii="Times New Roman" w:hAnsi="Times New Roman"/>
          <w:lang w:val="lv-LV"/>
        </w:rPr>
        <w:t>bez PVN</w:t>
      </w:r>
      <w:r w:rsidRPr="001D6076">
        <w:rPr>
          <w:rFonts w:ascii="Times New Roman" w:hAnsi="Times New Roman"/>
          <w:bCs/>
          <w:spacing w:val="-3"/>
          <w:lang w:val="lv-LV"/>
        </w:rPr>
        <w:t xml:space="preserve"> 21%</w:t>
      </w:r>
      <w:r w:rsidRPr="001D6076">
        <w:rPr>
          <w:rFonts w:ascii="Times New Roman" w:hAnsi="Times New Roman"/>
          <w:b/>
          <w:bCs/>
          <w:spacing w:val="-3"/>
          <w:lang w:val="lv-LV"/>
        </w:rPr>
        <w:t xml:space="preserve"> </w:t>
      </w:r>
      <w:r w:rsidRPr="001D6076">
        <w:rPr>
          <w:rFonts w:ascii="Times New Roman" w:hAnsi="Times New Roman"/>
          <w:spacing w:val="-3"/>
          <w:lang w:val="lv-LV"/>
        </w:rPr>
        <w:t>(______________), PVN 21% _____</w:t>
      </w:r>
      <w:r w:rsidRPr="001D6076">
        <w:rPr>
          <w:rFonts w:ascii="Times New Roman" w:hAnsi="Times New Roman"/>
          <w:lang w:val="lv-LV"/>
        </w:rPr>
        <w:t xml:space="preserve"> </w:t>
      </w:r>
      <w:r w:rsidRPr="001D6076">
        <w:rPr>
          <w:rFonts w:ascii="Times New Roman" w:hAnsi="Times New Roman"/>
          <w:bCs/>
          <w:spacing w:val="-3"/>
          <w:lang w:val="lv-LV"/>
        </w:rPr>
        <w:t>EUR (___), kopā ar PVN 21% EUR (_______).</w:t>
      </w:r>
    </w:p>
    <w:p w14:paraId="7080EB49" w14:textId="395A4D92" w:rsidR="00DC2D61" w:rsidRPr="001D6076" w:rsidRDefault="00DC2D61" w:rsidP="00DC2D61">
      <w:pPr>
        <w:numPr>
          <w:ilvl w:val="1"/>
          <w:numId w:val="10"/>
        </w:numPr>
        <w:tabs>
          <w:tab w:val="left" w:pos="284"/>
          <w:tab w:val="num" w:pos="426"/>
        </w:tabs>
        <w:autoSpaceDN/>
        <w:spacing w:after="0" w:line="240" w:lineRule="auto"/>
        <w:ind w:left="426" w:hanging="426"/>
        <w:jc w:val="both"/>
        <w:textAlignment w:val="auto"/>
        <w:rPr>
          <w:rFonts w:ascii="Times New Roman" w:hAnsi="Times New Roman"/>
          <w:lang w:val="lv-LV"/>
        </w:rPr>
      </w:pPr>
      <w:r w:rsidRPr="001D6076">
        <w:rPr>
          <w:rFonts w:ascii="Times New Roman" w:hAnsi="Times New Roman"/>
          <w:lang w:val="lv-LV"/>
        </w:rPr>
        <w:t>Apmaksa par Preci tiks veikta 15 (piecpadsmit) kalendāro dienu laikā pēc Preces saņemšanas, pieņemšanas-nodošanas akta abpusējas parakstīšanas brīža.</w:t>
      </w:r>
    </w:p>
    <w:p w14:paraId="1CCF459C" w14:textId="77777777" w:rsidR="00DC2D61" w:rsidRPr="001D6076" w:rsidRDefault="00DC2D61" w:rsidP="00DC2D61">
      <w:pPr>
        <w:numPr>
          <w:ilvl w:val="1"/>
          <w:numId w:val="10"/>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lang w:val="lv-LV"/>
        </w:rPr>
      </w:pPr>
      <w:r w:rsidRPr="001D6076">
        <w:rPr>
          <w:rFonts w:ascii="Times New Roman" w:hAnsi="Times New Roman"/>
          <w:spacing w:val="-5"/>
          <w:lang w:val="lv-LV"/>
        </w:rPr>
        <w:t xml:space="preserve">Apmaksa tiek veikta ar pārskaitījumu uz </w:t>
      </w:r>
      <w:r w:rsidRPr="001D6076">
        <w:rPr>
          <w:rFonts w:ascii="Times New Roman" w:hAnsi="Times New Roman"/>
          <w:lang w:val="lv-LV"/>
        </w:rPr>
        <w:t>PĀRDEVĒJA</w:t>
      </w:r>
      <w:r w:rsidRPr="001D6076">
        <w:rPr>
          <w:rFonts w:ascii="Times New Roman" w:hAnsi="Times New Roman"/>
          <w:spacing w:val="-5"/>
          <w:lang w:val="lv-LV"/>
        </w:rPr>
        <w:t xml:space="preserve"> norēķinu kontu.</w:t>
      </w:r>
    </w:p>
    <w:p w14:paraId="56AE2F56" w14:textId="77777777" w:rsidR="00DC2D61" w:rsidRPr="001D6076" w:rsidRDefault="00DC2D61" w:rsidP="00DC2D61">
      <w:pPr>
        <w:shd w:val="clear" w:color="auto" w:fill="FFFFFF"/>
        <w:tabs>
          <w:tab w:val="left" w:pos="799"/>
        </w:tabs>
        <w:jc w:val="both"/>
        <w:rPr>
          <w:rFonts w:ascii="Times New Roman" w:hAnsi="Times New Roman"/>
          <w:spacing w:val="-5"/>
          <w:lang w:val="lv-LV"/>
        </w:rPr>
      </w:pPr>
    </w:p>
    <w:p w14:paraId="735AE2E3" w14:textId="77777777" w:rsidR="00DC2D61" w:rsidRPr="001D6076"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lv-LV"/>
        </w:rPr>
      </w:pPr>
      <w:r w:rsidRPr="001D6076">
        <w:rPr>
          <w:rFonts w:ascii="Times New Roman" w:hAnsi="Times New Roman"/>
          <w:b/>
          <w:bCs/>
          <w:lang w:val="lv-LV"/>
        </w:rPr>
        <w:t>PĀRDEVĒJA UN PIRCĒJA TIESĪBAS UN PIENĀKUMI</w:t>
      </w:r>
    </w:p>
    <w:p w14:paraId="00BF06D8" w14:textId="77777777" w:rsidR="00DC2D61" w:rsidRPr="001D6076" w:rsidRDefault="00DC2D61" w:rsidP="00DC2D61">
      <w:pPr>
        <w:numPr>
          <w:ilvl w:val="1"/>
          <w:numId w:val="10"/>
        </w:numPr>
        <w:shd w:val="clear" w:color="auto" w:fill="FFFFFF"/>
        <w:autoSpaceDN/>
        <w:spacing w:after="0" w:line="240" w:lineRule="auto"/>
        <w:jc w:val="both"/>
        <w:textAlignment w:val="auto"/>
        <w:rPr>
          <w:rFonts w:ascii="Times New Roman" w:hAnsi="Times New Roman"/>
          <w:lang w:val="lv-LV"/>
        </w:rPr>
      </w:pPr>
      <w:r w:rsidRPr="001D6076">
        <w:rPr>
          <w:rFonts w:ascii="Times New Roman" w:hAnsi="Times New Roman"/>
          <w:lang w:val="lv-LV"/>
        </w:rPr>
        <w:t>PĀRDEVĒJS</w:t>
      </w:r>
      <w:r w:rsidRPr="001D6076">
        <w:rPr>
          <w:rFonts w:ascii="Times New Roman" w:hAnsi="Times New Roman"/>
          <w:spacing w:val="-5"/>
          <w:lang w:val="lv-LV"/>
        </w:rPr>
        <w:t xml:space="preserve"> apņemas:</w:t>
      </w:r>
    </w:p>
    <w:p w14:paraId="3B7640FE" w14:textId="77777777" w:rsidR="00DC2D61" w:rsidRPr="001D6076" w:rsidRDefault="00DC2D61" w:rsidP="00DC2D61">
      <w:pPr>
        <w:numPr>
          <w:ilvl w:val="2"/>
          <w:numId w:val="10"/>
        </w:numPr>
        <w:shd w:val="clear" w:color="auto" w:fill="FFFFFF"/>
        <w:autoSpaceDN/>
        <w:spacing w:after="0" w:line="240" w:lineRule="auto"/>
        <w:ind w:right="101"/>
        <w:jc w:val="both"/>
        <w:textAlignment w:val="auto"/>
        <w:rPr>
          <w:rFonts w:ascii="Times New Roman" w:hAnsi="Times New Roman"/>
          <w:spacing w:val="-5"/>
          <w:lang w:val="lv-LV"/>
        </w:rPr>
      </w:pPr>
      <w:r w:rsidRPr="001D6076">
        <w:rPr>
          <w:rFonts w:ascii="Times New Roman" w:hAnsi="Times New Roman"/>
          <w:spacing w:val="-5"/>
          <w:lang w:val="lv-LV"/>
        </w:rPr>
        <w:t>ievērot Latvijas Republikā un Eiropas savienībās spēkā esošos noteikumus un normatīvus, kas reglamentē šajā Līgumā noteikto,</w:t>
      </w:r>
    </w:p>
    <w:p w14:paraId="42A836C7" w14:textId="77777777" w:rsidR="00DC2D61" w:rsidRPr="001D6076" w:rsidRDefault="00DC2D61" w:rsidP="00DC2D61">
      <w:pPr>
        <w:numPr>
          <w:ilvl w:val="2"/>
          <w:numId w:val="10"/>
        </w:numPr>
        <w:autoSpaceDN/>
        <w:spacing w:after="0" w:line="240" w:lineRule="auto"/>
        <w:jc w:val="both"/>
        <w:textAlignment w:val="auto"/>
        <w:rPr>
          <w:rFonts w:ascii="Times New Roman" w:hAnsi="Times New Roman"/>
          <w:lang w:val="lv-LV"/>
        </w:rPr>
      </w:pPr>
      <w:r w:rsidRPr="001D6076">
        <w:rPr>
          <w:rFonts w:ascii="Times New Roman" w:hAnsi="Times New Roman"/>
          <w:lang w:val="lv-LV"/>
        </w:rPr>
        <w:t>ar saviem spēkiem un par saviem finanšu līdzekļiem nodrošina Preces piegādi līdz 18.Novembra 183, Daugavpilī, Latvijā. Transporta pakalpojumi ir iekļauti Preces cenā,</w:t>
      </w:r>
    </w:p>
    <w:p w14:paraId="4A4A41D1" w14:textId="77777777" w:rsidR="00DC2D61" w:rsidRPr="001D6076" w:rsidRDefault="00DC2D61" w:rsidP="00DC2D61">
      <w:pPr>
        <w:numPr>
          <w:ilvl w:val="2"/>
          <w:numId w:val="10"/>
        </w:numPr>
        <w:autoSpaceDN/>
        <w:spacing w:after="0" w:line="240" w:lineRule="auto"/>
        <w:jc w:val="both"/>
        <w:textAlignment w:val="auto"/>
        <w:rPr>
          <w:rFonts w:ascii="Times New Roman" w:hAnsi="Times New Roman"/>
          <w:lang w:val="lv-LV"/>
        </w:rPr>
      </w:pPr>
      <w:r w:rsidRPr="001D6076">
        <w:rPr>
          <w:rFonts w:ascii="Times New Roman" w:hAnsi="Times New Roman"/>
          <w:lang w:val="lv-LV"/>
        </w:rPr>
        <w:t>veikt Preces piegādi šī Līguma 2.2.punktā norādītajā laikā. PĀRDEVĒJS ir tiesīgs piegādāt Preci pirms termiņa, iepriekš saskaņojot piegādes laiku ar PIRCĒJU.</w:t>
      </w:r>
    </w:p>
    <w:p w14:paraId="1DCBBA62" w14:textId="77777777" w:rsidR="00DC2D61" w:rsidRPr="001D6076" w:rsidRDefault="00DC2D61" w:rsidP="00DC2D61">
      <w:pPr>
        <w:numPr>
          <w:ilvl w:val="1"/>
          <w:numId w:val="10"/>
        </w:numPr>
        <w:autoSpaceDN/>
        <w:spacing w:after="0" w:line="240" w:lineRule="auto"/>
        <w:jc w:val="both"/>
        <w:textAlignment w:val="auto"/>
        <w:rPr>
          <w:rFonts w:ascii="Times New Roman" w:hAnsi="Times New Roman"/>
          <w:bCs/>
          <w:lang w:val="lv-LV"/>
        </w:rPr>
      </w:pPr>
      <w:r w:rsidRPr="001D6076">
        <w:rPr>
          <w:rFonts w:ascii="Times New Roman" w:hAnsi="Times New Roman"/>
          <w:bCs/>
          <w:lang w:val="lv-LV"/>
        </w:rPr>
        <w:t>PIRCĒJS apņemas:</w:t>
      </w:r>
    </w:p>
    <w:p w14:paraId="2BB9F1B5" w14:textId="77777777" w:rsidR="00DC2D61" w:rsidRPr="001D6076" w:rsidRDefault="00DC2D61" w:rsidP="00DC2D61">
      <w:pPr>
        <w:numPr>
          <w:ilvl w:val="2"/>
          <w:numId w:val="10"/>
        </w:numPr>
        <w:autoSpaceDN/>
        <w:spacing w:after="0" w:line="240" w:lineRule="auto"/>
        <w:jc w:val="both"/>
        <w:textAlignment w:val="auto"/>
        <w:rPr>
          <w:rFonts w:ascii="Times New Roman" w:hAnsi="Times New Roman"/>
          <w:lang w:val="lv-LV"/>
        </w:rPr>
      </w:pPr>
      <w:r w:rsidRPr="001D6076">
        <w:rPr>
          <w:rFonts w:ascii="Times New Roman" w:hAnsi="Times New Roman"/>
          <w:lang w:val="lv-LV"/>
        </w:rPr>
        <w:t xml:space="preserve">pieņemt Preci no PĀRDEVĒJA šajā Līgumā noteiktajā </w:t>
      </w:r>
      <w:r w:rsidRPr="001D6076">
        <w:rPr>
          <w:rFonts w:ascii="Times New Roman" w:hAnsi="Times New Roman"/>
          <w:spacing w:val="-7"/>
          <w:lang w:val="lv-LV"/>
        </w:rPr>
        <w:t>kārtībā.</w:t>
      </w:r>
    </w:p>
    <w:p w14:paraId="177A77C3" w14:textId="77777777" w:rsidR="00DC2D61" w:rsidRPr="001D6076" w:rsidRDefault="00DC2D61" w:rsidP="00DC2D61">
      <w:pPr>
        <w:numPr>
          <w:ilvl w:val="2"/>
          <w:numId w:val="10"/>
        </w:numPr>
        <w:shd w:val="clear" w:color="auto" w:fill="FFFFFF"/>
        <w:autoSpaceDN/>
        <w:spacing w:after="0" w:line="240" w:lineRule="auto"/>
        <w:jc w:val="both"/>
        <w:textAlignment w:val="auto"/>
        <w:rPr>
          <w:rFonts w:ascii="Times New Roman" w:hAnsi="Times New Roman"/>
          <w:spacing w:val="-5"/>
          <w:lang w:val="lv-LV"/>
        </w:rPr>
      </w:pPr>
      <w:r w:rsidRPr="001D6076">
        <w:rPr>
          <w:rFonts w:ascii="Times New Roman" w:hAnsi="Times New Roman"/>
          <w:spacing w:val="-5"/>
          <w:lang w:val="lv-LV"/>
        </w:rPr>
        <w:t xml:space="preserve">veikt norēķinus ar </w:t>
      </w:r>
      <w:r w:rsidRPr="001D6076">
        <w:rPr>
          <w:rFonts w:ascii="Times New Roman" w:hAnsi="Times New Roman"/>
          <w:lang w:val="lv-LV"/>
        </w:rPr>
        <w:t xml:space="preserve">PĀRDEVĒJU </w:t>
      </w:r>
      <w:r w:rsidRPr="001D6076">
        <w:rPr>
          <w:rFonts w:ascii="Times New Roman" w:hAnsi="Times New Roman"/>
          <w:spacing w:val="-5"/>
          <w:lang w:val="lv-LV"/>
        </w:rPr>
        <w:t>saskaņā ar šī Līguma noteikumiem.</w:t>
      </w:r>
    </w:p>
    <w:p w14:paraId="5051207F" w14:textId="77777777" w:rsidR="00DC2D61" w:rsidRPr="001D6076" w:rsidRDefault="00DC2D61" w:rsidP="00DC2D61">
      <w:pPr>
        <w:shd w:val="clear" w:color="auto" w:fill="FFFFFF"/>
        <w:jc w:val="both"/>
        <w:rPr>
          <w:rFonts w:ascii="Times New Roman" w:hAnsi="Times New Roman"/>
          <w:spacing w:val="-5"/>
          <w:lang w:val="lv-LV"/>
        </w:rPr>
      </w:pPr>
    </w:p>
    <w:p w14:paraId="53588BDE" w14:textId="77777777" w:rsidR="00DC2D61" w:rsidRPr="001D6076"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lv-LV"/>
        </w:rPr>
      </w:pPr>
      <w:r w:rsidRPr="001D6076">
        <w:rPr>
          <w:rFonts w:ascii="Times New Roman" w:hAnsi="Times New Roman"/>
          <w:b/>
          <w:bCs/>
          <w:lang w:val="lv-LV"/>
        </w:rPr>
        <w:t>PRECES NODOŠANAS UN PIEŅEMŠANAS KĀRTĪBA</w:t>
      </w:r>
    </w:p>
    <w:p w14:paraId="06FA946D" w14:textId="77777777" w:rsidR="00DC2D61" w:rsidRPr="001D6076" w:rsidRDefault="00DC2D61" w:rsidP="00DC2D61">
      <w:pPr>
        <w:numPr>
          <w:ilvl w:val="1"/>
          <w:numId w:val="10"/>
        </w:numPr>
        <w:autoSpaceDN/>
        <w:spacing w:after="0" w:line="240" w:lineRule="auto"/>
        <w:jc w:val="both"/>
        <w:textAlignment w:val="auto"/>
        <w:rPr>
          <w:rFonts w:ascii="Times New Roman" w:hAnsi="Times New Roman"/>
          <w:lang w:val="lv-LV"/>
        </w:rPr>
      </w:pPr>
      <w:r w:rsidRPr="001D6076">
        <w:rPr>
          <w:rFonts w:ascii="Times New Roman" w:hAnsi="Times New Roman"/>
          <w:lang w:val="lv-LV"/>
        </w:rPr>
        <w:t xml:space="preserve">Par Preces piegādes datumu tiek uzskatīts piegādes datums, kad PIRCĒJS faktiski saņēma Preci un Puses parakstīja pieņemšanas-nodošanas aktu un pavadzīmi. </w:t>
      </w:r>
    </w:p>
    <w:p w14:paraId="561CC5BB" w14:textId="64223896" w:rsidR="00DC2D61" w:rsidRPr="001D6076" w:rsidRDefault="00DC2D61" w:rsidP="00DC2D61">
      <w:pPr>
        <w:numPr>
          <w:ilvl w:val="1"/>
          <w:numId w:val="10"/>
        </w:numPr>
        <w:autoSpaceDN/>
        <w:spacing w:after="0" w:line="240" w:lineRule="auto"/>
        <w:jc w:val="both"/>
        <w:textAlignment w:val="auto"/>
        <w:rPr>
          <w:rFonts w:ascii="Times New Roman" w:hAnsi="Times New Roman"/>
          <w:lang w:val="lv-LV"/>
        </w:rPr>
      </w:pPr>
      <w:r w:rsidRPr="001D6076">
        <w:rPr>
          <w:rFonts w:ascii="Times New Roman" w:hAnsi="Times New Roman"/>
          <w:color w:val="000000"/>
          <w:lang w:val="lv-LV"/>
        </w:rPr>
        <w:lastRenderedPageBreak/>
        <w:t>Ja Preces pieņemšanas laikā tiek konstatēta Preces kvalitātes neatbilstība, par to tiek sastādīts Defekt</w:t>
      </w:r>
      <w:r w:rsidR="00F0564F">
        <w:rPr>
          <w:rFonts w:ascii="Times New Roman" w:hAnsi="Times New Roman"/>
          <w:color w:val="000000"/>
          <w:lang w:val="lv-LV"/>
        </w:rPr>
        <w:t>u</w:t>
      </w:r>
      <w:r w:rsidRPr="001D6076">
        <w:rPr>
          <w:rFonts w:ascii="Times New Roman" w:hAnsi="Times New Roman"/>
          <w:color w:val="000000"/>
          <w:lang w:val="lv-LV"/>
        </w:rPr>
        <w:t xml:space="preserve"> akts, saskaņā ar kuru </w:t>
      </w:r>
      <w:r w:rsidRPr="001D6076">
        <w:rPr>
          <w:rFonts w:ascii="Times New Roman" w:hAnsi="Times New Roman"/>
          <w:lang w:val="lv-LV"/>
        </w:rPr>
        <w:t>PĀRDEVĒJS</w:t>
      </w:r>
      <w:r w:rsidRPr="001D6076">
        <w:rPr>
          <w:rFonts w:ascii="Times New Roman" w:hAnsi="Times New Roman"/>
          <w:color w:val="000000"/>
          <w:lang w:val="lv-LV"/>
        </w:rPr>
        <w:t xml:space="preserve"> apņemas </w:t>
      </w:r>
      <w:r w:rsidRPr="001D6076">
        <w:rPr>
          <w:rFonts w:ascii="Times New Roman" w:hAnsi="Times New Roman"/>
          <w:lang w:val="lv-LV"/>
        </w:rPr>
        <w:t xml:space="preserve">5 (piecu) kalendāro dienu laikā </w:t>
      </w:r>
      <w:r w:rsidRPr="001D6076">
        <w:rPr>
          <w:rFonts w:ascii="Times New Roman" w:hAnsi="Times New Roman"/>
          <w:color w:val="000000"/>
          <w:lang w:val="lv-LV"/>
        </w:rPr>
        <w:t>uz sava rēķina novērst Defekt</w:t>
      </w:r>
      <w:r w:rsidR="00F0564F">
        <w:rPr>
          <w:rFonts w:ascii="Times New Roman" w:hAnsi="Times New Roman"/>
          <w:color w:val="000000"/>
          <w:lang w:val="lv-LV"/>
        </w:rPr>
        <w:t>u</w:t>
      </w:r>
      <w:r w:rsidRPr="001D6076">
        <w:rPr>
          <w:rFonts w:ascii="Times New Roman" w:hAnsi="Times New Roman"/>
          <w:color w:val="000000"/>
          <w:lang w:val="lv-LV"/>
        </w:rPr>
        <w:t xml:space="preserve"> aktā norādītos trūkumus. </w:t>
      </w:r>
    </w:p>
    <w:p w14:paraId="28DA7040" w14:textId="77777777" w:rsidR="00DC2D61" w:rsidRPr="001D6076"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1D6076">
        <w:rPr>
          <w:rFonts w:ascii="Times New Roman" w:hAnsi="Times New Roman"/>
          <w:lang w:val="lv-LV" w:eastAsia="lv-LV"/>
        </w:rPr>
        <w:t>Pretenzijas, kas saistītas ar līgumsaistību izpildi, pusēm jāizskata ne vēlāk kā 5 (piecu) kalendāro dienu laikā no pretenzijas saņemšanas dienas.</w:t>
      </w:r>
    </w:p>
    <w:p w14:paraId="5F110E81" w14:textId="77777777" w:rsidR="00DC2D61" w:rsidRPr="001D6076" w:rsidRDefault="00DC2D61" w:rsidP="00DC2D6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ind w:right="43"/>
        <w:jc w:val="both"/>
        <w:rPr>
          <w:rFonts w:ascii="Times New Roman" w:hAnsi="Times New Roman"/>
          <w:lang w:val="lv-LV" w:eastAsia="lv-LV"/>
        </w:rPr>
      </w:pPr>
    </w:p>
    <w:p w14:paraId="2C66611A" w14:textId="77777777" w:rsidR="00DC2D61" w:rsidRPr="001D6076" w:rsidRDefault="00DC2D61" w:rsidP="00DC2D61">
      <w:pPr>
        <w:numPr>
          <w:ilvl w:val="0"/>
          <w:numId w:val="10"/>
        </w:numPr>
        <w:autoSpaceDN/>
        <w:spacing w:after="0" w:line="240" w:lineRule="auto"/>
        <w:jc w:val="center"/>
        <w:textAlignment w:val="auto"/>
        <w:rPr>
          <w:rFonts w:ascii="Times New Roman" w:hAnsi="Times New Roman"/>
          <w:lang w:val="lv-LV" w:eastAsia="ar-SA"/>
        </w:rPr>
      </w:pPr>
      <w:r w:rsidRPr="001D6076">
        <w:rPr>
          <w:rFonts w:ascii="Times New Roman" w:hAnsi="Times New Roman"/>
          <w:b/>
          <w:bCs/>
          <w:lang w:val="lv-LV"/>
        </w:rPr>
        <w:t>GARANTIJA</w:t>
      </w:r>
    </w:p>
    <w:p w14:paraId="6EA7EE0C" w14:textId="644CD8BD" w:rsidR="00DC2D61" w:rsidRPr="001D6076" w:rsidRDefault="00DC2D61" w:rsidP="00DC2D61">
      <w:pPr>
        <w:numPr>
          <w:ilvl w:val="1"/>
          <w:numId w:val="10"/>
        </w:numPr>
        <w:autoSpaceDN/>
        <w:spacing w:after="0" w:line="240" w:lineRule="auto"/>
        <w:contextualSpacing/>
        <w:jc w:val="both"/>
        <w:textAlignment w:val="auto"/>
        <w:rPr>
          <w:rFonts w:ascii="Times New Roman" w:hAnsi="Times New Roman"/>
          <w:lang w:val="lv-LV"/>
        </w:rPr>
      </w:pPr>
      <w:r w:rsidRPr="001D6076">
        <w:rPr>
          <w:rFonts w:ascii="Times New Roman" w:hAnsi="Times New Roman"/>
          <w:lang w:val="lv-LV"/>
        </w:rPr>
        <w:t>Preces garantijas te</w:t>
      </w:r>
      <w:r w:rsidRPr="001D6076">
        <w:rPr>
          <w:rFonts w:ascii="Times New Roman" w:hAnsi="Times New Roman"/>
          <w:color w:val="000000" w:themeColor="text1"/>
          <w:lang w:val="lv-LV"/>
        </w:rPr>
        <w:t xml:space="preserve">rmiņš </w:t>
      </w:r>
      <w:r w:rsidRPr="001D6076">
        <w:rPr>
          <w:rFonts w:ascii="Times New Roman" w:hAnsi="Times New Roman"/>
          <w:lang w:val="lv-LV"/>
        </w:rPr>
        <w:t xml:space="preserve">ir </w:t>
      </w:r>
      <w:r w:rsidR="00683CB9">
        <w:rPr>
          <w:rFonts w:ascii="Times New Roman" w:hAnsi="Times New Roman"/>
          <w:lang w:val="lv-LV"/>
        </w:rPr>
        <w:t>6 (seši) mēnesi</w:t>
      </w:r>
      <w:r w:rsidRPr="001D6076">
        <w:rPr>
          <w:rFonts w:ascii="Times New Roman" w:hAnsi="Times New Roman"/>
          <w:color w:val="000000" w:themeColor="text1"/>
          <w:lang w:val="lv-LV"/>
        </w:rPr>
        <w:t xml:space="preserve">, un tā </w:t>
      </w:r>
      <w:r w:rsidRPr="001D6076">
        <w:rPr>
          <w:rFonts w:ascii="Times New Roman" w:hAnsi="Times New Roman"/>
          <w:lang w:val="lv-LV"/>
        </w:rPr>
        <w:t xml:space="preserve">sākas no brīža, kad </w:t>
      </w:r>
      <w:r w:rsidRPr="001D6076">
        <w:rPr>
          <w:rFonts w:ascii="Times New Roman" w:hAnsi="Times New Roman"/>
          <w:spacing w:val="2"/>
          <w:lang w:val="lv-LV"/>
        </w:rPr>
        <w:t xml:space="preserve">Puses ir </w:t>
      </w:r>
      <w:r w:rsidRPr="001D6076">
        <w:rPr>
          <w:rFonts w:ascii="Times New Roman" w:hAnsi="Times New Roman"/>
          <w:lang w:val="lv-LV"/>
        </w:rPr>
        <w:t>parakstījušas Preces pieņemšanas-nodošanas aktu</w:t>
      </w:r>
      <w:r w:rsidR="00595F24">
        <w:rPr>
          <w:rFonts w:ascii="Times New Roman" w:hAnsi="Times New Roman"/>
          <w:lang w:val="lv-LV"/>
        </w:rPr>
        <w:t xml:space="preserve">. </w:t>
      </w:r>
      <w:r w:rsidRPr="001D6076">
        <w:rPr>
          <w:rFonts w:ascii="Times New Roman" w:eastAsia="Arial Unicode MS" w:hAnsi="Times New Roman"/>
          <w:kern w:val="2"/>
          <w:lang w:val="lv-LV" w:eastAsia="lv-LV"/>
        </w:rPr>
        <w:t xml:space="preserve">Garantijas laikā </w:t>
      </w:r>
      <w:r w:rsidRPr="001D6076">
        <w:rPr>
          <w:rFonts w:ascii="Times New Roman" w:hAnsi="Times New Roman"/>
          <w:lang w:val="lv-LV"/>
        </w:rPr>
        <w:t>PĀRDEVĒJS</w:t>
      </w:r>
      <w:r w:rsidRPr="001D6076">
        <w:rPr>
          <w:rFonts w:ascii="Times New Roman" w:eastAsia="Arial Unicode MS" w:hAnsi="Times New Roman"/>
          <w:kern w:val="2"/>
          <w:lang w:val="lv-LV" w:eastAsia="lv-LV"/>
        </w:rPr>
        <w:t xml:space="preserve"> veic remontu, nomaina nekvalitatīvās detaļas uz sava rēķina.</w:t>
      </w:r>
    </w:p>
    <w:p w14:paraId="3B6426C4" w14:textId="105FACEA" w:rsidR="00DC2D61" w:rsidRPr="001D6076" w:rsidRDefault="00DC2D61" w:rsidP="00DC2D61">
      <w:pPr>
        <w:numPr>
          <w:ilvl w:val="1"/>
          <w:numId w:val="10"/>
        </w:numPr>
        <w:autoSpaceDN/>
        <w:spacing w:after="0" w:line="240" w:lineRule="auto"/>
        <w:contextualSpacing/>
        <w:jc w:val="both"/>
        <w:textAlignment w:val="auto"/>
        <w:rPr>
          <w:rFonts w:ascii="Times New Roman" w:hAnsi="Times New Roman"/>
          <w:lang w:val="lv-LV"/>
        </w:rPr>
      </w:pPr>
      <w:r w:rsidRPr="001D6076">
        <w:rPr>
          <w:rFonts w:ascii="Times New Roman" w:hAnsi="Times New Roman"/>
          <w:spacing w:val="3"/>
          <w:lang w:val="lv-LV"/>
        </w:rPr>
        <w:t xml:space="preserve">Gadījumā, ja garantijas laikā tiek konstatēti defekti un </w:t>
      </w:r>
      <w:r w:rsidRPr="001D6076">
        <w:rPr>
          <w:rFonts w:ascii="Times New Roman" w:hAnsi="Times New Roman"/>
          <w:lang w:val="lv-LV"/>
        </w:rPr>
        <w:t>trūkumi, tiek sastādīts Defek</w:t>
      </w:r>
      <w:r w:rsidR="005F5304" w:rsidRPr="001D6076">
        <w:rPr>
          <w:rFonts w:ascii="Times New Roman" w:hAnsi="Times New Roman"/>
          <w:lang w:val="lv-LV"/>
        </w:rPr>
        <w:t>tu</w:t>
      </w:r>
      <w:r w:rsidRPr="001D6076">
        <w:rPr>
          <w:rFonts w:ascii="Times New Roman" w:hAnsi="Times New Roman"/>
          <w:lang w:val="lv-LV"/>
        </w:rPr>
        <w:t xml:space="preserve"> akts, kurā atspoguļo atklātos defektus un trūkumus, pieaicinot šī Defekt</w:t>
      </w:r>
      <w:r w:rsidR="005F5304" w:rsidRPr="001D6076">
        <w:rPr>
          <w:rFonts w:ascii="Times New Roman" w:hAnsi="Times New Roman"/>
          <w:lang w:val="lv-LV"/>
        </w:rPr>
        <w:t>u</w:t>
      </w:r>
      <w:r w:rsidRPr="001D6076">
        <w:rPr>
          <w:rFonts w:ascii="Times New Roman" w:hAnsi="Times New Roman"/>
          <w:lang w:val="lv-LV"/>
        </w:rPr>
        <w:t xml:space="preserve"> akta sastādīšanai  PĀRDEVĒJA un PIRCĒJA pārstāvjus vai neatkarīgus ekspertus. Ja </w:t>
      </w:r>
      <w:r w:rsidRPr="001D6076">
        <w:rPr>
          <w:rFonts w:ascii="Times New Roman" w:hAnsi="Times New Roman"/>
          <w:spacing w:val="-1"/>
          <w:lang w:val="lv-LV"/>
        </w:rPr>
        <w:t xml:space="preserve">atklātie defekti un trūkumi nav radušies </w:t>
      </w:r>
      <w:r w:rsidRPr="001D6076">
        <w:rPr>
          <w:rFonts w:ascii="Times New Roman" w:hAnsi="Times New Roman"/>
          <w:lang w:val="lv-LV"/>
        </w:rPr>
        <w:t>PIRCĒJA</w:t>
      </w:r>
      <w:r w:rsidRPr="001D6076">
        <w:rPr>
          <w:rFonts w:ascii="Times New Roman" w:hAnsi="Times New Roman"/>
          <w:spacing w:val="-1"/>
          <w:lang w:val="lv-LV"/>
        </w:rPr>
        <w:t xml:space="preserve"> </w:t>
      </w:r>
      <w:r w:rsidRPr="001D6076">
        <w:rPr>
          <w:rFonts w:ascii="Times New Roman" w:hAnsi="Times New Roman"/>
          <w:color w:val="000000" w:themeColor="text1"/>
          <w:spacing w:val="-1"/>
          <w:lang w:val="lv-LV"/>
        </w:rPr>
        <w:t xml:space="preserve">vainas </w:t>
      </w:r>
      <w:r w:rsidRPr="001D6076">
        <w:rPr>
          <w:rFonts w:ascii="Times New Roman" w:hAnsi="Times New Roman"/>
          <w:color w:val="000000" w:themeColor="text1"/>
          <w:lang w:val="lv-LV"/>
        </w:rPr>
        <w:t xml:space="preserve">dēļ, Puses uzskata sastādīto </w:t>
      </w:r>
      <w:bookmarkStart w:id="2" w:name="OLE_LINK1"/>
      <w:r w:rsidRPr="001D6076">
        <w:rPr>
          <w:rFonts w:ascii="Times New Roman" w:hAnsi="Times New Roman"/>
          <w:color w:val="000000" w:themeColor="text1"/>
          <w:lang w:val="lv-LV"/>
        </w:rPr>
        <w:t>Defekt</w:t>
      </w:r>
      <w:bookmarkEnd w:id="2"/>
      <w:r w:rsidR="005F5304" w:rsidRPr="001D6076">
        <w:rPr>
          <w:rFonts w:ascii="Times New Roman" w:hAnsi="Times New Roman"/>
          <w:color w:val="000000" w:themeColor="text1"/>
          <w:lang w:val="lv-LV"/>
        </w:rPr>
        <w:t>u</w:t>
      </w:r>
      <w:r w:rsidRPr="001D6076">
        <w:rPr>
          <w:rFonts w:ascii="Times New Roman" w:hAnsi="Times New Roman"/>
          <w:color w:val="000000" w:themeColor="text1"/>
          <w:lang w:val="lv-LV"/>
        </w:rPr>
        <w:t xml:space="preserve"> aktu par neapstrīdamu pierādījumu, pamatojoties uz kuru PĀRDEVĒJS par saviem finanšu līdzekļiem novērš atklātos defektus un trūkumus 2 (divu) nedēļu laikā </w:t>
      </w:r>
      <w:r w:rsidRPr="001D6076">
        <w:rPr>
          <w:rFonts w:ascii="Times New Roman" w:hAnsi="Times New Roman"/>
          <w:color w:val="000000" w:themeColor="text1"/>
          <w:spacing w:val="-1"/>
          <w:lang w:val="lv-LV"/>
        </w:rPr>
        <w:t xml:space="preserve">pēc akta sastādīšanas. </w:t>
      </w:r>
      <w:r w:rsidRPr="001D6076">
        <w:rPr>
          <w:rFonts w:ascii="Times New Roman" w:hAnsi="Times New Roman"/>
          <w:color w:val="000000" w:themeColor="text1"/>
          <w:lang w:val="lv-LV"/>
        </w:rPr>
        <w:t xml:space="preserve">PĀRDEVĒJS ar saviem spēkiem un par saviem finanšu līdzekļiem </w:t>
      </w:r>
      <w:r w:rsidRPr="001D6076">
        <w:rPr>
          <w:rFonts w:ascii="Times New Roman" w:hAnsi="Times New Roman"/>
          <w:lang w:val="lv-LV"/>
        </w:rPr>
        <w:t xml:space="preserve">piegādā Preci līdz servisa centram un atpakaļ. </w:t>
      </w:r>
    </w:p>
    <w:p w14:paraId="0C2FEFF8" w14:textId="77777777" w:rsidR="00DC2D61" w:rsidRPr="001D6076"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1D6076">
        <w:rPr>
          <w:rFonts w:ascii="Times New Roman" w:hAnsi="Times New Roman"/>
          <w:iCs/>
          <w:lang w:val="lv-LV" w:eastAsia="lv-LV"/>
        </w:rPr>
        <w:t xml:space="preserve">Ekspertīzes izdevumus sedz Puse, kura saskaņā ar ekspertīzes slēdzienu ir vainojama. </w:t>
      </w:r>
    </w:p>
    <w:p w14:paraId="2615AA81" w14:textId="458B699E" w:rsidR="00DC2D61" w:rsidRPr="001D6076"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1D6076">
        <w:rPr>
          <w:rFonts w:ascii="Times New Roman" w:hAnsi="Times New Roman"/>
          <w:lang w:val="lv-LV" w:eastAsia="lv-LV"/>
        </w:rPr>
        <w:t xml:space="preserve">Garantijas </w:t>
      </w:r>
      <w:r w:rsidRPr="001D6076">
        <w:rPr>
          <w:rFonts w:ascii="Times New Roman" w:hAnsi="Times New Roman"/>
          <w:shd w:val="clear" w:color="auto" w:fill="FFFFFF"/>
          <w:lang w:val="lv-LV" w:eastAsia="lv-LV"/>
        </w:rPr>
        <w:t>laikā</w:t>
      </w:r>
      <w:r w:rsidRPr="001D6076">
        <w:rPr>
          <w:rFonts w:ascii="Times New Roman" w:hAnsi="Times New Roman"/>
          <w:lang w:val="lv-LV" w:eastAsia="lv-LV"/>
        </w:rPr>
        <w:t xml:space="preserve"> PĀRDEVĒJS apņemas ierasties 24 stundu laikā no brīža, kad PIRCĒJS informēja PĀRDEVĒJU (pa faksu vai e-pastu), lai sastādītu Defekt</w:t>
      </w:r>
      <w:r w:rsidR="005F5304" w:rsidRPr="001D6076">
        <w:rPr>
          <w:rFonts w:ascii="Times New Roman" w:hAnsi="Times New Roman"/>
          <w:lang w:val="lv-LV" w:eastAsia="lv-LV"/>
        </w:rPr>
        <w:t>u</w:t>
      </w:r>
      <w:r w:rsidRPr="001D6076">
        <w:rPr>
          <w:rFonts w:ascii="Times New Roman" w:hAnsi="Times New Roman"/>
          <w:lang w:val="lv-LV" w:eastAsia="lv-LV"/>
        </w:rPr>
        <w:t xml:space="preserve"> aktu atbilstoši Līguma 6.2. punkta noteikumiem. </w:t>
      </w:r>
    </w:p>
    <w:p w14:paraId="283ACD30" w14:textId="77777777" w:rsidR="00DC2D61" w:rsidRPr="001D6076"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1D6076">
        <w:rPr>
          <w:rFonts w:ascii="Times New Roman" w:hAnsi="Times New Roman"/>
          <w:lang w:val="lv-LV" w:eastAsia="lv-LV"/>
        </w:rPr>
        <w:t>Garantijas termiņš tiek pagarināts par laiku,  kurā Prece nav ekspluatēta sakarā ar konstatēto defektu vai trūkumu novēršanu atbilstoši sastādītam aktam.</w:t>
      </w:r>
    </w:p>
    <w:p w14:paraId="72DE785C" w14:textId="77777777" w:rsidR="00DC2D61" w:rsidRPr="001D6076" w:rsidRDefault="00DC2D61" w:rsidP="00DC2D61">
      <w:pPr>
        <w:shd w:val="clear" w:color="auto" w:fill="FFFFFF"/>
        <w:ind w:left="360" w:right="86"/>
        <w:jc w:val="both"/>
        <w:rPr>
          <w:rFonts w:ascii="Times New Roman" w:hAnsi="Times New Roman"/>
          <w:lang w:val="lv-LV" w:eastAsia="ar-SA"/>
        </w:rPr>
      </w:pPr>
    </w:p>
    <w:p w14:paraId="5BBC5E07" w14:textId="77777777" w:rsidR="00DC2D61" w:rsidRPr="001D6076" w:rsidRDefault="00DC2D61" w:rsidP="00DC2D61">
      <w:pPr>
        <w:numPr>
          <w:ilvl w:val="0"/>
          <w:numId w:val="10"/>
        </w:numPr>
        <w:shd w:val="clear" w:color="auto" w:fill="FFFFFF"/>
        <w:tabs>
          <w:tab w:val="left" w:pos="408"/>
        </w:tabs>
        <w:autoSpaceDN/>
        <w:spacing w:after="0" w:line="240" w:lineRule="auto"/>
        <w:jc w:val="center"/>
        <w:textAlignment w:val="auto"/>
        <w:rPr>
          <w:rFonts w:ascii="Times New Roman" w:hAnsi="Times New Roman"/>
          <w:b/>
          <w:bCs/>
          <w:spacing w:val="4"/>
          <w:lang w:val="lv-LV"/>
        </w:rPr>
      </w:pPr>
      <w:r w:rsidRPr="001D6076">
        <w:rPr>
          <w:rFonts w:ascii="Times New Roman" w:hAnsi="Times New Roman"/>
          <w:b/>
          <w:bCs/>
          <w:spacing w:val="4"/>
          <w:lang w:val="lv-LV"/>
        </w:rPr>
        <w:t>PUŠU ATBILDĪBA</w:t>
      </w:r>
    </w:p>
    <w:p w14:paraId="64700F14" w14:textId="77777777" w:rsidR="00DC2D61" w:rsidRPr="001D6076"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0"/>
          <w:lang w:val="lv-LV"/>
        </w:rPr>
      </w:pPr>
      <w:r w:rsidRPr="001D6076">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39FF589E" w14:textId="254168BB" w:rsidR="00DC2D61" w:rsidRPr="001D6076"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color w:val="000000"/>
          <w:spacing w:val="-11"/>
          <w:lang w:val="lv-LV"/>
        </w:rPr>
      </w:pPr>
      <w:r w:rsidRPr="001D6076">
        <w:rPr>
          <w:rFonts w:ascii="Times New Roman" w:hAnsi="Times New Roman"/>
          <w:lang w:val="lv-LV"/>
        </w:rPr>
        <w:t>Par Preces nesavlaicīgu piegādi un/vai nekvalitatīv</w:t>
      </w:r>
      <w:r w:rsidR="005F5304" w:rsidRPr="001D6076">
        <w:rPr>
          <w:rFonts w:ascii="Times New Roman" w:hAnsi="Times New Roman"/>
          <w:lang w:val="lv-LV"/>
        </w:rPr>
        <w:t>as Preces</w:t>
      </w:r>
      <w:r w:rsidRPr="001D6076">
        <w:rPr>
          <w:rFonts w:ascii="Times New Roman" w:hAnsi="Times New Roman"/>
          <w:lang w:val="lv-LV"/>
        </w:rPr>
        <w:t xml:space="preserve"> piegādi</w:t>
      </w:r>
      <w:r w:rsidRPr="001D6076">
        <w:rPr>
          <w:rFonts w:ascii="Times New Roman" w:hAnsi="Times New Roman"/>
          <w:spacing w:val="-1"/>
          <w:lang w:val="lv-LV"/>
        </w:rPr>
        <w:t xml:space="preserve">,   kā   arī   Preces   nenodošanu   saskaņā   ar   šī   Līguma   noteikumiem, </w:t>
      </w:r>
      <w:r w:rsidRPr="001D6076">
        <w:rPr>
          <w:rFonts w:ascii="Times New Roman" w:hAnsi="Times New Roman"/>
          <w:lang w:val="lv-LV"/>
        </w:rPr>
        <w:t xml:space="preserve">PIRCĒJAM </w:t>
      </w:r>
      <w:r w:rsidRPr="001D6076">
        <w:rPr>
          <w:rFonts w:ascii="Times New Roman" w:hAnsi="Times New Roman"/>
          <w:spacing w:val="1"/>
          <w:lang w:val="lv-LV"/>
        </w:rPr>
        <w:t xml:space="preserve">ir tiesības </w:t>
      </w:r>
      <w:r w:rsidR="005F5304" w:rsidRPr="001D6076">
        <w:rPr>
          <w:rFonts w:ascii="Times New Roman" w:hAnsi="Times New Roman"/>
          <w:spacing w:val="1"/>
          <w:lang w:val="lv-LV"/>
        </w:rPr>
        <w:t>aprēķināt</w:t>
      </w:r>
      <w:r w:rsidRPr="001D6076">
        <w:rPr>
          <w:rFonts w:ascii="Times New Roman" w:hAnsi="Times New Roman"/>
          <w:spacing w:val="1"/>
          <w:lang w:val="lv-LV"/>
        </w:rPr>
        <w:t xml:space="preserve"> līgumsodu</w:t>
      </w:r>
      <w:r w:rsidRPr="001D6076">
        <w:rPr>
          <w:rFonts w:ascii="Times New Roman" w:hAnsi="Times New Roman"/>
          <w:lang w:val="lv-LV"/>
        </w:rPr>
        <w:t xml:space="preserve"> </w:t>
      </w:r>
      <w:r w:rsidRPr="001D6076">
        <w:rPr>
          <w:rFonts w:ascii="Times New Roman" w:hAnsi="Times New Roman"/>
          <w:spacing w:val="-6"/>
          <w:lang w:val="lv-LV"/>
        </w:rPr>
        <w:t xml:space="preserve">0,3% apmērā </w:t>
      </w:r>
      <w:r w:rsidRPr="001D6076">
        <w:rPr>
          <w:rFonts w:ascii="Times New Roman" w:hAnsi="Times New Roman"/>
          <w:spacing w:val="2"/>
          <w:lang w:val="lv-LV"/>
        </w:rPr>
        <w:t xml:space="preserve">no kopējas Preces cenas par katru </w:t>
      </w:r>
      <w:r w:rsidR="005F5304" w:rsidRPr="001D6076">
        <w:rPr>
          <w:rFonts w:ascii="Times New Roman" w:hAnsi="Times New Roman"/>
          <w:spacing w:val="2"/>
          <w:lang w:val="lv-LV"/>
        </w:rPr>
        <w:t xml:space="preserve">nokavēto </w:t>
      </w:r>
      <w:r w:rsidRPr="001D6076">
        <w:rPr>
          <w:rFonts w:ascii="Times New Roman" w:hAnsi="Times New Roman"/>
          <w:spacing w:val="2"/>
          <w:lang w:val="lv-LV"/>
        </w:rPr>
        <w:t xml:space="preserve">dienu, bet ne vairāk ka 10% no Līguma kopējas Preces cenas. </w:t>
      </w:r>
    </w:p>
    <w:p w14:paraId="13F783E3" w14:textId="77777777" w:rsidR="00DC2D61" w:rsidRPr="001D6076" w:rsidRDefault="00DC2D61" w:rsidP="00DC2D61">
      <w:pPr>
        <w:numPr>
          <w:ilvl w:val="1"/>
          <w:numId w:val="10"/>
        </w:numPr>
        <w:autoSpaceDN/>
        <w:spacing w:after="0" w:line="240" w:lineRule="auto"/>
        <w:jc w:val="both"/>
        <w:textAlignment w:val="auto"/>
        <w:rPr>
          <w:rFonts w:ascii="Times New Roman" w:hAnsi="Times New Roman"/>
          <w:color w:val="000000"/>
          <w:lang w:val="lv-LV"/>
        </w:rPr>
      </w:pPr>
      <w:r w:rsidRPr="001D6076">
        <w:rPr>
          <w:rFonts w:ascii="Times New Roman" w:hAnsi="Times New Roman"/>
          <w:color w:val="000000"/>
          <w:lang w:val="lv-LV"/>
        </w:rPr>
        <w:t xml:space="preserve">Par Līgumā paredzēto maksājumu termiņu neievērošanu PIRCĒJS maksā PĀRDEVĒJAM  līgumsodu 0,3% no kopējās Preces cenas summas par katru nokavēto dienu, </w:t>
      </w:r>
      <w:r w:rsidRPr="001D6076">
        <w:rPr>
          <w:rFonts w:ascii="Times New Roman" w:hAnsi="Times New Roman"/>
          <w:color w:val="000000"/>
          <w:spacing w:val="2"/>
          <w:lang w:val="lv-LV"/>
        </w:rPr>
        <w:t>bet ne vairāk ka 10% no Līguma kopējas Preces cenas.</w:t>
      </w:r>
    </w:p>
    <w:p w14:paraId="198B50D1" w14:textId="52B73A5C" w:rsidR="00DC2D61" w:rsidRPr="001D6076" w:rsidRDefault="00DC2D61" w:rsidP="00DC2D61">
      <w:pPr>
        <w:numPr>
          <w:ilvl w:val="1"/>
          <w:numId w:val="10"/>
        </w:numPr>
        <w:suppressAutoHyphens/>
        <w:autoSpaceDN/>
        <w:spacing w:after="0" w:line="240" w:lineRule="auto"/>
        <w:jc w:val="both"/>
        <w:textAlignment w:val="auto"/>
        <w:rPr>
          <w:rFonts w:ascii="Times New Roman" w:hAnsi="Times New Roman"/>
          <w:color w:val="000000"/>
          <w:lang w:val="lv-LV"/>
        </w:rPr>
      </w:pPr>
      <w:r w:rsidRPr="001D6076">
        <w:rPr>
          <w:rFonts w:ascii="Times New Roman" w:hAnsi="Times New Roman"/>
          <w:color w:val="000000"/>
          <w:lang w:val="lv-LV"/>
        </w:rPr>
        <w:t xml:space="preserve">Gadījumā, ja </w:t>
      </w:r>
      <w:r w:rsidRPr="001D6076">
        <w:rPr>
          <w:rFonts w:ascii="Times New Roman" w:hAnsi="Times New Roman"/>
          <w:lang w:val="lv-LV"/>
        </w:rPr>
        <w:t>PĀRDEVĒJS</w:t>
      </w:r>
      <w:r w:rsidRPr="001D6076">
        <w:rPr>
          <w:rFonts w:ascii="Times New Roman" w:hAnsi="Times New Roman"/>
          <w:color w:val="000000"/>
          <w:lang w:val="lv-LV"/>
        </w:rPr>
        <w:t xml:space="preserve"> nav novērsis trūkumus </w:t>
      </w:r>
      <w:r w:rsidRPr="001D6076">
        <w:rPr>
          <w:rFonts w:ascii="Times New Roman" w:hAnsi="Times New Roman"/>
          <w:lang w:val="lv-LV"/>
        </w:rPr>
        <w:t>šī</w:t>
      </w:r>
      <w:r w:rsidRPr="001D6076">
        <w:rPr>
          <w:rFonts w:ascii="Times New Roman" w:hAnsi="Times New Roman"/>
          <w:color w:val="000000"/>
          <w:lang w:val="lv-LV"/>
        </w:rPr>
        <w:t xml:space="preserve"> Līguma 5.2.punktā paredzētajā laikā, tad PĀRDEVĒJAM var tikt </w:t>
      </w:r>
      <w:r w:rsidRPr="001D6076">
        <w:rPr>
          <w:rFonts w:ascii="Times New Roman" w:hAnsi="Times New Roman"/>
          <w:lang w:val="lv-LV"/>
        </w:rPr>
        <w:t xml:space="preserve">piemērots </w:t>
      </w:r>
      <w:r w:rsidR="005F5304" w:rsidRPr="001D6076">
        <w:rPr>
          <w:rFonts w:ascii="Times New Roman" w:hAnsi="Times New Roman"/>
          <w:lang w:val="lv-LV"/>
        </w:rPr>
        <w:t>līgumsods</w:t>
      </w:r>
      <w:r w:rsidRPr="001D6076">
        <w:rPr>
          <w:rFonts w:ascii="Times New Roman" w:hAnsi="Times New Roman"/>
          <w:lang w:val="lv-LV"/>
        </w:rPr>
        <w:t xml:space="preserve"> 0,3</w:t>
      </w:r>
      <w:r w:rsidRPr="001D6076">
        <w:rPr>
          <w:rFonts w:ascii="Times New Roman" w:hAnsi="Times New Roman"/>
          <w:color w:val="000000"/>
          <w:lang w:val="lv-LV"/>
        </w:rPr>
        <w:t xml:space="preserve">% apmērā no Līguma kopējas Preces cenas par katru nokavēto dienu, </w:t>
      </w:r>
      <w:r w:rsidRPr="001D6076">
        <w:rPr>
          <w:rFonts w:ascii="Times New Roman" w:hAnsi="Times New Roman"/>
          <w:color w:val="000000"/>
          <w:spacing w:val="2"/>
          <w:lang w:val="lv-LV"/>
        </w:rPr>
        <w:t xml:space="preserve"> bet ne vairāk ka 10% no Līguma kopējas Preces cenas</w:t>
      </w:r>
      <w:r w:rsidRPr="001D6076">
        <w:rPr>
          <w:rFonts w:ascii="Times New Roman" w:hAnsi="Times New Roman"/>
          <w:color w:val="000000"/>
          <w:lang w:val="lv-LV"/>
        </w:rPr>
        <w:t xml:space="preserve"> un  ieturot to no maksājuma.   </w:t>
      </w:r>
    </w:p>
    <w:p w14:paraId="10A821FE" w14:textId="4FDE8DA8" w:rsidR="00DC2D61" w:rsidRPr="001D6076"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1"/>
          <w:lang w:val="lv-LV"/>
        </w:rPr>
      </w:pPr>
      <w:r w:rsidRPr="001D6076">
        <w:rPr>
          <w:rFonts w:ascii="Times New Roman" w:hAnsi="Times New Roman"/>
          <w:lang w:val="lv-LV"/>
        </w:rPr>
        <w:t xml:space="preserve">Ja PĀRDEVĒJS nokavē šī Līguma 6.2.punktā noteikto atklāto defektu un trūkumu novēršanas termiņus, tad PIRCĒJAM ir tiesības aprēķināt līgumsodu 0,3% no kopējās Preces cenas par katru nokavēto dienu, </w:t>
      </w:r>
      <w:r w:rsidRPr="001D6076">
        <w:rPr>
          <w:rFonts w:ascii="Times New Roman" w:hAnsi="Times New Roman"/>
          <w:spacing w:val="2"/>
          <w:lang w:val="lv-LV"/>
        </w:rPr>
        <w:t>bet ne vairāk ka 10% no Līguma kopējas Preces cenas</w:t>
      </w:r>
      <w:r w:rsidRPr="001D6076">
        <w:rPr>
          <w:rFonts w:ascii="Times New Roman" w:hAnsi="Times New Roman"/>
          <w:iCs/>
          <w:lang w:val="lv-LV"/>
        </w:rPr>
        <w:t>.</w:t>
      </w:r>
    </w:p>
    <w:p w14:paraId="1D2CCC5E" w14:textId="77777777" w:rsidR="00DC2D61" w:rsidRPr="001D6076"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2"/>
          <w:lang w:val="lv-LV"/>
        </w:rPr>
      </w:pPr>
      <w:r w:rsidRPr="001D6076">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1D6076">
        <w:rPr>
          <w:rFonts w:ascii="Times New Roman" w:hAnsi="Times New Roman"/>
          <w:spacing w:val="-5"/>
          <w:lang w:val="lv-LV"/>
        </w:rPr>
        <w:t>noteiktajā kārtībā.</w:t>
      </w:r>
    </w:p>
    <w:p w14:paraId="5AA8E360" w14:textId="77777777" w:rsidR="00DC2D61" w:rsidRPr="001D6076" w:rsidRDefault="00DC2D61" w:rsidP="00DC2D61">
      <w:pPr>
        <w:shd w:val="clear" w:color="auto" w:fill="FFFFFF"/>
        <w:tabs>
          <w:tab w:val="left" w:pos="847"/>
        </w:tabs>
        <w:ind w:left="360"/>
        <w:jc w:val="both"/>
        <w:rPr>
          <w:rFonts w:ascii="Times New Roman" w:hAnsi="Times New Roman"/>
          <w:spacing w:val="-12"/>
          <w:lang w:val="lv-LV"/>
        </w:rPr>
      </w:pPr>
    </w:p>
    <w:p w14:paraId="1C27C0AE" w14:textId="77777777" w:rsidR="00DC2D61" w:rsidRPr="001D6076" w:rsidRDefault="00DC2D61" w:rsidP="00DC2D61">
      <w:pPr>
        <w:numPr>
          <w:ilvl w:val="0"/>
          <w:numId w:val="10"/>
        </w:numPr>
        <w:shd w:val="clear" w:color="auto" w:fill="FFFFFF"/>
        <w:autoSpaceDN/>
        <w:spacing w:after="0" w:line="240" w:lineRule="auto"/>
        <w:jc w:val="center"/>
        <w:textAlignment w:val="auto"/>
        <w:rPr>
          <w:rFonts w:ascii="Times New Roman" w:hAnsi="Times New Roman"/>
          <w:b/>
          <w:bCs/>
          <w:spacing w:val="-1"/>
          <w:lang w:val="lv-LV"/>
        </w:rPr>
      </w:pPr>
      <w:r w:rsidRPr="001D6076">
        <w:rPr>
          <w:rFonts w:ascii="Times New Roman" w:hAnsi="Times New Roman"/>
          <w:b/>
          <w:bCs/>
          <w:spacing w:val="-1"/>
          <w:lang w:val="lv-LV"/>
        </w:rPr>
        <w:t>NEPĀRVARAMA VARA</w:t>
      </w:r>
    </w:p>
    <w:p w14:paraId="3C178EC8" w14:textId="77777777" w:rsidR="00DC2D61" w:rsidRPr="001D6076"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lang w:val="lv-LV"/>
        </w:rPr>
      </w:pPr>
      <w:r w:rsidRPr="001D6076">
        <w:rPr>
          <w:rFonts w:ascii="Times New Roman" w:hAnsi="Times New Roman"/>
          <w:spacing w:val="3"/>
          <w:lang w:val="lv-LV"/>
        </w:rPr>
        <w:t xml:space="preserve">Neviena no pusēm nebūs atbildīga par pilnas vai daļējas vienas no savām saistībām </w:t>
      </w:r>
      <w:r w:rsidRPr="001D6076">
        <w:rPr>
          <w:rFonts w:ascii="Times New Roman" w:hAnsi="Times New Roman"/>
          <w:spacing w:val="-3"/>
          <w:lang w:val="lv-LV"/>
        </w:rPr>
        <w:t xml:space="preserve">neizpildes gadījumā, ja nepildīšana būs nepārvaramas varas apstākļu sekas, tādu kā </w:t>
      </w:r>
      <w:r w:rsidRPr="001D6076">
        <w:rPr>
          <w:rFonts w:ascii="Times New Roman" w:hAnsi="Times New Roman"/>
          <w:spacing w:val="1"/>
          <w:lang w:val="lv-LV"/>
        </w:rPr>
        <w:t xml:space="preserve">ugunsgrēks, zemestrīce un citas dabas stihijas, kā arī karš vai karadarbība, streiki, </w:t>
      </w:r>
      <w:r w:rsidRPr="001D6076">
        <w:rPr>
          <w:rFonts w:ascii="Times New Roman" w:hAnsi="Times New Roman"/>
          <w:spacing w:val="-3"/>
          <w:lang w:val="lv-LV"/>
        </w:rPr>
        <w:t>Latvijas Republikas</w:t>
      </w:r>
      <w:r w:rsidRPr="001D6076">
        <w:rPr>
          <w:rFonts w:ascii="Times New Roman" w:hAnsi="Times New Roman"/>
          <w:spacing w:val="1"/>
          <w:lang w:val="lv-LV"/>
        </w:rPr>
        <w:t xml:space="preserve"> </w:t>
      </w:r>
      <w:r w:rsidRPr="001D6076">
        <w:rPr>
          <w:rFonts w:ascii="Times New Roman" w:hAnsi="Times New Roman"/>
          <w:lang w:val="lv-LV"/>
        </w:rPr>
        <w:t xml:space="preserve">likumdošanas un izpildvaras institūciju lēmumi, kuri radušies pēc šī Līguma noslēgšanas </w:t>
      </w:r>
      <w:r w:rsidRPr="001D6076">
        <w:rPr>
          <w:rFonts w:ascii="Times New Roman" w:hAnsi="Times New Roman"/>
          <w:spacing w:val="-8"/>
          <w:lang w:val="lv-LV"/>
        </w:rPr>
        <w:t>brīža.</w:t>
      </w:r>
    </w:p>
    <w:p w14:paraId="6ECD51A4" w14:textId="77777777" w:rsidR="00DC2D61" w:rsidRPr="001D6076"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lang w:val="lv-LV"/>
        </w:rPr>
      </w:pPr>
      <w:r w:rsidRPr="001D6076">
        <w:rPr>
          <w:rFonts w:ascii="Times New Roman" w:hAnsi="Times New Roman"/>
          <w:spacing w:val="-5"/>
          <w:lang w:val="lv-LV"/>
        </w:rPr>
        <w:t xml:space="preserve">Puse, kurai radās saistību izpildes neiespējamība, nepārvaramas varas apstākļu iestāšanās </w:t>
      </w:r>
      <w:r w:rsidRPr="001D6076">
        <w:rPr>
          <w:rFonts w:ascii="Times New Roman" w:hAnsi="Times New Roman"/>
          <w:spacing w:val="1"/>
          <w:lang w:val="lv-LV"/>
        </w:rPr>
        <w:t xml:space="preserve">dēļ, par augstāk minēto apstākļu iestāšanos, </w:t>
      </w:r>
      <w:r w:rsidRPr="001D6076">
        <w:rPr>
          <w:rFonts w:ascii="Times New Roman" w:hAnsi="Times New Roman"/>
          <w:spacing w:val="2"/>
          <w:lang w:val="lv-LV"/>
        </w:rPr>
        <w:t xml:space="preserve">nekavējoties, </w:t>
      </w:r>
      <w:r w:rsidRPr="001D6076">
        <w:rPr>
          <w:rFonts w:ascii="Times New Roman" w:hAnsi="Times New Roman"/>
          <w:spacing w:val="-5"/>
          <w:lang w:val="lv-LV"/>
        </w:rPr>
        <w:t>pa faksu</w:t>
      </w:r>
      <w:r w:rsidRPr="001D6076">
        <w:rPr>
          <w:rFonts w:ascii="Times New Roman" w:hAnsi="Times New Roman"/>
          <w:spacing w:val="2"/>
          <w:lang w:val="lv-LV"/>
        </w:rPr>
        <w:t xml:space="preserve"> un ar </w:t>
      </w:r>
      <w:r w:rsidRPr="001D6076">
        <w:rPr>
          <w:rFonts w:ascii="Times New Roman" w:hAnsi="Times New Roman"/>
          <w:spacing w:val="-5"/>
          <w:lang w:val="lv-LV"/>
        </w:rPr>
        <w:t>ierakstīto vēstuli paziņo otrai pusei.</w:t>
      </w:r>
    </w:p>
    <w:p w14:paraId="55C1E940" w14:textId="77777777" w:rsidR="00DC2D61" w:rsidRPr="001D6076"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lang w:val="lv-LV"/>
        </w:rPr>
      </w:pPr>
      <w:r w:rsidRPr="001D6076">
        <w:rPr>
          <w:rFonts w:ascii="Times New Roman" w:hAnsi="Times New Roman"/>
          <w:spacing w:val="-3"/>
          <w:lang w:val="lv-LV"/>
        </w:rPr>
        <w:t xml:space="preserve">Nepaziņošana vai nesavlaicīga paziņošana ieinteresētajai pusei atņem otrai pusei tiesības </w:t>
      </w:r>
      <w:r w:rsidRPr="001D6076">
        <w:rPr>
          <w:rFonts w:ascii="Times New Roman" w:hAnsi="Times New Roman"/>
          <w:spacing w:val="3"/>
          <w:lang w:val="lv-LV"/>
        </w:rPr>
        <w:t xml:space="preserve">atsaukties uz jebkuru norādīto apstākli, kā uz pamatu, lai atbrīvotos no atbildības par </w:t>
      </w:r>
      <w:r w:rsidRPr="001D6076">
        <w:rPr>
          <w:rFonts w:ascii="Times New Roman" w:hAnsi="Times New Roman"/>
          <w:spacing w:val="-5"/>
          <w:lang w:val="lv-LV"/>
        </w:rPr>
        <w:t>saistību neizpildi.</w:t>
      </w:r>
    </w:p>
    <w:p w14:paraId="0B1E3304" w14:textId="77777777" w:rsidR="00DC2D61" w:rsidRPr="001D6076" w:rsidRDefault="00DC2D61" w:rsidP="00DC2D61">
      <w:pPr>
        <w:shd w:val="clear" w:color="auto" w:fill="FFFFFF"/>
        <w:tabs>
          <w:tab w:val="left" w:pos="763"/>
        </w:tabs>
        <w:jc w:val="both"/>
        <w:rPr>
          <w:rFonts w:ascii="Times New Roman" w:hAnsi="Times New Roman"/>
          <w:spacing w:val="-5"/>
          <w:lang w:val="lv-LV"/>
        </w:rPr>
      </w:pPr>
    </w:p>
    <w:p w14:paraId="2097D01C" w14:textId="77777777" w:rsidR="00DC2D61" w:rsidRPr="001D6076" w:rsidRDefault="00DC2D61" w:rsidP="00DC2D61">
      <w:pPr>
        <w:numPr>
          <w:ilvl w:val="0"/>
          <w:numId w:val="10"/>
        </w:numPr>
        <w:shd w:val="clear" w:color="auto" w:fill="FFFFFF"/>
        <w:tabs>
          <w:tab w:val="left" w:pos="389"/>
        </w:tabs>
        <w:autoSpaceDN/>
        <w:spacing w:after="0" w:line="240" w:lineRule="auto"/>
        <w:jc w:val="center"/>
        <w:textAlignment w:val="auto"/>
        <w:rPr>
          <w:rFonts w:ascii="Times New Roman" w:hAnsi="Times New Roman"/>
          <w:b/>
          <w:bCs/>
          <w:lang w:val="lv-LV"/>
        </w:rPr>
      </w:pPr>
      <w:r w:rsidRPr="001D6076">
        <w:rPr>
          <w:rFonts w:ascii="Times New Roman" w:hAnsi="Times New Roman"/>
          <w:b/>
          <w:bCs/>
          <w:lang w:val="lv-LV"/>
        </w:rPr>
        <w:lastRenderedPageBreak/>
        <w:t>CITI NOTEIKUMI</w:t>
      </w:r>
    </w:p>
    <w:p w14:paraId="7B1789BA"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2"/>
          <w:lang w:val="lv-LV"/>
        </w:rPr>
      </w:pPr>
      <w:r w:rsidRPr="001D6076">
        <w:rPr>
          <w:rFonts w:ascii="Times New Roman" w:hAnsi="Times New Roman"/>
          <w:spacing w:val="-5"/>
          <w:lang w:val="lv-LV"/>
        </w:rPr>
        <w:t xml:space="preserve">Šis Līgums stājas spēkā ar tā parakstīšanas brīdi un darbojas līdz </w:t>
      </w:r>
      <w:r w:rsidRPr="001D6076">
        <w:rPr>
          <w:rFonts w:ascii="Times New Roman" w:hAnsi="Times New Roman"/>
          <w:lang w:val="lv-LV"/>
        </w:rPr>
        <w:t xml:space="preserve">Pušu saistību pilnīgai izpildei.  </w:t>
      </w:r>
    </w:p>
    <w:p w14:paraId="510B9051"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2"/>
          <w:lang w:val="lv-LV"/>
        </w:rPr>
      </w:pPr>
      <w:r w:rsidRPr="001D6076">
        <w:rPr>
          <w:rFonts w:ascii="Times New Roman" w:hAnsi="Times New Roman"/>
          <w:spacing w:val="-3"/>
          <w:lang w:val="lv-LV"/>
        </w:rPr>
        <w:t xml:space="preserve">Visi šī Līguma grozījumi un papildinājumi ir spēkā, ja ir sastādīti rakstiski un tos parakstījuši </w:t>
      </w:r>
      <w:r w:rsidRPr="001D6076">
        <w:rPr>
          <w:rFonts w:ascii="Times New Roman" w:hAnsi="Times New Roman"/>
          <w:spacing w:val="1"/>
          <w:lang w:val="lv-LV"/>
        </w:rPr>
        <w:t xml:space="preserve">pušu pilnvarotie pārstāvji. Tie pievienojami Līgumam kā pielikumi un kļūst par šī Līguma </w:t>
      </w:r>
      <w:r w:rsidRPr="001D6076">
        <w:rPr>
          <w:rFonts w:ascii="Times New Roman" w:hAnsi="Times New Roman"/>
          <w:spacing w:val="-6"/>
          <w:lang w:val="lv-LV"/>
        </w:rPr>
        <w:t>neatņemamu sastāvdaļu.</w:t>
      </w:r>
    </w:p>
    <w:p w14:paraId="43AC550F" w14:textId="77777777" w:rsidR="00DC2D61" w:rsidRPr="001D6076" w:rsidRDefault="00DC2D61" w:rsidP="00DC2D61">
      <w:pPr>
        <w:numPr>
          <w:ilvl w:val="1"/>
          <w:numId w:val="11"/>
        </w:numPr>
        <w:suppressAutoHyphens/>
        <w:autoSpaceDN/>
        <w:spacing w:after="0" w:line="240" w:lineRule="auto"/>
        <w:jc w:val="both"/>
        <w:textAlignment w:val="auto"/>
        <w:rPr>
          <w:rFonts w:ascii="Times New Roman" w:hAnsi="Times New Roman"/>
          <w:lang w:val="lv-LV"/>
        </w:rPr>
      </w:pPr>
      <w:r w:rsidRPr="001D6076">
        <w:rPr>
          <w:rFonts w:ascii="Times New Roman" w:hAnsi="Times New Roman"/>
          <w:lang w:val="lv-LV"/>
        </w:rPr>
        <w:t xml:space="preserve">PĀRDEVĒJAM ir tiesības izbeigt Līgumu šādos gadījumos: </w:t>
      </w:r>
    </w:p>
    <w:p w14:paraId="4547EDED" w14:textId="77777777" w:rsidR="00DC2D61" w:rsidRPr="001D6076" w:rsidRDefault="00DC2D61" w:rsidP="00DC2D61">
      <w:pPr>
        <w:numPr>
          <w:ilvl w:val="2"/>
          <w:numId w:val="11"/>
        </w:numPr>
        <w:suppressAutoHyphens/>
        <w:autoSpaceDN/>
        <w:spacing w:after="0" w:line="240" w:lineRule="auto"/>
        <w:jc w:val="both"/>
        <w:textAlignment w:val="auto"/>
        <w:rPr>
          <w:rFonts w:ascii="Times New Roman" w:hAnsi="Times New Roman"/>
          <w:lang w:val="lv-LV"/>
        </w:rPr>
      </w:pPr>
      <w:r w:rsidRPr="001D6076">
        <w:rPr>
          <w:rFonts w:ascii="Times New Roman" w:hAnsi="Times New Roman"/>
          <w:lang w:val="lv-LV"/>
        </w:rPr>
        <w:t>PIRCĒJS kavē Līgumā noteiktos maksājumus par Preces piegādi;</w:t>
      </w:r>
    </w:p>
    <w:p w14:paraId="737F6FE4" w14:textId="77777777" w:rsidR="00DC2D61" w:rsidRPr="001D6076" w:rsidRDefault="00DC2D61" w:rsidP="00DC2D61">
      <w:pPr>
        <w:numPr>
          <w:ilvl w:val="1"/>
          <w:numId w:val="11"/>
        </w:numPr>
        <w:tabs>
          <w:tab w:val="left" w:pos="3544"/>
        </w:tabs>
        <w:suppressAutoHyphens/>
        <w:autoSpaceDN/>
        <w:spacing w:after="0" w:line="240" w:lineRule="auto"/>
        <w:jc w:val="both"/>
        <w:textAlignment w:val="auto"/>
        <w:rPr>
          <w:rFonts w:ascii="Times New Roman" w:hAnsi="Times New Roman"/>
          <w:lang w:val="lv-LV"/>
        </w:rPr>
      </w:pPr>
      <w:r w:rsidRPr="001D6076">
        <w:rPr>
          <w:rFonts w:ascii="Times New Roman" w:hAnsi="Times New Roman"/>
          <w:lang w:val="lv-LV"/>
        </w:rPr>
        <w:t xml:space="preserve">PIRCĒJAM ir tiesības izbeigt Līgumu šādos gadījumos: </w:t>
      </w:r>
    </w:p>
    <w:p w14:paraId="7AF47303" w14:textId="77777777" w:rsidR="00DC2D61" w:rsidRPr="001D6076" w:rsidRDefault="00DC2D61" w:rsidP="00DC2D61">
      <w:pPr>
        <w:keepNext/>
        <w:numPr>
          <w:ilvl w:val="2"/>
          <w:numId w:val="11"/>
        </w:numPr>
        <w:suppressAutoHyphens/>
        <w:autoSpaceDN/>
        <w:spacing w:after="0" w:line="240" w:lineRule="auto"/>
        <w:jc w:val="both"/>
        <w:textAlignment w:val="auto"/>
        <w:outlineLvl w:val="4"/>
        <w:rPr>
          <w:rFonts w:ascii="Times New Roman" w:hAnsi="Times New Roman"/>
          <w:bCs/>
          <w:lang w:val="lv-LV"/>
        </w:rPr>
      </w:pPr>
      <w:r w:rsidRPr="001D6076">
        <w:rPr>
          <w:rFonts w:ascii="Times New Roman" w:hAnsi="Times New Roman"/>
          <w:bCs/>
          <w:iCs/>
          <w:lang w:val="lv-LV"/>
        </w:rPr>
        <w:t xml:space="preserve">ja </w:t>
      </w:r>
      <w:r w:rsidRPr="001D6076">
        <w:rPr>
          <w:rFonts w:ascii="Times New Roman" w:hAnsi="Times New Roman"/>
          <w:bCs/>
          <w:lang w:val="lv-LV"/>
        </w:rPr>
        <w:t>PĀRDEVĒJS</w:t>
      </w:r>
      <w:r w:rsidRPr="001D6076">
        <w:rPr>
          <w:rFonts w:ascii="Times New Roman" w:hAnsi="Times New Roman"/>
          <w:bCs/>
          <w:iCs/>
          <w:lang w:val="lv-LV"/>
        </w:rPr>
        <w:t xml:space="preserve"> pārkāpj kādu no šī Līguma noteikumiem,</w:t>
      </w:r>
    </w:p>
    <w:p w14:paraId="0EED3D98" w14:textId="77777777" w:rsidR="00DC2D61" w:rsidRPr="001D6076" w:rsidRDefault="00DC2D61" w:rsidP="00DC2D61">
      <w:pPr>
        <w:keepNext/>
        <w:numPr>
          <w:ilvl w:val="2"/>
          <w:numId w:val="11"/>
        </w:numPr>
        <w:suppressAutoHyphens/>
        <w:autoSpaceDN/>
        <w:spacing w:after="0" w:line="240" w:lineRule="auto"/>
        <w:jc w:val="both"/>
        <w:textAlignment w:val="auto"/>
        <w:outlineLvl w:val="4"/>
        <w:rPr>
          <w:rFonts w:ascii="Times New Roman" w:hAnsi="Times New Roman"/>
          <w:bCs/>
          <w:lang w:val="lv-LV"/>
        </w:rPr>
      </w:pPr>
      <w:r w:rsidRPr="001D6076">
        <w:rPr>
          <w:rFonts w:ascii="Times New Roman" w:hAnsi="Times New Roman"/>
          <w:bCs/>
          <w:iCs/>
          <w:lang w:val="lv-LV"/>
        </w:rPr>
        <w:t xml:space="preserve">tiek veiktas piespiedu darbības no trešo personu puses, kā rezultātā tiek apķīlāta (aprakstīta) </w:t>
      </w:r>
      <w:r w:rsidRPr="001D6076">
        <w:rPr>
          <w:rFonts w:ascii="Times New Roman" w:hAnsi="Times New Roman"/>
          <w:bCs/>
          <w:lang w:val="lv-LV"/>
        </w:rPr>
        <w:t>PĀRDEVĒJA</w:t>
      </w:r>
      <w:r w:rsidRPr="001D6076">
        <w:rPr>
          <w:rFonts w:ascii="Times New Roman" w:hAnsi="Times New Roman"/>
          <w:bCs/>
          <w:iCs/>
          <w:lang w:val="lv-LV"/>
        </w:rPr>
        <w:t xml:space="preserve"> manta, uzlikts liegums rīcībai ar banku kontiem, uzlikts liegums kustamām mantām un nekustamajam īpašumam valsts publiskajos reģistros. </w:t>
      </w:r>
    </w:p>
    <w:p w14:paraId="3E609B4E" w14:textId="77777777" w:rsidR="00DC2D61" w:rsidRPr="001D6076" w:rsidRDefault="00DC2D61" w:rsidP="00DC2D61">
      <w:pPr>
        <w:keepNext/>
        <w:numPr>
          <w:ilvl w:val="1"/>
          <w:numId w:val="11"/>
        </w:numPr>
        <w:suppressAutoHyphens/>
        <w:autoSpaceDN/>
        <w:spacing w:after="0" w:line="240" w:lineRule="auto"/>
        <w:jc w:val="both"/>
        <w:textAlignment w:val="auto"/>
        <w:outlineLvl w:val="4"/>
        <w:rPr>
          <w:rFonts w:ascii="Times New Roman" w:hAnsi="Times New Roman"/>
          <w:bCs/>
          <w:lang w:val="lv-LV"/>
        </w:rPr>
      </w:pPr>
      <w:r w:rsidRPr="001D6076">
        <w:rPr>
          <w:rFonts w:ascii="Times New Roman" w:hAnsi="Times New Roman"/>
          <w:bCs/>
          <w:iCs/>
          <w:lang w:val="lv-LV"/>
        </w:rPr>
        <w:t xml:space="preserve">PĀRDEVĒJAM ir pienākums pārtraukt </w:t>
      </w:r>
      <w:r w:rsidRPr="001D6076">
        <w:rPr>
          <w:rFonts w:ascii="Times New Roman" w:hAnsi="Times New Roman"/>
          <w:bCs/>
          <w:lang w:val="lv-LV"/>
        </w:rPr>
        <w:t xml:space="preserve">Preces </w:t>
      </w:r>
      <w:r w:rsidRPr="001D6076">
        <w:rPr>
          <w:rFonts w:ascii="Times New Roman" w:hAnsi="Times New Roman"/>
          <w:bCs/>
          <w:iCs/>
          <w:lang w:val="lv-LV"/>
        </w:rPr>
        <w:t xml:space="preserve">piegādi ar PIRCĒJA paziņojuma par Līguma izbeigšanu saņemšanas brīdi. </w:t>
      </w:r>
    </w:p>
    <w:p w14:paraId="1B32C3D3" w14:textId="77777777" w:rsidR="00DC2D61" w:rsidRPr="001D6076" w:rsidRDefault="00DC2D61" w:rsidP="00DC2D61">
      <w:pPr>
        <w:keepNext/>
        <w:numPr>
          <w:ilvl w:val="1"/>
          <w:numId w:val="11"/>
        </w:numPr>
        <w:suppressAutoHyphens/>
        <w:autoSpaceDN/>
        <w:spacing w:after="0" w:line="240" w:lineRule="auto"/>
        <w:jc w:val="both"/>
        <w:textAlignment w:val="auto"/>
        <w:outlineLvl w:val="4"/>
        <w:rPr>
          <w:rFonts w:ascii="Times New Roman" w:hAnsi="Times New Roman"/>
          <w:b/>
          <w:bCs/>
          <w:lang w:val="lv-LV"/>
        </w:rPr>
      </w:pPr>
      <w:r w:rsidRPr="001D6076">
        <w:rPr>
          <w:rFonts w:ascii="Times New Roman" w:hAnsi="Times New Roman"/>
          <w:bCs/>
          <w:lang w:val="lv-LV"/>
        </w:rPr>
        <w:t xml:space="preserve">Ja šī Līguma saistības netiek izpildītas vai izpildītas nepienācīgi, vainīgā Puse ir materiāli atbildīga saskaņā ar </w:t>
      </w:r>
      <w:r w:rsidRPr="001D6076">
        <w:rPr>
          <w:rFonts w:ascii="Times New Roman" w:hAnsi="Times New Roman"/>
          <w:bCs/>
          <w:spacing w:val="1"/>
          <w:lang w:val="lv-LV"/>
        </w:rPr>
        <w:t xml:space="preserve">Latvijas Republikā </w:t>
      </w:r>
      <w:r w:rsidRPr="001D6076">
        <w:rPr>
          <w:rFonts w:ascii="Times New Roman" w:hAnsi="Times New Roman"/>
          <w:bCs/>
          <w:spacing w:val="-6"/>
          <w:lang w:val="lv-LV"/>
        </w:rPr>
        <w:t>spēkā esošajiem normatīvajiem aktiem</w:t>
      </w:r>
      <w:r w:rsidRPr="001D6076">
        <w:rPr>
          <w:rFonts w:ascii="Times New Roman" w:hAnsi="Times New Roman"/>
          <w:bCs/>
          <w:lang w:val="lv-LV"/>
        </w:rPr>
        <w:t>.</w:t>
      </w:r>
    </w:p>
    <w:p w14:paraId="058F29E2"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lv-LV"/>
        </w:rPr>
      </w:pPr>
      <w:r w:rsidRPr="001D6076">
        <w:rPr>
          <w:rFonts w:ascii="Times New Roman" w:hAnsi="Times New Roman"/>
          <w:spacing w:val="2"/>
          <w:lang w:val="lv-LV"/>
        </w:rPr>
        <w:t>PIRCĒJA</w:t>
      </w:r>
      <w:r w:rsidRPr="001D6076">
        <w:rPr>
          <w:rFonts w:ascii="Times New Roman" w:hAnsi="Times New Roman"/>
          <w:spacing w:val="-5"/>
          <w:lang w:val="lv-LV"/>
        </w:rPr>
        <w:t xml:space="preserve">M un </w:t>
      </w:r>
      <w:r w:rsidRPr="001D6076">
        <w:rPr>
          <w:rFonts w:ascii="Times New Roman" w:hAnsi="Times New Roman"/>
          <w:lang w:val="lv-LV"/>
        </w:rPr>
        <w:t>PĀRDEVĒJM</w:t>
      </w:r>
      <w:r w:rsidRPr="001D6076">
        <w:rPr>
          <w:rFonts w:ascii="Times New Roman" w:hAnsi="Times New Roman"/>
          <w:spacing w:val="-5"/>
          <w:lang w:val="lv-LV"/>
        </w:rPr>
        <w:t xml:space="preserve"> savlaicīgi jāinformē vienam otru par tiem apstākļiem, kas ietekmē vai varētu ietekmēt šī Līguma izpildi.</w:t>
      </w:r>
    </w:p>
    <w:p w14:paraId="6046675D"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lv-LV"/>
        </w:rPr>
      </w:pPr>
      <w:r w:rsidRPr="001D6076">
        <w:rPr>
          <w:rFonts w:ascii="Times New Roman" w:hAnsi="Times New Roman"/>
          <w:spacing w:val="-5"/>
          <w:lang w:val="lv-LV"/>
        </w:rPr>
        <w:t xml:space="preserve">Gadījumā, ja kāda no šī Līguma pusēm maina savu juridisko adresi un/vai bankas rekvizītus, </w:t>
      </w:r>
      <w:r w:rsidRPr="001D6076">
        <w:rPr>
          <w:rFonts w:ascii="Times New Roman" w:hAnsi="Times New Roman"/>
          <w:spacing w:val="-6"/>
          <w:lang w:val="lv-LV"/>
        </w:rPr>
        <w:t>tā ne vēlāk kā 3 (trīs) darba dienu laikā pēc izmaiņu veikšanas rakstiski paziņo par to otrai pusei.</w:t>
      </w:r>
    </w:p>
    <w:p w14:paraId="07F857B2"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lv-LV"/>
        </w:rPr>
      </w:pPr>
      <w:r w:rsidRPr="001D6076">
        <w:rPr>
          <w:rFonts w:ascii="Times New Roman" w:hAnsi="Times New Roman"/>
          <w:spacing w:val="-6"/>
          <w:lang w:val="lv-LV"/>
        </w:rPr>
        <w:t xml:space="preserve">Līguma Pušu juridiskā statusa maiņas gadījumā šis Līgums saglabā savu spēku pilnā apjomā </w:t>
      </w:r>
      <w:r w:rsidRPr="001D6076">
        <w:rPr>
          <w:rFonts w:ascii="Times New Roman" w:hAnsi="Times New Roman"/>
          <w:spacing w:val="-5"/>
          <w:lang w:val="lv-LV"/>
        </w:rPr>
        <w:t>to tiesību un saistību pārņēmējiem.</w:t>
      </w:r>
    </w:p>
    <w:p w14:paraId="5D48F345"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1D6076">
        <w:rPr>
          <w:rFonts w:ascii="Times New Roman" w:hAnsi="Times New Roman"/>
          <w:spacing w:val="1"/>
          <w:lang w:val="lv-LV"/>
        </w:rPr>
        <w:t xml:space="preserve">Visos pārējos šajā Līgumā neatrunātajos jautājumos puses vadās no Latvijas Republikā </w:t>
      </w:r>
      <w:r w:rsidRPr="001D6076">
        <w:rPr>
          <w:rFonts w:ascii="Times New Roman" w:hAnsi="Times New Roman"/>
          <w:spacing w:val="-6"/>
          <w:lang w:val="lv-LV"/>
        </w:rPr>
        <w:t>spēkā esošajiem normatīvajiem aktiem.</w:t>
      </w:r>
    </w:p>
    <w:p w14:paraId="52A99354" w14:textId="77777777" w:rsidR="00DC2D61" w:rsidRPr="001D6076"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1D6076">
        <w:rPr>
          <w:rFonts w:ascii="Times New Roman" w:hAnsi="Times New Roman"/>
          <w:spacing w:val="1"/>
          <w:lang w:val="lv-LV"/>
        </w:rPr>
        <w:t xml:space="preserve">Šis Līgums sastādīts uz ___ (_____) lapām, 2 (divos) eksemplāros, kuriem ir vienāds </w:t>
      </w:r>
      <w:r w:rsidRPr="001D6076">
        <w:rPr>
          <w:rFonts w:ascii="Times New Roman" w:hAnsi="Times New Roman"/>
          <w:spacing w:val="-3"/>
          <w:lang w:val="lv-LV"/>
        </w:rPr>
        <w:t xml:space="preserve">juridiskais spēks, 1 (viens) eksemplārs - </w:t>
      </w:r>
      <w:r w:rsidRPr="001D6076">
        <w:rPr>
          <w:rFonts w:ascii="Times New Roman" w:hAnsi="Times New Roman"/>
          <w:spacing w:val="2"/>
          <w:lang w:val="lv-LV"/>
        </w:rPr>
        <w:t>PIRCĒJAM</w:t>
      </w:r>
      <w:r w:rsidRPr="001D6076">
        <w:rPr>
          <w:rFonts w:ascii="Times New Roman" w:hAnsi="Times New Roman"/>
          <w:spacing w:val="-3"/>
          <w:lang w:val="lv-LV"/>
        </w:rPr>
        <w:t xml:space="preserve">, otrs </w:t>
      </w:r>
      <w:r w:rsidRPr="001D6076">
        <w:rPr>
          <w:rFonts w:ascii="Times New Roman" w:hAnsi="Times New Roman"/>
          <w:lang w:val="lv-LV"/>
        </w:rPr>
        <w:t xml:space="preserve">PĀRDEVĒJAM. Puses apliecina, ka personām, kas paraksta šo Līgumu, ir visas </w:t>
      </w:r>
      <w:r w:rsidRPr="001D6076">
        <w:rPr>
          <w:rFonts w:ascii="Times New Roman" w:hAnsi="Times New Roman"/>
          <w:spacing w:val="-5"/>
          <w:lang w:val="lv-LV"/>
        </w:rPr>
        <w:t>likumīgās un nepieciešamās tiesības, pilnvaras un atļaujas slēgt un parakstīt šo Līgumu.</w:t>
      </w:r>
    </w:p>
    <w:p w14:paraId="4E85E19F" w14:textId="77777777" w:rsidR="00DC2D61" w:rsidRPr="001D6076" w:rsidRDefault="00DC2D61" w:rsidP="00DC2D61">
      <w:pPr>
        <w:shd w:val="clear" w:color="auto" w:fill="FFFFFF"/>
        <w:tabs>
          <w:tab w:val="left" w:leader="dot" w:pos="3298"/>
        </w:tabs>
        <w:rPr>
          <w:rFonts w:ascii="Times New Roman" w:hAnsi="Times New Roman"/>
          <w:bCs/>
          <w:spacing w:val="-1"/>
          <w:lang w:val="lv-LV"/>
        </w:rPr>
      </w:pPr>
      <w:r w:rsidRPr="001D6076">
        <w:rPr>
          <w:rFonts w:ascii="Times New Roman" w:hAnsi="Times New Roman"/>
          <w:bCs/>
          <w:spacing w:val="-1"/>
          <w:lang w:val="lv-LV"/>
        </w:rPr>
        <w:t>Pielikumā:</w:t>
      </w:r>
    </w:p>
    <w:p w14:paraId="012D5E04" w14:textId="573A9BF0" w:rsidR="00DC2D61" w:rsidRPr="001D6076" w:rsidRDefault="00DC2D61" w:rsidP="00245893">
      <w:pPr>
        <w:numPr>
          <w:ilvl w:val="0"/>
          <w:numId w:val="12"/>
        </w:numPr>
        <w:suppressAutoHyphens/>
        <w:autoSpaceDN/>
        <w:spacing w:after="0" w:line="240" w:lineRule="auto"/>
        <w:jc w:val="both"/>
        <w:textAlignment w:val="auto"/>
        <w:rPr>
          <w:rFonts w:ascii="Times New Roman" w:hAnsi="Times New Roman"/>
          <w:lang w:val="lv-LV"/>
        </w:rPr>
      </w:pPr>
      <w:r w:rsidRPr="001D6076">
        <w:rPr>
          <w:rFonts w:ascii="Times New Roman" w:hAnsi="Times New Roman"/>
          <w:iCs/>
          <w:lang w:val="lv-LV"/>
        </w:rPr>
        <w:t xml:space="preserve">Iepirkuma </w:t>
      </w:r>
      <w:r w:rsidRPr="001D6076">
        <w:rPr>
          <w:rFonts w:ascii="Times New Roman" w:hAnsi="Times New Roman"/>
          <w:lang w:val="lv-LV"/>
        </w:rPr>
        <w:t xml:space="preserve"> “</w:t>
      </w:r>
      <w:r w:rsidR="00245893" w:rsidRPr="001D6076">
        <w:rPr>
          <w:rFonts w:ascii="Times New Roman" w:hAnsi="Times New Roman"/>
          <w:lang w:val="lv-LV"/>
        </w:rPr>
        <w:t>Automobiļa iegāde</w:t>
      </w:r>
      <w:r w:rsidRPr="001D6076">
        <w:rPr>
          <w:rFonts w:ascii="Times New Roman" w:hAnsi="Times New Roman"/>
          <w:lang w:val="lv-LV"/>
        </w:rPr>
        <w:t>”, identifikācijas Nr. ASDS/20</w:t>
      </w:r>
      <w:r w:rsidR="00245893" w:rsidRPr="001D6076">
        <w:rPr>
          <w:rFonts w:ascii="Times New Roman" w:hAnsi="Times New Roman"/>
          <w:lang w:val="lv-LV"/>
        </w:rPr>
        <w:t>20/</w:t>
      </w:r>
      <w:r w:rsidR="00784FC4">
        <w:rPr>
          <w:rFonts w:ascii="Times New Roman" w:hAnsi="Times New Roman"/>
          <w:lang w:val="lv-LV"/>
        </w:rPr>
        <w:t>84</w:t>
      </w:r>
      <w:r w:rsidRPr="001D6076">
        <w:rPr>
          <w:rFonts w:ascii="Times New Roman" w:hAnsi="Times New Roman"/>
          <w:lang w:val="lv-LV"/>
        </w:rPr>
        <w:t>, PĀRDĒVĒJA iesniegtā</w:t>
      </w:r>
      <w:r w:rsidR="00245893" w:rsidRPr="001D6076">
        <w:rPr>
          <w:rFonts w:ascii="Times New Roman" w:hAnsi="Times New Roman"/>
          <w:lang w:val="lv-LV"/>
        </w:rPr>
        <w:t>s</w:t>
      </w:r>
      <w:r w:rsidRPr="001D6076">
        <w:rPr>
          <w:rFonts w:ascii="Times New Roman" w:hAnsi="Times New Roman"/>
          <w:lang w:val="lv-LV"/>
        </w:rPr>
        <w:t xml:space="preserve"> Tehniskā</w:t>
      </w:r>
      <w:r w:rsidR="00245893" w:rsidRPr="001D6076">
        <w:rPr>
          <w:rFonts w:ascii="Times New Roman" w:hAnsi="Times New Roman"/>
          <w:lang w:val="lv-LV"/>
        </w:rPr>
        <w:t>s</w:t>
      </w:r>
      <w:r w:rsidRPr="001D6076">
        <w:rPr>
          <w:rFonts w:ascii="Times New Roman" w:hAnsi="Times New Roman"/>
          <w:lang w:val="lv-LV"/>
        </w:rPr>
        <w:t xml:space="preserve"> </w:t>
      </w:r>
      <w:r w:rsidR="00245893" w:rsidRPr="001D6076">
        <w:rPr>
          <w:rFonts w:ascii="Times New Roman" w:hAnsi="Times New Roman"/>
          <w:lang w:val="lv-LV"/>
        </w:rPr>
        <w:t>specifikācijas</w:t>
      </w:r>
      <w:r w:rsidRPr="001D6076">
        <w:rPr>
          <w:rFonts w:ascii="Times New Roman" w:hAnsi="Times New Roman"/>
          <w:lang w:val="lv-LV"/>
        </w:rPr>
        <w:t xml:space="preserve"> kopija uz __ lp.</w:t>
      </w:r>
    </w:p>
    <w:p w14:paraId="447C7D58" w14:textId="1687D817" w:rsidR="00DC2D61" w:rsidRPr="001D6076" w:rsidRDefault="00DC2D61" w:rsidP="00DC2D61">
      <w:pPr>
        <w:pStyle w:val="ListParagraph"/>
        <w:numPr>
          <w:ilvl w:val="0"/>
          <w:numId w:val="12"/>
        </w:numPr>
        <w:suppressAutoHyphens/>
        <w:autoSpaceDN/>
        <w:spacing w:after="0" w:line="240" w:lineRule="auto"/>
        <w:textAlignment w:val="auto"/>
        <w:rPr>
          <w:rFonts w:ascii="Times New Roman" w:hAnsi="Times New Roman"/>
          <w:lang w:val="lv-LV"/>
        </w:rPr>
      </w:pPr>
      <w:r w:rsidRPr="001D6076">
        <w:rPr>
          <w:rFonts w:ascii="Times New Roman" w:hAnsi="Times New Roman"/>
          <w:lang w:val="lv-LV"/>
        </w:rPr>
        <w:t>Iepirkuma  “</w:t>
      </w:r>
      <w:r w:rsidR="00245893" w:rsidRPr="001D6076">
        <w:rPr>
          <w:rFonts w:ascii="Times New Roman" w:hAnsi="Times New Roman"/>
          <w:lang w:val="lv-LV"/>
        </w:rPr>
        <w:t>Automobiļa iegāde</w:t>
      </w:r>
      <w:r w:rsidRPr="001D6076">
        <w:rPr>
          <w:rFonts w:ascii="Times New Roman" w:hAnsi="Times New Roman"/>
          <w:lang w:val="lv-LV"/>
        </w:rPr>
        <w:t>”, identifikācijas Nr. ASDS/20</w:t>
      </w:r>
      <w:r w:rsidR="00245893" w:rsidRPr="001D6076">
        <w:rPr>
          <w:rFonts w:ascii="Times New Roman" w:hAnsi="Times New Roman"/>
          <w:lang w:val="lv-LV"/>
        </w:rPr>
        <w:t>20/</w:t>
      </w:r>
      <w:r w:rsidR="00784FC4">
        <w:rPr>
          <w:rFonts w:ascii="Times New Roman" w:hAnsi="Times New Roman"/>
          <w:lang w:val="lv-LV"/>
        </w:rPr>
        <w:t>84</w:t>
      </w:r>
      <w:r w:rsidRPr="001D6076">
        <w:rPr>
          <w:rFonts w:ascii="Times New Roman" w:hAnsi="Times New Roman"/>
          <w:lang w:val="lv-LV"/>
        </w:rPr>
        <w:t>, PĀRDĒVĒJA iesniegtā Finanšu piedāvājuma kopija uz __ lp.</w:t>
      </w:r>
    </w:p>
    <w:p w14:paraId="76E17428" w14:textId="77777777" w:rsidR="00DC2D61" w:rsidRPr="001D6076" w:rsidRDefault="00DC2D61" w:rsidP="00DC2D61">
      <w:pPr>
        <w:ind w:left="720"/>
        <w:jc w:val="both"/>
        <w:rPr>
          <w:rFonts w:ascii="Times New Roman" w:hAnsi="Times New Roman"/>
          <w:lang w:val="lv-LV"/>
        </w:rPr>
      </w:pPr>
    </w:p>
    <w:p w14:paraId="42320A02" w14:textId="77777777" w:rsidR="00DC2D61" w:rsidRPr="001D6076" w:rsidRDefault="00DC2D61" w:rsidP="00DC2D61">
      <w:pPr>
        <w:shd w:val="clear" w:color="auto" w:fill="FFFFFF"/>
        <w:tabs>
          <w:tab w:val="left" w:leader="dot" w:pos="3298"/>
        </w:tabs>
        <w:ind w:left="360"/>
        <w:jc w:val="center"/>
        <w:rPr>
          <w:rFonts w:ascii="Times New Roman" w:hAnsi="Times New Roman"/>
          <w:lang w:val="lv-LV"/>
        </w:rPr>
      </w:pPr>
      <w:r w:rsidRPr="001D6076">
        <w:rPr>
          <w:rFonts w:ascii="Times New Roman" w:hAnsi="Times New Roman"/>
          <w:b/>
          <w:bCs/>
          <w:spacing w:val="-1"/>
          <w:lang w:val="lv-LV"/>
        </w:rPr>
        <w:t>10.PUŠU REKVIZĪTI UN PARAKSTI</w:t>
      </w:r>
    </w:p>
    <w:p w14:paraId="14B6C2B9" w14:textId="77777777" w:rsidR="00DC2D61" w:rsidRPr="001D6076" w:rsidRDefault="00DC2D61" w:rsidP="00DC2D61">
      <w:pPr>
        <w:shd w:val="clear" w:color="auto" w:fill="FFFFFF"/>
        <w:rPr>
          <w:rFonts w:ascii="Times New Roman" w:hAnsi="Times New Roman"/>
          <w:b/>
          <w:bCs/>
          <w:color w:val="000000"/>
          <w:lang w:val="lv-LV"/>
        </w:rPr>
      </w:pPr>
    </w:p>
    <w:p w14:paraId="6C069979" w14:textId="77777777" w:rsidR="00C47A49" w:rsidRPr="001D6076" w:rsidRDefault="00C47A49" w:rsidP="00DC2D61">
      <w:pPr>
        <w:pStyle w:val="a"/>
        <w:ind w:firstLine="567"/>
        <w:jc w:val="center"/>
        <w:rPr>
          <w:sz w:val="22"/>
          <w:szCs w:val="22"/>
          <w:lang w:val="lv-LV"/>
        </w:rPr>
      </w:pPr>
    </w:p>
    <w:sectPr w:rsidR="00C47A49" w:rsidRPr="001D6076" w:rsidSect="001D607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9833B" w14:textId="77777777" w:rsidR="00B30DF8" w:rsidRDefault="00B30DF8">
      <w:pPr>
        <w:spacing w:after="0" w:line="240" w:lineRule="auto"/>
      </w:pPr>
      <w:r>
        <w:separator/>
      </w:r>
    </w:p>
  </w:endnote>
  <w:endnote w:type="continuationSeparator" w:id="0">
    <w:p w14:paraId="16B65D2F" w14:textId="77777777" w:rsidR="00B30DF8" w:rsidRDefault="00B3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FAEB" w14:textId="77777777" w:rsidR="00B30DF8" w:rsidRDefault="00B30DF8">
      <w:pPr>
        <w:spacing w:after="0" w:line="240" w:lineRule="auto"/>
      </w:pPr>
      <w:r>
        <w:rPr>
          <w:color w:val="000000"/>
        </w:rPr>
        <w:separator/>
      </w:r>
    </w:p>
  </w:footnote>
  <w:footnote w:type="continuationSeparator" w:id="0">
    <w:p w14:paraId="4C3202E4" w14:textId="77777777" w:rsidR="00B30DF8" w:rsidRDefault="00B3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4"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6"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7" w15:restartNumberingAfterBreak="0">
    <w:nsid w:val="58C83A10"/>
    <w:multiLevelType w:val="multilevel"/>
    <w:tmpl w:val="58227B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2"/>
  </w:num>
  <w:num w:numId="4">
    <w:abstractNumId w:val="8"/>
    <w:lvlOverride w:ilvl="0">
      <w:startOverride w:val="1"/>
    </w:lvlOverride>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303D5"/>
    <w:rsid w:val="0007259D"/>
    <w:rsid w:val="00076EA1"/>
    <w:rsid w:val="000808B4"/>
    <w:rsid w:val="000D2215"/>
    <w:rsid w:val="001979EC"/>
    <w:rsid w:val="001A1A7F"/>
    <w:rsid w:val="001A5648"/>
    <w:rsid w:val="001D1FAB"/>
    <w:rsid w:val="001D6076"/>
    <w:rsid w:val="001E29F5"/>
    <w:rsid w:val="00214F22"/>
    <w:rsid w:val="00245893"/>
    <w:rsid w:val="002644AF"/>
    <w:rsid w:val="0027055F"/>
    <w:rsid w:val="00297F80"/>
    <w:rsid w:val="002A5488"/>
    <w:rsid w:val="002F65D3"/>
    <w:rsid w:val="00377FFB"/>
    <w:rsid w:val="003960F1"/>
    <w:rsid w:val="00412ECC"/>
    <w:rsid w:val="004309FC"/>
    <w:rsid w:val="00470F8E"/>
    <w:rsid w:val="005026B8"/>
    <w:rsid w:val="0058402D"/>
    <w:rsid w:val="0059591A"/>
    <w:rsid w:val="00595F24"/>
    <w:rsid w:val="005B063F"/>
    <w:rsid w:val="005B5E9D"/>
    <w:rsid w:val="005F5304"/>
    <w:rsid w:val="00683CB9"/>
    <w:rsid w:val="00722DE9"/>
    <w:rsid w:val="00760D85"/>
    <w:rsid w:val="0076201E"/>
    <w:rsid w:val="00765C6E"/>
    <w:rsid w:val="00784FC4"/>
    <w:rsid w:val="007B383B"/>
    <w:rsid w:val="00804A22"/>
    <w:rsid w:val="00870634"/>
    <w:rsid w:val="008E5C18"/>
    <w:rsid w:val="008F578F"/>
    <w:rsid w:val="00960863"/>
    <w:rsid w:val="00964AC1"/>
    <w:rsid w:val="00984176"/>
    <w:rsid w:val="009906DA"/>
    <w:rsid w:val="009C5891"/>
    <w:rsid w:val="00A2072E"/>
    <w:rsid w:val="00A5493E"/>
    <w:rsid w:val="00A72BEE"/>
    <w:rsid w:val="00A8244B"/>
    <w:rsid w:val="00A93CF5"/>
    <w:rsid w:val="00AA6E0C"/>
    <w:rsid w:val="00B30DF8"/>
    <w:rsid w:val="00B3402A"/>
    <w:rsid w:val="00BE3A79"/>
    <w:rsid w:val="00BF5C3A"/>
    <w:rsid w:val="00C12FFC"/>
    <w:rsid w:val="00C16CA9"/>
    <w:rsid w:val="00C17804"/>
    <w:rsid w:val="00C34112"/>
    <w:rsid w:val="00C41234"/>
    <w:rsid w:val="00C47A49"/>
    <w:rsid w:val="00C651BC"/>
    <w:rsid w:val="00CA5665"/>
    <w:rsid w:val="00CB0853"/>
    <w:rsid w:val="00CF1C96"/>
    <w:rsid w:val="00D036BE"/>
    <w:rsid w:val="00D82BF8"/>
    <w:rsid w:val="00D90DC5"/>
    <w:rsid w:val="00DC2D61"/>
    <w:rsid w:val="00DC5E0F"/>
    <w:rsid w:val="00DD3C92"/>
    <w:rsid w:val="00E3275F"/>
    <w:rsid w:val="00E426CD"/>
    <w:rsid w:val="00E85532"/>
    <w:rsid w:val="00E859B5"/>
    <w:rsid w:val="00F0564F"/>
    <w:rsid w:val="00F352C4"/>
    <w:rsid w:val="00F430EB"/>
    <w:rsid w:val="00F6211A"/>
    <w:rsid w:val="00F84752"/>
    <w:rsid w:val="00F9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 w:type="paragraph" w:customStyle="1" w:styleId="text">
    <w:name w:val="text"/>
    <w:rsid w:val="00377FFB"/>
    <w:pPr>
      <w:suppressAutoHyphens/>
      <w:autoSpaceDN/>
      <w:spacing w:before="240" w:after="0" w:line="240" w:lineRule="exact"/>
      <w:jc w:val="both"/>
      <w:textAlignment w:val="auto"/>
    </w:pPr>
    <w:rPr>
      <w:rFonts w:ascii="Arial" w:eastAsia="Arial" w:hAnsi="Arial"/>
      <w:sz w:val="24"/>
      <w:szCs w:val="20"/>
      <w:lang w:val="en-GB" w:eastAsia="ar-SA"/>
    </w:rPr>
  </w:style>
  <w:style w:type="character" w:styleId="CommentReference">
    <w:name w:val="annotation reference"/>
    <w:basedOn w:val="DefaultParagraphFont"/>
    <w:uiPriority w:val="99"/>
    <w:semiHidden/>
    <w:unhideWhenUsed/>
    <w:rsid w:val="00DD3C92"/>
    <w:rPr>
      <w:sz w:val="16"/>
      <w:szCs w:val="16"/>
    </w:rPr>
  </w:style>
  <w:style w:type="paragraph" w:styleId="CommentText">
    <w:name w:val="annotation text"/>
    <w:basedOn w:val="Normal"/>
    <w:link w:val="CommentTextChar"/>
    <w:uiPriority w:val="99"/>
    <w:semiHidden/>
    <w:unhideWhenUsed/>
    <w:rsid w:val="00DD3C92"/>
    <w:pPr>
      <w:spacing w:line="240" w:lineRule="auto"/>
    </w:pPr>
    <w:rPr>
      <w:sz w:val="20"/>
      <w:szCs w:val="20"/>
    </w:rPr>
  </w:style>
  <w:style w:type="character" w:customStyle="1" w:styleId="CommentTextChar">
    <w:name w:val="Comment Text Char"/>
    <w:basedOn w:val="DefaultParagraphFont"/>
    <w:link w:val="CommentText"/>
    <w:uiPriority w:val="99"/>
    <w:semiHidden/>
    <w:rsid w:val="00DD3C92"/>
    <w:rPr>
      <w:sz w:val="20"/>
      <w:szCs w:val="20"/>
    </w:rPr>
  </w:style>
  <w:style w:type="paragraph" w:styleId="CommentSubject">
    <w:name w:val="annotation subject"/>
    <w:basedOn w:val="CommentText"/>
    <w:next w:val="CommentText"/>
    <w:link w:val="CommentSubjectChar"/>
    <w:uiPriority w:val="99"/>
    <w:semiHidden/>
    <w:unhideWhenUsed/>
    <w:rsid w:val="00DD3C92"/>
    <w:rPr>
      <w:b/>
      <w:bCs/>
    </w:rPr>
  </w:style>
  <w:style w:type="character" w:customStyle="1" w:styleId="CommentSubjectChar">
    <w:name w:val="Comment Subject Char"/>
    <w:basedOn w:val="CommentTextChar"/>
    <w:link w:val="CommentSubject"/>
    <w:uiPriority w:val="99"/>
    <w:semiHidden/>
    <w:rsid w:val="00DD3C92"/>
    <w:rPr>
      <w:b/>
      <w:bCs/>
      <w:sz w:val="20"/>
      <w:szCs w:val="20"/>
    </w:rPr>
  </w:style>
  <w:style w:type="paragraph" w:styleId="BalloonText">
    <w:name w:val="Balloon Text"/>
    <w:basedOn w:val="Normal"/>
    <w:link w:val="BalloonTextChar"/>
    <w:uiPriority w:val="99"/>
    <w:semiHidden/>
    <w:unhideWhenUsed/>
    <w:rsid w:val="00DD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11875</Words>
  <Characters>6769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21</cp:revision>
  <cp:lastPrinted>2020-11-16T11:45:00Z</cp:lastPrinted>
  <dcterms:created xsi:type="dcterms:W3CDTF">2020-11-12T06:28:00Z</dcterms:created>
  <dcterms:modified xsi:type="dcterms:W3CDTF">2020-11-16T11:59:00Z</dcterms:modified>
</cp:coreProperties>
</file>