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22F1C"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Arial Unicode MS"/>
          <w:color w:val="000000"/>
          <w:position w:val="7"/>
          <w:sz w:val="24"/>
          <w:szCs w:val="24"/>
          <w:lang w:eastAsia="lv-LV"/>
        </w:rPr>
        <w:t>Apstiprināts</w:t>
      </w:r>
    </w:p>
    <w:p w14:paraId="0E65E851" w14:textId="205468F2"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val="sv-SE" w:eastAsia="lv-LV"/>
        </w:rPr>
        <w:t>AS</w:t>
      </w:r>
      <w:r w:rsidR="00E555D5">
        <w:rPr>
          <w:rFonts w:ascii="Times New Roman" w:eastAsia="Arial Unicode MS" w:hAnsi="Times New Roman" w:cs="Times New Roman"/>
          <w:color w:val="000000"/>
          <w:position w:val="7"/>
          <w:sz w:val="24"/>
          <w:szCs w:val="24"/>
          <w:lang w:val="sv-SE" w:eastAsia="lv-LV"/>
        </w:rPr>
        <w:t xml:space="preserve"> ”</w:t>
      </w:r>
      <w:r w:rsidRPr="00B079F6">
        <w:rPr>
          <w:rFonts w:ascii="Times New Roman" w:eastAsia="Arial Unicode MS" w:hAnsi="Times New Roman" w:cs="Times New Roman"/>
          <w:color w:val="000000"/>
          <w:position w:val="7"/>
          <w:sz w:val="24"/>
          <w:szCs w:val="24"/>
          <w:lang w:val="sv-SE" w:eastAsia="lv-LV"/>
        </w:rPr>
        <w:t>Daugavpils satiksme</w:t>
      </w:r>
      <w:r w:rsidRPr="00B079F6">
        <w:rPr>
          <w:rFonts w:ascii="Times New Roman" w:eastAsia="Arial Unicode MS" w:hAnsi="Times New Roman" w:cs="Times New Roman"/>
          <w:color w:val="000000"/>
          <w:position w:val="7"/>
          <w:sz w:val="24"/>
          <w:szCs w:val="24"/>
          <w:lang w:eastAsia="lv-LV"/>
        </w:rPr>
        <w:t>”</w:t>
      </w:r>
    </w:p>
    <w:p w14:paraId="768E262B"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eastAsia="lv-LV"/>
        </w:rPr>
        <w:t>Iepirkuma komisijas sēdē</w:t>
      </w:r>
    </w:p>
    <w:p w14:paraId="465B290C" w14:textId="3AE60ACE" w:rsidR="00B079F6" w:rsidRPr="00B079F6" w:rsidRDefault="00805A87" w:rsidP="00B079F6">
      <w:pPr>
        <w:suppressAutoHyphens/>
        <w:autoSpaceDN w:val="0"/>
        <w:spacing w:line="247" w:lineRule="auto"/>
        <w:jc w:val="right"/>
        <w:textAlignment w:val="baseline"/>
        <w:rPr>
          <w:rFonts w:ascii="Times New Roman" w:eastAsia="Times New Roman" w:hAnsi="Times New Roman" w:cs="Times New Roman"/>
          <w:color w:val="000000"/>
          <w:sz w:val="24"/>
          <w:szCs w:val="24"/>
          <w:lang w:eastAsia="lv-LV"/>
        </w:rPr>
      </w:pPr>
      <w:r w:rsidRPr="0071124C">
        <w:rPr>
          <w:rFonts w:ascii="Times New Roman" w:eastAsia="Times New Roman" w:hAnsi="Times New Roman" w:cs="Times New Roman"/>
          <w:color w:val="000000"/>
          <w:sz w:val="24"/>
          <w:szCs w:val="24"/>
          <w:lang w:eastAsia="lv-LV"/>
        </w:rPr>
        <w:t>0</w:t>
      </w:r>
      <w:r w:rsidR="0071124C">
        <w:rPr>
          <w:rFonts w:ascii="Times New Roman" w:eastAsia="Times New Roman" w:hAnsi="Times New Roman" w:cs="Times New Roman"/>
          <w:color w:val="000000"/>
          <w:sz w:val="24"/>
          <w:szCs w:val="24"/>
          <w:lang w:eastAsia="lv-LV"/>
        </w:rPr>
        <w:t>2</w:t>
      </w:r>
      <w:r w:rsidR="00B079F6">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11</w:t>
      </w:r>
      <w:r w:rsidR="00B079F6" w:rsidRPr="00B079F6">
        <w:rPr>
          <w:rFonts w:ascii="Times New Roman" w:eastAsia="Times New Roman" w:hAnsi="Times New Roman" w:cs="Times New Roman"/>
          <w:color w:val="000000"/>
          <w:sz w:val="24"/>
          <w:szCs w:val="24"/>
          <w:lang w:eastAsia="lv-LV"/>
        </w:rPr>
        <w:t>.20</w:t>
      </w:r>
      <w:r w:rsidR="00DA109B">
        <w:rPr>
          <w:rFonts w:ascii="Times New Roman" w:eastAsia="Times New Roman" w:hAnsi="Times New Roman" w:cs="Times New Roman"/>
          <w:color w:val="000000"/>
          <w:sz w:val="24"/>
          <w:szCs w:val="24"/>
          <w:lang w:eastAsia="lv-LV"/>
        </w:rPr>
        <w:t>20</w:t>
      </w:r>
      <w:r w:rsidR="00B079F6" w:rsidRPr="00B079F6">
        <w:rPr>
          <w:rFonts w:ascii="Times New Roman" w:eastAsia="Times New Roman" w:hAnsi="Times New Roman" w:cs="Times New Roman"/>
          <w:color w:val="000000"/>
          <w:sz w:val="24"/>
          <w:szCs w:val="24"/>
          <w:lang w:eastAsia="lv-LV"/>
        </w:rPr>
        <w:t>.</w:t>
      </w:r>
    </w:p>
    <w:p w14:paraId="32427AB7"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3B6A91A7" w14:textId="2D0E52ED" w:rsidR="00B079F6" w:rsidRPr="00E555D5"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E555D5">
        <w:rPr>
          <w:rFonts w:ascii="Times New Roman" w:eastAsia="Arial Unicode MS" w:hAnsi="Times New Roman" w:cs="Times New Roman"/>
          <w:b/>
          <w:bCs/>
          <w:color w:val="000000"/>
          <w:position w:val="7"/>
          <w:sz w:val="24"/>
          <w:szCs w:val="24"/>
          <w:lang w:eastAsia="lv-LV"/>
        </w:rPr>
        <w:t>Iepirkuma identifikācijas Nr</w:t>
      </w:r>
      <w:r w:rsidRPr="00E555D5">
        <w:rPr>
          <w:rFonts w:ascii="Times New Roman" w:eastAsia="Arial Unicode MS" w:hAnsi="Times New Roman" w:cs="Times New Roman"/>
          <w:color w:val="000000"/>
          <w:position w:val="7"/>
          <w:sz w:val="24"/>
          <w:szCs w:val="24"/>
          <w:lang w:eastAsia="lv-LV"/>
        </w:rPr>
        <w:t xml:space="preserve">.: </w:t>
      </w:r>
      <w:r w:rsidRPr="00E555D5">
        <w:rPr>
          <w:rFonts w:ascii="Times New Roman" w:eastAsia="Arial Unicode MS" w:hAnsi="Times New Roman" w:cs="Times New Roman"/>
          <w:b/>
          <w:position w:val="7"/>
          <w:sz w:val="24"/>
          <w:szCs w:val="24"/>
          <w:lang w:eastAsia="lv-LV"/>
        </w:rPr>
        <w:t>ASDS/20</w:t>
      </w:r>
      <w:r w:rsidR="00DA109B">
        <w:rPr>
          <w:rFonts w:ascii="Times New Roman" w:eastAsia="Arial Unicode MS" w:hAnsi="Times New Roman" w:cs="Times New Roman"/>
          <w:b/>
          <w:position w:val="7"/>
          <w:sz w:val="24"/>
          <w:szCs w:val="24"/>
          <w:lang w:eastAsia="lv-LV"/>
        </w:rPr>
        <w:t>20</w:t>
      </w:r>
      <w:r w:rsidRPr="00E555D5">
        <w:rPr>
          <w:rFonts w:ascii="Times New Roman" w:eastAsia="Arial Unicode MS" w:hAnsi="Times New Roman" w:cs="Times New Roman"/>
          <w:b/>
          <w:position w:val="7"/>
          <w:sz w:val="24"/>
          <w:szCs w:val="24"/>
          <w:lang w:eastAsia="lv-LV"/>
        </w:rPr>
        <w:t>/</w:t>
      </w:r>
      <w:r w:rsidR="00805A87">
        <w:rPr>
          <w:rFonts w:ascii="Times New Roman" w:eastAsia="Arial Unicode MS" w:hAnsi="Times New Roman" w:cs="Times New Roman"/>
          <w:b/>
          <w:position w:val="7"/>
          <w:sz w:val="24"/>
          <w:szCs w:val="24"/>
          <w:lang w:eastAsia="lv-LV"/>
        </w:rPr>
        <w:t>8</w:t>
      </w:r>
      <w:r w:rsidR="00B249AA">
        <w:rPr>
          <w:rFonts w:ascii="Times New Roman" w:eastAsia="Arial Unicode MS" w:hAnsi="Times New Roman" w:cs="Times New Roman"/>
          <w:b/>
          <w:position w:val="7"/>
          <w:sz w:val="24"/>
          <w:szCs w:val="24"/>
          <w:lang w:eastAsia="lv-LV"/>
        </w:rPr>
        <w:t>1</w:t>
      </w:r>
    </w:p>
    <w:p w14:paraId="02627EFA" w14:textId="12A780A3" w:rsid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r>
        <w:rPr>
          <w:rFonts w:ascii="Times New Roman" w:eastAsia="Arial Unicode MS" w:hAnsi="Times New Roman" w:cs="Times New Roman"/>
          <w:b/>
          <w:bCs/>
          <w:color w:val="000000"/>
          <w:position w:val="7"/>
          <w:sz w:val="24"/>
          <w:szCs w:val="24"/>
          <w:lang w:eastAsia="lv-LV"/>
        </w:rPr>
        <w:t xml:space="preserve">Nosaukums: </w:t>
      </w:r>
      <w:r w:rsidR="00E555D5">
        <w:rPr>
          <w:rFonts w:ascii="Times New Roman" w:eastAsia="Arial Unicode MS" w:hAnsi="Times New Roman" w:cs="Times New Roman"/>
          <w:b/>
          <w:bCs/>
          <w:color w:val="000000"/>
          <w:position w:val="7"/>
          <w:sz w:val="24"/>
          <w:szCs w:val="24"/>
          <w:lang w:eastAsia="lv-LV"/>
        </w:rPr>
        <w:t>“</w:t>
      </w:r>
      <w:r w:rsidR="00B249AA">
        <w:rPr>
          <w:rFonts w:ascii="Times New Roman" w:eastAsia="Arial Unicode MS" w:hAnsi="Times New Roman" w:cs="Times New Roman"/>
          <w:b/>
          <w:bCs/>
          <w:color w:val="000000"/>
          <w:position w:val="7"/>
          <w:sz w:val="24"/>
          <w:szCs w:val="24"/>
          <w:lang w:eastAsia="lv-LV"/>
        </w:rPr>
        <w:t>Sejas masku</w:t>
      </w:r>
      <w:r w:rsidR="00DA109B" w:rsidRPr="00DA109B">
        <w:rPr>
          <w:rFonts w:ascii="Times New Roman" w:eastAsia="Arial Unicode MS" w:hAnsi="Times New Roman" w:cs="Times New Roman"/>
          <w:b/>
          <w:bCs/>
          <w:color w:val="000000"/>
          <w:position w:val="7"/>
          <w:sz w:val="24"/>
          <w:szCs w:val="24"/>
          <w:lang w:eastAsia="lv-LV"/>
        </w:rPr>
        <w:t xml:space="preserve"> iegāde</w:t>
      </w:r>
      <w:r w:rsidR="009D50FF">
        <w:rPr>
          <w:rFonts w:ascii="Times New Roman" w:eastAsia="Arial Unicode MS" w:hAnsi="Times New Roman" w:cs="Times New Roman"/>
          <w:b/>
          <w:bCs/>
          <w:color w:val="000000"/>
          <w:position w:val="7"/>
          <w:sz w:val="24"/>
          <w:szCs w:val="24"/>
          <w:lang w:eastAsia="lv-LV"/>
        </w:rPr>
        <w:t>”</w:t>
      </w:r>
      <w:r>
        <w:rPr>
          <w:rFonts w:ascii="Times New Roman" w:eastAsia="Arial Unicode MS" w:hAnsi="Times New Roman" w:cs="Times New Roman"/>
          <w:b/>
          <w:bCs/>
          <w:color w:val="000000"/>
          <w:position w:val="7"/>
          <w:sz w:val="24"/>
          <w:szCs w:val="24"/>
          <w:lang w:eastAsia="lv-LV"/>
        </w:rPr>
        <w:t xml:space="preserve"> </w:t>
      </w:r>
      <w:r w:rsidRPr="00B079F6">
        <w:rPr>
          <w:rFonts w:ascii="Times New Roman" w:eastAsia="Arial Unicode MS" w:hAnsi="Times New Roman" w:cs="Arial Unicode MS"/>
          <w:color w:val="000000"/>
          <w:sz w:val="24"/>
          <w:szCs w:val="24"/>
          <w:lang w:eastAsia="lv-LV"/>
        </w:rPr>
        <w:t xml:space="preserve"> </w:t>
      </w:r>
    </w:p>
    <w:p w14:paraId="17ADDEFE"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04506329"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sidRPr="00B079F6">
        <w:rPr>
          <w:rFonts w:ascii="Times New Roman" w:eastAsia="Calibri" w:hAnsi="Times New Roman" w:cs="Times New Roman"/>
          <w:b/>
          <w:bCs/>
          <w:color w:val="000000"/>
          <w:position w:val="7"/>
          <w:sz w:val="24"/>
          <w:szCs w:val="24"/>
          <w:lang w:eastAsia="lv-LV"/>
        </w:rPr>
        <w:t>Atbildes uz ieinteresēto piegādātāju jautājumiem</w:t>
      </w:r>
    </w:p>
    <w:p w14:paraId="1AF8DECF"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Pr>
          <w:rFonts w:ascii="Times New Roman" w:eastAsia="Calibri" w:hAnsi="Times New Roman" w:cs="Times New Roman"/>
          <w:b/>
          <w:bCs/>
          <w:color w:val="000000"/>
          <w:position w:val="7"/>
          <w:sz w:val="24"/>
          <w:szCs w:val="24"/>
          <w:lang w:eastAsia="lv-LV"/>
        </w:rPr>
        <w:t>Nr.1</w:t>
      </w:r>
    </w:p>
    <w:p w14:paraId="5888668B" w14:textId="749065F0" w:rsidR="00B079F6" w:rsidRPr="00B079F6" w:rsidRDefault="00B079F6" w:rsidP="00B079F6">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sidR="009E1554">
        <w:rPr>
          <w:rFonts w:ascii="Times New Roman" w:eastAsia="Arial Unicode MS" w:hAnsi="Times New Roman" w:cs="Times New Roman"/>
          <w:i/>
          <w:iCs/>
          <w:sz w:val="24"/>
          <w:szCs w:val="24"/>
          <w:u w:val="single"/>
        </w:rPr>
        <w:t xml:space="preserve"> Nr.1</w:t>
      </w:r>
    </w:p>
    <w:p w14:paraId="02F4F060" w14:textId="1F370EE6" w:rsidR="00DA109B" w:rsidRDefault="00805A87" w:rsidP="009D50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“1.4. </w:t>
      </w:r>
      <w:r w:rsidRPr="00805A87">
        <w:rPr>
          <w:rFonts w:ascii="Times New Roman" w:eastAsia="Times New Roman" w:hAnsi="Times New Roman" w:cs="Times New Roman"/>
          <w:sz w:val="24"/>
          <w:szCs w:val="24"/>
          <w:lang w:eastAsia="lv-LV"/>
        </w:rPr>
        <w:t>Baktēriju filtrēšanas efektivitāte vismaz 95%</w:t>
      </w:r>
      <w:r>
        <w:rPr>
          <w:rFonts w:ascii="Times New Roman" w:eastAsia="Times New Roman" w:hAnsi="Times New Roman" w:cs="Times New Roman"/>
          <w:sz w:val="24"/>
          <w:szCs w:val="24"/>
          <w:lang w:eastAsia="lv-LV"/>
        </w:rPr>
        <w:t>”</w:t>
      </w:r>
    </w:p>
    <w:p w14:paraId="1E433F62" w14:textId="461DB20A" w:rsidR="00805A87" w:rsidRPr="00805A87" w:rsidRDefault="00805A87" w:rsidP="00805A8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Vai mēs pareizi saprotam Specifikācijas 1.4. punktu- AS “Daugavpils satiksme” vēlas iegādāties medicīniskas antibakteriālās sejas maskas Klase </w:t>
      </w:r>
      <w:r w:rsidR="00BA66CE">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 xml:space="preserve">un Tips I, jo filtrēšanas efektivitāte ar 95% atbilsts tieši šai klasei un tipam (Regula ES 2016/425/EC, NE 14683 standarts)? </w:t>
      </w:r>
    </w:p>
    <w:p w14:paraId="45EA1AD7" w14:textId="77777777" w:rsidR="00B249AA" w:rsidRDefault="00B249AA" w:rsidP="009D50FF">
      <w:pPr>
        <w:spacing w:after="0" w:line="240" w:lineRule="auto"/>
        <w:jc w:val="both"/>
        <w:rPr>
          <w:rFonts w:ascii="Times New Roman" w:eastAsia="Arial Unicode MS" w:hAnsi="Times New Roman" w:cs="Times New Roman"/>
          <w:i/>
          <w:iCs/>
          <w:sz w:val="24"/>
          <w:szCs w:val="24"/>
          <w:u w:val="single"/>
        </w:rPr>
      </w:pPr>
    </w:p>
    <w:p w14:paraId="71AA1857" w14:textId="4F4AC859" w:rsidR="00B079F6" w:rsidRPr="00AD333D" w:rsidRDefault="00B079F6" w:rsidP="009D50FF">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sidR="00AD333D">
        <w:rPr>
          <w:rFonts w:ascii="Times New Roman" w:eastAsia="Arial Unicode MS" w:hAnsi="Times New Roman" w:cs="Times New Roman"/>
          <w:i/>
          <w:iCs/>
          <w:sz w:val="24"/>
          <w:szCs w:val="24"/>
          <w:u w:val="single"/>
        </w:rPr>
        <w:t>jumu</w:t>
      </w:r>
    </w:p>
    <w:p w14:paraId="3DA3C8B9" w14:textId="3E09B11E" w:rsidR="00B249AA" w:rsidRPr="0071124C" w:rsidRDefault="009E1554" w:rsidP="00BA66CE">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iCs/>
          <w:sz w:val="24"/>
          <w:szCs w:val="24"/>
        </w:rPr>
      </w:pPr>
      <w:bookmarkStart w:id="0" w:name="_Hlk26369165"/>
      <w:r w:rsidRPr="009E1554">
        <w:rPr>
          <w:rFonts w:ascii="Times New Roman" w:eastAsia="Arial Unicode MS" w:hAnsi="Times New Roman" w:cs="Times New Roman"/>
          <w:iCs/>
          <w:sz w:val="24"/>
          <w:szCs w:val="24"/>
        </w:rPr>
        <w:t xml:space="preserve">Iepirkuma komisija </w:t>
      </w:r>
      <w:r w:rsidR="007C05CA">
        <w:rPr>
          <w:rFonts w:ascii="Times New Roman" w:eastAsia="Arial Unicode MS" w:hAnsi="Times New Roman" w:cs="Times New Roman"/>
          <w:iCs/>
          <w:sz w:val="24"/>
          <w:szCs w:val="24"/>
        </w:rPr>
        <w:t>sniedz šādu atbildi</w:t>
      </w:r>
      <w:r w:rsidR="00B249AA">
        <w:rPr>
          <w:rFonts w:ascii="Times New Roman" w:eastAsia="Arial Unicode MS" w:hAnsi="Times New Roman" w:cs="Times New Roman"/>
          <w:iCs/>
          <w:sz w:val="24"/>
          <w:szCs w:val="24"/>
        </w:rPr>
        <w:t xml:space="preserve">, ka </w:t>
      </w:r>
      <w:r w:rsidR="00BA66CE" w:rsidRPr="00BA66CE">
        <w:rPr>
          <w:rFonts w:ascii="Times New Roman" w:eastAsia="Arial Unicode MS" w:hAnsi="Times New Roman" w:cs="Times New Roman"/>
          <w:iCs/>
          <w:sz w:val="24"/>
          <w:szCs w:val="24"/>
        </w:rPr>
        <w:t xml:space="preserve">AS “Daugavpils </w:t>
      </w:r>
      <w:r w:rsidR="00BA66CE" w:rsidRPr="0071124C">
        <w:rPr>
          <w:rFonts w:ascii="Times New Roman" w:eastAsia="Arial Unicode MS" w:hAnsi="Times New Roman" w:cs="Times New Roman"/>
          <w:iCs/>
          <w:sz w:val="24"/>
          <w:szCs w:val="24"/>
        </w:rPr>
        <w:t>satiksme” vēlas iegādāties se</w:t>
      </w:r>
      <w:r w:rsidR="00342442" w:rsidRPr="0071124C">
        <w:rPr>
          <w:rFonts w:ascii="Times New Roman" w:eastAsia="Arial Unicode MS" w:hAnsi="Times New Roman" w:cs="Times New Roman"/>
          <w:iCs/>
          <w:sz w:val="24"/>
          <w:szCs w:val="24"/>
        </w:rPr>
        <w:t>j</w:t>
      </w:r>
      <w:r w:rsidR="00BA66CE" w:rsidRPr="0071124C">
        <w:rPr>
          <w:rFonts w:ascii="Times New Roman" w:eastAsia="Arial Unicode MS" w:hAnsi="Times New Roman" w:cs="Times New Roman"/>
          <w:iCs/>
          <w:sz w:val="24"/>
          <w:szCs w:val="24"/>
        </w:rPr>
        <w:t>as maskas, kuras atbilst iepirkuma “Sejas masku iegāde”</w:t>
      </w:r>
      <w:r w:rsidR="00342442" w:rsidRPr="0071124C">
        <w:rPr>
          <w:rFonts w:ascii="Times New Roman" w:eastAsia="Arial Unicode MS" w:hAnsi="Times New Roman" w:cs="Times New Roman"/>
          <w:iCs/>
          <w:sz w:val="24"/>
          <w:szCs w:val="24"/>
        </w:rPr>
        <w:t>,</w:t>
      </w:r>
      <w:r w:rsidR="00BA66CE" w:rsidRPr="0071124C">
        <w:rPr>
          <w:rFonts w:ascii="Times New Roman" w:eastAsia="Arial Unicode MS" w:hAnsi="Times New Roman" w:cs="Times New Roman"/>
          <w:iCs/>
          <w:sz w:val="24"/>
          <w:szCs w:val="24"/>
        </w:rPr>
        <w:t xml:space="preserve"> identifikācijas Nr.: ASDS/2020/81 dokumentācijas prasībām</w:t>
      </w:r>
      <w:r w:rsidR="00342442" w:rsidRPr="0071124C">
        <w:rPr>
          <w:rFonts w:ascii="Times New Roman" w:eastAsia="Arial Unicode MS" w:hAnsi="Times New Roman" w:cs="Times New Roman"/>
          <w:iCs/>
          <w:sz w:val="24"/>
          <w:szCs w:val="24"/>
        </w:rPr>
        <w:t xml:space="preserve">, proti, pretendenta piedāvājamajai precei jāatbilst iepirkuma dokumentācijas 1.1.-1.5.punkta prasībām. </w:t>
      </w:r>
    </w:p>
    <w:p w14:paraId="48CF28EC" w14:textId="4E61D142" w:rsidR="00805A87" w:rsidRDefault="00805A87" w:rsidP="00805A87">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iCs/>
          <w:sz w:val="24"/>
          <w:szCs w:val="24"/>
        </w:rPr>
      </w:pPr>
    </w:p>
    <w:p w14:paraId="19A59D8E" w14:textId="7FE6B8C6" w:rsidR="00805A87" w:rsidRDefault="00805A87" w:rsidP="00805A87">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i/>
          <w:sz w:val="24"/>
          <w:szCs w:val="24"/>
          <w:u w:val="single"/>
        </w:rPr>
      </w:pPr>
      <w:r w:rsidRPr="00805A87">
        <w:rPr>
          <w:rFonts w:ascii="Times New Roman" w:eastAsia="Arial Unicode MS" w:hAnsi="Times New Roman" w:cs="Times New Roman"/>
          <w:i/>
          <w:sz w:val="24"/>
          <w:szCs w:val="24"/>
          <w:u w:val="single"/>
        </w:rPr>
        <w:t>Jautājums Nr.2.</w:t>
      </w:r>
    </w:p>
    <w:p w14:paraId="514B8D6C" w14:textId="3CE7F73E" w:rsidR="00805A87" w:rsidRDefault="00805A87" w:rsidP="00805A87">
      <w:pPr>
        <w:pStyle w:val="BodyText5"/>
        <w:spacing w:line="274" w:lineRule="exact"/>
        <w:ind w:right="20" w:firstLine="0"/>
        <w:jc w:val="both"/>
        <w:rPr>
          <w:rFonts w:ascii="Times New Roman" w:eastAsia="Arial Unicode MS" w:hAnsi="Times New Roman"/>
          <w:iCs/>
          <w:sz w:val="24"/>
          <w:szCs w:val="24"/>
        </w:rPr>
      </w:pPr>
      <w:r>
        <w:rPr>
          <w:rFonts w:ascii="Times New Roman" w:eastAsia="Arial Unicode MS" w:hAnsi="Times New Roman"/>
          <w:iCs/>
          <w:sz w:val="24"/>
          <w:szCs w:val="24"/>
        </w:rPr>
        <w:t xml:space="preserve">“1.5. </w:t>
      </w:r>
      <w:r>
        <w:rPr>
          <w:rFonts w:ascii="Times New Roman" w:hAnsi="Times New Roman"/>
          <w:sz w:val="24"/>
          <w:szCs w:val="24"/>
        </w:rPr>
        <w:t>CE marķējums</w:t>
      </w:r>
      <w:r>
        <w:rPr>
          <w:rFonts w:ascii="Times New Roman" w:eastAsia="Arial Unicode MS" w:hAnsi="Times New Roman"/>
          <w:iCs/>
          <w:sz w:val="24"/>
          <w:szCs w:val="24"/>
        </w:rPr>
        <w:t>”</w:t>
      </w:r>
    </w:p>
    <w:p w14:paraId="2A04C7FD" w14:textId="366810AC" w:rsidR="00805A87" w:rsidRPr="00805A87" w:rsidRDefault="00805A87" w:rsidP="00805A87">
      <w:pPr>
        <w:pStyle w:val="BodyText5"/>
        <w:numPr>
          <w:ilvl w:val="0"/>
          <w:numId w:val="1"/>
        </w:numPr>
        <w:spacing w:line="274" w:lineRule="exact"/>
        <w:ind w:right="20"/>
        <w:jc w:val="both"/>
        <w:rPr>
          <w:rFonts w:ascii="Times New Roman" w:hAnsi="Times New Roman"/>
          <w:sz w:val="24"/>
          <w:szCs w:val="24"/>
        </w:rPr>
      </w:pPr>
      <w:r>
        <w:rPr>
          <w:rFonts w:ascii="Times New Roman" w:eastAsia="Arial Unicode MS" w:hAnsi="Times New Roman"/>
          <w:iCs/>
          <w:sz w:val="24"/>
          <w:szCs w:val="24"/>
        </w:rPr>
        <w:t>Vai mēs saprotam Specifikācijas 1.5. punktu – ka pretendentam jāiesniedz dokuments par tiesībām izmantos CE marķējumu (atbilstoši Direktīvai 2016/425/EC?)</w:t>
      </w:r>
    </w:p>
    <w:p w14:paraId="515458B8" w14:textId="1FB879BF" w:rsidR="00805A87" w:rsidRDefault="00805A87" w:rsidP="00805A87">
      <w:pPr>
        <w:pStyle w:val="BodyText5"/>
        <w:spacing w:line="274" w:lineRule="exact"/>
        <w:ind w:left="360" w:right="20" w:firstLine="0"/>
        <w:jc w:val="both"/>
        <w:rPr>
          <w:rFonts w:ascii="Times New Roman" w:eastAsia="Arial Unicode MS" w:hAnsi="Times New Roman"/>
          <w:iCs/>
          <w:sz w:val="24"/>
          <w:szCs w:val="24"/>
        </w:rPr>
      </w:pPr>
      <w:r>
        <w:rPr>
          <w:rFonts w:ascii="Times New Roman" w:eastAsia="Arial Unicode MS" w:hAnsi="Times New Roman"/>
          <w:iCs/>
          <w:sz w:val="24"/>
          <w:szCs w:val="24"/>
        </w:rPr>
        <w:t>Proti, pretendentam jāsniedz:</w:t>
      </w:r>
    </w:p>
    <w:p w14:paraId="03235C79" w14:textId="457351CF" w:rsidR="00805A87" w:rsidRDefault="00805A87" w:rsidP="00805A87">
      <w:pPr>
        <w:pStyle w:val="BodyText5"/>
        <w:spacing w:line="274" w:lineRule="exact"/>
        <w:ind w:left="360" w:right="20" w:firstLine="0"/>
        <w:jc w:val="both"/>
        <w:rPr>
          <w:rFonts w:ascii="Times New Roman" w:eastAsia="Arial Unicode MS" w:hAnsi="Times New Roman"/>
          <w:iCs/>
          <w:sz w:val="24"/>
          <w:szCs w:val="24"/>
        </w:rPr>
      </w:pPr>
      <w:r>
        <w:rPr>
          <w:rFonts w:ascii="Times New Roman" w:eastAsia="Arial Unicode MS" w:hAnsi="Times New Roman"/>
          <w:iCs/>
          <w:sz w:val="24"/>
          <w:szCs w:val="24"/>
        </w:rPr>
        <w:t xml:space="preserve">2.1. ES akreditētas laboratorijas testēšanas pārskatu (Test </w:t>
      </w:r>
      <w:proofErr w:type="spellStart"/>
      <w:r>
        <w:rPr>
          <w:rFonts w:ascii="Times New Roman" w:eastAsia="Arial Unicode MS" w:hAnsi="Times New Roman"/>
          <w:iCs/>
          <w:sz w:val="24"/>
          <w:szCs w:val="24"/>
        </w:rPr>
        <w:t>Report</w:t>
      </w:r>
      <w:proofErr w:type="spellEnd"/>
      <w:r>
        <w:rPr>
          <w:rFonts w:ascii="Times New Roman" w:eastAsia="Arial Unicode MS" w:hAnsi="Times New Roman"/>
          <w:iCs/>
          <w:sz w:val="24"/>
          <w:szCs w:val="24"/>
        </w:rPr>
        <w:t>)?</w:t>
      </w:r>
    </w:p>
    <w:p w14:paraId="3AC12EA9" w14:textId="77777777" w:rsidR="00805A87" w:rsidRDefault="00805A87" w:rsidP="00805A87">
      <w:pPr>
        <w:pStyle w:val="BodyText5"/>
        <w:spacing w:line="274" w:lineRule="exact"/>
        <w:ind w:left="360" w:right="20" w:firstLine="0"/>
        <w:jc w:val="both"/>
        <w:rPr>
          <w:rFonts w:ascii="Times New Roman" w:eastAsia="Arial Unicode MS" w:hAnsi="Times New Roman"/>
          <w:iCs/>
          <w:sz w:val="24"/>
          <w:szCs w:val="24"/>
        </w:rPr>
      </w:pPr>
      <w:r>
        <w:rPr>
          <w:rFonts w:ascii="Times New Roman" w:eastAsia="Arial Unicode MS" w:hAnsi="Times New Roman"/>
          <w:iCs/>
          <w:sz w:val="24"/>
          <w:szCs w:val="24"/>
        </w:rPr>
        <w:t>2.2. Produkta atbilstības deklarāciju, kura reģistrēta LR vai cita ES dalībvalsts Zāļu valsts aģentūrā?</w:t>
      </w:r>
    </w:p>
    <w:p w14:paraId="32234A8D" w14:textId="77777777" w:rsidR="00805A87" w:rsidRDefault="00805A87" w:rsidP="00805A87">
      <w:pPr>
        <w:pStyle w:val="BodyText5"/>
        <w:spacing w:line="274" w:lineRule="exact"/>
        <w:ind w:left="360" w:right="20" w:firstLine="0"/>
        <w:jc w:val="both"/>
        <w:rPr>
          <w:rFonts w:ascii="Times New Roman" w:eastAsia="Arial Unicode MS" w:hAnsi="Times New Roman"/>
          <w:iCs/>
          <w:sz w:val="24"/>
          <w:szCs w:val="24"/>
        </w:rPr>
      </w:pPr>
    </w:p>
    <w:p w14:paraId="74165794" w14:textId="64D856AA" w:rsidR="00805A87" w:rsidRDefault="00805A87" w:rsidP="00805A87">
      <w:pPr>
        <w:pStyle w:val="BodyText5"/>
        <w:spacing w:line="274" w:lineRule="exact"/>
        <w:ind w:left="360" w:right="20" w:firstLine="0"/>
        <w:jc w:val="both"/>
        <w:rPr>
          <w:rFonts w:ascii="Times New Roman" w:eastAsia="Arial Unicode MS" w:hAnsi="Times New Roman"/>
          <w:iCs/>
          <w:sz w:val="24"/>
          <w:szCs w:val="24"/>
        </w:rPr>
      </w:pPr>
      <w:r>
        <w:rPr>
          <w:rFonts w:ascii="Times New Roman" w:eastAsia="Arial Unicode MS" w:hAnsi="Times New Roman"/>
          <w:iCs/>
          <w:sz w:val="24"/>
          <w:szCs w:val="24"/>
        </w:rPr>
        <w:t>Vai pareizi mēs saprotam, ka Iepirkuma procedūra ir atklāta, proti, visi iesniegtie pretendentu dokumenti, kas apliecina tirdzniecības tiesiskumu ES un uzskatīti 2.1. un 2.2. punktos, būs pieejami viesiem iepirkuma pretendentiem?</w:t>
      </w:r>
    </w:p>
    <w:p w14:paraId="5A81ACF2" w14:textId="3BD49D0D" w:rsidR="00805A87" w:rsidRDefault="00805A87" w:rsidP="00805A87">
      <w:pPr>
        <w:pStyle w:val="BodyText5"/>
        <w:spacing w:line="274" w:lineRule="exact"/>
        <w:ind w:left="360" w:right="20" w:firstLine="0"/>
        <w:jc w:val="both"/>
        <w:rPr>
          <w:rFonts w:ascii="Times New Roman" w:eastAsia="Arial Unicode MS" w:hAnsi="Times New Roman"/>
          <w:iCs/>
          <w:sz w:val="24"/>
          <w:szCs w:val="24"/>
        </w:rPr>
      </w:pPr>
    </w:p>
    <w:p w14:paraId="6260E93A" w14:textId="77777777" w:rsidR="00805A87" w:rsidRPr="00AD333D" w:rsidRDefault="00805A87" w:rsidP="00805A87">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Pr>
          <w:rFonts w:ascii="Times New Roman" w:eastAsia="Arial Unicode MS" w:hAnsi="Times New Roman" w:cs="Times New Roman"/>
          <w:i/>
          <w:iCs/>
          <w:sz w:val="24"/>
          <w:szCs w:val="24"/>
          <w:u w:val="single"/>
        </w:rPr>
        <w:t>jumu</w:t>
      </w:r>
    </w:p>
    <w:p w14:paraId="3AE05347" w14:textId="243F35BC" w:rsidR="00805A87" w:rsidRPr="0071124C" w:rsidRDefault="00805A87" w:rsidP="00805A87">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iCs/>
          <w:sz w:val="24"/>
          <w:szCs w:val="24"/>
        </w:rPr>
      </w:pPr>
      <w:r w:rsidRPr="009E1554">
        <w:rPr>
          <w:rFonts w:ascii="Times New Roman" w:eastAsia="Arial Unicode MS" w:hAnsi="Times New Roman" w:cs="Times New Roman"/>
          <w:iCs/>
          <w:sz w:val="24"/>
          <w:szCs w:val="24"/>
        </w:rPr>
        <w:t xml:space="preserve">Iepirkuma komisija </w:t>
      </w:r>
      <w:r>
        <w:rPr>
          <w:rFonts w:ascii="Times New Roman" w:eastAsia="Arial Unicode MS" w:hAnsi="Times New Roman" w:cs="Times New Roman"/>
          <w:iCs/>
          <w:sz w:val="24"/>
          <w:szCs w:val="24"/>
        </w:rPr>
        <w:t xml:space="preserve">sniedz šādu atbildi, ka </w:t>
      </w:r>
      <w:r w:rsidR="006731CB" w:rsidRPr="006731CB">
        <w:rPr>
          <w:rFonts w:ascii="Times New Roman" w:eastAsia="Arial Unicode MS" w:hAnsi="Times New Roman" w:cs="Times New Roman"/>
          <w:iCs/>
          <w:sz w:val="24"/>
          <w:szCs w:val="24"/>
        </w:rPr>
        <w:t>AS "Daugavpils satiksme" vēlas iegādāties sejas maskas, kas ir atbilstoši marķētas ar CE marķējumu</w:t>
      </w:r>
      <w:r w:rsidR="00342442">
        <w:rPr>
          <w:rFonts w:ascii="Times New Roman" w:eastAsia="Arial Unicode MS" w:hAnsi="Times New Roman" w:cs="Times New Roman"/>
          <w:iCs/>
          <w:sz w:val="24"/>
          <w:szCs w:val="24"/>
        </w:rPr>
        <w:t xml:space="preserve">, </w:t>
      </w:r>
      <w:r w:rsidR="00342442" w:rsidRPr="0071124C">
        <w:rPr>
          <w:rFonts w:ascii="Times New Roman" w:eastAsia="Arial Unicode MS" w:hAnsi="Times New Roman" w:cs="Times New Roman"/>
          <w:iCs/>
          <w:sz w:val="24"/>
          <w:szCs w:val="24"/>
        </w:rPr>
        <w:t>nepieprasot iesniegt papildus dokumentus šīs prasības izpildes apliecinājumam, bet piegādāt iepirkuma dokumentācijas prasībām, tajā skaitā 1.5.punkta prasībām atbilstošu preci – pretendenta pienākums un atbildība. Turklāt, parakstot un iesniedzot finanšu piedāvājumu, pretendenta apliecina, tas ir uzņemas atbildību, ka piedāvājamā prece atbilst iepirkuma dokumentācijas prasībām. Bez tam, iesniedzot finanšu piedāvājumu, pretendents apliecina, ka ir iepazinies un piekrīt iepirkuma dokumentācijai pievienotā līguma projekta nosacījumiem. Savukārt, līguma projekta 4.1.1.punkts paredz, ka piegādāt</w:t>
      </w:r>
      <w:r w:rsidR="00244D83" w:rsidRPr="0071124C">
        <w:rPr>
          <w:rFonts w:ascii="Times New Roman" w:eastAsia="Arial Unicode MS" w:hAnsi="Times New Roman" w:cs="Times New Roman"/>
          <w:iCs/>
          <w:sz w:val="24"/>
          <w:szCs w:val="24"/>
        </w:rPr>
        <w:t>āj</w:t>
      </w:r>
      <w:r w:rsidR="00342442" w:rsidRPr="0071124C">
        <w:rPr>
          <w:rFonts w:ascii="Times New Roman" w:eastAsia="Arial Unicode MS" w:hAnsi="Times New Roman" w:cs="Times New Roman"/>
          <w:iCs/>
          <w:sz w:val="24"/>
          <w:szCs w:val="24"/>
        </w:rPr>
        <w:t>s apņemas ievērot visus Latvijas Republikā un Eiropas Savienībā spēkā esošu normatīvus</w:t>
      </w:r>
      <w:r w:rsidR="00244D83" w:rsidRPr="0071124C">
        <w:rPr>
          <w:rFonts w:ascii="Times New Roman" w:eastAsia="Arial Unicode MS" w:hAnsi="Times New Roman" w:cs="Times New Roman"/>
          <w:iCs/>
          <w:sz w:val="24"/>
          <w:szCs w:val="24"/>
        </w:rPr>
        <w:t xml:space="preserve">; līguma 5.2.punktā noteikts, ka ja preces pieņemšanas laikā tiek konstatēta kvalitātes neatbilstība, proti, neatbilstība iepirkuma </w:t>
      </w:r>
      <w:r w:rsidR="00244D83" w:rsidRPr="0071124C">
        <w:rPr>
          <w:rFonts w:ascii="Times New Roman" w:eastAsia="Arial Unicode MS" w:hAnsi="Times New Roman" w:cs="Times New Roman"/>
          <w:iCs/>
          <w:sz w:val="24"/>
          <w:szCs w:val="24"/>
        </w:rPr>
        <w:lastRenderedPageBreak/>
        <w:t xml:space="preserve">dokumentācijas prasībām, piegādātājam ar saviem spēkiem un par saviem finanšu līdzekļiem prece būs jāapmaina pret kvalitatīvo, tātad iepirkuma dokumentācijas prasībām atbilstošo; un līguma projekta 6.1.punkts uzliek materiālās atbildības pienākumu par līguma prasību neievērošanu. </w:t>
      </w:r>
    </w:p>
    <w:p w14:paraId="67C5C9E9" w14:textId="29DFCF68" w:rsidR="00BA66CE" w:rsidRPr="0071124C" w:rsidRDefault="00BA66CE" w:rsidP="00805A87">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iCs/>
          <w:sz w:val="24"/>
          <w:szCs w:val="24"/>
        </w:rPr>
      </w:pPr>
    </w:p>
    <w:p w14:paraId="7FEA820C" w14:textId="213B2D06" w:rsidR="007C05CA" w:rsidRPr="0071124C" w:rsidRDefault="00BA66CE" w:rsidP="006731CB">
      <w:pPr>
        <w:pBdr>
          <w:top w:val="nil"/>
          <w:left w:val="nil"/>
          <w:bottom w:val="nil"/>
          <w:right w:val="nil"/>
          <w:between w:val="nil"/>
          <w:bar w:val="nil"/>
        </w:pBdr>
        <w:spacing w:after="0" w:line="240" w:lineRule="auto"/>
        <w:ind w:firstLine="720"/>
        <w:contextualSpacing/>
        <w:jc w:val="both"/>
        <w:rPr>
          <w:rFonts w:ascii="Times New Roman" w:eastAsia="Arial Unicode MS" w:hAnsi="Times New Roman" w:cs="Times New Roman"/>
          <w:iCs/>
          <w:sz w:val="24"/>
          <w:szCs w:val="24"/>
        </w:rPr>
      </w:pPr>
      <w:r w:rsidRPr="0071124C">
        <w:rPr>
          <w:rFonts w:ascii="Times New Roman" w:eastAsia="Arial Unicode MS" w:hAnsi="Times New Roman" w:cs="Times New Roman"/>
          <w:iCs/>
          <w:sz w:val="24"/>
          <w:szCs w:val="24"/>
        </w:rPr>
        <w:t>Iepirkums “Sejas masku iegāde” id.nr. ASDS/2020/81 tiek veikts pamatojoties uz AS “Daugavpils satiksme” iepirkumu veikšanas kārtību, saskaņ</w:t>
      </w:r>
      <w:r w:rsidR="00177D07" w:rsidRPr="0071124C">
        <w:rPr>
          <w:rFonts w:ascii="Times New Roman" w:eastAsia="Arial Unicode MS" w:hAnsi="Times New Roman" w:cs="Times New Roman"/>
          <w:iCs/>
          <w:sz w:val="24"/>
          <w:szCs w:val="24"/>
        </w:rPr>
        <w:t>ā</w:t>
      </w:r>
      <w:r w:rsidRPr="0071124C">
        <w:rPr>
          <w:rFonts w:ascii="Times New Roman" w:eastAsia="Arial Unicode MS" w:hAnsi="Times New Roman" w:cs="Times New Roman"/>
          <w:iCs/>
          <w:sz w:val="24"/>
          <w:szCs w:val="24"/>
        </w:rPr>
        <w:t xml:space="preserve"> ar kuru piedāvājumu atvēršana it atklāta, proti, Iepirkuma komisija atver iesniegtos piedāvājumus tūlīt pēc piedāvājumu iesniegšanas termiņa beigām iepirkuma dokumentos norādītajā vietā un laikā, visi pretendenti</w:t>
      </w:r>
      <w:r w:rsidR="00177D07" w:rsidRPr="0071124C">
        <w:rPr>
          <w:rFonts w:ascii="Times New Roman" w:eastAsia="Arial Unicode MS" w:hAnsi="Times New Roman" w:cs="Times New Roman"/>
          <w:iCs/>
          <w:sz w:val="24"/>
          <w:szCs w:val="24"/>
        </w:rPr>
        <w:t>,</w:t>
      </w:r>
      <w:r w:rsidRPr="0071124C">
        <w:rPr>
          <w:rFonts w:ascii="Times New Roman" w:eastAsia="Arial Unicode MS" w:hAnsi="Times New Roman" w:cs="Times New Roman"/>
          <w:iCs/>
          <w:sz w:val="24"/>
          <w:szCs w:val="24"/>
        </w:rPr>
        <w:t xml:space="preserve"> kuri iesniedza piedāvājumu var piedalīties piedāvājumu atvēršana, un, pēc piedāvājumu atvēršanas sanāksmes dalībnieka pieprasījuma iepirkuma komisija uzrāda Finanšu piedāvājumu, kurā atbilstoši pieprasītajai Finanšu piedāvājuma formai norādīta piedāvātā cena. Pēc piedāvājumu atvēršanas iepirkuma komisija slēgtās sēdēs veic piedāvājumu vērtēšanu</w:t>
      </w:r>
      <w:r w:rsidR="00177D07" w:rsidRPr="0071124C">
        <w:rPr>
          <w:rFonts w:ascii="Times New Roman" w:eastAsia="Arial Unicode MS" w:hAnsi="Times New Roman" w:cs="Times New Roman"/>
          <w:iCs/>
          <w:sz w:val="24"/>
          <w:szCs w:val="24"/>
        </w:rPr>
        <w:t xml:space="preserve">. </w:t>
      </w:r>
    </w:p>
    <w:p w14:paraId="763AF9D8" w14:textId="1AA5B6C5" w:rsidR="00177D07" w:rsidRPr="0071124C" w:rsidRDefault="000E3054" w:rsidP="006731CB">
      <w:pPr>
        <w:pBdr>
          <w:top w:val="nil"/>
          <w:left w:val="nil"/>
          <w:bottom w:val="nil"/>
          <w:right w:val="nil"/>
          <w:between w:val="nil"/>
          <w:bar w:val="nil"/>
        </w:pBdr>
        <w:spacing w:after="0" w:line="240" w:lineRule="auto"/>
        <w:ind w:firstLine="720"/>
        <w:contextualSpacing/>
        <w:jc w:val="both"/>
        <w:rPr>
          <w:rFonts w:ascii="Times New Roman" w:eastAsia="Arial Unicode MS" w:hAnsi="Times New Roman" w:cs="Times New Roman"/>
          <w:iCs/>
          <w:sz w:val="24"/>
          <w:szCs w:val="24"/>
        </w:rPr>
      </w:pPr>
      <w:r w:rsidRPr="0071124C">
        <w:rPr>
          <w:rFonts w:ascii="Times New Roman" w:eastAsia="Arial Unicode MS" w:hAnsi="Times New Roman" w:cs="Times New Roman"/>
          <w:iCs/>
          <w:sz w:val="24"/>
          <w:szCs w:val="24"/>
        </w:rPr>
        <w:t xml:space="preserve">Informācijas atklātības likuma 5.panta otrās daļas 2.punkts paredz ierobežotās pieejamības informācijas statusa piešķiršanu informācijai, kas paredzēta iestādes iekšējai lietošanai. </w:t>
      </w:r>
    </w:p>
    <w:p w14:paraId="626160DB" w14:textId="772FB535" w:rsidR="000E3054" w:rsidRPr="0071124C" w:rsidRDefault="000E3054" w:rsidP="006731CB">
      <w:pPr>
        <w:pBdr>
          <w:top w:val="nil"/>
          <w:left w:val="nil"/>
          <w:bottom w:val="nil"/>
          <w:right w:val="nil"/>
          <w:between w:val="nil"/>
          <w:bar w:val="nil"/>
        </w:pBdr>
        <w:spacing w:after="0" w:line="240" w:lineRule="auto"/>
        <w:ind w:firstLine="720"/>
        <w:contextualSpacing/>
        <w:jc w:val="both"/>
        <w:rPr>
          <w:rFonts w:ascii="Times New Roman" w:eastAsia="Arial Unicode MS" w:hAnsi="Times New Roman" w:cs="Times New Roman"/>
          <w:iCs/>
          <w:sz w:val="24"/>
          <w:szCs w:val="24"/>
        </w:rPr>
      </w:pPr>
      <w:r w:rsidRPr="0071124C">
        <w:rPr>
          <w:rFonts w:ascii="Times New Roman" w:eastAsia="Arial Unicode MS" w:hAnsi="Times New Roman" w:cs="Times New Roman"/>
          <w:iCs/>
          <w:sz w:val="24"/>
          <w:szCs w:val="24"/>
        </w:rPr>
        <w:t>Sabiedrisko pakalpojumu sniedzēju iepirkumu likuma 45.panta trešā daļa nosaka, ka piedāvājumiem un pieteikumiem nav vispārpieejamās informācijas statusa.</w:t>
      </w:r>
    </w:p>
    <w:p w14:paraId="7C47A2CB" w14:textId="1A6B1667" w:rsidR="000E3054" w:rsidRPr="0071124C" w:rsidRDefault="000E3054" w:rsidP="006731CB">
      <w:pPr>
        <w:pBdr>
          <w:top w:val="nil"/>
          <w:left w:val="nil"/>
          <w:bottom w:val="nil"/>
          <w:right w:val="nil"/>
          <w:between w:val="nil"/>
          <w:bar w:val="nil"/>
        </w:pBdr>
        <w:spacing w:after="0" w:line="240" w:lineRule="auto"/>
        <w:ind w:firstLine="720"/>
        <w:contextualSpacing/>
        <w:jc w:val="both"/>
        <w:rPr>
          <w:rFonts w:ascii="Times New Roman" w:eastAsia="Arial Unicode MS" w:hAnsi="Times New Roman" w:cs="Times New Roman"/>
          <w:iCs/>
          <w:sz w:val="24"/>
          <w:szCs w:val="24"/>
        </w:rPr>
      </w:pPr>
      <w:r w:rsidRPr="0071124C">
        <w:rPr>
          <w:rFonts w:ascii="Times New Roman" w:eastAsia="Arial Unicode MS" w:hAnsi="Times New Roman" w:cs="Times New Roman"/>
          <w:iCs/>
          <w:sz w:val="24"/>
          <w:szCs w:val="24"/>
        </w:rPr>
        <w:t xml:space="preserve">AS “Daugavpils satiksme” ar rīkojumu ir apstiprināts ierobežotās pieejamības informācijas saraksts, un tāda statusa informācijas saņemšana ir iespējama tikai pret apliecinājumu ar norādi par šīs informācijas izmantošanas nolūku. </w:t>
      </w:r>
    </w:p>
    <w:p w14:paraId="19473F2B" w14:textId="54BD1729" w:rsidR="000E3054" w:rsidRPr="0071124C" w:rsidRDefault="000E3054" w:rsidP="006731CB">
      <w:pPr>
        <w:pBdr>
          <w:top w:val="nil"/>
          <w:left w:val="nil"/>
          <w:bottom w:val="nil"/>
          <w:right w:val="nil"/>
          <w:between w:val="nil"/>
          <w:bar w:val="nil"/>
        </w:pBdr>
        <w:spacing w:after="0" w:line="240" w:lineRule="auto"/>
        <w:ind w:firstLine="720"/>
        <w:contextualSpacing/>
        <w:jc w:val="both"/>
        <w:rPr>
          <w:rFonts w:ascii="Times New Roman" w:eastAsia="Arial Unicode MS" w:hAnsi="Times New Roman" w:cs="Times New Roman"/>
          <w:iCs/>
          <w:sz w:val="24"/>
          <w:szCs w:val="24"/>
        </w:rPr>
      </w:pPr>
      <w:r w:rsidRPr="0071124C">
        <w:rPr>
          <w:rFonts w:ascii="Times New Roman" w:eastAsia="Arial Unicode MS" w:hAnsi="Times New Roman" w:cs="Times New Roman"/>
          <w:iCs/>
          <w:sz w:val="24"/>
          <w:szCs w:val="24"/>
        </w:rPr>
        <w:t xml:space="preserve">Pamatojoties uz visu augstāk izklāstīto, iepirkuma komisija norāda, ka pretendents, ievērojot noteikto procedūru, proti, parakstot attiecīgu apliecinājumu, pēc iepirkuma rezultātu paziņošanas tiesīgs saņemt ierobežotas pieejamības informāciju. </w:t>
      </w:r>
    </w:p>
    <w:bookmarkEnd w:id="0"/>
    <w:p w14:paraId="2BE6177F" w14:textId="4FAB0B7D" w:rsidR="00DD1283" w:rsidRDefault="00B079F6" w:rsidP="00374120">
      <w:pPr>
        <w:suppressAutoHyphens/>
        <w:autoSpaceDN w:val="0"/>
        <w:spacing w:after="0" w:line="240" w:lineRule="auto"/>
        <w:jc w:val="right"/>
        <w:textAlignment w:val="baseline"/>
      </w:pPr>
      <w:r w:rsidRPr="00B079F6">
        <w:rPr>
          <w:rFonts w:ascii="Times New Roman" w:eastAsia="Times New Roman" w:hAnsi="Times New Roman" w:cs="Times New Roman"/>
          <w:position w:val="7"/>
          <w:sz w:val="24"/>
          <w:szCs w:val="24"/>
          <w:lang w:eastAsia="lv-LV"/>
        </w:rPr>
        <w:t>Iepirkuma komisija</w:t>
      </w:r>
    </w:p>
    <w:sectPr w:rsidR="00DD1283" w:rsidSect="00B079F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3480C"/>
    <w:multiLevelType w:val="hybridMultilevel"/>
    <w:tmpl w:val="12EC33C2"/>
    <w:lvl w:ilvl="0" w:tplc="7C8471A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D"/>
    <w:rsid w:val="000E3054"/>
    <w:rsid w:val="00177D07"/>
    <w:rsid w:val="00244D83"/>
    <w:rsid w:val="00342442"/>
    <w:rsid w:val="00352DB2"/>
    <w:rsid w:val="00374120"/>
    <w:rsid w:val="003D3AEB"/>
    <w:rsid w:val="006731CB"/>
    <w:rsid w:val="00701E4F"/>
    <w:rsid w:val="0071124C"/>
    <w:rsid w:val="007A208D"/>
    <w:rsid w:val="007C05CA"/>
    <w:rsid w:val="00805A87"/>
    <w:rsid w:val="009D50FF"/>
    <w:rsid w:val="009E1554"/>
    <w:rsid w:val="00A048C6"/>
    <w:rsid w:val="00AD333D"/>
    <w:rsid w:val="00B079F6"/>
    <w:rsid w:val="00B249AA"/>
    <w:rsid w:val="00B425C9"/>
    <w:rsid w:val="00BA66CE"/>
    <w:rsid w:val="00DA109B"/>
    <w:rsid w:val="00DD1283"/>
    <w:rsid w:val="00E555D5"/>
    <w:rsid w:val="00ED1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F346"/>
  <w15:chartTrackingRefBased/>
  <w15:docId w15:val="{52FACB98-756C-4C27-B6CE-CA1FE0B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A87"/>
    <w:pPr>
      <w:ind w:left="720"/>
      <w:contextualSpacing/>
    </w:pPr>
  </w:style>
  <w:style w:type="paragraph" w:customStyle="1" w:styleId="BodyText5">
    <w:name w:val="Body Text5"/>
    <w:basedOn w:val="Normal"/>
    <w:rsid w:val="00805A87"/>
    <w:pPr>
      <w:widowControl w:val="0"/>
      <w:shd w:val="clear" w:color="auto" w:fill="FFFFFF"/>
      <w:suppressAutoHyphens/>
      <w:autoSpaceDN w:val="0"/>
      <w:spacing w:after="0" w:line="989" w:lineRule="exact"/>
      <w:ind w:hanging="520"/>
      <w:jc w:val="center"/>
      <w:textAlignment w:val="baseline"/>
    </w:pPr>
    <w:rPr>
      <w:rFonts w:ascii="Calibri" w:eastAsia="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8983-ED4D-4D69-ACFD-F8B8F484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2741</Words>
  <Characters>1563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Nadežda Kondrašova</cp:lastModifiedBy>
  <cp:revision>3</cp:revision>
  <cp:lastPrinted>2019-03-27T13:52:00Z</cp:lastPrinted>
  <dcterms:created xsi:type="dcterms:W3CDTF">2020-11-02T10:06:00Z</dcterms:created>
  <dcterms:modified xsi:type="dcterms:W3CDTF">2020-11-02T10:08:00Z</dcterms:modified>
</cp:coreProperties>
</file>