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AFE16" w14:textId="77777777" w:rsidR="00F55669" w:rsidRPr="00273B31" w:rsidRDefault="00F55669" w:rsidP="008849E4">
      <w:pPr>
        <w:pStyle w:val="Header"/>
        <w:tabs>
          <w:tab w:val="clear" w:pos="4153"/>
          <w:tab w:val="clear" w:pos="8306"/>
        </w:tabs>
        <w:jc w:val="right"/>
        <w:rPr>
          <w:b/>
        </w:rPr>
      </w:pPr>
      <w:bookmarkStart w:id="0" w:name="OLE_LINK3"/>
      <w:bookmarkStart w:id="1" w:name="OLE_LINK4"/>
      <w:bookmarkStart w:id="2" w:name="OLE_LINK2"/>
      <w:r w:rsidRPr="00273B31">
        <w:rPr>
          <w:b/>
        </w:rPr>
        <w:t>APSTIPRINĀTS:</w:t>
      </w:r>
    </w:p>
    <w:p w14:paraId="53125CC5" w14:textId="77777777" w:rsidR="00F55669" w:rsidRPr="00273B31" w:rsidRDefault="00F55669" w:rsidP="00F55669">
      <w:pPr>
        <w:jc w:val="right"/>
        <w:rPr>
          <w:bCs/>
        </w:rPr>
      </w:pPr>
      <w:r w:rsidRPr="00273B31">
        <w:rPr>
          <w:bCs/>
        </w:rPr>
        <w:t>AS ,,Daugavpils satiksme”</w:t>
      </w:r>
    </w:p>
    <w:p w14:paraId="027DD60D" w14:textId="77777777" w:rsidR="00F55669" w:rsidRPr="00273B31" w:rsidRDefault="00F55669" w:rsidP="00F55669">
      <w:pPr>
        <w:jc w:val="right"/>
        <w:rPr>
          <w:bCs/>
        </w:rPr>
      </w:pPr>
      <w:r w:rsidRPr="00273B31">
        <w:rPr>
          <w:bCs/>
        </w:rPr>
        <w:t xml:space="preserve">Iepirkuma komisijas </w:t>
      </w:r>
    </w:p>
    <w:p w14:paraId="30895417" w14:textId="2CD4BA8E" w:rsidR="00F55669" w:rsidRPr="00273B31" w:rsidRDefault="0066696E" w:rsidP="00F55669">
      <w:pPr>
        <w:jc w:val="right"/>
        <w:rPr>
          <w:bCs/>
        </w:rPr>
      </w:pPr>
      <w:r w:rsidRPr="00273B31">
        <w:rPr>
          <w:bCs/>
        </w:rPr>
        <w:t>20</w:t>
      </w:r>
      <w:r w:rsidR="000F1CBA">
        <w:rPr>
          <w:bCs/>
        </w:rPr>
        <w:t>20</w:t>
      </w:r>
      <w:r w:rsidR="0099346B" w:rsidRPr="00314AD7">
        <w:rPr>
          <w:bCs/>
        </w:rPr>
        <w:t xml:space="preserve">.gada </w:t>
      </w:r>
      <w:r w:rsidR="000F1CBA">
        <w:rPr>
          <w:bCs/>
        </w:rPr>
        <w:t>__</w:t>
      </w:r>
      <w:r w:rsidR="00D927A8" w:rsidRPr="00737D94">
        <w:rPr>
          <w:bCs/>
          <w:color w:val="000000" w:themeColor="text1"/>
        </w:rPr>
        <w:t>.</w:t>
      </w:r>
      <w:r w:rsidR="006D1BEC">
        <w:rPr>
          <w:bCs/>
        </w:rPr>
        <w:t>augusta</w:t>
      </w:r>
      <w:r w:rsidR="00184125" w:rsidRPr="00314AD7">
        <w:rPr>
          <w:bCs/>
        </w:rPr>
        <w:t xml:space="preserve"> </w:t>
      </w:r>
      <w:r w:rsidR="00F55669" w:rsidRPr="00314AD7">
        <w:rPr>
          <w:bCs/>
        </w:rPr>
        <w:t>sēdē</w:t>
      </w:r>
    </w:p>
    <w:p w14:paraId="1F6BC602" w14:textId="77777777" w:rsidR="00F55669" w:rsidRPr="00273B31" w:rsidRDefault="00F55669" w:rsidP="00F55669">
      <w:pPr>
        <w:jc w:val="right"/>
        <w:rPr>
          <w:bCs/>
        </w:rPr>
      </w:pPr>
      <w:r w:rsidRPr="00273B31">
        <w:rPr>
          <w:bCs/>
        </w:rPr>
        <w:t>Iepirkuma komisijas priekšsēdētājs</w:t>
      </w:r>
    </w:p>
    <w:p w14:paraId="0498086E" w14:textId="67BB2AB2" w:rsidR="00F55669" w:rsidRPr="00273B31" w:rsidRDefault="000F1CBA" w:rsidP="00F55669">
      <w:pPr>
        <w:jc w:val="right"/>
        <w:rPr>
          <w:bCs/>
        </w:rPr>
      </w:pPr>
      <w:r>
        <w:rPr>
          <w:bCs/>
        </w:rPr>
        <w:t>Tehniskais direktors</w:t>
      </w:r>
    </w:p>
    <w:p w14:paraId="5788254C" w14:textId="15E50C17" w:rsidR="00F55669" w:rsidRPr="00273B31" w:rsidRDefault="00F55669" w:rsidP="00F55669">
      <w:pPr>
        <w:jc w:val="right"/>
        <w:rPr>
          <w:bCs/>
          <w:sz w:val="28"/>
          <w:szCs w:val="28"/>
        </w:rPr>
      </w:pPr>
      <w:r w:rsidRPr="00273B31">
        <w:rPr>
          <w:bCs/>
        </w:rPr>
        <w:t xml:space="preserve">_________________ </w:t>
      </w:r>
      <w:r w:rsidR="00BD162E" w:rsidRPr="00273B31">
        <w:rPr>
          <w:bCs/>
        </w:rPr>
        <w:t>/</w:t>
      </w:r>
      <w:proofErr w:type="spellStart"/>
      <w:r w:rsidR="000F1CBA">
        <w:rPr>
          <w:bCs/>
        </w:rPr>
        <w:t>D.Rodionovs</w:t>
      </w:r>
      <w:proofErr w:type="spellEnd"/>
      <w:r w:rsidR="00737D94" w:rsidRPr="00737D94">
        <w:rPr>
          <w:bCs/>
          <w:color w:val="000000" w:themeColor="text1"/>
        </w:rPr>
        <w:t xml:space="preserve"> </w:t>
      </w:r>
      <w:r w:rsidR="00BD162E" w:rsidRPr="00737D94">
        <w:rPr>
          <w:bCs/>
          <w:color w:val="000000" w:themeColor="text1"/>
        </w:rPr>
        <w:t>/</w:t>
      </w:r>
    </w:p>
    <w:p w14:paraId="1D0BBD70" w14:textId="77777777" w:rsidR="00F55669" w:rsidRPr="00273B31" w:rsidRDefault="00F55669" w:rsidP="00F55669">
      <w:pPr>
        <w:jc w:val="right"/>
        <w:rPr>
          <w:bCs/>
          <w:sz w:val="28"/>
          <w:szCs w:val="28"/>
        </w:rPr>
      </w:pPr>
    </w:p>
    <w:p w14:paraId="666F2995" w14:textId="77777777" w:rsidR="00F55669" w:rsidRPr="00273B31" w:rsidRDefault="00F55669" w:rsidP="00F55669">
      <w:pPr>
        <w:jc w:val="right"/>
        <w:rPr>
          <w:b/>
          <w:bCs/>
          <w:sz w:val="22"/>
          <w:szCs w:val="22"/>
        </w:rPr>
      </w:pPr>
    </w:p>
    <w:p w14:paraId="519B264C" w14:textId="77777777" w:rsidR="00F55669" w:rsidRPr="00273B31" w:rsidRDefault="00F55669" w:rsidP="00F55669">
      <w:pPr>
        <w:jc w:val="right"/>
        <w:rPr>
          <w:b/>
          <w:bCs/>
          <w:sz w:val="22"/>
          <w:szCs w:val="22"/>
        </w:rPr>
      </w:pPr>
    </w:p>
    <w:p w14:paraId="48192466" w14:textId="77777777" w:rsidR="00F55669" w:rsidRPr="00273B31" w:rsidRDefault="00F55669" w:rsidP="00F55669">
      <w:pPr>
        <w:jc w:val="right"/>
        <w:rPr>
          <w:b/>
          <w:bCs/>
          <w:sz w:val="22"/>
          <w:szCs w:val="22"/>
        </w:rPr>
      </w:pPr>
      <w:r w:rsidRPr="00273B31">
        <w:rPr>
          <w:b/>
          <w:bCs/>
          <w:sz w:val="22"/>
          <w:szCs w:val="22"/>
        </w:rPr>
        <w:t xml:space="preserve"> </w:t>
      </w:r>
    </w:p>
    <w:p w14:paraId="07964163" w14:textId="77777777" w:rsidR="006C5F83" w:rsidRPr="00B3065C" w:rsidRDefault="005E2BB8" w:rsidP="005E2BB8">
      <w:pPr>
        <w:pStyle w:val="Heading1"/>
        <w:keepLines w:val="0"/>
        <w:numPr>
          <w:ilvl w:val="0"/>
          <w:numId w:val="0"/>
        </w:numPr>
        <w:tabs>
          <w:tab w:val="left" w:pos="3969"/>
        </w:tabs>
        <w:suppressAutoHyphens w:val="0"/>
        <w:spacing w:before="240" w:after="60"/>
        <w:jc w:val="center"/>
        <w:rPr>
          <w:b/>
          <w:sz w:val="44"/>
          <w:szCs w:val="44"/>
        </w:rPr>
      </w:pPr>
      <w:bookmarkStart w:id="3" w:name="_Hlk83025557"/>
      <w:r w:rsidRPr="00273B31">
        <w:rPr>
          <w:b/>
          <w:sz w:val="44"/>
          <w:szCs w:val="44"/>
        </w:rPr>
        <w:t>IEPIRKUMA</w:t>
      </w:r>
      <w:r w:rsidR="00B3065C">
        <w:rPr>
          <w:b/>
          <w:sz w:val="44"/>
          <w:szCs w:val="44"/>
        </w:rPr>
        <w:t xml:space="preserve"> PROCEDŪRAS</w:t>
      </w:r>
    </w:p>
    <w:p w14:paraId="2A572EC2" w14:textId="77777777" w:rsidR="006C5F83" w:rsidRPr="00273B31" w:rsidRDefault="00633C70" w:rsidP="006C5F83">
      <w:pPr>
        <w:jc w:val="center"/>
        <w:rPr>
          <w:b/>
          <w:sz w:val="44"/>
          <w:szCs w:val="44"/>
        </w:rPr>
      </w:pPr>
      <w:r>
        <w:rPr>
          <w:b/>
          <w:sz w:val="44"/>
          <w:szCs w:val="44"/>
        </w:rPr>
        <w:t>“</w:t>
      </w:r>
      <w:r w:rsidR="00D927A8">
        <w:rPr>
          <w:b/>
          <w:sz w:val="44"/>
          <w:szCs w:val="44"/>
        </w:rPr>
        <w:t>AS</w:t>
      </w:r>
      <w:r>
        <w:rPr>
          <w:b/>
          <w:sz w:val="44"/>
          <w:szCs w:val="44"/>
        </w:rPr>
        <w:t xml:space="preserve"> “</w:t>
      </w:r>
      <w:r w:rsidR="00D927A8">
        <w:rPr>
          <w:b/>
          <w:sz w:val="44"/>
          <w:szCs w:val="44"/>
        </w:rPr>
        <w:t>Daugavpils satiksme” darbinieku veselības apdrošināšana</w:t>
      </w:r>
      <w:r w:rsidR="00B3065C">
        <w:rPr>
          <w:b/>
          <w:sz w:val="44"/>
          <w:szCs w:val="44"/>
        </w:rPr>
        <w:t>”</w:t>
      </w:r>
    </w:p>
    <w:p w14:paraId="6DA9A05D" w14:textId="46FACEF5" w:rsidR="00F55669" w:rsidRPr="00273B31" w:rsidRDefault="00132C77" w:rsidP="00F55669">
      <w:pPr>
        <w:jc w:val="center"/>
        <w:rPr>
          <w:b/>
          <w:sz w:val="44"/>
          <w:szCs w:val="44"/>
        </w:rPr>
      </w:pPr>
      <w:r w:rsidRPr="00273B31">
        <w:rPr>
          <w:b/>
          <w:sz w:val="44"/>
          <w:szCs w:val="44"/>
        </w:rPr>
        <w:t xml:space="preserve">identifikācijas Nr. </w:t>
      </w:r>
      <w:r w:rsidR="00C20019">
        <w:rPr>
          <w:b/>
          <w:sz w:val="44"/>
          <w:szCs w:val="44"/>
        </w:rPr>
        <w:t>ASDS/20</w:t>
      </w:r>
      <w:r w:rsidR="000F1CBA">
        <w:rPr>
          <w:b/>
          <w:sz w:val="44"/>
          <w:szCs w:val="44"/>
        </w:rPr>
        <w:t>20</w:t>
      </w:r>
      <w:r w:rsidR="00C20019">
        <w:rPr>
          <w:b/>
          <w:sz w:val="44"/>
          <w:szCs w:val="44"/>
        </w:rPr>
        <w:t>/</w:t>
      </w:r>
      <w:r w:rsidR="000F1CBA">
        <w:rPr>
          <w:b/>
          <w:sz w:val="44"/>
          <w:szCs w:val="44"/>
        </w:rPr>
        <w:t>66</w:t>
      </w:r>
    </w:p>
    <w:p w14:paraId="1F7A1276" w14:textId="77777777" w:rsidR="00F55669" w:rsidRPr="00273B31" w:rsidRDefault="00F55669" w:rsidP="00F55669">
      <w:pPr>
        <w:jc w:val="center"/>
      </w:pPr>
    </w:p>
    <w:p w14:paraId="29230A51" w14:textId="77777777" w:rsidR="00F55669" w:rsidRPr="00273B31" w:rsidRDefault="00F55669" w:rsidP="007D6BCE">
      <w:pPr>
        <w:rPr>
          <w:b/>
          <w:sz w:val="40"/>
          <w:szCs w:val="40"/>
        </w:rPr>
      </w:pPr>
    </w:p>
    <w:p w14:paraId="404F89E9" w14:textId="77777777" w:rsidR="006C5F83" w:rsidRPr="00273B31" w:rsidRDefault="006C5F83" w:rsidP="007D6BCE">
      <w:pPr>
        <w:rPr>
          <w:b/>
          <w:sz w:val="40"/>
          <w:szCs w:val="40"/>
        </w:rPr>
      </w:pPr>
    </w:p>
    <w:p w14:paraId="466A8A3C" w14:textId="77777777" w:rsidR="006C5F83" w:rsidRPr="00273B31" w:rsidRDefault="006C5F83" w:rsidP="007D6BCE">
      <w:pPr>
        <w:rPr>
          <w:b/>
          <w:sz w:val="40"/>
          <w:szCs w:val="40"/>
        </w:rPr>
      </w:pPr>
    </w:p>
    <w:p w14:paraId="0045EA6E" w14:textId="77777777" w:rsidR="006C5F83" w:rsidRPr="00273B31" w:rsidRDefault="006C5F83" w:rsidP="007D6BCE">
      <w:pPr>
        <w:rPr>
          <w:b/>
          <w:sz w:val="40"/>
          <w:szCs w:val="40"/>
        </w:rPr>
      </w:pPr>
    </w:p>
    <w:p w14:paraId="153F2E25" w14:textId="14A93B3D" w:rsidR="00F55669" w:rsidRPr="00273B31" w:rsidRDefault="000F1CBA" w:rsidP="00F55669">
      <w:pPr>
        <w:jc w:val="center"/>
        <w:rPr>
          <w:b/>
          <w:sz w:val="48"/>
          <w:szCs w:val="48"/>
        </w:rPr>
      </w:pPr>
      <w:r>
        <w:rPr>
          <w:b/>
          <w:sz w:val="48"/>
          <w:szCs w:val="48"/>
        </w:rPr>
        <w:t>Iepirkuma dokumentācija</w:t>
      </w:r>
    </w:p>
    <w:p w14:paraId="33D9ED0D" w14:textId="77777777" w:rsidR="00F55669" w:rsidRPr="00273B31" w:rsidRDefault="00F55669" w:rsidP="00F55669">
      <w:pPr>
        <w:rPr>
          <w:sz w:val="22"/>
          <w:szCs w:val="22"/>
        </w:rPr>
      </w:pPr>
    </w:p>
    <w:p w14:paraId="4A67E8FD" w14:textId="77777777" w:rsidR="00F55669" w:rsidRPr="00273B31" w:rsidRDefault="00F55669" w:rsidP="00F55669">
      <w:pPr>
        <w:rPr>
          <w:sz w:val="22"/>
          <w:szCs w:val="22"/>
        </w:rPr>
      </w:pPr>
    </w:p>
    <w:p w14:paraId="0F621917" w14:textId="77777777" w:rsidR="00F603C4" w:rsidRPr="00273B31" w:rsidRDefault="00F603C4" w:rsidP="00F55669">
      <w:pPr>
        <w:rPr>
          <w:sz w:val="22"/>
          <w:szCs w:val="22"/>
        </w:rPr>
      </w:pPr>
    </w:p>
    <w:p w14:paraId="41693F67" w14:textId="77777777" w:rsidR="00F55669" w:rsidRPr="00273B31" w:rsidRDefault="00F55669" w:rsidP="00F55669">
      <w:pPr>
        <w:jc w:val="center"/>
        <w:rPr>
          <w:sz w:val="28"/>
          <w:szCs w:val="28"/>
        </w:rPr>
      </w:pPr>
    </w:p>
    <w:p w14:paraId="7DB22729" w14:textId="77777777" w:rsidR="006C5F83" w:rsidRDefault="006C5F83" w:rsidP="00F55669">
      <w:pPr>
        <w:jc w:val="center"/>
        <w:rPr>
          <w:sz w:val="28"/>
          <w:szCs w:val="28"/>
        </w:rPr>
      </w:pPr>
    </w:p>
    <w:p w14:paraId="36953A72" w14:textId="77777777" w:rsidR="00D927A8" w:rsidRDefault="00D927A8" w:rsidP="00F55669">
      <w:pPr>
        <w:jc w:val="center"/>
        <w:rPr>
          <w:sz w:val="28"/>
          <w:szCs w:val="28"/>
        </w:rPr>
      </w:pPr>
    </w:p>
    <w:p w14:paraId="15EFE648" w14:textId="77777777" w:rsidR="00D927A8" w:rsidRDefault="00D927A8" w:rsidP="00F55669">
      <w:pPr>
        <w:jc w:val="center"/>
        <w:rPr>
          <w:sz w:val="28"/>
          <w:szCs w:val="28"/>
        </w:rPr>
      </w:pPr>
    </w:p>
    <w:p w14:paraId="2F621AD8" w14:textId="77777777" w:rsidR="00D927A8" w:rsidRDefault="00D927A8" w:rsidP="00F55669">
      <w:pPr>
        <w:jc w:val="center"/>
        <w:rPr>
          <w:sz w:val="28"/>
          <w:szCs w:val="28"/>
        </w:rPr>
      </w:pPr>
    </w:p>
    <w:p w14:paraId="61AC9D45" w14:textId="77777777" w:rsidR="00D927A8" w:rsidRDefault="00D927A8" w:rsidP="00F55669">
      <w:pPr>
        <w:jc w:val="center"/>
        <w:rPr>
          <w:sz w:val="28"/>
          <w:szCs w:val="28"/>
        </w:rPr>
      </w:pPr>
    </w:p>
    <w:p w14:paraId="361A40E0" w14:textId="77777777" w:rsidR="00D927A8" w:rsidRDefault="00D927A8" w:rsidP="00F55669">
      <w:pPr>
        <w:jc w:val="center"/>
        <w:rPr>
          <w:sz w:val="28"/>
          <w:szCs w:val="28"/>
        </w:rPr>
      </w:pPr>
    </w:p>
    <w:p w14:paraId="28379EED" w14:textId="77777777" w:rsidR="00D927A8" w:rsidRDefault="00D927A8" w:rsidP="00F55669">
      <w:pPr>
        <w:jc w:val="center"/>
        <w:rPr>
          <w:sz w:val="28"/>
          <w:szCs w:val="28"/>
        </w:rPr>
      </w:pPr>
    </w:p>
    <w:p w14:paraId="78D8C3DC" w14:textId="77777777" w:rsidR="00D927A8" w:rsidRDefault="00D927A8" w:rsidP="00F55669">
      <w:pPr>
        <w:jc w:val="center"/>
        <w:rPr>
          <w:sz w:val="28"/>
          <w:szCs w:val="28"/>
        </w:rPr>
      </w:pPr>
    </w:p>
    <w:p w14:paraId="2EDEBFFD" w14:textId="77777777" w:rsidR="00D927A8" w:rsidRDefault="00D927A8" w:rsidP="00F55669">
      <w:pPr>
        <w:jc w:val="center"/>
        <w:rPr>
          <w:sz w:val="28"/>
          <w:szCs w:val="28"/>
        </w:rPr>
      </w:pPr>
    </w:p>
    <w:p w14:paraId="32782A7F" w14:textId="77777777" w:rsidR="00D927A8" w:rsidRDefault="00D927A8" w:rsidP="00F55669">
      <w:pPr>
        <w:jc w:val="center"/>
        <w:rPr>
          <w:sz w:val="28"/>
          <w:szCs w:val="28"/>
        </w:rPr>
      </w:pPr>
    </w:p>
    <w:p w14:paraId="47031EF5" w14:textId="77777777" w:rsidR="00D927A8" w:rsidRDefault="00D927A8" w:rsidP="00F55669">
      <w:pPr>
        <w:jc w:val="center"/>
        <w:rPr>
          <w:sz w:val="28"/>
          <w:szCs w:val="28"/>
        </w:rPr>
      </w:pPr>
    </w:p>
    <w:p w14:paraId="5DC76828" w14:textId="77777777" w:rsidR="00D927A8" w:rsidRPr="00273B31" w:rsidRDefault="00D927A8" w:rsidP="00F55669">
      <w:pPr>
        <w:jc w:val="center"/>
        <w:rPr>
          <w:sz w:val="28"/>
          <w:szCs w:val="28"/>
        </w:rPr>
      </w:pPr>
    </w:p>
    <w:p w14:paraId="45F3A77D" w14:textId="77777777" w:rsidR="00F55669" w:rsidRPr="00273B31" w:rsidRDefault="00F55669" w:rsidP="00F55669">
      <w:pPr>
        <w:jc w:val="center"/>
        <w:rPr>
          <w:sz w:val="28"/>
          <w:szCs w:val="28"/>
        </w:rPr>
      </w:pPr>
    </w:p>
    <w:p w14:paraId="2F6D41E6" w14:textId="6A3FA156" w:rsidR="00F55669" w:rsidRPr="00273B31" w:rsidRDefault="00F55669" w:rsidP="00F55669">
      <w:pPr>
        <w:jc w:val="center"/>
        <w:rPr>
          <w:sz w:val="28"/>
          <w:szCs w:val="28"/>
        </w:rPr>
      </w:pPr>
      <w:r w:rsidRPr="00273B31">
        <w:rPr>
          <w:sz w:val="28"/>
          <w:szCs w:val="28"/>
        </w:rPr>
        <w:t>Daugavpilī, 20</w:t>
      </w:r>
      <w:bookmarkEnd w:id="3"/>
      <w:r w:rsidR="000F1CBA">
        <w:rPr>
          <w:sz w:val="28"/>
          <w:szCs w:val="28"/>
        </w:rPr>
        <w:t>20</w:t>
      </w:r>
    </w:p>
    <w:p w14:paraId="0D85E614" w14:textId="77777777" w:rsidR="003D6AE8" w:rsidRPr="00273B31" w:rsidRDefault="003D6AE8" w:rsidP="00F55669">
      <w:pPr>
        <w:jc w:val="center"/>
        <w:rPr>
          <w:sz w:val="28"/>
          <w:szCs w:val="28"/>
        </w:rPr>
      </w:pPr>
    </w:p>
    <w:p w14:paraId="64D858B7" w14:textId="77777777" w:rsidR="003D6AE8" w:rsidRPr="00273B31" w:rsidRDefault="003D6AE8" w:rsidP="00F55669">
      <w:pPr>
        <w:jc w:val="center"/>
        <w:rPr>
          <w:sz w:val="28"/>
          <w:szCs w:val="28"/>
        </w:rPr>
      </w:pPr>
    </w:p>
    <w:p w14:paraId="5AD0614F" w14:textId="77777777" w:rsidR="00464062" w:rsidRDefault="00464062" w:rsidP="00F55669">
      <w:pPr>
        <w:rPr>
          <w:sz w:val="28"/>
          <w:szCs w:val="28"/>
        </w:rPr>
      </w:pPr>
    </w:p>
    <w:p w14:paraId="2A1070DE" w14:textId="77777777" w:rsidR="00464062" w:rsidRPr="00273B31" w:rsidRDefault="00464062" w:rsidP="00464062">
      <w:pPr>
        <w:sectPr w:rsidR="00464062" w:rsidRPr="00273B31" w:rsidSect="00464062">
          <w:pgSz w:w="11905" w:h="16837"/>
          <w:pgMar w:top="1134" w:right="851" w:bottom="1134" w:left="1701" w:header="720" w:footer="709" w:gutter="0"/>
          <w:cols w:space="720"/>
          <w:docGrid w:linePitch="360"/>
        </w:sectPr>
      </w:pPr>
    </w:p>
    <w:p w14:paraId="53C6B7A2" w14:textId="77777777" w:rsidR="00464062" w:rsidRPr="00273B31" w:rsidRDefault="00464062" w:rsidP="00F55669">
      <w:pPr>
        <w:sectPr w:rsidR="00464062" w:rsidRPr="00273B31" w:rsidSect="00F55669">
          <w:footerReference w:type="default" r:id="rId8"/>
          <w:pgSz w:w="11905" w:h="16837"/>
          <w:pgMar w:top="1134" w:right="851" w:bottom="426" w:left="1701" w:header="720" w:footer="709" w:gutter="0"/>
          <w:cols w:space="720"/>
          <w:docGrid w:linePitch="360"/>
        </w:sectPr>
      </w:pPr>
    </w:p>
    <w:p w14:paraId="097FAA88" w14:textId="77777777" w:rsidR="00F55669" w:rsidRPr="00BA3806" w:rsidRDefault="005E2BB8" w:rsidP="00BA3806">
      <w:pPr>
        <w:pStyle w:val="ListParagraph"/>
        <w:numPr>
          <w:ilvl w:val="0"/>
          <w:numId w:val="8"/>
        </w:numPr>
        <w:rPr>
          <w:b/>
        </w:rPr>
      </w:pPr>
      <w:bookmarkStart w:id="4" w:name="_Toc277402330"/>
      <w:r w:rsidRPr="00BA3806">
        <w:rPr>
          <w:b/>
        </w:rPr>
        <w:t>Iepirkuma</w:t>
      </w:r>
      <w:r w:rsidR="00B3065C" w:rsidRPr="00B3065C">
        <w:t xml:space="preserve"> </w:t>
      </w:r>
      <w:r w:rsidR="00B3065C" w:rsidRPr="00BA3806">
        <w:rPr>
          <w:b/>
        </w:rPr>
        <w:t xml:space="preserve">procedūras </w:t>
      </w:r>
      <w:r w:rsidR="00F55669" w:rsidRPr="00BA3806">
        <w:rPr>
          <w:b/>
        </w:rPr>
        <w:t xml:space="preserve"> identifikācijas numurs, Pas</w:t>
      </w:r>
      <w:bookmarkEnd w:id="4"/>
      <w:r w:rsidR="00F55669" w:rsidRPr="00BA3806">
        <w:rPr>
          <w:b/>
        </w:rPr>
        <w:t>ūtītājs</w:t>
      </w:r>
    </w:p>
    <w:p w14:paraId="01BDCD5F" w14:textId="6DD24B83" w:rsidR="00F55669" w:rsidRPr="00283C1B" w:rsidRDefault="005E2BB8" w:rsidP="005D13E3">
      <w:pPr>
        <w:pStyle w:val="StyleStyle1Justified"/>
        <w:numPr>
          <w:ilvl w:val="1"/>
          <w:numId w:val="8"/>
        </w:numPr>
        <w:ind w:left="851" w:hanging="567"/>
        <w:rPr>
          <w:color w:val="000000" w:themeColor="text1"/>
          <w:sz w:val="24"/>
          <w:szCs w:val="24"/>
        </w:rPr>
      </w:pPr>
      <w:r w:rsidRPr="00273B31">
        <w:rPr>
          <w:sz w:val="24"/>
          <w:szCs w:val="24"/>
        </w:rPr>
        <w:t>Iepirkum</w:t>
      </w:r>
      <w:r w:rsidR="00912B4A" w:rsidRPr="00273B31">
        <w:rPr>
          <w:sz w:val="24"/>
          <w:szCs w:val="24"/>
        </w:rPr>
        <w:t>a</w:t>
      </w:r>
      <w:r w:rsidR="00F55669" w:rsidRPr="00273B31">
        <w:rPr>
          <w:sz w:val="24"/>
          <w:szCs w:val="24"/>
        </w:rPr>
        <w:t xml:space="preserve"> </w:t>
      </w:r>
      <w:r w:rsidR="00B3065C">
        <w:t>procedūras</w:t>
      </w:r>
      <w:r w:rsidR="00B3065C" w:rsidRPr="00273B31">
        <w:rPr>
          <w:sz w:val="24"/>
          <w:szCs w:val="24"/>
        </w:rPr>
        <w:t xml:space="preserve"> </w:t>
      </w:r>
      <w:r w:rsidR="00F55669" w:rsidRPr="00273B31">
        <w:rPr>
          <w:sz w:val="24"/>
          <w:szCs w:val="24"/>
        </w:rPr>
        <w:t>identi</w:t>
      </w:r>
      <w:r w:rsidR="00C20019">
        <w:rPr>
          <w:sz w:val="24"/>
          <w:szCs w:val="24"/>
        </w:rPr>
        <w:t>fikācijas numurs ir ASDS/</w:t>
      </w:r>
      <w:r w:rsidR="00DC1FB0">
        <w:rPr>
          <w:color w:val="000000" w:themeColor="text1"/>
          <w:sz w:val="24"/>
          <w:szCs w:val="24"/>
        </w:rPr>
        <w:t>20</w:t>
      </w:r>
      <w:r w:rsidR="000F1CBA">
        <w:rPr>
          <w:color w:val="000000" w:themeColor="text1"/>
          <w:sz w:val="24"/>
          <w:szCs w:val="24"/>
        </w:rPr>
        <w:t>20</w:t>
      </w:r>
      <w:r w:rsidR="00DC1FB0">
        <w:rPr>
          <w:color w:val="000000" w:themeColor="text1"/>
          <w:sz w:val="24"/>
          <w:szCs w:val="24"/>
        </w:rPr>
        <w:t>/</w:t>
      </w:r>
      <w:r w:rsidR="000F1CBA">
        <w:rPr>
          <w:color w:val="000000" w:themeColor="text1"/>
          <w:sz w:val="24"/>
          <w:szCs w:val="24"/>
        </w:rPr>
        <w:t>66</w:t>
      </w:r>
      <w:r w:rsidR="00F55669" w:rsidRPr="00283C1B">
        <w:rPr>
          <w:color w:val="000000" w:themeColor="text1"/>
          <w:sz w:val="24"/>
          <w:szCs w:val="24"/>
        </w:rPr>
        <w:t>.</w:t>
      </w:r>
    </w:p>
    <w:p w14:paraId="697C5E32" w14:textId="77777777" w:rsidR="00F55669" w:rsidRPr="00283C1B" w:rsidRDefault="00F55669" w:rsidP="005D13E3">
      <w:pPr>
        <w:pStyle w:val="StyleStyle1Justified"/>
        <w:numPr>
          <w:ilvl w:val="1"/>
          <w:numId w:val="8"/>
        </w:numPr>
        <w:ind w:left="851" w:hanging="567"/>
        <w:rPr>
          <w:color w:val="000000" w:themeColor="text1"/>
          <w:sz w:val="24"/>
          <w:szCs w:val="24"/>
        </w:rPr>
      </w:pPr>
      <w:r w:rsidRPr="00283C1B">
        <w:rPr>
          <w:color w:val="000000" w:themeColor="text1"/>
          <w:sz w:val="24"/>
          <w:szCs w:val="24"/>
        </w:rPr>
        <w:t>Pasūtītājs:</w:t>
      </w:r>
    </w:p>
    <w:tbl>
      <w:tblPr>
        <w:tblW w:w="0" w:type="auto"/>
        <w:tblInd w:w="818" w:type="dxa"/>
        <w:tblLayout w:type="fixed"/>
        <w:tblLook w:val="0000" w:firstRow="0" w:lastRow="0" w:firstColumn="0" w:lastColumn="0" w:noHBand="0" w:noVBand="0"/>
      </w:tblPr>
      <w:tblGrid>
        <w:gridCol w:w="1984"/>
        <w:gridCol w:w="3118"/>
        <w:gridCol w:w="3558"/>
      </w:tblGrid>
      <w:tr w:rsidR="00F55669" w:rsidRPr="00283C1B" w14:paraId="24AD4BA4" w14:textId="77777777" w:rsidTr="0084383C">
        <w:tc>
          <w:tcPr>
            <w:tcW w:w="1984" w:type="dxa"/>
            <w:tcBorders>
              <w:top w:val="single" w:sz="4" w:space="0" w:color="000000"/>
              <w:left w:val="single" w:sz="4" w:space="0" w:color="000000"/>
              <w:bottom w:val="single" w:sz="4" w:space="0" w:color="000000"/>
            </w:tcBorders>
          </w:tcPr>
          <w:p w14:paraId="63369635" w14:textId="77777777" w:rsidR="00F55669" w:rsidRPr="00283C1B" w:rsidRDefault="00F55669" w:rsidP="00C31319">
            <w:pPr>
              <w:snapToGrid w:val="0"/>
              <w:jc w:val="both"/>
              <w:rPr>
                <w:color w:val="000000" w:themeColor="text1"/>
              </w:rPr>
            </w:pPr>
            <w:r w:rsidRPr="00283C1B">
              <w:rPr>
                <w:color w:val="000000" w:themeColor="text1"/>
              </w:rP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14:paraId="402D4B44" w14:textId="77777777" w:rsidR="00F55669" w:rsidRPr="00283C1B" w:rsidRDefault="00F55669" w:rsidP="00C31319">
            <w:pPr>
              <w:snapToGrid w:val="0"/>
              <w:jc w:val="both"/>
              <w:rPr>
                <w:color w:val="000000" w:themeColor="text1"/>
              </w:rPr>
            </w:pPr>
            <w:r w:rsidRPr="00283C1B">
              <w:rPr>
                <w:color w:val="000000" w:themeColor="text1"/>
              </w:rPr>
              <w:t>AS ,,Daugavpils satiksme”</w:t>
            </w:r>
          </w:p>
        </w:tc>
      </w:tr>
      <w:tr w:rsidR="00F55669" w:rsidRPr="00283C1B" w14:paraId="6CEE08FD" w14:textId="77777777" w:rsidTr="0084383C">
        <w:tc>
          <w:tcPr>
            <w:tcW w:w="1984" w:type="dxa"/>
            <w:tcBorders>
              <w:top w:val="single" w:sz="4" w:space="0" w:color="000000"/>
              <w:left w:val="single" w:sz="4" w:space="0" w:color="000000"/>
              <w:bottom w:val="single" w:sz="4" w:space="0" w:color="000000"/>
            </w:tcBorders>
          </w:tcPr>
          <w:p w14:paraId="273BA78C" w14:textId="77777777" w:rsidR="00F55669" w:rsidRPr="00283C1B" w:rsidRDefault="00F55669" w:rsidP="00C31319">
            <w:pPr>
              <w:snapToGrid w:val="0"/>
              <w:jc w:val="both"/>
              <w:rPr>
                <w:color w:val="000000" w:themeColor="text1"/>
              </w:rPr>
            </w:pPr>
            <w:r w:rsidRPr="00283C1B">
              <w:rPr>
                <w:color w:val="000000" w:themeColor="text1"/>
              </w:rPr>
              <w:t>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36977EF3" w14:textId="77777777" w:rsidR="00F55669" w:rsidRPr="00283C1B" w:rsidRDefault="00F55669" w:rsidP="00C31319">
            <w:pPr>
              <w:snapToGrid w:val="0"/>
              <w:jc w:val="both"/>
              <w:rPr>
                <w:color w:val="000000" w:themeColor="text1"/>
              </w:rPr>
            </w:pPr>
            <w:r w:rsidRPr="00283C1B">
              <w:rPr>
                <w:color w:val="000000" w:themeColor="text1"/>
              </w:rPr>
              <w:t>18.Novembra iela 183, Daugavpils, Latvija, LV-5417</w:t>
            </w:r>
          </w:p>
        </w:tc>
      </w:tr>
      <w:tr w:rsidR="00F55669" w:rsidRPr="00283C1B" w14:paraId="7BFF0B04" w14:textId="77777777" w:rsidTr="0084383C">
        <w:tc>
          <w:tcPr>
            <w:tcW w:w="1984" w:type="dxa"/>
            <w:tcBorders>
              <w:top w:val="single" w:sz="4" w:space="0" w:color="000000"/>
              <w:left w:val="single" w:sz="4" w:space="0" w:color="000000"/>
              <w:bottom w:val="single" w:sz="4" w:space="0" w:color="000000"/>
            </w:tcBorders>
          </w:tcPr>
          <w:p w14:paraId="02DBD484" w14:textId="77777777" w:rsidR="00F55669" w:rsidRPr="00283C1B" w:rsidRDefault="00F55669" w:rsidP="00C31319">
            <w:pPr>
              <w:snapToGrid w:val="0"/>
              <w:jc w:val="both"/>
              <w:rPr>
                <w:color w:val="000000" w:themeColor="text1"/>
              </w:rPr>
            </w:pPr>
            <w:proofErr w:type="spellStart"/>
            <w:r w:rsidRPr="00283C1B">
              <w:rPr>
                <w:color w:val="000000" w:themeColor="text1"/>
              </w:rPr>
              <w:t>Reģ</w:t>
            </w:r>
            <w:proofErr w:type="spellEnd"/>
            <w:r w:rsidRPr="00283C1B">
              <w:rPr>
                <w:color w:val="000000" w:themeColor="text1"/>
              </w:rPr>
              <w:t xml:space="preserve">. </w:t>
            </w:r>
            <w:proofErr w:type="spellStart"/>
            <w:r w:rsidRPr="00283C1B">
              <w:rPr>
                <w:color w:val="000000" w:themeColor="text1"/>
              </w:rPr>
              <w:t>Nr</w:t>
            </w:r>
            <w:proofErr w:type="spellEnd"/>
          </w:p>
        </w:tc>
        <w:tc>
          <w:tcPr>
            <w:tcW w:w="6676" w:type="dxa"/>
            <w:gridSpan w:val="2"/>
            <w:tcBorders>
              <w:top w:val="single" w:sz="4" w:space="0" w:color="000000"/>
              <w:left w:val="single" w:sz="4" w:space="0" w:color="000000"/>
              <w:bottom w:val="single" w:sz="4" w:space="0" w:color="000000"/>
              <w:right w:val="single" w:sz="4" w:space="0" w:color="000000"/>
            </w:tcBorders>
          </w:tcPr>
          <w:p w14:paraId="46747025" w14:textId="77777777" w:rsidR="00F55669" w:rsidRPr="00283C1B" w:rsidRDefault="00F55669" w:rsidP="00C31319">
            <w:pPr>
              <w:snapToGrid w:val="0"/>
              <w:jc w:val="both"/>
              <w:rPr>
                <w:color w:val="000000" w:themeColor="text1"/>
              </w:rPr>
            </w:pPr>
            <w:r w:rsidRPr="00283C1B">
              <w:rPr>
                <w:color w:val="000000" w:themeColor="text1"/>
              </w:rPr>
              <w:t>41503002269</w:t>
            </w:r>
          </w:p>
        </w:tc>
      </w:tr>
      <w:tr w:rsidR="00F55669" w:rsidRPr="00283C1B" w14:paraId="6FBAF6A9" w14:textId="77777777" w:rsidTr="0084383C">
        <w:tc>
          <w:tcPr>
            <w:tcW w:w="1984" w:type="dxa"/>
            <w:tcBorders>
              <w:top w:val="single" w:sz="4" w:space="0" w:color="000000"/>
              <w:left w:val="single" w:sz="4" w:space="0" w:color="000000"/>
              <w:bottom w:val="single" w:sz="4" w:space="0" w:color="000000"/>
            </w:tcBorders>
          </w:tcPr>
          <w:p w14:paraId="0256858E" w14:textId="77777777" w:rsidR="00F55669" w:rsidRPr="00283C1B" w:rsidRDefault="00F55669" w:rsidP="00C31319">
            <w:pPr>
              <w:snapToGrid w:val="0"/>
              <w:jc w:val="both"/>
              <w:rPr>
                <w:color w:val="000000" w:themeColor="text1"/>
              </w:rPr>
            </w:pPr>
            <w:r w:rsidRPr="00283C1B">
              <w:rPr>
                <w:color w:val="000000" w:themeColor="text1"/>
              </w:rPr>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14:paraId="33060E94" w14:textId="77777777" w:rsidR="00F55669" w:rsidRDefault="00737D94" w:rsidP="00D33DC2">
            <w:pPr>
              <w:snapToGrid w:val="0"/>
              <w:jc w:val="both"/>
              <w:rPr>
                <w:color w:val="000000" w:themeColor="text1"/>
              </w:rPr>
            </w:pPr>
            <w:r w:rsidRPr="00283C1B">
              <w:rPr>
                <w:color w:val="000000" w:themeColor="text1"/>
              </w:rPr>
              <w:t xml:space="preserve">Darba aizsardzības vecākais speciālists </w:t>
            </w:r>
            <w:proofErr w:type="spellStart"/>
            <w:r w:rsidRPr="00283C1B">
              <w:rPr>
                <w:color w:val="000000" w:themeColor="text1"/>
              </w:rPr>
              <w:t>J.Priedītis</w:t>
            </w:r>
            <w:proofErr w:type="spellEnd"/>
          </w:p>
          <w:p w14:paraId="4C4E37AE" w14:textId="08EF0C98" w:rsidR="00B7739B" w:rsidRPr="00283C1B" w:rsidRDefault="00B7739B" w:rsidP="00D33DC2">
            <w:pPr>
              <w:snapToGrid w:val="0"/>
              <w:jc w:val="both"/>
              <w:rPr>
                <w:color w:val="000000" w:themeColor="text1"/>
              </w:rPr>
            </w:pPr>
            <w:r>
              <w:rPr>
                <w:color w:val="000000" w:themeColor="text1"/>
              </w:rPr>
              <w:t xml:space="preserve">SIA “VISBROKERHOUSE”, </w:t>
            </w:r>
            <w:proofErr w:type="spellStart"/>
            <w:r w:rsidRPr="00B7739B">
              <w:rPr>
                <w:color w:val="000000" w:themeColor="text1"/>
              </w:rPr>
              <w:t>Darija</w:t>
            </w:r>
            <w:proofErr w:type="spellEnd"/>
            <w:r w:rsidRPr="00B7739B">
              <w:rPr>
                <w:color w:val="000000" w:themeColor="text1"/>
              </w:rPr>
              <w:t xml:space="preserve"> </w:t>
            </w:r>
            <w:proofErr w:type="spellStart"/>
            <w:r w:rsidRPr="00B7739B">
              <w:rPr>
                <w:color w:val="000000" w:themeColor="text1"/>
              </w:rPr>
              <w:t>Romaņenko</w:t>
            </w:r>
            <w:proofErr w:type="spellEnd"/>
            <w:r>
              <w:rPr>
                <w:color w:val="000000" w:themeColor="text1"/>
              </w:rPr>
              <w:t xml:space="preserve">,  e-pasts- </w:t>
            </w:r>
            <w:hyperlink r:id="rId9" w:tgtFrame="_blank" w:history="1">
              <w:r>
                <w:rPr>
                  <w:rStyle w:val="Hyperlink"/>
                </w:rPr>
                <w:t>darija@brokerhouse.lv</w:t>
              </w:r>
            </w:hyperlink>
          </w:p>
        </w:tc>
      </w:tr>
      <w:tr w:rsidR="00F55669" w:rsidRPr="00283C1B" w14:paraId="2A66FFE7" w14:textId="77777777" w:rsidTr="0084383C">
        <w:tc>
          <w:tcPr>
            <w:tcW w:w="1984" w:type="dxa"/>
            <w:tcBorders>
              <w:top w:val="single" w:sz="4" w:space="0" w:color="000000"/>
              <w:left w:val="single" w:sz="4" w:space="0" w:color="000000"/>
              <w:bottom w:val="single" w:sz="4" w:space="0" w:color="000000"/>
            </w:tcBorders>
          </w:tcPr>
          <w:p w14:paraId="7295AA2D" w14:textId="77777777" w:rsidR="00F55669" w:rsidRPr="00283C1B" w:rsidRDefault="00F55669" w:rsidP="00C31319">
            <w:pPr>
              <w:snapToGrid w:val="0"/>
              <w:jc w:val="both"/>
              <w:rPr>
                <w:color w:val="000000" w:themeColor="text1"/>
              </w:rPr>
            </w:pPr>
            <w:r w:rsidRPr="00283C1B">
              <w:rPr>
                <w:color w:val="000000" w:themeColor="text1"/>
              </w:rPr>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72AE790E" w14:textId="77777777" w:rsidR="00F55669" w:rsidRPr="00283C1B" w:rsidRDefault="00F55669" w:rsidP="00C31319">
            <w:pPr>
              <w:snapToGrid w:val="0"/>
              <w:jc w:val="both"/>
              <w:rPr>
                <w:color w:val="000000" w:themeColor="text1"/>
              </w:rPr>
            </w:pPr>
            <w:r w:rsidRPr="00283C1B">
              <w:rPr>
                <w:color w:val="000000" w:themeColor="text1"/>
              </w:rPr>
              <w:t>65433632</w:t>
            </w:r>
          </w:p>
        </w:tc>
      </w:tr>
      <w:tr w:rsidR="00F55669" w:rsidRPr="00283C1B" w14:paraId="61629601" w14:textId="77777777" w:rsidTr="0084383C">
        <w:tc>
          <w:tcPr>
            <w:tcW w:w="1984" w:type="dxa"/>
            <w:tcBorders>
              <w:top w:val="single" w:sz="4" w:space="0" w:color="000000"/>
              <w:left w:val="single" w:sz="4" w:space="0" w:color="000000"/>
              <w:bottom w:val="single" w:sz="4" w:space="0" w:color="000000"/>
            </w:tcBorders>
          </w:tcPr>
          <w:p w14:paraId="4C741776" w14:textId="77777777" w:rsidR="00F55669" w:rsidRPr="00283C1B" w:rsidRDefault="00F55669" w:rsidP="00C31319">
            <w:pPr>
              <w:snapToGrid w:val="0"/>
              <w:jc w:val="both"/>
              <w:rPr>
                <w:color w:val="000000" w:themeColor="text1"/>
              </w:rPr>
            </w:pPr>
            <w:r w:rsidRPr="00283C1B">
              <w:rPr>
                <w:color w:val="000000" w:themeColor="text1"/>
              </w:rPr>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1CB4DBD7" w14:textId="77777777" w:rsidR="00F55669" w:rsidRPr="00283C1B" w:rsidRDefault="00F55669" w:rsidP="00C31319">
            <w:pPr>
              <w:snapToGrid w:val="0"/>
              <w:jc w:val="both"/>
              <w:rPr>
                <w:color w:val="000000" w:themeColor="text1"/>
              </w:rPr>
            </w:pPr>
            <w:r w:rsidRPr="00283C1B">
              <w:rPr>
                <w:color w:val="000000" w:themeColor="text1"/>
              </w:rPr>
              <w:t>65434203</w:t>
            </w:r>
          </w:p>
        </w:tc>
      </w:tr>
      <w:tr w:rsidR="00F55669" w:rsidRPr="00283C1B" w14:paraId="68C7B2B8" w14:textId="77777777" w:rsidTr="007902E1">
        <w:tc>
          <w:tcPr>
            <w:tcW w:w="1984" w:type="dxa"/>
            <w:tcBorders>
              <w:top w:val="single" w:sz="4" w:space="0" w:color="000000"/>
              <w:left w:val="single" w:sz="4" w:space="0" w:color="000000"/>
              <w:bottom w:val="single" w:sz="4" w:space="0" w:color="auto"/>
            </w:tcBorders>
          </w:tcPr>
          <w:p w14:paraId="1E218878" w14:textId="77777777" w:rsidR="00F55669" w:rsidRPr="00283C1B" w:rsidRDefault="00F55669" w:rsidP="00C31319">
            <w:pPr>
              <w:snapToGrid w:val="0"/>
              <w:jc w:val="both"/>
              <w:rPr>
                <w:color w:val="000000" w:themeColor="text1"/>
              </w:rPr>
            </w:pPr>
            <w:r w:rsidRPr="00283C1B">
              <w:rPr>
                <w:color w:val="000000" w:themeColor="text1"/>
              </w:rPr>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077D30D9" w14:textId="77777777" w:rsidR="00F55669" w:rsidRPr="00283C1B" w:rsidRDefault="00487223" w:rsidP="00C31319">
            <w:pPr>
              <w:snapToGrid w:val="0"/>
              <w:jc w:val="both"/>
              <w:rPr>
                <w:color w:val="000000" w:themeColor="text1"/>
              </w:rPr>
            </w:pPr>
            <w:hyperlink r:id="rId10" w:history="1">
              <w:r w:rsidR="00967213" w:rsidRPr="00283C1B">
                <w:rPr>
                  <w:rStyle w:val="Hyperlink"/>
                  <w:color w:val="000000" w:themeColor="text1"/>
                </w:rPr>
                <w:t>info@dsatiksme.lv</w:t>
              </w:r>
            </w:hyperlink>
            <w:r w:rsidR="00967213" w:rsidRPr="00283C1B">
              <w:rPr>
                <w:color w:val="000000" w:themeColor="text1"/>
              </w:rPr>
              <w:t xml:space="preserve"> </w:t>
            </w:r>
          </w:p>
        </w:tc>
      </w:tr>
      <w:tr w:rsidR="00F55669" w:rsidRPr="00283C1B" w14:paraId="32C1707D" w14:textId="77777777" w:rsidTr="007902E1">
        <w:trPr>
          <w:cantSplit/>
        </w:trPr>
        <w:tc>
          <w:tcPr>
            <w:tcW w:w="1984" w:type="dxa"/>
            <w:vMerge w:val="restart"/>
            <w:tcBorders>
              <w:top w:val="single" w:sz="4" w:space="0" w:color="auto"/>
              <w:left w:val="single" w:sz="4" w:space="0" w:color="000000"/>
              <w:bottom w:val="single" w:sz="4" w:space="0" w:color="000000"/>
            </w:tcBorders>
            <w:vAlign w:val="center"/>
          </w:tcPr>
          <w:p w14:paraId="50203E65" w14:textId="77777777" w:rsidR="00F55669" w:rsidRPr="00283C1B" w:rsidRDefault="00F55669" w:rsidP="00C31319">
            <w:pPr>
              <w:snapToGrid w:val="0"/>
              <w:jc w:val="both"/>
              <w:rPr>
                <w:color w:val="000000" w:themeColor="text1"/>
              </w:rPr>
            </w:pPr>
            <w:r w:rsidRPr="00283C1B">
              <w:rPr>
                <w:color w:val="000000" w:themeColor="text1"/>
              </w:rPr>
              <w:t>Darba laiks</w:t>
            </w:r>
          </w:p>
        </w:tc>
        <w:tc>
          <w:tcPr>
            <w:tcW w:w="3118" w:type="dxa"/>
            <w:tcBorders>
              <w:top w:val="single" w:sz="4" w:space="0" w:color="000000"/>
              <w:left w:val="single" w:sz="4" w:space="0" w:color="000000"/>
              <w:bottom w:val="single" w:sz="4" w:space="0" w:color="000000"/>
            </w:tcBorders>
          </w:tcPr>
          <w:p w14:paraId="000684B5" w14:textId="77777777" w:rsidR="00F55669" w:rsidRPr="00283C1B" w:rsidRDefault="00F55669" w:rsidP="007902E1">
            <w:pPr>
              <w:snapToGrid w:val="0"/>
              <w:rPr>
                <w:color w:val="000000" w:themeColor="text1"/>
              </w:rPr>
            </w:pPr>
            <w:r w:rsidRPr="00283C1B">
              <w:rPr>
                <w:color w:val="000000" w:themeColor="text1"/>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14:paraId="151DC955" w14:textId="77777777" w:rsidR="00F55669" w:rsidRPr="00283C1B" w:rsidRDefault="00F55669" w:rsidP="00C31319">
            <w:pPr>
              <w:snapToGrid w:val="0"/>
              <w:jc w:val="both"/>
              <w:rPr>
                <w:color w:val="000000" w:themeColor="text1"/>
              </w:rPr>
            </w:pPr>
            <w:r w:rsidRPr="00283C1B">
              <w:rPr>
                <w:color w:val="000000" w:themeColor="text1"/>
              </w:rPr>
              <w:t xml:space="preserve">  8:00 – 12:00, 12:45 – 17:00</w:t>
            </w:r>
          </w:p>
        </w:tc>
      </w:tr>
      <w:tr w:rsidR="00F55669" w:rsidRPr="00283C1B" w14:paraId="76088A7C" w14:textId="77777777" w:rsidTr="007902E1">
        <w:trPr>
          <w:cantSplit/>
        </w:trPr>
        <w:tc>
          <w:tcPr>
            <w:tcW w:w="1984" w:type="dxa"/>
            <w:vMerge/>
            <w:tcBorders>
              <w:top w:val="single" w:sz="4" w:space="0" w:color="000000"/>
              <w:left w:val="single" w:sz="4" w:space="0" w:color="000000"/>
              <w:bottom w:val="single" w:sz="4" w:space="0" w:color="auto"/>
            </w:tcBorders>
          </w:tcPr>
          <w:p w14:paraId="42052BCB" w14:textId="77777777" w:rsidR="00F55669" w:rsidRPr="00283C1B" w:rsidRDefault="00F55669" w:rsidP="00C31319">
            <w:pPr>
              <w:snapToGrid w:val="0"/>
              <w:jc w:val="both"/>
              <w:rPr>
                <w:color w:val="000000" w:themeColor="text1"/>
              </w:rPr>
            </w:pPr>
          </w:p>
        </w:tc>
        <w:tc>
          <w:tcPr>
            <w:tcW w:w="3118" w:type="dxa"/>
            <w:tcBorders>
              <w:top w:val="single" w:sz="4" w:space="0" w:color="000000"/>
              <w:left w:val="single" w:sz="4" w:space="0" w:color="000000"/>
              <w:bottom w:val="single" w:sz="4" w:space="0" w:color="000000"/>
            </w:tcBorders>
          </w:tcPr>
          <w:p w14:paraId="5B6DDDD7" w14:textId="77777777" w:rsidR="00F55669" w:rsidRPr="00283C1B" w:rsidRDefault="006A117E" w:rsidP="00C31319">
            <w:pPr>
              <w:snapToGrid w:val="0"/>
              <w:jc w:val="both"/>
              <w:rPr>
                <w:color w:val="000000" w:themeColor="text1"/>
              </w:rPr>
            </w:pPr>
            <w:r w:rsidRPr="00283C1B">
              <w:rPr>
                <w:color w:val="000000" w:themeColor="text1"/>
              </w:rPr>
              <w:t>P</w:t>
            </w:r>
            <w:r w:rsidR="00F55669" w:rsidRPr="00283C1B">
              <w:rPr>
                <w:color w:val="000000" w:themeColor="text1"/>
              </w:rPr>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14:paraId="20E46BCE" w14:textId="77777777" w:rsidR="00F55669" w:rsidRPr="00283C1B" w:rsidRDefault="00F55669" w:rsidP="00C31319">
            <w:pPr>
              <w:snapToGrid w:val="0"/>
              <w:jc w:val="both"/>
              <w:rPr>
                <w:color w:val="000000" w:themeColor="text1"/>
              </w:rPr>
            </w:pPr>
            <w:r w:rsidRPr="00283C1B">
              <w:rPr>
                <w:color w:val="000000" w:themeColor="text1"/>
              </w:rPr>
              <w:t xml:space="preserve">  8:00 – 12:00, 12:45 – 15:45</w:t>
            </w:r>
          </w:p>
        </w:tc>
      </w:tr>
    </w:tbl>
    <w:p w14:paraId="40B5B048" w14:textId="43723E98" w:rsidR="0095786E" w:rsidRPr="00273B31" w:rsidRDefault="0000447D" w:rsidP="00E35375">
      <w:pPr>
        <w:pStyle w:val="Caption"/>
        <w:ind w:left="426" w:hanging="426"/>
        <w:jc w:val="both"/>
      </w:pPr>
      <w:bookmarkStart w:id="5" w:name="_Toc277402331"/>
      <w:r w:rsidRPr="00E35375">
        <w:rPr>
          <w:i w:val="0"/>
        </w:rPr>
        <w:t>1.3.</w:t>
      </w:r>
      <w:r w:rsidR="00E35375" w:rsidRPr="00E35375">
        <w:rPr>
          <w:i w:val="0"/>
        </w:rPr>
        <w:t xml:space="preserve"> </w:t>
      </w:r>
      <w:r w:rsidR="0095786E" w:rsidRPr="00E35375">
        <w:rPr>
          <w:i w:val="0"/>
        </w:rPr>
        <w:t>Iepirkuma</w:t>
      </w:r>
      <w:r w:rsidR="00775780">
        <w:rPr>
          <w:i w:val="0"/>
        </w:rPr>
        <w:t xml:space="preserve"> </w:t>
      </w:r>
      <w:r w:rsidR="00B3065C" w:rsidRPr="00E35375">
        <w:rPr>
          <w:i w:val="0"/>
        </w:rPr>
        <w:t>procedūras</w:t>
      </w:r>
      <w:r w:rsidR="00E35375" w:rsidRPr="00E35375">
        <w:rPr>
          <w:i w:val="0"/>
        </w:rPr>
        <w:t xml:space="preserve"> </w:t>
      </w:r>
      <w:r w:rsidR="00633C70">
        <w:rPr>
          <w:i w:val="0"/>
          <w:color w:val="000000" w:themeColor="text1"/>
        </w:rPr>
        <w:t>“</w:t>
      </w:r>
      <w:r w:rsidR="007902E1" w:rsidRPr="00283C1B">
        <w:rPr>
          <w:i w:val="0"/>
          <w:color w:val="000000" w:themeColor="text1"/>
        </w:rPr>
        <w:t xml:space="preserve">AS </w:t>
      </w:r>
      <w:r w:rsidR="00633C70">
        <w:rPr>
          <w:i w:val="0"/>
          <w:color w:val="000000" w:themeColor="text1"/>
        </w:rPr>
        <w:t>“</w:t>
      </w:r>
      <w:r w:rsidR="007902E1" w:rsidRPr="00283C1B">
        <w:rPr>
          <w:i w:val="0"/>
          <w:color w:val="000000" w:themeColor="text1"/>
        </w:rPr>
        <w:t>Daugavpils satiksme” darbinieku veselības apdrošināšana”</w:t>
      </w:r>
      <w:r w:rsidR="0095786E" w:rsidRPr="00283C1B">
        <w:rPr>
          <w:i w:val="0"/>
          <w:color w:val="000000" w:themeColor="text1"/>
        </w:rPr>
        <w:t>,  i</w:t>
      </w:r>
      <w:r w:rsidR="00C20019" w:rsidRPr="00283C1B">
        <w:rPr>
          <w:i w:val="0"/>
          <w:color w:val="000000" w:themeColor="text1"/>
        </w:rPr>
        <w:t xml:space="preserve">dentifikācijas </w:t>
      </w:r>
      <w:proofErr w:type="spellStart"/>
      <w:r w:rsidR="00C20019" w:rsidRPr="00283C1B">
        <w:rPr>
          <w:i w:val="0"/>
          <w:color w:val="000000" w:themeColor="text1"/>
        </w:rPr>
        <w:t>Nr.ASDS</w:t>
      </w:r>
      <w:proofErr w:type="spellEnd"/>
      <w:r w:rsidR="00C20019" w:rsidRPr="00283C1B">
        <w:rPr>
          <w:i w:val="0"/>
          <w:color w:val="000000" w:themeColor="text1"/>
        </w:rPr>
        <w:t>/20</w:t>
      </w:r>
      <w:r w:rsidR="000F1CBA">
        <w:rPr>
          <w:i w:val="0"/>
          <w:color w:val="000000" w:themeColor="text1"/>
        </w:rPr>
        <w:t>20</w:t>
      </w:r>
      <w:r w:rsidR="00C20019" w:rsidRPr="00283C1B">
        <w:rPr>
          <w:i w:val="0"/>
          <w:color w:val="000000" w:themeColor="text1"/>
        </w:rPr>
        <w:t>/</w:t>
      </w:r>
      <w:r w:rsidR="000F1CBA">
        <w:rPr>
          <w:i w:val="0"/>
          <w:color w:val="000000" w:themeColor="text1"/>
        </w:rPr>
        <w:t>66</w:t>
      </w:r>
      <w:r w:rsidR="0095786E" w:rsidRPr="00283C1B">
        <w:rPr>
          <w:i w:val="0"/>
          <w:color w:val="000000" w:themeColor="text1"/>
        </w:rPr>
        <w:t xml:space="preserve">, </w:t>
      </w:r>
      <w:r w:rsidR="006607FF">
        <w:rPr>
          <w:i w:val="0"/>
          <w:color w:val="000000" w:themeColor="text1"/>
        </w:rPr>
        <w:t>iepirkuma dokumentācija</w:t>
      </w:r>
      <w:r w:rsidR="0095786E" w:rsidRPr="00283C1B">
        <w:rPr>
          <w:i w:val="0"/>
          <w:color w:val="000000" w:themeColor="text1"/>
        </w:rPr>
        <w:t xml:space="preserve"> (turpmāk – </w:t>
      </w:r>
      <w:r w:rsidR="006607FF">
        <w:rPr>
          <w:i w:val="0"/>
          <w:color w:val="000000" w:themeColor="text1"/>
        </w:rPr>
        <w:t>Dokumentācija</w:t>
      </w:r>
      <w:r w:rsidR="0095786E" w:rsidRPr="00283C1B">
        <w:rPr>
          <w:i w:val="0"/>
          <w:color w:val="000000" w:themeColor="text1"/>
        </w:rPr>
        <w:t>) ar visiem pielikumiem ir brīvi pieejams Pasūtītāja mājas lapā internetā</w:t>
      </w:r>
      <w:r w:rsidR="0095786E" w:rsidRPr="00E35375">
        <w:rPr>
          <w:i w:val="0"/>
        </w:rPr>
        <w:t xml:space="preserve"> www.satiksme.daugavpils.lv, kā arī Daugavpils pilsētas domes mājas lapā </w:t>
      </w:r>
      <w:hyperlink r:id="rId11" w:history="1">
        <w:r w:rsidR="000F1CBA" w:rsidRPr="00F445D8">
          <w:rPr>
            <w:rStyle w:val="Hyperlink"/>
            <w:i w:val="0"/>
          </w:rPr>
          <w:t>www.daugavpils.lv</w:t>
        </w:r>
      </w:hyperlink>
      <w:r w:rsidR="006607FF">
        <w:rPr>
          <w:i w:val="0"/>
        </w:rPr>
        <w:t xml:space="preserve"> un </w:t>
      </w:r>
      <w:r w:rsidR="000F1CBA">
        <w:rPr>
          <w:i w:val="0"/>
        </w:rPr>
        <w:t xml:space="preserve">Iepirkumu uzraudzības biroja mājas lapā </w:t>
      </w:r>
      <w:r w:rsidR="000F1CBA" w:rsidRPr="000F1CBA">
        <w:rPr>
          <w:rStyle w:val="1"/>
          <w:i w:val="0"/>
          <w:iCs w:val="0"/>
        </w:rPr>
        <w:t>www.iub.gov.lv</w:t>
      </w:r>
      <w:r w:rsidR="0095786E" w:rsidRPr="000F1CBA">
        <w:rPr>
          <w:i w:val="0"/>
          <w:iCs w:val="0"/>
        </w:rPr>
        <w:t>.</w:t>
      </w:r>
      <w:r w:rsidR="0095786E" w:rsidRPr="00E35375">
        <w:rPr>
          <w:i w:val="0"/>
        </w:rPr>
        <w:t xml:space="preserve"> </w:t>
      </w:r>
    </w:p>
    <w:p w14:paraId="1538901A" w14:textId="0762F65B" w:rsidR="0095786E" w:rsidRPr="00E35375" w:rsidRDefault="0000447D" w:rsidP="00E35375">
      <w:pPr>
        <w:pStyle w:val="Caption"/>
        <w:ind w:left="426" w:hanging="426"/>
        <w:jc w:val="both"/>
        <w:rPr>
          <w:i w:val="0"/>
        </w:rPr>
      </w:pPr>
      <w:r w:rsidRPr="00E35375">
        <w:rPr>
          <w:i w:val="0"/>
        </w:rPr>
        <w:t>1.4.</w:t>
      </w:r>
      <w:r w:rsidR="00E35375">
        <w:rPr>
          <w:i w:val="0"/>
        </w:rPr>
        <w:t xml:space="preserve"> </w:t>
      </w:r>
      <w:r w:rsidR="0095786E" w:rsidRPr="00E35375">
        <w:rPr>
          <w:i w:val="0"/>
        </w:rPr>
        <w:t>Pasūtītājs nodrošina brīvu un tiešu elektronisko pieeju Iepirkuma procedūras dokumentiem, tai skaitā ar papildus informā</w:t>
      </w:r>
      <w:r w:rsidR="007902E1">
        <w:rPr>
          <w:i w:val="0"/>
        </w:rPr>
        <w:t>cijas nosūtīšanu Ieinteresētaja</w:t>
      </w:r>
      <w:r w:rsidR="0095786E" w:rsidRPr="00E35375">
        <w:rPr>
          <w:i w:val="0"/>
        </w:rPr>
        <w:t xml:space="preserve">m </w:t>
      </w:r>
      <w:r w:rsidR="00B85969">
        <w:rPr>
          <w:i w:val="0"/>
        </w:rPr>
        <w:t>piegādātājam</w:t>
      </w:r>
      <w:r w:rsidR="0095786E" w:rsidRPr="00E35375">
        <w:rPr>
          <w:i w:val="0"/>
        </w:rPr>
        <w:t xml:space="preserve">, kas uzdevis jautājumus, ievieto šo informāciju mājas lapā, internetā, kurā ir pieejami iepirkuma procedūras dokumenti, norādot arī uzdoto jautājumu. Iepirkuma procedūras dokumenti tiek publicēti Pasūtītāja mājas lapā internetā </w:t>
      </w:r>
      <w:hyperlink r:id="rId12" w:history="1">
        <w:r w:rsidR="000F1CBA" w:rsidRPr="00F445D8">
          <w:rPr>
            <w:rStyle w:val="Hyperlink"/>
            <w:i w:val="0"/>
          </w:rPr>
          <w:t>www.satiksme.daugavpils.lv</w:t>
        </w:r>
      </w:hyperlink>
      <w:r w:rsidR="000F1CBA">
        <w:rPr>
          <w:i w:val="0"/>
        </w:rPr>
        <w:t xml:space="preserve">, </w:t>
      </w:r>
      <w:r w:rsidR="0095786E" w:rsidRPr="00E35375">
        <w:rPr>
          <w:i w:val="0"/>
        </w:rPr>
        <w:t xml:space="preserve">Daugavpils pilsētas domes mājas lapā </w:t>
      </w:r>
      <w:hyperlink r:id="rId13" w:history="1">
        <w:r w:rsidR="000F1CBA" w:rsidRPr="00F445D8">
          <w:rPr>
            <w:rStyle w:val="Hyperlink"/>
            <w:i w:val="0"/>
          </w:rPr>
          <w:t>www.daugavpils.lv</w:t>
        </w:r>
      </w:hyperlink>
      <w:r w:rsidR="000F1CBA">
        <w:rPr>
          <w:i w:val="0"/>
        </w:rPr>
        <w:t xml:space="preserve"> un Iepirkumu uzraudzības biroja mājas lapā </w:t>
      </w:r>
      <w:hyperlink r:id="rId14" w:history="1">
        <w:r w:rsidR="00295356" w:rsidRPr="00F445D8">
          <w:rPr>
            <w:rStyle w:val="Hyperlink"/>
            <w:i w:val="0"/>
            <w:iCs w:val="0"/>
          </w:rPr>
          <w:t>www.iub.gov.lv</w:t>
        </w:r>
      </w:hyperlink>
      <w:r w:rsidR="00295356">
        <w:rPr>
          <w:rStyle w:val="1"/>
          <w:i w:val="0"/>
          <w:iCs w:val="0"/>
        </w:rPr>
        <w:t xml:space="preserve"> </w:t>
      </w:r>
      <w:r w:rsidR="00295356" w:rsidRPr="00295356">
        <w:rPr>
          <w:i w:val="0"/>
          <w:iCs w:val="0"/>
        </w:rPr>
        <w:t>(</w:t>
      </w:r>
      <w:hyperlink r:id="rId15" w:history="1">
        <w:r w:rsidR="00295356" w:rsidRPr="00295356">
          <w:rPr>
            <w:rStyle w:val="Hyperlink"/>
            <w:i w:val="0"/>
            <w:iCs w:val="0"/>
          </w:rPr>
          <w:t>https://pvs.iub.gov.lv</w:t>
        </w:r>
      </w:hyperlink>
      <w:r w:rsidR="00295356" w:rsidRPr="00295356">
        <w:rPr>
          <w:i w:val="0"/>
          <w:iCs w:val="0"/>
        </w:rPr>
        <w:t>)</w:t>
      </w:r>
      <w:r w:rsidR="0095786E" w:rsidRPr="00295356">
        <w:rPr>
          <w:i w:val="0"/>
          <w:iCs w:val="0"/>
        </w:rPr>
        <w:t>.</w:t>
      </w:r>
      <w:r w:rsidR="0095786E" w:rsidRPr="00E35375">
        <w:rPr>
          <w:i w:val="0"/>
        </w:rPr>
        <w:t xml:space="preserve"> </w:t>
      </w:r>
      <w:r w:rsidR="00B85969">
        <w:rPr>
          <w:i w:val="0"/>
        </w:rPr>
        <w:t>Piegādātāja</w:t>
      </w:r>
      <w:r w:rsidR="0095786E" w:rsidRPr="00E35375">
        <w:rPr>
          <w:i w:val="0"/>
        </w:rPr>
        <w:t xml:space="preserve"> pienākums ir pastāvīgi sekot mājas lapā publicētajai informācijai un ņemt vērā to, sagatavojot  savu piedāvājumu. </w:t>
      </w:r>
    </w:p>
    <w:p w14:paraId="35FCF609" w14:textId="2DD4ED98" w:rsidR="005E2BB8" w:rsidRPr="00273B31" w:rsidRDefault="0000447D" w:rsidP="00E35375">
      <w:pPr>
        <w:ind w:left="426" w:hanging="426"/>
        <w:jc w:val="both"/>
      </w:pPr>
      <w:r w:rsidRPr="00273B31">
        <w:t>1.5.</w:t>
      </w:r>
      <w:r w:rsidR="00E1784C" w:rsidRPr="00273B31">
        <w:t xml:space="preserve">Pasūtītājs veic </w:t>
      </w:r>
      <w:r w:rsidR="00290E2C" w:rsidRPr="00273B31">
        <w:t xml:space="preserve">iepirkumu </w:t>
      </w:r>
      <w:r w:rsidR="00F55669" w:rsidRPr="003660F1">
        <w:t xml:space="preserve">saskaņā ar </w:t>
      </w:r>
      <w:r w:rsidR="006607FF" w:rsidRPr="003660F1">
        <w:t xml:space="preserve">07.05.2019 </w:t>
      </w:r>
      <w:r w:rsidR="005E2BB8" w:rsidRPr="003660F1">
        <w:t>Iepirkumu vadlīnijām</w:t>
      </w:r>
      <w:r w:rsidR="005E2BB8" w:rsidRPr="00273B31">
        <w:t xml:space="preserve"> sabiedrisko pakalpojumu sniedzējiem</w:t>
      </w:r>
      <w:r w:rsidR="00371B6D">
        <w:t xml:space="preserve"> (turpmāk – vadlīnijas)</w:t>
      </w:r>
      <w:r w:rsidR="005E2BB8" w:rsidRPr="00273B31">
        <w:t>.</w:t>
      </w:r>
    </w:p>
    <w:p w14:paraId="447780C6" w14:textId="77777777" w:rsidR="00F55669" w:rsidRPr="00273B31" w:rsidRDefault="00F55669" w:rsidP="005E2BB8">
      <w:pPr>
        <w:pStyle w:val="StyleStyle1Justified"/>
        <w:numPr>
          <w:ilvl w:val="0"/>
          <w:numId w:val="0"/>
        </w:numPr>
        <w:ind w:left="851" w:hanging="567"/>
        <w:rPr>
          <w:b/>
          <w:sz w:val="28"/>
          <w:szCs w:val="28"/>
        </w:rPr>
      </w:pPr>
    </w:p>
    <w:p w14:paraId="37940D0A" w14:textId="77777777" w:rsidR="00E35375" w:rsidRDefault="005E2BB8" w:rsidP="005D13E3">
      <w:pPr>
        <w:numPr>
          <w:ilvl w:val="0"/>
          <w:numId w:val="8"/>
        </w:numPr>
        <w:rPr>
          <w:b/>
        </w:rPr>
      </w:pPr>
      <w:r w:rsidRPr="00273B31">
        <w:rPr>
          <w:b/>
        </w:rPr>
        <w:t>Iepirkum</w:t>
      </w:r>
      <w:r w:rsidR="00E1784C" w:rsidRPr="00273B31">
        <w:rPr>
          <w:b/>
        </w:rPr>
        <w:t>a</w:t>
      </w:r>
      <w:r w:rsidR="00F55669" w:rsidRPr="00273B31">
        <w:rPr>
          <w:b/>
        </w:rPr>
        <w:t xml:space="preserve"> priekšmets, līguma izpildes laiks un vieta</w:t>
      </w:r>
      <w:bookmarkEnd w:id="5"/>
    </w:p>
    <w:p w14:paraId="45C4FBB2" w14:textId="086039C0" w:rsidR="00986CFF" w:rsidRPr="00E35375" w:rsidRDefault="005E2BB8" w:rsidP="005D13E3">
      <w:pPr>
        <w:numPr>
          <w:ilvl w:val="1"/>
          <w:numId w:val="8"/>
        </w:numPr>
        <w:jc w:val="both"/>
        <w:rPr>
          <w:b/>
        </w:rPr>
      </w:pPr>
      <w:r w:rsidRPr="00E35375">
        <w:t>Iepirkum</w:t>
      </w:r>
      <w:r w:rsidR="00912B4A" w:rsidRPr="00E35375">
        <w:t>a</w:t>
      </w:r>
      <w:r w:rsidR="00F55669" w:rsidRPr="00E35375">
        <w:t xml:space="preserve"> priekšmets ir</w:t>
      </w:r>
      <w:r w:rsidR="00725FF6" w:rsidRPr="00E35375">
        <w:t xml:space="preserve"> </w:t>
      </w:r>
      <w:r w:rsidR="00B85969" w:rsidRPr="005011B0">
        <w:rPr>
          <w:bCs/>
        </w:rPr>
        <w:t xml:space="preserve">AS </w:t>
      </w:r>
      <w:r w:rsidR="00633C70">
        <w:rPr>
          <w:bCs/>
        </w:rPr>
        <w:t>“</w:t>
      </w:r>
      <w:r w:rsidR="00B85969" w:rsidRPr="008A33D7">
        <w:t>Daugavpils satiksme</w:t>
      </w:r>
      <w:r w:rsidR="00B85969">
        <w:rPr>
          <w:bCs/>
        </w:rPr>
        <w:t>”</w:t>
      </w:r>
      <w:r w:rsidR="00B85969" w:rsidRPr="005011B0">
        <w:rPr>
          <w:bCs/>
        </w:rPr>
        <w:t xml:space="preserve"> </w:t>
      </w:r>
      <w:r w:rsidR="00B85969">
        <w:rPr>
          <w:bCs/>
        </w:rPr>
        <w:t xml:space="preserve">darbinieku </w:t>
      </w:r>
      <w:r w:rsidR="00B85969" w:rsidRPr="005011B0">
        <w:rPr>
          <w:bCs/>
        </w:rPr>
        <w:t>veselības apdrošināšanas pakalpojum</w:t>
      </w:r>
      <w:r w:rsidR="00B85969">
        <w:rPr>
          <w:bCs/>
        </w:rPr>
        <w:t>a</w:t>
      </w:r>
      <w:r w:rsidR="00B85969" w:rsidRPr="005011B0">
        <w:rPr>
          <w:bCs/>
        </w:rPr>
        <w:t xml:space="preserve"> nodrošināšana atbilstoši tehniskajai specifikācijai</w:t>
      </w:r>
      <w:r w:rsidR="00986CFF" w:rsidRPr="00E35375">
        <w:t xml:space="preserve"> (</w:t>
      </w:r>
      <w:r w:rsidR="006607FF">
        <w:t>Dokumentācijas</w:t>
      </w:r>
      <w:r w:rsidR="00986CFF" w:rsidRPr="00E35375">
        <w:t xml:space="preserve"> Pielikums Nr.</w:t>
      </w:r>
      <w:r w:rsidR="006A4877">
        <w:t>1</w:t>
      </w:r>
      <w:r w:rsidR="00986CFF" w:rsidRPr="00E35375">
        <w:t>).</w:t>
      </w:r>
    </w:p>
    <w:p w14:paraId="30F8A4F2" w14:textId="77777777" w:rsidR="009F012E" w:rsidRPr="00B85969" w:rsidRDefault="00986CFF" w:rsidP="00C20019">
      <w:pPr>
        <w:pStyle w:val="StyleStyle1Justified"/>
        <w:numPr>
          <w:ilvl w:val="0"/>
          <w:numId w:val="0"/>
        </w:numPr>
        <w:ind w:left="567" w:hanging="567"/>
        <w:rPr>
          <w:sz w:val="24"/>
          <w:szCs w:val="24"/>
        </w:rPr>
      </w:pPr>
      <w:r w:rsidRPr="00273B31">
        <w:rPr>
          <w:sz w:val="24"/>
          <w:szCs w:val="24"/>
        </w:rPr>
        <w:t>2.</w:t>
      </w:r>
      <w:r w:rsidR="00B85969">
        <w:rPr>
          <w:sz w:val="24"/>
          <w:szCs w:val="24"/>
        </w:rPr>
        <w:t>2</w:t>
      </w:r>
      <w:r w:rsidRPr="00273B31">
        <w:rPr>
          <w:sz w:val="24"/>
          <w:szCs w:val="24"/>
        </w:rPr>
        <w:t xml:space="preserve">. </w:t>
      </w:r>
      <w:r w:rsidR="00AF1E30" w:rsidRPr="00273B31">
        <w:rPr>
          <w:sz w:val="24"/>
          <w:szCs w:val="24"/>
        </w:rPr>
        <w:t>Līgumu</w:t>
      </w:r>
      <w:r w:rsidR="00F55669" w:rsidRPr="00273B31">
        <w:rPr>
          <w:sz w:val="24"/>
          <w:szCs w:val="24"/>
        </w:rPr>
        <w:t xml:space="preserve"> izpildes termiņš: </w:t>
      </w:r>
      <w:r w:rsidR="00B85969" w:rsidRPr="00B85969">
        <w:rPr>
          <w:bCs w:val="0"/>
          <w:sz w:val="24"/>
          <w:szCs w:val="24"/>
        </w:rPr>
        <w:t xml:space="preserve">AS </w:t>
      </w:r>
      <w:r w:rsidR="00633C70">
        <w:rPr>
          <w:bCs w:val="0"/>
          <w:sz w:val="24"/>
          <w:szCs w:val="24"/>
        </w:rPr>
        <w:t>“</w:t>
      </w:r>
      <w:r w:rsidR="00B85969" w:rsidRPr="00B85969">
        <w:rPr>
          <w:sz w:val="24"/>
          <w:szCs w:val="24"/>
        </w:rPr>
        <w:t>Daugavpils satiksme</w:t>
      </w:r>
      <w:r w:rsidR="00B85969" w:rsidRPr="00B85969">
        <w:rPr>
          <w:bCs w:val="0"/>
          <w:sz w:val="24"/>
          <w:szCs w:val="24"/>
        </w:rPr>
        <w:t xml:space="preserve">” darbinieku veselības </w:t>
      </w:r>
      <w:r w:rsidR="00B85969" w:rsidRPr="00B85969">
        <w:rPr>
          <w:sz w:val="24"/>
          <w:szCs w:val="24"/>
        </w:rPr>
        <w:t>apdrošināšanas periods – 1 (viens) gads</w:t>
      </w:r>
      <w:r w:rsidR="00B85969">
        <w:rPr>
          <w:sz w:val="24"/>
          <w:szCs w:val="24"/>
        </w:rPr>
        <w:t>.</w:t>
      </w:r>
    </w:p>
    <w:p w14:paraId="4DDCA41E" w14:textId="77777777" w:rsidR="00382FD0" w:rsidRPr="00273B31" w:rsidRDefault="00382FD0" w:rsidP="00CD1228">
      <w:pPr>
        <w:tabs>
          <w:tab w:val="left" w:pos="567"/>
        </w:tabs>
        <w:jc w:val="both"/>
        <w:rPr>
          <w:bCs/>
        </w:rPr>
      </w:pPr>
    </w:p>
    <w:p w14:paraId="2490E253" w14:textId="77777777" w:rsidR="00F55669" w:rsidRDefault="00F55669" w:rsidP="005D13E3">
      <w:pPr>
        <w:numPr>
          <w:ilvl w:val="0"/>
          <w:numId w:val="8"/>
        </w:numPr>
        <w:jc w:val="both"/>
        <w:rPr>
          <w:b/>
        </w:rPr>
      </w:pPr>
      <w:bookmarkStart w:id="6" w:name="_Toc277402332"/>
      <w:r w:rsidRPr="00273B31">
        <w:rPr>
          <w:b/>
        </w:rPr>
        <w:t>Piedāvājuma iesniegšanas un atvēršanas vieta, datums, laiks, kārtība un derīguma termiņš</w:t>
      </w:r>
      <w:bookmarkEnd w:id="6"/>
    </w:p>
    <w:p w14:paraId="0921B9C7" w14:textId="103547FB" w:rsidR="006607FF" w:rsidRDefault="0095786E" w:rsidP="006607FF">
      <w:pPr>
        <w:numPr>
          <w:ilvl w:val="1"/>
          <w:numId w:val="8"/>
        </w:numPr>
        <w:jc w:val="both"/>
      </w:pPr>
      <w:bookmarkStart w:id="7" w:name="_Ref134607708"/>
      <w:bookmarkStart w:id="8" w:name="_Toc277402334"/>
      <w:r w:rsidRPr="00273B31">
        <w:t xml:space="preserve">Ieinteresētie </w:t>
      </w:r>
      <w:r w:rsidR="007902E1">
        <w:t>Pretendent</w:t>
      </w:r>
      <w:r w:rsidRPr="00273B31">
        <w:t xml:space="preserve">i piedāvājumus var iesniegt ,,Daugavpils satiksme”, </w:t>
      </w:r>
      <w:r w:rsidR="000F1CBA">
        <w:t>Kārklu</w:t>
      </w:r>
      <w:r w:rsidRPr="00273B31">
        <w:t xml:space="preserve"> ielā </w:t>
      </w:r>
      <w:r w:rsidR="000F1CBA">
        <w:t>24</w:t>
      </w:r>
      <w:r w:rsidRPr="00273B31">
        <w:t>, Daugavpilī,</w:t>
      </w:r>
      <w:r w:rsidR="000F1CBA">
        <w:t xml:space="preserve"> 1. stāvs</w:t>
      </w:r>
      <w:r w:rsidRPr="00273B31">
        <w:t xml:space="preserve">, darbadienās </w:t>
      </w:r>
      <w:r w:rsidR="00FB689B" w:rsidRPr="00273B31">
        <w:t>no plkst. 08:00 līdz 12:00 un no plkst. 12:45 līdz 17:00, un piektdienās –</w:t>
      </w:r>
      <w:r w:rsidR="00E62808">
        <w:t xml:space="preserve"> </w:t>
      </w:r>
      <w:r w:rsidR="00FB689B" w:rsidRPr="00273B31">
        <w:t>no  plkst.08:00 līdz 12:00  un no plkst. 12:45 līdz plkst. 15:45.</w:t>
      </w:r>
      <w:r w:rsidR="00FB689B">
        <w:t xml:space="preserve">, bet </w:t>
      </w:r>
      <w:r w:rsidRPr="00273B31">
        <w:t xml:space="preserve">ne vēlāk kā </w:t>
      </w:r>
      <w:r w:rsidR="001A757C">
        <w:rPr>
          <w:b/>
        </w:rPr>
        <w:t>līdz 20</w:t>
      </w:r>
      <w:r w:rsidR="000F1CBA">
        <w:rPr>
          <w:b/>
        </w:rPr>
        <w:t>20</w:t>
      </w:r>
      <w:r w:rsidR="001A757C">
        <w:rPr>
          <w:b/>
        </w:rPr>
        <w:t>.gada</w:t>
      </w:r>
      <w:r w:rsidR="001A757C" w:rsidRPr="001B7EBC">
        <w:rPr>
          <w:b/>
        </w:rPr>
        <w:t xml:space="preserve"> </w:t>
      </w:r>
      <w:r w:rsidR="000F1CBA">
        <w:rPr>
          <w:b/>
        </w:rPr>
        <w:t>2</w:t>
      </w:r>
      <w:r w:rsidR="00D529B3">
        <w:rPr>
          <w:b/>
        </w:rPr>
        <w:t>3</w:t>
      </w:r>
      <w:r w:rsidR="00737D94">
        <w:rPr>
          <w:b/>
        </w:rPr>
        <w:t>.</w:t>
      </w:r>
      <w:r w:rsidR="00BA3806">
        <w:rPr>
          <w:b/>
        </w:rPr>
        <w:t>septembr</w:t>
      </w:r>
      <w:r w:rsidR="00E62808">
        <w:rPr>
          <w:b/>
        </w:rPr>
        <w:t>i</w:t>
      </w:r>
      <w:r w:rsidR="00BA3806">
        <w:rPr>
          <w:b/>
        </w:rPr>
        <w:t>m</w:t>
      </w:r>
      <w:r w:rsidR="001A757C" w:rsidRPr="001B7EBC">
        <w:t xml:space="preserve">, </w:t>
      </w:r>
      <w:r w:rsidR="001A757C" w:rsidRPr="001B7EBC">
        <w:rPr>
          <w:b/>
        </w:rPr>
        <w:t>plkst.10:00</w:t>
      </w:r>
      <w:r w:rsidRPr="00273B31">
        <w:t>, iesniedzot personīgi.</w:t>
      </w:r>
    </w:p>
    <w:p w14:paraId="71A3EDC7" w14:textId="7D2DECD2" w:rsidR="006607FF" w:rsidRDefault="006607FF" w:rsidP="006607FF">
      <w:pPr>
        <w:numPr>
          <w:ilvl w:val="1"/>
          <w:numId w:val="8"/>
        </w:numPr>
        <w:jc w:val="both"/>
      </w:pPr>
      <w:r>
        <w:t xml:space="preserve"> Pretendenti piedāvājumus var iesniegt līdz </w:t>
      </w:r>
      <w:r w:rsidRPr="006607FF">
        <w:rPr>
          <w:b/>
          <w:bCs/>
        </w:rPr>
        <w:t>2020.gada 2</w:t>
      </w:r>
      <w:r w:rsidR="00D529B3">
        <w:rPr>
          <w:b/>
          <w:bCs/>
        </w:rPr>
        <w:t>3</w:t>
      </w:r>
      <w:r w:rsidRPr="006607FF">
        <w:rPr>
          <w:b/>
          <w:bCs/>
        </w:rPr>
        <w:t>.septembrim, plkst. 10:00</w:t>
      </w:r>
      <w:r>
        <w:t xml:space="preserve"> uz e-pastu (noskenētā veidā vai parakstītu ar drošo elektronisku   parakstu): </w:t>
      </w:r>
      <w:hyperlink r:id="rId16" w:history="1">
        <w:r w:rsidRPr="00F445D8">
          <w:rPr>
            <w:rStyle w:val="Hyperlink"/>
          </w:rPr>
          <w:t>info@dsatiksme.lv</w:t>
        </w:r>
      </w:hyperlink>
      <w:r>
        <w:t>.</w:t>
      </w:r>
    </w:p>
    <w:p w14:paraId="2E13EBF6" w14:textId="4093B91D" w:rsidR="006607FF" w:rsidRPr="006607FF" w:rsidRDefault="006607FF" w:rsidP="006607FF">
      <w:pPr>
        <w:numPr>
          <w:ilvl w:val="1"/>
          <w:numId w:val="8"/>
        </w:numPr>
        <w:jc w:val="both"/>
      </w:pPr>
      <w:r>
        <w:lastRenderedPageBreak/>
        <w:t>Piedāvājums var iesniegt atsūtot to pa pastu AS ,,Daugavpils satiksme”, Kārklu ielā 24,  Daugavpils, LV – 541</w:t>
      </w:r>
      <w:r w:rsidR="0079124F">
        <w:t>7</w:t>
      </w:r>
      <w:r>
        <w:t>, uz aploksn</w:t>
      </w:r>
      <w:r w:rsidR="004A7FA7">
        <w:t>es</w:t>
      </w:r>
      <w:r>
        <w:t xml:space="preserve"> jābūt norādītam “</w:t>
      </w:r>
      <w:r w:rsidRPr="006607FF">
        <w:t>AS “Daugavpils satiksme” darbinieku veselības apdrošināšana”,</w:t>
      </w:r>
      <w:r w:rsidR="004A7FA7">
        <w:t xml:space="preserve"> </w:t>
      </w:r>
      <w:r w:rsidRPr="006607FF">
        <w:t xml:space="preserve">identifikācijas </w:t>
      </w:r>
      <w:proofErr w:type="spellStart"/>
      <w:r w:rsidRPr="006607FF">
        <w:t>Nr.ASDS</w:t>
      </w:r>
      <w:proofErr w:type="spellEnd"/>
      <w:r w:rsidRPr="006607FF">
        <w:t>/2020/66</w:t>
      </w:r>
      <w:r w:rsidR="004A7FA7">
        <w:t>,</w:t>
      </w:r>
      <w:r>
        <w:t xml:space="preserve"> neatvērt līdz 2020.gada 2</w:t>
      </w:r>
      <w:r w:rsidR="00D529B3">
        <w:t>3</w:t>
      </w:r>
      <w:r>
        <w:t xml:space="preserve">.septembrim plkst. 10.00”. Pasta sūtījumam jābūt nogādātam līdz </w:t>
      </w:r>
      <w:r w:rsidRPr="006607FF">
        <w:rPr>
          <w:b/>
          <w:bCs/>
        </w:rPr>
        <w:t xml:space="preserve">2020.gada </w:t>
      </w:r>
      <w:r w:rsidR="003A3177">
        <w:rPr>
          <w:b/>
          <w:bCs/>
        </w:rPr>
        <w:t>2</w:t>
      </w:r>
      <w:r w:rsidR="00D529B3">
        <w:rPr>
          <w:b/>
          <w:bCs/>
        </w:rPr>
        <w:t>3</w:t>
      </w:r>
      <w:r w:rsidRPr="006607FF">
        <w:rPr>
          <w:b/>
          <w:bCs/>
        </w:rPr>
        <w:t>.septembrim, plkst. 10:00.</w:t>
      </w:r>
    </w:p>
    <w:p w14:paraId="1E3DCB9E" w14:textId="77777777" w:rsidR="006607FF" w:rsidRDefault="0095786E" w:rsidP="006607FF">
      <w:pPr>
        <w:numPr>
          <w:ilvl w:val="1"/>
          <w:numId w:val="8"/>
        </w:numPr>
        <w:ind w:left="709" w:hanging="709"/>
        <w:jc w:val="both"/>
        <w:rPr>
          <w:b/>
        </w:rPr>
      </w:pPr>
      <w:r w:rsidRPr="00273B31">
        <w:t xml:space="preserve">Piedāvājumi, kas iesniegti pēc minētā termiņa, neatvērti un nereģistrēti tiks atdoti atpakaļ iesniedzējiem. </w:t>
      </w:r>
      <w:bookmarkStart w:id="9" w:name="_Ref142997994"/>
    </w:p>
    <w:p w14:paraId="3228365A" w14:textId="77777777" w:rsidR="006607FF" w:rsidRDefault="0095786E" w:rsidP="006607FF">
      <w:pPr>
        <w:numPr>
          <w:ilvl w:val="1"/>
          <w:numId w:val="8"/>
        </w:numPr>
        <w:ind w:left="709" w:hanging="709"/>
        <w:jc w:val="both"/>
        <w:rPr>
          <w:b/>
        </w:rPr>
      </w:pPr>
      <w:r w:rsidRPr="00273B31">
        <w:t xml:space="preserve">Piedāvājumi tiks atvērti tūlīt pēc piedāvājumu iesniegšanas termiņa beigām atklātā sanāksmē AS ,,Daugavpils satiksme”, </w:t>
      </w:r>
      <w:r w:rsidR="000F1CBA">
        <w:t>Kārklu</w:t>
      </w:r>
      <w:r w:rsidRPr="00273B31">
        <w:t xml:space="preserve"> ielā </w:t>
      </w:r>
      <w:r w:rsidR="000F1CBA">
        <w:t>24</w:t>
      </w:r>
      <w:r w:rsidRPr="00273B31">
        <w:t xml:space="preserve">, Daugavpilī,  </w:t>
      </w:r>
      <w:r w:rsidR="000F1CBA">
        <w:t>1</w:t>
      </w:r>
      <w:r w:rsidRPr="00273B31">
        <w:t>.stāv</w:t>
      </w:r>
      <w:bookmarkEnd w:id="7"/>
      <w:bookmarkEnd w:id="9"/>
      <w:r w:rsidR="0092033F">
        <w:t>ā</w:t>
      </w:r>
      <w:r w:rsidR="00BA3806">
        <w:t>.</w:t>
      </w:r>
    </w:p>
    <w:p w14:paraId="7C2D7776" w14:textId="6F4E83EE" w:rsidR="0095786E" w:rsidRPr="006607FF" w:rsidRDefault="006607FF" w:rsidP="006607FF">
      <w:pPr>
        <w:numPr>
          <w:ilvl w:val="1"/>
          <w:numId w:val="8"/>
        </w:numPr>
        <w:ind w:left="709" w:hanging="709"/>
        <w:jc w:val="both"/>
        <w:rPr>
          <w:b/>
        </w:rPr>
      </w:pPr>
      <w:r>
        <w:t>P</w:t>
      </w:r>
      <w:r w:rsidR="0095786E" w:rsidRPr="00273B31">
        <w:t xml:space="preserve">iedāvājumu atvēršanā var piedalīties visas ieinteresētās personas. </w:t>
      </w:r>
    </w:p>
    <w:p w14:paraId="774CF71B" w14:textId="77777777"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r w:rsidRPr="00273B31">
        <w:t>Piedāvājumus atver to iesniegšanas secībā, nosaucot pretendentu, piedāvājuma iesniegšanas laiku, piedāvāto cenu un citas ziņas, kas raksturo piedāvājumu.</w:t>
      </w:r>
    </w:p>
    <w:p w14:paraId="5EB0AFC8" w14:textId="1DAF8369" w:rsidR="0095786E" w:rsidRPr="00273B31" w:rsidRDefault="0095786E" w:rsidP="005D13E3">
      <w:pPr>
        <w:pStyle w:val="Header"/>
        <w:numPr>
          <w:ilvl w:val="2"/>
          <w:numId w:val="8"/>
        </w:numPr>
        <w:tabs>
          <w:tab w:val="clear" w:pos="4153"/>
          <w:tab w:val="clear" w:pos="8306"/>
          <w:tab w:val="num" w:pos="709"/>
          <w:tab w:val="left" w:pos="3969"/>
        </w:tabs>
        <w:suppressAutoHyphens w:val="0"/>
        <w:spacing w:after="120"/>
        <w:jc w:val="both"/>
      </w:pPr>
      <w:bookmarkStart w:id="10" w:name="_Ref134608002"/>
      <w:bookmarkStart w:id="11" w:name="_Ref142908675"/>
      <w:r w:rsidRPr="00273B31">
        <w:t xml:space="preserve">Pretendentu iesniegtie piedāvājumi ir derīgi un saistoši pretendentiem līdz iepirkuma līguma noslēgšanai - vismaz </w:t>
      </w:r>
      <w:r w:rsidR="00BA3806">
        <w:t>60</w:t>
      </w:r>
      <w:r w:rsidRPr="00273B31">
        <w:t xml:space="preserve"> (</w:t>
      </w:r>
      <w:r w:rsidR="00BA3806">
        <w:t>seš</w:t>
      </w:r>
      <w:r w:rsidRPr="00273B31">
        <w:t xml:space="preserve">desmit) kalendārās dienas, skaitot no </w:t>
      </w:r>
      <w:r w:rsidR="006607FF">
        <w:t>Iepirkuma dokumentācijas</w:t>
      </w:r>
      <w:r w:rsidRPr="00273B31">
        <w:t xml:space="preserve"> </w:t>
      </w:r>
      <w:r w:rsidR="00A76AEE" w:rsidRPr="002A3038">
        <w:fldChar w:fldCharType="begin"/>
      </w:r>
      <w:r w:rsidR="00A76AEE" w:rsidRPr="002A3038">
        <w:instrText xml:space="preserve"> REF _Ref142997994 \r \h  \* MERGEFORMAT </w:instrText>
      </w:r>
      <w:r w:rsidR="00A76AEE" w:rsidRPr="002A3038">
        <w:fldChar w:fldCharType="separate"/>
      </w:r>
      <w:r w:rsidR="002A3038" w:rsidRPr="002A3038">
        <w:t>3.1.</w:t>
      </w:r>
      <w:r w:rsidR="00A76AEE" w:rsidRPr="002A3038">
        <w:fldChar w:fldCharType="end"/>
      </w:r>
      <w:r w:rsidR="002A3038" w:rsidRPr="002A3038">
        <w:t xml:space="preserve">, 3.2., 3.3. </w:t>
      </w:r>
      <w:r w:rsidRPr="002A3038">
        <w:t>punkt</w:t>
      </w:r>
      <w:r w:rsidR="002A3038" w:rsidRPr="002A3038">
        <w:t>os</w:t>
      </w:r>
      <w:r w:rsidR="004A7FA7" w:rsidRPr="002A3038">
        <w:t xml:space="preserve"> </w:t>
      </w:r>
      <w:r w:rsidRPr="002A3038">
        <w:t>n</w:t>
      </w:r>
      <w:r w:rsidRPr="00273B31">
        <w:t>oteiktās piedāvājumu atvēršanas dienas.</w:t>
      </w:r>
      <w:bookmarkEnd w:id="10"/>
      <w:bookmarkEnd w:id="11"/>
    </w:p>
    <w:p w14:paraId="3B5477EE" w14:textId="6375BED9" w:rsidR="0095786E" w:rsidRDefault="0095786E" w:rsidP="005D13E3">
      <w:pPr>
        <w:pStyle w:val="Header"/>
        <w:numPr>
          <w:ilvl w:val="2"/>
          <w:numId w:val="8"/>
        </w:numPr>
        <w:tabs>
          <w:tab w:val="clear" w:pos="4153"/>
          <w:tab w:val="clear" w:pos="8306"/>
          <w:tab w:val="num" w:pos="709"/>
          <w:tab w:val="left" w:pos="3969"/>
        </w:tabs>
        <w:suppressAutoHyphens w:val="0"/>
        <w:spacing w:after="120"/>
        <w:jc w:val="both"/>
      </w:pPr>
      <w:bookmarkStart w:id="12" w:name="_Ref142908684"/>
      <w:r w:rsidRPr="00273B31">
        <w:t xml:space="preserve">Ja objektīvu iemeslu dēļ iepirkuma līgumu nevar noslēgt noteiktajā termiņā, Pasūtītājs rakstiski var pieprasīt piedāvājuma derīguma termiņa pagarināšanu. </w:t>
      </w:r>
      <w:bookmarkEnd w:id="12"/>
    </w:p>
    <w:p w14:paraId="7F15149E" w14:textId="77777777" w:rsidR="006607FF" w:rsidRDefault="006607FF" w:rsidP="006607FF">
      <w:pPr>
        <w:pStyle w:val="Header"/>
        <w:numPr>
          <w:ilvl w:val="1"/>
          <w:numId w:val="8"/>
        </w:numPr>
        <w:tabs>
          <w:tab w:val="left" w:pos="3969"/>
        </w:tabs>
        <w:suppressAutoHyphens w:val="0"/>
        <w:spacing w:after="120"/>
        <w:jc w:val="both"/>
      </w:pPr>
      <w:r>
        <w:t>Jebkurš piegādātājs kā pretendents var iesniegt tikai vienu piedāvājumu vienā variantā. Pretendents, kas iesniedzis piedāvājumu vairākos variantos, tiks izslēgts no dalības iepirkuma procedūrā.</w:t>
      </w:r>
    </w:p>
    <w:p w14:paraId="372772AF" w14:textId="050B563A" w:rsidR="006607FF" w:rsidRPr="00273B31" w:rsidRDefault="006607FF" w:rsidP="006607FF">
      <w:pPr>
        <w:pStyle w:val="Header"/>
        <w:numPr>
          <w:ilvl w:val="1"/>
          <w:numId w:val="8"/>
        </w:numPr>
        <w:tabs>
          <w:tab w:val="left" w:pos="3969"/>
        </w:tabs>
        <w:suppressAutoHyphens w:val="0"/>
        <w:spacing w:after="120"/>
        <w:jc w:val="both"/>
      </w:pPr>
      <w:r>
        <w:t>Pretendents līdz piedāvājumu iesniegšanas termiņa beigām ir tiesīgs atsaukt savu piedāvājumu vai iesniegt piedāvājuma grozījumus.</w:t>
      </w:r>
    </w:p>
    <w:p w14:paraId="3289AAFF" w14:textId="77777777" w:rsidR="00F55669" w:rsidRPr="00273B31" w:rsidRDefault="00F55669" w:rsidP="005D13E3">
      <w:pPr>
        <w:numPr>
          <w:ilvl w:val="0"/>
          <w:numId w:val="8"/>
        </w:numPr>
        <w:rPr>
          <w:b/>
        </w:rPr>
      </w:pPr>
      <w:r w:rsidRPr="00273B31">
        <w:rPr>
          <w:b/>
        </w:rPr>
        <w:t>Piedāvājuma noformējums</w:t>
      </w:r>
      <w:bookmarkEnd w:id="8"/>
    </w:p>
    <w:p w14:paraId="6671C1B1" w14:textId="77777777" w:rsidR="00F55669" w:rsidRPr="00273B31" w:rsidRDefault="00F55669" w:rsidP="005D13E3">
      <w:pPr>
        <w:pStyle w:val="StyleStyle1Justified"/>
        <w:numPr>
          <w:ilvl w:val="1"/>
          <w:numId w:val="8"/>
        </w:numPr>
        <w:ind w:left="851" w:hanging="851"/>
        <w:rPr>
          <w:sz w:val="24"/>
          <w:szCs w:val="24"/>
        </w:rPr>
      </w:pPr>
      <w:bookmarkStart w:id="13" w:name="_Toc387721889"/>
      <w:bookmarkStart w:id="14" w:name="_Toc405946943"/>
      <w:r w:rsidRPr="00273B31">
        <w:rPr>
          <w:sz w:val="24"/>
          <w:szCs w:val="24"/>
        </w:rPr>
        <w:t>Piedāvājumā jāiekļauj dokumenti šādā secībā:</w:t>
      </w:r>
    </w:p>
    <w:p w14:paraId="352080F6" w14:textId="04200E7A" w:rsidR="00F55669" w:rsidRPr="00C22FC2" w:rsidRDefault="00F55669" w:rsidP="005D13E3">
      <w:pPr>
        <w:pStyle w:val="StyleStyle1Justified"/>
        <w:numPr>
          <w:ilvl w:val="2"/>
          <w:numId w:val="8"/>
        </w:numPr>
        <w:ind w:left="1560" w:hanging="851"/>
        <w:rPr>
          <w:sz w:val="24"/>
          <w:szCs w:val="24"/>
        </w:rPr>
      </w:pPr>
      <w:r w:rsidRPr="00EA6888">
        <w:rPr>
          <w:sz w:val="24"/>
          <w:szCs w:val="24"/>
        </w:rPr>
        <w:t xml:space="preserve">titullapa ar nosaukumu </w:t>
      </w:r>
      <w:r w:rsidR="00BA3806">
        <w:rPr>
          <w:sz w:val="24"/>
          <w:szCs w:val="24"/>
        </w:rPr>
        <w:t>“</w:t>
      </w:r>
      <w:r w:rsidR="00EA6888" w:rsidRPr="00EA6888">
        <w:rPr>
          <w:color w:val="000000"/>
          <w:sz w:val="24"/>
          <w:szCs w:val="24"/>
        </w:rPr>
        <w:t xml:space="preserve">AS </w:t>
      </w:r>
      <w:r w:rsidR="00BA3806">
        <w:rPr>
          <w:color w:val="000000"/>
          <w:sz w:val="24"/>
          <w:szCs w:val="24"/>
        </w:rPr>
        <w:t>“</w:t>
      </w:r>
      <w:r w:rsidR="00EA6888" w:rsidRPr="00EA6888">
        <w:rPr>
          <w:color w:val="000000"/>
          <w:sz w:val="24"/>
          <w:szCs w:val="24"/>
        </w:rPr>
        <w:t xml:space="preserve">Daugavpils satiksme” darbinieku veselības </w:t>
      </w:r>
      <w:r w:rsidR="00EA6888" w:rsidRPr="00C22FC2">
        <w:rPr>
          <w:color w:val="000000"/>
          <w:sz w:val="24"/>
          <w:szCs w:val="24"/>
        </w:rPr>
        <w:t>apdrošināšana</w:t>
      </w:r>
      <w:r w:rsidR="0094694D" w:rsidRPr="00C22FC2">
        <w:rPr>
          <w:sz w:val="24"/>
          <w:szCs w:val="24"/>
        </w:rPr>
        <w:t>”</w:t>
      </w:r>
      <w:r w:rsidR="001A4F01" w:rsidRPr="00C22FC2">
        <w:rPr>
          <w:sz w:val="24"/>
          <w:szCs w:val="24"/>
        </w:rPr>
        <w:t>,</w:t>
      </w:r>
      <w:r w:rsidR="0094694D" w:rsidRPr="00C22FC2">
        <w:rPr>
          <w:sz w:val="24"/>
          <w:szCs w:val="24"/>
        </w:rPr>
        <w:t xml:space="preserve"> </w:t>
      </w:r>
      <w:r w:rsidR="003E6F8E" w:rsidRPr="00C22FC2">
        <w:rPr>
          <w:sz w:val="24"/>
          <w:szCs w:val="24"/>
        </w:rPr>
        <w:t xml:space="preserve">identifikācijas Nr. </w:t>
      </w:r>
      <w:r w:rsidR="00C20019" w:rsidRPr="00C22FC2">
        <w:rPr>
          <w:sz w:val="24"/>
          <w:szCs w:val="24"/>
        </w:rPr>
        <w:t>ASDS/20</w:t>
      </w:r>
      <w:r w:rsidR="000F1CBA">
        <w:rPr>
          <w:sz w:val="24"/>
          <w:szCs w:val="24"/>
        </w:rPr>
        <w:t>20</w:t>
      </w:r>
      <w:r w:rsidR="00C20019" w:rsidRPr="00283C1B">
        <w:rPr>
          <w:color w:val="000000" w:themeColor="text1"/>
          <w:sz w:val="24"/>
          <w:szCs w:val="24"/>
        </w:rPr>
        <w:t>/</w:t>
      </w:r>
      <w:r w:rsidR="000F1CBA">
        <w:rPr>
          <w:color w:val="000000" w:themeColor="text1"/>
          <w:sz w:val="24"/>
          <w:szCs w:val="24"/>
        </w:rPr>
        <w:t>66</w:t>
      </w:r>
      <w:r w:rsidRPr="00283C1B">
        <w:rPr>
          <w:color w:val="000000" w:themeColor="text1"/>
          <w:sz w:val="24"/>
          <w:szCs w:val="24"/>
        </w:rPr>
        <w:t>, kā arī</w:t>
      </w:r>
      <w:r w:rsidRPr="00C22FC2">
        <w:rPr>
          <w:sz w:val="24"/>
          <w:szCs w:val="24"/>
        </w:rPr>
        <w:t xml:space="preserve"> Pretendenta nosaukums un juridiskā adrese, </w:t>
      </w:r>
    </w:p>
    <w:p w14:paraId="3B003928" w14:textId="77777777" w:rsidR="00F55669" w:rsidRPr="00C22FC2" w:rsidRDefault="00F55669" w:rsidP="005D13E3">
      <w:pPr>
        <w:pStyle w:val="StyleStyle1Justified"/>
        <w:numPr>
          <w:ilvl w:val="2"/>
          <w:numId w:val="8"/>
        </w:numPr>
        <w:ind w:left="1560" w:hanging="851"/>
        <w:rPr>
          <w:sz w:val="24"/>
          <w:szCs w:val="24"/>
        </w:rPr>
      </w:pPr>
      <w:r w:rsidRPr="00C22FC2">
        <w:rPr>
          <w:sz w:val="24"/>
          <w:szCs w:val="24"/>
        </w:rPr>
        <w:t>satura rādītājs ar lapu numerāciju,</w:t>
      </w:r>
    </w:p>
    <w:p w14:paraId="129D7A91" w14:textId="6033036E" w:rsidR="00F55669" w:rsidRPr="00C22FC2" w:rsidRDefault="00F55669" w:rsidP="005D13E3">
      <w:pPr>
        <w:pStyle w:val="StyleStyle1Justified"/>
        <w:numPr>
          <w:ilvl w:val="2"/>
          <w:numId w:val="8"/>
        </w:numPr>
        <w:shd w:val="clear" w:color="auto" w:fill="FFFFFF"/>
        <w:ind w:left="1560" w:hanging="851"/>
        <w:rPr>
          <w:sz w:val="24"/>
          <w:szCs w:val="24"/>
        </w:rPr>
      </w:pPr>
      <w:r w:rsidRPr="00C22FC2">
        <w:rPr>
          <w:sz w:val="24"/>
          <w:szCs w:val="24"/>
        </w:rPr>
        <w:t xml:space="preserve">aizpildīts un parakstīts finanšu piedāvājums atbilstoši </w:t>
      </w:r>
      <w:r w:rsidR="006607FF">
        <w:rPr>
          <w:sz w:val="24"/>
          <w:szCs w:val="24"/>
        </w:rPr>
        <w:t>Dokumentācijas</w:t>
      </w:r>
      <w:r w:rsidR="008E720F" w:rsidRPr="00C22FC2">
        <w:rPr>
          <w:sz w:val="24"/>
          <w:szCs w:val="24"/>
        </w:rPr>
        <w:t xml:space="preserve"> </w:t>
      </w:r>
      <w:r w:rsidR="003A3177">
        <w:rPr>
          <w:sz w:val="24"/>
          <w:szCs w:val="24"/>
        </w:rPr>
        <w:t>7</w:t>
      </w:r>
      <w:r w:rsidRPr="00C22FC2">
        <w:rPr>
          <w:sz w:val="24"/>
          <w:szCs w:val="24"/>
        </w:rPr>
        <w:t>.</w:t>
      </w:r>
      <w:r w:rsidR="003A3177">
        <w:rPr>
          <w:sz w:val="24"/>
          <w:szCs w:val="24"/>
        </w:rPr>
        <w:t>nodaļai</w:t>
      </w:r>
      <w:r w:rsidRPr="00C22FC2">
        <w:rPr>
          <w:sz w:val="24"/>
          <w:szCs w:val="24"/>
        </w:rPr>
        <w:t xml:space="preserve"> un </w:t>
      </w:r>
      <w:r w:rsidR="006607FF">
        <w:rPr>
          <w:sz w:val="24"/>
          <w:szCs w:val="24"/>
        </w:rPr>
        <w:t>Dokumentācijas</w:t>
      </w:r>
      <w:r w:rsidR="006607FF" w:rsidRPr="00C22FC2">
        <w:rPr>
          <w:sz w:val="24"/>
          <w:szCs w:val="24"/>
        </w:rPr>
        <w:t xml:space="preserve"> </w:t>
      </w:r>
      <w:r w:rsidRPr="00C22FC2">
        <w:rPr>
          <w:sz w:val="24"/>
          <w:szCs w:val="24"/>
        </w:rPr>
        <w:t>Pielikumam Nr.</w:t>
      </w:r>
      <w:r w:rsidR="00D4389D" w:rsidRPr="00C22FC2">
        <w:rPr>
          <w:sz w:val="24"/>
          <w:szCs w:val="24"/>
        </w:rPr>
        <w:t>2</w:t>
      </w:r>
      <w:r w:rsidRPr="00C22FC2">
        <w:rPr>
          <w:sz w:val="24"/>
          <w:szCs w:val="24"/>
        </w:rPr>
        <w:t>,</w:t>
      </w:r>
    </w:p>
    <w:p w14:paraId="3E73C7A5" w14:textId="1F7815AD" w:rsidR="00F55669" w:rsidRPr="00C22FC2" w:rsidRDefault="00F55669" w:rsidP="005D13E3">
      <w:pPr>
        <w:pStyle w:val="StyleStyle1Justified"/>
        <w:numPr>
          <w:ilvl w:val="2"/>
          <w:numId w:val="8"/>
        </w:numPr>
        <w:shd w:val="clear" w:color="auto" w:fill="FFFFFF"/>
        <w:ind w:left="1560" w:hanging="851"/>
        <w:rPr>
          <w:sz w:val="24"/>
          <w:szCs w:val="24"/>
        </w:rPr>
      </w:pPr>
      <w:r w:rsidRPr="00C22FC2">
        <w:rPr>
          <w:sz w:val="24"/>
          <w:szCs w:val="24"/>
        </w:rPr>
        <w:t>atlases dokument</w:t>
      </w:r>
      <w:r w:rsidR="00563158" w:rsidRPr="00C22FC2">
        <w:rPr>
          <w:sz w:val="24"/>
          <w:szCs w:val="24"/>
        </w:rPr>
        <w:t xml:space="preserve">i atbilstoši </w:t>
      </w:r>
      <w:r w:rsidR="006607FF">
        <w:rPr>
          <w:sz w:val="24"/>
          <w:szCs w:val="24"/>
        </w:rPr>
        <w:t>Dokumentācijas</w:t>
      </w:r>
      <w:r w:rsidR="006607FF" w:rsidRPr="00C22FC2">
        <w:rPr>
          <w:sz w:val="24"/>
          <w:szCs w:val="24"/>
        </w:rPr>
        <w:t xml:space="preserve"> </w:t>
      </w:r>
      <w:r w:rsidR="003A3177">
        <w:rPr>
          <w:sz w:val="24"/>
          <w:szCs w:val="24"/>
        </w:rPr>
        <w:t>5</w:t>
      </w:r>
      <w:r w:rsidR="00563158" w:rsidRPr="00C22FC2">
        <w:rPr>
          <w:sz w:val="24"/>
          <w:szCs w:val="24"/>
        </w:rPr>
        <w:t>.</w:t>
      </w:r>
      <w:r w:rsidR="003A3177">
        <w:rPr>
          <w:sz w:val="24"/>
          <w:szCs w:val="24"/>
        </w:rPr>
        <w:t>nodaļai</w:t>
      </w:r>
      <w:r w:rsidR="00563158" w:rsidRPr="00C22FC2">
        <w:rPr>
          <w:sz w:val="24"/>
          <w:szCs w:val="24"/>
        </w:rPr>
        <w:t>;</w:t>
      </w:r>
    </w:p>
    <w:p w14:paraId="7ABEDCE7" w14:textId="7C27D735" w:rsidR="00F55669" w:rsidRPr="00C22FC2" w:rsidRDefault="00F55669" w:rsidP="005D13E3">
      <w:pPr>
        <w:pStyle w:val="StyleStyle1Justified"/>
        <w:numPr>
          <w:ilvl w:val="2"/>
          <w:numId w:val="8"/>
        </w:numPr>
        <w:shd w:val="clear" w:color="auto" w:fill="FFFFFF"/>
        <w:ind w:left="1560" w:hanging="851"/>
        <w:rPr>
          <w:sz w:val="24"/>
          <w:szCs w:val="24"/>
        </w:rPr>
      </w:pPr>
      <w:r w:rsidRPr="00C22FC2">
        <w:rPr>
          <w:sz w:val="24"/>
          <w:szCs w:val="24"/>
        </w:rPr>
        <w:t xml:space="preserve">aizpildīts un parakstīts tehniskais piedāvājums atbilstoši </w:t>
      </w:r>
      <w:r w:rsidR="006607FF">
        <w:rPr>
          <w:sz w:val="24"/>
          <w:szCs w:val="24"/>
        </w:rPr>
        <w:t>Dokumentācijas</w:t>
      </w:r>
      <w:r w:rsidR="006607FF" w:rsidRPr="00C22FC2">
        <w:rPr>
          <w:sz w:val="24"/>
          <w:szCs w:val="24"/>
        </w:rPr>
        <w:t xml:space="preserve"> </w:t>
      </w:r>
      <w:r w:rsidR="003A3177">
        <w:rPr>
          <w:sz w:val="24"/>
          <w:szCs w:val="24"/>
        </w:rPr>
        <w:t>6</w:t>
      </w:r>
      <w:r w:rsidR="008E720F" w:rsidRPr="00C22FC2">
        <w:rPr>
          <w:sz w:val="24"/>
          <w:szCs w:val="24"/>
        </w:rPr>
        <w:t>.</w:t>
      </w:r>
      <w:r w:rsidR="003A3177">
        <w:rPr>
          <w:sz w:val="24"/>
          <w:szCs w:val="24"/>
        </w:rPr>
        <w:t>nodaļai</w:t>
      </w:r>
      <w:r w:rsidRPr="00C22FC2">
        <w:rPr>
          <w:sz w:val="24"/>
          <w:szCs w:val="24"/>
        </w:rPr>
        <w:t>.</w:t>
      </w:r>
    </w:p>
    <w:bookmarkEnd w:id="13"/>
    <w:bookmarkEnd w:id="14"/>
    <w:p w14:paraId="072D9391" w14:textId="3C507ED6" w:rsidR="00D43767" w:rsidRPr="00C22FC2" w:rsidRDefault="00D43767" w:rsidP="005D13E3">
      <w:pPr>
        <w:pStyle w:val="StyleStyle1Justified"/>
        <w:numPr>
          <w:ilvl w:val="1"/>
          <w:numId w:val="8"/>
        </w:numPr>
        <w:shd w:val="clear" w:color="auto" w:fill="FFFFFF"/>
        <w:ind w:left="851" w:hanging="851"/>
        <w:rPr>
          <w:sz w:val="24"/>
          <w:szCs w:val="24"/>
        </w:rPr>
      </w:pPr>
      <w:r w:rsidRPr="00C22FC2">
        <w:rPr>
          <w:sz w:val="24"/>
          <w:szCs w:val="24"/>
        </w:rPr>
        <w:t xml:space="preserve">  </w:t>
      </w:r>
      <w:r w:rsidR="00F55669" w:rsidRPr="00C22FC2">
        <w:rPr>
          <w:sz w:val="24"/>
          <w:szCs w:val="24"/>
        </w:rPr>
        <w:t xml:space="preserve">Visa </w:t>
      </w:r>
      <w:r w:rsidR="006607FF">
        <w:rPr>
          <w:sz w:val="24"/>
          <w:szCs w:val="24"/>
        </w:rPr>
        <w:t>Dokumentācijā</w:t>
      </w:r>
      <w:r w:rsidR="006607FF" w:rsidRPr="00C22FC2">
        <w:rPr>
          <w:sz w:val="24"/>
          <w:szCs w:val="24"/>
        </w:rPr>
        <w:t xml:space="preserve"> </w:t>
      </w:r>
      <w:r w:rsidR="00F55669" w:rsidRPr="00C22FC2">
        <w:rPr>
          <w:sz w:val="24"/>
          <w:szCs w:val="24"/>
        </w:rPr>
        <w:t xml:space="preserve">noteiktā informācija Pretendentam jāiesniedz rakstiski un atbilstoši </w:t>
      </w:r>
      <w:r w:rsidR="006607FF">
        <w:rPr>
          <w:sz w:val="24"/>
          <w:szCs w:val="24"/>
        </w:rPr>
        <w:t>Dokumentācijas</w:t>
      </w:r>
      <w:r w:rsidR="006607FF" w:rsidRPr="00C22FC2">
        <w:rPr>
          <w:sz w:val="24"/>
          <w:szCs w:val="24"/>
        </w:rPr>
        <w:t xml:space="preserve"> </w:t>
      </w:r>
      <w:r w:rsidR="00F55669" w:rsidRPr="00C22FC2">
        <w:rPr>
          <w:sz w:val="24"/>
          <w:szCs w:val="24"/>
        </w:rPr>
        <w:t>pievienotajiem pielikumiem.</w:t>
      </w:r>
    </w:p>
    <w:p w14:paraId="7A82C8B6" w14:textId="1C88F321" w:rsidR="00D43767" w:rsidRPr="00101709" w:rsidRDefault="00101709" w:rsidP="00101709">
      <w:pPr>
        <w:pStyle w:val="ListParagraph"/>
        <w:numPr>
          <w:ilvl w:val="1"/>
          <w:numId w:val="8"/>
        </w:numPr>
        <w:rPr>
          <w:rFonts w:eastAsia="Arial"/>
          <w:bCs/>
        </w:rPr>
      </w:pPr>
      <w:r w:rsidRPr="00101709">
        <w:rPr>
          <w:rFonts w:eastAsia="Arial"/>
          <w:bCs/>
        </w:rPr>
        <w:t>Visi piedāvājuma dokumenti jāizstrādā, jānoformē, saskaņā ar iepirkuma procedūras iepirkuma dokumentācijā prasībām, tostarp, dokumentu kopijas un dokumentu tulkojumi jāapliecina, saskaņā ar Ministru kabineta 2018.gada 4.septembra noteikumu Nr.558 „Dokumentu izstrādāšanas un noformēšanas kārtība” un Ministru kabineta 2000.gada 22.augusta noteikumu Nr.291 “Kārtība, kādā apliecināmi dokumentu tulkojumi valsts valodā” prasībām. Piedāvājuma dokumentiem jābūt aizpildītiem, datētiem un parakstītiem, izmantojot pasūtītāja piedāvātās veidlapas</w:t>
      </w:r>
      <w:r w:rsidR="00D43767" w:rsidRPr="00101709">
        <w:t>.</w:t>
      </w:r>
    </w:p>
    <w:p w14:paraId="065AE050" w14:textId="0E6DFAD5" w:rsidR="00D43767" w:rsidRPr="00273B31" w:rsidRDefault="00D43767" w:rsidP="005D13E3">
      <w:pPr>
        <w:pStyle w:val="StyleStyle1Justified"/>
        <w:numPr>
          <w:ilvl w:val="1"/>
          <w:numId w:val="8"/>
        </w:numPr>
        <w:ind w:left="709" w:hanging="709"/>
        <w:rPr>
          <w:sz w:val="24"/>
          <w:szCs w:val="24"/>
        </w:rPr>
      </w:pPr>
      <w:r w:rsidRPr="00C22FC2">
        <w:rPr>
          <w:sz w:val="24"/>
          <w:szCs w:val="24"/>
        </w:rPr>
        <w:t>Piedāvājumā drīkst iesniegt dokumentu oriģinālus vai to atvasinājumus. Piedāvājumā vai pēc iepirkuma komisijas pieprasījuma drīkst iesniegt tikai</w:t>
      </w:r>
      <w:r w:rsidRPr="00273B31">
        <w:rPr>
          <w:sz w:val="24"/>
          <w:szCs w:val="24"/>
        </w:rPr>
        <w:t xml:space="preserve">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r w:rsidR="004A7FA7">
        <w:rPr>
          <w:sz w:val="24"/>
          <w:szCs w:val="24"/>
        </w:rPr>
        <w:t xml:space="preserve"> </w:t>
      </w:r>
    </w:p>
    <w:p w14:paraId="675C09A5" w14:textId="2B6FCB9D" w:rsidR="00D43767" w:rsidRPr="00273B31" w:rsidRDefault="004A7FA7" w:rsidP="005D13E3">
      <w:pPr>
        <w:pStyle w:val="StyleStyle1Justified"/>
        <w:numPr>
          <w:ilvl w:val="1"/>
          <w:numId w:val="8"/>
        </w:numPr>
        <w:ind w:left="709" w:hanging="709"/>
        <w:rPr>
          <w:sz w:val="24"/>
          <w:szCs w:val="24"/>
        </w:rPr>
      </w:pPr>
      <w:r w:rsidRPr="002A3038">
        <w:rPr>
          <w:sz w:val="24"/>
          <w:szCs w:val="24"/>
        </w:rPr>
        <w:lastRenderedPageBreak/>
        <w:t>Gadījumā, ja piedāvājums iesniegts pa pastu vai personīgi, p</w:t>
      </w:r>
      <w:r w:rsidR="00D43767" w:rsidRPr="002A3038">
        <w:rPr>
          <w:sz w:val="24"/>
          <w:szCs w:val="24"/>
        </w:rPr>
        <w:t>iedāv</w:t>
      </w:r>
      <w:r w:rsidR="00D43767" w:rsidRPr="00273B31">
        <w:rPr>
          <w:sz w:val="24"/>
          <w:szCs w:val="24"/>
        </w:rPr>
        <w:t xml:space="preserve">ājums jāiesniedz ar </w:t>
      </w:r>
      <w:proofErr w:type="spellStart"/>
      <w:r w:rsidR="00D43767" w:rsidRPr="00273B31">
        <w:rPr>
          <w:sz w:val="24"/>
          <w:szCs w:val="24"/>
        </w:rPr>
        <w:t>cauršūtām</w:t>
      </w:r>
      <w:proofErr w:type="spellEnd"/>
      <w:r w:rsidR="00D43767" w:rsidRPr="00273B31">
        <w:rPr>
          <w:sz w:val="24"/>
          <w:szCs w:val="24"/>
        </w:rPr>
        <w:t xml:space="preserve"> un sanumurētām lapām, ar papīra uzlīmi, kas nostiprina auklu. Uz papīra uzlīmes izvieto apliecinājuma tekstu ,,Sanumurētas un </w:t>
      </w:r>
      <w:proofErr w:type="spellStart"/>
      <w:r w:rsidR="00D43767" w:rsidRPr="00273B31">
        <w:rPr>
          <w:sz w:val="24"/>
          <w:szCs w:val="24"/>
        </w:rPr>
        <w:t>cauršūtās</w:t>
      </w:r>
      <w:proofErr w:type="spellEnd"/>
      <w:r w:rsidR="00D43767" w:rsidRPr="00273B31">
        <w:rPr>
          <w:sz w:val="24"/>
          <w:szCs w:val="24"/>
        </w:rPr>
        <w:t xml:space="preserve"> [caurauklotas] x (xx) lapas’’, kur zīmes ,,x’’ vietā norāda ar cipariem, bet zīmes ,,xx’’ vietā – ar vārdiem rakstītu atbilstošu lapu skaitu. Minēto apliecinājuma tekstu ar parakstu apliecina tā persona, kura sanumurēja un </w:t>
      </w:r>
      <w:proofErr w:type="spellStart"/>
      <w:r w:rsidR="00D43767" w:rsidRPr="00273B31">
        <w:rPr>
          <w:sz w:val="24"/>
          <w:szCs w:val="24"/>
        </w:rPr>
        <w:t>cauršuva</w:t>
      </w:r>
      <w:proofErr w:type="spellEnd"/>
      <w:r w:rsidR="00D43767" w:rsidRPr="00273B31">
        <w:rPr>
          <w:sz w:val="24"/>
          <w:szCs w:val="24"/>
        </w:rPr>
        <w:t xml:space="preserve"> (cauraukloja) dokumenta atsavinājuma lapas (parakstā iekļauj attiecīgās personas personisko parakstu, tā atšifrējumu un ziņas, kas ļauj nepārprotami identificēt šo personu), kā arī norāda datumu, kad izdarīts apliecinājums. </w:t>
      </w:r>
    </w:p>
    <w:p w14:paraId="50EADBB4" w14:textId="38B75E03" w:rsidR="00EA1926" w:rsidRPr="00273B31" w:rsidRDefault="00D43767" w:rsidP="005D13E3">
      <w:pPr>
        <w:pStyle w:val="StyleStyle1Justified"/>
        <w:numPr>
          <w:ilvl w:val="1"/>
          <w:numId w:val="8"/>
        </w:numPr>
        <w:ind w:left="709" w:hanging="709"/>
        <w:rPr>
          <w:sz w:val="24"/>
          <w:szCs w:val="24"/>
        </w:rPr>
      </w:pPr>
      <w:r w:rsidRPr="00273B31">
        <w:rPr>
          <w:sz w:val="24"/>
          <w:szCs w:val="24"/>
        </w:rPr>
        <w:t xml:space="preserve">Pretendents ir tiesīgs visu iesniegto dokumentu atvasinājums un tulkojumu pareizību apliecināt ar vienu apliecinājumu, bet tikai tādā gadījumā, ja piedāvājums ir sagatavots atbilstoši </w:t>
      </w:r>
      <w:r w:rsidR="006010C6">
        <w:rPr>
          <w:sz w:val="24"/>
          <w:szCs w:val="24"/>
        </w:rPr>
        <w:t>dokumentācijas</w:t>
      </w:r>
      <w:r w:rsidRPr="00273B31">
        <w:rPr>
          <w:sz w:val="24"/>
          <w:szCs w:val="24"/>
        </w:rPr>
        <w:t xml:space="preserve"> </w:t>
      </w:r>
      <w:r w:rsidR="006010C6">
        <w:rPr>
          <w:sz w:val="24"/>
          <w:szCs w:val="24"/>
        </w:rPr>
        <w:t>4</w:t>
      </w:r>
      <w:r w:rsidRPr="008E720F">
        <w:rPr>
          <w:sz w:val="24"/>
          <w:szCs w:val="24"/>
        </w:rPr>
        <w:t>.5.punkt</w:t>
      </w:r>
      <w:r w:rsidRPr="00273B31">
        <w:rPr>
          <w:sz w:val="24"/>
          <w:szCs w:val="24"/>
        </w:rPr>
        <w:t>a prasībām.</w:t>
      </w:r>
      <w:r w:rsidRPr="00273B31">
        <w:rPr>
          <w:bCs w:val="0"/>
          <w:sz w:val="24"/>
          <w:szCs w:val="24"/>
        </w:rPr>
        <w:t xml:space="preserve">  </w:t>
      </w:r>
    </w:p>
    <w:p w14:paraId="5CFB5D48" w14:textId="49829594" w:rsidR="00EA1926" w:rsidRDefault="00EA1926" w:rsidP="005D13E3">
      <w:pPr>
        <w:pStyle w:val="StyleStyle1Justified"/>
        <w:numPr>
          <w:ilvl w:val="1"/>
          <w:numId w:val="8"/>
        </w:numPr>
        <w:ind w:left="709" w:hanging="709"/>
        <w:rPr>
          <w:sz w:val="24"/>
          <w:szCs w:val="24"/>
        </w:rPr>
      </w:pPr>
      <w:r w:rsidRPr="00273B31">
        <w:rPr>
          <w:sz w:val="24"/>
          <w:szCs w:val="24"/>
        </w:rPr>
        <w:t xml:space="preserve">Piedāvājums jāparaksta personai, kura likumiski pārstāv Pretendentu, vai ir pilnvarota pārstāvēt Pretendentu šajā iepirkuma procedūrā. </w:t>
      </w:r>
    </w:p>
    <w:p w14:paraId="31B13618" w14:textId="60FA6C2B" w:rsidR="006607FF" w:rsidRPr="006607FF" w:rsidRDefault="006607FF" w:rsidP="006607FF">
      <w:pPr>
        <w:widowControl w:val="0"/>
        <w:numPr>
          <w:ilvl w:val="1"/>
          <w:numId w:val="8"/>
        </w:numPr>
        <w:suppressAutoHyphens w:val="0"/>
        <w:autoSpaceDE w:val="0"/>
        <w:autoSpaceDN w:val="0"/>
        <w:adjustRightInd w:val="0"/>
        <w:jc w:val="both"/>
        <w:rPr>
          <w:iCs/>
          <w:color w:val="FF0000"/>
        </w:rPr>
      </w:pPr>
      <w:r w:rsidRPr="00CD0230">
        <w:t>Piegādātājs var iesniegt Eiropas vienoto iepirkuma procedūras dokumentu (EVIPD) kā sākotnējo pierādījumu atbilstībai paziņojumā par līgumu vai iepirkuma procedūras dokumentos noteiktajām atlases prasībām.</w:t>
      </w:r>
    </w:p>
    <w:p w14:paraId="74569AE9" w14:textId="61CE8167" w:rsidR="00101709" w:rsidRPr="00F453FC" w:rsidRDefault="00101709" w:rsidP="00101709">
      <w:pPr>
        <w:pStyle w:val="virsraksts11"/>
        <w:numPr>
          <w:ilvl w:val="0"/>
          <w:numId w:val="8"/>
        </w:numPr>
        <w:ind w:right="-1049"/>
        <w:jc w:val="center"/>
        <w:rPr>
          <w:sz w:val="24"/>
          <w:szCs w:val="24"/>
        </w:rPr>
      </w:pPr>
      <w:r w:rsidRPr="00F453FC">
        <w:rPr>
          <w:sz w:val="24"/>
          <w:szCs w:val="24"/>
        </w:rPr>
        <w:t>Piedāvājumu vērtēšana un izvēles kritēriji</w:t>
      </w:r>
    </w:p>
    <w:p w14:paraId="3981C64B" w14:textId="77777777" w:rsidR="00101709" w:rsidRPr="003F1042" w:rsidRDefault="00101709" w:rsidP="00101709">
      <w:pPr>
        <w:pStyle w:val="virsraksts11"/>
        <w:numPr>
          <w:ilvl w:val="1"/>
          <w:numId w:val="8"/>
        </w:numPr>
        <w:spacing w:before="0" w:after="0"/>
        <w:ind w:left="426" w:right="-32" w:hanging="426"/>
        <w:rPr>
          <w:b w:val="0"/>
          <w:sz w:val="24"/>
          <w:szCs w:val="24"/>
        </w:rPr>
      </w:pPr>
      <w:r w:rsidRPr="003F1042">
        <w:rPr>
          <w:b w:val="0"/>
          <w:sz w:val="24"/>
          <w:szCs w:val="24"/>
          <w:u w:val="single"/>
        </w:rPr>
        <w:t>Piedāvājumu vērtēšanas vispārīgie noteikumi</w:t>
      </w:r>
      <w:r w:rsidRPr="003F1042">
        <w:rPr>
          <w:b w:val="0"/>
          <w:sz w:val="24"/>
          <w:szCs w:val="24"/>
        </w:rPr>
        <w:t>.</w:t>
      </w:r>
    </w:p>
    <w:p w14:paraId="42A10995" w14:textId="77777777" w:rsidR="00101709" w:rsidRPr="00B408A8" w:rsidRDefault="00101709" w:rsidP="00101709">
      <w:pPr>
        <w:pStyle w:val="Heading2"/>
        <w:widowControl w:val="0"/>
        <w:numPr>
          <w:ilvl w:val="2"/>
          <w:numId w:val="8"/>
        </w:numPr>
        <w:tabs>
          <w:tab w:val="left" w:pos="993"/>
        </w:tabs>
        <w:suppressAutoHyphens w:val="0"/>
        <w:spacing w:after="0"/>
        <w:ind w:left="993" w:right="-32" w:hanging="567"/>
        <w:rPr>
          <w:b w:val="0"/>
          <w:i w:val="0"/>
          <w:sz w:val="24"/>
          <w:szCs w:val="24"/>
        </w:rPr>
      </w:pPr>
      <w:r>
        <w:rPr>
          <w:b w:val="0"/>
          <w:i w:val="0"/>
          <w:sz w:val="24"/>
          <w:szCs w:val="24"/>
        </w:rPr>
        <w:t xml:space="preserve"> </w:t>
      </w:r>
      <w:r w:rsidRPr="004F2334">
        <w:rPr>
          <w:b w:val="0"/>
          <w:i w:val="0"/>
          <w:sz w:val="24"/>
          <w:szCs w:val="24"/>
        </w:rPr>
        <w:t>Pretendentu piedāvājumus iepirkum</w:t>
      </w:r>
      <w:r>
        <w:rPr>
          <w:b w:val="0"/>
          <w:i w:val="0"/>
          <w:sz w:val="24"/>
          <w:szCs w:val="24"/>
        </w:rPr>
        <w:t>a</w:t>
      </w:r>
      <w:r w:rsidRPr="004F2334">
        <w:rPr>
          <w:b w:val="0"/>
          <w:i w:val="0"/>
          <w:sz w:val="24"/>
          <w:szCs w:val="24"/>
        </w:rPr>
        <w:t xml:space="preserve"> komisija </w:t>
      </w:r>
      <w:r w:rsidRPr="00B408A8">
        <w:rPr>
          <w:b w:val="0"/>
          <w:i w:val="0"/>
          <w:sz w:val="24"/>
          <w:szCs w:val="24"/>
        </w:rPr>
        <w:t>izvērtēs un iepirkuma uzvarētāju</w:t>
      </w:r>
      <w:r w:rsidRPr="00B408A8">
        <w:rPr>
          <w:rFonts w:ascii="Arial" w:hAnsi="Arial" w:cs="Arial"/>
        </w:rPr>
        <w:t xml:space="preserve"> </w:t>
      </w:r>
      <w:r w:rsidRPr="00B408A8">
        <w:rPr>
          <w:b w:val="0"/>
          <w:i w:val="0"/>
          <w:sz w:val="24"/>
          <w:szCs w:val="24"/>
        </w:rPr>
        <w:t>noteiks slēgtā sēdē.</w:t>
      </w:r>
    </w:p>
    <w:p w14:paraId="36F966E8" w14:textId="77777777" w:rsidR="00101709" w:rsidRPr="004F2334" w:rsidRDefault="00101709" w:rsidP="00101709">
      <w:pPr>
        <w:widowControl w:val="0"/>
        <w:numPr>
          <w:ilvl w:val="2"/>
          <w:numId w:val="8"/>
        </w:numPr>
        <w:suppressAutoHyphens w:val="0"/>
        <w:ind w:left="993" w:right="-32" w:hanging="567"/>
        <w:jc w:val="both"/>
        <w:rPr>
          <w:bCs/>
          <w:iCs/>
        </w:rPr>
      </w:pPr>
      <w:r w:rsidRPr="00B408A8">
        <w:rPr>
          <w:bCs/>
          <w:iCs/>
        </w:rPr>
        <w:t xml:space="preserve"> Informācija, kas attiecas uz piedāvājumu izskatīšanu, vērtēšanu un iepirkuma uzvarētāja noteikšanu, netiks izpausta pretendentiem vai jebkurām citām personām</w:t>
      </w:r>
      <w:r w:rsidRPr="004F2334">
        <w:rPr>
          <w:bCs/>
          <w:iCs/>
        </w:rPr>
        <w:t xml:space="preserve">, kuras nav iesaistītas šajā procesā līdz brīdim, kamēr netiek paziņots par iepirkuma procedūras rezultātiem. </w:t>
      </w:r>
    </w:p>
    <w:p w14:paraId="18ED9A97" w14:textId="77777777" w:rsidR="00101709" w:rsidRPr="004F2334" w:rsidRDefault="00101709" w:rsidP="00101709">
      <w:pPr>
        <w:widowControl w:val="0"/>
        <w:numPr>
          <w:ilvl w:val="2"/>
          <w:numId w:val="8"/>
        </w:numPr>
        <w:suppressAutoHyphens w:val="0"/>
        <w:ind w:left="993" w:right="-32" w:hanging="567"/>
        <w:jc w:val="both"/>
        <w:rPr>
          <w:bCs/>
          <w:iCs/>
        </w:rPr>
      </w:pPr>
      <w:r>
        <w:rPr>
          <w:bCs/>
          <w:iCs/>
        </w:rPr>
        <w:t xml:space="preserve"> </w:t>
      </w:r>
      <w:r w:rsidRPr="004F2334">
        <w:rPr>
          <w:bCs/>
          <w:iCs/>
        </w:rPr>
        <w:t>Izskatot piedāvājumus, iepirkum</w:t>
      </w:r>
      <w:r>
        <w:rPr>
          <w:bCs/>
          <w:iCs/>
        </w:rPr>
        <w:t>a</w:t>
      </w:r>
      <w:r w:rsidRPr="004F2334">
        <w:rPr>
          <w:bCs/>
          <w:iCs/>
        </w:rPr>
        <w:t xml:space="preserve"> komisija neņem vērā pretendenta piedāvātos papildu labumus, kas nav pieprasīti </w:t>
      </w:r>
      <w:r w:rsidRPr="00A473A8">
        <w:rPr>
          <w:bCs/>
          <w:iCs/>
        </w:rPr>
        <w:t xml:space="preserve">iepirkuma dokumentācijā </w:t>
      </w:r>
      <w:r w:rsidRPr="004F2334">
        <w:rPr>
          <w:bCs/>
          <w:iCs/>
        </w:rPr>
        <w:t>vai pārsniedz noteikto prasību minimumu.</w:t>
      </w:r>
    </w:p>
    <w:p w14:paraId="6E505131" w14:textId="77777777" w:rsidR="00101709" w:rsidRPr="004F2334" w:rsidRDefault="00101709" w:rsidP="00101709">
      <w:pPr>
        <w:widowControl w:val="0"/>
        <w:numPr>
          <w:ilvl w:val="2"/>
          <w:numId w:val="8"/>
        </w:numPr>
        <w:suppressAutoHyphens w:val="0"/>
        <w:ind w:left="993" w:right="-32" w:hanging="567"/>
        <w:jc w:val="both"/>
      </w:pPr>
      <w:r>
        <w:rPr>
          <w:bCs/>
          <w:iCs/>
        </w:rPr>
        <w:t xml:space="preserve"> </w:t>
      </w:r>
      <w:r w:rsidRPr="004F2334">
        <w:rPr>
          <w:bCs/>
          <w:iCs/>
        </w:rPr>
        <w:t xml:space="preserve">Lai sekmētu piedāvājumu izskatīšanas un vērtēšanas procesu, </w:t>
      </w:r>
      <w:r>
        <w:rPr>
          <w:bCs/>
          <w:iCs/>
        </w:rPr>
        <w:t>komisija</w:t>
      </w:r>
      <w:r w:rsidRPr="004F2334">
        <w:rPr>
          <w:bCs/>
          <w:iCs/>
        </w:rPr>
        <w:t xml:space="preserve"> ir tiesīg</w:t>
      </w:r>
      <w:r>
        <w:rPr>
          <w:bCs/>
          <w:iCs/>
        </w:rPr>
        <w:t>a</w:t>
      </w:r>
      <w:r w:rsidRPr="004F2334">
        <w:rPr>
          <w:bCs/>
          <w:iCs/>
        </w:rPr>
        <w:t xml:space="preserve"> pēc sava ieskata lūgt jebkuram pretendentam, lai tas izskaidro sava piedāvājuma saturu, tai skaitā </w:t>
      </w:r>
      <w:r>
        <w:rPr>
          <w:bCs/>
          <w:iCs/>
        </w:rPr>
        <w:t>finanšu piedāvājumā</w:t>
      </w:r>
      <w:r w:rsidRPr="004F2334">
        <w:rPr>
          <w:bCs/>
          <w:iCs/>
        </w:rPr>
        <w:t xml:space="preserve"> norādīto izmaksu aprēķinus. Pieprasījums pēc izskaidrojuma un atbilde uz to ir jāsniedz rakstveidā. Nav atļauts lūgt vai piedāvāt jebkādas izmaiņas piedāvājumā, t</w:t>
      </w:r>
      <w:r>
        <w:rPr>
          <w:bCs/>
          <w:iCs/>
        </w:rPr>
        <w:t>o</w:t>
      </w:r>
      <w:r w:rsidRPr="004F2334">
        <w:rPr>
          <w:bCs/>
          <w:iCs/>
        </w:rPr>
        <w:t>s</w:t>
      </w:r>
      <w:r>
        <w:rPr>
          <w:bCs/>
          <w:iCs/>
        </w:rPr>
        <w:t>tarp,</w:t>
      </w:r>
      <w:r w:rsidRPr="004F2334">
        <w:rPr>
          <w:bCs/>
          <w:iCs/>
        </w:rPr>
        <w:t xml:space="preserve"> arī attiecībā uz piedāvājuma cenu, izņemot gadījumu, </w:t>
      </w:r>
      <w:r>
        <w:rPr>
          <w:bCs/>
          <w:iCs/>
        </w:rPr>
        <w:t>kad komisija</w:t>
      </w:r>
      <w:r w:rsidRPr="004363FC">
        <w:t xml:space="preserve"> paziņo </w:t>
      </w:r>
      <w:r>
        <w:t>p</w:t>
      </w:r>
      <w:r w:rsidRPr="004363FC">
        <w:t xml:space="preserve">ar </w:t>
      </w:r>
      <w:r>
        <w:t xml:space="preserve">konstatēto aritmētisko </w:t>
      </w:r>
      <w:r w:rsidRPr="004363FC">
        <w:t>kļūdu labojumu un laboto piedāvājuma summu pretendentam, kura pieļautās kļūdas labotas.</w:t>
      </w:r>
      <w:r>
        <w:rPr>
          <w:bCs/>
          <w:iCs/>
        </w:rPr>
        <w:t xml:space="preserve"> </w:t>
      </w:r>
    </w:p>
    <w:p w14:paraId="1A47C9CD" w14:textId="77777777" w:rsidR="00101709" w:rsidRPr="003F1042" w:rsidRDefault="00101709" w:rsidP="00101709">
      <w:pPr>
        <w:pStyle w:val="virsraksts11"/>
        <w:numPr>
          <w:ilvl w:val="1"/>
          <w:numId w:val="8"/>
        </w:numPr>
        <w:spacing w:before="0" w:after="0"/>
        <w:ind w:left="426" w:right="-32" w:hanging="426"/>
        <w:rPr>
          <w:b w:val="0"/>
          <w:sz w:val="24"/>
          <w:szCs w:val="24"/>
        </w:rPr>
      </w:pPr>
      <w:r w:rsidRPr="003F1042">
        <w:rPr>
          <w:b w:val="0"/>
          <w:sz w:val="24"/>
          <w:szCs w:val="24"/>
          <w:u w:val="single"/>
        </w:rPr>
        <w:t>Piedāvājuma noformējuma pārbaude</w:t>
      </w:r>
      <w:r w:rsidRPr="003F1042">
        <w:rPr>
          <w:b w:val="0"/>
          <w:sz w:val="24"/>
          <w:szCs w:val="24"/>
        </w:rPr>
        <w:t>.</w:t>
      </w:r>
    </w:p>
    <w:p w14:paraId="4F1580D5" w14:textId="77777777" w:rsidR="00101709" w:rsidRPr="00B16A8F" w:rsidRDefault="00101709" w:rsidP="00101709">
      <w:pPr>
        <w:pStyle w:val="Heading3"/>
        <w:keepNext w:val="0"/>
        <w:widowControl w:val="0"/>
        <w:numPr>
          <w:ilvl w:val="2"/>
          <w:numId w:val="8"/>
        </w:numPr>
        <w:suppressAutoHyphens w:val="0"/>
        <w:spacing w:before="0" w:after="0"/>
        <w:ind w:left="993" w:right="-32" w:hanging="567"/>
        <w:jc w:val="both"/>
        <w:rPr>
          <w:b/>
          <w:iCs/>
          <w:sz w:val="24"/>
          <w:szCs w:val="24"/>
        </w:rPr>
      </w:pPr>
      <w:r w:rsidRPr="00B16A8F">
        <w:rPr>
          <w:iCs/>
          <w:sz w:val="24"/>
          <w:szCs w:val="24"/>
        </w:rPr>
        <w:t>Iepirkum</w:t>
      </w:r>
      <w:r>
        <w:rPr>
          <w:iCs/>
          <w:sz w:val="24"/>
          <w:szCs w:val="24"/>
        </w:rPr>
        <w:t>a</w:t>
      </w:r>
      <w:r w:rsidRPr="00B16A8F">
        <w:rPr>
          <w:iCs/>
          <w:sz w:val="24"/>
          <w:szCs w:val="24"/>
        </w:rPr>
        <w:t xml:space="preserve"> komisija veic piedāvājumu noformējuma atbilstības pārbaudi </w:t>
      </w:r>
      <w:r w:rsidRPr="00A473A8">
        <w:rPr>
          <w:iCs/>
          <w:sz w:val="24"/>
          <w:szCs w:val="24"/>
        </w:rPr>
        <w:t xml:space="preserve">iepirkuma dokumentācijā </w:t>
      </w:r>
      <w:r w:rsidRPr="00B16A8F">
        <w:rPr>
          <w:iCs/>
          <w:sz w:val="24"/>
          <w:szCs w:val="24"/>
        </w:rPr>
        <w:t xml:space="preserve">noteiktajām prasībām, kā arī pārbauda, vai ir iesniegti visi </w:t>
      </w:r>
      <w:r w:rsidRPr="00A473A8">
        <w:rPr>
          <w:iCs/>
          <w:sz w:val="24"/>
          <w:szCs w:val="24"/>
        </w:rPr>
        <w:t xml:space="preserve">iepirkuma dokumentācijā </w:t>
      </w:r>
      <w:r w:rsidRPr="00B16A8F">
        <w:rPr>
          <w:iCs/>
          <w:sz w:val="24"/>
          <w:szCs w:val="24"/>
        </w:rPr>
        <w:t>paredzētie dokumenti.</w:t>
      </w:r>
    </w:p>
    <w:p w14:paraId="06FC5089" w14:textId="77777777" w:rsidR="00101709" w:rsidRPr="00B16A8F" w:rsidRDefault="00101709" w:rsidP="00101709">
      <w:pPr>
        <w:pStyle w:val="Heading3"/>
        <w:keepNext w:val="0"/>
        <w:widowControl w:val="0"/>
        <w:numPr>
          <w:ilvl w:val="2"/>
          <w:numId w:val="8"/>
        </w:numPr>
        <w:suppressAutoHyphens w:val="0"/>
        <w:spacing w:before="0" w:after="0"/>
        <w:ind w:left="993" w:right="-32" w:hanging="568"/>
        <w:jc w:val="both"/>
        <w:rPr>
          <w:b/>
          <w:iCs/>
          <w:sz w:val="24"/>
          <w:szCs w:val="24"/>
        </w:rPr>
      </w:pPr>
      <w:r w:rsidRPr="00B16A8F">
        <w:rPr>
          <w:iCs/>
          <w:sz w:val="24"/>
          <w:szCs w:val="24"/>
        </w:rPr>
        <w:t>Ja piedāvājums nav atbilstoši noformēts, iepirkum</w:t>
      </w:r>
      <w:r>
        <w:rPr>
          <w:iCs/>
          <w:sz w:val="24"/>
          <w:szCs w:val="24"/>
        </w:rPr>
        <w:t>a</w:t>
      </w:r>
      <w:r w:rsidRPr="00B16A8F">
        <w:rPr>
          <w:iCs/>
          <w:sz w:val="24"/>
          <w:szCs w:val="24"/>
        </w:rPr>
        <w:t xml:space="preserve"> komisija var lemt par piedāvājuma tālāku izskatīšanu.</w:t>
      </w:r>
    </w:p>
    <w:p w14:paraId="18AA537D" w14:textId="004CCAA4" w:rsidR="00101709" w:rsidRPr="00D86993" w:rsidRDefault="00101709" w:rsidP="00101709">
      <w:pPr>
        <w:pStyle w:val="tv2132"/>
        <w:spacing w:line="240" w:lineRule="auto"/>
        <w:ind w:left="426" w:right="-32" w:hanging="426"/>
        <w:jc w:val="both"/>
        <w:rPr>
          <w:iCs/>
          <w:color w:val="auto"/>
          <w:sz w:val="24"/>
          <w:szCs w:val="24"/>
        </w:rPr>
      </w:pPr>
      <w:r>
        <w:rPr>
          <w:iCs/>
          <w:color w:val="auto"/>
          <w:sz w:val="24"/>
          <w:szCs w:val="24"/>
        </w:rPr>
        <w:t>5</w:t>
      </w:r>
      <w:r w:rsidRPr="00D86993">
        <w:rPr>
          <w:iCs/>
          <w:color w:val="auto"/>
          <w:sz w:val="24"/>
          <w:szCs w:val="24"/>
        </w:rPr>
        <w:t xml:space="preserve">.3. </w:t>
      </w:r>
      <w:r w:rsidRPr="00D86993">
        <w:rPr>
          <w:iCs/>
          <w:color w:val="auto"/>
          <w:sz w:val="24"/>
          <w:szCs w:val="24"/>
          <w:u w:val="single"/>
        </w:rPr>
        <w:t>Pretendentu atlase</w:t>
      </w:r>
      <w:r w:rsidRPr="00D86993">
        <w:rPr>
          <w:iCs/>
          <w:color w:val="auto"/>
          <w:sz w:val="24"/>
          <w:szCs w:val="24"/>
        </w:rPr>
        <w:t>.</w:t>
      </w:r>
    </w:p>
    <w:p w14:paraId="798C13F9" w14:textId="5292B3FD" w:rsidR="00101709" w:rsidRPr="00101709" w:rsidRDefault="00101709" w:rsidP="00101709">
      <w:pPr>
        <w:pStyle w:val="ListParagraph"/>
        <w:widowControl w:val="0"/>
        <w:numPr>
          <w:ilvl w:val="2"/>
          <w:numId w:val="38"/>
        </w:numPr>
        <w:suppressAutoHyphens w:val="0"/>
        <w:autoSpaceDE w:val="0"/>
        <w:autoSpaceDN w:val="0"/>
        <w:adjustRightInd w:val="0"/>
        <w:ind w:right="-32"/>
        <w:jc w:val="both"/>
        <w:rPr>
          <w:b/>
          <w:iCs/>
        </w:rPr>
      </w:pPr>
      <w:r w:rsidRPr="00101709">
        <w:rPr>
          <w:bCs/>
          <w:iCs/>
        </w:rPr>
        <w:t>Pretendentu atlases laikā iepirkuma komisija veic iepirkuma dokumentācijas paredzēto dokumentu pārbaudi, lai pārliecinātos, vai pretendents atbilst iepirkuma dokumentācijas izvirzītajām kvalifikācijas prasībām.</w:t>
      </w:r>
    </w:p>
    <w:p w14:paraId="2E59A450" w14:textId="186FC5BE" w:rsidR="00101709" w:rsidRPr="00101709" w:rsidRDefault="00101709" w:rsidP="00101709">
      <w:pPr>
        <w:pStyle w:val="ListParagraph"/>
        <w:widowControl w:val="0"/>
        <w:numPr>
          <w:ilvl w:val="2"/>
          <w:numId w:val="38"/>
        </w:numPr>
        <w:suppressAutoHyphens w:val="0"/>
        <w:autoSpaceDE w:val="0"/>
        <w:autoSpaceDN w:val="0"/>
        <w:adjustRightInd w:val="0"/>
        <w:ind w:right="-32"/>
        <w:jc w:val="both"/>
        <w:rPr>
          <w:b/>
          <w:iCs/>
        </w:rPr>
      </w:pPr>
      <w:r w:rsidRPr="00101709">
        <w:rPr>
          <w:iCs/>
        </w:rPr>
        <w:t>Iepirkuma komisija noraida un atstāj bez tālākas izskatīšanas to pretendentu piedāvājumus, kuri neatbilst izvirzītajām kvalifikācijas prasībām.</w:t>
      </w:r>
    </w:p>
    <w:p w14:paraId="40016223" w14:textId="77777777" w:rsidR="00101709" w:rsidRDefault="00101709" w:rsidP="00101709">
      <w:pPr>
        <w:pStyle w:val="Heading3"/>
        <w:keepNext w:val="0"/>
        <w:widowControl w:val="0"/>
        <w:numPr>
          <w:ilvl w:val="1"/>
          <w:numId w:val="38"/>
        </w:numPr>
        <w:suppressAutoHyphens w:val="0"/>
        <w:spacing w:before="0" w:after="0"/>
        <w:ind w:left="426" w:right="-32" w:hanging="426"/>
        <w:jc w:val="both"/>
        <w:rPr>
          <w:b/>
          <w:iCs/>
          <w:sz w:val="24"/>
          <w:szCs w:val="24"/>
        </w:rPr>
      </w:pPr>
      <w:r w:rsidRPr="001F6489">
        <w:rPr>
          <w:iCs/>
          <w:sz w:val="24"/>
          <w:szCs w:val="24"/>
          <w:u w:val="single"/>
        </w:rPr>
        <w:t>Tehnisko piedāvājumu un finanšu piedāvājumu atbilstības pārbaude</w:t>
      </w:r>
      <w:r>
        <w:rPr>
          <w:iCs/>
          <w:sz w:val="24"/>
          <w:szCs w:val="24"/>
        </w:rPr>
        <w:t xml:space="preserve">. </w:t>
      </w:r>
    </w:p>
    <w:p w14:paraId="101EA0B9" w14:textId="1C5B0689" w:rsidR="00101709" w:rsidRPr="004F2334" w:rsidRDefault="00101709" w:rsidP="00101709">
      <w:pPr>
        <w:pStyle w:val="Heading3"/>
        <w:keepNext w:val="0"/>
        <w:tabs>
          <w:tab w:val="num" w:pos="1430"/>
        </w:tabs>
        <w:spacing w:before="0" w:after="0"/>
        <w:ind w:left="993" w:right="-32" w:hanging="567"/>
        <w:jc w:val="both"/>
        <w:rPr>
          <w:b/>
          <w:iCs/>
          <w:sz w:val="24"/>
          <w:szCs w:val="24"/>
        </w:rPr>
      </w:pPr>
      <w:r>
        <w:rPr>
          <w:iCs/>
          <w:sz w:val="24"/>
          <w:szCs w:val="24"/>
        </w:rPr>
        <w:t xml:space="preserve">5.4.1. </w:t>
      </w:r>
      <w:r w:rsidRPr="004F2334">
        <w:rPr>
          <w:iCs/>
          <w:sz w:val="24"/>
          <w:szCs w:val="24"/>
        </w:rPr>
        <w:t>Iepirkum</w:t>
      </w:r>
      <w:r>
        <w:rPr>
          <w:iCs/>
          <w:sz w:val="24"/>
          <w:szCs w:val="24"/>
        </w:rPr>
        <w:t>a</w:t>
      </w:r>
      <w:r w:rsidRPr="004F2334">
        <w:rPr>
          <w:iCs/>
          <w:sz w:val="24"/>
          <w:szCs w:val="24"/>
        </w:rPr>
        <w:t xml:space="preserve"> komisija veic </w:t>
      </w:r>
      <w:r>
        <w:rPr>
          <w:iCs/>
          <w:sz w:val="24"/>
          <w:szCs w:val="24"/>
        </w:rPr>
        <w:t>t</w:t>
      </w:r>
      <w:r w:rsidRPr="004F2334">
        <w:rPr>
          <w:iCs/>
          <w:sz w:val="24"/>
          <w:szCs w:val="24"/>
        </w:rPr>
        <w:t>ehnisk</w:t>
      </w:r>
      <w:r>
        <w:rPr>
          <w:iCs/>
          <w:sz w:val="24"/>
          <w:szCs w:val="24"/>
        </w:rPr>
        <w:t>o</w:t>
      </w:r>
      <w:r w:rsidRPr="004F2334">
        <w:rPr>
          <w:iCs/>
          <w:sz w:val="24"/>
          <w:szCs w:val="24"/>
        </w:rPr>
        <w:t xml:space="preserve"> piedāvājum</w:t>
      </w:r>
      <w:r>
        <w:rPr>
          <w:iCs/>
          <w:sz w:val="24"/>
          <w:szCs w:val="24"/>
        </w:rPr>
        <w:t>u</w:t>
      </w:r>
      <w:r w:rsidRPr="004F2334">
        <w:rPr>
          <w:iCs/>
          <w:sz w:val="24"/>
          <w:szCs w:val="24"/>
        </w:rPr>
        <w:t xml:space="preserve"> un </w:t>
      </w:r>
      <w:r>
        <w:rPr>
          <w:iCs/>
          <w:sz w:val="24"/>
          <w:szCs w:val="24"/>
        </w:rPr>
        <w:t>f</w:t>
      </w:r>
      <w:r w:rsidRPr="004F2334">
        <w:rPr>
          <w:iCs/>
          <w:sz w:val="24"/>
          <w:szCs w:val="24"/>
        </w:rPr>
        <w:t>inanšu piedāvājum</w:t>
      </w:r>
      <w:r>
        <w:rPr>
          <w:iCs/>
          <w:sz w:val="24"/>
          <w:szCs w:val="24"/>
        </w:rPr>
        <w:t>u</w:t>
      </w:r>
      <w:r w:rsidRPr="004F2334">
        <w:rPr>
          <w:iCs/>
          <w:sz w:val="24"/>
          <w:szCs w:val="24"/>
        </w:rPr>
        <w:t xml:space="preserve"> atbilstības pārbaudi </w:t>
      </w:r>
      <w:r w:rsidRPr="003714F3">
        <w:rPr>
          <w:iCs/>
          <w:sz w:val="24"/>
          <w:szCs w:val="24"/>
        </w:rPr>
        <w:t xml:space="preserve">iepirkuma dokumentācijas </w:t>
      </w:r>
      <w:r>
        <w:rPr>
          <w:iCs/>
          <w:sz w:val="24"/>
          <w:szCs w:val="24"/>
        </w:rPr>
        <w:t xml:space="preserve">noteiktajām </w:t>
      </w:r>
      <w:r w:rsidRPr="004F2334">
        <w:rPr>
          <w:iCs/>
          <w:sz w:val="24"/>
          <w:szCs w:val="24"/>
        </w:rPr>
        <w:t>prasībām</w:t>
      </w:r>
      <w:r>
        <w:rPr>
          <w:iCs/>
          <w:sz w:val="24"/>
          <w:szCs w:val="24"/>
        </w:rPr>
        <w:t xml:space="preserve"> un tehniskai specifikācijai</w:t>
      </w:r>
      <w:r w:rsidRPr="004F2334">
        <w:rPr>
          <w:iCs/>
          <w:sz w:val="24"/>
          <w:szCs w:val="24"/>
        </w:rPr>
        <w:t>. Neatbilstošie piedāvājumi tiek noraidīti un tālāk netiek izskatīti.</w:t>
      </w:r>
      <w:r>
        <w:rPr>
          <w:iCs/>
          <w:sz w:val="24"/>
          <w:szCs w:val="24"/>
        </w:rPr>
        <w:t xml:space="preserve"> </w:t>
      </w:r>
    </w:p>
    <w:p w14:paraId="0208A20B" w14:textId="58AD6694" w:rsidR="00101709" w:rsidRPr="004F2334" w:rsidRDefault="00101709" w:rsidP="00101709">
      <w:pPr>
        <w:pStyle w:val="Heading3"/>
        <w:keepNext w:val="0"/>
        <w:spacing w:before="0" w:after="0"/>
        <w:ind w:left="993" w:right="-32" w:hanging="567"/>
        <w:jc w:val="both"/>
        <w:rPr>
          <w:b/>
          <w:iCs/>
          <w:sz w:val="24"/>
          <w:szCs w:val="24"/>
        </w:rPr>
      </w:pPr>
      <w:r>
        <w:rPr>
          <w:iCs/>
          <w:sz w:val="24"/>
          <w:szCs w:val="24"/>
        </w:rPr>
        <w:lastRenderedPageBreak/>
        <w:t>5.4.2. Finanšu p</w:t>
      </w:r>
      <w:r w:rsidRPr="004F2334">
        <w:rPr>
          <w:iCs/>
          <w:sz w:val="24"/>
          <w:szCs w:val="24"/>
        </w:rPr>
        <w:t xml:space="preserve">iedāvājumu </w:t>
      </w:r>
      <w:r>
        <w:rPr>
          <w:iCs/>
          <w:sz w:val="24"/>
          <w:szCs w:val="24"/>
        </w:rPr>
        <w:t>pārbaudes</w:t>
      </w:r>
      <w:r w:rsidRPr="004F2334">
        <w:rPr>
          <w:iCs/>
          <w:sz w:val="24"/>
          <w:szCs w:val="24"/>
        </w:rPr>
        <w:t xml:space="preserve"> laikā iepirkum</w:t>
      </w:r>
      <w:r>
        <w:rPr>
          <w:iCs/>
          <w:sz w:val="24"/>
          <w:szCs w:val="24"/>
        </w:rPr>
        <w:t>a</w:t>
      </w:r>
      <w:r w:rsidRPr="004F2334">
        <w:rPr>
          <w:iCs/>
          <w:sz w:val="24"/>
          <w:szCs w:val="24"/>
        </w:rPr>
        <w:t xml:space="preserve"> komisija pārbauda, vai piedāvājumā nav aritmētisku kļūdu. Ja </w:t>
      </w:r>
      <w:r>
        <w:rPr>
          <w:iCs/>
          <w:sz w:val="24"/>
          <w:szCs w:val="24"/>
        </w:rPr>
        <w:t>komisija</w:t>
      </w:r>
      <w:r w:rsidRPr="004F2334">
        <w:rPr>
          <w:iCs/>
          <w:sz w:val="24"/>
          <w:szCs w:val="24"/>
        </w:rPr>
        <w:t xml:space="preserve"> konstatē šādas kļūdas, t</w:t>
      </w:r>
      <w:r>
        <w:rPr>
          <w:iCs/>
          <w:sz w:val="24"/>
          <w:szCs w:val="24"/>
        </w:rPr>
        <w:t>ā</w:t>
      </w:r>
      <w:r w:rsidRPr="004F2334">
        <w:rPr>
          <w:iCs/>
          <w:sz w:val="24"/>
          <w:szCs w:val="24"/>
        </w:rPr>
        <w:t xml:space="preserve"> šīs kļūdas izlabo. Par kļūdu labojumu un laboto piedāvājuma summu </w:t>
      </w:r>
      <w:r>
        <w:rPr>
          <w:iCs/>
          <w:sz w:val="24"/>
          <w:szCs w:val="24"/>
        </w:rPr>
        <w:t>iepirkuma komisija</w:t>
      </w:r>
      <w:r w:rsidRPr="004F2334">
        <w:rPr>
          <w:iCs/>
          <w:sz w:val="24"/>
          <w:szCs w:val="24"/>
        </w:rPr>
        <w:t xml:space="preserve"> paziņo pretendentam, kura pieļautās kļūdas labotas. Vērtējot piedāvājumu</w:t>
      </w:r>
      <w:r>
        <w:rPr>
          <w:iCs/>
          <w:sz w:val="24"/>
          <w:szCs w:val="24"/>
        </w:rPr>
        <w:t>s</w:t>
      </w:r>
      <w:r w:rsidRPr="004F2334">
        <w:rPr>
          <w:iCs/>
          <w:sz w:val="24"/>
          <w:szCs w:val="24"/>
        </w:rPr>
        <w:t xml:space="preserve">, </w:t>
      </w:r>
      <w:r>
        <w:rPr>
          <w:iCs/>
          <w:sz w:val="24"/>
          <w:szCs w:val="24"/>
        </w:rPr>
        <w:t xml:space="preserve">komisija </w:t>
      </w:r>
      <w:r w:rsidRPr="004F2334">
        <w:rPr>
          <w:iCs/>
          <w:sz w:val="24"/>
          <w:szCs w:val="24"/>
        </w:rPr>
        <w:t>ņem vērā labojumus.</w:t>
      </w:r>
    </w:p>
    <w:p w14:paraId="203D2264" w14:textId="6BCA4568" w:rsidR="00101709" w:rsidRPr="00B408A8" w:rsidRDefault="00101709" w:rsidP="00101709">
      <w:pPr>
        <w:pStyle w:val="Heading3"/>
        <w:keepNext w:val="0"/>
        <w:spacing w:before="0" w:after="0"/>
        <w:ind w:left="993" w:right="-32" w:hanging="567"/>
        <w:jc w:val="both"/>
        <w:rPr>
          <w:b/>
          <w:iCs/>
          <w:sz w:val="24"/>
          <w:szCs w:val="24"/>
        </w:rPr>
      </w:pPr>
      <w:r>
        <w:rPr>
          <w:iCs/>
          <w:sz w:val="24"/>
          <w:szCs w:val="24"/>
        </w:rPr>
        <w:t xml:space="preserve">5.4.3. </w:t>
      </w:r>
      <w:r w:rsidRPr="004F2334">
        <w:rPr>
          <w:iCs/>
          <w:sz w:val="24"/>
          <w:szCs w:val="24"/>
        </w:rPr>
        <w:t>Pēc aritmētisk</w:t>
      </w:r>
      <w:r>
        <w:rPr>
          <w:iCs/>
          <w:sz w:val="24"/>
          <w:szCs w:val="24"/>
        </w:rPr>
        <w:t>u</w:t>
      </w:r>
      <w:r w:rsidRPr="004F2334">
        <w:rPr>
          <w:iCs/>
          <w:sz w:val="24"/>
          <w:szCs w:val="24"/>
        </w:rPr>
        <w:t xml:space="preserve"> </w:t>
      </w:r>
      <w:r w:rsidRPr="00AA5501">
        <w:rPr>
          <w:iCs/>
          <w:sz w:val="24"/>
          <w:szCs w:val="24"/>
        </w:rPr>
        <w:t xml:space="preserve">kļūdu labošanas komisija pārbauda piedāvājumu cenu veidošanos un noskaidro, vai nav iesniegts nepamatoti lēts piedāvājums. Ja piedāvājums šķiet nepamatoti lēts, komisija pieprasa skaidrojumu par piedāvāto cenu vai </w:t>
      </w:r>
      <w:r w:rsidRPr="00B408A8">
        <w:rPr>
          <w:iCs/>
          <w:sz w:val="24"/>
          <w:szCs w:val="24"/>
        </w:rPr>
        <w:t xml:space="preserve">izmaksām, atbilstoši SPSIL 59.panta otrās daļas prasībām. </w:t>
      </w:r>
    </w:p>
    <w:p w14:paraId="645D181E" w14:textId="1F609DC0" w:rsidR="00101709" w:rsidRDefault="00101709" w:rsidP="00101709">
      <w:pPr>
        <w:ind w:left="993" w:right="-32" w:hanging="567"/>
        <w:jc w:val="both"/>
      </w:pPr>
      <w:r>
        <w:t>5</w:t>
      </w:r>
      <w:r w:rsidRPr="00B408A8">
        <w:t>.4.4. Komisija, konsultējoties ar pretendentu, izvērtē tā sniegtos skaidrojumus</w:t>
      </w:r>
      <w:r w:rsidRPr="00837806">
        <w:t xml:space="preserve">. </w:t>
      </w:r>
      <w:r>
        <w:t>Iepirkuma komisija noraida piedāvājumu kā nepamatoti lētu, ja sniegtie skaidrojumi nepamato pretendenta piedāvāto zemo cenas vai izmaksu līmeni.</w:t>
      </w:r>
    </w:p>
    <w:p w14:paraId="627313CF" w14:textId="3F0B2CC3" w:rsidR="00101709" w:rsidRPr="00AB50A4" w:rsidRDefault="00101709" w:rsidP="00101709">
      <w:pPr>
        <w:ind w:left="1134" w:right="-32" w:hanging="1134"/>
        <w:jc w:val="both"/>
        <w:rPr>
          <w:iCs/>
        </w:rPr>
      </w:pPr>
      <w:r>
        <w:t>5</w:t>
      </w:r>
      <w:r w:rsidRPr="00AB50A4">
        <w:t xml:space="preserve">.5. </w:t>
      </w:r>
      <w:r w:rsidRPr="00AB50A4">
        <w:rPr>
          <w:iCs/>
          <w:u w:val="single"/>
        </w:rPr>
        <w:t>Piedāvājuma izvēles kritērijs un uzvarētāja noteikšana</w:t>
      </w:r>
      <w:r w:rsidRPr="00AB50A4">
        <w:rPr>
          <w:iCs/>
        </w:rPr>
        <w:t>.</w:t>
      </w:r>
    </w:p>
    <w:p w14:paraId="73CBCF07" w14:textId="4C2351F5" w:rsidR="00101709" w:rsidRPr="00AB50A4" w:rsidRDefault="00101709" w:rsidP="00101709">
      <w:pPr>
        <w:pStyle w:val="Heading3"/>
        <w:keepNext w:val="0"/>
        <w:spacing w:before="0" w:after="0"/>
        <w:ind w:left="992" w:right="-34" w:hanging="567"/>
        <w:jc w:val="both"/>
        <w:rPr>
          <w:b/>
          <w:iCs/>
          <w:sz w:val="24"/>
          <w:szCs w:val="24"/>
        </w:rPr>
      </w:pPr>
      <w:r>
        <w:rPr>
          <w:iCs/>
          <w:sz w:val="24"/>
          <w:szCs w:val="24"/>
        </w:rPr>
        <w:t>5</w:t>
      </w:r>
      <w:r w:rsidRPr="00AB50A4">
        <w:rPr>
          <w:iCs/>
          <w:sz w:val="24"/>
          <w:szCs w:val="24"/>
        </w:rPr>
        <w:t>.5.1.</w:t>
      </w:r>
      <w:r>
        <w:rPr>
          <w:iCs/>
          <w:sz w:val="24"/>
          <w:szCs w:val="24"/>
        </w:rPr>
        <w:t xml:space="preserve"> </w:t>
      </w:r>
      <w:r w:rsidRPr="00AB50A4">
        <w:rPr>
          <w:iCs/>
          <w:sz w:val="24"/>
          <w:szCs w:val="24"/>
        </w:rPr>
        <w:t>Iepirkuma līguma slēgšanas tiesības tiks piešķirtas saimnieciski visizdevīgākajam piedāvājumam, kuru noteiks, ņemot vērā cenu. Līguma slēgšanas tiesības tiks piešķirtas pretendentam, kurš iesniedzis piedāvājumu ar zemāko piedāvāto līgumcenu.</w:t>
      </w:r>
    </w:p>
    <w:p w14:paraId="6CD22FC8" w14:textId="246612FE" w:rsidR="00101709" w:rsidRDefault="00101709" w:rsidP="00101709">
      <w:pPr>
        <w:pStyle w:val="Heading3"/>
        <w:keepNext w:val="0"/>
        <w:spacing w:before="0" w:after="0"/>
        <w:ind w:left="992" w:right="-34" w:hanging="567"/>
        <w:jc w:val="both"/>
        <w:rPr>
          <w:b/>
          <w:iCs/>
          <w:sz w:val="24"/>
          <w:szCs w:val="24"/>
        </w:rPr>
      </w:pPr>
      <w:r>
        <w:rPr>
          <w:iCs/>
          <w:sz w:val="24"/>
          <w:szCs w:val="24"/>
        </w:rPr>
        <w:t>5</w:t>
      </w:r>
      <w:r w:rsidRPr="00AB50A4">
        <w:rPr>
          <w:iCs/>
          <w:sz w:val="24"/>
          <w:szCs w:val="24"/>
        </w:rPr>
        <w:t>.5.</w:t>
      </w:r>
      <w:r>
        <w:rPr>
          <w:iCs/>
          <w:sz w:val="24"/>
          <w:szCs w:val="24"/>
        </w:rPr>
        <w:t>2</w:t>
      </w:r>
      <w:r w:rsidRPr="00AB50A4">
        <w:rPr>
          <w:iCs/>
          <w:sz w:val="24"/>
          <w:szCs w:val="24"/>
        </w:rPr>
        <w:t>. Attiecībā uz pretendentu, kuram būtu piešķiramas līguma slēgšanas tiesības, iepirkum</w:t>
      </w:r>
      <w:r>
        <w:rPr>
          <w:iCs/>
          <w:sz w:val="24"/>
          <w:szCs w:val="24"/>
        </w:rPr>
        <w:t>a</w:t>
      </w:r>
      <w:r w:rsidRPr="00AB50A4">
        <w:rPr>
          <w:iCs/>
          <w:sz w:val="24"/>
          <w:szCs w:val="24"/>
        </w:rPr>
        <w:t xml:space="preserve"> komisija SPSIL 48.pantā noteiktajā kārtībā pārbauda SPSIL 48.panta pirmajā daļā noteiktos pretendentu izslēgšanas gadījumus</w:t>
      </w:r>
      <w:r w:rsidRPr="00335FC9">
        <w:rPr>
          <w:iCs/>
          <w:sz w:val="24"/>
          <w:szCs w:val="24"/>
        </w:rPr>
        <w:t xml:space="preserve"> </w:t>
      </w:r>
      <w:r>
        <w:rPr>
          <w:iCs/>
          <w:sz w:val="24"/>
          <w:szCs w:val="24"/>
        </w:rPr>
        <w:t xml:space="preserve">un </w:t>
      </w:r>
      <w:r w:rsidRPr="00A65C7F">
        <w:rPr>
          <w:iCs/>
          <w:sz w:val="24"/>
          <w:szCs w:val="24"/>
        </w:rPr>
        <w:t>Starptautisko un Latvijas Republikas nacionālo sankciju likum</w:t>
      </w:r>
      <w:r>
        <w:rPr>
          <w:iCs/>
          <w:sz w:val="24"/>
          <w:szCs w:val="24"/>
        </w:rPr>
        <w:t>a 11.</w:t>
      </w:r>
      <w:r w:rsidRPr="00A65C7F">
        <w:rPr>
          <w:iCs/>
          <w:sz w:val="24"/>
          <w:szCs w:val="24"/>
          <w:vertAlign w:val="superscript"/>
        </w:rPr>
        <w:t>1</w:t>
      </w:r>
      <w:r>
        <w:rPr>
          <w:iCs/>
          <w:sz w:val="24"/>
          <w:szCs w:val="24"/>
          <w:vertAlign w:val="superscript"/>
        </w:rPr>
        <w:t xml:space="preserve"> </w:t>
      </w:r>
      <w:r>
        <w:rPr>
          <w:iCs/>
          <w:sz w:val="24"/>
          <w:szCs w:val="24"/>
        </w:rPr>
        <w:t>pantā noteiktajā kārtībā pārbauda tajā noteiktos pretendentu izslēgšanas gadījumus</w:t>
      </w:r>
      <w:r w:rsidRPr="00AB50A4">
        <w:rPr>
          <w:iCs/>
          <w:sz w:val="24"/>
          <w:szCs w:val="24"/>
        </w:rPr>
        <w:t>.</w:t>
      </w:r>
      <w:r w:rsidRPr="00DC7189">
        <w:rPr>
          <w:iCs/>
          <w:sz w:val="24"/>
          <w:szCs w:val="24"/>
        </w:rPr>
        <w:t xml:space="preserve"> </w:t>
      </w:r>
    </w:p>
    <w:p w14:paraId="774E4BB0" w14:textId="18322CBA" w:rsidR="00F55669" w:rsidRPr="00745109" w:rsidRDefault="00F55669" w:rsidP="0079124F">
      <w:pPr>
        <w:pStyle w:val="ListParagraph"/>
        <w:numPr>
          <w:ilvl w:val="0"/>
          <w:numId w:val="38"/>
        </w:numPr>
        <w:jc w:val="center"/>
        <w:rPr>
          <w:b/>
        </w:rPr>
      </w:pPr>
      <w:r w:rsidRPr="0079124F">
        <w:rPr>
          <w:b/>
        </w:rPr>
        <w:t>Tehn</w:t>
      </w:r>
      <w:r w:rsidRPr="00745109">
        <w:rPr>
          <w:b/>
        </w:rPr>
        <w:t>iskais piedāvājums</w:t>
      </w:r>
    </w:p>
    <w:p w14:paraId="11BAA8E2" w14:textId="1A8BB3CD" w:rsidR="00F55669" w:rsidRPr="00243990" w:rsidRDefault="00101709" w:rsidP="006441CB">
      <w:pPr>
        <w:pStyle w:val="StyleStyle1Justified"/>
        <w:numPr>
          <w:ilvl w:val="0"/>
          <w:numId w:val="0"/>
        </w:numPr>
        <w:contextualSpacing/>
        <w:rPr>
          <w:sz w:val="24"/>
          <w:szCs w:val="24"/>
        </w:rPr>
      </w:pPr>
      <w:r>
        <w:rPr>
          <w:sz w:val="24"/>
          <w:szCs w:val="24"/>
        </w:rPr>
        <w:t>6</w:t>
      </w:r>
      <w:r w:rsidR="006441CB">
        <w:rPr>
          <w:sz w:val="24"/>
          <w:szCs w:val="24"/>
        </w:rPr>
        <w:t xml:space="preserve">.1. </w:t>
      </w:r>
      <w:r w:rsidR="00F55669" w:rsidRPr="00243990">
        <w:rPr>
          <w:sz w:val="24"/>
          <w:szCs w:val="24"/>
        </w:rPr>
        <w:t>Tehnisko piedāvājumu atbilstoši tehniskās specifikācijas norādītajām prasībām (</w:t>
      </w:r>
      <w:r w:rsidR="00DC34E5">
        <w:rPr>
          <w:sz w:val="24"/>
          <w:szCs w:val="24"/>
        </w:rPr>
        <w:t>Dokumentācijas</w:t>
      </w:r>
      <w:r w:rsidR="00F55669" w:rsidRPr="00243990">
        <w:rPr>
          <w:sz w:val="24"/>
          <w:szCs w:val="24"/>
        </w:rPr>
        <w:t xml:space="preserve"> </w:t>
      </w:r>
      <w:r w:rsidR="00F55669" w:rsidRPr="00283C1B">
        <w:rPr>
          <w:color w:val="000000" w:themeColor="text1"/>
          <w:sz w:val="24"/>
          <w:szCs w:val="24"/>
        </w:rPr>
        <w:t>Pielikums Nr.</w:t>
      </w:r>
      <w:r w:rsidR="00C22FC2" w:rsidRPr="00283C1B">
        <w:rPr>
          <w:color w:val="000000" w:themeColor="text1"/>
          <w:sz w:val="24"/>
          <w:szCs w:val="24"/>
        </w:rPr>
        <w:t>1</w:t>
      </w:r>
      <w:r w:rsidR="00F55669" w:rsidRPr="00283C1B">
        <w:rPr>
          <w:color w:val="000000" w:themeColor="text1"/>
          <w:sz w:val="24"/>
          <w:szCs w:val="24"/>
        </w:rPr>
        <w:t xml:space="preserve">). </w:t>
      </w:r>
      <w:r w:rsidR="009E404A" w:rsidRPr="00283C1B">
        <w:rPr>
          <w:color w:val="000000" w:themeColor="text1"/>
          <w:spacing w:val="-2"/>
          <w:sz w:val="24"/>
          <w:szCs w:val="24"/>
        </w:rPr>
        <w:t>Pretendenta</w:t>
      </w:r>
      <w:r w:rsidR="009E404A" w:rsidRPr="009E404A">
        <w:rPr>
          <w:spacing w:val="-2"/>
          <w:sz w:val="24"/>
          <w:szCs w:val="24"/>
        </w:rPr>
        <w:t xml:space="preserve"> tehniskajam piedāvājumam jāpievieno piedāvāt</w:t>
      </w:r>
      <w:r w:rsidR="00E3091C">
        <w:rPr>
          <w:spacing w:val="-2"/>
          <w:sz w:val="24"/>
          <w:szCs w:val="24"/>
        </w:rPr>
        <w:t>ās</w:t>
      </w:r>
      <w:r w:rsidR="009E404A" w:rsidRPr="009E404A">
        <w:rPr>
          <w:spacing w:val="-2"/>
          <w:sz w:val="24"/>
          <w:szCs w:val="24"/>
        </w:rPr>
        <w:t xml:space="preserve"> </w:t>
      </w:r>
      <w:r w:rsidR="00D4389D">
        <w:rPr>
          <w:spacing w:val="-2"/>
          <w:sz w:val="24"/>
          <w:szCs w:val="24"/>
        </w:rPr>
        <w:t>programm</w:t>
      </w:r>
      <w:r w:rsidR="00E3091C">
        <w:rPr>
          <w:spacing w:val="-2"/>
          <w:sz w:val="24"/>
          <w:szCs w:val="24"/>
        </w:rPr>
        <w:t>as</w:t>
      </w:r>
      <w:r w:rsidR="009E404A" w:rsidRPr="009E404A">
        <w:rPr>
          <w:spacing w:val="-2"/>
          <w:sz w:val="24"/>
          <w:szCs w:val="24"/>
        </w:rPr>
        <w:t xml:space="preserve"> apraksts</w:t>
      </w:r>
      <w:r w:rsidR="009E404A">
        <w:rPr>
          <w:spacing w:val="-2"/>
          <w:sz w:val="24"/>
          <w:szCs w:val="24"/>
        </w:rPr>
        <w:t>.</w:t>
      </w:r>
    </w:p>
    <w:p w14:paraId="40EDA903" w14:textId="77777777" w:rsidR="00F55669" w:rsidRPr="00243990" w:rsidRDefault="00F55669" w:rsidP="00101709">
      <w:pPr>
        <w:pStyle w:val="StyleStyle1Justified"/>
        <w:numPr>
          <w:ilvl w:val="1"/>
          <w:numId w:val="38"/>
        </w:numPr>
        <w:contextualSpacing/>
        <w:rPr>
          <w:sz w:val="24"/>
          <w:szCs w:val="24"/>
        </w:rPr>
      </w:pPr>
      <w:r w:rsidRPr="00243990">
        <w:rPr>
          <w:sz w:val="24"/>
          <w:szCs w:val="24"/>
        </w:rPr>
        <w:t>Tehnisko piedāvājumu jānoformē uz Pretendenta veidlapas un tajā jāiekļauj:</w:t>
      </w:r>
    </w:p>
    <w:p w14:paraId="7879B9CB" w14:textId="77777777" w:rsidR="00F55669" w:rsidRPr="00243990" w:rsidRDefault="00F4480E" w:rsidP="00101709">
      <w:pPr>
        <w:pStyle w:val="StyleStyle1Justified"/>
        <w:numPr>
          <w:ilvl w:val="2"/>
          <w:numId w:val="38"/>
        </w:numPr>
        <w:ind w:left="0" w:firstLine="567"/>
        <w:contextualSpacing/>
        <w:rPr>
          <w:sz w:val="24"/>
          <w:szCs w:val="24"/>
        </w:rPr>
      </w:pPr>
      <w:r w:rsidRPr="00243990">
        <w:rPr>
          <w:sz w:val="24"/>
          <w:szCs w:val="24"/>
        </w:rPr>
        <w:t>Iepirkum</w:t>
      </w:r>
      <w:r w:rsidR="00F55669" w:rsidRPr="00243990">
        <w:rPr>
          <w:sz w:val="24"/>
          <w:szCs w:val="24"/>
        </w:rPr>
        <w:t>a nosaukumu un identifikācijas numuru;</w:t>
      </w:r>
    </w:p>
    <w:p w14:paraId="70D99B8D" w14:textId="77777777" w:rsidR="00F55669" w:rsidRPr="00243990" w:rsidRDefault="007A6DCC" w:rsidP="00101709">
      <w:pPr>
        <w:pStyle w:val="StyleStyle1Justified"/>
        <w:numPr>
          <w:ilvl w:val="2"/>
          <w:numId w:val="38"/>
        </w:numPr>
        <w:ind w:left="0" w:firstLine="567"/>
        <w:contextualSpacing/>
        <w:rPr>
          <w:sz w:val="24"/>
          <w:szCs w:val="24"/>
        </w:rPr>
      </w:pPr>
      <w:r w:rsidRPr="00243990">
        <w:rPr>
          <w:sz w:val="24"/>
          <w:szCs w:val="24"/>
        </w:rPr>
        <w:t>Pakalpojuma sniegšanas d</w:t>
      </w:r>
      <w:r w:rsidR="00F55669" w:rsidRPr="00243990">
        <w:rPr>
          <w:sz w:val="24"/>
          <w:szCs w:val="24"/>
        </w:rPr>
        <w:t>etalizētu aprakstu atbilstoši Tehniskajai specifikācijai;</w:t>
      </w:r>
    </w:p>
    <w:p w14:paraId="67316555" w14:textId="25DB4E2A" w:rsidR="00F55669" w:rsidRPr="00273B31" w:rsidRDefault="00F55669" w:rsidP="00101709">
      <w:pPr>
        <w:pStyle w:val="StyleStyle1Justified"/>
        <w:numPr>
          <w:ilvl w:val="2"/>
          <w:numId w:val="38"/>
        </w:numPr>
        <w:ind w:left="0" w:firstLine="567"/>
        <w:contextualSpacing/>
        <w:rPr>
          <w:szCs w:val="22"/>
        </w:rPr>
      </w:pPr>
      <w:r w:rsidRPr="00243990">
        <w:rPr>
          <w:sz w:val="24"/>
          <w:szCs w:val="24"/>
        </w:rPr>
        <w:t>Pretendenta likumiskā pārstāvja vai pilnvarotās personas</w:t>
      </w:r>
      <w:r w:rsidRPr="00273B31">
        <w:rPr>
          <w:sz w:val="24"/>
          <w:szCs w:val="24"/>
        </w:rPr>
        <w:t xml:space="preserve"> pilnvarojuma parakstu, amatu, datumu</w:t>
      </w:r>
      <w:r w:rsidRPr="00273B31">
        <w:t>.</w:t>
      </w:r>
    </w:p>
    <w:p w14:paraId="1D46F383" w14:textId="7D170BE6" w:rsidR="00F55669" w:rsidRPr="00273B31" w:rsidRDefault="006F4D94" w:rsidP="0079124F">
      <w:pPr>
        <w:numPr>
          <w:ilvl w:val="0"/>
          <w:numId w:val="38"/>
        </w:numPr>
        <w:jc w:val="center"/>
        <w:rPr>
          <w:b/>
        </w:rPr>
      </w:pPr>
      <w:r w:rsidRPr="00273B31">
        <w:rPr>
          <w:b/>
        </w:rPr>
        <w:t>Finanšu piedāvājums</w:t>
      </w:r>
    </w:p>
    <w:p w14:paraId="45F8A1C3" w14:textId="23B7DD02" w:rsidR="00171256" w:rsidRDefault="00737D94" w:rsidP="00DC34E5">
      <w:pPr>
        <w:pStyle w:val="StyleStyle1Justified"/>
        <w:numPr>
          <w:ilvl w:val="1"/>
          <w:numId w:val="39"/>
        </w:numPr>
        <w:spacing w:before="0" w:after="0"/>
        <w:rPr>
          <w:sz w:val="24"/>
          <w:szCs w:val="24"/>
        </w:rPr>
      </w:pPr>
      <w:r>
        <w:rPr>
          <w:sz w:val="24"/>
          <w:szCs w:val="24"/>
        </w:rPr>
        <w:t xml:space="preserve">  </w:t>
      </w:r>
      <w:r w:rsidR="00F55669" w:rsidRPr="00243990">
        <w:rPr>
          <w:sz w:val="24"/>
          <w:szCs w:val="24"/>
        </w:rPr>
        <w:t xml:space="preserve">Aizpildīts Finanšu piedāvājums atbilstoši </w:t>
      </w:r>
      <w:r w:rsidR="00DC34E5">
        <w:rPr>
          <w:sz w:val="24"/>
          <w:szCs w:val="24"/>
        </w:rPr>
        <w:t>Dokumentācijas</w:t>
      </w:r>
      <w:r w:rsidR="00F55669" w:rsidRPr="00243990">
        <w:rPr>
          <w:sz w:val="24"/>
          <w:szCs w:val="24"/>
        </w:rPr>
        <w:t xml:space="preserve"> Pielikumam Nr.</w:t>
      </w:r>
      <w:r w:rsidR="00D4389D" w:rsidRPr="00D4389D">
        <w:rPr>
          <w:sz w:val="24"/>
          <w:szCs w:val="24"/>
        </w:rPr>
        <w:t>2</w:t>
      </w:r>
      <w:r w:rsidR="00F55669" w:rsidRPr="00243990">
        <w:rPr>
          <w:sz w:val="24"/>
          <w:szCs w:val="24"/>
        </w:rPr>
        <w:t>.</w:t>
      </w:r>
    </w:p>
    <w:p w14:paraId="6E628004" w14:textId="6CF01F57" w:rsidR="00F55669" w:rsidRPr="00171256" w:rsidRDefault="00171256" w:rsidP="00DC34E5">
      <w:pPr>
        <w:pStyle w:val="StyleStyle1Justified"/>
        <w:numPr>
          <w:ilvl w:val="1"/>
          <w:numId w:val="39"/>
        </w:numPr>
        <w:spacing w:before="0" w:after="0"/>
        <w:rPr>
          <w:sz w:val="24"/>
          <w:szCs w:val="24"/>
        </w:rPr>
      </w:pPr>
      <w:r>
        <w:rPr>
          <w:sz w:val="24"/>
          <w:szCs w:val="24"/>
        </w:rPr>
        <w:t xml:space="preserve"> </w:t>
      </w:r>
      <w:r w:rsidR="00F55669" w:rsidRPr="00171256">
        <w:rPr>
          <w:sz w:val="24"/>
          <w:szCs w:val="24"/>
        </w:rPr>
        <w:t xml:space="preserve">Finanšu piedāvājuma cena jānosaka </w:t>
      </w:r>
      <w:r w:rsidR="003E2846" w:rsidRPr="00171256">
        <w:rPr>
          <w:i/>
          <w:sz w:val="24"/>
          <w:szCs w:val="24"/>
        </w:rPr>
        <w:t>eiro</w:t>
      </w:r>
      <w:r w:rsidR="00F55669" w:rsidRPr="00171256">
        <w:rPr>
          <w:i/>
          <w:sz w:val="24"/>
          <w:szCs w:val="24"/>
        </w:rPr>
        <w:t xml:space="preserve"> bez pievienotās vērtības nodokļa</w:t>
      </w:r>
      <w:r w:rsidR="00F55669" w:rsidRPr="00171256">
        <w:rPr>
          <w:sz w:val="24"/>
          <w:szCs w:val="24"/>
        </w:rPr>
        <w:t xml:space="preserve"> (turpmāk </w:t>
      </w:r>
      <w:r w:rsidR="005B1491" w:rsidRPr="00171256">
        <w:rPr>
          <w:sz w:val="24"/>
          <w:szCs w:val="24"/>
        </w:rPr>
        <w:t>–</w:t>
      </w:r>
      <w:r w:rsidR="00F55669" w:rsidRPr="00171256">
        <w:rPr>
          <w:sz w:val="24"/>
          <w:szCs w:val="24"/>
        </w:rPr>
        <w:t xml:space="preserve"> PVN) un tā tiek ierakstīta </w:t>
      </w:r>
      <w:r w:rsidR="00DC34E5">
        <w:rPr>
          <w:sz w:val="24"/>
          <w:szCs w:val="24"/>
        </w:rPr>
        <w:t>Dokumentācijas</w:t>
      </w:r>
      <w:r w:rsidR="00F55669" w:rsidRPr="00171256">
        <w:rPr>
          <w:sz w:val="24"/>
          <w:szCs w:val="24"/>
        </w:rPr>
        <w:t xml:space="preserve"> pielikumā Nr.</w:t>
      </w:r>
      <w:r w:rsidR="00D4389D" w:rsidRPr="00171256">
        <w:rPr>
          <w:sz w:val="24"/>
          <w:szCs w:val="24"/>
        </w:rPr>
        <w:t>2</w:t>
      </w:r>
      <w:r w:rsidR="00F55669" w:rsidRPr="00171256">
        <w:rPr>
          <w:sz w:val="24"/>
          <w:szCs w:val="24"/>
        </w:rPr>
        <w:t xml:space="preserve"> </w:t>
      </w:r>
      <w:r w:rsidR="00BA3806" w:rsidRPr="00171256">
        <w:rPr>
          <w:sz w:val="24"/>
          <w:szCs w:val="24"/>
        </w:rPr>
        <w:t>“</w:t>
      </w:r>
      <w:r w:rsidR="00D4389D" w:rsidRPr="00171256">
        <w:rPr>
          <w:sz w:val="24"/>
          <w:szCs w:val="24"/>
        </w:rPr>
        <w:t>Pretendenta f</w:t>
      </w:r>
      <w:r w:rsidR="00F55669" w:rsidRPr="00171256">
        <w:rPr>
          <w:sz w:val="24"/>
          <w:szCs w:val="24"/>
        </w:rPr>
        <w:t>inanšu piedāvājums”.</w:t>
      </w:r>
    </w:p>
    <w:p w14:paraId="53D612E9" w14:textId="31C6C8F2" w:rsidR="00BD19D5" w:rsidRPr="00BD19D5" w:rsidRDefault="00171256" w:rsidP="00DC34E5">
      <w:pPr>
        <w:pStyle w:val="ListParagraph"/>
        <w:numPr>
          <w:ilvl w:val="1"/>
          <w:numId w:val="39"/>
        </w:numPr>
        <w:jc w:val="both"/>
        <w:rPr>
          <w:rFonts w:eastAsia="Arial"/>
          <w:bCs/>
        </w:rPr>
      </w:pPr>
      <w:r>
        <w:rPr>
          <w:rFonts w:eastAsia="Arial"/>
          <w:bCs/>
        </w:rPr>
        <w:t xml:space="preserve"> </w:t>
      </w:r>
      <w:r w:rsidRPr="00171256">
        <w:rPr>
          <w:rFonts w:eastAsia="Arial"/>
          <w:b/>
          <w:u w:val="single"/>
        </w:rPr>
        <w:t xml:space="preserve">Pretendentam jāiesniedz savus piedāvājumus visām </w:t>
      </w:r>
      <w:r w:rsidR="009A36BE">
        <w:rPr>
          <w:rFonts w:eastAsia="Arial"/>
          <w:b/>
          <w:u w:val="single"/>
        </w:rPr>
        <w:t>apdrošināšanas pakalpojumiem</w:t>
      </w:r>
      <w:r w:rsidRPr="00171256">
        <w:rPr>
          <w:rFonts w:eastAsia="Arial"/>
          <w:bCs/>
        </w:rPr>
        <w:t>. Pretendent</w:t>
      </w:r>
      <w:r w:rsidR="00A26443">
        <w:rPr>
          <w:rFonts w:eastAsia="Arial"/>
          <w:bCs/>
        </w:rPr>
        <w:t>am</w:t>
      </w:r>
      <w:r w:rsidRPr="00171256">
        <w:rPr>
          <w:rFonts w:eastAsia="Arial"/>
          <w:bCs/>
        </w:rPr>
        <w:t xml:space="preserve"> obligāti jāpiedāvā visas pozīcijas.</w:t>
      </w:r>
      <w:r w:rsidR="00754B6F">
        <w:rPr>
          <w:rFonts w:eastAsia="Arial"/>
          <w:bCs/>
        </w:rPr>
        <w:t xml:space="preserve"> </w:t>
      </w:r>
      <w:r w:rsidR="00BD19D5" w:rsidRPr="00BD19D5">
        <w:rPr>
          <w:rFonts w:eastAsia="Arial"/>
          <w:bCs/>
        </w:rPr>
        <w:t>Finanšu piedāvājumā jābūt aizpildītiem vis</w:t>
      </w:r>
      <w:r w:rsidR="00754B6F">
        <w:rPr>
          <w:rFonts w:eastAsia="Arial"/>
          <w:bCs/>
        </w:rPr>
        <w:t>ā</w:t>
      </w:r>
      <w:r w:rsidR="00BD19D5" w:rsidRPr="00BD19D5">
        <w:rPr>
          <w:rFonts w:eastAsia="Arial"/>
          <w:bCs/>
        </w:rPr>
        <w:t>m ailēm, pretēj</w:t>
      </w:r>
      <w:r w:rsidR="00754B6F">
        <w:rPr>
          <w:rFonts w:eastAsia="Arial"/>
          <w:bCs/>
        </w:rPr>
        <w:t>ā</w:t>
      </w:r>
      <w:r w:rsidR="00BD19D5" w:rsidRPr="00BD19D5">
        <w:rPr>
          <w:rFonts w:eastAsia="Arial"/>
          <w:bCs/>
        </w:rPr>
        <w:t xml:space="preserve"> gadījumā piedāvājums tiks izslēgts no tālākas vērtēšanas. </w:t>
      </w:r>
    </w:p>
    <w:p w14:paraId="56A05F6B" w14:textId="77777777" w:rsidR="00F55669" w:rsidRPr="00273B31" w:rsidRDefault="00F55669" w:rsidP="00171256">
      <w:pPr>
        <w:jc w:val="both"/>
        <w:rPr>
          <w:b/>
        </w:rPr>
      </w:pPr>
    </w:p>
    <w:p w14:paraId="7A339EB7" w14:textId="78306093" w:rsidR="00F55669" w:rsidRPr="00273B31" w:rsidRDefault="00676D04" w:rsidP="0079124F">
      <w:pPr>
        <w:numPr>
          <w:ilvl w:val="0"/>
          <w:numId w:val="39"/>
        </w:numPr>
        <w:jc w:val="center"/>
        <w:rPr>
          <w:b/>
        </w:rPr>
      </w:pPr>
      <w:bookmarkStart w:id="15" w:name="_Toc277402337"/>
      <w:r w:rsidRPr="00273B31">
        <w:rPr>
          <w:b/>
        </w:rPr>
        <w:t>Iepirkuma</w:t>
      </w:r>
      <w:r w:rsidR="00F55669" w:rsidRPr="00273B31">
        <w:rPr>
          <w:b/>
        </w:rPr>
        <w:t xml:space="preserve"> dokumentu izskaidrojums</w:t>
      </w:r>
    </w:p>
    <w:p w14:paraId="295CCAAB" w14:textId="2EA25501" w:rsidR="00F55669" w:rsidRPr="00273B31" w:rsidRDefault="00F55669" w:rsidP="00DC34E5">
      <w:pPr>
        <w:pStyle w:val="StyleStyle1Justified"/>
        <w:numPr>
          <w:ilvl w:val="1"/>
          <w:numId w:val="39"/>
        </w:numPr>
        <w:ind w:left="851" w:hanging="851"/>
        <w:rPr>
          <w:sz w:val="24"/>
          <w:szCs w:val="24"/>
        </w:rPr>
      </w:pPr>
      <w:r w:rsidRPr="00273B31">
        <w:rPr>
          <w:sz w:val="24"/>
          <w:szCs w:val="24"/>
        </w:rPr>
        <w:t xml:space="preserve">Pretendentam, </w:t>
      </w:r>
      <w:r w:rsidR="0084383C" w:rsidRPr="00273B31">
        <w:rPr>
          <w:sz w:val="24"/>
          <w:szCs w:val="24"/>
        </w:rPr>
        <w:t xml:space="preserve"> kas  </w:t>
      </w:r>
      <w:r w:rsidR="00676D04" w:rsidRPr="00273B31">
        <w:rPr>
          <w:sz w:val="24"/>
          <w:szCs w:val="24"/>
        </w:rPr>
        <w:t xml:space="preserve">vēlas  jebkuru  iepirkuma </w:t>
      </w:r>
      <w:r w:rsidRPr="00273B31">
        <w:rPr>
          <w:sz w:val="24"/>
          <w:szCs w:val="24"/>
        </w:rPr>
        <w:t xml:space="preserve">dokumentu  skaidrojumu,  rakstiski  pa  pastu, e-pastu,  </w:t>
      </w:r>
      <w:proofErr w:type="spellStart"/>
      <w:r w:rsidRPr="00273B31">
        <w:rPr>
          <w:sz w:val="24"/>
          <w:szCs w:val="24"/>
        </w:rPr>
        <w:t>jānosūta</w:t>
      </w:r>
      <w:proofErr w:type="spellEnd"/>
      <w:r w:rsidRPr="00273B31">
        <w:rPr>
          <w:sz w:val="24"/>
          <w:szCs w:val="24"/>
        </w:rPr>
        <w:t xml:space="preserve"> pieprasījums  Pasūtītājam.</w:t>
      </w:r>
    </w:p>
    <w:p w14:paraId="67D7C315" w14:textId="71F430AC" w:rsidR="00F55669" w:rsidRPr="00AD485D" w:rsidRDefault="00F55669" w:rsidP="00DC34E5">
      <w:pPr>
        <w:pStyle w:val="StyleStyle1Justified"/>
        <w:numPr>
          <w:ilvl w:val="1"/>
          <w:numId w:val="39"/>
        </w:numPr>
        <w:ind w:left="851" w:hanging="851"/>
        <w:rPr>
          <w:sz w:val="24"/>
          <w:szCs w:val="24"/>
        </w:rPr>
      </w:pPr>
      <w:r w:rsidRPr="00273B31">
        <w:rPr>
          <w:sz w:val="24"/>
          <w:szCs w:val="24"/>
        </w:rPr>
        <w:t xml:space="preserve">Ja </w:t>
      </w:r>
      <w:r w:rsidR="00AD485D">
        <w:rPr>
          <w:sz w:val="24"/>
          <w:szCs w:val="24"/>
        </w:rPr>
        <w:t xml:space="preserve">Ieinteresētais </w:t>
      </w:r>
      <w:r w:rsidR="007902E1">
        <w:rPr>
          <w:sz w:val="24"/>
          <w:szCs w:val="24"/>
        </w:rPr>
        <w:t>Pretendent</w:t>
      </w:r>
      <w:r w:rsidR="00AD485D">
        <w:rPr>
          <w:sz w:val="24"/>
          <w:szCs w:val="24"/>
        </w:rPr>
        <w:t xml:space="preserve">s ne vēlāk kā Iepirkuma procedūras </w:t>
      </w:r>
      <w:r w:rsidR="00DC34E5">
        <w:rPr>
          <w:sz w:val="24"/>
          <w:szCs w:val="24"/>
        </w:rPr>
        <w:t>dokumentācijas</w:t>
      </w:r>
      <w:r w:rsidR="00AD485D">
        <w:rPr>
          <w:sz w:val="24"/>
          <w:szCs w:val="24"/>
        </w:rPr>
        <w:t xml:space="preserve"> noteiktajā termiņā ir pieprasījis papildu informāciju par iepirkuma procedūru, Pasūtītājs to sniedz 5 (piecu) darbdienu laikā, bet ne vēlāk kā sešas dienas pirms piedāvājumu iesniegšanas termiņa beigām.  </w:t>
      </w:r>
    </w:p>
    <w:p w14:paraId="5B63E8F9" w14:textId="183976DC" w:rsidR="00F55669" w:rsidRPr="00243990" w:rsidRDefault="00F55669" w:rsidP="00DC34E5">
      <w:pPr>
        <w:pStyle w:val="StyleStyle1Justified"/>
        <w:numPr>
          <w:ilvl w:val="1"/>
          <w:numId w:val="39"/>
        </w:numPr>
        <w:ind w:left="851" w:hanging="851"/>
        <w:rPr>
          <w:sz w:val="24"/>
          <w:szCs w:val="24"/>
        </w:rPr>
      </w:pPr>
      <w:r w:rsidRPr="00273B31">
        <w:rPr>
          <w:sz w:val="24"/>
          <w:szCs w:val="24"/>
        </w:rPr>
        <w:t xml:space="preserve">Ja </w:t>
      </w:r>
      <w:r w:rsidRPr="0052446A">
        <w:rPr>
          <w:sz w:val="24"/>
          <w:szCs w:val="24"/>
        </w:rPr>
        <w:t>Pasūtītājs sniedz papildu informāciju kādam no</w:t>
      </w:r>
      <w:r w:rsidR="009A7EEB">
        <w:rPr>
          <w:sz w:val="24"/>
          <w:szCs w:val="24"/>
        </w:rPr>
        <w:t xml:space="preserve"> Piegādātajiem, tad Pasūtītājs </w:t>
      </w:r>
      <w:r w:rsidR="00DC34E5">
        <w:rPr>
          <w:sz w:val="24"/>
          <w:szCs w:val="24"/>
        </w:rPr>
        <w:t>no</w:t>
      </w:r>
      <w:r w:rsidRPr="0052446A">
        <w:rPr>
          <w:sz w:val="24"/>
          <w:szCs w:val="24"/>
        </w:rPr>
        <w:t xml:space="preserve">sūta </w:t>
      </w:r>
      <w:r w:rsidR="009A7EEB">
        <w:rPr>
          <w:sz w:val="24"/>
          <w:szCs w:val="24"/>
        </w:rPr>
        <w:t xml:space="preserve">atbildi </w:t>
      </w:r>
      <w:r w:rsidR="007902E1">
        <w:rPr>
          <w:sz w:val="24"/>
          <w:szCs w:val="24"/>
        </w:rPr>
        <w:t>Pretendent</w:t>
      </w:r>
      <w:r w:rsidRPr="00243990">
        <w:rPr>
          <w:sz w:val="24"/>
          <w:szCs w:val="24"/>
        </w:rPr>
        <w:t>am, kas uzdevis jautā</w:t>
      </w:r>
      <w:r w:rsidR="0084383C" w:rsidRPr="00243990">
        <w:rPr>
          <w:sz w:val="24"/>
          <w:szCs w:val="24"/>
        </w:rPr>
        <w:t xml:space="preserve">jumu, un izvieto </w:t>
      </w:r>
      <w:r w:rsidR="009A7EEB">
        <w:rPr>
          <w:sz w:val="24"/>
          <w:szCs w:val="24"/>
        </w:rPr>
        <w:t xml:space="preserve">atbildi </w:t>
      </w:r>
      <w:r w:rsidRPr="00243990">
        <w:rPr>
          <w:sz w:val="24"/>
          <w:szCs w:val="24"/>
        </w:rPr>
        <w:t xml:space="preserve">mājaslapā internetā </w:t>
      </w:r>
      <w:hyperlink r:id="rId17" w:history="1">
        <w:r w:rsidR="005D5467" w:rsidRPr="00243990">
          <w:rPr>
            <w:rStyle w:val="Hyperlink"/>
            <w:color w:val="auto"/>
            <w:sz w:val="24"/>
            <w:szCs w:val="24"/>
            <w:u w:val="none"/>
          </w:rPr>
          <w:t>www.satiksme.daugavpils.lv</w:t>
        </w:r>
      </w:hyperlink>
      <w:r w:rsidR="00DC34E5">
        <w:rPr>
          <w:sz w:val="24"/>
          <w:szCs w:val="24"/>
        </w:rPr>
        <w:t xml:space="preserve">, </w:t>
      </w:r>
      <w:hyperlink r:id="rId18" w:history="1">
        <w:r w:rsidR="005D5467" w:rsidRPr="00243990">
          <w:rPr>
            <w:rStyle w:val="Hyperlink"/>
            <w:color w:val="auto"/>
            <w:sz w:val="24"/>
            <w:szCs w:val="24"/>
            <w:u w:val="none"/>
          </w:rPr>
          <w:t>www.daugavpils.lv</w:t>
        </w:r>
      </w:hyperlink>
      <w:r w:rsidR="00A1763D" w:rsidRPr="00243990">
        <w:rPr>
          <w:sz w:val="24"/>
          <w:szCs w:val="24"/>
        </w:rPr>
        <w:t xml:space="preserve">, </w:t>
      </w:r>
      <w:r w:rsidR="00DC34E5">
        <w:rPr>
          <w:sz w:val="24"/>
          <w:szCs w:val="24"/>
        </w:rPr>
        <w:t>www.iub.gov.lv</w:t>
      </w:r>
      <w:r w:rsidR="00A1763D" w:rsidRPr="00243990">
        <w:rPr>
          <w:sz w:val="24"/>
          <w:szCs w:val="24"/>
        </w:rPr>
        <w:t xml:space="preserve"> </w:t>
      </w:r>
      <w:r w:rsidR="00DC34E5">
        <w:rPr>
          <w:sz w:val="24"/>
          <w:szCs w:val="24"/>
        </w:rPr>
        <w:t>(</w:t>
      </w:r>
      <w:hyperlink r:id="rId19" w:history="1">
        <w:r w:rsidR="00DC34E5" w:rsidRPr="00F445D8">
          <w:rPr>
            <w:rStyle w:val="Hyperlink"/>
          </w:rPr>
          <w:t>https://pvs.iub.gov.lv</w:t>
        </w:r>
      </w:hyperlink>
      <w:r w:rsidR="00DC34E5">
        <w:rPr>
          <w:sz w:val="24"/>
          <w:szCs w:val="24"/>
        </w:rPr>
        <w:t xml:space="preserve">) </w:t>
      </w:r>
      <w:r w:rsidR="00676D04" w:rsidRPr="00243990">
        <w:rPr>
          <w:sz w:val="24"/>
          <w:szCs w:val="24"/>
        </w:rPr>
        <w:t>kurā ir pieejami iepirkum</w:t>
      </w:r>
      <w:r w:rsidR="00A1763D" w:rsidRPr="00243990">
        <w:rPr>
          <w:sz w:val="24"/>
          <w:szCs w:val="24"/>
        </w:rPr>
        <w:t>a</w:t>
      </w:r>
      <w:r w:rsidRPr="00243990">
        <w:rPr>
          <w:sz w:val="24"/>
          <w:szCs w:val="24"/>
        </w:rPr>
        <w:t xml:space="preserve"> procedūras dokumenti, norādot arī uzdoto jautājumu.</w:t>
      </w:r>
    </w:p>
    <w:p w14:paraId="22ED8B53" w14:textId="77777777" w:rsidR="00F55669" w:rsidRPr="0052446A" w:rsidRDefault="00F55669" w:rsidP="00F55669">
      <w:pPr>
        <w:pStyle w:val="DefaultText"/>
        <w:jc w:val="both"/>
        <w:rPr>
          <w:color w:val="auto"/>
          <w:szCs w:val="24"/>
          <w:lang w:val="lv-LV"/>
        </w:rPr>
      </w:pPr>
    </w:p>
    <w:p w14:paraId="0E06B417" w14:textId="77777777" w:rsidR="00F55669" w:rsidRPr="00273B31" w:rsidRDefault="00676D04" w:rsidP="0079124F">
      <w:pPr>
        <w:numPr>
          <w:ilvl w:val="0"/>
          <w:numId w:val="39"/>
        </w:numPr>
        <w:jc w:val="center"/>
        <w:rPr>
          <w:b/>
        </w:rPr>
      </w:pPr>
      <w:r w:rsidRPr="00273B31">
        <w:rPr>
          <w:b/>
        </w:rPr>
        <w:t>Iepirkuma</w:t>
      </w:r>
      <w:r w:rsidR="0052446A">
        <w:rPr>
          <w:b/>
        </w:rPr>
        <w:t xml:space="preserve"> procedūras</w:t>
      </w:r>
      <w:r w:rsidR="00F55669" w:rsidRPr="00273B31">
        <w:rPr>
          <w:b/>
        </w:rPr>
        <w:t xml:space="preserve"> dokumentu grozījumi</w:t>
      </w:r>
    </w:p>
    <w:p w14:paraId="32378E07" w14:textId="77777777" w:rsidR="009A7EEB" w:rsidRPr="009A7EEB" w:rsidRDefault="009312DC" w:rsidP="00DC34E5">
      <w:pPr>
        <w:pStyle w:val="StyleStyle1Justified"/>
        <w:numPr>
          <w:ilvl w:val="1"/>
          <w:numId w:val="39"/>
        </w:numPr>
        <w:ind w:left="851" w:hanging="851"/>
        <w:rPr>
          <w:sz w:val="24"/>
          <w:szCs w:val="24"/>
        </w:rPr>
      </w:pPr>
      <w:r w:rsidRPr="00273B31">
        <w:rPr>
          <w:sz w:val="24"/>
          <w:szCs w:val="24"/>
        </w:rPr>
        <w:lastRenderedPageBreak/>
        <w:t xml:space="preserve">Ja </w:t>
      </w:r>
      <w:r w:rsidR="00676D04" w:rsidRPr="0052446A">
        <w:rPr>
          <w:sz w:val="24"/>
          <w:szCs w:val="24"/>
        </w:rPr>
        <w:t xml:space="preserve">iepirkuma </w:t>
      </w:r>
      <w:r w:rsidR="00F55669" w:rsidRPr="0052446A">
        <w:rPr>
          <w:sz w:val="24"/>
          <w:szCs w:val="24"/>
        </w:rPr>
        <w:t>d</w:t>
      </w:r>
      <w:r w:rsidR="009A7EEB">
        <w:rPr>
          <w:sz w:val="24"/>
          <w:szCs w:val="24"/>
        </w:rPr>
        <w:t xml:space="preserve">okumentos ir izdarīti grozījumi, piedāvājumu iesniegšanas termiņš pēc tam, kad informācija par grozījumiem ir publicēta </w:t>
      </w:r>
      <w:hyperlink r:id="rId20" w:history="1">
        <w:r w:rsidR="009A7EEB" w:rsidRPr="00243990">
          <w:rPr>
            <w:rStyle w:val="Hyperlink"/>
            <w:color w:val="auto"/>
            <w:sz w:val="24"/>
            <w:szCs w:val="24"/>
            <w:u w:val="none"/>
          </w:rPr>
          <w:t>www.satiksme.daugavpils.lv</w:t>
        </w:r>
      </w:hyperlink>
      <w:r w:rsidR="009A7EEB" w:rsidRPr="00243990">
        <w:rPr>
          <w:sz w:val="24"/>
          <w:szCs w:val="24"/>
        </w:rPr>
        <w:t xml:space="preserve"> un </w:t>
      </w:r>
      <w:hyperlink r:id="rId21" w:history="1">
        <w:r w:rsidR="009A7EEB" w:rsidRPr="00243990">
          <w:rPr>
            <w:rStyle w:val="Hyperlink"/>
            <w:color w:val="auto"/>
            <w:sz w:val="24"/>
            <w:szCs w:val="24"/>
            <w:u w:val="none"/>
          </w:rPr>
          <w:t>www.daugavpils.lv</w:t>
        </w:r>
      </w:hyperlink>
      <w:r w:rsidR="009A7EEB">
        <w:rPr>
          <w:sz w:val="24"/>
          <w:szCs w:val="24"/>
        </w:rPr>
        <w:t xml:space="preserve">, nedrīkst būt īsāks par pusi no sākotnēji noteiktā piedāvājumu iesniegšanas termiņa. </w:t>
      </w:r>
    </w:p>
    <w:bookmarkEnd w:id="15"/>
    <w:p w14:paraId="62842FFD" w14:textId="77777777" w:rsidR="00F55669" w:rsidRPr="00273B31" w:rsidRDefault="00F55669" w:rsidP="00DC34E5">
      <w:pPr>
        <w:numPr>
          <w:ilvl w:val="0"/>
          <w:numId w:val="39"/>
        </w:numPr>
        <w:rPr>
          <w:b/>
        </w:rPr>
      </w:pPr>
      <w:r w:rsidRPr="00273B31">
        <w:rPr>
          <w:b/>
        </w:rPr>
        <w:t>Pretendenta tiesības un pienākumi</w:t>
      </w:r>
    </w:p>
    <w:p w14:paraId="3DF889D9" w14:textId="77777777" w:rsidR="00DC34E5" w:rsidRDefault="00DC34E5" w:rsidP="00DC34E5">
      <w:pPr>
        <w:pStyle w:val="Heading2"/>
        <w:keepNext w:val="0"/>
        <w:widowControl w:val="0"/>
        <w:numPr>
          <w:ilvl w:val="1"/>
          <w:numId w:val="40"/>
        </w:numPr>
        <w:tabs>
          <w:tab w:val="left" w:pos="567"/>
        </w:tabs>
        <w:suppressAutoHyphens w:val="0"/>
        <w:autoSpaceDE w:val="0"/>
        <w:autoSpaceDN w:val="0"/>
        <w:adjustRightInd w:val="0"/>
        <w:spacing w:after="0"/>
        <w:ind w:left="482" w:right="-34" w:hanging="482"/>
        <w:jc w:val="left"/>
        <w:rPr>
          <w:b w:val="0"/>
          <w:i w:val="0"/>
          <w:sz w:val="24"/>
          <w:szCs w:val="24"/>
        </w:rPr>
      </w:pPr>
      <w:bookmarkStart w:id="16" w:name="_Toc535914595"/>
      <w:bookmarkStart w:id="17" w:name="_Toc535914813"/>
      <w:bookmarkStart w:id="18" w:name="_Toc535915698"/>
      <w:bookmarkStart w:id="19" w:name="_Toc19521665"/>
      <w:bookmarkStart w:id="20" w:name="_Toc58053984"/>
      <w:bookmarkStart w:id="21" w:name="_Toc85448331"/>
      <w:bookmarkStart w:id="22" w:name="_Toc85449941"/>
      <w:bookmarkStart w:id="23" w:name="_Toc223763535"/>
      <w:bookmarkStart w:id="24" w:name="_Toc223763688"/>
      <w:bookmarkStart w:id="25" w:name="_Toc223763761"/>
      <w:bookmarkStart w:id="26" w:name="_Toc223764102"/>
      <w:bookmarkStart w:id="27" w:name="_Toc223764478"/>
      <w:bookmarkStart w:id="28" w:name="_Toc223765203"/>
      <w:bookmarkStart w:id="29" w:name="_Toc223765289"/>
      <w:bookmarkStart w:id="30" w:name="_Toc223765368"/>
      <w:bookmarkStart w:id="31" w:name="_Toc223765427"/>
      <w:bookmarkStart w:id="32" w:name="_Toc223765481"/>
      <w:bookmarkStart w:id="33" w:name="_Toc223765619"/>
      <w:bookmarkStart w:id="34" w:name="_Toc223765758"/>
      <w:bookmarkStart w:id="35" w:name="_Toc318286325"/>
      <w:bookmarkStart w:id="36" w:name="_Toc535914590"/>
      <w:bookmarkStart w:id="37" w:name="_Toc535914808"/>
      <w:bookmarkStart w:id="38" w:name="_Toc535915693"/>
      <w:bookmarkStart w:id="39" w:name="_Toc277402341"/>
      <w:r w:rsidRPr="000E232F">
        <w:rPr>
          <w:b w:val="0"/>
          <w:i w:val="0"/>
          <w:sz w:val="24"/>
          <w:szCs w:val="24"/>
          <w:u w:val="single"/>
        </w:rPr>
        <w:t>Pretendentam ir tiesības</w:t>
      </w:r>
      <w:r w:rsidRPr="000E232F">
        <w:rPr>
          <w:b w:val="0"/>
          <w:i w:val="0"/>
          <w:sz w:val="24"/>
          <w:szCs w:val="24"/>
        </w:rPr>
        <w:t>:</w:t>
      </w:r>
    </w:p>
    <w:p w14:paraId="02CD1909" w14:textId="77777777" w:rsidR="00DC34E5" w:rsidRPr="00F17E73" w:rsidRDefault="00DC34E5" w:rsidP="00DC34E5">
      <w:pPr>
        <w:pStyle w:val="Heading2"/>
        <w:keepNext w:val="0"/>
        <w:widowControl w:val="0"/>
        <w:numPr>
          <w:ilvl w:val="2"/>
          <w:numId w:val="40"/>
        </w:numPr>
        <w:tabs>
          <w:tab w:val="left" w:pos="567"/>
        </w:tabs>
        <w:suppressAutoHyphens w:val="0"/>
        <w:autoSpaceDE w:val="0"/>
        <w:autoSpaceDN w:val="0"/>
        <w:adjustRightInd w:val="0"/>
        <w:spacing w:after="0"/>
        <w:ind w:right="-34"/>
        <w:jc w:val="left"/>
        <w:rPr>
          <w:b w:val="0"/>
          <w:i w:val="0"/>
          <w:sz w:val="24"/>
          <w:szCs w:val="24"/>
        </w:rPr>
      </w:pPr>
      <w:r w:rsidRPr="00F17E73">
        <w:rPr>
          <w:b w:val="0"/>
          <w:i w:val="0"/>
          <w:sz w:val="24"/>
          <w:szCs w:val="24"/>
        </w:rPr>
        <w:t>s</w:t>
      </w:r>
      <w:r w:rsidRPr="00F17E73">
        <w:rPr>
          <w:b w:val="0"/>
          <w:bCs w:val="0"/>
          <w:i w:val="0"/>
          <w:iCs w:val="0"/>
          <w:sz w:val="24"/>
          <w:szCs w:val="24"/>
        </w:rPr>
        <w:t>aņemt iepirkuma procedūras dokumentus;</w:t>
      </w:r>
    </w:p>
    <w:p w14:paraId="11462186" w14:textId="77777777" w:rsidR="00DC34E5" w:rsidRDefault="00DC34E5" w:rsidP="00DC34E5">
      <w:pPr>
        <w:pStyle w:val="Heading2"/>
        <w:keepNext w:val="0"/>
        <w:widowControl w:val="0"/>
        <w:numPr>
          <w:ilvl w:val="2"/>
          <w:numId w:val="40"/>
        </w:numPr>
        <w:tabs>
          <w:tab w:val="left" w:pos="567"/>
        </w:tabs>
        <w:suppressAutoHyphens w:val="0"/>
        <w:autoSpaceDE w:val="0"/>
        <w:autoSpaceDN w:val="0"/>
        <w:adjustRightInd w:val="0"/>
        <w:spacing w:after="0"/>
        <w:ind w:right="-34"/>
        <w:rPr>
          <w:b w:val="0"/>
          <w:i w:val="0"/>
          <w:sz w:val="24"/>
          <w:szCs w:val="24"/>
        </w:rPr>
      </w:pPr>
      <w:r w:rsidRPr="00F17E73">
        <w:rPr>
          <w:b w:val="0"/>
          <w:i w:val="0"/>
          <w:sz w:val="24"/>
          <w:szCs w:val="24"/>
        </w:rPr>
        <w:t>pirms piedāvājumu iesniegšanas termiņa beigām apmainīt vai atsaukt iesniegto piedāvājumu</w:t>
      </w:r>
      <w:r>
        <w:rPr>
          <w:b w:val="0"/>
          <w:i w:val="0"/>
          <w:sz w:val="24"/>
          <w:szCs w:val="24"/>
        </w:rPr>
        <w:t>;</w:t>
      </w:r>
    </w:p>
    <w:p w14:paraId="4A80CE73" w14:textId="77777777" w:rsidR="00DC34E5" w:rsidRPr="000E232F" w:rsidRDefault="00DC34E5" w:rsidP="00DC34E5">
      <w:pPr>
        <w:pStyle w:val="naisf"/>
        <w:ind w:left="720" w:right="-32" w:hanging="720"/>
        <w:rPr>
          <w:bCs/>
          <w:iCs/>
          <w:lang w:eastAsia="lv-LV"/>
        </w:rPr>
      </w:pPr>
      <w:r w:rsidRPr="000E232F">
        <w:rPr>
          <w:bCs/>
          <w:iCs/>
          <w:lang w:eastAsia="lv-LV"/>
        </w:rPr>
        <w:t>1</w:t>
      </w:r>
      <w:r>
        <w:rPr>
          <w:bCs/>
          <w:iCs/>
          <w:lang w:eastAsia="lv-LV"/>
        </w:rPr>
        <w:t>1</w:t>
      </w:r>
      <w:r w:rsidRPr="000E232F">
        <w:rPr>
          <w:bCs/>
          <w:iCs/>
          <w:lang w:eastAsia="lv-LV"/>
        </w:rPr>
        <w:t xml:space="preserve">.2. </w:t>
      </w:r>
      <w:r w:rsidRPr="000E232F">
        <w:rPr>
          <w:bCs/>
          <w:iCs/>
          <w:u w:val="single"/>
          <w:lang w:eastAsia="lv-LV"/>
        </w:rPr>
        <w:t>Pretendentam ir pienākums</w:t>
      </w:r>
      <w:r w:rsidRPr="000E232F">
        <w:rPr>
          <w:bCs/>
          <w:iCs/>
          <w:lang w:eastAsia="lv-LV"/>
        </w:rPr>
        <w:t>:</w:t>
      </w:r>
    </w:p>
    <w:p w14:paraId="4A7CE82B" w14:textId="77777777" w:rsidR="00DC34E5" w:rsidRPr="004F2334" w:rsidRDefault="00DC34E5" w:rsidP="00DC34E5">
      <w:pPr>
        <w:pStyle w:val="naisf"/>
        <w:ind w:left="567" w:right="-32" w:hanging="141"/>
        <w:rPr>
          <w:bCs/>
          <w:iCs/>
          <w:lang w:eastAsia="lv-LV"/>
        </w:rPr>
      </w:pPr>
      <w:r>
        <w:rPr>
          <w:bCs/>
          <w:iCs/>
          <w:lang w:eastAsia="lv-LV"/>
        </w:rPr>
        <w:t>11</w:t>
      </w:r>
      <w:r w:rsidRPr="004F2334">
        <w:rPr>
          <w:bCs/>
          <w:iCs/>
          <w:lang w:eastAsia="lv-LV"/>
        </w:rPr>
        <w:t xml:space="preserve">.2.1. sagatavot piedāvājumu atbilstoši </w:t>
      </w:r>
      <w:r w:rsidRPr="00B408A8">
        <w:rPr>
          <w:bCs/>
          <w:iCs/>
          <w:lang w:eastAsia="lv-LV"/>
        </w:rPr>
        <w:t xml:space="preserve">iepirkuma </w:t>
      </w:r>
      <w:r w:rsidRPr="00CB0391">
        <w:rPr>
          <w:bCs/>
          <w:iCs/>
          <w:lang w:eastAsia="lv-LV"/>
        </w:rPr>
        <w:t xml:space="preserve">dokumentācijas </w:t>
      </w:r>
      <w:r w:rsidRPr="004F2334">
        <w:rPr>
          <w:bCs/>
          <w:iCs/>
          <w:lang w:eastAsia="lv-LV"/>
        </w:rPr>
        <w:t>prasībām;</w:t>
      </w:r>
    </w:p>
    <w:p w14:paraId="34E3A405" w14:textId="77777777" w:rsidR="00DC34E5" w:rsidRPr="004F2334" w:rsidRDefault="00DC34E5" w:rsidP="00DC34E5">
      <w:pPr>
        <w:pStyle w:val="naisf"/>
        <w:ind w:left="567" w:right="-32" w:hanging="141"/>
        <w:rPr>
          <w:bCs/>
          <w:iCs/>
          <w:lang w:eastAsia="lv-LV"/>
        </w:rPr>
      </w:pPr>
      <w:r w:rsidRPr="004F2334">
        <w:rPr>
          <w:bCs/>
          <w:iCs/>
          <w:lang w:eastAsia="lv-LV"/>
        </w:rPr>
        <w:t>1</w:t>
      </w:r>
      <w:r>
        <w:rPr>
          <w:bCs/>
          <w:iCs/>
          <w:lang w:eastAsia="lv-LV"/>
        </w:rPr>
        <w:t>1</w:t>
      </w:r>
      <w:r w:rsidRPr="004F2334">
        <w:rPr>
          <w:bCs/>
          <w:iCs/>
          <w:lang w:eastAsia="lv-LV"/>
        </w:rPr>
        <w:t>.2.2. sniegt patiesu informāciju;</w:t>
      </w:r>
    </w:p>
    <w:p w14:paraId="1C182AF6" w14:textId="77777777" w:rsidR="00DC34E5" w:rsidRPr="004F2334" w:rsidRDefault="00DC34E5" w:rsidP="00DC34E5">
      <w:pPr>
        <w:pStyle w:val="naisf"/>
        <w:ind w:left="567" w:right="-32" w:hanging="141"/>
        <w:rPr>
          <w:bCs/>
          <w:iCs/>
          <w:lang w:eastAsia="lv-LV"/>
        </w:rPr>
      </w:pPr>
      <w:r w:rsidRPr="004F2334">
        <w:rPr>
          <w:bCs/>
          <w:iCs/>
          <w:lang w:eastAsia="lv-LV"/>
        </w:rPr>
        <w:t>1</w:t>
      </w:r>
      <w:r>
        <w:rPr>
          <w:bCs/>
          <w:iCs/>
          <w:lang w:eastAsia="lv-LV"/>
        </w:rPr>
        <w:t>1</w:t>
      </w:r>
      <w:r w:rsidRPr="004F2334">
        <w:rPr>
          <w:bCs/>
          <w:iCs/>
          <w:lang w:eastAsia="lv-LV"/>
        </w:rPr>
        <w:t>.2.3. sniegt atbildes uz iepirkum</w:t>
      </w:r>
      <w:r>
        <w:rPr>
          <w:bCs/>
          <w:iCs/>
          <w:lang w:eastAsia="lv-LV"/>
        </w:rPr>
        <w:t>a</w:t>
      </w:r>
      <w:r w:rsidRPr="004F2334">
        <w:rPr>
          <w:bCs/>
          <w:iCs/>
          <w:lang w:eastAsia="lv-LV"/>
        </w:rPr>
        <w:t xml:space="preserve"> komisijas pieprasījumiem;</w:t>
      </w:r>
    </w:p>
    <w:p w14:paraId="6634DC5B" w14:textId="77777777" w:rsidR="00DC34E5" w:rsidRDefault="00DC34E5" w:rsidP="00DC34E5">
      <w:pPr>
        <w:pStyle w:val="naisf"/>
        <w:ind w:left="567" w:right="-32" w:hanging="141"/>
        <w:rPr>
          <w:bCs/>
          <w:iCs/>
          <w:lang w:eastAsia="lv-LV"/>
        </w:rPr>
      </w:pPr>
      <w:r w:rsidRPr="004F2334">
        <w:rPr>
          <w:bCs/>
          <w:iCs/>
          <w:lang w:eastAsia="lv-LV"/>
        </w:rPr>
        <w:t>1</w:t>
      </w:r>
      <w:r>
        <w:rPr>
          <w:bCs/>
          <w:iCs/>
          <w:lang w:eastAsia="lv-LV"/>
        </w:rPr>
        <w:t>1</w:t>
      </w:r>
      <w:r w:rsidRPr="004F2334">
        <w:rPr>
          <w:bCs/>
          <w:iCs/>
          <w:lang w:eastAsia="lv-LV"/>
        </w:rPr>
        <w:t>.2.4. segt visas izmaksas, kas saistītas ar piedāvājuma sagatavošanu un iesniegšanu</w:t>
      </w:r>
      <w:r>
        <w:rPr>
          <w:bCs/>
          <w:iCs/>
          <w:lang w:eastAsia="lv-LV"/>
        </w:rPr>
        <w:t>;</w:t>
      </w:r>
    </w:p>
    <w:p w14:paraId="49FF156E" w14:textId="72F5E880" w:rsidR="00F55669" w:rsidRDefault="00F55669" w:rsidP="0079124F">
      <w:pPr>
        <w:numPr>
          <w:ilvl w:val="0"/>
          <w:numId w:val="39"/>
        </w:numPr>
        <w:jc w:val="center"/>
        <w:rPr>
          <w:b/>
        </w:rPr>
      </w:pPr>
      <w:r w:rsidRPr="00273B31">
        <w:rPr>
          <w:b/>
        </w:rPr>
        <w:t xml:space="preserve">Iepirkuma komisijas </w:t>
      </w:r>
      <w:r w:rsidR="00AF45C9">
        <w:rPr>
          <w:b/>
        </w:rPr>
        <w:t xml:space="preserve">pienākumi un </w:t>
      </w:r>
      <w:r w:rsidRPr="00273B31">
        <w:rPr>
          <w:b/>
        </w:rPr>
        <w:t>tiesības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bookmarkEnd w:id="36"/>
    <w:bookmarkEnd w:id="37"/>
    <w:bookmarkEnd w:id="38"/>
    <w:p w14:paraId="30280B26" w14:textId="04BCE421" w:rsidR="00DC34E5" w:rsidRPr="001735D2" w:rsidRDefault="00DC34E5" w:rsidP="00DC34E5">
      <w:pPr>
        <w:pStyle w:val="Heading2"/>
        <w:tabs>
          <w:tab w:val="left" w:pos="567"/>
          <w:tab w:val="left" w:pos="720"/>
        </w:tabs>
        <w:spacing w:after="0"/>
        <w:ind w:right="-1050"/>
        <w:rPr>
          <w:b w:val="0"/>
          <w:i w:val="0"/>
          <w:sz w:val="24"/>
          <w:szCs w:val="24"/>
        </w:rPr>
      </w:pPr>
      <w:r>
        <w:rPr>
          <w:b w:val="0"/>
          <w:i w:val="0"/>
          <w:sz w:val="24"/>
          <w:szCs w:val="24"/>
        </w:rPr>
        <w:t xml:space="preserve">12.1. </w:t>
      </w:r>
      <w:r w:rsidRPr="001735D2">
        <w:rPr>
          <w:b w:val="0"/>
          <w:i w:val="0"/>
          <w:sz w:val="24"/>
          <w:szCs w:val="24"/>
          <w:u w:val="single"/>
        </w:rPr>
        <w:t>Iepirkum</w:t>
      </w:r>
      <w:r>
        <w:rPr>
          <w:b w:val="0"/>
          <w:i w:val="0"/>
          <w:sz w:val="24"/>
          <w:szCs w:val="24"/>
          <w:u w:val="single"/>
        </w:rPr>
        <w:t>a</w:t>
      </w:r>
      <w:r w:rsidRPr="001735D2">
        <w:rPr>
          <w:b w:val="0"/>
          <w:i w:val="0"/>
          <w:sz w:val="24"/>
          <w:szCs w:val="24"/>
          <w:u w:val="single"/>
        </w:rPr>
        <w:t xml:space="preserve"> komisijai ir tiesības</w:t>
      </w:r>
      <w:r w:rsidRPr="001735D2">
        <w:rPr>
          <w:b w:val="0"/>
          <w:i w:val="0"/>
          <w:sz w:val="24"/>
          <w:szCs w:val="24"/>
        </w:rPr>
        <w:t>:</w:t>
      </w:r>
    </w:p>
    <w:p w14:paraId="1F9F4AFC" w14:textId="77777777" w:rsidR="00DC34E5" w:rsidRDefault="00DC34E5" w:rsidP="00912767">
      <w:pPr>
        <w:pStyle w:val="naisf"/>
        <w:numPr>
          <w:ilvl w:val="2"/>
          <w:numId w:val="39"/>
        </w:numPr>
        <w:tabs>
          <w:tab w:val="clear" w:pos="792"/>
          <w:tab w:val="left" w:pos="1134"/>
        </w:tabs>
        <w:suppressAutoHyphens w:val="0"/>
        <w:ind w:left="360" w:right="-32" w:firstLine="0"/>
        <w:rPr>
          <w:bCs/>
          <w:iCs/>
          <w:lang w:eastAsia="lv-LV"/>
        </w:rPr>
      </w:pPr>
      <w:r w:rsidRPr="00DC34E5">
        <w:rPr>
          <w:bCs/>
          <w:iCs/>
          <w:lang w:eastAsia="lv-LV"/>
        </w:rPr>
        <w:t>pieprasīt, lai pretendents precizētu informāciju par savu piedāvājumu, ja tas nepieciešams pretendentu atlasei, piedāvājumu atbilstības pārbaudei, kā arī piedāvājumu vērtēšanai;</w:t>
      </w:r>
    </w:p>
    <w:p w14:paraId="43A6C98C" w14:textId="3579E051" w:rsidR="00DC34E5" w:rsidRPr="00DC34E5" w:rsidRDefault="00DC34E5" w:rsidP="00912767">
      <w:pPr>
        <w:pStyle w:val="naisf"/>
        <w:numPr>
          <w:ilvl w:val="2"/>
          <w:numId w:val="39"/>
        </w:numPr>
        <w:tabs>
          <w:tab w:val="clear" w:pos="792"/>
          <w:tab w:val="left" w:pos="1134"/>
        </w:tabs>
        <w:suppressAutoHyphens w:val="0"/>
        <w:ind w:left="360" w:right="-32" w:firstLine="0"/>
        <w:rPr>
          <w:bCs/>
          <w:iCs/>
          <w:lang w:eastAsia="lv-LV"/>
        </w:rPr>
      </w:pPr>
      <w:r w:rsidRPr="00DC34E5">
        <w:rPr>
          <w:bCs/>
          <w:iCs/>
          <w:lang w:eastAsia="lv-LV"/>
        </w:rPr>
        <w:t xml:space="preserve">pārbaudīt zemāko cenu veidošanos, lai pārliecinātos, vai nav saņemts nepamatoti lēts piedāvājums; </w:t>
      </w:r>
    </w:p>
    <w:p w14:paraId="708EE10A" w14:textId="77777777" w:rsidR="00DC34E5" w:rsidRPr="004F2334" w:rsidRDefault="00DC34E5" w:rsidP="00DC34E5">
      <w:pPr>
        <w:pStyle w:val="naisf"/>
        <w:numPr>
          <w:ilvl w:val="2"/>
          <w:numId w:val="39"/>
        </w:numPr>
        <w:tabs>
          <w:tab w:val="clear" w:pos="792"/>
          <w:tab w:val="left" w:pos="1134"/>
        </w:tabs>
        <w:suppressAutoHyphens w:val="0"/>
        <w:ind w:left="993" w:right="-32" w:hanging="567"/>
        <w:rPr>
          <w:bCs/>
          <w:iCs/>
          <w:lang w:eastAsia="lv-LV"/>
        </w:rPr>
      </w:pPr>
      <w:r w:rsidRPr="004F2334">
        <w:rPr>
          <w:bCs/>
          <w:iCs/>
          <w:lang w:eastAsia="lv-LV"/>
        </w:rPr>
        <w:t xml:space="preserve">lemt par piedāvājumu noformējuma atbilstību </w:t>
      </w:r>
      <w:r w:rsidRPr="00CB0391">
        <w:rPr>
          <w:bCs/>
          <w:iCs/>
          <w:lang w:eastAsia="lv-LV"/>
        </w:rPr>
        <w:t xml:space="preserve">iepirkuma dokumentācijas </w:t>
      </w:r>
      <w:r>
        <w:rPr>
          <w:bCs/>
          <w:iCs/>
          <w:lang w:eastAsia="lv-LV"/>
        </w:rPr>
        <w:t>noteik</w:t>
      </w:r>
      <w:r w:rsidRPr="004F2334">
        <w:rPr>
          <w:bCs/>
          <w:iCs/>
          <w:lang w:eastAsia="lv-LV"/>
        </w:rPr>
        <w:t>tajām prasībām;</w:t>
      </w:r>
    </w:p>
    <w:p w14:paraId="345C2D07" w14:textId="77777777" w:rsidR="00DC34E5" w:rsidRPr="004F2334" w:rsidRDefault="00DC34E5" w:rsidP="00DC34E5">
      <w:pPr>
        <w:pStyle w:val="naisf"/>
        <w:numPr>
          <w:ilvl w:val="2"/>
          <w:numId w:val="39"/>
        </w:numPr>
        <w:tabs>
          <w:tab w:val="clear" w:pos="792"/>
          <w:tab w:val="left" w:pos="1134"/>
        </w:tabs>
        <w:suppressAutoHyphens w:val="0"/>
        <w:ind w:left="993" w:right="-32" w:hanging="567"/>
        <w:rPr>
          <w:bCs/>
          <w:iCs/>
          <w:lang w:eastAsia="lv-LV"/>
        </w:rPr>
      </w:pPr>
      <w:r w:rsidRPr="004F2334">
        <w:rPr>
          <w:bCs/>
          <w:iCs/>
          <w:lang w:eastAsia="lv-LV"/>
        </w:rPr>
        <w:t xml:space="preserve">noraidīt piedāvājumus, ja tie neatbilst </w:t>
      </w:r>
      <w:r w:rsidRPr="00CB0391">
        <w:rPr>
          <w:bCs/>
          <w:iCs/>
          <w:lang w:eastAsia="lv-LV"/>
        </w:rPr>
        <w:t xml:space="preserve">iepirkuma dokumentācijas </w:t>
      </w:r>
      <w:r w:rsidRPr="004F2334">
        <w:rPr>
          <w:bCs/>
          <w:iCs/>
          <w:lang w:eastAsia="lv-LV"/>
        </w:rPr>
        <w:t>prasībām;</w:t>
      </w:r>
    </w:p>
    <w:p w14:paraId="7CDC32B2" w14:textId="77777777" w:rsidR="00DC34E5" w:rsidRDefault="00DC34E5" w:rsidP="00DC34E5">
      <w:pPr>
        <w:pStyle w:val="naisf"/>
        <w:numPr>
          <w:ilvl w:val="2"/>
          <w:numId w:val="39"/>
        </w:numPr>
        <w:tabs>
          <w:tab w:val="clear" w:pos="792"/>
          <w:tab w:val="left" w:pos="1134"/>
        </w:tabs>
        <w:suppressAutoHyphens w:val="0"/>
        <w:ind w:left="1080" w:right="-32" w:hanging="654"/>
        <w:rPr>
          <w:bCs/>
          <w:iCs/>
          <w:lang w:eastAsia="lv-LV"/>
        </w:rPr>
      </w:pPr>
      <w:r w:rsidRPr="004F2334">
        <w:rPr>
          <w:bCs/>
          <w:iCs/>
          <w:lang w:eastAsia="lv-LV"/>
        </w:rPr>
        <w:t>labot aritmētisk</w:t>
      </w:r>
      <w:r>
        <w:rPr>
          <w:bCs/>
          <w:iCs/>
          <w:lang w:eastAsia="lv-LV"/>
        </w:rPr>
        <w:t>a</w:t>
      </w:r>
      <w:r w:rsidRPr="004F2334">
        <w:rPr>
          <w:bCs/>
          <w:iCs/>
          <w:lang w:eastAsia="lv-LV"/>
        </w:rPr>
        <w:t>s kļūdas pretendentu finanšu piedāvājumos;</w:t>
      </w:r>
    </w:p>
    <w:p w14:paraId="38CB07F8" w14:textId="08534073" w:rsidR="00DC34E5" w:rsidRPr="00DC34E5" w:rsidRDefault="00DC34E5" w:rsidP="00DC34E5">
      <w:pPr>
        <w:pStyle w:val="naisf"/>
        <w:numPr>
          <w:ilvl w:val="2"/>
          <w:numId w:val="39"/>
        </w:numPr>
        <w:tabs>
          <w:tab w:val="clear" w:pos="792"/>
          <w:tab w:val="left" w:pos="1134"/>
        </w:tabs>
        <w:suppressAutoHyphens w:val="0"/>
        <w:ind w:left="1080" w:right="-32" w:hanging="654"/>
        <w:rPr>
          <w:bCs/>
          <w:iCs/>
          <w:lang w:eastAsia="lv-LV"/>
        </w:rPr>
      </w:pPr>
      <w:r w:rsidRPr="00DC34E5">
        <w:rPr>
          <w:bCs/>
          <w:iCs/>
          <w:lang w:eastAsia="lv-LV"/>
        </w:rPr>
        <w:t>pieaicināt ekspertus pretendentu atlasei, piedāvājumu atbilstības pārbaudei un vērtēšanai;</w:t>
      </w:r>
    </w:p>
    <w:p w14:paraId="5FFD80FF" w14:textId="77777777" w:rsidR="00DC34E5" w:rsidRPr="004F2334" w:rsidRDefault="00DC34E5" w:rsidP="00DC34E5">
      <w:pPr>
        <w:pStyle w:val="naisf"/>
        <w:numPr>
          <w:ilvl w:val="2"/>
          <w:numId w:val="39"/>
        </w:numPr>
        <w:tabs>
          <w:tab w:val="clear" w:pos="792"/>
          <w:tab w:val="left" w:pos="1134"/>
        </w:tabs>
        <w:suppressAutoHyphens w:val="0"/>
        <w:ind w:left="993" w:right="-32" w:hanging="567"/>
        <w:rPr>
          <w:bCs/>
          <w:iCs/>
        </w:rPr>
      </w:pPr>
      <w:r w:rsidRPr="004F2334">
        <w:rPr>
          <w:bCs/>
          <w:iCs/>
        </w:rPr>
        <w:t xml:space="preserve">izvēlēties nākamo </w:t>
      </w:r>
      <w:r>
        <w:rPr>
          <w:bCs/>
          <w:iCs/>
        </w:rPr>
        <w:t xml:space="preserve">saimnieciski visizdevīgāko </w:t>
      </w:r>
      <w:r w:rsidRPr="004F2334">
        <w:rPr>
          <w:bCs/>
          <w:iCs/>
        </w:rPr>
        <w:t>piedāvājumu, ja izraudzītais pretendents atsakās slēgt iepirkuma līgumu ar pasūtītāju.</w:t>
      </w:r>
    </w:p>
    <w:p w14:paraId="1B4A908E" w14:textId="77777777" w:rsidR="00DC34E5" w:rsidRPr="001735D2" w:rsidRDefault="00DC34E5" w:rsidP="00DC34E5">
      <w:pPr>
        <w:pStyle w:val="Heading2"/>
        <w:widowControl w:val="0"/>
        <w:numPr>
          <w:ilvl w:val="1"/>
          <w:numId w:val="39"/>
        </w:numPr>
        <w:tabs>
          <w:tab w:val="left" w:pos="426"/>
        </w:tabs>
        <w:suppressAutoHyphens w:val="0"/>
        <w:autoSpaceDE w:val="0"/>
        <w:autoSpaceDN w:val="0"/>
        <w:adjustRightInd w:val="0"/>
        <w:spacing w:after="0"/>
        <w:ind w:left="567" w:right="-32" w:hanging="567"/>
        <w:jc w:val="left"/>
        <w:rPr>
          <w:b w:val="0"/>
          <w:bCs w:val="0"/>
          <w:i w:val="0"/>
          <w:iCs w:val="0"/>
          <w:color w:val="000000"/>
          <w:sz w:val="24"/>
          <w:szCs w:val="24"/>
        </w:rPr>
      </w:pPr>
      <w:r w:rsidRPr="001735D2">
        <w:rPr>
          <w:b w:val="0"/>
          <w:bCs w:val="0"/>
          <w:i w:val="0"/>
          <w:iCs w:val="0"/>
          <w:color w:val="000000"/>
          <w:sz w:val="24"/>
          <w:szCs w:val="24"/>
          <w:u w:val="single"/>
        </w:rPr>
        <w:t>Iepirkum</w:t>
      </w:r>
      <w:r>
        <w:rPr>
          <w:b w:val="0"/>
          <w:bCs w:val="0"/>
          <w:i w:val="0"/>
          <w:iCs w:val="0"/>
          <w:color w:val="000000"/>
          <w:sz w:val="24"/>
          <w:szCs w:val="24"/>
          <w:u w:val="single"/>
        </w:rPr>
        <w:t>a</w:t>
      </w:r>
      <w:r w:rsidRPr="001735D2">
        <w:rPr>
          <w:b w:val="0"/>
          <w:bCs w:val="0"/>
          <w:i w:val="0"/>
          <w:iCs w:val="0"/>
          <w:color w:val="000000"/>
          <w:sz w:val="24"/>
          <w:szCs w:val="24"/>
          <w:u w:val="single"/>
        </w:rPr>
        <w:t xml:space="preserve"> komisijai ir pienākums</w:t>
      </w:r>
      <w:r w:rsidRPr="001735D2">
        <w:rPr>
          <w:b w:val="0"/>
          <w:bCs w:val="0"/>
          <w:i w:val="0"/>
          <w:iCs w:val="0"/>
          <w:color w:val="000000"/>
          <w:sz w:val="24"/>
          <w:szCs w:val="24"/>
        </w:rPr>
        <w:t xml:space="preserve">: </w:t>
      </w:r>
    </w:p>
    <w:p w14:paraId="169849DE" w14:textId="77777777" w:rsidR="00DC34E5" w:rsidRPr="004F2334" w:rsidRDefault="00DC34E5" w:rsidP="00DC34E5">
      <w:pPr>
        <w:pStyle w:val="naisf"/>
        <w:numPr>
          <w:ilvl w:val="2"/>
          <w:numId w:val="39"/>
        </w:numPr>
        <w:tabs>
          <w:tab w:val="clear" w:pos="792"/>
          <w:tab w:val="left" w:pos="1134"/>
        </w:tabs>
        <w:suppressAutoHyphens w:val="0"/>
        <w:ind w:left="0" w:firstLine="340"/>
        <w:rPr>
          <w:bCs/>
          <w:iCs/>
          <w:lang w:eastAsia="lv-LV"/>
        </w:rPr>
      </w:pPr>
      <w:r w:rsidRPr="004F2334">
        <w:rPr>
          <w:bCs/>
          <w:iCs/>
          <w:lang w:eastAsia="lv-LV"/>
        </w:rPr>
        <w:t>izstrādāt un apstiprināt iepirkuma procedūras dokumentu</w:t>
      </w:r>
      <w:r>
        <w:rPr>
          <w:bCs/>
          <w:iCs/>
          <w:lang w:eastAsia="lv-LV"/>
        </w:rPr>
        <w:t>s</w:t>
      </w:r>
      <w:r w:rsidRPr="004F2334">
        <w:rPr>
          <w:bCs/>
          <w:iCs/>
          <w:lang w:eastAsia="lv-LV"/>
        </w:rPr>
        <w:t>;</w:t>
      </w:r>
    </w:p>
    <w:p w14:paraId="6B56788D" w14:textId="77777777" w:rsidR="00DC34E5" w:rsidRDefault="00DC34E5" w:rsidP="00DC34E5">
      <w:pPr>
        <w:pStyle w:val="naisf"/>
        <w:numPr>
          <w:ilvl w:val="2"/>
          <w:numId w:val="39"/>
        </w:numPr>
        <w:tabs>
          <w:tab w:val="clear" w:pos="792"/>
        </w:tabs>
        <w:suppressAutoHyphens w:val="0"/>
        <w:ind w:left="0" w:firstLine="340"/>
        <w:rPr>
          <w:bCs/>
          <w:iCs/>
          <w:lang w:eastAsia="lv-LV"/>
        </w:rPr>
      </w:pPr>
      <w:r w:rsidRPr="004F2334">
        <w:rPr>
          <w:bCs/>
          <w:iCs/>
          <w:lang w:eastAsia="lv-LV"/>
        </w:rPr>
        <w:t>nodrošināt pretendentu brīvu konkurenci, kā arī vienlīdzīgu un taisnīgu attieksmi pret tiem;</w:t>
      </w:r>
    </w:p>
    <w:p w14:paraId="6F5BAE2F" w14:textId="77777777" w:rsidR="00DC34E5" w:rsidRPr="004F2334" w:rsidRDefault="00DC34E5" w:rsidP="00DC34E5">
      <w:pPr>
        <w:pStyle w:val="naisf"/>
        <w:numPr>
          <w:ilvl w:val="2"/>
          <w:numId w:val="39"/>
        </w:numPr>
        <w:tabs>
          <w:tab w:val="clear" w:pos="792"/>
          <w:tab w:val="left" w:pos="1134"/>
        </w:tabs>
        <w:suppressAutoHyphens w:val="0"/>
        <w:ind w:left="0" w:firstLine="340"/>
        <w:rPr>
          <w:bCs/>
          <w:iCs/>
          <w:lang w:eastAsia="lv-LV"/>
        </w:rPr>
      </w:pPr>
      <w:r w:rsidRPr="004F2334">
        <w:rPr>
          <w:bCs/>
          <w:iCs/>
          <w:lang w:eastAsia="lv-LV"/>
        </w:rPr>
        <w:t>nodrošināt konfidenciālas informācijas neizpaušanu;</w:t>
      </w:r>
    </w:p>
    <w:p w14:paraId="2B362FBF" w14:textId="77777777" w:rsidR="00DC34E5" w:rsidRPr="004F2334" w:rsidRDefault="00DC34E5" w:rsidP="00DC34E5">
      <w:pPr>
        <w:pStyle w:val="naisf"/>
        <w:numPr>
          <w:ilvl w:val="2"/>
          <w:numId w:val="39"/>
        </w:numPr>
        <w:tabs>
          <w:tab w:val="clear" w:pos="792"/>
        </w:tabs>
        <w:suppressAutoHyphens w:val="0"/>
        <w:ind w:left="0" w:firstLine="340"/>
        <w:rPr>
          <w:bCs/>
          <w:iCs/>
          <w:lang w:eastAsia="lv-LV"/>
        </w:rPr>
      </w:pPr>
      <w:r w:rsidRPr="004F2334">
        <w:rPr>
          <w:bCs/>
          <w:iCs/>
          <w:lang w:eastAsia="lv-LV"/>
        </w:rPr>
        <w:t xml:space="preserve">vērtēt pretendentus un to iesniegtos piedāvājumus saskaņā ar </w:t>
      </w:r>
      <w:r w:rsidRPr="00CB0391">
        <w:rPr>
          <w:bCs/>
          <w:iCs/>
          <w:lang w:eastAsia="lv-LV"/>
        </w:rPr>
        <w:t>iepirkuma dokumentācijas</w:t>
      </w:r>
      <w:r w:rsidRPr="004F2334">
        <w:rPr>
          <w:bCs/>
          <w:iCs/>
          <w:lang w:eastAsia="lv-LV"/>
        </w:rPr>
        <w:t xml:space="preserve">, izvēlēties piedāvājumu, vai pieņemt lēmumu par </w:t>
      </w:r>
      <w:r>
        <w:rPr>
          <w:bCs/>
          <w:iCs/>
          <w:lang w:eastAsia="lv-LV"/>
        </w:rPr>
        <w:t>iepirkuma procedūras</w:t>
      </w:r>
      <w:r w:rsidRPr="004F2334">
        <w:rPr>
          <w:bCs/>
          <w:iCs/>
          <w:lang w:eastAsia="lv-LV"/>
        </w:rPr>
        <w:t xml:space="preserve"> izbeigšanu vai pārtraukšanu, neizvēloties nevienu piedāvājumu;</w:t>
      </w:r>
    </w:p>
    <w:p w14:paraId="58D270CD" w14:textId="77777777" w:rsidR="00DC34E5" w:rsidRPr="004F2334" w:rsidRDefault="00DC34E5" w:rsidP="00DC34E5">
      <w:pPr>
        <w:pStyle w:val="naisf"/>
        <w:numPr>
          <w:ilvl w:val="2"/>
          <w:numId w:val="39"/>
        </w:numPr>
        <w:tabs>
          <w:tab w:val="clear" w:pos="792"/>
        </w:tabs>
        <w:suppressAutoHyphens w:val="0"/>
        <w:ind w:left="0" w:firstLine="340"/>
        <w:rPr>
          <w:bCs/>
          <w:iCs/>
          <w:lang w:eastAsia="lv-LV"/>
        </w:rPr>
      </w:pPr>
      <w:r w:rsidRPr="004F2334">
        <w:rPr>
          <w:bCs/>
          <w:iCs/>
          <w:lang w:eastAsia="lv-LV"/>
        </w:rPr>
        <w:t>pēc ieinteresēto pretendentu pieprasījuma normatīvajos aktos noteiktajā kārtībā sniegt informāciju par iepirkuma procedūras dokumentos iekļautajām prasībām;</w:t>
      </w:r>
    </w:p>
    <w:p w14:paraId="1C3E4E14" w14:textId="77777777" w:rsidR="00DC34E5" w:rsidRDefault="00DC34E5" w:rsidP="00DC34E5">
      <w:pPr>
        <w:pStyle w:val="naisf"/>
        <w:numPr>
          <w:ilvl w:val="2"/>
          <w:numId w:val="39"/>
        </w:numPr>
        <w:tabs>
          <w:tab w:val="clear" w:pos="792"/>
        </w:tabs>
        <w:suppressAutoHyphens w:val="0"/>
        <w:spacing w:after="120"/>
        <w:ind w:left="0" w:firstLine="340"/>
        <w:rPr>
          <w:bCs/>
          <w:iCs/>
          <w:lang w:eastAsia="lv-LV"/>
        </w:rPr>
      </w:pPr>
      <w:r w:rsidRPr="004F2334">
        <w:rPr>
          <w:bCs/>
          <w:iCs/>
          <w:lang w:eastAsia="lv-LV"/>
        </w:rPr>
        <w:t xml:space="preserve">triju darbdienu laikā pēc lēmuma pieņemšanas vienlaikus rakstiski informēt visus pretendentus par </w:t>
      </w:r>
      <w:r>
        <w:rPr>
          <w:bCs/>
          <w:iCs/>
          <w:lang w:eastAsia="lv-LV"/>
        </w:rPr>
        <w:t>iepirkuma</w:t>
      </w:r>
      <w:r w:rsidRPr="004F2334">
        <w:rPr>
          <w:bCs/>
          <w:iCs/>
          <w:lang w:eastAsia="lv-LV"/>
        </w:rPr>
        <w:t xml:space="preserve"> rezultātiem</w:t>
      </w:r>
      <w:r>
        <w:rPr>
          <w:bCs/>
          <w:iCs/>
          <w:lang w:eastAsia="lv-LV"/>
        </w:rPr>
        <w:t>.</w:t>
      </w:r>
    </w:p>
    <w:p w14:paraId="532C92D4" w14:textId="18447D3A" w:rsidR="00DC34E5" w:rsidRPr="00D047EA" w:rsidRDefault="00DC34E5" w:rsidP="0079124F">
      <w:pPr>
        <w:pStyle w:val="Apakpunkts"/>
        <w:numPr>
          <w:ilvl w:val="0"/>
          <w:numId w:val="39"/>
        </w:numPr>
        <w:suppressAutoHyphens w:val="0"/>
        <w:spacing w:before="120" w:after="120"/>
        <w:ind w:right="-1049"/>
        <w:jc w:val="center"/>
        <w:rPr>
          <w:rFonts w:ascii="Times New Roman" w:hAnsi="Times New Roman"/>
          <w:sz w:val="24"/>
          <w:lang w:eastAsia="lv-LV"/>
        </w:rPr>
      </w:pPr>
      <w:bookmarkStart w:id="40" w:name="_Toc277402352"/>
      <w:bookmarkEnd w:id="39"/>
      <w:r w:rsidRPr="00D047EA">
        <w:rPr>
          <w:rFonts w:ascii="Times New Roman" w:hAnsi="Times New Roman"/>
          <w:sz w:val="24"/>
          <w:lang w:eastAsia="lv-LV"/>
        </w:rPr>
        <w:t>Iepirkuma līgums</w:t>
      </w:r>
    </w:p>
    <w:p w14:paraId="7009B6DD" w14:textId="549C3274" w:rsidR="00DC34E5" w:rsidRPr="005E692D" w:rsidRDefault="00DC34E5" w:rsidP="00DC34E5">
      <w:pPr>
        <w:pStyle w:val="Apakpunkts"/>
        <w:numPr>
          <w:ilvl w:val="1"/>
          <w:numId w:val="39"/>
        </w:numPr>
        <w:tabs>
          <w:tab w:val="left" w:pos="567"/>
        </w:tabs>
        <w:suppressAutoHyphens w:val="0"/>
        <w:autoSpaceDE w:val="0"/>
        <w:autoSpaceDN w:val="0"/>
        <w:adjustRightInd w:val="0"/>
        <w:ind w:left="0" w:firstLine="0"/>
        <w:jc w:val="both"/>
        <w:rPr>
          <w:rFonts w:ascii="Times New Roman" w:hAnsi="Times New Roman"/>
          <w:b w:val="0"/>
          <w:sz w:val="24"/>
          <w:lang w:eastAsia="lv-LV"/>
        </w:rPr>
      </w:pPr>
      <w:r>
        <w:rPr>
          <w:rFonts w:ascii="Times New Roman" w:hAnsi="Times New Roman"/>
          <w:b w:val="0"/>
          <w:sz w:val="24"/>
          <w:lang w:eastAsia="lv-LV"/>
        </w:rPr>
        <w:t>Pasūtītājs slēdz līgumu saskaņā ar pretendenta,</w:t>
      </w:r>
      <w:r w:rsidRPr="00F01D25">
        <w:t xml:space="preserve"> </w:t>
      </w:r>
      <w:r w:rsidRPr="00F01D25">
        <w:rPr>
          <w:rFonts w:ascii="Times New Roman" w:hAnsi="Times New Roman"/>
          <w:b w:val="0"/>
          <w:sz w:val="24"/>
          <w:lang w:eastAsia="lv-LV"/>
        </w:rPr>
        <w:t>kuram piešķirtas iepirkuma līguma slēgšanas tiesības</w:t>
      </w:r>
      <w:r>
        <w:rPr>
          <w:rFonts w:ascii="Times New Roman" w:hAnsi="Times New Roman"/>
          <w:b w:val="0"/>
          <w:sz w:val="24"/>
          <w:lang w:eastAsia="lv-LV"/>
        </w:rPr>
        <w:t>, piedāvāto līgumu, iepriekš to saskaņojot.</w:t>
      </w:r>
    </w:p>
    <w:p w14:paraId="3FB9330C" w14:textId="7DC33498" w:rsidR="00DC34E5" w:rsidRPr="00304044" w:rsidRDefault="00DC34E5" w:rsidP="00DC34E5">
      <w:pPr>
        <w:pStyle w:val="Apakpunkts"/>
        <w:numPr>
          <w:ilvl w:val="1"/>
          <w:numId w:val="39"/>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5B07D0">
        <w:rPr>
          <w:rFonts w:ascii="Times New Roman" w:eastAsia="ArialMT" w:hAnsi="Times New Roman"/>
          <w:b w:val="0"/>
          <w:sz w:val="24"/>
        </w:rPr>
        <w:t>Pasūtītājs slēdz iepirkuma līgumu ar iepirkuma komisijas izraudzīto pretendentu ne agrāk kā nākamajā darbdienā</w:t>
      </w:r>
      <w:r>
        <w:rPr>
          <w:rFonts w:ascii="Times New Roman" w:eastAsia="ArialMT" w:hAnsi="Times New Roman"/>
          <w:b w:val="0"/>
          <w:sz w:val="24"/>
        </w:rPr>
        <w:t xml:space="preserve"> pēc rezultātu paziņošanas</w:t>
      </w:r>
      <w:r w:rsidRPr="005B07D0">
        <w:rPr>
          <w:rFonts w:ascii="Times New Roman" w:eastAsia="ArialMT" w:hAnsi="Times New Roman"/>
          <w:b w:val="0"/>
          <w:sz w:val="24"/>
        </w:rPr>
        <w:t xml:space="preserve">. </w:t>
      </w:r>
    </w:p>
    <w:p w14:paraId="3EE82974" w14:textId="44FA777E" w:rsidR="00DC34E5" w:rsidRPr="00D766DD" w:rsidRDefault="00DC34E5" w:rsidP="00DC34E5">
      <w:pPr>
        <w:pStyle w:val="Apakpunkts"/>
        <w:numPr>
          <w:ilvl w:val="1"/>
          <w:numId w:val="39"/>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110EF5">
        <w:rPr>
          <w:rFonts w:ascii="Times New Roman" w:hAnsi="Times New Roman"/>
          <w:b w:val="0"/>
          <w:sz w:val="24"/>
          <w:lang w:eastAsia="lv-LV"/>
        </w:rPr>
        <w:t xml:space="preserve">Pasūtītājs pēc lēmuma pieņemšanas vienlaikus informē visus Pretendentus par pieņemto lēmumu attiecībā uz iepirkuma līguma slēgšanu, kā arī savu lēmumu publicē </w:t>
      </w:r>
      <w:hyperlink r:id="rId22" w:history="1">
        <w:r w:rsidR="0026333F" w:rsidRPr="00F445D8">
          <w:rPr>
            <w:rStyle w:val="Hyperlink"/>
            <w:rFonts w:ascii="Times New Roman" w:hAnsi="Times New Roman"/>
            <w:b w:val="0"/>
            <w:sz w:val="24"/>
            <w:lang w:eastAsia="lv-LV"/>
          </w:rPr>
          <w:t>www.satiksme.daugavpils.lv</w:t>
        </w:r>
      </w:hyperlink>
      <w:r w:rsidR="0026333F">
        <w:rPr>
          <w:rFonts w:ascii="Times New Roman" w:hAnsi="Times New Roman"/>
          <w:b w:val="0"/>
          <w:sz w:val="24"/>
          <w:lang w:eastAsia="lv-LV"/>
        </w:rPr>
        <w:t xml:space="preserve">, </w:t>
      </w:r>
      <w:hyperlink r:id="rId23" w:history="1">
        <w:r w:rsidR="0026333F" w:rsidRPr="00F445D8">
          <w:rPr>
            <w:rStyle w:val="Hyperlink"/>
            <w:rFonts w:ascii="Times New Roman" w:hAnsi="Times New Roman"/>
            <w:b w:val="0"/>
            <w:sz w:val="24"/>
            <w:lang w:eastAsia="lv-LV"/>
          </w:rPr>
          <w:t>www.daugavpils.lv</w:t>
        </w:r>
      </w:hyperlink>
      <w:r w:rsidR="0026333F">
        <w:rPr>
          <w:rFonts w:ascii="Times New Roman" w:hAnsi="Times New Roman"/>
          <w:b w:val="0"/>
          <w:sz w:val="24"/>
          <w:lang w:eastAsia="lv-LV"/>
        </w:rPr>
        <w:t>,</w:t>
      </w:r>
      <w:r w:rsidR="0026333F" w:rsidRPr="0026333F">
        <w:t xml:space="preserve"> </w:t>
      </w:r>
      <w:r w:rsidR="0026333F" w:rsidRPr="0026333F">
        <w:rPr>
          <w:rFonts w:ascii="Times New Roman" w:hAnsi="Times New Roman"/>
          <w:b w:val="0"/>
          <w:sz w:val="24"/>
          <w:lang w:eastAsia="lv-LV"/>
        </w:rPr>
        <w:t>www.iub.gov.lv (https://pvs.iub.gov.lv)</w:t>
      </w:r>
      <w:r w:rsidRPr="00110EF5">
        <w:rPr>
          <w:rFonts w:ascii="Times New Roman" w:hAnsi="Times New Roman"/>
          <w:b w:val="0"/>
          <w:sz w:val="24"/>
          <w:lang w:eastAsia="lv-LV"/>
        </w:rPr>
        <w:t>.</w:t>
      </w:r>
    </w:p>
    <w:p w14:paraId="6B8B15AA" w14:textId="77777777" w:rsidR="00DC34E5" w:rsidRPr="002C46ED" w:rsidRDefault="00DC34E5" w:rsidP="00DC34E5">
      <w:pPr>
        <w:pStyle w:val="Apakpunkts"/>
        <w:numPr>
          <w:ilvl w:val="1"/>
          <w:numId w:val="39"/>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5D6B01">
        <w:rPr>
          <w:rFonts w:ascii="Times New Roman" w:eastAsia="ArialMT" w:hAnsi="Times New Roman"/>
          <w:b w:val="0"/>
          <w:sz w:val="24"/>
        </w:rPr>
        <w:t>Ja pretendents, kuram piešķirtas iepirkuma līguma slēgšanas tiesības</w:t>
      </w:r>
      <w:r w:rsidRPr="002C46ED">
        <w:rPr>
          <w:rFonts w:ascii="Times New Roman" w:eastAsia="ArialMT" w:hAnsi="Times New Roman"/>
          <w:b w:val="0"/>
          <w:sz w:val="24"/>
        </w:rPr>
        <w:t>, atsakās slēgt iepirkuma līgumu ar pasūtītāju, iepirkum</w:t>
      </w:r>
      <w:r>
        <w:rPr>
          <w:rFonts w:ascii="Times New Roman" w:eastAsia="ArialMT" w:hAnsi="Times New Roman"/>
          <w:b w:val="0"/>
          <w:sz w:val="24"/>
        </w:rPr>
        <w:t>a</w:t>
      </w:r>
      <w:r w:rsidRPr="002C46ED">
        <w:rPr>
          <w:rFonts w:ascii="Times New Roman" w:eastAsia="ArialMT" w:hAnsi="Times New Roman"/>
          <w:b w:val="0"/>
          <w:sz w:val="24"/>
        </w:rPr>
        <w:t xml:space="preserve"> komisija ir tiesīga pieņemt lēmumu iepirkuma līguma slēgšanas tiesības piešķi</w:t>
      </w:r>
      <w:r w:rsidRPr="002C46ED">
        <w:rPr>
          <w:rFonts w:ascii="Times New Roman" w:eastAsia="ArialMT" w:hAnsi="Times New Roman"/>
          <w:b w:val="0"/>
          <w:sz w:val="24"/>
          <w:lang w:eastAsia="en-US"/>
        </w:rPr>
        <w:t>rt nākamajam pretendentam, kurš ie</w:t>
      </w:r>
      <w:r>
        <w:rPr>
          <w:rFonts w:ascii="Times New Roman" w:eastAsia="ArialMT" w:hAnsi="Times New Roman"/>
          <w:b w:val="0"/>
          <w:sz w:val="24"/>
          <w:lang w:eastAsia="en-US"/>
        </w:rPr>
        <w:t>sniedzis</w:t>
      </w:r>
      <w:r w:rsidRPr="002C46ED">
        <w:rPr>
          <w:rFonts w:ascii="Times New Roman" w:eastAsia="ArialMT" w:hAnsi="Times New Roman"/>
          <w:b w:val="0"/>
          <w:sz w:val="24"/>
          <w:lang w:eastAsia="en-US"/>
        </w:rPr>
        <w:t xml:space="preserve"> saimnieciski visizdevīgāko </w:t>
      </w:r>
      <w:r>
        <w:rPr>
          <w:rFonts w:ascii="Times New Roman" w:eastAsia="ArialMT" w:hAnsi="Times New Roman"/>
          <w:b w:val="0"/>
          <w:sz w:val="24"/>
          <w:lang w:eastAsia="en-US"/>
        </w:rPr>
        <w:t>piedāvājum</w:t>
      </w:r>
      <w:r w:rsidRPr="002C46ED">
        <w:rPr>
          <w:rFonts w:ascii="Times New Roman" w:eastAsia="ArialMT" w:hAnsi="Times New Roman"/>
          <w:b w:val="0"/>
          <w:sz w:val="24"/>
          <w:lang w:eastAsia="en-US"/>
        </w:rPr>
        <w:t xml:space="preserve">u, vai pārtraukt iepirkuma procedūru, neizvēloties nevienu piedāvājumu. </w:t>
      </w:r>
    </w:p>
    <w:p w14:paraId="51CB0262" w14:textId="77777777" w:rsidR="00DC34E5" w:rsidRPr="002C46ED" w:rsidRDefault="00DC34E5" w:rsidP="00DC34E5">
      <w:pPr>
        <w:pStyle w:val="Apakpunkts"/>
        <w:numPr>
          <w:ilvl w:val="1"/>
          <w:numId w:val="39"/>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2C46ED">
        <w:rPr>
          <w:rFonts w:ascii="Times New Roman" w:eastAsia="ArialMT" w:hAnsi="Times New Roman"/>
          <w:b w:val="0"/>
          <w:sz w:val="24"/>
          <w:lang w:eastAsia="en-US"/>
        </w:rPr>
        <w:lastRenderedPageBreak/>
        <w:t xml:space="preserve">Ja pieņemts lēmums </w:t>
      </w:r>
      <w:r>
        <w:rPr>
          <w:rFonts w:ascii="Times New Roman" w:eastAsia="ArialMT" w:hAnsi="Times New Roman"/>
          <w:b w:val="0"/>
          <w:sz w:val="24"/>
          <w:lang w:eastAsia="en-US"/>
        </w:rPr>
        <w:t xml:space="preserve">iepirkuma </w:t>
      </w:r>
      <w:r w:rsidRPr="002C46ED">
        <w:rPr>
          <w:rFonts w:ascii="Times New Roman" w:eastAsia="ArialMT" w:hAnsi="Times New Roman"/>
          <w:b w:val="0"/>
          <w:sz w:val="24"/>
          <w:lang w:eastAsia="en-US"/>
        </w:rPr>
        <w:t>līgum</w:t>
      </w:r>
      <w:r>
        <w:rPr>
          <w:rFonts w:ascii="Times New Roman" w:eastAsia="ArialMT" w:hAnsi="Times New Roman"/>
          <w:b w:val="0"/>
          <w:sz w:val="24"/>
          <w:lang w:eastAsia="en-US"/>
        </w:rPr>
        <w:t>a</w:t>
      </w:r>
      <w:r w:rsidRPr="002C46ED">
        <w:rPr>
          <w:rFonts w:ascii="Times New Roman" w:eastAsia="ArialMT" w:hAnsi="Times New Roman"/>
          <w:b w:val="0"/>
          <w:sz w:val="24"/>
          <w:lang w:eastAsia="en-US"/>
        </w:rPr>
        <w:t xml:space="preserve"> slēg</w:t>
      </w:r>
      <w:r>
        <w:rPr>
          <w:rFonts w:ascii="Times New Roman" w:eastAsia="ArialMT" w:hAnsi="Times New Roman"/>
          <w:b w:val="0"/>
          <w:sz w:val="24"/>
          <w:lang w:eastAsia="en-US"/>
        </w:rPr>
        <w:t xml:space="preserve">šanas </w:t>
      </w:r>
      <w:r w:rsidRPr="002C46ED">
        <w:rPr>
          <w:rFonts w:ascii="Times New Roman" w:eastAsia="ArialMT" w:hAnsi="Times New Roman"/>
          <w:b w:val="0"/>
          <w:sz w:val="24"/>
          <w:lang w:eastAsia="en-US"/>
        </w:rPr>
        <w:t>t</w:t>
      </w:r>
      <w:r>
        <w:rPr>
          <w:rFonts w:ascii="Times New Roman" w:eastAsia="ArialMT" w:hAnsi="Times New Roman"/>
          <w:b w:val="0"/>
          <w:sz w:val="24"/>
          <w:lang w:eastAsia="en-US"/>
        </w:rPr>
        <w:t>iesības piešķi</w:t>
      </w:r>
      <w:r w:rsidRPr="002C46ED">
        <w:rPr>
          <w:rFonts w:ascii="Times New Roman" w:eastAsia="ArialMT" w:hAnsi="Times New Roman"/>
          <w:b w:val="0"/>
          <w:sz w:val="24"/>
          <w:lang w:eastAsia="en-US"/>
        </w:rPr>
        <w:t>r</w:t>
      </w:r>
      <w:r>
        <w:rPr>
          <w:rFonts w:ascii="Times New Roman" w:eastAsia="ArialMT" w:hAnsi="Times New Roman"/>
          <w:b w:val="0"/>
          <w:sz w:val="24"/>
          <w:lang w:eastAsia="en-US"/>
        </w:rPr>
        <w:t>t</w:t>
      </w:r>
      <w:r w:rsidRPr="002C46ED">
        <w:rPr>
          <w:rFonts w:ascii="Times New Roman" w:eastAsia="ArialMT" w:hAnsi="Times New Roman"/>
          <w:b w:val="0"/>
          <w:sz w:val="24"/>
          <w:lang w:eastAsia="en-US"/>
        </w:rPr>
        <w:t xml:space="preserve"> nākam</w:t>
      </w:r>
      <w:r>
        <w:rPr>
          <w:rFonts w:ascii="Times New Roman" w:eastAsia="ArialMT" w:hAnsi="Times New Roman"/>
          <w:b w:val="0"/>
          <w:sz w:val="24"/>
          <w:lang w:eastAsia="en-US"/>
        </w:rPr>
        <w:t>ajam</w:t>
      </w:r>
      <w:r w:rsidRPr="002C46ED">
        <w:rPr>
          <w:rFonts w:ascii="Times New Roman" w:eastAsia="ArialMT" w:hAnsi="Times New Roman"/>
          <w:b w:val="0"/>
          <w:sz w:val="24"/>
          <w:lang w:eastAsia="en-US"/>
        </w:rPr>
        <w:t xml:space="preserve"> pretendent</w:t>
      </w:r>
      <w:r>
        <w:rPr>
          <w:rFonts w:ascii="Times New Roman" w:eastAsia="ArialMT" w:hAnsi="Times New Roman"/>
          <w:b w:val="0"/>
          <w:sz w:val="24"/>
          <w:lang w:eastAsia="en-US"/>
        </w:rPr>
        <w:t>am</w:t>
      </w:r>
      <w:r w:rsidRPr="002C46ED">
        <w:rPr>
          <w:rFonts w:ascii="Times New Roman" w:eastAsia="ArialMT" w:hAnsi="Times New Roman"/>
          <w:b w:val="0"/>
          <w:sz w:val="24"/>
          <w:lang w:eastAsia="en-US"/>
        </w:rPr>
        <w:t>, kurš ie</w:t>
      </w:r>
      <w:r>
        <w:rPr>
          <w:rFonts w:ascii="Times New Roman" w:eastAsia="ArialMT" w:hAnsi="Times New Roman"/>
          <w:b w:val="0"/>
          <w:sz w:val="24"/>
          <w:lang w:eastAsia="en-US"/>
        </w:rPr>
        <w:t>sniedzis</w:t>
      </w:r>
      <w:r w:rsidRPr="002C46ED">
        <w:rPr>
          <w:rFonts w:ascii="Times New Roman" w:eastAsia="ArialMT" w:hAnsi="Times New Roman"/>
          <w:b w:val="0"/>
          <w:sz w:val="24"/>
          <w:lang w:eastAsia="en-US"/>
        </w:rPr>
        <w:t xml:space="preserve"> </w:t>
      </w:r>
      <w:r>
        <w:rPr>
          <w:rFonts w:ascii="Times New Roman" w:eastAsia="ArialMT" w:hAnsi="Times New Roman"/>
          <w:b w:val="0"/>
          <w:sz w:val="24"/>
          <w:lang w:eastAsia="en-US"/>
        </w:rPr>
        <w:t>saimnieciski visi</w:t>
      </w:r>
      <w:r w:rsidRPr="002C46ED">
        <w:rPr>
          <w:rFonts w:ascii="Times New Roman" w:eastAsia="ArialMT" w:hAnsi="Times New Roman"/>
          <w:b w:val="0"/>
          <w:sz w:val="24"/>
          <w:lang w:eastAsia="en-US"/>
        </w:rPr>
        <w:t>z</w:t>
      </w:r>
      <w:r>
        <w:rPr>
          <w:rFonts w:ascii="Times New Roman" w:eastAsia="ArialMT" w:hAnsi="Times New Roman"/>
          <w:b w:val="0"/>
          <w:sz w:val="24"/>
          <w:lang w:eastAsia="en-US"/>
        </w:rPr>
        <w:t>d</w:t>
      </w:r>
      <w:r w:rsidRPr="002C46ED">
        <w:rPr>
          <w:rFonts w:ascii="Times New Roman" w:eastAsia="ArialMT" w:hAnsi="Times New Roman"/>
          <w:b w:val="0"/>
          <w:sz w:val="24"/>
          <w:lang w:eastAsia="en-US"/>
        </w:rPr>
        <w:t>e</w:t>
      </w:r>
      <w:r>
        <w:rPr>
          <w:rFonts w:ascii="Times New Roman" w:eastAsia="ArialMT" w:hAnsi="Times New Roman"/>
          <w:b w:val="0"/>
          <w:sz w:val="24"/>
          <w:lang w:eastAsia="en-US"/>
        </w:rPr>
        <w:t>vīg</w:t>
      </w:r>
      <w:r w:rsidRPr="002C46ED">
        <w:rPr>
          <w:rFonts w:ascii="Times New Roman" w:eastAsia="ArialMT" w:hAnsi="Times New Roman"/>
          <w:b w:val="0"/>
          <w:sz w:val="24"/>
          <w:lang w:eastAsia="en-US"/>
        </w:rPr>
        <w:t xml:space="preserve">āko </w:t>
      </w:r>
      <w:r>
        <w:rPr>
          <w:rFonts w:ascii="Times New Roman" w:eastAsia="ArialMT" w:hAnsi="Times New Roman"/>
          <w:b w:val="0"/>
          <w:sz w:val="24"/>
          <w:lang w:eastAsia="en-US"/>
        </w:rPr>
        <w:t>pi</w:t>
      </w:r>
      <w:r w:rsidRPr="002C46ED">
        <w:rPr>
          <w:rFonts w:ascii="Times New Roman" w:eastAsia="ArialMT" w:hAnsi="Times New Roman"/>
          <w:b w:val="0"/>
          <w:sz w:val="24"/>
          <w:lang w:eastAsia="en-US"/>
        </w:rPr>
        <w:t>e</w:t>
      </w:r>
      <w:r>
        <w:rPr>
          <w:rFonts w:ascii="Times New Roman" w:eastAsia="ArialMT" w:hAnsi="Times New Roman"/>
          <w:b w:val="0"/>
          <w:sz w:val="24"/>
          <w:lang w:eastAsia="en-US"/>
        </w:rPr>
        <w:t>dāvājum</w:t>
      </w:r>
      <w:r w:rsidRPr="002C46ED">
        <w:rPr>
          <w:rFonts w:ascii="Times New Roman" w:eastAsia="ArialMT" w:hAnsi="Times New Roman"/>
          <w:b w:val="0"/>
          <w:sz w:val="24"/>
          <w:lang w:eastAsia="en-US"/>
        </w:rPr>
        <w:t>u, bet tas atsakās slēgt</w:t>
      </w:r>
      <w:r w:rsidRPr="00634903">
        <w:rPr>
          <w:rFonts w:ascii="Times New Roman" w:eastAsia="ArialMT" w:hAnsi="Times New Roman"/>
          <w:b w:val="0"/>
          <w:sz w:val="24"/>
          <w:lang w:eastAsia="en-US"/>
        </w:rPr>
        <w:t xml:space="preserve"> </w:t>
      </w:r>
      <w:r>
        <w:rPr>
          <w:rFonts w:ascii="Times New Roman" w:eastAsia="ArialMT" w:hAnsi="Times New Roman"/>
          <w:b w:val="0"/>
          <w:sz w:val="24"/>
          <w:lang w:eastAsia="en-US"/>
        </w:rPr>
        <w:t xml:space="preserve">iepirkuma </w:t>
      </w:r>
      <w:r w:rsidRPr="002C46ED">
        <w:rPr>
          <w:rFonts w:ascii="Times New Roman" w:eastAsia="ArialMT" w:hAnsi="Times New Roman"/>
          <w:b w:val="0"/>
          <w:sz w:val="24"/>
          <w:lang w:eastAsia="en-US"/>
        </w:rPr>
        <w:t>līgumu, iepirkum</w:t>
      </w:r>
      <w:r>
        <w:rPr>
          <w:rFonts w:ascii="Times New Roman" w:eastAsia="ArialMT" w:hAnsi="Times New Roman"/>
          <w:b w:val="0"/>
          <w:sz w:val="24"/>
          <w:lang w:eastAsia="en-US"/>
        </w:rPr>
        <w:t>a</w:t>
      </w:r>
      <w:r w:rsidRPr="002C46ED">
        <w:rPr>
          <w:rFonts w:ascii="Times New Roman" w:eastAsia="ArialMT" w:hAnsi="Times New Roman"/>
          <w:b w:val="0"/>
          <w:sz w:val="24"/>
          <w:lang w:eastAsia="en-US"/>
        </w:rPr>
        <w:t xml:space="preserve"> komisija pieņem lēmumu pārtraukt iepirkuma procedūru, neizvēloties nevienu piedāvājumu.</w:t>
      </w:r>
    </w:p>
    <w:p w14:paraId="74274B88" w14:textId="3225587A" w:rsidR="00DC34E5" w:rsidRPr="00802386" w:rsidRDefault="00DC34E5" w:rsidP="00DC34E5">
      <w:pPr>
        <w:pStyle w:val="Apakpunkts"/>
        <w:numPr>
          <w:ilvl w:val="1"/>
          <w:numId w:val="39"/>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176066">
        <w:rPr>
          <w:rFonts w:ascii="Times New Roman" w:eastAsia="ArialMT" w:hAnsi="Times New Roman"/>
          <w:b w:val="0"/>
          <w:sz w:val="24"/>
        </w:rPr>
        <w:t>Pirms lēmuma pieņemšanas par iepirkuma līguma slēgšanas tiesību piešķiršanu nākamajam pretendentam, kurš iesniedzis saimnieciski visizdevīgāko piedāvājumu</w:t>
      </w:r>
      <w:r w:rsidRPr="00176066">
        <w:rPr>
          <w:rFonts w:ascii="Times New Roman" w:eastAsia="ArialMT" w:hAnsi="Times New Roman"/>
          <w:b w:val="0"/>
          <w:sz w:val="24"/>
          <w:lang w:eastAsia="en-US"/>
        </w:rPr>
        <w:t>,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5DBFFBBD" w14:textId="77777777" w:rsidR="00802386" w:rsidRPr="00802386" w:rsidRDefault="00802386" w:rsidP="00802386">
      <w:pPr>
        <w:pStyle w:val="Apakpunkts"/>
        <w:tabs>
          <w:tab w:val="clear" w:pos="851"/>
          <w:tab w:val="left" w:pos="567"/>
        </w:tabs>
        <w:suppressAutoHyphens w:val="0"/>
        <w:autoSpaceDE w:val="0"/>
        <w:autoSpaceDN w:val="0"/>
        <w:adjustRightInd w:val="0"/>
        <w:ind w:left="426" w:right="-32" w:firstLine="0"/>
        <w:jc w:val="both"/>
        <w:rPr>
          <w:rFonts w:ascii="Times New Roman" w:hAnsi="Times New Roman"/>
          <w:b w:val="0"/>
          <w:sz w:val="24"/>
          <w:lang w:eastAsia="lv-LV"/>
        </w:rPr>
      </w:pPr>
    </w:p>
    <w:p w14:paraId="5393116B" w14:textId="18DB5FFE" w:rsidR="00802386" w:rsidRPr="00802386" w:rsidRDefault="00802386" w:rsidP="00802386">
      <w:pPr>
        <w:pStyle w:val="Apakpunkts"/>
        <w:numPr>
          <w:ilvl w:val="0"/>
          <w:numId w:val="39"/>
        </w:numPr>
        <w:tabs>
          <w:tab w:val="left" w:pos="567"/>
        </w:tabs>
        <w:suppressAutoHyphens w:val="0"/>
        <w:autoSpaceDE w:val="0"/>
        <w:autoSpaceDN w:val="0"/>
        <w:adjustRightInd w:val="0"/>
        <w:ind w:right="-32"/>
        <w:jc w:val="both"/>
        <w:rPr>
          <w:rFonts w:ascii="Times New Roman" w:hAnsi="Times New Roman"/>
          <w:bCs/>
          <w:sz w:val="24"/>
          <w:lang w:eastAsia="lv-LV"/>
        </w:rPr>
      </w:pPr>
      <w:r w:rsidRPr="00802386">
        <w:rPr>
          <w:rFonts w:ascii="Times New Roman" w:eastAsia="ArialMT" w:hAnsi="Times New Roman"/>
          <w:bCs/>
          <w:sz w:val="24"/>
          <w:lang w:eastAsia="en-US"/>
        </w:rPr>
        <w:t>Cita informācija</w:t>
      </w:r>
    </w:p>
    <w:p w14:paraId="32FE4361" w14:textId="1A5E63BF" w:rsidR="00802386" w:rsidRPr="00802386" w:rsidRDefault="00802386" w:rsidP="00054A70">
      <w:pPr>
        <w:pStyle w:val="Apakpunkts"/>
        <w:numPr>
          <w:ilvl w:val="1"/>
          <w:numId w:val="39"/>
        </w:numPr>
        <w:tabs>
          <w:tab w:val="left" w:pos="567"/>
        </w:tabs>
        <w:suppressAutoHyphens w:val="0"/>
        <w:autoSpaceDE w:val="0"/>
        <w:autoSpaceDN w:val="0"/>
        <w:adjustRightInd w:val="0"/>
        <w:ind w:right="-32"/>
        <w:jc w:val="both"/>
        <w:rPr>
          <w:rFonts w:ascii="Times New Roman" w:hAnsi="Times New Roman"/>
          <w:b w:val="0"/>
          <w:sz w:val="24"/>
          <w:lang w:eastAsia="lv-LV"/>
        </w:rPr>
      </w:pPr>
      <w:r w:rsidRPr="00802386">
        <w:rPr>
          <w:rFonts w:ascii="Times New Roman" w:hAnsi="Times New Roman"/>
          <w:b w:val="0"/>
          <w:sz w:val="24"/>
          <w:lang w:eastAsia="lv-LV"/>
        </w:rPr>
        <w:t xml:space="preserve">Pasūtītājs iepirkumā izmanto apdrošināšanas brokera pakalpojumus. Apdrošināšanas brokeris: SIA "VIS BROKERHOUSE", </w:t>
      </w:r>
      <w:proofErr w:type="spellStart"/>
      <w:r w:rsidRPr="00802386">
        <w:rPr>
          <w:rFonts w:ascii="Times New Roman" w:hAnsi="Times New Roman"/>
          <w:b w:val="0"/>
          <w:sz w:val="24"/>
          <w:lang w:eastAsia="lv-LV"/>
        </w:rPr>
        <w:t>Reģ</w:t>
      </w:r>
      <w:proofErr w:type="spellEnd"/>
      <w:r w:rsidRPr="00802386">
        <w:rPr>
          <w:rFonts w:ascii="Times New Roman" w:hAnsi="Times New Roman"/>
          <w:b w:val="0"/>
          <w:sz w:val="24"/>
          <w:lang w:eastAsia="lv-LV"/>
        </w:rPr>
        <w:t>. Nr. 40103241672. Kopējais atlīdzības apmērs, ko pretendents maksā brokerim ir ne vairāk kā 4.8 % no apdrošināšanas līguma summas (samaksātās apdrošināšanas prēmijas).</w:t>
      </w:r>
    </w:p>
    <w:p w14:paraId="5F9D5788" w14:textId="645D4489" w:rsidR="0004061E" w:rsidRDefault="0004061E">
      <w:pPr>
        <w:suppressAutoHyphens w:val="0"/>
        <w:rPr>
          <w:rStyle w:val="Emphasis"/>
          <w:i w:val="0"/>
        </w:rPr>
      </w:pPr>
    </w:p>
    <w:p w14:paraId="5168F8B4" w14:textId="77777777" w:rsidR="00802386" w:rsidRDefault="00802386">
      <w:pPr>
        <w:suppressAutoHyphens w:val="0"/>
        <w:rPr>
          <w:rStyle w:val="Emphasis"/>
          <w:i w:val="0"/>
        </w:rPr>
      </w:pPr>
      <w:r>
        <w:rPr>
          <w:rStyle w:val="Emphasis"/>
          <w:i w:val="0"/>
        </w:rPr>
        <w:br w:type="page"/>
      </w:r>
    </w:p>
    <w:p w14:paraId="3233F890" w14:textId="691B250B" w:rsidR="00F55669" w:rsidRPr="00243990" w:rsidRDefault="00F55669" w:rsidP="00F55669">
      <w:pPr>
        <w:pStyle w:val="ListParagraph"/>
        <w:ind w:left="0"/>
        <w:jc w:val="right"/>
        <w:rPr>
          <w:rStyle w:val="Emphasis"/>
          <w:i w:val="0"/>
        </w:rPr>
      </w:pPr>
      <w:r w:rsidRPr="00243990">
        <w:rPr>
          <w:rStyle w:val="Emphasis"/>
          <w:i w:val="0"/>
        </w:rPr>
        <w:lastRenderedPageBreak/>
        <w:t>Pielikums Nr.1</w:t>
      </w:r>
    </w:p>
    <w:p w14:paraId="0ED38555" w14:textId="2ECA11D5" w:rsidR="00F55669" w:rsidRPr="00273B31" w:rsidRDefault="00290E2C" w:rsidP="00F55669">
      <w:pPr>
        <w:pStyle w:val="ListParagraph"/>
        <w:jc w:val="right"/>
        <w:rPr>
          <w:rStyle w:val="Emphasis"/>
          <w:i w:val="0"/>
        </w:rPr>
      </w:pPr>
      <w:r w:rsidRPr="00273B31">
        <w:rPr>
          <w:rStyle w:val="Emphasis"/>
          <w:i w:val="0"/>
        </w:rPr>
        <w:t xml:space="preserve">Iepirkuma </w:t>
      </w:r>
      <w:r w:rsidR="004C5707">
        <w:rPr>
          <w:rStyle w:val="Emphasis"/>
          <w:i w:val="0"/>
        </w:rPr>
        <w:t xml:space="preserve">procedūras </w:t>
      </w:r>
      <w:r w:rsidR="0026333F">
        <w:rPr>
          <w:rStyle w:val="Emphasis"/>
          <w:i w:val="0"/>
        </w:rPr>
        <w:t>dokumentācija</w:t>
      </w:r>
      <w:r w:rsidR="00AF6E94">
        <w:rPr>
          <w:rStyle w:val="Emphasis"/>
          <w:i w:val="0"/>
        </w:rPr>
        <w:t>i</w:t>
      </w:r>
    </w:p>
    <w:p w14:paraId="63AEB943" w14:textId="0B00895C" w:rsidR="00F55669" w:rsidRPr="00273B31" w:rsidRDefault="00F55669" w:rsidP="00F55669">
      <w:pPr>
        <w:pStyle w:val="ListParagraph"/>
        <w:jc w:val="right"/>
        <w:rPr>
          <w:rStyle w:val="Emphasis"/>
          <w:i w:val="0"/>
        </w:rPr>
      </w:pPr>
      <w:r w:rsidRPr="00273B31">
        <w:rPr>
          <w:rStyle w:val="Emphasis"/>
          <w:i w:val="0"/>
        </w:rPr>
        <w:t xml:space="preserve">ar </w:t>
      </w:r>
      <w:r w:rsidR="00597CF3" w:rsidRPr="00273B31">
        <w:rPr>
          <w:rStyle w:val="Emphasis"/>
          <w:i w:val="0"/>
        </w:rPr>
        <w:t xml:space="preserve">identifikācijas Nr. </w:t>
      </w:r>
      <w:r w:rsidR="009F09DD" w:rsidRPr="00283C1B">
        <w:rPr>
          <w:color w:val="000000" w:themeColor="text1"/>
        </w:rPr>
        <w:t>ASDS/20</w:t>
      </w:r>
      <w:r w:rsidR="0026333F">
        <w:rPr>
          <w:color w:val="000000" w:themeColor="text1"/>
        </w:rPr>
        <w:t>20</w:t>
      </w:r>
      <w:r w:rsidR="009F09DD" w:rsidRPr="00283C1B">
        <w:rPr>
          <w:color w:val="000000" w:themeColor="text1"/>
        </w:rPr>
        <w:t>/</w:t>
      </w:r>
      <w:r w:rsidR="0026333F">
        <w:rPr>
          <w:color w:val="000000" w:themeColor="text1"/>
        </w:rPr>
        <w:t>66</w:t>
      </w:r>
    </w:p>
    <w:p w14:paraId="41061FB3" w14:textId="77777777" w:rsidR="00F55669" w:rsidRPr="00273B31" w:rsidRDefault="00F55669" w:rsidP="00F55669">
      <w:pPr>
        <w:pStyle w:val="ListParagraph"/>
        <w:jc w:val="center"/>
        <w:rPr>
          <w:rStyle w:val="Emphasis"/>
          <w:b/>
          <w:i w:val="0"/>
        </w:rPr>
      </w:pPr>
    </w:p>
    <w:p w14:paraId="22FAE022" w14:textId="77777777" w:rsidR="00B31F7D" w:rsidRPr="00ED0042" w:rsidRDefault="00B31F7D" w:rsidP="00B31F7D">
      <w:pPr>
        <w:autoSpaceDE w:val="0"/>
        <w:autoSpaceDN w:val="0"/>
        <w:adjustRightInd w:val="0"/>
        <w:jc w:val="center"/>
        <w:rPr>
          <w:b/>
          <w:sz w:val="28"/>
          <w:szCs w:val="28"/>
        </w:rPr>
      </w:pPr>
      <w:bookmarkStart w:id="41" w:name="_Toc22024538"/>
      <w:bookmarkStart w:id="42" w:name="_Toc83030138"/>
      <w:bookmarkStart w:id="43" w:name="_Toc182379731"/>
      <w:bookmarkStart w:id="44" w:name="_Toc182286518"/>
      <w:bookmarkStart w:id="45" w:name="_Toc182286234"/>
      <w:bookmarkStart w:id="46" w:name="_Toc182285707"/>
      <w:r>
        <w:rPr>
          <w:b/>
          <w:sz w:val="28"/>
          <w:szCs w:val="28"/>
        </w:rPr>
        <w:t>IEPIRKUMA</w:t>
      </w:r>
    </w:p>
    <w:p w14:paraId="0D75447B" w14:textId="77777777" w:rsidR="00B31F7D" w:rsidRPr="00ED0042" w:rsidRDefault="00B31F7D" w:rsidP="00B31F7D">
      <w:pPr>
        <w:jc w:val="center"/>
        <w:rPr>
          <w:b/>
          <w:sz w:val="28"/>
          <w:szCs w:val="28"/>
        </w:rPr>
      </w:pPr>
      <w:r w:rsidRPr="00ED0042">
        <w:rPr>
          <w:b/>
          <w:sz w:val="28"/>
          <w:szCs w:val="28"/>
        </w:rPr>
        <w:t xml:space="preserve">"AS "DAUGAVPILS SATIKSME" DARBINIEKU </w:t>
      </w:r>
    </w:p>
    <w:p w14:paraId="66D0EB23" w14:textId="7F7A497F" w:rsidR="00B31F7D" w:rsidRPr="00ED0042" w:rsidRDefault="00B31F7D" w:rsidP="00B31F7D">
      <w:pPr>
        <w:jc w:val="center"/>
        <w:rPr>
          <w:b/>
          <w:sz w:val="28"/>
          <w:szCs w:val="28"/>
        </w:rPr>
      </w:pPr>
      <w:r w:rsidRPr="00ED0042">
        <w:rPr>
          <w:b/>
          <w:sz w:val="28"/>
          <w:szCs w:val="28"/>
        </w:rPr>
        <w:t xml:space="preserve">VESELĪBAS APDROŠINĀŠANA", IDENTIFIKĀCIJAS NR. </w:t>
      </w:r>
      <w:r>
        <w:rPr>
          <w:b/>
          <w:sz w:val="28"/>
          <w:szCs w:val="28"/>
        </w:rPr>
        <w:t>ASDS/20</w:t>
      </w:r>
      <w:r w:rsidR="0026333F">
        <w:rPr>
          <w:b/>
          <w:sz w:val="28"/>
          <w:szCs w:val="28"/>
        </w:rPr>
        <w:t>20</w:t>
      </w:r>
      <w:r>
        <w:rPr>
          <w:b/>
          <w:sz w:val="28"/>
          <w:szCs w:val="28"/>
        </w:rPr>
        <w:t>/</w:t>
      </w:r>
      <w:r w:rsidR="0026333F">
        <w:rPr>
          <w:b/>
          <w:sz w:val="28"/>
          <w:szCs w:val="28"/>
        </w:rPr>
        <w:t>66</w:t>
      </w:r>
      <w:r>
        <w:rPr>
          <w:b/>
          <w:sz w:val="28"/>
          <w:szCs w:val="28"/>
        </w:rPr>
        <w:t>,</w:t>
      </w:r>
    </w:p>
    <w:bookmarkEnd w:id="41"/>
    <w:bookmarkEnd w:id="42"/>
    <w:bookmarkEnd w:id="43"/>
    <w:bookmarkEnd w:id="44"/>
    <w:bookmarkEnd w:id="45"/>
    <w:bookmarkEnd w:id="46"/>
    <w:p w14:paraId="77D9905A" w14:textId="77777777" w:rsidR="00B31F7D" w:rsidRPr="00ED0042" w:rsidRDefault="00B31F7D" w:rsidP="00B31F7D">
      <w:pPr>
        <w:jc w:val="center"/>
        <w:rPr>
          <w:b/>
          <w:caps/>
          <w:sz w:val="28"/>
          <w:szCs w:val="28"/>
        </w:rPr>
      </w:pPr>
      <w:r w:rsidRPr="00ED0042">
        <w:rPr>
          <w:b/>
          <w:caps/>
          <w:sz w:val="28"/>
          <w:szCs w:val="28"/>
        </w:rPr>
        <w:t xml:space="preserve">tehniskā specifikācija </w:t>
      </w:r>
    </w:p>
    <w:p w14:paraId="7083C973" w14:textId="77777777" w:rsidR="00B31F7D" w:rsidRPr="00442E2A" w:rsidRDefault="00B31F7D" w:rsidP="00B31F7D">
      <w:pPr>
        <w:jc w:val="right"/>
      </w:pPr>
    </w:p>
    <w:bookmarkEnd w:id="40"/>
    <w:p w14:paraId="75A81FF8" w14:textId="77777777" w:rsidR="00B7739B" w:rsidRPr="00442E2A" w:rsidRDefault="00B7739B" w:rsidP="00B7739B">
      <w:pPr>
        <w:jc w:val="right"/>
      </w:pPr>
    </w:p>
    <w:p w14:paraId="4DDF54F2" w14:textId="77777777" w:rsidR="00B7739B" w:rsidRPr="00442E2A" w:rsidRDefault="00B7739B" w:rsidP="00B7739B">
      <w:pPr>
        <w:pStyle w:val="BodyText21"/>
        <w:ind w:firstLine="567"/>
        <w:rPr>
          <w:lang w:val="lv-LV"/>
        </w:rPr>
      </w:pPr>
      <w:r w:rsidRPr="00442E2A">
        <w:rPr>
          <w:lang w:val="lv-LV"/>
        </w:rPr>
        <w:t>Iepirkuma priekšmets ir AS „Daugavpils satiksme” darbinieku veselības apdrošināšana, kas darbojas 24 stundas diennaktī</w:t>
      </w:r>
      <w:r>
        <w:rPr>
          <w:lang w:val="lv-LV"/>
        </w:rPr>
        <w:t>/7 dienas nedēļā</w:t>
      </w:r>
      <w:r w:rsidRPr="00442E2A">
        <w:rPr>
          <w:lang w:val="lv-LV"/>
        </w:rPr>
        <w:t xml:space="preserve"> un ir spēkā visā Latvijas Republikas teritorijā saskaņā ar šajā Tehniskajā specifikācijā noteiktajām prasībām. Sagatavojot tehnisko piedāvājumu pretendentam ir pilnā apmērā jāievēro konkursa Nolikumā un Tehniskajās specifikācijās noteiktās prasības.</w:t>
      </w:r>
    </w:p>
    <w:p w14:paraId="0BCA9877" w14:textId="77777777" w:rsidR="00B7739B" w:rsidRPr="00442E2A" w:rsidRDefault="00B7739B" w:rsidP="00B7739B">
      <w:pPr>
        <w:pStyle w:val="BodyText21"/>
        <w:ind w:firstLine="567"/>
        <w:rPr>
          <w:lang w:val="lv-LV"/>
        </w:rPr>
      </w:pPr>
      <w:r w:rsidRPr="00442E2A">
        <w:rPr>
          <w:lang w:val="lv-LV"/>
        </w:rPr>
        <w:tab/>
      </w:r>
    </w:p>
    <w:p w14:paraId="7647CAD2" w14:textId="77777777" w:rsidR="00B7739B" w:rsidRPr="00BF08A8" w:rsidRDefault="00B7739B" w:rsidP="00B7739B">
      <w:pPr>
        <w:pStyle w:val="BodyText"/>
        <w:jc w:val="center"/>
      </w:pPr>
      <w:r w:rsidRPr="00BF08A8">
        <w:t xml:space="preserve">1.Prasības attiecībā uz pakalpojumu sniegšanu, apmaksas kārtību un </w:t>
      </w:r>
    </w:p>
    <w:p w14:paraId="3B3CBFF8" w14:textId="77777777" w:rsidR="00B7739B" w:rsidRDefault="00B7739B" w:rsidP="00B7739B">
      <w:pPr>
        <w:pStyle w:val="BodyText"/>
        <w:jc w:val="center"/>
      </w:pPr>
      <w:r w:rsidRPr="00BF08A8">
        <w:t>izmaiņu veikšanu apdrošināšanas līgumā</w:t>
      </w:r>
    </w:p>
    <w:p w14:paraId="249D534E" w14:textId="77777777" w:rsidR="00B7739B" w:rsidRPr="00BF08A8" w:rsidRDefault="00B7739B" w:rsidP="00B7739B">
      <w:pPr>
        <w:pStyle w:val="BodyText"/>
        <w:jc w:val="center"/>
      </w:pPr>
    </w:p>
    <w:p w14:paraId="42919261" w14:textId="77777777" w:rsidR="00B7739B" w:rsidRDefault="00B7739B" w:rsidP="00B7739B">
      <w:pPr>
        <w:pStyle w:val="BodyTextIndent"/>
        <w:numPr>
          <w:ilvl w:val="1"/>
          <w:numId w:val="46"/>
        </w:numPr>
        <w:jc w:val="both"/>
      </w:pPr>
      <w:r w:rsidRPr="00442E2A">
        <w:t>Paredzamais maksimālais apdrošināmo darb</w:t>
      </w:r>
      <w:r>
        <w:t>inieku skaits programmā 500</w:t>
      </w:r>
      <w:r w:rsidRPr="00442E2A">
        <w:t xml:space="preserve"> (</w:t>
      </w:r>
      <w:r>
        <w:t>pieci</w:t>
      </w:r>
      <w:r w:rsidRPr="00442E2A">
        <w:t xml:space="preserve"> simti</w:t>
      </w:r>
      <w:r>
        <w:t xml:space="preserve">) cilvēku. </w:t>
      </w:r>
      <w:r w:rsidRPr="00442E2A">
        <w:t xml:space="preserve">Apdrošināto personu skaits var </w:t>
      </w:r>
      <w:proofErr w:type="spellStart"/>
      <w:r w:rsidRPr="00442E2A">
        <w:t>ma</w:t>
      </w:r>
      <w:r>
        <w:rPr>
          <w:lang w:val="en-GB"/>
        </w:rPr>
        <w:t>i</w:t>
      </w:r>
      <w:r w:rsidRPr="00442E2A">
        <w:t>nīties</w:t>
      </w:r>
      <w:proofErr w:type="spellEnd"/>
      <w:r w:rsidRPr="00442E2A">
        <w:t xml:space="preserve"> 1</w:t>
      </w:r>
      <w:r>
        <w:t>5</w:t>
      </w:r>
      <w:r w:rsidRPr="00442E2A">
        <w:t>% robežās.</w:t>
      </w:r>
    </w:p>
    <w:p w14:paraId="65A9722C" w14:textId="77777777" w:rsidR="00B7739B" w:rsidRDefault="00B7739B" w:rsidP="00B7739B">
      <w:pPr>
        <w:pStyle w:val="BodyTextIndent"/>
        <w:numPr>
          <w:ilvl w:val="1"/>
          <w:numId w:val="47"/>
        </w:numPr>
        <w:jc w:val="both"/>
      </w:pPr>
      <w:r w:rsidRPr="00970A90">
        <w:t>Veselības apdrošināšanas paka</w:t>
      </w:r>
      <w:r>
        <w:t xml:space="preserve">lpojumu sniegšanas termiņš – 12 </w:t>
      </w:r>
      <w:r w:rsidRPr="00970A90">
        <w:t>mēneši</w:t>
      </w:r>
      <w:r>
        <w:t>.</w:t>
      </w:r>
    </w:p>
    <w:p w14:paraId="308DE125" w14:textId="77777777" w:rsidR="00B7739B" w:rsidRPr="00442E2A" w:rsidRDefault="00B7739B" w:rsidP="00B7739B">
      <w:pPr>
        <w:pStyle w:val="BodyTextIndent"/>
        <w:ind w:left="0"/>
        <w:jc w:val="both"/>
      </w:pPr>
      <w:r>
        <w:t xml:space="preserve">1.3 </w:t>
      </w:r>
      <w:r w:rsidRPr="00970A90">
        <w:t>Apdrošināšanas līgumu (Polišu) darbības p</w:t>
      </w:r>
      <w:r>
        <w:t>eriods ir no 01.10</w:t>
      </w:r>
      <w:r w:rsidRPr="00970A90">
        <w:t>.2020.</w:t>
      </w:r>
      <w:r>
        <w:t>g.</w:t>
      </w:r>
      <w:r w:rsidRPr="00970A90">
        <w:t xml:space="preserve"> līdz 3</w:t>
      </w:r>
      <w:r>
        <w:t>0</w:t>
      </w:r>
      <w:r w:rsidRPr="00970A90">
        <w:t>.0</w:t>
      </w:r>
      <w:r>
        <w:t>9</w:t>
      </w:r>
      <w:r w:rsidRPr="00970A90">
        <w:t>.2021.</w:t>
      </w:r>
      <w:r>
        <w:t>g.</w:t>
      </w:r>
    </w:p>
    <w:p w14:paraId="4E031624" w14:textId="77777777" w:rsidR="00B7739B" w:rsidRDefault="00B7739B" w:rsidP="00B7739B">
      <w:pPr>
        <w:pStyle w:val="BodyTextIndent"/>
        <w:ind w:left="0"/>
        <w:jc w:val="both"/>
      </w:pPr>
      <w:r>
        <w:t>1.4</w:t>
      </w:r>
      <w:r w:rsidRPr="00442E2A">
        <w:t xml:space="preserve">. </w:t>
      </w:r>
      <w:r w:rsidRPr="00970A90">
        <w:t xml:space="preserve">Gada prēmiju maksājums </w:t>
      </w:r>
      <w:r w:rsidRPr="00442E2A">
        <w:t>tiek veikt</w:t>
      </w:r>
      <w:r>
        <w:t>s</w:t>
      </w:r>
      <w:r w:rsidRPr="00442E2A">
        <w:t xml:space="preserve"> pa daļām, saskaņā ar Apdrošinātāja rēķinu, ne retāk, kā vienu reizi mēnesī, proporcionāli noslēgtā Līguma summai. Apmaksas termiņš – 10 (desmit) dienu laikā skaitot no rēķina saņemšanas dienas, par tekošo mēnesi</w:t>
      </w:r>
      <w:r>
        <w:t>. M</w:t>
      </w:r>
      <w:r w:rsidRPr="00970A90">
        <w:t>aksājumi</w:t>
      </w:r>
      <w:r>
        <w:t xml:space="preserve"> ir</w:t>
      </w:r>
      <w:r w:rsidRPr="00970A90">
        <w:t xml:space="preserve"> bez papildus p</w:t>
      </w:r>
      <w:r>
        <w:t>iemaksas par maksājumu dalīšanu.</w:t>
      </w:r>
    </w:p>
    <w:p w14:paraId="67754AC7" w14:textId="77777777" w:rsidR="00B7739B" w:rsidRDefault="00B7739B" w:rsidP="00B7739B">
      <w:pPr>
        <w:pStyle w:val="BodyTextIndent"/>
        <w:ind w:left="0"/>
        <w:jc w:val="both"/>
      </w:pPr>
      <w:r>
        <w:t>1.5</w:t>
      </w:r>
      <w:r w:rsidRPr="00442E2A">
        <w:t>. Pretendentam, sagatavojot piedāvājumu, jāparedz visas ar paredzamā līguma izpildi saistītās izmaksas, tajā skaitā polišu izgatavošanas, u.c. neuzskaitītās, bet ar paredzamā līguma izpildi saistītās izmaksas, tajā skaitā finanšu risks.</w:t>
      </w:r>
    </w:p>
    <w:p w14:paraId="19C29D1F" w14:textId="77777777" w:rsidR="00B7739B" w:rsidRDefault="00B7739B" w:rsidP="00B7739B">
      <w:pPr>
        <w:pStyle w:val="BodyTextIndent"/>
        <w:ind w:left="0"/>
        <w:jc w:val="both"/>
      </w:pPr>
      <w:r>
        <w:t xml:space="preserve">1.6. </w:t>
      </w:r>
      <w:r w:rsidRPr="00442E2A">
        <w:t xml:space="preserve">Pasūtītājs sedz izmaksas par piedāvāto </w:t>
      </w:r>
      <w:r w:rsidRPr="00053B26">
        <w:t xml:space="preserve">Veselības apdrošināšanas </w:t>
      </w:r>
      <w:r>
        <w:t>Pamat</w:t>
      </w:r>
      <w:r w:rsidRPr="00053B26">
        <w:t>programmu</w:t>
      </w:r>
      <w:r w:rsidRPr="00442E2A">
        <w:t xml:space="preserve"> 100% apmērā</w:t>
      </w:r>
      <w:r>
        <w:t>.</w:t>
      </w:r>
    </w:p>
    <w:p w14:paraId="5A126628" w14:textId="77777777" w:rsidR="00B7739B" w:rsidRPr="00CD2456" w:rsidRDefault="00B7739B" w:rsidP="00B7739B">
      <w:pPr>
        <w:pStyle w:val="BodyText"/>
        <w:rPr>
          <w:b w:val="0"/>
        </w:rPr>
      </w:pPr>
      <w:r w:rsidRPr="00CD2456">
        <w:rPr>
          <w:b w:val="0"/>
        </w:rPr>
        <w:t>1.</w:t>
      </w:r>
      <w:r>
        <w:rPr>
          <w:b w:val="0"/>
        </w:rPr>
        <w:t>7</w:t>
      </w:r>
      <w:r w:rsidRPr="00CD2456">
        <w:rPr>
          <w:b w:val="0"/>
        </w:rPr>
        <w:t xml:space="preserve">. Apdrošinātajiem darbiniekiem ir tiesības pieteikties papildus programmām, kuras norādītas Tehniskās specifikācijas </w:t>
      </w:r>
      <w:r w:rsidRPr="00DD1E21">
        <w:rPr>
          <w:b w:val="0"/>
        </w:rPr>
        <w:t>3.</w:t>
      </w:r>
      <w:r>
        <w:rPr>
          <w:b w:val="0"/>
        </w:rPr>
        <w:t xml:space="preserve"> punktā. </w:t>
      </w:r>
      <w:r w:rsidRPr="00CD2456">
        <w:rPr>
          <w:b w:val="0"/>
        </w:rPr>
        <w:t xml:space="preserve">Par izvēlētajām papildus programmām </w:t>
      </w:r>
      <w:r>
        <w:rPr>
          <w:b w:val="0"/>
        </w:rPr>
        <w:t xml:space="preserve">apdrošināšanas </w:t>
      </w:r>
      <w:proofErr w:type="spellStart"/>
      <w:r>
        <w:rPr>
          <w:b w:val="0"/>
        </w:rPr>
        <w:t>papild</w:t>
      </w:r>
      <w:r w:rsidRPr="00CD2456">
        <w:rPr>
          <w:b w:val="0"/>
        </w:rPr>
        <w:t>prēmija</w:t>
      </w:r>
      <w:proofErr w:type="spellEnd"/>
      <w:r w:rsidRPr="00CD2456">
        <w:rPr>
          <w:b w:val="0"/>
        </w:rPr>
        <w:t xml:space="preserve"> tiek aprēķināta saskaņā ar Finanšu piedāvājuma nosacījumiem. </w:t>
      </w:r>
    </w:p>
    <w:p w14:paraId="0EE5F9B5" w14:textId="77777777" w:rsidR="00B7739B" w:rsidRPr="00442E2A" w:rsidRDefault="00B7739B" w:rsidP="00B7739B">
      <w:pPr>
        <w:pStyle w:val="BodyTextIndent"/>
        <w:ind w:left="0"/>
        <w:jc w:val="both"/>
      </w:pPr>
      <w:r w:rsidRPr="00970A90">
        <w:t>Papi</w:t>
      </w:r>
      <w:r>
        <w:t>ldprogrammu apmaksa tiks veikta</w:t>
      </w:r>
      <w:r w:rsidRPr="00970A90">
        <w:t xml:space="preserve"> par personīg</w:t>
      </w:r>
      <w:r>
        <w:t xml:space="preserve">iem </w:t>
      </w:r>
      <w:r w:rsidRPr="00A91A30">
        <w:t>līdzekļiem vienā maksājumā,</w:t>
      </w:r>
      <w:r w:rsidRPr="00970A90">
        <w:t xml:space="preserve"> pēc Pretende</w:t>
      </w:r>
      <w:r>
        <w:t xml:space="preserve">nta izsniegtiem personificētiem </w:t>
      </w:r>
      <w:r w:rsidRPr="00970A90">
        <w:t>rēķiniem.</w:t>
      </w:r>
    </w:p>
    <w:p w14:paraId="27A93AD2" w14:textId="77777777" w:rsidR="00B7739B" w:rsidRDefault="00B7739B" w:rsidP="00B7739B">
      <w:pPr>
        <w:pStyle w:val="BodyTextIndent"/>
        <w:ind w:left="0"/>
        <w:jc w:val="both"/>
      </w:pPr>
      <w:r>
        <w:t>1.8</w:t>
      </w:r>
      <w:r w:rsidRPr="00442E2A">
        <w:t xml:space="preserve">. </w:t>
      </w:r>
      <w:r w:rsidRPr="00970A90">
        <w:t>Pretendentam jānodrošina iespēja Pasūtītājam veikt izmaiņas apdrošināto darbinieku sarakstā visā apdrošināšanas perioda laikā</w:t>
      </w:r>
      <w:r>
        <w:t xml:space="preserve"> ne retāk kā 1 reizi mēnesī,</w:t>
      </w:r>
      <w:r w:rsidRPr="00442E2A">
        <w:t xml:space="preserve"> bez reižu skaita ierobežojuma</w:t>
      </w:r>
      <w:r>
        <w:t xml:space="preserve">, </w:t>
      </w:r>
      <w:r w:rsidRPr="00970A90">
        <w:t>izslēdzot</w:t>
      </w:r>
      <w:r>
        <w:t xml:space="preserve"> personu no apdrošināmo saraksta</w:t>
      </w:r>
      <w:r w:rsidRPr="00970A90">
        <w:t xml:space="preserve"> </w:t>
      </w:r>
      <w:r>
        <w:t>g</w:t>
      </w:r>
      <w:r w:rsidRPr="00442E2A">
        <w:t>adījumā, ja ar darbin</w:t>
      </w:r>
      <w:r>
        <w:t>ieku tiek izbeigts darba līgums</w:t>
      </w:r>
      <w:r w:rsidRPr="00970A90">
        <w:t xml:space="preserve"> un </w:t>
      </w:r>
      <w:proofErr w:type="spellStart"/>
      <w:r>
        <w:t>ieklaujot</w:t>
      </w:r>
      <w:proofErr w:type="spellEnd"/>
      <w:r>
        <w:t xml:space="preserve"> jaunas apdrošināmās personas (Pasūtītāja darbiniekus).</w:t>
      </w:r>
    </w:p>
    <w:p w14:paraId="22424842" w14:textId="77777777" w:rsidR="00B7739B" w:rsidRPr="00442E2A" w:rsidRDefault="00B7739B" w:rsidP="00B7739B">
      <w:pPr>
        <w:pStyle w:val="BodyTextIndent"/>
        <w:ind w:left="0"/>
        <w:jc w:val="both"/>
      </w:pPr>
      <w:r>
        <w:t>1.9.</w:t>
      </w:r>
      <w:r w:rsidRPr="00442E2A">
        <w:t xml:space="preserve"> Pasūtītājs pēc saviem ieskatiem rakstiski paziņo</w:t>
      </w:r>
      <w:r>
        <w:t xml:space="preserve"> Pretendentu par personas izslēgšanu.</w:t>
      </w:r>
      <w:r w:rsidRPr="00442E2A">
        <w:t xml:space="preserve"> Pamatojoties uz šiem paziņojumiem, </w:t>
      </w:r>
      <w:r>
        <w:t>Pretendent</w:t>
      </w:r>
      <w:r w:rsidRPr="00442E2A">
        <w:t xml:space="preserve">s sagatavo pielikumu, kas stājas spēkā ar </w:t>
      </w:r>
      <w:r>
        <w:t>paziņojumā norādīto datumu.</w:t>
      </w:r>
      <w:r w:rsidRPr="00442E2A">
        <w:t xml:space="preserve"> </w:t>
      </w:r>
    </w:p>
    <w:p w14:paraId="63DAC7C4" w14:textId="77777777" w:rsidR="00B7739B" w:rsidRPr="00442E2A" w:rsidRDefault="00B7739B" w:rsidP="00B7739B">
      <w:pPr>
        <w:pStyle w:val="BodyTextIndent"/>
        <w:ind w:left="0"/>
        <w:jc w:val="both"/>
      </w:pPr>
      <w:r>
        <w:t>1.10</w:t>
      </w:r>
      <w:r w:rsidRPr="00442E2A">
        <w:t xml:space="preserve">. Iekļaujot jaunas apdrošināmās personas, kā arī izslēdzot personas no apdrošināmo saraksta, </w:t>
      </w:r>
      <w:r>
        <w:t>Pretendent</w:t>
      </w:r>
      <w:r w:rsidRPr="00442E2A">
        <w:t>am jāveic prēmijas aprēķins proporcionāli atlikušajam periodam par pilniem mēnešiem (tas nozīmē, ka viena mēneša apdrošināšanas prēmija tiek noteikta kā 1/12 daļa no gada apdrošināšanas prēmijas), neņemot vērā polises darbības laikā veiktās izmaksas.</w:t>
      </w:r>
    </w:p>
    <w:p w14:paraId="5B2EA875" w14:textId="77777777" w:rsidR="00B7739B" w:rsidRDefault="00B7739B" w:rsidP="00B7739B">
      <w:pPr>
        <w:pStyle w:val="BodyTextIndent"/>
        <w:ind w:left="0"/>
        <w:jc w:val="both"/>
      </w:pPr>
      <w:r>
        <w:t>1</w:t>
      </w:r>
      <w:r w:rsidRPr="00442E2A">
        <w:t>.</w:t>
      </w:r>
      <w:r>
        <w:t>11.</w:t>
      </w:r>
      <w:r w:rsidRPr="00442E2A">
        <w:t xml:space="preserve"> Pirms termiņa izbeigto individuālo polišu neizmantoto prēmijas daļu, </w:t>
      </w:r>
      <w:r>
        <w:t>Pretendents</w:t>
      </w:r>
      <w:r w:rsidRPr="00442E2A">
        <w:t xml:space="preserve"> pēc Pasūtītāja ieskatiem vai nu pārskaita uz Pasūtītāja norēķinu kontu, vai arī t</w:t>
      </w:r>
      <w:r>
        <w:t>ā</w:t>
      </w:r>
      <w:r w:rsidRPr="00442E2A">
        <w:t xml:space="preserve"> tiek ieturēt</w:t>
      </w:r>
      <w:r>
        <w:t>a</w:t>
      </w:r>
      <w:r w:rsidRPr="00442E2A">
        <w:t xml:space="preserve"> kā avanss turpmākās </w:t>
      </w:r>
      <w:r w:rsidRPr="00442E2A">
        <w:lastRenderedPageBreak/>
        <w:t xml:space="preserve">apdrošināšanas prēmijas iemaksai. </w:t>
      </w:r>
      <w:r>
        <w:t>Pretendents</w:t>
      </w:r>
      <w:r w:rsidRPr="00442E2A">
        <w:t xml:space="preserve"> neietur izdevumus par administratīvajām izmaksām, kas saistītas ar izmaiņām polisē. </w:t>
      </w:r>
    </w:p>
    <w:p w14:paraId="28016CD1" w14:textId="77777777" w:rsidR="00B7739B" w:rsidRDefault="00B7739B" w:rsidP="00B7739B">
      <w:pPr>
        <w:pStyle w:val="BodyText"/>
        <w:rPr>
          <w:b w:val="0"/>
        </w:rPr>
      </w:pPr>
      <w:r>
        <w:rPr>
          <w:b w:val="0"/>
        </w:rPr>
        <w:t>1.12.</w:t>
      </w:r>
      <w:r w:rsidRPr="00BF55F6">
        <w:rPr>
          <w:b w:val="0"/>
        </w:rPr>
        <w:t xml:space="preserve">Iekļaujot Apdrošināšanas līgumā jaunus darbiniekus, Pretendentam jāpiedāvā veselības apdrošināšana uz tādiem pašiem noteikumiem, kādi paredzēti esošajā apdrošināšanas </w:t>
      </w:r>
      <w:r w:rsidRPr="002D0323">
        <w:rPr>
          <w:b w:val="0"/>
        </w:rPr>
        <w:t>līgumā visu</w:t>
      </w:r>
      <w:r w:rsidRPr="00970A90">
        <w:t xml:space="preserve"> </w:t>
      </w:r>
      <w:r w:rsidRPr="00BF55F6">
        <w:rPr>
          <w:b w:val="0"/>
        </w:rPr>
        <w:t>līguma darbības laiku. Apdrošinājuma summas un limiti tiek saglabāti pilnā apmērā, neatkarīgi no darbinieka individuālās veselības apdrošināšanas polises (kartes) darbības laika.</w:t>
      </w:r>
    </w:p>
    <w:p w14:paraId="59B85F5F" w14:textId="77777777" w:rsidR="00B7739B" w:rsidRPr="002D0323" w:rsidRDefault="00B7739B" w:rsidP="00B7739B">
      <w:pPr>
        <w:pStyle w:val="BodyText"/>
        <w:rPr>
          <w:b w:val="0"/>
        </w:rPr>
      </w:pPr>
      <w:r w:rsidRPr="002D0323">
        <w:rPr>
          <w:b w:val="0"/>
        </w:rPr>
        <w:t>1.13. Pretendentam, saņemot no Pasūtītāja informāciju par nepieciešamajām izmaiņām, 5 (piecu) darba dienu laikā jānodrošina iespēja saņemt individuālās veselības apdrošināšanas kartes un citu nepieciešamo dokumentāciju.</w:t>
      </w:r>
    </w:p>
    <w:p w14:paraId="112FAA5D" w14:textId="77777777" w:rsidR="00B7739B" w:rsidRPr="002D0323" w:rsidRDefault="00B7739B" w:rsidP="00B7739B">
      <w:pPr>
        <w:pStyle w:val="BodyText"/>
        <w:rPr>
          <w:b w:val="0"/>
        </w:rPr>
      </w:pPr>
      <w:r w:rsidRPr="002D0323">
        <w:rPr>
          <w:b w:val="0"/>
        </w:rPr>
        <w:t>1.14. Ja apdrošināšanas līgumā un programmās paredzētos pakalpojumus apdrošinātie darbinieki saņēmuši veicot norēķinus par personīgiem līdzekļiem, Pretendents nodrošina apdrošināšanas atlīdzības izmaksu 5 (piecu) darba dienu laikā, ja pieteikums un nepieciešamie dokumenti nosūtīti Pretendenta norādītajā vietnē elektroniski vai iesniegti Pretendenta birojos un filiālēs. Ja iztrūkst informācija vai dokumenti, tad Pretendents 3 darba (trīs) dienu laikā sazinās ar darbinieku un vienojas par papildus informāciju vai dokumentu iesniegšanu; pēc šādu dokumentu vai informācijas saņemšanas, izmaksu veic 5 (piecu) darba dienu laikā.</w:t>
      </w:r>
    </w:p>
    <w:p w14:paraId="6CA76602" w14:textId="77777777" w:rsidR="00B7739B" w:rsidRPr="002D0323" w:rsidRDefault="00B7739B" w:rsidP="00B7739B">
      <w:pPr>
        <w:pStyle w:val="BodyText"/>
        <w:rPr>
          <w:b w:val="0"/>
        </w:rPr>
      </w:pPr>
      <w:r w:rsidRPr="002D0323">
        <w:rPr>
          <w:b w:val="0"/>
        </w:rPr>
        <w:t>1.15. Čekus un maksājumu dokumentus par saņemtajiem pakalpojumiem Pretendents pieņem visu līguma darbības laiku bez ierobežojumiem un vismaz vēl 1 (vienu) mēnesi ik gadu, pēc līguma darbības beigām.</w:t>
      </w:r>
    </w:p>
    <w:p w14:paraId="6D014BB7" w14:textId="77777777" w:rsidR="00B7739B" w:rsidRPr="002D0323" w:rsidRDefault="00B7739B" w:rsidP="00B7739B">
      <w:pPr>
        <w:pStyle w:val="BodyText"/>
        <w:rPr>
          <w:b w:val="0"/>
        </w:rPr>
      </w:pPr>
      <w:r w:rsidRPr="002D0323">
        <w:rPr>
          <w:b w:val="0"/>
        </w:rPr>
        <w:t>1.16. Pretendentam jānodrošina karšu dublikātu izgatavošanu bez papildus samaksas.</w:t>
      </w:r>
    </w:p>
    <w:p w14:paraId="65C2A862" w14:textId="77777777" w:rsidR="00B7739B" w:rsidRPr="002D0323" w:rsidRDefault="00B7739B" w:rsidP="00B7739B">
      <w:pPr>
        <w:pStyle w:val="BodyText"/>
        <w:rPr>
          <w:b w:val="0"/>
        </w:rPr>
      </w:pPr>
      <w:r w:rsidRPr="002D0323">
        <w:rPr>
          <w:b w:val="0"/>
        </w:rPr>
        <w:t>1.17. Visiem apdrošināšanas programmās ietvertiem pakalpojumiem jābūt pieejamiem pilnā apmērā, sākot ar līguma pirmo darbības dienu, un visā tā darbības laikā, bez iepriekš esošo slimību, traumu izņēmumiem un nogaidīšanas periodiem.</w:t>
      </w:r>
    </w:p>
    <w:p w14:paraId="77C2B002" w14:textId="77777777" w:rsidR="00B7739B" w:rsidRPr="002D0323" w:rsidRDefault="00B7739B" w:rsidP="00B7739B">
      <w:pPr>
        <w:pStyle w:val="BodyText"/>
        <w:rPr>
          <w:b w:val="0"/>
        </w:rPr>
      </w:pPr>
      <w:r w:rsidRPr="002D0323">
        <w:rPr>
          <w:b w:val="0"/>
        </w:rPr>
        <w:t>1.18. Pretendentam Pasūtītāja darbinieki jāapdrošina neatkarīgi no vecuma, veselības stāvokļa, bez veselības deklarāciju aizpildīšanas, bez iepriekš esošo saslimšanu ierobežojuma.</w:t>
      </w:r>
    </w:p>
    <w:p w14:paraId="02E738F6" w14:textId="77777777" w:rsidR="00B7739B" w:rsidRPr="002D0323" w:rsidRDefault="00B7739B" w:rsidP="00B7739B">
      <w:pPr>
        <w:pStyle w:val="BodyText"/>
        <w:rPr>
          <w:b w:val="0"/>
        </w:rPr>
      </w:pPr>
      <w:r w:rsidRPr="002D0323">
        <w:rPr>
          <w:b w:val="0"/>
        </w:rPr>
        <w:t xml:space="preserve">1.19. Pretendentam jānodrošina visu apdrošināto Pasūtītāja darbinieku akūtu un hronisku saslimšanu (t.sk. kaulu –saistaudu sistēmas u.c. </w:t>
      </w:r>
      <w:proofErr w:type="spellStart"/>
      <w:r w:rsidRPr="002D0323">
        <w:rPr>
          <w:b w:val="0"/>
        </w:rPr>
        <w:t>deģeneratīvu</w:t>
      </w:r>
      <w:proofErr w:type="spellEnd"/>
      <w:r w:rsidRPr="002D0323">
        <w:rPr>
          <w:b w:val="0"/>
        </w:rPr>
        <w:t xml:space="preserve"> saslimšanu, sēnīšu infekcijas, izņemot ādas un nagu sēnīšu infekciju u.c.) un to paasinājumu ārstēšanu, kā arī saslimšanu ārstēšanu, kuras sākušās pirms polises darbības sākuma, neatkarīgi no perioda, kurā darbinieks ir apdrošināts.</w:t>
      </w:r>
    </w:p>
    <w:p w14:paraId="7B80EF22" w14:textId="77777777" w:rsidR="00B7739B" w:rsidRPr="002D0323" w:rsidRDefault="00B7739B" w:rsidP="00B7739B">
      <w:pPr>
        <w:pStyle w:val="BodyText"/>
        <w:rPr>
          <w:b w:val="0"/>
        </w:rPr>
      </w:pPr>
      <w:r w:rsidRPr="002D0323">
        <w:rPr>
          <w:b w:val="0"/>
        </w:rPr>
        <w:t xml:space="preserve">1.20. Pretendentam nav tiesību atteikt atlīdzības izmaksu par saslimšanas gadījumiem, kas varētu būt notikuši pirms apdrošināšanas polises sākuma, bet saslimšanas ārstēšana tiek pabeigta vai notiek polises darbības laikā. </w:t>
      </w:r>
    </w:p>
    <w:p w14:paraId="1C62ED48" w14:textId="77777777" w:rsidR="00B7739B" w:rsidRPr="002D0323" w:rsidRDefault="00B7739B" w:rsidP="00B7739B">
      <w:pPr>
        <w:pStyle w:val="BodyText"/>
        <w:rPr>
          <w:b w:val="0"/>
        </w:rPr>
      </w:pPr>
      <w:r w:rsidRPr="002D0323">
        <w:rPr>
          <w:b w:val="0"/>
        </w:rPr>
        <w:t xml:space="preserve">1.21. Ja Pretendents piedāvā Pasūtītāja darbiniekiem tehniskās </w:t>
      </w:r>
      <w:r w:rsidRPr="00DD1E21">
        <w:rPr>
          <w:b w:val="0"/>
        </w:rPr>
        <w:t>specifikācijas 3.1. un 3.2.</w:t>
      </w:r>
      <w:r w:rsidRPr="002D0323">
        <w:rPr>
          <w:b w:val="0"/>
        </w:rPr>
        <w:t xml:space="preserve"> punktā</w:t>
      </w:r>
      <w:r>
        <w:rPr>
          <w:b w:val="0"/>
        </w:rPr>
        <w:t xml:space="preserve"> minētās programmas </w:t>
      </w:r>
      <w:r w:rsidRPr="002D0323">
        <w:rPr>
          <w:b w:val="0"/>
        </w:rPr>
        <w:t xml:space="preserve">un darbinieks iegādājas papildus programmas par personīgiem līdzekļiem, programmu limiti tiek summēti. </w:t>
      </w:r>
    </w:p>
    <w:p w14:paraId="1A35AC5D" w14:textId="77777777" w:rsidR="00B7739B" w:rsidRPr="004112F2" w:rsidRDefault="00B7739B" w:rsidP="00B7739B">
      <w:pPr>
        <w:spacing w:line="259" w:lineRule="auto"/>
        <w:jc w:val="both"/>
        <w:rPr>
          <w:color w:val="FF0000"/>
        </w:rPr>
      </w:pPr>
      <w:r w:rsidRPr="002D0323">
        <w:rPr>
          <w:bCs/>
        </w:rPr>
        <w:t>1.22.</w:t>
      </w:r>
      <w:r>
        <w:rPr>
          <w:b/>
          <w:bCs/>
        </w:rPr>
        <w:t xml:space="preserve"> </w:t>
      </w:r>
      <w:r w:rsidRPr="00BE7D75">
        <w:t xml:space="preserve">Pretendentam jānodrošina </w:t>
      </w:r>
      <w:r>
        <w:t xml:space="preserve">tiešos norēķinus </w:t>
      </w:r>
      <w:r w:rsidRPr="00BE7D75">
        <w:t xml:space="preserve"> par sniegtajiem pakalpojumiem pretendenta līguma iestādēs ar Veselības apdrošināšanas kartēm</w:t>
      </w:r>
      <w:r>
        <w:t xml:space="preserve"> (tiešsaistē</w:t>
      </w:r>
      <w:r w:rsidRPr="00BE7D75">
        <w:t xml:space="preserve"> un iespēju pieteikt atlīdzību Pretendenta filiālē, pa tālruni </w:t>
      </w:r>
      <w:r>
        <w:t xml:space="preserve">vai </w:t>
      </w:r>
      <w:r w:rsidRPr="00BE7D75">
        <w:t>internetā</w:t>
      </w:r>
      <w:r>
        <w:t>)</w:t>
      </w:r>
      <w:r w:rsidRPr="00BE7D75">
        <w:t>.</w:t>
      </w:r>
    </w:p>
    <w:p w14:paraId="18223106" w14:textId="77777777" w:rsidR="00B7739B" w:rsidRDefault="00B7739B" w:rsidP="00B7739B">
      <w:pPr>
        <w:spacing w:line="259" w:lineRule="auto"/>
        <w:jc w:val="both"/>
      </w:pPr>
      <w:r>
        <w:t xml:space="preserve">1.23. </w:t>
      </w:r>
      <w:r w:rsidRPr="00BE7D75">
        <w:t xml:space="preserve">Pretendentam jānodrošina iespēju norēķināties par </w:t>
      </w:r>
      <w:r>
        <w:t xml:space="preserve">obligātās veselības pārbaudēm, kas saistītas ar darba specifiku, </w:t>
      </w:r>
      <w:r w:rsidRPr="00BE7D75">
        <w:t xml:space="preserve"> ar </w:t>
      </w:r>
      <w:r>
        <w:t>Veselības apdrošināšanas kartēm (tiešsaistē).</w:t>
      </w:r>
    </w:p>
    <w:p w14:paraId="72BF605C" w14:textId="77777777" w:rsidR="00B7739B" w:rsidRPr="00D005B2" w:rsidRDefault="00B7739B" w:rsidP="00B7739B">
      <w:pPr>
        <w:spacing w:line="259" w:lineRule="auto"/>
        <w:jc w:val="both"/>
      </w:pPr>
      <w:r>
        <w:t xml:space="preserve">1.24. </w:t>
      </w:r>
      <w:r w:rsidRPr="00711694">
        <w:rPr>
          <w:lang w:eastAsia="lv-LV"/>
        </w:rPr>
        <w:t>Apdrošinātajiem darbiniekiem ir tiesības brīvi izvēlēties ārstniecības iestādes, kurās tie vēlas saņemt pakalpojumus (ar nosacījumu, ka tās ir reģistrētas un sertificētas atbilstoši likuma prasībām).</w:t>
      </w:r>
    </w:p>
    <w:p w14:paraId="32E09791" w14:textId="77777777" w:rsidR="00B7739B" w:rsidRPr="00442E2A" w:rsidRDefault="00B7739B" w:rsidP="00B7739B">
      <w:pPr>
        <w:jc w:val="both"/>
      </w:pPr>
      <w:r>
        <w:t xml:space="preserve">1.25. </w:t>
      </w:r>
      <w:r w:rsidRPr="00442E2A">
        <w:t xml:space="preserve">Veselības apdrošināšanas programmas jānorāda ar piedāvātajām papildprogrammām un skaidri atšifrētiem limitiem, atlaižu apmēriem, ierobežojumiem un izņēmumiem attiecīgajiem pakalpojumiem, t.sk. apdrošinātāja pakalpojumu cenrādi (kādas summas tiks atmaksātas par polišu paredzētajiem pakalpojumiem ārpus </w:t>
      </w:r>
      <w:proofErr w:type="spellStart"/>
      <w:r w:rsidRPr="00442E2A">
        <w:t>līgumorganizācijām</w:t>
      </w:r>
      <w:proofErr w:type="spellEnd"/>
      <w:r w:rsidRPr="00442E2A">
        <w:t>).</w:t>
      </w:r>
    </w:p>
    <w:p w14:paraId="6D23701D" w14:textId="77777777" w:rsidR="00B7739B" w:rsidRPr="00F363AB" w:rsidRDefault="00B7739B" w:rsidP="00B7739B">
      <w:pPr>
        <w:spacing w:line="259" w:lineRule="auto"/>
        <w:jc w:val="both"/>
        <w:rPr>
          <w:bCs/>
        </w:rPr>
      </w:pPr>
      <w:r>
        <w:rPr>
          <w:lang w:val="sv-SE"/>
        </w:rPr>
        <w:t>1.27. Pretendents nedrīkst samazināt atlīdzības apmaksu par atkārtotu ārsta – speciālista kosnultācijas apmeklējumu.</w:t>
      </w:r>
    </w:p>
    <w:p w14:paraId="0390EB98" w14:textId="77777777" w:rsidR="00B7739B" w:rsidRDefault="00B7739B" w:rsidP="00B7739B">
      <w:pPr>
        <w:jc w:val="both"/>
      </w:pPr>
      <w:r>
        <w:t xml:space="preserve">1.28. </w:t>
      </w:r>
      <w:r w:rsidRPr="00442E2A">
        <w:t>Pretendentam jānodrošina</w:t>
      </w:r>
      <w:r>
        <w:t xml:space="preserve"> bez iepriekšējā pieprasījuma</w:t>
      </w:r>
      <w:r w:rsidRPr="00442E2A">
        <w:t xml:space="preserve"> bezmaksas VID izziņu sagatavošana un izsniegšana apdrošinātām personām par iesniegtajiem čekiem, kuri saskaņā ar veselības apdrošināšanas programmu netiek apmaksāti 100% apmērā.</w:t>
      </w:r>
    </w:p>
    <w:p w14:paraId="69AADECA" w14:textId="77777777" w:rsidR="00B7739B" w:rsidRDefault="00B7739B" w:rsidP="00B7739B">
      <w:pPr>
        <w:jc w:val="both"/>
        <w:rPr>
          <w:bCs/>
        </w:rPr>
      </w:pPr>
      <w:r>
        <w:lastRenderedPageBreak/>
        <w:t>1.29.</w:t>
      </w:r>
      <w:r w:rsidRPr="009C23F3">
        <w:t xml:space="preserve">Visiem pakalpojumiem </w:t>
      </w:r>
      <w:r w:rsidRPr="009C23F3">
        <w:rPr>
          <w:bCs/>
        </w:rPr>
        <w:t xml:space="preserve">jābūt brīvi pieejamiem bez saskaņošanas ar </w:t>
      </w:r>
      <w:r>
        <w:rPr>
          <w:bCs/>
        </w:rPr>
        <w:t>Pretendent</w:t>
      </w:r>
      <w:r w:rsidRPr="009C23F3">
        <w:rPr>
          <w:bCs/>
        </w:rPr>
        <w:t xml:space="preserve">u, ar </w:t>
      </w:r>
      <w:r w:rsidRPr="009C23F3">
        <w:t xml:space="preserve">neierobežoto pakalpojumu skaitu (t.i. konsultācijas, vakcinācijas), bez </w:t>
      </w:r>
      <w:proofErr w:type="spellStart"/>
      <w:r w:rsidRPr="009C23F3">
        <w:t>apakšlimitiem</w:t>
      </w:r>
      <w:proofErr w:type="spellEnd"/>
      <w:r w:rsidRPr="009C23F3">
        <w:t xml:space="preserve"> uz ambulatoro palīdzību un stacionāro palīdzību.</w:t>
      </w:r>
    </w:p>
    <w:p w14:paraId="5B31CA8A" w14:textId="77777777" w:rsidR="00B7739B" w:rsidRDefault="00B7739B" w:rsidP="00B7739B">
      <w:pPr>
        <w:jc w:val="both"/>
      </w:pPr>
      <w:r>
        <w:rPr>
          <w:bCs/>
        </w:rPr>
        <w:t xml:space="preserve">1.30. </w:t>
      </w:r>
      <w:r w:rsidRPr="00D25702">
        <w:t>Veselības apdrošināšanas polisei jābūt izmantojamai visā Latvijas teritorijā, nodrošinot darbību 24 stundas diennaktī un jāietver plaša līguma organizāciju izvēles iespēja, kā arī jānodrošina iespēja iesniegt apdrošinātā apmaksātos rēķinus un čekus, kas tiek atmaksāti atbilstoši polises nosacījumiem.</w:t>
      </w:r>
    </w:p>
    <w:p w14:paraId="20340433" w14:textId="77777777" w:rsidR="00B7739B" w:rsidRDefault="00B7739B" w:rsidP="00B7739B">
      <w:pPr>
        <w:jc w:val="both"/>
        <w:rPr>
          <w:lang w:val="sv-SE"/>
        </w:rPr>
      </w:pPr>
      <w:r>
        <w:t xml:space="preserve">1.31. </w:t>
      </w:r>
      <w:r w:rsidRPr="00DD15E2">
        <w:rPr>
          <w:lang w:val="sv-SE"/>
        </w:rPr>
        <w:t>Pretendentam jānodrošina filiāles darbība Daugavpilī ar iespēju iesniegt apdrošinātā apmaksātos čekus un  iespēju saņemt jebkura veida informāciju, kā arī veikt darbības, kas saistītas ar darbinieku veselības apdrošināšanu.</w:t>
      </w:r>
    </w:p>
    <w:p w14:paraId="0691D9DE" w14:textId="77777777" w:rsidR="00B7739B" w:rsidRDefault="00B7739B" w:rsidP="00B7739B">
      <w:pPr>
        <w:jc w:val="both"/>
        <w:rPr>
          <w:lang w:val="sv-SE"/>
        </w:rPr>
      </w:pPr>
      <w:r>
        <w:rPr>
          <w:lang w:val="sv-SE"/>
        </w:rPr>
        <w:t>1.32. Pretendentam jānodrošina plašs filiāļu un klientu apkalpošanas centru skaits Daugavpilī.</w:t>
      </w:r>
    </w:p>
    <w:p w14:paraId="245FDC1D" w14:textId="77777777" w:rsidR="00B7739B" w:rsidRDefault="00B7739B" w:rsidP="00B7739B">
      <w:pPr>
        <w:jc w:val="both"/>
        <w:rPr>
          <w:lang w:val="sv-SE"/>
        </w:rPr>
      </w:pPr>
      <w:r>
        <w:rPr>
          <w:lang w:val="sv-SE"/>
        </w:rPr>
        <w:t xml:space="preserve">1.33. </w:t>
      </w:r>
      <w:r w:rsidRPr="00D25702">
        <w:rPr>
          <w:lang w:val="sv-SE"/>
        </w:rPr>
        <w:t>Visiem pakalpojumiem, atbilstoši apdrošināšanas programmai, jābūt pieejamiem, sākot ar polises pirmo darbības dienu un visā polises darbības laikā.</w:t>
      </w:r>
    </w:p>
    <w:p w14:paraId="0C8BFC6F" w14:textId="77777777" w:rsidR="00B7739B" w:rsidRDefault="00B7739B" w:rsidP="00B7739B">
      <w:pPr>
        <w:jc w:val="both"/>
        <w:rPr>
          <w:lang w:val="sv-SE"/>
        </w:rPr>
      </w:pPr>
      <w:r>
        <w:rPr>
          <w:lang w:val="sv-SE"/>
        </w:rPr>
        <w:t xml:space="preserve">1.34. </w:t>
      </w:r>
      <w:r w:rsidRPr="00711694">
        <w:rPr>
          <w:lang w:val="sv-SE"/>
        </w:rPr>
        <w:t>Pretendentam, pirms atlīdzības izmaksas, elektroniski, e-pasta vēstulē, ir jāpaziņo apdrošinātajai personai par a</w:t>
      </w:r>
      <w:r>
        <w:rPr>
          <w:lang w:val="sv-SE"/>
        </w:rPr>
        <w:t>tlīdzības izmaksu un tās apmēru.</w:t>
      </w:r>
    </w:p>
    <w:p w14:paraId="715FF521" w14:textId="77777777" w:rsidR="00B7739B" w:rsidRPr="008A039A" w:rsidRDefault="00B7739B" w:rsidP="00B7739B">
      <w:pPr>
        <w:jc w:val="both"/>
      </w:pPr>
      <w:r>
        <w:rPr>
          <w:lang w:val="sv-SE"/>
        </w:rPr>
        <w:t xml:space="preserve">1.35. </w:t>
      </w:r>
      <w:r>
        <w:t xml:space="preserve">Pretendentam jānodrošina limitu kontrole un Apdrošinātās personas rakstiska informēšana, sasniedzot 30% limita atlikumu polises darbības laikā. </w:t>
      </w:r>
      <w:r w:rsidRPr="002747B0">
        <w:t>Pretendentam</w:t>
      </w:r>
      <w:r>
        <w:rPr>
          <w:color w:val="C00000"/>
        </w:rPr>
        <w:t xml:space="preserve"> </w:t>
      </w:r>
      <w:r>
        <w:t>jāiesniedz detalizēts apraksts par sniegtā pakalpojuma nodrošinājumu</w:t>
      </w:r>
      <w:r>
        <w:rPr>
          <w:lang w:val="sv-SE"/>
        </w:rPr>
        <w:t>.</w:t>
      </w:r>
    </w:p>
    <w:p w14:paraId="094BE5C8" w14:textId="77777777" w:rsidR="00B7739B" w:rsidRPr="00442E2A" w:rsidRDefault="00B7739B" w:rsidP="00B7739B">
      <w:pPr>
        <w:jc w:val="both"/>
      </w:pPr>
      <w:r>
        <w:t>1.36.</w:t>
      </w:r>
      <w:r w:rsidRPr="00442E2A">
        <w:t xml:space="preserve"> Tehniskajā piedāvājumā jāiekļauj šādu informāciju un jāpievieno šādus dokumentus:</w:t>
      </w:r>
    </w:p>
    <w:p w14:paraId="3FBAE79F" w14:textId="77777777" w:rsidR="00B7739B" w:rsidRPr="00442E2A" w:rsidRDefault="00B7739B" w:rsidP="00B7739B">
      <w:pPr>
        <w:jc w:val="both"/>
      </w:pPr>
      <w:r>
        <w:t>1.36</w:t>
      </w:r>
      <w:r w:rsidRPr="00442E2A">
        <w:t>.1. piedāvātajai apdrošināšanas programmai atbilstošie un spēkā esošie veselības apdrošināšanas noteikumi;</w:t>
      </w:r>
    </w:p>
    <w:p w14:paraId="0054A0EC" w14:textId="77777777" w:rsidR="00B7739B" w:rsidRPr="00442E2A" w:rsidRDefault="00B7739B" w:rsidP="00B7739B">
      <w:pPr>
        <w:jc w:val="both"/>
      </w:pPr>
      <w:r>
        <w:t>1.36.2</w:t>
      </w:r>
      <w:r w:rsidRPr="00442E2A">
        <w:t xml:space="preserve">. </w:t>
      </w:r>
      <w:proofErr w:type="spellStart"/>
      <w:r w:rsidRPr="00442E2A">
        <w:t>līgumorganizāciju</w:t>
      </w:r>
      <w:proofErr w:type="spellEnd"/>
      <w:r w:rsidRPr="00442E2A">
        <w:t xml:space="preserve"> saraksts, t.sk.</w:t>
      </w:r>
      <w:r>
        <w:t>,</w:t>
      </w:r>
      <w:r w:rsidRPr="00442E2A">
        <w:t xml:space="preserve"> ambulatoro pakalpojumu sniedzēju skaits Daugavpilī, </w:t>
      </w:r>
      <w:r>
        <w:t>Latvijā</w:t>
      </w:r>
      <w:r w:rsidRPr="00442E2A">
        <w:t xml:space="preserve">; </w:t>
      </w:r>
    </w:p>
    <w:p w14:paraId="49AE2F43" w14:textId="77777777" w:rsidR="00B7739B" w:rsidRPr="00442E2A" w:rsidRDefault="00B7739B" w:rsidP="00B7739B">
      <w:pPr>
        <w:jc w:val="both"/>
        <w:rPr>
          <w:lang w:val="sv-SE"/>
        </w:rPr>
      </w:pPr>
      <w:r>
        <w:t>1.36</w:t>
      </w:r>
      <w:r w:rsidRPr="00442E2A">
        <w:t xml:space="preserve">.3. </w:t>
      </w:r>
      <w:r w:rsidRPr="00442E2A">
        <w:rPr>
          <w:lang w:val="sv-SE"/>
        </w:rPr>
        <w:t>polises,</w:t>
      </w:r>
      <w:r>
        <w:rPr>
          <w:lang w:val="sv-SE"/>
        </w:rPr>
        <w:t xml:space="preserve"> elektroniskās</w:t>
      </w:r>
      <w:r w:rsidRPr="00442E2A">
        <w:rPr>
          <w:lang w:val="sv-SE"/>
        </w:rPr>
        <w:t xml:space="preserve"> kartes vai dokumentu komplekta paraugs, kurš tiks izsniegts apdrošinātajai personai.</w:t>
      </w:r>
    </w:p>
    <w:p w14:paraId="3A57F9A7" w14:textId="77777777" w:rsidR="00B7739B" w:rsidRDefault="00B7739B" w:rsidP="00B7739B">
      <w:pPr>
        <w:jc w:val="both"/>
      </w:pPr>
      <w:r>
        <w:rPr>
          <w:lang w:val="sv-SE"/>
        </w:rPr>
        <w:t>1.37.</w:t>
      </w:r>
      <w:r w:rsidRPr="003755D0">
        <w:t xml:space="preserve"> </w:t>
      </w:r>
      <w:r w:rsidRPr="00BE7D75">
        <w:rPr>
          <w:lang w:val="sv-SE"/>
        </w:rPr>
        <w:t xml:space="preserve">Pretendentam jānodrošina </w:t>
      </w:r>
      <w:r w:rsidRPr="00BE7D75">
        <w:t>norēķinā</w:t>
      </w:r>
      <w:r>
        <w:t>šanos</w:t>
      </w:r>
      <w:r w:rsidRPr="00BE7D75">
        <w:t xml:space="preserve"> par sniegtajiem pakalpojumiem veselības iestādēs ar elektroniskajām  Veselības apdrošināšanas  kartēm</w:t>
      </w:r>
      <w:r>
        <w:t xml:space="preserve"> (tiešsaistē)</w:t>
      </w:r>
      <w:r w:rsidRPr="00BE7D75">
        <w:t>;</w:t>
      </w:r>
    </w:p>
    <w:p w14:paraId="5C115B80" w14:textId="77777777" w:rsidR="00B7739B" w:rsidRDefault="00B7739B" w:rsidP="00B7739B">
      <w:pPr>
        <w:autoSpaceDE w:val="0"/>
        <w:autoSpaceDN w:val="0"/>
        <w:adjustRightInd w:val="0"/>
        <w:spacing w:after="29"/>
        <w:jc w:val="both"/>
        <w:rPr>
          <w:spacing w:val="1"/>
        </w:rPr>
      </w:pPr>
      <w:r>
        <w:t xml:space="preserve">1.38. </w:t>
      </w:r>
      <w:r w:rsidRPr="00F07A7D">
        <w:rPr>
          <w:spacing w:val="1"/>
        </w:rPr>
        <w:t xml:space="preserve">Par maksas pakalpojumu saņemšanu stacionārā, pretendentam pēc apdrošinātās personas vai viņa pārstāvja pieprasījuma, ir jāizsniedz garantijas vēstule par pakalpojumu apmaksu, ja pakalpojums tiek saņemts Pretendenta </w:t>
      </w:r>
      <w:proofErr w:type="spellStart"/>
      <w:r w:rsidRPr="00F07A7D">
        <w:rPr>
          <w:spacing w:val="1"/>
        </w:rPr>
        <w:t>līgumiestādē</w:t>
      </w:r>
      <w:proofErr w:type="spellEnd"/>
      <w:r>
        <w:rPr>
          <w:spacing w:val="1"/>
        </w:rPr>
        <w:t>.</w:t>
      </w:r>
    </w:p>
    <w:p w14:paraId="20F0238E" w14:textId="77777777" w:rsidR="00B7739B" w:rsidRDefault="00B7739B" w:rsidP="00B7739B">
      <w:pPr>
        <w:ind w:firstLine="567"/>
        <w:jc w:val="both"/>
      </w:pPr>
    </w:p>
    <w:p w14:paraId="3790C133" w14:textId="77777777" w:rsidR="00B7739B" w:rsidRPr="00430D51" w:rsidRDefault="00B7739B" w:rsidP="00B7739B">
      <w:pPr>
        <w:pStyle w:val="BodyText"/>
        <w:numPr>
          <w:ilvl w:val="0"/>
          <w:numId w:val="46"/>
        </w:numPr>
        <w:jc w:val="center"/>
      </w:pPr>
      <w:r w:rsidRPr="00430D51">
        <w:t xml:space="preserve">Minimālās prasības veselības apdrošināšanas Pamata programmai </w:t>
      </w:r>
    </w:p>
    <w:p w14:paraId="4750875C" w14:textId="77777777" w:rsidR="00B7739B" w:rsidRPr="00430D51" w:rsidRDefault="00B7739B" w:rsidP="00B7739B">
      <w:pPr>
        <w:ind w:firstLine="567"/>
        <w:jc w:val="both"/>
      </w:pPr>
    </w:p>
    <w:p w14:paraId="7765B959" w14:textId="77777777" w:rsidR="00B7739B" w:rsidRPr="00352458" w:rsidRDefault="00B7739B" w:rsidP="00B7739B">
      <w:pPr>
        <w:pStyle w:val="ListParagraph"/>
        <w:numPr>
          <w:ilvl w:val="1"/>
          <w:numId w:val="45"/>
        </w:numPr>
        <w:tabs>
          <w:tab w:val="left" w:pos="1134"/>
        </w:tabs>
        <w:suppressAutoHyphens w:val="0"/>
        <w:spacing w:before="120"/>
        <w:ind w:left="1134" w:hanging="992"/>
        <w:contextualSpacing/>
        <w:jc w:val="both"/>
      </w:pPr>
      <w:r w:rsidRPr="00352458">
        <w:rPr>
          <w:b/>
          <w:bCs/>
        </w:rPr>
        <w:t>Pamata programma</w:t>
      </w:r>
      <w:r w:rsidRPr="00352458">
        <w:t>:</w:t>
      </w:r>
    </w:p>
    <w:p w14:paraId="14847EE0" w14:textId="77777777" w:rsidR="00B7739B" w:rsidRPr="00352458" w:rsidRDefault="00B7739B" w:rsidP="00B7739B">
      <w:pPr>
        <w:pStyle w:val="ListParagraph"/>
        <w:tabs>
          <w:tab w:val="left" w:pos="1134"/>
        </w:tabs>
        <w:ind w:left="1134"/>
      </w:pPr>
      <w:r w:rsidRPr="008B14FB">
        <w:t xml:space="preserve">Pretendents iesniedz piedāvājumu programmai, kuras apdrošināšanas prēmija nepārsniedz </w:t>
      </w:r>
      <w:r w:rsidRPr="008B14FB">
        <w:rPr>
          <w:b/>
        </w:rPr>
        <w:t>117 EUR</w:t>
      </w:r>
      <w:r w:rsidRPr="008B14FB">
        <w:t xml:space="preserve"> gadā vienam darbiniekam;</w:t>
      </w:r>
    </w:p>
    <w:p w14:paraId="3A040E73" w14:textId="77777777" w:rsidR="00B7739B" w:rsidRPr="00352458" w:rsidRDefault="00B7739B" w:rsidP="00B7739B">
      <w:pPr>
        <w:pStyle w:val="ListParagraph"/>
        <w:tabs>
          <w:tab w:val="left" w:pos="1134"/>
        </w:tabs>
        <w:ind w:left="1134"/>
      </w:pPr>
      <w:r w:rsidRPr="00352458">
        <w:rPr>
          <w:bCs/>
        </w:rPr>
        <w:t xml:space="preserve">Pamata programmas  minimālās prasības vienai personai ar kopējo apdrošinājuma summu ir ne mazāk kā </w:t>
      </w:r>
      <w:r w:rsidRPr="00352458">
        <w:rPr>
          <w:b/>
          <w:bCs/>
        </w:rPr>
        <w:t>10</w:t>
      </w:r>
      <w:r w:rsidRPr="00352458">
        <w:rPr>
          <w:b/>
        </w:rPr>
        <w:t xml:space="preserve">00 EUR </w:t>
      </w:r>
      <w:r w:rsidRPr="00352458">
        <w:t>apdrošināšanas periodā</w:t>
      </w:r>
      <w:r w:rsidRPr="00352458">
        <w:rPr>
          <w:bCs/>
        </w:rPr>
        <w:t xml:space="preserve">. </w:t>
      </w:r>
    </w:p>
    <w:p w14:paraId="48AB18A9" w14:textId="77777777" w:rsidR="00B7739B" w:rsidRPr="00352458" w:rsidRDefault="00B7739B" w:rsidP="00B7739B">
      <w:pPr>
        <w:pStyle w:val="ListParagraph"/>
        <w:numPr>
          <w:ilvl w:val="1"/>
          <w:numId w:val="45"/>
        </w:numPr>
        <w:tabs>
          <w:tab w:val="left" w:pos="1134"/>
        </w:tabs>
        <w:suppressAutoHyphens w:val="0"/>
        <w:ind w:left="1134" w:hanging="992"/>
        <w:contextualSpacing/>
        <w:jc w:val="both"/>
        <w:rPr>
          <w:bCs/>
        </w:rPr>
      </w:pPr>
      <w:r w:rsidRPr="00352458">
        <w:rPr>
          <w:bCs/>
        </w:rPr>
        <w:t>Pamata programmā  iekļautie pakalpojumi:</w:t>
      </w:r>
    </w:p>
    <w:p w14:paraId="66DDDECA" w14:textId="77777777" w:rsidR="00B7739B" w:rsidRPr="00352458" w:rsidRDefault="00B7739B" w:rsidP="00B7739B">
      <w:pPr>
        <w:pStyle w:val="ListParagraph"/>
        <w:numPr>
          <w:ilvl w:val="2"/>
          <w:numId w:val="45"/>
        </w:numPr>
        <w:tabs>
          <w:tab w:val="left" w:pos="1134"/>
        </w:tabs>
        <w:suppressAutoHyphens w:val="0"/>
        <w:ind w:left="1134" w:hanging="992"/>
        <w:contextualSpacing/>
        <w:jc w:val="both"/>
        <w:rPr>
          <w:bCs/>
        </w:rPr>
      </w:pPr>
      <w:r>
        <w:rPr>
          <w:b/>
          <w:i/>
        </w:rPr>
        <w:t>P</w:t>
      </w:r>
      <w:r w:rsidRPr="00352458">
        <w:rPr>
          <w:b/>
          <w:i/>
        </w:rPr>
        <w:t>acienta iemaksas</w:t>
      </w:r>
      <w:r w:rsidRPr="00352458">
        <w:rPr>
          <w:bCs/>
        </w:rPr>
        <w:t xml:space="preserve"> 100% apmērā par ambulatorām un stacionārām pacienta iemaksām, pamatojoties uz spēkā esošiem MK noteikumiem, t.sk. pacienta </w:t>
      </w:r>
      <w:proofErr w:type="spellStart"/>
      <w:r w:rsidRPr="00352458">
        <w:rPr>
          <w:bCs/>
        </w:rPr>
        <w:t>līdzmaksājums</w:t>
      </w:r>
      <w:proofErr w:type="spellEnd"/>
      <w:r w:rsidRPr="00352458">
        <w:rPr>
          <w:bCs/>
        </w:rPr>
        <w:t xml:space="preserve"> līdz 43 EUR par vienā </w:t>
      </w:r>
      <w:proofErr w:type="spellStart"/>
      <w:r w:rsidRPr="00352458">
        <w:rPr>
          <w:bCs/>
        </w:rPr>
        <w:t>stacionēšanas</w:t>
      </w:r>
      <w:proofErr w:type="spellEnd"/>
      <w:r w:rsidRPr="00352458">
        <w:rPr>
          <w:bCs/>
        </w:rPr>
        <w:t xml:space="preserve"> reizē operāciju zālē veiktajām ķirurģiskajām operācijām;</w:t>
      </w:r>
    </w:p>
    <w:p w14:paraId="68B8CB97" w14:textId="77777777" w:rsidR="00B7739B" w:rsidRPr="00352458" w:rsidRDefault="00B7739B" w:rsidP="00B7739B">
      <w:pPr>
        <w:pStyle w:val="ListParagraph"/>
        <w:numPr>
          <w:ilvl w:val="2"/>
          <w:numId w:val="45"/>
        </w:numPr>
        <w:tabs>
          <w:tab w:val="left" w:pos="1134"/>
        </w:tabs>
        <w:suppressAutoHyphens w:val="0"/>
        <w:ind w:left="1134" w:hanging="992"/>
        <w:contextualSpacing/>
        <w:jc w:val="both"/>
        <w:rPr>
          <w:bCs/>
        </w:rPr>
      </w:pPr>
      <w:r>
        <w:rPr>
          <w:b/>
          <w:bCs/>
          <w:i/>
          <w:color w:val="000000"/>
        </w:rPr>
        <w:t>O</w:t>
      </w:r>
      <w:r w:rsidRPr="00352458">
        <w:rPr>
          <w:b/>
          <w:bCs/>
          <w:i/>
          <w:color w:val="000000"/>
        </w:rPr>
        <w:t>bligātās veselības pārbaudes</w:t>
      </w:r>
      <w:r w:rsidRPr="00352458">
        <w:rPr>
          <w:color w:val="000000"/>
        </w:rPr>
        <w:t xml:space="preserve"> </w:t>
      </w:r>
      <w:r w:rsidRPr="00352458">
        <w:t xml:space="preserve">100% </w:t>
      </w:r>
      <w:r w:rsidRPr="00352458">
        <w:rPr>
          <w:color w:val="000000"/>
        </w:rPr>
        <w:t>apmērā, saskaņā ar Ministru kabineta noteikumiem Nr.219 “Kārtība, kādā veicama obligātā veselības pārbaude”, darba pienākumu veikšanai nepieciešamajā apjomā;</w:t>
      </w:r>
    </w:p>
    <w:p w14:paraId="14674264" w14:textId="77777777" w:rsidR="00B7739B" w:rsidRPr="00352458" w:rsidRDefault="00B7739B" w:rsidP="00B7739B">
      <w:pPr>
        <w:pStyle w:val="ListParagraph"/>
        <w:numPr>
          <w:ilvl w:val="2"/>
          <w:numId w:val="45"/>
        </w:numPr>
        <w:tabs>
          <w:tab w:val="left" w:pos="1134"/>
        </w:tabs>
        <w:suppressAutoHyphens w:val="0"/>
        <w:ind w:left="1134" w:hanging="992"/>
        <w:contextualSpacing/>
        <w:jc w:val="both"/>
        <w:rPr>
          <w:bCs/>
        </w:rPr>
      </w:pPr>
      <w:proofErr w:type="spellStart"/>
      <w:r w:rsidRPr="00352458">
        <w:rPr>
          <w:b/>
          <w:bCs/>
          <w:i/>
        </w:rPr>
        <w:t>Medicinīskās</w:t>
      </w:r>
      <w:proofErr w:type="spellEnd"/>
      <w:r w:rsidRPr="00352458">
        <w:rPr>
          <w:b/>
          <w:bCs/>
          <w:i/>
        </w:rPr>
        <w:t xml:space="preserve"> apskates un izziņas</w:t>
      </w:r>
      <w:r w:rsidRPr="00352458">
        <w:rPr>
          <w:bCs/>
        </w:rPr>
        <w:t xml:space="preserve"> (autovadītāju) noformēšana 100% apmērā;</w:t>
      </w:r>
    </w:p>
    <w:p w14:paraId="586AA455" w14:textId="77777777" w:rsidR="00B7739B" w:rsidRPr="00352458" w:rsidRDefault="00B7739B" w:rsidP="00B7739B">
      <w:pPr>
        <w:pStyle w:val="ListParagraph"/>
        <w:numPr>
          <w:ilvl w:val="2"/>
          <w:numId w:val="45"/>
        </w:numPr>
        <w:tabs>
          <w:tab w:val="left" w:pos="1134"/>
        </w:tabs>
        <w:suppressAutoHyphens w:val="0"/>
        <w:ind w:left="1134" w:hanging="992"/>
        <w:contextualSpacing/>
        <w:jc w:val="both"/>
      </w:pPr>
      <w:r w:rsidRPr="00352458">
        <w:rPr>
          <w:b/>
          <w:i/>
        </w:rPr>
        <w:t>Ārstu - speciālistu konsultācijas</w:t>
      </w:r>
      <w:r w:rsidRPr="00352458">
        <w:t xml:space="preserve"> (t.sk. maksas ģimenes ārsta), profesora, docenta konsultācijas līdz 45,00 EUR par vienu vizīti un ģimenes ārstu mājas vizītes līdz 17,00 EUR par vienu vizīti (bez reižu ierobežojuma). Par minētajiem maksas pakalpojumiem apdrošinātā persona var norēķināties ar personīgiem līdzekļiem;</w:t>
      </w:r>
    </w:p>
    <w:p w14:paraId="0E2F3EF4" w14:textId="77777777" w:rsidR="00B7739B" w:rsidRPr="00352458" w:rsidRDefault="00B7739B" w:rsidP="00B7739B">
      <w:pPr>
        <w:pStyle w:val="ListParagraph"/>
        <w:tabs>
          <w:tab w:val="left" w:pos="1134"/>
        </w:tabs>
        <w:suppressAutoHyphens w:val="0"/>
        <w:ind w:left="1134"/>
        <w:contextualSpacing/>
        <w:jc w:val="both"/>
        <w:rPr>
          <w:bCs/>
        </w:rPr>
      </w:pPr>
    </w:p>
    <w:p w14:paraId="458EC399" w14:textId="77777777" w:rsidR="00B7739B" w:rsidRPr="00352458" w:rsidRDefault="00B7739B" w:rsidP="00B7739B">
      <w:pPr>
        <w:pStyle w:val="ListParagraph"/>
        <w:numPr>
          <w:ilvl w:val="2"/>
          <w:numId w:val="45"/>
        </w:numPr>
        <w:tabs>
          <w:tab w:val="left" w:pos="1134"/>
        </w:tabs>
        <w:suppressAutoHyphens w:val="0"/>
        <w:ind w:left="1134" w:hanging="992"/>
        <w:contextualSpacing/>
        <w:jc w:val="both"/>
      </w:pPr>
      <w:r w:rsidRPr="00352458">
        <w:rPr>
          <w:b/>
          <w:i/>
        </w:rPr>
        <w:lastRenderedPageBreak/>
        <w:t>Laboratorijas izmeklējumi</w:t>
      </w:r>
      <w:r w:rsidRPr="00352458">
        <w:t xml:space="preserve"> ar ārstējošā ārsta nosūtījumu: asins aina, dzelzs, </w:t>
      </w:r>
      <w:proofErr w:type="spellStart"/>
      <w:r w:rsidRPr="00352458">
        <w:t>ferritīns</w:t>
      </w:r>
      <w:proofErr w:type="spellEnd"/>
      <w:r w:rsidRPr="00352458">
        <w:t xml:space="preserve">, asins grupas un rēzus faktora noteikšana, APTL, </w:t>
      </w:r>
      <w:proofErr w:type="spellStart"/>
      <w:r w:rsidRPr="00352458">
        <w:t>protrombīna</w:t>
      </w:r>
      <w:proofErr w:type="spellEnd"/>
      <w:r w:rsidRPr="00352458">
        <w:t xml:space="preserve"> laiks, asins tecēšana un recēšana, asins bioķīmiskie izmeklējumi, iekaisuma marķieri, vairogdziedzera hormoni un to antivielas, kopējais </w:t>
      </w:r>
      <w:proofErr w:type="spellStart"/>
      <w:r w:rsidRPr="00352458">
        <w:t>imunoglobulīns</w:t>
      </w:r>
      <w:proofErr w:type="spellEnd"/>
      <w:r w:rsidRPr="00352458">
        <w:t xml:space="preserve"> E (</w:t>
      </w:r>
      <w:proofErr w:type="spellStart"/>
      <w:r w:rsidRPr="00352458">
        <w:t>IgE</w:t>
      </w:r>
      <w:proofErr w:type="spellEnd"/>
      <w:r w:rsidRPr="00352458">
        <w:t xml:space="preserve">), </w:t>
      </w:r>
      <w:proofErr w:type="spellStart"/>
      <w:r w:rsidRPr="00352458">
        <w:t>kardioloģiskie</w:t>
      </w:r>
      <w:proofErr w:type="spellEnd"/>
      <w:r w:rsidRPr="00352458">
        <w:t xml:space="preserve"> marķieri, hormonu noteikšana (</w:t>
      </w:r>
      <w:proofErr w:type="spellStart"/>
      <w:r w:rsidRPr="00352458">
        <w:t>kortizols</w:t>
      </w:r>
      <w:proofErr w:type="spellEnd"/>
      <w:r w:rsidRPr="00352458">
        <w:t xml:space="preserve">, </w:t>
      </w:r>
      <w:proofErr w:type="spellStart"/>
      <w:r w:rsidRPr="00352458">
        <w:t>gastrīns</w:t>
      </w:r>
      <w:proofErr w:type="spellEnd"/>
      <w:r w:rsidRPr="00352458">
        <w:t xml:space="preserve">, </w:t>
      </w:r>
      <w:proofErr w:type="spellStart"/>
      <w:r w:rsidRPr="00352458">
        <w:t>renīns</w:t>
      </w:r>
      <w:proofErr w:type="spellEnd"/>
      <w:r w:rsidRPr="00352458">
        <w:t xml:space="preserve">, </w:t>
      </w:r>
      <w:proofErr w:type="spellStart"/>
      <w:r w:rsidRPr="00352458">
        <w:t>aldesterons</w:t>
      </w:r>
      <w:proofErr w:type="spellEnd"/>
      <w:r w:rsidRPr="00352458">
        <w:t xml:space="preserve">, </w:t>
      </w:r>
      <w:proofErr w:type="spellStart"/>
      <w:r w:rsidRPr="00352458">
        <w:t>parathormons</w:t>
      </w:r>
      <w:proofErr w:type="spellEnd"/>
      <w:r w:rsidRPr="00352458">
        <w:t xml:space="preserve">, insulīnatkarīgais augšanas faktors, </w:t>
      </w:r>
      <w:proofErr w:type="spellStart"/>
      <w:r w:rsidRPr="00352458">
        <w:t>somotropais</w:t>
      </w:r>
      <w:proofErr w:type="spellEnd"/>
      <w:r w:rsidRPr="00352458">
        <w:t xml:space="preserve"> un </w:t>
      </w:r>
      <w:proofErr w:type="spellStart"/>
      <w:r w:rsidRPr="00352458">
        <w:t>adrenokortikotropais</w:t>
      </w:r>
      <w:proofErr w:type="spellEnd"/>
      <w:r w:rsidRPr="00352458">
        <w:t xml:space="preserve"> hormons), infekciju noteikšana (anti HCV un </w:t>
      </w:r>
      <w:proofErr w:type="spellStart"/>
      <w:r w:rsidRPr="00352458">
        <w:t>HbsAg</w:t>
      </w:r>
      <w:proofErr w:type="spellEnd"/>
      <w:r w:rsidRPr="00352458">
        <w:t xml:space="preserve">), D vitamīna noteikšana, urīna analīzes, fēču izmeklējumi, </w:t>
      </w:r>
      <w:proofErr w:type="spellStart"/>
      <w:r w:rsidRPr="00352458">
        <w:t>serozo</w:t>
      </w:r>
      <w:proofErr w:type="spellEnd"/>
      <w:r w:rsidRPr="00352458">
        <w:t xml:space="preserve"> dobumu šķidrumu izmeklēšana, iztriepju (uztriepju) uz </w:t>
      </w:r>
      <w:proofErr w:type="spellStart"/>
      <w:r w:rsidRPr="00352458">
        <w:t>mikrofloru</w:t>
      </w:r>
      <w:proofErr w:type="spellEnd"/>
      <w:r w:rsidRPr="00352458">
        <w:t xml:space="preserve"> un </w:t>
      </w:r>
      <w:proofErr w:type="spellStart"/>
      <w:r w:rsidRPr="00352458">
        <w:t>onkocitoloģiskā</w:t>
      </w:r>
      <w:proofErr w:type="spellEnd"/>
      <w:r w:rsidRPr="00352458">
        <w:t xml:space="preserve"> izmeklēšana. Par minētajiem maksas pakalpojumiem apdrošinātā persona var norēķināties ar personīgiem līdzekļiem;</w:t>
      </w:r>
    </w:p>
    <w:p w14:paraId="10F29DD3" w14:textId="77777777" w:rsidR="00B7739B" w:rsidRPr="00352458" w:rsidRDefault="00B7739B" w:rsidP="00B7739B">
      <w:pPr>
        <w:pStyle w:val="ListParagraph"/>
        <w:numPr>
          <w:ilvl w:val="2"/>
          <w:numId w:val="45"/>
        </w:numPr>
        <w:tabs>
          <w:tab w:val="left" w:pos="1134"/>
        </w:tabs>
        <w:suppressAutoHyphens w:val="0"/>
        <w:ind w:left="1134" w:hanging="992"/>
        <w:contextualSpacing/>
        <w:jc w:val="both"/>
        <w:rPr>
          <w:bCs/>
        </w:rPr>
      </w:pPr>
      <w:r w:rsidRPr="00352458">
        <w:rPr>
          <w:b/>
          <w:i/>
        </w:rPr>
        <w:t>Fizikālā terapija</w:t>
      </w:r>
      <w:r w:rsidRPr="00352458">
        <w:t xml:space="preserve"> ar ārstējošā ārsta nosūtījumu (līdz 10 procedūrām saslimšanas gadījumā). Par minētajiem maksas pakalpojumiem apdrošinātā persona var norēķināties ar personīgiem līdzekļiem;</w:t>
      </w:r>
    </w:p>
    <w:p w14:paraId="469D67F1" w14:textId="77777777" w:rsidR="00B7739B" w:rsidRPr="00352458" w:rsidRDefault="00B7739B" w:rsidP="00B7739B">
      <w:pPr>
        <w:pStyle w:val="ListParagraph"/>
        <w:numPr>
          <w:ilvl w:val="2"/>
          <w:numId w:val="45"/>
        </w:numPr>
        <w:tabs>
          <w:tab w:val="left" w:pos="1134"/>
        </w:tabs>
        <w:suppressAutoHyphens w:val="0"/>
        <w:ind w:left="1134" w:hanging="992"/>
        <w:contextualSpacing/>
        <w:jc w:val="both"/>
      </w:pPr>
      <w:r w:rsidRPr="00352458">
        <w:rPr>
          <w:b/>
          <w:i/>
        </w:rPr>
        <w:t>Diagnostiskie (instrumentālie) izmeklējumi</w:t>
      </w:r>
      <w:r w:rsidRPr="00352458">
        <w:rPr>
          <w:b/>
        </w:rPr>
        <w:t xml:space="preserve"> </w:t>
      </w:r>
      <w:r w:rsidRPr="00352458">
        <w:t xml:space="preserve">ar ārsta nosūtījumu, t.sk. </w:t>
      </w:r>
      <w:r>
        <w:t xml:space="preserve">rentgenogrāfija, fluorogrāfija, </w:t>
      </w:r>
      <w:proofErr w:type="spellStart"/>
      <w:r>
        <w:t>mamogrāfija</w:t>
      </w:r>
      <w:proofErr w:type="spellEnd"/>
      <w:r>
        <w:t xml:space="preserve">, ultrasonogrāfija, asinsvadu </w:t>
      </w:r>
      <w:proofErr w:type="spellStart"/>
      <w:r>
        <w:t>doplerogrāfija</w:t>
      </w:r>
      <w:proofErr w:type="spellEnd"/>
      <w:r>
        <w:t xml:space="preserve">, </w:t>
      </w:r>
      <w:proofErr w:type="spellStart"/>
      <w:r>
        <w:t>dupleksskenēšana</w:t>
      </w:r>
      <w:proofErr w:type="spellEnd"/>
      <w:r>
        <w:t xml:space="preserve">, </w:t>
      </w:r>
      <w:proofErr w:type="spellStart"/>
      <w:r>
        <w:t>elektrokardiogrāfija</w:t>
      </w:r>
      <w:proofErr w:type="spellEnd"/>
      <w:r>
        <w:t xml:space="preserve">, magnētiskā rezonanse ar un bez kontrastēšanas. </w:t>
      </w:r>
      <w:r w:rsidRPr="00352458">
        <w:t xml:space="preserve">Par minētajiem maksas pakalpojumiem apdrošinātā persona var norēķināties ar personīgiem līdzekļiem; </w:t>
      </w:r>
    </w:p>
    <w:p w14:paraId="1FA95C8C" w14:textId="77777777" w:rsidR="00B7739B" w:rsidRPr="00352458" w:rsidRDefault="00B7739B" w:rsidP="00B7739B">
      <w:pPr>
        <w:pStyle w:val="ListParagraph"/>
        <w:numPr>
          <w:ilvl w:val="2"/>
          <w:numId w:val="45"/>
        </w:numPr>
        <w:tabs>
          <w:tab w:val="left" w:pos="1134"/>
        </w:tabs>
        <w:suppressAutoHyphens w:val="0"/>
        <w:ind w:left="1134" w:hanging="992"/>
        <w:contextualSpacing/>
        <w:jc w:val="both"/>
      </w:pPr>
      <w:r w:rsidRPr="00352458">
        <w:rPr>
          <w:b/>
          <w:i/>
        </w:rPr>
        <w:t>Neatliekamā palīdzība</w:t>
      </w:r>
      <w:r w:rsidRPr="00352458">
        <w:t xml:space="preserve"> (Valsts vai privātās neatliekamās palīdzības pakalpojumi). Par minētajiem maksas pakalpojumiem apdrošinātā persona var norēķināties ar personīgiem līdzekļiem.</w:t>
      </w:r>
    </w:p>
    <w:p w14:paraId="3F503216" w14:textId="77777777" w:rsidR="00B7739B" w:rsidRDefault="00B7739B" w:rsidP="00B7739B">
      <w:pPr>
        <w:pStyle w:val="ListParagraph"/>
        <w:numPr>
          <w:ilvl w:val="2"/>
          <w:numId w:val="45"/>
        </w:numPr>
        <w:tabs>
          <w:tab w:val="left" w:pos="1134"/>
        </w:tabs>
        <w:suppressAutoHyphens w:val="0"/>
        <w:ind w:left="1134" w:hanging="992"/>
        <w:contextualSpacing/>
        <w:jc w:val="both"/>
      </w:pPr>
      <w:r w:rsidRPr="00352458">
        <w:rPr>
          <w:b/>
          <w:i/>
        </w:rPr>
        <w:t xml:space="preserve">Maksas stacionārā palīdzība </w:t>
      </w:r>
      <w:r w:rsidRPr="00970A90">
        <w:t>dienas un diennakts stacionārā, ar ārstējošā ārsta norīkojumu. Apdrošinājuma  summa  maksas s</w:t>
      </w:r>
      <w:r>
        <w:t>tacionārai aprūpei  ne mazāk</w:t>
      </w:r>
      <w:r w:rsidRPr="00352458">
        <w:t xml:space="preserve"> k</w:t>
      </w:r>
      <w:r>
        <w:t>ā</w:t>
      </w:r>
      <w:r w:rsidRPr="00352458">
        <w:t xml:space="preserve"> </w:t>
      </w:r>
      <w:r>
        <w:t>7</w:t>
      </w:r>
      <w:r w:rsidRPr="00352458">
        <w:t xml:space="preserve">00 EUR gadā un par vienu </w:t>
      </w:r>
      <w:proofErr w:type="spellStart"/>
      <w:r w:rsidRPr="00352458">
        <w:t>stacionēšanas</w:t>
      </w:r>
      <w:proofErr w:type="spellEnd"/>
      <w:r w:rsidRPr="00352458">
        <w:t xml:space="preserve"> gadījumu</w:t>
      </w:r>
      <w:r>
        <w:t xml:space="preserve">. </w:t>
      </w:r>
      <w:r w:rsidRPr="00970A90">
        <w:t>Pretendents apmaksā pakalpojumu 100% apmērā, atbilstoši  limitam par saslimšanas gadījumu, nepiemērojot cenrādi par atsevišķiem pakalpojumiem:</w:t>
      </w:r>
    </w:p>
    <w:p w14:paraId="029E5DEC" w14:textId="77777777" w:rsidR="00B7739B" w:rsidRPr="00352458" w:rsidRDefault="00B7739B" w:rsidP="00B7739B">
      <w:pPr>
        <w:ind w:firstLine="567"/>
        <w:jc w:val="both"/>
        <w:rPr>
          <w:bCs/>
        </w:rPr>
      </w:pPr>
      <w:r w:rsidRPr="00352458">
        <w:rPr>
          <w:bCs/>
        </w:rPr>
        <w:t>• par katru diennakts stacionārā pavadīto dienu;</w:t>
      </w:r>
    </w:p>
    <w:p w14:paraId="1085D7BE" w14:textId="77777777" w:rsidR="00B7739B" w:rsidRPr="00352458" w:rsidRDefault="00B7739B" w:rsidP="00B7739B">
      <w:pPr>
        <w:ind w:firstLine="567"/>
        <w:jc w:val="both"/>
        <w:rPr>
          <w:bCs/>
        </w:rPr>
      </w:pPr>
      <w:r w:rsidRPr="00352458">
        <w:rPr>
          <w:bCs/>
        </w:rPr>
        <w:t>• par ārstnieciskām manipulācijām un diagnostiskiem izmeklējumiem diennakts stacionārā;</w:t>
      </w:r>
    </w:p>
    <w:p w14:paraId="79B23F8E" w14:textId="77777777" w:rsidR="00B7739B" w:rsidRPr="00352458" w:rsidRDefault="00B7739B" w:rsidP="00B7739B">
      <w:pPr>
        <w:ind w:firstLine="567"/>
        <w:jc w:val="both"/>
        <w:rPr>
          <w:bCs/>
        </w:rPr>
      </w:pPr>
      <w:r w:rsidRPr="00352458">
        <w:rPr>
          <w:bCs/>
        </w:rPr>
        <w:t>• par maksas operācijām diennakts stacionārā;</w:t>
      </w:r>
    </w:p>
    <w:p w14:paraId="463D2FE2" w14:textId="77777777" w:rsidR="00B7739B" w:rsidRPr="00352458" w:rsidRDefault="00B7739B" w:rsidP="00B7739B">
      <w:pPr>
        <w:ind w:firstLine="567"/>
        <w:jc w:val="both"/>
        <w:rPr>
          <w:bCs/>
        </w:rPr>
      </w:pPr>
      <w:r w:rsidRPr="00352458">
        <w:rPr>
          <w:bCs/>
        </w:rPr>
        <w:t xml:space="preserve">• par uzturēšanos paaugstināta servisa palātā (1-2 </w:t>
      </w:r>
      <w:proofErr w:type="spellStart"/>
      <w:r w:rsidRPr="00352458">
        <w:rPr>
          <w:bCs/>
        </w:rPr>
        <w:t>vietīgās</w:t>
      </w:r>
      <w:proofErr w:type="spellEnd"/>
      <w:r w:rsidRPr="00352458">
        <w:rPr>
          <w:bCs/>
        </w:rPr>
        <w:t xml:space="preserve"> palātās) diennakts stacionārā.</w:t>
      </w:r>
    </w:p>
    <w:p w14:paraId="3462D056" w14:textId="77777777" w:rsidR="00B7739B" w:rsidRPr="00352458" w:rsidRDefault="00B7739B" w:rsidP="00B7739B">
      <w:pPr>
        <w:ind w:left="567"/>
        <w:jc w:val="both"/>
      </w:pPr>
      <w:r w:rsidRPr="00352458">
        <w:rPr>
          <w:b/>
          <w:bCs/>
        </w:rPr>
        <w:t>2.2.10.</w:t>
      </w:r>
      <w:r w:rsidRPr="00352458">
        <w:rPr>
          <w:bCs/>
        </w:rPr>
        <w:t xml:space="preserve"> </w:t>
      </w:r>
      <w:r w:rsidRPr="00352458">
        <w:rPr>
          <w:b/>
          <w:i/>
        </w:rPr>
        <w:t>Ambulatorā rehabilitācija</w:t>
      </w:r>
      <w:r w:rsidRPr="00352458">
        <w:t xml:space="preserve"> (apdrošinājuma summa 150,00 EUR) bez reižu skaita ierobežojuma</w:t>
      </w:r>
      <w:r>
        <w:t xml:space="preserve">. </w:t>
      </w:r>
      <w:r w:rsidRPr="00352458">
        <w:t>Ambulatorās rehabilitācijas limita ietvaros ar ārstējošā ārsta nosūtījumu tiek apmaksātas:</w:t>
      </w:r>
    </w:p>
    <w:p w14:paraId="4DDF47E9" w14:textId="77777777" w:rsidR="00B7739B" w:rsidRPr="00352458" w:rsidRDefault="00B7739B" w:rsidP="00B7739B">
      <w:pPr>
        <w:ind w:firstLine="567"/>
        <w:jc w:val="both"/>
      </w:pPr>
      <w:r w:rsidRPr="00352458">
        <w:t>• ārstnieciskās masāžas procedūras;</w:t>
      </w:r>
    </w:p>
    <w:p w14:paraId="09D6993A" w14:textId="77777777" w:rsidR="00B7739B" w:rsidRPr="00352458" w:rsidRDefault="00B7739B" w:rsidP="00B7739B">
      <w:pPr>
        <w:ind w:firstLine="567"/>
        <w:jc w:val="both"/>
      </w:pPr>
      <w:r w:rsidRPr="00352458">
        <w:t>• dūņu aplikācijas vai ūdens procedūras;</w:t>
      </w:r>
    </w:p>
    <w:p w14:paraId="08C108E9" w14:textId="77777777" w:rsidR="00B7739B" w:rsidRPr="00352458" w:rsidRDefault="00B7739B" w:rsidP="00B7739B">
      <w:pPr>
        <w:ind w:firstLine="567"/>
        <w:jc w:val="both"/>
      </w:pPr>
      <w:r w:rsidRPr="00352458">
        <w:t xml:space="preserve">• ārstnieciskās vingrošanas nodarbības (t.sk., </w:t>
      </w:r>
      <w:proofErr w:type="spellStart"/>
      <w:r w:rsidRPr="00352458">
        <w:t>teipošana</w:t>
      </w:r>
      <w:proofErr w:type="spellEnd"/>
      <w:r w:rsidRPr="00352458">
        <w:t>);</w:t>
      </w:r>
    </w:p>
    <w:p w14:paraId="707F8704" w14:textId="77777777" w:rsidR="00B7739B" w:rsidRPr="00352458" w:rsidRDefault="00B7739B" w:rsidP="00B7739B">
      <w:pPr>
        <w:ind w:firstLine="567"/>
        <w:jc w:val="both"/>
      </w:pPr>
      <w:r w:rsidRPr="00352458">
        <w:t xml:space="preserve">• manuālās terapijas procedūras. </w:t>
      </w:r>
    </w:p>
    <w:p w14:paraId="676BA361" w14:textId="77777777" w:rsidR="00B7739B" w:rsidRPr="00352458" w:rsidRDefault="00B7739B" w:rsidP="00B7739B">
      <w:pPr>
        <w:ind w:firstLine="567"/>
        <w:jc w:val="both"/>
      </w:pPr>
    </w:p>
    <w:p w14:paraId="2767B50E" w14:textId="77777777" w:rsidR="00B7739B" w:rsidRPr="00352458" w:rsidRDefault="00B7739B" w:rsidP="00B7739B">
      <w:pPr>
        <w:jc w:val="center"/>
        <w:rPr>
          <w:bCs/>
          <w:i/>
          <w:iCs/>
        </w:rPr>
      </w:pPr>
      <w:r w:rsidRPr="00352458">
        <w:rPr>
          <w:bCs/>
          <w:i/>
          <w:iCs/>
        </w:rPr>
        <w:t>Pakalpojumiem jābūt brīvi pieejamiem bez saskaņošanas ar Apdrošinātāju.</w:t>
      </w:r>
    </w:p>
    <w:p w14:paraId="50999461" w14:textId="77777777" w:rsidR="00B7739B" w:rsidRPr="00352458" w:rsidRDefault="00B7739B" w:rsidP="00B7739B">
      <w:pPr>
        <w:pStyle w:val="ListParagraph"/>
        <w:numPr>
          <w:ilvl w:val="0"/>
          <w:numId w:val="45"/>
        </w:numPr>
        <w:suppressAutoHyphens w:val="0"/>
        <w:spacing w:before="180" w:after="180"/>
        <w:contextualSpacing/>
        <w:jc w:val="center"/>
        <w:rPr>
          <w:b/>
        </w:rPr>
      </w:pPr>
      <w:r w:rsidRPr="00352458">
        <w:rPr>
          <w:b/>
        </w:rPr>
        <w:t>Papildu programmas, kuras Pasūtītājs, atbilstoši izvirzītajām prasībām, dod</w:t>
      </w:r>
      <w:r>
        <w:rPr>
          <w:b/>
        </w:rPr>
        <w:t xml:space="preserve"> iespēju darbiniekiem izvēlētie</w:t>
      </w:r>
      <w:r w:rsidRPr="00352458">
        <w:rPr>
          <w:b/>
        </w:rPr>
        <w:t>s.</w:t>
      </w:r>
    </w:p>
    <w:p w14:paraId="2EDE3338" w14:textId="77777777" w:rsidR="00B7739B" w:rsidRPr="00352458" w:rsidRDefault="00B7739B" w:rsidP="00B7739B">
      <w:pPr>
        <w:jc w:val="both"/>
        <w:rPr>
          <w:b/>
        </w:rPr>
      </w:pPr>
    </w:p>
    <w:p w14:paraId="1D5FA6FD" w14:textId="77777777" w:rsidR="00B7739B" w:rsidRPr="00352458" w:rsidRDefault="00B7739B" w:rsidP="00B7739B">
      <w:pPr>
        <w:rPr>
          <w:b/>
        </w:rPr>
      </w:pPr>
      <w:r w:rsidRPr="00352458">
        <w:rPr>
          <w:b/>
        </w:rPr>
        <w:t xml:space="preserve">3.1. </w:t>
      </w:r>
      <w:r w:rsidRPr="00352458">
        <w:rPr>
          <w:b/>
          <w:i/>
        </w:rPr>
        <w:t>Zobārstniecība</w:t>
      </w:r>
    </w:p>
    <w:p w14:paraId="799601DC" w14:textId="77777777" w:rsidR="00B7739B" w:rsidRPr="00352458" w:rsidRDefault="00B7739B" w:rsidP="00B7739B">
      <w:pPr>
        <w:jc w:val="center"/>
        <w:rPr>
          <w:b/>
        </w:rPr>
      </w:pPr>
    </w:p>
    <w:p w14:paraId="0AD25FD8" w14:textId="77777777" w:rsidR="00B7739B" w:rsidRPr="00352458" w:rsidRDefault="00B7739B" w:rsidP="00B7739B">
      <w:pPr>
        <w:pStyle w:val="BodyText"/>
        <w:rPr>
          <w:b w:val="0"/>
        </w:rPr>
      </w:pPr>
      <w:bookmarkStart w:id="47" w:name="_Hlk17723937"/>
      <w:r w:rsidRPr="00352458">
        <w:rPr>
          <w:i/>
          <w:iCs/>
        </w:rPr>
        <w:t xml:space="preserve">Zobārstniecība </w:t>
      </w:r>
      <w:bookmarkEnd w:id="47"/>
      <w:r w:rsidRPr="00352458">
        <w:rPr>
          <w:i/>
          <w:iCs/>
        </w:rPr>
        <w:t>un zobu higiēna</w:t>
      </w:r>
      <w:r w:rsidRPr="00352458">
        <w:rPr>
          <w:b w:val="0"/>
        </w:rPr>
        <w:t xml:space="preserve"> ar limitu </w:t>
      </w:r>
      <w:r w:rsidRPr="00352458">
        <w:t xml:space="preserve">EUR 200,00 </w:t>
      </w:r>
      <w:r w:rsidRPr="00352458">
        <w:rPr>
          <w:b w:val="0"/>
        </w:rPr>
        <w:t>vai Pretendenta piedāvāto limitu, lielāku par EUR 200,00 Pretendents nav tiesīgs noteikt savu ierobežojošu cenrādi pakalpojuma apmaksai. Sertificētu zobārstu un higiēnistu zobārstniecības pakalpojumu apmaksa 70% apmērā ar ārstēšanā lietotajām metodēm un manipulācijām, kuras akceptējusi Latvijas Zobārstniecības asociācija, ārstējoties Apdrošinātās personas izvēlētā ārstniecības iestādē, t.sk.:</w:t>
      </w:r>
    </w:p>
    <w:p w14:paraId="43B38BF4" w14:textId="77777777" w:rsidR="00B7739B" w:rsidRPr="00352458" w:rsidRDefault="00B7739B" w:rsidP="00B7739B">
      <w:pPr>
        <w:pStyle w:val="BodyText"/>
        <w:rPr>
          <w:b w:val="0"/>
        </w:rPr>
      </w:pPr>
      <w:r w:rsidRPr="00352458">
        <w:t xml:space="preserve">- </w:t>
      </w:r>
      <w:r w:rsidRPr="00352458">
        <w:rPr>
          <w:b w:val="0"/>
        </w:rPr>
        <w:t>mutes dobuma higiēna ne mazāk kā 2 (divas) reizes apdrošināšanas periodā;</w:t>
      </w:r>
    </w:p>
    <w:p w14:paraId="5A0CE91B" w14:textId="77777777" w:rsidR="00B7739B" w:rsidRPr="00352458" w:rsidRDefault="00B7739B" w:rsidP="00B7739B">
      <w:pPr>
        <w:pStyle w:val="BodyText"/>
        <w:rPr>
          <w:b w:val="0"/>
        </w:rPr>
      </w:pPr>
      <w:r w:rsidRPr="00352458">
        <w:rPr>
          <w:b w:val="0"/>
        </w:rPr>
        <w:lastRenderedPageBreak/>
        <w:t>- neatliekamā palīdzība akūtu zobu sāpju gadījumā;</w:t>
      </w:r>
    </w:p>
    <w:p w14:paraId="3C578601" w14:textId="77777777" w:rsidR="00B7739B" w:rsidRPr="00352458" w:rsidRDefault="00B7739B" w:rsidP="00B7739B">
      <w:pPr>
        <w:jc w:val="both"/>
      </w:pPr>
      <w:r w:rsidRPr="00352458">
        <w:t>- zobārstu un stomatoloģisko ķirurgu konsultācijas, ieskaitot ārstēšanas plāna sastādīšanas izmaksas;</w:t>
      </w:r>
    </w:p>
    <w:p w14:paraId="04BC9C00" w14:textId="77777777" w:rsidR="00B7739B" w:rsidRPr="00352458" w:rsidRDefault="00B7739B" w:rsidP="00B7739B">
      <w:pPr>
        <w:jc w:val="both"/>
      </w:pPr>
      <w:r w:rsidRPr="00352458">
        <w:t xml:space="preserve">- terapeitiskie un ķirurģiskie zobārstniecības pakalpojumi, t.sk. plombēšanā lietotais </w:t>
      </w:r>
      <w:proofErr w:type="spellStart"/>
      <w:r w:rsidRPr="00352458">
        <w:t>heliomateriāls</w:t>
      </w:r>
      <w:proofErr w:type="spellEnd"/>
      <w:r w:rsidRPr="00352458">
        <w:t>;</w:t>
      </w:r>
    </w:p>
    <w:p w14:paraId="52B951FD" w14:textId="77777777" w:rsidR="00B7739B" w:rsidRPr="00352458" w:rsidRDefault="00B7739B" w:rsidP="00B7739B">
      <w:pPr>
        <w:jc w:val="both"/>
      </w:pPr>
      <w:r w:rsidRPr="00352458">
        <w:t>- vietējā anestēzija;</w:t>
      </w:r>
    </w:p>
    <w:p w14:paraId="2A8B3446" w14:textId="77777777" w:rsidR="00B7739B" w:rsidRPr="00352458" w:rsidRDefault="00B7739B" w:rsidP="00B7739B">
      <w:pPr>
        <w:pStyle w:val="BodyText"/>
        <w:rPr>
          <w:b w:val="0"/>
        </w:rPr>
      </w:pPr>
      <w:r w:rsidRPr="00352458">
        <w:rPr>
          <w:b w:val="0"/>
        </w:rPr>
        <w:t>- diagnozes precizēšanai nepieciešamās rentgenogrammas.</w:t>
      </w:r>
    </w:p>
    <w:p w14:paraId="39612158" w14:textId="77777777" w:rsidR="00B7739B" w:rsidRPr="00352458" w:rsidRDefault="00B7739B" w:rsidP="00B7739B">
      <w:pPr>
        <w:jc w:val="both"/>
      </w:pPr>
    </w:p>
    <w:p w14:paraId="5E49047C" w14:textId="77777777" w:rsidR="00B7739B" w:rsidRPr="00352458" w:rsidRDefault="00B7739B" w:rsidP="00B7739B">
      <w:pPr>
        <w:jc w:val="both"/>
      </w:pPr>
      <w:r w:rsidRPr="00352458">
        <w:tab/>
      </w:r>
    </w:p>
    <w:p w14:paraId="323DE8E2" w14:textId="77777777" w:rsidR="00B7739B" w:rsidRPr="00352458" w:rsidRDefault="00B7739B" w:rsidP="00B7739B">
      <w:pPr>
        <w:rPr>
          <w:b/>
          <w:bCs/>
        </w:rPr>
      </w:pPr>
      <w:r w:rsidRPr="00352458">
        <w:rPr>
          <w:b/>
          <w:bCs/>
        </w:rPr>
        <w:t xml:space="preserve">3.2. </w:t>
      </w:r>
      <w:r w:rsidRPr="00352458">
        <w:rPr>
          <w:b/>
          <w:bCs/>
          <w:i/>
        </w:rPr>
        <w:t>Medikamenti</w:t>
      </w:r>
    </w:p>
    <w:p w14:paraId="0C1BE5CB" w14:textId="77777777" w:rsidR="00B7739B" w:rsidRPr="00352458" w:rsidRDefault="00B7739B" w:rsidP="00B7739B">
      <w:pPr>
        <w:jc w:val="both"/>
        <w:rPr>
          <w:b/>
        </w:rPr>
      </w:pPr>
      <w:r w:rsidRPr="00352458">
        <w:rPr>
          <w:b/>
          <w:i/>
        </w:rPr>
        <w:t>Medikamentu iegāde</w:t>
      </w:r>
      <w:r w:rsidRPr="00352458">
        <w:rPr>
          <w:b/>
        </w:rPr>
        <w:t xml:space="preserve"> ar limitu EUR 75,00 vai  Pretendenta piedāvāto limitu, lielāku par EUR 75,00. </w:t>
      </w:r>
      <w:r w:rsidRPr="00352458">
        <w:t xml:space="preserve">Medikamentu iegāde </w:t>
      </w:r>
      <w:r w:rsidRPr="00352458">
        <w:rPr>
          <w:b/>
        </w:rPr>
        <w:t>50%</w:t>
      </w:r>
      <w:r w:rsidRPr="00352458">
        <w:t xml:space="preserve"> apmērā, tiek  apmaksāti </w:t>
      </w:r>
      <w:r w:rsidRPr="00352458">
        <w:rPr>
          <w:b/>
          <w:i/>
          <w:u w:val="single"/>
        </w:rPr>
        <w:t>jebkuri</w:t>
      </w:r>
      <w:r w:rsidRPr="00352458">
        <w:rPr>
          <w:u w:val="single"/>
        </w:rPr>
        <w:t xml:space="preserve"> </w:t>
      </w:r>
      <w:r w:rsidRPr="00352458">
        <w:t>ārstējošā vai ģimenes ārsta izrakstīti medikamenti, kas reģistrēti Latvijas Republikas Zāļu reģistrā un/vai ES centralizētā procedūrā, t.sk. homeopātiskie līdzekli, akūtu un hronisku slimību ārstēšanai. Piem. līdzekļi mutes dobuma slimību ārstēšanai, pretvīrusu līdzekļi sistēmiskai lietošanai, vitamīni, līdzekļi kaulu un locītavu slimību ārstēšanai, nervu sistēmu regulējošie līdzekļi, līdzekļi glaukomas ārstēšanai u.c. Tiek arī apmaksāti medikamenti, kas izrakstīti uz receptes ar stacionāra zīmogu.</w:t>
      </w:r>
    </w:p>
    <w:p w14:paraId="254B5F5C" w14:textId="77777777" w:rsidR="00B7739B" w:rsidRPr="00352458" w:rsidRDefault="00B7739B" w:rsidP="00B7739B">
      <w:pPr>
        <w:jc w:val="center"/>
        <w:rPr>
          <w:bCs/>
          <w:i/>
          <w:iCs/>
        </w:rPr>
      </w:pPr>
    </w:p>
    <w:p w14:paraId="57961241" w14:textId="77777777" w:rsidR="00B7739B" w:rsidRDefault="00B7739B" w:rsidP="00B7739B">
      <w:pPr>
        <w:jc w:val="center"/>
      </w:pPr>
      <w:r w:rsidRPr="00352458">
        <w:rPr>
          <w:bCs/>
          <w:i/>
          <w:iCs/>
        </w:rPr>
        <w:t>Pakalpojumiem jābūt brīvi pieejamiem bez saskaņošanas ar Apdrošinātāju.</w:t>
      </w:r>
    </w:p>
    <w:p w14:paraId="5C94ECE8" w14:textId="77777777" w:rsidR="00F55669" w:rsidRPr="00243990" w:rsidRDefault="00636BA9" w:rsidP="0034422E">
      <w:pPr>
        <w:suppressAutoHyphens w:val="0"/>
        <w:jc w:val="right"/>
      </w:pPr>
      <w:r w:rsidRPr="00192AE3">
        <w:br w:type="page"/>
      </w:r>
      <w:r w:rsidR="00F55669" w:rsidRPr="00243990">
        <w:lastRenderedPageBreak/>
        <w:t>Pielikums Nr.2</w:t>
      </w:r>
    </w:p>
    <w:p w14:paraId="58515506" w14:textId="6E1ECDCD" w:rsidR="00F55669" w:rsidRPr="00273B31" w:rsidRDefault="00290E2C" w:rsidP="00F55669">
      <w:pPr>
        <w:jc w:val="right"/>
      </w:pPr>
      <w:r w:rsidRPr="00273B31">
        <w:rPr>
          <w:noProof/>
          <w:lang w:eastAsia="ru-RU"/>
        </w:rPr>
        <w:t xml:space="preserve">Iepirkuma </w:t>
      </w:r>
      <w:r w:rsidR="004C5707">
        <w:rPr>
          <w:noProof/>
          <w:lang w:eastAsia="ru-RU"/>
        </w:rPr>
        <w:t xml:space="preserve">procedūras </w:t>
      </w:r>
      <w:r w:rsidR="00AF6E94">
        <w:rPr>
          <w:noProof/>
          <w:lang w:eastAsia="ru-RU"/>
        </w:rPr>
        <w:t>dokuemntācijai</w:t>
      </w:r>
    </w:p>
    <w:p w14:paraId="4337B1BA" w14:textId="3F6F3E09" w:rsidR="00F55669" w:rsidRPr="00273B31" w:rsidRDefault="00EA634C" w:rsidP="00F55669">
      <w:pPr>
        <w:jc w:val="right"/>
      </w:pPr>
      <w:r w:rsidRPr="00273B31">
        <w:t>a</w:t>
      </w:r>
      <w:r w:rsidR="00F55669" w:rsidRPr="00273B31">
        <w:t>r</w:t>
      </w:r>
      <w:r w:rsidR="00784A7D" w:rsidRPr="00273B31">
        <w:t xml:space="preserve"> identifikācijas</w:t>
      </w:r>
      <w:r w:rsidR="00F55669" w:rsidRPr="00273B31">
        <w:t xml:space="preserve"> </w:t>
      </w:r>
      <w:r w:rsidR="00784A7D" w:rsidRPr="00273B31">
        <w:t xml:space="preserve">Nr. </w:t>
      </w:r>
      <w:r w:rsidR="00335076">
        <w:t>ASDS</w:t>
      </w:r>
      <w:r w:rsidR="00335076" w:rsidRPr="00283C1B">
        <w:rPr>
          <w:color w:val="000000" w:themeColor="text1"/>
        </w:rPr>
        <w:t>/20</w:t>
      </w:r>
      <w:r w:rsidR="00AF6E94">
        <w:rPr>
          <w:color w:val="000000" w:themeColor="text1"/>
        </w:rPr>
        <w:t>20</w:t>
      </w:r>
      <w:r w:rsidR="00335076" w:rsidRPr="00283C1B">
        <w:rPr>
          <w:color w:val="000000" w:themeColor="text1"/>
        </w:rPr>
        <w:t>/</w:t>
      </w:r>
      <w:r w:rsidR="00AF6E94">
        <w:rPr>
          <w:color w:val="000000" w:themeColor="text1"/>
        </w:rPr>
        <w:t>66</w:t>
      </w:r>
    </w:p>
    <w:p w14:paraId="4AAA11A6" w14:textId="77777777" w:rsidR="00F55669" w:rsidRPr="00273B31" w:rsidRDefault="00F55669" w:rsidP="00F55669">
      <w:pPr>
        <w:jc w:val="right"/>
        <w:rPr>
          <w:b/>
          <w:sz w:val="28"/>
          <w:szCs w:val="28"/>
        </w:rPr>
      </w:pPr>
    </w:p>
    <w:bookmarkEnd w:id="0"/>
    <w:bookmarkEnd w:id="1"/>
    <w:bookmarkEnd w:id="2"/>
    <w:p w14:paraId="7973E86A" w14:textId="77777777" w:rsidR="00F55669" w:rsidRPr="00273B31" w:rsidRDefault="00F55669" w:rsidP="00F55669">
      <w:pPr>
        <w:jc w:val="center"/>
        <w:rPr>
          <w:b/>
          <w:sz w:val="28"/>
          <w:szCs w:val="28"/>
        </w:rPr>
      </w:pPr>
    </w:p>
    <w:p w14:paraId="6EA825EA" w14:textId="77777777" w:rsidR="00F55669" w:rsidRPr="00273B31" w:rsidRDefault="00F55669" w:rsidP="00F55669">
      <w:pPr>
        <w:jc w:val="center"/>
        <w:rPr>
          <w:b/>
          <w:sz w:val="28"/>
          <w:szCs w:val="28"/>
        </w:rPr>
      </w:pPr>
      <w:r w:rsidRPr="00273B31">
        <w:rPr>
          <w:b/>
          <w:sz w:val="28"/>
          <w:szCs w:val="28"/>
        </w:rPr>
        <w:t>PRETENDENTA FINANŠU PIEDĀVĀJUMS</w:t>
      </w:r>
    </w:p>
    <w:p w14:paraId="43C36224" w14:textId="77777777" w:rsidR="00F55669" w:rsidRPr="00273B31" w:rsidRDefault="00F55669" w:rsidP="00F55669">
      <w:pPr>
        <w:pStyle w:val="DefaultText"/>
        <w:jc w:val="both"/>
        <w:rPr>
          <w:b/>
          <w:color w:val="auto"/>
          <w:sz w:val="28"/>
          <w:szCs w:val="28"/>
          <w:lang w:val="lv-LV" w:eastAsia="ar-SA"/>
        </w:rPr>
      </w:pPr>
    </w:p>
    <w:p w14:paraId="3998DAB7" w14:textId="77777777" w:rsidR="00F55669" w:rsidRPr="00273B31" w:rsidRDefault="00F55669" w:rsidP="00F55669">
      <w:pPr>
        <w:pStyle w:val="DefaultText"/>
        <w:jc w:val="both"/>
        <w:rPr>
          <w:color w:val="auto"/>
          <w:szCs w:val="24"/>
          <w:u w:val="single"/>
          <w:lang w:val="lv-LV"/>
        </w:rPr>
      </w:pPr>
      <w:r w:rsidRPr="00273B31">
        <w:rPr>
          <w:b/>
          <w:color w:val="auto"/>
          <w:szCs w:val="24"/>
          <w:lang w:val="lv-LV"/>
        </w:rPr>
        <w:t xml:space="preserve">Pretendents: </w:t>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p>
    <w:p w14:paraId="380B7DF1" w14:textId="77777777" w:rsidR="00F55669" w:rsidRPr="00273B31" w:rsidRDefault="00F55669" w:rsidP="00F55669">
      <w:pPr>
        <w:pStyle w:val="DefaultText"/>
        <w:jc w:val="both"/>
        <w:rPr>
          <w:color w:val="auto"/>
          <w:sz w:val="18"/>
          <w:szCs w:val="18"/>
          <w:lang w:val="lv-LV"/>
        </w:rPr>
      </w:pPr>
      <w:r w:rsidRPr="00273B31">
        <w:rPr>
          <w:color w:val="auto"/>
          <w:sz w:val="18"/>
          <w:szCs w:val="18"/>
          <w:lang w:val="lv-LV"/>
        </w:rPr>
        <w:t xml:space="preserve">                                                        (Pretendenta nosaukums, reģ.Nr., juridiskā adrese)</w:t>
      </w:r>
    </w:p>
    <w:p w14:paraId="2BEB49C3" w14:textId="77777777" w:rsidR="00361623" w:rsidRDefault="00361623" w:rsidP="00F55669">
      <w:pPr>
        <w:pStyle w:val="DefaultText"/>
        <w:jc w:val="both"/>
        <w:rPr>
          <w:rStyle w:val="Emphasis"/>
          <w:i w:val="0"/>
          <w:color w:val="auto"/>
          <w:lang w:val="lv-LV"/>
        </w:rPr>
      </w:pPr>
    </w:p>
    <w:p w14:paraId="7C79950E" w14:textId="77777777" w:rsidR="00F55669" w:rsidRPr="00273B31" w:rsidRDefault="00692700" w:rsidP="00F55669">
      <w:pPr>
        <w:pStyle w:val="DefaultText"/>
        <w:jc w:val="both"/>
        <w:rPr>
          <w:color w:val="auto"/>
          <w:szCs w:val="24"/>
          <w:lang w:val="lv-LV"/>
        </w:rPr>
      </w:pPr>
      <w:r w:rsidRPr="00273B31">
        <w:rPr>
          <w:rStyle w:val="Emphasis"/>
          <w:i w:val="0"/>
          <w:color w:val="auto"/>
          <w:lang w:val="lv-LV"/>
        </w:rPr>
        <w:t>Iepirkuma</w:t>
      </w:r>
      <w:r w:rsidR="00764345">
        <w:rPr>
          <w:rStyle w:val="Emphasis"/>
          <w:i w:val="0"/>
          <w:color w:val="auto"/>
          <w:lang w:val="lv-LV"/>
        </w:rPr>
        <w:t xml:space="preserve"> pro</w:t>
      </w:r>
      <w:r w:rsidR="00361623">
        <w:rPr>
          <w:rStyle w:val="Emphasis"/>
          <w:i w:val="0"/>
          <w:color w:val="auto"/>
          <w:lang w:val="lv-LV"/>
        </w:rPr>
        <w:t>c</w:t>
      </w:r>
      <w:r w:rsidR="00764345">
        <w:rPr>
          <w:rStyle w:val="Emphasis"/>
          <w:i w:val="0"/>
          <w:color w:val="auto"/>
          <w:lang w:val="lv-LV"/>
        </w:rPr>
        <w:t>edūras</w:t>
      </w:r>
      <w:r w:rsidR="00F55669" w:rsidRPr="00273B31">
        <w:rPr>
          <w:rStyle w:val="Emphasis"/>
          <w:i w:val="0"/>
          <w:color w:val="auto"/>
          <w:lang w:val="lv-LV"/>
        </w:rPr>
        <w:t xml:space="preserve"> nosaukums un identifikācijas numurs</w:t>
      </w:r>
      <w:r w:rsidR="00F55669" w:rsidRPr="00273B31">
        <w:rPr>
          <w:b/>
          <w:color w:val="auto"/>
          <w:szCs w:val="24"/>
          <w:lang w:val="lv-LV"/>
        </w:rPr>
        <w:t>:</w:t>
      </w:r>
      <w:r w:rsidR="00F55669" w:rsidRPr="00273B31">
        <w:rPr>
          <w:color w:val="auto"/>
          <w:szCs w:val="24"/>
          <w:lang w:val="lv-LV"/>
        </w:rPr>
        <w:t xml:space="preserve"> </w:t>
      </w:r>
    </w:p>
    <w:p w14:paraId="5F582468" w14:textId="30BD5E3E" w:rsidR="00F55669" w:rsidRPr="00283C1B" w:rsidRDefault="00754B6F" w:rsidP="00454AA2">
      <w:pPr>
        <w:pStyle w:val="DefaultText"/>
        <w:jc w:val="both"/>
        <w:rPr>
          <w:color w:val="000000" w:themeColor="text1"/>
          <w:szCs w:val="24"/>
          <w:u w:val="single"/>
          <w:lang w:val="lv-LV"/>
        </w:rPr>
      </w:pPr>
      <w:r>
        <w:rPr>
          <w:color w:val="auto"/>
          <w:lang w:val="lv-LV"/>
        </w:rPr>
        <w:t>“</w:t>
      </w:r>
      <w:r w:rsidR="00B31F7D">
        <w:rPr>
          <w:color w:val="auto"/>
          <w:szCs w:val="24"/>
          <w:lang w:val="lv-LV"/>
        </w:rPr>
        <w:t xml:space="preserve">AS </w:t>
      </w:r>
      <w:r>
        <w:rPr>
          <w:color w:val="auto"/>
          <w:szCs w:val="24"/>
          <w:lang w:val="lv-LV"/>
        </w:rPr>
        <w:t>“</w:t>
      </w:r>
      <w:r w:rsidR="00B31F7D">
        <w:rPr>
          <w:color w:val="auto"/>
          <w:szCs w:val="24"/>
          <w:lang w:val="lv-LV"/>
        </w:rPr>
        <w:t>Daugavpils satiksme” darbinieku veselības apdrošināšana”</w:t>
      </w:r>
      <w:r w:rsidR="004E4027" w:rsidRPr="00273B31">
        <w:rPr>
          <w:color w:val="auto"/>
          <w:lang w:val="lv-LV"/>
        </w:rPr>
        <w:t>,</w:t>
      </w:r>
      <w:r w:rsidR="008C27EE" w:rsidRPr="00273B31">
        <w:rPr>
          <w:color w:val="auto"/>
          <w:lang w:val="lv-LV"/>
        </w:rPr>
        <w:t xml:space="preserve"> </w:t>
      </w:r>
      <w:r w:rsidR="00F55669" w:rsidRPr="00273B31">
        <w:rPr>
          <w:bCs/>
          <w:color w:val="auto"/>
          <w:lang w:val="lv-LV"/>
        </w:rPr>
        <w:t xml:space="preserve">identifikācijas  </w:t>
      </w:r>
      <w:proofErr w:type="spellStart"/>
      <w:r w:rsidR="00597CF3" w:rsidRPr="00273B31">
        <w:rPr>
          <w:iCs/>
          <w:color w:val="auto"/>
          <w:lang w:val="lv-LV"/>
        </w:rPr>
        <w:t>Nr.</w:t>
      </w:r>
      <w:r w:rsidR="00B31F7D">
        <w:rPr>
          <w:iCs/>
          <w:color w:val="auto"/>
          <w:lang w:val="lv-LV"/>
        </w:rPr>
        <w:t>ASDS</w:t>
      </w:r>
      <w:proofErr w:type="spellEnd"/>
      <w:r w:rsidR="00B31F7D">
        <w:rPr>
          <w:iCs/>
          <w:color w:val="auto"/>
          <w:lang w:val="lv-LV"/>
        </w:rPr>
        <w:t>/20</w:t>
      </w:r>
      <w:r w:rsidR="00AF6E94">
        <w:rPr>
          <w:iCs/>
          <w:color w:val="auto"/>
          <w:lang w:val="lv-LV"/>
        </w:rPr>
        <w:t>20</w:t>
      </w:r>
      <w:r w:rsidR="00B31F7D" w:rsidRPr="00283C1B">
        <w:rPr>
          <w:iCs/>
          <w:color w:val="000000" w:themeColor="text1"/>
          <w:lang w:val="lv-LV"/>
        </w:rPr>
        <w:t>/</w:t>
      </w:r>
      <w:r w:rsidR="00AF6E94">
        <w:rPr>
          <w:iCs/>
          <w:color w:val="000000" w:themeColor="text1"/>
          <w:lang w:val="lv-LV"/>
        </w:rPr>
        <w:t>66</w:t>
      </w:r>
      <w:r w:rsidR="00F55669" w:rsidRPr="00283C1B">
        <w:rPr>
          <w:iCs/>
          <w:color w:val="000000" w:themeColor="text1"/>
          <w:lang w:val="lv-LV"/>
        </w:rPr>
        <w:t>.</w:t>
      </w:r>
    </w:p>
    <w:p w14:paraId="5379A064" w14:textId="77777777" w:rsidR="00361623" w:rsidRDefault="00361623" w:rsidP="00F55669">
      <w:pPr>
        <w:rPr>
          <w:b/>
        </w:rPr>
      </w:pPr>
    </w:p>
    <w:p w14:paraId="7C0B0AC5" w14:textId="77777777" w:rsidR="00F55669" w:rsidRPr="00273B31" w:rsidRDefault="00F55669" w:rsidP="00F55669">
      <w:pPr>
        <w:rPr>
          <w:iCs/>
        </w:rPr>
      </w:pPr>
      <w:r w:rsidRPr="00273B31">
        <w:rPr>
          <w:b/>
        </w:rPr>
        <w:t xml:space="preserve">Kam: </w:t>
      </w:r>
      <w:r w:rsidRPr="00273B31">
        <w:rPr>
          <w:iCs/>
        </w:rPr>
        <w:t xml:space="preserve"> AS ,,Daugavpils satiksme” iepirkuma komisijai </w:t>
      </w:r>
    </w:p>
    <w:p w14:paraId="4EA91DBA" w14:textId="77777777" w:rsidR="00F55669" w:rsidRPr="00273B31" w:rsidRDefault="00F56AEB" w:rsidP="00F55669">
      <w:r w:rsidRPr="00273B31">
        <w:rPr>
          <w:iCs/>
        </w:rPr>
        <w:tab/>
      </w:r>
    </w:p>
    <w:p w14:paraId="48E653A5" w14:textId="1BAEE42F" w:rsidR="00F55669" w:rsidRDefault="00F55669" w:rsidP="005D13E3">
      <w:pPr>
        <w:pStyle w:val="ListParagraph"/>
        <w:numPr>
          <w:ilvl w:val="3"/>
          <w:numId w:val="9"/>
        </w:numPr>
        <w:ind w:left="426" w:hanging="426"/>
        <w:jc w:val="both"/>
      </w:pPr>
      <w:r w:rsidRPr="00273B31">
        <w:t xml:space="preserve">Pārskatot iepriekšminētos </w:t>
      </w:r>
      <w:r w:rsidR="00AF6E94">
        <w:t>iepirkuma</w:t>
      </w:r>
      <w:r w:rsidRPr="00273B31">
        <w:t xml:space="preserve"> dokumentus, mēs, apakšā parakstījušies, piedāvājam veikt </w:t>
      </w:r>
      <w:r w:rsidR="00B31F7D">
        <w:t xml:space="preserve">AS </w:t>
      </w:r>
      <w:r w:rsidR="00995158">
        <w:t>“</w:t>
      </w:r>
      <w:r w:rsidR="00B31F7D">
        <w:t>Daugavpils satiksme” darbinieku veselības apdrošināšana”</w:t>
      </w:r>
      <w:r w:rsidRPr="00273B31">
        <w:t xml:space="preserve"> </w:t>
      </w:r>
      <w:r w:rsidRPr="00273B31">
        <w:rPr>
          <w:bCs/>
          <w:szCs w:val="32"/>
          <w:shd w:val="clear" w:color="auto" w:fill="FFFFFF"/>
        </w:rPr>
        <w:t xml:space="preserve">atbilstoši tehniskās </w:t>
      </w:r>
      <w:r w:rsidRPr="004029BD">
        <w:rPr>
          <w:bCs/>
          <w:szCs w:val="32"/>
        </w:rPr>
        <w:t>specifikācijas (</w:t>
      </w:r>
      <w:r w:rsidR="00995725">
        <w:rPr>
          <w:bCs/>
          <w:szCs w:val="32"/>
        </w:rPr>
        <w:t>Dokumentācijas</w:t>
      </w:r>
      <w:r w:rsidRPr="004029BD">
        <w:rPr>
          <w:bCs/>
          <w:szCs w:val="32"/>
        </w:rPr>
        <w:t xml:space="preserve"> Pielikums Nr.</w:t>
      </w:r>
      <w:r w:rsidR="00B31F7D">
        <w:rPr>
          <w:bCs/>
          <w:szCs w:val="32"/>
        </w:rPr>
        <w:t>1</w:t>
      </w:r>
      <w:r w:rsidRPr="004029BD">
        <w:rPr>
          <w:bCs/>
          <w:szCs w:val="32"/>
        </w:rPr>
        <w:t>) prasībām</w:t>
      </w:r>
      <w:r w:rsidRPr="00273B31">
        <w:rPr>
          <w:bCs/>
          <w:szCs w:val="32"/>
        </w:rPr>
        <w:t xml:space="preserve"> un tehniskajā specifikācijā norādītos izpildes termiņos</w:t>
      </w:r>
      <w:r w:rsidR="00AF6E94">
        <w:rPr>
          <w:bCs/>
          <w:szCs w:val="32"/>
        </w:rPr>
        <w:t xml:space="preserve"> </w:t>
      </w:r>
      <w:r w:rsidRPr="00273B31">
        <w:t>par piedāvājuma cenu:</w:t>
      </w:r>
    </w:p>
    <w:p w14:paraId="4723AA12" w14:textId="77777777" w:rsidR="009A1A3B" w:rsidRDefault="009A1A3B" w:rsidP="009A1A3B">
      <w:pPr>
        <w:pStyle w:val="ListParagraph"/>
        <w:ind w:left="426"/>
        <w:jc w:val="both"/>
      </w:pP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tblGrid>
      <w:tr w:rsidR="00264210" w:rsidRPr="00B009E2" w14:paraId="172A444B" w14:textId="77777777" w:rsidTr="00264210">
        <w:trPr>
          <w:trHeight w:val="523"/>
        </w:trPr>
        <w:tc>
          <w:tcPr>
            <w:tcW w:w="4962" w:type="dxa"/>
            <w:vAlign w:val="center"/>
          </w:tcPr>
          <w:p w14:paraId="3E40592B" w14:textId="77777777" w:rsidR="00264210" w:rsidRPr="005561B9" w:rsidRDefault="00264210" w:rsidP="00737D94">
            <w:pPr>
              <w:jc w:val="center"/>
              <w:rPr>
                <w:rFonts w:ascii="Times New Roman Tilde" w:hAnsi="Times New Roman Tilde"/>
                <w:i/>
              </w:rPr>
            </w:pPr>
            <w:r w:rsidRPr="005561B9">
              <w:rPr>
                <w:rFonts w:ascii="Times New Roman Tilde" w:hAnsi="Times New Roman Tilde"/>
                <w:i/>
              </w:rPr>
              <w:t xml:space="preserve">Cena par vienas personas apdrošināšanu, </w:t>
            </w:r>
          </w:p>
          <w:p w14:paraId="45A99E4A" w14:textId="77777777" w:rsidR="00264210" w:rsidRPr="005561B9" w:rsidRDefault="00264210" w:rsidP="00737D94">
            <w:pPr>
              <w:jc w:val="center"/>
              <w:rPr>
                <w:rFonts w:ascii="Times New Roman Tilde" w:hAnsi="Times New Roman Tilde"/>
                <w:i/>
              </w:rPr>
            </w:pPr>
            <w:r w:rsidRPr="005561B9">
              <w:rPr>
                <w:rFonts w:ascii="Times New Roman Tilde" w:hAnsi="Times New Roman Tilde"/>
                <w:i/>
              </w:rPr>
              <w:t>EUR, bez PVN</w:t>
            </w:r>
          </w:p>
        </w:tc>
      </w:tr>
      <w:tr w:rsidR="00264210" w:rsidRPr="00B009E2" w14:paraId="21767807" w14:textId="77777777" w:rsidTr="00264210">
        <w:trPr>
          <w:trHeight w:val="888"/>
        </w:trPr>
        <w:tc>
          <w:tcPr>
            <w:tcW w:w="4962" w:type="dxa"/>
            <w:vAlign w:val="center"/>
          </w:tcPr>
          <w:p w14:paraId="4B8AA8B1" w14:textId="77777777" w:rsidR="00264210" w:rsidRPr="00247A93" w:rsidRDefault="00264210" w:rsidP="00737D94">
            <w:pPr>
              <w:jc w:val="center"/>
              <w:rPr>
                <w:rFonts w:ascii="Times New Roman Tilde" w:hAnsi="Times New Roman Tilde"/>
              </w:rPr>
            </w:pPr>
            <w:r w:rsidRPr="00247A93">
              <w:rPr>
                <w:rFonts w:ascii="Times New Roman Tilde" w:hAnsi="Times New Roman Tilde"/>
              </w:rPr>
              <w:t xml:space="preserve"> </w:t>
            </w:r>
          </w:p>
        </w:tc>
      </w:tr>
    </w:tbl>
    <w:p w14:paraId="58E76355" w14:textId="77777777" w:rsidR="009A1A3B" w:rsidRDefault="009A1A3B" w:rsidP="009A1A3B">
      <w:pPr>
        <w:ind w:left="3513"/>
        <w:jc w:val="both"/>
      </w:pPr>
    </w:p>
    <w:tbl>
      <w:tblPr>
        <w:tblStyle w:val="TableGrid"/>
        <w:tblW w:w="9914" w:type="dxa"/>
        <w:tblLook w:val="04A0" w:firstRow="1" w:lastRow="0" w:firstColumn="1" w:lastColumn="0" w:noHBand="0" w:noVBand="1"/>
      </w:tblPr>
      <w:tblGrid>
        <w:gridCol w:w="4957"/>
        <w:gridCol w:w="4957"/>
      </w:tblGrid>
      <w:tr w:rsidR="003E2846" w14:paraId="5CE39481" w14:textId="77777777" w:rsidTr="003E2846">
        <w:tc>
          <w:tcPr>
            <w:tcW w:w="4957" w:type="dxa"/>
          </w:tcPr>
          <w:p w14:paraId="3FDA95F6" w14:textId="77777777" w:rsidR="003E2846" w:rsidRPr="00995158" w:rsidRDefault="003E2846" w:rsidP="003E2846">
            <w:pPr>
              <w:jc w:val="center"/>
              <w:rPr>
                <w:i/>
              </w:rPr>
            </w:pPr>
            <w:r w:rsidRPr="00995158">
              <w:rPr>
                <w:i/>
              </w:rPr>
              <w:t xml:space="preserve">Cena par vienas personas apdrošināšanu </w:t>
            </w:r>
            <w:r w:rsidRPr="00754B6F">
              <w:rPr>
                <w:i/>
              </w:rPr>
              <w:t xml:space="preserve">Zobārstniecība </w:t>
            </w:r>
            <w:r w:rsidRPr="00995158">
              <w:rPr>
                <w:i/>
              </w:rPr>
              <w:t>programmai,</w:t>
            </w:r>
          </w:p>
          <w:p w14:paraId="3FB7CF4A" w14:textId="77777777" w:rsidR="003E2846" w:rsidRDefault="003E2846" w:rsidP="003E2846">
            <w:pPr>
              <w:jc w:val="center"/>
            </w:pPr>
            <w:r w:rsidRPr="00995158">
              <w:rPr>
                <w:i/>
              </w:rPr>
              <w:t>EUR, bez PVN</w:t>
            </w:r>
          </w:p>
        </w:tc>
        <w:tc>
          <w:tcPr>
            <w:tcW w:w="4957" w:type="dxa"/>
          </w:tcPr>
          <w:p w14:paraId="09982A52" w14:textId="77777777" w:rsidR="003E2846" w:rsidRPr="00995158" w:rsidRDefault="003E2846" w:rsidP="003E2846">
            <w:pPr>
              <w:jc w:val="center"/>
              <w:rPr>
                <w:i/>
              </w:rPr>
            </w:pPr>
            <w:r w:rsidRPr="00995158">
              <w:rPr>
                <w:i/>
              </w:rPr>
              <w:t xml:space="preserve">Cena par vienas personas apdrošināšanu </w:t>
            </w:r>
            <w:r>
              <w:rPr>
                <w:i/>
              </w:rPr>
              <w:t>medikamentu</w:t>
            </w:r>
            <w:r w:rsidRPr="00995158">
              <w:rPr>
                <w:i/>
              </w:rPr>
              <w:t xml:space="preserve"> programmai,</w:t>
            </w:r>
          </w:p>
          <w:p w14:paraId="2D9C3680" w14:textId="77777777" w:rsidR="003E2846" w:rsidRDefault="003E2846" w:rsidP="003E2846">
            <w:pPr>
              <w:jc w:val="center"/>
            </w:pPr>
            <w:r w:rsidRPr="00995158">
              <w:rPr>
                <w:i/>
              </w:rPr>
              <w:t>EUR, bez PVN</w:t>
            </w:r>
          </w:p>
        </w:tc>
      </w:tr>
      <w:tr w:rsidR="003E2846" w14:paraId="1D55E30B" w14:textId="77777777" w:rsidTr="003E2846">
        <w:trPr>
          <w:trHeight w:val="623"/>
        </w:trPr>
        <w:tc>
          <w:tcPr>
            <w:tcW w:w="4957" w:type="dxa"/>
          </w:tcPr>
          <w:p w14:paraId="21C5080F" w14:textId="77777777" w:rsidR="003E2846" w:rsidRDefault="003E2846" w:rsidP="003E2846">
            <w:pPr>
              <w:jc w:val="both"/>
            </w:pPr>
          </w:p>
        </w:tc>
        <w:tc>
          <w:tcPr>
            <w:tcW w:w="4957" w:type="dxa"/>
          </w:tcPr>
          <w:p w14:paraId="1ED2F035" w14:textId="77777777" w:rsidR="003E2846" w:rsidRDefault="003E2846" w:rsidP="003E2846">
            <w:pPr>
              <w:jc w:val="both"/>
            </w:pPr>
          </w:p>
        </w:tc>
      </w:tr>
    </w:tbl>
    <w:p w14:paraId="02F3E2E9" w14:textId="77777777" w:rsidR="009A1A3B" w:rsidRDefault="009A1A3B" w:rsidP="00142829">
      <w:pPr>
        <w:jc w:val="both"/>
      </w:pPr>
    </w:p>
    <w:p w14:paraId="6154A3D0" w14:textId="091380C9" w:rsidR="00A07333" w:rsidRPr="00273B31" w:rsidRDefault="00B31F7D" w:rsidP="009A1A3B">
      <w:pPr>
        <w:pStyle w:val="ListParagraph"/>
        <w:numPr>
          <w:ilvl w:val="3"/>
          <w:numId w:val="9"/>
        </w:numPr>
        <w:ind w:left="426" w:hanging="426"/>
        <w:jc w:val="both"/>
      </w:pPr>
      <w:r>
        <w:t>J</w:t>
      </w:r>
      <w:r w:rsidR="00F55669" w:rsidRPr="00273B31">
        <w:t xml:space="preserve">a mūsu piedāvājums tiks pieņemts, mēs apņemamies </w:t>
      </w:r>
      <w:r w:rsidR="00A07333" w:rsidRPr="00273B31">
        <w:t xml:space="preserve">sniegt </w:t>
      </w:r>
      <w:r w:rsidR="003A3177">
        <w:t>Dokumentācijā</w:t>
      </w:r>
      <w:r w:rsidR="00A07333" w:rsidRPr="00273B31">
        <w:t xml:space="preserve"> noteiktā apjomā sniegt pakalpojumus </w:t>
      </w:r>
      <w:r w:rsidR="00F55669" w:rsidRPr="00273B31">
        <w:t xml:space="preserve">atbilstoši </w:t>
      </w:r>
      <w:r w:rsidR="003A3177">
        <w:t>Dokumentācijā</w:t>
      </w:r>
      <w:r w:rsidR="00F55669" w:rsidRPr="00273B31">
        <w:t xml:space="preserve"> noteiktajos termiņos.</w:t>
      </w:r>
    </w:p>
    <w:p w14:paraId="071D51FD" w14:textId="77777777" w:rsidR="00F55669" w:rsidRDefault="00F55669" w:rsidP="005D13E3">
      <w:pPr>
        <w:pStyle w:val="ListParagraph"/>
        <w:numPr>
          <w:ilvl w:val="3"/>
          <w:numId w:val="9"/>
        </w:numPr>
        <w:ind w:left="426" w:hanging="426"/>
        <w:jc w:val="both"/>
      </w:pPr>
      <w:r w:rsidRPr="00273B31">
        <w:t xml:space="preserve">Šis piedāvājums ir spēkā </w:t>
      </w:r>
      <w:r w:rsidR="00476FC2">
        <w:t>60</w:t>
      </w:r>
      <w:r w:rsidRPr="00273B31">
        <w:t xml:space="preserve"> (</w:t>
      </w:r>
      <w:r w:rsidR="00476FC2">
        <w:t>seš</w:t>
      </w:r>
      <w:r w:rsidRPr="00273B31">
        <w:t>desmit) dienu laikā no piedāvājumu atvēršanas dienas, tas mums būs saistošs un var tikt apstiprināts jebkurā brīdī līdz noteiktā perioda beigām.</w:t>
      </w:r>
    </w:p>
    <w:p w14:paraId="0ADEFEDA" w14:textId="77777777" w:rsidR="00D4389D" w:rsidRPr="00273B31" w:rsidRDefault="00D4389D" w:rsidP="00D4389D">
      <w:pPr>
        <w:pStyle w:val="ListParagraph"/>
        <w:ind w:left="426"/>
        <w:jc w:val="both"/>
      </w:pPr>
    </w:p>
    <w:tbl>
      <w:tblPr>
        <w:tblW w:w="9830" w:type="dxa"/>
        <w:jc w:val="center"/>
        <w:tblLook w:val="01E0" w:firstRow="1" w:lastRow="1" w:firstColumn="1" w:lastColumn="1" w:noHBand="0" w:noVBand="0"/>
      </w:tblPr>
      <w:tblGrid>
        <w:gridCol w:w="1577"/>
        <w:gridCol w:w="1559"/>
        <w:gridCol w:w="2012"/>
        <w:gridCol w:w="2193"/>
        <w:gridCol w:w="1033"/>
        <w:gridCol w:w="1456"/>
      </w:tblGrid>
      <w:tr w:rsidR="00F55669" w:rsidRPr="00273B31" w14:paraId="06B80FB3" w14:textId="77777777" w:rsidTr="00DC5373">
        <w:trPr>
          <w:gridAfter w:val="1"/>
          <w:wAfter w:w="1456" w:type="dxa"/>
          <w:jc w:val="center"/>
        </w:trPr>
        <w:tc>
          <w:tcPr>
            <w:tcW w:w="3136" w:type="dxa"/>
            <w:gridSpan w:val="2"/>
            <w:tcBorders>
              <w:bottom w:val="single" w:sz="4" w:space="0" w:color="auto"/>
            </w:tcBorders>
          </w:tcPr>
          <w:p w14:paraId="27E39D8E" w14:textId="77777777" w:rsidR="00F55669" w:rsidRPr="003814D2" w:rsidRDefault="00F55669" w:rsidP="00DC5373">
            <w:pPr>
              <w:pStyle w:val="Header"/>
              <w:tabs>
                <w:tab w:val="clear" w:pos="4153"/>
                <w:tab w:val="clear" w:pos="8306"/>
              </w:tabs>
              <w:jc w:val="center"/>
            </w:pPr>
          </w:p>
        </w:tc>
        <w:tc>
          <w:tcPr>
            <w:tcW w:w="2012" w:type="dxa"/>
          </w:tcPr>
          <w:p w14:paraId="62201871" w14:textId="77777777" w:rsidR="00F55669" w:rsidRPr="003814D2" w:rsidRDefault="00F55669" w:rsidP="0084383C">
            <w:pPr>
              <w:pStyle w:val="Header"/>
              <w:tabs>
                <w:tab w:val="clear" w:pos="4153"/>
                <w:tab w:val="clear" w:pos="8306"/>
              </w:tabs>
              <w:jc w:val="center"/>
            </w:pPr>
            <w:r w:rsidRPr="003814D2">
              <w:t xml:space="preserve">    </w:t>
            </w:r>
          </w:p>
        </w:tc>
        <w:tc>
          <w:tcPr>
            <w:tcW w:w="3226" w:type="dxa"/>
            <w:gridSpan w:val="2"/>
            <w:tcBorders>
              <w:bottom w:val="single" w:sz="4" w:space="0" w:color="auto"/>
            </w:tcBorders>
          </w:tcPr>
          <w:p w14:paraId="04568850" w14:textId="77777777" w:rsidR="00F55669" w:rsidRPr="003814D2" w:rsidRDefault="00F55669" w:rsidP="0084383C">
            <w:pPr>
              <w:pStyle w:val="Header"/>
              <w:tabs>
                <w:tab w:val="clear" w:pos="4153"/>
                <w:tab w:val="clear" w:pos="8306"/>
              </w:tabs>
              <w:jc w:val="center"/>
            </w:pPr>
          </w:p>
        </w:tc>
      </w:tr>
      <w:tr w:rsidR="00F55669" w:rsidRPr="00273B31" w14:paraId="669C97D2" w14:textId="77777777" w:rsidTr="00DC5373">
        <w:trPr>
          <w:gridAfter w:val="1"/>
          <w:wAfter w:w="1456" w:type="dxa"/>
          <w:jc w:val="center"/>
        </w:trPr>
        <w:tc>
          <w:tcPr>
            <w:tcW w:w="3136" w:type="dxa"/>
            <w:gridSpan w:val="2"/>
            <w:tcBorders>
              <w:top w:val="single" w:sz="4" w:space="0" w:color="auto"/>
            </w:tcBorders>
            <w:vAlign w:val="center"/>
          </w:tcPr>
          <w:p w14:paraId="5E3F0710" w14:textId="77777777" w:rsidR="00F55669" w:rsidRPr="003814D2" w:rsidRDefault="00F55669" w:rsidP="0084383C">
            <w:pPr>
              <w:pStyle w:val="Header"/>
              <w:tabs>
                <w:tab w:val="clear" w:pos="4153"/>
                <w:tab w:val="clear" w:pos="8306"/>
              </w:tabs>
              <w:jc w:val="center"/>
              <w:rPr>
                <w:sz w:val="20"/>
                <w:szCs w:val="20"/>
              </w:rPr>
            </w:pPr>
            <w:r w:rsidRPr="003814D2">
              <w:rPr>
                <w:sz w:val="20"/>
                <w:szCs w:val="20"/>
              </w:rPr>
              <w:t>(vieta)</w:t>
            </w:r>
          </w:p>
        </w:tc>
        <w:tc>
          <w:tcPr>
            <w:tcW w:w="2012" w:type="dxa"/>
          </w:tcPr>
          <w:p w14:paraId="32FEE421" w14:textId="77777777" w:rsidR="00F55669" w:rsidRPr="003814D2" w:rsidRDefault="00F55669" w:rsidP="0084383C">
            <w:pPr>
              <w:pStyle w:val="Header"/>
              <w:tabs>
                <w:tab w:val="clear" w:pos="4153"/>
                <w:tab w:val="clear" w:pos="8306"/>
              </w:tabs>
              <w:jc w:val="center"/>
              <w:rPr>
                <w:sz w:val="20"/>
                <w:szCs w:val="20"/>
              </w:rPr>
            </w:pPr>
            <w:r w:rsidRPr="003814D2">
              <w:rPr>
                <w:sz w:val="20"/>
                <w:szCs w:val="20"/>
              </w:rPr>
              <w:t xml:space="preserve">  </w:t>
            </w:r>
          </w:p>
        </w:tc>
        <w:tc>
          <w:tcPr>
            <w:tcW w:w="3226" w:type="dxa"/>
            <w:gridSpan w:val="2"/>
            <w:tcBorders>
              <w:top w:val="single" w:sz="4" w:space="0" w:color="auto"/>
            </w:tcBorders>
            <w:vAlign w:val="center"/>
          </w:tcPr>
          <w:p w14:paraId="77828E5E" w14:textId="77777777" w:rsidR="00F55669" w:rsidRPr="003814D2" w:rsidRDefault="00F55669" w:rsidP="0084383C">
            <w:pPr>
              <w:pStyle w:val="Header"/>
              <w:tabs>
                <w:tab w:val="clear" w:pos="4153"/>
                <w:tab w:val="clear" w:pos="8306"/>
              </w:tabs>
              <w:jc w:val="center"/>
              <w:rPr>
                <w:sz w:val="20"/>
                <w:szCs w:val="20"/>
              </w:rPr>
            </w:pPr>
            <w:r w:rsidRPr="003814D2">
              <w:rPr>
                <w:sz w:val="20"/>
                <w:szCs w:val="20"/>
              </w:rPr>
              <w:t>(datums)</w:t>
            </w:r>
          </w:p>
        </w:tc>
      </w:tr>
      <w:tr w:rsidR="00F55669" w:rsidRPr="00273B31" w14:paraId="7352D754" w14:textId="77777777" w:rsidTr="00DC5373">
        <w:trPr>
          <w:jc w:val="center"/>
        </w:trPr>
        <w:tc>
          <w:tcPr>
            <w:tcW w:w="1577" w:type="dxa"/>
          </w:tcPr>
          <w:p w14:paraId="20792DE1" w14:textId="77777777" w:rsidR="007255C8" w:rsidRDefault="007255C8" w:rsidP="00C31319">
            <w:pPr>
              <w:pStyle w:val="Header"/>
              <w:tabs>
                <w:tab w:val="clear" w:pos="4153"/>
                <w:tab w:val="clear" w:pos="8306"/>
              </w:tabs>
              <w:jc w:val="both"/>
            </w:pPr>
          </w:p>
          <w:p w14:paraId="63E1DB5D" w14:textId="77777777" w:rsidR="00F55669" w:rsidRPr="003814D2" w:rsidRDefault="00F55669" w:rsidP="00C31319">
            <w:pPr>
              <w:pStyle w:val="Header"/>
              <w:tabs>
                <w:tab w:val="clear" w:pos="4153"/>
                <w:tab w:val="clear" w:pos="8306"/>
              </w:tabs>
              <w:jc w:val="both"/>
            </w:pPr>
            <w:r w:rsidRPr="003814D2">
              <w:t>Pretendents:</w:t>
            </w:r>
          </w:p>
        </w:tc>
        <w:tc>
          <w:tcPr>
            <w:tcW w:w="5764" w:type="dxa"/>
            <w:gridSpan w:val="3"/>
            <w:tcBorders>
              <w:bottom w:val="single" w:sz="4" w:space="0" w:color="auto"/>
            </w:tcBorders>
          </w:tcPr>
          <w:p w14:paraId="6AA97BB0" w14:textId="77777777" w:rsidR="00F55669" w:rsidRPr="003814D2" w:rsidRDefault="00F55669" w:rsidP="0084383C">
            <w:pPr>
              <w:pStyle w:val="Header"/>
              <w:tabs>
                <w:tab w:val="clear" w:pos="4153"/>
                <w:tab w:val="clear" w:pos="8306"/>
              </w:tabs>
              <w:jc w:val="center"/>
            </w:pPr>
          </w:p>
        </w:tc>
        <w:tc>
          <w:tcPr>
            <w:tcW w:w="2489" w:type="dxa"/>
            <w:gridSpan w:val="2"/>
          </w:tcPr>
          <w:p w14:paraId="02FB0747" w14:textId="77777777" w:rsidR="00F55669" w:rsidRPr="003814D2" w:rsidRDefault="00F55669" w:rsidP="00C31319">
            <w:pPr>
              <w:pStyle w:val="Header"/>
              <w:tabs>
                <w:tab w:val="clear" w:pos="4153"/>
                <w:tab w:val="clear" w:pos="8306"/>
              </w:tabs>
              <w:jc w:val="both"/>
            </w:pPr>
            <w:r w:rsidRPr="003814D2">
              <w:t xml:space="preserve">                </w:t>
            </w:r>
          </w:p>
        </w:tc>
      </w:tr>
      <w:tr w:rsidR="00F55669" w:rsidRPr="00273B31" w14:paraId="68255E7B" w14:textId="77777777" w:rsidTr="00DC5373">
        <w:trPr>
          <w:jc w:val="center"/>
        </w:trPr>
        <w:tc>
          <w:tcPr>
            <w:tcW w:w="1577" w:type="dxa"/>
            <w:vAlign w:val="center"/>
          </w:tcPr>
          <w:p w14:paraId="4C1B959F" w14:textId="77777777" w:rsidR="00F55669" w:rsidRPr="003814D2" w:rsidRDefault="00F55669" w:rsidP="00C31319">
            <w:pPr>
              <w:pStyle w:val="Header"/>
              <w:tabs>
                <w:tab w:val="clear" w:pos="4153"/>
                <w:tab w:val="clear" w:pos="8306"/>
              </w:tabs>
              <w:jc w:val="both"/>
              <w:rPr>
                <w:sz w:val="20"/>
                <w:szCs w:val="20"/>
              </w:rPr>
            </w:pPr>
            <w:r w:rsidRPr="003814D2">
              <w:t>z.v.</w:t>
            </w:r>
          </w:p>
        </w:tc>
        <w:tc>
          <w:tcPr>
            <w:tcW w:w="5764" w:type="dxa"/>
            <w:gridSpan w:val="3"/>
            <w:tcBorders>
              <w:top w:val="single" w:sz="4" w:space="0" w:color="auto"/>
            </w:tcBorders>
          </w:tcPr>
          <w:p w14:paraId="5947D917" w14:textId="77777777" w:rsidR="00F55669" w:rsidRPr="00273B31" w:rsidRDefault="00F55669" w:rsidP="0084383C">
            <w:pPr>
              <w:jc w:val="center"/>
              <w:rPr>
                <w:sz w:val="20"/>
                <w:szCs w:val="20"/>
              </w:rPr>
            </w:pPr>
            <w:r w:rsidRPr="00273B31">
              <w:rPr>
                <w:sz w:val="20"/>
                <w:szCs w:val="20"/>
              </w:rPr>
              <w:t xml:space="preserve">(amats, paraksts, </w:t>
            </w:r>
            <w:proofErr w:type="spellStart"/>
            <w:r w:rsidRPr="00273B31">
              <w:rPr>
                <w:sz w:val="20"/>
                <w:szCs w:val="20"/>
              </w:rPr>
              <w:t>V.Uzvārds</w:t>
            </w:r>
            <w:proofErr w:type="spellEnd"/>
            <w:r w:rsidRPr="00273B31">
              <w:rPr>
                <w:sz w:val="20"/>
                <w:szCs w:val="20"/>
              </w:rPr>
              <w:t>)</w:t>
            </w:r>
          </w:p>
        </w:tc>
        <w:tc>
          <w:tcPr>
            <w:tcW w:w="2489" w:type="dxa"/>
            <w:gridSpan w:val="2"/>
            <w:vAlign w:val="center"/>
          </w:tcPr>
          <w:p w14:paraId="34602983" w14:textId="77777777" w:rsidR="00F55669" w:rsidRPr="003814D2" w:rsidRDefault="00F55669" w:rsidP="00C31319">
            <w:pPr>
              <w:pStyle w:val="Header"/>
              <w:tabs>
                <w:tab w:val="clear" w:pos="4153"/>
                <w:tab w:val="clear" w:pos="8306"/>
              </w:tabs>
              <w:jc w:val="both"/>
              <w:rPr>
                <w:sz w:val="20"/>
                <w:szCs w:val="20"/>
              </w:rPr>
            </w:pPr>
          </w:p>
        </w:tc>
      </w:tr>
    </w:tbl>
    <w:p w14:paraId="7CA670FE" w14:textId="77777777" w:rsidR="00764345" w:rsidRDefault="00764345" w:rsidP="00F55669">
      <w:pPr>
        <w:jc w:val="right"/>
        <w:rPr>
          <w:b/>
        </w:rPr>
      </w:pPr>
    </w:p>
    <w:p w14:paraId="1849B816" w14:textId="77777777" w:rsidR="00764345" w:rsidRDefault="00764345" w:rsidP="00F55669">
      <w:pPr>
        <w:jc w:val="right"/>
        <w:rPr>
          <w:b/>
        </w:rPr>
      </w:pPr>
    </w:p>
    <w:p w14:paraId="5F27E88D" w14:textId="77777777" w:rsidR="00764345" w:rsidRDefault="00764345" w:rsidP="00F55669">
      <w:pPr>
        <w:jc w:val="right"/>
        <w:rPr>
          <w:b/>
        </w:rPr>
      </w:pPr>
    </w:p>
    <w:p w14:paraId="19114AC8" w14:textId="77777777" w:rsidR="00764345" w:rsidRDefault="00764345" w:rsidP="00F55669">
      <w:pPr>
        <w:jc w:val="right"/>
        <w:rPr>
          <w:b/>
        </w:rPr>
      </w:pPr>
    </w:p>
    <w:p w14:paraId="476EA12A" w14:textId="77777777" w:rsidR="00764345" w:rsidRDefault="00764345" w:rsidP="00F55669">
      <w:pPr>
        <w:jc w:val="right"/>
        <w:rPr>
          <w:b/>
        </w:rPr>
      </w:pPr>
    </w:p>
    <w:p w14:paraId="7A299F2C" w14:textId="77777777" w:rsidR="00764345" w:rsidRDefault="00764345" w:rsidP="00F55669">
      <w:pPr>
        <w:jc w:val="right"/>
        <w:rPr>
          <w:b/>
        </w:rPr>
      </w:pPr>
    </w:p>
    <w:p w14:paraId="57B032C1" w14:textId="77777777" w:rsidR="00B31F7D" w:rsidRDefault="00B31F7D" w:rsidP="003A3177">
      <w:pPr>
        <w:jc w:val="center"/>
      </w:pPr>
    </w:p>
    <w:p w14:paraId="1D9803A9" w14:textId="77777777" w:rsidR="00DE1FB3" w:rsidRDefault="00DE1FB3" w:rsidP="00EA1926">
      <w:pPr>
        <w:jc w:val="right"/>
      </w:pPr>
    </w:p>
    <w:sectPr w:rsidR="00DE1FB3" w:rsidSect="0084383C">
      <w:headerReference w:type="even" r:id="rId24"/>
      <w:headerReference w:type="default" r:id="rId25"/>
      <w:footerReference w:type="even" r:id="rId26"/>
      <w:footerReference w:type="default" r:id="rId27"/>
      <w:headerReference w:type="first" r:id="rId28"/>
      <w:footerReference w:type="first" r:id="rId29"/>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1149A" w14:textId="77777777" w:rsidR="00487223" w:rsidRDefault="00487223" w:rsidP="007F3CF0">
      <w:r>
        <w:separator/>
      </w:r>
    </w:p>
  </w:endnote>
  <w:endnote w:type="continuationSeparator" w:id="0">
    <w:p w14:paraId="21FC2EE1" w14:textId="77777777" w:rsidR="00487223" w:rsidRDefault="00487223"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26FD9" w14:textId="77777777" w:rsidR="000F1CBA" w:rsidRDefault="000F1CBA">
    <w:pPr>
      <w:pStyle w:val="Footer"/>
      <w:jc w:val="center"/>
      <w:rPr>
        <w:color w:val="000000"/>
      </w:rPr>
    </w:pPr>
    <w:r>
      <w:rPr>
        <w:color w:val="000000"/>
      </w:rPr>
      <w:fldChar w:fldCharType="begin"/>
    </w:r>
    <w:r>
      <w:rPr>
        <w:color w:val="000000"/>
      </w:rPr>
      <w:instrText xml:space="preserve"> PAGE   \* MERGEFORMAT </w:instrText>
    </w:r>
    <w:r>
      <w:rPr>
        <w:color w:val="000000"/>
      </w:rPr>
      <w:fldChar w:fldCharType="separate"/>
    </w:r>
    <w:r>
      <w:rPr>
        <w:noProof/>
        <w:color w:val="000000"/>
      </w:rPr>
      <w:t>3</w:t>
    </w:r>
    <w:r>
      <w:rPr>
        <w:color w:val="000000"/>
      </w:rPr>
      <w:fldChar w:fldCharType="end"/>
    </w:r>
  </w:p>
  <w:p w14:paraId="6359C287" w14:textId="77777777" w:rsidR="000F1CBA" w:rsidRDefault="000F1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04CB" w14:textId="77777777" w:rsidR="000F1CBA" w:rsidRDefault="000F1C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9A1C" w14:textId="77777777" w:rsidR="000F1CBA" w:rsidRDefault="000F1CBA">
    <w:pPr>
      <w:pStyle w:val="Footer"/>
      <w:jc w:val="center"/>
    </w:pPr>
    <w:r>
      <w:fldChar w:fldCharType="begin"/>
    </w:r>
    <w:r>
      <w:instrText xml:space="preserve"> PAGE   \* MERGEFORMAT </w:instrText>
    </w:r>
    <w:r>
      <w:fldChar w:fldCharType="separate"/>
    </w:r>
    <w:r>
      <w:rPr>
        <w:noProof/>
      </w:rPr>
      <w:t>18</w:t>
    </w:r>
    <w:r>
      <w:rPr>
        <w:noProof/>
      </w:rPr>
      <w:fldChar w:fldCharType="end"/>
    </w:r>
  </w:p>
  <w:p w14:paraId="25FAECA1" w14:textId="77777777" w:rsidR="000F1CBA" w:rsidRDefault="000F1C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DB68B" w14:textId="77777777" w:rsidR="000F1CBA" w:rsidRDefault="000F1C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A2062" w14:textId="77777777" w:rsidR="00487223" w:rsidRDefault="00487223" w:rsidP="007F3CF0">
      <w:r>
        <w:separator/>
      </w:r>
    </w:p>
  </w:footnote>
  <w:footnote w:type="continuationSeparator" w:id="0">
    <w:p w14:paraId="18AD593D" w14:textId="77777777" w:rsidR="00487223" w:rsidRDefault="00487223" w:rsidP="007F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41A51" w14:textId="77777777" w:rsidR="000F1CBA" w:rsidRDefault="000F1C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7DA25" w14:textId="77777777" w:rsidR="000F1CBA" w:rsidRDefault="000F1C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3D99" w14:textId="77777777" w:rsidR="000F1CBA" w:rsidRDefault="000F1C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pStyle w:val="Heading1"/>
      <w:lvlText w:val="%1"/>
      <w:lvlJc w:val="left"/>
      <w:pPr>
        <w:tabs>
          <w:tab w:val="num" w:pos="1069"/>
        </w:tabs>
        <w:ind w:left="709" w:firstLine="0"/>
      </w:pPr>
    </w:lvl>
    <w:lvl w:ilvl="1">
      <w:start w:val="1"/>
      <w:numFmt w:val="decimal"/>
      <w:lvlText w:val="%1.%2."/>
      <w:lvlJc w:val="left"/>
      <w:pPr>
        <w:tabs>
          <w:tab w:val="num" w:pos="1287"/>
        </w:tabs>
        <w:ind w:left="1287" w:hanging="578"/>
      </w:pPr>
      <w:rPr>
        <w:rFonts w:ascii="Courier New" w:hAnsi="Courier New"/>
      </w:rPr>
    </w:lvl>
    <w:lvl w:ilvl="2">
      <w:start w:val="1"/>
      <w:numFmt w:val="decimal"/>
      <w:lvlText w:val="%1.%2.%3."/>
      <w:lvlJc w:val="left"/>
      <w:pPr>
        <w:tabs>
          <w:tab w:val="num" w:pos="1996"/>
        </w:tabs>
        <w:ind w:left="1429" w:hanging="153"/>
      </w:pPr>
      <w:rPr>
        <w:rFonts w:ascii="Wingdings" w:hAnsi="Wingdings"/>
      </w:rPr>
    </w:lvl>
    <w:lvl w:ilvl="3">
      <w:start w:val="1"/>
      <w:numFmt w:val="decimal"/>
      <w:lvlText w:val="%1.%2.%3.%4"/>
      <w:lvlJc w:val="left"/>
      <w:pPr>
        <w:tabs>
          <w:tab w:val="num" w:pos="1573"/>
        </w:tabs>
        <w:ind w:left="1573" w:hanging="864"/>
      </w:pPr>
    </w:lvl>
    <w:lvl w:ilvl="4">
      <w:start w:val="1"/>
      <w:numFmt w:val="decimal"/>
      <w:pStyle w:val="Heading5"/>
      <w:lvlText w:val="%1.%2.%3.%4.%5"/>
      <w:lvlJc w:val="left"/>
      <w:pPr>
        <w:tabs>
          <w:tab w:val="num" w:pos="1717"/>
        </w:tabs>
        <w:ind w:left="1717" w:hanging="1008"/>
      </w:pPr>
    </w:lvl>
    <w:lvl w:ilvl="5">
      <w:start w:val="1"/>
      <w:numFmt w:val="decimal"/>
      <w:pStyle w:val="Heading6"/>
      <w:lvlText w:val="%1.%2.%3.%4.%5.%6"/>
      <w:lvlJc w:val="left"/>
      <w:pPr>
        <w:tabs>
          <w:tab w:val="num" w:pos="1861"/>
        </w:tabs>
        <w:ind w:left="1861" w:hanging="1152"/>
      </w:pPr>
    </w:lvl>
    <w:lvl w:ilvl="6">
      <w:start w:val="1"/>
      <w:numFmt w:val="decimal"/>
      <w:pStyle w:val="Heading7"/>
      <w:lvlText w:val="%1.%2.%3.%4.%5.%6.%7"/>
      <w:lvlJc w:val="left"/>
      <w:pPr>
        <w:tabs>
          <w:tab w:val="num" w:pos="2005"/>
        </w:tabs>
        <w:ind w:left="2005" w:hanging="1296"/>
      </w:pPr>
    </w:lvl>
    <w:lvl w:ilvl="7">
      <w:start w:val="1"/>
      <w:numFmt w:val="decimal"/>
      <w:pStyle w:val="Heading8"/>
      <w:lvlText w:val="%1.%2.%3.%4.%5.%6.%7.%8"/>
      <w:lvlJc w:val="left"/>
      <w:pPr>
        <w:tabs>
          <w:tab w:val="num" w:pos="2149"/>
        </w:tabs>
        <w:ind w:left="2149" w:hanging="1440"/>
      </w:pPr>
    </w:lvl>
    <w:lvl w:ilvl="8">
      <w:start w:val="1"/>
      <w:numFmt w:val="decimal"/>
      <w:pStyle w:val="Heading9"/>
      <w:lvlText w:val="%1.%2.%3.%4.%5.%6.%7.%8.%9"/>
      <w:lvlJc w:val="left"/>
      <w:pPr>
        <w:tabs>
          <w:tab w:val="num" w:pos="2293"/>
        </w:tabs>
        <w:ind w:left="2293"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24645C4E"/>
    <w:lvl w:ilvl="0">
      <w:start w:val="1"/>
      <w:numFmt w:val="decimal"/>
      <w:lvlText w:val="%1."/>
      <w:lvlJc w:val="left"/>
      <w:pPr>
        <w:ind w:left="420" w:hanging="420"/>
      </w:pPr>
      <w:rPr>
        <w:rFonts w:ascii="Times New Roman" w:eastAsia="Times New Roman" w:hAnsi="Times New Roman" w:cs="Times New Roman"/>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970F1C"/>
    <w:multiLevelType w:val="multilevel"/>
    <w:tmpl w:val="C846C3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6DC59FE"/>
    <w:multiLevelType w:val="hybridMultilevel"/>
    <w:tmpl w:val="FB884DA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6EC4935"/>
    <w:multiLevelType w:val="multilevel"/>
    <w:tmpl w:val="7FD47D3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58746A"/>
    <w:multiLevelType w:val="multilevel"/>
    <w:tmpl w:val="755CDF72"/>
    <w:lvl w:ilvl="0">
      <w:start w:val="8"/>
      <w:numFmt w:val="decimal"/>
      <w:lvlText w:val="%1."/>
      <w:lvlJc w:val="left"/>
      <w:pPr>
        <w:ind w:left="360" w:hanging="360"/>
      </w:pPr>
      <w:rPr>
        <w:rFonts w:hint="default"/>
        <w:u w:val="none"/>
      </w:rPr>
    </w:lvl>
    <w:lvl w:ilvl="1">
      <w:start w:val="1"/>
      <w:numFmt w:val="decimal"/>
      <w:lvlText w:val="%1.%2."/>
      <w:lvlJc w:val="left"/>
      <w:pPr>
        <w:ind w:left="900" w:hanging="36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12"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3" w15:restartNumberingAfterBreak="0">
    <w:nsid w:val="0C0A1C28"/>
    <w:multiLevelType w:val="hybridMultilevel"/>
    <w:tmpl w:val="C4BA8A7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0FF60558"/>
    <w:multiLevelType w:val="multilevel"/>
    <w:tmpl w:val="679AEAE2"/>
    <w:lvl w:ilvl="0">
      <w:start w:val="8"/>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171B2815"/>
    <w:multiLevelType w:val="hybridMultilevel"/>
    <w:tmpl w:val="D3783978"/>
    <w:lvl w:ilvl="0" w:tplc="F73C3C7C">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19A0486E"/>
    <w:multiLevelType w:val="hybridMultilevel"/>
    <w:tmpl w:val="EFBC9CAA"/>
    <w:lvl w:ilvl="0" w:tplc="D1868CA8">
      <w:start w:val="1"/>
      <w:numFmt w:val="bullet"/>
      <w:lvlText w:val=""/>
      <w:lvlJc w:val="left"/>
      <w:pPr>
        <w:tabs>
          <w:tab w:val="num" w:pos="720"/>
        </w:tabs>
        <w:ind w:left="720" w:hanging="360"/>
      </w:pPr>
      <w:rPr>
        <w:rFonts w:ascii="Symbol" w:hAnsi="Symbol" w:hint="default"/>
      </w:rPr>
    </w:lvl>
    <w:lvl w:ilvl="1" w:tplc="8A30D348" w:tentative="1">
      <w:start w:val="1"/>
      <w:numFmt w:val="bullet"/>
      <w:lvlText w:val="o"/>
      <w:lvlJc w:val="left"/>
      <w:pPr>
        <w:tabs>
          <w:tab w:val="num" w:pos="1440"/>
        </w:tabs>
        <w:ind w:left="1440" w:hanging="360"/>
      </w:pPr>
      <w:rPr>
        <w:rFonts w:ascii="Courier New" w:hAnsi="Courier New" w:hint="default"/>
      </w:rPr>
    </w:lvl>
    <w:lvl w:ilvl="2" w:tplc="02B2E0BC" w:tentative="1">
      <w:start w:val="1"/>
      <w:numFmt w:val="bullet"/>
      <w:lvlText w:val=""/>
      <w:lvlJc w:val="left"/>
      <w:pPr>
        <w:tabs>
          <w:tab w:val="num" w:pos="2160"/>
        </w:tabs>
        <w:ind w:left="2160" w:hanging="360"/>
      </w:pPr>
      <w:rPr>
        <w:rFonts w:ascii="Wingdings" w:hAnsi="Wingdings" w:hint="default"/>
      </w:rPr>
    </w:lvl>
    <w:lvl w:ilvl="3" w:tplc="41B87FFC" w:tentative="1">
      <w:start w:val="1"/>
      <w:numFmt w:val="bullet"/>
      <w:lvlText w:val=""/>
      <w:lvlJc w:val="left"/>
      <w:pPr>
        <w:tabs>
          <w:tab w:val="num" w:pos="2880"/>
        </w:tabs>
        <w:ind w:left="2880" w:hanging="360"/>
      </w:pPr>
      <w:rPr>
        <w:rFonts w:ascii="Symbol" w:hAnsi="Symbol" w:hint="default"/>
      </w:rPr>
    </w:lvl>
    <w:lvl w:ilvl="4" w:tplc="61CE7D42" w:tentative="1">
      <w:start w:val="1"/>
      <w:numFmt w:val="bullet"/>
      <w:lvlText w:val="o"/>
      <w:lvlJc w:val="left"/>
      <w:pPr>
        <w:tabs>
          <w:tab w:val="num" w:pos="3600"/>
        </w:tabs>
        <w:ind w:left="3600" w:hanging="360"/>
      </w:pPr>
      <w:rPr>
        <w:rFonts w:ascii="Courier New" w:hAnsi="Courier New" w:hint="default"/>
      </w:rPr>
    </w:lvl>
    <w:lvl w:ilvl="5" w:tplc="D000251A" w:tentative="1">
      <w:start w:val="1"/>
      <w:numFmt w:val="bullet"/>
      <w:lvlText w:val=""/>
      <w:lvlJc w:val="left"/>
      <w:pPr>
        <w:tabs>
          <w:tab w:val="num" w:pos="4320"/>
        </w:tabs>
        <w:ind w:left="4320" w:hanging="360"/>
      </w:pPr>
      <w:rPr>
        <w:rFonts w:ascii="Wingdings" w:hAnsi="Wingdings" w:hint="default"/>
      </w:rPr>
    </w:lvl>
    <w:lvl w:ilvl="6" w:tplc="D57CA858" w:tentative="1">
      <w:start w:val="1"/>
      <w:numFmt w:val="bullet"/>
      <w:lvlText w:val=""/>
      <w:lvlJc w:val="left"/>
      <w:pPr>
        <w:tabs>
          <w:tab w:val="num" w:pos="5040"/>
        </w:tabs>
        <w:ind w:left="5040" w:hanging="360"/>
      </w:pPr>
      <w:rPr>
        <w:rFonts w:ascii="Symbol" w:hAnsi="Symbol" w:hint="default"/>
      </w:rPr>
    </w:lvl>
    <w:lvl w:ilvl="7" w:tplc="D1EC04B6" w:tentative="1">
      <w:start w:val="1"/>
      <w:numFmt w:val="bullet"/>
      <w:lvlText w:val="o"/>
      <w:lvlJc w:val="left"/>
      <w:pPr>
        <w:tabs>
          <w:tab w:val="num" w:pos="5760"/>
        </w:tabs>
        <w:ind w:left="5760" w:hanging="360"/>
      </w:pPr>
      <w:rPr>
        <w:rFonts w:ascii="Courier New" w:hAnsi="Courier New" w:hint="default"/>
      </w:rPr>
    </w:lvl>
    <w:lvl w:ilvl="8" w:tplc="2F84420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1457C"/>
    <w:multiLevelType w:val="multilevel"/>
    <w:tmpl w:val="A9187252"/>
    <w:lvl w:ilvl="0">
      <w:start w:val="4"/>
      <w:numFmt w:val="decimal"/>
      <w:lvlText w:val="%1."/>
      <w:lvlJc w:val="left"/>
      <w:pPr>
        <w:ind w:left="540" w:hanging="540"/>
      </w:pPr>
      <w:rPr>
        <w:rFonts w:hint="default"/>
      </w:rPr>
    </w:lvl>
    <w:lvl w:ilvl="1">
      <w:start w:val="3"/>
      <w:numFmt w:val="decimal"/>
      <w:lvlText w:val="%1.%2."/>
      <w:lvlJc w:val="left"/>
      <w:pPr>
        <w:ind w:left="126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A901C1E"/>
    <w:multiLevelType w:val="hybridMultilevel"/>
    <w:tmpl w:val="911077B4"/>
    <w:lvl w:ilvl="0" w:tplc="F73C3C7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6905D4"/>
    <w:multiLevelType w:val="hybridMultilevel"/>
    <w:tmpl w:val="640A6010"/>
    <w:lvl w:ilvl="0" w:tplc="F73C3C7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D9219F"/>
    <w:multiLevelType w:val="multilevel"/>
    <w:tmpl w:val="87A668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C7237C"/>
    <w:multiLevelType w:val="multilevel"/>
    <w:tmpl w:val="21FAD40E"/>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0E50BEA"/>
    <w:multiLevelType w:val="multilevel"/>
    <w:tmpl w:val="4F468D46"/>
    <w:lvl w:ilvl="0">
      <w:start w:val="5"/>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32E07C1D"/>
    <w:multiLevelType w:val="multilevel"/>
    <w:tmpl w:val="0426001F"/>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DF79A3"/>
    <w:multiLevelType w:val="multilevel"/>
    <w:tmpl w:val="E41498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pStyle w:val="virsraksts11"/>
      <w:lvlText w:val="%1.%2."/>
      <w:lvlJc w:val="left"/>
      <w:pPr>
        <w:tabs>
          <w:tab w:val="num" w:pos="1211"/>
        </w:tabs>
        <w:ind w:left="1211" w:hanging="360"/>
      </w:pPr>
      <w:rPr>
        <w:rFonts w:ascii="Times New Roman" w:hAnsi="Times New Roman" w:cs="Times New Roman" w:hint="default"/>
        <w:b w:val="0"/>
      </w:rPr>
    </w:lvl>
    <w:lvl w:ilvl="2">
      <w:start w:val="1"/>
      <w:numFmt w:val="decimal"/>
      <w:lvlText w:val="%1.%2.%3."/>
      <w:lvlJc w:val="left"/>
      <w:pPr>
        <w:tabs>
          <w:tab w:val="num" w:pos="1145"/>
        </w:tabs>
        <w:ind w:left="1145" w:hanging="720"/>
      </w:pPr>
      <w:rPr>
        <w:rFonts w:cs="Times New Roman" w:hint="default"/>
        <w:b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62E3876"/>
    <w:multiLevelType w:val="multilevel"/>
    <w:tmpl w:val="45926B4C"/>
    <w:lvl w:ilvl="0">
      <w:start w:val="8"/>
      <w:numFmt w:val="decimal"/>
      <w:lvlText w:val="%1."/>
      <w:lvlJc w:val="left"/>
      <w:pPr>
        <w:ind w:left="802" w:hanging="660"/>
      </w:pPr>
      <w:rPr>
        <w:rFonts w:hint="default"/>
      </w:rPr>
    </w:lvl>
    <w:lvl w:ilvl="1">
      <w:start w:val="14"/>
      <w:numFmt w:val="decimal"/>
      <w:lvlText w:val="%1.%2."/>
      <w:lvlJc w:val="left"/>
      <w:pPr>
        <w:ind w:left="802"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7" w15:restartNumberingAfterBreak="0">
    <w:nsid w:val="3BE86E93"/>
    <w:multiLevelType w:val="multilevel"/>
    <w:tmpl w:val="B91AC0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04A5A2F"/>
    <w:multiLevelType w:val="hybridMultilevel"/>
    <w:tmpl w:val="E278C078"/>
    <w:lvl w:ilvl="0" w:tplc="F73C3C7C">
      <w:start w:val="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04B0BF5"/>
    <w:multiLevelType w:val="hybridMultilevel"/>
    <w:tmpl w:val="C710670C"/>
    <w:lvl w:ilvl="0" w:tplc="0409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0" w15:restartNumberingAfterBreak="0">
    <w:nsid w:val="51655449"/>
    <w:multiLevelType w:val="multilevel"/>
    <w:tmpl w:val="7F847F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287437"/>
    <w:multiLevelType w:val="multilevel"/>
    <w:tmpl w:val="DA34918A"/>
    <w:lvl w:ilvl="0">
      <w:start w:val="11"/>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D4904D9"/>
    <w:multiLevelType w:val="hybridMultilevel"/>
    <w:tmpl w:val="5AD4D4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FA50AF3"/>
    <w:multiLevelType w:val="multilevel"/>
    <w:tmpl w:val="96388364"/>
    <w:lvl w:ilvl="0">
      <w:start w:val="7"/>
      <w:numFmt w:val="decimal"/>
      <w:lvlText w:val="%1."/>
      <w:lvlJc w:val="left"/>
      <w:pPr>
        <w:ind w:left="2345"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4" w15:restartNumberingAfterBreak="0">
    <w:nsid w:val="610F3563"/>
    <w:multiLevelType w:val="multilevel"/>
    <w:tmpl w:val="ED682C74"/>
    <w:lvl w:ilvl="0">
      <w:start w:val="5"/>
      <w:numFmt w:val="decimal"/>
      <w:lvlText w:val="%1."/>
      <w:lvlJc w:val="left"/>
      <w:pPr>
        <w:ind w:left="540" w:hanging="540"/>
      </w:pPr>
      <w:rPr>
        <w:rFonts w:hint="default"/>
        <w:b/>
        <w:bCs/>
      </w:rPr>
    </w:lvl>
    <w:lvl w:ilvl="1">
      <w:start w:val="3"/>
      <w:numFmt w:val="decimal"/>
      <w:lvlText w:val="%1.%2."/>
      <w:lvlJc w:val="left"/>
      <w:pPr>
        <w:ind w:left="895" w:hanging="54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b w:val="0"/>
      </w:rPr>
    </w:lvl>
    <w:lvl w:ilvl="5">
      <w:start w:val="1"/>
      <w:numFmt w:val="decimal"/>
      <w:lvlText w:val="%1.%2.%3.%4.%5.%6."/>
      <w:lvlJc w:val="left"/>
      <w:pPr>
        <w:ind w:left="2855" w:hanging="1080"/>
      </w:pPr>
      <w:rPr>
        <w:rFonts w:hint="default"/>
        <w:b w:val="0"/>
      </w:rPr>
    </w:lvl>
    <w:lvl w:ilvl="6">
      <w:start w:val="1"/>
      <w:numFmt w:val="decimal"/>
      <w:lvlText w:val="%1.%2.%3.%4.%5.%6.%7."/>
      <w:lvlJc w:val="left"/>
      <w:pPr>
        <w:ind w:left="3570" w:hanging="1440"/>
      </w:pPr>
      <w:rPr>
        <w:rFonts w:hint="default"/>
        <w:b w:val="0"/>
      </w:rPr>
    </w:lvl>
    <w:lvl w:ilvl="7">
      <w:start w:val="1"/>
      <w:numFmt w:val="decimal"/>
      <w:lvlText w:val="%1.%2.%3.%4.%5.%6.%7.%8."/>
      <w:lvlJc w:val="left"/>
      <w:pPr>
        <w:ind w:left="3925" w:hanging="1440"/>
      </w:pPr>
      <w:rPr>
        <w:rFonts w:hint="default"/>
        <w:b w:val="0"/>
      </w:rPr>
    </w:lvl>
    <w:lvl w:ilvl="8">
      <w:start w:val="1"/>
      <w:numFmt w:val="decimal"/>
      <w:lvlText w:val="%1.%2.%3.%4.%5.%6.%7.%8.%9."/>
      <w:lvlJc w:val="left"/>
      <w:pPr>
        <w:ind w:left="4640" w:hanging="1800"/>
      </w:pPr>
      <w:rPr>
        <w:rFonts w:hint="default"/>
        <w:b w:val="0"/>
      </w:rPr>
    </w:lvl>
  </w:abstractNum>
  <w:abstractNum w:abstractNumId="35" w15:restartNumberingAfterBreak="0">
    <w:nsid w:val="61C6294A"/>
    <w:multiLevelType w:val="multilevel"/>
    <w:tmpl w:val="4F468D46"/>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6592716F"/>
    <w:multiLevelType w:val="multilevel"/>
    <w:tmpl w:val="A9465E98"/>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b w:val="0"/>
        <w:lang w:val="x-none"/>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7" w15:restartNumberingAfterBreak="0">
    <w:nsid w:val="65A947EE"/>
    <w:multiLevelType w:val="hybridMultilevel"/>
    <w:tmpl w:val="A3300F6C"/>
    <w:lvl w:ilvl="0" w:tplc="0426000F">
      <w:start w:val="1"/>
      <w:numFmt w:val="decimal"/>
      <w:lvlText w:val="%1."/>
      <w:lvlJc w:val="left"/>
      <w:pPr>
        <w:ind w:left="720" w:hanging="360"/>
      </w:pPr>
    </w:lvl>
    <w:lvl w:ilvl="1" w:tplc="AD6472AC">
      <w:start w:val="3"/>
      <w:numFmt w:val="bullet"/>
      <w:lvlText w:val="-"/>
      <w:lvlJc w:val="left"/>
      <w:pPr>
        <w:ind w:left="1440" w:hanging="360"/>
      </w:pPr>
      <w:rPr>
        <w:rFonts w:ascii="Times New Roman" w:eastAsia="Calibri" w:hAnsi="Times New Roman" w:cs="Times New Roman" w:hint="default"/>
      </w:rPr>
    </w:lvl>
    <w:lvl w:ilvl="2" w:tplc="F73C3C7C">
      <w:start w:val="3"/>
      <w:numFmt w:val="bullet"/>
      <w:lvlText w:val="•"/>
      <w:lvlJc w:val="left"/>
      <w:pPr>
        <w:ind w:left="2340" w:hanging="360"/>
      </w:pPr>
      <w:rPr>
        <w:rFonts w:ascii="Times New Roman" w:eastAsia="Calibr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78626D"/>
    <w:multiLevelType w:val="multilevel"/>
    <w:tmpl w:val="734E140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8FF52AA"/>
    <w:multiLevelType w:val="hybridMultilevel"/>
    <w:tmpl w:val="99A4D142"/>
    <w:lvl w:ilvl="0" w:tplc="B4B63018">
      <w:start w:val="13"/>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0"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41" w15:restartNumberingAfterBreak="0">
    <w:nsid w:val="707C0B6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2" w15:restartNumberingAfterBreak="0">
    <w:nsid w:val="73C33E8E"/>
    <w:multiLevelType w:val="hybridMultilevel"/>
    <w:tmpl w:val="E2E4FD0E"/>
    <w:lvl w:ilvl="0" w:tplc="4B86BF14">
      <w:start w:val="2"/>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3" w15:restartNumberingAfterBreak="0">
    <w:nsid w:val="747B5333"/>
    <w:multiLevelType w:val="multilevel"/>
    <w:tmpl w:val="3C8A08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943574B"/>
    <w:multiLevelType w:val="multilevel"/>
    <w:tmpl w:val="4CC80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09599C"/>
    <w:multiLevelType w:val="multilevel"/>
    <w:tmpl w:val="EDF6A934"/>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1"/>
  </w:num>
  <w:num w:numId="10">
    <w:abstractNumId w:val="40"/>
  </w:num>
  <w:num w:numId="11">
    <w:abstractNumId w:val="12"/>
  </w:num>
  <w:num w:numId="12">
    <w:abstractNumId w:val="24"/>
  </w:num>
  <w:num w:numId="13">
    <w:abstractNumId w:val="10"/>
  </w:num>
  <w:num w:numId="14">
    <w:abstractNumId w:val="26"/>
  </w:num>
  <w:num w:numId="15">
    <w:abstractNumId w:val="35"/>
  </w:num>
  <w:num w:numId="16">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15"/>
  </w:num>
  <w:num w:numId="19">
    <w:abstractNumId w:val="19"/>
  </w:num>
  <w:num w:numId="20">
    <w:abstractNumId w:val="18"/>
  </w:num>
  <w:num w:numId="21">
    <w:abstractNumId w:val="28"/>
  </w:num>
  <w:num w:numId="22">
    <w:abstractNumId w:val="20"/>
  </w:num>
  <w:num w:numId="23">
    <w:abstractNumId w:val="23"/>
  </w:num>
  <w:num w:numId="24">
    <w:abstractNumId w:val="27"/>
  </w:num>
  <w:num w:numId="25">
    <w:abstractNumId w:val="43"/>
  </w:num>
  <w:num w:numId="26">
    <w:abstractNumId w:val="37"/>
  </w:num>
  <w:num w:numId="27">
    <w:abstractNumId w:val="22"/>
  </w:num>
  <w:num w:numId="28">
    <w:abstractNumId w:val="13"/>
  </w:num>
  <w:num w:numId="29">
    <w:abstractNumId w:val="32"/>
  </w:num>
  <w:num w:numId="30">
    <w:abstractNumId w:val="8"/>
  </w:num>
  <w:num w:numId="31">
    <w:abstractNumId w:val="9"/>
  </w:num>
  <w:num w:numId="32">
    <w:abstractNumId w:val="29"/>
  </w:num>
  <w:num w:numId="33">
    <w:abstractNumId w:val="17"/>
  </w:num>
  <w:num w:numId="34">
    <w:abstractNumId w:val="25"/>
  </w:num>
  <w:num w:numId="35">
    <w:abstractNumId w:val="11"/>
  </w:num>
  <w:num w:numId="36">
    <w:abstractNumId w:val="14"/>
  </w:num>
  <w:num w:numId="37">
    <w:abstractNumId w:val="45"/>
  </w:num>
  <w:num w:numId="38">
    <w:abstractNumId w:val="34"/>
  </w:num>
  <w:num w:numId="39">
    <w:abstractNumId w:val="33"/>
  </w:num>
  <w:num w:numId="40">
    <w:abstractNumId w:val="31"/>
  </w:num>
  <w:num w:numId="41">
    <w:abstractNumId w:val="21"/>
  </w:num>
  <w:num w:numId="42">
    <w:abstractNumId w:val="16"/>
  </w:num>
  <w:num w:numId="43">
    <w:abstractNumId w:val="36"/>
  </w:num>
  <w:num w:numId="44">
    <w:abstractNumId w:val="39"/>
  </w:num>
  <w:num w:numId="45">
    <w:abstractNumId w:val="38"/>
  </w:num>
  <w:num w:numId="46">
    <w:abstractNumId w:val="44"/>
  </w:num>
  <w:num w:numId="4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69"/>
    <w:rsid w:val="000005A5"/>
    <w:rsid w:val="00003013"/>
    <w:rsid w:val="0000447D"/>
    <w:rsid w:val="0000581F"/>
    <w:rsid w:val="0000593E"/>
    <w:rsid w:val="00005DA3"/>
    <w:rsid w:val="000075C1"/>
    <w:rsid w:val="000142C4"/>
    <w:rsid w:val="00014AE0"/>
    <w:rsid w:val="000151E3"/>
    <w:rsid w:val="0003092A"/>
    <w:rsid w:val="00030C4A"/>
    <w:rsid w:val="000310D2"/>
    <w:rsid w:val="0003440B"/>
    <w:rsid w:val="00037978"/>
    <w:rsid w:val="0004061E"/>
    <w:rsid w:val="00041E7A"/>
    <w:rsid w:val="00042248"/>
    <w:rsid w:val="000446F3"/>
    <w:rsid w:val="0005020E"/>
    <w:rsid w:val="0005282A"/>
    <w:rsid w:val="00052F02"/>
    <w:rsid w:val="00055A07"/>
    <w:rsid w:val="000605D3"/>
    <w:rsid w:val="0006317F"/>
    <w:rsid w:val="00064C5A"/>
    <w:rsid w:val="00067A62"/>
    <w:rsid w:val="000714C4"/>
    <w:rsid w:val="00072B52"/>
    <w:rsid w:val="00090E61"/>
    <w:rsid w:val="000A762C"/>
    <w:rsid w:val="000B26AB"/>
    <w:rsid w:val="000B4E3F"/>
    <w:rsid w:val="000B4F10"/>
    <w:rsid w:val="000B745D"/>
    <w:rsid w:val="000C0AE6"/>
    <w:rsid w:val="000C0F42"/>
    <w:rsid w:val="000C1DE4"/>
    <w:rsid w:val="000C4486"/>
    <w:rsid w:val="000C660D"/>
    <w:rsid w:val="000C7B92"/>
    <w:rsid w:val="000E17D6"/>
    <w:rsid w:val="000E279D"/>
    <w:rsid w:val="000E410D"/>
    <w:rsid w:val="000E45A2"/>
    <w:rsid w:val="000E5D80"/>
    <w:rsid w:val="000F119F"/>
    <w:rsid w:val="000F1CBA"/>
    <w:rsid w:val="000F2AB8"/>
    <w:rsid w:val="000F3D88"/>
    <w:rsid w:val="000F47F8"/>
    <w:rsid w:val="000F6F2B"/>
    <w:rsid w:val="000F75B7"/>
    <w:rsid w:val="00101709"/>
    <w:rsid w:val="00101B7F"/>
    <w:rsid w:val="001034E1"/>
    <w:rsid w:val="0011699B"/>
    <w:rsid w:val="00122CF2"/>
    <w:rsid w:val="00123FEE"/>
    <w:rsid w:val="001249A5"/>
    <w:rsid w:val="00124C0E"/>
    <w:rsid w:val="00124E23"/>
    <w:rsid w:val="0012584F"/>
    <w:rsid w:val="001262BA"/>
    <w:rsid w:val="00132C77"/>
    <w:rsid w:val="00133A3B"/>
    <w:rsid w:val="00134B68"/>
    <w:rsid w:val="00137EE6"/>
    <w:rsid w:val="0014155D"/>
    <w:rsid w:val="00142829"/>
    <w:rsid w:val="00142E80"/>
    <w:rsid w:val="00144EE3"/>
    <w:rsid w:val="001471A9"/>
    <w:rsid w:val="00147B60"/>
    <w:rsid w:val="00147D13"/>
    <w:rsid w:val="00150F44"/>
    <w:rsid w:val="00153D48"/>
    <w:rsid w:val="0015440B"/>
    <w:rsid w:val="001558AD"/>
    <w:rsid w:val="00156992"/>
    <w:rsid w:val="00157F46"/>
    <w:rsid w:val="00161976"/>
    <w:rsid w:val="00164EA1"/>
    <w:rsid w:val="00167AE4"/>
    <w:rsid w:val="00167BA1"/>
    <w:rsid w:val="00170BD4"/>
    <w:rsid w:val="00171256"/>
    <w:rsid w:val="00171999"/>
    <w:rsid w:val="0017524E"/>
    <w:rsid w:val="0018031D"/>
    <w:rsid w:val="00183F60"/>
    <w:rsid w:val="00184125"/>
    <w:rsid w:val="0018495A"/>
    <w:rsid w:val="001852EC"/>
    <w:rsid w:val="0018604D"/>
    <w:rsid w:val="00186565"/>
    <w:rsid w:val="001910E4"/>
    <w:rsid w:val="00192AE3"/>
    <w:rsid w:val="001A106A"/>
    <w:rsid w:val="001A2AA4"/>
    <w:rsid w:val="001A4F01"/>
    <w:rsid w:val="001A6078"/>
    <w:rsid w:val="001A757C"/>
    <w:rsid w:val="001B07A0"/>
    <w:rsid w:val="001B3029"/>
    <w:rsid w:val="001B5878"/>
    <w:rsid w:val="001C2A17"/>
    <w:rsid w:val="001C454B"/>
    <w:rsid w:val="001C69CC"/>
    <w:rsid w:val="001D29F6"/>
    <w:rsid w:val="001D4C9F"/>
    <w:rsid w:val="001D56D8"/>
    <w:rsid w:val="001D5D0E"/>
    <w:rsid w:val="001D672A"/>
    <w:rsid w:val="001E0E8B"/>
    <w:rsid w:val="001E2209"/>
    <w:rsid w:val="001E2CE2"/>
    <w:rsid w:val="001E49B7"/>
    <w:rsid w:val="001F2F39"/>
    <w:rsid w:val="001F3781"/>
    <w:rsid w:val="001F4917"/>
    <w:rsid w:val="001F6306"/>
    <w:rsid w:val="002042DB"/>
    <w:rsid w:val="00222EA5"/>
    <w:rsid w:val="00222F71"/>
    <w:rsid w:val="00224387"/>
    <w:rsid w:val="002262CA"/>
    <w:rsid w:val="002329D1"/>
    <w:rsid w:val="00232E72"/>
    <w:rsid w:val="00233808"/>
    <w:rsid w:val="00237C6B"/>
    <w:rsid w:val="00243322"/>
    <w:rsid w:val="00243990"/>
    <w:rsid w:val="00243D7A"/>
    <w:rsid w:val="00245A58"/>
    <w:rsid w:val="0026014A"/>
    <w:rsid w:val="00260776"/>
    <w:rsid w:val="002608F4"/>
    <w:rsid w:val="0026333F"/>
    <w:rsid w:val="00263E92"/>
    <w:rsid w:val="00264210"/>
    <w:rsid w:val="00264CE8"/>
    <w:rsid w:val="00265534"/>
    <w:rsid w:val="0027068A"/>
    <w:rsid w:val="0027098D"/>
    <w:rsid w:val="00271E64"/>
    <w:rsid w:val="00273B31"/>
    <w:rsid w:val="00277459"/>
    <w:rsid w:val="00280741"/>
    <w:rsid w:val="00280A40"/>
    <w:rsid w:val="002814B0"/>
    <w:rsid w:val="00283C1B"/>
    <w:rsid w:val="0028637B"/>
    <w:rsid w:val="0029004A"/>
    <w:rsid w:val="00290E2C"/>
    <w:rsid w:val="00291E09"/>
    <w:rsid w:val="00295356"/>
    <w:rsid w:val="0029671E"/>
    <w:rsid w:val="002A0AE5"/>
    <w:rsid w:val="002A0B8A"/>
    <w:rsid w:val="002A1650"/>
    <w:rsid w:val="002A3038"/>
    <w:rsid w:val="002A3155"/>
    <w:rsid w:val="002A5466"/>
    <w:rsid w:val="002A558D"/>
    <w:rsid w:val="002C0068"/>
    <w:rsid w:val="002C2D65"/>
    <w:rsid w:val="002C2FCC"/>
    <w:rsid w:val="002C39F3"/>
    <w:rsid w:val="002C41F2"/>
    <w:rsid w:val="002D24D5"/>
    <w:rsid w:val="002D4F75"/>
    <w:rsid w:val="002D707D"/>
    <w:rsid w:val="002D763D"/>
    <w:rsid w:val="002E26E0"/>
    <w:rsid w:val="002E5EC1"/>
    <w:rsid w:val="002E6C11"/>
    <w:rsid w:val="00301618"/>
    <w:rsid w:val="0030351F"/>
    <w:rsid w:val="00304C39"/>
    <w:rsid w:val="003147BD"/>
    <w:rsid w:val="00314AD7"/>
    <w:rsid w:val="00314C15"/>
    <w:rsid w:val="00325290"/>
    <w:rsid w:val="00326160"/>
    <w:rsid w:val="003331C7"/>
    <w:rsid w:val="00335076"/>
    <w:rsid w:val="00335CE1"/>
    <w:rsid w:val="00336CBA"/>
    <w:rsid w:val="00341E11"/>
    <w:rsid w:val="0034422E"/>
    <w:rsid w:val="00344C25"/>
    <w:rsid w:val="003458D3"/>
    <w:rsid w:val="0034789F"/>
    <w:rsid w:val="00354A10"/>
    <w:rsid w:val="003574EF"/>
    <w:rsid w:val="00357F17"/>
    <w:rsid w:val="00361623"/>
    <w:rsid w:val="00365475"/>
    <w:rsid w:val="00365D52"/>
    <w:rsid w:val="00365D54"/>
    <w:rsid w:val="003660F1"/>
    <w:rsid w:val="00366961"/>
    <w:rsid w:val="0037090A"/>
    <w:rsid w:val="00371B6D"/>
    <w:rsid w:val="00376231"/>
    <w:rsid w:val="003814D2"/>
    <w:rsid w:val="00382FD0"/>
    <w:rsid w:val="00383254"/>
    <w:rsid w:val="00386E47"/>
    <w:rsid w:val="00390EC1"/>
    <w:rsid w:val="003915BD"/>
    <w:rsid w:val="00393519"/>
    <w:rsid w:val="00393D41"/>
    <w:rsid w:val="00397ED5"/>
    <w:rsid w:val="003A3177"/>
    <w:rsid w:val="003B1D4C"/>
    <w:rsid w:val="003B5B63"/>
    <w:rsid w:val="003C2136"/>
    <w:rsid w:val="003C2B52"/>
    <w:rsid w:val="003C3853"/>
    <w:rsid w:val="003C5C54"/>
    <w:rsid w:val="003C6601"/>
    <w:rsid w:val="003C6B63"/>
    <w:rsid w:val="003D1B29"/>
    <w:rsid w:val="003D36F9"/>
    <w:rsid w:val="003D6AE8"/>
    <w:rsid w:val="003E002D"/>
    <w:rsid w:val="003E13BE"/>
    <w:rsid w:val="003E19B9"/>
    <w:rsid w:val="003E2846"/>
    <w:rsid w:val="003E4434"/>
    <w:rsid w:val="003E6C04"/>
    <w:rsid w:val="003E6F8E"/>
    <w:rsid w:val="003F55B4"/>
    <w:rsid w:val="003F6676"/>
    <w:rsid w:val="004009B8"/>
    <w:rsid w:val="00400D25"/>
    <w:rsid w:val="00400F42"/>
    <w:rsid w:val="004029BD"/>
    <w:rsid w:val="00416B38"/>
    <w:rsid w:val="00416C55"/>
    <w:rsid w:val="00422C5D"/>
    <w:rsid w:val="00427AF5"/>
    <w:rsid w:val="00430BA8"/>
    <w:rsid w:val="004311C3"/>
    <w:rsid w:val="00431260"/>
    <w:rsid w:val="00431822"/>
    <w:rsid w:val="004325C2"/>
    <w:rsid w:val="0043449E"/>
    <w:rsid w:val="00440C4B"/>
    <w:rsid w:val="00450755"/>
    <w:rsid w:val="0045097B"/>
    <w:rsid w:val="0045290B"/>
    <w:rsid w:val="00454AA2"/>
    <w:rsid w:val="004552E8"/>
    <w:rsid w:val="00455763"/>
    <w:rsid w:val="004601CE"/>
    <w:rsid w:val="00462135"/>
    <w:rsid w:val="00462A3A"/>
    <w:rsid w:val="00463715"/>
    <w:rsid w:val="00464062"/>
    <w:rsid w:val="00464A3C"/>
    <w:rsid w:val="00465579"/>
    <w:rsid w:val="00465887"/>
    <w:rsid w:val="00465CC3"/>
    <w:rsid w:val="0046660B"/>
    <w:rsid w:val="0047096E"/>
    <w:rsid w:val="00470F57"/>
    <w:rsid w:val="00476FC2"/>
    <w:rsid w:val="00480A8C"/>
    <w:rsid w:val="004828C7"/>
    <w:rsid w:val="00485AB0"/>
    <w:rsid w:val="00487223"/>
    <w:rsid w:val="00491EAC"/>
    <w:rsid w:val="00494870"/>
    <w:rsid w:val="004961D4"/>
    <w:rsid w:val="004A3DA3"/>
    <w:rsid w:val="004A6E32"/>
    <w:rsid w:val="004A74A3"/>
    <w:rsid w:val="004A7FA7"/>
    <w:rsid w:val="004B1088"/>
    <w:rsid w:val="004B3993"/>
    <w:rsid w:val="004B514C"/>
    <w:rsid w:val="004B6D4B"/>
    <w:rsid w:val="004B7D6B"/>
    <w:rsid w:val="004C2281"/>
    <w:rsid w:val="004C437E"/>
    <w:rsid w:val="004C5707"/>
    <w:rsid w:val="004D142D"/>
    <w:rsid w:val="004D3397"/>
    <w:rsid w:val="004E3CE6"/>
    <w:rsid w:val="004E4027"/>
    <w:rsid w:val="004F26E2"/>
    <w:rsid w:val="004F662A"/>
    <w:rsid w:val="005021BF"/>
    <w:rsid w:val="00503955"/>
    <w:rsid w:val="00503F61"/>
    <w:rsid w:val="00506638"/>
    <w:rsid w:val="00511DC2"/>
    <w:rsid w:val="005131DD"/>
    <w:rsid w:val="005151DD"/>
    <w:rsid w:val="00515701"/>
    <w:rsid w:val="00517254"/>
    <w:rsid w:val="00522197"/>
    <w:rsid w:val="005236A2"/>
    <w:rsid w:val="0052446A"/>
    <w:rsid w:val="005247E6"/>
    <w:rsid w:val="005301B5"/>
    <w:rsid w:val="00533661"/>
    <w:rsid w:val="00535ED4"/>
    <w:rsid w:val="00544890"/>
    <w:rsid w:val="00546E24"/>
    <w:rsid w:val="00547553"/>
    <w:rsid w:val="00553C25"/>
    <w:rsid w:val="00554482"/>
    <w:rsid w:val="0055509F"/>
    <w:rsid w:val="00560B0C"/>
    <w:rsid w:val="00563158"/>
    <w:rsid w:val="005637B5"/>
    <w:rsid w:val="00565E1D"/>
    <w:rsid w:val="00572DFD"/>
    <w:rsid w:val="00572F62"/>
    <w:rsid w:val="0057473D"/>
    <w:rsid w:val="00574AC6"/>
    <w:rsid w:val="0057529D"/>
    <w:rsid w:val="00577440"/>
    <w:rsid w:val="00583A80"/>
    <w:rsid w:val="00584D9A"/>
    <w:rsid w:val="00585E4C"/>
    <w:rsid w:val="005873C4"/>
    <w:rsid w:val="00587514"/>
    <w:rsid w:val="00592C70"/>
    <w:rsid w:val="00593524"/>
    <w:rsid w:val="00595F1C"/>
    <w:rsid w:val="00597CF3"/>
    <w:rsid w:val="005A22FE"/>
    <w:rsid w:val="005A407F"/>
    <w:rsid w:val="005A4E9E"/>
    <w:rsid w:val="005A51EF"/>
    <w:rsid w:val="005B06D0"/>
    <w:rsid w:val="005B1491"/>
    <w:rsid w:val="005B2AB4"/>
    <w:rsid w:val="005B2C61"/>
    <w:rsid w:val="005B2DBC"/>
    <w:rsid w:val="005B4225"/>
    <w:rsid w:val="005C3064"/>
    <w:rsid w:val="005C531B"/>
    <w:rsid w:val="005C65AB"/>
    <w:rsid w:val="005C6C2C"/>
    <w:rsid w:val="005D13E3"/>
    <w:rsid w:val="005D274E"/>
    <w:rsid w:val="005D2CD7"/>
    <w:rsid w:val="005D3965"/>
    <w:rsid w:val="005D39FB"/>
    <w:rsid w:val="005D5467"/>
    <w:rsid w:val="005D5938"/>
    <w:rsid w:val="005E1AF0"/>
    <w:rsid w:val="005E1DF1"/>
    <w:rsid w:val="005E2BB8"/>
    <w:rsid w:val="005E7D4F"/>
    <w:rsid w:val="005F1BEA"/>
    <w:rsid w:val="005F1CA8"/>
    <w:rsid w:val="005F2DD0"/>
    <w:rsid w:val="005F3886"/>
    <w:rsid w:val="005F7BD1"/>
    <w:rsid w:val="006010C6"/>
    <w:rsid w:val="006034B6"/>
    <w:rsid w:val="006057E3"/>
    <w:rsid w:val="006059D5"/>
    <w:rsid w:val="00613A1F"/>
    <w:rsid w:val="00614AE0"/>
    <w:rsid w:val="00620A0B"/>
    <w:rsid w:val="00620C5F"/>
    <w:rsid w:val="006243A0"/>
    <w:rsid w:val="00626988"/>
    <w:rsid w:val="00630C24"/>
    <w:rsid w:val="00633C70"/>
    <w:rsid w:val="00636BA9"/>
    <w:rsid w:val="00636DD2"/>
    <w:rsid w:val="00641AB2"/>
    <w:rsid w:val="00642384"/>
    <w:rsid w:val="00642910"/>
    <w:rsid w:val="006432A8"/>
    <w:rsid w:val="006441CB"/>
    <w:rsid w:val="00644FB2"/>
    <w:rsid w:val="00647E8C"/>
    <w:rsid w:val="00647F19"/>
    <w:rsid w:val="0065016B"/>
    <w:rsid w:val="00655BB0"/>
    <w:rsid w:val="0065739C"/>
    <w:rsid w:val="006607FF"/>
    <w:rsid w:val="00660D33"/>
    <w:rsid w:val="00660F4D"/>
    <w:rsid w:val="00661665"/>
    <w:rsid w:val="00663715"/>
    <w:rsid w:val="00663E35"/>
    <w:rsid w:val="00664D9E"/>
    <w:rsid w:val="00665C6E"/>
    <w:rsid w:val="0066696E"/>
    <w:rsid w:val="0067170A"/>
    <w:rsid w:val="00676325"/>
    <w:rsid w:val="00676D04"/>
    <w:rsid w:val="00682145"/>
    <w:rsid w:val="0068590E"/>
    <w:rsid w:val="00687A86"/>
    <w:rsid w:val="006922B2"/>
    <w:rsid w:val="00692700"/>
    <w:rsid w:val="00692E14"/>
    <w:rsid w:val="00695361"/>
    <w:rsid w:val="006A117E"/>
    <w:rsid w:val="006A4877"/>
    <w:rsid w:val="006A501C"/>
    <w:rsid w:val="006A5452"/>
    <w:rsid w:val="006A6EAF"/>
    <w:rsid w:val="006B00FF"/>
    <w:rsid w:val="006B0495"/>
    <w:rsid w:val="006C26F7"/>
    <w:rsid w:val="006C5F83"/>
    <w:rsid w:val="006C7AE4"/>
    <w:rsid w:val="006D1BEC"/>
    <w:rsid w:val="006D33AC"/>
    <w:rsid w:val="006D738B"/>
    <w:rsid w:val="006E11F8"/>
    <w:rsid w:val="006E15FF"/>
    <w:rsid w:val="006E1F51"/>
    <w:rsid w:val="006E3C5D"/>
    <w:rsid w:val="006E4078"/>
    <w:rsid w:val="006F08FA"/>
    <w:rsid w:val="006F1491"/>
    <w:rsid w:val="006F4D94"/>
    <w:rsid w:val="00704386"/>
    <w:rsid w:val="00704866"/>
    <w:rsid w:val="0070618D"/>
    <w:rsid w:val="00707D96"/>
    <w:rsid w:val="00710694"/>
    <w:rsid w:val="00710CCD"/>
    <w:rsid w:val="00711081"/>
    <w:rsid w:val="0071113A"/>
    <w:rsid w:val="007111B6"/>
    <w:rsid w:val="00715A65"/>
    <w:rsid w:val="00720680"/>
    <w:rsid w:val="00720877"/>
    <w:rsid w:val="00721D3E"/>
    <w:rsid w:val="007255C8"/>
    <w:rsid w:val="00725FF6"/>
    <w:rsid w:val="00735A8B"/>
    <w:rsid w:val="007369FB"/>
    <w:rsid w:val="00737D94"/>
    <w:rsid w:val="00737E01"/>
    <w:rsid w:val="0074009C"/>
    <w:rsid w:val="0074168A"/>
    <w:rsid w:val="0074381E"/>
    <w:rsid w:val="00745109"/>
    <w:rsid w:val="007451E8"/>
    <w:rsid w:val="00745803"/>
    <w:rsid w:val="007500D7"/>
    <w:rsid w:val="00754B6F"/>
    <w:rsid w:val="00761F54"/>
    <w:rsid w:val="00762C48"/>
    <w:rsid w:val="00764345"/>
    <w:rsid w:val="007666F5"/>
    <w:rsid w:val="007668E5"/>
    <w:rsid w:val="00766B29"/>
    <w:rsid w:val="00767822"/>
    <w:rsid w:val="00772C57"/>
    <w:rsid w:val="00773590"/>
    <w:rsid w:val="007735AA"/>
    <w:rsid w:val="00774D18"/>
    <w:rsid w:val="007753C5"/>
    <w:rsid w:val="00775780"/>
    <w:rsid w:val="007774E0"/>
    <w:rsid w:val="00782C1C"/>
    <w:rsid w:val="007831CC"/>
    <w:rsid w:val="00784A7D"/>
    <w:rsid w:val="00784AEF"/>
    <w:rsid w:val="007902E1"/>
    <w:rsid w:val="0079124F"/>
    <w:rsid w:val="00794998"/>
    <w:rsid w:val="00795AF9"/>
    <w:rsid w:val="00796069"/>
    <w:rsid w:val="0079610E"/>
    <w:rsid w:val="007A0788"/>
    <w:rsid w:val="007A3633"/>
    <w:rsid w:val="007A4457"/>
    <w:rsid w:val="007A561F"/>
    <w:rsid w:val="007A6DCC"/>
    <w:rsid w:val="007B2829"/>
    <w:rsid w:val="007B3BB7"/>
    <w:rsid w:val="007B47E9"/>
    <w:rsid w:val="007B4D68"/>
    <w:rsid w:val="007B72DC"/>
    <w:rsid w:val="007B7608"/>
    <w:rsid w:val="007C3ED2"/>
    <w:rsid w:val="007C57C8"/>
    <w:rsid w:val="007C652A"/>
    <w:rsid w:val="007D1468"/>
    <w:rsid w:val="007D1DA2"/>
    <w:rsid w:val="007D6BCE"/>
    <w:rsid w:val="007E717C"/>
    <w:rsid w:val="007F065B"/>
    <w:rsid w:val="007F33CC"/>
    <w:rsid w:val="007F3CF0"/>
    <w:rsid w:val="007F3D3C"/>
    <w:rsid w:val="007F4D57"/>
    <w:rsid w:val="007F780B"/>
    <w:rsid w:val="00802386"/>
    <w:rsid w:val="00806744"/>
    <w:rsid w:val="00807F5A"/>
    <w:rsid w:val="0081305B"/>
    <w:rsid w:val="008159AB"/>
    <w:rsid w:val="00816B1F"/>
    <w:rsid w:val="00816D36"/>
    <w:rsid w:val="008210AB"/>
    <w:rsid w:val="00822C89"/>
    <w:rsid w:val="00827528"/>
    <w:rsid w:val="00830661"/>
    <w:rsid w:val="008326EE"/>
    <w:rsid w:val="00832BA2"/>
    <w:rsid w:val="00833594"/>
    <w:rsid w:val="008335A1"/>
    <w:rsid w:val="008344EF"/>
    <w:rsid w:val="00834D27"/>
    <w:rsid w:val="008351DC"/>
    <w:rsid w:val="0084169D"/>
    <w:rsid w:val="0084194A"/>
    <w:rsid w:val="0084383C"/>
    <w:rsid w:val="008504AD"/>
    <w:rsid w:val="00852D95"/>
    <w:rsid w:val="0085339B"/>
    <w:rsid w:val="0085777B"/>
    <w:rsid w:val="008601D4"/>
    <w:rsid w:val="0086127E"/>
    <w:rsid w:val="008631C9"/>
    <w:rsid w:val="00866502"/>
    <w:rsid w:val="00873C1B"/>
    <w:rsid w:val="008804A7"/>
    <w:rsid w:val="0088265D"/>
    <w:rsid w:val="008849E4"/>
    <w:rsid w:val="008852F8"/>
    <w:rsid w:val="00892A74"/>
    <w:rsid w:val="008931B2"/>
    <w:rsid w:val="008943B5"/>
    <w:rsid w:val="00896E33"/>
    <w:rsid w:val="008A0716"/>
    <w:rsid w:val="008A0D6E"/>
    <w:rsid w:val="008A2530"/>
    <w:rsid w:val="008A60F3"/>
    <w:rsid w:val="008A7FAE"/>
    <w:rsid w:val="008B0E2A"/>
    <w:rsid w:val="008B455B"/>
    <w:rsid w:val="008B6F68"/>
    <w:rsid w:val="008C0EB1"/>
    <w:rsid w:val="008C0FCF"/>
    <w:rsid w:val="008C1993"/>
    <w:rsid w:val="008C251C"/>
    <w:rsid w:val="008C27EE"/>
    <w:rsid w:val="008C307C"/>
    <w:rsid w:val="008D06D1"/>
    <w:rsid w:val="008D51CB"/>
    <w:rsid w:val="008E1F33"/>
    <w:rsid w:val="008E2178"/>
    <w:rsid w:val="008E4077"/>
    <w:rsid w:val="008E6192"/>
    <w:rsid w:val="008E720F"/>
    <w:rsid w:val="008F1C55"/>
    <w:rsid w:val="008F288B"/>
    <w:rsid w:val="008F3839"/>
    <w:rsid w:val="008F4057"/>
    <w:rsid w:val="008F4609"/>
    <w:rsid w:val="008F4C89"/>
    <w:rsid w:val="008F574B"/>
    <w:rsid w:val="008F58EB"/>
    <w:rsid w:val="00900432"/>
    <w:rsid w:val="00901666"/>
    <w:rsid w:val="00905852"/>
    <w:rsid w:val="00906402"/>
    <w:rsid w:val="00907F0C"/>
    <w:rsid w:val="009122C9"/>
    <w:rsid w:val="00912B4A"/>
    <w:rsid w:val="0091401B"/>
    <w:rsid w:val="00914509"/>
    <w:rsid w:val="00915951"/>
    <w:rsid w:val="00915FB5"/>
    <w:rsid w:val="0091640B"/>
    <w:rsid w:val="0092033F"/>
    <w:rsid w:val="00923760"/>
    <w:rsid w:val="00924139"/>
    <w:rsid w:val="00930361"/>
    <w:rsid w:val="00930E4F"/>
    <w:rsid w:val="009312DC"/>
    <w:rsid w:val="00936DF7"/>
    <w:rsid w:val="009379C1"/>
    <w:rsid w:val="00945EFA"/>
    <w:rsid w:val="00946053"/>
    <w:rsid w:val="0094694D"/>
    <w:rsid w:val="0095054E"/>
    <w:rsid w:val="00950870"/>
    <w:rsid w:val="00950FDC"/>
    <w:rsid w:val="00953FB3"/>
    <w:rsid w:val="00955544"/>
    <w:rsid w:val="0095786E"/>
    <w:rsid w:val="00960509"/>
    <w:rsid w:val="00963ECF"/>
    <w:rsid w:val="00964140"/>
    <w:rsid w:val="00967213"/>
    <w:rsid w:val="00971F95"/>
    <w:rsid w:val="00974838"/>
    <w:rsid w:val="0097679E"/>
    <w:rsid w:val="00977AB3"/>
    <w:rsid w:val="0098138E"/>
    <w:rsid w:val="0098429C"/>
    <w:rsid w:val="0098493E"/>
    <w:rsid w:val="00986CFF"/>
    <w:rsid w:val="009918FE"/>
    <w:rsid w:val="0099346B"/>
    <w:rsid w:val="00993975"/>
    <w:rsid w:val="00994550"/>
    <w:rsid w:val="00995158"/>
    <w:rsid w:val="00995204"/>
    <w:rsid w:val="00995725"/>
    <w:rsid w:val="009A0845"/>
    <w:rsid w:val="009A1A3B"/>
    <w:rsid w:val="009A2CC8"/>
    <w:rsid w:val="009A35AA"/>
    <w:rsid w:val="009A36BE"/>
    <w:rsid w:val="009A3FFA"/>
    <w:rsid w:val="009A63A3"/>
    <w:rsid w:val="009A646F"/>
    <w:rsid w:val="009A66BD"/>
    <w:rsid w:val="009A79D7"/>
    <w:rsid w:val="009A7EEB"/>
    <w:rsid w:val="009B23EC"/>
    <w:rsid w:val="009B7E84"/>
    <w:rsid w:val="009C00B8"/>
    <w:rsid w:val="009C23F3"/>
    <w:rsid w:val="009C6925"/>
    <w:rsid w:val="009D569D"/>
    <w:rsid w:val="009D6857"/>
    <w:rsid w:val="009E0EAC"/>
    <w:rsid w:val="009E13ED"/>
    <w:rsid w:val="009E404A"/>
    <w:rsid w:val="009E4BEC"/>
    <w:rsid w:val="009F012E"/>
    <w:rsid w:val="009F09DD"/>
    <w:rsid w:val="009F5181"/>
    <w:rsid w:val="009F670E"/>
    <w:rsid w:val="00A011B3"/>
    <w:rsid w:val="00A01D5D"/>
    <w:rsid w:val="00A02C2F"/>
    <w:rsid w:val="00A04834"/>
    <w:rsid w:val="00A058BD"/>
    <w:rsid w:val="00A05B0F"/>
    <w:rsid w:val="00A07333"/>
    <w:rsid w:val="00A0759B"/>
    <w:rsid w:val="00A109F5"/>
    <w:rsid w:val="00A12A77"/>
    <w:rsid w:val="00A13598"/>
    <w:rsid w:val="00A14D41"/>
    <w:rsid w:val="00A16844"/>
    <w:rsid w:val="00A1763D"/>
    <w:rsid w:val="00A176F8"/>
    <w:rsid w:val="00A2119D"/>
    <w:rsid w:val="00A26443"/>
    <w:rsid w:val="00A30682"/>
    <w:rsid w:val="00A30E67"/>
    <w:rsid w:val="00A338C2"/>
    <w:rsid w:val="00A35CD8"/>
    <w:rsid w:val="00A35D4B"/>
    <w:rsid w:val="00A415A3"/>
    <w:rsid w:val="00A427F3"/>
    <w:rsid w:val="00A47679"/>
    <w:rsid w:val="00A50868"/>
    <w:rsid w:val="00A61F66"/>
    <w:rsid w:val="00A62702"/>
    <w:rsid w:val="00A62810"/>
    <w:rsid w:val="00A64892"/>
    <w:rsid w:val="00A6741E"/>
    <w:rsid w:val="00A6770B"/>
    <w:rsid w:val="00A707CE"/>
    <w:rsid w:val="00A71A5E"/>
    <w:rsid w:val="00A72105"/>
    <w:rsid w:val="00A72E88"/>
    <w:rsid w:val="00A76AEE"/>
    <w:rsid w:val="00A77D6C"/>
    <w:rsid w:val="00A81E0F"/>
    <w:rsid w:val="00A845B9"/>
    <w:rsid w:val="00A87F4C"/>
    <w:rsid w:val="00A9033F"/>
    <w:rsid w:val="00A90A33"/>
    <w:rsid w:val="00A92F8C"/>
    <w:rsid w:val="00A96917"/>
    <w:rsid w:val="00AA05E9"/>
    <w:rsid w:val="00AA1ADB"/>
    <w:rsid w:val="00AA3333"/>
    <w:rsid w:val="00AA7AB4"/>
    <w:rsid w:val="00AB2970"/>
    <w:rsid w:val="00AB48C2"/>
    <w:rsid w:val="00AB5F16"/>
    <w:rsid w:val="00AB75C3"/>
    <w:rsid w:val="00AC16CE"/>
    <w:rsid w:val="00AC4155"/>
    <w:rsid w:val="00AC719A"/>
    <w:rsid w:val="00AC7FE2"/>
    <w:rsid w:val="00AD3922"/>
    <w:rsid w:val="00AD485D"/>
    <w:rsid w:val="00AD6579"/>
    <w:rsid w:val="00AD6BA8"/>
    <w:rsid w:val="00AE0787"/>
    <w:rsid w:val="00AE0E2D"/>
    <w:rsid w:val="00AE3508"/>
    <w:rsid w:val="00AE5F66"/>
    <w:rsid w:val="00AF1939"/>
    <w:rsid w:val="00AF1E30"/>
    <w:rsid w:val="00AF295A"/>
    <w:rsid w:val="00AF2CB0"/>
    <w:rsid w:val="00AF45C9"/>
    <w:rsid w:val="00AF6E94"/>
    <w:rsid w:val="00B02723"/>
    <w:rsid w:val="00B03788"/>
    <w:rsid w:val="00B05244"/>
    <w:rsid w:val="00B06330"/>
    <w:rsid w:val="00B10320"/>
    <w:rsid w:val="00B10B25"/>
    <w:rsid w:val="00B10E72"/>
    <w:rsid w:val="00B11542"/>
    <w:rsid w:val="00B12036"/>
    <w:rsid w:val="00B13A7C"/>
    <w:rsid w:val="00B13E54"/>
    <w:rsid w:val="00B16C9F"/>
    <w:rsid w:val="00B202CD"/>
    <w:rsid w:val="00B21CFB"/>
    <w:rsid w:val="00B26870"/>
    <w:rsid w:val="00B26F30"/>
    <w:rsid w:val="00B303A1"/>
    <w:rsid w:val="00B3065C"/>
    <w:rsid w:val="00B31F7D"/>
    <w:rsid w:val="00B3422A"/>
    <w:rsid w:val="00B41C05"/>
    <w:rsid w:val="00B42287"/>
    <w:rsid w:val="00B52256"/>
    <w:rsid w:val="00B52396"/>
    <w:rsid w:val="00B54BFB"/>
    <w:rsid w:val="00B65285"/>
    <w:rsid w:val="00B6649C"/>
    <w:rsid w:val="00B73566"/>
    <w:rsid w:val="00B7391C"/>
    <w:rsid w:val="00B76593"/>
    <w:rsid w:val="00B7739B"/>
    <w:rsid w:val="00B839FF"/>
    <w:rsid w:val="00B85969"/>
    <w:rsid w:val="00B86051"/>
    <w:rsid w:val="00B87B44"/>
    <w:rsid w:val="00B915C7"/>
    <w:rsid w:val="00B93BCF"/>
    <w:rsid w:val="00B9416F"/>
    <w:rsid w:val="00BA179A"/>
    <w:rsid w:val="00BA3806"/>
    <w:rsid w:val="00BA5801"/>
    <w:rsid w:val="00BA78C9"/>
    <w:rsid w:val="00BB14A0"/>
    <w:rsid w:val="00BB1A75"/>
    <w:rsid w:val="00BB55D9"/>
    <w:rsid w:val="00BC1B48"/>
    <w:rsid w:val="00BC50F6"/>
    <w:rsid w:val="00BC7C94"/>
    <w:rsid w:val="00BC7CA5"/>
    <w:rsid w:val="00BD1058"/>
    <w:rsid w:val="00BD12EC"/>
    <w:rsid w:val="00BD162E"/>
    <w:rsid w:val="00BD19D5"/>
    <w:rsid w:val="00BD1F97"/>
    <w:rsid w:val="00BE40CE"/>
    <w:rsid w:val="00BE5CC0"/>
    <w:rsid w:val="00BF239E"/>
    <w:rsid w:val="00BF578C"/>
    <w:rsid w:val="00BF5B20"/>
    <w:rsid w:val="00BF7C2A"/>
    <w:rsid w:val="00C0012B"/>
    <w:rsid w:val="00C05893"/>
    <w:rsid w:val="00C05C9A"/>
    <w:rsid w:val="00C1229C"/>
    <w:rsid w:val="00C12509"/>
    <w:rsid w:val="00C16D9A"/>
    <w:rsid w:val="00C20019"/>
    <w:rsid w:val="00C21B32"/>
    <w:rsid w:val="00C22FC2"/>
    <w:rsid w:val="00C22FFD"/>
    <w:rsid w:val="00C24695"/>
    <w:rsid w:val="00C24D6C"/>
    <w:rsid w:val="00C31319"/>
    <w:rsid w:val="00C31F2C"/>
    <w:rsid w:val="00C3569A"/>
    <w:rsid w:val="00C35E28"/>
    <w:rsid w:val="00C35FE0"/>
    <w:rsid w:val="00C36C76"/>
    <w:rsid w:val="00C44246"/>
    <w:rsid w:val="00C50FE5"/>
    <w:rsid w:val="00C542D9"/>
    <w:rsid w:val="00C55860"/>
    <w:rsid w:val="00C6568A"/>
    <w:rsid w:val="00C67315"/>
    <w:rsid w:val="00C7546D"/>
    <w:rsid w:val="00C800C4"/>
    <w:rsid w:val="00C83C58"/>
    <w:rsid w:val="00C86F3A"/>
    <w:rsid w:val="00C91070"/>
    <w:rsid w:val="00C970B0"/>
    <w:rsid w:val="00CA3EF6"/>
    <w:rsid w:val="00CB0C9E"/>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CE7A12"/>
    <w:rsid w:val="00D01A61"/>
    <w:rsid w:val="00D01B78"/>
    <w:rsid w:val="00D03638"/>
    <w:rsid w:val="00D03D1B"/>
    <w:rsid w:val="00D047BB"/>
    <w:rsid w:val="00D048C5"/>
    <w:rsid w:val="00D1156A"/>
    <w:rsid w:val="00D11D85"/>
    <w:rsid w:val="00D143CA"/>
    <w:rsid w:val="00D14C32"/>
    <w:rsid w:val="00D161F9"/>
    <w:rsid w:val="00D20887"/>
    <w:rsid w:val="00D22668"/>
    <w:rsid w:val="00D270C1"/>
    <w:rsid w:val="00D30C57"/>
    <w:rsid w:val="00D320A6"/>
    <w:rsid w:val="00D3234F"/>
    <w:rsid w:val="00D33DC2"/>
    <w:rsid w:val="00D41E2D"/>
    <w:rsid w:val="00D42415"/>
    <w:rsid w:val="00D424A0"/>
    <w:rsid w:val="00D43767"/>
    <w:rsid w:val="00D4389D"/>
    <w:rsid w:val="00D44300"/>
    <w:rsid w:val="00D44B97"/>
    <w:rsid w:val="00D47BE1"/>
    <w:rsid w:val="00D5293E"/>
    <w:rsid w:val="00D529B3"/>
    <w:rsid w:val="00D5379B"/>
    <w:rsid w:val="00D55DAE"/>
    <w:rsid w:val="00D5699E"/>
    <w:rsid w:val="00D6301A"/>
    <w:rsid w:val="00D64273"/>
    <w:rsid w:val="00D660A3"/>
    <w:rsid w:val="00D75B20"/>
    <w:rsid w:val="00D8021E"/>
    <w:rsid w:val="00D82B2C"/>
    <w:rsid w:val="00D85EE0"/>
    <w:rsid w:val="00D86721"/>
    <w:rsid w:val="00D908D5"/>
    <w:rsid w:val="00D91403"/>
    <w:rsid w:val="00D927A8"/>
    <w:rsid w:val="00D929FB"/>
    <w:rsid w:val="00D9414E"/>
    <w:rsid w:val="00D9599B"/>
    <w:rsid w:val="00DA07B6"/>
    <w:rsid w:val="00DA1E93"/>
    <w:rsid w:val="00DA2740"/>
    <w:rsid w:val="00DA2A6D"/>
    <w:rsid w:val="00DA3B2A"/>
    <w:rsid w:val="00DB6462"/>
    <w:rsid w:val="00DB685A"/>
    <w:rsid w:val="00DB6ED1"/>
    <w:rsid w:val="00DB7A9D"/>
    <w:rsid w:val="00DC1FB0"/>
    <w:rsid w:val="00DC33A0"/>
    <w:rsid w:val="00DC34E5"/>
    <w:rsid w:val="00DC5373"/>
    <w:rsid w:val="00DC6631"/>
    <w:rsid w:val="00DC66F4"/>
    <w:rsid w:val="00DD0A01"/>
    <w:rsid w:val="00DD2EDD"/>
    <w:rsid w:val="00DD3543"/>
    <w:rsid w:val="00DD4AA4"/>
    <w:rsid w:val="00DD6B60"/>
    <w:rsid w:val="00DD7FB7"/>
    <w:rsid w:val="00DE1FB3"/>
    <w:rsid w:val="00DE3284"/>
    <w:rsid w:val="00DE342F"/>
    <w:rsid w:val="00DE3458"/>
    <w:rsid w:val="00DE4E58"/>
    <w:rsid w:val="00DE5030"/>
    <w:rsid w:val="00DF1DD4"/>
    <w:rsid w:val="00DF359F"/>
    <w:rsid w:val="00DF3B49"/>
    <w:rsid w:val="00DF4565"/>
    <w:rsid w:val="00DF6A29"/>
    <w:rsid w:val="00DF7B83"/>
    <w:rsid w:val="00E02DDC"/>
    <w:rsid w:val="00E02FEB"/>
    <w:rsid w:val="00E1060A"/>
    <w:rsid w:val="00E12DC2"/>
    <w:rsid w:val="00E1784C"/>
    <w:rsid w:val="00E20B1F"/>
    <w:rsid w:val="00E27806"/>
    <w:rsid w:val="00E3091C"/>
    <w:rsid w:val="00E35375"/>
    <w:rsid w:val="00E3602E"/>
    <w:rsid w:val="00E435EB"/>
    <w:rsid w:val="00E4448F"/>
    <w:rsid w:val="00E448AD"/>
    <w:rsid w:val="00E44D95"/>
    <w:rsid w:val="00E50A94"/>
    <w:rsid w:val="00E54BD1"/>
    <w:rsid w:val="00E57F64"/>
    <w:rsid w:val="00E6035B"/>
    <w:rsid w:val="00E62808"/>
    <w:rsid w:val="00E632CB"/>
    <w:rsid w:val="00E64BEE"/>
    <w:rsid w:val="00E6762D"/>
    <w:rsid w:val="00E70007"/>
    <w:rsid w:val="00E71886"/>
    <w:rsid w:val="00E73BFB"/>
    <w:rsid w:val="00E74254"/>
    <w:rsid w:val="00E7477F"/>
    <w:rsid w:val="00E76C8B"/>
    <w:rsid w:val="00E77EB5"/>
    <w:rsid w:val="00E83849"/>
    <w:rsid w:val="00E8390E"/>
    <w:rsid w:val="00E861E2"/>
    <w:rsid w:val="00E86B30"/>
    <w:rsid w:val="00E90106"/>
    <w:rsid w:val="00E90742"/>
    <w:rsid w:val="00E90975"/>
    <w:rsid w:val="00E90BBF"/>
    <w:rsid w:val="00E94F5C"/>
    <w:rsid w:val="00E95466"/>
    <w:rsid w:val="00E9573E"/>
    <w:rsid w:val="00E97EF1"/>
    <w:rsid w:val="00EA1926"/>
    <w:rsid w:val="00EA1DD9"/>
    <w:rsid w:val="00EA3398"/>
    <w:rsid w:val="00EA52A4"/>
    <w:rsid w:val="00EA634C"/>
    <w:rsid w:val="00EA6888"/>
    <w:rsid w:val="00EA7EC1"/>
    <w:rsid w:val="00EB1ED2"/>
    <w:rsid w:val="00EB6FB4"/>
    <w:rsid w:val="00EC245F"/>
    <w:rsid w:val="00EC2985"/>
    <w:rsid w:val="00EC37E9"/>
    <w:rsid w:val="00EC39A7"/>
    <w:rsid w:val="00EC6EF4"/>
    <w:rsid w:val="00EC7D68"/>
    <w:rsid w:val="00ED37DD"/>
    <w:rsid w:val="00ED39A6"/>
    <w:rsid w:val="00ED56FA"/>
    <w:rsid w:val="00ED5DD8"/>
    <w:rsid w:val="00ED5FF1"/>
    <w:rsid w:val="00EE0956"/>
    <w:rsid w:val="00EE29BB"/>
    <w:rsid w:val="00EE5AE2"/>
    <w:rsid w:val="00EE6C21"/>
    <w:rsid w:val="00EF0C11"/>
    <w:rsid w:val="00EF0CF4"/>
    <w:rsid w:val="00EF1EA1"/>
    <w:rsid w:val="00F009BE"/>
    <w:rsid w:val="00F0683A"/>
    <w:rsid w:val="00F12E10"/>
    <w:rsid w:val="00F1612E"/>
    <w:rsid w:val="00F16B57"/>
    <w:rsid w:val="00F1741A"/>
    <w:rsid w:val="00F20F22"/>
    <w:rsid w:val="00F22857"/>
    <w:rsid w:val="00F23C05"/>
    <w:rsid w:val="00F24612"/>
    <w:rsid w:val="00F25F21"/>
    <w:rsid w:val="00F26343"/>
    <w:rsid w:val="00F26B8C"/>
    <w:rsid w:val="00F316F7"/>
    <w:rsid w:val="00F3766D"/>
    <w:rsid w:val="00F4480E"/>
    <w:rsid w:val="00F44A08"/>
    <w:rsid w:val="00F45545"/>
    <w:rsid w:val="00F46668"/>
    <w:rsid w:val="00F5086D"/>
    <w:rsid w:val="00F54C6E"/>
    <w:rsid w:val="00F55669"/>
    <w:rsid w:val="00F56AEB"/>
    <w:rsid w:val="00F603C4"/>
    <w:rsid w:val="00F60C02"/>
    <w:rsid w:val="00F62C46"/>
    <w:rsid w:val="00F657CC"/>
    <w:rsid w:val="00F66E8A"/>
    <w:rsid w:val="00F678B3"/>
    <w:rsid w:val="00F71869"/>
    <w:rsid w:val="00F73E1A"/>
    <w:rsid w:val="00F76B6E"/>
    <w:rsid w:val="00F76F86"/>
    <w:rsid w:val="00F77498"/>
    <w:rsid w:val="00F83C10"/>
    <w:rsid w:val="00F8401F"/>
    <w:rsid w:val="00F86154"/>
    <w:rsid w:val="00F901DC"/>
    <w:rsid w:val="00F920BB"/>
    <w:rsid w:val="00F9666C"/>
    <w:rsid w:val="00F96808"/>
    <w:rsid w:val="00F971FA"/>
    <w:rsid w:val="00F97480"/>
    <w:rsid w:val="00FA30C7"/>
    <w:rsid w:val="00FA5083"/>
    <w:rsid w:val="00FA5218"/>
    <w:rsid w:val="00FB0D80"/>
    <w:rsid w:val="00FB62AA"/>
    <w:rsid w:val="00FB689B"/>
    <w:rsid w:val="00FC13E3"/>
    <w:rsid w:val="00FC1A3A"/>
    <w:rsid w:val="00FC2CF0"/>
    <w:rsid w:val="00FC3B66"/>
    <w:rsid w:val="00FC3EAB"/>
    <w:rsid w:val="00FC545B"/>
    <w:rsid w:val="00FC5C62"/>
    <w:rsid w:val="00FC7849"/>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CB37"/>
  <w15:docId w15:val="{25DB200C-E3FD-4B16-93ED-E19D12F7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69"/>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uiPriority w:val="99"/>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aliases w:val="H&amp;P List Paragraph,2,Strip,Virsraksti,Saraksta rindkopa,Syle 1,PPS_Bullet,Normal bullet 2,Bullet list,Saistīto dokumentu saraksts,Numurets"/>
    <w:basedOn w:val="Normal"/>
    <w:link w:val="ListParagraphChar"/>
    <w:uiPriority w:val="34"/>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aliases w:val="H&amp;P List Paragraph Char,2 Char,Strip Char,Virsraksti Char,Saraksta rindkopa Char,Syle 1 Char,PPS_Bullet Char,Normal bullet 2 Char,Bullet list Char,Saistīto dokumentu saraksts Char,Numurets Char"/>
    <w:link w:val="ListParagraph"/>
    <w:uiPriority w:val="34"/>
    <w:qFormat/>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10"/>
      </w:numPr>
    </w:pPr>
  </w:style>
  <w:style w:type="numbering" w:customStyle="1" w:styleId="List10">
    <w:name w:val="List 10"/>
    <w:basedOn w:val="NoList"/>
    <w:rsid w:val="008335A1"/>
    <w:pPr>
      <w:numPr>
        <w:numId w:val="11"/>
      </w:numPr>
    </w:pPr>
  </w:style>
  <w:style w:type="paragraph" w:customStyle="1" w:styleId="Heading10">
    <w:name w:val="Heading1"/>
    <w:basedOn w:val="Heading1"/>
    <w:next w:val="Normal"/>
    <w:qFormat/>
    <w:rsid w:val="00B05244"/>
    <w:pPr>
      <w:keepLines w:val="0"/>
      <w:numPr>
        <w:numId w:val="12"/>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BodyText21">
    <w:name w:val="Body Text 21"/>
    <w:basedOn w:val="Normal"/>
    <w:rsid w:val="00B31F7D"/>
    <w:pPr>
      <w:suppressAutoHyphens w:val="0"/>
      <w:jc w:val="both"/>
    </w:pPr>
    <w:rPr>
      <w:lang w:val="ru-RU" w:eastAsia="en-US"/>
    </w:rPr>
  </w:style>
  <w:style w:type="character" w:styleId="UnresolvedMention">
    <w:name w:val="Unresolved Mention"/>
    <w:basedOn w:val="DefaultParagraphFont"/>
    <w:uiPriority w:val="99"/>
    <w:semiHidden/>
    <w:unhideWhenUsed/>
    <w:rsid w:val="000F1CBA"/>
    <w:rPr>
      <w:color w:val="605E5C"/>
      <w:shd w:val="clear" w:color="auto" w:fill="E1DFDD"/>
    </w:rPr>
  </w:style>
  <w:style w:type="character" w:customStyle="1" w:styleId="1">
    <w:name w:val="Гиперссылка1"/>
    <w:rsid w:val="000F1CBA"/>
    <w:rPr>
      <w:color w:val="0000FF"/>
      <w:u w:val="single"/>
    </w:rPr>
  </w:style>
  <w:style w:type="paragraph" w:customStyle="1" w:styleId="virsraksts11">
    <w:name w:val="virsraksts 1.1."/>
    <w:basedOn w:val="Heading2"/>
    <w:rsid w:val="00101709"/>
    <w:pPr>
      <w:widowControl w:val="0"/>
      <w:numPr>
        <w:ilvl w:val="1"/>
        <w:numId w:val="34"/>
      </w:numPr>
      <w:suppressAutoHyphens w:val="0"/>
      <w:spacing w:before="120"/>
      <w:jc w:val="left"/>
    </w:pPr>
    <w:rPr>
      <w:i w:val="0"/>
      <w:sz w:val="22"/>
      <w:szCs w:val="22"/>
      <w:lang w:eastAsia="lv-LV"/>
    </w:rPr>
  </w:style>
  <w:style w:type="paragraph" w:customStyle="1" w:styleId="tv2132">
    <w:name w:val="tv2132"/>
    <w:basedOn w:val="Normal"/>
    <w:rsid w:val="00101709"/>
    <w:pPr>
      <w:suppressAutoHyphens w:val="0"/>
      <w:spacing w:line="360" w:lineRule="auto"/>
      <w:ind w:firstLine="300"/>
    </w:pPr>
    <w:rPr>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311201">
      <w:bodyDiv w:val="1"/>
      <w:marLeft w:val="0"/>
      <w:marRight w:val="0"/>
      <w:marTop w:val="0"/>
      <w:marBottom w:val="0"/>
      <w:divBdr>
        <w:top w:val="none" w:sz="0" w:space="0" w:color="auto"/>
        <w:left w:val="none" w:sz="0" w:space="0" w:color="auto"/>
        <w:bottom w:val="none" w:sz="0" w:space="0" w:color="auto"/>
        <w:right w:val="none" w:sz="0" w:space="0" w:color="auto"/>
      </w:divBdr>
    </w:div>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 w:id="19861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augavpils.lv" TargetMode="External"/><Relationship Id="rId18" Type="http://schemas.openxmlformats.org/officeDocument/2006/relationships/hyperlink" Target="http://www.daugavpils.l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augavpils.lv" TargetMode="External"/><Relationship Id="rId7" Type="http://schemas.openxmlformats.org/officeDocument/2006/relationships/endnotes" Target="endnotes.xml"/><Relationship Id="rId12" Type="http://schemas.openxmlformats.org/officeDocument/2006/relationships/hyperlink" Target="http://www.satiksme.daugavpils.lv" TargetMode="External"/><Relationship Id="rId17" Type="http://schemas.openxmlformats.org/officeDocument/2006/relationships/hyperlink" Target="http://www.satiksme.daugavpils.l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fo@dsatiksme.lv" TargetMode="External"/><Relationship Id="rId20" Type="http://schemas.openxmlformats.org/officeDocument/2006/relationships/hyperlink" Target="http://www.satiksme.daugavpils.lv"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vs.iub.gov.lv" TargetMode="External"/><Relationship Id="rId23" Type="http://schemas.openxmlformats.org/officeDocument/2006/relationships/hyperlink" Target="http://www.daugavpils.lv" TargetMode="External"/><Relationship Id="rId28" Type="http://schemas.openxmlformats.org/officeDocument/2006/relationships/header" Target="header3.xml"/><Relationship Id="rId10" Type="http://schemas.openxmlformats.org/officeDocument/2006/relationships/hyperlink" Target="mailto:info@dsatiksme.lv" TargetMode="External"/><Relationship Id="rId19" Type="http://schemas.openxmlformats.org/officeDocument/2006/relationships/hyperlink" Target="https://pvs.iub.gov.l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rija@brokerhouse.lv" TargetMode="External"/><Relationship Id="rId14" Type="http://schemas.openxmlformats.org/officeDocument/2006/relationships/hyperlink" Target="http://www.iub.gov.lv" TargetMode="External"/><Relationship Id="rId22" Type="http://schemas.openxmlformats.org/officeDocument/2006/relationships/hyperlink" Target="http://www.satiksme.daugavpils.lv"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761C-A3CA-400C-A8F6-254769B7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22317</Words>
  <Characters>12722</Characters>
  <Application>Microsoft Office Word</Application>
  <DocSecurity>0</DocSecurity>
  <Lines>106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34970</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Nadežda Kondrašova</cp:lastModifiedBy>
  <cp:revision>11</cp:revision>
  <cp:lastPrinted>2020-08-25T11:46:00Z</cp:lastPrinted>
  <dcterms:created xsi:type="dcterms:W3CDTF">2020-08-25T12:59:00Z</dcterms:created>
  <dcterms:modified xsi:type="dcterms:W3CDTF">2020-08-31T07:59:00Z</dcterms:modified>
</cp:coreProperties>
</file>