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85326" w14:textId="0AD842DD" w:rsidR="00846C8D" w:rsidRDefault="00846C8D" w:rsidP="00846C8D">
      <w:pPr>
        <w:jc w:val="center"/>
        <w:rPr>
          <w:lang w:val="lv-LV"/>
        </w:rPr>
      </w:pPr>
      <w:bookmarkStart w:id="0" w:name="_GoBack"/>
      <w:bookmarkEnd w:id="0"/>
    </w:p>
    <w:p w14:paraId="097AC6F4" w14:textId="77777777" w:rsidR="00846C8D" w:rsidRDefault="00846C8D" w:rsidP="00846C8D">
      <w:pPr>
        <w:jc w:val="center"/>
        <w:rPr>
          <w:lang w:val="lv-LV"/>
        </w:rPr>
      </w:pPr>
    </w:p>
    <w:p w14:paraId="462F3291" w14:textId="77777777" w:rsidR="00846C8D" w:rsidRDefault="00846C8D" w:rsidP="00846C8D">
      <w:pPr>
        <w:jc w:val="center"/>
        <w:rPr>
          <w:lang w:val="lv-LV"/>
        </w:rPr>
      </w:pPr>
    </w:p>
    <w:p w14:paraId="1BB3B9CC" w14:textId="77777777" w:rsidR="00846C8D" w:rsidRDefault="00846C8D" w:rsidP="00846C8D">
      <w:pPr>
        <w:jc w:val="center"/>
        <w:rPr>
          <w:lang w:val="lv-LV"/>
        </w:rPr>
      </w:pPr>
    </w:p>
    <w:p w14:paraId="58EB87C5" w14:textId="77777777" w:rsidR="00846C8D" w:rsidRDefault="00846C8D" w:rsidP="00846C8D">
      <w:pPr>
        <w:jc w:val="center"/>
        <w:rPr>
          <w:lang w:val="lv-LV"/>
        </w:rPr>
      </w:pPr>
    </w:p>
    <w:p w14:paraId="5EC48767" w14:textId="77777777" w:rsidR="00846C8D" w:rsidRDefault="00846C8D" w:rsidP="00846C8D">
      <w:pPr>
        <w:jc w:val="center"/>
        <w:rPr>
          <w:lang w:val="lv-LV"/>
        </w:rPr>
      </w:pPr>
    </w:p>
    <w:p w14:paraId="348B5768" w14:textId="77777777" w:rsidR="00846C8D" w:rsidRDefault="00846C8D" w:rsidP="00846C8D">
      <w:pPr>
        <w:jc w:val="center"/>
        <w:rPr>
          <w:lang w:val="lv-LV"/>
        </w:rPr>
      </w:pPr>
    </w:p>
    <w:p w14:paraId="60A4F437" w14:textId="77777777" w:rsidR="00846C8D" w:rsidRDefault="00846C8D" w:rsidP="00846C8D">
      <w:pPr>
        <w:jc w:val="center"/>
        <w:rPr>
          <w:lang w:val="lv-LV"/>
        </w:rPr>
      </w:pPr>
    </w:p>
    <w:p w14:paraId="3339CE1A" w14:textId="77777777" w:rsidR="00846C8D" w:rsidRDefault="00846C8D" w:rsidP="00846C8D">
      <w:pPr>
        <w:jc w:val="center"/>
        <w:rPr>
          <w:lang w:val="lv-LV"/>
        </w:rPr>
      </w:pPr>
    </w:p>
    <w:p w14:paraId="4BA49968" w14:textId="77777777" w:rsidR="00846C8D" w:rsidRDefault="00846C8D" w:rsidP="00846C8D">
      <w:pPr>
        <w:jc w:val="center"/>
        <w:rPr>
          <w:lang w:val="lv-LV"/>
        </w:rPr>
      </w:pPr>
    </w:p>
    <w:p w14:paraId="049DFC15" w14:textId="77777777" w:rsidR="00846C8D" w:rsidRDefault="00846C8D" w:rsidP="00846C8D">
      <w:pPr>
        <w:jc w:val="center"/>
        <w:rPr>
          <w:lang w:val="lv-LV"/>
        </w:rPr>
      </w:pPr>
    </w:p>
    <w:p w14:paraId="3BDC682D" w14:textId="77777777" w:rsidR="00846C8D" w:rsidRDefault="00846C8D" w:rsidP="00846C8D">
      <w:pPr>
        <w:jc w:val="center"/>
        <w:rPr>
          <w:lang w:val="lv-LV"/>
        </w:rPr>
      </w:pPr>
    </w:p>
    <w:p w14:paraId="1195692E" w14:textId="77777777" w:rsidR="00846C8D" w:rsidRPr="0041075C" w:rsidRDefault="00846C8D" w:rsidP="00846C8D">
      <w:pPr>
        <w:jc w:val="center"/>
        <w:rPr>
          <w:b/>
          <w:bCs/>
          <w:sz w:val="28"/>
          <w:lang w:val="lv-LV"/>
        </w:rPr>
      </w:pPr>
      <w:r>
        <w:rPr>
          <w:b/>
          <w:bCs/>
          <w:sz w:val="28"/>
          <w:lang w:val="lv-LV"/>
        </w:rPr>
        <w:t xml:space="preserve">IEPIRKUMA </w:t>
      </w:r>
      <w:r w:rsidRPr="0041075C">
        <w:rPr>
          <w:b/>
          <w:bCs/>
          <w:sz w:val="28"/>
          <w:lang w:val="lv-LV"/>
        </w:rPr>
        <w:t>LĪGUMS</w:t>
      </w:r>
    </w:p>
    <w:p w14:paraId="2BF0D397" w14:textId="77777777" w:rsidR="00846C8D" w:rsidRPr="0041075C" w:rsidRDefault="00846C8D" w:rsidP="00846C8D">
      <w:pPr>
        <w:jc w:val="center"/>
        <w:rPr>
          <w:b/>
          <w:bCs/>
          <w:sz w:val="28"/>
          <w:lang w:val="lv-LV"/>
        </w:rPr>
      </w:pPr>
    </w:p>
    <w:p w14:paraId="50F22571" w14:textId="77777777" w:rsidR="00846C8D" w:rsidRPr="0041075C" w:rsidRDefault="00846C8D" w:rsidP="00846C8D">
      <w:pPr>
        <w:jc w:val="center"/>
        <w:rPr>
          <w:b/>
          <w:bCs/>
          <w:sz w:val="28"/>
          <w:lang w:val="lv-LV"/>
        </w:rPr>
      </w:pPr>
    </w:p>
    <w:p w14:paraId="749334DE" w14:textId="77777777" w:rsidR="00846C8D" w:rsidRDefault="00846C8D" w:rsidP="00846C8D">
      <w:pPr>
        <w:jc w:val="center"/>
        <w:rPr>
          <w:b/>
          <w:bCs/>
          <w:sz w:val="28"/>
          <w:szCs w:val="28"/>
          <w:lang w:val="lv-LV"/>
        </w:rPr>
      </w:pPr>
      <w:r w:rsidRPr="00532E91">
        <w:rPr>
          <w:b/>
          <w:bCs/>
          <w:sz w:val="28"/>
          <w:szCs w:val="28"/>
          <w:lang w:val="lv-LV"/>
        </w:rPr>
        <w:t>“Būvuzraudzības veikšana ERAF līdzfinansētā projekta “Energoefektivitātes paaugstināšana Daugavpils pilsētas pašvaldības kapitālsabiedrības ēkās - Ūdensvada ielā 3, Daugavpilī” ietvaros (SAM 4.2.2.)”</w:t>
      </w:r>
    </w:p>
    <w:p w14:paraId="4E601A2A" w14:textId="77777777" w:rsidR="00846C8D" w:rsidRPr="00BB0AC4" w:rsidRDefault="00846C8D" w:rsidP="00846C8D">
      <w:pPr>
        <w:ind w:left="249" w:right="461"/>
        <w:jc w:val="center"/>
        <w:rPr>
          <w:sz w:val="28"/>
          <w:szCs w:val="28"/>
          <w:lang w:val="lv-LV"/>
        </w:rPr>
      </w:pPr>
    </w:p>
    <w:p w14:paraId="57D89E4A" w14:textId="77777777" w:rsidR="00846C8D" w:rsidRDefault="00846C8D" w:rsidP="00846C8D">
      <w:pPr>
        <w:jc w:val="center"/>
        <w:rPr>
          <w:b/>
          <w:bCs/>
          <w:sz w:val="20"/>
          <w:lang w:val="lv-LV"/>
        </w:rPr>
      </w:pPr>
    </w:p>
    <w:p w14:paraId="2C3D5F57" w14:textId="77777777" w:rsidR="00846C8D" w:rsidRDefault="00846C8D" w:rsidP="00846C8D">
      <w:pPr>
        <w:jc w:val="center"/>
        <w:rPr>
          <w:b/>
          <w:bCs/>
          <w:sz w:val="20"/>
          <w:lang w:val="lv-LV"/>
        </w:rPr>
      </w:pPr>
    </w:p>
    <w:p w14:paraId="497F5A02" w14:textId="77777777" w:rsidR="00846C8D" w:rsidRDefault="00846C8D" w:rsidP="00846C8D">
      <w:pPr>
        <w:jc w:val="center"/>
        <w:rPr>
          <w:b/>
          <w:bCs/>
          <w:sz w:val="20"/>
          <w:lang w:val="lv-LV"/>
        </w:rPr>
      </w:pPr>
    </w:p>
    <w:p w14:paraId="35ACCA8E" w14:textId="77777777" w:rsidR="00846C8D" w:rsidRDefault="00846C8D" w:rsidP="00846C8D">
      <w:pPr>
        <w:jc w:val="center"/>
        <w:rPr>
          <w:b/>
          <w:bCs/>
          <w:sz w:val="20"/>
          <w:lang w:val="lv-LV"/>
        </w:rPr>
      </w:pPr>
    </w:p>
    <w:p w14:paraId="40E37C88" w14:textId="77777777" w:rsidR="00846C8D" w:rsidRDefault="00846C8D" w:rsidP="00846C8D">
      <w:pPr>
        <w:jc w:val="center"/>
        <w:rPr>
          <w:b/>
          <w:bCs/>
          <w:sz w:val="20"/>
          <w:lang w:val="lv-LV"/>
        </w:rPr>
      </w:pPr>
    </w:p>
    <w:p w14:paraId="722D4A2A" w14:textId="77777777" w:rsidR="00846C8D" w:rsidRPr="0041075C" w:rsidRDefault="00846C8D" w:rsidP="00846C8D">
      <w:pPr>
        <w:jc w:val="center"/>
        <w:rPr>
          <w:b/>
          <w:bCs/>
          <w:sz w:val="20"/>
          <w:lang w:val="lv-LV"/>
        </w:rPr>
      </w:pPr>
    </w:p>
    <w:p w14:paraId="4E832884" w14:textId="77777777" w:rsidR="00846C8D" w:rsidRPr="002B7ED3" w:rsidRDefault="00846C8D" w:rsidP="00846C8D">
      <w:pPr>
        <w:pStyle w:val="Punkts"/>
        <w:numPr>
          <w:ilvl w:val="0"/>
          <w:numId w:val="0"/>
        </w:numPr>
        <w:ind w:left="851"/>
      </w:pPr>
    </w:p>
    <w:p w14:paraId="18B62227" w14:textId="77777777" w:rsidR="00846C8D" w:rsidRDefault="00846C8D" w:rsidP="00846C8D">
      <w:pPr>
        <w:rPr>
          <w:lang w:val="lv-LV"/>
        </w:rPr>
      </w:pPr>
    </w:p>
    <w:tbl>
      <w:tblPr>
        <w:tblStyle w:val="Reatabula"/>
        <w:tblW w:w="977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5"/>
      </w:tblGrid>
      <w:tr w:rsidR="00846C8D" w14:paraId="1EA0FA4F" w14:textId="77777777" w:rsidTr="00744004">
        <w:tc>
          <w:tcPr>
            <w:tcW w:w="5103" w:type="dxa"/>
          </w:tcPr>
          <w:p w14:paraId="1E48EF9D" w14:textId="77777777" w:rsidR="00846C8D" w:rsidRDefault="00846C8D" w:rsidP="00744004">
            <w:pPr>
              <w:spacing w:line="360" w:lineRule="auto"/>
              <w:rPr>
                <w:lang w:val="lv-LV"/>
              </w:rPr>
            </w:pPr>
            <w:r w:rsidRPr="00581CE6">
              <w:rPr>
                <w:b/>
                <w:bCs/>
                <w:lang w:val="lv-LV"/>
              </w:rPr>
              <w:t xml:space="preserve">PASŪTĪTĀJS: </w:t>
            </w:r>
          </w:p>
          <w:p w14:paraId="6F1D0B69" w14:textId="77777777" w:rsidR="00846C8D" w:rsidRPr="0041075C" w:rsidRDefault="00846C8D" w:rsidP="00744004">
            <w:pPr>
              <w:spacing w:line="360" w:lineRule="auto"/>
              <w:rPr>
                <w:lang w:val="lv-LV"/>
              </w:rPr>
            </w:pPr>
            <w:r w:rsidRPr="0041075C">
              <w:rPr>
                <w:lang w:val="lv-LV"/>
              </w:rPr>
              <w:t>SIA “DAUGAVPILS ŪDENS”</w:t>
            </w:r>
          </w:p>
          <w:p w14:paraId="484BAFE2" w14:textId="739E6D39" w:rsidR="00846C8D" w:rsidRDefault="00846C8D" w:rsidP="00744004">
            <w:pPr>
              <w:spacing w:line="360" w:lineRule="auto"/>
              <w:rPr>
                <w:lang w:val="lv-LV"/>
              </w:rPr>
            </w:pPr>
            <w:r>
              <w:rPr>
                <w:lang w:val="lv-LV"/>
              </w:rPr>
              <w:t>Līguma Nr. DŪ-2019/</w:t>
            </w:r>
            <w:r w:rsidR="000439F5">
              <w:rPr>
                <w:lang w:val="lv-LV"/>
              </w:rPr>
              <w:t>15</w:t>
            </w:r>
          </w:p>
        </w:tc>
        <w:tc>
          <w:tcPr>
            <w:tcW w:w="4675" w:type="dxa"/>
          </w:tcPr>
          <w:p w14:paraId="1AA74AF1" w14:textId="77777777" w:rsidR="00846C8D" w:rsidRDefault="00846C8D" w:rsidP="00744004">
            <w:pPr>
              <w:spacing w:line="360" w:lineRule="auto"/>
            </w:pPr>
            <w:r w:rsidRPr="00581CE6">
              <w:rPr>
                <w:b/>
                <w:bCs/>
              </w:rPr>
              <w:t xml:space="preserve">IZPILDĪTĀJS: </w:t>
            </w:r>
          </w:p>
          <w:p w14:paraId="1EF2D13A" w14:textId="77777777" w:rsidR="00846C8D" w:rsidRPr="002B7ED3" w:rsidRDefault="00846C8D" w:rsidP="00744004">
            <w:pPr>
              <w:spacing w:line="360" w:lineRule="auto"/>
            </w:pPr>
            <w:r>
              <w:t>SIA “FIRMA L4”</w:t>
            </w:r>
          </w:p>
          <w:p w14:paraId="64515118" w14:textId="77777777" w:rsidR="00846C8D" w:rsidRDefault="00846C8D" w:rsidP="00744004">
            <w:pPr>
              <w:spacing w:line="360" w:lineRule="auto"/>
              <w:rPr>
                <w:lang w:val="lv-LV"/>
              </w:rPr>
            </w:pPr>
            <w:r>
              <w:rPr>
                <w:lang w:val="lv-LV"/>
              </w:rPr>
              <w:t>Līguma Nr.</w:t>
            </w:r>
            <w:r w:rsidRPr="008E7726">
              <w:rPr>
                <w:lang w:val="lv-LV"/>
              </w:rPr>
              <w:t xml:space="preserve"> 2019-B/658-05</w:t>
            </w:r>
          </w:p>
        </w:tc>
      </w:tr>
    </w:tbl>
    <w:p w14:paraId="20AF7474" w14:textId="77777777" w:rsidR="00846C8D" w:rsidRDefault="00846C8D" w:rsidP="00846C8D">
      <w:pPr>
        <w:rPr>
          <w:lang w:val="lv-LV"/>
        </w:rPr>
      </w:pPr>
    </w:p>
    <w:p w14:paraId="0613521F" w14:textId="77777777" w:rsidR="00846C8D" w:rsidRPr="002B7ED3" w:rsidRDefault="00846C8D" w:rsidP="00846C8D"/>
    <w:p w14:paraId="2E4229C8" w14:textId="77777777" w:rsidR="00846C8D" w:rsidRPr="002B7ED3" w:rsidRDefault="00846C8D" w:rsidP="00846C8D"/>
    <w:p w14:paraId="3B49B22D" w14:textId="77777777" w:rsidR="00846C8D" w:rsidRPr="002B7ED3" w:rsidRDefault="00846C8D" w:rsidP="00846C8D"/>
    <w:p w14:paraId="15453DFE" w14:textId="77777777" w:rsidR="00846C8D" w:rsidRPr="002B7ED3" w:rsidRDefault="00846C8D" w:rsidP="00846C8D"/>
    <w:p w14:paraId="1C68045B" w14:textId="77777777" w:rsidR="00846C8D" w:rsidRDefault="00846C8D" w:rsidP="00846C8D"/>
    <w:p w14:paraId="5D7BCAAF" w14:textId="77777777" w:rsidR="00846C8D" w:rsidRPr="002B7ED3" w:rsidRDefault="00846C8D" w:rsidP="00846C8D"/>
    <w:p w14:paraId="711B7B2E" w14:textId="77777777" w:rsidR="00846C8D" w:rsidRPr="00F73C03" w:rsidRDefault="00846C8D" w:rsidP="00846C8D">
      <w:pPr>
        <w:rPr>
          <w:lang w:val="lv-LV"/>
        </w:rPr>
      </w:pPr>
      <w:r w:rsidRPr="00D33667">
        <w:rPr>
          <w:noProof/>
        </w:rPr>
        <w:drawing>
          <wp:inline distT="0" distB="0" distL="0" distR="0" wp14:anchorId="4156D8C2" wp14:editId="3BC65628">
            <wp:extent cx="5677231" cy="152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430" cy="1544444"/>
                    </a:xfrm>
                    <a:prstGeom prst="rect">
                      <a:avLst/>
                    </a:prstGeom>
                    <a:noFill/>
                    <a:ln>
                      <a:noFill/>
                    </a:ln>
                  </pic:spPr>
                </pic:pic>
              </a:graphicData>
            </a:graphic>
          </wp:inline>
        </w:drawing>
      </w:r>
    </w:p>
    <w:p w14:paraId="46518B39" w14:textId="77777777" w:rsidR="00846C8D" w:rsidRPr="00C91EF9" w:rsidRDefault="00846C8D" w:rsidP="00846C8D">
      <w:pPr>
        <w:spacing w:after="160" w:line="259" w:lineRule="auto"/>
        <w:rPr>
          <w:lang w:val="lv-LV"/>
        </w:rPr>
      </w:pPr>
      <w:r w:rsidRPr="00581CE6">
        <w:rPr>
          <w:lang w:val="lv-LV"/>
        </w:rPr>
        <w:br w:type="page"/>
      </w:r>
    </w:p>
    <w:p w14:paraId="386E4C34" w14:textId="7982C3F8" w:rsidR="00D47358" w:rsidRPr="00C91EF9" w:rsidRDefault="00D47358" w:rsidP="00D47358">
      <w:pPr>
        <w:shd w:val="clear" w:color="auto" w:fill="FFFFFF"/>
        <w:jc w:val="center"/>
        <w:rPr>
          <w:b/>
          <w:bCs/>
          <w:iCs/>
          <w:szCs w:val="22"/>
          <w:lang w:val="lv-LV"/>
        </w:rPr>
      </w:pPr>
      <w:r w:rsidRPr="00C91EF9">
        <w:rPr>
          <w:b/>
          <w:bCs/>
          <w:iCs/>
          <w:szCs w:val="22"/>
          <w:lang w:val="lv-LV"/>
        </w:rPr>
        <w:lastRenderedPageBreak/>
        <w:t>Līgum</w:t>
      </w:r>
      <w:r w:rsidR="00491C3E" w:rsidRPr="00C91EF9">
        <w:rPr>
          <w:b/>
          <w:bCs/>
          <w:iCs/>
          <w:szCs w:val="22"/>
          <w:lang w:val="lv-LV"/>
        </w:rPr>
        <w:t>s</w:t>
      </w:r>
    </w:p>
    <w:p w14:paraId="41643267" w14:textId="3DEC440D" w:rsidR="00D47358" w:rsidRDefault="00491C3E" w:rsidP="00D47358">
      <w:pPr>
        <w:shd w:val="clear" w:color="auto" w:fill="FFFFFF"/>
        <w:jc w:val="center"/>
        <w:rPr>
          <w:i/>
          <w:iCs/>
          <w:szCs w:val="22"/>
          <w:lang w:val="lv-LV"/>
        </w:rPr>
      </w:pPr>
      <w:r w:rsidRPr="00C91EF9">
        <w:rPr>
          <w:i/>
          <w:iCs/>
          <w:szCs w:val="22"/>
          <w:lang w:val="lv-LV"/>
        </w:rPr>
        <w:t>p</w:t>
      </w:r>
      <w:r w:rsidR="00417B51" w:rsidRPr="00C91EF9">
        <w:rPr>
          <w:i/>
          <w:iCs/>
          <w:szCs w:val="22"/>
          <w:lang w:val="lv-LV"/>
        </w:rPr>
        <w:t>ar būvuzraudzības veikšanu</w:t>
      </w:r>
    </w:p>
    <w:p w14:paraId="2BFB8B34" w14:textId="77777777" w:rsidR="00532E91" w:rsidRPr="00C91EF9" w:rsidRDefault="00532E91" w:rsidP="00D47358">
      <w:pPr>
        <w:shd w:val="clear" w:color="auto" w:fill="FFFFFF"/>
        <w:jc w:val="center"/>
        <w:rPr>
          <w:i/>
          <w:iCs/>
          <w:szCs w:val="22"/>
          <w:lang w:val="lv-LV"/>
        </w:rPr>
      </w:pPr>
    </w:p>
    <w:p w14:paraId="26AD130D" w14:textId="7D844CE6" w:rsidR="00532E91" w:rsidRPr="008E7726" w:rsidRDefault="00532E91" w:rsidP="00532E91">
      <w:pPr>
        <w:shd w:val="clear" w:color="auto" w:fill="FFFFFF"/>
        <w:rPr>
          <w:lang w:val="lv-LV"/>
        </w:rPr>
      </w:pPr>
      <w:r w:rsidRPr="00581CE6">
        <w:rPr>
          <w:lang w:val="lv-LV"/>
        </w:rPr>
        <w:t>Pasūtītāja līguma Nr.DŪ-2019/</w:t>
      </w:r>
      <w:r>
        <w:rPr>
          <w:lang w:val="lv-LV"/>
        </w:rPr>
        <w:t>15</w:t>
      </w:r>
      <w:r w:rsidRPr="00581CE6">
        <w:rPr>
          <w:lang w:val="lv-LV"/>
        </w:rPr>
        <w:t xml:space="preserve"> </w:t>
      </w:r>
      <w:r>
        <w:rPr>
          <w:lang w:val="lv-LV"/>
        </w:rPr>
        <w:t xml:space="preserve">                                           </w:t>
      </w:r>
      <w:r w:rsidR="008E7726">
        <w:rPr>
          <w:lang w:val="lv-LV"/>
        </w:rPr>
        <w:t xml:space="preserve">    </w:t>
      </w:r>
      <w:r>
        <w:rPr>
          <w:lang w:val="lv-LV"/>
        </w:rPr>
        <w:t xml:space="preserve"> </w:t>
      </w:r>
      <w:r w:rsidRPr="00581CE6">
        <w:rPr>
          <w:lang w:val="lv-LV"/>
        </w:rPr>
        <w:t>Izpildītāja līguma Nr.</w:t>
      </w:r>
      <w:r w:rsidR="008E7726" w:rsidRPr="008E7726">
        <w:rPr>
          <w:lang w:val="lv-LV"/>
        </w:rPr>
        <w:t>2019-B/658-05</w:t>
      </w:r>
    </w:p>
    <w:p w14:paraId="7A585BA9" w14:textId="77777777" w:rsidR="00491C3E" w:rsidRPr="00C91EF9" w:rsidRDefault="00491C3E" w:rsidP="00D47358">
      <w:pPr>
        <w:shd w:val="clear" w:color="auto" w:fill="FFFFFF"/>
        <w:rPr>
          <w:iCs/>
          <w:szCs w:val="22"/>
          <w:lang w:val="lv-LV"/>
        </w:rPr>
      </w:pPr>
    </w:p>
    <w:p w14:paraId="3BEE63F9" w14:textId="7E177576" w:rsidR="00D47358" w:rsidRPr="00C91EF9" w:rsidRDefault="00D47358" w:rsidP="00D47358">
      <w:pPr>
        <w:shd w:val="clear" w:color="auto" w:fill="FFFFFF"/>
        <w:rPr>
          <w:iCs/>
          <w:szCs w:val="22"/>
          <w:lang w:val="lv-LV"/>
        </w:rPr>
      </w:pPr>
      <w:r w:rsidRPr="00C91EF9">
        <w:rPr>
          <w:iCs/>
          <w:szCs w:val="22"/>
          <w:lang w:val="lv-LV"/>
        </w:rPr>
        <w:t xml:space="preserve">                                                                 </w:t>
      </w:r>
      <w:r w:rsidR="0019604B" w:rsidRPr="00C91EF9">
        <w:rPr>
          <w:iCs/>
          <w:szCs w:val="22"/>
          <w:lang w:val="lv-LV"/>
        </w:rPr>
        <w:t xml:space="preserve"> </w:t>
      </w:r>
      <w:r w:rsidR="00846C8D">
        <w:rPr>
          <w:iCs/>
          <w:szCs w:val="22"/>
          <w:lang w:val="lv-LV"/>
        </w:rPr>
        <w:t xml:space="preserve">               </w:t>
      </w:r>
      <w:r w:rsidR="0019604B" w:rsidRPr="00C91EF9">
        <w:rPr>
          <w:iCs/>
          <w:szCs w:val="22"/>
          <w:lang w:val="lv-LV"/>
        </w:rPr>
        <w:t xml:space="preserve"> </w:t>
      </w:r>
      <w:r w:rsidR="00C91EF9" w:rsidRPr="00C91EF9">
        <w:rPr>
          <w:iCs/>
          <w:szCs w:val="22"/>
          <w:lang w:val="lv-LV"/>
        </w:rPr>
        <w:t xml:space="preserve">                      </w:t>
      </w:r>
      <w:r w:rsidR="0019604B" w:rsidRPr="00C91EF9">
        <w:rPr>
          <w:iCs/>
          <w:szCs w:val="22"/>
          <w:lang w:val="lv-LV"/>
        </w:rPr>
        <w:t xml:space="preserve">  </w:t>
      </w:r>
      <w:r w:rsidRPr="00C91EF9">
        <w:rPr>
          <w:iCs/>
          <w:szCs w:val="22"/>
          <w:lang w:val="lv-LV"/>
        </w:rPr>
        <w:t xml:space="preserve"> </w:t>
      </w:r>
      <w:r w:rsidRPr="00C91EF9">
        <w:rPr>
          <w:iCs/>
          <w:szCs w:val="22"/>
          <w:lang w:val="lv-LV"/>
        </w:rPr>
        <w:tab/>
      </w:r>
      <w:r w:rsidRPr="00C91EF9">
        <w:rPr>
          <w:iCs/>
          <w:szCs w:val="22"/>
          <w:lang w:val="lv-LV"/>
        </w:rPr>
        <w:tab/>
      </w:r>
      <w:r w:rsidRPr="00C91EF9">
        <w:rPr>
          <w:iCs/>
          <w:szCs w:val="22"/>
          <w:lang w:val="lv-LV"/>
        </w:rPr>
        <w:tab/>
      </w:r>
      <w:r w:rsidRPr="00C91EF9">
        <w:rPr>
          <w:iCs/>
          <w:szCs w:val="22"/>
          <w:lang w:val="lv-LV"/>
        </w:rPr>
        <w:tab/>
      </w:r>
    </w:p>
    <w:p w14:paraId="437E1708" w14:textId="31793174" w:rsidR="00D47358" w:rsidRPr="00C91EF9" w:rsidRDefault="00D47358" w:rsidP="00D47358">
      <w:pPr>
        <w:autoSpaceDE w:val="0"/>
        <w:autoSpaceDN w:val="0"/>
        <w:adjustRightInd w:val="0"/>
        <w:jc w:val="both"/>
        <w:rPr>
          <w:lang w:val="lv-LV"/>
        </w:rPr>
      </w:pPr>
      <w:r w:rsidRPr="00C91EF9">
        <w:rPr>
          <w:b/>
          <w:lang w:val="lv-LV"/>
        </w:rPr>
        <w:t>Sabiedrība ar ierobežotu atbildību “Daugavpils ūdens”</w:t>
      </w:r>
      <w:r w:rsidRPr="00C91EF9">
        <w:rPr>
          <w:bCs/>
          <w:lang w:val="lv-LV"/>
        </w:rPr>
        <w:t>,</w:t>
      </w:r>
      <w:r w:rsidRPr="00C91EF9">
        <w:rPr>
          <w:b/>
          <w:lang w:val="lv-LV"/>
        </w:rPr>
        <w:t xml:space="preserve"> </w:t>
      </w:r>
      <w:r w:rsidRPr="00C91EF9">
        <w:rPr>
          <w:lang w:val="lv-LV"/>
        </w:rPr>
        <w:t xml:space="preserve">reģistrācijas Nr. </w:t>
      </w:r>
      <w:r w:rsidRPr="00C91EF9">
        <w:rPr>
          <w:szCs w:val="20"/>
          <w:lang w:val="lv-LV"/>
        </w:rPr>
        <w:t>41503002432</w:t>
      </w:r>
      <w:r w:rsidRPr="00C91EF9">
        <w:rPr>
          <w:lang w:val="lv-LV"/>
        </w:rPr>
        <w:t xml:space="preserve">, Ūdensvada iela 3, Daugavpils, tās </w:t>
      </w:r>
      <w:r w:rsidR="00C91EF9">
        <w:rPr>
          <w:lang w:val="lv-LV"/>
        </w:rPr>
        <w:t xml:space="preserve">valdes locekles Jeļenas Lapinskas </w:t>
      </w:r>
      <w:r w:rsidRPr="00C91EF9">
        <w:rPr>
          <w:lang w:val="lv-LV"/>
        </w:rPr>
        <w:t xml:space="preserve">personā, kas rīkojas uz </w:t>
      </w:r>
      <w:r w:rsidR="00C91EF9">
        <w:rPr>
          <w:lang w:val="lv-LV"/>
        </w:rPr>
        <w:t>sabiedrības statūtu</w:t>
      </w:r>
      <w:r w:rsidRPr="00C91EF9">
        <w:rPr>
          <w:lang w:val="lv-LV"/>
        </w:rPr>
        <w:t xml:space="preserve"> pamata, t</w:t>
      </w:r>
      <w:r w:rsidR="0019604B" w:rsidRPr="00C91EF9">
        <w:rPr>
          <w:lang w:val="lv-LV"/>
        </w:rPr>
        <w:t>urpmāk</w:t>
      </w:r>
      <w:r w:rsidRPr="00C91EF9">
        <w:rPr>
          <w:lang w:val="lv-LV"/>
        </w:rPr>
        <w:t xml:space="preserve"> </w:t>
      </w:r>
      <w:r w:rsidR="0019604B" w:rsidRPr="00C91EF9">
        <w:rPr>
          <w:lang w:val="lv-LV"/>
        </w:rPr>
        <w:t>-</w:t>
      </w:r>
      <w:r w:rsidRPr="00C91EF9">
        <w:rPr>
          <w:lang w:val="lv-LV"/>
        </w:rPr>
        <w:t xml:space="preserve"> Pasūtītājs, no vienas puses, </w:t>
      </w:r>
    </w:p>
    <w:p w14:paraId="574663FF" w14:textId="77777777" w:rsidR="00D47358" w:rsidRPr="00C91EF9" w:rsidRDefault="00D47358" w:rsidP="00D47358">
      <w:pPr>
        <w:autoSpaceDE w:val="0"/>
        <w:autoSpaceDN w:val="0"/>
        <w:adjustRightInd w:val="0"/>
        <w:jc w:val="both"/>
        <w:rPr>
          <w:lang w:val="lv-LV"/>
        </w:rPr>
      </w:pPr>
      <w:r w:rsidRPr="00C91EF9">
        <w:rPr>
          <w:lang w:val="lv-LV"/>
        </w:rPr>
        <w:t xml:space="preserve">un </w:t>
      </w:r>
    </w:p>
    <w:p w14:paraId="4A2A915E" w14:textId="5E17A7C7" w:rsidR="00A96351" w:rsidRDefault="00C91EF9" w:rsidP="00A96351">
      <w:pPr>
        <w:autoSpaceDE w:val="0"/>
        <w:autoSpaceDN w:val="0"/>
        <w:adjustRightInd w:val="0"/>
        <w:spacing w:after="240"/>
        <w:jc w:val="both"/>
        <w:rPr>
          <w:lang w:val="lv-LV"/>
        </w:rPr>
      </w:pPr>
      <w:r w:rsidRPr="00C91EF9">
        <w:rPr>
          <w:b/>
          <w:bCs/>
          <w:lang w:val="lv-LV"/>
        </w:rPr>
        <w:t>Sabiedrība ar ierobežotu atbildību “Firma L4”</w:t>
      </w:r>
      <w:r w:rsidR="00D47358" w:rsidRPr="00C91EF9">
        <w:rPr>
          <w:lang w:val="lv-LV"/>
        </w:rPr>
        <w:t>, reģistrācijas Nr.</w:t>
      </w:r>
      <w:r>
        <w:rPr>
          <w:lang w:val="lv-LV"/>
        </w:rPr>
        <w:t>40003236001, Jelgavas iela 90, Rīga</w:t>
      </w:r>
      <w:r w:rsidR="00D47358" w:rsidRPr="00C91EF9">
        <w:rPr>
          <w:lang w:val="lv-LV"/>
        </w:rPr>
        <w:t>, tās</w:t>
      </w:r>
      <w:r w:rsidR="00182498">
        <w:rPr>
          <w:lang w:val="lv-LV"/>
        </w:rPr>
        <w:t xml:space="preserve"> valdes locekļa Gvido </w:t>
      </w:r>
      <w:proofErr w:type="spellStart"/>
      <w:r w:rsidR="00182498">
        <w:rPr>
          <w:lang w:val="lv-LV"/>
        </w:rPr>
        <w:t>Nordena</w:t>
      </w:r>
      <w:proofErr w:type="spellEnd"/>
      <w:r w:rsidR="00D47358" w:rsidRPr="00C91EF9">
        <w:rPr>
          <w:lang w:val="lv-LV"/>
        </w:rPr>
        <w:t xml:space="preserve"> personā, kas rīkojas uz </w:t>
      </w:r>
      <w:r w:rsidR="00182498">
        <w:rPr>
          <w:lang w:val="lv-LV"/>
        </w:rPr>
        <w:t>sabiedrības statūtu</w:t>
      </w:r>
      <w:r w:rsidR="00D47358" w:rsidRPr="00C91EF9">
        <w:rPr>
          <w:lang w:val="lv-LV"/>
        </w:rPr>
        <w:t xml:space="preserve"> pamata, </w:t>
      </w:r>
      <w:r w:rsidR="0019604B" w:rsidRPr="00C91EF9">
        <w:rPr>
          <w:lang w:val="lv-LV"/>
        </w:rPr>
        <w:t xml:space="preserve">turpmāk - </w:t>
      </w:r>
      <w:r w:rsidR="003C2EB5" w:rsidRPr="00C91EF9">
        <w:rPr>
          <w:lang w:val="lv-LV"/>
        </w:rPr>
        <w:t>I</w:t>
      </w:r>
      <w:r w:rsidR="005307D8" w:rsidRPr="00C91EF9">
        <w:rPr>
          <w:lang w:val="lv-LV"/>
        </w:rPr>
        <w:t>zpildītājs</w:t>
      </w:r>
      <w:r w:rsidR="00D47358" w:rsidRPr="00C91EF9">
        <w:rPr>
          <w:lang w:val="lv-LV"/>
        </w:rPr>
        <w:t xml:space="preserve">, no otras puses, </w:t>
      </w:r>
    </w:p>
    <w:p w14:paraId="42772286" w14:textId="11A8A7BA" w:rsidR="00D47358" w:rsidRPr="00C91EF9" w:rsidRDefault="00D47358" w:rsidP="00D47358">
      <w:pPr>
        <w:autoSpaceDE w:val="0"/>
        <w:autoSpaceDN w:val="0"/>
        <w:adjustRightInd w:val="0"/>
        <w:jc w:val="both"/>
        <w:rPr>
          <w:b/>
          <w:bCs/>
          <w:lang w:val="lv-LV"/>
        </w:rPr>
      </w:pPr>
      <w:r w:rsidRPr="00C91EF9">
        <w:rPr>
          <w:lang w:val="lv-LV"/>
        </w:rPr>
        <w:t xml:space="preserve">abi kopā un katrs atsevišķi </w:t>
      </w:r>
      <w:r w:rsidR="0019604B" w:rsidRPr="00C91EF9">
        <w:rPr>
          <w:lang w:val="lv-LV"/>
        </w:rPr>
        <w:t xml:space="preserve">turpmāk </w:t>
      </w:r>
      <w:r w:rsidRPr="00C91EF9">
        <w:rPr>
          <w:lang w:val="lv-LV"/>
        </w:rPr>
        <w:t>tekstā saukti Līdzēji, pamatojoties uz Pasūtītāja rīkotās iepirkuma procedūras</w:t>
      </w:r>
      <w:r w:rsidR="00C91EF9">
        <w:rPr>
          <w:lang w:val="lv-LV"/>
        </w:rPr>
        <w:t xml:space="preserve"> </w:t>
      </w:r>
      <w:r w:rsidR="00C91EF9" w:rsidRPr="00C91EF9">
        <w:rPr>
          <w:lang w:val="lv-LV"/>
        </w:rPr>
        <w:t>“Būvuzraudzības veikšana ERAF līdzfinansētā projekta “Energoefektivitātes paaugstināšana Daugavpils pilsētas pašvaldības kapitālsabiedrības ēkās - Ūdensvada ielā 3, Daugavpilī” ietvaros</w:t>
      </w:r>
      <w:r w:rsidR="00C91EF9">
        <w:rPr>
          <w:lang w:val="lv-LV"/>
        </w:rPr>
        <w:t xml:space="preserve"> </w:t>
      </w:r>
      <w:r w:rsidR="00C91EF9" w:rsidRPr="00C91EF9">
        <w:rPr>
          <w:lang w:val="lv-LV"/>
        </w:rPr>
        <w:t>(SAM 4.2.2.)”</w:t>
      </w:r>
      <w:r w:rsidR="00C91EF9">
        <w:rPr>
          <w:lang w:val="lv-LV"/>
        </w:rPr>
        <w:t xml:space="preserve">, </w:t>
      </w:r>
      <w:r w:rsidR="00C91EF9" w:rsidRPr="00C91EF9">
        <w:rPr>
          <w:lang w:val="lv-LV"/>
        </w:rPr>
        <w:t>identifikācijas numurs DŪ-2019/15</w:t>
      </w:r>
      <w:r w:rsidR="00C91EF9">
        <w:rPr>
          <w:lang w:val="lv-LV"/>
        </w:rPr>
        <w:t xml:space="preserve">, </w:t>
      </w:r>
      <w:r w:rsidRPr="00C91EF9">
        <w:rPr>
          <w:lang w:val="lv-LV"/>
        </w:rPr>
        <w:t xml:space="preserve">rezultātiem un </w:t>
      </w:r>
      <w:r w:rsidR="00491C3E" w:rsidRPr="00C91EF9">
        <w:rPr>
          <w:lang w:val="lv-LV"/>
        </w:rPr>
        <w:t>Izpildītāja</w:t>
      </w:r>
      <w:r w:rsidRPr="00C91EF9">
        <w:rPr>
          <w:lang w:val="lv-LV"/>
        </w:rPr>
        <w:t xml:space="preserve"> iesniegto piedāvājumu, noslēdz šādu līgumu (turpmāk – Līgums):</w:t>
      </w:r>
    </w:p>
    <w:p w14:paraId="53758558" w14:textId="77777777" w:rsidR="00417B51" w:rsidRPr="00C91EF9" w:rsidRDefault="00417B51" w:rsidP="00D47358">
      <w:pPr>
        <w:autoSpaceDE w:val="0"/>
        <w:autoSpaceDN w:val="0"/>
        <w:adjustRightInd w:val="0"/>
        <w:jc w:val="both"/>
        <w:rPr>
          <w:lang w:val="lv-LV"/>
        </w:rPr>
      </w:pPr>
    </w:p>
    <w:p w14:paraId="6F74564E" w14:textId="3D173A66" w:rsidR="00D47358" w:rsidRPr="00C91EF9" w:rsidRDefault="00D47358" w:rsidP="00C00D18">
      <w:pPr>
        <w:pStyle w:val="Pamattekstaatkpe2"/>
        <w:numPr>
          <w:ilvl w:val="0"/>
          <w:numId w:val="18"/>
        </w:numPr>
        <w:jc w:val="center"/>
        <w:rPr>
          <w:bCs/>
          <w:color w:val="000000"/>
          <w:sz w:val="24"/>
        </w:rPr>
      </w:pPr>
      <w:r w:rsidRPr="00C91EF9">
        <w:rPr>
          <w:bCs/>
          <w:color w:val="000000"/>
          <w:sz w:val="24"/>
        </w:rPr>
        <w:t>Līguma priekšmets</w:t>
      </w:r>
    </w:p>
    <w:p w14:paraId="2EA2F82A" w14:textId="77777777" w:rsidR="00C00D18" w:rsidRPr="00C91EF9" w:rsidRDefault="00C00D18" w:rsidP="00C00D18">
      <w:pPr>
        <w:pStyle w:val="Pamattekstaatkpe2"/>
        <w:ind w:left="720" w:firstLine="0"/>
        <w:rPr>
          <w:bCs/>
          <w:color w:val="000000"/>
          <w:sz w:val="24"/>
        </w:rPr>
      </w:pPr>
    </w:p>
    <w:p w14:paraId="45C35685" w14:textId="5DDD5F7E" w:rsidR="00E435A6" w:rsidRPr="00C91EF9" w:rsidRDefault="00D47358" w:rsidP="00E435A6">
      <w:pPr>
        <w:pStyle w:val="Pamattekstsaratkpi"/>
        <w:ind w:left="0"/>
        <w:rPr>
          <w:szCs w:val="24"/>
        </w:rPr>
      </w:pPr>
      <w:r w:rsidRPr="00C91EF9">
        <w:rPr>
          <w:color w:val="000000"/>
        </w:rPr>
        <w:t xml:space="preserve">1.1. Pasūtītājs uzdod un </w:t>
      </w:r>
      <w:r w:rsidR="003C2EB5" w:rsidRPr="00C91EF9">
        <w:rPr>
          <w:color w:val="000000"/>
        </w:rPr>
        <w:t>Izpildītājs</w:t>
      </w:r>
      <w:r w:rsidRPr="00C91EF9">
        <w:rPr>
          <w:color w:val="000000"/>
        </w:rPr>
        <w:t xml:space="preserve"> apņemas veikt būvuzraudzību </w:t>
      </w:r>
      <w:r w:rsidRPr="00C91EF9">
        <w:rPr>
          <w:szCs w:val="24"/>
        </w:rPr>
        <w:t>Latvijas Republikas normatīvajos tiesību aktos noteiktajā kārtībā</w:t>
      </w:r>
      <w:r w:rsidRPr="00C91EF9">
        <w:rPr>
          <w:bCs/>
          <w:szCs w:val="24"/>
        </w:rPr>
        <w:t xml:space="preserve"> </w:t>
      </w:r>
      <w:r w:rsidRPr="00C91EF9">
        <w:rPr>
          <w:szCs w:val="24"/>
        </w:rPr>
        <w:t>Eiropas Reģionālās attīstības fonda līdzfinansēt</w:t>
      </w:r>
      <w:r w:rsidR="00A42059" w:rsidRPr="00C91EF9">
        <w:rPr>
          <w:szCs w:val="24"/>
        </w:rPr>
        <w:t>ā</w:t>
      </w:r>
      <w:r w:rsidRPr="00C91EF9">
        <w:rPr>
          <w:szCs w:val="24"/>
        </w:rPr>
        <w:t xml:space="preserve"> projektā “</w:t>
      </w:r>
      <w:r w:rsidRPr="00C91EF9">
        <w:rPr>
          <w:i/>
          <w:szCs w:val="24"/>
        </w:rPr>
        <w:t>Energoefektivitātes paaugstināšana Daugavpils pilsētas pašvaldības kapitālsabiedrības ēkās - Ūdensvada ielā 3, Daugavpilī</w:t>
      </w:r>
      <w:r w:rsidR="00BA5A58" w:rsidRPr="00C91EF9">
        <w:rPr>
          <w:i/>
          <w:szCs w:val="24"/>
        </w:rPr>
        <w:t>”</w:t>
      </w:r>
      <w:r w:rsidRPr="00C91EF9">
        <w:rPr>
          <w:i/>
          <w:szCs w:val="24"/>
        </w:rPr>
        <w:t xml:space="preserve">, </w:t>
      </w:r>
      <w:r w:rsidRPr="00C91EF9">
        <w:rPr>
          <w:szCs w:val="24"/>
        </w:rPr>
        <w:t>kā arī Pasūtītāja iepirkuma procedūras</w:t>
      </w:r>
      <w:r w:rsidRPr="00C91EF9">
        <w:rPr>
          <w:i/>
          <w:szCs w:val="24"/>
        </w:rPr>
        <w:t xml:space="preserve"> </w:t>
      </w:r>
      <w:r w:rsidRPr="00C91EF9">
        <w:rPr>
          <w:bCs/>
          <w:i/>
          <w:szCs w:val="24"/>
        </w:rPr>
        <w:t xml:space="preserve">“Būvdarbu veikšana </w:t>
      </w:r>
      <w:r w:rsidRPr="00C91EF9">
        <w:rPr>
          <w:i/>
          <w:szCs w:val="24"/>
        </w:rPr>
        <w:t>Eiropas Reģionālās attīstības fonda līdzfinansēta projektā “Energoefektivitātes paaugstināšana Daugavpils pilsētas pašvaldības kapitālsabiedrības ēkās - Ūdensvada ielā 3, Daugavpilī</w:t>
      </w:r>
      <w:r w:rsidRPr="00C91EF9">
        <w:rPr>
          <w:bCs/>
          <w:szCs w:val="24"/>
        </w:rPr>
        <w:t>”</w:t>
      </w:r>
      <w:r w:rsidRPr="00C91EF9">
        <w:rPr>
          <w:szCs w:val="24"/>
        </w:rPr>
        <w:t xml:space="preserve"> rezultātā noslēgta iepirkuma līguma (turpmāk – Būvdarbu līgums) ietvaros, saskaņā ar Tehnisko specifikāciju (turpmāk – Pakalpojums).</w:t>
      </w:r>
    </w:p>
    <w:p w14:paraId="0194E5CE" w14:textId="77777777" w:rsidR="00E435A6" w:rsidRPr="00C91EF9" w:rsidRDefault="00E435A6" w:rsidP="00E435A6">
      <w:pPr>
        <w:tabs>
          <w:tab w:val="left" w:pos="426"/>
        </w:tabs>
        <w:jc w:val="both"/>
        <w:rPr>
          <w:color w:val="7030A0"/>
          <w:sz w:val="22"/>
          <w:szCs w:val="22"/>
          <w:lang w:val="lv-LV"/>
        </w:rPr>
      </w:pPr>
    </w:p>
    <w:p w14:paraId="10C37B54" w14:textId="4E40E12C" w:rsidR="00D47358" w:rsidRPr="00C91EF9" w:rsidRDefault="00D47358" w:rsidP="00C00D18">
      <w:pPr>
        <w:pStyle w:val="Pamatteksts"/>
        <w:numPr>
          <w:ilvl w:val="0"/>
          <w:numId w:val="18"/>
        </w:numPr>
        <w:tabs>
          <w:tab w:val="left" w:pos="720"/>
          <w:tab w:val="left" w:pos="1080"/>
        </w:tabs>
        <w:jc w:val="center"/>
        <w:rPr>
          <w:b/>
          <w:color w:val="000000"/>
          <w:lang w:val="lv-LV"/>
        </w:rPr>
      </w:pPr>
      <w:r w:rsidRPr="00C91EF9">
        <w:rPr>
          <w:b/>
          <w:color w:val="000000"/>
          <w:lang w:val="lv-LV"/>
        </w:rPr>
        <w:t>Līguma summa un norēķinu kārtība</w:t>
      </w:r>
    </w:p>
    <w:p w14:paraId="2962CC35" w14:textId="77777777" w:rsidR="00C00D18" w:rsidRPr="00C91EF9" w:rsidRDefault="00C00D18" w:rsidP="00C00D18">
      <w:pPr>
        <w:pStyle w:val="Pamatteksts"/>
        <w:tabs>
          <w:tab w:val="left" w:pos="720"/>
          <w:tab w:val="left" w:pos="1080"/>
        </w:tabs>
        <w:ind w:left="720"/>
        <w:rPr>
          <w:b/>
          <w:bCs/>
          <w:color w:val="000000"/>
          <w:lang w:val="lv-LV"/>
        </w:rPr>
      </w:pPr>
    </w:p>
    <w:p w14:paraId="70CD2907" w14:textId="79A5C487" w:rsidR="002512D3" w:rsidRPr="000F4684" w:rsidRDefault="00D47358" w:rsidP="00D47358">
      <w:pPr>
        <w:pStyle w:val="Pamattekstaatkpe2"/>
        <w:ind w:left="0" w:firstLine="0"/>
        <w:jc w:val="both"/>
        <w:rPr>
          <w:b w:val="0"/>
          <w:iCs/>
          <w:color w:val="FF0000"/>
          <w:sz w:val="24"/>
        </w:rPr>
      </w:pPr>
      <w:r w:rsidRPr="00182498">
        <w:rPr>
          <w:b w:val="0"/>
          <w:sz w:val="24"/>
        </w:rPr>
        <w:t xml:space="preserve">2.1. </w:t>
      </w:r>
      <w:r w:rsidR="002512D3" w:rsidRPr="00182498">
        <w:rPr>
          <w:b w:val="0"/>
          <w:sz w:val="24"/>
        </w:rPr>
        <w:t xml:space="preserve">Līguma summa </w:t>
      </w:r>
      <w:r w:rsidR="007D1AF9" w:rsidRPr="00182498">
        <w:rPr>
          <w:b w:val="0"/>
          <w:sz w:val="24"/>
        </w:rPr>
        <w:t>bez pievienot</w:t>
      </w:r>
      <w:r w:rsidR="00A96351">
        <w:rPr>
          <w:b w:val="0"/>
          <w:sz w:val="24"/>
        </w:rPr>
        <w:t>ā</w:t>
      </w:r>
      <w:r w:rsidR="007D1AF9" w:rsidRPr="00182498">
        <w:rPr>
          <w:b w:val="0"/>
          <w:sz w:val="24"/>
        </w:rPr>
        <w:t>s vērtības nodokļa</w:t>
      </w:r>
      <w:r w:rsidR="00A96351">
        <w:rPr>
          <w:b w:val="0"/>
          <w:sz w:val="24"/>
        </w:rPr>
        <w:t xml:space="preserve"> </w:t>
      </w:r>
      <w:r w:rsidR="00A96351" w:rsidRPr="00182498">
        <w:rPr>
          <w:b w:val="0"/>
          <w:sz w:val="24"/>
        </w:rPr>
        <w:t>(turpmāk – PVN)</w:t>
      </w:r>
      <w:r w:rsidR="007D1AF9" w:rsidRPr="00182498">
        <w:rPr>
          <w:b w:val="0"/>
          <w:sz w:val="24"/>
        </w:rPr>
        <w:t xml:space="preserve"> </w:t>
      </w:r>
      <w:r w:rsidR="002512D3" w:rsidRPr="00182498">
        <w:rPr>
          <w:b w:val="0"/>
          <w:sz w:val="24"/>
        </w:rPr>
        <w:t xml:space="preserve">ir </w:t>
      </w:r>
      <w:r w:rsidR="00182498" w:rsidRPr="00182498">
        <w:rPr>
          <w:bCs/>
          <w:sz w:val="24"/>
        </w:rPr>
        <w:t xml:space="preserve">19 500.00 </w:t>
      </w:r>
      <w:r w:rsidR="002512D3" w:rsidRPr="00182498">
        <w:rPr>
          <w:bCs/>
          <w:sz w:val="24"/>
        </w:rPr>
        <w:t>EUR</w:t>
      </w:r>
      <w:r w:rsidR="002512D3" w:rsidRPr="00182498">
        <w:rPr>
          <w:b w:val="0"/>
          <w:sz w:val="24"/>
        </w:rPr>
        <w:t xml:space="preserve"> </w:t>
      </w:r>
      <w:r w:rsidR="00182498" w:rsidRPr="00182498">
        <w:rPr>
          <w:b w:val="0"/>
          <w:sz w:val="24"/>
        </w:rPr>
        <w:t xml:space="preserve">(deviņpadsmit tūkstoši pieci simti </w:t>
      </w:r>
      <w:proofErr w:type="spellStart"/>
      <w:r w:rsidR="00182498" w:rsidRPr="00182498">
        <w:rPr>
          <w:b w:val="0"/>
          <w:i/>
          <w:iCs/>
          <w:sz w:val="24"/>
        </w:rPr>
        <w:t>euro</w:t>
      </w:r>
      <w:proofErr w:type="spellEnd"/>
      <w:r w:rsidR="00182498" w:rsidRPr="00182498">
        <w:rPr>
          <w:b w:val="0"/>
          <w:sz w:val="24"/>
        </w:rPr>
        <w:t xml:space="preserve"> </w:t>
      </w:r>
      <w:r w:rsidR="00A96351">
        <w:rPr>
          <w:b w:val="0"/>
          <w:sz w:val="24"/>
        </w:rPr>
        <w:t>0</w:t>
      </w:r>
      <w:r w:rsidR="00182498" w:rsidRPr="00182498">
        <w:rPr>
          <w:b w:val="0"/>
          <w:sz w:val="24"/>
        </w:rPr>
        <w:t xml:space="preserve"> centi</w:t>
      </w:r>
      <w:r w:rsidR="002512D3" w:rsidRPr="00182498">
        <w:rPr>
          <w:b w:val="0"/>
          <w:sz w:val="24"/>
        </w:rPr>
        <w:t xml:space="preserve">). PVN </w:t>
      </w:r>
      <w:r w:rsidR="00182498" w:rsidRPr="00182498">
        <w:rPr>
          <w:b w:val="0"/>
          <w:sz w:val="24"/>
        </w:rPr>
        <w:t>21</w:t>
      </w:r>
      <w:r w:rsidR="002512D3" w:rsidRPr="00182498">
        <w:rPr>
          <w:b w:val="0"/>
          <w:sz w:val="24"/>
        </w:rPr>
        <w:t xml:space="preserve"> % </w:t>
      </w:r>
      <w:r w:rsidR="00A96351">
        <w:rPr>
          <w:b w:val="0"/>
          <w:sz w:val="24"/>
        </w:rPr>
        <w:t xml:space="preserve">apmērā </w:t>
      </w:r>
      <w:r w:rsidR="002512D3" w:rsidRPr="00182498">
        <w:rPr>
          <w:b w:val="0"/>
          <w:sz w:val="24"/>
        </w:rPr>
        <w:t xml:space="preserve">sastāda </w:t>
      </w:r>
      <w:r w:rsidR="00182498" w:rsidRPr="00182498">
        <w:rPr>
          <w:b w:val="0"/>
          <w:sz w:val="24"/>
        </w:rPr>
        <w:t xml:space="preserve">4095.00 </w:t>
      </w:r>
      <w:r w:rsidR="002512D3" w:rsidRPr="00182498">
        <w:rPr>
          <w:b w:val="0"/>
          <w:sz w:val="24"/>
        </w:rPr>
        <w:t xml:space="preserve">EUR </w:t>
      </w:r>
      <w:r w:rsidR="00182498" w:rsidRPr="00182498">
        <w:rPr>
          <w:b w:val="0"/>
          <w:sz w:val="24"/>
        </w:rPr>
        <w:t xml:space="preserve">(četri tūkstoši deviņdesmit pieci </w:t>
      </w:r>
      <w:proofErr w:type="spellStart"/>
      <w:r w:rsidR="00182498" w:rsidRPr="00182498">
        <w:rPr>
          <w:b w:val="0"/>
          <w:i/>
          <w:iCs/>
          <w:sz w:val="24"/>
        </w:rPr>
        <w:t>euro</w:t>
      </w:r>
      <w:proofErr w:type="spellEnd"/>
      <w:r w:rsidR="00182498" w:rsidRPr="00182498">
        <w:rPr>
          <w:b w:val="0"/>
          <w:sz w:val="24"/>
        </w:rPr>
        <w:t xml:space="preserve"> 0 centi),</w:t>
      </w:r>
      <w:r w:rsidR="002512D3" w:rsidRPr="00182498">
        <w:rPr>
          <w:b w:val="0"/>
          <w:sz w:val="24"/>
        </w:rPr>
        <w:t xml:space="preserve"> bet Līguma kopēja summa ir </w:t>
      </w:r>
      <w:r w:rsidR="00182498" w:rsidRPr="00182498">
        <w:rPr>
          <w:b w:val="0"/>
          <w:sz w:val="24"/>
        </w:rPr>
        <w:t>23 595.00</w:t>
      </w:r>
      <w:r w:rsidR="00C00D18" w:rsidRPr="00182498">
        <w:rPr>
          <w:b w:val="0"/>
          <w:sz w:val="24"/>
        </w:rPr>
        <w:t xml:space="preserve"> EUR </w:t>
      </w:r>
      <w:r w:rsidR="00182498" w:rsidRPr="00182498">
        <w:rPr>
          <w:b w:val="0"/>
          <w:sz w:val="24"/>
        </w:rPr>
        <w:t xml:space="preserve">(divdesmit trīs tūkstoši pieci simti deviņdesmit pieci </w:t>
      </w:r>
      <w:proofErr w:type="spellStart"/>
      <w:r w:rsidR="00182498" w:rsidRPr="00182498">
        <w:rPr>
          <w:b w:val="0"/>
          <w:i/>
          <w:iCs/>
          <w:sz w:val="24"/>
        </w:rPr>
        <w:t>euro</w:t>
      </w:r>
      <w:proofErr w:type="spellEnd"/>
      <w:r w:rsidR="00182498" w:rsidRPr="00182498">
        <w:rPr>
          <w:b w:val="0"/>
          <w:sz w:val="24"/>
        </w:rPr>
        <w:t xml:space="preserve"> 0 centi</w:t>
      </w:r>
      <w:r w:rsidR="00C00D18" w:rsidRPr="00182498">
        <w:rPr>
          <w:b w:val="0"/>
          <w:sz w:val="24"/>
        </w:rPr>
        <w:t>)</w:t>
      </w:r>
      <w:r w:rsidR="002512D3" w:rsidRPr="00182498">
        <w:rPr>
          <w:b w:val="0"/>
          <w:i/>
          <w:sz w:val="24"/>
        </w:rPr>
        <w:t>.</w:t>
      </w:r>
    </w:p>
    <w:p w14:paraId="746BFAFA" w14:textId="4BF7DBFE" w:rsidR="00D47358" w:rsidRPr="00C91EF9" w:rsidRDefault="00D47358" w:rsidP="00D47358">
      <w:pPr>
        <w:pStyle w:val="Pamattekstaatkpe2"/>
        <w:ind w:left="0" w:firstLine="0"/>
        <w:jc w:val="both"/>
        <w:rPr>
          <w:b w:val="0"/>
          <w:sz w:val="24"/>
        </w:rPr>
      </w:pPr>
      <w:r w:rsidRPr="00C91EF9">
        <w:rPr>
          <w:b w:val="0"/>
          <w:sz w:val="24"/>
        </w:rPr>
        <w:t>2.2. Apmaksa tiks veikta šādā kārtībā:</w:t>
      </w:r>
    </w:p>
    <w:p w14:paraId="27293607" w14:textId="41BC31B9" w:rsidR="00A42059" w:rsidRPr="00C91EF9" w:rsidRDefault="00A42059" w:rsidP="000D193F">
      <w:pPr>
        <w:pStyle w:val="Komentrateksts"/>
        <w:jc w:val="both"/>
        <w:rPr>
          <w:lang w:val="lv-LV"/>
        </w:rPr>
      </w:pPr>
      <w:r w:rsidRPr="00C91EF9">
        <w:rPr>
          <w:sz w:val="24"/>
          <w:lang w:val="lv-LV"/>
        </w:rPr>
        <w:t>2.2.1</w:t>
      </w:r>
      <w:r w:rsidRPr="00C91EF9">
        <w:rPr>
          <w:sz w:val="24"/>
          <w:szCs w:val="24"/>
          <w:lang w:val="lv-LV"/>
        </w:rPr>
        <w:t xml:space="preserve">. starpmaksājumi - starpmaksājuma summa tiek aprēķināta proporcionāli Pasūtītāja apstiprinātajam iepriekšējā mēnesī izpildīto būvdarbu apjomam,  ieturot 10% gala maksājumam - 30 dienu laikā no dienas, kad Pasūtītājs ir saņēmis starpmaksājuma pieprasījumu: </w:t>
      </w:r>
      <w:r w:rsidRPr="00C91EF9">
        <w:rPr>
          <w:sz w:val="24"/>
          <w:szCs w:val="24"/>
          <w:shd w:val="clear" w:color="auto" w:fill="FFFFFF" w:themeFill="background1"/>
          <w:lang w:val="lv-LV"/>
        </w:rPr>
        <w:t xml:space="preserve">Pieņemšanas-nodošanas </w:t>
      </w:r>
      <w:r w:rsidRPr="00C91EF9">
        <w:rPr>
          <w:sz w:val="24"/>
          <w:szCs w:val="24"/>
          <w:lang w:val="lv-LV"/>
        </w:rPr>
        <w:t>aktu par iepriekšējā mēnesī izpildītiem būvuzraudzības darbiem un rēķinu;</w:t>
      </w:r>
    </w:p>
    <w:p w14:paraId="354A4181" w14:textId="1C1FEBEE" w:rsidR="00A42059" w:rsidRPr="00C91EF9" w:rsidRDefault="00A42059" w:rsidP="00A42059">
      <w:pPr>
        <w:jc w:val="both"/>
        <w:rPr>
          <w:lang w:val="lv-LV"/>
        </w:rPr>
      </w:pPr>
      <w:r w:rsidRPr="00C91EF9">
        <w:rPr>
          <w:lang w:val="lv-LV"/>
        </w:rPr>
        <w:t>2.2.</w:t>
      </w:r>
      <w:r w:rsidR="000D193F" w:rsidRPr="00C91EF9">
        <w:rPr>
          <w:lang w:val="lv-LV"/>
        </w:rPr>
        <w:t>2</w:t>
      </w:r>
      <w:r w:rsidRPr="00C91EF9">
        <w:rPr>
          <w:lang w:val="lv-LV"/>
        </w:rPr>
        <w:t xml:space="preserve">. gala maksājums - 10 dienu laikā no dienas, kad Pasūtītājs ir saņēmis gala maksājuma pieprasījumu: iesniegts </w:t>
      </w:r>
      <w:r w:rsidR="00D25F17" w:rsidRPr="00C91EF9">
        <w:rPr>
          <w:lang w:val="lv-LV"/>
        </w:rPr>
        <w:t xml:space="preserve">Līdzēju abpusēji </w:t>
      </w:r>
      <w:r w:rsidRPr="00C91EF9">
        <w:rPr>
          <w:lang w:val="lv-LV"/>
        </w:rPr>
        <w:t xml:space="preserve">parakstīts </w:t>
      </w:r>
      <w:r w:rsidRPr="00C91EF9">
        <w:rPr>
          <w:shd w:val="clear" w:color="auto" w:fill="FFFFFF" w:themeFill="background1"/>
          <w:lang w:val="lv-LV"/>
        </w:rPr>
        <w:t>galīgais pieņemšanas-nodošanas akts</w:t>
      </w:r>
      <w:r w:rsidRPr="00C91EF9">
        <w:rPr>
          <w:lang w:val="lv-LV"/>
        </w:rPr>
        <w:t xml:space="preserve"> un rēķins</w:t>
      </w:r>
      <w:r w:rsidR="000D193F" w:rsidRPr="00C91EF9">
        <w:rPr>
          <w:lang w:val="lv-LV"/>
        </w:rPr>
        <w:t>;</w:t>
      </w:r>
    </w:p>
    <w:p w14:paraId="07261D7B" w14:textId="08D41347" w:rsidR="000D193F" w:rsidRPr="00C91EF9" w:rsidRDefault="000D193F" w:rsidP="00A42059">
      <w:pPr>
        <w:jc w:val="both"/>
        <w:rPr>
          <w:lang w:val="lv-LV"/>
        </w:rPr>
      </w:pPr>
      <w:r w:rsidRPr="00C91EF9">
        <w:rPr>
          <w:lang w:val="lv-LV"/>
        </w:rPr>
        <w:t xml:space="preserve">2.2.3. </w:t>
      </w:r>
      <w:r w:rsidRPr="00C91EF9">
        <w:rPr>
          <w:rFonts w:eastAsiaTheme="minorHAnsi"/>
          <w:szCs w:val="22"/>
          <w:lang w:val="lv-LV"/>
        </w:rPr>
        <w:t>Avansa maksājumi netiek paredzēti un šis nosacījums nav maināms.</w:t>
      </w:r>
    </w:p>
    <w:p w14:paraId="73C7ED0E" w14:textId="52944466" w:rsidR="00D47358" w:rsidRPr="00C91EF9" w:rsidRDefault="00D47358" w:rsidP="00D47358">
      <w:pPr>
        <w:numPr>
          <w:ilvl w:val="1"/>
          <w:numId w:val="1"/>
        </w:numPr>
        <w:shd w:val="clear" w:color="auto" w:fill="FFFFFF"/>
        <w:jc w:val="both"/>
        <w:rPr>
          <w:bCs/>
          <w:spacing w:val="-9"/>
          <w:lang w:val="lv-LV"/>
        </w:rPr>
      </w:pPr>
      <w:r w:rsidRPr="00C91EF9">
        <w:rPr>
          <w:bCs/>
          <w:color w:val="000000"/>
          <w:lang w:val="lv-LV"/>
        </w:rPr>
        <w:t xml:space="preserve">Pasūtītājs veic samaksu ar pārskaitījumu uz </w:t>
      </w:r>
      <w:r w:rsidR="003C2EB5" w:rsidRPr="00C91EF9">
        <w:rPr>
          <w:bCs/>
          <w:color w:val="000000"/>
          <w:lang w:val="lv-LV"/>
        </w:rPr>
        <w:t>Izpildītāja</w:t>
      </w:r>
      <w:r w:rsidRPr="00C91EF9">
        <w:rPr>
          <w:bCs/>
          <w:color w:val="000000"/>
          <w:lang w:val="lv-LV"/>
        </w:rPr>
        <w:t xml:space="preserve"> norādīto bankas kontu.</w:t>
      </w:r>
    </w:p>
    <w:p w14:paraId="5D01907C" w14:textId="77777777" w:rsidR="00605D2A" w:rsidRPr="00C91EF9" w:rsidRDefault="00605D2A" w:rsidP="00605D2A">
      <w:pPr>
        <w:numPr>
          <w:ilvl w:val="1"/>
          <w:numId w:val="1"/>
        </w:numPr>
        <w:shd w:val="clear" w:color="auto" w:fill="FFFFFF"/>
        <w:tabs>
          <w:tab w:val="clear" w:pos="360"/>
          <w:tab w:val="num" w:pos="0"/>
          <w:tab w:val="left" w:pos="426"/>
        </w:tabs>
        <w:ind w:left="0" w:firstLine="0"/>
        <w:jc w:val="both"/>
        <w:rPr>
          <w:bCs/>
          <w:spacing w:val="-9"/>
          <w:lang w:val="lv-LV"/>
        </w:rPr>
      </w:pPr>
      <w:r w:rsidRPr="00C91EF9">
        <w:rPr>
          <w:bCs/>
          <w:color w:val="000000"/>
          <w:lang w:val="lv-LV"/>
        </w:rPr>
        <w:t xml:space="preserve">Izpildītājs ir atbildīgs par normatīvajos aktos noteikto nodokļu un citu obligāto maksājumu samaksu. </w:t>
      </w:r>
    </w:p>
    <w:p w14:paraId="33A3DE07" w14:textId="77777777" w:rsidR="003A774D" w:rsidRPr="00C91EF9" w:rsidRDefault="00605D2A" w:rsidP="003A774D">
      <w:pPr>
        <w:numPr>
          <w:ilvl w:val="1"/>
          <w:numId w:val="1"/>
        </w:numPr>
        <w:shd w:val="clear" w:color="auto" w:fill="FFFFFF"/>
        <w:tabs>
          <w:tab w:val="clear" w:pos="360"/>
          <w:tab w:val="num" w:pos="0"/>
          <w:tab w:val="left" w:pos="426"/>
        </w:tabs>
        <w:ind w:left="0" w:firstLine="0"/>
        <w:jc w:val="both"/>
        <w:rPr>
          <w:bCs/>
          <w:spacing w:val="-9"/>
          <w:lang w:val="lv-LV"/>
        </w:rPr>
      </w:pPr>
      <w:r w:rsidRPr="00C91EF9">
        <w:rPr>
          <w:lang w:val="lv-LV"/>
        </w:rPr>
        <w:lastRenderedPageBreak/>
        <w:t>Līguma</w:t>
      </w:r>
      <w:r w:rsidR="00C00D18" w:rsidRPr="00C91EF9">
        <w:rPr>
          <w:lang w:val="lv-LV"/>
        </w:rPr>
        <w:t xml:space="preserve"> </w:t>
      </w:r>
      <w:r w:rsidR="00C00D18" w:rsidRPr="00C91EF9">
        <w:rPr>
          <w:bCs/>
          <w:color w:val="000000"/>
          <w:lang w:val="lv-LV"/>
        </w:rPr>
        <w:t>kopēj</w:t>
      </w:r>
      <w:r w:rsidR="00DD3F27" w:rsidRPr="00C91EF9">
        <w:rPr>
          <w:bCs/>
          <w:color w:val="000000"/>
          <w:lang w:val="lv-LV"/>
        </w:rPr>
        <w:t>ā</w:t>
      </w:r>
      <w:r w:rsidRPr="00C91EF9">
        <w:rPr>
          <w:lang w:val="lv-LV"/>
        </w:rPr>
        <w:t xml:space="preserve"> summa ietver visu Izpildītājam pienākošo atlīdzību par Līgumā noteikto saistību savlaicīgu, pilnīgu un kvalitatīvu izpildi, kā arī - visus izdevumus un izmaksas, kas saistītas ar Pakalpojuma sniegšanu, tajā skaitā – apdrošināšanu, transporta izdevumus, apsekošanas izmaksas, darbaspēka izmaksas, dokumentu sagatavošanas un iesniegšanas izmaksas, kā arī jebkādas citas izmaksas, kas nepieciešamas Līgumā paredzēto saistību savlaicīgai, pilnīgai un kvalitatīvai izpildei. </w:t>
      </w:r>
    </w:p>
    <w:p w14:paraId="789E76DF" w14:textId="6EFA3C04" w:rsidR="003A774D" w:rsidRPr="00C91EF9" w:rsidRDefault="003A774D" w:rsidP="003A774D">
      <w:pPr>
        <w:numPr>
          <w:ilvl w:val="1"/>
          <w:numId w:val="1"/>
        </w:numPr>
        <w:shd w:val="clear" w:color="auto" w:fill="FFFFFF"/>
        <w:tabs>
          <w:tab w:val="clear" w:pos="360"/>
          <w:tab w:val="num" w:pos="0"/>
          <w:tab w:val="left" w:pos="426"/>
        </w:tabs>
        <w:ind w:left="0" w:firstLine="0"/>
        <w:jc w:val="both"/>
        <w:rPr>
          <w:bCs/>
          <w:spacing w:val="-9"/>
          <w:lang w:val="lv-LV"/>
        </w:rPr>
      </w:pPr>
      <w:r w:rsidRPr="00C91EF9">
        <w:rPr>
          <w:lang w:val="lv-LV"/>
        </w:rPr>
        <w:t>Gadījumā, ja Būvdarbu līgum</w:t>
      </w:r>
      <w:r w:rsidR="00A96351">
        <w:rPr>
          <w:lang w:val="lv-LV"/>
        </w:rPr>
        <w:t>a</w:t>
      </w:r>
      <w:r w:rsidRPr="00C91EF9">
        <w:rPr>
          <w:lang w:val="lv-LV"/>
        </w:rPr>
        <w:t xml:space="preserve"> ietvaros ti</w:t>
      </w:r>
      <w:r w:rsidR="0045099A" w:rsidRPr="00C91EF9">
        <w:rPr>
          <w:lang w:val="lv-LV"/>
        </w:rPr>
        <w:t>ek</w:t>
      </w:r>
      <w:r w:rsidRPr="00C91EF9">
        <w:rPr>
          <w:lang w:val="lv-LV"/>
        </w:rPr>
        <w:t xml:space="preserve"> grozīti būvdarbu apjomi un ja tie nepārsniedz 15% no sākotnēji paredzēt</w:t>
      </w:r>
      <w:r w:rsidR="00A96351">
        <w:rPr>
          <w:lang w:val="lv-LV"/>
        </w:rPr>
        <w:t>ā</w:t>
      </w:r>
      <w:r w:rsidRPr="00C91EF9">
        <w:rPr>
          <w:lang w:val="lv-LV"/>
        </w:rPr>
        <w:t xml:space="preserve"> apjoma, </w:t>
      </w:r>
      <w:r w:rsidR="0045099A" w:rsidRPr="00C91EF9">
        <w:rPr>
          <w:lang w:val="lv-LV"/>
        </w:rPr>
        <w:t>t</w:t>
      </w:r>
      <w:r w:rsidR="00A96351">
        <w:rPr>
          <w:lang w:val="lv-LV"/>
        </w:rPr>
        <w:t>a</w:t>
      </w:r>
      <w:r w:rsidR="0045099A" w:rsidRPr="00C91EF9">
        <w:rPr>
          <w:lang w:val="lv-LV"/>
        </w:rPr>
        <w:t xml:space="preserve">s </w:t>
      </w:r>
      <w:r w:rsidRPr="00C91EF9">
        <w:rPr>
          <w:lang w:val="lv-LV"/>
        </w:rPr>
        <w:t>nedo</w:t>
      </w:r>
      <w:r w:rsidR="00A96351">
        <w:rPr>
          <w:lang w:val="lv-LV"/>
        </w:rPr>
        <w:t>d</w:t>
      </w:r>
      <w:r w:rsidRPr="00C91EF9">
        <w:rPr>
          <w:lang w:val="lv-LV"/>
        </w:rPr>
        <w:t xml:space="preserve"> Līdzējiem tiesības uz </w:t>
      </w:r>
      <w:r w:rsidR="0045099A" w:rsidRPr="00C91EF9">
        <w:rPr>
          <w:lang w:val="lv-LV"/>
        </w:rPr>
        <w:t>L</w:t>
      </w:r>
      <w:r w:rsidRPr="00C91EF9">
        <w:rPr>
          <w:lang w:val="lv-LV"/>
        </w:rPr>
        <w:t>īguma summas korekcijām.</w:t>
      </w:r>
    </w:p>
    <w:p w14:paraId="57DE32A9" w14:textId="77777777" w:rsidR="00D47358" w:rsidRPr="00C91EF9" w:rsidRDefault="00D47358" w:rsidP="002E5110">
      <w:pPr>
        <w:shd w:val="clear" w:color="auto" w:fill="FFFFFF"/>
        <w:tabs>
          <w:tab w:val="num" w:pos="0"/>
        </w:tabs>
        <w:ind w:left="360"/>
        <w:jc w:val="both"/>
        <w:rPr>
          <w:bCs/>
          <w:spacing w:val="-9"/>
          <w:lang w:val="lv-LV"/>
        </w:rPr>
      </w:pPr>
    </w:p>
    <w:p w14:paraId="4BCE8498" w14:textId="2A0B3F9C" w:rsidR="00DA4B41" w:rsidRPr="00C91EF9" w:rsidRDefault="00DA4B41" w:rsidP="00DA4B41">
      <w:pPr>
        <w:pStyle w:val="Pamattekstaatkpe2"/>
        <w:numPr>
          <w:ilvl w:val="0"/>
          <w:numId w:val="1"/>
        </w:numPr>
        <w:jc w:val="center"/>
        <w:rPr>
          <w:color w:val="000000"/>
          <w:sz w:val="24"/>
        </w:rPr>
      </w:pPr>
      <w:r w:rsidRPr="00C91EF9">
        <w:rPr>
          <w:color w:val="000000"/>
          <w:sz w:val="24"/>
        </w:rPr>
        <w:t>Līguma izpildes garantija</w:t>
      </w:r>
    </w:p>
    <w:p w14:paraId="0C94095C" w14:textId="77777777" w:rsidR="00C00D18" w:rsidRPr="00C91EF9" w:rsidRDefault="00C00D18" w:rsidP="00C00D18">
      <w:pPr>
        <w:pStyle w:val="Pamattekstaatkpe2"/>
        <w:ind w:left="360" w:firstLine="0"/>
        <w:rPr>
          <w:color w:val="000000"/>
          <w:sz w:val="24"/>
        </w:rPr>
      </w:pPr>
    </w:p>
    <w:p w14:paraId="66D9A0C7" w14:textId="352F1A96" w:rsidR="009B1F61" w:rsidRPr="00C91EF9" w:rsidRDefault="00DA4B41" w:rsidP="009B1F61">
      <w:pPr>
        <w:widowControl w:val="0"/>
        <w:tabs>
          <w:tab w:val="left" w:pos="627"/>
        </w:tabs>
        <w:autoSpaceDE w:val="0"/>
        <w:autoSpaceDN w:val="0"/>
        <w:ind w:right="108"/>
        <w:jc w:val="both"/>
        <w:rPr>
          <w:strike/>
          <w:lang w:val="lv-LV"/>
        </w:rPr>
      </w:pPr>
      <w:r w:rsidRPr="00C91EF9">
        <w:rPr>
          <w:color w:val="000000"/>
          <w:lang w:val="lv-LV"/>
        </w:rPr>
        <w:t>3.1.</w:t>
      </w:r>
      <w:r w:rsidRPr="00C91EF9">
        <w:rPr>
          <w:b/>
          <w:color w:val="000000"/>
          <w:lang w:val="lv-LV"/>
        </w:rPr>
        <w:t xml:space="preserve"> </w:t>
      </w:r>
      <w:r w:rsidRPr="00C91EF9">
        <w:rPr>
          <w:lang w:val="lv-LV"/>
        </w:rPr>
        <w:t xml:space="preserve">14 dienu laikā no Līguma spēkā stāšanās dienas Izpildītājs iesniedz Pasūtītājam Līguma izpildes garantiju </w:t>
      </w:r>
      <w:r w:rsidR="00DE7E33" w:rsidRPr="00C91EF9">
        <w:rPr>
          <w:lang w:val="lv-LV"/>
        </w:rPr>
        <w:t>1</w:t>
      </w:r>
      <w:r w:rsidRPr="00C91EF9">
        <w:rPr>
          <w:lang w:val="lv-LV"/>
        </w:rPr>
        <w:t xml:space="preserve">0% apmērā no Līguma </w:t>
      </w:r>
      <w:r w:rsidR="00C00D18" w:rsidRPr="00C91EF9">
        <w:rPr>
          <w:bCs/>
          <w:lang w:val="lv-LV"/>
        </w:rPr>
        <w:t>kopējās</w:t>
      </w:r>
      <w:r w:rsidR="00C00D18" w:rsidRPr="00C91EF9">
        <w:rPr>
          <w:lang w:val="lv-LV"/>
        </w:rPr>
        <w:t xml:space="preserve"> </w:t>
      </w:r>
      <w:r w:rsidRPr="00C91EF9">
        <w:rPr>
          <w:lang w:val="lv-LV"/>
        </w:rPr>
        <w:t>summas.</w:t>
      </w:r>
      <w:r w:rsidR="003A3CC4" w:rsidRPr="00C91EF9">
        <w:rPr>
          <w:lang w:val="lv-LV"/>
        </w:rPr>
        <w:t xml:space="preserve"> </w:t>
      </w:r>
      <w:r w:rsidRPr="00C91EF9">
        <w:rPr>
          <w:lang w:val="lv-LV"/>
        </w:rPr>
        <w:t xml:space="preserve">Līguma izpildes garantiju izsniedz Latvijas Republikā vai citā Eiropas Savienības vai Eiropas Ekonomiskās zonas dalībvalstī reģistrēta </w:t>
      </w:r>
      <w:r w:rsidR="00DE7E33" w:rsidRPr="00C91EF9">
        <w:rPr>
          <w:lang w:val="lv-LV"/>
        </w:rPr>
        <w:t>kredītiestāde</w:t>
      </w:r>
      <w:r w:rsidRPr="00C91EF9">
        <w:rPr>
          <w:lang w:val="lv-LV"/>
        </w:rPr>
        <w:t xml:space="preserve"> vai apdrošināšanas sabiedrība/ārvalsts apdrošināšanas filiāle, kas Latvijas Republikas normatīvajos tiesību aktos noteiktajā kārtībā ir uzsākusi pakalpojumu sniegšanu Latvijas Republikas teritorijā</w:t>
      </w:r>
      <w:r w:rsidR="003A3CC4" w:rsidRPr="00C91EF9">
        <w:rPr>
          <w:lang w:val="lv-LV"/>
        </w:rPr>
        <w:t>.</w:t>
      </w:r>
      <w:r w:rsidRPr="00C91EF9">
        <w:rPr>
          <w:lang w:val="lv-LV"/>
        </w:rPr>
        <w:t xml:space="preserve"> </w:t>
      </w:r>
      <w:r w:rsidR="003A3CC4" w:rsidRPr="00C91EF9">
        <w:rPr>
          <w:lang w:val="lv-LV"/>
        </w:rPr>
        <w:t>Līguma izpildes garantijai</w:t>
      </w:r>
      <w:r w:rsidRPr="00C91EF9">
        <w:rPr>
          <w:lang w:val="lv-LV"/>
        </w:rPr>
        <w:t xml:space="preserve"> ir jābūt sagatavotai, kā paraugu izmantojot Līguma izpildes garantijas veidni (</w:t>
      </w:r>
      <w:r w:rsidR="00A96351">
        <w:rPr>
          <w:lang w:val="lv-LV"/>
        </w:rPr>
        <w:t>Līguma pielikumā</w:t>
      </w:r>
      <w:r w:rsidRPr="00C91EF9">
        <w:rPr>
          <w:lang w:val="lv-LV"/>
        </w:rPr>
        <w:t xml:space="preserve">) vai </w:t>
      </w:r>
      <w:r w:rsidR="00DE7E33" w:rsidRPr="00C91EF9">
        <w:rPr>
          <w:lang w:val="lv-LV"/>
        </w:rPr>
        <w:t xml:space="preserve">atbilstoši </w:t>
      </w:r>
      <w:r w:rsidRPr="00C91EF9">
        <w:rPr>
          <w:lang w:val="lv-LV"/>
        </w:rPr>
        <w:t>veidnē paredzētajiem noteikumiem. Līguma izpildes garantijai, kuru izsniedza apdrošināšanas sabiedrība obligāti ir pievienojams dokuments, kas apliecinātu, ka uz iesniegšanas brīdi par šo garantiju ir veikta apmaksa pilnā apmērā.</w:t>
      </w:r>
    </w:p>
    <w:p w14:paraId="4CE87DFC" w14:textId="689BBB88" w:rsidR="00DA4B41" w:rsidRPr="00C91EF9" w:rsidRDefault="00DA4B41" w:rsidP="009B1F61">
      <w:pPr>
        <w:widowControl w:val="0"/>
        <w:tabs>
          <w:tab w:val="left" w:pos="627"/>
        </w:tabs>
        <w:autoSpaceDE w:val="0"/>
        <w:autoSpaceDN w:val="0"/>
        <w:ind w:right="108"/>
        <w:jc w:val="both"/>
        <w:rPr>
          <w:strike/>
          <w:lang w:val="lv-LV"/>
        </w:rPr>
      </w:pPr>
      <w:r w:rsidRPr="00C91EF9">
        <w:rPr>
          <w:lang w:val="lv-LV"/>
        </w:rPr>
        <w:t>3.</w:t>
      </w:r>
      <w:r w:rsidR="003A3CC4" w:rsidRPr="00C91EF9">
        <w:rPr>
          <w:lang w:val="lv-LV"/>
        </w:rPr>
        <w:t>2</w:t>
      </w:r>
      <w:r w:rsidRPr="00C91EF9">
        <w:rPr>
          <w:lang w:val="lv-LV"/>
        </w:rPr>
        <w:t>. Izpildītājam ir jānodrošina, lai Līguma izpildes garantija būtu spēkā līdz</w:t>
      </w:r>
      <w:r w:rsidRPr="00C91EF9">
        <w:rPr>
          <w:shd w:val="clear" w:color="auto" w:fill="FFFFFF" w:themeFill="background1"/>
          <w:lang w:val="lv-LV"/>
        </w:rPr>
        <w:t xml:space="preserve"> </w:t>
      </w:r>
      <w:r w:rsidR="003A3CC4" w:rsidRPr="00C91EF9">
        <w:rPr>
          <w:shd w:val="clear" w:color="auto" w:fill="FFFFFF" w:themeFill="background1"/>
          <w:lang w:val="lv-LV"/>
        </w:rPr>
        <w:t>visu saistību izpildei</w:t>
      </w:r>
      <w:r w:rsidRPr="00C91EF9">
        <w:rPr>
          <w:shd w:val="clear" w:color="auto" w:fill="FFFFFF" w:themeFill="background1"/>
          <w:lang w:val="lv-LV"/>
        </w:rPr>
        <w:t>.</w:t>
      </w:r>
      <w:r w:rsidR="009B1F61" w:rsidRPr="00C91EF9">
        <w:rPr>
          <w:shd w:val="clear" w:color="auto" w:fill="FFFFFF" w:themeFill="background1"/>
          <w:lang w:val="lv-LV"/>
        </w:rPr>
        <w:t xml:space="preserve"> Sākotnējais līgumsaistību izpildes </w:t>
      </w:r>
      <w:r w:rsidR="00BA5A58" w:rsidRPr="00C91EF9">
        <w:rPr>
          <w:shd w:val="clear" w:color="auto" w:fill="FFFFFF" w:themeFill="background1"/>
          <w:lang w:val="lv-LV"/>
        </w:rPr>
        <w:t>garantiju</w:t>
      </w:r>
      <w:r w:rsidR="009B1F61" w:rsidRPr="00C91EF9">
        <w:rPr>
          <w:shd w:val="clear" w:color="auto" w:fill="FFFFFF" w:themeFill="background1"/>
          <w:lang w:val="lv-LV"/>
        </w:rPr>
        <w:t xml:space="preserve"> beigu datums nedrīkst būt īsāks par 1</w:t>
      </w:r>
      <w:r w:rsidR="00756D04" w:rsidRPr="00C91EF9">
        <w:rPr>
          <w:shd w:val="clear" w:color="auto" w:fill="FFFFFF" w:themeFill="background1"/>
          <w:lang w:val="lv-LV"/>
        </w:rPr>
        <w:t>2</w:t>
      </w:r>
      <w:r w:rsidR="009B1F61" w:rsidRPr="00C91EF9">
        <w:rPr>
          <w:shd w:val="clear" w:color="auto" w:fill="FFFFFF" w:themeFill="background1"/>
          <w:lang w:val="lv-LV"/>
        </w:rPr>
        <w:t xml:space="preserve"> mēnešiem.</w:t>
      </w:r>
      <w:r w:rsidR="009B1F61" w:rsidRPr="00C91EF9">
        <w:rPr>
          <w:szCs w:val="22"/>
          <w:lang w:val="lv-LV"/>
        </w:rPr>
        <w:t xml:space="preserve"> </w:t>
      </w:r>
    </w:p>
    <w:p w14:paraId="7EC1FAD6" w14:textId="6649DC08" w:rsidR="00DA4B41" w:rsidRPr="00C91EF9" w:rsidRDefault="00DA4B41" w:rsidP="00DA4B41">
      <w:pPr>
        <w:widowControl w:val="0"/>
        <w:tabs>
          <w:tab w:val="left" w:pos="627"/>
        </w:tabs>
        <w:autoSpaceDE w:val="0"/>
        <w:autoSpaceDN w:val="0"/>
        <w:ind w:right="108"/>
        <w:jc w:val="both"/>
        <w:rPr>
          <w:lang w:val="lv-LV"/>
        </w:rPr>
      </w:pPr>
      <w:r w:rsidRPr="00C91EF9">
        <w:rPr>
          <w:lang w:val="lv-LV"/>
        </w:rPr>
        <w:t>3.</w:t>
      </w:r>
      <w:r w:rsidR="003A3CC4" w:rsidRPr="00C91EF9">
        <w:rPr>
          <w:lang w:val="lv-LV"/>
        </w:rPr>
        <w:t>3</w:t>
      </w:r>
      <w:r w:rsidRPr="00C91EF9">
        <w:rPr>
          <w:lang w:val="lv-LV"/>
        </w:rPr>
        <w:t>. Līguma izpildes garantiju Pasūtītājs var izmantot, lai ieturētu</w:t>
      </w:r>
      <w:r w:rsidR="00C35652" w:rsidRPr="00C91EF9">
        <w:rPr>
          <w:lang w:val="lv-LV"/>
        </w:rPr>
        <w:t xml:space="preserve"> līgumsodu, saņemtu zaudējumu atlīdzību vai citas Pasūtītājam pamatojoties uz Līgumu pienākošās summas.</w:t>
      </w:r>
    </w:p>
    <w:p w14:paraId="4AFE6C39" w14:textId="77777777" w:rsidR="00DE7E33" w:rsidRPr="00C91EF9" w:rsidRDefault="00DE7E33" w:rsidP="00DA4B41">
      <w:pPr>
        <w:widowControl w:val="0"/>
        <w:tabs>
          <w:tab w:val="left" w:pos="627"/>
        </w:tabs>
        <w:autoSpaceDE w:val="0"/>
        <w:autoSpaceDN w:val="0"/>
        <w:ind w:right="108"/>
        <w:jc w:val="both"/>
        <w:rPr>
          <w:lang w:val="lv-LV"/>
        </w:rPr>
      </w:pPr>
    </w:p>
    <w:p w14:paraId="024A71EA" w14:textId="4BE8E09D" w:rsidR="00D47358" w:rsidRPr="00C91EF9" w:rsidRDefault="00D47358" w:rsidP="00C00D18">
      <w:pPr>
        <w:pStyle w:val="Pamattekstaatkpe2"/>
        <w:numPr>
          <w:ilvl w:val="0"/>
          <w:numId w:val="1"/>
        </w:numPr>
        <w:jc w:val="center"/>
        <w:rPr>
          <w:color w:val="000000"/>
          <w:sz w:val="24"/>
        </w:rPr>
      </w:pPr>
      <w:r w:rsidRPr="00C91EF9">
        <w:rPr>
          <w:color w:val="000000"/>
          <w:sz w:val="24"/>
        </w:rPr>
        <w:t>Līgumslēdzēju tiesības un pienākumi</w:t>
      </w:r>
    </w:p>
    <w:p w14:paraId="43A92B24" w14:textId="77777777" w:rsidR="00C00D18" w:rsidRPr="00C91EF9" w:rsidRDefault="00C00D18" w:rsidP="00C00D18">
      <w:pPr>
        <w:pStyle w:val="Pamattekstaatkpe2"/>
        <w:ind w:left="360" w:firstLine="0"/>
        <w:rPr>
          <w:color w:val="000000"/>
          <w:sz w:val="24"/>
        </w:rPr>
      </w:pPr>
    </w:p>
    <w:p w14:paraId="7D00BC6D" w14:textId="6D664160" w:rsidR="00D47358" w:rsidRPr="00C91EF9" w:rsidRDefault="00A875D1" w:rsidP="00D47358">
      <w:pPr>
        <w:jc w:val="both"/>
        <w:rPr>
          <w:lang w:val="lv-LV"/>
        </w:rPr>
      </w:pPr>
      <w:r w:rsidRPr="00C91EF9">
        <w:rPr>
          <w:b/>
          <w:bCs/>
          <w:lang w:val="lv-LV"/>
        </w:rPr>
        <w:t>4</w:t>
      </w:r>
      <w:r w:rsidR="00D47358" w:rsidRPr="00C91EF9">
        <w:rPr>
          <w:b/>
          <w:bCs/>
          <w:lang w:val="lv-LV"/>
        </w:rPr>
        <w:t xml:space="preserve">.1. </w:t>
      </w:r>
      <w:r w:rsidR="003C2EB5" w:rsidRPr="00C91EF9">
        <w:rPr>
          <w:b/>
          <w:bCs/>
          <w:lang w:val="lv-LV"/>
        </w:rPr>
        <w:t>Izpildītāja</w:t>
      </w:r>
      <w:r w:rsidR="00D47358" w:rsidRPr="00C91EF9">
        <w:rPr>
          <w:b/>
          <w:bCs/>
          <w:lang w:val="lv-LV"/>
        </w:rPr>
        <w:t xml:space="preserve"> pienākumi</w:t>
      </w:r>
      <w:r w:rsidR="00772578" w:rsidRPr="00C91EF9">
        <w:rPr>
          <w:b/>
          <w:bCs/>
          <w:lang w:val="lv-LV"/>
        </w:rPr>
        <w:t xml:space="preserve"> un tiesības</w:t>
      </w:r>
      <w:r w:rsidR="00D47358" w:rsidRPr="00C91EF9">
        <w:rPr>
          <w:b/>
          <w:bCs/>
          <w:lang w:val="lv-LV"/>
        </w:rPr>
        <w:t>:</w:t>
      </w:r>
    </w:p>
    <w:p w14:paraId="20499810" w14:textId="20AD97BD" w:rsidR="00D47358" w:rsidRPr="00C91EF9" w:rsidRDefault="00A875D1" w:rsidP="000D193F">
      <w:pPr>
        <w:pStyle w:val="Pamattekstaatkpe3"/>
        <w:shd w:val="clear" w:color="auto" w:fill="FFFFFF" w:themeFill="background1"/>
        <w:ind w:left="0"/>
      </w:pPr>
      <w:r w:rsidRPr="00C91EF9">
        <w:t>4</w:t>
      </w:r>
      <w:r w:rsidR="00D47358" w:rsidRPr="00C91EF9">
        <w:t>.1.1. veikt būvuzraudzību atbilstoši</w:t>
      </w:r>
      <w:r w:rsidR="00DE7E33" w:rsidRPr="00C91EF9">
        <w:t xml:space="preserve"> iepirkumu procedūras dokumentācijas prasībām, </w:t>
      </w:r>
      <w:r w:rsidR="00D47358" w:rsidRPr="00C91EF9">
        <w:rPr>
          <w:shd w:val="clear" w:color="auto" w:fill="FFFFFF" w:themeFill="background1"/>
        </w:rPr>
        <w:t>tehniskajai</w:t>
      </w:r>
      <w:r w:rsidR="00D47358" w:rsidRPr="00C91EF9">
        <w:t xml:space="preserve"> dokumentācijai, Latvijas</w:t>
      </w:r>
      <w:r w:rsidR="00A85577" w:rsidRPr="00C91EF9">
        <w:t xml:space="preserve"> </w:t>
      </w:r>
      <w:r w:rsidR="00287E20" w:rsidRPr="00C91EF9">
        <w:t xml:space="preserve"> Republikas normatīvajiem aktiem</w:t>
      </w:r>
      <w:r w:rsidR="00D47358" w:rsidRPr="00C91EF9">
        <w:t>, Vispārīgajiem būvnoteikumiem un citiem būvniecību un būvuzraudzību regulējošajiem normatīvajiem aktiem;</w:t>
      </w:r>
    </w:p>
    <w:p w14:paraId="425B6EF6" w14:textId="16D44819" w:rsidR="00D47358" w:rsidRPr="00C91EF9" w:rsidRDefault="00A875D1" w:rsidP="000D193F">
      <w:pPr>
        <w:shd w:val="clear" w:color="auto" w:fill="FFFFFF" w:themeFill="background1"/>
        <w:jc w:val="both"/>
        <w:rPr>
          <w:lang w:val="lv-LV"/>
        </w:rPr>
      </w:pPr>
      <w:r w:rsidRPr="00C91EF9">
        <w:rPr>
          <w:lang w:val="lv-LV"/>
        </w:rPr>
        <w:t>4</w:t>
      </w:r>
      <w:r w:rsidR="00D47358" w:rsidRPr="00C91EF9">
        <w:rPr>
          <w:lang w:val="lv-LV"/>
        </w:rPr>
        <w:t xml:space="preserve">.1.2. </w:t>
      </w:r>
      <w:r w:rsidR="002E5110" w:rsidRPr="00C91EF9">
        <w:rPr>
          <w:lang w:val="lv-LV"/>
        </w:rPr>
        <w:t>Izpildītajam</w:t>
      </w:r>
      <w:r w:rsidR="00D47358" w:rsidRPr="00C91EF9">
        <w:rPr>
          <w:lang w:val="lv-LV"/>
        </w:rPr>
        <w:t xml:space="preserve"> jānodrošina izpildāmo būvdarbu secīgumu un kvalitāti</w:t>
      </w:r>
      <w:r w:rsidR="00C66F66" w:rsidRPr="00C91EF9">
        <w:rPr>
          <w:lang w:val="lv-LV"/>
        </w:rPr>
        <w:t>;</w:t>
      </w:r>
    </w:p>
    <w:p w14:paraId="09A3983D" w14:textId="673657DC" w:rsidR="00D47358" w:rsidRPr="00C91EF9" w:rsidRDefault="00A875D1" w:rsidP="000D193F">
      <w:pPr>
        <w:shd w:val="clear" w:color="auto" w:fill="FFFFFF" w:themeFill="background1"/>
        <w:jc w:val="both"/>
        <w:rPr>
          <w:lang w:val="lv-LV"/>
        </w:rPr>
      </w:pPr>
      <w:r w:rsidRPr="00C91EF9">
        <w:rPr>
          <w:lang w:val="lv-LV"/>
        </w:rPr>
        <w:t>4</w:t>
      </w:r>
      <w:r w:rsidR="00D47358" w:rsidRPr="00C91EF9">
        <w:rPr>
          <w:lang w:val="lv-LV"/>
        </w:rPr>
        <w:t>.1.3. saskaņot ar Būvuzņēmēju un Pasūtītāju būvlaukuma un telpu nodošanas un ierīkošanas kārtību, Būvuzņēmējam piederošās tehnikas ievešanu un izvešanu no būvlaukuma, kā arī saskaņot citus organizatoriskos jautājumus;</w:t>
      </w:r>
    </w:p>
    <w:p w14:paraId="64140D76" w14:textId="4530F48E" w:rsidR="00D47358" w:rsidRPr="00C91EF9" w:rsidRDefault="00A875D1" w:rsidP="000D193F">
      <w:pPr>
        <w:shd w:val="clear" w:color="auto" w:fill="FFFFFF" w:themeFill="background1"/>
        <w:jc w:val="both"/>
        <w:rPr>
          <w:lang w:val="lv-LV"/>
        </w:rPr>
      </w:pPr>
      <w:r w:rsidRPr="00C91EF9">
        <w:rPr>
          <w:lang w:val="lv-LV"/>
        </w:rPr>
        <w:t>4</w:t>
      </w:r>
      <w:r w:rsidR="00D47358" w:rsidRPr="00C91EF9">
        <w:rPr>
          <w:lang w:val="lv-LV"/>
        </w:rPr>
        <w:t>.1.</w:t>
      </w:r>
      <w:r w:rsidR="00C66F66" w:rsidRPr="00C91EF9">
        <w:rPr>
          <w:lang w:val="lv-LV"/>
        </w:rPr>
        <w:t>4</w:t>
      </w:r>
      <w:r w:rsidR="00D47358" w:rsidRPr="00C91EF9">
        <w:rPr>
          <w:lang w:val="lv-LV"/>
        </w:rPr>
        <w:t xml:space="preserve">. pienācīgi un rūpīgi iepazīties ar </w:t>
      </w:r>
      <w:r w:rsidR="00D47358" w:rsidRPr="00C91EF9">
        <w:rPr>
          <w:shd w:val="clear" w:color="auto" w:fill="FFFFFF" w:themeFill="background1"/>
          <w:lang w:val="lv-LV"/>
        </w:rPr>
        <w:t>tehnisko</w:t>
      </w:r>
      <w:r w:rsidR="00D47358" w:rsidRPr="00C91EF9">
        <w:rPr>
          <w:lang w:val="lv-LV"/>
        </w:rPr>
        <w:t xml:space="preserve"> dokumentāciju un </w:t>
      </w:r>
      <w:r w:rsidRPr="00C91EF9">
        <w:rPr>
          <w:lang w:val="lv-LV"/>
        </w:rPr>
        <w:t>Būv</w:t>
      </w:r>
      <w:r w:rsidR="000D193F" w:rsidRPr="00C91EF9">
        <w:rPr>
          <w:lang w:val="lv-LV"/>
        </w:rPr>
        <w:t>darbu</w:t>
      </w:r>
      <w:r w:rsidRPr="00C91EF9">
        <w:rPr>
          <w:lang w:val="lv-LV"/>
        </w:rPr>
        <w:t xml:space="preserve"> </w:t>
      </w:r>
      <w:r w:rsidR="00D47358" w:rsidRPr="00C91EF9">
        <w:rPr>
          <w:lang w:val="lv-LV"/>
        </w:rPr>
        <w:t xml:space="preserve">līgumu; </w:t>
      </w:r>
    </w:p>
    <w:p w14:paraId="705555A2" w14:textId="723DDDA8" w:rsidR="00D47358" w:rsidRPr="00C91EF9" w:rsidRDefault="00A875D1" w:rsidP="000D193F">
      <w:pPr>
        <w:shd w:val="clear" w:color="auto" w:fill="FFFFFF" w:themeFill="background1"/>
        <w:jc w:val="both"/>
        <w:rPr>
          <w:lang w:val="lv-LV"/>
        </w:rPr>
      </w:pPr>
      <w:r w:rsidRPr="00C91EF9">
        <w:rPr>
          <w:lang w:val="lv-LV"/>
        </w:rPr>
        <w:t>4</w:t>
      </w:r>
      <w:r w:rsidR="00D47358" w:rsidRPr="00C91EF9">
        <w:rPr>
          <w:lang w:val="lv-LV"/>
        </w:rPr>
        <w:t>.1.</w:t>
      </w:r>
      <w:r w:rsidR="00C66F66" w:rsidRPr="00C91EF9">
        <w:rPr>
          <w:lang w:val="lv-LV"/>
        </w:rPr>
        <w:t>5</w:t>
      </w:r>
      <w:r w:rsidR="00D47358" w:rsidRPr="00C91EF9">
        <w:rPr>
          <w:lang w:val="lv-LV"/>
        </w:rPr>
        <w:t>. sniegt Pasūtītājam nepieciešamās konsultācijas vai palīdzību būvniecības darbu veikšanas laikā;</w:t>
      </w:r>
    </w:p>
    <w:p w14:paraId="14C32C07" w14:textId="2BAA0A03" w:rsidR="00D47358" w:rsidRPr="00C91EF9" w:rsidRDefault="00A875D1" w:rsidP="000D193F">
      <w:pPr>
        <w:shd w:val="clear" w:color="auto" w:fill="FFFFFF" w:themeFill="background1"/>
        <w:jc w:val="both"/>
        <w:rPr>
          <w:lang w:val="lv-LV"/>
        </w:rPr>
      </w:pPr>
      <w:r w:rsidRPr="00C91EF9">
        <w:rPr>
          <w:lang w:val="lv-LV"/>
        </w:rPr>
        <w:t>4</w:t>
      </w:r>
      <w:r w:rsidR="00D47358" w:rsidRPr="00C91EF9">
        <w:rPr>
          <w:lang w:val="lv-LV"/>
        </w:rPr>
        <w:t>.1.</w:t>
      </w:r>
      <w:r w:rsidR="003C3BBE" w:rsidRPr="00C91EF9">
        <w:rPr>
          <w:lang w:val="lv-LV"/>
        </w:rPr>
        <w:t>6</w:t>
      </w:r>
      <w:r w:rsidR="00D47358" w:rsidRPr="00C91EF9">
        <w:rPr>
          <w:lang w:val="lv-LV"/>
        </w:rPr>
        <w:t xml:space="preserve">. uzraudzīt, lai Būvuzņēmējs ievēro sanāksmēs un </w:t>
      </w:r>
      <w:r w:rsidRPr="00C91EF9">
        <w:rPr>
          <w:lang w:val="lv-LV"/>
        </w:rPr>
        <w:t>Būv</w:t>
      </w:r>
      <w:r w:rsidR="000D193F" w:rsidRPr="00C91EF9">
        <w:rPr>
          <w:lang w:val="lv-LV"/>
        </w:rPr>
        <w:t>darbu</w:t>
      </w:r>
      <w:r w:rsidRPr="00C91EF9">
        <w:rPr>
          <w:lang w:val="lv-LV"/>
        </w:rPr>
        <w:t xml:space="preserve"> </w:t>
      </w:r>
      <w:r w:rsidR="00D47358" w:rsidRPr="00C91EF9">
        <w:rPr>
          <w:lang w:val="lv-LV"/>
        </w:rPr>
        <w:t>līgumā noteiktos darbu izpildes termiņus. Termiņu nokavējuma gadījumā nekavējoties rakstiski informēt Pasūtītāju</w:t>
      </w:r>
      <w:r w:rsidR="00BF1C33" w:rsidRPr="00C91EF9">
        <w:rPr>
          <w:lang w:val="lv-LV"/>
        </w:rPr>
        <w:t>,</w:t>
      </w:r>
      <w:r w:rsidR="00D47358" w:rsidRPr="00C91EF9">
        <w:rPr>
          <w:lang w:val="lv-LV"/>
        </w:rPr>
        <w:t xml:space="preserve"> kontrolēt izpildīto darbu atbilstību </w:t>
      </w:r>
      <w:r w:rsidR="00756D04" w:rsidRPr="00C91EF9">
        <w:rPr>
          <w:shd w:val="clear" w:color="auto" w:fill="FFFFFF" w:themeFill="background1"/>
          <w:lang w:val="lv-LV"/>
        </w:rPr>
        <w:t>Būvdarbu līgumam</w:t>
      </w:r>
      <w:r w:rsidR="00D47358" w:rsidRPr="00C91EF9">
        <w:rPr>
          <w:shd w:val="clear" w:color="auto" w:fill="FFFFFF" w:themeFill="background1"/>
          <w:lang w:val="lv-LV"/>
        </w:rPr>
        <w:t>;</w:t>
      </w:r>
    </w:p>
    <w:p w14:paraId="0F9E8EA0" w14:textId="38063052" w:rsidR="00D47358" w:rsidRPr="00C91EF9" w:rsidRDefault="00A875D1" w:rsidP="000D193F">
      <w:pPr>
        <w:shd w:val="clear" w:color="auto" w:fill="FFFFFF" w:themeFill="background1"/>
        <w:jc w:val="both"/>
        <w:rPr>
          <w:lang w:val="lv-LV"/>
        </w:rPr>
      </w:pPr>
      <w:r w:rsidRPr="00C91EF9">
        <w:rPr>
          <w:lang w:val="lv-LV"/>
        </w:rPr>
        <w:t>4</w:t>
      </w:r>
      <w:r w:rsidR="00D47358" w:rsidRPr="00C91EF9">
        <w:rPr>
          <w:lang w:val="lv-LV"/>
        </w:rPr>
        <w:t>.1.</w:t>
      </w:r>
      <w:r w:rsidR="00AB1B3E" w:rsidRPr="00C91EF9">
        <w:rPr>
          <w:lang w:val="lv-LV"/>
        </w:rPr>
        <w:t>7</w:t>
      </w:r>
      <w:r w:rsidR="00D47358" w:rsidRPr="00C91EF9">
        <w:rPr>
          <w:lang w:val="lv-LV"/>
        </w:rPr>
        <w:t xml:space="preserve">. nekavējoties rakstiski informēt Pasūtītāju, ja būvdarbi tiek veikti nekvalitatīvi, vai ja tiek konstatētas patvaļīgas atkāpes no tehniskās dokumentācijas vai noslēgtā </w:t>
      </w:r>
      <w:r w:rsidR="00D25F17" w:rsidRPr="00C91EF9">
        <w:rPr>
          <w:lang w:val="lv-LV"/>
        </w:rPr>
        <w:t>B</w:t>
      </w:r>
      <w:r w:rsidR="00D47358" w:rsidRPr="00C91EF9">
        <w:rPr>
          <w:lang w:val="lv-LV"/>
        </w:rPr>
        <w:t>ūv</w:t>
      </w:r>
      <w:r w:rsidR="000D193F" w:rsidRPr="00C91EF9">
        <w:rPr>
          <w:lang w:val="lv-LV"/>
        </w:rPr>
        <w:t>darbu</w:t>
      </w:r>
      <w:r w:rsidR="00D47358" w:rsidRPr="00C91EF9">
        <w:rPr>
          <w:lang w:val="lv-LV"/>
        </w:rPr>
        <w:t xml:space="preserve"> līguma, vai, ja netiek ievērotas Latvijas</w:t>
      </w:r>
      <w:r w:rsidR="006C12EF" w:rsidRPr="00C91EF9">
        <w:rPr>
          <w:lang w:val="lv-LV"/>
        </w:rPr>
        <w:t xml:space="preserve"> Republikas</w:t>
      </w:r>
      <w:r w:rsidR="00D47358" w:rsidRPr="00C91EF9">
        <w:rPr>
          <w:lang w:val="lv-LV"/>
        </w:rPr>
        <w:t xml:space="preserve"> būvnormatīvu vai darba aizsardzības normatīvo aktu prasības. Šādā gadījumā </w:t>
      </w:r>
      <w:r w:rsidRPr="00C91EF9">
        <w:rPr>
          <w:lang w:val="lv-LV"/>
        </w:rPr>
        <w:t>Izpildītājs</w:t>
      </w:r>
      <w:r w:rsidR="00D47358" w:rsidRPr="00C91EF9">
        <w:rPr>
          <w:lang w:val="lv-LV"/>
        </w:rPr>
        <w:t xml:space="preserve">, iepriekš saskaņojot ar Pasūtītāju, iesniedz Būvuzņēmējam rakstisku pieprasījumu </w:t>
      </w:r>
      <w:r w:rsidR="00242FE7" w:rsidRPr="00C91EF9">
        <w:rPr>
          <w:lang w:val="lv-LV"/>
        </w:rPr>
        <w:t>pārtraukt</w:t>
      </w:r>
      <w:r w:rsidR="00756D04" w:rsidRPr="00C91EF9">
        <w:rPr>
          <w:lang w:val="lv-LV"/>
        </w:rPr>
        <w:t xml:space="preserve"> </w:t>
      </w:r>
      <w:r w:rsidR="00D47358" w:rsidRPr="00C91EF9">
        <w:rPr>
          <w:lang w:val="lv-LV"/>
        </w:rPr>
        <w:t xml:space="preserve">būvdarbus </w:t>
      </w:r>
      <w:r w:rsidR="00756D04" w:rsidRPr="00C91EF9">
        <w:rPr>
          <w:lang w:val="lv-LV"/>
        </w:rPr>
        <w:t xml:space="preserve">vai to daļu </w:t>
      </w:r>
      <w:r w:rsidR="00D47358" w:rsidRPr="00C91EF9">
        <w:rPr>
          <w:lang w:val="lv-LV"/>
        </w:rPr>
        <w:t>līdz konstatēto trūkumu novēršanai;</w:t>
      </w:r>
    </w:p>
    <w:p w14:paraId="131A5D74" w14:textId="77777777" w:rsidR="00C65238" w:rsidRPr="00C91EF9" w:rsidRDefault="00A875D1" w:rsidP="00C65238">
      <w:pPr>
        <w:jc w:val="both"/>
        <w:rPr>
          <w:lang w:val="lv-LV"/>
        </w:rPr>
      </w:pPr>
      <w:r w:rsidRPr="00C91EF9">
        <w:rPr>
          <w:lang w:val="lv-LV"/>
        </w:rPr>
        <w:t>4</w:t>
      </w:r>
      <w:r w:rsidR="00D47358" w:rsidRPr="00C91EF9">
        <w:rPr>
          <w:lang w:val="lv-LV"/>
        </w:rPr>
        <w:t>.1.</w:t>
      </w:r>
      <w:r w:rsidR="00C65238" w:rsidRPr="00C91EF9">
        <w:rPr>
          <w:lang w:val="lv-LV"/>
        </w:rPr>
        <w:t>8</w:t>
      </w:r>
      <w:r w:rsidR="00D47358" w:rsidRPr="00C91EF9">
        <w:rPr>
          <w:lang w:val="lv-LV"/>
        </w:rPr>
        <w:t xml:space="preserve">. informēt Pasūtītāju par visiem apstākļiem, kas var neparedzēti ietekmēt </w:t>
      </w:r>
      <w:r w:rsidR="00512B5D" w:rsidRPr="00C91EF9">
        <w:rPr>
          <w:lang w:val="lv-LV"/>
        </w:rPr>
        <w:t>o</w:t>
      </w:r>
      <w:r w:rsidR="00D47358" w:rsidRPr="00C91EF9">
        <w:rPr>
          <w:lang w:val="lv-LV"/>
        </w:rPr>
        <w:t>bjekt</w:t>
      </w:r>
      <w:r w:rsidR="00343A28" w:rsidRPr="00C91EF9">
        <w:rPr>
          <w:lang w:val="lv-LV"/>
        </w:rPr>
        <w:t>a</w:t>
      </w:r>
      <w:r w:rsidR="00D47358" w:rsidRPr="00C91EF9">
        <w:rPr>
          <w:lang w:val="lv-LV"/>
        </w:rPr>
        <w:t xml:space="preserve"> sekmīgu būvniecību vai ekspluatāciju</w:t>
      </w:r>
      <w:r w:rsidR="00C65238" w:rsidRPr="00C91EF9">
        <w:rPr>
          <w:lang w:val="lv-LV"/>
        </w:rPr>
        <w:t>;</w:t>
      </w:r>
    </w:p>
    <w:p w14:paraId="5C4DAD41" w14:textId="06815B31" w:rsidR="008B6510" w:rsidRPr="00C91EF9" w:rsidRDefault="00A875D1" w:rsidP="00C65238">
      <w:pPr>
        <w:jc w:val="both"/>
        <w:rPr>
          <w:color w:val="000000"/>
          <w:lang w:val="lv-LV"/>
        </w:rPr>
      </w:pPr>
      <w:r w:rsidRPr="00C91EF9">
        <w:rPr>
          <w:lang w:val="lv-LV"/>
        </w:rPr>
        <w:t>4</w:t>
      </w:r>
      <w:r w:rsidR="008B6510" w:rsidRPr="00C91EF9">
        <w:rPr>
          <w:lang w:val="lv-LV"/>
        </w:rPr>
        <w:t>.1.</w:t>
      </w:r>
      <w:r w:rsidR="00C65238" w:rsidRPr="00C91EF9">
        <w:rPr>
          <w:lang w:val="lv-LV"/>
        </w:rPr>
        <w:t>9</w:t>
      </w:r>
      <w:r w:rsidR="008B6510" w:rsidRPr="00C91EF9">
        <w:rPr>
          <w:lang w:val="lv-LV"/>
        </w:rPr>
        <w:t>. Izpildītājs, bez iepriekšējas rakstiskas Pasūtītāja piekrišanas saņemšanas, nesniedz nekādus publiskus paziņojumus par Līgumu</w:t>
      </w:r>
      <w:r w:rsidR="00DA4B41" w:rsidRPr="00C91EF9">
        <w:rPr>
          <w:lang w:val="lv-LV"/>
        </w:rPr>
        <w:t>;</w:t>
      </w:r>
    </w:p>
    <w:p w14:paraId="0FA5B69E" w14:textId="6A25D9F5" w:rsidR="00DA4B41" w:rsidRPr="00C91EF9" w:rsidRDefault="00A875D1" w:rsidP="00D47358">
      <w:pPr>
        <w:pStyle w:val="Pamattekstsaratkpi"/>
        <w:ind w:left="0"/>
        <w:rPr>
          <w:szCs w:val="24"/>
        </w:rPr>
      </w:pPr>
      <w:r w:rsidRPr="00C91EF9">
        <w:rPr>
          <w:szCs w:val="24"/>
        </w:rPr>
        <w:lastRenderedPageBreak/>
        <w:t>4</w:t>
      </w:r>
      <w:r w:rsidR="00DA4B41" w:rsidRPr="00C91EF9">
        <w:rPr>
          <w:szCs w:val="24"/>
        </w:rPr>
        <w:t>.1.</w:t>
      </w:r>
      <w:r w:rsidR="00AB1B3E" w:rsidRPr="00C91EF9">
        <w:rPr>
          <w:szCs w:val="24"/>
        </w:rPr>
        <w:t>1</w:t>
      </w:r>
      <w:r w:rsidR="00C65238" w:rsidRPr="00C91EF9">
        <w:rPr>
          <w:szCs w:val="24"/>
        </w:rPr>
        <w:t>0</w:t>
      </w:r>
      <w:r w:rsidR="00DA4B41" w:rsidRPr="00C91EF9">
        <w:rPr>
          <w:szCs w:val="24"/>
        </w:rPr>
        <w:t>. Izpildītājs atbild par apakšuzņēmēju un speciālistu Pasūtītājam un trešajām personām nodarīto kaitējumu</w:t>
      </w:r>
      <w:r w:rsidR="00AB1B3E" w:rsidRPr="00C91EF9">
        <w:rPr>
          <w:szCs w:val="24"/>
        </w:rPr>
        <w:t>;</w:t>
      </w:r>
    </w:p>
    <w:p w14:paraId="3EA2C33E" w14:textId="097D69FF" w:rsidR="00DA4B41" w:rsidRPr="00C91EF9" w:rsidRDefault="00A875D1" w:rsidP="00DA4B41">
      <w:pPr>
        <w:widowControl w:val="0"/>
        <w:tabs>
          <w:tab w:val="left" w:pos="495"/>
        </w:tabs>
        <w:autoSpaceDE w:val="0"/>
        <w:autoSpaceDN w:val="0"/>
        <w:spacing w:line="242" w:lineRule="auto"/>
        <w:ind w:right="107"/>
        <w:jc w:val="both"/>
        <w:rPr>
          <w:lang w:val="lv-LV"/>
        </w:rPr>
      </w:pPr>
      <w:r w:rsidRPr="00C91EF9">
        <w:rPr>
          <w:lang w:val="lv-LV"/>
        </w:rPr>
        <w:t>4</w:t>
      </w:r>
      <w:r w:rsidR="00DA4B41" w:rsidRPr="00C91EF9">
        <w:rPr>
          <w:lang w:val="lv-LV"/>
        </w:rPr>
        <w:t>.1.</w:t>
      </w:r>
      <w:r w:rsidR="00AB1B3E" w:rsidRPr="00C91EF9">
        <w:rPr>
          <w:lang w:val="lv-LV"/>
        </w:rPr>
        <w:t>1</w:t>
      </w:r>
      <w:r w:rsidR="00C65238" w:rsidRPr="00C91EF9">
        <w:rPr>
          <w:lang w:val="lv-LV"/>
        </w:rPr>
        <w:t>1</w:t>
      </w:r>
      <w:r w:rsidR="00DA4B41" w:rsidRPr="00C91EF9">
        <w:rPr>
          <w:lang w:val="lv-LV"/>
        </w:rPr>
        <w:t>. Visi Līguma ietvaros radītie dokumenti, kā arī citi Līguma ietvaros radītie intelektuālā īpašuma tiesību objekti, ir Pasūtītāja īpašums, un Izpildītājam ir pienākums tos nodod Pasūtītājam ne vēlāk kā Pakalpojuma sniegšanas termiņā</w:t>
      </w:r>
      <w:r w:rsidR="00DA4B41" w:rsidRPr="00C91EF9">
        <w:rPr>
          <w:spacing w:val="-38"/>
          <w:lang w:val="lv-LV"/>
        </w:rPr>
        <w:t xml:space="preserve"> </w:t>
      </w:r>
      <w:r w:rsidR="00DA4B41" w:rsidRPr="00C91EF9">
        <w:rPr>
          <w:lang w:val="lv-LV"/>
        </w:rPr>
        <w:t>vai Līguma izbeigšanas dienā. Izpildītājs nav tiesīgs šos</w:t>
      </w:r>
      <w:r w:rsidR="00DA4B41" w:rsidRPr="00C91EF9">
        <w:rPr>
          <w:spacing w:val="-15"/>
          <w:lang w:val="lv-LV"/>
        </w:rPr>
        <w:t xml:space="preserve"> </w:t>
      </w:r>
      <w:r w:rsidR="00DA4B41" w:rsidRPr="00C91EF9">
        <w:rPr>
          <w:lang w:val="lv-LV"/>
        </w:rPr>
        <w:t>dokumentus</w:t>
      </w:r>
      <w:r w:rsidR="00DA4B41" w:rsidRPr="00C91EF9">
        <w:rPr>
          <w:spacing w:val="-15"/>
          <w:lang w:val="lv-LV"/>
        </w:rPr>
        <w:t xml:space="preserve"> </w:t>
      </w:r>
      <w:r w:rsidR="00DA4B41" w:rsidRPr="00C91EF9">
        <w:rPr>
          <w:lang w:val="lv-LV"/>
        </w:rPr>
        <w:t>vai</w:t>
      </w:r>
      <w:r w:rsidR="00DA4B41" w:rsidRPr="00C91EF9">
        <w:rPr>
          <w:spacing w:val="-15"/>
          <w:lang w:val="lv-LV"/>
        </w:rPr>
        <w:t xml:space="preserve"> </w:t>
      </w:r>
      <w:r w:rsidR="00DA4B41" w:rsidRPr="00C91EF9">
        <w:rPr>
          <w:lang w:val="lv-LV"/>
        </w:rPr>
        <w:t>citus</w:t>
      </w:r>
      <w:r w:rsidR="00DA4B41" w:rsidRPr="00C91EF9">
        <w:rPr>
          <w:spacing w:val="-15"/>
          <w:lang w:val="lv-LV"/>
        </w:rPr>
        <w:t xml:space="preserve"> </w:t>
      </w:r>
      <w:r w:rsidR="00DA4B41" w:rsidRPr="00C91EF9">
        <w:rPr>
          <w:lang w:val="lv-LV"/>
        </w:rPr>
        <w:t>Līguma</w:t>
      </w:r>
      <w:r w:rsidR="00DA4B41" w:rsidRPr="00C91EF9">
        <w:rPr>
          <w:spacing w:val="-16"/>
          <w:lang w:val="lv-LV"/>
        </w:rPr>
        <w:t xml:space="preserve"> </w:t>
      </w:r>
      <w:r w:rsidR="00DA4B41" w:rsidRPr="00C91EF9">
        <w:rPr>
          <w:lang w:val="lv-LV"/>
        </w:rPr>
        <w:t>ietvaros</w:t>
      </w:r>
      <w:r w:rsidR="00DA4B41" w:rsidRPr="00C91EF9">
        <w:rPr>
          <w:spacing w:val="-15"/>
          <w:lang w:val="lv-LV"/>
        </w:rPr>
        <w:t xml:space="preserve"> </w:t>
      </w:r>
      <w:r w:rsidR="00DA4B41" w:rsidRPr="00C91EF9">
        <w:rPr>
          <w:lang w:val="lv-LV"/>
        </w:rPr>
        <w:t>radītos</w:t>
      </w:r>
      <w:r w:rsidR="00DA4B41" w:rsidRPr="00C91EF9">
        <w:rPr>
          <w:spacing w:val="-15"/>
          <w:lang w:val="lv-LV"/>
        </w:rPr>
        <w:t xml:space="preserve"> </w:t>
      </w:r>
      <w:r w:rsidR="00DA4B41" w:rsidRPr="00C91EF9">
        <w:rPr>
          <w:lang w:val="lv-LV"/>
        </w:rPr>
        <w:t>intelektuālā</w:t>
      </w:r>
      <w:r w:rsidR="00DA4B41" w:rsidRPr="00C91EF9">
        <w:rPr>
          <w:spacing w:val="-21"/>
          <w:lang w:val="lv-LV"/>
        </w:rPr>
        <w:t xml:space="preserve"> </w:t>
      </w:r>
      <w:r w:rsidR="00287E20" w:rsidRPr="00C91EF9">
        <w:rPr>
          <w:spacing w:val="-21"/>
          <w:lang w:val="lv-LV"/>
        </w:rPr>
        <w:t xml:space="preserve"> </w:t>
      </w:r>
      <w:r w:rsidR="00DA4B41" w:rsidRPr="00C91EF9">
        <w:rPr>
          <w:lang w:val="lv-LV"/>
        </w:rPr>
        <w:t>īpašuma</w:t>
      </w:r>
      <w:r w:rsidR="00DA4B41" w:rsidRPr="00C91EF9">
        <w:rPr>
          <w:spacing w:val="-16"/>
          <w:lang w:val="lv-LV"/>
        </w:rPr>
        <w:t xml:space="preserve"> </w:t>
      </w:r>
      <w:r w:rsidR="00DA4B41" w:rsidRPr="00C91EF9">
        <w:rPr>
          <w:lang w:val="lv-LV"/>
        </w:rPr>
        <w:t>tiesību</w:t>
      </w:r>
      <w:r w:rsidR="00DA4B41" w:rsidRPr="00C91EF9">
        <w:rPr>
          <w:spacing w:val="-16"/>
          <w:lang w:val="lv-LV"/>
        </w:rPr>
        <w:t xml:space="preserve"> </w:t>
      </w:r>
      <w:r w:rsidR="00DA4B41" w:rsidRPr="00C91EF9">
        <w:rPr>
          <w:lang w:val="lv-LV"/>
        </w:rPr>
        <w:t>objektus</w:t>
      </w:r>
      <w:r w:rsidR="00DA4B41" w:rsidRPr="00C91EF9">
        <w:rPr>
          <w:spacing w:val="-18"/>
          <w:lang w:val="lv-LV"/>
        </w:rPr>
        <w:t xml:space="preserve"> </w:t>
      </w:r>
      <w:r w:rsidR="00DA4B41" w:rsidRPr="00C91EF9">
        <w:rPr>
          <w:lang w:val="lv-LV"/>
        </w:rPr>
        <w:t>izmantot ar Līgumu nesaistītiem mērķiem bez iepriekšējas rakstiskas Pasūtītāja piekrišanas saņemšanas</w:t>
      </w:r>
      <w:r w:rsidR="000F6DBE" w:rsidRPr="00C91EF9">
        <w:rPr>
          <w:lang w:val="lv-LV"/>
        </w:rPr>
        <w:t>;</w:t>
      </w:r>
    </w:p>
    <w:p w14:paraId="50DC07CE" w14:textId="2B036D72" w:rsidR="005E6268" w:rsidRPr="00C91EF9" w:rsidRDefault="005E6268" w:rsidP="00DA4B41">
      <w:pPr>
        <w:widowControl w:val="0"/>
        <w:tabs>
          <w:tab w:val="left" w:pos="495"/>
        </w:tabs>
        <w:autoSpaceDE w:val="0"/>
        <w:autoSpaceDN w:val="0"/>
        <w:spacing w:line="242" w:lineRule="auto"/>
        <w:ind w:right="107"/>
        <w:jc w:val="both"/>
        <w:rPr>
          <w:lang w:val="lv-LV"/>
        </w:rPr>
      </w:pPr>
      <w:r w:rsidRPr="00C91EF9">
        <w:rPr>
          <w:lang w:val="lv-LV"/>
        </w:rPr>
        <w:t>4.1.</w:t>
      </w:r>
      <w:r w:rsidR="00AB1B3E" w:rsidRPr="00C91EF9">
        <w:rPr>
          <w:lang w:val="lv-LV"/>
        </w:rPr>
        <w:t>1</w:t>
      </w:r>
      <w:r w:rsidR="00C65238" w:rsidRPr="00C91EF9">
        <w:rPr>
          <w:lang w:val="lv-LV"/>
        </w:rPr>
        <w:t>2</w:t>
      </w:r>
      <w:r w:rsidRPr="00C91EF9">
        <w:rPr>
          <w:lang w:val="lv-LV"/>
        </w:rPr>
        <w:t xml:space="preserve">. Izpildītājs ar rīkojumu norīko piedāvājumā noradītos atbilstoši sertificētus speciālistus veikt būvdarbu uzraudzību. Speciālistu nomaiņa ir pieļaujama tikai ar Pasūtītāja rakstisko piekrišanu. </w:t>
      </w:r>
      <w:r w:rsidRPr="00C91EF9">
        <w:rPr>
          <w:shd w:val="clear" w:color="auto" w:fill="FFFFFF"/>
          <w:lang w:val="lv-LV"/>
        </w:rPr>
        <w:t>Izpildītājs var piedāvāt tikai tādu citu speciālistu, kurš atbilst iepirkumu procedūras nolikumā izvirzītājam prasībām un t</w:t>
      </w:r>
      <w:r w:rsidR="007E1CD2">
        <w:rPr>
          <w:shd w:val="clear" w:color="auto" w:fill="FFFFFF"/>
          <w:lang w:val="lv-LV"/>
        </w:rPr>
        <w:t>ā</w:t>
      </w:r>
      <w:r w:rsidRPr="00C91EF9">
        <w:rPr>
          <w:shd w:val="clear" w:color="auto" w:fill="FFFFFF"/>
          <w:lang w:val="lv-LV"/>
        </w:rPr>
        <w:t xml:space="preserve"> pieredze nav mazāk</w:t>
      </w:r>
      <w:r w:rsidR="007E1CD2">
        <w:rPr>
          <w:shd w:val="clear" w:color="auto" w:fill="FFFFFF"/>
          <w:lang w:val="lv-LV"/>
        </w:rPr>
        <w:t>a</w:t>
      </w:r>
      <w:r w:rsidRPr="00C91EF9">
        <w:rPr>
          <w:shd w:val="clear" w:color="auto" w:fill="FFFFFF"/>
          <w:lang w:val="lv-LV"/>
        </w:rPr>
        <w:t xml:space="preserve"> par sākotnēji iepirkumu procedūrā ietvaros piedāvātu un apstiprinātu speciālistu</w:t>
      </w:r>
      <w:r w:rsidR="00BF1C33" w:rsidRPr="00C91EF9">
        <w:rPr>
          <w:shd w:val="clear" w:color="auto" w:fill="FFFFFF"/>
          <w:lang w:val="lv-LV"/>
        </w:rPr>
        <w:t>;</w:t>
      </w:r>
    </w:p>
    <w:p w14:paraId="3F7E4320" w14:textId="60C89C5D" w:rsidR="000F6DBE" w:rsidRPr="00C91EF9" w:rsidRDefault="000F6DBE" w:rsidP="000F6DBE">
      <w:pPr>
        <w:widowControl w:val="0"/>
        <w:tabs>
          <w:tab w:val="left" w:pos="541"/>
        </w:tabs>
        <w:autoSpaceDE w:val="0"/>
        <w:autoSpaceDN w:val="0"/>
        <w:spacing w:before="2"/>
        <w:ind w:right="107"/>
        <w:jc w:val="both"/>
        <w:rPr>
          <w:lang w:val="lv-LV"/>
        </w:rPr>
      </w:pPr>
      <w:r w:rsidRPr="00C91EF9">
        <w:rPr>
          <w:lang w:val="lv-LV"/>
        </w:rPr>
        <w:t>4.1.</w:t>
      </w:r>
      <w:r w:rsidR="00AB1B3E" w:rsidRPr="00C91EF9">
        <w:rPr>
          <w:lang w:val="lv-LV"/>
        </w:rPr>
        <w:t>1</w:t>
      </w:r>
      <w:r w:rsidR="00C65238" w:rsidRPr="00C91EF9">
        <w:rPr>
          <w:lang w:val="lv-LV"/>
        </w:rPr>
        <w:t>3</w:t>
      </w:r>
      <w:r w:rsidRPr="00C91EF9">
        <w:rPr>
          <w:lang w:val="lv-LV"/>
        </w:rPr>
        <w:t xml:space="preserve">. Izpildītājs Pakalpojuma daļas sniegšanu var nodot </w:t>
      </w:r>
      <w:r w:rsidR="00BF1C33" w:rsidRPr="00C91EF9">
        <w:rPr>
          <w:lang w:val="lv-LV"/>
        </w:rPr>
        <w:t>a</w:t>
      </w:r>
      <w:r w:rsidRPr="00C91EF9">
        <w:rPr>
          <w:lang w:val="lv-LV"/>
        </w:rPr>
        <w:t>pakšuzņēmējam tikai pēc Pasūtītāja rakstiska apstiprinājuma saņemšanas. Pasūtītāja apstiprinājums nav nepieciešams Piedāvājumā norādītajiem</w:t>
      </w:r>
      <w:r w:rsidRPr="00C91EF9">
        <w:rPr>
          <w:spacing w:val="-22"/>
          <w:lang w:val="lv-LV"/>
        </w:rPr>
        <w:t xml:space="preserve"> </w:t>
      </w:r>
      <w:r w:rsidR="00BF1C33" w:rsidRPr="00C91EF9">
        <w:rPr>
          <w:lang w:val="lv-LV"/>
        </w:rPr>
        <w:t>a</w:t>
      </w:r>
      <w:r w:rsidRPr="00C91EF9">
        <w:rPr>
          <w:lang w:val="lv-LV"/>
        </w:rPr>
        <w:t>pakšuzņēmējiem</w:t>
      </w:r>
      <w:r w:rsidR="00BF1C33" w:rsidRPr="00C91EF9">
        <w:rPr>
          <w:lang w:val="lv-LV"/>
        </w:rPr>
        <w:t>;</w:t>
      </w:r>
    </w:p>
    <w:p w14:paraId="28B0EC48" w14:textId="6C6EF9D3" w:rsidR="000F6DBE" w:rsidRPr="00C91EF9" w:rsidRDefault="000F6DBE" w:rsidP="000F6DBE">
      <w:pPr>
        <w:widowControl w:val="0"/>
        <w:tabs>
          <w:tab w:val="left" w:pos="541"/>
        </w:tabs>
        <w:autoSpaceDE w:val="0"/>
        <w:autoSpaceDN w:val="0"/>
        <w:spacing w:before="2"/>
        <w:ind w:right="107"/>
        <w:jc w:val="both"/>
        <w:rPr>
          <w:lang w:val="lv-LV"/>
        </w:rPr>
      </w:pPr>
      <w:r w:rsidRPr="00C91EF9">
        <w:rPr>
          <w:lang w:val="lv-LV"/>
        </w:rPr>
        <w:t>4.1.</w:t>
      </w:r>
      <w:r w:rsidR="00AB1B3E" w:rsidRPr="00C91EF9">
        <w:rPr>
          <w:lang w:val="lv-LV"/>
        </w:rPr>
        <w:t>1</w:t>
      </w:r>
      <w:r w:rsidR="00C65238" w:rsidRPr="00C91EF9">
        <w:rPr>
          <w:lang w:val="lv-LV"/>
        </w:rPr>
        <w:t>4</w:t>
      </w:r>
      <w:r w:rsidRPr="00C91EF9">
        <w:rPr>
          <w:lang w:val="lv-LV"/>
        </w:rPr>
        <w:t>.</w:t>
      </w:r>
      <w:r w:rsidR="00672E07" w:rsidRPr="00C91EF9">
        <w:rPr>
          <w:lang w:val="lv-LV"/>
        </w:rPr>
        <w:t xml:space="preserve"> </w:t>
      </w:r>
      <w:r w:rsidR="00BF1C33" w:rsidRPr="00C91EF9">
        <w:rPr>
          <w:lang w:val="lv-LV"/>
        </w:rPr>
        <w:t>a</w:t>
      </w:r>
      <w:r w:rsidR="00672E07" w:rsidRPr="00C91EF9">
        <w:rPr>
          <w:lang w:val="lv-LV"/>
        </w:rPr>
        <w:t xml:space="preserve">pakšuzņēmēju nomaiņa ir pieļaujama tikai ar Pasūtītāja rakstisko piekrišanu. </w:t>
      </w:r>
      <w:r w:rsidR="00672E07" w:rsidRPr="00C91EF9">
        <w:rPr>
          <w:shd w:val="clear" w:color="auto" w:fill="FFFFFF"/>
          <w:lang w:val="lv-LV"/>
        </w:rPr>
        <w:t>Izpildītājs var piedāvāt tikai tādu apakšuzņēmēju, kas atbilst iepirkumu procedūras nolikumā izvirzīt</w:t>
      </w:r>
      <w:r w:rsidR="007E1CD2">
        <w:rPr>
          <w:shd w:val="clear" w:color="auto" w:fill="FFFFFF"/>
          <w:lang w:val="lv-LV"/>
        </w:rPr>
        <w:t>a</w:t>
      </w:r>
      <w:r w:rsidR="00672E07" w:rsidRPr="00C91EF9">
        <w:rPr>
          <w:shd w:val="clear" w:color="auto" w:fill="FFFFFF"/>
          <w:lang w:val="lv-LV"/>
        </w:rPr>
        <w:t>j</w:t>
      </w:r>
      <w:r w:rsidR="007E1CD2">
        <w:rPr>
          <w:shd w:val="clear" w:color="auto" w:fill="FFFFFF"/>
          <w:lang w:val="lv-LV"/>
        </w:rPr>
        <w:t>ā</w:t>
      </w:r>
      <w:r w:rsidR="00672E07" w:rsidRPr="00C91EF9">
        <w:rPr>
          <w:shd w:val="clear" w:color="auto" w:fill="FFFFFF"/>
          <w:lang w:val="lv-LV"/>
        </w:rPr>
        <w:t>m prasībām</w:t>
      </w:r>
      <w:r w:rsidR="00BF1C33" w:rsidRPr="00C91EF9">
        <w:rPr>
          <w:shd w:val="clear" w:color="auto" w:fill="FFFFFF"/>
          <w:lang w:val="lv-LV"/>
        </w:rPr>
        <w:t>;</w:t>
      </w:r>
      <w:r w:rsidR="00672E07" w:rsidRPr="00C91EF9">
        <w:rPr>
          <w:shd w:val="clear" w:color="auto" w:fill="FFFFFF"/>
          <w:lang w:val="lv-LV"/>
        </w:rPr>
        <w:t xml:space="preserve"> </w:t>
      </w:r>
    </w:p>
    <w:p w14:paraId="5CFB2B5C" w14:textId="71DBE995" w:rsidR="005E6268" w:rsidRPr="00C91EF9" w:rsidRDefault="000F6DBE" w:rsidP="005E6268">
      <w:pPr>
        <w:widowControl w:val="0"/>
        <w:tabs>
          <w:tab w:val="left" w:pos="541"/>
        </w:tabs>
        <w:autoSpaceDE w:val="0"/>
        <w:autoSpaceDN w:val="0"/>
        <w:spacing w:before="2"/>
        <w:ind w:right="107"/>
        <w:jc w:val="both"/>
        <w:rPr>
          <w:lang w:val="lv-LV"/>
        </w:rPr>
      </w:pPr>
      <w:r w:rsidRPr="00C91EF9">
        <w:rPr>
          <w:lang w:val="lv-LV"/>
        </w:rPr>
        <w:t>4.1.</w:t>
      </w:r>
      <w:r w:rsidR="00AB1B3E" w:rsidRPr="00C91EF9">
        <w:rPr>
          <w:lang w:val="lv-LV"/>
        </w:rPr>
        <w:t>1</w:t>
      </w:r>
      <w:r w:rsidR="00C65238" w:rsidRPr="00C91EF9">
        <w:rPr>
          <w:lang w:val="lv-LV"/>
        </w:rPr>
        <w:t>5</w:t>
      </w:r>
      <w:r w:rsidRPr="00C91EF9">
        <w:rPr>
          <w:lang w:val="lv-LV"/>
        </w:rPr>
        <w:t xml:space="preserve">. Pirms Pakalpojuma </w:t>
      </w:r>
      <w:r w:rsidRPr="00C91EF9">
        <w:rPr>
          <w:shd w:val="clear" w:color="auto" w:fill="FFFFFF" w:themeFill="background1"/>
          <w:lang w:val="lv-LV"/>
        </w:rPr>
        <w:t xml:space="preserve">daļas </w:t>
      </w:r>
      <w:r w:rsidRPr="00C91EF9">
        <w:rPr>
          <w:lang w:val="lv-LV"/>
        </w:rPr>
        <w:t>sniegšanas nodošanas apakšuzņēmējam Izpildītājs iesniedz Pasūtītājam paziņojumu, kurā norāda Pakalpojuma daļu, kuras sniegšanu Izpildītājs plāno nodot</w:t>
      </w:r>
      <w:r w:rsidRPr="00C91EF9">
        <w:rPr>
          <w:spacing w:val="-13"/>
          <w:lang w:val="lv-LV"/>
        </w:rPr>
        <w:t xml:space="preserve"> </w:t>
      </w:r>
      <w:r w:rsidRPr="00C91EF9">
        <w:rPr>
          <w:lang w:val="lv-LV"/>
        </w:rPr>
        <w:t>apakšuzņēmējam,</w:t>
      </w:r>
      <w:r w:rsidRPr="00C91EF9">
        <w:rPr>
          <w:spacing w:val="-13"/>
          <w:lang w:val="lv-LV"/>
        </w:rPr>
        <w:t xml:space="preserve"> </w:t>
      </w:r>
      <w:r w:rsidRPr="00C91EF9">
        <w:rPr>
          <w:lang w:val="lv-LV"/>
        </w:rPr>
        <w:t>apakšuzņēmēja,</w:t>
      </w:r>
      <w:r w:rsidRPr="00C91EF9">
        <w:rPr>
          <w:spacing w:val="-13"/>
          <w:lang w:val="lv-LV"/>
        </w:rPr>
        <w:t xml:space="preserve"> </w:t>
      </w:r>
      <w:r w:rsidRPr="00C91EF9">
        <w:rPr>
          <w:lang w:val="lv-LV"/>
        </w:rPr>
        <w:t>kuram</w:t>
      </w:r>
      <w:r w:rsidRPr="00C91EF9">
        <w:rPr>
          <w:spacing w:val="-14"/>
          <w:lang w:val="lv-LV"/>
        </w:rPr>
        <w:t xml:space="preserve"> </w:t>
      </w:r>
      <w:r w:rsidRPr="00C91EF9">
        <w:rPr>
          <w:lang w:val="lv-LV"/>
        </w:rPr>
        <w:t>Izpildītājs</w:t>
      </w:r>
      <w:r w:rsidRPr="00C91EF9">
        <w:rPr>
          <w:spacing w:val="-11"/>
          <w:lang w:val="lv-LV"/>
        </w:rPr>
        <w:t xml:space="preserve"> </w:t>
      </w:r>
      <w:r w:rsidRPr="00C91EF9">
        <w:rPr>
          <w:lang w:val="lv-LV"/>
        </w:rPr>
        <w:t>ir</w:t>
      </w:r>
      <w:r w:rsidRPr="00C91EF9">
        <w:rPr>
          <w:spacing w:val="-13"/>
          <w:lang w:val="lv-LV"/>
        </w:rPr>
        <w:t xml:space="preserve"> </w:t>
      </w:r>
      <w:r w:rsidRPr="00C91EF9">
        <w:rPr>
          <w:lang w:val="lv-LV"/>
        </w:rPr>
        <w:t>paredzējis</w:t>
      </w:r>
      <w:r w:rsidRPr="00C91EF9">
        <w:rPr>
          <w:spacing w:val="-11"/>
          <w:lang w:val="lv-LV"/>
        </w:rPr>
        <w:t xml:space="preserve"> </w:t>
      </w:r>
      <w:r w:rsidRPr="00C91EF9">
        <w:rPr>
          <w:lang w:val="lv-LV"/>
        </w:rPr>
        <w:t>nodot</w:t>
      </w:r>
      <w:r w:rsidRPr="00C91EF9">
        <w:rPr>
          <w:spacing w:val="-13"/>
          <w:lang w:val="lv-LV"/>
        </w:rPr>
        <w:t xml:space="preserve"> </w:t>
      </w:r>
      <w:r w:rsidRPr="00C91EF9">
        <w:rPr>
          <w:lang w:val="lv-LV"/>
        </w:rPr>
        <w:t>šīs</w:t>
      </w:r>
      <w:r w:rsidRPr="00C91EF9">
        <w:rPr>
          <w:spacing w:val="-11"/>
          <w:lang w:val="lv-LV"/>
        </w:rPr>
        <w:t xml:space="preserve"> </w:t>
      </w:r>
      <w:r w:rsidRPr="00C91EF9">
        <w:rPr>
          <w:lang w:val="lv-LV"/>
        </w:rPr>
        <w:t>Pakalpojuma daļas sniegšanu</w:t>
      </w:r>
      <w:r w:rsidR="005B1407" w:rsidRPr="00C91EF9">
        <w:rPr>
          <w:lang w:val="lv-LV"/>
        </w:rPr>
        <w:t xml:space="preserve"> norāda nosaukumu, kontaktinformāciju un to </w:t>
      </w:r>
      <w:proofErr w:type="spellStart"/>
      <w:r w:rsidR="005B1407" w:rsidRPr="00C91EF9">
        <w:rPr>
          <w:lang w:val="lv-LV"/>
        </w:rPr>
        <w:t>pārstāvēttiesīgo</w:t>
      </w:r>
      <w:proofErr w:type="spellEnd"/>
      <w:r w:rsidR="005B1407" w:rsidRPr="00C91EF9">
        <w:rPr>
          <w:lang w:val="lv-LV"/>
        </w:rPr>
        <w:t xml:space="preserve"> personu</w:t>
      </w:r>
      <w:r w:rsidRPr="00C91EF9">
        <w:rPr>
          <w:lang w:val="lv-LV"/>
        </w:rPr>
        <w:t>. Paziņojumam Izpildītājs pievieno iepirkuma procedūras dokumentos noteiktos apakšuzņēmēja kvalifikācijas</w:t>
      </w:r>
      <w:r w:rsidRPr="00C91EF9">
        <w:rPr>
          <w:spacing w:val="-24"/>
          <w:lang w:val="lv-LV"/>
        </w:rPr>
        <w:t xml:space="preserve"> </w:t>
      </w:r>
      <w:r w:rsidRPr="00C91EF9">
        <w:rPr>
          <w:lang w:val="lv-LV"/>
        </w:rPr>
        <w:t>dokumentus.</w:t>
      </w:r>
      <w:r w:rsidR="005B1407" w:rsidRPr="00C91EF9">
        <w:rPr>
          <w:lang w:val="lv-LV"/>
        </w:rPr>
        <w:t xml:space="preserve"> Paziņojumā norāda arī apakšuzņēmēju</w:t>
      </w:r>
      <w:r w:rsidR="007E1CD2">
        <w:rPr>
          <w:lang w:val="lv-LV"/>
        </w:rPr>
        <w:t xml:space="preserve"> </w:t>
      </w:r>
      <w:r w:rsidR="005B1407" w:rsidRPr="00C91EF9">
        <w:rPr>
          <w:lang w:val="lv-LV"/>
        </w:rPr>
        <w:t>apakšuzņēmējus un savlaicīgi paziņo Pasūtītājam par jebkurām minētās informācijas izmaiņām, kā arī papildina sarakstu</w:t>
      </w:r>
      <w:r w:rsidR="00BF1C33" w:rsidRPr="00C91EF9">
        <w:rPr>
          <w:lang w:val="lv-LV"/>
        </w:rPr>
        <w:t>;</w:t>
      </w:r>
    </w:p>
    <w:p w14:paraId="065D3AEF" w14:textId="4F6E3764" w:rsidR="000F6DBE" w:rsidRPr="00C91EF9" w:rsidRDefault="005E6268" w:rsidP="005E6268">
      <w:pPr>
        <w:widowControl w:val="0"/>
        <w:tabs>
          <w:tab w:val="left" w:pos="541"/>
        </w:tabs>
        <w:autoSpaceDE w:val="0"/>
        <w:autoSpaceDN w:val="0"/>
        <w:spacing w:before="2"/>
        <w:ind w:right="107"/>
        <w:jc w:val="both"/>
        <w:rPr>
          <w:lang w:val="lv-LV"/>
        </w:rPr>
      </w:pPr>
      <w:r w:rsidRPr="00C91EF9">
        <w:rPr>
          <w:lang w:val="lv-LV"/>
        </w:rPr>
        <w:t>4.1.</w:t>
      </w:r>
      <w:r w:rsidR="00AB1B3E" w:rsidRPr="00C91EF9">
        <w:rPr>
          <w:lang w:val="lv-LV"/>
        </w:rPr>
        <w:t>1</w:t>
      </w:r>
      <w:r w:rsidR="00C65238" w:rsidRPr="00C91EF9">
        <w:rPr>
          <w:lang w:val="lv-LV"/>
        </w:rPr>
        <w:t>6</w:t>
      </w:r>
      <w:r w:rsidRPr="00C91EF9">
        <w:rPr>
          <w:lang w:val="lv-LV"/>
        </w:rPr>
        <w:t xml:space="preserve">. </w:t>
      </w:r>
      <w:r w:rsidR="000F6DBE" w:rsidRPr="00C91EF9">
        <w:rPr>
          <w:lang w:val="lv-LV"/>
        </w:rPr>
        <w:t>Pasūtītājs 14 dienu laikā pēc Izpildītāja 4.1.</w:t>
      </w:r>
      <w:r w:rsidR="00AB1B3E" w:rsidRPr="00C91EF9">
        <w:rPr>
          <w:lang w:val="lv-LV"/>
        </w:rPr>
        <w:t>1</w:t>
      </w:r>
      <w:r w:rsidR="00C00D18" w:rsidRPr="00C91EF9">
        <w:rPr>
          <w:lang w:val="lv-LV"/>
        </w:rPr>
        <w:t>5</w:t>
      </w:r>
      <w:r w:rsidR="000F6DBE" w:rsidRPr="00C91EF9">
        <w:rPr>
          <w:lang w:val="lv-LV"/>
        </w:rPr>
        <w:t>.apakšpunktā minētā paziņojuma un tam pievienoto dokumentu saņemšanas dienas apstiprina Pakalpojuma daļas sniegšanas nodošanu apakšuzņēmējam, vai gadījumā,</w:t>
      </w:r>
      <w:r w:rsidR="000F6DBE" w:rsidRPr="00C91EF9">
        <w:rPr>
          <w:spacing w:val="-13"/>
          <w:lang w:val="lv-LV"/>
        </w:rPr>
        <w:t xml:space="preserve"> </w:t>
      </w:r>
      <w:r w:rsidR="000F6DBE" w:rsidRPr="00C91EF9">
        <w:rPr>
          <w:lang w:val="lv-LV"/>
        </w:rPr>
        <w:t>ja:</w:t>
      </w:r>
    </w:p>
    <w:p w14:paraId="5A6298F3" w14:textId="36379605" w:rsidR="00512B5D" w:rsidRPr="00C91EF9" w:rsidRDefault="000F6DBE" w:rsidP="00512B5D">
      <w:pPr>
        <w:pStyle w:val="Sarakstarindkopa"/>
        <w:widowControl w:val="0"/>
        <w:numPr>
          <w:ilvl w:val="0"/>
          <w:numId w:val="9"/>
        </w:numPr>
        <w:tabs>
          <w:tab w:val="left" w:pos="1049"/>
        </w:tabs>
        <w:autoSpaceDE w:val="0"/>
        <w:autoSpaceDN w:val="0"/>
        <w:contextualSpacing w:val="0"/>
        <w:jc w:val="both"/>
        <w:rPr>
          <w:lang w:val="lv-LV"/>
        </w:rPr>
      </w:pPr>
      <w:r w:rsidRPr="00C91EF9">
        <w:rPr>
          <w:lang w:val="lv-LV"/>
        </w:rPr>
        <w:t>paziņojums neatbilst 4.1.</w:t>
      </w:r>
      <w:r w:rsidR="00AB1B3E" w:rsidRPr="00C91EF9">
        <w:rPr>
          <w:lang w:val="lv-LV"/>
        </w:rPr>
        <w:t>1</w:t>
      </w:r>
      <w:r w:rsidR="00C65238" w:rsidRPr="00C91EF9">
        <w:rPr>
          <w:lang w:val="lv-LV"/>
        </w:rPr>
        <w:t>5</w:t>
      </w:r>
      <w:r w:rsidRPr="00C91EF9">
        <w:rPr>
          <w:lang w:val="lv-LV"/>
        </w:rPr>
        <w:t>.apakšpunktā noteiktajām prasībām</w:t>
      </w:r>
      <w:r w:rsidRPr="00C91EF9">
        <w:rPr>
          <w:spacing w:val="-27"/>
          <w:lang w:val="lv-LV"/>
        </w:rPr>
        <w:t xml:space="preserve"> </w:t>
      </w:r>
      <w:r w:rsidRPr="00C91EF9">
        <w:rPr>
          <w:lang w:val="lv-LV"/>
        </w:rPr>
        <w:t>vai</w:t>
      </w:r>
    </w:p>
    <w:p w14:paraId="3AE0F702" w14:textId="13B6722D" w:rsidR="005E6268" w:rsidRPr="00C91EF9" w:rsidRDefault="000F6DBE" w:rsidP="005E6268">
      <w:pPr>
        <w:pStyle w:val="Sarakstarindkopa"/>
        <w:widowControl w:val="0"/>
        <w:numPr>
          <w:ilvl w:val="0"/>
          <w:numId w:val="9"/>
        </w:numPr>
        <w:tabs>
          <w:tab w:val="left" w:pos="1049"/>
        </w:tabs>
        <w:autoSpaceDE w:val="0"/>
        <w:autoSpaceDN w:val="0"/>
        <w:contextualSpacing w:val="0"/>
        <w:jc w:val="both"/>
        <w:rPr>
          <w:lang w:val="lv-LV"/>
        </w:rPr>
      </w:pPr>
      <w:r w:rsidRPr="00C91EF9">
        <w:rPr>
          <w:lang w:val="lv-LV"/>
        </w:rPr>
        <w:t>apakšuzņēmējs neatbilst iepirkuma procedūras dokumentos noteiktajām apakšuzņēmēju</w:t>
      </w:r>
      <w:r w:rsidRPr="00C91EF9">
        <w:rPr>
          <w:spacing w:val="-7"/>
          <w:lang w:val="lv-LV"/>
        </w:rPr>
        <w:t xml:space="preserve"> </w:t>
      </w:r>
      <w:r w:rsidRPr="00C91EF9">
        <w:rPr>
          <w:lang w:val="lv-LV"/>
        </w:rPr>
        <w:t>kvalifikācijas</w:t>
      </w:r>
      <w:r w:rsidRPr="00C91EF9">
        <w:rPr>
          <w:spacing w:val="-10"/>
          <w:lang w:val="lv-LV"/>
        </w:rPr>
        <w:t xml:space="preserve"> </w:t>
      </w:r>
      <w:r w:rsidRPr="00C91EF9">
        <w:rPr>
          <w:lang w:val="lv-LV"/>
        </w:rPr>
        <w:t>prasībām,</w:t>
      </w:r>
      <w:r w:rsidRPr="00C91EF9">
        <w:rPr>
          <w:spacing w:val="-9"/>
          <w:lang w:val="lv-LV"/>
        </w:rPr>
        <w:t xml:space="preserve"> </w:t>
      </w:r>
      <w:r w:rsidRPr="00C91EF9">
        <w:rPr>
          <w:lang w:val="lv-LV"/>
        </w:rPr>
        <w:t>neapstiprina</w:t>
      </w:r>
      <w:r w:rsidRPr="00C91EF9">
        <w:rPr>
          <w:spacing w:val="-9"/>
          <w:lang w:val="lv-LV"/>
        </w:rPr>
        <w:t xml:space="preserve"> </w:t>
      </w:r>
      <w:r w:rsidRPr="00C91EF9">
        <w:rPr>
          <w:lang w:val="lv-LV"/>
        </w:rPr>
        <w:t>Pakalpojuma</w:t>
      </w:r>
      <w:r w:rsidRPr="00C91EF9">
        <w:rPr>
          <w:spacing w:val="-9"/>
          <w:lang w:val="lv-LV"/>
        </w:rPr>
        <w:t xml:space="preserve"> </w:t>
      </w:r>
      <w:r w:rsidRPr="00C91EF9">
        <w:rPr>
          <w:lang w:val="lv-LV"/>
        </w:rPr>
        <w:t>daļas</w:t>
      </w:r>
      <w:r w:rsidRPr="00C91EF9">
        <w:rPr>
          <w:spacing w:val="-8"/>
          <w:lang w:val="lv-LV"/>
        </w:rPr>
        <w:t xml:space="preserve"> </w:t>
      </w:r>
      <w:r w:rsidRPr="00C91EF9">
        <w:rPr>
          <w:lang w:val="lv-LV"/>
        </w:rPr>
        <w:t>sniegšanas</w:t>
      </w:r>
      <w:r w:rsidRPr="00C91EF9">
        <w:rPr>
          <w:spacing w:val="-8"/>
          <w:lang w:val="lv-LV"/>
        </w:rPr>
        <w:t xml:space="preserve"> </w:t>
      </w:r>
      <w:r w:rsidRPr="00C91EF9">
        <w:rPr>
          <w:lang w:val="lv-LV"/>
        </w:rPr>
        <w:t>nodošanu apakšuzņēmējam</w:t>
      </w:r>
      <w:r w:rsidR="00BF1C33" w:rsidRPr="00C91EF9">
        <w:rPr>
          <w:lang w:val="lv-LV"/>
        </w:rPr>
        <w:t>;</w:t>
      </w:r>
    </w:p>
    <w:p w14:paraId="7152A11C" w14:textId="10D60386" w:rsidR="00C65238" w:rsidRPr="00C91EF9" w:rsidRDefault="000F6DBE" w:rsidP="00C65238">
      <w:pPr>
        <w:pStyle w:val="Sarakstarindkopa"/>
        <w:widowControl w:val="0"/>
        <w:numPr>
          <w:ilvl w:val="2"/>
          <w:numId w:val="17"/>
        </w:numPr>
        <w:tabs>
          <w:tab w:val="left" w:pos="709"/>
          <w:tab w:val="left" w:pos="1049"/>
        </w:tabs>
        <w:autoSpaceDE w:val="0"/>
        <w:autoSpaceDN w:val="0"/>
        <w:ind w:left="0" w:right="108" w:firstLine="0"/>
        <w:jc w:val="both"/>
        <w:rPr>
          <w:lang w:val="lv-LV"/>
        </w:rPr>
      </w:pPr>
      <w:r w:rsidRPr="00C91EF9">
        <w:rPr>
          <w:lang w:val="lv-LV"/>
        </w:rPr>
        <w:t>Pakalpojuma daļas sniegšanas nodošana apakšuzņēmējam nerada līgumiskas attiecības apakšuzņēmēja un Pasūtītāja</w:t>
      </w:r>
      <w:r w:rsidRPr="00C91EF9">
        <w:rPr>
          <w:spacing w:val="-12"/>
          <w:lang w:val="lv-LV"/>
        </w:rPr>
        <w:t xml:space="preserve"> </w:t>
      </w:r>
      <w:r w:rsidRPr="00C91EF9">
        <w:rPr>
          <w:lang w:val="lv-LV"/>
        </w:rPr>
        <w:t>starpā</w:t>
      </w:r>
      <w:r w:rsidR="00BF1C33" w:rsidRPr="00C91EF9">
        <w:rPr>
          <w:lang w:val="lv-LV"/>
        </w:rPr>
        <w:t>;</w:t>
      </w:r>
    </w:p>
    <w:p w14:paraId="1F81217D" w14:textId="7D51DB08" w:rsidR="005E6268" w:rsidRPr="00C91EF9" w:rsidRDefault="000F6DBE" w:rsidP="00C65238">
      <w:pPr>
        <w:pStyle w:val="Sarakstarindkopa"/>
        <w:widowControl w:val="0"/>
        <w:numPr>
          <w:ilvl w:val="2"/>
          <w:numId w:val="17"/>
        </w:numPr>
        <w:tabs>
          <w:tab w:val="left" w:pos="709"/>
          <w:tab w:val="left" w:pos="1049"/>
        </w:tabs>
        <w:autoSpaceDE w:val="0"/>
        <w:autoSpaceDN w:val="0"/>
        <w:ind w:left="0" w:right="108" w:firstLine="0"/>
        <w:jc w:val="both"/>
        <w:rPr>
          <w:lang w:val="lv-LV"/>
        </w:rPr>
      </w:pPr>
      <w:r w:rsidRPr="00C91EF9">
        <w:rPr>
          <w:lang w:val="lv-LV"/>
        </w:rPr>
        <w:t>Pasūtītāja apstiprinājums attiecībā uz Pakalpojuma daļas sniegšanas nodošanu apakšuzņēmējam, neatbrīvo Izpildītāju no Līgumā noteikto saistību izpildes un nesamazina Izpildītāja atbildību attiecībā uz apakšuzņēmējam nodotās Pakalpojuma daļas</w:t>
      </w:r>
      <w:r w:rsidRPr="00C91EF9">
        <w:rPr>
          <w:spacing w:val="-32"/>
          <w:lang w:val="lv-LV"/>
        </w:rPr>
        <w:t xml:space="preserve"> </w:t>
      </w:r>
      <w:r w:rsidRPr="00C91EF9">
        <w:rPr>
          <w:lang w:val="lv-LV"/>
        </w:rPr>
        <w:t>sniegšanu</w:t>
      </w:r>
      <w:r w:rsidR="00BF1C33" w:rsidRPr="00C91EF9">
        <w:rPr>
          <w:lang w:val="lv-LV"/>
        </w:rPr>
        <w:t>;</w:t>
      </w:r>
    </w:p>
    <w:p w14:paraId="54DD0A30" w14:textId="42948B5E" w:rsidR="005E6268" w:rsidRPr="00C91EF9" w:rsidRDefault="000F6DBE" w:rsidP="00C65238">
      <w:pPr>
        <w:pStyle w:val="Sarakstarindkopa"/>
        <w:widowControl w:val="0"/>
        <w:numPr>
          <w:ilvl w:val="2"/>
          <w:numId w:val="16"/>
        </w:numPr>
        <w:tabs>
          <w:tab w:val="left" w:pos="709"/>
          <w:tab w:val="left" w:pos="1049"/>
        </w:tabs>
        <w:autoSpaceDE w:val="0"/>
        <w:autoSpaceDN w:val="0"/>
        <w:ind w:left="0" w:right="108" w:firstLine="0"/>
        <w:jc w:val="both"/>
        <w:rPr>
          <w:lang w:val="lv-LV"/>
        </w:rPr>
      </w:pPr>
      <w:r w:rsidRPr="00C91EF9">
        <w:rPr>
          <w:lang w:val="lv-LV"/>
        </w:rPr>
        <w:t>Ja Pasūtītājs konstatē apakšuzņēmēja nekompetenci tam nodotās Pakalpojuma daļas sniegšanai,</w:t>
      </w:r>
      <w:r w:rsidRPr="00C91EF9">
        <w:rPr>
          <w:spacing w:val="-16"/>
          <w:lang w:val="lv-LV"/>
        </w:rPr>
        <w:t xml:space="preserve"> </w:t>
      </w:r>
      <w:r w:rsidRPr="00C91EF9">
        <w:rPr>
          <w:lang w:val="lv-LV"/>
        </w:rPr>
        <w:t>Pasūtītājs</w:t>
      </w:r>
      <w:r w:rsidRPr="00C91EF9">
        <w:rPr>
          <w:spacing w:val="-15"/>
          <w:lang w:val="lv-LV"/>
        </w:rPr>
        <w:t xml:space="preserve"> </w:t>
      </w:r>
      <w:r w:rsidRPr="00C91EF9">
        <w:rPr>
          <w:lang w:val="lv-LV"/>
        </w:rPr>
        <w:t>var</w:t>
      </w:r>
      <w:r w:rsidRPr="00C91EF9">
        <w:rPr>
          <w:spacing w:val="-17"/>
          <w:lang w:val="lv-LV"/>
        </w:rPr>
        <w:t xml:space="preserve"> </w:t>
      </w:r>
      <w:r w:rsidRPr="00C91EF9">
        <w:rPr>
          <w:lang w:val="lv-LV"/>
        </w:rPr>
        <w:t>pieprasīt,</w:t>
      </w:r>
      <w:r w:rsidRPr="00C91EF9">
        <w:rPr>
          <w:spacing w:val="-16"/>
          <w:lang w:val="lv-LV"/>
        </w:rPr>
        <w:t xml:space="preserve"> </w:t>
      </w:r>
      <w:r w:rsidRPr="00C91EF9">
        <w:rPr>
          <w:lang w:val="lv-LV"/>
        </w:rPr>
        <w:t>lai</w:t>
      </w:r>
      <w:r w:rsidRPr="00C91EF9">
        <w:rPr>
          <w:spacing w:val="-15"/>
          <w:lang w:val="lv-LV"/>
        </w:rPr>
        <w:t xml:space="preserve"> </w:t>
      </w:r>
      <w:r w:rsidRPr="00C91EF9">
        <w:rPr>
          <w:lang w:val="lv-LV"/>
        </w:rPr>
        <w:t>Izpildītājs</w:t>
      </w:r>
      <w:r w:rsidRPr="00C91EF9">
        <w:rPr>
          <w:spacing w:val="-15"/>
          <w:lang w:val="lv-LV"/>
        </w:rPr>
        <w:t xml:space="preserve"> </w:t>
      </w:r>
      <w:r w:rsidRPr="00C91EF9">
        <w:rPr>
          <w:lang w:val="lv-LV"/>
        </w:rPr>
        <w:t>nekavējoties</w:t>
      </w:r>
      <w:r w:rsidRPr="00C91EF9">
        <w:rPr>
          <w:spacing w:val="-15"/>
          <w:lang w:val="lv-LV"/>
        </w:rPr>
        <w:t xml:space="preserve"> </w:t>
      </w:r>
      <w:r w:rsidRPr="00C91EF9">
        <w:rPr>
          <w:lang w:val="lv-LV"/>
        </w:rPr>
        <w:t>nomaina</w:t>
      </w:r>
      <w:r w:rsidRPr="00C91EF9">
        <w:rPr>
          <w:spacing w:val="-16"/>
          <w:lang w:val="lv-LV"/>
        </w:rPr>
        <w:t xml:space="preserve"> </w:t>
      </w:r>
      <w:r w:rsidRPr="00C91EF9">
        <w:rPr>
          <w:lang w:val="lv-LV"/>
        </w:rPr>
        <w:t>apakšuzņēmēju</w:t>
      </w:r>
      <w:r w:rsidRPr="00C91EF9">
        <w:rPr>
          <w:spacing w:val="-16"/>
          <w:lang w:val="lv-LV"/>
        </w:rPr>
        <w:t xml:space="preserve"> </w:t>
      </w:r>
      <w:r w:rsidRPr="00C91EF9">
        <w:rPr>
          <w:lang w:val="lv-LV"/>
        </w:rPr>
        <w:t>ar</w:t>
      </w:r>
      <w:r w:rsidRPr="00C91EF9">
        <w:rPr>
          <w:spacing w:val="-17"/>
          <w:lang w:val="lv-LV"/>
        </w:rPr>
        <w:t xml:space="preserve"> </w:t>
      </w:r>
      <w:r w:rsidRPr="00C91EF9">
        <w:rPr>
          <w:lang w:val="lv-LV"/>
        </w:rPr>
        <w:t>tādu, kuram ir Pasūtītājam pieņemama kvalifikācija vai arī lai Izpildītājs pats uzņemas attiecīgās Pakalpojuma daļas</w:t>
      </w:r>
      <w:r w:rsidRPr="00C91EF9">
        <w:rPr>
          <w:spacing w:val="-8"/>
          <w:lang w:val="lv-LV"/>
        </w:rPr>
        <w:t xml:space="preserve"> </w:t>
      </w:r>
      <w:r w:rsidRPr="00C91EF9">
        <w:rPr>
          <w:lang w:val="lv-LV"/>
        </w:rPr>
        <w:t>sniegšanu</w:t>
      </w:r>
      <w:r w:rsidR="00BF1C33" w:rsidRPr="00C91EF9">
        <w:rPr>
          <w:lang w:val="lv-LV"/>
        </w:rPr>
        <w:t>;</w:t>
      </w:r>
    </w:p>
    <w:p w14:paraId="5F500C92" w14:textId="1BACBAF4" w:rsidR="000F6DBE" w:rsidRPr="00C91EF9" w:rsidRDefault="000F6DBE" w:rsidP="00C65238">
      <w:pPr>
        <w:pStyle w:val="Sarakstarindkopa"/>
        <w:widowControl w:val="0"/>
        <w:numPr>
          <w:ilvl w:val="2"/>
          <w:numId w:val="16"/>
        </w:numPr>
        <w:tabs>
          <w:tab w:val="left" w:pos="709"/>
          <w:tab w:val="left" w:pos="1049"/>
        </w:tabs>
        <w:autoSpaceDE w:val="0"/>
        <w:autoSpaceDN w:val="0"/>
        <w:ind w:left="0" w:right="108" w:firstLine="0"/>
        <w:jc w:val="both"/>
        <w:rPr>
          <w:lang w:val="lv-LV"/>
        </w:rPr>
      </w:pPr>
      <w:r w:rsidRPr="00C91EF9">
        <w:rPr>
          <w:lang w:val="lv-LV"/>
        </w:rPr>
        <w:t>Pakalpojuma daļas sniegšanu, ko Izpildītājs ir nodevis apakšuzņēmējam, apakšuzņēmējs var nodot trešajām personām tikai pēc Pasūtītāja rakstiska apstiprinājuma saņemšanas. Arī šajā gadījumā piemērojami 4.1.</w:t>
      </w:r>
      <w:r w:rsidR="00F44A4C" w:rsidRPr="00C91EF9">
        <w:rPr>
          <w:lang w:val="lv-LV"/>
        </w:rPr>
        <w:t>1</w:t>
      </w:r>
      <w:r w:rsidR="001859B2" w:rsidRPr="00C91EF9">
        <w:rPr>
          <w:lang w:val="lv-LV"/>
        </w:rPr>
        <w:t>4</w:t>
      </w:r>
      <w:r w:rsidRPr="00C91EF9">
        <w:rPr>
          <w:lang w:val="lv-LV"/>
        </w:rPr>
        <w:t>.-</w:t>
      </w:r>
      <w:r w:rsidR="005E6268" w:rsidRPr="00C91EF9">
        <w:rPr>
          <w:lang w:val="lv-LV"/>
        </w:rPr>
        <w:t xml:space="preserve"> </w:t>
      </w:r>
      <w:r w:rsidRPr="00C91EF9">
        <w:rPr>
          <w:lang w:val="lv-LV"/>
        </w:rPr>
        <w:t>4.1.</w:t>
      </w:r>
      <w:r w:rsidR="00F44A4C" w:rsidRPr="00C91EF9">
        <w:rPr>
          <w:lang w:val="lv-LV"/>
        </w:rPr>
        <w:t>1</w:t>
      </w:r>
      <w:r w:rsidR="001859B2" w:rsidRPr="00C91EF9">
        <w:rPr>
          <w:lang w:val="lv-LV"/>
        </w:rPr>
        <w:t>5</w:t>
      </w:r>
      <w:r w:rsidRPr="00C91EF9">
        <w:rPr>
          <w:lang w:val="lv-LV"/>
        </w:rPr>
        <w:t>.apakšpunkta</w:t>
      </w:r>
      <w:r w:rsidRPr="00C91EF9">
        <w:rPr>
          <w:spacing w:val="-19"/>
          <w:lang w:val="lv-LV"/>
        </w:rPr>
        <w:t xml:space="preserve"> </w:t>
      </w:r>
      <w:r w:rsidRPr="00C91EF9">
        <w:rPr>
          <w:lang w:val="lv-LV"/>
        </w:rPr>
        <w:t>noteikumi</w:t>
      </w:r>
      <w:r w:rsidR="00BF1C33" w:rsidRPr="00C91EF9">
        <w:rPr>
          <w:lang w:val="lv-LV"/>
        </w:rPr>
        <w:t>;</w:t>
      </w:r>
    </w:p>
    <w:p w14:paraId="44504B80" w14:textId="5315E206" w:rsidR="005D5D14" w:rsidRPr="00C91EF9" w:rsidRDefault="005D5D14" w:rsidP="00C65238">
      <w:pPr>
        <w:pStyle w:val="Sarakstarindkopa"/>
        <w:widowControl w:val="0"/>
        <w:numPr>
          <w:ilvl w:val="2"/>
          <w:numId w:val="16"/>
        </w:numPr>
        <w:tabs>
          <w:tab w:val="left" w:pos="709"/>
          <w:tab w:val="left" w:pos="1049"/>
        </w:tabs>
        <w:autoSpaceDE w:val="0"/>
        <w:autoSpaceDN w:val="0"/>
        <w:ind w:left="0" w:firstLine="0"/>
        <w:jc w:val="both"/>
        <w:rPr>
          <w:lang w:val="lv-LV"/>
        </w:rPr>
      </w:pPr>
      <w:r w:rsidRPr="00C91EF9">
        <w:rPr>
          <w:lang w:val="lv-LV"/>
        </w:rPr>
        <w:t xml:space="preserve">Izpildītājs nodrošina, ka saskaņā ar Ministru kabineta 2014.gada 19.augusta noteikumiem Nt.502 “Noteikumi par </w:t>
      </w:r>
      <w:proofErr w:type="spellStart"/>
      <w:r w:rsidRPr="00C91EF9">
        <w:rPr>
          <w:lang w:val="lv-LV"/>
        </w:rPr>
        <w:t>būvspeciālistu</w:t>
      </w:r>
      <w:proofErr w:type="spellEnd"/>
      <w:r w:rsidRPr="00C91EF9">
        <w:rPr>
          <w:lang w:val="lv-LV"/>
        </w:rPr>
        <w:t xml:space="preserve"> un būvdarbu veicēju civiltiesiskās atbildības obligāto apdrošināšanu” visā Līguma darbības laikā un garantijas termiņa laikā spēkā būs Izpildītāja </w:t>
      </w:r>
      <w:proofErr w:type="spellStart"/>
      <w:r w:rsidRPr="00C91EF9">
        <w:rPr>
          <w:lang w:val="lv-LV"/>
        </w:rPr>
        <w:t>būvspeci</w:t>
      </w:r>
      <w:r w:rsidR="005B1407" w:rsidRPr="00C91EF9">
        <w:rPr>
          <w:lang w:val="lv-LV"/>
        </w:rPr>
        <w:t>ā</w:t>
      </w:r>
      <w:r w:rsidRPr="00C91EF9">
        <w:rPr>
          <w:lang w:val="lv-LV"/>
        </w:rPr>
        <w:t>listu</w:t>
      </w:r>
      <w:proofErr w:type="spellEnd"/>
      <w:r w:rsidRPr="00C91EF9">
        <w:rPr>
          <w:lang w:val="lv-LV"/>
        </w:rPr>
        <w:t xml:space="preserve"> darbības civiltiesiskās atbildības apdrošināšanas polise</w:t>
      </w:r>
      <w:r w:rsidR="00BF1C33" w:rsidRPr="00C91EF9">
        <w:rPr>
          <w:lang w:val="lv-LV"/>
        </w:rPr>
        <w:t>;</w:t>
      </w:r>
    </w:p>
    <w:p w14:paraId="5700CBC4" w14:textId="49F127D6" w:rsidR="008F0D99" w:rsidRPr="00C91EF9" w:rsidRDefault="008F0D99" w:rsidP="00C65238">
      <w:pPr>
        <w:pStyle w:val="Sarakstarindkopa"/>
        <w:widowControl w:val="0"/>
        <w:numPr>
          <w:ilvl w:val="2"/>
          <w:numId w:val="16"/>
        </w:numPr>
        <w:tabs>
          <w:tab w:val="left" w:pos="709"/>
          <w:tab w:val="left" w:pos="1049"/>
        </w:tabs>
        <w:autoSpaceDE w:val="0"/>
        <w:autoSpaceDN w:val="0"/>
        <w:ind w:left="0" w:firstLine="0"/>
        <w:jc w:val="both"/>
        <w:rPr>
          <w:lang w:val="lv-LV"/>
        </w:rPr>
      </w:pPr>
      <w:r w:rsidRPr="00C91EF9">
        <w:rPr>
          <w:lang w:val="lv-LV"/>
        </w:rPr>
        <w:t xml:space="preserve">Izpildītājs nodrošina, ka Līguma darbības laikā </w:t>
      </w:r>
      <w:r w:rsidR="00BF1C33" w:rsidRPr="00C91EF9">
        <w:rPr>
          <w:lang w:val="lv-LV"/>
        </w:rPr>
        <w:t>būs neatkarīgs no būvdarbu veicēja un apliecinājumu karšu un būvprojektu izstrādātāj</w:t>
      </w:r>
      <w:r w:rsidR="007E1CD2">
        <w:rPr>
          <w:lang w:val="lv-LV"/>
        </w:rPr>
        <w:t>a</w:t>
      </w:r>
      <w:r w:rsidR="00BF1C33" w:rsidRPr="00C91EF9">
        <w:rPr>
          <w:lang w:val="lv-LV"/>
        </w:rPr>
        <w:t xml:space="preserve"> objektā, un tā piesaistītie </w:t>
      </w:r>
      <w:proofErr w:type="spellStart"/>
      <w:r w:rsidR="00BF1C33" w:rsidRPr="00C91EF9">
        <w:rPr>
          <w:lang w:val="lv-LV"/>
        </w:rPr>
        <w:t>būvspeciālisti</w:t>
      </w:r>
      <w:proofErr w:type="spellEnd"/>
      <w:r w:rsidR="00BF1C33" w:rsidRPr="00C91EF9">
        <w:rPr>
          <w:lang w:val="lv-LV"/>
        </w:rPr>
        <w:t xml:space="preserve"> Līguma darbības laikā nebūs darba attiecībās ar būvkomersantu, kas veic piegādes uzraugāmajam objektam.</w:t>
      </w:r>
    </w:p>
    <w:p w14:paraId="7B1D32A3" w14:textId="77777777" w:rsidR="00343A28" w:rsidRPr="00C91EF9" w:rsidRDefault="00343A28" w:rsidP="00D47358">
      <w:pPr>
        <w:pStyle w:val="Pamattekstsaratkpi"/>
        <w:ind w:left="0"/>
        <w:rPr>
          <w:color w:val="000000"/>
          <w:szCs w:val="24"/>
        </w:rPr>
      </w:pPr>
    </w:p>
    <w:p w14:paraId="7ECC88B4" w14:textId="5ACE942E" w:rsidR="00D47358" w:rsidRPr="00C91EF9" w:rsidRDefault="00A875D1" w:rsidP="00D47358">
      <w:pPr>
        <w:jc w:val="both"/>
        <w:rPr>
          <w:lang w:val="lv-LV"/>
        </w:rPr>
      </w:pPr>
      <w:r w:rsidRPr="00C91EF9">
        <w:rPr>
          <w:b/>
          <w:bCs/>
          <w:lang w:val="lv-LV"/>
        </w:rPr>
        <w:t>4</w:t>
      </w:r>
      <w:r w:rsidR="00D47358" w:rsidRPr="00C91EF9">
        <w:rPr>
          <w:b/>
          <w:bCs/>
          <w:lang w:val="lv-LV"/>
        </w:rPr>
        <w:t>.2. P</w:t>
      </w:r>
      <w:r w:rsidR="00C00D18" w:rsidRPr="00C91EF9">
        <w:rPr>
          <w:b/>
          <w:bCs/>
          <w:lang w:val="lv-LV"/>
        </w:rPr>
        <w:t>asūtītāja</w:t>
      </w:r>
      <w:r w:rsidR="00D47358" w:rsidRPr="00C91EF9">
        <w:rPr>
          <w:b/>
          <w:bCs/>
          <w:lang w:val="lv-LV"/>
        </w:rPr>
        <w:t xml:space="preserve"> pienākumi un tiesības:</w:t>
      </w:r>
    </w:p>
    <w:p w14:paraId="07A56FE8" w14:textId="42696BDF" w:rsidR="00D47358" w:rsidRPr="00C91EF9" w:rsidRDefault="00A875D1" w:rsidP="00D47358">
      <w:pPr>
        <w:pStyle w:val="Pamattekstaatkpe3"/>
        <w:ind w:left="0"/>
      </w:pPr>
      <w:r w:rsidRPr="00C91EF9">
        <w:t>4</w:t>
      </w:r>
      <w:r w:rsidR="00D47358" w:rsidRPr="00C91EF9">
        <w:t xml:space="preserve">.2.1. norēķināties ar </w:t>
      </w:r>
      <w:r w:rsidR="00343A28" w:rsidRPr="00C91EF9">
        <w:t>Izpildītāju</w:t>
      </w:r>
      <w:r w:rsidR="00D47358" w:rsidRPr="00C91EF9">
        <w:t xml:space="preserve"> Līgumā noteiktajā kārtībā</w:t>
      </w:r>
      <w:r w:rsidRPr="00C91EF9">
        <w:t>,</w:t>
      </w:r>
    </w:p>
    <w:p w14:paraId="70C2DD56" w14:textId="57E63360" w:rsidR="00D47358" w:rsidRPr="00C91EF9" w:rsidRDefault="00A875D1" w:rsidP="00D47358">
      <w:pPr>
        <w:pStyle w:val="Pamattekstaatkpe3"/>
        <w:ind w:left="0"/>
      </w:pPr>
      <w:r w:rsidRPr="00C91EF9">
        <w:t>4</w:t>
      </w:r>
      <w:r w:rsidR="00D47358" w:rsidRPr="00C91EF9">
        <w:t xml:space="preserve">.2.2. sniegt </w:t>
      </w:r>
      <w:r w:rsidR="00343A28" w:rsidRPr="00C91EF9">
        <w:t>Izpildīt</w:t>
      </w:r>
      <w:r w:rsidR="007E1CD2">
        <w:t>ā</w:t>
      </w:r>
      <w:r w:rsidR="00343A28" w:rsidRPr="00C91EF9">
        <w:t>jam</w:t>
      </w:r>
      <w:r w:rsidR="00D47358" w:rsidRPr="00C91EF9">
        <w:t xml:space="preserve"> Pasūtītāja rīcībā esošo </w:t>
      </w:r>
      <w:r w:rsidR="00590488" w:rsidRPr="00C91EF9">
        <w:t>L</w:t>
      </w:r>
      <w:r w:rsidR="00D47358" w:rsidRPr="00C91EF9">
        <w:t>īguma izpildei nepieciešamo informāciju un dokumentāciju</w:t>
      </w:r>
      <w:r w:rsidRPr="00C91EF9">
        <w:t>,</w:t>
      </w:r>
    </w:p>
    <w:p w14:paraId="08747047" w14:textId="615C1ED4" w:rsidR="00343A28" w:rsidRPr="00C91EF9" w:rsidRDefault="00A875D1" w:rsidP="00D47358">
      <w:pPr>
        <w:pStyle w:val="Pamattekstaatkpe3"/>
        <w:ind w:left="0"/>
      </w:pPr>
      <w:r w:rsidRPr="00C91EF9">
        <w:t>4</w:t>
      </w:r>
      <w:r w:rsidR="00343A28" w:rsidRPr="00C91EF9">
        <w:t>.2.3. nepieciešamības gadījumā Pasūtītājam ir</w:t>
      </w:r>
      <w:r w:rsidR="00590488" w:rsidRPr="00C91EF9">
        <w:t xml:space="preserve"> tiesības</w:t>
      </w:r>
      <w:r w:rsidR="00343A28" w:rsidRPr="00C91EF9">
        <w:t xml:space="preserve"> rakstiski pilnvarot Izpildītāju Pakalpojumu sniegšanai</w:t>
      </w:r>
      <w:r w:rsidRPr="00C91EF9">
        <w:t>,</w:t>
      </w:r>
    </w:p>
    <w:p w14:paraId="65C51ABA" w14:textId="141C0D72" w:rsidR="00DA4B41" w:rsidRPr="00C91EF9" w:rsidRDefault="00A875D1" w:rsidP="00F44A4C">
      <w:pPr>
        <w:pStyle w:val="Pamattekstaatkpe3"/>
        <w:ind w:left="0"/>
      </w:pPr>
      <w:r w:rsidRPr="00C91EF9">
        <w:t>4</w:t>
      </w:r>
      <w:r w:rsidR="00343A28" w:rsidRPr="00C91EF9">
        <w:t>.2.4. Pasūtītājs ir tiesīgs saņemt informāciju no Izpildītāja par Pakalpojuma sniegšanas gaitu un Pasūtītāju interesējošiem jautājumiem saistībā ar Pakalpojuma sniegšanu</w:t>
      </w:r>
      <w:r w:rsidRPr="00C91EF9">
        <w:t>,</w:t>
      </w:r>
    </w:p>
    <w:p w14:paraId="77CA9C12" w14:textId="77777777" w:rsidR="00DA4B41" w:rsidRPr="00C91EF9" w:rsidRDefault="00DA4B41" w:rsidP="00A875D1">
      <w:pPr>
        <w:rPr>
          <w:b/>
          <w:bCs/>
          <w:color w:val="000000"/>
          <w:lang w:val="lv-LV"/>
        </w:rPr>
      </w:pPr>
    </w:p>
    <w:p w14:paraId="1FD2CA19" w14:textId="42179C8D" w:rsidR="00343A28" w:rsidRPr="00C91EF9" w:rsidRDefault="00343A28" w:rsidP="00A875D1">
      <w:pPr>
        <w:pStyle w:val="Sarakstarindkopa"/>
        <w:numPr>
          <w:ilvl w:val="0"/>
          <w:numId w:val="5"/>
        </w:numPr>
        <w:jc w:val="center"/>
        <w:rPr>
          <w:b/>
          <w:bCs/>
          <w:color w:val="000000"/>
          <w:lang w:val="lv-LV"/>
        </w:rPr>
      </w:pPr>
      <w:r w:rsidRPr="00C91EF9">
        <w:rPr>
          <w:b/>
          <w:bCs/>
          <w:color w:val="000000"/>
          <w:lang w:val="lv-LV"/>
        </w:rPr>
        <w:t>Līguma izpildes termiņš</w:t>
      </w:r>
    </w:p>
    <w:p w14:paraId="1EDDA005" w14:textId="77777777" w:rsidR="00C00D18" w:rsidRPr="00C91EF9" w:rsidRDefault="00C00D18" w:rsidP="00C00D18">
      <w:pPr>
        <w:pStyle w:val="Sarakstarindkopa"/>
        <w:rPr>
          <w:b/>
          <w:bCs/>
          <w:color w:val="000000"/>
          <w:lang w:val="lv-LV"/>
        </w:rPr>
      </w:pPr>
    </w:p>
    <w:p w14:paraId="46E17B7C" w14:textId="77777777" w:rsidR="00691B6E" w:rsidRPr="00C91EF9" w:rsidRDefault="00343A28" w:rsidP="00691B6E">
      <w:pPr>
        <w:pStyle w:val="Sarakstarindkopa"/>
        <w:numPr>
          <w:ilvl w:val="1"/>
          <w:numId w:val="6"/>
        </w:numPr>
        <w:tabs>
          <w:tab w:val="left" w:pos="0"/>
          <w:tab w:val="left" w:pos="426"/>
        </w:tabs>
        <w:ind w:left="0" w:firstLine="0"/>
        <w:jc w:val="both"/>
        <w:rPr>
          <w:bCs/>
          <w:color w:val="000000"/>
          <w:lang w:val="lv-LV"/>
        </w:rPr>
      </w:pPr>
      <w:r w:rsidRPr="00C91EF9">
        <w:rPr>
          <w:bCs/>
          <w:color w:val="000000"/>
          <w:lang w:val="lv-LV"/>
        </w:rPr>
        <w:t xml:space="preserve">Līgums stājas spēkā ar tā abpusējas parakstīšanas brīdi un ir spēkā līdz </w:t>
      </w:r>
      <w:r w:rsidR="00691B6E" w:rsidRPr="00C91EF9">
        <w:rPr>
          <w:bCs/>
          <w:color w:val="000000"/>
          <w:lang w:val="lv-LV"/>
        </w:rPr>
        <w:t>Līdzēju saistību pilnīgai izpildei.</w:t>
      </w:r>
    </w:p>
    <w:p w14:paraId="52D98CAC" w14:textId="3C5E25ED" w:rsidR="00343A28" w:rsidRPr="00C91EF9" w:rsidRDefault="00BB6E2A" w:rsidP="00691B6E">
      <w:pPr>
        <w:pStyle w:val="Sarakstarindkopa"/>
        <w:numPr>
          <w:ilvl w:val="1"/>
          <w:numId w:val="6"/>
        </w:numPr>
        <w:tabs>
          <w:tab w:val="left" w:pos="0"/>
          <w:tab w:val="left" w:pos="426"/>
        </w:tabs>
        <w:ind w:left="0" w:firstLine="0"/>
        <w:jc w:val="both"/>
        <w:rPr>
          <w:bCs/>
          <w:color w:val="000000"/>
          <w:lang w:val="lv-LV"/>
        </w:rPr>
      </w:pPr>
      <w:r w:rsidRPr="00C91EF9">
        <w:rPr>
          <w:bCs/>
          <w:color w:val="000000"/>
          <w:lang w:val="lv-LV"/>
        </w:rPr>
        <w:t xml:space="preserve">Pakalpojuma sniegšanu Izpildītājs uzsāk </w:t>
      </w:r>
      <w:r w:rsidR="00F44A4C" w:rsidRPr="00C91EF9">
        <w:rPr>
          <w:bCs/>
          <w:color w:val="000000"/>
          <w:lang w:val="lv-LV"/>
        </w:rPr>
        <w:t>3</w:t>
      </w:r>
      <w:r w:rsidRPr="00C91EF9">
        <w:rPr>
          <w:bCs/>
          <w:color w:val="000000"/>
          <w:lang w:val="lv-LV"/>
        </w:rPr>
        <w:t xml:space="preserve"> darba dienu laikā pēc Pasūtītāja rakstiska paziņojuma</w:t>
      </w:r>
      <w:r w:rsidR="001E496D" w:rsidRPr="00C91EF9">
        <w:rPr>
          <w:bCs/>
          <w:color w:val="000000"/>
          <w:lang w:val="lv-LV"/>
        </w:rPr>
        <w:t>.</w:t>
      </w:r>
    </w:p>
    <w:p w14:paraId="350CA29D" w14:textId="77777777" w:rsidR="00BB6E2A" w:rsidRPr="00C91EF9" w:rsidRDefault="00BB6E2A" w:rsidP="00BB6E2A">
      <w:pPr>
        <w:pStyle w:val="Sarakstarindkopa"/>
        <w:tabs>
          <w:tab w:val="left" w:pos="426"/>
        </w:tabs>
        <w:jc w:val="both"/>
        <w:rPr>
          <w:bCs/>
          <w:color w:val="000000"/>
          <w:lang w:val="lv-LV"/>
        </w:rPr>
      </w:pPr>
    </w:p>
    <w:p w14:paraId="699C885B" w14:textId="3750AEA4" w:rsidR="00C35652" w:rsidRPr="00C91EF9" w:rsidRDefault="00C35652" w:rsidP="00A875D1">
      <w:pPr>
        <w:pStyle w:val="Sarakstarindkopa"/>
        <w:numPr>
          <w:ilvl w:val="0"/>
          <w:numId w:val="5"/>
        </w:numPr>
        <w:jc w:val="center"/>
        <w:rPr>
          <w:b/>
          <w:bCs/>
          <w:color w:val="000000"/>
          <w:lang w:val="lv-LV"/>
        </w:rPr>
      </w:pPr>
      <w:r w:rsidRPr="00C91EF9">
        <w:rPr>
          <w:b/>
          <w:bCs/>
          <w:color w:val="000000"/>
          <w:lang w:val="lv-LV"/>
        </w:rPr>
        <w:t>Līguma pārkāpumi un Līguma grozīšanas un izbeigšanas kārtība</w:t>
      </w:r>
    </w:p>
    <w:p w14:paraId="2D48A6B7" w14:textId="77777777" w:rsidR="00C00D18" w:rsidRPr="00C91EF9" w:rsidRDefault="00C00D18" w:rsidP="00C00D18">
      <w:pPr>
        <w:pStyle w:val="Sarakstarindkopa"/>
        <w:rPr>
          <w:b/>
          <w:bCs/>
          <w:color w:val="000000"/>
          <w:lang w:val="lv-LV"/>
        </w:rPr>
      </w:pPr>
    </w:p>
    <w:p w14:paraId="5DE2B3B5" w14:textId="77777777" w:rsidR="00691B6E" w:rsidRPr="00C91EF9" w:rsidRDefault="00691B6E" w:rsidP="00691B6E">
      <w:pPr>
        <w:pStyle w:val="Sarakstarindkopa"/>
        <w:widowControl w:val="0"/>
        <w:numPr>
          <w:ilvl w:val="1"/>
          <w:numId w:val="7"/>
        </w:numPr>
        <w:autoSpaceDE w:val="0"/>
        <w:autoSpaceDN w:val="0"/>
        <w:rPr>
          <w:lang w:val="lv-LV"/>
        </w:rPr>
      </w:pPr>
      <w:r w:rsidRPr="00C91EF9">
        <w:rPr>
          <w:lang w:val="lv-LV"/>
        </w:rPr>
        <w:t xml:space="preserve"> </w:t>
      </w:r>
      <w:r w:rsidR="00C35652" w:rsidRPr="00C91EF9">
        <w:rPr>
          <w:lang w:val="lv-LV"/>
        </w:rPr>
        <w:t>Puse</w:t>
      </w:r>
      <w:r w:rsidR="00C35652" w:rsidRPr="00C91EF9">
        <w:rPr>
          <w:spacing w:val="-7"/>
          <w:lang w:val="lv-LV"/>
        </w:rPr>
        <w:t xml:space="preserve"> </w:t>
      </w:r>
      <w:r w:rsidR="00C35652" w:rsidRPr="00C91EF9">
        <w:rPr>
          <w:lang w:val="lv-LV"/>
        </w:rPr>
        <w:t>pārkāpj</w:t>
      </w:r>
      <w:r w:rsidR="00C35652" w:rsidRPr="00C91EF9">
        <w:rPr>
          <w:spacing w:val="-11"/>
          <w:lang w:val="lv-LV"/>
        </w:rPr>
        <w:t xml:space="preserve"> </w:t>
      </w:r>
      <w:r w:rsidR="00C35652" w:rsidRPr="00C91EF9">
        <w:rPr>
          <w:lang w:val="lv-LV"/>
        </w:rPr>
        <w:t>Līgumu,</w:t>
      </w:r>
      <w:r w:rsidR="00C35652" w:rsidRPr="00C91EF9">
        <w:rPr>
          <w:spacing w:val="-2"/>
          <w:lang w:val="lv-LV"/>
        </w:rPr>
        <w:t xml:space="preserve"> </w:t>
      </w:r>
      <w:r w:rsidR="00C35652" w:rsidRPr="00C91EF9">
        <w:rPr>
          <w:lang w:val="lv-LV"/>
        </w:rPr>
        <w:t>ja</w:t>
      </w:r>
      <w:r w:rsidR="00C35652" w:rsidRPr="00C91EF9">
        <w:rPr>
          <w:spacing w:val="-2"/>
          <w:lang w:val="lv-LV"/>
        </w:rPr>
        <w:t xml:space="preserve"> </w:t>
      </w:r>
      <w:r w:rsidR="00C35652" w:rsidRPr="00C91EF9">
        <w:rPr>
          <w:lang w:val="lv-LV"/>
        </w:rPr>
        <w:t>tā</w:t>
      </w:r>
      <w:r w:rsidR="00C35652" w:rsidRPr="00C91EF9">
        <w:rPr>
          <w:spacing w:val="-3"/>
          <w:lang w:val="lv-LV"/>
        </w:rPr>
        <w:t xml:space="preserve"> </w:t>
      </w:r>
      <w:r w:rsidR="00C35652" w:rsidRPr="00C91EF9">
        <w:rPr>
          <w:lang w:val="lv-LV"/>
        </w:rPr>
        <w:t>neizpilda</w:t>
      </w:r>
      <w:r w:rsidR="00C35652" w:rsidRPr="00C91EF9">
        <w:rPr>
          <w:spacing w:val="-9"/>
          <w:lang w:val="lv-LV"/>
        </w:rPr>
        <w:t xml:space="preserve"> </w:t>
      </w:r>
      <w:r w:rsidR="00C35652" w:rsidRPr="00C91EF9">
        <w:rPr>
          <w:lang w:val="lv-LV"/>
        </w:rPr>
        <w:t>kādu</w:t>
      </w:r>
      <w:r w:rsidR="00C35652" w:rsidRPr="00C91EF9">
        <w:rPr>
          <w:spacing w:val="-7"/>
          <w:lang w:val="lv-LV"/>
        </w:rPr>
        <w:t xml:space="preserve"> </w:t>
      </w:r>
      <w:r w:rsidR="00C35652" w:rsidRPr="00C91EF9">
        <w:rPr>
          <w:lang w:val="lv-LV"/>
        </w:rPr>
        <w:t>no</w:t>
      </w:r>
      <w:r w:rsidR="00C35652" w:rsidRPr="00C91EF9">
        <w:rPr>
          <w:spacing w:val="-5"/>
          <w:lang w:val="lv-LV"/>
        </w:rPr>
        <w:t xml:space="preserve"> </w:t>
      </w:r>
      <w:r w:rsidR="00C35652" w:rsidRPr="00C91EF9">
        <w:rPr>
          <w:lang w:val="lv-LV"/>
        </w:rPr>
        <w:t>Līgumā</w:t>
      </w:r>
      <w:r w:rsidR="00C35652" w:rsidRPr="00C91EF9">
        <w:rPr>
          <w:spacing w:val="-8"/>
          <w:lang w:val="lv-LV"/>
        </w:rPr>
        <w:t xml:space="preserve"> </w:t>
      </w:r>
      <w:r w:rsidR="00C35652" w:rsidRPr="00C91EF9">
        <w:rPr>
          <w:lang w:val="lv-LV"/>
        </w:rPr>
        <w:t>noteiktajiem</w:t>
      </w:r>
      <w:r w:rsidR="00C35652" w:rsidRPr="00C91EF9">
        <w:rPr>
          <w:spacing w:val="-14"/>
          <w:lang w:val="lv-LV"/>
        </w:rPr>
        <w:t xml:space="preserve"> </w:t>
      </w:r>
      <w:r w:rsidR="00C35652" w:rsidRPr="00C91EF9">
        <w:rPr>
          <w:lang w:val="lv-LV"/>
        </w:rPr>
        <w:t>pienākumiem.</w:t>
      </w:r>
    </w:p>
    <w:p w14:paraId="0013BD50" w14:textId="0556DE44" w:rsidR="00691B6E" w:rsidRPr="00C91EF9" w:rsidRDefault="00C35652" w:rsidP="00691B6E">
      <w:pPr>
        <w:pStyle w:val="Sarakstarindkopa"/>
        <w:widowControl w:val="0"/>
        <w:numPr>
          <w:ilvl w:val="1"/>
          <w:numId w:val="7"/>
        </w:numPr>
        <w:tabs>
          <w:tab w:val="left" w:pos="426"/>
        </w:tabs>
        <w:autoSpaceDE w:val="0"/>
        <w:autoSpaceDN w:val="0"/>
        <w:ind w:left="0" w:firstLine="0"/>
        <w:jc w:val="both"/>
        <w:rPr>
          <w:lang w:val="lv-LV"/>
        </w:rPr>
      </w:pPr>
      <w:r w:rsidRPr="00C91EF9">
        <w:rPr>
          <w:bCs/>
          <w:color w:val="000000"/>
          <w:lang w:val="lv-LV"/>
        </w:rPr>
        <w:t>Līgumu var grozīt, apturēt uz noteiktu laiku va</w:t>
      </w:r>
      <w:r w:rsidR="007E1CD2">
        <w:rPr>
          <w:bCs/>
          <w:color w:val="000000"/>
          <w:lang w:val="lv-LV"/>
        </w:rPr>
        <w:t>i</w:t>
      </w:r>
      <w:r w:rsidRPr="00C91EF9">
        <w:rPr>
          <w:bCs/>
          <w:color w:val="000000"/>
          <w:lang w:val="lv-LV"/>
        </w:rPr>
        <w:t xml:space="preserve"> pārtraukt tā darbību pēc Līdzēju savstarpējās vienošanās, </w:t>
      </w:r>
      <w:r w:rsidRPr="00C91EF9">
        <w:rPr>
          <w:bCs/>
          <w:lang w:val="lv-LV"/>
        </w:rPr>
        <w:t>ievērojot</w:t>
      </w:r>
      <w:r w:rsidR="001823B5" w:rsidRPr="00C91EF9">
        <w:rPr>
          <w:bCs/>
          <w:lang w:val="lv-LV"/>
        </w:rPr>
        <w:t xml:space="preserve"> šī Līguma</w:t>
      </w:r>
      <w:r w:rsidR="00C62782" w:rsidRPr="00C91EF9">
        <w:rPr>
          <w:bCs/>
          <w:lang w:val="lv-LV"/>
        </w:rPr>
        <w:t xml:space="preserve"> </w:t>
      </w:r>
      <w:r w:rsidR="00C62782" w:rsidRPr="00C91EF9">
        <w:rPr>
          <w:bCs/>
          <w:color w:val="000000"/>
          <w:lang w:val="lv-LV"/>
        </w:rPr>
        <w:t>un normatīvu aktu</w:t>
      </w:r>
      <w:r w:rsidRPr="00C91EF9">
        <w:rPr>
          <w:lang w:val="lv-LV"/>
        </w:rPr>
        <w:t xml:space="preserve"> nosacījumus.</w:t>
      </w:r>
    </w:p>
    <w:p w14:paraId="2ECB4DBC" w14:textId="4D317A10" w:rsidR="00691B6E" w:rsidRPr="00C91EF9" w:rsidRDefault="00C35652" w:rsidP="00691B6E">
      <w:pPr>
        <w:pStyle w:val="Sarakstarindkopa"/>
        <w:widowControl w:val="0"/>
        <w:numPr>
          <w:ilvl w:val="1"/>
          <w:numId w:val="7"/>
        </w:numPr>
        <w:tabs>
          <w:tab w:val="left" w:pos="426"/>
        </w:tabs>
        <w:autoSpaceDE w:val="0"/>
        <w:autoSpaceDN w:val="0"/>
        <w:ind w:left="0" w:firstLine="0"/>
        <w:jc w:val="both"/>
        <w:rPr>
          <w:lang w:val="lv-LV"/>
        </w:rPr>
      </w:pPr>
      <w:r w:rsidRPr="00C91EF9">
        <w:rPr>
          <w:szCs w:val="22"/>
          <w:lang w:val="lv-LV"/>
        </w:rPr>
        <w:t>Nepieciešamības gadījumā Līguma grozīšana</w:t>
      </w:r>
      <w:r w:rsidR="004B2382" w:rsidRPr="00C91EF9">
        <w:rPr>
          <w:szCs w:val="22"/>
          <w:lang w:val="lv-LV"/>
        </w:rPr>
        <w:t>s</w:t>
      </w:r>
      <w:r w:rsidRPr="00C91EF9">
        <w:rPr>
          <w:szCs w:val="22"/>
          <w:lang w:val="lv-LV"/>
        </w:rPr>
        <w:t xml:space="preserve"> vai pārtraukšana</w:t>
      </w:r>
      <w:r w:rsidR="004B2382" w:rsidRPr="00C91EF9">
        <w:rPr>
          <w:szCs w:val="22"/>
          <w:lang w:val="lv-LV"/>
        </w:rPr>
        <w:t>s ierosinātājs otram Līdzējam iesniedz noteiktus priekšlikumus, uz kuriem ta</w:t>
      </w:r>
      <w:r w:rsidR="007E1CD2">
        <w:rPr>
          <w:szCs w:val="22"/>
          <w:lang w:val="lv-LV"/>
        </w:rPr>
        <w:t>m</w:t>
      </w:r>
      <w:r w:rsidR="004B2382" w:rsidRPr="00C91EF9">
        <w:rPr>
          <w:szCs w:val="22"/>
          <w:lang w:val="lv-LV"/>
        </w:rPr>
        <w:t xml:space="preserve"> ir jāatbild ne vēlāk kā 5 (piecu) dienu laikā.</w:t>
      </w:r>
    </w:p>
    <w:p w14:paraId="11117EEB" w14:textId="77777777" w:rsidR="00691B6E" w:rsidRPr="00C91EF9" w:rsidRDefault="004B2382" w:rsidP="00691B6E">
      <w:pPr>
        <w:pStyle w:val="Sarakstarindkopa"/>
        <w:widowControl w:val="0"/>
        <w:numPr>
          <w:ilvl w:val="1"/>
          <w:numId w:val="7"/>
        </w:numPr>
        <w:tabs>
          <w:tab w:val="left" w:pos="426"/>
        </w:tabs>
        <w:autoSpaceDE w:val="0"/>
        <w:autoSpaceDN w:val="0"/>
        <w:ind w:left="0" w:firstLine="0"/>
        <w:jc w:val="both"/>
        <w:rPr>
          <w:lang w:val="lv-LV"/>
        </w:rPr>
      </w:pPr>
      <w:r w:rsidRPr="00C91EF9">
        <w:rPr>
          <w:bCs/>
          <w:color w:val="000000"/>
          <w:lang w:val="lv-LV"/>
        </w:rPr>
        <w:t>Līguma papildinājumi</w:t>
      </w:r>
      <w:r w:rsidR="00691B6E" w:rsidRPr="00C91EF9">
        <w:rPr>
          <w:bCs/>
          <w:color w:val="000000"/>
          <w:lang w:val="lv-LV"/>
        </w:rPr>
        <w:t xml:space="preserve"> un</w:t>
      </w:r>
      <w:r w:rsidRPr="00C91EF9">
        <w:rPr>
          <w:bCs/>
          <w:color w:val="000000"/>
          <w:lang w:val="lv-LV"/>
        </w:rPr>
        <w:t xml:space="preserve"> grozījumi noformējami rakstiski.</w:t>
      </w:r>
    </w:p>
    <w:p w14:paraId="7B634CAF" w14:textId="1FAB7E1A" w:rsidR="004B2382" w:rsidRPr="00C91EF9" w:rsidRDefault="004B2382" w:rsidP="00691B6E">
      <w:pPr>
        <w:pStyle w:val="Sarakstarindkopa"/>
        <w:widowControl w:val="0"/>
        <w:numPr>
          <w:ilvl w:val="1"/>
          <w:numId w:val="7"/>
        </w:numPr>
        <w:tabs>
          <w:tab w:val="left" w:pos="426"/>
        </w:tabs>
        <w:autoSpaceDE w:val="0"/>
        <w:autoSpaceDN w:val="0"/>
        <w:ind w:left="0" w:firstLine="0"/>
        <w:jc w:val="both"/>
        <w:rPr>
          <w:lang w:val="lv-LV"/>
        </w:rPr>
      </w:pPr>
      <w:r w:rsidRPr="00C91EF9">
        <w:rPr>
          <w:bCs/>
          <w:color w:val="000000"/>
          <w:lang w:val="lv-LV"/>
        </w:rPr>
        <w:t>Papildus Līguma izbeigšanas pamatiem, kas minēti Līgumā, Pasūtītājs var vienpusēji atkāpties no Līguma, ja Izpildītājs:</w:t>
      </w:r>
    </w:p>
    <w:p w14:paraId="1ADF1AC2" w14:textId="1C579084" w:rsidR="007D75B6" w:rsidRPr="00C91EF9" w:rsidRDefault="007D75B6" w:rsidP="00691B6E">
      <w:pPr>
        <w:pStyle w:val="Sarakstarindkopa"/>
        <w:numPr>
          <w:ilvl w:val="2"/>
          <w:numId w:val="7"/>
        </w:numPr>
        <w:ind w:left="0" w:firstLine="0"/>
        <w:jc w:val="both"/>
        <w:rPr>
          <w:bCs/>
          <w:color w:val="000000"/>
          <w:lang w:val="lv-LV"/>
        </w:rPr>
      </w:pPr>
      <w:r w:rsidRPr="00C91EF9">
        <w:rPr>
          <w:bCs/>
          <w:color w:val="000000"/>
          <w:lang w:val="lv-LV"/>
        </w:rPr>
        <w:t>Līguma noslēgšanas vai izpildes laikā sniedzis nepatiesas vai nepilnīgas ziņas vai apliecinājumus;</w:t>
      </w:r>
    </w:p>
    <w:p w14:paraId="63456258" w14:textId="3EBF1DD0" w:rsidR="007D75B6" w:rsidRPr="00C91EF9" w:rsidRDefault="007D75B6" w:rsidP="00691B6E">
      <w:pPr>
        <w:pStyle w:val="Sarakstarindkopa"/>
        <w:numPr>
          <w:ilvl w:val="2"/>
          <w:numId w:val="7"/>
        </w:numPr>
        <w:ind w:left="0" w:firstLine="0"/>
        <w:jc w:val="both"/>
        <w:rPr>
          <w:bCs/>
          <w:color w:val="000000"/>
          <w:lang w:val="lv-LV"/>
        </w:rPr>
      </w:pPr>
      <w:r w:rsidRPr="00C91EF9">
        <w:rPr>
          <w:bCs/>
          <w:color w:val="000000"/>
          <w:lang w:val="lv-LV"/>
        </w:rPr>
        <w:t>Līguma noslēgšanas vai izpildes laikā pārkāpis normatīvo aktu prasības attiecībā uz Līguma slēgšanu vai izpildi;</w:t>
      </w:r>
    </w:p>
    <w:p w14:paraId="44E794B2" w14:textId="1F36A936" w:rsidR="007D75B6" w:rsidRPr="00C91EF9" w:rsidRDefault="007D75B6" w:rsidP="00691B6E">
      <w:pPr>
        <w:pStyle w:val="Sarakstarindkopa"/>
        <w:numPr>
          <w:ilvl w:val="2"/>
          <w:numId w:val="7"/>
        </w:numPr>
        <w:ind w:left="0" w:firstLine="0"/>
        <w:jc w:val="both"/>
        <w:rPr>
          <w:bCs/>
          <w:color w:val="000000"/>
          <w:lang w:val="lv-LV"/>
        </w:rPr>
      </w:pPr>
      <w:r w:rsidRPr="00C91EF9">
        <w:rPr>
          <w:bCs/>
          <w:color w:val="000000"/>
          <w:lang w:val="lv-LV"/>
        </w:rPr>
        <w:t>Pasūtītājam nodarījis zaudējumus;</w:t>
      </w:r>
    </w:p>
    <w:p w14:paraId="6BF50898" w14:textId="110C799B" w:rsidR="005E59AE" w:rsidRPr="00C91EF9" w:rsidRDefault="00652FFA" w:rsidP="00691B6E">
      <w:pPr>
        <w:pStyle w:val="Sarakstarindkopa"/>
        <w:numPr>
          <w:ilvl w:val="2"/>
          <w:numId w:val="7"/>
        </w:numPr>
        <w:ind w:left="0" w:firstLine="0"/>
        <w:jc w:val="both"/>
        <w:rPr>
          <w:bCs/>
          <w:color w:val="000000"/>
          <w:lang w:val="lv-LV"/>
        </w:rPr>
      </w:pPr>
      <w:r w:rsidRPr="00C91EF9">
        <w:rPr>
          <w:lang w:val="lv-LV"/>
        </w:rPr>
        <w:t xml:space="preserve">5 </w:t>
      </w:r>
      <w:r w:rsidR="004B2382" w:rsidRPr="00C91EF9">
        <w:rPr>
          <w:lang w:val="lv-LV"/>
        </w:rPr>
        <w:t>darba dienu laikā no Līguma noslēgšanas, normatīvajos aktos noteiktajā kārtībā, par piesaistīto ārvalstu speciālistu nav iesniedzis atzīšanas institūcijas deklarāciju par īslaicīgu profesionālo pakalpojumu sniegšanu Latvijas Republikā reglamentētā profesijā un nav iesniedzis Pasūtītājam atzīšanas institūcijas izsniegto atļauju par īslaicīgo pakalpojumu sniegšanu (vai arī atteikumu izsniegt atļauju);</w:t>
      </w:r>
    </w:p>
    <w:p w14:paraId="5F81DAC5" w14:textId="0E91C941" w:rsidR="004B2382" w:rsidRPr="00C91EF9" w:rsidRDefault="004B2382" w:rsidP="00691B6E">
      <w:pPr>
        <w:pStyle w:val="Sarakstarindkopa"/>
        <w:numPr>
          <w:ilvl w:val="2"/>
          <w:numId w:val="7"/>
        </w:numPr>
        <w:ind w:left="0" w:firstLine="0"/>
        <w:jc w:val="both"/>
        <w:rPr>
          <w:bCs/>
          <w:color w:val="000000"/>
          <w:lang w:val="lv-LV"/>
        </w:rPr>
      </w:pPr>
      <w:r w:rsidRPr="00C91EF9">
        <w:rPr>
          <w:lang w:val="lv-LV"/>
        </w:rPr>
        <w:t>nomainījis apakšuzņēmēju vai Pakalpojuma daļas sniegšanu ir nodevis apakšuzņēmējam</w:t>
      </w:r>
      <w:r w:rsidRPr="00C91EF9">
        <w:rPr>
          <w:spacing w:val="-21"/>
          <w:lang w:val="lv-LV"/>
        </w:rPr>
        <w:t xml:space="preserve"> </w:t>
      </w:r>
      <w:r w:rsidR="00F83DCA" w:rsidRPr="00C91EF9">
        <w:rPr>
          <w:lang w:val="lv-LV"/>
        </w:rPr>
        <w:t>bez</w:t>
      </w:r>
      <w:r w:rsidRPr="00C91EF9">
        <w:rPr>
          <w:spacing w:val="-4"/>
          <w:lang w:val="lv-LV"/>
        </w:rPr>
        <w:t xml:space="preserve"> </w:t>
      </w:r>
      <w:r w:rsidRPr="00C91EF9">
        <w:rPr>
          <w:lang w:val="lv-LV"/>
        </w:rPr>
        <w:t>Pasūtītāja</w:t>
      </w:r>
      <w:r w:rsidRPr="00C91EF9">
        <w:rPr>
          <w:spacing w:val="-9"/>
          <w:lang w:val="lv-LV"/>
        </w:rPr>
        <w:t xml:space="preserve"> </w:t>
      </w:r>
      <w:r w:rsidRPr="00C91EF9">
        <w:rPr>
          <w:lang w:val="lv-LV"/>
        </w:rPr>
        <w:t>apstiprinājuma</w:t>
      </w:r>
      <w:r w:rsidRPr="00C91EF9">
        <w:rPr>
          <w:spacing w:val="-14"/>
          <w:lang w:val="lv-LV"/>
        </w:rPr>
        <w:t xml:space="preserve"> </w:t>
      </w:r>
      <w:r w:rsidRPr="00C91EF9">
        <w:rPr>
          <w:lang w:val="lv-LV"/>
        </w:rPr>
        <w:t>saņemšanas;</w:t>
      </w:r>
    </w:p>
    <w:p w14:paraId="67493ABC" w14:textId="4E7791EF" w:rsidR="00652FFA" w:rsidRPr="00C91EF9" w:rsidRDefault="00652FFA" w:rsidP="00691B6E">
      <w:pPr>
        <w:pStyle w:val="Sarakstarindkopa"/>
        <w:numPr>
          <w:ilvl w:val="2"/>
          <w:numId w:val="7"/>
        </w:numPr>
        <w:ind w:left="0" w:firstLine="0"/>
        <w:jc w:val="both"/>
        <w:rPr>
          <w:bCs/>
          <w:lang w:val="lv-LV"/>
        </w:rPr>
      </w:pPr>
      <w:r w:rsidRPr="00C91EF9">
        <w:rPr>
          <w:bCs/>
          <w:lang w:val="lv-LV"/>
        </w:rPr>
        <w:t xml:space="preserve">ir sankciju sarakstos, proti, </w:t>
      </w:r>
      <w:r w:rsidR="00D25F17" w:rsidRPr="00C91EF9">
        <w:rPr>
          <w:bCs/>
          <w:lang w:val="lv-LV"/>
        </w:rPr>
        <w:t>L</w:t>
      </w:r>
      <w:r w:rsidRPr="00C91EF9">
        <w:rPr>
          <w:bCs/>
          <w:lang w:val="lv-LV"/>
        </w:rPr>
        <w:t xml:space="preserve">īgumu nav iespējams izpildīt tādēļ, ka </w:t>
      </w:r>
      <w:r w:rsidR="00D25F17" w:rsidRPr="00C91EF9">
        <w:rPr>
          <w:bCs/>
          <w:lang w:val="lv-LV"/>
        </w:rPr>
        <w:t>L</w:t>
      </w:r>
      <w:r w:rsidRPr="00C91EF9">
        <w:rPr>
          <w:bCs/>
          <w:lang w:val="lv-LV"/>
        </w:rPr>
        <w:t>īguma izpildes laikā ir piemērotas starptautiskās vai nacionālās sankcijas vai būtiskas finanšu un kapitāla tirgus intereses ietekmējošas Eiropas Savienības vai Ziemeļatlantijas līguma organizācijas dalībvalsts noteiktās sankcijas;</w:t>
      </w:r>
    </w:p>
    <w:p w14:paraId="22D12974" w14:textId="77777777" w:rsidR="005E59AE" w:rsidRPr="00C91EF9" w:rsidRDefault="004B2382" w:rsidP="00691B6E">
      <w:pPr>
        <w:pStyle w:val="Sarakstarindkopa"/>
        <w:numPr>
          <w:ilvl w:val="2"/>
          <w:numId w:val="7"/>
        </w:numPr>
        <w:ind w:left="0" w:firstLine="0"/>
        <w:jc w:val="both"/>
        <w:rPr>
          <w:bCs/>
          <w:color w:val="000000"/>
          <w:lang w:val="lv-LV"/>
        </w:rPr>
      </w:pPr>
      <w:r w:rsidRPr="00C91EF9">
        <w:rPr>
          <w:lang w:val="lv-LV"/>
        </w:rPr>
        <w:t>pēc Pasūtītāja lūguma nenomaina apakšuzņēmēju, kura nekompetenci tam nodotās Pakalpojuma daļas sniegšanai ir konstatējis Pasūtītājs, vai neuzņemas šim apakšuzņēmējam</w:t>
      </w:r>
      <w:r w:rsidRPr="00C91EF9">
        <w:rPr>
          <w:spacing w:val="-21"/>
          <w:lang w:val="lv-LV"/>
        </w:rPr>
        <w:t xml:space="preserve"> </w:t>
      </w:r>
      <w:r w:rsidRPr="00C91EF9">
        <w:rPr>
          <w:lang w:val="lv-LV"/>
        </w:rPr>
        <w:t>nodotās</w:t>
      </w:r>
      <w:r w:rsidRPr="00C91EF9">
        <w:rPr>
          <w:spacing w:val="-7"/>
          <w:lang w:val="lv-LV"/>
        </w:rPr>
        <w:t xml:space="preserve"> </w:t>
      </w:r>
      <w:r w:rsidRPr="00C91EF9">
        <w:rPr>
          <w:lang w:val="lv-LV"/>
        </w:rPr>
        <w:t>Pakalpojuma</w:t>
      </w:r>
      <w:r w:rsidRPr="00C91EF9">
        <w:rPr>
          <w:spacing w:val="-13"/>
          <w:lang w:val="lv-LV"/>
        </w:rPr>
        <w:t xml:space="preserve"> </w:t>
      </w:r>
      <w:r w:rsidRPr="00C91EF9">
        <w:rPr>
          <w:lang w:val="lv-LV"/>
        </w:rPr>
        <w:t>daļas</w:t>
      </w:r>
      <w:r w:rsidRPr="00C91EF9">
        <w:rPr>
          <w:spacing w:val="-7"/>
          <w:lang w:val="lv-LV"/>
        </w:rPr>
        <w:t xml:space="preserve"> </w:t>
      </w:r>
      <w:r w:rsidRPr="00C91EF9">
        <w:rPr>
          <w:lang w:val="lv-LV"/>
        </w:rPr>
        <w:t>sniegšanu;</w:t>
      </w:r>
    </w:p>
    <w:p w14:paraId="5ED3BCA9" w14:textId="40D41EBB" w:rsidR="005E59AE" w:rsidRPr="00C91EF9" w:rsidRDefault="004B2382" w:rsidP="00691B6E">
      <w:pPr>
        <w:pStyle w:val="Sarakstarindkopa"/>
        <w:numPr>
          <w:ilvl w:val="2"/>
          <w:numId w:val="7"/>
        </w:numPr>
        <w:ind w:left="426" w:hanging="426"/>
        <w:jc w:val="both"/>
        <w:rPr>
          <w:bCs/>
          <w:color w:val="000000"/>
          <w:lang w:val="lv-LV"/>
        </w:rPr>
      </w:pPr>
      <w:r w:rsidRPr="00C91EF9">
        <w:rPr>
          <w:lang w:val="lv-LV"/>
        </w:rPr>
        <w:t xml:space="preserve">ir vairāk nekā </w:t>
      </w:r>
      <w:r w:rsidR="005D5D14" w:rsidRPr="00C91EF9">
        <w:rPr>
          <w:lang w:val="lv-LV"/>
        </w:rPr>
        <w:t>14</w:t>
      </w:r>
      <w:r w:rsidRPr="00C91EF9">
        <w:rPr>
          <w:lang w:val="lv-LV"/>
        </w:rPr>
        <w:t xml:space="preserve"> dienas nokavējis Pakalpojuma vai tā daļas sniegšanas termiņus</w:t>
      </w:r>
      <w:r w:rsidR="005E59AE" w:rsidRPr="00C91EF9">
        <w:rPr>
          <w:lang w:val="lv-LV"/>
        </w:rPr>
        <w:t>;</w:t>
      </w:r>
    </w:p>
    <w:p w14:paraId="4B8079BF" w14:textId="76A5F8CD" w:rsidR="005E59AE" w:rsidRPr="00C91EF9" w:rsidRDefault="00652FFA" w:rsidP="00B74CB8">
      <w:pPr>
        <w:pStyle w:val="Sarakstarindkopa"/>
        <w:numPr>
          <w:ilvl w:val="2"/>
          <w:numId w:val="7"/>
        </w:numPr>
        <w:ind w:left="0" w:firstLine="0"/>
        <w:jc w:val="both"/>
        <w:rPr>
          <w:bCs/>
          <w:color w:val="000000"/>
          <w:lang w:val="lv-LV"/>
        </w:rPr>
      </w:pPr>
      <w:r w:rsidRPr="00C91EF9">
        <w:rPr>
          <w:lang w:val="lv-LV"/>
        </w:rPr>
        <w:t>nomainījis speciālistu pirms</w:t>
      </w:r>
      <w:r w:rsidRPr="00C91EF9">
        <w:rPr>
          <w:spacing w:val="-4"/>
          <w:lang w:val="lv-LV"/>
        </w:rPr>
        <w:t xml:space="preserve"> </w:t>
      </w:r>
      <w:r w:rsidRPr="00C91EF9">
        <w:rPr>
          <w:lang w:val="lv-LV"/>
        </w:rPr>
        <w:t>Pasūtītāja</w:t>
      </w:r>
      <w:r w:rsidRPr="00C91EF9">
        <w:rPr>
          <w:spacing w:val="-9"/>
          <w:lang w:val="lv-LV"/>
        </w:rPr>
        <w:t xml:space="preserve"> </w:t>
      </w:r>
      <w:r w:rsidRPr="00C91EF9">
        <w:rPr>
          <w:lang w:val="lv-LV"/>
        </w:rPr>
        <w:t>apstiprinājuma</w:t>
      </w:r>
      <w:r w:rsidRPr="00C91EF9">
        <w:rPr>
          <w:spacing w:val="-14"/>
          <w:lang w:val="lv-LV"/>
        </w:rPr>
        <w:t xml:space="preserve"> </w:t>
      </w:r>
      <w:r w:rsidRPr="00C91EF9">
        <w:rPr>
          <w:lang w:val="lv-LV"/>
        </w:rPr>
        <w:t>saņemšanas</w:t>
      </w:r>
      <w:r w:rsidR="00B74CB8" w:rsidRPr="00C91EF9">
        <w:rPr>
          <w:lang w:val="lv-LV"/>
        </w:rPr>
        <w:t xml:space="preserve"> un/vai </w:t>
      </w:r>
      <w:r w:rsidR="004B2382" w:rsidRPr="00C91EF9">
        <w:rPr>
          <w:lang w:val="lv-LV"/>
        </w:rPr>
        <w:t xml:space="preserve">nespēj nodrošināt līdzvērtīgas kvalifikācijas </w:t>
      </w:r>
      <w:r w:rsidR="005E59AE" w:rsidRPr="00C91EF9">
        <w:rPr>
          <w:lang w:val="lv-LV"/>
        </w:rPr>
        <w:t>s</w:t>
      </w:r>
      <w:r w:rsidR="004B2382" w:rsidRPr="00C91EF9">
        <w:rPr>
          <w:lang w:val="lv-LV"/>
        </w:rPr>
        <w:t>peciālista aizstājēju, un tas var apdraudēt Pakalpojuma</w:t>
      </w:r>
      <w:r w:rsidR="004B2382" w:rsidRPr="00C91EF9">
        <w:rPr>
          <w:spacing w:val="-25"/>
          <w:lang w:val="lv-LV"/>
        </w:rPr>
        <w:t xml:space="preserve"> </w:t>
      </w:r>
      <w:r w:rsidR="004B2382" w:rsidRPr="00C91EF9">
        <w:rPr>
          <w:lang w:val="lv-LV"/>
        </w:rPr>
        <w:t>sniegšanu</w:t>
      </w:r>
      <w:r w:rsidR="005E59AE" w:rsidRPr="00C91EF9">
        <w:rPr>
          <w:lang w:val="lv-LV"/>
        </w:rPr>
        <w:t>;</w:t>
      </w:r>
    </w:p>
    <w:p w14:paraId="6E1C17A9" w14:textId="77777777" w:rsidR="005E59AE" w:rsidRPr="00C91EF9" w:rsidRDefault="004B2382" w:rsidP="00691B6E">
      <w:pPr>
        <w:pStyle w:val="Sarakstarindkopa"/>
        <w:numPr>
          <w:ilvl w:val="2"/>
          <w:numId w:val="7"/>
        </w:numPr>
        <w:ind w:left="0" w:firstLine="0"/>
        <w:jc w:val="both"/>
        <w:rPr>
          <w:bCs/>
          <w:color w:val="000000"/>
          <w:lang w:val="lv-LV"/>
        </w:rPr>
      </w:pPr>
      <w:r w:rsidRPr="00C91EF9">
        <w:rPr>
          <w:lang w:val="lv-LV"/>
        </w:rPr>
        <w:lastRenderedPageBreak/>
        <w:t>nepilda</w:t>
      </w:r>
      <w:r w:rsidRPr="00C91EF9">
        <w:rPr>
          <w:spacing w:val="-12"/>
          <w:lang w:val="lv-LV"/>
        </w:rPr>
        <w:t xml:space="preserve"> </w:t>
      </w:r>
      <w:r w:rsidRPr="00C91EF9">
        <w:rPr>
          <w:lang w:val="lv-LV"/>
        </w:rPr>
        <w:t>citas</w:t>
      </w:r>
      <w:r w:rsidRPr="00C91EF9">
        <w:rPr>
          <w:spacing w:val="-6"/>
          <w:lang w:val="lv-LV"/>
        </w:rPr>
        <w:t xml:space="preserve"> </w:t>
      </w:r>
      <w:r w:rsidRPr="00C91EF9">
        <w:rPr>
          <w:lang w:val="lv-LV"/>
        </w:rPr>
        <w:t>no</w:t>
      </w:r>
      <w:r w:rsidRPr="00C91EF9">
        <w:rPr>
          <w:spacing w:val="-5"/>
          <w:lang w:val="lv-LV"/>
        </w:rPr>
        <w:t xml:space="preserve"> </w:t>
      </w:r>
      <w:r w:rsidRPr="00C91EF9">
        <w:rPr>
          <w:lang w:val="lv-LV"/>
        </w:rPr>
        <w:t>Līguma</w:t>
      </w:r>
      <w:r w:rsidRPr="00C91EF9">
        <w:rPr>
          <w:spacing w:val="-9"/>
          <w:lang w:val="lv-LV"/>
        </w:rPr>
        <w:t xml:space="preserve"> </w:t>
      </w:r>
      <w:r w:rsidRPr="00C91EF9">
        <w:rPr>
          <w:lang w:val="lv-LV"/>
        </w:rPr>
        <w:t>izrietošas</w:t>
      </w:r>
      <w:r w:rsidRPr="00C91EF9">
        <w:rPr>
          <w:spacing w:val="-8"/>
          <w:lang w:val="lv-LV"/>
        </w:rPr>
        <w:t xml:space="preserve"> </w:t>
      </w:r>
      <w:r w:rsidRPr="00C91EF9">
        <w:rPr>
          <w:lang w:val="lv-LV"/>
        </w:rPr>
        <w:t>saistības,</w:t>
      </w:r>
      <w:r w:rsidRPr="00C91EF9">
        <w:rPr>
          <w:spacing w:val="-10"/>
          <w:lang w:val="lv-LV"/>
        </w:rPr>
        <w:t xml:space="preserve"> </w:t>
      </w:r>
      <w:r w:rsidRPr="00C91EF9">
        <w:rPr>
          <w:lang w:val="lv-LV"/>
        </w:rPr>
        <w:t>un</w:t>
      </w:r>
      <w:r w:rsidRPr="00C91EF9">
        <w:rPr>
          <w:spacing w:val="-2"/>
          <w:lang w:val="lv-LV"/>
        </w:rPr>
        <w:t xml:space="preserve"> </w:t>
      </w:r>
      <w:r w:rsidRPr="00C91EF9">
        <w:rPr>
          <w:lang w:val="lv-LV"/>
        </w:rPr>
        <w:t>ja</w:t>
      </w:r>
      <w:r w:rsidRPr="00C91EF9">
        <w:rPr>
          <w:spacing w:val="-5"/>
          <w:lang w:val="lv-LV"/>
        </w:rPr>
        <w:t xml:space="preserve"> </w:t>
      </w:r>
      <w:r w:rsidRPr="00C91EF9">
        <w:rPr>
          <w:lang w:val="lv-LV"/>
        </w:rPr>
        <w:t>Izpildītājs</w:t>
      </w:r>
      <w:r w:rsidRPr="00C91EF9">
        <w:rPr>
          <w:spacing w:val="-4"/>
          <w:lang w:val="lv-LV"/>
        </w:rPr>
        <w:t xml:space="preserve"> </w:t>
      </w:r>
      <w:r w:rsidRPr="00C91EF9">
        <w:rPr>
          <w:lang w:val="lv-LV"/>
        </w:rPr>
        <w:t>minēto</w:t>
      </w:r>
      <w:r w:rsidRPr="00C91EF9">
        <w:rPr>
          <w:spacing w:val="-9"/>
          <w:lang w:val="lv-LV"/>
        </w:rPr>
        <w:t xml:space="preserve"> </w:t>
      </w:r>
      <w:r w:rsidRPr="00C91EF9">
        <w:rPr>
          <w:lang w:val="lv-LV"/>
        </w:rPr>
        <w:t>saistību</w:t>
      </w:r>
      <w:r w:rsidRPr="00C91EF9">
        <w:rPr>
          <w:spacing w:val="-9"/>
          <w:lang w:val="lv-LV"/>
        </w:rPr>
        <w:t xml:space="preserve"> </w:t>
      </w:r>
      <w:r w:rsidRPr="00C91EF9">
        <w:rPr>
          <w:lang w:val="lv-LV"/>
        </w:rPr>
        <w:t>neizpildi nav</w:t>
      </w:r>
      <w:r w:rsidRPr="00C91EF9">
        <w:rPr>
          <w:spacing w:val="-9"/>
          <w:lang w:val="lv-LV"/>
        </w:rPr>
        <w:t xml:space="preserve"> </w:t>
      </w:r>
      <w:r w:rsidRPr="00C91EF9">
        <w:rPr>
          <w:lang w:val="lv-LV"/>
        </w:rPr>
        <w:t>novērsis</w:t>
      </w:r>
      <w:r w:rsidRPr="00C91EF9">
        <w:rPr>
          <w:spacing w:val="-7"/>
          <w:lang w:val="lv-LV"/>
        </w:rPr>
        <w:t xml:space="preserve"> </w:t>
      </w:r>
      <w:r w:rsidRPr="00C91EF9">
        <w:rPr>
          <w:lang w:val="lv-LV"/>
        </w:rPr>
        <w:t>14</w:t>
      </w:r>
      <w:r w:rsidRPr="00C91EF9">
        <w:rPr>
          <w:spacing w:val="-6"/>
          <w:lang w:val="lv-LV"/>
        </w:rPr>
        <w:t xml:space="preserve"> </w:t>
      </w:r>
      <w:r w:rsidRPr="00C91EF9">
        <w:rPr>
          <w:lang w:val="lv-LV"/>
        </w:rPr>
        <w:t>dienu</w:t>
      </w:r>
      <w:r w:rsidRPr="00C91EF9">
        <w:rPr>
          <w:spacing w:val="-8"/>
          <w:lang w:val="lv-LV"/>
        </w:rPr>
        <w:t xml:space="preserve"> </w:t>
      </w:r>
      <w:r w:rsidRPr="00C91EF9">
        <w:rPr>
          <w:lang w:val="lv-LV"/>
        </w:rPr>
        <w:t>laikā</w:t>
      </w:r>
      <w:r w:rsidRPr="00C91EF9">
        <w:rPr>
          <w:spacing w:val="-5"/>
          <w:lang w:val="lv-LV"/>
        </w:rPr>
        <w:t xml:space="preserve"> </w:t>
      </w:r>
      <w:r w:rsidRPr="00C91EF9">
        <w:rPr>
          <w:lang w:val="lv-LV"/>
        </w:rPr>
        <w:t>pēc</w:t>
      </w:r>
      <w:r w:rsidRPr="00C91EF9">
        <w:rPr>
          <w:spacing w:val="-5"/>
          <w:lang w:val="lv-LV"/>
        </w:rPr>
        <w:t xml:space="preserve"> </w:t>
      </w:r>
      <w:r w:rsidRPr="00C91EF9">
        <w:rPr>
          <w:lang w:val="lv-LV"/>
        </w:rPr>
        <w:t>Pasūtītāja</w:t>
      </w:r>
      <w:r w:rsidRPr="00C91EF9">
        <w:rPr>
          <w:spacing w:val="-8"/>
          <w:lang w:val="lv-LV"/>
        </w:rPr>
        <w:t xml:space="preserve"> </w:t>
      </w:r>
      <w:r w:rsidRPr="00C91EF9">
        <w:rPr>
          <w:lang w:val="lv-LV"/>
        </w:rPr>
        <w:t>rakstiska</w:t>
      </w:r>
      <w:r w:rsidRPr="00C91EF9">
        <w:rPr>
          <w:spacing w:val="-10"/>
          <w:lang w:val="lv-LV"/>
        </w:rPr>
        <w:t xml:space="preserve"> </w:t>
      </w:r>
      <w:r w:rsidRPr="00C91EF9">
        <w:rPr>
          <w:lang w:val="lv-LV"/>
        </w:rPr>
        <w:t>paziņojuma</w:t>
      </w:r>
      <w:r w:rsidRPr="00C91EF9">
        <w:rPr>
          <w:spacing w:val="-12"/>
          <w:lang w:val="lv-LV"/>
        </w:rPr>
        <w:t xml:space="preserve"> </w:t>
      </w:r>
      <w:r w:rsidRPr="00C91EF9">
        <w:rPr>
          <w:lang w:val="lv-LV"/>
        </w:rPr>
        <w:t>saņemšanas</w:t>
      </w:r>
      <w:r w:rsidRPr="00C91EF9">
        <w:rPr>
          <w:spacing w:val="-11"/>
          <w:lang w:val="lv-LV"/>
        </w:rPr>
        <w:t xml:space="preserve"> </w:t>
      </w:r>
      <w:r w:rsidRPr="00C91EF9">
        <w:rPr>
          <w:lang w:val="lv-LV"/>
        </w:rPr>
        <w:t>dienas</w:t>
      </w:r>
      <w:r w:rsidR="005E59AE" w:rsidRPr="00C91EF9">
        <w:rPr>
          <w:lang w:val="lv-LV"/>
        </w:rPr>
        <w:t>;</w:t>
      </w:r>
    </w:p>
    <w:p w14:paraId="65FBE39F" w14:textId="55C47DD4" w:rsidR="004B2382" w:rsidRPr="00C91EF9" w:rsidRDefault="004B2382" w:rsidP="00691B6E">
      <w:pPr>
        <w:pStyle w:val="Sarakstarindkopa"/>
        <w:numPr>
          <w:ilvl w:val="2"/>
          <w:numId w:val="7"/>
        </w:numPr>
        <w:ind w:left="426" w:hanging="426"/>
        <w:jc w:val="both"/>
        <w:rPr>
          <w:bCs/>
          <w:color w:val="000000"/>
          <w:lang w:val="lv-LV"/>
        </w:rPr>
      </w:pPr>
      <w:r w:rsidRPr="00C91EF9">
        <w:rPr>
          <w:lang w:val="lv-LV"/>
        </w:rPr>
        <w:t>ar tiesas spriedumu tiek pasludināts par maksātnespējīgu vai tiek reorganizēts.</w:t>
      </w:r>
    </w:p>
    <w:p w14:paraId="20A26117" w14:textId="0ED803EF" w:rsidR="004B2382" w:rsidRPr="00C91EF9" w:rsidRDefault="005E59AE" w:rsidP="00691B6E">
      <w:pPr>
        <w:pStyle w:val="Sarakstarindkopa"/>
        <w:numPr>
          <w:ilvl w:val="1"/>
          <w:numId w:val="7"/>
        </w:numPr>
        <w:ind w:left="0" w:firstLine="0"/>
        <w:jc w:val="both"/>
        <w:rPr>
          <w:bCs/>
          <w:color w:val="000000"/>
          <w:lang w:val="lv-LV"/>
        </w:rPr>
      </w:pPr>
      <w:r w:rsidRPr="00C91EF9">
        <w:rPr>
          <w:bCs/>
          <w:color w:val="000000"/>
          <w:lang w:val="lv-LV"/>
        </w:rPr>
        <w:t>Līgums uzskatāms par izbeigtu astotajā dienā no Pasūtītāja paziņojuma par vienpusēju atkāpšanos no Līguma nosūtīšanas dienas Izpildītajam.</w:t>
      </w:r>
    </w:p>
    <w:p w14:paraId="1BA4D9B9" w14:textId="77777777" w:rsidR="005E59AE" w:rsidRPr="00C91EF9" w:rsidRDefault="005E59AE" w:rsidP="00691B6E">
      <w:pPr>
        <w:pStyle w:val="Sarakstarindkopa"/>
        <w:numPr>
          <w:ilvl w:val="1"/>
          <w:numId w:val="7"/>
        </w:numPr>
        <w:ind w:left="0" w:firstLine="0"/>
        <w:jc w:val="both"/>
        <w:rPr>
          <w:bCs/>
          <w:color w:val="000000"/>
          <w:lang w:val="lv-LV"/>
        </w:rPr>
      </w:pPr>
      <w:r w:rsidRPr="00C91EF9">
        <w:rPr>
          <w:bCs/>
          <w:color w:val="000000"/>
          <w:lang w:val="lv-LV"/>
        </w:rPr>
        <w:t xml:space="preserve">Pēc Līguma izbeigšanas Pasūtītājs uz Izpildītāja rēķina nesniegtā Pakalpojuma vai tā daļas sniegšanai </w:t>
      </w:r>
      <w:r w:rsidRPr="00C91EF9">
        <w:rPr>
          <w:bCs/>
          <w:color w:val="000000"/>
          <w:shd w:val="clear" w:color="auto" w:fill="FFFFFF" w:themeFill="background1"/>
          <w:lang w:val="lv-LV"/>
        </w:rPr>
        <w:t>var pieaicināt trešo personu</w:t>
      </w:r>
      <w:r w:rsidRPr="00C91EF9">
        <w:rPr>
          <w:bCs/>
          <w:color w:val="000000"/>
          <w:lang w:val="lv-LV"/>
        </w:rPr>
        <w:t>.</w:t>
      </w:r>
    </w:p>
    <w:p w14:paraId="5D791129" w14:textId="64D3EFAF" w:rsidR="00D410F7" w:rsidRPr="00C91EF9" w:rsidRDefault="005E59AE" w:rsidP="00691B6E">
      <w:pPr>
        <w:pStyle w:val="Sarakstarindkopa"/>
        <w:numPr>
          <w:ilvl w:val="1"/>
          <w:numId w:val="7"/>
        </w:numPr>
        <w:ind w:left="0" w:firstLine="0"/>
        <w:jc w:val="both"/>
        <w:rPr>
          <w:bCs/>
          <w:color w:val="000000"/>
          <w:lang w:val="lv-LV"/>
        </w:rPr>
      </w:pPr>
      <w:r w:rsidRPr="00C91EF9">
        <w:rPr>
          <w:lang w:val="lv-LV"/>
        </w:rPr>
        <w:t>Pasūtītājs pēc Līguma izbeigšanas, pieaicinot Izpildītāju, sastāda aktu, nosakot Izpildītāja izpildītās un Pasūtītāja pieņemtās Pakalpojuma daļas vērtību un Izpildītājam pienākošās naudas</w:t>
      </w:r>
      <w:r w:rsidRPr="00C91EF9">
        <w:rPr>
          <w:spacing w:val="-13"/>
          <w:lang w:val="lv-LV"/>
        </w:rPr>
        <w:t xml:space="preserve"> </w:t>
      </w:r>
      <w:r w:rsidRPr="00C91EF9">
        <w:rPr>
          <w:lang w:val="lv-LV"/>
        </w:rPr>
        <w:t>summas.</w:t>
      </w:r>
      <w:r w:rsidRPr="00C91EF9">
        <w:rPr>
          <w:spacing w:val="-14"/>
          <w:lang w:val="lv-LV"/>
        </w:rPr>
        <w:t xml:space="preserve"> </w:t>
      </w:r>
      <w:r w:rsidRPr="00C91EF9">
        <w:rPr>
          <w:lang w:val="lv-LV"/>
        </w:rPr>
        <w:t>Izpildītājam</w:t>
      </w:r>
      <w:r w:rsidRPr="00C91EF9">
        <w:rPr>
          <w:spacing w:val="-14"/>
          <w:lang w:val="lv-LV"/>
        </w:rPr>
        <w:t xml:space="preserve"> </w:t>
      </w:r>
      <w:r w:rsidRPr="00C91EF9">
        <w:rPr>
          <w:lang w:val="lv-LV"/>
        </w:rPr>
        <w:t>pienākošos</w:t>
      </w:r>
      <w:r w:rsidRPr="00C91EF9">
        <w:rPr>
          <w:spacing w:val="-13"/>
          <w:lang w:val="lv-LV"/>
        </w:rPr>
        <w:t xml:space="preserve"> </w:t>
      </w:r>
      <w:r w:rsidRPr="00C91EF9">
        <w:rPr>
          <w:lang w:val="lv-LV"/>
        </w:rPr>
        <w:t>naudas</w:t>
      </w:r>
      <w:r w:rsidRPr="00C91EF9">
        <w:rPr>
          <w:spacing w:val="-13"/>
          <w:lang w:val="lv-LV"/>
        </w:rPr>
        <w:t xml:space="preserve"> </w:t>
      </w:r>
      <w:r w:rsidRPr="00C91EF9">
        <w:rPr>
          <w:lang w:val="lv-LV"/>
        </w:rPr>
        <w:t>summu</w:t>
      </w:r>
      <w:r w:rsidRPr="00C91EF9">
        <w:rPr>
          <w:spacing w:val="-11"/>
          <w:lang w:val="lv-LV"/>
        </w:rPr>
        <w:t xml:space="preserve"> </w:t>
      </w:r>
      <w:r w:rsidRPr="00C91EF9">
        <w:rPr>
          <w:lang w:val="lv-LV"/>
        </w:rPr>
        <w:t>maksājumus</w:t>
      </w:r>
      <w:r w:rsidRPr="00C91EF9">
        <w:rPr>
          <w:spacing w:val="-13"/>
          <w:lang w:val="lv-LV"/>
        </w:rPr>
        <w:t xml:space="preserve"> </w:t>
      </w:r>
      <w:r w:rsidRPr="00C91EF9">
        <w:rPr>
          <w:lang w:val="lv-LV"/>
        </w:rPr>
        <w:t>Pasūtītājs</w:t>
      </w:r>
      <w:r w:rsidRPr="00C91EF9">
        <w:rPr>
          <w:spacing w:val="-13"/>
          <w:lang w:val="lv-LV"/>
        </w:rPr>
        <w:t xml:space="preserve"> </w:t>
      </w:r>
      <w:r w:rsidRPr="00C91EF9">
        <w:rPr>
          <w:lang w:val="lv-LV"/>
        </w:rPr>
        <w:t>Izpildītājam veic 30 dienu</w:t>
      </w:r>
      <w:r w:rsidRPr="00C91EF9">
        <w:rPr>
          <w:color w:val="FF0000"/>
          <w:lang w:val="lv-LV"/>
        </w:rPr>
        <w:t xml:space="preserve"> </w:t>
      </w:r>
      <w:r w:rsidRPr="00C91EF9">
        <w:rPr>
          <w:lang w:val="lv-LV"/>
        </w:rPr>
        <w:t>laikā no Pakalpojuma saņemšanas. No naudas summām, kas pienākas Izpildītājam, Pasūtītājs var ieturēt ar nesniegtā Pakalpojuma vai tā daļas sniegšanu saistītās papildu</w:t>
      </w:r>
      <w:r w:rsidRPr="00C91EF9">
        <w:rPr>
          <w:spacing w:val="-3"/>
          <w:lang w:val="lv-LV"/>
        </w:rPr>
        <w:t xml:space="preserve"> </w:t>
      </w:r>
      <w:r w:rsidRPr="00C91EF9">
        <w:rPr>
          <w:lang w:val="lv-LV"/>
        </w:rPr>
        <w:t>izmaksas.</w:t>
      </w:r>
    </w:p>
    <w:p w14:paraId="79D1F537" w14:textId="161B558D" w:rsidR="00D410F7" w:rsidRPr="00C91EF9" w:rsidRDefault="00D410F7" w:rsidP="00691B6E">
      <w:pPr>
        <w:pStyle w:val="Sarakstarindkopa"/>
        <w:numPr>
          <w:ilvl w:val="1"/>
          <w:numId w:val="7"/>
        </w:numPr>
        <w:ind w:left="0" w:firstLine="0"/>
        <w:jc w:val="both"/>
        <w:rPr>
          <w:bCs/>
          <w:color w:val="000000"/>
          <w:lang w:val="lv-LV"/>
        </w:rPr>
      </w:pPr>
      <w:r w:rsidRPr="00C91EF9">
        <w:rPr>
          <w:lang w:val="lv-LV"/>
        </w:rPr>
        <w:t>Izpildītājs</w:t>
      </w:r>
      <w:r w:rsidRPr="00C91EF9">
        <w:rPr>
          <w:spacing w:val="-13"/>
          <w:lang w:val="lv-LV"/>
        </w:rPr>
        <w:t xml:space="preserve"> </w:t>
      </w:r>
      <w:r w:rsidRPr="00C91EF9">
        <w:rPr>
          <w:lang w:val="lv-LV"/>
        </w:rPr>
        <w:t>var</w:t>
      </w:r>
      <w:r w:rsidRPr="00C91EF9">
        <w:rPr>
          <w:spacing w:val="-15"/>
          <w:lang w:val="lv-LV"/>
        </w:rPr>
        <w:t xml:space="preserve"> </w:t>
      </w:r>
      <w:r w:rsidRPr="00C91EF9">
        <w:rPr>
          <w:lang w:val="lv-LV"/>
        </w:rPr>
        <w:t>vienpusēji</w:t>
      </w:r>
      <w:r w:rsidRPr="00C91EF9">
        <w:rPr>
          <w:spacing w:val="-13"/>
          <w:lang w:val="lv-LV"/>
        </w:rPr>
        <w:t xml:space="preserve"> </w:t>
      </w:r>
      <w:r w:rsidRPr="00C91EF9">
        <w:rPr>
          <w:lang w:val="lv-LV"/>
        </w:rPr>
        <w:t>atkāpties</w:t>
      </w:r>
      <w:r w:rsidRPr="00C91EF9">
        <w:rPr>
          <w:spacing w:val="-15"/>
          <w:lang w:val="lv-LV"/>
        </w:rPr>
        <w:t xml:space="preserve"> </w:t>
      </w:r>
      <w:r w:rsidRPr="00C91EF9">
        <w:rPr>
          <w:lang w:val="lv-LV"/>
        </w:rPr>
        <w:t>no</w:t>
      </w:r>
      <w:r w:rsidRPr="00C91EF9">
        <w:rPr>
          <w:spacing w:val="-14"/>
          <w:lang w:val="lv-LV"/>
        </w:rPr>
        <w:t xml:space="preserve"> </w:t>
      </w:r>
      <w:r w:rsidRPr="00C91EF9">
        <w:rPr>
          <w:lang w:val="lv-LV"/>
        </w:rPr>
        <w:t>Līguma,</w:t>
      </w:r>
      <w:r w:rsidRPr="00C91EF9">
        <w:rPr>
          <w:spacing w:val="-12"/>
          <w:lang w:val="lv-LV"/>
        </w:rPr>
        <w:t xml:space="preserve"> </w:t>
      </w:r>
      <w:r w:rsidRPr="00C91EF9">
        <w:rPr>
          <w:lang w:val="lv-LV"/>
        </w:rPr>
        <w:t>ja</w:t>
      </w:r>
      <w:r w:rsidRPr="00C91EF9">
        <w:rPr>
          <w:spacing w:val="-14"/>
          <w:lang w:val="lv-LV"/>
        </w:rPr>
        <w:t xml:space="preserve"> </w:t>
      </w:r>
      <w:r w:rsidRPr="00C91EF9">
        <w:rPr>
          <w:lang w:val="lv-LV"/>
        </w:rPr>
        <w:t>Pasūtītājs</w:t>
      </w:r>
      <w:r w:rsidRPr="00C91EF9">
        <w:rPr>
          <w:spacing w:val="-13"/>
          <w:lang w:val="lv-LV"/>
        </w:rPr>
        <w:t xml:space="preserve"> </w:t>
      </w:r>
      <w:r w:rsidRPr="00C91EF9">
        <w:rPr>
          <w:lang w:val="lv-LV"/>
        </w:rPr>
        <w:t>nokavē</w:t>
      </w:r>
      <w:r w:rsidRPr="00C91EF9">
        <w:rPr>
          <w:spacing w:val="-18"/>
          <w:lang w:val="lv-LV"/>
        </w:rPr>
        <w:t xml:space="preserve"> </w:t>
      </w:r>
      <w:r w:rsidRPr="00C91EF9">
        <w:rPr>
          <w:lang w:val="lv-LV"/>
        </w:rPr>
        <w:t>maksājumu</w:t>
      </w:r>
      <w:r w:rsidRPr="00C91EF9">
        <w:rPr>
          <w:spacing w:val="-14"/>
          <w:lang w:val="lv-LV"/>
        </w:rPr>
        <w:t xml:space="preserve"> </w:t>
      </w:r>
      <w:r w:rsidRPr="00C91EF9">
        <w:rPr>
          <w:lang w:val="lv-LV"/>
        </w:rPr>
        <w:t>veikšanu</w:t>
      </w:r>
      <w:r w:rsidRPr="00C91EF9">
        <w:rPr>
          <w:spacing w:val="-14"/>
          <w:lang w:val="lv-LV"/>
        </w:rPr>
        <w:t xml:space="preserve"> </w:t>
      </w:r>
      <w:r w:rsidRPr="00C91EF9">
        <w:rPr>
          <w:lang w:val="lv-LV"/>
        </w:rPr>
        <w:t>vairāk kā par 28 dienām.</w:t>
      </w:r>
    </w:p>
    <w:p w14:paraId="41939C15" w14:textId="77777777" w:rsidR="00D410F7" w:rsidRPr="00C91EF9" w:rsidRDefault="00D410F7" w:rsidP="00691B6E">
      <w:pPr>
        <w:pStyle w:val="Sarakstarindkopa"/>
        <w:numPr>
          <w:ilvl w:val="1"/>
          <w:numId w:val="7"/>
        </w:numPr>
        <w:ind w:left="0" w:firstLine="0"/>
        <w:jc w:val="both"/>
        <w:rPr>
          <w:bCs/>
          <w:color w:val="000000"/>
          <w:lang w:val="lv-LV"/>
        </w:rPr>
      </w:pPr>
      <w:r w:rsidRPr="00C91EF9">
        <w:rPr>
          <w:lang w:val="lv-LV"/>
        </w:rPr>
        <w:t>Līgums uzskatāms par izbeigtu astotajā dienā no Izpildītāja paziņojuma par vienpusēju atkāpšanos no Līguma nosūtīšanas dienas</w:t>
      </w:r>
      <w:r w:rsidRPr="00C91EF9">
        <w:rPr>
          <w:spacing w:val="-15"/>
          <w:lang w:val="lv-LV"/>
        </w:rPr>
        <w:t xml:space="preserve"> </w:t>
      </w:r>
      <w:r w:rsidRPr="00C91EF9">
        <w:rPr>
          <w:lang w:val="lv-LV"/>
        </w:rPr>
        <w:t>Pasūtītājam.</w:t>
      </w:r>
    </w:p>
    <w:p w14:paraId="29DB5795" w14:textId="77777777" w:rsidR="00D410F7" w:rsidRPr="00C91EF9" w:rsidRDefault="00D410F7" w:rsidP="00691B6E">
      <w:pPr>
        <w:pStyle w:val="Sarakstarindkopa"/>
        <w:numPr>
          <w:ilvl w:val="1"/>
          <w:numId w:val="7"/>
        </w:numPr>
        <w:ind w:left="0" w:firstLine="0"/>
        <w:jc w:val="both"/>
        <w:rPr>
          <w:bCs/>
          <w:color w:val="000000"/>
          <w:lang w:val="lv-LV"/>
        </w:rPr>
      </w:pPr>
      <w:r w:rsidRPr="00C91EF9">
        <w:rPr>
          <w:lang w:val="lv-LV"/>
        </w:rPr>
        <w:t>Izpildītājs pēc Līguma izbeigšanas, pieaicinot Pasūtītāju, sastāda aktu, nosakot Izpildītāja izpildītās un Pasūtītāja pieņemtās Pakalpojuma daļas vērtību un Izpildītājam pienākošās naudas</w:t>
      </w:r>
      <w:r w:rsidRPr="00C91EF9">
        <w:rPr>
          <w:spacing w:val="-5"/>
          <w:lang w:val="lv-LV"/>
        </w:rPr>
        <w:t xml:space="preserve"> </w:t>
      </w:r>
      <w:r w:rsidRPr="00C91EF9">
        <w:rPr>
          <w:lang w:val="lv-LV"/>
        </w:rPr>
        <w:t>summas.</w:t>
      </w:r>
    </w:p>
    <w:p w14:paraId="505B6616" w14:textId="77777777" w:rsidR="007D75B6" w:rsidRPr="00C91EF9" w:rsidRDefault="00D410F7" w:rsidP="007D75B6">
      <w:pPr>
        <w:pStyle w:val="Sarakstarindkopa"/>
        <w:numPr>
          <w:ilvl w:val="1"/>
          <w:numId w:val="7"/>
        </w:numPr>
        <w:ind w:left="0" w:firstLine="0"/>
        <w:jc w:val="both"/>
        <w:rPr>
          <w:bCs/>
          <w:color w:val="000000"/>
          <w:lang w:val="lv-LV"/>
        </w:rPr>
      </w:pPr>
      <w:r w:rsidRPr="00C91EF9">
        <w:rPr>
          <w:lang w:val="lv-LV"/>
        </w:rPr>
        <w:t>Izpildītājam</w:t>
      </w:r>
      <w:r w:rsidRPr="00C91EF9">
        <w:rPr>
          <w:spacing w:val="-16"/>
          <w:lang w:val="lv-LV"/>
        </w:rPr>
        <w:t xml:space="preserve"> </w:t>
      </w:r>
      <w:r w:rsidRPr="00C91EF9">
        <w:rPr>
          <w:lang w:val="lv-LV"/>
        </w:rPr>
        <w:t>pienākošos</w:t>
      </w:r>
      <w:r w:rsidRPr="00C91EF9">
        <w:rPr>
          <w:spacing w:val="-16"/>
          <w:lang w:val="lv-LV"/>
        </w:rPr>
        <w:t xml:space="preserve"> </w:t>
      </w:r>
      <w:r w:rsidRPr="00C91EF9">
        <w:rPr>
          <w:lang w:val="lv-LV"/>
        </w:rPr>
        <w:t>naudas</w:t>
      </w:r>
      <w:r w:rsidRPr="00C91EF9">
        <w:rPr>
          <w:spacing w:val="-13"/>
          <w:lang w:val="lv-LV"/>
        </w:rPr>
        <w:t xml:space="preserve"> </w:t>
      </w:r>
      <w:r w:rsidRPr="00C91EF9">
        <w:rPr>
          <w:lang w:val="lv-LV"/>
        </w:rPr>
        <w:t>summu</w:t>
      </w:r>
      <w:r w:rsidRPr="00C91EF9">
        <w:rPr>
          <w:spacing w:val="-12"/>
          <w:lang w:val="lv-LV"/>
        </w:rPr>
        <w:t xml:space="preserve"> </w:t>
      </w:r>
      <w:r w:rsidRPr="00C91EF9">
        <w:rPr>
          <w:lang w:val="lv-LV"/>
        </w:rPr>
        <w:t>maksājumus</w:t>
      </w:r>
      <w:r w:rsidRPr="00C91EF9">
        <w:rPr>
          <w:spacing w:val="-13"/>
          <w:lang w:val="lv-LV"/>
        </w:rPr>
        <w:t xml:space="preserve"> </w:t>
      </w:r>
      <w:r w:rsidRPr="00C91EF9">
        <w:rPr>
          <w:lang w:val="lv-LV"/>
        </w:rPr>
        <w:t>Pasūtītājs</w:t>
      </w:r>
      <w:r w:rsidRPr="00C91EF9">
        <w:rPr>
          <w:spacing w:val="-13"/>
          <w:lang w:val="lv-LV"/>
        </w:rPr>
        <w:t xml:space="preserve"> </w:t>
      </w:r>
      <w:r w:rsidRPr="00C91EF9">
        <w:rPr>
          <w:lang w:val="lv-LV"/>
        </w:rPr>
        <w:t>Izpildītājam</w:t>
      </w:r>
      <w:r w:rsidRPr="00C91EF9">
        <w:rPr>
          <w:spacing w:val="-16"/>
          <w:lang w:val="lv-LV"/>
        </w:rPr>
        <w:t xml:space="preserve"> </w:t>
      </w:r>
      <w:r w:rsidRPr="00C91EF9">
        <w:rPr>
          <w:lang w:val="lv-LV"/>
        </w:rPr>
        <w:t>veic</w:t>
      </w:r>
      <w:r w:rsidRPr="00C91EF9">
        <w:rPr>
          <w:spacing w:val="-13"/>
          <w:lang w:val="lv-LV"/>
        </w:rPr>
        <w:t xml:space="preserve"> </w:t>
      </w:r>
      <w:r w:rsidRPr="00C91EF9">
        <w:rPr>
          <w:lang w:val="lv-LV"/>
        </w:rPr>
        <w:t>30 dienu</w:t>
      </w:r>
      <w:r w:rsidRPr="00C91EF9">
        <w:rPr>
          <w:color w:val="FF0000"/>
          <w:lang w:val="lv-LV"/>
        </w:rPr>
        <w:t xml:space="preserve"> </w:t>
      </w:r>
      <w:r w:rsidRPr="00C91EF9">
        <w:rPr>
          <w:lang w:val="lv-LV"/>
        </w:rPr>
        <w:t>laikā no akta sastādīšanas</w:t>
      </w:r>
      <w:r w:rsidRPr="00C91EF9">
        <w:rPr>
          <w:spacing w:val="-9"/>
          <w:lang w:val="lv-LV"/>
        </w:rPr>
        <w:t xml:space="preserve"> </w:t>
      </w:r>
      <w:r w:rsidRPr="00C91EF9">
        <w:rPr>
          <w:lang w:val="lv-LV"/>
        </w:rPr>
        <w:t>dienas.</w:t>
      </w:r>
    </w:p>
    <w:p w14:paraId="25B729C3" w14:textId="77777777" w:rsidR="007D75B6" w:rsidRPr="00C91EF9" w:rsidRDefault="007D75B6" w:rsidP="007D75B6">
      <w:pPr>
        <w:pStyle w:val="Sarakstarindkopa"/>
        <w:numPr>
          <w:ilvl w:val="1"/>
          <w:numId w:val="7"/>
        </w:numPr>
        <w:ind w:left="0" w:firstLine="0"/>
        <w:jc w:val="both"/>
        <w:rPr>
          <w:bCs/>
          <w:color w:val="000000"/>
          <w:lang w:val="lv-LV"/>
        </w:rPr>
      </w:pPr>
      <w:r w:rsidRPr="00C91EF9">
        <w:rPr>
          <w:lang w:val="lv-LV"/>
        </w:rPr>
        <w:t>Ja Izpildītājs nepilda savas no Līguma izrietošas saistības, tas maksā līgumsodu 0,1% apmērā no Līguma summas par katru saistību izpildes nokavējuma dienu, bet ne vairāk kā 10% no Līguma summas.</w:t>
      </w:r>
    </w:p>
    <w:p w14:paraId="5EE22A11" w14:textId="1336760F" w:rsidR="00182498" w:rsidRPr="00EB7E90" w:rsidRDefault="007D75B6" w:rsidP="001F5197">
      <w:pPr>
        <w:pStyle w:val="Sarakstarindkopa"/>
        <w:numPr>
          <w:ilvl w:val="1"/>
          <w:numId w:val="7"/>
        </w:numPr>
        <w:ind w:left="0" w:firstLine="0"/>
        <w:jc w:val="both"/>
        <w:rPr>
          <w:bCs/>
          <w:color w:val="000000"/>
          <w:lang w:val="lv-LV"/>
        </w:rPr>
      </w:pPr>
      <w:r w:rsidRPr="00EB7E90">
        <w:rPr>
          <w:lang w:val="lv-LV"/>
        </w:rPr>
        <w:t>Ja Pasūtītājs nepilda savas no Līguma izrietošas saistības, tas maksā līgumsodu 0,1% apmērā no Līguma summas par katru saistību izpildes nokavējuma dienu, bet ne vairāk kā 10% no Līguma summas.</w:t>
      </w:r>
    </w:p>
    <w:p w14:paraId="7EB22612" w14:textId="3E92CD9D" w:rsidR="00D47358" w:rsidRPr="00C91EF9" w:rsidRDefault="00D47358" w:rsidP="00C00D18">
      <w:pPr>
        <w:pStyle w:val="Sarakstarindkopa"/>
        <w:numPr>
          <w:ilvl w:val="0"/>
          <w:numId w:val="7"/>
        </w:numPr>
        <w:jc w:val="center"/>
        <w:rPr>
          <w:b/>
          <w:bCs/>
          <w:color w:val="000000"/>
          <w:lang w:val="lv-LV"/>
        </w:rPr>
      </w:pPr>
      <w:r w:rsidRPr="00C91EF9">
        <w:rPr>
          <w:b/>
          <w:bCs/>
          <w:color w:val="000000"/>
          <w:lang w:val="lv-LV"/>
        </w:rPr>
        <w:t>Citi noteikumi</w:t>
      </w:r>
    </w:p>
    <w:p w14:paraId="7C720E12" w14:textId="77777777" w:rsidR="00C00D18" w:rsidRPr="00C91EF9" w:rsidRDefault="00C00D18" w:rsidP="00C00D18">
      <w:pPr>
        <w:pStyle w:val="Sarakstarindkopa"/>
        <w:ind w:left="360"/>
        <w:rPr>
          <w:b/>
          <w:bCs/>
          <w:color w:val="000000"/>
          <w:lang w:val="lv-LV"/>
        </w:rPr>
      </w:pPr>
    </w:p>
    <w:p w14:paraId="6F1E56AC" w14:textId="5C265F61" w:rsidR="00723AE0" w:rsidRPr="00C91EF9" w:rsidRDefault="00723AE0" w:rsidP="00D47358">
      <w:pPr>
        <w:jc w:val="both"/>
        <w:rPr>
          <w:bCs/>
          <w:color w:val="000000"/>
          <w:lang w:val="lv-LV"/>
        </w:rPr>
      </w:pPr>
      <w:r w:rsidRPr="00C91EF9">
        <w:rPr>
          <w:bCs/>
          <w:color w:val="000000"/>
          <w:lang w:val="lv-LV"/>
        </w:rPr>
        <w:t>7</w:t>
      </w:r>
      <w:r w:rsidR="00D47358" w:rsidRPr="00C91EF9">
        <w:rPr>
          <w:bCs/>
          <w:color w:val="000000"/>
          <w:lang w:val="lv-LV"/>
        </w:rPr>
        <w:t xml:space="preserve">.1. </w:t>
      </w:r>
      <w:r w:rsidRPr="00C91EF9">
        <w:rPr>
          <w:bCs/>
          <w:color w:val="000000"/>
          <w:lang w:val="lv-LV"/>
        </w:rPr>
        <w:t>Līguma izpildi no Izpildītāja puses apliecina Līdzēju parakstīts galīgais pieņemšanas-nodošanas akts. Izpildītājs iesniedz Pasūtītajam parakstīšanai no savas puses parakstītu galīgo pieņemšanas-nodošanas aktu pēc pilnīgas visu šajā Līgumā noteikto saistību izpildes</w:t>
      </w:r>
      <w:r w:rsidR="00F44A4C" w:rsidRPr="00C91EF9">
        <w:rPr>
          <w:bCs/>
          <w:color w:val="000000"/>
          <w:lang w:val="lv-LV"/>
        </w:rPr>
        <w:t>, t.sk. pēc Objekta pieņemšanas ekspluatācijā.</w:t>
      </w:r>
      <w:r w:rsidRPr="00C91EF9">
        <w:rPr>
          <w:bCs/>
          <w:color w:val="000000"/>
          <w:lang w:val="lv-LV"/>
        </w:rPr>
        <w:t xml:space="preserve"> Pasūtītājs 5 darba dienu laikā pēc galīgā pieņemšanas-nodošanas akta saņemšanas paraksta to vai arī rakstiski iesniedz Izpildītajam motivētu atteikumu pieņemt </w:t>
      </w:r>
      <w:r w:rsidR="00D25F17" w:rsidRPr="00C91EF9">
        <w:rPr>
          <w:bCs/>
          <w:color w:val="000000"/>
          <w:lang w:val="lv-LV"/>
        </w:rPr>
        <w:t>P</w:t>
      </w:r>
      <w:r w:rsidRPr="00C91EF9">
        <w:rPr>
          <w:bCs/>
          <w:color w:val="000000"/>
          <w:lang w:val="lv-LV"/>
        </w:rPr>
        <w:t>akalpojumu.</w:t>
      </w:r>
    </w:p>
    <w:p w14:paraId="295BA21D" w14:textId="35ECE0C0" w:rsidR="00723AE0" w:rsidRPr="00C91EF9" w:rsidRDefault="00723AE0" w:rsidP="00D47358">
      <w:pPr>
        <w:jc w:val="both"/>
        <w:rPr>
          <w:bCs/>
          <w:color w:val="000000"/>
          <w:lang w:val="lv-LV"/>
        </w:rPr>
      </w:pPr>
      <w:r w:rsidRPr="00C91EF9">
        <w:rPr>
          <w:bCs/>
          <w:color w:val="000000"/>
          <w:lang w:val="lv-LV"/>
        </w:rPr>
        <w:t xml:space="preserve">7.2. Pasūtītājs ir tiesīgs nepieņemt </w:t>
      </w:r>
      <w:r w:rsidR="00D25F17" w:rsidRPr="00C91EF9">
        <w:rPr>
          <w:bCs/>
          <w:color w:val="000000"/>
          <w:lang w:val="lv-LV"/>
        </w:rPr>
        <w:t>P</w:t>
      </w:r>
      <w:r w:rsidRPr="00C91EF9">
        <w:rPr>
          <w:bCs/>
          <w:color w:val="000000"/>
          <w:lang w:val="lv-LV"/>
        </w:rPr>
        <w:t xml:space="preserve">akalpojumu, ja konstatē, ka </w:t>
      </w:r>
      <w:r w:rsidR="00D25F17" w:rsidRPr="00C91EF9">
        <w:rPr>
          <w:bCs/>
          <w:color w:val="000000"/>
          <w:lang w:val="lv-LV"/>
        </w:rPr>
        <w:t xml:space="preserve">tas </w:t>
      </w:r>
      <w:r w:rsidRPr="00C91EF9">
        <w:rPr>
          <w:bCs/>
          <w:color w:val="000000"/>
          <w:lang w:val="lv-LV"/>
        </w:rPr>
        <w:t>nav pildīt</w:t>
      </w:r>
      <w:r w:rsidR="00D25F17" w:rsidRPr="00C91EF9">
        <w:rPr>
          <w:bCs/>
          <w:color w:val="000000"/>
          <w:lang w:val="lv-LV"/>
        </w:rPr>
        <w:t>s</w:t>
      </w:r>
      <w:r w:rsidRPr="00C91EF9">
        <w:rPr>
          <w:bCs/>
          <w:color w:val="000000"/>
          <w:lang w:val="lv-LV"/>
        </w:rPr>
        <w:t xml:space="preserve"> vai ir izpildīt</w:t>
      </w:r>
      <w:r w:rsidR="00D25F17" w:rsidRPr="00C91EF9">
        <w:rPr>
          <w:bCs/>
          <w:color w:val="000000"/>
          <w:lang w:val="lv-LV"/>
        </w:rPr>
        <w:t>s</w:t>
      </w:r>
      <w:r w:rsidRPr="00C91EF9">
        <w:rPr>
          <w:bCs/>
          <w:color w:val="000000"/>
          <w:lang w:val="lv-LV"/>
        </w:rPr>
        <w:t xml:space="preserve"> nepienācīgi, vai ja nav aizpildīts vai ir nepienācīgi vai neatbilstoši faktiskajai situācijai aizpildīts būvdarbu žurnāls. Pasūtītājs pēc saviem ieskatiem pārbaudes veikšanai ir tiesīgs pieaicināt ekspertu. Atteikuma pieņemt pakalpojumu gadījumā Pasūtītājs 7.1.punktā noteiktajā kārtībā par to paziņo Izpildītājam.</w:t>
      </w:r>
    </w:p>
    <w:p w14:paraId="136B8E3B" w14:textId="1E583D0A" w:rsidR="00D47358" w:rsidRPr="00C91EF9" w:rsidRDefault="00723AE0" w:rsidP="00D47358">
      <w:pPr>
        <w:jc w:val="both"/>
        <w:rPr>
          <w:bCs/>
          <w:color w:val="000000"/>
          <w:lang w:val="lv-LV"/>
        </w:rPr>
      </w:pPr>
      <w:r w:rsidRPr="00C91EF9">
        <w:rPr>
          <w:bCs/>
          <w:color w:val="000000"/>
          <w:lang w:val="lv-LV"/>
        </w:rPr>
        <w:t xml:space="preserve">7.3. </w:t>
      </w:r>
      <w:r w:rsidR="00D47358" w:rsidRPr="00C91EF9">
        <w:rPr>
          <w:bCs/>
          <w:color w:val="000000"/>
          <w:lang w:val="lv-LV"/>
        </w:rPr>
        <w:t xml:space="preserve">Strīdus, kas rodas Līguma izpildes laikā, </w:t>
      </w:r>
      <w:r w:rsidR="00BB6E2A" w:rsidRPr="00C91EF9">
        <w:rPr>
          <w:bCs/>
          <w:color w:val="000000"/>
          <w:lang w:val="lv-LV"/>
        </w:rPr>
        <w:t>Līdzēji</w:t>
      </w:r>
      <w:r w:rsidR="00D47358" w:rsidRPr="00C91EF9">
        <w:rPr>
          <w:bCs/>
          <w:color w:val="000000"/>
          <w:lang w:val="lv-LV"/>
        </w:rPr>
        <w:t xml:space="preserve"> risina savstarpēju pārrunu ceļā, savukārt, ja strīdu nav iespējams atrisināt savstarpēju pārrunu ceļā, strīdus izšķir tiesa Latvijas Republikas normatīvajos aktos paredzētajā kārtībā.</w:t>
      </w:r>
    </w:p>
    <w:p w14:paraId="40903C3E" w14:textId="5B7707C1" w:rsidR="00D47358" w:rsidRPr="00C91EF9" w:rsidRDefault="00723AE0" w:rsidP="00D47358">
      <w:pPr>
        <w:jc w:val="both"/>
        <w:rPr>
          <w:bCs/>
          <w:color w:val="000000"/>
          <w:lang w:val="lv-LV"/>
        </w:rPr>
      </w:pPr>
      <w:r w:rsidRPr="00C91EF9">
        <w:rPr>
          <w:bCs/>
          <w:color w:val="000000"/>
          <w:lang w:val="lv-LV"/>
        </w:rPr>
        <w:t>7</w:t>
      </w:r>
      <w:r w:rsidR="00D47358" w:rsidRPr="00C91EF9">
        <w:rPr>
          <w:bCs/>
          <w:color w:val="000000"/>
          <w:lang w:val="lv-LV"/>
        </w:rPr>
        <w:t>.</w:t>
      </w:r>
      <w:r w:rsidRPr="00C91EF9">
        <w:rPr>
          <w:bCs/>
          <w:color w:val="000000"/>
          <w:lang w:val="lv-LV"/>
        </w:rPr>
        <w:t>4</w:t>
      </w:r>
      <w:r w:rsidR="00D47358" w:rsidRPr="00C91EF9">
        <w:rPr>
          <w:bCs/>
          <w:color w:val="000000"/>
          <w:lang w:val="lv-LV"/>
        </w:rPr>
        <w:t>. Nevien</w:t>
      </w:r>
      <w:r w:rsidR="00BB6E2A" w:rsidRPr="00C91EF9">
        <w:rPr>
          <w:bCs/>
          <w:color w:val="000000"/>
          <w:lang w:val="lv-LV"/>
        </w:rPr>
        <w:t>s</w:t>
      </w:r>
      <w:r w:rsidR="00D47358" w:rsidRPr="00C91EF9">
        <w:rPr>
          <w:bCs/>
          <w:color w:val="000000"/>
          <w:lang w:val="lv-LV"/>
        </w:rPr>
        <w:t xml:space="preserve"> no </w:t>
      </w:r>
      <w:r w:rsidR="00B74CB8" w:rsidRPr="00C91EF9">
        <w:rPr>
          <w:bCs/>
          <w:color w:val="000000"/>
          <w:lang w:val="lv-LV"/>
        </w:rPr>
        <w:t>Līdzējiem</w:t>
      </w:r>
      <w:r w:rsidR="00D47358" w:rsidRPr="00C91EF9">
        <w:rPr>
          <w:bCs/>
          <w:color w:val="000000"/>
          <w:lang w:val="lv-LV"/>
        </w:rPr>
        <w:t xml:space="preserve"> nenes atbildību par </w:t>
      </w:r>
      <w:r w:rsidR="00D25F17" w:rsidRPr="00C91EF9">
        <w:rPr>
          <w:bCs/>
          <w:color w:val="000000"/>
          <w:lang w:val="lv-LV"/>
        </w:rPr>
        <w:t>L</w:t>
      </w:r>
      <w:r w:rsidR="00D47358" w:rsidRPr="00C91EF9">
        <w:rPr>
          <w:bCs/>
          <w:color w:val="000000"/>
          <w:lang w:val="lv-LV"/>
        </w:rPr>
        <w:t>īguma saistību neizpildi vai izpildes aizturēšanu, ja minētā neizpilde vai aizt</w:t>
      </w:r>
      <w:r w:rsidR="00BB6E2A" w:rsidRPr="00C91EF9">
        <w:rPr>
          <w:bCs/>
          <w:color w:val="000000"/>
          <w:lang w:val="lv-LV"/>
        </w:rPr>
        <w:t>u</w:t>
      </w:r>
      <w:r w:rsidR="00D47358" w:rsidRPr="00C91EF9">
        <w:rPr>
          <w:bCs/>
          <w:color w:val="000000"/>
          <w:lang w:val="lv-LV"/>
        </w:rPr>
        <w:t xml:space="preserve">rēšana saistīta ar </w:t>
      </w:r>
      <w:proofErr w:type="spellStart"/>
      <w:r w:rsidR="00D47358" w:rsidRPr="00C91EF9">
        <w:rPr>
          <w:bCs/>
          <w:i/>
          <w:color w:val="000000"/>
          <w:lang w:val="lv-LV"/>
        </w:rPr>
        <w:t>force</w:t>
      </w:r>
      <w:proofErr w:type="spellEnd"/>
      <w:r w:rsidR="00D47358" w:rsidRPr="00C91EF9">
        <w:rPr>
          <w:bCs/>
          <w:i/>
          <w:color w:val="000000"/>
          <w:lang w:val="lv-LV"/>
        </w:rPr>
        <w:t xml:space="preserve"> </w:t>
      </w:r>
      <w:proofErr w:type="spellStart"/>
      <w:r w:rsidR="00D47358" w:rsidRPr="00C91EF9">
        <w:rPr>
          <w:bCs/>
          <w:i/>
          <w:color w:val="000000"/>
          <w:lang w:val="lv-LV"/>
        </w:rPr>
        <w:t>majeur</w:t>
      </w:r>
      <w:proofErr w:type="spellEnd"/>
      <w:r w:rsidR="00D47358" w:rsidRPr="00C91EF9">
        <w:rPr>
          <w:bCs/>
          <w:color w:val="000000"/>
          <w:lang w:val="lv-LV"/>
        </w:rPr>
        <w:t xml:space="preserve"> apstākļiem, par ko rakstiski paziņots ar kompetences iestādes apstiprinātu inform</w:t>
      </w:r>
      <w:r w:rsidR="00BB6E2A" w:rsidRPr="00C91EF9">
        <w:rPr>
          <w:bCs/>
          <w:color w:val="000000"/>
          <w:lang w:val="lv-LV"/>
        </w:rPr>
        <w:t>ā</w:t>
      </w:r>
      <w:r w:rsidR="00D47358" w:rsidRPr="00C91EF9">
        <w:rPr>
          <w:bCs/>
          <w:color w:val="000000"/>
          <w:lang w:val="lv-LV"/>
        </w:rPr>
        <w:t xml:space="preserve">ciju par notikušo un izraisītām sekām. Ar </w:t>
      </w:r>
      <w:proofErr w:type="spellStart"/>
      <w:r w:rsidR="00D47358" w:rsidRPr="00C91EF9">
        <w:rPr>
          <w:bCs/>
          <w:i/>
          <w:color w:val="000000"/>
          <w:lang w:val="lv-LV"/>
        </w:rPr>
        <w:t>force</w:t>
      </w:r>
      <w:proofErr w:type="spellEnd"/>
      <w:r w:rsidR="00D47358" w:rsidRPr="00C91EF9">
        <w:rPr>
          <w:bCs/>
          <w:i/>
          <w:color w:val="000000"/>
          <w:lang w:val="lv-LV"/>
        </w:rPr>
        <w:t xml:space="preserve"> </w:t>
      </w:r>
      <w:proofErr w:type="spellStart"/>
      <w:r w:rsidR="00D47358" w:rsidRPr="00C91EF9">
        <w:rPr>
          <w:bCs/>
          <w:i/>
          <w:color w:val="000000"/>
          <w:lang w:val="lv-LV"/>
        </w:rPr>
        <w:t>majeur</w:t>
      </w:r>
      <w:proofErr w:type="spellEnd"/>
      <w:r w:rsidR="00D47358" w:rsidRPr="00C91EF9">
        <w:rPr>
          <w:bCs/>
          <w:color w:val="000000"/>
          <w:lang w:val="lv-LV"/>
        </w:rPr>
        <w:t xml:space="preserve"> šī Līguma izpratnē saprotami jebkuri civiliedzīvotāju nemieri, sacelšanās, karš, streiki un citi apstākļi, kas traucē tālāku līgumsaistību izpildi, kā arī ugunsgrēki, plūdi un citas stihiskās nelaimes, kas </w:t>
      </w:r>
      <w:r w:rsidR="00BB6E2A" w:rsidRPr="00C91EF9">
        <w:rPr>
          <w:bCs/>
          <w:color w:val="000000"/>
          <w:lang w:val="lv-LV"/>
        </w:rPr>
        <w:t>Līdz</w:t>
      </w:r>
      <w:r w:rsidR="00D410F7" w:rsidRPr="00C91EF9">
        <w:rPr>
          <w:bCs/>
          <w:color w:val="000000"/>
          <w:lang w:val="lv-LV"/>
        </w:rPr>
        <w:t>ē</w:t>
      </w:r>
      <w:r w:rsidR="00BB6E2A" w:rsidRPr="00C91EF9">
        <w:rPr>
          <w:bCs/>
          <w:color w:val="000000"/>
          <w:lang w:val="lv-LV"/>
        </w:rPr>
        <w:t>jiem</w:t>
      </w:r>
      <w:r w:rsidR="00D47358" w:rsidRPr="00C91EF9">
        <w:rPr>
          <w:bCs/>
          <w:color w:val="000000"/>
          <w:lang w:val="lv-LV"/>
        </w:rPr>
        <w:t xml:space="preserve"> nav kontrolējamas.</w:t>
      </w:r>
    </w:p>
    <w:p w14:paraId="2D96B575" w14:textId="532B66E1" w:rsidR="00D47358" w:rsidRPr="00C91EF9" w:rsidRDefault="00723AE0" w:rsidP="00655573">
      <w:pPr>
        <w:jc w:val="both"/>
        <w:rPr>
          <w:color w:val="000000"/>
          <w:lang w:val="lv-LV"/>
        </w:rPr>
      </w:pPr>
      <w:r w:rsidRPr="00C91EF9">
        <w:rPr>
          <w:bCs/>
          <w:color w:val="000000"/>
          <w:lang w:val="lv-LV"/>
        </w:rPr>
        <w:lastRenderedPageBreak/>
        <w:t>7.5.</w:t>
      </w:r>
      <w:r w:rsidR="00D47358" w:rsidRPr="00C91EF9">
        <w:rPr>
          <w:color w:val="000000"/>
          <w:lang w:val="lv-LV"/>
        </w:rPr>
        <w:t xml:space="preserve"> Ja kāds no šā Līguma noteikumiem zaudē juridisko spēku, tad tas neietekmē citus šā Līguma noteikumus.</w:t>
      </w:r>
    </w:p>
    <w:p w14:paraId="64BDC317" w14:textId="56BDF962" w:rsidR="00282EAF" w:rsidRPr="00C91EF9" w:rsidRDefault="00282EAF" w:rsidP="00655573">
      <w:pPr>
        <w:tabs>
          <w:tab w:val="left" w:pos="993"/>
          <w:tab w:val="left" w:pos="2694"/>
          <w:tab w:val="left" w:pos="3261"/>
          <w:tab w:val="right" w:pos="8222"/>
          <w:tab w:val="right" w:pos="8789"/>
        </w:tabs>
        <w:jc w:val="both"/>
        <w:rPr>
          <w:rFonts w:eastAsia="Calibri"/>
          <w:lang w:val="lv-LV"/>
        </w:rPr>
      </w:pPr>
      <w:r w:rsidRPr="00C91EF9">
        <w:rPr>
          <w:rFonts w:eastAsia="Calibri"/>
          <w:lang w:val="lv-LV"/>
        </w:rPr>
        <w:t>7.</w:t>
      </w:r>
      <w:r w:rsidR="00723AE0" w:rsidRPr="00C91EF9">
        <w:rPr>
          <w:rFonts w:eastAsia="Calibri"/>
          <w:lang w:val="lv-LV"/>
        </w:rPr>
        <w:t>6</w:t>
      </w:r>
      <w:r w:rsidRPr="00C91EF9">
        <w:rPr>
          <w:rFonts w:eastAsia="Calibri"/>
          <w:lang w:val="lv-LV"/>
        </w:rPr>
        <w:t xml:space="preserve">. Līgumu prioritātes secībā veido šādi dokumenti, kuri ir daļa no </w:t>
      </w:r>
      <w:smartTag w:uri="schemas-tilde-lv/tildestengine" w:element="veidnes">
        <w:smartTagPr>
          <w:attr w:name="text" w:val="Līguma"/>
          <w:attr w:name="id" w:val="-1"/>
          <w:attr w:name="baseform" w:val="līgum|s"/>
        </w:smartTagPr>
        <w:r w:rsidRPr="00C91EF9">
          <w:rPr>
            <w:rFonts w:eastAsia="Calibri"/>
            <w:lang w:val="lv-LV"/>
          </w:rPr>
          <w:t>Līguma</w:t>
        </w:r>
      </w:smartTag>
      <w:r w:rsidRPr="00C91EF9">
        <w:rPr>
          <w:rFonts w:eastAsia="Calibri"/>
          <w:lang w:val="lv-LV"/>
        </w:rPr>
        <w:t>:</w:t>
      </w:r>
    </w:p>
    <w:p w14:paraId="5EF23D31" w14:textId="073BF4AE" w:rsidR="00282EAF" w:rsidRPr="00C91EF9" w:rsidRDefault="00282EAF" w:rsidP="00655573">
      <w:pPr>
        <w:jc w:val="both"/>
        <w:rPr>
          <w:rFonts w:eastAsia="Calibri"/>
          <w:highlight w:val="lightGray"/>
          <w:lang w:val="lv-LV"/>
        </w:rPr>
      </w:pPr>
      <w:r w:rsidRPr="00C91EF9">
        <w:rPr>
          <w:rFonts w:eastAsia="Calibri"/>
          <w:lang w:val="lv-LV"/>
        </w:rPr>
        <w:t>7.</w:t>
      </w:r>
      <w:r w:rsidR="00723AE0" w:rsidRPr="00C91EF9">
        <w:rPr>
          <w:rFonts w:eastAsia="Calibri"/>
          <w:lang w:val="lv-LV"/>
        </w:rPr>
        <w:t>6</w:t>
      </w:r>
      <w:r w:rsidRPr="00C91EF9">
        <w:rPr>
          <w:rFonts w:eastAsia="Calibri"/>
          <w:lang w:val="lv-LV"/>
        </w:rPr>
        <w:t>.1. š</w:t>
      </w:r>
      <w:r w:rsidR="00182498">
        <w:rPr>
          <w:rFonts w:eastAsia="Calibri"/>
          <w:lang w:val="lv-LV"/>
        </w:rPr>
        <w:t>i</w:t>
      </w:r>
      <w:r w:rsidRPr="00C91EF9">
        <w:rPr>
          <w:rFonts w:eastAsia="Calibri"/>
          <w:lang w:val="lv-LV"/>
        </w:rPr>
        <w:t>s Līgums;</w:t>
      </w:r>
    </w:p>
    <w:p w14:paraId="0E2279F7" w14:textId="31090135" w:rsidR="00282EAF" w:rsidRPr="00C91EF9" w:rsidRDefault="00282EAF" w:rsidP="00655573">
      <w:pPr>
        <w:jc w:val="both"/>
        <w:rPr>
          <w:rFonts w:eastAsia="Calibri"/>
          <w:lang w:val="lv-LV"/>
        </w:rPr>
      </w:pPr>
      <w:r w:rsidRPr="00C91EF9">
        <w:rPr>
          <w:rFonts w:eastAsia="Calibri"/>
          <w:lang w:val="lv-LV"/>
        </w:rPr>
        <w:t>7.</w:t>
      </w:r>
      <w:r w:rsidR="00723AE0" w:rsidRPr="00C91EF9">
        <w:rPr>
          <w:rFonts w:eastAsia="Calibri"/>
          <w:lang w:val="lv-LV"/>
        </w:rPr>
        <w:t>6</w:t>
      </w:r>
      <w:r w:rsidRPr="00C91EF9">
        <w:rPr>
          <w:rFonts w:eastAsia="Calibri"/>
          <w:lang w:val="lv-LV"/>
        </w:rPr>
        <w:t>.2. Iepirkuma procedūras tehniskā specifikācija</w:t>
      </w:r>
      <w:r w:rsidR="002512D3" w:rsidRPr="00C91EF9">
        <w:rPr>
          <w:rFonts w:eastAsia="Calibri"/>
          <w:lang w:val="lv-LV"/>
        </w:rPr>
        <w:t xml:space="preserve"> ar pielikumiem</w:t>
      </w:r>
      <w:r w:rsidR="00383C61">
        <w:rPr>
          <w:rFonts w:eastAsia="Calibri"/>
          <w:lang w:val="lv-LV"/>
        </w:rPr>
        <w:t xml:space="preserve"> (tehniskās specifikācijas pielikumi Līgumam pievienoti digitālā formātā uz CD diska);</w:t>
      </w:r>
    </w:p>
    <w:p w14:paraId="5BADA131" w14:textId="2D708C34" w:rsidR="00282EAF" w:rsidRPr="00C91EF9" w:rsidRDefault="00282EAF" w:rsidP="00655573">
      <w:pPr>
        <w:jc w:val="both"/>
        <w:rPr>
          <w:rFonts w:eastAsia="Calibri"/>
          <w:lang w:val="lv-LV"/>
        </w:rPr>
      </w:pPr>
      <w:r w:rsidRPr="00C91EF9">
        <w:rPr>
          <w:rFonts w:eastAsia="Calibri"/>
          <w:lang w:val="lv-LV"/>
        </w:rPr>
        <w:t>7.</w:t>
      </w:r>
      <w:r w:rsidR="00723AE0" w:rsidRPr="00C91EF9">
        <w:rPr>
          <w:rFonts w:eastAsia="Calibri"/>
          <w:lang w:val="lv-LV"/>
        </w:rPr>
        <w:t>6</w:t>
      </w:r>
      <w:r w:rsidRPr="00C91EF9">
        <w:rPr>
          <w:rFonts w:eastAsia="Calibri"/>
          <w:lang w:val="lv-LV"/>
        </w:rPr>
        <w:t>.3. Iepirkuma procedūras laikā Izpildītāja sniegtā papildu informācija</w:t>
      </w:r>
      <w:r w:rsidR="003661ED">
        <w:rPr>
          <w:rFonts w:eastAsia="Calibri"/>
          <w:lang w:val="lv-LV"/>
        </w:rPr>
        <w:t>;</w:t>
      </w:r>
    </w:p>
    <w:p w14:paraId="0333B5BE" w14:textId="361CECC2" w:rsidR="00D25F17" w:rsidRPr="00C91EF9" w:rsidRDefault="002512D3" w:rsidP="00655573">
      <w:pPr>
        <w:jc w:val="both"/>
        <w:rPr>
          <w:rFonts w:eastAsia="Calibri"/>
          <w:lang w:val="lv-LV"/>
        </w:rPr>
      </w:pPr>
      <w:r w:rsidRPr="00C91EF9">
        <w:rPr>
          <w:rFonts w:eastAsia="Calibri"/>
          <w:lang w:val="lv-LV"/>
        </w:rPr>
        <w:t>7.6.</w:t>
      </w:r>
      <w:r w:rsidR="003661ED">
        <w:rPr>
          <w:rFonts w:eastAsia="Calibri"/>
          <w:lang w:val="lv-LV"/>
        </w:rPr>
        <w:t>4</w:t>
      </w:r>
      <w:r w:rsidRPr="00C91EF9">
        <w:rPr>
          <w:rFonts w:eastAsia="Calibri"/>
          <w:lang w:val="lv-LV"/>
        </w:rPr>
        <w:t xml:space="preserve">. </w:t>
      </w:r>
      <w:r w:rsidR="00D25F17" w:rsidRPr="00C91EF9">
        <w:rPr>
          <w:rFonts w:eastAsia="Calibri"/>
          <w:lang w:val="lv-LV"/>
        </w:rPr>
        <w:t>Iepirkuma procedūras nolikums;</w:t>
      </w:r>
    </w:p>
    <w:p w14:paraId="6F3B16E0" w14:textId="63A4D608" w:rsidR="00282EAF" w:rsidRDefault="00282EAF" w:rsidP="00655573">
      <w:pPr>
        <w:jc w:val="both"/>
        <w:rPr>
          <w:rFonts w:eastAsia="Calibri"/>
          <w:lang w:val="lv-LV"/>
        </w:rPr>
      </w:pPr>
      <w:r w:rsidRPr="00C91EF9">
        <w:rPr>
          <w:rFonts w:eastAsia="Calibri"/>
          <w:lang w:val="lv-LV"/>
        </w:rPr>
        <w:t>7.</w:t>
      </w:r>
      <w:r w:rsidR="00723AE0" w:rsidRPr="00C91EF9">
        <w:rPr>
          <w:rFonts w:eastAsia="Calibri"/>
          <w:lang w:val="lv-LV"/>
        </w:rPr>
        <w:t>6</w:t>
      </w:r>
      <w:r w:rsidRPr="00C91EF9">
        <w:rPr>
          <w:rFonts w:eastAsia="Calibri"/>
          <w:lang w:val="lv-LV"/>
        </w:rPr>
        <w:t>.</w:t>
      </w:r>
      <w:r w:rsidR="003661ED">
        <w:rPr>
          <w:rFonts w:eastAsia="Calibri"/>
          <w:lang w:val="lv-LV"/>
        </w:rPr>
        <w:t>5</w:t>
      </w:r>
      <w:r w:rsidRPr="00C91EF9">
        <w:rPr>
          <w:rFonts w:eastAsia="Calibri"/>
          <w:lang w:val="lv-LV"/>
        </w:rPr>
        <w:t>. Izpildītāja piedāvājums</w:t>
      </w:r>
      <w:r w:rsidR="00383C61">
        <w:rPr>
          <w:rFonts w:eastAsia="Calibri"/>
          <w:lang w:val="lv-LV"/>
        </w:rPr>
        <w:t xml:space="preserve"> (pievienots Līgumam </w:t>
      </w:r>
      <w:r w:rsidR="00655573">
        <w:rPr>
          <w:rFonts w:eastAsia="Calibri"/>
          <w:lang w:val="lv-LV"/>
        </w:rPr>
        <w:t xml:space="preserve">gan papīra formā, gan </w:t>
      </w:r>
      <w:r w:rsidR="00383C61">
        <w:rPr>
          <w:rFonts w:eastAsia="Calibri"/>
          <w:lang w:val="lv-LV"/>
        </w:rPr>
        <w:t>digitālā formātā uz CD diska);</w:t>
      </w:r>
    </w:p>
    <w:p w14:paraId="07AB4DD6" w14:textId="6C1C0B94" w:rsidR="00182498" w:rsidRPr="00C91EF9" w:rsidRDefault="00182498" w:rsidP="00655573">
      <w:pPr>
        <w:jc w:val="both"/>
        <w:rPr>
          <w:rFonts w:eastAsia="Calibri"/>
          <w:lang w:val="lv-LV"/>
        </w:rPr>
      </w:pPr>
      <w:r>
        <w:rPr>
          <w:rFonts w:eastAsia="Calibri"/>
          <w:lang w:val="lv-LV"/>
        </w:rPr>
        <w:t>7.6.</w:t>
      </w:r>
      <w:r w:rsidR="003661ED">
        <w:rPr>
          <w:rFonts w:eastAsia="Calibri"/>
          <w:lang w:val="lv-LV"/>
        </w:rPr>
        <w:t>6</w:t>
      </w:r>
      <w:r>
        <w:rPr>
          <w:rFonts w:eastAsia="Calibri"/>
          <w:lang w:val="lv-LV"/>
        </w:rPr>
        <w:t>. Līguma izpildes garantijas veidne.</w:t>
      </w:r>
    </w:p>
    <w:p w14:paraId="09BC0C32" w14:textId="561AC691" w:rsidR="00D47358" w:rsidRPr="00C91EF9" w:rsidRDefault="00282EAF" w:rsidP="00655573">
      <w:pPr>
        <w:jc w:val="both"/>
        <w:rPr>
          <w:color w:val="000000"/>
          <w:lang w:val="lv-LV"/>
        </w:rPr>
      </w:pPr>
      <w:r w:rsidRPr="00C91EF9">
        <w:rPr>
          <w:color w:val="000000"/>
          <w:lang w:val="lv-LV"/>
        </w:rPr>
        <w:t>7.</w:t>
      </w:r>
      <w:r w:rsidR="00723AE0" w:rsidRPr="00C91EF9">
        <w:rPr>
          <w:color w:val="000000"/>
          <w:lang w:val="lv-LV"/>
        </w:rPr>
        <w:t>7</w:t>
      </w:r>
      <w:r w:rsidRPr="00C91EF9">
        <w:rPr>
          <w:color w:val="000000"/>
          <w:lang w:val="lv-LV"/>
        </w:rPr>
        <w:t>. Šis Līgums ir sastādīts uz</w:t>
      </w:r>
      <w:r w:rsidR="009B389E">
        <w:rPr>
          <w:color w:val="000000"/>
          <w:lang w:val="lv-LV"/>
        </w:rPr>
        <w:t xml:space="preserve"> </w:t>
      </w:r>
      <w:r w:rsidR="009136F1">
        <w:rPr>
          <w:color w:val="000000"/>
          <w:lang w:val="lv-LV"/>
        </w:rPr>
        <w:t>7</w:t>
      </w:r>
      <w:r w:rsidRPr="00C91EF9">
        <w:rPr>
          <w:color w:val="000000"/>
          <w:lang w:val="lv-LV"/>
        </w:rPr>
        <w:t xml:space="preserve"> lapām divos eksemplāros pa vienam katrai pusei, katram no Līguma eksemplāriem ir vienāds juridisks spēks.</w:t>
      </w:r>
    </w:p>
    <w:p w14:paraId="1DB96221" w14:textId="260E1783" w:rsidR="00C91EF9" w:rsidRDefault="00282EAF" w:rsidP="00655573">
      <w:pPr>
        <w:jc w:val="both"/>
        <w:rPr>
          <w:lang w:val="lv-LV"/>
        </w:rPr>
      </w:pPr>
      <w:r w:rsidRPr="00C91EF9">
        <w:rPr>
          <w:lang w:val="lv-LV"/>
        </w:rPr>
        <w:t>7.</w:t>
      </w:r>
      <w:r w:rsidR="000F6DBE" w:rsidRPr="00C91EF9">
        <w:rPr>
          <w:lang w:val="lv-LV"/>
        </w:rPr>
        <w:t>8</w:t>
      </w:r>
      <w:r w:rsidRPr="00C91EF9">
        <w:rPr>
          <w:lang w:val="lv-LV"/>
        </w:rPr>
        <w:t xml:space="preserve">. Ar Līguma parakstīšanas brīdi </w:t>
      </w:r>
      <w:r w:rsidR="000F6DBE" w:rsidRPr="00C91EF9">
        <w:rPr>
          <w:lang w:val="lv-LV"/>
        </w:rPr>
        <w:t>Līdzēju</w:t>
      </w:r>
      <w:r w:rsidRPr="00C91EF9">
        <w:rPr>
          <w:lang w:val="lv-LV"/>
        </w:rPr>
        <w:t xml:space="preserve"> pārstāvji apliecina, ka viņiem ir visas tiesības uzņemties Līgumā noteiktās saistības un pienākumus, kā arī vienojas pildīt visus Līgumā paredzētos nosacījumus.</w:t>
      </w:r>
    </w:p>
    <w:p w14:paraId="05A8C02E" w14:textId="77777777" w:rsidR="00EB7E90" w:rsidRPr="00C91EF9" w:rsidRDefault="00EB7E90" w:rsidP="00EB7E90">
      <w:pPr>
        <w:jc w:val="both"/>
        <w:rPr>
          <w:b/>
          <w:bCs/>
          <w:color w:val="000000"/>
          <w:lang w:val="lv-LV"/>
        </w:rPr>
      </w:pPr>
    </w:p>
    <w:p w14:paraId="5C4E74C0" w14:textId="0B858E86" w:rsidR="00D47358" w:rsidRPr="00C91EF9" w:rsidRDefault="00F83DCA" w:rsidP="00C00D18">
      <w:pPr>
        <w:pStyle w:val="Sarakstarindkopa"/>
        <w:numPr>
          <w:ilvl w:val="0"/>
          <w:numId w:val="16"/>
        </w:numPr>
        <w:shd w:val="clear" w:color="auto" w:fill="FFFFFF"/>
        <w:tabs>
          <w:tab w:val="left" w:leader="dot" w:pos="3298"/>
        </w:tabs>
        <w:jc w:val="center"/>
        <w:rPr>
          <w:b/>
          <w:bCs/>
          <w:color w:val="000000"/>
          <w:lang w:val="lv-LV"/>
        </w:rPr>
      </w:pPr>
      <w:r w:rsidRPr="00C91EF9">
        <w:rPr>
          <w:b/>
          <w:bCs/>
          <w:color w:val="000000"/>
          <w:lang w:val="lv-LV"/>
        </w:rPr>
        <w:t xml:space="preserve">Līdzēju </w:t>
      </w:r>
      <w:r w:rsidR="00D47358" w:rsidRPr="00C91EF9">
        <w:rPr>
          <w:b/>
          <w:bCs/>
          <w:color w:val="000000"/>
          <w:lang w:val="lv-LV"/>
        </w:rPr>
        <w:t>paraksti un rekvizīti</w:t>
      </w:r>
    </w:p>
    <w:p w14:paraId="712FB7E5" w14:textId="77777777" w:rsidR="00C00D18" w:rsidRPr="00C91EF9" w:rsidRDefault="00C00D18" w:rsidP="00C00D18">
      <w:pPr>
        <w:pStyle w:val="Sarakstarindkopa"/>
        <w:shd w:val="clear" w:color="auto" w:fill="FFFFFF"/>
        <w:tabs>
          <w:tab w:val="left" w:leader="dot" w:pos="3298"/>
        </w:tabs>
        <w:ind w:left="660"/>
        <w:rPr>
          <w:b/>
          <w:bCs/>
          <w:color w:val="000000"/>
          <w:lang w:val="lv-LV"/>
        </w:rPr>
      </w:pPr>
    </w:p>
    <w:tbl>
      <w:tblPr>
        <w:tblW w:w="9355" w:type="dxa"/>
        <w:tblInd w:w="426" w:type="dxa"/>
        <w:tblLook w:val="04A0" w:firstRow="1" w:lastRow="0" w:firstColumn="1" w:lastColumn="0" w:noHBand="0" w:noVBand="1"/>
      </w:tblPr>
      <w:tblGrid>
        <w:gridCol w:w="5103"/>
        <w:gridCol w:w="4252"/>
      </w:tblGrid>
      <w:tr w:rsidR="00282EAF" w:rsidRPr="00EB7E90" w14:paraId="4AA7B80C" w14:textId="77777777" w:rsidTr="00C00D18">
        <w:trPr>
          <w:trHeight w:val="4395"/>
        </w:trPr>
        <w:tc>
          <w:tcPr>
            <w:tcW w:w="5103" w:type="dxa"/>
          </w:tcPr>
          <w:p w14:paraId="6D15583C" w14:textId="77777777" w:rsidR="00282EAF" w:rsidRPr="00EB7E90" w:rsidRDefault="00282EAF" w:rsidP="000F6DBE">
            <w:pPr>
              <w:jc w:val="both"/>
              <w:rPr>
                <w:b/>
                <w:lang w:val="lv-LV"/>
              </w:rPr>
            </w:pPr>
            <w:r w:rsidRPr="00EB7E90">
              <w:rPr>
                <w:b/>
                <w:lang w:val="lv-LV"/>
              </w:rPr>
              <w:t>PASŪTĪTĀJS:</w:t>
            </w:r>
          </w:p>
          <w:p w14:paraId="66E6FA7E" w14:textId="77777777" w:rsidR="00282EAF" w:rsidRPr="00EB7E90" w:rsidRDefault="00282EAF" w:rsidP="000F6DBE">
            <w:pPr>
              <w:jc w:val="both"/>
              <w:rPr>
                <w:b/>
                <w:lang w:val="lv-LV"/>
              </w:rPr>
            </w:pPr>
          </w:p>
          <w:p w14:paraId="4624A7FD" w14:textId="416421F5" w:rsidR="00282EAF" w:rsidRPr="00EB7E90" w:rsidRDefault="00282EAF" w:rsidP="000F6DBE">
            <w:pPr>
              <w:jc w:val="both"/>
              <w:rPr>
                <w:lang w:val="lv-LV"/>
              </w:rPr>
            </w:pPr>
            <w:r w:rsidRPr="00EB7E90">
              <w:rPr>
                <w:lang w:val="lv-LV"/>
              </w:rPr>
              <w:t xml:space="preserve">SIA </w:t>
            </w:r>
            <w:r w:rsidR="00B76020" w:rsidRPr="00EB7E90">
              <w:rPr>
                <w:lang w:val="lv-LV"/>
              </w:rPr>
              <w:t>“</w:t>
            </w:r>
            <w:r w:rsidRPr="00EB7E90">
              <w:rPr>
                <w:lang w:val="lv-LV"/>
              </w:rPr>
              <w:t>Daugavpils ūdens”</w:t>
            </w:r>
          </w:p>
          <w:p w14:paraId="074D6430" w14:textId="77777777" w:rsidR="00282EAF" w:rsidRPr="00EB7E90" w:rsidRDefault="00282EAF" w:rsidP="000F6DBE">
            <w:pPr>
              <w:jc w:val="both"/>
              <w:rPr>
                <w:lang w:val="lv-LV"/>
              </w:rPr>
            </w:pPr>
            <w:r w:rsidRPr="00EB7E90">
              <w:rPr>
                <w:lang w:val="lv-LV"/>
              </w:rPr>
              <w:t>Ūdensvada iela 3, Daugavpils, Latvija</w:t>
            </w:r>
          </w:p>
          <w:p w14:paraId="3F093FA8" w14:textId="77777777" w:rsidR="00282EAF" w:rsidRPr="00EB7E90" w:rsidRDefault="00282EAF" w:rsidP="000F6DBE">
            <w:pPr>
              <w:jc w:val="both"/>
              <w:rPr>
                <w:lang w:val="lv-LV"/>
              </w:rPr>
            </w:pPr>
            <w:r w:rsidRPr="00EB7E90">
              <w:rPr>
                <w:lang w:val="lv-LV"/>
              </w:rPr>
              <w:t>Pasta indekss: LV-5401</w:t>
            </w:r>
          </w:p>
          <w:p w14:paraId="60DBEF0A" w14:textId="77777777" w:rsidR="00282EAF" w:rsidRPr="00EB7E90" w:rsidRDefault="00282EAF" w:rsidP="000F6DBE">
            <w:pPr>
              <w:jc w:val="both"/>
              <w:rPr>
                <w:lang w:val="lv-LV"/>
              </w:rPr>
            </w:pPr>
            <w:r w:rsidRPr="00EB7E90">
              <w:rPr>
                <w:lang w:val="lv-LV"/>
              </w:rPr>
              <w:t>Reģ.Nr.41503002432</w:t>
            </w:r>
          </w:p>
          <w:p w14:paraId="706E38C2" w14:textId="77777777" w:rsidR="00282EAF" w:rsidRPr="00EB7E90" w:rsidRDefault="00282EAF" w:rsidP="000F6DBE">
            <w:pPr>
              <w:jc w:val="both"/>
              <w:rPr>
                <w:lang w:val="lv-LV"/>
              </w:rPr>
            </w:pPr>
            <w:r w:rsidRPr="00EB7E90">
              <w:rPr>
                <w:lang w:val="lv-LV"/>
              </w:rPr>
              <w:t>PVN kods: LV41503002432</w:t>
            </w:r>
          </w:p>
          <w:p w14:paraId="4D0216E4" w14:textId="560151CE" w:rsidR="00D6165D" w:rsidRDefault="00D6165D" w:rsidP="000F6DBE">
            <w:pPr>
              <w:jc w:val="both"/>
            </w:pPr>
            <w:proofErr w:type="spellStart"/>
            <w:r>
              <w:t>Valsts</w:t>
            </w:r>
            <w:proofErr w:type="spellEnd"/>
            <w:r>
              <w:t xml:space="preserve"> </w:t>
            </w:r>
            <w:proofErr w:type="spellStart"/>
            <w:r>
              <w:t>kase</w:t>
            </w:r>
            <w:proofErr w:type="spellEnd"/>
            <w:r>
              <w:t> </w:t>
            </w:r>
          </w:p>
          <w:p w14:paraId="0BB6C2F6" w14:textId="00D2C745" w:rsidR="00282EAF" w:rsidRDefault="00282EAF" w:rsidP="000F6DBE">
            <w:pPr>
              <w:jc w:val="both"/>
            </w:pPr>
            <w:r w:rsidRPr="00EB7E90">
              <w:rPr>
                <w:lang w:val="lv-LV"/>
              </w:rPr>
              <w:t>Konts:</w:t>
            </w:r>
            <w:r w:rsidR="009B389E">
              <w:rPr>
                <w:lang w:val="lv-LV"/>
              </w:rPr>
              <w:t xml:space="preserve"> </w:t>
            </w:r>
            <w:r w:rsidR="00D6165D">
              <w:t>LV75TREL990577700500B</w:t>
            </w:r>
          </w:p>
          <w:p w14:paraId="313345E2" w14:textId="77777777" w:rsidR="00D6165D" w:rsidRPr="00EB7E90" w:rsidRDefault="00D6165D" w:rsidP="000F6DBE">
            <w:pPr>
              <w:jc w:val="both"/>
              <w:rPr>
                <w:b/>
                <w:lang w:val="lv-LV"/>
              </w:rPr>
            </w:pPr>
          </w:p>
          <w:p w14:paraId="7D6218C7" w14:textId="77777777" w:rsidR="00282EAF" w:rsidRPr="00EB7E90" w:rsidRDefault="00282EAF" w:rsidP="000F6DBE">
            <w:pPr>
              <w:jc w:val="both"/>
              <w:rPr>
                <w:b/>
                <w:lang w:val="lv-LV"/>
              </w:rPr>
            </w:pPr>
          </w:p>
          <w:p w14:paraId="375D7A16" w14:textId="77777777" w:rsidR="00282EAF" w:rsidRPr="00EB7E90" w:rsidRDefault="00282EAF" w:rsidP="000F6DBE">
            <w:pPr>
              <w:jc w:val="both"/>
              <w:rPr>
                <w:b/>
                <w:lang w:val="lv-LV"/>
              </w:rPr>
            </w:pPr>
            <w:r w:rsidRPr="00EB7E90">
              <w:rPr>
                <w:b/>
                <w:lang w:val="lv-LV"/>
              </w:rPr>
              <w:t>Pasūtītāja vārdā:</w:t>
            </w:r>
          </w:p>
          <w:p w14:paraId="508AD1AD" w14:textId="1A075490" w:rsidR="00B74CB8" w:rsidRPr="00EB7E90" w:rsidRDefault="00282EAF" w:rsidP="00B74CB8">
            <w:pPr>
              <w:jc w:val="both"/>
              <w:rPr>
                <w:b/>
                <w:lang w:val="lv-LV"/>
              </w:rPr>
            </w:pPr>
            <w:r w:rsidRPr="00EB7E90">
              <w:rPr>
                <w:b/>
                <w:lang w:val="lv-LV"/>
              </w:rPr>
              <w:t xml:space="preserve">SIA </w:t>
            </w:r>
            <w:r w:rsidR="00B76020" w:rsidRPr="00EB7E90">
              <w:rPr>
                <w:b/>
                <w:lang w:val="lv-LV"/>
              </w:rPr>
              <w:t>“</w:t>
            </w:r>
            <w:r w:rsidRPr="00EB7E90">
              <w:rPr>
                <w:b/>
                <w:lang w:val="lv-LV"/>
              </w:rPr>
              <w:t>Daugavpils ūdens”</w:t>
            </w:r>
          </w:p>
          <w:p w14:paraId="25A2CAB7" w14:textId="5E67E942" w:rsidR="00B76020" w:rsidRPr="00EB7E90" w:rsidRDefault="00B76020" w:rsidP="00B74CB8">
            <w:pPr>
              <w:jc w:val="both"/>
              <w:rPr>
                <w:bCs/>
                <w:lang w:val="lv-LV"/>
              </w:rPr>
            </w:pPr>
            <w:r w:rsidRPr="00EB7E90">
              <w:rPr>
                <w:bCs/>
                <w:lang w:val="lv-LV"/>
              </w:rPr>
              <w:t>Valdes locekle Jeļena Lapinska</w:t>
            </w:r>
          </w:p>
          <w:p w14:paraId="47988BAD" w14:textId="77777777" w:rsidR="00282EAF" w:rsidRPr="00EB7E90" w:rsidRDefault="00282EAF" w:rsidP="000F6DBE">
            <w:pPr>
              <w:jc w:val="both"/>
              <w:rPr>
                <w:lang w:val="lv-LV"/>
              </w:rPr>
            </w:pPr>
          </w:p>
          <w:p w14:paraId="42333B92" w14:textId="77777777" w:rsidR="00282EAF" w:rsidRPr="00EB7E90" w:rsidRDefault="00282EAF" w:rsidP="000F6DBE">
            <w:pPr>
              <w:jc w:val="both"/>
              <w:rPr>
                <w:lang w:val="lv-LV"/>
              </w:rPr>
            </w:pPr>
            <w:r w:rsidRPr="00EB7E90">
              <w:rPr>
                <w:lang w:val="lv-LV"/>
              </w:rPr>
              <w:t>_________________________________</w:t>
            </w:r>
          </w:p>
          <w:p w14:paraId="42813412" w14:textId="77777777" w:rsidR="00282EAF" w:rsidRPr="00EB7E90" w:rsidRDefault="00282EAF" w:rsidP="000F6DBE">
            <w:pPr>
              <w:jc w:val="both"/>
              <w:rPr>
                <w:lang w:val="lv-LV"/>
              </w:rPr>
            </w:pPr>
            <w:r w:rsidRPr="00EB7E90">
              <w:rPr>
                <w:lang w:val="lv-LV"/>
              </w:rPr>
              <w:t>paraksts, parakstīšanas vieta un datums</w:t>
            </w:r>
          </w:p>
          <w:p w14:paraId="71B75CD2" w14:textId="77777777" w:rsidR="00282EAF" w:rsidRPr="00EB7E90" w:rsidRDefault="00282EAF" w:rsidP="000F6DBE">
            <w:pPr>
              <w:jc w:val="both"/>
              <w:rPr>
                <w:lang w:val="lv-LV"/>
              </w:rPr>
            </w:pPr>
          </w:p>
        </w:tc>
        <w:tc>
          <w:tcPr>
            <w:tcW w:w="4252" w:type="dxa"/>
          </w:tcPr>
          <w:p w14:paraId="2270CCAB" w14:textId="77777777" w:rsidR="00282EAF" w:rsidRPr="00EB7E90" w:rsidRDefault="00282EAF" w:rsidP="000F6DBE">
            <w:pPr>
              <w:jc w:val="both"/>
              <w:rPr>
                <w:b/>
                <w:lang w:val="lv-LV"/>
              </w:rPr>
            </w:pPr>
            <w:r w:rsidRPr="00EB7E90">
              <w:rPr>
                <w:b/>
                <w:lang w:val="lv-LV"/>
              </w:rPr>
              <w:t xml:space="preserve">IZPILDĪTĀJS: </w:t>
            </w:r>
          </w:p>
          <w:p w14:paraId="5C6870A5" w14:textId="77777777" w:rsidR="00282EAF" w:rsidRPr="00EB7E90" w:rsidRDefault="00282EAF" w:rsidP="000F6DBE">
            <w:pPr>
              <w:jc w:val="both"/>
              <w:rPr>
                <w:b/>
                <w:lang w:val="lv-LV"/>
              </w:rPr>
            </w:pPr>
          </w:p>
          <w:p w14:paraId="4638EB79" w14:textId="4EB3613C" w:rsidR="00282EAF" w:rsidRPr="00EB7E90" w:rsidRDefault="00B76020" w:rsidP="000F6DBE">
            <w:pPr>
              <w:jc w:val="both"/>
              <w:rPr>
                <w:iCs/>
                <w:lang w:val="lv-LV"/>
              </w:rPr>
            </w:pPr>
            <w:r w:rsidRPr="00EB7E90">
              <w:rPr>
                <w:iCs/>
                <w:lang w:val="lv-LV"/>
              </w:rPr>
              <w:t>SIA “Firma L4”</w:t>
            </w:r>
          </w:p>
          <w:p w14:paraId="52A62C76" w14:textId="7FD9751D" w:rsidR="00B76020" w:rsidRPr="00EB7E90" w:rsidRDefault="00B76020" w:rsidP="000F6DBE">
            <w:pPr>
              <w:jc w:val="both"/>
              <w:rPr>
                <w:iCs/>
                <w:lang w:val="lv-LV"/>
              </w:rPr>
            </w:pPr>
            <w:r w:rsidRPr="00EB7E90">
              <w:rPr>
                <w:iCs/>
                <w:lang w:val="lv-LV"/>
              </w:rPr>
              <w:t>Jelgavas iela 90, Rīga, Latvija</w:t>
            </w:r>
          </w:p>
          <w:p w14:paraId="10AE546E" w14:textId="07395863" w:rsidR="00282EAF" w:rsidRPr="00EB7E90" w:rsidRDefault="00282EAF" w:rsidP="000F6DBE">
            <w:pPr>
              <w:jc w:val="both"/>
              <w:rPr>
                <w:lang w:val="lv-LV"/>
              </w:rPr>
            </w:pPr>
            <w:r w:rsidRPr="00EB7E90">
              <w:rPr>
                <w:lang w:val="lv-LV"/>
              </w:rPr>
              <w:t>Pasta indekss:</w:t>
            </w:r>
            <w:r w:rsidR="00B76020" w:rsidRPr="00EB7E90">
              <w:rPr>
                <w:lang w:val="lv-LV"/>
              </w:rPr>
              <w:t xml:space="preserve"> LV-1004</w:t>
            </w:r>
          </w:p>
          <w:p w14:paraId="0AE9C0C7" w14:textId="4F3907E6" w:rsidR="00282EAF" w:rsidRPr="00EB7E90" w:rsidRDefault="00282EAF" w:rsidP="000F6DBE">
            <w:pPr>
              <w:jc w:val="both"/>
              <w:rPr>
                <w:i/>
                <w:iCs/>
                <w:lang w:val="lv-LV"/>
              </w:rPr>
            </w:pPr>
            <w:r w:rsidRPr="00EB7E90">
              <w:rPr>
                <w:iCs/>
                <w:lang w:val="lv-LV"/>
              </w:rPr>
              <w:t>Reģ.Nr.</w:t>
            </w:r>
            <w:r w:rsidR="00B76020" w:rsidRPr="00EB7E90">
              <w:rPr>
                <w:iCs/>
                <w:lang w:val="lv-LV"/>
              </w:rPr>
              <w:t>40003236001</w:t>
            </w:r>
          </w:p>
          <w:p w14:paraId="44954A57" w14:textId="3E860694" w:rsidR="00282EAF" w:rsidRPr="00EB7E90" w:rsidRDefault="00282EAF" w:rsidP="000F6DBE">
            <w:pPr>
              <w:jc w:val="both"/>
              <w:rPr>
                <w:iCs/>
                <w:lang w:val="lv-LV"/>
              </w:rPr>
            </w:pPr>
            <w:smartTag w:uri="urn:schemas-microsoft-com:office:smarttags" w:element="stockticker">
              <w:r w:rsidRPr="00EB7E90">
                <w:rPr>
                  <w:iCs/>
                  <w:lang w:val="lv-LV"/>
                </w:rPr>
                <w:t>PVN</w:t>
              </w:r>
            </w:smartTag>
            <w:r w:rsidRPr="00EB7E90">
              <w:rPr>
                <w:iCs/>
                <w:lang w:val="lv-LV"/>
              </w:rPr>
              <w:t xml:space="preserve"> kods:</w:t>
            </w:r>
            <w:r w:rsidR="00B76020" w:rsidRPr="00EB7E90">
              <w:rPr>
                <w:iCs/>
                <w:lang w:val="lv-LV"/>
              </w:rPr>
              <w:t xml:space="preserve"> LV40003236001</w:t>
            </w:r>
          </w:p>
          <w:p w14:paraId="2E51C05A" w14:textId="6582C77D" w:rsidR="00282EAF" w:rsidRPr="00EB7E90" w:rsidRDefault="00282EAF" w:rsidP="000F6DBE">
            <w:pPr>
              <w:jc w:val="both"/>
              <w:rPr>
                <w:lang w:val="lv-LV"/>
              </w:rPr>
            </w:pPr>
            <w:r w:rsidRPr="00EB7E90">
              <w:rPr>
                <w:lang w:val="lv-LV"/>
              </w:rPr>
              <w:t>Banka:</w:t>
            </w:r>
            <w:r w:rsidR="000F4684" w:rsidRPr="00EB7E90">
              <w:rPr>
                <w:lang w:val="lv-LV"/>
              </w:rPr>
              <w:t xml:space="preserve"> AS Swedbank</w:t>
            </w:r>
          </w:p>
          <w:p w14:paraId="114D00E2" w14:textId="2FE370ED" w:rsidR="00282EAF" w:rsidRPr="00EB7E90" w:rsidRDefault="00282EAF" w:rsidP="000F6DBE">
            <w:pPr>
              <w:jc w:val="both"/>
              <w:rPr>
                <w:lang w:val="lv-LV"/>
              </w:rPr>
            </w:pPr>
            <w:r w:rsidRPr="00EB7E90">
              <w:rPr>
                <w:lang w:val="lv-LV"/>
              </w:rPr>
              <w:t>Bankas kod</w:t>
            </w:r>
            <w:r w:rsidR="000F4684" w:rsidRPr="00EB7E90">
              <w:rPr>
                <w:lang w:val="lv-LV"/>
              </w:rPr>
              <w:t>s: HABALV22</w:t>
            </w:r>
          </w:p>
          <w:p w14:paraId="52279CD1" w14:textId="6FFA9BA8" w:rsidR="00282EAF" w:rsidRPr="00EB7E90" w:rsidRDefault="00282EAF" w:rsidP="000F6DBE">
            <w:pPr>
              <w:jc w:val="both"/>
              <w:rPr>
                <w:lang w:val="lv-LV"/>
              </w:rPr>
            </w:pPr>
            <w:r w:rsidRPr="00EB7E90">
              <w:rPr>
                <w:lang w:val="lv-LV"/>
              </w:rPr>
              <w:t>Konts:</w:t>
            </w:r>
            <w:r w:rsidR="000F4684" w:rsidRPr="00EB7E90">
              <w:rPr>
                <w:lang w:val="lv-LV"/>
              </w:rPr>
              <w:t xml:space="preserve"> LV95HABA0001408047992</w:t>
            </w:r>
          </w:p>
          <w:p w14:paraId="54B7D90A" w14:textId="77777777" w:rsidR="00282EAF" w:rsidRPr="00EB7E90" w:rsidRDefault="00282EAF" w:rsidP="000F6DBE">
            <w:pPr>
              <w:jc w:val="both"/>
              <w:rPr>
                <w:rFonts w:eastAsia="Calibri"/>
                <w:b/>
                <w:lang w:val="lv-LV"/>
              </w:rPr>
            </w:pPr>
          </w:p>
          <w:p w14:paraId="2C0E29AE" w14:textId="77777777" w:rsidR="00282EAF" w:rsidRPr="00EB7E90" w:rsidRDefault="00282EAF" w:rsidP="000F6DBE">
            <w:pPr>
              <w:jc w:val="both"/>
              <w:rPr>
                <w:rFonts w:eastAsia="Calibri"/>
                <w:b/>
                <w:lang w:val="lv-LV"/>
              </w:rPr>
            </w:pPr>
            <w:r w:rsidRPr="00EB7E90">
              <w:rPr>
                <w:rFonts w:eastAsia="Calibri"/>
                <w:b/>
                <w:lang w:val="lv-LV"/>
              </w:rPr>
              <w:t>Izpildītāja vārdā:</w:t>
            </w:r>
          </w:p>
          <w:p w14:paraId="5CF2E5E0" w14:textId="2D75C2E9" w:rsidR="00282EAF" w:rsidRPr="00EB7E90" w:rsidRDefault="00B76020" w:rsidP="000F6DBE">
            <w:pPr>
              <w:jc w:val="both"/>
              <w:rPr>
                <w:rFonts w:eastAsia="Calibri"/>
                <w:b/>
                <w:iCs/>
                <w:lang w:val="lv-LV"/>
              </w:rPr>
            </w:pPr>
            <w:r w:rsidRPr="00EB7E90">
              <w:rPr>
                <w:rFonts w:eastAsia="Calibri"/>
                <w:b/>
                <w:iCs/>
                <w:lang w:val="lv-LV"/>
              </w:rPr>
              <w:t>SIA “Firma L4”</w:t>
            </w:r>
          </w:p>
          <w:p w14:paraId="19C32A7B" w14:textId="3E127787" w:rsidR="00182498" w:rsidRPr="00EB7E90" w:rsidRDefault="00182498" w:rsidP="000F6DBE">
            <w:pPr>
              <w:jc w:val="both"/>
              <w:rPr>
                <w:rFonts w:eastAsia="Calibri"/>
                <w:bCs/>
                <w:iCs/>
                <w:lang w:val="lv-LV"/>
              </w:rPr>
            </w:pPr>
            <w:r w:rsidRPr="00EB7E90">
              <w:rPr>
                <w:rFonts w:eastAsia="Calibri"/>
                <w:bCs/>
                <w:iCs/>
                <w:lang w:val="lv-LV"/>
              </w:rPr>
              <w:t xml:space="preserve">Valdes loceklis Gvido </w:t>
            </w:r>
            <w:proofErr w:type="spellStart"/>
            <w:r w:rsidRPr="00EB7E90">
              <w:rPr>
                <w:rFonts w:eastAsia="Calibri"/>
                <w:bCs/>
                <w:iCs/>
                <w:lang w:val="lv-LV"/>
              </w:rPr>
              <w:t>Nordens</w:t>
            </w:r>
            <w:proofErr w:type="spellEnd"/>
          </w:p>
          <w:p w14:paraId="6D699EFC" w14:textId="77777777" w:rsidR="00282EAF" w:rsidRPr="00EB7E90" w:rsidRDefault="00282EAF" w:rsidP="000F6DBE">
            <w:pPr>
              <w:jc w:val="both"/>
              <w:rPr>
                <w:lang w:val="lv-LV"/>
              </w:rPr>
            </w:pPr>
          </w:p>
          <w:p w14:paraId="080516DF" w14:textId="77777777" w:rsidR="00282EAF" w:rsidRPr="00EB7E90" w:rsidRDefault="00282EAF" w:rsidP="000F6DBE">
            <w:pPr>
              <w:jc w:val="both"/>
              <w:rPr>
                <w:lang w:val="lv-LV"/>
              </w:rPr>
            </w:pPr>
            <w:r w:rsidRPr="00EB7E90">
              <w:rPr>
                <w:lang w:val="lv-LV"/>
              </w:rPr>
              <w:t>_______________________________</w:t>
            </w:r>
          </w:p>
          <w:p w14:paraId="464B1D16" w14:textId="441665E5" w:rsidR="00282EAF" w:rsidRPr="00EB7E90" w:rsidRDefault="00282EAF" w:rsidP="000F6DBE">
            <w:pPr>
              <w:jc w:val="both"/>
              <w:rPr>
                <w:lang w:val="lv-LV"/>
              </w:rPr>
            </w:pPr>
            <w:r w:rsidRPr="00EB7E90">
              <w:rPr>
                <w:lang w:val="lv-LV"/>
              </w:rPr>
              <w:t xml:space="preserve">paraksts, parakstīšanas vieta un datums                         </w:t>
            </w:r>
          </w:p>
        </w:tc>
      </w:tr>
    </w:tbl>
    <w:p w14:paraId="4786B8D1" w14:textId="689E6BB7" w:rsidR="00532E91" w:rsidRDefault="00532E91" w:rsidP="00846C8D">
      <w:pPr>
        <w:rPr>
          <w:lang w:val="lv-LV"/>
        </w:rPr>
      </w:pPr>
    </w:p>
    <w:sectPr w:rsidR="00532E91" w:rsidSect="009136F1">
      <w:footerReference w:type="default" r:id="rId9"/>
      <w:pgSz w:w="12240" w:h="15840"/>
      <w:pgMar w:top="1134" w:right="1041" w:bottom="993"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1F91" w14:textId="77777777" w:rsidR="00F41931" w:rsidRDefault="00F41931" w:rsidP="00DA4B41">
      <w:r>
        <w:separator/>
      </w:r>
    </w:p>
  </w:endnote>
  <w:endnote w:type="continuationSeparator" w:id="0">
    <w:p w14:paraId="20107152" w14:textId="77777777" w:rsidR="00F41931" w:rsidRDefault="00F41931" w:rsidP="00DA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676C" w14:textId="2E61A86B" w:rsidR="00C00D18" w:rsidRDefault="00C00D18">
    <w:pPr>
      <w:pStyle w:val="Kjene"/>
      <w:jc w:val="right"/>
    </w:pPr>
  </w:p>
  <w:p w14:paraId="68256679" w14:textId="77777777" w:rsidR="00C00D18" w:rsidRDefault="00C00D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7301F" w14:textId="77777777" w:rsidR="00F41931" w:rsidRDefault="00F41931" w:rsidP="00DA4B41">
      <w:r>
        <w:separator/>
      </w:r>
    </w:p>
  </w:footnote>
  <w:footnote w:type="continuationSeparator" w:id="0">
    <w:p w14:paraId="16DA0357" w14:textId="77777777" w:rsidR="00F41931" w:rsidRDefault="00F41931" w:rsidP="00DA4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9CA"/>
    <w:multiLevelType w:val="multilevel"/>
    <w:tmpl w:val="6CFC77A4"/>
    <w:lvl w:ilvl="0">
      <w:start w:val="1"/>
      <w:numFmt w:val="decimal"/>
      <w:lvlText w:val="%1."/>
      <w:lvlJc w:val="left"/>
      <w:pPr>
        <w:ind w:left="720" w:hanging="360"/>
      </w:pPr>
      <w:rPr>
        <w:rFonts w:hint="default"/>
      </w:rPr>
    </w:lvl>
    <w:lvl w:ilvl="1">
      <w:start w:val="1"/>
      <w:numFmt w:val="decimal"/>
      <w:isLgl/>
      <w:lvlText w:val="%1.%2."/>
      <w:lvlJc w:val="left"/>
      <w:pPr>
        <w:ind w:left="1329" w:hanging="360"/>
      </w:pPr>
      <w:rPr>
        <w:rFonts w:hint="default"/>
      </w:rPr>
    </w:lvl>
    <w:lvl w:ilvl="2">
      <w:start w:val="1"/>
      <w:numFmt w:val="decimal"/>
      <w:isLgl/>
      <w:lvlText w:val="%1.%2.%3."/>
      <w:lvlJc w:val="left"/>
      <w:pPr>
        <w:ind w:left="2298"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76" w:hanging="1080"/>
      </w:pPr>
      <w:rPr>
        <w:rFonts w:hint="default"/>
      </w:rPr>
    </w:lvl>
    <w:lvl w:ilvl="5">
      <w:start w:val="1"/>
      <w:numFmt w:val="decimal"/>
      <w:isLgl/>
      <w:lvlText w:val="%1.%2.%3.%4.%5.%6."/>
      <w:lvlJc w:val="left"/>
      <w:pPr>
        <w:ind w:left="4485" w:hanging="1080"/>
      </w:pPr>
      <w:rPr>
        <w:rFonts w:hint="default"/>
      </w:rPr>
    </w:lvl>
    <w:lvl w:ilvl="6">
      <w:start w:val="1"/>
      <w:numFmt w:val="decimal"/>
      <w:isLgl/>
      <w:lvlText w:val="%1.%2.%3.%4.%5.%6.%7."/>
      <w:lvlJc w:val="left"/>
      <w:pPr>
        <w:ind w:left="5454" w:hanging="1440"/>
      </w:pPr>
      <w:rPr>
        <w:rFonts w:hint="default"/>
      </w:rPr>
    </w:lvl>
    <w:lvl w:ilvl="7">
      <w:start w:val="1"/>
      <w:numFmt w:val="decimal"/>
      <w:isLgl/>
      <w:lvlText w:val="%1.%2.%3.%4.%5.%6.%7.%8."/>
      <w:lvlJc w:val="left"/>
      <w:pPr>
        <w:ind w:left="6063" w:hanging="1440"/>
      </w:pPr>
      <w:rPr>
        <w:rFonts w:hint="default"/>
      </w:rPr>
    </w:lvl>
    <w:lvl w:ilvl="8">
      <w:start w:val="1"/>
      <w:numFmt w:val="decimal"/>
      <w:isLgl/>
      <w:lvlText w:val="%1.%2.%3.%4.%5.%6.%7.%8.%9."/>
      <w:lvlJc w:val="left"/>
      <w:pPr>
        <w:ind w:left="7032" w:hanging="1800"/>
      </w:pPr>
      <w:rPr>
        <w:rFonts w:hint="default"/>
      </w:rPr>
    </w:lvl>
  </w:abstractNum>
  <w:abstractNum w:abstractNumId="1" w15:restartNumberingAfterBreak="0">
    <w:nsid w:val="06982285"/>
    <w:multiLevelType w:val="multilevel"/>
    <w:tmpl w:val="E1262E7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D2506"/>
    <w:multiLevelType w:val="multilevel"/>
    <w:tmpl w:val="029A406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A9621D8"/>
    <w:multiLevelType w:val="multilevel"/>
    <w:tmpl w:val="3B327B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CC5E6D"/>
    <w:multiLevelType w:val="hybridMultilevel"/>
    <w:tmpl w:val="AF306B70"/>
    <w:lvl w:ilvl="0" w:tplc="064045B6">
      <w:start w:val="1"/>
      <w:numFmt w:val="lowerLetter"/>
      <w:lvlText w:val="%1."/>
      <w:lvlJc w:val="left"/>
      <w:pPr>
        <w:ind w:left="477" w:hanging="212"/>
      </w:pPr>
      <w:rPr>
        <w:rFonts w:ascii="Times New Roman" w:eastAsia="Times New Roman" w:hAnsi="Times New Roman" w:cs="Times New Roman"/>
        <w:b w:val="0"/>
        <w:w w:val="99"/>
        <w:sz w:val="24"/>
        <w:szCs w:val="24"/>
      </w:rPr>
    </w:lvl>
    <w:lvl w:ilvl="1" w:tplc="41888022">
      <w:numFmt w:val="bullet"/>
      <w:lvlText w:val="•"/>
      <w:lvlJc w:val="left"/>
      <w:pPr>
        <w:ind w:left="1286" w:hanging="212"/>
      </w:pPr>
      <w:rPr>
        <w:rFonts w:hint="default"/>
      </w:rPr>
    </w:lvl>
    <w:lvl w:ilvl="2" w:tplc="32F4016C">
      <w:numFmt w:val="bullet"/>
      <w:lvlText w:val="•"/>
      <w:lvlJc w:val="left"/>
      <w:pPr>
        <w:ind w:left="2092" w:hanging="212"/>
      </w:pPr>
      <w:rPr>
        <w:rFonts w:hint="default"/>
      </w:rPr>
    </w:lvl>
    <w:lvl w:ilvl="3" w:tplc="CE844DF0">
      <w:numFmt w:val="bullet"/>
      <w:lvlText w:val="•"/>
      <w:lvlJc w:val="left"/>
      <w:pPr>
        <w:ind w:left="2898" w:hanging="212"/>
      </w:pPr>
      <w:rPr>
        <w:rFonts w:hint="default"/>
      </w:rPr>
    </w:lvl>
    <w:lvl w:ilvl="4" w:tplc="6CD0DC6E">
      <w:numFmt w:val="bullet"/>
      <w:lvlText w:val="•"/>
      <w:lvlJc w:val="left"/>
      <w:pPr>
        <w:ind w:left="3704" w:hanging="212"/>
      </w:pPr>
      <w:rPr>
        <w:rFonts w:hint="default"/>
      </w:rPr>
    </w:lvl>
    <w:lvl w:ilvl="5" w:tplc="F59AA122">
      <w:numFmt w:val="bullet"/>
      <w:lvlText w:val="•"/>
      <w:lvlJc w:val="left"/>
      <w:pPr>
        <w:ind w:left="4510" w:hanging="212"/>
      </w:pPr>
      <w:rPr>
        <w:rFonts w:hint="default"/>
      </w:rPr>
    </w:lvl>
    <w:lvl w:ilvl="6" w:tplc="239A31FA">
      <w:numFmt w:val="bullet"/>
      <w:lvlText w:val="•"/>
      <w:lvlJc w:val="left"/>
      <w:pPr>
        <w:ind w:left="5316" w:hanging="212"/>
      </w:pPr>
      <w:rPr>
        <w:rFonts w:hint="default"/>
      </w:rPr>
    </w:lvl>
    <w:lvl w:ilvl="7" w:tplc="954E5154">
      <w:numFmt w:val="bullet"/>
      <w:lvlText w:val="•"/>
      <w:lvlJc w:val="left"/>
      <w:pPr>
        <w:ind w:left="6122" w:hanging="212"/>
      </w:pPr>
      <w:rPr>
        <w:rFonts w:hint="default"/>
      </w:rPr>
    </w:lvl>
    <w:lvl w:ilvl="8" w:tplc="5378B42E">
      <w:numFmt w:val="bullet"/>
      <w:lvlText w:val="•"/>
      <w:lvlJc w:val="left"/>
      <w:pPr>
        <w:ind w:left="6928" w:hanging="212"/>
      </w:pPr>
      <w:rPr>
        <w:rFonts w:hint="default"/>
      </w:rPr>
    </w:lvl>
  </w:abstractNum>
  <w:abstractNum w:abstractNumId="6" w15:restartNumberingAfterBreak="0">
    <w:nsid w:val="25531FE1"/>
    <w:multiLevelType w:val="multilevel"/>
    <w:tmpl w:val="6046BCB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412C1F"/>
    <w:multiLevelType w:val="multilevel"/>
    <w:tmpl w:val="CE483CE4"/>
    <w:lvl w:ilvl="0">
      <w:start w:val="2"/>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37127033"/>
    <w:multiLevelType w:val="hybridMultilevel"/>
    <w:tmpl w:val="1114741E"/>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2705EF"/>
    <w:multiLevelType w:val="hybridMultilevel"/>
    <w:tmpl w:val="5CB4B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B91F3F"/>
    <w:multiLevelType w:val="hybridMultilevel"/>
    <w:tmpl w:val="CD023992"/>
    <w:lvl w:ilvl="0" w:tplc="25D4BCFE">
      <w:start w:val="1"/>
      <w:numFmt w:val="lowerLetter"/>
      <w:lvlText w:val="%1."/>
      <w:lvlJc w:val="left"/>
      <w:pPr>
        <w:ind w:left="1135" w:hanging="344"/>
      </w:pPr>
      <w:rPr>
        <w:rFonts w:ascii="Arial" w:eastAsia="Arial" w:hAnsi="Arial" w:cs="Arial" w:hint="default"/>
        <w:w w:val="99"/>
        <w:sz w:val="19"/>
        <w:szCs w:val="19"/>
      </w:rPr>
    </w:lvl>
    <w:lvl w:ilvl="1" w:tplc="DE7E15DE">
      <w:numFmt w:val="bullet"/>
      <w:lvlText w:val="•"/>
      <w:lvlJc w:val="left"/>
      <w:pPr>
        <w:ind w:left="1880" w:hanging="344"/>
      </w:pPr>
      <w:rPr>
        <w:rFonts w:hint="default"/>
      </w:rPr>
    </w:lvl>
    <w:lvl w:ilvl="2" w:tplc="4C8AD6F0">
      <w:numFmt w:val="bullet"/>
      <w:lvlText w:val="•"/>
      <w:lvlJc w:val="left"/>
      <w:pPr>
        <w:ind w:left="2620" w:hanging="344"/>
      </w:pPr>
      <w:rPr>
        <w:rFonts w:hint="default"/>
      </w:rPr>
    </w:lvl>
    <w:lvl w:ilvl="3" w:tplc="7708F094">
      <w:numFmt w:val="bullet"/>
      <w:lvlText w:val="•"/>
      <w:lvlJc w:val="left"/>
      <w:pPr>
        <w:ind w:left="3360" w:hanging="344"/>
      </w:pPr>
      <w:rPr>
        <w:rFonts w:hint="default"/>
      </w:rPr>
    </w:lvl>
    <w:lvl w:ilvl="4" w:tplc="1B12D1D2">
      <w:numFmt w:val="bullet"/>
      <w:lvlText w:val="•"/>
      <w:lvlJc w:val="left"/>
      <w:pPr>
        <w:ind w:left="4100" w:hanging="344"/>
      </w:pPr>
      <w:rPr>
        <w:rFonts w:hint="default"/>
      </w:rPr>
    </w:lvl>
    <w:lvl w:ilvl="5" w:tplc="DA98993C">
      <w:numFmt w:val="bullet"/>
      <w:lvlText w:val="•"/>
      <w:lvlJc w:val="left"/>
      <w:pPr>
        <w:ind w:left="4840" w:hanging="344"/>
      </w:pPr>
      <w:rPr>
        <w:rFonts w:hint="default"/>
      </w:rPr>
    </w:lvl>
    <w:lvl w:ilvl="6" w:tplc="400C5E68">
      <w:numFmt w:val="bullet"/>
      <w:lvlText w:val="•"/>
      <w:lvlJc w:val="left"/>
      <w:pPr>
        <w:ind w:left="5580" w:hanging="344"/>
      </w:pPr>
      <w:rPr>
        <w:rFonts w:hint="default"/>
      </w:rPr>
    </w:lvl>
    <w:lvl w:ilvl="7" w:tplc="44B41C38">
      <w:numFmt w:val="bullet"/>
      <w:lvlText w:val="•"/>
      <w:lvlJc w:val="left"/>
      <w:pPr>
        <w:ind w:left="6320" w:hanging="344"/>
      </w:pPr>
      <w:rPr>
        <w:rFonts w:hint="default"/>
      </w:rPr>
    </w:lvl>
    <w:lvl w:ilvl="8" w:tplc="17CA1FD2">
      <w:numFmt w:val="bullet"/>
      <w:lvlText w:val="•"/>
      <w:lvlJc w:val="left"/>
      <w:pPr>
        <w:ind w:left="7060" w:hanging="344"/>
      </w:pPr>
      <w:rPr>
        <w:rFonts w:hint="default"/>
      </w:rPr>
    </w:lvl>
  </w:abstractNum>
  <w:abstractNum w:abstractNumId="11" w15:restartNumberingAfterBreak="0">
    <w:nsid w:val="4D881E60"/>
    <w:multiLevelType w:val="multilevel"/>
    <w:tmpl w:val="036ED07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9F5CC6"/>
    <w:multiLevelType w:val="multilevel"/>
    <w:tmpl w:val="68E2104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F03D5D"/>
    <w:multiLevelType w:val="multilevel"/>
    <w:tmpl w:val="D85E129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3D11FD"/>
    <w:multiLevelType w:val="multilevel"/>
    <w:tmpl w:val="2CC84330"/>
    <w:lvl w:ilvl="0">
      <w:start w:val="1"/>
      <w:numFmt w:val="decimal"/>
      <w:lvlText w:val="%1."/>
      <w:lvlJc w:val="left"/>
      <w:pPr>
        <w:ind w:left="328" w:hanging="212"/>
      </w:pPr>
      <w:rPr>
        <w:rFonts w:ascii="Arial" w:eastAsia="Arial" w:hAnsi="Arial" w:cs="Arial" w:hint="default"/>
        <w:b/>
        <w:bCs/>
        <w:w w:val="99"/>
        <w:sz w:val="19"/>
        <w:szCs w:val="19"/>
      </w:rPr>
    </w:lvl>
    <w:lvl w:ilvl="1">
      <w:start w:val="1"/>
      <w:numFmt w:val="decimal"/>
      <w:lvlText w:val="%1.%2."/>
      <w:lvlJc w:val="left"/>
      <w:pPr>
        <w:ind w:left="477" w:hanging="370"/>
      </w:pPr>
      <w:rPr>
        <w:rFonts w:ascii="Arial" w:eastAsia="Arial" w:hAnsi="Arial" w:cs="Arial" w:hint="default"/>
        <w:i w:val="0"/>
        <w:w w:val="99"/>
        <w:sz w:val="19"/>
        <w:szCs w:val="19"/>
      </w:rPr>
    </w:lvl>
    <w:lvl w:ilvl="2">
      <w:start w:val="1"/>
      <w:numFmt w:val="decimal"/>
      <w:lvlText w:val="%1.%2.%3."/>
      <w:lvlJc w:val="left"/>
      <w:pPr>
        <w:ind w:left="1087" w:hanging="689"/>
      </w:pPr>
      <w:rPr>
        <w:rFonts w:ascii="Arial" w:eastAsia="Arial" w:hAnsi="Arial" w:cs="Arial" w:hint="default"/>
        <w:w w:val="99"/>
        <w:sz w:val="19"/>
        <w:szCs w:val="19"/>
      </w:rPr>
    </w:lvl>
    <w:lvl w:ilvl="3">
      <w:start w:val="1"/>
      <w:numFmt w:val="lowerLetter"/>
      <w:lvlText w:val="%4."/>
      <w:lvlJc w:val="left"/>
      <w:pPr>
        <w:ind w:left="1447" w:hanging="255"/>
      </w:pPr>
      <w:rPr>
        <w:rFonts w:ascii="Arial" w:eastAsia="Arial" w:hAnsi="Arial" w:cs="Arial" w:hint="default"/>
        <w:w w:val="99"/>
        <w:sz w:val="19"/>
        <w:szCs w:val="19"/>
      </w:rPr>
    </w:lvl>
    <w:lvl w:ilvl="4">
      <w:numFmt w:val="bullet"/>
      <w:lvlText w:val="•"/>
      <w:lvlJc w:val="left"/>
      <w:pPr>
        <w:ind w:left="660" w:hanging="255"/>
      </w:pPr>
      <w:rPr>
        <w:rFonts w:hint="default"/>
      </w:rPr>
    </w:lvl>
    <w:lvl w:ilvl="5">
      <w:numFmt w:val="bullet"/>
      <w:lvlText w:val="•"/>
      <w:lvlJc w:val="left"/>
      <w:pPr>
        <w:ind w:left="680" w:hanging="255"/>
      </w:pPr>
      <w:rPr>
        <w:rFonts w:hint="default"/>
      </w:rPr>
    </w:lvl>
    <w:lvl w:ilvl="6">
      <w:numFmt w:val="bullet"/>
      <w:lvlText w:val="•"/>
      <w:lvlJc w:val="left"/>
      <w:pPr>
        <w:ind w:left="1080" w:hanging="255"/>
      </w:pPr>
      <w:rPr>
        <w:rFonts w:hint="default"/>
      </w:rPr>
    </w:lvl>
    <w:lvl w:ilvl="7">
      <w:numFmt w:val="bullet"/>
      <w:lvlText w:val="•"/>
      <w:lvlJc w:val="left"/>
      <w:pPr>
        <w:ind w:left="1440" w:hanging="255"/>
      </w:pPr>
      <w:rPr>
        <w:rFonts w:hint="default"/>
      </w:rPr>
    </w:lvl>
    <w:lvl w:ilvl="8">
      <w:numFmt w:val="bullet"/>
      <w:lvlText w:val="•"/>
      <w:lvlJc w:val="left"/>
      <w:pPr>
        <w:ind w:left="3806" w:hanging="255"/>
      </w:pPr>
      <w:rPr>
        <w:rFonts w:hint="default"/>
      </w:rPr>
    </w:lvl>
  </w:abstractNum>
  <w:abstractNum w:abstractNumId="15" w15:restartNumberingAfterBreak="0">
    <w:nsid w:val="6B277CF0"/>
    <w:multiLevelType w:val="multilevel"/>
    <w:tmpl w:val="C32036A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BF3AC6"/>
    <w:multiLevelType w:val="multilevel"/>
    <w:tmpl w:val="D58031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3D59DD"/>
    <w:multiLevelType w:val="multilevel"/>
    <w:tmpl w:val="88B64AB6"/>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8" w15:restartNumberingAfterBreak="0">
    <w:nsid w:val="7A0B4B20"/>
    <w:multiLevelType w:val="multilevel"/>
    <w:tmpl w:val="C03661C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A64DAE"/>
    <w:multiLevelType w:val="multilevel"/>
    <w:tmpl w:val="C34838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4"/>
  </w:num>
  <w:num w:numId="4">
    <w:abstractNumId w:val="10"/>
  </w:num>
  <w:num w:numId="5">
    <w:abstractNumId w:val="8"/>
  </w:num>
  <w:num w:numId="6">
    <w:abstractNumId w:val="19"/>
  </w:num>
  <w:num w:numId="7">
    <w:abstractNumId w:val="16"/>
  </w:num>
  <w:num w:numId="8">
    <w:abstractNumId w:val="17"/>
  </w:num>
  <w:num w:numId="9">
    <w:abstractNumId w:val="5"/>
  </w:num>
  <w:num w:numId="10">
    <w:abstractNumId w:val="13"/>
  </w:num>
  <w:num w:numId="11">
    <w:abstractNumId w:val="15"/>
  </w:num>
  <w:num w:numId="12">
    <w:abstractNumId w:val="18"/>
  </w:num>
  <w:num w:numId="13">
    <w:abstractNumId w:val="6"/>
  </w:num>
  <w:num w:numId="14">
    <w:abstractNumId w:val="12"/>
  </w:num>
  <w:num w:numId="15">
    <w:abstractNumId w:val="2"/>
  </w:num>
  <w:num w:numId="16">
    <w:abstractNumId w:val="11"/>
  </w:num>
  <w:num w:numId="17">
    <w:abstractNumId w:val="1"/>
  </w:num>
  <w:num w:numId="18">
    <w:abstractNumId w:val="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7A"/>
    <w:rsid w:val="00007B8F"/>
    <w:rsid w:val="000174DE"/>
    <w:rsid w:val="00033043"/>
    <w:rsid w:val="000439F5"/>
    <w:rsid w:val="000453B6"/>
    <w:rsid w:val="000A6DD4"/>
    <w:rsid w:val="000B019C"/>
    <w:rsid w:val="000D193F"/>
    <w:rsid w:val="000F066B"/>
    <w:rsid w:val="000F3EBD"/>
    <w:rsid w:val="000F4684"/>
    <w:rsid w:val="000F6DBE"/>
    <w:rsid w:val="0011559F"/>
    <w:rsid w:val="001222A1"/>
    <w:rsid w:val="001416BC"/>
    <w:rsid w:val="00144103"/>
    <w:rsid w:val="001665D0"/>
    <w:rsid w:val="00167D8A"/>
    <w:rsid w:val="001823B5"/>
    <w:rsid w:val="00182498"/>
    <w:rsid w:val="001859B2"/>
    <w:rsid w:val="0019604B"/>
    <w:rsid w:val="001D24B1"/>
    <w:rsid w:val="001E496D"/>
    <w:rsid w:val="001F139A"/>
    <w:rsid w:val="001F7A9F"/>
    <w:rsid w:val="0020334B"/>
    <w:rsid w:val="00210A51"/>
    <w:rsid w:val="00242FE7"/>
    <w:rsid w:val="002512D3"/>
    <w:rsid w:val="00277984"/>
    <w:rsid w:val="00282EAF"/>
    <w:rsid w:val="00283A11"/>
    <w:rsid w:val="00287E20"/>
    <w:rsid w:val="002D0951"/>
    <w:rsid w:val="002E1460"/>
    <w:rsid w:val="002E4554"/>
    <w:rsid w:val="002E5110"/>
    <w:rsid w:val="00306FA9"/>
    <w:rsid w:val="00310759"/>
    <w:rsid w:val="00311A9D"/>
    <w:rsid w:val="00315753"/>
    <w:rsid w:val="00317EE4"/>
    <w:rsid w:val="00330DF6"/>
    <w:rsid w:val="00343A28"/>
    <w:rsid w:val="00353808"/>
    <w:rsid w:val="00362BC9"/>
    <w:rsid w:val="003661ED"/>
    <w:rsid w:val="0038094B"/>
    <w:rsid w:val="00383C61"/>
    <w:rsid w:val="003857C9"/>
    <w:rsid w:val="00385F4D"/>
    <w:rsid w:val="003A3CC4"/>
    <w:rsid w:val="003A774D"/>
    <w:rsid w:val="003C2EB5"/>
    <w:rsid w:val="003C3BBE"/>
    <w:rsid w:val="00417B51"/>
    <w:rsid w:val="00435AC1"/>
    <w:rsid w:val="0045099A"/>
    <w:rsid w:val="00452EA1"/>
    <w:rsid w:val="00491C3E"/>
    <w:rsid w:val="004B2382"/>
    <w:rsid w:val="004C7D25"/>
    <w:rsid w:val="0050150E"/>
    <w:rsid w:val="00512B5D"/>
    <w:rsid w:val="005307D8"/>
    <w:rsid w:val="00532E91"/>
    <w:rsid w:val="00540C9D"/>
    <w:rsid w:val="00550311"/>
    <w:rsid w:val="00556DED"/>
    <w:rsid w:val="00590488"/>
    <w:rsid w:val="005B1407"/>
    <w:rsid w:val="005D5D14"/>
    <w:rsid w:val="005E59AE"/>
    <w:rsid w:val="005E6268"/>
    <w:rsid w:val="005F15C3"/>
    <w:rsid w:val="005F458D"/>
    <w:rsid w:val="005F75B2"/>
    <w:rsid w:val="00602532"/>
    <w:rsid w:val="00605D2A"/>
    <w:rsid w:val="00652FFA"/>
    <w:rsid w:val="00655573"/>
    <w:rsid w:val="00666B3F"/>
    <w:rsid w:val="00672E07"/>
    <w:rsid w:val="00691B6E"/>
    <w:rsid w:val="006B15AA"/>
    <w:rsid w:val="006C12EF"/>
    <w:rsid w:val="006C1CF4"/>
    <w:rsid w:val="007004D4"/>
    <w:rsid w:val="00723AE0"/>
    <w:rsid w:val="00756D04"/>
    <w:rsid w:val="00772578"/>
    <w:rsid w:val="0077369F"/>
    <w:rsid w:val="007A39F6"/>
    <w:rsid w:val="007C45E7"/>
    <w:rsid w:val="007C4826"/>
    <w:rsid w:val="007D1AF9"/>
    <w:rsid w:val="007D4AD9"/>
    <w:rsid w:val="007D75B6"/>
    <w:rsid w:val="007E1CD2"/>
    <w:rsid w:val="00830E5E"/>
    <w:rsid w:val="00846C8D"/>
    <w:rsid w:val="00883457"/>
    <w:rsid w:val="008B6510"/>
    <w:rsid w:val="008E7726"/>
    <w:rsid w:val="008F0D99"/>
    <w:rsid w:val="009105E4"/>
    <w:rsid w:val="009136F1"/>
    <w:rsid w:val="0092666F"/>
    <w:rsid w:val="00962603"/>
    <w:rsid w:val="00976805"/>
    <w:rsid w:val="009839B6"/>
    <w:rsid w:val="0098511E"/>
    <w:rsid w:val="009B1F61"/>
    <w:rsid w:val="009B389E"/>
    <w:rsid w:val="00A1161E"/>
    <w:rsid w:val="00A37762"/>
    <w:rsid w:val="00A40A0D"/>
    <w:rsid w:val="00A40B9D"/>
    <w:rsid w:val="00A42059"/>
    <w:rsid w:val="00A61944"/>
    <w:rsid w:val="00A67AE6"/>
    <w:rsid w:val="00A85577"/>
    <w:rsid w:val="00A875D1"/>
    <w:rsid w:val="00A96351"/>
    <w:rsid w:val="00AB1B3E"/>
    <w:rsid w:val="00AD4BC2"/>
    <w:rsid w:val="00AF56E6"/>
    <w:rsid w:val="00B169A1"/>
    <w:rsid w:val="00B2012E"/>
    <w:rsid w:val="00B45B7A"/>
    <w:rsid w:val="00B5436C"/>
    <w:rsid w:val="00B74CB8"/>
    <w:rsid w:val="00B76020"/>
    <w:rsid w:val="00B97CBD"/>
    <w:rsid w:val="00BA5A58"/>
    <w:rsid w:val="00BB6E2A"/>
    <w:rsid w:val="00BF1C33"/>
    <w:rsid w:val="00C00D18"/>
    <w:rsid w:val="00C35652"/>
    <w:rsid w:val="00C62782"/>
    <w:rsid w:val="00C65238"/>
    <w:rsid w:val="00C66F66"/>
    <w:rsid w:val="00C844C5"/>
    <w:rsid w:val="00C91EF9"/>
    <w:rsid w:val="00CA49C2"/>
    <w:rsid w:val="00CA4CC5"/>
    <w:rsid w:val="00CD150B"/>
    <w:rsid w:val="00CD3411"/>
    <w:rsid w:val="00CD35A8"/>
    <w:rsid w:val="00D25F17"/>
    <w:rsid w:val="00D410F7"/>
    <w:rsid w:val="00D47358"/>
    <w:rsid w:val="00D47D08"/>
    <w:rsid w:val="00D6165D"/>
    <w:rsid w:val="00D659B0"/>
    <w:rsid w:val="00D8328A"/>
    <w:rsid w:val="00D96666"/>
    <w:rsid w:val="00DA4B41"/>
    <w:rsid w:val="00DD3F27"/>
    <w:rsid w:val="00DE7E33"/>
    <w:rsid w:val="00E32913"/>
    <w:rsid w:val="00E435A6"/>
    <w:rsid w:val="00E51AF8"/>
    <w:rsid w:val="00E6458A"/>
    <w:rsid w:val="00EA3E69"/>
    <w:rsid w:val="00EB3E18"/>
    <w:rsid w:val="00EB7E90"/>
    <w:rsid w:val="00F01744"/>
    <w:rsid w:val="00F07E97"/>
    <w:rsid w:val="00F41931"/>
    <w:rsid w:val="00F44A4C"/>
    <w:rsid w:val="00F8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4E2378CC"/>
  <w15:chartTrackingRefBased/>
  <w15:docId w15:val="{2E432BCE-B2F2-4032-B2DE-920DFA7E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7358"/>
    <w:pPr>
      <w:spacing w:after="0" w:line="240" w:lineRule="auto"/>
    </w:pPr>
    <w:rPr>
      <w:rFonts w:ascii="Times New Roman" w:eastAsia="Times New Roman" w:hAnsi="Times New Roman" w:cs="Times New Roman"/>
      <w:sz w:val="24"/>
      <w:szCs w:val="24"/>
      <w:lang w:val="en-US" w:eastAsia="en-US" w:bidi="ar-SA"/>
    </w:rPr>
  </w:style>
  <w:style w:type="paragraph" w:styleId="Virsraksts1">
    <w:name w:val="heading 1"/>
    <w:basedOn w:val="Parasts"/>
    <w:link w:val="Virsraksts1Rakstz"/>
    <w:uiPriority w:val="1"/>
    <w:qFormat/>
    <w:rsid w:val="000F6DBE"/>
    <w:pPr>
      <w:widowControl w:val="0"/>
      <w:autoSpaceDE w:val="0"/>
      <w:autoSpaceDN w:val="0"/>
      <w:ind w:left="969" w:hanging="852"/>
      <w:outlineLvl w:val="0"/>
    </w:pPr>
    <w:rPr>
      <w:rFonts w:ascii="Arial" w:eastAsia="Arial" w:hAnsi="Arial" w:cs="Arial"/>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link w:val="Pamattekstaatkpe3Rakstz"/>
    <w:semiHidden/>
    <w:rsid w:val="00D47358"/>
    <w:pPr>
      <w:ind w:left="540"/>
      <w:jc w:val="both"/>
    </w:pPr>
    <w:rPr>
      <w:lang w:val="lv-LV"/>
    </w:rPr>
  </w:style>
  <w:style w:type="character" w:customStyle="1" w:styleId="Pamattekstaatkpe3Rakstz">
    <w:name w:val="Pamatteksta atkāpe 3 Rakstz."/>
    <w:basedOn w:val="Noklusjumarindkopasfonts"/>
    <w:link w:val="Pamattekstaatkpe3"/>
    <w:semiHidden/>
    <w:rsid w:val="00D47358"/>
    <w:rPr>
      <w:rFonts w:ascii="Times New Roman" w:eastAsia="Times New Roman" w:hAnsi="Times New Roman" w:cs="Times New Roman"/>
      <w:sz w:val="24"/>
      <w:szCs w:val="24"/>
      <w:lang w:eastAsia="en-US" w:bidi="ar-SA"/>
    </w:rPr>
  </w:style>
  <w:style w:type="paragraph" w:styleId="Pamattekstaatkpe2">
    <w:name w:val="Body Text Indent 2"/>
    <w:basedOn w:val="Parasts"/>
    <w:link w:val="Pamattekstaatkpe2Rakstz"/>
    <w:semiHidden/>
    <w:rsid w:val="00D47358"/>
    <w:pPr>
      <w:ind w:left="4320" w:firstLine="720"/>
    </w:pPr>
    <w:rPr>
      <w:b/>
      <w:sz w:val="28"/>
      <w:lang w:val="lv-LV" w:eastAsia="x-none"/>
    </w:rPr>
  </w:style>
  <w:style w:type="character" w:customStyle="1" w:styleId="Pamattekstaatkpe2Rakstz">
    <w:name w:val="Pamatteksta atkāpe 2 Rakstz."/>
    <w:basedOn w:val="Noklusjumarindkopasfonts"/>
    <w:link w:val="Pamattekstaatkpe2"/>
    <w:semiHidden/>
    <w:rsid w:val="00D47358"/>
    <w:rPr>
      <w:rFonts w:ascii="Times New Roman" w:eastAsia="Times New Roman" w:hAnsi="Times New Roman" w:cs="Times New Roman"/>
      <w:b/>
      <w:sz w:val="28"/>
      <w:szCs w:val="24"/>
      <w:lang w:eastAsia="x-none" w:bidi="ar-SA"/>
    </w:rPr>
  </w:style>
  <w:style w:type="paragraph" w:styleId="Pamatteksts">
    <w:name w:val="Body Text"/>
    <w:basedOn w:val="Parasts"/>
    <w:link w:val="PamattekstsRakstz"/>
    <w:rsid w:val="00D47358"/>
    <w:pPr>
      <w:jc w:val="both"/>
    </w:pPr>
    <w:rPr>
      <w:szCs w:val="20"/>
      <w:lang w:val="x-none"/>
    </w:rPr>
  </w:style>
  <w:style w:type="character" w:customStyle="1" w:styleId="PamattekstsRakstz">
    <w:name w:val="Pamatteksts Rakstz."/>
    <w:basedOn w:val="Noklusjumarindkopasfonts"/>
    <w:link w:val="Pamatteksts"/>
    <w:rsid w:val="00D47358"/>
    <w:rPr>
      <w:rFonts w:ascii="Times New Roman" w:eastAsia="Times New Roman" w:hAnsi="Times New Roman" w:cs="Times New Roman"/>
      <w:sz w:val="24"/>
      <w:szCs w:val="20"/>
      <w:lang w:val="x-none" w:eastAsia="en-US" w:bidi="ar-SA"/>
    </w:rPr>
  </w:style>
  <w:style w:type="paragraph" w:styleId="Pamattekstsaratkpi">
    <w:name w:val="Body Text Indent"/>
    <w:basedOn w:val="Parasts"/>
    <w:link w:val="PamattekstsaratkpiRakstz"/>
    <w:rsid w:val="00D47358"/>
    <w:pPr>
      <w:ind w:left="720"/>
      <w:jc w:val="both"/>
    </w:pPr>
    <w:rPr>
      <w:szCs w:val="20"/>
      <w:lang w:val="lv-LV" w:eastAsia="x-none"/>
    </w:rPr>
  </w:style>
  <w:style w:type="character" w:customStyle="1" w:styleId="PamattekstsaratkpiRakstz">
    <w:name w:val="Pamatteksts ar atkāpi Rakstz."/>
    <w:basedOn w:val="Noklusjumarindkopasfonts"/>
    <w:link w:val="Pamattekstsaratkpi"/>
    <w:rsid w:val="00D47358"/>
    <w:rPr>
      <w:rFonts w:ascii="Times New Roman" w:eastAsia="Times New Roman" w:hAnsi="Times New Roman" w:cs="Times New Roman"/>
      <w:sz w:val="24"/>
      <w:szCs w:val="20"/>
      <w:lang w:eastAsia="x-none" w:bidi="ar-SA"/>
    </w:rPr>
  </w:style>
  <w:style w:type="paragraph" w:customStyle="1" w:styleId="DefaultText">
    <w:name w:val="Default Text"/>
    <w:rsid w:val="00D47358"/>
    <w:pPr>
      <w:spacing w:after="0" w:line="240" w:lineRule="auto"/>
    </w:pPr>
    <w:rPr>
      <w:rFonts w:ascii="Times New Roman" w:eastAsia="Times New Roman" w:hAnsi="Times New Roman" w:cs="Times New Roman"/>
      <w:color w:val="000000"/>
      <w:sz w:val="24"/>
      <w:szCs w:val="20"/>
      <w:lang w:val="en-GB" w:eastAsia="en-US" w:bidi="ar-SA"/>
    </w:rPr>
  </w:style>
  <w:style w:type="paragraph" w:customStyle="1" w:styleId="TableParagraph">
    <w:name w:val="Table Paragraph"/>
    <w:basedOn w:val="Parasts"/>
    <w:uiPriority w:val="1"/>
    <w:qFormat/>
    <w:rsid w:val="0038094B"/>
    <w:pPr>
      <w:widowControl w:val="0"/>
      <w:autoSpaceDE w:val="0"/>
      <w:autoSpaceDN w:val="0"/>
    </w:pPr>
    <w:rPr>
      <w:rFonts w:ascii="Arial" w:eastAsia="Arial" w:hAnsi="Arial" w:cs="Arial"/>
      <w:sz w:val="22"/>
      <w:szCs w:val="22"/>
    </w:rPr>
  </w:style>
  <w:style w:type="paragraph" w:customStyle="1" w:styleId="tableparagraph0">
    <w:name w:val="tableparagraph"/>
    <w:basedOn w:val="Parasts"/>
    <w:rsid w:val="0038094B"/>
    <w:pPr>
      <w:spacing w:before="100" w:beforeAutospacing="1" w:after="100" w:afterAutospacing="1"/>
    </w:pPr>
    <w:rPr>
      <w:rFonts w:ascii="Calibri" w:eastAsiaTheme="minorHAnsi" w:hAnsi="Calibri" w:cs="Calibri"/>
      <w:color w:val="000000"/>
      <w:sz w:val="22"/>
      <w:szCs w:val="22"/>
      <w:lang w:val="lv-LV" w:eastAsia="lv-LV"/>
    </w:rPr>
  </w:style>
  <w:style w:type="paragraph" w:styleId="Sarakstarindkopa">
    <w:name w:val="List Paragraph"/>
    <w:aliases w:val="Syle 1,Normal bullet 2,Bullet list,Strip,H&amp;P List Paragraph"/>
    <w:basedOn w:val="Parasts"/>
    <w:link w:val="SarakstarindkopaRakstz"/>
    <w:uiPriority w:val="34"/>
    <w:qFormat/>
    <w:rsid w:val="00343A28"/>
    <w:pPr>
      <w:ind w:left="720"/>
      <w:contextualSpacing/>
    </w:pPr>
  </w:style>
  <w:style w:type="character" w:customStyle="1" w:styleId="SarakstarindkopaRakstz">
    <w:name w:val="Saraksta rindkopa Rakstz."/>
    <w:aliases w:val="Syle 1 Rakstz.,Normal bullet 2 Rakstz.,Bullet list Rakstz.,Strip Rakstz.,H&amp;P List Paragraph Rakstz."/>
    <w:link w:val="Sarakstarindkopa"/>
    <w:uiPriority w:val="34"/>
    <w:rsid w:val="00DA4B41"/>
    <w:rPr>
      <w:rFonts w:ascii="Times New Roman" w:eastAsia="Times New Roman" w:hAnsi="Times New Roman" w:cs="Times New Roman"/>
      <w:sz w:val="24"/>
      <w:szCs w:val="24"/>
      <w:lang w:val="en-US" w:eastAsia="en-US" w:bidi="ar-SA"/>
    </w:rPr>
  </w:style>
  <w:style w:type="character" w:styleId="Hipersaite">
    <w:name w:val="Hyperlink"/>
    <w:uiPriority w:val="99"/>
    <w:rsid w:val="00DA4B41"/>
    <w:rPr>
      <w:color w:val="0000FF"/>
      <w:u w:val="single"/>
    </w:rPr>
  </w:style>
  <w:style w:type="paragraph" w:styleId="Vresteksts">
    <w:name w:val="footnote text"/>
    <w:basedOn w:val="Parasts"/>
    <w:link w:val="VrestekstsRakstz"/>
    <w:semiHidden/>
    <w:unhideWhenUsed/>
    <w:rsid w:val="00DA4B41"/>
    <w:pPr>
      <w:widowControl w:val="0"/>
      <w:autoSpaceDE w:val="0"/>
      <w:autoSpaceDN w:val="0"/>
    </w:pPr>
    <w:rPr>
      <w:rFonts w:ascii="Arial" w:eastAsia="Arial" w:hAnsi="Arial" w:cs="Arial"/>
      <w:sz w:val="20"/>
      <w:szCs w:val="20"/>
    </w:rPr>
  </w:style>
  <w:style w:type="character" w:customStyle="1" w:styleId="VrestekstsRakstz">
    <w:name w:val="Vēres teksts Rakstz."/>
    <w:basedOn w:val="Noklusjumarindkopasfonts"/>
    <w:link w:val="Vresteksts"/>
    <w:semiHidden/>
    <w:rsid w:val="00DA4B41"/>
    <w:rPr>
      <w:rFonts w:ascii="Arial" w:eastAsia="Arial" w:hAnsi="Arial" w:cs="Arial"/>
      <w:sz w:val="20"/>
      <w:szCs w:val="20"/>
      <w:lang w:val="en-US" w:eastAsia="en-US" w:bidi="ar-SA"/>
    </w:rPr>
  </w:style>
  <w:style w:type="character" w:styleId="Vresatsauce">
    <w:name w:val="footnote reference"/>
    <w:basedOn w:val="Noklusjumarindkopasfonts"/>
    <w:semiHidden/>
    <w:unhideWhenUsed/>
    <w:rsid w:val="00DA4B41"/>
    <w:rPr>
      <w:vertAlign w:val="superscript"/>
    </w:rPr>
  </w:style>
  <w:style w:type="character" w:styleId="Neatrisintapieminana">
    <w:name w:val="Unresolved Mention"/>
    <w:basedOn w:val="Noklusjumarindkopasfonts"/>
    <w:uiPriority w:val="99"/>
    <w:semiHidden/>
    <w:unhideWhenUsed/>
    <w:rsid w:val="00C35652"/>
    <w:rPr>
      <w:color w:val="605E5C"/>
      <w:shd w:val="clear" w:color="auto" w:fill="E1DFDD"/>
    </w:rPr>
  </w:style>
  <w:style w:type="character" w:customStyle="1" w:styleId="Virsraksts1Rakstz">
    <w:name w:val="Virsraksts 1 Rakstz."/>
    <w:basedOn w:val="Noklusjumarindkopasfonts"/>
    <w:link w:val="Virsraksts1"/>
    <w:uiPriority w:val="1"/>
    <w:rsid w:val="000F6DBE"/>
    <w:rPr>
      <w:rFonts w:ascii="Arial" w:eastAsia="Arial" w:hAnsi="Arial" w:cs="Arial"/>
      <w:b/>
      <w:bCs/>
      <w:sz w:val="20"/>
      <w:szCs w:val="20"/>
      <w:lang w:val="en-US" w:eastAsia="en-US" w:bidi="ar-SA"/>
    </w:rPr>
  </w:style>
  <w:style w:type="character" w:styleId="Komentraatsauce">
    <w:name w:val="annotation reference"/>
    <w:basedOn w:val="Noklusjumarindkopasfonts"/>
    <w:uiPriority w:val="99"/>
    <w:semiHidden/>
    <w:unhideWhenUsed/>
    <w:rsid w:val="001665D0"/>
    <w:rPr>
      <w:sz w:val="16"/>
      <w:szCs w:val="16"/>
    </w:rPr>
  </w:style>
  <w:style w:type="paragraph" w:styleId="Komentrateksts">
    <w:name w:val="annotation text"/>
    <w:basedOn w:val="Parasts"/>
    <w:link w:val="KomentratekstsRakstz"/>
    <w:uiPriority w:val="99"/>
    <w:unhideWhenUsed/>
    <w:rsid w:val="001665D0"/>
    <w:rPr>
      <w:sz w:val="20"/>
      <w:szCs w:val="20"/>
    </w:rPr>
  </w:style>
  <w:style w:type="character" w:customStyle="1" w:styleId="KomentratekstsRakstz">
    <w:name w:val="Komentāra teksts Rakstz."/>
    <w:basedOn w:val="Noklusjumarindkopasfonts"/>
    <w:link w:val="Komentrateksts"/>
    <w:uiPriority w:val="99"/>
    <w:rsid w:val="001665D0"/>
    <w:rPr>
      <w:rFonts w:ascii="Times New Roman" w:eastAsia="Times New Roman" w:hAnsi="Times New Roman" w:cs="Times New Roman"/>
      <w:sz w:val="20"/>
      <w:szCs w:val="20"/>
      <w:lang w:val="en-US" w:eastAsia="en-US" w:bidi="ar-SA"/>
    </w:rPr>
  </w:style>
  <w:style w:type="paragraph" w:styleId="Komentratma">
    <w:name w:val="annotation subject"/>
    <w:basedOn w:val="Komentrateksts"/>
    <w:next w:val="Komentrateksts"/>
    <w:link w:val="KomentratmaRakstz"/>
    <w:uiPriority w:val="99"/>
    <w:semiHidden/>
    <w:unhideWhenUsed/>
    <w:rsid w:val="001665D0"/>
    <w:rPr>
      <w:b/>
      <w:bCs/>
    </w:rPr>
  </w:style>
  <w:style w:type="character" w:customStyle="1" w:styleId="KomentratmaRakstz">
    <w:name w:val="Komentāra tēma Rakstz."/>
    <w:basedOn w:val="KomentratekstsRakstz"/>
    <w:link w:val="Komentratma"/>
    <w:uiPriority w:val="99"/>
    <w:semiHidden/>
    <w:rsid w:val="001665D0"/>
    <w:rPr>
      <w:rFonts w:ascii="Times New Roman" w:eastAsia="Times New Roman" w:hAnsi="Times New Roman" w:cs="Times New Roman"/>
      <w:b/>
      <w:bCs/>
      <w:sz w:val="20"/>
      <w:szCs w:val="20"/>
      <w:lang w:val="en-US" w:eastAsia="en-US" w:bidi="ar-SA"/>
    </w:rPr>
  </w:style>
  <w:style w:type="paragraph" w:styleId="Balonteksts">
    <w:name w:val="Balloon Text"/>
    <w:basedOn w:val="Parasts"/>
    <w:link w:val="BalontekstsRakstz"/>
    <w:uiPriority w:val="99"/>
    <w:semiHidden/>
    <w:unhideWhenUsed/>
    <w:rsid w:val="001665D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65D0"/>
    <w:rPr>
      <w:rFonts w:ascii="Segoe UI" w:eastAsia="Times New Roman" w:hAnsi="Segoe UI" w:cs="Segoe UI"/>
      <w:sz w:val="18"/>
      <w:szCs w:val="18"/>
      <w:lang w:val="en-US" w:eastAsia="en-US" w:bidi="ar-SA"/>
    </w:rPr>
  </w:style>
  <w:style w:type="paragraph" w:customStyle="1" w:styleId="Default">
    <w:name w:val="Default"/>
    <w:rsid w:val="00605D2A"/>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Galvene">
    <w:name w:val="header"/>
    <w:basedOn w:val="Parasts"/>
    <w:link w:val="GalveneRakstz"/>
    <w:uiPriority w:val="99"/>
    <w:unhideWhenUsed/>
    <w:rsid w:val="00C00D18"/>
    <w:pPr>
      <w:tabs>
        <w:tab w:val="center" w:pos="4513"/>
        <w:tab w:val="right" w:pos="9026"/>
      </w:tabs>
    </w:pPr>
  </w:style>
  <w:style w:type="character" w:customStyle="1" w:styleId="GalveneRakstz">
    <w:name w:val="Galvene Rakstz."/>
    <w:basedOn w:val="Noklusjumarindkopasfonts"/>
    <w:link w:val="Galvene"/>
    <w:uiPriority w:val="99"/>
    <w:rsid w:val="00C00D18"/>
    <w:rPr>
      <w:rFonts w:ascii="Times New Roman" w:eastAsia="Times New Roman" w:hAnsi="Times New Roman" w:cs="Times New Roman"/>
      <w:sz w:val="24"/>
      <w:szCs w:val="24"/>
      <w:lang w:val="en-US" w:eastAsia="en-US" w:bidi="ar-SA"/>
    </w:rPr>
  </w:style>
  <w:style w:type="paragraph" w:styleId="Kjene">
    <w:name w:val="footer"/>
    <w:basedOn w:val="Parasts"/>
    <w:link w:val="KjeneRakstz"/>
    <w:uiPriority w:val="99"/>
    <w:unhideWhenUsed/>
    <w:rsid w:val="00C00D18"/>
    <w:pPr>
      <w:tabs>
        <w:tab w:val="center" w:pos="4513"/>
        <w:tab w:val="right" w:pos="9026"/>
      </w:tabs>
    </w:pPr>
  </w:style>
  <w:style w:type="character" w:customStyle="1" w:styleId="KjeneRakstz">
    <w:name w:val="Kājene Rakstz."/>
    <w:basedOn w:val="Noklusjumarindkopasfonts"/>
    <w:link w:val="Kjene"/>
    <w:uiPriority w:val="99"/>
    <w:rsid w:val="00C00D18"/>
    <w:rPr>
      <w:rFonts w:ascii="Times New Roman" w:eastAsia="Times New Roman" w:hAnsi="Times New Roman" w:cs="Times New Roman"/>
      <w:sz w:val="24"/>
      <w:szCs w:val="24"/>
      <w:lang w:val="en-US" w:eastAsia="en-US" w:bidi="ar-SA"/>
    </w:rPr>
  </w:style>
  <w:style w:type="paragraph" w:customStyle="1" w:styleId="Punkts">
    <w:name w:val="Punkts"/>
    <w:basedOn w:val="Parasts"/>
    <w:next w:val="Apakpunkts"/>
    <w:rsid w:val="00532E91"/>
    <w:pPr>
      <w:numPr>
        <w:numId w:val="20"/>
      </w:numPr>
    </w:pPr>
    <w:rPr>
      <w:rFonts w:ascii="Arial" w:hAnsi="Arial"/>
      <w:b/>
      <w:sz w:val="20"/>
      <w:lang w:val="lv-LV" w:eastAsia="lv-LV"/>
    </w:rPr>
  </w:style>
  <w:style w:type="paragraph" w:customStyle="1" w:styleId="Apakpunkts">
    <w:name w:val="Apakšpunkts"/>
    <w:basedOn w:val="Parasts"/>
    <w:rsid w:val="00532E91"/>
    <w:pPr>
      <w:numPr>
        <w:ilvl w:val="1"/>
        <w:numId w:val="20"/>
      </w:numPr>
    </w:pPr>
    <w:rPr>
      <w:rFonts w:ascii="Arial" w:hAnsi="Arial"/>
      <w:b/>
      <w:sz w:val="20"/>
      <w:lang w:val="lv-LV" w:eastAsia="lv-LV"/>
    </w:rPr>
  </w:style>
  <w:style w:type="paragraph" w:customStyle="1" w:styleId="Paragrfs">
    <w:name w:val="Paragrāfs"/>
    <w:basedOn w:val="Parasts"/>
    <w:next w:val="Parasts"/>
    <w:rsid w:val="00532E91"/>
    <w:pPr>
      <w:numPr>
        <w:ilvl w:val="2"/>
        <w:numId w:val="20"/>
      </w:numPr>
      <w:jc w:val="both"/>
    </w:pPr>
    <w:rPr>
      <w:rFonts w:ascii="Arial" w:hAnsi="Arial"/>
      <w:sz w:val="20"/>
      <w:lang w:val="lv-LV" w:eastAsia="lv-LV"/>
    </w:rPr>
  </w:style>
  <w:style w:type="table" w:styleId="Reatabula">
    <w:name w:val="Table Grid"/>
    <w:basedOn w:val="Parastatabula"/>
    <w:uiPriority w:val="39"/>
    <w:rsid w:val="0053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1273-37F4-4172-9B50-A0062206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12410</Words>
  <Characters>7075</Characters>
  <Application>Microsoft Office Word</Application>
  <DocSecurity>4</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Gradkovska</dc:creator>
  <cp:keywords/>
  <dc:description/>
  <cp:lastModifiedBy>Daina Strode</cp:lastModifiedBy>
  <cp:revision>2</cp:revision>
  <cp:lastPrinted>2019-11-11T09:57:00Z</cp:lastPrinted>
  <dcterms:created xsi:type="dcterms:W3CDTF">2019-11-19T13:23:00Z</dcterms:created>
  <dcterms:modified xsi:type="dcterms:W3CDTF">2019-11-19T13:23:00Z</dcterms:modified>
</cp:coreProperties>
</file>