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34E73" w14:textId="77777777" w:rsidR="004835A0" w:rsidRPr="00DD3AA6" w:rsidRDefault="004835A0" w:rsidP="004835A0">
      <w:pPr>
        <w:jc w:val="center"/>
        <w:rPr>
          <w:b/>
          <w:lang w:val="en-US"/>
        </w:rPr>
      </w:pPr>
    </w:p>
    <w:p w14:paraId="70453C8F" w14:textId="77777777" w:rsidR="004835A0" w:rsidRDefault="004835A0" w:rsidP="004835A0">
      <w:pPr>
        <w:jc w:val="center"/>
        <w:rPr>
          <w:b/>
        </w:rPr>
      </w:pPr>
    </w:p>
    <w:p w14:paraId="2B312F4A" w14:textId="77777777" w:rsidR="004835A0" w:rsidRDefault="004835A0" w:rsidP="004835A0">
      <w:pPr>
        <w:jc w:val="center"/>
        <w:rPr>
          <w:b/>
        </w:rPr>
      </w:pPr>
    </w:p>
    <w:p w14:paraId="18EFEEBF" w14:textId="77777777" w:rsidR="004835A0" w:rsidRDefault="004835A0" w:rsidP="004835A0">
      <w:pPr>
        <w:jc w:val="center"/>
        <w:rPr>
          <w:b/>
        </w:rPr>
      </w:pPr>
    </w:p>
    <w:p w14:paraId="47A6C617" w14:textId="77777777" w:rsidR="004835A0" w:rsidRDefault="004835A0" w:rsidP="004835A0">
      <w:pPr>
        <w:jc w:val="center"/>
        <w:rPr>
          <w:b/>
        </w:rPr>
      </w:pPr>
    </w:p>
    <w:p w14:paraId="640A3CBD" w14:textId="77777777" w:rsidR="004835A0" w:rsidRDefault="004835A0" w:rsidP="004835A0">
      <w:pPr>
        <w:jc w:val="center"/>
        <w:rPr>
          <w:b/>
        </w:rPr>
      </w:pPr>
    </w:p>
    <w:p w14:paraId="77C91D70" w14:textId="77777777" w:rsidR="004835A0" w:rsidRDefault="004835A0" w:rsidP="004835A0">
      <w:pPr>
        <w:jc w:val="center"/>
        <w:rPr>
          <w:b/>
        </w:rPr>
      </w:pPr>
    </w:p>
    <w:p w14:paraId="797B3869" w14:textId="77777777" w:rsidR="004835A0" w:rsidRDefault="004835A0" w:rsidP="004835A0">
      <w:pPr>
        <w:jc w:val="center"/>
        <w:rPr>
          <w:b/>
        </w:rPr>
      </w:pPr>
    </w:p>
    <w:p w14:paraId="0730158D" w14:textId="77777777" w:rsidR="004835A0" w:rsidRDefault="004835A0" w:rsidP="004835A0">
      <w:pPr>
        <w:jc w:val="center"/>
        <w:rPr>
          <w:b/>
        </w:rPr>
      </w:pPr>
    </w:p>
    <w:p w14:paraId="5AB76A02" w14:textId="77777777" w:rsidR="004835A0" w:rsidRDefault="004835A0" w:rsidP="004835A0">
      <w:pPr>
        <w:jc w:val="center"/>
        <w:rPr>
          <w:b/>
        </w:rPr>
      </w:pPr>
    </w:p>
    <w:p w14:paraId="496AB9E0" w14:textId="77777777" w:rsidR="004835A0" w:rsidRDefault="004835A0" w:rsidP="004835A0">
      <w:pPr>
        <w:jc w:val="center"/>
        <w:rPr>
          <w:b/>
        </w:rPr>
      </w:pPr>
    </w:p>
    <w:p w14:paraId="1E69967A" w14:textId="77777777" w:rsidR="004835A0" w:rsidRDefault="004835A0" w:rsidP="004835A0">
      <w:pPr>
        <w:jc w:val="center"/>
        <w:rPr>
          <w:b/>
        </w:rPr>
      </w:pPr>
    </w:p>
    <w:p w14:paraId="53BE8077" w14:textId="77777777" w:rsidR="004835A0" w:rsidRDefault="004835A0" w:rsidP="004835A0">
      <w:pPr>
        <w:jc w:val="center"/>
        <w:rPr>
          <w:b/>
        </w:rPr>
      </w:pPr>
    </w:p>
    <w:p w14:paraId="4E532D45" w14:textId="77777777" w:rsidR="004835A0" w:rsidRDefault="004835A0" w:rsidP="004835A0">
      <w:pPr>
        <w:jc w:val="center"/>
        <w:rPr>
          <w:b/>
        </w:rPr>
      </w:pPr>
    </w:p>
    <w:p w14:paraId="67FC9A50" w14:textId="77777777" w:rsidR="004835A0" w:rsidRDefault="004835A0" w:rsidP="004835A0">
      <w:pPr>
        <w:jc w:val="center"/>
        <w:rPr>
          <w:b/>
        </w:rPr>
      </w:pPr>
    </w:p>
    <w:p w14:paraId="60B8DEA1" w14:textId="77777777" w:rsidR="004835A0" w:rsidRDefault="004835A0" w:rsidP="004835A0">
      <w:pPr>
        <w:jc w:val="center"/>
        <w:rPr>
          <w:b/>
        </w:rPr>
      </w:pPr>
    </w:p>
    <w:p w14:paraId="2F41B216" w14:textId="77777777" w:rsidR="004835A0" w:rsidRDefault="004835A0" w:rsidP="004835A0">
      <w:pPr>
        <w:jc w:val="center"/>
        <w:rPr>
          <w:b/>
        </w:rPr>
      </w:pPr>
    </w:p>
    <w:p w14:paraId="0659C98B" w14:textId="77777777" w:rsidR="004835A0" w:rsidRDefault="004835A0" w:rsidP="004835A0">
      <w:pPr>
        <w:jc w:val="center"/>
        <w:rPr>
          <w:b/>
        </w:rPr>
      </w:pPr>
    </w:p>
    <w:p w14:paraId="702603AD" w14:textId="77777777" w:rsidR="00C52FA7" w:rsidRPr="00C52FA7" w:rsidRDefault="00C52FA7" w:rsidP="00C52FA7">
      <w:pPr>
        <w:jc w:val="center"/>
        <w:rPr>
          <w:b/>
          <w:bCs/>
          <w:sz w:val="28"/>
        </w:rPr>
      </w:pPr>
      <w:r w:rsidRPr="00C52FA7">
        <w:rPr>
          <w:b/>
          <w:bCs/>
          <w:sz w:val="28"/>
        </w:rPr>
        <w:t>Publiskā sarunu procedūra</w:t>
      </w:r>
    </w:p>
    <w:p w14:paraId="7D67EE2B" w14:textId="77777777" w:rsidR="00C52FA7" w:rsidRPr="00C52FA7" w:rsidRDefault="00C52FA7" w:rsidP="00C52FA7">
      <w:pPr>
        <w:rPr>
          <w:b/>
          <w:bCs/>
        </w:rPr>
      </w:pPr>
    </w:p>
    <w:p w14:paraId="1728F52A" w14:textId="71A29A98" w:rsidR="00C52FA7" w:rsidRPr="00C52FA7" w:rsidRDefault="00C52FA7" w:rsidP="00C52FA7">
      <w:pPr>
        <w:widowControl w:val="0"/>
        <w:suppressAutoHyphens/>
        <w:autoSpaceDN w:val="0"/>
        <w:jc w:val="center"/>
        <w:textAlignment w:val="baseline"/>
        <w:rPr>
          <w:rFonts w:eastAsia="SimSun"/>
          <w:b/>
          <w:bCs/>
          <w:kern w:val="3"/>
          <w:sz w:val="32"/>
          <w:lang w:eastAsia="zh-CN" w:bidi="hi-IN"/>
        </w:rPr>
      </w:pPr>
      <w:r w:rsidRPr="00C52FA7">
        <w:rPr>
          <w:rFonts w:eastAsia="SimSun"/>
          <w:b/>
          <w:bCs/>
          <w:iCs/>
          <w:kern w:val="3"/>
          <w:sz w:val="32"/>
          <w:lang w:eastAsia="zh-CN" w:bidi="hi-IN"/>
        </w:rPr>
        <w:t>„</w:t>
      </w:r>
      <w:r>
        <w:rPr>
          <w:rFonts w:eastAsia="SimSun"/>
          <w:b/>
          <w:bCs/>
          <w:kern w:val="3"/>
          <w:sz w:val="32"/>
          <w:lang w:eastAsia="zh-CN" w:bidi="hi-IN"/>
        </w:rPr>
        <w:t>Dabasgāzes iegāde</w:t>
      </w:r>
      <w:r w:rsidRPr="00C52FA7">
        <w:rPr>
          <w:rFonts w:eastAsia="SimSun"/>
          <w:b/>
          <w:bCs/>
          <w:kern w:val="3"/>
          <w:sz w:val="32"/>
          <w:lang w:eastAsia="zh-CN" w:bidi="hi-IN"/>
        </w:rPr>
        <w:t>”</w:t>
      </w:r>
      <w:r w:rsidRPr="00C52FA7">
        <w:rPr>
          <w:rFonts w:eastAsia="SimSun"/>
          <w:kern w:val="3"/>
          <w:sz w:val="32"/>
          <w:lang w:eastAsia="zh-CN" w:bidi="hi-IN"/>
        </w:rPr>
        <w:t xml:space="preserve"> </w:t>
      </w:r>
    </w:p>
    <w:p w14:paraId="19520462" w14:textId="77777777" w:rsidR="00C52FA7" w:rsidRPr="00C52FA7" w:rsidRDefault="00C52FA7" w:rsidP="00C52FA7">
      <w:pPr>
        <w:jc w:val="center"/>
      </w:pPr>
    </w:p>
    <w:p w14:paraId="7A7ED8F3" w14:textId="6DCFFAE9" w:rsidR="00C52FA7" w:rsidRPr="00C52FA7" w:rsidRDefault="00C52FA7" w:rsidP="00C52FA7">
      <w:pPr>
        <w:jc w:val="center"/>
        <w:rPr>
          <w:b/>
          <w:bCs/>
          <w:iCs/>
          <w:sz w:val="28"/>
        </w:rPr>
      </w:pPr>
      <w:r w:rsidRPr="00C52FA7">
        <w:rPr>
          <w:b/>
          <w:bCs/>
          <w:iCs/>
          <w:sz w:val="28"/>
        </w:rPr>
        <w:t xml:space="preserve">(identifikācijas </w:t>
      </w:r>
      <w:r w:rsidRPr="00C52FA7">
        <w:rPr>
          <w:b/>
          <w:sz w:val="28"/>
        </w:rPr>
        <w:t>Nr.</w:t>
      </w:r>
      <w:r w:rsidRPr="00C45299">
        <w:rPr>
          <w:b/>
          <w:sz w:val="28"/>
        </w:rPr>
        <w:t>DŪ-2019/8)</w:t>
      </w:r>
    </w:p>
    <w:p w14:paraId="6F55C8B4" w14:textId="77777777" w:rsidR="00C52FA7" w:rsidRPr="00C52FA7" w:rsidRDefault="00C52FA7" w:rsidP="00C52FA7">
      <w:pPr>
        <w:jc w:val="center"/>
        <w:rPr>
          <w:b/>
          <w:bCs/>
        </w:rPr>
      </w:pPr>
    </w:p>
    <w:p w14:paraId="490186EB" w14:textId="77777777" w:rsidR="00C52FA7" w:rsidRPr="00C52FA7" w:rsidRDefault="00C52FA7" w:rsidP="00C52FA7">
      <w:pPr>
        <w:jc w:val="center"/>
        <w:rPr>
          <w:b/>
          <w:bCs/>
          <w:sz w:val="28"/>
        </w:rPr>
      </w:pPr>
      <w:smartTag w:uri="schemas-tilde-lv/tildestengine" w:element="veidnes">
        <w:smartTagPr>
          <w:attr w:name="id" w:val="-1"/>
          <w:attr w:name="baseform" w:val="nolikums"/>
          <w:attr w:name="text" w:val="NOLIKUMS&#10;"/>
        </w:smartTagPr>
        <w:r w:rsidRPr="00C52FA7">
          <w:rPr>
            <w:b/>
            <w:bCs/>
            <w:sz w:val="28"/>
          </w:rPr>
          <w:t>NOLIKUMS</w:t>
        </w:r>
      </w:smartTag>
    </w:p>
    <w:p w14:paraId="12272FD3" w14:textId="77777777" w:rsidR="004835A0" w:rsidRPr="00A070B9" w:rsidRDefault="004835A0" w:rsidP="004835A0">
      <w:pPr>
        <w:jc w:val="center"/>
        <w:rPr>
          <w:b/>
        </w:rPr>
      </w:pPr>
    </w:p>
    <w:p w14:paraId="0462638F" w14:textId="77777777" w:rsidR="004835A0" w:rsidRPr="00A070B9" w:rsidRDefault="004835A0" w:rsidP="004835A0">
      <w:pPr>
        <w:jc w:val="center"/>
        <w:rPr>
          <w:b/>
        </w:rPr>
      </w:pPr>
    </w:p>
    <w:p w14:paraId="4D921760" w14:textId="77777777" w:rsidR="004835A0" w:rsidRPr="00A070B9" w:rsidRDefault="004835A0" w:rsidP="004835A0">
      <w:pPr>
        <w:jc w:val="center"/>
        <w:rPr>
          <w:b/>
        </w:rPr>
      </w:pPr>
    </w:p>
    <w:p w14:paraId="7897A114" w14:textId="77777777" w:rsidR="004835A0" w:rsidRPr="00A070B9" w:rsidRDefault="004835A0" w:rsidP="004835A0">
      <w:pPr>
        <w:jc w:val="center"/>
        <w:rPr>
          <w:b/>
        </w:rPr>
      </w:pPr>
    </w:p>
    <w:p w14:paraId="6C0B68FC" w14:textId="77777777" w:rsidR="004835A0" w:rsidRPr="00A070B9" w:rsidRDefault="004835A0" w:rsidP="004835A0">
      <w:pPr>
        <w:jc w:val="center"/>
        <w:rPr>
          <w:b/>
        </w:rPr>
      </w:pPr>
    </w:p>
    <w:p w14:paraId="0CC77AF8" w14:textId="77777777" w:rsidR="004835A0" w:rsidRPr="00A070B9" w:rsidRDefault="004835A0" w:rsidP="004835A0">
      <w:pPr>
        <w:jc w:val="center"/>
        <w:rPr>
          <w:b/>
        </w:rPr>
      </w:pPr>
    </w:p>
    <w:p w14:paraId="5BC53377" w14:textId="77777777" w:rsidR="004835A0" w:rsidRPr="00A070B9" w:rsidRDefault="004835A0" w:rsidP="004835A0">
      <w:pPr>
        <w:jc w:val="center"/>
        <w:rPr>
          <w:b/>
        </w:rPr>
      </w:pPr>
    </w:p>
    <w:p w14:paraId="37543EFD" w14:textId="77777777" w:rsidR="004835A0" w:rsidRPr="00A070B9" w:rsidRDefault="004835A0" w:rsidP="004835A0">
      <w:pPr>
        <w:jc w:val="center"/>
        <w:rPr>
          <w:b/>
        </w:rPr>
      </w:pPr>
    </w:p>
    <w:p w14:paraId="360132D2" w14:textId="77777777" w:rsidR="004835A0" w:rsidRPr="00A070B9" w:rsidRDefault="004835A0" w:rsidP="004835A0">
      <w:pPr>
        <w:jc w:val="center"/>
        <w:rPr>
          <w:b/>
        </w:rPr>
      </w:pPr>
    </w:p>
    <w:p w14:paraId="670783FE" w14:textId="77777777" w:rsidR="004835A0" w:rsidRPr="00A070B9" w:rsidRDefault="004835A0" w:rsidP="004835A0">
      <w:pPr>
        <w:jc w:val="center"/>
        <w:rPr>
          <w:b/>
        </w:rPr>
      </w:pPr>
    </w:p>
    <w:p w14:paraId="265FA215" w14:textId="77777777" w:rsidR="004835A0" w:rsidRPr="00A070B9" w:rsidRDefault="004835A0" w:rsidP="004835A0">
      <w:pPr>
        <w:jc w:val="center"/>
        <w:rPr>
          <w:b/>
        </w:rPr>
      </w:pPr>
    </w:p>
    <w:p w14:paraId="3DD9CE4E" w14:textId="77777777" w:rsidR="004835A0" w:rsidRPr="00A070B9" w:rsidRDefault="004835A0" w:rsidP="004835A0">
      <w:pPr>
        <w:jc w:val="center"/>
        <w:rPr>
          <w:b/>
        </w:rPr>
      </w:pPr>
    </w:p>
    <w:p w14:paraId="67CC5588" w14:textId="77777777" w:rsidR="004835A0" w:rsidRPr="00A070B9" w:rsidRDefault="004835A0" w:rsidP="004835A0">
      <w:pPr>
        <w:jc w:val="center"/>
        <w:rPr>
          <w:b/>
        </w:rPr>
      </w:pPr>
    </w:p>
    <w:p w14:paraId="24FA4263" w14:textId="77777777" w:rsidR="00115744" w:rsidRPr="00A070B9" w:rsidRDefault="00115744" w:rsidP="004835A0">
      <w:pPr>
        <w:jc w:val="center"/>
        <w:rPr>
          <w:b/>
        </w:rPr>
      </w:pPr>
    </w:p>
    <w:p w14:paraId="2FD18CBC" w14:textId="77777777" w:rsidR="00115744" w:rsidRPr="00A070B9" w:rsidRDefault="00115744" w:rsidP="004835A0">
      <w:pPr>
        <w:jc w:val="center"/>
        <w:rPr>
          <w:b/>
        </w:rPr>
      </w:pPr>
    </w:p>
    <w:p w14:paraId="1510C7B0" w14:textId="77777777" w:rsidR="00115744" w:rsidRPr="00A070B9" w:rsidRDefault="00115744" w:rsidP="004835A0">
      <w:pPr>
        <w:jc w:val="center"/>
        <w:rPr>
          <w:b/>
        </w:rPr>
      </w:pPr>
    </w:p>
    <w:p w14:paraId="3FC9780A" w14:textId="77777777" w:rsidR="00115744" w:rsidRPr="00A070B9" w:rsidRDefault="00115744" w:rsidP="004835A0">
      <w:pPr>
        <w:jc w:val="center"/>
        <w:rPr>
          <w:b/>
        </w:rPr>
      </w:pPr>
    </w:p>
    <w:p w14:paraId="2F0EEDF4" w14:textId="77777777" w:rsidR="00115744" w:rsidRPr="00A070B9" w:rsidRDefault="00115744" w:rsidP="004835A0">
      <w:pPr>
        <w:jc w:val="center"/>
        <w:rPr>
          <w:b/>
        </w:rPr>
      </w:pPr>
    </w:p>
    <w:p w14:paraId="6ACB66B4" w14:textId="77777777" w:rsidR="00115744" w:rsidRPr="00A070B9" w:rsidRDefault="00115744" w:rsidP="004835A0">
      <w:pPr>
        <w:jc w:val="center"/>
        <w:rPr>
          <w:b/>
        </w:rPr>
      </w:pPr>
    </w:p>
    <w:p w14:paraId="18300905" w14:textId="77777777" w:rsidR="004835A0" w:rsidRPr="00A070B9" w:rsidRDefault="004835A0" w:rsidP="004835A0">
      <w:pPr>
        <w:jc w:val="center"/>
        <w:rPr>
          <w:b/>
        </w:rPr>
      </w:pPr>
    </w:p>
    <w:p w14:paraId="05D6C196" w14:textId="77777777" w:rsidR="004835A0" w:rsidRPr="00A070B9" w:rsidRDefault="004835A0" w:rsidP="004835A0">
      <w:pPr>
        <w:jc w:val="center"/>
        <w:rPr>
          <w:b/>
        </w:rPr>
      </w:pPr>
    </w:p>
    <w:p w14:paraId="1ACD56E2" w14:textId="77777777" w:rsidR="004835A0" w:rsidRPr="00A070B9" w:rsidRDefault="004835A0" w:rsidP="004835A0">
      <w:pPr>
        <w:jc w:val="center"/>
        <w:rPr>
          <w:b/>
        </w:rPr>
      </w:pPr>
    </w:p>
    <w:p w14:paraId="528AE934" w14:textId="77777777" w:rsidR="004835A0" w:rsidRPr="00A070B9" w:rsidRDefault="004835A0" w:rsidP="004835A0">
      <w:pPr>
        <w:jc w:val="center"/>
        <w:rPr>
          <w:b/>
        </w:rPr>
      </w:pPr>
    </w:p>
    <w:p w14:paraId="36214635" w14:textId="77777777" w:rsidR="004835A0" w:rsidRPr="00A070B9" w:rsidRDefault="004835A0" w:rsidP="004835A0">
      <w:pPr>
        <w:jc w:val="center"/>
        <w:rPr>
          <w:b/>
        </w:rPr>
      </w:pPr>
    </w:p>
    <w:p w14:paraId="358F42AF" w14:textId="77777777" w:rsidR="004835A0" w:rsidRPr="00A070B9" w:rsidRDefault="004835A0" w:rsidP="004835A0">
      <w:pPr>
        <w:jc w:val="center"/>
        <w:rPr>
          <w:b/>
        </w:rPr>
      </w:pPr>
    </w:p>
    <w:p w14:paraId="53FE0ED6" w14:textId="77777777" w:rsidR="004835A0" w:rsidRPr="00A070B9" w:rsidRDefault="004835A0" w:rsidP="004835A0">
      <w:pPr>
        <w:jc w:val="center"/>
        <w:rPr>
          <w:b/>
        </w:rPr>
      </w:pPr>
    </w:p>
    <w:p w14:paraId="548C0AB9" w14:textId="77777777" w:rsidR="0088499D" w:rsidRPr="00D60DC7" w:rsidRDefault="0088499D"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lastRenderedPageBreak/>
        <w:t>Vispārīgā informācija</w:t>
      </w:r>
    </w:p>
    <w:p w14:paraId="1B843307" w14:textId="64862FBF" w:rsidR="0088499D" w:rsidRPr="00341EBE"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D968E5">
        <w:rPr>
          <w:b/>
        </w:rPr>
        <w:t xml:space="preserve"> </w:t>
      </w:r>
      <w:r w:rsidR="00D968E5" w:rsidRPr="00341EBE">
        <w:rPr>
          <w:b/>
        </w:rPr>
        <w:t>DŪ-</w:t>
      </w:r>
      <w:r w:rsidR="00F366C2" w:rsidRPr="00341EBE">
        <w:rPr>
          <w:b/>
        </w:rPr>
        <w:t>201</w:t>
      </w:r>
      <w:r w:rsidR="00C52FA7" w:rsidRPr="00341EBE">
        <w:rPr>
          <w:b/>
        </w:rPr>
        <w:t>9</w:t>
      </w:r>
      <w:r w:rsidR="00F366C2" w:rsidRPr="00341EBE">
        <w:rPr>
          <w:b/>
        </w:rPr>
        <w:t>/</w:t>
      </w:r>
      <w:r w:rsidR="00C52FA7" w:rsidRPr="00341EBE">
        <w:rPr>
          <w:b/>
        </w:rPr>
        <w:t>8</w:t>
      </w:r>
    </w:p>
    <w:p w14:paraId="39A64286" w14:textId="77777777"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14:paraId="501184B4" w14:textId="036AF01D" w:rsidR="00D035C1" w:rsidRPr="00D035C1" w:rsidRDefault="00885B69" w:rsidP="00FD5ECC">
      <w:pPr>
        <w:pStyle w:val="ListParagraph"/>
        <w:widowControl w:val="0"/>
        <w:numPr>
          <w:ilvl w:val="1"/>
          <w:numId w:val="2"/>
        </w:numPr>
        <w:tabs>
          <w:tab w:val="clear" w:pos="716"/>
          <w:tab w:val="num" w:pos="567"/>
        </w:tabs>
        <w:ind w:left="567" w:hanging="567"/>
        <w:jc w:val="both"/>
        <w:rPr>
          <w:b/>
        </w:rPr>
      </w:pPr>
      <w:r w:rsidRPr="0092778A">
        <w:t xml:space="preserve">Kontaktpersona par iepirkumu norisi - iepirkumu speciāliste </w:t>
      </w:r>
      <w:r w:rsidR="00C52FA7">
        <w:t>Jūlija Meinerte</w:t>
      </w:r>
      <w:r w:rsidRPr="0092778A">
        <w:t xml:space="preserve">, tālrunis 65407512, fakss 65425547, e-pasts: </w:t>
      </w:r>
      <w:hyperlink r:id="rId11" w:history="1">
        <w:r w:rsidR="00AF14AF" w:rsidRPr="00EF02FC">
          <w:rPr>
            <w:rStyle w:val="Hyperlink"/>
            <w:bCs/>
            <w:snapToGrid w:val="0"/>
          </w:rPr>
          <w:t>iepirkumu.komisija@daugavpils.udens.lv</w:t>
        </w:r>
      </w:hyperlink>
    </w:p>
    <w:p w14:paraId="190B2F5D" w14:textId="77777777"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w:t>
      </w:r>
      <w:r w:rsidRPr="000D6901">
        <w:t xml:space="preserve">kritērijs: </w:t>
      </w:r>
      <w:r w:rsidRPr="001D0EA8">
        <w:rPr>
          <w:b/>
        </w:rPr>
        <w:t>zemākā cena</w:t>
      </w:r>
    </w:p>
    <w:p w14:paraId="5D24BA88" w14:textId="77777777"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14:paraId="6514D2A3" w14:textId="77777777" w:rsidR="00C22B92" w:rsidRPr="000D6901"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Piedāvājuma nodrošinājums </w:t>
      </w:r>
      <w:r w:rsidRPr="001D0EA8">
        <w:rPr>
          <w:b/>
          <w:i/>
        </w:rPr>
        <w:t>nav</w:t>
      </w:r>
      <w:r w:rsidRPr="000D6901">
        <w:t xml:space="preserve"> paredzēts.</w:t>
      </w:r>
    </w:p>
    <w:p w14:paraId="6AE1B23F" w14:textId="77777777" w:rsidR="00C22B92" w:rsidRPr="000D6901"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Līguma izpildes garantija </w:t>
      </w:r>
      <w:r w:rsidR="00CF07D2" w:rsidRPr="001D0EA8">
        <w:rPr>
          <w:b/>
          <w:i/>
        </w:rPr>
        <w:t>nav</w:t>
      </w:r>
      <w:r w:rsidRPr="000D6901">
        <w:t xml:space="preserve"> paredzēta.</w:t>
      </w:r>
    </w:p>
    <w:p w14:paraId="6F7FFE77" w14:textId="77777777" w:rsidR="00C22B92" w:rsidRPr="00D60DC7" w:rsidRDefault="00C22B92"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Informācija attiecībā uz iepirkuma procedūras rezultātā noslēdzamā tiesiskā darījuma būtiskām sastāvdaļām</w:t>
      </w:r>
      <w:r w:rsidR="0004492A" w:rsidRPr="00D60DC7">
        <w:rPr>
          <w:rFonts w:ascii="Times New Roman" w:hAnsi="Times New Roman" w:cs="Times New Roman"/>
          <w:sz w:val="24"/>
        </w:rPr>
        <w:t>.</w:t>
      </w:r>
    </w:p>
    <w:p w14:paraId="6E224301" w14:textId="77777777" w:rsidR="00AF14AF" w:rsidRPr="00AF14AF" w:rsidRDefault="00C22B92" w:rsidP="00AF14AF">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rPr>
        <w:t xml:space="preserve"> </w:t>
      </w:r>
      <w:r w:rsidR="00E27C07">
        <w:t>dabasgāzes</w:t>
      </w:r>
      <w:r w:rsidR="0034371C">
        <w:t xml:space="preserve"> iegāde</w:t>
      </w:r>
      <w:r w:rsidRPr="00A070B9">
        <w:t xml:space="preserve"> saskaņā ar</w:t>
      </w:r>
      <w:r w:rsidR="00AF14AF">
        <w:t xml:space="preserve"> t</w:t>
      </w:r>
      <w:r w:rsidRPr="00A070B9">
        <w:t xml:space="preserve">ehniskās specifikācijas </w:t>
      </w:r>
      <w:r w:rsidRPr="00AF14AF">
        <w:t>(1.pielikums)</w:t>
      </w:r>
      <w:r w:rsidRPr="00A070B9">
        <w:t xml:space="preserve"> prasībām.</w:t>
      </w:r>
      <w:r w:rsidRPr="00710DB4">
        <w:rPr>
          <w:rFonts w:ascii="Calibri" w:eastAsia="Calibri" w:hAnsi="Calibri"/>
        </w:rPr>
        <w:t xml:space="preserve"> </w:t>
      </w:r>
    </w:p>
    <w:p w14:paraId="1183AAA6" w14:textId="337165F7" w:rsidR="00AF474E" w:rsidRPr="00AF14AF" w:rsidRDefault="00061C91" w:rsidP="00AF14AF">
      <w:pPr>
        <w:pStyle w:val="ListParagraph"/>
        <w:widowControl w:val="0"/>
        <w:numPr>
          <w:ilvl w:val="1"/>
          <w:numId w:val="2"/>
        </w:numPr>
        <w:tabs>
          <w:tab w:val="clear" w:pos="716"/>
          <w:tab w:val="num" w:pos="567"/>
        </w:tabs>
        <w:ind w:left="567" w:hanging="567"/>
        <w:jc w:val="both"/>
        <w:rPr>
          <w:b/>
        </w:rPr>
      </w:pPr>
      <w:r w:rsidRPr="00AF14AF">
        <w:rPr>
          <w:rFonts w:eastAsia="Calibri"/>
        </w:rPr>
        <w:t xml:space="preserve">CPV kods: </w:t>
      </w:r>
      <w:r w:rsidRPr="00AF14AF">
        <w:rPr>
          <w:shd w:val="clear" w:color="auto" w:fill="FFFFFF"/>
        </w:rPr>
        <w:t>09123000-7 Dabasgāze.</w:t>
      </w:r>
    </w:p>
    <w:p w14:paraId="0336575C" w14:textId="77777777" w:rsidR="00A0203F" w:rsidRPr="00710DB4" w:rsidRDefault="00A0203F" w:rsidP="00710DB4">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i/>
        </w:rPr>
        <w:t xml:space="preserve"> nav</w:t>
      </w:r>
      <w:r w:rsidRPr="00A070B9">
        <w:t xml:space="preserve"> sadalīts daļās.</w:t>
      </w:r>
    </w:p>
    <w:p w14:paraId="56C2089C" w14:textId="1FBF625A"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w:t>
      </w:r>
      <w:r w:rsidRPr="00ED5B87">
        <w:t>–</w:t>
      </w:r>
      <w:r w:rsidR="00D968E5" w:rsidRPr="001D0EA8">
        <w:rPr>
          <w:b/>
        </w:rPr>
        <w:t>12 000,00</w:t>
      </w:r>
      <w:r w:rsidRPr="00ED5B87">
        <w:rPr>
          <w:b/>
        </w:rPr>
        <w:t xml:space="preserve"> </w:t>
      </w:r>
      <w:r w:rsidR="001D0EA8">
        <w:rPr>
          <w:b/>
        </w:rPr>
        <w:t>EUR (</w:t>
      </w:r>
      <w:r w:rsidRPr="00A070B9">
        <w:rPr>
          <w:b/>
        </w:rPr>
        <w:t>bez PVN</w:t>
      </w:r>
      <w:r w:rsidR="001D0EA8">
        <w:rPr>
          <w:b/>
        </w:rPr>
        <w:t>)</w:t>
      </w:r>
      <w:r w:rsidRPr="00A070B9">
        <w:rPr>
          <w:b/>
        </w:rPr>
        <w:t>.</w:t>
      </w:r>
    </w:p>
    <w:p w14:paraId="6CD13E9C" w14:textId="77777777" w:rsidR="007E57B7" w:rsidRPr="0014362F" w:rsidRDefault="00710DB4" w:rsidP="007E57B7">
      <w:pPr>
        <w:pStyle w:val="ListParagraph"/>
        <w:widowControl w:val="0"/>
        <w:numPr>
          <w:ilvl w:val="1"/>
          <w:numId w:val="2"/>
        </w:numPr>
        <w:tabs>
          <w:tab w:val="clear" w:pos="716"/>
          <w:tab w:val="num" w:pos="567"/>
        </w:tabs>
        <w:ind w:left="567" w:hanging="567"/>
        <w:jc w:val="both"/>
        <w:rPr>
          <w:b/>
        </w:rPr>
      </w:pPr>
      <w:r>
        <w:t>Piegādes</w:t>
      </w:r>
      <w:r w:rsidR="00A0203F" w:rsidRPr="00A070B9">
        <w:t xml:space="preserve"> vieta:</w:t>
      </w:r>
      <w:r w:rsidR="00A0203F" w:rsidRPr="007E57B7">
        <w:rPr>
          <w:b/>
        </w:rPr>
        <w:t xml:space="preserve"> </w:t>
      </w:r>
      <w:r w:rsidR="007E57B7" w:rsidRPr="00A070B9">
        <w:rPr>
          <w:bCs/>
          <w:snapToGrid w:val="0"/>
        </w:rPr>
        <w:t>SIA „Daugavpils ūdens</w:t>
      </w:r>
      <w:r w:rsidR="007E57B7" w:rsidRPr="0014362F">
        <w:rPr>
          <w:bCs/>
          <w:snapToGrid w:val="0"/>
        </w:rPr>
        <w:t xml:space="preserve">”, </w:t>
      </w:r>
      <w:r w:rsidR="0072374C" w:rsidRPr="00D47CAA">
        <w:rPr>
          <w:bCs/>
          <w:snapToGrid w:val="0"/>
        </w:rPr>
        <w:t>Daugavas</w:t>
      </w:r>
      <w:r w:rsidR="007E57B7" w:rsidRPr="00D47CAA">
        <w:rPr>
          <w:bCs/>
          <w:snapToGrid w:val="0"/>
        </w:rPr>
        <w:t xml:space="preserve"> ielā 3</w:t>
      </w:r>
      <w:r w:rsidR="0072374C" w:rsidRPr="00D47CAA">
        <w:rPr>
          <w:bCs/>
          <w:snapToGrid w:val="0"/>
        </w:rPr>
        <w:t>2</w:t>
      </w:r>
      <w:r w:rsidR="007E57B7" w:rsidRPr="0014362F">
        <w:rPr>
          <w:bCs/>
          <w:snapToGrid w:val="0"/>
        </w:rPr>
        <w:t>, Daugavpilī, LV-5401, Latvijas Republika.</w:t>
      </w:r>
    </w:p>
    <w:p w14:paraId="325BD3C5" w14:textId="3D61A8F8" w:rsidR="00A0203F" w:rsidRPr="00EE5280" w:rsidRDefault="00C6409F" w:rsidP="007E57B7">
      <w:pPr>
        <w:pStyle w:val="ListParagraph"/>
        <w:widowControl w:val="0"/>
        <w:numPr>
          <w:ilvl w:val="1"/>
          <w:numId w:val="2"/>
        </w:numPr>
        <w:tabs>
          <w:tab w:val="clear" w:pos="716"/>
          <w:tab w:val="num" w:pos="567"/>
        </w:tabs>
        <w:ind w:left="567" w:hanging="567"/>
        <w:jc w:val="both"/>
        <w:rPr>
          <w:b/>
        </w:rPr>
      </w:pPr>
      <w:r>
        <w:rPr>
          <w:bCs/>
          <w:snapToGrid w:val="0"/>
        </w:rPr>
        <w:t>Dabasgāzes iegādāšanas</w:t>
      </w:r>
      <w:r w:rsidR="0034371C" w:rsidRPr="0014362F">
        <w:rPr>
          <w:bCs/>
          <w:snapToGrid w:val="0"/>
        </w:rPr>
        <w:t xml:space="preserve"> termiņš</w:t>
      </w:r>
      <w:r w:rsidR="00A0203F" w:rsidRPr="0014362F">
        <w:t xml:space="preserve"> –</w:t>
      </w:r>
      <w:r w:rsidR="0072374C" w:rsidRPr="0014362F">
        <w:rPr>
          <w:b/>
        </w:rPr>
        <w:t xml:space="preserve"> </w:t>
      </w:r>
      <w:r w:rsidR="0034371C" w:rsidRPr="001D0EA8">
        <w:rPr>
          <w:b/>
        </w:rPr>
        <w:t xml:space="preserve">no </w:t>
      </w:r>
      <w:r w:rsidR="00D968E5" w:rsidRPr="00EE5280">
        <w:rPr>
          <w:b/>
        </w:rPr>
        <w:t>01.0</w:t>
      </w:r>
      <w:r w:rsidR="005D03A7" w:rsidRPr="00EE5280">
        <w:rPr>
          <w:b/>
        </w:rPr>
        <w:t>8</w:t>
      </w:r>
      <w:r w:rsidR="00D968E5" w:rsidRPr="00EE5280">
        <w:rPr>
          <w:b/>
        </w:rPr>
        <w:t>.201</w:t>
      </w:r>
      <w:r w:rsidR="005D03A7" w:rsidRPr="00EE5280">
        <w:rPr>
          <w:b/>
        </w:rPr>
        <w:t>9</w:t>
      </w:r>
      <w:r w:rsidR="00D968E5" w:rsidRPr="00EE5280">
        <w:rPr>
          <w:b/>
        </w:rPr>
        <w:t xml:space="preserve">. līdz </w:t>
      </w:r>
      <w:r w:rsidR="005D03A7" w:rsidRPr="00EE5280">
        <w:rPr>
          <w:b/>
        </w:rPr>
        <w:t>31</w:t>
      </w:r>
      <w:r w:rsidR="0072374C" w:rsidRPr="00EE5280">
        <w:rPr>
          <w:b/>
        </w:rPr>
        <w:t>.0</w:t>
      </w:r>
      <w:r w:rsidR="005D03A7" w:rsidRPr="00EE5280">
        <w:rPr>
          <w:b/>
        </w:rPr>
        <w:t>7.</w:t>
      </w:r>
      <w:r w:rsidR="00D968E5" w:rsidRPr="00EE5280">
        <w:rPr>
          <w:b/>
        </w:rPr>
        <w:t>20</w:t>
      </w:r>
      <w:r w:rsidR="005D03A7" w:rsidRPr="00EE5280">
        <w:rPr>
          <w:b/>
        </w:rPr>
        <w:t>20</w:t>
      </w:r>
      <w:r w:rsidR="0034371C" w:rsidRPr="00EE5280">
        <w:rPr>
          <w:b/>
        </w:rPr>
        <w:t>.</w:t>
      </w:r>
    </w:p>
    <w:p w14:paraId="07D7F207" w14:textId="77777777" w:rsidR="004835A0" w:rsidRPr="00A070B9" w:rsidRDefault="003B04A5" w:rsidP="00D60DC7">
      <w:pPr>
        <w:pStyle w:val="Heading1"/>
        <w:numPr>
          <w:ilvl w:val="0"/>
          <w:numId w:val="2"/>
        </w:numPr>
      </w:pPr>
      <w:r w:rsidRPr="00D60DC7">
        <w:rPr>
          <w:rFonts w:ascii="Times New Roman" w:hAnsi="Times New Roman" w:cs="Times New Roman"/>
          <w:sz w:val="24"/>
        </w:rPr>
        <w:t>Informācija par iepirkumu</w:t>
      </w:r>
    </w:p>
    <w:p w14:paraId="026CB8A2" w14:textId="6A9D22B8"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12" w:history="1">
        <w:r w:rsidRPr="00A070B9">
          <w:rPr>
            <w:rStyle w:val="Hyperlink"/>
            <w:bCs/>
            <w:snapToGrid w:val="0"/>
          </w:rPr>
          <w:t>www.daugavpils.udens.lv</w:t>
        </w:r>
      </w:hyperlink>
      <w:r w:rsidR="00AF14AF">
        <w:rPr>
          <w:bCs/>
          <w:snapToGrid w:val="0"/>
        </w:rPr>
        <w:t xml:space="preserve"> - </w:t>
      </w:r>
      <w:r w:rsidRPr="00A070B9">
        <w:rPr>
          <w:bCs/>
          <w:snapToGrid w:val="0"/>
        </w:rPr>
        <w:t>sadaļā “Iepirkumi</w:t>
      </w:r>
      <w:r w:rsidR="0034371C">
        <w:rPr>
          <w:bCs/>
          <w:snapToGrid w:val="0"/>
        </w:rPr>
        <w:t xml:space="preserve"> un mantas atsavināšana</w:t>
      </w:r>
      <w:r w:rsidRPr="00A070B9">
        <w:rPr>
          <w:bCs/>
          <w:snapToGrid w:val="0"/>
        </w:rPr>
        <w:t xml:space="preserve">”, kā arī Daugavpils pašvaldības mājas lapā internetā </w:t>
      </w:r>
      <w:hyperlink r:id="rId13" w:history="1">
        <w:r w:rsidR="00D968E5" w:rsidRPr="00FF7875">
          <w:rPr>
            <w:rStyle w:val="Hyperlink"/>
            <w:snapToGrid w:val="0"/>
          </w:rPr>
          <w:t>www.daugavpils.lv</w:t>
        </w:r>
      </w:hyperlink>
      <w:r w:rsidR="0034371C">
        <w:rPr>
          <w:bCs/>
          <w:snapToGrid w:val="0"/>
          <w:u w:val="single"/>
        </w:rPr>
        <w:t xml:space="preserve"> </w:t>
      </w:r>
    </w:p>
    <w:p w14:paraId="1FF3DA46" w14:textId="77777777"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007B09A7">
        <w:t>Komisija</w:t>
      </w:r>
      <w:r w:rsidRPr="00A070B9">
        <w:t xml:space="preserve"> nav atbildīga par to, ja kāda ieinteresētā persona nav iepazinusies ar informāciju, kurai ir nodrošināta brīva un tieša elektroniskā pieeja.</w:t>
      </w:r>
    </w:p>
    <w:p w14:paraId="6909647B" w14:textId="77777777" w:rsidR="004835A0" w:rsidRPr="00D60DC7" w:rsidRDefault="003B04A5"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Piedāvājumu iesniegšanas kārtība</w:t>
      </w:r>
    </w:p>
    <w:p w14:paraId="067550F7" w14:textId="59E6960A" w:rsidR="002428BE" w:rsidRPr="009278C6" w:rsidRDefault="002428BE" w:rsidP="002428BE">
      <w:pPr>
        <w:pStyle w:val="ListParagraph"/>
        <w:numPr>
          <w:ilvl w:val="1"/>
          <w:numId w:val="2"/>
        </w:numPr>
        <w:tabs>
          <w:tab w:val="clear" w:pos="716"/>
          <w:tab w:val="num" w:pos="567"/>
        </w:tabs>
        <w:ind w:left="567" w:hanging="567"/>
        <w:jc w:val="both"/>
      </w:pPr>
      <w:r w:rsidRPr="009278C6">
        <w:t>Piedāvājumu jāiesniedz personīgi vai nosūtot pa pastu, vai elektroniski, ja piedāvājums ir parakstīts ar drošu elektronisko parakstu</w:t>
      </w:r>
      <w:r w:rsidR="00C13077">
        <w:t>.</w:t>
      </w:r>
    </w:p>
    <w:p w14:paraId="14D72D33" w14:textId="3B43F40E" w:rsidR="006F049E" w:rsidRPr="003D20F5" w:rsidRDefault="006F049E" w:rsidP="00F919A5">
      <w:pPr>
        <w:pStyle w:val="ListParagraph"/>
        <w:numPr>
          <w:ilvl w:val="1"/>
          <w:numId w:val="2"/>
        </w:numPr>
        <w:tabs>
          <w:tab w:val="clear" w:pos="716"/>
          <w:tab w:val="num" w:pos="567"/>
        </w:tabs>
        <w:ind w:left="567" w:hanging="567"/>
        <w:jc w:val="both"/>
        <w:rPr>
          <w:bCs/>
          <w:snapToGrid w:val="0"/>
        </w:rPr>
      </w:pPr>
      <w:r w:rsidRPr="003D20F5">
        <w:rPr>
          <w:bCs/>
          <w:snapToGrid w:val="0"/>
        </w:rPr>
        <w:t xml:space="preserve">Iesniegšanas vieta – SIA „Daugavpils ūdens”, Ūdensvada ielā 3, Daugavpilī, Latvijas Republika, LV-5401, 107.kab., vai ja piedāvājums tiks sūtīts elektroniski </w:t>
      </w:r>
      <w:hyperlink r:id="rId14" w:history="1">
        <w:r w:rsidR="00F919A5" w:rsidRPr="00EF02FC">
          <w:rPr>
            <w:rStyle w:val="Hyperlink"/>
            <w:bCs/>
            <w:snapToGrid w:val="0"/>
          </w:rPr>
          <w:t>iepirkumu.komisija@daugavpils.udens.lv</w:t>
        </w:r>
      </w:hyperlink>
      <w:r w:rsidR="003D20F5" w:rsidRPr="003D20F5">
        <w:rPr>
          <w:bCs/>
          <w:snapToGrid w:val="0"/>
        </w:rPr>
        <w:t>,</w:t>
      </w:r>
      <w:r w:rsidR="003D20F5">
        <w:rPr>
          <w:bCs/>
          <w:snapToGrid w:val="0"/>
        </w:rPr>
        <w:t xml:space="preserve"> </w:t>
      </w:r>
      <w:r w:rsidRPr="003D20F5">
        <w:rPr>
          <w:bCs/>
          <w:snapToGrid w:val="0"/>
        </w:rPr>
        <w:t>norādot sūtījuma tēmā iepirkuma nosaukumu un identifikācijas numuru.</w:t>
      </w:r>
    </w:p>
    <w:p w14:paraId="387F3F1A" w14:textId="193CB4E2" w:rsidR="003B04A5" w:rsidRPr="00EE5280"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 xml:space="preserve">Piedāvājuma </w:t>
      </w:r>
      <w:r w:rsidR="00D968E5">
        <w:rPr>
          <w:b/>
          <w:bCs/>
          <w:snapToGrid w:val="0"/>
        </w:rPr>
        <w:t xml:space="preserve">iesniegšanas termiņš – līdz </w:t>
      </w:r>
      <w:r w:rsidR="00D968E5" w:rsidRPr="008F14BD">
        <w:rPr>
          <w:b/>
          <w:bCs/>
          <w:snapToGrid w:val="0"/>
        </w:rPr>
        <w:t>201</w:t>
      </w:r>
      <w:r w:rsidR="000174A8">
        <w:rPr>
          <w:b/>
          <w:bCs/>
          <w:snapToGrid w:val="0"/>
        </w:rPr>
        <w:t>9</w:t>
      </w:r>
      <w:r w:rsidRPr="008F14BD">
        <w:rPr>
          <w:b/>
          <w:bCs/>
          <w:snapToGrid w:val="0"/>
        </w:rPr>
        <w:t xml:space="preserve">.gada </w:t>
      </w:r>
      <w:r w:rsidR="00EE5280" w:rsidRPr="00EE5280">
        <w:rPr>
          <w:b/>
          <w:bCs/>
          <w:snapToGrid w:val="0"/>
        </w:rPr>
        <w:t>04</w:t>
      </w:r>
      <w:r w:rsidR="00D968E5" w:rsidRPr="00EE5280">
        <w:rPr>
          <w:b/>
          <w:bCs/>
          <w:snapToGrid w:val="0"/>
        </w:rPr>
        <w:t>.jūnijam</w:t>
      </w:r>
      <w:r w:rsidR="008F14BD" w:rsidRPr="00EE5280">
        <w:rPr>
          <w:b/>
          <w:bCs/>
          <w:snapToGrid w:val="0"/>
        </w:rPr>
        <w:t xml:space="preserve"> plkst.</w:t>
      </w:r>
      <w:r w:rsidR="00D74C88" w:rsidRPr="00EE5280">
        <w:rPr>
          <w:b/>
          <w:bCs/>
          <w:snapToGrid w:val="0"/>
        </w:rPr>
        <w:t>9</w:t>
      </w:r>
      <w:r w:rsidR="008F14BD" w:rsidRPr="00EE5280">
        <w:rPr>
          <w:b/>
          <w:bCs/>
          <w:snapToGrid w:val="0"/>
        </w:rPr>
        <w:t>:</w:t>
      </w:r>
      <w:r w:rsidR="006F4249" w:rsidRPr="00EE5280">
        <w:rPr>
          <w:b/>
          <w:bCs/>
          <w:snapToGrid w:val="0"/>
        </w:rPr>
        <w:t>0</w:t>
      </w:r>
      <w:r w:rsidR="00FE67D1" w:rsidRPr="00EE5280">
        <w:rPr>
          <w:b/>
          <w:bCs/>
          <w:snapToGrid w:val="0"/>
        </w:rPr>
        <w:t>0</w:t>
      </w:r>
    </w:p>
    <w:p w14:paraId="04A4A91B" w14:textId="60FE6118" w:rsidR="00C72168" w:rsidRPr="007C4C31" w:rsidRDefault="00C72168" w:rsidP="00922519">
      <w:pPr>
        <w:pStyle w:val="ListParagraph"/>
        <w:widowControl w:val="0"/>
        <w:numPr>
          <w:ilvl w:val="1"/>
          <w:numId w:val="2"/>
        </w:numPr>
        <w:tabs>
          <w:tab w:val="clear" w:pos="716"/>
          <w:tab w:val="num" w:pos="567"/>
        </w:tabs>
        <w:ind w:left="567" w:hanging="567"/>
        <w:jc w:val="both"/>
        <w:rPr>
          <w:bCs/>
          <w:snapToGrid w:val="0"/>
        </w:rPr>
      </w:pPr>
      <w:r w:rsidRPr="00EE5280">
        <w:t xml:space="preserve">Iesniegto piedāvājumu atvēršana notiks </w:t>
      </w:r>
      <w:r w:rsidR="00D968E5" w:rsidRPr="00EE5280">
        <w:rPr>
          <w:b/>
        </w:rPr>
        <w:t>201</w:t>
      </w:r>
      <w:r w:rsidR="000174A8" w:rsidRPr="00EE5280">
        <w:rPr>
          <w:b/>
        </w:rPr>
        <w:t>9</w:t>
      </w:r>
      <w:r w:rsidRPr="00EE5280">
        <w:rPr>
          <w:b/>
        </w:rPr>
        <w:t xml:space="preserve">.gada </w:t>
      </w:r>
      <w:r w:rsidR="00EE5280" w:rsidRPr="00EE5280">
        <w:rPr>
          <w:b/>
          <w:bCs/>
          <w:snapToGrid w:val="0"/>
        </w:rPr>
        <w:t>04</w:t>
      </w:r>
      <w:r w:rsidR="00D968E5" w:rsidRPr="00EE5280">
        <w:rPr>
          <w:b/>
          <w:bCs/>
          <w:snapToGrid w:val="0"/>
        </w:rPr>
        <w:t xml:space="preserve">.jūnijā </w:t>
      </w:r>
      <w:r w:rsidR="008F14BD" w:rsidRPr="00EE5280">
        <w:rPr>
          <w:b/>
        </w:rPr>
        <w:t>plkst.10:</w:t>
      </w:r>
      <w:r w:rsidR="006F4249" w:rsidRPr="00EE5280">
        <w:rPr>
          <w:b/>
        </w:rPr>
        <w:t>0</w:t>
      </w:r>
      <w:r w:rsidRPr="00EE5280">
        <w:rPr>
          <w:b/>
        </w:rPr>
        <w:t>0</w:t>
      </w:r>
      <w:r w:rsidRPr="00EE5280">
        <w:t>,</w:t>
      </w:r>
      <w:r w:rsidRPr="000174A8">
        <w:rPr>
          <w:color w:val="FF0000"/>
        </w:rPr>
        <w:t xml:space="preserve"> </w:t>
      </w:r>
      <w:r w:rsidRPr="00A070B9">
        <w:t xml:space="preserve">Ūdensvada ielā 3, Daugavpilī, SIA „Daugavpils ūdens” pārvaldes ēkas </w:t>
      </w:r>
      <w:r w:rsidR="008333AB">
        <w:t>apspriežu</w:t>
      </w:r>
      <w:r w:rsidRPr="00A070B9">
        <w:t xml:space="preserve"> zālē. Iesniegto piedāvājumu atvēršana ir atklāta.</w:t>
      </w:r>
    </w:p>
    <w:p w14:paraId="32B2F974" w14:textId="3F0EAEC7" w:rsidR="007C4C31" w:rsidRPr="007C4C31" w:rsidRDefault="007C4C31" w:rsidP="007C4C31">
      <w:pPr>
        <w:pStyle w:val="ListParagraph"/>
        <w:widowControl w:val="0"/>
        <w:numPr>
          <w:ilvl w:val="1"/>
          <w:numId w:val="2"/>
        </w:numPr>
        <w:tabs>
          <w:tab w:val="clear" w:pos="716"/>
        </w:tabs>
        <w:ind w:left="567" w:hanging="567"/>
        <w:jc w:val="both"/>
        <w:rPr>
          <w:bCs/>
          <w:snapToGrid w:val="0"/>
        </w:rPr>
      </w:pPr>
      <w:r w:rsidRPr="007C4C31">
        <w:rPr>
          <w:bCs/>
          <w:snapToGrid w:val="0"/>
        </w:rPr>
        <w:t>Pasta sūtījumam jābūt nogādātam 4.</w:t>
      </w:r>
      <w:r w:rsidR="00B87588">
        <w:rPr>
          <w:bCs/>
          <w:snapToGrid w:val="0"/>
        </w:rPr>
        <w:t>2</w:t>
      </w:r>
      <w:r w:rsidRPr="007C4C31">
        <w:rPr>
          <w:bCs/>
          <w:snapToGrid w:val="0"/>
        </w:rPr>
        <w:t>.punktā norādītajā adresē līdz 4.</w:t>
      </w:r>
      <w:r w:rsidR="00B87588">
        <w:rPr>
          <w:bCs/>
          <w:snapToGrid w:val="0"/>
        </w:rPr>
        <w:t>3</w:t>
      </w:r>
      <w:r w:rsidRPr="007C4C31">
        <w:rPr>
          <w:bCs/>
          <w:snapToGrid w:val="0"/>
        </w:rPr>
        <w:t>.punktā noteiktajam termiņam un par to pilnu atbildību uzņemas pretendents.</w:t>
      </w:r>
    </w:p>
    <w:p w14:paraId="3BF8306C"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vai nosūtīts atpakaļ iesniedzējam.</w:t>
      </w:r>
    </w:p>
    <w:p w14:paraId="3B66813E"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14:paraId="6678F17A"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14:paraId="48D4B9E0" w14:textId="608DC675" w:rsidR="004B6F55" w:rsidRPr="00A070B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000D6901" w:rsidRPr="001D0EA8">
        <w:rPr>
          <w:b/>
        </w:rPr>
        <w:t>45</w:t>
      </w:r>
      <w:r w:rsidRPr="008F14BD">
        <w:rPr>
          <w:b/>
        </w:rPr>
        <w:t xml:space="preserve"> dienas</w:t>
      </w:r>
      <w:r w:rsidRPr="00A070B9">
        <w:t xml:space="preserve"> no piedāvājumu iesniegšanas termiņa beigām </w:t>
      </w:r>
      <w:r w:rsidRPr="00A070B9">
        <w:lastRenderedPageBreak/>
        <w:t>(nolikuma 4.</w:t>
      </w:r>
      <w:r w:rsidR="002870C3">
        <w:t>3</w:t>
      </w:r>
      <w:r w:rsidRPr="00A070B9">
        <w:t>. punkts).</w:t>
      </w:r>
    </w:p>
    <w:p w14:paraId="23EB9713" w14:textId="77777777" w:rsidR="004835A0" w:rsidRPr="00D60DC7" w:rsidRDefault="004B6F55"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Piedāvājuma noformēšana</w:t>
      </w:r>
    </w:p>
    <w:p w14:paraId="200F7F6F" w14:textId="77777777"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14:paraId="0D987C66" w14:textId="66B9933B"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14:paraId="2DE91BF0" w14:textId="77777777" w:rsidR="004B6F55" w:rsidRPr="00A070B9"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14:paraId="62E19995"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14:paraId="03CDC957"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14:paraId="08B1CAC7" w14:textId="725493E8" w:rsidR="00142D85" w:rsidRPr="00A070B9" w:rsidRDefault="00142D85" w:rsidP="00922519">
      <w:pPr>
        <w:widowControl w:val="0"/>
        <w:tabs>
          <w:tab w:val="num" w:pos="567"/>
        </w:tabs>
        <w:ind w:left="567" w:hanging="567"/>
        <w:jc w:val="center"/>
        <w:rPr>
          <w:b/>
          <w:bCs/>
          <w:snapToGrid w:val="0"/>
        </w:rPr>
      </w:pPr>
      <w:r w:rsidRPr="00A070B9">
        <w:rPr>
          <w:b/>
          <w:bCs/>
          <w:snapToGrid w:val="0"/>
        </w:rPr>
        <w:t xml:space="preserve">Piedāvājums </w:t>
      </w:r>
      <w:r w:rsidR="00C95FF7">
        <w:rPr>
          <w:b/>
          <w:bCs/>
          <w:snapToGrid w:val="0"/>
        </w:rPr>
        <w:t xml:space="preserve">publiskai sarunu </w:t>
      </w:r>
      <w:r w:rsidRPr="00A070B9">
        <w:rPr>
          <w:b/>
          <w:bCs/>
          <w:snapToGrid w:val="0"/>
        </w:rPr>
        <w:t>procedūrai</w:t>
      </w:r>
    </w:p>
    <w:p w14:paraId="27BCE24D" w14:textId="77777777" w:rsidR="00142D85" w:rsidRPr="005A1CE4" w:rsidRDefault="00142D85" w:rsidP="005A1CE4">
      <w:pPr>
        <w:tabs>
          <w:tab w:val="num" w:pos="567"/>
        </w:tabs>
        <w:ind w:left="567" w:hanging="567"/>
        <w:jc w:val="center"/>
      </w:pPr>
      <w:r w:rsidRPr="00A070B9">
        <w:rPr>
          <w:b/>
          <w:bCs/>
          <w:snapToGrid w:val="0"/>
        </w:rPr>
        <w:t>“</w:t>
      </w:r>
      <w:r w:rsidR="00BC487D">
        <w:rPr>
          <w:b/>
          <w:bCs/>
        </w:rPr>
        <w:t>&lt;</w:t>
      </w:r>
      <w:r w:rsidR="00BC487D" w:rsidRPr="00BC487D">
        <w:rPr>
          <w:b/>
          <w:bCs/>
          <w:highlight w:val="yellow"/>
        </w:rPr>
        <w:t>norādīt iepirkuma procedūras nosaukumu</w:t>
      </w:r>
      <w:r w:rsidR="00BC487D">
        <w:rPr>
          <w:b/>
          <w:bCs/>
          <w:highlight w:val="yellow"/>
        </w:rPr>
        <w:t xml:space="preserve"> un numuru</w:t>
      </w:r>
      <w:r w:rsidR="00BC487D" w:rsidRPr="00BC487D">
        <w:rPr>
          <w:b/>
          <w:bCs/>
          <w:highlight w:val="yellow"/>
        </w:rPr>
        <w:t>&gt;</w:t>
      </w:r>
      <w:r w:rsidRPr="00BC487D">
        <w:rPr>
          <w:b/>
          <w:bCs/>
          <w:highlight w:val="yellow"/>
        </w:rPr>
        <w:t>”</w:t>
      </w:r>
    </w:p>
    <w:p w14:paraId="14426BAF" w14:textId="5F02FD3B" w:rsidR="00142D85" w:rsidRPr="004143A0" w:rsidRDefault="00142D85" w:rsidP="00922519">
      <w:pPr>
        <w:widowControl w:val="0"/>
        <w:tabs>
          <w:tab w:val="num" w:pos="567"/>
        </w:tabs>
        <w:ind w:left="567" w:hanging="567"/>
        <w:jc w:val="center"/>
        <w:rPr>
          <w:b/>
          <w:bCs/>
          <w:snapToGrid w:val="0"/>
        </w:rPr>
      </w:pPr>
      <w:r w:rsidRPr="00BC487D">
        <w:rPr>
          <w:b/>
          <w:bCs/>
          <w:snapToGrid w:val="0"/>
          <w:highlight w:val="yellow"/>
        </w:rPr>
        <w:t>iepirku</w:t>
      </w:r>
      <w:r w:rsidR="00BC487D" w:rsidRPr="00BC487D">
        <w:rPr>
          <w:b/>
          <w:bCs/>
          <w:snapToGrid w:val="0"/>
          <w:highlight w:val="yellow"/>
        </w:rPr>
        <w:t>ma identifikācijas N</w:t>
      </w:r>
      <w:r w:rsidR="005A1CE4" w:rsidRPr="00BC487D">
        <w:rPr>
          <w:b/>
          <w:bCs/>
          <w:snapToGrid w:val="0"/>
          <w:highlight w:val="yellow"/>
        </w:rPr>
        <w:t xml:space="preserve">r. </w:t>
      </w:r>
      <w:r w:rsidR="00055FE0" w:rsidRPr="004143A0">
        <w:rPr>
          <w:b/>
          <w:bCs/>
          <w:snapToGrid w:val="0"/>
          <w:highlight w:val="yellow"/>
        </w:rPr>
        <w:t>DŪ-2019/8</w:t>
      </w:r>
    </w:p>
    <w:p w14:paraId="5329C588" w14:textId="749F265A" w:rsidR="00A103FF" w:rsidRPr="00A070B9" w:rsidRDefault="00D968E5" w:rsidP="00922519">
      <w:pPr>
        <w:widowControl w:val="0"/>
        <w:tabs>
          <w:tab w:val="num" w:pos="567"/>
        </w:tabs>
        <w:ind w:left="567" w:hanging="567"/>
        <w:jc w:val="center"/>
        <w:rPr>
          <w:b/>
          <w:bCs/>
          <w:snapToGrid w:val="0"/>
        </w:rPr>
      </w:pPr>
      <w:r>
        <w:rPr>
          <w:b/>
          <w:bCs/>
          <w:snapToGrid w:val="0"/>
          <w:highlight w:val="yellow"/>
        </w:rPr>
        <w:t>Neatvērt līdz  201</w:t>
      </w:r>
      <w:r w:rsidR="00693085">
        <w:rPr>
          <w:b/>
          <w:bCs/>
          <w:snapToGrid w:val="0"/>
          <w:highlight w:val="yellow"/>
        </w:rPr>
        <w:t>9</w:t>
      </w:r>
      <w:r w:rsidR="00A103FF" w:rsidRPr="00A070B9">
        <w:rPr>
          <w:b/>
          <w:bCs/>
          <w:snapToGrid w:val="0"/>
          <w:highlight w:val="yellow"/>
        </w:rPr>
        <w:t xml:space="preserve">.gada </w:t>
      </w:r>
      <w:r w:rsidR="004143A0" w:rsidRPr="004143A0">
        <w:rPr>
          <w:b/>
          <w:bCs/>
          <w:snapToGrid w:val="0"/>
          <w:highlight w:val="yellow"/>
        </w:rPr>
        <w:t>04. jūnijam</w:t>
      </w:r>
      <w:r w:rsidR="00A103FF" w:rsidRPr="004143A0">
        <w:rPr>
          <w:b/>
          <w:bCs/>
          <w:snapToGrid w:val="0"/>
          <w:highlight w:val="yellow"/>
        </w:rPr>
        <w:t xml:space="preserve"> plkst</w:t>
      </w:r>
      <w:r w:rsidR="007E02FE" w:rsidRPr="004143A0">
        <w:rPr>
          <w:b/>
          <w:bCs/>
          <w:snapToGrid w:val="0"/>
          <w:highlight w:val="yellow"/>
        </w:rPr>
        <w:t>.</w:t>
      </w:r>
      <w:r w:rsidR="004143A0" w:rsidRPr="004143A0">
        <w:rPr>
          <w:b/>
          <w:bCs/>
          <w:snapToGrid w:val="0"/>
          <w:highlight w:val="yellow"/>
        </w:rPr>
        <w:t>10:00</w:t>
      </w:r>
    </w:p>
    <w:p w14:paraId="048BCBA6" w14:textId="79C062F0" w:rsidR="00A103FF"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14:paraId="64A08CD1" w14:textId="77777777" w:rsidR="001724E4" w:rsidRPr="00A070B9" w:rsidRDefault="001724E4" w:rsidP="00922519">
      <w:pPr>
        <w:widowControl w:val="0"/>
        <w:tabs>
          <w:tab w:val="num" w:pos="567"/>
        </w:tabs>
        <w:ind w:left="567" w:hanging="567"/>
        <w:jc w:val="center"/>
        <w:rPr>
          <w:b/>
          <w:bCs/>
          <w:snapToGrid w:val="0"/>
        </w:rPr>
      </w:pPr>
    </w:p>
    <w:p w14:paraId="02105F99"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14:paraId="49301E37"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14:paraId="5603EF36"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B65431">
        <w:rPr>
          <w:bCs/>
          <w:snapToGrid w:val="0"/>
        </w:rPr>
        <w:t>dokumentiem</w:t>
      </w:r>
      <w:r w:rsidRPr="00A070B9">
        <w:rPr>
          <w:b/>
          <w:bCs/>
          <w:i/>
          <w:snapToGrid w:val="0"/>
        </w:rPr>
        <w:t xml:space="preserve">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w:t>
      </w:r>
      <w:r w:rsidRPr="002F056C">
        <w:rPr>
          <w:bCs/>
          <w:snapToGrid w:val="0"/>
        </w:rPr>
        <w:t>ja tāds paredzēts</w:t>
      </w:r>
      <w:r w:rsidRPr="00A070B9">
        <w:rPr>
          <w:bCs/>
          <w:snapToGrid w:val="0"/>
        </w:rPr>
        <w:t>,  iesniedzams kā atsevišķs dokuments.</w:t>
      </w:r>
    </w:p>
    <w:p w14:paraId="6FFCC32E" w14:textId="3365DB40"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w:t>
      </w:r>
      <w:r w:rsidR="00136BB8">
        <w:rPr>
          <w:bCs/>
          <w:snapToGrid w:val="0"/>
        </w:rPr>
        <w:t xml:space="preserve"> </w:t>
      </w:r>
      <w:r w:rsidRPr="00A070B9">
        <w:rPr>
          <w:bCs/>
          <w:snapToGrid w:val="0"/>
        </w:rPr>
        <w:t>parakstītu piedāvājumu. Piedāvājumu paraksta pretendenta amatpersona, kuras pārstāvības tiesības ir reģistrētas likumā noteiktajā kārtībā, jeb pilnvarotā persona, pievienojot attiecīgās pilnvaras oriģinālu.</w:t>
      </w:r>
    </w:p>
    <w:p w14:paraId="4ED8B060" w14:textId="02585F3D"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w:t>
      </w:r>
      <w:r w:rsidR="006A482E">
        <w:rPr>
          <w:bCs/>
          <w:snapToGrid w:val="0"/>
        </w:rPr>
        <w:t xml:space="preserve"> </w:t>
      </w:r>
      <w:r w:rsidRPr="00A070B9">
        <w:rPr>
          <w:bCs/>
          <w:snapToGrid w:val="0"/>
        </w:rPr>
        <w:t>apliecinājums un finanšu piedāvājums jāsagatavo saskaņā ar iepirkuma procedūras  nolikumam pievienotajām veidnēm.</w:t>
      </w:r>
    </w:p>
    <w:p w14:paraId="69F325AB" w14:textId="77777777"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14:paraId="2FF9064F" w14:textId="77777777" w:rsidR="00885B69" w:rsidRPr="00885B69" w:rsidRDefault="00885B69" w:rsidP="00885B69">
      <w:pPr>
        <w:pStyle w:val="Heading1"/>
        <w:numPr>
          <w:ilvl w:val="0"/>
          <w:numId w:val="2"/>
        </w:numPr>
        <w:rPr>
          <w:rFonts w:ascii="Times New Roman" w:hAnsi="Times New Roman" w:cs="Times New Roman"/>
          <w:sz w:val="24"/>
        </w:rPr>
      </w:pPr>
      <w:r w:rsidRPr="00885B69">
        <w:rPr>
          <w:rFonts w:ascii="Times New Roman" w:hAnsi="Times New Roman" w:cs="Times New Roman"/>
          <w:sz w:val="24"/>
        </w:rPr>
        <w:t>Prasības pretendentiem un iesniedzamie dokumenti</w:t>
      </w:r>
    </w:p>
    <w:p w14:paraId="7F73E1D5" w14:textId="4D7A04B4" w:rsidR="00885B69" w:rsidRDefault="00885B69" w:rsidP="00885B69">
      <w:pPr>
        <w:pStyle w:val="List2"/>
        <w:numPr>
          <w:ilvl w:val="1"/>
          <w:numId w:val="2"/>
        </w:numPr>
        <w:tabs>
          <w:tab w:val="clear" w:pos="716"/>
        </w:tabs>
        <w:ind w:left="426" w:hanging="426"/>
        <w:jc w:val="both"/>
        <w:rPr>
          <w:lang w:val="lv-LV"/>
        </w:rPr>
      </w:pPr>
      <w:r w:rsidRPr="0092778A">
        <w:rPr>
          <w:lang w:val="lv-LV"/>
        </w:rPr>
        <w:t>Pretendentu kvalifikācijas prasības ir obligātas visiem pretendentiem, kas vēlas iegūt tiesības noslēgt līgumu.</w:t>
      </w:r>
    </w:p>
    <w:p w14:paraId="5D1338D8" w14:textId="77777777" w:rsidR="00D16D1D" w:rsidRPr="0092778A" w:rsidRDefault="00D16D1D" w:rsidP="00D16D1D">
      <w:pPr>
        <w:pStyle w:val="List2"/>
        <w:ind w:left="426" w:firstLine="0"/>
        <w:jc w:val="both"/>
        <w:rPr>
          <w:lang w:val="lv-LV"/>
        </w:rPr>
      </w:pPr>
    </w:p>
    <w:tbl>
      <w:tblPr>
        <w:tblStyle w:val="TableGrid"/>
        <w:tblW w:w="9498" w:type="dxa"/>
        <w:tblInd w:w="-5" w:type="dxa"/>
        <w:tblLook w:val="04A0" w:firstRow="1" w:lastRow="0" w:firstColumn="1" w:lastColumn="0" w:noHBand="0" w:noVBand="1"/>
      </w:tblPr>
      <w:tblGrid>
        <w:gridCol w:w="851"/>
        <w:gridCol w:w="3784"/>
        <w:gridCol w:w="4863"/>
      </w:tblGrid>
      <w:tr w:rsidR="00885B69" w:rsidRPr="0092778A" w14:paraId="0D789942" w14:textId="77777777" w:rsidTr="00757333">
        <w:tc>
          <w:tcPr>
            <w:tcW w:w="851" w:type="dxa"/>
            <w:vAlign w:val="center"/>
          </w:tcPr>
          <w:p w14:paraId="1BABA01E" w14:textId="77777777" w:rsidR="00885B69" w:rsidRPr="0092778A" w:rsidRDefault="00885B69" w:rsidP="000C12D1">
            <w:pPr>
              <w:ind w:right="-58"/>
              <w:rPr>
                <w:b/>
              </w:rPr>
            </w:pPr>
            <w:r w:rsidRPr="0092778A">
              <w:rPr>
                <w:b/>
              </w:rPr>
              <w:t>Nr.</w:t>
            </w:r>
          </w:p>
          <w:p w14:paraId="222A5C91" w14:textId="77777777" w:rsidR="00885B69" w:rsidRPr="0092778A" w:rsidRDefault="00885B69" w:rsidP="000C12D1">
            <w:pPr>
              <w:pStyle w:val="List2"/>
              <w:ind w:left="0" w:firstLine="0"/>
              <w:rPr>
                <w:lang w:val="lv-LV"/>
              </w:rPr>
            </w:pPr>
            <w:proofErr w:type="spellStart"/>
            <w:r w:rsidRPr="0092778A">
              <w:rPr>
                <w:b/>
              </w:rPr>
              <w:t>p.k.</w:t>
            </w:r>
            <w:proofErr w:type="spellEnd"/>
          </w:p>
        </w:tc>
        <w:tc>
          <w:tcPr>
            <w:tcW w:w="3784" w:type="dxa"/>
            <w:vAlign w:val="center"/>
          </w:tcPr>
          <w:p w14:paraId="4E2DECF5" w14:textId="77777777" w:rsidR="00885B69" w:rsidRPr="0092778A" w:rsidRDefault="00885B69" w:rsidP="00F6723C">
            <w:pPr>
              <w:ind w:right="-58"/>
              <w:jc w:val="both"/>
              <w:rPr>
                <w:b/>
              </w:rPr>
            </w:pPr>
            <w:r w:rsidRPr="0092778A">
              <w:rPr>
                <w:b/>
              </w:rPr>
              <w:t xml:space="preserve">Prasības </w:t>
            </w:r>
          </w:p>
          <w:p w14:paraId="52E85B61" w14:textId="77777777" w:rsidR="00885B69" w:rsidRPr="0092778A" w:rsidRDefault="00885B69" w:rsidP="00F6723C">
            <w:pPr>
              <w:pStyle w:val="List2"/>
              <w:ind w:left="0" w:firstLine="0"/>
              <w:jc w:val="both"/>
              <w:rPr>
                <w:lang w:val="lv-LV"/>
              </w:rPr>
            </w:pPr>
          </w:p>
        </w:tc>
        <w:tc>
          <w:tcPr>
            <w:tcW w:w="4863" w:type="dxa"/>
            <w:vAlign w:val="center"/>
          </w:tcPr>
          <w:p w14:paraId="3706730D" w14:textId="77777777" w:rsidR="00885B69" w:rsidRPr="0092778A" w:rsidRDefault="00885B69" w:rsidP="00F6723C">
            <w:pPr>
              <w:pStyle w:val="List2"/>
              <w:ind w:left="0" w:firstLine="0"/>
              <w:jc w:val="both"/>
              <w:rPr>
                <w:lang w:val="lv-LV"/>
              </w:rPr>
            </w:pPr>
            <w:r w:rsidRPr="0092778A">
              <w:rPr>
                <w:b/>
                <w:lang w:val="lv-LV"/>
              </w:rPr>
              <w:t>Iesniedzamā informācija, kas nepieciešama, lai Pretendentu novērtētu saskaņā ar minētajām prasībām:</w:t>
            </w:r>
          </w:p>
        </w:tc>
      </w:tr>
      <w:tr w:rsidR="00885B69" w:rsidRPr="0092778A" w14:paraId="3C962E35" w14:textId="77777777" w:rsidTr="00757333">
        <w:tc>
          <w:tcPr>
            <w:tcW w:w="851" w:type="dxa"/>
          </w:tcPr>
          <w:p w14:paraId="669C4327" w14:textId="77777777" w:rsidR="00885B69" w:rsidRPr="0092778A" w:rsidRDefault="00885B69" w:rsidP="000C12D1">
            <w:pPr>
              <w:pStyle w:val="List2"/>
              <w:ind w:left="0" w:firstLine="0"/>
              <w:jc w:val="center"/>
              <w:rPr>
                <w:lang w:val="lv-LV"/>
              </w:rPr>
            </w:pPr>
            <w:r w:rsidRPr="0092778A">
              <w:rPr>
                <w:lang w:val="lv-LV"/>
              </w:rPr>
              <w:t>6.1.1.</w:t>
            </w:r>
          </w:p>
        </w:tc>
        <w:tc>
          <w:tcPr>
            <w:tcW w:w="3784" w:type="dxa"/>
            <w:vAlign w:val="center"/>
          </w:tcPr>
          <w:p w14:paraId="13C928A1" w14:textId="77777777" w:rsidR="00885B69" w:rsidRPr="0092778A" w:rsidRDefault="00885B69" w:rsidP="00F6723C">
            <w:pPr>
              <w:pStyle w:val="List2"/>
              <w:ind w:left="0" w:firstLine="0"/>
              <w:jc w:val="both"/>
              <w:rPr>
                <w:lang w:val="lv-LV"/>
              </w:rPr>
            </w:pPr>
            <w:r w:rsidRPr="0092778A">
              <w:rPr>
                <w:lang w:val="lv-LV"/>
              </w:rPr>
              <w:t xml:space="preserve">Pretendents normatīvajos aktos noteiktajā kārtībā ir reģistrēts Latvijas Republikas (turpmāk – LR) Komercreģistrā vai līdzvērtīgā </w:t>
            </w:r>
            <w:r w:rsidRPr="0092778A">
              <w:rPr>
                <w:lang w:val="lv-LV"/>
              </w:rPr>
              <w:lastRenderedPageBreak/>
              <w:t>reģistrā ārvalstīs atbilstoši attiecīgās valsts normatīvo aktu prasībām.</w:t>
            </w:r>
          </w:p>
        </w:tc>
        <w:tc>
          <w:tcPr>
            <w:tcW w:w="4863" w:type="dxa"/>
            <w:vAlign w:val="center"/>
          </w:tcPr>
          <w:p w14:paraId="27286CD3" w14:textId="77777777" w:rsidR="00885B69" w:rsidRPr="0092778A" w:rsidRDefault="00885B69" w:rsidP="00F6723C">
            <w:pPr>
              <w:ind w:right="-58"/>
              <w:jc w:val="both"/>
            </w:pPr>
            <w:r w:rsidRPr="0092778A">
              <w:lastRenderedPageBreak/>
              <w:t>Reģistrācijas faktu par Latvijas Republikā reģistrēto pretendentu reģistrāciju atbilstoši normatīvo aktu prasībām, Pasūtītājs iegūs publiskās datubāzēs.</w:t>
            </w:r>
          </w:p>
          <w:p w14:paraId="54E3A74E" w14:textId="77777777" w:rsidR="00885B69" w:rsidRPr="0092778A" w:rsidRDefault="00885B69" w:rsidP="00F6723C">
            <w:pPr>
              <w:pStyle w:val="List2"/>
              <w:ind w:left="0" w:firstLine="0"/>
              <w:jc w:val="both"/>
              <w:rPr>
                <w:lang w:val="lv-LV"/>
              </w:rPr>
            </w:pPr>
            <w:r w:rsidRPr="0092778A">
              <w:rPr>
                <w:u w:val="single"/>
                <w:lang w:val="lv-LV"/>
              </w:rPr>
              <w:lastRenderedPageBreak/>
              <w:t>Ārvalstī reģistrētam pretendentam jāiesniedz kompetentas attiecīgās valsts institūcijas izsniegts dokuments (kopija), kas apliecina pretendenta reģistrāciju atbilstoši tās valsts normatīvo aktu prasībām.</w:t>
            </w:r>
          </w:p>
        </w:tc>
      </w:tr>
      <w:tr w:rsidR="00885B69" w:rsidRPr="0092778A" w14:paraId="07E7ED5F" w14:textId="77777777" w:rsidTr="00757333">
        <w:tc>
          <w:tcPr>
            <w:tcW w:w="851" w:type="dxa"/>
          </w:tcPr>
          <w:p w14:paraId="68777D0B" w14:textId="77777777" w:rsidR="00885B69" w:rsidRPr="0092778A" w:rsidRDefault="00885B69" w:rsidP="000C12D1">
            <w:pPr>
              <w:pStyle w:val="List2"/>
              <w:ind w:left="0" w:firstLine="0"/>
              <w:rPr>
                <w:lang w:val="lv-LV"/>
              </w:rPr>
            </w:pPr>
            <w:r w:rsidRPr="0092778A">
              <w:rPr>
                <w:lang w:val="lv-LV"/>
              </w:rPr>
              <w:lastRenderedPageBreak/>
              <w:t>6.1.2.</w:t>
            </w:r>
          </w:p>
        </w:tc>
        <w:tc>
          <w:tcPr>
            <w:tcW w:w="3784" w:type="dxa"/>
            <w:vAlign w:val="center"/>
          </w:tcPr>
          <w:p w14:paraId="4B050E60" w14:textId="77777777" w:rsidR="00885B69" w:rsidRPr="0092778A" w:rsidRDefault="00885B69" w:rsidP="00F6723C">
            <w:pPr>
              <w:pStyle w:val="List2"/>
              <w:ind w:left="0" w:firstLine="0"/>
              <w:jc w:val="both"/>
              <w:rPr>
                <w:lang w:val="lv-LV"/>
              </w:rPr>
            </w:pPr>
            <w:r w:rsidRPr="0092778A">
              <w:rPr>
                <w:lang w:val="lv-LV"/>
              </w:rPr>
              <w:t>Attiecībā uz pretendentu nepastāv Sabiedrisko pakalpojumu sniedzēju iepirkumu likuma 48.panta pirmajā daļā minētie izslēgšanas nosacījumi.</w:t>
            </w:r>
          </w:p>
        </w:tc>
        <w:tc>
          <w:tcPr>
            <w:tcW w:w="4863" w:type="dxa"/>
            <w:vAlign w:val="center"/>
          </w:tcPr>
          <w:p w14:paraId="1C054AA0" w14:textId="77777777" w:rsidR="00885B69" w:rsidRPr="0092778A" w:rsidRDefault="00885B69" w:rsidP="00F6723C">
            <w:pPr>
              <w:jc w:val="both"/>
            </w:pPr>
            <w:r w:rsidRPr="0092778A">
              <w:t>Komisijai ir tiesības nepieprasīt minētās izziņas, ja tā pati ātri un sekmīgi var pārliecināties par izslēgšanas nosacījumu neesamību Elektronisko iepirkumu sistēmā (EIS).</w:t>
            </w:r>
          </w:p>
          <w:p w14:paraId="120C961F" w14:textId="77777777" w:rsidR="00885B69" w:rsidRPr="0092778A" w:rsidRDefault="00885B69" w:rsidP="00F6723C">
            <w:pPr>
              <w:pStyle w:val="List2"/>
              <w:ind w:left="0" w:firstLine="0"/>
              <w:jc w:val="both"/>
              <w:rPr>
                <w:lang w:val="lv-LV"/>
              </w:rPr>
            </w:pPr>
          </w:p>
        </w:tc>
      </w:tr>
      <w:tr w:rsidR="00885B69" w:rsidRPr="0092778A" w14:paraId="1BDEBB70" w14:textId="77777777" w:rsidTr="00757333">
        <w:tc>
          <w:tcPr>
            <w:tcW w:w="851" w:type="dxa"/>
          </w:tcPr>
          <w:p w14:paraId="6789FB46" w14:textId="77777777" w:rsidR="00885B69" w:rsidRPr="0092778A" w:rsidRDefault="00885B69" w:rsidP="000C12D1">
            <w:pPr>
              <w:pStyle w:val="List2"/>
              <w:ind w:left="0" w:firstLine="0"/>
              <w:rPr>
                <w:lang w:val="lv-LV"/>
              </w:rPr>
            </w:pPr>
            <w:r w:rsidRPr="0092778A">
              <w:rPr>
                <w:lang w:val="lv-LV"/>
              </w:rPr>
              <w:t>6.1.3.</w:t>
            </w:r>
          </w:p>
        </w:tc>
        <w:tc>
          <w:tcPr>
            <w:tcW w:w="3784" w:type="dxa"/>
            <w:vAlign w:val="center"/>
          </w:tcPr>
          <w:p w14:paraId="33799B40" w14:textId="77777777" w:rsidR="00885B69" w:rsidRPr="0092778A" w:rsidRDefault="00885B69" w:rsidP="00F6723C">
            <w:pPr>
              <w:pStyle w:val="List2"/>
              <w:ind w:left="0" w:firstLine="0"/>
              <w:jc w:val="both"/>
              <w:rPr>
                <w:lang w:val="lv-LV"/>
              </w:rPr>
            </w:pPr>
            <w:r w:rsidRPr="0092778A">
              <w:rPr>
                <w:lang w:val="lv-LV"/>
              </w:rPr>
              <w:t xml:space="preserve">Pretendenta pieteikums dalībai iepirkumā, kas apliecina Pretendenta apņemšanos piegādāt preces saskaņā ar nolikuma prasībām. </w:t>
            </w:r>
          </w:p>
        </w:tc>
        <w:tc>
          <w:tcPr>
            <w:tcW w:w="4863" w:type="dxa"/>
            <w:vAlign w:val="center"/>
          </w:tcPr>
          <w:p w14:paraId="5B45B287" w14:textId="77777777" w:rsidR="00885B69" w:rsidRPr="0092778A" w:rsidRDefault="00885B69" w:rsidP="00F6723C">
            <w:pPr>
              <w:pStyle w:val="List2"/>
              <w:ind w:left="0" w:firstLine="0"/>
              <w:jc w:val="both"/>
              <w:rPr>
                <w:lang w:val="lv-LV"/>
              </w:rPr>
            </w:pPr>
            <w:r w:rsidRPr="0092778A">
              <w:rPr>
                <w:lang w:val="lv-LV"/>
              </w:rPr>
              <w:t xml:space="preserve">Pieteikums jāsagatavo atbilstoši pievienotajai veidnei (2.pielikums). Pieteikumu paraksta </w:t>
            </w:r>
            <w:proofErr w:type="spellStart"/>
            <w:r w:rsidRPr="0092778A">
              <w:rPr>
                <w:lang w:val="lv-LV"/>
              </w:rPr>
              <w:t>paraksttiesīgā</w:t>
            </w:r>
            <w:proofErr w:type="spellEnd"/>
            <w:r w:rsidRPr="0092778A">
              <w:rPr>
                <w:lang w:val="lv-LV"/>
              </w:rPr>
              <w:t xml:space="preserve"> vai pilnvarotā persona. Ja pieteikumu paraksta pilnvarotā persona, pieteikumam jāpievieno pilnvaras oriģināl vai apliecināta kopija.</w:t>
            </w:r>
          </w:p>
        </w:tc>
      </w:tr>
      <w:tr w:rsidR="00885B69" w:rsidRPr="0092778A" w14:paraId="4C54603B" w14:textId="77777777" w:rsidTr="00757333">
        <w:tc>
          <w:tcPr>
            <w:tcW w:w="851" w:type="dxa"/>
          </w:tcPr>
          <w:p w14:paraId="4AC97BB9" w14:textId="77777777" w:rsidR="00885B69" w:rsidRPr="0092778A" w:rsidRDefault="00885B69" w:rsidP="000C12D1">
            <w:pPr>
              <w:pStyle w:val="List2"/>
              <w:ind w:left="0" w:firstLine="0"/>
              <w:rPr>
                <w:lang w:val="lv-LV"/>
              </w:rPr>
            </w:pPr>
            <w:r w:rsidRPr="0092778A">
              <w:rPr>
                <w:lang w:val="lv-LV"/>
              </w:rPr>
              <w:t>6.1.4.</w:t>
            </w:r>
          </w:p>
        </w:tc>
        <w:tc>
          <w:tcPr>
            <w:tcW w:w="3784" w:type="dxa"/>
            <w:vAlign w:val="center"/>
          </w:tcPr>
          <w:p w14:paraId="2E9C3F5A" w14:textId="481AE69F" w:rsidR="00885B69" w:rsidRPr="0092778A" w:rsidRDefault="00885B69" w:rsidP="00F6723C">
            <w:pPr>
              <w:pStyle w:val="List2"/>
              <w:ind w:left="0" w:firstLine="0"/>
              <w:jc w:val="both"/>
              <w:rPr>
                <w:lang w:val="lv-LV"/>
              </w:rPr>
            </w:pPr>
            <w:r w:rsidRPr="0092778A">
              <w:rPr>
                <w:lang w:val="lv-LV"/>
              </w:rPr>
              <w:t>Parakstīts finanšu piedāvājums.</w:t>
            </w:r>
          </w:p>
        </w:tc>
        <w:tc>
          <w:tcPr>
            <w:tcW w:w="4863" w:type="dxa"/>
            <w:vAlign w:val="center"/>
          </w:tcPr>
          <w:p w14:paraId="3B371CB0" w14:textId="4B0E45DE" w:rsidR="00885B69" w:rsidRPr="0092778A" w:rsidRDefault="00885B69" w:rsidP="00F6723C">
            <w:pPr>
              <w:jc w:val="both"/>
            </w:pPr>
            <w:r w:rsidRPr="0092778A">
              <w:t>Parakstīts Finanšu piedāvājums saskaņā ar pasūtītāja izstrādātajām vadlīnijām un finanšu piedāvājuma veidni (</w:t>
            </w:r>
            <w:r w:rsidR="002C2EC3">
              <w:t>3</w:t>
            </w:r>
            <w:r w:rsidRPr="0092778A">
              <w:t>.pielikums), iesniedzams papīra formātā</w:t>
            </w:r>
            <w:r w:rsidR="00F6723C">
              <w:t>.</w:t>
            </w:r>
            <w:r w:rsidRPr="0092778A">
              <w:t xml:space="preserve"> </w:t>
            </w:r>
          </w:p>
        </w:tc>
      </w:tr>
      <w:tr w:rsidR="00885B69" w:rsidRPr="0092778A" w14:paraId="48EEFB29" w14:textId="77777777" w:rsidTr="00757333">
        <w:tc>
          <w:tcPr>
            <w:tcW w:w="851" w:type="dxa"/>
          </w:tcPr>
          <w:p w14:paraId="5BFC9E89" w14:textId="77777777" w:rsidR="00885B69" w:rsidRPr="0092778A" w:rsidRDefault="00885B69" w:rsidP="000C12D1">
            <w:pPr>
              <w:pStyle w:val="List2"/>
              <w:ind w:left="0" w:firstLine="0"/>
              <w:rPr>
                <w:lang w:val="lv-LV"/>
              </w:rPr>
            </w:pPr>
            <w:r w:rsidRPr="0092778A">
              <w:rPr>
                <w:lang w:val="lv-LV"/>
              </w:rPr>
              <w:t>6.1.5.</w:t>
            </w:r>
          </w:p>
        </w:tc>
        <w:tc>
          <w:tcPr>
            <w:tcW w:w="3784" w:type="dxa"/>
          </w:tcPr>
          <w:p w14:paraId="055AC537" w14:textId="77777777" w:rsidR="00885B69" w:rsidRPr="00F6723C" w:rsidRDefault="00F6723C" w:rsidP="00F6723C">
            <w:pPr>
              <w:pStyle w:val="List2"/>
              <w:tabs>
                <w:tab w:val="num" w:pos="993"/>
              </w:tabs>
              <w:ind w:left="54" w:firstLine="0"/>
              <w:jc w:val="both"/>
              <w:rPr>
                <w:lang w:val="lv-LV"/>
              </w:rPr>
            </w:pPr>
            <w:r w:rsidRPr="00097F34">
              <w:rPr>
                <w:lang w:val="lv-LV"/>
              </w:rPr>
              <w:t>Pretendentam ir jāatbilst Dabasgāzes tirdzniecības un lietošanas noteikumos noteiktajām prasībām.</w:t>
            </w:r>
          </w:p>
        </w:tc>
        <w:tc>
          <w:tcPr>
            <w:tcW w:w="4863" w:type="dxa"/>
          </w:tcPr>
          <w:p w14:paraId="401035DB" w14:textId="7BDB9DAA" w:rsidR="00D0577C" w:rsidRPr="00C67FE0" w:rsidRDefault="00DD3AA6" w:rsidP="00F6723C">
            <w:pPr>
              <w:pStyle w:val="List2"/>
              <w:ind w:left="0" w:firstLine="0"/>
              <w:jc w:val="both"/>
              <w:rPr>
                <w:lang w:val="lv-LV"/>
              </w:rPr>
            </w:pPr>
            <w:r>
              <w:rPr>
                <w:lang w:val="lv-LV"/>
              </w:rPr>
              <w:t>Apliecinošs</w:t>
            </w:r>
            <w:r w:rsidR="00C67FE0" w:rsidRPr="00C67FE0">
              <w:rPr>
                <w:lang w:val="lv-LV"/>
              </w:rPr>
              <w:t xml:space="preserve"> dokuments, k</w:t>
            </w:r>
            <w:r w:rsidR="00047FB0">
              <w:rPr>
                <w:lang w:val="lv-LV"/>
              </w:rPr>
              <w:t xml:space="preserve">as </w:t>
            </w:r>
            <w:r w:rsidR="00C67FE0" w:rsidRPr="00C67FE0">
              <w:rPr>
                <w:lang w:val="lv-LV"/>
              </w:rPr>
              <w:t>norāda uz to, ka Pretendents ir reģistrēts Sabiedrisko pakalpojumu regulēšanas komisijas uzturētajā  Dabasgāzes tirgotāju reģistrā, norādot reģistrācijas numuru.</w:t>
            </w:r>
          </w:p>
        </w:tc>
      </w:tr>
      <w:tr w:rsidR="00A11059" w:rsidRPr="0092778A" w14:paraId="360613AA" w14:textId="77777777" w:rsidTr="00757333">
        <w:tc>
          <w:tcPr>
            <w:tcW w:w="851" w:type="dxa"/>
          </w:tcPr>
          <w:p w14:paraId="13261D41" w14:textId="77777777" w:rsidR="00A11059" w:rsidRPr="0092778A" w:rsidRDefault="00A11059" w:rsidP="00A11059">
            <w:pPr>
              <w:pStyle w:val="List2"/>
              <w:ind w:left="0" w:firstLine="0"/>
              <w:rPr>
                <w:lang w:val="lv-LV"/>
              </w:rPr>
            </w:pPr>
            <w:r>
              <w:rPr>
                <w:lang w:val="lv-LV"/>
              </w:rPr>
              <w:t>6.1.6</w:t>
            </w:r>
          </w:p>
        </w:tc>
        <w:tc>
          <w:tcPr>
            <w:tcW w:w="3784" w:type="dxa"/>
          </w:tcPr>
          <w:p w14:paraId="383CF36C" w14:textId="77777777" w:rsidR="00A11059" w:rsidRPr="00F6723C" w:rsidRDefault="00A11059" w:rsidP="00A11059">
            <w:pPr>
              <w:jc w:val="both"/>
              <w:rPr>
                <w:highlight w:val="yellow"/>
              </w:rPr>
            </w:pPr>
            <w:r w:rsidRPr="00F6723C">
              <w:t>Pretendentam jābūt noslēgtam līgumam ar sadales sistēmas operatoru.</w:t>
            </w:r>
          </w:p>
        </w:tc>
        <w:tc>
          <w:tcPr>
            <w:tcW w:w="4863" w:type="dxa"/>
          </w:tcPr>
          <w:p w14:paraId="1553418A" w14:textId="77777777" w:rsidR="00A11059" w:rsidRPr="00F6723C" w:rsidRDefault="00A11059" w:rsidP="00A11059">
            <w:pPr>
              <w:pStyle w:val="List2"/>
              <w:ind w:left="0" w:firstLine="0"/>
              <w:jc w:val="both"/>
              <w:rPr>
                <w:lang w:val="lv-LV"/>
              </w:rPr>
            </w:pPr>
            <w:r w:rsidRPr="00F6723C">
              <w:rPr>
                <w:lang w:val="lv-LV"/>
              </w:rPr>
              <w:t>Pretendenta apliecinājums, ka starp pretendentu un dabasgāzes sadales sistēmas    operatoru ir noslēgts līgums par dabasgāzes sadales sistēmas nepārtrauktu lietošanu visā iepirkuma līguma darbības laikā vai dabasgāzes sadales sistēmas operatora apliecinājums par gatavību noslēgt šādu līgumu ar pretendentu, ja pretendentam tiks piešķirtas tiesības slēgt dabasgāzes tirdzniecības līgumu ar Pasūtītāju</w:t>
            </w:r>
            <w:r>
              <w:rPr>
                <w:lang w:val="lv-LV"/>
              </w:rPr>
              <w:t>.</w:t>
            </w:r>
          </w:p>
        </w:tc>
      </w:tr>
      <w:tr w:rsidR="00A11059" w:rsidRPr="0092778A" w14:paraId="6A2AAC22" w14:textId="77777777" w:rsidTr="00757333">
        <w:tc>
          <w:tcPr>
            <w:tcW w:w="851" w:type="dxa"/>
          </w:tcPr>
          <w:p w14:paraId="222D3401" w14:textId="77777777" w:rsidR="00A11059" w:rsidRPr="0092778A" w:rsidRDefault="00A11059" w:rsidP="00A11059">
            <w:pPr>
              <w:pStyle w:val="List2"/>
              <w:ind w:left="0" w:firstLine="0"/>
              <w:rPr>
                <w:lang w:val="lv-LV"/>
              </w:rPr>
            </w:pPr>
            <w:r w:rsidRPr="0092778A">
              <w:rPr>
                <w:lang w:val="lv-LV"/>
              </w:rPr>
              <w:t>6.1.</w:t>
            </w:r>
            <w:r>
              <w:rPr>
                <w:lang w:val="lv-LV"/>
              </w:rPr>
              <w:t>7</w:t>
            </w:r>
            <w:r w:rsidRPr="0092778A">
              <w:rPr>
                <w:lang w:val="lv-LV"/>
              </w:rPr>
              <w:t>.</w:t>
            </w:r>
          </w:p>
        </w:tc>
        <w:tc>
          <w:tcPr>
            <w:tcW w:w="3784" w:type="dxa"/>
          </w:tcPr>
          <w:p w14:paraId="3B30DCA3" w14:textId="77777777" w:rsidR="00A11059" w:rsidRPr="0092778A" w:rsidRDefault="00A11059" w:rsidP="00A11059">
            <w:pPr>
              <w:pStyle w:val="List2"/>
              <w:ind w:left="0" w:firstLine="0"/>
              <w:jc w:val="both"/>
              <w:rPr>
                <w:lang w:val="lv-LV"/>
              </w:rPr>
            </w:pPr>
            <w:r w:rsidRPr="0092778A">
              <w:rPr>
                <w:lang w:val="lv-LV"/>
              </w:rPr>
              <w:t xml:space="preserve">Dokuments, kas apliecina pretendenta paraksta tiesības un tā tiesības pārstāvēt iepirkumos. </w:t>
            </w:r>
          </w:p>
        </w:tc>
        <w:tc>
          <w:tcPr>
            <w:tcW w:w="4863" w:type="dxa"/>
          </w:tcPr>
          <w:p w14:paraId="5C8D1D9F" w14:textId="77777777" w:rsidR="00A11059" w:rsidRPr="0092778A" w:rsidRDefault="00A11059" w:rsidP="00A11059">
            <w:pPr>
              <w:pStyle w:val="List2"/>
              <w:ind w:left="0" w:firstLine="0"/>
              <w:jc w:val="both"/>
              <w:rPr>
                <w:lang w:val="lv-LV"/>
              </w:rPr>
            </w:pPr>
            <w:r w:rsidRPr="0092778A">
              <w:rPr>
                <w:lang w:val="lv-LV"/>
              </w:rPr>
              <w:t>Uzņēmumu reģistra izsniegts dokuments ar norādi uz pretendenta piedāvājumu (pilnvaru) parakstījušās personas tiesībām pārstāvēt pretendentu, pilnvaras oriģināls, ja pretendenta piedāvājumu paraksta pilnvarota persona.</w:t>
            </w:r>
          </w:p>
          <w:p w14:paraId="2CB656BF" w14:textId="77777777" w:rsidR="00A11059" w:rsidRPr="0092778A" w:rsidRDefault="00A11059" w:rsidP="00A11059">
            <w:pPr>
              <w:pStyle w:val="List2"/>
              <w:ind w:left="0" w:firstLine="0"/>
              <w:jc w:val="both"/>
              <w:rPr>
                <w:lang w:val="lv-LV"/>
              </w:rPr>
            </w:pPr>
          </w:p>
        </w:tc>
      </w:tr>
      <w:tr w:rsidR="00A11059" w:rsidRPr="0092778A" w14:paraId="1C2FCF72" w14:textId="77777777" w:rsidTr="00757333">
        <w:tc>
          <w:tcPr>
            <w:tcW w:w="851" w:type="dxa"/>
          </w:tcPr>
          <w:p w14:paraId="021A90E3" w14:textId="77777777" w:rsidR="00A11059" w:rsidRDefault="00A11059" w:rsidP="00A11059">
            <w:pPr>
              <w:pStyle w:val="List2"/>
              <w:ind w:left="0" w:firstLine="0"/>
              <w:rPr>
                <w:lang w:val="lv-LV"/>
              </w:rPr>
            </w:pPr>
            <w:r>
              <w:rPr>
                <w:lang w:val="lv-LV"/>
              </w:rPr>
              <w:t>6.1.</w:t>
            </w:r>
            <w:r w:rsidR="00C67FE0">
              <w:rPr>
                <w:lang w:val="lv-LV"/>
              </w:rPr>
              <w:t>8</w:t>
            </w:r>
            <w:r>
              <w:rPr>
                <w:lang w:val="lv-LV"/>
              </w:rPr>
              <w:t>.</w:t>
            </w:r>
          </w:p>
        </w:tc>
        <w:tc>
          <w:tcPr>
            <w:tcW w:w="3784" w:type="dxa"/>
          </w:tcPr>
          <w:p w14:paraId="50350398" w14:textId="77777777" w:rsidR="00A11059" w:rsidRPr="00F6723C" w:rsidRDefault="00A11059" w:rsidP="00A11059">
            <w:pPr>
              <w:pStyle w:val="List2"/>
              <w:tabs>
                <w:tab w:val="num" w:pos="993"/>
              </w:tabs>
              <w:ind w:left="0" w:firstLine="0"/>
              <w:jc w:val="both"/>
              <w:rPr>
                <w:lang w:val="lv-LV"/>
              </w:rPr>
            </w:pPr>
            <w:r w:rsidRPr="00F40AD8">
              <w:rPr>
                <w:lang w:val="lv-LV"/>
              </w:rPr>
              <w:t>Dabasgāzes tirdzniecības līguma projekts atbilstoši nolikuma prasībām par Līguma projektā iekļaujamiem obligātiem nosacījumiem.</w:t>
            </w:r>
          </w:p>
        </w:tc>
        <w:tc>
          <w:tcPr>
            <w:tcW w:w="4863" w:type="dxa"/>
          </w:tcPr>
          <w:p w14:paraId="1CD7C1BA" w14:textId="77777777" w:rsidR="00A11059" w:rsidRPr="0092778A" w:rsidRDefault="00A11059" w:rsidP="00A11059">
            <w:pPr>
              <w:pStyle w:val="List2"/>
              <w:ind w:left="0" w:firstLine="0"/>
              <w:jc w:val="both"/>
              <w:rPr>
                <w:lang w:val="lv-LV"/>
              </w:rPr>
            </w:pPr>
            <w:r w:rsidRPr="00F40AD8">
              <w:rPr>
                <w:lang w:val="lv-LV"/>
              </w:rPr>
              <w:t>Dabasgāzes tirdzniecības līguma projekts</w:t>
            </w:r>
            <w:r>
              <w:rPr>
                <w:lang w:val="lv-LV"/>
              </w:rPr>
              <w:t>.</w:t>
            </w:r>
          </w:p>
        </w:tc>
      </w:tr>
    </w:tbl>
    <w:p w14:paraId="3E71F27C" w14:textId="77777777" w:rsidR="004D2812" w:rsidRPr="00D60DC7" w:rsidRDefault="00E93A37"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Dabasgāzes</w:t>
      </w:r>
      <w:r w:rsidR="00E41425" w:rsidRPr="00D60DC7">
        <w:rPr>
          <w:rFonts w:ascii="Times New Roman" w:hAnsi="Times New Roman" w:cs="Times New Roman"/>
          <w:sz w:val="24"/>
        </w:rPr>
        <w:t xml:space="preserve"> tirdzniecības</w:t>
      </w:r>
      <w:r w:rsidR="00FC09A7" w:rsidRPr="00D60DC7">
        <w:rPr>
          <w:rFonts w:ascii="Times New Roman" w:hAnsi="Times New Roman" w:cs="Times New Roman"/>
          <w:sz w:val="24"/>
        </w:rPr>
        <w:t xml:space="preserve"> līgums</w:t>
      </w:r>
    </w:p>
    <w:p w14:paraId="347050CB" w14:textId="6F4DE6F7" w:rsidR="00E93A37" w:rsidRPr="003536F8" w:rsidRDefault="004D2812" w:rsidP="00E41425">
      <w:pPr>
        <w:pStyle w:val="Heading1"/>
        <w:keepNext w:val="0"/>
        <w:numPr>
          <w:ilvl w:val="1"/>
          <w:numId w:val="2"/>
        </w:numPr>
        <w:tabs>
          <w:tab w:val="num" w:pos="1142"/>
        </w:tabs>
        <w:spacing w:before="0" w:after="0"/>
        <w:ind w:left="567" w:right="84" w:hanging="567"/>
        <w:jc w:val="both"/>
        <w:rPr>
          <w:rFonts w:ascii="Times New Roman" w:hAnsi="Times New Roman" w:cs="Times New Roman"/>
          <w:b w:val="0"/>
          <w:color w:val="FF0000"/>
          <w:sz w:val="24"/>
          <w:szCs w:val="24"/>
        </w:rPr>
      </w:pPr>
      <w:r w:rsidRPr="00F40AD8">
        <w:rPr>
          <w:rFonts w:ascii="Times New Roman" w:hAnsi="Times New Roman" w:cs="Times New Roman"/>
          <w:b w:val="0"/>
          <w:sz w:val="24"/>
          <w:szCs w:val="24"/>
        </w:rPr>
        <w:t>Iepirk</w:t>
      </w:r>
      <w:r w:rsidR="00E3352B" w:rsidRPr="00F40AD8">
        <w:rPr>
          <w:rFonts w:ascii="Times New Roman" w:hAnsi="Times New Roman" w:cs="Times New Roman"/>
          <w:b w:val="0"/>
          <w:sz w:val="24"/>
          <w:szCs w:val="24"/>
        </w:rPr>
        <w:t>uma rezultātā paredzēts noslēgt</w:t>
      </w:r>
      <w:r w:rsidR="00FC09A7" w:rsidRPr="00F40AD8">
        <w:rPr>
          <w:rFonts w:ascii="Times New Roman" w:hAnsi="Times New Roman" w:cs="Times New Roman"/>
          <w:b w:val="0"/>
          <w:sz w:val="24"/>
          <w:szCs w:val="24"/>
        </w:rPr>
        <w:t xml:space="preserve"> līgumu</w:t>
      </w:r>
      <w:r w:rsidR="00E93A37" w:rsidRPr="00F40AD8">
        <w:rPr>
          <w:rFonts w:ascii="Times New Roman" w:hAnsi="Times New Roman" w:cs="Times New Roman"/>
          <w:b w:val="0"/>
          <w:sz w:val="24"/>
          <w:szCs w:val="24"/>
        </w:rPr>
        <w:t xml:space="preserve"> ar </w:t>
      </w:r>
      <w:r w:rsidR="00E93A37" w:rsidRPr="00F40AD8">
        <w:rPr>
          <w:rFonts w:ascii="Times New Roman" w:hAnsi="Times New Roman" w:cs="Times New Roman"/>
          <w:sz w:val="24"/>
          <w:szCs w:val="24"/>
        </w:rPr>
        <w:t>1</w:t>
      </w:r>
      <w:r w:rsidR="00E93A37" w:rsidRPr="00F40AD8">
        <w:rPr>
          <w:rFonts w:ascii="Times New Roman" w:hAnsi="Times New Roman" w:cs="Times New Roman"/>
          <w:b w:val="0"/>
          <w:sz w:val="24"/>
          <w:szCs w:val="24"/>
        </w:rPr>
        <w:t xml:space="preserve"> </w:t>
      </w:r>
      <w:r w:rsidR="00E93A37" w:rsidRPr="00F40AD8">
        <w:rPr>
          <w:rFonts w:ascii="Times New Roman" w:hAnsi="Times New Roman" w:cs="Times New Roman"/>
          <w:sz w:val="24"/>
          <w:szCs w:val="24"/>
        </w:rPr>
        <w:t>pretendentu,</w:t>
      </w:r>
      <w:r w:rsidR="00E93A37" w:rsidRPr="00F40AD8">
        <w:rPr>
          <w:rFonts w:ascii="Times New Roman" w:hAnsi="Times New Roman" w:cs="Times New Roman"/>
          <w:b w:val="0"/>
          <w:sz w:val="24"/>
          <w:szCs w:val="24"/>
        </w:rPr>
        <w:t xml:space="preserve"> kura piedāvājums ar iepirkumu komisijas lēmumu tiks atzīts par atbilstoš</w:t>
      </w:r>
      <w:r w:rsidR="00B54D36">
        <w:rPr>
          <w:rFonts w:ascii="Times New Roman" w:hAnsi="Times New Roman" w:cs="Times New Roman"/>
          <w:b w:val="0"/>
          <w:sz w:val="24"/>
          <w:szCs w:val="24"/>
        </w:rPr>
        <w:t>u</w:t>
      </w:r>
      <w:r w:rsidR="00E93A37" w:rsidRPr="00F40AD8">
        <w:rPr>
          <w:rFonts w:ascii="Times New Roman" w:hAnsi="Times New Roman" w:cs="Times New Roman"/>
          <w:b w:val="0"/>
          <w:sz w:val="24"/>
          <w:szCs w:val="24"/>
        </w:rPr>
        <w:t xml:space="preserve"> nolikuma prasībām un </w:t>
      </w:r>
      <w:r w:rsidR="00B54D36">
        <w:rPr>
          <w:rFonts w:ascii="Times New Roman" w:hAnsi="Times New Roman" w:cs="Times New Roman"/>
          <w:b w:val="0"/>
          <w:sz w:val="24"/>
          <w:szCs w:val="24"/>
        </w:rPr>
        <w:t>ar zemāko cenu</w:t>
      </w:r>
      <w:r w:rsidR="00E27C07" w:rsidRPr="00F40AD8">
        <w:rPr>
          <w:rFonts w:ascii="Times New Roman" w:hAnsi="Times New Roman" w:cs="Times New Roman"/>
          <w:b w:val="0"/>
          <w:sz w:val="24"/>
          <w:szCs w:val="24"/>
        </w:rPr>
        <w:t xml:space="preserve">. </w:t>
      </w:r>
      <w:r w:rsidR="00E27C07" w:rsidRPr="003536F8">
        <w:rPr>
          <w:rFonts w:ascii="Times New Roman" w:hAnsi="Times New Roman" w:cs="Times New Roman"/>
          <w:b w:val="0"/>
          <w:sz w:val="24"/>
          <w:szCs w:val="24"/>
        </w:rPr>
        <w:t>Līgums tiks slēgts</w:t>
      </w:r>
      <w:r w:rsidR="00693EB6" w:rsidRPr="003536F8">
        <w:rPr>
          <w:rFonts w:ascii="Times New Roman" w:hAnsi="Times New Roman" w:cs="Times New Roman"/>
          <w:b w:val="0"/>
          <w:color w:val="FF0000"/>
          <w:sz w:val="24"/>
          <w:szCs w:val="24"/>
        </w:rPr>
        <w:t xml:space="preserve"> </w:t>
      </w:r>
      <w:r w:rsidR="00693EB6" w:rsidRPr="003536F8">
        <w:rPr>
          <w:rFonts w:ascii="Times New Roman" w:hAnsi="Times New Roman" w:cs="Times New Roman"/>
          <w:b w:val="0"/>
          <w:sz w:val="24"/>
          <w:szCs w:val="24"/>
        </w:rPr>
        <w:t>saskaņā ar tā</w:t>
      </w:r>
      <w:r w:rsidR="00862A88" w:rsidRPr="003536F8">
        <w:rPr>
          <w:rFonts w:ascii="Times New Roman" w:hAnsi="Times New Roman" w:cs="Times New Roman"/>
          <w:b w:val="0"/>
          <w:sz w:val="24"/>
          <w:szCs w:val="24"/>
        </w:rPr>
        <w:t xml:space="preserve"> projekt</w:t>
      </w:r>
      <w:r w:rsidR="00C9372E" w:rsidRPr="003536F8">
        <w:rPr>
          <w:rFonts w:ascii="Times New Roman" w:hAnsi="Times New Roman" w:cs="Times New Roman"/>
          <w:b w:val="0"/>
          <w:sz w:val="24"/>
          <w:szCs w:val="24"/>
        </w:rPr>
        <w:t>u</w:t>
      </w:r>
      <w:r w:rsidR="00E93A37" w:rsidRPr="003536F8">
        <w:rPr>
          <w:rFonts w:ascii="Times New Roman" w:hAnsi="Times New Roman" w:cs="Times New Roman"/>
          <w:b w:val="0"/>
          <w:sz w:val="24"/>
          <w:szCs w:val="24"/>
        </w:rPr>
        <w:t>, kuru</w:t>
      </w:r>
      <w:r w:rsidRPr="003536F8">
        <w:rPr>
          <w:rFonts w:ascii="Times New Roman" w:hAnsi="Times New Roman" w:cs="Times New Roman"/>
          <w:b w:val="0"/>
          <w:sz w:val="24"/>
          <w:szCs w:val="24"/>
        </w:rPr>
        <w:t xml:space="preserve"> pievienos</w:t>
      </w:r>
      <w:r w:rsidR="00E93A37" w:rsidRPr="003536F8">
        <w:rPr>
          <w:rFonts w:ascii="Times New Roman" w:hAnsi="Times New Roman" w:cs="Times New Roman"/>
          <w:b w:val="0"/>
          <w:sz w:val="24"/>
          <w:szCs w:val="24"/>
        </w:rPr>
        <w:t xml:space="preserve"> Pretendents.</w:t>
      </w:r>
      <w:r w:rsidRPr="003536F8">
        <w:rPr>
          <w:rFonts w:ascii="Times New Roman" w:hAnsi="Times New Roman" w:cs="Times New Roman"/>
          <w:b w:val="0"/>
          <w:sz w:val="24"/>
          <w:szCs w:val="24"/>
        </w:rPr>
        <w:t xml:space="preserve"> </w:t>
      </w:r>
    </w:p>
    <w:p w14:paraId="53D85C1A" w14:textId="77777777" w:rsidR="00E27C07" w:rsidRPr="00F40AD8" w:rsidRDefault="00D14021" w:rsidP="00E27C07">
      <w:pPr>
        <w:pStyle w:val="ListParagraph"/>
        <w:numPr>
          <w:ilvl w:val="1"/>
          <w:numId w:val="2"/>
        </w:numPr>
        <w:tabs>
          <w:tab w:val="clear" w:pos="716"/>
        </w:tabs>
        <w:ind w:left="567" w:hanging="567"/>
      </w:pPr>
      <w:r w:rsidRPr="00F40AD8">
        <w:t>Līguma projektā</w:t>
      </w:r>
      <w:r w:rsidR="002C0D8C" w:rsidRPr="00F40AD8">
        <w:t xml:space="preserve"> iekļaujami</w:t>
      </w:r>
      <w:r w:rsidR="00DD7CED" w:rsidRPr="00F40AD8">
        <w:t xml:space="preserve"> šādi</w:t>
      </w:r>
      <w:r w:rsidR="00E27C07" w:rsidRPr="00F40AD8">
        <w:t xml:space="preserve"> obligāti nosacījumi:</w:t>
      </w:r>
    </w:p>
    <w:p w14:paraId="2E5241EA" w14:textId="7CEA0F5E" w:rsidR="004D2812" w:rsidRPr="0049755D" w:rsidRDefault="008E64ED" w:rsidP="00143EF9">
      <w:pPr>
        <w:pStyle w:val="ListParagraph"/>
        <w:numPr>
          <w:ilvl w:val="2"/>
          <w:numId w:val="2"/>
        </w:numPr>
        <w:tabs>
          <w:tab w:val="clear" w:pos="1440"/>
          <w:tab w:val="num" w:pos="1134"/>
        </w:tabs>
        <w:ind w:left="567" w:firstLine="0"/>
        <w:jc w:val="both"/>
        <w:rPr>
          <w:color w:val="FF0000"/>
        </w:rPr>
      </w:pPr>
      <w:r w:rsidRPr="00F40AD8">
        <w:lastRenderedPageBreak/>
        <w:t xml:space="preserve">Dabasgāzes </w:t>
      </w:r>
      <w:r w:rsidR="00DF0E32" w:rsidRPr="00F40AD8">
        <w:t>iegādāšanas</w:t>
      </w:r>
      <w:r w:rsidRPr="00F40AD8">
        <w:t xml:space="preserve"> termiņš</w:t>
      </w:r>
      <w:r w:rsidR="004D2812" w:rsidRPr="00F40AD8">
        <w:t xml:space="preserve"> – </w:t>
      </w:r>
      <w:r w:rsidR="00E3352B" w:rsidRPr="00F40AD8">
        <w:t xml:space="preserve">no </w:t>
      </w:r>
      <w:r w:rsidR="00E3352B" w:rsidRPr="0038324B">
        <w:t>201</w:t>
      </w:r>
      <w:r w:rsidR="0049755D" w:rsidRPr="0038324B">
        <w:t>9</w:t>
      </w:r>
      <w:r w:rsidR="00E3352B" w:rsidRPr="0038324B">
        <w:t>.gada 1.</w:t>
      </w:r>
      <w:r w:rsidR="0049755D" w:rsidRPr="0038324B">
        <w:t>augusta</w:t>
      </w:r>
      <w:r w:rsidR="00D968E5" w:rsidRPr="0038324B">
        <w:t xml:space="preserve"> līdz 20</w:t>
      </w:r>
      <w:r w:rsidR="0049755D" w:rsidRPr="0038324B">
        <w:t>20</w:t>
      </w:r>
      <w:r w:rsidR="00E3352B" w:rsidRPr="0038324B">
        <w:t xml:space="preserve">.gada </w:t>
      </w:r>
      <w:r w:rsidR="00E27C07" w:rsidRPr="0038324B">
        <w:t>3</w:t>
      </w:r>
      <w:r w:rsidR="0049755D" w:rsidRPr="0038324B">
        <w:t>1</w:t>
      </w:r>
      <w:r w:rsidR="00E27C07" w:rsidRPr="0038324B">
        <w:t>.jū</w:t>
      </w:r>
      <w:r w:rsidR="0049755D" w:rsidRPr="0038324B">
        <w:t>l</w:t>
      </w:r>
      <w:r w:rsidR="00E27C07" w:rsidRPr="0038324B">
        <w:t>ijam;</w:t>
      </w:r>
    </w:p>
    <w:p w14:paraId="24B77A23" w14:textId="77777777" w:rsidR="00E27C07" w:rsidRPr="00F40AD8" w:rsidRDefault="00DE38C9" w:rsidP="00143EF9">
      <w:pPr>
        <w:pStyle w:val="ListParagraph"/>
        <w:numPr>
          <w:ilvl w:val="2"/>
          <w:numId w:val="2"/>
        </w:numPr>
        <w:tabs>
          <w:tab w:val="clear" w:pos="1440"/>
          <w:tab w:val="num" w:pos="1134"/>
        </w:tabs>
        <w:ind w:left="567" w:firstLine="0"/>
        <w:jc w:val="both"/>
      </w:pPr>
      <w:r w:rsidRPr="00F40AD8">
        <w:t>Pasūtītājam i</w:t>
      </w:r>
      <w:r w:rsidR="00E27C07" w:rsidRPr="00F40AD8">
        <w:t>r tiesības vienpusēji atkāpties no līguma</w:t>
      </w:r>
      <w:r w:rsidRPr="00F40AD8">
        <w:t xml:space="preserve"> bez jebkāda veida soda sankcijām</w:t>
      </w:r>
      <w:r w:rsidR="00061C91" w:rsidRPr="00F40AD8">
        <w:t>;</w:t>
      </w:r>
    </w:p>
    <w:p w14:paraId="2DD5592C" w14:textId="77777777" w:rsidR="00061C91" w:rsidRPr="00F40AD8" w:rsidRDefault="00061C91" w:rsidP="00143EF9">
      <w:pPr>
        <w:pStyle w:val="ListParagraph"/>
        <w:numPr>
          <w:ilvl w:val="2"/>
          <w:numId w:val="2"/>
        </w:numPr>
        <w:tabs>
          <w:tab w:val="clear" w:pos="1440"/>
          <w:tab w:val="num" w:pos="1134"/>
        </w:tabs>
        <w:ind w:left="567" w:firstLine="0"/>
        <w:jc w:val="both"/>
      </w:pPr>
      <w:r w:rsidRPr="00F40AD8">
        <w:t>Līguma izpildes laikā Pasūtītājam ir tiesības samazināt vai palielināt</w:t>
      </w:r>
      <w:r w:rsidR="00DE38C9" w:rsidRPr="00F40AD8">
        <w:t xml:space="preserve"> </w:t>
      </w:r>
      <w:r w:rsidR="00786004" w:rsidRPr="00F40AD8">
        <w:t>ie</w:t>
      </w:r>
      <w:r w:rsidR="008E64ED" w:rsidRPr="00F40AD8">
        <w:t xml:space="preserve">gādājamas </w:t>
      </w:r>
      <w:r w:rsidR="00DE38C9" w:rsidRPr="00F40AD8">
        <w:t>dabasgāzes</w:t>
      </w:r>
      <w:r w:rsidRPr="00F40AD8">
        <w:t xml:space="preserve"> </w:t>
      </w:r>
      <w:r w:rsidR="00DE38C9" w:rsidRPr="00F40AD8">
        <w:t>apjomu</w:t>
      </w:r>
      <w:r w:rsidRPr="00F40AD8">
        <w:t>, kas nevar būt par iemeslu cenu palielināšana</w:t>
      </w:r>
      <w:r w:rsidR="00E34A41" w:rsidRPr="00F40AD8">
        <w:t>i un soda sankciju piemērošanai;</w:t>
      </w:r>
    </w:p>
    <w:p w14:paraId="6CCAB942" w14:textId="0B38E40D" w:rsidR="00E34A41" w:rsidRPr="00F40AD8" w:rsidRDefault="00772E4F" w:rsidP="00143EF9">
      <w:pPr>
        <w:pStyle w:val="ListParagraph"/>
        <w:numPr>
          <w:ilvl w:val="2"/>
          <w:numId w:val="2"/>
        </w:numPr>
        <w:tabs>
          <w:tab w:val="clear" w:pos="1440"/>
          <w:tab w:val="num" w:pos="1134"/>
        </w:tabs>
        <w:ind w:left="567" w:firstLine="0"/>
        <w:jc w:val="both"/>
      </w:pPr>
      <w:r>
        <w:t>N</w:t>
      </w:r>
      <w:r w:rsidR="00E34A41" w:rsidRPr="00F40AD8">
        <w:t>ekāda veidā avansa maksājumi netiek paredzēti.</w:t>
      </w:r>
    </w:p>
    <w:p w14:paraId="383215BC" w14:textId="77777777" w:rsidR="00E27C07" w:rsidRDefault="00FC09A7" w:rsidP="008C1F7D">
      <w:pPr>
        <w:pStyle w:val="ListParagraph"/>
        <w:numPr>
          <w:ilvl w:val="1"/>
          <w:numId w:val="2"/>
        </w:numPr>
        <w:ind w:left="567" w:hanging="567"/>
        <w:jc w:val="both"/>
      </w:pPr>
      <w:r w:rsidRPr="00235AC2">
        <w:t>Izraudzītajam pretendenta</w:t>
      </w:r>
      <w:r w:rsidR="00D71212" w:rsidRPr="00235AC2">
        <w:t>m</w:t>
      </w:r>
      <w:r w:rsidR="004D2812" w:rsidRPr="00235AC2">
        <w:t xml:space="preserve"> </w:t>
      </w:r>
      <w:r w:rsidRPr="00235AC2">
        <w:t>līgums</w:t>
      </w:r>
      <w:r w:rsidR="004D2812" w:rsidRPr="00235AC2">
        <w:t xml:space="preserve"> jāparaksta </w:t>
      </w:r>
      <w:r w:rsidR="006F4249">
        <w:t>5</w:t>
      </w:r>
      <w:r w:rsidR="004D2812" w:rsidRPr="00235AC2">
        <w:t xml:space="preserve"> (</w:t>
      </w:r>
      <w:r w:rsidR="006F4249">
        <w:t>piecu</w:t>
      </w:r>
      <w:r w:rsidR="004D2812" w:rsidRPr="00235AC2">
        <w:t xml:space="preserve">) darba dienu laikā no pasūtītāja </w:t>
      </w:r>
      <w:r w:rsidR="00693EB6">
        <w:t>nosūtītā uzaicinājuma parakstīt</w:t>
      </w:r>
      <w:r w:rsidRPr="00235AC2">
        <w:t xml:space="preserve"> līgumu</w:t>
      </w:r>
      <w:r w:rsidR="00A842E9" w:rsidRPr="00235AC2">
        <w:t xml:space="preserve"> </w:t>
      </w:r>
      <w:r w:rsidR="004D2812" w:rsidRPr="00235AC2">
        <w:t>izsūtīšanas dienas</w:t>
      </w:r>
      <w:r w:rsidR="008244FD" w:rsidRPr="00235AC2">
        <w:t xml:space="preserve"> pēc adreses </w:t>
      </w:r>
      <w:r w:rsidR="008244FD" w:rsidRPr="008C1F7D">
        <w:t>Ūdensvada iela 3, Daugavpils, Latvijas Republika</w:t>
      </w:r>
      <w:r w:rsidR="004D2812" w:rsidRPr="00235AC2">
        <w:t xml:space="preserve">. Ja norādītajā termiņā </w:t>
      </w:r>
      <w:r w:rsidR="00077386" w:rsidRPr="00235AC2">
        <w:t>uzvarētājs</w:t>
      </w:r>
      <w:r w:rsidR="00E3352B" w:rsidRPr="00235AC2">
        <w:t xml:space="preserve"> neparaksta</w:t>
      </w:r>
      <w:r w:rsidR="00077386" w:rsidRPr="00235AC2">
        <w:t xml:space="preserve"> </w:t>
      </w:r>
      <w:r w:rsidR="005B0353" w:rsidRPr="00235AC2">
        <w:t>l</w:t>
      </w:r>
      <w:r w:rsidR="00077386" w:rsidRPr="00235AC2">
        <w:t>īgumu</w:t>
      </w:r>
      <w:r w:rsidR="004D2812" w:rsidRPr="00235AC2">
        <w:t xml:space="preserve">, tas tiek uzskatīts par atteikumu </w:t>
      </w:r>
      <w:r w:rsidR="008244FD" w:rsidRPr="00235AC2">
        <w:t>to noslēgt un pretendents tiek izslēgts no dalības iepirkumu procedūrā</w:t>
      </w:r>
      <w:r w:rsidR="00E3352B" w:rsidRPr="00235AC2">
        <w:t>. Tādā gadījumā</w:t>
      </w:r>
      <w:r w:rsidR="00077386" w:rsidRPr="00235AC2">
        <w:t xml:space="preserve"> līgums tiek piedāvāts</w:t>
      </w:r>
      <w:r w:rsidR="004D2812" w:rsidRPr="00235AC2">
        <w:t xml:space="preserve"> noslēgšanai nākamajam pretendentam saskaņā ar iepirkuma komisijas veikto piedāvājumu cenu salīdzinājumu.</w:t>
      </w:r>
    </w:p>
    <w:p w14:paraId="74789167" w14:textId="77777777" w:rsidR="00C254BE" w:rsidRPr="00C254BE" w:rsidRDefault="00C254BE" w:rsidP="008C1F7D">
      <w:pPr>
        <w:pStyle w:val="ListParagraph"/>
        <w:numPr>
          <w:ilvl w:val="1"/>
          <w:numId w:val="2"/>
        </w:numPr>
        <w:ind w:left="567" w:hanging="567"/>
        <w:jc w:val="both"/>
      </w:pPr>
      <w:r w:rsidRPr="00C254BE">
        <w:t>Ja pretendents ir gatavs parakstīt līgumu ar drošu elektronisko parakstu, tas piedāvājumam pievieno par to brīvā formā sastādīto apliecinājumu.</w:t>
      </w:r>
    </w:p>
    <w:p w14:paraId="506F20E4" w14:textId="77777777" w:rsidR="004835A0" w:rsidRPr="00D60DC7" w:rsidRDefault="004835A0"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P</w:t>
      </w:r>
      <w:r w:rsidR="008244FD" w:rsidRPr="00D60DC7">
        <w:rPr>
          <w:rFonts w:ascii="Times New Roman" w:hAnsi="Times New Roman" w:cs="Times New Roman"/>
          <w:sz w:val="24"/>
        </w:rPr>
        <w:t>iedāvājuma vērtēšana un izvēle</w:t>
      </w:r>
    </w:p>
    <w:p w14:paraId="524DAA10" w14:textId="77777777" w:rsidR="00E539FE" w:rsidRPr="00235AC2" w:rsidRDefault="00E539FE" w:rsidP="00E41425">
      <w:pPr>
        <w:pStyle w:val="ListParagraph"/>
        <w:numPr>
          <w:ilvl w:val="1"/>
          <w:numId w:val="2"/>
        </w:numPr>
        <w:tabs>
          <w:tab w:val="left" w:pos="567"/>
        </w:tabs>
        <w:ind w:left="567" w:hanging="567"/>
        <w:jc w:val="both"/>
      </w:pPr>
      <w:r w:rsidRPr="00235AC2">
        <w:t xml:space="preserve">Piedāvājumu vērtēšanas laikā komisija pārbauda pretendentu atbilstību noteiktajām pretendentu kvalifikācijas prasībām, kā arī pārbauda piedāvājuma atbilstību </w:t>
      </w:r>
      <w:r w:rsidR="00E65A7D" w:rsidRPr="00235AC2">
        <w:t xml:space="preserve">nolikuma </w:t>
      </w:r>
      <w:r w:rsidR="00504261" w:rsidRPr="00235AC2">
        <w:t>prasībām.</w:t>
      </w:r>
      <w:r w:rsidR="00E65A7D" w:rsidRPr="00235AC2">
        <w:t xml:space="preserve"> Vērtējot pretendenta piedāvājumu, pasūtītājs pārbauda tajā esošas informācijas atbilstību pasūtītāja izvirzītajām prasībām. Neatbilstoši piedāvājumi tiek noraidīti.</w:t>
      </w:r>
    </w:p>
    <w:p w14:paraId="0881FC7C" w14:textId="77777777" w:rsidR="00E65A7D" w:rsidRPr="00235AC2" w:rsidRDefault="00E65A7D" w:rsidP="00E41425">
      <w:pPr>
        <w:pStyle w:val="ListParagraph"/>
        <w:numPr>
          <w:ilvl w:val="1"/>
          <w:numId w:val="2"/>
        </w:numPr>
        <w:tabs>
          <w:tab w:val="left" w:pos="567"/>
        </w:tabs>
        <w:ind w:left="567" w:hanging="567"/>
        <w:jc w:val="both"/>
      </w:pPr>
      <w:r w:rsidRPr="00235AC2">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7DBFDE43" w14:textId="77777777" w:rsidR="00E539FE" w:rsidRPr="00235AC2" w:rsidRDefault="00E539FE" w:rsidP="00E41425">
      <w:pPr>
        <w:pStyle w:val="ListParagraph"/>
        <w:numPr>
          <w:ilvl w:val="1"/>
          <w:numId w:val="2"/>
        </w:numPr>
        <w:tabs>
          <w:tab w:val="left" w:pos="567"/>
        </w:tabs>
        <w:ind w:left="567" w:hanging="567"/>
        <w:jc w:val="both"/>
      </w:pPr>
      <w:r w:rsidRPr="00235AC2">
        <w:t>Ja pretendenta piedāvājums neatbilst kādai pasūtītāja izvirzītajai prasībai, komisija tā piedāvājumu tālāk neizskata un pretendentu izslēdz</w:t>
      </w:r>
      <w:r w:rsidR="00504261" w:rsidRPr="00235AC2">
        <w:t xml:space="preserve"> no turpmākās dalības iepirkumā.</w:t>
      </w:r>
    </w:p>
    <w:p w14:paraId="44BE998A" w14:textId="77777777" w:rsidR="00E65A7D" w:rsidRPr="00235AC2" w:rsidRDefault="00E65A7D" w:rsidP="00E41425">
      <w:pPr>
        <w:pStyle w:val="ListParagraph"/>
        <w:numPr>
          <w:ilvl w:val="1"/>
          <w:numId w:val="2"/>
        </w:numPr>
        <w:tabs>
          <w:tab w:val="left" w:pos="567"/>
        </w:tabs>
        <w:ind w:left="567" w:hanging="567"/>
        <w:jc w:val="both"/>
      </w:pPr>
      <w:r w:rsidRPr="00235AC2">
        <w:t>Ja pretendenta piedāvājums skaidri, viennozīmīgi un nepārprotami neatspoguļo izvirzīto prasību izpildi, komisija šo piedāvājumu noraida un tālāk neizskata.</w:t>
      </w:r>
    </w:p>
    <w:p w14:paraId="5F151DDF" w14:textId="77777777" w:rsidR="00E65A7D" w:rsidRPr="00235AC2" w:rsidRDefault="00E65A7D" w:rsidP="00E41425">
      <w:pPr>
        <w:pStyle w:val="ListParagraph"/>
        <w:numPr>
          <w:ilvl w:val="1"/>
          <w:numId w:val="2"/>
        </w:numPr>
        <w:tabs>
          <w:tab w:val="left" w:pos="567"/>
        </w:tabs>
        <w:ind w:left="567" w:hanging="567"/>
        <w:jc w:val="both"/>
      </w:pPr>
      <w:r w:rsidRPr="00235AC2">
        <w:t>Piedāvājumu vērtēšanas laikā komisija pārbauda, vai piedāvājumos nav aritmētisko kļūdu. Ja kļūdas tiek konstatētas, komisija tās izlabo.</w:t>
      </w:r>
    </w:p>
    <w:p w14:paraId="4827CC94" w14:textId="75D08FFE" w:rsidR="00623D44" w:rsidRDefault="00623D44" w:rsidP="00E41425">
      <w:pPr>
        <w:pStyle w:val="ListParagraph"/>
        <w:numPr>
          <w:ilvl w:val="1"/>
          <w:numId w:val="2"/>
        </w:numPr>
        <w:tabs>
          <w:tab w:val="left" w:pos="567"/>
        </w:tabs>
        <w:ind w:left="567" w:hanging="567"/>
        <w:jc w:val="both"/>
      </w:pPr>
      <w:r w:rsidRPr="00235AC2">
        <w:t>Iepirkumu komisija izvēlas</w:t>
      </w:r>
      <w:r w:rsidR="00077386" w:rsidRPr="00235AC2">
        <w:t xml:space="preserve"> 1</w:t>
      </w:r>
      <w:r w:rsidR="006226FA">
        <w:t xml:space="preserve"> </w:t>
      </w:r>
      <w:r w:rsidR="00077386" w:rsidRPr="00235AC2">
        <w:t>piedāvājumu</w:t>
      </w:r>
      <w:r w:rsidRPr="00235AC2">
        <w:t xml:space="preserve"> no piedāvājumiem, kas atbilst šajā nolikumā norādītajām pasūtītāja prasībām.</w:t>
      </w:r>
      <w:r w:rsidR="00D40D19">
        <w:t xml:space="preserve"> </w:t>
      </w:r>
    </w:p>
    <w:p w14:paraId="19D0C303" w14:textId="77777777" w:rsidR="0038324B" w:rsidRDefault="0038324B" w:rsidP="0038324B">
      <w:pPr>
        <w:pStyle w:val="BodyText"/>
        <w:numPr>
          <w:ilvl w:val="1"/>
          <w:numId w:val="2"/>
        </w:numPr>
        <w:tabs>
          <w:tab w:val="clear" w:pos="716"/>
        </w:tabs>
        <w:spacing w:line="228" w:lineRule="auto"/>
        <w:ind w:left="567" w:hanging="567"/>
        <w:jc w:val="both"/>
      </w:pPr>
      <w:bookmarkStart w:id="0" w:name="_Toc90952314"/>
      <w:bookmarkStart w:id="1" w:name="_Toc84670151"/>
      <w:bookmarkStart w:id="2" w:name="_Toc84670065"/>
      <w:bookmarkStart w:id="3" w:name="_Toc84670047"/>
      <w:bookmarkStart w:id="4" w:name="_Toc84669325"/>
      <w:bookmarkStart w:id="5" w:name="_Toc84669275"/>
      <w:bookmarkStart w:id="6" w:name="_Toc84669161"/>
      <w:bookmarkStart w:id="7" w:name="_Toc59188047"/>
      <w:bookmarkStart w:id="8" w:name="_Toc26600584"/>
      <w:r>
        <w:t>Ja Pasūtītājs, pirms pieņem lēmumu par līguma slēgšanas tiesību piešķiršanu,  konstatē, ka vismaz divu piedāvājumu novērtējums atbilstoši piedāvājuma izvērtēšanas kritērijiem ir vienāds, tās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Iepirkuma uzvarētājs tiks noteikts veicot izlozi pretendentu klātbūtnē.</w:t>
      </w:r>
    </w:p>
    <w:p w14:paraId="78D61308" w14:textId="77777777" w:rsidR="0038324B" w:rsidRDefault="0038324B" w:rsidP="0038324B">
      <w:pPr>
        <w:pStyle w:val="BodyText"/>
        <w:numPr>
          <w:ilvl w:val="1"/>
          <w:numId w:val="2"/>
        </w:numPr>
        <w:tabs>
          <w:tab w:val="clear" w:pos="716"/>
        </w:tabs>
        <w:spacing w:line="228" w:lineRule="auto"/>
        <w:ind w:left="567" w:hanging="567"/>
        <w:jc w:val="both"/>
      </w:pPr>
      <w:r>
        <w:t xml:space="preserve">Izlozes rīkošanas gadījumā Pretendentiem 5 (piecu) darba dienas pirms izlozes rīkošana tiks nosūtīts uzaicinājums uz izlozi, norādot izlozes vietu, laiku un izlozes noteikumus. Piedāvājumu izlozē varēs piedalīties personas, kurām ir pretendenta pārstāvības tiesības vai personas, kuras ir pilnvarotas pārstāvēt pretendentu iepirkuma piedāvājumu izlozē. Personai sava identitāte būs jāpierāda ar personu apliecinošu dokumentu. Pretendenta neierašanās gadījumā uz piedāvājumu izlozi, pretendents zaudēs tiesības piedalīties iepirkuma piedāvājumu izlozē un izlozē piedalīsies tie pretendenti, kuri būs ieradušies uz piedāvājumu izlozi. Izlozes sākumā tiks pārbaudītas pretendentu pārstāvības tiesības un pretendentus pārstāvošo personu identitāte. Pirms izlozes pretendenti noteiks pretendentu piedalīšanās </w:t>
      </w:r>
      <w:r>
        <w:lastRenderedPageBreak/>
        <w:t>secību, izlozējot katra pretendenta izlozes kārtas numuru. Saņemtā izlozes kārtas numura secībā notiks izloze, kurā tiks noteiktas līguma slēgšanas tiesības. Pretendents, kurš izlozēs pilno lozi, kurā būs piešķirtas līguma slēgšanas tiesības iegūs tiesības slēgt līgumu. Pretendenti, kuri izlozēs tukšas lozes, neiegūs līguma slēgšanas tiesības.</w:t>
      </w:r>
    </w:p>
    <w:p w14:paraId="39E01811" w14:textId="77777777" w:rsidR="00953466" w:rsidRPr="00D60DC7" w:rsidRDefault="00953466"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Pretendenta pienākumi un tiesības:</w:t>
      </w:r>
    </w:p>
    <w:p w14:paraId="650816E5" w14:textId="77777777" w:rsidR="00953466" w:rsidRPr="00235AC2" w:rsidRDefault="00953466" w:rsidP="00E41425">
      <w:pPr>
        <w:numPr>
          <w:ilvl w:val="1"/>
          <w:numId w:val="2"/>
        </w:numPr>
        <w:ind w:left="567" w:hanging="567"/>
        <w:jc w:val="both"/>
      </w:pPr>
      <w:r w:rsidRPr="00235AC2">
        <w:t>Pienākums iepirkuma komisijas noteiktajā termiņā sniegt atbildes uz iepirkuma komisijas pieprasījumiem</w:t>
      </w:r>
      <w:r w:rsidR="00D35F51" w:rsidRPr="00235AC2">
        <w:t>.</w:t>
      </w:r>
    </w:p>
    <w:p w14:paraId="02633D6A" w14:textId="77777777" w:rsidR="00953466" w:rsidRPr="00235AC2" w:rsidRDefault="00953466" w:rsidP="00E41425">
      <w:pPr>
        <w:numPr>
          <w:ilvl w:val="1"/>
          <w:numId w:val="2"/>
        </w:numPr>
        <w:ind w:left="567" w:hanging="567"/>
        <w:jc w:val="both"/>
      </w:pPr>
      <w:r w:rsidRPr="00235AC2">
        <w:t>Pienākums segt visas un jebkuras izmaksas, kas saistītas ar piedāvājumu sagatavošanu un iesniegšanu ne</w:t>
      </w:r>
      <w:r w:rsidR="00D35F51" w:rsidRPr="00235AC2">
        <w:t>atkarīgi no iepirkuma rezultāta.</w:t>
      </w:r>
    </w:p>
    <w:p w14:paraId="3437C667" w14:textId="77777777" w:rsidR="00953466" w:rsidRPr="00235AC2" w:rsidRDefault="00953466" w:rsidP="00E41425">
      <w:pPr>
        <w:numPr>
          <w:ilvl w:val="1"/>
          <w:numId w:val="2"/>
        </w:numPr>
        <w:ind w:left="567" w:hanging="567"/>
        <w:jc w:val="both"/>
      </w:pPr>
      <w:r w:rsidRPr="00235AC2">
        <w:t>Tiesības pirms piedāvājumu iesniegšanas termiņa beigām grozīt va</w:t>
      </w:r>
      <w:r w:rsidR="00D35F51" w:rsidRPr="00235AC2">
        <w:t>i atsaukt iesniegto piedāvājumu. Ja pretendents groza piedāvājumu, tas iesniedz jaunu piedāvājumu ar atzīmi “GROZĪTAIS”. Tādā gadījumā komisija vērtē grozīto piedāvājumu.</w:t>
      </w:r>
    </w:p>
    <w:p w14:paraId="5AC32E6B" w14:textId="77777777" w:rsidR="00953466" w:rsidRPr="00235AC2" w:rsidRDefault="00953466" w:rsidP="00E41425">
      <w:pPr>
        <w:numPr>
          <w:ilvl w:val="1"/>
          <w:numId w:val="2"/>
        </w:numPr>
        <w:ind w:left="567" w:hanging="567"/>
        <w:jc w:val="both"/>
      </w:pPr>
      <w:r w:rsidRPr="00235AC2">
        <w:t>Tiesības ne vēlāk kā 6 (sešas) darba dienas pirms piedāvājumu iesniegšanas termiņa beigām pieprasīt iepirkuma komisijai</w:t>
      </w:r>
      <w:r w:rsidR="004630E7" w:rsidRPr="00235AC2">
        <w:t xml:space="preserve"> </w:t>
      </w:r>
      <w:r w:rsidRPr="00235AC2">
        <w:t>papildus informāciju par iepirkuma procedūras norises kārtību un iepirkuma priekšmetu.</w:t>
      </w:r>
    </w:p>
    <w:p w14:paraId="0CD896EA" w14:textId="1B31029D" w:rsidR="00D35F51" w:rsidRPr="00235AC2" w:rsidRDefault="00D35F51" w:rsidP="00E41425">
      <w:pPr>
        <w:numPr>
          <w:ilvl w:val="1"/>
          <w:numId w:val="2"/>
        </w:numPr>
        <w:ind w:left="567" w:hanging="567"/>
        <w:jc w:val="both"/>
      </w:pPr>
      <w:r w:rsidRPr="00235AC2">
        <w:t xml:space="preserve">Tiesības apstrīdēt iepirkuma komisijas lēmumu par līguma slēgšanas tiesību piešķiršanu, sūdzību nosūtot SIA “Daugavpils ūdens” </w:t>
      </w:r>
      <w:r w:rsidR="006F4249">
        <w:t xml:space="preserve">5 (piecu) </w:t>
      </w:r>
      <w:r w:rsidRPr="00235AC2">
        <w:t>dienu laikā no lēmuma publicēšanas dienas SIA “Daugavpils ūdens” mājas lapā internetā, kur izvietota informācija par iepirkumu.</w:t>
      </w:r>
    </w:p>
    <w:p w14:paraId="6C2252E4" w14:textId="77777777" w:rsidR="00953466" w:rsidRPr="00D60DC7" w:rsidRDefault="00D35F51" w:rsidP="00D60DC7">
      <w:pPr>
        <w:pStyle w:val="Heading1"/>
        <w:numPr>
          <w:ilvl w:val="0"/>
          <w:numId w:val="2"/>
        </w:numPr>
        <w:rPr>
          <w:rFonts w:ascii="Times New Roman" w:hAnsi="Times New Roman" w:cs="Times New Roman"/>
          <w:sz w:val="24"/>
        </w:rPr>
      </w:pPr>
      <w:r w:rsidRPr="00D60DC7">
        <w:rPr>
          <w:rFonts w:ascii="Times New Roman" w:hAnsi="Times New Roman" w:cs="Times New Roman"/>
          <w:sz w:val="24"/>
        </w:rPr>
        <w:t>Iepirkuma komisijas</w:t>
      </w:r>
      <w:r w:rsidR="00953466" w:rsidRPr="00D60DC7">
        <w:rPr>
          <w:rFonts w:ascii="Times New Roman" w:hAnsi="Times New Roman" w:cs="Times New Roman"/>
          <w:sz w:val="24"/>
        </w:rPr>
        <w:t xml:space="preserve"> pienākumi un tiesības:</w:t>
      </w:r>
    </w:p>
    <w:p w14:paraId="7BD2E465" w14:textId="77777777" w:rsidR="00953466" w:rsidRPr="00235AC2" w:rsidRDefault="00953466" w:rsidP="00E41425">
      <w:pPr>
        <w:numPr>
          <w:ilvl w:val="1"/>
          <w:numId w:val="2"/>
        </w:numPr>
        <w:ind w:left="567" w:hanging="567"/>
        <w:jc w:val="both"/>
      </w:pPr>
      <w:r w:rsidRPr="00235AC2">
        <w:t xml:space="preserve">Pienākums nodrošināt pretendentu brīvu konkurenci, kā arī vienlīdzīgu </w:t>
      </w:r>
      <w:r w:rsidR="00CA1642" w:rsidRPr="00235AC2">
        <w:t>un taisnīgu attieksmi pret tiem.</w:t>
      </w:r>
    </w:p>
    <w:p w14:paraId="6490E25D" w14:textId="77777777" w:rsidR="00953466" w:rsidRPr="00235AC2" w:rsidRDefault="00953466" w:rsidP="00E41425">
      <w:pPr>
        <w:numPr>
          <w:ilvl w:val="1"/>
          <w:numId w:val="2"/>
        </w:numPr>
        <w:ind w:left="567" w:hanging="567"/>
        <w:jc w:val="both"/>
      </w:pPr>
      <w:r w:rsidRPr="00235AC2">
        <w:t>Tiesības pārbaudīt nepieciešamo informāciju kompetentā institūcijā, publiski pieejamās datu bāzēs vai citos publiski pieejamos avotos, kā arī lūgt, lai pretendents izskaidro doku</w:t>
      </w:r>
      <w:r w:rsidR="00CA1642" w:rsidRPr="00235AC2">
        <w:t>mentus, kas iesniegti komisijai.</w:t>
      </w:r>
    </w:p>
    <w:p w14:paraId="2548E460" w14:textId="77777777" w:rsidR="00953466" w:rsidRPr="00235AC2" w:rsidRDefault="00953466" w:rsidP="00E41425">
      <w:pPr>
        <w:numPr>
          <w:ilvl w:val="1"/>
          <w:numId w:val="2"/>
        </w:numPr>
        <w:ind w:left="567" w:hanging="567"/>
        <w:jc w:val="both"/>
      </w:pPr>
      <w:r w:rsidRPr="00235AC2">
        <w:t>Tiesības labot aritmētiskās kļūdas pretendenta piedāvājumā</w:t>
      </w:r>
      <w:r w:rsidR="00CA1642" w:rsidRPr="00235AC2">
        <w:t>, informējot par to pretendentu.</w:t>
      </w:r>
    </w:p>
    <w:p w14:paraId="786E0180" w14:textId="77777777" w:rsidR="00953466" w:rsidRPr="00235AC2" w:rsidRDefault="00953466" w:rsidP="00E41425">
      <w:pPr>
        <w:numPr>
          <w:ilvl w:val="1"/>
          <w:numId w:val="2"/>
        </w:numPr>
        <w:ind w:left="567" w:hanging="567"/>
        <w:jc w:val="both"/>
      </w:pPr>
      <w:r w:rsidRPr="00235AC2">
        <w:t>Tiesības pieaicināt atzinumu sniegšanai neatkarīgus ekspertus ar padomdevēja tiesībām</w:t>
      </w:r>
      <w:r w:rsidR="00CA1642" w:rsidRPr="00235AC2">
        <w:t>.</w:t>
      </w:r>
    </w:p>
    <w:p w14:paraId="2F3C8868" w14:textId="77777777" w:rsidR="00953466" w:rsidRPr="00235AC2" w:rsidRDefault="00953466" w:rsidP="00E41425">
      <w:pPr>
        <w:numPr>
          <w:ilvl w:val="1"/>
          <w:numId w:val="2"/>
        </w:numPr>
        <w:ind w:left="567" w:hanging="567"/>
        <w:jc w:val="both"/>
      </w:pPr>
      <w:r w:rsidRPr="00235AC2">
        <w:t xml:space="preserve">Pasūtītājs ir tiesīgs pārtraukt iepirkumu un neslēgt </w:t>
      </w:r>
      <w:r w:rsidR="00077386" w:rsidRPr="00235AC2">
        <w:t>līgumu</w:t>
      </w:r>
      <w:r w:rsidRPr="00235AC2">
        <w:t>,</w:t>
      </w:r>
      <w:r w:rsidR="00CA1642" w:rsidRPr="00235AC2">
        <w:t xml:space="preserve"> ja tam ir objektīvs pamatojums.</w:t>
      </w:r>
    </w:p>
    <w:p w14:paraId="4049CFD4" w14:textId="77777777" w:rsidR="00953466" w:rsidRPr="00235AC2" w:rsidRDefault="00953466" w:rsidP="00E41425">
      <w:pPr>
        <w:numPr>
          <w:ilvl w:val="1"/>
          <w:numId w:val="2"/>
        </w:numPr>
        <w:ind w:left="567" w:hanging="567"/>
        <w:jc w:val="both"/>
      </w:pPr>
      <w:r w:rsidRPr="00235AC2">
        <w:t>Tiesības izvēlēties nākamo piedāvājumu ar viszemāko cenu, ja izraudzītais pretendent</w:t>
      </w:r>
      <w:r w:rsidR="00693EB6">
        <w:t>s atsakās slēgt</w:t>
      </w:r>
      <w:r w:rsidR="00077386" w:rsidRPr="00235AC2">
        <w:t xml:space="preserve"> līgumu</w:t>
      </w:r>
      <w:r w:rsidR="00642940" w:rsidRPr="00235AC2">
        <w:t xml:space="preserve"> </w:t>
      </w:r>
      <w:r w:rsidRPr="00235AC2">
        <w:t>ar pasūtītāju</w:t>
      </w:r>
      <w:bookmarkEnd w:id="0"/>
      <w:bookmarkEnd w:id="1"/>
      <w:bookmarkEnd w:id="2"/>
      <w:bookmarkEnd w:id="3"/>
      <w:bookmarkEnd w:id="4"/>
      <w:bookmarkEnd w:id="5"/>
      <w:bookmarkEnd w:id="6"/>
      <w:bookmarkEnd w:id="7"/>
      <w:bookmarkEnd w:id="8"/>
      <w:r w:rsidRPr="00235AC2">
        <w:t>.</w:t>
      </w:r>
    </w:p>
    <w:p w14:paraId="6AB6CDE2" w14:textId="38B5CD9D" w:rsidR="00953466" w:rsidRPr="00235AC2" w:rsidRDefault="00953466" w:rsidP="00E41425">
      <w:pPr>
        <w:numPr>
          <w:ilvl w:val="1"/>
          <w:numId w:val="2"/>
        </w:numPr>
        <w:ind w:left="567" w:hanging="567"/>
        <w:jc w:val="both"/>
      </w:pPr>
      <w:r w:rsidRPr="00235AC2">
        <w:t xml:space="preserve">Tiesības izdarīt grozījumus šajā iepirkuma procedūras nolikumā pirms piedāvājumu iesniegšanas termiņa beigām, publiskojot to saturu </w:t>
      </w:r>
      <w:r w:rsidRPr="00235AC2">
        <w:rPr>
          <w:bCs/>
          <w:snapToGrid w:val="0"/>
        </w:rPr>
        <w:t xml:space="preserve">savā mājas lapā internetā </w:t>
      </w:r>
      <w:hyperlink r:id="rId15" w:history="1">
        <w:r w:rsidR="00D968E5" w:rsidRPr="008C1F7D">
          <w:rPr>
            <w:bCs/>
            <w:snapToGrid w:val="0"/>
            <w:color w:val="0000FF"/>
            <w:u w:val="single"/>
          </w:rPr>
          <w:t>www.daugavpils.udens.lv</w:t>
        </w:r>
      </w:hyperlink>
      <w:r w:rsidR="00D968E5">
        <w:rPr>
          <w:bCs/>
          <w:snapToGrid w:val="0"/>
        </w:rPr>
        <w:t xml:space="preserve"> </w:t>
      </w:r>
      <w:r w:rsidRPr="00235AC2">
        <w:rPr>
          <w:bCs/>
          <w:snapToGrid w:val="0"/>
        </w:rPr>
        <w:t>–</w:t>
      </w:r>
      <w:r w:rsidR="00AF14AF">
        <w:rPr>
          <w:bCs/>
          <w:snapToGrid w:val="0"/>
        </w:rPr>
        <w:t xml:space="preserve"> </w:t>
      </w:r>
      <w:r w:rsidR="000D7F21" w:rsidRPr="00235AC2">
        <w:rPr>
          <w:bCs/>
          <w:snapToGrid w:val="0"/>
        </w:rPr>
        <w:t>sadaļā “Iepirkumi</w:t>
      </w:r>
      <w:r w:rsidR="0010597C" w:rsidRPr="00235AC2">
        <w:rPr>
          <w:bCs/>
          <w:snapToGrid w:val="0"/>
        </w:rPr>
        <w:t xml:space="preserve"> un mantas atsavināšana</w:t>
      </w:r>
      <w:r w:rsidR="000D7F21" w:rsidRPr="00235AC2">
        <w:rPr>
          <w:bCs/>
          <w:snapToGrid w:val="0"/>
        </w:rPr>
        <w:t xml:space="preserve">”, </w:t>
      </w:r>
      <w:r w:rsidRPr="00235AC2">
        <w:rPr>
          <w:bCs/>
          <w:snapToGrid w:val="0"/>
        </w:rPr>
        <w:t xml:space="preserve">kā arī Daugavpils pašvaldības mājas lapā internetā </w:t>
      </w:r>
      <w:r w:rsidRPr="008C1F7D">
        <w:rPr>
          <w:bCs/>
          <w:snapToGrid w:val="0"/>
          <w:color w:val="0000FF"/>
          <w:u w:val="single"/>
        </w:rPr>
        <w:t>www.daugavpils.lv</w:t>
      </w:r>
    </w:p>
    <w:p w14:paraId="02053717" w14:textId="77777777" w:rsidR="004A3000" w:rsidRDefault="004A3000" w:rsidP="00F2349F">
      <w:pPr>
        <w:tabs>
          <w:tab w:val="num" w:pos="851"/>
        </w:tabs>
        <w:ind w:left="709" w:hanging="349"/>
        <w:jc w:val="both"/>
        <w:rPr>
          <w:b/>
        </w:rPr>
      </w:pPr>
    </w:p>
    <w:p w14:paraId="1D1F149F" w14:textId="77777777" w:rsidR="00802CBE" w:rsidRPr="006F4249" w:rsidRDefault="00D60DC7" w:rsidP="006F4249">
      <w:pPr>
        <w:tabs>
          <w:tab w:val="num" w:pos="851"/>
        </w:tabs>
        <w:ind w:left="709" w:hanging="349"/>
        <w:jc w:val="both"/>
        <w:rPr>
          <w:b/>
        </w:rPr>
      </w:pPr>
      <w:r>
        <w:rPr>
          <w:b/>
        </w:rPr>
        <w:t>Pielikumi:</w:t>
      </w:r>
    </w:p>
    <w:p w14:paraId="5E917599" w14:textId="54E3525D" w:rsidR="001D0EA8" w:rsidRDefault="006F4249" w:rsidP="001D0EA8">
      <w:pPr>
        <w:tabs>
          <w:tab w:val="num" w:pos="851"/>
        </w:tabs>
        <w:ind w:left="709" w:right="-521" w:hanging="349"/>
        <w:jc w:val="both"/>
      </w:pPr>
      <w:r w:rsidRPr="006F4249">
        <w:fldChar w:fldCharType="begin"/>
      </w:r>
      <w:r w:rsidRPr="006F4249">
        <w:instrText xml:space="preserve"> REF _Ref514234254 \h  \* MERGEFORMAT </w:instrText>
      </w:r>
      <w:r w:rsidRPr="006F4249">
        <w:fldChar w:fldCharType="separate"/>
      </w:r>
      <w:r w:rsidR="00E70983" w:rsidRPr="00E70983">
        <w:rPr>
          <w:bCs/>
          <w:sz w:val="22"/>
        </w:rPr>
        <w:t>1.pielikums. Tehniskā specifikācija.</w:t>
      </w:r>
      <w:r w:rsidRPr="006F4249">
        <w:fldChar w:fldCharType="end"/>
      </w:r>
    </w:p>
    <w:p w14:paraId="1F983FF0" w14:textId="5964AB7E" w:rsidR="006F4249" w:rsidRPr="005E184B" w:rsidRDefault="006F4249" w:rsidP="005E184B">
      <w:pPr>
        <w:tabs>
          <w:tab w:val="num" w:pos="851"/>
        </w:tabs>
        <w:ind w:left="709" w:right="-521" w:hanging="349"/>
        <w:jc w:val="both"/>
        <w:rPr>
          <w:sz w:val="22"/>
          <w:szCs w:val="26"/>
        </w:rPr>
      </w:pPr>
      <w:r w:rsidRPr="006F4249">
        <w:fldChar w:fldCharType="begin"/>
      </w:r>
      <w:r w:rsidRPr="006F4249">
        <w:instrText xml:space="preserve"> REF _Ref514234260 \h  \* MERGEFORMAT </w:instrText>
      </w:r>
      <w:r w:rsidRPr="006F4249">
        <w:fldChar w:fldCharType="separate"/>
      </w:r>
      <w:r w:rsidR="00E70983" w:rsidRPr="00E70983">
        <w:rPr>
          <w:sz w:val="22"/>
          <w:szCs w:val="26"/>
        </w:rPr>
        <w:t xml:space="preserve">2.pielikums. Pieteikums dalībai </w:t>
      </w:r>
      <w:r w:rsidR="00E70983" w:rsidRPr="00D60DC7">
        <w:rPr>
          <w:sz w:val="22"/>
        </w:rPr>
        <w:t>iepirkumu procedūrā.</w:t>
      </w:r>
      <w:r w:rsidRPr="006F4249">
        <w:fldChar w:fldCharType="end"/>
      </w:r>
    </w:p>
    <w:p w14:paraId="2ED9AF02" w14:textId="3FD53B61" w:rsidR="00D60DC7" w:rsidRPr="00C254BE" w:rsidRDefault="006F4249" w:rsidP="00C254BE">
      <w:pPr>
        <w:tabs>
          <w:tab w:val="num" w:pos="851"/>
        </w:tabs>
        <w:ind w:left="709" w:right="-521" w:hanging="349"/>
        <w:jc w:val="both"/>
      </w:pPr>
      <w:r w:rsidRPr="006F4249">
        <w:fldChar w:fldCharType="begin"/>
      </w:r>
      <w:r w:rsidRPr="006F4249">
        <w:instrText xml:space="preserve"> REF _Ref514234264 \h  \* MERGEFORMAT </w:instrText>
      </w:r>
      <w:r w:rsidRPr="006F4249">
        <w:fldChar w:fldCharType="separate"/>
      </w:r>
      <w:r w:rsidR="00E70983" w:rsidRPr="00D60DC7">
        <w:rPr>
          <w:sz w:val="22"/>
        </w:rPr>
        <w:t>3.pielikums.</w:t>
      </w:r>
      <w:r w:rsidR="00E70983" w:rsidRPr="00E70983">
        <w:rPr>
          <w:rFonts w:eastAsiaTheme="majorEastAsia"/>
          <w:sz w:val="22"/>
          <w:szCs w:val="26"/>
        </w:rPr>
        <w:t xml:space="preserve"> Finanšu piedāvājuma sagatavošanas vadlīnijas un finanšu piedāvājuma veidne.</w:t>
      </w:r>
      <w:r w:rsidRPr="006F4249">
        <w:fldChar w:fldCharType="end"/>
      </w:r>
      <w:r w:rsidR="004835A0" w:rsidRPr="00A070B9">
        <w:rPr>
          <w:color w:val="FF0000"/>
        </w:rPr>
        <w:br w:type="page"/>
      </w:r>
    </w:p>
    <w:p w14:paraId="701BAAE1" w14:textId="77777777" w:rsidR="00D60DC7" w:rsidRPr="00D60DC7" w:rsidRDefault="00D60DC7" w:rsidP="00D60DC7">
      <w:pPr>
        <w:pStyle w:val="Heading2"/>
        <w:jc w:val="right"/>
        <w:rPr>
          <w:rFonts w:ascii="Times New Roman" w:hAnsi="Times New Roman" w:cs="Times New Roman"/>
          <w:b w:val="0"/>
          <w:color w:val="auto"/>
          <w:sz w:val="22"/>
        </w:rPr>
      </w:pPr>
      <w:bookmarkStart w:id="9" w:name="_Ref514234254"/>
      <w:r w:rsidRPr="00D60DC7">
        <w:rPr>
          <w:rFonts w:ascii="Times New Roman" w:hAnsi="Times New Roman" w:cs="Times New Roman"/>
          <w:b w:val="0"/>
          <w:color w:val="auto"/>
          <w:sz w:val="22"/>
        </w:rPr>
        <w:lastRenderedPageBreak/>
        <w:t>1.pielikums. Tehniskā specifikācija.</w:t>
      </w:r>
      <w:bookmarkEnd w:id="9"/>
    </w:p>
    <w:p w14:paraId="5F9D6783" w14:textId="77777777" w:rsidR="00776A6C" w:rsidRDefault="00776A6C" w:rsidP="00A6271A">
      <w:pPr>
        <w:pStyle w:val="Standard"/>
        <w:jc w:val="center"/>
        <w:rPr>
          <w:b/>
          <w:bCs/>
          <w:szCs w:val="28"/>
          <w:lang w:val="lv-LV"/>
        </w:rPr>
      </w:pPr>
    </w:p>
    <w:p w14:paraId="70775AB1" w14:textId="170CC2E4" w:rsidR="00A6271A" w:rsidRPr="00D60DC7" w:rsidRDefault="00A6271A" w:rsidP="00A6271A">
      <w:pPr>
        <w:pStyle w:val="Standard"/>
        <w:jc w:val="center"/>
        <w:rPr>
          <w:b/>
          <w:bCs/>
          <w:szCs w:val="28"/>
          <w:lang w:val="lv-LV"/>
        </w:rPr>
      </w:pPr>
      <w:r w:rsidRPr="00D60DC7">
        <w:rPr>
          <w:b/>
          <w:bCs/>
          <w:szCs w:val="28"/>
          <w:lang w:val="lv-LV"/>
        </w:rPr>
        <w:t>Tehniskā specifikācija</w:t>
      </w:r>
    </w:p>
    <w:p w14:paraId="2DDF3A4E" w14:textId="77777777" w:rsidR="001D2B33" w:rsidRPr="00D60DC7" w:rsidRDefault="00A6271A" w:rsidP="00A6271A">
      <w:pPr>
        <w:pStyle w:val="Standard"/>
        <w:jc w:val="center"/>
        <w:rPr>
          <w:b/>
          <w:bCs/>
          <w:szCs w:val="28"/>
          <w:lang w:val="lv-LV"/>
        </w:rPr>
      </w:pPr>
      <w:r w:rsidRPr="00D60DC7">
        <w:rPr>
          <w:b/>
          <w:bCs/>
          <w:szCs w:val="28"/>
          <w:lang w:val="lv-LV"/>
        </w:rPr>
        <w:t>Iepirkuma procedūrai “</w:t>
      </w:r>
      <w:r w:rsidR="0040312E" w:rsidRPr="00D60DC7">
        <w:rPr>
          <w:b/>
          <w:bCs/>
          <w:szCs w:val="28"/>
          <w:lang w:val="lv-LV"/>
        </w:rPr>
        <w:t>Dabasgāzes iegāde</w:t>
      </w:r>
      <w:r w:rsidRPr="00D60DC7">
        <w:rPr>
          <w:b/>
          <w:bCs/>
          <w:szCs w:val="28"/>
          <w:lang w:val="lv-LV"/>
        </w:rPr>
        <w:t xml:space="preserve">” </w:t>
      </w:r>
    </w:p>
    <w:p w14:paraId="67CC7B81" w14:textId="1DF0DD4C" w:rsidR="00A6271A" w:rsidRPr="00493482" w:rsidRDefault="00A6271A" w:rsidP="00A6271A">
      <w:pPr>
        <w:pStyle w:val="Standard"/>
        <w:jc w:val="center"/>
        <w:rPr>
          <w:b/>
          <w:bCs/>
          <w:szCs w:val="28"/>
        </w:rPr>
      </w:pPr>
      <w:r w:rsidRPr="00D60DC7">
        <w:rPr>
          <w:b/>
          <w:bCs/>
          <w:szCs w:val="28"/>
          <w:lang w:val="lv-LV"/>
        </w:rPr>
        <w:t>Identifikācijas Nr.</w:t>
      </w:r>
      <w:r w:rsidRPr="00493482">
        <w:rPr>
          <w:b/>
          <w:bCs/>
          <w:szCs w:val="28"/>
          <w:lang w:val="lv-LV"/>
        </w:rPr>
        <w:t>D</w:t>
      </w:r>
      <w:r w:rsidR="0040312E" w:rsidRPr="00493482">
        <w:rPr>
          <w:b/>
          <w:bCs/>
          <w:szCs w:val="28"/>
          <w:lang w:val="lv-LV"/>
        </w:rPr>
        <w:t>Ū-</w:t>
      </w:r>
      <w:r w:rsidR="00D60DC7" w:rsidRPr="00493482">
        <w:rPr>
          <w:b/>
          <w:bCs/>
          <w:szCs w:val="28"/>
          <w:lang w:val="lv-LV"/>
        </w:rPr>
        <w:t>201</w:t>
      </w:r>
      <w:r w:rsidR="00AD59A9" w:rsidRPr="00493482">
        <w:rPr>
          <w:b/>
          <w:bCs/>
          <w:szCs w:val="28"/>
          <w:lang w:val="lv-LV"/>
        </w:rPr>
        <w:t>9</w:t>
      </w:r>
      <w:r w:rsidR="00D60DC7" w:rsidRPr="00493482">
        <w:rPr>
          <w:b/>
          <w:bCs/>
          <w:szCs w:val="28"/>
          <w:lang w:val="lv-LV"/>
        </w:rPr>
        <w:t>/</w:t>
      </w:r>
      <w:r w:rsidR="00AD59A9" w:rsidRPr="00493482">
        <w:rPr>
          <w:b/>
          <w:bCs/>
          <w:szCs w:val="28"/>
          <w:lang w:val="lv-LV"/>
        </w:rPr>
        <w:t>8</w:t>
      </w:r>
    </w:p>
    <w:p w14:paraId="7B6F0CE0" w14:textId="77777777" w:rsidR="00C254BE" w:rsidRDefault="00C254BE" w:rsidP="00C254BE">
      <w:pPr>
        <w:jc w:val="center"/>
      </w:pPr>
      <w:r>
        <w:t>Gazificētais objekts: Daugavas iela 32, Daugavpils</w:t>
      </w:r>
    </w:p>
    <w:p w14:paraId="3B671D8E" w14:textId="399BD057" w:rsidR="00C254BE" w:rsidRDefault="00C254BE" w:rsidP="006E492A">
      <w:pPr>
        <w:numPr>
          <w:ilvl w:val="0"/>
          <w:numId w:val="37"/>
        </w:numPr>
        <w:jc w:val="both"/>
      </w:pPr>
      <w:r>
        <w:t>Nosacījumi un prasības.</w:t>
      </w:r>
    </w:p>
    <w:p w14:paraId="7DE5A387" w14:textId="74ED61B0" w:rsidR="00C254BE" w:rsidRDefault="004920D5" w:rsidP="006E492A">
      <w:pPr>
        <w:pStyle w:val="ListParagraph"/>
        <w:numPr>
          <w:ilvl w:val="1"/>
          <w:numId w:val="42"/>
        </w:numPr>
        <w:jc w:val="both"/>
      </w:pPr>
      <w:r>
        <w:t xml:space="preserve"> </w:t>
      </w:r>
      <w:r w:rsidR="00C254BE" w:rsidRPr="00FA6F91">
        <w:t>Pakalpojuma provizoriskais apjoms (12 mēnešiem)* – 57000 m</w:t>
      </w:r>
      <w:r w:rsidR="00C254BE" w:rsidRPr="004920D5">
        <w:rPr>
          <w:vertAlign w:val="superscript"/>
        </w:rPr>
        <w:t>3</w:t>
      </w:r>
      <w:r w:rsidR="00C254BE">
        <w:t>.</w:t>
      </w:r>
    </w:p>
    <w:p w14:paraId="6DBF752A" w14:textId="53EB7C69" w:rsidR="00C254BE" w:rsidRPr="00FA6F91" w:rsidRDefault="00C254BE" w:rsidP="006E492A">
      <w:pPr>
        <w:pStyle w:val="ListParagraph"/>
        <w:numPr>
          <w:ilvl w:val="1"/>
          <w:numId w:val="42"/>
        </w:numPr>
        <w:jc w:val="both"/>
      </w:pPr>
      <w:r w:rsidRPr="00FA6F91">
        <w:t>Atļautā maksimālā slodze 44.7 nm</w:t>
      </w:r>
      <w:r w:rsidRPr="004920D5">
        <w:rPr>
          <w:vertAlign w:val="superscript"/>
        </w:rPr>
        <w:t>3</w:t>
      </w:r>
      <w:r w:rsidRPr="00FA6F91">
        <w:t>/h</w:t>
      </w:r>
      <w:r>
        <w:t>.</w:t>
      </w:r>
    </w:p>
    <w:p w14:paraId="64FEC7AA" w14:textId="5B3386F4" w:rsidR="00C254BE" w:rsidRDefault="00C254BE" w:rsidP="006E492A">
      <w:pPr>
        <w:numPr>
          <w:ilvl w:val="1"/>
          <w:numId w:val="42"/>
        </w:numPr>
        <w:jc w:val="both"/>
      </w:pPr>
      <w:r>
        <w:t>Pakalpojuma sniegšanas periods – no 01.0</w:t>
      </w:r>
      <w:r w:rsidR="00786D1E">
        <w:t>8</w:t>
      </w:r>
      <w:r>
        <w:t>.201</w:t>
      </w:r>
      <w:r w:rsidR="00786D1E">
        <w:t>9</w:t>
      </w:r>
      <w:r>
        <w:t xml:space="preserve">. līdz </w:t>
      </w:r>
      <w:r w:rsidR="00786D1E">
        <w:t>31</w:t>
      </w:r>
      <w:r>
        <w:t>.0</w:t>
      </w:r>
      <w:r w:rsidR="00786D1E">
        <w:t>7.</w:t>
      </w:r>
      <w:r>
        <w:t>20</w:t>
      </w:r>
      <w:r w:rsidR="00786D1E">
        <w:t>20</w:t>
      </w:r>
      <w:r>
        <w:t>.</w:t>
      </w:r>
    </w:p>
    <w:p w14:paraId="1D3EA4E5" w14:textId="77777777" w:rsidR="00C254BE" w:rsidRDefault="00C254BE" w:rsidP="006E492A">
      <w:pPr>
        <w:numPr>
          <w:ilvl w:val="1"/>
          <w:numId w:val="42"/>
        </w:numPr>
        <w:jc w:val="both"/>
      </w:pPr>
      <w:r w:rsidRPr="00BA6293">
        <w:t xml:space="preserve">Pretendentam jānorāda </w:t>
      </w:r>
      <w:r>
        <w:t>dabas</w:t>
      </w:r>
      <w:r w:rsidRPr="00BA6293">
        <w:t>gāzes 1 k</w:t>
      </w:r>
      <w:r>
        <w:t>W</w:t>
      </w:r>
      <w:r w:rsidRPr="00BA6293">
        <w:t>h cena EUR bez PVN</w:t>
      </w:r>
      <w:r>
        <w:t>.</w:t>
      </w:r>
      <w:r w:rsidRPr="00BA6293">
        <w:t xml:space="preserve"> </w:t>
      </w:r>
    </w:p>
    <w:p w14:paraId="07489A65" w14:textId="77777777" w:rsidR="00C254BE" w:rsidRPr="00036F62" w:rsidRDefault="00C254BE" w:rsidP="006E492A">
      <w:pPr>
        <w:numPr>
          <w:ilvl w:val="1"/>
          <w:numId w:val="42"/>
        </w:numPr>
        <w:jc w:val="both"/>
      </w:pPr>
      <w:r>
        <w:rPr>
          <w:szCs w:val="23"/>
        </w:rPr>
        <w:t>Dabasgāzes</w:t>
      </w:r>
      <w:r w:rsidRPr="00BA6293">
        <w:rPr>
          <w:szCs w:val="23"/>
        </w:rPr>
        <w:t xml:space="preserve"> tirgotājam jāsniedz balansēšanas pakalpojums un </w:t>
      </w:r>
      <w:r>
        <w:rPr>
          <w:szCs w:val="23"/>
        </w:rPr>
        <w:t>dabasgāzes</w:t>
      </w:r>
      <w:r w:rsidRPr="00BA6293">
        <w:rPr>
          <w:szCs w:val="23"/>
        </w:rPr>
        <w:t xml:space="preserve"> cenā jāiekļau</w:t>
      </w:r>
      <w:r>
        <w:rPr>
          <w:szCs w:val="23"/>
        </w:rPr>
        <w:t>j balansēšanas pakalpojuma izmaksas.</w:t>
      </w:r>
    </w:p>
    <w:p w14:paraId="0757C6D2" w14:textId="77777777" w:rsidR="00C254BE" w:rsidRPr="00185431" w:rsidRDefault="00C254BE" w:rsidP="006E492A">
      <w:pPr>
        <w:numPr>
          <w:ilvl w:val="1"/>
          <w:numId w:val="42"/>
        </w:numPr>
        <w:jc w:val="both"/>
      </w:pPr>
      <w:r>
        <w:rPr>
          <w:szCs w:val="23"/>
        </w:rPr>
        <w:t>Rēķinā par dabasgāzes pārdošanu jāiekļauj sadales, uzglabāšanas un pārvades izmaksas, akcīzes nodoklis un pievienotās vērtības nodoklis.</w:t>
      </w:r>
    </w:p>
    <w:p w14:paraId="4D732D9F" w14:textId="77777777" w:rsidR="00C254BE" w:rsidRPr="00185431" w:rsidRDefault="00C254BE" w:rsidP="006E492A">
      <w:pPr>
        <w:numPr>
          <w:ilvl w:val="1"/>
          <w:numId w:val="42"/>
        </w:numPr>
        <w:jc w:val="both"/>
      </w:pPr>
      <w:r>
        <w:t>Dabasgāzes t</w:t>
      </w:r>
      <w:r w:rsidRPr="00185431">
        <w:t>irgotājam jābūt noslēgtam</w:t>
      </w:r>
      <w:r w:rsidRPr="00E3705A">
        <w:t xml:space="preserve"> </w:t>
      </w:r>
      <w:r w:rsidRPr="00185431">
        <w:t>līgumam</w:t>
      </w:r>
      <w:r>
        <w:t xml:space="preserve"> ar</w:t>
      </w:r>
      <w:r w:rsidRPr="00185431">
        <w:t xml:space="preserve"> sadales sistēmas </w:t>
      </w:r>
      <w:r>
        <w:t>operatoru.</w:t>
      </w:r>
    </w:p>
    <w:p w14:paraId="56AA039A" w14:textId="77777777" w:rsidR="00C254BE" w:rsidRDefault="00C254BE" w:rsidP="006E492A">
      <w:pPr>
        <w:numPr>
          <w:ilvl w:val="1"/>
          <w:numId w:val="42"/>
        </w:numPr>
        <w:jc w:val="both"/>
      </w:pPr>
      <w:r>
        <w:t>Pretendentam jāatbilst Dabasgāzes tirdzniecības un lietošanas noteikumos  noteiktajām prasībām.</w:t>
      </w:r>
    </w:p>
    <w:p w14:paraId="535918CA" w14:textId="1F3758FC" w:rsidR="00C254BE" w:rsidRDefault="00C254BE" w:rsidP="006E492A">
      <w:pPr>
        <w:jc w:val="both"/>
      </w:pPr>
      <w:r>
        <w:t xml:space="preserve">                              </w:t>
      </w:r>
    </w:p>
    <w:p w14:paraId="3C4EB552" w14:textId="56F18DE9" w:rsidR="00C254BE" w:rsidRDefault="00C254BE" w:rsidP="006E492A">
      <w:pPr>
        <w:numPr>
          <w:ilvl w:val="0"/>
          <w:numId w:val="42"/>
        </w:numPr>
        <w:jc w:val="both"/>
      </w:pPr>
      <w:r>
        <w:t>SIA “Daugavpils ūdens” dabasgāzes iepirkuma prognoze</w:t>
      </w:r>
      <w:r w:rsidR="007D1941">
        <w:t xml:space="preserve"> periodā no 01.08.2019. līdz 31.07.2020.</w:t>
      </w:r>
      <w:r w:rsidR="00524D34">
        <w:t xml:space="preserve"> </w:t>
      </w:r>
    </w:p>
    <w:p w14:paraId="0BDDFED6" w14:textId="77777777" w:rsidR="007D1941" w:rsidRPr="00312F4C" w:rsidRDefault="007D1941" w:rsidP="007D1941">
      <w:pPr>
        <w:ind w:left="360"/>
        <w:rPr>
          <w:sz w:val="16"/>
          <w:szCs w:val="16"/>
        </w:rPr>
      </w:pPr>
    </w:p>
    <w:tbl>
      <w:tblPr>
        <w:tblW w:w="4560" w:type="pct"/>
        <w:tblCellSpacing w:w="0" w:type="dxa"/>
        <w:tblInd w:w="418"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759"/>
        <w:gridCol w:w="2843"/>
        <w:gridCol w:w="2302"/>
        <w:gridCol w:w="2743"/>
      </w:tblGrid>
      <w:tr w:rsidR="007D1941" w:rsidRPr="007E02FE" w14:paraId="1D5971D6" w14:textId="77777777" w:rsidTr="007D1941">
        <w:trPr>
          <w:trHeight w:val="309"/>
          <w:tblCellSpacing w:w="0" w:type="dxa"/>
        </w:trPr>
        <w:tc>
          <w:tcPr>
            <w:tcW w:w="439" w:type="pct"/>
            <w:vMerge w:val="restart"/>
            <w:tcBorders>
              <w:top w:val="outset" w:sz="6" w:space="0" w:color="000000"/>
              <w:left w:val="outset" w:sz="6" w:space="0" w:color="000000"/>
              <w:right w:val="outset" w:sz="6" w:space="0" w:color="000000"/>
            </w:tcBorders>
            <w:hideMark/>
          </w:tcPr>
          <w:p w14:paraId="7BA1320F" w14:textId="0C2601A7" w:rsidR="007D1941" w:rsidRPr="007E02FE" w:rsidRDefault="001D2B33" w:rsidP="0002069E">
            <w:pPr>
              <w:spacing w:before="100" w:beforeAutospacing="1"/>
              <w:rPr>
                <w:sz w:val="20"/>
                <w:szCs w:val="20"/>
              </w:rPr>
            </w:pPr>
            <w:r>
              <w:t xml:space="preserve">  </w:t>
            </w:r>
            <w:proofErr w:type="spellStart"/>
            <w:r w:rsidR="007D1941" w:rsidRPr="007E02FE">
              <w:rPr>
                <w:sz w:val="20"/>
                <w:szCs w:val="20"/>
              </w:rPr>
              <w:t>Nr.p</w:t>
            </w:r>
            <w:proofErr w:type="spellEnd"/>
            <w:r w:rsidR="007D1941" w:rsidRPr="007E02FE">
              <w:rPr>
                <w:sz w:val="20"/>
                <w:szCs w:val="20"/>
              </w:rPr>
              <w:t>/k</w:t>
            </w:r>
          </w:p>
        </w:tc>
        <w:tc>
          <w:tcPr>
            <w:tcW w:w="1644" w:type="pct"/>
            <w:vMerge w:val="restart"/>
            <w:tcBorders>
              <w:top w:val="outset" w:sz="6" w:space="0" w:color="000000"/>
              <w:left w:val="outset" w:sz="6" w:space="0" w:color="000000"/>
              <w:right w:val="outset" w:sz="6" w:space="0" w:color="000000"/>
            </w:tcBorders>
            <w:vAlign w:val="center"/>
            <w:hideMark/>
          </w:tcPr>
          <w:p w14:paraId="720A526C" w14:textId="77777777" w:rsidR="007D1941" w:rsidRPr="007E02FE" w:rsidRDefault="007D1941" w:rsidP="0002069E">
            <w:pPr>
              <w:spacing w:before="100" w:beforeAutospacing="1"/>
              <w:jc w:val="center"/>
              <w:rPr>
                <w:sz w:val="20"/>
                <w:szCs w:val="20"/>
              </w:rPr>
            </w:pPr>
          </w:p>
        </w:tc>
        <w:tc>
          <w:tcPr>
            <w:tcW w:w="2917" w:type="pct"/>
            <w:gridSpan w:val="2"/>
            <w:tcBorders>
              <w:top w:val="outset" w:sz="6" w:space="0" w:color="000000"/>
              <w:left w:val="outset" w:sz="6" w:space="0" w:color="000000"/>
              <w:bottom w:val="outset" w:sz="6" w:space="0" w:color="000000"/>
              <w:right w:val="outset" w:sz="6" w:space="0" w:color="000000"/>
            </w:tcBorders>
            <w:vAlign w:val="center"/>
          </w:tcPr>
          <w:p w14:paraId="1108E582" w14:textId="77777777" w:rsidR="007D1941" w:rsidRPr="007E02FE" w:rsidRDefault="007D1941" w:rsidP="0002069E">
            <w:pPr>
              <w:spacing w:before="100" w:beforeAutospacing="1"/>
              <w:jc w:val="center"/>
              <w:rPr>
                <w:sz w:val="20"/>
                <w:szCs w:val="20"/>
              </w:rPr>
            </w:pPr>
            <w:r w:rsidRPr="007E02FE">
              <w:rPr>
                <w:sz w:val="20"/>
                <w:szCs w:val="20"/>
              </w:rPr>
              <w:t xml:space="preserve">Prognozējamais patēriņš </w:t>
            </w:r>
          </w:p>
        </w:tc>
      </w:tr>
      <w:tr w:rsidR="007D1941" w:rsidRPr="007E02FE" w14:paraId="5C64FE01" w14:textId="77777777" w:rsidTr="007D1941">
        <w:trPr>
          <w:trHeight w:val="309"/>
          <w:tblCellSpacing w:w="0" w:type="dxa"/>
        </w:trPr>
        <w:tc>
          <w:tcPr>
            <w:tcW w:w="439" w:type="pct"/>
            <w:vMerge/>
            <w:tcBorders>
              <w:left w:val="outset" w:sz="6" w:space="0" w:color="000000"/>
              <w:bottom w:val="outset" w:sz="6" w:space="0" w:color="000000"/>
              <w:right w:val="outset" w:sz="6" w:space="0" w:color="000000"/>
            </w:tcBorders>
          </w:tcPr>
          <w:p w14:paraId="0B70EEC5" w14:textId="77777777" w:rsidR="007D1941" w:rsidRPr="007E02FE" w:rsidRDefault="007D1941" w:rsidP="0002069E">
            <w:pPr>
              <w:spacing w:before="100" w:beforeAutospacing="1"/>
              <w:rPr>
                <w:sz w:val="20"/>
                <w:szCs w:val="20"/>
              </w:rPr>
            </w:pPr>
          </w:p>
        </w:tc>
        <w:tc>
          <w:tcPr>
            <w:tcW w:w="1644" w:type="pct"/>
            <w:vMerge/>
            <w:tcBorders>
              <w:left w:val="outset" w:sz="6" w:space="0" w:color="000000"/>
              <w:bottom w:val="outset" w:sz="6" w:space="0" w:color="000000"/>
              <w:right w:val="outset" w:sz="6" w:space="0" w:color="000000"/>
            </w:tcBorders>
            <w:vAlign w:val="center"/>
          </w:tcPr>
          <w:p w14:paraId="0684AEBF" w14:textId="77777777" w:rsidR="007D1941" w:rsidRPr="007E02FE" w:rsidRDefault="007D1941" w:rsidP="0002069E">
            <w:pPr>
              <w:spacing w:before="100" w:beforeAutospacing="1"/>
              <w:jc w:val="center"/>
              <w:rPr>
                <w:sz w:val="20"/>
                <w:szCs w:val="20"/>
              </w:rPr>
            </w:pPr>
          </w:p>
        </w:tc>
        <w:tc>
          <w:tcPr>
            <w:tcW w:w="1331" w:type="pct"/>
            <w:tcBorders>
              <w:top w:val="outset" w:sz="6" w:space="0" w:color="000000"/>
              <w:left w:val="outset" w:sz="6" w:space="0" w:color="000000"/>
              <w:bottom w:val="outset" w:sz="6" w:space="0" w:color="000000"/>
              <w:right w:val="outset" w:sz="6" w:space="0" w:color="000000"/>
            </w:tcBorders>
            <w:vAlign w:val="center"/>
          </w:tcPr>
          <w:p w14:paraId="2B308B30" w14:textId="77777777" w:rsidR="007D1941" w:rsidRPr="007E02FE" w:rsidRDefault="007D1941" w:rsidP="0002069E">
            <w:pPr>
              <w:spacing w:before="100" w:beforeAutospacing="1"/>
              <w:jc w:val="center"/>
              <w:rPr>
                <w:sz w:val="20"/>
                <w:szCs w:val="20"/>
              </w:rPr>
            </w:pPr>
            <w:r>
              <w:rPr>
                <w:sz w:val="20"/>
                <w:szCs w:val="20"/>
              </w:rPr>
              <w:t>m</w:t>
            </w:r>
            <w:r w:rsidRPr="001D2B33">
              <w:rPr>
                <w:sz w:val="20"/>
                <w:szCs w:val="20"/>
                <w:vertAlign w:val="superscript"/>
              </w:rPr>
              <w:t>3</w:t>
            </w:r>
          </w:p>
        </w:tc>
        <w:tc>
          <w:tcPr>
            <w:tcW w:w="1586" w:type="pct"/>
            <w:tcBorders>
              <w:top w:val="outset" w:sz="6" w:space="0" w:color="000000"/>
              <w:left w:val="outset" w:sz="6" w:space="0" w:color="000000"/>
              <w:bottom w:val="outset" w:sz="6" w:space="0" w:color="000000"/>
              <w:right w:val="outset" w:sz="6" w:space="0" w:color="000000"/>
            </w:tcBorders>
            <w:vAlign w:val="center"/>
          </w:tcPr>
          <w:p w14:paraId="005873F4" w14:textId="77777777" w:rsidR="007D1941" w:rsidRPr="007E02FE" w:rsidRDefault="007D1941" w:rsidP="0002069E">
            <w:pPr>
              <w:spacing w:before="100" w:beforeAutospacing="1"/>
              <w:jc w:val="center"/>
              <w:rPr>
                <w:sz w:val="20"/>
                <w:szCs w:val="20"/>
              </w:rPr>
            </w:pPr>
            <w:proofErr w:type="spellStart"/>
            <w:r w:rsidRPr="007E02FE">
              <w:rPr>
                <w:sz w:val="20"/>
                <w:szCs w:val="20"/>
              </w:rPr>
              <w:t>Kwh</w:t>
            </w:r>
            <w:proofErr w:type="spellEnd"/>
          </w:p>
        </w:tc>
      </w:tr>
      <w:tr w:rsidR="007D1941" w:rsidRPr="007D1941" w14:paraId="678CF6DF" w14:textId="77777777" w:rsidTr="00312F4C">
        <w:trPr>
          <w:trHeight w:val="338"/>
          <w:tblCellSpacing w:w="0" w:type="dxa"/>
        </w:trPr>
        <w:tc>
          <w:tcPr>
            <w:tcW w:w="439" w:type="pct"/>
            <w:tcBorders>
              <w:top w:val="single" w:sz="4" w:space="0" w:color="auto"/>
              <w:left w:val="single" w:sz="4" w:space="0" w:color="auto"/>
              <w:bottom w:val="single" w:sz="4" w:space="0" w:color="auto"/>
              <w:right w:val="single" w:sz="4" w:space="0" w:color="auto"/>
            </w:tcBorders>
          </w:tcPr>
          <w:p w14:paraId="29714635" w14:textId="77777777" w:rsidR="007D1941" w:rsidRPr="007D1941" w:rsidRDefault="007D1941" w:rsidP="0002069E">
            <w:pPr>
              <w:spacing w:before="100" w:beforeAutospacing="1"/>
              <w:rPr>
                <w:sz w:val="20"/>
                <w:szCs w:val="20"/>
              </w:rPr>
            </w:pPr>
          </w:p>
        </w:tc>
        <w:tc>
          <w:tcPr>
            <w:tcW w:w="4561" w:type="pct"/>
            <w:gridSpan w:val="3"/>
            <w:tcBorders>
              <w:top w:val="single" w:sz="4" w:space="0" w:color="auto"/>
              <w:left w:val="single" w:sz="4" w:space="0" w:color="auto"/>
              <w:bottom w:val="single" w:sz="4" w:space="0" w:color="auto"/>
              <w:right w:val="single" w:sz="4" w:space="0" w:color="auto"/>
            </w:tcBorders>
            <w:vAlign w:val="center"/>
          </w:tcPr>
          <w:p w14:paraId="799F18F2" w14:textId="77777777" w:rsidR="007D1941" w:rsidRPr="007D1941" w:rsidRDefault="007D1941" w:rsidP="0002069E">
            <w:pPr>
              <w:spacing w:before="100" w:beforeAutospacing="1"/>
              <w:jc w:val="center"/>
              <w:rPr>
                <w:sz w:val="20"/>
                <w:szCs w:val="20"/>
              </w:rPr>
            </w:pPr>
            <w:r w:rsidRPr="007D1941">
              <w:rPr>
                <w:b/>
                <w:sz w:val="20"/>
                <w:szCs w:val="20"/>
              </w:rPr>
              <w:t>2019.gads</w:t>
            </w:r>
          </w:p>
        </w:tc>
      </w:tr>
      <w:tr w:rsidR="007D1941" w:rsidRPr="007D1941" w14:paraId="7915F0B1" w14:textId="77777777" w:rsidTr="00312F4C">
        <w:trPr>
          <w:trHeight w:val="288"/>
          <w:tblCellSpacing w:w="0" w:type="dxa"/>
        </w:trPr>
        <w:tc>
          <w:tcPr>
            <w:tcW w:w="439" w:type="pct"/>
            <w:tcBorders>
              <w:top w:val="single" w:sz="4" w:space="0" w:color="auto"/>
              <w:left w:val="single" w:sz="4" w:space="0" w:color="auto"/>
              <w:right w:val="single" w:sz="4" w:space="0" w:color="auto"/>
            </w:tcBorders>
            <w:hideMark/>
          </w:tcPr>
          <w:p w14:paraId="25E7A5B3" w14:textId="77777777" w:rsidR="007D1941" w:rsidRPr="007D1941" w:rsidRDefault="007D1941" w:rsidP="0002069E">
            <w:pPr>
              <w:jc w:val="center"/>
              <w:rPr>
                <w:sz w:val="20"/>
                <w:szCs w:val="20"/>
              </w:rPr>
            </w:pPr>
            <w:r w:rsidRPr="007D1941">
              <w:rPr>
                <w:sz w:val="20"/>
                <w:szCs w:val="20"/>
              </w:rPr>
              <w:t>1</w:t>
            </w:r>
          </w:p>
        </w:tc>
        <w:tc>
          <w:tcPr>
            <w:tcW w:w="1644" w:type="pct"/>
            <w:tcBorders>
              <w:top w:val="single" w:sz="4" w:space="0" w:color="auto"/>
              <w:left w:val="single" w:sz="4" w:space="0" w:color="auto"/>
              <w:bottom w:val="nil"/>
              <w:right w:val="single" w:sz="4" w:space="0" w:color="auto"/>
            </w:tcBorders>
            <w:vAlign w:val="bottom"/>
          </w:tcPr>
          <w:p w14:paraId="42CC91F4" w14:textId="77777777" w:rsidR="007D1941" w:rsidRPr="007D1941" w:rsidRDefault="007D1941" w:rsidP="0002069E">
            <w:pPr>
              <w:jc w:val="center"/>
              <w:rPr>
                <w:sz w:val="20"/>
                <w:szCs w:val="20"/>
              </w:rPr>
            </w:pPr>
            <w:r w:rsidRPr="007D1941">
              <w:rPr>
                <w:sz w:val="20"/>
                <w:szCs w:val="20"/>
              </w:rPr>
              <w:t>Augusts</w:t>
            </w:r>
          </w:p>
        </w:tc>
        <w:tc>
          <w:tcPr>
            <w:tcW w:w="1331" w:type="pct"/>
            <w:tcBorders>
              <w:top w:val="single" w:sz="4" w:space="0" w:color="auto"/>
              <w:left w:val="single" w:sz="4" w:space="0" w:color="auto"/>
              <w:right w:val="single" w:sz="4" w:space="0" w:color="auto"/>
            </w:tcBorders>
            <w:vAlign w:val="bottom"/>
          </w:tcPr>
          <w:p w14:paraId="3D0813E2" w14:textId="77777777" w:rsidR="007D1941" w:rsidRPr="007D1941" w:rsidRDefault="007D1941" w:rsidP="0002069E">
            <w:pPr>
              <w:jc w:val="center"/>
              <w:rPr>
                <w:sz w:val="20"/>
                <w:szCs w:val="20"/>
              </w:rPr>
            </w:pPr>
            <w:r w:rsidRPr="007D1941">
              <w:rPr>
                <w:sz w:val="20"/>
                <w:szCs w:val="20"/>
              </w:rPr>
              <w:t>700</w:t>
            </w:r>
          </w:p>
        </w:tc>
        <w:tc>
          <w:tcPr>
            <w:tcW w:w="1586" w:type="pct"/>
            <w:tcBorders>
              <w:top w:val="single" w:sz="4" w:space="0" w:color="auto"/>
              <w:left w:val="single" w:sz="4" w:space="0" w:color="auto"/>
              <w:right w:val="single" w:sz="4" w:space="0" w:color="auto"/>
            </w:tcBorders>
            <w:vAlign w:val="bottom"/>
          </w:tcPr>
          <w:p w14:paraId="79EFA18F" w14:textId="77777777" w:rsidR="007D1941" w:rsidRPr="007D1941" w:rsidRDefault="007D1941" w:rsidP="0002069E">
            <w:pPr>
              <w:jc w:val="center"/>
              <w:rPr>
                <w:sz w:val="20"/>
                <w:szCs w:val="20"/>
              </w:rPr>
            </w:pPr>
            <w:r w:rsidRPr="007D1941">
              <w:rPr>
                <w:sz w:val="20"/>
                <w:szCs w:val="20"/>
              </w:rPr>
              <w:t>7443</w:t>
            </w:r>
          </w:p>
        </w:tc>
      </w:tr>
      <w:tr w:rsidR="007D1941" w:rsidRPr="007D1941" w14:paraId="4255CAC2" w14:textId="77777777" w:rsidTr="00737186">
        <w:trPr>
          <w:trHeight w:val="236"/>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59BFBF58" w14:textId="77777777" w:rsidR="007D1941" w:rsidRPr="007D1941" w:rsidRDefault="007D1941" w:rsidP="0002069E">
            <w:pPr>
              <w:jc w:val="center"/>
              <w:rPr>
                <w:sz w:val="20"/>
                <w:szCs w:val="20"/>
              </w:rPr>
            </w:pPr>
            <w:r w:rsidRPr="007D1941">
              <w:rPr>
                <w:sz w:val="20"/>
                <w:szCs w:val="20"/>
              </w:rPr>
              <w:t>2</w:t>
            </w:r>
          </w:p>
        </w:tc>
        <w:tc>
          <w:tcPr>
            <w:tcW w:w="1644" w:type="pct"/>
            <w:tcBorders>
              <w:top w:val="single" w:sz="4" w:space="0" w:color="auto"/>
              <w:left w:val="single" w:sz="4" w:space="0" w:color="auto"/>
              <w:bottom w:val="single" w:sz="4" w:space="0" w:color="auto"/>
              <w:right w:val="single" w:sz="4" w:space="0" w:color="auto"/>
            </w:tcBorders>
            <w:vAlign w:val="bottom"/>
          </w:tcPr>
          <w:p w14:paraId="2C1C755A" w14:textId="77777777" w:rsidR="007D1941" w:rsidRPr="007D1941" w:rsidRDefault="007D1941" w:rsidP="0002069E">
            <w:pPr>
              <w:jc w:val="center"/>
              <w:rPr>
                <w:sz w:val="20"/>
                <w:szCs w:val="20"/>
                <w:lang w:val="en-US"/>
              </w:rPr>
            </w:pPr>
            <w:r w:rsidRPr="007D1941">
              <w:rPr>
                <w:sz w:val="20"/>
                <w:szCs w:val="20"/>
              </w:rPr>
              <w:t>Septembris</w:t>
            </w:r>
          </w:p>
        </w:tc>
        <w:tc>
          <w:tcPr>
            <w:tcW w:w="1331" w:type="pct"/>
            <w:tcBorders>
              <w:top w:val="single" w:sz="4" w:space="0" w:color="auto"/>
              <w:left w:val="single" w:sz="4" w:space="0" w:color="auto"/>
              <w:bottom w:val="single" w:sz="4" w:space="0" w:color="auto"/>
              <w:right w:val="single" w:sz="4" w:space="0" w:color="auto"/>
            </w:tcBorders>
            <w:vAlign w:val="bottom"/>
          </w:tcPr>
          <w:p w14:paraId="5ACEC420" w14:textId="77777777" w:rsidR="007D1941" w:rsidRPr="007D1941" w:rsidRDefault="007D1941" w:rsidP="0002069E">
            <w:pPr>
              <w:jc w:val="center"/>
              <w:rPr>
                <w:sz w:val="20"/>
                <w:szCs w:val="20"/>
              </w:rPr>
            </w:pPr>
            <w:r w:rsidRPr="007D1941">
              <w:rPr>
                <w:sz w:val="20"/>
                <w:szCs w:val="20"/>
              </w:rPr>
              <w:t>1500</w:t>
            </w:r>
          </w:p>
        </w:tc>
        <w:tc>
          <w:tcPr>
            <w:tcW w:w="1586" w:type="pct"/>
            <w:tcBorders>
              <w:top w:val="single" w:sz="4" w:space="0" w:color="auto"/>
              <w:left w:val="single" w:sz="4" w:space="0" w:color="auto"/>
              <w:bottom w:val="single" w:sz="4" w:space="0" w:color="auto"/>
              <w:right w:val="single" w:sz="4" w:space="0" w:color="auto"/>
            </w:tcBorders>
            <w:vAlign w:val="bottom"/>
          </w:tcPr>
          <w:p w14:paraId="4946F5F0" w14:textId="77777777" w:rsidR="007D1941" w:rsidRPr="007D1941" w:rsidRDefault="007D1941" w:rsidP="0002069E">
            <w:pPr>
              <w:jc w:val="center"/>
              <w:rPr>
                <w:sz w:val="20"/>
                <w:szCs w:val="20"/>
              </w:rPr>
            </w:pPr>
            <w:r w:rsidRPr="007D1941">
              <w:rPr>
                <w:sz w:val="20"/>
                <w:szCs w:val="20"/>
              </w:rPr>
              <w:t>16098</w:t>
            </w:r>
          </w:p>
        </w:tc>
      </w:tr>
      <w:tr w:rsidR="007D1941" w:rsidRPr="007D1941" w14:paraId="660F2F8F" w14:textId="77777777" w:rsidTr="00312F4C">
        <w:trPr>
          <w:trHeight w:val="286"/>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705054C2" w14:textId="77777777" w:rsidR="007D1941" w:rsidRPr="007D1941" w:rsidRDefault="007D1941" w:rsidP="0002069E">
            <w:pPr>
              <w:jc w:val="center"/>
              <w:rPr>
                <w:sz w:val="20"/>
                <w:szCs w:val="20"/>
              </w:rPr>
            </w:pPr>
            <w:r w:rsidRPr="007D1941">
              <w:rPr>
                <w:sz w:val="20"/>
                <w:szCs w:val="20"/>
              </w:rPr>
              <w:t>3</w:t>
            </w:r>
          </w:p>
        </w:tc>
        <w:tc>
          <w:tcPr>
            <w:tcW w:w="1644" w:type="pct"/>
            <w:tcBorders>
              <w:top w:val="single" w:sz="4" w:space="0" w:color="auto"/>
              <w:left w:val="single" w:sz="4" w:space="0" w:color="auto"/>
              <w:bottom w:val="single" w:sz="4" w:space="0" w:color="auto"/>
              <w:right w:val="single" w:sz="4" w:space="0" w:color="auto"/>
            </w:tcBorders>
            <w:vAlign w:val="bottom"/>
          </w:tcPr>
          <w:p w14:paraId="54D07FFA" w14:textId="77777777" w:rsidR="007D1941" w:rsidRPr="007D1941" w:rsidRDefault="007D1941" w:rsidP="0002069E">
            <w:pPr>
              <w:jc w:val="center"/>
              <w:rPr>
                <w:sz w:val="20"/>
                <w:szCs w:val="20"/>
              </w:rPr>
            </w:pPr>
            <w:r w:rsidRPr="007D1941">
              <w:rPr>
                <w:sz w:val="20"/>
                <w:szCs w:val="20"/>
              </w:rPr>
              <w:t>Oktobris</w:t>
            </w:r>
          </w:p>
        </w:tc>
        <w:tc>
          <w:tcPr>
            <w:tcW w:w="1331" w:type="pct"/>
            <w:tcBorders>
              <w:top w:val="single" w:sz="4" w:space="0" w:color="auto"/>
              <w:left w:val="single" w:sz="4" w:space="0" w:color="auto"/>
              <w:bottom w:val="single" w:sz="4" w:space="0" w:color="auto"/>
              <w:right w:val="single" w:sz="4" w:space="0" w:color="auto"/>
            </w:tcBorders>
            <w:vAlign w:val="bottom"/>
          </w:tcPr>
          <w:p w14:paraId="5DCA6A11" w14:textId="77777777" w:rsidR="007D1941" w:rsidRPr="007D1941" w:rsidRDefault="007D1941" w:rsidP="0002069E">
            <w:pPr>
              <w:jc w:val="center"/>
              <w:rPr>
                <w:sz w:val="20"/>
                <w:szCs w:val="20"/>
              </w:rPr>
            </w:pPr>
            <w:r w:rsidRPr="007D1941">
              <w:rPr>
                <w:sz w:val="20"/>
                <w:szCs w:val="20"/>
              </w:rPr>
              <w:t>5000</w:t>
            </w:r>
          </w:p>
        </w:tc>
        <w:tc>
          <w:tcPr>
            <w:tcW w:w="1586" w:type="pct"/>
            <w:tcBorders>
              <w:top w:val="single" w:sz="4" w:space="0" w:color="auto"/>
              <w:left w:val="single" w:sz="4" w:space="0" w:color="auto"/>
              <w:bottom w:val="single" w:sz="4" w:space="0" w:color="auto"/>
              <w:right w:val="single" w:sz="4" w:space="0" w:color="auto"/>
            </w:tcBorders>
            <w:vAlign w:val="bottom"/>
          </w:tcPr>
          <w:p w14:paraId="3953FC9F" w14:textId="77777777" w:rsidR="007D1941" w:rsidRPr="007D1941" w:rsidRDefault="007D1941" w:rsidP="0002069E">
            <w:pPr>
              <w:jc w:val="center"/>
              <w:rPr>
                <w:sz w:val="20"/>
                <w:szCs w:val="20"/>
              </w:rPr>
            </w:pPr>
            <w:r w:rsidRPr="007D1941">
              <w:rPr>
                <w:sz w:val="20"/>
                <w:szCs w:val="20"/>
              </w:rPr>
              <w:t>52370</w:t>
            </w:r>
          </w:p>
        </w:tc>
      </w:tr>
      <w:tr w:rsidR="007D1941" w:rsidRPr="007D1941" w14:paraId="512FA4DF" w14:textId="77777777" w:rsidTr="00312F4C">
        <w:trPr>
          <w:trHeight w:val="292"/>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6FA06BF2" w14:textId="77777777" w:rsidR="007D1941" w:rsidRPr="007D1941" w:rsidRDefault="007D1941" w:rsidP="0002069E">
            <w:pPr>
              <w:jc w:val="center"/>
              <w:rPr>
                <w:sz w:val="20"/>
                <w:szCs w:val="20"/>
              </w:rPr>
            </w:pPr>
            <w:r w:rsidRPr="007D1941">
              <w:rPr>
                <w:sz w:val="20"/>
                <w:szCs w:val="20"/>
              </w:rPr>
              <w:t>4</w:t>
            </w:r>
          </w:p>
        </w:tc>
        <w:tc>
          <w:tcPr>
            <w:tcW w:w="1644" w:type="pct"/>
            <w:tcBorders>
              <w:top w:val="single" w:sz="4" w:space="0" w:color="auto"/>
              <w:left w:val="single" w:sz="4" w:space="0" w:color="auto"/>
              <w:bottom w:val="single" w:sz="4" w:space="0" w:color="auto"/>
              <w:right w:val="single" w:sz="4" w:space="0" w:color="auto"/>
            </w:tcBorders>
            <w:vAlign w:val="bottom"/>
          </w:tcPr>
          <w:p w14:paraId="785A0B70" w14:textId="77777777" w:rsidR="007D1941" w:rsidRPr="007D1941" w:rsidRDefault="007D1941" w:rsidP="0002069E">
            <w:pPr>
              <w:jc w:val="center"/>
              <w:rPr>
                <w:sz w:val="20"/>
                <w:szCs w:val="20"/>
              </w:rPr>
            </w:pPr>
            <w:r w:rsidRPr="007D1941">
              <w:rPr>
                <w:sz w:val="20"/>
                <w:szCs w:val="20"/>
              </w:rPr>
              <w:t>Novembris</w:t>
            </w:r>
          </w:p>
        </w:tc>
        <w:tc>
          <w:tcPr>
            <w:tcW w:w="1331" w:type="pct"/>
            <w:tcBorders>
              <w:top w:val="single" w:sz="4" w:space="0" w:color="auto"/>
              <w:left w:val="single" w:sz="4" w:space="0" w:color="auto"/>
              <w:bottom w:val="single" w:sz="4" w:space="0" w:color="auto"/>
              <w:right w:val="single" w:sz="4" w:space="0" w:color="auto"/>
            </w:tcBorders>
            <w:vAlign w:val="bottom"/>
          </w:tcPr>
          <w:p w14:paraId="3175B083" w14:textId="77777777" w:rsidR="007D1941" w:rsidRPr="007D1941" w:rsidRDefault="007D1941" w:rsidP="0002069E">
            <w:pPr>
              <w:jc w:val="center"/>
              <w:rPr>
                <w:sz w:val="20"/>
                <w:szCs w:val="20"/>
              </w:rPr>
            </w:pPr>
            <w:r w:rsidRPr="007D1941">
              <w:rPr>
                <w:sz w:val="20"/>
                <w:szCs w:val="20"/>
              </w:rPr>
              <w:t>7000</w:t>
            </w:r>
          </w:p>
        </w:tc>
        <w:tc>
          <w:tcPr>
            <w:tcW w:w="1586" w:type="pct"/>
            <w:tcBorders>
              <w:top w:val="single" w:sz="4" w:space="0" w:color="auto"/>
              <w:left w:val="single" w:sz="4" w:space="0" w:color="auto"/>
              <w:bottom w:val="single" w:sz="4" w:space="0" w:color="auto"/>
              <w:right w:val="single" w:sz="4" w:space="0" w:color="auto"/>
            </w:tcBorders>
            <w:vAlign w:val="bottom"/>
          </w:tcPr>
          <w:p w14:paraId="0B016FEE" w14:textId="77777777" w:rsidR="007D1941" w:rsidRPr="007D1941" w:rsidRDefault="007D1941" w:rsidP="0002069E">
            <w:pPr>
              <w:jc w:val="center"/>
              <w:rPr>
                <w:sz w:val="20"/>
                <w:szCs w:val="20"/>
              </w:rPr>
            </w:pPr>
            <w:r w:rsidRPr="007D1941">
              <w:rPr>
                <w:sz w:val="20"/>
                <w:szCs w:val="20"/>
              </w:rPr>
              <w:t>73318</w:t>
            </w:r>
          </w:p>
        </w:tc>
      </w:tr>
      <w:tr w:rsidR="007D1941" w:rsidRPr="007D1941" w14:paraId="3742EF42" w14:textId="77777777" w:rsidTr="00312F4C">
        <w:trPr>
          <w:trHeight w:val="284"/>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2BD4EDAF" w14:textId="77777777" w:rsidR="007D1941" w:rsidRPr="007D1941" w:rsidRDefault="007D1941" w:rsidP="0002069E">
            <w:pPr>
              <w:jc w:val="center"/>
              <w:rPr>
                <w:sz w:val="20"/>
                <w:szCs w:val="20"/>
              </w:rPr>
            </w:pPr>
            <w:r w:rsidRPr="007D1941">
              <w:rPr>
                <w:sz w:val="20"/>
                <w:szCs w:val="20"/>
              </w:rPr>
              <w:t>5</w:t>
            </w:r>
          </w:p>
        </w:tc>
        <w:tc>
          <w:tcPr>
            <w:tcW w:w="1644" w:type="pct"/>
            <w:tcBorders>
              <w:top w:val="single" w:sz="4" w:space="0" w:color="auto"/>
              <w:left w:val="single" w:sz="4" w:space="0" w:color="auto"/>
              <w:bottom w:val="single" w:sz="4" w:space="0" w:color="auto"/>
              <w:right w:val="single" w:sz="4" w:space="0" w:color="auto"/>
            </w:tcBorders>
            <w:vAlign w:val="bottom"/>
          </w:tcPr>
          <w:p w14:paraId="22AF10EB" w14:textId="77777777" w:rsidR="007D1941" w:rsidRPr="007D1941" w:rsidRDefault="007D1941" w:rsidP="0002069E">
            <w:pPr>
              <w:jc w:val="center"/>
              <w:rPr>
                <w:sz w:val="20"/>
                <w:szCs w:val="20"/>
              </w:rPr>
            </w:pPr>
            <w:r w:rsidRPr="007D1941">
              <w:rPr>
                <w:sz w:val="20"/>
                <w:szCs w:val="20"/>
              </w:rPr>
              <w:t>Decembris</w:t>
            </w:r>
          </w:p>
        </w:tc>
        <w:tc>
          <w:tcPr>
            <w:tcW w:w="1331" w:type="pct"/>
            <w:tcBorders>
              <w:top w:val="single" w:sz="4" w:space="0" w:color="auto"/>
              <w:left w:val="single" w:sz="4" w:space="0" w:color="auto"/>
              <w:bottom w:val="single" w:sz="4" w:space="0" w:color="auto"/>
              <w:right w:val="single" w:sz="4" w:space="0" w:color="auto"/>
            </w:tcBorders>
            <w:vAlign w:val="bottom"/>
          </w:tcPr>
          <w:p w14:paraId="3128BFA5" w14:textId="77777777" w:rsidR="007D1941" w:rsidRPr="007D1941" w:rsidRDefault="007D1941" w:rsidP="0002069E">
            <w:pPr>
              <w:jc w:val="center"/>
              <w:rPr>
                <w:sz w:val="20"/>
                <w:szCs w:val="20"/>
              </w:rPr>
            </w:pPr>
            <w:r w:rsidRPr="007D1941">
              <w:rPr>
                <w:sz w:val="20"/>
                <w:szCs w:val="20"/>
              </w:rPr>
              <w:t>10000</w:t>
            </w:r>
          </w:p>
        </w:tc>
        <w:tc>
          <w:tcPr>
            <w:tcW w:w="1586" w:type="pct"/>
            <w:tcBorders>
              <w:top w:val="single" w:sz="4" w:space="0" w:color="auto"/>
              <w:left w:val="single" w:sz="4" w:space="0" w:color="auto"/>
              <w:bottom w:val="single" w:sz="4" w:space="0" w:color="auto"/>
              <w:right w:val="single" w:sz="4" w:space="0" w:color="auto"/>
            </w:tcBorders>
            <w:vAlign w:val="bottom"/>
          </w:tcPr>
          <w:p w14:paraId="034CE03B" w14:textId="77777777" w:rsidR="007D1941" w:rsidRPr="007D1941" w:rsidRDefault="007D1941" w:rsidP="0002069E">
            <w:pPr>
              <w:jc w:val="center"/>
              <w:rPr>
                <w:sz w:val="20"/>
                <w:szCs w:val="20"/>
              </w:rPr>
            </w:pPr>
            <w:r w:rsidRPr="007D1941">
              <w:rPr>
                <w:sz w:val="20"/>
                <w:szCs w:val="20"/>
              </w:rPr>
              <w:t>104800</w:t>
            </w:r>
          </w:p>
        </w:tc>
      </w:tr>
      <w:tr w:rsidR="007D1941" w:rsidRPr="007D1941" w14:paraId="7EC97E34" w14:textId="77777777" w:rsidTr="00312F4C">
        <w:trPr>
          <w:trHeight w:val="276"/>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1DE176D2" w14:textId="77777777" w:rsidR="007D1941" w:rsidRPr="007D1941" w:rsidRDefault="007D1941" w:rsidP="0002069E">
            <w:pPr>
              <w:jc w:val="center"/>
              <w:rPr>
                <w:sz w:val="20"/>
                <w:szCs w:val="20"/>
              </w:rPr>
            </w:pPr>
          </w:p>
        </w:tc>
        <w:tc>
          <w:tcPr>
            <w:tcW w:w="4561" w:type="pct"/>
            <w:gridSpan w:val="3"/>
            <w:tcBorders>
              <w:top w:val="single" w:sz="4" w:space="0" w:color="auto"/>
              <w:left w:val="single" w:sz="4" w:space="0" w:color="auto"/>
              <w:bottom w:val="single" w:sz="4" w:space="0" w:color="auto"/>
              <w:right w:val="single" w:sz="4" w:space="0" w:color="auto"/>
            </w:tcBorders>
            <w:vAlign w:val="bottom"/>
          </w:tcPr>
          <w:p w14:paraId="6D981779" w14:textId="77777777" w:rsidR="007D1941" w:rsidRPr="007D1941" w:rsidRDefault="007D1941" w:rsidP="0002069E">
            <w:pPr>
              <w:jc w:val="center"/>
              <w:rPr>
                <w:sz w:val="20"/>
                <w:szCs w:val="20"/>
              </w:rPr>
            </w:pPr>
            <w:r w:rsidRPr="007D1941">
              <w:rPr>
                <w:b/>
                <w:sz w:val="20"/>
                <w:szCs w:val="20"/>
              </w:rPr>
              <w:t>2020.gads</w:t>
            </w:r>
          </w:p>
        </w:tc>
      </w:tr>
      <w:tr w:rsidR="007D1941" w:rsidRPr="007D1941" w14:paraId="3031C04D" w14:textId="77777777" w:rsidTr="00312F4C">
        <w:trPr>
          <w:trHeight w:val="282"/>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12FB9DD5" w14:textId="77777777" w:rsidR="007D1941" w:rsidRPr="007D1941" w:rsidRDefault="007D1941" w:rsidP="0002069E">
            <w:pPr>
              <w:jc w:val="center"/>
              <w:rPr>
                <w:sz w:val="20"/>
                <w:szCs w:val="20"/>
              </w:rPr>
            </w:pPr>
            <w:r w:rsidRPr="007D1941">
              <w:rPr>
                <w:sz w:val="20"/>
                <w:szCs w:val="20"/>
              </w:rPr>
              <w:t>6</w:t>
            </w:r>
          </w:p>
        </w:tc>
        <w:tc>
          <w:tcPr>
            <w:tcW w:w="1644" w:type="pct"/>
            <w:tcBorders>
              <w:top w:val="single" w:sz="4" w:space="0" w:color="auto"/>
              <w:left w:val="single" w:sz="4" w:space="0" w:color="auto"/>
              <w:bottom w:val="single" w:sz="4" w:space="0" w:color="auto"/>
              <w:right w:val="single" w:sz="4" w:space="0" w:color="auto"/>
            </w:tcBorders>
            <w:vAlign w:val="bottom"/>
          </w:tcPr>
          <w:p w14:paraId="59E2C17B" w14:textId="77777777" w:rsidR="007D1941" w:rsidRPr="007D1941" w:rsidRDefault="007D1941" w:rsidP="0002069E">
            <w:pPr>
              <w:jc w:val="center"/>
              <w:rPr>
                <w:sz w:val="20"/>
                <w:szCs w:val="20"/>
              </w:rPr>
            </w:pPr>
            <w:r w:rsidRPr="007D1941">
              <w:rPr>
                <w:sz w:val="20"/>
                <w:szCs w:val="20"/>
              </w:rPr>
              <w:t>Janvāris</w:t>
            </w:r>
          </w:p>
        </w:tc>
        <w:tc>
          <w:tcPr>
            <w:tcW w:w="1331" w:type="pct"/>
            <w:tcBorders>
              <w:top w:val="single" w:sz="4" w:space="0" w:color="auto"/>
              <w:left w:val="single" w:sz="4" w:space="0" w:color="auto"/>
              <w:bottom w:val="single" w:sz="4" w:space="0" w:color="auto"/>
              <w:right w:val="single" w:sz="4" w:space="0" w:color="auto"/>
            </w:tcBorders>
            <w:vAlign w:val="bottom"/>
          </w:tcPr>
          <w:p w14:paraId="6B256200" w14:textId="77777777" w:rsidR="007D1941" w:rsidRPr="007D1941" w:rsidRDefault="007D1941" w:rsidP="0002069E">
            <w:pPr>
              <w:jc w:val="center"/>
              <w:rPr>
                <w:sz w:val="20"/>
                <w:szCs w:val="20"/>
              </w:rPr>
            </w:pPr>
            <w:r w:rsidRPr="007D1941">
              <w:rPr>
                <w:sz w:val="20"/>
                <w:szCs w:val="20"/>
              </w:rPr>
              <w:t>10000</w:t>
            </w:r>
          </w:p>
        </w:tc>
        <w:tc>
          <w:tcPr>
            <w:tcW w:w="1586" w:type="pct"/>
            <w:tcBorders>
              <w:top w:val="single" w:sz="4" w:space="0" w:color="auto"/>
              <w:left w:val="single" w:sz="4" w:space="0" w:color="auto"/>
              <w:bottom w:val="single" w:sz="4" w:space="0" w:color="auto"/>
              <w:right w:val="single" w:sz="4" w:space="0" w:color="auto"/>
            </w:tcBorders>
            <w:vAlign w:val="bottom"/>
          </w:tcPr>
          <w:p w14:paraId="142D7D6F" w14:textId="77777777" w:rsidR="007D1941" w:rsidRPr="007D1941" w:rsidRDefault="007D1941" w:rsidP="0002069E">
            <w:pPr>
              <w:jc w:val="center"/>
              <w:rPr>
                <w:sz w:val="20"/>
                <w:szCs w:val="20"/>
              </w:rPr>
            </w:pPr>
            <w:r w:rsidRPr="007D1941">
              <w:rPr>
                <w:sz w:val="20"/>
                <w:szCs w:val="20"/>
              </w:rPr>
              <w:t>104830</w:t>
            </w:r>
          </w:p>
        </w:tc>
      </w:tr>
      <w:tr w:rsidR="007D1941" w:rsidRPr="007D1941" w14:paraId="5621C8CF" w14:textId="77777777" w:rsidTr="00312F4C">
        <w:trPr>
          <w:trHeight w:val="288"/>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7FAB0D8E" w14:textId="77777777" w:rsidR="007D1941" w:rsidRPr="007D1941" w:rsidRDefault="007D1941" w:rsidP="0002069E">
            <w:pPr>
              <w:jc w:val="center"/>
              <w:rPr>
                <w:sz w:val="20"/>
                <w:szCs w:val="20"/>
              </w:rPr>
            </w:pPr>
            <w:r w:rsidRPr="007D1941">
              <w:rPr>
                <w:sz w:val="20"/>
                <w:szCs w:val="20"/>
              </w:rPr>
              <w:t>7</w:t>
            </w:r>
          </w:p>
        </w:tc>
        <w:tc>
          <w:tcPr>
            <w:tcW w:w="1644" w:type="pct"/>
            <w:tcBorders>
              <w:top w:val="single" w:sz="4" w:space="0" w:color="auto"/>
              <w:left w:val="single" w:sz="4" w:space="0" w:color="auto"/>
              <w:bottom w:val="single" w:sz="4" w:space="0" w:color="auto"/>
              <w:right w:val="single" w:sz="4" w:space="0" w:color="auto"/>
            </w:tcBorders>
            <w:vAlign w:val="bottom"/>
          </w:tcPr>
          <w:p w14:paraId="6033FAA4" w14:textId="77777777" w:rsidR="007D1941" w:rsidRPr="007D1941" w:rsidRDefault="007D1941" w:rsidP="0002069E">
            <w:pPr>
              <w:jc w:val="center"/>
              <w:rPr>
                <w:sz w:val="20"/>
                <w:szCs w:val="20"/>
              </w:rPr>
            </w:pPr>
            <w:r w:rsidRPr="007D1941">
              <w:rPr>
                <w:sz w:val="20"/>
                <w:szCs w:val="20"/>
              </w:rPr>
              <w:t>Februāris</w:t>
            </w:r>
          </w:p>
        </w:tc>
        <w:tc>
          <w:tcPr>
            <w:tcW w:w="1331" w:type="pct"/>
            <w:tcBorders>
              <w:top w:val="single" w:sz="4" w:space="0" w:color="auto"/>
              <w:left w:val="single" w:sz="4" w:space="0" w:color="auto"/>
              <w:bottom w:val="single" w:sz="4" w:space="0" w:color="auto"/>
              <w:right w:val="single" w:sz="4" w:space="0" w:color="auto"/>
            </w:tcBorders>
            <w:vAlign w:val="bottom"/>
          </w:tcPr>
          <w:p w14:paraId="452361BC" w14:textId="77777777" w:rsidR="007D1941" w:rsidRPr="007D1941" w:rsidRDefault="007D1941" w:rsidP="0002069E">
            <w:pPr>
              <w:jc w:val="center"/>
              <w:rPr>
                <w:sz w:val="20"/>
                <w:szCs w:val="20"/>
              </w:rPr>
            </w:pPr>
            <w:r w:rsidRPr="007D1941">
              <w:rPr>
                <w:sz w:val="20"/>
                <w:szCs w:val="20"/>
              </w:rPr>
              <w:t>9000</w:t>
            </w:r>
          </w:p>
        </w:tc>
        <w:tc>
          <w:tcPr>
            <w:tcW w:w="1586" w:type="pct"/>
            <w:tcBorders>
              <w:top w:val="single" w:sz="4" w:space="0" w:color="auto"/>
              <w:left w:val="single" w:sz="4" w:space="0" w:color="auto"/>
              <w:bottom w:val="single" w:sz="4" w:space="0" w:color="auto"/>
              <w:right w:val="single" w:sz="4" w:space="0" w:color="auto"/>
            </w:tcBorders>
            <w:vAlign w:val="bottom"/>
          </w:tcPr>
          <w:p w14:paraId="7969424F" w14:textId="77777777" w:rsidR="007D1941" w:rsidRPr="007D1941" w:rsidRDefault="007D1941" w:rsidP="0002069E">
            <w:pPr>
              <w:jc w:val="center"/>
              <w:rPr>
                <w:sz w:val="20"/>
                <w:szCs w:val="20"/>
              </w:rPr>
            </w:pPr>
            <w:r w:rsidRPr="007D1941">
              <w:rPr>
                <w:sz w:val="20"/>
                <w:szCs w:val="20"/>
              </w:rPr>
              <w:t>94248</w:t>
            </w:r>
          </w:p>
        </w:tc>
      </w:tr>
      <w:tr w:rsidR="007D1941" w:rsidRPr="007D1941" w14:paraId="0F929C56" w14:textId="77777777" w:rsidTr="00312F4C">
        <w:trPr>
          <w:trHeight w:val="280"/>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69218DA1" w14:textId="77777777" w:rsidR="007D1941" w:rsidRPr="007D1941" w:rsidRDefault="007D1941" w:rsidP="0002069E">
            <w:pPr>
              <w:jc w:val="center"/>
              <w:rPr>
                <w:sz w:val="20"/>
                <w:szCs w:val="20"/>
              </w:rPr>
            </w:pPr>
            <w:r w:rsidRPr="007D1941">
              <w:rPr>
                <w:sz w:val="20"/>
                <w:szCs w:val="20"/>
              </w:rPr>
              <w:t>8</w:t>
            </w:r>
          </w:p>
        </w:tc>
        <w:tc>
          <w:tcPr>
            <w:tcW w:w="1644" w:type="pct"/>
            <w:tcBorders>
              <w:top w:val="single" w:sz="4" w:space="0" w:color="auto"/>
              <w:left w:val="single" w:sz="4" w:space="0" w:color="auto"/>
              <w:bottom w:val="single" w:sz="4" w:space="0" w:color="auto"/>
              <w:right w:val="single" w:sz="4" w:space="0" w:color="auto"/>
            </w:tcBorders>
            <w:vAlign w:val="bottom"/>
          </w:tcPr>
          <w:p w14:paraId="474350ED" w14:textId="77777777" w:rsidR="007D1941" w:rsidRPr="007D1941" w:rsidRDefault="007D1941" w:rsidP="0002069E">
            <w:pPr>
              <w:jc w:val="center"/>
              <w:rPr>
                <w:sz w:val="20"/>
                <w:szCs w:val="20"/>
              </w:rPr>
            </w:pPr>
            <w:r w:rsidRPr="007D1941">
              <w:rPr>
                <w:sz w:val="20"/>
                <w:szCs w:val="20"/>
              </w:rPr>
              <w:t>Marts</w:t>
            </w:r>
          </w:p>
        </w:tc>
        <w:tc>
          <w:tcPr>
            <w:tcW w:w="1331" w:type="pct"/>
            <w:tcBorders>
              <w:top w:val="single" w:sz="4" w:space="0" w:color="auto"/>
              <w:left w:val="single" w:sz="4" w:space="0" w:color="auto"/>
              <w:bottom w:val="single" w:sz="4" w:space="0" w:color="auto"/>
              <w:right w:val="single" w:sz="4" w:space="0" w:color="auto"/>
            </w:tcBorders>
            <w:vAlign w:val="bottom"/>
          </w:tcPr>
          <w:p w14:paraId="7C845C1A" w14:textId="77777777" w:rsidR="007D1941" w:rsidRPr="007D1941" w:rsidRDefault="007D1941" w:rsidP="0002069E">
            <w:pPr>
              <w:jc w:val="center"/>
              <w:rPr>
                <w:sz w:val="20"/>
                <w:szCs w:val="20"/>
              </w:rPr>
            </w:pPr>
            <w:r w:rsidRPr="007D1941">
              <w:rPr>
                <w:sz w:val="20"/>
                <w:szCs w:val="20"/>
              </w:rPr>
              <w:t>7000</w:t>
            </w:r>
          </w:p>
        </w:tc>
        <w:tc>
          <w:tcPr>
            <w:tcW w:w="1586" w:type="pct"/>
            <w:tcBorders>
              <w:top w:val="single" w:sz="4" w:space="0" w:color="auto"/>
              <w:left w:val="single" w:sz="4" w:space="0" w:color="auto"/>
              <w:bottom w:val="single" w:sz="4" w:space="0" w:color="auto"/>
              <w:right w:val="single" w:sz="4" w:space="0" w:color="auto"/>
            </w:tcBorders>
            <w:vAlign w:val="bottom"/>
          </w:tcPr>
          <w:p w14:paraId="7CCE40A3" w14:textId="77777777" w:rsidR="007D1941" w:rsidRPr="007D1941" w:rsidRDefault="007D1941" w:rsidP="0002069E">
            <w:pPr>
              <w:jc w:val="center"/>
              <w:rPr>
                <w:sz w:val="20"/>
                <w:szCs w:val="20"/>
              </w:rPr>
            </w:pPr>
            <w:r w:rsidRPr="007D1941">
              <w:rPr>
                <w:sz w:val="20"/>
                <w:szCs w:val="20"/>
              </w:rPr>
              <w:t>73374</w:t>
            </w:r>
          </w:p>
        </w:tc>
      </w:tr>
      <w:tr w:rsidR="007D1941" w:rsidRPr="007D1941" w14:paraId="14C855C4" w14:textId="77777777" w:rsidTr="00312F4C">
        <w:trPr>
          <w:trHeight w:val="286"/>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0684511C" w14:textId="77777777" w:rsidR="007D1941" w:rsidRPr="007D1941" w:rsidRDefault="007D1941" w:rsidP="0002069E">
            <w:pPr>
              <w:jc w:val="center"/>
              <w:rPr>
                <w:sz w:val="20"/>
                <w:szCs w:val="20"/>
              </w:rPr>
            </w:pPr>
            <w:r w:rsidRPr="007D1941">
              <w:rPr>
                <w:sz w:val="20"/>
                <w:szCs w:val="20"/>
              </w:rPr>
              <w:t>9</w:t>
            </w:r>
          </w:p>
        </w:tc>
        <w:tc>
          <w:tcPr>
            <w:tcW w:w="1644" w:type="pct"/>
            <w:tcBorders>
              <w:top w:val="single" w:sz="4" w:space="0" w:color="auto"/>
              <w:left w:val="single" w:sz="4" w:space="0" w:color="auto"/>
              <w:bottom w:val="single" w:sz="4" w:space="0" w:color="auto"/>
              <w:right w:val="single" w:sz="4" w:space="0" w:color="auto"/>
            </w:tcBorders>
            <w:vAlign w:val="bottom"/>
          </w:tcPr>
          <w:p w14:paraId="1D2845B0" w14:textId="77777777" w:rsidR="007D1941" w:rsidRPr="007D1941" w:rsidRDefault="007D1941" w:rsidP="0002069E">
            <w:pPr>
              <w:jc w:val="center"/>
              <w:rPr>
                <w:sz w:val="20"/>
                <w:szCs w:val="20"/>
              </w:rPr>
            </w:pPr>
            <w:r w:rsidRPr="007D1941">
              <w:rPr>
                <w:sz w:val="20"/>
                <w:szCs w:val="20"/>
              </w:rPr>
              <w:t>Aprīlis</w:t>
            </w:r>
          </w:p>
        </w:tc>
        <w:tc>
          <w:tcPr>
            <w:tcW w:w="1331" w:type="pct"/>
            <w:tcBorders>
              <w:top w:val="single" w:sz="4" w:space="0" w:color="auto"/>
              <w:left w:val="single" w:sz="4" w:space="0" w:color="auto"/>
              <w:bottom w:val="single" w:sz="4" w:space="0" w:color="auto"/>
              <w:right w:val="single" w:sz="4" w:space="0" w:color="auto"/>
            </w:tcBorders>
            <w:vAlign w:val="bottom"/>
          </w:tcPr>
          <w:p w14:paraId="2D06325A" w14:textId="77777777" w:rsidR="007D1941" w:rsidRPr="007D1941" w:rsidRDefault="007D1941" w:rsidP="0002069E">
            <w:pPr>
              <w:jc w:val="center"/>
              <w:rPr>
                <w:sz w:val="20"/>
                <w:szCs w:val="20"/>
              </w:rPr>
            </w:pPr>
            <w:r w:rsidRPr="007D1941">
              <w:rPr>
                <w:sz w:val="20"/>
                <w:szCs w:val="20"/>
              </w:rPr>
              <w:t>4000</w:t>
            </w:r>
          </w:p>
        </w:tc>
        <w:tc>
          <w:tcPr>
            <w:tcW w:w="1586" w:type="pct"/>
            <w:tcBorders>
              <w:top w:val="single" w:sz="4" w:space="0" w:color="auto"/>
              <w:left w:val="single" w:sz="4" w:space="0" w:color="auto"/>
              <w:bottom w:val="single" w:sz="4" w:space="0" w:color="auto"/>
              <w:right w:val="single" w:sz="4" w:space="0" w:color="auto"/>
            </w:tcBorders>
            <w:vAlign w:val="bottom"/>
          </w:tcPr>
          <w:p w14:paraId="61C67020" w14:textId="77777777" w:rsidR="007D1941" w:rsidRPr="007D1941" w:rsidRDefault="007D1941" w:rsidP="0002069E">
            <w:pPr>
              <w:jc w:val="center"/>
              <w:rPr>
                <w:sz w:val="20"/>
                <w:szCs w:val="20"/>
              </w:rPr>
            </w:pPr>
            <w:r w:rsidRPr="007D1941">
              <w:rPr>
                <w:sz w:val="20"/>
                <w:szCs w:val="20"/>
              </w:rPr>
              <w:t>41940</w:t>
            </w:r>
          </w:p>
        </w:tc>
      </w:tr>
      <w:tr w:rsidR="007D1941" w:rsidRPr="007D1941" w14:paraId="291183CD" w14:textId="77777777" w:rsidTr="00312F4C">
        <w:trPr>
          <w:trHeight w:val="292"/>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648F0762" w14:textId="77777777" w:rsidR="007D1941" w:rsidRPr="007D1941" w:rsidRDefault="007D1941" w:rsidP="0002069E">
            <w:pPr>
              <w:jc w:val="center"/>
              <w:rPr>
                <w:sz w:val="20"/>
                <w:szCs w:val="20"/>
              </w:rPr>
            </w:pPr>
            <w:r w:rsidRPr="007D1941">
              <w:rPr>
                <w:sz w:val="20"/>
                <w:szCs w:val="20"/>
              </w:rPr>
              <w:t>10</w:t>
            </w:r>
          </w:p>
        </w:tc>
        <w:tc>
          <w:tcPr>
            <w:tcW w:w="1644" w:type="pct"/>
            <w:tcBorders>
              <w:top w:val="single" w:sz="4" w:space="0" w:color="auto"/>
              <w:left w:val="single" w:sz="4" w:space="0" w:color="auto"/>
              <w:bottom w:val="single" w:sz="4" w:space="0" w:color="auto"/>
              <w:right w:val="single" w:sz="4" w:space="0" w:color="auto"/>
            </w:tcBorders>
            <w:vAlign w:val="bottom"/>
          </w:tcPr>
          <w:p w14:paraId="5E1B29DE" w14:textId="77777777" w:rsidR="007D1941" w:rsidRPr="007D1941" w:rsidRDefault="007D1941" w:rsidP="0002069E">
            <w:pPr>
              <w:jc w:val="center"/>
              <w:rPr>
                <w:sz w:val="20"/>
                <w:szCs w:val="20"/>
              </w:rPr>
            </w:pPr>
            <w:r w:rsidRPr="007D1941">
              <w:rPr>
                <w:sz w:val="20"/>
                <w:szCs w:val="20"/>
              </w:rPr>
              <w:t>Maijs</w:t>
            </w:r>
          </w:p>
        </w:tc>
        <w:tc>
          <w:tcPr>
            <w:tcW w:w="1331" w:type="pct"/>
            <w:tcBorders>
              <w:top w:val="single" w:sz="4" w:space="0" w:color="auto"/>
              <w:left w:val="single" w:sz="4" w:space="0" w:color="auto"/>
              <w:bottom w:val="single" w:sz="4" w:space="0" w:color="auto"/>
              <w:right w:val="single" w:sz="4" w:space="0" w:color="auto"/>
            </w:tcBorders>
            <w:vAlign w:val="bottom"/>
          </w:tcPr>
          <w:p w14:paraId="53221FBC" w14:textId="77777777" w:rsidR="007D1941" w:rsidRPr="007D1941" w:rsidRDefault="007D1941" w:rsidP="0002069E">
            <w:pPr>
              <w:jc w:val="center"/>
              <w:rPr>
                <w:sz w:val="20"/>
                <w:szCs w:val="20"/>
              </w:rPr>
            </w:pPr>
            <w:r w:rsidRPr="007D1941">
              <w:rPr>
                <w:sz w:val="20"/>
                <w:szCs w:val="20"/>
              </w:rPr>
              <w:t>1500</w:t>
            </w:r>
          </w:p>
        </w:tc>
        <w:tc>
          <w:tcPr>
            <w:tcW w:w="1586" w:type="pct"/>
            <w:tcBorders>
              <w:top w:val="single" w:sz="4" w:space="0" w:color="auto"/>
              <w:left w:val="single" w:sz="4" w:space="0" w:color="auto"/>
              <w:bottom w:val="single" w:sz="4" w:space="0" w:color="auto"/>
              <w:right w:val="single" w:sz="4" w:space="0" w:color="auto"/>
            </w:tcBorders>
            <w:vAlign w:val="bottom"/>
          </w:tcPr>
          <w:p w14:paraId="5F285353" w14:textId="77777777" w:rsidR="007D1941" w:rsidRPr="007D1941" w:rsidRDefault="007D1941" w:rsidP="0002069E">
            <w:pPr>
              <w:jc w:val="center"/>
              <w:rPr>
                <w:sz w:val="20"/>
                <w:szCs w:val="20"/>
              </w:rPr>
            </w:pPr>
            <w:r w:rsidRPr="007D1941">
              <w:rPr>
                <w:sz w:val="20"/>
                <w:szCs w:val="20"/>
              </w:rPr>
              <w:t>16382</w:t>
            </w:r>
          </w:p>
        </w:tc>
      </w:tr>
      <w:tr w:rsidR="007D1941" w:rsidRPr="007D1941" w14:paraId="7863B1AB" w14:textId="77777777" w:rsidTr="00312F4C">
        <w:trPr>
          <w:trHeight w:val="284"/>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1FFA117D" w14:textId="77777777" w:rsidR="007D1941" w:rsidRPr="007D1941" w:rsidRDefault="007D1941" w:rsidP="0002069E">
            <w:pPr>
              <w:jc w:val="center"/>
              <w:rPr>
                <w:sz w:val="20"/>
                <w:szCs w:val="20"/>
              </w:rPr>
            </w:pPr>
            <w:r w:rsidRPr="007D1941">
              <w:rPr>
                <w:sz w:val="20"/>
                <w:szCs w:val="20"/>
              </w:rPr>
              <w:t>11</w:t>
            </w:r>
          </w:p>
        </w:tc>
        <w:tc>
          <w:tcPr>
            <w:tcW w:w="1644" w:type="pct"/>
            <w:tcBorders>
              <w:top w:val="single" w:sz="4" w:space="0" w:color="auto"/>
              <w:left w:val="single" w:sz="4" w:space="0" w:color="auto"/>
              <w:bottom w:val="single" w:sz="4" w:space="0" w:color="auto"/>
              <w:right w:val="single" w:sz="4" w:space="0" w:color="auto"/>
            </w:tcBorders>
            <w:vAlign w:val="bottom"/>
          </w:tcPr>
          <w:p w14:paraId="577D9CDC" w14:textId="77777777" w:rsidR="007D1941" w:rsidRPr="007D1941" w:rsidRDefault="007D1941" w:rsidP="0002069E">
            <w:pPr>
              <w:jc w:val="center"/>
              <w:rPr>
                <w:sz w:val="20"/>
                <w:szCs w:val="20"/>
              </w:rPr>
            </w:pPr>
            <w:r w:rsidRPr="007D1941">
              <w:rPr>
                <w:sz w:val="20"/>
                <w:szCs w:val="20"/>
              </w:rPr>
              <w:t>Jūnijs</w:t>
            </w:r>
          </w:p>
        </w:tc>
        <w:tc>
          <w:tcPr>
            <w:tcW w:w="1331" w:type="pct"/>
            <w:tcBorders>
              <w:top w:val="single" w:sz="4" w:space="0" w:color="auto"/>
              <w:left w:val="single" w:sz="4" w:space="0" w:color="auto"/>
              <w:bottom w:val="single" w:sz="4" w:space="0" w:color="auto"/>
              <w:right w:val="single" w:sz="4" w:space="0" w:color="auto"/>
            </w:tcBorders>
            <w:vAlign w:val="bottom"/>
          </w:tcPr>
          <w:p w14:paraId="08F78376" w14:textId="77777777" w:rsidR="007D1941" w:rsidRPr="007D1941" w:rsidRDefault="007D1941" w:rsidP="0002069E">
            <w:pPr>
              <w:jc w:val="center"/>
              <w:rPr>
                <w:sz w:val="20"/>
                <w:szCs w:val="20"/>
              </w:rPr>
            </w:pPr>
            <w:r w:rsidRPr="007D1941">
              <w:rPr>
                <w:sz w:val="20"/>
                <w:szCs w:val="20"/>
              </w:rPr>
              <w:t>700</w:t>
            </w:r>
          </w:p>
        </w:tc>
        <w:tc>
          <w:tcPr>
            <w:tcW w:w="1586" w:type="pct"/>
            <w:tcBorders>
              <w:top w:val="single" w:sz="4" w:space="0" w:color="auto"/>
              <w:left w:val="single" w:sz="4" w:space="0" w:color="auto"/>
              <w:bottom w:val="single" w:sz="4" w:space="0" w:color="auto"/>
              <w:right w:val="single" w:sz="4" w:space="0" w:color="auto"/>
            </w:tcBorders>
            <w:vAlign w:val="bottom"/>
          </w:tcPr>
          <w:p w14:paraId="1A7AE9AF" w14:textId="77777777" w:rsidR="007D1941" w:rsidRPr="007D1941" w:rsidRDefault="007D1941" w:rsidP="0002069E">
            <w:pPr>
              <w:jc w:val="center"/>
              <w:rPr>
                <w:sz w:val="20"/>
                <w:szCs w:val="20"/>
              </w:rPr>
            </w:pPr>
            <w:r w:rsidRPr="007D1941">
              <w:rPr>
                <w:sz w:val="20"/>
                <w:szCs w:val="20"/>
              </w:rPr>
              <w:t>7433</w:t>
            </w:r>
          </w:p>
        </w:tc>
      </w:tr>
      <w:tr w:rsidR="007D1941" w:rsidRPr="007D1941" w14:paraId="5B34018E" w14:textId="77777777" w:rsidTr="00312F4C">
        <w:trPr>
          <w:trHeight w:val="290"/>
          <w:tblCellSpacing w:w="0" w:type="dxa"/>
        </w:trPr>
        <w:tc>
          <w:tcPr>
            <w:tcW w:w="439" w:type="pct"/>
            <w:tcBorders>
              <w:top w:val="single" w:sz="4" w:space="0" w:color="auto"/>
              <w:left w:val="single" w:sz="4" w:space="0" w:color="auto"/>
              <w:bottom w:val="single" w:sz="4" w:space="0" w:color="auto"/>
              <w:right w:val="single" w:sz="4" w:space="0" w:color="auto"/>
              <w:tr2bl w:val="nil"/>
            </w:tcBorders>
            <w:vAlign w:val="center"/>
          </w:tcPr>
          <w:p w14:paraId="23A3D7D2" w14:textId="77777777" w:rsidR="007D1941" w:rsidRPr="007D1941" w:rsidRDefault="007D1941" w:rsidP="0002069E">
            <w:pPr>
              <w:jc w:val="center"/>
              <w:rPr>
                <w:sz w:val="20"/>
                <w:szCs w:val="20"/>
              </w:rPr>
            </w:pPr>
            <w:r w:rsidRPr="007D1941">
              <w:rPr>
                <w:sz w:val="20"/>
                <w:szCs w:val="20"/>
              </w:rPr>
              <w:t>12</w:t>
            </w:r>
          </w:p>
        </w:tc>
        <w:tc>
          <w:tcPr>
            <w:tcW w:w="1644" w:type="pct"/>
            <w:tcBorders>
              <w:top w:val="single" w:sz="4" w:space="0" w:color="auto"/>
              <w:left w:val="single" w:sz="4" w:space="0" w:color="auto"/>
              <w:bottom w:val="single" w:sz="4" w:space="0" w:color="auto"/>
              <w:right w:val="single" w:sz="4" w:space="0" w:color="auto"/>
            </w:tcBorders>
            <w:vAlign w:val="bottom"/>
          </w:tcPr>
          <w:p w14:paraId="5F9B5FF0" w14:textId="77777777" w:rsidR="007D1941" w:rsidRPr="007D1941" w:rsidRDefault="007D1941" w:rsidP="0002069E">
            <w:pPr>
              <w:jc w:val="center"/>
              <w:rPr>
                <w:sz w:val="20"/>
                <w:szCs w:val="20"/>
              </w:rPr>
            </w:pPr>
            <w:r w:rsidRPr="007D1941">
              <w:rPr>
                <w:sz w:val="20"/>
                <w:szCs w:val="20"/>
              </w:rPr>
              <w:t>Jūlijs</w:t>
            </w:r>
          </w:p>
        </w:tc>
        <w:tc>
          <w:tcPr>
            <w:tcW w:w="1331" w:type="pct"/>
            <w:tcBorders>
              <w:top w:val="single" w:sz="4" w:space="0" w:color="auto"/>
              <w:left w:val="single" w:sz="4" w:space="0" w:color="auto"/>
              <w:bottom w:val="single" w:sz="4" w:space="0" w:color="auto"/>
              <w:right w:val="single" w:sz="4" w:space="0" w:color="auto"/>
            </w:tcBorders>
            <w:vAlign w:val="bottom"/>
          </w:tcPr>
          <w:p w14:paraId="66BC736B" w14:textId="77777777" w:rsidR="007D1941" w:rsidRPr="007D1941" w:rsidRDefault="007D1941" w:rsidP="0002069E">
            <w:pPr>
              <w:jc w:val="center"/>
              <w:rPr>
                <w:sz w:val="20"/>
                <w:szCs w:val="20"/>
              </w:rPr>
            </w:pPr>
            <w:r w:rsidRPr="007D1941">
              <w:rPr>
                <w:sz w:val="20"/>
                <w:szCs w:val="20"/>
              </w:rPr>
              <w:t>600</w:t>
            </w:r>
          </w:p>
        </w:tc>
        <w:tc>
          <w:tcPr>
            <w:tcW w:w="1586" w:type="pct"/>
            <w:tcBorders>
              <w:top w:val="single" w:sz="4" w:space="0" w:color="auto"/>
              <w:left w:val="single" w:sz="4" w:space="0" w:color="auto"/>
              <w:bottom w:val="single" w:sz="4" w:space="0" w:color="auto"/>
              <w:right w:val="single" w:sz="4" w:space="0" w:color="auto"/>
            </w:tcBorders>
            <w:vAlign w:val="bottom"/>
          </w:tcPr>
          <w:p w14:paraId="66A4CC06" w14:textId="77777777" w:rsidR="007D1941" w:rsidRPr="007D1941" w:rsidRDefault="007D1941" w:rsidP="0002069E">
            <w:pPr>
              <w:jc w:val="center"/>
              <w:rPr>
                <w:sz w:val="20"/>
                <w:szCs w:val="20"/>
              </w:rPr>
            </w:pPr>
            <w:r w:rsidRPr="007D1941">
              <w:rPr>
                <w:sz w:val="20"/>
                <w:szCs w:val="20"/>
              </w:rPr>
              <w:t>6324</w:t>
            </w:r>
          </w:p>
        </w:tc>
      </w:tr>
      <w:tr w:rsidR="007D1941" w:rsidRPr="007D1941" w14:paraId="3F06158B" w14:textId="77777777" w:rsidTr="00312F4C">
        <w:trPr>
          <w:trHeight w:val="282"/>
          <w:tblCellSpacing w:w="0" w:type="dxa"/>
        </w:trPr>
        <w:tc>
          <w:tcPr>
            <w:tcW w:w="439" w:type="pct"/>
            <w:tcBorders>
              <w:top w:val="single" w:sz="4" w:space="0" w:color="auto"/>
              <w:left w:val="single" w:sz="4" w:space="0" w:color="auto"/>
              <w:bottom w:val="single" w:sz="4" w:space="0" w:color="auto"/>
              <w:right w:val="single" w:sz="4" w:space="0" w:color="auto"/>
            </w:tcBorders>
            <w:vAlign w:val="center"/>
          </w:tcPr>
          <w:p w14:paraId="752C9CB1" w14:textId="77777777" w:rsidR="007D1941" w:rsidRPr="007D1941" w:rsidRDefault="007D1941" w:rsidP="0002069E">
            <w:pPr>
              <w:jc w:val="center"/>
              <w:rPr>
                <w:sz w:val="20"/>
                <w:szCs w:val="20"/>
              </w:rPr>
            </w:pPr>
          </w:p>
        </w:tc>
        <w:tc>
          <w:tcPr>
            <w:tcW w:w="1644" w:type="pct"/>
            <w:tcBorders>
              <w:top w:val="single" w:sz="4" w:space="0" w:color="auto"/>
              <w:left w:val="single" w:sz="4" w:space="0" w:color="auto"/>
              <w:bottom w:val="single" w:sz="4" w:space="0" w:color="auto"/>
              <w:right w:val="single" w:sz="4" w:space="0" w:color="auto"/>
            </w:tcBorders>
            <w:vAlign w:val="bottom"/>
          </w:tcPr>
          <w:p w14:paraId="4B843905" w14:textId="77777777" w:rsidR="007D1941" w:rsidRPr="007D1941" w:rsidRDefault="007D1941" w:rsidP="0002069E">
            <w:pPr>
              <w:jc w:val="center"/>
              <w:rPr>
                <w:b/>
                <w:sz w:val="20"/>
                <w:szCs w:val="20"/>
              </w:rPr>
            </w:pPr>
            <w:r w:rsidRPr="007D1941">
              <w:rPr>
                <w:b/>
                <w:sz w:val="20"/>
                <w:szCs w:val="20"/>
              </w:rPr>
              <w:t>Kopā:</w:t>
            </w:r>
          </w:p>
        </w:tc>
        <w:tc>
          <w:tcPr>
            <w:tcW w:w="1331" w:type="pct"/>
            <w:tcBorders>
              <w:top w:val="single" w:sz="4" w:space="0" w:color="auto"/>
              <w:left w:val="single" w:sz="4" w:space="0" w:color="auto"/>
              <w:bottom w:val="single" w:sz="4" w:space="0" w:color="auto"/>
              <w:right w:val="single" w:sz="4" w:space="0" w:color="auto"/>
            </w:tcBorders>
            <w:vAlign w:val="bottom"/>
          </w:tcPr>
          <w:p w14:paraId="2A8C656F" w14:textId="77777777" w:rsidR="007D1941" w:rsidRPr="007D1941" w:rsidRDefault="007D1941" w:rsidP="0002069E">
            <w:pPr>
              <w:jc w:val="center"/>
              <w:rPr>
                <w:b/>
                <w:sz w:val="20"/>
                <w:szCs w:val="20"/>
              </w:rPr>
            </w:pPr>
            <w:r w:rsidRPr="007D1941">
              <w:rPr>
                <w:b/>
                <w:sz w:val="20"/>
                <w:szCs w:val="20"/>
              </w:rPr>
              <w:t>57000</w:t>
            </w:r>
          </w:p>
        </w:tc>
        <w:tc>
          <w:tcPr>
            <w:tcW w:w="1586" w:type="pct"/>
            <w:tcBorders>
              <w:top w:val="single" w:sz="4" w:space="0" w:color="auto"/>
              <w:left w:val="single" w:sz="4" w:space="0" w:color="auto"/>
              <w:bottom w:val="single" w:sz="4" w:space="0" w:color="auto"/>
              <w:right w:val="single" w:sz="4" w:space="0" w:color="auto"/>
            </w:tcBorders>
            <w:vAlign w:val="bottom"/>
          </w:tcPr>
          <w:p w14:paraId="671C2D63" w14:textId="77777777" w:rsidR="007D1941" w:rsidRPr="007D1941" w:rsidRDefault="007D1941" w:rsidP="0002069E">
            <w:pPr>
              <w:jc w:val="center"/>
              <w:rPr>
                <w:b/>
                <w:sz w:val="20"/>
                <w:szCs w:val="20"/>
              </w:rPr>
            </w:pPr>
            <w:r w:rsidRPr="007D1941">
              <w:rPr>
                <w:b/>
                <w:sz w:val="20"/>
                <w:szCs w:val="20"/>
              </w:rPr>
              <w:t>598559</w:t>
            </w:r>
          </w:p>
        </w:tc>
      </w:tr>
    </w:tbl>
    <w:p w14:paraId="03224C35" w14:textId="77777777" w:rsidR="00312F4C" w:rsidRDefault="00312F4C" w:rsidP="007D1941"/>
    <w:p w14:paraId="00573150" w14:textId="67508D6D" w:rsidR="007D1941" w:rsidRPr="00312F4C" w:rsidRDefault="007D1941" w:rsidP="00312F4C">
      <w:pPr>
        <w:rPr>
          <w:sz w:val="22"/>
          <w:szCs w:val="22"/>
        </w:rPr>
      </w:pPr>
      <w:r>
        <w:t>*</w:t>
      </w:r>
      <w:r w:rsidR="0006070D">
        <w:t xml:space="preserve"> </w:t>
      </w:r>
      <w:r w:rsidRPr="00312F4C">
        <w:rPr>
          <w:sz w:val="22"/>
          <w:szCs w:val="22"/>
        </w:rPr>
        <w:t>Pasūtītājs negarantē norādīto dabasgāzes patēriņu, kurš var mainīties atkarībā no pasūtītāja vajadzībām</w:t>
      </w:r>
      <w:r w:rsidR="00312F4C">
        <w:rPr>
          <w:sz w:val="22"/>
          <w:szCs w:val="22"/>
        </w:rPr>
        <w:t>.</w:t>
      </w:r>
      <w:r w:rsidRPr="00896374">
        <w:rPr>
          <w:sz w:val="16"/>
          <w:szCs w:val="16"/>
        </w:rPr>
        <w:t xml:space="preserve">                                                                                                      </w:t>
      </w:r>
    </w:p>
    <w:p w14:paraId="773BA114" w14:textId="77777777" w:rsidR="00D60DC7" w:rsidRPr="006F4249" w:rsidRDefault="00E96440" w:rsidP="00C55EA2">
      <w:pPr>
        <w:pStyle w:val="Heading2"/>
        <w:jc w:val="right"/>
        <w:rPr>
          <w:rFonts w:ascii="Times New Roman" w:hAnsi="Times New Roman" w:cs="Times New Roman"/>
          <w:b w:val="0"/>
          <w:color w:val="auto"/>
          <w:sz w:val="22"/>
        </w:rPr>
      </w:pPr>
      <w:bookmarkStart w:id="10" w:name="_Ref514234260"/>
      <w:r w:rsidRPr="00D60DC7">
        <w:rPr>
          <w:rFonts w:ascii="Times New Roman" w:hAnsi="Times New Roman" w:cs="Times New Roman"/>
          <w:b w:val="0"/>
          <w:color w:val="auto"/>
          <w:sz w:val="22"/>
        </w:rPr>
        <w:lastRenderedPageBreak/>
        <w:t>2</w:t>
      </w:r>
      <w:r w:rsidR="004835A0" w:rsidRPr="00D60DC7">
        <w:rPr>
          <w:rFonts w:ascii="Times New Roman" w:hAnsi="Times New Roman" w:cs="Times New Roman"/>
          <w:b w:val="0"/>
          <w:color w:val="auto"/>
          <w:sz w:val="22"/>
        </w:rPr>
        <w:t>.pielikums</w:t>
      </w:r>
      <w:r w:rsidR="00D60DC7" w:rsidRPr="00D60DC7">
        <w:rPr>
          <w:rFonts w:ascii="Times New Roman" w:hAnsi="Times New Roman" w:cs="Times New Roman"/>
          <w:b w:val="0"/>
          <w:color w:val="auto"/>
          <w:sz w:val="22"/>
        </w:rPr>
        <w:t>. Pieteikums dalībai iepirkumu procedūrā.</w:t>
      </w:r>
      <w:bookmarkEnd w:id="10"/>
    </w:p>
    <w:p w14:paraId="2AC307BE" w14:textId="77777777" w:rsidR="00776A6C" w:rsidRDefault="00776A6C" w:rsidP="00D60DC7">
      <w:pPr>
        <w:jc w:val="center"/>
        <w:rPr>
          <w:b/>
        </w:rPr>
      </w:pPr>
    </w:p>
    <w:p w14:paraId="459F7892" w14:textId="6EB82DD4" w:rsidR="004835A0" w:rsidRPr="00D60DC7" w:rsidRDefault="005D156C" w:rsidP="00D60DC7">
      <w:pPr>
        <w:jc w:val="center"/>
        <w:rPr>
          <w:b/>
        </w:rPr>
      </w:pPr>
      <w:r w:rsidRPr="00D60DC7">
        <w:rPr>
          <w:b/>
        </w:rPr>
        <w:t>PIETEIKUMS DALĪBAI IEPIRKUMA PROCEDŪRĀ</w:t>
      </w:r>
    </w:p>
    <w:p w14:paraId="60FB2182" w14:textId="77777777" w:rsidR="001D0EA8" w:rsidRPr="00D60DC7" w:rsidRDefault="001D0EA8" w:rsidP="001D0EA8">
      <w:pPr>
        <w:pStyle w:val="Standard"/>
        <w:jc w:val="center"/>
        <w:rPr>
          <w:b/>
          <w:bCs/>
          <w:szCs w:val="28"/>
          <w:lang w:val="lv-LV"/>
        </w:rPr>
      </w:pPr>
      <w:r w:rsidRPr="00D60DC7">
        <w:rPr>
          <w:b/>
          <w:bCs/>
          <w:szCs w:val="28"/>
          <w:lang w:val="lv-LV"/>
        </w:rPr>
        <w:t xml:space="preserve">Iepirkuma procedūrai “Dabasgāzes iegāde” </w:t>
      </w:r>
    </w:p>
    <w:p w14:paraId="1D415DD5" w14:textId="4D24F89B" w:rsidR="001D0EA8" w:rsidRPr="001772B2" w:rsidRDefault="001D0EA8" w:rsidP="001D0EA8">
      <w:pPr>
        <w:pStyle w:val="Standard"/>
        <w:jc w:val="center"/>
        <w:rPr>
          <w:b/>
          <w:bCs/>
          <w:szCs w:val="28"/>
        </w:rPr>
      </w:pPr>
      <w:r w:rsidRPr="00D60DC7">
        <w:rPr>
          <w:b/>
          <w:bCs/>
          <w:szCs w:val="28"/>
          <w:lang w:val="lv-LV"/>
        </w:rPr>
        <w:t>Identifikācijas Nr.</w:t>
      </w:r>
      <w:r w:rsidRPr="001772B2">
        <w:rPr>
          <w:b/>
          <w:bCs/>
          <w:szCs w:val="28"/>
          <w:lang w:val="lv-LV"/>
        </w:rPr>
        <w:t>DŪ-201</w:t>
      </w:r>
      <w:r w:rsidR="00AD59A9" w:rsidRPr="001772B2">
        <w:rPr>
          <w:b/>
          <w:bCs/>
          <w:szCs w:val="28"/>
          <w:lang w:val="lv-LV"/>
        </w:rPr>
        <w:t>9</w:t>
      </w:r>
      <w:r w:rsidRPr="001772B2">
        <w:rPr>
          <w:b/>
          <w:bCs/>
          <w:szCs w:val="28"/>
          <w:lang w:val="lv-LV"/>
        </w:rPr>
        <w:t>/</w:t>
      </w:r>
      <w:r w:rsidR="00AD59A9" w:rsidRPr="001772B2">
        <w:rPr>
          <w:b/>
          <w:bCs/>
          <w:szCs w:val="28"/>
          <w:lang w:val="lv-LV"/>
        </w:rPr>
        <w:t>8</w:t>
      </w:r>
    </w:p>
    <w:p w14:paraId="4536894A" w14:textId="77777777" w:rsidR="00D60DC7" w:rsidRPr="001D0EA8" w:rsidRDefault="00D60DC7" w:rsidP="00D60DC7">
      <w:pPr>
        <w:rPr>
          <w:lang w:val="de-DE"/>
        </w:rPr>
      </w:pPr>
    </w:p>
    <w:p w14:paraId="583DC5AE" w14:textId="77777777" w:rsidR="00CF2ED8" w:rsidRPr="00953466" w:rsidRDefault="00CF2ED8" w:rsidP="00D60DC7">
      <w:r>
        <w:t>_______________________________</w:t>
      </w:r>
    </w:p>
    <w:p w14:paraId="54D59055" w14:textId="77777777" w:rsidR="00CF2ED8" w:rsidRPr="00CF2ED8" w:rsidRDefault="00CF2ED8" w:rsidP="00CF2ED8">
      <w:pPr>
        <w:rPr>
          <w:sz w:val="16"/>
          <w:szCs w:val="16"/>
        </w:rPr>
      </w:pPr>
      <w:r>
        <w:rPr>
          <w:sz w:val="16"/>
          <w:szCs w:val="16"/>
        </w:rPr>
        <w:t xml:space="preserve">                    (sastādīšanas vieta, datums)</w:t>
      </w:r>
    </w:p>
    <w:p w14:paraId="200EEAD7" w14:textId="77777777" w:rsidR="00D60DC7" w:rsidRDefault="00D60DC7" w:rsidP="00D60DC7">
      <w:pPr>
        <w:rPr>
          <w:b/>
        </w:rPr>
      </w:pPr>
    </w:p>
    <w:p w14:paraId="77540B66" w14:textId="77777777" w:rsidR="004835A0" w:rsidRPr="00D60DC7" w:rsidRDefault="00CF2ED8" w:rsidP="00D60DC7">
      <w:pPr>
        <w:rPr>
          <w:b/>
        </w:rPr>
      </w:pPr>
      <w:r w:rsidRPr="00D60DC7">
        <w:rPr>
          <w:b/>
        </w:rPr>
        <w:t>Informācija par p</w:t>
      </w:r>
      <w:r w:rsidR="004835A0" w:rsidRPr="00D60DC7">
        <w:rPr>
          <w:b/>
        </w:rPr>
        <w:t>retendent</w:t>
      </w:r>
      <w:r w:rsidRPr="00D60DC7">
        <w:rPr>
          <w:b/>
        </w:rPr>
        <w:t>u:</w:t>
      </w:r>
    </w:p>
    <w:p w14:paraId="6E464B54"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19C4B859" w14:textId="77777777"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14:paraId="2AE0F84A"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13A1ED14"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4610C29A"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0C06597A"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6AA35464"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16E96D94" w14:textId="77777777" w:rsidR="004835A0" w:rsidRPr="004268CE" w:rsidRDefault="004835A0" w:rsidP="004835A0">
      <w:pPr>
        <w:tabs>
          <w:tab w:val="left" w:pos="2880"/>
        </w:tabs>
        <w:ind w:left="360"/>
        <w:jc w:val="both"/>
      </w:pPr>
      <w:r w:rsidRPr="004268CE">
        <w:tab/>
        <w:t>____________________________________,</w:t>
      </w:r>
    </w:p>
    <w:p w14:paraId="141D73CD" w14:textId="77777777" w:rsidR="00D42EEC" w:rsidRDefault="00D42EEC" w:rsidP="004835A0">
      <w:pPr>
        <w:tabs>
          <w:tab w:val="left" w:pos="2880"/>
        </w:tabs>
        <w:ind w:left="360"/>
        <w:jc w:val="both"/>
      </w:pPr>
      <w:r>
        <w:t>pretendenta pārstāvja</w:t>
      </w:r>
    </w:p>
    <w:p w14:paraId="48F03951" w14:textId="77777777" w:rsidR="00CF2ED8" w:rsidRDefault="00D42EEC" w:rsidP="004835A0">
      <w:pPr>
        <w:tabs>
          <w:tab w:val="left" w:pos="2880"/>
        </w:tabs>
        <w:ind w:left="360"/>
        <w:jc w:val="both"/>
      </w:pPr>
      <w:r>
        <w:t>vārds, uzvārds</w:t>
      </w:r>
      <w:r w:rsidR="00CF2ED8">
        <w:t>,</w:t>
      </w:r>
      <w:r>
        <w:t xml:space="preserve"> amats,</w:t>
      </w:r>
    </w:p>
    <w:p w14:paraId="42D3BAF5" w14:textId="77777777" w:rsidR="00D42EEC" w:rsidRDefault="00D42EEC" w:rsidP="004835A0">
      <w:pPr>
        <w:tabs>
          <w:tab w:val="left" w:pos="2880"/>
        </w:tabs>
        <w:ind w:left="360"/>
        <w:jc w:val="both"/>
      </w:pPr>
      <w:r>
        <w:t>tā pilnvaras apliecinošs</w:t>
      </w:r>
    </w:p>
    <w:p w14:paraId="4FB81D5F" w14:textId="77777777" w:rsidR="00D42EEC" w:rsidRDefault="00D42EEC" w:rsidP="004835A0">
      <w:pPr>
        <w:tabs>
          <w:tab w:val="left" w:pos="2880"/>
        </w:tabs>
        <w:ind w:left="360"/>
        <w:jc w:val="both"/>
      </w:pPr>
      <w:r>
        <w:t>dokuments</w:t>
      </w:r>
      <w:r w:rsidR="004835A0" w:rsidRPr="004268CE">
        <w:tab/>
        <w:t>____________________________________</w:t>
      </w:r>
    </w:p>
    <w:p w14:paraId="654BB394" w14:textId="77777777" w:rsidR="004835A0" w:rsidRPr="00D60DC7" w:rsidRDefault="004835A0" w:rsidP="00D60DC7">
      <w:pPr>
        <w:tabs>
          <w:tab w:val="left" w:pos="2880"/>
        </w:tabs>
        <w:ind w:left="360"/>
        <w:jc w:val="both"/>
      </w:pPr>
      <w:r w:rsidRPr="004268CE">
        <w:tab/>
      </w:r>
      <w:r w:rsidR="00D42EEC" w:rsidRPr="004268CE">
        <w:t>____________________________________</w:t>
      </w:r>
    </w:p>
    <w:p w14:paraId="24352E74" w14:textId="77777777" w:rsidR="004835A0" w:rsidRPr="004268CE" w:rsidRDefault="004835A0" w:rsidP="004835A0">
      <w:pPr>
        <w:tabs>
          <w:tab w:val="left" w:pos="2160"/>
        </w:tabs>
        <w:jc w:val="both"/>
        <w:rPr>
          <w:b/>
        </w:rPr>
      </w:pPr>
      <w:r w:rsidRPr="004268CE">
        <w:rPr>
          <w:b/>
        </w:rPr>
        <w:tab/>
      </w:r>
    </w:p>
    <w:p w14:paraId="2743CB05" w14:textId="6C986FEB" w:rsidR="004835A0" w:rsidRPr="006F4249" w:rsidRDefault="004835A0" w:rsidP="004835A0">
      <w:pPr>
        <w:tabs>
          <w:tab w:val="left" w:pos="2160"/>
        </w:tabs>
      </w:pPr>
      <w:r w:rsidRPr="00661227">
        <w:t>ar š</w:t>
      </w:r>
      <w:r w:rsidR="00776A6C">
        <w:t>ī</w:t>
      </w:r>
      <w:r w:rsidRPr="00661227">
        <w:t xml:space="preserve"> pieteikuma iesniegšanu pretendents: </w:t>
      </w:r>
    </w:p>
    <w:p w14:paraId="0D87B203" w14:textId="006EB3A8" w:rsidR="00F76118" w:rsidRPr="00F76118" w:rsidRDefault="00F76118" w:rsidP="00F76118">
      <w:pPr>
        <w:pStyle w:val="BodyText"/>
        <w:numPr>
          <w:ilvl w:val="0"/>
          <w:numId w:val="40"/>
        </w:numPr>
        <w:spacing w:after="0" w:line="276" w:lineRule="auto"/>
        <w:jc w:val="both"/>
        <w:rPr>
          <w:i/>
        </w:rPr>
      </w:pPr>
      <w:r w:rsidRPr="0092778A">
        <w:t xml:space="preserve">piesakās piedalīties iepirkuma procedūrā </w:t>
      </w:r>
      <w:r w:rsidRPr="00CE7D7A">
        <w:rPr>
          <w:i/>
          <w:highlight w:val="yellow"/>
        </w:rPr>
        <w:t>&lt;iepirkuma procedūras nosaukums</w:t>
      </w:r>
      <w:r w:rsidRPr="00CE7D7A">
        <w:rPr>
          <w:i/>
        </w:rPr>
        <w:t xml:space="preserve">, </w:t>
      </w:r>
      <w:r>
        <w:rPr>
          <w:i/>
        </w:rPr>
        <w:t xml:space="preserve">         </w:t>
      </w:r>
      <w:r w:rsidRPr="00CE7D7A">
        <w:rPr>
          <w:i/>
          <w:highlight w:val="yellow"/>
        </w:rPr>
        <w:t>identifikācijas Nr.&gt;</w:t>
      </w:r>
    </w:p>
    <w:p w14:paraId="4611C2CE" w14:textId="6D5268B4" w:rsidR="006F4249" w:rsidRPr="0092778A" w:rsidRDefault="006F4249" w:rsidP="006F4249">
      <w:pPr>
        <w:pStyle w:val="BodyText"/>
        <w:numPr>
          <w:ilvl w:val="0"/>
          <w:numId w:val="40"/>
        </w:numPr>
        <w:spacing w:after="0"/>
        <w:jc w:val="both"/>
      </w:pPr>
      <w:r w:rsidRPr="0092778A">
        <w:t>apņemas ievērot iepirkuma procedūras nolikuma prasības un piekrīt visiem tā noteikumiem;</w:t>
      </w:r>
    </w:p>
    <w:p w14:paraId="7248CF7F" w14:textId="4EC3B036" w:rsidR="00F76118" w:rsidRPr="0092778A" w:rsidRDefault="00F76118" w:rsidP="00F76118">
      <w:pPr>
        <w:pStyle w:val="BodyText"/>
        <w:numPr>
          <w:ilvl w:val="0"/>
          <w:numId w:val="40"/>
        </w:numPr>
        <w:spacing w:after="0" w:line="276" w:lineRule="auto"/>
        <w:jc w:val="both"/>
      </w:pPr>
      <w:r w:rsidRPr="0092778A">
        <w:t xml:space="preserve">apliecina gatavību </w:t>
      </w:r>
      <w:r w:rsidR="00776A6C">
        <w:t xml:space="preserve">piegādāt preci </w:t>
      </w:r>
      <w:r w:rsidRPr="0092778A">
        <w:t>saskaņā ar Pasūtītāja prasībām iepirkuma procedūras</w:t>
      </w:r>
      <w:r w:rsidRPr="0092778A">
        <w:rPr>
          <w:i/>
        </w:rPr>
        <w:t xml:space="preserve"> </w:t>
      </w:r>
      <w:r w:rsidRPr="00576110">
        <w:rPr>
          <w:bCs/>
          <w:i/>
          <w:iCs/>
          <w:highlight w:val="yellow"/>
        </w:rPr>
        <w:t>&lt;iepirkuma procedūras nosaukums, identifikācijas Nr.&gt;</w:t>
      </w:r>
      <w:r w:rsidRPr="0092778A">
        <w:t xml:space="preserve"> ietvaros un </w:t>
      </w:r>
      <w:r w:rsidR="00776A6C">
        <w:t>pārdot Preces</w:t>
      </w:r>
      <w:r w:rsidRPr="00576110">
        <w:t xml:space="preserve"> par finanšu piedāvājumā norādītajām cenām</w:t>
      </w:r>
      <w:r w:rsidRPr="0092778A">
        <w:t>;</w:t>
      </w:r>
    </w:p>
    <w:p w14:paraId="5356419C" w14:textId="77777777" w:rsidR="006F4249" w:rsidRPr="0092778A" w:rsidRDefault="006F4249" w:rsidP="006F4249">
      <w:pPr>
        <w:pStyle w:val="BodyText"/>
        <w:numPr>
          <w:ilvl w:val="0"/>
          <w:numId w:val="40"/>
        </w:numPr>
        <w:spacing w:after="0"/>
        <w:jc w:val="both"/>
      </w:pPr>
      <w:r w:rsidRPr="0092778A">
        <w:t>apliecina, ka pretendenta saimnieciskā darbība nav apturēta vai pārtraukta, nav uzsākts process par pretendenta maksātnespēju vai bankrotu;</w:t>
      </w:r>
    </w:p>
    <w:p w14:paraId="2F1FD0EB" w14:textId="77777777" w:rsidR="006F4249" w:rsidRPr="0092778A" w:rsidRDefault="006F4249" w:rsidP="006F4249">
      <w:pPr>
        <w:pStyle w:val="BodyText"/>
        <w:numPr>
          <w:ilvl w:val="0"/>
          <w:numId w:val="40"/>
        </w:numPr>
        <w:spacing w:after="0"/>
        <w:jc w:val="both"/>
      </w:pPr>
      <w:r w:rsidRPr="0092778A">
        <w:t xml:space="preserve">atzīst sava piedāvājuma spēkā esamību līdz attiecīgā iepirkuma līguma noslēgšanai, bet ne ilgāk kā līdz </w:t>
      </w:r>
      <w:r w:rsidRPr="00A2154F">
        <w:rPr>
          <w:i/>
          <w:highlight w:val="yellow"/>
        </w:rPr>
        <w:t>&lt;norādīt piedāvājuma derīguma termiņu saskaņā ar nolikuma prasībām&gt;,</w:t>
      </w:r>
    </w:p>
    <w:p w14:paraId="729E99A4" w14:textId="38348874" w:rsidR="006F4249" w:rsidRPr="001A3072" w:rsidRDefault="006F4249" w:rsidP="006F4249">
      <w:pPr>
        <w:pStyle w:val="BodyText"/>
        <w:numPr>
          <w:ilvl w:val="0"/>
          <w:numId w:val="40"/>
        </w:numPr>
        <w:spacing w:after="0"/>
        <w:jc w:val="both"/>
      </w:pPr>
      <w:bookmarkStart w:id="11" w:name="_GoBack"/>
      <w:r w:rsidRPr="001A3072">
        <w:t xml:space="preserve">apliecina, ka piekrīt </w:t>
      </w:r>
      <w:r w:rsidR="00515FEB" w:rsidRPr="001A3072">
        <w:t>iepirkuma procedūras nolikuma</w:t>
      </w:r>
      <w:r w:rsidRPr="001A3072">
        <w:t xml:space="preserve"> noteikumiem un ir gatavs</w:t>
      </w:r>
      <w:r w:rsidR="00B157ED" w:rsidRPr="001A3072">
        <w:t>,</w:t>
      </w:r>
      <w:r w:rsidRPr="001A3072">
        <w:t xml:space="preserve"> līguma noslēgšanas tiesību piešķiršanas gadījumā</w:t>
      </w:r>
      <w:r w:rsidR="00B157ED" w:rsidRPr="001A3072">
        <w:t>,</w:t>
      </w:r>
      <w:r w:rsidRPr="001A3072">
        <w:t xml:space="preserve"> slēgt līgumu </w:t>
      </w:r>
      <w:r w:rsidR="006E6C91" w:rsidRPr="001A3072">
        <w:t>iekļaujot</w:t>
      </w:r>
      <w:r w:rsidR="00280D07" w:rsidRPr="001A3072">
        <w:t xml:space="preserve"> tajā</w:t>
      </w:r>
      <w:r w:rsidR="006E6C91" w:rsidRPr="001A3072">
        <w:t xml:space="preserve"> </w:t>
      </w:r>
      <w:r w:rsidRPr="001A3072">
        <w:t>pasūtītāj</w:t>
      </w:r>
      <w:r w:rsidR="006E6C91" w:rsidRPr="001A3072">
        <w:t>a</w:t>
      </w:r>
      <w:r w:rsidR="004C02D4" w:rsidRPr="001A3072">
        <w:t xml:space="preserve"> </w:t>
      </w:r>
      <w:r w:rsidR="00D6766F" w:rsidRPr="001A3072">
        <w:t xml:space="preserve">iepirkuma procedūras </w:t>
      </w:r>
      <w:r w:rsidR="006E6C91" w:rsidRPr="001A3072">
        <w:t>nolikumā norādītās prasības</w:t>
      </w:r>
      <w:r w:rsidRPr="001A3072">
        <w:t>;</w:t>
      </w:r>
    </w:p>
    <w:bookmarkEnd w:id="11"/>
    <w:p w14:paraId="44E83764" w14:textId="77777777" w:rsidR="006F4249" w:rsidRPr="0092778A" w:rsidRDefault="006F4249" w:rsidP="006F4249">
      <w:pPr>
        <w:pStyle w:val="BodyText"/>
        <w:numPr>
          <w:ilvl w:val="0"/>
          <w:numId w:val="40"/>
        </w:numPr>
        <w:spacing w:after="0"/>
        <w:jc w:val="both"/>
      </w:pPr>
      <w:r w:rsidRPr="0092778A">
        <w:rPr>
          <w:rFonts w:cs="Arial"/>
        </w:rPr>
        <w:t xml:space="preserve">pretendents </w:t>
      </w:r>
      <w:r w:rsidRPr="0092778A">
        <w:t xml:space="preserve">(ja Pretendents ir fiziska vai juridiska persona), personālsabiedrība un visi personālsabiedrības biedri (ja Pretendents ir personālsabiedrība) vai visi personu apvienības dalībnieki (ja Pretendents ir personu apvienība) </w:t>
      </w:r>
      <w:r w:rsidRPr="0092778A">
        <w:rPr>
          <w:rFonts w:cs="Arial"/>
        </w:rPr>
        <w:t xml:space="preserve">apliecina, </w:t>
      </w:r>
      <w:r w:rsidRPr="0092778A">
        <w:t>ka attiecībā uz pretendentu nepastāv Sabiedrisko pakalpojumu sniedzēju iepirkumu likuma 48.panta pirmajā daļā minētie izslēgšanas nosacījumi.</w:t>
      </w:r>
    </w:p>
    <w:p w14:paraId="1BA1CD0C" w14:textId="77777777" w:rsidR="006F4249" w:rsidRPr="0092778A" w:rsidRDefault="006F4249" w:rsidP="006F4249">
      <w:pPr>
        <w:pStyle w:val="BodyText"/>
        <w:numPr>
          <w:ilvl w:val="0"/>
          <w:numId w:val="40"/>
        </w:numPr>
        <w:spacing w:after="0"/>
        <w:jc w:val="both"/>
      </w:pPr>
      <w:r w:rsidRPr="0092778A">
        <w:t>visa Piedāvājumā ietvertā informācija ir patiesa.</w:t>
      </w:r>
    </w:p>
    <w:p w14:paraId="29441768" w14:textId="77777777" w:rsidR="006F4249" w:rsidRPr="0092778A" w:rsidRDefault="006F4249" w:rsidP="006F4249"/>
    <w:p w14:paraId="3442C6A6" w14:textId="77777777" w:rsidR="006F4249" w:rsidRPr="0092778A" w:rsidRDefault="006F4249" w:rsidP="006F4249">
      <w:r w:rsidRPr="0092778A">
        <w:t>___________________________________</w:t>
      </w:r>
    </w:p>
    <w:p w14:paraId="00CBAE4B" w14:textId="436FD44E" w:rsidR="00100476" w:rsidRDefault="006F4249" w:rsidP="006F4249">
      <w:pPr>
        <w:tabs>
          <w:tab w:val="left" w:pos="2160"/>
        </w:tabs>
      </w:pPr>
      <w:r w:rsidRPr="0092778A">
        <w:t>(pārstāvja amats, paraksts, atšifrējums)</w:t>
      </w:r>
    </w:p>
    <w:p w14:paraId="343096DE" w14:textId="77777777" w:rsidR="00057211" w:rsidRPr="006F4249" w:rsidRDefault="00057211" w:rsidP="006F4249">
      <w:pPr>
        <w:tabs>
          <w:tab w:val="left" w:pos="2160"/>
        </w:tabs>
        <w:rPr>
          <w:sz w:val="16"/>
          <w:szCs w:val="16"/>
        </w:rPr>
      </w:pPr>
    </w:p>
    <w:p w14:paraId="20EA1A83" w14:textId="77777777" w:rsidR="004A04E8" w:rsidRPr="00D60DC7" w:rsidRDefault="00D60DC7" w:rsidP="00D60DC7">
      <w:pPr>
        <w:pStyle w:val="Heading2"/>
        <w:jc w:val="right"/>
        <w:rPr>
          <w:rFonts w:ascii="Times New Roman" w:hAnsi="Times New Roman" w:cs="Times New Roman"/>
          <w:b w:val="0"/>
          <w:color w:val="auto"/>
          <w:sz w:val="22"/>
        </w:rPr>
      </w:pPr>
      <w:bookmarkStart w:id="12" w:name="_Ref514234264"/>
      <w:r w:rsidRPr="00D60DC7">
        <w:rPr>
          <w:rFonts w:ascii="Times New Roman" w:hAnsi="Times New Roman" w:cs="Times New Roman"/>
          <w:b w:val="0"/>
          <w:color w:val="auto"/>
          <w:sz w:val="22"/>
        </w:rPr>
        <w:lastRenderedPageBreak/>
        <w:t>3</w:t>
      </w:r>
      <w:r w:rsidR="004A04E8" w:rsidRPr="00D60DC7">
        <w:rPr>
          <w:rFonts w:ascii="Times New Roman" w:hAnsi="Times New Roman" w:cs="Times New Roman"/>
          <w:b w:val="0"/>
          <w:color w:val="auto"/>
          <w:sz w:val="22"/>
        </w:rPr>
        <w:t>.pielikums</w:t>
      </w:r>
      <w:r w:rsidRPr="00D60DC7">
        <w:rPr>
          <w:rFonts w:ascii="Times New Roman" w:hAnsi="Times New Roman" w:cs="Times New Roman"/>
          <w:b w:val="0"/>
          <w:color w:val="auto"/>
          <w:sz w:val="22"/>
        </w:rPr>
        <w:t>. Finanšu piedāvājuma sagatavošanas vadlīnijas un finanšu piedāvājuma veidne.</w:t>
      </w:r>
      <w:bookmarkEnd w:id="12"/>
    </w:p>
    <w:p w14:paraId="5007CDF6" w14:textId="77777777" w:rsidR="004A04E8" w:rsidRDefault="004A04E8" w:rsidP="004A04E8">
      <w:pPr>
        <w:jc w:val="right"/>
      </w:pPr>
    </w:p>
    <w:p w14:paraId="56752873" w14:textId="77777777" w:rsidR="004A04E8" w:rsidRPr="00D60DC7" w:rsidRDefault="004A04E8" w:rsidP="00D60DC7">
      <w:pPr>
        <w:jc w:val="center"/>
        <w:rPr>
          <w:b/>
        </w:rPr>
      </w:pPr>
      <w:r w:rsidRPr="00FB2890">
        <w:rPr>
          <w:b/>
        </w:rPr>
        <w:t>FINANŠU PIEDĀVĀJUMA SAGATAVOŠANAS VADLĪNIJAS</w:t>
      </w:r>
    </w:p>
    <w:p w14:paraId="3FFDE377" w14:textId="77777777" w:rsidR="001D0EA8" w:rsidRPr="00D60DC7" w:rsidRDefault="001D0EA8" w:rsidP="001D0EA8">
      <w:pPr>
        <w:pStyle w:val="Standard"/>
        <w:jc w:val="center"/>
        <w:rPr>
          <w:b/>
          <w:bCs/>
          <w:szCs w:val="28"/>
          <w:lang w:val="lv-LV"/>
        </w:rPr>
      </w:pPr>
      <w:r w:rsidRPr="00D60DC7">
        <w:rPr>
          <w:b/>
          <w:bCs/>
          <w:szCs w:val="28"/>
          <w:lang w:val="lv-LV"/>
        </w:rPr>
        <w:t xml:space="preserve">Iepirkuma procedūrai “Dabasgāzes iegāde” </w:t>
      </w:r>
    </w:p>
    <w:p w14:paraId="0A0C2D31" w14:textId="566C6F72" w:rsidR="001D0EA8" w:rsidRPr="00D90EB1" w:rsidRDefault="001D0EA8" w:rsidP="001D0EA8">
      <w:pPr>
        <w:pStyle w:val="Standard"/>
        <w:jc w:val="center"/>
        <w:rPr>
          <w:b/>
          <w:bCs/>
          <w:szCs w:val="28"/>
        </w:rPr>
      </w:pPr>
      <w:r w:rsidRPr="00D60DC7">
        <w:rPr>
          <w:b/>
          <w:bCs/>
          <w:szCs w:val="28"/>
          <w:lang w:val="lv-LV"/>
        </w:rPr>
        <w:t>Identifikācijas Nr.</w:t>
      </w:r>
      <w:r w:rsidRPr="00D90EB1">
        <w:rPr>
          <w:b/>
          <w:bCs/>
          <w:szCs w:val="28"/>
          <w:lang w:val="lv-LV"/>
        </w:rPr>
        <w:t>DŪ-201</w:t>
      </w:r>
      <w:r w:rsidR="009C3C9C" w:rsidRPr="00D90EB1">
        <w:rPr>
          <w:b/>
          <w:bCs/>
          <w:szCs w:val="28"/>
          <w:lang w:val="lv-LV"/>
        </w:rPr>
        <w:t>9</w:t>
      </w:r>
      <w:r w:rsidRPr="00D90EB1">
        <w:rPr>
          <w:b/>
          <w:bCs/>
          <w:szCs w:val="28"/>
          <w:lang w:val="lv-LV"/>
        </w:rPr>
        <w:t>/</w:t>
      </w:r>
      <w:r w:rsidR="009C3C9C" w:rsidRPr="00D90EB1">
        <w:rPr>
          <w:b/>
          <w:bCs/>
          <w:szCs w:val="28"/>
          <w:lang w:val="lv-LV"/>
        </w:rPr>
        <w:t>8</w:t>
      </w:r>
    </w:p>
    <w:p w14:paraId="05D8C22E" w14:textId="77777777" w:rsidR="004A04E8" w:rsidRPr="001D0EA8" w:rsidRDefault="004A04E8" w:rsidP="004A04E8">
      <w:pPr>
        <w:autoSpaceDE w:val="0"/>
        <w:autoSpaceDN w:val="0"/>
        <w:adjustRightInd w:val="0"/>
        <w:rPr>
          <w:rFonts w:ascii="Arial" w:hAnsi="Arial" w:cs="Arial"/>
          <w:b/>
          <w:bCs/>
          <w:sz w:val="20"/>
          <w:szCs w:val="20"/>
          <w:lang w:val="de-DE"/>
        </w:rPr>
      </w:pPr>
    </w:p>
    <w:p w14:paraId="679E09A5" w14:textId="77777777"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14:paraId="34E4DBDA" w14:textId="77777777"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w:t>
      </w:r>
      <w:r w:rsidR="004F55F6">
        <w:t xml:space="preserve">u – </w:t>
      </w:r>
      <w:r w:rsidR="008C1F7D">
        <w:t>dabasgāzes</w:t>
      </w:r>
      <w:r w:rsidR="004F55F6">
        <w:t xml:space="preserve"> pārdošana</w:t>
      </w:r>
      <w:r>
        <w:t xml:space="preserve">, kas </w:t>
      </w:r>
      <w:r w:rsidR="004F55F6">
        <w:t>tiks sniegts</w:t>
      </w:r>
      <w:r w:rsidR="00E42B16">
        <w:t xml:space="preserve"> saskaņā ar tehnisko specifikāciju</w:t>
      </w:r>
      <w:r w:rsidRPr="00761828">
        <w:t xml:space="preserve"> </w:t>
      </w:r>
      <w:r w:rsidRPr="00B25920">
        <w:t>(1.pielikums)</w:t>
      </w:r>
      <w:r w:rsidRPr="00761828">
        <w:t>.</w:t>
      </w:r>
      <w:r w:rsidRPr="00676504">
        <w:t xml:space="preserve"> Pozīcijas iekļautām </w:t>
      </w:r>
      <w:r w:rsidR="008C1F7D">
        <w:t>dabasgāzes</w:t>
      </w:r>
      <w:r w:rsidR="004F55F6">
        <w:t xml:space="preserve"> </w:t>
      </w:r>
      <w:r w:rsidRPr="00676504">
        <w:t xml:space="preserve">cenām jābūt </w:t>
      </w:r>
      <w:r w:rsidR="004F55F6">
        <w:t>attiecīgā</w:t>
      </w:r>
      <w:r>
        <w:t xml:space="preserve"> </w:t>
      </w:r>
      <w:r w:rsidR="004F55F6">
        <w:t>pakalpojuma</w:t>
      </w:r>
      <w:r w:rsidR="00E42B16">
        <w:t xml:space="preserve"> sniegšanas</w:t>
      </w:r>
      <w:r>
        <w:t xml:space="preserve"> </w:t>
      </w:r>
      <w:r w:rsidR="004F55F6">
        <w:t xml:space="preserve">pilnai vērtībai – </w:t>
      </w:r>
      <w:r w:rsidR="008C1F7D">
        <w:t>dabasgāzes</w:t>
      </w:r>
      <w:r w:rsidR="004F55F6">
        <w:t xml:space="preserve"> pilnai cenai</w:t>
      </w:r>
      <w:r w:rsidRPr="00676504">
        <w:t>, ieskaitot visas izmaksas, kas pretendentam</w:t>
      </w:r>
      <w:r>
        <w:t xml:space="preserve"> </w:t>
      </w:r>
      <w:r w:rsidRPr="00676504">
        <w:t xml:space="preserve">varētu </w:t>
      </w:r>
      <w:r w:rsidR="00100476">
        <w:t>rasties</w:t>
      </w:r>
      <w:r w:rsidR="004F6943">
        <w:t xml:space="preserve">, izpildot </w:t>
      </w:r>
      <w:r w:rsidR="008C1F7D">
        <w:t>dabasgāzes</w:t>
      </w:r>
      <w:r w:rsidR="004F55F6">
        <w:t xml:space="preserve"> tirdzniecības</w:t>
      </w:r>
      <w:r w:rsidR="004F6943">
        <w:t xml:space="preserve"> līgum</w:t>
      </w:r>
      <w:r w:rsidR="00044825">
        <w:t>a nosacījumus.</w:t>
      </w:r>
      <w:r w:rsidRPr="00676504">
        <w:t xml:space="preserve"> </w:t>
      </w:r>
    </w:p>
    <w:p w14:paraId="576BDB8F" w14:textId="73B7D10E" w:rsidR="00FF60BB" w:rsidRDefault="004F55F6" w:rsidP="00FF60BB">
      <w:pPr>
        <w:autoSpaceDE w:val="0"/>
        <w:autoSpaceDN w:val="0"/>
        <w:adjustRightInd w:val="0"/>
        <w:jc w:val="both"/>
      </w:pPr>
      <w:r>
        <w:rPr>
          <w:b/>
        </w:rPr>
        <w:t>3</w:t>
      </w:r>
      <w:r w:rsidR="004A04E8" w:rsidRPr="00676504">
        <w:rPr>
          <w:b/>
        </w:rPr>
        <w:t>.</w:t>
      </w:r>
      <w:r w:rsidR="00044825">
        <w:t xml:space="preserve"> </w:t>
      </w:r>
      <w:r w:rsidR="00FF60BB" w:rsidRPr="00FF60BB">
        <w:t>Finanšu piedāvājuma cenā, ko veido izmaksu pozīcijas, jābūt iekļautiem visiem plānotajiem izdevumiem par darbu, pakalpojumiem, tajā skaitā balansēšanas pakalpojumiem, izmaksas transportam, materiāliem un iekārtām, kas nepieciešami līguma izpildei pilnā apmērā un atbilstošā kvalitātē saskaņā ar Latvijas Republikas normatīvajiem aktiem, atbildīgo institūciju prasībām un līguma noteikumiem, tai skaitā tehniskām specifikācijām.</w:t>
      </w:r>
    </w:p>
    <w:p w14:paraId="5BD0E83A" w14:textId="13DB51F1" w:rsidR="00882CD9" w:rsidRDefault="00FF60BB" w:rsidP="00FF60BB">
      <w:pPr>
        <w:autoSpaceDE w:val="0"/>
        <w:autoSpaceDN w:val="0"/>
        <w:adjustRightInd w:val="0"/>
        <w:jc w:val="both"/>
      </w:pPr>
      <w:r w:rsidRPr="001E2FF7">
        <w:rPr>
          <w:b/>
        </w:rPr>
        <w:t>4</w:t>
      </w:r>
      <w:r>
        <w:t xml:space="preserve">. </w:t>
      </w:r>
      <w:r w:rsidR="00882CD9" w:rsidRPr="00882CD9">
        <w:t xml:space="preserve">Visas izmaksas, kas attiecināmas uz attiecīgas preces piegādi, ieskaitot tas, kuras minētas šo vadlīniju </w:t>
      </w:r>
      <w:r w:rsidR="00B306EB">
        <w:t>3</w:t>
      </w:r>
      <w:r w:rsidR="00882CD9" w:rsidRPr="00882CD9">
        <w:t>.punktā, jāsadala starp visām finanšu piedāvājuma kopsavilkuma summām.</w:t>
      </w:r>
    </w:p>
    <w:p w14:paraId="68668AC3" w14:textId="7BF889AF" w:rsidR="00FF60BB" w:rsidRDefault="00882CD9" w:rsidP="00FF60BB">
      <w:pPr>
        <w:autoSpaceDE w:val="0"/>
        <w:autoSpaceDN w:val="0"/>
        <w:adjustRightInd w:val="0"/>
        <w:jc w:val="both"/>
      </w:pPr>
      <w:r w:rsidRPr="00882CD9">
        <w:rPr>
          <w:b/>
        </w:rPr>
        <w:t>5.</w:t>
      </w:r>
      <w:r>
        <w:t xml:space="preserve"> </w:t>
      </w:r>
      <w:r w:rsidR="00FF60BB">
        <w:t>Vienības cenā ir jāietver visas tādas tiešas un netiešas izmaksas, kas saistītas ar līguma prasību ievērošanu, piemēram, izpildes dokumentācijas sagatavošana un saskaņošana, transports, piegādes drošība, apsardze, vadība, darbinieku algas, nodokļi un nodevas, apdrošināšana, izdevumi darbiem un materiāliem, kuru izpilde vai pielietojums nepieciešams līguma pilnīgai un kvalitatīvai izpildei.</w:t>
      </w:r>
    </w:p>
    <w:p w14:paraId="3C128FD2" w14:textId="519C92E8" w:rsidR="004A04E8" w:rsidRPr="00793CC9" w:rsidRDefault="00882CD9" w:rsidP="00925178">
      <w:pPr>
        <w:jc w:val="both"/>
        <w:rPr>
          <w:color w:val="FF0000"/>
        </w:rPr>
      </w:pPr>
      <w:r>
        <w:rPr>
          <w:b/>
        </w:rPr>
        <w:t>6</w:t>
      </w:r>
      <w:r w:rsidR="004A04E8" w:rsidRPr="00676504">
        <w:rPr>
          <w:b/>
        </w:rPr>
        <w:t xml:space="preserve">. </w:t>
      </w:r>
      <w:r w:rsidR="00044825">
        <w:t>Visas izmaksas</w:t>
      </w:r>
      <w:r w:rsidR="004A04E8" w:rsidRPr="00676504">
        <w:t xml:space="preserve"> jāizsaka </w:t>
      </w:r>
      <w:proofErr w:type="spellStart"/>
      <w:r w:rsidR="004A04E8" w:rsidRPr="00676504">
        <w:rPr>
          <w:i/>
        </w:rPr>
        <w:t>euro</w:t>
      </w:r>
      <w:proofErr w:type="spellEnd"/>
      <w:r w:rsidR="004A04E8" w:rsidRPr="00676504">
        <w:t xml:space="preserve"> (EUR) bez pievienotās vērtības nodokļa (PVN). Finanšu piedāvājuma izdevumu pozīcijas uzrādīt, kā arī vienību izmaksas un izmaksas kopā uz visu apjomu aprēķināt, cenu norādot </w:t>
      </w:r>
      <w:r w:rsidR="004A04E8" w:rsidRPr="00882CD9">
        <w:rPr>
          <w:b/>
          <w:bCs/>
        </w:rPr>
        <w:t xml:space="preserve">ar </w:t>
      </w:r>
      <w:r w:rsidR="007C2AEF" w:rsidRPr="00882CD9">
        <w:rPr>
          <w:b/>
          <w:bCs/>
        </w:rPr>
        <w:t>pieciem</w:t>
      </w:r>
      <w:r w:rsidR="004A04E8" w:rsidRPr="00882CD9">
        <w:rPr>
          <w:b/>
          <w:bCs/>
        </w:rPr>
        <w:t xml:space="preserve"> cipariem aiz komata</w:t>
      </w:r>
      <w:r w:rsidR="004A04E8" w:rsidRPr="00882CD9">
        <w:t>.</w:t>
      </w:r>
      <w:r w:rsidR="008C1F7D" w:rsidRPr="00882CD9">
        <w:t xml:space="preserve"> </w:t>
      </w:r>
    </w:p>
    <w:p w14:paraId="2F24401C" w14:textId="77777777"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tā</w:t>
      </w:r>
      <w:r w:rsidR="004F55F6">
        <w:rPr>
          <w:b/>
        </w:rPr>
        <w:t>s</w:t>
      </w:r>
      <w:r w:rsidR="00D1501C" w:rsidRPr="005E12C4">
        <w:rPr>
          <w:b/>
        </w:rPr>
        <w:t xml:space="preserve"> </w:t>
      </w:r>
      <w:r w:rsidR="00D1501C">
        <w:rPr>
          <w:b/>
        </w:rPr>
        <w:t>ne</w:t>
      </w:r>
      <w:r w:rsidR="00D1501C" w:rsidRPr="005E12C4">
        <w:rPr>
          <w:b/>
        </w:rPr>
        <w:t xml:space="preserve">var </w:t>
      </w:r>
      <w:r w:rsidR="00D1501C">
        <w:rPr>
          <w:b/>
        </w:rPr>
        <w:t xml:space="preserve">mainīties </w:t>
      </w:r>
      <w:r w:rsidR="00925178">
        <w:rPr>
          <w:b/>
        </w:rPr>
        <w:t>Dabasgāzes</w:t>
      </w:r>
      <w:r w:rsidR="00100476">
        <w:rPr>
          <w:b/>
        </w:rPr>
        <w:t xml:space="preserve"> </w:t>
      </w:r>
      <w:r w:rsidR="004F55F6">
        <w:rPr>
          <w:b/>
        </w:rPr>
        <w:t xml:space="preserve">tirdzniecības </w:t>
      </w:r>
      <w:r w:rsidR="00100476">
        <w:rPr>
          <w:b/>
        </w:rPr>
        <w:t>līguma</w:t>
      </w:r>
      <w:r w:rsidR="00D1501C" w:rsidRPr="005E12C4">
        <w:rPr>
          <w:b/>
        </w:rPr>
        <w:t xml:space="preserve"> izpildes laikā.</w:t>
      </w:r>
    </w:p>
    <w:p w14:paraId="1CBC3D54" w14:textId="51DC392B"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r w:rsidR="00B34EE5" w:rsidRPr="00B34EE5">
        <w:t xml:space="preserve"> vai elektroniskā veidā </w:t>
      </w:r>
      <w:proofErr w:type="spellStart"/>
      <w:r w:rsidR="00B34EE5" w:rsidRPr="00B34EE5">
        <w:t>Exel</w:t>
      </w:r>
      <w:proofErr w:type="spellEnd"/>
      <w:r w:rsidR="00B34EE5" w:rsidRPr="00B34EE5">
        <w:t xml:space="preserve"> formātā ar drošu elektronisko parakstu.</w:t>
      </w:r>
    </w:p>
    <w:p w14:paraId="7C897A1B" w14:textId="77777777"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14:paraId="411E5FA9" w14:textId="77777777"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sidR="00BD33E8">
        <w:rPr>
          <w:b/>
          <w:lang w:eastAsia="ru-RU"/>
        </w:rPr>
        <w:t>līguma</w:t>
      </w:r>
      <w:r>
        <w:rPr>
          <w:b/>
          <w:lang w:eastAsia="ru-RU"/>
        </w:rPr>
        <w:t xml:space="preserve"> izpilde</w:t>
      </w:r>
      <w:r w:rsidRPr="00676504">
        <w:rPr>
          <w:b/>
          <w:lang w:eastAsia="ru-RU"/>
        </w:rPr>
        <w:t>, vadoties no stingrākām prasībām.</w:t>
      </w:r>
    </w:p>
    <w:p w14:paraId="4548A7FE" w14:textId="77777777" w:rsidR="006904F3" w:rsidRDefault="006904F3" w:rsidP="006904F3">
      <w:pPr>
        <w:jc w:val="right"/>
        <w:rPr>
          <w:b/>
        </w:rPr>
      </w:pPr>
    </w:p>
    <w:p w14:paraId="0F618DB3" w14:textId="77777777" w:rsidR="001D2B33" w:rsidRDefault="001D2B33" w:rsidP="006904F3">
      <w:pPr>
        <w:jc w:val="right"/>
        <w:rPr>
          <w:b/>
        </w:rPr>
      </w:pPr>
    </w:p>
    <w:p w14:paraId="2C85B803" w14:textId="77777777" w:rsidR="001D2B33" w:rsidRDefault="001D2B33" w:rsidP="006904F3">
      <w:pPr>
        <w:jc w:val="right"/>
        <w:rPr>
          <w:b/>
        </w:rPr>
      </w:pPr>
    </w:p>
    <w:p w14:paraId="20F11678" w14:textId="77777777" w:rsidR="001D2B33" w:rsidRDefault="001D2B33" w:rsidP="006904F3">
      <w:pPr>
        <w:jc w:val="right"/>
        <w:rPr>
          <w:b/>
        </w:rPr>
      </w:pPr>
    </w:p>
    <w:p w14:paraId="5BF7C917" w14:textId="77777777" w:rsidR="001D2B33" w:rsidRDefault="001D2B33" w:rsidP="006904F3">
      <w:pPr>
        <w:jc w:val="right"/>
        <w:rPr>
          <w:b/>
        </w:rPr>
      </w:pPr>
    </w:p>
    <w:p w14:paraId="4BEA6CD8" w14:textId="77777777" w:rsidR="001D2B33" w:rsidRDefault="001D2B33" w:rsidP="006904F3">
      <w:pPr>
        <w:jc w:val="right"/>
        <w:rPr>
          <w:b/>
        </w:rPr>
      </w:pPr>
    </w:p>
    <w:p w14:paraId="7B5E6D1D" w14:textId="77777777" w:rsidR="001D2B33" w:rsidRDefault="001D2B33" w:rsidP="006904F3">
      <w:pPr>
        <w:jc w:val="right"/>
        <w:rPr>
          <w:b/>
        </w:rPr>
      </w:pPr>
    </w:p>
    <w:p w14:paraId="708CD8C9" w14:textId="77777777" w:rsidR="001D2B33" w:rsidRDefault="001D2B33" w:rsidP="006904F3">
      <w:pPr>
        <w:jc w:val="right"/>
        <w:rPr>
          <w:b/>
        </w:rPr>
      </w:pPr>
    </w:p>
    <w:p w14:paraId="66657C8C" w14:textId="77777777" w:rsidR="001D2B33" w:rsidRDefault="001D2B33" w:rsidP="006904F3">
      <w:pPr>
        <w:jc w:val="right"/>
        <w:rPr>
          <w:b/>
        </w:rPr>
      </w:pPr>
    </w:p>
    <w:p w14:paraId="5E67E57E" w14:textId="77777777" w:rsidR="001D2B33" w:rsidRDefault="001D2B33" w:rsidP="006904F3">
      <w:pPr>
        <w:jc w:val="right"/>
        <w:rPr>
          <w:b/>
        </w:rPr>
      </w:pPr>
    </w:p>
    <w:p w14:paraId="52DBFC6C" w14:textId="77777777" w:rsidR="001D2B33" w:rsidRDefault="001D2B33" w:rsidP="006904F3">
      <w:pPr>
        <w:jc w:val="right"/>
        <w:rPr>
          <w:b/>
        </w:rPr>
      </w:pPr>
    </w:p>
    <w:p w14:paraId="5C6F996B" w14:textId="77777777" w:rsidR="001D2B33" w:rsidRDefault="001D2B33" w:rsidP="006904F3">
      <w:pPr>
        <w:jc w:val="right"/>
        <w:rPr>
          <w:b/>
        </w:rPr>
      </w:pPr>
    </w:p>
    <w:p w14:paraId="405D8413" w14:textId="77777777" w:rsidR="001D2B33" w:rsidRDefault="001D2B33" w:rsidP="006904F3">
      <w:pPr>
        <w:jc w:val="right"/>
        <w:rPr>
          <w:b/>
        </w:rPr>
      </w:pPr>
    </w:p>
    <w:p w14:paraId="5EA09D73" w14:textId="77777777" w:rsidR="001D2B33" w:rsidRDefault="001D2B33" w:rsidP="006904F3">
      <w:pPr>
        <w:jc w:val="right"/>
        <w:rPr>
          <w:b/>
        </w:rPr>
      </w:pPr>
    </w:p>
    <w:p w14:paraId="52C528BB" w14:textId="77777777" w:rsidR="001D2B33" w:rsidRDefault="001D2B33" w:rsidP="006904F3">
      <w:pPr>
        <w:jc w:val="right"/>
        <w:rPr>
          <w:b/>
        </w:rPr>
      </w:pPr>
    </w:p>
    <w:p w14:paraId="16A87DFB" w14:textId="77777777" w:rsidR="00E845E2" w:rsidRDefault="00E845E2" w:rsidP="00AC07E1">
      <w:pPr>
        <w:spacing w:after="200" w:line="276" w:lineRule="auto"/>
        <w:jc w:val="center"/>
        <w:rPr>
          <w:rFonts w:eastAsia="Calibri"/>
          <w:b/>
          <w:lang w:eastAsia="en-US"/>
        </w:rPr>
      </w:pPr>
    </w:p>
    <w:p w14:paraId="5BA97D84" w14:textId="5ABCC398" w:rsidR="00AC07E1" w:rsidRPr="00B7411A" w:rsidRDefault="00AC07E1" w:rsidP="00AC07E1">
      <w:pPr>
        <w:spacing w:after="200" w:line="276" w:lineRule="auto"/>
        <w:jc w:val="center"/>
        <w:rPr>
          <w:rFonts w:eastAsia="Calibri"/>
          <w:b/>
          <w:lang w:eastAsia="en-US"/>
        </w:rPr>
      </w:pPr>
      <w:r w:rsidRPr="00B7411A">
        <w:rPr>
          <w:rFonts w:eastAsia="Calibri"/>
          <w:b/>
          <w:lang w:eastAsia="en-US"/>
        </w:rPr>
        <w:t>FINANŠU PIEDĀVĀJUMA VEIDNE</w:t>
      </w:r>
    </w:p>
    <w:p w14:paraId="10412492" w14:textId="77777777" w:rsidR="00AC07E1" w:rsidRPr="00D60DC7" w:rsidRDefault="00AC07E1" w:rsidP="00D60DC7">
      <w:pPr>
        <w:jc w:val="center"/>
        <w:rPr>
          <w:b/>
        </w:rPr>
      </w:pPr>
      <w:r w:rsidRPr="00D60DC7">
        <w:rPr>
          <w:b/>
        </w:rPr>
        <w:t>iepirkuma procedūras</w:t>
      </w:r>
    </w:p>
    <w:p w14:paraId="2E24B2EE" w14:textId="77777777" w:rsidR="00AC07E1" w:rsidRDefault="00AC07E1" w:rsidP="00AC07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nosaukums&gt;</w:t>
      </w:r>
    </w:p>
    <w:p w14:paraId="50F12FA6" w14:textId="77777777" w:rsidR="00AC07E1" w:rsidRPr="00EE51AD" w:rsidRDefault="00AC07E1" w:rsidP="00EE51AD">
      <w:pPr>
        <w:jc w:val="center"/>
      </w:pPr>
      <w:r w:rsidRPr="0072615D">
        <w:rPr>
          <w:b/>
          <w:iCs/>
        </w:rPr>
        <w:t>ietvaros</w:t>
      </w:r>
    </w:p>
    <w:p w14:paraId="4FBDCF51" w14:textId="77777777" w:rsidR="00AC07E1" w:rsidRPr="00B7411A" w:rsidRDefault="00AC07E1" w:rsidP="00AC07E1">
      <w:pPr>
        <w:spacing w:after="200" w:line="276" w:lineRule="auto"/>
        <w:jc w:val="center"/>
        <w:rPr>
          <w:rFonts w:eastAsia="Calibri"/>
          <w:b/>
          <w:i/>
          <w:lang w:eastAsia="en-US"/>
        </w:rPr>
      </w:pPr>
      <w:r w:rsidRPr="005C4E89">
        <w:rPr>
          <w:rFonts w:eastAsia="Calibri"/>
          <w:b/>
          <w:i/>
          <w:lang w:eastAsia="en-US"/>
        </w:rPr>
        <w:t>FINANŠU PIEDĀVĀJUMS</w:t>
      </w:r>
    </w:p>
    <w:p w14:paraId="3FC7325D" w14:textId="1D6BC8E8" w:rsidR="00EE51AD" w:rsidRDefault="000C7C20" w:rsidP="004A27BA">
      <w:pPr>
        <w:jc w:val="both"/>
        <w:rPr>
          <w:rFonts w:eastAsia="Calibri"/>
          <w:b/>
          <w:i/>
          <w:lang w:eastAsia="en-US"/>
        </w:rPr>
      </w:pPr>
      <w:r>
        <w:rPr>
          <w:rFonts w:eastAsia="Calibri"/>
          <w:b/>
          <w:i/>
          <w:lang w:eastAsia="en-US"/>
        </w:rPr>
        <w:t xml:space="preserve">Finanšu piedāvājumā norādīto </w:t>
      </w:r>
      <w:r w:rsidR="00DE11F5">
        <w:rPr>
          <w:rFonts w:eastAsia="Calibri"/>
          <w:b/>
          <w:i/>
          <w:lang w:eastAsia="en-US"/>
        </w:rPr>
        <w:t xml:space="preserve">kopējo </w:t>
      </w:r>
      <w:r>
        <w:rPr>
          <w:rFonts w:eastAsia="Calibri"/>
          <w:b/>
          <w:i/>
          <w:lang w:eastAsia="en-US"/>
        </w:rPr>
        <w:t>cenu</w:t>
      </w:r>
      <w:r w:rsidR="00AC07E1" w:rsidRPr="00B7411A">
        <w:rPr>
          <w:rFonts w:eastAsia="Calibri"/>
          <w:b/>
          <w:i/>
          <w:lang w:eastAsia="en-US"/>
        </w:rPr>
        <w:t xml:space="preserve"> pasūtīt</w:t>
      </w:r>
      <w:r w:rsidR="004F55F6">
        <w:rPr>
          <w:rFonts w:eastAsia="Calibri"/>
          <w:b/>
          <w:i/>
          <w:lang w:eastAsia="en-US"/>
        </w:rPr>
        <w:t>ājs izmanto piedāvājumu izvēlei</w:t>
      </w:r>
      <w:r w:rsidR="00100476">
        <w:rPr>
          <w:rFonts w:eastAsia="Calibri"/>
          <w:b/>
          <w:i/>
          <w:lang w:eastAsia="en-US"/>
        </w:rPr>
        <w:t xml:space="preserve"> līguma </w:t>
      </w:r>
      <w:r w:rsidR="004F55F6">
        <w:rPr>
          <w:rFonts w:eastAsia="Calibri"/>
          <w:b/>
          <w:i/>
          <w:lang w:eastAsia="en-US"/>
        </w:rPr>
        <w:t xml:space="preserve">noslēgšanai, prognozējamais patēriņš nav saistošs pusēm. Norādītās cenas par </w:t>
      </w:r>
      <w:r w:rsidR="00925178">
        <w:rPr>
          <w:rFonts w:eastAsia="Calibri"/>
          <w:b/>
          <w:i/>
          <w:lang w:eastAsia="en-US"/>
        </w:rPr>
        <w:t>dabasgāzes</w:t>
      </w:r>
      <w:r w:rsidR="004F55F6">
        <w:rPr>
          <w:rFonts w:eastAsia="Calibri"/>
          <w:b/>
          <w:i/>
          <w:lang w:eastAsia="en-US"/>
        </w:rPr>
        <w:t xml:space="preserve"> 1 </w:t>
      </w:r>
      <w:proofErr w:type="spellStart"/>
      <w:r w:rsidR="00925178">
        <w:rPr>
          <w:rFonts w:eastAsia="Calibri"/>
          <w:b/>
          <w:i/>
          <w:lang w:eastAsia="en-US"/>
        </w:rPr>
        <w:t>kW</w:t>
      </w:r>
      <w:r w:rsidR="004F55F6">
        <w:rPr>
          <w:rFonts w:eastAsia="Calibri"/>
          <w:b/>
          <w:i/>
          <w:lang w:eastAsia="en-US"/>
        </w:rPr>
        <w:t>h</w:t>
      </w:r>
      <w:proofErr w:type="spellEnd"/>
      <w:r w:rsidR="004F55F6">
        <w:rPr>
          <w:rFonts w:eastAsia="Calibri"/>
          <w:b/>
          <w:i/>
          <w:lang w:eastAsia="en-US"/>
        </w:rPr>
        <w:t xml:space="preserve"> </w:t>
      </w:r>
      <w:r w:rsidR="00BD33E8">
        <w:rPr>
          <w:rFonts w:eastAsia="Calibri"/>
          <w:b/>
          <w:i/>
          <w:lang w:eastAsia="en-US"/>
        </w:rPr>
        <w:t xml:space="preserve"> </w:t>
      </w:r>
      <w:r w:rsidR="006E25C7" w:rsidRPr="006E25C7">
        <w:rPr>
          <w:b/>
          <w:i/>
        </w:rPr>
        <w:t>ir fiksētas un nevar mainīties Dabasgāzes tirdzniecības līguma izpildes laikā.</w:t>
      </w:r>
      <w:r w:rsidR="006E25C7">
        <w:rPr>
          <w:rFonts w:eastAsia="Calibri"/>
          <w:b/>
          <w:i/>
          <w:lang w:eastAsia="en-US"/>
        </w:rPr>
        <w:t xml:space="preserve">         </w:t>
      </w:r>
    </w:p>
    <w:p w14:paraId="66A99103" w14:textId="77777777" w:rsidR="00E845E2" w:rsidRPr="00EE51AD" w:rsidRDefault="00E845E2" w:rsidP="004A27BA">
      <w:pPr>
        <w:jc w:val="both"/>
        <w:rPr>
          <w:rFonts w:eastAsia="Calibri"/>
          <w:b/>
          <w:i/>
          <w:lang w:eastAsia="en-US"/>
        </w:rPr>
      </w:pPr>
    </w:p>
    <w:p w14:paraId="5E4B3B34" w14:textId="1D2FB9EB" w:rsidR="00100476" w:rsidRDefault="00EE51AD" w:rsidP="004A27BA">
      <w:pPr>
        <w:jc w:val="both"/>
        <w:rPr>
          <w:b/>
          <w:i/>
        </w:rPr>
      </w:pPr>
      <w:r>
        <w:rPr>
          <w:b/>
          <w:i/>
        </w:rPr>
        <w:t>Dabasgāzes</w:t>
      </w:r>
      <w:r w:rsidRPr="007C2AEF">
        <w:rPr>
          <w:b/>
          <w:i/>
        </w:rPr>
        <w:t xml:space="preserve"> tirgotājam jāsniedz balansēšanas pakalpojums un </w:t>
      </w:r>
      <w:r>
        <w:rPr>
          <w:b/>
          <w:i/>
        </w:rPr>
        <w:t>dabasgāzes</w:t>
      </w:r>
      <w:r w:rsidRPr="007C2AEF">
        <w:rPr>
          <w:b/>
          <w:i/>
        </w:rPr>
        <w:t xml:space="preserve"> cenā jāiekļauj balansēšanas pakalpojuma cena.</w:t>
      </w:r>
    </w:p>
    <w:p w14:paraId="4AFC1E46" w14:textId="77777777" w:rsidR="004A27BA" w:rsidRPr="00100476" w:rsidRDefault="004A27BA" w:rsidP="004A27BA">
      <w:pPr>
        <w:jc w:val="both"/>
        <w:rPr>
          <w:rFonts w:eastAsia="Calibri"/>
          <w:b/>
          <w:i/>
          <w:lang w:eastAsia="en-US"/>
        </w:rPr>
      </w:pPr>
    </w:p>
    <w:tbl>
      <w:tblPr>
        <w:tblW w:w="493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18"/>
        <w:gridCol w:w="2058"/>
        <w:gridCol w:w="1026"/>
        <w:gridCol w:w="1434"/>
        <w:gridCol w:w="2126"/>
        <w:gridCol w:w="1986"/>
      </w:tblGrid>
      <w:tr w:rsidR="005C4E89" w:rsidRPr="007E02FE" w14:paraId="26245EE7" w14:textId="77777777" w:rsidTr="004A27BA">
        <w:trPr>
          <w:trHeight w:val="309"/>
          <w:tblCellSpacing w:w="0" w:type="dxa"/>
        </w:trPr>
        <w:tc>
          <w:tcPr>
            <w:tcW w:w="384" w:type="pct"/>
            <w:vMerge w:val="restart"/>
            <w:tcBorders>
              <w:top w:val="outset" w:sz="6" w:space="0" w:color="000000"/>
              <w:left w:val="outset" w:sz="6" w:space="0" w:color="000000"/>
              <w:right w:val="outset" w:sz="6" w:space="0" w:color="000000"/>
            </w:tcBorders>
            <w:hideMark/>
          </w:tcPr>
          <w:p w14:paraId="072B129C" w14:textId="77777777" w:rsidR="005C4E89" w:rsidRPr="007E02FE" w:rsidRDefault="005C4E89" w:rsidP="00744B39">
            <w:pPr>
              <w:spacing w:before="100" w:beforeAutospacing="1"/>
              <w:rPr>
                <w:sz w:val="20"/>
                <w:szCs w:val="20"/>
              </w:rPr>
            </w:pPr>
            <w:proofErr w:type="spellStart"/>
            <w:r w:rsidRPr="007E02FE">
              <w:rPr>
                <w:sz w:val="20"/>
                <w:szCs w:val="20"/>
              </w:rPr>
              <w:t>Nr.p</w:t>
            </w:r>
            <w:proofErr w:type="spellEnd"/>
            <w:r w:rsidRPr="007E02FE">
              <w:rPr>
                <w:sz w:val="20"/>
                <w:szCs w:val="20"/>
              </w:rPr>
              <w:t>/k</w:t>
            </w:r>
          </w:p>
        </w:tc>
        <w:tc>
          <w:tcPr>
            <w:tcW w:w="1101" w:type="pct"/>
            <w:vMerge w:val="restart"/>
            <w:tcBorders>
              <w:top w:val="outset" w:sz="6" w:space="0" w:color="000000"/>
              <w:left w:val="outset" w:sz="6" w:space="0" w:color="000000"/>
              <w:right w:val="outset" w:sz="6" w:space="0" w:color="000000"/>
            </w:tcBorders>
            <w:vAlign w:val="center"/>
            <w:hideMark/>
          </w:tcPr>
          <w:p w14:paraId="1A75A08C" w14:textId="77777777" w:rsidR="005C4E89" w:rsidRPr="007E02FE" w:rsidRDefault="005C4E89" w:rsidP="00744B39">
            <w:pPr>
              <w:spacing w:before="100" w:beforeAutospacing="1"/>
              <w:jc w:val="center"/>
              <w:rPr>
                <w:sz w:val="20"/>
                <w:szCs w:val="20"/>
              </w:rPr>
            </w:pPr>
          </w:p>
        </w:tc>
        <w:tc>
          <w:tcPr>
            <w:tcW w:w="1316" w:type="pct"/>
            <w:gridSpan w:val="2"/>
            <w:tcBorders>
              <w:top w:val="outset" w:sz="6" w:space="0" w:color="000000"/>
              <w:left w:val="outset" w:sz="6" w:space="0" w:color="000000"/>
              <w:bottom w:val="outset" w:sz="6" w:space="0" w:color="000000"/>
              <w:right w:val="outset" w:sz="6" w:space="0" w:color="000000"/>
            </w:tcBorders>
            <w:vAlign w:val="center"/>
          </w:tcPr>
          <w:p w14:paraId="2D9CE557" w14:textId="77777777" w:rsidR="005C4E89" w:rsidRPr="004A27BA" w:rsidRDefault="005C4E89" w:rsidP="00744B39">
            <w:pPr>
              <w:spacing w:before="100" w:beforeAutospacing="1"/>
              <w:jc w:val="center"/>
              <w:rPr>
                <w:b/>
                <w:sz w:val="20"/>
                <w:szCs w:val="20"/>
              </w:rPr>
            </w:pPr>
            <w:r w:rsidRPr="004A27BA">
              <w:rPr>
                <w:b/>
                <w:sz w:val="20"/>
                <w:szCs w:val="20"/>
              </w:rPr>
              <w:t xml:space="preserve">Prognozējamais patēriņš </w:t>
            </w:r>
            <w:r w:rsidRPr="004A27BA">
              <w:rPr>
                <w:rStyle w:val="FootnoteReference"/>
                <w:b/>
                <w:sz w:val="20"/>
                <w:szCs w:val="20"/>
              </w:rPr>
              <w:footnoteReference w:id="1"/>
            </w:r>
          </w:p>
        </w:tc>
        <w:tc>
          <w:tcPr>
            <w:tcW w:w="1137" w:type="pct"/>
            <w:vMerge w:val="restart"/>
            <w:tcBorders>
              <w:top w:val="outset" w:sz="6" w:space="0" w:color="000000"/>
              <w:left w:val="outset" w:sz="6" w:space="0" w:color="000000"/>
              <w:right w:val="outset" w:sz="6" w:space="0" w:color="000000"/>
            </w:tcBorders>
            <w:vAlign w:val="center"/>
          </w:tcPr>
          <w:p w14:paraId="77170335" w14:textId="77777777" w:rsidR="005C4E89" w:rsidRPr="004A27BA" w:rsidRDefault="005C4E89" w:rsidP="005C4E89">
            <w:pPr>
              <w:spacing w:before="100" w:beforeAutospacing="1"/>
              <w:jc w:val="center"/>
              <w:rPr>
                <w:b/>
                <w:sz w:val="20"/>
                <w:szCs w:val="20"/>
              </w:rPr>
            </w:pPr>
            <w:r w:rsidRPr="004A27BA">
              <w:rPr>
                <w:b/>
                <w:sz w:val="20"/>
                <w:szCs w:val="20"/>
              </w:rPr>
              <w:t>Dabasgāzes cena</w:t>
            </w:r>
            <w:r w:rsidRPr="004A27BA">
              <w:rPr>
                <w:rStyle w:val="FootnoteReference"/>
                <w:b/>
                <w:sz w:val="20"/>
                <w:szCs w:val="20"/>
              </w:rPr>
              <w:footnoteReference w:id="2"/>
            </w:r>
            <w:r w:rsidRPr="004A27BA">
              <w:rPr>
                <w:b/>
                <w:sz w:val="20"/>
                <w:szCs w:val="20"/>
              </w:rPr>
              <w:t xml:space="preserve"> par 1 kWh, </w:t>
            </w:r>
          </w:p>
          <w:p w14:paraId="48E308D5" w14:textId="77777777" w:rsidR="005C4E89" w:rsidRPr="004A27BA" w:rsidRDefault="005C4E89" w:rsidP="005C4E89">
            <w:pPr>
              <w:spacing w:before="100" w:beforeAutospacing="1"/>
              <w:jc w:val="center"/>
              <w:rPr>
                <w:sz w:val="20"/>
                <w:szCs w:val="20"/>
              </w:rPr>
            </w:pPr>
            <w:r w:rsidRPr="004A27BA">
              <w:rPr>
                <w:sz w:val="20"/>
                <w:szCs w:val="20"/>
              </w:rPr>
              <w:t>EUR bez PVN</w:t>
            </w:r>
          </w:p>
        </w:tc>
        <w:tc>
          <w:tcPr>
            <w:tcW w:w="1062" w:type="pct"/>
            <w:vMerge w:val="restart"/>
            <w:tcBorders>
              <w:top w:val="outset" w:sz="6" w:space="0" w:color="000000"/>
              <w:left w:val="outset" w:sz="6" w:space="0" w:color="000000"/>
              <w:right w:val="outset" w:sz="6" w:space="0" w:color="000000"/>
            </w:tcBorders>
            <w:vAlign w:val="center"/>
            <w:hideMark/>
          </w:tcPr>
          <w:p w14:paraId="48D6A187" w14:textId="77777777" w:rsidR="005C4E89" w:rsidRPr="004A27BA" w:rsidRDefault="005C4E89" w:rsidP="00744B39">
            <w:pPr>
              <w:spacing w:before="100" w:beforeAutospacing="1"/>
              <w:jc w:val="center"/>
              <w:rPr>
                <w:b/>
                <w:sz w:val="20"/>
                <w:szCs w:val="20"/>
              </w:rPr>
            </w:pPr>
            <w:r w:rsidRPr="004A27BA">
              <w:rPr>
                <w:b/>
                <w:sz w:val="20"/>
                <w:szCs w:val="20"/>
              </w:rPr>
              <w:t xml:space="preserve">KOPĀ </w:t>
            </w:r>
          </w:p>
          <w:p w14:paraId="6CFFA330" w14:textId="77777777" w:rsidR="005C4E89" w:rsidRPr="004A27BA" w:rsidRDefault="005C4E89" w:rsidP="00744B39">
            <w:pPr>
              <w:spacing w:before="100" w:beforeAutospacing="1"/>
              <w:jc w:val="center"/>
              <w:rPr>
                <w:sz w:val="20"/>
                <w:szCs w:val="20"/>
              </w:rPr>
            </w:pPr>
            <w:r w:rsidRPr="004A27BA">
              <w:rPr>
                <w:sz w:val="20"/>
                <w:szCs w:val="20"/>
              </w:rPr>
              <w:t>EUR bez PVN</w:t>
            </w:r>
          </w:p>
        </w:tc>
      </w:tr>
      <w:tr w:rsidR="005C4E89" w:rsidRPr="007E02FE" w14:paraId="2DA29F4A" w14:textId="77777777" w:rsidTr="004A27BA">
        <w:trPr>
          <w:trHeight w:val="309"/>
          <w:tblCellSpacing w:w="0" w:type="dxa"/>
        </w:trPr>
        <w:tc>
          <w:tcPr>
            <w:tcW w:w="384" w:type="pct"/>
            <w:vMerge/>
            <w:tcBorders>
              <w:left w:val="outset" w:sz="6" w:space="0" w:color="000000"/>
              <w:bottom w:val="outset" w:sz="6" w:space="0" w:color="000000"/>
              <w:right w:val="outset" w:sz="6" w:space="0" w:color="000000"/>
            </w:tcBorders>
          </w:tcPr>
          <w:p w14:paraId="5C597E23" w14:textId="77777777" w:rsidR="005C4E89" w:rsidRPr="007E02FE" w:rsidRDefault="005C4E89" w:rsidP="00744B39">
            <w:pPr>
              <w:spacing w:before="100" w:beforeAutospacing="1"/>
              <w:rPr>
                <w:sz w:val="20"/>
                <w:szCs w:val="20"/>
              </w:rPr>
            </w:pPr>
          </w:p>
        </w:tc>
        <w:tc>
          <w:tcPr>
            <w:tcW w:w="1101" w:type="pct"/>
            <w:vMerge/>
            <w:tcBorders>
              <w:left w:val="outset" w:sz="6" w:space="0" w:color="000000"/>
              <w:bottom w:val="outset" w:sz="6" w:space="0" w:color="000000"/>
              <w:right w:val="outset" w:sz="6" w:space="0" w:color="000000"/>
            </w:tcBorders>
            <w:vAlign w:val="center"/>
          </w:tcPr>
          <w:p w14:paraId="7048E3B9" w14:textId="77777777" w:rsidR="005C4E89" w:rsidRPr="007E02FE" w:rsidRDefault="005C4E89" w:rsidP="00744B39">
            <w:pPr>
              <w:spacing w:before="100" w:beforeAutospacing="1"/>
              <w:jc w:val="center"/>
              <w:rPr>
                <w:sz w:val="20"/>
                <w:szCs w:val="20"/>
              </w:rPr>
            </w:pPr>
          </w:p>
        </w:tc>
        <w:tc>
          <w:tcPr>
            <w:tcW w:w="549" w:type="pct"/>
            <w:tcBorders>
              <w:top w:val="outset" w:sz="6" w:space="0" w:color="000000"/>
              <w:left w:val="outset" w:sz="6" w:space="0" w:color="000000"/>
              <w:bottom w:val="outset" w:sz="6" w:space="0" w:color="000000"/>
              <w:right w:val="outset" w:sz="6" w:space="0" w:color="000000"/>
            </w:tcBorders>
            <w:vAlign w:val="center"/>
          </w:tcPr>
          <w:p w14:paraId="37551656" w14:textId="77777777" w:rsidR="005C4E89" w:rsidRPr="007E02FE" w:rsidRDefault="005C4E89" w:rsidP="00744B39">
            <w:pPr>
              <w:spacing w:before="100" w:beforeAutospacing="1"/>
              <w:jc w:val="center"/>
              <w:rPr>
                <w:sz w:val="20"/>
                <w:szCs w:val="20"/>
              </w:rPr>
            </w:pPr>
            <w:r>
              <w:rPr>
                <w:sz w:val="20"/>
                <w:szCs w:val="20"/>
              </w:rPr>
              <w:t>m</w:t>
            </w:r>
            <w:r w:rsidRPr="001D2B33">
              <w:rPr>
                <w:sz w:val="20"/>
                <w:szCs w:val="20"/>
                <w:vertAlign w:val="superscript"/>
              </w:rPr>
              <w:t>3</w:t>
            </w:r>
          </w:p>
        </w:tc>
        <w:tc>
          <w:tcPr>
            <w:tcW w:w="767" w:type="pct"/>
            <w:tcBorders>
              <w:top w:val="outset" w:sz="6" w:space="0" w:color="000000"/>
              <w:left w:val="outset" w:sz="6" w:space="0" w:color="000000"/>
              <w:bottom w:val="outset" w:sz="6" w:space="0" w:color="000000"/>
              <w:right w:val="outset" w:sz="6" w:space="0" w:color="000000"/>
            </w:tcBorders>
            <w:vAlign w:val="center"/>
          </w:tcPr>
          <w:p w14:paraId="5646AAE5" w14:textId="77777777" w:rsidR="005C4E89" w:rsidRPr="007E02FE" w:rsidRDefault="005C4E89" w:rsidP="00744B39">
            <w:pPr>
              <w:spacing w:before="100" w:beforeAutospacing="1"/>
              <w:jc w:val="center"/>
              <w:rPr>
                <w:sz w:val="20"/>
                <w:szCs w:val="20"/>
              </w:rPr>
            </w:pPr>
            <w:proofErr w:type="spellStart"/>
            <w:r w:rsidRPr="007E02FE">
              <w:rPr>
                <w:sz w:val="20"/>
                <w:szCs w:val="20"/>
              </w:rPr>
              <w:t>Kwh</w:t>
            </w:r>
            <w:proofErr w:type="spellEnd"/>
          </w:p>
        </w:tc>
        <w:tc>
          <w:tcPr>
            <w:tcW w:w="1137" w:type="pct"/>
            <w:vMerge/>
            <w:tcBorders>
              <w:left w:val="outset" w:sz="6" w:space="0" w:color="000000"/>
              <w:bottom w:val="outset" w:sz="6" w:space="0" w:color="000000"/>
              <w:right w:val="outset" w:sz="6" w:space="0" w:color="000000"/>
            </w:tcBorders>
            <w:vAlign w:val="center"/>
          </w:tcPr>
          <w:p w14:paraId="7017023C" w14:textId="77777777" w:rsidR="005C4E89" w:rsidRDefault="005C4E89" w:rsidP="00744B39">
            <w:pPr>
              <w:spacing w:before="100" w:beforeAutospacing="1"/>
              <w:jc w:val="center"/>
              <w:rPr>
                <w:sz w:val="20"/>
                <w:szCs w:val="20"/>
              </w:rPr>
            </w:pPr>
          </w:p>
        </w:tc>
        <w:tc>
          <w:tcPr>
            <w:tcW w:w="1062" w:type="pct"/>
            <w:vMerge/>
            <w:tcBorders>
              <w:left w:val="outset" w:sz="6" w:space="0" w:color="000000"/>
              <w:bottom w:val="outset" w:sz="6" w:space="0" w:color="000000"/>
              <w:right w:val="outset" w:sz="6" w:space="0" w:color="000000"/>
            </w:tcBorders>
            <w:vAlign w:val="center"/>
          </w:tcPr>
          <w:p w14:paraId="3DBD98FB" w14:textId="77777777" w:rsidR="005C4E89" w:rsidRDefault="005C4E89" w:rsidP="00744B39">
            <w:pPr>
              <w:spacing w:before="100" w:beforeAutospacing="1"/>
              <w:jc w:val="center"/>
              <w:rPr>
                <w:sz w:val="20"/>
                <w:szCs w:val="20"/>
              </w:rPr>
            </w:pPr>
          </w:p>
        </w:tc>
      </w:tr>
      <w:tr w:rsidR="005C4E89" w:rsidRPr="007E02FE" w14:paraId="286F8C23" w14:textId="77777777" w:rsidTr="004A27BA">
        <w:trPr>
          <w:trHeight w:val="274"/>
          <w:tblCellSpacing w:w="0" w:type="dxa"/>
        </w:trPr>
        <w:tc>
          <w:tcPr>
            <w:tcW w:w="384" w:type="pct"/>
            <w:tcBorders>
              <w:top w:val="single" w:sz="4" w:space="0" w:color="auto"/>
              <w:left w:val="single" w:sz="4" w:space="0" w:color="auto"/>
              <w:bottom w:val="single" w:sz="4" w:space="0" w:color="auto"/>
              <w:right w:val="single" w:sz="4" w:space="0" w:color="auto"/>
            </w:tcBorders>
          </w:tcPr>
          <w:p w14:paraId="52C5A602" w14:textId="77777777" w:rsidR="005C4E89" w:rsidRPr="007E02FE" w:rsidRDefault="005C4E89" w:rsidP="00744B39">
            <w:pPr>
              <w:spacing w:before="100" w:beforeAutospacing="1"/>
              <w:rPr>
                <w:sz w:val="20"/>
                <w:szCs w:val="20"/>
              </w:rPr>
            </w:pPr>
          </w:p>
        </w:tc>
        <w:tc>
          <w:tcPr>
            <w:tcW w:w="4616" w:type="pct"/>
            <w:gridSpan w:val="5"/>
            <w:tcBorders>
              <w:top w:val="single" w:sz="4" w:space="0" w:color="auto"/>
              <w:left w:val="single" w:sz="4" w:space="0" w:color="auto"/>
              <w:bottom w:val="single" w:sz="4" w:space="0" w:color="auto"/>
              <w:right w:val="single" w:sz="4" w:space="0" w:color="auto"/>
            </w:tcBorders>
            <w:vAlign w:val="center"/>
          </w:tcPr>
          <w:p w14:paraId="037E898D" w14:textId="7F07CE72" w:rsidR="005C4E89" w:rsidRPr="007E02FE" w:rsidRDefault="005C4E89" w:rsidP="00744B39">
            <w:pPr>
              <w:spacing w:before="100" w:beforeAutospacing="1"/>
              <w:jc w:val="center"/>
              <w:rPr>
                <w:sz w:val="20"/>
                <w:szCs w:val="20"/>
              </w:rPr>
            </w:pPr>
            <w:r>
              <w:rPr>
                <w:b/>
                <w:sz w:val="20"/>
                <w:szCs w:val="20"/>
              </w:rPr>
              <w:t>201</w:t>
            </w:r>
            <w:r w:rsidR="00AA46B7">
              <w:rPr>
                <w:b/>
                <w:sz w:val="20"/>
                <w:szCs w:val="20"/>
              </w:rPr>
              <w:t>9</w:t>
            </w:r>
            <w:r>
              <w:rPr>
                <w:b/>
                <w:sz w:val="20"/>
                <w:szCs w:val="20"/>
              </w:rPr>
              <w:t>.gads</w:t>
            </w:r>
          </w:p>
        </w:tc>
      </w:tr>
      <w:tr w:rsidR="006E27AF" w:rsidRPr="007E02FE" w14:paraId="45A5D966" w14:textId="77777777" w:rsidTr="004A27BA">
        <w:trPr>
          <w:trHeight w:val="416"/>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6875FC97" w14:textId="772BEB86" w:rsidR="006E27AF" w:rsidRPr="007E02FE" w:rsidRDefault="00845D72" w:rsidP="007E02FE">
            <w:pPr>
              <w:jc w:val="center"/>
              <w:rPr>
                <w:sz w:val="20"/>
                <w:szCs w:val="20"/>
              </w:rPr>
            </w:pPr>
            <w:r>
              <w:rPr>
                <w:sz w:val="20"/>
                <w:szCs w:val="20"/>
              </w:rPr>
              <w:t>1</w:t>
            </w:r>
          </w:p>
        </w:tc>
        <w:tc>
          <w:tcPr>
            <w:tcW w:w="1101" w:type="pct"/>
            <w:tcBorders>
              <w:top w:val="single" w:sz="4" w:space="0" w:color="auto"/>
              <w:left w:val="single" w:sz="4" w:space="0" w:color="auto"/>
              <w:bottom w:val="single" w:sz="4" w:space="0" w:color="auto"/>
              <w:right w:val="single" w:sz="4" w:space="0" w:color="auto"/>
            </w:tcBorders>
            <w:vAlign w:val="bottom"/>
          </w:tcPr>
          <w:p w14:paraId="11681708" w14:textId="77777777" w:rsidR="006E27AF" w:rsidRPr="007E02FE" w:rsidRDefault="001D2B33" w:rsidP="001D2B33">
            <w:pPr>
              <w:jc w:val="center"/>
              <w:rPr>
                <w:sz w:val="20"/>
                <w:szCs w:val="20"/>
              </w:rPr>
            </w:pPr>
            <w:r>
              <w:rPr>
                <w:sz w:val="20"/>
                <w:szCs w:val="20"/>
              </w:rPr>
              <w:t>Augusts</w:t>
            </w:r>
          </w:p>
        </w:tc>
        <w:tc>
          <w:tcPr>
            <w:tcW w:w="549" w:type="pct"/>
            <w:tcBorders>
              <w:top w:val="single" w:sz="4" w:space="0" w:color="auto"/>
              <w:left w:val="single" w:sz="4" w:space="0" w:color="auto"/>
              <w:bottom w:val="single" w:sz="4" w:space="0" w:color="auto"/>
              <w:right w:val="single" w:sz="4" w:space="0" w:color="auto"/>
            </w:tcBorders>
            <w:vAlign w:val="bottom"/>
          </w:tcPr>
          <w:p w14:paraId="61485024" w14:textId="77777777" w:rsidR="006E27AF" w:rsidRPr="007E02FE" w:rsidRDefault="005C4E89" w:rsidP="006E27AF">
            <w:pPr>
              <w:jc w:val="center"/>
              <w:rPr>
                <w:sz w:val="20"/>
                <w:szCs w:val="20"/>
              </w:rPr>
            </w:pPr>
            <w:r>
              <w:rPr>
                <w:sz w:val="20"/>
                <w:szCs w:val="20"/>
              </w:rPr>
              <w:t>700</w:t>
            </w:r>
          </w:p>
        </w:tc>
        <w:tc>
          <w:tcPr>
            <w:tcW w:w="767" w:type="pct"/>
            <w:tcBorders>
              <w:top w:val="single" w:sz="4" w:space="0" w:color="auto"/>
              <w:left w:val="single" w:sz="4" w:space="0" w:color="auto"/>
              <w:bottom w:val="single" w:sz="4" w:space="0" w:color="auto"/>
              <w:right w:val="single" w:sz="4" w:space="0" w:color="auto"/>
            </w:tcBorders>
            <w:vAlign w:val="bottom"/>
          </w:tcPr>
          <w:p w14:paraId="2E3764CC" w14:textId="276FAF00" w:rsidR="006E27AF" w:rsidRPr="007E02FE" w:rsidRDefault="005C4E89" w:rsidP="005C4E89">
            <w:pPr>
              <w:jc w:val="center"/>
              <w:rPr>
                <w:sz w:val="20"/>
                <w:szCs w:val="20"/>
              </w:rPr>
            </w:pPr>
            <w:r>
              <w:rPr>
                <w:sz w:val="20"/>
                <w:szCs w:val="20"/>
              </w:rPr>
              <w:t>7</w:t>
            </w:r>
            <w:r w:rsidR="004A27BA">
              <w:rPr>
                <w:sz w:val="20"/>
                <w:szCs w:val="20"/>
              </w:rPr>
              <w:t>443</w:t>
            </w:r>
          </w:p>
        </w:tc>
        <w:tc>
          <w:tcPr>
            <w:tcW w:w="1137" w:type="pct"/>
            <w:tcBorders>
              <w:top w:val="single" w:sz="4" w:space="0" w:color="auto"/>
              <w:left w:val="single" w:sz="4" w:space="0" w:color="auto"/>
              <w:bottom w:val="single" w:sz="4" w:space="0" w:color="auto"/>
              <w:right w:val="single" w:sz="4" w:space="0" w:color="auto"/>
            </w:tcBorders>
          </w:tcPr>
          <w:p w14:paraId="1E22B948" w14:textId="77777777" w:rsidR="006E27AF" w:rsidRPr="007E02FE" w:rsidRDefault="006E27AF" w:rsidP="006E27AF">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352ACA76" w14:textId="77777777" w:rsidR="006E27AF" w:rsidRPr="007E02FE" w:rsidRDefault="006E27AF" w:rsidP="006E27AF">
            <w:pPr>
              <w:spacing w:before="100" w:beforeAutospacing="1"/>
              <w:jc w:val="center"/>
              <w:rPr>
                <w:sz w:val="20"/>
                <w:szCs w:val="20"/>
              </w:rPr>
            </w:pPr>
          </w:p>
        </w:tc>
      </w:tr>
      <w:tr w:rsidR="006E27AF" w:rsidRPr="007E02FE" w14:paraId="60581FE3" w14:textId="77777777" w:rsidTr="004A27BA">
        <w:trPr>
          <w:trHeight w:val="438"/>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0691F14E" w14:textId="301A4E63" w:rsidR="006E27AF" w:rsidRPr="007E02FE" w:rsidRDefault="00845D72" w:rsidP="007E02FE">
            <w:pPr>
              <w:jc w:val="center"/>
              <w:rPr>
                <w:sz w:val="20"/>
                <w:szCs w:val="20"/>
              </w:rPr>
            </w:pPr>
            <w:r>
              <w:rPr>
                <w:sz w:val="20"/>
                <w:szCs w:val="20"/>
              </w:rPr>
              <w:t>2</w:t>
            </w:r>
          </w:p>
        </w:tc>
        <w:tc>
          <w:tcPr>
            <w:tcW w:w="1101" w:type="pct"/>
            <w:tcBorders>
              <w:top w:val="single" w:sz="4" w:space="0" w:color="auto"/>
              <w:left w:val="single" w:sz="4" w:space="0" w:color="auto"/>
              <w:bottom w:val="single" w:sz="4" w:space="0" w:color="auto"/>
              <w:right w:val="single" w:sz="4" w:space="0" w:color="auto"/>
            </w:tcBorders>
            <w:vAlign w:val="bottom"/>
          </w:tcPr>
          <w:p w14:paraId="27E2E93F" w14:textId="77777777" w:rsidR="006E27AF" w:rsidRPr="008E1DA0" w:rsidRDefault="008E1DA0" w:rsidP="001D2B33">
            <w:pPr>
              <w:jc w:val="center"/>
              <w:rPr>
                <w:sz w:val="20"/>
                <w:szCs w:val="20"/>
                <w:lang w:val="en-US"/>
              </w:rPr>
            </w:pPr>
            <w:r w:rsidRPr="000063D6">
              <w:rPr>
                <w:sz w:val="20"/>
                <w:szCs w:val="20"/>
              </w:rPr>
              <w:t>Septembris</w:t>
            </w:r>
          </w:p>
        </w:tc>
        <w:tc>
          <w:tcPr>
            <w:tcW w:w="549" w:type="pct"/>
            <w:tcBorders>
              <w:top w:val="single" w:sz="4" w:space="0" w:color="auto"/>
              <w:left w:val="single" w:sz="4" w:space="0" w:color="auto"/>
              <w:bottom w:val="single" w:sz="4" w:space="0" w:color="auto"/>
              <w:right w:val="single" w:sz="4" w:space="0" w:color="auto"/>
            </w:tcBorders>
            <w:vAlign w:val="bottom"/>
          </w:tcPr>
          <w:p w14:paraId="471ADA4C" w14:textId="77777777" w:rsidR="006E27AF" w:rsidRPr="007E02FE" w:rsidRDefault="005C4E89" w:rsidP="006E27AF">
            <w:pPr>
              <w:jc w:val="center"/>
              <w:rPr>
                <w:sz w:val="20"/>
                <w:szCs w:val="20"/>
              </w:rPr>
            </w:pPr>
            <w:r>
              <w:rPr>
                <w:sz w:val="20"/>
                <w:szCs w:val="20"/>
              </w:rPr>
              <w:t>1500</w:t>
            </w:r>
          </w:p>
        </w:tc>
        <w:tc>
          <w:tcPr>
            <w:tcW w:w="767" w:type="pct"/>
            <w:tcBorders>
              <w:top w:val="single" w:sz="4" w:space="0" w:color="auto"/>
              <w:left w:val="single" w:sz="4" w:space="0" w:color="auto"/>
              <w:bottom w:val="single" w:sz="4" w:space="0" w:color="auto"/>
              <w:right w:val="single" w:sz="4" w:space="0" w:color="auto"/>
            </w:tcBorders>
            <w:vAlign w:val="bottom"/>
          </w:tcPr>
          <w:p w14:paraId="6C35693A" w14:textId="07214129" w:rsidR="006E27AF" w:rsidRPr="007E02FE" w:rsidRDefault="004A27BA" w:rsidP="005C4E89">
            <w:pPr>
              <w:jc w:val="center"/>
              <w:rPr>
                <w:sz w:val="20"/>
                <w:szCs w:val="20"/>
              </w:rPr>
            </w:pPr>
            <w:r>
              <w:rPr>
                <w:sz w:val="20"/>
                <w:szCs w:val="20"/>
              </w:rPr>
              <w:t>16098</w:t>
            </w:r>
          </w:p>
        </w:tc>
        <w:tc>
          <w:tcPr>
            <w:tcW w:w="1137" w:type="pct"/>
            <w:tcBorders>
              <w:top w:val="single" w:sz="4" w:space="0" w:color="auto"/>
              <w:left w:val="single" w:sz="4" w:space="0" w:color="auto"/>
              <w:bottom w:val="single" w:sz="4" w:space="0" w:color="auto"/>
              <w:right w:val="single" w:sz="4" w:space="0" w:color="auto"/>
            </w:tcBorders>
          </w:tcPr>
          <w:p w14:paraId="5812CB2F" w14:textId="77777777" w:rsidR="006E27AF" w:rsidRPr="007E02FE" w:rsidRDefault="006E27AF" w:rsidP="006E27AF">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6409A051" w14:textId="77777777" w:rsidR="006E27AF" w:rsidRPr="007E02FE" w:rsidRDefault="006E27AF" w:rsidP="006E27AF">
            <w:pPr>
              <w:spacing w:before="100" w:beforeAutospacing="1"/>
              <w:jc w:val="center"/>
              <w:rPr>
                <w:sz w:val="20"/>
                <w:szCs w:val="20"/>
              </w:rPr>
            </w:pPr>
          </w:p>
        </w:tc>
      </w:tr>
      <w:tr w:rsidR="006E27AF" w:rsidRPr="007E02FE" w14:paraId="3B57344B"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2FCC26DA" w14:textId="70D953DF" w:rsidR="006E27AF" w:rsidRPr="007E02FE" w:rsidRDefault="00845D72" w:rsidP="007E02FE">
            <w:pPr>
              <w:jc w:val="center"/>
              <w:rPr>
                <w:sz w:val="20"/>
                <w:szCs w:val="20"/>
              </w:rPr>
            </w:pPr>
            <w:r>
              <w:rPr>
                <w:sz w:val="20"/>
                <w:szCs w:val="20"/>
              </w:rPr>
              <w:t>3</w:t>
            </w:r>
          </w:p>
        </w:tc>
        <w:tc>
          <w:tcPr>
            <w:tcW w:w="1101" w:type="pct"/>
            <w:tcBorders>
              <w:top w:val="single" w:sz="4" w:space="0" w:color="auto"/>
              <w:left w:val="single" w:sz="4" w:space="0" w:color="auto"/>
              <w:bottom w:val="single" w:sz="4" w:space="0" w:color="auto"/>
              <w:right w:val="single" w:sz="4" w:space="0" w:color="auto"/>
            </w:tcBorders>
            <w:vAlign w:val="bottom"/>
          </w:tcPr>
          <w:p w14:paraId="45FB3570" w14:textId="77777777" w:rsidR="006E27AF" w:rsidRPr="007E02FE" w:rsidRDefault="008E1DA0" w:rsidP="001D2B33">
            <w:pPr>
              <w:jc w:val="center"/>
              <w:rPr>
                <w:sz w:val="20"/>
                <w:szCs w:val="20"/>
              </w:rPr>
            </w:pPr>
            <w:r>
              <w:rPr>
                <w:sz w:val="20"/>
                <w:szCs w:val="20"/>
              </w:rPr>
              <w:t>Oktobris</w:t>
            </w:r>
          </w:p>
        </w:tc>
        <w:tc>
          <w:tcPr>
            <w:tcW w:w="549" w:type="pct"/>
            <w:tcBorders>
              <w:top w:val="single" w:sz="4" w:space="0" w:color="auto"/>
              <w:left w:val="single" w:sz="4" w:space="0" w:color="auto"/>
              <w:bottom w:val="single" w:sz="4" w:space="0" w:color="auto"/>
              <w:right w:val="single" w:sz="4" w:space="0" w:color="auto"/>
            </w:tcBorders>
            <w:vAlign w:val="bottom"/>
          </w:tcPr>
          <w:p w14:paraId="513DE506" w14:textId="77777777" w:rsidR="006E27AF" w:rsidRPr="007E02FE" w:rsidRDefault="005C4E89" w:rsidP="006E27AF">
            <w:pPr>
              <w:jc w:val="center"/>
              <w:rPr>
                <w:sz w:val="20"/>
                <w:szCs w:val="20"/>
              </w:rPr>
            </w:pPr>
            <w:r>
              <w:rPr>
                <w:sz w:val="20"/>
                <w:szCs w:val="20"/>
              </w:rPr>
              <w:t>5000</w:t>
            </w:r>
          </w:p>
        </w:tc>
        <w:tc>
          <w:tcPr>
            <w:tcW w:w="767" w:type="pct"/>
            <w:tcBorders>
              <w:top w:val="single" w:sz="4" w:space="0" w:color="auto"/>
              <w:left w:val="single" w:sz="4" w:space="0" w:color="auto"/>
              <w:bottom w:val="single" w:sz="4" w:space="0" w:color="auto"/>
              <w:right w:val="single" w:sz="4" w:space="0" w:color="auto"/>
            </w:tcBorders>
            <w:vAlign w:val="bottom"/>
          </w:tcPr>
          <w:p w14:paraId="4E880121" w14:textId="12C6FBB5" w:rsidR="006E27AF" w:rsidRPr="007E02FE" w:rsidRDefault="004A27BA" w:rsidP="005C4E89">
            <w:pPr>
              <w:jc w:val="center"/>
              <w:rPr>
                <w:sz w:val="20"/>
                <w:szCs w:val="20"/>
              </w:rPr>
            </w:pPr>
            <w:r>
              <w:rPr>
                <w:sz w:val="20"/>
                <w:szCs w:val="20"/>
              </w:rPr>
              <w:t>52370</w:t>
            </w:r>
          </w:p>
        </w:tc>
        <w:tc>
          <w:tcPr>
            <w:tcW w:w="1137" w:type="pct"/>
            <w:tcBorders>
              <w:top w:val="single" w:sz="4" w:space="0" w:color="auto"/>
              <w:left w:val="single" w:sz="4" w:space="0" w:color="auto"/>
              <w:bottom w:val="single" w:sz="4" w:space="0" w:color="auto"/>
              <w:right w:val="single" w:sz="4" w:space="0" w:color="auto"/>
            </w:tcBorders>
          </w:tcPr>
          <w:p w14:paraId="52A022AF" w14:textId="77777777" w:rsidR="006E27AF" w:rsidRPr="007E02FE" w:rsidRDefault="006E27AF" w:rsidP="006E27AF">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645F694A" w14:textId="77777777" w:rsidR="006E27AF" w:rsidRPr="007E02FE" w:rsidRDefault="006E27AF" w:rsidP="006E27AF">
            <w:pPr>
              <w:spacing w:before="100" w:beforeAutospacing="1"/>
              <w:jc w:val="center"/>
              <w:rPr>
                <w:sz w:val="20"/>
                <w:szCs w:val="20"/>
              </w:rPr>
            </w:pPr>
          </w:p>
        </w:tc>
      </w:tr>
      <w:tr w:rsidR="005C4E89" w:rsidRPr="007E02FE" w14:paraId="3644A535"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1B7DF71E" w14:textId="5461CBE8" w:rsidR="005C4E89" w:rsidRPr="007E02FE" w:rsidRDefault="00845D72" w:rsidP="007E02FE">
            <w:pPr>
              <w:jc w:val="center"/>
              <w:rPr>
                <w:sz w:val="20"/>
                <w:szCs w:val="20"/>
              </w:rPr>
            </w:pPr>
            <w:r>
              <w:rPr>
                <w:sz w:val="20"/>
                <w:szCs w:val="20"/>
              </w:rPr>
              <w:t>4</w:t>
            </w:r>
          </w:p>
        </w:tc>
        <w:tc>
          <w:tcPr>
            <w:tcW w:w="1101" w:type="pct"/>
            <w:tcBorders>
              <w:top w:val="single" w:sz="4" w:space="0" w:color="auto"/>
              <w:left w:val="single" w:sz="4" w:space="0" w:color="auto"/>
              <w:bottom w:val="single" w:sz="4" w:space="0" w:color="auto"/>
              <w:right w:val="single" w:sz="4" w:space="0" w:color="auto"/>
            </w:tcBorders>
            <w:vAlign w:val="bottom"/>
          </w:tcPr>
          <w:p w14:paraId="4A7DF385" w14:textId="77777777" w:rsidR="005C4E89" w:rsidRDefault="005C4E89" w:rsidP="001D2B33">
            <w:pPr>
              <w:jc w:val="center"/>
              <w:rPr>
                <w:sz w:val="20"/>
                <w:szCs w:val="20"/>
              </w:rPr>
            </w:pPr>
            <w:r>
              <w:rPr>
                <w:sz w:val="20"/>
                <w:szCs w:val="20"/>
              </w:rPr>
              <w:t>Novembris</w:t>
            </w:r>
          </w:p>
        </w:tc>
        <w:tc>
          <w:tcPr>
            <w:tcW w:w="549" w:type="pct"/>
            <w:tcBorders>
              <w:top w:val="single" w:sz="4" w:space="0" w:color="auto"/>
              <w:left w:val="single" w:sz="4" w:space="0" w:color="auto"/>
              <w:bottom w:val="single" w:sz="4" w:space="0" w:color="auto"/>
              <w:right w:val="single" w:sz="4" w:space="0" w:color="auto"/>
            </w:tcBorders>
            <w:vAlign w:val="bottom"/>
          </w:tcPr>
          <w:p w14:paraId="5CF402F1" w14:textId="77777777" w:rsidR="005C4E89" w:rsidRPr="007E02FE" w:rsidRDefault="005C4E89" w:rsidP="006E27AF">
            <w:pPr>
              <w:jc w:val="center"/>
              <w:rPr>
                <w:sz w:val="20"/>
                <w:szCs w:val="20"/>
              </w:rPr>
            </w:pPr>
            <w:r>
              <w:rPr>
                <w:sz w:val="20"/>
                <w:szCs w:val="20"/>
              </w:rPr>
              <w:t>7000</w:t>
            </w:r>
          </w:p>
        </w:tc>
        <w:tc>
          <w:tcPr>
            <w:tcW w:w="767" w:type="pct"/>
            <w:tcBorders>
              <w:top w:val="single" w:sz="4" w:space="0" w:color="auto"/>
              <w:left w:val="single" w:sz="4" w:space="0" w:color="auto"/>
              <w:bottom w:val="single" w:sz="4" w:space="0" w:color="auto"/>
              <w:right w:val="single" w:sz="4" w:space="0" w:color="auto"/>
            </w:tcBorders>
            <w:vAlign w:val="bottom"/>
          </w:tcPr>
          <w:p w14:paraId="1821B849" w14:textId="028BEDC7" w:rsidR="005C4E89" w:rsidRPr="007E02FE" w:rsidRDefault="004A27BA" w:rsidP="005C4E89">
            <w:pPr>
              <w:jc w:val="center"/>
              <w:rPr>
                <w:sz w:val="20"/>
                <w:szCs w:val="20"/>
              </w:rPr>
            </w:pPr>
            <w:r>
              <w:rPr>
                <w:sz w:val="20"/>
                <w:szCs w:val="20"/>
              </w:rPr>
              <w:t>73318</w:t>
            </w:r>
          </w:p>
        </w:tc>
        <w:tc>
          <w:tcPr>
            <w:tcW w:w="1137" w:type="pct"/>
            <w:tcBorders>
              <w:top w:val="single" w:sz="4" w:space="0" w:color="auto"/>
              <w:left w:val="single" w:sz="4" w:space="0" w:color="auto"/>
              <w:bottom w:val="single" w:sz="4" w:space="0" w:color="auto"/>
              <w:right w:val="single" w:sz="4" w:space="0" w:color="auto"/>
            </w:tcBorders>
          </w:tcPr>
          <w:p w14:paraId="60A78F1A" w14:textId="77777777" w:rsidR="005C4E89" w:rsidRPr="007E02FE" w:rsidRDefault="005C4E89" w:rsidP="006E27AF">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1729B655" w14:textId="77777777" w:rsidR="005C4E89" w:rsidRPr="007E02FE" w:rsidRDefault="005C4E89" w:rsidP="006E27AF">
            <w:pPr>
              <w:spacing w:before="100" w:beforeAutospacing="1"/>
              <w:jc w:val="center"/>
              <w:rPr>
                <w:sz w:val="20"/>
                <w:szCs w:val="20"/>
              </w:rPr>
            </w:pPr>
          </w:p>
        </w:tc>
      </w:tr>
      <w:tr w:rsidR="005C4E89" w:rsidRPr="007E02FE" w14:paraId="06758D90"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0282C34A" w14:textId="749BE9E4" w:rsidR="005C4E89" w:rsidRPr="007E02FE" w:rsidRDefault="00845D72" w:rsidP="007E02FE">
            <w:pPr>
              <w:jc w:val="center"/>
              <w:rPr>
                <w:sz w:val="20"/>
                <w:szCs w:val="20"/>
              </w:rPr>
            </w:pPr>
            <w:r>
              <w:rPr>
                <w:sz w:val="20"/>
                <w:szCs w:val="20"/>
              </w:rPr>
              <w:t>5</w:t>
            </w:r>
          </w:p>
        </w:tc>
        <w:tc>
          <w:tcPr>
            <w:tcW w:w="1101" w:type="pct"/>
            <w:tcBorders>
              <w:top w:val="single" w:sz="4" w:space="0" w:color="auto"/>
              <w:left w:val="single" w:sz="4" w:space="0" w:color="auto"/>
              <w:bottom w:val="single" w:sz="4" w:space="0" w:color="auto"/>
              <w:right w:val="single" w:sz="4" w:space="0" w:color="auto"/>
            </w:tcBorders>
            <w:vAlign w:val="bottom"/>
          </w:tcPr>
          <w:p w14:paraId="6D8AA9F9" w14:textId="77777777" w:rsidR="005C4E89" w:rsidRDefault="005C4E89" w:rsidP="001D2B33">
            <w:pPr>
              <w:jc w:val="center"/>
              <w:rPr>
                <w:sz w:val="20"/>
                <w:szCs w:val="20"/>
              </w:rPr>
            </w:pPr>
            <w:r>
              <w:rPr>
                <w:sz w:val="20"/>
                <w:szCs w:val="20"/>
              </w:rPr>
              <w:t>Decembris</w:t>
            </w:r>
          </w:p>
        </w:tc>
        <w:tc>
          <w:tcPr>
            <w:tcW w:w="549" w:type="pct"/>
            <w:tcBorders>
              <w:top w:val="single" w:sz="4" w:space="0" w:color="auto"/>
              <w:left w:val="single" w:sz="4" w:space="0" w:color="auto"/>
              <w:bottom w:val="single" w:sz="4" w:space="0" w:color="auto"/>
              <w:right w:val="single" w:sz="4" w:space="0" w:color="auto"/>
            </w:tcBorders>
            <w:vAlign w:val="bottom"/>
          </w:tcPr>
          <w:p w14:paraId="7BA7A938" w14:textId="77777777" w:rsidR="005C4E89" w:rsidRPr="007E02FE" w:rsidRDefault="005C4E89" w:rsidP="006E27AF">
            <w:pPr>
              <w:jc w:val="center"/>
              <w:rPr>
                <w:sz w:val="20"/>
                <w:szCs w:val="20"/>
              </w:rPr>
            </w:pPr>
            <w:r>
              <w:rPr>
                <w:sz w:val="20"/>
                <w:szCs w:val="20"/>
              </w:rPr>
              <w:t>10000</w:t>
            </w:r>
          </w:p>
        </w:tc>
        <w:tc>
          <w:tcPr>
            <w:tcW w:w="767" w:type="pct"/>
            <w:tcBorders>
              <w:top w:val="single" w:sz="4" w:space="0" w:color="auto"/>
              <w:left w:val="single" w:sz="4" w:space="0" w:color="auto"/>
              <w:bottom w:val="single" w:sz="4" w:space="0" w:color="auto"/>
              <w:right w:val="single" w:sz="4" w:space="0" w:color="auto"/>
            </w:tcBorders>
            <w:vAlign w:val="bottom"/>
          </w:tcPr>
          <w:p w14:paraId="6A13D289" w14:textId="2292C2A2" w:rsidR="005C4E89" w:rsidRPr="007E02FE" w:rsidRDefault="004A27BA" w:rsidP="005C4E89">
            <w:pPr>
              <w:jc w:val="center"/>
              <w:rPr>
                <w:sz w:val="20"/>
                <w:szCs w:val="20"/>
              </w:rPr>
            </w:pPr>
            <w:r>
              <w:rPr>
                <w:sz w:val="20"/>
                <w:szCs w:val="20"/>
              </w:rPr>
              <w:t>104800</w:t>
            </w:r>
          </w:p>
        </w:tc>
        <w:tc>
          <w:tcPr>
            <w:tcW w:w="1137" w:type="pct"/>
            <w:tcBorders>
              <w:top w:val="single" w:sz="4" w:space="0" w:color="auto"/>
              <w:left w:val="single" w:sz="4" w:space="0" w:color="auto"/>
              <w:bottom w:val="single" w:sz="4" w:space="0" w:color="auto"/>
              <w:right w:val="single" w:sz="4" w:space="0" w:color="auto"/>
            </w:tcBorders>
          </w:tcPr>
          <w:p w14:paraId="1580C217" w14:textId="77777777" w:rsidR="005C4E89" w:rsidRPr="007E02FE" w:rsidRDefault="005C4E89" w:rsidP="006E27AF">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07A2AA8D" w14:textId="77777777" w:rsidR="005C4E89" w:rsidRPr="007E02FE" w:rsidRDefault="005C4E89" w:rsidP="006E27AF">
            <w:pPr>
              <w:spacing w:before="100" w:beforeAutospacing="1"/>
              <w:jc w:val="center"/>
              <w:rPr>
                <w:sz w:val="20"/>
                <w:szCs w:val="20"/>
              </w:rPr>
            </w:pPr>
          </w:p>
        </w:tc>
      </w:tr>
      <w:tr w:rsidR="005C4E89" w:rsidRPr="007E02FE" w14:paraId="5B5FCC5B"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66C4727A" w14:textId="77777777" w:rsidR="005C4E89" w:rsidRPr="007E02FE" w:rsidRDefault="005C4E89" w:rsidP="007E02FE">
            <w:pPr>
              <w:jc w:val="center"/>
              <w:rPr>
                <w:sz w:val="20"/>
                <w:szCs w:val="20"/>
              </w:rPr>
            </w:pPr>
          </w:p>
        </w:tc>
        <w:tc>
          <w:tcPr>
            <w:tcW w:w="4616" w:type="pct"/>
            <w:gridSpan w:val="5"/>
            <w:tcBorders>
              <w:top w:val="single" w:sz="4" w:space="0" w:color="auto"/>
              <w:left w:val="single" w:sz="4" w:space="0" w:color="auto"/>
              <w:bottom w:val="single" w:sz="4" w:space="0" w:color="auto"/>
              <w:right w:val="single" w:sz="4" w:space="0" w:color="auto"/>
            </w:tcBorders>
            <w:vAlign w:val="bottom"/>
          </w:tcPr>
          <w:p w14:paraId="19688FC2" w14:textId="39C6C67B" w:rsidR="005C4E89" w:rsidRPr="007E02FE" w:rsidRDefault="005C4E89" w:rsidP="005C4E89">
            <w:pPr>
              <w:jc w:val="center"/>
              <w:rPr>
                <w:sz w:val="20"/>
                <w:szCs w:val="20"/>
              </w:rPr>
            </w:pPr>
            <w:r>
              <w:rPr>
                <w:b/>
                <w:sz w:val="20"/>
                <w:szCs w:val="20"/>
              </w:rPr>
              <w:t>20</w:t>
            </w:r>
            <w:r w:rsidR="00AA46B7">
              <w:rPr>
                <w:b/>
                <w:sz w:val="20"/>
                <w:szCs w:val="20"/>
              </w:rPr>
              <w:t>20</w:t>
            </w:r>
            <w:r>
              <w:rPr>
                <w:b/>
                <w:sz w:val="20"/>
                <w:szCs w:val="20"/>
              </w:rPr>
              <w:t>.gads</w:t>
            </w:r>
          </w:p>
        </w:tc>
      </w:tr>
      <w:tr w:rsidR="005C4E89" w:rsidRPr="007E02FE" w14:paraId="61B99881"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052FB8D2" w14:textId="77C02597" w:rsidR="005C4E89" w:rsidRPr="007E02FE" w:rsidRDefault="00845D72" w:rsidP="005C4E89">
            <w:pPr>
              <w:jc w:val="center"/>
              <w:rPr>
                <w:sz w:val="20"/>
                <w:szCs w:val="20"/>
              </w:rPr>
            </w:pPr>
            <w:r>
              <w:rPr>
                <w:sz w:val="20"/>
                <w:szCs w:val="20"/>
              </w:rPr>
              <w:t>6</w:t>
            </w:r>
          </w:p>
        </w:tc>
        <w:tc>
          <w:tcPr>
            <w:tcW w:w="1101" w:type="pct"/>
            <w:tcBorders>
              <w:top w:val="single" w:sz="4" w:space="0" w:color="auto"/>
              <w:left w:val="single" w:sz="4" w:space="0" w:color="auto"/>
              <w:bottom w:val="single" w:sz="4" w:space="0" w:color="auto"/>
              <w:right w:val="single" w:sz="4" w:space="0" w:color="auto"/>
            </w:tcBorders>
            <w:vAlign w:val="bottom"/>
          </w:tcPr>
          <w:p w14:paraId="12D20A23" w14:textId="77777777" w:rsidR="005C4E89" w:rsidRDefault="005C4E89" w:rsidP="005C4E89">
            <w:pPr>
              <w:jc w:val="center"/>
              <w:rPr>
                <w:sz w:val="20"/>
                <w:szCs w:val="20"/>
              </w:rPr>
            </w:pPr>
            <w:r>
              <w:rPr>
                <w:sz w:val="20"/>
                <w:szCs w:val="20"/>
              </w:rPr>
              <w:t>Janvāris</w:t>
            </w:r>
          </w:p>
        </w:tc>
        <w:tc>
          <w:tcPr>
            <w:tcW w:w="549" w:type="pct"/>
            <w:tcBorders>
              <w:top w:val="single" w:sz="4" w:space="0" w:color="auto"/>
              <w:left w:val="single" w:sz="4" w:space="0" w:color="auto"/>
              <w:bottom w:val="single" w:sz="4" w:space="0" w:color="auto"/>
              <w:right w:val="single" w:sz="4" w:space="0" w:color="auto"/>
            </w:tcBorders>
            <w:vAlign w:val="bottom"/>
          </w:tcPr>
          <w:p w14:paraId="1EDB9CE2" w14:textId="77777777" w:rsidR="005C4E89" w:rsidRPr="007E02FE" w:rsidRDefault="005C4E89" w:rsidP="005C4E89">
            <w:pPr>
              <w:jc w:val="center"/>
              <w:rPr>
                <w:sz w:val="20"/>
                <w:szCs w:val="20"/>
              </w:rPr>
            </w:pPr>
            <w:r>
              <w:rPr>
                <w:sz w:val="20"/>
                <w:szCs w:val="20"/>
              </w:rPr>
              <w:t>10000</w:t>
            </w:r>
          </w:p>
        </w:tc>
        <w:tc>
          <w:tcPr>
            <w:tcW w:w="767" w:type="pct"/>
            <w:tcBorders>
              <w:top w:val="single" w:sz="4" w:space="0" w:color="auto"/>
              <w:left w:val="single" w:sz="4" w:space="0" w:color="auto"/>
              <w:bottom w:val="single" w:sz="4" w:space="0" w:color="auto"/>
              <w:right w:val="single" w:sz="4" w:space="0" w:color="auto"/>
            </w:tcBorders>
            <w:vAlign w:val="bottom"/>
          </w:tcPr>
          <w:p w14:paraId="6A1E5E78" w14:textId="741E32AE" w:rsidR="005C4E89" w:rsidRPr="007E02FE" w:rsidRDefault="007761C6" w:rsidP="005C4E89">
            <w:pPr>
              <w:jc w:val="center"/>
              <w:rPr>
                <w:sz w:val="20"/>
                <w:szCs w:val="20"/>
              </w:rPr>
            </w:pPr>
            <w:r>
              <w:rPr>
                <w:sz w:val="20"/>
                <w:szCs w:val="20"/>
              </w:rPr>
              <w:t>104830</w:t>
            </w:r>
          </w:p>
        </w:tc>
        <w:tc>
          <w:tcPr>
            <w:tcW w:w="1137" w:type="pct"/>
            <w:tcBorders>
              <w:top w:val="single" w:sz="4" w:space="0" w:color="auto"/>
              <w:left w:val="single" w:sz="4" w:space="0" w:color="auto"/>
              <w:bottom w:val="single" w:sz="4" w:space="0" w:color="auto"/>
              <w:right w:val="single" w:sz="4" w:space="0" w:color="auto"/>
            </w:tcBorders>
          </w:tcPr>
          <w:p w14:paraId="2A1B0FAA" w14:textId="77777777" w:rsidR="005C4E89" w:rsidRPr="007E02FE" w:rsidRDefault="005C4E89" w:rsidP="005C4E89">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6B34C013" w14:textId="77777777" w:rsidR="005C4E89" w:rsidRPr="007E02FE" w:rsidRDefault="005C4E89" w:rsidP="005C4E89">
            <w:pPr>
              <w:spacing w:before="100" w:beforeAutospacing="1"/>
              <w:jc w:val="center"/>
              <w:rPr>
                <w:sz w:val="20"/>
                <w:szCs w:val="20"/>
              </w:rPr>
            </w:pPr>
          </w:p>
        </w:tc>
      </w:tr>
      <w:tr w:rsidR="005C4E89" w:rsidRPr="007E02FE" w14:paraId="27806A64"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281C7397" w14:textId="3B5CCF0F" w:rsidR="005C4E89" w:rsidRPr="007E02FE" w:rsidRDefault="00845D72" w:rsidP="005C4E89">
            <w:pPr>
              <w:jc w:val="center"/>
              <w:rPr>
                <w:sz w:val="20"/>
                <w:szCs w:val="20"/>
              </w:rPr>
            </w:pPr>
            <w:r>
              <w:rPr>
                <w:sz w:val="20"/>
                <w:szCs w:val="20"/>
              </w:rPr>
              <w:t>7</w:t>
            </w:r>
          </w:p>
        </w:tc>
        <w:tc>
          <w:tcPr>
            <w:tcW w:w="1101" w:type="pct"/>
            <w:tcBorders>
              <w:top w:val="single" w:sz="4" w:space="0" w:color="auto"/>
              <w:left w:val="single" w:sz="4" w:space="0" w:color="auto"/>
              <w:bottom w:val="single" w:sz="4" w:space="0" w:color="auto"/>
              <w:right w:val="single" w:sz="4" w:space="0" w:color="auto"/>
            </w:tcBorders>
            <w:vAlign w:val="bottom"/>
          </w:tcPr>
          <w:p w14:paraId="668B42D1" w14:textId="77777777" w:rsidR="005C4E89" w:rsidRDefault="005C4E89" w:rsidP="005C4E89">
            <w:pPr>
              <w:jc w:val="center"/>
              <w:rPr>
                <w:sz w:val="20"/>
                <w:szCs w:val="20"/>
              </w:rPr>
            </w:pPr>
            <w:r>
              <w:rPr>
                <w:sz w:val="20"/>
                <w:szCs w:val="20"/>
              </w:rPr>
              <w:t>Februāris</w:t>
            </w:r>
          </w:p>
        </w:tc>
        <w:tc>
          <w:tcPr>
            <w:tcW w:w="549" w:type="pct"/>
            <w:tcBorders>
              <w:top w:val="single" w:sz="4" w:space="0" w:color="auto"/>
              <w:left w:val="single" w:sz="4" w:space="0" w:color="auto"/>
              <w:bottom w:val="single" w:sz="4" w:space="0" w:color="auto"/>
              <w:right w:val="single" w:sz="4" w:space="0" w:color="auto"/>
            </w:tcBorders>
            <w:vAlign w:val="bottom"/>
          </w:tcPr>
          <w:p w14:paraId="078F3966" w14:textId="77777777" w:rsidR="005C4E89" w:rsidRPr="007E02FE" w:rsidRDefault="005C4E89" w:rsidP="005C4E89">
            <w:pPr>
              <w:jc w:val="center"/>
              <w:rPr>
                <w:sz w:val="20"/>
                <w:szCs w:val="20"/>
              </w:rPr>
            </w:pPr>
            <w:r>
              <w:rPr>
                <w:sz w:val="20"/>
                <w:szCs w:val="20"/>
              </w:rPr>
              <w:t>9000</w:t>
            </w:r>
          </w:p>
        </w:tc>
        <w:tc>
          <w:tcPr>
            <w:tcW w:w="767" w:type="pct"/>
            <w:tcBorders>
              <w:top w:val="single" w:sz="4" w:space="0" w:color="auto"/>
              <w:left w:val="single" w:sz="4" w:space="0" w:color="auto"/>
              <w:bottom w:val="single" w:sz="4" w:space="0" w:color="auto"/>
              <w:right w:val="single" w:sz="4" w:space="0" w:color="auto"/>
            </w:tcBorders>
            <w:vAlign w:val="bottom"/>
          </w:tcPr>
          <w:p w14:paraId="1C99BFFE" w14:textId="51F1C1AF" w:rsidR="005C4E89" w:rsidRPr="007E02FE" w:rsidRDefault="007761C6" w:rsidP="005C4E89">
            <w:pPr>
              <w:jc w:val="center"/>
              <w:rPr>
                <w:sz w:val="20"/>
                <w:szCs w:val="20"/>
              </w:rPr>
            </w:pPr>
            <w:r>
              <w:rPr>
                <w:sz w:val="20"/>
                <w:szCs w:val="20"/>
              </w:rPr>
              <w:t>94248</w:t>
            </w:r>
          </w:p>
        </w:tc>
        <w:tc>
          <w:tcPr>
            <w:tcW w:w="1137" w:type="pct"/>
            <w:tcBorders>
              <w:top w:val="single" w:sz="4" w:space="0" w:color="auto"/>
              <w:left w:val="single" w:sz="4" w:space="0" w:color="auto"/>
              <w:bottom w:val="single" w:sz="4" w:space="0" w:color="auto"/>
              <w:right w:val="single" w:sz="4" w:space="0" w:color="auto"/>
            </w:tcBorders>
          </w:tcPr>
          <w:p w14:paraId="5167471E" w14:textId="77777777" w:rsidR="005C4E89" w:rsidRPr="007E02FE" w:rsidRDefault="005C4E89" w:rsidP="005C4E89">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02202D8F" w14:textId="77777777" w:rsidR="005C4E89" w:rsidRPr="007E02FE" w:rsidRDefault="005C4E89" w:rsidP="005C4E89">
            <w:pPr>
              <w:spacing w:before="100" w:beforeAutospacing="1"/>
              <w:jc w:val="center"/>
              <w:rPr>
                <w:sz w:val="20"/>
                <w:szCs w:val="20"/>
              </w:rPr>
            </w:pPr>
          </w:p>
        </w:tc>
      </w:tr>
      <w:tr w:rsidR="005C4E89" w:rsidRPr="007E02FE" w14:paraId="7F95E5C8"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047E54F4" w14:textId="3DC232A7" w:rsidR="005C4E89" w:rsidRPr="007E02FE" w:rsidRDefault="00845D72" w:rsidP="005C4E89">
            <w:pPr>
              <w:jc w:val="center"/>
              <w:rPr>
                <w:sz w:val="20"/>
                <w:szCs w:val="20"/>
              </w:rPr>
            </w:pPr>
            <w:r>
              <w:rPr>
                <w:sz w:val="20"/>
                <w:szCs w:val="20"/>
              </w:rPr>
              <w:t>8</w:t>
            </w:r>
          </w:p>
        </w:tc>
        <w:tc>
          <w:tcPr>
            <w:tcW w:w="1101" w:type="pct"/>
            <w:tcBorders>
              <w:top w:val="single" w:sz="4" w:space="0" w:color="auto"/>
              <w:left w:val="single" w:sz="4" w:space="0" w:color="auto"/>
              <w:bottom w:val="single" w:sz="4" w:space="0" w:color="auto"/>
              <w:right w:val="single" w:sz="4" w:space="0" w:color="auto"/>
            </w:tcBorders>
            <w:vAlign w:val="bottom"/>
          </w:tcPr>
          <w:p w14:paraId="7D8DB7DA" w14:textId="77777777" w:rsidR="005C4E89" w:rsidRDefault="005C4E89" w:rsidP="005C4E89">
            <w:pPr>
              <w:jc w:val="center"/>
              <w:rPr>
                <w:sz w:val="20"/>
                <w:szCs w:val="20"/>
              </w:rPr>
            </w:pPr>
            <w:r>
              <w:rPr>
                <w:sz w:val="20"/>
                <w:szCs w:val="20"/>
              </w:rPr>
              <w:t>Marts</w:t>
            </w:r>
          </w:p>
        </w:tc>
        <w:tc>
          <w:tcPr>
            <w:tcW w:w="549" w:type="pct"/>
            <w:tcBorders>
              <w:top w:val="single" w:sz="4" w:space="0" w:color="auto"/>
              <w:left w:val="single" w:sz="4" w:space="0" w:color="auto"/>
              <w:bottom w:val="single" w:sz="4" w:space="0" w:color="auto"/>
              <w:right w:val="single" w:sz="4" w:space="0" w:color="auto"/>
            </w:tcBorders>
            <w:vAlign w:val="bottom"/>
          </w:tcPr>
          <w:p w14:paraId="40D334A2" w14:textId="77777777" w:rsidR="005C4E89" w:rsidRPr="007E02FE" w:rsidRDefault="005C4E89" w:rsidP="005C4E89">
            <w:pPr>
              <w:jc w:val="center"/>
              <w:rPr>
                <w:sz w:val="20"/>
                <w:szCs w:val="20"/>
              </w:rPr>
            </w:pPr>
            <w:r>
              <w:rPr>
                <w:sz w:val="20"/>
                <w:szCs w:val="20"/>
              </w:rPr>
              <w:t>7000</w:t>
            </w:r>
          </w:p>
        </w:tc>
        <w:tc>
          <w:tcPr>
            <w:tcW w:w="767" w:type="pct"/>
            <w:tcBorders>
              <w:top w:val="single" w:sz="4" w:space="0" w:color="auto"/>
              <w:left w:val="single" w:sz="4" w:space="0" w:color="auto"/>
              <w:bottom w:val="single" w:sz="4" w:space="0" w:color="auto"/>
              <w:right w:val="single" w:sz="4" w:space="0" w:color="auto"/>
            </w:tcBorders>
            <w:vAlign w:val="bottom"/>
          </w:tcPr>
          <w:p w14:paraId="0197103C" w14:textId="0FEC087C" w:rsidR="005C4E89" w:rsidRPr="007E02FE" w:rsidRDefault="007761C6" w:rsidP="005C4E89">
            <w:pPr>
              <w:jc w:val="center"/>
              <w:rPr>
                <w:sz w:val="20"/>
                <w:szCs w:val="20"/>
              </w:rPr>
            </w:pPr>
            <w:r>
              <w:rPr>
                <w:sz w:val="20"/>
                <w:szCs w:val="20"/>
              </w:rPr>
              <w:t>73374</w:t>
            </w:r>
          </w:p>
        </w:tc>
        <w:tc>
          <w:tcPr>
            <w:tcW w:w="1137" w:type="pct"/>
            <w:tcBorders>
              <w:top w:val="single" w:sz="4" w:space="0" w:color="auto"/>
              <w:left w:val="single" w:sz="4" w:space="0" w:color="auto"/>
              <w:bottom w:val="single" w:sz="4" w:space="0" w:color="auto"/>
              <w:right w:val="single" w:sz="4" w:space="0" w:color="auto"/>
            </w:tcBorders>
          </w:tcPr>
          <w:p w14:paraId="1B56780F" w14:textId="77777777" w:rsidR="005C4E89" w:rsidRPr="007E02FE" w:rsidRDefault="005C4E89" w:rsidP="005C4E89">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5F489C02" w14:textId="77777777" w:rsidR="005C4E89" w:rsidRPr="007E02FE" w:rsidRDefault="005C4E89" w:rsidP="005C4E89">
            <w:pPr>
              <w:spacing w:before="100" w:beforeAutospacing="1"/>
              <w:jc w:val="center"/>
              <w:rPr>
                <w:sz w:val="20"/>
                <w:szCs w:val="20"/>
              </w:rPr>
            </w:pPr>
          </w:p>
        </w:tc>
      </w:tr>
      <w:tr w:rsidR="005C4E89" w:rsidRPr="007E02FE" w14:paraId="465F9513"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349D2524" w14:textId="73CF13C7" w:rsidR="005C4E89" w:rsidRPr="007E02FE" w:rsidRDefault="00845D72" w:rsidP="005C4E89">
            <w:pPr>
              <w:jc w:val="center"/>
              <w:rPr>
                <w:sz w:val="20"/>
                <w:szCs w:val="20"/>
              </w:rPr>
            </w:pPr>
            <w:r>
              <w:rPr>
                <w:sz w:val="20"/>
                <w:szCs w:val="20"/>
              </w:rPr>
              <w:t>9</w:t>
            </w:r>
          </w:p>
        </w:tc>
        <w:tc>
          <w:tcPr>
            <w:tcW w:w="1101" w:type="pct"/>
            <w:tcBorders>
              <w:top w:val="single" w:sz="4" w:space="0" w:color="auto"/>
              <w:left w:val="single" w:sz="4" w:space="0" w:color="auto"/>
              <w:bottom w:val="single" w:sz="4" w:space="0" w:color="auto"/>
              <w:right w:val="single" w:sz="4" w:space="0" w:color="auto"/>
            </w:tcBorders>
            <w:vAlign w:val="bottom"/>
          </w:tcPr>
          <w:p w14:paraId="0BA696BF" w14:textId="77777777" w:rsidR="005C4E89" w:rsidRDefault="005C4E89" w:rsidP="005C4E89">
            <w:pPr>
              <w:jc w:val="center"/>
              <w:rPr>
                <w:sz w:val="20"/>
                <w:szCs w:val="20"/>
              </w:rPr>
            </w:pPr>
            <w:r>
              <w:rPr>
                <w:sz w:val="20"/>
                <w:szCs w:val="20"/>
              </w:rPr>
              <w:t>Aprīlis</w:t>
            </w:r>
          </w:p>
        </w:tc>
        <w:tc>
          <w:tcPr>
            <w:tcW w:w="549" w:type="pct"/>
            <w:tcBorders>
              <w:top w:val="single" w:sz="4" w:space="0" w:color="auto"/>
              <w:left w:val="single" w:sz="4" w:space="0" w:color="auto"/>
              <w:bottom w:val="single" w:sz="4" w:space="0" w:color="auto"/>
              <w:right w:val="single" w:sz="4" w:space="0" w:color="auto"/>
            </w:tcBorders>
            <w:vAlign w:val="bottom"/>
          </w:tcPr>
          <w:p w14:paraId="10F1C780" w14:textId="77777777" w:rsidR="005C4E89" w:rsidRPr="007E02FE" w:rsidRDefault="005C4E89" w:rsidP="005C4E89">
            <w:pPr>
              <w:jc w:val="center"/>
              <w:rPr>
                <w:sz w:val="20"/>
                <w:szCs w:val="20"/>
              </w:rPr>
            </w:pPr>
            <w:r>
              <w:rPr>
                <w:sz w:val="20"/>
                <w:szCs w:val="20"/>
              </w:rPr>
              <w:t>4000</w:t>
            </w:r>
          </w:p>
        </w:tc>
        <w:tc>
          <w:tcPr>
            <w:tcW w:w="767" w:type="pct"/>
            <w:tcBorders>
              <w:top w:val="single" w:sz="4" w:space="0" w:color="auto"/>
              <w:left w:val="single" w:sz="4" w:space="0" w:color="auto"/>
              <w:bottom w:val="single" w:sz="4" w:space="0" w:color="auto"/>
              <w:right w:val="single" w:sz="4" w:space="0" w:color="auto"/>
            </w:tcBorders>
            <w:vAlign w:val="bottom"/>
          </w:tcPr>
          <w:p w14:paraId="267F3020" w14:textId="4E5A0E38" w:rsidR="005C4E89" w:rsidRPr="007E02FE" w:rsidRDefault="008861AC" w:rsidP="005C4E89">
            <w:pPr>
              <w:jc w:val="center"/>
              <w:rPr>
                <w:sz w:val="20"/>
                <w:szCs w:val="20"/>
              </w:rPr>
            </w:pPr>
            <w:r>
              <w:rPr>
                <w:sz w:val="20"/>
                <w:szCs w:val="20"/>
              </w:rPr>
              <w:t>41940</w:t>
            </w:r>
          </w:p>
        </w:tc>
        <w:tc>
          <w:tcPr>
            <w:tcW w:w="1137" w:type="pct"/>
            <w:tcBorders>
              <w:top w:val="single" w:sz="4" w:space="0" w:color="auto"/>
              <w:left w:val="single" w:sz="4" w:space="0" w:color="auto"/>
              <w:bottom w:val="single" w:sz="4" w:space="0" w:color="auto"/>
              <w:right w:val="single" w:sz="4" w:space="0" w:color="auto"/>
            </w:tcBorders>
          </w:tcPr>
          <w:p w14:paraId="7865FF0F" w14:textId="77777777" w:rsidR="005C4E89" w:rsidRPr="007E02FE" w:rsidRDefault="005C4E89" w:rsidP="005C4E89">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7BF6CE91" w14:textId="77777777" w:rsidR="005C4E89" w:rsidRPr="007E02FE" w:rsidRDefault="005C4E89" w:rsidP="005C4E89">
            <w:pPr>
              <w:spacing w:before="100" w:beforeAutospacing="1"/>
              <w:jc w:val="center"/>
              <w:rPr>
                <w:sz w:val="20"/>
                <w:szCs w:val="20"/>
              </w:rPr>
            </w:pPr>
          </w:p>
        </w:tc>
      </w:tr>
      <w:tr w:rsidR="005C4E89" w:rsidRPr="007E02FE" w14:paraId="7D7F12B5"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5BE6D23E" w14:textId="24E6EAF0" w:rsidR="005C4E89" w:rsidRPr="007E02FE" w:rsidRDefault="00845D72" w:rsidP="005C4E89">
            <w:pPr>
              <w:jc w:val="center"/>
              <w:rPr>
                <w:sz w:val="20"/>
                <w:szCs w:val="20"/>
              </w:rPr>
            </w:pPr>
            <w:r>
              <w:rPr>
                <w:sz w:val="20"/>
                <w:szCs w:val="20"/>
              </w:rPr>
              <w:t>10</w:t>
            </w:r>
          </w:p>
        </w:tc>
        <w:tc>
          <w:tcPr>
            <w:tcW w:w="1101" w:type="pct"/>
            <w:tcBorders>
              <w:top w:val="single" w:sz="4" w:space="0" w:color="auto"/>
              <w:left w:val="single" w:sz="4" w:space="0" w:color="auto"/>
              <w:bottom w:val="single" w:sz="4" w:space="0" w:color="auto"/>
              <w:right w:val="single" w:sz="4" w:space="0" w:color="auto"/>
            </w:tcBorders>
            <w:vAlign w:val="bottom"/>
          </w:tcPr>
          <w:p w14:paraId="411C7448" w14:textId="77777777" w:rsidR="005C4E89" w:rsidRDefault="005C4E89" w:rsidP="005C4E89">
            <w:pPr>
              <w:jc w:val="center"/>
              <w:rPr>
                <w:sz w:val="20"/>
                <w:szCs w:val="20"/>
              </w:rPr>
            </w:pPr>
            <w:r>
              <w:rPr>
                <w:sz w:val="20"/>
                <w:szCs w:val="20"/>
              </w:rPr>
              <w:t>Maijs</w:t>
            </w:r>
          </w:p>
        </w:tc>
        <w:tc>
          <w:tcPr>
            <w:tcW w:w="549" w:type="pct"/>
            <w:tcBorders>
              <w:top w:val="single" w:sz="4" w:space="0" w:color="auto"/>
              <w:left w:val="single" w:sz="4" w:space="0" w:color="auto"/>
              <w:bottom w:val="single" w:sz="4" w:space="0" w:color="auto"/>
              <w:right w:val="single" w:sz="4" w:space="0" w:color="auto"/>
            </w:tcBorders>
            <w:vAlign w:val="bottom"/>
          </w:tcPr>
          <w:p w14:paraId="7BA5CD3D" w14:textId="77777777" w:rsidR="005C4E89" w:rsidRPr="007E02FE" w:rsidRDefault="005C4E89" w:rsidP="005C4E89">
            <w:pPr>
              <w:jc w:val="center"/>
              <w:rPr>
                <w:sz w:val="20"/>
                <w:szCs w:val="20"/>
              </w:rPr>
            </w:pPr>
            <w:r>
              <w:rPr>
                <w:sz w:val="20"/>
                <w:szCs w:val="20"/>
              </w:rPr>
              <w:t>1500</w:t>
            </w:r>
          </w:p>
        </w:tc>
        <w:tc>
          <w:tcPr>
            <w:tcW w:w="767" w:type="pct"/>
            <w:tcBorders>
              <w:top w:val="single" w:sz="4" w:space="0" w:color="auto"/>
              <w:left w:val="single" w:sz="4" w:space="0" w:color="auto"/>
              <w:bottom w:val="single" w:sz="4" w:space="0" w:color="auto"/>
              <w:right w:val="single" w:sz="4" w:space="0" w:color="auto"/>
            </w:tcBorders>
            <w:vAlign w:val="bottom"/>
          </w:tcPr>
          <w:p w14:paraId="22BF8A42" w14:textId="7E6CD924" w:rsidR="005C4E89" w:rsidRPr="007E02FE" w:rsidRDefault="008861AC" w:rsidP="005C4E89">
            <w:pPr>
              <w:jc w:val="center"/>
              <w:rPr>
                <w:sz w:val="20"/>
                <w:szCs w:val="20"/>
              </w:rPr>
            </w:pPr>
            <w:r>
              <w:rPr>
                <w:sz w:val="20"/>
                <w:szCs w:val="20"/>
              </w:rPr>
              <w:t>16382</w:t>
            </w:r>
          </w:p>
        </w:tc>
        <w:tc>
          <w:tcPr>
            <w:tcW w:w="1137" w:type="pct"/>
            <w:tcBorders>
              <w:top w:val="single" w:sz="4" w:space="0" w:color="auto"/>
              <w:left w:val="single" w:sz="4" w:space="0" w:color="auto"/>
              <w:bottom w:val="single" w:sz="4" w:space="0" w:color="auto"/>
              <w:right w:val="single" w:sz="4" w:space="0" w:color="auto"/>
            </w:tcBorders>
          </w:tcPr>
          <w:p w14:paraId="2927CB70" w14:textId="77777777" w:rsidR="005C4E89" w:rsidRPr="007E02FE" w:rsidRDefault="005C4E89" w:rsidP="005C4E89">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76B449C5" w14:textId="77777777" w:rsidR="005C4E89" w:rsidRPr="007E02FE" w:rsidRDefault="005C4E89" w:rsidP="005C4E89">
            <w:pPr>
              <w:spacing w:before="100" w:beforeAutospacing="1"/>
              <w:jc w:val="center"/>
              <w:rPr>
                <w:sz w:val="20"/>
                <w:szCs w:val="20"/>
              </w:rPr>
            </w:pPr>
          </w:p>
        </w:tc>
      </w:tr>
      <w:tr w:rsidR="005C4E89" w:rsidRPr="007E02FE" w14:paraId="0F6DE15F"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0EFDAB9C" w14:textId="425E820E" w:rsidR="005C4E89" w:rsidRDefault="005C4E89" w:rsidP="005C4E89">
            <w:pPr>
              <w:jc w:val="center"/>
              <w:rPr>
                <w:sz w:val="20"/>
                <w:szCs w:val="20"/>
              </w:rPr>
            </w:pPr>
            <w:r>
              <w:rPr>
                <w:sz w:val="20"/>
                <w:szCs w:val="20"/>
              </w:rPr>
              <w:t>1</w:t>
            </w:r>
            <w:r w:rsidR="00845D72">
              <w:rPr>
                <w:sz w:val="20"/>
                <w:szCs w:val="20"/>
              </w:rPr>
              <w:t>1</w:t>
            </w:r>
          </w:p>
        </w:tc>
        <w:tc>
          <w:tcPr>
            <w:tcW w:w="1101" w:type="pct"/>
            <w:tcBorders>
              <w:top w:val="single" w:sz="4" w:space="0" w:color="auto"/>
              <w:left w:val="single" w:sz="4" w:space="0" w:color="auto"/>
              <w:bottom w:val="single" w:sz="4" w:space="0" w:color="auto"/>
              <w:right w:val="single" w:sz="4" w:space="0" w:color="auto"/>
            </w:tcBorders>
            <w:vAlign w:val="bottom"/>
          </w:tcPr>
          <w:p w14:paraId="34AD2AE8" w14:textId="77777777" w:rsidR="005C4E89" w:rsidRDefault="005C4E89" w:rsidP="005C4E89">
            <w:pPr>
              <w:jc w:val="center"/>
              <w:rPr>
                <w:sz w:val="20"/>
                <w:szCs w:val="20"/>
              </w:rPr>
            </w:pPr>
            <w:r>
              <w:rPr>
                <w:sz w:val="20"/>
                <w:szCs w:val="20"/>
              </w:rPr>
              <w:t>Jūnijs</w:t>
            </w:r>
          </w:p>
        </w:tc>
        <w:tc>
          <w:tcPr>
            <w:tcW w:w="549" w:type="pct"/>
            <w:tcBorders>
              <w:top w:val="single" w:sz="4" w:space="0" w:color="auto"/>
              <w:left w:val="single" w:sz="4" w:space="0" w:color="auto"/>
              <w:bottom w:val="single" w:sz="4" w:space="0" w:color="auto"/>
              <w:right w:val="single" w:sz="4" w:space="0" w:color="auto"/>
            </w:tcBorders>
            <w:vAlign w:val="bottom"/>
          </w:tcPr>
          <w:p w14:paraId="7253D8B3" w14:textId="77777777" w:rsidR="005C4E89" w:rsidRPr="007E02FE" w:rsidRDefault="005C4E89" w:rsidP="005C4E89">
            <w:pPr>
              <w:jc w:val="center"/>
              <w:rPr>
                <w:sz w:val="20"/>
                <w:szCs w:val="20"/>
              </w:rPr>
            </w:pPr>
            <w:r>
              <w:rPr>
                <w:sz w:val="20"/>
                <w:szCs w:val="20"/>
              </w:rPr>
              <w:t>700</w:t>
            </w:r>
          </w:p>
        </w:tc>
        <w:tc>
          <w:tcPr>
            <w:tcW w:w="767" w:type="pct"/>
            <w:tcBorders>
              <w:top w:val="single" w:sz="4" w:space="0" w:color="auto"/>
              <w:left w:val="single" w:sz="4" w:space="0" w:color="auto"/>
              <w:bottom w:val="single" w:sz="4" w:space="0" w:color="auto"/>
              <w:right w:val="single" w:sz="4" w:space="0" w:color="auto"/>
            </w:tcBorders>
            <w:vAlign w:val="bottom"/>
          </w:tcPr>
          <w:p w14:paraId="15AD43BD" w14:textId="25BAF7A5" w:rsidR="005C4E89" w:rsidRPr="007E02FE" w:rsidRDefault="008861AC" w:rsidP="00ED5B87">
            <w:pPr>
              <w:jc w:val="center"/>
              <w:rPr>
                <w:sz w:val="20"/>
                <w:szCs w:val="20"/>
              </w:rPr>
            </w:pPr>
            <w:r>
              <w:rPr>
                <w:sz w:val="20"/>
                <w:szCs w:val="20"/>
              </w:rPr>
              <w:t>7433</w:t>
            </w:r>
          </w:p>
        </w:tc>
        <w:tc>
          <w:tcPr>
            <w:tcW w:w="1137" w:type="pct"/>
            <w:tcBorders>
              <w:top w:val="single" w:sz="4" w:space="0" w:color="auto"/>
              <w:left w:val="single" w:sz="4" w:space="0" w:color="auto"/>
              <w:bottom w:val="single" w:sz="4" w:space="0" w:color="auto"/>
              <w:right w:val="single" w:sz="4" w:space="0" w:color="auto"/>
            </w:tcBorders>
          </w:tcPr>
          <w:p w14:paraId="330C751D" w14:textId="77777777" w:rsidR="005C4E89" w:rsidRPr="007E02FE" w:rsidRDefault="005C4E89" w:rsidP="005C4E89">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7FF5B000" w14:textId="77777777" w:rsidR="005C4E89" w:rsidRPr="007E02FE" w:rsidRDefault="005C4E89" w:rsidP="005C4E89">
            <w:pPr>
              <w:spacing w:before="100" w:beforeAutospacing="1"/>
              <w:jc w:val="center"/>
              <w:rPr>
                <w:sz w:val="20"/>
                <w:szCs w:val="20"/>
              </w:rPr>
            </w:pPr>
          </w:p>
        </w:tc>
      </w:tr>
      <w:tr w:rsidR="00845D72" w:rsidRPr="007E02FE" w14:paraId="2DC34DB5"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02C8CBEE" w14:textId="75C03621" w:rsidR="00845D72" w:rsidRDefault="00845D72" w:rsidP="005C4E89">
            <w:pPr>
              <w:jc w:val="center"/>
              <w:rPr>
                <w:sz w:val="20"/>
                <w:szCs w:val="20"/>
              </w:rPr>
            </w:pPr>
            <w:r>
              <w:rPr>
                <w:sz w:val="20"/>
                <w:szCs w:val="20"/>
              </w:rPr>
              <w:lastRenderedPageBreak/>
              <w:t>12</w:t>
            </w:r>
          </w:p>
        </w:tc>
        <w:tc>
          <w:tcPr>
            <w:tcW w:w="1101" w:type="pct"/>
            <w:tcBorders>
              <w:top w:val="single" w:sz="4" w:space="0" w:color="auto"/>
              <w:left w:val="single" w:sz="4" w:space="0" w:color="auto"/>
              <w:bottom w:val="single" w:sz="4" w:space="0" w:color="auto"/>
              <w:right w:val="single" w:sz="4" w:space="0" w:color="auto"/>
            </w:tcBorders>
            <w:vAlign w:val="bottom"/>
          </w:tcPr>
          <w:p w14:paraId="6C441584" w14:textId="19A928D3" w:rsidR="00845D72" w:rsidRDefault="00845D72" w:rsidP="005C4E89">
            <w:pPr>
              <w:jc w:val="center"/>
              <w:rPr>
                <w:sz w:val="20"/>
                <w:szCs w:val="20"/>
              </w:rPr>
            </w:pPr>
            <w:r>
              <w:rPr>
                <w:sz w:val="20"/>
                <w:szCs w:val="20"/>
              </w:rPr>
              <w:t>Jūlijs</w:t>
            </w:r>
          </w:p>
        </w:tc>
        <w:tc>
          <w:tcPr>
            <w:tcW w:w="549" w:type="pct"/>
            <w:tcBorders>
              <w:top w:val="single" w:sz="4" w:space="0" w:color="auto"/>
              <w:left w:val="single" w:sz="4" w:space="0" w:color="auto"/>
              <w:bottom w:val="single" w:sz="4" w:space="0" w:color="auto"/>
              <w:right w:val="single" w:sz="4" w:space="0" w:color="auto"/>
            </w:tcBorders>
            <w:vAlign w:val="bottom"/>
          </w:tcPr>
          <w:p w14:paraId="0AFA61AB" w14:textId="00EB89AF" w:rsidR="00845D72" w:rsidRDefault="00845D72" w:rsidP="005C4E89">
            <w:pPr>
              <w:jc w:val="center"/>
              <w:rPr>
                <w:sz w:val="20"/>
                <w:szCs w:val="20"/>
              </w:rPr>
            </w:pPr>
            <w:r>
              <w:rPr>
                <w:sz w:val="20"/>
                <w:szCs w:val="20"/>
              </w:rPr>
              <w:t>600</w:t>
            </w:r>
          </w:p>
        </w:tc>
        <w:tc>
          <w:tcPr>
            <w:tcW w:w="767" w:type="pct"/>
            <w:tcBorders>
              <w:top w:val="single" w:sz="4" w:space="0" w:color="auto"/>
              <w:left w:val="single" w:sz="4" w:space="0" w:color="auto"/>
              <w:bottom w:val="single" w:sz="4" w:space="0" w:color="auto"/>
              <w:right w:val="single" w:sz="4" w:space="0" w:color="auto"/>
            </w:tcBorders>
            <w:vAlign w:val="bottom"/>
          </w:tcPr>
          <w:p w14:paraId="42819924" w14:textId="6536B3E1" w:rsidR="00845D72" w:rsidRDefault="008861AC" w:rsidP="00ED5B87">
            <w:pPr>
              <w:jc w:val="center"/>
              <w:rPr>
                <w:sz w:val="20"/>
                <w:szCs w:val="20"/>
              </w:rPr>
            </w:pPr>
            <w:r>
              <w:rPr>
                <w:sz w:val="20"/>
                <w:szCs w:val="20"/>
              </w:rPr>
              <w:t>6324</w:t>
            </w:r>
          </w:p>
        </w:tc>
        <w:tc>
          <w:tcPr>
            <w:tcW w:w="1137" w:type="pct"/>
            <w:tcBorders>
              <w:top w:val="single" w:sz="4" w:space="0" w:color="auto"/>
              <w:left w:val="single" w:sz="4" w:space="0" w:color="auto"/>
              <w:bottom w:val="single" w:sz="4" w:space="0" w:color="auto"/>
              <w:right w:val="single" w:sz="4" w:space="0" w:color="auto"/>
            </w:tcBorders>
          </w:tcPr>
          <w:p w14:paraId="00DCC084" w14:textId="77777777" w:rsidR="00845D72" w:rsidRPr="007E02FE" w:rsidRDefault="00845D72" w:rsidP="005C4E89">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2FD2318A" w14:textId="77777777" w:rsidR="00845D72" w:rsidRPr="007E02FE" w:rsidRDefault="00845D72" w:rsidP="005C4E89">
            <w:pPr>
              <w:spacing w:before="100" w:beforeAutospacing="1"/>
              <w:jc w:val="center"/>
              <w:rPr>
                <w:sz w:val="20"/>
                <w:szCs w:val="20"/>
              </w:rPr>
            </w:pPr>
          </w:p>
        </w:tc>
      </w:tr>
      <w:tr w:rsidR="005C4E89" w:rsidRPr="007E02FE" w14:paraId="6609EF0D" w14:textId="77777777" w:rsidTr="004A27BA">
        <w:trPr>
          <w:trHeight w:val="432"/>
          <w:tblCellSpacing w:w="0" w:type="dxa"/>
        </w:trPr>
        <w:tc>
          <w:tcPr>
            <w:tcW w:w="384" w:type="pct"/>
            <w:tcBorders>
              <w:top w:val="single" w:sz="4" w:space="0" w:color="auto"/>
              <w:left w:val="single" w:sz="4" w:space="0" w:color="auto"/>
              <w:bottom w:val="single" w:sz="4" w:space="0" w:color="auto"/>
              <w:right w:val="single" w:sz="4" w:space="0" w:color="auto"/>
            </w:tcBorders>
            <w:vAlign w:val="center"/>
          </w:tcPr>
          <w:p w14:paraId="056BA63F" w14:textId="77777777" w:rsidR="005C4E89" w:rsidRPr="007E02FE" w:rsidRDefault="005C4E89" w:rsidP="005C4E89">
            <w:pPr>
              <w:jc w:val="center"/>
              <w:rPr>
                <w:sz w:val="20"/>
                <w:szCs w:val="20"/>
              </w:rPr>
            </w:pPr>
          </w:p>
        </w:tc>
        <w:tc>
          <w:tcPr>
            <w:tcW w:w="1101" w:type="pct"/>
            <w:tcBorders>
              <w:top w:val="single" w:sz="4" w:space="0" w:color="auto"/>
              <w:left w:val="single" w:sz="4" w:space="0" w:color="auto"/>
              <w:bottom w:val="single" w:sz="4" w:space="0" w:color="auto"/>
              <w:right w:val="single" w:sz="4" w:space="0" w:color="auto"/>
            </w:tcBorders>
            <w:vAlign w:val="bottom"/>
          </w:tcPr>
          <w:p w14:paraId="0DD5833A" w14:textId="77777777" w:rsidR="005C4E89" w:rsidRPr="007E02FE" w:rsidRDefault="005C4E89" w:rsidP="005C4E89">
            <w:pPr>
              <w:jc w:val="center"/>
              <w:rPr>
                <w:b/>
                <w:sz w:val="20"/>
                <w:szCs w:val="20"/>
              </w:rPr>
            </w:pPr>
            <w:r w:rsidRPr="007E02FE">
              <w:rPr>
                <w:b/>
                <w:sz w:val="20"/>
                <w:szCs w:val="20"/>
              </w:rPr>
              <w:t>Kopā:</w:t>
            </w:r>
          </w:p>
        </w:tc>
        <w:tc>
          <w:tcPr>
            <w:tcW w:w="549" w:type="pct"/>
            <w:tcBorders>
              <w:top w:val="single" w:sz="4" w:space="0" w:color="auto"/>
              <w:left w:val="single" w:sz="4" w:space="0" w:color="auto"/>
              <w:bottom w:val="single" w:sz="4" w:space="0" w:color="auto"/>
              <w:right w:val="single" w:sz="4" w:space="0" w:color="auto"/>
            </w:tcBorders>
            <w:vAlign w:val="bottom"/>
          </w:tcPr>
          <w:p w14:paraId="5317EE5C" w14:textId="77777777" w:rsidR="005C4E89" w:rsidRPr="007E02FE" w:rsidRDefault="00ED5B87" w:rsidP="005C4E89">
            <w:pPr>
              <w:jc w:val="center"/>
              <w:rPr>
                <w:b/>
                <w:sz w:val="20"/>
                <w:szCs w:val="20"/>
              </w:rPr>
            </w:pPr>
            <w:r>
              <w:rPr>
                <w:b/>
                <w:sz w:val="20"/>
                <w:szCs w:val="20"/>
              </w:rPr>
              <w:t>57000</w:t>
            </w:r>
          </w:p>
        </w:tc>
        <w:tc>
          <w:tcPr>
            <w:tcW w:w="767" w:type="pct"/>
            <w:tcBorders>
              <w:top w:val="single" w:sz="4" w:space="0" w:color="auto"/>
              <w:left w:val="single" w:sz="4" w:space="0" w:color="auto"/>
              <w:bottom w:val="single" w:sz="4" w:space="0" w:color="auto"/>
              <w:right w:val="single" w:sz="4" w:space="0" w:color="auto"/>
            </w:tcBorders>
            <w:vAlign w:val="bottom"/>
          </w:tcPr>
          <w:p w14:paraId="5820124B" w14:textId="015E6A7B" w:rsidR="005C4E89" w:rsidRPr="007E02FE" w:rsidRDefault="004E0947" w:rsidP="00ED5B87">
            <w:pPr>
              <w:jc w:val="center"/>
              <w:rPr>
                <w:b/>
                <w:sz w:val="20"/>
                <w:szCs w:val="20"/>
              </w:rPr>
            </w:pPr>
            <w:r>
              <w:rPr>
                <w:b/>
                <w:sz w:val="20"/>
                <w:szCs w:val="20"/>
              </w:rPr>
              <w:t>598559</w:t>
            </w:r>
          </w:p>
        </w:tc>
        <w:tc>
          <w:tcPr>
            <w:tcW w:w="1137" w:type="pct"/>
            <w:tcBorders>
              <w:top w:val="single" w:sz="4" w:space="0" w:color="auto"/>
              <w:left w:val="single" w:sz="4" w:space="0" w:color="auto"/>
              <w:bottom w:val="single" w:sz="4" w:space="0" w:color="auto"/>
              <w:right w:val="single" w:sz="4" w:space="0" w:color="auto"/>
            </w:tcBorders>
          </w:tcPr>
          <w:p w14:paraId="616A9D0A" w14:textId="77777777" w:rsidR="005C4E89" w:rsidRPr="007E02FE" w:rsidRDefault="005C4E89" w:rsidP="005C4E89">
            <w:pPr>
              <w:jc w:val="center"/>
              <w:rPr>
                <w:sz w:val="20"/>
                <w:szCs w:val="20"/>
              </w:rPr>
            </w:pPr>
          </w:p>
        </w:tc>
        <w:tc>
          <w:tcPr>
            <w:tcW w:w="1062" w:type="pct"/>
            <w:tcBorders>
              <w:top w:val="single" w:sz="4" w:space="0" w:color="auto"/>
              <w:left w:val="single" w:sz="4" w:space="0" w:color="auto"/>
              <w:bottom w:val="single" w:sz="4" w:space="0" w:color="auto"/>
              <w:right w:val="single" w:sz="4" w:space="0" w:color="auto"/>
            </w:tcBorders>
          </w:tcPr>
          <w:p w14:paraId="521761A6" w14:textId="77777777" w:rsidR="005C4E89" w:rsidRPr="007E02FE" w:rsidRDefault="005C4E89" w:rsidP="005C4E89">
            <w:pPr>
              <w:spacing w:before="100" w:beforeAutospacing="1"/>
              <w:jc w:val="center"/>
              <w:rPr>
                <w:sz w:val="20"/>
                <w:szCs w:val="20"/>
              </w:rPr>
            </w:pPr>
          </w:p>
        </w:tc>
      </w:tr>
      <w:tr w:rsidR="005C4E89" w:rsidRPr="007E02FE" w14:paraId="28C1216D" w14:textId="77777777" w:rsidTr="004A27BA">
        <w:trPr>
          <w:trHeight w:val="411"/>
          <w:tblCellSpacing w:w="0" w:type="dxa"/>
        </w:trPr>
        <w:tc>
          <w:tcPr>
            <w:tcW w:w="3938" w:type="pct"/>
            <w:gridSpan w:val="5"/>
            <w:tcBorders>
              <w:top w:val="outset" w:sz="6" w:space="0" w:color="000000"/>
              <w:left w:val="outset" w:sz="6" w:space="0" w:color="000000"/>
              <w:bottom w:val="outset" w:sz="6" w:space="0" w:color="000000"/>
              <w:right w:val="outset" w:sz="6" w:space="0" w:color="000000"/>
            </w:tcBorders>
          </w:tcPr>
          <w:p w14:paraId="2624A615" w14:textId="77777777" w:rsidR="005C4E89" w:rsidRPr="007E02FE" w:rsidRDefault="005C4E89" w:rsidP="005C4E89">
            <w:pPr>
              <w:spacing w:before="100" w:beforeAutospacing="1"/>
              <w:jc w:val="right"/>
              <w:rPr>
                <w:sz w:val="20"/>
                <w:szCs w:val="20"/>
              </w:rPr>
            </w:pPr>
            <w:r w:rsidRPr="007E02FE">
              <w:rPr>
                <w:b/>
                <w:sz w:val="20"/>
                <w:szCs w:val="20"/>
              </w:rPr>
              <w:t>KOPĀ</w:t>
            </w:r>
            <w:r w:rsidR="00735018">
              <w:rPr>
                <w:b/>
                <w:sz w:val="20"/>
                <w:szCs w:val="20"/>
              </w:rPr>
              <w:t xml:space="preserve"> EUR bez PVN</w:t>
            </w:r>
            <w:r w:rsidRPr="007E02FE">
              <w:rPr>
                <w:b/>
                <w:sz w:val="20"/>
                <w:szCs w:val="20"/>
              </w:rPr>
              <w:t>:</w:t>
            </w:r>
            <w:r w:rsidRPr="007E02FE">
              <w:rPr>
                <w:rStyle w:val="FootnoteReference"/>
                <w:b/>
                <w:sz w:val="20"/>
                <w:szCs w:val="20"/>
              </w:rPr>
              <w:footnoteReference w:id="3"/>
            </w:r>
          </w:p>
        </w:tc>
        <w:tc>
          <w:tcPr>
            <w:tcW w:w="1062" w:type="pct"/>
            <w:tcBorders>
              <w:top w:val="outset" w:sz="6" w:space="0" w:color="000000"/>
              <w:left w:val="outset" w:sz="6" w:space="0" w:color="000000"/>
              <w:bottom w:val="outset" w:sz="6" w:space="0" w:color="000000"/>
              <w:right w:val="outset" w:sz="6" w:space="0" w:color="000000"/>
            </w:tcBorders>
          </w:tcPr>
          <w:p w14:paraId="67043DBB" w14:textId="77777777" w:rsidR="005C4E89" w:rsidRPr="007E02FE" w:rsidRDefault="005C4E89" w:rsidP="005C4E89">
            <w:pPr>
              <w:spacing w:before="100" w:beforeAutospacing="1"/>
              <w:jc w:val="center"/>
              <w:rPr>
                <w:sz w:val="20"/>
                <w:szCs w:val="20"/>
              </w:rPr>
            </w:pPr>
          </w:p>
        </w:tc>
      </w:tr>
    </w:tbl>
    <w:p w14:paraId="142C1B0E" w14:textId="77777777" w:rsidR="004F6943" w:rsidRPr="000C7C20" w:rsidRDefault="004F6943" w:rsidP="00AC07E1">
      <w:pPr>
        <w:spacing w:after="200" w:line="276" w:lineRule="auto"/>
        <w:jc w:val="both"/>
        <w:rPr>
          <w:rFonts w:eastAsia="Calibri"/>
          <w:lang w:eastAsia="en-US"/>
        </w:rPr>
      </w:pPr>
    </w:p>
    <w:p w14:paraId="7B16B45C" w14:textId="77777777" w:rsidR="00AC07E1" w:rsidRDefault="00AC07E1" w:rsidP="006904F3">
      <w:pPr>
        <w:jc w:val="right"/>
        <w:rPr>
          <w:b/>
        </w:rPr>
      </w:pPr>
    </w:p>
    <w:p w14:paraId="31122A2E" w14:textId="77777777" w:rsidR="00AC07E1" w:rsidRDefault="00AC07E1" w:rsidP="00AC07E1">
      <w:pPr>
        <w:tabs>
          <w:tab w:val="left" w:pos="0"/>
        </w:tabs>
      </w:pPr>
      <w:r>
        <w:t>__________________________________</w:t>
      </w:r>
    </w:p>
    <w:p w14:paraId="20E8EAD3" w14:textId="77777777" w:rsidR="00AC07E1" w:rsidRPr="00896374" w:rsidRDefault="00AC07E1" w:rsidP="00AC07E1">
      <w:pPr>
        <w:tabs>
          <w:tab w:val="left" w:pos="0"/>
        </w:tabs>
        <w:rPr>
          <w:sz w:val="16"/>
          <w:szCs w:val="16"/>
        </w:rPr>
      </w:pPr>
      <w:r w:rsidRPr="00896374">
        <w:rPr>
          <w:sz w:val="16"/>
          <w:szCs w:val="16"/>
        </w:rPr>
        <w:t xml:space="preserve">(pārstāvja amats, paraksts, atšifrējums)                                                                                                                                                                                      </w:t>
      </w:r>
    </w:p>
    <w:p w14:paraId="4BB283F4" w14:textId="5234C562" w:rsidR="00021CDC" w:rsidRPr="002B45B0" w:rsidRDefault="00AC07E1" w:rsidP="002B45B0">
      <w:pPr>
        <w:tabs>
          <w:tab w:val="left" w:pos="180"/>
          <w:tab w:val="right" w:pos="8833"/>
        </w:tabs>
        <w:rPr>
          <w:b/>
        </w:rPr>
        <w:sectPr w:rsidR="00021CDC" w:rsidRPr="002B45B0" w:rsidSect="002C4A1E">
          <w:headerReference w:type="default" r:id="rId16"/>
          <w:footerReference w:type="default" r:id="rId17"/>
          <w:footnotePr>
            <w:numRestart w:val="eachSect"/>
          </w:footnotePr>
          <w:type w:val="continuous"/>
          <w:pgSz w:w="11906" w:h="16838"/>
          <w:pgMar w:top="1225" w:right="849" w:bottom="1276" w:left="1560" w:header="709" w:footer="709" w:gutter="0"/>
          <w:cols w:space="708"/>
          <w:titlePg/>
          <w:docGrid w:linePitch="360"/>
        </w:sectPr>
      </w:pPr>
      <w:r>
        <w:rPr>
          <w:b/>
        </w:rPr>
        <w:tab/>
      </w:r>
    </w:p>
    <w:p w14:paraId="1A7CF86A" w14:textId="77777777" w:rsidR="003D2EC4" w:rsidRPr="0070002D" w:rsidRDefault="003D2EC4" w:rsidP="003D2EC4">
      <w:pPr>
        <w:rPr>
          <w:rFonts w:asciiTheme="minorHAnsi" w:hAnsiTheme="minorHAnsi"/>
          <w:sz w:val="22"/>
          <w:szCs w:val="22"/>
          <w:lang w:eastAsia="en-US"/>
        </w:rPr>
      </w:pPr>
    </w:p>
    <w:sectPr w:rsidR="003D2EC4" w:rsidRPr="0070002D" w:rsidSect="00F262BD">
      <w:headerReference w:type="default" r:id="rId18"/>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4343F" w14:textId="77777777" w:rsidR="00D30F21" w:rsidRDefault="00D30F21" w:rsidP="004835A0">
      <w:r>
        <w:separator/>
      </w:r>
    </w:p>
  </w:endnote>
  <w:endnote w:type="continuationSeparator" w:id="0">
    <w:p w14:paraId="389EC297" w14:textId="77777777" w:rsidR="00D30F21" w:rsidRDefault="00D30F21"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Calibri"/>
    <w:charset w:val="BA"/>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603597"/>
      <w:docPartObj>
        <w:docPartGallery w:val="Page Numbers (Bottom of Page)"/>
        <w:docPartUnique/>
      </w:docPartObj>
    </w:sdtPr>
    <w:sdtEndPr>
      <w:rPr>
        <w:noProof/>
      </w:rPr>
    </w:sdtEndPr>
    <w:sdtContent>
      <w:p w14:paraId="2B91CCCB" w14:textId="77777777" w:rsidR="0040312E" w:rsidRDefault="0040312E" w:rsidP="00E90752">
        <w:pPr>
          <w:pStyle w:val="Footer"/>
          <w:jc w:val="center"/>
        </w:pPr>
        <w:r>
          <w:fldChar w:fldCharType="begin"/>
        </w:r>
        <w:r>
          <w:instrText xml:space="preserve"> PAGE   \* MERGEFORMAT </w:instrText>
        </w:r>
        <w:r>
          <w:fldChar w:fldCharType="separate"/>
        </w:r>
        <w:r w:rsidR="00B2592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DC5AC" w14:textId="77777777" w:rsidR="00D30F21" w:rsidRDefault="00D30F21" w:rsidP="004835A0">
      <w:r>
        <w:separator/>
      </w:r>
    </w:p>
  </w:footnote>
  <w:footnote w:type="continuationSeparator" w:id="0">
    <w:p w14:paraId="0CAF45A9" w14:textId="77777777" w:rsidR="00D30F21" w:rsidRDefault="00D30F21" w:rsidP="004835A0">
      <w:r>
        <w:continuationSeparator/>
      </w:r>
    </w:p>
  </w:footnote>
  <w:footnote w:id="1">
    <w:p w14:paraId="155F323D" w14:textId="77777777" w:rsidR="005C4E89" w:rsidRPr="007E02FE" w:rsidRDefault="005C4E89" w:rsidP="00744B39">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Pr="007E02FE">
        <w:rPr>
          <w:rFonts w:ascii="Times New Roman" w:hAnsi="Times New Roman" w:cs="Times New Roman"/>
        </w:rPr>
        <w:t xml:space="preserve"> Aprēķinātais prognozējamais patēriņš ir paredzēts vienīgi iesniegto pretendentu piedāvājumu salīdzināšanai, nav uzskatāms par paredzamo un nav saistošs iepirkuma līguma slēdzējiem</w:t>
      </w:r>
    </w:p>
  </w:footnote>
  <w:footnote w:id="2">
    <w:p w14:paraId="00170AC8" w14:textId="77777777" w:rsidR="005C4E89" w:rsidRPr="007E02FE" w:rsidRDefault="005C4E89" w:rsidP="00744B39">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00ED5B87">
        <w:rPr>
          <w:rFonts w:ascii="Times New Roman" w:hAnsi="Times New Roman" w:cs="Times New Roman"/>
        </w:rPr>
        <w:t xml:space="preserve"> Dabasgāzes cena par  1 kW</w:t>
      </w:r>
      <w:r w:rsidRPr="007E02FE">
        <w:rPr>
          <w:rFonts w:ascii="Times New Roman" w:hAnsi="Times New Roman" w:cs="Times New Roman"/>
        </w:rPr>
        <w:t>h ir saistoša iepirkuma līguma slēdzējiem</w:t>
      </w:r>
    </w:p>
  </w:footnote>
  <w:footnote w:id="3">
    <w:p w14:paraId="0F054C1D" w14:textId="77777777" w:rsidR="005C4E89" w:rsidRDefault="005C4E89" w:rsidP="00744B39">
      <w:pPr>
        <w:pStyle w:val="FootnoteText"/>
        <w:jc w:val="both"/>
      </w:pPr>
      <w:r w:rsidRPr="007E02FE">
        <w:rPr>
          <w:rStyle w:val="FootnoteReference"/>
          <w:rFonts w:ascii="Times New Roman" w:hAnsi="Times New Roman" w:cs="Times New Roman"/>
        </w:rPr>
        <w:footnoteRef/>
      </w:r>
      <w:r w:rsidRPr="007E02FE">
        <w:rPr>
          <w:rFonts w:ascii="Times New Roman" w:hAnsi="Times New Roman" w:cs="Times New Roman"/>
        </w:rPr>
        <w:t xml:space="preserve"> Aprēķinātā kopsumma ir paredzēta vienīgi iesniegto pretendentu piedāvājumu salīdzināšanai, nav uzskatāma par paredzamo līgumcenu un nav saistoša iepirkuma līguma slēdzējiem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53BD" w14:textId="77777777" w:rsidR="0040312E" w:rsidRPr="0014362F" w:rsidRDefault="0040312E" w:rsidP="005418AA">
    <w:pPr>
      <w:pStyle w:val="Header"/>
      <w:jc w:val="right"/>
      <w:rPr>
        <w:b/>
      </w:rPr>
    </w:pPr>
    <w:r w:rsidRPr="0014362F">
      <w:rPr>
        <w:b/>
      </w:rPr>
      <w:t>APSTIPRINĀTS</w:t>
    </w:r>
  </w:p>
  <w:p w14:paraId="59E77C69" w14:textId="77777777" w:rsidR="0040312E" w:rsidRPr="0014362F" w:rsidRDefault="0040312E" w:rsidP="005418AA">
    <w:pPr>
      <w:pStyle w:val="Header"/>
      <w:jc w:val="right"/>
    </w:pPr>
    <w:r w:rsidRPr="0014362F">
      <w:t>SIA „Daugavpils ūdens”</w:t>
    </w:r>
  </w:p>
  <w:p w14:paraId="209CA0A3" w14:textId="2772FFC6" w:rsidR="0040312E" w:rsidRPr="00E70983" w:rsidRDefault="0040312E" w:rsidP="005418AA">
    <w:pPr>
      <w:pStyle w:val="Header"/>
      <w:jc w:val="right"/>
    </w:pPr>
    <w:r w:rsidRPr="0014362F">
      <w:t xml:space="preserve">iepirkumu komisijas </w:t>
    </w:r>
    <w:r w:rsidRPr="00E70983">
      <w:t>201</w:t>
    </w:r>
    <w:r w:rsidR="00C52FA7" w:rsidRPr="00E70983">
      <w:t>9</w:t>
    </w:r>
    <w:r w:rsidRPr="00E70983">
      <w:t xml:space="preserve">.gada </w:t>
    </w:r>
    <w:r w:rsidR="00341EBE" w:rsidRPr="00E70983">
      <w:t>15</w:t>
    </w:r>
    <w:r w:rsidRPr="00E70983">
      <w:t>.maija sēdē</w:t>
    </w:r>
  </w:p>
  <w:p w14:paraId="33CB548C" w14:textId="78FC8936" w:rsidR="0040312E" w:rsidRPr="0014362F" w:rsidRDefault="0040312E" w:rsidP="005418AA">
    <w:pPr>
      <w:pStyle w:val="Header"/>
      <w:jc w:val="right"/>
    </w:pPr>
    <w:r w:rsidRPr="00E70983">
      <w:t>Iepirkuma procedūras Nr. DŪ-</w:t>
    </w:r>
    <w:r w:rsidR="006F4249" w:rsidRPr="00E70983">
      <w:t>201</w:t>
    </w:r>
    <w:r w:rsidR="00C52FA7" w:rsidRPr="00E70983">
      <w:t>9</w:t>
    </w:r>
    <w:r w:rsidR="006F4249" w:rsidRPr="00E70983">
      <w:t>/</w:t>
    </w:r>
    <w:r w:rsidR="00C52FA7" w:rsidRPr="00E70983">
      <w:t>8</w:t>
    </w:r>
    <w:r w:rsidRPr="00E70983">
      <w:t xml:space="preserve"> protokols Nr. </w:t>
    </w:r>
    <w:r w:rsidR="006F4249" w:rsidRPr="00E70983">
      <w:t>1</w:t>
    </w:r>
  </w:p>
  <w:p w14:paraId="1A7755B4" w14:textId="77777777" w:rsidR="0040312E" w:rsidRPr="005418AA" w:rsidRDefault="0040312E" w:rsidP="0054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4F6F1" w14:textId="77777777" w:rsidR="0040312E" w:rsidRPr="004835A0" w:rsidRDefault="0040312E" w:rsidP="003D2EC4">
    <w:pPr>
      <w:pStyle w:val="Header"/>
      <w:jc w:val="right"/>
      <w:rPr>
        <w:b/>
      </w:rPr>
    </w:pPr>
    <w:r w:rsidRPr="004835A0">
      <w:rPr>
        <w:b/>
      </w:rPr>
      <w:t>APSTIPRINĀTS</w:t>
    </w:r>
  </w:p>
  <w:p w14:paraId="5DF27C5A" w14:textId="77777777" w:rsidR="0040312E" w:rsidRDefault="0040312E" w:rsidP="003D2EC4">
    <w:pPr>
      <w:pStyle w:val="Header"/>
      <w:jc w:val="right"/>
    </w:pPr>
    <w:r>
      <w:t>SIA „Daugavpils ūdens”</w:t>
    </w:r>
  </w:p>
  <w:p w14:paraId="3A996BD3" w14:textId="77777777" w:rsidR="0040312E" w:rsidRPr="00E63780" w:rsidRDefault="0040312E" w:rsidP="003D2EC4">
    <w:pPr>
      <w:pStyle w:val="Header"/>
      <w:jc w:val="right"/>
    </w:pPr>
    <w:r>
      <w:t>iepirkumu komisijas 2016.gada 26.oktobra</w:t>
    </w:r>
    <w:r w:rsidRPr="00862BB5">
      <w:t xml:space="preserve"> sēdē</w:t>
    </w:r>
  </w:p>
  <w:p w14:paraId="2ACA6368" w14:textId="77777777" w:rsidR="0040312E" w:rsidRDefault="0040312E" w:rsidP="003D2EC4">
    <w:pPr>
      <w:pStyle w:val="Header"/>
      <w:jc w:val="right"/>
    </w:pPr>
    <w:r w:rsidRPr="00E63780">
      <w:t>Iepirkuma procedūras Nr</w:t>
    </w:r>
    <w:r>
      <w:t>. DŪ-2016/38 protokols Nr. 1</w:t>
    </w:r>
  </w:p>
  <w:p w14:paraId="315459E2" w14:textId="77777777" w:rsidR="0040312E" w:rsidRPr="009835A9" w:rsidRDefault="0040312E"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54601DF"/>
    <w:multiLevelType w:val="multilevel"/>
    <w:tmpl w:val="064E3E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6A6DC3"/>
    <w:multiLevelType w:val="multilevel"/>
    <w:tmpl w:val="2C087B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F7F31F8"/>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25F78D6"/>
    <w:multiLevelType w:val="singleLevel"/>
    <w:tmpl w:val="15641F34"/>
    <w:lvl w:ilvl="0">
      <w:start w:val="1"/>
      <w:numFmt w:val="decimal"/>
      <w:lvlText w:val="1.%1."/>
      <w:legacy w:legacy="1" w:legacySpace="0" w:legacyIndent="403"/>
      <w:lvlJc w:val="left"/>
      <w:rPr>
        <w:rFonts w:ascii="Times New Roman" w:hAnsi="Times New Roman" w:cs="Times New Roman" w:hint="default"/>
      </w:rPr>
    </w:lvl>
  </w:abstractNum>
  <w:abstractNum w:abstractNumId="7"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5807E34"/>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90B6BD8"/>
    <w:multiLevelType w:val="multilevel"/>
    <w:tmpl w:val="35DCAE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12" w15:restartNumberingAfterBreak="0">
    <w:nsid w:val="237454FA"/>
    <w:multiLevelType w:val="multilevel"/>
    <w:tmpl w:val="2E583532"/>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4A216A2"/>
    <w:multiLevelType w:val="multilevel"/>
    <w:tmpl w:val="1040BE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84F2784"/>
    <w:multiLevelType w:val="multilevel"/>
    <w:tmpl w:val="8E3AA8E0"/>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2DE90509"/>
    <w:multiLevelType w:val="multilevel"/>
    <w:tmpl w:val="98E634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8"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0" w15:restartNumberingAfterBreak="0">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1742484"/>
    <w:multiLevelType w:val="hybridMultilevel"/>
    <w:tmpl w:val="0A18A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55FE318B"/>
    <w:multiLevelType w:val="multilevel"/>
    <w:tmpl w:val="B462A94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4F0310"/>
    <w:multiLevelType w:val="multilevel"/>
    <w:tmpl w:val="F90CD31E"/>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786" w:hanging="360"/>
      </w:pPr>
      <w:rPr>
        <w:rFonts w:hint="default"/>
        <w:b w:val="0"/>
        <w:color w:val="auto"/>
        <w:sz w:val="24"/>
      </w:rPr>
    </w:lvl>
    <w:lvl w:ilvl="2">
      <w:start w:val="1"/>
      <w:numFmt w:val="decimal"/>
      <w:isLgl/>
      <w:lvlText w:val="%1.%2.%3."/>
      <w:lvlJc w:val="left"/>
      <w:pPr>
        <w:ind w:left="720" w:hanging="720"/>
      </w:pPr>
      <w:rPr>
        <w:rFonts w:hint="default"/>
        <w:b w:val="0"/>
        <w:color w:val="auto"/>
        <w:sz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8B9467C"/>
    <w:multiLevelType w:val="multilevel"/>
    <w:tmpl w:val="9E2463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A5756A1"/>
    <w:multiLevelType w:val="multilevel"/>
    <w:tmpl w:val="52444F5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4" w15:restartNumberingAfterBreak="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6510EB"/>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8"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9"/>
  </w:num>
  <w:num w:numId="2">
    <w:abstractNumId w:val="14"/>
  </w:num>
  <w:num w:numId="3">
    <w:abstractNumId w:val="22"/>
  </w:num>
  <w:num w:numId="4">
    <w:abstractNumId w:val="32"/>
  </w:num>
  <w:num w:numId="5">
    <w:abstractNumId w:val="26"/>
  </w:num>
  <w:num w:numId="6">
    <w:abstractNumId w:val="5"/>
  </w:num>
  <w:num w:numId="7">
    <w:abstractNumId w:val="40"/>
  </w:num>
  <w:num w:numId="8">
    <w:abstractNumId w:val="41"/>
  </w:num>
  <w:num w:numId="9">
    <w:abstractNumId w:val="23"/>
  </w:num>
  <w:num w:numId="10">
    <w:abstractNumId w:val="0"/>
  </w:num>
  <w:num w:numId="11">
    <w:abstractNumId w:val="15"/>
  </w:num>
  <w:num w:numId="12">
    <w:abstractNumId w:val="36"/>
  </w:num>
  <w:num w:numId="13">
    <w:abstractNumId w:val="21"/>
  </w:num>
  <w:num w:numId="14">
    <w:abstractNumId w:val="7"/>
  </w:num>
  <w:num w:numId="15">
    <w:abstractNumId w:val="17"/>
  </w:num>
  <w:num w:numId="16">
    <w:abstractNumId w:val="11"/>
  </w:num>
  <w:num w:numId="17">
    <w:abstractNumId w:val="25"/>
  </w:num>
  <w:num w:numId="18">
    <w:abstractNumId w:val="3"/>
  </w:num>
  <w:num w:numId="19">
    <w:abstractNumId w:val="8"/>
  </w:num>
  <w:num w:numId="20">
    <w:abstractNumId w:val="37"/>
  </w:num>
  <w:num w:numId="21">
    <w:abstractNumId w:val="18"/>
  </w:num>
  <w:num w:numId="22">
    <w:abstractNumId w:val="39"/>
  </w:num>
  <w:num w:numId="23">
    <w:abstractNumId w:val="29"/>
  </w:num>
  <w:num w:numId="24">
    <w:abstractNumId w:val="38"/>
  </w:num>
  <w:num w:numId="25">
    <w:abstractNumId w:val="30"/>
  </w:num>
  <w:num w:numId="26">
    <w:abstractNumId w:val="2"/>
  </w:num>
  <w:num w:numId="27">
    <w:abstractNumId w:val="13"/>
  </w:num>
  <w:num w:numId="28">
    <w:abstractNumId w:val="10"/>
  </w:num>
  <w:num w:numId="29">
    <w:abstractNumId w:val="1"/>
  </w:num>
  <w:num w:numId="30">
    <w:abstractNumId w:val="31"/>
  </w:num>
  <w:num w:numId="31">
    <w:abstractNumId w:val="16"/>
  </w:num>
  <w:num w:numId="32">
    <w:abstractNumId w:val="34"/>
  </w:num>
  <w:num w:numId="33">
    <w:abstractNumId w:val="9"/>
  </w:num>
  <w:num w:numId="34">
    <w:abstractNumId w:val="4"/>
  </w:num>
  <w:num w:numId="35">
    <w:abstractNumId w:val="35"/>
  </w:num>
  <w:num w:numId="36">
    <w:abstractNumId w:val="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4"/>
  </w:num>
  <w:num w:numId="41">
    <w:abstractNumId w:val="28"/>
  </w:num>
  <w:num w:numId="42">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6D"/>
    <w:rsid w:val="000063D6"/>
    <w:rsid w:val="0001675D"/>
    <w:rsid w:val="00016B64"/>
    <w:rsid w:val="000174A8"/>
    <w:rsid w:val="00017705"/>
    <w:rsid w:val="00021CDC"/>
    <w:rsid w:val="00024719"/>
    <w:rsid w:val="0002517C"/>
    <w:rsid w:val="0002534D"/>
    <w:rsid w:val="00025F76"/>
    <w:rsid w:val="000342C5"/>
    <w:rsid w:val="00044825"/>
    <w:rsid w:val="0004492A"/>
    <w:rsid w:val="00046500"/>
    <w:rsid w:val="00047FB0"/>
    <w:rsid w:val="0005140A"/>
    <w:rsid w:val="0005265F"/>
    <w:rsid w:val="000533D8"/>
    <w:rsid w:val="00055FE0"/>
    <w:rsid w:val="000569C4"/>
    <w:rsid w:val="00057211"/>
    <w:rsid w:val="000576C5"/>
    <w:rsid w:val="00057D0F"/>
    <w:rsid w:val="0006070D"/>
    <w:rsid w:val="00061294"/>
    <w:rsid w:val="00061C91"/>
    <w:rsid w:val="00064C4D"/>
    <w:rsid w:val="00077386"/>
    <w:rsid w:val="00086F44"/>
    <w:rsid w:val="00087F10"/>
    <w:rsid w:val="000930DD"/>
    <w:rsid w:val="0009325F"/>
    <w:rsid w:val="00097F34"/>
    <w:rsid w:val="000B20A8"/>
    <w:rsid w:val="000C121A"/>
    <w:rsid w:val="000C24F0"/>
    <w:rsid w:val="000C25D3"/>
    <w:rsid w:val="000C70ED"/>
    <w:rsid w:val="000C7C20"/>
    <w:rsid w:val="000C7FFC"/>
    <w:rsid w:val="000D6901"/>
    <w:rsid w:val="000D7F21"/>
    <w:rsid w:val="000E4D6F"/>
    <w:rsid w:val="000E7679"/>
    <w:rsid w:val="000F174B"/>
    <w:rsid w:val="000F28FC"/>
    <w:rsid w:val="00100476"/>
    <w:rsid w:val="00100999"/>
    <w:rsid w:val="0010597C"/>
    <w:rsid w:val="00110CE0"/>
    <w:rsid w:val="00113F99"/>
    <w:rsid w:val="00115744"/>
    <w:rsid w:val="001217E7"/>
    <w:rsid w:val="0012636D"/>
    <w:rsid w:val="00126E66"/>
    <w:rsid w:val="00134C4A"/>
    <w:rsid w:val="001365CE"/>
    <w:rsid w:val="00136BB8"/>
    <w:rsid w:val="00136F88"/>
    <w:rsid w:val="0013739E"/>
    <w:rsid w:val="00141B84"/>
    <w:rsid w:val="00142D85"/>
    <w:rsid w:val="0014362F"/>
    <w:rsid w:val="00143EF9"/>
    <w:rsid w:val="0016023C"/>
    <w:rsid w:val="00163750"/>
    <w:rsid w:val="00164740"/>
    <w:rsid w:val="001716D3"/>
    <w:rsid w:val="001724E4"/>
    <w:rsid w:val="001772B2"/>
    <w:rsid w:val="0018232F"/>
    <w:rsid w:val="00184011"/>
    <w:rsid w:val="00186BCE"/>
    <w:rsid w:val="00191EB8"/>
    <w:rsid w:val="001940B2"/>
    <w:rsid w:val="001A3072"/>
    <w:rsid w:val="001A6CAD"/>
    <w:rsid w:val="001B5803"/>
    <w:rsid w:val="001C231F"/>
    <w:rsid w:val="001C4114"/>
    <w:rsid w:val="001C46CB"/>
    <w:rsid w:val="001D0EA8"/>
    <w:rsid w:val="001D2B33"/>
    <w:rsid w:val="001E231B"/>
    <w:rsid w:val="001E2FF7"/>
    <w:rsid w:val="001F0A6B"/>
    <w:rsid w:val="001F4EC6"/>
    <w:rsid w:val="002023F6"/>
    <w:rsid w:val="00202EF2"/>
    <w:rsid w:val="00205799"/>
    <w:rsid w:val="00210D56"/>
    <w:rsid w:val="0022450C"/>
    <w:rsid w:val="002279CC"/>
    <w:rsid w:val="00230D4F"/>
    <w:rsid w:val="0023119D"/>
    <w:rsid w:val="00235AC2"/>
    <w:rsid w:val="00242443"/>
    <w:rsid w:val="002428BE"/>
    <w:rsid w:val="00244B7C"/>
    <w:rsid w:val="0024662C"/>
    <w:rsid w:val="00251154"/>
    <w:rsid w:val="002550AE"/>
    <w:rsid w:val="00260495"/>
    <w:rsid w:val="00263701"/>
    <w:rsid w:val="0026566A"/>
    <w:rsid w:val="0026728E"/>
    <w:rsid w:val="00274E97"/>
    <w:rsid w:val="00276F2E"/>
    <w:rsid w:val="00280D07"/>
    <w:rsid w:val="00281074"/>
    <w:rsid w:val="002834CF"/>
    <w:rsid w:val="002870C3"/>
    <w:rsid w:val="00287ECE"/>
    <w:rsid w:val="00295960"/>
    <w:rsid w:val="002A2D07"/>
    <w:rsid w:val="002A4237"/>
    <w:rsid w:val="002A4EA3"/>
    <w:rsid w:val="002B0BEB"/>
    <w:rsid w:val="002B45B0"/>
    <w:rsid w:val="002B7E14"/>
    <w:rsid w:val="002C0D8C"/>
    <w:rsid w:val="002C2EC3"/>
    <w:rsid w:val="002C3DFB"/>
    <w:rsid w:val="002C4A1E"/>
    <w:rsid w:val="002C5E57"/>
    <w:rsid w:val="002D16BF"/>
    <w:rsid w:val="002D5FDC"/>
    <w:rsid w:val="002E2FE1"/>
    <w:rsid w:val="002E33F6"/>
    <w:rsid w:val="002E5CB9"/>
    <w:rsid w:val="002F056C"/>
    <w:rsid w:val="002F0796"/>
    <w:rsid w:val="002F0890"/>
    <w:rsid w:val="002F644F"/>
    <w:rsid w:val="00302295"/>
    <w:rsid w:val="0030563E"/>
    <w:rsid w:val="003101E5"/>
    <w:rsid w:val="003111DD"/>
    <w:rsid w:val="00312F4C"/>
    <w:rsid w:val="0031609D"/>
    <w:rsid w:val="00325D8F"/>
    <w:rsid w:val="003312B9"/>
    <w:rsid w:val="00334B43"/>
    <w:rsid w:val="00337379"/>
    <w:rsid w:val="00341EBE"/>
    <w:rsid w:val="0034371C"/>
    <w:rsid w:val="0034398F"/>
    <w:rsid w:val="00344B4C"/>
    <w:rsid w:val="00347732"/>
    <w:rsid w:val="003536F8"/>
    <w:rsid w:val="0035680A"/>
    <w:rsid w:val="00356FAC"/>
    <w:rsid w:val="00365FD6"/>
    <w:rsid w:val="003716FE"/>
    <w:rsid w:val="00373ABC"/>
    <w:rsid w:val="00373FF0"/>
    <w:rsid w:val="00376F8D"/>
    <w:rsid w:val="00377A62"/>
    <w:rsid w:val="0038324B"/>
    <w:rsid w:val="0038353C"/>
    <w:rsid w:val="00390C8B"/>
    <w:rsid w:val="003964A4"/>
    <w:rsid w:val="00396F1E"/>
    <w:rsid w:val="003A176D"/>
    <w:rsid w:val="003A346E"/>
    <w:rsid w:val="003A4961"/>
    <w:rsid w:val="003A6DFE"/>
    <w:rsid w:val="003B04A5"/>
    <w:rsid w:val="003B3268"/>
    <w:rsid w:val="003B3370"/>
    <w:rsid w:val="003B41B1"/>
    <w:rsid w:val="003B7461"/>
    <w:rsid w:val="003C5D13"/>
    <w:rsid w:val="003D0072"/>
    <w:rsid w:val="003D20F5"/>
    <w:rsid w:val="003D2EC4"/>
    <w:rsid w:val="003E15CA"/>
    <w:rsid w:val="003E2008"/>
    <w:rsid w:val="003E4F3C"/>
    <w:rsid w:val="003E6025"/>
    <w:rsid w:val="003F5794"/>
    <w:rsid w:val="0040208D"/>
    <w:rsid w:val="00402707"/>
    <w:rsid w:val="00402BD1"/>
    <w:rsid w:val="0040312E"/>
    <w:rsid w:val="004035D2"/>
    <w:rsid w:val="00403D7E"/>
    <w:rsid w:val="004061CB"/>
    <w:rsid w:val="004079BD"/>
    <w:rsid w:val="004109A1"/>
    <w:rsid w:val="004119BF"/>
    <w:rsid w:val="00412FA5"/>
    <w:rsid w:val="00413278"/>
    <w:rsid w:val="004143A0"/>
    <w:rsid w:val="00417326"/>
    <w:rsid w:val="00422CD1"/>
    <w:rsid w:val="0042539E"/>
    <w:rsid w:val="0043046F"/>
    <w:rsid w:val="00430FD4"/>
    <w:rsid w:val="004341DB"/>
    <w:rsid w:val="00444C6B"/>
    <w:rsid w:val="004464A2"/>
    <w:rsid w:val="00446952"/>
    <w:rsid w:val="004505F8"/>
    <w:rsid w:val="00451801"/>
    <w:rsid w:val="00455A31"/>
    <w:rsid w:val="004630E7"/>
    <w:rsid w:val="00472AF9"/>
    <w:rsid w:val="00476DF6"/>
    <w:rsid w:val="004835A0"/>
    <w:rsid w:val="00484357"/>
    <w:rsid w:val="0048463C"/>
    <w:rsid w:val="00486D33"/>
    <w:rsid w:val="004920D5"/>
    <w:rsid w:val="00492232"/>
    <w:rsid w:val="00493482"/>
    <w:rsid w:val="00494683"/>
    <w:rsid w:val="00495034"/>
    <w:rsid w:val="0049755D"/>
    <w:rsid w:val="00497585"/>
    <w:rsid w:val="004A04E8"/>
    <w:rsid w:val="004A27BA"/>
    <w:rsid w:val="004A3000"/>
    <w:rsid w:val="004B6C41"/>
    <w:rsid w:val="004B6D66"/>
    <w:rsid w:val="004B6F55"/>
    <w:rsid w:val="004C02D4"/>
    <w:rsid w:val="004D0587"/>
    <w:rsid w:val="004D2812"/>
    <w:rsid w:val="004D2E0B"/>
    <w:rsid w:val="004D4A58"/>
    <w:rsid w:val="004E0947"/>
    <w:rsid w:val="004E33ED"/>
    <w:rsid w:val="004F4C14"/>
    <w:rsid w:val="004F55F6"/>
    <w:rsid w:val="004F6943"/>
    <w:rsid w:val="005035BE"/>
    <w:rsid w:val="00504261"/>
    <w:rsid w:val="005076FF"/>
    <w:rsid w:val="00515FEB"/>
    <w:rsid w:val="00516741"/>
    <w:rsid w:val="005172D2"/>
    <w:rsid w:val="00524D34"/>
    <w:rsid w:val="00531CAF"/>
    <w:rsid w:val="0053426F"/>
    <w:rsid w:val="00540716"/>
    <w:rsid w:val="005418AA"/>
    <w:rsid w:val="00550579"/>
    <w:rsid w:val="00550CA4"/>
    <w:rsid w:val="0055364D"/>
    <w:rsid w:val="0055616B"/>
    <w:rsid w:val="00556662"/>
    <w:rsid w:val="00556CAF"/>
    <w:rsid w:val="00576D4D"/>
    <w:rsid w:val="005A03E1"/>
    <w:rsid w:val="005A1CE4"/>
    <w:rsid w:val="005B0353"/>
    <w:rsid w:val="005B0AF6"/>
    <w:rsid w:val="005B67BC"/>
    <w:rsid w:val="005C13E5"/>
    <w:rsid w:val="005C2187"/>
    <w:rsid w:val="005C4E89"/>
    <w:rsid w:val="005D03A7"/>
    <w:rsid w:val="005D0A90"/>
    <w:rsid w:val="005D156C"/>
    <w:rsid w:val="005D3170"/>
    <w:rsid w:val="005D6608"/>
    <w:rsid w:val="005D7547"/>
    <w:rsid w:val="005E184B"/>
    <w:rsid w:val="005E2731"/>
    <w:rsid w:val="005E56C3"/>
    <w:rsid w:val="005F339D"/>
    <w:rsid w:val="005F43D2"/>
    <w:rsid w:val="00600C7E"/>
    <w:rsid w:val="0060138B"/>
    <w:rsid w:val="00603A3E"/>
    <w:rsid w:val="00606838"/>
    <w:rsid w:val="00617CAA"/>
    <w:rsid w:val="006214DB"/>
    <w:rsid w:val="006226FA"/>
    <w:rsid w:val="00623D44"/>
    <w:rsid w:val="006267CD"/>
    <w:rsid w:val="00631335"/>
    <w:rsid w:val="0063332D"/>
    <w:rsid w:val="0063429A"/>
    <w:rsid w:val="00637A5C"/>
    <w:rsid w:val="00642940"/>
    <w:rsid w:val="0065425B"/>
    <w:rsid w:val="006665EA"/>
    <w:rsid w:val="00670D66"/>
    <w:rsid w:val="00673EDB"/>
    <w:rsid w:val="00675587"/>
    <w:rsid w:val="00676504"/>
    <w:rsid w:val="006904F3"/>
    <w:rsid w:val="00693085"/>
    <w:rsid w:val="00693EB6"/>
    <w:rsid w:val="00694EBD"/>
    <w:rsid w:val="00696CD1"/>
    <w:rsid w:val="00696FF8"/>
    <w:rsid w:val="006972A7"/>
    <w:rsid w:val="00697C71"/>
    <w:rsid w:val="006A482E"/>
    <w:rsid w:val="006B207E"/>
    <w:rsid w:val="006B2982"/>
    <w:rsid w:val="006B4B0C"/>
    <w:rsid w:val="006B55C6"/>
    <w:rsid w:val="006B63E0"/>
    <w:rsid w:val="006C3A25"/>
    <w:rsid w:val="006C4780"/>
    <w:rsid w:val="006C4B9F"/>
    <w:rsid w:val="006C58E2"/>
    <w:rsid w:val="006D44FB"/>
    <w:rsid w:val="006E25C7"/>
    <w:rsid w:val="006E267E"/>
    <w:rsid w:val="006E27AF"/>
    <w:rsid w:val="006E492A"/>
    <w:rsid w:val="006E6C91"/>
    <w:rsid w:val="006E7118"/>
    <w:rsid w:val="006F049E"/>
    <w:rsid w:val="006F3827"/>
    <w:rsid w:val="006F4249"/>
    <w:rsid w:val="00705C8C"/>
    <w:rsid w:val="00707DF8"/>
    <w:rsid w:val="00710DB4"/>
    <w:rsid w:val="00711ABF"/>
    <w:rsid w:val="0072023C"/>
    <w:rsid w:val="0072117E"/>
    <w:rsid w:val="0072374C"/>
    <w:rsid w:val="0072615D"/>
    <w:rsid w:val="00735018"/>
    <w:rsid w:val="0073583A"/>
    <w:rsid w:val="00735C88"/>
    <w:rsid w:val="00737186"/>
    <w:rsid w:val="00740A23"/>
    <w:rsid w:val="00740CE3"/>
    <w:rsid w:val="00744B39"/>
    <w:rsid w:val="00750D52"/>
    <w:rsid w:val="00755A3A"/>
    <w:rsid w:val="00757333"/>
    <w:rsid w:val="00763B43"/>
    <w:rsid w:val="00763E58"/>
    <w:rsid w:val="00767652"/>
    <w:rsid w:val="007722F9"/>
    <w:rsid w:val="00772E4F"/>
    <w:rsid w:val="007761C6"/>
    <w:rsid w:val="00776440"/>
    <w:rsid w:val="00776A6C"/>
    <w:rsid w:val="0077749A"/>
    <w:rsid w:val="00786004"/>
    <w:rsid w:val="00786D1E"/>
    <w:rsid w:val="00786E14"/>
    <w:rsid w:val="00791921"/>
    <w:rsid w:val="00793CC9"/>
    <w:rsid w:val="007A1048"/>
    <w:rsid w:val="007B08FB"/>
    <w:rsid w:val="007B09A7"/>
    <w:rsid w:val="007B1F43"/>
    <w:rsid w:val="007B7E67"/>
    <w:rsid w:val="007C20EE"/>
    <w:rsid w:val="007C2AEF"/>
    <w:rsid w:val="007C2B35"/>
    <w:rsid w:val="007C4C31"/>
    <w:rsid w:val="007C526F"/>
    <w:rsid w:val="007C776E"/>
    <w:rsid w:val="007D1941"/>
    <w:rsid w:val="007D4C2F"/>
    <w:rsid w:val="007D6F87"/>
    <w:rsid w:val="007E02FE"/>
    <w:rsid w:val="007E57B7"/>
    <w:rsid w:val="007F50DD"/>
    <w:rsid w:val="007F51A8"/>
    <w:rsid w:val="007F7946"/>
    <w:rsid w:val="00802CBE"/>
    <w:rsid w:val="008244FD"/>
    <w:rsid w:val="00826376"/>
    <w:rsid w:val="008333AB"/>
    <w:rsid w:val="00833973"/>
    <w:rsid w:val="00835035"/>
    <w:rsid w:val="00836DF6"/>
    <w:rsid w:val="00845D72"/>
    <w:rsid w:val="008472B0"/>
    <w:rsid w:val="008574DE"/>
    <w:rsid w:val="00862A88"/>
    <w:rsid w:val="00862BB5"/>
    <w:rsid w:val="0086527D"/>
    <w:rsid w:val="00865323"/>
    <w:rsid w:val="008701F2"/>
    <w:rsid w:val="008720EF"/>
    <w:rsid w:val="00873AE1"/>
    <w:rsid w:val="00875284"/>
    <w:rsid w:val="00880E74"/>
    <w:rsid w:val="00882CD9"/>
    <w:rsid w:val="0088499D"/>
    <w:rsid w:val="00885B69"/>
    <w:rsid w:val="008861AC"/>
    <w:rsid w:val="008873E4"/>
    <w:rsid w:val="00896374"/>
    <w:rsid w:val="008A5EC6"/>
    <w:rsid w:val="008A7F34"/>
    <w:rsid w:val="008B0DD0"/>
    <w:rsid w:val="008B3CD8"/>
    <w:rsid w:val="008C1F7D"/>
    <w:rsid w:val="008C7FAE"/>
    <w:rsid w:val="008D21A9"/>
    <w:rsid w:val="008D6D3B"/>
    <w:rsid w:val="008E1DA0"/>
    <w:rsid w:val="008E4FEE"/>
    <w:rsid w:val="008E5CCB"/>
    <w:rsid w:val="008E61C6"/>
    <w:rsid w:val="008E64ED"/>
    <w:rsid w:val="008F14BD"/>
    <w:rsid w:val="0091410A"/>
    <w:rsid w:val="0091568F"/>
    <w:rsid w:val="0091598C"/>
    <w:rsid w:val="00915B94"/>
    <w:rsid w:val="00917E6D"/>
    <w:rsid w:val="00922519"/>
    <w:rsid w:val="009226B8"/>
    <w:rsid w:val="00925178"/>
    <w:rsid w:val="00937563"/>
    <w:rsid w:val="00942B4E"/>
    <w:rsid w:val="00944B2D"/>
    <w:rsid w:val="0095159F"/>
    <w:rsid w:val="009525CD"/>
    <w:rsid w:val="00953466"/>
    <w:rsid w:val="0095537F"/>
    <w:rsid w:val="00955AD4"/>
    <w:rsid w:val="00961171"/>
    <w:rsid w:val="00973DEE"/>
    <w:rsid w:val="00974B89"/>
    <w:rsid w:val="009841DC"/>
    <w:rsid w:val="00984C55"/>
    <w:rsid w:val="0098556D"/>
    <w:rsid w:val="009866D3"/>
    <w:rsid w:val="009A612D"/>
    <w:rsid w:val="009B09C6"/>
    <w:rsid w:val="009B28F8"/>
    <w:rsid w:val="009C2D02"/>
    <w:rsid w:val="009C3C9C"/>
    <w:rsid w:val="009E4B93"/>
    <w:rsid w:val="009E72F0"/>
    <w:rsid w:val="009F5941"/>
    <w:rsid w:val="00A0203F"/>
    <w:rsid w:val="00A03F24"/>
    <w:rsid w:val="00A070B9"/>
    <w:rsid w:val="00A103FF"/>
    <w:rsid w:val="00A11059"/>
    <w:rsid w:val="00A12389"/>
    <w:rsid w:val="00A2154F"/>
    <w:rsid w:val="00A2637A"/>
    <w:rsid w:val="00A27C4D"/>
    <w:rsid w:val="00A3197A"/>
    <w:rsid w:val="00A416C1"/>
    <w:rsid w:val="00A4188E"/>
    <w:rsid w:val="00A60914"/>
    <w:rsid w:val="00A60B44"/>
    <w:rsid w:val="00A6271A"/>
    <w:rsid w:val="00A76424"/>
    <w:rsid w:val="00A77DC3"/>
    <w:rsid w:val="00A842E9"/>
    <w:rsid w:val="00A8451F"/>
    <w:rsid w:val="00A86889"/>
    <w:rsid w:val="00A873A6"/>
    <w:rsid w:val="00A878AD"/>
    <w:rsid w:val="00A92CEC"/>
    <w:rsid w:val="00A95AB8"/>
    <w:rsid w:val="00A97278"/>
    <w:rsid w:val="00A977C7"/>
    <w:rsid w:val="00AA21EA"/>
    <w:rsid w:val="00AA2349"/>
    <w:rsid w:val="00AA2982"/>
    <w:rsid w:val="00AA3468"/>
    <w:rsid w:val="00AA46B7"/>
    <w:rsid w:val="00AB3723"/>
    <w:rsid w:val="00AB4B45"/>
    <w:rsid w:val="00AB7041"/>
    <w:rsid w:val="00AB7D67"/>
    <w:rsid w:val="00AC06C6"/>
    <w:rsid w:val="00AC07E1"/>
    <w:rsid w:val="00AC649A"/>
    <w:rsid w:val="00AC70FF"/>
    <w:rsid w:val="00AC7C08"/>
    <w:rsid w:val="00AD1499"/>
    <w:rsid w:val="00AD59A9"/>
    <w:rsid w:val="00AF100A"/>
    <w:rsid w:val="00AF14AF"/>
    <w:rsid w:val="00AF474E"/>
    <w:rsid w:val="00B02734"/>
    <w:rsid w:val="00B03B41"/>
    <w:rsid w:val="00B113AB"/>
    <w:rsid w:val="00B157ED"/>
    <w:rsid w:val="00B227FE"/>
    <w:rsid w:val="00B25920"/>
    <w:rsid w:val="00B274E0"/>
    <w:rsid w:val="00B306EB"/>
    <w:rsid w:val="00B3075B"/>
    <w:rsid w:val="00B34EE5"/>
    <w:rsid w:val="00B35F0E"/>
    <w:rsid w:val="00B5494E"/>
    <w:rsid w:val="00B54D36"/>
    <w:rsid w:val="00B6455E"/>
    <w:rsid w:val="00B65431"/>
    <w:rsid w:val="00B67D81"/>
    <w:rsid w:val="00B73BF9"/>
    <w:rsid w:val="00B75798"/>
    <w:rsid w:val="00B77D86"/>
    <w:rsid w:val="00B81FBD"/>
    <w:rsid w:val="00B83BE9"/>
    <w:rsid w:val="00B850F1"/>
    <w:rsid w:val="00B85825"/>
    <w:rsid w:val="00B87588"/>
    <w:rsid w:val="00B9241F"/>
    <w:rsid w:val="00B93513"/>
    <w:rsid w:val="00BA1F5C"/>
    <w:rsid w:val="00BA42AF"/>
    <w:rsid w:val="00BB7371"/>
    <w:rsid w:val="00BC10F9"/>
    <w:rsid w:val="00BC487D"/>
    <w:rsid w:val="00BD2CFA"/>
    <w:rsid w:val="00BD33E8"/>
    <w:rsid w:val="00BD47F8"/>
    <w:rsid w:val="00BE1BF0"/>
    <w:rsid w:val="00BF33AF"/>
    <w:rsid w:val="00C10451"/>
    <w:rsid w:val="00C10461"/>
    <w:rsid w:val="00C13077"/>
    <w:rsid w:val="00C163F1"/>
    <w:rsid w:val="00C208DF"/>
    <w:rsid w:val="00C22B92"/>
    <w:rsid w:val="00C254BE"/>
    <w:rsid w:val="00C36587"/>
    <w:rsid w:val="00C37841"/>
    <w:rsid w:val="00C410EA"/>
    <w:rsid w:val="00C45299"/>
    <w:rsid w:val="00C47D5E"/>
    <w:rsid w:val="00C51227"/>
    <w:rsid w:val="00C52FA7"/>
    <w:rsid w:val="00C53AC6"/>
    <w:rsid w:val="00C55EA2"/>
    <w:rsid w:val="00C6409F"/>
    <w:rsid w:val="00C67FE0"/>
    <w:rsid w:val="00C72168"/>
    <w:rsid w:val="00C72FEE"/>
    <w:rsid w:val="00C84610"/>
    <w:rsid w:val="00C84A5F"/>
    <w:rsid w:val="00C86AE1"/>
    <w:rsid w:val="00C9372E"/>
    <w:rsid w:val="00C95FF7"/>
    <w:rsid w:val="00CA0B17"/>
    <w:rsid w:val="00CA1642"/>
    <w:rsid w:val="00CA1C6B"/>
    <w:rsid w:val="00CA7AFC"/>
    <w:rsid w:val="00CB06D8"/>
    <w:rsid w:val="00CC421E"/>
    <w:rsid w:val="00CD4B00"/>
    <w:rsid w:val="00CD6A7E"/>
    <w:rsid w:val="00CE144F"/>
    <w:rsid w:val="00CF07D2"/>
    <w:rsid w:val="00CF1AF6"/>
    <w:rsid w:val="00CF209B"/>
    <w:rsid w:val="00CF2ED8"/>
    <w:rsid w:val="00CF4A94"/>
    <w:rsid w:val="00D00E92"/>
    <w:rsid w:val="00D035C1"/>
    <w:rsid w:val="00D0577C"/>
    <w:rsid w:val="00D062AC"/>
    <w:rsid w:val="00D07D24"/>
    <w:rsid w:val="00D12E13"/>
    <w:rsid w:val="00D14021"/>
    <w:rsid w:val="00D1439B"/>
    <w:rsid w:val="00D143EE"/>
    <w:rsid w:val="00D1501C"/>
    <w:rsid w:val="00D16D1D"/>
    <w:rsid w:val="00D21CF4"/>
    <w:rsid w:val="00D241A3"/>
    <w:rsid w:val="00D27ECE"/>
    <w:rsid w:val="00D27F85"/>
    <w:rsid w:val="00D30F21"/>
    <w:rsid w:val="00D32940"/>
    <w:rsid w:val="00D32FA3"/>
    <w:rsid w:val="00D34683"/>
    <w:rsid w:val="00D35F51"/>
    <w:rsid w:val="00D40D19"/>
    <w:rsid w:val="00D42572"/>
    <w:rsid w:val="00D42E1D"/>
    <w:rsid w:val="00D42EEC"/>
    <w:rsid w:val="00D47CAA"/>
    <w:rsid w:val="00D50F0A"/>
    <w:rsid w:val="00D530EA"/>
    <w:rsid w:val="00D53603"/>
    <w:rsid w:val="00D60DC7"/>
    <w:rsid w:val="00D6224F"/>
    <w:rsid w:val="00D6766F"/>
    <w:rsid w:val="00D67C4E"/>
    <w:rsid w:val="00D71212"/>
    <w:rsid w:val="00D74C88"/>
    <w:rsid w:val="00D81C83"/>
    <w:rsid w:val="00D90EB1"/>
    <w:rsid w:val="00D923D8"/>
    <w:rsid w:val="00D92E1A"/>
    <w:rsid w:val="00D94989"/>
    <w:rsid w:val="00D959DB"/>
    <w:rsid w:val="00D968E5"/>
    <w:rsid w:val="00DA405B"/>
    <w:rsid w:val="00DA5769"/>
    <w:rsid w:val="00DA5A3A"/>
    <w:rsid w:val="00DB662D"/>
    <w:rsid w:val="00DC119E"/>
    <w:rsid w:val="00DD18DF"/>
    <w:rsid w:val="00DD3AA6"/>
    <w:rsid w:val="00DD5043"/>
    <w:rsid w:val="00DD7CED"/>
    <w:rsid w:val="00DE11F5"/>
    <w:rsid w:val="00DE38C9"/>
    <w:rsid w:val="00DF0E32"/>
    <w:rsid w:val="00DF7896"/>
    <w:rsid w:val="00E00F28"/>
    <w:rsid w:val="00E013B6"/>
    <w:rsid w:val="00E01935"/>
    <w:rsid w:val="00E02CF4"/>
    <w:rsid w:val="00E06A09"/>
    <w:rsid w:val="00E06F62"/>
    <w:rsid w:val="00E132D2"/>
    <w:rsid w:val="00E139EC"/>
    <w:rsid w:val="00E25125"/>
    <w:rsid w:val="00E27C07"/>
    <w:rsid w:val="00E3352B"/>
    <w:rsid w:val="00E34A41"/>
    <w:rsid w:val="00E40A4F"/>
    <w:rsid w:val="00E41425"/>
    <w:rsid w:val="00E42B16"/>
    <w:rsid w:val="00E46502"/>
    <w:rsid w:val="00E50819"/>
    <w:rsid w:val="00E529BD"/>
    <w:rsid w:val="00E539FE"/>
    <w:rsid w:val="00E54FCE"/>
    <w:rsid w:val="00E55FF9"/>
    <w:rsid w:val="00E65A7D"/>
    <w:rsid w:val="00E67DB5"/>
    <w:rsid w:val="00E70983"/>
    <w:rsid w:val="00E7437B"/>
    <w:rsid w:val="00E74525"/>
    <w:rsid w:val="00E81B6F"/>
    <w:rsid w:val="00E832B0"/>
    <w:rsid w:val="00E84527"/>
    <w:rsid w:val="00E845E2"/>
    <w:rsid w:val="00E90752"/>
    <w:rsid w:val="00E93A37"/>
    <w:rsid w:val="00E949F6"/>
    <w:rsid w:val="00E95C9E"/>
    <w:rsid w:val="00E96440"/>
    <w:rsid w:val="00EA7D54"/>
    <w:rsid w:val="00EB52B3"/>
    <w:rsid w:val="00ED090E"/>
    <w:rsid w:val="00ED142D"/>
    <w:rsid w:val="00ED5B87"/>
    <w:rsid w:val="00EE075A"/>
    <w:rsid w:val="00EE16D5"/>
    <w:rsid w:val="00EE2482"/>
    <w:rsid w:val="00EE3E63"/>
    <w:rsid w:val="00EE425C"/>
    <w:rsid w:val="00EE51AD"/>
    <w:rsid w:val="00EE5280"/>
    <w:rsid w:val="00EF1D90"/>
    <w:rsid w:val="00EF2264"/>
    <w:rsid w:val="00EF6952"/>
    <w:rsid w:val="00F002B1"/>
    <w:rsid w:val="00F0033D"/>
    <w:rsid w:val="00F01D29"/>
    <w:rsid w:val="00F02DEF"/>
    <w:rsid w:val="00F11CD1"/>
    <w:rsid w:val="00F14B40"/>
    <w:rsid w:val="00F208D3"/>
    <w:rsid w:val="00F2349F"/>
    <w:rsid w:val="00F262BD"/>
    <w:rsid w:val="00F272D5"/>
    <w:rsid w:val="00F33F26"/>
    <w:rsid w:val="00F34121"/>
    <w:rsid w:val="00F366C2"/>
    <w:rsid w:val="00F37CE6"/>
    <w:rsid w:val="00F37E84"/>
    <w:rsid w:val="00F40AD8"/>
    <w:rsid w:val="00F55E99"/>
    <w:rsid w:val="00F604F8"/>
    <w:rsid w:val="00F6723C"/>
    <w:rsid w:val="00F67CDE"/>
    <w:rsid w:val="00F710A0"/>
    <w:rsid w:val="00F76118"/>
    <w:rsid w:val="00F82121"/>
    <w:rsid w:val="00F8279A"/>
    <w:rsid w:val="00F839AC"/>
    <w:rsid w:val="00F84C0C"/>
    <w:rsid w:val="00F919A5"/>
    <w:rsid w:val="00F92BDD"/>
    <w:rsid w:val="00F959C8"/>
    <w:rsid w:val="00FA1D93"/>
    <w:rsid w:val="00FA2D93"/>
    <w:rsid w:val="00FA5E0D"/>
    <w:rsid w:val="00FA76E7"/>
    <w:rsid w:val="00FB2890"/>
    <w:rsid w:val="00FC09A7"/>
    <w:rsid w:val="00FC3FD0"/>
    <w:rsid w:val="00FD2F0D"/>
    <w:rsid w:val="00FD59E4"/>
    <w:rsid w:val="00FD66CE"/>
    <w:rsid w:val="00FE176A"/>
    <w:rsid w:val="00FE3776"/>
    <w:rsid w:val="00FE3DB2"/>
    <w:rsid w:val="00FE67D1"/>
    <w:rsid w:val="00FF60BB"/>
    <w:rsid w:val="00FF6F37"/>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6D57BD33"/>
  <w15:docId w15:val="{B0B35419-EAE9-4C30-AFC2-F7790D0A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53A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10597C"/>
    <w:pPr>
      <w:widowControl w:val="0"/>
      <w:autoSpaceDE w:val="0"/>
      <w:autoSpaceDN w:val="0"/>
      <w:adjustRightInd w:val="0"/>
      <w:spacing w:line="278" w:lineRule="exact"/>
    </w:pPr>
    <w:rPr>
      <w:rFonts w:eastAsiaTheme="minorEastAsia"/>
      <w:lang w:val="en-US" w:eastAsia="en-US"/>
    </w:rPr>
  </w:style>
  <w:style w:type="paragraph" w:customStyle="1" w:styleId="Style2">
    <w:name w:val="Style2"/>
    <w:basedOn w:val="Normal"/>
    <w:uiPriority w:val="99"/>
    <w:rsid w:val="0010597C"/>
    <w:pPr>
      <w:widowControl w:val="0"/>
      <w:autoSpaceDE w:val="0"/>
      <w:autoSpaceDN w:val="0"/>
      <w:adjustRightInd w:val="0"/>
    </w:pPr>
    <w:rPr>
      <w:rFonts w:eastAsiaTheme="minorEastAsia"/>
      <w:lang w:val="en-US" w:eastAsia="en-US"/>
    </w:rPr>
  </w:style>
  <w:style w:type="paragraph" w:customStyle="1" w:styleId="Style3">
    <w:name w:val="Style3"/>
    <w:basedOn w:val="Normal"/>
    <w:uiPriority w:val="99"/>
    <w:rsid w:val="0010597C"/>
    <w:pPr>
      <w:widowControl w:val="0"/>
      <w:autoSpaceDE w:val="0"/>
      <w:autoSpaceDN w:val="0"/>
      <w:adjustRightInd w:val="0"/>
      <w:spacing w:line="269" w:lineRule="exact"/>
      <w:ind w:hanging="403"/>
    </w:pPr>
    <w:rPr>
      <w:rFonts w:eastAsiaTheme="minorEastAsia"/>
      <w:lang w:val="en-US" w:eastAsia="en-US"/>
    </w:rPr>
  </w:style>
  <w:style w:type="character" w:customStyle="1" w:styleId="FontStyle11">
    <w:name w:val="Font Style11"/>
    <w:basedOn w:val="DefaultParagraphFont"/>
    <w:uiPriority w:val="99"/>
    <w:rsid w:val="0010597C"/>
    <w:rPr>
      <w:rFonts w:ascii="Times New Roman" w:hAnsi="Times New Roman" w:cs="Times New Roman"/>
      <w:sz w:val="22"/>
      <w:szCs w:val="22"/>
    </w:rPr>
  </w:style>
  <w:style w:type="paragraph" w:customStyle="1" w:styleId="Style5">
    <w:name w:val="Style5"/>
    <w:basedOn w:val="Normal"/>
    <w:uiPriority w:val="99"/>
    <w:rsid w:val="00744B39"/>
    <w:pPr>
      <w:widowControl w:val="0"/>
      <w:autoSpaceDE w:val="0"/>
      <w:autoSpaceDN w:val="0"/>
      <w:adjustRightInd w:val="0"/>
    </w:pPr>
    <w:rPr>
      <w:rFonts w:ascii="Arial" w:eastAsiaTheme="minorEastAsia" w:hAnsi="Arial" w:cs="Arial"/>
      <w:lang w:val="en-US" w:eastAsia="en-US"/>
    </w:rPr>
  </w:style>
  <w:style w:type="character" w:customStyle="1" w:styleId="FontStyle13">
    <w:name w:val="Font Style13"/>
    <w:basedOn w:val="DefaultParagraphFont"/>
    <w:uiPriority w:val="99"/>
    <w:rsid w:val="00744B39"/>
    <w:rPr>
      <w:rFonts w:ascii="Arial" w:hAnsi="Arial" w:cs="Arial"/>
      <w:sz w:val="18"/>
      <w:szCs w:val="18"/>
    </w:rPr>
  </w:style>
  <w:style w:type="character" w:styleId="IntenseEmphasis">
    <w:name w:val="Intense Emphasis"/>
    <w:basedOn w:val="DefaultParagraphFont"/>
    <w:uiPriority w:val="21"/>
    <w:qFormat/>
    <w:rsid w:val="005A03E1"/>
    <w:rPr>
      <w:i/>
      <w:iCs/>
      <w:color w:val="4F81BD" w:themeColor="accent1"/>
    </w:rPr>
  </w:style>
  <w:style w:type="character" w:customStyle="1" w:styleId="Mention1">
    <w:name w:val="Mention1"/>
    <w:basedOn w:val="DefaultParagraphFont"/>
    <w:uiPriority w:val="99"/>
    <w:semiHidden/>
    <w:unhideWhenUsed/>
    <w:rsid w:val="00D968E5"/>
    <w:rPr>
      <w:color w:val="2B579A"/>
      <w:shd w:val="clear" w:color="auto" w:fill="E6E6E6"/>
    </w:rPr>
  </w:style>
  <w:style w:type="paragraph" w:customStyle="1" w:styleId="tv213">
    <w:name w:val="tv213"/>
    <w:basedOn w:val="Normal"/>
    <w:rsid w:val="0040312E"/>
    <w:pPr>
      <w:spacing w:before="100" w:beforeAutospacing="1" w:after="100" w:afterAutospacing="1"/>
    </w:pPr>
  </w:style>
  <w:style w:type="character" w:customStyle="1" w:styleId="apple-converted-space">
    <w:name w:val="apple-converted-space"/>
    <w:rsid w:val="0040312E"/>
  </w:style>
  <w:style w:type="character" w:customStyle="1" w:styleId="Heading5Char">
    <w:name w:val="Heading 5 Char"/>
    <w:basedOn w:val="DefaultParagraphFont"/>
    <w:link w:val="Heading5"/>
    <w:uiPriority w:val="9"/>
    <w:rsid w:val="00C53AC6"/>
    <w:rPr>
      <w:rFonts w:asciiTheme="majorHAnsi" w:eastAsiaTheme="majorEastAsia" w:hAnsiTheme="majorHAnsi" w:cstheme="majorBidi"/>
      <w:color w:val="365F91" w:themeColor="accent1" w:themeShade="BF"/>
      <w:sz w:val="24"/>
      <w:szCs w:val="24"/>
      <w:lang w:eastAsia="lv-LV"/>
    </w:rPr>
  </w:style>
  <w:style w:type="character" w:customStyle="1" w:styleId="ListParagraphChar">
    <w:name w:val="List Paragraph Char"/>
    <w:aliases w:val="Syle 1 Char,Normal bullet 2 Char,Bullet list Char,Strip Char,H&amp;P List Paragraph Char"/>
    <w:link w:val="ListParagraph"/>
    <w:uiPriority w:val="34"/>
    <w:rsid w:val="002428BE"/>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3D2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yperlink" Target="http://www.daugavpils.udens.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epirkumu.komisija@daugavpils.ude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 xsi:nil="true"/>
    <Pied_x0101_v_x0101_jumu_x0020_atv_x0113_r_x0161_anas_x0020_datums xmlns="049cb193-8b0f-45a4-8aca-8f1df3939222" xsi:nil="true"/>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nav</Vai_x0020_ir_x0020_paredz_x0113_ta_x0020_l_x012b_guma_x0020_izpildes_x0020_garantija>
    <Iepirkuma_x0020_nosaukums xmlns="049cb193-8b0f-45a4-8aca-8f1df3939222">Dabasgāzes iegāde</Iepirkuma_x0020_nosaukums>
    <Iepirkuma_x0020_numurs xmlns="049cb193-8b0f-45a4-8aca-8f1df3939222">DŪ-2018/13</Iepirkuma_x0020_numu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FFC61-FFFA-47C1-9150-3E9D6325BE7A}">
  <ds:schemaRefs>
    <ds:schemaRef ds:uri="http://schemas.microsoft.com/office/2006/metadata/properties"/>
    <ds:schemaRef ds:uri="http://schemas.microsoft.com/office/infopath/2007/PartnerControls"/>
    <ds:schemaRef ds:uri="049cb193-8b0f-45a4-8aca-8f1df3939222"/>
  </ds:schemaRefs>
</ds:datastoreItem>
</file>

<file path=customXml/itemProps2.xml><?xml version="1.0" encoding="utf-8"?>
<ds:datastoreItem xmlns:ds="http://schemas.openxmlformats.org/officeDocument/2006/customXml" ds:itemID="{5DDF46E4-67C0-4793-971C-7FC0B92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6CE03-2481-4B0D-BC03-79838B68480A}">
  <ds:schemaRefs>
    <ds:schemaRef ds:uri="http://schemas.microsoft.com/sharepoint/v3/contenttype/forms"/>
  </ds:schemaRefs>
</ds:datastoreItem>
</file>

<file path=customXml/itemProps4.xml><?xml version="1.0" encoding="utf-8"?>
<ds:datastoreItem xmlns:ds="http://schemas.openxmlformats.org/officeDocument/2006/customXml" ds:itemID="{52BBCFAC-A4DF-40F7-B4C0-9227D900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14658</Words>
  <Characters>8356</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DŪ-2018/13</vt:lpstr>
      <vt:lpstr/>
    </vt:vector>
  </TitlesOfParts>
  <Company>Daugavpils udens</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DŪ-2018/13</dc:title>
  <dc:creator>Mihails Strigo</dc:creator>
  <cp:lastModifiedBy>Julija Meinerte</cp:lastModifiedBy>
  <cp:revision>47</cp:revision>
  <cp:lastPrinted>2018-05-29T10:07:00Z</cp:lastPrinted>
  <dcterms:created xsi:type="dcterms:W3CDTF">2019-05-16T08:17:00Z</dcterms:created>
  <dcterms:modified xsi:type="dcterms:W3CDTF">2019-05-16T12:34:00Z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