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DA" w:rsidRPr="00B51A3A" w:rsidRDefault="005738DA" w:rsidP="005738DA">
      <w:pPr>
        <w:jc w:val="center"/>
        <w:rPr>
          <w:lang w:val="lv-LV"/>
        </w:rPr>
      </w:pPr>
      <w:r w:rsidRPr="00B51A3A">
        <w:rPr>
          <w:lang w:val="lv-LV"/>
        </w:rPr>
        <w:t>Daugavpils pilsētas domes iepirkumu komisija</w:t>
      </w:r>
    </w:p>
    <w:p w:rsidR="005738DA" w:rsidRPr="00B51A3A" w:rsidRDefault="005738DA" w:rsidP="005738DA">
      <w:pPr>
        <w:jc w:val="center"/>
        <w:rPr>
          <w:lang w:val="lv-LV"/>
        </w:rPr>
      </w:pPr>
      <w:r w:rsidRPr="00B51A3A">
        <w:rPr>
          <w:lang w:val="lv-LV"/>
        </w:rPr>
        <w:t>Iepirkumu procedūras</w:t>
      </w:r>
    </w:p>
    <w:p w:rsidR="005738DA" w:rsidRPr="00B51A3A" w:rsidRDefault="00E43944" w:rsidP="005738DA">
      <w:pPr>
        <w:pStyle w:val="tv2132"/>
        <w:spacing w:line="240" w:lineRule="auto"/>
        <w:ind w:left="720" w:firstLine="0"/>
        <w:jc w:val="center"/>
        <w:rPr>
          <w:b/>
          <w:bCs/>
          <w:color w:val="auto"/>
          <w:sz w:val="24"/>
          <w:szCs w:val="24"/>
        </w:rPr>
      </w:pPr>
      <w:r w:rsidRPr="00B51A3A">
        <w:rPr>
          <w:b/>
          <w:bCs/>
          <w:color w:val="auto"/>
          <w:sz w:val="24"/>
          <w:szCs w:val="24"/>
        </w:rPr>
        <w:t>“</w:t>
      </w:r>
      <w:r w:rsidR="00371520" w:rsidRPr="00B51A3A">
        <w:rPr>
          <w:b/>
          <w:bCs/>
          <w:sz w:val="24"/>
          <w:szCs w:val="24"/>
        </w:rPr>
        <w:t>Būvniecības darbu (ielu pārbūve) veikšana Daugavpils pilsētas rūpniecisko teritoriju publiskās infrastruktūras attīstībai (SAM 5.6.2. ietvaros)</w:t>
      </w:r>
      <w:r w:rsidRPr="00B51A3A">
        <w:rPr>
          <w:b/>
          <w:bCs/>
          <w:color w:val="auto"/>
          <w:sz w:val="24"/>
          <w:szCs w:val="24"/>
        </w:rPr>
        <w:t>”</w:t>
      </w:r>
    </w:p>
    <w:p w:rsidR="005738DA" w:rsidRPr="00B51A3A" w:rsidRDefault="005738DA" w:rsidP="005738DA">
      <w:pPr>
        <w:jc w:val="center"/>
        <w:rPr>
          <w:lang w:val="lv-LV"/>
        </w:rPr>
      </w:pPr>
      <w:r w:rsidRPr="00B51A3A">
        <w:rPr>
          <w:lang w:val="lv-LV"/>
        </w:rPr>
        <w:t xml:space="preserve">identifikācijas numurs </w:t>
      </w:r>
      <w:r w:rsidRPr="00B51A3A">
        <w:rPr>
          <w:b/>
          <w:bCs/>
          <w:lang w:val="lv-LV"/>
        </w:rPr>
        <w:t xml:space="preserve">DPD </w:t>
      </w:r>
      <w:r w:rsidR="00717E85" w:rsidRPr="00B51A3A">
        <w:rPr>
          <w:b/>
          <w:bCs/>
          <w:lang w:val="lv-LV"/>
        </w:rPr>
        <w:t>2018/106</w:t>
      </w:r>
    </w:p>
    <w:p w:rsidR="005738DA" w:rsidRDefault="005738DA" w:rsidP="005738DA">
      <w:pPr>
        <w:pStyle w:val="tv213limenis2"/>
        <w:jc w:val="center"/>
        <w:rPr>
          <w:b/>
          <w:bCs/>
          <w:lang w:val="lv-LV"/>
        </w:rPr>
      </w:pPr>
      <w:r w:rsidRPr="00B51A3A">
        <w:rPr>
          <w:b/>
          <w:bCs/>
          <w:lang w:val="lv-LV"/>
        </w:rPr>
        <w:t>ZIŅOJUMS</w:t>
      </w:r>
    </w:p>
    <w:p w:rsidR="00B16BB3" w:rsidRPr="00B51A3A" w:rsidRDefault="00B16BB3" w:rsidP="005738DA">
      <w:pPr>
        <w:pStyle w:val="tv213limenis2"/>
        <w:jc w:val="center"/>
        <w:rPr>
          <w:b/>
          <w:bCs/>
          <w:lang w:val="lv-LV"/>
        </w:rPr>
      </w:pPr>
      <w:r>
        <w:rPr>
          <w:b/>
          <w:bCs/>
          <w:lang w:val="lv-LV"/>
        </w:rPr>
        <w:t>Iepirkuma procedūras “A” daļā (ATKĀRTOTI)</w:t>
      </w:r>
    </w:p>
    <w:p w:rsidR="005738DA" w:rsidRPr="00B51A3A" w:rsidRDefault="005738DA" w:rsidP="005738DA">
      <w:pPr>
        <w:pStyle w:val="tv213limenis2"/>
        <w:rPr>
          <w:lang w:val="lv-LV"/>
        </w:rPr>
      </w:pPr>
      <w:r w:rsidRPr="00B51A3A">
        <w:rPr>
          <w:lang w:val="lv-LV"/>
        </w:rPr>
        <w:t xml:space="preserve">Daugavpilī, </w:t>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t xml:space="preserve">          </w:t>
      </w:r>
      <w:r w:rsidR="008E20F7" w:rsidRPr="00B51A3A">
        <w:rPr>
          <w:lang w:val="lv-LV"/>
        </w:rPr>
        <w:t xml:space="preserve">       </w:t>
      </w:r>
      <w:r w:rsidR="002D4E80" w:rsidRPr="00B51A3A">
        <w:rPr>
          <w:lang w:val="lv-LV"/>
        </w:rPr>
        <w:t xml:space="preserve"> </w:t>
      </w:r>
      <w:r w:rsidR="001E302C" w:rsidRPr="00B51A3A">
        <w:rPr>
          <w:lang w:val="lv-LV"/>
        </w:rPr>
        <w:t xml:space="preserve">          </w:t>
      </w:r>
      <w:r w:rsidR="00717E85" w:rsidRPr="00B51A3A">
        <w:rPr>
          <w:lang w:val="lv-LV"/>
        </w:rPr>
        <w:t xml:space="preserve">     </w:t>
      </w:r>
      <w:r w:rsidR="002D4E80" w:rsidRPr="00B51A3A">
        <w:rPr>
          <w:lang w:val="lv-LV"/>
        </w:rPr>
        <w:t xml:space="preserve"> </w:t>
      </w:r>
      <w:r w:rsidRPr="00B51A3A">
        <w:rPr>
          <w:lang w:val="lv-LV"/>
        </w:rPr>
        <w:t>201</w:t>
      </w:r>
      <w:r w:rsidR="00B16BB3">
        <w:rPr>
          <w:lang w:val="lv-LV"/>
        </w:rPr>
        <w:t>9</w:t>
      </w:r>
      <w:r w:rsidRPr="00B51A3A">
        <w:rPr>
          <w:lang w:val="lv-LV"/>
        </w:rPr>
        <w:t xml:space="preserve">.gada </w:t>
      </w:r>
      <w:r w:rsidR="00B16BB3">
        <w:rPr>
          <w:lang w:val="lv-LV"/>
        </w:rPr>
        <w:t>15</w:t>
      </w:r>
      <w:r w:rsidRPr="00B51A3A">
        <w:rPr>
          <w:lang w:val="lv-LV"/>
        </w:rPr>
        <w:t>.</w:t>
      </w:r>
      <w:r w:rsidR="00B16BB3">
        <w:rPr>
          <w:lang w:val="lv-LV"/>
        </w:rPr>
        <w:t>februā</w:t>
      </w:r>
      <w:r w:rsidR="00717E85" w:rsidRPr="00B51A3A">
        <w:rPr>
          <w:lang w:val="lv-LV"/>
        </w:rPr>
        <w:t>rī</w:t>
      </w:r>
    </w:p>
    <w:p w:rsidR="005738DA" w:rsidRPr="00B51A3A" w:rsidRDefault="005738DA" w:rsidP="005738DA">
      <w:pPr>
        <w:pStyle w:val="tv213limenis2"/>
        <w:numPr>
          <w:ilvl w:val="0"/>
          <w:numId w:val="1"/>
        </w:numPr>
        <w:rPr>
          <w:b/>
          <w:lang w:val="lv-LV"/>
        </w:rPr>
      </w:pPr>
      <w:r w:rsidRPr="00B51A3A">
        <w:rPr>
          <w:b/>
          <w:lang w:val="lv-LV"/>
        </w:rPr>
        <w:t>pasūtītāja nosaukums un adrese, iepirkuma identifikācijas numurs, iepirkuma procedūras veids, kā arī iepirkuma līguma vai vispārīgās vienošanās priekšmets:</w:t>
      </w:r>
    </w:p>
    <w:p w:rsidR="005738DA" w:rsidRPr="00B51A3A" w:rsidRDefault="005738DA" w:rsidP="005738DA">
      <w:pPr>
        <w:pStyle w:val="tv213limenis2"/>
        <w:ind w:left="720"/>
        <w:jc w:val="both"/>
        <w:rPr>
          <w:lang w:val="lv-LV"/>
        </w:rPr>
      </w:pPr>
      <w:r w:rsidRPr="00B51A3A">
        <w:rPr>
          <w:b/>
          <w:bCs/>
          <w:lang w:val="lv-LV"/>
        </w:rPr>
        <w:t>pasūtītāja nosaukums un adrese:</w:t>
      </w:r>
      <w:r w:rsidRPr="00B51A3A">
        <w:rPr>
          <w:lang w:val="lv-LV"/>
        </w:rPr>
        <w:t xml:space="preserve"> Daugavpils pilsētas domes, Daugavpils, K.Valdemāra iela 1, LV-5401</w:t>
      </w:r>
    </w:p>
    <w:p w:rsidR="005738DA" w:rsidRPr="00B51A3A" w:rsidRDefault="005738DA" w:rsidP="005738DA">
      <w:pPr>
        <w:pStyle w:val="tv213limenis2"/>
        <w:ind w:left="720"/>
        <w:jc w:val="both"/>
        <w:rPr>
          <w:lang w:val="lv-LV"/>
        </w:rPr>
      </w:pPr>
      <w:r w:rsidRPr="00B51A3A">
        <w:rPr>
          <w:b/>
          <w:bCs/>
          <w:lang w:val="lv-LV"/>
        </w:rPr>
        <w:t>iepirkuma identifikācijas numurs:</w:t>
      </w:r>
      <w:r w:rsidRPr="00B51A3A">
        <w:rPr>
          <w:lang w:val="lv-LV"/>
        </w:rPr>
        <w:t xml:space="preserve"> DPD </w:t>
      </w:r>
      <w:r w:rsidR="00717E85" w:rsidRPr="00B51A3A">
        <w:rPr>
          <w:lang w:val="lv-LV"/>
        </w:rPr>
        <w:t>2018/106</w:t>
      </w:r>
    </w:p>
    <w:p w:rsidR="005738DA" w:rsidRPr="00B51A3A" w:rsidRDefault="005738DA" w:rsidP="005738DA">
      <w:pPr>
        <w:pStyle w:val="tv213limenis2"/>
        <w:ind w:left="720"/>
        <w:jc w:val="both"/>
        <w:rPr>
          <w:lang w:val="lv-LV"/>
        </w:rPr>
      </w:pPr>
      <w:r w:rsidRPr="00B51A3A">
        <w:rPr>
          <w:b/>
          <w:bCs/>
          <w:lang w:val="lv-LV"/>
        </w:rPr>
        <w:t>iepirkuma procedūras veids:</w:t>
      </w:r>
      <w:r w:rsidRPr="00B51A3A">
        <w:rPr>
          <w:lang w:val="lv-LV"/>
        </w:rPr>
        <w:t xml:space="preserve"> atklāts konkurss</w:t>
      </w:r>
    </w:p>
    <w:p w:rsidR="005738DA" w:rsidRPr="00B51A3A" w:rsidRDefault="005738DA" w:rsidP="005738DA">
      <w:pPr>
        <w:pStyle w:val="tv213limenis2"/>
        <w:spacing w:before="0" w:beforeAutospacing="0" w:after="0" w:afterAutospacing="0"/>
        <w:ind w:left="720"/>
        <w:jc w:val="both"/>
        <w:rPr>
          <w:lang w:val="lv-LV"/>
        </w:rPr>
      </w:pPr>
      <w:r w:rsidRPr="00B51A3A">
        <w:rPr>
          <w:b/>
          <w:bCs/>
          <w:lang w:val="lv-LV"/>
        </w:rPr>
        <w:t>iepirkuma līguma vai vispārīgās vienošanās priekšmets –</w:t>
      </w:r>
      <w:r w:rsidRPr="00B51A3A">
        <w:rPr>
          <w:lang w:val="lv-LV"/>
        </w:rPr>
        <w:t xml:space="preserve"> </w:t>
      </w:r>
    </w:p>
    <w:p w:rsidR="005738DA" w:rsidRPr="00B51A3A" w:rsidRDefault="00371520" w:rsidP="005738DA">
      <w:pPr>
        <w:pStyle w:val="tv2132"/>
        <w:spacing w:line="240" w:lineRule="auto"/>
        <w:ind w:left="720" w:firstLine="0"/>
        <w:jc w:val="both"/>
        <w:rPr>
          <w:bCs/>
          <w:sz w:val="24"/>
          <w:szCs w:val="24"/>
        </w:rPr>
      </w:pPr>
      <w:r w:rsidRPr="00B51A3A">
        <w:rPr>
          <w:bCs/>
          <w:sz w:val="24"/>
          <w:szCs w:val="24"/>
        </w:rPr>
        <w:t>Būvniecības darbu (ielu pārbūve) veikšana Daugavpils pilsētas rūpniecisko teritoriju publiskās infrastruktūras attīstībai (SAM 5.6.2. ietvaros)</w:t>
      </w:r>
    </w:p>
    <w:p w:rsidR="00F50B78" w:rsidRPr="00B51A3A" w:rsidRDefault="00F50B78" w:rsidP="00F50B78">
      <w:pPr>
        <w:ind w:left="567"/>
        <w:jc w:val="both"/>
        <w:rPr>
          <w:u w:val="single"/>
          <w:lang w:val="lv-LV"/>
        </w:rPr>
      </w:pPr>
      <w:r w:rsidRPr="00B51A3A">
        <w:rPr>
          <w:u w:val="single"/>
          <w:lang w:val="lv-LV"/>
        </w:rPr>
        <w:t>Iepirkuma priekšmets ir sadalīts daļās:</w:t>
      </w:r>
    </w:p>
    <w:p w:rsidR="00F50B78" w:rsidRPr="00B51A3A" w:rsidRDefault="00F50B78" w:rsidP="00F50B78">
      <w:pPr>
        <w:ind w:left="567"/>
        <w:jc w:val="both"/>
        <w:rPr>
          <w:u w:val="single"/>
          <w:lang w:val="lv-LV"/>
        </w:rPr>
      </w:pPr>
    </w:p>
    <w:tbl>
      <w:tblPr>
        <w:tblW w:w="87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513"/>
      </w:tblGrid>
      <w:tr w:rsidR="00F50B78" w:rsidRPr="00B51A3A" w:rsidTr="00A1343E">
        <w:tc>
          <w:tcPr>
            <w:tcW w:w="1208"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jc w:val="both"/>
              <w:rPr>
                <w:b/>
                <w:lang w:val="lv-LV"/>
              </w:rPr>
            </w:pPr>
            <w:r w:rsidRPr="00B51A3A">
              <w:rPr>
                <w:b/>
                <w:lang w:val="lv-LV"/>
              </w:rPr>
              <w:t>“A” daļa</w:t>
            </w:r>
          </w:p>
        </w:tc>
        <w:tc>
          <w:tcPr>
            <w:tcW w:w="7513"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rPr>
                <w:bCs/>
                <w:lang w:val="lv-LV"/>
              </w:rPr>
            </w:pPr>
            <w:r w:rsidRPr="00B51A3A">
              <w:rPr>
                <w:lang w:val="lv-LV"/>
              </w:rPr>
              <w:t>„Spaļu ielas pārbūve posmā no Slāvu ielas līdz Smilškalna ielai, ceļa pārbūve posmā no Spaļu ielas līdz Višķu ielai un piebraucama ceļa pārbūve no Spaļu ielas līdz zemes gabalam ar kadastra apzīmējumu 05000071213, Daugavpilī”;</w:t>
            </w:r>
          </w:p>
        </w:tc>
      </w:tr>
      <w:tr w:rsidR="00F50B78" w:rsidRPr="00B51A3A" w:rsidTr="00A1343E">
        <w:tc>
          <w:tcPr>
            <w:tcW w:w="1208"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jc w:val="both"/>
              <w:rPr>
                <w:b/>
                <w:lang w:val="lv-LV"/>
              </w:rPr>
            </w:pPr>
            <w:r w:rsidRPr="00B51A3A">
              <w:rPr>
                <w:b/>
                <w:lang w:val="lv-LV"/>
              </w:rPr>
              <w:t>“B” daļa</w:t>
            </w:r>
          </w:p>
        </w:tc>
        <w:tc>
          <w:tcPr>
            <w:tcW w:w="7513"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rPr>
                <w:bCs/>
                <w:lang w:val="lv-LV"/>
              </w:rPr>
            </w:pPr>
            <w:r w:rsidRPr="00B51A3A">
              <w:rPr>
                <w:lang w:val="lv-LV"/>
              </w:rPr>
              <w:t>„Ielu tīkla un inženiertīklu (infrastruktūras) būvniecība Križu rūpnieciskajā zonā ,Viršu ielā 60 un blakusteritorijā, Daugavpilī”;</w:t>
            </w:r>
          </w:p>
        </w:tc>
      </w:tr>
      <w:tr w:rsidR="00F50B78" w:rsidRPr="00B51A3A" w:rsidTr="00A1343E">
        <w:tc>
          <w:tcPr>
            <w:tcW w:w="1208"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jc w:val="both"/>
              <w:rPr>
                <w:b/>
                <w:lang w:val="lv-LV"/>
              </w:rPr>
            </w:pPr>
            <w:r w:rsidRPr="00B51A3A">
              <w:rPr>
                <w:b/>
                <w:lang w:val="lv-LV"/>
              </w:rPr>
              <w:t>“C” daļa</w:t>
            </w:r>
          </w:p>
        </w:tc>
        <w:tc>
          <w:tcPr>
            <w:tcW w:w="7513"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rPr>
                <w:bCs/>
                <w:lang w:val="lv-LV"/>
              </w:rPr>
            </w:pPr>
            <w:r w:rsidRPr="00B51A3A">
              <w:rPr>
                <w:lang w:val="lv-LV"/>
              </w:rPr>
              <w:t>„Iekraušanas un izkraušanas laukuma būvniecība pie dzelzceļa uz zemes gabaliem ar kadastra apzīmējumiem 05000034002, 05000034007, Daugavpilī”;</w:t>
            </w:r>
          </w:p>
        </w:tc>
      </w:tr>
      <w:tr w:rsidR="00F50B78" w:rsidRPr="00B51A3A" w:rsidTr="00A1343E">
        <w:tc>
          <w:tcPr>
            <w:tcW w:w="1208"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jc w:val="both"/>
              <w:rPr>
                <w:b/>
                <w:lang w:val="lv-LV"/>
              </w:rPr>
            </w:pPr>
            <w:r w:rsidRPr="00B51A3A">
              <w:rPr>
                <w:b/>
                <w:lang w:val="lv-LV"/>
              </w:rPr>
              <w:t>“D” daļa</w:t>
            </w:r>
          </w:p>
        </w:tc>
        <w:tc>
          <w:tcPr>
            <w:tcW w:w="7513" w:type="dxa"/>
            <w:tcBorders>
              <w:top w:val="single" w:sz="4" w:space="0" w:color="auto"/>
              <w:left w:val="single" w:sz="4" w:space="0" w:color="auto"/>
              <w:bottom w:val="single" w:sz="4" w:space="0" w:color="auto"/>
              <w:right w:val="single" w:sz="4" w:space="0" w:color="auto"/>
            </w:tcBorders>
          </w:tcPr>
          <w:p w:rsidR="00F50B78" w:rsidRPr="00B51A3A" w:rsidRDefault="00F50B78" w:rsidP="00A1343E">
            <w:pPr>
              <w:jc w:val="both"/>
              <w:rPr>
                <w:bCs/>
                <w:lang w:val="lv-LV"/>
              </w:rPr>
            </w:pPr>
            <w:r w:rsidRPr="00B51A3A">
              <w:rPr>
                <w:lang w:val="lv-LV"/>
              </w:rPr>
              <w:t>„Piebraucamā ceļa un stāvlaukuma pārbūve Marijas ielā, Daugavpilī”.</w:t>
            </w:r>
          </w:p>
        </w:tc>
      </w:tr>
    </w:tbl>
    <w:p w:rsidR="00371520" w:rsidRPr="00B51A3A" w:rsidRDefault="00371520" w:rsidP="005738DA">
      <w:pPr>
        <w:pStyle w:val="tv2132"/>
        <w:spacing w:line="240" w:lineRule="auto"/>
        <w:ind w:left="720" w:firstLine="0"/>
        <w:jc w:val="both"/>
        <w:rPr>
          <w:color w:val="auto"/>
          <w:sz w:val="24"/>
          <w:szCs w:val="24"/>
        </w:rPr>
      </w:pPr>
    </w:p>
    <w:p w:rsidR="005738DA" w:rsidRPr="00B51A3A" w:rsidRDefault="005738DA" w:rsidP="005738DA">
      <w:pPr>
        <w:pStyle w:val="tv2132"/>
        <w:numPr>
          <w:ilvl w:val="0"/>
          <w:numId w:val="1"/>
        </w:numPr>
        <w:jc w:val="both"/>
        <w:rPr>
          <w:b/>
          <w:color w:val="auto"/>
          <w:sz w:val="24"/>
          <w:szCs w:val="24"/>
        </w:rPr>
      </w:pPr>
      <w:r w:rsidRPr="00B51A3A">
        <w:rPr>
          <w:b/>
          <w:color w:val="auto"/>
          <w:sz w:val="24"/>
          <w:szCs w:val="24"/>
        </w:rPr>
        <w:t>datums, kad paziņojums par līgumu un iepriekšējais informatīvais paziņojums, ja tāds ir izmantots, publicēts Eiropas Savienības Oficiālajā Vēstnesī (ja attiecināms) un Iepirkumu uzraudzības biroja tīmekļvietnē:</w:t>
      </w:r>
    </w:p>
    <w:p w:rsidR="005738DA" w:rsidRPr="00B51A3A" w:rsidRDefault="002053B8" w:rsidP="008E20F7">
      <w:pPr>
        <w:pStyle w:val="tv213limenis2"/>
        <w:ind w:left="720"/>
        <w:jc w:val="both"/>
        <w:rPr>
          <w:lang w:val="lv-LV"/>
        </w:rPr>
      </w:pPr>
      <w:r w:rsidRPr="00B51A3A">
        <w:rPr>
          <w:lang w:val="lv-LV"/>
        </w:rPr>
        <w:t>10</w:t>
      </w:r>
      <w:r w:rsidR="005738DA" w:rsidRPr="00B51A3A">
        <w:rPr>
          <w:lang w:val="lv-LV"/>
        </w:rPr>
        <w:t>.</w:t>
      </w:r>
      <w:r w:rsidRPr="00B51A3A">
        <w:rPr>
          <w:lang w:val="lv-LV"/>
        </w:rPr>
        <w:t>08</w:t>
      </w:r>
      <w:r w:rsidR="005738DA" w:rsidRPr="00B51A3A">
        <w:rPr>
          <w:lang w:val="lv-LV"/>
        </w:rPr>
        <w:t>.201</w:t>
      </w:r>
      <w:r w:rsidR="008E20F7" w:rsidRPr="00B51A3A">
        <w:rPr>
          <w:lang w:val="lv-LV"/>
        </w:rPr>
        <w:t>8</w:t>
      </w:r>
      <w:r w:rsidR="005738DA" w:rsidRPr="00B51A3A">
        <w:rPr>
          <w:lang w:val="lv-LV"/>
        </w:rPr>
        <w:t xml:space="preserve">. </w:t>
      </w:r>
    </w:p>
    <w:p w:rsidR="005738DA" w:rsidRPr="00B51A3A" w:rsidRDefault="005738DA" w:rsidP="005738DA">
      <w:pPr>
        <w:pStyle w:val="tv2132"/>
        <w:numPr>
          <w:ilvl w:val="0"/>
          <w:numId w:val="1"/>
        </w:numPr>
        <w:jc w:val="both"/>
        <w:rPr>
          <w:b/>
          <w:color w:val="auto"/>
          <w:sz w:val="24"/>
          <w:szCs w:val="24"/>
        </w:rPr>
      </w:pPr>
      <w:r w:rsidRPr="00B51A3A">
        <w:rPr>
          <w:b/>
          <w:color w:val="auto"/>
          <w:sz w:val="24"/>
          <w:szCs w:val="24"/>
        </w:rPr>
        <w:t>iepirkuma komisijas sastāvs un tās izveidošanas pamatojums, iepirkuma procedūras dokumentu sagatavotāji un pieaicinātie eksperti:</w:t>
      </w:r>
    </w:p>
    <w:p w:rsidR="00840F8F" w:rsidRPr="00B51A3A" w:rsidRDefault="00840F8F" w:rsidP="00840F8F">
      <w:pPr>
        <w:pStyle w:val="BodyTextIndent"/>
        <w:ind w:left="720" w:firstLine="0"/>
        <w:rPr>
          <w:b/>
        </w:rPr>
      </w:pPr>
      <w:r w:rsidRPr="00B51A3A">
        <w:rPr>
          <w:b/>
        </w:rPr>
        <w:t>Komisijas priekšsēdētājs:</w:t>
      </w:r>
    </w:p>
    <w:p w:rsidR="00840F8F" w:rsidRPr="00B51A3A" w:rsidRDefault="00840F8F" w:rsidP="00840F8F">
      <w:pPr>
        <w:pStyle w:val="BodyTextIndent"/>
        <w:ind w:left="720" w:firstLine="0"/>
      </w:pPr>
      <w:r w:rsidRPr="00B51A3A">
        <w:lastRenderedPageBreak/>
        <w:t xml:space="preserve">A.Streiķis – </w:t>
      </w:r>
      <w:r w:rsidRPr="00B51A3A">
        <w:tab/>
        <w:t>Domes Centralizēto iepirkumu nodaļas vadītājs</w:t>
      </w:r>
    </w:p>
    <w:p w:rsidR="00840F8F" w:rsidRPr="00B51A3A" w:rsidRDefault="00840F8F" w:rsidP="00840F8F">
      <w:pPr>
        <w:pStyle w:val="BodyTextIndent"/>
        <w:ind w:left="720" w:firstLine="0"/>
        <w:rPr>
          <w:b/>
        </w:rPr>
      </w:pPr>
      <w:r w:rsidRPr="00B51A3A">
        <w:rPr>
          <w:b/>
        </w:rPr>
        <w:t>Komisijas priekšsēdētāja vietniece:</w:t>
      </w:r>
    </w:p>
    <w:p w:rsidR="00840F8F" w:rsidRPr="00B51A3A" w:rsidRDefault="00840F8F" w:rsidP="00840F8F">
      <w:pPr>
        <w:pStyle w:val="BodyTextIndent"/>
        <w:ind w:left="720" w:firstLine="0"/>
      </w:pPr>
      <w:r w:rsidRPr="00B51A3A">
        <w:t xml:space="preserve">S.Krapivina – </w:t>
      </w:r>
      <w:r w:rsidRPr="00B51A3A">
        <w:tab/>
        <w:t>Domes Attīstības departamenta vadītājas vietniece</w:t>
      </w:r>
    </w:p>
    <w:p w:rsidR="00840F8F" w:rsidRPr="00B51A3A" w:rsidRDefault="00840F8F" w:rsidP="00840F8F">
      <w:pPr>
        <w:pStyle w:val="BodyTextIndent"/>
        <w:ind w:left="720" w:right="-6" w:firstLine="0"/>
        <w:rPr>
          <w:b/>
        </w:rPr>
      </w:pPr>
      <w:r w:rsidRPr="00B51A3A">
        <w:rPr>
          <w:b/>
        </w:rPr>
        <w:t>Komisijas sekretārs (ar balss tiesībām):</w:t>
      </w:r>
    </w:p>
    <w:p w:rsidR="00840F8F" w:rsidRPr="00B51A3A" w:rsidRDefault="00840F8F" w:rsidP="00840F8F">
      <w:pPr>
        <w:pStyle w:val="BodyTextIndent"/>
        <w:ind w:left="720" w:right="-6" w:firstLine="0"/>
      </w:pPr>
      <w:r w:rsidRPr="00B51A3A">
        <w:t>A.Kriviņš –</w:t>
      </w:r>
      <w:r w:rsidRPr="00B51A3A">
        <w:tab/>
        <w:t>Domes Centralizēto iepirkumu nodaļas jurists</w:t>
      </w:r>
    </w:p>
    <w:p w:rsidR="00840F8F" w:rsidRPr="00B51A3A" w:rsidRDefault="00840F8F" w:rsidP="00840F8F">
      <w:pPr>
        <w:pStyle w:val="BodyTextIndent"/>
        <w:ind w:left="720" w:right="-6" w:firstLine="0"/>
        <w:rPr>
          <w:b/>
        </w:rPr>
      </w:pPr>
      <w:r w:rsidRPr="00B51A3A">
        <w:rPr>
          <w:b/>
        </w:rPr>
        <w:t>Komisijas locekļi:</w:t>
      </w:r>
    </w:p>
    <w:p w:rsidR="00840F8F" w:rsidRPr="00B51A3A" w:rsidRDefault="00840F8F" w:rsidP="00840F8F">
      <w:pPr>
        <w:pStyle w:val="BodyTextIndent"/>
        <w:ind w:left="720" w:right="-6" w:firstLine="0"/>
      </w:pPr>
      <w:r w:rsidRPr="00B51A3A">
        <w:t>I.Zarāne –</w:t>
      </w:r>
      <w:r w:rsidRPr="00B51A3A">
        <w:tab/>
      </w:r>
      <w:r w:rsidRPr="00B51A3A">
        <w:tab/>
        <w:t>Domes Centralizēto iepirkumu nodaļas ekonomiste</w:t>
      </w:r>
    </w:p>
    <w:p w:rsidR="00840F8F" w:rsidRPr="00B51A3A" w:rsidRDefault="00840F8F" w:rsidP="00840F8F">
      <w:pPr>
        <w:pStyle w:val="BodyTextIndent"/>
        <w:ind w:left="720" w:firstLine="0"/>
      </w:pPr>
      <w:r w:rsidRPr="00B51A3A">
        <w:t xml:space="preserve">S.Gorņiks – </w:t>
      </w:r>
      <w:r w:rsidRPr="00B51A3A">
        <w:tab/>
        <w:t>Domes Attīstības departamenta Projektu nodaļas plānošanas inženieris</w:t>
      </w:r>
    </w:p>
    <w:p w:rsidR="00840F8F" w:rsidRPr="00B51A3A" w:rsidRDefault="00840F8F" w:rsidP="00840F8F">
      <w:pPr>
        <w:pStyle w:val="BodyTextIndent"/>
        <w:ind w:left="720" w:right="-6" w:firstLine="0"/>
      </w:pPr>
    </w:p>
    <w:p w:rsidR="00840F8F" w:rsidRPr="00B51A3A" w:rsidRDefault="00840F8F" w:rsidP="00840F8F">
      <w:pPr>
        <w:pStyle w:val="BodyText3"/>
        <w:ind w:left="720"/>
        <w:jc w:val="both"/>
        <w:rPr>
          <w:sz w:val="24"/>
          <w:szCs w:val="24"/>
        </w:rPr>
      </w:pPr>
      <w:r w:rsidRPr="00B51A3A">
        <w:rPr>
          <w:sz w:val="24"/>
          <w:szCs w:val="24"/>
        </w:rPr>
        <w:t>Iepirkuma komisijas sēžu protokolēšanu nodrošina Domes Centralizēto iepirkumu nodaļas jurists A.Kriviņš.</w:t>
      </w:r>
    </w:p>
    <w:p w:rsidR="00840F8F" w:rsidRPr="00B51A3A" w:rsidRDefault="00840F8F" w:rsidP="00840F8F">
      <w:pPr>
        <w:pStyle w:val="ListParagraph"/>
        <w:rPr>
          <w:lang w:val="lv-LV"/>
        </w:rPr>
      </w:pPr>
      <w:r w:rsidRPr="00B51A3A">
        <w:rPr>
          <w:lang w:val="lv-LV"/>
        </w:rPr>
        <w:t xml:space="preserve">Komisijas izveidošanas pamats: </w:t>
      </w:r>
    </w:p>
    <w:p w:rsidR="00840F8F" w:rsidRPr="00B51A3A" w:rsidRDefault="00840F8F" w:rsidP="00840F8F">
      <w:pPr>
        <w:pStyle w:val="ListParagraph"/>
        <w:rPr>
          <w:lang w:val="lv-LV"/>
        </w:rPr>
      </w:pPr>
      <w:r w:rsidRPr="00B51A3A">
        <w:rPr>
          <w:lang w:val="lv-LV"/>
        </w:rPr>
        <w:t>Daugavpils pilsētas domes izpilddirektores 2018.gada 27.jūlija rīkojums Nr.383.</w:t>
      </w:r>
    </w:p>
    <w:p w:rsidR="00840F8F" w:rsidRPr="00B51A3A" w:rsidRDefault="00840F8F" w:rsidP="00840F8F">
      <w:pPr>
        <w:pStyle w:val="ListParagraph"/>
        <w:rPr>
          <w:lang w:val="lv-LV"/>
        </w:rPr>
      </w:pPr>
      <w:r w:rsidRPr="00B51A3A">
        <w:rPr>
          <w:lang w:val="lv-LV"/>
        </w:rPr>
        <w:t>Grozījums:</w:t>
      </w:r>
    </w:p>
    <w:p w:rsidR="00840F8F" w:rsidRPr="00B51A3A" w:rsidRDefault="00840F8F" w:rsidP="00840F8F">
      <w:pPr>
        <w:pStyle w:val="ListParagraph"/>
        <w:rPr>
          <w:lang w:val="lv-LV"/>
        </w:rPr>
      </w:pPr>
      <w:r w:rsidRPr="00B51A3A">
        <w:rPr>
          <w:lang w:val="lv-LV"/>
        </w:rPr>
        <w:t>Daugavpils pilsētas domes izpilddirektores 2018.gada 13.augusta rīkojums Nr.412;</w:t>
      </w:r>
    </w:p>
    <w:p w:rsidR="00840F8F" w:rsidRPr="00B51A3A" w:rsidRDefault="00840F8F" w:rsidP="00840F8F">
      <w:pPr>
        <w:pStyle w:val="ListParagraph"/>
        <w:rPr>
          <w:lang w:val="lv-LV"/>
        </w:rPr>
      </w:pPr>
      <w:r w:rsidRPr="00B51A3A">
        <w:rPr>
          <w:lang w:val="lv-LV"/>
        </w:rPr>
        <w:t>Daugavpils pilsētas domes izpilddirektora p.i. 2018.gada 8.novembra rīkojums Nr.601.</w:t>
      </w:r>
    </w:p>
    <w:p w:rsidR="005738DA" w:rsidRPr="00B51A3A" w:rsidRDefault="005738DA" w:rsidP="005738DA">
      <w:pPr>
        <w:ind w:left="360" w:firstLine="360"/>
        <w:rPr>
          <w:lang w:val="lv-LV"/>
        </w:rPr>
      </w:pPr>
    </w:p>
    <w:p w:rsidR="005738DA" w:rsidRPr="00B51A3A" w:rsidRDefault="005738DA" w:rsidP="005738DA">
      <w:pPr>
        <w:pStyle w:val="tv2132"/>
        <w:numPr>
          <w:ilvl w:val="0"/>
          <w:numId w:val="1"/>
        </w:numPr>
        <w:jc w:val="both"/>
        <w:rPr>
          <w:b/>
          <w:color w:val="auto"/>
          <w:sz w:val="24"/>
          <w:szCs w:val="24"/>
        </w:rPr>
      </w:pPr>
      <w:r w:rsidRPr="00B51A3A">
        <w:rPr>
          <w:b/>
          <w:color w:val="auto"/>
          <w:sz w:val="24"/>
          <w:szCs w:val="24"/>
        </w:rPr>
        <w:t xml:space="preserve">piedāvājumu iesniegšanas termiņš, kā arī pamatojums termiņa saīsinājumam (tai skaitā steidzamībai atbilstoši šo noteikumu </w:t>
      </w:r>
      <w:hyperlink r:id="rId7" w:anchor="p5" w:tgtFrame="_blank" w:history="1">
        <w:r w:rsidRPr="00B51A3A">
          <w:rPr>
            <w:b/>
            <w:color w:val="auto"/>
            <w:sz w:val="24"/>
            <w:szCs w:val="24"/>
          </w:rPr>
          <w:t>5. punktam</w:t>
        </w:r>
      </w:hyperlink>
      <w:r w:rsidRPr="00B51A3A">
        <w:rPr>
          <w:b/>
          <w:color w:val="auto"/>
          <w:sz w:val="24"/>
          <w:szCs w:val="24"/>
        </w:rPr>
        <w:t>), ja tāds veikts:</w:t>
      </w:r>
    </w:p>
    <w:p w:rsidR="005738DA" w:rsidRPr="00B51A3A" w:rsidRDefault="00840F8F" w:rsidP="005738DA">
      <w:pPr>
        <w:pStyle w:val="tv213limenis2"/>
        <w:spacing w:beforeAutospacing="0" w:after="0" w:afterAutospacing="0"/>
        <w:ind w:left="720"/>
        <w:jc w:val="both"/>
        <w:rPr>
          <w:lang w:val="lv-LV"/>
        </w:rPr>
      </w:pPr>
      <w:r w:rsidRPr="00B51A3A">
        <w:rPr>
          <w:lang w:val="lv-LV"/>
        </w:rPr>
        <w:t>05</w:t>
      </w:r>
      <w:r w:rsidR="005738DA" w:rsidRPr="00B51A3A">
        <w:rPr>
          <w:lang w:val="lv-LV"/>
        </w:rPr>
        <w:t>.</w:t>
      </w:r>
      <w:r w:rsidRPr="00B51A3A">
        <w:rPr>
          <w:lang w:val="lv-LV"/>
        </w:rPr>
        <w:t>10</w:t>
      </w:r>
      <w:r w:rsidR="005738DA" w:rsidRPr="00B51A3A">
        <w:rPr>
          <w:lang w:val="lv-LV"/>
        </w:rPr>
        <w:t>.201</w:t>
      </w:r>
      <w:r w:rsidR="008E20F7" w:rsidRPr="00B51A3A">
        <w:rPr>
          <w:lang w:val="lv-LV"/>
        </w:rPr>
        <w:t>8</w:t>
      </w:r>
      <w:r w:rsidR="005738DA" w:rsidRPr="00B51A3A">
        <w:rPr>
          <w:lang w:val="lv-LV"/>
        </w:rPr>
        <w:t>.</w:t>
      </w:r>
    </w:p>
    <w:p w:rsidR="005738DA" w:rsidRPr="00B51A3A" w:rsidRDefault="005738DA" w:rsidP="005738DA">
      <w:pPr>
        <w:pStyle w:val="ListParagraph"/>
        <w:rPr>
          <w:b/>
          <w:lang w:val="lv-LV"/>
        </w:rPr>
      </w:pPr>
    </w:p>
    <w:p w:rsidR="005738DA" w:rsidRPr="00B51A3A" w:rsidRDefault="005738DA" w:rsidP="005738DA">
      <w:pPr>
        <w:pStyle w:val="tv2132"/>
        <w:numPr>
          <w:ilvl w:val="0"/>
          <w:numId w:val="1"/>
        </w:numPr>
        <w:jc w:val="both"/>
        <w:rPr>
          <w:b/>
          <w:color w:val="auto"/>
          <w:sz w:val="24"/>
          <w:szCs w:val="24"/>
        </w:rPr>
      </w:pPr>
      <w:r w:rsidRPr="00B51A3A">
        <w:rPr>
          <w:b/>
          <w:color w:val="auto"/>
          <w:sz w:val="24"/>
          <w:szCs w:val="24"/>
        </w:rPr>
        <w:t>to piegādātāju nosaukumi, kuri ir iesnieguši piedāvājumus, kā arī piedāvātās cenas:</w:t>
      </w:r>
    </w:p>
    <w:tbl>
      <w:tblPr>
        <w:tblStyle w:val="TableGrid"/>
        <w:tblW w:w="5000" w:type="pct"/>
        <w:tblLayout w:type="fixed"/>
        <w:tblLook w:val="04A0" w:firstRow="1" w:lastRow="0" w:firstColumn="1" w:lastColumn="0" w:noHBand="0" w:noVBand="1"/>
      </w:tblPr>
      <w:tblGrid>
        <w:gridCol w:w="969"/>
        <w:gridCol w:w="3587"/>
        <w:gridCol w:w="2007"/>
        <w:gridCol w:w="2832"/>
      </w:tblGrid>
      <w:tr w:rsidR="000C1487" w:rsidRPr="00B51A3A" w:rsidTr="000C1487">
        <w:tc>
          <w:tcPr>
            <w:tcW w:w="516" w:type="pct"/>
          </w:tcPr>
          <w:p w:rsidR="000C1487" w:rsidRPr="00B51A3A" w:rsidRDefault="000C1487" w:rsidP="00A1343E">
            <w:pPr>
              <w:jc w:val="center"/>
              <w:rPr>
                <w:b/>
                <w:bCs/>
                <w:szCs w:val="26"/>
              </w:rPr>
            </w:pPr>
            <w:r w:rsidRPr="00B51A3A">
              <w:rPr>
                <w:b/>
                <w:bCs/>
                <w:szCs w:val="26"/>
              </w:rPr>
              <w:t>N.p.k.</w:t>
            </w:r>
          </w:p>
        </w:tc>
        <w:tc>
          <w:tcPr>
            <w:tcW w:w="1909" w:type="pct"/>
          </w:tcPr>
          <w:p w:rsidR="000C1487" w:rsidRPr="00B51A3A" w:rsidRDefault="000C1487" w:rsidP="00A1343E">
            <w:pPr>
              <w:jc w:val="center"/>
              <w:rPr>
                <w:b/>
                <w:bCs/>
                <w:szCs w:val="26"/>
              </w:rPr>
            </w:pPr>
            <w:r w:rsidRPr="00B51A3A">
              <w:rPr>
                <w:b/>
                <w:bCs/>
                <w:szCs w:val="26"/>
              </w:rPr>
              <w:t>Pretendents</w:t>
            </w:r>
          </w:p>
        </w:tc>
        <w:tc>
          <w:tcPr>
            <w:tcW w:w="1068" w:type="pct"/>
          </w:tcPr>
          <w:p w:rsidR="000C1487" w:rsidRPr="00B51A3A" w:rsidRDefault="000C1487" w:rsidP="00A1343E">
            <w:pPr>
              <w:jc w:val="center"/>
              <w:rPr>
                <w:b/>
                <w:bCs/>
                <w:szCs w:val="26"/>
              </w:rPr>
            </w:pPr>
            <w:r w:rsidRPr="00B51A3A">
              <w:rPr>
                <w:b/>
                <w:bCs/>
                <w:szCs w:val="26"/>
              </w:rPr>
              <w:t>Piedāvājuma iesniegšanas veids</w:t>
            </w:r>
          </w:p>
        </w:tc>
        <w:tc>
          <w:tcPr>
            <w:tcW w:w="1507" w:type="pct"/>
          </w:tcPr>
          <w:p w:rsidR="000C1487" w:rsidRPr="00B51A3A" w:rsidRDefault="000C1487" w:rsidP="00A1343E">
            <w:pPr>
              <w:jc w:val="center"/>
              <w:rPr>
                <w:b/>
                <w:bCs/>
                <w:szCs w:val="26"/>
              </w:rPr>
            </w:pPr>
            <w:r w:rsidRPr="00B51A3A">
              <w:rPr>
                <w:b/>
                <w:bCs/>
                <w:szCs w:val="26"/>
              </w:rPr>
              <w:t>Piedāvājuma iesniegšanas datums un laiks</w:t>
            </w:r>
          </w:p>
        </w:tc>
      </w:tr>
      <w:tr w:rsidR="000C1487" w:rsidRPr="00B51A3A" w:rsidTr="000C1487">
        <w:tc>
          <w:tcPr>
            <w:tcW w:w="516" w:type="pct"/>
          </w:tcPr>
          <w:p w:rsidR="000C1487" w:rsidRPr="00B51A3A" w:rsidRDefault="000C1487" w:rsidP="00A1343E">
            <w:pPr>
              <w:jc w:val="both"/>
              <w:rPr>
                <w:bCs/>
                <w:szCs w:val="26"/>
              </w:rPr>
            </w:pPr>
            <w:r w:rsidRPr="00B51A3A">
              <w:rPr>
                <w:bCs/>
                <w:szCs w:val="26"/>
              </w:rPr>
              <w:t>1.</w:t>
            </w:r>
          </w:p>
        </w:tc>
        <w:tc>
          <w:tcPr>
            <w:tcW w:w="1909" w:type="pct"/>
          </w:tcPr>
          <w:p w:rsidR="000C1487" w:rsidRPr="00B51A3A" w:rsidRDefault="000C1487" w:rsidP="00A1343E">
            <w:pPr>
              <w:jc w:val="both"/>
              <w:rPr>
                <w:bCs/>
                <w:szCs w:val="26"/>
              </w:rPr>
            </w:pPr>
            <w:r w:rsidRPr="00B51A3A">
              <w:rPr>
                <w:bCs/>
                <w:szCs w:val="26"/>
              </w:rPr>
              <w:t>"Binders" Ceļu būves firma SIA</w:t>
            </w:r>
          </w:p>
        </w:tc>
        <w:tc>
          <w:tcPr>
            <w:tcW w:w="1068" w:type="pct"/>
          </w:tcPr>
          <w:p w:rsidR="000C1487" w:rsidRPr="00B51A3A" w:rsidRDefault="000C1487" w:rsidP="00A1343E">
            <w:pPr>
              <w:jc w:val="both"/>
              <w:rPr>
                <w:bCs/>
                <w:szCs w:val="26"/>
              </w:rPr>
            </w:pPr>
            <w:r w:rsidRPr="00B51A3A">
              <w:rPr>
                <w:bCs/>
                <w:szCs w:val="26"/>
              </w:rPr>
              <w:t>Sistēmā</w:t>
            </w:r>
          </w:p>
        </w:tc>
        <w:tc>
          <w:tcPr>
            <w:tcW w:w="1507" w:type="pct"/>
          </w:tcPr>
          <w:p w:rsidR="000C1487" w:rsidRPr="00B51A3A" w:rsidRDefault="000C1487" w:rsidP="00A1343E">
            <w:pPr>
              <w:jc w:val="both"/>
              <w:rPr>
                <w:bCs/>
                <w:szCs w:val="26"/>
              </w:rPr>
            </w:pPr>
            <w:r w:rsidRPr="00B51A3A">
              <w:rPr>
                <w:bCs/>
                <w:szCs w:val="26"/>
              </w:rPr>
              <w:t>04.10.2018 plkst. 16:26</w:t>
            </w:r>
          </w:p>
        </w:tc>
      </w:tr>
      <w:tr w:rsidR="000C1487" w:rsidRPr="00B51A3A" w:rsidTr="000C1487">
        <w:tc>
          <w:tcPr>
            <w:tcW w:w="516" w:type="pct"/>
          </w:tcPr>
          <w:p w:rsidR="000C1487" w:rsidRPr="00B51A3A" w:rsidRDefault="000C1487" w:rsidP="00A1343E">
            <w:pPr>
              <w:jc w:val="both"/>
              <w:rPr>
                <w:bCs/>
                <w:szCs w:val="26"/>
              </w:rPr>
            </w:pPr>
            <w:r w:rsidRPr="00B51A3A">
              <w:rPr>
                <w:bCs/>
                <w:szCs w:val="26"/>
              </w:rPr>
              <w:t>2.</w:t>
            </w:r>
          </w:p>
        </w:tc>
        <w:tc>
          <w:tcPr>
            <w:tcW w:w="1909" w:type="pct"/>
          </w:tcPr>
          <w:p w:rsidR="000C1487" w:rsidRPr="00B51A3A" w:rsidRDefault="000C1487" w:rsidP="00A1343E">
            <w:pPr>
              <w:jc w:val="both"/>
              <w:rPr>
                <w:bCs/>
                <w:szCs w:val="26"/>
              </w:rPr>
            </w:pPr>
            <w:r w:rsidRPr="00B51A3A">
              <w:rPr>
                <w:bCs/>
                <w:szCs w:val="26"/>
              </w:rPr>
              <w:t>"Ceļi un tilti" SIA</w:t>
            </w:r>
          </w:p>
        </w:tc>
        <w:tc>
          <w:tcPr>
            <w:tcW w:w="1068" w:type="pct"/>
          </w:tcPr>
          <w:p w:rsidR="000C1487" w:rsidRPr="00B51A3A" w:rsidRDefault="000C1487" w:rsidP="00A1343E">
            <w:pPr>
              <w:jc w:val="both"/>
              <w:rPr>
                <w:bCs/>
                <w:szCs w:val="26"/>
              </w:rPr>
            </w:pPr>
            <w:r w:rsidRPr="00B51A3A">
              <w:rPr>
                <w:bCs/>
                <w:szCs w:val="26"/>
              </w:rPr>
              <w:t>Sistēmā</w:t>
            </w:r>
          </w:p>
        </w:tc>
        <w:tc>
          <w:tcPr>
            <w:tcW w:w="1507" w:type="pct"/>
          </w:tcPr>
          <w:p w:rsidR="000C1487" w:rsidRPr="00B51A3A" w:rsidRDefault="000C1487" w:rsidP="00A1343E">
            <w:pPr>
              <w:jc w:val="both"/>
              <w:rPr>
                <w:bCs/>
                <w:szCs w:val="26"/>
              </w:rPr>
            </w:pPr>
            <w:r w:rsidRPr="00B51A3A">
              <w:rPr>
                <w:bCs/>
                <w:szCs w:val="26"/>
              </w:rPr>
              <w:t>04.10.2018 plkst. 20:17</w:t>
            </w:r>
          </w:p>
        </w:tc>
      </w:tr>
      <w:tr w:rsidR="000C1487" w:rsidRPr="00B51A3A" w:rsidTr="000C1487">
        <w:tc>
          <w:tcPr>
            <w:tcW w:w="516" w:type="pct"/>
          </w:tcPr>
          <w:p w:rsidR="000C1487" w:rsidRPr="00B51A3A" w:rsidRDefault="000C1487" w:rsidP="00A1343E">
            <w:pPr>
              <w:jc w:val="both"/>
              <w:rPr>
                <w:bCs/>
                <w:szCs w:val="26"/>
              </w:rPr>
            </w:pPr>
            <w:r w:rsidRPr="00B51A3A">
              <w:rPr>
                <w:bCs/>
                <w:szCs w:val="26"/>
              </w:rPr>
              <w:t>3.</w:t>
            </w:r>
          </w:p>
        </w:tc>
        <w:tc>
          <w:tcPr>
            <w:tcW w:w="1909" w:type="pct"/>
          </w:tcPr>
          <w:p w:rsidR="000C1487" w:rsidRPr="00B51A3A" w:rsidRDefault="000C1487" w:rsidP="00A1343E">
            <w:pPr>
              <w:jc w:val="both"/>
              <w:rPr>
                <w:bCs/>
                <w:szCs w:val="26"/>
              </w:rPr>
            </w:pPr>
            <w:r w:rsidRPr="00B51A3A">
              <w:rPr>
                <w:bCs/>
                <w:szCs w:val="26"/>
              </w:rPr>
              <w:t>"YIT Infra Latvija" SIA</w:t>
            </w:r>
          </w:p>
        </w:tc>
        <w:tc>
          <w:tcPr>
            <w:tcW w:w="1068" w:type="pct"/>
          </w:tcPr>
          <w:p w:rsidR="000C1487" w:rsidRPr="00B51A3A" w:rsidRDefault="000C1487" w:rsidP="00A1343E">
            <w:pPr>
              <w:jc w:val="both"/>
              <w:rPr>
                <w:bCs/>
                <w:szCs w:val="26"/>
              </w:rPr>
            </w:pPr>
            <w:r w:rsidRPr="00B51A3A">
              <w:rPr>
                <w:bCs/>
                <w:szCs w:val="26"/>
              </w:rPr>
              <w:t>Sistēmā</w:t>
            </w:r>
          </w:p>
        </w:tc>
        <w:tc>
          <w:tcPr>
            <w:tcW w:w="1507" w:type="pct"/>
          </w:tcPr>
          <w:p w:rsidR="000C1487" w:rsidRPr="00B51A3A" w:rsidRDefault="000C1487" w:rsidP="00A1343E">
            <w:pPr>
              <w:jc w:val="both"/>
              <w:rPr>
                <w:bCs/>
                <w:szCs w:val="26"/>
              </w:rPr>
            </w:pPr>
            <w:r w:rsidRPr="00B51A3A">
              <w:rPr>
                <w:bCs/>
                <w:szCs w:val="26"/>
              </w:rPr>
              <w:t>05.10.2018 plkst. 09:31</w:t>
            </w:r>
          </w:p>
        </w:tc>
      </w:tr>
      <w:tr w:rsidR="000C1487" w:rsidRPr="00B51A3A" w:rsidTr="000C1487">
        <w:tc>
          <w:tcPr>
            <w:tcW w:w="516" w:type="pct"/>
          </w:tcPr>
          <w:p w:rsidR="000C1487" w:rsidRPr="00B51A3A" w:rsidRDefault="000C1487" w:rsidP="00A1343E">
            <w:pPr>
              <w:jc w:val="both"/>
              <w:rPr>
                <w:bCs/>
                <w:szCs w:val="26"/>
              </w:rPr>
            </w:pPr>
            <w:r w:rsidRPr="00B51A3A">
              <w:rPr>
                <w:bCs/>
                <w:szCs w:val="26"/>
              </w:rPr>
              <w:t>4.</w:t>
            </w:r>
          </w:p>
        </w:tc>
        <w:tc>
          <w:tcPr>
            <w:tcW w:w="1909" w:type="pct"/>
          </w:tcPr>
          <w:p w:rsidR="000C1487" w:rsidRPr="00B51A3A" w:rsidRDefault="000C1487" w:rsidP="00A1343E">
            <w:pPr>
              <w:jc w:val="both"/>
              <w:rPr>
                <w:bCs/>
                <w:szCs w:val="26"/>
              </w:rPr>
            </w:pPr>
            <w:r w:rsidRPr="00B51A3A">
              <w:rPr>
                <w:bCs/>
                <w:szCs w:val="26"/>
              </w:rPr>
              <w:t>"Latgales Ceļdaris" SIA</w:t>
            </w:r>
          </w:p>
        </w:tc>
        <w:tc>
          <w:tcPr>
            <w:tcW w:w="1068" w:type="pct"/>
          </w:tcPr>
          <w:p w:rsidR="000C1487" w:rsidRPr="00B51A3A" w:rsidRDefault="000C1487" w:rsidP="00A1343E">
            <w:pPr>
              <w:jc w:val="both"/>
              <w:rPr>
                <w:bCs/>
                <w:szCs w:val="26"/>
              </w:rPr>
            </w:pPr>
            <w:r w:rsidRPr="00B51A3A">
              <w:rPr>
                <w:bCs/>
                <w:szCs w:val="26"/>
              </w:rPr>
              <w:t>Sistēmā</w:t>
            </w:r>
          </w:p>
        </w:tc>
        <w:tc>
          <w:tcPr>
            <w:tcW w:w="1507" w:type="pct"/>
          </w:tcPr>
          <w:p w:rsidR="000C1487" w:rsidRPr="00B51A3A" w:rsidRDefault="000C1487" w:rsidP="00A1343E">
            <w:pPr>
              <w:jc w:val="both"/>
              <w:rPr>
                <w:bCs/>
                <w:szCs w:val="26"/>
              </w:rPr>
            </w:pPr>
            <w:r w:rsidRPr="00B51A3A">
              <w:rPr>
                <w:bCs/>
                <w:szCs w:val="26"/>
              </w:rPr>
              <w:t>04.10.2018 plkst. 16:54</w:t>
            </w:r>
          </w:p>
        </w:tc>
      </w:tr>
    </w:tbl>
    <w:p w:rsidR="00BB6141" w:rsidRPr="00B51A3A" w:rsidRDefault="00BB6141" w:rsidP="00B14BF7">
      <w:pPr>
        <w:pStyle w:val="ListParagraph"/>
        <w:jc w:val="both"/>
        <w:rPr>
          <w:rFonts w:eastAsia="Calibri"/>
          <w:lang w:val="lv-LV"/>
        </w:rPr>
      </w:pPr>
    </w:p>
    <w:p w:rsidR="00B14BF7" w:rsidRPr="00B51A3A" w:rsidRDefault="00B14BF7" w:rsidP="002D4E80">
      <w:pPr>
        <w:pStyle w:val="ListParagraph"/>
        <w:jc w:val="both"/>
        <w:rPr>
          <w:rFonts w:eastAsia="Calibri"/>
        </w:rPr>
      </w:pPr>
      <w:r w:rsidRPr="00B51A3A">
        <w:rPr>
          <w:rFonts w:eastAsia="Calibri"/>
        </w:rPr>
        <w:t>Pretendentu piedāvātās cenas:</w:t>
      </w:r>
    </w:p>
    <w:p w:rsidR="00B14BF7" w:rsidRPr="00B51A3A" w:rsidRDefault="00B14BF7" w:rsidP="002D4E80">
      <w:pPr>
        <w:pStyle w:val="ListParagraph"/>
        <w:rPr>
          <w:rFonts w:eastAsia="Calibri"/>
          <w:b/>
        </w:rPr>
      </w:pPr>
    </w:p>
    <w:p w:rsidR="00F50B78" w:rsidRPr="00B51A3A" w:rsidRDefault="00F50B78" w:rsidP="00F50B78">
      <w:pPr>
        <w:rPr>
          <w:bCs/>
          <w:szCs w:val="26"/>
        </w:rPr>
      </w:pPr>
      <w:r w:rsidRPr="00B51A3A">
        <w:rPr>
          <w:b/>
        </w:rPr>
        <w:t xml:space="preserve">Daļai Nr. 1 - "A" daļa „Spaļu ielas pārbūve posmā no Slāvu ielas līdz Smilškalna ielai, ceļa pārbūve posmā no Spaļu ielas līdz Višķu ielai </w:t>
      </w:r>
      <w:proofErr w:type="gramStart"/>
      <w:r w:rsidRPr="00B51A3A">
        <w:rPr>
          <w:b/>
        </w:rPr>
        <w:t>un</w:t>
      </w:r>
      <w:proofErr w:type="gramEnd"/>
      <w:r w:rsidRPr="00B51A3A">
        <w:rPr>
          <w:b/>
        </w:rPr>
        <w:t xml:space="preserve"> piebraucama ceļa pārbūve no Spaļu ielas līdz zemes gabalam ar kadastra apzīmējumu 05000071213, Daugavpilī”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F50B78" w:rsidRPr="00B51A3A" w:rsidTr="00A1343E">
        <w:tc>
          <w:tcPr>
            <w:tcW w:w="1203" w:type="pct"/>
            <w:shd w:val="pct10" w:color="auto" w:fill="auto"/>
          </w:tcPr>
          <w:p w:rsidR="00F50B78" w:rsidRPr="00B51A3A" w:rsidRDefault="00F50B78" w:rsidP="00A1343E">
            <w:pPr>
              <w:rPr>
                <w:b/>
                <w:bCs/>
              </w:rPr>
            </w:pPr>
            <w:r w:rsidRPr="00B51A3A">
              <w:rPr>
                <w:b/>
                <w:bCs/>
              </w:rPr>
              <w:t>Pretendents</w:t>
            </w:r>
          </w:p>
        </w:tc>
        <w:tc>
          <w:tcPr>
            <w:tcW w:w="1145" w:type="pct"/>
            <w:shd w:val="pct10" w:color="auto" w:fill="auto"/>
          </w:tcPr>
          <w:p w:rsidR="00F50B78" w:rsidRPr="00B51A3A" w:rsidRDefault="00F50B78" w:rsidP="00A1343E">
            <w:pPr>
              <w:rPr>
                <w:b/>
                <w:bCs/>
              </w:rPr>
            </w:pPr>
            <w:r w:rsidRPr="00B51A3A">
              <w:rPr>
                <w:b/>
                <w:bCs/>
              </w:rPr>
              <w:t>Iesniegšanas datums un laiks</w:t>
            </w:r>
          </w:p>
        </w:tc>
        <w:tc>
          <w:tcPr>
            <w:tcW w:w="2652" w:type="pct"/>
            <w:shd w:val="pct10" w:color="auto" w:fill="auto"/>
          </w:tcPr>
          <w:p w:rsidR="00F50B78" w:rsidRPr="00B51A3A" w:rsidRDefault="00F50B78" w:rsidP="00A1343E">
            <w:pPr>
              <w:rPr>
                <w:b/>
                <w:bCs/>
              </w:rPr>
            </w:pPr>
            <w:r w:rsidRPr="00B51A3A">
              <w:rPr>
                <w:b/>
              </w:rPr>
              <w:t>Cena</w:t>
            </w:r>
          </w:p>
        </w:tc>
      </w:tr>
      <w:tr w:rsidR="00F50B78" w:rsidRPr="00B51A3A" w:rsidTr="00A1343E">
        <w:tc>
          <w:tcPr>
            <w:tcW w:w="1203" w:type="pct"/>
            <w:shd w:val="clear" w:color="auto" w:fill="auto"/>
          </w:tcPr>
          <w:p w:rsidR="00F50B78" w:rsidRPr="00B51A3A" w:rsidRDefault="00F50B78" w:rsidP="00A1343E">
            <w:pPr>
              <w:rPr>
                <w:bCs/>
              </w:rPr>
            </w:pPr>
            <w:r w:rsidRPr="00B51A3A">
              <w:t>"Ceļi un tilti" SIA</w:t>
            </w:r>
          </w:p>
        </w:tc>
        <w:tc>
          <w:tcPr>
            <w:tcW w:w="1145" w:type="pct"/>
            <w:shd w:val="clear" w:color="auto" w:fill="auto"/>
          </w:tcPr>
          <w:p w:rsidR="00F50B78" w:rsidRPr="00B51A3A" w:rsidRDefault="00F50B78" w:rsidP="00A1343E">
            <w:pPr>
              <w:rPr>
                <w:bCs/>
              </w:rPr>
            </w:pPr>
            <w:r w:rsidRPr="00B51A3A">
              <w:t>04.10.2018 plkst. 20:17</w:t>
            </w:r>
          </w:p>
        </w:tc>
        <w:tc>
          <w:tcPr>
            <w:tcW w:w="2652" w:type="pct"/>
            <w:shd w:val="clear" w:color="auto" w:fill="auto"/>
          </w:tcPr>
          <w:p w:rsidR="00F50B78" w:rsidRPr="00B51A3A" w:rsidRDefault="00F50B78" w:rsidP="00A1343E">
            <w:r w:rsidRPr="00B51A3A">
              <w:t>EIRO 2149847.63</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"YIT Infra Latvija" SIA</w:t>
            </w:r>
          </w:p>
        </w:tc>
        <w:tc>
          <w:tcPr>
            <w:tcW w:w="1145" w:type="pct"/>
            <w:shd w:val="clear" w:color="auto" w:fill="auto"/>
          </w:tcPr>
          <w:p w:rsidR="00F50B78" w:rsidRPr="00B51A3A" w:rsidRDefault="00F50B78" w:rsidP="00A1343E">
            <w:pPr>
              <w:rPr>
                <w:bCs/>
              </w:rPr>
            </w:pPr>
            <w:r w:rsidRPr="00B51A3A">
              <w:t>05.10.2018 plkst. 09:31</w:t>
            </w:r>
          </w:p>
        </w:tc>
        <w:tc>
          <w:tcPr>
            <w:tcW w:w="2652" w:type="pct"/>
            <w:shd w:val="clear" w:color="auto" w:fill="auto"/>
          </w:tcPr>
          <w:p w:rsidR="00F50B78" w:rsidRPr="00B51A3A" w:rsidRDefault="00F50B78" w:rsidP="00A1343E">
            <w:r w:rsidRPr="00B51A3A">
              <w:t>EIRO 2305807.32</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"Latgales Ceļdaris" SIA</w:t>
            </w:r>
          </w:p>
        </w:tc>
        <w:tc>
          <w:tcPr>
            <w:tcW w:w="1145" w:type="pct"/>
            <w:shd w:val="clear" w:color="auto" w:fill="auto"/>
          </w:tcPr>
          <w:p w:rsidR="00F50B78" w:rsidRPr="00B51A3A" w:rsidRDefault="00F50B78" w:rsidP="00A1343E">
            <w:pPr>
              <w:rPr>
                <w:bCs/>
              </w:rPr>
            </w:pPr>
            <w:r w:rsidRPr="00B51A3A">
              <w:t>04.10.2018 plkst. 16:54</w:t>
            </w:r>
          </w:p>
        </w:tc>
        <w:tc>
          <w:tcPr>
            <w:tcW w:w="2652" w:type="pct"/>
            <w:shd w:val="clear" w:color="auto" w:fill="auto"/>
          </w:tcPr>
          <w:p w:rsidR="00F50B78" w:rsidRPr="00B51A3A" w:rsidRDefault="00F50B78" w:rsidP="00A1343E">
            <w:r w:rsidRPr="00B51A3A">
              <w:t>EIRO 1992004.7</w:t>
            </w:r>
          </w:p>
          <w:p w:rsidR="00F50B78" w:rsidRPr="00B51A3A" w:rsidRDefault="00F50B78" w:rsidP="00A1343E">
            <w:pPr>
              <w:rPr>
                <w:bCs/>
              </w:rPr>
            </w:pPr>
          </w:p>
        </w:tc>
      </w:tr>
    </w:tbl>
    <w:p w:rsidR="00F50B78" w:rsidRPr="00B51A3A" w:rsidRDefault="00F50B78" w:rsidP="00F50B78"/>
    <w:p w:rsidR="00F50B78" w:rsidRPr="00B51A3A" w:rsidRDefault="00F50B78" w:rsidP="00F50B78">
      <w:pPr>
        <w:rPr>
          <w:bCs/>
          <w:szCs w:val="26"/>
        </w:rPr>
      </w:pPr>
      <w:r w:rsidRPr="00B51A3A">
        <w:rPr>
          <w:b/>
        </w:rPr>
        <w:t xml:space="preserve">Daļai Nr. 2 - "B" daļa „Ielu tīkla un inženiertīklu (infrastruktūras) būvniecība Križu rūpnieciskajā </w:t>
      </w:r>
      <w:proofErr w:type="gramStart"/>
      <w:r w:rsidRPr="00B51A3A">
        <w:rPr>
          <w:b/>
        </w:rPr>
        <w:t>zonā ,Viršu</w:t>
      </w:r>
      <w:proofErr w:type="gramEnd"/>
      <w:r w:rsidRPr="00B51A3A">
        <w:rPr>
          <w:b/>
        </w:rPr>
        <w:t xml:space="preserve"> ielā 60 un blakusteritorijā, Daugavpilī”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F50B78" w:rsidRPr="00B51A3A" w:rsidTr="00A1343E">
        <w:tc>
          <w:tcPr>
            <w:tcW w:w="1203" w:type="pct"/>
            <w:shd w:val="pct10" w:color="auto" w:fill="auto"/>
          </w:tcPr>
          <w:p w:rsidR="00F50B78" w:rsidRPr="00B51A3A" w:rsidRDefault="00F50B78" w:rsidP="00A1343E">
            <w:pPr>
              <w:rPr>
                <w:b/>
                <w:bCs/>
              </w:rPr>
            </w:pPr>
            <w:r w:rsidRPr="00B51A3A">
              <w:rPr>
                <w:b/>
                <w:bCs/>
              </w:rPr>
              <w:lastRenderedPageBreak/>
              <w:t>Pretendents</w:t>
            </w:r>
          </w:p>
        </w:tc>
        <w:tc>
          <w:tcPr>
            <w:tcW w:w="1145" w:type="pct"/>
            <w:shd w:val="pct10" w:color="auto" w:fill="auto"/>
          </w:tcPr>
          <w:p w:rsidR="00F50B78" w:rsidRPr="00B51A3A" w:rsidRDefault="00F50B78" w:rsidP="00A1343E">
            <w:pPr>
              <w:rPr>
                <w:b/>
                <w:bCs/>
              </w:rPr>
            </w:pPr>
            <w:r w:rsidRPr="00B51A3A">
              <w:rPr>
                <w:b/>
                <w:bCs/>
              </w:rPr>
              <w:t>Iesniegšanas datums un laiks</w:t>
            </w:r>
          </w:p>
        </w:tc>
        <w:tc>
          <w:tcPr>
            <w:tcW w:w="2652" w:type="pct"/>
            <w:shd w:val="pct10" w:color="auto" w:fill="auto"/>
          </w:tcPr>
          <w:p w:rsidR="00F50B78" w:rsidRPr="00B51A3A" w:rsidRDefault="00F50B78" w:rsidP="00A1343E">
            <w:pPr>
              <w:rPr>
                <w:b/>
                <w:bCs/>
              </w:rPr>
            </w:pPr>
            <w:r w:rsidRPr="00B51A3A">
              <w:rPr>
                <w:b/>
              </w:rPr>
              <w:t>Cena</w:t>
            </w:r>
          </w:p>
        </w:tc>
      </w:tr>
      <w:tr w:rsidR="00F50B78" w:rsidRPr="00B51A3A" w:rsidTr="00A1343E">
        <w:tc>
          <w:tcPr>
            <w:tcW w:w="1203" w:type="pct"/>
            <w:shd w:val="clear" w:color="auto" w:fill="auto"/>
          </w:tcPr>
          <w:p w:rsidR="00F50B78" w:rsidRPr="00B51A3A" w:rsidRDefault="00F50B78" w:rsidP="00A1343E">
            <w:pPr>
              <w:rPr>
                <w:bCs/>
              </w:rPr>
            </w:pPr>
            <w:r w:rsidRPr="00B51A3A">
              <w:t>"Binders" Ceļu būves firma SIA</w:t>
            </w:r>
          </w:p>
        </w:tc>
        <w:tc>
          <w:tcPr>
            <w:tcW w:w="1145" w:type="pct"/>
            <w:shd w:val="clear" w:color="auto" w:fill="auto"/>
          </w:tcPr>
          <w:p w:rsidR="00F50B78" w:rsidRPr="00B51A3A" w:rsidRDefault="00F50B78" w:rsidP="00A1343E">
            <w:pPr>
              <w:rPr>
                <w:bCs/>
              </w:rPr>
            </w:pPr>
            <w:r w:rsidRPr="00B51A3A">
              <w:t>04.10.2018 plkst. 16:26</w:t>
            </w:r>
          </w:p>
        </w:tc>
        <w:tc>
          <w:tcPr>
            <w:tcW w:w="2652" w:type="pct"/>
            <w:shd w:val="clear" w:color="auto" w:fill="auto"/>
          </w:tcPr>
          <w:p w:rsidR="00F50B78" w:rsidRPr="00B51A3A" w:rsidRDefault="00F50B78" w:rsidP="00A1343E">
            <w:r w:rsidRPr="00B51A3A">
              <w:t>EIRO 2033291.89</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"YIT Infra Latvija" SIA</w:t>
            </w:r>
          </w:p>
        </w:tc>
        <w:tc>
          <w:tcPr>
            <w:tcW w:w="1145" w:type="pct"/>
            <w:shd w:val="clear" w:color="auto" w:fill="auto"/>
          </w:tcPr>
          <w:p w:rsidR="00F50B78" w:rsidRPr="00B51A3A" w:rsidRDefault="00F50B78" w:rsidP="00A1343E">
            <w:pPr>
              <w:rPr>
                <w:bCs/>
              </w:rPr>
            </w:pPr>
            <w:r w:rsidRPr="00B51A3A">
              <w:t>05.10.2018 plkst. 09:31</w:t>
            </w:r>
          </w:p>
        </w:tc>
        <w:tc>
          <w:tcPr>
            <w:tcW w:w="2652" w:type="pct"/>
            <w:shd w:val="clear" w:color="auto" w:fill="auto"/>
          </w:tcPr>
          <w:p w:rsidR="00F50B78" w:rsidRPr="00B51A3A" w:rsidRDefault="00F50B78" w:rsidP="00A1343E">
            <w:r w:rsidRPr="00B51A3A">
              <w:t>EIRO 2754495.46</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"Latgales Ceļdaris" SIA</w:t>
            </w:r>
          </w:p>
        </w:tc>
        <w:tc>
          <w:tcPr>
            <w:tcW w:w="1145" w:type="pct"/>
            <w:shd w:val="clear" w:color="auto" w:fill="auto"/>
          </w:tcPr>
          <w:p w:rsidR="00F50B78" w:rsidRPr="00B51A3A" w:rsidRDefault="00F50B78" w:rsidP="00A1343E">
            <w:pPr>
              <w:rPr>
                <w:bCs/>
              </w:rPr>
            </w:pPr>
            <w:r w:rsidRPr="00B51A3A">
              <w:t>04.10.2018 plkst. 16:54</w:t>
            </w:r>
          </w:p>
        </w:tc>
        <w:tc>
          <w:tcPr>
            <w:tcW w:w="2652" w:type="pct"/>
            <w:shd w:val="clear" w:color="auto" w:fill="auto"/>
          </w:tcPr>
          <w:p w:rsidR="00F50B78" w:rsidRPr="00B51A3A" w:rsidRDefault="00F50B78" w:rsidP="00A1343E">
            <w:r w:rsidRPr="00B51A3A">
              <w:t>EIRO 2349023.9</w:t>
            </w:r>
          </w:p>
          <w:p w:rsidR="00F50B78" w:rsidRPr="00B51A3A" w:rsidRDefault="00F50B78" w:rsidP="00A1343E">
            <w:pPr>
              <w:rPr>
                <w:bCs/>
              </w:rPr>
            </w:pPr>
          </w:p>
        </w:tc>
      </w:tr>
    </w:tbl>
    <w:p w:rsidR="00F50B78" w:rsidRPr="00B51A3A" w:rsidRDefault="00F50B78" w:rsidP="00F50B78"/>
    <w:p w:rsidR="00F50B78" w:rsidRPr="00B51A3A" w:rsidRDefault="00F50B78" w:rsidP="00F50B78">
      <w:pPr>
        <w:rPr>
          <w:bCs/>
          <w:szCs w:val="26"/>
        </w:rPr>
      </w:pPr>
      <w:r w:rsidRPr="00B51A3A">
        <w:rPr>
          <w:b/>
        </w:rPr>
        <w:t>Daļai Nr. 3 - "C" daļa: „Iekraušanas un izkraušanas laukuma būvniecība pie dzelzceļa uz zemes gabaliem ar kadastra apzīmējumiem 05000034002, 05000034007, Daugavpilī”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F50B78" w:rsidRPr="00B51A3A" w:rsidTr="00A1343E">
        <w:tc>
          <w:tcPr>
            <w:tcW w:w="1203" w:type="pct"/>
            <w:shd w:val="pct10" w:color="auto" w:fill="auto"/>
          </w:tcPr>
          <w:p w:rsidR="00F50B78" w:rsidRPr="00B51A3A" w:rsidRDefault="00F50B78" w:rsidP="00A1343E">
            <w:pPr>
              <w:rPr>
                <w:b/>
                <w:bCs/>
              </w:rPr>
            </w:pPr>
            <w:r w:rsidRPr="00B51A3A">
              <w:rPr>
                <w:b/>
                <w:bCs/>
              </w:rPr>
              <w:t>Pretendents</w:t>
            </w:r>
          </w:p>
        </w:tc>
        <w:tc>
          <w:tcPr>
            <w:tcW w:w="1145" w:type="pct"/>
            <w:shd w:val="pct10" w:color="auto" w:fill="auto"/>
          </w:tcPr>
          <w:p w:rsidR="00F50B78" w:rsidRPr="00B51A3A" w:rsidRDefault="00F50B78" w:rsidP="00A1343E">
            <w:pPr>
              <w:rPr>
                <w:b/>
                <w:bCs/>
              </w:rPr>
            </w:pPr>
            <w:r w:rsidRPr="00B51A3A">
              <w:rPr>
                <w:b/>
                <w:bCs/>
              </w:rPr>
              <w:t>Iesniegšanas datums un laiks</w:t>
            </w:r>
          </w:p>
        </w:tc>
        <w:tc>
          <w:tcPr>
            <w:tcW w:w="2652" w:type="pct"/>
            <w:shd w:val="pct10" w:color="auto" w:fill="auto"/>
          </w:tcPr>
          <w:p w:rsidR="00F50B78" w:rsidRPr="00B51A3A" w:rsidRDefault="00F50B78" w:rsidP="00A1343E">
            <w:pPr>
              <w:rPr>
                <w:b/>
                <w:bCs/>
              </w:rPr>
            </w:pPr>
            <w:r w:rsidRPr="00B51A3A">
              <w:rPr>
                <w:b/>
              </w:rPr>
              <w:t>Cena</w:t>
            </w:r>
          </w:p>
        </w:tc>
      </w:tr>
      <w:tr w:rsidR="00F50B78" w:rsidRPr="00B51A3A" w:rsidTr="00A1343E">
        <w:tc>
          <w:tcPr>
            <w:tcW w:w="1203" w:type="pct"/>
            <w:shd w:val="clear" w:color="auto" w:fill="auto"/>
          </w:tcPr>
          <w:p w:rsidR="00F50B78" w:rsidRPr="00B51A3A" w:rsidRDefault="00F50B78" w:rsidP="00A1343E">
            <w:pPr>
              <w:rPr>
                <w:bCs/>
              </w:rPr>
            </w:pPr>
            <w:r w:rsidRPr="00B51A3A">
              <w:t>"Ceļi un tilti" SIA</w:t>
            </w:r>
          </w:p>
        </w:tc>
        <w:tc>
          <w:tcPr>
            <w:tcW w:w="1145" w:type="pct"/>
            <w:shd w:val="clear" w:color="auto" w:fill="auto"/>
          </w:tcPr>
          <w:p w:rsidR="00F50B78" w:rsidRPr="00B51A3A" w:rsidRDefault="00F50B78" w:rsidP="00A1343E">
            <w:pPr>
              <w:rPr>
                <w:bCs/>
              </w:rPr>
            </w:pPr>
            <w:r w:rsidRPr="00B51A3A">
              <w:t>04.10.2018 plkst. 20:17</w:t>
            </w:r>
          </w:p>
        </w:tc>
        <w:tc>
          <w:tcPr>
            <w:tcW w:w="2652" w:type="pct"/>
            <w:shd w:val="clear" w:color="auto" w:fill="auto"/>
          </w:tcPr>
          <w:p w:rsidR="00F50B78" w:rsidRPr="00B51A3A" w:rsidRDefault="00F50B78" w:rsidP="00A1343E">
            <w:r w:rsidRPr="00B51A3A">
              <w:t>EIRO 685509.08</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"Latgales Ceļdaris" SIA</w:t>
            </w:r>
          </w:p>
        </w:tc>
        <w:tc>
          <w:tcPr>
            <w:tcW w:w="1145" w:type="pct"/>
            <w:shd w:val="clear" w:color="auto" w:fill="auto"/>
          </w:tcPr>
          <w:p w:rsidR="00F50B78" w:rsidRPr="00B51A3A" w:rsidRDefault="00F50B78" w:rsidP="00A1343E">
            <w:pPr>
              <w:rPr>
                <w:bCs/>
              </w:rPr>
            </w:pPr>
            <w:r w:rsidRPr="00B51A3A">
              <w:t>04.10.2018 plkst. 16:54</w:t>
            </w:r>
          </w:p>
        </w:tc>
        <w:tc>
          <w:tcPr>
            <w:tcW w:w="2652" w:type="pct"/>
            <w:shd w:val="clear" w:color="auto" w:fill="auto"/>
          </w:tcPr>
          <w:p w:rsidR="00F50B78" w:rsidRPr="00B51A3A" w:rsidRDefault="00F50B78" w:rsidP="00A1343E">
            <w:r w:rsidRPr="00B51A3A">
              <w:t>EIRO 700352.64</w:t>
            </w:r>
          </w:p>
          <w:p w:rsidR="00F50B78" w:rsidRPr="00B51A3A" w:rsidRDefault="00F50B78" w:rsidP="00A1343E">
            <w:pPr>
              <w:rPr>
                <w:bCs/>
              </w:rPr>
            </w:pPr>
          </w:p>
        </w:tc>
      </w:tr>
    </w:tbl>
    <w:p w:rsidR="00F50B78" w:rsidRPr="00B51A3A" w:rsidRDefault="00F50B78" w:rsidP="00F50B78"/>
    <w:p w:rsidR="00F50B78" w:rsidRPr="00B51A3A" w:rsidRDefault="00F50B78" w:rsidP="00F50B78">
      <w:pPr>
        <w:rPr>
          <w:bCs/>
          <w:szCs w:val="26"/>
        </w:rPr>
      </w:pPr>
      <w:r w:rsidRPr="00B51A3A">
        <w:rPr>
          <w:b/>
        </w:rPr>
        <w:t>Daļai Nr. 4 - "D" daļa „Piebraucamā ceļa un stāvlaukuma pārbūve Marijas ielā, Daugavpilī”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F50B78" w:rsidRPr="00B51A3A" w:rsidTr="00A1343E">
        <w:tc>
          <w:tcPr>
            <w:tcW w:w="1203" w:type="pct"/>
            <w:shd w:val="pct10" w:color="auto" w:fill="auto"/>
          </w:tcPr>
          <w:p w:rsidR="00F50B78" w:rsidRPr="00B51A3A" w:rsidRDefault="00F50B78" w:rsidP="00A1343E">
            <w:pPr>
              <w:rPr>
                <w:b/>
                <w:bCs/>
              </w:rPr>
            </w:pPr>
            <w:r w:rsidRPr="00B51A3A">
              <w:rPr>
                <w:b/>
                <w:bCs/>
              </w:rPr>
              <w:t>Pretendents</w:t>
            </w:r>
          </w:p>
        </w:tc>
        <w:tc>
          <w:tcPr>
            <w:tcW w:w="1145" w:type="pct"/>
            <w:shd w:val="pct10" w:color="auto" w:fill="auto"/>
          </w:tcPr>
          <w:p w:rsidR="00F50B78" w:rsidRPr="00B51A3A" w:rsidRDefault="00F50B78" w:rsidP="00A1343E">
            <w:pPr>
              <w:rPr>
                <w:b/>
                <w:bCs/>
              </w:rPr>
            </w:pPr>
            <w:r w:rsidRPr="00B51A3A">
              <w:rPr>
                <w:b/>
                <w:bCs/>
              </w:rPr>
              <w:t>Iesniegšanas datums un laiks</w:t>
            </w:r>
          </w:p>
        </w:tc>
        <w:tc>
          <w:tcPr>
            <w:tcW w:w="2652" w:type="pct"/>
            <w:shd w:val="pct10" w:color="auto" w:fill="auto"/>
          </w:tcPr>
          <w:p w:rsidR="00F50B78" w:rsidRPr="00B51A3A" w:rsidRDefault="00F50B78" w:rsidP="00A1343E">
            <w:pPr>
              <w:rPr>
                <w:b/>
                <w:bCs/>
              </w:rPr>
            </w:pPr>
            <w:r w:rsidRPr="00B51A3A">
              <w:rPr>
                <w:b/>
              </w:rPr>
              <w:t>Cena</w:t>
            </w:r>
          </w:p>
        </w:tc>
      </w:tr>
      <w:tr w:rsidR="00F50B78" w:rsidRPr="00B51A3A" w:rsidTr="00A1343E">
        <w:tc>
          <w:tcPr>
            <w:tcW w:w="1203" w:type="pct"/>
            <w:shd w:val="clear" w:color="auto" w:fill="auto"/>
          </w:tcPr>
          <w:p w:rsidR="00F50B78" w:rsidRPr="00B51A3A" w:rsidRDefault="00F50B78" w:rsidP="00A1343E">
            <w:pPr>
              <w:rPr>
                <w:bCs/>
              </w:rPr>
            </w:pPr>
            <w:r w:rsidRPr="00B51A3A">
              <w:t>"Binders" Ceļu būves firma SIA</w:t>
            </w:r>
          </w:p>
        </w:tc>
        <w:tc>
          <w:tcPr>
            <w:tcW w:w="1145" w:type="pct"/>
            <w:shd w:val="clear" w:color="auto" w:fill="auto"/>
          </w:tcPr>
          <w:p w:rsidR="00F50B78" w:rsidRPr="00B51A3A" w:rsidRDefault="00F50B78" w:rsidP="00A1343E">
            <w:pPr>
              <w:rPr>
                <w:bCs/>
              </w:rPr>
            </w:pPr>
            <w:r w:rsidRPr="00B51A3A">
              <w:t>04.10.2018 plkst. 16:26</w:t>
            </w:r>
          </w:p>
        </w:tc>
        <w:tc>
          <w:tcPr>
            <w:tcW w:w="2652" w:type="pct"/>
            <w:shd w:val="clear" w:color="auto" w:fill="auto"/>
          </w:tcPr>
          <w:p w:rsidR="00F50B78" w:rsidRPr="00B51A3A" w:rsidRDefault="00F50B78" w:rsidP="00A1343E">
            <w:r w:rsidRPr="00B51A3A">
              <w:t>EIRO 1551215.59</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"Ceļi un tilti" SIA</w:t>
            </w:r>
          </w:p>
        </w:tc>
        <w:tc>
          <w:tcPr>
            <w:tcW w:w="1145" w:type="pct"/>
            <w:shd w:val="clear" w:color="auto" w:fill="auto"/>
          </w:tcPr>
          <w:p w:rsidR="00F50B78" w:rsidRPr="00B51A3A" w:rsidRDefault="00F50B78" w:rsidP="00A1343E">
            <w:pPr>
              <w:rPr>
                <w:bCs/>
              </w:rPr>
            </w:pPr>
            <w:r w:rsidRPr="00B51A3A">
              <w:t>04.10.2018 plkst. 20:17</w:t>
            </w:r>
          </w:p>
        </w:tc>
        <w:tc>
          <w:tcPr>
            <w:tcW w:w="2652" w:type="pct"/>
            <w:shd w:val="clear" w:color="auto" w:fill="auto"/>
          </w:tcPr>
          <w:p w:rsidR="00F50B78" w:rsidRPr="00B51A3A" w:rsidRDefault="00F50B78" w:rsidP="00A1343E">
            <w:r w:rsidRPr="00B51A3A">
              <w:t>EIRO 1498645.96</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"YIT Infra Latvija" SIA</w:t>
            </w:r>
          </w:p>
        </w:tc>
        <w:tc>
          <w:tcPr>
            <w:tcW w:w="1145" w:type="pct"/>
            <w:shd w:val="clear" w:color="auto" w:fill="auto"/>
          </w:tcPr>
          <w:p w:rsidR="00F50B78" w:rsidRPr="00B51A3A" w:rsidRDefault="00F50B78" w:rsidP="00A1343E">
            <w:pPr>
              <w:rPr>
                <w:bCs/>
              </w:rPr>
            </w:pPr>
            <w:r w:rsidRPr="00B51A3A">
              <w:t>05.10.2018 plkst. 09:31</w:t>
            </w:r>
          </w:p>
        </w:tc>
        <w:tc>
          <w:tcPr>
            <w:tcW w:w="2652" w:type="pct"/>
            <w:shd w:val="clear" w:color="auto" w:fill="auto"/>
          </w:tcPr>
          <w:p w:rsidR="00F50B78" w:rsidRPr="00B51A3A" w:rsidRDefault="00F50B78" w:rsidP="00A1343E">
            <w:r w:rsidRPr="00B51A3A">
              <w:t>EIRO 2020720.17</w:t>
            </w:r>
          </w:p>
          <w:p w:rsidR="00F50B78" w:rsidRPr="00B51A3A" w:rsidRDefault="00F50B78" w:rsidP="00A1343E">
            <w:pPr>
              <w:rPr>
                <w:bCs/>
              </w:rPr>
            </w:pPr>
          </w:p>
        </w:tc>
      </w:tr>
      <w:tr w:rsidR="00F50B78" w:rsidRPr="00B51A3A" w:rsidTr="00A1343E">
        <w:tc>
          <w:tcPr>
            <w:tcW w:w="1203" w:type="pct"/>
            <w:shd w:val="clear" w:color="auto" w:fill="auto"/>
          </w:tcPr>
          <w:p w:rsidR="00F50B78" w:rsidRPr="00B51A3A" w:rsidRDefault="00F50B78" w:rsidP="00A1343E">
            <w:pPr>
              <w:rPr>
                <w:bCs/>
              </w:rPr>
            </w:pPr>
            <w:r w:rsidRPr="00B51A3A">
              <w:t>"Latgales Ceļdaris" SIA</w:t>
            </w:r>
          </w:p>
        </w:tc>
        <w:tc>
          <w:tcPr>
            <w:tcW w:w="1145" w:type="pct"/>
            <w:shd w:val="clear" w:color="auto" w:fill="auto"/>
          </w:tcPr>
          <w:p w:rsidR="00F50B78" w:rsidRPr="00B51A3A" w:rsidRDefault="00F50B78" w:rsidP="00A1343E">
            <w:pPr>
              <w:rPr>
                <w:bCs/>
              </w:rPr>
            </w:pPr>
            <w:r w:rsidRPr="00B51A3A">
              <w:t>04.10.2018 plkst. 16:54</w:t>
            </w:r>
          </w:p>
        </w:tc>
        <w:tc>
          <w:tcPr>
            <w:tcW w:w="2652" w:type="pct"/>
            <w:shd w:val="clear" w:color="auto" w:fill="auto"/>
          </w:tcPr>
          <w:p w:rsidR="00F50B78" w:rsidRPr="00B51A3A" w:rsidRDefault="00F50B78" w:rsidP="00A1343E">
            <w:r w:rsidRPr="00B51A3A">
              <w:t>EIRO 1605668.76</w:t>
            </w:r>
          </w:p>
          <w:p w:rsidR="00F50B78" w:rsidRPr="00B51A3A" w:rsidRDefault="00F50B78" w:rsidP="00A1343E">
            <w:pPr>
              <w:rPr>
                <w:bCs/>
              </w:rPr>
            </w:pPr>
          </w:p>
        </w:tc>
      </w:tr>
    </w:tbl>
    <w:p w:rsidR="009819C4" w:rsidRPr="00B51A3A" w:rsidRDefault="009819C4" w:rsidP="002D4E80">
      <w:pPr>
        <w:pStyle w:val="Style"/>
        <w:ind w:left="-284"/>
        <w:jc w:val="center"/>
        <w:rPr>
          <w:b/>
          <w:sz w:val="24"/>
          <w:lang w:val="lv-LV"/>
        </w:rPr>
      </w:pPr>
    </w:p>
    <w:p w:rsidR="002D4E80" w:rsidRPr="00B51A3A" w:rsidRDefault="002D4E80" w:rsidP="002D4E80">
      <w:pPr>
        <w:pStyle w:val="Style"/>
        <w:ind w:left="-284"/>
        <w:jc w:val="center"/>
        <w:rPr>
          <w:b/>
          <w:sz w:val="24"/>
          <w:lang w:val="lv-LV"/>
        </w:rPr>
      </w:pPr>
      <w:r w:rsidRPr="00B51A3A">
        <w:rPr>
          <w:b/>
          <w:sz w:val="24"/>
          <w:lang w:val="lv-LV"/>
        </w:rPr>
        <w:t>Aritmētisko kļūdu pārbaude iesniegtajos piedāvājumos</w:t>
      </w:r>
    </w:p>
    <w:p w:rsidR="002D4E80" w:rsidRPr="00B51A3A" w:rsidRDefault="002D4E80" w:rsidP="002D4E80">
      <w:pPr>
        <w:pStyle w:val="Style"/>
        <w:ind w:left="-284"/>
        <w:jc w:val="center"/>
        <w:rPr>
          <w:b/>
          <w:sz w:val="24"/>
          <w:lang w:val="lv-LV"/>
        </w:rPr>
      </w:pPr>
    </w:p>
    <w:p w:rsidR="004C5998" w:rsidRPr="00B51A3A" w:rsidRDefault="004C5998" w:rsidP="004C5998">
      <w:pPr>
        <w:ind w:firstLine="720"/>
        <w:jc w:val="both"/>
        <w:rPr>
          <w:rFonts w:eastAsia="Calibri"/>
        </w:rPr>
      </w:pPr>
      <w:r w:rsidRPr="00B51A3A">
        <w:rPr>
          <w:rFonts w:eastAsia="Calibri"/>
        </w:rPr>
        <w:t xml:space="preserve">Pretendentu iesniegtajos piedāvājumos </w:t>
      </w:r>
      <w:r w:rsidRPr="00B51A3A">
        <w:rPr>
          <w:rFonts w:eastAsia="Calibri"/>
          <w:b/>
        </w:rPr>
        <w:t>“A”</w:t>
      </w:r>
      <w:r w:rsidRPr="00B51A3A">
        <w:rPr>
          <w:rFonts w:eastAsia="Calibri"/>
        </w:rPr>
        <w:t xml:space="preserve"> </w:t>
      </w:r>
      <w:r w:rsidRPr="00B51A3A">
        <w:rPr>
          <w:b/>
        </w:rPr>
        <w:t xml:space="preserve">daļā </w:t>
      </w:r>
      <w:r w:rsidRPr="00B51A3A">
        <w:rPr>
          <w:rFonts w:eastAsia="Calibri"/>
        </w:rPr>
        <w:t>aritmētiskās kļūdas nav konstatētas.</w:t>
      </w:r>
    </w:p>
    <w:p w:rsidR="005738DA" w:rsidRPr="00B51A3A" w:rsidRDefault="005738DA" w:rsidP="002D4E80">
      <w:pPr>
        <w:pStyle w:val="ListParagraph"/>
        <w:rPr>
          <w:b/>
          <w:lang w:val="lv-LV"/>
        </w:rPr>
      </w:pPr>
    </w:p>
    <w:p w:rsidR="001B75C8" w:rsidRPr="00B51A3A" w:rsidRDefault="001B75C8" w:rsidP="001B75C8">
      <w:pPr>
        <w:pStyle w:val="tv2132"/>
        <w:jc w:val="both"/>
        <w:rPr>
          <w:b/>
          <w:color w:val="auto"/>
          <w:sz w:val="24"/>
          <w:szCs w:val="24"/>
        </w:rPr>
      </w:pPr>
      <w:r w:rsidRPr="00B51A3A">
        <w:rPr>
          <w:b/>
          <w:color w:val="auto"/>
          <w:sz w:val="24"/>
          <w:szCs w:val="24"/>
        </w:rPr>
        <w:t>6.piedāvājumu atvēršanas vieta, datums un laiks:</w:t>
      </w:r>
    </w:p>
    <w:p w:rsidR="001B75C8" w:rsidRPr="00B51A3A" w:rsidRDefault="001B75C8" w:rsidP="002053B8">
      <w:pPr>
        <w:pStyle w:val="tv2132"/>
        <w:ind w:left="720" w:firstLine="0"/>
        <w:jc w:val="both"/>
        <w:rPr>
          <w:b/>
        </w:rPr>
      </w:pPr>
      <w:r w:rsidRPr="00B51A3A">
        <w:rPr>
          <w:color w:val="auto"/>
          <w:sz w:val="24"/>
          <w:szCs w:val="24"/>
        </w:rPr>
        <w:t>2018.gada 05.oktobrī, plkst. 10.03</w:t>
      </w:r>
      <w:r w:rsidR="002053B8" w:rsidRPr="00B51A3A">
        <w:rPr>
          <w:color w:val="auto"/>
          <w:sz w:val="24"/>
          <w:szCs w:val="24"/>
        </w:rPr>
        <w:t xml:space="preserve"> (elektroniski), sistēmā www.eis.gov.lv.</w:t>
      </w:r>
    </w:p>
    <w:p w:rsidR="001B75C8" w:rsidRPr="00B51A3A" w:rsidRDefault="002053B8" w:rsidP="002053B8">
      <w:pPr>
        <w:pStyle w:val="tv2132"/>
        <w:ind w:firstLine="0"/>
        <w:jc w:val="both"/>
        <w:rPr>
          <w:b/>
          <w:color w:val="auto"/>
          <w:sz w:val="24"/>
          <w:szCs w:val="24"/>
        </w:rPr>
      </w:pPr>
      <w:r w:rsidRPr="00B51A3A">
        <w:rPr>
          <w:b/>
          <w:color w:val="auto"/>
          <w:sz w:val="24"/>
          <w:szCs w:val="24"/>
        </w:rPr>
        <w:t>7.</w:t>
      </w:r>
      <w:r w:rsidR="001B75C8" w:rsidRPr="00B51A3A">
        <w:rPr>
          <w:b/>
          <w:color w:val="auto"/>
          <w:sz w:val="24"/>
          <w:szCs w:val="24"/>
        </w:rPr>
        <w:t>tā pretendenta (vai pretendentu) nosaukums, kuram (vai kuriem) piešķirtas iepirkuma līguma slēgšanas tiesības, piedāvātā līgumcena, kā arī piedāvājumu izvērtēšanas kopsavilkums un piedāvājuma izvēles pamatojums:</w:t>
      </w:r>
    </w:p>
    <w:p w:rsidR="001B75C8" w:rsidRPr="00B51A3A" w:rsidRDefault="001B75C8" w:rsidP="001B75C8">
      <w:pPr>
        <w:pStyle w:val="BodyTextIndent"/>
        <w:ind w:left="1418" w:right="1841" w:firstLine="0"/>
        <w:jc w:val="center"/>
      </w:pPr>
    </w:p>
    <w:p w:rsidR="009819C4" w:rsidRPr="00B51A3A" w:rsidRDefault="00B16BB3" w:rsidP="002D4E80">
      <w:pPr>
        <w:ind w:left="426"/>
        <w:rPr>
          <w:lang w:val="lv-LV"/>
        </w:rPr>
      </w:pPr>
      <w:r>
        <w:rPr>
          <w:lang w:val="lv-LV"/>
        </w:rPr>
        <w:t>-</w:t>
      </w:r>
    </w:p>
    <w:p w:rsidR="005738DA" w:rsidRPr="00B51A3A" w:rsidRDefault="002053B8" w:rsidP="002053B8">
      <w:pPr>
        <w:pStyle w:val="tv2132"/>
        <w:spacing w:line="240" w:lineRule="auto"/>
        <w:ind w:firstLine="0"/>
        <w:jc w:val="both"/>
        <w:rPr>
          <w:b/>
          <w:color w:val="auto"/>
          <w:sz w:val="24"/>
          <w:szCs w:val="24"/>
        </w:rPr>
      </w:pPr>
      <w:r w:rsidRPr="00B51A3A">
        <w:rPr>
          <w:b/>
          <w:color w:val="auto"/>
          <w:sz w:val="24"/>
          <w:szCs w:val="24"/>
        </w:rPr>
        <w:t>8.</w:t>
      </w:r>
      <w:r w:rsidR="005738DA" w:rsidRPr="00B51A3A">
        <w:rPr>
          <w:b/>
          <w:color w:val="auto"/>
          <w:sz w:val="24"/>
          <w:szCs w:val="24"/>
        </w:rPr>
        <w:t>informācija (ja tā ir zināma) par to iepirkuma līguma vai vispārīgās vienošanās daļu, kuru izraudzītais pretendents plānojis nodot apakšuzņēmējiem, kā arī apakšuzņēmēju nosaukumi:</w:t>
      </w:r>
      <w:r w:rsidR="00173BA2" w:rsidRPr="00B51A3A">
        <w:rPr>
          <w:b/>
          <w:color w:val="auto"/>
          <w:sz w:val="24"/>
          <w:szCs w:val="24"/>
        </w:rPr>
        <w:t xml:space="preserve"> -</w:t>
      </w:r>
    </w:p>
    <w:p w:rsidR="00D203C9" w:rsidRPr="00B51A3A" w:rsidRDefault="00D203C9" w:rsidP="00D203C9">
      <w:pPr>
        <w:pStyle w:val="tv2132"/>
        <w:spacing w:line="240" w:lineRule="auto"/>
        <w:ind w:left="720" w:firstLine="0"/>
        <w:jc w:val="both"/>
        <w:rPr>
          <w:b/>
          <w:color w:val="auto"/>
          <w:sz w:val="24"/>
          <w:szCs w:val="24"/>
        </w:rPr>
      </w:pPr>
    </w:p>
    <w:p w:rsidR="005738DA" w:rsidRPr="00B51A3A" w:rsidRDefault="002053B8" w:rsidP="002053B8">
      <w:pPr>
        <w:pStyle w:val="tv2132"/>
        <w:spacing w:line="240" w:lineRule="auto"/>
        <w:ind w:firstLine="0"/>
        <w:jc w:val="both"/>
        <w:rPr>
          <w:b/>
          <w:color w:val="auto"/>
          <w:sz w:val="24"/>
          <w:szCs w:val="24"/>
        </w:rPr>
      </w:pPr>
      <w:r w:rsidRPr="00B51A3A">
        <w:rPr>
          <w:b/>
          <w:color w:val="auto"/>
          <w:sz w:val="24"/>
          <w:szCs w:val="24"/>
        </w:rPr>
        <w:t>9.</w:t>
      </w:r>
      <w:r w:rsidR="005738DA" w:rsidRPr="00B51A3A">
        <w:rPr>
          <w:b/>
          <w:color w:val="auto"/>
          <w:sz w:val="24"/>
          <w:szCs w:val="24"/>
        </w:rPr>
        <w:t>pamatojums lēmumam par katru noraidīto pretendentu, kā arī par katru iepirkuma procedūras dokumentiem neatbilstošu piedāvājumu:</w:t>
      </w:r>
      <w:r w:rsidR="00173BA2" w:rsidRPr="00B51A3A">
        <w:rPr>
          <w:b/>
          <w:color w:val="auto"/>
          <w:sz w:val="24"/>
          <w:szCs w:val="24"/>
        </w:rPr>
        <w:t xml:space="preserve"> -</w:t>
      </w:r>
    </w:p>
    <w:p w:rsidR="00D203C9" w:rsidRPr="00B51A3A" w:rsidRDefault="00D203C9" w:rsidP="00D203C9">
      <w:pPr>
        <w:pStyle w:val="ListParagraph"/>
        <w:rPr>
          <w:b/>
        </w:rPr>
      </w:pPr>
    </w:p>
    <w:p w:rsidR="005738DA" w:rsidRPr="00B51A3A" w:rsidRDefault="002053B8" w:rsidP="002053B8">
      <w:pPr>
        <w:pStyle w:val="tv2132"/>
        <w:spacing w:line="240" w:lineRule="auto"/>
        <w:ind w:firstLine="0"/>
        <w:jc w:val="both"/>
        <w:rPr>
          <w:color w:val="auto"/>
          <w:sz w:val="24"/>
          <w:szCs w:val="24"/>
        </w:rPr>
      </w:pPr>
      <w:r w:rsidRPr="00B51A3A">
        <w:rPr>
          <w:b/>
          <w:color w:val="auto"/>
          <w:sz w:val="24"/>
          <w:szCs w:val="24"/>
        </w:rPr>
        <w:t>10.</w:t>
      </w:r>
      <w:r w:rsidR="005738DA" w:rsidRPr="00B51A3A">
        <w:rPr>
          <w:b/>
          <w:color w:val="auto"/>
          <w:sz w:val="24"/>
          <w:szCs w:val="24"/>
        </w:rPr>
        <w:t xml:space="preserve">ja piedāvājumu iesniedzis tikai viens piegādātājs, – pamatojums iepirkuma procedūras nepārtraukšanai saskaņā ar </w:t>
      </w:r>
      <w:r w:rsidR="005738DA" w:rsidRPr="00B51A3A">
        <w:rPr>
          <w:b/>
          <w:bCs/>
          <w:color w:val="auto"/>
          <w:sz w:val="24"/>
          <w:szCs w:val="24"/>
        </w:rPr>
        <w:t xml:space="preserve">Ministru kabineta </w:t>
      </w:r>
      <w:r w:rsidR="005738DA" w:rsidRPr="00B51A3A">
        <w:rPr>
          <w:b/>
          <w:color w:val="auto"/>
          <w:sz w:val="24"/>
          <w:szCs w:val="24"/>
        </w:rPr>
        <w:t>2017. gada 28. februāra</w:t>
      </w:r>
      <w:r w:rsidR="005738DA" w:rsidRPr="00B51A3A">
        <w:rPr>
          <w:color w:val="auto"/>
          <w:sz w:val="24"/>
          <w:szCs w:val="24"/>
        </w:rPr>
        <w:t xml:space="preserve"> </w:t>
      </w:r>
      <w:r w:rsidR="005738DA" w:rsidRPr="00B51A3A">
        <w:rPr>
          <w:b/>
          <w:bCs/>
          <w:color w:val="auto"/>
          <w:sz w:val="24"/>
          <w:szCs w:val="24"/>
        </w:rPr>
        <w:t>noteikumu Nr. 107 “Iepirkuma procedūru un metu konkursu norises kārtība”</w:t>
      </w:r>
      <w:r w:rsidR="005738DA" w:rsidRPr="00B51A3A">
        <w:rPr>
          <w:color w:val="auto"/>
          <w:sz w:val="24"/>
          <w:szCs w:val="24"/>
        </w:rPr>
        <w:t xml:space="preserve"> </w:t>
      </w:r>
      <w:r w:rsidR="005738DA" w:rsidRPr="00B51A3A">
        <w:rPr>
          <w:b/>
          <w:color w:val="auto"/>
          <w:sz w:val="24"/>
          <w:szCs w:val="24"/>
        </w:rPr>
        <w:t xml:space="preserve"> </w:t>
      </w:r>
      <w:hyperlink r:id="rId8" w:anchor="p19" w:tgtFrame="_blank" w:history="1">
        <w:r w:rsidR="005738DA" w:rsidRPr="00B51A3A">
          <w:rPr>
            <w:b/>
            <w:color w:val="auto"/>
            <w:sz w:val="24"/>
            <w:szCs w:val="24"/>
          </w:rPr>
          <w:t>19. punktu</w:t>
        </w:r>
      </w:hyperlink>
      <w:r w:rsidR="005738DA" w:rsidRPr="00B51A3A">
        <w:rPr>
          <w:b/>
          <w:color w:val="auto"/>
          <w:sz w:val="24"/>
          <w:szCs w:val="24"/>
        </w:rPr>
        <w:t>:</w:t>
      </w:r>
      <w:r w:rsidR="00BB6141" w:rsidRPr="00B51A3A">
        <w:rPr>
          <w:b/>
          <w:color w:val="auto"/>
          <w:sz w:val="24"/>
          <w:szCs w:val="24"/>
        </w:rPr>
        <w:t xml:space="preserve"> </w:t>
      </w:r>
      <w:r w:rsidR="00BB6141" w:rsidRPr="00B51A3A">
        <w:t>n/a</w:t>
      </w:r>
    </w:p>
    <w:p w:rsidR="005D30DC" w:rsidRPr="00B51A3A" w:rsidRDefault="005D30DC" w:rsidP="002D4E80">
      <w:pPr>
        <w:pStyle w:val="ListParagraph"/>
        <w:rPr>
          <w:b/>
          <w:lang w:val="lv-LV"/>
        </w:rPr>
      </w:pPr>
    </w:p>
    <w:p w:rsidR="008E20F7" w:rsidRDefault="002053B8" w:rsidP="002053B8">
      <w:pPr>
        <w:rPr>
          <w:b/>
          <w:lang w:val="lv-LV"/>
        </w:rPr>
      </w:pPr>
      <w:r w:rsidRPr="00B51A3A">
        <w:rPr>
          <w:b/>
          <w:lang w:val="lv-LV"/>
        </w:rPr>
        <w:t>11.</w:t>
      </w:r>
      <w:r w:rsidR="005738DA" w:rsidRPr="00B51A3A">
        <w:rPr>
          <w:b/>
          <w:lang w:val="lv-LV"/>
        </w:rPr>
        <w:t>lēmuma pamatojums, ja iepirkuma komisija pieņēmusi lēmumu pārtraukt vai izbeigt iepirkuma procedūru:</w:t>
      </w:r>
    </w:p>
    <w:p w:rsidR="00B16BB3" w:rsidRDefault="00B16BB3" w:rsidP="002053B8">
      <w:pPr>
        <w:rPr>
          <w:b/>
          <w:lang w:val="lv-LV"/>
        </w:rPr>
      </w:pPr>
    </w:p>
    <w:p w:rsidR="006A123D" w:rsidRPr="006A04C5" w:rsidRDefault="006A123D" w:rsidP="006A123D">
      <w:pPr>
        <w:pStyle w:val="BodyTextIndent"/>
        <w:jc w:val="center"/>
        <w:rPr>
          <w:b/>
        </w:rPr>
      </w:pPr>
      <w:r>
        <w:rPr>
          <w:b/>
        </w:rPr>
        <w:t>15</w:t>
      </w:r>
      <w:r w:rsidRPr="006A04C5">
        <w:rPr>
          <w:b/>
        </w:rPr>
        <w:t>.</w:t>
      </w:r>
      <w:r>
        <w:rPr>
          <w:b/>
        </w:rPr>
        <w:t>02</w:t>
      </w:r>
      <w:r w:rsidRPr="006A04C5">
        <w:rPr>
          <w:b/>
        </w:rPr>
        <w:t>.201</w:t>
      </w:r>
      <w:r>
        <w:rPr>
          <w:b/>
        </w:rPr>
        <w:t>9</w:t>
      </w:r>
      <w:r w:rsidRPr="006A04C5">
        <w:rPr>
          <w:b/>
        </w:rPr>
        <w:t>. LĒMUMS iepirkuma procedūras “A” daļā.</w:t>
      </w:r>
    </w:p>
    <w:p w:rsidR="006A123D" w:rsidRPr="00AA4795" w:rsidRDefault="006A123D" w:rsidP="006A123D">
      <w:pPr>
        <w:ind w:firstLine="720"/>
        <w:jc w:val="both"/>
      </w:pPr>
      <w:r w:rsidRPr="00AA4795">
        <w:t>Komisijas priekšsēdētājs A.Streiķis informē, ka 2019.gada 11.februārī Daugavpils pilsētas domes Centralizēto iepirkumu nodaļās tika saņemta un reģistrēta (Nr.4.2/76) Daugavpils pilsētas domes Attīstības departamenta 2019.gada 11.februāra vēstule Nr.6.1-1/20 “Par iepirkuma Nr.DPD 2018/106 “A” daļas pārtraukšanu”.</w:t>
      </w:r>
    </w:p>
    <w:p w:rsidR="006A123D" w:rsidRPr="00AA4795" w:rsidRDefault="006A123D" w:rsidP="006A123D">
      <w:pPr>
        <w:ind w:firstLine="720"/>
        <w:jc w:val="both"/>
        <w:rPr>
          <w:bCs/>
          <w:szCs w:val="26"/>
        </w:rPr>
      </w:pPr>
      <w:r w:rsidRPr="00AA4795">
        <w:rPr>
          <w:rFonts w:eastAsia="Calibri"/>
        </w:rPr>
        <w:t xml:space="preserve">Pretendentu piedāvātās cenas </w:t>
      </w:r>
      <w:r w:rsidRPr="00AA4795">
        <w:t xml:space="preserve">Daļai Nr. 1 - "A" daļa „Spaļu ielas pārbūve posmā no Slāvu ielas līdz Smilškalna ielai, ceļa pārbūve posmā no Spaļu ielas līdz Višķu ielai </w:t>
      </w:r>
      <w:proofErr w:type="gramStart"/>
      <w:r w:rsidRPr="00AA4795">
        <w:t>un</w:t>
      </w:r>
      <w:proofErr w:type="gramEnd"/>
      <w:r w:rsidRPr="00AA4795">
        <w:t xml:space="preserve"> piebraucama ceļa pārbūve no Spaļu ielas līdz zemes gabalam ar kadastra apzīmējumu 05000071213, Daugavpilī”: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6A123D" w:rsidRPr="00AA4795" w:rsidTr="001B20F4">
        <w:tc>
          <w:tcPr>
            <w:tcW w:w="1203" w:type="pct"/>
            <w:shd w:val="pct10" w:color="auto" w:fill="auto"/>
          </w:tcPr>
          <w:p w:rsidR="006A123D" w:rsidRPr="00AA4795" w:rsidRDefault="006A123D" w:rsidP="001B20F4">
            <w:pPr>
              <w:rPr>
                <w:b/>
                <w:bCs/>
              </w:rPr>
            </w:pPr>
            <w:r w:rsidRPr="00AA4795">
              <w:rPr>
                <w:b/>
                <w:bCs/>
              </w:rPr>
              <w:t>Pretendents</w:t>
            </w:r>
          </w:p>
        </w:tc>
        <w:tc>
          <w:tcPr>
            <w:tcW w:w="1145" w:type="pct"/>
            <w:shd w:val="pct10" w:color="auto" w:fill="auto"/>
          </w:tcPr>
          <w:p w:rsidR="006A123D" w:rsidRPr="00AA4795" w:rsidRDefault="006A123D" w:rsidP="001B20F4">
            <w:pPr>
              <w:rPr>
                <w:b/>
                <w:bCs/>
              </w:rPr>
            </w:pPr>
            <w:r w:rsidRPr="00AA4795">
              <w:rPr>
                <w:b/>
                <w:bCs/>
              </w:rPr>
              <w:t>Iesniegšanas datums un laiks</w:t>
            </w:r>
          </w:p>
        </w:tc>
        <w:tc>
          <w:tcPr>
            <w:tcW w:w="2652" w:type="pct"/>
            <w:shd w:val="pct10" w:color="auto" w:fill="auto"/>
          </w:tcPr>
          <w:p w:rsidR="006A123D" w:rsidRPr="00AA4795" w:rsidRDefault="006A123D" w:rsidP="001B20F4">
            <w:pPr>
              <w:rPr>
                <w:b/>
                <w:bCs/>
              </w:rPr>
            </w:pPr>
            <w:r w:rsidRPr="00AA4795">
              <w:rPr>
                <w:b/>
              </w:rPr>
              <w:t>Cena</w:t>
            </w:r>
          </w:p>
        </w:tc>
      </w:tr>
      <w:tr w:rsidR="006A123D" w:rsidRPr="00AA4795" w:rsidTr="001B20F4">
        <w:tc>
          <w:tcPr>
            <w:tcW w:w="1203" w:type="pct"/>
            <w:shd w:val="clear" w:color="auto" w:fill="auto"/>
          </w:tcPr>
          <w:p w:rsidR="006A123D" w:rsidRPr="00AA4795" w:rsidRDefault="006A123D" w:rsidP="001B20F4">
            <w:pPr>
              <w:rPr>
                <w:bCs/>
              </w:rPr>
            </w:pPr>
            <w:r w:rsidRPr="00AA4795">
              <w:t>"Ceļi un tilti" SIA</w:t>
            </w:r>
          </w:p>
        </w:tc>
        <w:tc>
          <w:tcPr>
            <w:tcW w:w="1145" w:type="pct"/>
            <w:shd w:val="clear" w:color="auto" w:fill="auto"/>
          </w:tcPr>
          <w:p w:rsidR="006A123D" w:rsidRPr="00AA4795" w:rsidRDefault="006A123D" w:rsidP="001B20F4">
            <w:pPr>
              <w:rPr>
                <w:bCs/>
              </w:rPr>
            </w:pPr>
            <w:r w:rsidRPr="00AA4795">
              <w:t>04.10.2018 plkst. 20:17</w:t>
            </w:r>
          </w:p>
        </w:tc>
        <w:tc>
          <w:tcPr>
            <w:tcW w:w="2652" w:type="pct"/>
            <w:shd w:val="clear" w:color="auto" w:fill="auto"/>
          </w:tcPr>
          <w:p w:rsidR="006A123D" w:rsidRPr="00AA4795" w:rsidRDefault="006A123D" w:rsidP="001B20F4">
            <w:r w:rsidRPr="00AA4795">
              <w:t>EIRO 2149847.63</w:t>
            </w:r>
          </w:p>
          <w:p w:rsidR="006A123D" w:rsidRPr="00AA4795" w:rsidRDefault="006A123D" w:rsidP="001B20F4">
            <w:pPr>
              <w:rPr>
                <w:bCs/>
              </w:rPr>
            </w:pPr>
          </w:p>
        </w:tc>
      </w:tr>
      <w:tr w:rsidR="006A123D" w:rsidRPr="00AA4795" w:rsidTr="001B20F4">
        <w:tc>
          <w:tcPr>
            <w:tcW w:w="1203" w:type="pct"/>
            <w:shd w:val="clear" w:color="auto" w:fill="auto"/>
          </w:tcPr>
          <w:p w:rsidR="006A123D" w:rsidRPr="00AA4795" w:rsidRDefault="006A123D" w:rsidP="001B20F4">
            <w:pPr>
              <w:rPr>
                <w:bCs/>
              </w:rPr>
            </w:pPr>
            <w:r w:rsidRPr="00AA4795">
              <w:t>"YIT Infra Latvija" SIA</w:t>
            </w:r>
          </w:p>
        </w:tc>
        <w:tc>
          <w:tcPr>
            <w:tcW w:w="1145" w:type="pct"/>
            <w:shd w:val="clear" w:color="auto" w:fill="auto"/>
          </w:tcPr>
          <w:p w:rsidR="006A123D" w:rsidRPr="00AA4795" w:rsidRDefault="006A123D" w:rsidP="001B20F4">
            <w:pPr>
              <w:rPr>
                <w:bCs/>
              </w:rPr>
            </w:pPr>
            <w:r w:rsidRPr="00AA4795">
              <w:t>05.10.2018 plkst. 09:31</w:t>
            </w:r>
          </w:p>
        </w:tc>
        <w:tc>
          <w:tcPr>
            <w:tcW w:w="2652" w:type="pct"/>
            <w:shd w:val="clear" w:color="auto" w:fill="auto"/>
          </w:tcPr>
          <w:p w:rsidR="006A123D" w:rsidRPr="00AA4795" w:rsidRDefault="006A123D" w:rsidP="001B20F4">
            <w:r w:rsidRPr="00AA4795">
              <w:t>EIRO 2305807.32</w:t>
            </w:r>
          </w:p>
          <w:p w:rsidR="006A123D" w:rsidRPr="00AA4795" w:rsidRDefault="006A123D" w:rsidP="001B20F4">
            <w:pPr>
              <w:rPr>
                <w:bCs/>
              </w:rPr>
            </w:pPr>
          </w:p>
        </w:tc>
      </w:tr>
      <w:tr w:rsidR="006A123D" w:rsidRPr="00AA4795" w:rsidTr="001B20F4">
        <w:tc>
          <w:tcPr>
            <w:tcW w:w="1203" w:type="pct"/>
            <w:shd w:val="clear" w:color="auto" w:fill="auto"/>
          </w:tcPr>
          <w:p w:rsidR="006A123D" w:rsidRPr="00AA4795" w:rsidRDefault="006A123D" w:rsidP="001B20F4">
            <w:pPr>
              <w:rPr>
                <w:bCs/>
              </w:rPr>
            </w:pPr>
            <w:r w:rsidRPr="00AA4795">
              <w:t>"Latgales Ceļdaris" SIA</w:t>
            </w:r>
          </w:p>
        </w:tc>
        <w:tc>
          <w:tcPr>
            <w:tcW w:w="1145" w:type="pct"/>
            <w:shd w:val="clear" w:color="auto" w:fill="auto"/>
          </w:tcPr>
          <w:p w:rsidR="006A123D" w:rsidRPr="00AA4795" w:rsidRDefault="006A123D" w:rsidP="001B20F4">
            <w:pPr>
              <w:rPr>
                <w:bCs/>
              </w:rPr>
            </w:pPr>
            <w:r w:rsidRPr="00AA4795">
              <w:t>04.10.2018 plkst. 16:54</w:t>
            </w:r>
          </w:p>
        </w:tc>
        <w:tc>
          <w:tcPr>
            <w:tcW w:w="2652" w:type="pct"/>
            <w:shd w:val="clear" w:color="auto" w:fill="auto"/>
          </w:tcPr>
          <w:p w:rsidR="006A123D" w:rsidRPr="00AA4795" w:rsidRDefault="006A123D" w:rsidP="001B20F4">
            <w:r w:rsidRPr="00AA4795">
              <w:t>EIRO 1992004.7</w:t>
            </w:r>
          </w:p>
          <w:p w:rsidR="006A123D" w:rsidRPr="00AA4795" w:rsidRDefault="006A123D" w:rsidP="001B20F4">
            <w:pPr>
              <w:rPr>
                <w:bCs/>
              </w:rPr>
            </w:pPr>
          </w:p>
        </w:tc>
      </w:tr>
    </w:tbl>
    <w:p w:rsidR="006A123D" w:rsidRPr="00AA4795" w:rsidRDefault="006A123D" w:rsidP="006A123D">
      <w:pPr>
        <w:ind w:firstLine="720"/>
        <w:jc w:val="both"/>
      </w:pPr>
      <w:r w:rsidRPr="00AA4795">
        <w:t xml:space="preserve">Komisijas priekšsēdētāja vietniece S.Krapivina informē, ka iepirkuma procedūras “A” daļā visu pretendentu iesniegtie finanšu piedāvājumi ievērojami pārsniedz plānoto līgumcenu (EUR 1500000 bez PVN) </w:t>
      </w:r>
      <w:proofErr w:type="gramStart"/>
      <w:r w:rsidRPr="00AA4795">
        <w:t>un</w:t>
      </w:r>
      <w:proofErr w:type="gramEnd"/>
      <w:r w:rsidRPr="00AA4795">
        <w:t xml:space="preserve"> pasūtītājam trūkst finansējuma iepirkuma līguma noslēgšanai. Šajā situācijā ir nepieciešams pārstrādāt tehnisko specifikāciju, lai panāktu izmaksu samazinājumu.</w:t>
      </w:r>
    </w:p>
    <w:p w:rsidR="006A123D" w:rsidRPr="00AA4795" w:rsidRDefault="006A123D" w:rsidP="006A123D">
      <w:pPr>
        <w:ind w:firstLine="720"/>
        <w:jc w:val="both"/>
      </w:pPr>
      <w:r w:rsidRPr="00AA4795">
        <w:t>Atbilstoši Publisko iepirkumu likuma regulējumam, grozījumu veikšana iepirkuma procedūras dokumentācijā pēc piedāvājumu iesniegšanas termiņa beigām nav iespējama.</w:t>
      </w:r>
      <w:bookmarkStart w:id="0" w:name="n0"/>
      <w:bookmarkEnd w:id="0"/>
      <w:r w:rsidRPr="00AA4795">
        <w:t xml:space="preserve"> </w:t>
      </w:r>
      <w:r w:rsidRPr="00AA4795">
        <w:rPr>
          <w:bCs/>
        </w:rPr>
        <w:t xml:space="preserve">Ministru kabineta </w:t>
      </w:r>
      <w:r w:rsidRPr="00AA4795">
        <w:t xml:space="preserve">2017. </w:t>
      </w:r>
      <w:proofErr w:type="gramStart"/>
      <w:r w:rsidRPr="00AA4795">
        <w:t>gada</w:t>
      </w:r>
      <w:proofErr w:type="gramEnd"/>
      <w:r w:rsidRPr="00AA4795">
        <w:t xml:space="preserve"> 28. </w:t>
      </w:r>
      <w:proofErr w:type="gramStart"/>
      <w:r w:rsidRPr="00AA4795">
        <w:t>februāra</w:t>
      </w:r>
      <w:proofErr w:type="gramEnd"/>
      <w:r w:rsidRPr="00AA4795">
        <w:t xml:space="preserve"> </w:t>
      </w:r>
      <w:r w:rsidRPr="00AA4795">
        <w:rPr>
          <w:bCs/>
        </w:rPr>
        <w:t xml:space="preserve">noteikumu Nr. 107 “Iepirkuma procedūru un metu konkursu norises kārtība” </w:t>
      </w:r>
      <w:r w:rsidRPr="00AA4795">
        <w:t>230.punkts nosaka, ka pasūtītājs var jebkurā brīdī pārtraukt izsludinātu iepirkuma procedūru vai metu konkursu, ja tam ir objektīvs pamatojums.</w:t>
      </w:r>
    </w:p>
    <w:p w:rsidR="006A123D" w:rsidRPr="00AA4795" w:rsidRDefault="006A123D" w:rsidP="006A123D">
      <w:pPr>
        <w:spacing w:before="120"/>
        <w:ind w:firstLine="720"/>
        <w:jc w:val="both"/>
        <w:rPr>
          <w:bCs/>
        </w:rPr>
      </w:pPr>
      <w:r w:rsidRPr="00AA4795">
        <w:rPr>
          <w:bCs/>
        </w:rPr>
        <w:t xml:space="preserve">Ņemot </w:t>
      </w:r>
      <w:proofErr w:type="gramStart"/>
      <w:r w:rsidRPr="00AA4795">
        <w:rPr>
          <w:bCs/>
        </w:rPr>
        <w:t>vērā</w:t>
      </w:r>
      <w:proofErr w:type="gramEnd"/>
      <w:r w:rsidRPr="00AA4795">
        <w:rPr>
          <w:bCs/>
        </w:rPr>
        <w:t xml:space="preserve"> to, ka </w:t>
      </w:r>
      <w:r w:rsidRPr="00AA4795">
        <w:t>grozījumu veikšana iepirkuma procedūras DPD 2018/106 dokumentācijā pēc piedāvājumu iesniegšanas termiņa beigām objektīvi nav iespējama</w:t>
      </w:r>
      <w:r w:rsidRPr="00AA4795">
        <w:rPr>
          <w:bCs/>
        </w:rPr>
        <w:t>, kā arī finansējuma trūkuma dēļ,</w:t>
      </w:r>
    </w:p>
    <w:p w:rsidR="006A123D" w:rsidRPr="00AA4795" w:rsidRDefault="006A123D" w:rsidP="006A123D">
      <w:pPr>
        <w:spacing w:before="120"/>
        <w:jc w:val="both"/>
        <w:rPr>
          <w:b/>
        </w:rPr>
      </w:pPr>
      <w:r w:rsidRPr="00AA4795">
        <w:rPr>
          <w:b/>
        </w:rPr>
        <w:t>Iepirkumu komisija nolēma:</w:t>
      </w:r>
    </w:p>
    <w:p w:rsidR="006A123D" w:rsidRPr="00AA4795" w:rsidRDefault="006A123D" w:rsidP="006A123D">
      <w:pPr>
        <w:jc w:val="both"/>
        <w:rPr>
          <w:bCs/>
        </w:rPr>
      </w:pPr>
      <w:r w:rsidRPr="00AA4795">
        <w:t>1.</w:t>
      </w:r>
      <w:r w:rsidRPr="00AA4795">
        <w:rPr>
          <w:bCs/>
        </w:rPr>
        <w:t xml:space="preserve"> Pamatojoties uz Ministru kabineta </w:t>
      </w:r>
      <w:r w:rsidRPr="00AA4795">
        <w:t xml:space="preserve">2017. </w:t>
      </w:r>
      <w:proofErr w:type="gramStart"/>
      <w:r w:rsidRPr="00AA4795">
        <w:t>gada</w:t>
      </w:r>
      <w:proofErr w:type="gramEnd"/>
      <w:r w:rsidRPr="00AA4795">
        <w:t xml:space="preserve"> 28. </w:t>
      </w:r>
      <w:proofErr w:type="gramStart"/>
      <w:r w:rsidRPr="00AA4795">
        <w:t>februāra</w:t>
      </w:r>
      <w:proofErr w:type="gramEnd"/>
      <w:r w:rsidRPr="00AA4795">
        <w:t xml:space="preserve"> </w:t>
      </w:r>
      <w:r w:rsidRPr="00AA4795">
        <w:rPr>
          <w:bCs/>
        </w:rPr>
        <w:t xml:space="preserve">noteikumu Nr. 107 “Iepirkuma procedūru un metu konkursu norises kārtība” </w:t>
      </w:r>
      <w:r w:rsidRPr="00AA4795">
        <w:t xml:space="preserve">230.punktu, sakarā ar nepieciešamību veikt grozījumus tehniskajā specifikācijā un finansējuma trūkuma dēļ, </w:t>
      </w:r>
      <w:r w:rsidRPr="00AA4795">
        <w:rPr>
          <w:b/>
        </w:rPr>
        <w:t>pārtraukt iepirkuma procedūras DPD 2018/106</w:t>
      </w:r>
      <w:r w:rsidRPr="00AA4795">
        <w:t xml:space="preserve"> </w:t>
      </w:r>
      <w:r w:rsidRPr="00AA4795">
        <w:rPr>
          <w:bCs/>
        </w:rPr>
        <w:t xml:space="preserve">“Būvniecības darbu (ielu pārbūve) veikšana Daugavpils pilsētas rūpniecisko teritoriju publiskās infrastruktūras attīstībai (SAM 5.6.2. </w:t>
      </w:r>
      <w:proofErr w:type="gramStart"/>
      <w:r w:rsidRPr="00AA4795">
        <w:rPr>
          <w:bCs/>
        </w:rPr>
        <w:t>ietvaros</w:t>
      </w:r>
      <w:proofErr w:type="gramEnd"/>
      <w:r w:rsidRPr="00AA4795">
        <w:rPr>
          <w:bCs/>
        </w:rPr>
        <w:t xml:space="preserve">)” </w:t>
      </w:r>
      <w:r w:rsidRPr="00AA4795">
        <w:rPr>
          <w:b/>
          <w:bCs/>
        </w:rPr>
        <w:t>“A” daļu.</w:t>
      </w:r>
    </w:p>
    <w:p w:rsidR="006A123D" w:rsidRPr="00AA4795" w:rsidRDefault="006A123D" w:rsidP="006A123D">
      <w:pPr>
        <w:spacing w:before="120"/>
        <w:jc w:val="both"/>
      </w:pPr>
      <w:proofErr w:type="gramStart"/>
      <w:r w:rsidRPr="00AA4795">
        <w:t>2.Informēt</w:t>
      </w:r>
      <w:proofErr w:type="gramEnd"/>
      <w:r w:rsidRPr="00AA4795">
        <w:t xml:space="preserve"> pretendentus par pieņemto lēmumu.</w:t>
      </w:r>
    </w:p>
    <w:p w:rsidR="006A123D" w:rsidRPr="00AA4795" w:rsidRDefault="006A123D" w:rsidP="006A123D">
      <w:pPr>
        <w:spacing w:before="120"/>
        <w:jc w:val="both"/>
      </w:pPr>
      <w:proofErr w:type="gramStart"/>
      <w:r w:rsidRPr="00AA4795">
        <w:t>3.Nosūtīt</w:t>
      </w:r>
      <w:proofErr w:type="gramEnd"/>
      <w:r w:rsidRPr="00AA4795">
        <w:t xml:space="preserve"> paziņojumu Iepirkumu uzraudzības birojam.</w:t>
      </w:r>
    </w:p>
    <w:p w:rsidR="006A123D" w:rsidRPr="00AA4795" w:rsidRDefault="006A123D" w:rsidP="006A123D">
      <w:pPr>
        <w:spacing w:before="120"/>
        <w:jc w:val="both"/>
      </w:pPr>
      <w:proofErr w:type="gramStart"/>
      <w:r w:rsidRPr="00AA4795">
        <w:t>4.Publicēt</w:t>
      </w:r>
      <w:proofErr w:type="gramEnd"/>
      <w:r w:rsidRPr="00AA4795">
        <w:t xml:space="preserve"> informāciju </w:t>
      </w:r>
      <w:r>
        <w:t xml:space="preserve">attiecīgajā </w:t>
      </w:r>
      <w:r w:rsidRPr="00AA4795">
        <w:t>mājas lapā.</w:t>
      </w:r>
    </w:p>
    <w:p w:rsidR="00B16BB3" w:rsidRPr="00B51A3A" w:rsidRDefault="00B16BB3" w:rsidP="002053B8">
      <w:pPr>
        <w:rPr>
          <w:lang w:val="lv-LV"/>
        </w:rPr>
      </w:pPr>
    </w:p>
    <w:p w:rsidR="005738DA" w:rsidRPr="00B51A3A" w:rsidRDefault="002053B8" w:rsidP="002053B8">
      <w:pPr>
        <w:pStyle w:val="tv2132"/>
        <w:spacing w:line="240" w:lineRule="auto"/>
        <w:ind w:firstLine="0"/>
        <w:jc w:val="both"/>
        <w:rPr>
          <w:b/>
          <w:color w:val="auto"/>
          <w:sz w:val="24"/>
          <w:szCs w:val="24"/>
        </w:rPr>
      </w:pPr>
      <w:r w:rsidRPr="00B51A3A">
        <w:rPr>
          <w:b/>
          <w:color w:val="auto"/>
          <w:sz w:val="24"/>
          <w:szCs w:val="24"/>
        </w:rPr>
        <w:t>12.</w:t>
      </w:r>
      <w:r w:rsidR="005738DA" w:rsidRPr="00B51A3A">
        <w:rPr>
          <w:b/>
          <w:color w:val="auto"/>
          <w:sz w:val="24"/>
          <w:szCs w:val="24"/>
        </w:rPr>
        <w:t>piedāvājuma noraidīšanas pamatojums, ja iepirkuma komisija atzinusi piedāvājumu par nepamatoti lētu:</w:t>
      </w:r>
    </w:p>
    <w:p w:rsidR="005738DA" w:rsidRDefault="005738DA" w:rsidP="002D4E80">
      <w:pPr>
        <w:pStyle w:val="ListParagraph"/>
        <w:rPr>
          <w:lang w:val="lv-LV"/>
        </w:rPr>
      </w:pPr>
      <w:r w:rsidRPr="00B51A3A">
        <w:rPr>
          <w:lang w:val="lv-LV"/>
        </w:rPr>
        <w:t>n/a</w:t>
      </w:r>
    </w:p>
    <w:p w:rsidR="00FA5E27" w:rsidRPr="00B51A3A" w:rsidRDefault="00FA5E27" w:rsidP="002D4E80">
      <w:pPr>
        <w:pStyle w:val="ListParagraph"/>
        <w:rPr>
          <w:lang w:val="lv-LV"/>
        </w:rPr>
      </w:pPr>
      <w:bookmarkStart w:id="1" w:name="_GoBack"/>
      <w:bookmarkEnd w:id="1"/>
    </w:p>
    <w:p w:rsidR="005738DA" w:rsidRPr="00B51A3A" w:rsidRDefault="002053B8" w:rsidP="002053B8">
      <w:pPr>
        <w:pStyle w:val="tv2132"/>
        <w:spacing w:line="240" w:lineRule="auto"/>
        <w:ind w:firstLine="0"/>
        <w:jc w:val="both"/>
        <w:rPr>
          <w:b/>
          <w:color w:val="auto"/>
          <w:sz w:val="24"/>
          <w:szCs w:val="24"/>
        </w:rPr>
      </w:pPr>
      <w:r w:rsidRPr="00B51A3A">
        <w:rPr>
          <w:b/>
          <w:color w:val="auto"/>
          <w:sz w:val="24"/>
          <w:szCs w:val="24"/>
        </w:rPr>
        <w:t>13.</w:t>
      </w:r>
      <w:r w:rsidR="005738DA" w:rsidRPr="00B51A3A">
        <w:rPr>
          <w:b/>
          <w:color w:val="auto"/>
          <w:sz w:val="24"/>
          <w:szCs w:val="24"/>
        </w:rPr>
        <w:t>iemesli, kuru dēļ netiek paredzēta elektroniska piedāvājumu iesniegšana, ja pasūtītājam ir pienākums izmantot piedāvājumu saņemšanai elektroniskās informācijas sistēmas:</w:t>
      </w:r>
    </w:p>
    <w:p w:rsidR="005738DA" w:rsidRPr="00B51A3A" w:rsidRDefault="005738DA" w:rsidP="002D4E80">
      <w:pPr>
        <w:pStyle w:val="tv2132"/>
        <w:spacing w:line="240" w:lineRule="auto"/>
        <w:ind w:left="720" w:firstLine="0"/>
        <w:jc w:val="both"/>
        <w:rPr>
          <w:color w:val="auto"/>
          <w:sz w:val="24"/>
          <w:szCs w:val="24"/>
        </w:rPr>
      </w:pPr>
      <w:r w:rsidRPr="00B51A3A">
        <w:rPr>
          <w:color w:val="auto"/>
          <w:sz w:val="24"/>
          <w:szCs w:val="24"/>
        </w:rPr>
        <w:t>n/a</w:t>
      </w:r>
    </w:p>
    <w:p w:rsidR="005738DA" w:rsidRPr="00B51A3A" w:rsidRDefault="005738DA" w:rsidP="005738DA">
      <w:pPr>
        <w:pStyle w:val="ListParagraph"/>
        <w:rPr>
          <w:b/>
          <w:lang w:val="lv-LV"/>
        </w:rPr>
      </w:pPr>
    </w:p>
    <w:p w:rsidR="005738DA" w:rsidRPr="00B51A3A" w:rsidRDefault="002053B8" w:rsidP="002053B8">
      <w:pPr>
        <w:pStyle w:val="tv2132"/>
        <w:ind w:firstLine="0"/>
        <w:jc w:val="both"/>
        <w:rPr>
          <w:b/>
          <w:color w:val="auto"/>
          <w:sz w:val="24"/>
          <w:szCs w:val="24"/>
        </w:rPr>
      </w:pPr>
      <w:r w:rsidRPr="00B51A3A">
        <w:rPr>
          <w:b/>
          <w:color w:val="auto"/>
          <w:sz w:val="24"/>
          <w:szCs w:val="24"/>
        </w:rPr>
        <w:t>14.</w:t>
      </w:r>
      <w:r w:rsidR="005738DA" w:rsidRPr="00B51A3A">
        <w:rPr>
          <w:b/>
          <w:color w:val="auto"/>
          <w:sz w:val="24"/>
          <w:szCs w:val="24"/>
        </w:rPr>
        <w:t>konstatētie interešu konflikti un pasākumi, kas veikti to novēršanai:</w:t>
      </w:r>
    </w:p>
    <w:p w:rsidR="005738DA" w:rsidRPr="00B51A3A" w:rsidRDefault="005738DA" w:rsidP="005738DA">
      <w:pPr>
        <w:pStyle w:val="BodyTextIndent"/>
        <w:ind w:firstLine="720"/>
      </w:pPr>
      <w:r w:rsidRPr="00B51A3A">
        <w:t>n/a</w:t>
      </w:r>
    </w:p>
    <w:p w:rsidR="005738DA" w:rsidRPr="00B51A3A" w:rsidRDefault="005738DA" w:rsidP="005738DA">
      <w:pPr>
        <w:pStyle w:val="BodyTextIndent"/>
        <w:ind w:firstLine="0"/>
      </w:pPr>
    </w:p>
    <w:p w:rsidR="005738DA" w:rsidRPr="00B51A3A" w:rsidRDefault="005738DA" w:rsidP="005738DA">
      <w:pPr>
        <w:jc w:val="both"/>
        <w:rPr>
          <w:lang w:val="lv-LV"/>
        </w:rPr>
      </w:pPr>
      <w:r w:rsidRPr="00B51A3A">
        <w:rPr>
          <w:lang w:val="lv-LV"/>
        </w:rPr>
        <w:t>Ie</w:t>
      </w:r>
      <w:r w:rsidR="00173BA2" w:rsidRPr="00B51A3A">
        <w:rPr>
          <w:lang w:val="lv-LV"/>
        </w:rPr>
        <w:t>pirkumu komisijas priekšsēdētājs</w:t>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t xml:space="preserve">              </w:t>
      </w:r>
      <w:r w:rsidR="00173BA2" w:rsidRPr="00B51A3A">
        <w:rPr>
          <w:lang w:val="lv-LV"/>
        </w:rPr>
        <w:t xml:space="preserve">     A.Streiķis</w:t>
      </w:r>
    </w:p>
    <w:p w:rsidR="005738DA" w:rsidRPr="00B51A3A" w:rsidRDefault="005738DA" w:rsidP="005738DA">
      <w:pPr>
        <w:jc w:val="both"/>
        <w:rPr>
          <w:lang w:val="lv-LV"/>
        </w:rPr>
      </w:pPr>
    </w:p>
    <w:p w:rsidR="007C1C55" w:rsidRPr="007C1C55" w:rsidRDefault="005738DA" w:rsidP="008A6625">
      <w:pPr>
        <w:jc w:val="both"/>
        <w:rPr>
          <w:lang w:val="lv-LV"/>
        </w:rPr>
      </w:pPr>
      <w:r w:rsidRPr="00B51A3A">
        <w:rPr>
          <w:lang w:val="lv-LV"/>
        </w:rPr>
        <w:t xml:space="preserve">Protokolē: </w:t>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r>
      <w:r w:rsidRPr="00B51A3A">
        <w:rPr>
          <w:lang w:val="lv-LV"/>
        </w:rPr>
        <w:tab/>
      </w:r>
      <w:r w:rsidR="00BB6141" w:rsidRPr="00B51A3A">
        <w:rPr>
          <w:lang w:val="lv-LV"/>
        </w:rPr>
        <w:t xml:space="preserve">          </w:t>
      </w:r>
      <w:r w:rsidRPr="00B51A3A">
        <w:rPr>
          <w:lang w:val="lv-LV"/>
        </w:rPr>
        <w:t xml:space="preserve">        </w:t>
      </w:r>
      <w:r w:rsidR="008E20F7" w:rsidRPr="00B51A3A">
        <w:rPr>
          <w:lang w:val="lv-LV"/>
        </w:rPr>
        <w:t xml:space="preserve">  </w:t>
      </w:r>
      <w:r w:rsidR="00BB6141" w:rsidRPr="00B51A3A">
        <w:rPr>
          <w:lang w:val="lv-LV"/>
        </w:rPr>
        <w:t>A.Kriviņš</w:t>
      </w:r>
    </w:p>
    <w:sectPr w:rsidR="007C1C55" w:rsidRPr="007C1C55" w:rsidSect="00FE203F">
      <w:footerReference w:type="default" r:id="rId9"/>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2C" w:rsidRDefault="001E302C">
      <w:r>
        <w:separator/>
      </w:r>
    </w:p>
  </w:endnote>
  <w:endnote w:type="continuationSeparator" w:id="0">
    <w:p w:rsidR="001E302C" w:rsidRDefault="001E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117272"/>
      <w:docPartObj>
        <w:docPartGallery w:val="Page Numbers (Bottom of Page)"/>
        <w:docPartUnique/>
      </w:docPartObj>
    </w:sdtPr>
    <w:sdtEndPr>
      <w:rPr>
        <w:noProof/>
      </w:rPr>
    </w:sdtEndPr>
    <w:sdtContent>
      <w:p w:rsidR="001E302C" w:rsidRDefault="001E302C">
        <w:pPr>
          <w:pStyle w:val="Footer"/>
          <w:jc w:val="right"/>
        </w:pPr>
        <w:r>
          <w:fldChar w:fldCharType="begin"/>
        </w:r>
        <w:r>
          <w:instrText xml:space="preserve"> PAGE   \* MERGEFORMAT </w:instrText>
        </w:r>
        <w:r>
          <w:fldChar w:fldCharType="separate"/>
        </w:r>
        <w:r w:rsidR="00FA5E27">
          <w:rPr>
            <w:noProof/>
          </w:rPr>
          <w:t>5</w:t>
        </w:r>
        <w:r>
          <w:rPr>
            <w:noProof/>
          </w:rPr>
          <w:fldChar w:fldCharType="end"/>
        </w:r>
      </w:p>
    </w:sdtContent>
  </w:sdt>
  <w:p w:rsidR="001E302C" w:rsidRDefault="001E3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2C" w:rsidRDefault="001E302C">
      <w:r>
        <w:separator/>
      </w:r>
    </w:p>
  </w:footnote>
  <w:footnote w:type="continuationSeparator" w:id="0">
    <w:p w:rsidR="001E302C" w:rsidRDefault="001E3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FFB"/>
    <w:multiLevelType w:val="hybridMultilevel"/>
    <w:tmpl w:val="4DCA9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7C4DDD"/>
    <w:multiLevelType w:val="hybridMultilevel"/>
    <w:tmpl w:val="98128738"/>
    <w:lvl w:ilvl="0" w:tplc="D88E47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C4F707E"/>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E37D6"/>
    <w:multiLevelType w:val="hybridMultilevel"/>
    <w:tmpl w:val="B96E3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E31F62"/>
    <w:multiLevelType w:val="hybridMultilevel"/>
    <w:tmpl w:val="3E8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9709B"/>
    <w:multiLevelType w:val="hybridMultilevel"/>
    <w:tmpl w:val="1F6E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63DE6"/>
    <w:multiLevelType w:val="hybridMultilevel"/>
    <w:tmpl w:val="D0E0B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53B71"/>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C1587F"/>
    <w:multiLevelType w:val="multilevel"/>
    <w:tmpl w:val="9304849A"/>
    <w:lvl w:ilvl="0">
      <w:start w:val="1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67B09"/>
    <w:multiLevelType w:val="hybridMultilevel"/>
    <w:tmpl w:val="1F6E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42803"/>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F64249"/>
    <w:multiLevelType w:val="hybridMultilevel"/>
    <w:tmpl w:val="0C127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796C05"/>
    <w:multiLevelType w:val="hybridMultilevel"/>
    <w:tmpl w:val="C9545232"/>
    <w:lvl w:ilvl="0" w:tplc="0409000F">
      <w:start w:val="2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C27937"/>
    <w:multiLevelType w:val="hybridMultilevel"/>
    <w:tmpl w:val="63764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DA"/>
    <w:rsid w:val="00031E97"/>
    <w:rsid w:val="00052E3B"/>
    <w:rsid w:val="0009008D"/>
    <w:rsid w:val="000C1487"/>
    <w:rsid w:val="000C535D"/>
    <w:rsid w:val="001717A8"/>
    <w:rsid w:val="00173BA2"/>
    <w:rsid w:val="001B45D3"/>
    <w:rsid w:val="001B75C8"/>
    <w:rsid w:val="001D1270"/>
    <w:rsid w:val="001E302C"/>
    <w:rsid w:val="002053B8"/>
    <w:rsid w:val="002A36B6"/>
    <w:rsid w:val="002D4E80"/>
    <w:rsid w:val="00333A44"/>
    <w:rsid w:val="003625E3"/>
    <w:rsid w:val="00364C39"/>
    <w:rsid w:val="00371520"/>
    <w:rsid w:val="003B0042"/>
    <w:rsid w:val="003F2CA4"/>
    <w:rsid w:val="004C5998"/>
    <w:rsid w:val="004C79F2"/>
    <w:rsid w:val="00530E67"/>
    <w:rsid w:val="005738DA"/>
    <w:rsid w:val="005879F0"/>
    <w:rsid w:val="005D1757"/>
    <w:rsid w:val="005D30DC"/>
    <w:rsid w:val="00610B5B"/>
    <w:rsid w:val="0065787A"/>
    <w:rsid w:val="006A123D"/>
    <w:rsid w:val="006E0052"/>
    <w:rsid w:val="006E250F"/>
    <w:rsid w:val="00704FED"/>
    <w:rsid w:val="00717E85"/>
    <w:rsid w:val="007C1C55"/>
    <w:rsid w:val="00840F8F"/>
    <w:rsid w:val="008A6625"/>
    <w:rsid w:val="008B77E5"/>
    <w:rsid w:val="008E20F7"/>
    <w:rsid w:val="008F1947"/>
    <w:rsid w:val="009704EF"/>
    <w:rsid w:val="0097272D"/>
    <w:rsid w:val="009819C4"/>
    <w:rsid w:val="009B1DFF"/>
    <w:rsid w:val="009D0245"/>
    <w:rsid w:val="00A714A8"/>
    <w:rsid w:val="00B14BF7"/>
    <w:rsid w:val="00B16BB3"/>
    <w:rsid w:val="00B2619A"/>
    <w:rsid w:val="00B51A3A"/>
    <w:rsid w:val="00B91188"/>
    <w:rsid w:val="00BB6141"/>
    <w:rsid w:val="00C237F2"/>
    <w:rsid w:val="00C36C9B"/>
    <w:rsid w:val="00C52B27"/>
    <w:rsid w:val="00D1696B"/>
    <w:rsid w:val="00D203C9"/>
    <w:rsid w:val="00E11093"/>
    <w:rsid w:val="00E43944"/>
    <w:rsid w:val="00E83B35"/>
    <w:rsid w:val="00F3672F"/>
    <w:rsid w:val="00F4300B"/>
    <w:rsid w:val="00F50B78"/>
    <w:rsid w:val="00F56E20"/>
    <w:rsid w:val="00FA5E27"/>
    <w:rsid w:val="00FE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705A2-E6C6-442A-9939-EFFD05B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D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738DA"/>
    <w:rPr>
      <w:strike w:val="0"/>
      <w:dstrike w:val="0"/>
      <w:color w:val="414142"/>
      <w:u w:val="none"/>
      <w:effect w:val="none"/>
    </w:rPr>
  </w:style>
  <w:style w:type="paragraph" w:styleId="BodyTextIndent">
    <w:name w:val="Body Text Indent"/>
    <w:basedOn w:val="Normal"/>
    <w:link w:val="BodyTextIndentChar"/>
    <w:uiPriority w:val="99"/>
    <w:unhideWhenUsed/>
    <w:rsid w:val="005738DA"/>
    <w:pPr>
      <w:ind w:firstLine="540"/>
    </w:pPr>
    <w:rPr>
      <w:lang w:val="lv-LV"/>
    </w:rPr>
  </w:style>
  <w:style w:type="character" w:customStyle="1" w:styleId="BodyTextIndentChar">
    <w:name w:val="Body Text Indent Char"/>
    <w:basedOn w:val="DefaultParagraphFont"/>
    <w:link w:val="BodyTextIndent"/>
    <w:uiPriority w:val="99"/>
    <w:rsid w:val="005738DA"/>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5738DA"/>
    <w:pPr>
      <w:spacing w:after="120"/>
    </w:pPr>
    <w:rPr>
      <w:sz w:val="16"/>
      <w:szCs w:val="16"/>
    </w:rPr>
  </w:style>
  <w:style w:type="character" w:customStyle="1" w:styleId="BodyText3Char">
    <w:name w:val="Body Text 3 Char"/>
    <w:basedOn w:val="DefaultParagraphFont"/>
    <w:link w:val="BodyText3"/>
    <w:uiPriority w:val="99"/>
    <w:semiHidden/>
    <w:rsid w:val="005738DA"/>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5738DA"/>
    <w:pPr>
      <w:spacing w:before="100" w:beforeAutospacing="1" w:after="100" w:afterAutospacing="1"/>
    </w:pPr>
  </w:style>
  <w:style w:type="paragraph" w:customStyle="1" w:styleId="tv2132">
    <w:name w:val="tv2132"/>
    <w:basedOn w:val="Normal"/>
    <w:rsid w:val="005738DA"/>
    <w:pPr>
      <w:spacing w:line="360" w:lineRule="auto"/>
      <w:ind w:firstLine="300"/>
    </w:pPr>
    <w:rPr>
      <w:color w:val="414142"/>
      <w:sz w:val="20"/>
      <w:szCs w:val="20"/>
      <w:lang w:val="lv-LV" w:eastAsia="lv-LV"/>
    </w:rPr>
  </w:style>
  <w:style w:type="character" w:customStyle="1" w:styleId="st1">
    <w:name w:val="st1"/>
    <w:rsid w:val="005738DA"/>
  </w:style>
  <w:style w:type="paragraph" w:styleId="ListParagraph">
    <w:name w:val="List Paragraph"/>
    <w:basedOn w:val="Normal"/>
    <w:link w:val="ListParagraphChar"/>
    <w:uiPriority w:val="99"/>
    <w:qFormat/>
    <w:rsid w:val="005738DA"/>
    <w:pPr>
      <w:ind w:left="720"/>
      <w:contextualSpacing/>
    </w:pPr>
  </w:style>
  <w:style w:type="paragraph" w:customStyle="1" w:styleId="Style">
    <w:name w:val="Style"/>
    <w:rsid w:val="005738D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5738DA"/>
    <w:pPr>
      <w:spacing w:after="120" w:line="480" w:lineRule="auto"/>
      <w:ind w:left="283"/>
    </w:pPr>
  </w:style>
  <w:style w:type="character" w:customStyle="1" w:styleId="BodyTextIndent2Char">
    <w:name w:val="Body Text Indent 2 Char"/>
    <w:basedOn w:val="DefaultParagraphFont"/>
    <w:link w:val="BodyTextIndent2"/>
    <w:uiPriority w:val="99"/>
    <w:rsid w:val="005738DA"/>
    <w:rPr>
      <w:rFonts w:ascii="Times New Roman" w:eastAsia="Times New Roman" w:hAnsi="Times New Roman" w:cs="Times New Roman"/>
      <w:sz w:val="24"/>
      <w:szCs w:val="24"/>
      <w:lang w:val="en-GB"/>
    </w:rPr>
  </w:style>
  <w:style w:type="paragraph" w:customStyle="1" w:styleId="Default">
    <w:name w:val="Default"/>
    <w:rsid w:val="005738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738DA"/>
    <w:pPr>
      <w:tabs>
        <w:tab w:val="center" w:pos="4680"/>
        <w:tab w:val="right" w:pos="9360"/>
      </w:tabs>
    </w:pPr>
  </w:style>
  <w:style w:type="character" w:customStyle="1" w:styleId="FooterChar">
    <w:name w:val="Footer Char"/>
    <w:basedOn w:val="DefaultParagraphFont"/>
    <w:link w:val="Footer"/>
    <w:uiPriority w:val="99"/>
    <w:rsid w:val="005738DA"/>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7C1C55"/>
    <w:pPr>
      <w:spacing w:after="120"/>
    </w:pPr>
  </w:style>
  <w:style w:type="character" w:customStyle="1" w:styleId="BodyTextChar">
    <w:name w:val="Body Text Char"/>
    <w:basedOn w:val="DefaultParagraphFont"/>
    <w:link w:val="BodyText"/>
    <w:uiPriority w:val="99"/>
    <w:rsid w:val="007C1C55"/>
    <w:rPr>
      <w:rFonts w:ascii="Times New Roman" w:eastAsia="Times New Roman" w:hAnsi="Times New Roman" w:cs="Times New Roman"/>
      <w:sz w:val="24"/>
      <w:szCs w:val="24"/>
      <w:lang w:val="en-GB"/>
    </w:rPr>
  </w:style>
  <w:style w:type="character" w:customStyle="1" w:styleId="NoSpacingChar">
    <w:name w:val="No Spacing Char"/>
    <w:link w:val="NoSpacing"/>
    <w:locked/>
    <w:rsid w:val="007C1C55"/>
    <w:rPr>
      <w:rFonts w:ascii="Calibri" w:eastAsia="Calibri" w:hAnsi="Calibri"/>
    </w:rPr>
  </w:style>
  <w:style w:type="paragraph" w:styleId="NoSpacing">
    <w:name w:val="No Spacing"/>
    <w:link w:val="NoSpacingChar"/>
    <w:qFormat/>
    <w:rsid w:val="007C1C55"/>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97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EF"/>
    <w:rPr>
      <w:rFonts w:ascii="Segoe UI" w:eastAsia="Times New Roman" w:hAnsi="Segoe UI" w:cs="Segoe UI"/>
      <w:sz w:val="18"/>
      <w:szCs w:val="18"/>
      <w:lang w:val="en-GB"/>
    </w:rPr>
  </w:style>
  <w:style w:type="table" w:styleId="TableGrid">
    <w:name w:val="Table Grid"/>
    <w:basedOn w:val="TableNormal"/>
    <w:rsid w:val="00B1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8B77E5"/>
    <w:rPr>
      <w:rFonts w:ascii="Times New Roman" w:eastAsia="Times New Roman" w:hAnsi="Times New Roman" w:cs="Times New Roman"/>
      <w:sz w:val="24"/>
      <w:szCs w:val="24"/>
      <w:lang w:val="en-GB"/>
    </w:rPr>
  </w:style>
  <w:style w:type="paragraph" w:customStyle="1" w:styleId="Parasts">
    <w:name w:val="Parasts"/>
    <w:qFormat/>
    <w:rsid w:val="002D4E80"/>
    <w:pPr>
      <w:spacing w:after="200" w:line="276" w:lineRule="auto"/>
    </w:pPr>
    <w:rPr>
      <w:rFonts w:ascii="Calibri" w:eastAsia="Calibri" w:hAnsi="Calibri" w:cs="Times New Roman"/>
    </w:rPr>
  </w:style>
  <w:style w:type="paragraph" w:customStyle="1" w:styleId="DefaultText">
    <w:name w:val="Default Text"/>
    <w:rsid w:val="002D4E80"/>
    <w:pPr>
      <w:spacing w:after="0" w:line="240" w:lineRule="auto"/>
    </w:pPr>
    <w:rPr>
      <w:rFonts w:ascii="Times New Roman" w:eastAsia="Times New Roman"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361">
      <w:bodyDiv w:val="1"/>
      <w:marLeft w:val="0"/>
      <w:marRight w:val="0"/>
      <w:marTop w:val="0"/>
      <w:marBottom w:val="0"/>
      <w:divBdr>
        <w:top w:val="none" w:sz="0" w:space="0" w:color="auto"/>
        <w:left w:val="none" w:sz="0" w:space="0" w:color="auto"/>
        <w:bottom w:val="none" w:sz="0" w:space="0" w:color="auto"/>
        <w:right w:val="none" w:sz="0" w:space="0" w:color="auto"/>
      </w:divBdr>
    </w:div>
    <w:div w:id="18314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ettings" Target="settings.xml"/><Relationship Id="rId7" Type="http://schemas.openxmlformats.org/officeDocument/2006/relationships/hyperlink" Target="https://likumi.lv/ta/id/289086-iepirkuma-proceduru-un-metu-konkursu-norise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5</cp:revision>
  <cp:lastPrinted>2018-11-26T15:17:00Z</cp:lastPrinted>
  <dcterms:created xsi:type="dcterms:W3CDTF">2019-02-19T09:19:00Z</dcterms:created>
  <dcterms:modified xsi:type="dcterms:W3CDTF">2019-02-19T09:28:00Z</dcterms:modified>
</cp:coreProperties>
</file>