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5E" w:rsidRPr="00FE1B4C" w:rsidRDefault="0051435E" w:rsidP="0051435E">
      <w:pPr>
        <w:shd w:val="clear" w:color="auto" w:fill="FFFFFF"/>
        <w:jc w:val="center"/>
        <w:rPr>
          <w:b/>
          <w:iCs/>
          <w:color w:val="000000"/>
          <w:szCs w:val="22"/>
          <w:lang w:val="lv-LV"/>
        </w:rPr>
      </w:pPr>
      <w:r w:rsidRPr="00FE1B4C">
        <w:rPr>
          <w:b/>
          <w:iCs/>
          <w:color w:val="000000"/>
          <w:szCs w:val="22"/>
          <w:lang w:val="lv-LV"/>
        </w:rPr>
        <w:t>Uzņēmuma līgums</w:t>
      </w:r>
    </w:p>
    <w:p w:rsidR="0051435E" w:rsidRPr="00FE1B4C" w:rsidRDefault="0051435E" w:rsidP="0051435E">
      <w:pPr>
        <w:shd w:val="clear" w:color="auto" w:fill="FFFFFF"/>
        <w:jc w:val="center"/>
        <w:rPr>
          <w:b/>
          <w:iCs/>
          <w:color w:val="000000"/>
          <w:szCs w:val="22"/>
          <w:lang w:val="lv-LV"/>
        </w:rPr>
      </w:pPr>
      <w:r w:rsidRPr="00FE1B4C">
        <w:rPr>
          <w:b/>
          <w:iCs/>
          <w:color w:val="000000"/>
          <w:szCs w:val="22"/>
          <w:lang w:val="lv-LV"/>
        </w:rPr>
        <w:t xml:space="preserve">Iepirkuma procedūras DPD 2018/114 </w:t>
      </w:r>
      <w:r w:rsidR="00E208C6" w:rsidRPr="0009054C">
        <w:rPr>
          <w:b/>
          <w:color w:val="000000"/>
          <w:lang w:val="lv-LV"/>
        </w:rPr>
        <w:t>“</w:t>
      </w:r>
      <w:r w:rsidR="00E208C6">
        <w:rPr>
          <w:b/>
          <w:color w:val="000000"/>
          <w:lang w:val="lv-LV"/>
        </w:rPr>
        <w:t>B</w:t>
      </w:r>
      <w:r w:rsidR="00E208C6" w:rsidRPr="0009054C">
        <w:rPr>
          <w:b/>
          <w:color w:val="000000"/>
          <w:lang w:val="lv-LV"/>
        </w:rPr>
        <w:t>”</w:t>
      </w:r>
      <w:r w:rsidR="00E208C6">
        <w:rPr>
          <w:b/>
          <w:color w:val="000000"/>
          <w:lang w:val="lv-LV"/>
        </w:rPr>
        <w:t xml:space="preserve"> </w:t>
      </w:r>
      <w:r w:rsidR="00E208C6" w:rsidRPr="0009054C">
        <w:rPr>
          <w:b/>
          <w:color w:val="000000"/>
          <w:lang w:val="lv-LV"/>
        </w:rPr>
        <w:t xml:space="preserve">daļā </w:t>
      </w:r>
      <w:r w:rsidR="00E208C6" w:rsidRPr="00A1420A">
        <w:rPr>
          <w:b/>
          <w:color w:val="000000"/>
          <w:lang w:val="lv-LV"/>
        </w:rPr>
        <w:t>“Būvuzraudzības veikšana būvobjektā “Daugavpils Valsts ģimnāzijas peldbaseinu ūdens cirkulācijas un filtrācijas aprīkojuma nomaiņa” SAM 8.1.2.ietvaros”</w:t>
      </w:r>
    </w:p>
    <w:p w:rsidR="0051435E" w:rsidRPr="00FE1B4C" w:rsidRDefault="0051435E" w:rsidP="0051435E">
      <w:pPr>
        <w:shd w:val="clear" w:color="auto" w:fill="FFFFFF"/>
        <w:jc w:val="center"/>
        <w:rPr>
          <w:b/>
          <w:iCs/>
          <w:color w:val="000000"/>
          <w:szCs w:val="22"/>
          <w:lang w:val="lv-LV"/>
        </w:rPr>
      </w:pPr>
    </w:p>
    <w:p w:rsidR="0051435E" w:rsidRPr="00FE1B4C" w:rsidRDefault="0051435E" w:rsidP="0051435E">
      <w:pPr>
        <w:shd w:val="clear" w:color="auto" w:fill="FFFFFF"/>
        <w:rPr>
          <w:iCs/>
          <w:color w:val="000000"/>
          <w:szCs w:val="22"/>
          <w:lang w:val="lv-LV"/>
        </w:rPr>
      </w:pPr>
      <w:r w:rsidRPr="00FE1B4C">
        <w:rPr>
          <w:iCs/>
          <w:color w:val="000000"/>
          <w:szCs w:val="22"/>
          <w:lang w:val="lv-LV"/>
        </w:rPr>
        <w:t xml:space="preserve">Daugavpilī                                                              </w:t>
      </w:r>
      <w:r>
        <w:rPr>
          <w:iCs/>
          <w:color w:val="000000"/>
          <w:szCs w:val="22"/>
          <w:lang w:val="lv-LV"/>
        </w:rPr>
        <w:t xml:space="preserve">            </w:t>
      </w:r>
      <w:r w:rsidRPr="00FE1B4C">
        <w:rPr>
          <w:iCs/>
          <w:color w:val="000000"/>
          <w:szCs w:val="22"/>
          <w:lang w:val="lv-LV"/>
        </w:rPr>
        <w:t>2018.</w:t>
      </w:r>
      <w:r>
        <w:rPr>
          <w:iCs/>
          <w:color w:val="000000"/>
          <w:szCs w:val="22"/>
          <w:lang w:val="lv-LV"/>
        </w:rPr>
        <w:t>gada ___.________________</w:t>
      </w:r>
      <w:r w:rsidRPr="00FE1B4C">
        <w:rPr>
          <w:iCs/>
          <w:color w:val="000000"/>
          <w:szCs w:val="22"/>
          <w:lang w:val="lv-LV"/>
        </w:rPr>
        <w:tab/>
      </w:r>
      <w:r w:rsidRPr="00FE1B4C">
        <w:rPr>
          <w:iCs/>
          <w:color w:val="000000"/>
          <w:szCs w:val="22"/>
          <w:lang w:val="lv-LV"/>
        </w:rPr>
        <w:tab/>
      </w:r>
      <w:r w:rsidRPr="00FE1B4C">
        <w:rPr>
          <w:iCs/>
          <w:color w:val="000000"/>
          <w:szCs w:val="22"/>
          <w:lang w:val="lv-LV"/>
        </w:rPr>
        <w:tab/>
      </w:r>
      <w:r w:rsidRPr="00FE1B4C">
        <w:rPr>
          <w:iCs/>
          <w:color w:val="000000"/>
          <w:szCs w:val="22"/>
          <w:lang w:val="lv-LV"/>
        </w:rPr>
        <w:tab/>
      </w:r>
    </w:p>
    <w:p w:rsidR="0051435E" w:rsidRPr="00FE1B4C" w:rsidRDefault="0051435E" w:rsidP="007A2C0E">
      <w:pPr>
        <w:autoSpaceDE w:val="0"/>
        <w:autoSpaceDN w:val="0"/>
        <w:adjustRightInd w:val="0"/>
        <w:ind w:firstLine="567"/>
        <w:jc w:val="both"/>
        <w:rPr>
          <w:color w:val="000000"/>
          <w:lang w:val="lv-LV"/>
        </w:rPr>
      </w:pPr>
      <w:r w:rsidRPr="00FE1B4C">
        <w:rPr>
          <w:b/>
          <w:color w:val="000000"/>
          <w:lang w:val="lv-LV"/>
        </w:rPr>
        <w:t xml:space="preserve">Daugavpils pilsētas dome, </w:t>
      </w:r>
      <w:r w:rsidRPr="00FE1B4C">
        <w:rPr>
          <w:color w:val="000000"/>
          <w:lang w:val="lv-LV"/>
        </w:rPr>
        <w:t xml:space="preserve">reģistrācijas Nr. </w:t>
      </w:r>
      <w:r w:rsidRPr="00FE1B4C">
        <w:rPr>
          <w:color w:val="000000"/>
          <w:szCs w:val="20"/>
          <w:lang w:val="lv-LV"/>
        </w:rPr>
        <w:t>90000077325</w:t>
      </w:r>
      <w:r w:rsidRPr="00FE1B4C">
        <w:rPr>
          <w:color w:val="000000"/>
          <w:lang w:val="lv-LV"/>
        </w:rPr>
        <w:t xml:space="preserve">, </w:t>
      </w:r>
      <w:r>
        <w:rPr>
          <w:color w:val="000000"/>
          <w:lang w:val="lv-LV"/>
        </w:rPr>
        <w:t xml:space="preserve">juridiskā adrese: </w:t>
      </w:r>
      <w:proofErr w:type="spellStart"/>
      <w:r>
        <w:rPr>
          <w:color w:val="000000"/>
          <w:lang w:val="lv-LV"/>
        </w:rPr>
        <w:t>Kr.Valdemāra</w:t>
      </w:r>
      <w:proofErr w:type="spellEnd"/>
      <w:r>
        <w:rPr>
          <w:color w:val="000000"/>
          <w:lang w:val="lv-LV"/>
        </w:rPr>
        <w:t xml:space="preserve"> ielā 1, Daugavpils, LV-5401, izpilddirektores Ingas </w:t>
      </w:r>
      <w:proofErr w:type="spellStart"/>
      <w:r>
        <w:rPr>
          <w:color w:val="000000"/>
          <w:lang w:val="lv-LV"/>
        </w:rPr>
        <w:t>Goldbergas</w:t>
      </w:r>
      <w:proofErr w:type="spellEnd"/>
      <w:r w:rsidRPr="00FE1B4C">
        <w:rPr>
          <w:color w:val="000000"/>
          <w:lang w:val="lv-LV"/>
        </w:rPr>
        <w:t xml:space="preserve"> personā, kas rīkojas uz nolikuma pamata, tālāk tekstā Pasūtītājs, no vienas puses, un </w:t>
      </w:r>
    </w:p>
    <w:p w:rsidR="007A2C0E" w:rsidRDefault="0051435E" w:rsidP="007A2C0E">
      <w:pPr>
        <w:ind w:firstLine="360"/>
        <w:jc w:val="both"/>
        <w:rPr>
          <w:color w:val="000000"/>
          <w:lang w:val="lv-LV"/>
        </w:rPr>
      </w:pPr>
      <w:r w:rsidRPr="0051435E">
        <w:rPr>
          <w:b/>
          <w:color w:val="000000"/>
          <w:lang w:val="lv-LV"/>
        </w:rPr>
        <w:t>SIA „</w:t>
      </w:r>
      <w:r w:rsidR="00DC7051">
        <w:rPr>
          <w:b/>
          <w:color w:val="000000"/>
          <w:lang w:val="lv-LV"/>
        </w:rPr>
        <w:t>INRI</w:t>
      </w:r>
      <w:r w:rsidRPr="0051435E">
        <w:rPr>
          <w:b/>
          <w:color w:val="000000"/>
          <w:lang w:val="lv-LV"/>
        </w:rPr>
        <w:t>”,</w:t>
      </w:r>
      <w:r w:rsidRPr="00FE1B4C">
        <w:rPr>
          <w:color w:val="000000"/>
          <w:lang w:val="lv-LV"/>
        </w:rPr>
        <w:t xml:space="preserve"> reģistrācijas Nr.</w:t>
      </w:r>
      <w:r>
        <w:rPr>
          <w:color w:val="000000"/>
          <w:lang w:val="lv-LV"/>
        </w:rPr>
        <w:t xml:space="preserve"> </w:t>
      </w:r>
      <w:r w:rsidR="00DC7051">
        <w:rPr>
          <w:color w:val="000000"/>
          <w:lang w:val="lv-LV"/>
        </w:rPr>
        <w:t>41503010158</w:t>
      </w:r>
      <w:r w:rsidRPr="00FE1B4C">
        <w:rPr>
          <w:color w:val="000000"/>
          <w:lang w:val="lv-LV"/>
        </w:rPr>
        <w:t xml:space="preserve">, </w:t>
      </w:r>
      <w:r>
        <w:rPr>
          <w:color w:val="000000"/>
          <w:lang w:val="lv-LV"/>
        </w:rPr>
        <w:t xml:space="preserve">juridiskā adrese: </w:t>
      </w:r>
      <w:r w:rsidR="00DC7051">
        <w:rPr>
          <w:color w:val="000000" w:themeColor="text1"/>
          <w:lang w:val="lv-LV"/>
        </w:rPr>
        <w:t>Saules iela 69-03</w:t>
      </w:r>
      <w:r w:rsidRPr="00FC432C">
        <w:rPr>
          <w:color w:val="000000" w:themeColor="text1"/>
          <w:lang w:val="lv-LV"/>
        </w:rPr>
        <w:t>, Daugavpils</w:t>
      </w:r>
      <w:r w:rsidR="00FC432C" w:rsidRPr="00FC432C">
        <w:rPr>
          <w:color w:val="000000" w:themeColor="text1"/>
          <w:lang w:val="lv-LV"/>
        </w:rPr>
        <w:t xml:space="preserve">, Latvija, LV-5401, </w:t>
      </w:r>
      <w:r w:rsidRPr="00FE1B4C">
        <w:rPr>
          <w:color w:val="000000"/>
          <w:lang w:val="lv-LV"/>
        </w:rPr>
        <w:t xml:space="preserve">tās </w:t>
      </w:r>
      <w:r w:rsidR="00DC7051">
        <w:rPr>
          <w:color w:val="000000"/>
          <w:lang w:val="lv-LV"/>
        </w:rPr>
        <w:t>valdes locekles</w:t>
      </w:r>
      <w:r w:rsidR="00FC432C">
        <w:rPr>
          <w:color w:val="000000"/>
          <w:lang w:val="lv-LV"/>
        </w:rPr>
        <w:t xml:space="preserve"> </w:t>
      </w:r>
      <w:r w:rsidR="00DC7051">
        <w:rPr>
          <w:color w:val="000000"/>
          <w:lang w:val="lv-LV"/>
        </w:rPr>
        <w:t xml:space="preserve">Antoņinas </w:t>
      </w:r>
      <w:proofErr w:type="spellStart"/>
      <w:r w:rsidR="00DC7051">
        <w:rPr>
          <w:color w:val="000000"/>
          <w:lang w:val="lv-LV"/>
        </w:rPr>
        <w:t>Isakovas</w:t>
      </w:r>
      <w:proofErr w:type="spellEnd"/>
      <w:r w:rsidRPr="00FE1B4C">
        <w:rPr>
          <w:color w:val="000000"/>
          <w:lang w:val="lv-LV"/>
        </w:rPr>
        <w:t xml:space="preserve"> personā, kas rīkojas uz statūtu pamata, tālāk tekstā Būv</w:t>
      </w:r>
      <w:r w:rsidR="00664C74">
        <w:rPr>
          <w:color w:val="000000"/>
          <w:lang w:val="lv-LV"/>
        </w:rPr>
        <w:t>uzraugs</w:t>
      </w:r>
      <w:r w:rsidRPr="00FE1B4C">
        <w:rPr>
          <w:color w:val="000000"/>
          <w:lang w:val="lv-LV"/>
        </w:rPr>
        <w:t xml:space="preserve">, no otras puses, abi kopā un katrs atsevišķi tālāk tekstā saukti Līdzēji, </w:t>
      </w:r>
    </w:p>
    <w:p w:rsidR="0051435E" w:rsidRDefault="0051435E" w:rsidP="007A2C0E">
      <w:pPr>
        <w:ind w:firstLine="360"/>
        <w:jc w:val="both"/>
        <w:rPr>
          <w:color w:val="000000"/>
          <w:lang w:val="lv-LV"/>
        </w:rPr>
      </w:pPr>
      <w:r w:rsidRPr="00FE1B4C">
        <w:rPr>
          <w:color w:val="000000"/>
          <w:lang w:val="lv-LV"/>
        </w:rPr>
        <w:t xml:space="preserve">pamatojoties uz iepirkumu </w:t>
      </w:r>
      <w:r w:rsidR="007A2C0E">
        <w:rPr>
          <w:color w:val="000000"/>
          <w:lang w:val="lv-LV"/>
        </w:rPr>
        <w:t xml:space="preserve">komisijas </w:t>
      </w:r>
      <w:r w:rsidR="007A2C0E" w:rsidRPr="00FE1B4C">
        <w:rPr>
          <w:color w:val="000000"/>
          <w:lang w:val="lv-LV"/>
        </w:rPr>
        <w:t xml:space="preserve">2018.gada </w:t>
      </w:r>
      <w:r w:rsidR="00E208C6">
        <w:rPr>
          <w:color w:val="000000"/>
          <w:lang w:val="lv-LV"/>
        </w:rPr>
        <w:t>3</w:t>
      </w:r>
      <w:r w:rsidR="007A2C0E">
        <w:rPr>
          <w:color w:val="000000"/>
          <w:lang w:val="lv-LV"/>
        </w:rPr>
        <w:t>.oktobra lēmumu (prot.Nr.</w:t>
      </w:r>
      <w:r w:rsidR="00E208C6">
        <w:rPr>
          <w:color w:val="000000"/>
          <w:lang w:val="lv-LV"/>
        </w:rPr>
        <w:t>5</w:t>
      </w:r>
      <w:r w:rsidR="007A2C0E">
        <w:rPr>
          <w:color w:val="000000"/>
          <w:lang w:val="lv-LV"/>
        </w:rPr>
        <w:t>)</w:t>
      </w:r>
      <w:r w:rsidR="007A2C0E" w:rsidRPr="00FE1B4C">
        <w:rPr>
          <w:color w:val="000000"/>
          <w:lang w:val="lv-LV"/>
        </w:rPr>
        <w:t xml:space="preserve"> </w:t>
      </w:r>
      <w:r w:rsidR="007A2C0E">
        <w:rPr>
          <w:color w:val="000000"/>
          <w:lang w:val="lv-LV"/>
        </w:rPr>
        <w:t>iepirkumu procedūras</w:t>
      </w:r>
      <w:r w:rsidRPr="00FE1B4C">
        <w:rPr>
          <w:color w:val="000000"/>
          <w:lang w:val="lv-LV"/>
        </w:rPr>
        <w:t xml:space="preserve"> </w:t>
      </w:r>
      <w:r w:rsidR="007A2C0E" w:rsidRPr="007A2C0E">
        <w:rPr>
          <w:lang w:val="lv-LV"/>
        </w:rPr>
        <w:t>„</w:t>
      </w:r>
      <w:r w:rsidR="007A2C0E" w:rsidRPr="007A2C0E">
        <w:rPr>
          <w:bCs/>
          <w:color w:val="000000"/>
          <w:lang w:val="lv-LV" w:eastAsia="ar-SA"/>
        </w:rPr>
        <w:t>Būvuzraudzības veikšana Daugavpils pilsētas būvobjektos</w:t>
      </w:r>
      <w:r w:rsidR="007A2C0E" w:rsidRPr="007A2C0E">
        <w:rPr>
          <w:lang w:val="lv-LV"/>
        </w:rPr>
        <w:t>”</w:t>
      </w:r>
      <w:r w:rsidR="007A2C0E">
        <w:rPr>
          <w:rFonts w:eastAsia="Calibri"/>
          <w:lang w:val="lv-LV"/>
        </w:rPr>
        <w:t xml:space="preserve"> </w:t>
      </w:r>
      <w:r w:rsidR="007A2C0E" w:rsidRPr="007A2C0E">
        <w:rPr>
          <w:lang w:val="lv-LV"/>
        </w:rPr>
        <w:t>(iepirkuma identifikācijas numurs DPD 2018/114)</w:t>
      </w:r>
      <w:r w:rsidRPr="007A2C0E">
        <w:rPr>
          <w:color w:val="000000"/>
          <w:lang w:val="lv-LV"/>
        </w:rPr>
        <w:t xml:space="preserve"> </w:t>
      </w:r>
      <w:r w:rsidR="00E208C6" w:rsidRPr="00E208C6">
        <w:rPr>
          <w:color w:val="000000"/>
          <w:lang w:val="lv-LV"/>
        </w:rPr>
        <w:t>“B” daļā “Būvuzraudzības veikšana būvobjektā “Daugavpils Valsts ģimnāzijas peldbaseinu ūdens cirkulācijas un filtrācijas aprīkojuma nomaiņa” SAM 8.1.2.ietvaros”</w:t>
      </w:r>
      <w:r w:rsidRPr="00FE1B4C">
        <w:rPr>
          <w:color w:val="000000"/>
          <w:lang w:val="lv-LV"/>
        </w:rPr>
        <w:t>, noslēdz šādu Līgumu:</w:t>
      </w:r>
    </w:p>
    <w:p w:rsidR="007A2C0E" w:rsidRPr="007A2C0E" w:rsidRDefault="007A2C0E" w:rsidP="007A2C0E">
      <w:pPr>
        <w:ind w:firstLine="360"/>
        <w:jc w:val="both"/>
        <w:rPr>
          <w:rFonts w:eastAsia="Calibri"/>
          <w:lang w:val="lv-LV"/>
        </w:rPr>
      </w:pPr>
    </w:p>
    <w:p w:rsidR="0051435E" w:rsidRPr="00FE1B4C" w:rsidRDefault="0051435E" w:rsidP="0051435E">
      <w:pPr>
        <w:pStyle w:val="BodyTextIndent2"/>
        <w:ind w:left="360" w:firstLine="0"/>
        <w:jc w:val="center"/>
        <w:rPr>
          <w:bCs/>
          <w:color w:val="000000"/>
          <w:sz w:val="24"/>
        </w:rPr>
      </w:pPr>
      <w:r w:rsidRPr="00FE1B4C">
        <w:rPr>
          <w:bCs/>
          <w:color w:val="000000"/>
          <w:sz w:val="24"/>
        </w:rPr>
        <w:t>1. Līguma priekšmets</w:t>
      </w:r>
    </w:p>
    <w:p w:rsidR="0051435E" w:rsidRPr="00FE1B4C" w:rsidRDefault="0051435E" w:rsidP="0051435E">
      <w:pPr>
        <w:pStyle w:val="BodyTextIndent"/>
        <w:ind w:left="0"/>
        <w:rPr>
          <w:bCs/>
          <w:color w:val="000000"/>
        </w:rPr>
      </w:pPr>
      <w:r w:rsidRPr="00FE1B4C">
        <w:rPr>
          <w:color w:val="000000"/>
        </w:rPr>
        <w:t xml:space="preserve">1.1. Pasūtītājs uzdod un Būvuzraugs, pamatojoties uz tehnisko specifikāciju (Līguma pielikums Nr.1) apņemas veikt būvuzraudzību </w:t>
      </w:r>
      <w:r w:rsidRPr="00FE1B4C">
        <w:rPr>
          <w:color w:val="000000"/>
          <w:lang w:eastAsia="ru-RU"/>
        </w:rPr>
        <w:t xml:space="preserve">būvniecības darbiem </w:t>
      </w:r>
      <w:r w:rsidR="00FC432C" w:rsidRPr="00F20163">
        <w:rPr>
          <w:color w:val="000000"/>
        </w:rPr>
        <w:t xml:space="preserve">būvobjektā </w:t>
      </w:r>
      <w:r w:rsidR="00E208C6" w:rsidRPr="00E208C6">
        <w:rPr>
          <w:color w:val="000000"/>
        </w:rPr>
        <w:t>“Būvuzraudzības veikšana būvobjektā “Daugavpils Valsts ģimnāzijas peldbaseinu ūdens cirkulācijas un filtrācijas aprīkojuma nomaiņa” SAM 8.1.2.ietvaros”</w:t>
      </w:r>
      <w:r w:rsidRPr="00FE1B4C">
        <w:rPr>
          <w:bCs/>
          <w:color w:val="000000"/>
        </w:rPr>
        <w:t xml:space="preserve"> atbilstoši tehniskās specifikācijas prasībām.</w:t>
      </w:r>
    </w:p>
    <w:p w:rsidR="0051435E" w:rsidRPr="00FE1B4C" w:rsidRDefault="0051435E" w:rsidP="0051435E">
      <w:pPr>
        <w:jc w:val="both"/>
        <w:rPr>
          <w:color w:val="000000"/>
          <w:lang w:val="lv-LV"/>
        </w:rPr>
      </w:pPr>
      <w:r w:rsidRPr="00FE1B4C">
        <w:rPr>
          <w:color w:val="000000"/>
          <w:lang w:val="lv-LV"/>
        </w:rPr>
        <w:t>1.2. Būvuzraugs veic būvuzraudzību saskaņā ar vismaz šādiem nor</w:t>
      </w:r>
      <w:r w:rsidR="00DC7051">
        <w:rPr>
          <w:color w:val="000000"/>
          <w:lang w:val="lv-LV"/>
        </w:rPr>
        <w:t>m</w:t>
      </w:r>
      <w:r w:rsidRPr="00FE1B4C">
        <w:rPr>
          <w:color w:val="000000"/>
          <w:lang w:val="lv-LV"/>
        </w:rPr>
        <w:t>atīvajiem aktiem:</w:t>
      </w:r>
    </w:p>
    <w:p w:rsidR="0051435E" w:rsidRPr="00FE1B4C" w:rsidRDefault="0051435E" w:rsidP="0051435E">
      <w:pPr>
        <w:widowControl w:val="0"/>
        <w:numPr>
          <w:ilvl w:val="2"/>
          <w:numId w:val="2"/>
        </w:numPr>
        <w:autoSpaceDE w:val="0"/>
        <w:autoSpaceDN w:val="0"/>
        <w:adjustRightInd w:val="0"/>
        <w:jc w:val="both"/>
        <w:rPr>
          <w:color w:val="000000"/>
          <w:lang w:eastAsia="lv-LV"/>
        </w:rPr>
      </w:pPr>
      <w:proofErr w:type="spellStart"/>
      <w:r w:rsidRPr="00FE1B4C">
        <w:rPr>
          <w:color w:val="000000"/>
          <w:lang w:eastAsia="lv-LV"/>
        </w:rPr>
        <w:t>Būvniecības</w:t>
      </w:r>
      <w:proofErr w:type="spellEnd"/>
      <w:r w:rsidRPr="00FE1B4C">
        <w:rPr>
          <w:color w:val="000000"/>
          <w:lang w:eastAsia="lv-LV"/>
        </w:rPr>
        <w:t xml:space="preserve"> </w:t>
      </w:r>
      <w:proofErr w:type="spellStart"/>
      <w:r w:rsidRPr="00FE1B4C">
        <w:rPr>
          <w:color w:val="000000"/>
          <w:lang w:eastAsia="lv-LV"/>
        </w:rPr>
        <w:t>likums</w:t>
      </w:r>
      <w:proofErr w:type="spellEnd"/>
      <w:r w:rsidRPr="00FE1B4C">
        <w:rPr>
          <w:color w:val="000000"/>
          <w:lang w:eastAsia="lv-LV"/>
        </w:rPr>
        <w:t>;</w:t>
      </w:r>
    </w:p>
    <w:p w:rsidR="0051435E" w:rsidRPr="00FE1B4C" w:rsidRDefault="0051435E" w:rsidP="0051435E">
      <w:pPr>
        <w:widowControl w:val="0"/>
        <w:numPr>
          <w:ilvl w:val="2"/>
          <w:numId w:val="2"/>
        </w:numPr>
        <w:autoSpaceDE w:val="0"/>
        <w:autoSpaceDN w:val="0"/>
        <w:adjustRightInd w:val="0"/>
        <w:jc w:val="both"/>
        <w:rPr>
          <w:color w:val="000000"/>
          <w:lang w:eastAsia="lv-LV"/>
        </w:rPr>
      </w:pPr>
      <w:proofErr w:type="spellStart"/>
      <w:r w:rsidRPr="00FE1B4C">
        <w:rPr>
          <w:color w:val="000000"/>
          <w:lang w:eastAsia="lv-LV"/>
        </w:rPr>
        <w:t>Ministru</w:t>
      </w:r>
      <w:proofErr w:type="spellEnd"/>
      <w:r w:rsidRPr="00FE1B4C">
        <w:rPr>
          <w:color w:val="000000"/>
          <w:lang w:eastAsia="lv-LV"/>
        </w:rPr>
        <w:t xml:space="preserve"> </w:t>
      </w:r>
      <w:proofErr w:type="spellStart"/>
      <w:r w:rsidRPr="00FE1B4C">
        <w:rPr>
          <w:color w:val="000000"/>
          <w:lang w:eastAsia="lv-LV"/>
        </w:rPr>
        <w:t>kabineta</w:t>
      </w:r>
      <w:proofErr w:type="spellEnd"/>
      <w:r w:rsidRPr="00FE1B4C">
        <w:rPr>
          <w:color w:val="000000"/>
          <w:lang w:eastAsia="lv-LV"/>
        </w:rPr>
        <w:t xml:space="preserve"> 2014.gada 19.augusta </w:t>
      </w:r>
      <w:proofErr w:type="spellStart"/>
      <w:r w:rsidRPr="00FE1B4C">
        <w:rPr>
          <w:color w:val="000000"/>
          <w:lang w:eastAsia="lv-LV"/>
        </w:rPr>
        <w:t>noteikumi</w:t>
      </w:r>
      <w:proofErr w:type="spellEnd"/>
      <w:r w:rsidRPr="00FE1B4C">
        <w:rPr>
          <w:color w:val="000000"/>
          <w:lang w:eastAsia="lv-LV"/>
        </w:rPr>
        <w:t xml:space="preserve"> Nr.500 “</w:t>
      </w:r>
      <w:proofErr w:type="spellStart"/>
      <w:r w:rsidRPr="00FE1B4C">
        <w:rPr>
          <w:color w:val="000000"/>
          <w:lang w:eastAsia="lv-LV"/>
        </w:rPr>
        <w:t>Vispārīgie</w:t>
      </w:r>
      <w:proofErr w:type="spellEnd"/>
      <w:r w:rsidRPr="00FE1B4C">
        <w:rPr>
          <w:color w:val="000000"/>
          <w:lang w:eastAsia="lv-LV"/>
        </w:rPr>
        <w:t xml:space="preserve"> </w:t>
      </w:r>
      <w:proofErr w:type="spellStart"/>
      <w:r w:rsidRPr="00FE1B4C">
        <w:rPr>
          <w:color w:val="000000"/>
          <w:lang w:eastAsia="lv-LV"/>
        </w:rPr>
        <w:t>būvnoteikumi</w:t>
      </w:r>
      <w:proofErr w:type="spellEnd"/>
      <w:r w:rsidRPr="00FE1B4C">
        <w:rPr>
          <w:color w:val="000000"/>
          <w:lang w:eastAsia="lv-LV"/>
        </w:rPr>
        <w:t>”;</w:t>
      </w:r>
    </w:p>
    <w:p w:rsidR="0051435E" w:rsidRPr="00FE1B4C" w:rsidRDefault="0051435E" w:rsidP="0051435E">
      <w:pPr>
        <w:widowControl w:val="0"/>
        <w:numPr>
          <w:ilvl w:val="2"/>
          <w:numId w:val="2"/>
        </w:numPr>
        <w:autoSpaceDE w:val="0"/>
        <w:autoSpaceDN w:val="0"/>
        <w:adjustRightInd w:val="0"/>
        <w:jc w:val="both"/>
        <w:rPr>
          <w:color w:val="000000"/>
          <w:lang w:eastAsia="lv-LV"/>
        </w:rPr>
      </w:pPr>
      <w:proofErr w:type="spellStart"/>
      <w:r w:rsidRPr="00FE1B4C">
        <w:rPr>
          <w:color w:val="000000"/>
          <w:lang w:eastAsia="lv-LV"/>
        </w:rPr>
        <w:t>Ministru</w:t>
      </w:r>
      <w:proofErr w:type="spellEnd"/>
      <w:r w:rsidRPr="00FE1B4C">
        <w:rPr>
          <w:color w:val="000000"/>
          <w:lang w:eastAsia="lv-LV"/>
        </w:rPr>
        <w:t xml:space="preserve"> </w:t>
      </w:r>
      <w:proofErr w:type="spellStart"/>
      <w:r w:rsidRPr="00FE1B4C">
        <w:rPr>
          <w:color w:val="000000"/>
          <w:lang w:eastAsia="lv-LV"/>
        </w:rPr>
        <w:t>kabineta</w:t>
      </w:r>
      <w:proofErr w:type="spellEnd"/>
      <w:r w:rsidRPr="00FE1B4C">
        <w:rPr>
          <w:color w:val="000000"/>
          <w:lang w:eastAsia="lv-LV"/>
        </w:rPr>
        <w:t xml:space="preserve"> 2014.gada 2.septembra </w:t>
      </w:r>
      <w:proofErr w:type="spellStart"/>
      <w:r w:rsidRPr="00FE1B4C">
        <w:rPr>
          <w:color w:val="000000"/>
          <w:lang w:eastAsia="lv-LV"/>
        </w:rPr>
        <w:t>noteikumi</w:t>
      </w:r>
      <w:proofErr w:type="spellEnd"/>
      <w:r w:rsidRPr="00FE1B4C">
        <w:rPr>
          <w:color w:val="000000"/>
          <w:lang w:eastAsia="lv-LV"/>
        </w:rPr>
        <w:t xml:space="preserve"> Nr.529 “</w:t>
      </w:r>
      <w:proofErr w:type="spellStart"/>
      <w:r w:rsidRPr="00FE1B4C">
        <w:rPr>
          <w:color w:val="000000"/>
          <w:lang w:eastAsia="lv-LV"/>
        </w:rPr>
        <w:t>Ēku</w:t>
      </w:r>
      <w:proofErr w:type="spellEnd"/>
      <w:r w:rsidRPr="00FE1B4C">
        <w:rPr>
          <w:color w:val="000000"/>
          <w:lang w:eastAsia="lv-LV"/>
        </w:rPr>
        <w:t xml:space="preserve"> </w:t>
      </w:r>
      <w:proofErr w:type="spellStart"/>
      <w:r w:rsidRPr="00FE1B4C">
        <w:rPr>
          <w:color w:val="000000"/>
          <w:lang w:eastAsia="lv-LV"/>
        </w:rPr>
        <w:t>būvnoteikumi</w:t>
      </w:r>
      <w:proofErr w:type="spellEnd"/>
      <w:r w:rsidRPr="00FE1B4C">
        <w:rPr>
          <w:color w:val="000000"/>
          <w:lang w:eastAsia="lv-LV"/>
        </w:rPr>
        <w:t>”.</w:t>
      </w:r>
    </w:p>
    <w:p w:rsidR="0051435E" w:rsidRPr="00FE1B4C" w:rsidRDefault="0051435E" w:rsidP="0051435E">
      <w:pPr>
        <w:jc w:val="both"/>
        <w:rPr>
          <w:color w:val="000000"/>
          <w:lang w:val="lv-LV"/>
        </w:rPr>
      </w:pPr>
      <w:r w:rsidRPr="00FE1B4C">
        <w:rPr>
          <w:color w:val="000000"/>
          <w:lang w:val="lv-LV"/>
        </w:rPr>
        <w:t>1.3. Būvuzraugs sniedz būvuzraudzības pakalpojumus līdz objekta nodošanai ekspluatācijā.</w:t>
      </w:r>
    </w:p>
    <w:p w:rsidR="0051435E" w:rsidRDefault="0051435E" w:rsidP="0051435E">
      <w:pPr>
        <w:jc w:val="both"/>
        <w:rPr>
          <w:color w:val="000000"/>
          <w:lang w:val="lv-LV"/>
        </w:rPr>
      </w:pPr>
      <w:r w:rsidRPr="00FE1B4C">
        <w:rPr>
          <w:color w:val="000000"/>
          <w:lang w:val="lv-LV"/>
        </w:rPr>
        <w:t>1.4. Būvuzraugs ar rīkojumu norīko atbilstoši sertificētus speciāl</w:t>
      </w:r>
      <w:r w:rsidR="000E4F5D">
        <w:rPr>
          <w:color w:val="000000"/>
          <w:lang w:val="lv-LV"/>
        </w:rPr>
        <w:t>istus veikt būvdarbu uzraudzību:</w:t>
      </w:r>
    </w:p>
    <w:tbl>
      <w:tblPr>
        <w:tblStyle w:val="TableGrid"/>
        <w:tblW w:w="0" w:type="auto"/>
        <w:tblLook w:val="04A0" w:firstRow="1" w:lastRow="0" w:firstColumn="1" w:lastColumn="0" w:noHBand="0" w:noVBand="1"/>
      </w:tblPr>
      <w:tblGrid>
        <w:gridCol w:w="988"/>
        <w:gridCol w:w="5021"/>
        <w:gridCol w:w="3005"/>
      </w:tblGrid>
      <w:tr w:rsidR="000E4F5D" w:rsidTr="000E4F5D">
        <w:tc>
          <w:tcPr>
            <w:tcW w:w="988" w:type="dxa"/>
          </w:tcPr>
          <w:p w:rsidR="000E4F5D" w:rsidRPr="00E208C6" w:rsidRDefault="00E208C6" w:rsidP="0051435E">
            <w:pPr>
              <w:jc w:val="both"/>
              <w:rPr>
                <w:b/>
                <w:bCs/>
                <w:color w:val="000000"/>
                <w:lang w:val="lv-LV"/>
              </w:rPr>
            </w:pPr>
            <w:r w:rsidRPr="00E208C6">
              <w:rPr>
                <w:b/>
                <w:bCs/>
                <w:color w:val="000000"/>
                <w:lang w:val="lv-LV"/>
              </w:rPr>
              <w:t>B</w:t>
            </w:r>
            <w:r w:rsidR="000E4F5D" w:rsidRPr="00E208C6">
              <w:rPr>
                <w:b/>
                <w:bCs/>
                <w:color w:val="000000"/>
                <w:lang w:val="lv-LV"/>
              </w:rPr>
              <w:t xml:space="preserve"> Daļa</w:t>
            </w:r>
          </w:p>
        </w:tc>
        <w:tc>
          <w:tcPr>
            <w:tcW w:w="5021" w:type="dxa"/>
          </w:tcPr>
          <w:p w:rsidR="000E4F5D" w:rsidRPr="00D93B6F" w:rsidRDefault="000E4F5D" w:rsidP="000E4F5D">
            <w:pPr>
              <w:jc w:val="both"/>
              <w:rPr>
                <w:color w:val="000000"/>
                <w:lang w:val="lv-LV"/>
              </w:rPr>
            </w:pPr>
            <w:r w:rsidRPr="000E4F5D">
              <w:rPr>
                <w:color w:val="000000"/>
                <w:lang w:val="lv-LV" w:eastAsia="lv-LV"/>
              </w:rPr>
              <w:t xml:space="preserve">Ēku būvdarbu būvuzraudzība </w:t>
            </w:r>
          </w:p>
          <w:p w:rsidR="000E4F5D" w:rsidRPr="000E4F5D" w:rsidRDefault="000E4F5D" w:rsidP="000E4F5D">
            <w:pPr>
              <w:jc w:val="both"/>
              <w:rPr>
                <w:color w:val="000000"/>
                <w:lang w:val="lv-LV" w:eastAsia="lv-LV"/>
              </w:rPr>
            </w:pPr>
            <w:r w:rsidRPr="000E4F5D">
              <w:rPr>
                <w:color w:val="000000"/>
                <w:lang w:val="lv-LV" w:eastAsia="lv-LV"/>
              </w:rPr>
              <w:t>Ūdensapgādes un kanalizācijas</w:t>
            </w:r>
            <w:r w:rsidR="00D93B6F" w:rsidRPr="00D93B6F">
              <w:rPr>
                <w:color w:val="000000"/>
                <w:lang w:val="lv-LV" w:eastAsia="lv-LV"/>
              </w:rPr>
              <w:t xml:space="preserve"> sistēmu būvdarbu būvuzraudzība</w:t>
            </w:r>
          </w:p>
          <w:p w:rsidR="000E4F5D" w:rsidRPr="000E4F5D" w:rsidRDefault="000E4F5D" w:rsidP="000E4F5D">
            <w:pPr>
              <w:widowControl w:val="0"/>
              <w:autoSpaceDE w:val="0"/>
              <w:autoSpaceDN w:val="0"/>
              <w:adjustRightInd w:val="0"/>
              <w:ind w:right="-1"/>
              <w:jc w:val="both"/>
              <w:rPr>
                <w:color w:val="000000"/>
                <w:lang w:val="lv-LV" w:eastAsia="lv-LV"/>
              </w:rPr>
            </w:pPr>
            <w:r w:rsidRPr="000E4F5D">
              <w:rPr>
                <w:color w:val="000000"/>
                <w:lang w:val="lv-LV" w:eastAsia="lv-LV"/>
              </w:rPr>
              <w:t>Siltumapgādes un ventilācijas s</w:t>
            </w:r>
            <w:r w:rsidR="00D93B6F" w:rsidRPr="00D93B6F">
              <w:rPr>
                <w:color w:val="000000"/>
                <w:lang w:val="lv-LV" w:eastAsia="lv-LV"/>
              </w:rPr>
              <w:t>istēmu būvdarbu būvuzraudzība</w:t>
            </w:r>
          </w:p>
          <w:p w:rsidR="000E4F5D" w:rsidRPr="000E4F5D" w:rsidRDefault="000E4F5D" w:rsidP="000E4F5D">
            <w:pPr>
              <w:widowControl w:val="0"/>
              <w:autoSpaceDE w:val="0"/>
              <w:autoSpaceDN w:val="0"/>
              <w:adjustRightInd w:val="0"/>
              <w:ind w:right="-1"/>
              <w:jc w:val="both"/>
              <w:rPr>
                <w:color w:val="000000"/>
                <w:lang w:val="lv-LV" w:eastAsia="lv-LV"/>
              </w:rPr>
            </w:pPr>
            <w:r w:rsidRPr="000E4F5D">
              <w:rPr>
                <w:color w:val="000000"/>
                <w:lang w:val="lv-LV" w:eastAsia="lv-LV"/>
              </w:rPr>
              <w:t>Elektroieta</w:t>
            </w:r>
            <w:r w:rsidR="00D93B6F" w:rsidRPr="00D93B6F">
              <w:rPr>
                <w:color w:val="000000"/>
                <w:lang w:val="lv-LV" w:eastAsia="lv-LV"/>
              </w:rPr>
              <w:t>išu izbūves darbu būvuzraudzība</w:t>
            </w:r>
          </w:p>
          <w:p w:rsidR="000E4F5D" w:rsidRPr="00D93B6F" w:rsidRDefault="000E4F5D" w:rsidP="000E4F5D">
            <w:pPr>
              <w:jc w:val="both"/>
              <w:rPr>
                <w:bCs/>
                <w:color w:val="000000"/>
                <w:lang w:val="lv-LV"/>
              </w:rPr>
            </w:pPr>
            <w:r w:rsidRPr="00D93B6F">
              <w:rPr>
                <w:color w:val="000000"/>
                <w:lang w:val="lv-LV" w:eastAsia="lv-LV"/>
              </w:rPr>
              <w:t xml:space="preserve">Elektronisko sakaru sistēmu </w:t>
            </w:r>
            <w:r w:rsidR="00D93B6F" w:rsidRPr="00D93B6F">
              <w:rPr>
                <w:color w:val="000000"/>
                <w:lang w:val="lv-LV" w:eastAsia="lv-LV"/>
              </w:rPr>
              <w:t>un tīklu būvdarbu būvuzraudzība</w:t>
            </w:r>
          </w:p>
        </w:tc>
        <w:tc>
          <w:tcPr>
            <w:tcW w:w="3005" w:type="dxa"/>
          </w:tcPr>
          <w:p w:rsidR="000E4F5D" w:rsidRDefault="00E208C6" w:rsidP="0051435E">
            <w:pPr>
              <w:jc w:val="both"/>
              <w:rPr>
                <w:bCs/>
                <w:color w:val="000000"/>
                <w:lang w:val="lv-LV"/>
              </w:rPr>
            </w:pPr>
            <w:r>
              <w:rPr>
                <w:bCs/>
                <w:color w:val="000000"/>
                <w:lang w:val="lv-LV"/>
              </w:rPr>
              <w:t xml:space="preserve">Marija </w:t>
            </w:r>
            <w:proofErr w:type="spellStart"/>
            <w:r>
              <w:rPr>
                <w:bCs/>
                <w:color w:val="000000"/>
                <w:lang w:val="lv-LV"/>
              </w:rPr>
              <w:t>Krumpļevska</w:t>
            </w:r>
            <w:proofErr w:type="spellEnd"/>
          </w:p>
          <w:p w:rsidR="00DC7051" w:rsidRDefault="00E208C6" w:rsidP="0051435E">
            <w:pPr>
              <w:jc w:val="both"/>
              <w:rPr>
                <w:bCs/>
                <w:color w:val="000000"/>
                <w:lang w:val="lv-LV"/>
              </w:rPr>
            </w:pPr>
            <w:r>
              <w:rPr>
                <w:bCs/>
                <w:color w:val="000000"/>
                <w:lang w:val="lv-LV"/>
              </w:rPr>
              <w:t xml:space="preserve">Olga </w:t>
            </w:r>
            <w:proofErr w:type="spellStart"/>
            <w:r>
              <w:rPr>
                <w:bCs/>
                <w:color w:val="000000"/>
                <w:lang w:val="lv-LV"/>
              </w:rPr>
              <w:t>Gaimoviča</w:t>
            </w:r>
            <w:proofErr w:type="spellEnd"/>
          </w:p>
          <w:p w:rsidR="00DC7051" w:rsidRDefault="00DC7051" w:rsidP="0051435E">
            <w:pPr>
              <w:jc w:val="both"/>
              <w:rPr>
                <w:bCs/>
                <w:color w:val="000000"/>
                <w:lang w:val="lv-LV"/>
              </w:rPr>
            </w:pPr>
          </w:p>
          <w:p w:rsidR="00DC7051" w:rsidRDefault="00E208C6" w:rsidP="0051435E">
            <w:pPr>
              <w:jc w:val="both"/>
              <w:rPr>
                <w:bCs/>
                <w:color w:val="000000"/>
                <w:lang w:val="lv-LV"/>
              </w:rPr>
            </w:pPr>
            <w:proofErr w:type="spellStart"/>
            <w:r>
              <w:rPr>
                <w:bCs/>
                <w:color w:val="000000"/>
                <w:lang w:val="lv-LV"/>
              </w:rPr>
              <w:t>Svjatoslavs</w:t>
            </w:r>
            <w:proofErr w:type="spellEnd"/>
            <w:r>
              <w:rPr>
                <w:bCs/>
                <w:color w:val="000000"/>
                <w:lang w:val="lv-LV"/>
              </w:rPr>
              <w:t xml:space="preserve"> Kazaks</w:t>
            </w:r>
          </w:p>
          <w:p w:rsidR="00DC7051" w:rsidRDefault="00DC7051" w:rsidP="0051435E">
            <w:pPr>
              <w:jc w:val="both"/>
              <w:rPr>
                <w:bCs/>
                <w:color w:val="000000"/>
                <w:lang w:val="lv-LV"/>
              </w:rPr>
            </w:pPr>
          </w:p>
          <w:p w:rsidR="00DC7051" w:rsidRDefault="00DC7051" w:rsidP="0051435E">
            <w:pPr>
              <w:jc w:val="both"/>
              <w:rPr>
                <w:bCs/>
                <w:color w:val="000000"/>
                <w:lang w:val="lv-LV"/>
              </w:rPr>
            </w:pPr>
            <w:r>
              <w:rPr>
                <w:bCs/>
                <w:color w:val="000000"/>
                <w:lang w:val="lv-LV"/>
              </w:rPr>
              <w:t xml:space="preserve">Viktors </w:t>
            </w:r>
            <w:proofErr w:type="spellStart"/>
            <w:r>
              <w:rPr>
                <w:bCs/>
                <w:color w:val="000000"/>
                <w:lang w:val="lv-LV"/>
              </w:rPr>
              <w:t>Ablaževičs</w:t>
            </w:r>
            <w:proofErr w:type="spellEnd"/>
          </w:p>
          <w:p w:rsidR="00DC7051" w:rsidRPr="00D93B6F" w:rsidRDefault="00E208C6" w:rsidP="0051435E">
            <w:pPr>
              <w:jc w:val="both"/>
              <w:rPr>
                <w:bCs/>
                <w:color w:val="000000"/>
                <w:lang w:val="lv-LV"/>
              </w:rPr>
            </w:pPr>
            <w:r>
              <w:rPr>
                <w:bCs/>
                <w:color w:val="000000"/>
                <w:lang w:val="lv-LV"/>
              </w:rPr>
              <w:t xml:space="preserve">Mihails </w:t>
            </w:r>
            <w:proofErr w:type="spellStart"/>
            <w:r>
              <w:rPr>
                <w:bCs/>
                <w:color w:val="000000"/>
                <w:lang w:val="lv-LV"/>
              </w:rPr>
              <w:t>Mihaļcovs</w:t>
            </w:r>
            <w:proofErr w:type="spellEnd"/>
          </w:p>
        </w:tc>
      </w:tr>
    </w:tbl>
    <w:p w:rsidR="000E4F5D" w:rsidRPr="00FE1B4C" w:rsidRDefault="000E4F5D" w:rsidP="0051435E">
      <w:pPr>
        <w:jc w:val="both"/>
        <w:rPr>
          <w:bCs/>
          <w:color w:val="000000"/>
          <w:lang w:val="lv-LV"/>
        </w:rPr>
      </w:pPr>
    </w:p>
    <w:p w:rsidR="0051435E" w:rsidRPr="00FE1B4C" w:rsidRDefault="0051435E" w:rsidP="0051435E">
      <w:pPr>
        <w:pStyle w:val="BodyText"/>
        <w:tabs>
          <w:tab w:val="left" w:pos="720"/>
          <w:tab w:val="left" w:pos="1080"/>
        </w:tabs>
        <w:jc w:val="center"/>
        <w:rPr>
          <w:b/>
          <w:bCs/>
          <w:color w:val="000000"/>
        </w:rPr>
      </w:pPr>
      <w:r w:rsidRPr="00FE1B4C">
        <w:rPr>
          <w:b/>
          <w:bCs/>
          <w:color w:val="000000"/>
        </w:rPr>
        <w:t xml:space="preserve">2. </w:t>
      </w:r>
      <w:proofErr w:type="spellStart"/>
      <w:r w:rsidRPr="00FE1B4C">
        <w:rPr>
          <w:b/>
          <w:color w:val="000000"/>
        </w:rPr>
        <w:t>Līguma</w:t>
      </w:r>
      <w:proofErr w:type="spellEnd"/>
      <w:r w:rsidRPr="00FE1B4C">
        <w:rPr>
          <w:b/>
          <w:color w:val="000000"/>
        </w:rPr>
        <w:t xml:space="preserve"> summa un </w:t>
      </w:r>
      <w:proofErr w:type="spellStart"/>
      <w:r w:rsidRPr="00FE1B4C">
        <w:rPr>
          <w:b/>
          <w:color w:val="000000"/>
        </w:rPr>
        <w:t>norēķinu</w:t>
      </w:r>
      <w:proofErr w:type="spellEnd"/>
      <w:r w:rsidRPr="00FE1B4C">
        <w:rPr>
          <w:b/>
          <w:color w:val="000000"/>
        </w:rPr>
        <w:t xml:space="preserve"> </w:t>
      </w:r>
      <w:proofErr w:type="spellStart"/>
      <w:r w:rsidRPr="00FE1B4C">
        <w:rPr>
          <w:b/>
          <w:color w:val="000000"/>
        </w:rPr>
        <w:t>kārtība</w:t>
      </w:r>
      <w:bookmarkStart w:id="0" w:name="_GoBack"/>
      <w:bookmarkEnd w:id="0"/>
      <w:proofErr w:type="spellEnd"/>
    </w:p>
    <w:p w:rsidR="0051435E" w:rsidRPr="00FE1B4C" w:rsidRDefault="0051435E" w:rsidP="0051435E">
      <w:pPr>
        <w:pStyle w:val="BodyTextIndent2"/>
        <w:ind w:left="0" w:firstLine="0"/>
        <w:jc w:val="both"/>
        <w:rPr>
          <w:b w:val="0"/>
          <w:color w:val="000000"/>
          <w:sz w:val="24"/>
        </w:rPr>
      </w:pPr>
      <w:r w:rsidRPr="00FE1B4C">
        <w:rPr>
          <w:b w:val="0"/>
          <w:color w:val="000000"/>
          <w:sz w:val="24"/>
        </w:rPr>
        <w:t xml:space="preserve">2.1. Līguma summa ir </w:t>
      </w:r>
      <w:r w:rsidRPr="00424499">
        <w:rPr>
          <w:color w:val="000000"/>
          <w:sz w:val="24"/>
        </w:rPr>
        <w:t xml:space="preserve">EUR </w:t>
      </w:r>
      <w:r w:rsidR="00E208C6">
        <w:rPr>
          <w:color w:val="000000"/>
          <w:sz w:val="24"/>
        </w:rPr>
        <w:t>3 978,51</w:t>
      </w:r>
      <w:r w:rsidR="008528C2" w:rsidRPr="00424499">
        <w:rPr>
          <w:color w:val="000000"/>
          <w:sz w:val="24"/>
        </w:rPr>
        <w:t xml:space="preserve"> </w:t>
      </w:r>
      <w:r w:rsidRPr="00424499">
        <w:rPr>
          <w:color w:val="000000"/>
          <w:sz w:val="24"/>
        </w:rPr>
        <w:t>(</w:t>
      </w:r>
      <w:r w:rsidR="00E208C6">
        <w:rPr>
          <w:color w:val="000000"/>
          <w:sz w:val="24"/>
        </w:rPr>
        <w:t>trīs tūkstoši deviņi simti septiņdesmit astoņi</w:t>
      </w:r>
      <w:r w:rsidR="007A2C0E">
        <w:rPr>
          <w:color w:val="000000"/>
          <w:sz w:val="24"/>
        </w:rPr>
        <w:t xml:space="preserve"> </w:t>
      </w:r>
      <w:proofErr w:type="spellStart"/>
      <w:r w:rsidRPr="00424499">
        <w:rPr>
          <w:color w:val="000000"/>
          <w:sz w:val="24"/>
        </w:rPr>
        <w:t>euro</w:t>
      </w:r>
      <w:proofErr w:type="spellEnd"/>
      <w:r w:rsidRPr="00424499">
        <w:rPr>
          <w:color w:val="000000"/>
          <w:sz w:val="24"/>
        </w:rPr>
        <w:t xml:space="preserve"> </w:t>
      </w:r>
      <w:r w:rsidR="00E208C6">
        <w:rPr>
          <w:color w:val="000000"/>
          <w:sz w:val="24"/>
        </w:rPr>
        <w:t>51</w:t>
      </w:r>
      <w:r w:rsidR="008528C2" w:rsidRPr="00424499">
        <w:rPr>
          <w:color w:val="000000"/>
          <w:sz w:val="24"/>
        </w:rPr>
        <w:t xml:space="preserve"> </w:t>
      </w:r>
      <w:r w:rsidRPr="00424499">
        <w:rPr>
          <w:color w:val="000000"/>
          <w:sz w:val="24"/>
        </w:rPr>
        <w:t>cent</w:t>
      </w:r>
      <w:r w:rsidR="00E208C6">
        <w:rPr>
          <w:color w:val="000000"/>
          <w:sz w:val="24"/>
        </w:rPr>
        <w:t>s</w:t>
      </w:r>
      <w:r w:rsidRPr="00424499">
        <w:rPr>
          <w:color w:val="000000"/>
          <w:sz w:val="24"/>
        </w:rPr>
        <w:t xml:space="preserve">) </w:t>
      </w:r>
      <w:r w:rsidRPr="00FE1B4C">
        <w:rPr>
          <w:b w:val="0"/>
          <w:color w:val="000000"/>
          <w:sz w:val="24"/>
        </w:rPr>
        <w:t>bez PVN.</w:t>
      </w:r>
    </w:p>
    <w:p w:rsidR="0051435E" w:rsidRPr="00FE1B4C" w:rsidRDefault="0051435E" w:rsidP="0051435E">
      <w:pPr>
        <w:pStyle w:val="BodyTextIndent2"/>
        <w:ind w:left="0" w:firstLine="0"/>
        <w:jc w:val="both"/>
        <w:rPr>
          <w:b w:val="0"/>
          <w:color w:val="000000"/>
          <w:sz w:val="24"/>
        </w:rPr>
      </w:pPr>
      <w:r w:rsidRPr="00FE1B4C">
        <w:rPr>
          <w:b w:val="0"/>
          <w:color w:val="000000"/>
          <w:sz w:val="24"/>
        </w:rPr>
        <w:t>2.2. Apmaksa tiks veikta šādā kārtībā:</w:t>
      </w:r>
    </w:p>
    <w:p w:rsidR="0051435E" w:rsidRPr="00FE1B4C" w:rsidRDefault="0051435E" w:rsidP="0051435E">
      <w:pPr>
        <w:shd w:val="clear" w:color="auto" w:fill="FFFFFF"/>
        <w:jc w:val="both"/>
        <w:rPr>
          <w:b/>
          <w:color w:val="000000"/>
          <w:spacing w:val="-9"/>
          <w:lang w:val="lv-LV"/>
        </w:rPr>
      </w:pPr>
      <w:r w:rsidRPr="00FE1B4C">
        <w:rPr>
          <w:color w:val="000000"/>
          <w:lang w:val="lv-LV"/>
        </w:rPr>
        <w:t>2.2.1.Priekšapmaksa nav paredzēta.</w:t>
      </w:r>
    </w:p>
    <w:p w:rsidR="0051435E" w:rsidRPr="00FE1B4C" w:rsidRDefault="0051435E" w:rsidP="0051435E">
      <w:pPr>
        <w:shd w:val="clear" w:color="auto" w:fill="FFFFFF"/>
        <w:jc w:val="both"/>
        <w:rPr>
          <w:bCs/>
          <w:color w:val="000000"/>
          <w:spacing w:val="-9"/>
          <w:lang w:val="lv-LV"/>
        </w:rPr>
      </w:pPr>
      <w:r w:rsidRPr="00FE1B4C">
        <w:rPr>
          <w:color w:val="000000"/>
          <w:lang w:val="lv-LV"/>
        </w:rPr>
        <w:lastRenderedPageBreak/>
        <w:t>2.2.2.Maksājumi par darbiem tiek veikti ik mēnesi, proporcionāli izpildīto un pārbaudīto būvdarbu apjomiem (ja Pasūtītajam  ir pieejami finanšu līdzekļi). Maksājumi veicami pēc piestādīto rēķinu un akta par izpildīto būvdarbu (formas Nr. 2.) apstiprināšanas 30 (trīsdesmit) dienu laikā. Akts – forma Nr.2 un rēķins jāiesniedz Pasūtītājam apstiprināšanai līdz katra mēneša 1.datumam. No katra ikmēneša maksājuma tiek ieturēti 5%, kas tiks izmaksāti 30 (trīsdesmit) dienu laikā pēc objekta nodošanas ekspluatācijā.</w:t>
      </w:r>
    </w:p>
    <w:p w:rsidR="0051435E" w:rsidRPr="00BA2F69" w:rsidRDefault="0051435E" w:rsidP="0051435E">
      <w:pPr>
        <w:numPr>
          <w:ilvl w:val="1"/>
          <w:numId w:val="1"/>
        </w:numPr>
        <w:shd w:val="clear" w:color="auto" w:fill="FFFFFF"/>
        <w:jc w:val="both"/>
        <w:rPr>
          <w:bCs/>
          <w:color w:val="FF0000"/>
          <w:spacing w:val="-9"/>
          <w:lang w:val="lv-LV"/>
        </w:rPr>
      </w:pPr>
      <w:r w:rsidRPr="00FE1B4C">
        <w:rPr>
          <w:bCs/>
          <w:color w:val="000000"/>
          <w:lang w:val="lv-LV"/>
        </w:rPr>
        <w:t>Pasūtītājs veic samaksu ar pārskaitījumu uz Būvuzrauga norādīto bankas kontu.</w:t>
      </w:r>
    </w:p>
    <w:p w:rsidR="0051435E" w:rsidRPr="00FE1B4C" w:rsidRDefault="0051435E" w:rsidP="0051435E">
      <w:pPr>
        <w:pStyle w:val="BodyTextIndent2"/>
        <w:ind w:left="0" w:firstLine="0"/>
        <w:jc w:val="center"/>
        <w:rPr>
          <w:color w:val="000000"/>
          <w:sz w:val="24"/>
        </w:rPr>
      </w:pPr>
      <w:r w:rsidRPr="00FE1B4C">
        <w:rPr>
          <w:color w:val="000000"/>
          <w:sz w:val="24"/>
        </w:rPr>
        <w:t>3. Līgumslēdzēju tiesības un pienākumi</w:t>
      </w:r>
    </w:p>
    <w:p w:rsidR="0051435E" w:rsidRPr="00FE1B4C" w:rsidRDefault="0051435E" w:rsidP="0051435E">
      <w:pPr>
        <w:jc w:val="both"/>
        <w:rPr>
          <w:color w:val="000000"/>
          <w:lang w:val="lv-LV"/>
        </w:rPr>
      </w:pPr>
      <w:r w:rsidRPr="00FE1B4C">
        <w:rPr>
          <w:b/>
          <w:bCs/>
          <w:color w:val="000000"/>
          <w:lang w:val="lv-LV"/>
        </w:rPr>
        <w:t>3.1. Būvuzrauga pienākumi un tiesības:</w:t>
      </w:r>
    </w:p>
    <w:p w:rsidR="0051435E" w:rsidRPr="00FE1B4C" w:rsidRDefault="0051435E" w:rsidP="0051435E">
      <w:pPr>
        <w:pStyle w:val="BodyTextIndent3"/>
        <w:ind w:left="0"/>
        <w:rPr>
          <w:color w:val="000000"/>
        </w:rPr>
      </w:pPr>
      <w:r w:rsidRPr="00FE1B4C">
        <w:rPr>
          <w:color w:val="000000"/>
        </w:rPr>
        <w:t>3.1.1. veikt būvuzraudzību atbilstoši saskaņotajai tehniskajai dokumentācijai, Latvijas būvnormatīviem, Vispārīgajiem būvnoteikumiem un citiem būvniecību un būvuzraudzību regulējošajiem normatīvajiem aktiem;</w:t>
      </w:r>
    </w:p>
    <w:p w:rsidR="0051435E" w:rsidRPr="00FE1B4C" w:rsidRDefault="0051435E" w:rsidP="0051435E">
      <w:pPr>
        <w:jc w:val="both"/>
        <w:rPr>
          <w:color w:val="000000"/>
          <w:lang w:val="lv-LV"/>
        </w:rPr>
      </w:pPr>
      <w:r w:rsidRPr="00FE1B4C">
        <w:rPr>
          <w:color w:val="000000"/>
          <w:lang w:val="lv-LV"/>
        </w:rPr>
        <w:t>3.1.2. būvuzraugam jānodrošina izpildāmo būvdarbu secīgumu un kvalitāti. Papildus tam, būvuzraugam ir jāierodas objektā arī pēc pasūtītāja pieprasījuma.</w:t>
      </w:r>
    </w:p>
    <w:p w:rsidR="0051435E" w:rsidRPr="00FE1B4C" w:rsidRDefault="0051435E" w:rsidP="0051435E">
      <w:pPr>
        <w:jc w:val="both"/>
        <w:rPr>
          <w:color w:val="000000"/>
          <w:lang w:val="lv-LV"/>
        </w:rPr>
      </w:pPr>
      <w:r w:rsidRPr="00FE1B4C">
        <w:rPr>
          <w:color w:val="000000"/>
          <w:lang w:val="lv-LV"/>
        </w:rPr>
        <w:t>3.1.3. būvdarbu gaitā pārbaudīt Objektos lietoto konstrukciju, tehnoloģisko un citu iekārtu, būvizstrādājumu un materiālu atbilstību tehniskajai dokumentācijai, normatīvajiem aktiem un noslēgtajam būvniecības līgumam;</w:t>
      </w:r>
    </w:p>
    <w:p w:rsidR="0051435E" w:rsidRPr="00FE1B4C" w:rsidRDefault="0051435E" w:rsidP="0051435E">
      <w:pPr>
        <w:jc w:val="both"/>
        <w:rPr>
          <w:color w:val="000000"/>
          <w:lang w:val="lv-LV"/>
        </w:rPr>
      </w:pPr>
      <w:r w:rsidRPr="00FE1B4C">
        <w:rPr>
          <w:color w:val="000000"/>
          <w:lang w:val="lv-LV"/>
        </w:rPr>
        <w:t xml:space="preserve">3.1.4. piedalīties iknedēļas </w:t>
      </w:r>
      <w:proofErr w:type="spellStart"/>
      <w:r w:rsidRPr="00FE1B4C">
        <w:rPr>
          <w:color w:val="000000"/>
          <w:lang w:val="lv-LV"/>
        </w:rPr>
        <w:t>būvsapulcēs</w:t>
      </w:r>
      <w:proofErr w:type="spellEnd"/>
      <w:r w:rsidRPr="00FE1B4C">
        <w:rPr>
          <w:color w:val="000000"/>
          <w:lang w:val="lv-LV"/>
        </w:rPr>
        <w:t>, kurās piedalās būvniecības procesā iesaistītie dalībnieki;</w:t>
      </w:r>
    </w:p>
    <w:p w:rsidR="0051435E" w:rsidRPr="00FE1B4C" w:rsidRDefault="0051435E" w:rsidP="0051435E">
      <w:pPr>
        <w:jc w:val="both"/>
        <w:rPr>
          <w:color w:val="000000"/>
          <w:lang w:val="lv-LV"/>
        </w:rPr>
      </w:pPr>
      <w:r w:rsidRPr="00FE1B4C">
        <w:rPr>
          <w:color w:val="000000"/>
          <w:lang w:val="lv-LV"/>
        </w:rPr>
        <w:t>3.1.5. informēt Pasūtītāju par būvniecības procesa dalībnieku pieļautajiem pārkāpumiem un atkāpēm no projekta un kalendārā grafika;</w:t>
      </w:r>
    </w:p>
    <w:p w:rsidR="0051435E" w:rsidRPr="00FE1B4C" w:rsidRDefault="0051435E" w:rsidP="0051435E">
      <w:pPr>
        <w:jc w:val="both"/>
        <w:rPr>
          <w:color w:val="000000"/>
          <w:lang w:val="lv-LV"/>
        </w:rPr>
      </w:pPr>
      <w:r w:rsidRPr="00FE1B4C">
        <w:rPr>
          <w:color w:val="000000"/>
          <w:lang w:val="lv-LV"/>
        </w:rPr>
        <w:t>3.1.6. saskaņot ar Būvuzņēmēju un Pasūtītāju būvlaukuma un telpu nodošanas un ierīkošanas kārtību, mehānisko un elektrisko iekārtu piegādes grafiku, Būvuzņēmējam piederošās tehnikas ievešanu un izvešanu no būvlaukuma, kā arī saskaņot citus organizatoriskos jautājumus;</w:t>
      </w:r>
    </w:p>
    <w:p w:rsidR="0051435E" w:rsidRPr="00FE1B4C" w:rsidRDefault="0051435E" w:rsidP="0051435E">
      <w:pPr>
        <w:jc w:val="both"/>
        <w:rPr>
          <w:color w:val="000000"/>
          <w:lang w:val="lv-LV"/>
        </w:rPr>
      </w:pPr>
      <w:r w:rsidRPr="00FE1B4C">
        <w:rPr>
          <w:color w:val="000000"/>
          <w:lang w:val="lv-LV"/>
        </w:rPr>
        <w:t xml:space="preserve">3.1.7. pienācīgi un rūpīgi iepazīties ar tehnisko dokumentāciju un līgumu par Objektu būvniecības darbiem; </w:t>
      </w:r>
    </w:p>
    <w:p w:rsidR="0051435E" w:rsidRPr="00FE1B4C" w:rsidRDefault="0051435E" w:rsidP="0051435E">
      <w:pPr>
        <w:jc w:val="both"/>
        <w:rPr>
          <w:color w:val="000000"/>
          <w:lang w:val="lv-LV"/>
        </w:rPr>
      </w:pPr>
      <w:r w:rsidRPr="00FE1B4C">
        <w:rPr>
          <w:color w:val="000000"/>
          <w:lang w:val="lv-LV"/>
        </w:rPr>
        <w:t>3.1.8. sniegt Pasūtītājam nepieciešamās konsultācijas vai palīdzību būvniecības darbu veikšanas laikā;</w:t>
      </w:r>
    </w:p>
    <w:p w:rsidR="0051435E" w:rsidRPr="00FE1B4C" w:rsidRDefault="0051435E" w:rsidP="0051435E">
      <w:pPr>
        <w:jc w:val="both"/>
        <w:rPr>
          <w:color w:val="000000"/>
          <w:lang w:val="lv-LV"/>
        </w:rPr>
      </w:pPr>
      <w:r w:rsidRPr="00FE1B4C">
        <w:rPr>
          <w:color w:val="000000"/>
          <w:lang w:val="lv-LV"/>
        </w:rPr>
        <w:t>3.1.9. uzraudzīt, lai Būvuzņēmējs ievēro sanāksmēs un līgumā par Objektu būvniecības darbu noteiktos darbu izpildes termiņus. Termiņu nokavējuma gadījumā nekavējoties rakstiski informēt Pasūtītāju; kontrolēt izpildīto darbu atbilstību apstiprinātajai tāmei;</w:t>
      </w:r>
    </w:p>
    <w:p w:rsidR="0051435E" w:rsidRPr="00FE1B4C" w:rsidRDefault="0051435E" w:rsidP="0051435E">
      <w:pPr>
        <w:jc w:val="both"/>
        <w:rPr>
          <w:color w:val="000000"/>
          <w:lang w:val="lv-LV"/>
        </w:rPr>
      </w:pPr>
      <w:r w:rsidRPr="00FE1B4C">
        <w:rPr>
          <w:color w:val="000000"/>
          <w:lang w:val="lv-LV"/>
        </w:rPr>
        <w:t>3.1.10. nekavējoties rakstiski informēt Pasūtītāju, ja būvdarbi tiek veikti nekvalitatīvi, vai ja tiek konstatētas patvaļīgas atkāpes no tehniskās dokumentācijas vai noslēgtā būvniecības līguma, vai, ja netiek ievērotas Latvijas būvnormatīvu vai darba aizsardzības normatīvo aktu prasības. Šādā gadījumā Būvuzraugs, iepriekš saskaņojot ar Pasūtītāju, iesniedz Būvuzņēmējam rakstisku pieprasījumu pārtraukt būvdarbus līdz konstatēto trūkumu novēršanai;</w:t>
      </w:r>
    </w:p>
    <w:p w:rsidR="0051435E" w:rsidRPr="00FE1B4C" w:rsidRDefault="0051435E" w:rsidP="0051435E">
      <w:pPr>
        <w:pStyle w:val="BodyText"/>
        <w:rPr>
          <w:color w:val="000000"/>
          <w:szCs w:val="24"/>
        </w:rPr>
      </w:pPr>
      <w:r w:rsidRPr="00FE1B4C">
        <w:rPr>
          <w:color w:val="000000"/>
          <w:szCs w:val="24"/>
        </w:rPr>
        <w:t xml:space="preserve">3.1.11. </w:t>
      </w:r>
      <w:proofErr w:type="spellStart"/>
      <w:r w:rsidRPr="00FE1B4C">
        <w:rPr>
          <w:color w:val="000000"/>
          <w:szCs w:val="24"/>
        </w:rPr>
        <w:t>pārliecināties</w:t>
      </w:r>
      <w:proofErr w:type="spellEnd"/>
      <w:r w:rsidRPr="00FE1B4C">
        <w:rPr>
          <w:color w:val="000000"/>
          <w:szCs w:val="24"/>
        </w:rPr>
        <w:t xml:space="preserve"> un </w:t>
      </w:r>
      <w:proofErr w:type="spellStart"/>
      <w:r w:rsidRPr="00FE1B4C">
        <w:rPr>
          <w:color w:val="000000"/>
          <w:szCs w:val="24"/>
        </w:rPr>
        <w:t>regulāri</w:t>
      </w:r>
      <w:proofErr w:type="spellEnd"/>
      <w:r w:rsidRPr="00FE1B4C">
        <w:rPr>
          <w:color w:val="000000"/>
          <w:szCs w:val="24"/>
        </w:rPr>
        <w:t xml:space="preserve"> </w:t>
      </w:r>
      <w:proofErr w:type="spellStart"/>
      <w:r w:rsidRPr="00FE1B4C">
        <w:rPr>
          <w:color w:val="000000"/>
          <w:szCs w:val="24"/>
        </w:rPr>
        <w:t>uzraudzīt</w:t>
      </w:r>
      <w:proofErr w:type="spellEnd"/>
      <w:r w:rsidRPr="00FE1B4C">
        <w:rPr>
          <w:color w:val="000000"/>
          <w:szCs w:val="24"/>
        </w:rPr>
        <w:t xml:space="preserve">, </w:t>
      </w:r>
      <w:proofErr w:type="spellStart"/>
      <w:r w:rsidRPr="00FE1B4C">
        <w:rPr>
          <w:color w:val="000000"/>
          <w:szCs w:val="24"/>
        </w:rPr>
        <w:t>lai</w:t>
      </w:r>
      <w:proofErr w:type="spellEnd"/>
      <w:r w:rsidRPr="00FE1B4C">
        <w:rPr>
          <w:color w:val="000000"/>
          <w:szCs w:val="24"/>
        </w:rPr>
        <w:t xml:space="preserve"> </w:t>
      </w:r>
      <w:proofErr w:type="spellStart"/>
      <w:r w:rsidRPr="00FE1B4C">
        <w:rPr>
          <w:color w:val="000000"/>
          <w:szCs w:val="24"/>
        </w:rPr>
        <w:t>Būvuzņēmējs</w:t>
      </w:r>
      <w:proofErr w:type="spellEnd"/>
      <w:r w:rsidRPr="00FE1B4C">
        <w:rPr>
          <w:color w:val="000000"/>
          <w:szCs w:val="24"/>
        </w:rPr>
        <w:t xml:space="preserve"> </w:t>
      </w:r>
      <w:proofErr w:type="spellStart"/>
      <w:r w:rsidRPr="00FE1B4C">
        <w:rPr>
          <w:color w:val="000000"/>
          <w:szCs w:val="24"/>
        </w:rPr>
        <w:t>ievēro</w:t>
      </w:r>
      <w:proofErr w:type="spellEnd"/>
      <w:r w:rsidRPr="00FE1B4C">
        <w:rPr>
          <w:color w:val="000000"/>
          <w:szCs w:val="24"/>
        </w:rPr>
        <w:t xml:space="preserve"> </w:t>
      </w:r>
      <w:proofErr w:type="spellStart"/>
      <w:r w:rsidRPr="00FE1B4C">
        <w:rPr>
          <w:color w:val="000000"/>
          <w:szCs w:val="24"/>
        </w:rPr>
        <w:t>likumā</w:t>
      </w:r>
      <w:proofErr w:type="spellEnd"/>
      <w:r w:rsidRPr="00FE1B4C">
        <w:rPr>
          <w:color w:val="000000"/>
          <w:szCs w:val="24"/>
        </w:rPr>
        <w:t xml:space="preserve"> </w:t>
      </w:r>
      <w:proofErr w:type="spellStart"/>
      <w:r w:rsidRPr="00FE1B4C">
        <w:rPr>
          <w:color w:val="000000"/>
          <w:szCs w:val="24"/>
        </w:rPr>
        <w:t>noteiktās</w:t>
      </w:r>
      <w:proofErr w:type="spellEnd"/>
      <w:r w:rsidRPr="00FE1B4C">
        <w:rPr>
          <w:color w:val="000000"/>
          <w:szCs w:val="24"/>
        </w:rPr>
        <w:t xml:space="preserve"> </w:t>
      </w:r>
      <w:proofErr w:type="spellStart"/>
      <w:r w:rsidRPr="00FE1B4C">
        <w:rPr>
          <w:color w:val="000000"/>
          <w:szCs w:val="24"/>
        </w:rPr>
        <w:t>drošības</w:t>
      </w:r>
      <w:proofErr w:type="spellEnd"/>
      <w:r w:rsidRPr="00FE1B4C">
        <w:rPr>
          <w:color w:val="000000"/>
          <w:szCs w:val="24"/>
        </w:rPr>
        <w:t xml:space="preserve"> un </w:t>
      </w:r>
      <w:proofErr w:type="spellStart"/>
      <w:r w:rsidRPr="00FE1B4C">
        <w:rPr>
          <w:color w:val="000000"/>
          <w:szCs w:val="24"/>
        </w:rPr>
        <w:t>darba</w:t>
      </w:r>
      <w:proofErr w:type="spellEnd"/>
      <w:r w:rsidRPr="00FE1B4C">
        <w:rPr>
          <w:color w:val="000000"/>
          <w:szCs w:val="24"/>
        </w:rPr>
        <w:t xml:space="preserve"> </w:t>
      </w:r>
      <w:proofErr w:type="spellStart"/>
      <w:r w:rsidRPr="00FE1B4C">
        <w:rPr>
          <w:color w:val="000000"/>
          <w:szCs w:val="24"/>
        </w:rPr>
        <w:t>aizsardzības</w:t>
      </w:r>
      <w:proofErr w:type="spellEnd"/>
      <w:r w:rsidRPr="00FE1B4C">
        <w:rPr>
          <w:color w:val="000000"/>
          <w:szCs w:val="24"/>
        </w:rPr>
        <w:t xml:space="preserve"> </w:t>
      </w:r>
      <w:proofErr w:type="spellStart"/>
      <w:r w:rsidRPr="00FE1B4C">
        <w:rPr>
          <w:color w:val="000000"/>
          <w:szCs w:val="24"/>
        </w:rPr>
        <w:t>prasības</w:t>
      </w:r>
      <w:proofErr w:type="spellEnd"/>
      <w:r w:rsidRPr="00FE1B4C">
        <w:rPr>
          <w:color w:val="000000"/>
          <w:szCs w:val="24"/>
        </w:rPr>
        <w:t>;</w:t>
      </w:r>
    </w:p>
    <w:p w:rsidR="0051435E" w:rsidRPr="00FE1B4C" w:rsidRDefault="0051435E" w:rsidP="0051435E">
      <w:pPr>
        <w:jc w:val="both"/>
        <w:rPr>
          <w:color w:val="000000"/>
          <w:lang w:val="lv-LV"/>
        </w:rPr>
      </w:pPr>
      <w:r w:rsidRPr="00FE1B4C">
        <w:rPr>
          <w:color w:val="000000"/>
          <w:lang w:val="lv-LV"/>
        </w:rPr>
        <w:t>3.1.12. aizstāvēt Pasūtītāja intereses attiecībās ar Objektu būvniecības projekta izpildes dalībniekiem. Būvuzraugs, bez iepriekšējas rakstiskas Pasūtītāja piekrišanas, nedrīkst pieņemt lēmumus, kuri ir saistīti ar noteikto būvdarbu apjomu palielināšanu vai grozīšanu, vai ar būvniecības izmaksu palielināšanu;</w:t>
      </w:r>
    </w:p>
    <w:p w:rsidR="0051435E" w:rsidRPr="00FE1B4C" w:rsidRDefault="0051435E" w:rsidP="0051435E">
      <w:pPr>
        <w:jc w:val="both"/>
        <w:rPr>
          <w:color w:val="000000"/>
          <w:lang w:val="lv-LV"/>
        </w:rPr>
      </w:pPr>
      <w:r w:rsidRPr="00FE1B4C">
        <w:rPr>
          <w:color w:val="000000"/>
          <w:lang w:val="lv-LV"/>
        </w:rPr>
        <w:t>3.1.13. informēt Pasūtītāju par visiem apstākļiem, kas var neparedzēti ietekmēt Objektu sekmīgu būvniecību vai ekspluatāciju;</w:t>
      </w:r>
    </w:p>
    <w:p w:rsidR="0051435E" w:rsidRPr="00FE1B4C" w:rsidRDefault="0051435E" w:rsidP="0051435E">
      <w:pPr>
        <w:jc w:val="both"/>
        <w:rPr>
          <w:color w:val="000000"/>
          <w:lang w:val="lv-LV"/>
        </w:rPr>
      </w:pPr>
      <w:r w:rsidRPr="00FE1B4C">
        <w:rPr>
          <w:color w:val="000000"/>
          <w:lang w:val="lv-LV"/>
        </w:rPr>
        <w:t>3.1.14. parakstīt segto darbu aktus un citu dokumentāciju atbilstoši normatīvajiem aktiem;</w:t>
      </w:r>
    </w:p>
    <w:p w:rsidR="0051435E" w:rsidRPr="00FE1B4C" w:rsidRDefault="0051435E" w:rsidP="0051435E">
      <w:pPr>
        <w:jc w:val="both"/>
        <w:rPr>
          <w:color w:val="000000"/>
          <w:lang w:val="lv-LV"/>
        </w:rPr>
      </w:pPr>
      <w:r w:rsidRPr="00FE1B4C">
        <w:rPr>
          <w:color w:val="000000"/>
          <w:lang w:val="lv-LV"/>
        </w:rPr>
        <w:t>3.1.15. piedalīties komisijas darbā, pieņemot Objektus ekspluatācijā;</w:t>
      </w:r>
    </w:p>
    <w:p w:rsidR="0051435E" w:rsidRPr="00FE1B4C" w:rsidRDefault="0051435E" w:rsidP="0051435E">
      <w:pPr>
        <w:pStyle w:val="BodyText"/>
        <w:rPr>
          <w:color w:val="000000"/>
          <w:szCs w:val="24"/>
        </w:rPr>
      </w:pPr>
      <w:r w:rsidRPr="00FE1B4C">
        <w:rPr>
          <w:color w:val="000000"/>
          <w:szCs w:val="24"/>
        </w:rPr>
        <w:t xml:space="preserve">3.1.16. </w:t>
      </w:r>
      <w:proofErr w:type="spellStart"/>
      <w:r w:rsidRPr="00FE1B4C">
        <w:rPr>
          <w:color w:val="000000"/>
          <w:szCs w:val="24"/>
        </w:rPr>
        <w:t>līguma</w:t>
      </w:r>
      <w:proofErr w:type="spellEnd"/>
      <w:r w:rsidRPr="00FE1B4C">
        <w:rPr>
          <w:color w:val="000000"/>
          <w:szCs w:val="24"/>
        </w:rPr>
        <w:t xml:space="preserve"> </w:t>
      </w:r>
      <w:proofErr w:type="spellStart"/>
      <w:r w:rsidRPr="00FE1B4C">
        <w:rPr>
          <w:color w:val="000000"/>
          <w:szCs w:val="24"/>
        </w:rPr>
        <w:t>izpildes</w:t>
      </w:r>
      <w:proofErr w:type="spellEnd"/>
      <w:r w:rsidRPr="00FE1B4C">
        <w:rPr>
          <w:color w:val="000000"/>
          <w:szCs w:val="24"/>
        </w:rPr>
        <w:t xml:space="preserve"> </w:t>
      </w:r>
      <w:proofErr w:type="spellStart"/>
      <w:r w:rsidRPr="00FE1B4C">
        <w:rPr>
          <w:color w:val="000000"/>
          <w:szCs w:val="24"/>
        </w:rPr>
        <w:t>termiņa</w:t>
      </w:r>
      <w:proofErr w:type="spellEnd"/>
      <w:r w:rsidRPr="00FE1B4C">
        <w:rPr>
          <w:color w:val="000000"/>
          <w:szCs w:val="24"/>
        </w:rPr>
        <w:t xml:space="preserve"> </w:t>
      </w:r>
      <w:proofErr w:type="spellStart"/>
      <w:r w:rsidRPr="00FE1B4C">
        <w:rPr>
          <w:color w:val="000000"/>
          <w:szCs w:val="24"/>
        </w:rPr>
        <w:t>beigās</w:t>
      </w:r>
      <w:proofErr w:type="spellEnd"/>
      <w:r w:rsidRPr="00FE1B4C">
        <w:rPr>
          <w:color w:val="000000"/>
          <w:szCs w:val="24"/>
        </w:rPr>
        <w:t xml:space="preserve"> </w:t>
      </w:r>
      <w:proofErr w:type="spellStart"/>
      <w:r w:rsidRPr="00FE1B4C">
        <w:rPr>
          <w:color w:val="000000"/>
          <w:szCs w:val="24"/>
        </w:rPr>
        <w:t>nodot</w:t>
      </w:r>
      <w:proofErr w:type="spellEnd"/>
      <w:r w:rsidRPr="00FE1B4C">
        <w:rPr>
          <w:color w:val="000000"/>
          <w:szCs w:val="24"/>
        </w:rPr>
        <w:t xml:space="preserve"> </w:t>
      </w:r>
      <w:proofErr w:type="spellStart"/>
      <w:r w:rsidRPr="00FE1B4C">
        <w:rPr>
          <w:color w:val="000000"/>
          <w:szCs w:val="24"/>
        </w:rPr>
        <w:t>Pasūtītājam</w:t>
      </w:r>
      <w:proofErr w:type="spellEnd"/>
      <w:r w:rsidRPr="00FE1B4C">
        <w:rPr>
          <w:color w:val="000000"/>
          <w:szCs w:val="24"/>
        </w:rPr>
        <w:t xml:space="preserve"> </w:t>
      </w:r>
      <w:proofErr w:type="spellStart"/>
      <w:r w:rsidRPr="00FE1B4C">
        <w:rPr>
          <w:color w:val="000000"/>
          <w:szCs w:val="24"/>
        </w:rPr>
        <w:t>visu</w:t>
      </w:r>
      <w:proofErr w:type="spellEnd"/>
      <w:r w:rsidRPr="00FE1B4C">
        <w:rPr>
          <w:color w:val="000000"/>
          <w:szCs w:val="24"/>
        </w:rPr>
        <w:t xml:space="preserve"> </w:t>
      </w:r>
      <w:proofErr w:type="spellStart"/>
      <w:r w:rsidRPr="00FE1B4C">
        <w:rPr>
          <w:color w:val="000000"/>
          <w:szCs w:val="24"/>
        </w:rPr>
        <w:t>ar</w:t>
      </w:r>
      <w:proofErr w:type="spellEnd"/>
      <w:r w:rsidRPr="00FE1B4C">
        <w:rPr>
          <w:color w:val="000000"/>
          <w:szCs w:val="24"/>
        </w:rPr>
        <w:t xml:space="preserve"> </w:t>
      </w:r>
      <w:proofErr w:type="spellStart"/>
      <w:r w:rsidRPr="00FE1B4C">
        <w:rPr>
          <w:color w:val="000000"/>
          <w:szCs w:val="24"/>
        </w:rPr>
        <w:t>Objektiem</w:t>
      </w:r>
      <w:proofErr w:type="spellEnd"/>
      <w:r w:rsidRPr="00FE1B4C">
        <w:rPr>
          <w:color w:val="000000"/>
          <w:szCs w:val="24"/>
        </w:rPr>
        <w:t xml:space="preserve"> </w:t>
      </w:r>
      <w:proofErr w:type="spellStart"/>
      <w:r w:rsidRPr="00FE1B4C">
        <w:rPr>
          <w:color w:val="000000"/>
          <w:szCs w:val="24"/>
        </w:rPr>
        <w:t>saistīto</w:t>
      </w:r>
      <w:proofErr w:type="spellEnd"/>
      <w:r w:rsidRPr="00FE1B4C">
        <w:rPr>
          <w:color w:val="000000"/>
          <w:szCs w:val="24"/>
        </w:rPr>
        <w:t xml:space="preserve"> </w:t>
      </w:r>
      <w:proofErr w:type="spellStart"/>
      <w:r w:rsidRPr="00FE1B4C">
        <w:rPr>
          <w:color w:val="000000"/>
          <w:szCs w:val="24"/>
        </w:rPr>
        <w:t>dokumentāciju</w:t>
      </w:r>
      <w:proofErr w:type="spellEnd"/>
      <w:r w:rsidRPr="00FE1B4C">
        <w:rPr>
          <w:color w:val="000000"/>
          <w:szCs w:val="24"/>
        </w:rPr>
        <w:t>.</w:t>
      </w:r>
    </w:p>
    <w:p w:rsidR="0051435E" w:rsidRPr="00FE1B4C" w:rsidRDefault="0051435E" w:rsidP="0051435E">
      <w:pPr>
        <w:pStyle w:val="BodyTextIndent"/>
        <w:ind w:left="0"/>
        <w:rPr>
          <w:color w:val="000000"/>
          <w:szCs w:val="24"/>
        </w:rPr>
      </w:pPr>
      <w:r w:rsidRPr="00FE1B4C">
        <w:rPr>
          <w:color w:val="000000"/>
        </w:rPr>
        <w:lastRenderedPageBreak/>
        <w:t>3.1.17. neprasot papildus atlīdzību, nepieciešamības gadījumā, piedalīties būvdarbu pārkāpumu novēršanā izpildīto būvdarbu garantijas laikā.</w:t>
      </w:r>
    </w:p>
    <w:p w:rsidR="0051435E" w:rsidRPr="00FE1B4C" w:rsidRDefault="0051435E" w:rsidP="0051435E">
      <w:pPr>
        <w:jc w:val="both"/>
        <w:rPr>
          <w:color w:val="000000"/>
          <w:lang w:val="lv-LV"/>
        </w:rPr>
      </w:pPr>
      <w:r w:rsidRPr="00FE1B4C">
        <w:rPr>
          <w:b/>
          <w:bCs/>
          <w:color w:val="000000"/>
          <w:lang w:val="lv-LV"/>
        </w:rPr>
        <w:t>3.2. PASŪTĪTĀJA pienākumi un tiesības:</w:t>
      </w:r>
      <w:r w:rsidRPr="00FE1B4C">
        <w:rPr>
          <w:color w:val="000000"/>
          <w:lang w:val="lv-LV"/>
        </w:rPr>
        <w:t xml:space="preserve">  </w:t>
      </w:r>
    </w:p>
    <w:p w:rsidR="0051435E" w:rsidRPr="00FE1B4C" w:rsidRDefault="0051435E" w:rsidP="0051435E">
      <w:pPr>
        <w:pStyle w:val="BodyTextIndent3"/>
        <w:ind w:left="0"/>
        <w:rPr>
          <w:color w:val="000000"/>
        </w:rPr>
      </w:pPr>
      <w:r w:rsidRPr="00FE1B4C">
        <w:rPr>
          <w:color w:val="000000"/>
        </w:rPr>
        <w:t>3.2.1. norēķināties ar Būvuzraugu par padarītajiem darbiem Līgumā noteiktajā kārtībā;</w:t>
      </w:r>
    </w:p>
    <w:p w:rsidR="0051435E" w:rsidRPr="00FE1B4C" w:rsidRDefault="0051435E" w:rsidP="0051435E">
      <w:pPr>
        <w:pStyle w:val="BodyTextIndent3"/>
        <w:ind w:left="0"/>
        <w:rPr>
          <w:color w:val="000000"/>
        </w:rPr>
      </w:pPr>
      <w:r w:rsidRPr="00FE1B4C">
        <w:rPr>
          <w:color w:val="000000"/>
        </w:rPr>
        <w:t>3.2.2. sniegt Būvuzraugam Pasūtītāja rīcībā esošo līguma izpildei nepieciešamo informāciju un dokumentāciju.</w:t>
      </w:r>
    </w:p>
    <w:p w:rsidR="0051435E" w:rsidRPr="00FE1B4C" w:rsidRDefault="0051435E" w:rsidP="0051435E">
      <w:pPr>
        <w:jc w:val="center"/>
        <w:rPr>
          <w:b/>
          <w:bCs/>
          <w:color w:val="000000"/>
          <w:lang w:val="lv-LV"/>
        </w:rPr>
      </w:pPr>
      <w:r w:rsidRPr="00FE1B4C">
        <w:rPr>
          <w:b/>
          <w:bCs/>
          <w:color w:val="000000"/>
          <w:lang w:val="lv-LV"/>
        </w:rPr>
        <w:t>4. Citi noteikumi</w:t>
      </w:r>
    </w:p>
    <w:p w:rsidR="0051435E" w:rsidRPr="00FE1B4C" w:rsidRDefault="0051435E" w:rsidP="0051435E">
      <w:pPr>
        <w:jc w:val="both"/>
        <w:rPr>
          <w:bCs/>
          <w:color w:val="000000"/>
          <w:lang w:val="lv-LV"/>
        </w:rPr>
      </w:pPr>
      <w:r w:rsidRPr="00FE1B4C">
        <w:rPr>
          <w:bCs/>
          <w:color w:val="000000"/>
          <w:lang w:val="lv-LV"/>
        </w:rPr>
        <w:t>4.1. Strīdus, kas rodas starp Pusēm Līguma izpildes laikā, Puses risina savstarpēju pārrunu ceļā, savukārt, ja strīdu nav iespējams atrisināt savstarpēju pārrunu ceļā, strīdus izšķir tiesa Latvijas Republikas normatīvajos aktos paredzētajā kārtībā.</w:t>
      </w:r>
    </w:p>
    <w:p w:rsidR="0051435E" w:rsidRPr="00FE1B4C" w:rsidRDefault="0051435E" w:rsidP="0051435E">
      <w:pPr>
        <w:jc w:val="both"/>
        <w:rPr>
          <w:bCs/>
          <w:color w:val="000000"/>
          <w:lang w:val="lv-LV"/>
        </w:rPr>
      </w:pPr>
      <w:r w:rsidRPr="00FE1B4C">
        <w:rPr>
          <w:bCs/>
          <w:color w:val="000000"/>
          <w:lang w:val="lv-LV"/>
        </w:rPr>
        <w:t xml:space="preserve">4.2. </w:t>
      </w:r>
      <w:r w:rsidRPr="00FE1B4C">
        <w:rPr>
          <w:color w:val="000000"/>
          <w:lang w:val="lv-LV"/>
        </w:rPr>
        <w:t xml:space="preserve">Ja Būvuzraugs neievēro 3.1.2. punkta vai 3.1.4. punkta noteikumus, tad Būvuzraugs maksā Pasūtītājam līgumsodu EUR 100 (simts </w:t>
      </w:r>
      <w:proofErr w:type="spellStart"/>
      <w:r w:rsidRPr="00FE1B4C">
        <w:rPr>
          <w:color w:val="000000"/>
          <w:lang w:val="lv-LV"/>
        </w:rPr>
        <w:t>euro</w:t>
      </w:r>
      <w:proofErr w:type="spellEnd"/>
      <w:r w:rsidRPr="00FE1B4C">
        <w:rPr>
          <w:color w:val="000000"/>
          <w:lang w:val="lv-LV"/>
        </w:rPr>
        <w:t>) par katru pārkāpumu. Ja Būvuzraugs neievēro kādus citus līguma noteikumus un, ja tas ir par pamatu būvdarbu izpildes termiņa kavējumam, Būvuzraugs maksā Pasūtītājam līgumsodu 0,2% apmērā no kopējās līgumcenas par katru nokavēto dienu. Šajā punktā noteikto līgumsodu samaksa neatbrīvo Būvuzraugu no saistību izpildes.</w:t>
      </w:r>
    </w:p>
    <w:p w:rsidR="0051435E" w:rsidRPr="00FE1B4C" w:rsidRDefault="0051435E" w:rsidP="0051435E">
      <w:pPr>
        <w:jc w:val="both"/>
        <w:rPr>
          <w:bCs/>
          <w:color w:val="000000"/>
          <w:lang w:val="lv-LV"/>
        </w:rPr>
      </w:pPr>
      <w:r w:rsidRPr="00FE1B4C">
        <w:rPr>
          <w:bCs/>
          <w:color w:val="000000"/>
          <w:lang w:val="lv-LV"/>
        </w:rPr>
        <w:t xml:space="preserve">4.3. Neviena no pusēm nenes atbildību par līguma saistību neizpildi vai izpildes aizturēšanu, ja minētā neizpilde vai aizturēšana saistīta ar </w:t>
      </w:r>
      <w:proofErr w:type="spellStart"/>
      <w:r w:rsidRPr="00FE1B4C">
        <w:rPr>
          <w:bCs/>
          <w:i/>
          <w:color w:val="000000"/>
          <w:lang w:val="lv-LV"/>
        </w:rPr>
        <w:t>force</w:t>
      </w:r>
      <w:proofErr w:type="spellEnd"/>
      <w:r w:rsidRPr="00FE1B4C">
        <w:rPr>
          <w:bCs/>
          <w:i/>
          <w:color w:val="000000"/>
          <w:lang w:val="lv-LV"/>
        </w:rPr>
        <w:t xml:space="preserve"> </w:t>
      </w:r>
      <w:proofErr w:type="spellStart"/>
      <w:r w:rsidRPr="00FE1B4C">
        <w:rPr>
          <w:bCs/>
          <w:i/>
          <w:color w:val="000000"/>
          <w:lang w:val="lv-LV"/>
        </w:rPr>
        <w:t>majeur</w:t>
      </w:r>
      <w:proofErr w:type="spellEnd"/>
      <w:r w:rsidRPr="00FE1B4C">
        <w:rPr>
          <w:bCs/>
          <w:color w:val="000000"/>
          <w:lang w:val="lv-LV"/>
        </w:rPr>
        <w:t xml:space="preserve"> apstākļiem, par ko rakstiski paziņots ar kompetences iestādes apstiprinātu </w:t>
      </w:r>
      <w:proofErr w:type="spellStart"/>
      <w:r w:rsidRPr="00FE1B4C">
        <w:rPr>
          <w:bCs/>
          <w:color w:val="000000"/>
          <w:lang w:val="lv-LV"/>
        </w:rPr>
        <w:t>informaciju</w:t>
      </w:r>
      <w:proofErr w:type="spellEnd"/>
      <w:r w:rsidRPr="00FE1B4C">
        <w:rPr>
          <w:bCs/>
          <w:color w:val="000000"/>
          <w:lang w:val="lv-LV"/>
        </w:rPr>
        <w:t xml:space="preserve"> par notikušo un izraisītām sekām. Ar </w:t>
      </w:r>
      <w:proofErr w:type="spellStart"/>
      <w:r w:rsidRPr="00FE1B4C">
        <w:rPr>
          <w:bCs/>
          <w:i/>
          <w:color w:val="000000"/>
          <w:lang w:val="lv-LV"/>
        </w:rPr>
        <w:t>force</w:t>
      </w:r>
      <w:proofErr w:type="spellEnd"/>
      <w:r w:rsidRPr="00FE1B4C">
        <w:rPr>
          <w:bCs/>
          <w:i/>
          <w:color w:val="000000"/>
          <w:lang w:val="lv-LV"/>
        </w:rPr>
        <w:t xml:space="preserve"> </w:t>
      </w:r>
      <w:proofErr w:type="spellStart"/>
      <w:r w:rsidRPr="00FE1B4C">
        <w:rPr>
          <w:bCs/>
          <w:i/>
          <w:color w:val="000000"/>
          <w:lang w:val="lv-LV"/>
        </w:rPr>
        <w:t>majeur</w:t>
      </w:r>
      <w:proofErr w:type="spellEnd"/>
      <w:r w:rsidRPr="00FE1B4C">
        <w:rPr>
          <w:bCs/>
          <w:color w:val="000000"/>
          <w:lang w:val="lv-LV"/>
        </w:rPr>
        <w:t xml:space="preserve"> šī Līguma izpratnē saprotami jebkuri civiliedzīvotāju nemieri, sacelšanās, karš, streiki un citi apstākļi, kas traucē tālāku līgumsaistību izpildi, kā arī ugunsgrēki, plūdi un citas stihiskās nelaimes, kas Pusēm nav kontrolējamas.</w:t>
      </w:r>
    </w:p>
    <w:p w:rsidR="0051435E" w:rsidRPr="00FE1B4C" w:rsidRDefault="0051435E" w:rsidP="0051435E">
      <w:pPr>
        <w:jc w:val="both"/>
        <w:rPr>
          <w:color w:val="000000"/>
          <w:lang w:val="lv-LV"/>
        </w:rPr>
      </w:pPr>
      <w:r w:rsidRPr="00FE1B4C">
        <w:rPr>
          <w:color w:val="000000"/>
          <w:lang w:val="lv-LV"/>
        </w:rPr>
        <w:t>4.4. Līgums stājas spēkā tā parakstīšanas dienā un ir spēkā līdz pušu saistību pilnīgai izpildei.</w:t>
      </w:r>
    </w:p>
    <w:p w:rsidR="0051435E" w:rsidRPr="00FE1B4C" w:rsidRDefault="0051435E" w:rsidP="0051435E">
      <w:pPr>
        <w:jc w:val="both"/>
        <w:rPr>
          <w:color w:val="000000"/>
          <w:lang w:val="lv-LV"/>
        </w:rPr>
      </w:pPr>
      <w:r w:rsidRPr="00FE1B4C">
        <w:rPr>
          <w:color w:val="000000"/>
          <w:lang w:val="lv-LV"/>
        </w:rPr>
        <w:t xml:space="preserve">4.5. Šo Līgumu var grozīt, papildināt vai lauzt pusēm par to </w:t>
      </w:r>
      <w:proofErr w:type="spellStart"/>
      <w:r w:rsidRPr="00FE1B4C">
        <w:rPr>
          <w:color w:val="000000"/>
          <w:lang w:val="lv-LV"/>
        </w:rPr>
        <w:t>rakstveidā</w:t>
      </w:r>
      <w:proofErr w:type="spellEnd"/>
      <w:r w:rsidRPr="00FE1B4C">
        <w:rPr>
          <w:color w:val="000000"/>
          <w:lang w:val="lv-LV"/>
        </w:rPr>
        <w:t xml:space="preserve"> vienojoties.</w:t>
      </w:r>
    </w:p>
    <w:p w:rsidR="0051435E" w:rsidRPr="00FE1B4C" w:rsidRDefault="0051435E" w:rsidP="0051435E">
      <w:pPr>
        <w:jc w:val="both"/>
        <w:rPr>
          <w:color w:val="000000"/>
          <w:lang w:val="lv-LV"/>
        </w:rPr>
      </w:pPr>
      <w:r w:rsidRPr="00FE1B4C">
        <w:rPr>
          <w:color w:val="000000"/>
          <w:lang w:val="lv-LV"/>
        </w:rPr>
        <w:t>4.6. Būvuzraugs ir atbildīgs par pasūtītājam vai būvuzņēmējam nodarītajiem zaudējumiem, kas radušies būvuzrauga bezdarbības vai vainas dēļ.</w:t>
      </w:r>
    </w:p>
    <w:p w:rsidR="0051435E" w:rsidRPr="00FE1B4C" w:rsidRDefault="0051435E" w:rsidP="0051435E">
      <w:pPr>
        <w:jc w:val="both"/>
        <w:rPr>
          <w:color w:val="000000"/>
          <w:lang w:val="lv-LV"/>
        </w:rPr>
      </w:pPr>
      <w:r w:rsidRPr="00FE1B4C">
        <w:rPr>
          <w:color w:val="000000"/>
          <w:lang w:val="lv-LV"/>
        </w:rPr>
        <w:t>4.7. Ja kāds no šā Līguma noteikumiem zaudē juridisko spēku, tad tas neietekmē citus šā Līguma noteikumus.</w:t>
      </w:r>
    </w:p>
    <w:p w:rsidR="0051435E" w:rsidRPr="00FE1B4C" w:rsidRDefault="0051435E" w:rsidP="0051435E">
      <w:pPr>
        <w:jc w:val="both"/>
        <w:rPr>
          <w:color w:val="000000"/>
          <w:lang w:val="lv-LV"/>
        </w:rPr>
      </w:pPr>
      <w:r w:rsidRPr="00FE1B4C">
        <w:rPr>
          <w:color w:val="000000"/>
          <w:lang w:val="lv-LV"/>
        </w:rPr>
        <w:t>4.8. Šis Līgums ir sastādīts uz 3 (trim) lapām divos eksemplāros pa vienam katrai pusei, katram no Līguma eksemplāriem ir vienāds juridisks spēks.</w:t>
      </w:r>
    </w:p>
    <w:p w:rsidR="0051435E" w:rsidRPr="00FE1B4C" w:rsidRDefault="0051435E" w:rsidP="0051435E">
      <w:pPr>
        <w:jc w:val="both"/>
        <w:rPr>
          <w:color w:val="000000"/>
          <w:lang w:val="lv-LV"/>
        </w:rPr>
      </w:pPr>
    </w:p>
    <w:p w:rsidR="0051435E" w:rsidRDefault="0051435E" w:rsidP="0051435E">
      <w:pPr>
        <w:shd w:val="clear" w:color="auto" w:fill="FFFFFF"/>
        <w:tabs>
          <w:tab w:val="left" w:leader="dot" w:pos="3298"/>
        </w:tabs>
        <w:jc w:val="center"/>
        <w:rPr>
          <w:b/>
          <w:bCs/>
          <w:color w:val="000000"/>
          <w:lang w:val="lv-LV"/>
        </w:rPr>
      </w:pPr>
      <w:r w:rsidRPr="00FE1B4C">
        <w:rPr>
          <w:b/>
          <w:bCs/>
          <w:color w:val="000000"/>
          <w:lang w:val="lv-LV"/>
        </w:rPr>
        <w:t>5. Pušu paraksti un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664C74" w:rsidTr="00661B3F">
        <w:tc>
          <w:tcPr>
            <w:tcW w:w="4507" w:type="dxa"/>
          </w:tcPr>
          <w:p w:rsidR="00664C74" w:rsidRDefault="00664C74" w:rsidP="00664C74">
            <w:pPr>
              <w:tabs>
                <w:tab w:val="left" w:leader="dot" w:pos="3298"/>
              </w:tabs>
              <w:rPr>
                <w:b/>
                <w:bCs/>
                <w:color w:val="000000"/>
                <w:lang w:val="lv-LV"/>
              </w:rPr>
            </w:pPr>
            <w:r w:rsidRPr="00FE1B4C">
              <w:rPr>
                <w:b/>
                <w:bCs/>
                <w:color w:val="000000"/>
                <w:lang w:val="lv-LV"/>
              </w:rPr>
              <w:t>PASŪTĪTĀJS:</w:t>
            </w:r>
          </w:p>
          <w:p w:rsidR="00664C74" w:rsidRDefault="00664C74" w:rsidP="00664C74">
            <w:pPr>
              <w:tabs>
                <w:tab w:val="left" w:leader="dot" w:pos="3298"/>
              </w:tabs>
              <w:rPr>
                <w:b/>
                <w:color w:val="000000"/>
                <w:lang w:val="lv-LV"/>
              </w:rPr>
            </w:pPr>
            <w:r>
              <w:rPr>
                <w:b/>
                <w:color w:val="000000"/>
                <w:lang w:val="lv-LV"/>
              </w:rPr>
              <w:t>Daugavpils pilsētas dome</w:t>
            </w:r>
          </w:p>
          <w:p w:rsidR="00664C74" w:rsidRDefault="00664C74" w:rsidP="00664C74">
            <w:pPr>
              <w:tabs>
                <w:tab w:val="left" w:leader="dot" w:pos="3298"/>
              </w:tabs>
              <w:rPr>
                <w:color w:val="000000"/>
                <w:lang w:val="lv-LV"/>
              </w:rPr>
            </w:pPr>
            <w:r>
              <w:rPr>
                <w:color w:val="000000"/>
                <w:lang w:val="lv-LV"/>
              </w:rPr>
              <w:t>R</w:t>
            </w:r>
            <w:r w:rsidRPr="00FE1B4C">
              <w:rPr>
                <w:color w:val="000000"/>
                <w:lang w:val="lv-LV"/>
              </w:rPr>
              <w:t xml:space="preserve">eģistrācijas Nr. </w:t>
            </w:r>
            <w:r w:rsidRPr="00FE1B4C">
              <w:rPr>
                <w:color w:val="000000"/>
                <w:szCs w:val="20"/>
                <w:lang w:val="lv-LV"/>
              </w:rPr>
              <w:t>90000077325</w:t>
            </w:r>
          </w:p>
          <w:p w:rsidR="00664C74" w:rsidRDefault="00664C74" w:rsidP="00664C74">
            <w:pPr>
              <w:tabs>
                <w:tab w:val="left" w:leader="dot" w:pos="3298"/>
              </w:tabs>
              <w:rPr>
                <w:color w:val="000000"/>
                <w:lang w:val="lv-LV"/>
              </w:rPr>
            </w:pPr>
            <w:r>
              <w:rPr>
                <w:color w:val="000000"/>
                <w:lang w:val="lv-LV"/>
              </w:rPr>
              <w:t xml:space="preserve">juridiskā adrese: </w:t>
            </w:r>
            <w:proofErr w:type="spellStart"/>
            <w:r>
              <w:rPr>
                <w:color w:val="000000"/>
                <w:lang w:val="lv-LV"/>
              </w:rPr>
              <w:t>Kr.Valdemāra</w:t>
            </w:r>
            <w:proofErr w:type="spellEnd"/>
            <w:r>
              <w:rPr>
                <w:color w:val="000000"/>
                <w:lang w:val="lv-LV"/>
              </w:rPr>
              <w:t xml:space="preserve"> ielā 1, Daugavpils, LV-5401</w:t>
            </w:r>
          </w:p>
          <w:p w:rsidR="00664C74" w:rsidRDefault="00664C74" w:rsidP="00664C74">
            <w:pPr>
              <w:tabs>
                <w:tab w:val="left" w:leader="dot" w:pos="3298"/>
              </w:tabs>
              <w:rPr>
                <w:color w:val="000000"/>
                <w:lang w:val="lv-LV"/>
              </w:rPr>
            </w:pPr>
          </w:p>
          <w:p w:rsidR="008C61F1" w:rsidRDefault="008C61F1" w:rsidP="00664C74">
            <w:pPr>
              <w:tabs>
                <w:tab w:val="left" w:leader="dot" w:pos="3298"/>
              </w:tabs>
              <w:rPr>
                <w:color w:val="000000"/>
                <w:lang w:val="lv-LV"/>
              </w:rPr>
            </w:pPr>
          </w:p>
          <w:p w:rsidR="00664C74" w:rsidRDefault="00664C74" w:rsidP="00664C74">
            <w:pPr>
              <w:tabs>
                <w:tab w:val="left" w:leader="dot" w:pos="3298"/>
              </w:tabs>
              <w:rPr>
                <w:color w:val="000000"/>
                <w:lang w:val="lv-LV"/>
              </w:rPr>
            </w:pPr>
            <w:r>
              <w:rPr>
                <w:color w:val="000000"/>
                <w:lang w:val="lv-LV"/>
              </w:rPr>
              <w:t>Izpilddirektore:</w:t>
            </w:r>
          </w:p>
          <w:p w:rsidR="00664C74" w:rsidRDefault="00664C74" w:rsidP="00664C74">
            <w:pPr>
              <w:tabs>
                <w:tab w:val="left" w:leader="dot" w:pos="3298"/>
              </w:tabs>
              <w:rPr>
                <w:color w:val="000000"/>
                <w:lang w:val="lv-LV"/>
              </w:rPr>
            </w:pPr>
          </w:p>
          <w:p w:rsidR="00664C74" w:rsidRDefault="00664C74" w:rsidP="00664C74">
            <w:pPr>
              <w:tabs>
                <w:tab w:val="left" w:leader="dot" w:pos="3298"/>
              </w:tabs>
              <w:rPr>
                <w:b/>
                <w:bCs/>
                <w:color w:val="000000"/>
                <w:lang w:val="lv-LV"/>
              </w:rPr>
            </w:pPr>
            <w:r>
              <w:rPr>
                <w:color w:val="000000"/>
                <w:lang w:val="lv-LV"/>
              </w:rPr>
              <w:t xml:space="preserve">______________ Inga </w:t>
            </w:r>
            <w:proofErr w:type="spellStart"/>
            <w:r>
              <w:rPr>
                <w:color w:val="000000"/>
                <w:lang w:val="lv-LV"/>
              </w:rPr>
              <w:t>Goldberga</w:t>
            </w:r>
            <w:proofErr w:type="spellEnd"/>
          </w:p>
        </w:tc>
        <w:tc>
          <w:tcPr>
            <w:tcW w:w="4507" w:type="dxa"/>
          </w:tcPr>
          <w:p w:rsidR="00664C74" w:rsidRDefault="00664C74" w:rsidP="00664C74">
            <w:pPr>
              <w:tabs>
                <w:tab w:val="left" w:leader="dot" w:pos="3298"/>
              </w:tabs>
              <w:rPr>
                <w:b/>
                <w:bCs/>
                <w:color w:val="000000"/>
                <w:lang w:val="lv-LV"/>
              </w:rPr>
            </w:pPr>
            <w:r w:rsidRPr="00FE1B4C">
              <w:rPr>
                <w:b/>
                <w:bCs/>
                <w:color w:val="000000"/>
                <w:lang w:val="lv-LV"/>
              </w:rPr>
              <w:t>BŪVUZRAUGS:</w:t>
            </w:r>
          </w:p>
          <w:p w:rsidR="00664C74" w:rsidRDefault="00664C74" w:rsidP="00664C74">
            <w:pPr>
              <w:tabs>
                <w:tab w:val="left" w:leader="dot" w:pos="3298"/>
              </w:tabs>
              <w:rPr>
                <w:b/>
                <w:color w:val="000000"/>
                <w:lang w:val="lv-LV"/>
              </w:rPr>
            </w:pPr>
            <w:r w:rsidRPr="0051435E">
              <w:rPr>
                <w:b/>
                <w:color w:val="000000"/>
                <w:lang w:val="lv-LV"/>
              </w:rPr>
              <w:t>SIA „</w:t>
            </w:r>
            <w:r w:rsidR="00DC7051">
              <w:rPr>
                <w:b/>
                <w:color w:val="000000"/>
                <w:lang w:val="lv-LV"/>
              </w:rPr>
              <w:t>INRI</w:t>
            </w:r>
            <w:r>
              <w:rPr>
                <w:b/>
                <w:color w:val="000000"/>
                <w:lang w:val="lv-LV"/>
              </w:rPr>
              <w:t>”</w:t>
            </w:r>
          </w:p>
          <w:p w:rsidR="00664C74" w:rsidRDefault="00664C74" w:rsidP="00664C74">
            <w:pPr>
              <w:tabs>
                <w:tab w:val="left" w:leader="dot" w:pos="3298"/>
              </w:tabs>
              <w:rPr>
                <w:color w:val="000000"/>
                <w:lang w:val="lv-LV"/>
              </w:rPr>
            </w:pPr>
            <w:r>
              <w:rPr>
                <w:color w:val="000000"/>
                <w:lang w:val="lv-LV"/>
              </w:rPr>
              <w:t>R</w:t>
            </w:r>
            <w:r w:rsidRPr="00FE1B4C">
              <w:rPr>
                <w:color w:val="000000"/>
                <w:lang w:val="lv-LV"/>
              </w:rPr>
              <w:t>eģistrācijas Nr.</w:t>
            </w:r>
            <w:r>
              <w:rPr>
                <w:color w:val="000000"/>
                <w:lang w:val="lv-LV"/>
              </w:rPr>
              <w:t xml:space="preserve"> </w:t>
            </w:r>
            <w:r w:rsidR="00DC7051">
              <w:rPr>
                <w:color w:val="000000"/>
                <w:lang w:val="lv-LV"/>
              </w:rPr>
              <w:t>41503010158</w:t>
            </w:r>
          </w:p>
          <w:p w:rsidR="00664C74" w:rsidRDefault="00664C74" w:rsidP="00664C74">
            <w:pPr>
              <w:tabs>
                <w:tab w:val="left" w:leader="dot" w:pos="3298"/>
              </w:tabs>
              <w:rPr>
                <w:color w:val="000000" w:themeColor="text1"/>
                <w:lang w:val="lv-LV"/>
              </w:rPr>
            </w:pPr>
            <w:r>
              <w:rPr>
                <w:color w:val="000000"/>
                <w:lang w:val="lv-LV"/>
              </w:rPr>
              <w:t xml:space="preserve">juridiskā adrese: </w:t>
            </w:r>
            <w:r w:rsidR="00DC7051">
              <w:rPr>
                <w:color w:val="000000" w:themeColor="text1"/>
                <w:lang w:val="lv-LV"/>
              </w:rPr>
              <w:t>Saules iela 69-03</w:t>
            </w:r>
            <w:r w:rsidRPr="00FC432C">
              <w:rPr>
                <w:color w:val="000000" w:themeColor="text1"/>
                <w:lang w:val="lv-LV"/>
              </w:rPr>
              <w:t>, Daugavpils</w:t>
            </w:r>
            <w:r>
              <w:rPr>
                <w:color w:val="000000" w:themeColor="text1"/>
                <w:lang w:val="lv-LV"/>
              </w:rPr>
              <w:t>, Latvija, LV-5401</w:t>
            </w:r>
          </w:p>
          <w:p w:rsidR="00664C74" w:rsidRDefault="008C61F1" w:rsidP="00664C74">
            <w:pPr>
              <w:tabs>
                <w:tab w:val="left" w:leader="dot" w:pos="3298"/>
              </w:tabs>
              <w:rPr>
                <w:color w:val="000000" w:themeColor="text1"/>
                <w:lang w:val="lv-LV"/>
              </w:rPr>
            </w:pPr>
            <w:r>
              <w:rPr>
                <w:color w:val="000000" w:themeColor="text1"/>
                <w:lang w:val="lv-LV"/>
              </w:rPr>
              <w:t xml:space="preserve">Banka: </w:t>
            </w:r>
            <w:r w:rsidR="00DC7051">
              <w:rPr>
                <w:color w:val="000000" w:themeColor="text1"/>
                <w:lang w:val="lv-LV"/>
              </w:rPr>
              <w:t>AS SEB BANKA</w:t>
            </w:r>
          </w:p>
          <w:p w:rsidR="008C61F1" w:rsidRDefault="008C61F1" w:rsidP="00664C74">
            <w:pPr>
              <w:tabs>
                <w:tab w:val="left" w:leader="dot" w:pos="3298"/>
              </w:tabs>
              <w:rPr>
                <w:color w:val="000000" w:themeColor="text1"/>
                <w:lang w:val="lv-LV"/>
              </w:rPr>
            </w:pPr>
            <w:r>
              <w:rPr>
                <w:color w:val="000000" w:themeColor="text1"/>
                <w:lang w:val="lv-LV"/>
              </w:rPr>
              <w:t>Konts:</w:t>
            </w:r>
            <w:r w:rsidR="00852172">
              <w:rPr>
                <w:color w:val="000000" w:themeColor="text1"/>
                <w:lang w:val="lv-LV"/>
              </w:rPr>
              <w:t xml:space="preserve"> LV94 UNLA 0005 0024 6788 4</w:t>
            </w:r>
            <w:r>
              <w:rPr>
                <w:color w:val="000000" w:themeColor="text1"/>
                <w:lang w:val="lv-LV"/>
              </w:rPr>
              <w:t xml:space="preserve"> </w:t>
            </w:r>
          </w:p>
          <w:p w:rsidR="008C61F1" w:rsidRDefault="008C61F1" w:rsidP="00664C74">
            <w:pPr>
              <w:tabs>
                <w:tab w:val="left" w:leader="dot" w:pos="3298"/>
              </w:tabs>
              <w:rPr>
                <w:color w:val="000000" w:themeColor="text1"/>
                <w:lang w:val="lv-LV"/>
              </w:rPr>
            </w:pPr>
            <w:r>
              <w:rPr>
                <w:color w:val="000000" w:themeColor="text1"/>
                <w:lang w:val="lv-LV"/>
              </w:rPr>
              <w:t xml:space="preserve">Tālr./fakss: </w:t>
            </w:r>
            <w:r w:rsidR="00852172">
              <w:rPr>
                <w:color w:val="000000" w:themeColor="text1"/>
                <w:lang w:val="lv-LV"/>
              </w:rPr>
              <w:t>25908089</w:t>
            </w:r>
          </w:p>
          <w:p w:rsidR="008C61F1" w:rsidRDefault="00852172" w:rsidP="00664C74">
            <w:pPr>
              <w:tabs>
                <w:tab w:val="left" w:leader="dot" w:pos="3298"/>
              </w:tabs>
              <w:rPr>
                <w:color w:val="000000"/>
                <w:lang w:val="lv-LV"/>
              </w:rPr>
            </w:pPr>
            <w:r>
              <w:rPr>
                <w:color w:val="000000"/>
                <w:lang w:val="lv-LV"/>
              </w:rPr>
              <w:t xml:space="preserve">e-pasts: </w:t>
            </w:r>
            <w:hyperlink r:id="rId7" w:history="1">
              <w:r w:rsidRPr="009E2DD7">
                <w:rPr>
                  <w:rStyle w:val="Hyperlink"/>
                  <w:lang w:val="lv-LV"/>
                </w:rPr>
                <w:t>inri@inri.lv</w:t>
              </w:r>
            </w:hyperlink>
          </w:p>
          <w:p w:rsidR="00852172" w:rsidRDefault="00852172" w:rsidP="00664C74">
            <w:pPr>
              <w:tabs>
                <w:tab w:val="left" w:leader="dot" w:pos="3298"/>
              </w:tabs>
              <w:rPr>
                <w:color w:val="000000"/>
                <w:lang w:val="lv-LV"/>
              </w:rPr>
            </w:pPr>
          </w:p>
          <w:p w:rsidR="00664C74" w:rsidRDefault="00852172" w:rsidP="00664C74">
            <w:pPr>
              <w:tabs>
                <w:tab w:val="left" w:leader="dot" w:pos="3298"/>
              </w:tabs>
              <w:rPr>
                <w:color w:val="000000"/>
                <w:lang w:val="lv-LV"/>
              </w:rPr>
            </w:pPr>
            <w:r>
              <w:rPr>
                <w:color w:val="000000"/>
                <w:lang w:val="lv-LV"/>
              </w:rPr>
              <w:t>Valdes locekle</w:t>
            </w:r>
            <w:r w:rsidR="00664C74">
              <w:rPr>
                <w:color w:val="000000"/>
                <w:lang w:val="lv-LV"/>
              </w:rPr>
              <w:t>:</w:t>
            </w:r>
          </w:p>
          <w:p w:rsidR="00664C74" w:rsidRDefault="00664C74" w:rsidP="00664C74">
            <w:pPr>
              <w:tabs>
                <w:tab w:val="left" w:leader="dot" w:pos="3298"/>
              </w:tabs>
              <w:rPr>
                <w:color w:val="000000"/>
                <w:lang w:val="lv-LV"/>
              </w:rPr>
            </w:pPr>
          </w:p>
          <w:p w:rsidR="00664C74" w:rsidRDefault="00664C74" w:rsidP="00E12F47">
            <w:pPr>
              <w:tabs>
                <w:tab w:val="left" w:leader="dot" w:pos="3298"/>
              </w:tabs>
              <w:rPr>
                <w:color w:val="000000"/>
                <w:lang w:val="lv-LV"/>
              </w:rPr>
            </w:pPr>
            <w:r>
              <w:rPr>
                <w:color w:val="000000"/>
                <w:lang w:val="lv-LV"/>
              </w:rPr>
              <w:t>______________</w:t>
            </w:r>
            <w:r w:rsidR="00E12F47">
              <w:rPr>
                <w:color w:val="000000"/>
                <w:lang w:val="lv-LV"/>
              </w:rPr>
              <w:t xml:space="preserve"> </w:t>
            </w:r>
            <w:r w:rsidR="00852172">
              <w:rPr>
                <w:color w:val="000000"/>
                <w:lang w:val="lv-LV"/>
              </w:rPr>
              <w:t xml:space="preserve">Antoņina </w:t>
            </w:r>
            <w:proofErr w:type="spellStart"/>
            <w:r w:rsidR="00852172">
              <w:rPr>
                <w:color w:val="000000"/>
                <w:lang w:val="lv-LV"/>
              </w:rPr>
              <w:t>Isakova</w:t>
            </w:r>
            <w:proofErr w:type="spellEnd"/>
          </w:p>
          <w:p w:rsidR="00661B3F" w:rsidRDefault="00661B3F" w:rsidP="00E12F47">
            <w:pPr>
              <w:tabs>
                <w:tab w:val="left" w:leader="dot" w:pos="3298"/>
              </w:tabs>
              <w:rPr>
                <w:b/>
                <w:bCs/>
                <w:color w:val="000000"/>
                <w:lang w:val="lv-LV"/>
              </w:rPr>
            </w:pPr>
          </w:p>
        </w:tc>
      </w:tr>
    </w:tbl>
    <w:p w:rsidR="00664C74" w:rsidRPr="00FE1B4C" w:rsidRDefault="00664C74" w:rsidP="00664C74">
      <w:pPr>
        <w:shd w:val="clear" w:color="auto" w:fill="FFFFFF"/>
        <w:tabs>
          <w:tab w:val="left" w:leader="dot" w:pos="3298"/>
        </w:tabs>
        <w:rPr>
          <w:b/>
          <w:bCs/>
          <w:color w:val="000000"/>
          <w:lang w:val="lv-LV"/>
        </w:rPr>
      </w:pPr>
    </w:p>
    <w:p w:rsidR="0051435E" w:rsidRPr="00FE1B4C" w:rsidRDefault="0051435E" w:rsidP="0051435E">
      <w:pPr>
        <w:shd w:val="clear" w:color="auto" w:fill="FFFFFF"/>
        <w:rPr>
          <w:b/>
          <w:bCs/>
          <w:color w:val="000000"/>
          <w:lang w:val="lv-LV"/>
        </w:rPr>
      </w:pPr>
      <w:r w:rsidRPr="00FE1B4C">
        <w:rPr>
          <w:b/>
          <w:bCs/>
          <w:color w:val="000000"/>
          <w:lang w:val="lv-LV"/>
        </w:rPr>
        <w:tab/>
      </w:r>
      <w:r w:rsidRPr="00FE1B4C">
        <w:rPr>
          <w:b/>
          <w:bCs/>
          <w:color w:val="000000"/>
          <w:lang w:val="lv-LV"/>
        </w:rPr>
        <w:tab/>
      </w:r>
      <w:r w:rsidRPr="00FE1B4C">
        <w:rPr>
          <w:b/>
          <w:bCs/>
          <w:color w:val="000000"/>
          <w:lang w:val="lv-LV"/>
        </w:rPr>
        <w:tab/>
      </w:r>
      <w:r w:rsidRPr="00FE1B4C">
        <w:rPr>
          <w:b/>
          <w:bCs/>
          <w:color w:val="000000"/>
          <w:lang w:val="lv-LV"/>
        </w:rPr>
        <w:tab/>
      </w:r>
      <w:r w:rsidRPr="00FE1B4C">
        <w:rPr>
          <w:b/>
          <w:bCs/>
          <w:color w:val="000000"/>
          <w:lang w:val="lv-LV"/>
        </w:rPr>
        <w:tab/>
      </w:r>
      <w:r w:rsidRPr="00FE1B4C">
        <w:rPr>
          <w:b/>
          <w:bCs/>
          <w:color w:val="000000"/>
          <w:lang w:val="lv-LV"/>
        </w:rPr>
        <w:tab/>
      </w:r>
    </w:p>
    <w:p w:rsidR="0051435E" w:rsidRPr="00BA2F69" w:rsidRDefault="0051435E" w:rsidP="0051435E">
      <w:pPr>
        <w:shd w:val="clear" w:color="auto" w:fill="FFFFFF"/>
        <w:tabs>
          <w:tab w:val="left" w:pos="360"/>
        </w:tabs>
        <w:jc w:val="both"/>
        <w:rPr>
          <w:color w:val="FF0000"/>
          <w:lang w:val="lv-LV"/>
        </w:rPr>
      </w:pPr>
    </w:p>
    <w:p w:rsidR="0051435E" w:rsidRPr="00BA2F69" w:rsidRDefault="0051435E" w:rsidP="007A2C0E">
      <w:pPr>
        <w:shd w:val="clear" w:color="auto" w:fill="FFFFFF"/>
        <w:rPr>
          <w:b/>
          <w:iCs/>
          <w:color w:val="FF0000"/>
          <w:szCs w:val="22"/>
          <w:lang w:val="lv-LV"/>
        </w:rPr>
      </w:pPr>
    </w:p>
    <w:sectPr w:rsidR="0051435E" w:rsidRPr="00BA2F69" w:rsidSect="001C07FB">
      <w:footerReference w:type="default" r:id="rId8"/>
      <w:pgSz w:w="11904" w:h="16834" w:code="9"/>
      <w:pgMar w:top="1440" w:right="1440" w:bottom="1440" w:left="1440" w:header="720"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0E" w:rsidRDefault="007A2C0E" w:rsidP="007A2C0E">
      <w:r>
        <w:separator/>
      </w:r>
    </w:p>
  </w:endnote>
  <w:endnote w:type="continuationSeparator" w:id="0">
    <w:p w:rsidR="007A2C0E" w:rsidRDefault="007A2C0E" w:rsidP="007A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243344"/>
      <w:docPartObj>
        <w:docPartGallery w:val="Page Numbers (Bottom of Page)"/>
        <w:docPartUnique/>
      </w:docPartObj>
    </w:sdtPr>
    <w:sdtEndPr>
      <w:rPr>
        <w:noProof/>
      </w:rPr>
    </w:sdtEndPr>
    <w:sdtContent>
      <w:p w:rsidR="007A2C0E" w:rsidRDefault="007A2C0E">
        <w:pPr>
          <w:pStyle w:val="Footer"/>
          <w:jc w:val="center"/>
        </w:pPr>
        <w:r>
          <w:fldChar w:fldCharType="begin"/>
        </w:r>
        <w:r>
          <w:instrText xml:space="preserve"> PAGE   \* MERGEFORMAT </w:instrText>
        </w:r>
        <w:r>
          <w:fldChar w:fldCharType="separate"/>
        </w:r>
        <w:r w:rsidR="00353E6E">
          <w:rPr>
            <w:noProof/>
          </w:rPr>
          <w:t>3</w:t>
        </w:r>
        <w:r>
          <w:rPr>
            <w:noProof/>
          </w:rPr>
          <w:fldChar w:fldCharType="end"/>
        </w:r>
      </w:p>
    </w:sdtContent>
  </w:sdt>
  <w:p w:rsidR="007A2C0E" w:rsidRDefault="007A2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0E" w:rsidRDefault="007A2C0E" w:rsidP="007A2C0E">
      <w:r>
        <w:separator/>
      </w:r>
    </w:p>
  </w:footnote>
  <w:footnote w:type="continuationSeparator" w:id="0">
    <w:p w:rsidR="007A2C0E" w:rsidRDefault="007A2C0E" w:rsidP="007A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2C1F"/>
    <w:multiLevelType w:val="multilevel"/>
    <w:tmpl w:val="CE483CE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15:restartNumberingAfterBreak="0">
    <w:nsid w:val="2C5D2AA3"/>
    <w:multiLevelType w:val="hybridMultilevel"/>
    <w:tmpl w:val="F9A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B5E73"/>
    <w:multiLevelType w:val="multilevel"/>
    <w:tmpl w:val="AC90B2D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C2"/>
    <w:rsid w:val="000E4F5D"/>
    <w:rsid w:val="001C07FB"/>
    <w:rsid w:val="00353E6E"/>
    <w:rsid w:val="00356324"/>
    <w:rsid w:val="00424499"/>
    <w:rsid w:val="0051435E"/>
    <w:rsid w:val="005C3FC2"/>
    <w:rsid w:val="00661B3F"/>
    <w:rsid w:val="00664C74"/>
    <w:rsid w:val="007A2C0E"/>
    <w:rsid w:val="00852172"/>
    <w:rsid w:val="008528C2"/>
    <w:rsid w:val="008C61F1"/>
    <w:rsid w:val="00A440C6"/>
    <w:rsid w:val="00C56A3A"/>
    <w:rsid w:val="00D402E1"/>
    <w:rsid w:val="00D93B6F"/>
    <w:rsid w:val="00DC7051"/>
    <w:rsid w:val="00E12F47"/>
    <w:rsid w:val="00E208C6"/>
    <w:rsid w:val="00F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2FEF-D3A4-4880-8B0F-1B34D36F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1435E"/>
    <w:pPr>
      <w:ind w:left="540"/>
      <w:jc w:val="both"/>
    </w:pPr>
    <w:rPr>
      <w:lang w:val="lv-LV"/>
    </w:rPr>
  </w:style>
  <w:style w:type="character" w:customStyle="1" w:styleId="BodyTextIndent3Char">
    <w:name w:val="Body Text Indent 3 Char"/>
    <w:basedOn w:val="DefaultParagraphFont"/>
    <w:link w:val="BodyTextIndent3"/>
    <w:semiHidden/>
    <w:rsid w:val="0051435E"/>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51435E"/>
    <w:pPr>
      <w:ind w:left="4320" w:firstLine="720"/>
    </w:pPr>
    <w:rPr>
      <w:b/>
      <w:sz w:val="28"/>
      <w:lang w:val="lv-LV" w:eastAsia="x-none"/>
    </w:rPr>
  </w:style>
  <w:style w:type="character" w:customStyle="1" w:styleId="BodyTextIndent2Char">
    <w:name w:val="Body Text Indent 2 Char"/>
    <w:basedOn w:val="DefaultParagraphFont"/>
    <w:link w:val="BodyTextIndent2"/>
    <w:semiHidden/>
    <w:rsid w:val="0051435E"/>
    <w:rPr>
      <w:rFonts w:ascii="Times New Roman" w:eastAsia="Times New Roman" w:hAnsi="Times New Roman" w:cs="Times New Roman"/>
      <w:b/>
      <w:sz w:val="28"/>
      <w:szCs w:val="24"/>
      <w:lang w:val="lv-LV" w:eastAsia="x-none"/>
    </w:rPr>
  </w:style>
  <w:style w:type="paragraph" w:styleId="BodyText">
    <w:name w:val="Body Text"/>
    <w:basedOn w:val="Normal"/>
    <w:link w:val="BodyTextChar"/>
    <w:rsid w:val="0051435E"/>
    <w:pPr>
      <w:jc w:val="both"/>
    </w:pPr>
    <w:rPr>
      <w:szCs w:val="20"/>
      <w:lang w:val="x-none"/>
    </w:rPr>
  </w:style>
  <w:style w:type="character" w:customStyle="1" w:styleId="BodyTextChar">
    <w:name w:val="Body Text Char"/>
    <w:basedOn w:val="DefaultParagraphFont"/>
    <w:link w:val="BodyText"/>
    <w:rsid w:val="0051435E"/>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51435E"/>
    <w:pPr>
      <w:ind w:left="720"/>
      <w:jc w:val="both"/>
    </w:pPr>
    <w:rPr>
      <w:szCs w:val="20"/>
      <w:lang w:val="lv-LV" w:eastAsia="x-none"/>
    </w:rPr>
  </w:style>
  <w:style w:type="character" w:customStyle="1" w:styleId="BodyTextIndentChar">
    <w:name w:val="Body Text Indent Char"/>
    <w:basedOn w:val="DefaultParagraphFont"/>
    <w:link w:val="BodyTextIndent"/>
    <w:rsid w:val="0051435E"/>
    <w:rPr>
      <w:rFonts w:ascii="Times New Roman" w:eastAsia="Times New Roman" w:hAnsi="Times New Roman" w:cs="Times New Roman"/>
      <w:sz w:val="24"/>
      <w:szCs w:val="20"/>
      <w:lang w:val="lv-LV" w:eastAsia="x-none"/>
    </w:rPr>
  </w:style>
  <w:style w:type="table" w:styleId="TableGrid">
    <w:name w:val="Table Grid"/>
    <w:basedOn w:val="TableNormal"/>
    <w:uiPriority w:val="39"/>
    <w:rsid w:val="0066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5D"/>
    <w:rPr>
      <w:rFonts w:ascii="Segoe UI" w:eastAsia="Times New Roman" w:hAnsi="Segoe UI" w:cs="Segoe UI"/>
      <w:sz w:val="18"/>
      <w:szCs w:val="18"/>
    </w:rPr>
  </w:style>
  <w:style w:type="character" w:styleId="Hyperlink">
    <w:name w:val="Hyperlink"/>
    <w:basedOn w:val="DefaultParagraphFont"/>
    <w:uiPriority w:val="99"/>
    <w:unhideWhenUsed/>
    <w:rsid w:val="00852172"/>
    <w:rPr>
      <w:color w:val="0563C1" w:themeColor="hyperlink"/>
      <w:u w:val="single"/>
    </w:rPr>
  </w:style>
  <w:style w:type="paragraph" w:styleId="Header">
    <w:name w:val="header"/>
    <w:basedOn w:val="Normal"/>
    <w:link w:val="HeaderChar"/>
    <w:uiPriority w:val="99"/>
    <w:unhideWhenUsed/>
    <w:rsid w:val="007A2C0E"/>
    <w:pPr>
      <w:tabs>
        <w:tab w:val="center" w:pos="4680"/>
        <w:tab w:val="right" w:pos="9360"/>
      </w:tabs>
    </w:pPr>
  </w:style>
  <w:style w:type="character" w:customStyle="1" w:styleId="HeaderChar">
    <w:name w:val="Header Char"/>
    <w:basedOn w:val="DefaultParagraphFont"/>
    <w:link w:val="Header"/>
    <w:uiPriority w:val="99"/>
    <w:rsid w:val="007A2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2C0E"/>
    <w:pPr>
      <w:tabs>
        <w:tab w:val="center" w:pos="4680"/>
        <w:tab w:val="right" w:pos="9360"/>
      </w:tabs>
    </w:pPr>
  </w:style>
  <w:style w:type="character" w:customStyle="1" w:styleId="FooterChar">
    <w:name w:val="Footer Char"/>
    <w:basedOn w:val="DefaultParagraphFont"/>
    <w:link w:val="Footer"/>
    <w:uiPriority w:val="99"/>
    <w:rsid w:val="007A2C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ri@inr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13</cp:revision>
  <cp:lastPrinted>2018-10-23T07:53:00Z</cp:lastPrinted>
  <dcterms:created xsi:type="dcterms:W3CDTF">2018-10-03T08:04:00Z</dcterms:created>
  <dcterms:modified xsi:type="dcterms:W3CDTF">2018-10-23T08:17:00Z</dcterms:modified>
</cp:coreProperties>
</file>