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48" w:rsidRPr="003D76CC" w:rsidRDefault="00C87A48" w:rsidP="00C87A48">
      <w:pPr>
        <w:jc w:val="center"/>
        <w:rPr>
          <w:caps/>
          <w:lang w:val="lv-LV"/>
        </w:rPr>
      </w:pPr>
      <w:r w:rsidRPr="003D76CC">
        <w:rPr>
          <w:caps/>
          <w:lang w:val="lv-LV"/>
        </w:rPr>
        <w:t>LATVIJAS REPUBLIKA</w:t>
      </w:r>
    </w:p>
    <w:p w:rsidR="00C87A48" w:rsidRPr="003D76CC" w:rsidRDefault="00C87A48" w:rsidP="00C87A48">
      <w:pPr>
        <w:jc w:val="center"/>
        <w:rPr>
          <w:b/>
          <w:bCs/>
          <w:caps/>
          <w:lang w:val="lv-LV"/>
        </w:rPr>
      </w:pPr>
      <w:r w:rsidRPr="003D76CC">
        <w:rPr>
          <w:b/>
          <w:bCs/>
          <w:caps/>
          <w:lang w:val="lv-LV"/>
        </w:rPr>
        <w:t>Daugavpils pilsētas dome</w:t>
      </w:r>
    </w:p>
    <w:p w:rsidR="00C87A48" w:rsidRPr="003D76CC" w:rsidRDefault="00C87A48" w:rsidP="00C87A48">
      <w:pPr>
        <w:jc w:val="center"/>
        <w:rPr>
          <w:lang w:val="lv-LV"/>
        </w:rPr>
      </w:pPr>
      <w:proofErr w:type="spellStart"/>
      <w:r w:rsidRPr="003D76CC">
        <w:rPr>
          <w:lang w:val="lv-LV"/>
        </w:rPr>
        <w:t>reģ.Nr</w:t>
      </w:r>
      <w:proofErr w:type="spellEnd"/>
      <w:r w:rsidRPr="003D76CC">
        <w:rPr>
          <w:lang w:val="lv-LV"/>
        </w:rPr>
        <w:t>. 90000077325</w:t>
      </w:r>
    </w:p>
    <w:p w:rsidR="00C87A48" w:rsidRPr="003D76CC" w:rsidRDefault="00C87A48" w:rsidP="00C87A48">
      <w:pPr>
        <w:jc w:val="center"/>
        <w:rPr>
          <w:b/>
          <w:bCs/>
          <w:lang w:val="lv-LV"/>
        </w:rPr>
      </w:pPr>
      <w:proofErr w:type="spellStart"/>
      <w:r w:rsidRPr="003D76CC">
        <w:rPr>
          <w:lang w:val="lv-LV"/>
        </w:rPr>
        <w:t>Kr.Valdemāra</w:t>
      </w:r>
      <w:proofErr w:type="spellEnd"/>
      <w:r w:rsidRPr="003D76CC">
        <w:rPr>
          <w:lang w:val="lv-LV"/>
        </w:rPr>
        <w:t xml:space="preserve"> iela 1, Daugavpils, LV-5401</w:t>
      </w:r>
    </w:p>
    <w:p w:rsidR="00C87A48" w:rsidRPr="003D76CC" w:rsidRDefault="00C87A48" w:rsidP="00C87A48">
      <w:pPr>
        <w:jc w:val="center"/>
        <w:rPr>
          <w:b/>
          <w:bCs/>
          <w:caps/>
          <w:lang w:val="lv-LV"/>
        </w:rPr>
      </w:pPr>
    </w:p>
    <w:p w:rsidR="003D76CC" w:rsidRPr="003D76CC" w:rsidRDefault="003D76CC" w:rsidP="003D76CC">
      <w:pPr>
        <w:jc w:val="center"/>
        <w:rPr>
          <w:b/>
          <w:bCs/>
          <w:color w:val="000000"/>
          <w:lang w:val="lv-LV"/>
        </w:rPr>
      </w:pPr>
      <w:r w:rsidRPr="003D76CC">
        <w:rPr>
          <w:b/>
          <w:bCs/>
          <w:color w:val="000000"/>
          <w:lang w:val="lv-LV"/>
        </w:rPr>
        <w:t>Atklātā konkursa</w:t>
      </w:r>
    </w:p>
    <w:p w:rsidR="003D76CC" w:rsidRPr="003D76CC" w:rsidRDefault="003D76CC" w:rsidP="003D76CC">
      <w:pPr>
        <w:jc w:val="center"/>
        <w:rPr>
          <w:rFonts w:eastAsia="Calibri"/>
          <w:b/>
          <w:color w:val="000000"/>
          <w:lang w:val="lv-LV"/>
        </w:rPr>
      </w:pPr>
      <w:r w:rsidRPr="003D76CC">
        <w:rPr>
          <w:b/>
          <w:color w:val="000000"/>
          <w:lang w:val="lv-LV"/>
        </w:rPr>
        <w:t>„</w:t>
      </w:r>
      <w:r w:rsidRPr="003D76CC">
        <w:rPr>
          <w:b/>
          <w:bCs/>
          <w:color w:val="000000"/>
          <w:lang w:val="lv-LV"/>
        </w:rPr>
        <w:t>Būvprojektu izstrāde un autoruzraudzība Daugavpils pilsētas pašvaldības objektiem</w:t>
      </w:r>
      <w:r w:rsidRPr="003D76CC">
        <w:rPr>
          <w:b/>
          <w:color w:val="000000"/>
          <w:lang w:val="lv-LV"/>
        </w:rPr>
        <w:t>”</w:t>
      </w:r>
    </w:p>
    <w:p w:rsidR="00C87A48" w:rsidRPr="003D76CC" w:rsidRDefault="003D76CC" w:rsidP="003D76CC">
      <w:pPr>
        <w:jc w:val="center"/>
        <w:rPr>
          <w:b/>
          <w:bCs/>
          <w:lang w:val="lv-LV"/>
        </w:rPr>
      </w:pPr>
      <w:r w:rsidRPr="003D76CC">
        <w:rPr>
          <w:b/>
          <w:color w:val="000000"/>
          <w:lang w:val="lv-LV"/>
        </w:rPr>
        <w:t>(iepirkuma identifikācijas numurs DPD 2018/115)</w:t>
      </w:r>
    </w:p>
    <w:p w:rsidR="00460F5D" w:rsidRPr="003D76CC" w:rsidRDefault="00460F5D" w:rsidP="00460F5D">
      <w:pPr>
        <w:jc w:val="center"/>
        <w:rPr>
          <w:b/>
          <w:bCs/>
          <w:lang w:val="lv-LV"/>
        </w:rPr>
      </w:pPr>
    </w:p>
    <w:p w:rsidR="004F4CC2" w:rsidRPr="003D76CC" w:rsidRDefault="004F4CC2" w:rsidP="00FB738C">
      <w:pPr>
        <w:pStyle w:val="tv213limenis2"/>
        <w:spacing w:before="0" w:beforeAutospacing="0" w:after="0" w:afterAutospacing="0"/>
        <w:jc w:val="center"/>
        <w:rPr>
          <w:b/>
          <w:bCs/>
          <w:lang w:val="lv-LV"/>
        </w:rPr>
      </w:pPr>
      <w:r w:rsidRPr="003D76CC">
        <w:rPr>
          <w:b/>
          <w:bCs/>
          <w:lang w:val="lv-LV"/>
        </w:rPr>
        <w:t>ZIŅOJUMS</w:t>
      </w:r>
    </w:p>
    <w:p w:rsidR="002F0995" w:rsidRPr="003D76CC" w:rsidRDefault="002F0995" w:rsidP="00FB738C">
      <w:pPr>
        <w:pStyle w:val="tv213limenis2"/>
        <w:spacing w:before="0" w:beforeAutospacing="0" w:after="0" w:afterAutospacing="0"/>
        <w:jc w:val="center"/>
        <w:rPr>
          <w:b/>
          <w:bCs/>
          <w:lang w:val="lv-LV"/>
        </w:rPr>
      </w:pPr>
      <w:r w:rsidRPr="003D76CC">
        <w:rPr>
          <w:b/>
          <w:bCs/>
          <w:lang w:val="lv-LV"/>
        </w:rPr>
        <w:t xml:space="preserve">par konkursa </w:t>
      </w:r>
      <w:r w:rsidR="003D76CC" w:rsidRPr="003D76CC">
        <w:rPr>
          <w:b/>
          <w:bCs/>
          <w:lang w:val="lv-LV"/>
        </w:rPr>
        <w:t>1.daļu “</w:t>
      </w:r>
      <w:r w:rsidR="003D76CC" w:rsidRPr="003D76CC">
        <w:rPr>
          <w:b/>
          <w:lang w:val="lv-LV"/>
        </w:rPr>
        <w:t>Jaunas kapličas ēkas 18.novembra ielā 218, Daugavpilī, būvprojekta izstrāde un autoruzraudzība</w:t>
      </w:r>
      <w:r w:rsidR="003D76CC" w:rsidRPr="003D76CC">
        <w:rPr>
          <w:b/>
          <w:bCs/>
          <w:lang w:val="lv-LV"/>
        </w:rPr>
        <w:t>”</w:t>
      </w:r>
    </w:p>
    <w:p w:rsidR="002F0995" w:rsidRPr="003D76CC" w:rsidRDefault="002F0995" w:rsidP="007F3A74">
      <w:pPr>
        <w:pStyle w:val="tv213limenis2"/>
        <w:tabs>
          <w:tab w:val="left" w:pos="7230"/>
        </w:tabs>
        <w:spacing w:before="0" w:beforeAutospacing="0" w:after="0" w:afterAutospacing="0"/>
        <w:jc w:val="both"/>
        <w:rPr>
          <w:b/>
          <w:lang w:val="lv-LV"/>
        </w:rPr>
      </w:pPr>
    </w:p>
    <w:p w:rsidR="004F4CC2" w:rsidRPr="003D76CC" w:rsidRDefault="002F0995" w:rsidP="007F3A74">
      <w:pPr>
        <w:pStyle w:val="tv213limenis2"/>
        <w:tabs>
          <w:tab w:val="left" w:pos="7230"/>
        </w:tabs>
        <w:spacing w:before="0" w:beforeAutospacing="0" w:after="0" w:afterAutospacing="0"/>
        <w:jc w:val="both"/>
        <w:rPr>
          <w:color w:val="000000" w:themeColor="text1"/>
          <w:lang w:val="lv-LV"/>
        </w:rPr>
      </w:pPr>
      <w:r w:rsidRPr="003D76CC">
        <w:rPr>
          <w:color w:val="000000" w:themeColor="text1"/>
          <w:lang w:val="lv-LV"/>
        </w:rPr>
        <w:t xml:space="preserve">Daugavpilī,                                                                      </w:t>
      </w:r>
      <w:r w:rsidR="003D76CC" w:rsidRPr="003D76CC">
        <w:rPr>
          <w:color w:val="000000" w:themeColor="text1"/>
          <w:lang w:val="lv-LV"/>
        </w:rPr>
        <w:t xml:space="preserve">                            </w:t>
      </w:r>
      <w:r w:rsidR="004F4CC2" w:rsidRPr="003D76CC">
        <w:rPr>
          <w:color w:val="000000" w:themeColor="text1"/>
          <w:lang w:val="lv-LV"/>
        </w:rPr>
        <w:t>201</w:t>
      </w:r>
      <w:r w:rsidR="00C87A48" w:rsidRPr="003D76CC">
        <w:rPr>
          <w:color w:val="000000" w:themeColor="text1"/>
          <w:lang w:val="lv-LV"/>
        </w:rPr>
        <w:t>8</w:t>
      </w:r>
      <w:r w:rsidR="004F4CC2" w:rsidRPr="003D76CC">
        <w:rPr>
          <w:color w:val="000000" w:themeColor="text1"/>
          <w:lang w:val="lv-LV"/>
        </w:rPr>
        <w:t xml:space="preserve">.gada </w:t>
      </w:r>
      <w:r w:rsidR="003D76CC" w:rsidRPr="003D76CC">
        <w:rPr>
          <w:color w:val="000000" w:themeColor="text1"/>
          <w:lang w:val="lv-LV"/>
        </w:rPr>
        <w:t>22.novembrī</w:t>
      </w:r>
    </w:p>
    <w:p w:rsidR="00585092" w:rsidRPr="003D76CC" w:rsidRDefault="00585092" w:rsidP="00FB738C">
      <w:pPr>
        <w:pStyle w:val="tv213limenis2"/>
        <w:spacing w:before="0" w:beforeAutospacing="0" w:after="0" w:afterAutospacing="0"/>
        <w:jc w:val="both"/>
        <w:rPr>
          <w:color w:val="000000" w:themeColor="text1"/>
          <w:lang w:val="lv-LV"/>
        </w:rPr>
      </w:pPr>
    </w:p>
    <w:p w:rsidR="00576576" w:rsidRPr="003D76CC" w:rsidRDefault="00576576" w:rsidP="00FB738C">
      <w:pPr>
        <w:pStyle w:val="tv2132"/>
        <w:numPr>
          <w:ilvl w:val="0"/>
          <w:numId w:val="16"/>
        </w:numPr>
        <w:spacing w:before="120" w:after="120" w:line="240" w:lineRule="auto"/>
        <w:ind w:left="426"/>
        <w:jc w:val="both"/>
        <w:rPr>
          <w:b/>
          <w:color w:val="000000" w:themeColor="text1"/>
          <w:sz w:val="24"/>
          <w:szCs w:val="24"/>
        </w:rPr>
      </w:pPr>
      <w:r w:rsidRPr="003D76CC">
        <w:rPr>
          <w:b/>
          <w:color w:val="000000" w:themeColor="text1"/>
          <w:sz w:val="24"/>
          <w:szCs w:val="24"/>
        </w:rPr>
        <w:t>pasūtītāja nosaukums un adrese, iepirkuma identifikācijas numurs, iepirkuma procedūras veids, kā arī iepirkuma līguma vai v</w:t>
      </w:r>
      <w:r w:rsidR="00B23607" w:rsidRPr="003D76CC">
        <w:rPr>
          <w:b/>
          <w:color w:val="000000" w:themeColor="text1"/>
          <w:sz w:val="24"/>
          <w:szCs w:val="24"/>
        </w:rPr>
        <w:t>ispārīgās vienošanās priekšmets: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958"/>
      </w:tblGrid>
      <w:tr w:rsidR="003D76CC" w:rsidRPr="003D76CC" w:rsidTr="009A7AB5">
        <w:tc>
          <w:tcPr>
            <w:tcW w:w="3402" w:type="dxa"/>
            <w:tcBorders>
              <w:top w:val="single" w:sz="4" w:space="0" w:color="auto"/>
              <w:left w:val="single" w:sz="4" w:space="0" w:color="auto"/>
              <w:bottom w:val="single" w:sz="4" w:space="0" w:color="auto"/>
              <w:right w:val="single" w:sz="4" w:space="0" w:color="auto"/>
            </w:tcBorders>
          </w:tcPr>
          <w:p w:rsidR="003D76CC" w:rsidRPr="003D76CC" w:rsidRDefault="003D76CC" w:rsidP="009A7AB5">
            <w:pPr>
              <w:rPr>
                <w:b/>
                <w:color w:val="000000" w:themeColor="text1"/>
              </w:rPr>
            </w:pPr>
            <w:proofErr w:type="spellStart"/>
            <w:r w:rsidRPr="003D76CC">
              <w:rPr>
                <w:b/>
                <w:color w:val="000000" w:themeColor="text1"/>
              </w:rPr>
              <w:t>Pasūtītāja</w:t>
            </w:r>
            <w:proofErr w:type="spellEnd"/>
            <w:r w:rsidRPr="003D76CC">
              <w:rPr>
                <w:b/>
                <w:color w:val="000000" w:themeColor="text1"/>
              </w:rPr>
              <w:t xml:space="preserve"> </w:t>
            </w:r>
            <w:proofErr w:type="spellStart"/>
            <w:r w:rsidRPr="003D76CC">
              <w:rPr>
                <w:b/>
                <w:color w:val="000000" w:themeColor="text1"/>
              </w:rPr>
              <w:t>nosaukums</w:t>
            </w:r>
            <w:proofErr w:type="spellEnd"/>
            <w:r w:rsidRPr="003D76CC">
              <w:rPr>
                <w:b/>
                <w:color w:val="000000" w:themeColor="text1"/>
              </w:rPr>
              <w:t>:</w:t>
            </w:r>
          </w:p>
        </w:tc>
        <w:tc>
          <w:tcPr>
            <w:tcW w:w="5958" w:type="dxa"/>
            <w:tcBorders>
              <w:top w:val="single" w:sz="4" w:space="0" w:color="auto"/>
              <w:left w:val="single" w:sz="4" w:space="0" w:color="auto"/>
              <w:bottom w:val="single" w:sz="4" w:space="0" w:color="auto"/>
              <w:right w:val="single" w:sz="4" w:space="0" w:color="auto"/>
            </w:tcBorders>
            <w:vAlign w:val="center"/>
          </w:tcPr>
          <w:p w:rsidR="003D76CC" w:rsidRPr="003D76CC" w:rsidRDefault="003D76CC" w:rsidP="009A7AB5">
            <w:pPr>
              <w:rPr>
                <w:b/>
                <w:color w:val="000000" w:themeColor="text1"/>
              </w:rPr>
            </w:pPr>
            <w:r w:rsidRPr="003D76CC">
              <w:rPr>
                <w:b/>
                <w:color w:val="000000" w:themeColor="text1"/>
              </w:rPr>
              <w:t xml:space="preserve">Daugavpils </w:t>
            </w:r>
            <w:proofErr w:type="spellStart"/>
            <w:r w:rsidRPr="003D76CC">
              <w:rPr>
                <w:b/>
                <w:color w:val="000000" w:themeColor="text1"/>
              </w:rPr>
              <w:t>pilsētas</w:t>
            </w:r>
            <w:proofErr w:type="spellEnd"/>
            <w:r w:rsidRPr="003D76CC">
              <w:rPr>
                <w:b/>
                <w:color w:val="000000" w:themeColor="text1"/>
              </w:rPr>
              <w:t xml:space="preserve"> dome</w:t>
            </w:r>
            <w:r w:rsidRPr="003D76CC">
              <w:rPr>
                <w:color w:val="000000" w:themeColor="text1"/>
              </w:rPr>
              <w:t xml:space="preserve"> </w:t>
            </w:r>
          </w:p>
        </w:tc>
      </w:tr>
      <w:tr w:rsidR="003D76CC" w:rsidRPr="003D76CC" w:rsidTr="009A7AB5">
        <w:tc>
          <w:tcPr>
            <w:tcW w:w="3402" w:type="dxa"/>
            <w:tcBorders>
              <w:top w:val="single" w:sz="4" w:space="0" w:color="auto"/>
              <w:left w:val="single" w:sz="4" w:space="0" w:color="auto"/>
              <w:bottom w:val="single" w:sz="4" w:space="0" w:color="auto"/>
              <w:right w:val="single" w:sz="4" w:space="0" w:color="auto"/>
            </w:tcBorders>
          </w:tcPr>
          <w:p w:rsidR="003D76CC" w:rsidRPr="003D76CC" w:rsidRDefault="003D76CC" w:rsidP="009A7AB5">
            <w:pPr>
              <w:rPr>
                <w:color w:val="000000" w:themeColor="text1"/>
              </w:rPr>
            </w:pPr>
            <w:proofErr w:type="spellStart"/>
            <w:r w:rsidRPr="003D76CC">
              <w:rPr>
                <w:color w:val="000000" w:themeColor="text1"/>
              </w:rPr>
              <w:t>Reģistrācijas</w:t>
            </w:r>
            <w:proofErr w:type="spellEnd"/>
            <w:r w:rsidRPr="003D76CC">
              <w:rPr>
                <w:color w:val="000000" w:themeColor="text1"/>
              </w:rPr>
              <w:t xml:space="preserve"> </w:t>
            </w:r>
            <w:proofErr w:type="spellStart"/>
            <w:r w:rsidRPr="003D76CC">
              <w:rPr>
                <w:color w:val="000000" w:themeColor="text1"/>
              </w:rPr>
              <w:t>numurs</w:t>
            </w:r>
            <w:proofErr w:type="spellEnd"/>
            <w:r w:rsidRPr="003D76CC">
              <w:rPr>
                <w:color w:val="000000" w:themeColor="text1"/>
              </w:rPr>
              <w:t>:</w:t>
            </w:r>
          </w:p>
        </w:tc>
        <w:tc>
          <w:tcPr>
            <w:tcW w:w="5958" w:type="dxa"/>
            <w:tcBorders>
              <w:top w:val="single" w:sz="4" w:space="0" w:color="auto"/>
              <w:left w:val="single" w:sz="4" w:space="0" w:color="auto"/>
              <w:bottom w:val="single" w:sz="4" w:space="0" w:color="auto"/>
              <w:right w:val="single" w:sz="4" w:space="0" w:color="auto"/>
            </w:tcBorders>
            <w:vAlign w:val="center"/>
          </w:tcPr>
          <w:p w:rsidR="003D76CC" w:rsidRPr="003D76CC" w:rsidRDefault="003D76CC" w:rsidP="009A7AB5">
            <w:pPr>
              <w:rPr>
                <w:color w:val="000000" w:themeColor="text1"/>
              </w:rPr>
            </w:pPr>
            <w:r w:rsidRPr="003D76CC">
              <w:rPr>
                <w:color w:val="000000" w:themeColor="text1"/>
              </w:rPr>
              <w:t>90000077325</w:t>
            </w:r>
          </w:p>
        </w:tc>
      </w:tr>
      <w:tr w:rsidR="003D76CC" w:rsidRPr="003D76CC" w:rsidTr="009A7AB5">
        <w:tc>
          <w:tcPr>
            <w:tcW w:w="3402" w:type="dxa"/>
            <w:tcBorders>
              <w:top w:val="single" w:sz="4" w:space="0" w:color="auto"/>
              <w:left w:val="single" w:sz="4" w:space="0" w:color="auto"/>
              <w:bottom w:val="single" w:sz="4" w:space="0" w:color="auto"/>
              <w:right w:val="single" w:sz="4" w:space="0" w:color="auto"/>
            </w:tcBorders>
          </w:tcPr>
          <w:p w:rsidR="003D76CC" w:rsidRPr="003D76CC" w:rsidRDefault="003D76CC" w:rsidP="009A7AB5">
            <w:pPr>
              <w:rPr>
                <w:color w:val="000000" w:themeColor="text1"/>
              </w:rPr>
            </w:pPr>
            <w:proofErr w:type="spellStart"/>
            <w:r w:rsidRPr="003D76CC">
              <w:rPr>
                <w:color w:val="000000" w:themeColor="text1"/>
              </w:rPr>
              <w:t>Juridiskā</w:t>
            </w:r>
            <w:proofErr w:type="spellEnd"/>
            <w:r w:rsidRPr="003D76CC">
              <w:rPr>
                <w:color w:val="000000" w:themeColor="text1"/>
              </w:rPr>
              <w:t xml:space="preserve"> </w:t>
            </w:r>
            <w:proofErr w:type="spellStart"/>
            <w:r w:rsidRPr="003D76CC">
              <w:rPr>
                <w:color w:val="000000" w:themeColor="text1"/>
              </w:rPr>
              <w:t>adrese</w:t>
            </w:r>
            <w:proofErr w:type="spellEnd"/>
            <w:r w:rsidRPr="003D76CC">
              <w:rPr>
                <w:color w:val="000000" w:themeColor="text1"/>
              </w:rPr>
              <w:t>:</w:t>
            </w:r>
          </w:p>
        </w:tc>
        <w:tc>
          <w:tcPr>
            <w:tcW w:w="5958" w:type="dxa"/>
            <w:tcBorders>
              <w:top w:val="single" w:sz="4" w:space="0" w:color="auto"/>
              <w:left w:val="single" w:sz="4" w:space="0" w:color="auto"/>
              <w:bottom w:val="single" w:sz="4" w:space="0" w:color="auto"/>
              <w:right w:val="single" w:sz="4" w:space="0" w:color="auto"/>
            </w:tcBorders>
            <w:vAlign w:val="center"/>
          </w:tcPr>
          <w:p w:rsidR="003D76CC" w:rsidRPr="003D76CC" w:rsidRDefault="003D76CC" w:rsidP="009A7AB5">
            <w:pPr>
              <w:rPr>
                <w:color w:val="000000" w:themeColor="text1"/>
              </w:rPr>
            </w:pPr>
            <w:proofErr w:type="spellStart"/>
            <w:r w:rsidRPr="003D76CC">
              <w:rPr>
                <w:color w:val="000000" w:themeColor="text1"/>
              </w:rPr>
              <w:t>Krišjāņa</w:t>
            </w:r>
            <w:proofErr w:type="spellEnd"/>
            <w:r w:rsidRPr="003D76CC">
              <w:rPr>
                <w:color w:val="000000" w:themeColor="text1"/>
              </w:rPr>
              <w:t xml:space="preserve"> </w:t>
            </w:r>
            <w:proofErr w:type="spellStart"/>
            <w:r w:rsidRPr="003D76CC">
              <w:rPr>
                <w:color w:val="000000" w:themeColor="text1"/>
              </w:rPr>
              <w:t>Valdemāra</w:t>
            </w:r>
            <w:proofErr w:type="spellEnd"/>
            <w:r w:rsidRPr="003D76CC">
              <w:rPr>
                <w:color w:val="000000" w:themeColor="text1"/>
              </w:rPr>
              <w:t xml:space="preserve"> </w:t>
            </w:r>
            <w:proofErr w:type="spellStart"/>
            <w:r w:rsidRPr="003D76CC">
              <w:rPr>
                <w:color w:val="000000" w:themeColor="text1"/>
              </w:rPr>
              <w:t>iela</w:t>
            </w:r>
            <w:proofErr w:type="spellEnd"/>
            <w:r w:rsidRPr="003D76CC">
              <w:rPr>
                <w:color w:val="000000" w:themeColor="text1"/>
              </w:rPr>
              <w:t xml:space="preserve"> 1, Daugavpils, LV-5401</w:t>
            </w:r>
          </w:p>
        </w:tc>
      </w:tr>
    </w:tbl>
    <w:p w:rsidR="002F0995" w:rsidRPr="003D76CC" w:rsidRDefault="002F0995" w:rsidP="002F0995">
      <w:pPr>
        <w:ind w:left="426"/>
        <w:jc w:val="both"/>
        <w:rPr>
          <w:color w:val="000000" w:themeColor="text1"/>
          <w:lang w:val="lv-LV"/>
        </w:rPr>
      </w:pPr>
    </w:p>
    <w:p w:rsidR="002F0995" w:rsidRPr="003D76CC" w:rsidRDefault="002F0995" w:rsidP="002F0995">
      <w:pPr>
        <w:tabs>
          <w:tab w:val="left" w:pos="426"/>
        </w:tabs>
        <w:ind w:left="567" w:hanging="141"/>
        <w:jc w:val="both"/>
        <w:rPr>
          <w:b/>
          <w:color w:val="000000" w:themeColor="text1"/>
          <w:lang w:val="lv-LV"/>
        </w:rPr>
      </w:pPr>
      <w:r w:rsidRPr="003D76CC">
        <w:rPr>
          <w:b/>
          <w:color w:val="000000" w:themeColor="text1"/>
          <w:lang w:val="lv-LV"/>
        </w:rPr>
        <w:t>Pasūtītāji, kuru vajadzībām tiek veikts iepirkums un līguma slēdzēji:</w:t>
      </w:r>
    </w:p>
    <w:p w:rsidR="003D76CC" w:rsidRPr="003D76CC" w:rsidRDefault="003D76CC" w:rsidP="00214EB4">
      <w:pPr>
        <w:pStyle w:val="StyleStyle2Justified"/>
        <w:tabs>
          <w:tab w:val="clear" w:pos="1080"/>
          <w:tab w:val="left" w:pos="0"/>
        </w:tabs>
        <w:spacing w:before="120"/>
        <w:ind w:firstLine="426"/>
        <w:rPr>
          <w:color w:val="000000" w:themeColor="text1"/>
          <w:szCs w:val="24"/>
        </w:rPr>
      </w:pPr>
      <w:r w:rsidRPr="003D76CC">
        <w:rPr>
          <w:color w:val="000000" w:themeColor="text1"/>
          <w:szCs w:val="24"/>
        </w:rPr>
        <w:t>Konkursa 1.daļā:</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958"/>
      </w:tblGrid>
      <w:tr w:rsidR="003D76CC" w:rsidRPr="003D76CC" w:rsidTr="009A7AB5">
        <w:tc>
          <w:tcPr>
            <w:tcW w:w="3402" w:type="dxa"/>
            <w:tcBorders>
              <w:top w:val="single" w:sz="4" w:space="0" w:color="auto"/>
              <w:left w:val="single" w:sz="4" w:space="0" w:color="auto"/>
              <w:bottom w:val="single" w:sz="4" w:space="0" w:color="auto"/>
              <w:right w:val="single" w:sz="4" w:space="0" w:color="auto"/>
            </w:tcBorders>
          </w:tcPr>
          <w:p w:rsidR="003D76CC" w:rsidRPr="003D76CC" w:rsidRDefault="003D76CC" w:rsidP="009A7AB5">
            <w:pPr>
              <w:rPr>
                <w:b/>
                <w:color w:val="000000" w:themeColor="text1"/>
              </w:rPr>
            </w:pPr>
            <w:proofErr w:type="spellStart"/>
            <w:r w:rsidRPr="003D76CC">
              <w:rPr>
                <w:b/>
                <w:color w:val="000000" w:themeColor="text1"/>
              </w:rPr>
              <w:t>Pasūtītāja</w:t>
            </w:r>
            <w:proofErr w:type="spellEnd"/>
            <w:r w:rsidRPr="003D76CC">
              <w:rPr>
                <w:b/>
                <w:color w:val="000000" w:themeColor="text1"/>
              </w:rPr>
              <w:t xml:space="preserve"> </w:t>
            </w:r>
            <w:proofErr w:type="spellStart"/>
            <w:r w:rsidRPr="003D76CC">
              <w:rPr>
                <w:b/>
                <w:color w:val="000000" w:themeColor="text1"/>
              </w:rPr>
              <w:t>nosaukums</w:t>
            </w:r>
            <w:proofErr w:type="spellEnd"/>
            <w:r w:rsidRPr="003D76CC">
              <w:rPr>
                <w:b/>
                <w:color w:val="000000" w:themeColor="text1"/>
              </w:rPr>
              <w:t>:</w:t>
            </w:r>
          </w:p>
        </w:tc>
        <w:tc>
          <w:tcPr>
            <w:tcW w:w="5958" w:type="dxa"/>
            <w:tcBorders>
              <w:top w:val="single" w:sz="4" w:space="0" w:color="auto"/>
              <w:left w:val="single" w:sz="4" w:space="0" w:color="auto"/>
              <w:bottom w:val="single" w:sz="4" w:space="0" w:color="auto"/>
              <w:right w:val="single" w:sz="4" w:space="0" w:color="auto"/>
            </w:tcBorders>
            <w:vAlign w:val="center"/>
          </w:tcPr>
          <w:p w:rsidR="003D76CC" w:rsidRPr="003D76CC" w:rsidRDefault="003D76CC" w:rsidP="009A7AB5">
            <w:pPr>
              <w:rPr>
                <w:b/>
                <w:color w:val="000000" w:themeColor="text1"/>
              </w:rPr>
            </w:pPr>
            <w:r w:rsidRPr="003D76CC">
              <w:rPr>
                <w:b/>
                <w:color w:val="000000" w:themeColor="text1"/>
              </w:rPr>
              <w:t xml:space="preserve">Daugavpils </w:t>
            </w:r>
            <w:proofErr w:type="spellStart"/>
            <w:r w:rsidRPr="003D76CC">
              <w:rPr>
                <w:b/>
                <w:color w:val="000000" w:themeColor="text1"/>
              </w:rPr>
              <w:t>pilsētas</w:t>
            </w:r>
            <w:proofErr w:type="spellEnd"/>
            <w:r w:rsidRPr="003D76CC">
              <w:rPr>
                <w:b/>
                <w:color w:val="000000" w:themeColor="text1"/>
              </w:rPr>
              <w:t xml:space="preserve"> dome</w:t>
            </w:r>
            <w:r w:rsidRPr="003D76CC">
              <w:rPr>
                <w:color w:val="000000" w:themeColor="text1"/>
              </w:rPr>
              <w:t xml:space="preserve"> </w:t>
            </w:r>
          </w:p>
        </w:tc>
      </w:tr>
      <w:tr w:rsidR="003D76CC" w:rsidRPr="003D76CC" w:rsidTr="009A7AB5">
        <w:tc>
          <w:tcPr>
            <w:tcW w:w="3402" w:type="dxa"/>
            <w:tcBorders>
              <w:top w:val="single" w:sz="4" w:space="0" w:color="auto"/>
              <w:left w:val="single" w:sz="4" w:space="0" w:color="auto"/>
              <w:bottom w:val="single" w:sz="4" w:space="0" w:color="auto"/>
              <w:right w:val="single" w:sz="4" w:space="0" w:color="auto"/>
            </w:tcBorders>
          </w:tcPr>
          <w:p w:rsidR="003D76CC" w:rsidRPr="003D76CC" w:rsidRDefault="003D76CC" w:rsidP="009A7AB5">
            <w:pPr>
              <w:rPr>
                <w:color w:val="000000" w:themeColor="text1"/>
              </w:rPr>
            </w:pPr>
            <w:proofErr w:type="spellStart"/>
            <w:r w:rsidRPr="003D76CC">
              <w:rPr>
                <w:color w:val="000000" w:themeColor="text1"/>
              </w:rPr>
              <w:t>Reģistrācijas</w:t>
            </w:r>
            <w:proofErr w:type="spellEnd"/>
            <w:r w:rsidRPr="003D76CC">
              <w:rPr>
                <w:color w:val="000000" w:themeColor="text1"/>
              </w:rPr>
              <w:t xml:space="preserve"> </w:t>
            </w:r>
            <w:proofErr w:type="spellStart"/>
            <w:r w:rsidRPr="003D76CC">
              <w:rPr>
                <w:color w:val="000000" w:themeColor="text1"/>
              </w:rPr>
              <w:t>numurs</w:t>
            </w:r>
            <w:proofErr w:type="spellEnd"/>
            <w:r w:rsidRPr="003D76CC">
              <w:rPr>
                <w:color w:val="000000" w:themeColor="text1"/>
              </w:rPr>
              <w:t>:</w:t>
            </w:r>
          </w:p>
        </w:tc>
        <w:tc>
          <w:tcPr>
            <w:tcW w:w="5958" w:type="dxa"/>
            <w:tcBorders>
              <w:top w:val="single" w:sz="4" w:space="0" w:color="auto"/>
              <w:left w:val="single" w:sz="4" w:space="0" w:color="auto"/>
              <w:bottom w:val="single" w:sz="4" w:space="0" w:color="auto"/>
              <w:right w:val="single" w:sz="4" w:space="0" w:color="auto"/>
            </w:tcBorders>
            <w:vAlign w:val="center"/>
          </w:tcPr>
          <w:p w:rsidR="003D76CC" w:rsidRPr="003D76CC" w:rsidRDefault="003D76CC" w:rsidP="009A7AB5">
            <w:pPr>
              <w:rPr>
                <w:color w:val="000000" w:themeColor="text1"/>
              </w:rPr>
            </w:pPr>
            <w:r w:rsidRPr="003D76CC">
              <w:rPr>
                <w:color w:val="000000" w:themeColor="text1"/>
              </w:rPr>
              <w:t>90000077325</w:t>
            </w:r>
          </w:p>
        </w:tc>
      </w:tr>
      <w:tr w:rsidR="003D76CC" w:rsidRPr="003D76CC" w:rsidTr="009A7AB5">
        <w:tc>
          <w:tcPr>
            <w:tcW w:w="3402" w:type="dxa"/>
            <w:tcBorders>
              <w:top w:val="single" w:sz="4" w:space="0" w:color="auto"/>
              <w:left w:val="single" w:sz="4" w:space="0" w:color="auto"/>
              <w:bottom w:val="single" w:sz="4" w:space="0" w:color="auto"/>
              <w:right w:val="single" w:sz="4" w:space="0" w:color="auto"/>
            </w:tcBorders>
          </w:tcPr>
          <w:p w:rsidR="003D76CC" w:rsidRPr="003D76CC" w:rsidRDefault="003D76CC" w:rsidP="009A7AB5">
            <w:pPr>
              <w:rPr>
                <w:color w:val="000000" w:themeColor="text1"/>
              </w:rPr>
            </w:pPr>
            <w:proofErr w:type="spellStart"/>
            <w:r w:rsidRPr="003D76CC">
              <w:rPr>
                <w:color w:val="000000" w:themeColor="text1"/>
              </w:rPr>
              <w:t>Juridiskā</w:t>
            </w:r>
            <w:proofErr w:type="spellEnd"/>
            <w:r w:rsidRPr="003D76CC">
              <w:rPr>
                <w:color w:val="000000" w:themeColor="text1"/>
              </w:rPr>
              <w:t xml:space="preserve"> </w:t>
            </w:r>
            <w:proofErr w:type="spellStart"/>
            <w:r w:rsidRPr="003D76CC">
              <w:rPr>
                <w:color w:val="000000" w:themeColor="text1"/>
              </w:rPr>
              <w:t>adrese</w:t>
            </w:r>
            <w:proofErr w:type="spellEnd"/>
            <w:r w:rsidRPr="003D76CC">
              <w:rPr>
                <w:color w:val="000000" w:themeColor="text1"/>
              </w:rPr>
              <w:t>:</w:t>
            </w:r>
          </w:p>
        </w:tc>
        <w:tc>
          <w:tcPr>
            <w:tcW w:w="5958" w:type="dxa"/>
            <w:tcBorders>
              <w:top w:val="single" w:sz="4" w:space="0" w:color="auto"/>
              <w:left w:val="single" w:sz="4" w:space="0" w:color="auto"/>
              <w:bottom w:val="single" w:sz="4" w:space="0" w:color="auto"/>
              <w:right w:val="single" w:sz="4" w:space="0" w:color="auto"/>
            </w:tcBorders>
            <w:vAlign w:val="center"/>
          </w:tcPr>
          <w:p w:rsidR="003D76CC" w:rsidRPr="003D76CC" w:rsidRDefault="003D76CC" w:rsidP="009A7AB5">
            <w:pPr>
              <w:rPr>
                <w:color w:val="000000" w:themeColor="text1"/>
              </w:rPr>
            </w:pPr>
            <w:proofErr w:type="spellStart"/>
            <w:r w:rsidRPr="003D76CC">
              <w:rPr>
                <w:color w:val="000000" w:themeColor="text1"/>
              </w:rPr>
              <w:t>Krišjāņa</w:t>
            </w:r>
            <w:proofErr w:type="spellEnd"/>
            <w:r w:rsidRPr="003D76CC">
              <w:rPr>
                <w:color w:val="000000" w:themeColor="text1"/>
              </w:rPr>
              <w:t xml:space="preserve"> </w:t>
            </w:r>
            <w:proofErr w:type="spellStart"/>
            <w:r w:rsidRPr="003D76CC">
              <w:rPr>
                <w:color w:val="000000" w:themeColor="text1"/>
              </w:rPr>
              <w:t>Valdemāra</w:t>
            </w:r>
            <w:proofErr w:type="spellEnd"/>
            <w:r w:rsidRPr="003D76CC">
              <w:rPr>
                <w:color w:val="000000" w:themeColor="text1"/>
              </w:rPr>
              <w:t xml:space="preserve"> </w:t>
            </w:r>
            <w:proofErr w:type="spellStart"/>
            <w:r w:rsidRPr="003D76CC">
              <w:rPr>
                <w:color w:val="000000" w:themeColor="text1"/>
              </w:rPr>
              <w:t>iela</w:t>
            </w:r>
            <w:proofErr w:type="spellEnd"/>
            <w:r w:rsidRPr="003D76CC">
              <w:rPr>
                <w:color w:val="000000" w:themeColor="text1"/>
              </w:rPr>
              <w:t xml:space="preserve"> 1, Daugavpils, LV-5401</w:t>
            </w:r>
          </w:p>
        </w:tc>
      </w:tr>
    </w:tbl>
    <w:p w:rsidR="003D76CC" w:rsidRPr="003D76CC" w:rsidRDefault="003D76CC" w:rsidP="00214EB4">
      <w:pPr>
        <w:pStyle w:val="StyleStyle2Justified"/>
        <w:tabs>
          <w:tab w:val="clear" w:pos="1080"/>
          <w:tab w:val="left" w:pos="0"/>
        </w:tabs>
        <w:spacing w:before="120"/>
        <w:ind w:firstLine="426"/>
        <w:rPr>
          <w:color w:val="000000" w:themeColor="text1"/>
          <w:szCs w:val="24"/>
        </w:rPr>
      </w:pPr>
      <w:r w:rsidRPr="003D76CC">
        <w:rPr>
          <w:color w:val="000000" w:themeColor="text1"/>
          <w:szCs w:val="24"/>
        </w:rPr>
        <w:t>Konkursa 2.daļā:</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958"/>
      </w:tblGrid>
      <w:tr w:rsidR="003D76CC" w:rsidRPr="003D76CC" w:rsidTr="009A7AB5">
        <w:tc>
          <w:tcPr>
            <w:tcW w:w="3402" w:type="dxa"/>
            <w:tcBorders>
              <w:top w:val="single" w:sz="4" w:space="0" w:color="auto"/>
              <w:left w:val="single" w:sz="4" w:space="0" w:color="auto"/>
              <w:bottom w:val="single" w:sz="4" w:space="0" w:color="auto"/>
              <w:right w:val="single" w:sz="4" w:space="0" w:color="auto"/>
            </w:tcBorders>
          </w:tcPr>
          <w:p w:rsidR="003D76CC" w:rsidRPr="003D76CC" w:rsidRDefault="003D76CC" w:rsidP="009A7AB5">
            <w:pPr>
              <w:rPr>
                <w:b/>
                <w:color w:val="000000" w:themeColor="text1"/>
              </w:rPr>
            </w:pPr>
            <w:proofErr w:type="spellStart"/>
            <w:r w:rsidRPr="003D76CC">
              <w:rPr>
                <w:b/>
                <w:color w:val="000000" w:themeColor="text1"/>
              </w:rPr>
              <w:t>Pasūtītāja</w:t>
            </w:r>
            <w:proofErr w:type="spellEnd"/>
            <w:r w:rsidRPr="003D76CC">
              <w:rPr>
                <w:b/>
                <w:color w:val="000000" w:themeColor="text1"/>
              </w:rPr>
              <w:t xml:space="preserve"> </w:t>
            </w:r>
            <w:proofErr w:type="spellStart"/>
            <w:r w:rsidRPr="003D76CC">
              <w:rPr>
                <w:b/>
                <w:color w:val="000000" w:themeColor="text1"/>
              </w:rPr>
              <w:t>nosaukums</w:t>
            </w:r>
            <w:proofErr w:type="spellEnd"/>
            <w:r w:rsidRPr="003D76CC">
              <w:rPr>
                <w:b/>
                <w:color w:val="000000" w:themeColor="text1"/>
              </w:rPr>
              <w:t>:</w:t>
            </w:r>
          </w:p>
        </w:tc>
        <w:tc>
          <w:tcPr>
            <w:tcW w:w="5958" w:type="dxa"/>
            <w:tcBorders>
              <w:top w:val="single" w:sz="4" w:space="0" w:color="auto"/>
              <w:left w:val="single" w:sz="4" w:space="0" w:color="auto"/>
              <w:bottom w:val="single" w:sz="4" w:space="0" w:color="auto"/>
              <w:right w:val="single" w:sz="4" w:space="0" w:color="auto"/>
            </w:tcBorders>
            <w:vAlign w:val="center"/>
          </w:tcPr>
          <w:p w:rsidR="003D76CC" w:rsidRPr="003D76CC" w:rsidRDefault="003D76CC" w:rsidP="009A7AB5">
            <w:pPr>
              <w:jc w:val="both"/>
              <w:rPr>
                <w:b/>
                <w:color w:val="000000" w:themeColor="text1"/>
              </w:rPr>
            </w:pPr>
            <w:r w:rsidRPr="003D76CC">
              <w:rPr>
                <w:b/>
                <w:color w:val="000000" w:themeColor="text1"/>
              </w:rPr>
              <w:t xml:space="preserve">Daugavpils </w:t>
            </w:r>
            <w:proofErr w:type="spellStart"/>
            <w:r w:rsidRPr="003D76CC">
              <w:rPr>
                <w:b/>
                <w:color w:val="000000" w:themeColor="text1"/>
              </w:rPr>
              <w:t>pilsētas</w:t>
            </w:r>
            <w:proofErr w:type="spellEnd"/>
            <w:r w:rsidRPr="003D76CC">
              <w:rPr>
                <w:b/>
                <w:color w:val="000000" w:themeColor="text1"/>
              </w:rPr>
              <w:t xml:space="preserve"> </w:t>
            </w:r>
            <w:proofErr w:type="spellStart"/>
            <w:r w:rsidRPr="003D76CC">
              <w:rPr>
                <w:b/>
                <w:color w:val="000000" w:themeColor="text1"/>
              </w:rPr>
              <w:t>pašvaldības</w:t>
            </w:r>
            <w:proofErr w:type="spellEnd"/>
            <w:r w:rsidRPr="003D76CC">
              <w:rPr>
                <w:b/>
                <w:color w:val="000000" w:themeColor="text1"/>
              </w:rPr>
              <w:t xml:space="preserve"> </w:t>
            </w:r>
            <w:proofErr w:type="spellStart"/>
            <w:r w:rsidRPr="003D76CC">
              <w:rPr>
                <w:b/>
                <w:color w:val="000000" w:themeColor="text1"/>
              </w:rPr>
              <w:t>iestāde</w:t>
            </w:r>
            <w:proofErr w:type="spellEnd"/>
            <w:r w:rsidRPr="003D76CC">
              <w:rPr>
                <w:b/>
                <w:color w:val="000000" w:themeColor="text1"/>
              </w:rPr>
              <w:t xml:space="preserve"> “</w:t>
            </w:r>
            <w:proofErr w:type="spellStart"/>
            <w:r w:rsidRPr="003D76CC">
              <w:rPr>
                <w:b/>
                <w:color w:val="000000" w:themeColor="text1"/>
              </w:rPr>
              <w:t>Komunālās</w:t>
            </w:r>
            <w:proofErr w:type="spellEnd"/>
            <w:r w:rsidRPr="003D76CC">
              <w:rPr>
                <w:b/>
                <w:color w:val="000000" w:themeColor="text1"/>
              </w:rPr>
              <w:t xml:space="preserve"> </w:t>
            </w:r>
            <w:proofErr w:type="spellStart"/>
            <w:r w:rsidRPr="003D76CC">
              <w:rPr>
                <w:b/>
                <w:color w:val="000000" w:themeColor="text1"/>
              </w:rPr>
              <w:t>saimniecības</w:t>
            </w:r>
            <w:proofErr w:type="spellEnd"/>
            <w:r w:rsidRPr="003D76CC">
              <w:rPr>
                <w:b/>
                <w:color w:val="000000" w:themeColor="text1"/>
              </w:rPr>
              <w:t xml:space="preserve"> </w:t>
            </w:r>
            <w:proofErr w:type="spellStart"/>
            <w:r w:rsidRPr="003D76CC">
              <w:rPr>
                <w:b/>
                <w:color w:val="000000" w:themeColor="text1"/>
              </w:rPr>
              <w:t>pārvalde</w:t>
            </w:r>
            <w:proofErr w:type="spellEnd"/>
            <w:r w:rsidRPr="003D76CC">
              <w:rPr>
                <w:b/>
                <w:color w:val="000000" w:themeColor="text1"/>
              </w:rPr>
              <w:t>”</w:t>
            </w:r>
          </w:p>
        </w:tc>
      </w:tr>
      <w:tr w:rsidR="003D76CC" w:rsidRPr="003D76CC" w:rsidTr="009A7AB5">
        <w:tc>
          <w:tcPr>
            <w:tcW w:w="3402" w:type="dxa"/>
            <w:tcBorders>
              <w:top w:val="single" w:sz="4" w:space="0" w:color="auto"/>
              <w:left w:val="single" w:sz="4" w:space="0" w:color="auto"/>
              <w:bottom w:val="single" w:sz="4" w:space="0" w:color="auto"/>
              <w:right w:val="single" w:sz="4" w:space="0" w:color="auto"/>
            </w:tcBorders>
          </w:tcPr>
          <w:p w:rsidR="003D76CC" w:rsidRPr="003D76CC" w:rsidRDefault="003D76CC" w:rsidP="009A7AB5">
            <w:pPr>
              <w:rPr>
                <w:color w:val="000000" w:themeColor="text1"/>
              </w:rPr>
            </w:pPr>
            <w:proofErr w:type="spellStart"/>
            <w:r w:rsidRPr="003D76CC">
              <w:rPr>
                <w:color w:val="000000" w:themeColor="text1"/>
              </w:rPr>
              <w:t>Reģistrācijas</w:t>
            </w:r>
            <w:proofErr w:type="spellEnd"/>
            <w:r w:rsidRPr="003D76CC">
              <w:rPr>
                <w:color w:val="000000" w:themeColor="text1"/>
              </w:rPr>
              <w:t xml:space="preserve"> </w:t>
            </w:r>
            <w:proofErr w:type="spellStart"/>
            <w:r w:rsidRPr="003D76CC">
              <w:rPr>
                <w:color w:val="000000" w:themeColor="text1"/>
              </w:rPr>
              <w:t>numurs</w:t>
            </w:r>
            <w:proofErr w:type="spellEnd"/>
            <w:r w:rsidRPr="003D76CC">
              <w:rPr>
                <w:color w:val="000000" w:themeColor="text1"/>
              </w:rPr>
              <w:t>:</w:t>
            </w:r>
          </w:p>
        </w:tc>
        <w:tc>
          <w:tcPr>
            <w:tcW w:w="5958" w:type="dxa"/>
            <w:tcBorders>
              <w:top w:val="single" w:sz="4" w:space="0" w:color="auto"/>
              <w:left w:val="single" w:sz="4" w:space="0" w:color="auto"/>
              <w:bottom w:val="single" w:sz="4" w:space="0" w:color="auto"/>
              <w:right w:val="single" w:sz="4" w:space="0" w:color="auto"/>
            </w:tcBorders>
            <w:vAlign w:val="center"/>
          </w:tcPr>
          <w:p w:rsidR="003D76CC" w:rsidRPr="003D76CC" w:rsidRDefault="003D76CC" w:rsidP="009A7AB5">
            <w:pPr>
              <w:rPr>
                <w:color w:val="000000" w:themeColor="text1"/>
              </w:rPr>
            </w:pPr>
            <w:r w:rsidRPr="003D76CC">
              <w:rPr>
                <w:color w:val="000000" w:themeColor="text1"/>
              </w:rPr>
              <w:t>90009547852</w:t>
            </w:r>
          </w:p>
        </w:tc>
      </w:tr>
      <w:tr w:rsidR="003D76CC" w:rsidRPr="003D76CC" w:rsidTr="009A7AB5">
        <w:tc>
          <w:tcPr>
            <w:tcW w:w="3402" w:type="dxa"/>
            <w:tcBorders>
              <w:top w:val="single" w:sz="4" w:space="0" w:color="auto"/>
              <w:left w:val="single" w:sz="4" w:space="0" w:color="auto"/>
              <w:bottom w:val="single" w:sz="4" w:space="0" w:color="auto"/>
              <w:right w:val="single" w:sz="4" w:space="0" w:color="auto"/>
            </w:tcBorders>
          </w:tcPr>
          <w:p w:rsidR="003D76CC" w:rsidRPr="003D76CC" w:rsidRDefault="003D76CC" w:rsidP="009A7AB5">
            <w:pPr>
              <w:rPr>
                <w:color w:val="000000" w:themeColor="text1"/>
              </w:rPr>
            </w:pPr>
            <w:proofErr w:type="spellStart"/>
            <w:r w:rsidRPr="003D76CC">
              <w:rPr>
                <w:color w:val="000000" w:themeColor="text1"/>
              </w:rPr>
              <w:t>Juridiskā</w:t>
            </w:r>
            <w:proofErr w:type="spellEnd"/>
            <w:r w:rsidRPr="003D76CC">
              <w:rPr>
                <w:color w:val="000000" w:themeColor="text1"/>
              </w:rPr>
              <w:t xml:space="preserve"> </w:t>
            </w:r>
            <w:proofErr w:type="spellStart"/>
            <w:r w:rsidRPr="003D76CC">
              <w:rPr>
                <w:color w:val="000000" w:themeColor="text1"/>
              </w:rPr>
              <w:t>adrese</w:t>
            </w:r>
            <w:proofErr w:type="spellEnd"/>
            <w:r w:rsidRPr="003D76CC">
              <w:rPr>
                <w:color w:val="000000" w:themeColor="text1"/>
              </w:rPr>
              <w:t>:</w:t>
            </w:r>
          </w:p>
        </w:tc>
        <w:tc>
          <w:tcPr>
            <w:tcW w:w="5958" w:type="dxa"/>
            <w:tcBorders>
              <w:top w:val="single" w:sz="4" w:space="0" w:color="auto"/>
              <w:left w:val="single" w:sz="4" w:space="0" w:color="auto"/>
              <w:bottom w:val="single" w:sz="4" w:space="0" w:color="auto"/>
              <w:right w:val="single" w:sz="4" w:space="0" w:color="auto"/>
            </w:tcBorders>
            <w:vAlign w:val="center"/>
          </w:tcPr>
          <w:p w:rsidR="003D76CC" w:rsidRPr="003D76CC" w:rsidRDefault="003D76CC" w:rsidP="009A7AB5">
            <w:pPr>
              <w:rPr>
                <w:color w:val="000000" w:themeColor="text1"/>
              </w:rPr>
            </w:pPr>
            <w:r w:rsidRPr="003D76CC">
              <w:rPr>
                <w:color w:val="000000" w:themeColor="text1"/>
              </w:rPr>
              <w:t xml:space="preserve">Saules </w:t>
            </w:r>
            <w:proofErr w:type="spellStart"/>
            <w:r w:rsidRPr="003D76CC">
              <w:rPr>
                <w:color w:val="000000" w:themeColor="text1"/>
              </w:rPr>
              <w:t>iela</w:t>
            </w:r>
            <w:proofErr w:type="spellEnd"/>
            <w:r w:rsidRPr="003D76CC">
              <w:rPr>
                <w:color w:val="000000" w:themeColor="text1"/>
              </w:rPr>
              <w:t xml:space="preserve"> 5A, Daugavpils, LV-5401</w:t>
            </w:r>
          </w:p>
        </w:tc>
      </w:tr>
    </w:tbl>
    <w:p w:rsidR="002F0995" w:rsidRPr="003D76CC" w:rsidRDefault="002F0995" w:rsidP="002F0995">
      <w:pPr>
        <w:ind w:left="426"/>
        <w:jc w:val="both"/>
        <w:rPr>
          <w:color w:val="000000" w:themeColor="text1"/>
        </w:rPr>
      </w:pPr>
    </w:p>
    <w:p w:rsidR="00576576" w:rsidRPr="003D76CC" w:rsidRDefault="002F0995" w:rsidP="00FB738C">
      <w:pPr>
        <w:pStyle w:val="tv213limenis2"/>
        <w:spacing w:before="120" w:beforeAutospacing="0" w:after="120" w:afterAutospacing="0"/>
        <w:ind w:left="426"/>
        <w:jc w:val="both"/>
        <w:rPr>
          <w:color w:val="FF0000"/>
          <w:lang w:val="lv-LV"/>
        </w:rPr>
      </w:pPr>
      <w:r w:rsidRPr="003D76CC">
        <w:rPr>
          <w:b/>
          <w:bCs/>
          <w:color w:val="000000" w:themeColor="text1"/>
          <w:lang w:val="lv-LV"/>
        </w:rPr>
        <w:t>i</w:t>
      </w:r>
      <w:r w:rsidR="00576576" w:rsidRPr="003D76CC">
        <w:rPr>
          <w:b/>
          <w:bCs/>
          <w:color w:val="000000" w:themeColor="text1"/>
          <w:lang w:val="lv-LV"/>
        </w:rPr>
        <w:t>epirkuma identifikācijas numurs:</w:t>
      </w:r>
      <w:r w:rsidR="00364133" w:rsidRPr="003D76CC">
        <w:rPr>
          <w:color w:val="000000" w:themeColor="text1"/>
          <w:lang w:val="lv-LV"/>
        </w:rPr>
        <w:t xml:space="preserve"> </w:t>
      </w:r>
      <w:r w:rsidR="00E35C2B" w:rsidRPr="003D76CC">
        <w:rPr>
          <w:b/>
          <w:color w:val="000000" w:themeColor="text1"/>
          <w:lang w:val="lv-LV"/>
        </w:rPr>
        <w:t>DPD 201</w:t>
      </w:r>
      <w:r w:rsidR="006E1AB0" w:rsidRPr="003D76CC">
        <w:rPr>
          <w:b/>
          <w:color w:val="000000" w:themeColor="text1"/>
          <w:lang w:val="lv-LV"/>
        </w:rPr>
        <w:t>8</w:t>
      </w:r>
      <w:r w:rsidR="00585092" w:rsidRPr="003D76CC">
        <w:rPr>
          <w:b/>
          <w:color w:val="000000" w:themeColor="text1"/>
          <w:lang w:val="lv-LV"/>
        </w:rPr>
        <w:t>/</w:t>
      </w:r>
      <w:r w:rsidRPr="003D76CC">
        <w:rPr>
          <w:b/>
          <w:color w:val="000000" w:themeColor="text1"/>
          <w:lang w:val="lv-LV"/>
        </w:rPr>
        <w:t>11</w:t>
      </w:r>
      <w:r w:rsidR="003D76CC" w:rsidRPr="003D76CC">
        <w:rPr>
          <w:b/>
          <w:color w:val="000000" w:themeColor="text1"/>
          <w:lang w:val="lv-LV"/>
        </w:rPr>
        <w:t>5</w:t>
      </w:r>
    </w:p>
    <w:p w:rsidR="00576576" w:rsidRPr="003D76CC" w:rsidRDefault="00576576" w:rsidP="00FB738C">
      <w:pPr>
        <w:pStyle w:val="tv213limenis2"/>
        <w:spacing w:before="120" w:beforeAutospacing="0" w:after="120" w:afterAutospacing="0"/>
        <w:ind w:left="426"/>
        <w:jc w:val="both"/>
        <w:rPr>
          <w:color w:val="FF0000"/>
          <w:lang w:val="lv-LV"/>
        </w:rPr>
      </w:pPr>
      <w:r w:rsidRPr="003D76CC">
        <w:rPr>
          <w:b/>
          <w:bCs/>
          <w:color w:val="000000" w:themeColor="text1"/>
          <w:lang w:val="lv-LV"/>
        </w:rPr>
        <w:t>iepirkuma procedūras veids:</w:t>
      </w:r>
      <w:r w:rsidR="003D76CC" w:rsidRPr="003D76CC">
        <w:rPr>
          <w:color w:val="000000" w:themeColor="text1"/>
          <w:lang w:val="lv-LV"/>
        </w:rPr>
        <w:t xml:space="preserve"> A</w:t>
      </w:r>
      <w:r w:rsidRPr="003D76CC">
        <w:rPr>
          <w:color w:val="000000" w:themeColor="text1"/>
          <w:lang w:val="lv-LV"/>
        </w:rPr>
        <w:t>tklāts konkurss</w:t>
      </w:r>
      <w:r w:rsidR="003D76CC" w:rsidRPr="003D76CC">
        <w:rPr>
          <w:color w:val="000000" w:themeColor="text1"/>
          <w:lang w:val="lv-LV"/>
        </w:rPr>
        <w:t xml:space="preserve"> virs ES sliekšņa</w:t>
      </w:r>
    </w:p>
    <w:p w:rsidR="00DD44AE" w:rsidRDefault="00576576" w:rsidP="00E35C2B">
      <w:pPr>
        <w:pStyle w:val="tv213limenis2"/>
        <w:spacing w:before="120" w:after="120"/>
        <w:ind w:left="426"/>
        <w:jc w:val="both"/>
        <w:rPr>
          <w:bCs/>
          <w:color w:val="000000"/>
          <w:lang w:val="lv-LV"/>
        </w:rPr>
      </w:pPr>
      <w:r w:rsidRPr="00E830C1">
        <w:rPr>
          <w:b/>
          <w:bCs/>
          <w:color w:val="000000" w:themeColor="text1"/>
          <w:lang w:val="lv-LV"/>
        </w:rPr>
        <w:t xml:space="preserve">iepirkuma līguma </w:t>
      </w:r>
      <w:r w:rsidR="00585092" w:rsidRPr="00E830C1">
        <w:rPr>
          <w:b/>
          <w:bCs/>
          <w:color w:val="000000" w:themeColor="text1"/>
          <w:lang w:val="lv-LV"/>
        </w:rPr>
        <w:t xml:space="preserve">priekšmets: </w:t>
      </w:r>
      <w:r w:rsidR="00E830C1" w:rsidRPr="00E830C1">
        <w:rPr>
          <w:bCs/>
          <w:color w:val="000000"/>
          <w:lang w:val="lv-LV"/>
        </w:rPr>
        <w:t>Būvprojektu izstrāde un autoruzraudzība Daugavpils pilsētas pašvaldības objektiem</w:t>
      </w:r>
    </w:p>
    <w:p w:rsidR="00320E65" w:rsidRPr="00320E65" w:rsidRDefault="00320E65" w:rsidP="00E35C2B">
      <w:pPr>
        <w:pStyle w:val="tv213limenis2"/>
        <w:spacing w:before="120" w:after="120"/>
        <w:ind w:left="426"/>
        <w:jc w:val="both"/>
        <w:rPr>
          <w:bCs/>
          <w:color w:val="000000"/>
          <w:lang w:val="lv-LV"/>
        </w:rPr>
      </w:pPr>
      <w:r>
        <w:rPr>
          <w:color w:val="000000"/>
          <w:lang w:val="lv-LV" w:eastAsia="ar-SA"/>
        </w:rPr>
        <w:t>i</w:t>
      </w:r>
      <w:r w:rsidRPr="00320E65">
        <w:rPr>
          <w:color w:val="000000"/>
          <w:lang w:val="lv-LV" w:eastAsia="ar-SA"/>
        </w:rPr>
        <w:t xml:space="preserve">epirkuma priekšmeta katras daļas </w:t>
      </w:r>
      <w:r w:rsidRPr="00320E65">
        <w:rPr>
          <w:color w:val="000000"/>
          <w:lang w:val="lv-LV"/>
        </w:rPr>
        <w:t xml:space="preserve">apjoms un apraksts noteikts Konkursa nolikumam pievienotajās </w:t>
      </w:r>
      <w:r w:rsidRPr="00320E65">
        <w:rPr>
          <w:color w:val="000000"/>
          <w:lang w:val="lv-LV" w:eastAsia="ar-SA"/>
        </w:rPr>
        <w:t>tehniskajās specifikācijās (1.pielikums)</w:t>
      </w:r>
    </w:p>
    <w:p w:rsidR="00320E65" w:rsidRPr="00923BD3" w:rsidRDefault="00320E65" w:rsidP="00320E65">
      <w:pPr>
        <w:pStyle w:val="StyleStyle2Justified"/>
        <w:tabs>
          <w:tab w:val="clear" w:pos="1080"/>
          <w:tab w:val="left" w:pos="0"/>
        </w:tabs>
        <w:spacing w:before="120"/>
        <w:ind w:left="360"/>
        <w:rPr>
          <w:b/>
          <w:color w:val="000000"/>
          <w:szCs w:val="24"/>
        </w:rPr>
      </w:pPr>
      <w:r>
        <w:rPr>
          <w:bCs/>
          <w:color w:val="000000"/>
          <w:szCs w:val="24"/>
        </w:rPr>
        <w:t>i</w:t>
      </w:r>
      <w:r w:rsidRPr="00923BD3">
        <w:rPr>
          <w:bCs/>
          <w:color w:val="000000"/>
          <w:szCs w:val="24"/>
        </w:rPr>
        <w:t xml:space="preserve">epirkuma procedūra sadalīta šādās </w:t>
      </w:r>
      <w:r w:rsidRPr="00A2634C">
        <w:rPr>
          <w:b/>
          <w:bCs/>
          <w:color w:val="000000"/>
          <w:szCs w:val="24"/>
        </w:rPr>
        <w:t>2 (divās)</w:t>
      </w:r>
      <w:r w:rsidRPr="00923BD3">
        <w:rPr>
          <w:bCs/>
          <w:color w:val="000000"/>
          <w:szCs w:val="24"/>
        </w:rPr>
        <w:t xml:space="preserve"> daļās: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7478"/>
      </w:tblGrid>
      <w:tr w:rsidR="00320E65" w:rsidRPr="00214EB4" w:rsidTr="00320E65">
        <w:tc>
          <w:tcPr>
            <w:tcW w:w="1672" w:type="dxa"/>
            <w:shd w:val="clear" w:color="auto" w:fill="auto"/>
            <w:vAlign w:val="center"/>
          </w:tcPr>
          <w:p w:rsidR="00320E65" w:rsidRPr="00923BD3" w:rsidRDefault="00320E65" w:rsidP="009A7AB5">
            <w:pPr>
              <w:pStyle w:val="StyleStyle2Justified"/>
              <w:tabs>
                <w:tab w:val="clear" w:pos="1080"/>
                <w:tab w:val="left" w:pos="0"/>
              </w:tabs>
              <w:spacing w:before="0" w:after="0"/>
              <w:jc w:val="center"/>
              <w:rPr>
                <w:b/>
                <w:color w:val="000000"/>
                <w:szCs w:val="24"/>
              </w:rPr>
            </w:pPr>
            <w:r w:rsidRPr="00923BD3">
              <w:rPr>
                <w:b/>
                <w:color w:val="000000"/>
                <w:szCs w:val="24"/>
              </w:rPr>
              <w:t>1.DAĻA:</w:t>
            </w:r>
          </w:p>
        </w:tc>
        <w:tc>
          <w:tcPr>
            <w:tcW w:w="7478" w:type="dxa"/>
            <w:shd w:val="clear" w:color="auto" w:fill="auto"/>
          </w:tcPr>
          <w:p w:rsidR="00320E65" w:rsidRPr="00923BD3" w:rsidRDefault="00320E65" w:rsidP="009A7AB5">
            <w:pPr>
              <w:pStyle w:val="StyleStyle2Justified"/>
              <w:tabs>
                <w:tab w:val="left" w:pos="0"/>
              </w:tabs>
              <w:spacing w:before="0" w:after="0"/>
              <w:rPr>
                <w:color w:val="000000"/>
                <w:szCs w:val="24"/>
              </w:rPr>
            </w:pPr>
            <w:r w:rsidRPr="00923BD3">
              <w:rPr>
                <w:color w:val="000000"/>
                <w:szCs w:val="24"/>
              </w:rPr>
              <w:t>“Jaunas kapličas ēkas 18.novembra ielā 218, Daugavpilī, būvprojekta izstrāde un autoruzraudzība”</w:t>
            </w:r>
          </w:p>
        </w:tc>
      </w:tr>
      <w:tr w:rsidR="00320E65" w:rsidRPr="00214EB4" w:rsidTr="00320E65">
        <w:tc>
          <w:tcPr>
            <w:tcW w:w="1672" w:type="dxa"/>
            <w:shd w:val="clear" w:color="auto" w:fill="auto"/>
            <w:vAlign w:val="center"/>
          </w:tcPr>
          <w:p w:rsidR="00320E65" w:rsidRPr="00923BD3" w:rsidRDefault="00320E65" w:rsidP="009A7AB5">
            <w:pPr>
              <w:pStyle w:val="StyleStyle2Justified"/>
              <w:tabs>
                <w:tab w:val="clear" w:pos="1080"/>
                <w:tab w:val="left" w:pos="0"/>
              </w:tabs>
              <w:spacing w:before="0" w:after="0"/>
              <w:jc w:val="center"/>
              <w:rPr>
                <w:b/>
                <w:color w:val="000000"/>
                <w:szCs w:val="24"/>
              </w:rPr>
            </w:pPr>
            <w:r w:rsidRPr="00923BD3">
              <w:rPr>
                <w:b/>
                <w:color w:val="000000"/>
                <w:szCs w:val="24"/>
              </w:rPr>
              <w:lastRenderedPageBreak/>
              <w:t>2.DAĻA</w:t>
            </w:r>
            <w:r w:rsidRPr="00923BD3">
              <w:rPr>
                <w:color w:val="000000"/>
                <w:szCs w:val="24"/>
              </w:rPr>
              <w:t>:</w:t>
            </w:r>
          </w:p>
        </w:tc>
        <w:tc>
          <w:tcPr>
            <w:tcW w:w="7478" w:type="dxa"/>
            <w:shd w:val="clear" w:color="auto" w:fill="auto"/>
          </w:tcPr>
          <w:p w:rsidR="00320E65" w:rsidRPr="00320E65" w:rsidRDefault="00320E65" w:rsidP="009A7AB5">
            <w:pPr>
              <w:jc w:val="both"/>
              <w:rPr>
                <w:color w:val="000000"/>
                <w:lang w:val="lv-LV"/>
              </w:rPr>
            </w:pPr>
            <w:r w:rsidRPr="00320E65">
              <w:rPr>
                <w:color w:val="000000"/>
                <w:lang w:val="lv-LV"/>
              </w:rPr>
              <w:t>“Būvprojekta “Jauno Stropu promenādes izbūve posmā no Durbes ielai līdz Dzintaru ielai 2, Daugavpilī” izstrāde un autoruzraudzība”</w:t>
            </w:r>
          </w:p>
        </w:tc>
      </w:tr>
    </w:tbl>
    <w:p w:rsidR="00320E65" w:rsidRPr="00325001" w:rsidRDefault="00320E65" w:rsidP="00DD0565">
      <w:pPr>
        <w:pStyle w:val="StyleStyle2Justified"/>
        <w:tabs>
          <w:tab w:val="clear" w:pos="1080"/>
          <w:tab w:val="left" w:pos="0"/>
          <w:tab w:val="left" w:pos="1418"/>
        </w:tabs>
        <w:spacing w:before="120"/>
        <w:ind w:firstLine="426"/>
        <w:rPr>
          <w:b/>
          <w:color w:val="000000"/>
          <w:szCs w:val="24"/>
        </w:rPr>
      </w:pPr>
      <w:r w:rsidRPr="00325001">
        <w:rPr>
          <w:bCs/>
          <w:color w:val="000000"/>
          <w:szCs w:val="24"/>
        </w:rPr>
        <w:t>atbilstošākais CPV kods (neatkarīgi no iepirkuma procedūras daļas)</w:t>
      </w:r>
      <w:r w:rsidRPr="00325001">
        <w:rPr>
          <w:color w:val="000000"/>
          <w:szCs w:val="24"/>
        </w:rPr>
        <w:t>:</w:t>
      </w:r>
    </w:p>
    <w:p w:rsidR="00320E65" w:rsidRPr="00325001" w:rsidRDefault="00320E65" w:rsidP="00DD0565">
      <w:pPr>
        <w:pStyle w:val="StyleStyle2Justified"/>
        <w:tabs>
          <w:tab w:val="clear" w:pos="1080"/>
          <w:tab w:val="left" w:pos="0"/>
          <w:tab w:val="left" w:pos="1418"/>
        </w:tabs>
        <w:spacing w:before="120"/>
        <w:ind w:left="426"/>
        <w:rPr>
          <w:color w:val="000000"/>
          <w:szCs w:val="24"/>
        </w:rPr>
      </w:pPr>
      <w:r w:rsidRPr="00325001">
        <w:rPr>
          <w:color w:val="000000"/>
          <w:szCs w:val="24"/>
        </w:rPr>
        <w:t xml:space="preserve">galvenais CPV kods: </w:t>
      </w:r>
      <w:hyperlink r:id="rId8" w:history="1">
        <w:r w:rsidRPr="00325001">
          <w:rPr>
            <w:rStyle w:val="Hyperlink"/>
            <w:color w:val="000000"/>
            <w:szCs w:val="24"/>
            <w:shd w:val="clear" w:color="auto" w:fill="F8FBFF"/>
          </w:rPr>
          <w:t>71000000-8</w:t>
        </w:r>
      </w:hyperlink>
      <w:r w:rsidRPr="00325001">
        <w:rPr>
          <w:color w:val="000000"/>
          <w:szCs w:val="24"/>
        </w:rPr>
        <w:t xml:space="preserve"> (Arhitektūras, būvniecības, inženiertehniskie un pārbaudes pakalpojumi);</w:t>
      </w:r>
    </w:p>
    <w:p w:rsidR="00320E65" w:rsidRPr="00325001" w:rsidRDefault="00320E65" w:rsidP="00DD0565">
      <w:pPr>
        <w:pStyle w:val="StyleStyle2Justified"/>
        <w:tabs>
          <w:tab w:val="clear" w:pos="1080"/>
          <w:tab w:val="left" w:pos="0"/>
          <w:tab w:val="left" w:pos="1418"/>
        </w:tabs>
        <w:spacing w:before="120"/>
        <w:ind w:left="792" w:hanging="366"/>
        <w:rPr>
          <w:color w:val="000000"/>
          <w:szCs w:val="24"/>
        </w:rPr>
      </w:pPr>
      <w:r w:rsidRPr="00325001">
        <w:rPr>
          <w:color w:val="000000"/>
          <w:szCs w:val="24"/>
        </w:rPr>
        <w:t>papildus CPV kods: 71220000-6 (Arhitektūras projektēšanas pakalpojumi)</w:t>
      </w:r>
      <w:r w:rsidR="00DD0565" w:rsidRPr="00325001">
        <w:rPr>
          <w:color w:val="000000"/>
          <w:szCs w:val="24"/>
        </w:rPr>
        <w:t>.</w:t>
      </w:r>
    </w:p>
    <w:p w:rsidR="00576576" w:rsidRPr="00325001" w:rsidRDefault="00576576" w:rsidP="003B15A6">
      <w:pPr>
        <w:pStyle w:val="tv2132"/>
        <w:numPr>
          <w:ilvl w:val="0"/>
          <w:numId w:val="16"/>
        </w:numPr>
        <w:spacing w:before="120" w:after="120" w:line="240" w:lineRule="auto"/>
        <w:ind w:left="426"/>
        <w:jc w:val="both"/>
        <w:rPr>
          <w:b/>
          <w:color w:val="000000" w:themeColor="text1"/>
          <w:sz w:val="24"/>
          <w:szCs w:val="24"/>
        </w:rPr>
      </w:pPr>
      <w:r w:rsidRPr="00325001">
        <w:rPr>
          <w:b/>
          <w:color w:val="000000" w:themeColor="text1"/>
          <w:sz w:val="24"/>
          <w:szCs w:val="24"/>
        </w:rPr>
        <w:t>datums, kad paziņojums par līgumu un iepriekšējais informatīvais paziņojums, ja tāds ir izmantots, publicēts Eiropas Savienības Oficiālajā Vēstnesī (ja attiecināms)</w:t>
      </w:r>
      <w:r w:rsidR="009A240F" w:rsidRPr="00325001">
        <w:rPr>
          <w:b/>
          <w:color w:val="000000" w:themeColor="text1"/>
          <w:sz w:val="24"/>
          <w:szCs w:val="24"/>
        </w:rPr>
        <w:t>:</w:t>
      </w:r>
      <w:r w:rsidR="00DD0565" w:rsidRPr="00325001">
        <w:rPr>
          <w:b/>
          <w:color w:val="000000" w:themeColor="text1"/>
          <w:sz w:val="24"/>
          <w:szCs w:val="24"/>
        </w:rPr>
        <w:t xml:space="preserve"> 01.09.2018.; </w:t>
      </w:r>
      <w:r w:rsidRPr="00325001">
        <w:rPr>
          <w:b/>
          <w:color w:val="000000" w:themeColor="text1"/>
          <w:sz w:val="24"/>
          <w:szCs w:val="24"/>
        </w:rPr>
        <w:t xml:space="preserve">Iepirkumu </w:t>
      </w:r>
      <w:r w:rsidR="00B23607" w:rsidRPr="00325001">
        <w:rPr>
          <w:b/>
          <w:color w:val="000000" w:themeColor="text1"/>
          <w:sz w:val="24"/>
          <w:szCs w:val="24"/>
        </w:rPr>
        <w:t>uzraudzības biroja tīmekļvietnē:</w:t>
      </w:r>
      <w:r w:rsidR="003B15A6" w:rsidRPr="00325001">
        <w:rPr>
          <w:b/>
          <w:color w:val="000000" w:themeColor="text1"/>
          <w:sz w:val="24"/>
          <w:szCs w:val="24"/>
        </w:rPr>
        <w:t xml:space="preserve"> </w:t>
      </w:r>
      <w:r w:rsidR="00E830C1" w:rsidRPr="00325001">
        <w:rPr>
          <w:b/>
          <w:color w:val="000000" w:themeColor="text1"/>
          <w:sz w:val="24"/>
          <w:szCs w:val="24"/>
        </w:rPr>
        <w:t>31</w:t>
      </w:r>
      <w:r w:rsidR="003B15A6" w:rsidRPr="00325001">
        <w:rPr>
          <w:b/>
          <w:color w:val="000000" w:themeColor="text1"/>
          <w:sz w:val="24"/>
          <w:szCs w:val="24"/>
        </w:rPr>
        <w:t>.08</w:t>
      </w:r>
      <w:r w:rsidR="00585092" w:rsidRPr="00325001">
        <w:rPr>
          <w:b/>
          <w:color w:val="000000" w:themeColor="text1"/>
          <w:sz w:val="24"/>
          <w:szCs w:val="24"/>
        </w:rPr>
        <w:t>.201</w:t>
      </w:r>
      <w:r w:rsidR="00E35C2B" w:rsidRPr="00325001">
        <w:rPr>
          <w:b/>
          <w:color w:val="000000" w:themeColor="text1"/>
          <w:sz w:val="24"/>
          <w:szCs w:val="24"/>
        </w:rPr>
        <w:t>8</w:t>
      </w:r>
      <w:r w:rsidR="00585092" w:rsidRPr="00325001">
        <w:rPr>
          <w:b/>
          <w:color w:val="000000" w:themeColor="text1"/>
          <w:sz w:val="24"/>
          <w:szCs w:val="24"/>
        </w:rPr>
        <w:t>.</w:t>
      </w:r>
      <w:r w:rsidR="00DD0565" w:rsidRPr="00325001">
        <w:rPr>
          <w:b/>
          <w:color w:val="000000" w:themeColor="text1"/>
          <w:sz w:val="24"/>
          <w:szCs w:val="24"/>
        </w:rPr>
        <w:t>; Nolikums ievietots pasūtītāja mājas lapā: 24.08.2018.; Elektronisko iepirkumu sistēmā iepirkums izsludināts:</w:t>
      </w:r>
      <w:r w:rsidR="00EA7D82" w:rsidRPr="00325001">
        <w:rPr>
          <w:b/>
          <w:color w:val="000000" w:themeColor="text1"/>
          <w:sz w:val="24"/>
          <w:szCs w:val="24"/>
        </w:rPr>
        <w:t xml:space="preserve"> 31.08.2018.</w:t>
      </w:r>
      <w:r w:rsidR="00DD0565" w:rsidRPr="00325001">
        <w:rPr>
          <w:b/>
          <w:color w:val="000000" w:themeColor="text1"/>
          <w:sz w:val="24"/>
          <w:szCs w:val="24"/>
        </w:rPr>
        <w:t xml:space="preserve"> </w:t>
      </w:r>
    </w:p>
    <w:p w:rsidR="009A240F" w:rsidRPr="00325001" w:rsidRDefault="005A3FB0" w:rsidP="009A240F">
      <w:pPr>
        <w:pStyle w:val="tv2132"/>
        <w:spacing w:before="120" w:after="120" w:line="240" w:lineRule="auto"/>
        <w:ind w:left="426" w:firstLine="0"/>
        <w:jc w:val="both"/>
        <w:rPr>
          <w:b/>
          <w:color w:val="000000" w:themeColor="text1"/>
          <w:sz w:val="24"/>
          <w:szCs w:val="24"/>
        </w:rPr>
      </w:pPr>
      <w:r w:rsidRPr="00325001">
        <w:rPr>
          <w:b/>
          <w:color w:val="000000" w:themeColor="text1"/>
          <w:sz w:val="24"/>
          <w:szCs w:val="24"/>
        </w:rPr>
        <w:t>Paziņojum</w:t>
      </w:r>
      <w:r w:rsidR="00325001">
        <w:rPr>
          <w:b/>
          <w:color w:val="000000" w:themeColor="text1"/>
          <w:sz w:val="24"/>
          <w:szCs w:val="24"/>
        </w:rPr>
        <w:t>i</w:t>
      </w:r>
      <w:r w:rsidRPr="00325001">
        <w:rPr>
          <w:b/>
          <w:color w:val="000000" w:themeColor="text1"/>
          <w:sz w:val="24"/>
          <w:szCs w:val="24"/>
        </w:rPr>
        <w:t xml:space="preserve"> par izmaiņām vai papildu informāciju: publicēts Eiropas Savienības Oficiālajā Vēstnesī (ja attiecināms): 09.10.2018.</w:t>
      </w:r>
      <w:r w:rsidR="00CD671D" w:rsidRPr="00325001">
        <w:rPr>
          <w:b/>
          <w:color w:val="000000" w:themeColor="text1"/>
          <w:sz w:val="24"/>
          <w:szCs w:val="24"/>
        </w:rPr>
        <w:t xml:space="preserve"> un </w:t>
      </w:r>
      <w:r w:rsidR="006F2415" w:rsidRPr="00325001">
        <w:rPr>
          <w:b/>
          <w:color w:val="000000" w:themeColor="text1"/>
          <w:sz w:val="24"/>
          <w:szCs w:val="24"/>
        </w:rPr>
        <w:t>27.10.2018.;</w:t>
      </w:r>
      <w:r w:rsidR="009A240F" w:rsidRPr="00325001">
        <w:rPr>
          <w:b/>
          <w:color w:val="000000" w:themeColor="text1"/>
          <w:sz w:val="24"/>
          <w:szCs w:val="24"/>
        </w:rPr>
        <w:t xml:space="preserve"> </w:t>
      </w:r>
      <w:r w:rsidRPr="00325001">
        <w:rPr>
          <w:b/>
          <w:color w:val="000000" w:themeColor="text1"/>
          <w:sz w:val="24"/>
          <w:szCs w:val="24"/>
        </w:rPr>
        <w:t xml:space="preserve">Iepirkumu uzraudzības biroja tīmekļvietnē: </w:t>
      </w:r>
      <w:r w:rsidR="00722DD9" w:rsidRPr="00325001">
        <w:rPr>
          <w:b/>
          <w:color w:val="000000" w:themeColor="text1"/>
          <w:sz w:val="24"/>
          <w:szCs w:val="24"/>
        </w:rPr>
        <w:t xml:space="preserve">07.10.2018. un </w:t>
      </w:r>
      <w:r w:rsidR="006F2415" w:rsidRPr="00325001">
        <w:rPr>
          <w:b/>
          <w:color w:val="000000" w:themeColor="text1"/>
          <w:sz w:val="24"/>
          <w:szCs w:val="24"/>
        </w:rPr>
        <w:t>25.10.2018.</w:t>
      </w:r>
      <w:r w:rsidRPr="00325001">
        <w:rPr>
          <w:b/>
          <w:color w:val="000000" w:themeColor="text1"/>
          <w:sz w:val="24"/>
          <w:szCs w:val="24"/>
        </w:rPr>
        <w:t xml:space="preserve">; </w:t>
      </w:r>
      <w:r w:rsidR="006A73AE" w:rsidRPr="00325001">
        <w:rPr>
          <w:b/>
          <w:color w:val="000000" w:themeColor="text1"/>
          <w:sz w:val="24"/>
          <w:szCs w:val="24"/>
        </w:rPr>
        <w:t xml:space="preserve">Informācija </w:t>
      </w:r>
      <w:r w:rsidRPr="00325001">
        <w:rPr>
          <w:b/>
          <w:color w:val="000000" w:themeColor="text1"/>
          <w:sz w:val="24"/>
          <w:szCs w:val="24"/>
        </w:rPr>
        <w:t>pasūtītāja mājas lapā</w:t>
      </w:r>
      <w:r w:rsidR="006A73AE" w:rsidRPr="00325001">
        <w:rPr>
          <w:b/>
          <w:color w:val="000000" w:themeColor="text1"/>
          <w:sz w:val="24"/>
          <w:szCs w:val="24"/>
        </w:rPr>
        <w:t xml:space="preserve"> ievietota</w:t>
      </w:r>
      <w:r w:rsidRPr="00325001">
        <w:rPr>
          <w:b/>
          <w:color w:val="000000" w:themeColor="text1"/>
          <w:sz w:val="24"/>
          <w:szCs w:val="24"/>
        </w:rPr>
        <w:t xml:space="preserve">: </w:t>
      </w:r>
      <w:r w:rsidR="00C329B7" w:rsidRPr="00325001">
        <w:rPr>
          <w:b/>
          <w:color w:val="000000" w:themeColor="text1"/>
          <w:sz w:val="24"/>
          <w:szCs w:val="24"/>
        </w:rPr>
        <w:t>04.10.2018.</w:t>
      </w:r>
      <w:r w:rsidR="006F2415" w:rsidRPr="00325001">
        <w:rPr>
          <w:b/>
          <w:color w:val="000000" w:themeColor="text1"/>
          <w:sz w:val="24"/>
          <w:szCs w:val="24"/>
        </w:rPr>
        <w:t xml:space="preserve"> un 23.10.2018.;</w:t>
      </w:r>
      <w:r w:rsidRPr="00325001">
        <w:rPr>
          <w:b/>
          <w:color w:val="000000" w:themeColor="text1"/>
          <w:sz w:val="24"/>
          <w:szCs w:val="24"/>
        </w:rPr>
        <w:t xml:space="preserve"> Elektronisko iepirkumu sistēmā </w:t>
      </w:r>
      <w:r w:rsidR="00C329B7" w:rsidRPr="00325001">
        <w:rPr>
          <w:b/>
          <w:color w:val="000000" w:themeColor="text1"/>
          <w:sz w:val="24"/>
          <w:szCs w:val="24"/>
        </w:rPr>
        <w:t xml:space="preserve">grozījumi </w:t>
      </w:r>
      <w:r w:rsidRPr="00325001">
        <w:rPr>
          <w:b/>
          <w:color w:val="000000" w:themeColor="text1"/>
          <w:sz w:val="24"/>
          <w:szCs w:val="24"/>
        </w:rPr>
        <w:t>izsludināt</w:t>
      </w:r>
      <w:r w:rsidR="00C329B7" w:rsidRPr="00325001">
        <w:rPr>
          <w:b/>
          <w:color w:val="000000" w:themeColor="text1"/>
          <w:sz w:val="24"/>
          <w:szCs w:val="24"/>
        </w:rPr>
        <w:t>i</w:t>
      </w:r>
      <w:r w:rsidRPr="00325001">
        <w:rPr>
          <w:b/>
          <w:color w:val="000000" w:themeColor="text1"/>
          <w:sz w:val="24"/>
          <w:szCs w:val="24"/>
        </w:rPr>
        <w:t xml:space="preserve">: </w:t>
      </w:r>
      <w:r w:rsidR="00BB40E0" w:rsidRPr="00325001">
        <w:rPr>
          <w:b/>
          <w:color w:val="000000" w:themeColor="text1"/>
          <w:sz w:val="24"/>
          <w:szCs w:val="24"/>
        </w:rPr>
        <w:t xml:space="preserve">07.10.2018. </w:t>
      </w:r>
      <w:r w:rsidR="006F2415" w:rsidRPr="00325001">
        <w:rPr>
          <w:b/>
          <w:color w:val="000000" w:themeColor="text1"/>
          <w:sz w:val="24"/>
          <w:szCs w:val="24"/>
        </w:rPr>
        <w:t xml:space="preserve">un </w:t>
      </w:r>
      <w:r w:rsidR="00325001">
        <w:rPr>
          <w:b/>
          <w:color w:val="000000" w:themeColor="text1"/>
          <w:sz w:val="24"/>
          <w:szCs w:val="24"/>
        </w:rPr>
        <w:t>25</w:t>
      </w:r>
      <w:r w:rsidR="006F2415" w:rsidRPr="00325001">
        <w:rPr>
          <w:b/>
          <w:color w:val="000000" w:themeColor="text1"/>
          <w:sz w:val="24"/>
          <w:szCs w:val="24"/>
        </w:rPr>
        <w:t>.10.2018.</w:t>
      </w:r>
      <w:r w:rsidRPr="00325001">
        <w:rPr>
          <w:b/>
          <w:color w:val="000000" w:themeColor="text1"/>
          <w:sz w:val="24"/>
          <w:szCs w:val="24"/>
        </w:rPr>
        <w:t>.</w:t>
      </w:r>
    </w:p>
    <w:p w:rsidR="00576576" w:rsidRPr="003D76CC" w:rsidRDefault="00576576" w:rsidP="00FB738C">
      <w:pPr>
        <w:pStyle w:val="tv2132"/>
        <w:numPr>
          <w:ilvl w:val="0"/>
          <w:numId w:val="16"/>
        </w:numPr>
        <w:spacing w:before="120" w:after="120" w:line="240" w:lineRule="auto"/>
        <w:ind w:left="426"/>
        <w:jc w:val="both"/>
        <w:rPr>
          <w:b/>
          <w:color w:val="FF0000"/>
          <w:sz w:val="24"/>
          <w:szCs w:val="24"/>
        </w:rPr>
      </w:pPr>
      <w:r w:rsidRPr="00325001">
        <w:rPr>
          <w:b/>
          <w:color w:val="000000" w:themeColor="text1"/>
          <w:sz w:val="24"/>
          <w:szCs w:val="24"/>
        </w:rPr>
        <w:t>iepirkuma komisijas sastāvs un tās izveidošanas pamatojums, iepirkuma procedūras dokumentu sagata</w:t>
      </w:r>
      <w:r w:rsidR="00B23607" w:rsidRPr="00325001">
        <w:rPr>
          <w:b/>
          <w:color w:val="000000" w:themeColor="text1"/>
          <w:sz w:val="24"/>
          <w:szCs w:val="24"/>
        </w:rPr>
        <w:t>votāji un pieaicinātie eksperti:</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5812"/>
      </w:tblGrid>
      <w:tr w:rsidR="00EA7D82" w:rsidRPr="00E3114B" w:rsidTr="00EA7D82">
        <w:tc>
          <w:tcPr>
            <w:tcW w:w="3118" w:type="dxa"/>
          </w:tcPr>
          <w:p w:rsidR="00EA7D82" w:rsidRPr="00E3114B" w:rsidRDefault="00EA7D82" w:rsidP="009A240F">
            <w:pPr>
              <w:rPr>
                <w:color w:val="000000"/>
                <w:lang w:val="lv-LV"/>
              </w:rPr>
            </w:pPr>
            <w:r w:rsidRPr="00E3114B">
              <w:rPr>
                <w:color w:val="000000"/>
                <w:lang w:val="lv-LV"/>
              </w:rPr>
              <w:t>Komisijas priekšsēdētājs</w:t>
            </w:r>
          </w:p>
          <w:p w:rsidR="00EA7D82" w:rsidRPr="00E3114B" w:rsidRDefault="00EA7D82" w:rsidP="009A240F">
            <w:pPr>
              <w:rPr>
                <w:color w:val="000000"/>
                <w:lang w:val="lv-LV"/>
              </w:rPr>
            </w:pPr>
          </w:p>
        </w:tc>
        <w:tc>
          <w:tcPr>
            <w:tcW w:w="5812" w:type="dxa"/>
          </w:tcPr>
          <w:p w:rsidR="00EA7D82" w:rsidRPr="00E3114B" w:rsidRDefault="00EA7D82" w:rsidP="009A240F">
            <w:pPr>
              <w:jc w:val="both"/>
              <w:rPr>
                <w:color w:val="000000"/>
                <w:lang w:val="lv-LV"/>
              </w:rPr>
            </w:pPr>
            <w:r w:rsidRPr="00E3114B">
              <w:rPr>
                <w:color w:val="000000"/>
                <w:lang w:val="lv-LV"/>
              </w:rPr>
              <w:t>Ainārs Streiķis – Daugavpils pilsētas domes Centralizēto iepirkumu nodaļas vadītājs,</w:t>
            </w:r>
          </w:p>
        </w:tc>
      </w:tr>
      <w:tr w:rsidR="00EA7D82" w:rsidRPr="00214EB4" w:rsidTr="00EA7D82">
        <w:tc>
          <w:tcPr>
            <w:tcW w:w="3118" w:type="dxa"/>
          </w:tcPr>
          <w:p w:rsidR="00EA7D82" w:rsidRPr="00E3114B" w:rsidRDefault="00EA7D82" w:rsidP="009A240F">
            <w:pPr>
              <w:rPr>
                <w:color w:val="000000"/>
                <w:lang w:val="lv-LV"/>
              </w:rPr>
            </w:pPr>
            <w:r w:rsidRPr="00E3114B">
              <w:rPr>
                <w:color w:val="000000"/>
                <w:lang w:val="lv-LV"/>
              </w:rPr>
              <w:t>Komisijas priekšsēdētāja vietnieks:</w:t>
            </w:r>
          </w:p>
        </w:tc>
        <w:tc>
          <w:tcPr>
            <w:tcW w:w="5812" w:type="dxa"/>
          </w:tcPr>
          <w:p w:rsidR="00EA7D82" w:rsidRPr="00E3114B" w:rsidRDefault="00EA7D82" w:rsidP="009A240F">
            <w:pPr>
              <w:jc w:val="both"/>
              <w:rPr>
                <w:color w:val="000000"/>
                <w:lang w:val="lv-LV"/>
              </w:rPr>
            </w:pPr>
            <w:r w:rsidRPr="00E3114B">
              <w:rPr>
                <w:color w:val="000000"/>
                <w:lang w:val="lv-LV"/>
              </w:rPr>
              <w:t xml:space="preserve">Valdis </w:t>
            </w:r>
            <w:proofErr w:type="spellStart"/>
            <w:r w:rsidRPr="00E3114B">
              <w:rPr>
                <w:color w:val="000000"/>
                <w:lang w:val="lv-LV"/>
              </w:rPr>
              <w:t>Muižņieks</w:t>
            </w:r>
            <w:proofErr w:type="spellEnd"/>
            <w:r w:rsidRPr="00E3114B">
              <w:rPr>
                <w:color w:val="000000"/>
                <w:lang w:val="lv-LV"/>
              </w:rPr>
              <w:t xml:space="preserve"> – Daugavpils pilsētas domes Īpašuma pārvaldīšanas departamenta Nekustamā īpašuma attīstības nodaļas būvinženieris,</w:t>
            </w:r>
          </w:p>
        </w:tc>
      </w:tr>
      <w:tr w:rsidR="00EA7D82" w:rsidRPr="00E3114B" w:rsidTr="00EA7D82">
        <w:tc>
          <w:tcPr>
            <w:tcW w:w="3118" w:type="dxa"/>
          </w:tcPr>
          <w:p w:rsidR="00EA7D82" w:rsidRPr="00E3114B" w:rsidRDefault="00EA7D82" w:rsidP="009A240F">
            <w:pPr>
              <w:rPr>
                <w:color w:val="000000"/>
                <w:lang w:val="lv-LV"/>
              </w:rPr>
            </w:pPr>
            <w:r w:rsidRPr="00E3114B">
              <w:rPr>
                <w:color w:val="000000"/>
                <w:lang w:val="lv-LV"/>
              </w:rPr>
              <w:t>Komisijas sekretāre (ar balss tiesībām) :</w:t>
            </w:r>
          </w:p>
        </w:tc>
        <w:tc>
          <w:tcPr>
            <w:tcW w:w="5812" w:type="dxa"/>
          </w:tcPr>
          <w:p w:rsidR="00EA7D82" w:rsidRPr="00E3114B" w:rsidRDefault="00EA7D82" w:rsidP="009A240F">
            <w:pPr>
              <w:jc w:val="both"/>
              <w:rPr>
                <w:color w:val="000000"/>
                <w:lang w:val="lv-LV"/>
              </w:rPr>
            </w:pPr>
            <w:r w:rsidRPr="00E3114B">
              <w:rPr>
                <w:color w:val="000000"/>
                <w:lang w:val="lv-LV"/>
              </w:rPr>
              <w:t>Kristīne Šede – Daugavpils pilsētas domes Centralizēto iepirkumu nodaļas juriste,</w:t>
            </w:r>
          </w:p>
        </w:tc>
      </w:tr>
      <w:tr w:rsidR="00EA7D82" w:rsidRPr="00E3114B" w:rsidTr="00EA7D82">
        <w:tc>
          <w:tcPr>
            <w:tcW w:w="3118" w:type="dxa"/>
          </w:tcPr>
          <w:p w:rsidR="00EA7D82" w:rsidRPr="00E3114B" w:rsidRDefault="00EA7D82" w:rsidP="009A240F">
            <w:pPr>
              <w:rPr>
                <w:color w:val="000000"/>
                <w:lang w:val="lv-LV"/>
              </w:rPr>
            </w:pPr>
            <w:r w:rsidRPr="00E3114B">
              <w:rPr>
                <w:color w:val="000000"/>
                <w:lang w:val="lv-LV"/>
              </w:rPr>
              <w:t>Komisijas locekļi:</w:t>
            </w:r>
          </w:p>
        </w:tc>
        <w:tc>
          <w:tcPr>
            <w:tcW w:w="5812" w:type="dxa"/>
          </w:tcPr>
          <w:p w:rsidR="00EA7D82" w:rsidRPr="00E3114B" w:rsidRDefault="00EA7D82" w:rsidP="009A240F">
            <w:pPr>
              <w:jc w:val="both"/>
              <w:rPr>
                <w:color w:val="000000"/>
                <w:lang w:val="lv-LV"/>
              </w:rPr>
            </w:pPr>
            <w:r w:rsidRPr="00E3114B">
              <w:rPr>
                <w:color w:val="000000"/>
                <w:lang w:val="lv-LV"/>
              </w:rPr>
              <w:t xml:space="preserve">Inga </w:t>
            </w:r>
            <w:proofErr w:type="spellStart"/>
            <w:r w:rsidRPr="00E3114B">
              <w:rPr>
                <w:color w:val="000000"/>
                <w:lang w:val="lv-LV"/>
              </w:rPr>
              <w:t>Zarāne</w:t>
            </w:r>
            <w:proofErr w:type="spellEnd"/>
            <w:r w:rsidRPr="00E3114B">
              <w:rPr>
                <w:color w:val="000000"/>
                <w:lang w:val="lv-LV"/>
              </w:rPr>
              <w:t xml:space="preserve"> – Daugavpils pilsētas domes Centralizēto iepirkumu nodaļas ekonomiste,</w:t>
            </w:r>
          </w:p>
        </w:tc>
      </w:tr>
      <w:tr w:rsidR="00EA7D82" w:rsidRPr="00214EB4" w:rsidTr="00EA7D82">
        <w:tc>
          <w:tcPr>
            <w:tcW w:w="3118" w:type="dxa"/>
          </w:tcPr>
          <w:p w:rsidR="00EA7D82" w:rsidRPr="00E3114B" w:rsidRDefault="00EA7D82" w:rsidP="009A240F">
            <w:pPr>
              <w:rPr>
                <w:color w:val="000000"/>
                <w:lang w:val="lv-LV"/>
              </w:rPr>
            </w:pPr>
          </w:p>
        </w:tc>
        <w:tc>
          <w:tcPr>
            <w:tcW w:w="5812" w:type="dxa"/>
          </w:tcPr>
          <w:p w:rsidR="00EA7D82" w:rsidRPr="00E3114B" w:rsidRDefault="00EA7D82" w:rsidP="009A240F">
            <w:pPr>
              <w:jc w:val="both"/>
              <w:rPr>
                <w:color w:val="000000"/>
                <w:lang w:val="lv-LV"/>
              </w:rPr>
            </w:pPr>
            <w:r w:rsidRPr="00E3114B">
              <w:rPr>
                <w:color w:val="000000"/>
                <w:lang w:val="lv-LV"/>
              </w:rPr>
              <w:t xml:space="preserve">Artūrs </w:t>
            </w:r>
            <w:proofErr w:type="spellStart"/>
            <w:r w:rsidRPr="00E3114B">
              <w:rPr>
                <w:color w:val="000000"/>
                <w:lang w:val="lv-LV"/>
              </w:rPr>
              <w:t>Džeriņš</w:t>
            </w:r>
            <w:proofErr w:type="spellEnd"/>
            <w:r w:rsidRPr="00E3114B">
              <w:rPr>
                <w:color w:val="000000"/>
                <w:lang w:val="lv-LV"/>
              </w:rPr>
              <w:t xml:space="preserve"> – Daugavpils pilsētas pašvaldības iestādes “Komunālās saimniecības pārvalde” vadītāja vietnieks.</w:t>
            </w:r>
          </w:p>
        </w:tc>
      </w:tr>
    </w:tbl>
    <w:p w:rsidR="00DC261B" w:rsidRPr="00325001" w:rsidRDefault="003B15A6" w:rsidP="00FB738C">
      <w:pPr>
        <w:pStyle w:val="ListParagraph"/>
        <w:spacing w:before="120" w:after="120"/>
        <w:ind w:left="426"/>
        <w:jc w:val="both"/>
        <w:rPr>
          <w:b/>
          <w:color w:val="000000" w:themeColor="text1"/>
          <w:lang w:val="lv-LV"/>
        </w:rPr>
      </w:pPr>
      <w:r w:rsidRPr="00325001">
        <w:rPr>
          <w:b/>
          <w:color w:val="000000" w:themeColor="text1"/>
          <w:lang w:val="lv-LV"/>
        </w:rPr>
        <w:t xml:space="preserve">Pieaicinātie eksperti: </w:t>
      </w:r>
      <w:r w:rsidRPr="00325001">
        <w:rPr>
          <w:color w:val="000000" w:themeColor="text1"/>
          <w:lang w:val="lv-LV"/>
        </w:rPr>
        <w:t>nav</w:t>
      </w:r>
    </w:p>
    <w:p w:rsidR="003B15A6" w:rsidRPr="00325001" w:rsidRDefault="003B15A6" w:rsidP="00FB738C">
      <w:pPr>
        <w:pStyle w:val="ListParagraph"/>
        <w:spacing w:before="120" w:after="120"/>
        <w:ind w:left="426"/>
        <w:jc w:val="both"/>
        <w:rPr>
          <w:b/>
          <w:color w:val="000000" w:themeColor="text1"/>
          <w:lang w:val="lv-LV"/>
        </w:rPr>
      </w:pPr>
    </w:p>
    <w:p w:rsidR="00106D54" w:rsidRPr="00325001" w:rsidRDefault="00E651EB" w:rsidP="00EA7D82">
      <w:pPr>
        <w:pStyle w:val="ListParagraph"/>
        <w:spacing w:before="120" w:after="120"/>
        <w:ind w:left="426"/>
        <w:jc w:val="both"/>
        <w:rPr>
          <w:b/>
          <w:color w:val="FF0000"/>
          <w:lang w:val="lv-LV"/>
        </w:rPr>
      </w:pPr>
      <w:r w:rsidRPr="00325001">
        <w:rPr>
          <w:b/>
          <w:color w:val="000000" w:themeColor="text1"/>
          <w:lang w:val="lv-LV"/>
        </w:rPr>
        <w:t xml:space="preserve">Komisijas izveidošanas pamats: </w:t>
      </w:r>
      <w:r w:rsidR="00EA7D82" w:rsidRPr="00325001">
        <w:rPr>
          <w:color w:val="000000" w:themeColor="text1"/>
          <w:lang w:val="lv-LV"/>
        </w:rPr>
        <w:t>Domes izpilddirektores 2018.gada 14.augusta Rīkojums Nr.416 un 2018.gada 24.augusta rīkojums Nr.440.</w:t>
      </w:r>
    </w:p>
    <w:p w:rsidR="00785293" w:rsidRPr="00325001" w:rsidRDefault="00576576" w:rsidP="00785293">
      <w:pPr>
        <w:pStyle w:val="tv2132"/>
        <w:numPr>
          <w:ilvl w:val="0"/>
          <w:numId w:val="16"/>
        </w:numPr>
        <w:spacing w:before="120" w:after="120" w:line="240" w:lineRule="auto"/>
        <w:ind w:left="426"/>
        <w:jc w:val="both"/>
        <w:rPr>
          <w:b/>
          <w:color w:val="FF0000"/>
          <w:sz w:val="24"/>
          <w:szCs w:val="24"/>
        </w:rPr>
      </w:pPr>
      <w:r w:rsidRPr="00325001">
        <w:rPr>
          <w:b/>
          <w:color w:val="000000" w:themeColor="text1"/>
          <w:sz w:val="24"/>
          <w:szCs w:val="24"/>
        </w:rPr>
        <w:t xml:space="preserve">piedāvājumu iesniegšanas termiņš, kā arī pamatojums termiņa saīsinājumam (tai skaitā steidzamībai atbilstoši šo noteikumu </w:t>
      </w:r>
      <w:hyperlink r:id="rId9" w:anchor="p5" w:tgtFrame="_blank" w:history="1">
        <w:r w:rsidRPr="00325001">
          <w:rPr>
            <w:b/>
            <w:color w:val="000000" w:themeColor="text1"/>
            <w:sz w:val="24"/>
            <w:szCs w:val="24"/>
          </w:rPr>
          <w:t>5. punktam</w:t>
        </w:r>
      </w:hyperlink>
      <w:r w:rsidR="00B23607" w:rsidRPr="00325001">
        <w:rPr>
          <w:b/>
          <w:color w:val="000000" w:themeColor="text1"/>
          <w:sz w:val="24"/>
          <w:szCs w:val="24"/>
        </w:rPr>
        <w:t>), ja tāds veikts:</w:t>
      </w:r>
      <w:r w:rsidR="003B15A6" w:rsidRPr="00325001">
        <w:rPr>
          <w:b/>
          <w:color w:val="000000" w:themeColor="text1"/>
          <w:sz w:val="24"/>
          <w:szCs w:val="24"/>
        </w:rPr>
        <w:t xml:space="preserve"> </w:t>
      </w:r>
      <w:r w:rsidR="00BB40E0" w:rsidRPr="00325001">
        <w:rPr>
          <w:b/>
          <w:color w:val="000000" w:themeColor="text1"/>
          <w:sz w:val="24"/>
          <w:szCs w:val="24"/>
        </w:rPr>
        <w:t>14.11</w:t>
      </w:r>
      <w:r w:rsidR="003B15A6" w:rsidRPr="00325001">
        <w:rPr>
          <w:b/>
          <w:color w:val="000000" w:themeColor="text1"/>
          <w:sz w:val="24"/>
          <w:szCs w:val="24"/>
        </w:rPr>
        <w:t>.2018.</w:t>
      </w:r>
    </w:p>
    <w:p w:rsidR="00325001" w:rsidRPr="00325001" w:rsidRDefault="00576576" w:rsidP="00325001">
      <w:pPr>
        <w:pStyle w:val="tv2132"/>
        <w:numPr>
          <w:ilvl w:val="0"/>
          <w:numId w:val="16"/>
        </w:numPr>
        <w:spacing w:before="120" w:after="120" w:line="240" w:lineRule="auto"/>
        <w:ind w:left="426"/>
        <w:jc w:val="both"/>
        <w:rPr>
          <w:b/>
          <w:color w:val="FF0000"/>
          <w:sz w:val="24"/>
          <w:szCs w:val="24"/>
        </w:rPr>
      </w:pPr>
      <w:r w:rsidRPr="00325001">
        <w:rPr>
          <w:b/>
          <w:color w:val="000000" w:themeColor="text1"/>
          <w:sz w:val="24"/>
          <w:szCs w:val="24"/>
        </w:rPr>
        <w:t>to piegādātāju nosaukumi, kuri ir iesnieguši piedāv</w:t>
      </w:r>
      <w:r w:rsidR="00B23607" w:rsidRPr="00325001">
        <w:rPr>
          <w:b/>
          <w:color w:val="000000" w:themeColor="text1"/>
          <w:sz w:val="24"/>
          <w:szCs w:val="24"/>
        </w:rPr>
        <w:t>ājumus, kā arī piedāvātās cenas:</w:t>
      </w:r>
      <w:r w:rsidR="003B15A6" w:rsidRPr="00325001">
        <w:rPr>
          <w:b/>
          <w:color w:val="000000" w:themeColor="text1"/>
          <w:sz w:val="24"/>
          <w:szCs w:val="24"/>
        </w:rPr>
        <w:t xml:space="preserve"> </w:t>
      </w:r>
      <w:r w:rsidR="00785293" w:rsidRPr="00325001">
        <w:rPr>
          <w:color w:val="000000" w:themeColor="text1"/>
          <w:sz w:val="24"/>
          <w:szCs w:val="24"/>
        </w:rPr>
        <w:t>1.daļā “Jaunas kapličas ēkas 18.novembra ielā 218, Daugavpilī, būvprojekta izstrāde un autoruzraudzība” piedāvājumus iesniedza šādi pretendenti par šādām cenām:</w:t>
      </w: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2627"/>
        <w:gridCol w:w="2267"/>
        <w:gridCol w:w="1612"/>
      </w:tblGrid>
      <w:tr w:rsidR="00785293" w:rsidRPr="00E90687" w:rsidTr="00785293">
        <w:tc>
          <w:tcPr>
            <w:tcW w:w="1379" w:type="pct"/>
            <w:shd w:val="pct10" w:color="auto" w:fill="auto"/>
          </w:tcPr>
          <w:p w:rsidR="00785293" w:rsidRPr="00E3114B" w:rsidRDefault="00785293" w:rsidP="009A7AB5">
            <w:pPr>
              <w:jc w:val="center"/>
              <w:rPr>
                <w:b/>
                <w:bCs/>
              </w:rPr>
            </w:pPr>
            <w:proofErr w:type="spellStart"/>
            <w:r w:rsidRPr="00E3114B">
              <w:rPr>
                <w:b/>
                <w:bCs/>
              </w:rPr>
              <w:t>Pretendents</w:t>
            </w:r>
            <w:proofErr w:type="spellEnd"/>
          </w:p>
        </w:tc>
        <w:tc>
          <w:tcPr>
            <w:tcW w:w="1462" w:type="pct"/>
            <w:shd w:val="pct10" w:color="auto" w:fill="auto"/>
          </w:tcPr>
          <w:p w:rsidR="00785293" w:rsidRPr="00E3114B" w:rsidRDefault="00785293" w:rsidP="009A7AB5">
            <w:pPr>
              <w:jc w:val="center"/>
              <w:rPr>
                <w:b/>
                <w:bCs/>
              </w:rPr>
            </w:pPr>
            <w:proofErr w:type="spellStart"/>
            <w:r w:rsidRPr="00E3114B">
              <w:rPr>
                <w:b/>
                <w:bCs/>
              </w:rPr>
              <w:t>Iesniegšanas</w:t>
            </w:r>
            <w:proofErr w:type="spellEnd"/>
            <w:r w:rsidRPr="00E3114B">
              <w:rPr>
                <w:b/>
                <w:bCs/>
              </w:rPr>
              <w:t xml:space="preserve"> </w:t>
            </w:r>
            <w:proofErr w:type="spellStart"/>
            <w:r w:rsidRPr="00E3114B">
              <w:rPr>
                <w:b/>
                <w:bCs/>
              </w:rPr>
              <w:t>datums</w:t>
            </w:r>
            <w:proofErr w:type="spellEnd"/>
            <w:r w:rsidRPr="00E3114B">
              <w:rPr>
                <w:b/>
                <w:bCs/>
              </w:rPr>
              <w:t xml:space="preserve"> un </w:t>
            </w:r>
            <w:proofErr w:type="spellStart"/>
            <w:r w:rsidRPr="00E3114B">
              <w:rPr>
                <w:b/>
                <w:bCs/>
              </w:rPr>
              <w:t>laiks</w:t>
            </w:r>
            <w:proofErr w:type="spellEnd"/>
          </w:p>
        </w:tc>
        <w:tc>
          <w:tcPr>
            <w:tcW w:w="1262" w:type="pct"/>
            <w:shd w:val="pct10" w:color="auto" w:fill="auto"/>
          </w:tcPr>
          <w:p w:rsidR="00785293" w:rsidRPr="00E3114B" w:rsidRDefault="00785293" w:rsidP="009A7AB5">
            <w:pPr>
              <w:jc w:val="center"/>
              <w:rPr>
                <w:b/>
              </w:rPr>
            </w:pPr>
            <w:proofErr w:type="spellStart"/>
            <w:r w:rsidRPr="00E3114B">
              <w:rPr>
                <w:b/>
              </w:rPr>
              <w:t>Piedāvājuma</w:t>
            </w:r>
            <w:proofErr w:type="spellEnd"/>
            <w:r w:rsidRPr="00E3114B">
              <w:rPr>
                <w:b/>
              </w:rPr>
              <w:t xml:space="preserve"> </w:t>
            </w:r>
            <w:proofErr w:type="spellStart"/>
            <w:r w:rsidRPr="00E3114B">
              <w:rPr>
                <w:b/>
              </w:rPr>
              <w:t>iesniegšanas</w:t>
            </w:r>
            <w:proofErr w:type="spellEnd"/>
            <w:r w:rsidRPr="00E3114B">
              <w:rPr>
                <w:b/>
              </w:rPr>
              <w:t xml:space="preserve"> </w:t>
            </w:r>
            <w:proofErr w:type="spellStart"/>
            <w:r w:rsidRPr="00E3114B">
              <w:rPr>
                <w:b/>
              </w:rPr>
              <w:t>veids</w:t>
            </w:r>
            <w:proofErr w:type="spellEnd"/>
          </w:p>
        </w:tc>
        <w:tc>
          <w:tcPr>
            <w:tcW w:w="897" w:type="pct"/>
            <w:shd w:val="pct10" w:color="auto" w:fill="auto"/>
          </w:tcPr>
          <w:p w:rsidR="00785293" w:rsidRPr="00E3114B" w:rsidRDefault="00785293" w:rsidP="009A7AB5">
            <w:pPr>
              <w:jc w:val="center"/>
              <w:rPr>
                <w:b/>
                <w:bCs/>
              </w:rPr>
            </w:pPr>
            <w:proofErr w:type="spellStart"/>
            <w:r w:rsidRPr="00E3114B">
              <w:rPr>
                <w:b/>
              </w:rPr>
              <w:t>Cena</w:t>
            </w:r>
            <w:proofErr w:type="spellEnd"/>
          </w:p>
        </w:tc>
      </w:tr>
      <w:tr w:rsidR="00785293" w:rsidRPr="00E90687" w:rsidTr="00785293">
        <w:trPr>
          <w:trHeight w:val="306"/>
        </w:trPr>
        <w:tc>
          <w:tcPr>
            <w:tcW w:w="1379" w:type="pct"/>
            <w:shd w:val="clear" w:color="auto" w:fill="auto"/>
          </w:tcPr>
          <w:p w:rsidR="00785293" w:rsidRPr="00E3114B" w:rsidRDefault="00785293" w:rsidP="00785293">
            <w:pPr>
              <w:rPr>
                <w:bCs/>
              </w:rPr>
            </w:pPr>
            <w:r w:rsidRPr="00E90687">
              <w:t>"</w:t>
            </w:r>
            <w:proofErr w:type="spellStart"/>
            <w:r w:rsidRPr="00E90687">
              <w:t>Livland</w:t>
            </w:r>
            <w:proofErr w:type="spellEnd"/>
            <w:r w:rsidRPr="00E90687">
              <w:t xml:space="preserve"> Group" SIA</w:t>
            </w:r>
          </w:p>
        </w:tc>
        <w:tc>
          <w:tcPr>
            <w:tcW w:w="1462" w:type="pct"/>
            <w:shd w:val="clear" w:color="auto" w:fill="auto"/>
          </w:tcPr>
          <w:p w:rsidR="00785293" w:rsidRPr="00E3114B" w:rsidRDefault="00785293" w:rsidP="00785293">
            <w:pPr>
              <w:rPr>
                <w:bCs/>
              </w:rPr>
            </w:pPr>
            <w:r w:rsidRPr="00E90687">
              <w:t xml:space="preserve">14.11.2018 </w:t>
            </w:r>
            <w:proofErr w:type="spellStart"/>
            <w:r w:rsidRPr="00E90687">
              <w:t>plkst</w:t>
            </w:r>
            <w:proofErr w:type="spellEnd"/>
            <w:r w:rsidRPr="00E90687">
              <w:t>. 10:45</w:t>
            </w:r>
          </w:p>
        </w:tc>
        <w:tc>
          <w:tcPr>
            <w:tcW w:w="1262" w:type="pct"/>
            <w:shd w:val="clear" w:color="auto" w:fill="auto"/>
          </w:tcPr>
          <w:p w:rsidR="00785293" w:rsidRPr="00E90687" w:rsidRDefault="00785293" w:rsidP="00785293">
            <w:pPr>
              <w:jc w:val="center"/>
            </w:pPr>
            <w:proofErr w:type="spellStart"/>
            <w:r w:rsidRPr="00E90687">
              <w:t>Sistēmā</w:t>
            </w:r>
            <w:proofErr w:type="spellEnd"/>
          </w:p>
        </w:tc>
        <w:tc>
          <w:tcPr>
            <w:tcW w:w="897" w:type="pct"/>
            <w:shd w:val="clear" w:color="auto" w:fill="auto"/>
          </w:tcPr>
          <w:p w:rsidR="00785293" w:rsidRPr="00785293" w:rsidRDefault="00785293" w:rsidP="00785293">
            <w:r w:rsidRPr="00E90687">
              <w:t>EIRO 72000</w:t>
            </w:r>
          </w:p>
        </w:tc>
      </w:tr>
      <w:tr w:rsidR="00785293" w:rsidRPr="00E90687" w:rsidTr="00785293">
        <w:tc>
          <w:tcPr>
            <w:tcW w:w="1379" w:type="pct"/>
            <w:shd w:val="clear" w:color="auto" w:fill="auto"/>
          </w:tcPr>
          <w:p w:rsidR="00785293" w:rsidRPr="00E3114B" w:rsidRDefault="00785293" w:rsidP="00785293">
            <w:pPr>
              <w:rPr>
                <w:bCs/>
              </w:rPr>
            </w:pPr>
            <w:r w:rsidRPr="00E90687">
              <w:t>"REM PRO" SIA</w:t>
            </w:r>
          </w:p>
        </w:tc>
        <w:tc>
          <w:tcPr>
            <w:tcW w:w="1462" w:type="pct"/>
            <w:shd w:val="clear" w:color="auto" w:fill="auto"/>
          </w:tcPr>
          <w:p w:rsidR="00785293" w:rsidRPr="00E3114B" w:rsidRDefault="00785293" w:rsidP="00785293">
            <w:pPr>
              <w:rPr>
                <w:bCs/>
              </w:rPr>
            </w:pPr>
            <w:r w:rsidRPr="00E90687">
              <w:t xml:space="preserve">14.11.2018 </w:t>
            </w:r>
            <w:proofErr w:type="spellStart"/>
            <w:r w:rsidRPr="00E90687">
              <w:t>plkst</w:t>
            </w:r>
            <w:proofErr w:type="spellEnd"/>
            <w:r w:rsidRPr="00E90687">
              <w:t>. 10:44</w:t>
            </w:r>
          </w:p>
        </w:tc>
        <w:tc>
          <w:tcPr>
            <w:tcW w:w="1262" w:type="pct"/>
            <w:shd w:val="clear" w:color="auto" w:fill="auto"/>
          </w:tcPr>
          <w:p w:rsidR="00785293" w:rsidRPr="00E90687" w:rsidRDefault="00785293" w:rsidP="00785293">
            <w:pPr>
              <w:jc w:val="center"/>
            </w:pPr>
            <w:proofErr w:type="spellStart"/>
            <w:r w:rsidRPr="00E90687">
              <w:t>Sistēmā</w:t>
            </w:r>
            <w:proofErr w:type="spellEnd"/>
          </w:p>
        </w:tc>
        <w:tc>
          <w:tcPr>
            <w:tcW w:w="897" w:type="pct"/>
            <w:shd w:val="clear" w:color="auto" w:fill="auto"/>
          </w:tcPr>
          <w:p w:rsidR="00785293" w:rsidRPr="00785293" w:rsidRDefault="00785293" w:rsidP="00785293">
            <w:r w:rsidRPr="00E90687">
              <w:t>EIRO 67388</w:t>
            </w:r>
          </w:p>
        </w:tc>
      </w:tr>
    </w:tbl>
    <w:p w:rsidR="00576576" w:rsidRPr="00325001" w:rsidRDefault="00576576" w:rsidP="00785293">
      <w:pPr>
        <w:pStyle w:val="tv2132"/>
        <w:numPr>
          <w:ilvl w:val="0"/>
          <w:numId w:val="16"/>
        </w:numPr>
        <w:spacing w:before="120" w:after="120" w:line="240" w:lineRule="auto"/>
        <w:ind w:left="426"/>
        <w:jc w:val="both"/>
        <w:rPr>
          <w:b/>
          <w:color w:val="000000" w:themeColor="text1"/>
          <w:sz w:val="24"/>
          <w:szCs w:val="24"/>
        </w:rPr>
      </w:pPr>
      <w:r w:rsidRPr="00325001">
        <w:rPr>
          <w:b/>
          <w:color w:val="000000" w:themeColor="text1"/>
          <w:sz w:val="24"/>
          <w:szCs w:val="24"/>
        </w:rPr>
        <w:lastRenderedPageBreak/>
        <w:t>piedāvājumu atvēršanas vieta, datums un la</w:t>
      </w:r>
      <w:r w:rsidR="00B23607" w:rsidRPr="00325001">
        <w:rPr>
          <w:b/>
          <w:color w:val="000000" w:themeColor="text1"/>
          <w:sz w:val="24"/>
          <w:szCs w:val="24"/>
        </w:rPr>
        <w:t>iks:</w:t>
      </w:r>
    </w:p>
    <w:p w:rsidR="00772FEF" w:rsidRPr="00325001" w:rsidRDefault="000F33FD" w:rsidP="00FB738C">
      <w:pPr>
        <w:pStyle w:val="ListParagraph"/>
        <w:spacing w:before="120" w:after="120"/>
        <w:ind w:left="426"/>
        <w:jc w:val="both"/>
        <w:rPr>
          <w:color w:val="FF0000"/>
          <w:lang w:val="lv-LV"/>
        </w:rPr>
      </w:pPr>
      <w:r w:rsidRPr="00325001">
        <w:rPr>
          <w:color w:val="000000" w:themeColor="text1"/>
          <w:lang w:val="lv-LV"/>
        </w:rPr>
        <w:t>Elektronisko iepirkumu sistēmā</w:t>
      </w:r>
      <w:r w:rsidR="00772FEF" w:rsidRPr="00325001">
        <w:rPr>
          <w:color w:val="000000" w:themeColor="text1"/>
          <w:lang w:val="lv-LV"/>
        </w:rPr>
        <w:t xml:space="preserve">, </w:t>
      </w:r>
      <w:r w:rsidRPr="00325001">
        <w:rPr>
          <w:color w:val="000000" w:themeColor="text1"/>
          <w:lang w:val="lv-LV"/>
        </w:rPr>
        <w:t>2018</w:t>
      </w:r>
      <w:r w:rsidR="00772FEF" w:rsidRPr="00325001">
        <w:rPr>
          <w:color w:val="000000" w:themeColor="text1"/>
          <w:lang w:val="lv-LV"/>
        </w:rPr>
        <w:t xml:space="preserve">.gada </w:t>
      </w:r>
      <w:r w:rsidR="00785293" w:rsidRPr="00325001">
        <w:rPr>
          <w:color w:val="000000" w:themeColor="text1"/>
          <w:lang w:val="lv-LV"/>
        </w:rPr>
        <w:t>14.novembris</w:t>
      </w:r>
      <w:r w:rsidR="00772FEF" w:rsidRPr="00325001">
        <w:rPr>
          <w:color w:val="000000" w:themeColor="text1"/>
          <w:lang w:val="lv-LV"/>
        </w:rPr>
        <w:t>, plkst.</w:t>
      </w:r>
      <w:r w:rsidR="00785293" w:rsidRPr="00325001">
        <w:rPr>
          <w:color w:val="000000" w:themeColor="text1"/>
          <w:lang w:val="lv-LV"/>
        </w:rPr>
        <w:t>11</w:t>
      </w:r>
      <w:r w:rsidR="001D2921" w:rsidRPr="00325001">
        <w:rPr>
          <w:color w:val="000000" w:themeColor="text1"/>
          <w:lang w:val="lv-LV"/>
        </w:rPr>
        <w:t>:</w:t>
      </w:r>
      <w:r w:rsidR="00772FEF" w:rsidRPr="00325001">
        <w:rPr>
          <w:color w:val="000000" w:themeColor="text1"/>
          <w:lang w:val="lv-LV"/>
        </w:rPr>
        <w:t>0</w:t>
      </w:r>
      <w:r w:rsidR="00DC261B" w:rsidRPr="00325001">
        <w:rPr>
          <w:color w:val="000000" w:themeColor="text1"/>
          <w:lang w:val="lv-LV"/>
        </w:rPr>
        <w:t>0</w:t>
      </w:r>
      <w:r w:rsidR="00772FEF" w:rsidRPr="00325001">
        <w:rPr>
          <w:color w:val="000000" w:themeColor="text1"/>
          <w:lang w:val="lv-LV"/>
        </w:rPr>
        <w:t>.</w:t>
      </w:r>
    </w:p>
    <w:p w:rsidR="00576576" w:rsidRPr="00325001" w:rsidRDefault="00576576" w:rsidP="00FB738C">
      <w:pPr>
        <w:pStyle w:val="tv2132"/>
        <w:numPr>
          <w:ilvl w:val="0"/>
          <w:numId w:val="16"/>
        </w:numPr>
        <w:spacing w:before="120" w:after="120" w:line="240" w:lineRule="auto"/>
        <w:ind w:left="426"/>
        <w:jc w:val="both"/>
        <w:rPr>
          <w:b/>
          <w:color w:val="FF0000"/>
          <w:sz w:val="24"/>
          <w:szCs w:val="24"/>
        </w:rPr>
      </w:pPr>
      <w:r w:rsidRPr="00325001">
        <w:rPr>
          <w:b/>
          <w:color w:val="000000" w:themeColor="text1"/>
          <w:sz w:val="24"/>
          <w:szCs w:val="24"/>
        </w:rPr>
        <w:t>tā pretendenta (vai pretendentu) nosaukums, kuram (vai kuriem) piešķirtas iepirkuma līguma slēgšanas tiesības, piedāvātā līgumcena, kā arī piedāvājumu izvērtēšanas kopsavilkums un</w:t>
      </w:r>
      <w:r w:rsidR="00B23607" w:rsidRPr="00325001">
        <w:rPr>
          <w:b/>
          <w:color w:val="000000" w:themeColor="text1"/>
          <w:sz w:val="24"/>
          <w:szCs w:val="24"/>
        </w:rPr>
        <w:t xml:space="preserve"> piedāvājuma izvēles pamatojums:</w:t>
      </w:r>
    </w:p>
    <w:p w:rsidR="001D2921" w:rsidRPr="00325001" w:rsidRDefault="00E95C29" w:rsidP="001D2921">
      <w:pPr>
        <w:spacing w:after="120"/>
        <w:ind w:left="360"/>
        <w:jc w:val="both"/>
        <w:rPr>
          <w:bCs/>
          <w:color w:val="000000" w:themeColor="text1"/>
          <w:lang w:val="lv-LV"/>
        </w:rPr>
      </w:pPr>
      <w:r w:rsidRPr="00325001">
        <w:rPr>
          <w:bCs/>
          <w:color w:val="000000" w:themeColor="text1"/>
          <w:lang w:val="lv-LV"/>
        </w:rPr>
        <w:t xml:space="preserve">Saskaņā ar Konkursa nolikuma </w:t>
      </w:r>
      <w:r w:rsidR="00785293" w:rsidRPr="00325001">
        <w:rPr>
          <w:bCs/>
          <w:color w:val="000000" w:themeColor="text1"/>
          <w:lang w:val="lv-LV"/>
        </w:rPr>
        <w:t>64</w:t>
      </w:r>
      <w:r w:rsidRPr="00325001">
        <w:rPr>
          <w:bCs/>
          <w:color w:val="000000" w:themeColor="text1"/>
          <w:lang w:val="lv-LV"/>
        </w:rPr>
        <w:t xml:space="preserve">.punktu, </w:t>
      </w:r>
      <w:r w:rsidR="001D2921" w:rsidRPr="00325001">
        <w:rPr>
          <w:color w:val="000000" w:themeColor="text1"/>
          <w:lang w:val="lv-LV"/>
        </w:rPr>
        <w:t xml:space="preserve">pasūtītājs piešķir iepirkuma līguma slēgšanas tiesības </w:t>
      </w:r>
      <w:r w:rsidR="00785293" w:rsidRPr="00325001">
        <w:rPr>
          <w:b/>
          <w:color w:val="000000" w:themeColor="text1"/>
          <w:lang w:val="lv-LV"/>
        </w:rPr>
        <w:t>saimnieciski</w:t>
      </w:r>
      <w:r w:rsidR="00785293" w:rsidRPr="00325001">
        <w:rPr>
          <w:color w:val="000000" w:themeColor="text1"/>
          <w:lang w:val="lv-LV"/>
        </w:rPr>
        <w:t xml:space="preserve"> </w:t>
      </w:r>
      <w:r w:rsidR="00785293" w:rsidRPr="00325001">
        <w:rPr>
          <w:b/>
          <w:color w:val="000000" w:themeColor="text1"/>
          <w:lang w:val="lv-LV"/>
        </w:rPr>
        <w:t>visizdevīgākajam piedāvājumam katrā daļā, kuru nosaka, ņemot vērā tikai cenu</w:t>
      </w:r>
      <w:r w:rsidR="00785293" w:rsidRPr="00325001">
        <w:rPr>
          <w:color w:val="000000" w:themeColor="text1"/>
          <w:lang w:val="lv-LV"/>
        </w:rPr>
        <w:t xml:space="preserve">. </w:t>
      </w:r>
      <w:r w:rsidR="00785293" w:rsidRPr="00325001">
        <w:rPr>
          <w:color w:val="000000" w:themeColor="text1"/>
          <w:u w:val="single"/>
          <w:lang w:val="lv-LV"/>
        </w:rPr>
        <w:t>Par saimnieciski visizdevīgāko piedāvājumu daļā tiks atzīts piedāvājums ar viszemāko cenu.</w:t>
      </w:r>
    </w:p>
    <w:p w:rsidR="006E1AB0" w:rsidRPr="00325001" w:rsidRDefault="00813736" w:rsidP="00D44408">
      <w:pPr>
        <w:pStyle w:val="ListParagraph"/>
        <w:numPr>
          <w:ilvl w:val="1"/>
          <w:numId w:val="43"/>
        </w:numPr>
        <w:spacing w:after="120"/>
        <w:jc w:val="both"/>
        <w:rPr>
          <w:bCs/>
          <w:color w:val="000000" w:themeColor="text1"/>
          <w:lang w:val="lv-LV"/>
        </w:rPr>
      </w:pPr>
      <w:r>
        <w:rPr>
          <w:color w:val="000000" w:themeColor="text1"/>
          <w:lang w:val="lv-LV"/>
        </w:rPr>
        <w:t xml:space="preserve"> </w:t>
      </w:r>
      <w:r w:rsidR="006E1AB0" w:rsidRPr="00325001">
        <w:rPr>
          <w:color w:val="000000" w:themeColor="text1"/>
          <w:lang w:val="lv-LV"/>
        </w:rPr>
        <w:t>2</w:t>
      </w:r>
      <w:r w:rsidR="00776A91" w:rsidRPr="00325001">
        <w:rPr>
          <w:color w:val="000000" w:themeColor="text1"/>
          <w:lang w:val="lv-LV"/>
        </w:rPr>
        <w:t xml:space="preserve">018.gada </w:t>
      </w:r>
      <w:r w:rsidR="00785293" w:rsidRPr="00325001">
        <w:rPr>
          <w:color w:val="000000" w:themeColor="text1"/>
          <w:lang w:val="lv-LV"/>
        </w:rPr>
        <w:t>21.novembra</w:t>
      </w:r>
      <w:r w:rsidR="006E1AB0" w:rsidRPr="00325001">
        <w:rPr>
          <w:color w:val="000000" w:themeColor="text1"/>
          <w:lang w:val="lv-LV"/>
        </w:rPr>
        <w:t xml:space="preserve"> sēdē (prot.Nr.</w:t>
      </w:r>
      <w:r w:rsidR="00785293" w:rsidRPr="00325001">
        <w:rPr>
          <w:color w:val="000000" w:themeColor="text1"/>
          <w:lang w:val="lv-LV"/>
        </w:rPr>
        <w:t>5</w:t>
      </w:r>
      <w:r w:rsidR="006E1AB0" w:rsidRPr="00325001">
        <w:rPr>
          <w:color w:val="000000" w:themeColor="text1"/>
          <w:lang w:val="lv-LV"/>
        </w:rPr>
        <w:t>) komisija:</w:t>
      </w:r>
    </w:p>
    <w:p w:rsidR="00C518F6" w:rsidRPr="00325001" w:rsidRDefault="00214EB4" w:rsidP="00D44408">
      <w:pPr>
        <w:pStyle w:val="ListParagraph"/>
        <w:numPr>
          <w:ilvl w:val="2"/>
          <w:numId w:val="43"/>
        </w:numPr>
        <w:spacing w:after="120"/>
        <w:jc w:val="both"/>
        <w:rPr>
          <w:color w:val="000000" w:themeColor="text1"/>
          <w:lang w:val="lv-LV"/>
        </w:rPr>
      </w:pPr>
      <w:r>
        <w:rPr>
          <w:color w:val="000000" w:themeColor="text1"/>
          <w:lang w:val="lv-LV"/>
        </w:rPr>
        <w:t>k</w:t>
      </w:r>
      <w:bookmarkStart w:id="0" w:name="_GoBack"/>
      <w:bookmarkEnd w:id="0"/>
      <w:r>
        <w:rPr>
          <w:color w:val="000000" w:themeColor="text1"/>
          <w:lang w:val="lv-LV"/>
        </w:rPr>
        <w:t xml:space="preserve">onstatēja, ka </w:t>
      </w:r>
      <w:r w:rsidR="00C518F6" w:rsidRPr="00325001">
        <w:rPr>
          <w:color w:val="000000" w:themeColor="text1"/>
          <w:lang w:val="lv-LV"/>
        </w:rPr>
        <w:t>pretendentu piedāvātajās  līgumcenās nav aritmētisku kļūdu, bet pretendentu piedāvātās līgumcenas pārsniedz iepirkuma procedūras dokumentos norādīto paredzamo līgumcenu vairāk kā 150 procentus;</w:t>
      </w:r>
    </w:p>
    <w:p w:rsidR="00D44408" w:rsidRPr="00325001" w:rsidRDefault="00C518F6" w:rsidP="00D44408">
      <w:pPr>
        <w:pStyle w:val="ListParagraph"/>
        <w:numPr>
          <w:ilvl w:val="2"/>
          <w:numId w:val="43"/>
        </w:numPr>
        <w:spacing w:after="120"/>
        <w:jc w:val="both"/>
        <w:rPr>
          <w:color w:val="000000" w:themeColor="text1"/>
          <w:lang w:val="lv-LV"/>
        </w:rPr>
      </w:pPr>
      <w:r w:rsidRPr="00325001">
        <w:rPr>
          <w:color w:val="000000" w:themeColor="text1"/>
          <w:lang w:val="lv-LV"/>
        </w:rPr>
        <w:t>Publisko iepirkumu likuma 41.panta vienpadsmitās daļas 2.punkts nosaka, ka pasūtītājs noraida pretendenta piedāvājumu atklātā konkursā, ja pretendenta piedāvātā līgumcena pārsniedz 150 procentus no iepirkuma procedūras dokumentos norādītās paredzamās līgumcenas;</w:t>
      </w:r>
    </w:p>
    <w:p w:rsidR="00C518F6" w:rsidRPr="00325001" w:rsidRDefault="00C518F6" w:rsidP="00D44408">
      <w:pPr>
        <w:pStyle w:val="ListParagraph"/>
        <w:numPr>
          <w:ilvl w:val="2"/>
          <w:numId w:val="43"/>
        </w:numPr>
        <w:spacing w:after="120"/>
        <w:jc w:val="both"/>
        <w:rPr>
          <w:color w:val="000000" w:themeColor="text1"/>
          <w:lang w:val="lv-LV"/>
        </w:rPr>
      </w:pPr>
      <w:r w:rsidRPr="00325001">
        <w:rPr>
          <w:color w:val="000000" w:themeColor="text1"/>
          <w:lang w:val="lv-LV"/>
        </w:rPr>
        <w:t>izskatīja jautājumu par pretendentu SIA "</w:t>
      </w:r>
      <w:proofErr w:type="spellStart"/>
      <w:r w:rsidRPr="00325001">
        <w:rPr>
          <w:color w:val="000000" w:themeColor="text1"/>
          <w:lang w:val="lv-LV"/>
        </w:rPr>
        <w:t>Livland</w:t>
      </w:r>
      <w:proofErr w:type="spellEnd"/>
      <w:r w:rsidRPr="00325001">
        <w:rPr>
          <w:color w:val="000000" w:themeColor="text1"/>
          <w:lang w:val="lv-LV"/>
        </w:rPr>
        <w:t xml:space="preserve"> </w:t>
      </w:r>
      <w:proofErr w:type="spellStart"/>
      <w:r w:rsidRPr="00325001">
        <w:rPr>
          <w:color w:val="000000" w:themeColor="text1"/>
          <w:lang w:val="lv-LV"/>
        </w:rPr>
        <w:t>Group</w:t>
      </w:r>
      <w:proofErr w:type="spellEnd"/>
      <w:r w:rsidRPr="00325001">
        <w:rPr>
          <w:color w:val="000000" w:themeColor="text1"/>
          <w:lang w:val="lv-LV"/>
        </w:rPr>
        <w:t>" un SIA "REM PRO" piedāvājumu noraidīšanu un secināja, ka jau pats fakts, ka pretendentu piedāvātās līgumcenas pārsniedz iepirkuma procedūras dokumentos norādīto paredzamo līgumcenu vairāk kā 150 procentus ir pietiekošs pamats pretendentu piedāvājumu noraidīšanai;</w:t>
      </w:r>
    </w:p>
    <w:p w:rsidR="00C518F6" w:rsidRPr="00325001" w:rsidRDefault="00C518F6" w:rsidP="00C518F6">
      <w:pPr>
        <w:pStyle w:val="ListParagraph"/>
        <w:numPr>
          <w:ilvl w:val="2"/>
          <w:numId w:val="43"/>
        </w:numPr>
        <w:spacing w:after="120"/>
        <w:jc w:val="both"/>
        <w:rPr>
          <w:color w:val="000000" w:themeColor="text1"/>
          <w:lang w:val="lv-LV"/>
        </w:rPr>
      </w:pPr>
      <w:r w:rsidRPr="00325001">
        <w:rPr>
          <w:bCs/>
          <w:color w:val="000000" w:themeColor="text1"/>
          <w:lang w:val="lv-LV"/>
        </w:rPr>
        <w:t xml:space="preserve">Ministru kabineta 2017.gada 28.februāra noteikumu Nr.107 “Iepirkuma procedūru un metu konkursu norises kārtība” 229.punkta 229.4.apakšpunkts nosaka, ka </w:t>
      </w:r>
      <w:r w:rsidRPr="00325001">
        <w:rPr>
          <w:color w:val="000000" w:themeColor="text1"/>
          <w:lang w:val="lv-LV"/>
        </w:rPr>
        <w:t>pasūtītājs pieņem lēmumu izbeigt iepirkuma procedūru, ja atklātā konkursā iesniegti iepirkuma procedūras dokumentos noteiktajām prasībām neatbilstoši piedāvājumi;</w:t>
      </w:r>
    </w:p>
    <w:p w:rsidR="008C3B56" w:rsidRPr="00325001" w:rsidRDefault="00C518F6" w:rsidP="00C518F6">
      <w:pPr>
        <w:pStyle w:val="ListParagraph"/>
        <w:numPr>
          <w:ilvl w:val="2"/>
          <w:numId w:val="43"/>
        </w:numPr>
        <w:spacing w:after="120"/>
        <w:jc w:val="both"/>
        <w:rPr>
          <w:color w:val="FF0000"/>
          <w:lang w:val="lv-LV"/>
        </w:rPr>
      </w:pPr>
      <w:r w:rsidRPr="00325001">
        <w:rPr>
          <w:color w:val="000000" w:themeColor="text1"/>
          <w:lang w:val="lv-LV"/>
        </w:rPr>
        <w:t xml:space="preserve">pamatojoties uz Publisko iepirkumu likuma 41.panta vienpadsmitās daļas 2.punktu un  </w:t>
      </w:r>
      <w:r w:rsidRPr="00325001">
        <w:rPr>
          <w:bCs/>
          <w:color w:val="000000" w:themeColor="text1"/>
          <w:lang w:val="lv-LV"/>
        </w:rPr>
        <w:t xml:space="preserve">Ministru kabineta 2017.gada 28.februāra noteikumu Nr.107 “Iepirkuma procedūru un metu konkursu norises kārtība” 229.punkta 229.4.apakšpunktu </w:t>
      </w:r>
      <w:r w:rsidRPr="00325001">
        <w:rPr>
          <w:color w:val="000000" w:themeColor="text1"/>
          <w:lang w:val="lv-LV"/>
        </w:rPr>
        <w:t xml:space="preserve">iepirkumu </w:t>
      </w:r>
      <w:r w:rsidRPr="00325001">
        <w:rPr>
          <w:b/>
          <w:color w:val="000000" w:themeColor="text1"/>
          <w:lang w:val="lv-LV"/>
        </w:rPr>
        <w:t>komisija nolēma: Noraidīt</w:t>
      </w:r>
      <w:r w:rsidRPr="00325001">
        <w:rPr>
          <w:color w:val="000000" w:themeColor="text1"/>
          <w:lang w:val="lv-LV"/>
        </w:rPr>
        <w:t xml:space="preserve"> un neizskatīt pretendentu SIA "</w:t>
      </w:r>
      <w:proofErr w:type="spellStart"/>
      <w:r w:rsidRPr="00325001">
        <w:rPr>
          <w:color w:val="000000" w:themeColor="text1"/>
          <w:lang w:val="lv-LV"/>
        </w:rPr>
        <w:t>Livland</w:t>
      </w:r>
      <w:proofErr w:type="spellEnd"/>
      <w:r w:rsidRPr="00325001">
        <w:rPr>
          <w:color w:val="000000" w:themeColor="text1"/>
          <w:lang w:val="lv-LV"/>
        </w:rPr>
        <w:t xml:space="preserve"> </w:t>
      </w:r>
      <w:proofErr w:type="spellStart"/>
      <w:r w:rsidRPr="00325001">
        <w:rPr>
          <w:color w:val="000000" w:themeColor="text1"/>
          <w:lang w:val="lv-LV"/>
        </w:rPr>
        <w:t>Group</w:t>
      </w:r>
      <w:proofErr w:type="spellEnd"/>
      <w:r w:rsidRPr="00325001">
        <w:rPr>
          <w:color w:val="000000" w:themeColor="text1"/>
          <w:lang w:val="lv-LV"/>
        </w:rPr>
        <w:t xml:space="preserve">" un SIA "REM PRO" piedāvājumus, jo pretendentu piedāvātās līgumcenas pārsniedz iepirkuma procedūras dokumentos norādīto paredzamo līgumcenu vairāk kā 150 procentus; </w:t>
      </w:r>
      <w:r w:rsidRPr="00325001">
        <w:rPr>
          <w:b/>
          <w:color w:val="000000" w:themeColor="text1"/>
          <w:lang w:val="lv-LV"/>
        </w:rPr>
        <w:t>Izbeigt</w:t>
      </w:r>
      <w:r w:rsidRPr="00325001">
        <w:rPr>
          <w:color w:val="000000" w:themeColor="text1"/>
          <w:lang w:val="lv-LV"/>
        </w:rPr>
        <w:t xml:space="preserve"> konkursa </w:t>
      </w:r>
      <w:r w:rsidRPr="00325001">
        <w:rPr>
          <w:b/>
          <w:color w:val="000000" w:themeColor="text1"/>
          <w:lang w:val="lv-LV"/>
        </w:rPr>
        <w:t>1.daļu “Jaunas kapličas ēkas 18.novembra ielā 218, Daugavpilī, būvprojekta izstrāde un autoruzraudzība” bez rezultāta</w:t>
      </w:r>
      <w:r w:rsidRPr="00325001">
        <w:rPr>
          <w:color w:val="000000" w:themeColor="text1"/>
          <w:lang w:val="lv-LV"/>
        </w:rPr>
        <w:t>, jo iesniegti iepirkuma procedūras dokumentos noteiktajām prasībām neatbilstoši piedāvājumi.</w:t>
      </w:r>
    </w:p>
    <w:p w:rsidR="00576576" w:rsidRPr="00325001" w:rsidRDefault="00576576" w:rsidP="008C3B56">
      <w:pPr>
        <w:pStyle w:val="tv2132"/>
        <w:numPr>
          <w:ilvl w:val="0"/>
          <w:numId w:val="43"/>
        </w:numPr>
        <w:spacing w:before="120" w:after="120" w:line="240" w:lineRule="auto"/>
        <w:jc w:val="both"/>
        <w:rPr>
          <w:b/>
          <w:color w:val="000000" w:themeColor="text1"/>
          <w:sz w:val="24"/>
          <w:szCs w:val="24"/>
        </w:rPr>
      </w:pPr>
      <w:r w:rsidRPr="00325001">
        <w:rPr>
          <w:b/>
          <w:color w:val="000000" w:themeColor="text1"/>
          <w:sz w:val="24"/>
          <w:szCs w:val="24"/>
        </w:rPr>
        <w:t>informācija (ja tā ir zināma) par to iepirkuma līguma vai vispārīgās vienošanās daļu, kuru izraudzītais pretendents plānojis nodot apakšuzņēmējiem,</w:t>
      </w:r>
      <w:r w:rsidR="00B23607" w:rsidRPr="00325001">
        <w:rPr>
          <w:b/>
          <w:color w:val="000000" w:themeColor="text1"/>
          <w:sz w:val="24"/>
          <w:szCs w:val="24"/>
        </w:rPr>
        <w:t xml:space="preserve"> kā arī apakšuzņēmēju nosaukumi:</w:t>
      </w:r>
    </w:p>
    <w:p w:rsidR="00576576" w:rsidRPr="00325001" w:rsidRDefault="00FF5ACA" w:rsidP="00FB738C">
      <w:pPr>
        <w:pStyle w:val="tv2132"/>
        <w:spacing w:before="120" w:after="120" w:line="240" w:lineRule="auto"/>
        <w:ind w:left="426" w:firstLine="0"/>
        <w:jc w:val="both"/>
        <w:rPr>
          <w:color w:val="000000" w:themeColor="text1"/>
          <w:sz w:val="24"/>
          <w:szCs w:val="24"/>
        </w:rPr>
      </w:pPr>
      <w:r w:rsidRPr="00325001">
        <w:rPr>
          <w:color w:val="000000" w:themeColor="text1"/>
          <w:sz w:val="24"/>
          <w:szCs w:val="24"/>
        </w:rPr>
        <w:t>nav</w:t>
      </w:r>
    </w:p>
    <w:p w:rsidR="00576576" w:rsidRPr="00325001" w:rsidRDefault="00576576" w:rsidP="008C3B56">
      <w:pPr>
        <w:pStyle w:val="tv2132"/>
        <w:numPr>
          <w:ilvl w:val="0"/>
          <w:numId w:val="43"/>
        </w:numPr>
        <w:spacing w:before="120" w:after="120" w:line="240" w:lineRule="auto"/>
        <w:ind w:left="426"/>
        <w:jc w:val="both"/>
        <w:rPr>
          <w:b/>
          <w:color w:val="000000" w:themeColor="text1"/>
          <w:sz w:val="24"/>
          <w:szCs w:val="24"/>
        </w:rPr>
      </w:pPr>
      <w:r w:rsidRPr="00325001">
        <w:rPr>
          <w:b/>
          <w:color w:val="000000" w:themeColor="text1"/>
          <w:sz w:val="24"/>
          <w:szCs w:val="24"/>
        </w:rPr>
        <w:t>pamatojums lēmumam par katru noraidīto pretendentu, kā arī par katru iepirkuma procedūras dokum</w:t>
      </w:r>
      <w:r w:rsidR="00B23607" w:rsidRPr="00325001">
        <w:rPr>
          <w:b/>
          <w:color w:val="000000" w:themeColor="text1"/>
          <w:sz w:val="24"/>
          <w:szCs w:val="24"/>
        </w:rPr>
        <w:t>entiem neatbilstošu piedāvājumu:</w:t>
      </w:r>
    </w:p>
    <w:p w:rsidR="00BC51D4" w:rsidRPr="00325001" w:rsidRDefault="00746E95" w:rsidP="00BC4710">
      <w:pPr>
        <w:pStyle w:val="tv2132"/>
        <w:spacing w:before="120" w:after="120" w:line="240" w:lineRule="auto"/>
        <w:ind w:left="425" w:firstLine="0"/>
        <w:jc w:val="both"/>
        <w:rPr>
          <w:color w:val="000000" w:themeColor="text1"/>
          <w:sz w:val="24"/>
          <w:szCs w:val="24"/>
          <w:lang w:eastAsia="en-US"/>
        </w:rPr>
      </w:pPr>
      <w:r w:rsidRPr="00325001">
        <w:rPr>
          <w:color w:val="000000" w:themeColor="text1"/>
          <w:sz w:val="24"/>
          <w:szCs w:val="24"/>
        </w:rPr>
        <w:t>nav</w:t>
      </w:r>
    </w:p>
    <w:p w:rsidR="00576576" w:rsidRPr="00325001" w:rsidRDefault="00576576" w:rsidP="008C3B56">
      <w:pPr>
        <w:pStyle w:val="tv2132"/>
        <w:numPr>
          <w:ilvl w:val="0"/>
          <w:numId w:val="43"/>
        </w:numPr>
        <w:spacing w:before="120" w:after="120" w:line="240" w:lineRule="auto"/>
        <w:ind w:left="426"/>
        <w:jc w:val="both"/>
        <w:rPr>
          <w:b/>
          <w:color w:val="000000" w:themeColor="text1"/>
          <w:sz w:val="24"/>
          <w:szCs w:val="24"/>
        </w:rPr>
      </w:pPr>
      <w:r w:rsidRPr="00325001">
        <w:rPr>
          <w:b/>
          <w:color w:val="000000" w:themeColor="text1"/>
          <w:sz w:val="24"/>
          <w:szCs w:val="24"/>
        </w:rPr>
        <w:t xml:space="preserve">ja piedāvājumu iesniedzis tikai viens piegādātājs, – pamatojums iepirkuma procedūras nepārtraukšanai saskaņā ar </w:t>
      </w:r>
      <w:r w:rsidR="00B23607" w:rsidRPr="00325001">
        <w:rPr>
          <w:b/>
          <w:bCs/>
          <w:color w:val="000000" w:themeColor="text1"/>
          <w:sz w:val="24"/>
          <w:szCs w:val="24"/>
        </w:rPr>
        <w:t xml:space="preserve">Ministru </w:t>
      </w:r>
      <w:r w:rsidR="008C3B56" w:rsidRPr="00325001">
        <w:rPr>
          <w:b/>
          <w:color w:val="000000" w:themeColor="text1"/>
          <w:sz w:val="24"/>
          <w:szCs w:val="24"/>
        </w:rPr>
        <w:t>kabineta 2017.gada 28.</w:t>
      </w:r>
      <w:r w:rsidR="00B23607" w:rsidRPr="00325001">
        <w:rPr>
          <w:b/>
          <w:color w:val="000000" w:themeColor="text1"/>
          <w:sz w:val="24"/>
          <w:szCs w:val="24"/>
        </w:rPr>
        <w:t xml:space="preserve">februāra </w:t>
      </w:r>
      <w:r w:rsidR="00581F47" w:rsidRPr="00325001">
        <w:rPr>
          <w:b/>
          <w:color w:val="000000" w:themeColor="text1"/>
          <w:sz w:val="24"/>
          <w:szCs w:val="24"/>
        </w:rPr>
        <w:t>noteikumu Nr.</w:t>
      </w:r>
      <w:r w:rsidR="00B23607" w:rsidRPr="00325001">
        <w:rPr>
          <w:b/>
          <w:color w:val="000000" w:themeColor="text1"/>
          <w:sz w:val="24"/>
          <w:szCs w:val="24"/>
        </w:rPr>
        <w:t xml:space="preserve">107 “Iepirkuma procedūru un metu konkursu norises kārtība” </w:t>
      </w:r>
      <w:r w:rsidRPr="00325001">
        <w:rPr>
          <w:b/>
          <w:color w:val="000000" w:themeColor="text1"/>
          <w:sz w:val="24"/>
          <w:szCs w:val="24"/>
        </w:rPr>
        <w:t xml:space="preserve"> </w:t>
      </w:r>
      <w:hyperlink r:id="rId10" w:anchor="p19" w:tgtFrame="_blank" w:history="1">
        <w:r w:rsidRPr="00325001">
          <w:rPr>
            <w:b/>
            <w:color w:val="000000" w:themeColor="text1"/>
            <w:sz w:val="24"/>
            <w:szCs w:val="24"/>
          </w:rPr>
          <w:t>19. punktu</w:t>
        </w:r>
      </w:hyperlink>
      <w:r w:rsidR="00B23607" w:rsidRPr="00325001">
        <w:rPr>
          <w:b/>
          <w:color w:val="000000" w:themeColor="text1"/>
          <w:sz w:val="24"/>
          <w:szCs w:val="24"/>
        </w:rPr>
        <w:t>:</w:t>
      </w:r>
    </w:p>
    <w:p w:rsidR="00576576" w:rsidRPr="00325001" w:rsidRDefault="00746E95" w:rsidP="009E52BC">
      <w:pPr>
        <w:pStyle w:val="ListParagraph"/>
        <w:spacing w:before="120" w:after="120"/>
        <w:ind w:left="426"/>
        <w:jc w:val="both"/>
        <w:rPr>
          <w:color w:val="000000" w:themeColor="text1"/>
          <w:lang w:val="lv-LV"/>
        </w:rPr>
      </w:pPr>
      <w:proofErr w:type="spellStart"/>
      <w:proofErr w:type="gramStart"/>
      <w:r w:rsidRPr="00325001">
        <w:rPr>
          <w:color w:val="000000" w:themeColor="text1"/>
          <w:lang w:val="en-US"/>
        </w:rPr>
        <w:t>nav</w:t>
      </w:r>
      <w:proofErr w:type="spellEnd"/>
      <w:proofErr w:type="gramEnd"/>
    </w:p>
    <w:p w:rsidR="00576576" w:rsidRPr="00325001" w:rsidRDefault="00576576" w:rsidP="008C3B56">
      <w:pPr>
        <w:pStyle w:val="tv2132"/>
        <w:numPr>
          <w:ilvl w:val="0"/>
          <w:numId w:val="43"/>
        </w:numPr>
        <w:spacing w:before="120" w:after="120" w:line="240" w:lineRule="auto"/>
        <w:ind w:left="426"/>
        <w:jc w:val="both"/>
        <w:rPr>
          <w:b/>
          <w:color w:val="000000" w:themeColor="text1"/>
          <w:sz w:val="24"/>
          <w:szCs w:val="24"/>
        </w:rPr>
      </w:pPr>
      <w:r w:rsidRPr="00325001">
        <w:rPr>
          <w:b/>
          <w:color w:val="000000" w:themeColor="text1"/>
          <w:sz w:val="24"/>
          <w:szCs w:val="24"/>
        </w:rPr>
        <w:t>lēmuma pamatojums, ja iepirkuma komisija pieņēmusi lēmumu pārtraukt vai izb</w:t>
      </w:r>
      <w:r w:rsidR="00B23607" w:rsidRPr="00325001">
        <w:rPr>
          <w:b/>
          <w:color w:val="000000" w:themeColor="text1"/>
          <w:sz w:val="24"/>
          <w:szCs w:val="24"/>
        </w:rPr>
        <w:t>eigt iepirkuma procedūru:</w:t>
      </w:r>
    </w:p>
    <w:p w:rsidR="00106D54" w:rsidRPr="00325001" w:rsidRDefault="00C518F6" w:rsidP="00FB738C">
      <w:pPr>
        <w:spacing w:before="120" w:after="120"/>
        <w:ind w:left="426"/>
        <w:jc w:val="both"/>
        <w:rPr>
          <w:rFonts w:eastAsia="Calibri"/>
          <w:color w:val="000000" w:themeColor="text1"/>
          <w:lang w:val="lv-LV"/>
        </w:rPr>
      </w:pPr>
      <w:r w:rsidRPr="00325001">
        <w:rPr>
          <w:bCs/>
          <w:color w:val="000000" w:themeColor="text1"/>
          <w:lang w:val="lv-LV"/>
        </w:rPr>
        <w:t>Ministru kabineta 2017.gada 28.februāra noteikumu Nr.107 “Iepirkuma procedūru un metu konkursu norises kārtība” 229.punkta 229.4.apakšpunkts.</w:t>
      </w:r>
    </w:p>
    <w:p w:rsidR="00576576" w:rsidRPr="00325001" w:rsidRDefault="00576576" w:rsidP="008C3B56">
      <w:pPr>
        <w:pStyle w:val="tv2132"/>
        <w:numPr>
          <w:ilvl w:val="0"/>
          <w:numId w:val="43"/>
        </w:numPr>
        <w:spacing w:before="120" w:after="120" w:line="240" w:lineRule="auto"/>
        <w:ind w:left="426"/>
        <w:jc w:val="both"/>
        <w:rPr>
          <w:b/>
          <w:color w:val="000000" w:themeColor="text1"/>
          <w:sz w:val="24"/>
          <w:szCs w:val="24"/>
        </w:rPr>
      </w:pPr>
      <w:r w:rsidRPr="00325001">
        <w:rPr>
          <w:b/>
          <w:color w:val="000000" w:themeColor="text1"/>
          <w:sz w:val="24"/>
          <w:szCs w:val="24"/>
        </w:rPr>
        <w:t xml:space="preserve">piedāvājuma noraidīšanas pamatojums, ja iepirkuma komisija atzinusi </w:t>
      </w:r>
      <w:r w:rsidR="00B23607" w:rsidRPr="00325001">
        <w:rPr>
          <w:b/>
          <w:color w:val="000000" w:themeColor="text1"/>
          <w:sz w:val="24"/>
          <w:szCs w:val="24"/>
        </w:rPr>
        <w:t>piedāvājumu par nepamatoti lētu:</w:t>
      </w:r>
    </w:p>
    <w:p w:rsidR="005619BF" w:rsidRPr="00325001" w:rsidRDefault="00DF2AF6" w:rsidP="005619BF">
      <w:pPr>
        <w:spacing w:before="120" w:after="120"/>
        <w:ind w:left="426"/>
        <w:jc w:val="both"/>
        <w:rPr>
          <w:bCs/>
          <w:color w:val="000000" w:themeColor="text1"/>
          <w:lang w:val="lv-LV"/>
        </w:rPr>
      </w:pPr>
      <w:r w:rsidRPr="00325001">
        <w:rPr>
          <w:color w:val="000000" w:themeColor="text1"/>
          <w:lang w:val="lv-LV"/>
        </w:rPr>
        <w:t>nav</w:t>
      </w:r>
    </w:p>
    <w:p w:rsidR="00576576" w:rsidRPr="00325001" w:rsidRDefault="00576576" w:rsidP="008C3B56">
      <w:pPr>
        <w:pStyle w:val="tv2132"/>
        <w:numPr>
          <w:ilvl w:val="0"/>
          <w:numId w:val="43"/>
        </w:numPr>
        <w:spacing w:before="120" w:after="120" w:line="240" w:lineRule="auto"/>
        <w:ind w:left="426"/>
        <w:jc w:val="both"/>
        <w:rPr>
          <w:b/>
          <w:color w:val="000000" w:themeColor="text1"/>
          <w:sz w:val="24"/>
          <w:szCs w:val="24"/>
        </w:rPr>
      </w:pPr>
      <w:r w:rsidRPr="00325001">
        <w:rPr>
          <w:b/>
          <w:color w:val="000000" w:themeColor="text1"/>
          <w:sz w:val="24"/>
          <w:szCs w:val="24"/>
        </w:rPr>
        <w:t>iemesli, kuru dēļ netiek paredzēta elektroniska piedāvājumu iesniegšana, ja pasūtītājam ir pienākums izmantot piedāvājumu saņemšanai elektroniskās informācijas sistēmas</w:t>
      </w:r>
      <w:r w:rsidR="00B23607" w:rsidRPr="00325001">
        <w:rPr>
          <w:b/>
          <w:color w:val="000000" w:themeColor="text1"/>
          <w:sz w:val="24"/>
          <w:szCs w:val="24"/>
        </w:rPr>
        <w:t>:</w:t>
      </w:r>
    </w:p>
    <w:p w:rsidR="00576576" w:rsidRPr="00325001" w:rsidRDefault="00201793" w:rsidP="00FB738C">
      <w:pPr>
        <w:pStyle w:val="tv2132"/>
        <w:spacing w:before="120" w:after="120" w:line="240" w:lineRule="auto"/>
        <w:ind w:left="426" w:firstLine="0"/>
        <w:jc w:val="both"/>
        <w:rPr>
          <w:color w:val="000000" w:themeColor="text1"/>
          <w:sz w:val="24"/>
          <w:szCs w:val="24"/>
        </w:rPr>
      </w:pPr>
      <w:r w:rsidRPr="00325001">
        <w:rPr>
          <w:color w:val="000000" w:themeColor="text1"/>
          <w:sz w:val="24"/>
          <w:szCs w:val="24"/>
        </w:rPr>
        <w:t>nav</w:t>
      </w:r>
    </w:p>
    <w:p w:rsidR="00576576" w:rsidRPr="00325001" w:rsidRDefault="00576576" w:rsidP="008C3B56">
      <w:pPr>
        <w:pStyle w:val="tv2132"/>
        <w:numPr>
          <w:ilvl w:val="0"/>
          <w:numId w:val="43"/>
        </w:numPr>
        <w:spacing w:before="120" w:after="120" w:line="240" w:lineRule="auto"/>
        <w:ind w:left="426"/>
        <w:jc w:val="both"/>
        <w:rPr>
          <w:b/>
          <w:color w:val="000000" w:themeColor="text1"/>
          <w:sz w:val="24"/>
          <w:szCs w:val="24"/>
        </w:rPr>
      </w:pPr>
      <w:r w:rsidRPr="00325001">
        <w:rPr>
          <w:b/>
          <w:color w:val="000000" w:themeColor="text1"/>
          <w:sz w:val="24"/>
          <w:szCs w:val="24"/>
        </w:rPr>
        <w:t>konstatētie interešu konflikti un pas</w:t>
      </w:r>
      <w:r w:rsidR="00B23607" w:rsidRPr="00325001">
        <w:rPr>
          <w:b/>
          <w:color w:val="000000" w:themeColor="text1"/>
          <w:sz w:val="24"/>
          <w:szCs w:val="24"/>
        </w:rPr>
        <w:t>ākumi, kas veikti to novēršanai:</w:t>
      </w:r>
    </w:p>
    <w:p w:rsidR="00B04F50" w:rsidRPr="00325001" w:rsidRDefault="00FF5ACA" w:rsidP="00FB738C">
      <w:pPr>
        <w:pStyle w:val="BodyTextIndent"/>
        <w:spacing w:before="120" w:after="120"/>
        <w:ind w:left="426" w:firstLine="0"/>
        <w:jc w:val="both"/>
        <w:rPr>
          <w:color w:val="000000" w:themeColor="text1"/>
        </w:rPr>
      </w:pPr>
      <w:r w:rsidRPr="00325001">
        <w:rPr>
          <w:color w:val="000000" w:themeColor="text1"/>
        </w:rPr>
        <w:t>nav</w:t>
      </w:r>
    </w:p>
    <w:p w:rsidR="00650E52" w:rsidRPr="00325001" w:rsidRDefault="00650E52" w:rsidP="009E52BC">
      <w:pPr>
        <w:tabs>
          <w:tab w:val="left" w:pos="8080"/>
        </w:tabs>
        <w:spacing w:after="120"/>
        <w:jc w:val="both"/>
        <w:rPr>
          <w:color w:val="000000" w:themeColor="text1"/>
          <w:lang w:val="lv-LV"/>
        </w:rPr>
      </w:pPr>
    </w:p>
    <w:p w:rsidR="004F4CC2" w:rsidRPr="00325001" w:rsidRDefault="009E52BC" w:rsidP="008C3B56">
      <w:pPr>
        <w:tabs>
          <w:tab w:val="left" w:pos="8080"/>
        </w:tabs>
        <w:spacing w:after="120"/>
        <w:jc w:val="both"/>
        <w:rPr>
          <w:color w:val="000000" w:themeColor="text1"/>
          <w:lang w:val="lv-LV"/>
        </w:rPr>
      </w:pPr>
      <w:r w:rsidRPr="00325001">
        <w:rPr>
          <w:color w:val="000000" w:themeColor="text1"/>
          <w:lang w:val="lv-LV"/>
        </w:rPr>
        <w:t>Iepirkuma komisijas priekšsēdētājs</w:t>
      </w:r>
      <w:r w:rsidR="00325001" w:rsidRPr="00325001">
        <w:rPr>
          <w:color w:val="000000" w:themeColor="text1"/>
          <w:lang w:val="lv-LV"/>
        </w:rPr>
        <w:t>:</w:t>
      </w:r>
      <w:r w:rsidR="00FF5ACA" w:rsidRPr="00325001">
        <w:rPr>
          <w:color w:val="000000" w:themeColor="text1"/>
          <w:lang w:val="lv-LV"/>
        </w:rPr>
        <w:t xml:space="preserve"> </w:t>
      </w:r>
      <w:r w:rsidR="00FF5ACA" w:rsidRPr="00325001">
        <w:rPr>
          <w:color w:val="000000" w:themeColor="text1"/>
          <w:lang w:val="lv-LV"/>
        </w:rPr>
        <w:tab/>
      </w:r>
      <w:proofErr w:type="spellStart"/>
      <w:r w:rsidRPr="00325001">
        <w:rPr>
          <w:color w:val="000000" w:themeColor="text1"/>
          <w:lang w:val="lv-LV"/>
        </w:rPr>
        <w:t>A.Streiķis</w:t>
      </w:r>
      <w:proofErr w:type="spellEnd"/>
    </w:p>
    <w:p w:rsidR="00325001" w:rsidRPr="00325001" w:rsidRDefault="00325001" w:rsidP="00FB738C">
      <w:pPr>
        <w:tabs>
          <w:tab w:val="left" w:pos="8080"/>
        </w:tabs>
        <w:jc w:val="both"/>
        <w:rPr>
          <w:color w:val="000000" w:themeColor="text1"/>
          <w:lang w:val="lv-LV"/>
        </w:rPr>
      </w:pPr>
    </w:p>
    <w:p w:rsidR="009F602D" w:rsidRPr="003D76CC" w:rsidRDefault="00325001" w:rsidP="00FB738C">
      <w:pPr>
        <w:tabs>
          <w:tab w:val="left" w:pos="8080"/>
        </w:tabs>
        <w:jc w:val="both"/>
        <w:rPr>
          <w:color w:val="FF0000"/>
          <w:lang w:val="lv-LV"/>
        </w:rPr>
      </w:pPr>
      <w:r w:rsidRPr="00325001">
        <w:rPr>
          <w:color w:val="000000"/>
          <w:lang w:val="lv-LV"/>
        </w:rPr>
        <w:t>Komisijas sekretāre (ar balss tiesībām)</w:t>
      </w:r>
      <w:r w:rsidRPr="00325001">
        <w:rPr>
          <w:color w:val="000000" w:themeColor="text1"/>
          <w:lang w:val="lv-LV"/>
        </w:rPr>
        <w:t>:</w:t>
      </w:r>
      <w:r w:rsidR="00FF5ACA" w:rsidRPr="00325001">
        <w:rPr>
          <w:color w:val="000000" w:themeColor="text1"/>
          <w:lang w:val="lv-LV"/>
        </w:rPr>
        <w:tab/>
      </w:r>
      <w:proofErr w:type="spellStart"/>
      <w:r w:rsidR="008C3B56" w:rsidRPr="00325001">
        <w:rPr>
          <w:color w:val="000000" w:themeColor="text1"/>
          <w:lang w:val="lv-LV"/>
        </w:rPr>
        <w:t>K.Šede</w:t>
      </w:r>
      <w:proofErr w:type="spellEnd"/>
    </w:p>
    <w:sectPr w:rsidR="009F602D" w:rsidRPr="003D76CC" w:rsidSect="009E52BC">
      <w:footerReference w:type="default" r:id="rId11"/>
      <w:pgSz w:w="12240" w:h="15840"/>
      <w:pgMar w:top="1135"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166" w:rsidRDefault="009C5166" w:rsidP="005310EE">
      <w:r>
        <w:separator/>
      </w:r>
    </w:p>
  </w:endnote>
  <w:endnote w:type="continuationSeparator" w:id="0">
    <w:p w:rsidR="009C5166" w:rsidRDefault="009C5166" w:rsidP="0053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20858"/>
      <w:docPartObj>
        <w:docPartGallery w:val="Page Numbers (Bottom of Page)"/>
        <w:docPartUnique/>
      </w:docPartObj>
    </w:sdtPr>
    <w:sdtEndPr>
      <w:rPr>
        <w:noProof/>
      </w:rPr>
    </w:sdtEndPr>
    <w:sdtContent>
      <w:p w:rsidR="008C3B56" w:rsidRDefault="008C3B56">
        <w:pPr>
          <w:pStyle w:val="Footer"/>
          <w:jc w:val="center"/>
        </w:pPr>
        <w:r>
          <w:fldChar w:fldCharType="begin"/>
        </w:r>
        <w:r>
          <w:instrText xml:space="preserve"> PAGE   \* MERGEFORMAT </w:instrText>
        </w:r>
        <w:r>
          <w:fldChar w:fldCharType="separate"/>
        </w:r>
        <w:r w:rsidR="00214EB4">
          <w:rPr>
            <w:noProof/>
          </w:rPr>
          <w:t>4</w:t>
        </w:r>
        <w:r>
          <w:rPr>
            <w:noProof/>
          </w:rPr>
          <w:fldChar w:fldCharType="end"/>
        </w:r>
      </w:p>
    </w:sdtContent>
  </w:sdt>
  <w:p w:rsidR="004C07BC" w:rsidRDefault="004C0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166" w:rsidRDefault="009C5166" w:rsidP="005310EE">
      <w:r>
        <w:separator/>
      </w:r>
    </w:p>
  </w:footnote>
  <w:footnote w:type="continuationSeparator" w:id="0">
    <w:p w:rsidR="009C5166" w:rsidRDefault="009C5166" w:rsidP="00531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83416"/>
    <w:multiLevelType w:val="multilevel"/>
    <w:tmpl w:val="E5A0D04E"/>
    <w:lvl w:ilvl="0">
      <w:start w:val="1"/>
      <w:numFmt w:val="decimal"/>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407E63"/>
    <w:multiLevelType w:val="multilevel"/>
    <w:tmpl w:val="DAC2E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5"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C613C"/>
    <w:multiLevelType w:val="multilevel"/>
    <w:tmpl w:val="C58E50EC"/>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color w:val="000000"/>
      </w:rPr>
    </w:lvl>
    <w:lvl w:ilvl="2">
      <w:start w:val="1"/>
      <w:numFmt w:val="decimal"/>
      <w:lvlText w:val="%1.%2.%3."/>
      <w:lvlJc w:val="left"/>
      <w:pPr>
        <w:ind w:left="1497" w:hanging="504"/>
      </w:pPr>
      <w:rPr>
        <w:rFonts w:hint="default"/>
        <w:b w:val="0"/>
        <w:color w:val="00000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1E37D6"/>
    <w:multiLevelType w:val="hybridMultilevel"/>
    <w:tmpl w:val="B96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B6F7E"/>
    <w:multiLevelType w:val="multilevel"/>
    <w:tmpl w:val="EF80960E"/>
    <w:lvl w:ilvl="0">
      <w:start w:val="16"/>
      <w:numFmt w:val="decimal"/>
      <w:lvlText w:val="%1."/>
      <w:lvlJc w:val="left"/>
      <w:pPr>
        <w:ind w:left="480" w:hanging="480"/>
      </w:pPr>
      <w:rPr>
        <w:rFonts w:hint="default"/>
        <w:i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B21784"/>
    <w:multiLevelType w:val="hybridMultilevel"/>
    <w:tmpl w:val="E68E71AA"/>
    <w:lvl w:ilvl="0" w:tplc="5490A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32394"/>
    <w:multiLevelType w:val="multilevel"/>
    <w:tmpl w:val="17B03D8A"/>
    <w:lvl w:ilvl="0">
      <w:start w:val="1"/>
      <w:numFmt w:val="decimal"/>
      <w:lvlText w:val="%1."/>
      <w:lvlJc w:val="left"/>
      <w:pPr>
        <w:ind w:left="360" w:hanging="360"/>
      </w:pPr>
      <w:rPr>
        <w:b w:val="0"/>
        <w:sz w:val="24"/>
        <w:szCs w:val="24"/>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D0B90"/>
    <w:multiLevelType w:val="multilevel"/>
    <w:tmpl w:val="94B8B9D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C95AB6"/>
    <w:multiLevelType w:val="hybridMultilevel"/>
    <w:tmpl w:val="FB12AB1C"/>
    <w:lvl w:ilvl="0" w:tplc="8EF0FFEE">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2212C"/>
    <w:multiLevelType w:val="hybridMultilevel"/>
    <w:tmpl w:val="A27E5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1E7CF8"/>
    <w:multiLevelType w:val="multilevel"/>
    <w:tmpl w:val="C27A7266"/>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5375C9"/>
    <w:multiLevelType w:val="multilevel"/>
    <w:tmpl w:val="C28AB6F0"/>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587186"/>
    <w:multiLevelType w:val="multilevel"/>
    <w:tmpl w:val="C158DF60"/>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C443584"/>
    <w:multiLevelType w:val="hybridMultilevel"/>
    <w:tmpl w:val="476693CC"/>
    <w:lvl w:ilvl="0" w:tplc="7E68C974">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EF622A"/>
    <w:multiLevelType w:val="multilevel"/>
    <w:tmpl w:val="9EDE28B0"/>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547EE5"/>
    <w:multiLevelType w:val="multilevel"/>
    <w:tmpl w:val="2E0AB53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3496ACA"/>
    <w:multiLevelType w:val="multilevel"/>
    <w:tmpl w:val="224629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D97F64"/>
    <w:multiLevelType w:val="hybridMultilevel"/>
    <w:tmpl w:val="FA6C966A"/>
    <w:lvl w:ilvl="0" w:tplc="22A451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9662FF"/>
    <w:multiLevelType w:val="multilevel"/>
    <w:tmpl w:val="3AEA793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8562C4E"/>
    <w:multiLevelType w:val="multilevel"/>
    <w:tmpl w:val="BFD877D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86571EF"/>
    <w:multiLevelType w:val="multilevel"/>
    <w:tmpl w:val="458EA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DA792B"/>
    <w:multiLevelType w:val="multilevel"/>
    <w:tmpl w:val="94726AE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391F6D"/>
    <w:multiLevelType w:val="hybridMultilevel"/>
    <w:tmpl w:val="787A805A"/>
    <w:lvl w:ilvl="0" w:tplc="EA125D66">
      <w:start w:val="64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AA60A3"/>
    <w:multiLevelType w:val="multilevel"/>
    <w:tmpl w:val="1C4287B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7754F62"/>
    <w:multiLevelType w:val="multilevel"/>
    <w:tmpl w:val="406E2444"/>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6" w15:restartNumberingAfterBreak="0">
    <w:nsid w:val="6A2019BA"/>
    <w:multiLevelType w:val="hybridMultilevel"/>
    <w:tmpl w:val="FB7674A8"/>
    <w:lvl w:ilvl="0" w:tplc="293A1D4A">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7"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15:restartNumberingAfterBreak="0">
    <w:nsid w:val="7324051F"/>
    <w:multiLevelType w:val="hybridMultilevel"/>
    <w:tmpl w:val="339A1E5E"/>
    <w:lvl w:ilvl="0" w:tplc="5A200D1C">
      <w:start w:val="1"/>
      <w:numFmt w:val="decimal"/>
      <w:lvlText w:val="3.2.%1."/>
      <w:lvlJc w:val="left"/>
      <w:pPr>
        <w:ind w:left="11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7205796"/>
    <w:multiLevelType w:val="multilevel"/>
    <w:tmpl w:val="732CC412"/>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55E2A"/>
    <w:multiLevelType w:val="multilevel"/>
    <w:tmpl w:val="C58E50EC"/>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color w:val="000000"/>
      </w:rPr>
    </w:lvl>
    <w:lvl w:ilvl="2">
      <w:start w:val="1"/>
      <w:numFmt w:val="decimal"/>
      <w:lvlText w:val="%1.%2.%3."/>
      <w:lvlJc w:val="left"/>
      <w:pPr>
        <w:ind w:left="1497" w:hanging="504"/>
      </w:pPr>
      <w:rPr>
        <w:rFonts w:hint="default"/>
        <w:b w:val="0"/>
        <w:color w:val="00000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45447E"/>
    <w:multiLevelType w:val="multilevel"/>
    <w:tmpl w:val="B6EC176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8"/>
  </w:num>
  <w:num w:numId="4">
    <w:abstractNumId w:val="4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4"/>
  </w:num>
  <w:num w:numId="9">
    <w:abstractNumId w:val="22"/>
  </w:num>
  <w:num w:numId="10">
    <w:abstractNumId w:val="37"/>
  </w:num>
  <w:num w:numId="11">
    <w:abstractNumId w:val="12"/>
  </w:num>
  <w:num w:numId="12">
    <w:abstractNumId w:val="1"/>
  </w:num>
  <w:num w:numId="13">
    <w:abstractNumId w:val="42"/>
  </w:num>
  <w:num w:numId="14">
    <w:abstractNumId w:val="4"/>
  </w:num>
  <w:num w:numId="15">
    <w:abstractNumId w:val="6"/>
  </w:num>
  <w:num w:numId="16">
    <w:abstractNumId w:val="21"/>
  </w:num>
  <w:num w:numId="17">
    <w:abstractNumId w:val="8"/>
  </w:num>
  <w:num w:numId="18">
    <w:abstractNumId w:val="0"/>
  </w:num>
  <w:num w:numId="19">
    <w:abstractNumId w:val="16"/>
  </w:num>
  <w:num w:numId="20">
    <w:abstractNumId w:val="18"/>
  </w:num>
  <w:num w:numId="21">
    <w:abstractNumId w:val="3"/>
  </w:num>
  <w:num w:numId="22">
    <w:abstractNumId w:val="11"/>
  </w:num>
  <w:num w:numId="23">
    <w:abstractNumId w:val="33"/>
  </w:num>
  <w:num w:numId="24">
    <w:abstractNumId w:val="17"/>
  </w:num>
  <w:num w:numId="25">
    <w:abstractNumId w:val="35"/>
  </w:num>
  <w:num w:numId="26">
    <w:abstractNumId w:val="31"/>
  </w:num>
  <w:num w:numId="27">
    <w:abstractNumId w:val="19"/>
  </w:num>
  <w:num w:numId="28">
    <w:abstractNumId w:val="15"/>
  </w:num>
  <w:num w:numId="29">
    <w:abstractNumId w:val="32"/>
  </w:num>
  <w:num w:numId="30">
    <w:abstractNumId w:val="34"/>
  </w:num>
  <w:num w:numId="31">
    <w:abstractNumId w:val="26"/>
  </w:num>
  <w:num w:numId="32">
    <w:abstractNumId w:val="9"/>
  </w:num>
  <w:num w:numId="33">
    <w:abstractNumId w:val="45"/>
  </w:num>
  <w:num w:numId="34">
    <w:abstractNumId w:val="39"/>
  </w:num>
  <w:num w:numId="35">
    <w:abstractNumId w:val="29"/>
  </w:num>
  <w:num w:numId="36">
    <w:abstractNumId w:val="2"/>
  </w:num>
  <w:num w:numId="37">
    <w:abstractNumId w:val="27"/>
  </w:num>
  <w:num w:numId="38">
    <w:abstractNumId w:val="41"/>
  </w:num>
  <w:num w:numId="39">
    <w:abstractNumId w:val="36"/>
  </w:num>
  <w:num w:numId="40">
    <w:abstractNumId w:val="10"/>
  </w:num>
  <w:num w:numId="41">
    <w:abstractNumId w:val="30"/>
  </w:num>
  <w:num w:numId="42">
    <w:abstractNumId w:val="24"/>
  </w:num>
  <w:num w:numId="43">
    <w:abstractNumId w:val="13"/>
  </w:num>
  <w:num w:numId="44">
    <w:abstractNumId w:val="43"/>
  </w:num>
  <w:num w:numId="45">
    <w:abstractNumId w:val="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230EB"/>
    <w:rsid w:val="00046C34"/>
    <w:rsid w:val="00051657"/>
    <w:rsid w:val="000C19B2"/>
    <w:rsid w:val="000D571D"/>
    <w:rsid w:val="000F2403"/>
    <w:rsid w:val="000F33FD"/>
    <w:rsid w:val="00106D54"/>
    <w:rsid w:val="00151166"/>
    <w:rsid w:val="001A420D"/>
    <w:rsid w:val="001D2921"/>
    <w:rsid w:val="001F4682"/>
    <w:rsid w:val="00201793"/>
    <w:rsid w:val="00214EB4"/>
    <w:rsid w:val="00261DF1"/>
    <w:rsid w:val="00263B09"/>
    <w:rsid w:val="0028563B"/>
    <w:rsid w:val="002D44FC"/>
    <w:rsid w:val="002F0995"/>
    <w:rsid w:val="00303893"/>
    <w:rsid w:val="00320E65"/>
    <w:rsid w:val="00325001"/>
    <w:rsid w:val="00364133"/>
    <w:rsid w:val="00380288"/>
    <w:rsid w:val="00387415"/>
    <w:rsid w:val="00395901"/>
    <w:rsid w:val="003A50E9"/>
    <w:rsid w:val="003B15A6"/>
    <w:rsid w:val="003D76CC"/>
    <w:rsid w:val="00425E30"/>
    <w:rsid w:val="00460F5D"/>
    <w:rsid w:val="004C07BC"/>
    <w:rsid w:val="004D2D60"/>
    <w:rsid w:val="004F4CC2"/>
    <w:rsid w:val="00507C8B"/>
    <w:rsid w:val="005310EE"/>
    <w:rsid w:val="00532AAF"/>
    <w:rsid w:val="005619BF"/>
    <w:rsid w:val="00576576"/>
    <w:rsid w:val="00581F47"/>
    <w:rsid w:val="00585092"/>
    <w:rsid w:val="005A3FB0"/>
    <w:rsid w:val="005A6C0A"/>
    <w:rsid w:val="00626B4F"/>
    <w:rsid w:val="00642C22"/>
    <w:rsid w:val="00650E52"/>
    <w:rsid w:val="006A73AE"/>
    <w:rsid w:val="006E1AB0"/>
    <w:rsid w:val="006F2415"/>
    <w:rsid w:val="00722DD9"/>
    <w:rsid w:val="00730248"/>
    <w:rsid w:val="00746E95"/>
    <w:rsid w:val="00763D93"/>
    <w:rsid w:val="00772FEF"/>
    <w:rsid w:val="00776A91"/>
    <w:rsid w:val="00785293"/>
    <w:rsid w:val="007B7E7C"/>
    <w:rsid w:val="007C58FB"/>
    <w:rsid w:val="007F3A74"/>
    <w:rsid w:val="00807598"/>
    <w:rsid w:val="00813736"/>
    <w:rsid w:val="008637B0"/>
    <w:rsid w:val="008B0472"/>
    <w:rsid w:val="008C3B56"/>
    <w:rsid w:val="00950688"/>
    <w:rsid w:val="009510C7"/>
    <w:rsid w:val="009536E0"/>
    <w:rsid w:val="009A240F"/>
    <w:rsid w:val="009A4EB7"/>
    <w:rsid w:val="009C5166"/>
    <w:rsid w:val="009E52BC"/>
    <w:rsid w:val="009F0562"/>
    <w:rsid w:val="009F602D"/>
    <w:rsid w:val="00A66943"/>
    <w:rsid w:val="00AA3D0A"/>
    <w:rsid w:val="00AF05B1"/>
    <w:rsid w:val="00B00280"/>
    <w:rsid w:val="00B04F50"/>
    <w:rsid w:val="00B203AA"/>
    <w:rsid w:val="00B23607"/>
    <w:rsid w:val="00B6081D"/>
    <w:rsid w:val="00B97DEA"/>
    <w:rsid w:val="00BB40E0"/>
    <w:rsid w:val="00BC4710"/>
    <w:rsid w:val="00BC51D4"/>
    <w:rsid w:val="00BD2904"/>
    <w:rsid w:val="00C179E2"/>
    <w:rsid w:val="00C2265A"/>
    <w:rsid w:val="00C329B7"/>
    <w:rsid w:val="00C518F6"/>
    <w:rsid w:val="00C87A48"/>
    <w:rsid w:val="00C92DAF"/>
    <w:rsid w:val="00CD671D"/>
    <w:rsid w:val="00D11899"/>
    <w:rsid w:val="00D44408"/>
    <w:rsid w:val="00DC261B"/>
    <w:rsid w:val="00DD0565"/>
    <w:rsid w:val="00DD44AE"/>
    <w:rsid w:val="00DF1F43"/>
    <w:rsid w:val="00DF2AF6"/>
    <w:rsid w:val="00E063EA"/>
    <w:rsid w:val="00E10C55"/>
    <w:rsid w:val="00E35C2B"/>
    <w:rsid w:val="00E651EB"/>
    <w:rsid w:val="00E8164E"/>
    <w:rsid w:val="00E830C1"/>
    <w:rsid w:val="00E93D30"/>
    <w:rsid w:val="00E95C29"/>
    <w:rsid w:val="00EA7D82"/>
    <w:rsid w:val="00EB76A9"/>
    <w:rsid w:val="00EE60E3"/>
    <w:rsid w:val="00F06F47"/>
    <w:rsid w:val="00F17384"/>
    <w:rsid w:val="00F27DEB"/>
    <w:rsid w:val="00F33A75"/>
    <w:rsid w:val="00FA666E"/>
    <w:rsid w:val="00FB2A8C"/>
    <w:rsid w:val="00FB738C"/>
    <w:rsid w:val="00FC78D3"/>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811C5-559E-45F6-9E19-1925BE57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semiHidden/>
    <w:unhideWhenUsed/>
    <w:rsid w:val="004F4CC2"/>
    <w:pPr>
      <w:ind w:firstLine="540"/>
    </w:pPr>
    <w:rPr>
      <w:lang w:val="lv-LV"/>
    </w:rPr>
  </w:style>
  <w:style w:type="character" w:customStyle="1" w:styleId="BodyTextIndentChar">
    <w:name w:val="Body Text Indent Char"/>
    <w:basedOn w:val="DefaultParagraphFont"/>
    <w:link w:val="BodyTextIndent"/>
    <w:uiPriority w:val="99"/>
    <w:semiHidden/>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link w:val="NoSpacingChar"/>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NoSpacingChar">
    <w:name w:val="No Spacing Char"/>
    <w:link w:val="NoSpacing"/>
    <w:locked/>
    <w:rsid w:val="005310EE"/>
    <w:rPr>
      <w:rFonts w:ascii="Times New Roman" w:eastAsia="Times New Roman" w:hAnsi="Times New Roman" w:cs="Times New Roman"/>
      <w:sz w:val="24"/>
      <w:szCs w:val="24"/>
      <w:lang w:val="lv-LV"/>
    </w:rPr>
  </w:style>
  <w:style w:type="paragraph" w:customStyle="1" w:styleId="Default">
    <w:name w:val="Default"/>
    <w:rsid w:val="00531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310EE"/>
    <w:pPr>
      <w:tabs>
        <w:tab w:val="center" w:pos="4680"/>
        <w:tab w:val="right" w:pos="9360"/>
      </w:tabs>
    </w:pPr>
  </w:style>
  <w:style w:type="character" w:customStyle="1" w:styleId="HeaderChar">
    <w:name w:val="Header Char"/>
    <w:basedOn w:val="DefaultParagraphFont"/>
    <w:link w:val="Header"/>
    <w:uiPriority w:val="99"/>
    <w:rsid w:val="005310E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10EE"/>
    <w:pPr>
      <w:tabs>
        <w:tab w:val="center" w:pos="4680"/>
        <w:tab w:val="right" w:pos="9360"/>
      </w:tabs>
    </w:pPr>
  </w:style>
  <w:style w:type="character" w:customStyle="1" w:styleId="FooterChar">
    <w:name w:val="Footer Char"/>
    <w:basedOn w:val="DefaultParagraphFont"/>
    <w:link w:val="Footer"/>
    <w:uiPriority w:val="99"/>
    <w:rsid w:val="005310EE"/>
    <w:rPr>
      <w:rFonts w:ascii="Times New Roman" w:eastAsia="Times New Roman" w:hAnsi="Times New Roman" w:cs="Times New Roman"/>
      <w:sz w:val="24"/>
      <w:szCs w:val="24"/>
      <w:lang w:val="en-GB"/>
    </w:rPr>
  </w:style>
  <w:style w:type="paragraph" w:customStyle="1" w:styleId="StyleStyle2Justified">
    <w:name w:val="Style Style2 + Justified"/>
    <w:basedOn w:val="Normal"/>
    <w:rsid w:val="00106D54"/>
    <w:pPr>
      <w:tabs>
        <w:tab w:val="left" w:pos="1080"/>
      </w:tabs>
      <w:spacing w:before="240" w:after="120"/>
      <w:jc w:val="both"/>
    </w:pPr>
    <w:rPr>
      <w:szCs w:val="20"/>
      <w:lang w:val="lv-LV"/>
    </w:rPr>
  </w:style>
  <w:style w:type="character" w:styleId="CommentReference">
    <w:name w:val="annotation reference"/>
    <w:uiPriority w:val="99"/>
    <w:semiHidden/>
    <w:unhideWhenUsed/>
    <w:rsid w:val="00C2265A"/>
    <w:rPr>
      <w:sz w:val="16"/>
      <w:szCs w:val="16"/>
    </w:rPr>
  </w:style>
  <w:style w:type="paragraph" w:styleId="CommentText">
    <w:name w:val="annotation text"/>
    <w:basedOn w:val="Normal"/>
    <w:link w:val="CommentTextChar"/>
    <w:uiPriority w:val="99"/>
    <w:semiHidden/>
    <w:unhideWhenUsed/>
    <w:rsid w:val="00581F47"/>
    <w:rPr>
      <w:sz w:val="20"/>
      <w:szCs w:val="20"/>
    </w:rPr>
  </w:style>
  <w:style w:type="character" w:customStyle="1" w:styleId="CommentTextChar">
    <w:name w:val="Comment Text Char"/>
    <w:basedOn w:val="DefaultParagraphFont"/>
    <w:link w:val="CommentText"/>
    <w:uiPriority w:val="99"/>
    <w:semiHidden/>
    <w:rsid w:val="00581F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1F47"/>
    <w:pPr>
      <w:spacing w:after="160" w:line="259" w:lineRule="auto"/>
    </w:pPr>
    <w:rPr>
      <w:rFonts w:ascii="Calibri" w:eastAsia="Calibri" w:hAnsi="Calibri"/>
      <w:b/>
      <w:bCs/>
      <w:lang w:val="ru-RU"/>
    </w:rPr>
  </w:style>
  <w:style w:type="character" w:customStyle="1" w:styleId="CommentSubjectChar">
    <w:name w:val="Comment Subject Char"/>
    <w:basedOn w:val="CommentTextChar"/>
    <w:link w:val="CommentSubject"/>
    <w:uiPriority w:val="99"/>
    <w:semiHidden/>
    <w:rsid w:val="00581F47"/>
    <w:rPr>
      <w:rFonts w:ascii="Calibri" w:eastAsia="Calibri" w:hAnsi="Calibri" w:cs="Times New Roman"/>
      <w:b/>
      <w:bCs/>
      <w:sz w:val="20"/>
      <w:szCs w:val="20"/>
      <w:lang w:val="ru-RU"/>
    </w:rPr>
  </w:style>
  <w:style w:type="paragraph" w:customStyle="1" w:styleId="FR2">
    <w:name w:val="FR2"/>
    <w:rsid w:val="000F33FD"/>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table" w:styleId="TableGrid">
    <w:name w:val="Table Grid"/>
    <w:basedOn w:val="TableNormal"/>
    <w:rsid w:val="00EB76A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BC"/>
    <w:rPr>
      <w:rFonts w:ascii="Segoe UI" w:eastAsia="Times New Roman" w:hAnsi="Segoe UI" w:cs="Segoe UI"/>
      <w:sz w:val="18"/>
      <w:szCs w:val="18"/>
      <w:lang w:val="en-GB"/>
    </w:rPr>
  </w:style>
  <w:style w:type="paragraph" w:customStyle="1" w:styleId="listparagraph0">
    <w:name w:val="listparagraph"/>
    <w:basedOn w:val="Normal"/>
    <w:rsid w:val="006E1AB0"/>
    <w:pPr>
      <w:spacing w:line="360" w:lineRule="auto"/>
      <w:ind w:left="720"/>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8076/clasif/ma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kumi.lv/ta/id/289086-iepirkuma-proceduru-un-metu-konkursu-norises-kartiba" TargetMode="External"/><Relationship Id="rId4" Type="http://schemas.openxmlformats.org/officeDocument/2006/relationships/settings" Target="settings.xml"/><Relationship Id="rId9"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9EE81-865C-418D-80DD-930D8BDE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4</Pages>
  <Words>1259</Words>
  <Characters>7178</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Kristine Sede</cp:lastModifiedBy>
  <cp:revision>15</cp:revision>
  <cp:lastPrinted>2018-11-22T12:53:00Z</cp:lastPrinted>
  <dcterms:created xsi:type="dcterms:W3CDTF">2018-09-07T07:43:00Z</dcterms:created>
  <dcterms:modified xsi:type="dcterms:W3CDTF">2018-11-22T12:53:00Z</dcterms:modified>
</cp:coreProperties>
</file>