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AAD1" w14:textId="77777777" w:rsidR="001A5131" w:rsidRPr="001A5131" w:rsidRDefault="001A5131" w:rsidP="001A5131">
      <w:pPr>
        <w:suppressAutoHyphens/>
        <w:spacing w:after="0" w:line="240" w:lineRule="auto"/>
        <w:jc w:val="right"/>
        <w:rPr>
          <w:rFonts w:ascii="Times New Roman" w:eastAsia="Times New Roman" w:hAnsi="Times New Roman" w:cs="Times New Roman"/>
          <w:caps/>
          <w:sz w:val="24"/>
          <w:szCs w:val="24"/>
          <w:lang w:val="lv-LV" w:eastAsia="ar-SA"/>
        </w:rPr>
      </w:pPr>
    </w:p>
    <w:p w14:paraId="080C097E" w14:textId="2B78FF2F" w:rsidR="00E158B0" w:rsidRPr="0025369E" w:rsidRDefault="00E158B0" w:rsidP="00E158B0">
      <w:pPr>
        <w:jc w:val="right"/>
        <w:rPr>
          <w:rFonts w:ascii="Times New Roman" w:hAnsi="Times New Roman" w:cs="Times New Roman"/>
          <w:sz w:val="24"/>
          <w:szCs w:val="24"/>
          <w:lang w:val="lv-LV"/>
        </w:rPr>
      </w:pPr>
      <w:r w:rsidRPr="0025369E">
        <w:rPr>
          <w:rFonts w:ascii="Times New Roman" w:hAnsi="Times New Roman" w:cs="Times New Roman"/>
          <w:caps/>
          <w:sz w:val="24"/>
          <w:szCs w:val="24"/>
          <w:lang w:val="lv-LV"/>
        </w:rPr>
        <w:t>apstiprinĀts</w:t>
      </w:r>
      <w:r w:rsidRPr="0025369E">
        <w:rPr>
          <w:rFonts w:ascii="Times New Roman" w:hAnsi="Times New Roman" w:cs="Times New Roman"/>
          <w:caps/>
          <w:sz w:val="24"/>
          <w:szCs w:val="24"/>
          <w:lang w:val="lv-LV"/>
        </w:rPr>
        <w:br/>
      </w:r>
      <w:r w:rsidRPr="0025369E">
        <w:rPr>
          <w:rFonts w:ascii="Times New Roman" w:hAnsi="Times New Roman" w:cs="Times New Roman"/>
          <w:sz w:val="24"/>
          <w:szCs w:val="24"/>
          <w:lang w:val="lv-LV"/>
        </w:rPr>
        <w:t xml:space="preserve"> Daugavpils pilsētas domes Iepirkuma komisijas </w:t>
      </w:r>
      <w:r w:rsidRPr="0025369E">
        <w:rPr>
          <w:rFonts w:ascii="Times New Roman" w:hAnsi="Times New Roman" w:cs="Times New Roman"/>
          <w:sz w:val="24"/>
          <w:szCs w:val="24"/>
          <w:lang w:val="lv-LV"/>
        </w:rPr>
        <w:br/>
        <w:t xml:space="preserve">2018.gada </w:t>
      </w:r>
      <w:r w:rsidR="006367CD" w:rsidRPr="0025369E">
        <w:rPr>
          <w:rFonts w:ascii="Times New Roman" w:hAnsi="Times New Roman" w:cs="Times New Roman"/>
          <w:sz w:val="24"/>
          <w:szCs w:val="24"/>
          <w:lang w:val="lv-LV"/>
        </w:rPr>
        <w:t>14</w:t>
      </w:r>
      <w:r w:rsidRPr="0025369E">
        <w:rPr>
          <w:rFonts w:ascii="Times New Roman" w:hAnsi="Times New Roman" w:cs="Times New Roman"/>
          <w:sz w:val="24"/>
          <w:szCs w:val="24"/>
          <w:lang w:val="lv-LV"/>
        </w:rPr>
        <w:t>.</w:t>
      </w:r>
      <w:r w:rsidR="006367CD" w:rsidRPr="0025369E">
        <w:rPr>
          <w:rFonts w:ascii="Times New Roman" w:hAnsi="Times New Roman" w:cs="Times New Roman"/>
          <w:sz w:val="24"/>
          <w:szCs w:val="24"/>
          <w:lang w:val="lv-LV"/>
        </w:rPr>
        <w:t>jūnija</w:t>
      </w:r>
      <w:r w:rsidRPr="0025369E">
        <w:rPr>
          <w:rFonts w:ascii="Times New Roman" w:hAnsi="Times New Roman" w:cs="Times New Roman"/>
          <w:sz w:val="24"/>
          <w:szCs w:val="24"/>
          <w:lang w:val="lv-LV"/>
        </w:rPr>
        <w:t xml:space="preserve"> sēdē, prot.Nr.1</w:t>
      </w:r>
    </w:p>
    <w:p w14:paraId="50D4DA06" w14:textId="77777777" w:rsidR="00E158B0" w:rsidRPr="00E158B0" w:rsidRDefault="00E158B0" w:rsidP="00E158B0">
      <w:pPr>
        <w:pStyle w:val="a"/>
        <w:suppressLineNumbers w:val="0"/>
        <w:jc w:val="right"/>
        <w:rPr>
          <w:b w:val="0"/>
          <w:bCs w:val="0"/>
        </w:rPr>
      </w:pPr>
    </w:p>
    <w:p w14:paraId="10BCFB50" w14:textId="77777777" w:rsidR="00E158B0" w:rsidRPr="00E158B0" w:rsidRDefault="00E158B0" w:rsidP="00E158B0">
      <w:pPr>
        <w:pStyle w:val="a"/>
        <w:jc w:val="right"/>
        <w:rPr>
          <w:b w:val="0"/>
        </w:rPr>
      </w:pPr>
      <w:r w:rsidRPr="00E158B0">
        <w:rPr>
          <w:b w:val="0"/>
        </w:rPr>
        <w:t>Iepirkuma komisijas priekšsēdētājs</w:t>
      </w:r>
    </w:p>
    <w:p w14:paraId="3D01EB74" w14:textId="77777777" w:rsidR="00E158B0" w:rsidRPr="00E158B0" w:rsidRDefault="00E158B0" w:rsidP="00E158B0">
      <w:pPr>
        <w:pStyle w:val="a"/>
        <w:rPr>
          <w:b w:val="0"/>
        </w:rPr>
      </w:pPr>
    </w:p>
    <w:p w14:paraId="0DB28E3F" w14:textId="77777777" w:rsidR="00E158B0" w:rsidRPr="00E158B0" w:rsidRDefault="00E158B0" w:rsidP="00E158B0">
      <w:pPr>
        <w:pStyle w:val="a"/>
        <w:suppressLineNumbers w:val="0"/>
        <w:jc w:val="right"/>
        <w:rPr>
          <w:b w:val="0"/>
          <w:bCs w:val="0"/>
        </w:rPr>
      </w:pPr>
      <w:r w:rsidRPr="00E158B0">
        <w:rPr>
          <w:b w:val="0"/>
          <w:bCs w:val="0"/>
        </w:rPr>
        <w:t>___________________ A.Streiķis</w:t>
      </w:r>
    </w:p>
    <w:p w14:paraId="1607B6D8" w14:textId="77777777" w:rsidR="001A5131" w:rsidRPr="001A5131" w:rsidRDefault="001A5131" w:rsidP="001A5131">
      <w:pPr>
        <w:suppressAutoHyphens/>
        <w:spacing w:after="0" w:line="240" w:lineRule="auto"/>
        <w:jc w:val="center"/>
        <w:rPr>
          <w:rFonts w:ascii="Times New Roman" w:eastAsia="Times New Roman" w:hAnsi="Times New Roman" w:cs="Times New Roman"/>
          <w:b/>
          <w:bCs/>
          <w:caps/>
          <w:sz w:val="32"/>
          <w:szCs w:val="32"/>
          <w:lang w:val="lv-LV" w:eastAsia="ar-SA"/>
        </w:rPr>
      </w:pPr>
    </w:p>
    <w:p w14:paraId="40FE3989"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73F21808"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2990CDE3"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3337555B"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6CD2605E"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5DC7EDF5"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5A00BAED" w14:textId="77777777" w:rsidR="001A5131" w:rsidRPr="001A5131" w:rsidRDefault="001A5131" w:rsidP="001A5131">
      <w:pPr>
        <w:suppressAutoHyphens/>
        <w:spacing w:after="0" w:line="240" w:lineRule="auto"/>
        <w:jc w:val="center"/>
        <w:rPr>
          <w:rFonts w:ascii="Times New Roman" w:eastAsia="Times New Roman" w:hAnsi="Times New Roman" w:cs="Times New Roman"/>
          <w:b/>
          <w:bCs/>
          <w:caps/>
          <w:sz w:val="36"/>
          <w:szCs w:val="36"/>
          <w:lang w:val="lv-LV" w:eastAsia="ar-SA"/>
        </w:rPr>
      </w:pPr>
      <w:r w:rsidRPr="001A5131">
        <w:rPr>
          <w:rFonts w:ascii="Times New Roman" w:eastAsia="Times New Roman" w:hAnsi="Times New Roman" w:cs="Times New Roman"/>
          <w:b/>
          <w:bCs/>
          <w:caps/>
          <w:sz w:val="36"/>
          <w:szCs w:val="36"/>
          <w:lang w:val="lv-LV" w:eastAsia="ar-SA"/>
        </w:rPr>
        <w:t xml:space="preserve">NOLIKUMS </w:t>
      </w:r>
    </w:p>
    <w:p w14:paraId="690FF7A7"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36"/>
          <w:szCs w:val="36"/>
          <w:lang w:val="lv-LV" w:eastAsia="ar-SA"/>
        </w:rPr>
      </w:pPr>
      <w:r w:rsidRPr="001A5131">
        <w:rPr>
          <w:rFonts w:ascii="Times New Roman" w:eastAsia="Times New Roman" w:hAnsi="Times New Roman" w:cs="Times New Roman"/>
          <w:b/>
          <w:bCs/>
          <w:sz w:val="36"/>
          <w:szCs w:val="36"/>
          <w:lang w:val="lv-LV" w:eastAsia="ar-SA"/>
        </w:rPr>
        <w:t>ATKLĀTAM KONKURSAM</w:t>
      </w:r>
    </w:p>
    <w:p w14:paraId="249CAE8A"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p>
    <w:p w14:paraId="2D74B02D" w14:textId="4B1A380B" w:rsidR="001A5131" w:rsidRPr="00002C39" w:rsidRDefault="00267598" w:rsidP="001A5131">
      <w:pPr>
        <w:suppressAutoHyphens/>
        <w:spacing w:after="0" w:line="240" w:lineRule="auto"/>
        <w:jc w:val="center"/>
        <w:rPr>
          <w:rFonts w:ascii="Times New Roman" w:eastAsia="Times New Roman" w:hAnsi="Times New Roman" w:cs="Times New Roman"/>
          <w:b/>
          <w:sz w:val="36"/>
          <w:szCs w:val="36"/>
          <w:lang w:val="lv-LV" w:eastAsia="ar-SA"/>
        </w:rPr>
      </w:pPr>
      <w:r w:rsidRPr="00002C39">
        <w:rPr>
          <w:rFonts w:ascii="Times New Roman Bold" w:hAnsi="Times New Roman Bold"/>
          <w:b/>
          <w:bCs/>
          <w:caps/>
          <w:sz w:val="36"/>
          <w:szCs w:val="36"/>
          <w:lang w:val="lv-LV"/>
        </w:rPr>
        <w:t>MĒBEĻU iegāde Daugavpils pilsētas pašvaldības iestāžu vajadzībām</w:t>
      </w:r>
    </w:p>
    <w:p w14:paraId="709768A4"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r w:rsidRPr="001A5131">
        <w:rPr>
          <w:rFonts w:ascii="Times New Roman" w:eastAsia="Times New Roman" w:hAnsi="Times New Roman" w:cs="Times New Roman"/>
          <w:b/>
          <w:bCs/>
          <w:sz w:val="28"/>
          <w:szCs w:val="28"/>
          <w:lang w:val="lv-LV" w:eastAsia="ar-SA"/>
        </w:rPr>
        <w:t xml:space="preserve"> </w:t>
      </w:r>
    </w:p>
    <w:p w14:paraId="7B96418D" w14:textId="2238D2E0" w:rsidR="001A5131" w:rsidRPr="00E158B0" w:rsidRDefault="001A5131" w:rsidP="001A5131">
      <w:pPr>
        <w:suppressAutoHyphens/>
        <w:spacing w:after="0" w:line="240" w:lineRule="auto"/>
        <w:jc w:val="center"/>
        <w:rPr>
          <w:rFonts w:ascii="Times New Roman" w:eastAsia="Times New Roman" w:hAnsi="Times New Roman" w:cs="Times New Roman"/>
          <w:color w:val="FF0000"/>
          <w:sz w:val="28"/>
          <w:szCs w:val="28"/>
          <w:lang w:val="lv-LV" w:eastAsia="ar-SA"/>
        </w:rPr>
      </w:pPr>
      <w:r w:rsidRPr="001A5131">
        <w:rPr>
          <w:rFonts w:ascii="Times New Roman" w:eastAsia="Times New Roman" w:hAnsi="Times New Roman" w:cs="Times New Roman"/>
          <w:sz w:val="28"/>
          <w:szCs w:val="28"/>
          <w:lang w:val="lv-LV" w:eastAsia="ar-SA"/>
        </w:rPr>
        <w:t xml:space="preserve">Identifikācijas numurs DPD </w:t>
      </w:r>
      <w:r w:rsidRPr="0025369E">
        <w:rPr>
          <w:rFonts w:ascii="Times New Roman" w:eastAsia="Times New Roman" w:hAnsi="Times New Roman" w:cs="Times New Roman"/>
          <w:sz w:val="28"/>
          <w:szCs w:val="28"/>
          <w:lang w:val="lv-LV" w:eastAsia="ar-SA"/>
        </w:rPr>
        <w:t>201</w:t>
      </w:r>
      <w:r w:rsidR="00E158B0" w:rsidRPr="0025369E">
        <w:rPr>
          <w:rFonts w:ascii="Times New Roman" w:eastAsia="Times New Roman" w:hAnsi="Times New Roman" w:cs="Times New Roman"/>
          <w:sz w:val="28"/>
          <w:szCs w:val="28"/>
          <w:lang w:val="lv-LV" w:eastAsia="ar-SA"/>
        </w:rPr>
        <w:t>8/</w:t>
      </w:r>
      <w:r w:rsidR="0025369E" w:rsidRPr="0025369E">
        <w:rPr>
          <w:rFonts w:ascii="Times New Roman" w:eastAsia="Times New Roman" w:hAnsi="Times New Roman" w:cs="Times New Roman"/>
          <w:sz w:val="28"/>
          <w:szCs w:val="28"/>
          <w:lang w:val="lv-LV" w:eastAsia="ar-SA"/>
        </w:rPr>
        <w:t>81</w:t>
      </w:r>
    </w:p>
    <w:p w14:paraId="4E5DC6AB"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E9B5F1D"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299CE94D"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03AEFBE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B037B7A"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FA4E2FD"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3A504DC"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1CB85CF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7D4337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52C863F4"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CAF7928"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22C7D47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72F9B0C" w14:textId="77777777" w:rsidR="001A5131" w:rsidRP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ab/>
      </w:r>
    </w:p>
    <w:p w14:paraId="285BFAD2" w14:textId="77777777" w:rsid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6BB20D7F"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28BCBEB8"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6BED5CCD"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0C0E1B03"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142F035B"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6AA0758D" w14:textId="77777777" w:rsidR="00BD3B8A" w:rsidRPr="001A5131"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28CA849B" w14:textId="77777777" w:rsidR="001A5131" w:rsidRP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7C4DF4BD" w14:textId="77777777" w:rsidR="001A5131" w:rsidRPr="00AC497E" w:rsidRDefault="00E158B0" w:rsidP="00AC497E">
      <w:pPr>
        <w:tabs>
          <w:tab w:val="left" w:pos="3510"/>
        </w:tabs>
        <w:suppressAutoHyphens/>
        <w:spacing w:after="0" w:line="240" w:lineRule="auto"/>
        <w:jc w:val="center"/>
        <w:rPr>
          <w:rFonts w:ascii="Times New Roman" w:eastAsia="Times New Roman" w:hAnsi="Times New Roman" w:cs="Times New Roman"/>
          <w:b/>
          <w:bCs/>
          <w:sz w:val="24"/>
          <w:szCs w:val="24"/>
          <w:lang w:val="lv-LV" w:eastAsia="ar-SA"/>
        </w:rPr>
      </w:pPr>
      <w:r w:rsidRPr="000910EE">
        <w:rPr>
          <w:rFonts w:ascii="Times New Roman" w:eastAsia="Times New Roman" w:hAnsi="Times New Roman" w:cs="Times New Roman"/>
          <w:b/>
          <w:bCs/>
          <w:sz w:val="24"/>
          <w:szCs w:val="24"/>
          <w:lang w:val="lv-LV" w:eastAsia="ar-SA"/>
        </w:rPr>
        <w:t>Daugavpils, 2018</w:t>
      </w:r>
    </w:p>
    <w:p w14:paraId="55B2ECF9" w14:textId="77777777" w:rsidR="001A5131" w:rsidRPr="00014469" w:rsidRDefault="001A5131" w:rsidP="001A5131">
      <w:pPr>
        <w:keepNext/>
        <w:tabs>
          <w:tab w:val="left" w:pos="720"/>
        </w:tabs>
        <w:suppressAutoHyphens/>
        <w:overflowPunct w:val="0"/>
        <w:autoSpaceDE w:val="0"/>
        <w:spacing w:after="0" w:line="240" w:lineRule="auto"/>
        <w:jc w:val="center"/>
        <w:outlineLvl w:val="0"/>
        <w:rPr>
          <w:rFonts w:ascii="Times New Roman" w:eastAsia="Times New Roman" w:hAnsi="Times New Roman" w:cs="Times New Roman"/>
          <w:b/>
          <w:sz w:val="23"/>
          <w:szCs w:val="23"/>
          <w:lang w:val="lv-LV" w:eastAsia="ar-SA"/>
        </w:rPr>
      </w:pPr>
      <w:bookmarkStart w:id="0" w:name="_Toc332007743"/>
      <w:bookmarkStart w:id="1" w:name="_Toc130872941"/>
      <w:bookmarkStart w:id="2" w:name="_Toc85449931"/>
      <w:bookmarkStart w:id="3" w:name="_Toc85448321"/>
      <w:bookmarkStart w:id="4" w:name="_Toc58053974"/>
      <w:bookmarkStart w:id="5" w:name="_Toc19521654"/>
      <w:bookmarkStart w:id="6" w:name="_Toc535915684"/>
      <w:bookmarkStart w:id="7" w:name="_Toc535914799"/>
      <w:bookmarkStart w:id="8" w:name="_Toc535914581"/>
      <w:r w:rsidRPr="00014469">
        <w:rPr>
          <w:rFonts w:ascii="Times New Roman" w:eastAsia="Times New Roman" w:hAnsi="Times New Roman" w:cs="Times New Roman"/>
          <w:b/>
          <w:sz w:val="23"/>
          <w:szCs w:val="23"/>
          <w:lang w:val="lv-LV" w:eastAsia="ar-SA"/>
        </w:rPr>
        <w:lastRenderedPageBreak/>
        <w:t>I. Vispārīgā informācija</w:t>
      </w:r>
    </w:p>
    <w:p w14:paraId="4C39DF1A" w14:textId="77777777" w:rsidR="001A5131" w:rsidRPr="00014469" w:rsidRDefault="001A5131" w:rsidP="001A5131">
      <w:pPr>
        <w:suppressAutoHyphens/>
        <w:spacing w:after="0" w:line="240" w:lineRule="auto"/>
        <w:rPr>
          <w:rFonts w:ascii="Times New Roman" w:eastAsia="Times New Roman" w:hAnsi="Times New Roman" w:cs="Times New Roman"/>
          <w:sz w:val="23"/>
          <w:szCs w:val="23"/>
          <w:lang w:val="lv-LV" w:eastAsia="ar-SA"/>
        </w:rPr>
      </w:pPr>
    </w:p>
    <w:p w14:paraId="6330CFB2" w14:textId="77777777" w:rsidR="000910EE" w:rsidRPr="005C62B0" w:rsidRDefault="000910EE" w:rsidP="000910EE">
      <w:pPr>
        <w:pStyle w:val="StyleStyle2Justified"/>
        <w:numPr>
          <w:ilvl w:val="0"/>
          <w:numId w:val="17"/>
        </w:numPr>
        <w:spacing w:before="120"/>
        <w:ind w:left="357" w:hanging="357"/>
        <w:rPr>
          <w:sz w:val="23"/>
          <w:szCs w:val="23"/>
        </w:rPr>
      </w:pPr>
      <w:r w:rsidRPr="005C62B0">
        <w:rPr>
          <w:sz w:val="23"/>
          <w:szCs w:val="23"/>
        </w:rPr>
        <w:t>Atklātā konkursa nosaukums:</w:t>
      </w:r>
    </w:p>
    <w:p w14:paraId="629CC50A" w14:textId="0BDD03D1" w:rsidR="000910EE" w:rsidRPr="005C62B0" w:rsidRDefault="000910EE" w:rsidP="000910EE">
      <w:pPr>
        <w:pStyle w:val="StyleStyle2Justified"/>
        <w:numPr>
          <w:ilvl w:val="0"/>
          <w:numId w:val="0"/>
        </w:numPr>
        <w:spacing w:before="120"/>
        <w:ind w:left="357"/>
        <w:rPr>
          <w:b/>
          <w:sz w:val="23"/>
          <w:szCs w:val="23"/>
        </w:rPr>
      </w:pPr>
      <w:r w:rsidRPr="005C62B0">
        <w:rPr>
          <w:b/>
          <w:sz w:val="23"/>
          <w:szCs w:val="23"/>
        </w:rPr>
        <w:t xml:space="preserve">„ </w:t>
      </w:r>
      <w:r w:rsidR="00267598" w:rsidRPr="005C62B0">
        <w:rPr>
          <w:b/>
          <w:sz w:val="23"/>
          <w:szCs w:val="23"/>
        </w:rPr>
        <w:t>Mēbeļu iegāde Daugavpils pilsētas pašvaldības iestāžu vajadzībām</w:t>
      </w:r>
      <w:r w:rsidRPr="005C62B0">
        <w:rPr>
          <w:b/>
          <w:sz w:val="23"/>
          <w:szCs w:val="23"/>
        </w:rPr>
        <w:t>”.</w:t>
      </w:r>
    </w:p>
    <w:bookmarkEnd w:id="0"/>
    <w:bookmarkEnd w:id="1"/>
    <w:bookmarkEnd w:id="2"/>
    <w:bookmarkEnd w:id="3"/>
    <w:bookmarkEnd w:id="4"/>
    <w:bookmarkEnd w:id="5"/>
    <w:bookmarkEnd w:id="6"/>
    <w:bookmarkEnd w:id="7"/>
    <w:bookmarkEnd w:id="8"/>
    <w:p w14:paraId="3340079F" w14:textId="77777777" w:rsidR="000910EE" w:rsidRPr="005C62B0" w:rsidRDefault="000910EE" w:rsidP="000910EE">
      <w:pPr>
        <w:pStyle w:val="StyleStyle2Justified"/>
        <w:numPr>
          <w:ilvl w:val="0"/>
          <w:numId w:val="17"/>
        </w:numPr>
        <w:spacing w:before="120"/>
        <w:ind w:left="357" w:hanging="357"/>
        <w:rPr>
          <w:sz w:val="23"/>
          <w:szCs w:val="23"/>
        </w:rPr>
      </w:pPr>
      <w:r w:rsidRPr="005C62B0">
        <w:rPr>
          <w:sz w:val="23"/>
          <w:szCs w:val="23"/>
        </w:rPr>
        <w:t xml:space="preserve">Atklāta konkursa identifikācijas numurs: </w:t>
      </w:r>
    </w:p>
    <w:p w14:paraId="3A712352" w14:textId="74B0BABB" w:rsidR="000910EE" w:rsidRPr="005C62B0" w:rsidRDefault="000910EE" w:rsidP="000910EE">
      <w:pPr>
        <w:pStyle w:val="StyleStyle2Justified"/>
        <w:numPr>
          <w:ilvl w:val="0"/>
          <w:numId w:val="0"/>
        </w:numPr>
        <w:spacing w:before="120"/>
        <w:ind w:left="357"/>
        <w:rPr>
          <w:b/>
          <w:color w:val="FF0000"/>
          <w:sz w:val="23"/>
          <w:szCs w:val="23"/>
        </w:rPr>
      </w:pPr>
      <w:r w:rsidRPr="005C62B0">
        <w:rPr>
          <w:b/>
          <w:sz w:val="23"/>
          <w:szCs w:val="23"/>
        </w:rPr>
        <w:t>DPD 2018/</w:t>
      </w:r>
      <w:r w:rsidR="0025369E" w:rsidRPr="005C62B0">
        <w:rPr>
          <w:b/>
          <w:sz w:val="23"/>
          <w:szCs w:val="23"/>
        </w:rPr>
        <w:t>81</w:t>
      </w:r>
    </w:p>
    <w:p w14:paraId="2164E259" w14:textId="77777777" w:rsidR="00AC497E" w:rsidRPr="005C62B0" w:rsidRDefault="00AC497E" w:rsidP="00AC497E">
      <w:pPr>
        <w:pStyle w:val="StyleStyle2Justified"/>
        <w:numPr>
          <w:ilvl w:val="0"/>
          <w:numId w:val="17"/>
        </w:numPr>
        <w:tabs>
          <w:tab w:val="clear" w:pos="1080"/>
          <w:tab w:val="left" w:pos="0"/>
        </w:tabs>
        <w:spacing w:before="120"/>
        <w:ind w:left="357" w:hanging="357"/>
        <w:rPr>
          <w:sz w:val="23"/>
          <w:szCs w:val="23"/>
        </w:rPr>
      </w:pPr>
      <w:r w:rsidRPr="005C62B0">
        <w:rPr>
          <w:sz w:val="23"/>
          <w:szCs w:val="23"/>
        </w:rPr>
        <w:t>Iepirkuma procedūra – Atklāts konkurss zem ES līmeņa.</w:t>
      </w:r>
    </w:p>
    <w:p w14:paraId="364C36D7" w14:textId="77777777" w:rsidR="001A5131" w:rsidRPr="005C62B0" w:rsidRDefault="001A5131" w:rsidP="000910EE">
      <w:pPr>
        <w:pStyle w:val="StyleStyle2Justified"/>
        <w:numPr>
          <w:ilvl w:val="0"/>
          <w:numId w:val="17"/>
        </w:numPr>
        <w:spacing w:before="120"/>
        <w:rPr>
          <w:b/>
          <w:sz w:val="23"/>
          <w:szCs w:val="23"/>
        </w:rPr>
      </w:pPr>
      <w:r w:rsidRPr="005C62B0">
        <w:rPr>
          <w:sz w:val="23"/>
          <w:szCs w:val="23"/>
        </w:rPr>
        <w:t>Pasūtītāja nosaukums, adrese un rekvizīti:</w:t>
      </w:r>
      <w:bookmarkStart w:id="9" w:name="_Toc332007745"/>
    </w:p>
    <w:tbl>
      <w:tblPr>
        <w:tblW w:w="90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289"/>
        <w:gridCol w:w="3876"/>
      </w:tblGrid>
      <w:tr w:rsidR="00F62A88" w:rsidRPr="005C62B0" w14:paraId="5EF83A25" w14:textId="77777777" w:rsidTr="00AC497E">
        <w:tc>
          <w:tcPr>
            <w:tcW w:w="3882" w:type="dxa"/>
            <w:tcBorders>
              <w:top w:val="single" w:sz="4" w:space="0" w:color="auto"/>
              <w:left w:val="single" w:sz="4" w:space="0" w:color="auto"/>
              <w:bottom w:val="single" w:sz="4" w:space="0" w:color="auto"/>
              <w:right w:val="single" w:sz="4" w:space="0" w:color="auto"/>
            </w:tcBorders>
          </w:tcPr>
          <w:p w14:paraId="24E0AD06" w14:textId="77777777" w:rsidR="00F62A88" w:rsidRPr="005C62B0" w:rsidRDefault="00F62A88" w:rsidP="00F62A88">
            <w:pPr>
              <w:suppressAutoHyphens/>
              <w:spacing w:after="0" w:line="240" w:lineRule="auto"/>
              <w:rPr>
                <w:rFonts w:ascii="Times New Roman" w:eastAsia="Times New Roman" w:hAnsi="Times New Roman" w:cs="Times New Roman"/>
                <w:b/>
                <w:sz w:val="23"/>
                <w:szCs w:val="23"/>
                <w:lang w:val="lv-LV" w:eastAsia="ar-SA"/>
              </w:rPr>
            </w:pPr>
            <w:r w:rsidRPr="005C62B0">
              <w:rPr>
                <w:rFonts w:ascii="Times New Roman" w:eastAsia="Times New Roman" w:hAnsi="Times New Roman" w:cs="Times New Roman"/>
                <w:b/>
                <w:sz w:val="23"/>
                <w:szCs w:val="23"/>
                <w:lang w:val="lv-LV" w:eastAsia="ar-SA"/>
              </w:rPr>
              <w:t>Pasūtītāja nosaukums: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5A5A8DA1" w14:textId="77777777" w:rsidR="00F62A88" w:rsidRPr="005C62B0" w:rsidRDefault="00F62A88" w:rsidP="00F62A88">
            <w:pPr>
              <w:suppressAutoHyphens/>
              <w:spacing w:after="0" w:line="240" w:lineRule="auto"/>
              <w:rPr>
                <w:rFonts w:ascii="Times New Roman" w:eastAsia="Times New Roman" w:hAnsi="Times New Roman" w:cs="Times New Roman"/>
                <w:b/>
                <w:sz w:val="23"/>
                <w:szCs w:val="23"/>
                <w:lang w:val="lv-LV" w:eastAsia="ar-SA"/>
              </w:rPr>
            </w:pPr>
            <w:r w:rsidRPr="005C62B0">
              <w:rPr>
                <w:rFonts w:ascii="Times New Roman" w:eastAsia="Times New Roman" w:hAnsi="Times New Roman" w:cs="Times New Roman"/>
                <w:b/>
                <w:sz w:val="23"/>
                <w:szCs w:val="23"/>
                <w:lang w:val="lv-LV" w:eastAsia="ar-SA"/>
              </w:rPr>
              <w:t>Daugavpils pilsētas dome</w:t>
            </w:r>
            <w:r w:rsidRPr="005C62B0">
              <w:rPr>
                <w:rFonts w:ascii="Times New Roman" w:eastAsia="Times New Roman" w:hAnsi="Times New Roman" w:cs="Times New Roman"/>
                <w:sz w:val="23"/>
                <w:szCs w:val="23"/>
                <w:lang w:val="lv-LV"/>
              </w:rPr>
              <w:t xml:space="preserve"> </w:t>
            </w:r>
          </w:p>
        </w:tc>
      </w:tr>
      <w:tr w:rsidR="00F62A88" w:rsidRPr="005C62B0" w14:paraId="037C5EB2" w14:textId="77777777" w:rsidTr="00AC497E">
        <w:tc>
          <w:tcPr>
            <w:tcW w:w="3882" w:type="dxa"/>
            <w:tcBorders>
              <w:top w:val="single" w:sz="4" w:space="0" w:color="auto"/>
              <w:left w:val="single" w:sz="4" w:space="0" w:color="auto"/>
              <w:bottom w:val="single" w:sz="4" w:space="0" w:color="auto"/>
              <w:right w:val="single" w:sz="4" w:space="0" w:color="auto"/>
            </w:tcBorders>
          </w:tcPr>
          <w:p w14:paraId="73DB836A"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PVN maksātāja reģistrācijas numurs: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74D81E1"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90000077325</w:t>
            </w:r>
          </w:p>
        </w:tc>
      </w:tr>
      <w:tr w:rsidR="00F62A88" w:rsidRPr="005C62B0" w14:paraId="76C89980" w14:textId="77777777" w:rsidTr="00AC497E">
        <w:tc>
          <w:tcPr>
            <w:tcW w:w="3882" w:type="dxa"/>
            <w:tcBorders>
              <w:top w:val="single" w:sz="4" w:space="0" w:color="auto"/>
              <w:left w:val="single" w:sz="4" w:space="0" w:color="auto"/>
              <w:bottom w:val="single" w:sz="4" w:space="0" w:color="auto"/>
              <w:right w:val="single" w:sz="4" w:space="0" w:color="auto"/>
            </w:tcBorders>
          </w:tcPr>
          <w:p w14:paraId="554990DB"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Juridiskā adrese:</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0246F243"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Krišjāņa Valdemāra iela 1, Daugavpils, LV-5401</w:t>
            </w:r>
          </w:p>
        </w:tc>
      </w:tr>
      <w:tr w:rsidR="00F62A88" w:rsidRPr="005C62B0" w14:paraId="1CBAB449" w14:textId="77777777" w:rsidTr="00AC497E">
        <w:tc>
          <w:tcPr>
            <w:tcW w:w="3882" w:type="dxa"/>
            <w:tcBorders>
              <w:top w:val="single" w:sz="4" w:space="0" w:color="auto"/>
              <w:left w:val="single" w:sz="4" w:space="0" w:color="auto"/>
              <w:bottom w:val="single" w:sz="4" w:space="0" w:color="auto"/>
              <w:right w:val="single" w:sz="4" w:space="0" w:color="auto"/>
            </w:tcBorders>
          </w:tcPr>
          <w:p w14:paraId="08B5C74E" w14:textId="77777777" w:rsidR="00F62A88" w:rsidRPr="005C62B0" w:rsidRDefault="00F62A88" w:rsidP="00F62A88">
            <w:pPr>
              <w:suppressAutoHyphens/>
              <w:spacing w:after="0" w:line="240" w:lineRule="auto"/>
              <w:rPr>
                <w:rFonts w:ascii="Times New Roman" w:eastAsia="Times New Roman" w:hAnsi="Times New Roman" w:cs="Times New Roman"/>
                <w:b/>
                <w:sz w:val="23"/>
                <w:szCs w:val="23"/>
                <w:lang w:val="lv-LV" w:eastAsia="ar-SA"/>
              </w:rPr>
            </w:pPr>
            <w:r w:rsidRPr="005C62B0">
              <w:rPr>
                <w:rFonts w:ascii="Times New Roman" w:eastAsia="Times New Roman" w:hAnsi="Times New Roman" w:cs="Times New Roman"/>
                <w:b/>
                <w:sz w:val="23"/>
                <w:szCs w:val="23"/>
                <w:lang w:val="lv-LV" w:eastAsia="ar-SA"/>
              </w:rPr>
              <w:t>Kontaktpunkta nosaukums: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0ABB2DC"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 xml:space="preserve">Daugavpils pilsētas domes </w:t>
            </w:r>
          </w:p>
          <w:p w14:paraId="15F96C41" w14:textId="77777777" w:rsidR="00F62A88" w:rsidRPr="005C62B0" w:rsidRDefault="00F62A88" w:rsidP="00F62A88">
            <w:pPr>
              <w:suppressAutoHyphens/>
              <w:spacing w:after="0" w:line="240" w:lineRule="auto"/>
              <w:rPr>
                <w:rFonts w:ascii="Times New Roman" w:eastAsia="Times New Roman" w:hAnsi="Times New Roman" w:cs="Times New Roman"/>
                <w:strike/>
                <w:sz w:val="23"/>
                <w:szCs w:val="23"/>
                <w:lang w:val="lv-LV" w:eastAsia="ar-SA"/>
              </w:rPr>
            </w:pPr>
            <w:r w:rsidRPr="005C62B0">
              <w:rPr>
                <w:rFonts w:ascii="Times New Roman" w:eastAsia="Times New Roman" w:hAnsi="Times New Roman" w:cs="Times New Roman"/>
                <w:sz w:val="23"/>
                <w:szCs w:val="23"/>
                <w:lang w:val="lv-LV" w:eastAsia="ar-SA"/>
              </w:rPr>
              <w:t>Centralizēto iepirkumu nodaļa</w:t>
            </w:r>
          </w:p>
        </w:tc>
      </w:tr>
      <w:tr w:rsidR="00F62A88" w:rsidRPr="005C62B0" w14:paraId="379FA884" w14:textId="77777777" w:rsidTr="00AC497E">
        <w:tc>
          <w:tcPr>
            <w:tcW w:w="3882" w:type="dxa"/>
            <w:tcBorders>
              <w:top w:val="single" w:sz="4" w:space="0" w:color="auto"/>
              <w:left w:val="single" w:sz="4" w:space="0" w:color="auto"/>
              <w:bottom w:val="single" w:sz="4" w:space="0" w:color="auto"/>
              <w:right w:val="single" w:sz="4" w:space="0" w:color="auto"/>
            </w:tcBorders>
          </w:tcPr>
          <w:p w14:paraId="41A3109D"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Kontaktpunkta adrese:</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27C12470" w14:textId="77777777" w:rsidR="00F62A88" w:rsidRPr="005C62B0" w:rsidRDefault="00F62A88" w:rsidP="00F62A88">
            <w:pPr>
              <w:suppressAutoHyphens/>
              <w:spacing w:after="0" w:line="240" w:lineRule="auto"/>
              <w:rPr>
                <w:rFonts w:ascii="Times New Roman" w:eastAsia="Times New Roman" w:hAnsi="Times New Roman" w:cs="Times New Roman"/>
                <w:strike/>
                <w:sz w:val="23"/>
                <w:szCs w:val="23"/>
                <w:lang w:val="lv-LV" w:eastAsia="ar-SA"/>
              </w:rPr>
            </w:pPr>
            <w:r w:rsidRPr="005C62B0">
              <w:rPr>
                <w:rFonts w:ascii="Times New Roman" w:eastAsia="Times New Roman" w:hAnsi="Times New Roman" w:cs="Times New Roman"/>
                <w:sz w:val="23"/>
                <w:szCs w:val="23"/>
                <w:lang w:val="lv-LV" w:eastAsia="ar-SA"/>
              </w:rPr>
              <w:t>Imantas iela 9 – 1B (ieeja no Teātra ielas puses), Daugavpils, Latvija, LV-5401</w:t>
            </w:r>
          </w:p>
        </w:tc>
      </w:tr>
      <w:tr w:rsidR="00F62A88" w:rsidRPr="005C62B0" w14:paraId="0F6BAE53" w14:textId="77777777" w:rsidTr="00AC497E">
        <w:tc>
          <w:tcPr>
            <w:tcW w:w="3882" w:type="dxa"/>
            <w:tcBorders>
              <w:left w:val="single" w:sz="4" w:space="0" w:color="auto"/>
              <w:bottom w:val="single" w:sz="4" w:space="0" w:color="auto"/>
              <w:right w:val="single" w:sz="4" w:space="0" w:color="auto"/>
            </w:tcBorders>
          </w:tcPr>
          <w:p w14:paraId="0310A2E7" w14:textId="77777777" w:rsidR="00F62A88" w:rsidRPr="005C62B0" w:rsidRDefault="00AC497E"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Kontaktpersona:</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30462E51"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Līga Brenča</w:t>
            </w:r>
          </w:p>
        </w:tc>
      </w:tr>
      <w:tr w:rsidR="00F62A88" w:rsidRPr="005C62B0" w14:paraId="1D252AFB" w14:textId="77777777" w:rsidTr="00AC497E">
        <w:tc>
          <w:tcPr>
            <w:tcW w:w="3882" w:type="dxa"/>
            <w:tcBorders>
              <w:top w:val="single" w:sz="4" w:space="0" w:color="auto"/>
              <w:left w:val="single" w:sz="4" w:space="0" w:color="auto"/>
              <w:bottom w:val="single" w:sz="4" w:space="0" w:color="auto"/>
              <w:right w:val="single" w:sz="4" w:space="0" w:color="auto"/>
            </w:tcBorders>
            <w:vAlign w:val="center"/>
          </w:tcPr>
          <w:p w14:paraId="310B68EA"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Tālruņa numuri:</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1DC4ACC8"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654 04398</w:t>
            </w:r>
          </w:p>
        </w:tc>
      </w:tr>
      <w:tr w:rsidR="00F62A88" w:rsidRPr="005C62B0" w14:paraId="189B7BF9" w14:textId="77777777" w:rsidTr="00AC497E">
        <w:tc>
          <w:tcPr>
            <w:tcW w:w="3882" w:type="dxa"/>
            <w:tcBorders>
              <w:top w:val="single" w:sz="4" w:space="0" w:color="auto"/>
              <w:left w:val="single" w:sz="4" w:space="0" w:color="auto"/>
              <w:bottom w:val="single" w:sz="4" w:space="0" w:color="auto"/>
              <w:right w:val="single" w:sz="4" w:space="0" w:color="auto"/>
            </w:tcBorders>
          </w:tcPr>
          <w:p w14:paraId="35EEAD1C"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Faksa numurs: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2073E16B"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654 21941</w:t>
            </w:r>
          </w:p>
        </w:tc>
      </w:tr>
      <w:tr w:rsidR="00F62A88" w:rsidRPr="005C62B0" w14:paraId="6BCE196F" w14:textId="77777777" w:rsidTr="00AC497E">
        <w:tc>
          <w:tcPr>
            <w:tcW w:w="3882" w:type="dxa"/>
            <w:tcBorders>
              <w:top w:val="single" w:sz="4" w:space="0" w:color="auto"/>
              <w:left w:val="single" w:sz="4" w:space="0" w:color="auto"/>
              <w:bottom w:val="single" w:sz="4" w:space="0" w:color="auto"/>
              <w:right w:val="single" w:sz="4" w:space="0" w:color="auto"/>
            </w:tcBorders>
            <w:vAlign w:val="center"/>
          </w:tcPr>
          <w:p w14:paraId="1FEFB87B"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e-pasta adreses: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A8502ED" w14:textId="77777777" w:rsidR="00F62A88" w:rsidRPr="005C62B0" w:rsidRDefault="00F96F9E" w:rsidP="00F62A88">
            <w:pPr>
              <w:suppressAutoHyphens/>
              <w:spacing w:after="0" w:line="240" w:lineRule="auto"/>
              <w:rPr>
                <w:rFonts w:ascii="Times New Roman" w:eastAsia="Times New Roman" w:hAnsi="Times New Roman" w:cs="Times New Roman"/>
                <w:sz w:val="23"/>
                <w:szCs w:val="23"/>
                <w:lang w:val="lv-LV" w:eastAsia="ar-SA"/>
              </w:rPr>
            </w:pPr>
            <w:hyperlink r:id="rId8" w:history="1">
              <w:r w:rsidR="00F62A88" w:rsidRPr="005C62B0">
                <w:rPr>
                  <w:rFonts w:ascii="Times New Roman" w:eastAsia="Times New Roman" w:hAnsi="Times New Roman" w:cs="Times New Roman"/>
                  <w:color w:val="0000FF"/>
                  <w:sz w:val="23"/>
                  <w:szCs w:val="23"/>
                  <w:u w:val="single"/>
                  <w:lang w:val="lv-LV" w:eastAsia="ar-SA"/>
                </w:rPr>
                <w:t>liga.brenca@daugavpils.lv</w:t>
              </w:r>
            </w:hyperlink>
            <w:r w:rsidR="00F62A88" w:rsidRPr="005C62B0">
              <w:rPr>
                <w:rFonts w:ascii="Times New Roman" w:eastAsia="Times New Roman" w:hAnsi="Times New Roman" w:cs="Times New Roman"/>
                <w:sz w:val="23"/>
                <w:szCs w:val="23"/>
                <w:lang w:val="lv-LV" w:eastAsia="ar-SA"/>
              </w:rPr>
              <w:t>;</w:t>
            </w:r>
          </w:p>
        </w:tc>
      </w:tr>
      <w:tr w:rsidR="00F62A88" w:rsidRPr="005C62B0" w14:paraId="665510CB" w14:textId="77777777" w:rsidTr="00AC497E">
        <w:tc>
          <w:tcPr>
            <w:tcW w:w="3882" w:type="dxa"/>
            <w:vMerge w:val="restart"/>
            <w:tcBorders>
              <w:top w:val="single" w:sz="4" w:space="0" w:color="auto"/>
              <w:left w:val="single" w:sz="4" w:space="0" w:color="auto"/>
              <w:right w:val="single" w:sz="4" w:space="0" w:color="auto"/>
            </w:tcBorders>
            <w:vAlign w:val="center"/>
          </w:tcPr>
          <w:p w14:paraId="5CB2A145"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Darba laiks</w:t>
            </w:r>
          </w:p>
        </w:tc>
        <w:tc>
          <w:tcPr>
            <w:tcW w:w="1289" w:type="dxa"/>
            <w:tcBorders>
              <w:top w:val="single" w:sz="4" w:space="0" w:color="auto"/>
              <w:left w:val="single" w:sz="4" w:space="0" w:color="auto"/>
              <w:bottom w:val="single" w:sz="4" w:space="0" w:color="auto"/>
              <w:right w:val="single" w:sz="4" w:space="0" w:color="auto"/>
            </w:tcBorders>
          </w:tcPr>
          <w:p w14:paraId="4BE1CE46"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Pirmdiena</w:t>
            </w:r>
          </w:p>
        </w:tc>
        <w:tc>
          <w:tcPr>
            <w:tcW w:w="3876" w:type="dxa"/>
            <w:tcBorders>
              <w:top w:val="single" w:sz="4" w:space="0" w:color="auto"/>
              <w:left w:val="single" w:sz="4" w:space="0" w:color="auto"/>
              <w:bottom w:val="single" w:sz="4" w:space="0" w:color="auto"/>
              <w:right w:val="single" w:sz="4" w:space="0" w:color="auto"/>
            </w:tcBorders>
          </w:tcPr>
          <w:p w14:paraId="30B33716"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08.00  – 12.00, 13.00  – 18.00</w:t>
            </w:r>
          </w:p>
        </w:tc>
      </w:tr>
      <w:tr w:rsidR="00F62A88" w:rsidRPr="005C62B0" w14:paraId="7E91E3B7" w14:textId="77777777" w:rsidTr="00AC497E">
        <w:tc>
          <w:tcPr>
            <w:tcW w:w="3882" w:type="dxa"/>
            <w:vMerge/>
            <w:tcBorders>
              <w:left w:val="single" w:sz="4" w:space="0" w:color="auto"/>
              <w:right w:val="single" w:sz="4" w:space="0" w:color="auto"/>
            </w:tcBorders>
          </w:tcPr>
          <w:p w14:paraId="687238B9"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p>
        </w:tc>
        <w:tc>
          <w:tcPr>
            <w:tcW w:w="1289" w:type="dxa"/>
            <w:tcBorders>
              <w:top w:val="single" w:sz="4" w:space="0" w:color="auto"/>
              <w:left w:val="single" w:sz="4" w:space="0" w:color="auto"/>
              <w:bottom w:val="single" w:sz="4" w:space="0" w:color="auto"/>
              <w:right w:val="single" w:sz="4" w:space="0" w:color="auto"/>
            </w:tcBorders>
          </w:tcPr>
          <w:p w14:paraId="00F71084"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Otrdiena</w:t>
            </w:r>
          </w:p>
          <w:p w14:paraId="21413C5F"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Trešdiena Ceturtdiena</w:t>
            </w:r>
          </w:p>
        </w:tc>
        <w:tc>
          <w:tcPr>
            <w:tcW w:w="3876" w:type="dxa"/>
            <w:tcBorders>
              <w:top w:val="single" w:sz="4" w:space="0" w:color="auto"/>
              <w:left w:val="single" w:sz="4" w:space="0" w:color="auto"/>
              <w:bottom w:val="single" w:sz="4" w:space="0" w:color="auto"/>
              <w:right w:val="single" w:sz="4" w:space="0" w:color="auto"/>
            </w:tcBorders>
            <w:vAlign w:val="center"/>
          </w:tcPr>
          <w:p w14:paraId="5EB5C6A0"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08.00  – 12.00, 13.00 – 17.00</w:t>
            </w:r>
          </w:p>
        </w:tc>
      </w:tr>
      <w:tr w:rsidR="00F62A88" w:rsidRPr="005C62B0" w14:paraId="41AFB5EA" w14:textId="77777777" w:rsidTr="00AC497E">
        <w:tc>
          <w:tcPr>
            <w:tcW w:w="3882" w:type="dxa"/>
            <w:vMerge/>
            <w:tcBorders>
              <w:left w:val="single" w:sz="4" w:space="0" w:color="auto"/>
              <w:bottom w:val="single" w:sz="4" w:space="0" w:color="auto"/>
              <w:right w:val="single" w:sz="4" w:space="0" w:color="auto"/>
            </w:tcBorders>
          </w:tcPr>
          <w:p w14:paraId="3DD9E81B"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p>
        </w:tc>
        <w:tc>
          <w:tcPr>
            <w:tcW w:w="1289" w:type="dxa"/>
            <w:tcBorders>
              <w:top w:val="single" w:sz="4" w:space="0" w:color="auto"/>
              <w:left w:val="single" w:sz="4" w:space="0" w:color="auto"/>
              <w:bottom w:val="single" w:sz="4" w:space="0" w:color="auto"/>
              <w:right w:val="single" w:sz="4" w:space="0" w:color="auto"/>
            </w:tcBorders>
          </w:tcPr>
          <w:p w14:paraId="6BAA1AC3"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Piektdiena</w:t>
            </w:r>
          </w:p>
        </w:tc>
        <w:tc>
          <w:tcPr>
            <w:tcW w:w="3876" w:type="dxa"/>
            <w:tcBorders>
              <w:top w:val="single" w:sz="4" w:space="0" w:color="auto"/>
              <w:left w:val="single" w:sz="4" w:space="0" w:color="auto"/>
              <w:bottom w:val="single" w:sz="4" w:space="0" w:color="auto"/>
              <w:right w:val="single" w:sz="4" w:space="0" w:color="auto"/>
            </w:tcBorders>
            <w:vAlign w:val="center"/>
          </w:tcPr>
          <w:p w14:paraId="77D1AB90" w14:textId="77777777" w:rsidR="00F62A88" w:rsidRPr="005C62B0"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08.00 – 12.00, 13.00 – 16.00</w:t>
            </w:r>
          </w:p>
        </w:tc>
      </w:tr>
    </w:tbl>
    <w:p w14:paraId="0CE29C91" w14:textId="77777777" w:rsidR="00F62A88" w:rsidRPr="005C62B0" w:rsidRDefault="00F62A88" w:rsidP="00F62A88">
      <w:pPr>
        <w:pStyle w:val="StyleStyle2Justified"/>
        <w:numPr>
          <w:ilvl w:val="0"/>
          <w:numId w:val="0"/>
        </w:numPr>
        <w:spacing w:before="120"/>
        <w:ind w:left="360"/>
        <w:rPr>
          <w:b/>
          <w:sz w:val="23"/>
          <w:szCs w:val="23"/>
        </w:rPr>
      </w:pPr>
    </w:p>
    <w:p w14:paraId="6C9D0FE2" w14:textId="77777777" w:rsidR="00F62A88" w:rsidRPr="005C62B0" w:rsidRDefault="00F62A88" w:rsidP="008975C4">
      <w:pPr>
        <w:pStyle w:val="StyleStyle2Justified"/>
        <w:numPr>
          <w:ilvl w:val="0"/>
          <w:numId w:val="17"/>
        </w:numPr>
        <w:spacing w:before="120"/>
        <w:ind w:left="357" w:hanging="357"/>
        <w:rPr>
          <w:sz w:val="23"/>
          <w:szCs w:val="23"/>
        </w:rPr>
      </w:pPr>
      <w:r w:rsidRPr="005C62B0">
        <w:rPr>
          <w:b/>
          <w:sz w:val="23"/>
          <w:szCs w:val="23"/>
        </w:rPr>
        <w:t xml:space="preserve">Pasūtītāji, kuru vajadzībām tiek veikts </w:t>
      </w:r>
      <w:r w:rsidR="00AC497E" w:rsidRPr="005C62B0">
        <w:rPr>
          <w:b/>
          <w:sz w:val="23"/>
          <w:szCs w:val="23"/>
        </w:rPr>
        <w:t xml:space="preserve">atklāts </w:t>
      </w:r>
      <w:r w:rsidRPr="005C62B0">
        <w:rPr>
          <w:b/>
          <w:sz w:val="23"/>
          <w:szCs w:val="23"/>
        </w:rPr>
        <w:t>konkurss, un līguma slēdzēji:</w:t>
      </w:r>
    </w:p>
    <w:p w14:paraId="40A1A621" w14:textId="7EF7307C" w:rsidR="004E24C7" w:rsidRPr="005C62B0" w:rsidRDefault="004E24C7" w:rsidP="008975C4">
      <w:pPr>
        <w:pStyle w:val="ListParagraph"/>
        <w:numPr>
          <w:ilvl w:val="1"/>
          <w:numId w:val="17"/>
        </w:numPr>
        <w:jc w:val="both"/>
        <w:rPr>
          <w:sz w:val="23"/>
          <w:szCs w:val="23"/>
          <w:lang w:eastAsia="en-US"/>
        </w:rPr>
      </w:pPr>
      <w:r w:rsidRPr="005C62B0">
        <w:rPr>
          <w:sz w:val="23"/>
          <w:szCs w:val="23"/>
          <w:lang w:eastAsia="en-US"/>
        </w:rPr>
        <w:t>Daugavpils pilsētas Izglītības pārvalde, reģ.Nr.90009737220, juridiskā adrese: Saules iela 7, Daugavpils, LV – 5401</w:t>
      </w:r>
      <w:r w:rsidR="00ED2690">
        <w:rPr>
          <w:sz w:val="23"/>
          <w:szCs w:val="23"/>
          <w:lang w:eastAsia="en-US"/>
        </w:rPr>
        <w:t xml:space="preserve"> (1.DAĻA, 2.DAĻA UN 3.DAĻA)</w:t>
      </w:r>
      <w:r w:rsidRPr="005C62B0">
        <w:rPr>
          <w:sz w:val="23"/>
          <w:szCs w:val="23"/>
          <w:lang w:eastAsia="en-US"/>
        </w:rPr>
        <w:t>;</w:t>
      </w:r>
    </w:p>
    <w:p w14:paraId="5BE7358C" w14:textId="3F4725E7" w:rsidR="001A5131" w:rsidRPr="005C62B0" w:rsidRDefault="001A5131" w:rsidP="008975C4">
      <w:pPr>
        <w:numPr>
          <w:ilvl w:val="1"/>
          <w:numId w:val="17"/>
        </w:numPr>
        <w:tabs>
          <w:tab w:val="left" w:pos="1080"/>
        </w:tabs>
        <w:suppressAutoHyphens/>
        <w:spacing w:before="120" w:after="120" w:line="240" w:lineRule="auto"/>
        <w:ind w:left="1282" w:hanging="431"/>
        <w:jc w:val="both"/>
        <w:rPr>
          <w:rFonts w:ascii="Times New Roman" w:eastAsia="Times New Roman" w:hAnsi="Times New Roman" w:cs="Times New Roman"/>
          <w:sz w:val="23"/>
          <w:szCs w:val="23"/>
          <w:lang w:val="lv-LV"/>
        </w:rPr>
      </w:pPr>
      <w:r w:rsidRPr="005C62B0">
        <w:rPr>
          <w:rFonts w:ascii="Times New Roman" w:eastAsia="Times New Roman" w:hAnsi="Times New Roman" w:cs="Times New Roman"/>
          <w:sz w:val="23"/>
          <w:szCs w:val="23"/>
          <w:lang w:val="lv-LV"/>
        </w:rPr>
        <w:t>Daugavpils pils</w:t>
      </w:r>
      <w:r w:rsidR="0079641F" w:rsidRPr="005C62B0">
        <w:rPr>
          <w:rFonts w:ascii="Times New Roman" w:eastAsia="Times New Roman" w:hAnsi="Times New Roman" w:cs="Times New Roman"/>
          <w:sz w:val="23"/>
          <w:szCs w:val="23"/>
          <w:lang w:val="lv-LV"/>
        </w:rPr>
        <w:t>ētas pašvaldības iestāde “</w:t>
      </w:r>
      <w:r w:rsidR="00D46EB9" w:rsidRPr="005C62B0">
        <w:rPr>
          <w:rFonts w:ascii="Times New Roman" w:eastAsia="Times New Roman" w:hAnsi="Times New Roman" w:cs="Times New Roman"/>
          <w:sz w:val="23"/>
          <w:szCs w:val="23"/>
          <w:lang w:val="lv-LV"/>
        </w:rPr>
        <w:t>Sociālais dienests</w:t>
      </w:r>
      <w:r w:rsidR="0079641F" w:rsidRPr="005C62B0">
        <w:rPr>
          <w:rFonts w:ascii="Times New Roman" w:eastAsia="Times New Roman" w:hAnsi="Times New Roman" w:cs="Times New Roman"/>
          <w:sz w:val="23"/>
          <w:szCs w:val="23"/>
          <w:lang w:val="lv-LV"/>
        </w:rPr>
        <w:t>”</w:t>
      </w:r>
      <w:r w:rsidRPr="005C62B0">
        <w:rPr>
          <w:rFonts w:ascii="Times New Roman" w:eastAsia="Times New Roman" w:hAnsi="Times New Roman" w:cs="Times New Roman"/>
          <w:sz w:val="23"/>
          <w:szCs w:val="23"/>
          <w:lang w:val="lv-LV"/>
        </w:rPr>
        <w:t xml:space="preserve">, reģ.Nr.90001998587, juridiskā adrese: Vienības iela 8, Daugavpils, LV </w:t>
      </w:r>
      <w:r w:rsidR="00ED2690">
        <w:rPr>
          <w:rFonts w:ascii="Times New Roman" w:eastAsia="Times New Roman" w:hAnsi="Times New Roman" w:cs="Times New Roman"/>
          <w:sz w:val="23"/>
          <w:szCs w:val="23"/>
          <w:lang w:val="lv-LV"/>
        </w:rPr>
        <w:t>–</w:t>
      </w:r>
      <w:r w:rsidRPr="005C62B0">
        <w:rPr>
          <w:rFonts w:ascii="Times New Roman" w:eastAsia="Times New Roman" w:hAnsi="Times New Roman" w:cs="Times New Roman"/>
          <w:sz w:val="23"/>
          <w:szCs w:val="23"/>
          <w:lang w:val="lv-LV"/>
        </w:rPr>
        <w:t xml:space="preserve"> 5401</w:t>
      </w:r>
      <w:r w:rsidR="00ED2690">
        <w:rPr>
          <w:rFonts w:ascii="Times New Roman" w:eastAsia="Times New Roman" w:hAnsi="Times New Roman" w:cs="Times New Roman"/>
          <w:sz w:val="23"/>
          <w:szCs w:val="23"/>
          <w:lang w:val="lv-LV"/>
        </w:rPr>
        <w:t xml:space="preserve"> (4.DAĻA)</w:t>
      </w:r>
      <w:r w:rsidRPr="005C62B0">
        <w:rPr>
          <w:rFonts w:ascii="Times New Roman" w:eastAsia="Times New Roman" w:hAnsi="Times New Roman" w:cs="Times New Roman"/>
          <w:sz w:val="23"/>
          <w:szCs w:val="23"/>
          <w:lang w:val="lv-LV"/>
        </w:rPr>
        <w:t>;</w:t>
      </w:r>
    </w:p>
    <w:p w14:paraId="1F6AC6A2" w14:textId="20B877E0" w:rsidR="00267598" w:rsidRPr="005C62B0" w:rsidRDefault="00267598" w:rsidP="008975C4">
      <w:pPr>
        <w:pStyle w:val="ListParagraph"/>
        <w:numPr>
          <w:ilvl w:val="1"/>
          <w:numId w:val="17"/>
        </w:numPr>
        <w:jc w:val="both"/>
        <w:rPr>
          <w:sz w:val="23"/>
          <w:szCs w:val="23"/>
          <w:lang w:eastAsia="en-US"/>
        </w:rPr>
      </w:pPr>
      <w:r w:rsidRPr="005C62B0">
        <w:rPr>
          <w:sz w:val="23"/>
          <w:szCs w:val="23"/>
          <w:lang w:eastAsia="en-US"/>
        </w:rPr>
        <w:t>Latgales centrālā bibliotēka, reģ.Nr.90000066637, Rīgas iela 22A, Daugavpils, LV-5401</w:t>
      </w:r>
      <w:r w:rsidR="00ED2690">
        <w:rPr>
          <w:sz w:val="23"/>
          <w:szCs w:val="23"/>
          <w:lang w:eastAsia="en-US"/>
        </w:rPr>
        <w:t xml:space="preserve"> (5.DAĻA)</w:t>
      </w:r>
      <w:r w:rsidRPr="005C62B0">
        <w:rPr>
          <w:sz w:val="23"/>
          <w:szCs w:val="23"/>
          <w:lang w:eastAsia="en-US"/>
        </w:rPr>
        <w:t>;</w:t>
      </w:r>
    </w:p>
    <w:p w14:paraId="64AF81E0" w14:textId="47A08A79" w:rsidR="00D46EB9" w:rsidRPr="005C62B0" w:rsidRDefault="00D46EB9" w:rsidP="008975C4">
      <w:pPr>
        <w:numPr>
          <w:ilvl w:val="1"/>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5C62B0">
        <w:rPr>
          <w:rFonts w:ascii="Times New Roman" w:eastAsia="Times New Roman" w:hAnsi="Times New Roman" w:cs="Times New Roman"/>
          <w:sz w:val="23"/>
          <w:szCs w:val="23"/>
          <w:lang w:val="lv-LV"/>
        </w:rPr>
        <w:t xml:space="preserve">Daugavpils pensionāru </w:t>
      </w:r>
      <w:r w:rsidR="00BD3B8A" w:rsidRPr="005C62B0">
        <w:rPr>
          <w:rFonts w:ascii="Times New Roman" w:eastAsia="Times New Roman" w:hAnsi="Times New Roman" w:cs="Times New Roman"/>
          <w:sz w:val="23"/>
          <w:szCs w:val="23"/>
          <w:lang w:val="lv-LV"/>
        </w:rPr>
        <w:t>sociālās</w:t>
      </w:r>
      <w:r w:rsidRPr="005C62B0">
        <w:rPr>
          <w:rFonts w:ascii="Times New Roman" w:eastAsia="Times New Roman" w:hAnsi="Times New Roman" w:cs="Times New Roman"/>
          <w:sz w:val="23"/>
          <w:szCs w:val="23"/>
          <w:lang w:val="lv-LV"/>
        </w:rPr>
        <w:t xml:space="preserve"> apkalpošanas teritoriālais centrs, reģ.Nr.90000065913</w:t>
      </w:r>
      <w:r w:rsidR="006A608C" w:rsidRPr="005C62B0">
        <w:rPr>
          <w:rFonts w:ascii="Times New Roman" w:eastAsia="Times New Roman" w:hAnsi="Times New Roman" w:cs="Times New Roman"/>
          <w:sz w:val="23"/>
          <w:szCs w:val="23"/>
          <w:lang w:val="lv-LV"/>
        </w:rPr>
        <w:t>,</w:t>
      </w:r>
      <w:r w:rsidRPr="005C62B0">
        <w:rPr>
          <w:rFonts w:ascii="Times New Roman" w:eastAsia="Times New Roman" w:hAnsi="Times New Roman" w:cs="Times New Roman"/>
          <w:sz w:val="23"/>
          <w:szCs w:val="23"/>
          <w:lang w:val="lv-LV"/>
        </w:rPr>
        <w:t xml:space="preserve"> juridiskā adrese: 18.novembra i</w:t>
      </w:r>
      <w:r w:rsidR="00267598" w:rsidRPr="005C62B0">
        <w:rPr>
          <w:rFonts w:ascii="Times New Roman" w:eastAsia="Times New Roman" w:hAnsi="Times New Roman" w:cs="Times New Roman"/>
          <w:sz w:val="23"/>
          <w:szCs w:val="23"/>
          <w:lang w:val="lv-LV"/>
        </w:rPr>
        <w:t>ela 354a, Daugavpils, LV – 5413</w:t>
      </w:r>
      <w:r w:rsidR="00ED2690">
        <w:rPr>
          <w:rFonts w:ascii="Times New Roman" w:eastAsia="Times New Roman" w:hAnsi="Times New Roman" w:cs="Times New Roman"/>
          <w:sz w:val="23"/>
          <w:szCs w:val="23"/>
          <w:lang w:val="lv-LV"/>
        </w:rPr>
        <w:t xml:space="preserve"> (6.DAĻA)</w:t>
      </w:r>
      <w:r w:rsidR="00267598" w:rsidRPr="005C62B0">
        <w:rPr>
          <w:rFonts w:ascii="Times New Roman" w:eastAsia="Times New Roman" w:hAnsi="Times New Roman" w:cs="Times New Roman"/>
          <w:sz w:val="23"/>
          <w:szCs w:val="23"/>
          <w:lang w:val="lv-LV"/>
        </w:rPr>
        <w:t>;</w:t>
      </w:r>
    </w:p>
    <w:p w14:paraId="06AFD20F" w14:textId="590D30E6" w:rsidR="00267598" w:rsidRPr="005C62B0" w:rsidRDefault="00267598" w:rsidP="008975C4">
      <w:pPr>
        <w:numPr>
          <w:ilvl w:val="1"/>
          <w:numId w:val="17"/>
        </w:numPr>
        <w:tabs>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5C62B0">
        <w:rPr>
          <w:rFonts w:ascii="Times New Roman" w:eastAsia="Times New Roman" w:hAnsi="Times New Roman" w:cs="Times New Roman"/>
          <w:sz w:val="23"/>
          <w:szCs w:val="23"/>
          <w:lang w:val="lv-LV"/>
        </w:rPr>
        <w:t>Daugavpils pilsētas domes iestāde “Kultūras pils”, reģ.Nr.90002682862, Smilšu iela 92, Daugavpils, LV-5410</w:t>
      </w:r>
      <w:r w:rsidR="00ED2690">
        <w:rPr>
          <w:rFonts w:ascii="Times New Roman" w:eastAsia="Times New Roman" w:hAnsi="Times New Roman" w:cs="Times New Roman"/>
          <w:sz w:val="23"/>
          <w:szCs w:val="23"/>
          <w:lang w:val="lv-LV"/>
        </w:rPr>
        <w:t xml:space="preserve"> (7.DAĻA)</w:t>
      </w:r>
      <w:r w:rsidRPr="005C62B0">
        <w:rPr>
          <w:rFonts w:ascii="Times New Roman" w:eastAsia="Times New Roman" w:hAnsi="Times New Roman" w:cs="Times New Roman"/>
          <w:sz w:val="23"/>
          <w:szCs w:val="23"/>
          <w:lang w:val="lv-LV"/>
        </w:rPr>
        <w:t>.</w:t>
      </w:r>
    </w:p>
    <w:p w14:paraId="2D68140C" w14:textId="77777777" w:rsidR="00F62A88" w:rsidRPr="005C62B0" w:rsidRDefault="00F62A88" w:rsidP="00F62A88">
      <w:pPr>
        <w:pStyle w:val="ListParagraph"/>
        <w:tabs>
          <w:tab w:val="left" w:pos="0"/>
          <w:tab w:val="num" w:pos="1421"/>
        </w:tabs>
        <w:spacing w:before="240" w:after="240"/>
        <w:ind w:left="360"/>
        <w:jc w:val="center"/>
        <w:rPr>
          <w:b/>
          <w:sz w:val="23"/>
          <w:szCs w:val="23"/>
        </w:rPr>
      </w:pPr>
      <w:r w:rsidRPr="005C62B0">
        <w:rPr>
          <w:b/>
          <w:sz w:val="23"/>
          <w:szCs w:val="23"/>
        </w:rPr>
        <w:t>II. Iepirkuma priekšmeta apraksts</w:t>
      </w:r>
      <w:r w:rsidR="0079641F" w:rsidRPr="005C62B0">
        <w:rPr>
          <w:b/>
          <w:sz w:val="23"/>
          <w:szCs w:val="23"/>
        </w:rPr>
        <w:t>, apjoms, daļas</w:t>
      </w:r>
      <w:r w:rsidRPr="005C62B0">
        <w:rPr>
          <w:b/>
          <w:sz w:val="23"/>
          <w:szCs w:val="23"/>
        </w:rPr>
        <w:t xml:space="preserve"> un atbilstošākais CPV kods </w:t>
      </w:r>
    </w:p>
    <w:p w14:paraId="0CD5E4CF" w14:textId="57B2CEF9" w:rsidR="00F62A88" w:rsidRPr="005C62B0" w:rsidRDefault="00F62A88" w:rsidP="00372E9F">
      <w:pPr>
        <w:pStyle w:val="StyleStyle2Justified"/>
        <w:numPr>
          <w:ilvl w:val="0"/>
          <w:numId w:val="17"/>
        </w:numPr>
        <w:spacing w:before="120"/>
        <w:rPr>
          <w:b/>
          <w:sz w:val="23"/>
          <w:szCs w:val="23"/>
        </w:rPr>
      </w:pPr>
      <w:r w:rsidRPr="005C62B0">
        <w:rPr>
          <w:sz w:val="23"/>
          <w:szCs w:val="23"/>
        </w:rPr>
        <w:t xml:space="preserve">Iepirkuma priekšmets: </w:t>
      </w:r>
      <w:r w:rsidR="00372E9F" w:rsidRPr="005C62B0">
        <w:rPr>
          <w:b/>
          <w:sz w:val="23"/>
          <w:szCs w:val="23"/>
        </w:rPr>
        <w:t>Mēbeļu iegāde Daugavpils pilsētas pašvaldības iestāžu vajadzībām</w:t>
      </w:r>
      <w:r w:rsidR="0079641F" w:rsidRPr="005C62B0">
        <w:rPr>
          <w:b/>
          <w:sz w:val="23"/>
          <w:szCs w:val="23"/>
        </w:rPr>
        <w:t xml:space="preserve">, </w:t>
      </w:r>
      <w:r w:rsidR="0079641F" w:rsidRPr="005C62B0">
        <w:rPr>
          <w:sz w:val="23"/>
          <w:szCs w:val="23"/>
        </w:rPr>
        <w:t>atbilstoši tehniskajai specifikācijai un šī Nolikuma prasībām.</w:t>
      </w:r>
    </w:p>
    <w:p w14:paraId="04B78184" w14:textId="77777777" w:rsidR="00FD6EA2" w:rsidRPr="005C62B0" w:rsidRDefault="00FD6EA2" w:rsidP="00F62A88">
      <w:pPr>
        <w:pStyle w:val="StyleStyle2Justified"/>
        <w:numPr>
          <w:ilvl w:val="0"/>
          <w:numId w:val="17"/>
        </w:numPr>
        <w:spacing w:before="120"/>
        <w:rPr>
          <w:sz w:val="23"/>
          <w:szCs w:val="23"/>
        </w:rPr>
      </w:pPr>
      <w:r w:rsidRPr="005C62B0">
        <w:rPr>
          <w:sz w:val="23"/>
          <w:szCs w:val="23"/>
        </w:rPr>
        <w:t>Atbilstošākais CPV kods:</w:t>
      </w:r>
    </w:p>
    <w:p w14:paraId="0EF04DCB" w14:textId="24307930" w:rsidR="00FD6EA2" w:rsidRPr="005C62B0" w:rsidRDefault="00FD6EA2" w:rsidP="00372E9F">
      <w:pPr>
        <w:pStyle w:val="StyleStyle2Justified"/>
        <w:numPr>
          <w:ilvl w:val="1"/>
          <w:numId w:val="17"/>
        </w:numPr>
        <w:spacing w:before="120"/>
        <w:rPr>
          <w:sz w:val="23"/>
          <w:szCs w:val="23"/>
        </w:rPr>
      </w:pPr>
      <w:r w:rsidRPr="005C62B0">
        <w:rPr>
          <w:sz w:val="23"/>
          <w:szCs w:val="23"/>
        </w:rPr>
        <w:t xml:space="preserve">galvenais CPV kods: </w:t>
      </w:r>
      <w:r w:rsidR="00372E9F" w:rsidRPr="005C62B0">
        <w:rPr>
          <w:sz w:val="23"/>
          <w:szCs w:val="23"/>
        </w:rPr>
        <w:t>39151000-5 (dažādas mēbeles)</w:t>
      </w:r>
      <w:r w:rsidRPr="005C62B0">
        <w:rPr>
          <w:sz w:val="23"/>
          <w:szCs w:val="23"/>
        </w:rPr>
        <w:t>;</w:t>
      </w:r>
    </w:p>
    <w:p w14:paraId="23BE8E83" w14:textId="77777777" w:rsidR="00372E9F" w:rsidRPr="005C62B0" w:rsidRDefault="00FD6EA2" w:rsidP="00372E9F">
      <w:pPr>
        <w:pStyle w:val="StyleStyle2Justified"/>
        <w:numPr>
          <w:ilvl w:val="1"/>
          <w:numId w:val="17"/>
        </w:numPr>
        <w:spacing w:before="120"/>
        <w:rPr>
          <w:b/>
          <w:sz w:val="23"/>
          <w:szCs w:val="23"/>
        </w:rPr>
      </w:pPr>
      <w:r w:rsidRPr="005C62B0">
        <w:rPr>
          <w:sz w:val="23"/>
          <w:szCs w:val="23"/>
        </w:rPr>
        <w:t xml:space="preserve">papildus CPV kodi: </w:t>
      </w:r>
    </w:p>
    <w:p w14:paraId="393BB262" w14:textId="3CF1E213" w:rsidR="00937867" w:rsidRPr="005C62B0" w:rsidRDefault="00372E9F" w:rsidP="008975C4">
      <w:pPr>
        <w:pStyle w:val="StyleStyle2Justified"/>
        <w:numPr>
          <w:ilvl w:val="2"/>
          <w:numId w:val="17"/>
        </w:numPr>
        <w:tabs>
          <w:tab w:val="clear" w:pos="1080"/>
        </w:tabs>
        <w:spacing w:before="120"/>
        <w:ind w:left="1276" w:hanging="556"/>
        <w:rPr>
          <w:b/>
          <w:sz w:val="23"/>
          <w:szCs w:val="23"/>
        </w:rPr>
      </w:pPr>
      <w:r w:rsidRPr="005C62B0">
        <w:rPr>
          <w:sz w:val="23"/>
          <w:szCs w:val="23"/>
        </w:rPr>
        <w:lastRenderedPageBreak/>
        <w:t xml:space="preserve">1.daļā: </w:t>
      </w:r>
      <w:r w:rsidR="00937867" w:rsidRPr="005C62B0">
        <w:rPr>
          <w:sz w:val="23"/>
          <w:szCs w:val="23"/>
        </w:rPr>
        <w:t>39110000-6 (Sēdekļi, krēsli un ar tiem saistīti izstrādājumi un to daļas), 39160000-1 (mēbeles skolām),</w:t>
      </w:r>
      <w:r w:rsidR="00402DE9" w:rsidRPr="005C62B0">
        <w:rPr>
          <w:sz w:val="23"/>
          <w:szCs w:val="23"/>
        </w:rPr>
        <w:t xml:space="preserve"> 39130000-2 (biroju mēbeles), 39144000-3 (vannasistabas mēbeles), 39136000-4 (mēteļu pakaramie)</w:t>
      </w:r>
      <w:r w:rsidR="00BC260D" w:rsidRPr="005C62B0">
        <w:rPr>
          <w:sz w:val="23"/>
          <w:szCs w:val="23"/>
        </w:rPr>
        <w:t>, 39131000-9 (biroju plaukti</w:t>
      </w:r>
      <w:r w:rsidR="00402DE9" w:rsidRPr="005C62B0">
        <w:rPr>
          <w:sz w:val="23"/>
          <w:szCs w:val="23"/>
        </w:rPr>
        <w:t>.</w:t>
      </w:r>
    </w:p>
    <w:p w14:paraId="471C4DC8" w14:textId="339B74D6" w:rsidR="00937867" w:rsidRPr="005C62B0" w:rsidRDefault="00002C39" w:rsidP="00A0124A">
      <w:pPr>
        <w:pStyle w:val="StyleStyle2Justified"/>
        <w:numPr>
          <w:ilvl w:val="2"/>
          <w:numId w:val="17"/>
        </w:numPr>
        <w:tabs>
          <w:tab w:val="clear" w:pos="1080"/>
        </w:tabs>
        <w:spacing w:before="120"/>
        <w:ind w:left="1276" w:hanging="556"/>
        <w:rPr>
          <w:b/>
          <w:sz w:val="23"/>
          <w:szCs w:val="23"/>
        </w:rPr>
      </w:pPr>
      <w:r w:rsidRPr="005C62B0">
        <w:rPr>
          <w:sz w:val="23"/>
          <w:szCs w:val="23"/>
        </w:rPr>
        <w:t xml:space="preserve">2.daļā: </w:t>
      </w:r>
      <w:r w:rsidR="00853DB5" w:rsidRPr="005C62B0">
        <w:rPr>
          <w:sz w:val="23"/>
          <w:szCs w:val="23"/>
        </w:rPr>
        <w:t>39161000-8 (bērnudārzu mēbeles), 39130000-2 (biroju mēbeles),  39141000-2 (virtuves mēbeles un iekārtas</w:t>
      </w:r>
      <w:r w:rsidR="00A0124A" w:rsidRPr="005C62B0">
        <w:rPr>
          <w:sz w:val="23"/>
          <w:szCs w:val="23"/>
        </w:rPr>
        <w:t>), 39110000-6 (Sēdekļi, krēsli un ar tiem saistīti izstrādājumi un to daļas)</w:t>
      </w:r>
      <w:r w:rsidR="00853DB5" w:rsidRPr="005C62B0">
        <w:rPr>
          <w:sz w:val="23"/>
          <w:szCs w:val="23"/>
        </w:rPr>
        <w:t>,</w:t>
      </w:r>
    </w:p>
    <w:p w14:paraId="48137FDC" w14:textId="55453857" w:rsidR="00937867" w:rsidRPr="005C62B0" w:rsidRDefault="008975C4" w:rsidP="008975C4">
      <w:pPr>
        <w:pStyle w:val="StyleStyle2Justified"/>
        <w:numPr>
          <w:ilvl w:val="2"/>
          <w:numId w:val="17"/>
        </w:numPr>
        <w:tabs>
          <w:tab w:val="clear" w:pos="1080"/>
        </w:tabs>
        <w:spacing w:before="120"/>
        <w:ind w:left="1276" w:hanging="567"/>
        <w:rPr>
          <w:b/>
          <w:sz w:val="23"/>
          <w:szCs w:val="23"/>
        </w:rPr>
      </w:pPr>
      <w:r w:rsidRPr="005C62B0">
        <w:rPr>
          <w:sz w:val="23"/>
          <w:szCs w:val="23"/>
        </w:rPr>
        <w:t>3</w:t>
      </w:r>
      <w:r w:rsidR="00481364" w:rsidRPr="005C62B0">
        <w:rPr>
          <w:sz w:val="23"/>
          <w:szCs w:val="23"/>
        </w:rPr>
        <w:t>.daļā: 39161000-8 (bērnudārzu mēbeles);</w:t>
      </w:r>
    </w:p>
    <w:p w14:paraId="12DF60EB" w14:textId="1FDF48D7" w:rsidR="00937867" w:rsidRPr="005C62B0" w:rsidRDefault="008975C4" w:rsidP="00A0124A">
      <w:pPr>
        <w:pStyle w:val="StyleStyle2Justified"/>
        <w:numPr>
          <w:ilvl w:val="2"/>
          <w:numId w:val="17"/>
        </w:numPr>
        <w:spacing w:before="120"/>
        <w:ind w:left="1276" w:hanging="567"/>
        <w:rPr>
          <w:b/>
          <w:sz w:val="23"/>
          <w:szCs w:val="23"/>
        </w:rPr>
      </w:pPr>
      <w:r w:rsidRPr="005C62B0">
        <w:rPr>
          <w:sz w:val="23"/>
          <w:szCs w:val="23"/>
        </w:rPr>
        <w:t xml:space="preserve">4.daļā: </w:t>
      </w:r>
      <w:r w:rsidR="00A0124A" w:rsidRPr="005C62B0">
        <w:rPr>
          <w:sz w:val="23"/>
          <w:szCs w:val="23"/>
        </w:rPr>
        <w:t xml:space="preserve">39130000-2 (biroju mēbeles), 39110000-6 (Sēdekļi, krēsli un ar tiem saistīti izstrādājumi un to daļas), </w:t>
      </w:r>
      <w:r w:rsidR="008E50A9" w:rsidRPr="005C62B0">
        <w:rPr>
          <w:sz w:val="23"/>
          <w:szCs w:val="23"/>
        </w:rPr>
        <w:t>39156000-0 (uzgaidāmo telpu un reģistratūru mēbeles).</w:t>
      </w:r>
    </w:p>
    <w:p w14:paraId="19E61FA7" w14:textId="7DE97CFA" w:rsidR="008E50A9" w:rsidRPr="005C62B0" w:rsidRDefault="008E50A9" w:rsidP="008975C4">
      <w:pPr>
        <w:pStyle w:val="StyleStyle2Justified"/>
        <w:numPr>
          <w:ilvl w:val="2"/>
          <w:numId w:val="17"/>
        </w:numPr>
        <w:spacing w:before="120"/>
        <w:ind w:left="1276" w:hanging="556"/>
        <w:rPr>
          <w:b/>
          <w:sz w:val="23"/>
          <w:szCs w:val="23"/>
        </w:rPr>
      </w:pPr>
      <w:r w:rsidRPr="005C62B0">
        <w:rPr>
          <w:sz w:val="23"/>
          <w:szCs w:val="23"/>
        </w:rPr>
        <w:t>5.daļā: 39110000-6 (Sēdekļi, krēsli un ar tiem saistīti izstrādājumi un to daļas), 39130000-2 (biroju mēbeles), 39136000-4 (mēteļu pakaramie), 39131000-9 (biroju plaukti), 39156000-0 (uzgaidāmo telpu un reģistratūru mēbeles)</w:t>
      </w:r>
      <w:r w:rsidR="00816393" w:rsidRPr="005C62B0">
        <w:rPr>
          <w:sz w:val="23"/>
          <w:szCs w:val="23"/>
        </w:rPr>
        <w:t>, 39153000-9 (konferenču telpu mēbeles.</w:t>
      </w:r>
    </w:p>
    <w:p w14:paraId="205BB68F" w14:textId="26A95965" w:rsidR="00937867" w:rsidRPr="005C62B0" w:rsidRDefault="008975C4" w:rsidP="00C02453">
      <w:pPr>
        <w:pStyle w:val="StyleStyle2Justified"/>
        <w:numPr>
          <w:ilvl w:val="2"/>
          <w:numId w:val="17"/>
        </w:numPr>
        <w:spacing w:before="120"/>
        <w:ind w:left="1276" w:hanging="567"/>
        <w:rPr>
          <w:sz w:val="23"/>
          <w:szCs w:val="23"/>
        </w:rPr>
      </w:pPr>
      <w:r w:rsidRPr="005C62B0">
        <w:rPr>
          <w:sz w:val="23"/>
          <w:szCs w:val="23"/>
        </w:rPr>
        <w:t xml:space="preserve">6.daļā: </w:t>
      </w:r>
      <w:r w:rsidR="00C02453" w:rsidRPr="005C62B0">
        <w:rPr>
          <w:sz w:val="23"/>
          <w:szCs w:val="23"/>
        </w:rPr>
        <w:t xml:space="preserve">39110000-6 (Sēdekļi, krēsli un ar tiem saistīti izstrādājumi un to daļas), 39130000-2 (biroju mēbeles), </w:t>
      </w:r>
      <w:r w:rsidR="009916B4" w:rsidRPr="005C62B0">
        <w:rPr>
          <w:sz w:val="23"/>
          <w:szCs w:val="23"/>
        </w:rPr>
        <w:t>39121200-8 (galdi), 39143110-0 (gultas, gultas piederumi un mīkstās mēbeles), 39143120-3 (guļamistabas mēbeles, izņemot gultas un gultas piederumus).</w:t>
      </w:r>
    </w:p>
    <w:p w14:paraId="0A7CC169" w14:textId="47FC41D7" w:rsidR="00937867" w:rsidRPr="005C62B0" w:rsidRDefault="008975C4" w:rsidP="008975C4">
      <w:pPr>
        <w:pStyle w:val="StyleStyle2Justified"/>
        <w:numPr>
          <w:ilvl w:val="2"/>
          <w:numId w:val="17"/>
        </w:numPr>
        <w:spacing w:before="120"/>
        <w:ind w:left="1276" w:hanging="556"/>
        <w:rPr>
          <w:b/>
          <w:sz w:val="23"/>
          <w:szCs w:val="23"/>
        </w:rPr>
      </w:pPr>
      <w:r w:rsidRPr="005C62B0">
        <w:rPr>
          <w:sz w:val="23"/>
          <w:szCs w:val="23"/>
        </w:rPr>
        <w:t xml:space="preserve">7.daļā: </w:t>
      </w:r>
      <w:r w:rsidR="00B2787E" w:rsidRPr="005C62B0">
        <w:rPr>
          <w:sz w:val="23"/>
          <w:szCs w:val="23"/>
        </w:rPr>
        <w:t>39110000-6 (Sēdekļi, krēsli un ar tiem saistīti izstrādājumi un to daļas)</w:t>
      </w:r>
      <w:r w:rsidRPr="005C62B0">
        <w:rPr>
          <w:sz w:val="23"/>
          <w:szCs w:val="23"/>
        </w:rPr>
        <w:t>.</w:t>
      </w:r>
    </w:p>
    <w:p w14:paraId="0FF73C3B" w14:textId="77777777" w:rsidR="00157ED2" w:rsidRPr="005C62B0" w:rsidRDefault="00FD6EA2" w:rsidP="00FD6EA2">
      <w:pPr>
        <w:numPr>
          <w:ilvl w:val="0"/>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5C62B0">
        <w:rPr>
          <w:rFonts w:ascii="Times New Roman" w:eastAsia="Times New Roman" w:hAnsi="Times New Roman" w:cs="Times New Roman"/>
          <w:sz w:val="23"/>
          <w:szCs w:val="23"/>
          <w:lang w:val="lv-LV"/>
        </w:rPr>
        <w:t>Iepirkuma priekšmets ir sadalīts</w:t>
      </w:r>
      <w:r w:rsidR="00157ED2" w:rsidRPr="005C62B0">
        <w:rPr>
          <w:rFonts w:ascii="Times New Roman" w:eastAsia="Times New Roman" w:hAnsi="Times New Roman" w:cs="Times New Roman"/>
          <w:b/>
          <w:sz w:val="23"/>
          <w:szCs w:val="23"/>
          <w:lang w:val="lv-LV"/>
        </w:rPr>
        <w:t xml:space="preserve"> </w:t>
      </w:r>
      <w:r w:rsidR="00157ED2" w:rsidRPr="005C62B0">
        <w:rPr>
          <w:rFonts w:ascii="Times New Roman" w:eastAsia="Times New Roman" w:hAnsi="Times New Roman" w:cs="Times New Roman"/>
          <w:sz w:val="23"/>
          <w:szCs w:val="23"/>
          <w:lang w:val="lv-LV"/>
        </w:rPr>
        <w:t>šādās 7 daļās:</w:t>
      </w:r>
      <w:r w:rsidR="00511CF3" w:rsidRPr="005C62B0">
        <w:rPr>
          <w:rFonts w:ascii="Times New Roman" w:eastAsia="Times New Roman" w:hAnsi="Times New Roman" w:cs="Times New Roman"/>
          <w:b/>
          <w:sz w:val="23"/>
          <w:szCs w:val="23"/>
          <w:lang w:val="lv-LV"/>
        </w:rPr>
        <w:t xml:space="preserve"> </w:t>
      </w:r>
    </w:p>
    <w:p w14:paraId="56D0AE8C" w14:textId="7CF6A31D" w:rsidR="00157ED2" w:rsidRPr="005C62B0" w:rsidRDefault="00157ED2" w:rsidP="00E86EBE">
      <w:pPr>
        <w:pStyle w:val="ListParagraph"/>
        <w:numPr>
          <w:ilvl w:val="1"/>
          <w:numId w:val="17"/>
        </w:numPr>
        <w:tabs>
          <w:tab w:val="left" w:pos="1080"/>
        </w:tabs>
        <w:spacing w:before="120"/>
        <w:jc w:val="both"/>
        <w:rPr>
          <w:b/>
          <w:color w:val="000000"/>
          <w:sz w:val="23"/>
          <w:szCs w:val="23"/>
        </w:rPr>
      </w:pPr>
      <w:r w:rsidRPr="005C62B0">
        <w:rPr>
          <w:b/>
          <w:color w:val="000000"/>
          <w:sz w:val="23"/>
          <w:szCs w:val="23"/>
        </w:rPr>
        <w:t>1.DAĻA:</w:t>
      </w:r>
      <w:r w:rsidR="00E86EBE" w:rsidRPr="005C62B0">
        <w:rPr>
          <w:sz w:val="23"/>
          <w:szCs w:val="23"/>
        </w:rPr>
        <w:t xml:space="preserve"> </w:t>
      </w:r>
      <w:r w:rsidR="00E86EBE" w:rsidRPr="005C62B0">
        <w:rPr>
          <w:b/>
          <w:color w:val="000000"/>
          <w:sz w:val="23"/>
          <w:szCs w:val="23"/>
        </w:rPr>
        <w:t>Mēbeļu izgatavošana un piegāde Daugavpils pilsētas pamatizglītības, vidējās izglītības iestādēm un Bērnu un jauniešu centram “Jaunība”</w:t>
      </w:r>
      <w:r w:rsidR="001F4726" w:rsidRPr="005C62B0">
        <w:rPr>
          <w:b/>
          <w:color w:val="000000"/>
          <w:sz w:val="23"/>
          <w:szCs w:val="23"/>
        </w:rPr>
        <w:t>;</w:t>
      </w:r>
    </w:p>
    <w:p w14:paraId="4FCF53A2" w14:textId="5B8DF4D4" w:rsidR="00157ED2" w:rsidRPr="005C62B0" w:rsidRDefault="001F4726" w:rsidP="00157ED2">
      <w:pPr>
        <w:pStyle w:val="ListParagraph"/>
        <w:numPr>
          <w:ilvl w:val="1"/>
          <w:numId w:val="17"/>
        </w:numPr>
        <w:tabs>
          <w:tab w:val="left" w:pos="1080"/>
        </w:tabs>
        <w:spacing w:before="120"/>
        <w:jc w:val="both"/>
        <w:rPr>
          <w:sz w:val="23"/>
          <w:szCs w:val="23"/>
        </w:rPr>
      </w:pPr>
      <w:r w:rsidRPr="005C62B0">
        <w:rPr>
          <w:b/>
          <w:sz w:val="23"/>
          <w:szCs w:val="23"/>
        </w:rPr>
        <w:t>2.DAĻA: Mēbeļu izgatavošana un piegāde Daugavpils pilsētas pirmskolas izglītības iestādēm;</w:t>
      </w:r>
    </w:p>
    <w:p w14:paraId="77B596F3" w14:textId="6F71523C" w:rsidR="001F4726" w:rsidRPr="005C62B0" w:rsidRDefault="001F4726" w:rsidP="00157ED2">
      <w:pPr>
        <w:pStyle w:val="ListParagraph"/>
        <w:numPr>
          <w:ilvl w:val="1"/>
          <w:numId w:val="17"/>
        </w:numPr>
        <w:tabs>
          <w:tab w:val="left" w:pos="1080"/>
        </w:tabs>
        <w:spacing w:before="120"/>
        <w:jc w:val="both"/>
        <w:rPr>
          <w:b/>
          <w:sz w:val="23"/>
          <w:szCs w:val="23"/>
        </w:rPr>
      </w:pPr>
      <w:r w:rsidRPr="005C62B0">
        <w:rPr>
          <w:b/>
          <w:sz w:val="23"/>
          <w:szCs w:val="23"/>
        </w:rPr>
        <w:t xml:space="preserve">3.DAĻA: </w:t>
      </w:r>
      <w:r w:rsidR="004D2D8D" w:rsidRPr="005C62B0">
        <w:rPr>
          <w:b/>
          <w:sz w:val="23"/>
          <w:szCs w:val="23"/>
        </w:rPr>
        <w:t>Garderobes skapīšu izgatavošana un piegāde Daugavpils pilsētas pirmskolas izglītības iestādēm</w:t>
      </w:r>
    </w:p>
    <w:p w14:paraId="696CAFA5" w14:textId="6AB29132" w:rsidR="004D2D8D" w:rsidRPr="005C62B0" w:rsidRDefault="004D2D8D" w:rsidP="00157ED2">
      <w:pPr>
        <w:pStyle w:val="ListParagraph"/>
        <w:numPr>
          <w:ilvl w:val="1"/>
          <w:numId w:val="17"/>
        </w:numPr>
        <w:tabs>
          <w:tab w:val="left" w:pos="1080"/>
        </w:tabs>
        <w:spacing w:before="120"/>
        <w:jc w:val="both"/>
        <w:rPr>
          <w:b/>
          <w:sz w:val="23"/>
          <w:szCs w:val="23"/>
        </w:rPr>
      </w:pPr>
      <w:r w:rsidRPr="005C62B0">
        <w:rPr>
          <w:b/>
          <w:sz w:val="23"/>
          <w:szCs w:val="23"/>
        </w:rPr>
        <w:t xml:space="preserve">4.DAĻA: </w:t>
      </w:r>
      <w:r w:rsidR="00104045" w:rsidRPr="005C62B0">
        <w:rPr>
          <w:b/>
          <w:sz w:val="23"/>
          <w:szCs w:val="23"/>
          <w:lang w:eastAsia="lv-LV"/>
        </w:rPr>
        <w:t>Mēbeļu iegāde Daugavpils pilsētas pašvaldības iestādei “Sociālais dienests”;</w:t>
      </w:r>
    </w:p>
    <w:p w14:paraId="5F79109E" w14:textId="70DD90F0" w:rsidR="00104045" w:rsidRPr="005C62B0" w:rsidRDefault="00104045" w:rsidP="00157ED2">
      <w:pPr>
        <w:pStyle w:val="ListParagraph"/>
        <w:numPr>
          <w:ilvl w:val="1"/>
          <w:numId w:val="17"/>
        </w:numPr>
        <w:tabs>
          <w:tab w:val="left" w:pos="1080"/>
        </w:tabs>
        <w:spacing w:before="120"/>
        <w:jc w:val="both"/>
        <w:rPr>
          <w:b/>
          <w:sz w:val="23"/>
          <w:szCs w:val="23"/>
        </w:rPr>
      </w:pPr>
      <w:r w:rsidRPr="005C62B0">
        <w:rPr>
          <w:b/>
          <w:sz w:val="23"/>
          <w:szCs w:val="23"/>
        </w:rPr>
        <w:t xml:space="preserve">5.DAĻA: </w:t>
      </w:r>
      <w:r w:rsidRPr="005C62B0">
        <w:rPr>
          <w:rFonts w:eastAsia="Calibri"/>
          <w:b/>
          <w:sz w:val="23"/>
          <w:szCs w:val="23"/>
          <w:lang w:eastAsia="en-US"/>
        </w:rPr>
        <w:t>Mēbeļu iegāde Latgales Centrālajai bibliotēkai;</w:t>
      </w:r>
    </w:p>
    <w:p w14:paraId="7F0E28F7" w14:textId="74218DFF" w:rsidR="00104045" w:rsidRPr="005C62B0" w:rsidRDefault="00104045" w:rsidP="00157ED2">
      <w:pPr>
        <w:pStyle w:val="ListParagraph"/>
        <w:numPr>
          <w:ilvl w:val="1"/>
          <w:numId w:val="17"/>
        </w:numPr>
        <w:tabs>
          <w:tab w:val="left" w:pos="1080"/>
        </w:tabs>
        <w:spacing w:before="120"/>
        <w:jc w:val="both"/>
        <w:rPr>
          <w:b/>
          <w:sz w:val="23"/>
          <w:szCs w:val="23"/>
        </w:rPr>
      </w:pPr>
      <w:r w:rsidRPr="005C62B0">
        <w:rPr>
          <w:b/>
          <w:sz w:val="23"/>
          <w:szCs w:val="23"/>
        </w:rPr>
        <w:t>6.DAĻA:</w:t>
      </w:r>
      <w:r w:rsidR="00E16355" w:rsidRPr="005C62B0">
        <w:rPr>
          <w:b/>
          <w:sz w:val="23"/>
          <w:szCs w:val="23"/>
        </w:rPr>
        <w:t xml:space="preserve"> </w:t>
      </w:r>
      <w:r w:rsidRPr="005C62B0">
        <w:rPr>
          <w:b/>
          <w:sz w:val="23"/>
          <w:szCs w:val="23"/>
          <w:lang w:eastAsia="lv-LV"/>
        </w:rPr>
        <w:t>Mēbeļu iegāde Daugavpils pensionāru soc</w:t>
      </w:r>
      <w:r w:rsidR="00002C39" w:rsidRPr="005C62B0">
        <w:rPr>
          <w:b/>
          <w:sz w:val="23"/>
          <w:szCs w:val="23"/>
          <w:lang w:eastAsia="lv-LV"/>
        </w:rPr>
        <w:t>iālās apkalpošanas teritoriālajam centram</w:t>
      </w:r>
      <w:r w:rsidRPr="005C62B0">
        <w:rPr>
          <w:b/>
          <w:sz w:val="23"/>
          <w:szCs w:val="23"/>
          <w:lang w:eastAsia="lv-LV"/>
        </w:rPr>
        <w:t>;</w:t>
      </w:r>
    </w:p>
    <w:p w14:paraId="1F71B79C" w14:textId="7CE1A623" w:rsidR="00104045" w:rsidRPr="005C62B0" w:rsidRDefault="00104045" w:rsidP="00155D67">
      <w:pPr>
        <w:pStyle w:val="ListParagraph"/>
        <w:numPr>
          <w:ilvl w:val="1"/>
          <w:numId w:val="17"/>
        </w:numPr>
        <w:tabs>
          <w:tab w:val="left" w:pos="1080"/>
        </w:tabs>
        <w:spacing w:before="120" w:after="120"/>
        <w:ind w:left="1282" w:hanging="431"/>
        <w:jc w:val="both"/>
        <w:rPr>
          <w:b/>
          <w:sz w:val="23"/>
          <w:szCs w:val="23"/>
        </w:rPr>
      </w:pPr>
      <w:r w:rsidRPr="005C62B0">
        <w:rPr>
          <w:b/>
          <w:sz w:val="23"/>
          <w:szCs w:val="23"/>
        </w:rPr>
        <w:t>7.DA</w:t>
      </w:r>
      <w:r w:rsidR="00E16355" w:rsidRPr="005C62B0">
        <w:rPr>
          <w:b/>
          <w:sz w:val="23"/>
          <w:szCs w:val="23"/>
        </w:rPr>
        <w:t xml:space="preserve">ĻA: </w:t>
      </w:r>
      <w:r w:rsidRPr="005C62B0">
        <w:rPr>
          <w:b/>
          <w:sz w:val="23"/>
          <w:szCs w:val="23"/>
          <w:lang w:eastAsia="lv-LV"/>
        </w:rPr>
        <w:t>Mēbeļu iegāde Daugavpils pilsētas domes budžeta iestādei “Kultūras pils”</w:t>
      </w:r>
      <w:r w:rsidR="00E16355" w:rsidRPr="005C62B0">
        <w:rPr>
          <w:b/>
          <w:sz w:val="23"/>
          <w:szCs w:val="23"/>
          <w:lang w:eastAsia="lv-LV"/>
        </w:rPr>
        <w:t>.</w:t>
      </w:r>
    </w:p>
    <w:p w14:paraId="2E1C96C9" w14:textId="38DB4F4A" w:rsidR="00157ED2" w:rsidRPr="005C62B0" w:rsidRDefault="006343F3" w:rsidP="00CD437E">
      <w:pPr>
        <w:pStyle w:val="ListParagraph"/>
        <w:numPr>
          <w:ilvl w:val="0"/>
          <w:numId w:val="17"/>
        </w:numPr>
        <w:spacing w:after="120"/>
        <w:ind w:left="357" w:hanging="357"/>
        <w:jc w:val="both"/>
        <w:rPr>
          <w:sz w:val="23"/>
          <w:szCs w:val="23"/>
        </w:rPr>
      </w:pPr>
      <w:r w:rsidRPr="005C62B0">
        <w:rPr>
          <w:sz w:val="23"/>
          <w:szCs w:val="23"/>
        </w:rPr>
        <w:t>Pie</w:t>
      </w:r>
      <w:r w:rsidR="00682B4E" w:rsidRPr="005C62B0">
        <w:rPr>
          <w:sz w:val="23"/>
          <w:szCs w:val="23"/>
        </w:rPr>
        <w:t>dāvājumu var</w:t>
      </w:r>
      <w:r w:rsidRPr="005C62B0">
        <w:rPr>
          <w:sz w:val="23"/>
          <w:szCs w:val="23"/>
        </w:rPr>
        <w:t xml:space="preserve"> iesniegt vienā, vairākās vai visās iepirkuma daļās. </w:t>
      </w:r>
      <w:r w:rsidR="00157ED2" w:rsidRPr="005C62B0">
        <w:rPr>
          <w:sz w:val="23"/>
          <w:szCs w:val="23"/>
        </w:rPr>
        <w:t xml:space="preserve">Iesniedzot piedāvājumu vairākās iepirkuma procedūras daļās vienlaicīgi, pretendents izvērtē iespēju uzvaras gadījumā </w:t>
      </w:r>
      <w:r w:rsidR="00002C39" w:rsidRPr="005C62B0">
        <w:rPr>
          <w:sz w:val="23"/>
          <w:szCs w:val="23"/>
        </w:rPr>
        <w:t>vienlaikus izpildīt</w:t>
      </w:r>
      <w:r w:rsidR="00157ED2" w:rsidRPr="005C62B0">
        <w:rPr>
          <w:sz w:val="23"/>
          <w:szCs w:val="23"/>
        </w:rPr>
        <w:t xml:space="preserve"> visas daļas. </w:t>
      </w:r>
    </w:p>
    <w:p w14:paraId="6DA94C41" w14:textId="79459C6F" w:rsidR="00F62A88" w:rsidRPr="005C62B0" w:rsidRDefault="00157ED2" w:rsidP="00CD437E">
      <w:pPr>
        <w:pStyle w:val="StyleStyle2Justified"/>
        <w:numPr>
          <w:ilvl w:val="0"/>
          <w:numId w:val="17"/>
        </w:numPr>
        <w:spacing w:before="120"/>
        <w:rPr>
          <w:sz w:val="23"/>
          <w:szCs w:val="23"/>
        </w:rPr>
      </w:pPr>
      <w:r w:rsidRPr="005C62B0">
        <w:rPr>
          <w:sz w:val="23"/>
          <w:szCs w:val="23"/>
        </w:rPr>
        <w:t>Iepirkuma priekšmeta katras daļas</w:t>
      </w:r>
      <w:r w:rsidR="00F62A88" w:rsidRPr="005C62B0">
        <w:rPr>
          <w:sz w:val="23"/>
          <w:szCs w:val="23"/>
        </w:rPr>
        <w:t xml:space="preserve"> apraksts un apjoms noteikts konkursa nolikumam pievienotajā tehniskajā specifikācijā (</w:t>
      </w:r>
      <w:r w:rsidR="00A94CCF" w:rsidRPr="005C62B0">
        <w:rPr>
          <w:sz w:val="23"/>
          <w:szCs w:val="23"/>
        </w:rPr>
        <w:t>2</w:t>
      </w:r>
      <w:r w:rsidR="00F62A88" w:rsidRPr="005C62B0">
        <w:rPr>
          <w:sz w:val="23"/>
          <w:szCs w:val="23"/>
        </w:rPr>
        <w:t>.pielikums).</w:t>
      </w:r>
    </w:p>
    <w:p w14:paraId="3BD50330" w14:textId="63B38094" w:rsidR="007D7F5C" w:rsidRPr="005C62B0" w:rsidRDefault="007D7F5C" w:rsidP="007D7F5C">
      <w:pPr>
        <w:pStyle w:val="ListParagraph"/>
        <w:numPr>
          <w:ilvl w:val="0"/>
          <w:numId w:val="17"/>
        </w:numPr>
        <w:rPr>
          <w:sz w:val="23"/>
          <w:szCs w:val="23"/>
          <w:lang w:eastAsia="en-US"/>
        </w:rPr>
      </w:pPr>
      <w:r w:rsidRPr="005C62B0">
        <w:rPr>
          <w:sz w:val="23"/>
          <w:szCs w:val="23"/>
          <w:lang w:eastAsia="en-US"/>
        </w:rPr>
        <w:t>Piedāvājuma varianti nav pieļaujami. Viens pretendents var iesniegt tikai vienu piedāvājumu.</w:t>
      </w:r>
    </w:p>
    <w:p w14:paraId="12DF3DDF" w14:textId="30A8FE8B" w:rsidR="0079641F" w:rsidRPr="005C62B0" w:rsidRDefault="00157ED2" w:rsidP="00CD437E">
      <w:pPr>
        <w:pStyle w:val="StyleStyle2Justified"/>
        <w:numPr>
          <w:ilvl w:val="0"/>
          <w:numId w:val="17"/>
        </w:numPr>
        <w:tabs>
          <w:tab w:val="clear" w:pos="1080"/>
          <w:tab w:val="left" w:pos="0"/>
        </w:tabs>
        <w:spacing w:before="120"/>
        <w:rPr>
          <w:b/>
          <w:sz w:val="23"/>
          <w:szCs w:val="23"/>
        </w:rPr>
      </w:pPr>
      <w:r w:rsidRPr="005C62B0">
        <w:rPr>
          <w:sz w:val="23"/>
          <w:szCs w:val="23"/>
        </w:rPr>
        <w:t xml:space="preserve">Konkurss paredz iepirkuma līguma slēgšanu katrā daļā. </w:t>
      </w:r>
      <w:r w:rsidR="0079641F" w:rsidRPr="005C62B0">
        <w:rPr>
          <w:sz w:val="23"/>
          <w:szCs w:val="23"/>
        </w:rPr>
        <w:t xml:space="preserve">Iepirkuma līguma projekts noteikts Nolikuma </w:t>
      </w:r>
      <w:r w:rsidR="001F725F" w:rsidRPr="005C62B0">
        <w:rPr>
          <w:sz w:val="23"/>
          <w:szCs w:val="23"/>
        </w:rPr>
        <w:t>6</w:t>
      </w:r>
      <w:r w:rsidR="0079641F" w:rsidRPr="005C62B0">
        <w:rPr>
          <w:sz w:val="23"/>
          <w:szCs w:val="23"/>
        </w:rPr>
        <w:t>.pielikumā.</w:t>
      </w:r>
      <w:r w:rsidRPr="005C62B0">
        <w:rPr>
          <w:sz w:val="23"/>
          <w:szCs w:val="23"/>
        </w:rPr>
        <w:t xml:space="preserve"> Līgums paredz līguma</w:t>
      </w:r>
      <w:r w:rsidR="00EA08B2" w:rsidRPr="00EA08B2">
        <w:rPr>
          <w:rFonts w:asciiTheme="minorHAnsi" w:eastAsiaTheme="minorHAnsi" w:hAnsiTheme="minorHAnsi" w:cstheme="minorBidi"/>
          <w:sz w:val="22"/>
          <w:szCs w:val="22"/>
        </w:rPr>
        <w:t xml:space="preserve"> </w:t>
      </w:r>
      <w:r w:rsidR="00EA08B2" w:rsidRPr="00EA08B2">
        <w:rPr>
          <w:sz w:val="23"/>
          <w:szCs w:val="23"/>
        </w:rPr>
        <w:t>saistību izpildes</w:t>
      </w:r>
      <w:r w:rsidRPr="005C62B0">
        <w:rPr>
          <w:sz w:val="23"/>
          <w:szCs w:val="23"/>
        </w:rPr>
        <w:t xml:space="preserve"> nodrošinājumu.</w:t>
      </w:r>
    </w:p>
    <w:p w14:paraId="195548FD" w14:textId="77777777" w:rsidR="00682B4E" w:rsidRPr="005C62B0" w:rsidRDefault="00682B4E" w:rsidP="00D32D1B">
      <w:pPr>
        <w:pStyle w:val="StyleStyle2Justified"/>
        <w:numPr>
          <w:ilvl w:val="0"/>
          <w:numId w:val="0"/>
        </w:numPr>
        <w:spacing w:before="120"/>
        <w:ind w:left="357"/>
        <w:jc w:val="center"/>
        <w:rPr>
          <w:b/>
          <w:sz w:val="23"/>
          <w:szCs w:val="23"/>
        </w:rPr>
      </w:pPr>
      <w:r w:rsidRPr="005C62B0">
        <w:rPr>
          <w:b/>
          <w:sz w:val="23"/>
          <w:szCs w:val="23"/>
        </w:rPr>
        <w:t>III. I</w:t>
      </w:r>
      <w:r w:rsidRPr="005C62B0">
        <w:rPr>
          <w:b/>
          <w:sz w:val="23"/>
          <w:szCs w:val="23"/>
          <w:lang w:eastAsia="ar-SA"/>
        </w:rPr>
        <w:t>epirkuma līguma izpildes laiks un vieta</w:t>
      </w:r>
    </w:p>
    <w:p w14:paraId="29331CF6" w14:textId="16BB6A56" w:rsidR="00D979E9" w:rsidRPr="005C62B0" w:rsidRDefault="00D979E9" w:rsidP="00CD437E">
      <w:pPr>
        <w:pStyle w:val="ListParagraph"/>
        <w:numPr>
          <w:ilvl w:val="0"/>
          <w:numId w:val="17"/>
        </w:numPr>
        <w:jc w:val="both"/>
        <w:rPr>
          <w:sz w:val="23"/>
          <w:szCs w:val="23"/>
          <w:lang w:eastAsia="en-US"/>
        </w:rPr>
      </w:pPr>
      <w:r w:rsidRPr="005C62B0">
        <w:rPr>
          <w:sz w:val="23"/>
          <w:szCs w:val="23"/>
          <w:lang w:eastAsia="en-US"/>
        </w:rPr>
        <w:t>Iepirkuma līguma izpildes laiku, vietu un svarīgākos nosacījumus paredz tehniskā specifikācija (2.pielikums)</w:t>
      </w:r>
      <w:r w:rsidR="000E7B29" w:rsidRPr="005C62B0">
        <w:rPr>
          <w:sz w:val="23"/>
          <w:szCs w:val="23"/>
          <w:lang w:eastAsia="en-US"/>
        </w:rPr>
        <w:t xml:space="preserve"> un iepirkuma līguma projekts (6</w:t>
      </w:r>
      <w:r w:rsidRPr="005C62B0">
        <w:rPr>
          <w:sz w:val="23"/>
          <w:szCs w:val="23"/>
          <w:lang w:eastAsia="en-US"/>
        </w:rPr>
        <w:t xml:space="preserve">.pielikums). </w:t>
      </w:r>
    </w:p>
    <w:p w14:paraId="14543CD6" w14:textId="169250DB" w:rsidR="006343F3" w:rsidRPr="005C62B0" w:rsidRDefault="006343F3" w:rsidP="00CD437E">
      <w:pPr>
        <w:numPr>
          <w:ilvl w:val="0"/>
          <w:numId w:val="17"/>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5C62B0">
        <w:rPr>
          <w:rFonts w:ascii="Times New Roman" w:eastAsia="Times New Roman" w:hAnsi="Times New Roman" w:cs="Times New Roman"/>
          <w:sz w:val="23"/>
          <w:szCs w:val="23"/>
          <w:lang w:val="lv-LV"/>
        </w:rPr>
        <w:t xml:space="preserve">Līguma izpildes vieta: </w:t>
      </w:r>
      <w:r w:rsidRPr="005C62B0">
        <w:rPr>
          <w:rFonts w:ascii="Times New Roman" w:eastAsia="Times New Roman" w:hAnsi="Times New Roman" w:cs="Times New Roman"/>
          <w:b/>
          <w:sz w:val="23"/>
          <w:szCs w:val="23"/>
          <w:lang w:val="lv-LV"/>
        </w:rPr>
        <w:t>Daugavpils pilsētas pašvaldības administratīvā teritorija.</w:t>
      </w:r>
    </w:p>
    <w:p w14:paraId="1FC13854" w14:textId="77777777" w:rsidR="00CD74FA" w:rsidRPr="005C62B0" w:rsidRDefault="00CD74FA" w:rsidP="00CD74FA">
      <w:pPr>
        <w:numPr>
          <w:ilvl w:val="0"/>
          <w:numId w:val="17"/>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5C62B0">
        <w:rPr>
          <w:rFonts w:ascii="Times New Roman" w:eastAsia="Times New Roman" w:hAnsi="Times New Roman" w:cs="Times New Roman"/>
          <w:sz w:val="23"/>
          <w:szCs w:val="23"/>
          <w:lang w:val="lv-LV"/>
        </w:rPr>
        <w:lastRenderedPageBreak/>
        <w:t>Iepirkuma līguma izpildes termiņš:</w:t>
      </w:r>
    </w:p>
    <w:p w14:paraId="2C07BAF7" w14:textId="52AFE14C" w:rsidR="00CD74FA" w:rsidRPr="005C62B0" w:rsidRDefault="00503B8E" w:rsidP="00503B8E">
      <w:pPr>
        <w:pStyle w:val="ListParagraph"/>
        <w:numPr>
          <w:ilvl w:val="1"/>
          <w:numId w:val="17"/>
        </w:numPr>
        <w:tabs>
          <w:tab w:val="left" w:pos="426"/>
          <w:tab w:val="left" w:pos="851"/>
          <w:tab w:val="left" w:pos="1080"/>
        </w:tabs>
        <w:spacing w:after="60"/>
        <w:ind w:left="1282" w:hanging="431"/>
        <w:jc w:val="both"/>
        <w:rPr>
          <w:sz w:val="23"/>
          <w:szCs w:val="23"/>
        </w:rPr>
      </w:pPr>
      <w:r w:rsidRPr="005C62B0">
        <w:rPr>
          <w:sz w:val="23"/>
          <w:szCs w:val="23"/>
        </w:rPr>
        <w:t>1.daļā - 2 (divu</w:t>
      </w:r>
      <w:r w:rsidR="00CD74FA" w:rsidRPr="005C62B0">
        <w:rPr>
          <w:sz w:val="23"/>
          <w:szCs w:val="23"/>
        </w:rPr>
        <w:t>) mēnešu laikā no līguma spēkā stāšanās dienas;</w:t>
      </w:r>
    </w:p>
    <w:p w14:paraId="06349EEE" w14:textId="280C30A9" w:rsidR="00CD74FA" w:rsidRPr="005C62B0" w:rsidRDefault="00503B8E" w:rsidP="00503B8E">
      <w:pPr>
        <w:pStyle w:val="ListParagraph"/>
        <w:numPr>
          <w:ilvl w:val="1"/>
          <w:numId w:val="17"/>
        </w:numPr>
        <w:tabs>
          <w:tab w:val="left" w:pos="426"/>
          <w:tab w:val="left" w:pos="851"/>
          <w:tab w:val="left" w:pos="1080"/>
        </w:tabs>
        <w:spacing w:after="60"/>
        <w:ind w:left="1282" w:hanging="431"/>
        <w:jc w:val="both"/>
        <w:rPr>
          <w:sz w:val="23"/>
          <w:szCs w:val="23"/>
        </w:rPr>
      </w:pPr>
      <w:r w:rsidRPr="005C62B0">
        <w:rPr>
          <w:sz w:val="23"/>
          <w:szCs w:val="23"/>
        </w:rPr>
        <w:t>2</w:t>
      </w:r>
      <w:r w:rsidR="00CD74FA" w:rsidRPr="005C62B0">
        <w:rPr>
          <w:sz w:val="23"/>
          <w:szCs w:val="23"/>
        </w:rPr>
        <w:t xml:space="preserve">.daļā - 2 (divu) mēnešu laikā </w:t>
      </w:r>
      <w:r w:rsidR="00C80350" w:rsidRPr="005C62B0">
        <w:rPr>
          <w:sz w:val="23"/>
          <w:szCs w:val="23"/>
        </w:rPr>
        <w:t>no līguma spēkā stāšanās dienas;</w:t>
      </w:r>
    </w:p>
    <w:p w14:paraId="4BB4392F" w14:textId="5B01409E" w:rsidR="00503B8E" w:rsidRPr="005C62B0" w:rsidRDefault="00503B8E" w:rsidP="00503B8E">
      <w:pPr>
        <w:pStyle w:val="ListParagraph"/>
        <w:numPr>
          <w:ilvl w:val="1"/>
          <w:numId w:val="17"/>
        </w:numPr>
        <w:spacing w:after="60"/>
        <w:ind w:left="1282" w:hanging="431"/>
        <w:rPr>
          <w:sz w:val="23"/>
          <w:szCs w:val="23"/>
        </w:rPr>
      </w:pPr>
      <w:r w:rsidRPr="005C62B0">
        <w:rPr>
          <w:sz w:val="23"/>
          <w:szCs w:val="23"/>
        </w:rPr>
        <w:t xml:space="preserve">3.daļā - 2 (divu) mēnešu laikā </w:t>
      </w:r>
      <w:r w:rsidR="00C80350" w:rsidRPr="005C62B0">
        <w:rPr>
          <w:sz w:val="23"/>
          <w:szCs w:val="23"/>
        </w:rPr>
        <w:t>no līguma spēkā stāšanās dienas;</w:t>
      </w:r>
    </w:p>
    <w:p w14:paraId="2ABED799" w14:textId="759F1789" w:rsidR="00503B8E" w:rsidRPr="005C62B0" w:rsidRDefault="00503B8E" w:rsidP="00503B8E">
      <w:pPr>
        <w:pStyle w:val="ListParagraph"/>
        <w:numPr>
          <w:ilvl w:val="1"/>
          <w:numId w:val="17"/>
        </w:numPr>
        <w:spacing w:after="60"/>
        <w:ind w:left="1282" w:hanging="431"/>
        <w:rPr>
          <w:sz w:val="23"/>
          <w:szCs w:val="23"/>
        </w:rPr>
      </w:pPr>
      <w:r w:rsidRPr="005C62B0">
        <w:rPr>
          <w:sz w:val="23"/>
          <w:szCs w:val="23"/>
        </w:rPr>
        <w:t xml:space="preserve">4.daļā - 2 (divu) mēnešu laikā </w:t>
      </w:r>
      <w:r w:rsidR="00C80350" w:rsidRPr="005C62B0">
        <w:rPr>
          <w:sz w:val="23"/>
          <w:szCs w:val="23"/>
        </w:rPr>
        <w:t>no līguma spēkā stāšanās dienas;</w:t>
      </w:r>
    </w:p>
    <w:p w14:paraId="3166451C" w14:textId="409067DD" w:rsidR="00503B8E" w:rsidRPr="005C62B0" w:rsidRDefault="00503B8E" w:rsidP="00503B8E">
      <w:pPr>
        <w:pStyle w:val="ListParagraph"/>
        <w:numPr>
          <w:ilvl w:val="1"/>
          <w:numId w:val="17"/>
        </w:numPr>
        <w:spacing w:after="60"/>
        <w:ind w:left="1282" w:hanging="431"/>
        <w:rPr>
          <w:sz w:val="23"/>
          <w:szCs w:val="23"/>
        </w:rPr>
      </w:pPr>
      <w:r w:rsidRPr="005C62B0">
        <w:rPr>
          <w:sz w:val="23"/>
          <w:szCs w:val="23"/>
        </w:rPr>
        <w:t xml:space="preserve">5.daļā - 2 (divu) mēnešu laikā </w:t>
      </w:r>
      <w:r w:rsidR="00C80350" w:rsidRPr="005C62B0">
        <w:rPr>
          <w:sz w:val="23"/>
          <w:szCs w:val="23"/>
        </w:rPr>
        <w:t>no līguma spēkā stāšanās dienas;</w:t>
      </w:r>
    </w:p>
    <w:p w14:paraId="41BA7D7C" w14:textId="7E0681B1" w:rsidR="00503B8E" w:rsidRPr="005C62B0" w:rsidRDefault="00503B8E" w:rsidP="00503B8E">
      <w:pPr>
        <w:pStyle w:val="ListParagraph"/>
        <w:numPr>
          <w:ilvl w:val="1"/>
          <w:numId w:val="17"/>
        </w:numPr>
        <w:spacing w:after="60"/>
        <w:ind w:left="1282" w:hanging="431"/>
        <w:rPr>
          <w:sz w:val="23"/>
          <w:szCs w:val="23"/>
        </w:rPr>
      </w:pPr>
      <w:r w:rsidRPr="005C62B0">
        <w:rPr>
          <w:sz w:val="23"/>
          <w:szCs w:val="23"/>
        </w:rPr>
        <w:t xml:space="preserve">6.daļā - 2 (divu) mēnešu laikā </w:t>
      </w:r>
      <w:r w:rsidR="00C80350" w:rsidRPr="005C62B0">
        <w:rPr>
          <w:sz w:val="23"/>
          <w:szCs w:val="23"/>
        </w:rPr>
        <w:t>no līguma spēkā stāšanās dienas;</w:t>
      </w:r>
    </w:p>
    <w:p w14:paraId="19E3582A" w14:textId="5C84A65F" w:rsidR="00E3798E" w:rsidRPr="005C62B0" w:rsidRDefault="00503B8E" w:rsidP="00503B8E">
      <w:pPr>
        <w:pStyle w:val="ListParagraph"/>
        <w:numPr>
          <w:ilvl w:val="1"/>
          <w:numId w:val="17"/>
        </w:numPr>
        <w:spacing w:after="60"/>
        <w:ind w:left="1282" w:hanging="431"/>
        <w:rPr>
          <w:sz w:val="23"/>
          <w:szCs w:val="23"/>
        </w:rPr>
      </w:pPr>
      <w:r w:rsidRPr="005C62B0">
        <w:rPr>
          <w:sz w:val="23"/>
          <w:szCs w:val="23"/>
        </w:rPr>
        <w:t>7.daļā - 1 (viena) mēneša laikā no līguma spēkā stāšanās dienas.</w:t>
      </w:r>
    </w:p>
    <w:p w14:paraId="7EAE8D2B" w14:textId="78589CE2" w:rsidR="006343F3" w:rsidRPr="005C62B0" w:rsidRDefault="006343F3" w:rsidP="00CD437E">
      <w:pPr>
        <w:numPr>
          <w:ilvl w:val="0"/>
          <w:numId w:val="17"/>
        </w:numPr>
        <w:tabs>
          <w:tab w:val="left" w:pos="426"/>
          <w:tab w:val="left" w:pos="851"/>
          <w:tab w:val="left" w:pos="1080"/>
        </w:tabs>
        <w:suppressAutoHyphens/>
        <w:spacing w:before="120" w:after="120" w:line="240" w:lineRule="auto"/>
        <w:ind w:left="357" w:hanging="357"/>
        <w:jc w:val="both"/>
        <w:rPr>
          <w:rFonts w:ascii="Times New Roman" w:eastAsia="Times New Roman" w:hAnsi="Times New Roman" w:cs="Times New Roman"/>
          <w:sz w:val="23"/>
          <w:szCs w:val="23"/>
          <w:lang w:val="lv-LV"/>
        </w:rPr>
      </w:pPr>
      <w:r w:rsidRPr="005C62B0">
        <w:rPr>
          <w:rFonts w:ascii="Times New Roman" w:eastAsia="Times New Roman" w:hAnsi="Times New Roman" w:cs="Times New Roman"/>
          <w:sz w:val="23"/>
          <w:szCs w:val="23"/>
          <w:lang w:val="lv-LV"/>
        </w:rPr>
        <w:t xml:space="preserve">Katrā iepirkuma daļā tiks slēgts atsevišķs </w:t>
      </w:r>
      <w:r w:rsidR="002E0C93" w:rsidRPr="005C62B0">
        <w:rPr>
          <w:rFonts w:ascii="Times New Roman" w:eastAsia="Times New Roman" w:hAnsi="Times New Roman" w:cs="Times New Roman"/>
          <w:sz w:val="23"/>
          <w:szCs w:val="23"/>
          <w:lang w:val="lv-LV"/>
        </w:rPr>
        <w:t xml:space="preserve">uzņēmuma </w:t>
      </w:r>
      <w:r w:rsidRPr="005C62B0">
        <w:rPr>
          <w:rFonts w:ascii="Times New Roman" w:eastAsia="Times New Roman" w:hAnsi="Times New Roman" w:cs="Times New Roman"/>
          <w:sz w:val="23"/>
          <w:szCs w:val="23"/>
          <w:lang w:val="lv-LV"/>
        </w:rPr>
        <w:t>līgums</w:t>
      </w:r>
      <w:r w:rsidR="002E0C93" w:rsidRPr="005C62B0">
        <w:rPr>
          <w:rFonts w:ascii="Times New Roman" w:eastAsia="Times New Roman" w:hAnsi="Times New Roman" w:cs="Times New Roman"/>
          <w:sz w:val="23"/>
          <w:szCs w:val="23"/>
          <w:lang w:val="lv-LV"/>
        </w:rPr>
        <w:t xml:space="preserve"> par mēbeļu piegādi</w:t>
      </w:r>
      <w:r w:rsidRPr="005C62B0">
        <w:rPr>
          <w:rFonts w:ascii="Times New Roman" w:eastAsia="Times New Roman" w:hAnsi="Times New Roman" w:cs="Times New Roman"/>
          <w:sz w:val="23"/>
          <w:szCs w:val="23"/>
          <w:lang w:val="lv-LV"/>
        </w:rPr>
        <w:t>. Piegādes</w:t>
      </w:r>
      <w:r w:rsidR="00435256" w:rsidRPr="005C62B0">
        <w:rPr>
          <w:rFonts w:ascii="Times New Roman" w:eastAsia="Times New Roman" w:hAnsi="Times New Roman" w:cs="Times New Roman"/>
          <w:sz w:val="23"/>
          <w:szCs w:val="23"/>
          <w:lang w:val="lv-LV"/>
        </w:rPr>
        <w:t xml:space="preserve"> līgumus ar Konkursa</w:t>
      </w:r>
      <w:r w:rsidRPr="005C62B0">
        <w:rPr>
          <w:rFonts w:ascii="Times New Roman" w:eastAsia="Times New Roman" w:hAnsi="Times New Roman" w:cs="Times New Roman"/>
          <w:sz w:val="23"/>
          <w:szCs w:val="23"/>
          <w:lang w:val="lv-LV"/>
        </w:rPr>
        <w:t xml:space="preserve"> uz</w:t>
      </w:r>
      <w:r w:rsidR="00435256" w:rsidRPr="005C62B0">
        <w:rPr>
          <w:rFonts w:ascii="Times New Roman" w:eastAsia="Times New Roman" w:hAnsi="Times New Roman" w:cs="Times New Roman"/>
          <w:sz w:val="23"/>
          <w:szCs w:val="23"/>
          <w:lang w:val="lv-LV"/>
        </w:rPr>
        <w:t>varētājiem attiecīgajā Konkursa</w:t>
      </w:r>
      <w:r w:rsidRPr="005C62B0">
        <w:rPr>
          <w:rFonts w:ascii="Times New Roman" w:eastAsia="Times New Roman" w:hAnsi="Times New Roman" w:cs="Times New Roman"/>
          <w:sz w:val="23"/>
          <w:szCs w:val="23"/>
          <w:lang w:val="lv-LV"/>
        </w:rPr>
        <w:t xml:space="preserve"> daļā slēgs</w:t>
      </w:r>
      <w:r w:rsidR="007D7F5C" w:rsidRPr="005C62B0">
        <w:rPr>
          <w:rFonts w:ascii="Times New Roman" w:eastAsia="Times New Roman" w:hAnsi="Times New Roman" w:cs="Times New Roman"/>
          <w:sz w:val="23"/>
          <w:szCs w:val="23"/>
          <w:lang w:val="lv-LV"/>
        </w:rPr>
        <w:t>,</w:t>
      </w:r>
      <w:r w:rsidRPr="005C62B0">
        <w:rPr>
          <w:rFonts w:ascii="Times New Roman" w:eastAsia="Times New Roman" w:hAnsi="Times New Roman" w:cs="Times New Roman"/>
          <w:sz w:val="23"/>
          <w:szCs w:val="23"/>
          <w:lang w:val="lv-LV"/>
        </w:rPr>
        <w:t xml:space="preserve"> </w:t>
      </w:r>
      <w:r w:rsidR="00435256" w:rsidRPr="005C62B0">
        <w:rPr>
          <w:rFonts w:ascii="Times New Roman" w:eastAsia="Times New Roman" w:hAnsi="Times New Roman" w:cs="Times New Roman"/>
          <w:sz w:val="23"/>
          <w:szCs w:val="23"/>
          <w:lang w:val="lv-LV"/>
        </w:rPr>
        <w:t>un norēķinus veiks katra Daugavpils pilsētas pašvaldības</w:t>
      </w:r>
      <w:r w:rsidRPr="005C62B0">
        <w:rPr>
          <w:rFonts w:ascii="Times New Roman" w:eastAsia="Times New Roman" w:hAnsi="Times New Roman" w:cs="Times New Roman"/>
          <w:sz w:val="23"/>
          <w:szCs w:val="23"/>
          <w:lang w:val="lv-LV"/>
        </w:rPr>
        <w:t xml:space="preserve"> iestāde atsevišķi.</w:t>
      </w:r>
    </w:p>
    <w:p w14:paraId="77B1BDB6" w14:textId="22D838AB" w:rsidR="00D979E9" w:rsidRPr="005C62B0" w:rsidRDefault="00D979E9" w:rsidP="00CD437E">
      <w:pPr>
        <w:pStyle w:val="ListParagraph"/>
        <w:numPr>
          <w:ilvl w:val="0"/>
          <w:numId w:val="17"/>
        </w:numPr>
        <w:spacing w:after="120"/>
        <w:ind w:left="357" w:hanging="357"/>
        <w:jc w:val="both"/>
        <w:rPr>
          <w:sz w:val="23"/>
          <w:szCs w:val="23"/>
          <w:lang w:eastAsia="en-US"/>
        </w:rPr>
      </w:pPr>
      <w:r w:rsidRPr="005C62B0">
        <w:rPr>
          <w:sz w:val="23"/>
          <w:szCs w:val="23"/>
          <w:lang w:eastAsia="en-US"/>
        </w:rPr>
        <w:t>Iepirkuma līgumu slēdz ne agrāk kā nākamajā darbdienā pēc nogaidīšanas termiņa beigām, ja Iepirkumu uzraudzības birojam nav Publisko iepirkumu likuma 68.pantā noteiktajā kārtībā iesniegts iesniegums par iepirkuma procedūras pārkāpumiem.</w:t>
      </w:r>
    </w:p>
    <w:p w14:paraId="5C02BF74" w14:textId="1C72581B" w:rsidR="00D32D1B" w:rsidRPr="004D1534" w:rsidRDefault="00D32D1B" w:rsidP="00D32D1B">
      <w:pPr>
        <w:pStyle w:val="ListParagraph"/>
        <w:numPr>
          <w:ilvl w:val="0"/>
          <w:numId w:val="17"/>
        </w:numPr>
        <w:spacing w:after="120"/>
        <w:ind w:left="357" w:hanging="357"/>
        <w:rPr>
          <w:sz w:val="23"/>
          <w:szCs w:val="23"/>
          <w:lang w:eastAsia="en-US"/>
        </w:rPr>
      </w:pPr>
      <w:r w:rsidRPr="004D1534">
        <w:rPr>
          <w:sz w:val="23"/>
          <w:szCs w:val="23"/>
          <w:lang w:eastAsia="en-US"/>
        </w:rPr>
        <w:t>Pasūtītajam nav pienākums iztērēt visu līguma summu.</w:t>
      </w:r>
    </w:p>
    <w:p w14:paraId="3D52A1E1" w14:textId="1B98A291" w:rsidR="00CD437E" w:rsidRPr="004D1534" w:rsidRDefault="00CD437E" w:rsidP="007D7F5C">
      <w:pPr>
        <w:pStyle w:val="ListParagraph"/>
        <w:numPr>
          <w:ilvl w:val="0"/>
          <w:numId w:val="17"/>
        </w:numPr>
        <w:spacing w:after="120"/>
        <w:jc w:val="both"/>
        <w:rPr>
          <w:sz w:val="23"/>
          <w:szCs w:val="23"/>
          <w:lang w:eastAsia="en-US"/>
        </w:rPr>
      </w:pPr>
      <w:r w:rsidRPr="004D1534">
        <w:rPr>
          <w:sz w:val="23"/>
          <w:szCs w:val="23"/>
          <w:lang w:eastAsia="en-US"/>
        </w:rPr>
        <w:t>Pasūtītājam, pirms pasūtījuma izpildes uzsākšanas, ir tiesības atteikties no ats</w:t>
      </w:r>
      <w:r w:rsidR="007D7F5C" w:rsidRPr="004D1534">
        <w:rPr>
          <w:sz w:val="23"/>
          <w:szCs w:val="23"/>
          <w:lang w:eastAsia="en-US"/>
        </w:rPr>
        <w:t xml:space="preserve">evišķu mēbeļu pozīciju iegādes, rakstiski to pamatojot līguma izpildītājam, </w:t>
      </w:r>
      <w:r w:rsidRPr="004D1534">
        <w:rPr>
          <w:sz w:val="23"/>
          <w:szCs w:val="23"/>
          <w:lang w:eastAsia="en-US"/>
        </w:rPr>
        <w:t>bet kopsummā ne vairāk kā par 10% (desmit procentiem) no kopējās iepirkuma līguma vērtības.</w:t>
      </w:r>
    </w:p>
    <w:p w14:paraId="7F36BCB9" w14:textId="5A0925E3" w:rsidR="00CD437E" w:rsidRPr="005C62B0" w:rsidRDefault="00CD437E" w:rsidP="00CD74FA">
      <w:pPr>
        <w:pStyle w:val="ListParagraph"/>
        <w:numPr>
          <w:ilvl w:val="0"/>
          <w:numId w:val="17"/>
        </w:numPr>
        <w:jc w:val="both"/>
        <w:rPr>
          <w:sz w:val="23"/>
          <w:szCs w:val="23"/>
          <w:lang w:eastAsia="en-US"/>
        </w:rPr>
      </w:pPr>
      <w:r w:rsidRPr="005C62B0">
        <w:rPr>
          <w:b/>
          <w:sz w:val="23"/>
          <w:szCs w:val="23"/>
          <w:lang w:eastAsia="en-US"/>
        </w:rPr>
        <w:t>Pasūtītājs patur iespēju atteikties no līguma slēgšanas pilnībā vai kādā daļā (samazinot iepirkuma priekšmeta apjomu pa pozīcijām), ja pasūtītājs varēs nodrošināt konkrētu preču iegādi no Ministru kabineta noteiktās centralizēto iepirkumu institūcijas par tādu pašu vai zemāku cenu.</w:t>
      </w:r>
      <w:r w:rsidRPr="005C62B0">
        <w:rPr>
          <w:sz w:val="23"/>
          <w:szCs w:val="23"/>
          <w:lang w:eastAsia="en-US"/>
        </w:rPr>
        <w:t xml:space="preserve"> Pasūtītājs, pamatojoties uz Publisko iepirkumu likuma 17.panta desmitās daļas 2.punktu, vienu darbdienu pirms iepirkuma līguma noslēgšanas fiksēs centralizēto iepirkumu institūcijas piedāvāto līgumcenu attiecīgajām precēm, izdrukājot informāciju par attiecīgo preču cenu no centralizēto iepirkumu institūcijas uzturētas informācijas sistēmas vai pieprasot šo informāciju no centralizēto iepirkumu institūcijas, ja attiecīgas izdrukas informācijas sistēmā netiek nodrošinātas.</w:t>
      </w:r>
    </w:p>
    <w:p w14:paraId="5018E6BE" w14:textId="77777777" w:rsidR="005E0D4A" w:rsidRPr="005C62B0" w:rsidRDefault="005E0D4A" w:rsidP="005E0D4A">
      <w:pPr>
        <w:pStyle w:val="StyleStyle2Justified"/>
        <w:numPr>
          <w:ilvl w:val="0"/>
          <w:numId w:val="0"/>
        </w:numPr>
        <w:spacing w:before="120"/>
        <w:ind w:left="360"/>
        <w:jc w:val="center"/>
        <w:rPr>
          <w:sz w:val="23"/>
          <w:szCs w:val="23"/>
        </w:rPr>
      </w:pPr>
      <w:r w:rsidRPr="005C62B0">
        <w:rPr>
          <w:b/>
          <w:sz w:val="23"/>
          <w:szCs w:val="23"/>
          <w:lang w:eastAsia="ar-SA"/>
        </w:rPr>
        <w:t>IV. Piedāvājumu iesniegšanas un atvēršanas vieta, datums un laiks</w:t>
      </w:r>
    </w:p>
    <w:p w14:paraId="6658F77D" w14:textId="77777777" w:rsidR="005E0D4A" w:rsidRPr="005C62B0" w:rsidRDefault="005E0D4A" w:rsidP="005E0D4A">
      <w:pPr>
        <w:numPr>
          <w:ilvl w:val="0"/>
          <w:numId w:val="17"/>
        </w:numPr>
        <w:spacing w:after="120" w:line="240" w:lineRule="auto"/>
        <w:jc w:val="both"/>
        <w:rPr>
          <w:rFonts w:ascii="Times New Roman" w:hAnsi="Times New Roman" w:cs="Times New Roman"/>
          <w:b/>
          <w:sz w:val="23"/>
          <w:szCs w:val="23"/>
          <w:lang w:val="lv-LV"/>
        </w:rPr>
      </w:pPr>
      <w:r w:rsidRPr="005C62B0">
        <w:rPr>
          <w:rFonts w:ascii="Times New Roman" w:hAnsi="Times New Roman" w:cs="Times New Roman"/>
          <w:sz w:val="23"/>
          <w:szCs w:val="23"/>
          <w:lang w:val="lv-LV"/>
        </w:rPr>
        <w:t>Piedāvājumus drīkst iesniegt sākot ar dienu, kad paziņojums par līgumu ir publicēts Iepirkumu uzraudzības biroja tīmekļvietnē.</w:t>
      </w:r>
      <w:r w:rsidRPr="005C62B0">
        <w:rPr>
          <w:rFonts w:ascii="Times New Roman" w:hAnsi="Times New Roman" w:cs="Times New Roman"/>
          <w:b/>
          <w:sz w:val="23"/>
          <w:szCs w:val="23"/>
          <w:lang w:val="lv-LV"/>
        </w:rPr>
        <w:t xml:space="preserve"> </w:t>
      </w:r>
    </w:p>
    <w:p w14:paraId="7E1B68E6" w14:textId="77777777" w:rsidR="002C2607" w:rsidRPr="005C62B0" w:rsidRDefault="002C2607" w:rsidP="002C2607">
      <w:pPr>
        <w:numPr>
          <w:ilvl w:val="0"/>
          <w:numId w:val="17"/>
        </w:numPr>
        <w:tabs>
          <w:tab w:val="left" w:pos="0"/>
        </w:tabs>
        <w:suppressAutoHyphens/>
        <w:spacing w:after="80" w:line="240" w:lineRule="auto"/>
        <w:jc w:val="both"/>
        <w:rPr>
          <w:rFonts w:ascii="Times New Roman" w:hAnsi="Times New Roman" w:cs="Times New Roman"/>
          <w:sz w:val="23"/>
          <w:szCs w:val="23"/>
          <w:lang w:val="lv-LV"/>
        </w:rPr>
      </w:pPr>
      <w:r w:rsidRPr="005C62B0">
        <w:rPr>
          <w:rFonts w:ascii="Times New Roman" w:hAnsi="Times New Roman" w:cs="Times New Roman"/>
          <w:b/>
          <w:sz w:val="23"/>
          <w:szCs w:val="23"/>
          <w:lang w:val="lv-LV"/>
        </w:rPr>
        <w:t xml:space="preserve">Saskaņā ar publisko iepirkumu likuma 39.panta pirmo daļu, piedāvājumi konkursā ir iesniedzami tikai </w:t>
      </w:r>
      <w:r w:rsidRPr="005C62B0">
        <w:rPr>
          <w:rFonts w:ascii="Times New Roman" w:hAnsi="Times New Roman" w:cs="Times New Roman"/>
          <w:b/>
          <w:caps/>
          <w:sz w:val="23"/>
          <w:szCs w:val="23"/>
          <w:lang w:val="lv-LV"/>
        </w:rPr>
        <w:t>elektroniski</w:t>
      </w:r>
      <w:r w:rsidRPr="005C62B0">
        <w:rPr>
          <w:rFonts w:ascii="Times New Roman" w:hAnsi="Times New Roman" w:cs="Times New Roman"/>
          <w:b/>
          <w:sz w:val="23"/>
          <w:szCs w:val="23"/>
          <w:lang w:val="lv-LV"/>
        </w:rPr>
        <w:t>, Valsts reģionālās attīstības aģentūras mājaslapas Elektronisko iepirkumu sistēmas e-konkursu apakšsistēmā</w:t>
      </w:r>
      <w:r w:rsidRPr="005C62B0">
        <w:rPr>
          <w:rStyle w:val="FootnoteReference"/>
          <w:rFonts w:ascii="Times New Roman" w:hAnsi="Times New Roman" w:cs="Times New Roman"/>
          <w:b/>
          <w:sz w:val="23"/>
          <w:szCs w:val="23"/>
        </w:rPr>
        <w:footnoteReference w:id="1"/>
      </w:r>
      <w:r w:rsidRPr="005C62B0">
        <w:rPr>
          <w:rFonts w:ascii="Times New Roman" w:hAnsi="Times New Roman" w:cs="Times New Roman"/>
          <w:sz w:val="23"/>
          <w:szCs w:val="23"/>
          <w:lang w:val="lv-LV"/>
        </w:rPr>
        <w:t>.</w:t>
      </w:r>
      <w:r w:rsidRPr="005C62B0">
        <w:rPr>
          <w:rFonts w:ascii="Times New Roman" w:hAnsi="Times New Roman" w:cs="Times New Roman"/>
          <w:sz w:val="23"/>
          <w:szCs w:val="23"/>
          <w:lang w:val="lv-LV" w:eastAsia="lv-LV"/>
        </w:rPr>
        <w:t xml:space="preserve"> Ārpus Elektronisko iepirkumu sistēmas e-konkursu apakšsistēmas iesniegtie piedāvājumi tiks atzīti par neatbilstošiem Nolikuma prasībām un noraidīti. </w:t>
      </w:r>
    </w:p>
    <w:p w14:paraId="7C942E5F" w14:textId="77777777" w:rsidR="005E0D4A" w:rsidRPr="005C62B0" w:rsidRDefault="005E0D4A" w:rsidP="005E0D4A">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Piedāvājumu iesniegšanas vieta –</w:t>
      </w:r>
      <w:r w:rsidRPr="005C62B0">
        <w:rPr>
          <w:rFonts w:ascii="Times New Roman" w:hAnsi="Times New Roman" w:cs="Times New Roman"/>
          <w:b/>
          <w:sz w:val="23"/>
          <w:szCs w:val="23"/>
          <w:lang w:val="lv-LV"/>
        </w:rPr>
        <w:t xml:space="preserve"> Valsts reģionālās attīstības aģentūras tīmekļvietnē </w:t>
      </w:r>
      <w:hyperlink r:id="rId9" w:history="1">
        <w:r w:rsidRPr="005C62B0">
          <w:rPr>
            <w:rStyle w:val="Hyperlink"/>
            <w:rFonts w:ascii="Times New Roman" w:hAnsi="Times New Roman" w:cs="Times New Roman"/>
            <w:sz w:val="23"/>
            <w:szCs w:val="23"/>
            <w:lang w:val="lv-LV"/>
          </w:rPr>
          <w:t>www.eis.gov.lv</w:t>
        </w:r>
      </w:hyperlink>
      <w:r w:rsidRPr="005C62B0">
        <w:rPr>
          <w:rFonts w:ascii="Times New Roman" w:hAnsi="Times New Roman" w:cs="Times New Roman"/>
          <w:sz w:val="23"/>
          <w:szCs w:val="23"/>
          <w:lang w:val="lv-LV"/>
        </w:rPr>
        <w:t xml:space="preserve"> </w:t>
      </w:r>
      <w:r w:rsidRPr="005C62B0">
        <w:rPr>
          <w:rFonts w:ascii="Times New Roman" w:hAnsi="Times New Roman" w:cs="Times New Roman"/>
          <w:b/>
          <w:sz w:val="23"/>
          <w:szCs w:val="23"/>
          <w:lang w:val="lv-LV"/>
        </w:rPr>
        <w:t>pieejamajā Elektronisko iepirkumu sistēmas e-konkursu apakšsistēmā</w:t>
      </w:r>
      <w:r w:rsidRPr="005C62B0">
        <w:rPr>
          <w:rFonts w:ascii="Times New Roman" w:hAnsi="Times New Roman" w:cs="Times New Roman"/>
          <w:sz w:val="23"/>
          <w:szCs w:val="23"/>
          <w:lang w:val="lv-LV"/>
        </w:rPr>
        <w:t>.</w:t>
      </w:r>
    </w:p>
    <w:p w14:paraId="5BC3E53A" w14:textId="77777777" w:rsidR="005E0D4A" w:rsidRPr="005C62B0" w:rsidRDefault="005E0D4A" w:rsidP="005E0D4A">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Piedāvājumu atvēršanas vieta – Elektronisko iepirkumu sistēmas e-konkursu apakšsistēmā. Piedāvājumu atvēršanu veiks iepirkuma komisija Imantas ielā 9 - 1B (ieeja no Teātra ielas puses), Daugavpilī, LV-5401, Latvija, izmantojot Elektronisko iepirkumu sistēmas e-konkursu apakšsistēmā pieejamos rīkus.</w:t>
      </w:r>
    </w:p>
    <w:p w14:paraId="053DBF83" w14:textId="13CBC25A" w:rsidR="005E0D4A" w:rsidRPr="005C62B0" w:rsidRDefault="005E0D4A" w:rsidP="005E0D4A">
      <w:pPr>
        <w:numPr>
          <w:ilvl w:val="0"/>
          <w:numId w:val="17"/>
        </w:numPr>
        <w:spacing w:after="120" w:line="240" w:lineRule="auto"/>
        <w:jc w:val="both"/>
        <w:rPr>
          <w:rFonts w:ascii="Times New Roman" w:hAnsi="Times New Roman" w:cs="Times New Roman"/>
          <w:b/>
          <w:sz w:val="23"/>
          <w:szCs w:val="23"/>
          <w:lang w:val="lv-LV"/>
        </w:rPr>
      </w:pPr>
      <w:r w:rsidRPr="005C62B0">
        <w:rPr>
          <w:rFonts w:ascii="Times New Roman" w:hAnsi="Times New Roman" w:cs="Times New Roman"/>
          <w:b/>
          <w:sz w:val="23"/>
          <w:szCs w:val="23"/>
          <w:lang w:val="lv-LV"/>
        </w:rPr>
        <w:t xml:space="preserve">Piedāvājumu iesniegšanas datums un laiks – līdz </w:t>
      </w:r>
      <w:r w:rsidR="007D7F5C" w:rsidRPr="005C62B0">
        <w:rPr>
          <w:rFonts w:ascii="Times New Roman" w:hAnsi="Times New Roman" w:cs="Times New Roman"/>
          <w:b/>
          <w:sz w:val="23"/>
          <w:szCs w:val="23"/>
          <w:lang w:val="lv-LV"/>
        </w:rPr>
        <w:t>2018.gada 11.jūl</w:t>
      </w:r>
      <w:r w:rsidR="005378D7" w:rsidRPr="005C62B0">
        <w:rPr>
          <w:rFonts w:ascii="Times New Roman" w:hAnsi="Times New Roman" w:cs="Times New Roman"/>
          <w:b/>
          <w:sz w:val="23"/>
          <w:szCs w:val="23"/>
          <w:lang w:val="lv-LV"/>
        </w:rPr>
        <w:t>ija plkst.11</w:t>
      </w:r>
      <w:r w:rsidRPr="005C62B0">
        <w:rPr>
          <w:rFonts w:ascii="Times New Roman" w:hAnsi="Times New Roman" w:cs="Times New Roman"/>
          <w:b/>
          <w:sz w:val="23"/>
          <w:szCs w:val="23"/>
          <w:lang w:val="lv-LV"/>
        </w:rPr>
        <w:t>:00 pēc vietējā laika.</w:t>
      </w:r>
    </w:p>
    <w:p w14:paraId="2CE8A51C" w14:textId="77777777" w:rsidR="005E0D4A" w:rsidRPr="005C62B0" w:rsidRDefault="005E0D4A" w:rsidP="009734C0">
      <w:pPr>
        <w:pStyle w:val="ListParagraph"/>
        <w:numPr>
          <w:ilvl w:val="0"/>
          <w:numId w:val="17"/>
        </w:numPr>
        <w:spacing w:after="120"/>
        <w:ind w:left="357" w:hanging="357"/>
        <w:jc w:val="both"/>
        <w:rPr>
          <w:rFonts w:eastAsiaTheme="minorHAnsi"/>
          <w:sz w:val="23"/>
          <w:szCs w:val="23"/>
          <w:lang w:eastAsia="en-US"/>
        </w:rPr>
      </w:pPr>
      <w:r w:rsidRPr="005C62B0">
        <w:rPr>
          <w:rFonts w:eastAsiaTheme="minorHAnsi"/>
          <w:sz w:val="23"/>
          <w:szCs w:val="23"/>
          <w:lang w:eastAsia="en-US"/>
        </w:rPr>
        <w:lastRenderedPageBreak/>
        <w:t>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14:paraId="7412F690" w14:textId="77777777" w:rsidR="005E0D4A" w:rsidRPr="005C62B0" w:rsidRDefault="005E0D4A" w:rsidP="00333925">
      <w:pPr>
        <w:numPr>
          <w:ilvl w:val="0"/>
          <w:numId w:val="17"/>
        </w:numPr>
        <w:spacing w:after="120" w:line="240" w:lineRule="auto"/>
        <w:ind w:left="357" w:hanging="357"/>
        <w:jc w:val="both"/>
        <w:rPr>
          <w:rFonts w:ascii="Times New Roman" w:hAnsi="Times New Roman" w:cs="Times New Roman"/>
          <w:sz w:val="23"/>
          <w:szCs w:val="23"/>
          <w:lang w:val="lv-LV"/>
        </w:rPr>
      </w:pPr>
      <w:r w:rsidRPr="005C62B0">
        <w:rPr>
          <w:rFonts w:ascii="Times New Roman" w:hAnsi="Times New Roman" w:cs="Times New Roman"/>
          <w:b/>
          <w:sz w:val="23"/>
          <w:szCs w:val="23"/>
          <w:lang w:val="lv-LV"/>
        </w:rPr>
        <w:t xml:space="preserve">Iepirkuma komisija atver elektroniski iesniegtos piedāvājumus tūlīt pēc piedāvājumu iesniegšanas termiņa beigām, </w:t>
      </w:r>
      <w:r w:rsidRPr="005C62B0">
        <w:rPr>
          <w:rFonts w:ascii="Times New Roman" w:hAnsi="Times New Roman" w:cs="Times New Roman"/>
          <w:noProof/>
          <w:sz w:val="23"/>
          <w:szCs w:val="23"/>
          <w:lang w:val="lv-LV"/>
        </w:rPr>
        <w:t>izņemot Publisko iepirkumu likuma 68.panta septītajā daļā minēto gadījumu. Publisko iepirkumu likuma 68.panta septītajā daļā minētajā gadījumā pasūtītājs pircēja profilā publicē informāciju par piedāvājumu atvēršanas sanāksmes atcelšanu un neatver iesniegtos piedāvājumus. 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atpakaļ pretendentiem.</w:t>
      </w:r>
    </w:p>
    <w:p w14:paraId="1689F8E3" w14:textId="3EE44CF9" w:rsidR="005E0D4A" w:rsidRPr="005C62B0" w:rsidRDefault="005E0D4A" w:rsidP="005E0D4A">
      <w:pPr>
        <w:numPr>
          <w:ilvl w:val="0"/>
          <w:numId w:val="17"/>
        </w:numPr>
        <w:spacing w:after="120" w:line="240" w:lineRule="auto"/>
        <w:jc w:val="both"/>
        <w:rPr>
          <w:rFonts w:ascii="Times New Roman" w:hAnsi="Times New Roman" w:cs="Times New Roman"/>
          <w:b/>
          <w:sz w:val="23"/>
          <w:szCs w:val="23"/>
          <w:lang w:val="lv-LV"/>
        </w:rPr>
      </w:pPr>
      <w:r w:rsidRPr="005C62B0">
        <w:rPr>
          <w:rFonts w:ascii="Times New Roman" w:hAnsi="Times New Roman" w:cs="Times New Roman"/>
          <w:b/>
          <w:sz w:val="23"/>
          <w:szCs w:val="23"/>
          <w:lang w:val="lv-LV"/>
        </w:rPr>
        <w:t xml:space="preserve">Piedāvājumu atvēršanas datums un laiks – </w:t>
      </w:r>
      <w:r w:rsidR="00BA1512" w:rsidRPr="005C62B0">
        <w:rPr>
          <w:rFonts w:ascii="Times New Roman" w:hAnsi="Times New Roman" w:cs="Times New Roman"/>
          <w:b/>
          <w:sz w:val="23"/>
          <w:szCs w:val="23"/>
          <w:lang w:val="lv-LV"/>
        </w:rPr>
        <w:t>2018.gada 11.jūl</w:t>
      </w:r>
      <w:r w:rsidR="005378D7" w:rsidRPr="005C62B0">
        <w:rPr>
          <w:rFonts w:ascii="Times New Roman" w:hAnsi="Times New Roman" w:cs="Times New Roman"/>
          <w:b/>
          <w:sz w:val="23"/>
          <w:szCs w:val="23"/>
          <w:lang w:val="lv-LV"/>
        </w:rPr>
        <w:t>ijā plkst.11</w:t>
      </w:r>
      <w:r w:rsidRPr="005C62B0">
        <w:rPr>
          <w:rFonts w:ascii="Times New Roman" w:hAnsi="Times New Roman" w:cs="Times New Roman"/>
          <w:b/>
          <w:sz w:val="23"/>
          <w:szCs w:val="23"/>
          <w:lang w:val="lv-LV"/>
        </w:rPr>
        <w:t>:00.</w:t>
      </w:r>
    </w:p>
    <w:p w14:paraId="461DD8A2" w14:textId="77777777" w:rsidR="005E0D4A" w:rsidRPr="005C62B0" w:rsidRDefault="005E0D4A" w:rsidP="005E0D4A">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bCs/>
          <w:sz w:val="23"/>
          <w:szCs w:val="23"/>
          <w:lang w:val="lv-LV"/>
        </w:rPr>
        <w:t>Piedāvājumu atvēršana ir atklāta un tai var sekot līdzi tiešsaistes režīmā Elektronisko iepirkumu sistēmas e-konkursu apakšsistēmā</w:t>
      </w:r>
      <w:r w:rsidRPr="005C62B0">
        <w:rPr>
          <w:rFonts w:ascii="Times New Roman" w:hAnsi="Times New Roman" w:cs="Times New Roman"/>
          <w:sz w:val="23"/>
          <w:szCs w:val="23"/>
          <w:lang w:val="lv-LV"/>
        </w:rPr>
        <w:t>.</w:t>
      </w:r>
      <w:r w:rsidRPr="005C62B0">
        <w:rPr>
          <w:rFonts w:ascii="Times New Roman" w:hAnsi="Times New Roman" w:cs="Times New Roman"/>
          <w:b/>
          <w:noProof/>
          <w:sz w:val="23"/>
          <w:szCs w:val="23"/>
          <w:lang w:val="lv-LV"/>
        </w:rPr>
        <w:t xml:space="preserve"> </w:t>
      </w:r>
      <w:r w:rsidRPr="005C62B0">
        <w:rPr>
          <w:rFonts w:ascii="Times New Roman" w:hAnsi="Times New Roman" w:cs="Times New Roman"/>
          <w:b/>
          <w:sz w:val="23"/>
          <w:szCs w:val="23"/>
          <w:lang w:val="lv-LV"/>
        </w:rPr>
        <w:t>Piedāvājumus atver vienlaikus Valsts reģionālās attīstības aģentūras tīmekļvietnē elektronisko iepirkumu sistēmas e-konkursu apakšsistēmā, izmantojot elektroniskajā informācijas sistēmā</w:t>
      </w:r>
      <w:r w:rsidRPr="005C62B0">
        <w:rPr>
          <w:rFonts w:ascii="Times New Roman" w:hAnsi="Times New Roman" w:cs="Times New Roman"/>
          <w:sz w:val="23"/>
          <w:szCs w:val="23"/>
          <w:lang w:val="lv-LV"/>
        </w:rPr>
        <w:t xml:space="preserve"> </w:t>
      </w:r>
      <w:r w:rsidRPr="005C62B0">
        <w:rPr>
          <w:rFonts w:ascii="Times New Roman" w:hAnsi="Times New Roman" w:cs="Times New Roman"/>
          <w:b/>
          <w:sz w:val="23"/>
          <w:szCs w:val="23"/>
          <w:lang w:val="lv-LV"/>
        </w:rPr>
        <w:t>pieejamos rīkus piedāvājumu elektroniskai saņemšanai.</w:t>
      </w:r>
      <w:r w:rsidRPr="005C62B0">
        <w:rPr>
          <w:rFonts w:ascii="Times New Roman" w:hAnsi="Times New Roman" w:cs="Times New Roman"/>
          <w:sz w:val="23"/>
          <w:szCs w:val="23"/>
          <w:lang w:val="lv-LV"/>
        </w:rPr>
        <w:t xml:space="preserve"> Pēc piedāvājumu atvēršanas pircēja profilā tiek publicēta informācija par pretendentu, piedāvājuma iesniegšanas datumu un laiku un piedāvāto cenu vai izmaksas.</w:t>
      </w:r>
    </w:p>
    <w:p w14:paraId="020C933A" w14:textId="77777777" w:rsidR="005E0D4A" w:rsidRPr="005C62B0" w:rsidRDefault="005E0D4A" w:rsidP="005E0D4A">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3778B96A" w14:textId="77777777" w:rsidR="005E0D4A" w:rsidRPr="005C62B0" w:rsidRDefault="005E0D4A" w:rsidP="005E0D4A">
      <w:pPr>
        <w:numPr>
          <w:ilvl w:val="0"/>
          <w:numId w:val="17"/>
        </w:numPr>
        <w:tabs>
          <w:tab w:val="left" w:pos="0"/>
          <w:tab w:val="left" w:pos="426"/>
        </w:tabs>
        <w:suppressAutoHyphens/>
        <w:spacing w:after="8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Piedāvājumu vērtēšanu un lēmumu pieņemšanu komisija veic slēgtā sēdē.</w:t>
      </w:r>
    </w:p>
    <w:p w14:paraId="2D6DEAD5" w14:textId="77777777" w:rsidR="00250F59" w:rsidRPr="005C62B0" w:rsidRDefault="00250F59" w:rsidP="00250F59">
      <w:pPr>
        <w:tabs>
          <w:tab w:val="left" w:pos="0"/>
          <w:tab w:val="left" w:pos="426"/>
        </w:tabs>
        <w:spacing w:before="240" w:after="240"/>
        <w:ind w:left="425"/>
        <w:jc w:val="center"/>
        <w:rPr>
          <w:rFonts w:ascii="Times New Roman" w:hAnsi="Times New Roman" w:cs="Times New Roman"/>
          <w:b/>
          <w:sz w:val="23"/>
          <w:szCs w:val="23"/>
        </w:rPr>
      </w:pPr>
      <w:r w:rsidRPr="005C62B0">
        <w:rPr>
          <w:rFonts w:ascii="Times New Roman" w:hAnsi="Times New Roman" w:cs="Times New Roman"/>
          <w:b/>
          <w:sz w:val="23"/>
          <w:szCs w:val="23"/>
        </w:rPr>
        <w:t>V. Ieinteresēto piegādātāju sanāksme</w:t>
      </w:r>
    </w:p>
    <w:p w14:paraId="6CD6B741" w14:textId="77777777" w:rsidR="00250F59" w:rsidRPr="005C62B0" w:rsidRDefault="00250F59" w:rsidP="00250F59">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Ieinteresēto piegādātāju sanāksme netiek paredzēta.</w:t>
      </w:r>
    </w:p>
    <w:p w14:paraId="04413C91" w14:textId="77777777" w:rsidR="00250F59" w:rsidRPr="005C62B0" w:rsidRDefault="00250F59" w:rsidP="00250F59">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14:paraId="55BD3535" w14:textId="77777777" w:rsidR="00250F59" w:rsidRPr="005C62B0" w:rsidRDefault="00250F59" w:rsidP="00250F59">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 xml:space="preserve">Sanāksmi rīko ne vēlāk kā piecas dienas pirms piedāvājumu iesniegšanas termiņa pēdējās dienas, un informāciju par sanāksmi ievieto pircēja profilā vismaz trīs dienas iepriekš. </w:t>
      </w:r>
    </w:p>
    <w:p w14:paraId="56AF0460" w14:textId="77777777" w:rsidR="00250F59" w:rsidRPr="005C62B0" w:rsidRDefault="00250F59" w:rsidP="00250F59">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 xml:space="preserve">Iepirkuma komisija sniedz papildu informāciju un atbild uz sanāksmes laikā uzdotajiem jautājumiem. </w:t>
      </w:r>
    </w:p>
    <w:p w14:paraId="1347B3B7" w14:textId="77777777" w:rsidR="00250F59" w:rsidRPr="005C62B0" w:rsidRDefault="00250F59" w:rsidP="00250F59">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Sanāksmes gaita tiek protokolēta.</w:t>
      </w:r>
    </w:p>
    <w:p w14:paraId="39A183ED" w14:textId="77777777" w:rsidR="000E7B29" w:rsidRPr="005C62B0" w:rsidRDefault="000E7B29" w:rsidP="000E7B29">
      <w:pPr>
        <w:spacing w:after="120" w:line="240" w:lineRule="auto"/>
        <w:ind w:left="360"/>
        <w:jc w:val="both"/>
        <w:rPr>
          <w:rFonts w:ascii="Times New Roman" w:hAnsi="Times New Roman" w:cs="Times New Roman"/>
          <w:sz w:val="23"/>
          <w:szCs w:val="23"/>
        </w:rPr>
      </w:pPr>
    </w:p>
    <w:p w14:paraId="044EEB5A" w14:textId="77777777" w:rsidR="000E7B29" w:rsidRPr="005C62B0" w:rsidRDefault="000E7B29" w:rsidP="000E7B29">
      <w:pPr>
        <w:spacing w:after="120" w:line="240" w:lineRule="auto"/>
        <w:ind w:left="360"/>
        <w:jc w:val="both"/>
        <w:rPr>
          <w:rFonts w:ascii="Times New Roman" w:hAnsi="Times New Roman" w:cs="Times New Roman"/>
          <w:sz w:val="23"/>
          <w:szCs w:val="23"/>
        </w:rPr>
      </w:pPr>
    </w:p>
    <w:p w14:paraId="40C628FB" w14:textId="77777777" w:rsidR="00C25CD7" w:rsidRPr="005C62B0" w:rsidRDefault="00C25CD7" w:rsidP="00C25CD7">
      <w:pPr>
        <w:pStyle w:val="StyleStyle2Justified"/>
        <w:numPr>
          <w:ilvl w:val="0"/>
          <w:numId w:val="0"/>
        </w:numPr>
        <w:spacing w:before="120" w:after="0"/>
        <w:ind w:left="360"/>
        <w:jc w:val="center"/>
        <w:rPr>
          <w:sz w:val="23"/>
          <w:szCs w:val="23"/>
        </w:rPr>
      </w:pPr>
      <w:r w:rsidRPr="005C62B0">
        <w:rPr>
          <w:b/>
          <w:sz w:val="23"/>
          <w:szCs w:val="23"/>
        </w:rPr>
        <w:lastRenderedPageBreak/>
        <w:t>VI. Prasības attiecībā uz piedāvājuma noformējumu un iesniegšanu</w:t>
      </w:r>
    </w:p>
    <w:p w14:paraId="0D1EF330" w14:textId="77777777" w:rsidR="00C25CD7" w:rsidRPr="005C62B0" w:rsidRDefault="00C25CD7" w:rsidP="00C25CD7">
      <w:pPr>
        <w:numPr>
          <w:ilvl w:val="0"/>
          <w:numId w:val="17"/>
        </w:numPr>
        <w:tabs>
          <w:tab w:val="left" w:pos="0"/>
          <w:tab w:val="left" w:pos="426"/>
        </w:tabs>
        <w:suppressAutoHyphens/>
        <w:spacing w:before="120" w:after="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Piedāvājums jāiesniedz elektroniski Elektronisko iepirkumu sistēmas e-konkursu apakšsistēmā, ievērojot šādas Pretendenta izvēles iespējas:</w:t>
      </w:r>
    </w:p>
    <w:p w14:paraId="77642F48" w14:textId="77777777" w:rsidR="00C25CD7" w:rsidRPr="005C62B0" w:rsidRDefault="00C25CD7" w:rsidP="00275FD2">
      <w:pPr>
        <w:pStyle w:val="ListParagraph"/>
        <w:numPr>
          <w:ilvl w:val="1"/>
          <w:numId w:val="17"/>
        </w:numPr>
        <w:tabs>
          <w:tab w:val="left" w:pos="0"/>
          <w:tab w:val="left" w:pos="426"/>
          <w:tab w:val="left" w:pos="851"/>
          <w:tab w:val="left" w:pos="1418"/>
        </w:tabs>
        <w:spacing w:before="120"/>
        <w:jc w:val="both"/>
        <w:rPr>
          <w:sz w:val="23"/>
          <w:szCs w:val="23"/>
        </w:rPr>
      </w:pPr>
      <w:r w:rsidRPr="005C62B0">
        <w:rPr>
          <w:sz w:val="23"/>
          <w:szCs w:val="23"/>
        </w:rPr>
        <w:t xml:space="preserve"> izmantojot Elektronisko iepirkumu sistēmas e-konkursu apakšsistēmas piedāvātos rīkus, aizpildot minētās sistēmas e-konkursu apakšsistēmā šīs iepirkuma procedūras sadaļā ievietotās formas;</w:t>
      </w:r>
    </w:p>
    <w:p w14:paraId="5976DBDC" w14:textId="77777777" w:rsidR="002C2607" w:rsidRPr="005C62B0" w:rsidRDefault="00C25CD7" w:rsidP="00275FD2">
      <w:pPr>
        <w:pStyle w:val="ListParagraph"/>
        <w:numPr>
          <w:ilvl w:val="1"/>
          <w:numId w:val="17"/>
        </w:numPr>
        <w:tabs>
          <w:tab w:val="left" w:pos="0"/>
          <w:tab w:val="left" w:pos="426"/>
          <w:tab w:val="left" w:pos="851"/>
        </w:tabs>
        <w:spacing w:before="120"/>
        <w:jc w:val="both"/>
        <w:rPr>
          <w:sz w:val="23"/>
          <w:szCs w:val="23"/>
        </w:rPr>
      </w:pPr>
      <w:r w:rsidRPr="005C62B0">
        <w:rPr>
          <w:sz w:val="23"/>
          <w:szCs w:val="23"/>
        </w:rPr>
        <w:t xml:space="preserve"> elektroniski aizpildāmos dokumentus elektroniski sagatavojot ārpus Elektronisko iepirkumu sistēmas e-konkursu apakšsistēmas un pievienojot atbilstošajām prasībām (šādā gadījumā pretendents ir atbildīgs par aizpildāmo formu atbilstību dokumentācijas prasībām un formu paraugiem);</w:t>
      </w:r>
    </w:p>
    <w:p w14:paraId="3FDD66C1" w14:textId="77777777" w:rsidR="00C25CD7" w:rsidRPr="005C62B0" w:rsidRDefault="002C2607" w:rsidP="00275FD2">
      <w:pPr>
        <w:pStyle w:val="ListParagraph"/>
        <w:numPr>
          <w:ilvl w:val="1"/>
          <w:numId w:val="17"/>
        </w:numPr>
        <w:tabs>
          <w:tab w:val="left" w:pos="0"/>
          <w:tab w:val="left" w:pos="426"/>
          <w:tab w:val="left" w:pos="851"/>
        </w:tabs>
        <w:spacing w:before="120"/>
        <w:jc w:val="both"/>
        <w:rPr>
          <w:sz w:val="23"/>
          <w:szCs w:val="23"/>
        </w:rPr>
      </w:pPr>
      <w:r w:rsidRPr="005C62B0">
        <w:rPr>
          <w:sz w:val="23"/>
          <w:szCs w:val="23"/>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BBE02B" w14:textId="77777777" w:rsidR="00C25CD7" w:rsidRPr="005C62B0" w:rsidRDefault="00C25CD7" w:rsidP="00C25CD7">
      <w:pPr>
        <w:numPr>
          <w:ilvl w:val="0"/>
          <w:numId w:val="17"/>
        </w:numPr>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Sagatavojot piedāvājumu, pretendents ievēro, ka:</w:t>
      </w:r>
    </w:p>
    <w:p w14:paraId="6193943B" w14:textId="77777777" w:rsidR="00C25CD7" w:rsidRPr="005C62B0" w:rsidRDefault="00C25CD7" w:rsidP="00C25CD7">
      <w:pPr>
        <w:pStyle w:val="ListParagraph"/>
        <w:numPr>
          <w:ilvl w:val="1"/>
          <w:numId w:val="17"/>
        </w:numPr>
        <w:tabs>
          <w:tab w:val="left" w:pos="851"/>
        </w:tabs>
        <w:suppressAutoHyphens w:val="0"/>
        <w:spacing w:after="120"/>
        <w:jc w:val="both"/>
        <w:rPr>
          <w:sz w:val="23"/>
          <w:szCs w:val="23"/>
        </w:rPr>
      </w:pPr>
      <w:r w:rsidRPr="005C62B0">
        <w:rPr>
          <w:sz w:val="23"/>
          <w:szCs w:val="23"/>
        </w:rPr>
        <w:t>piedāvājuma dokumenti ir jāsagatavo atsevišķos elektroniskos dokumentos ar standarta biroja programmatūras rīkiem nolasāmā formātā (piemēram, Microsoft Office 2010 (vai jaunākas programmatūras versijas) formātā vai pdf formātā). Tehniskais un finanšu piedāvājums jāaizpilda atsevišķā elektroniskā dokumentā ar Microsoft Office 2010 (vai jaunākas programmatūras versijas) rīkiem lasāmā formātā;</w:t>
      </w:r>
    </w:p>
    <w:p w14:paraId="75AA87A1" w14:textId="77777777" w:rsidR="00C25CD7" w:rsidRPr="005C62B0" w:rsidRDefault="00C25CD7" w:rsidP="00C25CD7">
      <w:pPr>
        <w:pStyle w:val="ListParagraph"/>
        <w:numPr>
          <w:ilvl w:val="1"/>
          <w:numId w:val="17"/>
        </w:numPr>
        <w:tabs>
          <w:tab w:val="left" w:pos="851"/>
        </w:tabs>
        <w:suppressAutoHyphens w:val="0"/>
        <w:spacing w:after="120"/>
        <w:jc w:val="both"/>
        <w:rPr>
          <w:sz w:val="23"/>
          <w:szCs w:val="23"/>
        </w:rPr>
      </w:pPr>
      <w:r w:rsidRPr="005C62B0">
        <w:rPr>
          <w:sz w:val="23"/>
          <w:szCs w:val="23"/>
        </w:rPr>
        <w:t>pretendents piedāvājuma dokumentus paraksta ar drošu elektronisko parakstu un laika zīmogu vai ar Elektronisko iepirkumu sistēmas piedāvāto elektronisko parakstu;</w:t>
      </w:r>
    </w:p>
    <w:p w14:paraId="2A22106B" w14:textId="77777777" w:rsidR="00C25CD7" w:rsidRPr="005C62B0" w:rsidRDefault="00C25CD7" w:rsidP="00C25CD7">
      <w:pPr>
        <w:pStyle w:val="ListParagraph"/>
        <w:numPr>
          <w:ilvl w:val="1"/>
          <w:numId w:val="17"/>
        </w:numPr>
        <w:tabs>
          <w:tab w:val="left" w:pos="0"/>
          <w:tab w:val="left" w:pos="426"/>
          <w:tab w:val="left" w:pos="851"/>
        </w:tabs>
        <w:spacing w:before="120"/>
        <w:jc w:val="both"/>
        <w:rPr>
          <w:sz w:val="23"/>
          <w:szCs w:val="23"/>
        </w:rPr>
      </w:pPr>
      <w:r w:rsidRPr="005C62B0">
        <w:rPr>
          <w:sz w:val="23"/>
          <w:szCs w:val="23"/>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77DCA61E" w14:textId="77777777" w:rsidR="00C25CD7" w:rsidRPr="005C62B0" w:rsidRDefault="00C25CD7" w:rsidP="00C25CD7">
      <w:pPr>
        <w:pStyle w:val="ListParagraph"/>
        <w:numPr>
          <w:ilvl w:val="1"/>
          <w:numId w:val="17"/>
        </w:numPr>
        <w:tabs>
          <w:tab w:val="left" w:pos="0"/>
          <w:tab w:val="left" w:pos="426"/>
          <w:tab w:val="left" w:pos="851"/>
        </w:tabs>
        <w:spacing w:before="120" w:after="120"/>
        <w:jc w:val="both"/>
        <w:rPr>
          <w:sz w:val="23"/>
          <w:szCs w:val="23"/>
        </w:rPr>
      </w:pPr>
      <w:r w:rsidRPr="005C62B0">
        <w:rPr>
          <w:sz w:val="23"/>
          <w:szCs w:val="23"/>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pārstāvēttiesīgajam vai pilnvarotajam pārstāvim.</w:t>
      </w:r>
    </w:p>
    <w:p w14:paraId="66DDD784"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 xml:space="preserve">Pretendents līdz piedāvājumu iesniegšanas termiņa beigām var rakstveidā grozīt vai atsaukt iesniegto piedāvājumu, izmantojot attiecīgos </w:t>
      </w:r>
      <w:r w:rsidRPr="005C62B0">
        <w:rPr>
          <w:rFonts w:ascii="Times New Roman" w:hAnsi="Times New Roman" w:cs="Times New Roman"/>
          <w:bCs/>
          <w:sz w:val="23"/>
          <w:szCs w:val="23"/>
          <w:lang w:val="lv-LV"/>
        </w:rPr>
        <w:t>Elektronisko iepirkumu sistēmas</w:t>
      </w:r>
      <w:r w:rsidRPr="005C62B0">
        <w:rPr>
          <w:rFonts w:ascii="Times New Roman" w:hAnsi="Times New Roman" w:cs="Times New Roman"/>
          <w:sz w:val="23"/>
          <w:szCs w:val="23"/>
          <w:lang w:val="lv-LV"/>
        </w:rPr>
        <w:t xml:space="preserve"> pieejamos rīkus.</w:t>
      </w:r>
    </w:p>
    <w:p w14:paraId="67A1BE4A"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Piedāvājuma atsaukšanai ir bezierunu raksturs, un tā izslēdz pretendentu no tālākas līdzdalības atklātā konkursā. Piedāvājuma maiņas gadījumā par piedāvājuma iesniegšanas laiku tiek uzskatīts pēdējā piedāvājuma iesniegšanas brīdis.</w:t>
      </w:r>
    </w:p>
    <w:p w14:paraId="430E06D5"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Piedāvājums sastāv no elektroniski sagatavotiem un elektroniski parakstītiem dokumentiem:</w:t>
      </w:r>
    </w:p>
    <w:p w14:paraId="0C28ED14" w14:textId="77777777" w:rsidR="00C25CD7" w:rsidRPr="005C62B0" w:rsidRDefault="00C25CD7" w:rsidP="00770854">
      <w:pPr>
        <w:pStyle w:val="ListParagraph"/>
        <w:numPr>
          <w:ilvl w:val="1"/>
          <w:numId w:val="17"/>
        </w:numPr>
        <w:tabs>
          <w:tab w:val="left" w:pos="0"/>
          <w:tab w:val="left" w:pos="426"/>
          <w:tab w:val="left" w:pos="851"/>
        </w:tabs>
        <w:spacing w:before="120" w:after="120"/>
        <w:jc w:val="both"/>
        <w:rPr>
          <w:sz w:val="23"/>
          <w:szCs w:val="23"/>
        </w:rPr>
      </w:pPr>
      <w:r w:rsidRPr="005C62B0">
        <w:rPr>
          <w:b/>
          <w:sz w:val="23"/>
          <w:szCs w:val="23"/>
        </w:rPr>
        <w:t xml:space="preserve">pretendenta pieteikums </w:t>
      </w:r>
      <w:r w:rsidR="00AC2810" w:rsidRPr="005C62B0">
        <w:rPr>
          <w:b/>
          <w:sz w:val="23"/>
          <w:szCs w:val="23"/>
        </w:rPr>
        <w:t>dalībai atklātā konkursā:</w:t>
      </w:r>
    </w:p>
    <w:p w14:paraId="191BC79F" w14:textId="4786E25C" w:rsidR="00AC2810" w:rsidRPr="005C62B0" w:rsidRDefault="000561A2" w:rsidP="000A3886">
      <w:pPr>
        <w:pStyle w:val="ListParagraph"/>
        <w:numPr>
          <w:ilvl w:val="2"/>
          <w:numId w:val="17"/>
        </w:numPr>
        <w:tabs>
          <w:tab w:val="left" w:pos="1985"/>
        </w:tabs>
        <w:spacing w:after="120"/>
        <w:ind w:firstLine="52"/>
        <w:jc w:val="both"/>
        <w:rPr>
          <w:sz w:val="23"/>
          <w:szCs w:val="23"/>
        </w:rPr>
      </w:pPr>
      <w:r w:rsidRPr="005C62B0">
        <w:rPr>
          <w:sz w:val="23"/>
          <w:szCs w:val="23"/>
        </w:rPr>
        <w:t>p</w:t>
      </w:r>
      <w:r w:rsidR="00770854" w:rsidRPr="005C62B0">
        <w:rPr>
          <w:sz w:val="23"/>
          <w:szCs w:val="23"/>
        </w:rPr>
        <w:t>iete</w:t>
      </w:r>
      <w:r w:rsidR="0026601D" w:rsidRPr="005C62B0">
        <w:rPr>
          <w:sz w:val="23"/>
          <w:szCs w:val="23"/>
        </w:rPr>
        <w:t>ikums par piedalīšanos K</w:t>
      </w:r>
      <w:r w:rsidR="00AC2810" w:rsidRPr="005C62B0">
        <w:rPr>
          <w:sz w:val="23"/>
          <w:szCs w:val="23"/>
        </w:rPr>
        <w:t>onkursā jasagatavo un jāiesniedz saskaņā ar Nolikuma 1.pielikumu;</w:t>
      </w:r>
    </w:p>
    <w:p w14:paraId="59C5F0CF" w14:textId="13C0EAF4" w:rsidR="00770854" w:rsidRPr="005C62B0" w:rsidRDefault="000561A2" w:rsidP="000A3886">
      <w:pPr>
        <w:pStyle w:val="ListParagraph"/>
        <w:numPr>
          <w:ilvl w:val="2"/>
          <w:numId w:val="17"/>
        </w:numPr>
        <w:tabs>
          <w:tab w:val="left" w:pos="1985"/>
        </w:tabs>
        <w:spacing w:after="120"/>
        <w:ind w:firstLine="52"/>
        <w:jc w:val="both"/>
        <w:rPr>
          <w:sz w:val="23"/>
          <w:szCs w:val="23"/>
        </w:rPr>
      </w:pPr>
      <w:r w:rsidRPr="005C62B0">
        <w:rPr>
          <w:sz w:val="23"/>
          <w:szCs w:val="23"/>
        </w:rPr>
        <w:t>p</w:t>
      </w:r>
      <w:r w:rsidR="00AC2810" w:rsidRPr="005C62B0">
        <w:rPr>
          <w:sz w:val="23"/>
          <w:szCs w:val="23"/>
        </w:rPr>
        <w:t>iete</w:t>
      </w:r>
      <w:r w:rsidR="0026601D" w:rsidRPr="005C62B0">
        <w:rPr>
          <w:sz w:val="23"/>
          <w:szCs w:val="23"/>
        </w:rPr>
        <w:t>ikumā par piedalīšanos K</w:t>
      </w:r>
      <w:r w:rsidR="00AC2810" w:rsidRPr="005C62B0">
        <w:rPr>
          <w:sz w:val="23"/>
          <w:szCs w:val="23"/>
        </w:rPr>
        <w:t>onkursā</w:t>
      </w:r>
      <w:r w:rsidR="00770854" w:rsidRPr="005C62B0">
        <w:rPr>
          <w:sz w:val="23"/>
          <w:szCs w:val="23"/>
        </w:rPr>
        <w:t xml:space="preserve"> </w:t>
      </w:r>
      <w:r w:rsidR="00AC2810" w:rsidRPr="005C62B0">
        <w:rPr>
          <w:sz w:val="23"/>
          <w:szCs w:val="23"/>
        </w:rPr>
        <w:t>jānorāda</w:t>
      </w:r>
      <w:r w:rsidR="00770854" w:rsidRPr="005C62B0">
        <w:rPr>
          <w:sz w:val="23"/>
          <w:szCs w:val="23"/>
        </w:rPr>
        <w:t xml:space="preserve"> visi apakšuzņēmēji, kuru sn</w:t>
      </w:r>
      <w:r w:rsidR="006A5B55" w:rsidRPr="005C62B0">
        <w:rPr>
          <w:sz w:val="23"/>
          <w:szCs w:val="23"/>
        </w:rPr>
        <w:t>iedzamo pakalpojumu vērtība ir 1</w:t>
      </w:r>
      <w:r w:rsidR="00770854" w:rsidRPr="005C62B0">
        <w:rPr>
          <w:sz w:val="23"/>
          <w:szCs w:val="23"/>
        </w:rPr>
        <w:t xml:space="preserve">0 procenti no kopējās līguma vērtības vai lielāka </w:t>
      </w:r>
      <w:r w:rsidR="00770854" w:rsidRPr="005C62B0">
        <w:rPr>
          <w:sz w:val="23"/>
          <w:szCs w:val="23"/>
        </w:rPr>
        <w:lastRenderedPageBreak/>
        <w:t xml:space="preserve">un personas, uz kuru iespējām pretendents balstās, lai apliecinātu, ka tā kvalifikācija atbilst </w:t>
      </w:r>
      <w:r w:rsidR="0026601D" w:rsidRPr="005C62B0">
        <w:rPr>
          <w:sz w:val="23"/>
          <w:szCs w:val="23"/>
        </w:rPr>
        <w:t>Konkursa</w:t>
      </w:r>
      <w:r w:rsidR="00770854" w:rsidRPr="005C62B0">
        <w:rPr>
          <w:sz w:val="23"/>
          <w:szCs w:val="23"/>
        </w:rPr>
        <w:t xml:space="preserve"> procedūras dokumentos noteiktajām prasībām un kurus plānots iesaistīt līguma izpildē, kā arī katram apakšuzņēmējam nododamo līguma daļu procentos u</w:t>
      </w:r>
      <w:r w:rsidR="00AC2810" w:rsidRPr="005C62B0">
        <w:rPr>
          <w:sz w:val="23"/>
          <w:szCs w:val="23"/>
        </w:rPr>
        <w:t>n naudas izteiksmē (ja tādi ir);</w:t>
      </w:r>
    </w:p>
    <w:p w14:paraId="19B40B12" w14:textId="0C5B2586" w:rsidR="00AC2810" w:rsidRPr="005C62B0" w:rsidRDefault="000561A2" w:rsidP="000A3886">
      <w:pPr>
        <w:pStyle w:val="ListParagraph"/>
        <w:numPr>
          <w:ilvl w:val="2"/>
          <w:numId w:val="17"/>
        </w:numPr>
        <w:tabs>
          <w:tab w:val="left" w:pos="1985"/>
        </w:tabs>
        <w:spacing w:after="120"/>
        <w:ind w:firstLine="52"/>
        <w:jc w:val="both"/>
        <w:rPr>
          <w:sz w:val="23"/>
          <w:szCs w:val="23"/>
        </w:rPr>
      </w:pPr>
      <w:r w:rsidRPr="005C62B0">
        <w:rPr>
          <w:sz w:val="23"/>
          <w:szCs w:val="23"/>
        </w:rPr>
        <w:t>p</w:t>
      </w:r>
      <w:r w:rsidR="0026601D" w:rsidRPr="005C62B0">
        <w:rPr>
          <w:sz w:val="23"/>
          <w:szCs w:val="23"/>
        </w:rPr>
        <w:t>ieteikumu dalībai K</w:t>
      </w:r>
      <w:r w:rsidR="00AC2810" w:rsidRPr="005C62B0">
        <w:rPr>
          <w:sz w:val="23"/>
          <w:szCs w:val="23"/>
        </w:rPr>
        <w:t>onkursā</w:t>
      </w:r>
      <w:r w:rsidR="00AC2810" w:rsidRPr="005C62B0">
        <w:rPr>
          <w:b/>
          <w:sz w:val="23"/>
          <w:szCs w:val="23"/>
        </w:rPr>
        <w:t xml:space="preserve"> </w:t>
      </w:r>
      <w:r w:rsidR="00AC2810" w:rsidRPr="005C62B0">
        <w:rPr>
          <w:sz w:val="23"/>
          <w:szCs w:val="23"/>
        </w:rPr>
        <w:t>pretendents iesniedz</w:t>
      </w:r>
      <w:r w:rsidR="00AC2810" w:rsidRPr="005C62B0">
        <w:rPr>
          <w:b/>
          <w:sz w:val="23"/>
          <w:szCs w:val="23"/>
        </w:rPr>
        <w:t xml:space="preserve"> </w:t>
      </w:r>
      <w:r w:rsidR="00AC2810" w:rsidRPr="005C62B0">
        <w:rPr>
          <w:sz w:val="23"/>
          <w:szCs w:val="23"/>
        </w:rPr>
        <w:t>elektroniskā veidā</w:t>
      </w:r>
      <w:r w:rsidR="00AC2810" w:rsidRPr="005C62B0">
        <w:rPr>
          <w:b/>
          <w:sz w:val="23"/>
          <w:szCs w:val="23"/>
        </w:rPr>
        <w:t xml:space="preserve"> </w:t>
      </w:r>
      <w:r w:rsidR="00AC2810" w:rsidRPr="005C62B0">
        <w:rPr>
          <w:sz w:val="23"/>
          <w:szCs w:val="23"/>
        </w:rPr>
        <w:t>parakstītu ar drošu elektronisko parakstu un laika zīmogu</w:t>
      </w:r>
    </w:p>
    <w:p w14:paraId="2B196B29" w14:textId="77777777" w:rsidR="00C25CD7" w:rsidRPr="005C62B0" w:rsidRDefault="000561A2" w:rsidP="00C25CD7">
      <w:pPr>
        <w:pStyle w:val="ListParagraph"/>
        <w:numPr>
          <w:ilvl w:val="1"/>
          <w:numId w:val="17"/>
        </w:numPr>
        <w:tabs>
          <w:tab w:val="left" w:pos="0"/>
          <w:tab w:val="left" w:pos="426"/>
          <w:tab w:val="left" w:pos="851"/>
        </w:tabs>
        <w:spacing w:before="120" w:after="120"/>
        <w:jc w:val="both"/>
        <w:rPr>
          <w:sz w:val="23"/>
          <w:szCs w:val="23"/>
        </w:rPr>
      </w:pPr>
      <w:r w:rsidRPr="005C62B0">
        <w:rPr>
          <w:b/>
          <w:sz w:val="23"/>
          <w:szCs w:val="23"/>
        </w:rPr>
        <w:t xml:space="preserve">pretendenta </w:t>
      </w:r>
      <w:r w:rsidR="00C25CD7" w:rsidRPr="005C62B0">
        <w:rPr>
          <w:b/>
          <w:sz w:val="23"/>
          <w:szCs w:val="23"/>
        </w:rPr>
        <w:t>t</w:t>
      </w:r>
      <w:r w:rsidR="00073792" w:rsidRPr="005C62B0">
        <w:rPr>
          <w:b/>
          <w:sz w:val="23"/>
          <w:szCs w:val="23"/>
        </w:rPr>
        <w:t>ehniskais piedāvājums</w:t>
      </w:r>
      <w:r w:rsidR="00C25CD7" w:rsidRPr="005C62B0">
        <w:rPr>
          <w:sz w:val="23"/>
          <w:szCs w:val="23"/>
        </w:rPr>
        <w:t>:</w:t>
      </w:r>
    </w:p>
    <w:p w14:paraId="0930D186" w14:textId="1A0BD0EC" w:rsidR="00132763" w:rsidRPr="005C62B0" w:rsidRDefault="000561A2" w:rsidP="00A27F67">
      <w:pPr>
        <w:pStyle w:val="ListParagraph"/>
        <w:numPr>
          <w:ilvl w:val="2"/>
          <w:numId w:val="17"/>
        </w:numPr>
        <w:tabs>
          <w:tab w:val="left" w:pos="0"/>
          <w:tab w:val="left" w:pos="426"/>
          <w:tab w:val="left" w:pos="851"/>
          <w:tab w:val="left" w:pos="1985"/>
        </w:tabs>
        <w:spacing w:before="120" w:after="120"/>
        <w:ind w:firstLine="52"/>
        <w:jc w:val="both"/>
        <w:rPr>
          <w:sz w:val="23"/>
          <w:szCs w:val="23"/>
        </w:rPr>
      </w:pPr>
      <w:r w:rsidRPr="005C62B0">
        <w:rPr>
          <w:sz w:val="23"/>
          <w:szCs w:val="23"/>
        </w:rPr>
        <w:t>t</w:t>
      </w:r>
      <w:r w:rsidR="00B42060" w:rsidRPr="005C62B0">
        <w:rPr>
          <w:sz w:val="23"/>
          <w:szCs w:val="23"/>
        </w:rPr>
        <w:t>ehniskais piedāvājums</w:t>
      </w:r>
      <w:r w:rsidR="00C25CD7" w:rsidRPr="005C62B0">
        <w:rPr>
          <w:sz w:val="23"/>
          <w:szCs w:val="23"/>
        </w:rPr>
        <w:t xml:space="preserve"> jāsagatavo un jāiesniedz atbilstoši Konkursa nolikumam pievien</w:t>
      </w:r>
      <w:r w:rsidR="00B42060" w:rsidRPr="005C62B0">
        <w:rPr>
          <w:sz w:val="23"/>
          <w:szCs w:val="23"/>
        </w:rPr>
        <w:t>otajai tehniskā piedāvājuma formai (3</w:t>
      </w:r>
      <w:r w:rsidR="00C25CD7" w:rsidRPr="005C62B0">
        <w:rPr>
          <w:sz w:val="23"/>
          <w:szCs w:val="23"/>
        </w:rPr>
        <w:t xml:space="preserve">.pielikums). </w:t>
      </w:r>
      <w:r w:rsidR="00073792" w:rsidRPr="005C62B0">
        <w:rPr>
          <w:sz w:val="23"/>
          <w:szCs w:val="23"/>
        </w:rPr>
        <w:t>Tehniskajā piedāv</w:t>
      </w:r>
      <w:r w:rsidR="0026601D" w:rsidRPr="005C62B0">
        <w:rPr>
          <w:sz w:val="23"/>
          <w:szCs w:val="23"/>
        </w:rPr>
        <w:t>ājumā jāiekļauj visa Konkursa</w:t>
      </w:r>
      <w:r w:rsidR="00073792" w:rsidRPr="005C62B0">
        <w:rPr>
          <w:sz w:val="23"/>
          <w:szCs w:val="23"/>
        </w:rPr>
        <w:t xml:space="preserve"> nolikuma 3.pielikumā prasītā informācija;</w:t>
      </w:r>
    </w:p>
    <w:p w14:paraId="30E2BC0D" w14:textId="4B2014AA" w:rsidR="00132763" w:rsidRPr="005C62B0" w:rsidRDefault="000561A2" w:rsidP="00A27F67">
      <w:pPr>
        <w:pStyle w:val="ListParagraph"/>
        <w:numPr>
          <w:ilvl w:val="2"/>
          <w:numId w:val="17"/>
        </w:numPr>
        <w:tabs>
          <w:tab w:val="left" w:pos="0"/>
          <w:tab w:val="left" w:pos="426"/>
          <w:tab w:val="left" w:pos="851"/>
          <w:tab w:val="left" w:pos="1560"/>
          <w:tab w:val="left" w:pos="1985"/>
        </w:tabs>
        <w:spacing w:before="120" w:after="120"/>
        <w:ind w:firstLine="52"/>
        <w:jc w:val="both"/>
        <w:rPr>
          <w:sz w:val="23"/>
          <w:szCs w:val="23"/>
        </w:rPr>
      </w:pPr>
      <w:r w:rsidRPr="005C62B0">
        <w:rPr>
          <w:sz w:val="23"/>
          <w:szCs w:val="23"/>
        </w:rPr>
        <w:t>t</w:t>
      </w:r>
      <w:r w:rsidR="00132763" w:rsidRPr="005C62B0">
        <w:rPr>
          <w:sz w:val="23"/>
          <w:szCs w:val="23"/>
        </w:rPr>
        <w:t xml:space="preserve">ehniskajā piedāvājumā visas cenas un summas jānorāda ar 2 </w:t>
      </w:r>
      <w:r w:rsidR="00DE383C" w:rsidRPr="005C62B0">
        <w:rPr>
          <w:sz w:val="23"/>
          <w:szCs w:val="23"/>
        </w:rPr>
        <w:t>(divām) decimālzīmēm aiz komata;</w:t>
      </w:r>
    </w:p>
    <w:p w14:paraId="7D97394C" w14:textId="092D0FCC" w:rsidR="00F91312" w:rsidRPr="005C62B0" w:rsidRDefault="001310D8" w:rsidP="00A27F67">
      <w:pPr>
        <w:pStyle w:val="ListParagraph"/>
        <w:numPr>
          <w:ilvl w:val="2"/>
          <w:numId w:val="17"/>
        </w:numPr>
        <w:tabs>
          <w:tab w:val="left" w:pos="0"/>
          <w:tab w:val="left" w:pos="426"/>
          <w:tab w:val="left" w:pos="851"/>
          <w:tab w:val="left" w:pos="1985"/>
        </w:tabs>
        <w:spacing w:before="120" w:after="120"/>
        <w:ind w:firstLine="52"/>
        <w:jc w:val="both"/>
        <w:rPr>
          <w:sz w:val="23"/>
          <w:szCs w:val="23"/>
        </w:rPr>
      </w:pPr>
      <w:r w:rsidRPr="005C62B0">
        <w:rPr>
          <w:sz w:val="23"/>
          <w:szCs w:val="23"/>
        </w:rPr>
        <w:t xml:space="preserve">tehnisko piedāvājumu </w:t>
      </w:r>
      <w:r w:rsidR="006F05B0" w:rsidRPr="005C62B0">
        <w:rPr>
          <w:sz w:val="23"/>
          <w:szCs w:val="23"/>
        </w:rPr>
        <w:t>var iesniegt vienā, va</w:t>
      </w:r>
      <w:r w:rsidR="00DE383C" w:rsidRPr="005C62B0">
        <w:rPr>
          <w:sz w:val="23"/>
          <w:szCs w:val="23"/>
        </w:rPr>
        <w:t>irākās vai visās Konkursa daļās;</w:t>
      </w:r>
    </w:p>
    <w:p w14:paraId="08BB6382" w14:textId="3D7672A6" w:rsidR="00F91312" w:rsidRPr="005C62B0" w:rsidRDefault="00F91312" w:rsidP="00A27F67">
      <w:pPr>
        <w:pStyle w:val="ListParagraph"/>
        <w:numPr>
          <w:ilvl w:val="2"/>
          <w:numId w:val="17"/>
        </w:numPr>
        <w:tabs>
          <w:tab w:val="left" w:pos="0"/>
          <w:tab w:val="left" w:pos="426"/>
          <w:tab w:val="left" w:pos="851"/>
          <w:tab w:val="left" w:pos="1985"/>
        </w:tabs>
        <w:spacing w:before="120" w:after="120"/>
        <w:ind w:firstLine="52"/>
        <w:jc w:val="both"/>
        <w:rPr>
          <w:sz w:val="23"/>
          <w:szCs w:val="23"/>
        </w:rPr>
      </w:pPr>
      <w:r w:rsidRPr="005C62B0">
        <w:rPr>
          <w:sz w:val="23"/>
          <w:szCs w:val="23"/>
        </w:rPr>
        <w:t>jānorāda detalizēts katras piedāvātās preces tehniskais apraksts, lai ir iespējams salīdzināt ar tehnisko specifikāciju prasībām, un jāpievieno katras izgatavojamā</w:t>
      </w:r>
      <w:r w:rsidR="00DE383C" w:rsidRPr="005C62B0">
        <w:rPr>
          <w:sz w:val="23"/>
          <w:szCs w:val="23"/>
        </w:rPr>
        <w:t>s un piegādājamās mēbeles skici;</w:t>
      </w:r>
    </w:p>
    <w:p w14:paraId="6C66F851" w14:textId="48AC540B" w:rsidR="00F91312" w:rsidRPr="005C62B0" w:rsidRDefault="00F91312" w:rsidP="00A27F67">
      <w:pPr>
        <w:pStyle w:val="ListParagraph"/>
        <w:numPr>
          <w:ilvl w:val="2"/>
          <w:numId w:val="17"/>
        </w:numPr>
        <w:tabs>
          <w:tab w:val="left" w:pos="0"/>
          <w:tab w:val="left" w:pos="426"/>
          <w:tab w:val="left" w:pos="851"/>
          <w:tab w:val="left" w:pos="1985"/>
        </w:tabs>
        <w:spacing w:before="120" w:after="120"/>
        <w:ind w:firstLine="52"/>
        <w:jc w:val="both"/>
        <w:rPr>
          <w:sz w:val="23"/>
          <w:szCs w:val="23"/>
        </w:rPr>
      </w:pPr>
      <w:r w:rsidRPr="005C62B0">
        <w:rPr>
          <w:sz w:val="23"/>
          <w:szCs w:val="23"/>
        </w:rPr>
        <w:t>tehnisko piedāvājumu sastāda, ievērojot tehnisko specifikāciju minimālās tehniskās prasības</w:t>
      </w:r>
      <w:r w:rsidR="00B06385">
        <w:rPr>
          <w:sz w:val="23"/>
          <w:szCs w:val="23"/>
        </w:rPr>
        <w:t>:</w:t>
      </w:r>
      <w:r w:rsidRPr="005C62B0">
        <w:rPr>
          <w:sz w:val="23"/>
          <w:szCs w:val="23"/>
        </w:rPr>
        <w:t xml:space="preserve"> </w:t>
      </w:r>
      <w:r w:rsidR="00B06385">
        <w:rPr>
          <w:sz w:val="23"/>
          <w:szCs w:val="23"/>
        </w:rPr>
        <w:t>p</w:t>
      </w:r>
      <w:r w:rsidRPr="005C62B0">
        <w:rPr>
          <w:sz w:val="23"/>
          <w:szCs w:val="23"/>
        </w:rPr>
        <w:t>iegādes termiņš var būt īsāks, bet nevar būt garāks, kā noteikts tehniskajā specifikācijā, savukārt garantijas termiņš var būt garāks, bet nevar būt īsāks nekā no</w:t>
      </w:r>
      <w:r w:rsidR="00DE383C" w:rsidRPr="005C62B0">
        <w:rPr>
          <w:sz w:val="23"/>
          <w:szCs w:val="23"/>
        </w:rPr>
        <w:t>teikts tehniskajā specifikācijā;</w:t>
      </w:r>
    </w:p>
    <w:p w14:paraId="75B296FE" w14:textId="7664D52B" w:rsidR="00F91312" w:rsidRPr="005C62B0" w:rsidRDefault="00F91312" w:rsidP="00A27F67">
      <w:pPr>
        <w:pStyle w:val="ListParagraph"/>
        <w:numPr>
          <w:ilvl w:val="2"/>
          <w:numId w:val="17"/>
        </w:numPr>
        <w:tabs>
          <w:tab w:val="left" w:pos="0"/>
          <w:tab w:val="left" w:pos="426"/>
          <w:tab w:val="left" w:pos="851"/>
          <w:tab w:val="left" w:pos="1985"/>
        </w:tabs>
        <w:spacing w:before="120" w:after="120"/>
        <w:ind w:firstLine="52"/>
        <w:jc w:val="both"/>
        <w:rPr>
          <w:sz w:val="23"/>
          <w:szCs w:val="23"/>
        </w:rPr>
      </w:pPr>
      <w:r w:rsidRPr="005C62B0">
        <w:rPr>
          <w:sz w:val="23"/>
          <w:szCs w:val="23"/>
        </w:rPr>
        <w:t>attiecīgās daļas tehniskajā piedāvājumā jāiekļauj visas attiecīgās daļas tehniskās specifikācijas pozīcijas</w:t>
      </w:r>
      <w:r w:rsidR="00DE383C" w:rsidRPr="005C62B0">
        <w:rPr>
          <w:sz w:val="23"/>
          <w:szCs w:val="23"/>
        </w:rPr>
        <w:t>;</w:t>
      </w:r>
    </w:p>
    <w:p w14:paraId="29B95F39" w14:textId="49B39080" w:rsidR="00C25CD7" w:rsidRPr="005C62B0" w:rsidRDefault="000561A2" w:rsidP="00A27F67">
      <w:pPr>
        <w:pStyle w:val="ListParagraph"/>
        <w:numPr>
          <w:ilvl w:val="2"/>
          <w:numId w:val="17"/>
        </w:numPr>
        <w:tabs>
          <w:tab w:val="left" w:pos="0"/>
          <w:tab w:val="left" w:pos="426"/>
          <w:tab w:val="left" w:pos="851"/>
          <w:tab w:val="left" w:pos="1843"/>
        </w:tabs>
        <w:spacing w:before="120" w:after="120"/>
        <w:ind w:firstLine="52"/>
        <w:jc w:val="both"/>
        <w:rPr>
          <w:sz w:val="23"/>
          <w:szCs w:val="23"/>
        </w:rPr>
      </w:pPr>
      <w:r w:rsidRPr="005C62B0">
        <w:rPr>
          <w:sz w:val="23"/>
          <w:szCs w:val="23"/>
        </w:rPr>
        <w:t>t</w:t>
      </w:r>
      <w:r w:rsidR="00C25CD7" w:rsidRPr="005C62B0">
        <w:rPr>
          <w:sz w:val="23"/>
          <w:szCs w:val="23"/>
        </w:rPr>
        <w:t>ehnisk</w:t>
      </w:r>
      <w:r w:rsidR="00B42060" w:rsidRPr="005C62B0">
        <w:rPr>
          <w:sz w:val="23"/>
          <w:szCs w:val="23"/>
        </w:rPr>
        <w:t xml:space="preserve">o </w:t>
      </w:r>
      <w:r w:rsidR="00C25CD7" w:rsidRPr="005C62B0">
        <w:rPr>
          <w:sz w:val="23"/>
          <w:szCs w:val="23"/>
        </w:rPr>
        <w:t>piedāvājumu</w:t>
      </w:r>
      <w:r w:rsidR="00C25CD7" w:rsidRPr="005C62B0">
        <w:rPr>
          <w:b/>
          <w:sz w:val="23"/>
          <w:szCs w:val="23"/>
        </w:rPr>
        <w:t xml:space="preserve"> </w:t>
      </w:r>
      <w:r w:rsidR="00C25CD7" w:rsidRPr="005C62B0">
        <w:rPr>
          <w:sz w:val="23"/>
          <w:szCs w:val="23"/>
        </w:rPr>
        <w:t>pretendents iesniedz</w:t>
      </w:r>
      <w:r w:rsidR="00C25CD7" w:rsidRPr="005C62B0">
        <w:rPr>
          <w:b/>
          <w:sz w:val="23"/>
          <w:szCs w:val="23"/>
        </w:rPr>
        <w:t xml:space="preserve"> </w:t>
      </w:r>
      <w:r w:rsidR="00C25CD7" w:rsidRPr="005C62B0">
        <w:rPr>
          <w:sz w:val="23"/>
          <w:szCs w:val="23"/>
        </w:rPr>
        <w:t>elektroniskā veidā</w:t>
      </w:r>
      <w:r w:rsidR="00132763" w:rsidRPr="005C62B0">
        <w:rPr>
          <w:b/>
          <w:sz w:val="23"/>
          <w:szCs w:val="23"/>
        </w:rPr>
        <w:t xml:space="preserve"> </w:t>
      </w:r>
      <w:r w:rsidR="00C25CD7" w:rsidRPr="005C62B0">
        <w:rPr>
          <w:sz w:val="23"/>
          <w:szCs w:val="23"/>
        </w:rPr>
        <w:t>parakstītu ar drošu elektronisko parakstu un laika zīmogu.</w:t>
      </w:r>
    </w:p>
    <w:p w14:paraId="4786D809" w14:textId="77777777" w:rsidR="00C25CD7" w:rsidRPr="005C62B0" w:rsidRDefault="00C25CD7" w:rsidP="00A27F67">
      <w:pPr>
        <w:pStyle w:val="ListParagraph"/>
        <w:numPr>
          <w:ilvl w:val="1"/>
          <w:numId w:val="17"/>
        </w:numPr>
        <w:tabs>
          <w:tab w:val="left" w:pos="0"/>
          <w:tab w:val="left" w:pos="426"/>
          <w:tab w:val="left" w:pos="851"/>
        </w:tabs>
        <w:spacing w:before="120"/>
        <w:jc w:val="both"/>
        <w:rPr>
          <w:sz w:val="23"/>
          <w:szCs w:val="23"/>
        </w:rPr>
      </w:pPr>
      <w:r w:rsidRPr="005C62B0">
        <w:rPr>
          <w:b/>
          <w:sz w:val="23"/>
          <w:szCs w:val="23"/>
        </w:rPr>
        <w:t>pretendenta finanšu piedāvājums:</w:t>
      </w:r>
    </w:p>
    <w:p w14:paraId="1B1AB24E" w14:textId="2CA2FCC7" w:rsidR="00C25CD7" w:rsidRPr="005C62B0" w:rsidRDefault="000561A2" w:rsidP="00A27F67">
      <w:pPr>
        <w:pStyle w:val="ListParagraph"/>
        <w:numPr>
          <w:ilvl w:val="2"/>
          <w:numId w:val="17"/>
        </w:numPr>
        <w:tabs>
          <w:tab w:val="left" w:pos="0"/>
          <w:tab w:val="left" w:pos="426"/>
          <w:tab w:val="left" w:pos="851"/>
          <w:tab w:val="left" w:pos="1843"/>
        </w:tabs>
        <w:spacing w:before="120"/>
        <w:ind w:hanging="90"/>
        <w:jc w:val="both"/>
        <w:rPr>
          <w:sz w:val="23"/>
          <w:szCs w:val="23"/>
        </w:rPr>
      </w:pPr>
      <w:r w:rsidRPr="005C62B0">
        <w:rPr>
          <w:sz w:val="23"/>
          <w:szCs w:val="23"/>
        </w:rPr>
        <w:t>f</w:t>
      </w:r>
      <w:r w:rsidR="00C25CD7" w:rsidRPr="005C62B0">
        <w:rPr>
          <w:sz w:val="23"/>
          <w:szCs w:val="23"/>
        </w:rPr>
        <w:t>inanšu piedāvājums jāsagatavo un jāiesniedz atbilstoši Konkursa n</w:t>
      </w:r>
      <w:r w:rsidR="00B42060" w:rsidRPr="005C62B0">
        <w:rPr>
          <w:sz w:val="23"/>
          <w:szCs w:val="23"/>
        </w:rPr>
        <w:t>olikumam pievienotajai formai (4</w:t>
      </w:r>
      <w:r w:rsidR="00DE383C" w:rsidRPr="005C62B0">
        <w:rPr>
          <w:sz w:val="23"/>
          <w:szCs w:val="23"/>
        </w:rPr>
        <w:t>.pielikums);</w:t>
      </w:r>
      <w:r w:rsidR="00C25CD7" w:rsidRPr="005C62B0">
        <w:rPr>
          <w:sz w:val="23"/>
          <w:szCs w:val="23"/>
        </w:rPr>
        <w:t xml:space="preserve"> </w:t>
      </w:r>
    </w:p>
    <w:p w14:paraId="6A37166D" w14:textId="652CAFE6" w:rsidR="00132763" w:rsidRPr="005C62B0" w:rsidRDefault="000561A2" w:rsidP="00A27F67">
      <w:pPr>
        <w:pStyle w:val="ListParagraph"/>
        <w:numPr>
          <w:ilvl w:val="2"/>
          <w:numId w:val="17"/>
        </w:numPr>
        <w:tabs>
          <w:tab w:val="left" w:pos="0"/>
          <w:tab w:val="left" w:pos="426"/>
          <w:tab w:val="left" w:pos="851"/>
          <w:tab w:val="left" w:pos="1843"/>
        </w:tabs>
        <w:spacing w:before="120"/>
        <w:ind w:hanging="90"/>
        <w:jc w:val="both"/>
        <w:rPr>
          <w:sz w:val="23"/>
          <w:szCs w:val="23"/>
        </w:rPr>
      </w:pPr>
      <w:r w:rsidRPr="005C62B0">
        <w:rPr>
          <w:sz w:val="23"/>
          <w:szCs w:val="23"/>
        </w:rPr>
        <w:t>f</w:t>
      </w:r>
      <w:r w:rsidR="00132763" w:rsidRPr="005C62B0">
        <w:rPr>
          <w:sz w:val="23"/>
          <w:szCs w:val="23"/>
        </w:rPr>
        <w:t xml:space="preserve">inanšu </w:t>
      </w:r>
      <w:r w:rsidR="00AA3C85" w:rsidRPr="005C62B0">
        <w:rPr>
          <w:sz w:val="23"/>
          <w:szCs w:val="23"/>
        </w:rPr>
        <w:t>piedāvājumā norāda katru Konkursa</w:t>
      </w:r>
      <w:r w:rsidR="00373D51" w:rsidRPr="005C62B0">
        <w:rPr>
          <w:sz w:val="23"/>
          <w:szCs w:val="23"/>
        </w:rPr>
        <w:t xml:space="preserve"> daļu</w:t>
      </w:r>
      <w:r w:rsidR="00AA3C85" w:rsidRPr="005C62B0">
        <w:rPr>
          <w:sz w:val="23"/>
          <w:szCs w:val="23"/>
        </w:rPr>
        <w:t>, kurā piedalās,</w:t>
      </w:r>
      <w:r w:rsidR="00373D51" w:rsidRPr="005C62B0">
        <w:rPr>
          <w:sz w:val="23"/>
          <w:szCs w:val="23"/>
        </w:rPr>
        <w:t xml:space="preserve"> un piedāvāto </w:t>
      </w:r>
      <w:r w:rsidR="00FD4C8B" w:rsidRPr="005C62B0">
        <w:rPr>
          <w:sz w:val="23"/>
          <w:szCs w:val="23"/>
        </w:rPr>
        <w:t>kopējo visa apjoma summu daļā</w:t>
      </w:r>
      <w:r w:rsidR="00DE383C" w:rsidRPr="005C62B0">
        <w:rPr>
          <w:sz w:val="23"/>
          <w:szCs w:val="23"/>
        </w:rPr>
        <w:t>;</w:t>
      </w:r>
    </w:p>
    <w:p w14:paraId="45444B86" w14:textId="2C3F9ABA" w:rsidR="00717445" w:rsidRPr="005C62B0" w:rsidRDefault="00717445" w:rsidP="00A27F67">
      <w:pPr>
        <w:pStyle w:val="ListParagraph"/>
        <w:numPr>
          <w:ilvl w:val="2"/>
          <w:numId w:val="17"/>
        </w:numPr>
        <w:tabs>
          <w:tab w:val="left" w:pos="0"/>
          <w:tab w:val="left" w:pos="426"/>
          <w:tab w:val="left" w:pos="851"/>
          <w:tab w:val="left" w:pos="1843"/>
        </w:tabs>
        <w:spacing w:before="120" w:after="60"/>
        <w:ind w:left="1225" w:hanging="91"/>
        <w:jc w:val="both"/>
        <w:rPr>
          <w:sz w:val="23"/>
          <w:szCs w:val="23"/>
        </w:rPr>
      </w:pPr>
      <w:r w:rsidRPr="005C62B0">
        <w:rPr>
          <w:sz w:val="23"/>
          <w:szCs w:val="23"/>
        </w:rPr>
        <w:t>piedāvātā līgumcenā jānorāda kopējās piegādes izmaksas, tajā ietverot visus ar mēbeļu izgatavošanu, piegādi un uzstādīšanu saistītos izdevumus, izņemot pievienotās vērtības nodokli. Papildu izmaksas līguma</w:t>
      </w:r>
      <w:r w:rsidR="00DE383C" w:rsidRPr="005C62B0">
        <w:rPr>
          <w:sz w:val="23"/>
          <w:szCs w:val="23"/>
        </w:rPr>
        <w:t xml:space="preserve"> darbības laikā nav pieļaujamas;</w:t>
      </w:r>
    </w:p>
    <w:p w14:paraId="4CE1EED4" w14:textId="0B6733AC" w:rsidR="00717445" w:rsidRPr="005C62B0" w:rsidRDefault="00717445" w:rsidP="00A27F67">
      <w:pPr>
        <w:pStyle w:val="ListParagraph"/>
        <w:numPr>
          <w:ilvl w:val="2"/>
          <w:numId w:val="17"/>
        </w:numPr>
        <w:tabs>
          <w:tab w:val="left" w:pos="1418"/>
          <w:tab w:val="left" w:pos="1843"/>
        </w:tabs>
        <w:spacing w:after="60"/>
        <w:ind w:left="1225" w:hanging="91"/>
        <w:jc w:val="both"/>
        <w:rPr>
          <w:sz w:val="23"/>
          <w:szCs w:val="23"/>
        </w:rPr>
      </w:pPr>
      <w:r w:rsidRPr="005C62B0">
        <w:rPr>
          <w:sz w:val="23"/>
          <w:szCs w:val="23"/>
        </w:rPr>
        <w:t>finanšu piedāvājumam pievieno mēbeļu izgatavošanas un piegādes izmaksu tāmi katrai Konkursa daļai atsevišķi atbilstoši paraugam</w:t>
      </w:r>
      <w:r w:rsidR="00DE383C" w:rsidRPr="005C62B0">
        <w:rPr>
          <w:sz w:val="23"/>
          <w:szCs w:val="23"/>
        </w:rPr>
        <w:t>;</w:t>
      </w:r>
    </w:p>
    <w:p w14:paraId="11360E9A" w14:textId="431705B5" w:rsidR="00AD0B36" w:rsidRPr="005C62B0" w:rsidRDefault="00AD0B36" w:rsidP="00A27F67">
      <w:pPr>
        <w:pStyle w:val="ListParagraph"/>
        <w:numPr>
          <w:ilvl w:val="2"/>
          <w:numId w:val="17"/>
        </w:numPr>
        <w:tabs>
          <w:tab w:val="left" w:pos="1843"/>
        </w:tabs>
        <w:ind w:hanging="90"/>
        <w:jc w:val="both"/>
        <w:rPr>
          <w:sz w:val="23"/>
          <w:szCs w:val="23"/>
        </w:rPr>
      </w:pPr>
      <w:r w:rsidRPr="005C62B0">
        <w:rPr>
          <w:sz w:val="23"/>
          <w:szCs w:val="23"/>
        </w:rPr>
        <w:t>finanšu piedāvājumā visas cenas un summas jānorāda ar 2 (divām) decimālzīmēm aiz komata;</w:t>
      </w:r>
    </w:p>
    <w:p w14:paraId="09C307FC" w14:textId="77777777" w:rsidR="00C25CD7" w:rsidRPr="005C62B0" w:rsidRDefault="000561A2" w:rsidP="00A27F67">
      <w:pPr>
        <w:pStyle w:val="ListParagraph"/>
        <w:numPr>
          <w:ilvl w:val="2"/>
          <w:numId w:val="17"/>
        </w:numPr>
        <w:tabs>
          <w:tab w:val="left" w:pos="0"/>
          <w:tab w:val="left" w:pos="426"/>
          <w:tab w:val="left" w:pos="851"/>
          <w:tab w:val="left" w:pos="1843"/>
        </w:tabs>
        <w:spacing w:before="120"/>
        <w:ind w:hanging="90"/>
        <w:jc w:val="both"/>
        <w:rPr>
          <w:sz w:val="23"/>
          <w:szCs w:val="23"/>
        </w:rPr>
      </w:pPr>
      <w:r w:rsidRPr="005C62B0">
        <w:rPr>
          <w:sz w:val="23"/>
          <w:szCs w:val="23"/>
        </w:rPr>
        <w:t>f</w:t>
      </w:r>
      <w:r w:rsidR="00C25CD7" w:rsidRPr="005C62B0">
        <w:rPr>
          <w:sz w:val="23"/>
          <w:szCs w:val="23"/>
        </w:rPr>
        <w:t>inanšu piedāvājumu pretendents iesniedz</w:t>
      </w:r>
      <w:r w:rsidR="00C25CD7" w:rsidRPr="005C62B0">
        <w:rPr>
          <w:b/>
          <w:sz w:val="23"/>
          <w:szCs w:val="23"/>
        </w:rPr>
        <w:t xml:space="preserve"> </w:t>
      </w:r>
      <w:r w:rsidR="00C25CD7" w:rsidRPr="005C62B0">
        <w:rPr>
          <w:sz w:val="23"/>
          <w:szCs w:val="23"/>
        </w:rPr>
        <w:t>elektroniskā veidā parakstītu ar drošu elektronisko parakstu un laika zīmogu.</w:t>
      </w:r>
    </w:p>
    <w:p w14:paraId="1A1604F3" w14:textId="5844EF00" w:rsidR="00B128FE" w:rsidRPr="005C62B0" w:rsidRDefault="00B128FE" w:rsidP="00A27F67">
      <w:pPr>
        <w:pStyle w:val="ListParagraph"/>
        <w:numPr>
          <w:ilvl w:val="1"/>
          <w:numId w:val="17"/>
        </w:numPr>
        <w:tabs>
          <w:tab w:val="left" w:pos="720"/>
          <w:tab w:val="left" w:pos="851"/>
        </w:tabs>
        <w:spacing w:before="120"/>
        <w:jc w:val="both"/>
        <w:rPr>
          <w:b/>
          <w:sz w:val="23"/>
          <w:szCs w:val="23"/>
        </w:rPr>
      </w:pPr>
      <w:r w:rsidRPr="005C62B0">
        <w:rPr>
          <w:b/>
          <w:sz w:val="23"/>
          <w:szCs w:val="23"/>
        </w:rPr>
        <w:t>Pretendenta pieredzes apraksts:</w:t>
      </w:r>
    </w:p>
    <w:p w14:paraId="59C88CCE" w14:textId="7C0A9631" w:rsidR="00B128FE" w:rsidRPr="005C62B0" w:rsidRDefault="00FC3780" w:rsidP="00A27F67">
      <w:pPr>
        <w:pStyle w:val="ListParagraph"/>
        <w:numPr>
          <w:ilvl w:val="2"/>
          <w:numId w:val="17"/>
        </w:numPr>
        <w:tabs>
          <w:tab w:val="left" w:pos="0"/>
          <w:tab w:val="left" w:pos="426"/>
          <w:tab w:val="left" w:pos="851"/>
          <w:tab w:val="left" w:pos="1843"/>
        </w:tabs>
        <w:spacing w:before="120"/>
        <w:ind w:hanging="90"/>
        <w:jc w:val="both"/>
        <w:rPr>
          <w:sz w:val="23"/>
          <w:szCs w:val="23"/>
        </w:rPr>
      </w:pPr>
      <w:r>
        <w:rPr>
          <w:sz w:val="23"/>
          <w:szCs w:val="23"/>
        </w:rPr>
        <w:t xml:space="preserve">Pretendenta </w:t>
      </w:r>
      <w:r w:rsidR="00B128FE" w:rsidRPr="005C62B0">
        <w:rPr>
          <w:sz w:val="23"/>
          <w:szCs w:val="23"/>
        </w:rPr>
        <w:t>pieredzes apraksts jāsagatavo un jāiesniedz atbilstoši Konkursa nolikumam pievienotajai formai (5.pielikums);</w:t>
      </w:r>
    </w:p>
    <w:p w14:paraId="7DCEB351" w14:textId="3D30DB2C" w:rsidR="00925F1C" w:rsidRPr="005C62B0" w:rsidRDefault="00482942" w:rsidP="00A27F67">
      <w:pPr>
        <w:pStyle w:val="ListParagraph"/>
        <w:numPr>
          <w:ilvl w:val="2"/>
          <w:numId w:val="17"/>
        </w:numPr>
        <w:tabs>
          <w:tab w:val="left" w:pos="720"/>
          <w:tab w:val="left" w:pos="851"/>
          <w:tab w:val="left" w:pos="1843"/>
        </w:tabs>
        <w:spacing w:before="120"/>
        <w:ind w:hanging="90"/>
        <w:jc w:val="both"/>
        <w:rPr>
          <w:sz w:val="23"/>
          <w:szCs w:val="23"/>
        </w:rPr>
      </w:pPr>
      <w:r w:rsidRPr="005C62B0">
        <w:rPr>
          <w:sz w:val="23"/>
          <w:szCs w:val="23"/>
        </w:rPr>
        <w:t xml:space="preserve">Pretendenta pieredzes aprakstā jāiekļauj </w:t>
      </w:r>
      <w:r w:rsidR="00925F1C" w:rsidRPr="005C62B0">
        <w:rPr>
          <w:sz w:val="23"/>
          <w:szCs w:val="23"/>
        </w:rPr>
        <w:t>līdzšinējās pieredzes apraksts, pievienojot vismaz 1 (vienu) pozitīvu atsauksmi p</w:t>
      </w:r>
      <w:r w:rsidR="000C1E7F" w:rsidRPr="005C62B0">
        <w:rPr>
          <w:sz w:val="23"/>
          <w:szCs w:val="23"/>
        </w:rPr>
        <w:t>ar to, ka mēbeļu</w:t>
      </w:r>
      <w:r w:rsidR="00925F1C" w:rsidRPr="005C62B0">
        <w:rPr>
          <w:sz w:val="23"/>
          <w:szCs w:val="23"/>
        </w:rPr>
        <w:t xml:space="preserve"> piegādes veiktas kvalitatīvi;</w:t>
      </w:r>
    </w:p>
    <w:p w14:paraId="7DC22D9F" w14:textId="16550D1D" w:rsidR="000561A2" w:rsidRPr="005C62B0" w:rsidRDefault="00B128FE" w:rsidP="000A3886">
      <w:pPr>
        <w:pStyle w:val="ListParagraph"/>
        <w:numPr>
          <w:ilvl w:val="2"/>
          <w:numId w:val="17"/>
        </w:numPr>
        <w:tabs>
          <w:tab w:val="left" w:pos="0"/>
          <w:tab w:val="left" w:pos="426"/>
          <w:tab w:val="left" w:pos="851"/>
          <w:tab w:val="left" w:pos="1843"/>
        </w:tabs>
        <w:spacing w:before="120"/>
        <w:ind w:hanging="90"/>
        <w:jc w:val="both"/>
        <w:rPr>
          <w:sz w:val="23"/>
          <w:szCs w:val="23"/>
        </w:rPr>
      </w:pPr>
      <w:r w:rsidRPr="005C62B0">
        <w:rPr>
          <w:sz w:val="23"/>
          <w:szCs w:val="23"/>
        </w:rPr>
        <w:lastRenderedPageBreak/>
        <w:t>Pretendenta pieredzes aprakstu pretendents iesniedz</w:t>
      </w:r>
      <w:r w:rsidRPr="005C62B0">
        <w:rPr>
          <w:b/>
          <w:sz w:val="23"/>
          <w:szCs w:val="23"/>
        </w:rPr>
        <w:t xml:space="preserve"> </w:t>
      </w:r>
      <w:r w:rsidRPr="005C62B0">
        <w:rPr>
          <w:sz w:val="23"/>
          <w:szCs w:val="23"/>
        </w:rPr>
        <w:t>elektroniskā veidā parakstītu ar drošu elektronisko parakstu un laika zīmogu.</w:t>
      </w:r>
    </w:p>
    <w:p w14:paraId="1D5D2F11" w14:textId="77777777" w:rsidR="00C25CD7" w:rsidRPr="005C62B0" w:rsidRDefault="00C25CD7" w:rsidP="00C25CD7">
      <w:pPr>
        <w:numPr>
          <w:ilvl w:val="0"/>
          <w:numId w:val="17"/>
        </w:numPr>
        <w:spacing w:before="120"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AE34DDC"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 xml:space="preserve">Pretendents nedrīkst veikt izmaiņas </w:t>
      </w:r>
      <w:r w:rsidRPr="005C62B0">
        <w:rPr>
          <w:rFonts w:ascii="Times New Roman" w:hAnsi="Times New Roman" w:cs="Times New Roman"/>
          <w:bCs/>
          <w:sz w:val="23"/>
          <w:szCs w:val="23"/>
          <w:lang w:val="lv-LV"/>
        </w:rPr>
        <w:t>Elektronisko iepirkumu sistēmas</w:t>
      </w:r>
      <w:r w:rsidRPr="005C62B0">
        <w:rPr>
          <w:rFonts w:ascii="Times New Roman" w:hAnsi="Times New Roman" w:cs="Times New Roman"/>
          <w:sz w:val="23"/>
          <w:szCs w:val="23"/>
          <w:lang w:val="lv-LV"/>
        </w:rPr>
        <w:t xml:space="preserve"> e-konkursu apakšsistēmā šī atklāta konkursa profilā publicēto veidņu struktūrā, t.sk. dzēst vai pievienot rindas vai kolonnas.</w:t>
      </w:r>
    </w:p>
    <w:p w14:paraId="1D2EAA9E"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25443FF"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lang w:val="lv-LV"/>
        </w:rPr>
        <w:t xml:space="preserve">Piedāvājumā iekļautajiem dokumentiem jābūt skaidri salasāmiem, bez labojumiem vai dzēsumiem, lai izvairītos no jebkādiem pārpratumiem. </w:t>
      </w:r>
      <w:r w:rsidRPr="005C62B0">
        <w:rPr>
          <w:rFonts w:ascii="Times New Roman" w:hAnsi="Times New Roman" w:cs="Times New Roman"/>
          <w:sz w:val="23"/>
          <w:szCs w:val="23"/>
        </w:rPr>
        <w:t>Ja ir izdarīti labojumi, tiem jābūt apstiprinātiem ar pretendenta pilnvarotās personas parakstu. Ja pastāvēs jebkāda veida pretrunas starp skaitlisko vērtību apzīmējumiem ar vārdiem un skaitļiem, noteicošais būs apzīmējums ar vārdiem.</w:t>
      </w:r>
    </w:p>
    <w:p w14:paraId="15C143E3"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Piedāvājumā iekļautajiem dokumentiem un to noformējumam jāatbilst Dokumentu juridiskā spēka likumam un Ministru kabineta 2010.gada 28.septembra noteikumiem Nr.916 „Dokumentu izstrādāšanas un noformēšanas kārtība”.</w:t>
      </w:r>
    </w:p>
    <w:p w14:paraId="3256226C"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D736399" w14:textId="77777777" w:rsidR="00073792" w:rsidRPr="005C62B0" w:rsidRDefault="00C25CD7" w:rsidP="00073792">
      <w:pPr>
        <w:numPr>
          <w:ilvl w:val="0"/>
          <w:numId w:val="17"/>
        </w:numPr>
        <w:spacing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 xml:space="preserve">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 </w:t>
      </w:r>
    </w:p>
    <w:p w14:paraId="3EC0C0AB" w14:textId="09191763" w:rsidR="00073792" w:rsidRPr="005C62B0" w:rsidRDefault="00073792" w:rsidP="00073792">
      <w:pPr>
        <w:numPr>
          <w:ilvl w:val="0"/>
          <w:numId w:val="17"/>
        </w:numPr>
        <w:spacing w:after="120" w:line="240" w:lineRule="auto"/>
        <w:jc w:val="both"/>
        <w:rPr>
          <w:rFonts w:ascii="Times New Roman" w:hAnsi="Times New Roman" w:cs="Times New Roman"/>
          <w:sz w:val="23"/>
          <w:szCs w:val="23"/>
        </w:rPr>
      </w:pPr>
      <w:r w:rsidRPr="005C62B0">
        <w:rPr>
          <w:rFonts w:ascii="Times New Roman" w:eastAsia="Times New Roman" w:hAnsi="Times New Roman" w:cs="Times New Roman"/>
          <w:sz w:val="23"/>
          <w:szCs w:val="23"/>
          <w:lang w:val="lv-LV"/>
        </w:rPr>
        <w:t>Piedāvājumu drīkst iesniegt arī piegādātāju apvienība, iepirkuma</w:t>
      </w:r>
      <w:r w:rsidR="00B06385">
        <w:rPr>
          <w:rFonts w:ascii="Times New Roman" w:eastAsia="Times New Roman" w:hAnsi="Times New Roman" w:cs="Times New Roman"/>
          <w:sz w:val="23"/>
          <w:szCs w:val="23"/>
          <w:lang w:val="lv-LV"/>
        </w:rPr>
        <w:t xml:space="preserve"> procedūras</w:t>
      </w:r>
      <w:r w:rsidRPr="005C62B0">
        <w:rPr>
          <w:rFonts w:ascii="Times New Roman" w:eastAsia="Times New Roman" w:hAnsi="Times New Roman" w:cs="Times New Roman"/>
          <w:sz w:val="23"/>
          <w:szCs w:val="23"/>
          <w:lang w:val="lv-LV"/>
        </w:rPr>
        <w:t xml:space="preserve"> nolikuma 1.pielikumā „Pieteikums dalībai atklātā konkursā” norādot visus apvienības dalībniekus. </w:t>
      </w:r>
    </w:p>
    <w:p w14:paraId="02943465" w14:textId="77777777" w:rsidR="00C25CD7" w:rsidRPr="005C62B0" w:rsidRDefault="00C25CD7" w:rsidP="00C25CD7">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Iesniedzot piedāvājumu, Pretendents pilnībā atzīst visus Konkursa nolikumā (t.sk. tā pielikumos un formās, kuras ir ievietotas Elektronisko iepirkumu sistēmā e-konkursu apakšsistēmas šā iepirkuma sadaļā) ietvertos nosacījumus.</w:t>
      </w:r>
    </w:p>
    <w:p w14:paraId="0AAAB9CC" w14:textId="77777777" w:rsidR="006343F3" w:rsidRPr="005C62B0" w:rsidRDefault="00C25CD7" w:rsidP="00E72EB3">
      <w:pPr>
        <w:numPr>
          <w:ilvl w:val="0"/>
          <w:numId w:val="17"/>
        </w:numPr>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t>Ja pretendenta iesniegtais piedāvājums neatbilst nolikuma prasībām vai noteikumiem, tad iepirkumu komisija ir tiesīga noraidīt pretendenta iesniegto piedāvājumu.</w:t>
      </w:r>
    </w:p>
    <w:p w14:paraId="192A8EC4" w14:textId="55AD4054" w:rsidR="00DE383C" w:rsidRPr="005C62B0" w:rsidRDefault="009D380A" w:rsidP="00DE383C">
      <w:pPr>
        <w:pStyle w:val="ListParagraph"/>
        <w:spacing w:after="80"/>
        <w:ind w:left="357"/>
        <w:jc w:val="center"/>
        <w:rPr>
          <w:sz w:val="23"/>
          <w:szCs w:val="23"/>
          <w:lang w:eastAsia="en-US"/>
        </w:rPr>
      </w:pPr>
      <w:r w:rsidRPr="005C62B0">
        <w:rPr>
          <w:b/>
          <w:sz w:val="23"/>
          <w:szCs w:val="23"/>
        </w:rPr>
        <w:t>VII. Prasības piedāvājuma nodrošinājumam</w:t>
      </w:r>
    </w:p>
    <w:p w14:paraId="0109C796" w14:textId="40B7C628" w:rsidR="00551DFA" w:rsidRPr="005C62B0" w:rsidRDefault="00551DFA" w:rsidP="008344BB">
      <w:pPr>
        <w:pStyle w:val="ListParagraph"/>
        <w:numPr>
          <w:ilvl w:val="0"/>
          <w:numId w:val="17"/>
        </w:numPr>
        <w:spacing w:after="120"/>
        <w:ind w:left="357" w:hanging="357"/>
        <w:jc w:val="both"/>
        <w:rPr>
          <w:sz w:val="23"/>
          <w:szCs w:val="23"/>
          <w:lang w:eastAsia="en-US"/>
        </w:rPr>
      </w:pPr>
      <w:r w:rsidRPr="005C62B0">
        <w:rPr>
          <w:sz w:val="23"/>
          <w:szCs w:val="23"/>
          <w:lang w:eastAsia="en-US"/>
        </w:rPr>
        <w:t>Piedāvājuma nodrošinājums ir iepirkuma procedūras dokumentos paredzēta naudas summas iemaksa pasūtītāja norādītajā kontā, bankas garantija vai apdrošināšanas sabiedrības polise par noteiktu naudas summu, kuru pretendents kopā ar piedāvājumu iesniedz pasūtītājam kā nodrošinājumu piedāvājuma spēkā esībai.</w:t>
      </w:r>
    </w:p>
    <w:p w14:paraId="5666546B" w14:textId="68CC4F44" w:rsidR="00DE383C" w:rsidRPr="005C62B0" w:rsidRDefault="00DE383C" w:rsidP="00DE383C">
      <w:pPr>
        <w:pStyle w:val="ListParagraph"/>
        <w:numPr>
          <w:ilvl w:val="0"/>
          <w:numId w:val="17"/>
        </w:numPr>
        <w:spacing w:after="80"/>
        <w:ind w:left="357" w:hanging="357"/>
        <w:jc w:val="both"/>
        <w:rPr>
          <w:sz w:val="23"/>
          <w:szCs w:val="23"/>
          <w:lang w:eastAsia="en-US"/>
        </w:rPr>
      </w:pPr>
      <w:r w:rsidRPr="005C62B0">
        <w:rPr>
          <w:sz w:val="23"/>
          <w:szCs w:val="23"/>
          <w:lang w:eastAsia="en-US"/>
        </w:rPr>
        <w:lastRenderedPageBreak/>
        <w:t>Pretendents iesniedz vai iemaksā piedāvājuma nodrošinājumu šādā apmērā:</w:t>
      </w:r>
    </w:p>
    <w:p w14:paraId="036E73CB" w14:textId="55EF8871" w:rsidR="00DE383C" w:rsidRPr="005C62B0" w:rsidRDefault="00DE383C" w:rsidP="00DE383C">
      <w:pPr>
        <w:pStyle w:val="ListParagraph"/>
        <w:numPr>
          <w:ilvl w:val="1"/>
          <w:numId w:val="17"/>
        </w:numPr>
        <w:spacing w:after="80"/>
        <w:jc w:val="both"/>
        <w:rPr>
          <w:sz w:val="23"/>
          <w:szCs w:val="23"/>
          <w:lang w:eastAsia="en-US"/>
        </w:rPr>
      </w:pPr>
      <w:r w:rsidRPr="005C62B0">
        <w:rPr>
          <w:b/>
          <w:sz w:val="23"/>
          <w:szCs w:val="23"/>
          <w:lang w:eastAsia="en-US"/>
        </w:rPr>
        <w:t>1.DAĻĀ - EUR</w:t>
      </w:r>
      <w:r w:rsidRPr="005C62B0">
        <w:rPr>
          <w:sz w:val="23"/>
          <w:szCs w:val="23"/>
          <w:lang w:eastAsia="en-US"/>
        </w:rPr>
        <w:t xml:space="preserve"> </w:t>
      </w:r>
      <w:r w:rsidR="008344BB" w:rsidRPr="005C62B0">
        <w:rPr>
          <w:b/>
          <w:sz w:val="23"/>
          <w:szCs w:val="23"/>
          <w:lang w:eastAsia="en-US"/>
        </w:rPr>
        <w:t>400</w:t>
      </w:r>
      <w:r w:rsidRPr="005C62B0">
        <w:rPr>
          <w:b/>
          <w:sz w:val="23"/>
          <w:szCs w:val="23"/>
          <w:lang w:eastAsia="en-US"/>
        </w:rPr>
        <w:t xml:space="preserve">,00 </w:t>
      </w:r>
      <w:r w:rsidR="006F5745" w:rsidRPr="005C62B0">
        <w:rPr>
          <w:sz w:val="23"/>
          <w:szCs w:val="23"/>
          <w:lang w:eastAsia="en-US"/>
        </w:rPr>
        <w:t>(četri simti</w:t>
      </w:r>
      <w:r w:rsidRPr="005C62B0">
        <w:rPr>
          <w:sz w:val="23"/>
          <w:szCs w:val="23"/>
          <w:lang w:eastAsia="en-US"/>
        </w:rPr>
        <w:t xml:space="preserve"> </w:t>
      </w:r>
      <w:r w:rsidRPr="005C62B0">
        <w:rPr>
          <w:i/>
          <w:sz w:val="23"/>
          <w:szCs w:val="23"/>
          <w:lang w:eastAsia="en-US"/>
        </w:rPr>
        <w:t>euro,</w:t>
      </w:r>
      <w:r w:rsidRPr="005C62B0">
        <w:rPr>
          <w:sz w:val="23"/>
          <w:szCs w:val="23"/>
          <w:lang w:eastAsia="en-US"/>
        </w:rPr>
        <w:t xml:space="preserve"> 00 centi) apmērā;</w:t>
      </w:r>
    </w:p>
    <w:p w14:paraId="43907C8A" w14:textId="247FBBA5" w:rsidR="00DE383C" w:rsidRPr="005C62B0" w:rsidRDefault="0044340D" w:rsidP="00DE383C">
      <w:pPr>
        <w:pStyle w:val="ListParagraph"/>
        <w:numPr>
          <w:ilvl w:val="1"/>
          <w:numId w:val="17"/>
        </w:numPr>
        <w:spacing w:after="80"/>
        <w:jc w:val="both"/>
        <w:rPr>
          <w:sz w:val="23"/>
          <w:szCs w:val="23"/>
          <w:lang w:eastAsia="en-US"/>
        </w:rPr>
      </w:pPr>
      <w:r w:rsidRPr="005C62B0">
        <w:rPr>
          <w:b/>
          <w:sz w:val="23"/>
          <w:szCs w:val="23"/>
          <w:lang w:eastAsia="en-US"/>
        </w:rPr>
        <w:t>2.DAĻĀ - EUR</w:t>
      </w:r>
      <w:r w:rsidRPr="005C62B0">
        <w:rPr>
          <w:sz w:val="23"/>
          <w:szCs w:val="23"/>
          <w:lang w:eastAsia="en-US"/>
        </w:rPr>
        <w:t xml:space="preserve"> </w:t>
      </w:r>
      <w:r w:rsidR="008344BB" w:rsidRPr="005C62B0">
        <w:rPr>
          <w:b/>
          <w:sz w:val="23"/>
          <w:szCs w:val="23"/>
          <w:lang w:eastAsia="en-US"/>
        </w:rPr>
        <w:t>400</w:t>
      </w:r>
      <w:r w:rsidR="00DE383C" w:rsidRPr="005C62B0">
        <w:rPr>
          <w:b/>
          <w:sz w:val="23"/>
          <w:szCs w:val="23"/>
          <w:lang w:eastAsia="en-US"/>
        </w:rPr>
        <w:t xml:space="preserve">,00 </w:t>
      </w:r>
      <w:r w:rsidR="006F5745" w:rsidRPr="005C62B0">
        <w:rPr>
          <w:sz w:val="23"/>
          <w:szCs w:val="23"/>
          <w:lang w:eastAsia="en-US"/>
        </w:rPr>
        <w:t>(četri</w:t>
      </w:r>
      <w:r w:rsidR="00DE383C" w:rsidRPr="005C62B0">
        <w:rPr>
          <w:sz w:val="23"/>
          <w:szCs w:val="23"/>
          <w:lang w:eastAsia="en-US"/>
        </w:rPr>
        <w:t xml:space="preserve"> simti </w:t>
      </w:r>
      <w:r w:rsidR="00DE383C" w:rsidRPr="005C62B0">
        <w:rPr>
          <w:i/>
          <w:sz w:val="23"/>
          <w:szCs w:val="23"/>
          <w:lang w:eastAsia="en-US"/>
        </w:rPr>
        <w:t>euro</w:t>
      </w:r>
      <w:r w:rsidR="00DE383C" w:rsidRPr="005C62B0">
        <w:rPr>
          <w:sz w:val="23"/>
          <w:szCs w:val="23"/>
          <w:lang w:eastAsia="en-US"/>
        </w:rPr>
        <w:t>, 00 centi) apmērā;</w:t>
      </w:r>
    </w:p>
    <w:p w14:paraId="0BECC790" w14:textId="15D4562D" w:rsidR="00DE383C" w:rsidRPr="005C62B0" w:rsidRDefault="0044340D" w:rsidP="00DE383C">
      <w:pPr>
        <w:pStyle w:val="ListParagraph"/>
        <w:numPr>
          <w:ilvl w:val="1"/>
          <w:numId w:val="17"/>
        </w:numPr>
        <w:spacing w:after="80"/>
        <w:jc w:val="both"/>
        <w:rPr>
          <w:sz w:val="23"/>
          <w:szCs w:val="23"/>
          <w:lang w:eastAsia="en-US"/>
        </w:rPr>
      </w:pPr>
      <w:r w:rsidRPr="005C62B0">
        <w:rPr>
          <w:b/>
          <w:sz w:val="23"/>
          <w:szCs w:val="23"/>
          <w:lang w:eastAsia="en-US"/>
        </w:rPr>
        <w:t>3.DAĻĀ - EUR</w:t>
      </w:r>
      <w:r w:rsidRPr="005C62B0">
        <w:rPr>
          <w:sz w:val="23"/>
          <w:szCs w:val="23"/>
          <w:lang w:eastAsia="en-US"/>
        </w:rPr>
        <w:t xml:space="preserve"> </w:t>
      </w:r>
      <w:r w:rsidR="008344BB" w:rsidRPr="005C62B0">
        <w:rPr>
          <w:b/>
          <w:sz w:val="23"/>
          <w:szCs w:val="23"/>
          <w:lang w:eastAsia="en-US"/>
        </w:rPr>
        <w:t>500</w:t>
      </w:r>
      <w:r w:rsidR="00DE383C" w:rsidRPr="005C62B0">
        <w:rPr>
          <w:b/>
          <w:sz w:val="23"/>
          <w:szCs w:val="23"/>
          <w:lang w:eastAsia="en-US"/>
        </w:rPr>
        <w:t xml:space="preserve">,00 </w:t>
      </w:r>
      <w:r w:rsidR="00FC4C56" w:rsidRPr="005C62B0">
        <w:rPr>
          <w:sz w:val="23"/>
          <w:szCs w:val="23"/>
          <w:lang w:eastAsia="en-US"/>
        </w:rPr>
        <w:t>(pieci sim</w:t>
      </w:r>
      <w:r w:rsidR="006F5745" w:rsidRPr="005C62B0">
        <w:rPr>
          <w:sz w:val="23"/>
          <w:szCs w:val="23"/>
          <w:lang w:eastAsia="en-US"/>
        </w:rPr>
        <w:t>ti</w:t>
      </w:r>
      <w:r w:rsidR="00DE383C" w:rsidRPr="005C62B0">
        <w:rPr>
          <w:sz w:val="23"/>
          <w:szCs w:val="23"/>
          <w:lang w:eastAsia="en-US"/>
        </w:rPr>
        <w:t xml:space="preserve"> </w:t>
      </w:r>
      <w:r w:rsidR="00DE383C" w:rsidRPr="005C62B0">
        <w:rPr>
          <w:i/>
          <w:sz w:val="23"/>
          <w:szCs w:val="23"/>
          <w:lang w:eastAsia="en-US"/>
        </w:rPr>
        <w:t>euro</w:t>
      </w:r>
      <w:r w:rsidR="00DE383C" w:rsidRPr="005C62B0">
        <w:rPr>
          <w:sz w:val="23"/>
          <w:szCs w:val="23"/>
          <w:lang w:eastAsia="en-US"/>
        </w:rPr>
        <w:t>, 00 centi) apmērā</w:t>
      </w:r>
      <w:r w:rsidRPr="005C62B0">
        <w:rPr>
          <w:sz w:val="23"/>
          <w:szCs w:val="23"/>
          <w:lang w:eastAsia="en-US"/>
        </w:rPr>
        <w:t>;</w:t>
      </w:r>
    </w:p>
    <w:p w14:paraId="61109839" w14:textId="161B52B0" w:rsidR="0044340D" w:rsidRPr="005C62B0" w:rsidRDefault="0044340D" w:rsidP="00DE383C">
      <w:pPr>
        <w:pStyle w:val="ListParagraph"/>
        <w:numPr>
          <w:ilvl w:val="1"/>
          <w:numId w:val="17"/>
        </w:numPr>
        <w:spacing w:after="80"/>
        <w:jc w:val="both"/>
        <w:rPr>
          <w:sz w:val="23"/>
          <w:szCs w:val="23"/>
          <w:lang w:eastAsia="en-US"/>
        </w:rPr>
      </w:pPr>
      <w:r w:rsidRPr="005C62B0">
        <w:rPr>
          <w:b/>
          <w:sz w:val="23"/>
          <w:szCs w:val="23"/>
          <w:lang w:eastAsia="en-US"/>
        </w:rPr>
        <w:t xml:space="preserve">4.DAĻĀ - EUR </w:t>
      </w:r>
      <w:r w:rsidR="008344BB" w:rsidRPr="005C62B0">
        <w:rPr>
          <w:b/>
          <w:sz w:val="23"/>
          <w:szCs w:val="23"/>
          <w:lang w:eastAsia="en-US"/>
        </w:rPr>
        <w:t>30,00</w:t>
      </w:r>
      <w:r w:rsidR="006F5745" w:rsidRPr="005C62B0">
        <w:rPr>
          <w:b/>
          <w:sz w:val="23"/>
          <w:szCs w:val="23"/>
          <w:lang w:eastAsia="en-US"/>
        </w:rPr>
        <w:t xml:space="preserve"> </w:t>
      </w:r>
      <w:r w:rsidR="006F5745" w:rsidRPr="005C62B0">
        <w:rPr>
          <w:sz w:val="23"/>
          <w:szCs w:val="23"/>
          <w:lang w:eastAsia="en-US"/>
        </w:rPr>
        <w:t xml:space="preserve">(trīsdesmit </w:t>
      </w:r>
      <w:r w:rsidR="006F5745" w:rsidRPr="005C62B0">
        <w:rPr>
          <w:i/>
          <w:sz w:val="23"/>
          <w:szCs w:val="23"/>
          <w:lang w:eastAsia="en-US"/>
        </w:rPr>
        <w:t>euro</w:t>
      </w:r>
      <w:r w:rsidR="006F5745" w:rsidRPr="005C62B0">
        <w:rPr>
          <w:sz w:val="23"/>
          <w:szCs w:val="23"/>
          <w:lang w:eastAsia="en-US"/>
        </w:rPr>
        <w:t>, 00 centi) apmērā;</w:t>
      </w:r>
    </w:p>
    <w:p w14:paraId="5E529DE9" w14:textId="7AF97BE9" w:rsidR="006F5745" w:rsidRPr="005C62B0" w:rsidRDefault="0044340D" w:rsidP="006F5745">
      <w:pPr>
        <w:pStyle w:val="ListParagraph"/>
        <w:numPr>
          <w:ilvl w:val="1"/>
          <w:numId w:val="17"/>
        </w:numPr>
        <w:spacing w:after="80"/>
        <w:jc w:val="both"/>
        <w:rPr>
          <w:sz w:val="23"/>
          <w:szCs w:val="23"/>
          <w:lang w:eastAsia="en-US"/>
        </w:rPr>
      </w:pPr>
      <w:r w:rsidRPr="005C62B0">
        <w:rPr>
          <w:b/>
          <w:sz w:val="23"/>
          <w:szCs w:val="23"/>
          <w:lang w:eastAsia="en-US"/>
        </w:rPr>
        <w:t xml:space="preserve">5.DAĻĀ </w:t>
      </w:r>
      <w:r w:rsidR="00FE0457" w:rsidRPr="005C62B0">
        <w:rPr>
          <w:b/>
          <w:sz w:val="23"/>
          <w:szCs w:val="23"/>
          <w:lang w:eastAsia="en-US"/>
        </w:rPr>
        <w:t>–</w:t>
      </w:r>
      <w:r w:rsidRPr="005C62B0">
        <w:rPr>
          <w:b/>
          <w:sz w:val="23"/>
          <w:szCs w:val="23"/>
          <w:lang w:eastAsia="en-US"/>
        </w:rPr>
        <w:t xml:space="preserve"> EUR</w:t>
      </w:r>
      <w:r w:rsidR="008344BB" w:rsidRPr="005C62B0">
        <w:rPr>
          <w:b/>
          <w:sz w:val="23"/>
          <w:szCs w:val="23"/>
          <w:lang w:eastAsia="en-US"/>
        </w:rPr>
        <w:t xml:space="preserve"> 200,00</w:t>
      </w:r>
      <w:r w:rsidR="006F5745" w:rsidRPr="005C62B0">
        <w:rPr>
          <w:b/>
          <w:sz w:val="23"/>
          <w:szCs w:val="23"/>
          <w:lang w:eastAsia="en-US"/>
        </w:rPr>
        <w:t xml:space="preserve"> </w:t>
      </w:r>
      <w:r w:rsidR="006F5745" w:rsidRPr="005C62B0">
        <w:rPr>
          <w:sz w:val="23"/>
          <w:szCs w:val="23"/>
          <w:lang w:eastAsia="en-US"/>
        </w:rPr>
        <w:t xml:space="preserve">(divi simti </w:t>
      </w:r>
      <w:r w:rsidR="006F5745" w:rsidRPr="005C62B0">
        <w:rPr>
          <w:i/>
          <w:sz w:val="23"/>
          <w:szCs w:val="23"/>
          <w:lang w:eastAsia="en-US"/>
        </w:rPr>
        <w:t>euro</w:t>
      </w:r>
      <w:r w:rsidR="006F5745" w:rsidRPr="005C62B0">
        <w:rPr>
          <w:sz w:val="23"/>
          <w:szCs w:val="23"/>
          <w:lang w:eastAsia="en-US"/>
        </w:rPr>
        <w:t>, 00 centi) apmērā;</w:t>
      </w:r>
    </w:p>
    <w:p w14:paraId="6F8CBBF1" w14:textId="7762958F" w:rsidR="00FE0457" w:rsidRPr="005C62B0" w:rsidRDefault="001F2D25" w:rsidP="001F2D25">
      <w:pPr>
        <w:pStyle w:val="ListParagraph"/>
        <w:numPr>
          <w:ilvl w:val="1"/>
          <w:numId w:val="17"/>
        </w:numPr>
        <w:spacing w:after="80"/>
        <w:jc w:val="both"/>
        <w:rPr>
          <w:b/>
          <w:sz w:val="23"/>
          <w:szCs w:val="23"/>
          <w:lang w:eastAsia="en-US"/>
        </w:rPr>
      </w:pPr>
      <w:r w:rsidRPr="005C62B0">
        <w:rPr>
          <w:b/>
          <w:sz w:val="23"/>
          <w:szCs w:val="23"/>
          <w:lang w:eastAsia="en-US"/>
        </w:rPr>
        <w:t>6.DAĻĀ – EUR</w:t>
      </w:r>
      <w:r w:rsidR="008344BB" w:rsidRPr="005C62B0">
        <w:rPr>
          <w:b/>
          <w:sz w:val="23"/>
          <w:szCs w:val="23"/>
          <w:lang w:eastAsia="en-US"/>
        </w:rPr>
        <w:t xml:space="preserve"> 130,00</w:t>
      </w:r>
      <w:r w:rsidR="006F5745" w:rsidRPr="005C62B0">
        <w:rPr>
          <w:b/>
          <w:sz w:val="23"/>
          <w:szCs w:val="23"/>
          <w:lang w:eastAsia="en-US"/>
        </w:rPr>
        <w:t xml:space="preserve"> </w:t>
      </w:r>
      <w:r w:rsidR="006F5745" w:rsidRPr="005C62B0">
        <w:rPr>
          <w:sz w:val="23"/>
          <w:szCs w:val="23"/>
          <w:lang w:eastAsia="en-US"/>
        </w:rPr>
        <w:t xml:space="preserve">(viens simts trīsdesmit </w:t>
      </w:r>
      <w:r w:rsidR="006F5745" w:rsidRPr="005C62B0">
        <w:rPr>
          <w:i/>
          <w:sz w:val="23"/>
          <w:szCs w:val="23"/>
          <w:lang w:eastAsia="en-US"/>
        </w:rPr>
        <w:t>euro</w:t>
      </w:r>
      <w:r w:rsidR="006F5745" w:rsidRPr="005C62B0">
        <w:rPr>
          <w:sz w:val="23"/>
          <w:szCs w:val="23"/>
          <w:lang w:eastAsia="en-US"/>
        </w:rPr>
        <w:t>, 00 centi) apmērā;</w:t>
      </w:r>
    </w:p>
    <w:p w14:paraId="005B7C72" w14:textId="1AD90D64" w:rsidR="00FE0457" w:rsidRPr="005C62B0" w:rsidRDefault="001F2D25" w:rsidP="001F2D25">
      <w:pPr>
        <w:pStyle w:val="ListParagraph"/>
        <w:numPr>
          <w:ilvl w:val="1"/>
          <w:numId w:val="17"/>
        </w:numPr>
        <w:spacing w:after="80"/>
        <w:jc w:val="both"/>
        <w:rPr>
          <w:b/>
          <w:sz w:val="23"/>
          <w:szCs w:val="23"/>
          <w:lang w:eastAsia="en-US"/>
        </w:rPr>
      </w:pPr>
      <w:r w:rsidRPr="005C62B0">
        <w:rPr>
          <w:b/>
          <w:sz w:val="23"/>
          <w:szCs w:val="23"/>
          <w:lang w:eastAsia="en-US"/>
        </w:rPr>
        <w:t>7.DAĻĀ – EUR</w:t>
      </w:r>
      <w:r w:rsidR="00D20386" w:rsidRPr="005C62B0">
        <w:rPr>
          <w:b/>
          <w:sz w:val="23"/>
          <w:szCs w:val="23"/>
          <w:lang w:eastAsia="en-US"/>
        </w:rPr>
        <w:t xml:space="preserve"> </w:t>
      </w:r>
      <w:r w:rsidR="008344BB" w:rsidRPr="005C62B0">
        <w:rPr>
          <w:b/>
          <w:sz w:val="23"/>
          <w:szCs w:val="23"/>
          <w:lang w:eastAsia="en-US"/>
        </w:rPr>
        <w:t>40,00</w:t>
      </w:r>
      <w:r w:rsidR="006F5745" w:rsidRPr="005C62B0">
        <w:rPr>
          <w:b/>
          <w:sz w:val="23"/>
          <w:szCs w:val="23"/>
          <w:lang w:eastAsia="en-US"/>
        </w:rPr>
        <w:t xml:space="preserve"> </w:t>
      </w:r>
      <w:r w:rsidR="006F5745" w:rsidRPr="005C62B0">
        <w:rPr>
          <w:sz w:val="23"/>
          <w:szCs w:val="23"/>
          <w:lang w:eastAsia="en-US"/>
        </w:rPr>
        <w:t xml:space="preserve">(četrdesmit </w:t>
      </w:r>
      <w:r w:rsidR="006F5745" w:rsidRPr="005C62B0">
        <w:rPr>
          <w:i/>
          <w:sz w:val="23"/>
          <w:szCs w:val="23"/>
          <w:lang w:eastAsia="en-US"/>
        </w:rPr>
        <w:t>euro</w:t>
      </w:r>
      <w:r w:rsidR="006F5745" w:rsidRPr="005C62B0">
        <w:rPr>
          <w:sz w:val="23"/>
          <w:szCs w:val="23"/>
          <w:lang w:eastAsia="en-US"/>
        </w:rPr>
        <w:t>, 00 centi).</w:t>
      </w:r>
    </w:p>
    <w:p w14:paraId="15B0969D" w14:textId="5F58CB5A" w:rsidR="00DE383C" w:rsidRPr="005C62B0" w:rsidRDefault="00DE383C" w:rsidP="00551DFA">
      <w:pPr>
        <w:pStyle w:val="ListParagraph"/>
        <w:numPr>
          <w:ilvl w:val="0"/>
          <w:numId w:val="17"/>
        </w:numPr>
        <w:spacing w:after="80"/>
        <w:ind w:left="357" w:hanging="357"/>
        <w:jc w:val="both"/>
        <w:rPr>
          <w:sz w:val="23"/>
          <w:szCs w:val="23"/>
          <w:lang w:eastAsia="en-US"/>
        </w:rPr>
      </w:pPr>
      <w:r w:rsidRPr="005C62B0">
        <w:rPr>
          <w:sz w:val="23"/>
          <w:szCs w:val="23"/>
          <w:lang w:eastAsia="en-US"/>
        </w:rPr>
        <w:t xml:space="preserve">Pretendents piedāvājuma nodrošinājumu ir tiesīgs </w:t>
      </w:r>
      <w:r w:rsidR="00D94E8D" w:rsidRPr="005C62B0">
        <w:rPr>
          <w:sz w:val="23"/>
          <w:szCs w:val="23"/>
          <w:lang w:eastAsia="en-US"/>
        </w:rPr>
        <w:t>iesniegt kā bankas galvojumu</w:t>
      </w:r>
      <w:r w:rsidRPr="005C62B0">
        <w:rPr>
          <w:sz w:val="23"/>
          <w:szCs w:val="23"/>
          <w:lang w:eastAsia="en-US"/>
        </w:rPr>
        <w:t>, apdrošināšanas poli</w:t>
      </w:r>
      <w:r w:rsidR="00551DFA" w:rsidRPr="005C62B0">
        <w:rPr>
          <w:sz w:val="23"/>
          <w:szCs w:val="23"/>
          <w:lang w:eastAsia="en-US"/>
        </w:rPr>
        <w:t xml:space="preserve">si vai kā naudas summas iemaksu </w:t>
      </w:r>
      <w:r w:rsidRPr="005C62B0">
        <w:rPr>
          <w:sz w:val="23"/>
          <w:szCs w:val="23"/>
          <w:lang w:eastAsia="en-US"/>
        </w:rPr>
        <w:t>Daugavpils pilsētas domes kontā AS SWEDBANK, HABALV22, LV69HABA0001402041250, maksājuma mērķi norādot: piedāvājuma nodrošinājums atklātā konkursa „</w:t>
      </w:r>
      <w:r w:rsidRPr="005C62B0">
        <w:rPr>
          <w:bCs/>
          <w:sz w:val="23"/>
          <w:szCs w:val="23"/>
          <w:lang w:eastAsia="en-US"/>
        </w:rPr>
        <w:t>Mēbeļu iegāde Daugavpils pilsētas pašvaldības iestāžu vajadzībām</w:t>
      </w:r>
      <w:r w:rsidR="00D94E8D" w:rsidRPr="005C62B0">
        <w:rPr>
          <w:sz w:val="23"/>
          <w:szCs w:val="23"/>
          <w:lang w:eastAsia="en-US"/>
        </w:rPr>
        <w:t>”, __.DAĻĀ, DPD 2018</w:t>
      </w:r>
      <w:r w:rsidRPr="005C62B0">
        <w:rPr>
          <w:sz w:val="23"/>
          <w:szCs w:val="23"/>
          <w:lang w:eastAsia="en-US"/>
        </w:rPr>
        <w:t>/</w:t>
      </w:r>
      <w:r w:rsidR="00D20386" w:rsidRPr="005C62B0">
        <w:rPr>
          <w:sz w:val="23"/>
          <w:szCs w:val="23"/>
          <w:lang w:eastAsia="en-US"/>
        </w:rPr>
        <w:t>81</w:t>
      </w:r>
      <w:r w:rsidRPr="005C62B0">
        <w:rPr>
          <w:sz w:val="23"/>
          <w:szCs w:val="23"/>
          <w:lang w:eastAsia="en-US"/>
        </w:rPr>
        <w:t>.</w:t>
      </w:r>
    </w:p>
    <w:p w14:paraId="23FC2C8D" w14:textId="77777777" w:rsidR="00551DFA" w:rsidRPr="005C62B0" w:rsidRDefault="00551DFA" w:rsidP="00551DFA">
      <w:pPr>
        <w:pStyle w:val="ListParagraph"/>
        <w:numPr>
          <w:ilvl w:val="0"/>
          <w:numId w:val="17"/>
        </w:numPr>
        <w:spacing w:after="120"/>
        <w:ind w:left="357" w:hanging="357"/>
        <w:jc w:val="both"/>
        <w:rPr>
          <w:sz w:val="23"/>
          <w:szCs w:val="23"/>
          <w:lang w:eastAsia="en-US"/>
        </w:rPr>
      </w:pPr>
      <w:r w:rsidRPr="005C62B0">
        <w:rPr>
          <w:b/>
          <w:sz w:val="23"/>
          <w:szCs w:val="23"/>
          <w:lang w:eastAsia="en-US"/>
        </w:rPr>
        <w:t>Pretendents piedāvājuma nodrošinājuma dokumentu pievieno piedāvājumam (elektroniski, parakstītu ar drošu elektronisko parakstu)</w:t>
      </w:r>
      <w:r w:rsidRPr="005C62B0">
        <w:rPr>
          <w:sz w:val="23"/>
          <w:szCs w:val="23"/>
          <w:lang w:eastAsia="en-US"/>
        </w:rPr>
        <w:t>. Apdrošināšanas sabiedrības polisei ir pievienojams dokuments, kas apliecinātu, ka uz piedāvājuma iesniegšanas brīdi par to ir veikta apmaksa pilnā apmērā.</w:t>
      </w:r>
    </w:p>
    <w:p w14:paraId="5DC8E939" w14:textId="75E74CAC" w:rsidR="00551DFA" w:rsidRPr="00E83149" w:rsidRDefault="00551DFA" w:rsidP="002F21D8">
      <w:pPr>
        <w:pStyle w:val="ListParagraph"/>
        <w:numPr>
          <w:ilvl w:val="0"/>
          <w:numId w:val="17"/>
        </w:numPr>
        <w:jc w:val="both"/>
        <w:rPr>
          <w:sz w:val="23"/>
          <w:szCs w:val="23"/>
          <w:lang w:eastAsia="en-US"/>
        </w:rPr>
      </w:pPr>
      <w:r w:rsidRPr="005C62B0">
        <w:rPr>
          <w:sz w:val="23"/>
          <w:szCs w:val="23"/>
          <w:lang w:eastAsia="en-US"/>
        </w:rPr>
        <w:t>Minimālais piedāvājuma nodroši</w:t>
      </w:r>
      <w:r w:rsidR="00D25315" w:rsidRPr="005C62B0">
        <w:rPr>
          <w:sz w:val="23"/>
          <w:szCs w:val="23"/>
          <w:lang w:eastAsia="en-US"/>
        </w:rPr>
        <w:t xml:space="preserve">nājuma spēkā esības termiņš </w:t>
      </w:r>
      <w:r w:rsidR="000F07CE">
        <w:rPr>
          <w:b/>
          <w:sz w:val="23"/>
          <w:szCs w:val="23"/>
          <w:lang w:eastAsia="en-US"/>
        </w:rPr>
        <w:t>ir 4 (četri</w:t>
      </w:r>
      <w:r w:rsidRPr="00E83149">
        <w:rPr>
          <w:b/>
          <w:sz w:val="23"/>
          <w:szCs w:val="23"/>
          <w:lang w:eastAsia="en-US"/>
        </w:rPr>
        <w:t>) mēneši</w:t>
      </w:r>
      <w:r w:rsidRPr="005C62B0">
        <w:rPr>
          <w:sz w:val="23"/>
          <w:szCs w:val="23"/>
          <w:lang w:eastAsia="en-US"/>
        </w:rPr>
        <w:t xml:space="preserve">, skaitot </w:t>
      </w:r>
      <w:r w:rsidR="000F07CE">
        <w:rPr>
          <w:sz w:val="23"/>
          <w:szCs w:val="23"/>
          <w:lang w:eastAsia="en-US"/>
        </w:rPr>
        <w:t>no piedāvājumu atvēršanas dienas.</w:t>
      </w:r>
      <w:r w:rsidRPr="00E83149">
        <w:rPr>
          <w:sz w:val="23"/>
          <w:szCs w:val="23"/>
          <w:lang w:eastAsia="en-US"/>
        </w:rPr>
        <w:t xml:space="preserve"> </w:t>
      </w:r>
    </w:p>
    <w:p w14:paraId="39E0A9C4" w14:textId="0EBF4821" w:rsidR="00B811B3" w:rsidRPr="005C62B0" w:rsidRDefault="00DE383C" w:rsidP="002571FC">
      <w:pPr>
        <w:pStyle w:val="ListParagraph"/>
        <w:numPr>
          <w:ilvl w:val="0"/>
          <w:numId w:val="17"/>
        </w:numPr>
        <w:spacing w:before="120"/>
        <w:jc w:val="both"/>
        <w:rPr>
          <w:sz w:val="23"/>
          <w:szCs w:val="23"/>
          <w:lang w:eastAsia="en-US"/>
        </w:rPr>
      </w:pPr>
      <w:r w:rsidRPr="00E83149">
        <w:rPr>
          <w:sz w:val="23"/>
          <w:szCs w:val="23"/>
          <w:lang w:eastAsia="en-US"/>
        </w:rPr>
        <w:t>Piedāvājuma nodrošinājums ir spēkā īsākajā</w:t>
      </w:r>
      <w:r w:rsidRPr="005C62B0">
        <w:rPr>
          <w:sz w:val="23"/>
          <w:szCs w:val="23"/>
          <w:lang w:eastAsia="en-US"/>
        </w:rPr>
        <w:t xml:space="preserve"> no šādiem termiņiem, </w:t>
      </w:r>
      <w:r w:rsidRPr="005C62B0">
        <w:rPr>
          <w:sz w:val="23"/>
          <w:szCs w:val="23"/>
        </w:rPr>
        <w:t>izņemot Publisko i</w:t>
      </w:r>
      <w:r w:rsidR="00E83149">
        <w:rPr>
          <w:sz w:val="23"/>
          <w:szCs w:val="23"/>
        </w:rPr>
        <w:t>epirkumu likuma 50.panta septītajā</w:t>
      </w:r>
      <w:r w:rsidRPr="005C62B0">
        <w:rPr>
          <w:sz w:val="23"/>
          <w:szCs w:val="23"/>
        </w:rPr>
        <w:t xml:space="preserve"> daļā minēto gadījumu</w:t>
      </w:r>
      <w:r w:rsidRPr="005C62B0">
        <w:rPr>
          <w:sz w:val="23"/>
          <w:szCs w:val="23"/>
          <w:lang w:eastAsia="en-US"/>
        </w:rPr>
        <w:t>:</w:t>
      </w:r>
    </w:p>
    <w:p w14:paraId="772EF272" w14:textId="5F30FCD9" w:rsidR="00B811B3" w:rsidRPr="005C62B0" w:rsidRDefault="00DE383C" w:rsidP="002571FC">
      <w:pPr>
        <w:pStyle w:val="ListParagraph"/>
        <w:numPr>
          <w:ilvl w:val="1"/>
          <w:numId w:val="17"/>
        </w:numPr>
        <w:spacing w:before="120"/>
        <w:jc w:val="both"/>
        <w:rPr>
          <w:sz w:val="23"/>
          <w:szCs w:val="23"/>
          <w:lang w:eastAsia="en-US"/>
        </w:rPr>
      </w:pPr>
      <w:r w:rsidRPr="005C62B0">
        <w:rPr>
          <w:sz w:val="23"/>
          <w:szCs w:val="23"/>
          <w:lang w:eastAsia="en-US"/>
        </w:rPr>
        <w:t>iepirkuma procedūras dokumentos noteiktajā minimālajā piedāvājuma nodrošinājuma spēkā esības termiņā;</w:t>
      </w:r>
    </w:p>
    <w:p w14:paraId="07A29157" w14:textId="393BA743" w:rsidR="00B811B3" w:rsidRPr="005C62B0" w:rsidRDefault="00DE383C" w:rsidP="002571FC">
      <w:pPr>
        <w:pStyle w:val="ListParagraph"/>
        <w:numPr>
          <w:ilvl w:val="1"/>
          <w:numId w:val="17"/>
        </w:numPr>
        <w:spacing w:before="120"/>
        <w:jc w:val="both"/>
        <w:rPr>
          <w:sz w:val="23"/>
          <w:szCs w:val="23"/>
          <w:lang w:eastAsia="en-US"/>
        </w:rPr>
      </w:pPr>
      <w:r w:rsidRPr="005C62B0">
        <w:rPr>
          <w:sz w:val="23"/>
          <w:szCs w:val="23"/>
          <w:lang w:eastAsia="en-US"/>
        </w:rPr>
        <w:t>ja iepirkuma procedūras dokumentos ir noteikts, ka pretendents, kuram piešķirtas iepirkum</w:t>
      </w:r>
      <w:r w:rsidR="00E83149">
        <w:rPr>
          <w:sz w:val="23"/>
          <w:szCs w:val="23"/>
          <w:lang w:eastAsia="en-US"/>
        </w:rPr>
        <w:t>a līguma slēgšanas tiesības, pirms</w:t>
      </w:r>
      <w:r w:rsidRPr="005C62B0">
        <w:rPr>
          <w:sz w:val="23"/>
          <w:szCs w:val="23"/>
          <w:lang w:eastAsia="en-US"/>
        </w:rPr>
        <w:t xml:space="preserve"> iepirkuma līguma noslēgšanas iesniedz saistību izpildes nodrošinājumu, — līdz dienai, kad izraudzītais pretendents iesniedz šādu saistību izpildes nodrošinājumu;</w:t>
      </w:r>
    </w:p>
    <w:p w14:paraId="51D8010E" w14:textId="2249E352" w:rsidR="00DE383C" w:rsidRPr="005C62B0" w:rsidRDefault="00DE383C" w:rsidP="002571FC">
      <w:pPr>
        <w:pStyle w:val="ListParagraph"/>
        <w:numPr>
          <w:ilvl w:val="1"/>
          <w:numId w:val="17"/>
        </w:numPr>
        <w:spacing w:before="120"/>
        <w:jc w:val="both"/>
        <w:rPr>
          <w:sz w:val="23"/>
          <w:szCs w:val="23"/>
          <w:lang w:eastAsia="en-US"/>
        </w:rPr>
      </w:pPr>
      <w:r w:rsidRPr="005C62B0">
        <w:rPr>
          <w:sz w:val="23"/>
          <w:szCs w:val="23"/>
          <w:lang w:eastAsia="en-US"/>
        </w:rPr>
        <w:t>līdz iepirkuma līguma noslēgšanai.</w:t>
      </w:r>
    </w:p>
    <w:p w14:paraId="66AD4D27" w14:textId="77777777" w:rsidR="00DE383C" w:rsidRPr="005C62B0" w:rsidRDefault="00DE383C" w:rsidP="002571FC">
      <w:pPr>
        <w:pStyle w:val="ListParagraph"/>
        <w:numPr>
          <w:ilvl w:val="0"/>
          <w:numId w:val="17"/>
        </w:numPr>
        <w:spacing w:before="120"/>
        <w:jc w:val="both"/>
        <w:rPr>
          <w:sz w:val="23"/>
          <w:szCs w:val="23"/>
          <w:lang w:eastAsia="en-US"/>
        </w:rPr>
      </w:pPr>
      <w:r w:rsidRPr="005C62B0">
        <w:rPr>
          <w:sz w:val="23"/>
          <w:szCs w:val="23"/>
          <w:lang w:eastAsia="en-US"/>
        </w:rPr>
        <w:t>Nodrošinājuma devējs izmaksā pasūtītājam vai pasūtītājs ietur pretendenta iemaksāto piedāvājuma nodrošinājuma summu, ja:</w:t>
      </w:r>
    </w:p>
    <w:p w14:paraId="2175B905" w14:textId="77777777" w:rsidR="00DE383C" w:rsidRPr="005C62B0" w:rsidRDefault="00DE383C" w:rsidP="002571FC">
      <w:pPr>
        <w:pStyle w:val="ListParagraph"/>
        <w:numPr>
          <w:ilvl w:val="1"/>
          <w:numId w:val="17"/>
        </w:numPr>
        <w:spacing w:before="120"/>
        <w:jc w:val="both"/>
        <w:rPr>
          <w:sz w:val="23"/>
          <w:szCs w:val="23"/>
          <w:lang w:eastAsia="en-US"/>
        </w:rPr>
      </w:pPr>
      <w:r w:rsidRPr="005C62B0">
        <w:rPr>
          <w:sz w:val="23"/>
          <w:szCs w:val="23"/>
          <w:lang w:eastAsia="en-US"/>
        </w:rPr>
        <w:t>pretendents atsauc savu piedāvājumu, kamēr ir spēkā piedāvājuma nodrošinājums;</w:t>
      </w:r>
    </w:p>
    <w:p w14:paraId="3C47C537" w14:textId="77777777" w:rsidR="00DE383C" w:rsidRPr="005C62B0" w:rsidRDefault="00DE383C" w:rsidP="002571FC">
      <w:pPr>
        <w:pStyle w:val="ListParagraph"/>
        <w:numPr>
          <w:ilvl w:val="1"/>
          <w:numId w:val="17"/>
        </w:numPr>
        <w:spacing w:before="120"/>
        <w:jc w:val="both"/>
        <w:rPr>
          <w:sz w:val="23"/>
          <w:szCs w:val="23"/>
          <w:lang w:eastAsia="en-US"/>
        </w:rPr>
      </w:pPr>
      <w:r w:rsidRPr="005C62B0">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2865A500" w14:textId="688AA4AE" w:rsidR="00DE383C" w:rsidRDefault="00DE383C" w:rsidP="002571FC">
      <w:pPr>
        <w:pStyle w:val="ListParagraph"/>
        <w:numPr>
          <w:ilvl w:val="1"/>
          <w:numId w:val="17"/>
        </w:numPr>
        <w:spacing w:before="120" w:after="120"/>
        <w:ind w:left="1282" w:hanging="431"/>
        <w:jc w:val="both"/>
        <w:rPr>
          <w:sz w:val="23"/>
          <w:szCs w:val="23"/>
          <w:lang w:eastAsia="en-US"/>
        </w:rPr>
      </w:pPr>
      <w:r w:rsidRPr="005C62B0">
        <w:rPr>
          <w:sz w:val="23"/>
          <w:szCs w:val="23"/>
          <w:lang w:eastAsia="en-US"/>
        </w:rPr>
        <w:t>pretendents, kuram piešķirtas iepirkuma līguma slēgšanas tiesības, neparaksta iepirkuma līgumu pasūtītāja noteiktajā termiņā.</w:t>
      </w:r>
    </w:p>
    <w:p w14:paraId="29DC90DD" w14:textId="25683517" w:rsidR="00E83149" w:rsidRPr="00E83149" w:rsidRDefault="00E83149" w:rsidP="00E83149">
      <w:pPr>
        <w:pStyle w:val="ListParagraph"/>
        <w:numPr>
          <w:ilvl w:val="0"/>
          <w:numId w:val="17"/>
        </w:numPr>
        <w:spacing w:before="120" w:after="120"/>
        <w:jc w:val="both"/>
        <w:rPr>
          <w:sz w:val="23"/>
          <w:szCs w:val="23"/>
        </w:rPr>
      </w:pPr>
      <w:r w:rsidRPr="00E83149">
        <w:rPr>
          <w:sz w:val="23"/>
          <w:szCs w:val="23"/>
        </w:rPr>
        <w:t>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r>
        <w:rPr>
          <w:sz w:val="23"/>
          <w:szCs w:val="23"/>
        </w:rPr>
        <w:t xml:space="preserve"> </w:t>
      </w:r>
    </w:p>
    <w:p w14:paraId="08684AF7" w14:textId="4B728724" w:rsidR="002571FC" w:rsidRPr="005C62B0" w:rsidRDefault="002571FC" w:rsidP="002571FC">
      <w:pPr>
        <w:pStyle w:val="ListParagraph"/>
        <w:numPr>
          <w:ilvl w:val="0"/>
          <w:numId w:val="17"/>
        </w:numPr>
        <w:jc w:val="both"/>
        <w:rPr>
          <w:sz w:val="23"/>
          <w:szCs w:val="23"/>
          <w:lang w:eastAsia="en-US"/>
        </w:rPr>
      </w:pPr>
      <w:r w:rsidRPr="005C62B0">
        <w:rPr>
          <w:sz w:val="23"/>
          <w:szCs w:val="23"/>
          <w:lang w:eastAsia="en-US"/>
        </w:rPr>
        <w:t>Pretendentu iemaksātais piedāvājuma nodrošinājums tiks atmaksāts mēneša laikā pēc tam, kad ir iestājies īsākais no piedāvājuma nodrošinājuma spēkā esības termiņa gadījumiem.</w:t>
      </w:r>
    </w:p>
    <w:p w14:paraId="5E77B88E" w14:textId="3DE4AA5B" w:rsidR="00DE383C" w:rsidRPr="005C62B0" w:rsidRDefault="00DE383C" w:rsidP="002571FC">
      <w:pPr>
        <w:pStyle w:val="StyleStyle2Justified"/>
        <w:numPr>
          <w:ilvl w:val="0"/>
          <w:numId w:val="17"/>
        </w:numPr>
        <w:tabs>
          <w:tab w:val="clear" w:pos="1080"/>
          <w:tab w:val="left" w:pos="284"/>
        </w:tabs>
        <w:spacing w:before="120"/>
        <w:rPr>
          <w:sz w:val="23"/>
          <w:szCs w:val="23"/>
        </w:rPr>
      </w:pPr>
      <w:r w:rsidRPr="005C62B0">
        <w:rPr>
          <w:sz w:val="23"/>
          <w:szCs w:val="23"/>
        </w:rPr>
        <w:t>Konkursa piedāvājums, kam nebūs nodrošinājuma, tiks atzīts par konkursa prasībām neatbilstošu un tiks noraidīts.</w:t>
      </w:r>
    </w:p>
    <w:p w14:paraId="0BD826B1" w14:textId="77777777" w:rsidR="00814C9B" w:rsidRPr="00ED2690" w:rsidRDefault="00814C9B" w:rsidP="005E6A5B">
      <w:pPr>
        <w:tabs>
          <w:tab w:val="left" w:pos="0"/>
          <w:tab w:val="left" w:pos="426"/>
        </w:tabs>
        <w:spacing w:before="240" w:after="240"/>
        <w:jc w:val="center"/>
        <w:rPr>
          <w:rFonts w:ascii="Times New Roman" w:hAnsi="Times New Roman" w:cs="Times New Roman"/>
          <w:b/>
          <w:sz w:val="23"/>
          <w:szCs w:val="23"/>
          <w:lang w:val="lv-LV"/>
        </w:rPr>
      </w:pPr>
    </w:p>
    <w:p w14:paraId="586819D4" w14:textId="77777777" w:rsidR="005E6A5B" w:rsidRPr="005C62B0" w:rsidRDefault="005E6A5B" w:rsidP="005E6A5B">
      <w:pPr>
        <w:tabs>
          <w:tab w:val="left" w:pos="0"/>
          <w:tab w:val="left" w:pos="426"/>
        </w:tabs>
        <w:spacing w:before="240" w:after="240"/>
        <w:jc w:val="center"/>
        <w:rPr>
          <w:rFonts w:ascii="Times New Roman" w:hAnsi="Times New Roman" w:cs="Times New Roman"/>
          <w:b/>
          <w:sz w:val="23"/>
          <w:szCs w:val="23"/>
        </w:rPr>
      </w:pPr>
      <w:r w:rsidRPr="005C62B0">
        <w:rPr>
          <w:rFonts w:ascii="Times New Roman" w:hAnsi="Times New Roman" w:cs="Times New Roman"/>
          <w:b/>
          <w:sz w:val="23"/>
          <w:szCs w:val="23"/>
        </w:rPr>
        <w:lastRenderedPageBreak/>
        <w:t>VIII. Prasības saistību izpildes nodrošinājumam</w:t>
      </w:r>
    </w:p>
    <w:p w14:paraId="2CB3C098" w14:textId="77777777" w:rsidR="005E6A5B" w:rsidRPr="005C62B0" w:rsidRDefault="005E6A5B" w:rsidP="00A23CDB">
      <w:pPr>
        <w:numPr>
          <w:ilvl w:val="0"/>
          <w:numId w:val="17"/>
        </w:numPr>
        <w:suppressAutoHyphens/>
        <w:spacing w:after="0" w:line="240" w:lineRule="auto"/>
        <w:jc w:val="both"/>
        <w:rPr>
          <w:rFonts w:ascii="Times New Roman" w:hAnsi="Times New Roman" w:cs="Times New Roman"/>
          <w:sz w:val="23"/>
          <w:szCs w:val="23"/>
        </w:rPr>
      </w:pPr>
      <w:r w:rsidRPr="005C62B0">
        <w:rPr>
          <w:rFonts w:ascii="Times New Roman" w:hAnsi="Times New Roman" w:cs="Times New Roman"/>
          <w:sz w:val="23"/>
          <w:szCs w:val="23"/>
        </w:rPr>
        <w:t xml:space="preserve">Iepirkuma līguma projektā ir paredzēts līguma saistību izpildes nodrošinājums tam, ka līguma izpildītājs pienācīgi un pareizi izpildīs līgumā minētās saistības. </w:t>
      </w:r>
    </w:p>
    <w:p w14:paraId="06F05440" w14:textId="5105051D" w:rsidR="005E6A5B" w:rsidRPr="005C62B0" w:rsidRDefault="005E6A5B" w:rsidP="00814C9B">
      <w:pPr>
        <w:pStyle w:val="StyleStyle2Justified"/>
        <w:numPr>
          <w:ilvl w:val="0"/>
          <w:numId w:val="17"/>
        </w:numPr>
        <w:tabs>
          <w:tab w:val="clear" w:pos="1080"/>
        </w:tabs>
        <w:spacing w:before="120" w:after="0"/>
        <w:rPr>
          <w:sz w:val="23"/>
          <w:szCs w:val="23"/>
          <w:u w:val="single"/>
        </w:rPr>
      </w:pPr>
      <w:r w:rsidRPr="005C62B0">
        <w:rPr>
          <w:sz w:val="23"/>
          <w:szCs w:val="23"/>
        </w:rPr>
        <w:t xml:space="preserve">Līguma saistību izpildītājs </w:t>
      </w:r>
      <w:r w:rsidRPr="005C62B0">
        <w:rPr>
          <w:b/>
          <w:sz w:val="23"/>
          <w:szCs w:val="23"/>
        </w:rPr>
        <w:t>5 (piecu)</w:t>
      </w:r>
      <w:r w:rsidRPr="005C62B0">
        <w:rPr>
          <w:sz w:val="23"/>
          <w:szCs w:val="23"/>
        </w:rPr>
        <w:t xml:space="preserve"> darba dienu laikā no iepirkuma līguma noslēgšanas dienas iesniedz Pasūtītājam no iepirkuma līguma izpildītāja puses neatsaucamu </w:t>
      </w:r>
      <w:r w:rsidR="00814C9B" w:rsidRPr="00814C9B">
        <w:rPr>
          <w:b/>
          <w:sz w:val="23"/>
          <w:szCs w:val="23"/>
        </w:rPr>
        <w:t xml:space="preserve">iepirkuma līguma saistību izpildes nodrošinājumu kā bankas garantiju vai apdrošināšanas polisi </w:t>
      </w:r>
      <w:r w:rsidR="000F07CE">
        <w:rPr>
          <w:b/>
          <w:sz w:val="23"/>
          <w:szCs w:val="23"/>
        </w:rPr>
        <w:t>5% (piecu</w:t>
      </w:r>
      <w:r w:rsidRPr="005C62B0">
        <w:rPr>
          <w:b/>
          <w:sz w:val="23"/>
          <w:szCs w:val="23"/>
        </w:rPr>
        <w:t xml:space="preserve"> procentu)</w:t>
      </w:r>
      <w:r w:rsidRPr="005C62B0">
        <w:rPr>
          <w:sz w:val="23"/>
          <w:szCs w:val="23"/>
        </w:rPr>
        <w:t xml:space="preserve"> apmērā no Līgumcenas bez PVN, ar tajā ietvertu iepirkuma līguma saistību izpildes nodrošinājuma sniedzēja apņemšanos veikt bezierunu iepirkuma līguma saistību izpildes nodrošinājuma maksājumu pēc pirmā pasūtītāja pieprasījuma. </w:t>
      </w:r>
    </w:p>
    <w:p w14:paraId="4CDCC43C" w14:textId="60917029" w:rsidR="005E6A5B" w:rsidRPr="005C62B0" w:rsidRDefault="005E6A5B" w:rsidP="00A23CDB">
      <w:pPr>
        <w:pStyle w:val="StyleStyle2Justified"/>
        <w:numPr>
          <w:ilvl w:val="0"/>
          <w:numId w:val="17"/>
        </w:numPr>
        <w:tabs>
          <w:tab w:val="clear" w:pos="1080"/>
        </w:tabs>
        <w:spacing w:before="120" w:after="0"/>
        <w:rPr>
          <w:sz w:val="23"/>
          <w:szCs w:val="23"/>
          <w:u w:val="single"/>
        </w:rPr>
      </w:pPr>
      <w:r w:rsidRPr="005C62B0">
        <w:rPr>
          <w:sz w:val="23"/>
          <w:szCs w:val="23"/>
        </w:rPr>
        <w:t xml:space="preserve">Līguma saistību izpildes </w:t>
      </w:r>
      <w:r w:rsidR="00814C9B">
        <w:rPr>
          <w:sz w:val="23"/>
          <w:szCs w:val="23"/>
        </w:rPr>
        <w:t>nodrošinājumu</w:t>
      </w:r>
      <w:r w:rsidRPr="005C62B0">
        <w:rPr>
          <w:sz w:val="23"/>
          <w:szCs w:val="23"/>
        </w:rPr>
        <w:t xml:space="preserve"> pasūtītājs var izmantot līgumsoda ieturēšanai, gadījumā, ja līguma izpildītājs atsakās izpildīt līgumu vai līgums tiek vienpusēji izbeigts kavējuma vai neizpildes (nepienācīgas izpildes) dēļ.</w:t>
      </w:r>
    </w:p>
    <w:p w14:paraId="4C611959" w14:textId="77777777" w:rsidR="005E6A5B" w:rsidRPr="005C62B0" w:rsidRDefault="005E6A5B" w:rsidP="00A23CDB">
      <w:pPr>
        <w:pStyle w:val="StyleStyle2Justified"/>
        <w:numPr>
          <w:ilvl w:val="0"/>
          <w:numId w:val="17"/>
        </w:numPr>
        <w:tabs>
          <w:tab w:val="clear" w:pos="1080"/>
        </w:tabs>
        <w:spacing w:before="120" w:after="0"/>
        <w:rPr>
          <w:sz w:val="23"/>
          <w:szCs w:val="23"/>
          <w:u w:val="single"/>
        </w:rPr>
      </w:pPr>
      <w:r w:rsidRPr="005C62B0">
        <w:rPr>
          <w:sz w:val="23"/>
          <w:szCs w:val="23"/>
        </w:rPr>
        <w:t xml:space="preserve">Līguma saistību izpildes nodrošinājumam </w:t>
      </w:r>
      <w:r w:rsidRPr="005C62B0">
        <w:rPr>
          <w:iCs/>
          <w:sz w:val="23"/>
          <w:szCs w:val="23"/>
        </w:rPr>
        <w:t>jābūt spēkā visu iepirkuma līguma darbības termiņu</w:t>
      </w:r>
      <w:r w:rsidRPr="005C62B0">
        <w:rPr>
          <w:sz w:val="23"/>
          <w:szCs w:val="23"/>
        </w:rPr>
        <w:t>.</w:t>
      </w:r>
    </w:p>
    <w:p w14:paraId="44164638" w14:textId="77777777" w:rsidR="005E6A5B" w:rsidRPr="005C62B0" w:rsidRDefault="005E6A5B" w:rsidP="00A23CDB">
      <w:pPr>
        <w:pStyle w:val="ListParagraph"/>
        <w:numPr>
          <w:ilvl w:val="0"/>
          <w:numId w:val="17"/>
        </w:numPr>
        <w:jc w:val="both"/>
        <w:rPr>
          <w:sz w:val="23"/>
          <w:szCs w:val="23"/>
          <w:lang w:eastAsia="en-US"/>
        </w:rPr>
      </w:pPr>
      <w:r w:rsidRPr="005C62B0">
        <w:rPr>
          <w:sz w:val="23"/>
          <w:szCs w:val="23"/>
        </w:rPr>
        <w:t>Līguma saistību izpildes nodrošinājuma oriģinālu pasūtītājs atgriež pēc iepirkuma līguma izpildītāja pieprasījuma pēc tās termiņa iztecējuma</w:t>
      </w:r>
      <w:r w:rsidRPr="005C62B0">
        <w:rPr>
          <w:sz w:val="23"/>
          <w:szCs w:val="23"/>
          <w:lang w:eastAsia="en-US"/>
        </w:rPr>
        <w:t>.</w:t>
      </w:r>
    </w:p>
    <w:p w14:paraId="79007F33" w14:textId="533A1317" w:rsidR="00E72EB3" w:rsidRPr="005C62B0" w:rsidRDefault="005E6A5B" w:rsidP="00E72EB3">
      <w:pPr>
        <w:pStyle w:val="StyleStyle2Justified"/>
        <w:numPr>
          <w:ilvl w:val="0"/>
          <w:numId w:val="0"/>
        </w:numPr>
        <w:spacing w:before="120" w:after="0"/>
        <w:ind w:left="360"/>
        <w:jc w:val="center"/>
        <w:rPr>
          <w:b/>
          <w:sz w:val="23"/>
          <w:szCs w:val="23"/>
          <w:lang w:eastAsia="ar-SA"/>
        </w:rPr>
      </w:pPr>
      <w:r w:rsidRPr="005C62B0">
        <w:rPr>
          <w:b/>
          <w:sz w:val="23"/>
          <w:szCs w:val="23"/>
          <w:lang w:eastAsia="ar-SA"/>
        </w:rPr>
        <w:t>IX</w:t>
      </w:r>
      <w:r w:rsidR="00E72EB3" w:rsidRPr="005C62B0">
        <w:rPr>
          <w:b/>
          <w:sz w:val="23"/>
          <w:szCs w:val="23"/>
          <w:lang w:eastAsia="ar-SA"/>
        </w:rPr>
        <w:t xml:space="preserve">. Prasības pretendentiem un iesniedzamā informācija, </w:t>
      </w:r>
      <w:r w:rsidR="00E72EB3" w:rsidRPr="005C62B0">
        <w:rPr>
          <w:b/>
          <w:sz w:val="23"/>
          <w:szCs w:val="23"/>
          <w:lang w:eastAsia="ar-SA"/>
        </w:rPr>
        <w:br/>
        <w:t>kas nepieciešama, lai novērtētu pretendentu</w:t>
      </w:r>
    </w:p>
    <w:p w14:paraId="58BB7848" w14:textId="77777777" w:rsidR="00A23CDB" w:rsidRPr="005C62B0" w:rsidRDefault="00E72EB3" w:rsidP="00A23CDB">
      <w:pPr>
        <w:pStyle w:val="ListParagraph"/>
        <w:numPr>
          <w:ilvl w:val="0"/>
          <w:numId w:val="17"/>
        </w:numPr>
        <w:spacing w:before="120" w:after="120"/>
        <w:ind w:left="357" w:hanging="357"/>
        <w:jc w:val="both"/>
        <w:rPr>
          <w:color w:val="00B0F0"/>
          <w:sz w:val="23"/>
          <w:szCs w:val="23"/>
          <w:lang w:eastAsia="lv-LV"/>
        </w:rPr>
      </w:pPr>
      <w:r w:rsidRPr="005C62B0">
        <w:rPr>
          <w:sz w:val="23"/>
          <w:szCs w:val="23"/>
          <w:lang w:eastAsia="lv-LV"/>
        </w:rPr>
        <w:t xml:space="preserve">Pretendentu izslēgšanas gadījumus reglamentē Publisko iepirkumu likuma 42.panta pirmā daļa, kas vienlīdz saistoša visiem pretendentiem, neatkarīgi no Konkursa daļas, kurā iesniedz piedāvājumu. </w:t>
      </w:r>
    </w:p>
    <w:p w14:paraId="231CD0CC" w14:textId="7DD4688A" w:rsidR="00E72EB3" w:rsidRPr="005C62B0" w:rsidRDefault="00E72EB3" w:rsidP="00A23CDB">
      <w:pPr>
        <w:pStyle w:val="ListParagraph"/>
        <w:numPr>
          <w:ilvl w:val="0"/>
          <w:numId w:val="17"/>
        </w:numPr>
        <w:spacing w:before="120" w:after="120"/>
        <w:ind w:left="357" w:hanging="357"/>
        <w:jc w:val="both"/>
        <w:rPr>
          <w:color w:val="00B0F0"/>
          <w:sz w:val="23"/>
          <w:szCs w:val="23"/>
          <w:lang w:eastAsia="lv-LV"/>
        </w:rPr>
      </w:pPr>
      <w:r w:rsidRPr="005C62B0">
        <w:rPr>
          <w:sz w:val="23"/>
          <w:szCs w:val="23"/>
          <w:lang w:eastAsia="lv-LV"/>
        </w:rPr>
        <w:t>P</w:t>
      </w:r>
      <w:r w:rsidRPr="005C62B0">
        <w:rPr>
          <w:sz w:val="23"/>
          <w:szCs w:val="23"/>
        </w:rPr>
        <w:t xml:space="preserve">retendentu izslēgšanas gadījumi tiks pārbaudīti </w:t>
      </w:r>
      <w:hyperlink r:id="rId10" w:tgtFrame="_blank" w:history="1">
        <w:r w:rsidRPr="005C62B0">
          <w:rPr>
            <w:sz w:val="23"/>
            <w:szCs w:val="23"/>
          </w:rPr>
          <w:t>Publisko iepirkumu likuma</w:t>
        </w:r>
      </w:hyperlink>
      <w:r w:rsidRPr="005C62B0">
        <w:rPr>
          <w:sz w:val="23"/>
          <w:szCs w:val="23"/>
        </w:rPr>
        <w:t xml:space="preserve"> </w:t>
      </w:r>
      <w:hyperlink r:id="rId11" w:anchor="p42" w:tgtFrame="_blank" w:history="1">
        <w:r w:rsidRPr="005C62B0">
          <w:rPr>
            <w:sz w:val="23"/>
            <w:szCs w:val="23"/>
          </w:rPr>
          <w:t>42. pantā</w:t>
        </w:r>
      </w:hyperlink>
      <w:r w:rsidRPr="005C62B0">
        <w:rPr>
          <w:sz w:val="23"/>
          <w:szCs w:val="23"/>
        </w:rPr>
        <w:t xml:space="preserve"> noteiktajā kārtībā. Ar normatīvo aktu var iepazīties </w:t>
      </w:r>
      <w:hyperlink r:id="rId12" w:history="1">
        <w:r w:rsidRPr="005C62B0">
          <w:rPr>
            <w:rStyle w:val="Hyperlink"/>
            <w:sz w:val="23"/>
            <w:szCs w:val="23"/>
          </w:rPr>
          <w:t>https://likumi.lv/doc.php?id=287760</w:t>
        </w:r>
      </w:hyperlink>
      <w:r w:rsidRPr="005C62B0">
        <w:rPr>
          <w:sz w:val="23"/>
          <w:szCs w:val="23"/>
        </w:rPr>
        <w:t>.</w:t>
      </w:r>
    </w:p>
    <w:p w14:paraId="2382F2F6" w14:textId="77777777" w:rsidR="00E72EB3" w:rsidRPr="005C62B0" w:rsidRDefault="00E72EB3" w:rsidP="00A23CDB">
      <w:pPr>
        <w:pStyle w:val="ListParagraph"/>
        <w:numPr>
          <w:ilvl w:val="0"/>
          <w:numId w:val="17"/>
        </w:numPr>
        <w:spacing w:after="120"/>
        <w:jc w:val="both"/>
        <w:rPr>
          <w:sz w:val="23"/>
          <w:szCs w:val="23"/>
          <w:lang w:eastAsia="lv-LV"/>
        </w:rPr>
      </w:pPr>
      <w:r w:rsidRPr="005C62B0">
        <w:rPr>
          <w:sz w:val="23"/>
          <w:szCs w:val="23"/>
          <w:lang w:eastAsia="lv-LV"/>
        </w:rPr>
        <w:t>Publisko iepirkumu likuma 42.panta otrajā daļā noteiktie izslēgšanas nosacījumi netiks piemēroti.</w:t>
      </w:r>
    </w:p>
    <w:p w14:paraId="4D5096CF" w14:textId="4F7EF8FA" w:rsidR="0030707F" w:rsidRPr="005C62B0" w:rsidRDefault="00E72EB3" w:rsidP="00A23CDB">
      <w:pPr>
        <w:pStyle w:val="ListParagraph"/>
        <w:numPr>
          <w:ilvl w:val="0"/>
          <w:numId w:val="17"/>
        </w:numPr>
        <w:spacing w:after="120"/>
        <w:jc w:val="both"/>
        <w:rPr>
          <w:sz w:val="23"/>
          <w:szCs w:val="23"/>
          <w:lang w:eastAsia="lv-LV"/>
        </w:rPr>
      </w:pPr>
      <w:r w:rsidRPr="005C62B0">
        <w:rPr>
          <w:color w:val="000000"/>
          <w:sz w:val="23"/>
          <w:szCs w:val="23"/>
        </w:rPr>
        <w:t xml:space="preserve">Saskaņā ar Publisko iepirkumu likuma 43.panta otro daļu, ja pretendents vai personālsabiedrības biedrs, ja pretendents ir personālsabiedrība, atbilst Publisko iepirkumu likuma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w:t>
      </w:r>
      <w:r w:rsidRPr="005C62B0">
        <w:rPr>
          <w:sz w:val="23"/>
          <w:szCs w:val="23"/>
        </w:rPr>
        <w:t>pierādītu savu uzticamību un novērstu tādu pašu un līdzīgu gadījumu atkārtošanos nākotnē.</w:t>
      </w:r>
    </w:p>
    <w:p w14:paraId="73FA22C9" w14:textId="77777777" w:rsidR="004C7584" w:rsidRPr="005C62B0" w:rsidRDefault="004C7584" w:rsidP="00A23CDB">
      <w:pPr>
        <w:pStyle w:val="ListParagraph"/>
        <w:numPr>
          <w:ilvl w:val="0"/>
          <w:numId w:val="17"/>
        </w:numPr>
        <w:spacing w:after="120"/>
        <w:jc w:val="both"/>
        <w:rPr>
          <w:b/>
          <w:sz w:val="23"/>
          <w:szCs w:val="23"/>
          <w:lang w:eastAsia="lv-LV"/>
        </w:rPr>
      </w:pPr>
      <w:r w:rsidRPr="005C62B0">
        <w:rPr>
          <w:b/>
          <w:sz w:val="23"/>
          <w:szCs w:val="23"/>
        </w:rPr>
        <w:t>Prasības pretendentiem:</w:t>
      </w:r>
    </w:p>
    <w:p w14:paraId="5E156716" w14:textId="17FB9BE2" w:rsidR="00E72EB3" w:rsidRPr="005C62B0" w:rsidRDefault="00E72EB3" w:rsidP="00125449">
      <w:pPr>
        <w:pStyle w:val="ListParagraph"/>
        <w:numPr>
          <w:ilvl w:val="1"/>
          <w:numId w:val="17"/>
        </w:numPr>
        <w:spacing w:after="120"/>
        <w:ind w:left="851" w:hanging="491"/>
        <w:jc w:val="both"/>
        <w:rPr>
          <w:bCs/>
          <w:sz w:val="23"/>
          <w:szCs w:val="23"/>
        </w:rPr>
      </w:pPr>
      <w:r w:rsidRPr="005C62B0">
        <w:rPr>
          <w:b/>
          <w:sz w:val="23"/>
          <w:szCs w:val="23"/>
        </w:rPr>
        <w:t xml:space="preserve">Prasības pretendentu profesionālās darbības veikšanai: </w:t>
      </w:r>
      <w:r w:rsidR="00A23CDB" w:rsidRPr="005C62B0">
        <w:rPr>
          <w:bCs/>
          <w:sz w:val="23"/>
          <w:szCs w:val="23"/>
        </w:rPr>
        <w:t xml:space="preserve">Pretendents ir reģistrēts, </w:t>
      </w:r>
      <w:r w:rsidR="00A23CDB" w:rsidRPr="005C62B0">
        <w:rPr>
          <w:sz w:val="23"/>
          <w:szCs w:val="23"/>
        </w:rPr>
        <w:t>licencēts vai sertificēts</w:t>
      </w:r>
      <w:r w:rsidR="00A23CDB" w:rsidRPr="005C62B0">
        <w:rPr>
          <w:bCs/>
          <w:sz w:val="23"/>
          <w:szCs w:val="23"/>
        </w:rPr>
        <w:t xml:space="preserve"> atbilstoši reģistrācijas vai pastāvīgās dzīvesvietas valsts normatīvo aktu prasībām. </w:t>
      </w:r>
      <w:r w:rsidR="00A23CDB" w:rsidRPr="005C62B0">
        <w:rPr>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p w14:paraId="35370357"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EFE694E"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CD268A3"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3A8D52B"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2106FA87"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78B32F3B"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4C7302CA"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4F5C37A4"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766C39EE"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1E993D70"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007CAE95"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78A9447"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77EE82C5"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04378152"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2FBB6933"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25CC2E49"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349FE206"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F09505D"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2D9C8F49"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0EB38132"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41D750C6"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231F053B"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5AAFFE20"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33E803D6"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984D02B"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60B84AC"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54EC05F0"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25DBD63"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0500155F"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1B8B45A3"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7F321DE"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11F200ED" w14:textId="77777777" w:rsidR="00812754" w:rsidRPr="00812754" w:rsidRDefault="00812754" w:rsidP="00812754">
      <w:pPr>
        <w:pStyle w:val="ListParagraph"/>
        <w:numPr>
          <w:ilvl w:val="0"/>
          <w:numId w:val="19"/>
        </w:numPr>
        <w:tabs>
          <w:tab w:val="left" w:pos="1418"/>
        </w:tabs>
        <w:spacing w:after="120"/>
        <w:jc w:val="both"/>
        <w:rPr>
          <w:vanish/>
          <w:sz w:val="23"/>
          <w:szCs w:val="23"/>
          <w:lang w:eastAsia="lv-LV"/>
        </w:rPr>
      </w:pPr>
    </w:p>
    <w:p w14:paraId="674B379F" w14:textId="77777777" w:rsidR="00812754" w:rsidRPr="00812754" w:rsidRDefault="00812754" w:rsidP="00812754">
      <w:pPr>
        <w:pStyle w:val="ListParagraph"/>
        <w:numPr>
          <w:ilvl w:val="1"/>
          <w:numId w:val="19"/>
        </w:numPr>
        <w:tabs>
          <w:tab w:val="left" w:pos="1418"/>
        </w:tabs>
        <w:spacing w:after="120"/>
        <w:jc w:val="both"/>
        <w:rPr>
          <w:vanish/>
          <w:sz w:val="23"/>
          <w:szCs w:val="23"/>
          <w:lang w:eastAsia="lv-LV"/>
        </w:rPr>
      </w:pPr>
    </w:p>
    <w:p w14:paraId="551EDBB6" w14:textId="0C1A4810" w:rsidR="004C7584" w:rsidRPr="003B5DD0" w:rsidRDefault="00E72EB3" w:rsidP="00812754">
      <w:pPr>
        <w:pStyle w:val="ListParagraph"/>
        <w:numPr>
          <w:ilvl w:val="2"/>
          <w:numId w:val="19"/>
        </w:numPr>
        <w:tabs>
          <w:tab w:val="left" w:pos="1418"/>
        </w:tabs>
        <w:spacing w:after="120"/>
        <w:jc w:val="both"/>
        <w:rPr>
          <w:sz w:val="23"/>
          <w:szCs w:val="23"/>
          <w:lang w:eastAsia="lv-LV"/>
        </w:rPr>
      </w:pPr>
      <w:r w:rsidRPr="003B5DD0">
        <w:rPr>
          <w:sz w:val="23"/>
          <w:szCs w:val="23"/>
          <w:lang w:eastAsia="lv-LV"/>
        </w:rPr>
        <w:t>Ziņas par to, vai attiecīgais piegādātājs ir reģistrēts, licencēts vai sertificēts atbilstoši reģistrācijas vai pastāvīgās dzīvesvietas valsts normatīvo aktu prasībām.</w:t>
      </w:r>
    </w:p>
    <w:p w14:paraId="1BDFCA28" w14:textId="77777777" w:rsidR="004C7584" w:rsidRPr="005C62B0" w:rsidRDefault="00E72EB3" w:rsidP="00125449">
      <w:pPr>
        <w:pStyle w:val="ListParagraph"/>
        <w:numPr>
          <w:ilvl w:val="2"/>
          <w:numId w:val="19"/>
        </w:numPr>
        <w:tabs>
          <w:tab w:val="left" w:pos="851"/>
        </w:tabs>
        <w:spacing w:after="120"/>
        <w:ind w:left="1418" w:hanging="698"/>
        <w:jc w:val="both"/>
        <w:rPr>
          <w:sz w:val="23"/>
          <w:szCs w:val="23"/>
          <w:lang w:eastAsia="lv-LV"/>
        </w:rPr>
      </w:pPr>
      <w:r w:rsidRPr="005C62B0">
        <w:rPr>
          <w:sz w:val="23"/>
          <w:szCs w:val="23"/>
          <w:lang w:eastAsia="lv-LV"/>
        </w:rPr>
        <w:t xml:space="preserve">Informāciju par pretendenta atbilstību profesionālās darbības veikšanai, Pasūtītājs iegūs publiskās datubāzēs: </w:t>
      </w:r>
      <w:hyperlink r:id="rId13" w:history="1">
        <w:r w:rsidRPr="005C62B0">
          <w:rPr>
            <w:rStyle w:val="Hyperlink"/>
            <w:sz w:val="23"/>
            <w:szCs w:val="23"/>
            <w:lang w:eastAsia="lv-LV"/>
          </w:rPr>
          <w:t>www.ur.gov.lv</w:t>
        </w:r>
      </w:hyperlink>
      <w:r w:rsidRPr="005C62B0">
        <w:rPr>
          <w:sz w:val="23"/>
          <w:szCs w:val="23"/>
          <w:lang w:eastAsia="lv-LV"/>
        </w:rPr>
        <w:t xml:space="preserve"> un </w:t>
      </w:r>
      <w:hyperlink r:id="rId14" w:history="1">
        <w:r w:rsidRPr="005C62B0">
          <w:rPr>
            <w:rStyle w:val="Hyperlink"/>
            <w:sz w:val="23"/>
            <w:szCs w:val="23"/>
            <w:lang w:eastAsia="lv-LV"/>
          </w:rPr>
          <w:t>www.lursoft.lv</w:t>
        </w:r>
      </w:hyperlink>
      <w:r w:rsidRPr="005C62B0">
        <w:rPr>
          <w:sz w:val="23"/>
          <w:szCs w:val="23"/>
          <w:lang w:eastAsia="lv-LV"/>
        </w:rPr>
        <w:t>.</w:t>
      </w:r>
    </w:p>
    <w:p w14:paraId="735B2FBA" w14:textId="77777777" w:rsidR="004C7584" w:rsidRPr="005C62B0" w:rsidRDefault="00E72EB3" w:rsidP="00125449">
      <w:pPr>
        <w:pStyle w:val="ListParagraph"/>
        <w:numPr>
          <w:ilvl w:val="2"/>
          <w:numId w:val="19"/>
        </w:numPr>
        <w:tabs>
          <w:tab w:val="left" w:pos="851"/>
        </w:tabs>
        <w:spacing w:after="120"/>
        <w:ind w:left="1418" w:hanging="698"/>
        <w:jc w:val="both"/>
        <w:rPr>
          <w:sz w:val="23"/>
          <w:szCs w:val="23"/>
          <w:lang w:eastAsia="lv-LV"/>
        </w:rPr>
      </w:pPr>
      <w:r w:rsidRPr="005C62B0">
        <w:rPr>
          <w:sz w:val="23"/>
          <w:szCs w:val="23"/>
          <w:lang w:eastAsia="lv-LV"/>
        </w:rPr>
        <w:lastRenderedPageBreak/>
        <w:t>Ja attiecīgu informāciju publiskajās datubāzēs nevarēs iegūt vai netiks iegūta pilnīga informācija, to pieprasīs pretendentam.</w:t>
      </w:r>
    </w:p>
    <w:p w14:paraId="0C42F28D" w14:textId="77777777" w:rsidR="004C7584" w:rsidRPr="00F02D87" w:rsidRDefault="00E72EB3" w:rsidP="00125449">
      <w:pPr>
        <w:pStyle w:val="ListParagraph"/>
        <w:numPr>
          <w:ilvl w:val="2"/>
          <w:numId w:val="19"/>
        </w:numPr>
        <w:tabs>
          <w:tab w:val="left" w:pos="851"/>
        </w:tabs>
        <w:spacing w:after="120"/>
        <w:ind w:left="1418" w:hanging="698"/>
        <w:jc w:val="both"/>
        <w:rPr>
          <w:sz w:val="23"/>
          <w:szCs w:val="23"/>
          <w:lang w:eastAsia="lv-LV"/>
        </w:rPr>
      </w:pPr>
      <w:r w:rsidRPr="005C62B0">
        <w:rPr>
          <w:sz w:val="23"/>
          <w:szCs w:val="23"/>
          <w:lang w:eastAsia="lv-LV"/>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w:t>
      </w:r>
      <w:r w:rsidRPr="00F02D87">
        <w:rPr>
          <w:sz w:val="23"/>
          <w:szCs w:val="23"/>
          <w:lang w:eastAsia="lv-LV"/>
        </w:rPr>
        <w:t xml:space="preserve">(vadītāja, direktora) paraksta tiesības. </w:t>
      </w:r>
    </w:p>
    <w:p w14:paraId="7F5FC7FC" w14:textId="77777777" w:rsidR="004C7584" w:rsidRPr="00F02D87" w:rsidRDefault="00E72EB3" w:rsidP="00125449">
      <w:pPr>
        <w:pStyle w:val="ListParagraph"/>
        <w:numPr>
          <w:ilvl w:val="2"/>
          <w:numId w:val="19"/>
        </w:numPr>
        <w:tabs>
          <w:tab w:val="left" w:pos="851"/>
        </w:tabs>
        <w:spacing w:after="120"/>
        <w:ind w:left="1418" w:hanging="698"/>
        <w:jc w:val="both"/>
        <w:rPr>
          <w:sz w:val="23"/>
          <w:szCs w:val="23"/>
          <w:lang w:eastAsia="lv-LV"/>
        </w:rPr>
      </w:pPr>
      <w:r w:rsidRPr="00F02D87">
        <w:rPr>
          <w:sz w:val="23"/>
          <w:szCs w:val="23"/>
          <w:lang w:eastAsia="lv-LV"/>
        </w:rPr>
        <w:t>Ja pieteikumu paraksta pilnvarotā persona – papildus pievieno pilnvaru.</w:t>
      </w:r>
    </w:p>
    <w:p w14:paraId="18881AAA" w14:textId="77777777" w:rsidR="00E72EB3" w:rsidRPr="00EE69EA" w:rsidRDefault="00E72EB3" w:rsidP="00125449">
      <w:pPr>
        <w:pStyle w:val="ListParagraph"/>
        <w:numPr>
          <w:ilvl w:val="2"/>
          <w:numId w:val="19"/>
        </w:numPr>
        <w:tabs>
          <w:tab w:val="left" w:pos="851"/>
        </w:tabs>
        <w:spacing w:after="120"/>
        <w:ind w:left="1418" w:hanging="698"/>
        <w:jc w:val="both"/>
        <w:rPr>
          <w:sz w:val="23"/>
          <w:szCs w:val="23"/>
          <w:lang w:eastAsia="lv-LV"/>
        </w:rPr>
      </w:pPr>
      <w:r w:rsidRPr="00F02D87">
        <w:rPr>
          <w:sz w:val="23"/>
          <w:szCs w:val="23"/>
          <w:lang w:eastAsia="lv-LV"/>
        </w:rPr>
        <w:t xml:space="preserve">Ārvalstu kompetento institūciju izsniegtās izziņas un citus dokumentus pasūtītājs pieņem un atzīst, ja tie izdoti ne agrāk kā sešus mēnešus pirms iesniegšanas </w:t>
      </w:r>
      <w:r w:rsidRPr="00EE69EA">
        <w:rPr>
          <w:sz w:val="23"/>
          <w:szCs w:val="23"/>
          <w:lang w:eastAsia="lv-LV"/>
        </w:rPr>
        <w:t>dienas, ja izziņas vai dokumenta izdevējs nav norādījis īsāku tā derīguma termiņu.</w:t>
      </w:r>
    </w:p>
    <w:p w14:paraId="3873B902" w14:textId="77777777" w:rsidR="004C7584" w:rsidRPr="00EE69EA" w:rsidRDefault="004C7584" w:rsidP="00125449">
      <w:pPr>
        <w:numPr>
          <w:ilvl w:val="1"/>
          <w:numId w:val="17"/>
        </w:numPr>
        <w:tabs>
          <w:tab w:val="left" w:pos="426"/>
          <w:tab w:val="left" w:pos="851"/>
          <w:tab w:val="left" w:pos="1080"/>
        </w:tabs>
        <w:suppressAutoHyphens/>
        <w:spacing w:before="120" w:after="120" w:line="240" w:lineRule="auto"/>
        <w:ind w:hanging="857"/>
        <w:jc w:val="both"/>
        <w:rPr>
          <w:rFonts w:ascii="Times New Roman" w:eastAsia="Times New Roman" w:hAnsi="Times New Roman" w:cs="Times New Roman"/>
          <w:sz w:val="23"/>
          <w:szCs w:val="23"/>
          <w:lang w:val="lv-LV"/>
        </w:rPr>
      </w:pPr>
      <w:r w:rsidRPr="00EE69EA">
        <w:rPr>
          <w:rFonts w:ascii="Times New Roman" w:eastAsia="Times New Roman" w:hAnsi="Times New Roman" w:cs="Times New Roman"/>
          <w:b/>
          <w:sz w:val="23"/>
          <w:szCs w:val="23"/>
          <w:lang w:val="lv-LV"/>
        </w:rPr>
        <w:t xml:space="preserve">Prasības pretendenta tehniskajām un profesionālajām spējām: </w:t>
      </w:r>
    </w:p>
    <w:p w14:paraId="4A8D65FB" w14:textId="347F857D" w:rsidR="004C7584" w:rsidRPr="00EE69EA" w:rsidRDefault="004C7584" w:rsidP="003E3A8E">
      <w:pPr>
        <w:pStyle w:val="ListParagraph"/>
        <w:numPr>
          <w:ilvl w:val="2"/>
          <w:numId w:val="17"/>
        </w:numPr>
        <w:spacing w:after="120"/>
        <w:jc w:val="both"/>
        <w:rPr>
          <w:sz w:val="23"/>
          <w:szCs w:val="23"/>
        </w:rPr>
      </w:pPr>
      <w:r w:rsidRPr="00EE69EA">
        <w:rPr>
          <w:sz w:val="23"/>
          <w:szCs w:val="23"/>
        </w:rPr>
        <w:t xml:space="preserve">Pretendentam iepriekšējo triju gadu laikā </w:t>
      </w:r>
      <w:r w:rsidR="003E3A8E" w:rsidRPr="00EE69EA">
        <w:rPr>
          <w:sz w:val="23"/>
          <w:szCs w:val="23"/>
        </w:rPr>
        <w:t>(2017., 2016., 2015.gadā un 2018.gads līdz piedāvājumu iesniegšanai) vai īsākā laika periodā, ja pretendents ir dibināts vēlāk</w:t>
      </w:r>
      <w:r w:rsidR="008A33DB">
        <w:rPr>
          <w:sz w:val="23"/>
          <w:szCs w:val="23"/>
        </w:rPr>
        <w:t>,</w:t>
      </w:r>
      <w:r w:rsidRPr="00EE69EA">
        <w:rPr>
          <w:sz w:val="23"/>
          <w:szCs w:val="23"/>
        </w:rPr>
        <w:t xml:space="preserve"> ir piered</w:t>
      </w:r>
      <w:r w:rsidR="000C43D3" w:rsidRPr="00EE69EA">
        <w:rPr>
          <w:sz w:val="23"/>
          <w:szCs w:val="23"/>
        </w:rPr>
        <w:t>ze mēbeļu</w:t>
      </w:r>
      <w:r w:rsidRPr="00EE69EA">
        <w:rPr>
          <w:sz w:val="23"/>
          <w:szCs w:val="23"/>
        </w:rPr>
        <w:t xml:space="preserve"> piegādē pasūtīt</w:t>
      </w:r>
      <w:r w:rsidR="00390B8F" w:rsidRPr="00EE69EA">
        <w:rPr>
          <w:sz w:val="23"/>
          <w:szCs w:val="23"/>
        </w:rPr>
        <w:t xml:space="preserve">ājiem </w:t>
      </w:r>
      <w:r w:rsidR="008A33DB">
        <w:rPr>
          <w:sz w:val="23"/>
          <w:szCs w:val="23"/>
        </w:rPr>
        <w:t xml:space="preserve">un vismaz viena līguma ietvaros ir piegādātas mēbeles </w:t>
      </w:r>
      <w:r w:rsidR="00390B8F" w:rsidRPr="00EE69EA">
        <w:rPr>
          <w:b/>
          <w:sz w:val="23"/>
          <w:szCs w:val="23"/>
        </w:rPr>
        <w:t xml:space="preserve">vismaz par </w:t>
      </w:r>
      <w:r w:rsidRPr="00EE69EA">
        <w:rPr>
          <w:b/>
          <w:sz w:val="23"/>
          <w:szCs w:val="23"/>
        </w:rPr>
        <w:t xml:space="preserve">summu </w:t>
      </w:r>
      <w:r w:rsidR="00390B8F" w:rsidRPr="00EE69EA">
        <w:rPr>
          <w:b/>
          <w:sz w:val="23"/>
          <w:szCs w:val="23"/>
        </w:rPr>
        <w:t xml:space="preserve">EUR 1000,00 </w:t>
      </w:r>
      <w:r w:rsidRPr="00EE69EA">
        <w:rPr>
          <w:b/>
          <w:sz w:val="23"/>
          <w:szCs w:val="23"/>
        </w:rPr>
        <w:t>bez PVN</w:t>
      </w:r>
      <w:r w:rsidRPr="00EE69EA">
        <w:rPr>
          <w:sz w:val="23"/>
          <w:szCs w:val="23"/>
        </w:rPr>
        <w:t>.</w:t>
      </w:r>
    </w:p>
    <w:p w14:paraId="320FFF58" w14:textId="05E6D05E" w:rsidR="003B5DD0" w:rsidRPr="00FC3887" w:rsidRDefault="00F02D87" w:rsidP="003E3A8E">
      <w:pPr>
        <w:pStyle w:val="ListParagraph"/>
        <w:numPr>
          <w:ilvl w:val="2"/>
          <w:numId w:val="17"/>
        </w:numPr>
        <w:spacing w:after="120"/>
        <w:jc w:val="both"/>
        <w:rPr>
          <w:sz w:val="23"/>
          <w:szCs w:val="23"/>
        </w:rPr>
      </w:pPr>
      <w:r w:rsidRPr="00EE69EA">
        <w:rPr>
          <w:b/>
          <w:sz w:val="23"/>
          <w:szCs w:val="23"/>
        </w:rPr>
        <w:t>Lai apliecinātu savu atbilstību tehniskajām un profesionālajām spējām</w:t>
      </w:r>
      <w:r w:rsidRPr="00EE69EA">
        <w:rPr>
          <w:sz w:val="23"/>
          <w:szCs w:val="23"/>
        </w:rPr>
        <w:t>,</w:t>
      </w:r>
      <w:r w:rsidRPr="00EE69EA">
        <w:rPr>
          <w:b/>
          <w:sz w:val="23"/>
          <w:szCs w:val="23"/>
        </w:rPr>
        <w:t xml:space="preserve"> </w:t>
      </w:r>
      <w:r w:rsidRPr="00EE69EA">
        <w:rPr>
          <w:sz w:val="23"/>
          <w:szCs w:val="23"/>
        </w:rPr>
        <w:t xml:space="preserve">pretendents iesniedz pretendenta vai personas uz kuras iespējām pretendents balstās </w:t>
      </w:r>
      <w:r w:rsidRPr="00EE69EA">
        <w:rPr>
          <w:b/>
          <w:sz w:val="23"/>
          <w:szCs w:val="23"/>
        </w:rPr>
        <w:t xml:space="preserve">līdzšinējās pieredzes aprakstu </w:t>
      </w:r>
      <w:r w:rsidRPr="00EE69EA">
        <w:rPr>
          <w:sz w:val="23"/>
          <w:szCs w:val="23"/>
        </w:rPr>
        <w:t xml:space="preserve">par iepriekš veiktajām mēbeļu piegādēm </w:t>
      </w:r>
      <w:r w:rsidRPr="00EE69EA">
        <w:rPr>
          <w:bCs/>
          <w:iCs/>
          <w:sz w:val="23"/>
          <w:szCs w:val="23"/>
        </w:rPr>
        <w:t>(atbilstoši Nolikuma 5.pielikuma formai),</w:t>
      </w:r>
      <w:r w:rsidRPr="00EE69EA">
        <w:rPr>
          <w:sz w:val="23"/>
          <w:szCs w:val="23"/>
        </w:rPr>
        <w:t xml:space="preserve"> pievienojot vismaz </w:t>
      </w:r>
      <w:r w:rsidRPr="00EE69EA">
        <w:rPr>
          <w:b/>
          <w:sz w:val="23"/>
          <w:szCs w:val="23"/>
        </w:rPr>
        <w:t>1 (vienu) pozitīvu atsauksmi</w:t>
      </w:r>
      <w:r w:rsidRPr="00EE69EA">
        <w:rPr>
          <w:sz w:val="23"/>
          <w:szCs w:val="23"/>
        </w:rPr>
        <w:t xml:space="preserve"> </w:t>
      </w:r>
      <w:r w:rsidRPr="00FC3887">
        <w:rPr>
          <w:sz w:val="23"/>
          <w:szCs w:val="23"/>
        </w:rPr>
        <w:t>par to, ka attiecīgās preču piegādes veiktas kvalitatīvi</w:t>
      </w:r>
      <w:r w:rsidR="00EE69EA" w:rsidRPr="00FC3887">
        <w:rPr>
          <w:sz w:val="23"/>
          <w:szCs w:val="23"/>
        </w:rPr>
        <w:t>.</w:t>
      </w:r>
    </w:p>
    <w:p w14:paraId="31E97FA9" w14:textId="77777777" w:rsidR="00FC3887" w:rsidRDefault="00E72EB3" w:rsidP="00FC3887">
      <w:pPr>
        <w:pStyle w:val="ListParagraph"/>
        <w:numPr>
          <w:ilvl w:val="0"/>
          <w:numId w:val="17"/>
        </w:numPr>
        <w:tabs>
          <w:tab w:val="left" w:pos="426"/>
          <w:tab w:val="left" w:pos="851"/>
          <w:tab w:val="left" w:pos="1080"/>
        </w:tabs>
        <w:spacing w:before="120" w:after="120"/>
        <w:jc w:val="both"/>
        <w:rPr>
          <w:sz w:val="23"/>
          <w:szCs w:val="23"/>
        </w:rPr>
      </w:pPr>
      <w:r w:rsidRPr="00FC3887">
        <w:rPr>
          <w:b/>
          <w:sz w:val="23"/>
          <w:szCs w:val="23"/>
          <w:lang w:eastAsia="lv-LV"/>
        </w:rPr>
        <w:t>Pretendents var balstīties</w:t>
      </w:r>
      <w:r w:rsidRPr="00FC3887">
        <w:rPr>
          <w:sz w:val="23"/>
          <w:szCs w:val="23"/>
          <w:lang w:eastAsia="lv-LV"/>
        </w:rPr>
        <w:t xml:space="preserve"> </w:t>
      </w:r>
      <w:r w:rsidRPr="00FC3887">
        <w:rPr>
          <w:b/>
          <w:sz w:val="23"/>
          <w:szCs w:val="23"/>
          <w:lang w:eastAsia="lv-LV"/>
        </w:rPr>
        <w:t>uz citu personu tehniskajām un profesionālajām iespējām</w:t>
      </w:r>
      <w:r w:rsidRPr="00FC3887">
        <w:rPr>
          <w:sz w:val="23"/>
          <w:szCs w:val="23"/>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2EC5B76" w14:textId="65D332EF" w:rsidR="00FC3887" w:rsidRPr="00FC3887" w:rsidRDefault="00FC3887" w:rsidP="00FC3887">
      <w:pPr>
        <w:pStyle w:val="ListParagraph"/>
        <w:numPr>
          <w:ilvl w:val="0"/>
          <w:numId w:val="17"/>
        </w:numPr>
        <w:tabs>
          <w:tab w:val="left" w:pos="426"/>
          <w:tab w:val="left" w:pos="851"/>
          <w:tab w:val="left" w:pos="1080"/>
        </w:tabs>
        <w:spacing w:before="120" w:after="120"/>
        <w:jc w:val="both"/>
        <w:rPr>
          <w:sz w:val="23"/>
          <w:szCs w:val="23"/>
        </w:rPr>
      </w:pPr>
      <w:r w:rsidRPr="00FC3887">
        <w:rPr>
          <w:b/>
          <w:sz w:val="23"/>
          <w:szCs w:val="23"/>
        </w:rPr>
        <w:t>Ja piedāvājumu iesniedz piegādātāju apvienība</w:t>
      </w:r>
      <w:r w:rsidRPr="00FC3887">
        <w:rPr>
          <w:sz w:val="23"/>
          <w:szCs w:val="23"/>
        </w:rPr>
        <w:t>, piedāvājumam ir jāpievieno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988575E" w14:textId="77777777" w:rsidR="007B27ED" w:rsidRPr="00FC3887" w:rsidRDefault="007B27ED" w:rsidP="00EE69EA">
      <w:pPr>
        <w:pStyle w:val="ListParagraph"/>
        <w:numPr>
          <w:ilvl w:val="0"/>
          <w:numId w:val="21"/>
        </w:numPr>
        <w:spacing w:after="120"/>
        <w:jc w:val="both"/>
        <w:rPr>
          <w:b/>
          <w:sz w:val="23"/>
          <w:szCs w:val="23"/>
          <w:lang w:eastAsia="lv-LV"/>
        </w:rPr>
      </w:pPr>
      <w:r w:rsidRPr="00FC3887">
        <w:rPr>
          <w:b/>
          <w:sz w:val="23"/>
          <w:szCs w:val="23"/>
        </w:rPr>
        <w:t xml:space="preserve">Ja pretendents līguma izpildē iesaistīs apakšuzņēmējus, </w:t>
      </w:r>
      <w:r w:rsidRPr="00FC3887">
        <w:rPr>
          <w:sz w:val="23"/>
          <w:szCs w:val="23"/>
        </w:rPr>
        <w:t>pretendents savā piedāvājumā</w:t>
      </w:r>
      <w:r w:rsidRPr="00FC3887">
        <w:rPr>
          <w:b/>
          <w:sz w:val="23"/>
          <w:szCs w:val="23"/>
        </w:rPr>
        <w:t xml:space="preserve"> </w:t>
      </w:r>
      <w:r w:rsidRPr="00FC3887">
        <w:rPr>
          <w:sz w:val="23"/>
          <w:szCs w:val="23"/>
        </w:rPr>
        <w:t>norāda visus tos apakšuzņēmējus, kuru sniedzamo pakalpojumu vērtība ir 10 procenti no kopējās iepirkuma līguma vērtības vai lielāka, un katram šādam apakšuzņēmējam izpildei nododamo līguma daļu. Pretendents arī norāda, vai apakšuzņēmējs atbilst mazā vai vidējā uzņēmuma statusam. Par apakšuzņēmējiem uzskata arī apakšuzņēmēju apakšuzņēmējus. Šādā gadījumā pretendentam jāiesniedz apakšuzņēmēja apliecinājums vai vienošanās par sadarbību līguma konkrētās daļas izpildē</w:t>
      </w:r>
      <w:r w:rsidRPr="00FC3887">
        <w:rPr>
          <w:sz w:val="23"/>
          <w:szCs w:val="23"/>
          <w:lang w:eastAsia="lv-LV"/>
        </w:rPr>
        <w:t>.</w:t>
      </w:r>
    </w:p>
    <w:p w14:paraId="40A01EE0" w14:textId="77777777" w:rsidR="00E72EB3" w:rsidRPr="005C62B0" w:rsidRDefault="00E72EB3" w:rsidP="00AE3A9C">
      <w:pPr>
        <w:pStyle w:val="StyleStyle2Justified"/>
        <w:numPr>
          <w:ilvl w:val="0"/>
          <w:numId w:val="21"/>
        </w:numPr>
        <w:tabs>
          <w:tab w:val="clear" w:pos="1080"/>
        </w:tabs>
        <w:spacing w:before="0"/>
        <w:rPr>
          <w:sz w:val="23"/>
          <w:szCs w:val="23"/>
        </w:rPr>
      </w:pPr>
      <w:r w:rsidRPr="005C62B0">
        <w:rPr>
          <w:b/>
          <w:sz w:val="23"/>
          <w:szCs w:val="23"/>
          <w:lang w:eastAsia="lv-LV"/>
        </w:rPr>
        <w:t>Prasība pretendentam iesniegt pakalpojumu sniegšanā iesaistīto apakšuzņēmēju sarakstu atbilstoši Publisko iepirkumu likuma 63.panta ceturtajai daļai.</w:t>
      </w:r>
    </w:p>
    <w:p w14:paraId="59CD539C" w14:textId="77777777" w:rsidR="00E72EB3" w:rsidRPr="005C62B0" w:rsidRDefault="00E72EB3" w:rsidP="00AE3A9C">
      <w:pPr>
        <w:pStyle w:val="StyleStyle2Justified"/>
        <w:numPr>
          <w:ilvl w:val="1"/>
          <w:numId w:val="21"/>
        </w:numPr>
        <w:tabs>
          <w:tab w:val="clear" w:pos="1080"/>
        </w:tabs>
        <w:spacing w:before="0"/>
        <w:ind w:left="993" w:hanging="567"/>
        <w:rPr>
          <w:sz w:val="23"/>
          <w:szCs w:val="23"/>
        </w:rPr>
      </w:pPr>
      <w:r w:rsidRPr="005C62B0">
        <w:rPr>
          <w:sz w:val="23"/>
          <w:szCs w:val="23"/>
          <w:lang w:eastAsia="lv-LV"/>
        </w:rPr>
        <w:t xml:space="preserve">Pēc iepirkuma līguma slēgšanas tiesību piešķiršanas un ne vēlāk kā uzsākot iepirkuma līguma izpildi, pretendents iesniedz pakalpojumu sniegšanā iesaistīto apakšuzņēmēju </w:t>
      </w:r>
      <w:r w:rsidRPr="005C62B0">
        <w:rPr>
          <w:sz w:val="23"/>
          <w:szCs w:val="23"/>
          <w:lang w:eastAsia="lv-LV"/>
        </w:rPr>
        <w:lastRenderedPageBreak/>
        <w:t>(ja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350D7884" w14:textId="77777777" w:rsidR="00E72EB3" w:rsidRPr="005C62B0" w:rsidRDefault="00E72EB3" w:rsidP="00AE3A9C">
      <w:pPr>
        <w:numPr>
          <w:ilvl w:val="1"/>
          <w:numId w:val="21"/>
        </w:numPr>
        <w:tabs>
          <w:tab w:val="left" w:pos="851"/>
        </w:tabs>
        <w:spacing w:after="120" w:line="240" w:lineRule="auto"/>
        <w:ind w:left="993" w:hanging="567"/>
        <w:jc w:val="both"/>
        <w:rPr>
          <w:rFonts w:ascii="Times New Roman" w:hAnsi="Times New Roman" w:cs="Times New Roman"/>
          <w:b/>
          <w:sz w:val="23"/>
          <w:szCs w:val="23"/>
          <w:lang w:val="lv-LV" w:eastAsia="lv-LV"/>
        </w:rPr>
      </w:pPr>
      <w:r w:rsidRPr="005C62B0">
        <w:rPr>
          <w:rFonts w:ascii="Times New Roman" w:hAnsi="Times New Roman" w:cs="Times New Roman"/>
          <w:sz w:val="23"/>
          <w:szCs w:val="23"/>
          <w:lang w:val="lv-LV" w:eastAsia="lv-LV"/>
        </w:rPr>
        <w:t xml:space="preserve">Iepirkuma procedūrā izraudzītais pretendents (iepirkuma līguma puse) nav tiesīgs bez saskaņošanas ar pasūtītāju veikt piedāvājumā norādītā personāla un apakšuzņēmēju nomaiņu un iesaistīt papildu apakšuzņēmējus iepirkuma līguma izpildē. </w:t>
      </w:r>
      <w:r w:rsidRPr="005C62B0">
        <w:rPr>
          <w:rFonts w:ascii="Times New Roman" w:hAnsi="Times New Roman" w:cs="Times New Roman"/>
          <w:bCs/>
          <w:sz w:val="23"/>
          <w:szCs w:val="23"/>
          <w:lang w:val="lv-LV" w:eastAsia="lv-LV"/>
        </w:rPr>
        <w:t>Attiecībā uz iepirkuma līguma izpildē iesaistītā personāla un apakšuzņēmēju nomaiņu pasūtītājs ievēro Publisko iepirkumu likuma 62.panta regulējumu.</w:t>
      </w:r>
    </w:p>
    <w:p w14:paraId="60D5288F" w14:textId="77777777" w:rsidR="00E72EB3" w:rsidRPr="005C62B0" w:rsidRDefault="00E72EB3" w:rsidP="00AE3A9C">
      <w:pPr>
        <w:pStyle w:val="StyleStyle2Justified"/>
        <w:numPr>
          <w:ilvl w:val="0"/>
          <w:numId w:val="21"/>
        </w:numPr>
        <w:tabs>
          <w:tab w:val="clear" w:pos="1080"/>
        </w:tabs>
        <w:spacing w:before="0"/>
        <w:rPr>
          <w:sz w:val="23"/>
          <w:szCs w:val="23"/>
        </w:rPr>
      </w:pPr>
      <w:r w:rsidRPr="005C62B0">
        <w:rPr>
          <w:b/>
          <w:sz w:val="23"/>
          <w:szCs w:val="23"/>
        </w:rPr>
        <w:t>Pretendents ir tiesīgs iesniegt Eiropas vienotā iepirkuma procedūras dokumenta veidlapu.</w:t>
      </w:r>
      <w:r w:rsidRPr="005C62B0">
        <w:rPr>
          <w:sz w:val="23"/>
          <w:szCs w:val="23"/>
        </w:rPr>
        <w:t xml:space="preserve"> Veidlapa pieejama tīmekļvietnē: </w:t>
      </w:r>
      <w:hyperlink r:id="rId15" w:history="1">
        <w:r w:rsidRPr="005C62B0">
          <w:rPr>
            <w:color w:val="0000FF"/>
            <w:sz w:val="23"/>
            <w:szCs w:val="23"/>
            <w:u w:val="single"/>
          </w:rPr>
          <w:t>https://ec.europa.eu/tools/espd/filter?lang=lv</w:t>
        </w:r>
      </w:hyperlink>
      <w:r w:rsidRPr="005C62B0">
        <w:rPr>
          <w:sz w:val="23"/>
          <w:szCs w:val="23"/>
        </w:rPr>
        <w:t xml:space="preserve">. </w:t>
      </w:r>
    </w:p>
    <w:p w14:paraId="6C81D029" w14:textId="77777777" w:rsidR="00E72EB3" w:rsidRPr="005C62B0" w:rsidRDefault="00E72EB3" w:rsidP="00AE3A9C">
      <w:pPr>
        <w:pStyle w:val="StyleStyle2Justified"/>
        <w:numPr>
          <w:ilvl w:val="1"/>
          <w:numId w:val="21"/>
        </w:numPr>
        <w:tabs>
          <w:tab w:val="clear" w:pos="1080"/>
          <w:tab w:val="left" w:pos="851"/>
        </w:tabs>
        <w:spacing w:before="0"/>
        <w:ind w:left="993" w:hanging="567"/>
        <w:rPr>
          <w:sz w:val="23"/>
          <w:szCs w:val="23"/>
        </w:rPr>
      </w:pPr>
      <w:r w:rsidRPr="005C62B0">
        <w:rPr>
          <w:sz w:val="23"/>
          <w:szCs w:val="23"/>
        </w:rPr>
        <w:t xml:space="preserve">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4B1BA968" w14:textId="77777777" w:rsidR="00E72EB3" w:rsidRPr="005C62B0" w:rsidRDefault="00E72EB3" w:rsidP="00AE3A9C">
      <w:pPr>
        <w:pStyle w:val="StyleStyle2Justified"/>
        <w:numPr>
          <w:ilvl w:val="1"/>
          <w:numId w:val="21"/>
        </w:numPr>
        <w:tabs>
          <w:tab w:val="clear" w:pos="1080"/>
        </w:tabs>
        <w:spacing w:before="0"/>
        <w:ind w:left="993" w:hanging="567"/>
        <w:rPr>
          <w:sz w:val="23"/>
          <w:szCs w:val="23"/>
        </w:rPr>
      </w:pPr>
      <w:r w:rsidRPr="005C62B0">
        <w:rPr>
          <w:sz w:val="23"/>
          <w:szCs w:val="23"/>
          <w:lang w:eastAsia="lv-LV"/>
        </w:rPr>
        <w:t>Piegādātājs var pasūtītājam iesniegt Eiropas vienoto iepirkuma procedūras dokumentu, kas ir bijis iesniegts citā iepirkuma procedūrā, ja apliecina, ka tajā iekļautā informācija ir pareiza.</w:t>
      </w:r>
    </w:p>
    <w:p w14:paraId="7F3EE600" w14:textId="77777777" w:rsidR="00E72EB3" w:rsidRPr="005C62B0" w:rsidRDefault="00E72EB3" w:rsidP="00AE3A9C">
      <w:pPr>
        <w:pStyle w:val="StyleStyle2Justified"/>
        <w:numPr>
          <w:ilvl w:val="1"/>
          <w:numId w:val="21"/>
        </w:numPr>
        <w:tabs>
          <w:tab w:val="clear" w:pos="1080"/>
        </w:tabs>
        <w:spacing w:before="0"/>
        <w:ind w:left="993" w:hanging="567"/>
        <w:rPr>
          <w:sz w:val="23"/>
          <w:szCs w:val="23"/>
        </w:rPr>
      </w:pPr>
      <w:r w:rsidRPr="005C62B0">
        <w:rPr>
          <w:sz w:val="23"/>
          <w:szCs w:val="23"/>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2C38FAA8" w14:textId="74915EB5" w:rsidR="005C62B0" w:rsidRPr="0075782F" w:rsidRDefault="00E72EB3" w:rsidP="005C62B0">
      <w:pPr>
        <w:pStyle w:val="ListParagraph"/>
        <w:numPr>
          <w:ilvl w:val="1"/>
          <w:numId w:val="21"/>
        </w:numPr>
        <w:suppressAutoHyphens w:val="0"/>
        <w:spacing w:after="120"/>
        <w:ind w:left="993" w:hanging="567"/>
        <w:jc w:val="both"/>
        <w:rPr>
          <w:b/>
          <w:sz w:val="23"/>
          <w:szCs w:val="23"/>
          <w:lang w:eastAsia="lv-LV"/>
        </w:rPr>
      </w:pPr>
      <w:r w:rsidRPr="005C62B0">
        <w:rPr>
          <w:sz w:val="23"/>
          <w:szCs w:val="23"/>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r w:rsidRPr="005C62B0">
        <w:rPr>
          <w:i/>
          <w:sz w:val="23"/>
          <w:szCs w:val="23"/>
        </w:rPr>
        <w:t>word</w:t>
      </w:r>
      <w:r w:rsidRPr="005C62B0">
        <w:rPr>
          <w:sz w:val="23"/>
          <w:szCs w:val="23"/>
        </w:rPr>
        <w:t xml:space="preserve"> dokumenta formātā arī Iepirkumu uzraudzības biroja tīmekļvietnē </w:t>
      </w:r>
      <w:hyperlink r:id="rId16" w:history="1">
        <w:r w:rsidRPr="005C62B0">
          <w:rPr>
            <w:color w:val="0000FF"/>
            <w:sz w:val="23"/>
            <w:szCs w:val="23"/>
            <w:u w:val="single"/>
          </w:rPr>
          <w:t>http://www.iub.gov.lv/lv/node/587</w:t>
        </w:r>
      </w:hyperlink>
      <w:r w:rsidRPr="005C62B0">
        <w:rPr>
          <w:sz w:val="23"/>
          <w:szCs w:val="23"/>
        </w:rPr>
        <w:t>.</w:t>
      </w:r>
    </w:p>
    <w:p w14:paraId="4F0133BA" w14:textId="3D90B015" w:rsidR="00131BBA" w:rsidRPr="005C62B0" w:rsidRDefault="001B7397" w:rsidP="008A3E9D">
      <w:pPr>
        <w:tabs>
          <w:tab w:val="left" w:pos="426"/>
          <w:tab w:val="left" w:pos="851"/>
          <w:tab w:val="left" w:pos="1080"/>
        </w:tabs>
        <w:spacing w:before="240" w:after="120" w:line="240" w:lineRule="auto"/>
        <w:ind w:left="794"/>
        <w:jc w:val="center"/>
        <w:rPr>
          <w:rFonts w:ascii="Times New Roman" w:eastAsia="Times New Roman" w:hAnsi="Times New Roman" w:cs="Times New Roman"/>
          <w:sz w:val="23"/>
          <w:szCs w:val="23"/>
          <w:lang w:val="lv-LV"/>
        </w:rPr>
      </w:pPr>
      <w:r w:rsidRPr="005C62B0">
        <w:rPr>
          <w:rFonts w:ascii="Times New Roman" w:eastAsia="Times New Roman" w:hAnsi="Times New Roman" w:cs="Times New Roman"/>
          <w:b/>
          <w:sz w:val="23"/>
          <w:szCs w:val="23"/>
          <w:lang w:val="lv-LV"/>
        </w:rPr>
        <w:t>X</w:t>
      </w:r>
      <w:r w:rsidR="00131BBA" w:rsidRPr="005C62B0">
        <w:rPr>
          <w:rFonts w:ascii="Times New Roman" w:eastAsia="Times New Roman" w:hAnsi="Times New Roman" w:cs="Times New Roman"/>
          <w:b/>
          <w:sz w:val="23"/>
          <w:szCs w:val="23"/>
          <w:lang w:val="lv-LV"/>
        </w:rPr>
        <w:t>. Piedāvājumu izvēles kritērijs un lēmuma pieņemšana</w:t>
      </w:r>
    </w:p>
    <w:p w14:paraId="36AE19C6" w14:textId="7C09B9BE" w:rsidR="00131BBA" w:rsidRPr="003E3A8E" w:rsidRDefault="00131BBA" w:rsidP="0082400E">
      <w:pPr>
        <w:pStyle w:val="ListParagraph"/>
        <w:numPr>
          <w:ilvl w:val="0"/>
          <w:numId w:val="22"/>
        </w:numPr>
        <w:spacing w:after="120"/>
        <w:jc w:val="both"/>
        <w:rPr>
          <w:sz w:val="23"/>
          <w:szCs w:val="23"/>
          <w:lang w:eastAsia="en-US"/>
        </w:rPr>
      </w:pPr>
      <w:r w:rsidRPr="005C62B0">
        <w:rPr>
          <w:b/>
          <w:sz w:val="23"/>
          <w:szCs w:val="23"/>
          <w:lang w:eastAsia="en-US"/>
        </w:rPr>
        <w:t>Piedāvājuma izvēles kritērijs ir normatīvo aktu, Konkursa nolikuma un Tehniskās specifikācijas prasībām atbilstošs saimnieciski</w:t>
      </w:r>
      <w:r w:rsidRPr="005C62B0">
        <w:rPr>
          <w:sz w:val="23"/>
          <w:szCs w:val="23"/>
          <w:lang w:eastAsia="en-US"/>
        </w:rPr>
        <w:t xml:space="preserve"> </w:t>
      </w:r>
      <w:r w:rsidRPr="005C62B0">
        <w:rPr>
          <w:b/>
          <w:sz w:val="23"/>
          <w:szCs w:val="23"/>
          <w:lang w:eastAsia="en-US"/>
        </w:rPr>
        <w:t>visizdevīgākais piedāvājums, kuru nosaka, ņemot vērā zemāko piedāv</w:t>
      </w:r>
      <w:r w:rsidR="001B7397" w:rsidRPr="005C62B0">
        <w:rPr>
          <w:b/>
          <w:sz w:val="23"/>
          <w:szCs w:val="23"/>
          <w:lang w:eastAsia="en-US"/>
        </w:rPr>
        <w:t>āto summu par visu apjomu</w:t>
      </w:r>
      <w:r w:rsidRPr="005C62B0">
        <w:rPr>
          <w:b/>
          <w:sz w:val="23"/>
          <w:szCs w:val="23"/>
          <w:lang w:eastAsia="en-US"/>
        </w:rPr>
        <w:t xml:space="preserve"> </w:t>
      </w:r>
      <w:r w:rsidR="001B7397" w:rsidRPr="005C62B0">
        <w:rPr>
          <w:b/>
          <w:sz w:val="23"/>
          <w:szCs w:val="23"/>
        </w:rPr>
        <w:t>katrā iepirkuma</w:t>
      </w:r>
      <w:r w:rsidR="00FC3887">
        <w:rPr>
          <w:b/>
          <w:sz w:val="23"/>
          <w:szCs w:val="23"/>
        </w:rPr>
        <w:t xml:space="preserve"> procedūras</w:t>
      </w:r>
      <w:r w:rsidR="001B7397" w:rsidRPr="005C62B0">
        <w:rPr>
          <w:b/>
          <w:sz w:val="23"/>
          <w:szCs w:val="23"/>
        </w:rPr>
        <w:t xml:space="preserve"> daļā </w:t>
      </w:r>
      <w:r w:rsidR="001B7397" w:rsidRPr="003E3A8E">
        <w:rPr>
          <w:b/>
          <w:sz w:val="23"/>
          <w:szCs w:val="23"/>
        </w:rPr>
        <w:t>atsevišķi</w:t>
      </w:r>
      <w:r w:rsidR="001B7397" w:rsidRPr="003E3A8E">
        <w:rPr>
          <w:b/>
          <w:sz w:val="23"/>
          <w:szCs w:val="23"/>
          <w:lang w:eastAsia="en-US"/>
        </w:rPr>
        <w:t>.</w:t>
      </w:r>
      <w:r w:rsidRPr="003E3A8E">
        <w:rPr>
          <w:sz w:val="23"/>
          <w:szCs w:val="23"/>
          <w:lang w:eastAsia="en-US"/>
        </w:rPr>
        <w:t xml:space="preserve"> </w:t>
      </w:r>
    </w:p>
    <w:p w14:paraId="65B5C5F1" w14:textId="1232BEEF" w:rsidR="001B7397" w:rsidRPr="003E3A8E" w:rsidRDefault="001B7397" w:rsidP="00830747">
      <w:pPr>
        <w:numPr>
          <w:ilvl w:val="0"/>
          <w:numId w:val="22"/>
        </w:numPr>
        <w:spacing w:before="120" w:after="120" w:line="240" w:lineRule="auto"/>
        <w:ind w:left="357" w:hanging="357"/>
        <w:jc w:val="both"/>
        <w:rPr>
          <w:rFonts w:ascii="Times New Roman" w:hAnsi="Times New Roman" w:cs="Times New Roman"/>
          <w:b/>
          <w:sz w:val="23"/>
          <w:szCs w:val="23"/>
          <w:lang w:val="lv-LV" w:eastAsia="lv-LV"/>
        </w:rPr>
      </w:pPr>
      <w:r w:rsidRPr="003E3A8E">
        <w:rPr>
          <w:rFonts w:ascii="Times New Roman" w:hAnsi="Times New Roman" w:cs="Times New Roman"/>
          <w:sz w:val="23"/>
          <w:szCs w:val="23"/>
          <w:lang w:val="lv-LV"/>
        </w:rPr>
        <w:t xml:space="preserve">Pretendentus atlasa saskaņā noteiktajām kvalifikācijas prasībām, tiek pārbaudīta piedāvājumu atbilstība iepirkuma procedūras dokumentos noteiktajām prasībām un </w:t>
      </w:r>
      <w:r w:rsidR="00FA218D" w:rsidRPr="003E3A8E">
        <w:rPr>
          <w:rFonts w:ascii="Times New Roman" w:hAnsi="Times New Roman" w:cs="Times New Roman"/>
          <w:sz w:val="23"/>
          <w:szCs w:val="23"/>
          <w:lang w:val="lv-LV"/>
        </w:rPr>
        <w:t xml:space="preserve">katrā daļā </w:t>
      </w:r>
      <w:r w:rsidRPr="003E3A8E">
        <w:rPr>
          <w:rFonts w:ascii="Times New Roman" w:hAnsi="Times New Roman" w:cs="Times New Roman"/>
          <w:sz w:val="23"/>
          <w:szCs w:val="23"/>
          <w:lang w:val="lv-LV"/>
        </w:rPr>
        <w:t>tiek izvēlēts piedāvājums</w:t>
      </w:r>
      <w:r w:rsidR="00FA218D" w:rsidRPr="003E3A8E">
        <w:rPr>
          <w:rFonts w:ascii="Times New Roman" w:hAnsi="Times New Roman" w:cs="Times New Roman"/>
          <w:sz w:val="23"/>
          <w:szCs w:val="23"/>
          <w:lang w:val="lv-LV"/>
        </w:rPr>
        <w:t xml:space="preserve"> </w:t>
      </w:r>
      <w:r w:rsidRPr="003E3A8E">
        <w:rPr>
          <w:rFonts w:ascii="Times New Roman" w:hAnsi="Times New Roman" w:cs="Times New Roman"/>
          <w:sz w:val="23"/>
          <w:szCs w:val="23"/>
          <w:lang w:val="lv-LV"/>
        </w:rPr>
        <w:t>saskaņā ar noteiktajiem piedāvājuma izvērtēšanas kritērijiem.</w:t>
      </w:r>
      <w:r w:rsidR="00D21D8D" w:rsidRPr="003E3A8E">
        <w:rPr>
          <w:rFonts w:ascii="Times New Roman" w:hAnsi="Times New Roman" w:cs="Times New Roman"/>
          <w:sz w:val="23"/>
          <w:szCs w:val="23"/>
          <w:lang w:val="lv-LV"/>
        </w:rPr>
        <w:t xml:space="preserve"> Iepirkuma komisija ir tiesīga pretendentu kvalifikācijas atbilstības pārbaudi veikt tikai tam pretendentam, kuram būtu piešķiramas iepirkuma līguma slēgšanas tiesības.</w:t>
      </w:r>
    </w:p>
    <w:p w14:paraId="097793EF"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Iepirkuma komisija:</w:t>
      </w:r>
    </w:p>
    <w:p w14:paraId="4B72E215" w14:textId="77777777" w:rsidR="001B7397" w:rsidRPr="005C62B0"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5C62B0">
        <w:rPr>
          <w:rFonts w:ascii="Times New Roman" w:hAnsi="Times New Roman" w:cs="Times New Roman"/>
          <w:sz w:val="23"/>
          <w:szCs w:val="23"/>
        </w:rPr>
        <w:lastRenderedPageBreak/>
        <w:t>veiks pretendentu atlasi – pārbaudīs iesniegto dokumentu atbilstību nolikuma prasībām, izskatīs publiskajās datubāzēs pieejamo informāciju par pretendenta kvalifikāciju u.c.;</w:t>
      </w:r>
    </w:p>
    <w:p w14:paraId="11582A8E" w14:textId="041C7964" w:rsidR="001B7397" w:rsidRPr="005C62B0"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5C62B0">
        <w:rPr>
          <w:rFonts w:ascii="Times New Roman" w:hAnsi="Times New Roman" w:cs="Times New Roman"/>
          <w:sz w:val="23"/>
          <w:szCs w:val="23"/>
        </w:rPr>
        <w:t>pārbaudīs tehniskā piedāvājuma atbilstību tehniskās spe</w:t>
      </w:r>
      <w:r w:rsidR="00F03A55" w:rsidRPr="005C62B0">
        <w:rPr>
          <w:rFonts w:ascii="Times New Roman" w:hAnsi="Times New Roman" w:cs="Times New Roman"/>
          <w:sz w:val="23"/>
          <w:szCs w:val="23"/>
        </w:rPr>
        <w:t>cifikācijas</w:t>
      </w:r>
      <w:r w:rsidRPr="005C62B0">
        <w:rPr>
          <w:rFonts w:ascii="Times New Roman" w:hAnsi="Times New Roman" w:cs="Times New Roman"/>
          <w:sz w:val="23"/>
          <w:szCs w:val="23"/>
        </w:rPr>
        <w:t xml:space="preserve"> prasībām un nepieciešamības gadījumā pieprasīs pretendentam izskaidrot tehniskajā piedāvājumā iekļauto informāciju;</w:t>
      </w:r>
    </w:p>
    <w:p w14:paraId="7E6544C7" w14:textId="77777777" w:rsidR="001B7397" w:rsidRPr="005C62B0"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5C62B0">
        <w:rPr>
          <w:rFonts w:ascii="Times New Roman" w:hAnsi="Times New Roman" w:cs="Times New Roman"/>
          <w:sz w:val="23"/>
          <w:szCs w:val="23"/>
        </w:rPr>
        <w:t xml:space="preserve">pārbaudīs aritmētiskās kļūdas; </w:t>
      </w:r>
    </w:p>
    <w:p w14:paraId="0E0C732B" w14:textId="77777777" w:rsidR="001B7397" w:rsidRPr="005C62B0"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5C62B0">
        <w:rPr>
          <w:rFonts w:ascii="Times New Roman" w:hAnsi="Times New Roman" w:cs="Times New Roman"/>
          <w:sz w:val="23"/>
          <w:szCs w:val="23"/>
        </w:rPr>
        <w:t xml:space="preserve">noteiks šī nolikuma prasībām atbilstošus piedāvājumus, kuriem </w:t>
      </w:r>
      <w:r w:rsidRPr="005C62B0">
        <w:rPr>
          <w:rFonts w:ascii="Times New Roman" w:hAnsi="Times New Roman" w:cs="Times New Roman"/>
          <w:bCs/>
          <w:sz w:val="23"/>
          <w:szCs w:val="23"/>
        </w:rPr>
        <w:t>atbilstoši citām paziņojumā par līgumu un iepirkuma procedūras dokumentos noteiktajām prasībām un izraudzītajiem piedāvājuma izvērtēšanas kritērijiem</w:t>
      </w:r>
      <w:r w:rsidRPr="005C62B0">
        <w:rPr>
          <w:rFonts w:ascii="Times New Roman" w:hAnsi="Times New Roman" w:cs="Times New Roman"/>
          <w:sz w:val="23"/>
          <w:szCs w:val="23"/>
        </w:rPr>
        <w:t xml:space="preserve"> būtu piešķiramas līguma slēgšanas tiesības;</w:t>
      </w:r>
    </w:p>
    <w:p w14:paraId="0EAAE941" w14:textId="77777777" w:rsidR="001B7397" w:rsidRPr="005C62B0"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5C62B0">
        <w:rPr>
          <w:rFonts w:ascii="Times New Roman" w:hAnsi="Times New Roman" w:cs="Times New Roman"/>
          <w:bCs/>
          <w:sz w:val="23"/>
          <w:szCs w:val="23"/>
        </w:rPr>
        <w:t>veiks pārbaudi par Publisko iepirkumu likuma 42.panta pirmajā daļā noteikto izslēdzošo nosacījumu neesību attiecībā uz pretendentu, kuram atbilstoši citām paziņojumā par līgumu un iepirkuma procedūras dokumentos noteiktajām prasībām un izraudzītajiem piedāvājuma izvērtēšanas kritērijiem būtu piešķiramas līguma slēgšanas tiesības;</w:t>
      </w:r>
    </w:p>
    <w:p w14:paraId="4DC311AB" w14:textId="77777777" w:rsidR="001B7397" w:rsidRPr="005C62B0"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5C62B0">
        <w:rPr>
          <w:rFonts w:ascii="Times New Roman" w:hAnsi="Times New Roman" w:cs="Times New Roman"/>
          <w:sz w:val="23"/>
          <w:szCs w:val="23"/>
        </w:rPr>
        <w:t>pieņems lēmumu par uzvarētāju.</w:t>
      </w:r>
    </w:p>
    <w:p w14:paraId="4F89A9A8"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Ja pasūtītājam rodas šaubas par iesniegtās dokumenta kopijas autentiskumu, tas pieprasa, lai pretendents uzrāda dokumenta oriģinālu vai iesniedz apliecinātu dokumenta kopiju.</w:t>
      </w:r>
    </w:p>
    <w:p w14:paraId="6F3E7861"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4A9D2616"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Piedāvājumu vērtēšanas gaitā pasūtītājs ir tiesīgs pieprasīt, lai tiek izskaidrota tehniskajā un finanšu piedāvājumā iekļautā informācija.</w:t>
      </w:r>
    </w:p>
    <w:p w14:paraId="09CAF5C8"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4A43C0B0"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Piedāvājumu vērtēšanas gaitā pasūtītājs ir tiesīgs pieprasīt, lai pretendents iesniedz apliecinājumu tam, ka piedāvājumu izstrādājis neatkarīgi.</w:t>
      </w:r>
    </w:p>
    <w:p w14:paraId="24440145" w14:textId="77777777"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5C62B0">
        <w:rPr>
          <w:rFonts w:ascii="Times New Roman" w:hAnsi="Times New Roman" w:cs="Times New Roman"/>
          <w:sz w:val="23"/>
          <w:szCs w:val="23"/>
        </w:rPr>
        <w:t>Pasūtītājs piedāvājumu vērtēšanā var pieaicināt ekspertus.</w:t>
      </w:r>
    </w:p>
    <w:p w14:paraId="68462615" w14:textId="77777777" w:rsidR="00D21D8D" w:rsidRPr="005C62B0" w:rsidRDefault="001B7397" w:rsidP="00830747">
      <w:pPr>
        <w:numPr>
          <w:ilvl w:val="0"/>
          <w:numId w:val="22"/>
        </w:numPr>
        <w:tabs>
          <w:tab w:val="left" w:pos="426"/>
        </w:tabs>
        <w:spacing w:before="120" w:after="120" w:line="240" w:lineRule="auto"/>
        <w:jc w:val="both"/>
        <w:rPr>
          <w:rFonts w:ascii="Times New Roman" w:hAnsi="Times New Roman" w:cs="Times New Roman"/>
          <w:b/>
          <w:sz w:val="23"/>
          <w:szCs w:val="23"/>
        </w:rPr>
      </w:pPr>
      <w:r w:rsidRPr="005C62B0">
        <w:rPr>
          <w:rFonts w:ascii="Times New Roman" w:hAnsi="Times New Roman" w:cs="Times New Roman"/>
          <w:sz w:val="23"/>
          <w:szCs w:val="23"/>
        </w:rPr>
        <w:t>Trīs darba dienu laikā pēc lēmuma pieņemšanas visi pretendenti tiks informēti par pieņemto lēmumu at</w:t>
      </w:r>
      <w:r w:rsidR="001C52FC" w:rsidRPr="005C62B0">
        <w:rPr>
          <w:rFonts w:ascii="Times New Roman" w:hAnsi="Times New Roman" w:cs="Times New Roman"/>
          <w:sz w:val="23"/>
          <w:szCs w:val="23"/>
        </w:rPr>
        <w:t>tiecībā uz līgumu</w:t>
      </w:r>
      <w:r w:rsidRPr="005C62B0">
        <w:rPr>
          <w:rFonts w:ascii="Times New Roman" w:hAnsi="Times New Roman" w:cs="Times New Roman"/>
          <w:sz w:val="23"/>
          <w:szCs w:val="23"/>
        </w:rPr>
        <w:t xml:space="preserve"> slēgšanu.</w:t>
      </w:r>
    </w:p>
    <w:p w14:paraId="08E0380D" w14:textId="77777777" w:rsidR="00D21D8D" w:rsidRPr="005C62B0" w:rsidRDefault="001B7397" w:rsidP="00830747">
      <w:pPr>
        <w:numPr>
          <w:ilvl w:val="0"/>
          <w:numId w:val="22"/>
        </w:numPr>
        <w:tabs>
          <w:tab w:val="left" w:pos="426"/>
        </w:tabs>
        <w:spacing w:before="120" w:after="120" w:line="240" w:lineRule="auto"/>
        <w:jc w:val="both"/>
        <w:rPr>
          <w:rFonts w:ascii="Times New Roman" w:hAnsi="Times New Roman" w:cs="Times New Roman"/>
          <w:b/>
          <w:sz w:val="23"/>
          <w:szCs w:val="23"/>
        </w:rPr>
      </w:pPr>
      <w:r w:rsidRPr="005C62B0">
        <w:rPr>
          <w:rFonts w:ascii="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785030C" w14:textId="5243EBF0" w:rsidR="001B7397" w:rsidRPr="005C62B0" w:rsidRDefault="001B7397" w:rsidP="00830747">
      <w:pPr>
        <w:numPr>
          <w:ilvl w:val="0"/>
          <w:numId w:val="22"/>
        </w:numPr>
        <w:tabs>
          <w:tab w:val="left" w:pos="426"/>
        </w:tabs>
        <w:spacing w:before="120" w:after="120" w:line="240" w:lineRule="auto"/>
        <w:jc w:val="both"/>
        <w:rPr>
          <w:rFonts w:ascii="Times New Roman" w:hAnsi="Times New Roman" w:cs="Times New Roman"/>
          <w:b/>
          <w:sz w:val="23"/>
          <w:szCs w:val="23"/>
        </w:rPr>
      </w:pPr>
      <w:r w:rsidRPr="005C62B0">
        <w:rPr>
          <w:rFonts w:ascii="Times New Roman" w:hAnsi="Times New Roman" w:cs="Times New Roman"/>
          <w:sz w:val="23"/>
          <w:szCs w:val="23"/>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w:t>
      </w:r>
      <w:r w:rsidRPr="005C62B0">
        <w:rPr>
          <w:rFonts w:ascii="Times New Roman" w:hAnsi="Times New Roman" w:cs="Times New Roman"/>
          <w:sz w:val="23"/>
          <w:szCs w:val="23"/>
        </w:rPr>
        <w:lastRenderedPageBreak/>
        <w:t>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6790A8DE" w14:textId="77777777" w:rsidR="00FB64EC" w:rsidRPr="005C62B0" w:rsidRDefault="00FB64EC" w:rsidP="00830747">
      <w:pPr>
        <w:pStyle w:val="ListParagraph"/>
        <w:numPr>
          <w:ilvl w:val="0"/>
          <w:numId w:val="22"/>
        </w:numPr>
        <w:jc w:val="both"/>
        <w:rPr>
          <w:sz w:val="23"/>
          <w:szCs w:val="23"/>
        </w:rPr>
      </w:pPr>
      <w:r w:rsidRPr="005C62B0">
        <w:rPr>
          <w:color w:val="000000"/>
          <w:sz w:val="23"/>
          <w:szCs w:val="23"/>
        </w:rPr>
        <w:t>Ja pirms tam, kad pasūtītājs pieņems lēmumu par iepirkuma līguma slēgšanas tiesību piešķiršanu, tas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5D6FB64C" w14:textId="7B0CDF24" w:rsidR="001B7397" w:rsidRPr="005C62B0" w:rsidRDefault="001B7397" w:rsidP="001B7397">
      <w:pPr>
        <w:spacing w:before="120" w:after="120"/>
        <w:ind w:left="360"/>
        <w:jc w:val="center"/>
        <w:rPr>
          <w:rFonts w:ascii="Times New Roman" w:hAnsi="Times New Roman" w:cs="Times New Roman"/>
          <w:b/>
          <w:sz w:val="23"/>
          <w:szCs w:val="23"/>
          <w:lang w:eastAsia="lv-LV"/>
        </w:rPr>
      </w:pPr>
      <w:r w:rsidRPr="005C62B0">
        <w:rPr>
          <w:rFonts w:ascii="Times New Roman" w:hAnsi="Times New Roman" w:cs="Times New Roman"/>
          <w:b/>
          <w:sz w:val="23"/>
          <w:szCs w:val="23"/>
          <w:lang w:eastAsia="lv-LV"/>
        </w:rPr>
        <w:t>X</w:t>
      </w:r>
      <w:r w:rsidR="006C4470" w:rsidRPr="005C62B0">
        <w:rPr>
          <w:rFonts w:ascii="Times New Roman" w:hAnsi="Times New Roman" w:cs="Times New Roman"/>
          <w:b/>
          <w:sz w:val="23"/>
          <w:szCs w:val="23"/>
          <w:lang w:eastAsia="lv-LV"/>
        </w:rPr>
        <w:t>I</w:t>
      </w:r>
      <w:r w:rsidRPr="005C62B0">
        <w:rPr>
          <w:rFonts w:ascii="Times New Roman" w:hAnsi="Times New Roman" w:cs="Times New Roman"/>
          <w:b/>
          <w:sz w:val="23"/>
          <w:szCs w:val="23"/>
          <w:lang w:eastAsia="lv-LV"/>
        </w:rPr>
        <w:t>. Norāde par piedāvājuma variantiem</w:t>
      </w:r>
    </w:p>
    <w:p w14:paraId="21B17347" w14:textId="77777777" w:rsidR="001B7397" w:rsidRPr="005C62B0" w:rsidRDefault="001B7397" w:rsidP="00830747">
      <w:pPr>
        <w:numPr>
          <w:ilvl w:val="0"/>
          <w:numId w:val="22"/>
        </w:numPr>
        <w:spacing w:before="120" w:after="120" w:line="240" w:lineRule="auto"/>
        <w:jc w:val="both"/>
        <w:rPr>
          <w:rFonts w:ascii="Times New Roman" w:hAnsi="Times New Roman" w:cs="Times New Roman"/>
          <w:sz w:val="23"/>
          <w:szCs w:val="23"/>
          <w:lang w:eastAsia="lv-LV"/>
        </w:rPr>
      </w:pPr>
      <w:r w:rsidRPr="005C62B0">
        <w:rPr>
          <w:rFonts w:ascii="Times New Roman" w:hAnsi="Times New Roman" w:cs="Times New Roman"/>
          <w:sz w:val="23"/>
          <w:szCs w:val="23"/>
          <w:lang w:eastAsia="lv-LV"/>
        </w:rPr>
        <w:t xml:space="preserve">Viens pretendents var iesniegt tikai vienu piedāvājumu. </w:t>
      </w:r>
    </w:p>
    <w:p w14:paraId="2FA03353" w14:textId="77777777" w:rsidR="001B7397" w:rsidRPr="005C62B0" w:rsidRDefault="001B7397" w:rsidP="00830747">
      <w:pPr>
        <w:numPr>
          <w:ilvl w:val="0"/>
          <w:numId w:val="22"/>
        </w:numPr>
        <w:spacing w:before="120" w:after="120" w:line="240" w:lineRule="auto"/>
        <w:jc w:val="both"/>
        <w:rPr>
          <w:rFonts w:ascii="Times New Roman" w:hAnsi="Times New Roman" w:cs="Times New Roman"/>
          <w:sz w:val="23"/>
          <w:szCs w:val="23"/>
          <w:lang w:eastAsia="lv-LV"/>
        </w:rPr>
      </w:pPr>
      <w:r w:rsidRPr="005C62B0">
        <w:rPr>
          <w:rFonts w:ascii="Times New Roman" w:hAnsi="Times New Roman" w:cs="Times New Roman"/>
          <w:sz w:val="23"/>
          <w:szCs w:val="23"/>
          <w:lang w:eastAsia="lv-LV"/>
        </w:rPr>
        <w:t>Piedāvājuma varianti nav pieļaujami.</w:t>
      </w:r>
    </w:p>
    <w:p w14:paraId="51810C18" w14:textId="4CAB479D" w:rsidR="008B3F58" w:rsidRPr="005C62B0" w:rsidRDefault="008B3F58" w:rsidP="008B3F58">
      <w:pPr>
        <w:pStyle w:val="StyleStyle2Justified"/>
        <w:numPr>
          <w:ilvl w:val="0"/>
          <w:numId w:val="0"/>
        </w:numPr>
        <w:tabs>
          <w:tab w:val="clear" w:pos="1080"/>
          <w:tab w:val="left" w:pos="0"/>
        </w:tabs>
        <w:spacing w:after="240"/>
        <w:jc w:val="center"/>
        <w:rPr>
          <w:sz w:val="23"/>
          <w:szCs w:val="23"/>
        </w:rPr>
      </w:pPr>
      <w:r w:rsidRPr="005C62B0">
        <w:rPr>
          <w:b/>
          <w:sz w:val="23"/>
          <w:szCs w:val="23"/>
        </w:rPr>
        <w:t>X</w:t>
      </w:r>
      <w:r w:rsidR="006C4470" w:rsidRPr="005C62B0">
        <w:rPr>
          <w:b/>
          <w:sz w:val="23"/>
          <w:szCs w:val="23"/>
        </w:rPr>
        <w:t>I</w:t>
      </w:r>
      <w:r w:rsidRPr="005C62B0">
        <w:rPr>
          <w:b/>
          <w:sz w:val="23"/>
          <w:szCs w:val="23"/>
        </w:rPr>
        <w:t>I. Citi noteikumi</w:t>
      </w:r>
    </w:p>
    <w:p w14:paraId="5EB9E137" w14:textId="77777777" w:rsidR="008B3F58" w:rsidRPr="005C62B0" w:rsidRDefault="008B3F58" w:rsidP="00830747">
      <w:pPr>
        <w:pStyle w:val="StyleStyle2Justified"/>
        <w:numPr>
          <w:ilvl w:val="0"/>
          <w:numId w:val="22"/>
        </w:numPr>
        <w:tabs>
          <w:tab w:val="clear" w:pos="1080"/>
          <w:tab w:val="left" w:pos="426"/>
          <w:tab w:val="left" w:pos="851"/>
        </w:tabs>
        <w:spacing w:before="120" w:after="0"/>
        <w:rPr>
          <w:sz w:val="23"/>
          <w:szCs w:val="23"/>
        </w:rPr>
      </w:pPr>
      <w:r w:rsidRPr="005C62B0">
        <w:rPr>
          <w:sz w:val="23"/>
          <w:szCs w:val="23"/>
        </w:rPr>
        <w:t>Iepirkuma komisija darbojas saskaņā ar Publisko iepirkumu likuma un šī nolikuma prasībām. Savus lēmumus iepirkuma komisija pieņem sēžu laikā.</w:t>
      </w:r>
    </w:p>
    <w:p w14:paraId="1C01D56C" w14:textId="77777777" w:rsidR="008B3F58" w:rsidRPr="005C62B0" w:rsidRDefault="008B3F58" w:rsidP="00830747">
      <w:pPr>
        <w:pStyle w:val="StyleStyle2Justified"/>
        <w:numPr>
          <w:ilvl w:val="0"/>
          <w:numId w:val="22"/>
        </w:numPr>
        <w:tabs>
          <w:tab w:val="clear" w:pos="1080"/>
          <w:tab w:val="left" w:pos="426"/>
          <w:tab w:val="left" w:pos="851"/>
        </w:tabs>
        <w:spacing w:before="120"/>
        <w:ind w:left="357" w:hanging="357"/>
        <w:rPr>
          <w:sz w:val="23"/>
          <w:szCs w:val="23"/>
        </w:rPr>
      </w:pPr>
      <w:r w:rsidRPr="005C62B0">
        <w:rPr>
          <w:sz w:val="23"/>
          <w:szCs w:val="23"/>
        </w:rPr>
        <w:t>Iepirkuma komisijas loceklis nevar vienlaikus pārstāvēt pasūtītāja un pretendenta intereses, kā arī nevar būt saistīts ar pretendentu.</w:t>
      </w:r>
    </w:p>
    <w:p w14:paraId="0D654CEE" w14:textId="77777777" w:rsidR="008B3F58" w:rsidRPr="005C62B0" w:rsidRDefault="008B3F58" w:rsidP="00830747">
      <w:pPr>
        <w:pStyle w:val="StyleStyle2Justified"/>
        <w:numPr>
          <w:ilvl w:val="0"/>
          <w:numId w:val="22"/>
        </w:numPr>
        <w:tabs>
          <w:tab w:val="clear" w:pos="1080"/>
        </w:tabs>
        <w:spacing w:before="0"/>
        <w:rPr>
          <w:sz w:val="23"/>
          <w:szCs w:val="23"/>
        </w:rPr>
      </w:pPr>
      <w:r w:rsidRPr="005C62B0">
        <w:rPr>
          <w:sz w:val="23"/>
          <w:szCs w:val="23"/>
        </w:rPr>
        <w:t>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w:t>
      </w:r>
    </w:p>
    <w:p w14:paraId="0244FEE3" w14:textId="77777777" w:rsidR="008B3F58" w:rsidRPr="005C62B0" w:rsidRDefault="008B3F58" w:rsidP="00830747">
      <w:pPr>
        <w:pStyle w:val="StyleStyle2Justified"/>
        <w:numPr>
          <w:ilvl w:val="0"/>
          <w:numId w:val="22"/>
        </w:numPr>
        <w:tabs>
          <w:tab w:val="clear" w:pos="1080"/>
        </w:tabs>
        <w:spacing w:before="0"/>
        <w:rPr>
          <w:sz w:val="23"/>
          <w:szCs w:val="23"/>
        </w:rPr>
      </w:pPr>
      <w:r w:rsidRPr="005C62B0">
        <w:rPr>
          <w:sz w:val="23"/>
          <w:szCs w:val="23"/>
        </w:rPr>
        <w:t>Iepirkuma komisija nodrošina iepirkuma procedūras dokumentu izstrādāšanu, protokolē iepirkuma procesa gaitu un ir atbildīga par iepirkuma procesu.</w:t>
      </w:r>
    </w:p>
    <w:p w14:paraId="2BF2F553" w14:textId="77777777" w:rsidR="008B3F58" w:rsidRPr="005C62B0" w:rsidRDefault="008B3F58" w:rsidP="00830747">
      <w:pPr>
        <w:pStyle w:val="StyleStyle2Justified"/>
        <w:numPr>
          <w:ilvl w:val="0"/>
          <w:numId w:val="22"/>
        </w:numPr>
        <w:tabs>
          <w:tab w:val="clear" w:pos="1080"/>
        </w:tabs>
        <w:spacing w:before="0"/>
        <w:rPr>
          <w:sz w:val="23"/>
          <w:szCs w:val="23"/>
        </w:rPr>
      </w:pPr>
      <w:r w:rsidRPr="005C62B0">
        <w:rPr>
          <w:sz w:val="23"/>
          <w:szCs w:val="23"/>
        </w:rPr>
        <w:t>Paziņojot par iepirkuma līguma slēgšanu un informējot pretendentus, pasūtītājs nav tiesīgs atklāt informāciju, kuru tam kā komercnoslēpumu vai konfidenciālu informāciju nodevuši citi pretendenti.</w:t>
      </w:r>
    </w:p>
    <w:p w14:paraId="22BA4719" w14:textId="77777777" w:rsidR="008B3F58" w:rsidRPr="005C62B0" w:rsidRDefault="008B3F58" w:rsidP="00830747">
      <w:pPr>
        <w:pStyle w:val="StyleStyle2Justified"/>
        <w:numPr>
          <w:ilvl w:val="0"/>
          <w:numId w:val="22"/>
        </w:numPr>
        <w:tabs>
          <w:tab w:val="clear" w:pos="1080"/>
        </w:tabs>
        <w:spacing w:before="0"/>
        <w:rPr>
          <w:sz w:val="23"/>
          <w:szCs w:val="23"/>
        </w:rPr>
      </w:pPr>
      <w:r w:rsidRPr="005C62B0">
        <w:rPr>
          <w:sz w:val="23"/>
          <w:szCs w:val="23"/>
        </w:rPr>
        <w:t>Pasūtītājs savā pircēja profilā nodrošina brīvu un tiešu elektronisku piekļuvi iepirkuma procedūras dokumentiem un visiem papildus nepieciešamajiem dokumentiem ar iepirkuma izsludināšanas brīdi. Ja ieinteresētais piegādātājs pieprasīs izsniegt iepirkuma dokumentus drukātā veidā, pasūtītājs tos izsniegs ieinteresētajam pretendentam bez maksas triju darbdienu laikā pēc tam, kad saņemts šo dokumentu pieprasījums, ievērojot nosacījumu, ka dokumentu pieprasījums iesniegts laikus pirms piedāvājumu iesniegšanas termiņa beigām.</w:t>
      </w:r>
    </w:p>
    <w:p w14:paraId="5F4661AC" w14:textId="6A8BAEBA" w:rsidR="008B3F58" w:rsidRPr="005C62B0" w:rsidRDefault="008B3F58" w:rsidP="000955D3">
      <w:pPr>
        <w:pStyle w:val="StyleStyle2Justified"/>
        <w:numPr>
          <w:ilvl w:val="0"/>
          <w:numId w:val="22"/>
        </w:numPr>
        <w:tabs>
          <w:tab w:val="clear" w:pos="1080"/>
        </w:tabs>
        <w:spacing w:before="0"/>
        <w:rPr>
          <w:sz w:val="23"/>
          <w:szCs w:val="23"/>
        </w:rPr>
      </w:pPr>
      <w:r w:rsidRPr="005C62B0">
        <w:rPr>
          <w:sz w:val="23"/>
          <w:szCs w:val="23"/>
        </w:rPr>
        <w:t xml:space="preserve">Ja piegādātājs ir laikus pieprasījis papildu informāciju par iepirkuma procedūras dokumentos iekļautajām prasībām, pasūtītājs to sniedz </w:t>
      </w:r>
      <w:r w:rsidRPr="005C62B0">
        <w:rPr>
          <w:sz w:val="23"/>
          <w:szCs w:val="23"/>
          <w:u w:val="single"/>
        </w:rPr>
        <w:t>piecu darbdienu</w:t>
      </w:r>
      <w:r w:rsidRPr="005C62B0">
        <w:rPr>
          <w:sz w:val="23"/>
          <w:szCs w:val="23"/>
        </w:rPr>
        <w:t xml:space="preserve"> laikā, bet ne vēlāk kā </w:t>
      </w:r>
      <w:r w:rsidRPr="005C62B0">
        <w:rPr>
          <w:sz w:val="23"/>
          <w:szCs w:val="23"/>
          <w:u w:val="single"/>
        </w:rPr>
        <w:t>sešas dienas</w:t>
      </w:r>
      <w:r w:rsidRPr="005C62B0">
        <w:rPr>
          <w:sz w:val="23"/>
          <w:szCs w:val="23"/>
        </w:rPr>
        <w:t xml:space="preserve"> pirms pieteikumu un piedāvājumu iesniegšanas termiņa beigām. Papildu informāciju pasūtītājs nosūta piegādātājam, kas uzdevis jautājumu, un vienlaikus ievieto šo informāciju</w:t>
      </w:r>
      <w:r w:rsidR="000955D3" w:rsidRPr="005C62B0">
        <w:rPr>
          <w:sz w:val="23"/>
          <w:szCs w:val="23"/>
        </w:rPr>
        <w:t xml:space="preserve"> Valsts reģionālās attīstības aģentūras mājaslapas www.eis.gov.lv Elektronisko iepirkumu sistēmas e-konkursu apakšsistēmā un</w:t>
      </w:r>
      <w:r w:rsidRPr="005C62B0">
        <w:rPr>
          <w:sz w:val="23"/>
          <w:szCs w:val="23"/>
        </w:rPr>
        <w:t xml:space="preserve"> pircēja profilā, kur ir pieejami iepirkuma procedūras dokumenti, norādot arī uzdoto jautājumu.</w:t>
      </w:r>
      <w:r w:rsidR="000955D3" w:rsidRPr="005C62B0">
        <w:rPr>
          <w:sz w:val="23"/>
          <w:szCs w:val="23"/>
        </w:rPr>
        <w:t xml:space="preserve"> </w:t>
      </w:r>
    </w:p>
    <w:p w14:paraId="2A1DEA4A" w14:textId="77777777" w:rsidR="008B3F58" w:rsidRPr="005C62B0" w:rsidRDefault="008B3F58" w:rsidP="00830747">
      <w:pPr>
        <w:pStyle w:val="StyleStyle2Justified"/>
        <w:numPr>
          <w:ilvl w:val="0"/>
          <w:numId w:val="22"/>
        </w:numPr>
        <w:tabs>
          <w:tab w:val="clear" w:pos="1080"/>
        </w:tabs>
        <w:spacing w:before="0"/>
        <w:rPr>
          <w:sz w:val="23"/>
          <w:szCs w:val="23"/>
        </w:rPr>
      </w:pPr>
      <w:r w:rsidRPr="005C62B0">
        <w:rPr>
          <w:sz w:val="23"/>
          <w:szCs w:val="23"/>
        </w:rPr>
        <w:t>Informācijas apmaiņa starp pasūtītāju un piegādātājiem notiek pa pastu, faksu vai elektroniski (saskaņā ar Publisko iepirkumu likuma 38.panta trešās, ceturtās, sestās un astotās daļas nosacījumiem) atkarībā no pasūtītāja izvēles.</w:t>
      </w:r>
    </w:p>
    <w:p w14:paraId="58B1D473" w14:textId="77777777" w:rsidR="008B3F58" w:rsidRPr="005C62B0" w:rsidRDefault="008B3F58" w:rsidP="00830747">
      <w:pPr>
        <w:numPr>
          <w:ilvl w:val="0"/>
          <w:numId w:val="22"/>
        </w:numPr>
        <w:suppressAutoHyphens/>
        <w:spacing w:after="120" w:line="240" w:lineRule="auto"/>
        <w:jc w:val="both"/>
        <w:rPr>
          <w:rFonts w:ascii="Times New Roman" w:hAnsi="Times New Roman" w:cs="Times New Roman"/>
          <w:sz w:val="23"/>
          <w:szCs w:val="23"/>
          <w:lang w:val="lv-LV"/>
        </w:rPr>
      </w:pPr>
      <w:r w:rsidRPr="005C62B0">
        <w:rPr>
          <w:rFonts w:ascii="Times New Roman" w:hAnsi="Times New Roman" w:cs="Times New Roman"/>
          <w:sz w:val="23"/>
          <w:szCs w:val="23"/>
          <w:lang w:val="lv-LV"/>
        </w:rPr>
        <w:lastRenderedPageBreak/>
        <w:t>Pasūtītājs Publisko iepirkumu likumā noteiktajā kārtībā ir tiesīgs pagarināt piedāvājumu iesniegšanas termiņu.</w:t>
      </w:r>
    </w:p>
    <w:p w14:paraId="39302921" w14:textId="77777777" w:rsidR="008B3F58" w:rsidRPr="005C62B0" w:rsidRDefault="008B3F58" w:rsidP="002A7E52">
      <w:pPr>
        <w:pStyle w:val="StyleStyle2Justified"/>
        <w:numPr>
          <w:ilvl w:val="0"/>
          <w:numId w:val="22"/>
        </w:numPr>
        <w:tabs>
          <w:tab w:val="clear" w:pos="1080"/>
          <w:tab w:val="left" w:pos="426"/>
        </w:tabs>
        <w:spacing w:before="0"/>
        <w:rPr>
          <w:sz w:val="23"/>
          <w:szCs w:val="23"/>
        </w:rPr>
      </w:pPr>
      <w:r w:rsidRPr="005C62B0">
        <w:rPr>
          <w:sz w:val="23"/>
          <w:szCs w:val="23"/>
          <w:lang w:eastAsia="ar-SA"/>
        </w:rPr>
        <w:t>Pasūtītājs, ievērojot Publisko iepirkumu likuma prasības, var izdarīt grozījumus iepirkuma procedūras dokumentos.</w:t>
      </w:r>
    </w:p>
    <w:p w14:paraId="07A6994E" w14:textId="77777777" w:rsidR="008B3F58" w:rsidRPr="005C62B0" w:rsidRDefault="008B3F58" w:rsidP="003E3A8E">
      <w:pPr>
        <w:pStyle w:val="StyleStyle2Justified"/>
        <w:numPr>
          <w:ilvl w:val="0"/>
          <w:numId w:val="22"/>
        </w:numPr>
        <w:tabs>
          <w:tab w:val="clear" w:pos="1080"/>
          <w:tab w:val="left" w:pos="426"/>
        </w:tabs>
        <w:spacing w:before="0"/>
        <w:rPr>
          <w:sz w:val="23"/>
          <w:szCs w:val="23"/>
        </w:rPr>
      </w:pPr>
      <w:r w:rsidRPr="005C62B0">
        <w:rPr>
          <w:sz w:val="23"/>
          <w:szCs w:val="23"/>
          <w:lang w:eastAsia="ar-SA"/>
        </w:rPr>
        <w:t>Pasūtītājam ir tiesības izbeigt vai pārtraukt iepirkuma procedūru, ievērojot Publisko iepirkumu likumā noteikto kārtību.</w:t>
      </w:r>
    </w:p>
    <w:p w14:paraId="1D53EF4C" w14:textId="39A15567" w:rsidR="008B3F58" w:rsidRPr="005C62B0" w:rsidRDefault="008B3F58" w:rsidP="003E3A8E">
      <w:pPr>
        <w:pStyle w:val="StyleStyle2Justified"/>
        <w:numPr>
          <w:ilvl w:val="0"/>
          <w:numId w:val="22"/>
        </w:numPr>
        <w:tabs>
          <w:tab w:val="clear" w:pos="1080"/>
          <w:tab w:val="left" w:pos="426"/>
        </w:tabs>
        <w:spacing w:before="0"/>
        <w:rPr>
          <w:sz w:val="23"/>
          <w:szCs w:val="23"/>
        </w:rPr>
      </w:pPr>
      <w:r w:rsidRPr="005C62B0">
        <w:rPr>
          <w:b/>
          <w:bCs/>
          <w:sz w:val="23"/>
          <w:szCs w:val="23"/>
        </w:rPr>
        <w:t>Pretendentiem ir pastāvīgi jāseko līdzi aktuālajai informācijai mājas lapā par konkrēto iepirkum</w:t>
      </w:r>
      <w:r w:rsidR="00FC3887">
        <w:rPr>
          <w:b/>
          <w:bCs/>
          <w:sz w:val="23"/>
          <w:szCs w:val="23"/>
        </w:rPr>
        <w:t>a procedūr</w:t>
      </w:r>
      <w:r w:rsidRPr="005C62B0">
        <w:rPr>
          <w:b/>
          <w:bCs/>
          <w:sz w:val="23"/>
          <w:szCs w:val="23"/>
        </w:rPr>
        <w:t>u.</w:t>
      </w:r>
      <w:r w:rsidRPr="005C62B0">
        <w:rPr>
          <w:sz w:val="23"/>
          <w:szCs w:val="23"/>
        </w:rPr>
        <w:t xml:space="preserve"> Iepirkuma komisija nav atbildīga par to, ja kāda ieinteresētā persona nav iepazinusies ar informāciju, kurai ir nodrošināta brīva un tieša elektroniskā pieeja.</w:t>
      </w:r>
    </w:p>
    <w:p w14:paraId="381005A9" w14:textId="77777777" w:rsidR="008B3F58" w:rsidRPr="005C62B0" w:rsidRDefault="008B3F58" w:rsidP="003E3A8E">
      <w:pPr>
        <w:pStyle w:val="StyleStyle2Justified"/>
        <w:numPr>
          <w:ilvl w:val="0"/>
          <w:numId w:val="22"/>
        </w:numPr>
        <w:tabs>
          <w:tab w:val="clear" w:pos="1080"/>
          <w:tab w:val="left" w:pos="426"/>
        </w:tabs>
        <w:spacing w:before="0"/>
        <w:rPr>
          <w:sz w:val="23"/>
          <w:szCs w:val="23"/>
        </w:rPr>
      </w:pPr>
      <w:r w:rsidRPr="005C62B0">
        <w:rPr>
          <w:sz w:val="23"/>
          <w:szCs w:val="23"/>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14:paraId="59B5F012" w14:textId="77777777" w:rsidR="008B3F58" w:rsidRPr="005C62B0" w:rsidRDefault="008B3F58" w:rsidP="003E3A8E">
      <w:pPr>
        <w:pStyle w:val="StyleStyle2Justified"/>
        <w:numPr>
          <w:ilvl w:val="0"/>
          <w:numId w:val="22"/>
        </w:numPr>
        <w:tabs>
          <w:tab w:val="clear" w:pos="1080"/>
          <w:tab w:val="left" w:pos="426"/>
          <w:tab w:val="left" w:pos="567"/>
        </w:tabs>
        <w:spacing w:before="0"/>
        <w:rPr>
          <w:sz w:val="23"/>
          <w:szCs w:val="23"/>
        </w:rPr>
      </w:pPr>
      <w:r w:rsidRPr="005C62B0">
        <w:rPr>
          <w:sz w:val="23"/>
          <w:szCs w:val="23"/>
        </w:rPr>
        <w:t>Atklātā konkursā var piedalīties piegādātājs Publisko iepirkumu likuma izpratnē.</w:t>
      </w:r>
    </w:p>
    <w:p w14:paraId="33C7CDEA" w14:textId="77777777" w:rsidR="008B3F58" w:rsidRPr="005C62B0" w:rsidRDefault="008B3F58" w:rsidP="003E3A8E">
      <w:pPr>
        <w:pStyle w:val="StyleStyle2Justified"/>
        <w:numPr>
          <w:ilvl w:val="0"/>
          <w:numId w:val="22"/>
        </w:numPr>
        <w:tabs>
          <w:tab w:val="clear" w:pos="1080"/>
          <w:tab w:val="left" w:pos="426"/>
        </w:tabs>
        <w:spacing w:before="0"/>
        <w:rPr>
          <w:sz w:val="23"/>
          <w:szCs w:val="23"/>
        </w:rPr>
      </w:pPr>
      <w:r w:rsidRPr="005C62B0">
        <w:rPr>
          <w:bCs/>
          <w:sz w:val="23"/>
          <w:szCs w:val="23"/>
        </w:rPr>
        <w:t>Piedalīšanās iepirkuma procedūrā ir ieinteresēto piegādātāju brīvas gribas izpausme.</w:t>
      </w:r>
    </w:p>
    <w:p w14:paraId="133348A7" w14:textId="77777777" w:rsidR="008B3F58" w:rsidRPr="005C62B0" w:rsidRDefault="008B3F58" w:rsidP="003E3A8E">
      <w:pPr>
        <w:pStyle w:val="StyleStyle2Justified"/>
        <w:numPr>
          <w:ilvl w:val="0"/>
          <w:numId w:val="22"/>
        </w:numPr>
        <w:tabs>
          <w:tab w:val="clear" w:pos="1080"/>
          <w:tab w:val="left" w:pos="426"/>
        </w:tabs>
        <w:spacing w:before="0"/>
        <w:rPr>
          <w:sz w:val="23"/>
          <w:szCs w:val="23"/>
        </w:rPr>
      </w:pPr>
      <w:r w:rsidRPr="005C62B0">
        <w:rPr>
          <w:sz w:val="23"/>
          <w:szCs w:val="23"/>
        </w:rPr>
        <w:t>Pretendents nodrošina, lai piedāvājums tiktu noformēts atbilstoši šī Konkursa nolikuma prasībām.</w:t>
      </w:r>
    </w:p>
    <w:p w14:paraId="3176DC73" w14:textId="77777777" w:rsidR="008B3F58" w:rsidRPr="005C62B0" w:rsidRDefault="008B3F58" w:rsidP="003E3A8E">
      <w:pPr>
        <w:pStyle w:val="StyleStyle2Justified"/>
        <w:numPr>
          <w:ilvl w:val="0"/>
          <w:numId w:val="22"/>
        </w:numPr>
        <w:tabs>
          <w:tab w:val="clear" w:pos="1080"/>
          <w:tab w:val="left" w:pos="426"/>
        </w:tabs>
        <w:spacing w:before="0"/>
        <w:rPr>
          <w:sz w:val="23"/>
          <w:szCs w:val="23"/>
        </w:rPr>
      </w:pPr>
      <w:r w:rsidRPr="005C62B0">
        <w:rPr>
          <w:sz w:val="23"/>
          <w:szCs w:val="23"/>
        </w:rPr>
        <w:t>Katrs pretendents, iesniedzot pieteikumu, apņemas ievērot visus šajā nolikumā minētos nosacījumus.</w:t>
      </w:r>
    </w:p>
    <w:p w14:paraId="218AB2EE" w14:textId="483ED1EC" w:rsidR="001A5131" w:rsidRPr="005C62B0" w:rsidRDefault="008B3F58" w:rsidP="003E3A8E">
      <w:pPr>
        <w:pStyle w:val="StyleStyle2Justified"/>
        <w:numPr>
          <w:ilvl w:val="0"/>
          <w:numId w:val="22"/>
        </w:numPr>
        <w:tabs>
          <w:tab w:val="clear" w:pos="1080"/>
          <w:tab w:val="left" w:pos="426"/>
          <w:tab w:val="left" w:pos="851"/>
        </w:tabs>
        <w:spacing w:before="120" w:after="0"/>
        <w:rPr>
          <w:sz w:val="23"/>
          <w:szCs w:val="23"/>
        </w:rPr>
      </w:pPr>
      <w:r w:rsidRPr="005C62B0">
        <w:rPr>
          <w:sz w:val="23"/>
          <w:szCs w:val="23"/>
        </w:rPr>
        <w:t>Gadījumā, ja normatīvajos aktos tiek izdarīti vai stājas spēkā grozījumi, piemēro normatīvo aktu nosacījumus, negrozot nolikumu.</w:t>
      </w:r>
      <w:bookmarkStart w:id="10" w:name="OLE_LINK2"/>
      <w:bookmarkStart w:id="11" w:name="OLE_LINK1"/>
      <w:bookmarkEnd w:id="9"/>
    </w:p>
    <w:p w14:paraId="2D0837AE" w14:textId="77777777" w:rsidR="008B3F58" w:rsidRPr="005C62B0" w:rsidRDefault="008B3F58" w:rsidP="003E3A8E">
      <w:pPr>
        <w:pStyle w:val="StyleStyle2Justified"/>
        <w:numPr>
          <w:ilvl w:val="0"/>
          <w:numId w:val="0"/>
        </w:numPr>
        <w:tabs>
          <w:tab w:val="clear" w:pos="1080"/>
          <w:tab w:val="left" w:pos="426"/>
          <w:tab w:val="left" w:pos="851"/>
        </w:tabs>
        <w:spacing w:before="120" w:after="0"/>
        <w:ind w:left="360"/>
        <w:rPr>
          <w:sz w:val="23"/>
          <w:szCs w:val="23"/>
        </w:rPr>
      </w:pPr>
    </w:p>
    <w:p w14:paraId="60FF0786" w14:textId="77777777" w:rsidR="001A5131" w:rsidRPr="005C62B0" w:rsidRDefault="001A5131" w:rsidP="003E3A8E">
      <w:pPr>
        <w:tabs>
          <w:tab w:val="left" w:pos="206"/>
        </w:tabs>
        <w:autoSpaceDE w:val="0"/>
        <w:autoSpaceDN w:val="0"/>
        <w:adjustRightInd w:val="0"/>
        <w:spacing w:after="120" w:line="240" w:lineRule="auto"/>
        <w:ind w:left="-142"/>
        <w:jc w:val="both"/>
        <w:rPr>
          <w:rFonts w:ascii="Times New Roman" w:eastAsia="Times New Roman" w:hAnsi="Times New Roman" w:cs="Times New Roman"/>
          <w:b/>
          <w:bCs/>
          <w:caps/>
          <w:sz w:val="23"/>
          <w:szCs w:val="23"/>
          <w:lang w:val="lv-LV"/>
        </w:rPr>
      </w:pPr>
      <w:r w:rsidRPr="005C62B0">
        <w:rPr>
          <w:rFonts w:ascii="Times New Roman" w:eastAsia="Times New Roman" w:hAnsi="Times New Roman" w:cs="Times New Roman"/>
          <w:b/>
          <w:bCs/>
          <w:caps/>
          <w:sz w:val="23"/>
          <w:szCs w:val="23"/>
          <w:lang w:val="lv-LV"/>
        </w:rPr>
        <w:t>Pielikumā:</w:t>
      </w:r>
    </w:p>
    <w:p w14:paraId="32D09013" w14:textId="392CF88B" w:rsidR="001A5131" w:rsidRPr="005C62B0"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5C62B0">
        <w:rPr>
          <w:rFonts w:ascii="Times New Roman" w:eastAsia="Times New Roman" w:hAnsi="Times New Roman" w:cs="Times New Roman"/>
          <w:bCs/>
          <w:sz w:val="23"/>
          <w:szCs w:val="23"/>
          <w:lang w:val="lv-LV"/>
        </w:rPr>
        <w:t>Pieteikums</w:t>
      </w:r>
      <w:r w:rsidR="001C52FC" w:rsidRPr="005C62B0">
        <w:rPr>
          <w:rFonts w:ascii="Times New Roman" w:eastAsia="Times New Roman" w:hAnsi="Times New Roman" w:cs="Times New Roman"/>
          <w:bCs/>
          <w:sz w:val="23"/>
          <w:szCs w:val="23"/>
          <w:lang w:val="lv-LV"/>
        </w:rPr>
        <w:t xml:space="preserve"> dalībai atklātā konkursā</w:t>
      </w:r>
      <w:r w:rsidRPr="005C62B0">
        <w:rPr>
          <w:rFonts w:ascii="Times New Roman" w:eastAsia="Times New Roman" w:hAnsi="Times New Roman" w:cs="Times New Roman"/>
          <w:bCs/>
          <w:sz w:val="23"/>
          <w:szCs w:val="23"/>
          <w:lang w:val="lv-LV"/>
        </w:rPr>
        <w:t>;</w:t>
      </w:r>
    </w:p>
    <w:p w14:paraId="0633EE11" w14:textId="77777777" w:rsidR="001A5131" w:rsidRPr="005C62B0"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5C62B0">
        <w:rPr>
          <w:rFonts w:ascii="Times New Roman" w:eastAsia="Times New Roman" w:hAnsi="Times New Roman" w:cs="Times New Roman"/>
          <w:bCs/>
          <w:sz w:val="23"/>
          <w:szCs w:val="23"/>
          <w:lang w:val="lv-LV"/>
        </w:rPr>
        <w:t>Tehniskā specifikācija;</w:t>
      </w:r>
    </w:p>
    <w:p w14:paraId="1140A864" w14:textId="77777777" w:rsidR="001A5131" w:rsidRPr="005C62B0"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Tehniskā piedāvājuma forma;</w:t>
      </w:r>
    </w:p>
    <w:p w14:paraId="041623A4" w14:textId="77777777" w:rsidR="00181607" w:rsidRPr="005C62B0" w:rsidRDefault="001A5131" w:rsidP="00181607">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Finanšu piedāvājuma forma</w:t>
      </w:r>
      <w:r w:rsidR="00181607" w:rsidRPr="005C62B0">
        <w:rPr>
          <w:rFonts w:ascii="Times New Roman" w:eastAsia="Times New Roman" w:hAnsi="Times New Roman" w:cs="Times New Roman"/>
          <w:sz w:val="23"/>
          <w:szCs w:val="23"/>
          <w:lang w:val="lv-LV" w:eastAsia="ar-SA"/>
        </w:rPr>
        <w:t xml:space="preserve"> (pielikumā izmaksu tāme)</w:t>
      </w:r>
      <w:r w:rsidRPr="005C62B0">
        <w:rPr>
          <w:rFonts w:ascii="Times New Roman" w:eastAsia="Times New Roman" w:hAnsi="Times New Roman" w:cs="Times New Roman"/>
          <w:sz w:val="23"/>
          <w:szCs w:val="23"/>
          <w:lang w:val="lv-LV" w:eastAsia="ar-SA"/>
        </w:rPr>
        <w:t>;</w:t>
      </w:r>
    </w:p>
    <w:p w14:paraId="33A94159" w14:textId="0969F060" w:rsidR="001A5131" w:rsidRPr="005C62B0" w:rsidRDefault="00181607" w:rsidP="00181607">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5C62B0">
        <w:rPr>
          <w:rFonts w:ascii="Times New Roman" w:eastAsia="Times New Roman" w:hAnsi="Times New Roman" w:cs="Times New Roman"/>
          <w:sz w:val="23"/>
          <w:szCs w:val="23"/>
          <w:lang w:val="lv-LV" w:eastAsia="ar-SA"/>
        </w:rPr>
        <w:t>Pretendenta p</w:t>
      </w:r>
      <w:r w:rsidR="001A5131" w:rsidRPr="005C62B0">
        <w:rPr>
          <w:rFonts w:ascii="Times New Roman" w:eastAsia="Times New Roman" w:hAnsi="Times New Roman" w:cs="Times New Roman"/>
          <w:sz w:val="23"/>
          <w:szCs w:val="23"/>
          <w:lang w:val="lv-LV" w:eastAsia="ar-SA"/>
        </w:rPr>
        <w:t>ieredzes apraksta forma;</w:t>
      </w:r>
    </w:p>
    <w:p w14:paraId="48FFBEBF" w14:textId="11650CA0" w:rsidR="00FE0457" w:rsidRPr="001B3FC9" w:rsidRDefault="001A5131" w:rsidP="00FE0457">
      <w:pPr>
        <w:numPr>
          <w:ilvl w:val="0"/>
          <w:numId w:val="5"/>
        </w:numPr>
        <w:suppressAutoHyphens/>
        <w:spacing w:after="0" w:line="240" w:lineRule="auto"/>
        <w:rPr>
          <w:rFonts w:ascii="Times New Roman" w:eastAsia="Times New Roman" w:hAnsi="Times New Roman" w:cs="Times New Roman"/>
          <w:b/>
          <w:sz w:val="23"/>
          <w:szCs w:val="23"/>
          <w:lang w:val="lv-LV" w:eastAsia="ar-SA"/>
        </w:rPr>
      </w:pPr>
      <w:r w:rsidRPr="005C62B0">
        <w:rPr>
          <w:rFonts w:ascii="Times New Roman" w:eastAsia="Times New Roman" w:hAnsi="Times New Roman" w:cs="Times New Roman"/>
          <w:sz w:val="23"/>
          <w:szCs w:val="23"/>
          <w:lang w:val="lv-LV" w:eastAsia="ar-SA"/>
        </w:rPr>
        <w:t>Piegādes līguma projekts.</w:t>
      </w:r>
      <w:bookmarkEnd w:id="10"/>
      <w:bookmarkEnd w:id="11"/>
    </w:p>
    <w:p w14:paraId="49D06564" w14:textId="0D9782EB" w:rsidR="00FE0457" w:rsidRDefault="00FE0457" w:rsidP="00FE0457">
      <w:pPr>
        <w:suppressAutoHyphens/>
        <w:spacing w:after="0" w:line="240" w:lineRule="auto"/>
        <w:rPr>
          <w:rFonts w:ascii="Times New Roman" w:eastAsia="Times New Roman" w:hAnsi="Times New Roman" w:cs="Times New Roman"/>
          <w:b/>
          <w:sz w:val="23"/>
          <w:szCs w:val="23"/>
          <w:lang w:val="lv-LV" w:eastAsia="ar-SA"/>
        </w:rPr>
      </w:pPr>
    </w:p>
    <w:p w14:paraId="088636C2" w14:textId="0FAF019C" w:rsidR="0075782F" w:rsidRDefault="0075782F" w:rsidP="00FE0457">
      <w:pPr>
        <w:suppressAutoHyphens/>
        <w:spacing w:after="0" w:line="240" w:lineRule="auto"/>
        <w:rPr>
          <w:rFonts w:ascii="Times New Roman" w:eastAsia="Times New Roman" w:hAnsi="Times New Roman" w:cs="Times New Roman"/>
          <w:b/>
          <w:sz w:val="23"/>
          <w:szCs w:val="23"/>
          <w:lang w:val="lv-LV" w:eastAsia="ar-SA"/>
        </w:rPr>
      </w:pPr>
    </w:p>
    <w:p w14:paraId="47DD6994" w14:textId="77777777" w:rsidR="0075782F" w:rsidRPr="003F2E29" w:rsidRDefault="0075782F" w:rsidP="00FE0457">
      <w:pPr>
        <w:suppressAutoHyphens/>
        <w:spacing w:after="0" w:line="240" w:lineRule="auto"/>
        <w:rPr>
          <w:rFonts w:ascii="Times New Roman" w:eastAsia="Times New Roman" w:hAnsi="Times New Roman" w:cs="Times New Roman"/>
          <w:b/>
          <w:sz w:val="23"/>
          <w:szCs w:val="23"/>
          <w:lang w:val="lv-LV" w:eastAsia="ar-SA"/>
        </w:rPr>
      </w:pPr>
    </w:p>
    <w:p w14:paraId="6A783BFD" w14:textId="77777777" w:rsidR="00FC3887" w:rsidRDefault="00FC3887">
      <w:pPr>
        <w:rPr>
          <w:rFonts w:ascii="Times New Roman" w:eastAsia="Times New Roman" w:hAnsi="Times New Roman" w:cs="Times New Roman"/>
          <w:b/>
          <w:sz w:val="20"/>
          <w:szCs w:val="20"/>
          <w:lang w:val="lv-LV" w:eastAsia="ar-SA"/>
        </w:rPr>
      </w:pPr>
      <w:r>
        <w:rPr>
          <w:b/>
          <w:sz w:val="20"/>
          <w:szCs w:val="20"/>
        </w:rPr>
        <w:br w:type="page"/>
      </w:r>
    </w:p>
    <w:p w14:paraId="6CD8D252" w14:textId="7D561533" w:rsidR="003F2E29" w:rsidRPr="00CC3FFF" w:rsidRDefault="003F2E29" w:rsidP="003F2E29">
      <w:pPr>
        <w:pStyle w:val="ListParagraph"/>
        <w:suppressAutoHyphens w:val="0"/>
        <w:ind w:left="2880"/>
        <w:jc w:val="right"/>
        <w:rPr>
          <w:b/>
          <w:sz w:val="20"/>
          <w:szCs w:val="20"/>
        </w:rPr>
      </w:pPr>
      <w:r w:rsidRPr="00322320">
        <w:rPr>
          <w:b/>
          <w:sz w:val="20"/>
          <w:szCs w:val="20"/>
        </w:rPr>
        <w:lastRenderedPageBreak/>
        <w:t>1.</w:t>
      </w:r>
      <w:r>
        <w:rPr>
          <w:b/>
          <w:sz w:val="20"/>
          <w:szCs w:val="20"/>
        </w:rPr>
        <w:t>p</w:t>
      </w:r>
      <w:r w:rsidRPr="00322320">
        <w:rPr>
          <w:b/>
          <w:sz w:val="20"/>
          <w:szCs w:val="20"/>
        </w:rPr>
        <w:t xml:space="preserve">ielikums </w:t>
      </w:r>
      <w:r>
        <w:rPr>
          <w:b/>
          <w:sz w:val="20"/>
          <w:szCs w:val="20"/>
        </w:rPr>
        <w:br/>
      </w:r>
      <w:r>
        <w:rPr>
          <w:sz w:val="20"/>
          <w:szCs w:val="20"/>
        </w:rPr>
        <w:t>atklātā</w:t>
      </w:r>
      <w:r w:rsidRPr="00CC3FFF">
        <w:rPr>
          <w:sz w:val="20"/>
          <w:szCs w:val="20"/>
        </w:rPr>
        <w:t xml:space="preserve"> konkursa </w:t>
      </w:r>
      <w:r>
        <w:rPr>
          <w:sz w:val="20"/>
          <w:szCs w:val="20"/>
        </w:rPr>
        <w:t>n</w:t>
      </w:r>
      <w:r w:rsidRPr="00CC3FFF">
        <w:rPr>
          <w:sz w:val="20"/>
          <w:szCs w:val="20"/>
        </w:rPr>
        <w:t>olikumam</w:t>
      </w:r>
      <w:r w:rsidRPr="00CC3FFF">
        <w:rPr>
          <w:b/>
          <w:sz w:val="20"/>
          <w:szCs w:val="20"/>
        </w:rPr>
        <w:t xml:space="preserve"> </w:t>
      </w:r>
    </w:p>
    <w:p w14:paraId="550975CB" w14:textId="21178262" w:rsidR="003F2E29" w:rsidRPr="00CC3FFF" w:rsidRDefault="003F2E29" w:rsidP="003F2E29">
      <w:pPr>
        <w:pStyle w:val="Heading2"/>
        <w:rPr>
          <w:b w:val="0"/>
          <w:bCs w:val="0"/>
          <w:sz w:val="20"/>
          <w:szCs w:val="20"/>
        </w:rPr>
      </w:pPr>
      <w:r w:rsidRPr="00CC3FFF">
        <w:rPr>
          <w:b w:val="0"/>
          <w:bCs w:val="0"/>
          <w:sz w:val="20"/>
          <w:szCs w:val="20"/>
        </w:rPr>
        <w:t>„</w:t>
      </w:r>
      <w:r w:rsidRPr="001779DE">
        <w:rPr>
          <w:b w:val="0"/>
          <w:sz w:val="20"/>
          <w:szCs w:val="20"/>
        </w:rPr>
        <w:t>Mēbeļu iegāde Daugavpils pilsētas pašvaldības iestāžu vajadzībām”</w:t>
      </w:r>
      <w:r w:rsidRPr="00CC3FFF">
        <w:rPr>
          <w:b w:val="0"/>
          <w:bCs w:val="0"/>
          <w:sz w:val="20"/>
          <w:szCs w:val="20"/>
        </w:rPr>
        <w:br/>
        <w:t xml:space="preserve">Identifikācijas numurs DPD </w:t>
      </w:r>
      <w:r w:rsidR="00BB5A3F" w:rsidRPr="001B3FC9">
        <w:rPr>
          <w:b w:val="0"/>
          <w:bCs w:val="0"/>
          <w:sz w:val="20"/>
          <w:szCs w:val="20"/>
        </w:rPr>
        <w:t>2018</w:t>
      </w:r>
      <w:r w:rsidRPr="001B3FC9">
        <w:rPr>
          <w:b w:val="0"/>
          <w:bCs w:val="0"/>
          <w:sz w:val="20"/>
          <w:szCs w:val="20"/>
        </w:rPr>
        <w:t>/</w:t>
      </w:r>
      <w:r w:rsidR="001B3FC9" w:rsidRPr="001B3FC9">
        <w:rPr>
          <w:b w:val="0"/>
          <w:bCs w:val="0"/>
          <w:sz w:val="20"/>
          <w:szCs w:val="20"/>
        </w:rPr>
        <w:t>81</w:t>
      </w:r>
    </w:p>
    <w:p w14:paraId="66F8DD10" w14:textId="77777777" w:rsidR="003F2E29" w:rsidRPr="003F2E29" w:rsidRDefault="003F2E29" w:rsidP="003F2E29">
      <w:pPr>
        <w:rPr>
          <w:lang w:val="lv-LV"/>
        </w:rPr>
      </w:pPr>
    </w:p>
    <w:p w14:paraId="7445935D" w14:textId="77777777" w:rsidR="003F2E29" w:rsidRPr="003F2E29" w:rsidRDefault="003F2E29" w:rsidP="003F2E29">
      <w:pPr>
        <w:pStyle w:val="a"/>
        <w:suppressLineNumbers w:val="0"/>
        <w:rPr>
          <w:caps/>
          <w:sz w:val="23"/>
          <w:szCs w:val="23"/>
        </w:rPr>
      </w:pPr>
      <w:r w:rsidRPr="003F2E29">
        <w:rPr>
          <w:caps/>
          <w:sz w:val="23"/>
          <w:szCs w:val="23"/>
        </w:rPr>
        <w:t>Pieteikums dalībai ATKLĀTĀ KONKURSĀ</w:t>
      </w:r>
    </w:p>
    <w:p w14:paraId="2C334DD9" w14:textId="77777777" w:rsidR="003F2E29" w:rsidRPr="003F2E29" w:rsidRDefault="003F2E29" w:rsidP="003F2E29">
      <w:pPr>
        <w:pStyle w:val="a"/>
        <w:suppressLineNumbers w:val="0"/>
        <w:spacing w:after="120"/>
        <w:rPr>
          <w:b w:val="0"/>
          <w:bCs w:val="0"/>
          <w:sz w:val="23"/>
          <w:szCs w:val="23"/>
        </w:rPr>
      </w:pPr>
      <w:r w:rsidRPr="003F2E29">
        <w:rPr>
          <w:b w:val="0"/>
          <w:bCs w:val="0"/>
          <w:sz w:val="23"/>
          <w:szCs w:val="23"/>
        </w:rPr>
        <w:t>Daugavpilī</w:t>
      </w:r>
    </w:p>
    <w:p w14:paraId="473E496F" w14:textId="77777777" w:rsidR="003F2E29" w:rsidRPr="003F2E29" w:rsidRDefault="003F2E29" w:rsidP="003F2E29">
      <w:pPr>
        <w:spacing w:after="0"/>
        <w:rPr>
          <w:rFonts w:ascii="Times New Roman" w:hAnsi="Times New Roman" w:cs="Times New Roman"/>
          <w:sz w:val="23"/>
          <w:szCs w:val="23"/>
          <w:lang w:val="lv-LV"/>
        </w:rPr>
      </w:pPr>
      <w:r w:rsidRPr="003F2E29">
        <w:rPr>
          <w:rFonts w:ascii="Times New Roman" w:hAnsi="Times New Roman" w:cs="Times New Roman"/>
          <w:sz w:val="23"/>
          <w:szCs w:val="23"/>
          <w:lang w:val="lv-LV"/>
        </w:rPr>
        <w:t>Komersants</w:t>
      </w:r>
    </w:p>
    <w:p w14:paraId="3B940BBB" w14:textId="77777777" w:rsidR="003F2E29" w:rsidRPr="003F2E29" w:rsidRDefault="003F2E29" w:rsidP="003F2E29">
      <w:pPr>
        <w:spacing w:after="0"/>
        <w:jc w:val="both"/>
        <w:rPr>
          <w:rFonts w:ascii="Times New Roman" w:hAnsi="Times New Roman" w:cs="Times New Roman"/>
          <w:sz w:val="23"/>
          <w:szCs w:val="23"/>
        </w:rPr>
      </w:pPr>
      <w:r w:rsidRPr="003F2E29">
        <w:rPr>
          <w:rFonts w:ascii="Times New Roman" w:hAnsi="Times New Roman" w:cs="Times New Roman"/>
          <w:sz w:val="23"/>
          <w:szCs w:val="23"/>
        </w:rPr>
        <w:t>______________________________________________________________________________</w:t>
      </w:r>
    </w:p>
    <w:p w14:paraId="3992C7B2" w14:textId="77777777" w:rsidR="003F2E29" w:rsidRPr="003F2E29" w:rsidRDefault="003F2E29" w:rsidP="003F2E29">
      <w:pPr>
        <w:spacing w:after="0"/>
        <w:ind w:firstLine="3119"/>
        <w:jc w:val="both"/>
        <w:rPr>
          <w:rFonts w:ascii="Times New Roman" w:hAnsi="Times New Roman" w:cs="Times New Roman"/>
          <w:sz w:val="23"/>
          <w:szCs w:val="23"/>
        </w:rPr>
      </w:pPr>
      <w:r w:rsidRPr="003F2E29">
        <w:rPr>
          <w:rFonts w:ascii="Times New Roman" w:hAnsi="Times New Roman" w:cs="Times New Roman"/>
          <w:sz w:val="23"/>
          <w:szCs w:val="23"/>
        </w:rPr>
        <w:t>(nosaukums)</w:t>
      </w:r>
    </w:p>
    <w:p w14:paraId="4F03CB6F" w14:textId="77777777" w:rsidR="003F2E29" w:rsidRPr="003F2E29" w:rsidRDefault="003F2E29" w:rsidP="003F2E29">
      <w:pPr>
        <w:spacing w:after="0"/>
        <w:jc w:val="both"/>
        <w:rPr>
          <w:rFonts w:ascii="Times New Roman" w:hAnsi="Times New Roman" w:cs="Times New Roman"/>
          <w:sz w:val="23"/>
          <w:szCs w:val="23"/>
        </w:rPr>
      </w:pPr>
      <w:r w:rsidRPr="003F2E29">
        <w:rPr>
          <w:rFonts w:ascii="Times New Roman" w:hAnsi="Times New Roman" w:cs="Times New Roman"/>
          <w:sz w:val="23"/>
          <w:szCs w:val="23"/>
        </w:rPr>
        <w:t>Reģistrācijas Nr. ________________________________________________________________</w:t>
      </w:r>
    </w:p>
    <w:p w14:paraId="5FA03E02" w14:textId="77777777" w:rsidR="003F2E29" w:rsidRPr="003F2E29" w:rsidRDefault="003F2E29" w:rsidP="003F2E29">
      <w:pPr>
        <w:spacing w:after="0"/>
        <w:rPr>
          <w:rFonts w:ascii="Times New Roman" w:hAnsi="Times New Roman" w:cs="Times New Roman"/>
          <w:sz w:val="23"/>
          <w:szCs w:val="23"/>
        </w:rPr>
      </w:pPr>
      <w:r w:rsidRPr="003F2E29">
        <w:rPr>
          <w:rFonts w:ascii="Times New Roman" w:hAnsi="Times New Roman" w:cs="Times New Roman"/>
          <w:sz w:val="23"/>
          <w:szCs w:val="23"/>
        </w:rPr>
        <w:t>Juridiskā adrese ______________________________________________________________________________</w:t>
      </w:r>
    </w:p>
    <w:p w14:paraId="2177C704" w14:textId="77777777" w:rsidR="003F2E29" w:rsidRPr="003F2E29" w:rsidRDefault="003F2E29" w:rsidP="003F2E29">
      <w:pPr>
        <w:spacing w:after="0"/>
        <w:jc w:val="both"/>
        <w:rPr>
          <w:rFonts w:ascii="Times New Roman" w:hAnsi="Times New Roman" w:cs="Times New Roman"/>
          <w:sz w:val="23"/>
          <w:szCs w:val="23"/>
        </w:rPr>
      </w:pPr>
    </w:p>
    <w:p w14:paraId="0B1ABAB3" w14:textId="77777777" w:rsidR="003F2E29" w:rsidRPr="003F2E29" w:rsidRDefault="003F2E29" w:rsidP="003F2E29">
      <w:pPr>
        <w:spacing w:after="0"/>
        <w:jc w:val="both"/>
        <w:rPr>
          <w:rFonts w:ascii="Times New Roman" w:hAnsi="Times New Roman" w:cs="Times New Roman"/>
          <w:sz w:val="23"/>
          <w:szCs w:val="23"/>
        </w:rPr>
      </w:pPr>
      <w:r w:rsidRPr="003F2E29">
        <w:rPr>
          <w:rFonts w:ascii="Times New Roman" w:hAnsi="Times New Roman" w:cs="Times New Roman"/>
          <w:sz w:val="23"/>
          <w:szCs w:val="23"/>
        </w:rPr>
        <w:t>Nodokļu maksātāja (PVN) reģistrācijas Nr. ___________________________________________</w:t>
      </w:r>
    </w:p>
    <w:p w14:paraId="1B791B21" w14:textId="77777777" w:rsidR="003F2E29" w:rsidRPr="003F2E29" w:rsidRDefault="003F2E29" w:rsidP="003F2E29">
      <w:pPr>
        <w:spacing w:after="0"/>
        <w:jc w:val="both"/>
        <w:rPr>
          <w:rFonts w:ascii="Times New Roman" w:hAnsi="Times New Roman" w:cs="Times New Roman"/>
          <w:sz w:val="23"/>
          <w:szCs w:val="23"/>
        </w:rPr>
      </w:pPr>
    </w:p>
    <w:p w14:paraId="10127A03" w14:textId="77777777" w:rsidR="003F2E29" w:rsidRPr="003F2E29" w:rsidRDefault="003F2E29" w:rsidP="003F2E29">
      <w:pPr>
        <w:spacing w:after="0"/>
        <w:jc w:val="both"/>
        <w:rPr>
          <w:rFonts w:ascii="Times New Roman" w:hAnsi="Times New Roman" w:cs="Times New Roman"/>
          <w:sz w:val="23"/>
          <w:szCs w:val="23"/>
        </w:rPr>
      </w:pPr>
      <w:r w:rsidRPr="003F2E29">
        <w:rPr>
          <w:rFonts w:ascii="Times New Roman" w:hAnsi="Times New Roman" w:cs="Times New Roman"/>
          <w:sz w:val="23"/>
          <w:szCs w:val="23"/>
        </w:rPr>
        <w:t>tālr.,fakss___________________________ e-pasts______________________________________</w:t>
      </w:r>
    </w:p>
    <w:p w14:paraId="2FDF8155" w14:textId="77777777" w:rsidR="003F2E29" w:rsidRPr="003F2E29" w:rsidRDefault="003F2E29" w:rsidP="003F2E29">
      <w:pPr>
        <w:spacing w:after="0"/>
        <w:jc w:val="both"/>
        <w:rPr>
          <w:rFonts w:ascii="Times New Roman" w:hAnsi="Times New Roman" w:cs="Times New Roman"/>
          <w:sz w:val="23"/>
          <w:szCs w:val="23"/>
        </w:rPr>
      </w:pPr>
    </w:p>
    <w:p w14:paraId="2C717538" w14:textId="77777777" w:rsidR="003F2E29" w:rsidRPr="003F2E29" w:rsidRDefault="003F2E29" w:rsidP="003F2E29">
      <w:pPr>
        <w:spacing w:after="0"/>
        <w:jc w:val="both"/>
        <w:rPr>
          <w:rFonts w:ascii="Times New Roman" w:hAnsi="Times New Roman" w:cs="Times New Roman"/>
          <w:sz w:val="23"/>
          <w:szCs w:val="23"/>
        </w:rPr>
      </w:pPr>
      <w:r w:rsidRPr="003F2E29">
        <w:rPr>
          <w:rFonts w:ascii="Times New Roman" w:hAnsi="Times New Roman" w:cs="Times New Roman"/>
          <w:sz w:val="23"/>
          <w:szCs w:val="23"/>
        </w:rPr>
        <w:t>Konkursa kontaktpersonas amats, vārds, uzvārds, tālr.</w:t>
      </w:r>
    </w:p>
    <w:p w14:paraId="17AAA8EF" w14:textId="77777777" w:rsidR="003F2E29" w:rsidRPr="003F2E29" w:rsidRDefault="003F2E29" w:rsidP="003F2E29">
      <w:pPr>
        <w:spacing w:after="0"/>
        <w:jc w:val="both"/>
        <w:rPr>
          <w:rFonts w:ascii="Times New Roman" w:hAnsi="Times New Roman" w:cs="Times New Roman"/>
          <w:sz w:val="23"/>
          <w:szCs w:val="23"/>
        </w:rPr>
      </w:pPr>
      <w:r w:rsidRPr="003F2E29">
        <w:rPr>
          <w:rFonts w:ascii="Times New Roman" w:hAnsi="Times New Roman" w:cs="Times New Roman"/>
          <w:sz w:val="23"/>
          <w:szCs w:val="23"/>
        </w:rPr>
        <w:t>______________________________________________________________________________</w:t>
      </w:r>
    </w:p>
    <w:p w14:paraId="091F8629" w14:textId="77777777" w:rsidR="003F2E29" w:rsidRPr="003F2E29" w:rsidRDefault="003F2E29" w:rsidP="003F2E29">
      <w:pPr>
        <w:spacing w:after="0"/>
        <w:rPr>
          <w:rFonts w:ascii="Times New Roman" w:hAnsi="Times New Roman" w:cs="Times New Roman"/>
          <w:sz w:val="23"/>
          <w:szCs w:val="23"/>
        </w:rPr>
      </w:pPr>
    </w:p>
    <w:p w14:paraId="196A8240" w14:textId="77777777" w:rsidR="003F2E29" w:rsidRPr="003F2E29" w:rsidRDefault="003F2E29" w:rsidP="003F2E29">
      <w:pPr>
        <w:spacing w:after="0"/>
        <w:rPr>
          <w:rFonts w:ascii="Times New Roman" w:hAnsi="Times New Roman" w:cs="Times New Roman"/>
          <w:sz w:val="23"/>
          <w:szCs w:val="23"/>
        </w:rPr>
      </w:pPr>
      <w:r w:rsidRPr="003F2E29">
        <w:rPr>
          <w:rFonts w:ascii="Times New Roman" w:hAnsi="Times New Roman" w:cs="Times New Roman"/>
          <w:sz w:val="23"/>
          <w:szCs w:val="23"/>
        </w:rPr>
        <w:t>Bankas rekvizīti ____________________________________________________________________________________________________________________________________________________________</w:t>
      </w:r>
    </w:p>
    <w:p w14:paraId="2613A34C" w14:textId="77777777" w:rsidR="003F2E29" w:rsidRPr="003F2E29" w:rsidRDefault="003F2E29" w:rsidP="003F2E29">
      <w:pPr>
        <w:jc w:val="both"/>
        <w:rPr>
          <w:rFonts w:ascii="Times New Roman" w:hAnsi="Times New Roman" w:cs="Times New Roman"/>
          <w:b/>
          <w:bCs/>
          <w:sz w:val="23"/>
          <w:szCs w:val="23"/>
        </w:rPr>
      </w:pPr>
    </w:p>
    <w:p w14:paraId="5A6C707A" w14:textId="77777777" w:rsidR="003F2E29" w:rsidRPr="003F2E29" w:rsidRDefault="003F2E29" w:rsidP="003F2E29">
      <w:pPr>
        <w:tabs>
          <w:tab w:val="left" w:pos="882"/>
        </w:tabs>
        <w:autoSpaceDE w:val="0"/>
        <w:autoSpaceDN w:val="0"/>
        <w:adjustRightInd w:val="0"/>
        <w:spacing w:after="120"/>
        <w:jc w:val="both"/>
        <w:rPr>
          <w:rFonts w:ascii="Times New Roman" w:hAnsi="Times New Roman" w:cs="Times New Roman"/>
          <w:sz w:val="23"/>
          <w:szCs w:val="23"/>
        </w:rPr>
      </w:pPr>
      <w:r w:rsidRPr="003F2E29">
        <w:rPr>
          <w:rFonts w:ascii="Times New Roman" w:hAnsi="Times New Roman" w:cs="Times New Roman"/>
          <w:sz w:val="23"/>
          <w:szCs w:val="23"/>
        </w:rPr>
        <w:t xml:space="preserve"> tā (</w:t>
      </w:r>
      <w:r w:rsidRPr="003F2E29">
        <w:rPr>
          <w:rFonts w:ascii="Times New Roman" w:hAnsi="Times New Roman" w:cs="Times New Roman"/>
          <w:i/>
          <w:sz w:val="23"/>
          <w:szCs w:val="23"/>
        </w:rPr>
        <w:t>vārds, uzvārds</w:t>
      </w:r>
      <w:r w:rsidRPr="003F2E29">
        <w:rPr>
          <w:rFonts w:ascii="Times New Roman" w:hAnsi="Times New Roman" w:cs="Times New Roman"/>
          <w:sz w:val="23"/>
          <w:szCs w:val="23"/>
        </w:rPr>
        <w:t>) (</w:t>
      </w:r>
      <w:r w:rsidRPr="003F2E29">
        <w:rPr>
          <w:rFonts w:ascii="Times New Roman" w:hAnsi="Times New Roman" w:cs="Times New Roman"/>
          <w:i/>
          <w:sz w:val="23"/>
          <w:szCs w:val="23"/>
        </w:rPr>
        <w:t>vadītāja, valdes priekšsēdētāja, valdes locekļa vai citas personas ar paraksta tiesībām</w:t>
      </w:r>
      <w:r w:rsidRPr="003F2E29">
        <w:rPr>
          <w:rFonts w:ascii="Times New Roman" w:hAnsi="Times New Roman" w:cs="Times New Roman"/>
          <w:sz w:val="23"/>
          <w:szCs w:val="23"/>
        </w:rPr>
        <w:t>) personā, ar šī pieteikuma iesniegšanu:</w:t>
      </w:r>
    </w:p>
    <w:p w14:paraId="0D23D84F" w14:textId="7A99CB62" w:rsidR="003F2E29" w:rsidRPr="003F2E29" w:rsidRDefault="003F2E29" w:rsidP="003F2E29">
      <w:pPr>
        <w:numPr>
          <w:ilvl w:val="0"/>
          <w:numId w:val="24"/>
        </w:numPr>
        <w:tabs>
          <w:tab w:val="clear" w:pos="720"/>
          <w:tab w:val="left" w:pos="0"/>
        </w:tabs>
        <w:autoSpaceDE w:val="0"/>
        <w:autoSpaceDN w:val="0"/>
        <w:adjustRightInd w:val="0"/>
        <w:spacing w:after="80" w:line="240" w:lineRule="auto"/>
        <w:ind w:left="360"/>
        <w:jc w:val="both"/>
        <w:rPr>
          <w:rFonts w:ascii="Times New Roman" w:hAnsi="Times New Roman" w:cs="Times New Roman"/>
          <w:sz w:val="23"/>
          <w:szCs w:val="23"/>
        </w:rPr>
      </w:pPr>
      <w:r w:rsidRPr="003F2E29">
        <w:rPr>
          <w:rFonts w:ascii="Times New Roman" w:hAnsi="Times New Roman" w:cs="Times New Roman"/>
          <w:sz w:val="23"/>
          <w:szCs w:val="23"/>
        </w:rPr>
        <w:t xml:space="preserve">piesakās piedalīties atklātā konkursā </w:t>
      </w:r>
      <w:r w:rsidRPr="003F2E29">
        <w:rPr>
          <w:rFonts w:ascii="Times New Roman" w:hAnsi="Times New Roman" w:cs="Times New Roman"/>
          <w:b/>
          <w:sz w:val="23"/>
          <w:szCs w:val="23"/>
        </w:rPr>
        <w:t>„Mēbeļu iegāde Daugavpils pilsētas pašvaldības iestāžu vajadzībām”</w:t>
      </w:r>
      <w:r w:rsidRPr="003F2E29">
        <w:rPr>
          <w:rFonts w:ascii="Times New Roman" w:hAnsi="Times New Roman" w:cs="Times New Roman"/>
          <w:b/>
          <w:bCs/>
          <w:sz w:val="23"/>
          <w:szCs w:val="23"/>
        </w:rPr>
        <w:t>, identifikācijas numurs</w:t>
      </w:r>
      <w:r w:rsidRPr="003F2E29">
        <w:rPr>
          <w:rFonts w:ascii="Times New Roman" w:hAnsi="Times New Roman" w:cs="Times New Roman"/>
          <w:b/>
          <w:bCs/>
          <w:kern w:val="2"/>
          <w:sz w:val="23"/>
          <w:szCs w:val="23"/>
        </w:rPr>
        <w:t xml:space="preserve"> </w:t>
      </w:r>
      <w:r w:rsidRPr="003F2E29">
        <w:rPr>
          <w:rFonts w:ascii="Times New Roman" w:hAnsi="Times New Roman" w:cs="Times New Roman"/>
          <w:b/>
          <w:bCs/>
          <w:sz w:val="23"/>
          <w:szCs w:val="23"/>
        </w:rPr>
        <w:t xml:space="preserve">DPD </w:t>
      </w:r>
      <w:r w:rsidR="00BB5A3F">
        <w:rPr>
          <w:rFonts w:ascii="Times New Roman" w:hAnsi="Times New Roman" w:cs="Times New Roman"/>
          <w:b/>
          <w:bCs/>
          <w:sz w:val="23"/>
          <w:szCs w:val="23"/>
        </w:rPr>
        <w:t>2018</w:t>
      </w:r>
      <w:r w:rsidRPr="001B3FC9">
        <w:rPr>
          <w:rFonts w:ascii="Times New Roman" w:hAnsi="Times New Roman" w:cs="Times New Roman"/>
          <w:b/>
          <w:bCs/>
          <w:sz w:val="23"/>
          <w:szCs w:val="23"/>
        </w:rPr>
        <w:t>/</w:t>
      </w:r>
      <w:r w:rsidR="001B3FC9" w:rsidRPr="001B3FC9">
        <w:rPr>
          <w:rFonts w:ascii="Times New Roman" w:hAnsi="Times New Roman" w:cs="Times New Roman"/>
          <w:b/>
          <w:bCs/>
          <w:sz w:val="23"/>
          <w:szCs w:val="23"/>
        </w:rPr>
        <w:t>81</w:t>
      </w:r>
      <w:r w:rsidRPr="001B3FC9">
        <w:rPr>
          <w:rFonts w:ascii="Times New Roman" w:hAnsi="Times New Roman" w:cs="Times New Roman"/>
          <w:bCs/>
          <w:sz w:val="23"/>
          <w:szCs w:val="23"/>
        </w:rPr>
        <w:t>,</w:t>
      </w:r>
      <w:r w:rsidRPr="003F2E29">
        <w:rPr>
          <w:rFonts w:ascii="Times New Roman" w:hAnsi="Times New Roman" w:cs="Times New Roman"/>
          <w:b/>
          <w:bCs/>
          <w:sz w:val="23"/>
          <w:szCs w:val="23"/>
        </w:rPr>
        <w:t xml:space="preserve"> </w:t>
      </w:r>
      <w:r w:rsidRPr="003F2E29">
        <w:rPr>
          <w:rFonts w:ascii="Times New Roman" w:hAnsi="Times New Roman" w:cs="Times New Roman"/>
          <w:sz w:val="23"/>
          <w:szCs w:val="23"/>
        </w:rPr>
        <w:t>apņemas piegādāt preces atbilstoši tehniskajai specifikācijai, piekrīt visiem Konkursa nolikuma nosacījumiem un garantē Konkursa nolikuma un normatīvo aktu prasību izpildi. Nolikuma noteikumi ir skaidri un saprotami;</w:t>
      </w:r>
    </w:p>
    <w:p w14:paraId="332DF5F6" w14:textId="77777777" w:rsidR="003F2E29" w:rsidRPr="003F2E29" w:rsidRDefault="003F2E29" w:rsidP="003F2E29">
      <w:pPr>
        <w:numPr>
          <w:ilvl w:val="0"/>
          <w:numId w:val="24"/>
        </w:numPr>
        <w:tabs>
          <w:tab w:val="clear" w:pos="720"/>
        </w:tabs>
        <w:suppressAutoHyphens/>
        <w:spacing w:after="120" w:line="240" w:lineRule="auto"/>
        <w:ind w:left="360"/>
        <w:jc w:val="both"/>
        <w:rPr>
          <w:rFonts w:ascii="Times New Roman" w:hAnsi="Times New Roman" w:cs="Times New Roman"/>
          <w:sz w:val="23"/>
          <w:szCs w:val="23"/>
        </w:rPr>
      </w:pPr>
      <w:r w:rsidRPr="003F2E29">
        <w:rPr>
          <w:rFonts w:ascii="Times New Roman" w:hAnsi="Times New Roman" w:cs="Times New Roman"/>
          <w:sz w:val="23"/>
          <w:szCs w:val="23"/>
        </w:rPr>
        <w:t>iesniedz piedāvājumu šādās iepirkuma daļās ___________________________;</w:t>
      </w:r>
    </w:p>
    <w:p w14:paraId="622E901B" w14:textId="77777777" w:rsidR="003F2E29" w:rsidRPr="003F2E29" w:rsidRDefault="003F2E29" w:rsidP="003F2E29">
      <w:pPr>
        <w:numPr>
          <w:ilvl w:val="0"/>
          <w:numId w:val="24"/>
        </w:numPr>
        <w:tabs>
          <w:tab w:val="clear" w:pos="720"/>
          <w:tab w:val="left" w:pos="0"/>
        </w:tabs>
        <w:autoSpaceDE w:val="0"/>
        <w:autoSpaceDN w:val="0"/>
        <w:adjustRightInd w:val="0"/>
        <w:spacing w:after="80" w:line="240" w:lineRule="auto"/>
        <w:ind w:left="360"/>
        <w:jc w:val="both"/>
        <w:rPr>
          <w:rFonts w:ascii="Times New Roman" w:hAnsi="Times New Roman" w:cs="Times New Roman"/>
          <w:sz w:val="23"/>
          <w:szCs w:val="23"/>
        </w:rPr>
      </w:pPr>
      <w:r w:rsidRPr="003F2E29">
        <w:rPr>
          <w:rFonts w:ascii="Times New Roman" w:hAnsi="Times New Roman" w:cs="Times New Roman"/>
          <w:sz w:val="23"/>
          <w:szCs w:val="23"/>
        </w:rPr>
        <w:t>_____________apliecina, ka:</w:t>
      </w:r>
    </w:p>
    <w:p w14:paraId="7D6BFB92" w14:textId="77777777" w:rsidR="003F2E29" w:rsidRPr="003F2E29" w:rsidRDefault="003F2E29" w:rsidP="003F2E29">
      <w:pPr>
        <w:pStyle w:val="ListParagraph"/>
        <w:numPr>
          <w:ilvl w:val="1"/>
          <w:numId w:val="25"/>
        </w:numPr>
        <w:tabs>
          <w:tab w:val="left" w:pos="0"/>
        </w:tabs>
        <w:autoSpaceDE w:val="0"/>
        <w:autoSpaceDN w:val="0"/>
        <w:adjustRightInd w:val="0"/>
        <w:spacing w:after="80"/>
        <w:jc w:val="both"/>
        <w:rPr>
          <w:sz w:val="23"/>
          <w:szCs w:val="23"/>
        </w:rPr>
      </w:pPr>
      <w:r w:rsidRPr="003F2E29">
        <w:rPr>
          <w:sz w:val="23"/>
          <w:szCs w:val="23"/>
        </w:rPr>
        <w:t>visa sniegtā informācija ir pilnīga un patiesa;</w:t>
      </w:r>
    </w:p>
    <w:p w14:paraId="476982FE" w14:textId="77777777" w:rsidR="003F2E29" w:rsidRPr="003F2E29" w:rsidRDefault="003F2E29" w:rsidP="003F2E29">
      <w:pPr>
        <w:pStyle w:val="ListParagraph"/>
        <w:numPr>
          <w:ilvl w:val="1"/>
          <w:numId w:val="25"/>
        </w:numPr>
        <w:tabs>
          <w:tab w:val="left" w:pos="0"/>
        </w:tabs>
        <w:autoSpaceDE w:val="0"/>
        <w:autoSpaceDN w:val="0"/>
        <w:adjustRightInd w:val="0"/>
        <w:spacing w:after="80"/>
        <w:jc w:val="both"/>
        <w:rPr>
          <w:sz w:val="23"/>
          <w:szCs w:val="23"/>
        </w:rPr>
      </w:pPr>
      <w:r w:rsidRPr="003F2E29">
        <w:rPr>
          <w:sz w:val="23"/>
          <w:szCs w:val="23"/>
          <w:lang w:eastAsia="en-US"/>
        </w:rPr>
        <w:t>pretendents nekādā veidā nav ieinteresēts nevienā citā piedāvājumā, kas iesniegts šajā konkursā;</w:t>
      </w:r>
    </w:p>
    <w:p w14:paraId="7CEF7191" w14:textId="77777777" w:rsidR="003F2E29" w:rsidRPr="003F2E29" w:rsidRDefault="003F2E29" w:rsidP="003F2E29">
      <w:pPr>
        <w:pStyle w:val="ListParagraph"/>
        <w:numPr>
          <w:ilvl w:val="1"/>
          <w:numId w:val="25"/>
        </w:numPr>
        <w:tabs>
          <w:tab w:val="left" w:pos="0"/>
        </w:tabs>
        <w:autoSpaceDE w:val="0"/>
        <w:autoSpaceDN w:val="0"/>
        <w:adjustRightInd w:val="0"/>
        <w:spacing w:after="80"/>
        <w:jc w:val="both"/>
        <w:rPr>
          <w:sz w:val="23"/>
          <w:szCs w:val="23"/>
        </w:rPr>
      </w:pPr>
      <w:r w:rsidRPr="003F2E29">
        <w:rPr>
          <w:sz w:val="23"/>
          <w:szCs w:val="23"/>
          <w:lang w:eastAsia="en-US"/>
        </w:rPr>
        <w:t>nav tādu apstākļu, kuri liegtu tiesības piedalīties konkursā un izpildīt Konkursa nolikumā norādītās prasības;</w:t>
      </w:r>
    </w:p>
    <w:p w14:paraId="57066AEA" w14:textId="4FB20ED2" w:rsidR="003F2E29" w:rsidRPr="003F2E29" w:rsidRDefault="003F2E29" w:rsidP="003F2E29">
      <w:pPr>
        <w:pStyle w:val="ListParagraph"/>
        <w:numPr>
          <w:ilvl w:val="1"/>
          <w:numId w:val="25"/>
        </w:numPr>
        <w:tabs>
          <w:tab w:val="left" w:pos="0"/>
        </w:tabs>
        <w:autoSpaceDE w:val="0"/>
        <w:autoSpaceDN w:val="0"/>
        <w:adjustRightInd w:val="0"/>
        <w:spacing w:after="80"/>
        <w:jc w:val="both"/>
        <w:rPr>
          <w:sz w:val="23"/>
          <w:szCs w:val="23"/>
        </w:rPr>
      </w:pPr>
      <w:r w:rsidRPr="003F2E29">
        <w:t>piekrīt Konkursa nolikumam pievienotā līguma projekta noteikumiem un līguma slēgšanas tiesības piešķiršanas gadījumā slēgs līgumu ar Pasūtītāju, saskaņā ar pievienotā līguma projekta tekstu</w:t>
      </w:r>
      <w:r w:rsidRPr="003F2E29">
        <w:rPr>
          <w:sz w:val="23"/>
          <w:szCs w:val="23"/>
          <w:lang w:eastAsia="en-US"/>
        </w:rPr>
        <w:t>;</w:t>
      </w:r>
    </w:p>
    <w:p w14:paraId="2C407577" w14:textId="77777777" w:rsidR="003F2E29" w:rsidRPr="003F2E29" w:rsidRDefault="003F2E29" w:rsidP="003F2E29">
      <w:pPr>
        <w:pStyle w:val="ListParagraph"/>
        <w:numPr>
          <w:ilvl w:val="0"/>
          <w:numId w:val="24"/>
        </w:numPr>
        <w:tabs>
          <w:tab w:val="clear" w:pos="720"/>
          <w:tab w:val="left" w:pos="0"/>
          <w:tab w:val="num" w:pos="600"/>
          <w:tab w:val="left" w:pos="1026"/>
        </w:tabs>
        <w:suppressAutoHyphens w:val="0"/>
        <w:autoSpaceDE w:val="0"/>
        <w:autoSpaceDN w:val="0"/>
        <w:adjustRightInd w:val="0"/>
        <w:spacing w:after="80"/>
        <w:ind w:left="360"/>
        <w:jc w:val="both"/>
        <w:rPr>
          <w:sz w:val="23"/>
          <w:szCs w:val="23"/>
          <w:lang w:eastAsia="en-US"/>
        </w:rPr>
      </w:pPr>
      <w:r w:rsidRPr="003F2E29">
        <w:rPr>
          <w:sz w:val="23"/>
          <w:szCs w:val="23"/>
        </w:rPr>
        <w:t xml:space="preserve">informē, ka __________ </w:t>
      </w:r>
      <w:r w:rsidRPr="003F2E29">
        <w:rPr>
          <w:i/>
          <w:sz w:val="23"/>
          <w:szCs w:val="23"/>
        </w:rPr>
        <w:t>(uzņēmuma nosaukums)</w:t>
      </w:r>
      <w:r w:rsidRPr="003F2E29">
        <w:rPr>
          <w:sz w:val="23"/>
          <w:szCs w:val="23"/>
        </w:rPr>
        <w:t xml:space="preserve"> ___________ </w:t>
      </w:r>
      <w:r w:rsidRPr="003F2E29">
        <w:rPr>
          <w:i/>
          <w:sz w:val="23"/>
          <w:szCs w:val="23"/>
        </w:rPr>
        <w:t xml:space="preserve">(atbilst/neatbilst, norāda atbilstošo) </w:t>
      </w:r>
      <w:r w:rsidRPr="003F2E29">
        <w:rPr>
          <w:sz w:val="23"/>
          <w:szCs w:val="23"/>
        </w:rPr>
        <w:t>________________ mazā vai vidējā uzņēmuma statusam</w:t>
      </w:r>
      <w:r w:rsidRPr="003F2E29">
        <w:rPr>
          <w:sz w:val="23"/>
          <w:szCs w:val="23"/>
          <w:vertAlign w:val="superscript"/>
        </w:rPr>
        <w:footnoteReference w:id="2"/>
      </w:r>
      <w:r w:rsidRPr="003F2E29">
        <w:rPr>
          <w:sz w:val="23"/>
          <w:szCs w:val="23"/>
        </w:rPr>
        <w:t xml:space="preserve">. </w:t>
      </w:r>
    </w:p>
    <w:p w14:paraId="3FE723A2" w14:textId="77777777" w:rsidR="003F2E29" w:rsidRPr="003F2E29" w:rsidRDefault="003F2E29" w:rsidP="003F2E29">
      <w:pPr>
        <w:pStyle w:val="ListParagraph"/>
        <w:numPr>
          <w:ilvl w:val="0"/>
          <w:numId w:val="24"/>
        </w:numPr>
        <w:tabs>
          <w:tab w:val="clear" w:pos="720"/>
          <w:tab w:val="left" w:pos="0"/>
          <w:tab w:val="num" w:pos="600"/>
          <w:tab w:val="left" w:pos="1026"/>
        </w:tabs>
        <w:suppressAutoHyphens w:val="0"/>
        <w:autoSpaceDE w:val="0"/>
        <w:autoSpaceDN w:val="0"/>
        <w:adjustRightInd w:val="0"/>
        <w:spacing w:after="80"/>
        <w:ind w:left="360"/>
        <w:jc w:val="both"/>
        <w:rPr>
          <w:sz w:val="23"/>
          <w:szCs w:val="23"/>
          <w:lang w:eastAsia="en-US"/>
        </w:rPr>
      </w:pPr>
      <w:r w:rsidRPr="003F2E29">
        <w:rPr>
          <w:sz w:val="23"/>
          <w:szCs w:val="23"/>
        </w:rPr>
        <w:lastRenderedPageBreak/>
        <w:t xml:space="preserve">norāda, ka  ___.DAĻAS līguma izpildei tiks piesaistīti šādi </w:t>
      </w:r>
      <w:r w:rsidRPr="003F2E29">
        <w:rPr>
          <w:b/>
          <w:sz w:val="23"/>
          <w:szCs w:val="23"/>
        </w:rPr>
        <w:t>apakšuzņēmēji</w:t>
      </w:r>
      <w:r w:rsidRPr="003F2E29">
        <w:rPr>
          <w:sz w:val="23"/>
          <w:szCs w:val="23"/>
        </w:rPr>
        <w:t xml:space="preserve"> (</w:t>
      </w:r>
      <w:r w:rsidRPr="003F2E29">
        <w:rPr>
          <w:i/>
          <w:sz w:val="23"/>
          <w:szCs w:val="23"/>
        </w:rPr>
        <w:t>ja tādi ir</w:t>
      </w:r>
      <w:r w:rsidRPr="003F2E29">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3"/>
        <w:gridCol w:w="1686"/>
        <w:gridCol w:w="1554"/>
        <w:gridCol w:w="1554"/>
        <w:gridCol w:w="1813"/>
      </w:tblGrid>
      <w:tr w:rsidR="003F2E29" w:rsidRPr="003F2E29" w14:paraId="2E928BA6" w14:textId="77777777" w:rsidTr="004E24C7">
        <w:tc>
          <w:tcPr>
            <w:tcW w:w="278" w:type="pct"/>
            <w:shd w:val="clear" w:color="auto" w:fill="auto"/>
          </w:tcPr>
          <w:p w14:paraId="214EC9AE" w14:textId="77777777" w:rsidR="003F2E29" w:rsidRPr="003F2E29" w:rsidRDefault="003F2E29" w:rsidP="004E24C7">
            <w:pPr>
              <w:tabs>
                <w:tab w:val="left" w:pos="0"/>
              </w:tabs>
              <w:autoSpaceDE w:val="0"/>
              <w:autoSpaceDN w:val="0"/>
              <w:adjustRightInd w:val="0"/>
              <w:spacing w:after="80"/>
              <w:jc w:val="both"/>
              <w:rPr>
                <w:rFonts w:ascii="Times New Roman" w:hAnsi="Times New Roman" w:cs="Times New Roman"/>
                <w:sz w:val="23"/>
                <w:szCs w:val="23"/>
              </w:rPr>
            </w:pPr>
            <w:r w:rsidRPr="003F2E29">
              <w:rPr>
                <w:rFonts w:ascii="Times New Roman" w:hAnsi="Times New Roman" w:cs="Times New Roman"/>
                <w:sz w:val="23"/>
                <w:szCs w:val="23"/>
              </w:rPr>
              <w:t>Nr.</w:t>
            </w:r>
          </w:p>
        </w:tc>
        <w:tc>
          <w:tcPr>
            <w:tcW w:w="1179" w:type="pct"/>
            <w:shd w:val="clear" w:color="auto" w:fill="auto"/>
          </w:tcPr>
          <w:p w14:paraId="669BEB28" w14:textId="77777777" w:rsidR="003F2E29" w:rsidRPr="003F2E29" w:rsidRDefault="003F2E29" w:rsidP="004E24C7">
            <w:pPr>
              <w:tabs>
                <w:tab w:val="left" w:pos="0"/>
              </w:tabs>
              <w:autoSpaceDE w:val="0"/>
              <w:autoSpaceDN w:val="0"/>
              <w:adjustRightInd w:val="0"/>
              <w:spacing w:after="80"/>
              <w:jc w:val="center"/>
              <w:rPr>
                <w:rFonts w:ascii="Times New Roman" w:hAnsi="Times New Roman" w:cs="Times New Roman"/>
                <w:sz w:val="23"/>
                <w:szCs w:val="23"/>
              </w:rPr>
            </w:pPr>
            <w:r w:rsidRPr="003F2E29">
              <w:rPr>
                <w:rFonts w:ascii="Times New Roman" w:hAnsi="Times New Roman" w:cs="Times New Roman"/>
                <w:sz w:val="23"/>
                <w:szCs w:val="23"/>
              </w:rPr>
              <w:t>Apakšuzņēmēja nosaukums, reģistrācijas numurs, adrese</w:t>
            </w:r>
          </w:p>
        </w:tc>
        <w:tc>
          <w:tcPr>
            <w:tcW w:w="851" w:type="pct"/>
          </w:tcPr>
          <w:p w14:paraId="06993A4C" w14:textId="77777777" w:rsidR="003F2E29" w:rsidRPr="003F2E29" w:rsidRDefault="003F2E29" w:rsidP="004E24C7">
            <w:pPr>
              <w:tabs>
                <w:tab w:val="left" w:pos="0"/>
              </w:tabs>
              <w:autoSpaceDE w:val="0"/>
              <w:autoSpaceDN w:val="0"/>
              <w:adjustRightInd w:val="0"/>
              <w:spacing w:after="80"/>
              <w:jc w:val="both"/>
              <w:rPr>
                <w:rFonts w:ascii="Times New Roman" w:hAnsi="Times New Roman" w:cs="Times New Roman"/>
                <w:sz w:val="23"/>
                <w:szCs w:val="23"/>
              </w:rPr>
            </w:pPr>
            <w:r w:rsidRPr="003F2E29">
              <w:rPr>
                <w:rFonts w:ascii="Times New Roman" w:hAnsi="Times New Roman" w:cs="Times New Roman"/>
                <w:sz w:val="23"/>
                <w:szCs w:val="23"/>
              </w:rPr>
              <w:t xml:space="preserve">Atbilst/neatbilst </w:t>
            </w:r>
            <w:r w:rsidRPr="003F2E29">
              <w:rPr>
                <w:rFonts w:ascii="Times New Roman" w:hAnsi="Times New Roman" w:cs="Times New Roman"/>
                <w:i/>
                <w:sz w:val="23"/>
                <w:szCs w:val="23"/>
              </w:rPr>
              <w:t>(norāda atbilstošo)</w:t>
            </w:r>
            <w:r w:rsidRPr="003F2E29">
              <w:rPr>
                <w:rFonts w:ascii="Times New Roman" w:hAnsi="Times New Roman" w:cs="Times New Roman"/>
                <w:sz w:val="23"/>
                <w:szCs w:val="23"/>
              </w:rPr>
              <w:t xml:space="preserve"> mazā vai vidējā uzņēmuma statusam</w:t>
            </w:r>
          </w:p>
        </w:tc>
        <w:tc>
          <w:tcPr>
            <w:tcW w:w="851" w:type="pct"/>
          </w:tcPr>
          <w:p w14:paraId="3F5E2424" w14:textId="77777777" w:rsidR="003F2E29" w:rsidRPr="003F2E29" w:rsidRDefault="003F2E29" w:rsidP="004E24C7">
            <w:pPr>
              <w:tabs>
                <w:tab w:val="left" w:pos="0"/>
              </w:tabs>
              <w:autoSpaceDE w:val="0"/>
              <w:autoSpaceDN w:val="0"/>
              <w:adjustRightInd w:val="0"/>
              <w:spacing w:after="80"/>
              <w:jc w:val="both"/>
              <w:rPr>
                <w:rFonts w:ascii="Times New Roman" w:hAnsi="Times New Roman" w:cs="Times New Roman"/>
                <w:sz w:val="23"/>
                <w:szCs w:val="23"/>
              </w:rPr>
            </w:pPr>
            <w:r w:rsidRPr="003F2E29">
              <w:rPr>
                <w:rFonts w:ascii="Times New Roman" w:hAnsi="Times New Roman" w:cs="Times New Roman"/>
                <w:sz w:val="23"/>
                <w:szCs w:val="23"/>
              </w:rPr>
              <w:t>Nododamie darba uzdevumi</w:t>
            </w:r>
          </w:p>
        </w:tc>
        <w:tc>
          <w:tcPr>
            <w:tcW w:w="851" w:type="pct"/>
            <w:shd w:val="clear" w:color="auto" w:fill="auto"/>
          </w:tcPr>
          <w:p w14:paraId="199D4B34" w14:textId="77777777" w:rsidR="003F2E29" w:rsidRPr="003F2E29" w:rsidRDefault="003F2E29" w:rsidP="004E24C7">
            <w:pPr>
              <w:tabs>
                <w:tab w:val="left" w:pos="0"/>
              </w:tabs>
              <w:autoSpaceDE w:val="0"/>
              <w:autoSpaceDN w:val="0"/>
              <w:adjustRightInd w:val="0"/>
              <w:spacing w:after="80"/>
              <w:jc w:val="both"/>
              <w:rPr>
                <w:rFonts w:ascii="Times New Roman" w:hAnsi="Times New Roman" w:cs="Times New Roman"/>
                <w:sz w:val="23"/>
                <w:szCs w:val="23"/>
              </w:rPr>
            </w:pPr>
            <w:r w:rsidRPr="003F2E29">
              <w:rPr>
                <w:rFonts w:ascii="Times New Roman" w:hAnsi="Times New Roman" w:cs="Times New Roman"/>
                <w:sz w:val="23"/>
                <w:szCs w:val="23"/>
              </w:rPr>
              <w:t>Nododamā līguma daļa procentos</w:t>
            </w:r>
          </w:p>
        </w:tc>
        <w:tc>
          <w:tcPr>
            <w:tcW w:w="990" w:type="pct"/>
            <w:shd w:val="clear" w:color="auto" w:fill="auto"/>
          </w:tcPr>
          <w:p w14:paraId="425AC05D" w14:textId="77777777" w:rsidR="003F2E29" w:rsidRPr="003F2E29" w:rsidRDefault="003F2E29" w:rsidP="004E24C7">
            <w:pPr>
              <w:tabs>
                <w:tab w:val="left" w:pos="0"/>
              </w:tabs>
              <w:autoSpaceDE w:val="0"/>
              <w:autoSpaceDN w:val="0"/>
              <w:adjustRightInd w:val="0"/>
              <w:spacing w:after="80"/>
              <w:jc w:val="both"/>
              <w:rPr>
                <w:rFonts w:ascii="Times New Roman" w:hAnsi="Times New Roman" w:cs="Times New Roman"/>
                <w:sz w:val="23"/>
                <w:szCs w:val="23"/>
              </w:rPr>
            </w:pPr>
            <w:r w:rsidRPr="003F2E29">
              <w:rPr>
                <w:rFonts w:ascii="Times New Roman" w:hAnsi="Times New Roman" w:cs="Times New Roman"/>
                <w:sz w:val="23"/>
                <w:szCs w:val="23"/>
              </w:rPr>
              <w:t>Nododamā līguma daļa naudas izteiksmē bez PVN</w:t>
            </w:r>
          </w:p>
        </w:tc>
      </w:tr>
      <w:tr w:rsidR="003F2E29" w:rsidRPr="003F2E29" w14:paraId="42878CC0" w14:textId="77777777" w:rsidTr="004E24C7">
        <w:trPr>
          <w:trHeight w:val="137"/>
        </w:trPr>
        <w:tc>
          <w:tcPr>
            <w:tcW w:w="278" w:type="pct"/>
            <w:shd w:val="clear" w:color="auto" w:fill="auto"/>
          </w:tcPr>
          <w:p w14:paraId="47042D4E"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1179" w:type="pct"/>
            <w:shd w:val="clear" w:color="auto" w:fill="auto"/>
          </w:tcPr>
          <w:p w14:paraId="064AE68D"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851" w:type="pct"/>
          </w:tcPr>
          <w:p w14:paraId="027B6134"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851" w:type="pct"/>
          </w:tcPr>
          <w:p w14:paraId="524CC149"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851" w:type="pct"/>
            <w:shd w:val="clear" w:color="auto" w:fill="auto"/>
          </w:tcPr>
          <w:p w14:paraId="659FEC9B"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990" w:type="pct"/>
            <w:shd w:val="clear" w:color="auto" w:fill="auto"/>
          </w:tcPr>
          <w:p w14:paraId="4344D40B"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r>
      <w:tr w:rsidR="003F2E29" w:rsidRPr="003F2E29" w14:paraId="3952C584" w14:textId="77777777" w:rsidTr="004E24C7">
        <w:tc>
          <w:tcPr>
            <w:tcW w:w="278" w:type="pct"/>
            <w:shd w:val="clear" w:color="auto" w:fill="auto"/>
          </w:tcPr>
          <w:p w14:paraId="652F8B06"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1179" w:type="pct"/>
            <w:shd w:val="clear" w:color="auto" w:fill="auto"/>
          </w:tcPr>
          <w:p w14:paraId="6BF546E2"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851" w:type="pct"/>
          </w:tcPr>
          <w:p w14:paraId="3BAD46E9"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851" w:type="pct"/>
          </w:tcPr>
          <w:p w14:paraId="01862766"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851" w:type="pct"/>
            <w:shd w:val="clear" w:color="auto" w:fill="auto"/>
          </w:tcPr>
          <w:p w14:paraId="12A223DD"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c>
          <w:tcPr>
            <w:tcW w:w="990" w:type="pct"/>
            <w:shd w:val="clear" w:color="auto" w:fill="auto"/>
          </w:tcPr>
          <w:p w14:paraId="7146846A" w14:textId="77777777" w:rsidR="003F2E29" w:rsidRPr="003F2E29" w:rsidRDefault="003F2E29" w:rsidP="004E24C7">
            <w:pPr>
              <w:tabs>
                <w:tab w:val="left" w:pos="0"/>
              </w:tabs>
              <w:autoSpaceDE w:val="0"/>
              <w:autoSpaceDN w:val="0"/>
              <w:adjustRightInd w:val="0"/>
              <w:jc w:val="both"/>
              <w:rPr>
                <w:rFonts w:ascii="Times New Roman" w:hAnsi="Times New Roman" w:cs="Times New Roman"/>
                <w:sz w:val="23"/>
                <w:szCs w:val="23"/>
              </w:rPr>
            </w:pPr>
          </w:p>
        </w:tc>
      </w:tr>
    </w:tbl>
    <w:p w14:paraId="37702382" w14:textId="77777777" w:rsidR="003F2E29" w:rsidRPr="003F2E29" w:rsidRDefault="003F2E29" w:rsidP="003F2E29">
      <w:pPr>
        <w:jc w:val="both"/>
        <w:rPr>
          <w:rFonts w:ascii="Times New Roman" w:eastAsia="Calibri" w:hAnsi="Times New Roman" w:cs="Times New Roman"/>
          <w:b/>
        </w:rPr>
      </w:pPr>
      <w:r w:rsidRPr="003F2E29">
        <w:rPr>
          <w:rFonts w:ascii="Times New Roman" w:hAnsi="Times New Roman" w:cs="Times New Roman"/>
          <w:b/>
        </w:rPr>
        <w:t>Pielikumā:</w:t>
      </w:r>
      <w:r w:rsidRPr="003F2E29">
        <w:rPr>
          <w:rFonts w:ascii="Times New Roman" w:eastAsia="Calibri" w:hAnsi="Times New Roman" w:cs="Times New Roman"/>
        </w:rPr>
        <w:t xml:space="preserve"> apakšuzņēmēja apliecinājums par tā gatavību veikt tam izpildei nododamo līguma daļu uz _____ lp.</w:t>
      </w:r>
    </w:p>
    <w:p w14:paraId="640F01CC" w14:textId="77777777" w:rsidR="003F2E29" w:rsidRPr="003F2E29" w:rsidRDefault="003F2E29" w:rsidP="003F2E29">
      <w:pPr>
        <w:tabs>
          <w:tab w:val="left" w:pos="0"/>
          <w:tab w:val="left" w:pos="1026"/>
        </w:tabs>
        <w:autoSpaceDE w:val="0"/>
        <w:autoSpaceDN w:val="0"/>
        <w:adjustRightInd w:val="0"/>
        <w:spacing w:after="80"/>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3F2E29" w:rsidRPr="003F2E29" w14:paraId="0611D428" w14:textId="77777777" w:rsidTr="004E24C7">
        <w:tc>
          <w:tcPr>
            <w:tcW w:w="2709" w:type="dxa"/>
            <w:tcBorders>
              <w:top w:val="single" w:sz="4" w:space="0" w:color="auto"/>
              <w:left w:val="single" w:sz="4" w:space="0" w:color="auto"/>
              <w:bottom w:val="single" w:sz="4" w:space="0" w:color="auto"/>
              <w:right w:val="single" w:sz="4" w:space="0" w:color="auto"/>
            </w:tcBorders>
          </w:tcPr>
          <w:p w14:paraId="2EC4EB91" w14:textId="77777777" w:rsidR="003F2E29" w:rsidRPr="003F2E29" w:rsidRDefault="003F2E29" w:rsidP="004E24C7">
            <w:pPr>
              <w:rPr>
                <w:rFonts w:ascii="Times New Roman" w:hAnsi="Times New Roman" w:cs="Times New Roman"/>
                <w:b/>
                <w:sz w:val="23"/>
                <w:szCs w:val="23"/>
              </w:rPr>
            </w:pPr>
            <w:r w:rsidRPr="003F2E29">
              <w:rPr>
                <w:rFonts w:ascii="Times New Roman" w:hAnsi="Times New Roman" w:cs="Times New Roman"/>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38DE833" w14:textId="77777777" w:rsidR="003F2E29" w:rsidRPr="003F2E29" w:rsidRDefault="003F2E29" w:rsidP="004E24C7">
            <w:pPr>
              <w:rPr>
                <w:rFonts w:ascii="Times New Roman" w:hAnsi="Times New Roman" w:cs="Times New Roman"/>
                <w:sz w:val="23"/>
                <w:szCs w:val="23"/>
              </w:rPr>
            </w:pPr>
          </w:p>
        </w:tc>
      </w:tr>
      <w:tr w:rsidR="003F2E29" w:rsidRPr="003F2E29" w14:paraId="1DD330D3" w14:textId="77777777" w:rsidTr="004E24C7">
        <w:tc>
          <w:tcPr>
            <w:tcW w:w="2709" w:type="dxa"/>
            <w:tcBorders>
              <w:top w:val="single" w:sz="4" w:space="0" w:color="auto"/>
              <w:left w:val="single" w:sz="4" w:space="0" w:color="auto"/>
              <w:bottom w:val="single" w:sz="4" w:space="0" w:color="auto"/>
              <w:right w:val="single" w:sz="4" w:space="0" w:color="auto"/>
            </w:tcBorders>
          </w:tcPr>
          <w:p w14:paraId="7504BE05" w14:textId="77777777" w:rsidR="003F2E29" w:rsidRPr="003F2E29" w:rsidRDefault="003F2E29" w:rsidP="004E24C7">
            <w:pPr>
              <w:jc w:val="both"/>
              <w:rPr>
                <w:rFonts w:ascii="Times New Roman" w:hAnsi="Times New Roman" w:cs="Times New Roman"/>
                <w:b/>
                <w:sz w:val="23"/>
                <w:szCs w:val="23"/>
              </w:rPr>
            </w:pPr>
            <w:r w:rsidRPr="003F2E29">
              <w:rPr>
                <w:rFonts w:ascii="Times New Roman" w:hAnsi="Times New Roman" w:cs="Times New Roman"/>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51FACE8F" w14:textId="77777777" w:rsidR="003F2E29" w:rsidRPr="003F2E29" w:rsidRDefault="003F2E29" w:rsidP="004E24C7">
            <w:pPr>
              <w:jc w:val="both"/>
              <w:rPr>
                <w:rFonts w:ascii="Times New Roman" w:hAnsi="Times New Roman" w:cs="Times New Roman"/>
                <w:sz w:val="23"/>
                <w:szCs w:val="23"/>
              </w:rPr>
            </w:pPr>
          </w:p>
        </w:tc>
      </w:tr>
      <w:tr w:rsidR="003F2E29" w:rsidRPr="003F2E29" w14:paraId="25C8340D" w14:textId="77777777" w:rsidTr="004E24C7">
        <w:tc>
          <w:tcPr>
            <w:tcW w:w="2709" w:type="dxa"/>
            <w:tcBorders>
              <w:top w:val="single" w:sz="4" w:space="0" w:color="auto"/>
              <w:left w:val="single" w:sz="4" w:space="0" w:color="auto"/>
              <w:bottom w:val="single" w:sz="4" w:space="0" w:color="auto"/>
              <w:right w:val="single" w:sz="4" w:space="0" w:color="auto"/>
            </w:tcBorders>
          </w:tcPr>
          <w:p w14:paraId="4A04BF35" w14:textId="77777777" w:rsidR="003F2E29" w:rsidRPr="003F2E29" w:rsidRDefault="003F2E29" w:rsidP="004E24C7">
            <w:pPr>
              <w:jc w:val="both"/>
              <w:rPr>
                <w:rFonts w:ascii="Times New Roman" w:hAnsi="Times New Roman" w:cs="Times New Roman"/>
                <w:b/>
                <w:sz w:val="23"/>
                <w:szCs w:val="23"/>
              </w:rPr>
            </w:pPr>
            <w:r w:rsidRPr="003F2E29">
              <w:rPr>
                <w:rFonts w:ascii="Times New Roman" w:hAnsi="Times New Roman" w:cs="Times New Roman"/>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332822B4" w14:textId="77777777" w:rsidR="003F2E29" w:rsidRPr="003F2E29" w:rsidRDefault="003F2E29" w:rsidP="004E24C7">
            <w:pPr>
              <w:jc w:val="both"/>
              <w:rPr>
                <w:rFonts w:ascii="Times New Roman" w:hAnsi="Times New Roman" w:cs="Times New Roman"/>
                <w:sz w:val="23"/>
                <w:szCs w:val="23"/>
              </w:rPr>
            </w:pPr>
          </w:p>
        </w:tc>
      </w:tr>
    </w:tbl>
    <w:p w14:paraId="0C819657" w14:textId="77777777" w:rsidR="003F2E29" w:rsidRPr="003F2E29" w:rsidRDefault="003F2E29" w:rsidP="003F2E29">
      <w:pPr>
        <w:ind w:left="2880"/>
        <w:jc w:val="right"/>
        <w:rPr>
          <w:rFonts w:ascii="Times New Roman" w:hAnsi="Times New Roman" w:cs="Times New Roman"/>
          <w:b/>
          <w:sz w:val="23"/>
          <w:szCs w:val="23"/>
        </w:rPr>
      </w:pPr>
    </w:p>
    <w:p w14:paraId="352E7814" w14:textId="77777777" w:rsidR="00904491" w:rsidRPr="00904491" w:rsidRDefault="003F2E29" w:rsidP="00904491">
      <w:pPr>
        <w:pStyle w:val="Heading2"/>
        <w:rPr>
          <w:sz w:val="20"/>
          <w:szCs w:val="20"/>
        </w:rPr>
      </w:pPr>
      <w:r w:rsidRPr="003F2E29">
        <w:rPr>
          <w:b w:val="0"/>
          <w:sz w:val="23"/>
          <w:szCs w:val="23"/>
        </w:rPr>
        <w:br w:type="page"/>
      </w:r>
      <w:r w:rsidR="00904491" w:rsidRPr="00904491">
        <w:rPr>
          <w:sz w:val="20"/>
          <w:szCs w:val="20"/>
        </w:rPr>
        <w:lastRenderedPageBreak/>
        <w:t>2.pielikums</w:t>
      </w:r>
    </w:p>
    <w:p w14:paraId="52C167BD" w14:textId="7DAFA57A" w:rsidR="00904491" w:rsidRPr="00904491" w:rsidRDefault="00904491" w:rsidP="00904491">
      <w:pPr>
        <w:keepNext/>
        <w:suppressAutoHyphens/>
        <w:spacing w:after="0" w:line="240" w:lineRule="auto"/>
        <w:jc w:val="right"/>
        <w:outlineLvl w:val="1"/>
        <w:rPr>
          <w:rFonts w:ascii="Times New Roman" w:eastAsia="Times New Roman" w:hAnsi="Times New Roman" w:cs="Times New Roman"/>
          <w:sz w:val="20"/>
          <w:szCs w:val="20"/>
          <w:lang w:val="lv-LV" w:eastAsia="ar-SA"/>
        </w:rPr>
      </w:pPr>
      <w:r w:rsidRPr="00904491">
        <w:rPr>
          <w:rFonts w:ascii="Times New Roman" w:eastAsia="Times New Roman" w:hAnsi="Times New Roman" w:cs="Times New Roman"/>
          <w:bCs/>
          <w:sz w:val="20"/>
          <w:szCs w:val="20"/>
          <w:lang w:val="lv-LV" w:eastAsia="ar-SA"/>
        </w:rPr>
        <w:t xml:space="preserve">atklātā konkursa nolikumam </w:t>
      </w:r>
      <w:r w:rsidRPr="00904491">
        <w:rPr>
          <w:rFonts w:ascii="Times New Roman" w:eastAsia="Times New Roman" w:hAnsi="Times New Roman" w:cs="Times New Roman"/>
          <w:bCs/>
          <w:sz w:val="20"/>
          <w:szCs w:val="20"/>
          <w:lang w:val="lv-LV" w:eastAsia="ar-SA"/>
        </w:rPr>
        <w:br/>
      </w:r>
      <w:r w:rsidRPr="00904491">
        <w:rPr>
          <w:rFonts w:ascii="Times New Roman" w:eastAsia="Times New Roman" w:hAnsi="Times New Roman" w:cs="Times New Roman"/>
          <w:sz w:val="20"/>
          <w:szCs w:val="20"/>
          <w:lang w:val="lv-LV" w:eastAsia="ar-SA"/>
        </w:rPr>
        <w:t>„</w:t>
      </w:r>
      <w:r w:rsidRPr="00904491">
        <w:rPr>
          <w:rFonts w:ascii="Times New Roman" w:eastAsia="Times New Roman" w:hAnsi="Times New Roman" w:cs="Times New Roman"/>
          <w:bCs/>
          <w:sz w:val="20"/>
          <w:szCs w:val="20"/>
          <w:lang w:val="lv-LV" w:eastAsia="ar-SA"/>
        </w:rPr>
        <w:t>Mēbeļu iegāde Daugavpils pilsētas pašvaldības iestāžu vajadzībām”</w:t>
      </w:r>
      <w:r w:rsidRPr="00904491">
        <w:rPr>
          <w:rFonts w:ascii="Times New Roman" w:eastAsia="Times New Roman" w:hAnsi="Times New Roman" w:cs="Times New Roman"/>
          <w:sz w:val="20"/>
          <w:szCs w:val="20"/>
          <w:lang w:val="lv-LV" w:eastAsia="ar-SA"/>
        </w:rPr>
        <w:br/>
        <w:t xml:space="preserve">Identifikācijas numurs DPD </w:t>
      </w:r>
      <w:r w:rsidRPr="00F43265">
        <w:rPr>
          <w:rFonts w:ascii="Times New Roman" w:eastAsia="Times New Roman" w:hAnsi="Times New Roman" w:cs="Times New Roman"/>
          <w:sz w:val="20"/>
          <w:szCs w:val="20"/>
          <w:lang w:val="lv-LV" w:eastAsia="ar-SA"/>
        </w:rPr>
        <w:t>2018/</w:t>
      </w:r>
      <w:r w:rsidR="00F43265" w:rsidRPr="00F43265">
        <w:rPr>
          <w:rFonts w:ascii="Times New Roman" w:eastAsia="Times New Roman" w:hAnsi="Times New Roman" w:cs="Times New Roman"/>
          <w:sz w:val="20"/>
          <w:szCs w:val="20"/>
          <w:lang w:val="lv-LV" w:eastAsia="ar-SA"/>
        </w:rPr>
        <w:t>81</w:t>
      </w:r>
    </w:p>
    <w:p w14:paraId="60B59AA5" w14:textId="77777777" w:rsidR="00904491" w:rsidRPr="00904491" w:rsidRDefault="00904491" w:rsidP="00904491">
      <w:pPr>
        <w:keepNext/>
        <w:suppressAutoHyphens/>
        <w:spacing w:after="0" w:line="240" w:lineRule="auto"/>
        <w:jc w:val="right"/>
        <w:outlineLvl w:val="1"/>
        <w:rPr>
          <w:rFonts w:ascii="Times New Roman" w:eastAsia="Calibri" w:hAnsi="Times New Roman" w:cs="Times New Roman"/>
          <w:bCs/>
          <w:sz w:val="23"/>
          <w:szCs w:val="23"/>
          <w:lang w:val="lv-LV"/>
        </w:rPr>
      </w:pPr>
      <w:r w:rsidRPr="00904491">
        <w:rPr>
          <w:rFonts w:ascii="Times New Roman" w:eastAsia="Calibri" w:hAnsi="Times New Roman" w:cs="Times New Roman"/>
          <w:bCs/>
          <w:sz w:val="23"/>
          <w:szCs w:val="23"/>
          <w:lang w:val="lv-LV"/>
        </w:rPr>
        <w:t xml:space="preserve">   </w:t>
      </w:r>
    </w:p>
    <w:p w14:paraId="31FA95BE" w14:textId="77777777" w:rsidR="00904491" w:rsidRPr="00904491" w:rsidRDefault="00904491" w:rsidP="00904491">
      <w:pPr>
        <w:spacing w:after="0" w:line="240" w:lineRule="auto"/>
        <w:jc w:val="center"/>
        <w:rPr>
          <w:rFonts w:ascii="Times New Roman Bold" w:eastAsia="Times New Roman" w:hAnsi="Times New Roman Bold" w:cs="Times New Roman"/>
          <w:b/>
          <w:bCs/>
          <w:caps/>
          <w:sz w:val="24"/>
          <w:szCs w:val="24"/>
          <w:lang w:val="lv-LV"/>
        </w:rPr>
      </w:pPr>
      <w:r w:rsidRPr="00904491">
        <w:rPr>
          <w:rFonts w:ascii="Times New Roman Bold" w:eastAsia="Times New Roman" w:hAnsi="Times New Roman Bold" w:cs="Times New Roman"/>
          <w:b/>
          <w:bCs/>
          <w:caps/>
          <w:sz w:val="24"/>
          <w:szCs w:val="24"/>
          <w:lang w:val="lv-LV"/>
        </w:rPr>
        <w:t>Tehniskā specifikācija</w:t>
      </w:r>
    </w:p>
    <w:p w14:paraId="754F5FC7" w14:textId="77777777" w:rsidR="00904491" w:rsidRPr="00904491" w:rsidRDefault="00904491" w:rsidP="00904491">
      <w:pPr>
        <w:spacing w:after="0" w:line="240" w:lineRule="auto"/>
        <w:jc w:val="center"/>
        <w:rPr>
          <w:rFonts w:ascii="Times New Roman Bold" w:eastAsia="Times New Roman" w:hAnsi="Times New Roman Bold" w:cs="Times New Roman"/>
          <w:b/>
          <w:bCs/>
          <w:caps/>
          <w:sz w:val="24"/>
          <w:szCs w:val="24"/>
          <w:lang w:val="lv-LV"/>
        </w:rPr>
      </w:pPr>
    </w:p>
    <w:p w14:paraId="011A599F" w14:textId="77777777" w:rsidR="00904491" w:rsidRPr="00904491" w:rsidRDefault="00904491" w:rsidP="00904491">
      <w:pPr>
        <w:keepNext/>
        <w:suppressAutoHyphens/>
        <w:spacing w:after="0" w:line="240" w:lineRule="auto"/>
        <w:jc w:val="center"/>
        <w:outlineLvl w:val="1"/>
        <w:rPr>
          <w:rFonts w:ascii="Times New Roman" w:eastAsia="Times New Roman" w:hAnsi="Times New Roman" w:cs="Times New Roman"/>
          <w:bCs/>
          <w:i/>
          <w:color w:val="000000"/>
          <w:sz w:val="23"/>
          <w:szCs w:val="23"/>
          <w:lang w:val="lv-LV" w:eastAsia="ar-SA"/>
        </w:rPr>
      </w:pPr>
      <w:r w:rsidRPr="00904491">
        <w:rPr>
          <w:rFonts w:ascii="Times New Roman" w:eastAsia="Times New Roman" w:hAnsi="Times New Roman" w:cs="Times New Roman"/>
          <w:bCs/>
          <w:i/>
          <w:color w:val="000000"/>
          <w:sz w:val="23"/>
          <w:szCs w:val="23"/>
          <w:lang w:val="lv-LV" w:eastAsia="ar-SA"/>
        </w:rPr>
        <w:t>(Tehniskās specifikācijas pievienotas kā atsevišķs dokuments)</w:t>
      </w:r>
    </w:p>
    <w:p w14:paraId="12FD238E" w14:textId="24573560" w:rsidR="00A54578" w:rsidRDefault="00A54578" w:rsidP="00904491">
      <w:pPr>
        <w:spacing w:after="0" w:line="240" w:lineRule="auto"/>
        <w:ind w:left="2880"/>
        <w:jc w:val="right"/>
        <w:rPr>
          <w:rFonts w:ascii="Times New Roman" w:hAnsi="Times New Roman" w:cs="Times New Roman"/>
          <w:sz w:val="24"/>
          <w:szCs w:val="24"/>
          <w:lang w:val="lv-LV"/>
        </w:rPr>
      </w:pPr>
    </w:p>
    <w:p w14:paraId="40A7582D" w14:textId="63C9BFD9" w:rsidR="00904491" w:rsidRDefault="00904491" w:rsidP="00904491">
      <w:pPr>
        <w:spacing w:after="0" w:line="240" w:lineRule="auto"/>
        <w:ind w:left="2880"/>
        <w:jc w:val="right"/>
        <w:rPr>
          <w:rFonts w:ascii="Times New Roman" w:hAnsi="Times New Roman" w:cs="Times New Roman"/>
          <w:sz w:val="24"/>
          <w:szCs w:val="24"/>
          <w:lang w:val="lv-LV"/>
        </w:rPr>
      </w:pPr>
    </w:p>
    <w:p w14:paraId="4DD1C963" w14:textId="42CE4CE4" w:rsidR="00904491" w:rsidRDefault="00904491" w:rsidP="00904491">
      <w:pPr>
        <w:spacing w:after="0" w:line="240" w:lineRule="auto"/>
        <w:ind w:left="2880"/>
        <w:jc w:val="right"/>
        <w:rPr>
          <w:rFonts w:ascii="Times New Roman" w:hAnsi="Times New Roman" w:cs="Times New Roman"/>
          <w:sz w:val="24"/>
          <w:szCs w:val="24"/>
          <w:lang w:val="lv-LV"/>
        </w:rPr>
      </w:pPr>
    </w:p>
    <w:p w14:paraId="7F688DB5" w14:textId="6E2F1336" w:rsidR="00904491" w:rsidRDefault="00904491" w:rsidP="00904491">
      <w:pPr>
        <w:spacing w:after="0" w:line="240" w:lineRule="auto"/>
        <w:ind w:left="2880"/>
        <w:jc w:val="right"/>
        <w:rPr>
          <w:rFonts w:ascii="Times New Roman" w:hAnsi="Times New Roman" w:cs="Times New Roman"/>
          <w:sz w:val="24"/>
          <w:szCs w:val="24"/>
          <w:lang w:val="lv-LV"/>
        </w:rPr>
      </w:pPr>
    </w:p>
    <w:p w14:paraId="1F010005" w14:textId="4CAC8BC9" w:rsidR="00904491" w:rsidRDefault="00904491" w:rsidP="00904491">
      <w:pPr>
        <w:spacing w:after="0" w:line="240" w:lineRule="auto"/>
        <w:ind w:left="2880"/>
        <w:jc w:val="right"/>
        <w:rPr>
          <w:rFonts w:ascii="Times New Roman" w:hAnsi="Times New Roman" w:cs="Times New Roman"/>
          <w:sz w:val="24"/>
          <w:szCs w:val="24"/>
          <w:lang w:val="lv-LV"/>
        </w:rPr>
      </w:pPr>
    </w:p>
    <w:p w14:paraId="127B7324" w14:textId="2AC29025" w:rsidR="00904491" w:rsidRDefault="00904491" w:rsidP="00904491">
      <w:pPr>
        <w:spacing w:after="0" w:line="240" w:lineRule="auto"/>
        <w:ind w:left="2880"/>
        <w:jc w:val="right"/>
        <w:rPr>
          <w:rFonts w:ascii="Times New Roman" w:hAnsi="Times New Roman" w:cs="Times New Roman"/>
          <w:sz w:val="24"/>
          <w:szCs w:val="24"/>
          <w:lang w:val="lv-LV"/>
        </w:rPr>
      </w:pPr>
    </w:p>
    <w:p w14:paraId="0520A1CE" w14:textId="05720893" w:rsidR="00904491" w:rsidRDefault="00904491" w:rsidP="00904491">
      <w:pPr>
        <w:spacing w:after="0" w:line="240" w:lineRule="auto"/>
        <w:ind w:left="2880"/>
        <w:jc w:val="right"/>
        <w:rPr>
          <w:rFonts w:ascii="Times New Roman" w:hAnsi="Times New Roman" w:cs="Times New Roman"/>
          <w:sz w:val="24"/>
          <w:szCs w:val="24"/>
          <w:lang w:val="lv-LV"/>
        </w:rPr>
      </w:pPr>
    </w:p>
    <w:p w14:paraId="02BFAE32" w14:textId="16F616E5" w:rsidR="00904491" w:rsidRDefault="00904491" w:rsidP="00904491">
      <w:pPr>
        <w:spacing w:after="0" w:line="240" w:lineRule="auto"/>
        <w:ind w:left="2880"/>
        <w:jc w:val="right"/>
        <w:rPr>
          <w:rFonts w:ascii="Times New Roman" w:hAnsi="Times New Roman" w:cs="Times New Roman"/>
          <w:sz w:val="24"/>
          <w:szCs w:val="24"/>
          <w:lang w:val="lv-LV"/>
        </w:rPr>
      </w:pPr>
    </w:p>
    <w:p w14:paraId="79D900DE" w14:textId="657B66A6" w:rsidR="00904491" w:rsidRDefault="00904491" w:rsidP="00904491">
      <w:pPr>
        <w:spacing w:after="0" w:line="240" w:lineRule="auto"/>
        <w:ind w:left="2880"/>
        <w:jc w:val="right"/>
        <w:rPr>
          <w:rFonts w:ascii="Times New Roman" w:hAnsi="Times New Roman" w:cs="Times New Roman"/>
          <w:sz w:val="24"/>
          <w:szCs w:val="24"/>
          <w:lang w:val="lv-LV"/>
        </w:rPr>
      </w:pPr>
    </w:p>
    <w:p w14:paraId="4A1DD422" w14:textId="6EAFBCC0" w:rsidR="00904491" w:rsidRDefault="00904491" w:rsidP="00904491">
      <w:pPr>
        <w:spacing w:after="0" w:line="240" w:lineRule="auto"/>
        <w:ind w:left="2880"/>
        <w:jc w:val="right"/>
        <w:rPr>
          <w:rFonts w:ascii="Times New Roman" w:hAnsi="Times New Roman" w:cs="Times New Roman"/>
          <w:sz w:val="24"/>
          <w:szCs w:val="24"/>
          <w:lang w:val="lv-LV"/>
        </w:rPr>
      </w:pPr>
    </w:p>
    <w:p w14:paraId="66E9128D" w14:textId="5F747B5D" w:rsidR="00904491" w:rsidRDefault="00904491" w:rsidP="00904491">
      <w:pPr>
        <w:spacing w:after="0" w:line="240" w:lineRule="auto"/>
        <w:ind w:left="2880"/>
        <w:jc w:val="right"/>
        <w:rPr>
          <w:rFonts w:ascii="Times New Roman" w:hAnsi="Times New Roman" w:cs="Times New Roman"/>
          <w:sz w:val="24"/>
          <w:szCs w:val="24"/>
          <w:lang w:val="lv-LV"/>
        </w:rPr>
      </w:pPr>
    </w:p>
    <w:p w14:paraId="12AD7960" w14:textId="68C150D1" w:rsidR="00904491" w:rsidRDefault="00904491" w:rsidP="00904491">
      <w:pPr>
        <w:spacing w:after="0" w:line="240" w:lineRule="auto"/>
        <w:ind w:left="2880"/>
        <w:jc w:val="right"/>
        <w:rPr>
          <w:rFonts w:ascii="Times New Roman" w:hAnsi="Times New Roman" w:cs="Times New Roman"/>
          <w:sz w:val="24"/>
          <w:szCs w:val="24"/>
          <w:lang w:val="lv-LV"/>
        </w:rPr>
      </w:pPr>
    </w:p>
    <w:p w14:paraId="5B4645E1" w14:textId="1CF78D58" w:rsidR="00904491" w:rsidRDefault="00904491" w:rsidP="00904491">
      <w:pPr>
        <w:spacing w:after="0" w:line="240" w:lineRule="auto"/>
        <w:ind w:left="2880"/>
        <w:jc w:val="right"/>
        <w:rPr>
          <w:rFonts w:ascii="Times New Roman" w:hAnsi="Times New Roman" w:cs="Times New Roman"/>
          <w:sz w:val="24"/>
          <w:szCs w:val="24"/>
          <w:lang w:val="lv-LV"/>
        </w:rPr>
      </w:pPr>
    </w:p>
    <w:p w14:paraId="5FF62F06" w14:textId="6F9A6B01" w:rsidR="00904491" w:rsidRDefault="00904491" w:rsidP="00904491">
      <w:pPr>
        <w:spacing w:after="0" w:line="240" w:lineRule="auto"/>
        <w:ind w:left="2880"/>
        <w:jc w:val="right"/>
        <w:rPr>
          <w:rFonts w:ascii="Times New Roman" w:hAnsi="Times New Roman" w:cs="Times New Roman"/>
          <w:sz w:val="24"/>
          <w:szCs w:val="24"/>
          <w:lang w:val="lv-LV"/>
        </w:rPr>
      </w:pPr>
    </w:p>
    <w:p w14:paraId="1207EBDE" w14:textId="6DF4F0AF" w:rsidR="00904491" w:rsidRDefault="00904491" w:rsidP="00904491">
      <w:pPr>
        <w:spacing w:after="0" w:line="240" w:lineRule="auto"/>
        <w:ind w:left="2880"/>
        <w:jc w:val="right"/>
        <w:rPr>
          <w:rFonts w:ascii="Times New Roman" w:hAnsi="Times New Roman" w:cs="Times New Roman"/>
          <w:sz w:val="24"/>
          <w:szCs w:val="24"/>
          <w:lang w:val="lv-LV"/>
        </w:rPr>
      </w:pPr>
    </w:p>
    <w:p w14:paraId="68C26906" w14:textId="47BB1DF2" w:rsidR="00904491" w:rsidRDefault="00904491" w:rsidP="00904491">
      <w:pPr>
        <w:spacing w:after="0" w:line="240" w:lineRule="auto"/>
        <w:ind w:left="2880"/>
        <w:jc w:val="right"/>
        <w:rPr>
          <w:rFonts w:ascii="Times New Roman" w:hAnsi="Times New Roman" w:cs="Times New Roman"/>
          <w:sz w:val="24"/>
          <w:szCs w:val="24"/>
          <w:lang w:val="lv-LV"/>
        </w:rPr>
      </w:pPr>
    </w:p>
    <w:p w14:paraId="7078AC12" w14:textId="784FD303" w:rsidR="00904491" w:rsidRDefault="00904491" w:rsidP="00904491">
      <w:pPr>
        <w:spacing w:after="0" w:line="240" w:lineRule="auto"/>
        <w:ind w:left="2880"/>
        <w:jc w:val="right"/>
        <w:rPr>
          <w:rFonts w:ascii="Times New Roman" w:hAnsi="Times New Roman" w:cs="Times New Roman"/>
          <w:sz w:val="24"/>
          <w:szCs w:val="24"/>
          <w:lang w:val="lv-LV"/>
        </w:rPr>
      </w:pPr>
    </w:p>
    <w:p w14:paraId="295EFF9F" w14:textId="028CD4F8" w:rsidR="00904491" w:rsidRDefault="00904491" w:rsidP="00904491">
      <w:pPr>
        <w:spacing w:after="0" w:line="240" w:lineRule="auto"/>
        <w:ind w:left="2880"/>
        <w:jc w:val="right"/>
        <w:rPr>
          <w:rFonts w:ascii="Times New Roman" w:hAnsi="Times New Roman" w:cs="Times New Roman"/>
          <w:sz w:val="24"/>
          <w:szCs w:val="24"/>
          <w:lang w:val="lv-LV"/>
        </w:rPr>
      </w:pPr>
    </w:p>
    <w:p w14:paraId="6FD2E9F5" w14:textId="6F438484" w:rsidR="00904491" w:rsidRDefault="00904491" w:rsidP="00904491">
      <w:pPr>
        <w:spacing w:after="0" w:line="240" w:lineRule="auto"/>
        <w:ind w:left="2880"/>
        <w:jc w:val="right"/>
        <w:rPr>
          <w:rFonts w:ascii="Times New Roman" w:hAnsi="Times New Roman" w:cs="Times New Roman"/>
          <w:sz w:val="24"/>
          <w:szCs w:val="24"/>
          <w:lang w:val="lv-LV"/>
        </w:rPr>
      </w:pPr>
    </w:p>
    <w:p w14:paraId="0C3FBA10" w14:textId="798E8478" w:rsidR="00904491" w:rsidRDefault="00904491" w:rsidP="00904491">
      <w:pPr>
        <w:spacing w:after="0" w:line="240" w:lineRule="auto"/>
        <w:ind w:left="2880"/>
        <w:jc w:val="right"/>
        <w:rPr>
          <w:rFonts w:ascii="Times New Roman" w:hAnsi="Times New Roman" w:cs="Times New Roman"/>
          <w:sz w:val="24"/>
          <w:szCs w:val="24"/>
          <w:lang w:val="lv-LV"/>
        </w:rPr>
      </w:pPr>
    </w:p>
    <w:p w14:paraId="6B7CD592" w14:textId="3DBF1220" w:rsidR="00904491" w:rsidRDefault="00904491" w:rsidP="00904491">
      <w:pPr>
        <w:spacing w:after="0" w:line="240" w:lineRule="auto"/>
        <w:ind w:left="2880"/>
        <w:jc w:val="right"/>
        <w:rPr>
          <w:rFonts w:ascii="Times New Roman" w:hAnsi="Times New Roman" w:cs="Times New Roman"/>
          <w:sz w:val="24"/>
          <w:szCs w:val="24"/>
          <w:lang w:val="lv-LV"/>
        </w:rPr>
      </w:pPr>
    </w:p>
    <w:p w14:paraId="66272306" w14:textId="2D457355" w:rsidR="00904491" w:rsidRDefault="00904491" w:rsidP="00904491">
      <w:pPr>
        <w:spacing w:after="0" w:line="240" w:lineRule="auto"/>
        <w:ind w:left="2880"/>
        <w:jc w:val="right"/>
        <w:rPr>
          <w:rFonts w:ascii="Times New Roman" w:hAnsi="Times New Roman" w:cs="Times New Roman"/>
          <w:sz w:val="24"/>
          <w:szCs w:val="24"/>
          <w:lang w:val="lv-LV"/>
        </w:rPr>
      </w:pPr>
    </w:p>
    <w:p w14:paraId="5C665733" w14:textId="4E3854EC" w:rsidR="00904491" w:rsidRDefault="00904491" w:rsidP="00904491">
      <w:pPr>
        <w:spacing w:after="0" w:line="240" w:lineRule="auto"/>
        <w:ind w:left="2880"/>
        <w:jc w:val="right"/>
        <w:rPr>
          <w:rFonts w:ascii="Times New Roman" w:hAnsi="Times New Roman" w:cs="Times New Roman"/>
          <w:sz w:val="24"/>
          <w:szCs w:val="24"/>
          <w:lang w:val="lv-LV"/>
        </w:rPr>
      </w:pPr>
    </w:p>
    <w:p w14:paraId="621ECBC2" w14:textId="37F8A074" w:rsidR="00904491" w:rsidRDefault="00904491" w:rsidP="00904491">
      <w:pPr>
        <w:spacing w:after="0" w:line="240" w:lineRule="auto"/>
        <w:ind w:left="2880"/>
        <w:jc w:val="right"/>
        <w:rPr>
          <w:rFonts w:ascii="Times New Roman" w:hAnsi="Times New Roman" w:cs="Times New Roman"/>
          <w:sz w:val="24"/>
          <w:szCs w:val="24"/>
          <w:lang w:val="lv-LV"/>
        </w:rPr>
      </w:pPr>
    </w:p>
    <w:p w14:paraId="58304AD2" w14:textId="3426E92A" w:rsidR="00904491" w:rsidRDefault="00904491" w:rsidP="00904491">
      <w:pPr>
        <w:spacing w:after="0" w:line="240" w:lineRule="auto"/>
        <w:ind w:left="2880"/>
        <w:jc w:val="right"/>
        <w:rPr>
          <w:rFonts w:ascii="Times New Roman" w:hAnsi="Times New Roman" w:cs="Times New Roman"/>
          <w:sz w:val="24"/>
          <w:szCs w:val="24"/>
          <w:lang w:val="lv-LV"/>
        </w:rPr>
      </w:pPr>
    </w:p>
    <w:p w14:paraId="53CBAD06" w14:textId="40F795FC" w:rsidR="00904491" w:rsidRDefault="00904491" w:rsidP="00904491">
      <w:pPr>
        <w:spacing w:after="0" w:line="240" w:lineRule="auto"/>
        <w:ind w:left="2880"/>
        <w:jc w:val="right"/>
        <w:rPr>
          <w:rFonts w:ascii="Times New Roman" w:hAnsi="Times New Roman" w:cs="Times New Roman"/>
          <w:sz w:val="24"/>
          <w:szCs w:val="24"/>
          <w:lang w:val="lv-LV"/>
        </w:rPr>
      </w:pPr>
    </w:p>
    <w:p w14:paraId="7541CDF8" w14:textId="29868F05" w:rsidR="00904491" w:rsidRDefault="00904491" w:rsidP="00904491">
      <w:pPr>
        <w:spacing w:after="0" w:line="240" w:lineRule="auto"/>
        <w:ind w:left="2880"/>
        <w:jc w:val="right"/>
        <w:rPr>
          <w:rFonts w:ascii="Times New Roman" w:hAnsi="Times New Roman" w:cs="Times New Roman"/>
          <w:sz w:val="24"/>
          <w:szCs w:val="24"/>
          <w:lang w:val="lv-LV"/>
        </w:rPr>
      </w:pPr>
    </w:p>
    <w:p w14:paraId="2A2976C7" w14:textId="643E1ECE" w:rsidR="00904491" w:rsidRDefault="00904491" w:rsidP="00904491">
      <w:pPr>
        <w:spacing w:after="0" w:line="240" w:lineRule="auto"/>
        <w:ind w:left="2880"/>
        <w:jc w:val="right"/>
        <w:rPr>
          <w:rFonts w:ascii="Times New Roman" w:hAnsi="Times New Roman" w:cs="Times New Roman"/>
          <w:sz w:val="24"/>
          <w:szCs w:val="24"/>
          <w:lang w:val="lv-LV"/>
        </w:rPr>
      </w:pPr>
    </w:p>
    <w:p w14:paraId="3E30AA11" w14:textId="74B7DB53" w:rsidR="00904491" w:rsidRDefault="00904491" w:rsidP="00904491">
      <w:pPr>
        <w:spacing w:after="0" w:line="240" w:lineRule="auto"/>
        <w:ind w:left="2880"/>
        <w:jc w:val="right"/>
        <w:rPr>
          <w:rFonts w:ascii="Times New Roman" w:hAnsi="Times New Roman" w:cs="Times New Roman"/>
          <w:sz w:val="24"/>
          <w:szCs w:val="24"/>
          <w:lang w:val="lv-LV"/>
        </w:rPr>
      </w:pPr>
    </w:p>
    <w:p w14:paraId="4C6606FF" w14:textId="0582AC06" w:rsidR="00904491" w:rsidRDefault="00904491" w:rsidP="00904491">
      <w:pPr>
        <w:spacing w:after="0" w:line="240" w:lineRule="auto"/>
        <w:ind w:left="2880"/>
        <w:jc w:val="right"/>
        <w:rPr>
          <w:rFonts w:ascii="Times New Roman" w:hAnsi="Times New Roman" w:cs="Times New Roman"/>
          <w:sz w:val="24"/>
          <w:szCs w:val="24"/>
          <w:lang w:val="lv-LV"/>
        </w:rPr>
      </w:pPr>
    </w:p>
    <w:p w14:paraId="010E1B34" w14:textId="4F5F9BB5" w:rsidR="00904491" w:rsidRDefault="00904491" w:rsidP="00904491">
      <w:pPr>
        <w:spacing w:after="0" w:line="240" w:lineRule="auto"/>
        <w:ind w:left="2880"/>
        <w:jc w:val="right"/>
        <w:rPr>
          <w:rFonts w:ascii="Times New Roman" w:hAnsi="Times New Roman" w:cs="Times New Roman"/>
          <w:sz w:val="24"/>
          <w:szCs w:val="24"/>
          <w:lang w:val="lv-LV"/>
        </w:rPr>
      </w:pPr>
    </w:p>
    <w:p w14:paraId="21E555B5" w14:textId="4F6B99B7" w:rsidR="00904491" w:rsidRDefault="00904491" w:rsidP="00904491">
      <w:pPr>
        <w:spacing w:after="0" w:line="240" w:lineRule="auto"/>
        <w:ind w:left="2880"/>
        <w:jc w:val="right"/>
        <w:rPr>
          <w:rFonts w:ascii="Times New Roman" w:hAnsi="Times New Roman" w:cs="Times New Roman"/>
          <w:sz w:val="24"/>
          <w:szCs w:val="24"/>
          <w:lang w:val="lv-LV"/>
        </w:rPr>
      </w:pPr>
    </w:p>
    <w:p w14:paraId="6DF4DE50" w14:textId="3E636A40" w:rsidR="00904491" w:rsidRDefault="00904491" w:rsidP="00904491">
      <w:pPr>
        <w:spacing w:after="0" w:line="240" w:lineRule="auto"/>
        <w:ind w:left="2880"/>
        <w:jc w:val="right"/>
        <w:rPr>
          <w:rFonts w:ascii="Times New Roman" w:hAnsi="Times New Roman" w:cs="Times New Roman"/>
          <w:sz w:val="24"/>
          <w:szCs w:val="24"/>
          <w:lang w:val="lv-LV"/>
        </w:rPr>
      </w:pPr>
    </w:p>
    <w:p w14:paraId="06EFEC80" w14:textId="3DCA3618" w:rsidR="00904491" w:rsidRDefault="00904491" w:rsidP="00904491">
      <w:pPr>
        <w:spacing w:after="0" w:line="240" w:lineRule="auto"/>
        <w:ind w:left="2880"/>
        <w:jc w:val="right"/>
        <w:rPr>
          <w:rFonts w:ascii="Times New Roman" w:hAnsi="Times New Roman" w:cs="Times New Roman"/>
          <w:sz w:val="24"/>
          <w:szCs w:val="24"/>
          <w:lang w:val="lv-LV"/>
        </w:rPr>
      </w:pPr>
    </w:p>
    <w:p w14:paraId="118A0F23" w14:textId="429ECEE4" w:rsidR="00904491" w:rsidRDefault="00904491" w:rsidP="00904491">
      <w:pPr>
        <w:spacing w:after="0" w:line="240" w:lineRule="auto"/>
        <w:ind w:left="2880"/>
        <w:jc w:val="right"/>
        <w:rPr>
          <w:rFonts w:ascii="Times New Roman" w:hAnsi="Times New Roman" w:cs="Times New Roman"/>
          <w:sz w:val="24"/>
          <w:szCs w:val="24"/>
          <w:lang w:val="lv-LV"/>
        </w:rPr>
      </w:pPr>
    </w:p>
    <w:p w14:paraId="6173DE30" w14:textId="2AB16EBA" w:rsidR="00904491" w:rsidRDefault="00904491" w:rsidP="00904491">
      <w:pPr>
        <w:spacing w:after="0" w:line="240" w:lineRule="auto"/>
        <w:ind w:left="2880"/>
        <w:jc w:val="right"/>
        <w:rPr>
          <w:rFonts w:ascii="Times New Roman" w:hAnsi="Times New Roman" w:cs="Times New Roman"/>
          <w:sz w:val="24"/>
          <w:szCs w:val="24"/>
          <w:lang w:val="lv-LV"/>
        </w:rPr>
      </w:pPr>
    </w:p>
    <w:p w14:paraId="73F19183" w14:textId="0FCD7BEB" w:rsidR="00904491" w:rsidRDefault="00904491" w:rsidP="00904491">
      <w:pPr>
        <w:spacing w:after="0" w:line="240" w:lineRule="auto"/>
        <w:ind w:left="2880"/>
        <w:jc w:val="right"/>
        <w:rPr>
          <w:rFonts w:ascii="Times New Roman" w:hAnsi="Times New Roman" w:cs="Times New Roman"/>
          <w:sz w:val="24"/>
          <w:szCs w:val="24"/>
          <w:lang w:val="lv-LV"/>
        </w:rPr>
      </w:pPr>
    </w:p>
    <w:p w14:paraId="59179965" w14:textId="00F69300" w:rsidR="00904491" w:rsidRDefault="00904491" w:rsidP="00904491">
      <w:pPr>
        <w:spacing w:after="0" w:line="240" w:lineRule="auto"/>
        <w:ind w:left="2880"/>
        <w:jc w:val="right"/>
        <w:rPr>
          <w:rFonts w:ascii="Times New Roman" w:hAnsi="Times New Roman" w:cs="Times New Roman"/>
          <w:sz w:val="24"/>
          <w:szCs w:val="24"/>
          <w:lang w:val="lv-LV"/>
        </w:rPr>
      </w:pPr>
    </w:p>
    <w:p w14:paraId="0E720640" w14:textId="77CF0618" w:rsidR="00904491" w:rsidRDefault="00904491" w:rsidP="00904491">
      <w:pPr>
        <w:spacing w:after="0" w:line="240" w:lineRule="auto"/>
        <w:ind w:left="2880"/>
        <w:jc w:val="right"/>
        <w:rPr>
          <w:rFonts w:ascii="Times New Roman" w:hAnsi="Times New Roman" w:cs="Times New Roman"/>
          <w:sz w:val="24"/>
          <w:szCs w:val="24"/>
          <w:lang w:val="lv-LV"/>
        </w:rPr>
      </w:pPr>
    </w:p>
    <w:p w14:paraId="5C29B0AA" w14:textId="756C03CF" w:rsidR="00904491" w:rsidRDefault="00904491" w:rsidP="00904491">
      <w:pPr>
        <w:spacing w:after="0" w:line="240" w:lineRule="auto"/>
        <w:ind w:left="2880"/>
        <w:jc w:val="right"/>
        <w:rPr>
          <w:rFonts w:ascii="Times New Roman" w:hAnsi="Times New Roman" w:cs="Times New Roman"/>
          <w:sz w:val="24"/>
          <w:szCs w:val="24"/>
          <w:lang w:val="lv-LV"/>
        </w:rPr>
      </w:pPr>
    </w:p>
    <w:p w14:paraId="4BDB04F3" w14:textId="62A49CF1" w:rsidR="00904491" w:rsidRDefault="00904491" w:rsidP="00904491">
      <w:pPr>
        <w:spacing w:after="0" w:line="240" w:lineRule="auto"/>
        <w:ind w:left="2880"/>
        <w:jc w:val="right"/>
        <w:rPr>
          <w:rFonts w:ascii="Times New Roman" w:hAnsi="Times New Roman" w:cs="Times New Roman"/>
          <w:sz w:val="24"/>
          <w:szCs w:val="24"/>
          <w:lang w:val="lv-LV"/>
        </w:rPr>
      </w:pPr>
    </w:p>
    <w:p w14:paraId="6025BF90" w14:textId="11F9EC43" w:rsidR="00904491" w:rsidRDefault="00904491" w:rsidP="00904491">
      <w:pPr>
        <w:spacing w:after="0" w:line="240" w:lineRule="auto"/>
        <w:ind w:left="2880"/>
        <w:jc w:val="right"/>
        <w:rPr>
          <w:rFonts w:ascii="Times New Roman" w:hAnsi="Times New Roman" w:cs="Times New Roman"/>
          <w:sz w:val="24"/>
          <w:szCs w:val="24"/>
          <w:lang w:val="lv-LV"/>
        </w:rPr>
      </w:pPr>
    </w:p>
    <w:p w14:paraId="3BE9911E" w14:textId="6239BDA2" w:rsidR="00904491" w:rsidRDefault="00904491" w:rsidP="00904491">
      <w:pPr>
        <w:spacing w:after="0" w:line="240" w:lineRule="auto"/>
        <w:ind w:left="2880"/>
        <w:jc w:val="right"/>
        <w:rPr>
          <w:rFonts w:ascii="Times New Roman" w:hAnsi="Times New Roman" w:cs="Times New Roman"/>
          <w:sz w:val="24"/>
          <w:szCs w:val="24"/>
          <w:lang w:val="lv-LV"/>
        </w:rPr>
      </w:pPr>
    </w:p>
    <w:p w14:paraId="5C2CE3FD" w14:textId="77777777" w:rsidR="00904491" w:rsidRPr="00904491" w:rsidRDefault="00904491" w:rsidP="00904491">
      <w:pPr>
        <w:spacing w:after="0" w:line="240" w:lineRule="auto"/>
        <w:ind w:left="2880"/>
        <w:jc w:val="right"/>
        <w:rPr>
          <w:rFonts w:ascii="Times New Roman" w:hAnsi="Times New Roman" w:cs="Times New Roman"/>
          <w:sz w:val="24"/>
          <w:szCs w:val="24"/>
          <w:lang w:val="lv-LV"/>
        </w:rPr>
      </w:pPr>
    </w:p>
    <w:p w14:paraId="7E5D34CA" w14:textId="77777777" w:rsidR="00A54578" w:rsidRPr="001A5131" w:rsidRDefault="00A54578" w:rsidP="001A5131">
      <w:pPr>
        <w:spacing w:after="0" w:line="240" w:lineRule="auto"/>
        <w:rPr>
          <w:rFonts w:ascii="Times New Roman" w:eastAsia="Times New Roman" w:hAnsi="Times New Roman" w:cs="Times New Roman"/>
          <w:sz w:val="24"/>
          <w:szCs w:val="24"/>
          <w:lang w:val="lv-LV" w:eastAsia="ar-SA"/>
        </w:rPr>
        <w:sectPr w:rsidR="00A54578" w:rsidRPr="001A5131" w:rsidSect="009E1BCC">
          <w:footerReference w:type="default" r:id="rId17"/>
          <w:pgSz w:w="11906" w:h="16838"/>
          <w:pgMar w:top="1134" w:right="1134" w:bottom="1134" w:left="1701" w:header="709" w:footer="709" w:gutter="0"/>
          <w:cols w:space="720"/>
          <w:titlePg/>
          <w:docGrid w:linePitch="299"/>
        </w:sectPr>
      </w:pPr>
    </w:p>
    <w:p w14:paraId="4867ECBC" w14:textId="77777777" w:rsidR="00770D11" w:rsidRPr="00770D11" w:rsidRDefault="00770D11" w:rsidP="00770D1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770D11">
        <w:rPr>
          <w:rFonts w:ascii="Times New Roman" w:eastAsia="Times New Roman" w:hAnsi="Times New Roman" w:cs="Times New Roman"/>
          <w:b/>
          <w:bCs/>
          <w:sz w:val="20"/>
          <w:szCs w:val="20"/>
          <w:lang w:val="lv-LV" w:eastAsia="ar-SA"/>
        </w:rPr>
        <w:lastRenderedPageBreak/>
        <w:t>3.pielikums</w:t>
      </w:r>
    </w:p>
    <w:p w14:paraId="3594F731" w14:textId="2B7C1E3B" w:rsidR="00770D11" w:rsidRPr="002F3F2E" w:rsidRDefault="00770D11" w:rsidP="002F3F2E">
      <w:pPr>
        <w:keepNext/>
        <w:suppressAutoHyphens/>
        <w:spacing w:after="0" w:line="240" w:lineRule="auto"/>
        <w:jc w:val="right"/>
        <w:outlineLvl w:val="1"/>
        <w:rPr>
          <w:rFonts w:ascii="Times New Roman" w:eastAsia="Times New Roman" w:hAnsi="Times New Roman" w:cs="Times New Roman"/>
          <w:sz w:val="20"/>
          <w:szCs w:val="20"/>
          <w:lang w:val="lv-LV" w:eastAsia="ar-SA"/>
        </w:rPr>
      </w:pPr>
      <w:r w:rsidRPr="00770D11">
        <w:rPr>
          <w:rFonts w:ascii="Times New Roman" w:eastAsia="Times New Roman" w:hAnsi="Times New Roman" w:cs="Times New Roman"/>
          <w:bCs/>
          <w:sz w:val="20"/>
          <w:szCs w:val="20"/>
          <w:lang w:val="lv-LV" w:eastAsia="ar-SA"/>
        </w:rPr>
        <w:t>atklātā konkursa nolikumam</w:t>
      </w:r>
      <w:r w:rsidRPr="00770D11">
        <w:rPr>
          <w:rFonts w:ascii="Times New Roman" w:eastAsia="Times New Roman" w:hAnsi="Times New Roman" w:cs="Times New Roman"/>
          <w:bCs/>
          <w:sz w:val="20"/>
          <w:szCs w:val="20"/>
          <w:lang w:val="lv-LV" w:eastAsia="ar-SA"/>
        </w:rPr>
        <w:br/>
      </w:r>
      <w:r w:rsidRPr="00770D11">
        <w:rPr>
          <w:rFonts w:ascii="Times New Roman" w:eastAsia="Times New Roman" w:hAnsi="Times New Roman" w:cs="Times New Roman"/>
          <w:sz w:val="20"/>
          <w:szCs w:val="20"/>
          <w:lang w:val="lv-LV" w:eastAsia="ar-SA"/>
        </w:rPr>
        <w:t>„Mēbeļu iegāde Daugavpils pilsētas pašvaldības iestāžu vajadzībām”</w:t>
      </w:r>
      <w:r>
        <w:rPr>
          <w:rFonts w:ascii="Times New Roman" w:eastAsia="Times New Roman" w:hAnsi="Times New Roman" w:cs="Times New Roman"/>
          <w:sz w:val="20"/>
          <w:szCs w:val="20"/>
          <w:lang w:val="lv-LV" w:eastAsia="ar-SA"/>
        </w:rPr>
        <w:br/>
        <w:t xml:space="preserve">Identifikācijas numurs DPD </w:t>
      </w:r>
      <w:r w:rsidRPr="002F3F2E">
        <w:rPr>
          <w:rFonts w:ascii="Times New Roman" w:eastAsia="Times New Roman" w:hAnsi="Times New Roman" w:cs="Times New Roman"/>
          <w:sz w:val="20"/>
          <w:szCs w:val="20"/>
          <w:lang w:val="lv-LV" w:eastAsia="ar-SA"/>
        </w:rPr>
        <w:t>2018/</w:t>
      </w:r>
      <w:r w:rsidR="002F3F2E" w:rsidRPr="002F3F2E">
        <w:rPr>
          <w:rFonts w:ascii="Times New Roman" w:eastAsia="Times New Roman" w:hAnsi="Times New Roman" w:cs="Times New Roman"/>
          <w:sz w:val="20"/>
          <w:szCs w:val="20"/>
          <w:lang w:val="lv-LV" w:eastAsia="ar-SA"/>
        </w:rPr>
        <w:t>81</w:t>
      </w:r>
    </w:p>
    <w:p w14:paraId="2EDBDE2E" w14:textId="26CB488B" w:rsidR="00770D11" w:rsidRPr="00770D11" w:rsidRDefault="00770D11" w:rsidP="00770D1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lv-LV"/>
        </w:rPr>
      </w:pPr>
      <w:r w:rsidRPr="00770D11">
        <w:rPr>
          <w:rFonts w:ascii="Times New Roman" w:eastAsia="Times New Roman" w:hAnsi="Times New Roman" w:cs="Times New Roman"/>
          <w:b/>
          <w:sz w:val="24"/>
          <w:szCs w:val="24"/>
          <w:lang w:val="lv-LV" w:eastAsia="ar-SA"/>
        </w:rPr>
        <w:t>TEHNISKAIS PIEDĀVĀJUMS</w:t>
      </w:r>
    </w:p>
    <w:p w14:paraId="43E75A36" w14:textId="6D91706F" w:rsidR="00770D11" w:rsidRPr="00770D11" w:rsidRDefault="00770D11" w:rsidP="00770D1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lv-LV"/>
        </w:rPr>
      </w:pPr>
      <w:r w:rsidRPr="00770D11">
        <w:rPr>
          <w:rFonts w:ascii="Times New Roman" w:eastAsia="Times New Roman" w:hAnsi="Times New Roman" w:cs="Times New Roman"/>
          <w:b/>
          <w:color w:val="000000"/>
          <w:sz w:val="24"/>
          <w:szCs w:val="24"/>
          <w:lang w:val="lv-LV"/>
        </w:rPr>
        <w:t>Atklā</w:t>
      </w:r>
      <w:r w:rsidR="007F573D">
        <w:rPr>
          <w:rFonts w:ascii="Times New Roman" w:eastAsia="Times New Roman" w:hAnsi="Times New Roman" w:cs="Times New Roman"/>
          <w:b/>
          <w:color w:val="000000"/>
          <w:sz w:val="24"/>
          <w:szCs w:val="24"/>
          <w:lang w:val="lv-LV"/>
        </w:rPr>
        <w:t>tā</w:t>
      </w:r>
      <w:r w:rsidRPr="00770D11">
        <w:rPr>
          <w:rFonts w:ascii="Times New Roman" w:eastAsia="Times New Roman" w:hAnsi="Times New Roman" w:cs="Times New Roman"/>
          <w:b/>
          <w:color w:val="000000"/>
          <w:sz w:val="24"/>
          <w:szCs w:val="24"/>
          <w:lang w:val="lv-LV"/>
        </w:rPr>
        <w:t xml:space="preserve"> konkursa „</w:t>
      </w:r>
      <w:r w:rsidRPr="00770D11">
        <w:rPr>
          <w:rFonts w:ascii="Times New Roman" w:eastAsia="Times New Roman" w:hAnsi="Times New Roman" w:cs="Times New Roman"/>
          <w:b/>
          <w:bCs/>
          <w:color w:val="000000"/>
          <w:sz w:val="24"/>
          <w:szCs w:val="24"/>
          <w:lang w:val="lv-LV"/>
        </w:rPr>
        <w:t>Mēbeļu iegāde Daugavpils pilsētas pašvaldības iestāžu vajadzībām</w:t>
      </w:r>
      <w:r w:rsidRPr="00770D11">
        <w:rPr>
          <w:rFonts w:ascii="Times New Roman" w:eastAsia="Times New Roman" w:hAnsi="Times New Roman" w:cs="Times New Roman"/>
          <w:b/>
          <w:color w:val="000000"/>
          <w:sz w:val="24"/>
          <w:szCs w:val="24"/>
          <w:lang w:val="lv-LV"/>
        </w:rPr>
        <w:t>”, identifikācijas</w:t>
      </w:r>
      <w:r>
        <w:rPr>
          <w:rFonts w:ascii="Times New Roman" w:eastAsia="Times New Roman" w:hAnsi="Times New Roman" w:cs="Times New Roman"/>
          <w:b/>
          <w:color w:val="000000"/>
          <w:sz w:val="24"/>
          <w:szCs w:val="24"/>
          <w:lang w:val="lv-LV"/>
        </w:rPr>
        <w:t xml:space="preserve"> Nr. DPD </w:t>
      </w:r>
      <w:r w:rsidRPr="002F3F2E">
        <w:rPr>
          <w:rFonts w:ascii="Times New Roman" w:eastAsia="Times New Roman" w:hAnsi="Times New Roman" w:cs="Times New Roman"/>
          <w:b/>
          <w:color w:val="000000"/>
          <w:sz w:val="24"/>
          <w:szCs w:val="24"/>
          <w:lang w:val="lv-LV"/>
        </w:rPr>
        <w:t>2018/</w:t>
      </w:r>
      <w:r w:rsidR="002F3F2E" w:rsidRPr="002F3F2E">
        <w:rPr>
          <w:rFonts w:ascii="Times New Roman" w:eastAsia="Times New Roman" w:hAnsi="Times New Roman" w:cs="Times New Roman"/>
          <w:b/>
          <w:color w:val="000000"/>
          <w:sz w:val="24"/>
          <w:szCs w:val="24"/>
          <w:lang w:val="lv-LV"/>
        </w:rPr>
        <w:t>81</w:t>
      </w:r>
      <w:r w:rsidRPr="002F3F2E">
        <w:rPr>
          <w:rFonts w:ascii="Times New Roman" w:eastAsia="Times New Roman" w:hAnsi="Times New Roman" w:cs="Times New Roman"/>
          <w:b/>
          <w:color w:val="000000"/>
          <w:sz w:val="24"/>
          <w:szCs w:val="24"/>
          <w:lang w:val="lv-LV"/>
        </w:rPr>
        <w:t>,</w:t>
      </w:r>
    </w:p>
    <w:p w14:paraId="4FFC83AB" w14:textId="77777777" w:rsidR="00770D11" w:rsidRPr="00770D11" w:rsidRDefault="00770D11" w:rsidP="00770D11">
      <w:pPr>
        <w:tabs>
          <w:tab w:val="left" w:pos="-114"/>
          <w:tab w:val="left" w:pos="-57"/>
        </w:tabs>
        <w:suppressAutoHyphens/>
        <w:spacing w:after="0" w:line="240" w:lineRule="auto"/>
        <w:jc w:val="center"/>
        <w:rPr>
          <w:rFonts w:ascii="Times New Roman" w:eastAsia="Times New Roman" w:hAnsi="Times New Roman" w:cs="Times New Roman"/>
          <w:b/>
          <w:i/>
          <w:sz w:val="23"/>
          <w:szCs w:val="23"/>
          <w:lang w:val="lv-LV" w:eastAsia="ar-SA"/>
        </w:rPr>
      </w:pPr>
      <w:r w:rsidRPr="00770D11">
        <w:rPr>
          <w:rFonts w:ascii="Times New Roman" w:eastAsia="Times New Roman" w:hAnsi="Times New Roman" w:cs="Times New Roman"/>
          <w:b/>
          <w:sz w:val="23"/>
          <w:szCs w:val="23"/>
          <w:lang w:val="lv-LV" w:eastAsia="ar-SA"/>
        </w:rPr>
        <w:t>_____. DAĻA: “_________________________”</w:t>
      </w:r>
    </w:p>
    <w:p w14:paraId="25541E60" w14:textId="6F441D93" w:rsidR="00770D11" w:rsidRPr="00770D11" w:rsidRDefault="00DB690F" w:rsidP="00770D11">
      <w:pPr>
        <w:spacing w:after="0" w:line="240" w:lineRule="auto"/>
        <w:rPr>
          <w:rFonts w:ascii="Times New Roman" w:eastAsia="Times New Roman" w:hAnsi="Times New Roman" w:cs="Times New Roman"/>
          <w:bCs/>
          <w:sz w:val="24"/>
          <w:szCs w:val="20"/>
          <w:lang w:val="lv-LV" w:eastAsia="ar-SA"/>
        </w:rPr>
      </w:pPr>
      <w:r>
        <w:rPr>
          <w:rFonts w:ascii="Times New Roman" w:eastAsia="Times New Roman" w:hAnsi="Times New Roman" w:cs="Times New Roman"/>
          <w:bCs/>
          <w:sz w:val="24"/>
          <w:szCs w:val="20"/>
          <w:lang w:val="lv-LV" w:eastAsia="ar-SA"/>
        </w:rPr>
        <w:t>2018</w:t>
      </w:r>
      <w:r w:rsidR="00770D11" w:rsidRPr="00770D11">
        <w:rPr>
          <w:rFonts w:ascii="Times New Roman" w:eastAsia="Times New Roman" w:hAnsi="Times New Roman" w:cs="Times New Roman"/>
          <w:bCs/>
          <w:sz w:val="24"/>
          <w:szCs w:val="20"/>
          <w:lang w:val="lv-LV" w:eastAsia="ar-SA"/>
        </w:rPr>
        <w:t>.gada ___.______________</w:t>
      </w:r>
    </w:p>
    <w:p w14:paraId="271E07E4" w14:textId="77777777" w:rsidR="00770D11" w:rsidRPr="00D80EAC" w:rsidRDefault="00770D11" w:rsidP="00770D11">
      <w:pPr>
        <w:spacing w:after="0" w:line="240" w:lineRule="auto"/>
        <w:rPr>
          <w:rFonts w:ascii="Times New Roman" w:eastAsia="Times New Roman" w:hAnsi="Times New Roman" w:cs="Times New Roman"/>
          <w:bCs/>
          <w:sz w:val="20"/>
          <w:szCs w:val="20"/>
          <w:lang w:val="lv-LV" w:eastAsia="ar-SA"/>
        </w:rPr>
      </w:pPr>
    </w:p>
    <w:p w14:paraId="46218673" w14:textId="2BB9EE65" w:rsidR="00770D11" w:rsidRPr="00770D11" w:rsidRDefault="00770D11" w:rsidP="00770D11">
      <w:pPr>
        <w:suppressAutoHyphens/>
        <w:spacing w:after="0" w:line="240" w:lineRule="auto"/>
        <w:ind w:firstLine="709"/>
        <w:jc w:val="both"/>
        <w:rPr>
          <w:rFonts w:ascii="Times New Roman" w:eastAsia="Times New Roman" w:hAnsi="Times New Roman" w:cs="Times New Roman"/>
          <w:b/>
          <w:bCs/>
          <w:sz w:val="24"/>
          <w:szCs w:val="24"/>
          <w:lang w:val="lv-LV" w:eastAsia="ar-SA"/>
        </w:rPr>
      </w:pPr>
      <w:r w:rsidRPr="00770D11">
        <w:rPr>
          <w:rFonts w:ascii="Times New Roman" w:eastAsia="Times New Roman" w:hAnsi="Times New Roman" w:cs="Times New Roman"/>
          <w:sz w:val="24"/>
          <w:szCs w:val="24"/>
          <w:lang w:val="lv-LV" w:eastAsia="ar-SA"/>
        </w:rPr>
        <w:t xml:space="preserve">Iepazinušies ar konkursa </w:t>
      </w:r>
      <w:r w:rsidRPr="00770D11">
        <w:rPr>
          <w:rFonts w:ascii="Times New Roman" w:eastAsia="Times New Roman" w:hAnsi="Times New Roman" w:cs="Times New Roman"/>
          <w:bCs/>
          <w:sz w:val="24"/>
          <w:szCs w:val="24"/>
          <w:lang w:val="lv-LV" w:eastAsia="ar-SA"/>
        </w:rPr>
        <w:t>„</w:t>
      </w:r>
      <w:r w:rsidRPr="00770D11">
        <w:rPr>
          <w:rFonts w:ascii="Times New Roman" w:eastAsia="Times New Roman" w:hAnsi="Times New Roman" w:cs="Times New Roman"/>
          <w:b/>
          <w:bCs/>
          <w:color w:val="000000"/>
          <w:sz w:val="24"/>
          <w:szCs w:val="24"/>
          <w:lang w:val="lv-LV"/>
        </w:rPr>
        <w:t>Mēbeļu iegāde Daugavpils pilsētas pašvaldības iestāžu vajadzībām</w:t>
      </w:r>
      <w:r w:rsidRPr="00770D11">
        <w:rPr>
          <w:rFonts w:ascii="Times New Roman" w:eastAsia="Times New Roman" w:hAnsi="Times New Roman" w:cs="Times New Roman"/>
          <w:bCs/>
          <w:sz w:val="24"/>
          <w:szCs w:val="24"/>
          <w:lang w:val="lv-LV" w:eastAsia="ar-SA"/>
        </w:rPr>
        <w:t>”,</w:t>
      </w:r>
      <w:r w:rsidRPr="00770D11">
        <w:rPr>
          <w:rFonts w:ascii="Times New Roman" w:eastAsia="Times New Roman" w:hAnsi="Times New Roman" w:cs="Times New Roman"/>
          <w:b/>
          <w:bCs/>
          <w:sz w:val="24"/>
          <w:szCs w:val="24"/>
          <w:lang w:val="lv-LV" w:eastAsia="ar-SA"/>
        </w:rPr>
        <w:t xml:space="preserve"> </w:t>
      </w:r>
      <w:r w:rsidRPr="00770D11">
        <w:rPr>
          <w:rFonts w:ascii="Times New Roman" w:eastAsia="Times New Roman" w:hAnsi="Times New Roman" w:cs="Times New Roman"/>
          <w:sz w:val="24"/>
          <w:szCs w:val="24"/>
          <w:lang w:val="lv-LV" w:eastAsia="ar-SA"/>
        </w:rPr>
        <w:t>i</w:t>
      </w:r>
      <w:r>
        <w:rPr>
          <w:rFonts w:ascii="Times New Roman" w:eastAsia="Times New Roman" w:hAnsi="Times New Roman" w:cs="Times New Roman"/>
          <w:sz w:val="24"/>
          <w:szCs w:val="24"/>
          <w:lang w:val="lv-LV" w:eastAsia="ar-SA"/>
        </w:rPr>
        <w:t xml:space="preserve">dentifikācijas numurs DPD </w:t>
      </w:r>
      <w:r w:rsidRPr="002F3F2E">
        <w:rPr>
          <w:rFonts w:ascii="Times New Roman" w:eastAsia="Times New Roman" w:hAnsi="Times New Roman" w:cs="Times New Roman"/>
          <w:sz w:val="24"/>
          <w:szCs w:val="24"/>
          <w:lang w:val="lv-LV" w:eastAsia="ar-SA"/>
        </w:rPr>
        <w:t>2018/</w:t>
      </w:r>
      <w:r w:rsidR="002F3F2E" w:rsidRPr="002F3F2E">
        <w:rPr>
          <w:rFonts w:ascii="Times New Roman" w:eastAsia="Times New Roman" w:hAnsi="Times New Roman" w:cs="Times New Roman"/>
          <w:sz w:val="24"/>
          <w:szCs w:val="24"/>
          <w:lang w:val="lv-LV" w:eastAsia="ar-SA"/>
        </w:rPr>
        <w:t>81</w:t>
      </w:r>
      <w:r w:rsidRPr="002F3F2E">
        <w:rPr>
          <w:rFonts w:ascii="Times New Roman" w:eastAsia="Times New Roman" w:hAnsi="Times New Roman" w:cs="Times New Roman"/>
          <w:sz w:val="24"/>
          <w:szCs w:val="24"/>
          <w:lang w:val="lv-LV" w:eastAsia="ar-SA"/>
        </w:rPr>
        <w:t>,</w:t>
      </w:r>
      <w:r w:rsidRPr="00770D11">
        <w:rPr>
          <w:rFonts w:ascii="Times New Roman" w:eastAsia="Times New Roman" w:hAnsi="Times New Roman" w:cs="Times New Roman"/>
          <w:sz w:val="24"/>
          <w:szCs w:val="24"/>
          <w:lang w:val="lv-LV" w:eastAsia="ar-SA"/>
        </w:rPr>
        <w:t xml:space="preserve"> nolikumu un </w:t>
      </w:r>
      <w:r w:rsidRPr="00770D11">
        <w:rPr>
          <w:rFonts w:ascii="Times New Roman" w:eastAsia="Times New Roman" w:hAnsi="Times New Roman" w:cs="Times New Roman"/>
          <w:sz w:val="23"/>
          <w:szCs w:val="23"/>
          <w:lang w:val="lv-LV" w:eastAsia="ar-SA"/>
        </w:rPr>
        <w:t>tehniskās specifikācijas prasībām</w:t>
      </w:r>
      <w:r w:rsidRPr="00770D11">
        <w:rPr>
          <w:rFonts w:ascii="Times New Roman" w:eastAsia="Times New Roman" w:hAnsi="Times New Roman" w:cs="Times New Roman"/>
          <w:sz w:val="24"/>
          <w:szCs w:val="24"/>
          <w:lang w:val="lv-LV" w:eastAsia="ar-SA"/>
        </w:rPr>
        <w:t>, ____________ (</w:t>
      </w:r>
      <w:r w:rsidRPr="00770D11">
        <w:rPr>
          <w:rFonts w:ascii="Times New Roman" w:eastAsia="Times New Roman" w:hAnsi="Times New Roman" w:cs="Times New Roman"/>
          <w:i/>
          <w:sz w:val="24"/>
          <w:szCs w:val="24"/>
          <w:lang w:val="lv-LV" w:eastAsia="ar-SA"/>
        </w:rPr>
        <w:t>uzņēmuma nosaukums</w:t>
      </w:r>
      <w:r w:rsidRPr="00770D11">
        <w:rPr>
          <w:rFonts w:ascii="Times New Roman" w:eastAsia="Times New Roman" w:hAnsi="Times New Roman" w:cs="Times New Roman"/>
          <w:sz w:val="24"/>
          <w:szCs w:val="24"/>
          <w:lang w:val="lv-LV" w:eastAsia="ar-SA"/>
        </w:rPr>
        <w:t xml:space="preserve">) piedāvā _____________ </w:t>
      </w:r>
      <w:r w:rsidRPr="00770D11">
        <w:rPr>
          <w:rFonts w:ascii="Times New Roman" w:eastAsia="Times New Roman" w:hAnsi="Times New Roman" w:cs="Times New Roman"/>
          <w:i/>
          <w:sz w:val="24"/>
          <w:szCs w:val="24"/>
          <w:lang w:val="lv-LV" w:eastAsia="ar-SA"/>
        </w:rPr>
        <w:t>( 1.</w:t>
      </w:r>
      <w:r w:rsidR="002F3F2E">
        <w:rPr>
          <w:rFonts w:ascii="Times New Roman" w:eastAsia="Times New Roman" w:hAnsi="Times New Roman" w:cs="Times New Roman"/>
          <w:i/>
          <w:sz w:val="24"/>
          <w:szCs w:val="24"/>
          <w:lang w:val="lv-LV" w:eastAsia="ar-SA"/>
        </w:rPr>
        <w:t>,2.,3.,4.,5.</w:t>
      </w:r>
      <w:r w:rsidRPr="00770D11">
        <w:rPr>
          <w:rFonts w:ascii="Times New Roman" w:eastAsia="Times New Roman" w:hAnsi="Times New Roman" w:cs="Times New Roman"/>
          <w:i/>
          <w:sz w:val="24"/>
          <w:szCs w:val="24"/>
          <w:lang w:val="lv-LV" w:eastAsia="ar-SA"/>
        </w:rPr>
        <w:t xml:space="preserve"> un </w:t>
      </w:r>
      <w:r w:rsidR="002F3F2E">
        <w:rPr>
          <w:rFonts w:ascii="Times New Roman" w:eastAsia="Times New Roman" w:hAnsi="Times New Roman" w:cs="Times New Roman"/>
          <w:i/>
          <w:sz w:val="24"/>
          <w:szCs w:val="24"/>
          <w:lang w:val="lv-LV" w:eastAsia="ar-SA"/>
        </w:rPr>
        <w:t>6.daļā - 2 (divu), 7.daļā - 1 (viena</w:t>
      </w:r>
      <w:r w:rsidRPr="00770D11">
        <w:rPr>
          <w:rFonts w:ascii="Times New Roman" w:eastAsia="Times New Roman" w:hAnsi="Times New Roman" w:cs="Times New Roman"/>
          <w:i/>
          <w:sz w:val="24"/>
          <w:szCs w:val="24"/>
          <w:lang w:val="lv-LV" w:eastAsia="ar-SA"/>
        </w:rPr>
        <w:t xml:space="preserve">)) </w:t>
      </w:r>
      <w:r w:rsidRPr="00770D11">
        <w:rPr>
          <w:rFonts w:ascii="Times New Roman" w:eastAsia="Times New Roman" w:hAnsi="Times New Roman" w:cs="Times New Roman"/>
          <w:sz w:val="24"/>
          <w:szCs w:val="24"/>
          <w:lang w:val="lv-LV" w:eastAsia="ar-SA"/>
        </w:rPr>
        <w:t>mēnešu laikā</w:t>
      </w:r>
      <w:r w:rsidRPr="00770D11">
        <w:rPr>
          <w:rFonts w:ascii="Times New Roman" w:eastAsia="Times New Roman" w:hAnsi="Times New Roman" w:cs="Times New Roman"/>
          <w:i/>
          <w:sz w:val="24"/>
          <w:szCs w:val="24"/>
          <w:lang w:val="lv-LV" w:eastAsia="ar-SA"/>
        </w:rPr>
        <w:t xml:space="preserve"> </w:t>
      </w:r>
      <w:r w:rsidRPr="00770D11">
        <w:rPr>
          <w:rFonts w:ascii="Times New Roman" w:eastAsia="Times New Roman" w:hAnsi="Times New Roman" w:cs="Times New Roman"/>
          <w:sz w:val="24"/>
          <w:szCs w:val="24"/>
          <w:lang w:val="lv-LV" w:eastAsia="ar-SA"/>
        </w:rPr>
        <w:t>piegādāt šādas tehniskajai specifikācijai atbilstošas preces konkursa</w:t>
      </w:r>
      <w:r w:rsidRPr="00770D11">
        <w:rPr>
          <w:rFonts w:ascii="Times New Roman" w:eastAsia="Times New Roman" w:hAnsi="Times New Roman" w:cs="Times New Roman"/>
          <w:sz w:val="23"/>
          <w:szCs w:val="23"/>
          <w:lang w:val="lv-LV" w:eastAsia="ar-SA"/>
        </w:rPr>
        <w:t xml:space="preserve"> ___.DAĻĀ par šādu cenu</w:t>
      </w:r>
      <w:r w:rsidRPr="00770D11">
        <w:rPr>
          <w:rFonts w:ascii="Times New Roman" w:eastAsia="Times New Roman" w:hAnsi="Times New Roman" w:cs="Times New Roman"/>
          <w:sz w:val="24"/>
          <w:szCs w:val="24"/>
          <w:lang w:val="lv-LV" w:eastAsia="ar-SA"/>
        </w:rPr>
        <w:t>:</w:t>
      </w:r>
    </w:p>
    <w:p w14:paraId="0F2FD4B4" w14:textId="77777777" w:rsidR="00770D11" w:rsidRPr="00770D11" w:rsidRDefault="00770D11" w:rsidP="00770D11">
      <w:pPr>
        <w:suppressAutoHyphens/>
        <w:spacing w:after="0" w:line="240" w:lineRule="auto"/>
        <w:rPr>
          <w:rFonts w:ascii="Times New Roman" w:eastAsia="Times New Roman" w:hAnsi="Times New Roman" w:cs="Times New Roman"/>
          <w:bCs/>
          <w:sz w:val="23"/>
          <w:szCs w:val="23"/>
          <w:lang w:val="lv-LV"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363"/>
        <w:gridCol w:w="1587"/>
        <w:gridCol w:w="1848"/>
        <w:gridCol w:w="931"/>
        <w:gridCol w:w="2074"/>
        <w:gridCol w:w="1661"/>
        <w:gridCol w:w="1087"/>
        <w:gridCol w:w="1087"/>
        <w:gridCol w:w="1084"/>
      </w:tblGrid>
      <w:tr w:rsidR="00770D11" w:rsidRPr="00770D11" w14:paraId="6DDE5F85" w14:textId="77777777" w:rsidTr="004E24C7">
        <w:tc>
          <w:tcPr>
            <w:tcW w:w="315" w:type="pct"/>
            <w:shd w:val="clear" w:color="auto" w:fill="auto"/>
            <w:vAlign w:val="center"/>
          </w:tcPr>
          <w:p w14:paraId="38FFB896"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Calibri" w:hAnsi="Times New Roman" w:cs="Times New Roman"/>
                <w:b/>
                <w:sz w:val="23"/>
                <w:szCs w:val="23"/>
                <w:lang w:val="lv-LV"/>
              </w:rPr>
              <w:t>N.p.k.</w:t>
            </w:r>
          </w:p>
        </w:tc>
        <w:tc>
          <w:tcPr>
            <w:tcW w:w="807" w:type="pct"/>
            <w:shd w:val="clear" w:color="auto" w:fill="auto"/>
            <w:vAlign w:val="center"/>
          </w:tcPr>
          <w:p w14:paraId="45591900"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Calibri" w:hAnsi="Times New Roman" w:cs="Times New Roman"/>
                <w:b/>
                <w:sz w:val="23"/>
                <w:szCs w:val="23"/>
                <w:lang w:val="lv-LV"/>
              </w:rPr>
              <w:t>Mēbeles nosaukums</w:t>
            </w:r>
          </w:p>
        </w:tc>
        <w:tc>
          <w:tcPr>
            <w:tcW w:w="542" w:type="pct"/>
            <w:shd w:val="clear" w:color="auto" w:fill="auto"/>
            <w:vAlign w:val="center"/>
          </w:tcPr>
          <w:p w14:paraId="0620EBEC"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Calibri" w:hAnsi="Times New Roman" w:cs="Times New Roman"/>
                <w:b/>
                <w:sz w:val="23"/>
                <w:szCs w:val="23"/>
                <w:lang w:val="lv-LV"/>
              </w:rPr>
              <w:t>Izmēri</w:t>
            </w:r>
          </w:p>
        </w:tc>
        <w:tc>
          <w:tcPr>
            <w:tcW w:w="631" w:type="pct"/>
            <w:shd w:val="clear" w:color="auto" w:fill="auto"/>
            <w:vAlign w:val="center"/>
          </w:tcPr>
          <w:p w14:paraId="380764D2"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Times New Roman" w:hAnsi="Times New Roman" w:cs="Times New Roman"/>
                <w:b/>
                <w:sz w:val="23"/>
                <w:szCs w:val="23"/>
                <w:lang w:val="lv-LV"/>
              </w:rPr>
              <w:t>Specifikācija</w:t>
            </w:r>
            <w:r w:rsidRPr="00770D11">
              <w:rPr>
                <w:rFonts w:ascii="Times New Roman" w:eastAsia="Times New Roman" w:hAnsi="Times New Roman" w:cs="Times New Roman"/>
                <w:b/>
                <w:sz w:val="23"/>
                <w:szCs w:val="23"/>
                <w:vertAlign w:val="superscript"/>
                <w:lang w:val="lv-LV"/>
              </w:rPr>
              <w:footnoteReference w:id="3"/>
            </w:r>
          </w:p>
        </w:tc>
        <w:tc>
          <w:tcPr>
            <w:tcW w:w="318" w:type="pct"/>
            <w:shd w:val="clear" w:color="auto" w:fill="auto"/>
            <w:vAlign w:val="center"/>
          </w:tcPr>
          <w:p w14:paraId="0EB3ACF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Calibri" w:hAnsi="Times New Roman" w:cs="Times New Roman"/>
                <w:b/>
                <w:sz w:val="23"/>
                <w:szCs w:val="23"/>
                <w:lang w:val="lv-LV"/>
              </w:rPr>
              <w:t>Skaits</w:t>
            </w:r>
          </w:p>
        </w:tc>
        <w:tc>
          <w:tcPr>
            <w:tcW w:w="708" w:type="pct"/>
            <w:shd w:val="clear" w:color="auto" w:fill="auto"/>
            <w:vAlign w:val="center"/>
          </w:tcPr>
          <w:p w14:paraId="1DFEA5E5" w14:textId="5FAAD270"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Times New Roman" w:hAnsi="Times New Roman" w:cs="Times New Roman"/>
                <w:b/>
                <w:sz w:val="23"/>
                <w:szCs w:val="23"/>
                <w:lang w:val="lv-LV"/>
              </w:rPr>
              <w:t>Pasūtījuma izgatavošanas un piegādes termiņš mēnešos</w:t>
            </w:r>
            <w:r w:rsidR="00B52936" w:rsidRPr="00770D11">
              <w:rPr>
                <w:rFonts w:ascii="Times New Roman" w:eastAsia="Times New Roman" w:hAnsi="Times New Roman" w:cs="Times New Roman"/>
                <w:b/>
                <w:bCs/>
                <w:sz w:val="23"/>
                <w:szCs w:val="23"/>
                <w:vertAlign w:val="superscript"/>
                <w:lang w:val="lv-LV" w:eastAsia="ar-SA"/>
              </w:rPr>
              <w:footnoteReference w:id="4"/>
            </w:r>
          </w:p>
        </w:tc>
        <w:tc>
          <w:tcPr>
            <w:tcW w:w="567" w:type="pct"/>
            <w:shd w:val="clear" w:color="auto" w:fill="auto"/>
            <w:vAlign w:val="center"/>
          </w:tcPr>
          <w:p w14:paraId="4D2EFDD5" w14:textId="25FEC8D0"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Times New Roman" w:hAnsi="Times New Roman" w:cs="Times New Roman"/>
                <w:b/>
                <w:sz w:val="23"/>
                <w:szCs w:val="23"/>
                <w:lang w:val="lv-LV"/>
              </w:rPr>
              <w:t>Garantijas termiņš mēnešos</w:t>
            </w:r>
            <w:r w:rsidR="00D80EAC" w:rsidRPr="00770D11">
              <w:rPr>
                <w:rFonts w:ascii="Times New Roman" w:eastAsia="Times New Roman" w:hAnsi="Times New Roman" w:cs="Times New Roman"/>
                <w:b/>
                <w:bCs/>
                <w:sz w:val="23"/>
                <w:szCs w:val="23"/>
                <w:vertAlign w:val="superscript"/>
                <w:lang w:val="lv-LV" w:eastAsia="ar-SA"/>
              </w:rPr>
              <w:footnoteReference w:id="5"/>
            </w:r>
          </w:p>
        </w:tc>
        <w:tc>
          <w:tcPr>
            <w:tcW w:w="371" w:type="pct"/>
            <w:shd w:val="clear" w:color="auto" w:fill="auto"/>
            <w:vAlign w:val="center"/>
          </w:tcPr>
          <w:p w14:paraId="1ECCC4B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r w:rsidRPr="00770D11">
              <w:rPr>
                <w:rFonts w:ascii="Times New Roman" w:eastAsia="Calibri" w:hAnsi="Times New Roman" w:cs="Times New Roman"/>
                <w:b/>
                <w:sz w:val="23"/>
                <w:szCs w:val="23"/>
                <w:lang w:val="lv-LV"/>
              </w:rPr>
              <w:t>Attēls</w:t>
            </w:r>
          </w:p>
        </w:tc>
        <w:tc>
          <w:tcPr>
            <w:tcW w:w="371" w:type="pct"/>
            <w:vAlign w:val="center"/>
          </w:tcPr>
          <w:p w14:paraId="30A2C538" w14:textId="77777777" w:rsidR="00770D11" w:rsidRPr="002F3F2E" w:rsidRDefault="00770D11" w:rsidP="00770D11">
            <w:pPr>
              <w:spacing w:after="0" w:line="240" w:lineRule="auto"/>
              <w:jc w:val="center"/>
              <w:rPr>
                <w:rFonts w:ascii="Times New Roman" w:eastAsia="Times New Roman" w:hAnsi="Times New Roman" w:cs="Times New Roman"/>
                <w:b/>
                <w:bCs/>
                <w:sz w:val="23"/>
                <w:szCs w:val="23"/>
                <w:lang w:val="lv-LV"/>
              </w:rPr>
            </w:pPr>
            <w:r w:rsidRPr="002F3F2E">
              <w:rPr>
                <w:rFonts w:ascii="Times New Roman" w:eastAsia="Times New Roman" w:hAnsi="Times New Roman" w:cs="Times New Roman"/>
                <w:b/>
                <w:bCs/>
                <w:sz w:val="23"/>
                <w:szCs w:val="23"/>
                <w:lang w:val="lv-LV"/>
              </w:rPr>
              <w:t>Vienības cena EUR bez PVN</w:t>
            </w:r>
          </w:p>
        </w:tc>
        <w:tc>
          <w:tcPr>
            <w:tcW w:w="370" w:type="pct"/>
            <w:vAlign w:val="center"/>
          </w:tcPr>
          <w:p w14:paraId="6F74C60A" w14:textId="77777777" w:rsidR="00770D11" w:rsidRPr="002F3F2E" w:rsidRDefault="00770D11" w:rsidP="00770D11">
            <w:pPr>
              <w:spacing w:after="0" w:line="240" w:lineRule="auto"/>
              <w:jc w:val="center"/>
              <w:rPr>
                <w:rFonts w:ascii="Times New Roman" w:eastAsia="Times New Roman" w:hAnsi="Times New Roman" w:cs="Times New Roman"/>
                <w:b/>
                <w:bCs/>
                <w:sz w:val="23"/>
                <w:szCs w:val="23"/>
                <w:lang w:val="lv-LV"/>
              </w:rPr>
            </w:pPr>
            <w:r w:rsidRPr="002F3F2E">
              <w:rPr>
                <w:rFonts w:ascii="Times New Roman" w:eastAsia="Times New Roman" w:hAnsi="Times New Roman" w:cs="Times New Roman"/>
                <w:b/>
                <w:bCs/>
                <w:sz w:val="23"/>
                <w:szCs w:val="23"/>
                <w:lang w:val="lv-LV"/>
              </w:rPr>
              <w:t>Kopā cena EUR bez PVN</w:t>
            </w:r>
          </w:p>
        </w:tc>
      </w:tr>
      <w:tr w:rsidR="00770D11" w:rsidRPr="00770D11" w14:paraId="6C24DC96" w14:textId="77777777" w:rsidTr="004E24C7">
        <w:tc>
          <w:tcPr>
            <w:tcW w:w="315" w:type="pct"/>
            <w:shd w:val="clear" w:color="auto" w:fill="auto"/>
            <w:vAlign w:val="center"/>
          </w:tcPr>
          <w:p w14:paraId="0703751E"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807" w:type="pct"/>
            <w:shd w:val="clear" w:color="auto" w:fill="auto"/>
            <w:vAlign w:val="center"/>
          </w:tcPr>
          <w:p w14:paraId="2AB0C6DB"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542" w:type="pct"/>
            <w:shd w:val="clear" w:color="auto" w:fill="auto"/>
            <w:vAlign w:val="center"/>
          </w:tcPr>
          <w:p w14:paraId="5AC999EC"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631" w:type="pct"/>
            <w:shd w:val="clear" w:color="auto" w:fill="auto"/>
          </w:tcPr>
          <w:p w14:paraId="0322CED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18" w:type="pct"/>
            <w:shd w:val="clear" w:color="auto" w:fill="auto"/>
            <w:vAlign w:val="center"/>
          </w:tcPr>
          <w:p w14:paraId="69653131"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708" w:type="pct"/>
            <w:vMerge w:val="restart"/>
            <w:shd w:val="clear" w:color="auto" w:fill="auto"/>
          </w:tcPr>
          <w:p w14:paraId="6A1D1C0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567" w:type="pct"/>
            <w:vMerge w:val="restart"/>
            <w:shd w:val="clear" w:color="auto" w:fill="auto"/>
          </w:tcPr>
          <w:p w14:paraId="79C88F8E"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1" w:type="pct"/>
            <w:vMerge w:val="restart"/>
            <w:shd w:val="clear" w:color="auto" w:fill="auto"/>
            <w:vAlign w:val="center"/>
          </w:tcPr>
          <w:p w14:paraId="1E382D14"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1" w:type="pct"/>
          </w:tcPr>
          <w:p w14:paraId="6C2620B8"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0" w:type="pct"/>
          </w:tcPr>
          <w:p w14:paraId="0DC2257D"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r>
      <w:tr w:rsidR="00770D11" w:rsidRPr="00770D11" w14:paraId="1BA7A85E" w14:textId="77777777" w:rsidTr="004E24C7">
        <w:tc>
          <w:tcPr>
            <w:tcW w:w="315" w:type="pct"/>
            <w:shd w:val="clear" w:color="auto" w:fill="auto"/>
            <w:vAlign w:val="center"/>
          </w:tcPr>
          <w:p w14:paraId="5D2F5ED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807" w:type="pct"/>
            <w:shd w:val="clear" w:color="auto" w:fill="auto"/>
            <w:vAlign w:val="center"/>
          </w:tcPr>
          <w:p w14:paraId="7D55BA10"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542" w:type="pct"/>
            <w:shd w:val="clear" w:color="auto" w:fill="auto"/>
            <w:vAlign w:val="center"/>
          </w:tcPr>
          <w:p w14:paraId="5CCFE9DA"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631" w:type="pct"/>
            <w:shd w:val="clear" w:color="auto" w:fill="auto"/>
          </w:tcPr>
          <w:p w14:paraId="2F4B3BB8"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18" w:type="pct"/>
            <w:shd w:val="clear" w:color="auto" w:fill="auto"/>
            <w:vAlign w:val="center"/>
          </w:tcPr>
          <w:p w14:paraId="743ECE6B"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708" w:type="pct"/>
            <w:vMerge/>
            <w:shd w:val="clear" w:color="auto" w:fill="auto"/>
          </w:tcPr>
          <w:p w14:paraId="2881D12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567" w:type="pct"/>
            <w:vMerge/>
            <w:shd w:val="clear" w:color="auto" w:fill="auto"/>
          </w:tcPr>
          <w:p w14:paraId="174105B5"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1" w:type="pct"/>
            <w:vMerge/>
            <w:shd w:val="clear" w:color="auto" w:fill="auto"/>
            <w:vAlign w:val="center"/>
          </w:tcPr>
          <w:p w14:paraId="3484AA00"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1" w:type="pct"/>
          </w:tcPr>
          <w:p w14:paraId="607A9325"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0" w:type="pct"/>
          </w:tcPr>
          <w:p w14:paraId="596BE7C7"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r>
      <w:tr w:rsidR="00770D11" w:rsidRPr="00770D11" w14:paraId="01426065" w14:textId="77777777" w:rsidTr="007F573D">
        <w:trPr>
          <w:trHeight w:val="382"/>
        </w:trPr>
        <w:tc>
          <w:tcPr>
            <w:tcW w:w="315" w:type="pct"/>
            <w:shd w:val="clear" w:color="auto" w:fill="auto"/>
            <w:vAlign w:val="center"/>
          </w:tcPr>
          <w:p w14:paraId="09F2E748" w14:textId="77777777" w:rsidR="00770D11" w:rsidRPr="00D80EAC" w:rsidRDefault="00770D11" w:rsidP="00770D11">
            <w:pPr>
              <w:spacing w:after="0" w:line="240" w:lineRule="auto"/>
              <w:jc w:val="center"/>
              <w:rPr>
                <w:rFonts w:ascii="Times New Roman" w:eastAsia="Calibri" w:hAnsi="Times New Roman" w:cs="Times New Roman"/>
                <w:b/>
                <w:szCs w:val="23"/>
                <w:lang w:val="lv-LV"/>
              </w:rPr>
            </w:pPr>
          </w:p>
        </w:tc>
        <w:tc>
          <w:tcPr>
            <w:tcW w:w="807" w:type="pct"/>
            <w:shd w:val="clear" w:color="auto" w:fill="auto"/>
            <w:vAlign w:val="center"/>
          </w:tcPr>
          <w:p w14:paraId="469F736C"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542" w:type="pct"/>
            <w:shd w:val="clear" w:color="auto" w:fill="auto"/>
            <w:vAlign w:val="center"/>
          </w:tcPr>
          <w:p w14:paraId="6E1BCDE6"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631" w:type="pct"/>
            <w:shd w:val="clear" w:color="auto" w:fill="auto"/>
          </w:tcPr>
          <w:p w14:paraId="3BB6DE5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18" w:type="pct"/>
            <w:shd w:val="clear" w:color="auto" w:fill="auto"/>
            <w:vAlign w:val="center"/>
          </w:tcPr>
          <w:p w14:paraId="717BF409"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708" w:type="pct"/>
            <w:vMerge/>
            <w:shd w:val="clear" w:color="auto" w:fill="auto"/>
          </w:tcPr>
          <w:p w14:paraId="3B4DEDF6"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567" w:type="pct"/>
            <w:vMerge/>
            <w:shd w:val="clear" w:color="auto" w:fill="auto"/>
          </w:tcPr>
          <w:p w14:paraId="37AED766"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1" w:type="pct"/>
            <w:vMerge/>
            <w:shd w:val="clear" w:color="auto" w:fill="auto"/>
            <w:vAlign w:val="center"/>
          </w:tcPr>
          <w:p w14:paraId="498A4683"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1" w:type="pct"/>
          </w:tcPr>
          <w:p w14:paraId="58BFDCFD"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c>
          <w:tcPr>
            <w:tcW w:w="370" w:type="pct"/>
          </w:tcPr>
          <w:p w14:paraId="538DC81A" w14:textId="77777777" w:rsidR="00770D11" w:rsidRPr="00770D11" w:rsidRDefault="00770D11" w:rsidP="00770D11">
            <w:pPr>
              <w:spacing w:after="0" w:line="240" w:lineRule="auto"/>
              <w:jc w:val="center"/>
              <w:rPr>
                <w:rFonts w:ascii="Times New Roman" w:eastAsia="Calibri" w:hAnsi="Times New Roman" w:cs="Times New Roman"/>
                <w:b/>
                <w:sz w:val="23"/>
                <w:szCs w:val="23"/>
                <w:lang w:val="lv-LV"/>
              </w:rPr>
            </w:pPr>
          </w:p>
        </w:tc>
      </w:tr>
      <w:tr w:rsidR="007F573D" w:rsidRPr="00770D11" w14:paraId="7A5388F1" w14:textId="77777777" w:rsidTr="007F573D">
        <w:tc>
          <w:tcPr>
            <w:tcW w:w="4630" w:type="pct"/>
            <w:gridSpan w:val="9"/>
          </w:tcPr>
          <w:p w14:paraId="0F38D3D7" w14:textId="782EA8F8" w:rsidR="007F573D" w:rsidRPr="00770D11" w:rsidRDefault="007F573D" w:rsidP="007F573D">
            <w:pPr>
              <w:spacing w:after="0" w:line="240" w:lineRule="auto"/>
              <w:jc w:val="right"/>
              <w:rPr>
                <w:rFonts w:ascii="Times New Roman" w:eastAsia="Calibri" w:hAnsi="Times New Roman" w:cs="Times New Roman"/>
                <w:b/>
                <w:sz w:val="23"/>
                <w:szCs w:val="23"/>
                <w:lang w:val="lv-LV"/>
              </w:rPr>
            </w:pPr>
            <w:r w:rsidRPr="002F3F2E">
              <w:rPr>
                <w:rFonts w:ascii="Times New Roman" w:eastAsia="Times New Roman" w:hAnsi="Times New Roman" w:cs="Times New Roman"/>
                <w:b/>
                <w:sz w:val="23"/>
                <w:szCs w:val="23"/>
                <w:lang w:val="lv-LV"/>
              </w:rPr>
              <w:t>Kopā bez PVN</w:t>
            </w:r>
          </w:p>
        </w:tc>
        <w:tc>
          <w:tcPr>
            <w:tcW w:w="370" w:type="pct"/>
            <w:shd w:val="clear" w:color="auto" w:fill="D9D9D9"/>
          </w:tcPr>
          <w:p w14:paraId="1223968E" w14:textId="77777777" w:rsidR="007F573D" w:rsidRPr="00770D11" w:rsidRDefault="007F573D" w:rsidP="00770D11">
            <w:pPr>
              <w:spacing w:after="0" w:line="240" w:lineRule="auto"/>
              <w:jc w:val="center"/>
              <w:rPr>
                <w:rFonts w:ascii="Times New Roman" w:eastAsia="Calibri" w:hAnsi="Times New Roman" w:cs="Times New Roman"/>
                <w:b/>
                <w:sz w:val="23"/>
                <w:szCs w:val="23"/>
                <w:lang w:val="lv-LV"/>
              </w:rPr>
            </w:pPr>
          </w:p>
        </w:tc>
      </w:tr>
      <w:tr w:rsidR="007F573D" w:rsidRPr="00770D11" w14:paraId="07204F34" w14:textId="77777777" w:rsidTr="007F573D">
        <w:tc>
          <w:tcPr>
            <w:tcW w:w="4630" w:type="pct"/>
            <w:gridSpan w:val="9"/>
          </w:tcPr>
          <w:p w14:paraId="435E4F37" w14:textId="22B57DB4" w:rsidR="007F573D" w:rsidRPr="00770D11" w:rsidRDefault="007F573D" w:rsidP="007F573D">
            <w:pPr>
              <w:spacing w:after="0" w:line="240" w:lineRule="auto"/>
              <w:jc w:val="right"/>
              <w:rPr>
                <w:rFonts w:ascii="Times New Roman" w:eastAsia="Calibri" w:hAnsi="Times New Roman" w:cs="Times New Roman"/>
                <w:b/>
                <w:sz w:val="23"/>
                <w:szCs w:val="23"/>
                <w:lang w:val="lv-LV"/>
              </w:rPr>
            </w:pPr>
            <w:r w:rsidRPr="002F3F2E">
              <w:rPr>
                <w:rFonts w:ascii="Times New Roman" w:eastAsia="Times New Roman" w:hAnsi="Times New Roman" w:cs="Times New Roman"/>
                <w:sz w:val="23"/>
                <w:szCs w:val="23"/>
                <w:lang w:val="lv-LV"/>
              </w:rPr>
              <w:t>PVN</w:t>
            </w:r>
          </w:p>
        </w:tc>
        <w:tc>
          <w:tcPr>
            <w:tcW w:w="370" w:type="pct"/>
            <w:shd w:val="clear" w:color="auto" w:fill="D9D9D9"/>
          </w:tcPr>
          <w:p w14:paraId="1411BA2F" w14:textId="77777777" w:rsidR="007F573D" w:rsidRPr="00770D11" w:rsidRDefault="007F573D" w:rsidP="00770D11">
            <w:pPr>
              <w:spacing w:after="0" w:line="240" w:lineRule="auto"/>
              <w:jc w:val="center"/>
              <w:rPr>
                <w:rFonts w:ascii="Times New Roman" w:eastAsia="Calibri" w:hAnsi="Times New Roman" w:cs="Times New Roman"/>
                <w:b/>
                <w:sz w:val="23"/>
                <w:szCs w:val="23"/>
                <w:lang w:val="lv-LV"/>
              </w:rPr>
            </w:pPr>
          </w:p>
        </w:tc>
      </w:tr>
      <w:tr w:rsidR="007F573D" w:rsidRPr="00770D11" w14:paraId="2E521C4C" w14:textId="77777777" w:rsidTr="007F573D">
        <w:tc>
          <w:tcPr>
            <w:tcW w:w="4630" w:type="pct"/>
            <w:gridSpan w:val="9"/>
          </w:tcPr>
          <w:p w14:paraId="59D0200D" w14:textId="5873D4FE" w:rsidR="007F573D" w:rsidRPr="00770D11" w:rsidRDefault="007F573D" w:rsidP="007F573D">
            <w:pPr>
              <w:spacing w:after="0" w:line="240" w:lineRule="auto"/>
              <w:jc w:val="right"/>
              <w:rPr>
                <w:rFonts w:ascii="Times New Roman" w:eastAsia="Calibri" w:hAnsi="Times New Roman" w:cs="Times New Roman"/>
                <w:b/>
                <w:sz w:val="23"/>
                <w:szCs w:val="23"/>
                <w:lang w:val="lv-LV"/>
              </w:rPr>
            </w:pPr>
            <w:r w:rsidRPr="002F3F2E">
              <w:rPr>
                <w:rFonts w:ascii="Times New Roman" w:eastAsia="Times New Roman" w:hAnsi="Times New Roman" w:cs="Times New Roman"/>
                <w:sz w:val="23"/>
                <w:szCs w:val="23"/>
                <w:lang w:val="lv-LV"/>
              </w:rPr>
              <w:t>Kopā ar PVN</w:t>
            </w:r>
          </w:p>
        </w:tc>
        <w:tc>
          <w:tcPr>
            <w:tcW w:w="370" w:type="pct"/>
            <w:shd w:val="clear" w:color="auto" w:fill="D9D9D9"/>
          </w:tcPr>
          <w:p w14:paraId="206A6FDC" w14:textId="77777777" w:rsidR="007F573D" w:rsidRPr="00770D11" w:rsidRDefault="007F573D" w:rsidP="00770D11">
            <w:pPr>
              <w:spacing w:after="0" w:line="240" w:lineRule="auto"/>
              <w:jc w:val="center"/>
              <w:rPr>
                <w:rFonts w:ascii="Times New Roman" w:eastAsia="Calibri" w:hAnsi="Times New Roman" w:cs="Times New Roman"/>
                <w:b/>
                <w:sz w:val="23"/>
                <w:szCs w:val="23"/>
                <w:lang w:val="lv-LV"/>
              </w:rPr>
            </w:pPr>
          </w:p>
        </w:tc>
      </w:tr>
    </w:tbl>
    <w:p w14:paraId="1F144D21" w14:textId="77777777" w:rsidR="00770D11" w:rsidRPr="00770D11" w:rsidRDefault="00770D11" w:rsidP="00770D11">
      <w:pPr>
        <w:keepLines/>
        <w:widowControl w:val="0"/>
        <w:spacing w:after="0" w:line="240" w:lineRule="auto"/>
        <w:jc w:val="both"/>
        <w:rPr>
          <w:rFonts w:ascii="Times New Roman" w:eastAsia="Times New Roman" w:hAnsi="Times New Roman" w:cs="Times New Roman"/>
          <w:i/>
          <w:sz w:val="23"/>
          <w:szCs w:val="23"/>
          <w:lang w:val="lv-LV"/>
        </w:rPr>
      </w:pPr>
      <w:r w:rsidRPr="00770D11">
        <w:rPr>
          <w:rFonts w:ascii="Times New Roman" w:eastAsia="Times New Roman" w:hAnsi="Times New Roman" w:cs="Times New Roman"/>
          <w:i/>
          <w:sz w:val="23"/>
          <w:szCs w:val="23"/>
          <w:lang w:val="lv-LV"/>
        </w:rPr>
        <w:t>Paraksta pretendenta vadītājs vai vadītāja pilnvarota persona:</w:t>
      </w:r>
    </w:p>
    <w:tbl>
      <w:tblPr>
        <w:tblpPr w:leftFromText="180" w:rightFromText="180" w:vertAnchor="text" w:horzAnchor="page" w:tblpX="3241" w:tblpY="201"/>
        <w:tblW w:w="9322" w:type="dxa"/>
        <w:tblLayout w:type="fixed"/>
        <w:tblLook w:val="0000" w:firstRow="0" w:lastRow="0" w:firstColumn="0" w:lastColumn="0" w:noHBand="0" w:noVBand="0"/>
      </w:tblPr>
      <w:tblGrid>
        <w:gridCol w:w="4588"/>
        <w:gridCol w:w="4734"/>
      </w:tblGrid>
      <w:tr w:rsidR="00770D11" w:rsidRPr="00770D11" w14:paraId="530FB633" w14:textId="77777777" w:rsidTr="004E24C7">
        <w:trPr>
          <w:trHeight w:val="280"/>
        </w:trPr>
        <w:tc>
          <w:tcPr>
            <w:tcW w:w="4588" w:type="dxa"/>
            <w:tcBorders>
              <w:top w:val="single" w:sz="4" w:space="0" w:color="000000"/>
              <w:left w:val="single" w:sz="4" w:space="0" w:color="000000"/>
              <w:bottom w:val="single" w:sz="4" w:space="0" w:color="000000"/>
            </w:tcBorders>
          </w:tcPr>
          <w:p w14:paraId="68DFA355" w14:textId="77777777" w:rsidR="00770D11" w:rsidRPr="00770D11" w:rsidRDefault="00770D11" w:rsidP="00770D11">
            <w:pPr>
              <w:keepLines/>
              <w:widowControl w:val="0"/>
              <w:suppressAutoHyphens/>
              <w:spacing w:after="0" w:line="240" w:lineRule="auto"/>
              <w:ind w:left="425"/>
              <w:jc w:val="both"/>
              <w:rPr>
                <w:rFonts w:ascii="Times New Roman" w:eastAsia="Times New Roman" w:hAnsi="Times New Roman" w:cs="Times New Roman"/>
                <w:b/>
                <w:bCs/>
                <w:sz w:val="24"/>
                <w:szCs w:val="24"/>
                <w:lang w:val="lv-LV" w:eastAsia="ar-SA"/>
              </w:rPr>
            </w:pPr>
            <w:r w:rsidRPr="00770D11">
              <w:rPr>
                <w:rFonts w:ascii="Times New Roman" w:eastAsia="Times New Roman" w:hAnsi="Times New Roman" w:cs="Times New Roman"/>
                <w:b/>
                <w:bCs/>
                <w:sz w:val="24"/>
                <w:szCs w:val="24"/>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689E47E" w14:textId="77777777" w:rsidR="00770D11" w:rsidRPr="00770D11" w:rsidRDefault="00770D11" w:rsidP="00770D11">
            <w:pPr>
              <w:keepLines/>
              <w:widowControl w:val="0"/>
              <w:suppressAutoHyphens/>
              <w:spacing w:after="0" w:line="240" w:lineRule="auto"/>
              <w:ind w:left="425"/>
              <w:jc w:val="both"/>
              <w:rPr>
                <w:rFonts w:ascii="Times New Roman" w:eastAsia="Times New Roman" w:hAnsi="Times New Roman" w:cs="Times New Roman"/>
                <w:sz w:val="24"/>
                <w:szCs w:val="24"/>
                <w:lang w:val="lv-LV" w:eastAsia="ar-SA"/>
              </w:rPr>
            </w:pPr>
          </w:p>
        </w:tc>
      </w:tr>
      <w:tr w:rsidR="00770D11" w:rsidRPr="00770D11" w14:paraId="7A9A0A17" w14:textId="77777777" w:rsidTr="004E24C7">
        <w:trPr>
          <w:trHeight w:val="257"/>
        </w:trPr>
        <w:tc>
          <w:tcPr>
            <w:tcW w:w="4588" w:type="dxa"/>
            <w:tcBorders>
              <w:left w:val="single" w:sz="4" w:space="0" w:color="000000"/>
              <w:bottom w:val="single" w:sz="4" w:space="0" w:color="auto"/>
            </w:tcBorders>
          </w:tcPr>
          <w:p w14:paraId="1CCDA91B" w14:textId="77777777" w:rsidR="00770D11" w:rsidRPr="00770D11" w:rsidRDefault="00770D11" w:rsidP="00770D11">
            <w:pPr>
              <w:keepLines/>
              <w:widowControl w:val="0"/>
              <w:suppressAutoHyphens/>
              <w:spacing w:after="0" w:line="240" w:lineRule="auto"/>
              <w:ind w:left="425"/>
              <w:jc w:val="both"/>
              <w:rPr>
                <w:rFonts w:ascii="Times New Roman" w:eastAsia="Times New Roman" w:hAnsi="Times New Roman" w:cs="Times New Roman"/>
                <w:b/>
                <w:bCs/>
                <w:sz w:val="24"/>
                <w:szCs w:val="24"/>
                <w:lang w:val="lv-LV" w:eastAsia="ar-SA"/>
              </w:rPr>
            </w:pPr>
            <w:r w:rsidRPr="00770D11">
              <w:rPr>
                <w:rFonts w:ascii="Times New Roman" w:eastAsia="Times New Roman" w:hAnsi="Times New Roman" w:cs="Times New Roman"/>
                <w:b/>
                <w:bCs/>
                <w:sz w:val="24"/>
                <w:szCs w:val="24"/>
                <w:lang w:val="lv-LV" w:eastAsia="ar-SA"/>
              </w:rPr>
              <w:t xml:space="preserve">Paraksts </w:t>
            </w:r>
          </w:p>
        </w:tc>
        <w:tc>
          <w:tcPr>
            <w:tcW w:w="4734" w:type="dxa"/>
            <w:tcBorders>
              <w:left w:val="single" w:sz="4" w:space="0" w:color="000000"/>
              <w:bottom w:val="single" w:sz="4" w:space="0" w:color="auto"/>
              <w:right w:val="single" w:sz="4" w:space="0" w:color="000000"/>
            </w:tcBorders>
          </w:tcPr>
          <w:p w14:paraId="18DD3DD6" w14:textId="77777777" w:rsidR="00770D11" w:rsidRPr="00770D11" w:rsidRDefault="00770D11" w:rsidP="00770D11">
            <w:pPr>
              <w:keepLines/>
              <w:widowControl w:val="0"/>
              <w:suppressAutoHyphens/>
              <w:spacing w:after="0" w:line="240" w:lineRule="auto"/>
              <w:ind w:left="425"/>
              <w:jc w:val="both"/>
              <w:rPr>
                <w:rFonts w:ascii="Times New Roman" w:eastAsia="Times New Roman" w:hAnsi="Times New Roman" w:cs="Times New Roman"/>
                <w:sz w:val="24"/>
                <w:szCs w:val="24"/>
                <w:lang w:val="lv-LV" w:eastAsia="ar-SA"/>
              </w:rPr>
            </w:pPr>
          </w:p>
        </w:tc>
      </w:tr>
      <w:tr w:rsidR="00770D11" w:rsidRPr="00770D11" w14:paraId="405CEDDE" w14:textId="77777777" w:rsidTr="004E24C7">
        <w:trPr>
          <w:trHeight w:val="262"/>
        </w:trPr>
        <w:tc>
          <w:tcPr>
            <w:tcW w:w="4588" w:type="dxa"/>
            <w:tcBorders>
              <w:top w:val="single" w:sz="4" w:space="0" w:color="auto"/>
              <w:left w:val="single" w:sz="4" w:space="0" w:color="000000"/>
              <w:bottom w:val="single" w:sz="4" w:space="0" w:color="000000"/>
            </w:tcBorders>
          </w:tcPr>
          <w:p w14:paraId="0281FBE9" w14:textId="77777777" w:rsidR="00770D11" w:rsidRPr="00770D11" w:rsidRDefault="00770D11" w:rsidP="00770D11">
            <w:pPr>
              <w:keepLines/>
              <w:widowControl w:val="0"/>
              <w:suppressAutoHyphens/>
              <w:spacing w:after="0" w:line="240" w:lineRule="auto"/>
              <w:ind w:left="425"/>
              <w:jc w:val="both"/>
              <w:rPr>
                <w:rFonts w:ascii="Times New Roman" w:eastAsia="Times New Roman" w:hAnsi="Times New Roman" w:cs="Times New Roman"/>
                <w:b/>
                <w:bCs/>
                <w:sz w:val="24"/>
                <w:szCs w:val="24"/>
                <w:lang w:val="lv-LV" w:eastAsia="ar-SA"/>
              </w:rPr>
            </w:pPr>
            <w:r w:rsidRPr="00770D11">
              <w:rPr>
                <w:rFonts w:ascii="Times New Roman" w:eastAsia="Times New Roman" w:hAnsi="Times New Roman" w:cs="Times New Roman"/>
                <w:b/>
                <w:bCs/>
                <w:sz w:val="24"/>
                <w:szCs w:val="24"/>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14:paraId="4FA9CE52" w14:textId="77777777" w:rsidR="00770D11" w:rsidRPr="00770D11" w:rsidRDefault="00770D11" w:rsidP="00770D11">
            <w:pPr>
              <w:keepLines/>
              <w:widowControl w:val="0"/>
              <w:suppressAutoHyphens/>
              <w:spacing w:after="0" w:line="240" w:lineRule="auto"/>
              <w:ind w:left="425"/>
              <w:jc w:val="both"/>
              <w:rPr>
                <w:rFonts w:ascii="Times New Roman" w:eastAsia="Times New Roman" w:hAnsi="Times New Roman" w:cs="Times New Roman"/>
                <w:sz w:val="24"/>
                <w:szCs w:val="24"/>
                <w:lang w:val="lv-LV" w:eastAsia="ar-SA"/>
              </w:rPr>
            </w:pPr>
          </w:p>
        </w:tc>
      </w:tr>
    </w:tbl>
    <w:p w14:paraId="481E3278" w14:textId="77777777" w:rsidR="00770D11" w:rsidRPr="00770D11" w:rsidRDefault="00770D11" w:rsidP="00770D11">
      <w:pPr>
        <w:keepNext/>
        <w:suppressAutoHyphens/>
        <w:spacing w:after="0" w:line="240" w:lineRule="auto"/>
        <w:jc w:val="right"/>
        <w:outlineLvl w:val="1"/>
        <w:rPr>
          <w:rFonts w:ascii="Times New Roman" w:eastAsia="Times New Roman" w:hAnsi="Times New Roman" w:cs="Times New Roman"/>
          <w:b/>
          <w:bCs/>
          <w:sz w:val="20"/>
          <w:szCs w:val="20"/>
          <w:lang w:val="lv-LV" w:eastAsia="ar-SA"/>
        </w:rPr>
        <w:sectPr w:rsidR="00770D11" w:rsidRPr="00770D11" w:rsidSect="004E24C7">
          <w:footerReference w:type="first" r:id="rId18"/>
          <w:pgSz w:w="16838" w:h="11906" w:orient="landscape"/>
          <w:pgMar w:top="1701" w:right="1134" w:bottom="1134" w:left="1276" w:header="709" w:footer="709" w:gutter="0"/>
          <w:cols w:space="708"/>
          <w:titlePg/>
          <w:docGrid w:linePitch="360"/>
        </w:sectPr>
      </w:pPr>
    </w:p>
    <w:p w14:paraId="0F816FC4" w14:textId="77777777" w:rsidR="00087EC0" w:rsidRPr="00087EC0" w:rsidRDefault="00087EC0" w:rsidP="00087EC0">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087EC0">
        <w:rPr>
          <w:rFonts w:ascii="Times New Roman" w:eastAsia="Times New Roman" w:hAnsi="Times New Roman" w:cs="Times New Roman"/>
          <w:b/>
          <w:bCs/>
          <w:sz w:val="20"/>
          <w:szCs w:val="20"/>
          <w:lang w:val="lv-LV" w:eastAsia="ar-SA"/>
        </w:rPr>
        <w:lastRenderedPageBreak/>
        <w:t>4.pielikums</w:t>
      </w:r>
      <w:r w:rsidRPr="00087EC0">
        <w:rPr>
          <w:rFonts w:ascii="Times New Roman" w:eastAsia="Times New Roman" w:hAnsi="Times New Roman" w:cs="Times New Roman"/>
          <w:bCs/>
          <w:sz w:val="20"/>
          <w:szCs w:val="20"/>
          <w:lang w:val="lv-LV" w:eastAsia="ar-SA"/>
        </w:rPr>
        <w:t xml:space="preserve"> </w:t>
      </w:r>
    </w:p>
    <w:p w14:paraId="73A974D0" w14:textId="4FDB9199" w:rsidR="00087EC0" w:rsidRPr="00087EC0" w:rsidRDefault="00087EC0" w:rsidP="00087EC0">
      <w:pPr>
        <w:keepNext/>
        <w:suppressAutoHyphens/>
        <w:spacing w:after="0" w:line="240" w:lineRule="auto"/>
        <w:jc w:val="right"/>
        <w:outlineLvl w:val="1"/>
        <w:rPr>
          <w:rFonts w:ascii="Times New Roman" w:eastAsia="Times New Roman" w:hAnsi="Times New Roman" w:cs="Times New Roman"/>
          <w:sz w:val="20"/>
          <w:szCs w:val="20"/>
          <w:lang w:val="lv-LV" w:eastAsia="ar-SA"/>
        </w:rPr>
      </w:pPr>
      <w:r w:rsidRPr="00087EC0">
        <w:rPr>
          <w:rFonts w:ascii="Times New Roman" w:eastAsia="Times New Roman" w:hAnsi="Times New Roman" w:cs="Times New Roman"/>
          <w:bCs/>
          <w:sz w:val="20"/>
          <w:szCs w:val="20"/>
          <w:lang w:val="lv-LV" w:eastAsia="ar-SA"/>
        </w:rPr>
        <w:t>atklātā konkursa nolikumam</w:t>
      </w:r>
      <w:r w:rsidRPr="00087EC0">
        <w:rPr>
          <w:rFonts w:ascii="Times New Roman" w:eastAsia="Times New Roman" w:hAnsi="Times New Roman" w:cs="Times New Roman"/>
          <w:bCs/>
          <w:sz w:val="20"/>
          <w:szCs w:val="20"/>
          <w:lang w:val="lv-LV" w:eastAsia="ar-SA"/>
        </w:rPr>
        <w:br/>
      </w:r>
      <w:r w:rsidRPr="00087EC0">
        <w:rPr>
          <w:rFonts w:ascii="Times New Roman" w:eastAsia="Times New Roman" w:hAnsi="Times New Roman" w:cs="Times New Roman"/>
          <w:sz w:val="20"/>
          <w:szCs w:val="20"/>
          <w:lang w:val="lv-LV" w:eastAsia="ar-SA"/>
        </w:rPr>
        <w:t>„Mēbeļu iegāde Daugavpils pilsētas pašvaldības iestāžu vajadzībām”</w:t>
      </w:r>
      <w:r>
        <w:rPr>
          <w:rFonts w:ascii="Times New Roman" w:eastAsia="Times New Roman" w:hAnsi="Times New Roman" w:cs="Times New Roman"/>
          <w:sz w:val="20"/>
          <w:szCs w:val="20"/>
          <w:lang w:val="lv-LV" w:eastAsia="ar-SA"/>
        </w:rPr>
        <w:br/>
        <w:t xml:space="preserve">Identifikācijas numurs DPD </w:t>
      </w:r>
      <w:r w:rsidRPr="009722FF">
        <w:rPr>
          <w:rFonts w:ascii="Times New Roman" w:eastAsia="Times New Roman" w:hAnsi="Times New Roman" w:cs="Times New Roman"/>
          <w:sz w:val="20"/>
          <w:szCs w:val="20"/>
          <w:lang w:val="lv-LV" w:eastAsia="ar-SA"/>
        </w:rPr>
        <w:t>2018/</w:t>
      </w:r>
      <w:r w:rsidR="009722FF" w:rsidRPr="009722FF">
        <w:rPr>
          <w:rFonts w:ascii="Times New Roman" w:eastAsia="Times New Roman" w:hAnsi="Times New Roman" w:cs="Times New Roman"/>
          <w:sz w:val="20"/>
          <w:szCs w:val="20"/>
          <w:lang w:val="lv-LV" w:eastAsia="ar-SA"/>
        </w:rPr>
        <w:t>81</w:t>
      </w:r>
    </w:p>
    <w:p w14:paraId="46F33BC2" w14:textId="77777777" w:rsidR="00087EC0" w:rsidRPr="00087EC0" w:rsidRDefault="00087EC0" w:rsidP="00087EC0">
      <w:pPr>
        <w:keepNext/>
        <w:suppressAutoHyphens/>
        <w:spacing w:after="0" w:line="240" w:lineRule="auto"/>
        <w:jc w:val="right"/>
        <w:outlineLvl w:val="1"/>
        <w:rPr>
          <w:rFonts w:ascii="Times New Roman" w:eastAsia="Times New Roman" w:hAnsi="Times New Roman" w:cs="Times New Roman"/>
          <w:sz w:val="23"/>
          <w:szCs w:val="23"/>
          <w:lang w:val="lv-LV" w:eastAsia="ar-SA"/>
        </w:rPr>
      </w:pPr>
    </w:p>
    <w:p w14:paraId="7C486667" w14:textId="77777777" w:rsidR="00087EC0" w:rsidRPr="00087EC0" w:rsidRDefault="00087EC0" w:rsidP="00087EC0">
      <w:pPr>
        <w:suppressAutoHyphens/>
        <w:spacing w:after="0" w:line="240" w:lineRule="auto"/>
        <w:jc w:val="center"/>
        <w:rPr>
          <w:rFonts w:ascii="Times New Roman" w:eastAsia="Times New Roman" w:hAnsi="Times New Roman" w:cs="Times New Roman"/>
          <w:b/>
          <w:bCs/>
          <w:sz w:val="23"/>
          <w:szCs w:val="23"/>
          <w:lang w:val="lv-LV" w:eastAsia="ar-SA"/>
        </w:rPr>
      </w:pPr>
      <w:r w:rsidRPr="00087EC0">
        <w:rPr>
          <w:rFonts w:ascii="Times New Roman" w:eastAsia="Times New Roman" w:hAnsi="Times New Roman" w:cs="Times New Roman"/>
          <w:b/>
          <w:bCs/>
          <w:sz w:val="23"/>
          <w:szCs w:val="23"/>
          <w:lang w:val="lv-LV" w:eastAsia="ar-SA"/>
        </w:rPr>
        <w:t>FINANŠU PIEDĀVĀJUMS</w:t>
      </w:r>
    </w:p>
    <w:p w14:paraId="008D70F6" w14:textId="6B801847" w:rsidR="00087EC0" w:rsidRPr="00087EC0" w:rsidRDefault="00087EC0" w:rsidP="00087EC0">
      <w:pPr>
        <w:tabs>
          <w:tab w:val="left" w:pos="426"/>
        </w:tabs>
        <w:spacing w:before="120" w:after="120" w:line="240" w:lineRule="auto"/>
        <w:jc w:val="both"/>
        <w:rPr>
          <w:rFonts w:ascii="Times New Roman" w:eastAsia="Times New Roman" w:hAnsi="Times New Roman" w:cs="Times New Roman"/>
          <w:sz w:val="23"/>
          <w:szCs w:val="23"/>
          <w:lang w:val="lv-LV"/>
        </w:rPr>
      </w:pPr>
      <w:r w:rsidRPr="00087EC0">
        <w:rPr>
          <w:rFonts w:ascii="Times New Roman" w:eastAsia="Times New Roman" w:hAnsi="Times New Roman" w:cs="Times New Roman"/>
          <w:sz w:val="23"/>
          <w:szCs w:val="23"/>
          <w:lang w:val="lv-LV"/>
        </w:rPr>
        <w:t>201</w:t>
      </w:r>
      <w:r w:rsidR="0071229D">
        <w:rPr>
          <w:rFonts w:ascii="Times New Roman" w:eastAsia="Times New Roman" w:hAnsi="Times New Roman" w:cs="Times New Roman"/>
          <w:sz w:val="23"/>
          <w:szCs w:val="23"/>
          <w:lang w:val="lv-LV"/>
        </w:rPr>
        <w:t>8</w:t>
      </w:r>
      <w:r w:rsidRPr="00087EC0">
        <w:rPr>
          <w:rFonts w:ascii="Times New Roman" w:eastAsia="Times New Roman" w:hAnsi="Times New Roman" w:cs="Times New Roman"/>
          <w:sz w:val="23"/>
          <w:szCs w:val="23"/>
          <w:lang w:val="lv-LV"/>
        </w:rPr>
        <w:t>.gada ___.____________</w:t>
      </w:r>
    </w:p>
    <w:p w14:paraId="4D334470" w14:textId="77777777" w:rsidR="00087EC0" w:rsidRPr="00087EC0" w:rsidRDefault="00087EC0" w:rsidP="00087EC0">
      <w:pPr>
        <w:tabs>
          <w:tab w:val="left" w:pos="426"/>
        </w:tabs>
        <w:spacing w:before="120" w:after="0" w:line="240" w:lineRule="auto"/>
        <w:jc w:val="both"/>
        <w:rPr>
          <w:rFonts w:ascii="Times New Roman" w:eastAsia="Times New Roman" w:hAnsi="Times New Roman" w:cs="Times New Roman"/>
          <w:sz w:val="23"/>
          <w:szCs w:val="23"/>
          <w:lang w:val="lv-LV"/>
        </w:rPr>
      </w:pPr>
    </w:p>
    <w:p w14:paraId="42D569EF" w14:textId="10A6E753" w:rsidR="00087EC0" w:rsidRPr="00087EC0" w:rsidRDefault="00087EC0" w:rsidP="00087EC0">
      <w:pPr>
        <w:suppressAutoHyphens/>
        <w:spacing w:after="0" w:line="240" w:lineRule="auto"/>
        <w:ind w:firstLine="709"/>
        <w:jc w:val="both"/>
        <w:rPr>
          <w:rFonts w:ascii="Times New Roman" w:eastAsia="Times New Roman" w:hAnsi="Times New Roman" w:cs="Times New Roman"/>
          <w:sz w:val="23"/>
          <w:szCs w:val="23"/>
          <w:lang w:val="lv-LV" w:eastAsia="ar-SA"/>
        </w:rPr>
      </w:pPr>
      <w:r w:rsidRPr="00087EC0">
        <w:rPr>
          <w:rFonts w:ascii="Times New Roman" w:eastAsia="Times New Roman" w:hAnsi="Times New Roman" w:cs="Times New Roman"/>
          <w:color w:val="000000"/>
          <w:sz w:val="23"/>
          <w:szCs w:val="23"/>
          <w:lang w:val="lv-LV" w:eastAsia="ar-SA"/>
        </w:rPr>
        <w:t>Iepazinies ar iepirkuma</w:t>
      </w:r>
      <w:r w:rsidRPr="00087EC0">
        <w:rPr>
          <w:rFonts w:ascii="Times New Roman" w:eastAsia="Times New Roman" w:hAnsi="Times New Roman" w:cs="Times New Roman"/>
          <w:b/>
          <w:bCs/>
          <w:color w:val="000000"/>
          <w:sz w:val="23"/>
          <w:szCs w:val="23"/>
          <w:lang w:val="lv-LV" w:eastAsia="ar-SA"/>
        </w:rPr>
        <w:t xml:space="preserve"> „Mēbeļu iegāde Daugavpils pilsētas pašvaldības iestāžu vajadzībām</w:t>
      </w:r>
      <w:r>
        <w:rPr>
          <w:rFonts w:ascii="Times New Roman" w:eastAsia="Times New Roman" w:hAnsi="Times New Roman" w:cs="Times New Roman"/>
          <w:b/>
          <w:bCs/>
          <w:color w:val="000000"/>
          <w:sz w:val="23"/>
          <w:szCs w:val="23"/>
          <w:lang w:val="lv-LV" w:eastAsia="ar-SA"/>
        </w:rPr>
        <w:t>”, identifikācijas Nr.DPD 2018</w:t>
      </w:r>
      <w:r w:rsidRPr="00087EC0">
        <w:rPr>
          <w:rFonts w:ascii="Times New Roman" w:eastAsia="Times New Roman" w:hAnsi="Times New Roman" w:cs="Times New Roman"/>
          <w:b/>
          <w:bCs/>
          <w:color w:val="000000"/>
          <w:sz w:val="23"/>
          <w:szCs w:val="23"/>
          <w:lang w:val="lv-LV" w:eastAsia="ar-SA"/>
        </w:rPr>
        <w:t>/</w:t>
      </w:r>
      <w:r w:rsidR="009722FF" w:rsidRPr="009722FF">
        <w:rPr>
          <w:rFonts w:ascii="Times New Roman" w:eastAsia="Times New Roman" w:hAnsi="Times New Roman" w:cs="Times New Roman"/>
          <w:b/>
          <w:bCs/>
          <w:color w:val="000000"/>
          <w:sz w:val="23"/>
          <w:szCs w:val="23"/>
          <w:lang w:val="lv-LV" w:eastAsia="ar-SA"/>
        </w:rPr>
        <w:t>81</w:t>
      </w:r>
      <w:r w:rsidRPr="009722FF">
        <w:rPr>
          <w:rFonts w:ascii="Times New Roman" w:eastAsia="Times New Roman" w:hAnsi="Times New Roman" w:cs="Times New Roman"/>
          <w:b/>
          <w:bCs/>
          <w:color w:val="000000"/>
          <w:sz w:val="23"/>
          <w:szCs w:val="23"/>
          <w:lang w:val="lv-LV" w:eastAsia="ar-SA"/>
        </w:rPr>
        <w:t>,</w:t>
      </w:r>
      <w:r w:rsidRPr="00087EC0">
        <w:rPr>
          <w:rFonts w:ascii="Times New Roman" w:eastAsia="Times New Roman" w:hAnsi="Times New Roman" w:cs="Times New Roman"/>
          <w:sz w:val="23"/>
          <w:szCs w:val="23"/>
          <w:lang w:val="lv-LV" w:eastAsia="ar-SA"/>
        </w:rPr>
        <w:t xml:space="preserve"> prasībām, _____________ </w:t>
      </w:r>
      <w:r w:rsidRPr="00087EC0">
        <w:rPr>
          <w:rFonts w:ascii="Times New Roman" w:eastAsia="Times New Roman" w:hAnsi="Times New Roman" w:cs="Times New Roman"/>
          <w:i/>
          <w:sz w:val="23"/>
          <w:szCs w:val="23"/>
          <w:lang w:val="lv-LV" w:eastAsia="ar-SA"/>
        </w:rPr>
        <w:t>(pretendenta nosaukums, reģistrācijas Nr.)</w:t>
      </w:r>
      <w:r w:rsidRPr="00087EC0">
        <w:rPr>
          <w:rFonts w:ascii="Times New Roman" w:eastAsia="Times New Roman" w:hAnsi="Times New Roman" w:cs="Times New Roman"/>
          <w:sz w:val="23"/>
          <w:szCs w:val="23"/>
          <w:lang w:val="lv-LV" w:eastAsia="ar-SA"/>
        </w:rPr>
        <w:t xml:space="preserve"> </w:t>
      </w:r>
      <w:r w:rsidRPr="00087EC0">
        <w:rPr>
          <w:rFonts w:ascii="Times New Roman" w:eastAsia="Times New Roman" w:hAnsi="Times New Roman" w:cs="Times New Roman"/>
          <w:sz w:val="24"/>
          <w:lang w:val="lv-LV" w:eastAsia="ar-SA"/>
        </w:rPr>
        <w:t xml:space="preserve">piedāvā izgatavot un piegādāt </w:t>
      </w:r>
      <w:r w:rsidRPr="00087EC0">
        <w:rPr>
          <w:rFonts w:ascii="Times New Roman" w:eastAsia="Times New Roman" w:hAnsi="Times New Roman" w:cs="Times New Roman"/>
          <w:sz w:val="23"/>
          <w:szCs w:val="23"/>
          <w:lang w:val="lv-LV" w:eastAsia="ar-SA"/>
        </w:rPr>
        <w:t>tehniskajā piedāvājumā minētās preces šādās iepirkuma daļās un par šādām līgumcenām:</w:t>
      </w:r>
    </w:p>
    <w:p w14:paraId="104DD4B0" w14:textId="77777777" w:rsidR="00087EC0" w:rsidRPr="00087EC0" w:rsidRDefault="00087EC0" w:rsidP="00087EC0">
      <w:pPr>
        <w:suppressAutoHyphens/>
        <w:spacing w:after="0" w:line="240" w:lineRule="auto"/>
        <w:rPr>
          <w:rFonts w:ascii="Times New Roman" w:eastAsia="Times New Roman" w:hAnsi="Times New Roman" w:cs="Times New Roman"/>
          <w:b/>
          <w:bCs/>
          <w:sz w:val="24"/>
          <w:szCs w:val="23"/>
          <w:lang w:val="lv-LV" w:eastAsia="ar-SA"/>
        </w:rPr>
      </w:pPr>
    </w:p>
    <w:p w14:paraId="14E515C5" w14:textId="77777777" w:rsidR="00087EC0" w:rsidRPr="00087EC0" w:rsidRDefault="00087EC0" w:rsidP="00087EC0">
      <w:pPr>
        <w:suppressAutoHyphens/>
        <w:spacing w:after="0" w:line="240" w:lineRule="auto"/>
        <w:rPr>
          <w:rFonts w:ascii="Times New Roman" w:eastAsia="Times New Roman" w:hAnsi="Times New Roman" w:cs="Times New Roman"/>
          <w:b/>
          <w:bCs/>
          <w:sz w:val="24"/>
          <w:szCs w:val="23"/>
          <w:lang w:val="lv-LV" w:eastAsia="ar-SA"/>
        </w:rPr>
      </w:pPr>
      <w:r w:rsidRPr="00087EC0">
        <w:rPr>
          <w:rFonts w:ascii="Times New Roman" w:eastAsia="Times New Roman" w:hAnsi="Times New Roman" w:cs="Times New Roman"/>
          <w:b/>
          <w:bCs/>
          <w:sz w:val="24"/>
          <w:szCs w:val="23"/>
          <w:lang w:val="lv-LV" w:eastAsia="ar-SA"/>
        </w:rPr>
        <w:t>____. DAĻĀ:</w:t>
      </w:r>
      <w:r w:rsidRPr="00087EC0">
        <w:rPr>
          <w:rFonts w:ascii="Times New Roman" w:eastAsia="Times New Roman" w:hAnsi="Times New Roman" w:cs="Times New Roman"/>
          <w:b/>
          <w:sz w:val="24"/>
          <w:szCs w:val="23"/>
          <w:lang w:val="lv-LV" w:eastAsia="ar-SA"/>
        </w:rPr>
        <w:t xml:space="preserve"> </w:t>
      </w:r>
      <w:r w:rsidRPr="00087EC0">
        <w:rPr>
          <w:rFonts w:ascii="Times New Roman" w:eastAsia="Times New Roman" w:hAnsi="Times New Roman" w:cs="Times New Roman"/>
          <w:b/>
          <w:bCs/>
          <w:sz w:val="24"/>
          <w:szCs w:val="23"/>
          <w:lang w:val="lv-LV" w:eastAsia="ar-SA"/>
        </w:rPr>
        <w:t>____________________:</w:t>
      </w:r>
    </w:p>
    <w:p w14:paraId="3380D207" w14:textId="77777777" w:rsidR="00087EC0" w:rsidRPr="00087EC0" w:rsidRDefault="00087EC0" w:rsidP="00087EC0">
      <w:pPr>
        <w:suppressAutoHyphens/>
        <w:spacing w:after="0" w:line="240" w:lineRule="auto"/>
        <w:rPr>
          <w:rFonts w:ascii="Times New Roman" w:eastAsia="Times New Roman" w:hAnsi="Times New Roman" w:cs="Times New Roman"/>
          <w:b/>
          <w:bCs/>
          <w:sz w:val="23"/>
          <w:szCs w:val="23"/>
          <w:lang w:val="lv-LV" w:eastAsia="ar-SA"/>
        </w:rPr>
      </w:pPr>
    </w:p>
    <w:p w14:paraId="70061781" w14:textId="77777777" w:rsidR="00087EC0" w:rsidRPr="00087EC0" w:rsidRDefault="00087EC0" w:rsidP="00087EC0">
      <w:pPr>
        <w:suppressAutoHyphens/>
        <w:spacing w:after="0" w:line="240" w:lineRule="auto"/>
        <w:rPr>
          <w:rFonts w:ascii="Times New Roman" w:eastAsia="Times New Roman" w:hAnsi="Times New Roman" w:cs="Times New Roman"/>
          <w:b/>
          <w:sz w:val="23"/>
          <w:szCs w:val="23"/>
          <w:lang w:val="lv-LV" w:eastAsia="ar-SA"/>
        </w:rPr>
      </w:pPr>
      <w:r w:rsidRPr="00087EC0">
        <w:rPr>
          <w:rFonts w:ascii="Times New Roman" w:eastAsia="Times New Roman" w:hAnsi="Times New Roman" w:cs="Times New Roman"/>
          <w:b/>
          <w:sz w:val="23"/>
          <w:szCs w:val="23"/>
          <w:lang w:val="lv-LV" w:eastAsia="ar-SA"/>
        </w:rPr>
        <w:t>EUR _____ (______________________) bez PVN;</w:t>
      </w:r>
    </w:p>
    <w:p w14:paraId="34C09C36" w14:textId="77777777" w:rsidR="00087EC0" w:rsidRPr="00087EC0" w:rsidRDefault="00087EC0" w:rsidP="00087EC0">
      <w:pPr>
        <w:suppressAutoHyphens/>
        <w:spacing w:after="0" w:line="240" w:lineRule="auto"/>
        <w:ind w:firstLine="720"/>
        <w:rPr>
          <w:rFonts w:ascii="Times New Roman" w:eastAsia="Times New Roman" w:hAnsi="Times New Roman" w:cs="Times New Roman"/>
          <w:sz w:val="18"/>
          <w:szCs w:val="23"/>
          <w:lang w:val="lv-LV" w:eastAsia="ar-SA"/>
        </w:rPr>
      </w:pPr>
      <w:r w:rsidRPr="00087EC0">
        <w:rPr>
          <w:rFonts w:ascii="Times New Roman" w:eastAsia="Times New Roman" w:hAnsi="Times New Roman" w:cs="Times New Roman"/>
          <w:sz w:val="18"/>
          <w:szCs w:val="23"/>
          <w:lang w:val="lv-LV" w:eastAsia="ar-SA"/>
        </w:rPr>
        <w:t>(</w:t>
      </w:r>
      <w:r w:rsidRPr="00087EC0">
        <w:rPr>
          <w:rFonts w:ascii="Times New Roman" w:eastAsia="Times New Roman" w:hAnsi="Times New Roman" w:cs="Times New Roman"/>
          <w:i/>
          <w:sz w:val="18"/>
          <w:szCs w:val="23"/>
          <w:lang w:val="lv-LV" w:eastAsia="ar-SA"/>
        </w:rPr>
        <w:t>skaitļiem un atšifrējums vārdiem</w:t>
      </w:r>
      <w:r w:rsidRPr="00087EC0">
        <w:rPr>
          <w:rFonts w:ascii="Times New Roman" w:eastAsia="Times New Roman" w:hAnsi="Times New Roman" w:cs="Times New Roman"/>
          <w:sz w:val="18"/>
          <w:szCs w:val="23"/>
          <w:lang w:val="lv-LV" w:eastAsia="ar-SA"/>
        </w:rPr>
        <w:t>)</w:t>
      </w:r>
    </w:p>
    <w:p w14:paraId="5C359044" w14:textId="77777777" w:rsidR="00087EC0" w:rsidRPr="00087EC0" w:rsidRDefault="00087EC0" w:rsidP="00087EC0">
      <w:pPr>
        <w:suppressAutoHyphens/>
        <w:spacing w:after="0" w:line="240" w:lineRule="auto"/>
        <w:ind w:firstLine="720"/>
        <w:rPr>
          <w:rFonts w:ascii="Times New Roman" w:eastAsia="Times New Roman" w:hAnsi="Times New Roman" w:cs="Times New Roman"/>
          <w:sz w:val="18"/>
          <w:szCs w:val="23"/>
          <w:lang w:val="lv-LV" w:eastAsia="ar-SA"/>
        </w:rPr>
      </w:pPr>
    </w:p>
    <w:p w14:paraId="0DEC79F1" w14:textId="77777777" w:rsidR="00087EC0" w:rsidRPr="00087EC0" w:rsidRDefault="00087EC0" w:rsidP="00087EC0">
      <w:pPr>
        <w:suppressAutoHyphens/>
        <w:spacing w:after="0" w:line="240" w:lineRule="auto"/>
        <w:ind w:firstLine="720"/>
        <w:rPr>
          <w:rFonts w:ascii="Times New Roman" w:eastAsia="Times New Roman" w:hAnsi="Times New Roman" w:cs="Times New Roman"/>
          <w:sz w:val="18"/>
          <w:szCs w:val="23"/>
          <w:lang w:val="lv-LV" w:eastAsia="ar-SA"/>
        </w:rPr>
      </w:pPr>
    </w:p>
    <w:p w14:paraId="440EC1FB" w14:textId="77777777" w:rsidR="00087EC0" w:rsidRPr="00087EC0" w:rsidRDefault="00087EC0" w:rsidP="00087EC0">
      <w:pPr>
        <w:suppressAutoHyphens/>
        <w:spacing w:after="0" w:line="240" w:lineRule="auto"/>
        <w:rPr>
          <w:rFonts w:ascii="Times New Roman" w:eastAsia="Times New Roman" w:hAnsi="Times New Roman" w:cs="Times New Roman"/>
          <w:sz w:val="23"/>
          <w:szCs w:val="23"/>
          <w:lang w:val="lv-LV" w:eastAsia="ar-SA"/>
        </w:rPr>
      </w:pPr>
      <w:r w:rsidRPr="00087EC0">
        <w:rPr>
          <w:rFonts w:ascii="Times New Roman" w:eastAsia="Times New Roman" w:hAnsi="Times New Roman" w:cs="Times New Roman"/>
          <w:sz w:val="23"/>
          <w:szCs w:val="23"/>
          <w:lang w:val="lv-LV" w:eastAsia="ar-SA"/>
        </w:rPr>
        <w:t>EUR _______ (_______________________) PVN.</w:t>
      </w:r>
    </w:p>
    <w:p w14:paraId="05349334" w14:textId="77777777" w:rsidR="00087EC0" w:rsidRPr="00087EC0" w:rsidRDefault="00087EC0" w:rsidP="00087EC0">
      <w:pPr>
        <w:suppressAutoHyphens/>
        <w:spacing w:after="0" w:line="240" w:lineRule="auto"/>
        <w:ind w:firstLine="720"/>
        <w:rPr>
          <w:rFonts w:ascii="Times New Roman" w:eastAsia="Times New Roman" w:hAnsi="Times New Roman" w:cs="Times New Roman"/>
          <w:b/>
          <w:sz w:val="23"/>
          <w:szCs w:val="23"/>
          <w:lang w:val="lv-LV" w:eastAsia="ar-SA"/>
        </w:rPr>
      </w:pPr>
      <w:r w:rsidRPr="00087EC0">
        <w:rPr>
          <w:rFonts w:ascii="Times New Roman" w:eastAsia="Times New Roman" w:hAnsi="Times New Roman" w:cs="Times New Roman"/>
          <w:sz w:val="18"/>
          <w:szCs w:val="23"/>
          <w:lang w:val="lv-LV" w:eastAsia="ar-SA"/>
        </w:rPr>
        <w:t>(</w:t>
      </w:r>
      <w:r w:rsidRPr="00087EC0">
        <w:rPr>
          <w:rFonts w:ascii="Times New Roman" w:eastAsia="Times New Roman" w:hAnsi="Times New Roman" w:cs="Times New Roman"/>
          <w:i/>
          <w:sz w:val="18"/>
          <w:szCs w:val="23"/>
          <w:lang w:val="lv-LV" w:eastAsia="ar-SA"/>
        </w:rPr>
        <w:t>skaitļiem un atšifrējums vārdiem</w:t>
      </w:r>
      <w:r w:rsidRPr="00087EC0">
        <w:rPr>
          <w:rFonts w:ascii="Times New Roman" w:eastAsia="Times New Roman" w:hAnsi="Times New Roman" w:cs="Times New Roman"/>
          <w:sz w:val="18"/>
          <w:szCs w:val="23"/>
          <w:lang w:val="lv-LV" w:eastAsia="ar-SA"/>
        </w:rPr>
        <w:t>)</w:t>
      </w:r>
    </w:p>
    <w:p w14:paraId="4CFFDD46" w14:textId="77777777" w:rsidR="00087EC0" w:rsidRPr="00087EC0" w:rsidRDefault="00087EC0" w:rsidP="00087EC0">
      <w:pPr>
        <w:suppressAutoHyphens/>
        <w:spacing w:after="0" w:line="240" w:lineRule="auto"/>
        <w:ind w:firstLine="720"/>
        <w:rPr>
          <w:rFonts w:ascii="Times New Roman" w:eastAsia="Times New Roman" w:hAnsi="Times New Roman" w:cs="Times New Roman"/>
          <w:sz w:val="18"/>
          <w:szCs w:val="23"/>
          <w:lang w:val="lv-LV" w:eastAsia="ar-SA"/>
        </w:rPr>
      </w:pPr>
    </w:p>
    <w:p w14:paraId="0ED8A6CA" w14:textId="77777777" w:rsidR="00087EC0" w:rsidRPr="00087EC0" w:rsidRDefault="00087EC0" w:rsidP="00087EC0">
      <w:pPr>
        <w:suppressAutoHyphens/>
        <w:spacing w:after="0" w:line="240" w:lineRule="auto"/>
        <w:rPr>
          <w:rFonts w:ascii="Times New Roman" w:eastAsia="Times New Roman" w:hAnsi="Times New Roman" w:cs="Times New Roman"/>
          <w:b/>
          <w:sz w:val="16"/>
          <w:szCs w:val="23"/>
          <w:lang w:val="lv-LV" w:eastAsia="ar-SA"/>
        </w:rPr>
      </w:pPr>
    </w:p>
    <w:p w14:paraId="28835D7D" w14:textId="77777777" w:rsidR="00087EC0" w:rsidRPr="00087EC0" w:rsidRDefault="00087EC0" w:rsidP="00087EC0">
      <w:pPr>
        <w:suppressAutoHyphens/>
        <w:spacing w:after="0" w:line="240" w:lineRule="auto"/>
        <w:rPr>
          <w:rFonts w:ascii="Times New Roman" w:eastAsia="Times New Roman" w:hAnsi="Times New Roman" w:cs="Times New Roman"/>
          <w:sz w:val="23"/>
          <w:szCs w:val="23"/>
          <w:lang w:val="lv-LV" w:eastAsia="ar-SA"/>
        </w:rPr>
      </w:pPr>
      <w:r w:rsidRPr="00087EC0">
        <w:rPr>
          <w:rFonts w:ascii="Times New Roman" w:eastAsia="Times New Roman" w:hAnsi="Times New Roman" w:cs="Times New Roman"/>
          <w:sz w:val="23"/>
          <w:szCs w:val="23"/>
          <w:lang w:val="lv-LV" w:eastAsia="ar-SA"/>
        </w:rPr>
        <w:t>EUR _______ (_______________________) ar PVN.</w:t>
      </w:r>
    </w:p>
    <w:p w14:paraId="52A65089" w14:textId="77777777" w:rsidR="00087EC0" w:rsidRPr="00087EC0" w:rsidRDefault="00087EC0" w:rsidP="00087EC0">
      <w:pPr>
        <w:suppressAutoHyphens/>
        <w:spacing w:after="0" w:line="240" w:lineRule="auto"/>
        <w:ind w:firstLine="720"/>
        <w:rPr>
          <w:rFonts w:ascii="Times New Roman" w:eastAsia="Times New Roman" w:hAnsi="Times New Roman" w:cs="Times New Roman"/>
          <w:b/>
          <w:sz w:val="23"/>
          <w:szCs w:val="23"/>
          <w:lang w:val="lv-LV" w:eastAsia="ar-SA"/>
        </w:rPr>
      </w:pPr>
      <w:r w:rsidRPr="00087EC0">
        <w:rPr>
          <w:rFonts w:ascii="Times New Roman" w:eastAsia="Times New Roman" w:hAnsi="Times New Roman" w:cs="Times New Roman"/>
          <w:sz w:val="18"/>
          <w:szCs w:val="23"/>
          <w:lang w:val="lv-LV" w:eastAsia="ar-SA"/>
        </w:rPr>
        <w:t>(</w:t>
      </w:r>
      <w:r w:rsidRPr="00087EC0">
        <w:rPr>
          <w:rFonts w:ascii="Times New Roman" w:eastAsia="Times New Roman" w:hAnsi="Times New Roman" w:cs="Times New Roman"/>
          <w:i/>
          <w:sz w:val="18"/>
          <w:szCs w:val="23"/>
          <w:lang w:val="lv-LV" w:eastAsia="ar-SA"/>
        </w:rPr>
        <w:t>skaitļiem un atšifrējums vārdiem</w:t>
      </w:r>
      <w:r w:rsidRPr="00087EC0">
        <w:rPr>
          <w:rFonts w:ascii="Times New Roman" w:eastAsia="Times New Roman" w:hAnsi="Times New Roman" w:cs="Times New Roman"/>
          <w:sz w:val="18"/>
          <w:szCs w:val="23"/>
          <w:lang w:val="lv-LV" w:eastAsia="ar-SA"/>
        </w:rPr>
        <w:t>)</w:t>
      </w:r>
    </w:p>
    <w:p w14:paraId="516C8696" w14:textId="77777777" w:rsidR="00087EC0" w:rsidRPr="00087EC0" w:rsidRDefault="00087EC0" w:rsidP="00087EC0">
      <w:pPr>
        <w:suppressAutoHyphens/>
        <w:spacing w:after="0" w:line="240" w:lineRule="auto"/>
        <w:rPr>
          <w:rFonts w:ascii="Times New Roman" w:eastAsia="Times New Roman" w:hAnsi="Times New Roman" w:cs="Times New Roman"/>
          <w:b/>
          <w:sz w:val="18"/>
          <w:szCs w:val="23"/>
          <w:lang w:val="lv-LV" w:eastAsia="ar-SA"/>
        </w:rPr>
      </w:pPr>
    </w:p>
    <w:p w14:paraId="4B741B22" w14:textId="77777777" w:rsidR="00087EC0" w:rsidRPr="00087EC0" w:rsidRDefault="00087EC0" w:rsidP="00087EC0">
      <w:pPr>
        <w:suppressAutoHyphens/>
        <w:spacing w:after="0" w:line="240" w:lineRule="auto"/>
        <w:rPr>
          <w:rFonts w:ascii="Times New Roman" w:eastAsia="Times New Roman" w:hAnsi="Times New Roman" w:cs="Times New Roman"/>
          <w:b/>
          <w:sz w:val="23"/>
          <w:szCs w:val="23"/>
          <w:lang w:val="lv-LV" w:eastAsia="ar-SA"/>
        </w:rPr>
      </w:pPr>
    </w:p>
    <w:p w14:paraId="4041BDBF" w14:textId="77777777" w:rsidR="00087EC0" w:rsidRPr="009722FF" w:rsidRDefault="00087EC0" w:rsidP="00087EC0">
      <w:pPr>
        <w:suppressAutoHyphens/>
        <w:spacing w:after="0" w:line="240" w:lineRule="auto"/>
        <w:rPr>
          <w:rFonts w:ascii="Times New Roman" w:eastAsia="Times New Roman" w:hAnsi="Times New Roman" w:cs="Times New Roman"/>
          <w:sz w:val="23"/>
          <w:szCs w:val="23"/>
          <w:lang w:val="lv-LV" w:eastAsia="ar-SA"/>
        </w:rPr>
      </w:pPr>
      <w:r w:rsidRPr="009722FF">
        <w:rPr>
          <w:rFonts w:ascii="Times New Roman" w:eastAsia="Times New Roman" w:hAnsi="Times New Roman" w:cs="Times New Roman"/>
          <w:b/>
          <w:sz w:val="23"/>
          <w:szCs w:val="23"/>
          <w:lang w:val="lv-LV" w:eastAsia="ar-SA"/>
        </w:rPr>
        <w:t xml:space="preserve">Pielikumā: </w:t>
      </w:r>
      <w:r w:rsidRPr="009722FF">
        <w:rPr>
          <w:rFonts w:ascii="Times New Roman" w:eastAsia="Times New Roman" w:hAnsi="Times New Roman" w:cs="Times New Roman"/>
          <w:sz w:val="23"/>
          <w:szCs w:val="23"/>
          <w:lang w:val="lv-LV" w:eastAsia="ar-SA"/>
        </w:rPr>
        <w:t>Izmaksu tāme uz ____ lp.</w:t>
      </w:r>
    </w:p>
    <w:p w14:paraId="35190C6C" w14:textId="77777777" w:rsidR="00087EC0" w:rsidRPr="00087EC0" w:rsidRDefault="00087EC0" w:rsidP="00087EC0">
      <w:pPr>
        <w:suppressAutoHyphens/>
        <w:spacing w:after="0" w:line="240" w:lineRule="auto"/>
        <w:jc w:val="center"/>
        <w:rPr>
          <w:rFonts w:ascii="Times New Roman" w:eastAsia="Times New Roman" w:hAnsi="Times New Roman" w:cs="Times New Roman"/>
          <w:sz w:val="14"/>
          <w:szCs w:val="24"/>
          <w:lang w:val="lv-LV" w:eastAsia="lv-LV"/>
        </w:rPr>
      </w:pPr>
    </w:p>
    <w:p w14:paraId="1CFE6261" w14:textId="77777777" w:rsidR="00087EC0" w:rsidRPr="00087EC0" w:rsidRDefault="00087EC0" w:rsidP="00087EC0">
      <w:pPr>
        <w:suppressAutoHyphens/>
        <w:spacing w:after="0" w:line="240" w:lineRule="auto"/>
        <w:jc w:val="center"/>
        <w:rPr>
          <w:rFonts w:ascii="Times New Roman" w:eastAsia="Times New Roman" w:hAnsi="Times New Roman" w:cs="Times New Roman"/>
          <w:sz w:val="24"/>
          <w:szCs w:val="24"/>
          <w:lang w:val="lv-LV" w:eastAsia="lv-LV"/>
        </w:rPr>
      </w:pPr>
    </w:p>
    <w:p w14:paraId="6610E03A" w14:textId="77777777" w:rsidR="00087EC0" w:rsidRPr="00087EC0" w:rsidRDefault="00087EC0" w:rsidP="00087EC0">
      <w:pPr>
        <w:suppressAutoHyphens/>
        <w:spacing w:after="120" w:line="240" w:lineRule="auto"/>
        <w:ind w:left="357"/>
        <w:jc w:val="both"/>
        <w:rPr>
          <w:rFonts w:ascii="Times New Roman" w:eastAsia="Calibri" w:hAnsi="Times New Roman" w:cs="Times New Roman"/>
          <w:szCs w:val="24"/>
          <w:lang w:val="lv-LV"/>
        </w:rPr>
      </w:pPr>
      <w:r w:rsidRPr="00087EC0">
        <w:rPr>
          <w:rFonts w:ascii="Times New Roman" w:eastAsia="Calibri" w:hAnsi="Times New Roman" w:cs="Times New Roman"/>
          <w:szCs w:val="24"/>
          <w:lang w:val="lv-LV" w:eastAsia="ar-SA"/>
        </w:rPr>
        <w:t xml:space="preserve">Pretendents __________ apliecina, ka </w:t>
      </w:r>
    </w:p>
    <w:p w14:paraId="30770BBB" w14:textId="77777777" w:rsidR="00087EC0" w:rsidRPr="00087EC0" w:rsidRDefault="00087EC0" w:rsidP="00087EC0">
      <w:pPr>
        <w:numPr>
          <w:ilvl w:val="0"/>
          <w:numId w:val="26"/>
        </w:numPr>
        <w:suppressAutoHyphens/>
        <w:spacing w:after="120" w:line="240" w:lineRule="auto"/>
        <w:ind w:left="357"/>
        <w:jc w:val="both"/>
        <w:rPr>
          <w:rFonts w:ascii="Times New Roman" w:eastAsia="Calibri" w:hAnsi="Times New Roman" w:cs="Times New Roman"/>
          <w:szCs w:val="24"/>
          <w:lang w:val="lv-LV" w:eastAsia="ar-SA"/>
        </w:rPr>
      </w:pPr>
      <w:r w:rsidRPr="00087EC0">
        <w:rPr>
          <w:rFonts w:ascii="Times New Roman" w:eastAsia="Calibri" w:hAnsi="Times New Roman" w:cs="Times New Roman"/>
          <w:szCs w:val="24"/>
          <w:lang w:val="lv-LV" w:eastAsia="ar-SA"/>
        </w:rPr>
        <w:t>iepirkuma dokumenti ir izvērtēti ar pietiekamu rūpību;</w:t>
      </w:r>
    </w:p>
    <w:p w14:paraId="6209C5AB" w14:textId="77777777" w:rsidR="00087EC0" w:rsidRPr="00087EC0" w:rsidRDefault="00087EC0" w:rsidP="00087EC0">
      <w:pPr>
        <w:numPr>
          <w:ilvl w:val="0"/>
          <w:numId w:val="26"/>
        </w:numPr>
        <w:suppressAutoHyphens/>
        <w:spacing w:after="120" w:line="240" w:lineRule="auto"/>
        <w:ind w:left="357"/>
        <w:jc w:val="both"/>
        <w:rPr>
          <w:rFonts w:ascii="Times New Roman" w:eastAsia="Calibri" w:hAnsi="Times New Roman" w:cs="Times New Roman"/>
          <w:szCs w:val="24"/>
          <w:lang w:val="lv-LV" w:eastAsia="ar-SA"/>
        </w:rPr>
      </w:pPr>
      <w:r w:rsidRPr="00087EC0">
        <w:rPr>
          <w:rFonts w:ascii="Times New Roman" w:eastAsia="Calibri" w:hAnsi="Times New Roman" w:cs="Times New Roman"/>
          <w:szCs w:val="24"/>
          <w:lang w:val="lv-LV" w:eastAsia="ar-SA"/>
        </w:rPr>
        <w:t xml:space="preserve">šajā finanšu piedāvājumā ir ietvertas visas izmaksas, </w:t>
      </w:r>
      <w:r w:rsidRPr="00087EC0">
        <w:rPr>
          <w:rFonts w:ascii="Times New Roman" w:eastAsia="Calibri" w:hAnsi="Times New Roman" w:cs="Times New Roman"/>
          <w:bCs/>
          <w:szCs w:val="24"/>
          <w:lang w:val="lv-LV" w:eastAsia="ar-SA"/>
        </w:rPr>
        <w:t xml:space="preserve">kas saistītas ar </w:t>
      </w:r>
      <w:r w:rsidRPr="00087EC0">
        <w:rPr>
          <w:rFonts w:ascii="Times New Roman" w:eastAsia="Calibri" w:hAnsi="Times New Roman" w:cs="Times New Roman"/>
          <w:szCs w:val="24"/>
          <w:lang w:val="lv-LV" w:eastAsia="ar-SA"/>
        </w:rPr>
        <w:t>tehniskajā piedāvājumā noteikto preču izgatavošanu, piegādi</w:t>
      </w:r>
      <w:r w:rsidRPr="00087EC0">
        <w:rPr>
          <w:rFonts w:ascii="Times New Roman" w:eastAsia="Calibri" w:hAnsi="Times New Roman" w:cs="Times New Roman"/>
          <w:bCs/>
          <w:szCs w:val="24"/>
          <w:lang w:val="lv-LV" w:eastAsia="ar-SA"/>
        </w:rPr>
        <w:t xml:space="preserve"> un uzstādīšanu pilnā apjomā (pievienotās vērtības nodoklis norādīts atsevišķi)</w:t>
      </w:r>
      <w:r w:rsidRPr="00087EC0">
        <w:rPr>
          <w:rFonts w:ascii="Times New Roman" w:eastAsia="Calibri" w:hAnsi="Times New Roman" w:cs="Times New Roman"/>
          <w:szCs w:val="24"/>
          <w:lang w:val="lv-LV" w:eastAsia="ar-SA"/>
        </w:rPr>
        <w:t>;</w:t>
      </w:r>
    </w:p>
    <w:p w14:paraId="2BF12EED" w14:textId="77777777" w:rsidR="00087EC0" w:rsidRPr="00087EC0" w:rsidRDefault="00087EC0" w:rsidP="00087EC0">
      <w:pPr>
        <w:numPr>
          <w:ilvl w:val="0"/>
          <w:numId w:val="26"/>
        </w:numPr>
        <w:suppressAutoHyphens/>
        <w:spacing w:after="120" w:line="240" w:lineRule="auto"/>
        <w:ind w:left="357"/>
        <w:jc w:val="both"/>
        <w:rPr>
          <w:rFonts w:ascii="Times New Roman" w:eastAsia="Calibri" w:hAnsi="Times New Roman" w:cs="Times New Roman"/>
          <w:szCs w:val="24"/>
          <w:lang w:val="lv-LV" w:eastAsia="ar-SA"/>
        </w:rPr>
      </w:pPr>
      <w:r w:rsidRPr="00087EC0">
        <w:rPr>
          <w:rFonts w:ascii="Times New Roman" w:eastAsia="Calibri" w:hAnsi="Times New Roman" w:cs="Times New Roman"/>
          <w:kern w:val="22"/>
          <w:szCs w:val="24"/>
          <w:lang w:val="lv-LV" w:eastAsia="ar-SA"/>
        </w:rPr>
        <w:t xml:space="preserve">piedāvātais </w:t>
      </w:r>
      <w:r w:rsidRPr="00087EC0">
        <w:rPr>
          <w:rFonts w:ascii="Times New Roman" w:eastAsia="Calibri" w:hAnsi="Times New Roman" w:cs="Times New Roman"/>
          <w:szCs w:val="24"/>
          <w:lang w:val="lv-LV" w:eastAsia="ar-SA"/>
        </w:rPr>
        <w:t>pasūtījuma izpildes</w:t>
      </w:r>
      <w:r w:rsidRPr="00087EC0">
        <w:rPr>
          <w:rFonts w:ascii="Times New Roman" w:eastAsia="Calibri" w:hAnsi="Times New Roman" w:cs="Times New Roman"/>
          <w:kern w:val="22"/>
          <w:szCs w:val="24"/>
          <w:lang w:val="lv-LV" w:eastAsia="ar-SA"/>
        </w:rPr>
        <w:t xml:space="preserve"> termiņš ir noteikts saprātīgi un tehniskajā specifikācijā norādītais apjoms ir pilnībā realizējams šajā termiņā.</w:t>
      </w:r>
    </w:p>
    <w:p w14:paraId="5EA212F6" w14:textId="77777777" w:rsidR="00087EC0" w:rsidRPr="00087EC0" w:rsidRDefault="00087EC0" w:rsidP="00087EC0">
      <w:pPr>
        <w:suppressAutoHyphens/>
        <w:spacing w:after="120" w:line="240" w:lineRule="auto"/>
        <w:ind w:left="357"/>
        <w:jc w:val="both"/>
        <w:rPr>
          <w:rFonts w:ascii="Times New Roman" w:eastAsia="Calibri" w:hAnsi="Times New Roman" w:cs="Times New Roman"/>
          <w:sz w:val="10"/>
          <w:szCs w:val="24"/>
          <w:lang w:val="lv-LV" w:eastAsia="ar-SA"/>
        </w:rPr>
      </w:pPr>
    </w:p>
    <w:p w14:paraId="0ABE518B" w14:textId="77777777" w:rsidR="00087EC0" w:rsidRPr="00087EC0" w:rsidRDefault="00087EC0" w:rsidP="00087EC0">
      <w:pPr>
        <w:suppressAutoHyphens/>
        <w:spacing w:after="120" w:line="240" w:lineRule="auto"/>
        <w:ind w:left="-3"/>
        <w:jc w:val="both"/>
        <w:rPr>
          <w:rFonts w:ascii="Times New Roman" w:eastAsia="Calibri" w:hAnsi="Times New Roman" w:cs="Times New Roman"/>
          <w:sz w:val="24"/>
          <w:szCs w:val="24"/>
          <w:lang w:val="lv-LV" w:eastAsia="ar-SA"/>
        </w:rPr>
      </w:pPr>
      <w:r w:rsidRPr="00087EC0">
        <w:rPr>
          <w:rFonts w:ascii="Times New Roman" w:eastAsia="Times New Roman" w:hAnsi="Times New Roman" w:cs="Times New Roman"/>
          <w:i/>
          <w:sz w:val="23"/>
          <w:szCs w:val="23"/>
          <w:lang w:val="lv-LV" w:eastAsia="ar-SA"/>
        </w:rPr>
        <w:t>Paraksta pretendenta vadītājs vai vadītāja pilnvarota persona:</w:t>
      </w:r>
    </w:p>
    <w:tbl>
      <w:tblPr>
        <w:tblpPr w:leftFromText="180" w:rightFromText="180" w:vertAnchor="text" w:horzAnchor="margin" w:tblpXSpec="center" w:tblpY="129"/>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733"/>
      </w:tblGrid>
      <w:tr w:rsidR="00087EC0" w:rsidRPr="00087EC0" w14:paraId="388135D7" w14:textId="77777777" w:rsidTr="004E24C7">
        <w:trPr>
          <w:trHeight w:val="270"/>
        </w:trPr>
        <w:tc>
          <w:tcPr>
            <w:tcW w:w="4764" w:type="dxa"/>
            <w:tcBorders>
              <w:top w:val="single" w:sz="4" w:space="0" w:color="auto"/>
              <w:left w:val="single" w:sz="4" w:space="0" w:color="auto"/>
              <w:bottom w:val="single" w:sz="4" w:space="0" w:color="auto"/>
              <w:right w:val="single" w:sz="4" w:space="0" w:color="auto"/>
            </w:tcBorders>
            <w:vAlign w:val="center"/>
            <w:hideMark/>
          </w:tcPr>
          <w:p w14:paraId="424B03BC" w14:textId="77777777" w:rsidR="00087EC0" w:rsidRPr="00087EC0" w:rsidRDefault="00087EC0" w:rsidP="00087EC0">
            <w:pPr>
              <w:keepLines/>
              <w:widowControl w:val="0"/>
              <w:suppressAutoHyphens/>
              <w:spacing w:after="0" w:line="240" w:lineRule="auto"/>
              <w:ind w:left="425"/>
              <w:rPr>
                <w:rFonts w:ascii="Times New Roman" w:eastAsia="Times New Roman" w:hAnsi="Times New Roman" w:cs="Times New Roman"/>
                <w:b/>
                <w:bCs/>
                <w:sz w:val="23"/>
                <w:szCs w:val="23"/>
                <w:lang w:val="lv-LV"/>
              </w:rPr>
            </w:pPr>
            <w:r w:rsidRPr="00087EC0">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auto"/>
              <w:left w:val="single" w:sz="4" w:space="0" w:color="auto"/>
              <w:bottom w:val="single" w:sz="4" w:space="0" w:color="auto"/>
              <w:right w:val="single" w:sz="4" w:space="0" w:color="auto"/>
            </w:tcBorders>
            <w:vAlign w:val="center"/>
          </w:tcPr>
          <w:p w14:paraId="52DB0CA7" w14:textId="77777777" w:rsidR="00087EC0" w:rsidRPr="00087EC0" w:rsidRDefault="00087EC0" w:rsidP="00087EC0">
            <w:pPr>
              <w:keepLines/>
              <w:widowControl w:val="0"/>
              <w:suppressAutoHyphens/>
              <w:spacing w:after="0" w:line="240" w:lineRule="auto"/>
              <w:ind w:left="425"/>
              <w:rPr>
                <w:rFonts w:ascii="Times New Roman" w:eastAsia="Times New Roman" w:hAnsi="Times New Roman" w:cs="Times New Roman"/>
                <w:sz w:val="23"/>
                <w:szCs w:val="23"/>
                <w:lang w:val="lv-LV"/>
              </w:rPr>
            </w:pPr>
          </w:p>
        </w:tc>
      </w:tr>
      <w:tr w:rsidR="00087EC0" w:rsidRPr="00087EC0" w14:paraId="39971818" w14:textId="77777777" w:rsidTr="004E24C7">
        <w:trPr>
          <w:trHeight w:val="275"/>
        </w:trPr>
        <w:tc>
          <w:tcPr>
            <w:tcW w:w="4764" w:type="dxa"/>
            <w:tcBorders>
              <w:top w:val="single" w:sz="4" w:space="0" w:color="auto"/>
              <w:left w:val="single" w:sz="4" w:space="0" w:color="auto"/>
              <w:bottom w:val="single" w:sz="4" w:space="0" w:color="auto"/>
              <w:right w:val="single" w:sz="4" w:space="0" w:color="auto"/>
            </w:tcBorders>
            <w:vAlign w:val="center"/>
            <w:hideMark/>
          </w:tcPr>
          <w:p w14:paraId="4FFB4468" w14:textId="77777777" w:rsidR="00087EC0" w:rsidRPr="00087EC0" w:rsidRDefault="00087EC0" w:rsidP="00087EC0">
            <w:pPr>
              <w:keepLines/>
              <w:widowControl w:val="0"/>
              <w:suppressAutoHyphens/>
              <w:spacing w:after="0" w:line="240" w:lineRule="auto"/>
              <w:ind w:left="425"/>
              <w:rPr>
                <w:rFonts w:ascii="Times New Roman" w:eastAsia="Times New Roman" w:hAnsi="Times New Roman" w:cs="Times New Roman"/>
                <w:b/>
                <w:bCs/>
                <w:sz w:val="23"/>
                <w:szCs w:val="23"/>
                <w:lang w:val="lv-LV"/>
              </w:rPr>
            </w:pPr>
            <w:r w:rsidRPr="00087EC0">
              <w:rPr>
                <w:rFonts w:ascii="Times New Roman" w:eastAsia="Times New Roman" w:hAnsi="Times New Roman" w:cs="Times New Roman"/>
                <w:b/>
                <w:bCs/>
                <w:sz w:val="23"/>
                <w:szCs w:val="23"/>
                <w:lang w:val="lv-LV" w:eastAsia="ar-SA"/>
              </w:rPr>
              <w:t>Paraksts</w:t>
            </w:r>
          </w:p>
        </w:tc>
        <w:tc>
          <w:tcPr>
            <w:tcW w:w="4734" w:type="dxa"/>
            <w:tcBorders>
              <w:top w:val="single" w:sz="4" w:space="0" w:color="auto"/>
              <w:left w:val="single" w:sz="4" w:space="0" w:color="auto"/>
              <w:bottom w:val="single" w:sz="4" w:space="0" w:color="auto"/>
              <w:right w:val="single" w:sz="4" w:space="0" w:color="auto"/>
            </w:tcBorders>
            <w:vAlign w:val="center"/>
          </w:tcPr>
          <w:p w14:paraId="757C38AC" w14:textId="77777777" w:rsidR="00087EC0" w:rsidRPr="00087EC0" w:rsidRDefault="00087EC0" w:rsidP="00087EC0">
            <w:pPr>
              <w:keepLines/>
              <w:widowControl w:val="0"/>
              <w:suppressAutoHyphens/>
              <w:spacing w:after="0" w:line="240" w:lineRule="auto"/>
              <w:ind w:left="425"/>
              <w:rPr>
                <w:rFonts w:ascii="Times New Roman" w:eastAsia="Times New Roman" w:hAnsi="Times New Roman" w:cs="Times New Roman"/>
                <w:sz w:val="23"/>
                <w:szCs w:val="23"/>
                <w:lang w:val="lv-LV"/>
              </w:rPr>
            </w:pPr>
          </w:p>
        </w:tc>
      </w:tr>
      <w:tr w:rsidR="00087EC0" w:rsidRPr="00087EC0" w14:paraId="5D352D3C" w14:textId="77777777" w:rsidTr="004E24C7">
        <w:trPr>
          <w:trHeight w:val="266"/>
        </w:trPr>
        <w:tc>
          <w:tcPr>
            <w:tcW w:w="4764" w:type="dxa"/>
            <w:tcBorders>
              <w:top w:val="single" w:sz="4" w:space="0" w:color="auto"/>
              <w:left w:val="single" w:sz="4" w:space="0" w:color="auto"/>
              <w:bottom w:val="single" w:sz="4" w:space="0" w:color="auto"/>
              <w:right w:val="single" w:sz="4" w:space="0" w:color="auto"/>
            </w:tcBorders>
            <w:vAlign w:val="center"/>
            <w:hideMark/>
          </w:tcPr>
          <w:p w14:paraId="74842310" w14:textId="77777777" w:rsidR="00087EC0" w:rsidRPr="00087EC0" w:rsidRDefault="00087EC0" w:rsidP="00087EC0">
            <w:pPr>
              <w:keepLines/>
              <w:widowControl w:val="0"/>
              <w:suppressAutoHyphens/>
              <w:spacing w:after="0" w:line="240" w:lineRule="auto"/>
              <w:ind w:left="425"/>
              <w:rPr>
                <w:rFonts w:ascii="Times New Roman" w:eastAsia="Times New Roman" w:hAnsi="Times New Roman" w:cs="Times New Roman"/>
                <w:b/>
                <w:bCs/>
                <w:sz w:val="23"/>
                <w:szCs w:val="23"/>
                <w:lang w:val="lv-LV"/>
              </w:rPr>
            </w:pPr>
            <w:r w:rsidRPr="00087EC0">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auto"/>
              <w:bottom w:val="single" w:sz="4" w:space="0" w:color="auto"/>
              <w:right w:val="single" w:sz="4" w:space="0" w:color="auto"/>
            </w:tcBorders>
            <w:vAlign w:val="center"/>
          </w:tcPr>
          <w:p w14:paraId="0C420E8F" w14:textId="77777777" w:rsidR="00087EC0" w:rsidRPr="00087EC0" w:rsidRDefault="00087EC0" w:rsidP="00087EC0">
            <w:pPr>
              <w:keepLines/>
              <w:widowControl w:val="0"/>
              <w:suppressAutoHyphens/>
              <w:spacing w:after="0" w:line="240" w:lineRule="auto"/>
              <w:ind w:left="425"/>
              <w:rPr>
                <w:rFonts w:ascii="Times New Roman" w:eastAsia="Times New Roman" w:hAnsi="Times New Roman" w:cs="Times New Roman"/>
                <w:sz w:val="23"/>
                <w:szCs w:val="23"/>
                <w:lang w:val="lv-LV"/>
              </w:rPr>
            </w:pPr>
          </w:p>
        </w:tc>
      </w:tr>
    </w:tbl>
    <w:p w14:paraId="5C1533DB" w14:textId="77777777" w:rsidR="00087EC0" w:rsidRPr="00087EC0" w:rsidRDefault="00087EC0" w:rsidP="00087EC0">
      <w:pPr>
        <w:suppressAutoHyphens/>
        <w:spacing w:after="0" w:line="240" w:lineRule="auto"/>
        <w:rPr>
          <w:rFonts w:ascii="Times New Roman" w:eastAsia="Times New Roman" w:hAnsi="Times New Roman" w:cs="Times New Roman"/>
          <w:color w:val="FF0000"/>
          <w:sz w:val="24"/>
          <w:szCs w:val="24"/>
          <w:lang w:val="lv-LV" w:eastAsia="ar-SA"/>
        </w:rPr>
      </w:pPr>
    </w:p>
    <w:p w14:paraId="34734954" w14:textId="77777777" w:rsidR="00087EC0" w:rsidRPr="00087EC0" w:rsidRDefault="00087EC0" w:rsidP="00087EC0">
      <w:pPr>
        <w:suppressAutoHyphens/>
        <w:spacing w:after="0" w:line="240" w:lineRule="auto"/>
        <w:rPr>
          <w:rFonts w:ascii="Times New Roman" w:eastAsia="Times New Roman" w:hAnsi="Times New Roman" w:cs="Times New Roman"/>
          <w:color w:val="FF0000"/>
          <w:sz w:val="24"/>
          <w:szCs w:val="24"/>
          <w:lang w:val="lv-LV" w:eastAsia="ar-SA"/>
        </w:rPr>
      </w:pPr>
    </w:p>
    <w:p w14:paraId="0AA185D4" w14:textId="1B49C46F" w:rsidR="0071229D" w:rsidRPr="0071229D" w:rsidRDefault="00087EC0" w:rsidP="0071229D">
      <w:pPr>
        <w:spacing w:after="0" w:line="240" w:lineRule="auto"/>
        <w:jc w:val="center"/>
        <w:rPr>
          <w:rFonts w:ascii="Times New Roman" w:eastAsia="Times New Roman" w:hAnsi="Times New Roman" w:cs="Times New Roman"/>
          <w:sz w:val="23"/>
          <w:szCs w:val="23"/>
          <w:lang w:val="lv-LV" w:eastAsia="ar-SA"/>
        </w:rPr>
      </w:pPr>
      <w:r w:rsidRPr="00087EC0">
        <w:rPr>
          <w:rFonts w:ascii="Times New Roman" w:eastAsia="Times New Roman" w:hAnsi="Times New Roman" w:cs="Times New Roman"/>
          <w:sz w:val="23"/>
          <w:szCs w:val="23"/>
          <w:lang w:val="lv-LV" w:eastAsia="ar-SA"/>
        </w:rPr>
        <w:br w:type="page"/>
      </w:r>
    </w:p>
    <w:p w14:paraId="628EBA69" w14:textId="77777777" w:rsidR="0071229D" w:rsidRPr="0071229D" w:rsidRDefault="0071229D" w:rsidP="0071229D">
      <w:pPr>
        <w:spacing w:after="0" w:line="240" w:lineRule="auto"/>
        <w:jc w:val="right"/>
        <w:rPr>
          <w:rFonts w:ascii="Times New Roman" w:eastAsia="Times New Roman" w:hAnsi="Times New Roman" w:cs="Times New Roman"/>
          <w:sz w:val="20"/>
          <w:szCs w:val="20"/>
          <w:lang w:val="lv-LV" w:eastAsia="ar-SA"/>
        </w:rPr>
      </w:pPr>
      <w:r w:rsidRPr="0071229D">
        <w:rPr>
          <w:rFonts w:ascii="Times New Roman" w:eastAsia="Times New Roman" w:hAnsi="Times New Roman" w:cs="Times New Roman"/>
          <w:sz w:val="20"/>
          <w:szCs w:val="20"/>
          <w:lang w:val="lv-LV" w:eastAsia="ar-SA"/>
        </w:rPr>
        <w:lastRenderedPageBreak/>
        <w:t>Pielikums finanšu piedāvājumam</w:t>
      </w:r>
    </w:p>
    <w:p w14:paraId="1892406A" w14:textId="77777777" w:rsidR="0071229D" w:rsidRPr="0071229D" w:rsidRDefault="0071229D" w:rsidP="0071229D">
      <w:pPr>
        <w:spacing w:after="0" w:line="240" w:lineRule="auto"/>
        <w:jc w:val="right"/>
        <w:rPr>
          <w:rFonts w:ascii="Times New Roman" w:eastAsia="Times New Roman" w:hAnsi="Times New Roman" w:cs="Times New Roman"/>
          <w:sz w:val="20"/>
          <w:szCs w:val="20"/>
          <w:lang w:val="lv-LV" w:eastAsia="ar-SA"/>
        </w:rPr>
      </w:pPr>
    </w:p>
    <w:p w14:paraId="3DBDD60F" w14:textId="77777777" w:rsidR="0071229D" w:rsidRPr="0071229D" w:rsidRDefault="0071229D" w:rsidP="0071229D">
      <w:pPr>
        <w:spacing w:after="240" w:line="240" w:lineRule="auto"/>
        <w:jc w:val="center"/>
        <w:rPr>
          <w:rFonts w:ascii="Times New Roman" w:eastAsia="Times New Roman" w:hAnsi="Times New Roman" w:cs="Times New Roman"/>
          <w:b/>
          <w:sz w:val="23"/>
          <w:szCs w:val="23"/>
          <w:lang w:val="lv-LV" w:eastAsia="ar-SA"/>
        </w:rPr>
      </w:pPr>
    </w:p>
    <w:p w14:paraId="36C9D617" w14:textId="77777777" w:rsidR="0071229D" w:rsidRPr="0071229D" w:rsidRDefault="0071229D" w:rsidP="0071229D">
      <w:pPr>
        <w:spacing w:after="240" w:line="240" w:lineRule="auto"/>
        <w:jc w:val="center"/>
        <w:rPr>
          <w:rFonts w:ascii="Times New Roman" w:eastAsia="Times New Roman" w:hAnsi="Times New Roman" w:cs="Times New Roman"/>
          <w:b/>
          <w:sz w:val="23"/>
          <w:szCs w:val="23"/>
          <w:lang w:val="lv-LV" w:eastAsia="ar-SA"/>
        </w:rPr>
      </w:pPr>
      <w:r w:rsidRPr="0071229D">
        <w:rPr>
          <w:rFonts w:ascii="Times New Roman" w:eastAsia="Times New Roman" w:hAnsi="Times New Roman" w:cs="Times New Roman"/>
          <w:b/>
          <w:sz w:val="23"/>
          <w:szCs w:val="23"/>
          <w:lang w:val="lv-LV" w:eastAsia="ar-SA"/>
        </w:rPr>
        <w:t>IZMAKSU TĀME</w:t>
      </w:r>
      <w:r w:rsidRPr="0071229D">
        <w:rPr>
          <w:rFonts w:ascii="Times New Roman" w:eastAsia="Times New Roman" w:hAnsi="Times New Roman" w:cs="Times New Roman"/>
          <w:b/>
          <w:sz w:val="23"/>
          <w:szCs w:val="23"/>
          <w:vertAlign w:val="superscript"/>
          <w:lang w:val="lv-LV" w:eastAsia="ar-SA"/>
        </w:rPr>
        <w:footnoteReference w:id="6"/>
      </w:r>
    </w:p>
    <w:p w14:paraId="7827059F" w14:textId="77777777" w:rsidR="0071229D" w:rsidRPr="0071229D" w:rsidRDefault="0071229D" w:rsidP="0071229D">
      <w:pPr>
        <w:spacing w:after="0" w:line="240" w:lineRule="auto"/>
        <w:jc w:val="right"/>
        <w:rPr>
          <w:rFonts w:ascii="Times New Roman" w:eastAsia="Times New Roman" w:hAnsi="Times New Roman" w:cs="Times New Roman"/>
          <w:sz w:val="20"/>
          <w:szCs w:val="20"/>
          <w:lang w:val="lv-LV" w:eastAsia="ar-SA"/>
        </w:rPr>
      </w:pPr>
    </w:p>
    <w:p w14:paraId="0C0F99BA" w14:textId="77777777" w:rsidR="0071229D" w:rsidRPr="0071229D" w:rsidRDefault="0071229D" w:rsidP="0071229D">
      <w:pPr>
        <w:tabs>
          <w:tab w:val="left" w:pos="-114"/>
          <w:tab w:val="left" w:pos="-57"/>
        </w:tabs>
        <w:suppressAutoHyphens/>
        <w:spacing w:after="0" w:line="240" w:lineRule="auto"/>
        <w:jc w:val="both"/>
        <w:rPr>
          <w:rFonts w:ascii="Times New Roman" w:eastAsia="Times New Roman" w:hAnsi="Times New Roman" w:cs="Times New Roman"/>
          <w:b/>
          <w:sz w:val="23"/>
          <w:szCs w:val="23"/>
          <w:lang w:val="lv-LV" w:eastAsia="ar-SA"/>
        </w:rPr>
      </w:pPr>
      <w:r w:rsidRPr="0071229D">
        <w:rPr>
          <w:rFonts w:ascii="Times New Roman" w:eastAsia="Times New Roman" w:hAnsi="Times New Roman" w:cs="Times New Roman"/>
          <w:b/>
          <w:sz w:val="23"/>
          <w:szCs w:val="23"/>
          <w:lang w:val="lv-LV" w:eastAsia="ar-SA"/>
        </w:rPr>
        <w:t>Pretendenta nosaukums___________________</w:t>
      </w:r>
    </w:p>
    <w:p w14:paraId="4D893CE0" w14:textId="77777777" w:rsidR="0071229D" w:rsidRPr="0071229D" w:rsidRDefault="0071229D" w:rsidP="0071229D">
      <w:pPr>
        <w:spacing w:after="0" w:line="240" w:lineRule="auto"/>
        <w:rPr>
          <w:rFonts w:ascii="Times New Roman" w:eastAsia="Times New Roman" w:hAnsi="Times New Roman" w:cs="Times New Roman"/>
          <w:b/>
          <w:sz w:val="23"/>
          <w:szCs w:val="23"/>
          <w:lang w:val="lv-LV" w:eastAsia="ar-SA"/>
        </w:rPr>
      </w:pPr>
    </w:p>
    <w:p w14:paraId="24F14215" w14:textId="77777777" w:rsidR="0071229D" w:rsidRPr="0071229D" w:rsidRDefault="0071229D" w:rsidP="0071229D">
      <w:pPr>
        <w:spacing w:after="0" w:line="240" w:lineRule="auto"/>
        <w:rPr>
          <w:rFonts w:ascii="Times New Roman" w:eastAsia="Times New Roman" w:hAnsi="Times New Roman" w:cs="Times New Roman"/>
          <w:b/>
          <w:sz w:val="23"/>
          <w:szCs w:val="23"/>
          <w:lang w:val="lv-LV" w:eastAsia="ar-SA"/>
        </w:rPr>
      </w:pPr>
      <w:r w:rsidRPr="0071229D">
        <w:rPr>
          <w:rFonts w:ascii="Times New Roman" w:eastAsia="Times New Roman" w:hAnsi="Times New Roman" w:cs="Times New Roman"/>
          <w:b/>
          <w:sz w:val="23"/>
          <w:szCs w:val="23"/>
          <w:lang w:val="lv-LV" w:eastAsia="ar-SA"/>
        </w:rPr>
        <w:t xml:space="preserve">____. DAĻA: “__________________________” </w:t>
      </w:r>
    </w:p>
    <w:p w14:paraId="5680D7E6" w14:textId="77777777" w:rsidR="0071229D" w:rsidRPr="0071229D" w:rsidRDefault="0071229D" w:rsidP="0071229D">
      <w:pPr>
        <w:spacing w:after="0" w:line="240" w:lineRule="auto"/>
        <w:rPr>
          <w:rFonts w:ascii="Times New Roman" w:eastAsia="Times New Roman" w:hAnsi="Times New Roman" w:cs="Times New Roman"/>
          <w:sz w:val="23"/>
          <w:szCs w:val="23"/>
          <w:lang w:val="lv-LV" w:eastAsia="ar-SA"/>
        </w:rPr>
      </w:pPr>
    </w:p>
    <w:p w14:paraId="27E77C35" w14:textId="77777777" w:rsidR="0071229D" w:rsidRPr="0071229D" w:rsidRDefault="0071229D" w:rsidP="0071229D">
      <w:pPr>
        <w:spacing w:after="0" w:line="240" w:lineRule="auto"/>
        <w:rPr>
          <w:rFonts w:ascii="Times New Roman" w:eastAsia="Times New Roman" w:hAnsi="Times New Roman" w:cs="Times New Roman"/>
          <w:sz w:val="23"/>
          <w:szCs w:val="23"/>
          <w:lang w:val="lv-LV" w:eastAsia="ar-SA"/>
        </w:rPr>
      </w:pPr>
      <w:r w:rsidRPr="0071229D">
        <w:rPr>
          <w:rFonts w:ascii="Times New Roman" w:eastAsia="Times New Roman" w:hAnsi="Times New Roman" w:cs="Times New Roman"/>
          <w:sz w:val="23"/>
          <w:szCs w:val="23"/>
          <w:lang w:val="lv-LV"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601"/>
        <w:gridCol w:w="1888"/>
        <w:gridCol w:w="1163"/>
        <w:gridCol w:w="1153"/>
        <w:gridCol w:w="1168"/>
      </w:tblGrid>
      <w:tr w:rsidR="0071229D" w:rsidRPr="0071229D" w14:paraId="47CDA356" w14:textId="77777777" w:rsidTr="004E24C7">
        <w:trPr>
          <w:trHeight w:val="485"/>
        </w:trPr>
        <w:tc>
          <w:tcPr>
            <w:tcW w:w="315" w:type="pct"/>
            <w:vAlign w:val="center"/>
          </w:tcPr>
          <w:p w14:paraId="7694B513" w14:textId="77777777" w:rsidR="0071229D" w:rsidRPr="0071229D" w:rsidRDefault="0071229D" w:rsidP="0071229D">
            <w:pPr>
              <w:spacing w:after="0" w:line="240" w:lineRule="auto"/>
              <w:jc w:val="center"/>
              <w:rPr>
                <w:rFonts w:ascii="Times New Roman" w:eastAsia="Times New Roman" w:hAnsi="Times New Roman" w:cs="Times New Roman"/>
                <w:b/>
                <w:bCs/>
                <w:sz w:val="23"/>
                <w:szCs w:val="23"/>
                <w:lang w:val="lv-LV"/>
              </w:rPr>
            </w:pPr>
            <w:r w:rsidRPr="0071229D">
              <w:rPr>
                <w:rFonts w:ascii="Times New Roman" w:eastAsia="Times New Roman" w:hAnsi="Times New Roman" w:cs="Times New Roman"/>
                <w:b/>
                <w:bCs/>
                <w:sz w:val="23"/>
                <w:szCs w:val="23"/>
                <w:lang w:val="lv-LV"/>
              </w:rPr>
              <w:t>Nr. p.k.</w:t>
            </w:r>
          </w:p>
        </w:tc>
        <w:tc>
          <w:tcPr>
            <w:tcW w:w="1880" w:type="pct"/>
            <w:vAlign w:val="center"/>
          </w:tcPr>
          <w:p w14:paraId="41F3801B" w14:textId="77777777" w:rsidR="0071229D" w:rsidRPr="0071229D" w:rsidRDefault="0071229D" w:rsidP="0071229D">
            <w:pPr>
              <w:spacing w:after="0" w:line="240" w:lineRule="auto"/>
              <w:jc w:val="center"/>
              <w:rPr>
                <w:rFonts w:ascii="Times New Roman" w:eastAsia="Calibri" w:hAnsi="Times New Roman" w:cs="Times New Roman"/>
                <w:b/>
                <w:sz w:val="23"/>
                <w:szCs w:val="23"/>
                <w:lang w:val="lv-LV"/>
              </w:rPr>
            </w:pPr>
            <w:r w:rsidRPr="0071229D">
              <w:rPr>
                <w:rFonts w:ascii="Times New Roman" w:eastAsia="Calibri" w:hAnsi="Times New Roman" w:cs="Times New Roman"/>
                <w:b/>
                <w:sz w:val="23"/>
                <w:szCs w:val="23"/>
                <w:lang w:val="lv-LV"/>
              </w:rPr>
              <w:t>Mēbeles nosaukums</w:t>
            </w:r>
          </w:p>
        </w:tc>
        <w:tc>
          <w:tcPr>
            <w:tcW w:w="986" w:type="pct"/>
            <w:vAlign w:val="center"/>
          </w:tcPr>
          <w:p w14:paraId="35865C5C" w14:textId="77777777" w:rsidR="0071229D" w:rsidRPr="0071229D" w:rsidRDefault="0071229D" w:rsidP="0071229D">
            <w:pPr>
              <w:spacing w:after="0" w:line="240" w:lineRule="auto"/>
              <w:jc w:val="center"/>
              <w:rPr>
                <w:rFonts w:ascii="Times New Roman" w:eastAsia="Times New Roman" w:hAnsi="Times New Roman" w:cs="Times New Roman"/>
                <w:b/>
                <w:bCs/>
                <w:sz w:val="23"/>
                <w:szCs w:val="23"/>
                <w:lang w:val="lv-LV"/>
              </w:rPr>
            </w:pPr>
            <w:r w:rsidRPr="0071229D">
              <w:rPr>
                <w:rFonts w:ascii="Times New Roman" w:eastAsia="Times New Roman" w:hAnsi="Times New Roman" w:cs="Times New Roman"/>
                <w:b/>
                <w:bCs/>
                <w:sz w:val="23"/>
                <w:szCs w:val="23"/>
                <w:lang w:val="lv-LV"/>
              </w:rPr>
              <w:t>Izmēri</w:t>
            </w:r>
          </w:p>
        </w:tc>
        <w:tc>
          <w:tcPr>
            <w:tcW w:w="607" w:type="pct"/>
            <w:vAlign w:val="center"/>
          </w:tcPr>
          <w:p w14:paraId="7E91F302" w14:textId="77777777" w:rsidR="0071229D" w:rsidRPr="0071229D" w:rsidRDefault="0071229D" w:rsidP="0071229D">
            <w:pPr>
              <w:spacing w:after="0" w:line="240" w:lineRule="auto"/>
              <w:jc w:val="center"/>
              <w:rPr>
                <w:rFonts w:ascii="Times New Roman" w:eastAsia="Times New Roman" w:hAnsi="Times New Roman" w:cs="Times New Roman"/>
                <w:b/>
                <w:bCs/>
                <w:sz w:val="23"/>
                <w:szCs w:val="23"/>
                <w:lang w:val="lv-LV"/>
              </w:rPr>
            </w:pPr>
            <w:r w:rsidRPr="0071229D">
              <w:rPr>
                <w:rFonts w:ascii="Times New Roman" w:eastAsia="Times New Roman" w:hAnsi="Times New Roman" w:cs="Times New Roman"/>
                <w:b/>
                <w:bCs/>
                <w:sz w:val="23"/>
                <w:szCs w:val="23"/>
                <w:lang w:val="lv-LV"/>
              </w:rPr>
              <w:t>Skaits</w:t>
            </w:r>
          </w:p>
        </w:tc>
        <w:tc>
          <w:tcPr>
            <w:tcW w:w="602" w:type="pct"/>
            <w:vAlign w:val="center"/>
          </w:tcPr>
          <w:p w14:paraId="40249FC5" w14:textId="77777777" w:rsidR="0071229D" w:rsidRPr="0071229D" w:rsidRDefault="0071229D" w:rsidP="0071229D">
            <w:pPr>
              <w:spacing w:after="0" w:line="240" w:lineRule="auto"/>
              <w:jc w:val="center"/>
              <w:rPr>
                <w:rFonts w:ascii="Times New Roman" w:eastAsia="Times New Roman" w:hAnsi="Times New Roman" w:cs="Times New Roman"/>
                <w:b/>
                <w:bCs/>
                <w:sz w:val="23"/>
                <w:szCs w:val="23"/>
                <w:lang w:val="lv-LV"/>
              </w:rPr>
            </w:pPr>
            <w:r w:rsidRPr="0071229D">
              <w:rPr>
                <w:rFonts w:ascii="Times New Roman" w:eastAsia="Times New Roman" w:hAnsi="Times New Roman" w:cs="Times New Roman"/>
                <w:b/>
                <w:bCs/>
                <w:sz w:val="23"/>
                <w:szCs w:val="23"/>
                <w:lang w:val="lv-LV"/>
              </w:rPr>
              <w:t>Vienības cena EUR bez PVN</w:t>
            </w:r>
          </w:p>
        </w:tc>
        <w:tc>
          <w:tcPr>
            <w:tcW w:w="610" w:type="pct"/>
            <w:vAlign w:val="center"/>
          </w:tcPr>
          <w:p w14:paraId="58120EC6" w14:textId="77777777" w:rsidR="0071229D" w:rsidRPr="0071229D" w:rsidRDefault="0071229D" w:rsidP="0071229D">
            <w:pPr>
              <w:spacing w:after="0" w:line="240" w:lineRule="auto"/>
              <w:jc w:val="center"/>
              <w:rPr>
                <w:rFonts w:ascii="Times New Roman" w:eastAsia="Times New Roman" w:hAnsi="Times New Roman" w:cs="Times New Roman"/>
                <w:b/>
                <w:bCs/>
                <w:sz w:val="23"/>
                <w:szCs w:val="23"/>
                <w:lang w:val="lv-LV"/>
              </w:rPr>
            </w:pPr>
            <w:r w:rsidRPr="0071229D">
              <w:rPr>
                <w:rFonts w:ascii="Times New Roman" w:eastAsia="Times New Roman" w:hAnsi="Times New Roman" w:cs="Times New Roman"/>
                <w:b/>
                <w:bCs/>
                <w:sz w:val="23"/>
                <w:szCs w:val="23"/>
                <w:lang w:val="lv-LV"/>
              </w:rPr>
              <w:t>Kopā cena EUR bez PVN</w:t>
            </w:r>
          </w:p>
        </w:tc>
      </w:tr>
      <w:tr w:rsidR="0071229D" w:rsidRPr="0071229D" w14:paraId="3D8EF8CD" w14:textId="77777777" w:rsidTr="004E24C7">
        <w:tc>
          <w:tcPr>
            <w:tcW w:w="315" w:type="pct"/>
          </w:tcPr>
          <w:p w14:paraId="36FFF92D"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vAlign w:val="center"/>
          </w:tcPr>
          <w:p w14:paraId="15071282"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4B5DD2ED"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6971B5CC"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4A583BEF"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36001E16"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19454E6A" w14:textId="77777777" w:rsidTr="004E24C7">
        <w:trPr>
          <w:trHeight w:val="219"/>
        </w:trPr>
        <w:tc>
          <w:tcPr>
            <w:tcW w:w="315" w:type="pct"/>
          </w:tcPr>
          <w:p w14:paraId="30EB9CE7"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vAlign w:val="center"/>
          </w:tcPr>
          <w:p w14:paraId="59EF07E2"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420E4B42"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3969FADE"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31C9F2F6"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2B7A98D1"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0BF75567" w14:textId="77777777" w:rsidTr="004E24C7">
        <w:tc>
          <w:tcPr>
            <w:tcW w:w="315" w:type="pct"/>
          </w:tcPr>
          <w:p w14:paraId="12DDECBC"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vAlign w:val="center"/>
          </w:tcPr>
          <w:p w14:paraId="66CFB2EC"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491004A4"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068ED98E"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313CC520"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03631A5F"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6DAECF27" w14:textId="77777777" w:rsidTr="004E24C7">
        <w:tc>
          <w:tcPr>
            <w:tcW w:w="315" w:type="pct"/>
          </w:tcPr>
          <w:p w14:paraId="2A940E4F"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vAlign w:val="center"/>
          </w:tcPr>
          <w:p w14:paraId="0CF5C7E4"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4C022B7A"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0A4AC343"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71318FF1"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156C1002"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1EABD8C0" w14:textId="77777777" w:rsidTr="004E24C7">
        <w:tc>
          <w:tcPr>
            <w:tcW w:w="315" w:type="pct"/>
          </w:tcPr>
          <w:p w14:paraId="664DEE5F"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vAlign w:val="center"/>
          </w:tcPr>
          <w:p w14:paraId="56BE9F3B"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69EF89C6"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25856DFD"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0AD93C75"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4AF11B29"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5312314E" w14:textId="77777777" w:rsidTr="004E24C7">
        <w:trPr>
          <w:trHeight w:val="264"/>
        </w:trPr>
        <w:tc>
          <w:tcPr>
            <w:tcW w:w="315" w:type="pct"/>
          </w:tcPr>
          <w:p w14:paraId="41A703F5"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tcPr>
          <w:p w14:paraId="3F4FAF69"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6F092E13"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4E39946D"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11FFE774"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215EF60E"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07B3BDAC" w14:textId="77777777" w:rsidTr="004E24C7">
        <w:tc>
          <w:tcPr>
            <w:tcW w:w="315" w:type="pct"/>
          </w:tcPr>
          <w:p w14:paraId="7BFA5C57"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tcPr>
          <w:p w14:paraId="4EB58218" w14:textId="77777777" w:rsidR="0071229D" w:rsidRPr="0071229D" w:rsidRDefault="0071229D" w:rsidP="0071229D">
            <w:pPr>
              <w:spacing w:after="0" w:line="240" w:lineRule="auto"/>
              <w:rPr>
                <w:rFonts w:ascii="Times New Roman" w:eastAsia="Times New Roman" w:hAnsi="Times New Roman" w:cs="Times New Roman"/>
                <w:bCs/>
                <w:sz w:val="23"/>
                <w:szCs w:val="23"/>
                <w:lang w:val="lv-LV"/>
              </w:rPr>
            </w:pPr>
          </w:p>
        </w:tc>
        <w:tc>
          <w:tcPr>
            <w:tcW w:w="986" w:type="pct"/>
            <w:vAlign w:val="center"/>
          </w:tcPr>
          <w:p w14:paraId="244CC2BD"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2FD79558"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7C890BC9"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30960E6A"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687CC0B0" w14:textId="77777777" w:rsidTr="004E24C7">
        <w:tc>
          <w:tcPr>
            <w:tcW w:w="315" w:type="pct"/>
          </w:tcPr>
          <w:p w14:paraId="158015B3"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1880" w:type="pct"/>
          </w:tcPr>
          <w:p w14:paraId="6DCD3FED"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p>
        </w:tc>
        <w:tc>
          <w:tcPr>
            <w:tcW w:w="986" w:type="pct"/>
            <w:vAlign w:val="center"/>
          </w:tcPr>
          <w:p w14:paraId="761A675F"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7" w:type="pct"/>
          </w:tcPr>
          <w:p w14:paraId="6DFCA683"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02" w:type="pct"/>
          </w:tcPr>
          <w:p w14:paraId="108CEB4D"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c>
          <w:tcPr>
            <w:tcW w:w="610" w:type="pct"/>
          </w:tcPr>
          <w:p w14:paraId="092B9842"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459230EC" w14:textId="77777777" w:rsidTr="004E24C7">
        <w:tc>
          <w:tcPr>
            <w:tcW w:w="4390" w:type="pct"/>
            <w:gridSpan w:val="5"/>
          </w:tcPr>
          <w:p w14:paraId="14F9204B" w14:textId="77777777" w:rsidR="0071229D" w:rsidRPr="0071229D" w:rsidRDefault="0071229D" w:rsidP="0071229D">
            <w:pPr>
              <w:spacing w:after="0" w:line="240" w:lineRule="auto"/>
              <w:rPr>
                <w:rFonts w:ascii="Times New Roman" w:eastAsia="Times New Roman" w:hAnsi="Times New Roman" w:cs="Times New Roman"/>
                <w:b/>
                <w:sz w:val="23"/>
                <w:szCs w:val="23"/>
                <w:lang w:val="lv-LV"/>
              </w:rPr>
            </w:pPr>
            <w:r w:rsidRPr="0071229D">
              <w:rPr>
                <w:rFonts w:ascii="Times New Roman" w:eastAsia="Times New Roman" w:hAnsi="Times New Roman" w:cs="Times New Roman"/>
                <w:b/>
                <w:sz w:val="23"/>
                <w:szCs w:val="23"/>
                <w:lang w:val="lv-LV"/>
              </w:rPr>
              <w:t>Kopā bez PVN</w:t>
            </w:r>
          </w:p>
        </w:tc>
        <w:tc>
          <w:tcPr>
            <w:tcW w:w="610" w:type="pct"/>
          </w:tcPr>
          <w:p w14:paraId="3458967E"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48DDAC25" w14:textId="77777777" w:rsidTr="004E24C7">
        <w:tc>
          <w:tcPr>
            <w:tcW w:w="4390" w:type="pct"/>
            <w:gridSpan w:val="5"/>
          </w:tcPr>
          <w:p w14:paraId="146B9CB6"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r w:rsidRPr="0071229D">
              <w:rPr>
                <w:rFonts w:ascii="Times New Roman" w:eastAsia="Times New Roman" w:hAnsi="Times New Roman" w:cs="Times New Roman"/>
                <w:sz w:val="23"/>
                <w:szCs w:val="23"/>
                <w:lang w:val="lv-LV"/>
              </w:rPr>
              <w:t>PVN</w:t>
            </w:r>
          </w:p>
        </w:tc>
        <w:tc>
          <w:tcPr>
            <w:tcW w:w="610" w:type="pct"/>
          </w:tcPr>
          <w:p w14:paraId="7F67B6D3"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r w:rsidR="0071229D" w:rsidRPr="0071229D" w14:paraId="0B1426D0" w14:textId="77777777" w:rsidTr="004E24C7">
        <w:tc>
          <w:tcPr>
            <w:tcW w:w="4390" w:type="pct"/>
            <w:gridSpan w:val="5"/>
          </w:tcPr>
          <w:p w14:paraId="7B21EC11" w14:textId="77777777" w:rsidR="0071229D" w:rsidRPr="0071229D" w:rsidRDefault="0071229D" w:rsidP="0071229D">
            <w:pPr>
              <w:spacing w:after="0" w:line="240" w:lineRule="auto"/>
              <w:rPr>
                <w:rFonts w:ascii="Times New Roman" w:eastAsia="Times New Roman" w:hAnsi="Times New Roman" w:cs="Times New Roman"/>
                <w:sz w:val="23"/>
                <w:szCs w:val="23"/>
                <w:lang w:val="lv-LV"/>
              </w:rPr>
            </w:pPr>
            <w:r w:rsidRPr="0071229D">
              <w:rPr>
                <w:rFonts w:ascii="Times New Roman" w:eastAsia="Times New Roman" w:hAnsi="Times New Roman" w:cs="Times New Roman"/>
                <w:sz w:val="23"/>
                <w:szCs w:val="23"/>
                <w:lang w:val="lv-LV"/>
              </w:rPr>
              <w:t>Kopā ar PVN</w:t>
            </w:r>
          </w:p>
        </w:tc>
        <w:tc>
          <w:tcPr>
            <w:tcW w:w="610" w:type="pct"/>
          </w:tcPr>
          <w:p w14:paraId="5F6A4634" w14:textId="77777777" w:rsidR="0071229D" w:rsidRPr="0071229D" w:rsidRDefault="0071229D" w:rsidP="0071229D">
            <w:pPr>
              <w:spacing w:after="0" w:line="240" w:lineRule="auto"/>
              <w:jc w:val="center"/>
              <w:rPr>
                <w:rFonts w:ascii="Times New Roman" w:eastAsia="Times New Roman" w:hAnsi="Times New Roman" w:cs="Times New Roman"/>
                <w:sz w:val="23"/>
                <w:szCs w:val="23"/>
                <w:lang w:val="lv-LV"/>
              </w:rPr>
            </w:pPr>
          </w:p>
        </w:tc>
      </w:tr>
    </w:tbl>
    <w:p w14:paraId="1F21BEF3" w14:textId="77777777" w:rsidR="0071229D" w:rsidRPr="0071229D" w:rsidRDefault="0071229D" w:rsidP="0071229D">
      <w:pPr>
        <w:spacing w:after="0" w:line="240" w:lineRule="auto"/>
        <w:rPr>
          <w:rFonts w:ascii="Times New Roman" w:eastAsia="Times New Roman" w:hAnsi="Times New Roman" w:cs="Times New Roman"/>
          <w:caps/>
          <w:sz w:val="23"/>
          <w:szCs w:val="23"/>
          <w:lang w:val="lv-LV" w:eastAsia="ar-SA"/>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71229D" w:rsidRPr="0071229D" w14:paraId="6C824D41" w14:textId="77777777" w:rsidTr="004E24C7">
        <w:trPr>
          <w:trHeight w:val="280"/>
        </w:trPr>
        <w:tc>
          <w:tcPr>
            <w:tcW w:w="4588" w:type="dxa"/>
          </w:tcPr>
          <w:p w14:paraId="6CA72B65" w14:textId="77777777" w:rsidR="0071229D" w:rsidRPr="0071229D" w:rsidRDefault="0071229D" w:rsidP="0071229D">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71229D">
              <w:rPr>
                <w:rFonts w:ascii="Times New Roman" w:eastAsia="Times New Roman" w:hAnsi="Times New Roman" w:cs="Times New Roman"/>
                <w:b/>
                <w:bCs/>
                <w:sz w:val="23"/>
                <w:szCs w:val="23"/>
                <w:lang w:val="lv-LV" w:eastAsia="ar-SA"/>
              </w:rPr>
              <w:t>Vārds, uzvārds,  amats</w:t>
            </w:r>
          </w:p>
        </w:tc>
        <w:tc>
          <w:tcPr>
            <w:tcW w:w="4734" w:type="dxa"/>
          </w:tcPr>
          <w:p w14:paraId="6438A798" w14:textId="77777777" w:rsidR="0071229D" w:rsidRPr="0071229D" w:rsidRDefault="0071229D" w:rsidP="0071229D">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r w:rsidR="0071229D" w:rsidRPr="0071229D" w14:paraId="594C32E1" w14:textId="77777777" w:rsidTr="004E24C7">
        <w:trPr>
          <w:trHeight w:val="257"/>
        </w:trPr>
        <w:tc>
          <w:tcPr>
            <w:tcW w:w="4588" w:type="dxa"/>
          </w:tcPr>
          <w:p w14:paraId="5DDAAB0D" w14:textId="77777777" w:rsidR="0071229D" w:rsidRPr="0071229D" w:rsidRDefault="0071229D" w:rsidP="0071229D">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71229D">
              <w:rPr>
                <w:rFonts w:ascii="Times New Roman" w:eastAsia="Times New Roman" w:hAnsi="Times New Roman" w:cs="Times New Roman"/>
                <w:b/>
                <w:bCs/>
                <w:sz w:val="23"/>
                <w:szCs w:val="23"/>
                <w:lang w:val="lv-LV" w:eastAsia="ar-SA"/>
              </w:rPr>
              <w:t xml:space="preserve">Paraksts </w:t>
            </w:r>
          </w:p>
        </w:tc>
        <w:tc>
          <w:tcPr>
            <w:tcW w:w="4734" w:type="dxa"/>
          </w:tcPr>
          <w:p w14:paraId="28E0F60E" w14:textId="77777777" w:rsidR="0071229D" w:rsidRPr="0071229D" w:rsidRDefault="0071229D" w:rsidP="0071229D">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r w:rsidR="0071229D" w:rsidRPr="0071229D" w14:paraId="58B156EB" w14:textId="77777777" w:rsidTr="004E24C7">
        <w:trPr>
          <w:trHeight w:val="262"/>
        </w:trPr>
        <w:tc>
          <w:tcPr>
            <w:tcW w:w="4588" w:type="dxa"/>
          </w:tcPr>
          <w:p w14:paraId="5B48B9A1" w14:textId="77777777" w:rsidR="0071229D" w:rsidRPr="0071229D" w:rsidRDefault="0071229D" w:rsidP="0071229D">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71229D">
              <w:rPr>
                <w:rFonts w:ascii="Times New Roman" w:eastAsia="Times New Roman" w:hAnsi="Times New Roman" w:cs="Times New Roman"/>
                <w:b/>
                <w:bCs/>
                <w:sz w:val="23"/>
                <w:szCs w:val="23"/>
                <w:lang w:val="lv-LV" w:eastAsia="ar-SA"/>
              </w:rPr>
              <w:t>Datums</w:t>
            </w:r>
          </w:p>
        </w:tc>
        <w:tc>
          <w:tcPr>
            <w:tcW w:w="4734" w:type="dxa"/>
          </w:tcPr>
          <w:p w14:paraId="100631CE" w14:textId="77777777" w:rsidR="0071229D" w:rsidRPr="0071229D" w:rsidRDefault="0071229D" w:rsidP="0071229D">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bl>
    <w:p w14:paraId="26606039" w14:textId="77777777" w:rsidR="0071229D" w:rsidRPr="0071229D" w:rsidRDefault="0071229D" w:rsidP="0071229D">
      <w:pPr>
        <w:tabs>
          <w:tab w:val="center" w:pos="4535"/>
        </w:tabs>
        <w:spacing w:after="0" w:line="240" w:lineRule="auto"/>
        <w:jc w:val="center"/>
        <w:rPr>
          <w:rFonts w:ascii="Times New Roman" w:eastAsia="Times New Roman" w:hAnsi="Times New Roman" w:cs="Times New Roman"/>
          <w:caps/>
          <w:sz w:val="20"/>
          <w:szCs w:val="20"/>
          <w:lang w:val="lv-LV" w:eastAsia="ar-SA"/>
        </w:rPr>
      </w:pPr>
    </w:p>
    <w:p w14:paraId="5A581EEE" w14:textId="77777777" w:rsidR="0071229D" w:rsidRP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01A78175" w14:textId="77777777" w:rsidR="0071229D" w:rsidRP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121E15B0" w14:textId="77777777" w:rsidR="0071229D" w:rsidRPr="0071229D" w:rsidRDefault="0071229D" w:rsidP="0071229D">
      <w:pPr>
        <w:suppressAutoHyphens/>
        <w:spacing w:after="0" w:line="240" w:lineRule="auto"/>
        <w:rPr>
          <w:rFonts w:ascii="Times New Roman" w:eastAsia="Times New Roman" w:hAnsi="Times New Roman" w:cs="Times New Roman"/>
          <w:color w:val="FF0000"/>
          <w:sz w:val="20"/>
          <w:szCs w:val="20"/>
          <w:lang w:val="lv-LV" w:eastAsia="ar-SA"/>
        </w:rPr>
      </w:pPr>
    </w:p>
    <w:p w14:paraId="2732AC8C" w14:textId="77777777" w:rsidR="0071229D" w:rsidRP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5E125142" w14:textId="414C061A"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1C92EF16" w14:textId="1C1B674F"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62570EE0" w14:textId="4F54BAB7"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008BD27B" w14:textId="0D870BE3"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10DFC27C" w14:textId="10CFA432"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08DACC76" w14:textId="41A04B7D"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3D7CD41A" w14:textId="40049475" w:rsid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0AC01E7B" w14:textId="77777777" w:rsidR="0071229D" w:rsidRP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7FC443BA" w14:textId="77777777" w:rsidR="0071229D" w:rsidRP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27672A90" w14:textId="77777777" w:rsidR="0071229D" w:rsidRPr="0071229D" w:rsidRDefault="0071229D" w:rsidP="0071229D">
      <w:pPr>
        <w:suppressAutoHyphens/>
        <w:spacing w:after="0" w:line="240" w:lineRule="auto"/>
        <w:rPr>
          <w:rFonts w:ascii="Times New Roman" w:eastAsia="Times New Roman" w:hAnsi="Times New Roman" w:cs="Times New Roman"/>
          <w:sz w:val="20"/>
          <w:szCs w:val="20"/>
          <w:lang w:val="lv-LV" w:eastAsia="ar-SA"/>
        </w:rPr>
      </w:pPr>
    </w:p>
    <w:p w14:paraId="4E592F2A" w14:textId="3BD890AF" w:rsidR="0071229D" w:rsidRDefault="0071229D" w:rsidP="0071229D">
      <w:pPr>
        <w:spacing w:after="0" w:line="240" w:lineRule="auto"/>
        <w:ind w:left="2880"/>
        <w:jc w:val="right"/>
        <w:rPr>
          <w:rFonts w:ascii="Times New Roman" w:eastAsia="Times New Roman" w:hAnsi="Times New Roman" w:cs="Times New Roman"/>
          <w:b/>
          <w:sz w:val="20"/>
          <w:szCs w:val="24"/>
          <w:lang w:val="lv-LV" w:eastAsia="ar-SA"/>
        </w:rPr>
      </w:pPr>
      <w:r w:rsidRPr="0071229D">
        <w:rPr>
          <w:rFonts w:ascii="Times New Roman" w:eastAsia="Times New Roman" w:hAnsi="Times New Roman" w:cs="Times New Roman"/>
          <w:sz w:val="20"/>
          <w:szCs w:val="20"/>
          <w:lang w:val="lv-LV" w:eastAsia="ar-SA"/>
        </w:rPr>
        <w:tab/>
      </w:r>
    </w:p>
    <w:p w14:paraId="4259DEED" w14:textId="77777777" w:rsidR="0071229D" w:rsidRDefault="0071229D" w:rsidP="001A5131">
      <w:pPr>
        <w:spacing w:after="0" w:line="240" w:lineRule="auto"/>
        <w:ind w:left="2880"/>
        <w:jc w:val="right"/>
        <w:rPr>
          <w:rFonts w:ascii="Times New Roman" w:eastAsia="Times New Roman" w:hAnsi="Times New Roman" w:cs="Times New Roman"/>
          <w:b/>
          <w:sz w:val="20"/>
          <w:szCs w:val="24"/>
          <w:lang w:val="lv-LV" w:eastAsia="ar-SA"/>
        </w:rPr>
      </w:pPr>
    </w:p>
    <w:p w14:paraId="396584E6" w14:textId="0F8F4068" w:rsidR="00A36EA9" w:rsidRPr="00087EC0" w:rsidRDefault="00A36EA9" w:rsidP="00A36EA9">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Pr>
          <w:rFonts w:ascii="Times New Roman" w:eastAsia="Times New Roman" w:hAnsi="Times New Roman" w:cs="Times New Roman"/>
          <w:b/>
          <w:bCs/>
          <w:sz w:val="20"/>
          <w:szCs w:val="20"/>
          <w:lang w:val="lv-LV" w:eastAsia="ar-SA"/>
        </w:rPr>
        <w:lastRenderedPageBreak/>
        <w:t>5</w:t>
      </w:r>
      <w:r w:rsidRPr="00087EC0">
        <w:rPr>
          <w:rFonts w:ascii="Times New Roman" w:eastAsia="Times New Roman" w:hAnsi="Times New Roman" w:cs="Times New Roman"/>
          <w:b/>
          <w:bCs/>
          <w:sz w:val="20"/>
          <w:szCs w:val="20"/>
          <w:lang w:val="lv-LV" w:eastAsia="ar-SA"/>
        </w:rPr>
        <w:t>.pielikums</w:t>
      </w:r>
      <w:r w:rsidRPr="00087EC0">
        <w:rPr>
          <w:rFonts w:ascii="Times New Roman" w:eastAsia="Times New Roman" w:hAnsi="Times New Roman" w:cs="Times New Roman"/>
          <w:bCs/>
          <w:sz w:val="20"/>
          <w:szCs w:val="20"/>
          <w:lang w:val="lv-LV" w:eastAsia="ar-SA"/>
        </w:rPr>
        <w:t xml:space="preserve"> </w:t>
      </w:r>
    </w:p>
    <w:p w14:paraId="06A839DC" w14:textId="1C0E9E06" w:rsidR="00A36EA9" w:rsidRPr="00087EC0" w:rsidRDefault="00A36EA9" w:rsidP="00A36EA9">
      <w:pPr>
        <w:keepNext/>
        <w:suppressAutoHyphens/>
        <w:spacing w:after="0" w:line="240" w:lineRule="auto"/>
        <w:jc w:val="right"/>
        <w:outlineLvl w:val="1"/>
        <w:rPr>
          <w:rFonts w:ascii="Times New Roman" w:eastAsia="Times New Roman" w:hAnsi="Times New Roman" w:cs="Times New Roman"/>
          <w:sz w:val="20"/>
          <w:szCs w:val="20"/>
          <w:lang w:val="lv-LV" w:eastAsia="ar-SA"/>
        </w:rPr>
      </w:pPr>
      <w:r w:rsidRPr="00087EC0">
        <w:rPr>
          <w:rFonts w:ascii="Times New Roman" w:eastAsia="Times New Roman" w:hAnsi="Times New Roman" w:cs="Times New Roman"/>
          <w:bCs/>
          <w:sz w:val="20"/>
          <w:szCs w:val="20"/>
          <w:lang w:val="lv-LV" w:eastAsia="ar-SA"/>
        </w:rPr>
        <w:t>atklātā konkursa nolikumam</w:t>
      </w:r>
      <w:r w:rsidRPr="00087EC0">
        <w:rPr>
          <w:rFonts w:ascii="Times New Roman" w:eastAsia="Times New Roman" w:hAnsi="Times New Roman" w:cs="Times New Roman"/>
          <w:bCs/>
          <w:sz w:val="20"/>
          <w:szCs w:val="20"/>
          <w:lang w:val="lv-LV" w:eastAsia="ar-SA"/>
        </w:rPr>
        <w:br/>
      </w:r>
      <w:r w:rsidRPr="00087EC0">
        <w:rPr>
          <w:rFonts w:ascii="Times New Roman" w:eastAsia="Times New Roman" w:hAnsi="Times New Roman" w:cs="Times New Roman"/>
          <w:sz w:val="20"/>
          <w:szCs w:val="20"/>
          <w:lang w:val="lv-LV" w:eastAsia="ar-SA"/>
        </w:rPr>
        <w:t>„Mēbeļu iegāde Daugavpils pilsētas pašvaldības iestāžu vajadzībām”</w:t>
      </w:r>
      <w:r>
        <w:rPr>
          <w:rFonts w:ascii="Times New Roman" w:eastAsia="Times New Roman" w:hAnsi="Times New Roman" w:cs="Times New Roman"/>
          <w:sz w:val="20"/>
          <w:szCs w:val="20"/>
          <w:lang w:val="lv-LV" w:eastAsia="ar-SA"/>
        </w:rPr>
        <w:br/>
        <w:t xml:space="preserve">Identifikācijas numurs DPD </w:t>
      </w:r>
      <w:r w:rsidRPr="009722FF">
        <w:rPr>
          <w:rFonts w:ascii="Times New Roman" w:eastAsia="Times New Roman" w:hAnsi="Times New Roman" w:cs="Times New Roman"/>
          <w:sz w:val="20"/>
          <w:szCs w:val="20"/>
          <w:lang w:val="lv-LV" w:eastAsia="ar-SA"/>
        </w:rPr>
        <w:t>2018/</w:t>
      </w:r>
      <w:r w:rsidR="009722FF" w:rsidRPr="009722FF">
        <w:rPr>
          <w:rFonts w:ascii="Times New Roman" w:eastAsia="Times New Roman" w:hAnsi="Times New Roman" w:cs="Times New Roman"/>
          <w:sz w:val="20"/>
          <w:szCs w:val="20"/>
          <w:lang w:val="lv-LV" w:eastAsia="ar-SA"/>
        </w:rPr>
        <w:t>81</w:t>
      </w:r>
    </w:p>
    <w:p w14:paraId="239A1C3C" w14:textId="77777777" w:rsidR="001A5131" w:rsidRPr="001A5131" w:rsidRDefault="001A5131" w:rsidP="001A5131">
      <w:pPr>
        <w:spacing w:after="120" w:line="240" w:lineRule="auto"/>
        <w:jc w:val="center"/>
        <w:rPr>
          <w:rFonts w:ascii="Times New Roman" w:eastAsia="Times New Roman" w:hAnsi="Times New Roman" w:cs="Times New Roman"/>
          <w:sz w:val="20"/>
          <w:szCs w:val="20"/>
          <w:lang w:val="lv-LV"/>
        </w:rPr>
      </w:pPr>
    </w:p>
    <w:p w14:paraId="6A39E6DC" w14:textId="66943767" w:rsidR="001A5131" w:rsidRPr="00E562E3" w:rsidRDefault="001A5131" w:rsidP="00E562E3">
      <w:pPr>
        <w:spacing w:after="0" w:line="240" w:lineRule="auto"/>
        <w:jc w:val="center"/>
        <w:rPr>
          <w:rFonts w:ascii="Times New Roman" w:eastAsia="Times New Roman" w:hAnsi="Times New Roman" w:cs="Times New Roman"/>
          <w:b/>
          <w:sz w:val="23"/>
          <w:szCs w:val="23"/>
          <w:lang w:val="lv-LV"/>
        </w:rPr>
      </w:pPr>
      <w:r w:rsidRPr="001A5131">
        <w:rPr>
          <w:rFonts w:ascii="Times New Roman" w:eastAsia="Times New Roman" w:hAnsi="Times New Roman" w:cs="Times New Roman"/>
          <w:b/>
          <w:sz w:val="23"/>
          <w:szCs w:val="23"/>
          <w:lang w:val="lv-LV"/>
        </w:rPr>
        <w:t xml:space="preserve">PRETENDENTA </w:t>
      </w:r>
      <w:r w:rsidRPr="001A5131">
        <w:rPr>
          <w:rFonts w:ascii="Times New Roman" w:eastAsia="Times New Roman" w:hAnsi="Times New Roman" w:cs="Times New Roman"/>
          <w:b/>
          <w:sz w:val="23"/>
          <w:szCs w:val="23"/>
          <w:lang w:val="lv-LV" w:eastAsia="ar-SA"/>
        </w:rPr>
        <w:t>PIEREDZES APRAKSTA FORMA</w:t>
      </w:r>
    </w:p>
    <w:p w14:paraId="4A5A878C"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p w14:paraId="0E0EE8D8" w14:textId="77777777" w:rsidR="001A5131" w:rsidRPr="001A5131"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 xml:space="preserve">1. Pieredzes apraksts, ja iesniedz piedāvājumu  konkursa </w:t>
      </w:r>
      <w:r w:rsidR="00AE60A9">
        <w:rPr>
          <w:rFonts w:ascii="Times New Roman" w:eastAsia="Times New Roman" w:hAnsi="Times New Roman" w:cs="Times New Roman"/>
          <w:b/>
          <w:sz w:val="23"/>
          <w:szCs w:val="23"/>
          <w:lang w:val="lv-LV" w:eastAsia="ar-SA"/>
        </w:rPr>
        <w:t>_____</w:t>
      </w:r>
      <w:r w:rsidRPr="001A5131">
        <w:rPr>
          <w:rFonts w:ascii="Times New Roman" w:eastAsia="Times New Roman" w:hAnsi="Times New Roman" w:cs="Times New Roman"/>
          <w:b/>
          <w:sz w:val="23"/>
          <w:szCs w:val="23"/>
          <w:lang w:val="lv-LV" w:eastAsia="ar-SA"/>
        </w:rPr>
        <w:t xml:space="preserve"> daļā:</w:t>
      </w:r>
    </w:p>
    <w:p w14:paraId="6D0757EB"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1029"/>
        <w:gridCol w:w="1651"/>
        <w:gridCol w:w="1197"/>
        <w:gridCol w:w="1210"/>
        <w:gridCol w:w="1329"/>
        <w:gridCol w:w="992"/>
        <w:gridCol w:w="1559"/>
      </w:tblGrid>
      <w:tr w:rsidR="001A5131" w:rsidRPr="00ED2690" w14:paraId="7FE40BEC" w14:textId="77777777" w:rsidTr="009722FF">
        <w:tc>
          <w:tcPr>
            <w:tcW w:w="399" w:type="pct"/>
            <w:tcBorders>
              <w:top w:val="single" w:sz="4" w:space="0" w:color="auto"/>
              <w:left w:val="single" w:sz="4" w:space="0" w:color="auto"/>
              <w:bottom w:val="single" w:sz="4" w:space="0" w:color="auto"/>
              <w:right w:val="single" w:sz="4" w:space="0" w:color="auto"/>
            </w:tcBorders>
            <w:vAlign w:val="center"/>
            <w:hideMark/>
          </w:tcPr>
          <w:p w14:paraId="4DC4CE14"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Nr.p.k.</w:t>
            </w:r>
          </w:p>
        </w:tc>
        <w:tc>
          <w:tcPr>
            <w:tcW w:w="528" w:type="pct"/>
            <w:tcBorders>
              <w:top w:val="single" w:sz="4" w:space="0" w:color="auto"/>
              <w:left w:val="single" w:sz="4" w:space="0" w:color="auto"/>
              <w:bottom w:val="single" w:sz="4" w:space="0" w:color="auto"/>
              <w:right w:val="single" w:sz="4" w:space="0" w:color="auto"/>
            </w:tcBorders>
            <w:vAlign w:val="center"/>
            <w:hideMark/>
          </w:tcPr>
          <w:p w14:paraId="1222AAE9"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Pasūtītājs </w:t>
            </w:r>
          </w:p>
        </w:tc>
        <w:tc>
          <w:tcPr>
            <w:tcW w:w="847" w:type="pct"/>
            <w:tcBorders>
              <w:top w:val="single" w:sz="4" w:space="0" w:color="auto"/>
              <w:left w:val="single" w:sz="4" w:space="0" w:color="auto"/>
              <w:bottom w:val="single" w:sz="4" w:space="0" w:color="auto"/>
              <w:right w:val="single" w:sz="4" w:space="0" w:color="auto"/>
            </w:tcBorders>
            <w:vAlign w:val="center"/>
            <w:hideMark/>
          </w:tcPr>
          <w:p w14:paraId="570377B9" w14:textId="2395F1F2" w:rsidR="001A5131" w:rsidRPr="001A5131" w:rsidRDefault="001A5131" w:rsidP="0059465A">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izpildītājs</w:t>
            </w:r>
            <w:r w:rsidR="0059465A">
              <w:rPr>
                <w:rFonts w:ascii="Times New Roman" w:eastAsia="Times New Roman" w:hAnsi="Times New Roman" w:cs="Times New Roman"/>
                <w:sz w:val="20"/>
                <w:szCs w:val="20"/>
                <w:lang w:val="lv-LV" w:eastAsia="ar-SA"/>
              </w:rPr>
              <w:t xml:space="preserve"> </w:t>
            </w:r>
            <w:r w:rsidRPr="001A5131">
              <w:rPr>
                <w:rFonts w:ascii="Times New Roman" w:eastAsia="Times New Roman" w:hAnsi="Times New Roman" w:cs="Times New Roman"/>
                <w:sz w:val="20"/>
                <w:szCs w:val="20"/>
                <w:lang w:val="lv-LV" w:eastAsia="ar-SA"/>
              </w:rPr>
              <w:t xml:space="preserve">– </w:t>
            </w:r>
            <w:r w:rsidRPr="0059465A">
              <w:rPr>
                <w:rFonts w:ascii="Times New Roman" w:eastAsia="Times New Roman" w:hAnsi="Times New Roman" w:cs="Times New Roman"/>
                <w:i/>
                <w:sz w:val="20"/>
                <w:szCs w:val="20"/>
                <w:lang w:val="lv-LV" w:eastAsia="ar-SA"/>
              </w:rPr>
              <w:t>norādīt nosaukumu</w:t>
            </w:r>
            <w:r w:rsidRPr="001A5131">
              <w:rPr>
                <w:rFonts w:ascii="Times New Roman" w:eastAsia="Times New Roman" w:hAnsi="Times New Roman" w:cs="Times New Roman"/>
                <w:sz w:val="20"/>
                <w:szCs w:val="20"/>
                <w:lang w:val="lv-LV" w:eastAsia="ar-SA"/>
              </w:rPr>
              <w:t xml:space="preserve"> </w:t>
            </w:r>
          </w:p>
        </w:tc>
        <w:tc>
          <w:tcPr>
            <w:tcW w:w="614" w:type="pct"/>
            <w:tcBorders>
              <w:top w:val="single" w:sz="4" w:space="0" w:color="auto"/>
              <w:left w:val="single" w:sz="4" w:space="0" w:color="auto"/>
              <w:bottom w:val="single" w:sz="4" w:space="0" w:color="auto"/>
              <w:right w:val="single" w:sz="4" w:space="0" w:color="auto"/>
            </w:tcBorders>
            <w:vAlign w:val="center"/>
            <w:hideMark/>
          </w:tcPr>
          <w:p w14:paraId="3B14CE32"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nosaukums un apraksts</w:t>
            </w:r>
          </w:p>
        </w:tc>
        <w:tc>
          <w:tcPr>
            <w:tcW w:w="621" w:type="pct"/>
            <w:tcBorders>
              <w:top w:val="single" w:sz="4" w:space="0" w:color="auto"/>
              <w:left w:val="single" w:sz="4" w:space="0" w:color="auto"/>
              <w:bottom w:val="single" w:sz="4" w:space="0" w:color="auto"/>
              <w:right w:val="single" w:sz="4" w:space="0" w:color="auto"/>
            </w:tcBorders>
            <w:vAlign w:val="center"/>
            <w:hideMark/>
          </w:tcPr>
          <w:p w14:paraId="283733C6"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īstenošanas laiks</w:t>
            </w:r>
          </w:p>
        </w:tc>
        <w:tc>
          <w:tcPr>
            <w:tcW w:w="682" w:type="pct"/>
            <w:tcBorders>
              <w:top w:val="single" w:sz="4" w:space="0" w:color="auto"/>
              <w:left w:val="single" w:sz="4" w:space="0" w:color="auto"/>
              <w:bottom w:val="single" w:sz="4" w:space="0" w:color="auto"/>
              <w:right w:val="single" w:sz="4" w:space="0" w:color="auto"/>
            </w:tcBorders>
            <w:vAlign w:val="center"/>
            <w:hideMark/>
          </w:tcPr>
          <w:p w14:paraId="68CA0413" w14:textId="086021AE" w:rsidR="001A5131" w:rsidRPr="001A5131" w:rsidRDefault="001A5131" w:rsidP="009722FF">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Līguma ietvaros piegādājamo preču grupu veidi </w:t>
            </w:r>
            <w:r w:rsidRPr="001A5131">
              <w:rPr>
                <w:rFonts w:ascii="Times New Roman" w:eastAsia="Times New Roman" w:hAnsi="Times New Roman" w:cs="Times New Roman"/>
                <w:i/>
                <w:sz w:val="20"/>
                <w:szCs w:val="20"/>
                <w:lang w:val="lv-LV" w:eastAsia="ar-SA"/>
              </w:rPr>
              <w:t>(</w:t>
            </w:r>
            <w:r w:rsidR="00AE60A9">
              <w:rPr>
                <w:rFonts w:ascii="Times New Roman" w:eastAsia="Times New Roman" w:hAnsi="Times New Roman" w:cs="Times New Roman"/>
                <w:i/>
                <w:sz w:val="20"/>
                <w:szCs w:val="20"/>
                <w:lang w:val="lv-LV" w:eastAsia="ar-SA"/>
              </w:rPr>
              <w:t xml:space="preserve">dažāda veida </w:t>
            </w:r>
            <w:r w:rsidR="009722FF">
              <w:rPr>
                <w:rFonts w:ascii="Times New Roman" w:eastAsia="Times New Roman" w:hAnsi="Times New Roman" w:cs="Times New Roman"/>
                <w:i/>
                <w:sz w:val="20"/>
                <w:szCs w:val="20"/>
                <w:lang w:val="lv-LV" w:eastAsia="ar-SA"/>
              </w:rPr>
              <w:t>mēbeļu</w:t>
            </w:r>
            <w:r w:rsidR="00AE60A9">
              <w:rPr>
                <w:rFonts w:ascii="Times New Roman" w:eastAsia="Times New Roman" w:hAnsi="Times New Roman" w:cs="Times New Roman"/>
                <w:i/>
                <w:sz w:val="20"/>
                <w:szCs w:val="20"/>
                <w:lang w:val="lv-LV" w:eastAsia="ar-SA"/>
              </w:rPr>
              <w:t xml:space="preserve"> piegādē</w:t>
            </w:r>
            <w:r w:rsidRPr="001A5131">
              <w:rPr>
                <w:rFonts w:ascii="Times New Roman" w:eastAsia="Times New Roman" w:hAnsi="Times New Roman" w:cs="Times New Roman"/>
                <w:i/>
                <w:sz w:val="20"/>
                <w:szCs w:val="20"/>
                <w:lang w:val="lv-LV" w:eastAsia="ar-SA"/>
              </w:rPr>
              <w:t>)</w:t>
            </w:r>
          </w:p>
        </w:tc>
        <w:tc>
          <w:tcPr>
            <w:tcW w:w="509" w:type="pct"/>
            <w:tcBorders>
              <w:top w:val="single" w:sz="4" w:space="0" w:color="auto"/>
              <w:left w:val="single" w:sz="4" w:space="0" w:color="auto"/>
              <w:bottom w:val="single" w:sz="4" w:space="0" w:color="auto"/>
              <w:right w:val="single" w:sz="4" w:space="0" w:color="auto"/>
            </w:tcBorders>
            <w:vAlign w:val="center"/>
            <w:hideMark/>
          </w:tcPr>
          <w:p w14:paraId="290B423E"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eastAsia="lv-LV"/>
              </w:rPr>
              <w:t xml:space="preserve">Summa par kādu veikta piegāde līguma ietvaros </w:t>
            </w:r>
            <w:r w:rsidRPr="001A5131">
              <w:rPr>
                <w:rFonts w:ascii="Times New Roman" w:eastAsia="Times New Roman" w:hAnsi="Times New Roman" w:cs="Times New Roman"/>
                <w:i/>
                <w:sz w:val="20"/>
                <w:szCs w:val="20"/>
                <w:lang w:val="lv-LV" w:eastAsia="lv-LV"/>
              </w:rPr>
              <w:t>euro</w:t>
            </w:r>
            <w:r w:rsidRPr="001A5131">
              <w:rPr>
                <w:rFonts w:ascii="Times New Roman" w:eastAsia="Times New Roman" w:hAnsi="Times New Roman" w:cs="Times New Roman"/>
                <w:sz w:val="20"/>
                <w:szCs w:val="20"/>
                <w:lang w:val="lv-LV" w:eastAsia="lv-LV"/>
              </w:rPr>
              <w:t xml:space="preserve"> bez PVN</w:t>
            </w:r>
          </w:p>
        </w:tc>
        <w:tc>
          <w:tcPr>
            <w:tcW w:w="800" w:type="pct"/>
            <w:tcBorders>
              <w:top w:val="single" w:sz="4" w:space="0" w:color="auto"/>
              <w:left w:val="single" w:sz="4" w:space="0" w:color="auto"/>
              <w:bottom w:val="single" w:sz="4" w:space="0" w:color="auto"/>
              <w:right w:val="single" w:sz="4" w:space="0" w:color="auto"/>
            </w:tcBorders>
            <w:hideMark/>
          </w:tcPr>
          <w:p w14:paraId="2FF9093C"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eastAsia="lv-LV"/>
              </w:rPr>
              <w:t>Pasūtītāja kontaktpersona:</w:t>
            </w:r>
            <w:r w:rsidRPr="001A5131">
              <w:rPr>
                <w:rFonts w:ascii="Times New Roman" w:eastAsia="Times New Roman" w:hAnsi="Times New Roman" w:cs="Times New Roman"/>
                <w:sz w:val="20"/>
                <w:szCs w:val="20"/>
                <w:lang w:val="lv-LV" w:eastAsia="lv-LV"/>
              </w:rPr>
              <w:br/>
              <w:t>vārds, uzvārds un tālrunis</w:t>
            </w:r>
          </w:p>
        </w:tc>
      </w:tr>
      <w:tr w:rsidR="001A5131" w:rsidRPr="00ED2690" w14:paraId="26FB7EB1" w14:textId="77777777" w:rsidTr="009722FF">
        <w:tc>
          <w:tcPr>
            <w:tcW w:w="399" w:type="pct"/>
            <w:tcBorders>
              <w:top w:val="single" w:sz="4" w:space="0" w:color="auto"/>
              <w:left w:val="single" w:sz="4" w:space="0" w:color="auto"/>
              <w:bottom w:val="single" w:sz="4" w:space="0" w:color="auto"/>
              <w:right w:val="single" w:sz="4" w:space="0" w:color="auto"/>
            </w:tcBorders>
          </w:tcPr>
          <w:p w14:paraId="6AAA67B9"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8" w:type="pct"/>
            <w:tcBorders>
              <w:top w:val="single" w:sz="4" w:space="0" w:color="auto"/>
              <w:left w:val="single" w:sz="4" w:space="0" w:color="auto"/>
              <w:bottom w:val="single" w:sz="4" w:space="0" w:color="auto"/>
              <w:right w:val="single" w:sz="4" w:space="0" w:color="auto"/>
            </w:tcBorders>
          </w:tcPr>
          <w:p w14:paraId="265A2250"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847" w:type="pct"/>
            <w:tcBorders>
              <w:top w:val="single" w:sz="4" w:space="0" w:color="auto"/>
              <w:left w:val="single" w:sz="4" w:space="0" w:color="auto"/>
              <w:bottom w:val="single" w:sz="4" w:space="0" w:color="auto"/>
              <w:right w:val="single" w:sz="4" w:space="0" w:color="auto"/>
            </w:tcBorders>
          </w:tcPr>
          <w:p w14:paraId="6AE3256F"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14" w:type="pct"/>
            <w:tcBorders>
              <w:top w:val="single" w:sz="4" w:space="0" w:color="auto"/>
              <w:left w:val="single" w:sz="4" w:space="0" w:color="auto"/>
              <w:bottom w:val="single" w:sz="4" w:space="0" w:color="auto"/>
              <w:right w:val="single" w:sz="4" w:space="0" w:color="auto"/>
            </w:tcBorders>
          </w:tcPr>
          <w:p w14:paraId="27201361"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1" w:type="pct"/>
            <w:tcBorders>
              <w:top w:val="single" w:sz="4" w:space="0" w:color="auto"/>
              <w:left w:val="single" w:sz="4" w:space="0" w:color="auto"/>
              <w:bottom w:val="single" w:sz="4" w:space="0" w:color="auto"/>
              <w:right w:val="single" w:sz="4" w:space="0" w:color="auto"/>
            </w:tcBorders>
          </w:tcPr>
          <w:p w14:paraId="1494340D"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82" w:type="pct"/>
            <w:tcBorders>
              <w:top w:val="single" w:sz="4" w:space="0" w:color="auto"/>
              <w:left w:val="single" w:sz="4" w:space="0" w:color="auto"/>
              <w:bottom w:val="single" w:sz="4" w:space="0" w:color="auto"/>
              <w:right w:val="single" w:sz="4" w:space="0" w:color="auto"/>
            </w:tcBorders>
          </w:tcPr>
          <w:p w14:paraId="149D98F6"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09" w:type="pct"/>
            <w:tcBorders>
              <w:top w:val="single" w:sz="4" w:space="0" w:color="auto"/>
              <w:left w:val="single" w:sz="4" w:space="0" w:color="auto"/>
              <w:bottom w:val="single" w:sz="4" w:space="0" w:color="auto"/>
              <w:right w:val="single" w:sz="4" w:space="0" w:color="auto"/>
            </w:tcBorders>
          </w:tcPr>
          <w:p w14:paraId="7D01DEB8"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800" w:type="pct"/>
            <w:tcBorders>
              <w:top w:val="single" w:sz="4" w:space="0" w:color="auto"/>
              <w:left w:val="single" w:sz="4" w:space="0" w:color="auto"/>
              <w:bottom w:val="single" w:sz="4" w:space="0" w:color="auto"/>
              <w:right w:val="single" w:sz="4" w:space="0" w:color="auto"/>
            </w:tcBorders>
          </w:tcPr>
          <w:p w14:paraId="4BCA3261"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r w:rsidR="001A5131" w:rsidRPr="00ED2690" w14:paraId="00B8BC2B" w14:textId="77777777" w:rsidTr="009722FF">
        <w:tc>
          <w:tcPr>
            <w:tcW w:w="399" w:type="pct"/>
            <w:tcBorders>
              <w:top w:val="single" w:sz="4" w:space="0" w:color="auto"/>
              <w:left w:val="single" w:sz="4" w:space="0" w:color="auto"/>
              <w:bottom w:val="single" w:sz="4" w:space="0" w:color="auto"/>
              <w:right w:val="single" w:sz="4" w:space="0" w:color="auto"/>
            </w:tcBorders>
          </w:tcPr>
          <w:p w14:paraId="193822C5"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8" w:type="pct"/>
            <w:tcBorders>
              <w:top w:val="single" w:sz="4" w:space="0" w:color="auto"/>
              <w:left w:val="single" w:sz="4" w:space="0" w:color="auto"/>
              <w:bottom w:val="single" w:sz="4" w:space="0" w:color="auto"/>
              <w:right w:val="single" w:sz="4" w:space="0" w:color="auto"/>
            </w:tcBorders>
          </w:tcPr>
          <w:p w14:paraId="199AAA93"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847" w:type="pct"/>
            <w:tcBorders>
              <w:top w:val="single" w:sz="4" w:space="0" w:color="auto"/>
              <w:left w:val="single" w:sz="4" w:space="0" w:color="auto"/>
              <w:bottom w:val="single" w:sz="4" w:space="0" w:color="auto"/>
              <w:right w:val="single" w:sz="4" w:space="0" w:color="auto"/>
            </w:tcBorders>
          </w:tcPr>
          <w:p w14:paraId="5D8E760F"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14" w:type="pct"/>
            <w:tcBorders>
              <w:top w:val="single" w:sz="4" w:space="0" w:color="auto"/>
              <w:left w:val="single" w:sz="4" w:space="0" w:color="auto"/>
              <w:bottom w:val="single" w:sz="4" w:space="0" w:color="auto"/>
              <w:right w:val="single" w:sz="4" w:space="0" w:color="auto"/>
            </w:tcBorders>
          </w:tcPr>
          <w:p w14:paraId="3D54012E"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1" w:type="pct"/>
            <w:tcBorders>
              <w:top w:val="single" w:sz="4" w:space="0" w:color="auto"/>
              <w:left w:val="single" w:sz="4" w:space="0" w:color="auto"/>
              <w:bottom w:val="single" w:sz="4" w:space="0" w:color="auto"/>
              <w:right w:val="single" w:sz="4" w:space="0" w:color="auto"/>
            </w:tcBorders>
          </w:tcPr>
          <w:p w14:paraId="5ABE127B"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82" w:type="pct"/>
            <w:tcBorders>
              <w:top w:val="single" w:sz="4" w:space="0" w:color="auto"/>
              <w:left w:val="single" w:sz="4" w:space="0" w:color="auto"/>
              <w:bottom w:val="single" w:sz="4" w:space="0" w:color="auto"/>
              <w:right w:val="single" w:sz="4" w:space="0" w:color="auto"/>
            </w:tcBorders>
          </w:tcPr>
          <w:p w14:paraId="48D7F18B"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09" w:type="pct"/>
            <w:tcBorders>
              <w:top w:val="single" w:sz="4" w:space="0" w:color="auto"/>
              <w:left w:val="single" w:sz="4" w:space="0" w:color="auto"/>
              <w:bottom w:val="single" w:sz="4" w:space="0" w:color="auto"/>
              <w:right w:val="single" w:sz="4" w:space="0" w:color="auto"/>
            </w:tcBorders>
          </w:tcPr>
          <w:p w14:paraId="1F5A3AD0"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800" w:type="pct"/>
            <w:tcBorders>
              <w:top w:val="single" w:sz="4" w:space="0" w:color="auto"/>
              <w:left w:val="single" w:sz="4" w:space="0" w:color="auto"/>
              <w:bottom w:val="single" w:sz="4" w:space="0" w:color="auto"/>
              <w:right w:val="single" w:sz="4" w:space="0" w:color="auto"/>
            </w:tcBorders>
          </w:tcPr>
          <w:p w14:paraId="638F04D1"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bl>
    <w:p w14:paraId="4A1762DC"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4"/>
          <w:szCs w:val="24"/>
          <w:lang w:val="lv-LV" w:eastAsia="ar-SA"/>
        </w:rPr>
      </w:pPr>
    </w:p>
    <w:p w14:paraId="7E387653" w14:textId="77777777" w:rsidR="001A5131" w:rsidRPr="001A5131"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Pielikumā: Atsauksmes kopija/jas.</w:t>
      </w:r>
    </w:p>
    <w:p w14:paraId="572042BD"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14:paraId="3EB87DCC"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606" w:type="dxa"/>
        <w:tblLayout w:type="fixed"/>
        <w:tblLook w:val="04A0" w:firstRow="1" w:lastRow="0" w:firstColumn="1" w:lastColumn="0" w:noHBand="0" w:noVBand="1"/>
      </w:tblPr>
      <w:tblGrid>
        <w:gridCol w:w="4585"/>
        <w:gridCol w:w="5021"/>
      </w:tblGrid>
      <w:tr w:rsidR="001A5131" w:rsidRPr="001A5131" w14:paraId="45C6FCCA" w14:textId="77777777" w:rsidTr="009722FF">
        <w:trPr>
          <w:trHeight w:val="607"/>
        </w:trPr>
        <w:tc>
          <w:tcPr>
            <w:tcW w:w="4585" w:type="dxa"/>
            <w:tcBorders>
              <w:top w:val="single" w:sz="4" w:space="0" w:color="000000"/>
              <w:left w:val="single" w:sz="4" w:space="0" w:color="000000"/>
              <w:bottom w:val="single" w:sz="4" w:space="0" w:color="000000"/>
              <w:right w:val="nil"/>
            </w:tcBorders>
            <w:hideMark/>
          </w:tcPr>
          <w:p w14:paraId="46BED0C1"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Vārds, uzvārds, amats</w:t>
            </w:r>
          </w:p>
        </w:tc>
        <w:tc>
          <w:tcPr>
            <w:tcW w:w="5021" w:type="dxa"/>
            <w:tcBorders>
              <w:top w:val="single" w:sz="4" w:space="0" w:color="000000"/>
              <w:left w:val="single" w:sz="4" w:space="0" w:color="000000"/>
              <w:bottom w:val="single" w:sz="4" w:space="0" w:color="000000"/>
              <w:right w:val="single" w:sz="4" w:space="0" w:color="000000"/>
            </w:tcBorders>
          </w:tcPr>
          <w:p w14:paraId="215B4732"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1A5131" w14:paraId="1A34EB49" w14:textId="77777777" w:rsidTr="009722FF">
        <w:trPr>
          <w:trHeight w:val="415"/>
        </w:trPr>
        <w:tc>
          <w:tcPr>
            <w:tcW w:w="4585" w:type="dxa"/>
            <w:tcBorders>
              <w:top w:val="nil"/>
              <w:left w:val="single" w:sz="4" w:space="0" w:color="000000"/>
              <w:bottom w:val="single" w:sz="4" w:space="0" w:color="auto"/>
              <w:right w:val="nil"/>
            </w:tcBorders>
            <w:hideMark/>
          </w:tcPr>
          <w:p w14:paraId="7DDCB0FD"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 xml:space="preserve">Paraksts </w:t>
            </w:r>
          </w:p>
        </w:tc>
        <w:tc>
          <w:tcPr>
            <w:tcW w:w="5021" w:type="dxa"/>
            <w:tcBorders>
              <w:top w:val="nil"/>
              <w:left w:val="single" w:sz="4" w:space="0" w:color="000000"/>
              <w:bottom w:val="single" w:sz="4" w:space="0" w:color="auto"/>
              <w:right w:val="single" w:sz="4" w:space="0" w:color="000000"/>
            </w:tcBorders>
          </w:tcPr>
          <w:p w14:paraId="167ED16C"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1A5131" w14:paraId="1430C4DA" w14:textId="77777777" w:rsidTr="009722FF">
        <w:trPr>
          <w:trHeight w:val="539"/>
        </w:trPr>
        <w:tc>
          <w:tcPr>
            <w:tcW w:w="4585" w:type="dxa"/>
            <w:tcBorders>
              <w:top w:val="single" w:sz="4" w:space="0" w:color="auto"/>
              <w:left w:val="single" w:sz="4" w:space="0" w:color="000000"/>
              <w:bottom w:val="single" w:sz="4" w:space="0" w:color="000000"/>
              <w:right w:val="nil"/>
            </w:tcBorders>
            <w:hideMark/>
          </w:tcPr>
          <w:p w14:paraId="7B331B32"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Datums</w:t>
            </w:r>
          </w:p>
        </w:tc>
        <w:tc>
          <w:tcPr>
            <w:tcW w:w="5021" w:type="dxa"/>
            <w:tcBorders>
              <w:top w:val="single" w:sz="4" w:space="0" w:color="auto"/>
              <w:left w:val="single" w:sz="4" w:space="0" w:color="000000"/>
              <w:bottom w:val="single" w:sz="4" w:space="0" w:color="000000"/>
              <w:right w:val="single" w:sz="4" w:space="0" w:color="000000"/>
            </w:tcBorders>
          </w:tcPr>
          <w:p w14:paraId="72A73889"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bl>
    <w:p w14:paraId="2DFC9405"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4"/>
          <w:szCs w:val="24"/>
          <w:lang w:val="lv-LV" w:eastAsia="ar-SA"/>
        </w:rPr>
      </w:pPr>
    </w:p>
    <w:p w14:paraId="4DC75FD4" w14:textId="77777777" w:rsidR="001A5131" w:rsidRPr="001A5131"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14:paraId="74B423F3" w14:textId="77777777" w:rsidR="001A5131" w:rsidRPr="001A5131"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14:paraId="3DD41C9C"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14:paraId="0D5A65EA" w14:textId="77777777" w:rsidR="001A5131" w:rsidRPr="001A5131" w:rsidRDefault="001A5131" w:rsidP="001A5131">
      <w:pPr>
        <w:spacing w:after="0" w:line="240" w:lineRule="auto"/>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br w:type="page"/>
      </w:r>
    </w:p>
    <w:p w14:paraId="0372ABBA" w14:textId="2D5B2BB8" w:rsidR="00A656E2" w:rsidRPr="00A656E2" w:rsidRDefault="00B656AB" w:rsidP="00A656E2">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r>
        <w:rPr>
          <w:rFonts w:ascii="Times New Roman" w:eastAsia="Times New Roman" w:hAnsi="Times New Roman" w:cs="Times New Roman"/>
          <w:b/>
          <w:bCs/>
          <w:sz w:val="20"/>
          <w:szCs w:val="20"/>
          <w:lang w:val="lv-LV" w:eastAsia="ar-SA"/>
        </w:rPr>
        <w:lastRenderedPageBreak/>
        <w:t>6</w:t>
      </w:r>
      <w:r w:rsidR="00A656E2" w:rsidRPr="00A656E2">
        <w:rPr>
          <w:rFonts w:ascii="Times New Roman" w:eastAsia="Times New Roman" w:hAnsi="Times New Roman" w:cs="Times New Roman"/>
          <w:b/>
          <w:bCs/>
          <w:sz w:val="20"/>
          <w:szCs w:val="20"/>
          <w:lang w:val="lv-LV" w:eastAsia="ar-SA"/>
        </w:rPr>
        <w:t xml:space="preserve">.pielikums </w:t>
      </w:r>
    </w:p>
    <w:p w14:paraId="61329DE3" w14:textId="17F7798E" w:rsidR="00A656E2" w:rsidRPr="00A656E2" w:rsidRDefault="00A656E2" w:rsidP="00A656E2">
      <w:pPr>
        <w:keepNext/>
        <w:suppressAutoHyphens/>
        <w:spacing w:after="0" w:line="240" w:lineRule="auto"/>
        <w:jc w:val="right"/>
        <w:outlineLvl w:val="1"/>
        <w:rPr>
          <w:rFonts w:ascii="Times New Roman" w:eastAsia="Times New Roman" w:hAnsi="Times New Roman" w:cs="Times New Roman"/>
          <w:sz w:val="20"/>
          <w:szCs w:val="20"/>
          <w:lang w:val="lv-LV" w:eastAsia="ar-SA"/>
        </w:rPr>
      </w:pPr>
      <w:r w:rsidRPr="00A656E2">
        <w:rPr>
          <w:rFonts w:ascii="Times New Roman" w:eastAsia="Times New Roman" w:hAnsi="Times New Roman" w:cs="Times New Roman"/>
          <w:bCs/>
          <w:sz w:val="20"/>
          <w:szCs w:val="20"/>
          <w:lang w:val="lv-LV" w:eastAsia="ar-SA"/>
        </w:rPr>
        <w:t>atklātā konkursa nolikumam</w:t>
      </w:r>
      <w:r w:rsidRPr="00A656E2">
        <w:rPr>
          <w:rFonts w:ascii="Times New Roman" w:eastAsia="Times New Roman" w:hAnsi="Times New Roman" w:cs="Times New Roman"/>
          <w:bCs/>
          <w:sz w:val="20"/>
          <w:szCs w:val="20"/>
          <w:lang w:val="lv-LV" w:eastAsia="ar-SA"/>
        </w:rPr>
        <w:br/>
      </w:r>
      <w:r w:rsidRPr="00A656E2">
        <w:rPr>
          <w:rFonts w:ascii="Times New Roman" w:eastAsia="Times New Roman" w:hAnsi="Times New Roman" w:cs="Times New Roman"/>
          <w:sz w:val="20"/>
          <w:szCs w:val="20"/>
          <w:lang w:val="lv-LV" w:eastAsia="ar-SA"/>
        </w:rPr>
        <w:t>„Mēbeļu iegāde Daugavpils pilsētas pašvaldības iestāžu vajadzībām”</w:t>
      </w:r>
      <w:r w:rsidR="00ED60DE">
        <w:rPr>
          <w:rFonts w:ascii="Times New Roman" w:eastAsia="Times New Roman" w:hAnsi="Times New Roman" w:cs="Times New Roman"/>
          <w:sz w:val="20"/>
          <w:szCs w:val="20"/>
          <w:lang w:val="lv-LV" w:eastAsia="ar-SA"/>
        </w:rPr>
        <w:br/>
        <w:t>Identifikācijas numurs DPD 201</w:t>
      </w:r>
      <w:r w:rsidR="00ED60DE" w:rsidRPr="00B656AB">
        <w:rPr>
          <w:rFonts w:ascii="Times New Roman" w:eastAsia="Times New Roman" w:hAnsi="Times New Roman" w:cs="Times New Roman"/>
          <w:sz w:val="20"/>
          <w:szCs w:val="20"/>
          <w:lang w:val="lv-LV" w:eastAsia="ar-SA"/>
        </w:rPr>
        <w:t>8</w:t>
      </w:r>
      <w:r w:rsidRPr="00B656AB">
        <w:rPr>
          <w:rFonts w:ascii="Times New Roman" w:eastAsia="Times New Roman" w:hAnsi="Times New Roman" w:cs="Times New Roman"/>
          <w:sz w:val="20"/>
          <w:szCs w:val="20"/>
          <w:lang w:val="lv-LV" w:eastAsia="ar-SA"/>
        </w:rPr>
        <w:t>/</w:t>
      </w:r>
      <w:r w:rsidR="00B656AB" w:rsidRPr="00B656AB">
        <w:rPr>
          <w:rFonts w:ascii="Times New Roman" w:eastAsia="Times New Roman" w:hAnsi="Times New Roman" w:cs="Times New Roman"/>
          <w:sz w:val="20"/>
          <w:szCs w:val="20"/>
          <w:lang w:val="lv-LV" w:eastAsia="ar-SA"/>
        </w:rPr>
        <w:t>81</w:t>
      </w:r>
    </w:p>
    <w:p w14:paraId="6DE00AD1" w14:textId="77777777" w:rsidR="00A656E2" w:rsidRPr="00A656E2" w:rsidRDefault="00A656E2" w:rsidP="00A656E2">
      <w:pPr>
        <w:keepNext/>
        <w:suppressAutoHyphens/>
        <w:spacing w:after="0" w:line="240" w:lineRule="auto"/>
        <w:jc w:val="right"/>
        <w:outlineLvl w:val="1"/>
        <w:rPr>
          <w:rFonts w:ascii="Times New Roman" w:eastAsia="Times New Roman" w:hAnsi="Times New Roman" w:cs="Times New Roman"/>
          <w:b/>
          <w:sz w:val="20"/>
          <w:szCs w:val="20"/>
          <w:lang w:val="lv-LV" w:eastAsia="ar-SA"/>
        </w:rPr>
      </w:pPr>
    </w:p>
    <w:p w14:paraId="470BEFB5" w14:textId="77777777" w:rsidR="00A656E2" w:rsidRPr="00B2274B" w:rsidRDefault="00A656E2" w:rsidP="00A656E2">
      <w:pPr>
        <w:tabs>
          <w:tab w:val="left" w:pos="285"/>
        </w:tabs>
        <w:suppressAutoHyphens/>
        <w:spacing w:after="0" w:line="240" w:lineRule="auto"/>
        <w:jc w:val="right"/>
        <w:rPr>
          <w:rFonts w:ascii="Times New Roman" w:eastAsia="Times New Roman" w:hAnsi="Times New Roman" w:cs="Times New Roman"/>
          <w:i/>
          <w:sz w:val="23"/>
          <w:szCs w:val="23"/>
          <w:lang w:val="lv-LV" w:eastAsia="ar-SA"/>
        </w:rPr>
      </w:pPr>
      <w:r w:rsidRPr="00B2274B">
        <w:rPr>
          <w:rFonts w:ascii="Times New Roman" w:eastAsia="Times New Roman" w:hAnsi="Times New Roman" w:cs="Times New Roman"/>
          <w:i/>
          <w:sz w:val="23"/>
          <w:szCs w:val="23"/>
          <w:lang w:val="lv-LV" w:eastAsia="ar-SA"/>
        </w:rPr>
        <w:t>Līguma projekts</w:t>
      </w:r>
    </w:p>
    <w:p w14:paraId="2FF7CF4B" w14:textId="77777777" w:rsidR="00A656E2" w:rsidRPr="00B2274B" w:rsidRDefault="00A656E2" w:rsidP="00A656E2">
      <w:pPr>
        <w:suppressAutoHyphens/>
        <w:spacing w:after="0" w:line="240" w:lineRule="auto"/>
        <w:jc w:val="center"/>
        <w:rPr>
          <w:rFonts w:ascii="Times New Roman" w:eastAsia="Times New Roman" w:hAnsi="Times New Roman" w:cs="Times New Roman"/>
          <w:b/>
          <w:bCs/>
          <w:sz w:val="23"/>
          <w:szCs w:val="23"/>
          <w:lang w:val="lv-LV" w:eastAsia="ar-SA"/>
        </w:rPr>
      </w:pPr>
      <w:r w:rsidRPr="00B2274B">
        <w:rPr>
          <w:rFonts w:ascii="Times New Roman" w:eastAsia="Times New Roman" w:hAnsi="Times New Roman" w:cs="Times New Roman"/>
          <w:b/>
          <w:bCs/>
          <w:sz w:val="23"/>
          <w:szCs w:val="23"/>
          <w:lang w:val="lv-LV" w:eastAsia="ar-SA"/>
        </w:rPr>
        <w:t>UZŅĒMUMA LĪGUMS</w:t>
      </w:r>
    </w:p>
    <w:p w14:paraId="50D8303C" w14:textId="77777777" w:rsidR="00A656E2" w:rsidRPr="00B2274B" w:rsidRDefault="00A656E2" w:rsidP="00A656E2">
      <w:pPr>
        <w:suppressAutoHyphens/>
        <w:spacing w:after="0" w:line="240" w:lineRule="auto"/>
        <w:jc w:val="center"/>
        <w:rPr>
          <w:rFonts w:ascii="Times New Roman" w:eastAsia="Times New Roman" w:hAnsi="Times New Roman" w:cs="Times New Roman"/>
          <w:bCs/>
          <w:i/>
          <w:sz w:val="23"/>
          <w:szCs w:val="23"/>
          <w:lang w:val="lv-LV" w:eastAsia="ar-SA"/>
        </w:rPr>
      </w:pPr>
      <w:r w:rsidRPr="00B2274B">
        <w:rPr>
          <w:rFonts w:ascii="Times New Roman" w:eastAsia="Times New Roman" w:hAnsi="Times New Roman" w:cs="Times New Roman"/>
          <w:bCs/>
          <w:i/>
          <w:sz w:val="23"/>
          <w:szCs w:val="23"/>
          <w:lang w:val="lv-LV" w:eastAsia="ar-SA"/>
        </w:rPr>
        <w:t>par mēbeļu piegādi ______________</w:t>
      </w:r>
    </w:p>
    <w:p w14:paraId="10BF4C49" w14:textId="77777777" w:rsidR="00A656E2" w:rsidRPr="00B2274B" w:rsidRDefault="00A656E2" w:rsidP="00A656E2">
      <w:pPr>
        <w:suppressAutoHyphens/>
        <w:spacing w:after="0" w:line="240" w:lineRule="auto"/>
        <w:jc w:val="center"/>
        <w:rPr>
          <w:rFonts w:ascii="Times New Roman" w:eastAsia="Times New Roman" w:hAnsi="Times New Roman" w:cs="Times New Roman"/>
          <w:b/>
          <w:bCs/>
          <w:sz w:val="23"/>
          <w:szCs w:val="23"/>
          <w:lang w:val="lv-LV" w:eastAsia="ar-SA"/>
        </w:rPr>
      </w:pPr>
    </w:p>
    <w:p w14:paraId="15DE41DF" w14:textId="6C0640AD" w:rsidR="00A656E2" w:rsidRPr="00B2274B" w:rsidRDefault="00ED60DE" w:rsidP="00A656E2">
      <w:pPr>
        <w:suppressAutoHyphens/>
        <w:spacing w:after="0" w:line="240" w:lineRule="auto"/>
        <w:ind w:firstLine="142"/>
        <w:jc w:val="both"/>
        <w:rPr>
          <w:rFonts w:ascii="Times New Roman" w:eastAsia="Times New Roman" w:hAnsi="Times New Roman" w:cs="Times New Roman"/>
          <w:bCs/>
          <w:sz w:val="23"/>
          <w:szCs w:val="23"/>
          <w:lang w:val="lv-LV" w:eastAsia="ar-SA"/>
        </w:rPr>
      </w:pPr>
      <w:r w:rsidRPr="00B2274B">
        <w:rPr>
          <w:rFonts w:ascii="Times New Roman" w:eastAsia="Times New Roman" w:hAnsi="Times New Roman" w:cs="Times New Roman"/>
          <w:bCs/>
          <w:sz w:val="23"/>
          <w:szCs w:val="23"/>
          <w:lang w:val="lv-LV" w:eastAsia="ar-SA"/>
        </w:rPr>
        <w:t>Daugavpilī, 2018</w:t>
      </w:r>
      <w:r w:rsidR="00A656E2" w:rsidRPr="00B2274B">
        <w:rPr>
          <w:rFonts w:ascii="Times New Roman" w:eastAsia="Times New Roman" w:hAnsi="Times New Roman" w:cs="Times New Roman"/>
          <w:bCs/>
          <w:sz w:val="23"/>
          <w:szCs w:val="23"/>
          <w:lang w:val="lv-LV" w:eastAsia="ar-SA"/>
        </w:rPr>
        <w:t>.gada _____.____________</w:t>
      </w:r>
    </w:p>
    <w:p w14:paraId="0A91C814" w14:textId="77777777" w:rsidR="00A656E2" w:rsidRPr="00B2274B" w:rsidRDefault="00A656E2" w:rsidP="00A656E2">
      <w:pPr>
        <w:suppressAutoHyphens/>
        <w:spacing w:after="0" w:line="240" w:lineRule="auto"/>
        <w:ind w:firstLine="426"/>
        <w:jc w:val="both"/>
        <w:rPr>
          <w:rFonts w:ascii="Times New Roman" w:eastAsia="Times New Roman" w:hAnsi="Times New Roman" w:cs="Times New Roman"/>
          <w:bCs/>
          <w:sz w:val="23"/>
          <w:szCs w:val="23"/>
          <w:lang w:val="lv-LV" w:eastAsia="ar-SA"/>
        </w:rPr>
      </w:pPr>
    </w:p>
    <w:p w14:paraId="15B5665C" w14:textId="77777777" w:rsidR="00A656E2" w:rsidRPr="00B2274B" w:rsidRDefault="00A656E2" w:rsidP="00A656E2">
      <w:pPr>
        <w:suppressAutoHyphens/>
        <w:spacing w:after="0" w:line="240" w:lineRule="auto"/>
        <w:ind w:firstLine="426"/>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bCs/>
          <w:sz w:val="23"/>
          <w:szCs w:val="23"/>
          <w:lang w:val="lv-LV" w:eastAsia="ar-SA"/>
        </w:rPr>
        <w:t xml:space="preserve">__________________, </w:t>
      </w:r>
      <w:r w:rsidRPr="00B2274B">
        <w:rPr>
          <w:rFonts w:ascii="Times New Roman" w:eastAsia="Times New Roman" w:hAnsi="Times New Roman" w:cs="Times New Roman"/>
          <w:sz w:val="23"/>
          <w:szCs w:val="23"/>
          <w:lang w:val="lv-LV" w:eastAsia="ar-SA"/>
        </w:rPr>
        <w:t xml:space="preserve">reģistrācijas numurs </w:t>
      </w:r>
      <w:r w:rsidRPr="00B2274B">
        <w:rPr>
          <w:rFonts w:ascii="Times New Roman" w:eastAsia="Times New Roman" w:hAnsi="Times New Roman" w:cs="Times New Roman"/>
          <w:bCs/>
          <w:sz w:val="23"/>
          <w:szCs w:val="23"/>
          <w:lang w:val="lv-LV" w:eastAsia="ar-SA"/>
        </w:rPr>
        <w:t>_______</w:t>
      </w:r>
      <w:r w:rsidRPr="00B2274B">
        <w:rPr>
          <w:rFonts w:ascii="Times New Roman" w:eastAsia="Times New Roman" w:hAnsi="Times New Roman" w:cs="Times New Roman"/>
          <w:sz w:val="23"/>
          <w:szCs w:val="23"/>
          <w:lang w:val="lv-LV" w:eastAsia="ar-SA"/>
        </w:rPr>
        <w:t xml:space="preserve">, juridiskā adrese </w:t>
      </w:r>
      <w:r w:rsidRPr="00B2274B">
        <w:rPr>
          <w:rFonts w:ascii="Times New Roman" w:eastAsia="Times New Roman" w:hAnsi="Times New Roman" w:cs="Times New Roman"/>
          <w:bCs/>
          <w:sz w:val="23"/>
          <w:szCs w:val="23"/>
          <w:lang w:val="lv-LV" w:eastAsia="ar-SA"/>
        </w:rPr>
        <w:t>________________,</w:t>
      </w:r>
      <w:r w:rsidRPr="00B2274B">
        <w:rPr>
          <w:rFonts w:ascii="Times New Roman" w:eastAsia="Times New Roman" w:hAnsi="Times New Roman" w:cs="Times New Roman"/>
          <w:b/>
          <w:sz w:val="23"/>
          <w:szCs w:val="23"/>
          <w:lang w:val="lv-LV" w:eastAsia="ar-SA"/>
        </w:rPr>
        <w:t xml:space="preserve"> </w:t>
      </w:r>
      <w:r w:rsidRPr="00B2274B">
        <w:rPr>
          <w:rFonts w:ascii="Times New Roman" w:eastAsia="Times New Roman" w:hAnsi="Times New Roman" w:cs="Times New Roman"/>
          <w:color w:val="000000"/>
          <w:sz w:val="23"/>
          <w:szCs w:val="23"/>
          <w:lang w:val="lv-LV" w:eastAsia="ar-SA"/>
        </w:rPr>
        <w:t>________ personā, kura/kurš rīkojas uz __________ pamata</w:t>
      </w:r>
      <w:r w:rsidRPr="00B2274B">
        <w:rPr>
          <w:rFonts w:ascii="Times New Roman" w:eastAsia="Times New Roman" w:hAnsi="Times New Roman" w:cs="Times New Roman"/>
          <w:sz w:val="23"/>
          <w:szCs w:val="23"/>
          <w:lang w:val="lv-LV" w:eastAsia="ar-SA"/>
        </w:rPr>
        <w:t xml:space="preserve">, (turpmāk – Pasūtītājs), no vienas puses, un </w:t>
      </w:r>
    </w:p>
    <w:p w14:paraId="6B2488A6" w14:textId="77777777" w:rsidR="00A656E2" w:rsidRPr="00B2274B" w:rsidRDefault="00A656E2" w:rsidP="00A656E2">
      <w:pPr>
        <w:suppressAutoHyphens/>
        <w:spacing w:after="0" w:line="240" w:lineRule="auto"/>
        <w:ind w:firstLine="426"/>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sz w:val="23"/>
          <w:szCs w:val="23"/>
          <w:lang w:val="lv-LV" w:eastAsia="ar-SA"/>
        </w:rPr>
        <w:t>__________________,</w:t>
      </w:r>
      <w:r w:rsidRPr="00B2274B">
        <w:rPr>
          <w:rFonts w:ascii="Times New Roman" w:eastAsia="Times New Roman" w:hAnsi="Times New Roman" w:cs="Times New Roman"/>
          <w:sz w:val="23"/>
          <w:szCs w:val="23"/>
          <w:lang w:val="lv-LV" w:eastAsia="ar-SA"/>
        </w:rPr>
        <w:t xml:space="preserve"> reģistrācijas numurs </w:t>
      </w:r>
      <w:r w:rsidRPr="00B2274B">
        <w:rPr>
          <w:rFonts w:ascii="Times New Roman" w:eastAsia="Times New Roman" w:hAnsi="Times New Roman" w:cs="Times New Roman"/>
          <w:bCs/>
          <w:sz w:val="23"/>
          <w:szCs w:val="23"/>
          <w:lang w:val="lv-LV" w:eastAsia="ar-SA"/>
        </w:rPr>
        <w:t>___________</w:t>
      </w:r>
      <w:r w:rsidRPr="00B2274B">
        <w:rPr>
          <w:rFonts w:ascii="Times New Roman" w:eastAsia="Times New Roman" w:hAnsi="Times New Roman" w:cs="Times New Roman"/>
          <w:sz w:val="23"/>
          <w:szCs w:val="23"/>
          <w:lang w:val="lv-LV" w:eastAsia="ar-SA"/>
        </w:rPr>
        <w:t>, juridiskā</w:t>
      </w:r>
      <w:r w:rsidRPr="00B2274B">
        <w:rPr>
          <w:rFonts w:ascii="Times New Roman" w:eastAsia="Times New Roman" w:hAnsi="Times New Roman" w:cs="Times New Roman"/>
          <w:color w:val="FF0000"/>
          <w:sz w:val="23"/>
          <w:szCs w:val="23"/>
          <w:lang w:val="lv-LV" w:eastAsia="ar-SA"/>
        </w:rPr>
        <w:t xml:space="preserve"> </w:t>
      </w:r>
      <w:r w:rsidRPr="00B2274B">
        <w:rPr>
          <w:rFonts w:ascii="Times New Roman" w:eastAsia="Times New Roman" w:hAnsi="Times New Roman" w:cs="Times New Roman"/>
          <w:sz w:val="23"/>
          <w:szCs w:val="23"/>
          <w:lang w:val="lv-LV" w:eastAsia="ar-SA"/>
        </w:rPr>
        <w:t xml:space="preserve">adrese _____________, valdes __________ personā, kurš/kura rīkojas uz Statūtu pamata ar tiesībām pārstāvēt kapitālsabiedrību atsevišķi, (turpmāk – Izpildītājs), no otras puses, abas kopā/atsevišķi turpmāk Puses/Puse, pastāvot pilnīgai vienprātībai, bez viltus, maldiem un spaidiem, </w:t>
      </w:r>
    </w:p>
    <w:p w14:paraId="739B2F1A" w14:textId="047FF07B" w:rsidR="00A656E2" w:rsidRPr="00B2274B" w:rsidRDefault="00A656E2" w:rsidP="00A656E2">
      <w:pPr>
        <w:suppressAutoHyphens/>
        <w:spacing w:after="0" w:line="240" w:lineRule="auto"/>
        <w:ind w:firstLine="502"/>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ņemot vērā Daugavpils pilsēta</w:t>
      </w:r>
      <w:r w:rsidR="00B2274B" w:rsidRPr="00B2274B">
        <w:rPr>
          <w:rFonts w:ascii="Times New Roman" w:eastAsia="Times New Roman" w:hAnsi="Times New Roman" w:cs="Times New Roman"/>
          <w:sz w:val="23"/>
          <w:szCs w:val="23"/>
          <w:lang w:val="lv-LV" w:eastAsia="ar-SA"/>
        </w:rPr>
        <w:t>s domes Iepirkumu komisijas 2018</w:t>
      </w:r>
      <w:r w:rsidRPr="00B2274B">
        <w:rPr>
          <w:rFonts w:ascii="Times New Roman" w:eastAsia="Times New Roman" w:hAnsi="Times New Roman" w:cs="Times New Roman"/>
          <w:sz w:val="23"/>
          <w:szCs w:val="23"/>
          <w:lang w:val="lv-LV" w:eastAsia="ar-SA"/>
        </w:rPr>
        <w:t>.gada ___.__________ lēmumu atklātā konkursa „Mēbeļu iegāde Daugavpils pilsētas pašvaldības iestāžu vajadzībām”, DPD 201</w:t>
      </w:r>
      <w:r w:rsidR="00985C60" w:rsidRPr="00B2274B">
        <w:rPr>
          <w:rFonts w:ascii="Times New Roman" w:eastAsia="Times New Roman" w:hAnsi="Times New Roman" w:cs="Times New Roman"/>
          <w:sz w:val="23"/>
          <w:szCs w:val="23"/>
          <w:lang w:val="lv-LV" w:eastAsia="ar-SA"/>
        </w:rPr>
        <w:t>8</w:t>
      </w:r>
      <w:r w:rsidRPr="00B2274B">
        <w:rPr>
          <w:rFonts w:ascii="Times New Roman" w:eastAsia="Times New Roman" w:hAnsi="Times New Roman" w:cs="Times New Roman"/>
          <w:sz w:val="23"/>
          <w:szCs w:val="23"/>
          <w:lang w:val="lv-LV" w:eastAsia="ar-SA"/>
        </w:rPr>
        <w:t>/</w:t>
      </w:r>
      <w:r w:rsidR="00B2274B" w:rsidRPr="00B2274B">
        <w:rPr>
          <w:rFonts w:ascii="Times New Roman" w:eastAsia="Times New Roman" w:hAnsi="Times New Roman" w:cs="Times New Roman"/>
          <w:sz w:val="23"/>
          <w:szCs w:val="23"/>
          <w:lang w:val="lv-LV" w:eastAsia="ar-SA"/>
        </w:rPr>
        <w:t>81</w:t>
      </w:r>
      <w:r w:rsidRPr="00B2274B">
        <w:rPr>
          <w:rFonts w:ascii="Times New Roman" w:eastAsia="Times New Roman" w:hAnsi="Times New Roman" w:cs="Times New Roman"/>
          <w:sz w:val="23"/>
          <w:szCs w:val="23"/>
          <w:lang w:val="lv-LV" w:eastAsia="ar-SA"/>
        </w:rPr>
        <w:t>, ___.DAĻĀ: “_______________________”,  noslēdza šāda satura līgumu:</w:t>
      </w:r>
    </w:p>
    <w:p w14:paraId="236B00BE" w14:textId="77777777" w:rsidR="00A656E2" w:rsidRPr="00B2274B" w:rsidRDefault="00A656E2" w:rsidP="00A656E2">
      <w:pPr>
        <w:keepNext/>
        <w:spacing w:before="120" w:after="120" w:line="240" w:lineRule="auto"/>
        <w:ind w:left="-142"/>
        <w:jc w:val="center"/>
        <w:outlineLvl w:val="1"/>
        <w:rPr>
          <w:rFonts w:ascii="Times New Roman" w:eastAsia="Times New Roman" w:hAnsi="Times New Roman" w:cs="Times New Roman"/>
          <w:b/>
          <w:bCs/>
          <w:caps/>
          <w:sz w:val="23"/>
          <w:szCs w:val="23"/>
          <w:lang w:val="lv-LV" w:eastAsia="ar-SA"/>
        </w:rPr>
      </w:pPr>
      <w:r w:rsidRPr="00B2274B">
        <w:rPr>
          <w:rFonts w:ascii="Times New Roman" w:eastAsia="Times New Roman" w:hAnsi="Times New Roman" w:cs="Times New Roman"/>
          <w:b/>
          <w:bCs/>
          <w:sz w:val="23"/>
          <w:szCs w:val="23"/>
          <w:lang w:val="lv-LV" w:eastAsia="ar-SA"/>
        </w:rPr>
        <w:t>I. Līguma priekšmets</w:t>
      </w:r>
    </w:p>
    <w:p w14:paraId="5B083C15" w14:textId="77777777" w:rsidR="00A656E2" w:rsidRPr="00B2274B" w:rsidRDefault="00A656E2" w:rsidP="00A656E2">
      <w:pPr>
        <w:numPr>
          <w:ilvl w:val="0"/>
          <w:numId w:val="27"/>
        </w:numPr>
        <w:tabs>
          <w:tab w:val="num" w:pos="426"/>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Pasūtītājs uzdod, bet Izpildītājs apņemas  izgatavot (vajadzības gadījumā), piegādāt un uzstādīt </w:t>
      </w:r>
      <w:r w:rsidRPr="00B2274B">
        <w:rPr>
          <w:rFonts w:ascii="Times New Roman" w:eastAsia="Times New Roman" w:hAnsi="Times New Roman" w:cs="Times New Roman"/>
          <w:b/>
          <w:bCs/>
          <w:color w:val="000000"/>
          <w:sz w:val="23"/>
          <w:szCs w:val="23"/>
          <w:lang w:val="lv-LV" w:eastAsia="ar-SA"/>
        </w:rPr>
        <w:t xml:space="preserve">mēbeļu komplektu </w:t>
      </w:r>
      <w:r w:rsidRPr="00B2274B">
        <w:rPr>
          <w:rFonts w:ascii="Times New Roman" w:eastAsia="Times New Roman" w:hAnsi="Times New Roman" w:cs="Times New Roman"/>
          <w:bCs/>
          <w:color w:val="000000"/>
          <w:sz w:val="23"/>
          <w:szCs w:val="23"/>
          <w:lang w:val="lv-LV" w:eastAsia="ar-SA"/>
        </w:rPr>
        <w:t xml:space="preserve">(turpmāk – mēbeles) </w:t>
      </w:r>
      <w:r w:rsidRPr="00B2274B">
        <w:rPr>
          <w:rFonts w:ascii="Times New Roman" w:eastAsia="Times New Roman" w:hAnsi="Times New Roman" w:cs="Times New Roman"/>
          <w:sz w:val="23"/>
          <w:szCs w:val="23"/>
          <w:lang w:val="lv-LV" w:eastAsia="ar-SA"/>
        </w:rPr>
        <w:t xml:space="preserve">atbilstoši Izpildītāja konkursam iesniegtajam tehniskajam piedāvājumam (1.pielikums) un tāmei (2.pielikums), kas ir šī Līguma neatņemamas sastāvdaļas </w:t>
      </w:r>
      <w:r w:rsidRPr="00B2274B">
        <w:rPr>
          <w:rFonts w:ascii="Times New Roman" w:eastAsia="Times New Roman" w:hAnsi="Times New Roman" w:cs="Times New Roman"/>
          <w:bCs/>
          <w:color w:val="000000"/>
          <w:sz w:val="23"/>
          <w:szCs w:val="23"/>
          <w:lang w:val="lv-LV" w:eastAsia="ar-SA"/>
        </w:rPr>
        <w:t>(turpmāk arī Pasūtījums)</w:t>
      </w:r>
      <w:r w:rsidRPr="00B2274B">
        <w:rPr>
          <w:rFonts w:ascii="Times New Roman" w:eastAsia="Times New Roman" w:hAnsi="Times New Roman" w:cs="Times New Roman"/>
          <w:sz w:val="23"/>
          <w:szCs w:val="23"/>
          <w:lang w:val="lv-LV" w:eastAsia="ar-SA"/>
        </w:rPr>
        <w:t>.</w:t>
      </w:r>
    </w:p>
    <w:p w14:paraId="65F5E145" w14:textId="77865464" w:rsidR="00A656E2" w:rsidRPr="00B2274B" w:rsidRDefault="00A656E2" w:rsidP="00A656E2">
      <w:pPr>
        <w:numPr>
          <w:ilvl w:val="0"/>
          <w:numId w:val="27"/>
        </w:numPr>
        <w:tabs>
          <w:tab w:val="num" w:pos="426"/>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Izpildītājs piegādā un uzstāda mēbeļu komplektu </w:t>
      </w:r>
      <w:r w:rsidR="00312240">
        <w:rPr>
          <w:rFonts w:ascii="Times New Roman" w:eastAsia="Times New Roman" w:hAnsi="Times New Roman" w:cs="Times New Roman"/>
          <w:sz w:val="23"/>
          <w:szCs w:val="23"/>
          <w:lang w:val="lv-LV" w:eastAsia="ar-SA"/>
        </w:rPr>
        <w:t>pēc adreses __________________</w:t>
      </w:r>
      <w:r w:rsidRPr="00B2274B">
        <w:rPr>
          <w:rFonts w:ascii="Times New Roman" w:eastAsia="Times New Roman" w:hAnsi="Times New Roman" w:cs="Times New Roman"/>
          <w:sz w:val="23"/>
          <w:szCs w:val="23"/>
          <w:lang w:val="lv-LV" w:eastAsia="ar-SA"/>
        </w:rPr>
        <w:t>.</w:t>
      </w:r>
    </w:p>
    <w:p w14:paraId="24D006A2" w14:textId="2E17A4D6"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Izpildītājs apņemas izpildīt Pasūtījumu </w:t>
      </w:r>
      <w:r w:rsidRPr="00B2274B">
        <w:rPr>
          <w:rFonts w:ascii="Times New Roman" w:eastAsia="Times New Roman" w:hAnsi="Times New Roman" w:cs="Times New Roman"/>
          <w:b/>
          <w:sz w:val="23"/>
          <w:szCs w:val="23"/>
          <w:lang w:val="lv-LV" w:eastAsia="ar-SA"/>
        </w:rPr>
        <w:t>___</w:t>
      </w:r>
      <w:r w:rsidR="00B2274B">
        <w:rPr>
          <w:rFonts w:ascii="Times New Roman" w:eastAsia="Times New Roman" w:hAnsi="Times New Roman" w:cs="Times New Roman"/>
          <w:b/>
          <w:sz w:val="23"/>
          <w:szCs w:val="23"/>
          <w:lang w:val="lv-LV" w:eastAsia="ar-SA"/>
        </w:rPr>
        <w:t>____</w:t>
      </w:r>
      <w:r w:rsidRPr="00B2274B">
        <w:rPr>
          <w:rFonts w:ascii="Times New Roman" w:eastAsia="Times New Roman" w:hAnsi="Times New Roman" w:cs="Times New Roman"/>
          <w:b/>
          <w:sz w:val="23"/>
          <w:szCs w:val="23"/>
          <w:lang w:val="lv-LV" w:eastAsia="ar-SA"/>
        </w:rPr>
        <w:t>_(_____) laikā</w:t>
      </w:r>
      <w:r w:rsidRPr="00B2274B">
        <w:rPr>
          <w:rFonts w:ascii="Times New Roman" w:eastAsia="Times New Roman" w:hAnsi="Times New Roman" w:cs="Times New Roman"/>
          <w:sz w:val="23"/>
          <w:szCs w:val="23"/>
          <w:lang w:val="lv-LV" w:eastAsia="ar-SA"/>
        </w:rPr>
        <w:t xml:space="preserve"> no līguma spēkā stāšanās dienas.</w:t>
      </w:r>
    </w:p>
    <w:p w14:paraId="5B9B4446" w14:textId="77777777" w:rsidR="00A656E2" w:rsidRPr="00B2274B" w:rsidRDefault="00A656E2" w:rsidP="00A656E2">
      <w:pPr>
        <w:tabs>
          <w:tab w:val="num" w:pos="0"/>
        </w:tabs>
        <w:spacing w:before="120" w:after="120" w:line="240" w:lineRule="auto"/>
        <w:jc w:val="center"/>
        <w:rPr>
          <w:rFonts w:ascii="Times New Roman" w:eastAsia="Times New Roman" w:hAnsi="Times New Roman" w:cs="Times New Roman"/>
          <w:b/>
          <w:sz w:val="23"/>
          <w:szCs w:val="23"/>
          <w:lang w:val="lv-LV" w:eastAsia="ar-SA"/>
        </w:rPr>
      </w:pPr>
      <w:r w:rsidRPr="00B2274B">
        <w:rPr>
          <w:rFonts w:ascii="Times New Roman" w:eastAsia="Times New Roman" w:hAnsi="Times New Roman" w:cs="Times New Roman"/>
          <w:b/>
          <w:sz w:val="23"/>
          <w:szCs w:val="23"/>
          <w:lang w:val="lv-LV" w:eastAsia="ar-SA"/>
        </w:rPr>
        <w:t>II. Izpildītāja pienākumi</w:t>
      </w:r>
    </w:p>
    <w:p w14:paraId="6E971FF2"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Izgatavot, piegādāt un uzstādīt mēbeles saskaņā ar Līgumu un pēc mēbeļu uzstādīšanas iesniegt Pasūtītājam parakstīšanai Pasūtījuma nodošanas –  pieņemšanas aktu un apmaksas dokumentus. </w:t>
      </w:r>
    </w:p>
    <w:p w14:paraId="36B1840C"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Piegādāt mēbeles atbilstoši Līguma pielikumā norādītajam apjomam, kvalitātes prasībām, aprakstam un skicēm.</w:t>
      </w:r>
    </w:p>
    <w:p w14:paraId="53238106"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Nodrošināt, lai transportēšanas laikā mēbeles būtu iepakotas, pasargājot tās no defektu rašanās.</w:t>
      </w:r>
    </w:p>
    <w:p w14:paraId="141993A8"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Saskaņot mēbeļu piegādes un uzstādīšanas laikus ar Līgumā norādīto Pasūtītāja atbildīgo personu ne vēlāk kā divas darba dienas pirms mēbeļu piegādes.</w:t>
      </w:r>
    </w:p>
    <w:p w14:paraId="34424AA8"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Mēbeļu uzstādīšanas laikā ievērot drošības tehnikas, ugunsdrošības, darba drošības, veselības un apkārtējās vides aizsardzības normatīvos aktus, kā arī citus Latvijas Republikā spēkā esošos normatīvos aktus, kā arī Pasūtītāja</w:t>
      </w:r>
      <w:r w:rsidRPr="00B2274B">
        <w:rPr>
          <w:rFonts w:ascii="Times New Roman" w:eastAsia="Times New Roman" w:hAnsi="Times New Roman" w:cs="Times New Roman"/>
          <w:b/>
          <w:sz w:val="23"/>
          <w:szCs w:val="23"/>
          <w:lang w:val="lv-LV" w:eastAsia="ar-SA"/>
        </w:rPr>
        <w:t xml:space="preserve"> </w:t>
      </w:r>
      <w:r w:rsidRPr="00B2274B">
        <w:rPr>
          <w:rFonts w:ascii="Times New Roman" w:eastAsia="Times New Roman" w:hAnsi="Times New Roman" w:cs="Times New Roman"/>
          <w:sz w:val="23"/>
          <w:szCs w:val="23"/>
          <w:lang w:val="lv-LV" w:eastAsia="ar-SA"/>
        </w:rPr>
        <w:t>atbildīgā darbinieka norādījumus.</w:t>
      </w:r>
    </w:p>
    <w:p w14:paraId="6E36D277"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Nodrošināt, lai mēbeļu pārvietošanas laikā netiktu bojātas grīdas, sienas un telpās esošais Pasūtītāja</w:t>
      </w:r>
      <w:r w:rsidRPr="00B2274B">
        <w:rPr>
          <w:rFonts w:ascii="Times New Roman" w:eastAsia="Times New Roman" w:hAnsi="Times New Roman" w:cs="Times New Roman"/>
          <w:b/>
          <w:sz w:val="23"/>
          <w:szCs w:val="23"/>
          <w:lang w:val="lv-LV" w:eastAsia="ar-SA"/>
        </w:rPr>
        <w:t xml:space="preserve"> </w:t>
      </w:r>
      <w:r w:rsidRPr="00B2274B">
        <w:rPr>
          <w:rFonts w:ascii="Times New Roman" w:eastAsia="Times New Roman" w:hAnsi="Times New Roman" w:cs="Times New Roman"/>
          <w:sz w:val="23"/>
          <w:szCs w:val="23"/>
          <w:lang w:val="lv-LV" w:eastAsia="ar-SA"/>
        </w:rPr>
        <w:t xml:space="preserve">inventārs. </w:t>
      </w:r>
    </w:p>
    <w:p w14:paraId="48350B5A"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Izpildītājs nav  tiesīgs bez rakstiskas saskaņošanas ar Pasūtītāju veikt piedāvājumā norādītā personāla un apakšuzņēmēju nomaiņu un iesaistīt papildu apakšuzņēmējus Līguma izpildē. Piesaistīto apakšuzņēmēju vai personāla nomaiņu veic Publisko iepirkumu likuma 62.pantā noteiktajā kārtībā.</w:t>
      </w:r>
    </w:p>
    <w:p w14:paraId="360159BB"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lastRenderedPageBreak/>
        <w:t>Izpildītājam ir tiesības saņemt samaksu par kvalitatīvi izpildītu Pasūtījumu.</w:t>
      </w:r>
    </w:p>
    <w:p w14:paraId="6CDC3332" w14:textId="77777777" w:rsidR="00A656E2" w:rsidRPr="00B2274B" w:rsidRDefault="00A656E2" w:rsidP="00A656E2">
      <w:pPr>
        <w:tabs>
          <w:tab w:val="num" w:pos="0"/>
        </w:tabs>
        <w:spacing w:before="240" w:after="240" w:line="240" w:lineRule="auto"/>
        <w:jc w:val="center"/>
        <w:rPr>
          <w:rFonts w:ascii="Times New Roman" w:eastAsia="Times New Roman" w:hAnsi="Times New Roman" w:cs="Times New Roman"/>
          <w:b/>
          <w:sz w:val="23"/>
          <w:szCs w:val="23"/>
          <w:lang w:val="lv-LV" w:eastAsia="ar-SA"/>
        </w:rPr>
      </w:pPr>
      <w:r w:rsidRPr="00B2274B">
        <w:rPr>
          <w:rFonts w:ascii="Times New Roman" w:eastAsia="Times New Roman" w:hAnsi="Times New Roman" w:cs="Times New Roman"/>
          <w:b/>
          <w:sz w:val="23"/>
          <w:szCs w:val="23"/>
          <w:lang w:val="lv-LV" w:eastAsia="ar-SA"/>
        </w:rPr>
        <w:t>III. Pasūtītāja pienākumi un tiesības</w:t>
      </w:r>
    </w:p>
    <w:p w14:paraId="56A50451"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Veikt samaksu par kvalitatīvi izgatavotajām, piegādātajām un uzstādītajām mēbelēm saskaņā ar Līguma noteikumiem.</w:t>
      </w:r>
    </w:p>
    <w:p w14:paraId="13A37AB5" w14:textId="7FFF8AA5" w:rsidR="00A656E2" w:rsidRDefault="00A656E2" w:rsidP="00B2274B">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0976D926" w14:textId="29295A2E" w:rsidR="00990CBD" w:rsidRPr="00B2274B" w:rsidRDefault="00990CBD" w:rsidP="00B2274B">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Pasūtītājam nav pienākums iztērēt visu līguma summu.</w:t>
      </w:r>
    </w:p>
    <w:p w14:paraId="01A73F16" w14:textId="4719E394" w:rsidR="00A656E2"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Pasūtītājam, pirms pasūtījuma izpildes uzsākšanas, rakstiski pamatojot Izpildītājam, ir tiesības atteikties no atsevišķu mēbeļu pozīciju iegādes, kuru kopējā vērtība nepārsniedz 10 % (desmit procentus) no kopējās līguma vērtības.</w:t>
      </w:r>
    </w:p>
    <w:p w14:paraId="178C44C3" w14:textId="0FD78FE4" w:rsidR="008C6DF7" w:rsidRPr="00312240" w:rsidRDefault="00B2274B" w:rsidP="00312240">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Pasūtītājam nepieciešamības gadījumā ir tiesības mainīt pasūtāmo mēbeļu daudzumu, nemainot mēbeļu vienību cenas, ar nosacījumu, ka šo darbību rezultātā netiek pārsniegta šajā līgumā noteiktā līguma summa.</w:t>
      </w:r>
      <w:r>
        <w:rPr>
          <w:rFonts w:ascii="Times New Roman" w:eastAsia="Times New Roman" w:hAnsi="Times New Roman" w:cs="Times New Roman"/>
          <w:sz w:val="23"/>
          <w:szCs w:val="23"/>
          <w:lang w:val="lv-LV" w:eastAsia="ar-SA"/>
        </w:rPr>
        <w:t xml:space="preserve"> </w:t>
      </w:r>
    </w:p>
    <w:p w14:paraId="082BCD7E" w14:textId="77777777" w:rsidR="00A656E2" w:rsidRPr="00B2274B" w:rsidRDefault="00A656E2" w:rsidP="00A656E2">
      <w:pPr>
        <w:tabs>
          <w:tab w:val="num" w:pos="0"/>
        </w:tabs>
        <w:spacing w:before="120" w:after="120" w:line="240" w:lineRule="auto"/>
        <w:jc w:val="center"/>
        <w:rPr>
          <w:rFonts w:ascii="Times New Roman" w:eastAsia="Times New Roman" w:hAnsi="Times New Roman" w:cs="Times New Roman"/>
          <w:b/>
          <w:sz w:val="23"/>
          <w:szCs w:val="23"/>
          <w:lang w:val="lv-LV" w:eastAsia="ar-SA"/>
        </w:rPr>
      </w:pPr>
      <w:r w:rsidRPr="00B2274B">
        <w:rPr>
          <w:rFonts w:ascii="Times New Roman" w:eastAsia="Times New Roman" w:hAnsi="Times New Roman" w:cs="Times New Roman"/>
          <w:b/>
          <w:sz w:val="23"/>
          <w:szCs w:val="23"/>
          <w:lang w:val="lv-LV" w:eastAsia="ar-SA"/>
        </w:rPr>
        <w:t>IV. Līguma summa un norēķinu kārtība</w:t>
      </w:r>
    </w:p>
    <w:p w14:paraId="13770B7B" w14:textId="77777777" w:rsidR="00A656E2" w:rsidRPr="00B2274B" w:rsidRDefault="00A656E2" w:rsidP="00A656E2">
      <w:pPr>
        <w:numPr>
          <w:ilvl w:val="0"/>
          <w:numId w:val="27"/>
        </w:numPr>
        <w:tabs>
          <w:tab w:val="num" w:pos="792"/>
          <w:tab w:val="num" w:pos="86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Līguma summa ir </w:t>
      </w:r>
      <w:r w:rsidRPr="00B2274B">
        <w:rPr>
          <w:rFonts w:ascii="Times New Roman" w:eastAsia="Times New Roman" w:hAnsi="Times New Roman" w:cs="Times New Roman"/>
          <w:b/>
          <w:sz w:val="23"/>
          <w:szCs w:val="23"/>
          <w:lang w:val="lv-LV" w:eastAsia="ar-SA"/>
        </w:rPr>
        <w:t>EUR _____ (________)</w:t>
      </w:r>
      <w:r w:rsidRPr="00B2274B">
        <w:rPr>
          <w:rFonts w:ascii="Times New Roman" w:eastAsia="Times New Roman" w:hAnsi="Times New Roman" w:cs="Times New Roman"/>
          <w:sz w:val="23"/>
          <w:szCs w:val="23"/>
          <w:lang w:val="lv-LV" w:eastAsia="ar-SA"/>
        </w:rPr>
        <w:t xml:space="preserve">, pievienotās vērtības nodoklis (PVN 21%) sastāda EUR ________ (_____), kopā ar PVN </w:t>
      </w:r>
      <w:r w:rsidRPr="00B2274B">
        <w:rPr>
          <w:rFonts w:ascii="Times New Roman" w:eastAsia="Times New Roman" w:hAnsi="Times New Roman" w:cs="Times New Roman"/>
          <w:b/>
          <w:sz w:val="23"/>
          <w:szCs w:val="23"/>
          <w:lang w:val="lv-LV" w:eastAsia="ar-SA"/>
        </w:rPr>
        <w:t>EUR_________________ (_________).</w:t>
      </w:r>
    </w:p>
    <w:p w14:paraId="59002F35"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Cs/>
          <w:sz w:val="23"/>
          <w:szCs w:val="23"/>
          <w:lang w:val="lv-LV" w:eastAsia="ar-SA"/>
        </w:rPr>
        <w:t xml:space="preserve">Pasūtītājs veic līguma summas samaksu </w:t>
      </w:r>
      <w:r w:rsidRPr="00B2274B">
        <w:rPr>
          <w:rFonts w:ascii="Times New Roman" w:eastAsia="Times New Roman" w:hAnsi="Times New Roman" w:cs="Times New Roman"/>
          <w:b/>
          <w:bCs/>
          <w:sz w:val="23"/>
          <w:szCs w:val="23"/>
          <w:lang w:val="lv-LV" w:eastAsia="ar-SA"/>
        </w:rPr>
        <w:t>15 (piecpadsmit) dienu laikā</w:t>
      </w:r>
      <w:r w:rsidRPr="00B2274B">
        <w:rPr>
          <w:rFonts w:ascii="Times New Roman" w:eastAsia="Times New Roman" w:hAnsi="Times New Roman" w:cs="Times New Roman"/>
          <w:bCs/>
          <w:sz w:val="23"/>
          <w:szCs w:val="23"/>
          <w:lang w:val="lv-LV" w:eastAsia="ar-SA"/>
        </w:rPr>
        <w:t xml:space="preserve"> no kvalitatīvi izpildīta Pasūtījuma nodošanas – pieņemšanas akta parakstīšanas. Maksājums tiek izpildīts pamatojoties uz Izpildītāja izsniegtu rēķinu. Priekšapmaksa nav paredzēta.</w:t>
      </w:r>
    </w:p>
    <w:p w14:paraId="771FEB51"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Samaksu Pasūtītājs veic, pārskaitot līgumcenu Izpildītāja rēķinā norādītajā bankas norēķinu kontā. Par samaksas dienu uzskatāma diena, kurā Pasūtītājs veicis bankas pārskaitījumu.</w:t>
      </w:r>
    </w:p>
    <w:p w14:paraId="1E936988"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1844377D" w14:textId="77777777" w:rsidR="00A656E2" w:rsidRPr="00B2274B" w:rsidRDefault="00A656E2" w:rsidP="00A656E2">
      <w:pPr>
        <w:tabs>
          <w:tab w:val="num" w:pos="792"/>
        </w:tabs>
        <w:spacing w:before="120" w:after="120" w:line="240" w:lineRule="auto"/>
        <w:ind w:left="425"/>
        <w:jc w:val="center"/>
        <w:rPr>
          <w:rFonts w:ascii="Times New Roman" w:eastAsia="Times New Roman" w:hAnsi="Times New Roman" w:cs="Times New Roman"/>
          <w:b/>
          <w:sz w:val="23"/>
          <w:szCs w:val="23"/>
          <w:lang w:val="lv-LV" w:eastAsia="ar-SA"/>
        </w:rPr>
      </w:pPr>
      <w:r w:rsidRPr="00B2274B">
        <w:rPr>
          <w:rFonts w:ascii="Times New Roman" w:eastAsia="Times New Roman" w:hAnsi="Times New Roman" w:cs="Times New Roman"/>
          <w:b/>
          <w:sz w:val="23"/>
          <w:szCs w:val="23"/>
          <w:lang w:val="lv-LV" w:eastAsia="ar-SA"/>
        </w:rPr>
        <w:t>V. Pasūtījuma pieņemšanas kārtība un pretenzijas</w:t>
      </w:r>
    </w:p>
    <w:p w14:paraId="0C1168EA" w14:textId="77777777" w:rsidR="00A656E2" w:rsidRPr="00D02243"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Pirms </w:t>
      </w:r>
      <w:r w:rsidRPr="00D02243">
        <w:rPr>
          <w:rFonts w:ascii="Times New Roman" w:eastAsia="Times New Roman" w:hAnsi="Times New Roman" w:cs="Times New Roman"/>
          <w:sz w:val="23"/>
          <w:szCs w:val="23"/>
          <w:lang w:val="lv-LV" w:eastAsia="ar-SA"/>
        </w:rPr>
        <w:t xml:space="preserve">mēbeļu komplekta izgatavošanas uzsākšanas, Izpildītājs pēc Pasūtītāja pieprasījuma izgatavo tehniskā piedāvājuma ____ punktā/tos noteiktās vienas mēbeles paraugu un saskaņotā laikā piegādā paraugu Pasūtītājam saskaņošanai uz sava rēķina. </w:t>
      </w:r>
    </w:p>
    <w:p w14:paraId="12F29CD2"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D02243">
        <w:rPr>
          <w:rFonts w:ascii="Times New Roman" w:eastAsia="Times New Roman" w:hAnsi="Times New Roman" w:cs="Times New Roman"/>
          <w:sz w:val="23"/>
          <w:szCs w:val="23"/>
          <w:lang w:val="lv-LV" w:eastAsia="ar-SA"/>
        </w:rPr>
        <w:t>Pasūtītāja pārstāvji piecu dienu laikā pēc paraugu saņemšanas, veic to atbilstības salīdzināšanu ar Līguma prasībām. Ja paraugi atbilst</w:t>
      </w:r>
      <w:r w:rsidRPr="00B2274B">
        <w:rPr>
          <w:rFonts w:ascii="Times New Roman" w:eastAsia="Times New Roman" w:hAnsi="Times New Roman" w:cs="Times New Roman"/>
          <w:sz w:val="23"/>
          <w:szCs w:val="23"/>
          <w:lang w:val="lv-LV" w:eastAsia="ar-SA"/>
        </w:rPr>
        <w:t xml:space="preserve"> Līguma prasībām, puses paraksta aktu par paraugu saskaņošanu un atļauju uzsākt mēbeļu komplekta izgatavošanu. Ja paraugi izgatavoti nekvalitatīvi, vai neatbilst Līguma prasībām, Pasūtītājs iesniedz Izpildītājam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Izpildītājs ir tiesīgs uzsākt mēbeļu komplekta izgatavošanu atkārtoti nesaskaņojot paraugus.</w:t>
      </w:r>
    </w:p>
    <w:p w14:paraId="0076E688"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Pēc Pasūtījuma pilnīgas izpildes, Izpildītājs divu dienu laikā iesniedz Pasūtītājam</w:t>
      </w:r>
      <w:r w:rsidRPr="00B2274B">
        <w:rPr>
          <w:rFonts w:ascii="Times New Roman" w:eastAsia="Times New Roman" w:hAnsi="Times New Roman" w:cs="Times New Roman"/>
          <w:b/>
          <w:sz w:val="23"/>
          <w:szCs w:val="23"/>
          <w:lang w:val="lv-LV" w:eastAsia="ar-SA"/>
        </w:rPr>
        <w:t xml:space="preserve"> </w:t>
      </w:r>
      <w:r w:rsidRPr="00B2274B">
        <w:rPr>
          <w:rFonts w:ascii="Times New Roman" w:eastAsia="Times New Roman" w:hAnsi="Times New Roman" w:cs="Times New Roman"/>
          <w:sz w:val="23"/>
          <w:szCs w:val="23"/>
          <w:lang w:val="lv-LV" w:eastAsia="ar-SA"/>
        </w:rPr>
        <w:t>parakstītu Pasūtījuma nodošanas - pieņemšanas aktu un apmaksas dokumentus.</w:t>
      </w:r>
    </w:p>
    <w:p w14:paraId="6C769265"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caps/>
          <w:sz w:val="23"/>
          <w:szCs w:val="23"/>
          <w:lang w:val="lv-LV" w:eastAsia="ar-SA"/>
        </w:rPr>
        <w:t>p</w:t>
      </w:r>
      <w:r w:rsidRPr="00B2274B">
        <w:rPr>
          <w:rFonts w:ascii="Times New Roman" w:eastAsia="Times New Roman" w:hAnsi="Times New Roman" w:cs="Times New Roman"/>
          <w:sz w:val="23"/>
          <w:szCs w:val="23"/>
          <w:lang w:val="lv-LV" w:eastAsia="ar-SA"/>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w:t>
      </w:r>
      <w:r w:rsidRPr="00B2274B">
        <w:rPr>
          <w:rFonts w:ascii="Times New Roman" w:eastAsia="Times New Roman" w:hAnsi="Times New Roman" w:cs="Times New Roman"/>
          <w:sz w:val="23"/>
          <w:szCs w:val="23"/>
          <w:lang w:val="lv-LV" w:eastAsia="ar-SA"/>
        </w:rPr>
        <w:lastRenderedPageBreak/>
        <w:t xml:space="preserve">Pasūtījuma nodošanas-pieņemšanas aktu, vai iesniedz Izpildītājam motivētu atteikumu pieņemt izpildīto Pasūtījumu. </w:t>
      </w:r>
    </w:p>
    <w:p w14:paraId="1BDB263B" w14:textId="74A901B2"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Pasūtītājs atkārtotu mēbeļu pieņemšanu veic Līguma 2</w:t>
      </w:r>
      <w:r w:rsidR="00ED1DEF">
        <w:rPr>
          <w:rFonts w:ascii="Times New Roman" w:eastAsia="Times New Roman" w:hAnsi="Times New Roman" w:cs="Times New Roman"/>
          <w:sz w:val="23"/>
          <w:szCs w:val="23"/>
          <w:lang w:val="lv-LV" w:eastAsia="ar-SA"/>
        </w:rPr>
        <w:t>2</w:t>
      </w:r>
      <w:r w:rsidRPr="00B2274B">
        <w:rPr>
          <w:rFonts w:ascii="Times New Roman" w:eastAsia="Times New Roman" w:hAnsi="Times New Roman" w:cs="Times New Roman"/>
          <w:sz w:val="23"/>
          <w:szCs w:val="23"/>
          <w:lang w:val="lv-LV" w:eastAsia="ar-SA"/>
        </w:rPr>
        <w:t xml:space="preserve">.punktā minētajā kārtībā. </w:t>
      </w:r>
    </w:p>
    <w:p w14:paraId="415655EA"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Pasūtījuma izpildes diena ir diena, kad mēbeles ir uzstādītas un Izpildītājs iesniedzis Pasūtītājam nodošanas – pieņemšanas aktu, ja Pasūtītājs, pieņēmis mēbeles Līgumā noteiktajā kārtībā.</w:t>
      </w:r>
    </w:p>
    <w:p w14:paraId="282AB97E"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Mēbeles pāriet Pasūtītāja īpašumā ar dienu, kad Izpildītājs tās ir piegādājis un uzstādījis un Pasūtītājs veicis pilnu līgumcenas samaksu.</w:t>
      </w:r>
    </w:p>
    <w:p w14:paraId="0A1AD531" w14:textId="77777777" w:rsidR="00A656E2" w:rsidRPr="00B2274B" w:rsidRDefault="00A656E2" w:rsidP="00A656E2">
      <w:pPr>
        <w:tabs>
          <w:tab w:val="num" w:pos="0"/>
          <w:tab w:val="num" w:pos="792"/>
        </w:tabs>
        <w:spacing w:before="120" w:after="120" w:line="240" w:lineRule="auto"/>
        <w:jc w:val="center"/>
        <w:rPr>
          <w:rFonts w:ascii="Times New Roman" w:eastAsia="Times New Roman" w:hAnsi="Times New Roman" w:cs="Times New Roman"/>
          <w:b/>
          <w:sz w:val="23"/>
          <w:szCs w:val="23"/>
          <w:lang w:val="lv-LV" w:eastAsia="ar-SA"/>
        </w:rPr>
      </w:pPr>
      <w:r w:rsidRPr="00B2274B">
        <w:rPr>
          <w:rFonts w:ascii="Times New Roman" w:eastAsia="Times New Roman" w:hAnsi="Times New Roman" w:cs="Times New Roman"/>
          <w:b/>
          <w:sz w:val="23"/>
          <w:szCs w:val="23"/>
          <w:lang w:val="lv-LV" w:eastAsia="ar-SA"/>
        </w:rPr>
        <w:t>VI. Garantija</w:t>
      </w:r>
    </w:p>
    <w:p w14:paraId="4271780A"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Izpildītājs garantē mēbeļu kvalitāti </w:t>
      </w:r>
      <w:r w:rsidRPr="00B2274B">
        <w:rPr>
          <w:rFonts w:ascii="Times New Roman" w:eastAsia="Times New Roman" w:hAnsi="Times New Roman" w:cs="Times New Roman"/>
          <w:b/>
          <w:sz w:val="23"/>
          <w:szCs w:val="23"/>
          <w:lang w:val="lv-LV" w:eastAsia="ar-SA"/>
        </w:rPr>
        <w:t>___ (_________) mēnešu</w:t>
      </w:r>
      <w:r w:rsidRPr="00B2274B">
        <w:rPr>
          <w:rFonts w:ascii="Times New Roman" w:eastAsia="Times New Roman" w:hAnsi="Times New Roman" w:cs="Times New Roman"/>
          <w:sz w:val="23"/>
          <w:szCs w:val="23"/>
          <w:lang w:val="lv-LV" w:eastAsia="ar-SA"/>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1616FD2A"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Izpildītājs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14:paraId="0AFAEC75"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Izpildītājs apņemas nodrošināt pasūtījuma izpildi labā kvalitātē, mēbeļu un to izgatavošanā izmantojamo materiālu atbilstību mēbeļu specifikācijai, aprakstam, skicēm un standartiem. </w:t>
      </w:r>
    </w:p>
    <w:p w14:paraId="574E00D2"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Izpildītājs neatbild par piegādāto un uzstādīto mēbeļu defektiem, kas radušies garantijas laikā Pasūtītāja vai trešo personu vainas dēļ.</w:t>
      </w:r>
    </w:p>
    <w:p w14:paraId="66825A98" w14:textId="77777777" w:rsidR="00A656E2" w:rsidRPr="00B2274B" w:rsidRDefault="00A656E2" w:rsidP="00A656E2">
      <w:pPr>
        <w:tabs>
          <w:tab w:val="num" w:pos="792"/>
        </w:tabs>
        <w:spacing w:before="120" w:after="120" w:line="240" w:lineRule="auto"/>
        <w:jc w:val="center"/>
        <w:rPr>
          <w:rFonts w:ascii="Times New Roman" w:eastAsia="Times New Roman" w:hAnsi="Times New Roman" w:cs="Times New Roman"/>
          <w:b/>
          <w:sz w:val="23"/>
          <w:szCs w:val="23"/>
          <w:lang w:val="lv-LV" w:eastAsia="ar-SA"/>
        </w:rPr>
      </w:pPr>
      <w:r w:rsidRPr="00B2274B">
        <w:rPr>
          <w:rFonts w:ascii="Times New Roman" w:eastAsia="Times New Roman" w:hAnsi="Times New Roman" w:cs="Times New Roman"/>
          <w:b/>
          <w:sz w:val="23"/>
          <w:szCs w:val="23"/>
          <w:lang w:val="lv-LV" w:eastAsia="ar-SA"/>
        </w:rPr>
        <w:t>VII. Pušu atbildība</w:t>
      </w:r>
    </w:p>
    <w:p w14:paraId="31DA5F0C"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Ja Izpildītājs nokavējis Līgumā noteikto mēbeļu piegādes termiņu, Pasūtītājam ir tiesības pieprasīt Izpildītājam līgumsodu 0,2 % (nulle komats divu procentu) apmērā par katru turpmāk nokavēto dienu no kopējās līgumcenas, bet ne vairāk kā 10% (desmit procentus) no kopējās līgumcenas. Ja Pasūtītājs aprēķinājis līgumsodu, Pasūtītājam ir tiesības ieturēt līgumsodu no Izpildītājam maksājamās summas, rakstiski paziņojot par to Izpildītājam. </w:t>
      </w:r>
    </w:p>
    <w:p w14:paraId="217D236E"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Ja Pasūtītājs nokavējis Līgumā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14:paraId="58C50528"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color w:val="000000"/>
          <w:sz w:val="23"/>
          <w:szCs w:val="23"/>
          <w:lang w:val="lv-LV" w:eastAsia="ar-SA"/>
        </w:rPr>
        <w:t>Puses ir atbildīgas par Līgumā noteikto saistību neizpildi, kā arī par zaudējumiem, ko tās Līguma izpildes gaitā savas vainas dēļ radījušas otrai Pusei.</w:t>
      </w:r>
    </w:p>
    <w:p w14:paraId="1963B357"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Līgumsoda samaksa neatbrīvo </w:t>
      </w:r>
      <w:r w:rsidRPr="00B2274B">
        <w:rPr>
          <w:rFonts w:ascii="Times New Roman" w:eastAsia="Times New Roman" w:hAnsi="Times New Roman" w:cs="Times New Roman"/>
          <w:color w:val="000000"/>
          <w:sz w:val="23"/>
          <w:szCs w:val="23"/>
          <w:lang w:val="lv-LV" w:eastAsia="ar-SA"/>
        </w:rPr>
        <w:t>Puses</w:t>
      </w:r>
      <w:r w:rsidRPr="00B2274B">
        <w:rPr>
          <w:rFonts w:ascii="Times New Roman" w:eastAsia="Times New Roman" w:hAnsi="Times New Roman" w:cs="Times New Roman"/>
          <w:sz w:val="23"/>
          <w:szCs w:val="23"/>
          <w:lang w:val="lv-LV" w:eastAsia="ar-SA"/>
        </w:rPr>
        <w:t xml:space="preserve"> no Līguma izpildes pienākuma, tai skaitā neatbrīvo Izpildītāju no pienākuma novērst preču neatbilstības un nepilnības.</w:t>
      </w:r>
    </w:p>
    <w:p w14:paraId="20E3C1FC" w14:textId="77777777" w:rsidR="00A656E2" w:rsidRPr="00B2274B" w:rsidRDefault="00A656E2" w:rsidP="00A656E2">
      <w:pPr>
        <w:tabs>
          <w:tab w:val="num" w:pos="792"/>
        </w:tabs>
        <w:spacing w:before="120" w:after="120" w:line="240" w:lineRule="auto"/>
        <w:ind w:left="357"/>
        <w:jc w:val="center"/>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sz w:val="23"/>
          <w:szCs w:val="23"/>
          <w:lang w:val="lv-LV" w:eastAsia="ar-SA"/>
        </w:rPr>
        <w:t>VIII. Līguma darbības termiņš un izbeigšanas kārtība</w:t>
      </w:r>
    </w:p>
    <w:p w14:paraId="5C95AEEC"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Līgums stājas spēkā </w:t>
      </w:r>
      <w:r w:rsidRPr="00B2274B">
        <w:rPr>
          <w:rFonts w:ascii="Times New Roman" w:eastAsia="Times New Roman" w:hAnsi="Times New Roman" w:cs="Times New Roman"/>
          <w:b/>
          <w:sz w:val="23"/>
          <w:szCs w:val="23"/>
          <w:lang w:val="lv-LV" w:eastAsia="ar-SA"/>
        </w:rPr>
        <w:t>tā abpusējas parakstīšanas dienā</w:t>
      </w:r>
      <w:r w:rsidRPr="00B2274B">
        <w:rPr>
          <w:rFonts w:ascii="Times New Roman" w:eastAsia="Times New Roman" w:hAnsi="Times New Roman" w:cs="Times New Roman"/>
          <w:sz w:val="23"/>
          <w:szCs w:val="23"/>
          <w:lang w:val="lv-LV" w:eastAsia="ar-SA"/>
        </w:rPr>
        <w:t xml:space="preserve"> un darbojas līdz Līguma saistību izpildei.</w:t>
      </w:r>
    </w:p>
    <w:p w14:paraId="75646D6C"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Līgums var tikt grozīts, papildināts vai pārtraukts tikai pēc Pušu savstarpējās vienošanās, kas noformētas rakstveidā.</w:t>
      </w:r>
    </w:p>
    <w:p w14:paraId="28C6B256"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Pasūtītājs ir tiesīgs nekavējoties vienpusēji atkāpties no Līguma izpildes bez jebkādu zaudējumu atlīdzināšanas Izpildītājam, par Līguma izbeigšanu rakstiski paziņojot Izpildītājam, ja:</w:t>
      </w:r>
    </w:p>
    <w:p w14:paraId="69B44882" w14:textId="77777777" w:rsidR="00A656E2" w:rsidRPr="00B2274B" w:rsidRDefault="00A656E2" w:rsidP="00A656E2">
      <w:pPr>
        <w:numPr>
          <w:ilvl w:val="1"/>
          <w:numId w:val="27"/>
        </w:numPr>
        <w:tabs>
          <w:tab w:val="num" w:pos="426"/>
        </w:tabs>
        <w:suppressAutoHyphens/>
        <w:spacing w:after="60" w:line="240" w:lineRule="auto"/>
        <w:ind w:left="1134" w:hanging="56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lastRenderedPageBreak/>
        <w:t xml:space="preserve">Izpildītājs ir pieņēmis lēmumu uzsākt uzņēmuma likvidāciju, apturēt vai pārtraukt uzņēmuma darbību; </w:t>
      </w:r>
    </w:p>
    <w:p w14:paraId="444E9711" w14:textId="77777777" w:rsidR="00A656E2" w:rsidRPr="00B2274B" w:rsidRDefault="00A656E2" w:rsidP="00A656E2">
      <w:pPr>
        <w:numPr>
          <w:ilvl w:val="1"/>
          <w:numId w:val="27"/>
        </w:numPr>
        <w:tabs>
          <w:tab w:val="num" w:pos="426"/>
        </w:tabs>
        <w:suppressAutoHyphens/>
        <w:spacing w:after="60" w:line="240" w:lineRule="auto"/>
        <w:ind w:left="1134" w:hanging="56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ir uzsākta Izpildītāja maksātnespējas vai bankrota procedūra, vai tā darbība ir pārtraukta vai apturēta;</w:t>
      </w:r>
    </w:p>
    <w:p w14:paraId="160639F9" w14:textId="77777777" w:rsidR="00A656E2" w:rsidRPr="00B2274B" w:rsidRDefault="00A656E2" w:rsidP="00A656E2">
      <w:pPr>
        <w:numPr>
          <w:ilvl w:val="1"/>
          <w:numId w:val="27"/>
        </w:numPr>
        <w:tabs>
          <w:tab w:val="num" w:pos="426"/>
        </w:tabs>
        <w:suppressAutoHyphens/>
        <w:spacing w:after="60" w:line="240" w:lineRule="auto"/>
        <w:ind w:left="1134" w:hanging="56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Izpildītājs kavē Līguma izpildi vairāk par divām nedēļām;</w:t>
      </w:r>
    </w:p>
    <w:p w14:paraId="07EAD449" w14:textId="77777777" w:rsidR="00A656E2" w:rsidRPr="00B2274B" w:rsidRDefault="00A656E2" w:rsidP="00A656E2">
      <w:pPr>
        <w:numPr>
          <w:ilvl w:val="1"/>
          <w:numId w:val="27"/>
        </w:numPr>
        <w:tabs>
          <w:tab w:val="num" w:pos="426"/>
        </w:tabs>
        <w:suppressAutoHyphens/>
        <w:spacing w:after="60" w:line="240" w:lineRule="auto"/>
        <w:ind w:left="1134" w:hanging="56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Izpildītāja atkārtoti iesniegtie mēbeļu paraugi neatbilst Līguma nosacījumiem.</w:t>
      </w:r>
    </w:p>
    <w:p w14:paraId="56DEAB4B" w14:textId="77777777" w:rsidR="00A656E2" w:rsidRPr="00B2274B" w:rsidRDefault="00A656E2"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Līguma izbeigšana neatbrīvo Izpildītāju no zaudējumu atlīdzības vai līgumsoda samaksas.</w:t>
      </w:r>
    </w:p>
    <w:p w14:paraId="375E2D9E" w14:textId="60DC00E9" w:rsidR="00A656E2" w:rsidRPr="00B2274B" w:rsidRDefault="00C87A74" w:rsidP="00A656E2">
      <w:pPr>
        <w:numPr>
          <w:ilvl w:val="0"/>
          <w:numId w:val="27"/>
        </w:numPr>
        <w:tabs>
          <w:tab w:val="num" w:pos="79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87A74">
        <w:rPr>
          <w:rFonts w:ascii="Times New Roman" w:eastAsia="Times New Roman" w:hAnsi="Times New Roman" w:cs="Times New Roman"/>
          <w:bCs/>
          <w:sz w:val="23"/>
          <w:szCs w:val="23"/>
          <w:lang w:val="lv-LV" w:eastAsia="ar-SA"/>
        </w:rPr>
        <w:t>Līguma grozījumi ir pieļaujami, ja tie nemaina Līguma vispārējo raksturu. Puses, savstarpēji rakstiski vienojoties, ir tiesīgas izdarīt izmaiņas Līgumā, ievērojot Publisko iepirkumu likuma 61.pantā noteikto attiecībā uz grozījumu veikšanu Līgumā.</w:t>
      </w:r>
    </w:p>
    <w:p w14:paraId="3308EA47" w14:textId="77777777" w:rsidR="00A656E2" w:rsidRPr="00B2274B" w:rsidRDefault="00A656E2" w:rsidP="00A656E2">
      <w:pPr>
        <w:spacing w:before="120" w:after="120" w:line="240" w:lineRule="auto"/>
        <w:ind w:left="357"/>
        <w:jc w:val="center"/>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sz w:val="23"/>
          <w:szCs w:val="23"/>
          <w:lang w:val="lv-LV" w:eastAsia="ar-SA"/>
        </w:rPr>
        <w:t>IX. Nepārvarama vara</w:t>
      </w:r>
    </w:p>
    <w:p w14:paraId="78108480"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CB8131E"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Katra no Pusēm, kuru Līguma ietvaros ietekmē nepārvaramas varas apstākļi, nekavējoties par to informē otru Pusi.</w:t>
      </w:r>
    </w:p>
    <w:p w14:paraId="2CC2400A" w14:textId="77777777" w:rsidR="00A656E2" w:rsidRPr="00B2274B" w:rsidRDefault="00A656E2" w:rsidP="00A656E2">
      <w:pPr>
        <w:spacing w:before="120" w:after="120" w:line="240" w:lineRule="auto"/>
        <w:ind w:left="357"/>
        <w:jc w:val="center"/>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sz w:val="23"/>
          <w:szCs w:val="23"/>
          <w:lang w:val="lv-LV" w:eastAsia="ar-SA"/>
        </w:rPr>
        <w:t>X. Līguma nodrošinājums</w:t>
      </w:r>
    </w:p>
    <w:p w14:paraId="331F86D1" w14:textId="019AE4D1"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Izpildītājs </w:t>
      </w:r>
      <w:r w:rsidRPr="00B2274B">
        <w:rPr>
          <w:rFonts w:ascii="Times New Roman" w:eastAsia="Times New Roman" w:hAnsi="Times New Roman" w:cs="Times New Roman"/>
          <w:b/>
          <w:sz w:val="23"/>
          <w:szCs w:val="23"/>
          <w:lang w:val="lv-LV" w:eastAsia="ar-SA"/>
        </w:rPr>
        <w:t>5 (piecu)</w:t>
      </w:r>
      <w:r w:rsidR="00D02243">
        <w:rPr>
          <w:rFonts w:ascii="Times New Roman" w:eastAsia="Times New Roman" w:hAnsi="Times New Roman" w:cs="Times New Roman"/>
          <w:b/>
          <w:sz w:val="23"/>
          <w:szCs w:val="23"/>
          <w:lang w:val="lv-LV" w:eastAsia="ar-SA"/>
        </w:rPr>
        <w:t xml:space="preserve"> </w:t>
      </w:r>
      <w:r w:rsidR="00D02243" w:rsidRPr="00D02243">
        <w:rPr>
          <w:rFonts w:ascii="Times New Roman" w:eastAsia="Times New Roman" w:hAnsi="Times New Roman" w:cs="Times New Roman"/>
          <w:sz w:val="23"/>
          <w:szCs w:val="23"/>
          <w:lang w:val="lv-LV" w:eastAsia="ar-SA"/>
        </w:rPr>
        <w:t>darba</w:t>
      </w:r>
      <w:r w:rsidRPr="00D02243">
        <w:rPr>
          <w:rFonts w:ascii="Times New Roman" w:eastAsia="Times New Roman" w:hAnsi="Times New Roman" w:cs="Times New Roman"/>
          <w:sz w:val="23"/>
          <w:szCs w:val="23"/>
          <w:lang w:val="lv-LV" w:eastAsia="ar-SA"/>
        </w:rPr>
        <w:t xml:space="preserve"> </w:t>
      </w:r>
      <w:r w:rsidRPr="00B2274B">
        <w:rPr>
          <w:rFonts w:ascii="Times New Roman" w:eastAsia="Times New Roman" w:hAnsi="Times New Roman" w:cs="Times New Roman"/>
          <w:sz w:val="23"/>
          <w:szCs w:val="23"/>
          <w:lang w:val="lv-LV" w:eastAsia="ar-SA"/>
        </w:rPr>
        <w:t xml:space="preserve">dienu laikā no Līguma noslēgšanas dienas iesniedz Pasūtītājam no Izpildītāja puses neatsaucamu Līguma saistību izpildes nodrošinājumu kā bankas garantiju vai apdrošināšanas polisi </w:t>
      </w:r>
      <w:r w:rsidR="00D02243" w:rsidRPr="00D02243">
        <w:rPr>
          <w:rFonts w:ascii="Times New Roman" w:eastAsia="Times New Roman" w:hAnsi="Times New Roman" w:cs="Times New Roman"/>
          <w:b/>
          <w:sz w:val="23"/>
          <w:szCs w:val="23"/>
          <w:lang w:val="lv-LV" w:eastAsia="ar-SA"/>
        </w:rPr>
        <w:t>5% (piecu procentu)</w:t>
      </w:r>
      <w:r w:rsidR="00D02243" w:rsidRPr="00D02243">
        <w:rPr>
          <w:rFonts w:ascii="Times New Roman" w:eastAsia="Times New Roman" w:hAnsi="Times New Roman" w:cs="Times New Roman"/>
          <w:sz w:val="23"/>
          <w:szCs w:val="23"/>
          <w:lang w:val="lv-LV" w:eastAsia="ar-SA"/>
        </w:rPr>
        <w:t xml:space="preserve"> </w:t>
      </w:r>
      <w:r w:rsidR="00D02243" w:rsidRPr="00D02243">
        <w:rPr>
          <w:rFonts w:ascii="Times New Roman" w:eastAsia="Times New Roman" w:hAnsi="Times New Roman" w:cs="Times New Roman"/>
          <w:b/>
          <w:sz w:val="23"/>
          <w:szCs w:val="23"/>
          <w:lang w:val="lv-LV" w:eastAsia="ar-SA"/>
        </w:rPr>
        <w:t>apmērā no Līgumcenas bez PVN</w:t>
      </w:r>
      <w:r w:rsidR="00D02243" w:rsidRPr="00D02243">
        <w:rPr>
          <w:rFonts w:ascii="Times New Roman" w:eastAsia="Times New Roman" w:hAnsi="Times New Roman" w:cs="Times New Roman"/>
          <w:sz w:val="23"/>
          <w:szCs w:val="23"/>
          <w:lang w:val="lv-LV" w:eastAsia="ar-SA"/>
        </w:rPr>
        <w:t>, ar tajā ietvertu iepirkuma līguma saistību izpildes nodrošinājuma sniedzēja apņemšanos veikt bezierunu iepirkuma līguma saistību izpildes nodrošinājuma maksājumu pēc pirmā pasūtītāja pieprasījuma</w:t>
      </w:r>
      <w:r w:rsidRPr="00B2274B">
        <w:rPr>
          <w:rFonts w:ascii="Times New Roman" w:eastAsia="Times New Roman" w:hAnsi="Times New Roman" w:cs="Times New Roman"/>
          <w:sz w:val="23"/>
          <w:szCs w:val="23"/>
          <w:lang w:val="lv-LV" w:eastAsia="ar-SA"/>
        </w:rPr>
        <w:t>.</w:t>
      </w:r>
    </w:p>
    <w:p w14:paraId="5B83C8D4" w14:textId="135C4E6E" w:rsidR="00A656E2" w:rsidRPr="00B2274B" w:rsidRDefault="00A656E2" w:rsidP="00F50F69">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Līguma saistību izpildes </w:t>
      </w:r>
      <w:r w:rsidR="00D02243">
        <w:rPr>
          <w:rFonts w:ascii="Times New Roman" w:eastAsia="Times New Roman" w:hAnsi="Times New Roman" w:cs="Times New Roman"/>
          <w:sz w:val="23"/>
          <w:szCs w:val="23"/>
          <w:lang w:val="lv-LV" w:eastAsia="ar-SA"/>
        </w:rPr>
        <w:t>nodrošinājumam</w:t>
      </w:r>
      <w:r w:rsidRPr="00B2274B">
        <w:rPr>
          <w:rFonts w:ascii="Times New Roman" w:eastAsia="Times New Roman" w:hAnsi="Times New Roman" w:cs="Times New Roman"/>
          <w:sz w:val="23"/>
          <w:szCs w:val="23"/>
          <w:lang w:val="lv-LV" w:eastAsia="ar-SA"/>
        </w:rPr>
        <w:t xml:space="preserve"> jābūt spēkā visā </w:t>
      </w:r>
      <w:r w:rsidR="00D02243">
        <w:rPr>
          <w:rFonts w:ascii="Times New Roman" w:eastAsia="Times New Roman" w:hAnsi="Times New Roman" w:cs="Times New Roman"/>
          <w:sz w:val="23"/>
          <w:szCs w:val="23"/>
          <w:lang w:val="lv-LV" w:eastAsia="ar-SA"/>
        </w:rPr>
        <w:t>L</w:t>
      </w:r>
      <w:r w:rsidRPr="00B2274B">
        <w:rPr>
          <w:rFonts w:ascii="Times New Roman" w:eastAsia="Times New Roman" w:hAnsi="Times New Roman" w:cs="Times New Roman"/>
          <w:sz w:val="23"/>
          <w:szCs w:val="23"/>
          <w:lang w:val="lv-LV" w:eastAsia="ar-SA"/>
        </w:rPr>
        <w:t xml:space="preserve">īguma darbības termiņa </w:t>
      </w:r>
      <w:r w:rsidR="00D02243">
        <w:rPr>
          <w:rFonts w:ascii="Times New Roman" w:eastAsia="Times New Roman" w:hAnsi="Times New Roman" w:cs="Times New Roman"/>
          <w:sz w:val="23"/>
          <w:szCs w:val="23"/>
          <w:lang w:val="lv-LV" w:eastAsia="ar-SA"/>
        </w:rPr>
        <w:t>laikā</w:t>
      </w:r>
      <w:r w:rsidRPr="00B2274B">
        <w:rPr>
          <w:rFonts w:ascii="Times New Roman" w:eastAsia="Times New Roman" w:hAnsi="Times New Roman" w:cs="Times New Roman"/>
          <w:sz w:val="23"/>
          <w:szCs w:val="23"/>
          <w:lang w:val="lv-LV" w:eastAsia="ar-SA"/>
        </w:rPr>
        <w:t xml:space="preserve">. </w:t>
      </w:r>
    </w:p>
    <w:p w14:paraId="69BC631A" w14:textId="23FF4B04" w:rsidR="00A656E2" w:rsidRPr="00D02243" w:rsidRDefault="00A656E2" w:rsidP="00D02243">
      <w:pPr>
        <w:numPr>
          <w:ilvl w:val="0"/>
          <w:numId w:val="27"/>
        </w:numPr>
        <w:suppressAutoHyphens/>
        <w:spacing w:after="60"/>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Līguma </w:t>
      </w:r>
      <w:r w:rsidR="00D02243" w:rsidRPr="00D02243">
        <w:rPr>
          <w:rFonts w:ascii="Times New Roman" w:eastAsia="Times New Roman" w:hAnsi="Times New Roman" w:cs="Times New Roman"/>
          <w:sz w:val="23"/>
          <w:szCs w:val="23"/>
          <w:lang w:val="lv-LV" w:eastAsia="ar-SA"/>
        </w:rPr>
        <w:t xml:space="preserve">saistību izpildes nodrošinājumu </w:t>
      </w:r>
      <w:r w:rsidRPr="00D02243">
        <w:rPr>
          <w:rFonts w:ascii="Times New Roman" w:eastAsia="Times New Roman" w:hAnsi="Times New Roman" w:cs="Times New Roman"/>
          <w:caps/>
          <w:sz w:val="23"/>
          <w:szCs w:val="23"/>
          <w:lang w:val="lv-LV" w:eastAsia="ar-SA"/>
        </w:rPr>
        <w:t>P</w:t>
      </w:r>
      <w:r w:rsidRPr="00D02243">
        <w:rPr>
          <w:rFonts w:ascii="Times New Roman" w:eastAsia="Times New Roman" w:hAnsi="Times New Roman" w:cs="Times New Roman"/>
          <w:sz w:val="23"/>
          <w:szCs w:val="23"/>
          <w:lang w:val="lv-LV" w:eastAsia="ar-SA"/>
        </w:rPr>
        <w:t xml:space="preserve">asūtītājs var izmantot </w:t>
      </w:r>
      <w:r w:rsidR="00D02243" w:rsidRPr="00D02243">
        <w:rPr>
          <w:rFonts w:ascii="Times New Roman" w:eastAsia="Times New Roman" w:hAnsi="Times New Roman" w:cs="Times New Roman"/>
          <w:sz w:val="23"/>
          <w:szCs w:val="23"/>
          <w:lang w:val="lv-LV" w:eastAsia="ar-SA"/>
        </w:rPr>
        <w:t>līgumsoda ieturēšanai, gadījumā, ja līguma izpildītājs atsakās izpildīt līgumu vai līgums tiek vienpusēji izbeigts kavējuma vai neizpildes (nepienācīgas izpildes) dēļ</w:t>
      </w:r>
      <w:r w:rsidRPr="00D02243">
        <w:rPr>
          <w:rFonts w:ascii="Times New Roman" w:eastAsia="Times New Roman" w:hAnsi="Times New Roman" w:cs="Times New Roman"/>
          <w:sz w:val="23"/>
          <w:szCs w:val="23"/>
          <w:lang w:val="lv-LV" w:eastAsia="ar-SA"/>
        </w:rPr>
        <w:t>.</w:t>
      </w:r>
    </w:p>
    <w:p w14:paraId="7B32C079" w14:textId="76BAFE51"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 xml:space="preserve">Līguma </w:t>
      </w:r>
      <w:r w:rsidR="002C46F3" w:rsidRPr="002C46F3">
        <w:rPr>
          <w:rFonts w:ascii="Times New Roman" w:eastAsia="Times New Roman" w:hAnsi="Times New Roman" w:cs="Times New Roman"/>
          <w:sz w:val="23"/>
          <w:szCs w:val="23"/>
          <w:lang w:val="lv-LV" w:eastAsia="ar-SA"/>
        </w:rPr>
        <w:t xml:space="preserve">saistību izpildes nodrošinājuma </w:t>
      </w:r>
      <w:r w:rsidRPr="00B2274B">
        <w:rPr>
          <w:rFonts w:ascii="Times New Roman" w:eastAsia="Times New Roman" w:hAnsi="Times New Roman" w:cs="Times New Roman"/>
          <w:sz w:val="23"/>
          <w:szCs w:val="23"/>
          <w:lang w:val="lv-LV" w:eastAsia="ar-SA"/>
        </w:rPr>
        <w:t>oriģinālu Pasūtītājs atgriež pēc Izpildītāja pieprasījuma pēc tās termiņa iztecējuma</w:t>
      </w:r>
    </w:p>
    <w:p w14:paraId="650ECE9A" w14:textId="77777777" w:rsidR="00A656E2" w:rsidRPr="00B2274B" w:rsidRDefault="00A656E2" w:rsidP="00A656E2">
      <w:pPr>
        <w:spacing w:before="120" w:after="120" w:line="240" w:lineRule="auto"/>
        <w:ind w:left="357"/>
        <w:jc w:val="center"/>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sz w:val="23"/>
          <w:szCs w:val="23"/>
          <w:lang w:val="lv-LV" w:eastAsia="ar-SA"/>
        </w:rPr>
        <w:t>XI. Noslēguma jautājumi</w:t>
      </w:r>
    </w:p>
    <w:p w14:paraId="0418D279"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14:paraId="474F2E58"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43B1BD43"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Pušu reorganizācijas gadījumā visas Līgumā noteiktās tiesības un saistības pāriet Pušu tiesību un saistību pārņēmējiem.</w:t>
      </w:r>
    </w:p>
    <w:p w14:paraId="14B67E45"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Savstarpējās Pušu attiecības, kas netika paredzētas parakstot Līgumu, ir regulējamas saskaņā ar Latvijas Republikā spēkā esošiem normatīviem aktiem.</w:t>
      </w:r>
    </w:p>
    <w:p w14:paraId="3816E91F"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lastRenderedPageBreak/>
        <w:t>Vis</w:t>
      </w:r>
      <w:r w:rsidRPr="00B2274B">
        <w:rPr>
          <w:rFonts w:ascii="Times New Roman" w:eastAsia="Times New Roman" w:hAnsi="Times New Roman" w:cs="Times New Roman"/>
          <w:color w:val="000000"/>
          <w:sz w:val="23"/>
          <w:szCs w:val="23"/>
          <w:lang w:val="lv-LV" w:eastAsia="ar-SA"/>
        </w:rPr>
        <w:t>i paziņojumi Līguma sakarā izdarāmi uz Līgumā norādītajām adresēm, un visos paziņojumos (</w:t>
      </w:r>
      <w:r w:rsidRPr="00B2274B">
        <w:rPr>
          <w:rFonts w:ascii="Times New Roman" w:eastAsia="Times New Roman" w:hAnsi="Times New Roman" w:cs="Times New Roman"/>
          <w:sz w:val="23"/>
          <w:szCs w:val="23"/>
          <w:lang w:val="lv-LV" w:eastAsia="ar-SA"/>
        </w:rPr>
        <w:t>sarakstē, apmaksas dokumentos u.c. dokumentos) Pusēm jānorāda Līguma numurs.</w:t>
      </w:r>
    </w:p>
    <w:p w14:paraId="61FA0BBF"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Līgums sastādīts uz ___ lapām ar 1. pielikumu uz ____ lapām un 2.pielikumu uz ___ lapām, un parakstīts divos identiskos eksemplāros, kuriem ir vienāds juridiskais spēks un no kuriem viens glabājas pie pasūtītāja un otrs – pie Izpildītāja.</w:t>
      </w:r>
    </w:p>
    <w:p w14:paraId="50A19526" w14:textId="77777777" w:rsidR="00A656E2" w:rsidRPr="00B2274B" w:rsidRDefault="00A656E2" w:rsidP="00A656E2">
      <w:pPr>
        <w:spacing w:before="120" w:after="120" w:line="240" w:lineRule="auto"/>
        <w:ind w:left="357"/>
        <w:jc w:val="center"/>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b/>
          <w:sz w:val="23"/>
          <w:szCs w:val="23"/>
          <w:lang w:val="lv-LV" w:eastAsia="ar-SA"/>
        </w:rPr>
        <w:t>XII. Pušu atbildīgās personas</w:t>
      </w:r>
    </w:p>
    <w:p w14:paraId="61E3A8D2" w14:textId="77777777" w:rsidR="00A656E2" w:rsidRPr="00B2274B" w:rsidRDefault="00A656E2" w:rsidP="00A656E2">
      <w:pPr>
        <w:numPr>
          <w:ilvl w:val="0"/>
          <w:numId w:val="27"/>
        </w:numPr>
        <w:suppressAutoHyphens/>
        <w:spacing w:after="6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A656E2" w:rsidRPr="00B2274B" w14:paraId="7E4B88A1" w14:textId="77777777" w:rsidTr="004E24C7">
        <w:trPr>
          <w:jc w:val="center"/>
        </w:trPr>
        <w:tc>
          <w:tcPr>
            <w:tcW w:w="1903" w:type="dxa"/>
          </w:tcPr>
          <w:p w14:paraId="75D06E35"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Vārds, uzvārds:</w:t>
            </w:r>
          </w:p>
        </w:tc>
        <w:tc>
          <w:tcPr>
            <w:tcW w:w="5400" w:type="dxa"/>
          </w:tcPr>
          <w:p w14:paraId="5820D300"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tc>
      </w:tr>
      <w:tr w:rsidR="00A656E2" w:rsidRPr="00B2274B" w14:paraId="668A0CA0" w14:textId="77777777" w:rsidTr="004E24C7">
        <w:trPr>
          <w:jc w:val="center"/>
        </w:trPr>
        <w:tc>
          <w:tcPr>
            <w:tcW w:w="1903" w:type="dxa"/>
          </w:tcPr>
          <w:p w14:paraId="32C57C54"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Amats</w:t>
            </w:r>
          </w:p>
        </w:tc>
        <w:tc>
          <w:tcPr>
            <w:tcW w:w="5400" w:type="dxa"/>
          </w:tcPr>
          <w:p w14:paraId="5D3F7576"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tc>
      </w:tr>
      <w:tr w:rsidR="00A656E2" w:rsidRPr="00B2274B" w14:paraId="2B440C0B" w14:textId="77777777" w:rsidTr="004E24C7">
        <w:trPr>
          <w:jc w:val="center"/>
        </w:trPr>
        <w:tc>
          <w:tcPr>
            <w:tcW w:w="1903" w:type="dxa"/>
          </w:tcPr>
          <w:p w14:paraId="59135161"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Tālrunis:</w:t>
            </w:r>
          </w:p>
        </w:tc>
        <w:tc>
          <w:tcPr>
            <w:tcW w:w="5400" w:type="dxa"/>
          </w:tcPr>
          <w:p w14:paraId="5525EEB9"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tc>
      </w:tr>
      <w:tr w:rsidR="00A656E2" w:rsidRPr="00B2274B" w14:paraId="5E635105" w14:textId="77777777" w:rsidTr="004E24C7">
        <w:trPr>
          <w:jc w:val="center"/>
        </w:trPr>
        <w:tc>
          <w:tcPr>
            <w:tcW w:w="1903" w:type="dxa"/>
          </w:tcPr>
          <w:p w14:paraId="6C8EDDDB"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E-pasta adrese:</w:t>
            </w:r>
          </w:p>
        </w:tc>
        <w:tc>
          <w:tcPr>
            <w:tcW w:w="5400" w:type="dxa"/>
          </w:tcPr>
          <w:p w14:paraId="3FE20EEC" w14:textId="77777777" w:rsidR="00A656E2" w:rsidRPr="00B2274B" w:rsidRDefault="00A656E2" w:rsidP="00A656E2">
            <w:pPr>
              <w:tabs>
                <w:tab w:val="left" w:pos="3492"/>
                <w:tab w:val="left" w:pos="4752"/>
              </w:tabs>
              <w:suppressAutoHyphens/>
              <w:spacing w:after="0" w:line="240" w:lineRule="auto"/>
              <w:rPr>
                <w:rFonts w:ascii="Times New Roman" w:eastAsia="Times New Roman" w:hAnsi="Times New Roman" w:cs="Times New Roman"/>
                <w:sz w:val="23"/>
                <w:szCs w:val="23"/>
                <w:lang w:val="lv-LV" w:eastAsia="ar-SA"/>
              </w:rPr>
            </w:pPr>
          </w:p>
        </w:tc>
      </w:tr>
    </w:tbl>
    <w:p w14:paraId="23280C21" w14:textId="77777777" w:rsidR="00A656E2" w:rsidRPr="00B2274B" w:rsidRDefault="00A656E2" w:rsidP="00A656E2">
      <w:pPr>
        <w:tabs>
          <w:tab w:val="left" w:pos="567"/>
        </w:tabs>
        <w:spacing w:before="120" w:after="0" w:line="240" w:lineRule="auto"/>
        <w:jc w:val="both"/>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52. Par Līguma organizatorisko izpildi, kvalitātes uzraudzību pilnvarotā persona no Izpildītāja puses:</w:t>
      </w:r>
    </w:p>
    <w:tbl>
      <w:tblPr>
        <w:tblW w:w="7303" w:type="dxa"/>
        <w:jc w:val="center"/>
        <w:tblLook w:val="01E0" w:firstRow="1" w:lastRow="1" w:firstColumn="1" w:lastColumn="1" w:noHBand="0" w:noVBand="0"/>
      </w:tblPr>
      <w:tblGrid>
        <w:gridCol w:w="1903"/>
        <w:gridCol w:w="5400"/>
      </w:tblGrid>
      <w:tr w:rsidR="00A656E2" w:rsidRPr="00B2274B" w14:paraId="18637BB0" w14:textId="77777777" w:rsidTr="004E24C7">
        <w:trPr>
          <w:jc w:val="center"/>
        </w:trPr>
        <w:tc>
          <w:tcPr>
            <w:tcW w:w="1903" w:type="dxa"/>
          </w:tcPr>
          <w:p w14:paraId="52660343"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Vārds, uzvārds:</w:t>
            </w:r>
          </w:p>
        </w:tc>
        <w:tc>
          <w:tcPr>
            <w:tcW w:w="5400" w:type="dxa"/>
          </w:tcPr>
          <w:p w14:paraId="2E9800CD"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tc>
      </w:tr>
      <w:tr w:rsidR="00A656E2" w:rsidRPr="00B2274B" w14:paraId="0E56F9EE" w14:textId="77777777" w:rsidTr="004E24C7">
        <w:trPr>
          <w:jc w:val="center"/>
        </w:trPr>
        <w:tc>
          <w:tcPr>
            <w:tcW w:w="1903" w:type="dxa"/>
          </w:tcPr>
          <w:p w14:paraId="3B8CBFCB"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Amats</w:t>
            </w:r>
          </w:p>
        </w:tc>
        <w:tc>
          <w:tcPr>
            <w:tcW w:w="5400" w:type="dxa"/>
          </w:tcPr>
          <w:p w14:paraId="21A692B5"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tc>
      </w:tr>
      <w:tr w:rsidR="00A656E2" w:rsidRPr="00B2274B" w14:paraId="0582A36A" w14:textId="77777777" w:rsidTr="004E24C7">
        <w:trPr>
          <w:jc w:val="center"/>
        </w:trPr>
        <w:tc>
          <w:tcPr>
            <w:tcW w:w="1903" w:type="dxa"/>
          </w:tcPr>
          <w:p w14:paraId="39BEE093"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Tālrunis:</w:t>
            </w:r>
          </w:p>
        </w:tc>
        <w:tc>
          <w:tcPr>
            <w:tcW w:w="5400" w:type="dxa"/>
          </w:tcPr>
          <w:p w14:paraId="6ABA3B52"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tc>
      </w:tr>
      <w:tr w:rsidR="00A656E2" w:rsidRPr="00B2274B" w14:paraId="3DC10E3D" w14:textId="77777777" w:rsidTr="004E24C7">
        <w:trPr>
          <w:jc w:val="center"/>
        </w:trPr>
        <w:tc>
          <w:tcPr>
            <w:tcW w:w="1903" w:type="dxa"/>
          </w:tcPr>
          <w:p w14:paraId="7FC3DF30"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r w:rsidRPr="00B2274B">
              <w:rPr>
                <w:rFonts w:ascii="Times New Roman" w:eastAsia="Times New Roman" w:hAnsi="Times New Roman" w:cs="Times New Roman"/>
                <w:sz w:val="23"/>
                <w:szCs w:val="23"/>
                <w:lang w:val="lv-LV" w:eastAsia="ar-SA"/>
              </w:rPr>
              <w:t>E-pasta adrese:</w:t>
            </w:r>
          </w:p>
        </w:tc>
        <w:tc>
          <w:tcPr>
            <w:tcW w:w="5400" w:type="dxa"/>
          </w:tcPr>
          <w:p w14:paraId="185631CC" w14:textId="77777777" w:rsidR="00A656E2" w:rsidRPr="00B2274B" w:rsidRDefault="00A656E2" w:rsidP="00A656E2">
            <w:pPr>
              <w:tabs>
                <w:tab w:val="left" w:pos="3492"/>
                <w:tab w:val="left" w:pos="4752"/>
              </w:tabs>
              <w:suppressAutoHyphens/>
              <w:spacing w:after="0" w:line="240" w:lineRule="auto"/>
              <w:rPr>
                <w:rFonts w:ascii="Times New Roman" w:eastAsia="Times New Roman" w:hAnsi="Times New Roman" w:cs="Times New Roman"/>
                <w:sz w:val="23"/>
                <w:szCs w:val="23"/>
                <w:lang w:val="lv-LV" w:eastAsia="ar-SA"/>
              </w:rPr>
            </w:pPr>
          </w:p>
        </w:tc>
      </w:tr>
    </w:tbl>
    <w:p w14:paraId="324C1DAB" w14:textId="77777777" w:rsidR="00A656E2" w:rsidRPr="00B2274B" w:rsidRDefault="00A656E2" w:rsidP="00A656E2">
      <w:pPr>
        <w:suppressAutoHyphens/>
        <w:spacing w:after="0" w:line="240" w:lineRule="auto"/>
        <w:jc w:val="center"/>
        <w:rPr>
          <w:rFonts w:ascii="Times New Roman" w:eastAsia="Times New Roman" w:hAnsi="Times New Roman" w:cs="Times New Roman"/>
          <w:bCs/>
          <w:i/>
          <w:sz w:val="23"/>
          <w:szCs w:val="23"/>
          <w:lang w:val="lv-LV" w:eastAsia="ar-SA"/>
        </w:rPr>
      </w:pPr>
      <w:r w:rsidRPr="00B2274B">
        <w:rPr>
          <w:rFonts w:ascii="Times New Roman" w:eastAsia="Times New Roman" w:hAnsi="Times New Roman" w:cs="Times New Roman"/>
          <w:b/>
          <w:bCs/>
          <w:caps/>
          <w:sz w:val="23"/>
          <w:szCs w:val="23"/>
          <w:lang w:val="lv-LV" w:eastAsia="ar-SA"/>
        </w:rPr>
        <w:t>XIII.</w:t>
      </w:r>
      <w:r w:rsidRPr="00B2274B">
        <w:rPr>
          <w:rFonts w:ascii="Times New Roman" w:eastAsia="Times New Roman" w:hAnsi="Times New Roman" w:cs="Times New Roman"/>
          <w:b/>
          <w:bCs/>
          <w:sz w:val="23"/>
          <w:szCs w:val="23"/>
          <w:lang w:val="lv-LV" w:eastAsia="ar-SA"/>
        </w:rPr>
        <w:t xml:space="preserve"> Līdzēju rekvizīti</w:t>
      </w:r>
    </w:p>
    <w:p w14:paraId="2D1AE4FE" w14:textId="77777777" w:rsidR="00A656E2" w:rsidRPr="00B2274B" w:rsidRDefault="00A656E2" w:rsidP="00A656E2">
      <w:pPr>
        <w:suppressAutoHyphens/>
        <w:spacing w:after="0" w:line="240" w:lineRule="auto"/>
        <w:rPr>
          <w:rFonts w:ascii="Times New Roman" w:eastAsia="Times New Roman" w:hAnsi="Times New Roman" w:cs="Times New Roman"/>
          <w:sz w:val="23"/>
          <w:szCs w:val="23"/>
          <w:lang w:val="lv-LV" w:eastAsia="ar-SA"/>
        </w:rPr>
      </w:pPr>
    </w:p>
    <w:p w14:paraId="7BCF9CC4" w14:textId="77777777" w:rsidR="00A656E2" w:rsidRPr="00B2274B" w:rsidRDefault="00A656E2" w:rsidP="00A656E2">
      <w:pPr>
        <w:tabs>
          <w:tab w:val="left" w:pos="285"/>
        </w:tabs>
        <w:suppressAutoHyphens/>
        <w:spacing w:after="0" w:line="240" w:lineRule="auto"/>
        <w:jc w:val="both"/>
        <w:rPr>
          <w:rFonts w:ascii="Times New Roman" w:eastAsia="Times New Roman" w:hAnsi="Times New Roman" w:cs="Times New Roman"/>
          <w:i/>
          <w:sz w:val="23"/>
          <w:szCs w:val="23"/>
          <w:lang w:val="lv-LV" w:eastAsia="ar-SA"/>
        </w:rPr>
      </w:pPr>
    </w:p>
    <w:p w14:paraId="0D93A6E9" w14:textId="77777777" w:rsidR="005A406D" w:rsidRPr="00B2274B" w:rsidRDefault="005A406D" w:rsidP="00A656E2">
      <w:pPr>
        <w:spacing w:after="0" w:line="240" w:lineRule="auto"/>
        <w:ind w:left="2880"/>
        <w:jc w:val="right"/>
        <w:rPr>
          <w:sz w:val="23"/>
          <w:szCs w:val="23"/>
          <w:lang w:val="lv-LV"/>
        </w:rPr>
      </w:pPr>
    </w:p>
    <w:sectPr w:rsidR="005A406D" w:rsidRPr="00B227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6172" w14:textId="77777777" w:rsidR="00E53E13" w:rsidRDefault="00E53E13" w:rsidP="009E1BCC">
      <w:pPr>
        <w:spacing w:after="0" w:line="240" w:lineRule="auto"/>
      </w:pPr>
      <w:r>
        <w:separator/>
      </w:r>
    </w:p>
  </w:endnote>
  <w:endnote w:type="continuationSeparator" w:id="0">
    <w:p w14:paraId="056A4C41" w14:textId="77777777" w:rsidR="00E53E13" w:rsidRDefault="00E53E13" w:rsidP="009E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25328"/>
      <w:docPartObj>
        <w:docPartGallery w:val="Page Numbers (Bottom of Page)"/>
        <w:docPartUnique/>
      </w:docPartObj>
    </w:sdtPr>
    <w:sdtEndPr>
      <w:rPr>
        <w:noProof/>
      </w:rPr>
    </w:sdtEndPr>
    <w:sdtContent>
      <w:p w14:paraId="4F4D2BBC" w14:textId="21AFC103" w:rsidR="00E53E13" w:rsidRDefault="00E53E13">
        <w:pPr>
          <w:pStyle w:val="Footer"/>
          <w:jc w:val="center"/>
        </w:pPr>
        <w:r>
          <w:fldChar w:fldCharType="begin"/>
        </w:r>
        <w:r>
          <w:instrText xml:space="preserve"> PAGE   \* MERGEFORMAT </w:instrText>
        </w:r>
        <w:r>
          <w:fldChar w:fldCharType="separate"/>
        </w:r>
        <w:r w:rsidR="00F96F9E">
          <w:rPr>
            <w:noProof/>
          </w:rPr>
          <w:t>17</w:t>
        </w:r>
        <w:r>
          <w:rPr>
            <w:noProof/>
          </w:rPr>
          <w:fldChar w:fldCharType="end"/>
        </w:r>
      </w:p>
    </w:sdtContent>
  </w:sdt>
  <w:p w14:paraId="5E93A9EE" w14:textId="77777777" w:rsidR="00E53E13" w:rsidRDefault="00E5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FB76" w14:textId="1E11FEC5" w:rsidR="00E53E13" w:rsidRDefault="00E53E13">
    <w:pPr>
      <w:pStyle w:val="Footer"/>
      <w:jc w:val="center"/>
    </w:pPr>
    <w:r>
      <w:fldChar w:fldCharType="begin"/>
    </w:r>
    <w:r>
      <w:instrText xml:space="preserve"> PAGE   \* MERGEFORMAT </w:instrText>
    </w:r>
    <w:r>
      <w:fldChar w:fldCharType="separate"/>
    </w:r>
    <w:r w:rsidR="00F96F9E">
      <w:rPr>
        <w:noProof/>
      </w:rPr>
      <w:t>19</w:t>
    </w:r>
    <w:r>
      <w:rPr>
        <w:noProof/>
      </w:rPr>
      <w:fldChar w:fldCharType="end"/>
    </w:r>
  </w:p>
  <w:p w14:paraId="535A8906" w14:textId="77777777" w:rsidR="00E53E13" w:rsidRDefault="00E5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E1C7" w14:textId="77777777" w:rsidR="00E53E13" w:rsidRDefault="00E53E13" w:rsidP="009E1BCC">
      <w:pPr>
        <w:spacing w:after="0" w:line="240" w:lineRule="auto"/>
      </w:pPr>
      <w:r>
        <w:separator/>
      </w:r>
    </w:p>
  </w:footnote>
  <w:footnote w:type="continuationSeparator" w:id="0">
    <w:p w14:paraId="124460FD" w14:textId="77777777" w:rsidR="00E53E13" w:rsidRDefault="00E53E13" w:rsidP="009E1BCC">
      <w:pPr>
        <w:spacing w:after="0" w:line="240" w:lineRule="auto"/>
      </w:pPr>
      <w:r>
        <w:continuationSeparator/>
      </w:r>
    </w:p>
  </w:footnote>
  <w:footnote w:id="1">
    <w:p w14:paraId="1AFFDA43" w14:textId="77777777" w:rsidR="00E53E13" w:rsidRPr="00CB26A7" w:rsidRDefault="00E53E13" w:rsidP="002C2607">
      <w:pPr>
        <w:pStyle w:val="FootnoteText"/>
      </w:pPr>
      <w:r>
        <w:rPr>
          <w:rStyle w:val="FootnoteReferen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CB26A7">
          <w:rPr>
            <w:color w:val="0000FF"/>
            <w:u w:val="single"/>
          </w:rPr>
          <w:t>https://www.eis.gov.lv/EIS/Publications/PublicationView.aspx?PublicationId=883</w:t>
        </w:r>
      </w:hyperlink>
    </w:p>
    <w:p w14:paraId="64650CE3" w14:textId="77777777" w:rsidR="00E53E13" w:rsidRDefault="00E53E13" w:rsidP="002C2607">
      <w:pPr>
        <w:pStyle w:val="FootnoteText"/>
      </w:pPr>
    </w:p>
  </w:footnote>
  <w:footnote w:id="2">
    <w:p w14:paraId="2E2DB835" w14:textId="77777777" w:rsidR="00E53E13" w:rsidRDefault="00E53E13" w:rsidP="003F2E29">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2" w:history="1">
        <w:r w:rsidRPr="00232357">
          <w:rPr>
            <w:rStyle w:val="Hyperlink"/>
          </w:rPr>
          <w:t>https://www.iub.gov.lv/sites/default/files/upload/skaidrojums_mazajie_videjie_uzn.pdf</w:t>
        </w:r>
      </w:hyperlink>
      <w:r>
        <w:t xml:space="preserve"> </w:t>
      </w:r>
    </w:p>
  </w:footnote>
  <w:footnote w:id="3">
    <w:p w14:paraId="3F5AB058" w14:textId="77777777" w:rsidR="00E53E13" w:rsidRDefault="00E53E13" w:rsidP="00770D11">
      <w:pPr>
        <w:pStyle w:val="FootnoteText"/>
        <w:jc w:val="both"/>
      </w:pPr>
      <w:r w:rsidRPr="0099634A">
        <w:rPr>
          <w:rStyle w:val="FootnoteReference"/>
        </w:rPr>
        <w:footnoteRef/>
      </w:r>
      <w:r w:rsidRPr="0099634A">
        <w:t xml:space="preserve"> Norāda precīzu</w:t>
      </w:r>
      <w:r w:rsidRPr="007454E4">
        <w:t xml:space="preserve"> izgatavojamās mēbeles aprakstu, materiālus</w:t>
      </w:r>
      <w:r>
        <w:t xml:space="preserve"> un pievieno skici</w:t>
      </w:r>
      <w:r w:rsidRPr="007454E4">
        <w:t>. Informācija norādāma tādā apjomā, lai iepirkuma komisija varētu veikt tehniskā piedāvājuma atbilstības pārbaudi un piedāvājumu vērtēšanu atbilstoši tehniskās specifikācijas prasībām</w:t>
      </w:r>
      <w:r>
        <w:t>.</w:t>
      </w:r>
    </w:p>
  </w:footnote>
  <w:footnote w:id="4">
    <w:p w14:paraId="3757F9A4" w14:textId="5E23EB89" w:rsidR="00B52936" w:rsidRPr="0099634A" w:rsidRDefault="00B52936" w:rsidP="00B52936">
      <w:pPr>
        <w:pStyle w:val="FootnoteText"/>
        <w:jc w:val="both"/>
      </w:pPr>
      <w:r>
        <w:rPr>
          <w:rStyle w:val="FootnoteReference"/>
        </w:rPr>
        <w:footnoteRef/>
      </w:r>
      <w:r>
        <w:t xml:space="preserve"> </w:t>
      </w:r>
      <w:r w:rsidRPr="0099634A">
        <w:t>Piegādes termiņš var būt īsāks, bet n</w:t>
      </w:r>
      <w:r w:rsidR="00F96F9E">
        <w:t>evar būt garāks, kā noteikts Nolikumā</w:t>
      </w:r>
      <w:bookmarkStart w:id="12" w:name="_GoBack"/>
      <w:bookmarkEnd w:id="12"/>
      <w:r w:rsidRPr="0099634A">
        <w:t>.</w:t>
      </w:r>
    </w:p>
  </w:footnote>
  <w:footnote w:id="5">
    <w:p w14:paraId="3A6AAD1A" w14:textId="16747C2A" w:rsidR="00D80EAC" w:rsidRPr="0099634A" w:rsidRDefault="00D80EAC" w:rsidP="00D80EAC">
      <w:pPr>
        <w:pStyle w:val="FootnoteText"/>
        <w:jc w:val="both"/>
      </w:pPr>
      <w:r>
        <w:rPr>
          <w:rStyle w:val="FootnoteReference"/>
        </w:rPr>
        <w:footnoteRef/>
      </w:r>
      <w:r>
        <w:t xml:space="preserve"> G</w:t>
      </w:r>
      <w:r w:rsidRPr="0099634A">
        <w:t>arantijas termiņš var būt garāks, bet nevar būt īsāks nekā noteikts tehniskajā specifikācijā.</w:t>
      </w:r>
    </w:p>
  </w:footnote>
  <w:footnote w:id="6">
    <w:p w14:paraId="7E335027" w14:textId="77777777" w:rsidR="00E53E13" w:rsidRDefault="00E53E13" w:rsidP="0071229D">
      <w:pPr>
        <w:pStyle w:val="FootnoteText"/>
      </w:pPr>
      <w:r>
        <w:rPr>
          <w:rStyle w:val="FootnoteReference"/>
        </w:rPr>
        <w:footnoteRef/>
      </w:r>
      <w:r>
        <w:t xml:space="preserve"> Iesniedz katrā konkursa daļā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42E4AE4"/>
    <w:multiLevelType w:val="multilevel"/>
    <w:tmpl w:val="F0EC1CE4"/>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b w:val="0"/>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25903C0F"/>
    <w:multiLevelType w:val="multilevel"/>
    <w:tmpl w:val="2710FE1E"/>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584722"/>
    <w:multiLevelType w:val="multilevel"/>
    <w:tmpl w:val="1AB4B206"/>
    <w:lvl w:ilvl="0">
      <w:start w:val="40"/>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556AE0"/>
    <w:multiLevelType w:val="multilevel"/>
    <w:tmpl w:val="E3D04946"/>
    <w:lvl w:ilvl="0">
      <w:start w:val="53"/>
      <w:numFmt w:val="decimal"/>
      <w:lvlText w:val="%1."/>
      <w:lvlJc w:val="left"/>
      <w:pPr>
        <w:ind w:left="480" w:hanging="480"/>
      </w:pPr>
      <w:rPr>
        <w:rFonts w:hint="default"/>
      </w:rPr>
    </w:lvl>
    <w:lvl w:ilvl="1">
      <w:start w:val="3"/>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3D8C6561"/>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CB0840"/>
    <w:multiLevelType w:val="multilevel"/>
    <w:tmpl w:val="54721F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1"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4AF0D02"/>
    <w:multiLevelType w:val="multilevel"/>
    <w:tmpl w:val="7AC8B03E"/>
    <w:lvl w:ilvl="0">
      <w:start w:val="7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5" w15:restartNumberingAfterBreak="0">
    <w:nsid w:val="60FC7955"/>
    <w:multiLevelType w:val="multilevel"/>
    <w:tmpl w:val="EE6066E4"/>
    <w:lvl w:ilvl="0">
      <w:start w:val="54"/>
      <w:numFmt w:val="decimal"/>
      <w:lvlText w:val="%1."/>
      <w:lvlJc w:val="left"/>
      <w:pPr>
        <w:ind w:left="600" w:hanging="600"/>
      </w:pPr>
      <w:rPr>
        <w:rFonts w:hint="default"/>
      </w:rPr>
    </w:lvl>
    <w:lvl w:ilvl="1">
      <w:start w:val="1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AA120D"/>
    <w:multiLevelType w:val="multilevel"/>
    <w:tmpl w:val="5D04BBBE"/>
    <w:lvl w:ilvl="0">
      <w:start w:val="74"/>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C255E2A"/>
    <w:multiLevelType w:val="multilevel"/>
    <w:tmpl w:val="E9C85FC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1"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 w:numId="13">
    <w:abstractNumId w:val="11"/>
  </w:num>
  <w:num w:numId="14">
    <w:abstractNumId w:val="7"/>
  </w:num>
  <w:num w:numId="15">
    <w:abstractNumId w:val="6"/>
  </w:num>
  <w:num w:numId="16">
    <w:abstractNumId w:val="21"/>
  </w:num>
  <w:num w:numId="17">
    <w:abstractNumId w:val="19"/>
  </w:num>
  <w:num w:numId="18">
    <w:abstractNumId w:val="10"/>
  </w:num>
  <w:num w:numId="19">
    <w:abstractNumId w:val="3"/>
  </w:num>
  <w:num w:numId="20">
    <w:abstractNumId w:val="15"/>
  </w:num>
  <w:num w:numId="21">
    <w:abstractNumId w:val="16"/>
  </w:num>
  <w:num w:numId="22">
    <w:abstractNumId w:val="12"/>
  </w:num>
  <w:num w:numId="23">
    <w:abstractNumId w:val="2"/>
  </w:num>
  <w:num w:numId="24">
    <w:abstractNumId w:val="20"/>
  </w:num>
  <w:num w:numId="25">
    <w:abstractNumId w:val="8"/>
  </w:num>
  <w:num w:numId="26">
    <w:abstractNumId w:val="14"/>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D9"/>
    <w:rsid w:val="00002C39"/>
    <w:rsid w:val="00014469"/>
    <w:rsid w:val="000153B6"/>
    <w:rsid w:val="00026C4B"/>
    <w:rsid w:val="000561A2"/>
    <w:rsid w:val="00071EAE"/>
    <w:rsid w:val="00073792"/>
    <w:rsid w:val="000868B4"/>
    <w:rsid w:val="00087EC0"/>
    <w:rsid w:val="000910EE"/>
    <w:rsid w:val="000955D3"/>
    <w:rsid w:val="000A0A1E"/>
    <w:rsid w:val="000A3886"/>
    <w:rsid w:val="000A5C68"/>
    <w:rsid w:val="000B1604"/>
    <w:rsid w:val="000C1E7F"/>
    <w:rsid w:val="000C43D3"/>
    <w:rsid w:val="000D0997"/>
    <w:rsid w:val="000E7B29"/>
    <w:rsid w:val="000F07CE"/>
    <w:rsid w:val="0010345C"/>
    <w:rsid w:val="00104045"/>
    <w:rsid w:val="00124DE6"/>
    <w:rsid w:val="00125449"/>
    <w:rsid w:val="001310D8"/>
    <w:rsid w:val="00131BBA"/>
    <w:rsid w:val="00132763"/>
    <w:rsid w:val="00135DED"/>
    <w:rsid w:val="00140035"/>
    <w:rsid w:val="00141A07"/>
    <w:rsid w:val="0015143E"/>
    <w:rsid w:val="00155906"/>
    <w:rsid w:val="00155D67"/>
    <w:rsid w:val="00157ED2"/>
    <w:rsid w:val="00181607"/>
    <w:rsid w:val="00183EC7"/>
    <w:rsid w:val="00186FC3"/>
    <w:rsid w:val="001A28C5"/>
    <w:rsid w:val="001A5131"/>
    <w:rsid w:val="001A678F"/>
    <w:rsid w:val="001B3FC9"/>
    <w:rsid w:val="001B7397"/>
    <w:rsid w:val="001C52FC"/>
    <w:rsid w:val="001F2D25"/>
    <w:rsid w:val="001F3B81"/>
    <w:rsid w:val="001F4726"/>
    <w:rsid w:val="001F725F"/>
    <w:rsid w:val="002049EB"/>
    <w:rsid w:val="00222931"/>
    <w:rsid w:val="00250F59"/>
    <w:rsid w:val="00253433"/>
    <w:rsid w:val="0025369E"/>
    <w:rsid w:val="002571FC"/>
    <w:rsid w:val="00263363"/>
    <w:rsid w:val="0026601D"/>
    <w:rsid w:val="00267598"/>
    <w:rsid w:val="00275FD2"/>
    <w:rsid w:val="002952CD"/>
    <w:rsid w:val="002A7E52"/>
    <w:rsid w:val="002B223A"/>
    <w:rsid w:val="002C2607"/>
    <w:rsid w:val="002C46F3"/>
    <w:rsid w:val="002C4B47"/>
    <w:rsid w:val="002D4CDD"/>
    <w:rsid w:val="002D73A6"/>
    <w:rsid w:val="002E0C93"/>
    <w:rsid w:val="002F1937"/>
    <w:rsid w:val="002F21D8"/>
    <w:rsid w:val="002F3F2E"/>
    <w:rsid w:val="0030707F"/>
    <w:rsid w:val="00312240"/>
    <w:rsid w:val="00313DEC"/>
    <w:rsid w:val="0033100C"/>
    <w:rsid w:val="003325ED"/>
    <w:rsid w:val="00333925"/>
    <w:rsid w:val="00334746"/>
    <w:rsid w:val="003350C8"/>
    <w:rsid w:val="00353693"/>
    <w:rsid w:val="00353913"/>
    <w:rsid w:val="00353EE4"/>
    <w:rsid w:val="00354F34"/>
    <w:rsid w:val="003639ED"/>
    <w:rsid w:val="00372E9F"/>
    <w:rsid w:val="00373D51"/>
    <w:rsid w:val="0038259E"/>
    <w:rsid w:val="003878EC"/>
    <w:rsid w:val="003901FD"/>
    <w:rsid w:val="00390B8F"/>
    <w:rsid w:val="003948F5"/>
    <w:rsid w:val="003A1107"/>
    <w:rsid w:val="003B2DC6"/>
    <w:rsid w:val="003B5DD0"/>
    <w:rsid w:val="003B6441"/>
    <w:rsid w:val="003E3A8E"/>
    <w:rsid w:val="003F2E29"/>
    <w:rsid w:val="00402DE9"/>
    <w:rsid w:val="00424FE8"/>
    <w:rsid w:val="00435256"/>
    <w:rsid w:val="00441BF7"/>
    <w:rsid w:val="00442A2C"/>
    <w:rsid w:val="0044340D"/>
    <w:rsid w:val="0045716C"/>
    <w:rsid w:val="00481364"/>
    <w:rsid w:val="00482942"/>
    <w:rsid w:val="004A0821"/>
    <w:rsid w:val="004A0EB0"/>
    <w:rsid w:val="004C000A"/>
    <w:rsid w:val="004C7584"/>
    <w:rsid w:val="004C7E0E"/>
    <w:rsid w:val="004D1534"/>
    <w:rsid w:val="004D21D1"/>
    <w:rsid w:val="004D2D8D"/>
    <w:rsid w:val="004E24C7"/>
    <w:rsid w:val="004E668E"/>
    <w:rsid w:val="004F0CA9"/>
    <w:rsid w:val="005022DB"/>
    <w:rsid w:val="00503B8E"/>
    <w:rsid w:val="00504170"/>
    <w:rsid w:val="00506E55"/>
    <w:rsid w:val="00511CF3"/>
    <w:rsid w:val="00527FFC"/>
    <w:rsid w:val="005378D7"/>
    <w:rsid w:val="00551DFA"/>
    <w:rsid w:val="0055234A"/>
    <w:rsid w:val="005539BE"/>
    <w:rsid w:val="005656F9"/>
    <w:rsid w:val="0058627A"/>
    <w:rsid w:val="00587639"/>
    <w:rsid w:val="0059465A"/>
    <w:rsid w:val="005A406D"/>
    <w:rsid w:val="005B0DC1"/>
    <w:rsid w:val="005B3375"/>
    <w:rsid w:val="005B7894"/>
    <w:rsid w:val="005C62B0"/>
    <w:rsid w:val="005E0D4A"/>
    <w:rsid w:val="005E4CDE"/>
    <w:rsid w:val="005E6A5B"/>
    <w:rsid w:val="005E777B"/>
    <w:rsid w:val="00602E34"/>
    <w:rsid w:val="0061031E"/>
    <w:rsid w:val="00610632"/>
    <w:rsid w:val="0061610E"/>
    <w:rsid w:val="006335A8"/>
    <w:rsid w:val="006343F3"/>
    <w:rsid w:val="006367CD"/>
    <w:rsid w:val="00653545"/>
    <w:rsid w:val="00656783"/>
    <w:rsid w:val="0066571D"/>
    <w:rsid w:val="00682B4E"/>
    <w:rsid w:val="0069020B"/>
    <w:rsid w:val="006A5B55"/>
    <w:rsid w:val="006A608C"/>
    <w:rsid w:val="006B248C"/>
    <w:rsid w:val="006B362D"/>
    <w:rsid w:val="006C04CF"/>
    <w:rsid w:val="006C4470"/>
    <w:rsid w:val="006D1243"/>
    <w:rsid w:val="006D1644"/>
    <w:rsid w:val="006D1C7C"/>
    <w:rsid w:val="006D3221"/>
    <w:rsid w:val="006D6729"/>
    <w:rsid w:val="006E36DC"/>
    <w:rsid w:val="006F05B0"/>
    <w:rsid w:val="006F5745"/>
    <w:rsid w:val="0071229D"/>
    <w:rsid w:val="0071472A"/>
    <w:rsid w:val="00717445"/>
    <w:rsid w:val="00746FA4"/>
    <w:rsid w:val="00747AEB"/>
    <w:rsid w:val="007574B5"/>
    <w:rsid w:val="0075782F"/>
    <w:rsid w:val="00770854"/>
    <w:rsid w:val="00770D11"/>
    <w:rsid w:val="0077293C"/>
    <w:rsid w:val="0079641F"/>
    <w:rsid w:val="007B27ED"/>
    <w:rsid w:val="007D5D59"/>
    <w:rsid w:val="007D7CD2"/>
    <w:rsid w:val="007D7F5C"/>
    <w:rsid w:val="007F573D"/>
    <w:rsid w:val="00805BA1"/>
    <w:rsid w:val="00812754"/>
    <w:rsid w:val="00814C9B"/>
    <w:rsid w:val="00816393"/>
    <w:rsid w:val="0082400E"/>
    <w:rsid w:val="00830747"/>
    <w:rsid w:val="008344BB"/>
    <w:rsid w:val="00844F3F"/>
    <w:rsid w:val="008456F2"/>
    <w:rsid w:val="00853DB5"/>
    <w:rsid w:val="0086592E"/>
    <w:rsid w:val="00886ECE"/>
    <w:rsid w:val="0089573E"/>
    <w:rsid w:val="008975C4"/>
    <w:rsid w:val="008A33DB"/>
    <w:rsid w:val="008A3E9D"/>
    <w:rsid w:val="008B3F58"/>
    <w:rsid w:val="008B7529"/>
    <w:rsid w:val="008C1E0B"/>
    <w:rsid w:val="008C6907"/>
    <w:rsid w:val="008C6DF7"/>
    <w:rsid w:val="008E0513"/>
    <w:rsid w:val="008E50A9"/>
    <w:rsid w:val="008F4F9F"/>
    <w:rsid w:val="008F6623"/>
    <w:rsid w:val="00904491"/>
    <w:rsid w:val="00906E2E"/>
    <w:rsid w:val="00915B65"/>
    <w:rsid w:val="00925F1C"/>
    <w:rsid w:val="009323F6"/>
    <w:rsid w:val="00932C29"/>
    <w:rsid w:val="00937867"/>
    <w:rsid w:val="00942AA2"/>
    <w:rsid w:val="009678B6"/>
    <w:rsid w:val="009722FF"/>
    <w:rsid w:val="009734C0"/>
    <w:rsid w:val="00977E3F"/>
    <w:rsid w:val="00985C60"/>
    <w:rsid w:val="00990CBD"/>
    <w:rsid w:val="009916B4"/>
    <w:rsid w:val="009A6582"/>
    <w:rsid w:val="009D380A"/>
    <w:rsid w:val="009E1BCC"/>
    <w:rsid w:val="00A0124A"/>
    <w:rsid w:val="00A05ED7"/>
    <w:rsid w:val="00A13B73"/>
    <w:rsid w:val="00A23CDB"/>
    <w:rsid w:val="00A27F67"/>
    <w:rsid w:val="00A315AC"/>
    <w:rsid w:val="00A32689"/>
    <w:rsid w:val="00A36EA9"/>
    <w:rsid w:val="00A3779D"/>
    <w:rsid w:val="00A47D26"/>
    <w:rsid w:val="00A54578"/>
    <w:rsid w:val="00A54852"/>
    <w:rsid w:val="00A570E5"/>
    <w:rsid w:val="00A60F60"/>
    <w:rsid w:val="00A656E2"/>
    <w:rsid w:val="00A94CCF"/>
    <w:rsid w:val="00AA3C85"/>
    <w:rsid w:val="00AB004B"/>
    <w:rsid w:val="00AC1807"/>
    <w:rsid w:val="00AC2810"/>
    <w:rsid w:val="00AC497E"/>
    <w:rsid w:val="00AD0B36"/>
    <w:rsid w:val="00AD68BF"/>
    <w:rsid w:val="00AE3A9C"/>
    <w:rsid w:val="00AE44AA"/>
    <w:rsid w:val="00AE60A9"/>
    <w:rsid w:val="00AF0E23"/>
    <w:rsid w:val="00AF343C"/>
    <w:rsid w:val="00B02CE7"/>
    <w:rsid w:val="00B06385"/>
    <w:rsid w:val="00B128FE"/>
    <w:rsid w:val="00B136F5"/>
    <w:rsid w:val="00B2274B"/>
    <w:rsid w:val="00B2787E"/>
    <w:rsid w:val="00B42060"/>
    <w:rsid w:val="00B52936"/>
    <w:rsid w:val="00B656AB"/>
    <w:rsid w:val="00B73BCB"/>
    <w:rsid w:val="00B811B3"/>
    <w:rsid w:val="00BA1512"/>
    <w:rsid w:val="00BB5A3F"/>
    <w:rsid w:val="00BC260D"/>
    <w:rsid w:val="00BC62AE"/>
    <w:rsid w:val="00BD3B8A"/>
    <w:rsid w:val="00BE32A0"/>
    <w:rsid w:val="00BE5068"/>
    <w:rsid w:val="00C02453"/>
    <w:rsid w:val="00C108F9"/>
    <w:rsid w:val="00C25CD7"/>
    <w:rsid w:val="00C35AFA"/>
    <w:rsid w:val="00C41128"/>
    <w:rsid w:val="00C42A42"/>
    <w:rsid w:val="00C56A3A"/>
    <w:rsid w:val="00C57F32"/>
    <w:rsid w:val="00C635CB"/>
    <w:rsid w:val="00C7510A"/>
    <w:rsid w:val="00C77190"/>
    <w:rsid w:val="00C80350"/>
    <w:rsid w:val="00C87A74"/>
    <w:rsid w:val="00C952F1"/>
    <w:rsid w:val="00CA2A29"/>
    <w:rsid w:val="00CA3951"/>
    <w:rsid w:val="00CA477B"/>
    <w:rsid w:val="00CB26A7"/>
    <w:rsid w:val="00CB2890"/>
    <w:rsid w:val="00CB3087"/>
    <w:rsid w:val="00CC304A"/>
    <w:rsid w:val="00CD0D51"/>
    <w:rsid w:val="00CD437E"/>
    <w:rsid w:val="00CD74FA"/>
    <w:rsid w:val="00CE71D2"/>
    <w:rsid w:val="00CF1707"/>
    <w:rsid w:val="00D02243"/>
    <w:rsid w:val="00D2011F"/>
    <w:rsid w:val="00D20386"/>
    <w:rsid w:val="00D21D8D"/>
    <w:rsid w:val="00D25315"/>
    <w:rsid w:val="00D31FD9"/>
    <w:rsid w:val="00D32D1B"/>
    <w:rsid w:val="00D402E1"/>
    <w:rsid w:val="00D43CDF"/>
    <w:rsid w:val="00D46EB9"/>
    <w:rsid w:val="00D62522"/>
    <w:rsid w:val="00D70337"/>
    <w:rsid w:val="00D7175C"/>
    <w:rsid w:val="00D7307C"/>
    <w:rsid w:val="00D80EAC"/>
    <w:rsid w:val="00D936FD"/>
    <w:rsid w:val="00D94E8D"/>
    <w:rsid w:val="00D956B1"/>
    <w:rsid w:val="00D979E9"/>
    <w:rsid w:val="00DB2608"/>
    <w:rsid w:val="00DB5630"/>
    <w:rsid w:val="00DB690F"/>
    <w:rsid w:val="00DC0AAC"/>
    <w:rsid w:val="00DC1062"/>
    <w:rsid w:val="00DC1437"/>
    <w:rsid w:val="00DC4BC3"/>
    <w:rsid w:val="00DE383C"/>
    <w:rsid w:val="00DE6926"/>
    <w:rsid w:val="00DF5BA5"/>
    <w:rsid w:val="00E07ACA"/>
    <w:rsid w:val="00E1572E"/>
    <w:rsid w:val="00E158B0"/>
    <w:rsid w:val="00E16355"/>
    <w:rsid w:val="00E37494"/>
    <w:rsid w:val="00E3798E"/>
    <w:rsid w:val="00E53E13"/>
    <w:rsid w:val="00E562E3"/>
    <w:rsid w:val="00E72EB3"/>
    <w:rsid w:val="00E83149"/>
    <w:rsid w:val="00E85ADE"/>
    <w:rsid w:val="00E864AE"/>
    <w:rsid w:val="00E86EBE"/>
    <w:rsid w:val="00E8788A"/>
    <w:rsid w:val="00EA08B2"/>
    <w:rsid w:val="00EA5A70"/>
    <w:rsid w:val="00EB2C39"/>
    <w:rsid w:val="00EC5FC5"/>
    <w:rsid w:val="00EC7212"/>
    <w:rsid w:val="00ED1DEF"/>
    <w:rsid w:val="00ED2690"/>
    <w:rsid w:val="00ED269D"/>
    <w:rsid w:val="00ED5481"/>
    <w:rsid w:val="00ED59DF"/>
    <w:rsid w:val="00ED60DE"/>
    <w:rsid w:val="00EE69EA"/>
    <w:rsid w:val="00EF3362"/>
    <w:rsid w:val="00EF3EAE"/>
    <w:rsid w:val="00F0143A"/>
    <w:rsid w:val="00F02D87"/>
    <w:rsid w:val="00F03A55"/>
    <w:rsid w:val="00F06CE4"/>
    <w:rsid w:val="00F076FA"/>
    <w:rsid w:val="00F12360"/>
    <w:rsid w:val="00F2184F"/>
    <w:rsid w:val="00F2778F"/>
    <w:rsid w:val="00F43265"/>
    <w:rsid w:val="00F50F69"/>
    <w:rsid w:val="00F579C6"/>
    <w:rsid w:val="00F62A88"/>
    <w:rsid w:val="00F647CD"/>
    <w:rsid w:val="00F74565"/>
    <w:rsid w:val="00F85AE6"/>
    <w:rsid w:val="00F87E6F"/>
    <w:rsid w:val="00F91312"/>
    <w:rsid w:val="00F96F9E"/>
    <w:rsid w:val="00F97AE7"/>
    <w:rsid w:val="00FA218D"/>
    <w:rsid w:val="00FA302C"/>
    <w:rsid w:val="00FA4AB2"/>
    <w:rsid w:val="00FB64EC"/>
    <w:rsid w:val="00FC26A0"/>
    <w:rsid w:val="00FC3780"/>
    <w:rsid w:val="00FC3887"/>
    <w:rsid w:val="00FC4C56"/>
    <w:rsid w:val="00FC5DD0"/>
    <w:rsid w:val="00FD4C8B"/>
    <w:rsid w:val="00FD6EA2"/>
    <w:rsid w:val="00FE0457"/>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260D"/>
  <w15:docId w15:val="{29E801D3-9797-4E28-9141-7703A881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1A5131"/>
    <w:pPr>
      <w:keepNext/>
      <w:numPr>
        <w:numId w:val="1"/>
      </w:numPr>
      <w:tabs>
        <w:tab w:val="num" w:pos="0"/>
      </w:tabs>
      <w:suppressAutoHyphens/>
      <w:overflowPunct w:val="0"/>
      <w:autoSpaceDE w:val="0"/>
      <w:spacing w:after="0" w:line="240" w:lineRule="auto"/>
      <w:ind w:left="0" w:firstLine="0"/>
      <w:jc w:val="center"/>
      <w:outlineLvl w:val="0"/>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unhideWhenUsed/>
    <w:qFormat/>
    <w:rsid w:val="001A5131"/>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paragraph" w:styleId="Heading7">
    <w:name w:val="heading 7"/>
    <w:basedOn w:val="Normal"/>
    <w:next w:val="Normal"/>
    <w:link w:val="Heading7Char"/>
    <w:uiPriority w:val="99"/>
    <w:semiHidden/>
    <w:unhideWhenUsed/>
    <w:qFormat/>
    <w:rsid w:val="001A5131"/>
    <w:pPr>
      <w:keepNext/>
      <w:numPr>
        <w:numId w:val="2"/>
      </w:numPr>
      <w:suppressAutoHyphens/>
      <w:spacing w:after="0" w:line="240" w:lineRule="auto"/>
      <w:outlineLvl w:val="6"/>
    </w:pPr>
    <w:rPr>
      <w:rFonts w:ascii="Times New Roman" w:eastAsia="Times New Roman" w:hAnsi="Times New Roman" w:cs="Times New Roman"/>
      <w:b/>
      <w:bCs/>
      <w:sz w:val="24"/>
      <w:szCs w:val="24"/>
      <w:lang w:val="lv-LV" w:eastAsia="ar-SA"/>
    </w:rPr>
  </w:style>
  <w:style w:type="paragraph" w:styleId="Heading8">
    <w:name w:val="heading 8"/>
    <w:basedOn w:val="Normal"/>
    <w:next w:val="Normal"/>
    <w:link w:val="Heading8Char"/>
    <w:uiPriority w:val="99"/>
    <w:semiHidden/>
    <w:unhideWhenUsed/>
    <w:qFormat/>
    <w:rsid w:val="001A5131"/>
    <w:pPr>
      <w:keepNext/>
      <w:keepLines/>
      <w:suppressAutoHyphens/>
      <w:spacing w:before="200" w:after="0" w:line="240" w:lineRule="auto"/>
      <w:outlineLvl w:val="7"/>
    </w:pPr>
    <w:rPr>
      <w:rFonts w:ascii="Cambria" w:eastAsia="Times New Roman" w:hAnsi="Cambria" w:cs="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1A5131"/>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1A5131"/>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uiPriority w:val="99"/>
    <w:semiHidden/>
    <w:rsid w:val="001A5131"/>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semiHidden/>
    <w:rsid w:val="001A5131"/>
    <w:rPr>
      <w:rFonts w:ascii="Cambria" w:eastAsia="Times New Roman" w:hAnsi="Cambria" w:cs="Cambria"/>
      <w:color w:val="404040"/>
      <w:sz w:val="20"/>
      <w:szCs w:val="20"/>
      <w:lang w:val="lv-LV" w:eastAsia="ar-SA"/>
    </w:rPr>
  </w:style>
  <w:style w:type="numbering" w:customStyle="1" w:styleId="NoList1">
    <w:name w:val="No List1"/>
    <w:next w:val="NoList"/>
    <w:uiPriority w:val="99"/>
    <w:semiHidden/>
    <w:unhideWhenUsed/>
    <w:rsid w:val="001A5131"/>
  </w:style>
  <w:style w:type="character" w:styleId="Hyperlink">
    <w:name w:val="Hyperlink"/>
    <w:basedOn w:val="DefaultParagraphFont"/>
    <w:uiPriority w:val="99"/>
    <w:unhideWhenUsed/>
    <w:rsid w:val="001A5131"/>
    <w:rPr>
      <w:color w:val="0000FF"/>
      <w:u w:val="single"/>
    </w:rPr>
  </w:style>
  <w:style w:type="character" w:styleId="FollowedHyperlink">
    <w:name w:val="FollowedHyperlink"/>
    <w:basedOn w:val="DefaultParagraphFont"/>
    <w:uiPriority w:val="99"/>
    <w:semiHidden/>
    <w:unhideWhenUsed/>
    <w:rsid w:val="001A5131"/>
    <w:rPr>
      <w:color w:val="800080"/>
      <w:u w:val="single"/>
    </w:rPr>
  </w:style>
  <w:style w:type="paragraph" w:styleId="NormalWeb">
    <w:name w:val="Normal (Web)"/>
    <w:basedOn w:val="Normal"/>
    <w:unhideWhenUsed/>
    <w:rsid w:val="001A5131"/>
    <w:pPr>
      <w:spacing w:before="100" w:beforeAutospacing="1" w:after="100" w:afterAutospacing="1" w:line="240" w:lineRule="auto"/>
    </w:pPr>
    <w:rPr>
      <w:rFonts w:ascii="Helvetica" w:eastAsia="Calibri" w:hAnsi="Helvetica" w:cs="Helvetica"/>
      <w:color w:val="000000"/>
      <w:sz w:val="18"/>
      <w:szCs w:val="18"/>
      <w:lang w:val="en-GB"/>
    </w:rPr>
  </w:style>
  <w:style w:type="paragraph" w:styleId="FootnoteText">
    <w:name w:val="footnote text"/>
    <w:aliases w:val="Fußnote"/>
    <w:basedOn w:val="Normal"/>
    <w:link w:val="FootnoteTextChar"/>
    <w:uiPriority w:val="99"/>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aliases w:val="Fußnote Char"/>
    <w:basedOn w:val="DefaultParagraphFont"/>
    <w:link w:val="FootnoteText"/>
    <w:uiPriority w:val="99"/>
    <w:rsid w:val="001A5131"/>
    <w:rPr>
      <w:rFonts w:ascii="Times New Roman" w:eastAsia="Times New Roman" w:hAnsi="Times New Roman" w:cs="Times New Roman"/>
      <w:sz w:val="20"/>
      <w:szCs w:val="20"/>
      <w:lang w:val="lv-LV" w:eastAsia="ar-SA"/>
    </w:rPr>
  </w:style>
  <w:style w:type="paragraph" w:styleId="Header">
    <w:name w:val="header"/>
    <w:basedOn w:val="Normal"/>
    <w:link w:val="Head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uiPriority w:val="99"/>
    <w:rsid w:val="001A513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1A5131"/>
    <w:rPr>
      <w:rFonts w:ascii="Times New Roman" w:eastAsia="Times New Roman" w:hAnsi="Times New Roman" w:cs="Times New Roman"/>
      <w:sz w:val="24"/>
      <w:szCs w:val="24"/>
      <w:lang w:val="lv-LV" w:eastAsia="ar-SA"/>
    </w:rPr>
  </w:style>
  <w:style w:type="paragraph" w:styleId="Caption">
    <w:name w:val="caption"/>
    <w:basedOn w:val="Normal"/>
    <w:next w:val="Normal"/>
    <w:uiPriority w:val="99"/>
    <w:semiHidden/>
    <w:unhideWhenUsed/>
    <w:qFormat/>
    <w:rsid w:val="001A5131"/>
    <w:pPr>
      <w:spacing w:after="0" w:line="240" w:lineRule="auto"/>
      <w:jc w:val="center"/>
    </w:pPr>
    <w:rPr>
      <w:rFonts w:ascii="Times New Roman" w:eastAsia="Times New Roman" w:hAnsi="Times New Roman" w:cs="Times New Roman"/>
      <w:b/>
      <w:bCs/>
      <w:sz w:val="28"/>
      <w:szCs w:val="28"/>
      <w:lang w:val="lv-LV"/>
    </w:rPr>
  </w:style>
  <w:style w:type="paragraph" w:styleId="EndnoteText">
    <w:name w:val="endnote text"/>
    <w:basedOn w:val="Normal"/>
    <w:link w:val="End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EndnoteTextChar">
    <w:name w:val="Endnote Text Char"/>
    <w:basedOn w:val="DefaultParagraphFont"/>
    <w:link w:val="EndnoteText"/>
    <w:uiPriority w:val="99"/>
    <w:semiHidden/>
    <w:rsid w:val="001A5131"/>
    <w:rPr>
      <w:rFonts w:ascii="Times New Roman" w:eastAsia="Times New Roman" w:hAnsi="Times New Roman" w:cs="Times New Roman"/>
      <w:sz w:val="20"/>
      <w:szCs w:val="20"/>
      <w:lang w:val="lv-LV" w:eastAsia="ar-SA"/>
    </w:rPr>
  </w:style>
  <w:style w:type="paragraph" w:styleId="BodyText">
    <w:name w:val="Body Text"/>
    <w:aliases w:val="Body Text1"/>
    <w:basedOn w:val="Normal"/>
    <w:link w:val="BodyTextChar"/>
    <w:uiPriority w:val="99"/>
    <w:unhideWhenUsed/>
    <w:rsid w:val="001A5131"/>
    <w:pPr>
      <w:suppressAutoHyphens/>
      <w:overflowPunct w:val="0"/>
      <w:autoSpaceDE w:val="0"/>
      <w:spacing w:after="0" w:line="240" w:lineRule="auto"/>
      <w:jc w:val="both"/>
    </w:pPr>
    <w:rPr>
      <w:rFonts w:ascii="Times New Roman" w:eastAsia="Times New Roman" w:hAnsi="Times New Roman" w:cs="Times New Roman"/>
      <w:sz w:val="24"/>
      <w:szCs w:val="24"/>
      <w:lang w:val="lv-LV" w:eastAsia="ar-SA"/>
    </w:rPr>
  </w:style>
  <w:style w:type="character" w:customStyle="1" w:styleId="BodyTextChar">
    <w:name w:val="Body Text Char"/>
    <w:aliases w:val="Body Text1 Char"/>
    <w:basedOn w:val="DefaultParagraphFont"/>
    <w:link w:val="BodyText"/>
    <w:uiPriority w:val="99"/>
    <w:rsid w:val="001A5131"/>
    <w:rPr>
      <w:rFonts w:ascii="Times New Roman" w:eastAsia="Times New Roman" w:hAnsi="Times New Roman" w:cs="Times New Roman"/>
      <w:sz w:val="24"/>
      <w:szCs w:val="24"/>
      <w:lang w:val="lv-LV" w:eastAsia="ar-SA"/>
    </w:rPr>
  </w:style>
  <w:style w:type="paragraph" w:styleId="List">
    <w:name w:val="List"/>
    <w:basedOn w:val="BodyText"/>
    <w:uiPriority w:val="99"/>
    <w:semiHidden/>
    <w:unhideWhenUsed/>
    <w:rsid w:val="001A5131"/>
    <w:rPr>
      <w:rFonts w:ascii="Arial" w:hAnsi="Arial" w:cs="Arial"/>
    </w:rPr>
  </w:style>
  <w:style w:type="paragraph" w:styleId="List4">
    <w:name w:val="List 4"/>
    <w:basedOn w:val="Normal"/>
    <w:uiPriority w:val="99"/>
    <w:semiHidden/>
    <w:unhideWhenUsed/>
    <w:rsid w:val="001A513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uiPriority w:val="99"/>
    <w:semiHidden/>
    <w:unhideWhenUsed/>
    <w:rsid w:val="001A5131"/>
    <w:pPr>
      <w:spacing w:after="0" w:line="240" w:lineRule="auto"/>
      <w:ind w:left="1415" w:hanging="283"/>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A5131"/>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A5131"/>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A5131"/>
    <w:pPr>
      <w:suppressAutoHyphens/>
      <w:spacing w:after="0" w:line="240" w:lineRule="auto"/>
      <w:ind w:left="-142"/>
      <w:jc w:val="both"/>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uiPriority w:val="99"/>
    <w:semiHidden/>
    <w:rsid w:val="001A5131"/>
    <w:rPr>
      <w:rFonts w:ascii="Times New Roman" w:eastAsia="Times New Roman" w:hAnsi="Times New Roman" w:cs="Times New Roman"/>
      <w:sz w:val="24"/>
      <w:szCs w:val="24"/>
      <w:lang w:val="lv-LV" w:eastAsia="ar-SA"/>
    </w:rPr>
  </w:style>
  <w:style w:type="paragraph" w:styleId="BodyText3">
    <w:name w:val="Body Text 3"/>
    <w:basedOn w:val="Normal"/>
    <w:link w:val="BodyText3Char"/>
    <w:uiPriority w:val="99"/>
    <w:semiHidden/>
    <w:unhideWhenUsed/>
    <w:rsid w:val="001A5131"/>
    <w:pPr>
      <w:spacing w:after="120" w:line="240" w:lineRule="auto"/>
    </w:pPr>
    <w:rPr>
      <w:rFonts w:ascii="Times New Roman" w:eastAsia="Times New Roman" w:hAnsi="Times New Roman" w:cs="Times New Roman"/>
      <w:sz w:val="16"/>
      <w:szCs w:val="16"/>
      <w:lang w:val="lv-LV"/>
    </w:rPr>
  </w:style>
  <w:style w:type="character" w:customStyle="1" w:styleId="BodyText3Char">
    <w:name w:val="Body Text 3 Char"/>
    <w:basedOn w:val="DefaultParagraphFont"/>
    <w:link w:val="BodyText3"/>
    <w:uiPriority w:val="99"/>
    <w:semiHidden/>
    <w:rsid w:val="001A5131"/>
    <w:rPr>
      <w:rFonts w:ascii="Times New Roman" w:eastAsia="Times New Roman" w:hAnsi="Times New Roman" w:cs="Times New Roman"/>
      <w:sz w:val="16"/>
      <w:szCs w:val="16"/>
      <w:lang w:val="lv-LV"/>
    </w:rPr>
  </w:style>
  <w:style w:type="paragraph" w:styleId="BodyTextIndent2">
    <w:name w:val="Body Text Indent 2"/>
    <w:basedOn w:val="Normal"/>
    <w:link w:val="BodyTextIndent2Char"/>
    <w:uiPriority w:val="99"/>
    <w:semiHidden/>
    <w:unhideWhenUsed/>
    <w:rsid w:val="001A5131"/>
    <w:pPr>
      <w:suppressAutoHyphens/>
      <w:spacing w:after="120" w:line="480" w:lineRule="auto"/>
      <w:ind w:left="283"/>
    </w:pPr>
    <w:rPr>
      <w:rFonts w:ascii="Times New Roman" w:eastAsia="Times New Roman" w:hAnsi="Times New Roman" w:cs="Times New Roman"/>
      <w:sz w:val="24"/>
      <w:szCs w:val="24"/>
      <w:lang w:val="lv-LV" w:eastAsia="ar-SA"/>
    </w:rPr>
  </w:style>
  <w:style w:type="character" w:customStyle="1" w:styleId="BodyTextIndent2Char">
    <w:name w:val="Body Text Indent 2 Char"/>
    <w:basedOn w:val="DefaultParagraphFont"/>
    <w:link w:val="BodyTextIndent2"/>
    <w:uiPriority w:val="99"/>
    <w:semiHidden/>
    <w:rsid w:val="001A5131"/>
    <w:rPr>
      <w:rFonts w:ascii="Times New Roman" w:eastAsia="Times New Roman" w:hAnsi="Times New Roman" w:cs="Times New Roman"/>
      <w:sz w:val="24"/>
      <w:szCs w:val="24"/>
      <w:lang w:val="lv-LV" w:eastAsia="ar-SA"/>
    </w:rPr>
  </w:style>
  <w:style w:type="paragraph" w:styleId="BlockText">
    <w:name w:val="Block Text"/>
    <w:basedOn w:val="Normal"/>
    <w:uiPriority w:val="99"/>
    <w:semiHidden/>
    <w:unhideWhenUsed/>
    <w:rsid w:val="001A5131"/>
    <w:pPr>
      <w:suppressAutoHyphens/>
      <w:spacing w:after="120" w:line="240" w:lineRule="auto"/>
      <w:ind w:left="1440" w:right="144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1A5131"/>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uiPriority w:val="99"/>
    <w:semiHidden/>
    <w:rsid w:val="001A5131"/>
    <w:rPr>
      <w:rFonts w:ascii="Tahoma" w:eastAsia="Times New Roman" w:hAnsi="Tahoma" w:cs="Tahoma"/>
      <w:sz w:val="16"/>
      <w:szCs w:val="16"/>
      <w:lang w:val="lv-LV" w:eastAsia="ar-SA"/>
    </w:rPr>
  </w:style>
  <w:style w:type="paragraph" w:styleId="ListParagraph">
    <w:name w:val="List Paragraph"/>
    <w:aliases w:val="2,Strip,H&amp;P List Paragraph,Syle 1,Normal bullet 2,Bullet list"/>
    <w:basedOn w:val="Normal"/>
    <w:link w:val="ListParagraphChar"/>
    <w:uiPriority w:val="99"/>
    <w:qFormat/>
    <w:rsid w:val="001A5131"/>
    <w:pPr>
      <w:suppressAutoHyphens/>
      <w:spacing w:after="0" w:line="240" w:lineRule="auto"/>
      <w:ind w:left="720"/>
    </w:pPr>
    <w:rPr>
      <w:rFonts w:ascii="Times New Roman" w:eastAsia="Times New Roman" w:hAnsi="Times New Roman" w:cs="Times New Roman"/>
      <w:sz w:val="24"/>
      <w:szCs w:val="24"/>
      <w:lang w:val="lv-LV" w:eastAsia="ar-SA"/>
    </w:rPr>
  </w:style>
  <w:style w:type="paragraph" w:customStyle="1" w:styleId="a">
    <w:name w:val="Заголовок таблицы"/>
    <w:basedOn w:val="Normal"/>
    <w:rsid w:val="001A5131"/>
    <w:pPr>
      <w:suppressLineNumbers/>
      <w:suppressAutoHyphens/>
      <w:spacing w:after="0" w:line="240" w:lineRule="auto"/>
      <w:jc w:val="center"/>
    </w:pPr>
    <w:rPr>
      <w:rFonts w:ascii="Times New Roman" w:eastAsia="Times New Roman" w:hAnsi="Times New Roman" w:cs="Times New Roman"/>
      <w:b/>
      <w:bCs/>
      <w:sz w:val="24"/>
      <w:szCs w:val="24"/>
      <w:lang w:val="lv-LV" w:eastAsia="ar-SA"/>
    </w:rPr>
  </w:style>
  <w:style w:type="paragraph" w:customStyle="1" w:styleId="naisf">
    <w:name w:val="naisf"/>
    <w:basedOn w:val="Normal"/>
    <w:uiPriority w:val="99"/>
    <w:rsid w:val="001A5131"/>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Default">
    <w:name w:val="Default"/>
    <w:uiPriority w:val="99"/>
    <w:rsid w:val="001A513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1A5131"/>
    <w:pPr>
      <w:spacing w:before="120" w:line="240" w:lineRule="exact"/>
      <w:ind w:firstLine="720"/>
      <w:jc w:val="both"/>
    </w:pPr>
    <w:rPr>
      <w:rFonts w:ascii="Verdana" w:eastAsia="Times New Roman" w:hAnsi="Verdana" w:cs="Verdana"/>
      <w:sz w:val="20"/>
      <w:szCs w:val="20"/>
    </w:rPr>
  </w:style>
  <w:style w:type="paragraph" w:customStyle="1" w:styleId="StyleStyle2Justified">
    <w:name w:val="Style Style2 + Justified"/>
    <w:basedOn w:val="Normal"/>
    <w:rsid w:val="001A5131"/>
    <w:pPr>
      <w:numPr>
        <w:numId w:val="3"/>
      </w:numPr>
      <w:tabs>
        <w:tab w:val="left" w:pos="1080"/>
      </w:tabs>
      <w:spacing w:before="240" w:after="120" w:line="240" w:lineRule="auto"/>
      <w:jc w:val="both"/>
    </w:pPr>
    <w:rPr>
      <w:rFonts w:ascii="Times New Roman" w:eastAsia="Times New Roman" w:hAnsi="Times New Roman" w:cs="Times New Roman"/>
      <w:sz w:val="24"/>
      <w:szCs w:val="20"/>
      <w:lang w:val="lv-LV"/>
    </w:rPr>
  </w:style>
  <w:style w:type="paragraph" w:customStyle="1" w:styleId="Style1">
    <w:name w:val="Style1"/>
    <w:autoRedefine/>
    <w:uiPriority w:val="99"/>
    <w:rsid w:val="001A5131"/>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FootnoteReference">
    <w:name w:val="footnote reference"/>
    <w:aliases w:val="Footnote symbol,Footnote Reference Number,SUPERS"/>
    <w:basedOn w:val="DefaultParagraphFont"/>
    <w:uiPriority w:val="99"/>
    <w:unhideWhenUsed/>
    <w:rsid w:val="001A5131"/>
    <w:rPr>
      <w:vertAlign w:val="superscript"/>
    </w:rPr>
  </w:style>
  <w:style w:type="character" w:styleId="EndnoteReference">
    <w:name w:val="endnote reference"/>
    <w:basedOn w:val="DefaultParagraphFont"/>
    <w:uiPriority w:val="99"/>
    <w:semiHidden/>
    <w:unhideWhenUsed/>
    <w:rsid w:val="001A5131"/>
    <w:rPr>
      <w:vertAlign w:val="superscript"/>
    </w:rPr>
  </w:style>
  <w:style w:type="character" w:customStyle="1" w:styleId="1">
    <w:name w:val="Заголовок 1 Знак"/>
    <w:basedOn w:val="DefaultParagraphFont"/>
    <w:uiPriority w:val="99"/>
    <w:rsid w:val="001A5131"/>
    <w:rPr>
      <w:rFonts w:ascii="Times New Roman" w:hAnsi="Times New Roman" w:cs="Times New Roman" w:hint="default"/>
      <w:sz w:val="20"/>
      <w:szCs w:val="20"/>
      <w:lang w:val="lv-LV" w:eastAsia="ar-SA" w:bidi="ar-SA"/>
    </w:rPr>
  </w:style>
  <w:style w:type="character" w:customStyle="1" w:styleId="2">
    <w:name w:val="Заголовок 2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7">
    <w:name w:val="Заголовок 7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a0">
    <w:name w:val="Основной текст Знак"/>
    <w:basedOn w:val="DefaultParagraphFont"/>
    <w:uiPriority w:val="99"/>
    <w:semiHidden/>
    <w:rsid w:val="001A5131"/>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1">
    <w:name w:val="Название Знак"/>
    <w:basedOn w:val="DefaultParagraphFont"/>
    <w:uiPriority w:val="99"/>
    <w:rsid w:val="001A5131"/>
    <w:rPr>
      <w:rFonts w:ascii="Times New Roman" w:hAnsi="Times New Roman" w:cs="Times New Roman" w:hint="default"/>
      <w:b/>
      <w:bCs/>
      <w:sz w:val="20"/>
      <w:szCs w:val="20"/>
      <w:lang w:val="en-US"/>
    </w:rPr>
  </w:style>
  <w:style w:type="character" w:customStyle="1" w:styleId="a2">
    <w:name w:val="Верхний колонтитул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3">
    <w:name w:val="Нижний колонтитул Знак"/>
    <w:basedOn w:val="DefaultParagraphFont"/>
    <w:uiPriority w:val="99"/>
    <w:rsid w:val="001A5131"/>
    <w:rPr>
      <w:rFonts w:ascii="Times New Roman" w:hAnsi="Times New Roman" w:cs="Times New Roman" w:hint="default"/>
      <w:sz w:val="24"/>
      <w:szCs w:val="24"/>
      <w:lang w:val="lv-LV" w:eastAsia="ar-SA" w:bidi="ar-SA"/>
    </w:rPr>
  </w:style>
  <w:style w:type="character" w:customStyle="1" w:styleId="8">
    <w:name w:val="Заголовок 8 Знак"/>
    <w:basedOn w:val="DefaultParagraphFont"/>
    <w:uiPriority w:val="99"/>
    <w:semiHidden/>
    <w:rsid w:val="001A5131"/>
    <w:rPr>
      <w:rFonts w:ascii="Cambria" w:hAnsi="Cambria" w:cs="Cambria" w:hint="default"/>
      <w:color w:val="404040"/>
      <w:sz w:val="20"/>
      <w:szCs w:val="20"/>
      <w:lang w:val="lv-LV" w:eastAsia="ar-SA" w:bidi="ar-SA"/>
    </w:rPr>
  </w:style>
  <w:style w:type="table" w:styleId="TableGrid">
    <w:name w:val="Table Grid"/>
    <w:basedOn w:val="TableNormal"/>
    <w:uiPriority w:val="59"/>
    <w:rsid w:val="001A5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A5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6EB9"/>
    <w:rPr>
      <w:b/>
      <w:bCs/>
    </w:rPr>
  </w:style>
  <w:style w:type="paragraph" w:customStyle="1" w:styleId="DefaultText">
    <w:name w:val="Default Text"/>
    <w:rsid w:val="00ED5481"/>
    <w:pPr>
      <w:spacing w:after="0" w:line="240" w:lineRule="auto"/>
    </w:pPr>
    <w:rPr>
      <w:rFonts w:ascii="Times New Roman" w:eastAsia="Times New Roman" w:hAnsi="Times New Roman" w:cs="Times New Roman"/>
      <w:color w:val="000000"/>
      <w:sz w:val="24"/>
      <w:szCs w:val="20"/>
      <w:lang w:val="en-GB"/>
    </w:rPr>
  </w:style>
  <w:style w:type="paragraph" w:customStyle="1" w:styleId="a4">
    <w:name w:val="Содержимое таблицы"/>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paragraph" w:customStyle="1" w:styleId="TableContents">
    <w:name w:val="Table Contents"/>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customStyle="1" w:styleId="apple-converted-space">
    <w:name w:val="apple-converted-space"/>
    <w:basedOn w:val="DefaultParagraphFont"/>
    <w:rsid w:val="0089573E"/>
  </w:style>
  <w:style w:type="character" w:styleId="CommentReference">
    <w:name w:val="annotation reference"/>
    <w:basedOn w:val="DefaultParagraphFont"/>
    <w:uiPriority w:val="99"/>
    <w:semiHidden/>
    <w:unhideWhenUsed/>
    <w:rsid w:val="00353913"/>
    <w:rPr>
      <w:sz w:val="16"/>
      <w:szCs w:val="16"/>
    </w:rPr>
  </w:style>
  <w:style w:type="paragraph" w:styleId="CommentText">
    <w:name w:val="annotation text"/>
    <w:basedOn w:val="Normal"/>
    <w:link w:val="CommentTextChar"/>
    <w:uiPriority w:val="99"/>
    <w:semiHidden/>
    <w:unhideWhenUsed/>
    <w:rsid w:val="00353913"/>
    <w:pPr>
      <w:spacing w:line="240" w:lineRule="auto"/>
    </w:pPr>
    <w:rPr>
      <w:sz w:val="20"/>
      <w:szCs w:val="20"/>
    </w:rPr>
  </w:style>
  <w:style w:type="character" w:customStyle="1" w:styleId="CommentTextChar">
    <w:name w:val="Comment Text Char"/>
    <w:basedOn w:val="DefaultParagraphFont"/>
    <w:link w:val="CommentText"/>
    <w:uiPriority w:val="99"/>
    <w:semiHidden/>
    <w:rsid w:val="00353913"/>
    <w:rPr>
      <w:sz w:val="20"/>
      <w:szCs w:val="20"/>
    </w:rPr>
  </w:style>
  <w:style w:type="paragraph" w:styleId="CommentSubject">
    <w:name w:val="annotation subject"/>
    <w:basedOn w:val="CommentText"/>
    <w:next w:val="CommentText"/>
    <w:link w:val="CommentSubjectChar"/>
    <w:uiPriority w:val="99"/>
    <w:semiHidden/>
    <w:unhideWhenUsed/>
    <w:rsid w:val="00353913"/>
    <w:rPr>
      <w:b/>
      <w:bCs/>
    </w:rPr>
  </w:style>
  <w:style w:type="character" w:customStyle="1" w:styleId="CommentSubjectChar">
    <w:name w:val="Comment Subject Char"/>
    <w:basedOn w:val="CommentTextChar"/>
    <w:link w:val="CommentSubject"/>
    <w:uiPriority w:val="99"/>
    <w:semiHidden/>
    <w:rsid w:val="00353913"/>
    <w:rPr>
      <w:b/>
      <w:bCs/>
      <w:sz w:val="20"/>
      <w:szCs w:val="20"/>
    </w:rPr>
  </w:style>
  <w:style w:type="paragraph" w:customStyle="1" w:styleId="Standard">
    <w:name w:val="Standard"/>
    <w:rsid w:val="00A54578"/>
    <w:pPr>
      <w:suppressAutoHyphens/>
      <w:autoSpaceDN w:val="0"/>
      <w:spacing w:after="0" w:line="240" w:lineRule="auto"/>
      <w:textAlignment w:val="baseline"/>
    </w:pPr>
    <w:rPr>
      <w:rFonts w:ascii="Arial" w:eastAsia="Lucida Sans Unicode" w:hAnsi="Arial" w:cs="Mangal"/>
      <w:kern w:val="3"/>
      <w:sz w:val="24"/>
      <w:szCs w:val="24"/>
      <w:lang w:val="ru-RU" w:eastAsia="zh-CN" w:bidi="hi-IN"/>
    </w:rPr>
  </w:style>
  <w:style w:type="paragraph" w:customStyle="1" w:styleId="Textbody">
    <w:name w:val="Text body"/>
    <w:basedOn w:val="Standard"/>
    <w:rsid w:val="00A54578"/>
    <w:pPr>
      <w:jc w:val="both"/>
    </w:pPr>
    <w:rPr>
      <w:rFonts w:ascii="Times New Roman" w:eastAsia="Times New Roman" w:hAnsi="Times New Roman" w:cs="Times New Roman"/>
      <w:lang w:val="lv-LV" w:eastAsia="ar-SA"/>
    </w:rPr>
  </w:style>
  <w:style w:type="character" w:customStyle="1" w:styleId="ListParagraphChar">
    <w:name w:val="List Paragraph Char"/>
    <w:aliases w:val="2 Char,Strip Char,H&amp;P List Paragraph Char,Syle 1 Char,Normal bullet 2 Char,Bullet list Char"/>
    <w:link w:val="ListParagraph"/>
    <w:uiPriority w:val="34"/>
    <w:locked/>
    <w:rsid w:val="005E6A5B"/>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1858">
      <w:bodyDiv w:val="1"/>
      <w:marLeft w:val="0"/>
      <w:marRight w:val="0"/>
      <w:marTop w:val="0"/>
      <w:marBottom w:val="0"/>
      <w:divBdr>
        <w:top w:val="none" w:sz="0" w:space="0" w:color="auto"/>
        <w:left w:val="none" w:sz="0" w:space="0" w:color="auto"/>
        <w:bottom w:val="none" w:sz="0" w:space="0" w:color="auto"/>
        <w:right w:val="none" w:sz="0" w:space="0" w:color="auto"/>
      </w:divBdr>
    </w:div>
    <w:div w:id="632757985">
      <w:bodyDiv w:val="1"/>
      <w:marLeft w:val="0"/>
      <w:marRight w:val="0"/>
      <w:marTop w:val="0"/>
      <w:marBottom w:val="0"/>
      <w:divBdr>
        <w:top w:val="none" w:sz="0" w:space="0" w:color="auto"/>
        <w:left w:val="none" w:sz="0" w:space="0" w:color="auto"/>
        <w:bottom w:val="none" w:sz="0" w:space="0" w:color="auto"/>
        <w:right w:val="none" w:sz="0" w:space="0" w:color="auto"/>
      </w:divBdr>
      <w:divsChild>
        <w:div w:id="2106925396">
          <w:marLeft w:val="0"/>
          <w:marRight w:val="0"/>
          <w:marTop w:val="0"/>
          <w:marBottom w:val="0"/>
          <w:divBdr>
            <w:top w:val="none" w:sz="0" w:space="0" w:color="auto"/>
            <w:left w:val="none" w:sz="0" w:space="0" w:color="auto"/>
            <w:bottom w:val="none" w:sz="0" w:space="0" w:color="auto"/>
            <w:right w:val="none" w:sz="0" w:space="0" w:color="auto"/>
          </w:divBdr>
        </w:div>
        <w:div w:id="828598554">
          <w:marLeft w:val="0"/>
          <w:marRight w:val="0"/>
          <w:marTop w:val="0"/>
          <w:marBottom w:val="0"/>
          <w:divBdr>
            <w:top w:val="none" w:sz="0" w:space="0" w:color="auto"/>
            <w:left w:val="none" w:sz="0" w:space="0" w:color="auto"/>
            <w:bottom w:val="none" w:sz="0" w:space="0" w:color="auto"/>
            <w:right w:val="none" w:sz="0" w:space="0" w:color="auto"/>
          </w:divBdr>
        </w:div>
      </w:divsChild>
    </w:div>
    <w:div w:id="133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renca@daugavpils.lv" TargetMode="External"/><Relationship Id="rId13" Type="http://schemas.openxmlformats.org/officeDocument/2006/relationships/hyperlink" Target="http://www.ur.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b.gov.lv/lv/node/5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s://ec.europa.eu/tools/espd/filter?lang=lv" TargetMode="External"/><Relationship Id="rId10" Type="http://schemas.openxmlformats.org/officeDocument/2006/relationships/hyperlink" Target="https://likumi.lv/ta/id/287760-publisko-iepirkumu-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lursoft.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B2B8-EE77-4C37-A25C-B9C9FE8D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41057</Words>
  <Characters>23403</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SPecialiST RePack</Company>
  <LinksUpToDate>false</LinksUpToDate>
  <CharactersWithSpaces>64332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Sede</dc:creator>
  <cp:lastModifiedBy>Liga Brenca</cp:lastModifiedBy>
  <cp:revision>7</cp:revision>
  <cp:lastPrinted>2018-06-19T08:19:00Z</cp:lastPrinted>
  <dcterms:created xsi:type="dcterms:W3CDTF">2018-06-19T11:43:00Z</dcterms:created>
  <dcterms:modified xsi:type="dcterms:W3CDTF">2018-06-19T12:37:00Z</dcterms:modified>
</cp:coreProperties>
</file>