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424D" w14:textId="77777777" w:rsidR="00E97DBA" w:rsidRPr="00AC754F" w:rsidRDefault="00E97DBA" w:rsidP="00E97DBA">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091B949C" wp14:editId="0220E5A4">
            <wp:extent cx="485775" cy="590550"/>
            <wp:effectExtent l="0" t="0" r="9525" b="0"/>
            <wp:docPr id="101628840" name="Picture 10162884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30326E2" w14:textId="2E08C3A9" w:rsidR="00E97DBA" w:rsidRPr="00AC754F" w:rsidRDefault="00422E10" w:rsidP="00E97DBA">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65408" behindDoc="0" locked="0" layoutInCell="1" allowOverlap="1" wp14:anchorId="43166433" wp14:editId="7EC82A64">
                <wp:simplePos x="0" y="0"/>
                <wp:positionH relativeFrom="column">
                  <wp:posOffset>-40005</wp:posOffset>
                </wp:positionH>
                <wp:positionV relativeFrom="paragraph">
                  <wp:posOffset>193675</wp:posOffset>
                </wp:positionV>
                <wp:extent cx="6126480" cy="0"/>
                <wp:effectExtent l="0" t="0" r="0" b="0"/>
                <wp:wrapTopAndBottom/>
                <wp:docPr id="200926350" name="Straight Connector 200926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A31D9" id="Straight Connector 20092635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25pt" to="479.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" strokeweight="1.5pt">
                <w10:wrap type="topAndBottom"/>
              </v:line>
            </w:pict>
          </mc:Fallback>
        </mc:AlternateContent>
      </w:r>
      <w:r w:rsidR="00E97DBA" w:rsidRPr="00AC754F">
        <w:rPr>
          <w:rFonts w:ascii="Times New Roman" w:hAnsi="Times New Roman" w:cs="Times New Roman"/>
          <w:b/>
          <w:bCs/>
          <w:noProof/>
          <w:sz w:val="27"/>
          <w:szCs w:val="27"/>
        </w:rPr>
        <w:t>DAUGAVPILS VALSTSPILSĒTAS PAŠVALDĪBAS</w:t>
      </w:r>
      <w:r w:rsidR="00E97DBA">
        <w:rPr>
          <w:rFonts w:ascii="Times New Roman" w:hAnsi="Times New Roman" w:cs="Times New Roman"/>
          <w:b/>
          <w:bCs/>
          <w:noProof/>
          <w:sz w:val="27"/>
          <w:szCs w:val="27"/>
        </w:rPr>
        <w:t xml:space="preserve"> DOME</w:t>
      </w:r>
    </w:p>
    <w:p w14:paraId="48583801" w14:textId="6E683010" w:rsidR="00E97DBA" w:rsidRPr="00AC754F" w:rsidRDefault="00E97DBA" w:rsidP="00E97DBA">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14:paraId="7B694817" w14:textId="77777777" w:rsidR="00E97DBA" w:rsidRPr="00AC754F" w:rsidRDefault="00E97DBA" w:rsidP="00E97DBA">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14:paraId="10FF905F" w14:textId="77777777" w:rsidR="00E97DBA" w:rsidRPr="00220C58"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37524349" w14:textId="77777777" w:rsidR="00E97DBA" w:rsidRPr="00392B68" w:rsidRDefault="00E97DBA" w:rsidP="00E97DBA">
      <w:pPr>
        <w:pStyle w:val="Heading4"/>
        <w:spacing w:before="0" w:line="240" w:lineRule="auto"/>
        <w:ind w:left="567" w:hanging="567"/>
        <w:rPr>
          <w:rFonts w:ascii="Times New Roman" w:hAnsi="Times New Roman" w:cs="Times New Roman"/>
          <w:i w:val="0"/>
          <w:color w:val="auto"/>
          <w:sz w:val="24"/>
          <w:szCs w:val="24"/>
        </w:rPr>
      </w:pPr>
    </w:p>
    <w:p w14:paraId="69EC18E4" w14:textId="77777777" w:rsidR="00E97DBA" w:rsidRPr="00392B68" w:rsidRDefault="00E97DBA" w:rsidP="00E97DBA">
      <w:pPr>
        <w:pStyle w:val="Heading4"/>
        <w:spacing w:before="0" w:line="240" w:lineRule="auto"/>
        <w:ind w:left="567" w:hanging="567"/>
        <w:rPr>
          <w:rFonts w:ascii="Times New Roman" w:hAnsi="Times New Roman" w:cs="Times New Roman"/>
          <w:i w:val="0"/>
          <w:color w:val="auto"/>
          <w:sz w:val="24"/>
          <w:szCs w:val="24"/>
        </w:rPr>
      </w:pPr>
      <w:r w:rsidRPr="00392B68">
        <w:rPr>
          <w:rFonts w:ascii="Times New Roman" w:hAnsi="Times New Roman" w:cs="Times New Roman"/>
          <w:i w:val="0"/>
          <w:color w:val="auto"/>
          <w:sz w:val="24"/>
          <w:szCs w:val="24"/>
        </w:rPr>
        <w:t xml:space="preserve">2023.gada </w:t>
      </w:r>
      <w:proofErr w:type="gramStart"/>
      <w:r w:rsidRPr="00392B68">
        <w:rPr>
          <w:rFonts w:ascii="Times New Roman" w:hAnsi="Times New Roman" w:cs="Times New Roman"/>
          <w:i w:val="0"/>
          <w:color w:val="auto"/>
          <w:sz w:val="24"/>
          <w:szCs w:val="24"/>
        </w:rPr>
        <w:t>14.septembra</w:t>
      </w:r>
      <w:proofErr w:type="gramEnd"/>
      <w:r w:rsidRPr="00392B6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 </w:t>
      </w:r>
      <w:r w:rsidRPr="00392B68">
        <w:rPr>
          <w:rFonts w:ascii="Times New Roman" w:hAnsi="Times New Roman" w:cs="Times New Roman"/>
          <w:i w:val="0"/>
          <w:color w:val="auto"/>
          <w:sz w:val="24"/>
          <w:szCs w:val="24"/>
        </w:rPr>
        <w:t xml:space="preserve"> </w:t>
      </w:r>
      <w:proofErr w:type="spellStart"/>
      <w:r w:rsidRPr="00392B68">
        <w:rPr>
          <w:rFonts w:ascii="Times New Roman" w:hAnsi="Times New Roman" w:cs="Times New Roman"/>
          <w:b/>
          <w:i w:val="0"/>
          <w:color w:val="auto"/>
          <w:sz w:val="24"/>
          <w:szCs w:val="24"/>
        </w:rPr>
        <w:t>Saistošie</w:t>
      </w:r>
      <w:proofErr w:type="spellEnd"/>
      <w:r w:rsidRPr="00392B68">
        <w:rPr>
          <w:rFonts w:ascii="Times New Roman" w:hAnsi="Times New Roman" w:cs="Times New Roman"/>
          <w:b/>
          <w:i w:val="0"/>
          <w:color w:val="auto"/>
          <w:sz w:val="24"/>
          <w:szCs w:val="24"/>
        </w:rPr>
        <w:t xml:space="preserve"> noteikumi Nr.14</w:t>
      </w:r>
    </w:p>
    <w:p w14:paraId="2183C6B6" w14:textId="77777777" w:rsidR="00E97DBA" w:rsidRPr="00392B68" w:rsidRDefault="00E97DBA" w:rsidP="00E97DBA">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(prot. Nr.20,   23.§)</w:t>
      </w:r>
    </w:p>
    <w:p w14:paraId="576AEC76" w14:textId="77777777" w:rsidR="00E97DBA" w:rsidRPr="00392B68" w:rsidRDefault="00E97DBA" w:rsidP="00E97D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BFE5B7C"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APSTIPRINĀTI</w:t>
      </w:r>
    </w:p>
    <w:p w14:paraId="28087E1D" w14:textId="77777777" w:rsidR="00E97DBA" w:rsidRPr="00392B68" w:rsidRDefault="00E97DBA" w:rsidP="00E97DBA">
      <w:pPr>
        <w:spacing w:after="0" w:line="240" w:lineRule="auto"/>
        <w:rPr>
          <w:rFonts w:ascii="Times New Roman" w:hAnsi="Times New Roman" w:cs="Times New Roman"/>
          <w:sz w:val="24"/>
          <w:szCs w:val="24"/>
        </w:rPr>
      </w:pPr>
      <w:r w:rsidRPr="00392B68">
        <w:rPr>
          <w:rFonts w:ascii="Times New Roman" w:hAnsi="Times New Roman" w:cs="Times New Roman"/>
          <w:sz w:val="24"/>
          <w:szCs w:val="24"/>
        </w:rPr>
        <w:t xml:space="preserve">                                                                                                         ar Daugavpils </w:t>
      </w:r>
      <w:proofErr w:type="spellStart"/>
      <w:r w:rsidRPr="00392B68">
        <w:rPr>
          <w:rFonts w:ascii="Times New Roman" w:hAnsi="Times New Roman" w:cs="Times New Roman"/>
          <w:sz w:val="24"/>
          <w:szCs w:val="24"/>
        </w:rPr>
        <w:t>valstspilsētas</w:t>
      </w:r>
      <w:proofErr w:type="spellEnd"/>
      <w:r w:rsidRPr="00392B68">
        <w:rPr>
          <w:rFonts w:ascii="Times New Roman" w:hAnsi="Times New Roman" w:cs="Times New Roman"/>
          <w:sz w:val="24"/>
          <w:szCs w:val="24"/>
        </w:rPr>
        <w:t xml:space="preserve"> </w:t>
      </w:r>
    </w:p>
    <w:p w14:paraId="68DADEBF"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pašvaldības domes </w:t>
      </w:r>
    </w:p>
    <w:p w14:paraId="2FA038C7" w14:textId="77777777" w:rsidR="00E97DBA" w:rsidRPr="00392B68"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2023.gada 14.septembra</w:t>
      </w:r>
    </w:p>
    <w:p w14:paraId="30AEF9A5" w14:textId="77777777" w:rsidR="00E97DBA" w:rsidRDefault="00E97DBA" w:rsidP="00E97DBA">
      <w:pPr>
        <w:spacing w:after="0" w:line="240" w:lineRule="auto"/>
        <w:jc w:val="center"/>
        <w:rPr>
          <w:rFonts w:ascii="Times New Roman" w:hAnsi="Times New Roman" w:cs="Times New Roman"/>
          <w:sz w:val="24"/>
          <w:szCs w:val="24"/>
        </w:rPr>
      </w:pPr>
      <w:r w:rsidRPr="00392B68">
        <w:rPr>
          <w:rFonts w:ascii="Times New Roman" w:hAnsi="Times New Roman" w:cs="Times New Roman"/>
          <w:sz w:val="24"/>
          <w:szCs w:val="24"/>
        </w:rPr>
        <w:t xml:space="preserve">                                                                                     lēmumu Nr.597</w:t>
      </w:r>
    </w:p>
    <w:p w14:paraId="43ABF021" w14:textId="77777777" w:rsidR="00E97DBA" w:rsidRDefault="00E97DBA" w:rsidP="00E97DBA">
      <w:pPr>
        <w:spacing w:after="0" w:line="240" w:lineRule="auto"/>
        <w:jc w:val="center"/>
        <w:rPr>
          <w:rFonts w:ascii="Times New Roman" w:hAnsi="Times New Roman" w:cs="Times New Roman"/>
          <w:sz w:val="24"/>
          <w:szCs w:val="24"/>
        </w:rPr>
      </w:pPr>
    </w:p>
    <w:p w14:paraId="3627FCE1" w14:textId="77777777"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Grozīts ar:</w:t>
      </w:r>
    </w:p>
    <w:p w14:paraId="371D03E1" w14:textId="77777777"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30.11.2023. lēmumu Nr.864,</w:t>
      </w:r>
    </w:p>
    <w:p w14:paraId="6F2A94CB" w14:textId="33C81674" w:rsidR="00E97DBA" w:rsidRDefault="00E97DBA"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20.02.2024. lēmumu Nr.97</w:t>
      </w:r>
      <w:r w:rsidR="00422E10">
        <w:rPr>
          <w:rFonts w:ascii="Times New Roman" w:hAnsi="Times New Roman" w:cs="Times New Roman"/>
          <w:sz w:val="24"/>
          <w:szCs w:val="24"/>
        </w:rPr>
        <w:t>,</w:t>
      </w:r>
    </w:p>
    <w:p w14:paraId="0FF8DD13" w14:textId="5B24F496" w:rsidR="00CD4E29" w:rsidRDefault="00CD4E29"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12.09.2024. lēmumu Nr.515</w:t>
      </w:r>
      <w:r w:rsidR="00422E10">
        <w:rPr>
          <w:rFonts w:ascii="Times New Roman" w:hAnsi="Times New Roman" w:cs="Times New Roman"/>
          <w:sz w:val="24"/>
          <w:szCs w:val="24"/>
        </w:rPr>
        <w:t>,</w:t>
      </w:r>
    </w:p>
    <w:p w14:paraId="3B2A90A9" w14:textId="33290770" w:rsidR="00422E10" w:rsidRDefault="00422E10" w:rsidP="00E97D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27.03.2025. lēmumu Nr.166</w:t>
      </w:r>
    </w:p>
    <w:p w14:paraId="4F9B2994" w14:textId="77777777" w:rsidR="00E97DBA" w:rsidRPr="000D5E1E"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E96FA18" w14:textId="77777777" w:rsidR="00E97DBA" w:rsidRPr="000D5E1E" w:rsidRDefault="00E97DBA" w:rsidP="00E97DBA">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Daugavpils </w:t>
      </w:r>
      <w:proofErr w:type="spellStart"/>
      <w:r w:rsidRPr="000D5E1E">
        <w:rPr>
          <w:rFonts w:ascii="Times New Roman" w:eastAsia="Times New Roman" w:hAnsi="Times New Roman" w:cs="Times New Roman"/>
          <w:b/>
          <w:sz w:val="24"/>
          <w:szCs w:val="24"/>
        </w:rPr>
        <w:t>valstspilsētas</w:t>
      </w:r>
      <w:proofErr w:type="spellEnd"/>
      <w:r w:rsidRPr="000D5E1E">
        <w:rPr>
          <w:rFonts w:ascii="Times New Roman" w:eastAsia="Times New Roman" w:hAnsi="Times New Roman" w:cs="Times New Roman"/>
          <w:b/>
          <w:sz w:val="24"/>
          <w:szCs w:val="24"/>
        </w:rPr>
        <w:t xml:space="preserve"> pašvaldības </w:t>
      </w:r>
      <w:r w:rsidRPr="000D5E1E">
        <w:rPr>
          <w:rFonts w:ascii="Times New Roman" w:eastAsia="Times New Roman" w:hAnsi="Times New Roman" w:cs="Times New Roman"/>
          <w:b/>
          <w:bCs/>
          <w:sz w:val="24"/>
          <w:szCs w:val="24"/>
          <w:lang w:eastAsia="lv-LV"/>
        </w:rPr>
        <w:t xml:space="preserve">domes saistošie noteikumi  </w:t>
      </w:r>
    </w:p>
    <w:p w14:paraId="510530B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“Pašvaldības sociālie pakalpojumi”</w:t>
      </w:r>
    </w:p>
    <w:p w14:paraId="4F2A35E4"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sz w:val="24"/>
          <w:szCs w:val="24"/>
          <w:lang w:eastAsia="lv-LV"/>
        </w:rPr>
      </w:pPr>
    </w:p>
    <w:p w14:paraId="21625721" w14:textId="77777777" w:rsidR="00E97DBA" w:rsidRPr="000D5E1E" w:rsidRDefault="00E97DBA" w:rsidP="00E97DBA">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 xml:space="preserve">Izdoti saskaņā ar </w:t>
      </w:r>
      <w:hyperlink r:id="rId6" w:tgtFrame="_blank" w:history="1">
        <w:r w:rsidRPr="000D5E1E">
          <w:rPr>
            <w:rFonts w:ascii="Times New Roman" w:eastAsia="Times New Roman" w:hAnsi="Times New Roman" w:cs="Times New Roman"/>
            <w:i/>
            <w:iCs/>
            <w:lang w:eastAsia="lv-LV"/>
          </w:rPr>
          <w:t>Sociālo pakalpojumu un sociālās palīdzības likuma</w:t>
        </w:r>
      </w:hyperlink>
      <w:r w:rsidRPr="000D5E1E">
        <w:rPr>
          <w:rFonts w:ascii="Times New Roman" w:eastAsia="Times New Roman" w:hAnsi="Times New Roman" w:cs="Times New Roman"/>
          <w:i/>
          <w:iCs/>
          <w:lang w:eastAsia="lv-LV"/>
        </w:rPr>
        <w:t> </w:t>
      </w:r>
    </w:p>
    <w:p w14:paraId="4D1302D9" w14:textId="77777777" w:rsidR="00536B74" w:rsidRDefault="00E97DBA" w:rsidP="00536B74">
      <w:pPr>
        <w:shd w:val="clear" w:color="auto" w:fill="FFFFFF"/>
        <w:spacing w:after="0" w:line="240" w:lineRule="auto"/>
        <w:jc w:val="right"/>
        <w:rPr>
          <w:rFonts w:ascii="Times New Roman" w:eastAsia="Times New Roman" w:hAnsi="Times New Roman" w:cs="Times New Roman"/>
          <w:i/>
          <w:iCs/>
          <w:lang w:eastAsia="lv-LV"/>
        </w:rPr>
      </w:pPr>
      <w:hyperlink r:id="rId7" w:anchor="p3" w:tgtFrame="_blank" w:history="1">
        <w:r w:rsidRPr="000D5E1E">
          <w:rPr>
            <w:rFonts w:ascii="Times New Roman" w:eastAsia="Times New Roman" w:hAnsi="Times New Roman" w:cs="Times New Roman"/>
            <w:i/>
            <w:iCs/>
            <w:lang w:eastAsia="lv-LV"/>
          </w:rPr>
          <w:t>3.panta</w:t>
        </w:r>
      </w:hyperlink>
      <w:r w:rsidRPr="000D5E1E">
        <w:rPr>
          <w:rFonts w:ascii="Times New Roman" w:eastAsia="Times New Roman" w:hAnsi="Times New Roman" w:cs="Times New Roman"/>
          <w:i/>
          <w:iCs/>
          <w:lang w:eastAsia="lv-LV"/>
        </w:rPr>
        <w:t>  trešo daļu,</w:t>
      </w:r>
    </w:p>
    <w:p w14:paraId="4917DFA9" w14:textId="11824162" w:rsidR="00E97DBA" w:rsidRPr="000D5E1E" w:rsidRDefault="00E97DBA" w:rsidP="00536B74">
      <w:pPr>
        <w:shd w:val="clear" w:color="auto" w:fill="FFFFFF"/>
        <w:spacing w:after="0" w:line="240" w:lineRule="auto"/>
        <w:jc w:val="right"/>
        <w:rPr>
          <w:rFonts w:ascii="Times New Roman" w:eastAsia="Times New Roman" w:hAnsi="Times New Roman" w:cs="Times New Roman"/>
          <w:i/>
          <w:iCs/>
          <w:lang w:eastAsia="lv-LV"/>
        </w:rPr>
      </w:pPr>
      <w:r w:rsidRPr="000D5E1E">
        <w:rPr>
          <w:rFonts w:ascii="Times New Roman" w:eastAsia="Times New Roman" w:hAnsi="Times New Roman" w:cs="Times New Roman"/>
          <w:i/>
          <w:iCs/>
          <w:lang w:eastAsia="lv-LV"/>
        </w:rPr>
        <w:t>Ministru kabineta 2003.gada 27.maija noteikumu Nr.275 "</w:t>
      </w:r>
      <w:r w:rsidRPr="000D5E1E">
        <w:rPr>
          <w:rFonts w:ascii="Times New Roman" w:eastAsia="Times New Roman" w:hAnsi="Times New Roman" w:cs="Times New Roman"/>
          <w:i/>
          <w:iCs/>
          <w:lang w:eastAsia="lv-LV"/>
        </w:rPr>
        <w:fldChar w:fldCharType="begin"/>
      </w:r>
      <w:r w:rsidRPr="000D5E1E">
        <w:rPr>
          <w:rFonts w:ascii="Times New Roman" w:eastAsia="Times New Roman" w:hAnsi="Times New Roman" w:cs="Times New Roman"/>
          <w:i/>
          <w:iCs/>
          <w:lang w:eastAsia="lv-LV"/>
        </w:rPr>
        <w:instrText xml:space="preserve"> HYPERLINK "https://likumi.lv/ta/id/75481-socialas-aprupes-un-socialas-rehabilitacijas-pakalpojumu-samaksas-kartiba-un-kartiba-kada-pakalpojuma-izmaksas-tiek-segtas-no-p..." \t "_blank" </w:instrText>
      </w:r>
      <w:r w:rsidRPr="000D5E1E">
        <w:rPr>
          <w:rFonts w:ascii="Times New Roman" w:eastAsia="Times New Roman" w:hAnsi="Times New Roman" w:cs="Times New Roman"/>
          <w:i/>
          <w:iCs/>
          <w:lang w:eastAsia="lv-LV"/>
        </w:rPr>
      </w:r>
      <w:r w:rsidRPr="000D5E1E">
        <w:rPr>
          <w:rFonts w:ascii="Times New Roman" w:eastAsia="Times New Roman" w:hAnsi="Times New Roman" w:cs="Times New Roman"/>
          <w:i/>
          <w:iCs/>
          <w:lang w:eastAsia="lv-LV"/>
        </w:rPr>
        <w:fldChar w:fldCharType="separate"/>
      </w:r>
      <w:r w:rsidRPr="000D5E1E">
        <w:rPr>
          <w:rFonts w:ascii="Times New Roman" w:eastAsia="Times New Roman" w:hAnsi="Times New Roman" w:cs="Times New Roman"/>
          <w:i/>
          <w:iCs/>
          <w:lang w:eastAsia="lv-LV"/>
        </w:rPr>
        <w:t>Sociālās aprūpes un sociālās</w:t>
      </w:r>
      <w:r w:rsidRPr="000D5E1E">
        <w:rPr>
          <w:rFonts w:ascii="Times New Roman" w:eastAsia="Times New Roman" w:hAnsi="Times New Roman" w:cs="Times New Roman"/>
          <w:i/>
          <w:iCs/>
          <w:lang w:eastAsia="lv-LV"/>
        </w:rPr>
        <w:t xml:space="preserve"> </w:t>
      </w:r>
      <w:r w:rsidRPr="000D5E1E">
        <w:rPr>
          <w:rFonts w:ascii="Times New Roman" w:eastAsia="Times New Roman" w:hAnsi="Times New Roman" w:cs="Times New Roman"/>
          <w:i/>
          <w:iCs/>
          <w:lang w:eastAsia="lv-LV"/>
        </w:rPr>
        <w:t>rehabilitācijas</w:t>
      </w:r>
    </w:p>
    <w:p w14:paraId="2FD9BB24" w14:textId="77777777" w:rsidR="00536B74" w:rsidRDefault="00E97DBA" w:rsidP="00E97DBA">
      <w:pPr>
        <w:shd w:val="clear" w:color="auto" w:fill="FFFFFF"/>
        <w:spacing w:after="0" w:line="240" w:lineRule="auto"/>
        <w:jc w:val="right"/>
      </w:pPr>
      <w:r w:rsidRPr="000D5E1E">
        <w:rPr>
          <w:rFonts w:ascii="Times New Roman" w:eastAsia="Times New Roman" w:hAnsi="Times New Roman" w:cs="Times New Roman"/>
          <w:i/>
          <w:iCs/>
          <w:lang w:eastAsia="lv-LV"/>
        </w:rPr>
        <w:t xml:space="preserve">   pakalpojumu samaksas kārtība un kārtība, kādā pakalpojuma izmaksas tiek segtas no pašvaldības budžeta</w:t>
      </w:r>
      <w:r w:rsidRPr="000D5E1E">
        <w:rPr>
          <w:rFonts w:ascii="Times New Roman" w:eastAsia="Times New Roman" w:hAnsi="Times New Roman" w:cs="Times New Roman"/>
          <w:i/>
          <w:iCs/>
          <w:lang w:eastAsia="lv-LV"/>
        </w:rPr>
        <w:fldChar w:fldCharType="end"/>
      </w:r>
      <w:r w:rsidRPr="000D5E1E">
        <w:rPr>
          <w:rFonts w:ascii="Times New Roman" w:eastAsia="Times New Roman" w:hAnsi="Times New Roman" w:cs="Times New Roman"/>
          <w:i/>
          <w:iCs/>
          <w:lang w:eastAsia="lv-LV"/>
        </w:rPr>
        <w:t xml:space="preserve">" </w:t>
      </w:r>
      <w:hyperlink r:id="rId8" w:anchor="p6" w:tgtFrame="_blank" w:history="1">
        <w:r w:rsidRPr="000D5E1E">
          <w:rPr>
            <w:rFonts w:ascii="Times New Roman" w:eastAsia="Times New Roman" w:hAnsi="Times New Roman" w:cs="Times New Roman"/>
            <w:i/>
            <w:iCs/>
            <w:lang w:eastAsia="lv-LV"/>
          </w:rPr>
          <w:t>6.punktu</w:t>
        </w:r>
      </w:hyperlink>
    </w:p>
    <w:p w14:paraId="33EC2F30" w14:textId="6B9FB6B1" w:rsidR="00E97DBA" w:rsidRPr="00536B74" w:rsidRDefault="00536B74" w:rsidP="00E97DBA">
      <w:pPr>
        <w:shd w:val="clear" w:color="auto" w:fill="FFFFFF"/>
        <w:spacing w:after="0" w:line="240" w:lineRule="auto"/>
        <w:jc w:val="right"/>
        <w:rPr>
          <w:rFonts w:ascii="Times New Roman" w:eastAsia="Times New Roman" w:hAnsi="Times New Roman" w:cs="Times New Roman"/>
          <w:i/>
          <w:iCs/>
          <w:lang w:eastAsia="lv-LV"/>
        </w:rPr>
      </w:pPr>
      <w:r w:rsidRPr="00536B74">
        <w:rPr>
          <w:rFonts w:ascii="Times New Roman" w:hAnsi="Times New Roman" w:cs="Times New Roman"/>
        </w:rPr>
        <w:t xml:space="preserve">(grozīts ar </w:t>
      </w:r>
      <w:r w:rsidRPr="00536B74">
        <w:rPr>
          <w:rFonts w:ascii="Times New Roman" w:hAnsi="Times New Roman" w:cs="Times New Roman"/>
          <w:sz w:val="24"/>
          <w:szCs w:val="24"/>
        </w:rPr>
        <w:t>27.03.2025. lēmumu Nr.166</w:t>
      </w:r>
      <w:r w:rsidRPr="00536B74">
        <w:rPr>
          <w:rFonts w:ascii="Times New Roman" w:hAnsi="Times New Roman" w:cs="Times New Roman"/>
          <w:sz w:val="24"/>
          <w:szCs w:val="24"/>
        </w:rPr>
        <w:t>)</w:t>
      </w:r>
      <w:r w:rsidR="00E97DBA" w:rsidRPr="00536B74">
        <w:rPr>
          <w:rFonts w:ascii="Times New Roman" w:eastAsia="Times New Roman" w:hAnsi="Times New Roman" w:cs="Times New Roman"/>
          <w:i/>
          <w:iCs/>
          <w:lang w:eastAsia="lv-LV"/>
        </w:rPr>
        <w:br/>
      </w:r>
    </w:p>
    <w:p w14:paraId="06DB0148"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 Vispārīgie jautājumi</w:t>
      </w:r>
    </w:p>
    <w:p w14:paraId="1ACCED84"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2C0A9E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 Saistošie noteikumi nosaka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p>
    <w:p w14:paraId="74440C8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 Noteikumos ir lietoti šādi termini:</w:t>
      </w:r>
    </w:p>
    <w:p w14:paraId="71A103D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w:t>
      </w:r>
      <w:r w:rsidRPr="000D5E1E">
        <w:rPr>
          <w:rFonts w:ascii="Times New Roman" w:eastAsia="Times New Roman" w:hAnsi="Times New Roman" w:cs="Times New Roman"/>
          <w:bCs/>
          <w:sz w:val="24"/>
          <w:szCs w:val="24"/>
          <w:lang w:eastAsia="lv-LV"/>
        </w:rPr>
        <w:t>ģimenes locekļi</w:t>
      </w:r>
      <w:r w:rsidRPr="000D5E1E">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14:paraId="491DFBF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2.2. </w:t>
      </w:r>
      <w:r w:rsidRPr="000D5E1E">
        <w:rPr>
          <w:rFonts w:ascii="Times New Roman" w:eastAsia="Times New Roman" w:hAnsi="Times New Roman" w:cs="Times New Roman"/>
          <w:bCs/>
          <w:sz w:val="24"/>
          <w:szCs w:val="24"/>
          <w:lang w:eastAsia="lv-LV"/>
        </w:rPr>
        <w:t>vientuļa persona</w:t>
      </w:r>
      <w:r w:rsidRPr="000D5E1E">
        <w:rPr>
          <w:rFonts w:ascii="Times New Roman" w:eastAsia="Times New Roman" w:hAnsi="Times New Roman" w:cs="Times New Roman"/>
          <w:sz w:val="24"/>
          <w:szCs w:val="24"/>
          <w:lang w:eastAsia="lv-LV"/>
        </w:rPr>
        <w:t> – persona, kurai nav apgādnieku un kura dzīvo viena.</w:t>
      </w:r>
    </w:p>
    <w:p w14:paraId="1E57317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 Sociālos pakalpojumus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tās dzīvesvieta deklarēta pašvaldības teritorijā, izņemot personas, kurām nepieciešami sociālie pakalpojumi naktspatversmē. </w:t>
      </w:r>
    </w:p>
    <w:p w14:paraId="121208D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 Sociālos pakalpojumus var saņemt persona arī 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14:paraId="58EABD3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 ģimeniskai videi pietuvinātu ilgstošas sociālās aprūpes un sociālās rehabilitācijas institūcijas pakalpojumu bērniem.</w:t>
      </w:r>
    </w:p>
    <w:p w14:paraId="40697990"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296964F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B529DBC"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 Sociālo pakalpojumu veidi un to saņemšanas kārtība</w:t>
      </w:r>
    </w:p>
    <w:p w14:paraId="3B7A1EDF"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FF283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 Pašvaldība nodrošina šādus sociālos pakalpojumus:</w:t>
      </w:r>
    </w:p>
    <w:p w14:paraId="15B7236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aprūpes mājās pakalpojumu;</w:t>
      </w:r>
    </w:p>
    <w:p w14:paraId="2DD5A9D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6.2. ilgstošas sociālās aprūpes un sociālās rehabilitācijas institūcijas pakalpojumu pilngadīgām personām;</w:t>
      </w:r>
    </w:p>
    <w:p w14:paraId="78E26AC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14:paraId="21268EC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14:paraId="5F3F931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ģimenes asistenta pakalpojumu;</w:t>
      </w:r>
    </w:p>
    <w:p w14:paraId="24FB122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dienas centra pakalpojumu;</w:t>
      </w:r>
    </w:p>
    <w:p w14:paraId="4EF352F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dienas aprūpes centra pakalpojumu;</w:t>
      </w:r>
    </w:p>
    <w:p w14:paraId="67C33C9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 krīzes centra pakalpojumu;</w:t>
      </w:r>
    </w:p>
    <w:p w14:paraId="47F8BC7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6.9. grupu dzīvokļa pakalpojumu;</w:t>
      </w:r>
    </w:p>
    <w:p w14:paraId="2C63A10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6.10. naktspatversmes pakalpojumu;</w:t>
      </w:r>
    </w:p>
    <w:p w14:paraId="0525B4C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6.11. patversmes pakalpojumu;</w:t>
      </w:r>
    </w:p>
    <w:p w14:paraId="12942BD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6.12. psihologa pakalpojumu;</w:t>
      </w:r>
    </w:p>
    <w:p w14:paraId="5962241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6.13. specializētā autotransporta un sociālā taksometra pakalpojumu;</w:t>
      </w:r>
    </w:p>
    <w:p w14:paraId="250EF8B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6.14. atelpas brīža pakalpojumu;</w:t>
      </w:r>
    </w:p>
    <w:p w14:paraId="4A68826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6.15. specializēto darbnīcu pakalpojumu;</w:t>
      </w:r>
    </w:p>
    <w:p w14:paraId="2660C321"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6.16. aprūpes</w:t>
      </w:r>
      <w:r>
        <w:rPr>
          <w:rFonts w:ascii="Times New Roman" w:eastAsia="Times New Roman" w:hAnsi="Times New Roman" w:cs="Times New Roman"/>
          <w:sz w:val="24"/>
          <w:szCs w:val="24"/>
          <w:lang w:eastAsia="lv-LV"/>
        </w:rPr>
        <w:t xml:space="preserve"> mājās</w:t>
      </w:r>
      <w:r w:rsidRPr="000D5E1E">
        <w:rPr>
          <w:rFonts w:ascii="Times New Roman" w:eastAsia="Times New Roman" w:hAnsi="Times New Roman" w:cs="Times New Roman"/>
          <w:sz w:val="24"/>
          <w:szCs w:val="24"/>
          <w:lang w:eastAsia="lv-LV"/>
        </w:rPr>
        <w:t xml:space="preserve"> pakalpojumu bērniem</w:t>
      </w:r>
      <w:r>
        <w:rPr>
          <w:rFonts w:ascii="Times New Roman" w:eastAsia="Times New Roman" w:hAnsi="Times New Roman" w:cs="Times New Roman"/>
          <w:sz w:val="24"/>
          <w:szCs w:val="24"/>
          <w:lang w:eastAsia="lv-LV"/>
        </w:rPr>
        <w:t xml:space="preserve"> ar invaliditāti</w:t>
      </w:r>
      <w:r w:rsidRPr="000D5E1E">
        <w:rPr>
          <w:rFonts w:ascii="Times New Roman" w:eastAsia="Times New Roman" w:hAnsi="Times New Roman" w:cs="Times New Roman"/>
          <w:sz w:val="24"/>
          <w:szCs w:val="24"/>
          <w:lang w:eastAsia="lv-LV"/>
        </w:rPr>
        <w:t>;</w:t>
      </w:r>
    </w:p>
    <w:p w14:paraId="692A848E"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F2C24F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6.17 dienas aprūpes centra pakalpojumu bērniem ar funkcionāliem traucējumiem;</w:t>
      </w:r>
    </w:p>
    <w:p w14:paraId="7B91CD7F"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6.18. krīzes centra pakalpojumu bērniem. </w:t>
      </w:r>
    </w:p>
    <w:p w14:paraId="1C508114" w14:textId="77777777" w:rsidR="00CD4E29" w:rsidRPr="00CD4E29" w:rsidRDefault="00CD4E29" w:rsidP="00CD4E29">
      <w:pPr>
        <w:shd w:val="clear" w:color="auto" w:fill="FFFFFF"/>
        <w:spacing w:after="0" w:line="240" w:lineRule="auto"/>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6.19. sociālās rehabilitācijas pakalpojums bērniem ar funkcionāliem traucējumiem;</w:t>
      </w:r>
    </w:p>
    <w:p w14:paraId="5774A41F" w14:textId="77777777" w:rsidR="00CD4E29" w:rsidRPr="00CD4E29" w:rsidRDefault="00CD4E29" w:rsidP="00CD4E29">
      <w:pPr>
        <w:shd w:val="clear" w:color="auto" w:fill="FFFFFF"/>
        <w:spacing w:after="0" w:line="240" w:lineRule="auto"/>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6.20. citi sociālās rehabilitācijas pakalpojumi.</w:t>
      </w:r>
    </w:p>
    <w:p w14:paraId="09EAC1EC" w14:textId="06862C93" w:rsidR="00CD4E29" w:rsidRPr="00343058" w:rsidRDefault="00CD4E29" w:rsidP="00CD4E29">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r w:rsidRPr="00343058">
        <w:rPr>
          <w:rFonts w:ascii="Times New Roman" w:eastAsia="Times New Roman" w:hAnsi="Times New Roman" w:cs="Times New Roman"/>
          <w:i/>
          <w:sz w:val="24"/>
          <w:szCs w:val="24"/>
          <w:lang w:eastAsia="lv-LV"/>
        </w:rPr>
        <w:t>)</w:t>
      </w:r>
    </w:p>
    <w:p w14:paraId="238577D3" w14:textId="0E311270"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 </w:t>
      </w:r>
      <w:r w:rsidR="00536B74" w:rsidRPr="000B488C">
        <w:rPr>
          <w:rFonts w:ascii="Times New Roman" w:eastAsia="Times New Roman" w:hAnsi="Times New Roman" w:cs="Times New Roman"/>
          <w:sz w:val="24"/>
          <w:szCs w:val="24"/>
          <w:lang w:eastAsia="lv-LV"/>
        </w:rPr>
        <w:t>Lai saņemtu sociālo pakalpojumu, persona vai tās likumiskais pārstāvis Dienestā iesniedz iesniegumu un citu dokumentu kopijas, uzrādot oriģinālus, ja tie ir nepieciešami sociālo pakalpojumu saņemšanai un tie nav Dienesta rīcībā,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14:paraId="4A232375" w14:textId="2E4B330B" w:rsidR="00536B74" w:rsidRPr="00536B74" w:rsidRDefault="00536B74" w:rsidP="00536B74">
      <w:pPr>
        <w:shd w:val="clear" w:color="auto" w:fill="FFFFFF"/>
        <w:spacing w:after="0" w:line="240" w:lineRule="auto"/>
        <w:jc w:val="both"/>
        <w:rPr>
          <w:rFonts w:ascii="Times New Roman" w:eastAsia="Times New Roman" w:hAnsi="Times New Roman" w:cs="Times New Roman"/>
          <w:i/>
          <w:iCs/>
          <w:sz w:val="24"/>
          <w:szCs w:val="24"/>
          <w:lang w:eastAsia="lv-LV"/>
        </w:rPr>
      </w:pPr>
      <w:r w:rsidRPr="00536B74">
        <w:rPr>
          <w:rFonts w:ascii="Times New Roman" w:hAnsi="Times New Roman" w:cs="Times New Roman"/>
          <w:i/>
          <w:iCs/>
        </w:rPr>
        <w:t xml:space="preserve">(grozīts ar </w:t>
      </w:r>
      <w:r w:rsidRPr="00536B74">
        <w:rPr>
          <w:rFonts w:ascii="Times New Roman" w:hAnsi="Times New Roman" w:cs="Times New Roman"/>
          <w:i/>
          <w:iCs/>
          <w:sz w:val="24"/>
          <w:szCs w:val="24"/>
        </w:rPr>
        <w:t>27.03.2025. lēmumu Nr.166)</w:t>
      </w:r>
    </w:p>
    <w:p w14:paraId="5252A8B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7.1. tā ir sastādīta, novērtējot mājsaimniecības atbilstību trūcīgas vai maznodrošinātas mājsaimniecības statusam ne vēlāk kā sešus mēnešus pirms sociālā pakalpojuma pieprasīšanas;</w:t>
      </w:r>
    </w:p>
    <w:p w14:paraId="481ECD1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14:paraId="60ADF08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14:paraId="0BF20FD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14:paraId="6057656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p>
    <w:p w14:paraId="13DB062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 par saņemto pakalpojumu.</w:t>
      </w:r>
    </w:p>
    <w:p w14:paraId="5486D94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 xml:space="preserve">10. Šo noteikumu 6.1.-6.3., 6.7.- 6.11., 6.14. - 6.17.apakšpunktā noteiktie sociālie pakalpojumi tiek sniegti, noslēdzot līgumu. </w:t>
      </w:r>
    </w:p>
    <w:p w14:paraId="544B83D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11. Sociālais pakalpojums tiek apmaksāts atbilstoši normatīvajos aktos noteiktajai kārtībai, saskaņā ar pašvaldības apstiprinātu cenrādi un šajos noteikumos noteiktajiem nosacījumiem. </w:t>
      </w:r>
    </w:p>
    <w:p w14:paraId="700CB3C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14:paraId="3259C4B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12.1. personai ir nepieciešama atrašanās specializētā ārstniecības iestādē;</w:t>
      </w:r>
    </w:p>
    <w:p w14:paraId="38DD72C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12.2. persona slimo ar tuberkulozi aktīvā stadijā;</w:t>
      </w:r>
    </w:p>
    <w:p w14:paraId="2289409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12.3. persona slimo ar akūtām infekcijas slimībām;</w:t>
      </w:r>
    </w:p>
    <w:p w14:paraId="0680BEB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12.4. persona slimo ar seksuāli transmisīvajām slimībām.</w:t>
      </w:r>
    </w:p>
    <w:p w14:paraId="14208F9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14:paraId="4030DD3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 persona slimo ar tuberkulozi aktīvajā stadijā;</w:t>
      </w:r>
    </w:p>
    <w:p w14:paraId="2DA410A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13.2. persona slimo ar akūtām infekcijas slimībām;</w:t>
      </w:r>
    </w:p>
    <w:p w14:paraId="0A209A7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13.3. persona slimo ar seksuāli transmisīvajām slimībām;</w:t>
      </w:r>
    </w:p>
    <w:p w14:paraId="1FD169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13.4. persona rakstiski lūdz pārtraukt sociālā pakalpojuma sniegšanu;</w:t>
      </w:r>
    </w:p>
    <w:p w14:paraId="3FBB7B9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13.5. persona apdraud citu personu veselību, dzīvību;</w:t>
      </w:r>
    </w:p>
    <w:p w14:paraId="1681572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13.6. persona sistemātiski pārkāpj noslēgtā līguma noteikumus;</w:t>
      </w:r>
    </w:p>
    <w:p w14:paraId="7AFA34D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13.7. personai nepieciešama atrašanās specializētā ārstniecības iestādē;</w:t>
      </w:r>
    </w:p>
    <w:p w14:paraId="6BC9C74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13.8. personai rehabilitācijas rezultātā nav nepieciešami ilgstošas sociālās aprūpes un sociālās rehabilitācijas institūcijas pakalpojumi un tos var aizstāt ar sociālajiem pakalpojumiem dzīvesvietā;</w:t>
      </w:r>
    </w:p>
    <w:p w14:paraId="36EE472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14:paraId="6E2CA01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14:paraId="4105CAE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13.11. persona vairāk nekā vienu mēnesi nav izmantojusi sociālo pakalpojumu;</w:t>
      </w:r>
    </w:p>
    <w:p w14:paraId="1644C26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13.12. persona pārceļas dzīvot citā pašvaldībā. </w:t>
      </w:r>
    </w:p>
    <w:p w14:paraId="66E39B4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p>
    <w:p w14:paraId="44C8B7CD"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III. Aprūpes mājās pakalpojums</w:t>
      </w:r>
    </w:p>
    <w:p w14:paraId="63401879"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F7D47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p>
    <w:p w14:paraId="3A9EB26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14:paraId="752EAC5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16. Aprūpes mājās pakalpojums ietver personisko aprūpi un ikdienas mājas darbu veikšanu.</w:t>
      </w:r>
    </w:p>
    <w:p w14:paraId="1A97B6F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 Aprūpes mājās pakalpojumam ir šādi aprūpes līmeņi:</w:t>
      </w:r>
    </w:p>
    <w:p w14:paraId="4953F92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17.1. pirmais aprūpes līmenis ir 1–2 reizes nedēļā līdz 16 stundām mēnesī;</w:t>
      </w:r>
    </w:p>
    <w:p w14:paraId="35892C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17.2. otrais aprūpes līmenis ir 2 reizes nedēļā līdz 24 stundām mēnesī;</w:t>
      </w:r>
    </w:p>
    <w:p w14:paraId="6A6C9A8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17.3. trešais aprūpes līmenis ir 3 reizes nedēļā līdz 32 stundām mēnesī;</w:t>
      </w:r>
    </w:p>
    <w:p w14:paraId="6370639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14:paraId="69AA579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 Atbilstoši personas vajadzībām tiek nodrošināti šādi pakalpojumi:</w:t>
      </w:r>
    </w:p>
    <w:p w14:paraId="46EE7E9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14:paraId="467A44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18.2. produktu, medikamentu un saimniecības preču iegāde un piegāde (kopējais svars līdz 5 kg);</w:t>
      </w:r>
    </w:p>
    <w:p w14:paraId="5B96B22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18.3. palīdzības sniegšana personai ēdiena pagatavošanā un ēšanā;</w:t>
      </w:r>
    </w:p>
    <w:p w14:paraId="3F3DCF1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18.4. gatava ēdiena piegāde mājās;</w:t>
      </w:r>
    </w:p>
    <w:p w14:paraId="413EC3C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18.5. ūdens piegāde personas dzīvesvietā;</w:t>
      </w:r>
    </w:p>
    <w:p w14:paraId="1FE89C8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18.6. kurināmā piegāde telpās un krāsns kurināšana;</w:t>
      </w:r>
    </w:p>
    <w:p w14:paraId="39C8CF1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18.7. palīdzība apģērbties un noģērbties, gultas veļas nomaiņā;</w:t>
      </w:r>
    </w:p>
    <w:p w14:paraId="67BD711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18.8. palīdzība iekļūt gultā un izkļūt no tās, pozicionēšanā un pārvietošanā;</w:t>
      </w:r>
    </w:p>
    <w:p w14:paraId="69A90B2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0D5E1E">
        <w:rPr>
          <w:rFonts w:ascii="Times New Roman" w:eastAsia="Times New Roman" w:hAnsi="Times New Roman" w:cs="Times New Roman"/>
          <w:sz w:val="24"/>
          <w:szCs w:val="24"/>
          <w:lang w:eastAsia="lv-LV"/>
        </w:rPr>
        <w:t>inkontinences</w:t>
      </w:r>
      <w:proofErr w:type="spellEnd"/>
      <w:r w:rsidRPr="000D5E1E">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0D5E1E">
        <w:rPr>
          <w:rFonts w:ascii="Times New Roman" w:eastAsia="Times New Roman" w:hAnsi="Times New Roman" w:cs="Times New Roman"/>
          <w:sz w:val="24"/>
          <w:szCs w:val="24"/>
          <w:lang w:eastAsia="lv-LV"/>
        </w:rPr>
        <w:t>podologa</w:t>
      </w:r>
      <w:proofErr w:type="spellEnd"/>
      <w:r w:rsidRPr="000D5E1E">
        <w:rPr>
          <w:rFonts w:ascii="Times New Roman" w:eastAsia="Times New Roman" w:hAnsi="Times New Roman" w:cs="Times New Roman"/>
          <w:sz w:val="24"/>
          <w:szCs w:val="24"/>
          <w:lang w:eastAsia="lv-LV"/>
        </w:rPr>
        <w:t xml:space="preserve"> pakalpojumus;</w:t>
      </w:r>
    </w:p>
    <w:p w14:paraId="151D91B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18.10. trauku mazgāšana;</w:t>
      </w:r>
    </w:p>
    <w:p w14:paraId="2A6AE175" w14:textId="13054E06"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18.11. </w:t>
      </w:r>
      <w:r w:rsidR="00536B74" w:rsidRPr="00215EC2">
        <w:rPr>
          <w:rFonts w:ascii="Times New Roman" w:eastAsia="Times New Roman" w:hAnsi="Times New Roman" w:cs="Times New Roman"/>
          <w:sz w:val="24"/>
          <w:szCs w:val="24"/>
          <w:lang w:eastAsia="lv-LV"/>
        </w:rPr>
        <w:t>dzīvojamo telpu uzkopšana ne biežāk kā 4 reizes mēnesī (grīdas virsmu sausā un mitrā uzkopšana, putekļu tīrīšana, sani</w:t>
      </w:r>
      <w:r w:rsidR="00536B74">
        <w:rPr>
          <w:rFonts w:ascii="Times New Roman" w:eastAsia="Times New Roman" w:hAnsi="Times New Roman" w:cs="Times New Roman"/>
          <w:sz w:val="24"/>
          <w:szCs w:val="24"/>
          <w:lang w:eastAsia="lv-LV"/>
        </w:rPr>
        <w:t>tāro mezglu un vannas mazgāšana,</w:t>
      </w:r>
      <w:r w:rsidR="00536B74" w:rsidRPr="00215EC2">
        <w:rPr>
          <w:rFonts w:ascii="Times New Roman" w:eastAsia="Times New Roman" w:hAnsi="Times New Roman" w:cs="Times New Roman"/>
          <w:sz w:val="24"/>
          <w:szCs w:val="24"/>
          <w:lang w:eastAsia="lv-LV"/>
        </w:rPr>
        <w:t xml:space="preserve"> </w:t>
      </w:r>
      <w:r w:rsidR="00536B74">
        <w:rPr>
          <w:rFonts w:ascii="Times New Roman" w:eastAsia="Times New Roman" w:hAnsi="Times New Roman" w:cs="Times New Roman"/>
          <w:sz w:val="24"/>
          <w:szCs w:val="24"/>
          <w:lang w:eastAsia="lv-LV"/>
        </w:rPr>
        <w:t>virtuves sadzīves tehnikas un virtuves izlietnes tīrīšana);</w:t>
      </w:r>
    </w:p>
    <w:p w14:paraId="226A0C4D" w14:textId="77777777" w:rsidR="00536B74" w:rsidRPr="00536B74" w:rsidRDefault="00536B74" w:rsidP="00536B74">
      <w:pPr>
        <w:shd w:val="clear" w:color="auto" w:fill="FFFFFF"/>
        <w:spacing w:after="0" w:line="240" w:lineRule="auto"/>
        <w:jc w:val="both"/>
        <w:rPr>
          <w:rFonts w:ascii="Times New Roman" w:eastAsia="Times New Roman" w:hAnsi="Times New Roman" w:cs="Times New Roman"/>
          <w:i/>
          <w:iCs/>
          <w:sz w:val="24"/>
          <w:szCs w:val="24"/>
          <w:lang w:eastAsia="lv-LV"/>
        </w:rPr>
      </w:pPr>
      <w:r w:rsidRPr="00536B74">
        <w:rPr>
          <w:rFonts w:ascii="Times New Roman" w:hAnsi="Times New Roman" w:cs="Times New Roman"/>
          <w:i/>
          <w:iCs/>
        </w:rPr>
        <w:t xml:space="preserve">(grozīts ar </w:t>
      </w:r>
      <w:r w:rsidRPr="00536B74">
        <w:rPr>
          <w:rFonts w:ascii="Times New Roman" w:hAnsi="Times New Roman" w:cs="Times New Roman"/>
          <w:i/>
          <w:iCs/>
          <w:sz w:val="24"/>
          <w:szCs w:val="24"/>
        </w:rPr>
        <w:t>27.03.2025. lēmumu Nr.166)</w:t>
      </w:r>
    </w:p>
    <w:p w14:paraId="61581B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18.12. dzīvojamo telpu logu mazgāšana ne biežāk kā 2 reizes gadā;</w:t>
      </w:r>
    </w:p>
    <w:p w14:paraId="0C164BE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14:paraId="4E69F71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14:paraId="52390CF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14:paraId="71B330E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19.1. vientuļa pensijas vecuma persona vai vientuļa persona ar invaliditāti, ja tās ikmēneša ienākumi nepārsniedz valstī noteikto minimālās mēneša darba algas apmēru (ieskaitot pabalstu personai ar invaliditāti, kurai nepieciešama īpaša kopšana);</w:t>
      </w:r>
    </w:p>
    <w:p w14:paraId="0266F6B8" w14:textId="54CC3DFE"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19.2. </w:t>
      </w:r>
      <w:r w:rsidR="00536B74" w:rsidRPr="000B488C">
        <w:rPr>
          <w:rFonts w:ascii="Times New Roman" w:eastAsia="Times New Roman" w:hAnsi="Times New Roman" w:cs="Times New Roman"/>
          <w:sz w:val="24"/>
          <w:szCs w:val="24"/>
          <w:lang w:eastAsia="lv-LV"/>
        </w:rPr>
        <w:t>pensijas vecuma persona un persona ar invaliditāti, kura dzīvo viena, vai vienā mājsaimniecībā ar personu, kura sava veselības stāvokļa dēļ, vai vecuma dēļ nespēj nodrošināt nepieciešamo aprūpi, un mājsaimniecībai ir piešķirts trūcīgas mājsaimniecības statuss, vai personas apgādniekam noteikta I grupas invaliditāte vai piešķirts trūcīgas mājsaimniecības statuss;</w:t>
      </w:r>
    </w:p>
    <w:p w14:paraId="7A44C685" w14:textId="77777777" w:rsidR="00536B74" w:rsidRPr="00536B74" w:rsidRDefault="00536B74" w:rsidP="00536B74">
      <w:pPr>
        <w:shd w:val="clear" w:color="auto" w:fill="FFFFFF"/>
        <w:spacing w:after="0" w:line="240" w:lineRule="auto"/>
        <w:jc w:val="both"/>
        <w:rPr>
          <w:rFonts w:ascii="Times New Roman" w:eastAsia="Times New Roman" w:hAnsi="Times New Roman" w:cs="Times New Roman"/>
          <w:i/>
          <w:iCs/>
          <w:sz w:val="24"/>
          <w:szCs w:val="24"/>
          <w:lang w:eastAsia="lv-LV"/>
        </w:rPr>
      </w:pPr>
      <w:r w:rsidRPr="00536B74">
        <w:rPr>
          <w:rFonts w:ascii="Times New Roman" w:hAnsi="Times New Roman" w:cs="Times New Roman"/>
          <w:i/>
          <w:iCs/>
        </w:rPr>
        <w:t xml:space="preserve">(grozīts ar </w:t>
      </w:r>
      <w:r w:rsidRPr="00536B74">
        <w:rPr>
          <w:rFonts w:ascii="Times New Roman" w:hAnsi="Times New Roman" w:cs="Times New Roman"/>
          <w:i/>
          <w:iCs/>
          <w:sz w:val="24"/>
          <w:szCs w:val="24"/>
        </w:rPr>
        <w:t>27.03.2025. lēmumu Nr.166)</w:t>
      </w:r>
    </w:p>
    <w:p w14:paraId="43138F5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19.3. klients krīzes situācijā, pamatojoties uz sociālā darba speciālista atzinumu.</w:t>
      </w:r>
    </w:p>
    <w:p w14:paraId="606ED3AC"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6BB60E0"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14:paraId="2D8040BA"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3FE0C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14:paraId="299E4D5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14:paraId="390ACF4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14:paraId="6EBF0FF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23. Papildus normatīvajos aktos noteiktajiem gadījumiem, klienta apgādnieks tiek atbrīvots no samaksas vai piemaksas par pakalpojumu, ja apgādnieks nonācis krīzes situācijā vai citos gadījumos, pamatojoties uz sociālā darba speciālista  sniegto atzinumu (piemēram, klients miris, apgādniekam nav deklarētās dzīvesvietas vai viņš nav sasniedzams, klients pirms tam saņēma patversmes, naktspatversmes, krīzes centra, grupu dzīvokļa, īslaicīgas sociālās aprūpes un sociālās rehabilitācijas institūcijas pakalpojumu vai īslaicīgu sociālās aprūpes pakalpojumu ārstniecības iestādē, apgādniekam noteikta I vai II grupas invaliditāte un viņam ir funkcionāli traucējumi - redzes, kustību vai garīga rakstura funkcionēšanas ierobežojumi vai Veselības un darbspēju ekspertīzes ārstu valsts komisija ir noteikusi īpašu kopšanu u.tml. gadījumos).</w:t>
      </w:r>
    </w:p>
    <w:p w14:paraId="32D36406" w14:textId="3B80DA92" w:rsidR="00536B74" w:rsidRDefault="00536B74">
      <w:pPr>
        <w:rPr>
          <w:rFonts w:ascii="Times New Roman" w:eastAsia="Times New Roman" w:hAnsi="Times New Roman" w:cs="Times New Roman"/>
          <w:i/>
          <w:strike/>
          <w:sz w:val="24"/>
          <w:szCs w:val="24"/>
          <w:lang w:eastAsia="lv-LV"/>
        </w:rPr>
      </w:pPr>
      <w:r>
        <w:rPr>
          <w:rFonts w:ascii="Times New Roman" w:eastAsia="Times New Roman" w:hAnsi="Times New Roman" w:cs="Times New Roman"/>
          <w:i/>
          <w:strike/>
          <w:sz w:val="24"/>
          <w:szCs w:val="24"/>
          <w:lang w:eastAsia="lv-LV"/>
        </w:rPr>
        <w:br w:type="page"/>
      </w:r>
    </w:p>
    <w:p w14:paraId="72B0FB24"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V. Īslaicīgas sociālās aprūpes un sociālās rehabilitācijas institūcijas pakalpojums pilngadīgām personām</w:t>
      </w:r>
    </w:p>
    <w:p w14:paraId="0A9F806E"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40EA24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 Īslaicīgu sociālo aprūpi un sociālo rehabilitāciju institūcijā</w:t>
      </w:r>
      <w:r w:rsidRPr="000D5E1E">
        <w:rPr>
          <w:rFonts w:ascii="Times New Roman" w:eastAsia="Times New Roman" w:hAnsi="Times New Roman" w:cs="Times New Roman"/>
          <w:bCs/>
          <w:sz w:val="24"/>
          <w:szCs w:val="24"/>
          <w:lang w:eastAsia="lv-LV"/>
        </w:rPr>
        <w:t xml:space="preserve"> </w:t>
      </w:r>
      <w:r w:rsidRPr="000D5E1E">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14:paraId="6073441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24.1. trūcīga persona;</w:t>
      </w:r>
    </w:p>
    <w:p w14:paraId="41092F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24.2. persona bez noteiktas dzīvesvietas;</w:t>
      </w:r>
    </w:p>
    <w:p w14:paraId="185F05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24.3. krīzes situācijā nonākusi persona.</w:t>
      </w:r>
    </w:p>
    <w:p w14:paraId="1053883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14:paraId="6F9CA028"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26. Pašvaldība līdz vienam mēnesim sedz izdevumus par pakalpojumu, bet gadījumā, ja personai nav ienākumu (piemēram, līdz invaliditātes pensijas noformēšanai), pašvaldība līdz sešiem mēnešiem turpina segt izdevumus par pakalpojumu. </w:t>
      </w:r>
    </w:p>
    <w:p w14:paraId="66B90EF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64813F3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14:paraId="4D627D5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6E549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p>
    <w:p w14:paraId="61AFAEE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0D5E1E">
        <w:rPr>
          <w:rFonts w:ascii="Times New Roman" w:eastAsia="Times New Roman" w:hAnsi="Times New Roman" w:cs="Times New Roman"/>
          <w:sz w:val="24"/>
          <w:szCs w:val="24"/>
          <w:lang w:eastAsia="lv-LV"/>
        </w:rPr>
        <w:t>psihosociālo</w:t>
      </w:r>
      <w:proofErr w:type="spellEnd"/>
      <w:r w:rsidRPr="000D5E1E">
        <w:rPr>
          <w:rFonts w:ascii="Times New Roman" w:eastAsia="Times New Roman" w:hAnsi="Times New Roman" w:cs="Times New Roman"/>
          <w:sz w:val="24"/>
          <w:szCs w:val="24"/>
          <w:lang w:eastAsia="lv-LV"/>
        </w:rPr>
        <w:t xml:space="preserve"> un informatīvo atbalstu.</w:t>
      </w:r>
    </w:p>
    <w:p w14:paraId="2BD56E1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w:t>
      </w:r>
      <w:proofErr w:type="spellStart"/>
      <w:r w:rsidRPr="000D5E1E">
        <w:rPr>
          <w:rFonts w:ascii="Times New Roman" w:eastAsia="Times New Roman" w:hAnsi="Times New Roman" w:cs="Times New Roman"/>
          <w:sz w:val="24"/>
          <w:szCs w:val="24"/>
          <w:lang w:eastAsia="lv-LV"/>
        </w:rPr>
        <w:t>atkalapvienošanos</w:t>
      </w:r>
      <w:proofErr w:type="spellEnd"/>
      <w:r w:rsidRPr="000D5E1E">
        <w:rPr>
          <w:rFonts w:ascii="Times New Roman" w:eastAsia="Times New Roman" w:hAnsi="Times New Roman" w:cs="Times New Roman"/>
          <w:sz w:val="24"/>
          <w:szCs w:val="24"/>
          <w:lang w:eastAsia="lv-LV"/>
        </w:rPr>
        <w:t xml:space="preserve"> vai jaunas ģimenes iegūšanu vai, ja tas nav iespējams, sagatavo bērnu patstāvīgas dzīves uzsākšanai. </w:t>
      </w:r>
    </w:p>
    <w:p w14:paraId="35EC6B14" w14:textId="77777777" w:rsidR="00E97DBA" w:rsidRDefault="00E97DBA" w:rsidP="00E97DBA">
      <w:pPr>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30. Pakalpojums ir bezmaksas bērnam, par kuru Daugavpils pilsētas bāriņtiesa pieņēmusi lēmumu par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aprūpi.</w:t>
      </w:r>
    </w:p>
    <w:p w14:paraId="49D49D21" w14:textId="77777777" w:rsidR="00E97DBA" w:rsidRPr="000D5E1E" w:rsidRDefault="00E97DBA" w:rsidP="00E97DBA">
      <w:pPr>
        <w:spacing w:after="0" w:line="240" w:lineRule="auto"/>
        <w:ind w:firstLine="300"/>
        <w:jc w:val="both"/>
        <w:rPr>
          <w:rFonts w:ascii="Times New Roman" w:eastAsia="Times New Roman" w:hAnsi="Times New Roman" w:cs="Times New Roman"/>
          <w:sz w:val="24"/>
          <w:szCs w:val="24"/>
          <w:lang w:eastAsia="lv-LV"/>
        </w:rPr>
      </w:pPr>
    </w:p>
    <w:p w14:paraId="7C9CE409"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VII. Ģimenes asistenta pakalpojums</w:t>
      </w:r>
    </w:p>
    <w:p w14:paraId="29E5207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561A233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14:paraId="43C57CC6"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 Ģimenes asistenta pakalpojumu tiesības saņemt:</w:t>
      </w:r>
    </w:p>
    <w:p w14:paraId="0A508D9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32.1. līdz 4 stundām nedēļā jaunieši pēc </w:t>
      </w:r>
      <w:proofErr w:type="spellStart"/>
      <w:r w:rsidRPr="000D5E1E">
        <w:rPr>
          <w:rFonts w:ascii="Times New Roman" w:eastAsia="Times New Roman" w:hAnsi="Times New Roman" w:cs="Times New Roman"/>
          <w:sz w:val="24"/>
          <w:szCs w:val="24"/>
          <w:lang w:eastAsia="lv-LV"/>
        </w:rPr>
        <w:t>ārpusģimenes</w:t>
      </w:r>
      <w:proofErr w:type="spellEnd"/>
      <w:r w:rsidRPr="000D5E1E">
        <w:rPr>
          <w:rFonts w:ascii="Times New Roman" w:eastAsia="Times New Roman" w:hAnsi="Times New Roman" w:cs="Times New Roman"/>
          <w:sz w:val="24"/>
          <w:szCs w:val="24"/>
          <w:lang w:eastAsia="lv-LV"/>
        </w:rPr>
        <w:t xml:space="preserve"> aprūpes izbeigšanas, kuriem nav pietiekamu prasmju un iemaņu patstāvīgas dzīves uzsākšanai;</w:t>
      </w:r>
    </w:p>
    <w:p w14:paraId="4F540B7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32.2. līdz 10 stundām nedēļā ģimene, kurai nav pietiekamu prasmju un iemaņu bērnu audzināšanā un aprūpē;</w:t>
      </w:r>
    </w:p>
    <w:p w14:paraId="664947A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32.3. līdz 15 stundām nedēļā ģimene, kurā viens no vecākiem ir persona ar garīga rakstura traucējumiem.</w:t>
      </w:r>
    </w:p>
    <w:p w14:paraId="244F711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p>
    <w:p w14:paraId="16B276D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34. Ģimenes asistenta pakalpojums personai, kura deklarējusi savu dzīvesvietu  pašvaldībā, ir bez maksas.</w:t>
      </w:r>
    </w:p>
    <w:p w14:paraId="5786F19F"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VIII. Dienas centra pakalpojums</w:t>
      </w:r>
    </w:p>
    <w:p w14:paraId="6EF04BD5"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39A19E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14:paraId="19DF64A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 Dienas centra pakalpojumu tiesīga saņemt:</w:t>
      </w:r>
    </w:p>
    <w:p w14:paraId="2A24BF3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36.1. pensijas vecuma persona;</w:t>
      </w:r>
    </w:p>
    <w:p w14:paraId="5EC99B4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36.2. ģimene ar bērniem;</w:t>
      </w:r>
    </w:p>
    <w:p w14:paraId="77576A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36.3. persona ar invaliditāti;</w:t>
      </w:r>
    </w:p>
    <w:p w14:paraId="6F8C84C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36.4. persona pēc ilgstošas ārstēšanās;</w:t>
      </w:r>
    </w:p>
    <w:p w14:paraId="7CCFDE6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36.5. bezdarbnieks.</w:t>
      </w:r>
    </w:p>
    <w:p w14:paraId="4D94E4B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14:paraId="6417610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38. Lai saņemtu sociālos pakalpojumus dienas centrā, persona vēršas tieši pie pakalpojuma sniedzēja. </w:t>
      </w:r>
    </w:p>
    <w:p w14:paraId="6FF3136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39. Dienas centrā pakalpojums personai, kura deklarējusi savu dzīvesvietu  pašvaldībā, ir bezmaksas.</w:t>
      </w:r>
    </w:p>
    <w:p w14:paraId="5B3B3A0B"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IX. Dienas aprūpes centra pakalpojums </w:t>
      </w:r>
    </w:p>
    <w:p w14:paraId="0A2E8EB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3724D5D9" w14:textId="77777777" w:rsidR="00E97DBA" w:rsidRPr="000D5E1E" w:rsidRDefault="00E97DBA" w:rsidP="00E97DBA">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14:paraId="1B2CAC7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14:paraId="1BE21C44" w14:textId="77777777" w:rsidR="00E97DBA" w:rsidRPr="000D5E1E" w:rsidRDefault="00E97DBA" w:rsidP="00E97DBA">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 Dienas aprūpes centrs nodrošina:</w:t>
      </w:r>
    </w:p>
    <w:p w14:paraId="4C6322E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42.1. uzraudzību un individuālu atbalstu;</w:t>
      </w:r>
    </w:p>
    <w:p w14:paraId="123F260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palīdzību pašaprūpē atbilstoši nepieciešamībai;</w:t>
      </w:r>
    </w:p>
    <w:p w14:paraId="1BA39FA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sociālās aprūpes, sociālās rehabilitācijas un brīvā laika pavadīšanas iespējas;</w:t>
      </w:r>
    </w:p>
    <w:p w14:paraId="6F30CF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42.2. sociālā darba speciālista konsultācijas atbilstoši nepieciešamība;</w:t>
      </w:r>
    </w:p>
    <w:p w14:paraId="3E89588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42.3. iespējas nodarboties prasmju attīstību veicinošās nodarbībās un nodarbību grupās;</w:t>
      </w:r>
    </w:p>
    <w:p w14:paraId="36150E4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42.4. iespējas organizēt rokdarbu izstādes;</w:t>
      </w:r>
    </w:p>
    <w:p w14:paraId="60D1833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42.5. mākslas un mākslinieciskās pašdarbības spēju attīstīšanas nodarbības;</w:t>
      </w:r>
    </w:p>
    <w:p w14:paraId="60A3FBD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42.6. iespējas apmeklēt kultūras un sporta pasākumus;</w:t>
      </w:r>
    </w:p>
    <w:p w14:paraId="0E017B0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42.7. nodrošina iespēju ēst līdzi paņemto ēdienu un organizē ēdināšanu;</w:t>
      </w:r>
    </w:p>
    <w:p w14:paraId="69D9115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42.8. fiziskās aktivitātes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477BC62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42.9. atbalstu sociālo problēmu risināšanā atbilstoši nepieciešamībai.</w:t>
      </w:r>
    </w:p>
    <w:p w14:paraId="726D5D78"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43. Dienas aprūpes centra pakalpojums personai, </w:t>
      </w:r>
      <w:r w:rsidRPr="00CB3192">
        <w:rPr>
          <w:rFonts w:ascii="Times New Roman" w:hAnsi="Times New Roman" w:cs="Times New Roman"/>
          <w:sz w:val="24"/>
          <w:szCs w:val="24"/>
          <w:shd w:val="clear" w:color="auto" w:fill="FFFFFF"/>
        </w:rPr>
        <w:t>kura deklarējusi savu dzīvesvietu pašvaldībā</w:t>
      </w:r>
      <w:r w:rsidRPr="00CB3192">
        <w:rPr>
          <w:rFonts w:ascii="Times New Roman" w:eastAsia="Times New Roman" w:hAnsi="Times New Roman" w:cs="Times New Roman"/>
          <w:sz w:val="24"/>
          <w:szCs w:val="24"/>
          <w:lang w:eastAsia="lv-LV"/>
        </w:rPr>
        <w:t xml:space="preserve"> un kuras mājsaimniecība atzīta par trūcīgu vai maznodrošinātu</w:t>
      </w:r>
      <w:r w:rsidRPr="00CB3192">
        <w:rPr>
          <w:rFonts w:ascii="Times New Roman" w:hAnsi="Times New Roman" w:cs="Times New Roman"/>
          <w:sz w:val="24"/>
          <w:szCs w:val="24"/>
          <w:shd w:val="clear" w:color="auto" w:fill="FFFFFF"/>
        </w:rPr>
        <w:t>, ir bezmaksas.</w:t>
      </w:r>
    </w:p>
    <w:p w14:paraId="68A7B13D"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D50FAF">
        <w:rPr>
          <w:rFonts w:ascii="Times New Roman" w:eastAsia="Times New Roman" w:hAnsi="Times New Roman" w:cs="Times New Roman"/>
          <w:i/>
          <w:sz w:val="24"/>
          <w:szCs w:val="24"/>
          <w:lang w:eastAsia="lv-LV"/>
        </w:rPr>
        <w:t>(grozīts ar 30.11.2023.lēmumu Nr.864)</w:t>
      </w:r>
    </w:p>
    <w:p w14:paraId="044759B0" w14:textId="77777777" w:rsidR="00E97DBA" w:rsidRPr="00D50FAF"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4048775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 Krīzes centra pakalpojums</w:t>
      </w:r>
    </w:p>
    <w:p w14:paraId="37168272"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75971A5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44. Lai saņemtu krīzes centra pakalpojumu, persona vēršas tieši pie pakalpojuma sniedzēja.</w:t>
      </w:r>
    </w:p>
    <w:p w14:paraId="40DA6E05" w14:textId="77777777" w:rsidR="00E97DBA" w:rsidRPr="000D5E1E" w:rsidRDefault="00E97DBA" w:rsidP="00E97DBA">
      <w:pPr>
        <w:shd w:val="clear" w:color="auto" w:fill="FFFFFF"/>
        <w:spacing w:after="0" w:line="240" w:lineRule="auto"/>
        <w:jc w:val="both"/>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0D5E1E">
        <w:rPr>
          <w:rFonts w:ascii="Times New Roman" w:eastAsia="Times New Roman" w:hAnsi="Times New Roman" w:cs="Times New Roman"/>
          <w:sz w:val="24"/>
          <w:szCs w:val="24"/>
          <w:lang w:eastAsia="lv-LV"/>
        </w:rPr>
        <w:t xml:space="preserve"> 45. </w:t>
      </w:r>
      <w:r w:rsidRPr="000D5E1E">
        <w:rPr>
          <w:rFonts w:ascii="Times New Roman" w:hAnsi="Times New Roman" w:cs="Times New Roman"/>
          <w:sz w:val="24"/>
          <w:szCs w:val="24"/>
        </w:rPr>
        <w:t>Krīzes centra pakalpojuma sniedzējs krīzes situācijā nonākušiem klientiem nodrošina:</w:t>
      </w:r>
    </w:p>
    <w:p w14:paraId="16BB9DBF" w14:textId="77777777" w:rsidR="00E97DBA" w:rsidRPr="000D5E1E" w:rsidRDefault="00E97DBA" w:rsidP="00E97DBA">
      <w:pPr>
        <w:pStyle w:val="tv213"/>
        <w:shd w:val="clear" w:color="auto" w:fill="FFFFFF"/>
        <w:spacing w:before="0" w:beforeAutospacing="0" w:after="0" w:afterAutospacing="0"/>
        <w:jc w:val="both"/>
      </w:pPr>
      <w:r w:rsidRPr="000D5E1E">
        <w:t>45.1. sociālo prasmju novērtēšanu, pilnveidošanu un attīstīšanu;</w:t>
      </w:r>
    </w:p>
    <w:p w14:paraId="369F5964" w14:textId="77777777" w:rsidR="00E97DBA" w:rsidRPr="000D5E1E" w:rsidRDefault="00E97DBA" w:rsidP="00E97DBA">
      <w:pPr>
        <w:pStyle w:val="tv213"/>
        <w:shd w:val="clear" w:color="auto" w:fill="FFFFFF"/>
        <w:spacing w:before="0" w:beforeAutospacing="0" w:after="0" w:afterAutospacing="0"/>
        <w:jc w:val="both"/>
      </w:pPr>
      <w:r w:rsidRPr="000D5E1E">
        <w:t xml:space="preserve">45.2. individuālās un grupu nodarbības </w:t>
      </w:r>
      <w:proofErr w:type="spellStart"/>
      <w:r w:rsidRPr="000D5E1E">
        <w:t>psihosociālā</w:t>
      </w:r>
      <w:proofErr w:type="spellEnd"/>
      <w:r w:rsidRPr="000D5E1E">
        <w:t xml:space="preserve"> atbalsta sniegšanai;</w:t>
      </w:r>
    </w:p>
    <w:p w14:paraId="1A35233A" w14:textId="77777777" w:rsidR="00E97DBA" w:rsidRPr="000D5E1E" w:rsidRDefault="00E97DBA" w:rsidP="00E97DBA">
      <w:pPr>
        <w:pStyle w:val="tv213"/>
        <w:shd w:val="clear" w:color="auto" w:fill="FFFFFF"/>
        <w:spacing w:before="0" w:beforeAutospacing="0" w:after="0" w:afterAutospacing="0"/>
        <w:jc w:val="both"/>
      </w:pPr>
      <w:r w:rsidRPr="000D5E1E">
        <w:t>45.3 drošu naktsmītni, ja sociālais pakalpojums ir ar izmitināšanu.</w:t>
      </w:r>
    </w:p>
    <w:p w14:paraId="03953001" w14:textId="77777777" w:rsidR="00E97DBA" w:rsidRPr="000D5E1E" w:rsidRDefault="00E97DBA" w:rsidP="00E97DBA">
      <w:pPr>
        <w:pStyle w:val="tv213"/>
        <w:shd w:val="clear" w:color="auto" w:fill="FFFFFF"/>
        <w:spacing w:before="0" w:beforeAutospacing="0" w:after="0" w:afterAutospacing="0"/>
        <w:ind w:firstLine="300"/>
        <w:jc w:val="both"/>
      </w:pPr>
      <w:r w:rsidRPr="000D5E1E">
        <w:t>46. Krīzes centra pakalpojuma sniedzējs pakalpojuma sniegšanā iesaista sociālo darbinieku un psihologu.</w:t>
      </w:r>
    </w:p>
    <w:p w14:paraId="0D5F583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47. Sociālās rehabilitācijas pakalpojumus klients var saņemt arī bez izmitināšanas.</w:t>
      </w:r>
    </w:p>
    <w:p w14:paraId="1DC875F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 </w:t>
      </w:r>
      <w:r w:rsidRPr="000D5E1E">
        <w:rPr>
          <w:rFonts w:ascii="Times New Roman" w:hAnsi="Times New Roman" w:cs="Times New Roman"/>
          <w:sz w:val="24"/>
          <w:szCs w:val="24"/>
        </w:rPr>
        <w:t xml:space="preserve">Krīzes centra pakalpojumu </w:t>
      </w:r>
      <w:r w:rsidRPr="000D5E1E">
        <w:rPr>
          <w:rFonts w:ascii="Times New Roman" w:eastAsia="Times New Roman" w:hAnsi="Times New Roman" w:cs="Times New Roman"/>
          <w:sz w:val="24"/>
          <w:szCs w:val="24"/>
          <w:lang w:eastAsia="lv-LV"/>
        </w:rPr>
        <w:t>tiesīga saņemt:</w:t>
      </w:r>
    </w:p>
    <w:p w14:paraId="2E61ACB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14:paraId="742ACBB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48.2. ģimene ar bērniem, ja tā palikusi bez pajumtes;</w:t>
      </w:r>
    </w:p>
    <w:p w14:paraId="28D69F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14:paraId="4CA1632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14:paraId="6665EBC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48.5. ģimene ar bērniem, ja ģimenē ir bērna attīstībai, veselībai un dzīvībai </w:t>
      </w:r>
      <w:r w:rsidRPr="000D5E1E">
        <w:rPr>
          <w:rFonts w:ascii="Times New Roman" w:eastAsia="Times New Roman" w:hAnsi="Times New Roman" w:cs="Times New Roman"/>
          <w:strike/>
          <w:sz w:val="24"/>
          <w:szCs w:val="24"/>
          <w:lang w:eastAsia="lv-LV"/>
        </w:rPr>
        <w:t>ir</w:t>
      </w:r>
      <w:r w:rsidRPr="000D5E1E">
        <w:rPr>
          <w:rFonts w:ascii="Times New Roman" w:eastAsia="Times New Roman" w:hAnsi="Times New Roman" w:cs="Times New Roman"/>
          <w:sz w:val="24"/>
          <w:szCs w:val="24"/>
          <w:lang w:eastAsia="lv-LV"/>
        </w:rPr>
        <w:t xml:space="preserve"> bīstami vai nelabvēlīgi apstākļi.</w:t>
      </w:r>
    </w:p>
    <w:p w14:paraId="6F12B02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49. Personas uzturēšanās laiks </w:t>
      </w:r>
      <w:r w:rsidRPr="000D5E1E">
        <w:rPr>
          <w:rFonts w:ascii="Times New Roman" w:hAnsi="Times New Roman" w:cs="Times New Roman"/>
          <w:sz w:val="24"/>
          <w:szCs w:val="24"/>
        </w:rPr>
        <w:t xml:space="preserve">Krīzes centrā </w:t>
      </w:r>
      <w:r w:rsidRPr="000D5E1E">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14:paraId="3AFD4607"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50. Personai, kura deklarējusi savu dzīvesvietu  pašvaldībā, pakalpojums ir bezmaksas.</w:t>
      </w:r>
    </w:p>
    <w:p w14:paraId="2F584AE4" w14:textId="77777777" w:rsidR="00536B74" w:rsidRDefault="00536B74"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1743D4E" w14:textId="421EB6D1"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 Grupu dzīvokļa pakalpojums</w:t>
      </w:r>
    </w:p>
    <w:p w14:paraId="0360AD1C"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EDDC17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14:paraId="0C54F31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14:paraId="31FD830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  Grupu dzīvokļa pakalpojuma sniedzējs klientam nodrošina:</w:t>
      </w:r>
    </w:p>
    <w:p w14:paraId="65998C8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53.1. mājokli un diennakts uzraudzību;</w:t>
      </w:r>
    </w:p>
    <w:p w14:paraId="4EB1B63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53.2. sadzīves iemaņu uzturēšanu vai korekciju;</w:t>
      </w:r>
    </w:p>
    <w:p w14:paraId="12A94B2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53.3. atbalstu pašaprūpē;</w:t>
      </w:r>
    </w:p>
    <w:p w14:paraId="03B40C5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53.4. sociālo prasmju pilnveidi;</w:t>
      </w:r>
    </w:p>
    <w:p w14:paraId="2D49B6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53.5. atbalstu darba meklēšanā un izpratnes par darba attiecībām veidošanu;</w:t>
      </w:r>
    </w:p>
    <w:p w14:paraId="7FDBD72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53.6. sabiedrībai pieņemamu saskarsmes iemaņu apgūšanu;</w:t>
      </w:r>
    </w:p>
    <w:p w14:paraId="2FD955C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53.7. atbalstu fiziski aktīva dzīvesveida veicināšanai;</w:t>
      </w:r>
    </w:p>
    <w:p w14:paraId="3FBD452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53.8. sociālā darbinieka individuālās konsultācijas;</w:t>
      </w:r>
    </w:p>
    <w:p w14:paraId="5B12E56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14:paraId="7EF75A0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 Grupu dzīvokļa pakalpojumu tiesīga saņemt:</w:t>
      </w:r>
    </w:p>
    <w:p w14:paraId="7245FF4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54.1. persona ar smagiem garīga rakstura traucējumiem, kurai vairs nav nepieciešams pusceļa mājas vai ilgstošas sociālās aprūpes un sociālās rehabilitācijas institūcijas pakalpojums;</w:t>
      </w:r>
    </w:p>
    <w:p w14:paraId="025E67B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14:paraId="7ABD77C5"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0D5E1E">
        <w:rPr>
          <w:rFonts w:ascii="Times New Roman" w:eastAsia="Times New Roman" w:hAnsi="Times New Roman" w:cs="Times New Roman"/>
          <w:sz w:val="24"/>
          <w:szCs w:val="24"/>
          <w:lang w:eastAsia="lv-LV"/>
        </w:rPr>
        <w:t>deinstitucionalizācijas</w:t>
      </w:r>
      <w:proofErr w:type="spellEnd"/>
      <w:r w:rsidRPr="000D5E1E">
        <w:rPr>
          <w:rFonts w:ascii="Times New Roman" w:eastAsia="Times New Roman" w:hAnsi="Times New Roman" w:cs="Times New Roman"/>
          <w:sz w:val="24"/>
          <w:szCs w:val="24"/>
          <w:lang w:eastAsia="lv-LV"/>
        </w:rPr>
        <w:t xml:space="preserve"> procesa ietvaros, ir bezmaksas.</w:t>
      </w:r>
    </w:p>
    <w:p w14:paraId="51A8CBC9"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539EBB4E" w14:textId="77777777" w:rsidR="00E97DBA" w:rsidRPr="007A2724"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B847EA6"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XII. Naktspatversmes pakalpojums</w:t>
      </w:r>
    </w:p>
    <w:p w14:paraId="74FB5B9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9F51C3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56. Lai saņemtu pakalpojumu naktspatversmē, persona vēršas tieši pie pakalpojuma sniedzēja.</w:t>
      </w:r>
    </w:p>
    <w:p w14:paraId="7B48A06D"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14:paraId="2C3F811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1B4917C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14:paraId="5E21991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60. Persona naktspatversmes pakalpojumu saņem uz termiņu līdz vienam mēnesim un ja persona līdzdarbojas un aktīvi iesaistās savu problēmu risināšanā, pamatojoties uz Dienesta sociālā darba speciālista atzinumu, termiņu var pagarināt.</w:t>
      </w:r>
    </w:p>
    <w:p w14:paraId="49F9D301"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61. Personai, kura deklarējusi savu dzīvesvietu  pašvaldībā, pakalpojums ir bezmaksas.</w:t>
      </w:r>
    </w:p>
    <w:p w14:paraId="10209F3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E87B566"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XIII. Patversmes pakalpojums </w:t>
      </w:r>
    </w:p>
    <w:p w14:paraId="4746F667"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i/>
          <w:iCs/>
          <w:sz w:val="24"/>
          <w:szCs w:val="24"/>
          <w:lang w:eastAsia="lv-LV"/>
        </w:rPr>
      </w:pPr>
    </w:p>
    <w:p w14:paraId="086799EC" w14:textId="77777777" w:rsidR="00E97DBA" w:rsidRPr="00CB3192"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7A2724">
        <w:rPr>
          <w:rFonts w:ascii="Times New Roman" w:eastAsia="Times New Roman" w:hAnsi="Times New Roman" w:cs="Times New Roman"/>
          <w:sz w:val="24"/>
          <w:szCs w:val="24"/>
          <w:lang w:eastAsia="lv-LV"/>
        </w:rPr>
        <w:t xml:space="preserve">62. </w:t>
      </w:r>
      <w:r w:rsidRPr="00CB3192">
        <w:rPr>
          <w:rFonts w:ascii="Times New Roman" w:eastAsia="Times New Roman" w:hAnsi="Times New Roman" w:cs="Times New Roman"/>
          <w:sz w:val="24"/>
          <w:szCs w:val="24"/>
          <w:lang w:eastAsia="lv-LV"/>
        </w:rPr>
        <w:t>Lai saņemtu patversmes pakalpojumu, persona vēršas tieši pie pakalpojuma sniedzēja. Patversmes pakalpojums ietver naktsmītni, personiskās higiēnas iespējas, sociālo rehabilitāciju, sociālā darbinieka konsultācijas, ja pilngadīgai personai nav noteiktas dzīvesvietas vai persona ir nonākusi krīzes situācijā un ja tās iepriekšējā dzīvesvi</w:t>
      </w:r>
      <w:r>
        <w:rPr>
          <w:rFonts w:ascii="Times New Roman" w:eastAsia="Times New Roman" w:hAnsi="Times New Roman" w:cs="Times New Roman"/>
          <w:sz w:val="24"/>
          <w:szCs w:val="24"/>
          <w:lang w:eastAsia="lv-LV"/>
        </w:rPr>
        <w:t>eta bija deklarēta pašvaldībā.</w:t>
      </w:r>
    </w:p>
    <w:p w14:paraId="0988B7AC" w14:textId="77777777" w:rsidR="00E97DBA" w:rsidRPr="007A2724" w:rsidRDefault="00E97DBA" w:rsidP="00E97DBA">
      <w:pPr>
        <w:shd w:val="clear" w:color="auto" w:fill="FFFFFF"/>
        <w:spacing w:after="0" w:line="240" w:lineRule="auto"/>
        <w:ind w:firstLine="360"/>
        <w:jc w:val="both"/>
        <w:rPr>
          <w:rFonts w:ascii="Times New Roman" w:eastAsia="Times New Roman" w:hAnsi="Times New Roman" w:cs="Times New Roman"/>
          <w:i/>
          <w:sz w:val="24"/>
          <w:szCs w:val="24"/>
          <w:lang w:eastAsia="lv-LV"/>
        </w:rPr>
      </w:pPr>
      <w:r w:rsidRPr="007A2724">
        <w:rPr>
          <w:rFonts w:ascii="Times New Roman" w:eastAsia="Times New Roman" w:hAnsi="Times New Roman" w:cs="Times New Roman"/>
          <w:i/>
          <w:sz w:val="24"/>
          <w:szCs w:val="24"/>
          <w:lang w:eastAsia="lv-LV"/>
        </w:rPr>
        <w:t>(grozīts ar 30.11.2023. lēmumu Nr.864)</w:t>
      </w:r>
    </w:p>
    <w:p w14:paraId="5CFAF928"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63. Lai saņemtu patversmes pakalpojumu, personai ir pienākums iesniegt plaušu rentgenogramma un </w:t>
      </w:r>
      <w:proofErr w:type="spellStart"/>
      <w:r w:rsidRPr="000D5E1E">
        <w:rPr>
          <w:rFonts w:ascii="Times New Roman" w:eastAsia="Times New Roman" w:hAnsi="Times New Roman" w:cs="Times New Roman"/>
          <w:sz w:val="24"/>
          <w:szCs w:val="24"/>
          <w:lang w:eastAsia="lv-LV"/>
        </w:rPr>
        <w:t>dermatovenerologa</w:t>
      </w:r>
      <w:proofErr w:type="spellEnd"/>
      <w:r w:rsidRPr="000D5E1E">
        <w:rPr>
          <w:rFonts w:ascii="Times New Roman" w:eastAsia="Times New Roman" w:hAnsi="Times New Roman" w:cs="Times New Roman"/>
          <w:sz w:val="24"/>
          <w:szCs w:val="24"/>
          <w:lang w:eastAsia="lv-LV"/>
        </w:rPr>
        <w:t xml:space="preserve"> atzinumu.</w:t>
      </w:r>
    </w:p>
    <w:p w14:paraId="23354BCD"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64. Personas uzturēšanās laiks patversmē ir viens mēnesis, un ja persona aktīvi iesaistās savu problēmu risināšanā un pilda līdzdarbības pienākumus, šo termiņu var pagarināt, ņemot vērā Dienesta sociālā darba speciālista atzinumu.</w:t>
      </w:r>
    </w:p>
    <w:p w14:paraId="4EA9A9E6" w14:textId="77777777" w:rsidR="00E97DBA" w:rsidRPr="00C432E3"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65. Persona par patversmes pakalpojumu maksā saskaņā ar pašvaldības apstiprināto</w:t>
      </w:r>
      <w:r w:rsidRPr="000D5E1E">
        <w:rPr>
          <w:rFonts w:ascii="Times New Roman" w:eastAsia="Times New Roman" w:hAnsi="Times New Roman" w:cs="Times New Roman"/>
          <w:i/>
          <w:sz w:val="24"/>
          <w:szCs w:val="24"/>
          <w:lang w:eastAsia="lv-LV"/>
        </w:rPr>
        <w:t xml:space="preserve"> </w:t>
      </w:r>
      <w:r w:rsidRPr="000D5E1E">
        <w:rPr>
          <w:rFonts w:ascii="Times New Roman" w:eastAsia="Times New Roman" w:hAnsi="Times New Roman" w:cs="Times New Roman"/>
          <w:sz w:val="24"/>
          <w:szCs w:val="24"/>
          <w:lang w:eastAsia="lv-LV"/>
        </w:rPr>
        <w:t>cenrādi.</w:t>
      </w:r>
      <w:r w:rsidRPr="00343058">
        <w:rPr>
          <w:rFonts w:ascii="Times New Roman" w:eastAsia="Times New Roman" w:hAnsi="Times New Roman" w:cs="Times New Roman"/>
          <w:sz w:val="24"/>
          <w:szCs w:val="24"/>
          <w:lang w:eastAsia="lv-LV"/>
        </w:rPr>
        <w:t xml:space="preserve"> </w:t>
      </w:r>
      <w:r w:rsidRPr="00C432E3">
        <w:rPr>
          <w:rFonts w:ascii="Times New Roman" w:eastAsia="Times New Roman" w:hAnsi="Times New Roman" w:cs="Times New Roman"/>
          <w:sz w:val="24"/>
          <w:szCs w:val="24"/>
          <w:lang w:eastAsia="lv-LV"/>
        </w:rPr>
        <w:t>Pamatojoties uz sociālā darba speciālista atzinumu, persona var tikt atbrīvota no maksas par pakalpojumu (piemēram, krīzes situācijā, zaudējot ienākumus, atrodoties bezvēsts prombūtnē, neesot sasniedzamai un līdzīgos g</w:t>
      </w:r>
      <w:r>
        <w:rPr>
          <w:rFonts w:ascii="Times New Roman" w:eastAsia="Times New Roman" w:hAnsi="Times New Roman" w:cs="Times New Roman"/>
          <w:sz w:val="24"/>
          <w:szCs w:val="24"/>
          <w:lang w:eastAsia="lv-LV"/>
        </w:rPr>
        <w:t>adījumos).</w:t>
      </w:r>
    </w:p>
    <w:p w14:paraId="5DE7BFC2"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EB46233" w14:textId="77777777" w:rsidR="00E97DBA" w:rsidRPr="000D5E1E" w:rsidRDefault="00E97DBA" w:rsidP="00E97DBA">
      <w:pPr>
        <w:shd w:val="clear" w:color="auto" w:fill="FFFFFF"/>
        <w:spacing w:after="0" w:line="240" w:lineRule="auto"/>
        <w:ind w:firstLine="360"/>
        <w:jc w:val="both"/>
        <w:rPr>
          <w:rFonts w:ascii="Times New Roman" w:eastAsia="Times New Roman" w:hAnsi="Times New Roman" w:cs="Times New Roman"/>
          <w:sz w:val="24"/>
          <w:szCs w:val="24"/>
          <w:lang w:eastAsia="lv-LV"/>
        </w:rPr>
      </w:pPr>
    </w:p>
    <w:p w14:paraId="09280783" w14:textId="77777777" w:rsidR="00E97DBA" w:rsidRDefault="00E97DBA" w:rsidP="00E97DBA">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XIV. Psihologa pakalpojums</w:t>
      </w:r>
    </w:p>
    <w:p w14:paraId="5FB4DCEB" w14:textId="77777777" w:rsidR="00E97DBA" w:rsidRPr="000D5E1E" w:rsidRDefault="00E97DBA" w:rsidP="00E97DBA">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14:paraId="388C034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p>
    <w:p w14:paraId="6E66A7D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 Psihologa pakalpojums paredz:</w:t>
      </w:r>
    </w:p>
    <w:p w14:paraId="7340BB6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67.1. individuālās psihologa konsultācijas;</w:t>
      </w:r>
    </w:p>
    <w:p w14:paraId="1562BE3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67.2. ģimenes konsultēšanu;</w:t>
      </w:r>
    </w:p>
    <w:p w14:paraId="0828A67E"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14:paraId="1A87E7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67.4. pašpalīdzības un psiholoģiskā atbalsta grupas;</w:t>
      </w:r>
    </w:p>
    <w:p w14:paraId="6AB8795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i/>
          <w:iCs/>
          <w:sz w:val="24"/>
          <w:szCs w:val="24"/>
          <w:lang w:eastAsia="lv-LV"/>
        </w:rPr>
      </w:pPr>
      <w:r w:rsidRPr="000D5E1E">
        <w:rPr>
          <w:rFonts w:ascii="Times New Roman" w:eastAsia="Times New Roman" w:hAnsi="Times New Roman" w:cs="Times New Roman"/>
          <w:sz w:val="24"/>
          <w:szCs w:val="24"/>
          <w:lang w:eastAsia="lv-LV"/>
        </w:rPr>
        <w:t>67.5. normatīvajos aktos noteiktajos gadījumos psihologa atzinuma sagatavošanu.</w:t>
      </w:r>
    </w:p>
    <w:p w14:paraId="4213528C"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0D5E1E">
        <w:rPr>
          <w:rFonts w:ascii="Times New Roman" w:eastAsia="Times New Roman" w:hAnsi="Times New Roman" w:cs="Times New Roman"/>
          <w:sz w:val="24"/>
          <w:szCs w:val="24"/>
          <w:lang w:eastAsia="lv-LV"/>
        </w:rPr>
        <w:t>pamatdzīvesvietu</w:t>
      </w:r>
      <w:proofErr w:type="spellEnd"/>
      <w:r w:rsidRPr="000D5E1E">
        <w:rPr>
          <w:rFonts w:ascii="Times New Roman" w:eastAsia="Times New Roman" w:hAnsi="Times New Roman" w:cs="Times New Roman"/>
          <w:sz w:val="24"/>
          <w:szCs w:val="24"/>
          <w:lang w:eastAsia="lv-LV"/>
        </w:rPr>
        <w:t> deklarējušas pašvaldībā:</w:t>
      </w:r>
    </w:p>
    <w:p w14:paraId="7A52A63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68.1. persona vai ģimene ar bērniem normatīvajos aktos noteiktajos gadījumos;</w:t>
      </w:r>
    </w:p>
    <w:p w14:paraId="4FBE7DC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68.2. persona vai ģimene, kura ir nonākusi krīzes situācijā;</w:t>
      </w:r>
    </w:p>
    <w:p w14:paraId="59EBABA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68.3. bārenis vai bez vecāku gādības palicis bērns, pamatojoties uz bāriņtiesas vai sociālā darba speciālista nosūtījumu;</w:t>
      </w:r>
    </w:p>
    <w:p w14:paraId="4124411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68.4. persona ar invaliditāti un viņu ģimenes locekļi.</w:t>
      </w:r>
    </w:p>
    <w:p w14:paraId="26E2D884"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679917C4"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 Specializētā autotransporta un sociālā taksometra pakalpojums</w:t>
      </w:r>
    </w:p>
    <w:p w14:paraId="7731B5E8"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91C8136" w14:textId="77777777" w:rsidR="00E97DBA" w:rsidRPr="00CB3192"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69. </w:t>
      </w:r>
      <w:r w:rsidRPr="00CB3192">
        <w:rPr>
          <w:rFonts w:ascii="Times New Roman" w:eastAsia="Times New Roman" w:hAnsi="Times New Roman" w:cs="Times New Roman"/>
          <w:sz w:val="24"/>
          <w:szCs w:val="24"/>
          <w:lang w:eastAsia="lv-LV"/>
        </w:rPr>
        <w:t>Bezmaksas specializētā autotransporta pakalpojumu  (izņemot, ja šāds pakalpojums tiek apmaksāts no valsts budžeta līdzekļiem) ne vairāk kā sešas</w:t>
      </w:r>
      <w:r w:rsidRPr="00CB3192">
        <w:rPr>
          <w:rFonts w:ascii="Times New Roman" w:eastAsia="Times New Roman" w:hAnsi="Times New Roman" w:cs="Times New Roman"/>
          <w:color w:val="FF0000"/>
          <w:sz w:val="24"/>
          <w:szCs w:val="24"/>
          <w:lang w:eastAsia="lv-LV"/>
        </w:rPr>
        <w:t xml:space="preserve"> </w:t>
      </w:r>
      <w:r w:rsidRPr="00CB3192">
        <w:rPr>
          <w:rFonts w:ascii="Times New Roman" w:eastAsia="Times New Roman" w:hAnsi="Times New Roman" w:cs="Times New Roman"/>
          <w:sz w:val="24"/>
          <w:szCs w:val="24"/>
          <w:lang w:eastAsia="lv-LV"/>
        </w:rPr>
        <w:t>reizes gadā nokļūšanai uz medicīnisko vai rehabilitācijas iestādi pašvaldībā vai citā Latvijas pilsētā, tiesīga saņemt persona, kuras dzīvesvieta deklarēta pašvaldībā, ja:</w:t>
      </w:r>
    </w:p>
    <w:p w14:paraId="6595DF3D" w14:textId="68A93032"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69.1. </w:t>
      </w:r>
      <w:r w:rsidR="00536B74" w:rsidRPr="000B488C">
        <w:rPr>
          <w:rFonts w:ascii="Times New Roman" w:eastAsia="Times New Roman" w:hAnsi="Times New Roman" w:cs="Times New Roman"/>
          <w:sz w:val="24"/>
          <w:szCs w:val="24"/>
          <w:lang w:eastAsia="lv-LV"/>
        </w:rPr>
        <w:t>personai ir funkcionāli traucējumi (persona ir ar 1. vai 2. grupas invaliditāti, bērns ar invaliditāti), ir apgrūtināta pārvietošanās un tā nespēj pārvietoties ar sabiedrisko vai personisko transportu;</w:t>
      </w:r>
    </w:p>
    <w:p w14:paraId="6A8C7F78" w14:textId="77777777" w:rsidR="00536B74" w:rsidRPr="00536B74" w:rsidRDefault="00536B74" w:rsidP="00536B74">
      <w:pPr>
        <w:shd w:val="clear" w:color="auto" w:fill="FFFFFF"/>
        <w:spacing w:after="0" w:line="240" w:lineRule="auto"/>
        <w:jc w:val="both"/>
        <w:rPr>
          <w:rFonts w:ascii="Times New Roman" w:eastAsia="Times New Roman" w:hAnsi="Times New Roman" w:cs="Times New Roman"/>
          <w:i/>
          <w:iCs/>
          <w:sz w:val="24"/>
          <w:szCs w:val="24"/>
          <w:lang w:eastAsia="lv-LV"/>
        </w:rPr>
      </w:pPr>
      <w:r w:rsidRPr="00536B74">
        <w:rPr>
          <w:rFonts w:ascii="Times New Roman" w:hAnsi="Times New Roman" w:cs="Times New Roman"/>
          <w:i/>
          <w:iCs/>
        </w:rPr>
        <w:t xml:space="preserve">(grozīts ar </w:t>
      </w:r>
      <w:r w:rsidRPr="00536B74">
        <w:rPr>
          <w:rFonts w:ascii="Times New Roman" w:hAnsi="Times New Roman" w:cs="Times New Roman"/>
          <w:i/>
          <w:iCs/>
          <w:sz w:val="24"/>
          <w:szCs w:val="24"/>
        </w:rPr>
        <w:t>27.03.2025. lēmumu Nr.166)</w:t>
      </w:r>
    </w:p>
    <w:p w14:paraId="03F86021" w14:textId="77777777" w:rsidR="00536B74" w:rsidRPr="00CB3192" w:rsidRDefault="00536B74"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1A21335" w14:textId="77777777" w:rsidR="00E97DBA" w:rsidRPr="00CB3192"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69.2. personai noteikta invaliditāte (izņemot personu, kura ārstējas ārstniecības iestādē) un ja tā transportējama guļus stāvoklī, jo veselības stāvokļa dēļ nespēj nosēdēt autotransporta sēdeklī vai </w:t>
      </w:r>
      <w:proofErr w:type="spellStart"/>
      <w:r w:rsidRPr="00CB3192">
        <w:rPr>
          <w:rFonts w:ascii="Times New Roman" w:eastAsia="Times New Roman" w:hAnsi="Times New Roman" w:cs="Times New Roman"/>
          <w:sz w:val="24"/>
          <w:szCs w:val="24"/>
          <w:lang w:eastAsia="lv-LV"/>
        </w:rPr>
        <w:t>ratiņkrēslā</w:t>
      </w:r>
      <w:proofErr w:type="spellEnd"/>
      <w:r w:rsidRPr="00CB3192">
        <w:rPr>
          <w:rFonts w:ascii="Times New Roman" w:eastAsia="Times New Roman" w:hAnsi="Times New Roman" w:cs="Times New Roman"/>
          <w:sz w:val="24"/>
          <w:szCs w:val="24"/>
          <w:lang w:eastAsia="lv-LV"/>
        </w:rPr>
        <w:t>, jo nepieciešama pozicionēšana, un ja tās pārvadāšanai ir nepieciešams specializēt</w:t>
      </w:r>
      <w:r>
        <w:rPr>
          <w:rFonts w:ascii="Times New Roman" w:eastAsia="Times New Roman" w:hAnsi="Times New Roman" w:cs="Times New Roman"/>
          <w:sz w:val="24"/>
          <w:szCs w:val="24"/>
          <w:lang w:eastAsia="lv-LV"/>
        </w:rPr>
        <w:t>s transportlīdzeklis.</w:t>
      </w:r>
    </w:p>
    <w:p w14:paraId="01C7AF40" w14:textId="77777777" w:rsidR="00E97DBA" w:rsidRPr="007D61F3" w:rsidRDefault="00E97DBA" w:rsidP="00E97DBA">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p>
    <w:p w14:paraId="649AD94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70. Specializētā autotransporta pakalpojums ietver personas un, ja nepieciešams, tās pavadoņa vai asistenta transportēšanu.</w:t>
      </w:r>
    </w:p>
    <w:p w14:paraId="238F61E0" w14:textId="77777777" w:rsidR="00E97DBA" w:rsidRPr="000D5E1E" w:rsidRDefault="00E97DBA" w:rsidP="00E97DBA">
      <w:pPr>
        <w:shd w:val="clear" w:color="auto" w:fill="FFFFFF"/>
        <w:spacing w:after="0" w:line="240" w:lineRule="auto"/>
        <w:ind w:firstLine="300"/>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71.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4EAAA55E" w14:textId="20B18F80" w:rsidR="00E97DBA" w:rsidRDefault="00E97DBA" w:rsidP="00A9335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72. </w:t>
      </w:r>
      <w:r w:rsidR="00A93353" w:rsidRPr="000B488C">
        <w:rPr>
          <w:rFonts w:ascii="Times New Roman" w:eastAsia="Times New Roman" w:hAnsi="Times New Roman" w:cs="Times New Roman"/>
          <w:sz w:val="24"/>
          <w:szCs w:val="24"/>
          <w:lang w:eastAsia="lv-LV"/>
        </w:rPr>
        <w:t>Specializētā autotransporta un sociālā taksometra pakalpojuma saņemšanai persona iesniedz iesniegumu, norādot brauciena mērķi, datumu, laiku un pavadoņa nepieciešamību, ja personai nav piešķirts valsts apmaksātais asistenta pakalpojums un ģimenes ārsta izsniegtu izziņu, kas apliecina, ka persona nespēj pārviet</w:t>
      </w:r>
      <w:r w:rsidR="00A93353">
        <w:rPr>
          <w:rFonts w:ascii="Times New Roman" w:eastAsia="Times New Roman" w:hAnsi="Times New Roman" w:cs="Times New Roman"/>
          <w:sz w:val="24"/>
          <w:szCs w:val="24"/>
          <w:lang w:eastAsia="lv-LV"/>
        </w:rPr>
        <w:t>oties sabiedriskajā transportā.</w:t>
      </w:r>
    </w:p>
    <w:p w14:paraId="61DFD682" w14:textId="63352E7D" w:rsidR="00A93353" w:rsidRPr="000D5E1E" w:rsidRDefault="00A93353" w:rsidP="00E97DBA">
      <w:pPr>
        <w:shd w:val="clear" w:color="auto" w:fill="FFFFFF"/>
        <w:spacing w:after="0" w:line="240" w:lineRule="auto"/>
        <w:ind w:firstLine="300"/>
        <w:rPr>
          <w:rFonts w:ascii="Times New Roman" w:eastAsia="Times New Roman" w:hAnsi="Times New Roman" w:cs="Times New Roman"/>
          <w:sz w:val="24"/>
          <w:szCs w:val="24"/>
          <w:lang w:eastAsia="lv-LV"/>
        </w:rPr>
      </w:pPr>
      <w:r w:rsidRPr="00536B74">
        <w:rPr>
          <w:rFonts w:ascii="Times New Roman" w:hAnsi="Times New Roman" w:cs="Times New Roman"/>
          <w:i/>
          <w:iCs/>
        </w:rPr>
        <w:t xml:space="preserve">(grozīts ar </w:t>
      </w:r>
      <w:r w:rsidRPr="00536B74">
        <w:rPr>
          <w:rFonts w:ascii="Times New Roman" w:hAnsi="Times New Roman" w:cs="Times New Roman"/>
          <w:i/>
          <w:iCs/>
          <w:sz w:val="24"/>
          <w:szCs w:val="24"/>
        </w:rPr>
        <w:t>27.03.2025. lēmumu Nr.166)</w:t>
      </w:r>
    </w:p>
    <w:p w14:paraId="0396DC92" w14:textId="75395C96" w:rsidR="00E97DBA" w:rsidRPr="00CB3192" w:rsidRDefault="00E97DBA" w:rsidP="00A93353">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73. </w:t>
      </w:r>
      <w:r w:rsidR="00A93353" w:rsidRPr="000B488C">
        <w:rPr>
          <w:rFonts w:ascii="Times New Roman" w:eastAsia="Times New Roman" w:hAnsi="Times New Roman" w:cs="Times New Roman"/>
          <w:sz w:val="24"/>
          <w:szCs w:val="24"/>
          <w:lang w:eastAsia="lv-LV"/>
        </w:rPr>
        <w:t xml:space="preserve">Bezmaksas sociālā taksometra pakalpojumu ne vairāk kā desmit reizes mēnesī tiesīga saņemt persona ar invaliditāti, kurai ir kustību traucējumi un tā pārvietojas </w:t>
      </w:r>
      <w:proofErr w:type="spellStart"/>
      <w:r w:rsidR="00A93353" w:rsidRPr="000B488C">
        <w:rPr>
          <w:rFonts w:ascii="Times New Roman" w:eastAsia="Times New Roman" w:hAnsi="Times New Roman" w:cs="Times New Roman"/>
          <w:sz w:val="24"/>
          <w:szCs w:val="24"/>
          <w:lang w:eastAsia="lv-LV"/>
        </w:rPr>
        <w:t>ratiņkrēslā</w:t>
      </w:r>
      <w:proofErr w:type="spellEnd"/>
      <w:r w:rsidR="00A93353" w:rsidRPr="000B488C">
        <w:rPr>
          <w:rFonts w:ascii="Times New Roman" w:eastAsia="Times New Roman" w:hAnsi="Times New Roman" w:cs="Times New Roman"/>
          <w:sz w:val="24"/>
          <w:szCs w:val="24"/>
          <w:lang w:eastAsia="lv-LV"/>
        </w:rPr>
        <w:t xml:space="preserve"> un nevar pārvietoties ar sabiedrisko vai personisko transportu, ja tās dzīvesvieta deklarēta pašvaldībā, un tās pavadonis, - transportēšanai ar sociālo taksometru, nokļūšanai uz vietām pašvaldības teritorijā, ja tas ir nepieciešams pamatvajadzību nodrošināšanai, sociālās palīdzības vai sociālo pakalpojumu saņemšanai.</w:t>
      </w:r>
    </w:p>
    <w:p w14:paraId="4D988336" w14:textId="5E5F807E" w:rsidR="00E97DBA" w:rsidRDefault="00E97DBA" w:rsidP="00E97DBA">
      <w:pPr>
        <w:shd w:val="clear" w:color="auto" w:fill="FFFFFF"/>
        <w:spacing w:after="0" w:line="240" w:lineRule="auto"/>
        <w:ind w:firstLine="300"/>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(grozīts ar 30.11.2023. lēmumu Nr.864)</w:t>
      </w:r>
      <w:r w:rsidR="00A93353">
        <w:rPr>
          <w:rFonts w:ascii="Times New Roman" w:eastAsia="Times New Roman" w:hAnsi="Times New Roman" w:cs="Times New Roman"/>
          <w:i/>
          <w:sz w:val="24"/>
          <w:szCs w:val="24"/>
          <w:lang w:eastAsia="lv-LV"/>
        </w:rPr>
        <w:t>,</w:t>
      </w:r>
    </w:p>
    <w:p w14:paraId="09BF2AA6" w14:textId="7840BF92" w:rsidR="00536B74" w:rsidRPr="00536B74" w:rsidRDefault="00A93353" w:rsidP="00536B74">
      <w:pPr>
        <w:shd w:val="clear" w:color="auto" w:fill="FFFFFF"/>
        <w:spacing w:after="0" w:line="240" w:lineRule="auto"/>
        <w:jc w:val="both"/>
        <w:rPr>
          <w:rFonts w:ascii="Times New Roman" w:eastAsia="Times New Roman" w:hAnsi="Times New Roman" w:cs="Times New Roman"/>
          <w:i/>
          <w:iCs/>
          <w:sz w:val="24"/>
          <w:szCs w:val="24"/>
          <w:lang w:eastAsia="lv-LV"/>
        </w:rPr>
      </w:pPr>
      <w:r>
        <w:rPr>
          <w:rFonts w:ascii="Times New Roman" w:hAnsi="Times New Roman" w:cs="Times New Roman"/>
          <w:i/>
          <w:iCs/>
        </w:rPr>
        <w:t xml:space="preserve">     </w:t>
      </w:r>
      <w:r w:rsidR="00536B74" w:rsidRPr="00536B74">
        <w:rPr>
          <w:rFonts w:ascii="Times New Roman" w:hAnsi="Times New Roman" w:cs="Times New Roman"/>
          <w:i/>
          <w:iCs/>
        </w:rPr>
        <w:t xml:space="preserve">(grozīts ar </w:t>
      </w:r>
      <w:r w:rsidR="00536B74" w:rsidRPr="00536B74">
        <w:rPr>
          <w:rFonts w:ascii="Times New Roman" w:hAnsi="Times New Roman" w:cs="Times New Roman"/>
          <w:i/>
          <w:iCs/>
          <w:sz w:val="24"/>
          <w:szCs w:val="24"/>
        </w:rPr>
        <w:t>27.03.2025. lēmumu Nr.166)</w:t>
      </w:r>
    </w:p>
    <w:p w14:paraId="6EEE94F7"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74. </w:t>
      </w:r>
      <w:r w:rsidRPr="007D61F3">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7D61F3">
        <w:rPr>
          <w:rFonts w:ascii="Times New Roman" w:eastAsia="Times New Roman" w:hAnsi="Times New Roman" w:cs="Times New Roman"/>
          <w:i/>
          <w:sz w:val="24"/>
          <w:szCs w:val="24"/>
          <w:lang w:eastAsia="lv-LV"/>
        </w:rPr>
        <w:t xml:space="preserve"> ar 30.11.2023. lēmumu Nr.864)</w:t>
      </w:r>
    </w:p>
    <w:p w14:paraId="51D5CC94"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1216258E"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 Atelpas brīža pakalpojums</w:t>
      </w:r>
    </w:p>
    <w:p w14:paraId="76AB7F9D"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C4BB1B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p>
    <w:p w14:paraId="6EEE2AF9"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 Atelpas brīža pakalpojuma sniedzējs personai nodrošina:</w:t>
      </w:r>
    </w:p>
    <w:p w14:paraId="41F37CB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76.1. palīdzību pašaprūpē un personīgās higiēnas nodrošināšanā;</w:t>
      </w:r>
    </w:p>
    <w:p w14:paraId="3503F51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76.2. bērna uzraudzību un individuālu atbalstu aprūpē atbilstoši nepieciešamībai;</w:t>
      </w:r>
    </w:p>
    <w:p w14:paraId="73DF065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76.3. vecumam, veselības stāvoklim un uztura normām atbilstošu ēdināšanu četras reizes dienā;</w:t>
      </w:r>
    </w:p>
    <w:p w14:paraId="4E03294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76.4. pastaigas svaigā gaisā;</w:t>
      </w:r>
    </w:p>
    <w:p w14:paraId="6A532B0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76.5. kognitīvo spēju uzturēšanu vai attīstību;</w:t>
      </w:r>
    </w:p>
    <w:p w14:paraId="13A6D27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76.6. speciālista konsultācijas;</w:t>
      </w:r>
    </w:p>
    <w:p w14:paraId="01E5AD3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76.7. saturīga brīvā laika pavadīšanu un </w:t>
      </w:r>
      <w:proofErr w:type="spellStart"/>
      <w:r w:rsidRPr="000D5E1E">
        <w:rPr>
          <w:rFonts w:ascii="Times New Roman" w:eastAsia="Times New Roman" w:hAnsi="Times New Roman" w:cs="Times New Roman"/>
          <w:sz w:val="24"/>
          <w:szCs w:val="24"/>
          <w:lang w:eastAsia="lv-LV"/>
        </w:rPr>
        <w:t>relaksējošas</w:t>
      </w:r>
      <w:proofErr w:type="spellEnd"/>
      <w:r w:rsidRPr="000D5E1E">
        <w:rPr>
          <w:rFonts w:ascii="Times New Roman" w:eastAsia="Times New Roman" w:hAnsi="Times New Roman" w:cs="Times New Roman"/>
          <w:sz w:val="24"/>
          <w:szCs w:val="24"/>
          <w:lang w:eastAsia="lv-LV"/>
        </w:rPr>
        <w:t xml:space="preserve"> nodarbības;</w:t>
      </w:r>
    </w:p>
    <w:p w14:paraId="6332424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76.8.  izmitināšanu klienta vajadzībām pielāgotās telpās;</w:t>
      </w:r>
    </w:p>
    <w:p w14:paraId="1A26C72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76.9. gultas veļas maiņu atbilstoši nepieciešamībai, bet ne retāk kā reizi 10 dienās.</w:t>
      </w:r>
    </w:p>
    <w:p w14:paraId="5CB36767"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77. Atelpas brīža pakalpojumu var piešķirt uz laiku līdz 30 diennaktīm gada laikā. Atelpas brīža pakalpojums tiek nodrošināts ne mazāk kā diennakti (24 stundas).</w:t>
      </w:r>
    </w:p>
    <w:p w14:paraId="6992CFC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14:paraId="40390A3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79. Pakalpojums bērnam, kura dzīvesvieta</w:t>
      </w:r>
      <w:r w:rsidRPr="000D5E1E">
        <w:rPr>
          <w:rFonts w:ascii="Times New Roman" w:hAnsi="Times New Roman" w:cs="Times New Roman"/>
          <w:sz w:val="24"/>
          <w:szCs w:val="24"/>
          <w:shd w:val="clear" w:color="auto" w:fill="FFFFFF"/>
        </w:rPr>
        <w:t> </w:t>
      </w:r>
      <w:r w:rsidRPr="000D5E1E">
        <w:rPr>
          <w:rFonts w:ascii="Times New Roman" w:eastAsia="Times New Roman" w:hAnsi="Times New Roman" w:cs="Times New Roman"/>
          <w:sz w:val="24"/>
          <w:szCs w:val="24"/>
          <w:lang w:eastAsia="lv-LV"/>
        </w:rPr>
        <w:t xml:space="preserve"> deklarētai pašvaldībā, ir bezmaksas. </w:t>
      </w:r>
    </w:p>
    <w:p w14:paraId="67489C9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67AB4B4D"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XVII. Specializēto darbnīcu pakalpojums</w:t>
      </w:r>
    </w:p>
    <w:p w14:paraId="3174C70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80338C5"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14:paraId="5EA5BB6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80.1. klienta nodarbinātības interešu un iemaņu novērtēšanu – atbilstoši vajadzībai;</w:t>
      </w:r>
    </w:p>
    <w:p w14:paraId="17123B9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80.2. klienta darba iemaņu apguvi;</w:t>
      </w:r>
    </w:p>
    <w:p w14:paraId="318541B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80.3. individuālās vai grupu nodarbības;</w:t>
      </w:r>
    </w:p>
    <w:p w14:paraId="6037AB6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80.4. individuālās konsultācijas;</w:t>
      </w:r>
    </w:p>
    <w:p w14:paraId="52B6792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80.5. klientu informēšanas pasākumus atbilstoši nepieciešamībai;</w:t>
      </w:r>
    </w:p>
    <w:p w14:paraId="3D52FA5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80.6. brīvā laika pasākumus.</w:t>
      </w:r>
    </w:p>
    <w:p w14:paraId="335A3997" w14:textId="77777777" w:rsidR="00E97DBA" w:rsidRPr="00CB3192" w:rsidRDefault="00E97DBA" w:rsidP="00E97DBA">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81. </w:t>
      </w:r>
      <w:r w:rsidRPr="00CB3192">
        <w:rPr>
          <w:rFonts w:ascii="Times New Roman" w:hAnsi="Times New Roman" w:cs="Times New Roman"/>
          <w:sz w:val="24"/>
          <w:szCs w:val="24"/>
          <w:shd w:val="clear" w:color="auto" w:fill="FFFFFF"/>
        </w:rPr>
        <w:t xml:space="preserve">Specializētās darbnīcas pakalpojums personai, kura deklarējusi savu dzīvesvietu pašvaldībā </w:t>
      </w:r>
      <w:r w:rsidRPr="00CB3192">
        <w:rPr>
          <w:rFonts w:ascii="Times New Roman" w:eastAsia="Times New Roman" w:hAnsi="Times New Roman" w:cs="Times New Roman"/>
          <w:sz w:val="24"/>
          <w:szCs w:val="24"/>
          <w:lang w:eastAsia="lv-LV"/>
        </w:rPr>
        <w:t>un kuras mājsaimniecība atzīta par trūcīgu vai maznodrošinātu</w:t>
      </w:r>
      <w:r>
        <w:rPr>
          <w:rFonts w:ascii="Times New Roman" w:hAnsi="Times New Roman" w:cs="Times New Roman"/>
          <w:sz w:val="24"/>
          <w:szCs w:val="24"/>
          <w:shd w:val="clear" w:color="auto" w:fill="FFFFFF"/>
        </w:rPr>
        <w:t>, ir bezmaksas.</w:t>
      </w:r>
    </w:p>
    <w:p w14:paraId="27601DDD"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7D61F3">
        <w:rPr>
          <w:rFonts w:ascii="Times New Roman" w:eastAsia="Times New Roman" w:hAnsi="Times New Roman" w:cs="Times New Roman"/>
          <w:i/>
          <w:sz w:val="24"/>
          <w:szCs w:val="24"/>
          <w:lang w:eastAsia="lv-LV"/>
        </w:rPr>
        <w:t xml:space="preserve"> (grozīts ar 30.11.2023. lēmumu Nr.864)</w:t>
      </w:r>
    </w:p>
    <w:p w14:paraId="2D66701E" w14:textId="77777777" w:rsidR="00E97DBA" w:rsidRPr="007D61F3" w:rsidRDefault="00E97DBA" w:rsidP="00E97DBA">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4DE7F7A7"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XVIII. Aprūpes </w:t>
      </w:r>
      <w:r>
        <w:rPr>
          <w:rFonts w:ascii="Times New Roman" w:eastAsia="Times New Roman" w:hAnsi="Times New Roman" w:cs="Times New Roman"/>
          <w:b/>
          <w:bCs/>
          <w:sz w:val="24"/>
          <w:szCs w:val="24"/>
          <w:lang w:eastAsia="lv-LV"/>
        </w:rPr>
        <w:t xml:space="preserve">mājās </w:t>
      </w:r>
      <w:r w:rsidRPr="000D5E1E">
        <w:rPr>
          <w:rFonts w:ascii="Times New Roman" w:eastAsia="Times New Roman" w:hAnsi="Times New Roman" w:cs="Times New Roman"/>
          <w:b/>
          <w:bCs/>
          <w:sz w:val="24"/>
          <w:szCs w:val="24"/>
          <w:lang w:eastAsia="lv-LV"/>
        </w:rPr>
        <w:t>pakalpojums bērniem</w:t>
      </w:r>
      <w:r>
        <w:rPr>
          <w:rFonts w:ascii="Times New Roman" w:eastAsia="Times New Roman" w:hAnsi="Times New Roman" w:cs="Times New Roman"/>
          <w:b/>
          <w:bCs/>
          <w:sz w:val="24"/>
          <w:szCs w:val="24"/>
          <w:lang w:eastAsia="lv-LV"/>
        </w:rPr>
        <w:t xml:space="preserve"> ar invaliditāti</w:t>
      </w:r>
    </w:p>
    <w:p w14:paraId="5714A9D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4EC3A332" w14:textId="77777777" w:rsidR="00E97DBA" w:rsidRPr="00C432E3"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82. Aprūpes </w:t>
      </w:r>
      <w:r w:rsidRPr="00C432E3">
        <w:rPr>
          <w:rFonts w:ascii="Times New Roman" w:eastAsia="Times New Roman" w:hAnsi="Times New Roman" w:cs="Times New Roman"/>
          <w:sz w:val="24"/>
          <w:szCs w:val="24"/>
          <w:lang w:eastAsia="lv-LV"/>
        </w:rPr>
        <w:t>mājās pakalpojumu  (turpmāk - aprūpes pakalpojums) piešķir bērnam līdz 18 gadiem, ja Veselības un darbspēju ekspertīzes ārstu valsts komisija izsniegusi bērnam ar invaliditāti atzinumu par īpašas kopšanas nepieciešamību, kā arī pēc bērna pilngadības sasniegšanas līdz 24 gadiem, ja pēc pilngadības tiek noteikta invaliditāte, izņemot gadījumu, ja bērns atrodas ilgstošas sociālās aprūpes institūcijā, stacionārā ārstniecības iestādē vai ieslodzījuma vietā. Aprūpes pakalpojums netiek piešķirts laikposmā, kurā bērns saņem asistenta pakalpojumu, atelpas brīža pakalpojumu vai citu sociālās aprūp</w:t>
      </w:r>
      <w:r>
        <w:rPr>
          <w:rFonts w:ascii="Times New Roman" w:eastAsia="Times New Roman" w:hAnsi="Times New Roman" w:cs="Times New Roman"/>
          <w:sz w:val="24"/>
          <w:szCs w:val="24"/>
          <w:lang w:eastAsia="lv-LV"/>
        </w:rPr>
        <w:t>es pakalpojumu.</w:t>
      </w:r>
    </w:p>
    <w:p w14:paraId="4258A110"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5D27ABD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55F9414F"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83. Pakalpojums bērniem, kuri deklarējuši savu dzīvesvietu pašvaldībā, ir bezmaksas.</w:t>
      </w:r>
    </w:p>
    <w:p w14:paraId="564B4F7C" w14:textId="77777777" w:rsidR="00E97DBA" w:rsidRPr="000D5E1E" w:rsidRDefault="00E97DBA" w:rsidP="00E97DBA">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14:paraId="22353572" w14:textId="77777777" w:rsidR="00E97DBA" w:rsidRPr="000D5E1E" w:rsidRDefault="00E97DBA" w:rsidP="00E97DBA">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aprūpes pakalpojumu bērnam sniedz laikā, kad bērna vecāki ir nodarbināti.</w:t>
      </w:r>
    </w:p>
    <w:p w14:paraId="6E501161"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 Lai saņemtu aprūpes pakalpojumu, bērna likumiskais pārstāvis iesniedz:</w:t>
      </w:r>
    </w:p>
    <w:p w14:paraId="10B7B49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 iesniegumu, kurā norāda:</w:t>
      </w:r>
    </w:p>
    <w:p w14:paraId="7297021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86.1.1. bērna vārdu, uzvārdu, personas kodu, dzīvesvietu;</w:t>
      </w:r>
    </w:p>
    <w:p w14:paraId="2638A11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14:paraId="658812AB"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w:t>
      </w:r>
    </w:p>
    <w:p w14:paraId="30410FE0"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4B0AD17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14:paraId="79130BA2"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0D5E1E">
        <w:rPr>
          <w:rFonts w:ascii="Times New Roman" w:eastAsia="Times New Roman" w:hAnsi="Times New Roman" w:cs="Times New Roman"/>
          <w:sz w:val="24"/>
          <w:szCs w:val="24"/>
          <w:lang w:eastAsia="lv-LV"/>
        </w:rPr>
        <w:t xml:space="preserve">86.1.5. </w:t>
      </w: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svītrots</w:t>
      </w:r>
      <w:r w:rsidRPr="00343058">
        <w:rPr>
          <w:rFonts w:ascii="Times New Roman" w:eastAsia="Times New Roman" w:hAnsi="Times New Roman" w:cs="Times New Roman"/>
          <w:i/>
          <w:sz w:val="24"/>
          <w:szCs w:val="24"/>
          <w:lang w:eastAsia="lv-LV"/>
        </w:rPr>
        <w:t xml:space="preserve"> ar 20.02.2024. lēmumu Nr.97)</w:t>
      </w:r>
    </w:p>
    <w:p w14:paraId="6AB24FA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 šādus dokumentus, ja tie nav Dienesta rīcībā:</w:t>
      </w:r>
    </w:p>
    <w:p w14:paraId="55A6484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86.2.1. likumiskā pārstāvja pārstāvības tiesību dokumenta kopiju, uzrādot oriģinālu;</w:t>
      </w:r>
    </w:p>
    <w:p w14:paraId="672FB5BD"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14:paraId="2C5C0DB8"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86.2.3. ģimenes ārsta izziņu par veselības stāvokli, kurā norādīts funkcionālo traucējumu veids un akūtas infekcijas pazīmes (ja tādas ir) un psihiatra atzinumu par bērna psihisko veselību un speciālajām (psihiatriskajām) kontrindikācijām pakalpojuma saņemšanai, ja pakalpojumu vēlas saņemt bērns ar garīga rakstura traucējumiem;</w:t>
      </w:r>
    </w:p>
    <w:p w14:paraId="6287218F"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 xml:space="preserve">86.2.4. darba līguma un darba grafiku kopiju, studiju līgumu un mācību nodarbību grafiku kopiju, uzrādot oriģinālu, </w:t>
      </w:r>
      <w:proofErr w:type="spellStart"/>
      <w:r w:rsidRPr="00C432E3">
        <w:rPr>
          <w:rFonts w:ascii="Times New Roman" w:eastAsia="Times New Roman" w:hAnsi="Times New Roman" w:cs="Times New Roman"/>
          <w:sz w:val="24"/>
          <w:szCs w:val="24"/>
          <w:lang w:eastAsia="lv-LV"/>
        </w:rPr>
        <w:t>pašnodarbinātai</w:t>
      </w:r>
      <w:proofErr w:type="spellEnd"/>
      <w:r w:rsidRPr="00C432E3">
        <w:rPr>
          <w:rFonts w:ascii="Times New Roman" w:eastAsia="Times New Roman" w:hAnsi="Times New Roman" w:cs="Times New Roman"/>
          <w:sz w:val="24"/>
          <w:szCs w:val="24"/>
          <w:lang w:eastAsia="lv-LV"/>
        </w:rPr>
        <w:t xml:space="preserve"> personai - darba grafiku, lai apliecinātu paka</w:t>
      </w:r>
      <w:r>
        <w:rPr>
          <w:rFonts w:ascii="Times New Roman" w:eastAsia="Times New Roman" w:hAnsi="Times New Roman" w:cs="Times New Roman"/>
          <w:sz w:val="24"/>
          <w:szCs w:val="24"/>
          <w:lang w:eastAsia="lv-LV"/>
        </w:rPr>
        <w:t>lpojuma nepieciešamības laiku,</w:t>
      </w:r>
    </w:p>
    <w:p w14:paraId="751F635B"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5033964A"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lastRenderedPageBreak/>
        <w:t>87. Papildus likumā noteiktajiem gadījumiem, aprūpes pakalpojuma sniegšana tiek izbeigta, ja:</w:t>
      </w:r>
    </w:p>
    <w:p w14:paraId="66197504"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87.1. tiek mainīta bērna deklarētā dzīvesvieta uz citu pašvaldību vai uz ārzemēm;</w:t>
      </w:r>
    </w:p>
    <w:p w14:paraId="79AAF60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14:paraId="2EACCFF2"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87.3. tiek konstatēts, ka aprūpes pakalpojums faktiski netiek izmantots vairāk nekā 6 mēnešus;</w:t>
      </w:r>
    </w:p>
    <w:p w14:paraId="36B23E52"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87.4. saņemts bērna likumiskā pārstāvja iesniegums par aprūpes pakalpojuma sniegšanas izbeigšanu.</w:t>
      </w:r>
    </w:p>
    <w:p w14:paraId="6F0DAD99"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87.5. ja mainās apstākļi, kas bija par pamatu aprūpes pakalpojuma saņemšanai (piemēram, bērna likumiskais pārstāvis pats var nodrošināt bērna aprūpi un uzraudzību, bērns tiek ievietots ilgstošas sociālās aprūpes institūcijā,  noskaidrots, ka aprūpes pakalpojums tiek saņemts vienlaikus ar  asistenta pakalpojumu, atelpas brīža pakalpojumu vai citu sociālās aprūpes</w:t>
      </w:r>
      <w:r>
        <w:rPr>
          <w:rFonts w:ascii="Times New Roman" w:eastAsia="Times New Roman" w:hAnsi="Times New Roman" w:cs="Times New Roman"/>
          <w:sz w:val="24"/>
          <w:szCs w:val="24"/>
          <w:lang w:eastAsia="lv-LV"/>
        </w:rPr>
        <w:t xml:space="preserve"> pakalpojumu u.tml. gadījumos)</w:t>
      </w:r>
    </w:p>
    <w:p w14:paraId="7AC9B04D" w14:textId="77777777" w:rsidR="00E97DBA" w:rsidRPr="00343058" w:rsidRDefault="00E97DBA" w:rsidP="00E97DBA">
      <w:pPr>
        <w:shd w:val="clear" w:color="auto" w:fill="FFFFFF"/>
        <w:spacing w:after="0" w:line="240" w:lineRule="auto"/>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267D859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 Papildus likumā noteiktajiem gadījumiem, aprūpes pakalpojuma sniegšana tiek pārtraukta šādos gadījumos:</w:t>
      </w:r>
    </w:p>
    <w:p w14:paraId="3879CE7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14:paraId="33F17275"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14:paraId="50C0CF31"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88.3. ja nav ievēroti citi normatīvajos aktos noteiktie nosacījumi.</w:t>
      </w:r>
    </w:p>
    <w:p w14:paraId="0FD958BB" w14:textId="77777777" w:rsidR="00E97DBA" w:rsidRPr="00C432E3" w:rsidRDefault="00E97DBA" w:rsidP="00E97DBA">
      <w:pPr>
        <w:shd w:val="clear" w:color="auto" w:fill="FFFFFF"/>
        <w:spacing w:after="0" w:line="240" w:lineRule="auto"/>
        <w:ind w:left="-142" w:firstLine="142"/>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88.4. laikposmā, kurā bērns saņem asistenta pakalpojumu, atelpas brīža pakalpojumu vai citu sociālās aprūpes va</w:t>
      </w:r>
      <w:r>
        <w:rPr>
          <w:rFonts w:ascii="Times New Roman" w:eastAsia="Times New Roman" w:hAnsi="Times New Roman" w:cs="Times New Roman"/>
          <w:sz w:val="24"/>
          <w:szCs w:val="24"/>
          <w:lang w:eastAsia="lv-LV"/>
        </w:rPr>
        <w:t>i rehabilitācijas pakalpojumu.</w:t>
      </w:r>
    </w:p>
    <w:p w14:paraId="202DADD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1371E107"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 Bērna likumiskā pārstāvja pienākums ir ne vēlāk kā piecu darbdienu laikā informēt par:</w:t>
      </w:r>
    </w:p>
    <w:p w14:paraId="12D28291"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89.1. bērna deklarētās dzīvesvietas maiņu;</w:t>
      </w:r>
    </w:p>
    <w:p w14:paraId="30E7B0E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14:paraId="437B02B5" w14:textId="77777777" w:rsidR="00E97DBA"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89.3. citiem apstākļiem, kas ir būtiski pakalpojuma saņemšanai. </w:t>
      </w:r>
    </w:p>
    <w:p w14:paraId="6123C3B3" w14:textId="77777777" w:rsidR="00E97DBA" w:rsidRPr="00C432E3"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C432E3">
        <w:rPr>
          <w:rFonts w:ascii="Times New Roman" w:eastAsia="Times New Roman" w:hAnsi="Times New Roman" w:cs="Times New Roman"/>
          <w:sz w:val="24"/>
          <w:szCs w:val="24"/>
          <w:lang w:eastAsia="lv-LV"/>
        </w:rPr>
        <w:t>90. Aprūpes pakalpojumu sniedz aprūpes pakalpojuma sniedzējs, kas reģistrēts Sociālo pakalpojumu sniedzē</w:t>
      </w:r>
      <w:r>
        <w:rPr>
          <w:rFonts w:ascii="Times New Roman" w:eastAsia="Times New Roman" w:hAnsi="Times New Roman" w:cs="Times New Roman"/>
          <w:sz w:val="24"/>
          <w:szCs w:val="24"/>
          <w:lang w:eastAsia="lv-LV"/>
        </w:rPr>
        <w:t>ju reģistrā, noslēdzot līgumu.</w:t>
      </w:r>
    </w:p>
    <w:p w14:paraId="3417A416"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343058">
        <w:rPr>
          <w:rFonts w:ascii="Times New Roman" w:eastAsia="Times New Roman" w:hAnsi="Times New Roman" w:cs="Times New Roman"/>
          <w:i/>
          <w:sz w:val="24"/>
          <w:szCs w:val="24"/>
          <w:lang w:eastAsia="lv-LV"/>
        </w:rPr>
        <w:t>(grozīts ar 20.02.2024. lēmumu Nr.97)</w:t>
      </w:r>
    </w:p>
    <w:p w14:paraId="09FEB5B7"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0B8DD92B"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 xml:space="preserve">XIX.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Dienas aprūpes centra pakalpojums bērniem ar funkcionāliem traucējumiem</w:t>
      </w:r>
    </w:p>
    <w:p w14:paraId="5BD0F62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7A7F099B"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 Dienas aprūpes centrā bērniem ar funkcionāliem traucējumiem tiek nodrošināta:</w:t>
      </w:r>
    </w:p>
    <w:p w14:paraId="76A0734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91.1. uzraudzība, individuālais atbalsts un palīdzība pašaprūpē;</w:t>
      </w:r>
    </w:p>
    <w:p w14:paraId="04740B5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14:paraId="72E3F5A0"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91.3. sociālā darba speciālista konsultācijas, klientu informēšanas un izglītošanas pasākumi;</w:t>
      </w:r>
    </w:p>
    <w:p w14:paraId="2E52DFF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91.4. kognitīvo spēju uzturēšana vai attīstīšana;</w:t>
      </w:r>
    </w:p>
    <w:p w14:paraId="3C67668B"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14:paraId="65D5AB7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0D5E1E">
        <w:rPr>
          <w:rFonts w:ascii="Times New Roman" w:eastAsia="Times New Roman" w:hAnsi="Times New Roman" w:cs="Times New Roman"/>
          <w:sz w:val="24"/>
          <w:szCs w:val="24"/>
          <w:lang w:eastAsia="lv-LV"/>
        </w:rPr>
        <w:t>relaksējošās</w:t>
      </w:r>
      <w:proofErr w:type="spellEnd"/>
      <w:r w:rsidRPr="000D5E1E">
        <w:rPr>
          <w:rFonts w:ascii="Times New Roman" w:eastAsia="Times New Roman" w:hAnsi="Times New Roman" w:cs="Times New Roman"/>
          <w:sz w:val="24"/>
          <w:szCs w:val="24"/>
          <w:lang w:eastAsia="lv-LV"/>
        </w:rPr>
        <w:t xml:space="preserve"> nodarbības atbilstoši dienas ritmam;</w:t>
      </w:r>
    </w:p>
    <w:p w14:paraId="51203E0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91.7. speciālistu konsultācijas;</w:t>
      </w:r>
    </w:p>
    <w:p w14:paraId="5CF7D8FF"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91.8. atbalsts sociālo problēmu risināšanā atbilstoši nepieciešamībai. </w:t>
      </w:r>
    </w:p>
    <w:p w14:paraId="2B4C9BA9"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Pakalpojums bērniem, kuru dzīvesvietu deklarētā pašvaldībā, ir bezmaksas. </w:t>
      </w:r>
    </w:p>
    <w:p w14:paraId="34FC60E3"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F19AF12" w14:textId="77777777" w:rsidR="00A93353" w:rsidRDefault="00A93353">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511DAAAC" w14:textId="34A1D29D"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lastRenderedPageBreak/>
        <w:t xml:space="preserve">XX. </w:t>
      </w:r>
      <w:r w:rsidRPr="000D5E1E">
        <w:rPr>
          <w:rFonts w:ascii="Times New Roman" w:eastAsia="Times New Roman" w:hAnsi="Times New Roman" w:cs="Times New Roman"/>
          <w:b/>
          <w:bCs/>
          <w:sz w:val="24"/>
          <w:szCs w:val="24"/>
          <w:vertAlign w:val="superscript"/>
          <w:lang w:eastAsia="lv-LV"/>
        </w:rPr>
        <w:t> </w:t>
      </w:r>
      <w:r w:rsidRPr="000D5E1E">
        <w:rPr>
          <w:rFonts w:ascii="Times New Roman" w:eastAsia="Times New Roman" w:hAnsi="Times New Roman" w:cs="Times New Roman"/>
          <w:b/>
          <w:bCs/>
          <w:sz w:val="24"/>
          <w:szCs w:val="24"/>
          <w:lang w:eastAsia="lv-LV"/>
        </w:rPr>
        <w:t>Krīzes centra pakalpojums bērniem</w:t>
      </w:r>
    </w:p>
    <w:p w14:paraId="7A2969E3"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21D02EC4"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šo termiņu. </w:t>
      </w:r>
    </w:p>
    <w:p w14:paraId="4A9ECE1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p>
    <w:p w14:paraId="49548392"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0D5E1E">
        <w:rPr>
          <w:rFonts w:ascii="Times New Roman" w:eastAsia="Times New Roman" w:hAnsi="Times New Roman" w:cs="Times New Roman"/>
          <w:sz w:val="24"/>
          <w:szCs w:val="24"/>
          <w:lang w:eastAsia="lv-LV"/>
        </w:rPr>
        <w:t>atkalapvienošanai</w:t>
      </w:r>
      <w:proofErr w:type="spellEnd"/>
      <w:r w:rsidRPr="000D5E1E">
        <w:rPr>
          <w:rFonts w:ascii="Times New Roman" w:eastAsia="Times New Roman" w:hAnsi="Times New Roman" w:cs="Times New Roman"/>
          <w:sz w:val="24"/>
          <w:szCs w:val="24"/>
          <w:lang w:eastAsia="lv-LV"/>
        </w:rPr>
        <w:t>.</w:t>
      </w:r>
    </w:p>
    <w:p w14:paraId="4A485B9E"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95.Bērnam tiek nodrošināta:</w:t>
      </w:r>
    </w:p>
    <w:p w14:paraId="54EFA59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95.1. izmitināšana un droša vide, naktsmītne un diennakts uzturēšanās;</w:t>
      </w:r>
    </w:p>
    <w:p w14:paraId="08B0B953"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95.2. duša, tualete ar roku mazgātni;</w:t>
      </w:r>
    </w:p>
    <w:p w14:paraId="7EC2575A"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95.3. koplietošanas telpa ar galdu un krēsliem, aprīkota virtuve;</w:t>
      </w:r>
    </w:p>
    <w:p w14:paraId="009E0C5D"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14:paraId="4A4CF838"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0D5E1E">
        <w:rPr>
          <w:rFonts w:ascii="Times New Roman" w:eastAsia="Times New Roman" w:hAnsi="Times New Roman" w:cs="Times New Roman"/>
          <w:sz w:val="24"/>
          <w:szCs w:val="24"/>
          <w:lang w:eastAsia="lv-LV"/>
        </w:rPr>
        <w:t>psihosociālā</w:t>
      </w:r>
      <w:proofErr w:type="spellEnd"/>
      <w:r w:rsidRPr="000D5E1E">
        <w:rPr>
          <w:rFonts w:ascii="Times New Roman" w:eastAsia="Times New Roman" w:hAnsi="Times New Roman" w:cs="Times New Roman"/>
          <w:sz w:val="24"/>
          <w:szCs w:val="24"/>
          <w:lang w:eastAsia="lv-LV"/>
        </w:rPr>
        <w:t xml:space="preserve"> atbalsta sniegšanai;</w:t>
      </w:r>
    </w:p>
    <w:p w14:paraId="05DB4B2C"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95.6. vispārējās izglītības procesa nepārtrauktība;</w:t>
      </w:r>
    </w:p>
    <w:p w14:paraId="48DF9939" w14:textId="77777777" w:rsidR="00E97DBA" w:rsidRPr="000D5E1E" w:rsidRDefault="00E97DBA" w:rsidP="00E97DBA">
      <w:pPr>
        <w:shd w:val="clear" w:color="auto" w:fill="FFFFFF"/>
        <w:spacing w:after="0" w:line="240" w:lineRule="auto"/>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14:paraId="4505E91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priekšsēdētāja lēmumu vai bērna lūgumu, ja viņš ierodas krīzes centrā un pastāv augsts risks bērna drošībai un veselībai, bērna likumiskā pārstāvja iesniegumu, Dienestam sadarbībā ar bāriņtiesu, nodrošinot bērnam aprūpi pēc vecāku lūguma, ja viņi veselības stāvokļa dēļ nespēj bērnu aprūpēt. </w:t>
      </w:r>
    </w:p>
    <w:p w14:paraId="0ECADDFC" w14:textId="77777777" w:rsidR="00E97DBA"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97. Pakalpojums bērniem, kuru dzīvesvietu deklarētā pašvaldībā, ir bezmaksas. </w:t>
      </w:r>
    </w:p>
    <w:p w14:paraId="4643A472" w14:textId="77777777" w:rsidR="00CD4E29" w:rsidRDefault="00CD4E29"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315E62FA"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r w:rsidRPr="00CD4E29">
        <w:rPr>
          <w:rFonts w:ascii="Times New Roman" w:eastAsia="Times New Roman" w:hAnsi="Times New Roman" w:cs="Times New Roman"/>
          <w:b/>
          <w:bCs/>
          <w:sz w:val="24"/>
          <w:szCs w:val="24"/>
          <w:lang w:eastAsia="lv-LV"/>
        </w:rPr>
        <w:t>XX.</w:t>
      </w:r>
      <w:r w:rsidRPr="00CD4E29">
        <w:rPr>
          <w:rFonts w:ascii="Times New Roman" w:eastAsia="Times New Roman" w:hAnsi="Times New Roman" w:cs="Times New Roman"/>
          <w:b/>
          <w:bCs/>
          <w:sz w:val="24"/>
          <w:szCs w:val="24"/>
          <w:vertAlign w:val="superscript"/>
          <w:lang w:eastAsia="lv-LV"/>
        </w:rPr>
        <w:t>1</w:t>
      </w:r>
      <w:r w:rsidRPr="00CD4E29">
        <w:rPr>
          <w:rFonts w:ascii="Times New Roman" w:eastAsia="Times New Roman" w:hAnsi="Times New Roman" w:cs="Times New Roman"/>
          <w:b/>
          <w:bCs/>
          <w:sz w:val="24"/>
          <w:szCs w:val="24"/>
          <w:lang w:eastAsia="lv-LV"/>
        </w:rPr>
        <w:t> Sociālās rehabilitācijas pakalpojums bērniem ar funkcionāliem traucējumiem</w:t>
      </w:r>
    </w:p>
    <w:p w14:paraId="3B7E558C" w14:textId="1933F954"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0" w:name="p97_1"/>
      <w:bookmarkStart w:id="1" w:name="p-1362257"/>
      <w:bookmarkEnd w:id="0"/>
      <w:bookmarkEnd w:id="1"/>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62B01C21"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p>
    <w:p w14:paraId="02FEAFDD" w14:textId="78A4BB3D"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1</w:t>
      </w:r>
      <w:r w:rsidRPr="00CD4E29">
        <w:rPr>
          <w:rFonts w:ascii="Times New Roman" w:eastAsia="Times New Roman" w:hAnsi="Times New Roman" w:cs="Times New Roman"/>
          <w:sz w:val="24"/>
          <w:szCs w:val="24"/>
          <w:lang w:eastAsia="lv-LV"/>
        </w:rPr>
        <w:t> Sociālās rehabilitācijas pakalpojums bērniem (turpmāk – pakalpojums) tiek nodrošināts bērnam ar funkcionālajiem traucējumiem līdz 18 gadu vecumam, ja bērnam noteikta invaliditāte un bērns dzīvo ģimenē.</w:t>
      </w:r>
    </w:p>
    <w:p w14:paraId="6380F6DF"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2" w:name="p97_2"/>
      <w:bookmarkStart w:id="3" w:name="p-1362258"/>
      <w:bookmarkEnd w:id="2"/>
      <w:bookmarkEnd w:id="3"/>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BAE8B1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2</w:t>
      </w:r>
      <w:r w:rsidRPr="00CD4E29">
        <w:rPr>
          <w:rFonts w:ascii="Times New Roman" w:eastAsia="Times New Roman" w:hAnsi="Times New Roman" w:cs="Times New Roman"/>
          <w:sz w:val="24"/>
          <w:szCs w:val="24"/>
          <w:lang w:eastAsia="lv-LV"/>
        </w:rPr>
        <w:t> Pakalpojums ietver speciālistu konsultācijas, rehabilitācijas un terapeitiskus pakalpojumus, tos sniedz dienas laikā.</w:t>
      </w:r>
    </w:p>
    <w:p w14:paraId="658BA206"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4" w:name="p97_3"/>
      <w:bookmarkStart w:id="5" w:name="p-1362259"/>
      <w:bookmarkEnd w:id="4"/>
      <w:bookmarkEnd w:id="5"/>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6E2DE1FD"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Lai saņemtu pakalpojumu, bērna likumiskais pārstāvis Dienestā iesniedz:</w:t>
      </w:r>
    </w:p>
    <w:p w14:paraId="71439E91"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1. iesniegumu ar lūgumu piešķirt pakalpojumu, norādot problēmu un tās vēlamo risinājumu;</w:t>
      </w:r>
    </w:p>
    <w:p w14:paraId="4A272406"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3</w:t>
      </w:r>
      <w:r w:rsidRPr="00CD4E29">
        <w:rPr>
          <w:rFonts w:ascii="Times New Roman" w:eastAsia="Times New Roman" w:hAnsi="Times New Roman" w:cs="Times New Roman"/>
          <w:sz w:val="24"/>
          <w:szCs w:val="24"/>
          <w:lang w:eastAsia="lv-LV"/>
        </w:rPr>
        <w:t> 2. ārstniecības personas izziņu par bērna veselības stāvokli, kontrindikāciju neesamību pakalpojuma saņemšanai, funkcionālo traucējumu veidu, nepieciešamo sociālās rehabilitācijas konsultāciju skaitu un citu informāciju, kas var ietekmēt pakalpojuma sniegšanu.</w:t>
      </w:r>
    </w:p>
    <w:p w14:paraId="38D3B8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6" w:name="p97_4"/>
      <w:bookmarkStart w:id="7" w:name="p-1362260"/>
      <w:bookmarkEnd w:id="6"/>
      <w:bookmarkEnd w:id="7"/>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7642B9CF"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4</w:t>
      </w:r>
      <w:r w:rsidRPr="00CD4E29">
        <w:rPr>
          <w:rFonts w:ascii="Times New Roman" w:eastAsia="Times New Roman" w:hAnsi="Times New Roman" w:cs="Times New Roman"/>
          <w:sz w:val="24"/>
          <w:szCs w:val="24"/>
          <w:lang w:eastAsia="lv-LV"/>
        </w:rPr>
        <w:t> Pakalpojumu sniedz, pamatojoties uz Dienesta norīkojumu, pakalpojuma sniedzējam noslēdzot līgumu ar bērna likumisko pārstāvi.</w:t>
      </w:r>
    </w:p>
    <w:p w14:paraId="2D51CF3E"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8" w:name="p97_5"/>
      <w:bookmarkStart w:id="9" w:name="p-1362261"/>
      <w:bookmarkEnd w:id="8"/>
      <w:bookmarkEnd w:id="9"/>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26D0532B"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lastRenderedPageBreak/>
        <w:t>97.</w:t>
      </w:r>
      <w:r w:rsidRPr="00CD4E29">
        <w:rPr>
          <w:rFonts w:ascii="Times New Roman" w:eastAsia="Times New Roman" w:hAnsi="Times New Roman" w:cs="Times New Roman"/>
          <w:sz w:val="24"/>
          <w:szCs w:val="24"/>
          <w:vertAlign w:val="superscript"/>
          <w:lang w:eastAsia="lv-LV"/>
        </w:rPr>
        <w:t>5</w:t>
      </w:r>
      <w:r w:rsidRPr="00CD4E29">
        <w:rPr>
          <w:rFonts w:ascii="Times New Roman" w:eastAsia="Times New Roman" w:hAnsi="Times New Roman" w:cs="Times New Roman"/>
          <w:sz w:val="24"/>
          <w:szCs w:val="24"/>
          <w:lang w:eastAsia="lv-LV"/>
        </w:rPr>
        <w:t> Divdesmit pakalpojumi gadā bērnam, kura deklarētā dzīvesvieta ir pašvaldībā, ir bezmaksas.</w:t>
      </w:r>
    </w:p>
    <w:p w14:paraId="368847A1"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209E6304" w14:textId="77777777" w:rsidR="00CD4E29" w:rsidRDefault="00CD4E29"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97D9812"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r w:rsidRPr="00CD4E29">
        <w:rPr>
          <w:rFonts w:ascii="Times New Roman" w:eastAsia="Times New Roman" w:hAnsi="Times New Roman" w:cs="Times New Roman"/>
          <w:b/>
          <w:bCs/>
          <w:sz w:val="24"/>
          <w:szCs w:val="24"/>
          <w:lang w:eastAsia="lv-LV"/>
        </w:rPr>
        <w:t>XX.</w:t>
      </w:r>
      <w:r w:rsidRPr="00CD4E29">
        <w:rPr>
          <w:rFonts w:ascii="Times New Roman" w:eastAsia="Times New Roman" w:hAnsi="Times New Roman" w:cs="Times New Roman"/>
          <w:b/>
          <w:bCs/>
          <w:sz w:val="24"/>
          <w:szCs w:val="24"/>
          <w:vertAlign w:val="superscript"/>
          <w:lang w:eastAsia="lv-LV"/>
        </w:rPr>
        <w:t>2</w:t>
      </w:r>
      <w:r w:rsidRPr="00CD4E29">
        <w:rPr>
          <w:rFonts w:ascii="Times New Roman" w:eastAsia="Times New Roman" w:hAnsi="Times New Roman" w:cs="Times New Roman"/>
          <w:b/>
          <w:bCs/>
          <w:sz w:val="24"/>
          <w:szCs w:val="24"/>
          <w:lang w:eastAsia="lv-LV"/>
        </w:rPr>
        <w:t> Citi sociālās rehabilitācijas pakalpojumi</w:t>
      </w:r>
    </w:p>
    <w:p w14:paraId="1FC5E9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0" w:name="p97_6"/>
      <w:bookmarkStart w:id="11" w:name="p-1362263"/>
      <w:bookmarkEnd w:id="10"/>
      <w:bookmarkEnd w:id="11"/>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63F56DA2"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490C2479" w14:textId="0693822B"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6</w:t>
      </w:r>
      <w:r w:rsidRPr="00CD4E29">
        <w:rPr>
          <w:rFonts w:ascii="Times New Roman" w:eastAsia="Times New Roman" w:hAnsi="Times New Roman" w:cs="Times New Roman"/>
          <w:sz w:val="24"/>
          <w:szCs w:val="24"/>
          <w:lang w:eastAsia="lv-LV"/>
        </w:rPr>
        <w:t> Citus sociālos rehabilitācijas pakalpojumus (turpmāk – sociālā rehabilitācija) sniedz, pamatojoties uz Dienesta izsniegtu norīkojumu.</w:t>
      </w:r>
    </w:p>
    <w:p w14:paraId="597BBAA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2" w:name="p97_7"/>
      <w:bookmarkStart w:id="13" w:name="p-1362264"/>
      <w:bookmarkEnd w:id="12"/>
      <w:bookmarkEnd w:id="13"/>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E125C87"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Sociālās rehabilitācijas pakalpojumus ir tiesīga saņemt:</w:t>
      </w:r>
    </w:p>
    <w:p w14:paraId="617487EC"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1. ģimene ar bērniem;</w:t>
      </w:r>
    </w:p>
    <w:p w14:paraId="4E8F639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2. bāreņi un bez vecāku gādības palikuši bērni pēc pilngadības sasniegšanas līdz 24 gadu vecumam;</w:t>
      </w:r>
    </w:p>
    <w:p w14:paraId="6DED7A0A"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3. nepilngadīgi likumpārkāpēji;</w:t>
      </w:r>
    </w:p>
    <w:p w14:paraId="4A6FC313"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7</w:t>
      </w:r>
      <w:r w:rsidRPr="00CD4E29">
        <w:rPr>
          <w:rFonts w:ascii="Times New Roman" w:eastAsia="Times New Roman" w:hAnsi="Times New Roman" w:cs="Times New Roman"/>
          <w:sz w:val="24"/>
          <w:szCs w:val="24"/>
          <w:lang w:eastAsia="lv-LV"/>
        </w:rPr>
        <w:t> 4. citas personas, pamatojoties uz Dienesta sociālā darbinieka atzinumu.</w:t>
      </w:r>
    </w:p>
    <w:p w14:paraId="7AB4EB4A"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bookmarkStart w:id="14" w:name="p97_8"/>
      <w:bookmarkStart w:id="15" w:name="p-1362265"/>
      <w:bookmarkEnd w:id="14"/>
      <w:bookmarkEnd w:id="15"/>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360B8F2E" w14:textId="77777777" w:rsidR="00CD4E29" w:rsidRPr="00CD4E29" w:rsidRDefault="00CD4E29" w:rsidP="00CD4E2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CD4E29">
        <w:rPr>
          <w:rFonts w:ascii="Times New Roman" w:eastAsia="Times New Roman" w:hAnsi="Times New Roman" w:cs="Times New Roman"/>
          <w:sz w:val="24"/>
          <w:szCs w:val="24"/>
          <w:lang w:eastAsia="lv-LV"/>
        </w:rPr>
        <w:t>97.</w:t>
      </w:r>
      <w:r w:rsidRPr="00CD4E29">
        <w:rPr>
          <w:rFonts w:ascii="Times New Roman" w:eastAsia="Times New Roman" w:hAnsi="Times New Roman" w:cs="Times New Roman"/>
          <w:sz w:val="24"/>
          <w:szCs w:val="24"/>
          <w:vertAlign w:val="superscript"/>
          <w:lang w:eastAsia="lv-LV"/>
        </w:rPr>
        <w:t>8</w:t>
      </w:r>
      <w:r w:rsidRPr="00CD4E29">
        <w:rPr>
          <w:rFonts w:ascii="Times New Roman" w:eastAsia="Times New Roman" w:hAnsi="Times New Roman" w:cs="Times New Roman"/>
          <w:sz w:val="24"/>
          <w:szCs w:val="24"/>
          <w:lang w:eastAsia="lv-LV"/>
        </w:rPr>
        <w:t> Personai, kura deklarējusi savu dzīvesvietu pašvaldībā, sociālās rehabilitācijas pakalpojums ir bezmaksas.</w:t>
      </w:r>
    </w:p>
    <w:p w14:paraId="09B3666E" w14:textId="77777777" w:rsidR="00CD4E29" w:rsidRDefault="00CD4E29" w:rsidP="00CD4E29">
      <w:pPr>
        <w:shd w:val="clear" w:color="auto" w:fill="FFFFFF"/>
        <w:spacing w:after="0" w:line="240" w:lineRule="auto"/>
        <w:ind w:firstLine="300"/>
        <w:jc w:val="both"/>
        <w:rPr>
          <w:rFonts w:ascii="Times New Roman" w:eastAsia="Times New Roman" w:hAnsi="Times New Roman" w:cs="Times New Roman"/>
          <w:i/>
          <w:sz w:val="24"/>
          <w:szCs w:val="24"/>
          <w:lang w:eastAsia="lv-LV"/>
        </w:rPr>
      </w:pPr>
      <w:r w:rsidRPr="00343058">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papildināts</w:t>
      </w:r>
      <w:r w:rsidRPr="00343058">
        <w:rPr>
          <w:rFonts w:ascii="Times New Roman" w:eastAsia="Times New Roman" w:hAnsi="Times New Roman" w:cs="Times New Roman"/>
          <w:i/>
          <w:sz w:val="24"/>
          <w:szCs w:val="24"/>
          <w:lang w:eastAsia="lv-LV"/>
        </w:rPr>
        <w:t xml:space="preserve"> ar </w:t>
      </w:r>
      <w:r>
        <w:rPr>
          <w:rFonts w:ascii="Times New Roman" w:eastAsia="Times New Roman" w:hAnsi="Times New Roman" w:cs="Times New Roman"/>
          <w:i/>
          <w:sz w:val="24"/>
          <w:szCs w:val="24"/>
          <w:lang w:eastAsia="lv-LV"/>
        </w:rPr>
        <w:t>12</w:t>
      </w:r>
      <w:r w:rsidRPr="00343058">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9</w:t>
      </w:r>
      <w:r w:rsidRPr="00343058">
        <w:rPr>
          <w:rFonts w:ascii="Times New Roman" w:eastAsia="Times New Roman" w:hAnsi="Times New Roman" w:cs="Times New Roman"/>
          <w:i/>
          <w:sz w:val="24"/>
          <w:szCs w:val="24"/>
          <w:lang w:eastAsia="lv-LV"/>
        </w:rPr>
        <w:t>.2024. lēmumu Nr.</w:t>
      </w:r>
      <w:r>
        <w:rPr>
          <w:rFonts w:ascii="Times New Roman" w:eastAsia="Times New Roman" w:hAnsi="Times New Roman" w:cs="Times New Roman"/>
          <w:i/>
          <w:sz w:val="24"/>
          <w:szCs w:val="24"/>
          <w:lang w:eastAsia="lv-LV"/>
        </w:rPr>
        <w:t>515)</w:t>
      </w:r>
    </w:p>
    <w:p w14:paraId="430F8EBA"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 Lēmuma apstrīdēšanas un pārsūdzēšanas kārtība</w:t>
      </w:r>
    </w:p>
    <w:p w14:paraId="46E348D1"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186D4C33"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98. Dienesta pieņemto lēmumu vai faktisko rīcību persona </w:t>
      </w:r>
      <w:hyperlink r:id="rId9"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xml:space="preserve"> noteiktajā kārtībā var apstrīdēt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pašvaldībā.</w:t>
      </w:r>
    </w:p>
    <w:p w14:paraId="341104F0"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99.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lēmumu persona </w:t>
      </w:r>
      <w:hyperlink r:id="rId10" w:tgtFrame="_blank" w:history="1">
        <w:r w:rsidRPr="000D5E1E">
          <w:rPr>
            <w:rFonts w:ascii="Times New Roman" w:eastAsia="Times New Roman" w:hAnsi="Times New Roman" w:cs="Times New Roman"/>
            <w:sz w:val="24"/>
            <w:szCs w:val="24"/>
            <w:lang w:eastAsia="lv-LV"/>
          </w:rPr>
          <w:t>Administratīvā procesa likumā</w:t>
        </w:r>
      </w:hyperlink>
      <w:r w:rsidRPr="000D5E1E">
        <w:rPr>
          <w:rFonts w:ascii="Times New Roman" w:eastAsia="Times New Roman" w:hAnsi="Times New Roman" w:cs="Times New Roman"/>
          <w:sz w:val="24"/>
          <w:szCs w:val="24"/>
          <w:lang w:eastAsia="lv-LV"/>
        </w:rPr>
        <w:t> noteiktajā kārtībā var pārsūdzēt Administratīvajā rajona tiesā.</w:t>
      </w:r>
    </w:p>
    <w:p w14:paraId="0BF73ED0"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Cs/>
          <w:sz w:val="24"/>
          <w:szCs w:val="24"/>
          <w:lang w:eastAsia="lv-LV"/>
        </w:rPr>
      </w:pPr>
    </w:p>
    <w:p w14:paraId="273159F3" w14:textId="77777777" w:rsidR="00E97DBA"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r w:rsidRPr="000D5E1E">
        <w:rPr>
          <w:rFonts w:ascii="Times New Roman" w:eastAsia="Times New Roman" w:hAnsi="Times New Roman" w:cs="Times New Roman"/>
          <w:b/>
          <w:bCs/>
          <w:sz w:val="24"/>
          <w:szCs w:val="24"/>
          <w:lang w:eastAsia="lv-LV"/>
        </w:rPr>
        <w:t>XXII. Noslēguma jautājumi</w:t>
      </w:r>
    </w:p>
    <w:p w14:paraId="2B549572" w14:textId="77777777" w:rsidR="00E97DBA" w:rsidRPr="000D5E1E" w:rsidRDefault="00E97DBA" w:rsidP="00E97DBA">
      <w:pPr>
        <w:shd w:val="clear" w:color="auto" w:fill="FFFFFF"/>
        <w:spacing w:after="0" w:line="240" w:lineRule="auto"/>
        <w:jc w:val="center"/>
        <w:rPr>
          <w:rFonts w:ascii="Times New Roman" w:eastAsia="Times New Roman" w:hAnsi="Times New Roman" w:cs="Times New Roman"/>
          <w:b/>
          <w:bCs/>
          <w:sz w:val="24"/>
          <w:szCs w:val="24"/>
          <w:lang w:eastAsia="lv-LV"/>
        </w:rPr>
      </w:pPr>
    </w:p>
    <w:p w14:paraId="66F60BE8" w14:textId="77777777" w:rsidR="00E97DBA" w:rsidRPr="000D5E1E" w:rsidRDefault="00E97DBA" w:rsidP="00E97DB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p>
    <w:p w14:paraId="0833A6CA" w14:textId="77777777" w:rsidR="00E97DBA" w:rsidRPr="000D5E1E" w:rsidRDefault="00E97DBA" w:rsidP="00E97DBA">
      <w:pPr>
        <w:shd w:val="clear" w:color="auto" w:fill="FFFFFF"/>
        <w:spacing w:after="0" w:line="240" w:lineRule="auto"/>
        <w:rPr>
          <w:rFonts w:ascii="Times New Roman" w:eastAsia="Times New Roman" w:hAnsi="Times New Roman" w:cs="Times New Roman"/>
          <w:sz w:val="24"/>
          <w:szCs w:val="24"/>
          <w:lang w:eastAsia="lv-LV"/>
        </w:rPr>
      </w:pPr>
    </w:p>
    <w:p w14:paraId="40924F40" w14:textId="77777777" w:rsidR="00E97DBA" w:rsidRDefault="00E97DBA" w:rsidP="00E97DBA">
      <w:pPr>
        <w:shd w:val="clear" w:color="auto" w:fill="FFFFFF"/>
        <w:spacing w:after="0" w:line="240" w:lineRule="auto"/>
        <w:rPr>
          <w:rFonts w:ascii="Times New Roman" w:eastAsia="Times New Roman" w:hAnsi="Times New Roman" w:cs="Times New Roman"/>
          <w:sz w:val="24"/>
          <w:szCs w:val="24"/>
          <w:lang w:eastAsia="lv-LV"/>
        </w:rPr>
      </w:pPr>
      <w:r w:rsidRPr="000D5E1E">
        <w:rPr>
          <w:rFonts w:ascii="Times New Roman" w:eastAsia="Times New Roman" w:hAnsi="Times New Roman" w:cs="Times New Roman"/>
          <w:sz w:val="24"/>
          <w:szCs w:val="24"/>
          <w:lang w:eastAsia="lv-LV"/>
        </w:rPr>
        <w:t xml:space="preserve">Daugavpils </w:t>
      </w:r>
      <w:proofErr w:type="spellStart"/>
      <w:r w:rsidRPr="000D5E1E">
        <w:rPr>
          <w:rFonts w:ascii="Times New Roman" w:eastAsia="Times New Roman" w:hAnsi="Times New Roman" w:cs="Times New Roman"/>
          <w:sz w:val="24"/>
          <w:szCs w:val="24"/>
          <w:lang w:eastAsia="lv-LV"/>
        </w:rPr>
        <w:t>valstspilsētas</w:t>
      </w:r>
      <w:proofErr w:type="spellEnd"/>
      <w:r w:rsidRPr="000D5E1E">
        <w:rPr>
          <w:rFonts w:ascii="Times New Roman" w:eastAsia="Times New Roman" w:hAnsi="Times New Roman" w:cs="Times New Roman"/>
          <w:sz w:val="24"/>
          <w:szCs w:val="24"/>
          <w:lang w:eastAsia="lv-LV"/>
        </w:rPr>
        <w:t xml:space="preserve"> pašvaldības </w:t>
      </w:r>
    </w:p>
    <w:p w14:paraId="47F7291C" w14:textId="0FD7BA96" w:rsidR="00E97DBA" w:rsidRPr="000D5E1E" w:rsidRDefault="00E97DBA" w:rsidP="00E97DBA">
      <w:pPr>
        <w:shd w:val="clear" w:color="auto" w:fill="FFFFFF"/>
        <w:spacing w:after="0" w:line="240" w:lineRule="auto"/>
        <w:rPr>
          <w:rFonts w:ascii="Times New Roman" w:hAnsi="Times New Roman" w:cs="Times New Roman"/>
          <w:sz w:val="24"/>
          <w:szCs w:val="24"/>
        </w:rPr>
      </w:pPr>
      <w:r w:rsidRPr="000D5E1E">
        <w:rPr>
          <w:rFonts w:ascii="Times New Roman" w:eastAsia="Times New Roman" w:hAnsi="Times New Roman" w:cs="Times New Roman"/>
          <w:sz w:val="24"/>
          <w:szCs w:val="24"/>
          <w:lang w:eastAsia="lv-LV"/>
        </w:rPr>
        <w:t>domes priekšsēdētājs </w:t>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Pr="000D5E1E">
        <w:rPr>
          <w:rFonts w:ascii="Times New Roman" w:eastAsia="Times New Roman" w:hAnsi="Times New Roman" w:cs="Times New Roman"/>
          <w:sz w:val="24"/>
          <w:szCs w:val="24"/>
          <w:lang w:eastAsia="lv-LV"/>
        </w:rPr>
        <w:tab/>
      </w:r>
      <w:r w:rsidR="00A93353">
        <w:rPr>
          <w:rFonts w:ascii="Times New Roman" w:eastAsia="Times New Roman" w:hAnsi="Times New Roman" w:cs="Times New Roman"/>
          <w:i/>
          <w:iCs/>
          <w:sz w:val="24"/>
          <w:szCs w:val="24"/>
          <w:lang w:eastAsia="lv-LV"/>
        </w:rPr>
        <w:t>(personiskais paraksts)</w:t>
      </w:r>
      <w:r>
        <w:rPr>
          <w:rFonts w:ascii="Times New Roman" w:eastAsia="Times New Roman" w:hAnsi="Times New Roman" w:cs="Times New Roman"/>
          <w:sz w:val="24"/>
          <w:szCs w:val="24"/>
          <w:lang w:eastAsia="lv-LV"/>
        </w:rPr>
        <w:t xml:space="preserve">                    </w:t>
      </w:r>
      <w:proofErr w:type="spellStart"/>
      <w:r w:rsidRPr="000D5E1E">
        <w:rPr>
          <w:rFonts w:ascii="Times New Roman" w:eastAsia="Times New Roman" w:hAnsi="Times New Roman" w:cs="Times New Roman"/>
          <w:sz w:val="24"/>
          <w:szCs w:val="24"/>
          <w:lang w:eastAsia="lv-LV"/>
        </w:rPr>
        <w:t>A.Elksniņš</w:t>
      </w:r>
      <w:proofErr w:type="spellEnd"/>
    </w:p>
    <w:p w14:paraId="6FF0EF5C" w14:textId="621DB70D" w:rsidR="00E97DBA" w:rsidRDefault="00E97DBA" w:rsidP="00E97DBA">
      <w:pPr>
        <w:rPr>
          <w:rFonts w:ascii="Times New Roman" w:hAnsi="Times New Roman" w:cs="Times New Roman"/>
          <w:noProof/>
          <w:sz w:val="26"/>
          <w:szCs w:val="26"/>
        </w:rPr>
      </w:pPr>
    </w:p>
    <w:sectPr w:rsidR="00E97DBA"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409394">
    <w:abstractNumId w:val="1"/>
  </w:num>
  <w:num w:numId="2" w16cid:durableId="348945988">
    <w:abstractNumId w:val="3"/>
  </w:num>
  <w:num w:numId="3" w16cid:durableId="556861305">
    <w:abstractNumId w:val="2"/>
  </w:num>
  <w:num w:numId="4" w16cid:durableId="82534268">
    <w:abstractNumId w:val="5"/>
  </w:num>
  <w:num w:numId="5" w16cid:durableId="1828591454">
    <w:abstractNumId w:val="7"/>
  </w:num>
  <w:num w:numId="6" w16cid:durableId="195972893">
    <w:abstractNumId w:val="4"/>
  </w:num>
  <w:num w:numId="7" w16cid:durableId="688683884">
    <w:abstractNumId w:val="0"/>
  </w:num>
  <w:num w:numId="8" w16cid:durableId="295642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E6"/>
    <w:rsid w:val="000D5E1E"/>
    <w:rsid w:val="002D6AE6"/>
    <w:rsid w:val="00392B68"/>
    <w:rsid w:val="003C4334"/>
    <w:rsid w:val="00422E10"/>
    <w:rsid w:val="00536B74"/>
    <w:rsid w:val="0057620B"/>
    <w:rsid w:val="00647764"/>
    <w:rsid w:val="006C00F8"/>
    <w:rsid w:val="008A205B"/>
    <w:rsid w:val="00A93353"/>
    <w:rsid w:val="00AC754F"/>
    <w:rsid w:val="00C10F0E"/>
    <w:rsid w:val="00C854AC"/>
    <w:rsid w:val="00CD4D49"/>
    <w:rsid w:val="00CD4E29"/>
    <w:rsid w:val="00E31186"/>
    <w:rsid w:val="00E97DBA"/>
    <w:rsid w:val="00EE0C52"/>
    <w:rsid w:val="00F50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82F"/>
  <w15:chartTrackingRefBased/>
  <w15:docId w15:val="{5E12FC9A-E48D-492C-BA47-47DDEDA1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E6"/>
  </w:style>
  <w:style w:type="paragraph" w:styleId="Heading4">
    <w:name w:val="heading 4"/>
    <w:basedOn w:val="Normal"/>
    <w:next w:val="Normal"/>
    <w:link w:val="Heading4Char"/>
    <w:uiPriority w:val="9"/>
    <w:semiHidden/>
    <w:unhideWhenUsed/>
    <w:qFormat/>
    <w:rsid w:val="000D5E1E"/>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D6A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0D5E1E"/>
    <w:rPr>
      <w:rFonts w:asciiTheme="majorHAnsi" w:eastAsiaTheme="majorEastAsia" w:hAnsiTheme="majorHAnsi" w:cstheme="majorBidi"/>
      <w:i/>
      <w:iCs/>
      <w:color w:val="2E74B5" w:themeColor="accent1" w:themeShade="BF"/>
      <w:lang w:val="en-US"/>
    </w:rPr>
  </w:style>
  <w:style w:type="paragraph" w:styleId="BalloonText">
    <w:name w:val="Balloon Text"/>
    <w:basedOn w:val="Normal"/>
    <w:link w:val="BalloonTextChar"/>
    <w:uiPriority w:val="99"/>
    <w:semiHidden/>
    <w:unhideWhenUsed/>
    <w:rsid w:val="0039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68"/>
    <w:rPr>
      <w:rFonts w:ascii="Segoe UI" w:hAnsi="Segoe UI" w:cs="Segoe UI"/>
      <w:sz w:val="18"/>
      <w:szCs w:val="18"/>
    </w:rPr>
  </w:style>
  <w:style w:type="character" w:styleId="Hyperlink">
    <w:name w:val="Hyperlink"/>
    <w:basedOn w:val="DefaultParagraphFont"/>
    <w:uiPriority w:val="99"/>
    <w:unhideWhenUsed/>
    <w:rsid w:val="00EE0C52"/>
    <w:rPr>
      <w:color w:val="0000FF"/>
      <w:u w:val="single"/>
    </w:rPr>
  </w:style>
  <w:style w:type="character" w:styleId="UnresolvedMention">
    <w:name w:val="Unresolved Mention"/>
    <w:basedOn w:val="DefaultParagraphFont"/>
    <w:uiPriority w:val="99"/>
    <w:semiHidden/>
    <w:unhideWhenUsed/>
    <w:rsid w:val="00CD4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3817">
      <w:bodyDiv w:val="1"/>
      <w:marLeft w:val="0"/>
      <w:marRight w:val="0"/>
      <w:marTop w:val="0"/>
      <w:marBottom w:val="0"/>
      <w:divBdr>
        <w:top w:val="none" w:sz="0" w:space="0" w:color="auto"/>
        <w:left w:val="none" w:sz="0" w:space="0" w:color="auto"/>
        <w:bottom w:val="none" w:sz="0" w:space="0" w:color="auto"/>
        <w:right w:val="none" w:sz="0" w:space="0" w:color="auto"/>
      </w:divBdr>
    </w:div>
    <w:div w:id="391737313">
      <w:bodyDiv w:val="1"/>
      <w:marLeft w:val="0"/>
      <w:marRight w:val="0"/>
      <w:marTop w:val="0"/>
      <w:marBottom w:val="0"/>
      <w:divBdr>
        <w:top w:val="none" w:sz="0" w:space="0" w:color="auto"/>
        <w:left w:val="none" w:sz="0" w:space="0" w:color="auto"/>
        <w:bottom w:val="none" w:sz="0" w:space="0" w:color="auto"/>
        <w:right w:val="none" w:sz="0" w:space="0" w:color="auto"/>
      </w:divBdr>
    </w:div>
    <w:div w:id="421411804">
      <w:bodyDiv w:val="1"/>
      <w:marLeft w:val="0"/>
      <w:marRight w:val="0"/>
      <w:marTop w:val="0"/>
      <w:marBottom w:val="0"/>
      <w:divBdr>
        <w:top w:val="none" w:sz="0" w:space="0" w:color="auto"/>
        <w:left w:val="none" w:sz="0" w:space="0" w:color="auto"/>
        <w:bottom w:val="none" w:sz="0" w:space="0" w:color="auto"/>
        <w:right w:val="none" w:sz="0" w:space="0" w:color="auto"/>
      </w:divBdr>
      <w:divsChild>
        <w:div w:id="336612970">
          <w:marLeft w:val="0"/>
          <w:marRight w:val="0"/>
          <w:marTop w:val="0"/>
          <w:marBottom w:val="0"/>
          <w:divBdr>
            <w:top w:val="none" w:sz="0" w:space="0" w:color="auto"/>
            <w:left w:val="none" w:sz="0" w:space="0" w:color="auto"/>
            <w:bottom w:val="none" w:sz="0" w:space="0" w:color="auto"/>
            <w:right w:val="none" w:sz="0" w:space="0" w:color="auto"/>
          </w:divBdr>
        </w:div>
        <w:div w:id="1723361696">
          <w:marLeft w:val="0"/>
          <w:marRight w:val="0"/>
          <w:marTop w:val="0"/>
          <w:marBottom w:val="0"/>
          <w:divBdr>
            <w:top w:val="none" w:sz="0" w:space="0" w:color="auto"/>
            <w:left w:val="none" w:sz="0" w:space="0" w:color="auto"/>
            <w:bottom w:val="none" w:sz="0" w:space="0" w:color="auto"/>
            <w:right w:val="none" w:sz="0" w:space="0" w:color="auto"/>
          </w:divBdr>
        </w:div>
        <w:div w:id="1409308565">
          <w:marLeft w:val="0"/>
          <w:marRight w:val="0"/>
          <w:marTop w:val="0"/>
          <w:marBottom w:val="0"/>
          <w:divBdr>
            <w:top w:val="none" w:sz="0" w:space="0" w:color="auto"/>
            <w:left w:val="none" w:sz="0" w:space="0" w:color="auto"/>
            <w:bottom w:val="none" w:sz="0" w:space="0" w:color="auto"/>
            <w:right w:val="none" w:sz="0" w:space="0" w:color="auto"/>
          </w:divBdr>
        </w:div>
      </w:divsChild>
    </w:div>
    <w:div w:id="614865856">
      <w:bodyDiv w:val="1"/>
      <w:marLeft w:val="0"/>
      <w:marRight w:val="0"/>
      <w:marTop w:val="0"/>
      <w:marBottom w:val="0"/>
      <w:divBdr>
        <w:top w:val="none" w:sz="0" w:space="0" w:color="auto"/>
        <w:left w:val="none" w:sz="0" w:space="0" w:color="auto"/>
        <w:bottom w:val="none" w:sz="0" w:space="0" w:color="auto"/>
        <w:right w:val="none" w:sz="0" w:space="0" w:color="auto"/>
      </w:divBdr>
      <w:divsChild>
        <w:div w:id="283463942">
          <w:marLeft w:val="0"/>
          <w:marRight w:val="0"/>
          <w:marTop w:val="0"/>
          <w:marBottom w:val="0"/>
          <w:divBdr>
            <w:top w:val="none" w:sz="0" w:space="0" w:color="auto"/>
            <w:left w:val="none" w:sz="0" w:space="0" w:color="auto"/>
            <w:bottom w:val="none" w:sz="0" w:space="0" w:color="auto"/>
            <w:right w:val="none" w:sz="0" w:space="0" w:color="auto"/>
          </w:divBdr>
        </w:div>
        <w:div w:id="36972143">
          <w:marLeft w:val="0"/>
          <w:marRight w:val="0"/>
          <w:marTop w:val="0"/>
          <w:marBottom w:val="0"/>
          <w:divBdr>
            <w:top w:val="none" w:sz="0" w:space="0" w:color="auto"/>
            <w:left w:val="none" w:sz="0" w:space="0" w:color="auto"/>
            <w:bottom w:val="none" w:sz="0" w:space="0" w:color="auto"/>
            <w:right w:val="none" w:sz="0" w:space="0" w:color="auto"/>
          </w:divBdr>
        </w:div>
        <w:div w:id="2133471717">
          <w:marLeft w:val="0"/>
          <w:marRight w:val="0"/>
          <w:marTop w:val="0"/>
          <w:marBottom w:val="0"/>
          <w:divBdr>
            <w:top w:val="none" w:sz="0" w:space="0" w:color="auto"/>
            <w:left w:val="none" w:sz="0" w:space="0" w:color="auto"/>
            <w:bottom w:val="none" w:sz="0" w:space="0" w:color="auto"/>
            <w:right w:val="none" w:sz="0" w:space="0" w:color="auto"/>
          </w:divBdr>
        </w:div>
      </w:divsChild>
    </w:div>
    <w:div w:id="1092551512">
      <w:bodyDiv w:val="1"/>
      <w:marLeft w:val="0"/>
      <w:marRight w:val="0"/>
      <w:marTop w:val="0"/>
      <w:marBottom w:val="0"/>
      <w:divBdr>
        <w:top w:val="none" w:sz="0" w:space="0" w:color="auto"/>
        <w:left w:val="none" w:sz="0" w:space="0" w:color="auto"/>
        <w:bottom w:val="none" w:sz="0" w:space="0" w:color="auto"/>
        <w:right w:val="none" w:sz="0" w:space="0" w:color="auto"/>
      </w:divBdr>
      <w:divsChild>
        <w:div w:id="23217187">
          <w:marLeft w:val="0"/>
          <w:marRight w:val="0"/>
          <w:marTop w:val="0"/>
          <w:marBottom w:val="0"/>
          <w:divBdr>
            <w:top w:val="none" w:sz="0" w:space="0" w:color="auto"/>
            <w:left w:val="none" w:sz="0" w:space="0" w:color="auto"/>
            <w:bottom w:val="none" w:sz="0" w:space="0" w:color="auto"/>
            <w:right w:val="none" w:sz="0" w:space="0" w:color="auto"/>
          </w:divBdr>
        </w:div>
        <w:div w:id="316038948">
          <w:marLeft w:val="0"/>
          <w:marRight w:val="0"/>
          <w:marTop w:val="0"/>
          <w:marBottom w:val="0"/>
          <w:divBdr>
            <w:top w:val="none" w:sz="0" w:space="0" w:color="auto"/>
            <w:left w:val="none" w:sz="0" w:space="0" w:color="auto"/>
            <w:bottom w:val="none" w:sz="0" w:space="0" w:color="auto"/>
            <w:right w:val="none" w:sz="0" w:space="0" w:color="auto"/>
          </w:divBdr>
        </w:div>
        <w:div w:id="213662547">
          <w:marLeft w:val="0"/>
          <w:marRight w:val="0"/>
          <w:marTop w:val="0"/>
          <w:marBottom w:val="0"/>
          <w:divBdr>
            <w:top w:val="none" w:sz="0" w:space="0" w:color="auto"/>
            <w:left w:val="none" w:sz="0" w:space="0" w:color="auto"/>
            <w:bottom w:val="none" w:sz="0" w:space="0" w:color="auto"/>
            <w:right w:val="none" w:sz="0" w:space="0" w:color="auto"/>
          </w:divBdr>
        </w:div>
        <w:div w:id="22899937">
          <w:marLeft w:val="0"/>
          <w:marRight w:val="0"/>
          <w:marTop w:val="0"/>
          <w:marBottom w:val="0"/>
          <w:divBdr>
            <w:top w:val="none" w:sz="0" w:space="0" w:color="auto"/>
            <w:left w:val="none" w:sz="0" w:space="0" w:color="auto"/>
            <w:bottom w:val="none" w:sz="0" w:space="0" w:color="auto"/>
            <w:right w:val="none" w:sz="0" w:space="0" w:color="auto"/>
          </w:divBdr>
        </w:div>
        <w:div w:id="416441429">
          <w:marLeft w:val="0"/>
          <w:marRight w:val="0"/>
          <w:marTop w:val="0"/>
          <w:marBottom w:val="0"/>
          <w:divBdr>
            <w:top w:val="none" w:sz="0" w:space="0" w:color="auto"/>
            <w:left w:val="none" w:sz="0" w:space="0" w:color="auto"/>
            <w:bottom w:val="none" w:sz="0" w:space="0" w:color="auto"/>
            <w:right w:val="none" w:sz="0" w:space="0" w:color="auto"/>
          </w:divBdr>
        </w:div>
      </w:divsChild>
    </w:div>
    <w:div w:id="1717579170">
      <w:bodyDiv w:val="1"/>
      <w:marLeft w:val="0"/>
      <w:marRight w:val="0"/>
      <w:marTop w:val="0"/>
      <w:marBottom w:val="0"/>
      <w:divBdr>
        <w:top w:val="none" w:sz="0" w:space="0" w:color="auto"/>
        <w:left w:val="none" w:sz="0" w:space="0" w:color="auto"/>
        <w:bottom w:val="none" w:sz="0" w:space="0" w:color="auto"/>
        <w:right w:val="none" w:sz="0" w:space="0" w:color="auto"/>
      </w:divBdr>
    </w:div>
    <w:div w:id="2056351157">
      <w:bodyDiv w:val="1"/>
      <w:marLeft w:val="0"/>
      <w:marRight w:val="0"/>
      <w:marTop w:val="0"/>
      <w:marBottom w:val="0"/>
      <w:divBdr>
        <w:top w:val="none" w:sz="0" w:space="0" w:color="auto"/>
        <w:left w:val="none" w:sz="0" w:space="0" w:color="auto"/>
        <w:bottom w:val="none" w:sz="0" w:space="0" w:color="auto"/>
        <w:right w:val="none" w:sz="0" w:space="0" w:color="auto"/>
      </w:divBdr>
      <w:divsChild>
        <w:div w:id="1068070222">
          <w:marLeft w:val="0"/>
          <w:marRight w:val="0"/>
          <w:marTop w:val="0"/>
          <w:marBottom w:val="0"/>
          <w:divBdr>
            <w:top w:val="none" w:sz="0" w:space="0" w:color="auto"/>
            <w:left w:val="none" w:sz="0" w:space="0" w:color="auto"/>
            <w:bottom w:val="none" w:sz="0" w:space="0" w:color="auto"/>
            <w:right w:val="none" w:sz="0" w:space="0" w:color="auto"/>
          </w:divBdr>
        </w:div>
        <w:div w:id="1569612643">
          <w:marLeft w:val="0"/>
          <w:marRight w:val="0"/>
          <w:marTop w:val="0"/>
          <w:marBottom w:val="0"/>
          <w:divBdr>
            <w:top w:val="none" w:sz="0" w:space="0" w:color="auto"/>
            <w:left w:val="none" w:sz="0" w:space="0" w:color="auto"/>
            <w:bottom w:val="none" w:sz="0" w:space="0" w:color="auto"/>
            <w:right w:val="none" w:sz="0" w:space="0" w:color="auto"/>
          </w:divBdr>
        </w:div>
        <w:div w:id="1893157020">
          <w:marLeft w:val="0"/>
          <w:marRight w:val="0"/>
          <w:marTop w:val="0"/>
          <w:marBottom w:val="0"/>
          <w:divBdr>
            <w:top w:val="none" w:sz="0" w:space="0" w:color="auto"/>
            <w:left w:val="none" w:sz="0" w:space="0" w:color="auto"/>
            <w:bottom w:val="none" w:sz="0" w:space="0" w:color="auto"/>
            <w:right w:val="none" w:sz="0" w:space="0" w:color="auto"/>
          </w:divBdr>
        </w:div>
        <w:div w:id="657002946">
          <w:marLeft w:val="0"/>
          <w:marRight w:val="0"/>
          <w:marTop w:val="0"/>
          <w:marBottom w:val="0"/>
          <w:divBdr>
            <w:top w:val="none" w:sz="0" w:space="0" w:color="auto"/>
            <w:left w:val="none" w:sz="0" w:space="0" w:color="auto"/>
            <w:bottom w:val="none" w:sz="0" w:space="0" w:color="auto"/>
            <w:right w:val="none" w:sz="0" w:space="0" w:color="auto"/>
          </w:divBdr>
        </w:div>
        <w:div w:id="103018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socialas-aprupes-un-socialas-rehabilitacijas-pakalpojumu-samaksas-kartiba-un-kartiba-kada-pakalpojuma-izmaksas-tiek-segtas-no-p..."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kumi.lv/ta/id/55567-administrativa-procesa-likums" TargetMode="External"/><Relationship Id="rId4" Type="http://schemas.openxmlformats.org/officeDocument/2006/relationships/webSettings" Target="webSettings.xml"/><Relationship Id="rId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25789</Words>
  <Characters>14701</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2023-09-14T13:11:00Z</cp:lastPrinted>
  <dcterms:created xsi:type="dcterms:W3CDTF">2025-05-29T10:08:00Z</dcterms:created>
  <dcterms:modified xsi:type="dcterms:W3CDTF">2025-05-29T10:08:00Z</dcterms:modified>
</cp:coreProperties>
</file>