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DB5F" w14:textId="77777777" w:rsidR="001A2E3C" w:rsidRPr="007D5079" w:rsidRDefault="001A2E3C" w:rsidP="001A2E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7D9BD8" wp14:editId="48D06DE8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A833" w14:textId="77777777" w:rsidR="001A2E3C" w:rsidRPr="007D5079" w:rsidRDefault="001A2E3C" w:rsidP="001A2E3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6C4F7A73" w14:textId="77777777" w:rsidR="001A2E3C" w:rsidRPr="007D5079" w:rsidRDefault="001A2E3C" w:rsidP="001A2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14:paraId="40198A62" w14:textId="77777777" w:rsidR="001A2E3C" w:rsidRPr="007D5079" w:rsidRDefault="001A2E3C" w:rsidP="001A2E3C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153F36" wp14:editId="6D26E3F7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B06E8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" strokeweight="1.5pt">
                <w10:wrap type="topAndBottom"/>
              </v:line>
            </w:pict>
          </mc:Fallback>
        </mc:AlternateContent>
      </w:r>
    </w:p>
    <w:p w14:paraId="2EDEAE24" w14:textId="77777777" w:rsidR="001A2E3C" w:rsidRPr="007D5079" w:rsidRDefault="001A2E3C" w:rsidP="001A2E3C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7D5079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14:paraId="2FCB5B11" w14:textId="77777777" w:rsidR="001A2E3C" w:rsidRPr="007D5079" w:rsidRDefault="001A2E3C" w:rsidP="001A2E3C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7D5079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7D5079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277179AA" w14:textId="77777777" w:rsidR="001A2E3C" w:rsidRPr="007D5079" w:rsidRDefault="001A2E3C" w:rsidP="001A2E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4755241B" w14:textId="77777777" w:rsidR="001A2E3C" w:rsidRPr="007D5079" w:rsidRDefault="001A2E3C" w:rsidP="001A2E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14:paraId="2857063D" w14:textId="77777777" w:rsidR="001A2E3C" w:rsidRPr="007D5079" w:rsidRDefault="001A2E3C" w:rsidP="001A2E3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2D971140" w14:textId="77777777" w:rsidR="001A2E3C" w:rsidRPr="007D5079" w:rsidRDefault="001A2E3C" w:rsidP="001A2E3C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5079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0C459B0B" w14:textId="77777777" w:rsidR="007C6688" w:rsidRPr="00BC0998" w:rsidRDefault="007C6688" w:rsidP="007C66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599E21" w14:textId="77777777" w:rsidR="007C6688" w:rsidRPr="00BC0998" w:rsidRDefault="007C6688" w:rsidP="007C66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144D7A" w14:textId="29B0E782" w:rsidR="007C6688" w:rsidRPr="00BC0998" w:rsidRDefault="007C6688" w:rsidP="007C66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998">
        <w:rPr>
          <w:rFonts w:ascii="Times New Roman" w:hAnsi="Times New Roman" w:cs="Times New Roman"/>
          <w:bCs/>
          <w:sz w:val="24"/>
          <w:szCs w:val="24"/>
        </w:rPr>
        <w:t xml:space="preserve">2025.gada 27.martā                                                                                        </w:t>
      </w:r>
      <w:r w:rsidRPr="00BC0998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BC0998" w:rsidRPr="00BC0998">
        <w:rPr>
          <w:rFonts w:ascii="Times New Roman" w:hAnsi="Times New Roman" w:cs="Times New Roman"/>
          <w:b/>
          <w:bCs/>
          <w:sz w:val="24"/>
          <w:szCs w:val="24"/>
        </w:rPr>
        <w:t>165</w:t>
      </w:r>
      <w:r w:rsidRPr="00BC09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14:paraId="37ED13F8" w14:textId="66EE60B6" w:rsidR="007C6688" w:rsidRPr="00BC0998" w:rsidRDefault="007C6688" w:rsidP="007C66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099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(prot. Nr.6,  </w:t>
      </w:r>
      <w:r w:rsidR="00BC0998" w:rsidRPr="00BC0998">
        <w:rPr>
          <w:rFonts w:ascii="Times New Roman" w:hAnsi="Times New Roman" w:cs="Times New Roman"/>
          <w:bCs/>
          <w:sz w:val="24"/>
          <w:szCs w:val="24"/>
        </w:rPr>
        <w:t>14</w:t>
      </w:r>
      <w:r w:rsidRPr="00BC0998">
        <w:rPr>
          <w:rFonts w:ascii="Times New Roman" w:hAnsi="Times New Roman" w:cs="Times New Roman"/>
          <w:bCs/>
          <w:sz w:val="24"/>
          <w:szCs w:val="24"/>
        </w:rPr>
        <w:t>.§)</w:t>
      </w:r>
    </w:p>
    <w:p w14:paraId="1D23D1FC" w14:textId="77777777" w:rsidR="002E1516" w:rsidRPr="00BC0998" w:rsidRDefault="002E1516" w:rsidP="00773DC4">
      <w:pPr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B6F91" w14:textId="77777777" w:rsidR="002E1516" w:rsidRPr="00BC0998" w:rsidRDefault="002E1516" w:rsidP="005A54DD">
      <w:pPr>
        <w:shd w:val="clear" w:color="auto" w:fill="FFFFFF"/>
        <w:tabs>
          <w:tab w:val="left" w:pos="270"/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998">
        <w:rPr>
          <w:rFonts w:ascii="Times New Roman" w:eastAsia="Times New Roman" w:hAnsi="Times New Roman" w:cs="Times New Roman"/>
          <w:b/>
          <w:sz w:val="24"/>
          <w:szCs w:val="24"/>
        </w:rPr>
        <w:t xml:space="preserve">Par grozījumiem </w:t>
      </w:r>
      <w:r w:rsidR="005A54DD" w:rsidRPr="00BC0998">
        <w:rPr>
          <w:rFonts w:ascii="Times New Roman" w:eastAsia="Times New Roman" w:hAnsi="Times New Roman" w:cs="Times New Roman"/>
          <w:b/>
          <w:sz w:val="24"/>
          <w:szCs w:val="24"/>
        </w:rPr>
        <w:t>Daugavpils valstspilsētas pašvaldības domes 2023.gada 27.jūlija saistošajos noteikumos Nr.10 “Sociālās garantijas bārenim un bez vecāku gādības palikušajam bērnam”</w:t>
      </w:r>
      <w:r w:rsidRPr="00BC0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33B7F0" w14:textId="77777777" w:rsidR="002E1516" w:rsidRPr="00BC0998" w:rsidRDefault="002E1516" w:rsidP="00773DC4">
      <w:pPr>
        <w:shd w:val="clear" w:color="auto" w:fill="FFFFFF"/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42436C1" w14:textId="36B4F236" w:rsidR="002E1516" w:rsidRPr="00BC0998" w:rsidRDefault="002E1516" w:rsidP="007C6688">
      <w:pPr>
        <w:tabs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998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>Sociālo pakalpojumu un sociālās palīdzības likuma 12. panta septīto un astoto daļu, likuma “Par palīdzību dzīvokļa jautājumu risināšanā” 25.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 xml:space="preserve"> pirmo un piekto daļu, Pašvaldību likuma 44. panta otro daļu, Ministru kabineta 2005. gada </w:t>
      </w:r>
      <w:r w:rsidR="00296445" w:rsidRPr="00BC0998">
        <w:rPr>
          <w:rFonts w:ascii="Times New Roman" w:eastAsia="Times New Roman" w:hAnsi="Times New Roman" w:cs="Times New Roman"/>
          <w:sz w:val="24"/>
          <w:szCs w:val="24"/>
        </w:rPr>
        <w:t>15. novembra noteikumu Nr. 857 “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 xml:space="preserve">Noteikumi par sociālajām garantijām un atbalstu bārenim un bez vecāku gādības palikušajam bērnam, kurš ir </w:t>
      </w:r>
      <w:proofErr w:type="spellStart"/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>ārpusģimenes</w:t>
      </w:r>
      <w:proofErr w:type="spellEnd"/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 xml:space="preserve"> aprūpē, kā arī pēc</w:t>
      </w:r>
      <w:r w:rsidR="00296445" w:rsidRPr="00BC0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445" w:rsidRPr="00BC0998">
        <w:rPr>
          <w:rFonts w:ascii="Times New Roman" w:eastAsia="Times New Roman" w:hAnsi="Times New Roman" w:cs="Times New Roman"/>
          <w:sz w:val="24"/>
          <w:szCs w:val="24"/>
        </w:rPr>
        <w:t>ārpusģimenes</w:t>
      </w:r>
      <w:proofErr w:type="spellEnd"/>
      <w:r w:rsidR="00296445" w:rsidRPr="00BC0998">
        <w:rPr>
          <w:rFonts w:ascii="Times New Roman" w:eastAsia="Times New Roman" w:hAnsi="Times New Roman" w:cs="Times New Roman"/>
          <w:sz w:val="24"/>
          <w:szCs w:val="24"/>
        </w:rPr>
        <w:t xml:space="preserve"> aprūpes beigšanās”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 xml:space="preserve"> 22., 24.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>, 24.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>, 24.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 xml:space="preserve"> un 24.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 xml:space="preserve"> punktu, Ministru kabineta 2018. gad</w:t>
      </w:r>
      <w:r w:rsidR="00296445" w:rsidRPr="00BC0998">
        <w:rPr>
          <w:rFonts w:ascii="Times New Roman" w:eastAsia="Times New Roman" w:hAnsi="Times New Roman" w:cs="Times New Roman"/>
          <w:sz w:val="24"/>
          <w:szCs w:val="24"/>
        </w:rPr>
        <w:t>a 26. jūnija noteikumu Nr. 354 “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>Aud</w:t>
      </w:r>
      <w:r w:rsidR="00296445" w:rsidRPr="00BC0998">
        <w:rPr>
          <w:rFonts w:ascii="Times New Roman" w:eastAsia="Times New Roman" w:hAnsi="Times New Roman" w:cs="Times New Roman"/>
          <w:sz w:val="24"/>
          <w:szCs w:val="24"/>
        </w:rPr>
        <w:t>žuģimenes noteikumi”</w:t>
      </w:r>
      <w:r w:rsidR="003C08A2" w:rsidRPr="00BC0998">
        <w:rPr>
          <w:rFonts w:ascii="Times New Roman" w:eastAsia="Times New Roman" w:hAnsi="Times New Roman" w:cs="Times New Roman"/>
          <w:sz w:val="24"/>
          <w:szCs w:val="24"/>
        </w:rPr>
        <w:t xml:space="preserve"> 78. punktu</w:t>
      </w:r>
      <w:r w:rsidRPr="00BC0998">
        <w:rPr>
          <w:rFonts w:ascii="Times New Roman" w:eastAsia="Times New Roman" w:hAnsi="Times New Roman" w:cs="Times New Roman"/>
          <w:sz w:val="24"/>
          <w:szCs w:val="24"/>
        </w:rPr>
        <w:t xml:space="preserve">, ņemot vērā Daugavpils </w:t>
      </w:r>
      <w:r w:rsidR="00283625" w:rsidRPr="00BC0998">
        <w:rPr>
          <w:rFonts w:ascii="Times New Roman" w:eastAsia="Times New Roman" w:hAnsi="Times New Roman" w:cs="Times New Roman"/>
          <w:sz w:val="24"/>
          <w:szCs w:val="24"/>
        </w:rPr>
        <w:t xml:space="preserve">valstspilsētas pašvaldības </w:t>
      </w:r>
      <w:r w:rsidRPr="00BC0998">
        <w:rPr>
          <w:rFonts w:ascii="Times New Roman" w:eastAsia="Times New Roman" w:hAnsi="Times New Roman" w:cs="Times New Roman"/>
          <w:sz w:val="24"/>
          <w:szCs w:val="24"/>
        </w:rPr>
        <w:t>domes Sociālo jautājumu komitejas 202</w:t>
      </w:r>
      <w:r w:rsidR="000C3349" w:rsidRPr="00BC09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6688" w:rsidRPr="00BC0998">
        <w:rPr>
          <w:rFonts w:ascii="Times New Roman" w:eastAsia="Times New Roman" w:hAnsi="Times New Roman" w:cs="Times New Roman"/>
          <w:sz w:val="24"/>
          <w:szCs w:val="24"/>
        </w:rPr>
        <w:t>.gada 20.marta</w:t>
      </w:r>
      <w:r w:rsidRPr="00BC0998">
        <w:rPr>
          <w:rFonts w:ascii="Times New Roman" w:eastAsia="Times New Roman" w:hAnsi="Times New Roman" w:cs="Times New Roman"/>
          <w:sz w:val="24"/>
          <w:szCs w:val="24"/>
        </w:rPr>
        <w:t xml:space="preserve"> sēdes un  Daugavpils </w:t>
      </w:r>
      <w:r w:rsidR="00283625" w:rsidRPr="00BC0998">
        <w:rPr>
          <w:rFonts w:ascii="Times New Roman" w:eastAsia="Times New Roman" w:hAnsi="Times New Roman" w:cs="Times New Roman"/>
          <w:sz w:val="24"/>
          <w:szCs w:val="24"/>
        </w:rPr>
        <w:t xml:space="preserve">valstspilsētas pašvaldības </w:t>
      </w:r>
      <w:r w:rsidRPr="00BC0998">
        <w:rPr>
          <w:rFonts w:ascii="Times New Roman" w:eastAsia="Times New Roman" w:hAnsi="Times New Roman" w:cs="Times New Roman"/>
          <w:sz w:val="24"/>
          <w:szCs w:val="24"/>
        </w:rPr>
        <w:t>domes Finanšu komitejas 202</w:t>
      </w:r>
      <w:r w:rsidR="000C3349" w:rsidRPr="00BC09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6688" w:rsidRPr="00BC0998">
        <w:rPr>
          <w:rFonts w:ascii="Times New Roman" w:eastAsia="Times New Roman" w:hAnsi="Times New Roman" w:cs="Times New Roman"/>
          <w:sz w:val="24"/>
          <w:szCs w:val="24"/>
        </w:rPr>
        <w:t>.gada 20.marta</w:t>
      </w:r>
      <w:r w:rsidRPr="00BC0998">
        <w:rPr>
          <w:rFonts w:ascii="Times New Roman" w:eastAsia="Times New Roman" w:hAnsi="Times New Roman" w:cs="Times New Roman"/>
          <w:sz w:val="24"/>
          <w:szCs w:val="24"/>
        </w:rPr>
        <w:t xml:space="preserve"> sēdes atzinumu, </w:t>
      </w:r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atklāti balsojot: PAR – 14 (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I.Aleksejevs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P.Dzalbe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A.Elksniņš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A.Gržibovskis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L.Jankovska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V.Kononovs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N.Kožanova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M.Lavrenovs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J.Lāčplēsis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I.Prelatovs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V.Sporāne-Hudojana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I.Šķinčs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M.Truskovskis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D.Valainis</w:t>
      </w:r>
      <w:proofErr w:type="spellEnd"/>
      <w:r w:rsidR="00BC0998" w:rsidRPr="00BC0998">
        <w:rPr>
          <w:rFonts w:ascii="Times New Roman" w:eastAsia="Times New Roman" w:hAnsi="Times New Roman" w:cs="Times New Roman"/>
          <w:sz w:val="24"/>
          <w:szCs w:val="24"/>
        </w:rPr>
        <w:t>), PRET – nav, ATTURAS – nav,</w:t>
      </w:r>
      <w:r w:rsidRPr="00BC0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998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valstspilsētas pašvaldības dome nolemj: </w:t>
      </w:r>
    </w:p>
    <w:p w14:paraId="7C5535F1" w14:textId="77777777" w:rsidR="007C6688" w:rsidRPr="00BC0998" w:rsidRDefault="007C6688" w:rsidP="007C6688">
      <w:pPr>
        <w:tabs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368B7" w14:textId="77777777" w:rsidR="002E1516" w:rsidRDefault="002E1516" w:rsidP="00773DC4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998">
        <w:rPr>
          <w:rFonts w:ascii="Times New Roman" w:eastAsia="Times New Roman" w:hAnsi="Times New Roman" w:cs="Times New Roman"/>
          <w:sz w:val="24"/>
          <w:szCs w:val="24"/>
        </w:rPr>
        <w:t>Apstiprināt Daugavpils valstspilsētas pašvaldības domes 202</w:t>
      </w:r>
      <w:r w:rsidR="000C3349" w:rsidRPr="00BC09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6688" w:rsidRPr="00BC0998">
        <w:rPr>
          <w:rFonts w:ascii="Times New Roman" w:eastAsia="Times New Roman" w:hAnsi="Times New Roman" w:cs="Times New Roman"/>
          <w:sz w:val="24"/>
          <w:szCs w:val="24"/>
        </w:rPr>
        <w:t xml:space="preserve">.gada 27.marta saistošos </w:t>
      </w:r>
      <w:r w:rsidR="001A54BD" w:rsidRPr="00BC0998">
        <w:rPr>
          <w:rFonts w:ascii="Times New Roman" w:eastAsia="Times New Roman" w:hAnsi="Times New Roman" w:cs="Times New Roman"/>
          <w:sz w:val="24"/>
          <w:szCs w:val="24"/>
        </w:rPr>
        <w:t>noteikumus Nr.4</w:t>
      </w:r>
      <w:r w:rsidR="007C6688" w:rsidRPr="00BC0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998">
        <w:rPr>
          <w:rFonts w:ascii="Times New Roman" w:eastAsia="Times New Roman" w:hAnsi="Times New Roman" w:cs="Times New Roman"/>
          <w:sz w:val="24"/>
          <w:szCs w:val="24"/>
        </w:rPr>
        <w:t xml:space="preserve">“Grozījumi Daugavpils </w:t>
      </w:r>
      <w:proofErr w:type="spellStart"/>
      <w:r w:rsidRPr="00BC0998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BC0998">
        <w:rPr>
          <w:rFonts w:ascii="Times New Roman" w:eastAsia="Times New Roman" w:hAnsi="Times New Roman" w:cs="Times New Roman"/>
          <w:sz w:val="24"/>
          <w:szCs w:val="24"/>
        </w:rPr>
        <w:t xml:space="preserve"> pašvaldības domes </w:t>
      </w:r>
      <w:r w:rsidR="00296445" w:rsidRPr="00BC0998">
        <w:rPr>
          <w:rFonts w:ascii="Times New Roman" w:eastAsia="Times New Roman" w:hAnsi="Times New Roman" w:cs="Times New Roman"/>
          <w:sz w:val="24"/>
          <w:szCs w:val="24"/>
        </w:rPr>
        <w:t>2023.gada 27.jūlija saistošajos noteikumos Nr.</w:t>
      </w:r>
      <w:r w:rsidR="00296445" w:rsidRPr="005A7E7F">
        <w:rPr>
          <w:rFonts w:ascii="Times New Roman" w:eastAsia="Times New Roman" w:hAnsi="Times New Roman" w:cs="Times New Roman"/>
          <w:sz w:val="24"/>
          <w:szCs w:val="24"/>
        </w:rPr>
        <w:t>10 “Sociālās garantijas bārenim un bez vecāku gādības palikušajam bērnam”</w:t>
      </w:r>
      <w:r w:rsidR="00642DD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47D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D53295" w14:textId="77777777" w:rsidR="007C6688" w:rsidRPr="005A7E7F" w:rsidRDefault="007C6688" w:rsidP="00773DC4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272F1" w14:textId="77777777" w:rsidR="002E1516" w:rsidRPr="005A7E7F" w:rsidRDefault="002E1516" w:rsidP="00773DC4">
      <w:pPr>
        <w:tabs>
          <w:tab w:val="left" w:pos="2880"/>
          <w:tab w:val="left" w:pos="306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7F">
        <w:rPr>
          <w:rFonts w:ascii="Times New Roman" w:eastAsia="Times New Roman" w:hAnsi="Times New Roman" w:cs="Times New Roman"/>
          <w:sz w:val="24"/>
          <w:szCs w:val="24"/>
        </w:rPr>
        <w:t xml:space="preserve">Pielikumā: Grozījumi Daugavpils valstspilsētas pašvaldības domes </w:t>
      </w:r>
      <w:r w:rsidR="00296445" w:rsidRPr="005A7E7F">
        <w:rPr>
          <w:rFonts w:ascii="Times New Roman" w:eastAsia="Times New Roman" w:hAnsi="Times New Roman" w:cs="Times New Roman"/>
          <w:sz w:val="24"/>
          <w:szCs w:val="24"/>
        </w:rPr>
        <w:t xml:space="preserve">2023.gada 27.jūlija saistošajos noteikumos Nr.10 “Sociālās garantijas bārenim un bez vecāku gādības palikušajam bērnam” </w:t>
      </w:r>
      <w:r w:rsidRPr="005A7E7F">
        <w:rPr>
          <w:rFonts w:ascii="Times New Roman" w:eastAsia="Times New Roman" w:hAnsi="Times New Roman" w:cs="Times New Roman"/>
          <w:sz w:val="24"/>
          <w:szCs w:val="24"/>
        </w:rPr>
        <w:t>un to paskaidrojuma raksts.</w:t>
      </w:r>
    </w:p>
    <w:p w14:paraId="70006835" w14:textId="77777777" w:rsidR="002E1516" w:rsidRPr="005A7E7F" w:rsidRDefault="002E1516" w:rsidP="00773DC4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A9F3B" w14:textId="77777777" w:rsidR="007C6688" w:rsidRDefault="007C6688" w:rsidP="00773DC4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20D5B" w14:textId="77777777" w:rsidR="0009743B" w:rsidRPr="005120F7" w:rsidRDefault="0009743B" w:rsidP="0009743B">
      <w:pPr>
        <w:tabs>
          <w:tab w:val="left" w:pos="851"/>
        </w:tabs>
        <w:snapToGri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eastAsia="lv-LV"/>
        </w:rPr>
      </w:pPr>
      <w:r w:rsidRPr="005120F7">
        <w:rPr>
          <w:rFonts w:ascii="Times New Roman" w:hAnsi="Times New Roman" w:cs="Times New Roman"/>
          <w:sz w:val="24"/>
          <w:szCs w:val="24"/>
          <w:lang w:eastAsia="lv-LV"/>
        </w:rPr>
        <w:t xml:space="preserve">Daugavpils </w:t>
      </w:r>
      <w:proofErr w:type="spellStart"/>
      <w:r w:rsidRPr="005120F7">
        <w:rPr>
          <w:rFonts w:ascii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5120F7">
        <w:rPr>
          <w:rFonts w:ascii="Times New Roman" w:hAnsi="Times New Roman" w:cs="Times New Roman"/>
          <w:sz w:val="24"/>
          <w:szCs w:val="24"/>
          <w:lang w:eastAsia="lv-LV"/>
        </w:rPr>
        <w:t xml:space="preserve"> pašvaldības </w:t>
      </w:r>
    </w:p>
    <w:p w14:paraId="4F072929" w14:textId="77777777" w:rsidR="0009743B" w:rsidRPr="005120F7" w:rsidRDefault="0009743B" w:rsidP="0009743B">
      <w:pPr>
        <w:tabs>
          <w:tab w:val="left" w:pos="851"/>
        </w:tabs>
        <w:snapToGri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120F7">
        <w:rPr>
          <w:rFonts w:ascii="Times New Roman" w:hAnsi="Times New Roman" w:cs="Times New Roman"/>
          <w:sz w:val="24"/>
          <w:szCs w:val="24"/>
          <w:lang w:eastAsia="lv-LV"/>
        </w:rPr>
        <w:t>domes priekšsēdētājs</w:t>
      </w:r>
      <w:r w:rsidRPr="005120F7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5120F7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5120F7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5120F7">
        <w:rPr>
          <w:rFonts w:ascii="Times New Roman" w:hAnsi="Times New Roman" w:cs="Times New Roman"/>
          <w:i/>
          <w:sz w:val="24"/>
          <w:szCs w:val="24"/>
          <w:lang w:eastAsia="lv-LV"/>
        </w:rPr>
        <w:t>(personiskais paraksts)</w:t>
      </w:r>
      <w:r w:rsidRPr="005120F7">
        <w:rPr>
          <w:rFonts w:ascii="Times New Roman" w:hAnsi="Times New Roman" w:cs="Times New Roman"/>
          <w:sz w:val="24"/>
          <w:szCs w:val="24"/>
          <w:lang w:eastAsia="lv-LV"/>
        </w:rPr>
        <w:tab/>
        <w:t xml:space="preserve">             </w:t>
      </w:r>
      <w:proofErr w:type="spellStart"/>
      <w:r w:rsidRPr="005120F7">
        <w:rPr>
          <w:rFonts w:ascii="Times New Roman" w:hAnsi="Times New Roman" w:cs="Times New Roman"/>
          <w:sz w:val="24"/>
          <w:szCs w:val="24"/>
          <w:lang w:eastAsia="lv-LV"/>
        </w:rPr>
        <w:t>A.Elksniņš</w:t>
      </w:r>
      <w:proofErr w:type="spellEnd"/>
      <w:r w:rsidRPr="005120F7"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  </w:t>
      </w:r>
    </w:p>
    <w:p w14:paraId="3FC605CF" w14:textId="77777777" w:rsidR="002E1516" w:rsidRPr="005A7E7F" w:rsidRDefault="002E1516" w:rsidP="00773DC4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1516" w:rsidRPr="005A7E7F" w:rsidSect="007C6688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14B2A"/>
    <w:multiLevelType w:val="hybridMultilevel"/>
    <w:tmpl w:val="1BDAD9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464132">
    <w:abstractNumId w:val="1"/>
  </w:num>
  <w:num w:numId="2" w16cid:durableId="1108499707">
    <w:abstractNumId w:val="4"/>
  </w:num>
  <w:num w:numId="3" w16cid:durableId="1793672652">
    <w:abstractNumId w:val="3"/>
  </w:num>
  <w:num w:numId="4" w16cid:durableId="639385808">
    <w:abstractNumId w:val="6"/>
  </w:num>
  <w:num w:numId="5" w16cid:durableId="416244646">
    <w:abstractNumId w:val="8"/>
  </w:num>
  <w:num w:numId="6" w16cid:durableId="161707532">
    <w:abstractNumId w:val="5"/>
  </w:num>
  <w:num w:numId="7" w16cid:durableId="856769658">
    <w:abstractNumId w:val="0"/>
  </w:num>
  <w:num w:numId="8" w16cid:durableId="1551258781">
    <w:abstractNumId w:val="7"/>
  </w:num>
  <w:num w:numId="9" w16cid:durableId="1073354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16"/>
    <w:rsid w:val="000330A8"/>
    <w:rsid w:val="0004261B"/>
    <w:rsid w:val="0009743B"/>
    <w:rsid w:val="000C3349"/>
    <w:rsid w:val="00120252"/>
    <w:rsid w:val="001266C7"/>
    <w:rsid w:val="00154B49"/>
    <w:rsid w:val="001712E5"/>
    <w:rsid w:val="00173A2C"/>
    <w:rsid w:val="001A2E3C"/>
    <w:rsid w:val="001A54BD"/>
    <w:rsid w:val="001B733F"/>
    <w:rsid w:val="001E0F5E"/>
    <w:rsid w:val="001E7069"/>
    <w:rsid w:val="0021550A"/>
    <w:rsid w:val="00277A9A"/>
    <w:rsid w:val="00283625"/>
    <w:rsid w:val="00293FDE"/>
    <w:rsid w:val="00296445"/>
    <w:rsid w:val="002E1516"/>
    <w:rsid w:val="002F1428"/>
    <w:rsid w:val="00310AD1"/>
    <w:rsid w:val="00362641"/>
    <w:rsid w:val="003C08A2"/>
    <w:rsid w:val="003D50D9"/>
    <w:rsid w:val="003E4A6B"/>
    <w:rsid w:val="00455429"/>
    <w:rsid w:val="004C7F26"/>
    <w:rsid w:val="005021F2"/>
    <w:rsid w:val="00530C9D"/>
    <w:rsid w:val="00560339"/>
    <w:rsid w:val="00586113"/>
    <w:rsid w:val="005A54DD"/>
    <w:rsid w:val="005A7E7F"/>
    <w:rsid w:val="005B7738"/>
    <w:rsid w:val="005E4B53"/>
    <w:rsid w:val="006244D4"/>
    <w:rsid w:val="00642DDA"/>
    <w:rsid w:val="00647D16"/>
    <w:rsid w:val="006755EB"/>
    <w:rsid w:val="006903B3"/>
    <w:rsid w:val="006B0EAE"/>
    <w:rsid w:val="006C3F91"/>
    <w:rsid w:val="006E6163"/>
    <w:rsid w:val="00752C8D"/>
    <w:rsid w:val="00757625"/>
    <w:rsid w:val="00773DC4"/>
    <w:rsid w:val="00787CDC"/>
    <w:rsid w:val="007A0CC5"/>
    <w:rsid w:val="007C5CDF"/>
    <w:rsid w:val="007C6688"/>
    <w:rsid w:val="007F026F"/>
    <w:rsid w:val="00822775"/>
    <w:rsid w:val="00825ACB"/>
    <w:rsid w:val="008C2E23"/>
    <w:rsid w:val="00922204"/>
    <w:rsid w:val="009946A9"/>
    <w:rsid w:val="00A04E98"/>
    <w:rsid w:val="00A46336"/>
    <w:rsid w:val="00A80601"/>
    <w:rsid w:val="00AB26CC"/>
    <w:rsid w:val="00AB48BF"/>
    <w:rsid w:val="00AD5BE2"/>
    <w:rsid w:val="00AE00E0"/>
    <w:rsid w:val="00AF7FFB"/>
    <w:rsid w:val="00B46523"/>
    <w:rsid w:val="00B96542"/>
    <w:rsid w:val="00B96F61"/>
    <w:rsid w:val="00BA5B0C"/>
    <w:rsid w:val="00BC08A9"/>
    <w:rsid w:val="00BC0998"/>
    <w:rsid w:val="00BE30A6"/>
    <w:rsid w:val="00C53C31"/>
    <w:rsid w:val="00C77935"/>
    <w:rsid w:val="00D04B3D"/>
    <w:rsid w:val="00D12868"/>
    <w:rsid w:val="00D52CD7"/>
    <w:rsid w:val="00D87C58"/>
    <w:rsid w:val="00DA2406"/>
    <w:rsid w:val="00DB7848"/>
    <w:rsid w:val="00DC1317"/>
    <w:rsid w:val="00DE40F2"/>
    <w:rsid w:val="00DF401B"/>
    <w:rsid w:val="00E2086B"/>
    <w:rsid w:val="00E46AE5"/>
    <w:rsid w:val="00E721E1"/>
    <w:rsid w:val="00F42CCD"/>
    <w:rsid w:val="00F43589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52B69"/>
  <w15:chartTrackingRefBased/>
  <w15:docId w15:val="{47E88AA1-DB97-4DD9-9BC7-D19E14AA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5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15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E15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F29F-AF02-4784-A543-4BB1FA82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3934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20</cp:revision>
  <cp:lastPrinted>2025-03-27T14:18:00Z</cp:lastPrinted>
  <dcterms:created xsi:type="dcterms:W3CDTF">2025-02-27T13:35:00Z</dcterms:created>
  <dcterms:modified xsi:type="dcterms:W3CDTF">2025-03-28T12:41:00Z</dcterms:modified>
</cp:coreProperties>
</file>