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AAB5" w14:textId="77777777" w:rsidR="00833770" w:rsidRPr="007D5079" w:rsidRDefault="00833770" w:rsidP="00833770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3047E6E4" wp14:editId="51717A0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BD78" w14:textId="77777777" w:rsidR="00833770" w:rsidRPr="007D5079" w:rsidRDefault="00833770" w:rsidP="00833770">
      <w:pPr>
        <w:jc w:val="center"/>
        <w:rPr>
          <w:noProof/>
          <w:sz w:val="10"/>
          <w:szCs w:val="10"/>
        </w:rPr>
      </w:pPr>
    </w:p>
    <w:p w14:paraId="19727020" w14:textId="77777777" w:rsidR="00833770" w:rsidRPr="007D5079" w:rsidRDefault="00833770" w:rsidP="00833770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564432B2" w14:textId="77777777" w:rsidR="00833770" w:rsidRPr="007D5079" w:rsidRDefault="00833770" w:rsidP="00833770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2C658" wp14:editId="2D5FDE1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ECEC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159C3EA" w14:textId="77777777" w:rsidR="00833770" w:rsidRPr="007D5079" w:rsidRDefault="00833770" w:rsidP="00833770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3BBD950A" w14:textId="77777777" w:rsidR="00833770" w:rsidRPr="007D5079" w:rsidRDefault="00833770" w:rsidP="00833770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730B80D7" w14:textId="77777777" w:rsidR="00833770" w:rsidRPr="007D5079" w:rsidRDefault="00833770" w:rsidP="00833770">
      <w:pPr>
        <w:keepNext/>
        <w:jc w:val="both"/>
        <w:outlineLvl w:val="0"/>
        <w:rPr>
          <w:b/>
          <w:bCs/>
          <w:noProof/>
        </w:rPr>
      </w:pPr>
    </w:p>
    <w:p w14:paraId="1B5A9AA4" w14:textId="77777777" w:rsidR="00833770" w:rsidRPr="007D5079" w:rsidRDefault="00833770" w:rsidP="00833770">
      <w:pPr>
        <w:keepNext/>
        <w:jc w:val="center"/>
        <w:outlineLvl w:val="0"/>
        <w:rPr>
          <w:bCs/>
          <w:noProof/>
        </w:rPr>
      </w:pPr>
      <w:r w:rsidRPr="007D5079">
        <w:rPr>
          <w:b/>
          <w:bCs/>
          <w:noProof/>
        </w:rPr>
        <w:t>L Ē M U M S</w:t>
      </w:r>
    </w:p>
    <w:p w14:paraId="7DEB33A8" w14:textId="77777777" w:rsidR="00833770" w:rsidRPr="007D5079" w:rsidRDefault="00833770" w:rsidP="0083377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329A912" w14:textId="77777777" w:rsidR="00833770" w:rsidRPr="007D5079" w:rsidRDefault="00833770" w:rsidP="00833770">
      <w:pPr>
        <w:tabs>
          <w:tab w:val="left" w:pos="1440"/>
          <w:tab w:val="center" w:pos="4629"/>
        </w:tabs>
        <w:jc w:val="center"/>
        <w:rPr>
          <w:noProof/>
        </w:rPr>
      </w:pPr>
      <w:r w:rsidRPr="007D5079">
        <w:rPr>
          <w:noProof/>
        </w:rPr>
        <w:t>Daugavpilī</w:t>
      </w:r>
    </w:p>
    <w:p w14:paraId="4032F7C1" w14:textId="77777777" w:rsidR="00F81C21" w:rsidRPr="0010583B" w:rsidRDefault="00F81C21" w:rsidP="00F81C21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7E5772CA" w14:textId="77777777" w:rsidR="00F81C21" w:rsidRPr="0010583B" w:rsidRDefault="00F81C21" w:rsidP="00F81C21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42A44784" w14:textId="1C51D481" w:rsidR="00F81C21" w:rsidRPr="0010583B" w:rsidRDefault="00F81C21" w:rsidP="00F81C21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10583B">
        <w:t xml:space="preserve">2024.gada 27.jūnijā                                                                                    </w:t>
      </w:r>
      <w:r w:rsidRPr="0010583B">
        <w:rPr>
          <w:b/>
        </w:rPr>
        <w:t>Nr.</w:t>
      </w:r>
      <w:r w:rsidR="0010583B" w:rsidRPr="0010583B">
        <w:rPr>
          <w:b/>
        </w:rPr>
        <w:t>358</w:t>
      </w:r>
    </w:p>
    <w:p w14:paraId="335879C1" w14:textId="2B6FB0C4" w:rsidR="00F81C21" w:rsidRPr="0010583B" w:rsidRDefault="00F81C21" w:rsidP="00F81C21">
      <w:pPr>
        <w:pStyle w:val="Header"/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 w:rsidRPr="0010583B">
        <w:t xml:space="preserve">                                                                                                 </w:t>
      </w:r>
      <w:r w:rsidR="004B4D2B" w:rsidRPr="0010583B">
        <w:t xml:space="preserve">                   (prot.  Nr.13</w:t>
      </w:r>
      <w:r w:rsidRPr="0010583B">
        <w:t xml:space="preserve">, </w:t>
      </w:r>
      <w:r w:rsidR="0010583B" w:rsidRPr="0010583B">
        <w:t xml:space="preserve"> 9</w:t>
      </w:r>
      <w:r w:rsidRPr="0010583B">
        <w:t>.§)</w:t>
      </w:r>
    </w:p>
    <w:p w14:paraId="2BDC7F0A" w14:textId="20D355BF" w:rsidR="004E634B" w:rsidRPr="0010583B" w:rsidRDefault="004E634B" w:rsidP="00F81C21">
      <w:r w:rsidRPr="0010583B">
        <w:tab/>
      </w:r>
      <w:r w:rsidRPr="0010583B">
        <w:tab/>
      </w:r>
    </w:p>
    <w:p w14:paraId="4502617F" w14:textId="79EED8F0" w:rsidR="004E634B" w:rsidRPr="0010583B" w:rsidRDefault="004E634B" w:rsidP="00F81C21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  <w:shd w:val="clear" w:color="auto" w:fill="FFFFFF"/>
        </w:rPr>
      </w:pPr>
      <w:r w:rsidRPr="0010583B">
        <w:rPr>
          <w:b/>
        </w:rPr>
        <w:t xml:space="preserve">Par </w:t>
      </w:r>
      <w:r w:rsidR="00FB5131" w:rsidRPr="0010583B">
        <w:rPr>
          <w:b/>
          <w:bCs/>
        </w:rPr>
        <w:t xml:space="preserve">lēmumu par audzinoša rakstura piespiedu līdzekļu piemērošanu bērniem izpildi Daugavpils </w:t>
      </w:r>
      <w:proofErr w:type="spellStart"/>
      <w:r w:rsidR="00FB5131" w:rsidRPr="0010583B">
        <w:rPr>
          <w:b/>
          <w:bCs/>
        </w:rPr>
        <w:t>valstspilsētas</w:t>
      </w:r>
      <w:proofErr w:type="spellEnd"/>
      <w:r w:rsidR="00FB5131" w:rsidRPr="0010583B">
        <w:rPr>
          <w:b/>
          <w:bCs/>
        </w:rPr>
        <w:t xml:space="preserve"> pašvaldībā</w:t>
      </w:r>
      <w:r w:rsidR="00E40316" w:rsidRPr="0010583B">
        <w:rPr>
          <w:b/>
          <w:shd w:val="clear" w:color="auto" w:fill="FFFFFF"/>
        </w:rPr>
        <w:t xml:space="preserve"> </w:t>
      </w:r>
    </w:p>
    <w:p w14:paraId="4F8164C7" w14:textId="77777777" w:rsidR="00F81C21" w:rsidRPr="0010583B" w:rsidRDefault="00F81C21" w:rsidP="00F81C21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</w:rPr>
      </w:pPr>
    </w:p>
    <w:p w14:paraId="02EFB43E" w14:textId="6C53893D" w:rsidR="004E634B" w:rsidRPr="0010583B" w:rsidRDefault="001B6996" w:rsidP="00F81C21">
      <w:pPr>
        <w:pStyle w:val="naisf"/>
        <w:spacing w:before="0" w:beforeAutospacing="0" w:after="0" w:afterAutospacing="0"/>
        <w:ind w:firstLine="426"/>
        <w:rPr>
          <w:b/>
          <w:bCs/>
          <w:lang w:val="lv-LV"/>
        </w:rPr>
      </w:pPr>
      <w:r w:rsidRPr="0010583B">
        <w:rPr>
          <w:lang w:val="lv-LV"/>
        </w:rPr>
        <w:t>Pamatojoties uz Pašvaldību likuma</w:t>
      </w:r>
      <w:r w:rsidR="00666062" w:rsidRPr="0010583B">
        <w:rPr>
          <w:lang w:val="lv-LV"/>
        </w:rPr>
        <w:t xml:space="preserve"> </w:t>
      </w:r>
      <w:r w:rsidR="00E40316" w:rsidRPr="0010583B">
        <w:rPr>
          <w:lang w:val="lv-LV"/>
        </w:rPr>
        <w:t>10. panta pirmās daļas</w:t>
      </w:r>
      <w:r w:rsidR="00FB5131" w:rsidRPr="0010583B">
        <w:rPr>
          <w:lang w:val="lv-LV"/>
        </w:rPr>
        <w:t xml:space="preserve"> pirmo teikumu</w:t>
      </w:r>
      <w:r w:rsidR="00315182" w:rsidRPr="0010583B">
        <w:rPr>
          <w:lang w:val="lv-LV"/>
        </w:rPr>
        <w:t xml:space="preserve"> un</w:t>
      </w:r>
      <w:r w:rsidR="00E40316" w:rsidRPr="0010583B">
        <w:rPr>
          <w:lang w:val="lv-LV"/>
        </w:rPr>
        <w:t xml:space="preserve"> 21. punktu</w:t>
      </w:r>
      <w:r w:rsidR="004E634B" w:rsidRPr="0010583B">
        <w:rPr>
          <w:lang w:val="lv-LV"/>
        </w:rPr>
        <w:t>,</w:t>
      </w:r>
      <w:r w:rsidR="00E6544F" w:rsidRPr="0010583B">
        <w:rPr>
          <w:lang w:val="lv-LV"/>
        </w:rPr>
        <w:t xml:space="preserve"> </w:t>
      </w:r>
      <w:r w:rsidR="00FB5131" w:rsidRPr="0010583B">
        <w:rPr>
          <w:lang w:val="lv-LV"/>
        </w:rPr>
        <w:t xml:space="preserve">Valsts pārvaldes iekārtas likuma 72. panta pirmās daļas 2. punktu, ņemot vērā </w:t>
      </w:r>
      <w:r w:rsidR="00FB5131" w:rsidRPr="0010583B">
        <w:rPr>
          <w:rFonts w:eastAsia="Times New Roman"/>
          <w:lang w:val="lv-LV"/>
        </w:rPr>
        <w:t>likumā</w:t>
      </w:r>
      <w:r w:rsidR="00FB5131" w:rsidRPr="0010583B">
        <w:rPr>
          <w:lang w:val="lv-LV"/>
        </w:rPr>
        <w:t xml:space="preserve"> “</w:t>
      </w:r>
      <w:r w:rsidR="00FB5131" w:rsidRPr="0010583B">
        <w:rPr>
          <w:shd w:val="clear" w:color="auto" w:fill="FFFFFF"/>
          <w:lang w:val="lv-LV"/>
        </w:rPr>
        <w:t>Par audzinoša rakstura piespiedu līdzekļu piemērošanu bērniem</w:t>
      </w:r>
      <w:r w:rsidR="00FB5131" w:rsidRPr="0010583B">
        <w:rPr>
          <w:lang w:val="lv-LV"/>
        </w:rPr>
        <w:t>” noteikto,</w:t>
      </w:r>
      <w:r w:rsidR="00AB42D2" w:rsidRPr="0010583B">
        <w:rPr>
          <w:lang w:val="lv-LV"/>
        </w:rPr>
        <w:t xml:space="preserve"> ņemot vērā Daugavpils </w:t>
      </w:r>
      <w:proofErr w:type="spellStart"/>
      <w:r w:rsidR="00AB42D2" w:rsidRPr="0010583B">
        <w:rPr>
          <w:lang w:val="lv-LV"/>
        </w:rPr>
        <w:t>valstspilsētas</w:t>
      </w:r>
      <w:proofErr w:type="spellEnd"/>
      <w:r w:rsidR="00AB42D2" w:rsidRPr="0010583B">
        <w:rPr>
          <w:lang w:val="lv-LV"/>
        </w:rPr>
        <w:t xml:space="preserve"> pašvaldības domes Izglītības un kultūras jautāju</w:t>
      </w:r>
      <w:r w:rsidR="00F81C21" w:rsidRPr="0010583B">
        <w:rPr>
          <w:lang w:val="lv-LV"/>
        </w:rPr>
        <w:t>mu komitejas 2024. gada 20. jūnija</w:t>
      </w:r>
      <w:r w:rsidR="00AB42D2" w:rsidRPr="0010583B">
        <w:rPr>
          <w:lang w:val="lv-LV"/>
        </w:rPr>
        <w:t xml:space="preserve"> atzinumu un Sociālo jautājum</w:t>
      </w:r>
      <w:r w:rsidR="00F81C21" w:rsidRPr="0010583B">
        <w:rPr>
          <w:lang w:val="lv-LV"/>
        </w:rPr>
        <w:t>u komitejas 2024. gada 20. jūnija</w:t>
      </w:r>
      <w:r w:rsidR="00AB42D2" w:rsidRPr="0010583B">
        <w:rPr>
          <w:lang w:val="lv-LV"/>
        </w:rPr>
        <w:t xml:space="preserve"> atzinumu,</w:t>
      </w:r>
      <w:r w:rsidR="00FB5131" w:rsidRPr="0010583B">
        <w:rPr>
          <w:b/>
          <w:bCs/>
          <w:lang w:val="lv-LV"/>
        </w:rPr>
        <w:t xml:space="preserve"> </w:t>
      </w:r>
      <w:r w:rsidR="0010583B" w:rsidRPr="0010583B">
        <w:rPr>
          <w:lang w:val="lv-LV"/>
        </w:rPr>
        <w:t xml:space="preserve">atklāti balsojot: PAR – 13 (I.Aleksejevs, A.Elksniņš, A.Gržibovskis, L.Jankovska, V.Kononovs, N.Kožanova, M.Lavrenovs, J.Lāčplēsis, </w:t>
      </w:r>
      <w:proofErr w:type="spellStart"/>
      <w:r w:rsidR="0010583B" w:rsidRPr="0010583B">
        <w:rPr>
          <w:lang w:val="lv-LV"/>
        </w:rPr>
        <w:t>V.Sporāne-Hudojana</w:t>
      </w:r>
      <w:proofErr w:type="spellEnd"/>
      <w:r w:rsidR="0010583B" w:rsidRPr="0010583B">
        <w:rPr>
          <w:lang w:val="lv-LV"/>
        </w:rPr>
        <w:t xml:space="preserve">, </w:t>
      </w:r>
      <w:proofErr w:type="spellStart"/>
      <w:r w:rsidR="0010583B" w:rsidRPr="0010583B">
        <w:rPr>
          <w:lang w:val="lv-LV"/>
        </w:rPr>
        <w:t>I.Šķinčs</w:t>
      </w:r>
      <w:proofErr w:type="spellEnd"/>
      <w:r w:rsidR="0010583B" w:rsidRPr="0010583B">
        <w:rPr>
          <w:lang w:val="lv-LV"/>
        </w:rPr>
        <w:t xml:space="preserve">, </w:t>
      </w:r>
      <w:proofErr w:type="spellStart"/>
      <w:r w:rsidR="0010583B" w:rsidRPr="0010583B">
        <w:rPr>
          <w:lang w:val="lv-LV"/>
        </w:rPr>
        <w:t>M.Truskovskis</w:t>
      </w:r>
      <w:proofErr w:type="spellEnd"/>
      <w:r w:rsidR="0010583B" w:rsidRPr="0010583B">
        <w:rPr>
          <w:lang w:val="lv-LV"/>
        </w:rPr>
        <w:t xml:space="preserve">, </w:t>
      </w:r>
      <w:proofErr w:type="spellStart"/>
      <w:r w:rsidR="0010583B" w:rsidRPr="0010583B">
        <w:rPr>
          <w:lang w:val="lv-LV"/>
        </w:rPr>
        <w:t>D.Valainis</w:t>
      </w:r>
      <w:proofErr w:type="spellEnd"/>
      <w:r w:rsidR="0010583B" w:rsidRPr="0010583B">
        <w:rPr>
          <w:lang w:val="lv-LV"/>
        </w:rPr>
        <w:t xml:space="preserve">, </w:t>
      </w:r>
      <w:proofErr w:type="spellStart"/>
      <w:r w:rsidR="0010583B" w:rsidRPr="0010583B">
        <w:rPr>
          <w:lang w:val="lv-LV"/>
        </w:rPr>
        <w:t>A.Vasiļjevs</w:t>
      </w:r>
      <w:proofErr w:type="spellEnd"/>
      <w:r w:rsidR="0010583B" w:rsidRPr="0010583B">
        <w:rPr>
          <w:lang w:val="lv-LV"/>
        </w:rPr>
        <w:t xml:space="preserve">), PRET – nav, ATTURAS – nav, </w:t>
      </w:r>
      <w:r w:rsidR="0024515F" w:rsidRPr="0010583B">
        <w:rPr>
          <w:b/>
          <w:bCs/>
          <w:lang w:val="lv-LV"/>
        </w:rPr>
        <w:t xml:space="preserve">Daugavpils </w:t>
      </w:r>
      <w:proofErr w:type="spellStart"/>
      <w:r w:rsidRPr="0010583B">
        <w:rPr>
          <w:b/>
          <w:bCs/>
          <w:lang w:val="lv-LV"/>
        </w:rPr>
        <w:t>valstspilsētas</w:t>
      </w:r>
      <w:proofErr w:type="spellEnd"/>
      <w:r w:rsidRPr="0010583B">
        <w:rPr>
          <w:b/>
          <w:bCs/>
          <w:lang w:val="lv-LV"/>
        </w:rPr>
        <w:t xml:space="preserve"> pašvaldības </w:t>
      </w:r>
      <w:r w:rsidR="0024515F" w:rsidRPr="0010583B">
        <w:rPr>
          <w:b/>
          <w:bCs/>
          <w:lang w:val="lv-LV"/>
        </w:rPr>
        <w:t>dome nolemj:</w:t>
      </w:r>
    </w:p>
    <w:p w14:paraId="6730D84F" w14:textId="77777777" w:rsidR="00F81C21" w:rsidRPr="00F81C21" w:rsidRDefault="00F81C21" w:rsidP="00F81C21">
      <w:pPr>
        <w:pStyle w:val="naisf"/>
        <w:spacing w:before="0" w:beforeAutospacing="0" w:after="0" w:afterAutospacing="0"/>
        <w:ind w:firstLine="426"/>
        <w:rPr>
          <w:color w:val="FF0000"/>
          <w:lang w:val="lv-LV"/>
        </w:rPr>
      </w:pPr>
    </w:p>
    <w:p w14:paraId="40E268F8" w14:textId="4B94330E" w:rsidR="004E634B" w:rsidRDefault="004E634B" w:rsidP="00F81C21">
      <w:pPr>
        <w:pStyle w:val="BodyText"/>
        <w:snapToGrid w:val="0"/>
        <w:spacing w:after="0"/>
        <w:ind w:firstLine="426"/>
        <w:jc w:val="both"/>
      </w:pPr>
      <w:r w:rsidRPr="00E40316">
        <w:t xml:space="preserve">Apstiprināt </w:t>
      </w:r>
      <w:r w:rsidR="003E6DF5">
        <w:t>noteikumus “</w:t>
      </w:r>
      <w:r w:rsidR="00FB5131" w:rsidRPr="00FB5131">
        <w:t xml:space="preserve">Noteikumi par lēmumu par audzinoša rakstura piespiedu līdzekļu piemērošanu bērniem izpildi Daugavpils </w:t>
      </w:r>
      <w:proofErr w:type="spellStart"/>
      <w:r w:rsidR="00FB5131" w:rsidRPr="00FB5131">
        <w:t>valstspilsētas</w:t>
      </w:r>
      <w:proofErr w:type="spellEnd"/>
      <w:r w:rsidR="00FB5131" w:rsidRPr="00FB5131">
        <w:t xml:space="preserve"> pašvaldībā</w:t>
      </w:r>
      <w:r w:rsidR="003E6DF5">
        <w:rPr>
          <w:shd w:val="clear" w:color="auto" w:fill="FFFFFF"/>
        </w:rPr>
        <w:t>”</w:t>
      </w:r>
      <w:r w:rsidR="00E40316" w:rsidRPr="00E40316">
        <w:t xml:space="preserve"> </w:t>
      </w:r>
      <w:r w:rsidRPr="00E40316">
        <w:t>(pielikumā).</w:t>
      </w:r>
    </w:p>
    <w:p w14:paraId="207495CB" w14:textId="77777777" w:rsidR="00F81C21" w:rsidRDefault="00F81C21" w:rsidP="00F81C21">
      <w:pPr>
        <w:jc w:val="both"/>
        <w:rPr>
          <w:color w:val="000000"/>
        </w:rPr>
      </w:pPr>
    </w:p>
    <w:p w14:paraId="15738A73" w14:textId="6E77C21F" w:rsidR="004E634B" w:rsidRDefault="004E634B" w:rsidP="00F81C21">
      <w:pPr>
        <w:ind w:left="1134" w:hanging="1134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FB5131" w:rsidRPr="00FB5131">
        <w:t xml:space="preserve">Noteikumi par lēmumu par audzinoša rakstura piespiedu līdzekļu piemērošanu bērniem izpildi Daugavpils </w:t>
      </w:r>
      <w:proofErr w:type="spellStart"/>
      <w:r w:rsidR="00FB5131" w:rsidRPr="00FB5131">
        <w:t>valstspilsētas</w:t>
      </w:r>
      <w:proofErr w:type="spellEnd"/>
      <w:r w:rsidR="00FB5131" w:rsidRPr="00FB5131">
        <w:t xml:space="preserve"> pašvaldībā</w:t>
      </w:r>
      <w:r>
        <w:rPr>
          <w:color w:val="000000"/>
        </w:rPr>
        <w:t>.</w:t>
      </w:r>
    </w:p>
    <w:p w14:paraId="34508FE7" w14:textId="77777777" w:rsidR="00F81C21" w:rsidRDefault="00F81C21" w:rsidP="00F81C21"/>
    <w:p w14:paraId="6ED2F15F" w14:textId="77777777" w:rsidR="003A1C2B" w:rsidRDefault="003A1C2B" w:rsidP="003A1C2B">
      <w:pPr>
        <w:pStyle w:val="ListParagraph"/>
        <w:tabs>
          <w:tab w:val="left" w:pos="6379"/>
        </w:tabs>
        <w:ind w:left="360"/>
      </w:pPr>
    </w:p>
    <w:p w14:paraId="56F28A7D" w14:textId="77777777" w:rsidR="003A1C2B" w:rsidRPr="0019492F" w:rsidRDefault="003A1C2B" w:rsidP="003A1C2B">
      <w:pPr>
        <w:pStyle w:val="ListParagraph"/>
        <w:tabs>
          <w:tab w:val="left" w:pos="6379"/>
        </w:tabs>
        <w:ind w:left="360"/>
      </w:pPr>
      <w:bookmarkStart w:id="0" w:name="_GoBack"/>
      <w:bookmarkEnd w:id="0"/>
      <w:r w:rsidRPr="0019492F">
        <w:t xml:space="preserve">Daugavpils </w:t>
      </w:r>
      <w:proofErr w:type="spellStart"/>
      <w:r w:rsidRPr="0019492F">
        <w:t>valstspilsētas</w:t>
      </w:r>
      <w:proofErr w:type="spellEnd"/>
      <w:r w:rsidRPr="0019492F">
        <w:t xml:space="preserve"> pašvaldības </w:t>
      </w:r>
    </w:p>
    <w:p w14:paraId="31B7AF75" w14:textId="77777777" w:rsidR="003A1C2B" w:rsidRPr="0019492F" w:rsidRDefault="003A1C2B" w:rsidP="003A1C2B">
      <w:pPr>
        <w:pStyle w:val="ListParagraph"/>
        <w:tabs>
          <w:tab w:val="left" w:pos="6379"/>
        </w:tabs>
        <w:ind w:left="360"/>
      </w:pPr>
      <w:r w:rsidRPr="0019492F">
        <w:t xml:space="preserve">domes priekšsēdētājs                          </w:t>
      </w:r>
      <w:r w:rsidRPr="0019492F">
        <w:rPr>
          <w:i/>
        </w:rPr>
        <w:t xml:space="preserve"> (personīgais paraksts)                          </w:t>
      </w:r>
      <w:r w:rsidRPr="0019492F">
        <w:t>A.Elksniņš</w:t>
      </w:r>
    </w:p>
    <w:p w14:paraId="2E780D87" w14:textId="77777777" w:rsidR="001B6996" w:rsidRPr="003F50A1" w:rsidRDefault="001B6996" w:rsidP="00F81C21">
      <w:pPr>
        <w:jc w:val="both"/>
      </w:pPr>
    </w:p>
    <w:p w14:paraId="7B0DFF7F" w14:textId="77777777" w:rsidR="005F3F5F" w:rsidRDefault="005F3F5F" w:rsidP="00F81C21">
      <w:pPr>
        <w:jc w:val="both"/>
        <w:rPr>
          <w:u w:val="single"/>
        </w:rPr>
      </w:pPr>
    </w:p>
    <w:sectPr w:rsidR="005F3F5F" w:rsidSect="00F81C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D3B0E8B"/>
    <w:multiLevelType w:val="hybridMultilevel"/>
    <w:tmpl w:val="F4ACF004"/>
    <w:lvl w:ilvl="0" w:tplc="F0EE8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985E9F"/>
    <w:multiLevelType w:val="hybridMultilevel"/>
    <w:tmpl w:val="CC184206"/>
    <w:lvl w:ilvl="0" w:tplc="105E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0583B"/>
    <w:rsid w:val="00112549"/>
    <w:rsid w:val="0012781E"/>
    <w:rsid w:val="00195636"/>
    <w:rsid w:val="001B6996"/>
    <w:rsid w:val="00203F51"/>
    <w:rsid w:val="00213D03"/>
    <w:rsid w:val="0024515F"/>
    <w:rsid w:val="00266FE5"/>
    <w:rsid w:val="002738E3"/>
    <w:rsid w:val="00314121"/>
    <w:rsid w:val="00315182"/>
    <w:rsid w:val="0035084B"/>
    <w:rsid w:val="00381836"/>
    <w:rsid w:val="003A1C2B"/>
    <w:rsid w:val="003A1C6C"/>
    <w:rsid w:val="003D2F7F"/>
    <w:rsid w:val="003E6DF5"/>
    <w:rsid w:val="00400054"/>
    <w:rsid w:val="00434BE4"/>
    <w:rsid w:val="0043770F"/>
    <w:rsid w:val="0044196F"/>
    <w:rsid w:val="00476CDC"/>
    <w:rsid w:val="00482F64"/>
    <w:rsid w:val="004B4D2B"/>
    <w:rsid w:val="004C15BC"/>
    <w:rsid w:val="004D17F8"/>
    <w:rsid w:val="004E634B"/>
    <w:rsid w:val="004F4855"/>
    <w:rsid w:val="005573BF"/>
    <w:rsid w:val="00593EB9"/>
    <w:rsid w:val="005B1650"/>
    <w:rsid w:val="005B40C5"/>
    <w:rsid w:val="005B708D"/>
    <w:rsid w:val="005D7D44"/>
    <w:rsid w:val="005E5BB3"/>
    <w:rsid w:val="005F3F5F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33770"/>
    <w:rsid w:val="0084266D"/>
    <w:rsid w:val="00867F62"/>
    <w:rsid w:val="008A116D"/>
    <w:rsid w:val="008D5730"/>
    <w:rsid w:val="008F1672"/>
    <w:rsid w:val="009271E4"/>
    <w:rsid w:val="009B18BF"/>
    <w:rsid w:val="009B578A"/>
    <w:rsid w:val="009C3271"/>
    <w:rsid w:val="009F630E"/>
    <w:rsid w:val="00A13A71"/>
    <w:rsid w:val="00A228F6"/>
    <w:rsid w:val="00A762B1"/>
    <w:rsid w:val="00AB42D2"/>
    <w:rsid w:val="00AC3947"/>
    <w:rsid w:val="00B7667E"/>
    <w:rsid w:val="00BD0D54"/>
    <w:rsid w:val="00BD287B"/>
    <w:rsid w:val="00BF1743"/>
    <w:rsid w:val="00C263ED"/>
    <w:rsid w:val="00C5561F"/>
    <w:rsid w:val="00C5659E"/>
    <w:rsid w:val="00C56B84"/>
    <w:rsid w:val="00C90FE4"/>
    <w:rsid w:val="00CE154B"/>
    <w:rsid w:val="00CE7304"/>
    <w:rsid w:val="00D21242"/>
    <w:rsid w:val="00D56810"/>
    <w:rsid w:val="00D66D75"/>
    <w:rsid w:val="00DC6EA0"/>
    <w:rsid w:val="00E40316"/>
    <w:rsid w:val="00E4636D"/>
    <w:rsid w:val="00E6544F"/>
    <w:rsid w:val="00E87D37"/>
    <w:rsid w:val="00E91ABB"/>
    <w:rsid w:val="00ED6F78"/>
    <w:rsid w:val="00EE0E3D"/>
    <w:rsid w:val="00EE0FF3"/>
    <w:rsid w:val="00F414A0"/>
    <w:rsid w:val="00F467AD"/>
    <w:rsid w:val="00F81C21"/>
    <w:rsid w:val="00FB5131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80</cp:revision>
  <cp:lastPrinted>2024-06-27T12:00:00Z</cp:lastPrinted>
  <dcterms:created xsi:type="dcterms:W3CDTF">2017-06-26T09:56:00Z</dcterms:created>
  <dcterms:modified xsi:type="dcterms:W3CDTF">2024-06-28T05:24:00Z</dcterms:modified>
</cp:coreProperties>
</file>