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E89AE" w14:textId="77777777" w:rsidR="0062294F" w:rsidRDefault="0062294F" w:rsidP="0062294F">
      <w:pPr>
        <w:pStyle w:val="Heading4"/>
        <w:ind w:left="567" w:firstLine="567"/>
        <w:jc w:val="right"/>
        <w:rPr>
          <w:sz w:val="24"/>
          <w:szCs w:val="24"/>
        </w:rPr>
      </w:pPr>
      <w:r>
        <w:rPr>
          <w:sz w:val="24"/>
          <w:szCs w:val="24"/>
        </w:rPr>
        <w:t>PRECIZĒTĀ REDAKCIJA</w:t>
      </w:r>
    </w:p>
    <w:p w14:paraId="2248DB15" w14:textId="48BBCB0B" w:rsidR="005749FD" w:rsidRPr="0062294F" w:rsidRDefault="0062294F" w:rsidP="0062294F">
      <w:pPr>
        <w:spacing w:before="120" w:after="0" w:line="240" w:lineRule="auto"/>
        <w:jc w:val="center"/>
        <w:outlineLvl w:val="3"/>
        <w:rPr>
          <w:rFonts w:ascii="Times New Roman" w:hAnsi="Times New Roman"/>
          <w:b/>
          <w:bCs/>
          <w:sz w:val="24"/>
          <w:szCs w:val="24"/>
        </w:rPr>
      </w:pPr>
      <w:r w:rsidRPr="0062294F">
        <w:rPr>
          <w:rFonts w:ascii="Times New Roman" w:hAnsi="Times New Roman"/>
          <w:b/>
          <w:bCs/>
          <w:sz w:val="24"/>
          <w:szCs w:val="24"/>
        </w:rPr>
        <w:t xml:space="preserve">Daugavpils valstspilsētas pašvaldības domes 2023. gada 14. </w:t>
      </w:r>
      <w:r w:rsidR="0004143E">
        <w:rPr>
          <w:rFonts w:ascii="Times New Roman" w:hAnsi="Times New Roman"/>
          <w:b/>
          <w:bCs/>
          <w:sz w:val="24"/>
          <w:szCs w:val="24"/>
        </w:rPr>
        <w:t>decembra saistošo noteikumu Nr.</w:t>
      </w:r>
      <w:r w:rsidRPr="0062294F">
        <w:rPr>
          <w:rFonts w:ascii="Times New Roman" w:hAnsi="Times New Roman"/>
          <w:b/>
          <w:bCs/>
          <w:sz w:val="24"/>
          <w:szCs w:val="24"/>
        </w:rPr>
        <w:t>29 “Saistošie noteikumi par specializēto tūristu transportlīdzekļu izmantošanu Daugavpilī”</w:t>
      </w:r>
      <w:r w:rsidR="005749FD" w:rsidRPr="0062294F">
        <w:rPr>
          <w:rFonts w:ascii="Times New Roman" w:hAnsi="Times New Roman"/>
          <w:b/>
          <w:bCs/>
          <w:sz w:val="24"/>
          <w:szCs w:val="24"/>
        </w:rPr>
        <w:t xml:space="preserve"> paskaidrojuma raksts</w:t>
      </w:r>
    </w:p>
    <w:p w14:paraId="7A52C9C2" w14:textId="77777777" w:rsidR="00A121B5" w:rsidRPr="00571342" w:rsidRDefault="00A121B5" w:rsidP="009E05F5">
      <w:pPr>
        <w:widowControl/>
        <w:spacing w:after="0" w:line="240" w:lineRule="auto"/>
        <w:jc w:val="center"/>
        <w:textAlignment w:val="baseline"/>
        <w:rPr>
          <w:rFonts w:ascii="Times New Roman" w:eastAsia="Times New Roman" w:hAnsi="Times New Roman"/>
          <w:sz w:val="28"/>
          <w:szCs w:val="28"/>
          <w:lang w:eastAsia="lv-LV"/>
        </w:rPr>
      </w:pPr>
    </w:p>
    <w:tbl>
      <w:tblPr>
        <w:tblW w:w="988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6"/>
        <w:gridCol w:w="7280"/>
      </w:tblGrid>
      <w:tr w:rsidR="009E05F5" w:rsidRPr="009E05F5" w14:paraId="2A8EEF2B"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9E05F5"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Paskaidrojuma raksta sadaļa</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9E05F5" w:rsidRDefault="009E05F5" w:rsidP="004F7053">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9E05F5" w:rsidRPr="009E05F5" w14:paraId="19EF76CB"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5967DA4D" w:rsidR="009E05F5" w:rsidRPr="005749FD" w:rsidRDefault="009E05F5" w:rsidP="005749FD">
            <w:pPr>
              <w:pStyle w:val="ListParagraph"/>
              <w:widowControl/>
              <w:numPr>
                <w:ilvl w:val="0"/>
                <w:numId w:val="24"/>
              </w:numPr>
              <w:spacing w:after="0" w:line="240" w:lineRule="auto"/>
              <w:ind w:left="762" w:right="39"/>
              <w:textAlignment w:val="baseline"/>
              <w:rPr>
                <w:rFonts w:ascii="Times New Roman" w:eastAsia="Times New Roman" w:hAnsi="Times New Roman"/>
                <w:sz w:val="24"/>
                <w:szCs w:val="24"/>
                <w:lang w:eastAsia="lv-LV"/>
              </w:rPr>
            </w:pPr>
            <w:r w:rsidRPr="005749FD">
              <w:rPr>
                <w:rFonts w:ascii="Times New Roman" w:eastAsia="Times New Roman" w:hAnsi="Times New Roman"/>
                <w:sz w:val="24"/>
                <w:szCs w:val="24"/>
                <w:lang w:eastAsia="lv-LV"/>
              </w:rPr>
              <w:t>Mērķis un nepieciešamības pamatojums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475D59C" w14:textId="13C584E2" w:rsidR="00AA5E2D" w:rsidRPr="0029723A" w:rsidRDefault="0055764C" w:rsidP="00AA5E2D">
            <w:pPr>
              <w:widowControl/>
              <w:spacing w:after="0" w:line="240" w:lineRule="auto"/>
              <w:ind w:right="102" w:firstLine="421"/>
              <w:jc w:val="both"/>
              <w:textAlignment w:val="baseline"/>
              <w:rPr>
                <w:rFonts w:ascii="Times New Roman" w:hAnsi="Times New Roman"/>
                <w:sz w:val="24"/>
                <w:szCs w:val="24"/>
                <w:shd w:val="clear" w:color="auto" w:fill="FFFFFF"/>
              </w:rPr>
            </w:pPr>
            <w:r w:rsidRPr="0029723A">
              <w:rPr>
                <w:rFonts w:ascii="Times New Roman" w:hAnsi="Times New Roman"/>
                <w:sz w:val="24"/>
                <w:szCs w:val="24"/>
                <w:shd w:val="clear" w:color="auto" w:fill="FFFFFF"/>
              </w:rPr>
              <w:t xml:space="preserve">Daugavpils valstspilsētas pašvaldība jau gandrīz 10 gadus rīko Grantu programmas “Impulss” konkursu, kura mērķis ir atbalstīt jaunos uzņēmējus, palīdzot viņiem īstenot pilsētā interesantas biznesa idejas un radīt jaunas darba vietas (informācija pieejama - </w:t>
            </w:r>
            <w:hyperlink r:id="rId8" w:history="1">
              <w:r w:rsidRPr="0029723A">
                <w:rPr>
                  <w:rStyle w:val="Hyperlink"/>
                  <w:rFonts w:ascii="Times New Roman" w:hAnsi="Times New Roman"/>
                  <w:sz w:val="24"/>
                  <w:szCs w:val="24"/>
                  <w:shd w:val="clear" w:color="auto" w:fill="FFFFFF"/>
                </w:rPr>
                <w:t>https://www.daugavpils.lv/pilseta/pilsetas-attistiba/uznemejdarbiba-daugavpili/grantu-programma-impulss/</w:t>
              </w:r>
            </w:hyperlink>
            <w:r w:rsidRPr="0029723A">
              <w:rPr>
                <w:rFonts w:ascii="Times New Roman" w:hAnsi="Times New Roman"/>
                <w:sz w:val="24"/>
                <w:szCs w:val="24"/>
                <w:shd w:val="clear" w:color="auto" w:fill="FFFFFF"/>
              </w:rPr>
              <w:t>). </w:t>
            </w:r>
          </w:p>
          <w:p w14:paraId="4B80ED26" w14:textId="2D031EF8" w:rsidR="00AA5E2D" w:rsidRPr="0029723A" w:rsidRDefault="0055764C" w:rsidP="00AA5E2D">
            <w:pPr>
              <w:widowControl/>
              <w:spacing w:after="0" w:line="240" w:lineRule="auto"/>
              <w:ind w:right="102" w:firstLine="421"/>
              <w:jc w:val="both"/>
              <w:textAlignment w:val="baseline"/>
              <w:rPr>
                <w:rFonts w:ascii="Times New Roman" w:hAnsi="Times New Roman"/>
                <w:sz w:val="24"/>
                <w:szCs w:val="24"/>
                <w:shd w:val="clear" w:color="auto" w:fill="FFFFFF"/>
              </w:rPr>
            </w:pPr>
            <w:r w:rsidRPr="0029723A">
              <w:rPr>
                <w:rFonts w:ascii="Times New Roman" w:hAnsi="Times New Roman"/>
                <w:sz w:val="24"/>
                <w:szCs w:val="24"/>
                <w:shd w:val="clear" w:color="auto" w:fill="FFFFFF"/>
              </w:rPr>
              <w:t xml:space="preserve">2020. gadā konkursa ietvaros uzvarēja uzņēmēja iecere sniegt </w:t>
            </w:r>
            <w:r w:rsidR="0067028B" w:rsidRPr="0029723A">
              <w:rPr>
                <w:rFonts w:ascii="Times New Roman" w:hAnsi="Times New Roman"/>
                <w:sz w:val="24"/>
                <w:szCs w:val="24"/>
                <w:shd w:val="clear" w:color="auto" w:fill="FFFFFF"/>
              </w:rPr>
              <w:t xml:space="preserve">specializētā tūristu transportlīdzekļa pakalpojumus </w:t>
            </w:r>
            <w:r w:rsidRPr="0029723A">
              <w:rPr>
                <w:rFonts w:ascii="Times New Roman" w:hAnsi="Times New Roman"/>
                <w:sz w:val="24"/>
                <w:szCs w:val="24"/>
                <w:shd w:val="clear" w:color="auto" w:fill="FFFFFF"/>
              </w:rPr>
              <w:t>Daugavpils pilsētas tūristiem</w:t>
            </w:r>
            <w:r w:rsidR="0067028B" w:rsidRPr="0029723A">
              <w:rPr>
                <w:rFonts w:ascii="Times New Roman" w:hAnsi="Times New Roman"/>
                <w:sz w:val="24"/>
                <w:szCs w:val="24"/>
                <w:shd w:val="clear" w:color="auto" w:fill="FFFFFF"/>
              </w:rPr>
              <w:t>.</w:t>
            </w:r>
          </w:p>
          <w:p w14:paraId="1E4D08B5" w14:textId="0D6435A9" w:rsidR="0029723A" w:rsidRDefault="0043617B" w:rsidP="0029723A">
            <w:pPr>
              <w:widowControl/>
              <w:spacing w:after="0" w:line="240" w:lineRule="auto"/>
              <w:ind w:right="102" w:firstLine="421"/>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Pašvaldības kompetence jautājumos, kas attiecas uz specializētiem </w:t>
            </w:r>
            <w:r w:rsidRPr="0029723A">
              <w:rPr>
                <w:rFonts w:ascii="Times New Roman" w:hAnsi="Times New Roman"/>
                <w:sz w:val="24"/>
                <w:szCs w:val="24"/>
                <w:shd w:val="clear" w:color="auto" w:fill="FFFFFF"/>
              </w:rPr>
              <w:t>tūristu transportlīdzekļ</w:t>
            </w:r>
            <w:r>
              <w:rPr>
                <w:rFonts w:ascii="Times New Roman" w:hAnsi="Times New Roman"/>
                <w:sz w:val="24"/>
                <w:szCs w:val="24"/>
                <w:shd w:val="clear" w:color="auto" w:fill="FFFFFF"/>
              </w:rPr>
              <w:t xml:space="preserve">iem, ir noteikta </w:t>
            </w:r>
            <w:r w:rsidR="0055764C" w:rsidRPr="0029723A">
              <w:rPr>
                <w:rFonts w:ascii="Times New Roman" w:hAnsi="Times New Roman"/>
                <w:sz w:val="24"/>
                <w:szCs w:val="24"/>
                <w:shd w:val="clear" w:color="auto" w:fill="FFFFFF"/>
              </w:rPr>
              <w:t>Ceļu satiksmes likum</w:t>
            </w:r>
            <w:r>
              <w:rPr>
                <w:rFonts w:ascii="Times New Roman" w:hAnsi="Times New Roman"/>
                <w:sz w:val="24"/>
                <w:szCs w:val="24"/>
                <w:shd w:val="clear" w:color="auto" w:fill="FFFFFF"/>
              </w:rPr>
              <w:t>ā, proti, atbilstoši likuma</w:t>
            </w:r>
            <w:r w:rsidR="0055764C" w:rsidRPr="0029723A">
              <w:rPr>
                <w:rFonts w:ascii="Times New Roman" w:hAnsi="Times New Roman"/>
                <w:sz w:val="24"/>
                <w:szCs w:val="24"/>
                <w:shd w:val="clear" w:color="auto" w:fill="FFFFFF"/>
              </w:rPr>
              <w:t xml:space="preserve"> 9. panta treš</w:t>
            </w:r>
            <w:r w:rsidR="005D19C5">
              <w:rPr>
                <w:rFonts w:ascii="Times New Roman" w:hAnsi="Times New Roman"/>
                <w:sz w:val="24"/>
                <w:szCs w:val="24"/>
                <w:shd w:val="clear" w:color="auto" w:fill="FFFFFF"/>
              </w:rPr>
              <w:t>ajai</w:t>
            </w:r>
            <w:r w:rsidR="0055764C" w:rsidRPr="0029723A">
              <w:rPr>
                <w:rFonts w:ascii="Times New Roman" w:hAnsi="Times New Roman"/>
                <w:sz w:val="24"/>
                <w:szCs w:val="24"/>
                <w:shd w:val="clear" w:color="auto" w:fill="FFFFFF"/>
              </w:rPr>
              <w:t xml:space="preserve"> daļa</w:t>
            </w:r>
            <w:r w:rsidR="005D19C5">
              <w:rPr>
                <w:rFonts w:ascii="Times New Roman" w:hAnsi="Times New Roman"/>
                <w:sz w:val="24"/>
                <w:szCs w:val="24"/>
                <w:shd w:val="clear" w:color="auto" w:fill="FFFFFF"/>
              </w:rPr>
              <w:t>i</w:t>
            </w:r>
            <w:r w:rsidR="0055764C" w:rsidRPr="0029723A">
              <w:rPr>
                <w:rFonts w:ascii="Times New Roman" w:hAnsi="Times New Roman"/>
                <w:sz w:val="24"/>
                <w:szCs w:val="24"/>
                <w:shd w:val="clear" w:color="auto" w:fill="FFFFFF"/>
              </w:rPr>
              <w:t>, specializēto tūristu transportlīdzekļu izmantošanas nosacījumus, transportlīdzekļa tipu un kustības maršrutu, izvērtējot tā sabiedriskās nepieciešamības un drošības kritērijus, nosaka attiecīgā pašvaldība</w:t>
            </w:r>
            <w:r w:rsidR="0029723A" w:rsidRPr="0029723A">
              <w:rPr>
                <w:rFonts w:ascii="Times New Roman" w:hAnsi="Times New Roman"/>
                <w:sz w:val="24"/>
                <w:szCs w:val="24"/>
                <w:shd w:val="clear" w:color="auto" w:fill="FFFFFF"/>
              </w:rPr>
              <w:t>,</w:t>
            </w:r>
            <w:r w:rsidR="0055764C" w:rsidRPr="0029723A">
              <w:rPr>
                <w:rFonts w:ascii="Times New Roman" w:hAnsi="Times New Roman"/>
                <w:sz w:val="24"/>
                <w:szCs w:val="24"/>
                <w:shd w:val="clear" w:color="auto" w:fill="FFFFFF"/>
              </w:rPr>
              <w:t xml:space="preserve"> 10. panta pirmās daļas 1. punkt</w:t>
            </w:r>
            <w:r w:rsidR="005D19C5">
              <w:rPr>
                <w:rFonts w:ascii="Times New Roman" w:hAnsi="Times New Roman"/>
                <w:sz w:val="24"/>
                <w:szCs w:val="24"/>
                <w:shd w:val="clear" w:color="auto" w:fill="FFFFFF"/>
              </w:rPr>
              <w:t>am -</w:t>
            </w:r>
            <w:r w:rsidR="0055764C" w:rsidRPr="0029723A">
              <w:rPr>
                <w:rFonts w:ascii="Times New Roman" w:hAnsi="Times New Roman"/>
                <w:sz w:val="24"/>
                <w:szCs w:val="24"/>
                <w:shd w:val="clear" w:color="auto" w:fill="FFFFFF"/>
              </w:rPr>
              <w:t xml:space="preserve"> c</w:t>
            </w:r>
            <w:r w:rsidR="0055764C" w:rsidRPr="0029723A">
              <w:rPr>
                <w:rFonts w:ascii="Times New Roman" w:hAnsi="Times New Roman"/>
                <w:sz w:val="24"/>
                <w:szCs w:val="24"/>
              </w:rPr>
              <w:t>eļu satiksmē iesaistītos specializētos tūristu transportlīdzekļus reģistrē vietējās pašvaldības to noteiktajā kārtībā, 16. panta 6.</w:t>
            </w:r>
            <w:r w:rsidR="0055764C" w:rsidRPr="0029723A">
              <w:rPr>
                <w:rFonts w:ascii="Times New Roman" w:hAnsi="Times New Roman"/>
                <w:sz w:val="24"/>
                <w:szCs w:val="24"/>
                <w:vertAlign w:val="superscript"/>
              </w:rPr>
              <w:t>2</w:t>
            </w:r>
            <w:r w:rsidR="0055764C" w:rsidRPr="0029723A">
              <w:rPr>
                <w:rFonts w:ascii="Times New Roman" w:hAnsi="Times New Roman"/>
                <w:sz w:val="24"/>
                <w:szCs w:val="24"/>
              </w:rPr>
              <w:t xml:space="preserve"> daļas 1. punkt</w:t>
            </w:r>
            <w:r w:rsidR="005D19C5">
              <w:rPr>
                <w:rFonts w:ascii="Times New Roman" w:hAnsi="Times New Roman"/>
                <w:sz w:val="24"/>
                <w:szCs w:val="24"/>
              </w:rPr>
              <w:t>am</w:t>
            </w:r>
            <w:r w:rsidR="0055764C" w:rsidRPr="0029723A">
              <w:rPr>
                <w:rFonts w:ascii="Times New Roman" w:hAnsi="Times New Roman"/>
                <w:sz w:val="24"/>
                <w:szCs w:val="24"/>
              </w:rPr>
              <w:t xml:space="preserve"> - </w:t>
            </w:r>
            <w:r w:rsidR="0055764C" w:rsidRPr="0029723A">
              <w:rPr>
                <w:rFonts w:ascii="Times New Roman" w:hAnsi="Times New Roman"/>
                <w:sz w:val="24"/>
                <w:szCs w:val="24"/>
                <w:shd w:val="clear" w:color="auto" w:fill="FFFFFF"/>
              </w:rPr>
              <w:t>specializēto tūristu transportlīdzekļu tehniskā stāvokļa kontroli nodrošina pašvaldības</w:t>
            </w:r>
            <w:r w:rsidR="0029723A" w:rsidRPr="0029723A">
              <w:rPr>
                <w:rFonts w:ascii="Times New Roman" w:hAnsi="Times New Roman"/>
                <w:sz w:val="24"/>
                <w:szCs w:val="24"/>
                <w:shd w:val="clear" w:color="auto" w:fill="FFFFFF"/>
              </w:rPr>
              <w:t xml:space="preserve"> un</w:t>
            </w:r>
            <w:r w:rsidR="0055764C" w:rsidRPr="0029723A">
              <w:rPr>
                <w:rFonts w:ascii="Times New Roman" w:hAnsi="Times New Roman"/>
                <w:sz w:val="24"/>
                <w:szCs w:val="24"/>
                <w:shd w:val="clear" w:color="auto" w:fill="FFFFFF"/>
              </w:rPr>
              <w:t xml:space="preserve"> </w:t>
            </w:r>
            <w:r w:rsidR="0029723A" w:rsidRPr="0029723A">
              <w:rPr>
                <w:rFonts w:ascii="Times New Roman" w:hAnsi="Times New Roman"/>
                <w:sz w:val="24"/>
                <w:szCs w:val="24"/>
                <w:shd w:val="clear" w:color="auto" w:fill="FFFFFF"/>
              </w:rPr>
              <w:t>p</w:t>
            </w:r>
            <w:r w:rsidR="0055764C" w:rsidRPr="0029723A">
              <w:rPr>
                <w:rFonts w:ascii="Times New Roman" w:hAnsi="Times New Roman"/>
                <w:sz w:val="24"/>
                <w:szCs w:val="24"/>
                <w:shd w:val="clear" w:color="auto" w:fill="FFFFFF"/>
              </w:rPr>
              <w:t>ašvaldības dome izdod noteikumus, kuros nosaka attiecīgās kontroles institūcijas, to kompetenci un tehniskā stāvokļa kontroles īstenošanas kārtību</w:t>
            </w:r>
            <w:r w:rsidR="0029723A">
              <w:rPr>
                <w:rFonts w:ascii="Times New Roman" w:hAnsi="Times New Roman"/>
                <w:sz w:val="24"/>
                <w:szCs w:val="24"/>
                <w:shd w:val="clear" w:color="auto" w:fill="FFFFFF"/>
              </w:rPr>
              <w:t>.</w:t>
            </w:r>
          </w:p>
          <w:p w14:paraId="585A4AA6" w14:textId="0E6B366A" w:rsidR="0029723A" w:rsidRDefault="0043617B" w:rsidP="0029723A">
            <w:pPr>
              <w:widowControl/>
              <w:spacing w:after="0" w:line="240" w:lineRule="auto"/>
              <w:ind w:right="102" w:firstLine="421"/>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L</w:t>
            </w:r>
            <w:r w:rsidR="0029723A" w:rsidRPr="007B56AB">
              <w:rPr>
                <w:rFonts w:ascii="Times New Roman" w:hAnsi="Times New Roman"/>
                <w:sz w:val="24"/>
                <w:szCs w:val="24"/>
              </w:rPr>
              <w:t>ai Daugavpils pilsētā būtu iespējams uzņēmējiem sniegt specializēto tūristu transportlīdzekļu pakalpojumus,</w:t>
            </w:r>
            <w:r w:rsidR="0029723A" w:rsidRPr="007B56AB">
              <w:rPr>
                <w:rFonts w:ascii="Times New Roman" w:hAnsi="Times New Roman"/>
                <w:sz w:val="24"/>
                <w:szCs w:val="24"/>
                <w:shd w:val="clear" w:color="auto" w:fill="FFFFFF"/>
              </w:rPr>
              <w:t xml:space="preserve"> ar Daugavpils pilsētas domes 2021. gada 25. februāra lēmumu tika apstiprināti saistošie noteikumi Nr. 14 “</w:t>
            </w:r>
            <w:r w:rsidR="0029723A" w:rsidRPr="007B56AB">
              <w:rPr>
                <w:rFonts w:ascii="Times New Roman" w:hAnsi="Times New Roman"/>
                <w:sz w:val="24"/>
                <w:szCs w:val="24"/>
              </w:rPr>
              <w:t>Saistošie noteikumi par specializēto tūristu transportlīdzekļu izmantošanu Daugavpils pilsētā</w:t>
            </w:r>
            <w:r w:rsidR="0029723A" w:rsidRPr="007B56AB">
              <w:rPr>
                <w:rFonts w:ascii="Times New Roman" w:hAnsi="Times New Roman"/>
                <w:sz w:val="24"/>
                <w:szCs w:val="24"/>
                <w:shd w:val="clear" w:color="auto" w:fill="FFFFFF"/>
              </w:rPr>
              <w:t>”</w:t>
            </w:r>
            <w:r w:rsidR="00CE5BC1">
              <w:rPr>
                <w:rFonts w:ascii="Times New Roman" w:hAnsi="Times New Roman"/>
                <w:sz w:val="24"/>
                <w:szCs w:val="24"/>
                <w:shd w:val="clear" w:color="auto" w:fill="FFFFFF"/>
              </w:rPr>
              <w:t xml:space="preserve"> (turpmāk – Saistošie noteikumi Nr. 14)</w:t>
            </w:r>
            <w:r w:rsidR="0029723A" w:rsidRPr="007B56AB">
              <w:rPr>
                <w:rFonts w:ascii="Times New Roman" w:hAnsi="Times New Roman"/>
                <w:sz w:val="24"/>
                <w:szCs w:val="24"/>
                <w:shd w:val="clear" w:color="auto" w:fill="FFFFFF"/>
              </w:rPr>
              <w:t xml:space="preserve">, kuri noteica, ka </w:t>
            </w:r>
            <w:r w:rsidR="007B56AB" w:rsidRPr="007B56AB">
              <w:rPr>
                <w:rFonts w:ascii="Times New Roman" w:hAnsi="Times New Roman"/>
                <w:sz w:val="24"/>
                <w:szCs w:val="24"/>
                <w:shd w:val="clear" w:color="auto" w:fill="FFFFFF"/>
              </w:rPr>
              <w:t xml:space="preserve">Daugavpils pilsētas administratīvajā teritorijā izmantojamos specializētos tūristu transportlīdzekļus reģistrē un reģistru uztur pašvaldības iestāde </w:t>
            </w:r>
            <w:r w:rsidR="007B56AB">
              <w:rPr>
                <w:rFonts w:ascii="Times New Roman" w:hAnsi="Times New Roman"/>
                <w:sz w:val="24"/>
                <w:szCs w:val="24"/>
                <w:shd w:val="clear" w:color="auto" w:fill="FFFFFF"/>
              </w:rPr>
              <w:t>“</w:t>
            </w:r>
            <w:r w:rsidR="007B56AB" w:rsidRPr="007B56AB">
              <w:rPr>
                <w:rFonts w:ascii="Times New Roman" w:hAnsi="Times New Roman"/>
                <w:sz w:val="24"/>
                <w:szCs w:val="24"/>
                <w:shd w:val="clear" w:color="auto" w:fill="FFFFFF"/>
              </w:rPr>
              <w:t>Daugavpils pilsētas pašvaldības tūrisma attīstības un informācijas aģentūra</w:t>
            </w:r>
            <w:r w:rsidR="007B56AB">
              <w:rPr>
                <w:rFonts w:ascii="Times New Roman" w:hAnsi="Times New Roman"/>
                <w:sz w:val="24"/>
                <w:szCs w:val="24"/>
                <w:shd w:val="clear" w:color="auto" w:fill="FFFFFF"/>
              </w:rPr>
              <w:t>”</w:t>
            </w:r>
            <w:r w:rsidR="007B56AB" w:rsidRPr="007B56AB">
              <w:rPr>
                <w:rFonts w:ascii="Times New Roman" w:hAnsi="Times New Roman"/>
                <w:sz w:val="24"/>
                <w:szCs w:val="24"/>
                <w:shd w:val="clear" w:color="auto" w:fill="FFFFFF"/>
              </w:rPr>
              <w:t xml:space="preserve"> (turpmāk – Aģentūra), savukārt pašvaldības Transporta komisija izskata pakalpojuma sniedzēja iesniegto specializētā tūristu transportlīdzekļa kustības maršruta shēmu un pieņem lēmumu par specializētā tūristu transportlīdzekļa kustības maršruta apstiprināšanu vai atteikumu apstiprināt maršrutu.</w:t>
            </w:r>
          </w:p>
          <w:p w14:paraId="25349C98" w14:textId="58752926" w:rsidR="008B1E6D" w:rsidRDefault="007B56AB" w:rsidP="008B1E6D">
            <w:pPr>
              <w:widowControl/>
              <w:spacing w:after="0" w:line="240" w:lineRule="auto"/>
              <w:ind w:right="102" w:firstLine="421"/>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2023. gada 17. augustā Daugavpils valstspilsētas pašvaldības dome pieņēma lēmumu (pieejams - </w:t>
            </w:r>
            <w:hyperlink r:id="rId9" w:history="1">
              <w:r w:rsidRPr="00987770">
                <w:rPr>
                  <w:rStyle w:val="Hyperlink"/>
                  <w:rFonts w:ascii="Times New Roman" w:hAnsi="Times New Roman"/>
                  <w:sz w:val="24"/>
                  <w:szCs w:val="24"/>
                  <w:shd w:val="clear" w:color="auto" w:fill="FFFFFF"/>
                </w:rPr>
                <w:t>https://www.daugavpils.lv/pasvaldiba/dokumenti/normativie-akti?dokument=8094</w:t>
              </w:r>
            </w:hyperlink>
            <w:r>
              <w:rPr>
                <w:rFonts w:ascii="Times New Roman" w:hAnsi="Times New Roman"/>
                <w:sz w:val="24"/>
                <w:szCs w:val="24"/>
                <w:shd w:val="clear" w:color="auto" w:fill="FFFFFF"/>
              </w:rPr>
              <w:t xml:space="preserve">) </w:t>
            </w:r>
            <w:r w:rsidR="004C7AAF">
              <w:rPr>
                <w:rFonts w:ascii="Times New Roman" w:hAnsi="Times New Roman"/>
                <w:sz w:val="24"/>
                <w:szCs w:val="24"/>
                <w:shd w:val="clear" w:color="auto" w:fill="FFFFFF"/>
              </w:rPr>
              <w:t>likvidēt</w:t>
            </w:r>
            <w:r>
              <w:rPr>
                <w:rFonts w:ascii="Times New Roman" w:hAnsi="Times New Roman"/>
                <w:sz w:val="24"/>
                <w:szCs w:val="24"/>
                <w:shd w:val="clear" w:color="auto" w:fill="FFFFFF"/>
              </w:rPr>
              <w:t xml:space="preserve"> Aģentūru</w:t>
            </w:r>
            <w:r w:rsidR="008B1E6D">
              <w:rPr>
                <w:rFonts w:ascii="Times New Roman" w:hAnsi="Times New Roman"/>
                <w:sz w:val="24"/>
                <w:szCs w:val="24"/>
                <w:shd w:val="clear" w:color="auto" w:fill="FFFFFF"/>
              </w:rPr>
              <w:t xml:space="preserve"> un</w:t>
            </w:r>
            <w:r>
              <w:rPr>
                <w:rFonts w:ascii="Times New Roman" w:hAnsi="Times New Roman"/>
                <w:sz w:val="24"/>
                <w:szCs w:val="24"/>
                <w:shd w:val="clear" w:color="auto" w:fill="FFFFFF"/>
              </w:rPr>
              <w:t xml:space="preserve"> </w:t>
            </w:r>
            <w:r w:rsidR="00731ED0">
              <w:rPr>
                <w:rFonts w:ascii="Times New Roman" w:hAnsi="Times New Roman"/>
                <w:sz w:val="24"/>
                <w:szCs w:val="24"/>
                <w:shd w:val="clear" w:color="auto" w:fill="FFFFFF"/>
              </w:rPr>
              <w:t>tās</w:t>
            </w:r>
            <w:r>
              <w:rPr>
                <w:rFonts w:ascii="Times New Roman" w:hAnsi="Times New Roman"/>
                <w:sz w:val="24"/>
                <w:szCs w:val="24"/>
                <w:shd w:val="clear" w:color="auto" w:fill="FFFFFF"/>
              </w:rPr>
              <w:t xml:space="preserve"> funkcijas </w:t>
            </w:r>
            <w:r w:rsidR="004C7AAF">
              <w:rPr>
                <w:rFonts w:ascii="Times New Roman" w:hAnsi="Times New Roman"/>
                <w:sz w:val="24"/>
                <w:szCs w:val="24"/>
                <w:shd w:val="clear" w:color="auto" w:fill="FFFFFF"/>
              </w:rPr>
              <w:t xml:space="preserve">attiecībā uz </w:t>
            </w:r>
            <w:r w:rsidR="004C7AAF" w:rsidRPr="007B56AB">
              <w:rPr>
                <w:rFonts w:ascii="Times New Roman" w:hAnsi="Times New Roman"/>
                <w:sz w:val="24"/>
                <w:szCs w:val="24"/>
                <w:shd w:val="clear" w:color="auto" w:fill="FFFFFF"/>
              </w:rPr>
              <w:t>Daugavpils pilsētas administratīvajā teritorijā izmantojamo specializēto tūristu transportlīdzekļu reģistrē</w:t>
            </w:r>
            <w:r w:rsidR="004C7AAF">
              <w:rPr>
                <w:rFonts w:ascii="Times New Roman" w:hAnsi="Times New Roman"/>
                <w:sz w:val="24"/>
                <w:szCs w:val="24"/>
                <w:shd w:val="clear" w:color="auto" w:fill="FFFFFF"/>
              </w:rPr>
              <w:t>šanu</w:t>
            </w:r>
            <w:r w:rsidR="004C7AAF" w:rsidRPr="007B56AB">
              <w:rPr>
                <w:rFonts w:ascii="Times New Roman" w:hAnsi="Times New Roman"/>
                <w:sz w:val="24"/>
                <w:szCs w:val="24"/>
                <w:shd w:val="clear" w:color="auto" w:fill="FFFFFF"/>
              </w:rPr>
              <w:t xml:space="preserve"> un reģistr</w:t>
            </w:r>
            <w:r w:rsidR="004C7AAF">
              <w:rPr>
                <w:rFonts w:ascii="Times New Roman" w:hAnsi="Times New Roman"/>
                <w:sz w:val="24"/>
                <w:szCs w:val="24"/>
                <w:shd w:val="clear" w:color="auto" w:fill="FFFFFF"/>
              </w:rPr>
              <w:t>a</w:t>
            </w:r>
            <w:r w:rsidR="004C7AAF" w:rsidRPr="007B56AB">
              <w:rPr>
                <w:rFonts w:ascii="Times New Roman" w:hAnsi="Times New Roman"/>
                <w:sz w:val="24"/>
                <w:szCs w:val="24"/>
                <w:shd w:val="clear" w:color="auto" w:fill="FFFFFF"/>
              </w:rPr>
              <w:t xml:space="preserve"> uztur</w:t>
            </w:r>
            <w:r w:rsidR="004C7AAF">
              <w:rPr>
                <w:rFonts w:ascii="Times New Roman" w:hAnsi="Times New Roman"/>
                <w:sz w:val="24"/>
                <w:szCs w:val="24"/>
                <w:shd w:val="clear" w:color="auto" w:fill="FFFFFF"/>
              </w:rPr>
              <w:t>ēšan</w:t>
            </w:r>
            <w:r w:rsidR="003B281F">
              <w:rPr>
                <w:rFonts w:ascii="Times New Roman" w:hAnsi="Times New Roman"/>
                <w:sz w:val="24"/>
                <w:szCs w:val="24"/>
                <w:shd w:val="clear" w:color="auto" w:fill="FFFFFF"/>
              </w:rPr>
              <w:t>a</w:t>
            </w:r>
            <w:r w:rsidR="004C7AAF">
              <w:rPr>
                <w:rFonts w:ascii="Times New Roman" w:hAnsi="Times New Roman"/>
                <w:sz w:val="24"/>
                <w:szCs w:val="24"/>
                <w:shd w:val="clear" w:color="auto" w:fill="FFFFFF"/>
              </w:rPr>
              <w:t xml:space="preserve"> </w:t>
            </w:r>
            <w:r w:rsidR="00731ED0">
              <w:rPr>
                <w:rFonts w:ascii="Times New Roman" w:hAnsi="Times New Roman"/>
                <w:sz w:val="24"/>
                <w:szCs w:val="24"/>
                <w:shd w:val="clear" w:color="auto" w:fill="FFFFFF"/>
              </w:rPr>
              <w:t xml:space="preserve">tika </w:t>
            </w:r>
            <w:r w:rsidR="004C7AAF">
              <w:rPr>
                <w:rFonts w:ascii="Times New Roman" w:hAnsi="Times New Roman"/>
                <w:sz w:val="24"/>
                <w:szCs w:val="24"/>
                <w:shd w:val="clear" w:color="auto" w:fill="FFFFFF"/>
              </w:rPr>
              <w:t>nodo</w:t>
            </w:r>
            <w:r w:rsidR="003B281F">
              <w:rPr>
                <w:rFonts w:ascii="Times New Roman" w:hAnsi="Times New Roman"/>
                <w:sz w:val="24"/>
                <w:szCs w:val="24"/>
                <w:shd w:val="clear" w:color="auto" w:fill="FFFFFF"/>
              </w:rPr>
              <w:t>ta</w:t>
            </w:r>
            <w:r w:rsidR="004C7AAF">
              <w:rPr>
                <w:rFonts w:ascii="Times New Roman" w:hAnsi="Times New Roman"/>
                <w:sz w:val="24"/>
                <w:szCs w:val="24"/>
                <w:shd w:val="clear" w:color="auto" w:fill="FFFFFF"/>
              </w:rPr>
              <w:t xml:space="preserve"> pašvaldības iestādei “Daugavpils cietokšņa un muzeju pārvalde” (turpmāk – Pārvalde)</w:t>
            </w:r>
            <w:r w:rsidR="00731ED0">
              <w:rPr>
                <w:rFonts w:ascii="Times New Roman" w:hAnsi="Times New Roman"/>
                <w:sz w:val="24"/>
                <w:szCs w:val="24"/>
                <w:shd w:val="clear" w:color="auto" w:fill="FFFFFF"/>
              </w:rPr>
              <w:t>.</w:t>
            </w:r>
            <w:r w:rsidR="00493E8A">
              <w:rPr>
                <w:rFonts w:ascii="Times New Roman" w:hAnsi="Times New Roman"/>
                <w:sz w:val="24"/>
                <w:szCs w:val="24"/>
                <w:shd w:val="clear" w:color="auto" w:fill="FFFFFF"/>
              </w:rPr>
              <w:t xml:space="preserve"> </w:t>
            </w:r>
          </w:p>
          <w:p w14:paraId="567E005C" w14:textId="725C6CD1" w:rsidR="00731ED0" w:rsidRDefault="008B1E6D" w:rsidP="00731ED0">
            <w:pPr>
              <w:widowControl/>
              <w:spacing w:after="0" w:line="240" w:lineRule="auto"/>
              <w:ind w:right="102" w:firstLine="420"/>
              <w:jc w:val="both"/>
              <w:textAlignment w:val="baseline"/>
              <w:rPr>
                <w:rFonts w:ascii="Times New Roman" w:hAnsi="Times New Roman"/>
                <w:sz w:val="24"/>
                <w:szCs w:val="24"/>
              </w:rPr>
            </w:pPr>
            <w:r>
              <w:rPr>
                <w:rFonts w:ascii="Times New Roman" w:hAnsi="Times New Roman"/>
                <w:sz w:val="24"/>
                <w:szCs w:val="24"/>
              </w:rPr>
              <w:t xml:space="preserve">Papildus tam, </w:t>
            </w:r>
            <w:r w:rsidR="00731ED0" w:rsidRPr="00731ED0">
              <w:rPr>
                <w:rFonts w:ascii="Times New Roman" w:hAnsi="Times New Roman"/>
                <w:sz w:val="24"/>
                <w:szCs w:val="24"/>
              </w:rPr>
              <w:t xml:space="preserve">Pašvaldību likuma pārejas noteikumu 6. punktā noteikts, ka pašvaldības dome izvērtē uz likuma </w:t>
            </w:r>
            <w:r w:rsidR="00731ED0">
              <w:rPr>
                <w:rFonts w:ascii="Times New Roman" w:hAnsi="Times New Roman"/>
                <w:sz w:val="24"/>
                <w:szCs w:val="24"/>
              </w:rPr>
              <w:t>“</w:t>
            </w:r>
            <w:r w:rsidR="00731ED0" w:rsidRPr="00731ED0">
              <w:rPr>
                <w:rFonts w:ascii="Times New Roman" w:hAnsi="Times New Roman"/>
                <w:sz w:val="24"/>
                <w:szCs w:val="24"/>
              </w:rPr>
              <w:t>Par pašvaldībām</w:t>
            </w:r>
            <w:r w:rsidR="00731ED0">
              <w:rPr>
                <w:rFonts w:ascii="Times New Roman" w:hAnsi="Times New Roman"/>
                <w:sz w:val="24"/>
                <w:szCs w:val="24"/>
              </w:rPr>
              <w:t>”</w:t>
            </w:r>
            <w:r w:rsidR="00731ED0" w:rsidRPr="00731ED0">
              <w:rPr>
                <w:rFonts w:ascii="Times New Roman" w:hAnsi="Times New Roman"/>
                <w:sz w:val="24"/>
                <w:szCs w:val="24"/>
              </w:rPr>
              <w:t xml:space="preserve"> normu </w:t>
            </w:r>
            <w:r w:rsidR="00731ED0" w:rsidRPr="00731ED0">
              <w:rPr>
                <w:rFonts w:ascii="Times New Roman" w:hAnsi="Times New Roman"/>
                <w:sz w:val="24"/>
                <w:szCs w:val="24"/>
              </w:rPr>
              <w:lastRenderedPageBreak/>
              <w:t>pamata izdotos saistošos noteikumus un izdod jaunus noteikumus atbilstoši Pašvaldību likumā ietvertajam pilnvarojumam.</w:t>
            </w:r>
          </w:p>
          <w:p w14:paraId="409543E8" w14:textId="42C5C0D2" w:rsidR="00731ED0" w:rsidRPr="00DD5017" w:rsidRDefault="00CE5BC1" w:rsidP="00731ED0">
            <w:pPr>
              <w:widowControl/>
              <w:spacing w:after="0" w:line="240" w:lineRule="auto"/>
              <w:ind w:right="102" w:firstLine="420"/>
              <w:jc w:val="both"/>
              <w:textAlignment w:val="baseline"/>
              <w:rPr>
                <w:rFonts w:ascii="Times New Roman" w:hAnsi="Times New Roman"/>
                <w:sz w:val="24"/>
                <w:szCs w:val="24"/>
                <w:shd w:val="clear" w:color="auto" w:fill="FFFFFF"/>
              </w:rPr>
            </w:pPr>
            <w:r w:rsidRPr="00DD5017">
              <w:rPr>
                <w:rFonts w:ascii="Times New Roman" w:hAnsi="Times New Roman"/>
                <w:sz w:val="24"/>
                <w:szCs w:val="24"/>
                <w:shd w:val="clear" w:color="auto" w:fill="FFFFFF"/>
              </w:rPr>
              <w:t>S</w:t>
            </w:r>
            <w:r w:rsidR="00731ED0" w:rsidRPr="00DD5017">
              <w:rPr>
                <w:rFonts w:ascii="Times New Roman" w:hAnsi="Times New Roman"/>
                <w:sz w:val="24"/>
                <w:szCs w:val="24"/>
                <w:shd w:val="clear" w:color="auto" w:fill="FFFFFF"/>
              </w:rPr>
              <w:t xml:space="preserve">aistošie noteikumi Nr. 14 </w:t>
            </w:r>
            <w:r w:rsidR="00731ED0" w:rsidRPr="00DD5017">
              <w:rPr>
                <w:rFonts w:ascii="Times New Roman" w:hAnsi="Times New Roman"/>
                <w:sz w:val="24"/>
                <w:szCs w:val="24"/>
              </w:rPr>
              <w:t xml:space="preserve">ir izdoti </w:t>
            </w:r>
            <w:proofErr w:type="spellStart"/>
            <w:r w:rsidR="00731ED0" w:rsidRPr="00DD5017">
              <w:rPr>
                <w:rFonts w:ascii="Times New Roman" w:hAnsi="Times New Roman"/>
                <w:sz w:val="24"/>
                <w:szCs w:val="24"/>
              </w:rPr>
              <w:t>citstarp</w:t>
            </w:r>
            <w:proofErr w:type="spellEnd"/>
            <w:r w:rsidR="00731ED0" w:rsidRPr="00DD5017">
              <w:rPr>
                <w:rFonts w:ascii="Times New Roman" w:hAnsi="Times New Roman"/>
                <w:sz w:val="24"/>
                <w:szCs w:val="24"/>
              </w:rPr>
              <w:t xml:space="preserve"> saskaņā ar likuma “Par pašvaldībām” 44. panta 4. punktu, saskaņā ar kuru </w:t>
            </w:r>
            <w:r w:rsidR="00731ED0" w:rsidRPr="00DD5017">
              <w:rPr>
                <w:rFonts w:ascii="Times New Roman" w:hAnsi="Times New Roman"/>
                <w:sz w:val="24"/>
                <w:szCs w:val="24"/>
                <w:shd w:val="clear" w:color="auto" w:fill="FFFFFF"/>
              </w:rPr>
              <w:t>pašvaldība bija tiesīga izdot saistošus noteikumus un paredzēt administratīvo atbildību par to pārkāpšanu</w:t>
            </w:r>
            <w:r w:rsidR="00DD5017" w:rsidRPr="00DD5017">
              <w:rPr>
                <w:rFonts w:ascii="Times New Roman" w:hAnsi="Times New Roman"/>
                <w:sz w:val="24"/>
                <w:szCs w:val="24"/>
                <w:shd w:val="clear" w:color="auto" w:fill="FFFFFF"/>
              </w:rPr>
              <w:t xml:space="preserve"> par citiem likumos un Ministru kabineta noteikumos paredzētajiem jautājumiem</w:t>
            </w:r>
            <w:r w:rsidR="00B701A6" w:rsidRPr="00DD5017">
              <w:rPr>
                <w:rFonts w:ascii="Times New Roman" w:hAnsi="Times New Roman"/>
                <w:sz w:val="24"/>
                <w:szCs w:val="24"/>
                <w:shd w:val="clear" w:color="auto" w:fill="FFFFFF"/>
              </w:rPr>
              <w:t xml:space="preserve">, </w:t>
            </w:r>
            <w:r w:rsidR="00703A0D" w:rsidRPr="00DD5017">
              <w:rPr>
                <w:rFonts w:ascii="Times New Roman" w:hAnsi="Times New Roman"/>
                <w:sz w:val="24"/>
                <w:szCs w:val="24"/>
                <w:shd w:val="clear" w:color="auto" w:fill="FFFFFF"/>
              </w:rPr>
              <w:t xml:space="preserve">savukārt </w:t>
            </w:r>
            <w:r w:rsidR="00103746" w:rsidRPr="00DD5017">
              <w:rPr>
                <w:rFonts w:ascii="Times New Roman" w:hAnsi="Times New Roman"/>
                <w:sz w:val="24"/>
                <w:szCs w:val="24"/>
                <w:shd w:val="clear" w:color="auto" w:fill="FFFFFF"/>
              </w:rPr>
              <w:t>Pašvaldību likum</w:t>
            </w:r>
            <w:r w:rsidR="00703A0D" w:rsidRPr="00DD5017">
              <w:rPr>
                <w:rFonts w:ascii="Times New Roman" w:hAnsi="Times New Roman"/>
                <w:sz w:val="24"/>
                <w:szCs w:val="24"/>
                <w:shd w:val="clear" w:color="auto" w:fill="FFFFFF"/>
              </w:rPr>
              <w:t xml:space="preserve">ā </w:t>
            </w:r>
            <w:r w:rsidR="00DD5017" w:rsidRPr="00DD5017">
              <w:rPr>
                <w:rFonts w:ascii="Times New Roman" w:hAnsi="Times New Roman"/>
                <w:sz w:val="24"/>
                <w:szCs w:val="24"/>
                <w:shd w:val="clear" w:color="auto" w:fill="FFFFFF"/>
              </w:rPr>
              <w:t xml:space="preserve">šādas tiesības </w:t>
            </w:r>
            <w:r w:rsidR="000A6B57">
              <w:rPr>
                <w:rFonts w:ascii="Times New Roman" w:hAnsi="Times New Roman"/>
                <w:sz w:val="24"/>
                <w:szCs w:val="24"/>
                <w:shd w:val="clear" w:color="auto" w:fill="FFFFFF"/>
              </w:rPr>
              <w:t xml:space="preserve">pašvaldībā </w:t>
            </w:r>
            <w:r w:rsidR="00103746" w:rsidRPr="00DD5017">
              <w:rPr>
                <w:rFonts w:ascii="Times New Roman" w:hAnsi="Times New Roman"/>
                <w:sz w:val="24"/>
                <w:szCs w:val="24"/>
                <w:shd w:val="clear" w:color="auto" w:fill="FFFFFF"/>
              </w:rPr>
              <w:t xml:space="preserve">vairs nav </w:t>
            </w:r>
            <w:r w:rsidR="00703A0D" w:rsidRPr="00DD5017">
              <w:rPr>
                <w:rFonts w:ascii="Times New Roman" w:hAnsi="Times New Roman"/>
                <w:sz w:val="24"/>
                <w:szCs w:val="24"/>
                <w:shd w:val="clear" w:color="auto" w:fill="FFFFFF"/>
              </w:rPr>
              <w:t>paredzētas</w:t>
            </w:r>
            <w:r w:rsidR="00103746" w:rsidRPr="00DD5017">
              <w:rPr>
                <w:rFonts w:ascii="Times New Roman" w:hAnsi="Times New Roman"/>
                <w:sz w:val="24"/>
                <w:szCs w:val="24"/>
                <w:shd w:val="clear" w:color="auto" w:fill="FFFFFF"/>
              </w:rPr>
              <w:t>.</w:t>
            </w:r>
            <w:r w:rsidR="000A6B57">
              <w:rPr>
                <w:rFonts w:ascii="Times New Roman" w:hAnsi="Times New Roman"/>
                <w:sz w:val="24"/>
                <w:szCs w:val="24"/>
                <w:shd w:val="clear" w:color="auto" w:fill="FFFFFF"/>
              </w:rPr>
              <w:t xml:space="preserve"> Turpmāk saistošo noteikumu izpildes kontrole veicama administratīvā procesa kārtībā.</w:t>
            </w:r>
          </w:p>
          <w:p w14:paraId="5CDA2D5F" w14:textId="0257E455" w:rsidR="001F7B96" w:rsidRDefault="00246F07" w:rsidP="001F7B96">
            <w:pPr>
              <w:widowControl/>
              <w:spacing w:after="0" w:line="240" w:lineRule="auto"/>
              <w:ind w:right="102" w:firstLine="420"/>
              <w:jc w:val="both"/>
              <w:textAlignment w:val="baseline"/>
              <w:rPr>
                <w:rFonts w:ascii="Times New Roman" w:hAnsi="Times New Roman"/>
                <w:sz w:val="24"/>
                <w:szCs w:val="24"/>
              </w:rPr>
            </w:pPr>
            <w:r>
              <w:rPr>
                <w:rFonts w:ascii="Times New Roman" w:hAnsi="Times New Roman"/>
                <w:sz w:val="24"/>
                <w:szCs w:val="24"/>
              </w:rPr>
              <w:t>I</w:t>
            </w:r>
            <w:r w:rsidR="001F7B96" w:rsidRPr="00731ED0">
              <w:rPr>
                <w:rFonts w:ascii="Times New Roman" w:hAnsi="Times New Roman"/>
                <w:sz w:val="24"/>
                <w:szCs w:val="24"/>
              </w:rPr>
              <w:t>zvērtē</w:t>
            </w:r>
            <w:r w:rsidR="001F7B96">
              <w:rPr>
                <w:rFonts w:ascii="Times New Roman" w:hAnsi="Times New Roman"/>
                <w:sz w:val="24"/>
                <w:szCs w:val="24"/>
              </w:rPr>
              <w:t>jot</w:t>
            </w:r>
            <w:r w:rsidR="001F7B96" w:rsidRPr="00731ED0">
              <w:rPr>
                <w:rFonts w:ascii="Times New Roman" w:hAnsi="Times New Roman"/>
                <w:sz w:val="24"/>
                <w:szCs w:val="24"/>
              </w:rPr>
              <w:t xml:space="preserve"> </w:t>
            </w:r>
            <w:r w:rsidR="001F7B96">
              <w:rPr>
                <w:rFonts w:ascii="Times New Roman" w:hAnsi="Times New Roman"/>
                <w:sz w:val="24"/>
                <w:szCs w:val="24"/>
                <w:shd w:val="clear" w:color="auto" w:fill="FFFFFF"/>
              </w:rPr>
              <w:t>S</w:t>
            </w:r>
            <w:r w:rsidR="001F7B96" w:rsidRPr="00CE5BC1">
              <w:rPr>
                <w:rFonts w:ascii="Times New Roman" w:hAnsi="Times New Roman"/>
                <w:sz w:val="24"/>
                <w:szCs w:val="24"/>
                <w:shd w:val="clear" w:color="auto" w:fill="FFFFFF"/>
              </w:rPr>
              <w:t>aistoš</w:t>
            </w:r>
            <w:r w:rsidR="001F7B96">
              <w:rPr>
                <w:rFonts w:ascii="Times New Roman" w:hAnsi="Times New Roman"/>
                <w:sz w:val="24"/>
                <w:szCs w:val="24"/>
                <w:shd w:val="clear" w:color="auto" w:fill="FFFFFF"/>
              </w:rPr>
              <w:t>os</w:t>
            </w:r>
            <w:r w:rsidR="001F7B96" w:rsidRPr="00CE5BC1">
              <w:rPr>
                <w:rFonts w:ascii="Times New Roman" w:hAnsi="Times New Roman"/>
                <w:sz w:val="24"/>
                <w:szCs w:val="24"/>
                <w:shd w:val="clear" w:color="auto" w:fill="FFFFFF"/>
              </w:rPr>
              <w:t xml:space="preserve"> noteikum</w:t>
            </w:r>
            <w:r w:rsidR="001F7B96">
              <w:rPr>
                <w:rFonts w:ascii="Times New Roman" w:hAnsi="Times New Roman"/>
                <w:sz w:val="24"/>
                <w:szCs w:val="24"/>
                <w:shd w:val="clear" w:color="auto" w:fill="FFFFFF"/>
              </w:rPr>
              <w:t>us</w:t>
            </w:r>
            <w:r w:rsidR="001F7B96" w:rsidRPr="00CE5BC1">
              <w:rPr>
                <w:rFonts w:ascii="Times New Roman" w:hAnsi="Times New Roman"/>
                <w:sz w:val="24"/>
                <w:szCs w:val="24"/>
                <w:shd w:val="clear" w:color="auto" w:fill="FFFFFF"/>
              </w:rPr>
              <w:t xml:space="preserve"> Nr. 14 </w:t>
            </w:r>
            <w:r w:rsidR="001F7B96">
              <w:rPr>
                <w:rFonts w:ascii="Times New Roman" w:hAnsi="Times New Roman"/>
                <w:sz w:val="24"/>
                <w:szCs w:val="24"/>
              </w:rPr>
              <w:t>ir</w:t>
            </w:r>
            <w:r w:rsidR="001F7B96" w:rsidRPr="00731ED0">
              <w:rPr>
                <w:rFonts w:ascii="Times New Roman" w:hAnsi="Times New Roman"/>
                <w:sz w:val="24"/>
                <w:szCs w:val="24"/>
              </w:rPr>
              <w:t xml:space="preserve"> sagatavoti jauni saistošie noteikumi</w:t>
            </w:r>
            <w:r w:rsidR="00703A0D">
              <w:rPr>
                <w:rFonts w:ascii="Times New Roman" w:hAnsi="Times New Roman"/>
                <w:sz w:val="24"/>
                <w:szCs w:val="24"/>
              </w:rPr>
              <w:t xml:space="preserve">, </w:t>
            </w:r>
            <w:r w:rsidR="001F7B96">
              <w:rPr>
                <w:rFonts w:ascii="Times New Roman" w:hAnsi="Times New Roman"/>
                <w:sz w:val="24"/>
                <w:szCs w:val="24"/>
              </w:rPr>
              <w:t xml:space="preserve">pilnībā pārņemot </w:t>
            </w:r>
            <w:r w:rsidR="00EE1773">
              <w:rPr>
                <w:rFonts w:ascii="Times New Roman" w:hAnsi="Times New Roman"/>
                <w:sz w:val="24"/>
                <w:szCs w:val="24"/>
                <w:shd w:val="clear" w:color="auto" w:fill="FFFFFF"/>
              </w:rPr>
              <w:t>S</w:t>
            </w:r>
            <w:r w:rsidR="00EE1773" w:rsidRPr="00CE5BC1">
              <w:rPr>
                <w:rFonts w:ascii="Times New Roman" w:hAnsi="Times New Roman"/>
                <w:sz w:val="24"/>
                <w:szCs w:val="24"/>
                <w:shd w:val="clear" w:color="auto" w:fill="FFFFFF"/>
              </w:rPr>
              <w:t>aistoš</w:t>
            </w:r>
            <w:r w:rsidR="00EE1773">
              <w:rPr>
                <w:rFonts w:ascii="Times New Roman" w:hAnsi="Times New Roman"/>
                <w:sz w:val="24"/>
                <w:szCs w:val="24"/>
                <w:shd w:val="clear" w:color="auto" w:fill="FFFFFF"/>
              </w:rPr>
              <w:t>os</w:t>
            </w:r>
            <w:r w:rsidR="00EE1773" w:rsidRPr="00CE5BC1">
              <w:rPr>
                <w:rFonts w:ascii="Times New Roman" w:hAnsi="Times New Roman"/>
                <w:sz w:val="24"/>
                <w:szCs w:val="24"/>
                <w:shd w:val="clear" w:color="auto" w:fill="FFFFFF"/>
              </w:rPr>
              <w:t xml:space="preserve"> noteikum</w:t>
            </w:r>
            <w:r w:rsidR="00EE1773">
              <w:rPr>
                <w:rFonts w:ascii="Times New Roman" w:hAnsi="Times New Roman"/>
                <w:sz w:val="24"/>
                <w:szCs w:val="24"/>
                <w:shd w:val="clear" w:color="auto" w:fill="FFFFFF"/>
              </w:rPr>
              <w:t>us</w:t>
            </w:r>
            <w:r w:rsidR="00EE1773" w:rsidRPr="00CE5BC1">
              <w:rPr>
                <w:rFonts w:ascii="Times New Roman" w:hAnsi="Times New Roman"/>
                <w:sz w:val="24"/>
                <w:szCs w:val="24"/>
                <w:shd w:val="clear" w:color="auto" w:fill="FFFFFF"/>
              </w:rPr>
              <w:t xml:space="preserve"> Nr. 14</w:t>
            </w:r>
            <w:r w:rsidR="00703A0D">
              <w:rPr>
                <w:rFonts w:ascii="Times New Roman" w:hAnsi="Times New Roman"/>
                <w:sz w:val="24"/>
                <w:szCs w:val="24"/>
                <w:shd w:val="clear" w:color="auto" w:fill="FFFFFF"/>
              </w:rPr>
              <w:t xml:space="preserve"> un</w:t>
            </w:r>
            <w:r w:rsidR="00EE1773">
              <w:rPr>
                <w:rFonts w:ascii="Times New Roman" w:hAnsi="Times New Roman"/>
                <w:sz w:val="24"/>
                <w:szCs w:val="24"/>
                <w:shd w:val="clear" w:color="auto" w:fill="FFFFFF"/>
              </w:rPr>
              <w:t xml:space="preserve"> </w:t>
            </w:r>
            <w:r w:rsidR="00EE1773" w:rsidRPr="00731ED0">
              <w:rPr>
                <w:rFonts w:ascii="Times New Roman" w:hAnsi="Times New Roman"/>
                <w:sz w:val="24"/>
                <w:szCs w:val="24"/>
              </w:rPr>
              <w:t>vienlaikus veicot redakcionālus precizējumus</w:t>
            </w:r>
            <w:r w:rsidR="00EE1773">
              <w:rPr>
                <w:rFonts w:ascii="Times New Roman" w:hAnsi="Times New Roman"/>
                <w:sz w:val="24"/>
                <w:szCs w:val="24"/>
              </w:rPr>
              <w:t>.</w:t>
            </w:r>
          </w:p>
          <w:p w14:paraId="7682FB4C" w14:textId="4EC1B28C" w:rsidR="009E05F5" w:rsidRPr="00703A0D" w:rsidRDefault="00703A0D" w:rsidP="00703A0D">
            <w:pPr>
              <w:widowControl/>
              <w:spacing w:after="0" w:line="240" w:lineRule="auto"/>
              <w:ind w:right="102" w:firstLine="421"/>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A</w:t>
            </w:r>
            <w:r w:rsidRPr="00902FB2">
              <w:rPr>
                <w:rFonts w:ascii="Times New Roman" w:hAnsi="Times New Roman"/>
                <w:sz w:val="24"/>
                <w:szCs w:val="24"/>
                <w:shd w:val="clear" w:color="auto" w:fill="FFFFFF"/>
              </w:rPr>
              <w:t xml:space="preserve">r saistošo noteikumu </w:t>
            </w:r>
            <w:r>
              <w:rPr>
                <w:rFonts w:ascii="Times New Roman" w:hAnsi="Times New Roman"/>
                <w:sz w:val="24"/>
                <w:szCs w:val="24"/>
                <w:shd w:val="clear" w:color="auto" w:fill="FFFFFF"/>
              </w:rPr>
              <w:t xml:space="preserve">projekta </w:t>
            </w:r>
            <w:r w:rsidRPr="00902FB2">
              <w:rPr>
                <w:rFonts w:ascii="Times New Roman" w:hAnsi="Times New Roman"/>
                <w:sz w:val="24"/>
                <w:szCs w:val="24"/>
                <w:shd w:val="clear" w:color="auto" w:fill="FFFFFF"/>
              </w:rPr>
              <w:t>spēkā stāšanās brīdi spēku zaudē</w:t>
            </w:r>
            <w:r>
              <w:rPr>
                <w:rFonts w:ascii="Times New Roman" w:hAnsi="Times New Roman"/>
                <w:sz w:val="24"/>
                <w:szCs w:val="24"/>
                <w:shd w:val="clear" w:color="auto" w:fill="FFFFFF"/>
              </w:rPr>
              <w:t>s</w:t>
            </w:r>
            <w:r w:rsidRPr="00902FB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S</w:t>
            </w:r>
            <w:r w:rsidRPr="00902FB2">
              <w:rPr>
                <w:rFonts w:ascii="Times New Roman" w:hAnsi="Times New Roman"/>
                <w:sz w:val="24"/>
                <w:szCs w:val="24"/>
              </w:rPr>
              <w:t xml:space="preserve">aistošie noteikumi Nr. </w:t>
            </w:r>
            <w:r>
              <w:rPr>
                <w:rFonts w:ascii="Times New Roman" w:hAnsi="Times New Roman"/>
                <w:sz w:val="24"/>
                <w:szCs w:val="24"/>
              </w:rPr>
              <w:t>14.</w:t>
            </w:r>
          </w:p>
        </w:tc>
      </w:tr>
      <w:tr w:rsidR="000C5B40" w:rsidRPr="009E05F5" w14:paraId="474E86B5" w14:textId="77777777" w:rsidTr="002A69FF">
        <w:trPr>
          <w:trHeight w:val="4005"/>
        </w:trPr>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0ECC9AAA" w:rsidR="000C5B40" w:rsidRPr="006C1AD5" w:rsidRDefault="000C5B40" w:rsidP="000C5B40">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6C1AD5">
              <w:rPr>
                <w:rFonts w:ascii="Times New Roman" w:eastAsia="Times New Roman" w:hAnsi="Times New Roman"/>
                <w:sz w:val="24"/>
                <w:szCs w:val="24"/>
                <w:lang w:eastAsia="lv-LV"/>
              </w:rPr>
              <w:lastRenderedPageBreak/>
              <w:t>Fiskālā ietekme uz pašvaldības budžetu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1B2D785" w14:textId="4ED5C53C" w:rsidR="000C5B40" w:rsidRDefault="00EF38CC" w:rsidP="000C5B40">
            <w:pPr>
              <w:widowControl/>
              <w:spacing w:after="0" w:line="240" w:lineRule="auto"/>
              <w:ind w:right="102" w:firstLine="421"/>
              <w:jc w:val="both"/>
              <w:textAlignment w:val="baseline"/>
              <w:rPr>
                <w:rFonts w:ascii="Times New Roman" w:eastAsia="Times New Roman" w:hAnsi="Times New Roman"/>
                <w:sz w:val="24"/>
                <w:szCs w:val="24"/>
                <w:lang w:eastAsia="lv-LV"/>
              </w:rPr>
            </w:pPr>
            <w:r w:rsidRPr="002E6AF0">
              <w:rPr>
                <w:rFonts w:ascii="Times New Roman" w:eastAsia="Times New Roman" w:hAnsi="Times New Roman"/>
                <w:sz w:val="24"/>
                <w:szCs w:val="24"/>
                <w:lang w:eastAsia="lv-LV"/>
              </w:rPr>
              <w:t>Saistošo noteikumu projekts Daugavpils valstspilsētas pašvaldības budžetu tieši neietekmē</w:t>
            </w:r>
            <w:r w:rsidR="00B361E9">
              <w:rPr>
                <w:rFonts w:ascii="Times New Roman" w:eastAsia="Times New Roman" w:hAnsi="Times New Roman"/>
                <w:sz w:val="24"/>
                <w:szCs w:val="24"/>
                <w:lang w:eastAsia="lv-LV"/>
              </w:rPr>
              <w:t>.</w:t>
            </w:r>
          </w:p>
          <w:p w14:paraId="60C6D7B8" w14:textId="5683225B" w:rsidR="00EF38CC" w:rsidRPr="002A69FF" w:rsidRDefault="00B361E9" w:rsidP="002A69FF">
            <w:pPr>
              <w:widowControl/>
              <w:spacing w:after="0" w:line="240" w:lineRule="auto"/>
              <w:ind w:right="102" w:firstLine="415"/>
              <w:jc w:val="both"/>
              <w:textAlignment w:val="baseline"/>
              <w:rPr>
                <w:rFonts w:ascii="Times New Roman" w:eastAsia="Times New Roman" w:hAnsi="Times New Roman"/>
                <w:sz w:val="24"/>
                <w:szCs w:val="24"/>
                <w:shd w:val="clear" w:color="auto" w:fill="FFFFFF"/>
                <w:lang w:eastAsia="zh-CN"/>
              </w:rPr>
            </w:pPr>
            <w:r>
              <w:rPr>
                <w:rFonts w:ascii="Times New Roman" w:hAnsi="Times New Roman"/>
                <w:sz w:val="24"/>
                <w:szCs w:val="24"/>
                <w:lang w:eastAsia="lv-LV"/>
              </w:rPr>
              <w:t>S</w:t>
            </w:r>
            <w:r w:rsidR="003D4537">
              <w:rPr>
                <w:rFonts w:ascii="Times New Roman" w:eastAsia="Times New Roman" w:hAnsi="Times New Roman"/>
                <w:sz w:val="24"/>
                <w:szCs w:val="24"/>
                <w:shd w:val="clear" w:color="auto" w:fill="FFFFFF"/>
                <w:lang w:eastAsia="zh-CN"/>
              </w:rPr>
              <w:t xml:space="preserve">askaņā ar </w:t>
            </w:r>
            <w:r w:rsidR="000918E0">
              <w:rPr>
                <w:rFonts w:ascii="Times New Roman" w:eastAsia="Times New Roman" w:hAnsi="Times New Roman"/>
                <w:sz w:val="24"/>
                <w:szCs w:val="24"/>
                <w:shd w:val="clear" w:color="auto" w:fill="FFFFFF"/>
                <w:lang w:eastAsia="zh-CN"/>
              </w:rPr>
              <w:t>pašvaldības d</w:t>
            </w:r>
            <w:r w:rsidR="003D4537">
              <w:rPr>
                <w:rFonts w:ascii="Times New Roman" w:eastAsia="Times New Roman" w:hAnsi="Times New Roman"/>
                <w:sz w:val="24"/>
                <w:szCs w:val="24"/>
                <w:shd w:val="clear" w:color="auto" w:fill="FFFFFF"/>
                <w:lang w:eastAsia="zh-CN"/>
              </w:rPr>
              <w:t>omes pieņemt</w:t>
            </w:r>
            <w:r w:rsidR="00A5011B">
              <w:rPr>
                <w:rFonts w:ascii="Times New Roman" w:eastAsia="Times New Roman" w:hAnsi="Times New Roman"/>
                <w:sz w:val="24"/>
                <w:szCs w:val="24"/>
                <w:shd w:val="clear" w:color="auto" w:fill="FFFFFF"/>
                <w:lang w:eastAsia="zh-CN"/>
              </w:rPr>
              <w:t>o</w:t>
            </w:r>
            <w:r w:rsidR="003D4537">
              <w:rPr>
                <w:rFonts w:ascii="Times New Roman" w:eastAsia="Times New Roman" w:hAnsi="Times New Roman"/>
                <w:sz w:val="24"/>
                <w:szCs w:val="24"/>
                <w:shd w:val="clear" w:color="auto" w:fill="FFFFFF"/>
                <w:lang w:eastAsia="zh-CN"/>
              </w:rPr>
              <w:t xml:space="preserve"> lēmum</w:t>
            </w:r>
            <w:r w:rsidR="00A5011B">
              <w:rPr>
                <w:rFonts w:ascii="Times New Roman" w:eastAsia="Times New Roman" w:hAnsi="Times New Roman"/>
                <w:sz w:val="24"/>
                <w:szCs w:val="24"/>
                <w:shd w:val="clear" w:color="auto" w:fill="FFFFFF"/>
                <w:lang w:eastAsia="zh-CN"/>
              </w:rPr>
              <w:t xml:space="preserve">u </w:t>
            </w:r>
            <w:r w:rsidR="002A69FF">
              <w:rPr>
                <w:rFonts w:ascii="Times New Roman" w:eastAsia="Times New Roman" w:hAnsi="Times New Roman"/>
                <w:sz w:val="24"/>
                <w:szCs w:val="24"/>
                <w:shd w:val="clear" w:color="auto" w:fill="FFFFFF"/>
                <w:lang w:eastAsia="zh-CN"/>
              </w:rPr>
              <w:t xml:space="preserve">Aģentūra </w:t>
            </w:r>
            <w:r w:rsidR="003D4537" w:rsidRPr="002A69FF">
              <w:rPr>
                <w:rFonts w:ascii="Times New Roman" w:eastAsia="Times New Roman" w:hAnsi="Times New Roman"/>
                <w:sz w:val="24"/>
                <w:szCs w:val="24"/>
                <w:shd w:val="clear" w:color="auto" w:fill="FFFFFF"/>
                <w:lang w:eastAsia="zh-CN"/>
              </w:rPr>
              <w:t xml:space="preserve">tika likvidēta, tās funkcijas un finanšu līdzekļus nododot pašvaldības iestādei “Daugavpils pašvaldības centrālā pārvalde” un </w:t>
            </w:r>
            <w:r w:rsidR="002A69FF">
              <w:rPr>
                <w:rFonts w:ascii="Times New Roman" w:eastAsia="Times New Roman" w:hAnsi="Times New Roman"/>
                <w:sz w:val="24"/>
                <w:szCs w:val="24"/>
                <w:shd w:val="clear" w:color="auto" w:fill="FFFFFF"/>
                <w:lang w:eastAsia="zh-CN"/>
              </w:rPr>
              <w:t>Pārvaldei</w:t>
            </w:r>
            <w:r w:rsidR="003D4537" w:rsidRPr="002A69FF">
              <w:rPr>
                <w:rFonts w:ascii="Times New Roman" w:eastAsia="Times New Roman" w:hAnsi="Times New Roman"/>
                <w:sz w:val="24"/>
                <w:szCs w:val="24"/>
                <w:shd w:val="clear" w:color="auto" w:fill="FFFFFF"/>
                <w:lang w:eastAsia="zh-CN"/>
              </w:rPr>
              <w:t xml:space="preserve">. </w:t>
            </w:r>
            <w:r>
              <w:rPr>
                <w:rFonts w:ascii="Times New Roman" w:hAnsi="Times New Roman"/>
                <w:sz w:val="24"/>
                <w:szCs w:val="24"/>
                <w:shd w:val="clear" w:color="auto" w:fill="FFFFFF"/>
              </w:rPr>
              <w:t>Savukārt</w:t>
            </w:r>
            <w:r w:rsidR="003D4537" w:rsidRPr="002A69FF">
              <w:rPr>
                <w:rFonts w:ascii="Times New Roman" w:hAnsi="Times New Roman"/>
                <w:sz w:val="24"/>
                <w:szCs w:val="24"/>
                <w:shd w:val="clear" w:color="auto" w:fill="FFFFFF"/>
              </w:rPr>
              <w:t xml:space="preserve"> Daugavpils valstspilsētas pašvaldības 2023. gada budžetā paredzētie finanšu līdzekļi </w:t>
            </w:r>
            <w:r>
              <w:rPr>
                <w:rFonts w:ascii="Times New Roman" w:hAnsi="Times New Roman"/>
                <w:sz w:val="24"/>
                <w:szCs w:val="24"/>
                <w:shd w:val="clear" w:color="auto" w:fill="FFFFFF"/>
              </w:rPr>
              <w:t>A</w:t>
            </w:r>
            <w:r w:rsidR="003D4537" w:rsidRPr="002A69FF">
              <w:rPr>
                <w:rFonts w:ascii="Times New Roman" w:hAnsi="Times New Roman"/>
                <w:sz w:val="24"/>
                <w:szCs w:val="24"/>
                <w:shd w:val="clear" w:color="auto" w:fill="FFFFFF"/>
              </w:rPr>
              <w:t xml:space="preserve">ģentūras darbībai tika attiecīgi pārdalīti starp </w:t>
            </w:r>
            <w:r w:rsidR="003D4537" w:rsidRPr="002A69FF">
              <w:rPr>
                <w:rFonts w:ascii="Times New Roman" w:eastAsia="Times New Roman" w:hAnsi="Times New Roman"/>
                <w:sz w:val="24"/>
                <w:szCs w:val="24"/>
                <w:shd w:val="clear" w:color="auto" w:fill="FFFFFF"/>
                <w:lang w:eastAsia="zh-CN"/>
              </w:rPr>
              <w:t xml:space="preserve">pašvaldības iestādi “Daugavpils pašvaldības centrālā pārvalde” un </w:t>
            </w:r>
            <w:r w:rsidR="002A69FF">
              <w:rPr>
                <w:rFonts w:ascii="Times New Roman" w:eastAsia="Times New Roman" w:hAnsi="Times New Roman"/>
                <w:sz w:val="24"/>
                <w:szCs w:val="24"/>
                <w:shd w:val="clear" w:color="auto" w:fill="FFFFFF"/>
                <w:lang w:eastAsia="zh-CN"/>
              </w:rPr>
              <w:t>Pārvaldi</w:t>
            </w:r>
            <w:r>
              <w:rPr>
                <w:rFonts w:ascii="Times New Roman" w:hAnsi="Times New Roman"/>
                <w:sz w:val="24"/>
                <w:szCs w:val="24"/>
                <w:shd w:val="clear" w:color="auto" w:fill="FFFFFF"/>
                <w:lang w:eastAsia="zh-CN"/>
              </w:rPr>
              <w:t>.</w:t>
            </w:r>
            <w:r w:rsidR="002A69FF">
              <w:rPr>
                <w:rFonts w:ascii="Times New Roman" w:hAnsi="Times New Roman"/>
                <w:sz w:val="24"/>
                <w:szCs w:val="24"/>
                <w:shd w:val="clear" w:color="auto" w:fill="FFFFFF"/>
                <w:lang w:eastAsia="zh-CN"/>
              </w:rPr>
              <w:t xml:space="preserve"> </w:t>
            </w:r>
          </w:p>
        </w:tc>
      </w:tr>
      <w:tr w:rsidR="000C5B40" w:rsidRPr="009E05F5" w14:paraId="62BD0F58" w14:textId="77777777" w:rsidTr="00F569CE">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4FF34B9D" w:rsidR="000C5B40" w:rsidRPr="00900F75" w:rsidRDefault="000C5B40" w:rsidP="000C5B40">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900F75">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50886B5" w14:textId="0257F277" w:rsidR="00703A0D" w:rsidRDefault="00BB016E" w:rsidP="00703A0D">
            <w:pPr>
              <w:widowControl/>
              <w:spacing w:after="0" w:line="240" w:lineRule="auto"/>
              <w:ind w:right="102" w:firstLine="421"/>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S</w:t>
            </w:r>
            <w:r w:rsidR="00703A0D">
              <w:rPr>
                <w:rFonts w:ascii="Times New Roman" w:hAnsi="Times New Roman"/>
                <w:sz w:val="24"/>
                <w:szCs w:val="24"/>
                <w:shd w:val="clear" w:color="auto" w:fill="FFFFFF"/>
              </w:rPr>
              <w:t xml:space="preserve">abiedrības interesēs ir, lai specializētā tūristu transportlīdzekļa pakalpojuma sniegšana būtu droša, tostarp, veicinātu ceļu satiksmes un to dalībnieku drošību, kā arī veicinātu </w:t>
            </w:r>
            <w:r w:rsidR="00703A0D" w:rsidRPr="00DB12D5">
              <w:rPr>
                <w:rFonts w:ascii="Times New Roman" w:hAnsi="Times New Roman"/>
                <w:sz w:val="24"/>
                <w:szCs w:val="24"/>
                <w:shd w:val="clear" w:color="auto" w:fill="FFFFFF"/>
              </w:rPr>
              <w:t>specializētā tūristu transportlīdzekļa tehniskā stāvokļa atbilstību drošai pasažieru pārvadāšanai.</w:t>
            </w:r>
          </w:p>
          <w:p w14:paraId="69E3C9AE" w14:textId="74B0E2E0" w:rsidR="00703A0D" w:rsidRPr="000C5B40" w:rsidRDefault="00703A0D" w:rsidP="00B1205B">
            <w:pPr>
              <w:widowControl/>
              <w:spacing w:after="0" w:line="240" w:lineRule="auto"/>
              <w:ind w:right="102"/>
              <w:jc w:val="both"/>
              <w:textAlignment w:val="baseline"/>
              <w:rPr>
                <w:rFonts w:ascii="Times New Roman" w:eastAsia="Times New Roman" w:hAnsi="Times New Roman"/>
                <w:i/>
                <w:iCs/>
                <w:sz w:val="24"/>
                <w:szCs w:val="24"/>
                <w:lang w:eastAsia="lv-LV"/>
              </w:rPr>
            </w:pPr>
          </w:p>
        </w:tc>
      </w:tr>
      <w:tr w:rsidR="000C5B40" w:rsidRPr="009E05F5" w14:paraId="2E1F6AC9"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5930ED58" w:rsidR="000C5B40" w:rsidRPr="002264E6" w:rsidRDefault="000C5B40" w:rsidP="000C5B40">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2264E6">
              <w:rPr>
                <w:rFonts w:ascii="Times New Roman" w:eastAsia="Times New Roman" w:hAnsi="Times New Roman"/>
                <w:sz w:val="24"/>
                <w:szCs w:val="24"/>
                <w:lang w:eastAsia="lv-LV"/>
              </w:rPr>
              <w:t>Ietekme uz administratīvajām procedūrām un to izmaksām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2FFA17B" w14:textId="3B675FE2" w:rsidR="00DD5017" w:rsidRDefault="00DD5017" w:rsidP="00C34B5A">
            <w:pPr>
              <w:widowControl/>
              <w:spacing w:after="0" w:line="240" w:lineRule="auto"/>
              <w:ind w:right="102" w:firstLine="421"/>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Saistošo noteikumu projekts maina vien atbildīgo pašvaldības iestādi, proti, turpmāk, </w:t>
            </w:r>
            <w:r>
              <w:rPr>
                <w:rFonts w:ascii="Times New Roman" w:hAnsi="Times New Roman"/>
                <w:sz w:val="24"/>
                <w:szCs w:val="24"/>
                <w:lang w:eastAsia="lv-LV"/>
              </w:rPr>
              <w:t>l</w:t>
            </w:r>
            <w:r w:rsidRPr="009654C7">
              <w:rPr>
                <w:rFonts w:ascii="Times New Roman" w:hAnsi="Times New Roman"/>
                <w:sz w:val="24"/>
                <w:szCs w:val="24"/>
                <w:shd w:val="clear" w:color="auto" w:fill="FFFFFF"/>
              </w:rPr>
              <w:t>ai reģistrētu specializēto tūristu transportlīdzekli un apstiprinātu specializētā tūristu transportlīdzekļa kustības maršrutu, persona</w:t>
            </w:r>
            <w:r>
              <w:rPr>
                <w:rFonts w:ascii="Times New Roman" w:hAnsi="Times New Roman"/>
                <w:sz w:val="24"/>
                <w:szCs w:val="24"/>
                <w:shd w:val="clear" w:color="auto" w:fill="FFFFFF"/>
              </w:rPr>
              <w:t>i</w:t>
            </w:r>
            <w:r w:rsidRPr="009654C7">
              <w:rPr>
                <w:rFonts w:ascii="Times New Roman" w:hAnsi="Times New Roman"/>
                <w:sz w:val="24"/>
                <w:szCs w:val="24"/>
                <w:shd w:val="clear" w:color="auto" w:fill="FFFFFF"/>
              </w:rPr>
              <w:t xml:space="preserve">, kura plāno veikt pasažieru pārvadāšanu ar specializēto tūristu transportlīdzekli, </w:t>
            </w:r>
            <w:r>
              <w:rPr>
                <w:rFonts w:ascii="Times New Roman" w:hAnsi="Times New Roman"/>
                <w:sz w:val="24"/>
                <w:szCs w:val="24"/>
                <w:shd w:val="clear" w:color="auto" w:fill="FFFFFF"/>
              </w:rPr>
              <w:t xml:space="preserve">pieteikumu būs </w:t>
            </w:r>
            <w:r w:rsidR="003B281F">
              <w:rPr>
                <w:rFonts w:ascii="Times New Roman" w:hAnsi="Times New Roman"/>
                <w:sz w:val="24"/>
                <w:szCs w:val="24"/>
                <w:shd w:val="clear" w:color="auto" w:fill="FFFFFF"/>
              </w:rPr>
              <w:t>jā</w:t>
            </w:r>
            <w:r w:rsidRPr="009654C7">
              <w:rPr>
                <w:rFonts w:ascii="Times New Roman" w:hAnsi="Times New Roman"/>
                <w:sz w:val="24"/>
                <w:szCs w:val="24"/>
                <w:shd w:val="clear" w:color="auto" w:fill="FFFFFF"/>
              </w:rPr>
              <w:t xml:space="preserve">iesniedz </w:t>
            </w:r>
            <w:r>
              <w:rPr>
                <w:rFonts w:ascii="Times New Roman" w:hAnsi="Times New Roman"/>
                <w:sz w:val="24"/>
                <w:szCs w:val="24"/>
                <w:shd w:val="clear" w:color="auto" w:fill="FFFFFF"/>
              </w:rPr>
              <w:t>Pārvaldē</w:t>
            </w:r>
            <w:r w:rsidR="00613F01">
              <w:rPr>
                <w:rFonts w:ascii="Times New Roman" w:hAnsi="Times New Roman"/>
                <w:sz w:val="24"/>
                <w:szCs w:val="24"/>
                <w:shd w:val="clear" w:color="auto" w:fill="FFFFFF"/>
              </w:rPr>
              <w:t xml:space="preserve"> (Nikolaja ielā 5, Daugavpilī, e-pasts:</w:t>
            </w:r>
            <w:r w:rsidR="00613F01" w:rsidRPr="00613F01">
              <w:rPr>
                <w:rFonts w:ascii="Times New Roman" w:hAnsi="Times New Roman"/>
                <w:color w:val="FF0000"/>
                <w:spacing w:val="-2"/>
                <w:sz w:val="24"/>
                <w:szCs w:val="24"/>
              </w:rPr>
              <w:t xml:space="preserve"> </w:t>
            </w:r>
            <w:hyperlink r:id="rId10" w:history="1">
              <w:r w:rsidR="00613F01" w:rsidRPr="00613F01">
                <w:rPr>
                  <w:rStyle w:val="Hyperlink"/>
                  <w:rFonts w:ascii="Times New Roman" w:hAnsi="Times New Roman"/>
                  <w:color w:val="auto"/>
                  <w:spacing w:val="-2"/>
                  <w:sz w:val="24"/>
                  <w:szCs w:val="24"/>
                </w:rPr>
                <w:t>mantojums@daugavpils.lv</w:t>
              </w:r>
            </w:hyperlink>
            <w:r w:rsidR="00770821">
              <w:rPr>
                <w:rFonts w:ascii="Times New Roman" w:hAnsi="Times New Roman"/>
                <w:spacing w:val="-2"/>
                <w:sz w:val="24"/>
                <w:szCs w:val="24"/>
              </w:rPr>
              <w:t xml:space="preserve">, kontakttālrunis 654 </w:t>
            </w:r>
            <w:r w:rsidR="00770821" w:rsidRPr="00770821">
              <w:rPr>
                <w:rFonts w:ascii="Times New Roman" w:hAnsi="Times New Roman"/>
                <w:bCs/>
                <w:sz w:val="24"/>
                <w:szCs w:val="24"/>
                <w:lang w:val="de-DE"/>
              </w:rPr>
              <w:t>30244</w:t>
            </w:r>
            <w:r w:rsidR="00613F01">
              <w:rPr>
                <w:rFonts w:ascii="Times New Roman" w:hAnsi="Times New Roman"/>
                <w:sz w:val="24"/>
                <w:szCs w:val="24"/>
                <w:shd w:val="clear" w:color="auto" w:fill="FFFFFF"/>
              </w:rPr>
              <w:t>)</w:t>
            </w:r>
            <w:r>
              <w:rPr>
                <w:rFonts w:ascii="Times New Roman" w:hAnsi="Times New Roman"/>
                <w:sz w:val="24"/>
                <w:szCs w:val="24"/>
                <w:shd w:val="clear" w:color="auto" w:fill="FFFFFF"/>
              </w:rPr>
              <w:t>.</w:t>
            </w:r>
          </w:p>
          <w:p w14:paraId="38658938" w14:textId="77777777" w:rsidR="00514DA1" w:rsidRDefault="00514DA1" w:rsidP="00514DA1">
            <w:pPr>
              <w:widowControl/>
              <w:spacing w:after="0" w:line="240" w:lineRule="auto"/>
              <w:ind w:right="102" w:firstLine="421"/>
              <w:jc w:val="both"/>
              <w:textAlignment w:val="baseline"/>
              <w:rPr>
                <w:rFonts w:ascii="Times New Roman" w:hAnsi="Times New Roman"/>
                <w:sz w:val="24"/>
                <w:szCs w:val="24"/>
                <w:shd w:val="clear" w:color="auto" w:fill="FFFFFF"/>
              </w:rPr>
            </w:pPr>
            <w:r>
              <w:rPr>
                <w:rFonts w:ascii="Times New Roman" w:eastAsia="Times New Roman" w:hAnsi="Times New Roman"/>
                <w:sz w:val="24"/>
                <w:szCs w:val="24"/>
                <w:lang w:eastAsia="lv-LV"/>
              </w:rPr>
              <w:t xml:space="preserve">Saņemot pieteikumu, Pārvalde </w:t>
            </w:r>
            <w:r>
              <w:rPr>
                <w:rFonts w:ascii="Times New Roman" w:hAnsi="Times New Roman"/>
                <w:sz w:val="24"/>
                <w:szCs w:val="24"/>
                <w:shd w:val="clear" w:color="auto" w:fill="FFFFFF"/>
              </w:rPr>
              <w:t xml:space="preserve">virza to pašvaldības </w:t>
            </w:r>
            <w:r w:rsidRPr="009654C7">
              <w:rPr>
                <w:rFonts w:ascii="Times New Roman" w:hAnsi="Times New Roman"/>
                <w:sz w:val="24"/>
                <w:szCs w:val="24"/>
                <w:shd w:val="clear" w:color="auto" w:fill="FFFFFF"/>
              </w:rPr>
              <w:t>Transporta komisija</w:t>
            </w:r>
            <w:r>
              <w:rPr>
                <w:rFonts w:ascii="Times New Roman" w:hAnsi="Times New Roman"/>
                <w:sz w:val="24"/>
                <w:szCs w:val="24"/>
                <w:shd w:val="clear" w:color="auto" w:fill="FFFFFF"/>
              </w:rPr>
              <w:t xml:space="preserve">i izskatīšanai </w:t>
            </w:r>
            <w:r w:rsidRPr="009654C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un</w:t>
            </w:r>
            <w:r w:rsidRPr="009654C7">
              <w:rPr>
                <w:rFonts w:ascii="Times New Roman" w:hAnsi="Times New Roman"/>
                <w:sz w:val="24"/>
                <w:szCs w:val="24"/>
                <w:shd w:val="clear" w:color="auto" w:fill="FFFFFF"/>
              </w:rPr>
              <w:t xml:space="preserve"> lēmumu par specializētā tūristu transportlīdzekļa kustības maršruta apstiprināšanu vai atteikumu apstiprināt maršrutu</w:t>
            </w:r>
            <w:r>
              <w:rPr>
                <w:rFonts w:ascii="Times New Roman" w:hAnsi="Times New Roman"/>
                <w:sz w:val="24"/>
                <w:szCs w:val="24"/>
                <w:shd w:val="clear" w:color="auto" w:fill="FFFFFF"/>
              </w:rPr>
              <w:t xml:space="preserve"> pieņemšanai. S</w:t>
            </w:r>
            <w:r w:rsidRPr="009654C7">
              <w:rPr>
                <w:rFonts w:ascii="Times New Roman" w:hAnsi="Times New Roman"/>
                <w:sz w:val="24"/>
                <w:szCs w:val="24"/>
                <w:shd w:val="clear" w:color="auto" w:fill="FFFFFF"/>
              </w:rPr>
              <w:t xml:space="preserve">aņemot </w:t>
            </w:r>
            <w:r>
              <w:rPr>
                <w:rFonts w:ascii="Times New Roman" w:hAnsi="Times New Roman"/>
                <w:sz w:val="24"/>
                <w:szCs w:val="24"/>
                <w:shd w:val="clear" w:color="auto" w:fill="FFFFFF"/>
              </w:rPr>
              <w:t>Transporta komisijas</w:t>
            </w:r>
            <w:r w:rsidRPr="009654C7">
              <w:rPr>
                <w:rFonts w:ascii="Times New Roman" w:hAnsi="Times New Roman"/>
                <w:sz w:val="24"/>
                <w:szCs w:val="24"/>
                <w:shd w:val="clear" w:color="auto" w:fill="FFFFFF"/>
              </w:rPr>
              <w:t xml:space="preserve"> lēmumu par specializētā </w:t>
            </w:r>
            <w:r w:rsidRPr="009654C7">
              <w:rPr>
                <w:rFonts w:ascii="Times New Roman" w:hAnsi="Times New Roman"/>
                <w:sz w:val="24"/>
                <w:szCs w:val="24"/>
                <w:shd w:val="clear" w:color="auto" w:fill="FFFFFF"/>
              </w:rPr>
              <w:lastRenderedPageBreak/>
              <w:t xml:space="preserve">tūristu transportlīdzekļa kustības maršruta apstiprināšanu, </w:t>
            </w:r>
            <w:r>
              <w:rPr>
                <w:rFonts w:ascii="Times New Roman" w:hAnsi="Times New Roman"/>
                <w:sz w:val="24"/>
                <w:szCs w:val="24"/>
                <w:shd w:val="clear" w:color="auto" w:fill="FFFFFF"/>
              </w:rPr>
              <w:t xml:space="preserve">Pārvalde </w:t>
            </w:r>
            <w:r w:rsidRPr="009654C7">
              <w:rPr>
                <w:rFonts w:ascii="Times New Roman" w:hAnsi="Times New Roman"/>
                <w:sz w:val="24"/>
                <w:szCs w:val="24"/>
                <w:shd w:val="clear" w:color="auto" w:fill="FFFFFF"/>
              </w:rPr>
              <w:t xml:space="preserve">pieņem lēmumu </w:t>
            </w:r>
            <w:r>
              <w:rPr>
                <w:rFonts w:ascii="Times New Roman" w:hAnsi="Times New Roman"/>
                <w:sz w:val="24"/>
                <w:szCs w:val="24"/>
                <w:shd w:val="clear" w:color="auto" w:fill="FFFFFF"/>
              </w:rPr>
              <w:t>(</w:t>
            </w:r>
            <w:r w:rsidRPr="009654C7">
              <w:rPr>
                <w:rFonts w:ascii="Times New Roman" w:hAnsi="Times New Roman"/>
                <w:sz w:val="24"/>
                <w:szCs w:val="24"/>
                <w:shd w:val="clear" w:color="auto" w:fill="FFFFFF"/>
              </w:rPr>
              <w:t>par specializētā tūristu transportlīdzekļa reģistrēšanu vai atteikumu reģistrēt specializēto tūristu transportlīdzekli</w:t>
            </w:r>
            <w:r>
              <w:rPr>
                <w:rFonts w:ascii="Times New Roman" w:hAnsi="Times New Roman"/>
                <w:sz w:val="24"/>
                <w:szCs w:val="24"/>
                <w:shd w:val="clear" w:color="auto" w:fill="FFFFFF"/>
              </w:rPr>
              <w:t>), kā arī piešķir reģistrācijas numuru.</w:t>
            </w:r>
          </w:p>
          <w:p w14:paraId="6281F1A0" w14:textId="6C39FE8F" w:rsidR="00862F45" w:rsidRPr="0074543E" w:rsidRDefault="00514DA1" w:rsidP="000A6B57">
            <w:pPr>
              <w:widowControl/>
              <w:spacing w:after="0" w:line="240" w:lineRule="auto"/>
              <w:ind w:right="102" w:firstLine="421"/>
              <w:jc w:val="both"/>
              <w:textAlignment w:val="baseline"/>
              <w:rPr>
                <w:rFonts w:ascii="Times New Roman" w:hAnsi="Times New Roman"/>
                <w:sz w:val="24"/>
                <w:szCs w:val="24"/>
              </w:rPr>
            </w:pPr>
            <w:r>
              <w:rPr>
                <w:rFonts w:ascii="Times New Roman" w:hAnsi="Times New Roman"/>
                <w:sz w:val="24"/>
                <w:szCs w:val="24"/>
                <w:shd w:val="clear" w:color="auto" w:fill="FFFFFF"/>
              </w:rPr>
              <w:t>Saistošo</w:t>
            </w:r>
            <w:r w:rsidRPr="00514DA1">
              <w:rPr>
                <w:rFonts w:ascii="Times New Roman" w:hAnsi="Times New Roman"/>
                <w:sz w:val="24"/>
                <w:szCs w:val="24"/>
                <w:shd w:val="clear" w:color="auto" w:fill="FFFFFF"/>
              </w:rPr>
              <w:t xml:space="preserve"> noteikumu izpildi kontrolē</w:t>
            </w:r>
            <w:r w:rsidR="00862F45">
              <w:rPr>
                <w:rFonts w:ascii="Times New Roman" w:hAnsi="Times New Roman"/>
                <w:sz w:val="24"/>
                <w:szCs w:val="24"/>
                <w:shd w:val="clear" w:color="auto" w:fill="FFFFFF"/>
              </w:rPr>
              <w:t>s</w:t>
            </w:r>
            <w:r w:rsidRPr="00514DA1">
              <w:rPr>
                <w:rFonts w:ascii="Times New Roman" w:hAnsi="Times New Roman"/>
                <w:sz w:val="24"/>
                <w:szCs w:val="24"/>
                <w:shd w:val="clear" w:color="auto" w:fill="FFFFFF"/>
              </w:rPr>
              <w:t xml:space="preserve"> Pārvalde un </w:t>
            </w:r>
            <w:r>
              <w:rPr>
                <w:rFonts w:ascii="Times New Roman" w:hAnsi="Times New Roman"/>
                <w:sz w:val="24"/>
                <w:szCs w:val="24"/>
                <w:shd w:val="clear" w:color="auto" w:fill="FFFFFF"/>
              </w:rPr>
              <w:t>Transporta k</w:t>
            </w:r>
            <w:r w:rsidRPr="00514DA1">
              <w:rPr>
                <w:rFonts w:ascii="Times New Roman" w:hAnsi="Times New Roman"/>
                <w:sz w:val="24"/>
                <w:szCs w:val="24"/>
                <w:shd w:val="clear" w:color="auto" w:fill="FFFFFF"/>
              </w:rPr>
              <w:t>omisija atbilstoši to kompetencei.</w:t>
            </w:r>
            <w:r>
              <w:rPr>
                <w:rFonts w:ascii="Times New Roman" w:hAnsi="Times New Roman"/>
                <w:sz w:val="24"/>
                <w:szCs w:val="24"/>
                <w:shd w:val="clear" w:color="auto" w:fill="FFFFFF"/>
              </w:rPr>
              <w:t xml:space="preserve"> </w:t>
            </w:r>
            <w:r w:rsidRPr="00514DA1">
              <w:rPr>
                <w:rFonts w:ascii="Times New Roman" w:hAnsi="Times New Roman"/>
                <w:sz w:val="24"/>
                <w:szCs w:val="24"/>
              </w:rPr>
              <w:t xml:space="preserve">Pārvaldes un </w:t>
            </w:r>
            <w:r>
              <w:rPr>
                <w:rFonts w:ascii="Times New Roman" w:hAnsi="Times New Roman"/>
                <w:sz w:val="24"/>
                <w:szCs w:val="24"/>
              </w:rPr>
              <w:t>Transporta komisijas</w:t>
            </w:r>
            <w:r w:rsidRPr="00514DA1">
              <w:rPr>
                <w:rFonts w:ascii="Times New Roman" w:hAnsi="Times New Roman"/>
                <w:sz w:val="24"/>
                <w:szCs w:val="24"/>
              </w:rPr>
              <w:t xml:space="preserve"> lēmumus vai faktisko rīcību Administratīvā procesa likuma noteiktajā kārtībā var</w:t>
            </w:r>
            <w:r w:rsidR="00862F45">
              <w:rPr>
                <w:rFonts w:ascii="Times New Roman" w:hAnsi="Times New Roman"/>
                <w:sz w:val="24"/>
                <w:szCs w:val="24"/>
              </w:rPr>
              <w:t>ēs</w:t>
            </w:r>
            <w:r w:rsidRPr="00514DA1">
              <w:rPr>
                <w:rFonts w:ascii="Times New Roman" w:hAnsi="Times New Roman"/>
                <w:sz w:val="24"/>
                <w:szCs w:val="24"/>
              </w:rPr>
              <w:t xml:space="preserve"> apstrīdēt pašvaldībā.</w:t>
            </w:r>
          </w:p>
        </w:tc>
      </w:tr>
      <w:tr w:rsidR="000C5B40" w:rsidRPr="009E05F5" w14:paraId="03283CF1"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539B08E0" w:rsidR="000C5B40" w:rsidRPr="0079228F" w:rsidRDefault="000C5B40" w:rsidP="000C5B40">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79228F">
              <w:rPr>
                <w:rFonts w:ascii="Times New Roman" w:eastAsia="Times New Roman" w:hAnsi="Times New Roman"/>
                <w:sz w:val="24"/>
                <w:szCs w:val="24"/>
                <w:lang w:eastAsia="lv-LV"/>
              </w:rPr>
              <w:lastRenderedPageBreak/>
              <w:t>Ietekme uz pašvaldības funkcijām un cilvēkresursiem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AA0A58" w14:textId="60795C0F" w:rsidR="0052547C" w:rsidRPr="0052547C" w:rsidRDefault="0052547C"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sidRPr="0052547C">
              <w:rPr>
                <w:rFonts w:ascii="Times New Roman" w:eastAsia="Times New Roman" w:hAnsi="Times New Roman"/>
                <w:sz w:val="24"/>
                <w:szCs w:val="24"/>
                <w:lang w:eastAsia="lv-LV"/>
              </w:rPr>
              <w:t>Saistošie noteikumi izstrādāti Pašvaldību likuma 4. panta pirmās daļas 12. punktā noteiktās autonomās funkcijas izpildei - s</w:t>
            </w:r>
            <w:r w:rsidRPr="0052547C">
              <w:rPr>
                <w:rFonts w:ascii="Times New Roman" w:hAnsi="Times New Roman"/>
                <w:sz w:val="24"/>
                <w:szCs w:val="24"/>
                <w:shd w:val="clear" w:color="auto" w:fill="FFFFFF"/>
              </w:rPr>
              <w:t>ekmēt saimniecisko darbību pašvaldības administratīvajā teritorijā un sniegt tai atbalstu.</w:t>
            </w:r>
          </w:p>
          <w:p w14:paraId="2E9E1F6C" w14:textId="5C73148C" w:rsidR="000C5B40" w:rsidRPr="005D646E" w:rsidRDefault="0052547C" w:rsidP="0052547C">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Papildus </w:t>
            </w:r>
            <w:r w:rsidRPr="002A69FF">
              <w:rPr>
                <w:rFonts w:ascii="Times New Roman" w:hAnsi="Times New Roman"/>
                <w:sz w:val="24"/>
                <w:szCs w:val="24"/>
                <w:shd w:val="clear" w:color="auto" w:fill="FFFFFF"/>
              </w:rPr>
              <w:t xml:space="preserve">administratīvais slogs </w:t>
            </w:r>
            <w:r>
              <w:rPr>
                <w:rFonts w:ascii="Times New Roman" w:hAnsi="Times New Roman"/>
                <w:sz w:val="24"/>
                <w:szCs w:val="24"/>
                <w:shd w:val="clear" w:color="auto" w:fill="FFFFFF"/>
              </w:rPr>
              <w:t>Pārvaldei</w:t>
            </w:r>
            <w:r w:rsidRPr="002A69FF">
              <w:rPr>
                <w:rFonts w:ascii="Times New Roman" w:hAnsi="Times New Roman"/>
                <w:sz w:val="24"/>
                <w:szCs w:val="24"/>
                <w:shd w:val="clear" w:color="auto" w:fill="FFFFFF"/>
              </w:rPr>
              <w:t xml:space="preserve"> saistībā ar </w:t>
            </w:r>
            <w:r>
              <w:rPr>
                <w:rFonts w:ascii="Times New Roman" w:hAnsi="Times New Roman"/>
                <w:sz w:val="24"/>
                <w:szCs w:val="24"/>
                <w:shd w:val="clear" w:color="auto" w:fill="FFFFFF"/>
              </w:rPr>
              <w:t>saistošo noteikumu</w:t>
            </w:r>
            <w:r w:rsidRPr="002A69FF">
              <w:rPr>
                <w:rFonts w:ascii="Times New Roman" w:hAnsi="Times New Roman"/>
                <w:sz w:val="24"/>
                <w:szCs w:val="24"/>
                <w:shd w:val="clear" w:color="auto" w:fill="FFFFFF"/>
              </w:rPr>
              <w:t xml:space="preserve"> izpildi </w:t>
            </w:r>
            <w:r>
              <w:rPr>
                <w:rFonts w:ascii="Times New Roman" w:hAnsi="Times New Roman"/>
                <w:sz w:val="24"/>
                <w:szCs w:val="24"/>
                <w:shd w:val="clear" w:color="auto" w:fill="FFFFFF"/>
              </w:rPr>
              <w:t>netiks radīts</w:t>
            </w:r>
            <w:r w:rsidRPr="002A69FF">
              <w:rPr>
                <w:rFonts w:ascii="Times New Roman" w:hAnsi="Times New Roman"/>
                <w:sz w:val="24"/>
                <w:szCs w:val="24"/>
                <w:shd w:val="clear" w:color="auto" w:fill="FFFFFF"/>
              </w:rPr>
              <w:t xml:space="preserve">, jo </w:t>
            </w:r>
            <w:r>
              <w:rPr>
                <w:rFonts w:ascii="Times New Roman" w:hAnsi="Times New Roman"/>
                <w:sz w:val="24"/>
                <w:szCs w:val="24"/>
                <w:shd w:val="clear" w:color="auto" w:fill="FFFFFF"/>
              </w:rPr>
              <w:t>Pārvaldei</w:t>
            </w:r>
            <w:r w:rsidRPr="002A69F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ir</w:t>
            </w:r>
            <w:r w:rsidRPr="002A69FF">
              <w:rPr>
                <w:rFonts w:ascii="Times New Roman" w:hAnsi="Times New Roman"/>
                <w:sz w:val="24"/>
                <w:szCs w:val="24"/>
                <w:shd w:val="clear" w:color="auto" w:fill="FFFFFF"/>
              </w:rPr>
              <w:t xml:space="preserve"> nodotas </w:t>
            </w:r>
            <w:r>
              <w:rPr>
                <w:rFonts w:ascii="Times New Roman" w:hAnsi="Times New Roman"/>
                <w:sz w:val="24"/>
                <w:szCs w:val="24"/>
                <w:shd w:val="clear" w:color="auto" w:fill="FFFFFF"/>
              </w:rPr>
              <w:t>likvidētās</w:t>
            </w:r>
            <w:r w:rsidRPr="002A69F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Aģentūras </w:t>
            </w:r>
            <w:r w:rsidRPr="002A69FF">
              <w:rPr>
                <w:rFonts w:ascii="Times New Roman" w:hAnsi="Times New Roman"/>
                <w:sz w:val="24"/>
                <w:szCs w:val="24"/>
                <w:shd w:val="clear" w:color="auto" w:fill="FFFFFF"/>
              </w:rPr>
              <w:t>attiecīg</w:t>
            </w:r>
            <w:r>
              <w:rPr>
                <w:rFonts w:ascii="Times New Roman" w:hAnsi="Times New Roman"/>
                <w:sz w:val="24"/>
                <w:szCs w:val="24"/>
                <w:shd w:val="clear" w:color="auto" w:fill="FFFFFF"/>
              </w:rPr>
              <w:t>ās</w:t>
            </w:r>
            <w:r w:rsidRPr="002A69FF">
              <w:rPr>
                <w:rFonts w:ascii="Times New Roman" w:hAnsi="Times New Roman"/>
                <w:sz w:val="24"/>
                <w:szCs w:val="24"/>
                <w:shd w:val="clear" w:color="auto" w:fill="FFFFFF"/>
              </w:rPr>
              <w:t xml:space="preserve"> amata vietas.</w:t>
            </w:r>
            <w:r>
              <w:rPr>
                <w:rFonts w:ascii="Times New Roman" w:hAnsi="Times New Roman"/>
                <w:sz w:val="24"/>
                <w:szCs w:val="24"/>
                <w:shd w:val="clear" w:color="auto" w:fill="FFFFFF"/>
              </w:rPr>
              <w:t xml:space="preserve"> </w:t>
            </w:r>
            <w:r w:rsidR="000C5B40">
              <w:rPr>
                <w:rFonts w:ascii="Times New Roman" w:eastAsia="Times New Roman" w:hAnsi="Times New Roman"/>
                <w:sz w:val="24"/>
                <w:szCs w:val="24"/>
                <w:lang w:eastAsia="lv-LV"/>
              </w:rPr>
              <w:t>S</w:t>
            </w:r>
            <w:r w:rsidR="000C5B40" w:rsidRPr="005D646E">
              <w:rPr>
                <w:rFonts w:ascii="Times New Roman" w:eastAsia="Times New Roman" w:hAnsi="Times New Roman"/>
                <w:sz w:val="24"/>
                <w:szCs w:val="24"/>
                <w:lang w:eastAsia="lv-LV"/>
              </w:rPr>
              <w:t>aistošo noteikumu</w:t>
            </w:r>
            <w:r w:rsidR="000C5B40">
              <w:rPr>
                <w:rFonts w:ascii="Times New Roman" w:eastAsia="Times New Roman" w:hAnsi="Times New Roman"/>
                <w:sz w:val="24"/>
                <w:szCs w:val="24"/>
                <w:lang w:eastAsia="lv-LV"/>
              </w:rPr>
              <w:t xml:space="preserve"> projekta</w:t>
            </w:r>
            <w:r w:rsidR="000C5B40" w:rsidRPr="005D646E">
              <w:rPr>
                <w:rFonts w:ascii="Times New Roman" w:eastAsia="Times New Roman" w:hAnsi="Times New Roman"/>
                <w:sz w:val="24"/>
                <w:szCs w:val="24"/>
                <w:lang w:eastAsia="lv-LV"/>
              </w:rPr>
              <w:t xml:space="preserve"> īstenošanā </w:t>
            </w:r>
            <w:r w:rsidR="000C5B40">
              <w:rPr>
                <w:rFonts w:ascii="Times New Roman" w:eastAsia="Times New Roman" w:hAnsi="Times New Roman"/>
                <w:sz w:val="24"/>
                <w:szCs w:val="24"/>
                <w:lang w:eastAsia="lv-LV"/>
              </w:rPr>
              <w:t>netiks</w:t>
            </w:r>
            <w:r w:rsidR="000C5B40" w:rsidRPr="005D646E">
              <w:rPr>
                <w:rFonts w:ascii="Times New Roman" w:eastAsia="Times New Roman" w:hAnsi="Times New Roman"/>
                <w:sz w:val="24"/>
                <w:szCs w:val="24"/>
                <w:lang w:eastAsia="lv-LV"/>
              </w:rPr>
              <w:t xml:space="preserve"> uzlikti jauni pienākumi vai uzdevumi esošajiem darbiniekiem, veidotas jaunas darba vietas u</w:t>
            </w:r>
            <w:r w:rsidR="000C5B40">
              <w:rPr>
                <w:rFonts w:ascii="Times New Roman" w:eastAsia="Times New Roman" w:hAnsi="Times New Roman"/>
                <w:sz w:val="24"/>
                <w:szCs w:val="24"/>
                <w:lang w:eastAsia="lv-LV"/>
              </w:rPr>
              <w:t>.</w:t>
            </w:r>
            <w:r w:rsidR="000C5B40" w:rsidRPr="005D646E">
              <w:rPr>
                <w:rFonts w:ascii="Times New Roman" w:eastAsia="Times New Roman" w:hAnsi="Times New Roman"/>
                <w:sz w:val="24"/>
                <w:szCs w:val="24"/>
                <w:lang w:eastAsia="lv-LV"/>
              </w:rPr>
              <w:t>tml. </w:t>
            </w:r>
          </w:p>
        </w:tc>
      </w:tr>
      <w:tr w:rsidR="000C5B40" w:rsidRPr="009E05F5" w14:paraId="073E96F9"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5C38E8B7" w:rsidR="000C5B40" w:rsidRPr="00287742" w:rsidRDefault="000C5B40" w:rsidP="000C5B40">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287742">
              <w:rPr>
                <w:rFonts w:ascii="Times New Roman" w:eastAsia="Times New Roman" w:hAnsi="Times New Roman"/>
                <w:sz w:val="24"/>
                <w:szCs w:val="24"/>
                <w:lang w:eastAsia="lv-LV"/>
              </w:rPr>
              <w:t>Informācija par izpildes nodrošināšanu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D75E04" w14:textId="1D8049BF" w:rsidR="000C5B40" w:rsidRPr="005D646E" w:rsidRDefault="000C5B40"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aistošo noteikumu</w:t>
            </w:r>
            <w:r>
              <w:rPr>
                <w:rFonts w:ascii="Times New Roman" w:eastAsia="Times New Roman" w:hAnsi="Times New Roman"/>
                <w:sz w:val="24"/>
                <w:szCs w:val="24"/>
                <w:lang w:eastAsia="lv-LV"/>
              </w:rPr>
              <w:t xml:space="preserve"> projekta</w:t>
            </w:r>
            <w:r w:rsidRPr="005D646E">
              <w:rPr>
                <w:rFonts w:ascii="Times New Roman" w:eastAsia="Times New Roman" w:hAnsi="Times New Roman"/>
                <w:sz w:val="24"/>
                <w:szCs w:val="24"/>
                <w:lang w:eastAsia="lv-LV"/>
              </w:rPr>
              <w:t xml:space="preserve"> izpild</w:t>
            </w:r>
            <w:r>
              <w:rPr>
                <w:rFonts w:ascii="Times New Roman" w:eastAsia="Times New Roman" w:hAnsi="Times New Roman"/>
                <w:sz w:val="24"/>
                <w:szCs w:val="24"/>
                <w:lang w:eastAsia="lv-LV"/>
              </w:rPr>
              <w:t xml:space="preserve">i </w:t>
            </w:r>
            <w:r w:rsidR="00B70F44" w:rsidRPr="00371364">
              <w:rPr>
                <w:rFonts w:ascii="Times New Roman" w:hAnsi="Times New Roman"/>
                <w:sz w:val="24"/>
                <w:szCs w:val="24"/>
                <w:shd w:val="clear" w:color="auto" w:fill="FFFFFF"/>
              </w:rPr>
              <w:t>organizē</w:t>
            </w:r>
            <w:r w:rsidR="00B70F44">
              <w:rPr>
                <w:rFonts w:ascii="Times New Roman" w:hAnsi="Times New Roman"/>
                <w:sz w:val="24"/>
                <w:szCs w:val="24"/>
                <w:shd w:val="clear" w:color="auto" w:fill="FFFFFF"/>
              </w:rPr>
              <w:t>s</w:t>
            </w:r>
            <w:r w:rsidR="00B70F44" w:rsidRPr="00371364">
              <w:rPr>
                <w:rFonts w:ascii="Times New Roman" w:hAnsi="Times New Roman"/>
                <w:sz w:val="24"/>
                <w:szCs w:val="24"/>
                <w:shd w:val="clear" w:color="auto" w:fill="FFFFFF"/>
              </w:rPr>
              <w:t xml:space="preserve"> un nodrošin</w:t>
            </w:r>
            <w:r w:rsidR="00B70F44">
              <w:rPr>
                <w:rFonts w:ascii="Times New Roman" w:hAnsi="Times New Roman"/>
                <w:sz w:val="24"/>
                <w:szCs w:val="24"/>
                <w:shd w:val="clear" w:color="auto" w:fill="FFFFFF"/>
              </w:rPr>
              <w:t>ās</w:t>
            </w:r>
            <w:r w:rsidR="00B70F44" w:rsidRPr="00371364">
              <w:rPr>
                <w:rFonts w:ascii="Times New Roman" w:hAnsi="Times New Roman"/>
                <w:sz w:val="24"/>
                <w:szCs w:val="24"/>
                <w:shd w:val="clear" w:color="auto" w:fill="FFFFFF"/>
              </w:rPr>
              <w:t xml:space="preserve"> </w:t>
            </w:r>
            <w:r w:rsidR="00054387" w:rsidRPr="00514DA1">
              <w:rPr>
                <w:rFonts w:ascii="Times New Roman" w:hAnsi="Times New Roman"/>
                <w:sz w:val="24"/>
                <w:szCs w:val="24"/>
                <w:shd w:val="clear" w:color="auto" w:fill="FFFFFF"/>
              </w:rPr>
              <w:t>Pārvalde</w:t>
            </w:r>
            <w:r w:rsidR="00054387">
              <w:rPr>
                <w:rFonts w:ascii="Times New Roman" w:hAnsi="Times New Roman"/>
                <w:sz w:val="24"/>
                <w:szCs w:val="24"/>
                <w:shd w:val="clear" w:color="auto" w:fill="FFFFFF"/>
              </w:rPr>
              <w:t>s vadītājs</w:t>
            </w:r>
            <w:r w:rsidR="00054387" w:rsidRPr="00514DA1">
              <w:rPr>
                <w:rFonts w:ascii="Times New Roman" w:hAnsi="Times New Roman"/>
                <w:sz w:val="24"/>
                <w:szCs w:val="24"/>
                <w:shd w:val="clear" w:color="auto" w:fill="FFFFFF"/>
              </w:rPr>
              <w:t xml:space="preserve"> un </w:t>
            </w:r>
            <w:r w:rsidR="00054387">
              <w:rPr>
                <w:rFonts w:ascii="Times New Roman" w:hAnsi="Times New Roman"/>
                <w:sz w:val="24"/>
                <w:szCs w:val="24"/>
                <w:shd w:val="clear" w:color="auto" w:fill="FFFFFF"/>
              </w:rPr>
              <w:t>Transporta k</w:t>
            </w:r>
            <w:r w:rsidR="00054387" w:rsidRPr="00514DA1">
              <w:rPr>
                <w:rFonts w:ascii="Times New Roman" w:hAnsi="Times New Roman"/>
                <w:sz w:val="24"/>
                <w:szCs w:val="24"/>
                <w:shd w:val="clear" w:color="auto" w:fill="FFFFFF"/>
              </w:rPr>
              <w:t>omisija atbilstoši to kompetencei</w:t>
            </w:r>
            <w:r w:rsidR="00B70F44" w:rsidRPr="00371364">
              <w:rPr>
                <w:rFonts w:ascii="Times New Roman" w:hAnsi="Times New Roman"/>
                <w:sz w:val="24"/>
                <w:szCs w:val="24"/>
                <w:shd w:val="clear" w:color="auto" w:fill="FFFFFF"/>
              </w:rPr>
              <w:t xml:space="preserve">. </w:t>
            </w:r>
          </w:p>
        </w:tc>
      </w:tr>
      <w:tr w:rsidR="000C5B40" w:rsidRPr="009E05F5" w14:paraId="54FAF4F2"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5856862A" w:rsidR="000C5B40" w:rsidRPr="00886569" w:rsidRDefault="000C5B40" w:rsidP="000C5B40">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886569">
              <w:rPr>
                <w:rFonts w:ascii="Times New Roman" w:eastAsia="Times New Roman" w:hAnsi="Times New Roman"/>
                <w:sz w:val="24"/>
                <w:szCs w:val="24"/>
                <w:lang w:eastAsia="lv-LV"/>
              </w:rPr>
              <w:t>Prasību un izmaksu samērīgums pret ieguvumiem, ko sniedz mērķa sasniegšana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DF0ABC8" w14:textId="241BA7F0" w:rsidR="000C5B40" w:rsidRPr="00054387" w:rsidRDefault="000C5B40" w:rsidP="00054387">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aistošie noteikumi ir piemēroti iecerētā mērķa</w:t>
            </w:r>
            <w:r w:rsidR="00054387">
              <w:rPr>
                <w:rFonts w:ascii="Times New Roman" w:eastAsia="Times New Roman" w:hAnsi="Times New Roman"/>
                <w:sz w:val="24"/>
                <w:szCs w:val="24"/>
                <w:lang w:eastAsia="lv-LV"/>
              </w:rPr>
              <w:t xml:space="preserve"> – sabiedrības drošība, </w:t>
            </w:r>
            <w:r w:rsidRPr="005D646E">
              <w:rPr>
                <w:rFonts w:ascii="Times New Roman" w:eastAsia="Times New Roman" w:hAnsi="Times New Roman"/>
                <w:sz w:val="24"/>
                <w:szCs w:val="24"/>
                <w:lang w:eastAsia="lv-LV"/>
              </w:rPr>
              <w:t xml:space="preserve"> sasniegšanas nodrošināšanai</w:t>
            </w:r>
            <w:r w:rsidR="00054387">
              <w:rPr>
                <w:rFonts w:ascii="Times New Roman" w:eastAsia="Times New Roman" w:hAnsi="Times New Roman"/>
                <w:sz w:val="24"/>
                <w:szCs w:val="24"/>
                <w:lang w:eastAsia="lv-LV"/>
              </w:rPr>
              <w:t xml:space="preserve"> </w:t>
            </w:r>
            <w:r w:rsidR="00054387" w:rsidRPr="005D646E">
              <w:rPr>
                <w:rFonts w:ascii="Times New Roman" w:eastAsia="Times New Roman" w:hAnsi="Times New Roman"/>
                <w:sz w:val="24"/>
                <w:szCs w:val="24"/>
                <w:lang w:eastAsia="lv-LV"/>
              </w:rPr>
              <w:t>un paredz tikai to, kas ir vajadzīgs minētā mērķa sasniegšanai</w:t>
            </w:r>
            <w:r w:rsidR="00054387">
              <w:rPr>
                <w:rFonts w:ascii="Times New Roman" w:eastAsia="Times New Roman" w:hAnsi="Times New Roman"/>
                <w:sz w:val="24"/>
                <w:szCs w:val="24"/>
                <w:lang w:eastAsia="lv-LV"/>
              </w:rPr>
              <w:t>.</w:t>
            </w:r>
          </w:p>
        </w:tc>
      </w:tr>
      <w:tr w:rsidR="000C5B40" w:rsidRPr="009E05F5" w14:paraId="448AE16E" w14:textId="77777777" w:rsidTr="003B578D">
        <w:trPr>
          <w:trHeight w:val="4181"/>
        </w:trPr>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5519223C" w:rsidR="000C5B40" w:rsidRPr="00886569" w:rsidRDefault="000C5B40" w:rsidP="000C5B40">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886569">
              <w:rPr>
                <w:rFonts w:ascii="Times New Roman" w:eastAsia="Times New Roman" w:hAnsi="Times New Roman"/>
                <w:sz w:val="24"/>
                <w:szCs w:val="24"/>
                <w:lang w:eastAsia="lv-LV"/>
              </w:rPr>
              <w:t>Izstrādes gaitā veiktās konsultācijas ar privātpersonām un institūcijām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D585FD4" w14:textId="77777777" w:rsidR="008F30A8" w:rsidRPr="00595CBB" w:rsidRDefault="008F30A8" w:rsidP="008F30A8">
            <w:pPr>
              <w:widowControl/>
              <w:spacing w:after="0" w:line="240" w:lineRule="auto"/>
              <w:ind w:right="102" w:firstLine="280"/>
              <w:jc w:val="both"/>
              <w:textAlignment w:val="baseline"/>
              <w:rPr>
                <w:rFonts w:ascii="Times New Roman" w:eastAsia="Times New Roman" w:hAnsi="Times New Roman"/>
                <w:sz w:val="24"/>
                <w:szCs w:val="24"/>
                <w:lang w:eastAsia="lv-LV"/>
              </w:rPr>
            </w:pPr>
            <w:r w:rsidRPr="00595CBB">
              <w:rPr>
                <w:rFonts w:ascii="Times New Roman" w:eastAsia="Times New Roman" w:hAnsi="Times New Roman"/>
                <w:sz w:val="24"/>
                <w:szCs w:val="24"/>
                <w:lang w:eastAsia="lv-LV"/>
              </w:rPr>
              <w:t>Saistošo noteikumu izstrādes procesā notikušas konsultācijas ar:</w:t>
            </w:r>
          </w:p>
          <w:p w14:paraId="12610C6E" w14:textId="5EF1E005" w:rsidR="008F30A8" w:rsidRPr="00595CBB" w:rsidRDefault="008F30A8" w:rsidP="008F30A8">
            <w:pPr>
              <w:pStyle w:val="ListParagraph"/>
              <w:widowControl/>
              <w:numPr>
                <w:ilvl w:val="0"/>
                <w:numId w:val="32"/>
              </w:numPr>
              <w:spacing w:after="0" w:line="240" w:lineRule="auto"/>
              <w:ind w:right="102"/>
              <w:jc w:val="both"/>
              <w:textAlignment w:val="baseline"/>
              <w:rPr>
                <w:rFonts w:ascii="Times New Roman" w:eastAsia="Times New Roman" w:hAnsi="Times New Roman"/>
                <w:sz w:val="24"/>
                <w:szCs w:val="24"/>
                <w:lang w:eastAsia="lv-LV"/>
              </w:rPr>
            </w:pPr>
            <w:r w:rsidRPr="00595CBB">
              <w:rPr>
                <w:rFonts w:ascii="Times New Roman" w:eastAsia="Times New Roman" w:hAnsi="Times New Roman"/>
                <w:sz w:val="24"/>
                <w:szCs w:val="24"/>
                <w:lang w:eastAsia="lv-LV"/>
              </w:rPr>
              <w:t>pašvaldības iestādes “Daugavpils pašvaldības centrālā pārvalde” Attīstības departamentu;</w:t>
            </w:r>
          </w:p>
          <w:p w14:paraId="30268538" w14:textId="16029DA4" w:rsidR="008F30A8" w:rsidRPr="00595CBB" w:rsidRDefault="008F30A8" w:rsidP="008F30A8">
            <w:pPr>
              <w:pStyle w:val="ListParagraph"/>
              <w:widowControl/>
              <w:numPr>
                <w:ilvl w:val="0"/>
                <w:numId w:val="32"/>
              </w:numPr>
              <w:spacing w:after="0" w:line="240" w:lineRule="auto"/>
              <w:ind w:right="102"/>
              <w:jc w:val="both"/>
              <w:textAlignment w:val="baseline"/>
              <w:rPr>
                <w:rFonts w:ascii="Times New Roman" w:eastAsia="Times New Roman" w:hAnsi="Times New Roman"/>
                <w:sz w:val="24"/>
                <w:szCs w:val="24"/>
                <w:lang w:eastAsia="lv-LV"/>
              </w:rPr>
            </w:pPr>
            <w:r w:rsidRPr="00595CBB">
              <w:rPr>
                <w:rFonts w:ascii="Times New Roman" w:eastAsia="Times New Roman" w:hAnsi="Times New Roman"/>
                <w:sz w:val="24"/>
                <w:szCs w:val="24"/>
                <w:lang w:eastAsia="lv-LV"/>
              </w:rPr>
              <w:t>Pārvaldi;</w:t>
            </w:r>
          </w:p>
          <w:p w14:paraId="50D18418" w14:textId="7CB3B883" w:rsidR="008F30A8" w:rsidRPr="00595CBB" w:rsidRDefault="008F30A8" w:rsidP="008F30A8">
            <w:pPr>
              <w:pStyle w:val="ListParagraph"/>
              <w:widowControl/>
              <w:numPr>
                <w:ilvl w:val="0"/>
                <w:numId w:val="32"/>
              </w:numPr>
              <w:spacing w:after="0" w:line="240" w:lineRule="auto"/>
              <w:ind w:right="102"/>
              <w:jc w:val="both"/>
              <w:textAlignment w:val="baseline"/>
              <w:rPr>
                <w:rFonts w:ascii="Times New Roman" w:eastAsia="Times New Roman" w:hAnsi="Times New Roman"/>
                <w:sz w:val="24"/>
                <w:szCs w:val="24"/>
                <w:lang w:eastAsia="lv-LV"/>
              </w:rPr>
            </w:pPr>
            <w:r w:rsidRPr="00595CBB">
              <w:rPr>
                <w:rFonts w:ascii="Times New Roman" w:hAnsi="Times New Roman"/>
                <w:sz w:val="24"/>
                <w:szCs w:val="24"/>
                <w:shd w:val="clear" w:color="auto" w:fill="FFFFFF"/>
              </w:rPr>
              <w:t>Transporta komisiju</w:t>
            </w:r>
            <w:r w:rsidRPr="00595CBB">
              <w:rPr>
                <w:rFonts w:ascii="Times New Roman" w:eastAsia="Times New Roman" w:hAnsi="Times New Roman"/>
                <w:sz w:val="24"/>
                <w:szCs w:val="24"/>
                <w:lang w:eastAsia="lv-LV"/>
              </w:rPr>
              <w:t>.</w:t>
            </w:r>
          </w:p>
          <w:p w14:paraId="6B91DDF0" w14:textId="32392A22" w:rsidR="000C5B40" w:rsidRPr="00595CBB" w:rsidRDefault="008F30A8" w:rsidP="008F30A8">
            <w:pPr>
              <w:widowControl/>
              <w:spacing w:after="0" w:line="240" w:lineRule="auto"/>
              <w:ind w:right="102" w:firstLine="280"/>
              <w:jc w:val="both"/>
              <w:textAlignment w:val="baseline"/>
              <w:rPr>
                <w:rFonts w:ascii="Times New Roman" w:eastAsia="Times New Roman" w:hAnsi="Times New Roman"/>
                <w:sz w:val="24"/>
                <w:szCs w:val="24"/>
                <w:lang w:eastAsia="lv-LV"/>
              </w:rPr>
            </w:pPr>
            <w:r w:rsidRPr="00595CBB">
              <w:rPr>
                <w:rFonts w:ascii="Times New Roman" w:eastAsia="Times New Roman" w:hAnsi="Times New Roman"/>
                <w:sz w:val="24"/>
                <w:szCs w:val="24"/>
                <w:lang w:eastAsia="lv-LV"/>
              </w:rPr>
              <w:t xml:space="preserve">Sabiedrības viedokļa noskaidrošanai saistošo noteikumu projekts publicēts pašvaldības tīmekļvietnē </w:t>
            </w:r>
            <w:hyperlink r:id="rId11" w:history="1">
              <w:r w:rsidRPr="00595CBB">
                <w:rPr>
                  <w:rStyle w:val="Hyperlink"/>
                  <w:rFonts w:ascii="Times New Roman" w:eastAsia="Times New Roman" w:hAnsi="Times New Roman"/>
                  <w:color w:val="auto"/>
                  <w:sz w:val="24"/>
                  <w:szCs w:val="24"/>
                  <w:lang w:eastAsia="lv-LV"/>
                </w:rPr>
                <w:t>www.daugavpils.lv</w:t>
              </w:r>
            </w:hyperlink>
            <w:r w:rsidRPr="00595CBB">
              <w:rPr>
                <w:rFonts w:ascii="Times New Roman" w:eastAsia="Times New Roman" w:hAnsi="Times New Roman"/>
                <w:sz w:val="24"/>
                <w:szCs w:val="24"/>
                <w:lang w:eastAsia="lv-LV"/>
              </w:rPr>
              <w:t xml:space="preserve"> sadaļā “Sabiedrības līdzdalība”, termiņš viedokļu iesniegšanai – no 2023. gada </w:t>
            </w:r>
            <w:r w:rsidR="00011420" w:rsidRPr="00595CBB">
              <w:rPr>
                <w:rFonts w:ascii="Times New Roman" w:eastAsia="Times New Roman" w:hAnsi="Times New Roman"/>
                <w:sz w:val="24"/>
                <w:szCs w:val="24"/>
                <w:lang w:eastAsia="lv-LV"/>
              </w:rPr>
              <w:t>3</w:t>
            </w:r>
            <w:r w:rsidRPr="00595CBB">
              <w:rPr>
                <w:rFonts w:ascii="Times New Roman" w:eastAsia="Times New Roman" w:hAnsi="Times New Roman"/>
                <w:sz w:val="24"/>
                <w:szCs w:val="24"/>
                <w:lang w:eastAsia="lv-LV"/>
              </w:rPr>
              <w:t xml:space="preserve">. novembra līdz 2023. gada </w:t>
            </w:r>
            <w:r w:rsidR="00F62026" w:rsidRPr="00595CBB">
              <w:rPr>
                <w:rFonts w:ascii="Times New Roman" w:eastAsia="Times New Roman" w:hAnsi="Times New Roman"/>
                <w:sz w:val="24"/>
                <w:szCs w:val="24"/>
                <w:lang w:eastAsia="lv-LV"/>
              </w:rPr>
              <w:t>1</w:t>
            </w:r>
            <w:r w:rsidR="00011420" w:rsidRPr="00595CBB">
              <w:rPr>
                <w:rFonts w:ascii="Times New Roman" w:eastAsia="Times New Roman" w:hAnsi="Times New Roman"/>
                <w:sz w:val="24"/>
                <w:szCs w:val="24"/>
                <w:lang w:eastAsia="lv-LV"/>
              </w:rPr>
              <w:t>7</w:t>
            </w:r>
            <w:r w:rsidRPr="00595CBB">
              <w:rPr>
                <w:rFonts w:ascii="Times New Roman" w:eastAsia="Times New Roman" w:hAnsi="Times New Roman"/>
                <w:sz w:val="24"/>
                <w:szCs w:val="24"/>
                <w:lang w:eastAsia="lv-LV"/>
              </w:rPr>
              <w:t>. novembrim.</w:t>
            </w:r>
          </w:p>
          <w:p w14:paraId="7345FEDA" w14:textId="77777777" w:rsidR="00762542" w:rsidRPr="00595CBB" w:rsidRDefault="00762542" w:rsidP="00762542">
            <w:pPr>
              <w:widowControl/>
              <w:spacing w:after="0" w:line="240" w:lineRule="auto"/>
              <w:ind w:right="102" w:firstLine="280"/>
              <w:jc w:val="both"/>
              <w:textAlignment w:val="baseline"/>
              <w:rPr>
                <w:rFonts w:ascii="Times New Roman" w:hAnsi="Times New Roman"/>
                <w:sz w:val="24"/>
                <w:szCs w:val="24"/>
                <w:shd w:val="clear" w:color="auto" w:fill="FFFFFF"/>
              </w:rPr>
            </w:pPr>
            <w:r w:rsidRPr="00595CBB">
              <w:rPr>
                <w:rFonts w:ascii="Times New Roman" w:hAnsi="Times New Roman"/>
                <w:sz w:val="24"/>
                <w:szCs w:val="24"/>
                <w:shd w:val="clear" w:color="auto" w:fill="FFFFFF"/>
              </w:rPr>
              <w:t>Par saistošo noteikumu projektu viedokļi netika saņemti.</w:t>
            </w:r>
          </w:p>
          <w:p w14:paraId="53C72523" w14:textId="77777777" w:rsidR="00595CBB" w:rsidRPr="00595CBB" w:rsidRDefault="00595CBB" w:rsidP="00595CBB">
            <w:pPr>
              <w:widowControl/>
              <w:spacing w:after="0" w:line="240" w:lineRule="auto"/>
              <w:ind w:right="102" w:firstLine="280"/>
              <w:jc w:val="both"/>
              <w:textAlignment w:val="baseline"/>
              <w:rPr>
                <w:rFonts w:ascii="Times New Roman" w:hAnsi="Times New Roman"/>
                <w:sz w:val="24"/>
                <w:szCs w:val="24"/>
                <w:lang w:eastAsia="ru-RU"/>
              </w:rPr>
            </w:pPr>
            <w:r w:rsidRPr="00595CBB">
              <w:rPr>
                <w:rFonts w:ascii="Times New Roman" w:eastAsia="Times New Roman" w:hAnsi="Times New Roman"/>
                <w:sz w:val="24"/>
                <w:szCs w:val="24"/>
                <w:lang w:eastAsia="lv-LV"/>
              </w:rPr>
              <w:t xml:space="preserve">Saistošie noteikumi tika virzīti saskaņošanai Ekonomikas ministrijai </w:t>
            </w:r>
            <w:r w:rsidRPr="00595CBB">
              <w:rPr>
                <w:rFonts w:ascii="Times New Roman" w:hAnsi="Times New Roman"/>
                <w:sz w:val="24"/>
                <w:szCs w:val="24"/>
                <w:lang w:eastAsia="ru-RU"/>
              </w:rPr>
              <w:t>Brīvas pakalpojumu sniegšanas likuma 14. panta 2.</w:t>
            </w:r>
            <w:r w:rsidRPr="00595CBB">
              <w:rPr>
                <w:rFonts w:ascii="Times New Roman" w:hAnsi="Times New Roman"/>
                <w:sz w:val="24"/>
                <w:szCs w:val="24"/>
                <w:vertAlign w:val="superscript"/>
                <w:lang w:eastAsia="ru-RU"/>
              </w:rPr>
              <w:t xml:space="preserve">1 </w:t>
            </w:r>
            <w:r w:rsidRPr="00595CBB">
              <w:rPr>
                <w:rFonts w:ascii="Times New Roman" w:hAnsi="Times New Roman"/>
                <w:sz w:val="24"/>
                <w:szCs w:val="24"/>
                <w:lang w:eastAsia="ru-RU"/>
              </w:rPr>
              <w:t>daļā noteiktajā kārtībā.</w:t>
            </w:r>
          </w:p>
          <w:p w14:paraId="3F76369E" w14:textId="77777777" w:rsidR="00595CBB" w:rsidRPr="00595CBB" w:rsidRDefault="00595CBB" w:rsidP="00595CBB">
            <w:pPr>
              <w:widowControl/>
              <w:spacing w:after="0" w:line="240" w:lineRule="auto"/>
              <w:ind w:right="102" w:firstLine="280"/>
              <w:jc w:val="both"/>
              <w:textAlignment w:val="baseline"/>
              <w:rPr>
                <w:rFonts w:ascii="Times New Roman" w:hAnsi="Times New Roman"/>
                <w:sz w:val="24"/>
                <w:szCs w:val="24"/>
                <w:lang w:eastAsia="lv-LV"/>
              </w:rPr>
            </w:pPr>
            <w:r w:rsidRPr="00595CBB">
              <w:rPr>
                <w:rFonts w:ascii="Times New Roman" w:hAnsi="Times New Roman"/>
                <w:sz w:val="24"/>
                <w:szCs w:val="24"/>
                <w:lang w:eastAsia="lv-LV"/>
              </w:rPr>
              <w:t xml:space="preserve">Par saistošo noteikumu redakciju pašvaldībā tika saņemts Ekonomikas ministrijas viedoklis. </w:t>
            </w:r>
          </w:p>
          <w:p w14:paraId="351A191A" w14:textId="1FC64760" w:rsidR="00595CBB" w:rsidRPr="00595CBB" w:rsidRDefault="00595CBB" w:rsidP="00595CBB">
            <w:pPr>
              <w:snapToGrid w:val="0"/>
              <w:spacing w:after="0" w:line="240" w:lineRule="auto"/>
              <w:ind w:firstLine="561"/>
              <w:jc w:val="both"/>
              <w:rPr>
                <w:rFonts w:ascii="Times New Roman" w:eastAsia="Times New Roman" w:hAnsi="Times New Roman"/>
                <w:sz w:val="24"/>
                <w:szCs w:val="24"/>
              </w:rPr>
            </w:pPr>
            <w:r w:rsidRPr="00595CBB">
              <w:rPr>
                <w:rFonts w:ascii="Times New Roman" w:hAnsi="Times New Roman"/>
                <w:sz w:val="24"/>
                <w:szCs w:val="24"/>
              </w:rPr>
              <w:t xml:space="preserve">Eiropas Parlamenta un Padomes 2006. gada 28. decembra Direktīvas 2006/123/EK par pakalpojumiem iekšējā tirgū 6. pantā ir noteikts, ka visām procedūrām un formalitātēm, </w:t>
            </w:r>
            <w:r w:rsidRPr="00595CBB">
              <w:rPr>
                <w:rFonts w:ascii="Times New Roman" w:eastAsia="Times New Roman" w:hAnsi="Times New Roman"/>
                <w:sz w:val="24"/>
                <w:szCs w:val="24"/>
              </w:rPr>
              <w:t xml:space="preserve">kas vajadzīgas pakalpojumu sniedzēja piekļuvei savām pakalpojumu darbībām, ir jābūt pieejamām vienotajā pakalpojumu kontaktpunktā. </w:t>
            </w:r>
          </w:p>
          <w:p w14:paraId="0D094F4D" w14:textId="484D57A0" w:rsidR="00595CBB" w:rsidRPr="00595CBB" w:rsidRDefault="00595CBB" w:rsidP="00595CBB">
            <w:pPr>
              <w:snapToGrid w:val="0"/>
              <w:spacing w:after="0" w:line="240" w:lineRule="auto"/>
              <w:ind w:firstLine="561"/>
              <w:jc w:val="both"/>
              <w:rPr>
                <w:rFonts w:ascii="Times New Roman" w:hAnsi="Times New Roman"/>
                <w:sz w:val="24"/>
                <w:szCs w:val="24"/>
              </w:rPr>
            </w:pPr>
            <w:r w:rsidRPr="00595CBB">
              <w:rPr>
                <w:rFonts w:ascii="Times New Roman" w:eastAsia="Times New Roman" w:hAnsi="Times New Roman"/>
                <w:sz w:val="24"/>
                <w:szCs w:val="24"/>
              </w:rPr>
              <w:t xml:space="preserve">Ņemot vērā to, ka vienotā pakalpojumu kontaktpunkta funkcijas Latvijā pilda valsts pārvaldes pakalpojumu portāls </w:t>
            </w:r>
            <w:hyperlink r:id="rId12">
              <w:r w:rsidRPr="00595CBB">
                <w:rPr>
                  <w:rStyle w:val="Hyperlink"/>
                  <w:rFonts w:ascii="Times New Roman" w:eastAsia="Times New Roman" w:hAnsi="Times New Roman"/>
                  <w:color w:val="auto"/>
                  <w:sz w:val="24"/>
                  <w:szCs w:val="24"/>
                </w:rPr>
                <w:t>www.latvija.gov.lv</w:t>
              </w:r>
            </w:hyperlink>
            <w:r w:rsidRPr="00595CBB">
              <w:rPr>
                <w:rFonts w:ascii="Times New Roman" w:eastAsia="Times New Roman" w:hAnsi="Times New Roman"/>
                <w:sz w:val="24"/>
                <w:szCs w:val="24"/>
              </w:rPr>
              <w:t xml:space="preserve">, pašvaldībai sniegts norādījums precizēt saistošos noteikumus, norādot, ka </w:t>
            </w:r>
            <w:r w:rsidRPr="00595CBB">
              <w:rPr>
                <w:rStyle w:val="normaltextrun"/>
                <w:rFonts w:ascii="Times New Roman" w:hAnsi="Times New Roman"/>
                <w:sz w:val="24"/>
                <w:szCs w:val="24"/>
              </w:rPr>
              <w:t xml:space="preserve">specializēto tūristu transportlīdzekli ir iespējams reģistrēt, un dokumentus par specializētā tūristu transportlīdzekļa īpašnieka civiltiesiskās atbildības </w:t>
            </w:r>
            <w:r w:rsidRPr="00595CBB">
              <w:rPr>
                <w:rStyle w:val="normaltextrun"/>
                <w:rFonts w:ascii="Times New Roman" w:hAnsi="Times New Roman"/>
                <w:sz w:val="24"/>
                <w:szCs w:val="24"/>
              </w:rPr>
              <w:lastRenderedPageBreak/>
              <w:t>obligāto apdrošināšanu, vai jaunu atzinumu par specializētā tūristu transportlīdzekļa tehniskā stāvokļa atbilstību drošai pasažieru pārvadāšanai, vai jaunu līgumu par specializētā tūristu transportlīdzekļa īpašnieku civiltiesiskās atbildības obligāto apdrošināšanu ir iespējams iesniegt izmantojot valsts pārvaldes pakalpojumu portāla tīmekļvietni</w:t>
            </w:r>
            <w:r w:rsidRPr="00595CBB">
              <w:rPr>
                <w:rFonts w:ascii="Times New Roman" w:hAnsi="Times New Roman"/>
                <w:sz w:val="24"/>
                <w:szCs w:val="24"/>
              </w:rPr>
              <w:t xml:space="preserve"> </w:t>
            </w:r>
            <w:hyperlink r:id="rId13" w:history="1">
              <w:r w:rsidRPr="00595CBB">
                <w:rPr>
                  <w:rStyle w:val="Hyperlink"/>
                  <w:rFonts w:ascii="Times New Roman" w:hAnsi="Times New Roman"/>
                  <w:sz w:val="24"/>
                  <w:szCs w:val="24"/>
                </w:rPr>
                <w:t>www.laltvija.gov.lv</w:t>
              </w:r>
            </w:hyperlink>
            <w:r w:rsidRPr="00595CBB">
              <w:rPr>
                <w:rStyle w:val="normaltextrun"/>
                <w:rFonts w:ascii="Times New Roman" w:hAnsi="Times New Roman"/>
                <w:sz w:val="24"/>
                <w:szCs w:val="24"/>
              </w:rPr>
              <w:t>.</w:t>
            </w:r>
          </w:p>
          <w:p w14:paraId="1383F1EE" w14:textId="1A8DE342" w:rsidR="00D351B6" w:rsidRDefault="00595CBB" w:rsidP="00D351B6">
            <w:pPr>
              <w:widowControl/>
              <w:spacing w:after="0" w:line="240" w:lineRule="auto"/>
              <w:ind w:right="102" w:firstLine="280"/>
              <w:jc w:val="both"/>
              <w:textAlignment w:val="baseline"/>
              <w:rPr>
                <w:rFonts w:ascii="Times New Roman" w:eastAsia="Times New Roman" w:hAnsi="Times New Roman"/>
                <w:sz w:val="24"/>
                <w:szCs w:val="24"/>
              </w:rPr>
            </w:pPr>
            <w:r w:rsidRPr="00595CBB">
              <w:rPr>
                <w:rFonts w:ascii="Times New Roman" w:eastAsia="Times New Roman" w:hAnsi="Times New Roman"/>
                <w:sz w:val="24"/>
                <w:szCs w:val="24"/>
              </w:rPr>
              <w:t>Pašvaldība precizēja saistošos noteikumus atbilstoši Ekonomikas ministrijas norādījumiem (sk. saistošo noteikumu 4., 10. un 16. punktu).</w:t>
            </w:r>
            <w:r w:rsidR="00D351B6">
              <w:rPr>
                <w:rFonts w:ascii="Times New Roman" w:eastAsia="Times New Roman" w:hAnsi="Times New Roman"/>
                <w:sz w:val="24"/>
                <w:szCs w:val="24"/>
              </w:rPr>
              <w:t xml:space="preserve"> Precizētā saistošo noteikumu redakcija saskaņota ar Ekonomikas ministriju (Ekonomikas ministrijas 2024. gada 30. janvāra vēstule Nr. 3.3-11/2024/683N).</w:t>
            </w:r>
          </w:p>
          <w:p w14:paraId="475816B9" w14:textId="695315CD" w:rsidR="00785918" w:rsidRPr="003B578D" w:rsidRDefault="00785918" w:rsidP="00785918">
            <w:pPr>
              <w:widowControl/>
              <w:spacing w:after="0" w:line="240" w:lineRule="auto"/>
              <w:ind w:right="102" w:firstLine="280"/>
              <w:jc w:val="both"/>
              <w:textAlignment w:val="baseline"/>
              <w:rPr>
                <w:rFonts w:ascii="Times New Roman" w:hAnsi="Times New Roman"/>
                <w:sz w:val="24"/>
                <w:szCs w:val="24"/>
                <w:lang w:eastAsia="lv-LV"/>
              </w:rPr>
            </w:pPr>
            <w:r w:rsidRPr="00595CBB">
              <w:rPr>
                <w:rFonts w:ascii="Times New Roman" w:hAnsi="Times New Roman"/>
                <w:sz w:val="24"/>
                <w:szCs w:val="24"/>
                <w:lang w:eastAsia="lv-LV"/>
              </w:rPr>
              <w:t xml:space="preserve">Par saistošo noteikumu redakciju pašvaldībā tika saņemts </w:t>
            </w:r>
            <w:r>
              <w:rPr>
                <w:rFonts w:ascii="Times New Roman" w:hAnsi="Times New Roman"/>
                <w:sz w:val="24"/>
                <w:szCs w:val="24"/>
                <w:lang w:eastAsia="lv-LV"/>
              </w:rPr>
              <w:t>Vides aizsardzības un reģionālās attīstības</w:t>
            </w:r>
            <w:r w:rsidRPr="00595CBB">
              <w:rPr>
                <w:rFonts w:ascii="Times New Roman" w:hAnsi="Times New Roman"/>
                <w:sz w:val="24"/>
                <w:szCs w:val="24"/>
                <w:lang w:eastAsia="lv-LV"/>
              </w:rPr>
              <w:t xml:space="preserve"> ministrijas viedoklis</w:t>
            </w:r>
            <w:r w:rsidR="003B578D">
              <w:rPr>
                <w:rFonts w:ascii="Times New Roman" w:hAnsi="Times New Roman"/>
                <w:sz w:val="24"/>
                <w:szCs w:val="24"/>
                <w:lang w:eastAsia="lv-LV"/>
              </w:rPr>
              <w:t>,</w:t>
            </w:r>
            <w:r>
              <w:rPr>
                <w:rFonts w:ascii="Times New Roman" w:hAnsi="Times New Roman"/>
                <w:sz w:val="24"/>
                <w:szCs w:val="24"/>
                <w:lang w:eastAsia="lv-LV"/>
              </w:rPr>
              <w:t xml:space="preserve"> lūdzot precizēt</w:t>
            </w:r>
            <w:r w:rsidR="003B578D">
              <w:rPr>
                <w:rFonts w:ascii="Times New Roman" w:hAnsi="Times New Roman"/>
                <w:sz w:val="24"/>
                <w:szCs w:val="24"/>
                <w:lang w:eastAsia="lv-LV"/>
              </w:rPr>
              <w:t xml:space="preserve"> saistošo noteikumu izdošanas tiesisko pamatojumu, nosakot, ka saistošie noteikumi </w:t>
            </w:r>
            <w:r w:rsidR="003B578D" w:rsidRPr="003B578D">
              <w:rPr>
                <w:rFonts w:ascii="Times New Roman" w:hAnsi="Times New Roman"/>
                <w:sz w:val="24"/>
                <w:szCs w:val="24"/>
              </w:rPr>
              <w:t>izdoti saskaņā ar Brīvas pakalpojumu sniegšanas likuma 14. panta 2.</w:t>
            </w:r>
            <w:r w:rsidR="003B578D" w:rsidRPr="003B578D">
              <w:rPr>
                <w:rFonts w:ascii="Times New Roman" w:hAnsi="Times New Roman"/>
                <w:sz w:val="24"/>
                <w:szCs w:val="24"/>
                <w:vertAlign w:val="superscript"/>
              </w:rPr>
              <w:t>1</w:t>
            </w:r>
            <w:r w:rsidR="003B578D" w:rsidRPr="003B578D">
              <w:rPr>
                <w:rFonts w:ascii="Times New Roman" w:hAnsi="Times New Roman"/>
                <w:sz w:val="24"/>
                <w:szCs w:val="24"/>
              </w:rPr>
              <w:t xml:space="preserve"> daļu, Ceļu satiksmes likuma 9. panta trešo daļu un 10. panta pirmās daļas 1. punktu</w:t>
            </w:r>
            <w:r w:rsidR="003B578D" w:rsidRPr="003B578D">
              <w:rPr>
                <w:rFonts w:ascii="Times New Roman" w:hAnsi="Times New Roman"/>
                <w:sz w:val="24"/>
                <w:szCs w:val="24"/>
                <w:lang w:eastAsia="lv-LV"/>
              </w:rPr>
              <w:t>. Ministrijas lūgums tika ņemts vērā.</w:t>
            </w:r>
          </w:p>
          <w:p w14:paraId="70428F93" w14:textId="41574DB4" w:rsidR="00785918" w:rsidRPr="00595CBB" w:rsidRDefault="00785918" w:rsidP="00595CBB">
            <w:pPr>
              <w:widowControl/>
              <w:spacing w:after="0" w:line="240" w:lineRule="auto"/>
              <w:ind w:right="102" w:firstLine="280"/>
              <w:jc w:val="both"/>
              <w:textAlignment w:val="baseline"/>
              <w:rPr>
                <w:rFonts w:ascii="Times New Roman" w:eastAsia="Times New Roman" w:hAnsi="Times New Roman"/>
                <w:sz w:val="24"/>
                <w:szCs w:val="24"/>
                <w:lang w:eastAsia="lv-LV"/>
              </w:rPr>
            </w:pPr>
          </w:p>
        </w:tc>
      </w:tr>
    </w:tbl>
    <w:p w14:paraId="104A0FBD" w14:textId="77777777" w:rsidR="00BC06D5" w:rsidRDefault="00BC06D5" w:rsidP="00BC06D5">
      <w:pPr>
        <w:spacing w:after="0" w:line="240" w:lineRule="auto"/>
        <w:rPr>
          <w:rFonts w:ascii="Times New Roman" w:hAnsi="Times New Roman"/>
          <w:sz w:val="24"/>
          <w:szCs w:val="24"/>
        </w:rPr>
      </w:pPr>
    </w:p>
    <w:p w14:paraId="044A75D8" w14:textId="77777777" w:rsidR="00BC06D5" w:rsidRDefault="00BC06D5" w:rsidP="00BC06D5">
      <w:pPr>
        <w:spacing w:after="0" w:line="240" w:lineRule="auto"/>
        <w:rPr>
          <w:rFonts w:ascii="Times New Roman" w:hAnsi="Times New Roman"/>
          <w:sz w:val="24"/>
          <w:szCs w:val="24"/>
        </w:rPr>
      </w:pPr>
    </w:p>
    <w:p w14:paraId="37978B14" w14:textId="77777777" w:rsidR="00BC06D5" w:rsidRDefault="00BC06D5" w:rsidP="00BC06D5">
      <w:pPr>
        <w:spacing w:after="0" w:line="240" w:lineRule="auto"/>
        <w:rPr>
          <w:rFonts w:ascii="Times New Roman" w:hAnsi="Times New Roman"/>
          <w:sz w:val="24"/>
          <w:szCs w:val="24"/>
        </w:rPr>
      </w:pPr>
    </w:p>
    <w:p w14:paraId="336E47A7" w14:textId="77777777" w:rsidR="00BC06D5" w:rsidRPr="00BC06D5" w:rsidRDefault="00BC06D5" w:rsidP="00BC06D5">
      <w:pPr>
        <w:spacing w:after="0" w:line="240" w:lineRule="auto"/>
        <w:rPr>
          <w:rFonts w:ascii="Times New Roman" w:hAnsi="Times New Roman"/>
          <w:sz w:val="24"/>
          <w:szCs w:val="24"/>
        </w:rPr>
      </w:pPr>
      <w:r w:rsidRPr="00BC06D5">
        <w:rPr>
          <w:rFonts w:ascii="Times New Roman" w:hAnsi="Times New Roman"/>
          <w:sz w:val="24"/>
          <w:szCs w:val="24"/>
        </w:rPr>
        <w:t xml:space="preserve">Daugavpils </w:t>
      </w:r>
      <w:proofErr w:type="spellStart"/>
      <w:r w:rsidRPr="00BC06D5">
        <w:rPr>
          <w:rFonts w:ascii="Times New Roman" w:hAnsi="Times New Roman"/>
          <w:sz w:val="24"/>
          <w:szCs w:val="24"/>
        </w:rPr>
        <w:t>valstspilsētas</w:t>
      </w:r>
      <w:proofErr w:type="spellEnd"/>
      <w:r w:rsidRPr="00BC06D5">
        <w:rPr>
          <w:rFonts w:ascii="Times New Roman" w:hAnsi="Times New Roman"/>
          <w:sz w:val="24"/>
          <w:szCs w:val="24"/>
        </w:rPr>
        <w:t xml:space="preserve"> pašvaldības </w:t>
      </w:r>
    </w:p>
    <w:p w14:paraId="28BF9388" w14:textId="77777777" w:rsidR="00BC06D5" w:rsidRPr="00BC06D5" w:rsidRDefault="00BC06D5" w:rsidP="00BC06D5">
      <w:pPr>
        <w:spacing w:after="0" w:line="240" w:lineRule="auto"/>
        <w:rPr>
          <w:rFonts w:ascii="Times New Roman" w:eastAsia="Arial Unicode MS" w:hAnsi="Times New Roman"/>
          <w:sz w:val="24"/>
          <w:szCs w:val="24"/>
          <w:lang w:eastAsia="ru-RU"/>
        </w:rPr>
      </w:pPr>
      <w:r w:rsidRPr="00BC06D5">
        <w:rPr>
          <w:rFonts w:ascii="Times New Roman" w:hAnsi="Times New Roman"/>
          <w:sz w:val="24"/>
          <w:szCs w:val="24"/>
        </w:rPr>
        <w:t>domes priekšsēdētāja vietnieks</w:t>
      </w:r>
      <w:r w:rsidRPr="00BC06D5">
        <w:rPr>
          <w:rFonts w:ascii="Times New Roman" w:hAnsi="Times New Roman"/>
          <w:sz w:val="24"/>
          <w:szCs w:val="24"/>
        </w:rPr>
        <w:tab/>
      </w:r>
      <w:r w:rsidRPr="00BC06D5">
        <w:rPr>
          <w:rFonts w:ascii="Times New Roman" w:hAnsi="Times New Roman"/>
          <w:i/>
          <w:sz w:val="24"/>
          <w:szCs w:val="24"/>
        </w:rPr>
        <w:t>(personiskais paraksts)</w:t>
      </w:r>
      <w:r w:rsidRPr="00BC06D5">
        <w:rPr>
          <w:rFonts w:ascii="Times New Roman" w:hAnsi="Times New Roman"/>
          <w:sz w:val="24"/>
          <w:szCs w:val="24"/>
        </w:rPr>
        <w:t xml:space="preserve">                               V.Kononovs</w:t>
      </w:r>
    </w:p>
    <w:p w14:paraId="67693AB6" w14:textId="10D81476" w:rsidR="00EB3A33" w:rsidRDefault="00EB3A33" w:rsidP="00C528D8">
      <w:pPr>
        <w:spacing w:after="0" w:line="240" w:lineRule="auto"/>
        <w:rPr>
          <w:rFonts w:ascii="Times New Roman" w:hAnsi="Times New Roman"/>
          <w:sz w:val="24"/>
          <w:szCs w:val="24"/>
        </w:rPr>
      </w:pPr>
    </w:p>
    <w:p w14:paraId="2AD466E6" w14:textId="77777777" w:rsidR="00EB3A33" w:rsidRPr="00EB3A33" w:rsidRDefault="00EB3A33" w:rsidP="00EB3A33">
      <w:pPr>
        <w:rPr>
          <w:rFonts w:ascii="Times New Roman" w:hAnsi="Times New Roman"/>
          <w:sz w:val="24"/>
          <w:szCs w:val="24"/>
        </w:rPr>
      </w:pPr>
    </w:p>
    <w:p w14:paraId="0A000767" w14:textId="77777777" w:rsidR="00EB3A33" w:rsidRPr="00EB3A33" w:rsidRDefault="00EB3A33" w:rsidP="00EB3A33">
      <w:pPr>
        <w:rPr>
          <w:rFonts w:ascii="Times New Roman" w:hAnsi="Times New Roman"/>
          <w:sz w:val="24"/>
          <w:szCs w:val="24"/>
        </w:rPr>
      </w:pPr>
    </w:p>
    <w:p w14:paraId="3B6A276E" w14:textId="77777777" w:rsidR="00EB3A33" w:rsidRPr="00EB3A33" w:rsidRDefault="00EB3A33" w:rsidP="00EB3A33">
      <w:pPr>
        <w:rPr>
          <w:rFonts w:ascii="Times New Roman" w:hAnsi="Times New Roman"/>
          <w:sz w:val="24"/>
          <w:szCs w:val="24"/>
        </w:rPr>
      </w:pPr>
    </w:p>
    <w:p w14:paraId="6DAC091C" w14:textId="77777777" w:rsidR="00EB3A33" w:rsidRPr="00EB3A33" w:rsidRDefault="00EB3A33" w:rsidP="00EB3A33">
      <w:pPr>
        <w:rPr>
          <w:rFonts w:ascii="Times New Roman" w:hAnsi="Times New Roman"/>
          <w:sz w:val="24"/>
          <w:szCs w:val="24"/>
        </w:rPr>
      </w:pPr>
    </w:p>
    <w:p w14:paraId="4E82290B" w14:textId="77777777" w:rsidR="00EB3A33" w:rsidRPr="00EB3A33" w:rsidRDefault="00EB3A33" w:rsidP="00EB3A33">
      <w:pPr>
        <w:rPr>
          <w:rFonts w:ascii="Times New Roman" w:hAnsi="Times New Roman"/>
          <w:sz w:val="24"/>
          <w:szCs w:val="24"/>
        </w:rPr>
      </w:pPr>
    </w:p>
    <w:p w14:paraId="68FEC035" w14:textId="77777777" w:rsidR="00EB3A33" w:rsidRPr="00EB3A33" w:rsidRDefault="00EB3A33" w:rsidP="00EB3A33">
      <w:pPr>
        <w:rPr>
          <w:rFonts w:ascii="Times New Roman" w:hAnsi="Times New Roman"/>
          <w:sz w:val="24"/>
          <w:szCs w:val="24"/>
        </w:rPr>
      </w:pPr>
    </w:p>
    <w:p w14:paraId="4D39D5BC" w14:textId="77777777" w:rsidR="00EB3A33" w:rsidRPr="00EB3A33" w:rsidRDefault="00EB3A33" w:rsidP="00EB3A33">
      <w:pPr>
        <w:rPr>
          <w:rFonts w:ascii="Times New Roman" w:hAnsi="Times New Roman"/>
          <w:sz w:val="24"/>
          <w:szCs w:val="24"/>
        </w:rPr>
      </w:pPr>
    </w:p>
    <w:p w14:paraId="4D9251E4" w14:textId="77777777" w:rsidR="00EB3A33" w:rsidRPr="00EB3A33" w:rsidRDefault="00EB3A33" w:rsidP="00EB3A33">
      <w:pPr>
        <w:rPr>
          <w:rFonts w:ascii="Times New Roman" w:hAnsi="Times New Roman"/>
          <w:sz w:val="24"/>
          <w:szCs w:val="24"/>
        </w:rPr>
      </w:pPr>
    </w:p>
    <w:p w14:paraId="50AA1400" w14:textId="77777777" w:rsidR="00EB3A33" w:rsidRPr="00EB3A33" w:rsidRDefault="00EB3A33" w:rsidP="00EB3A33">
      <w:pPr>
        <w:rPr>
          <w:rFonts w:ascii="Times New Roman" w:hAnsi="Times New Roman"/>
          <w:sz w:val="24"/>
          <w:szCs w:val="24"/>
        </w:rPr>
      </w:pPr>
    </w:p>
    <w:p w14:paraId="2CD6B627" w14:textId="77777777" w:rsidR="00EB3A33" w:rsidRPr="00EB3A33" w:rsidRDefault="00EB3A33" w:rsidP="00EB3A33">
      <w:pPr>
        <w:rPr>
          <w:rFonts w:ascii="Times New Roman" w:hAnsi="Times New Roman"/>
          <w:sz w:val="24"/>
          <w:szCs w:val="24"/>
        </w:rPr>
      </w:pPr>
    </w:p>
    <w:p w14:paraId="373730EE" w14:textId="77777777" w:rsidR="00EB3A33" w:rsidRPr="00EB3A33" w:rsidRDefault="00EB3A33" w:rsidP="00EB3A33">
      <w:pPr>
        <w:rPr>
          <w:rFonts w:ascii="Times New Roman" w:hAnsi="Times New Roman"/>
          <w:sz w:val="24"/>
          <w:szCs w:val="24"/>
        </w:rPr>
      </w:pPr>
    </w:p>
    <w:p w14:paraId="162F3581" w14:textId="77777777" w:rsidR="00EB3A33" w:rsidRPr="00EB3A33" w:rsidRDefault="00EB3A33" w:rsidP="00EB3A33">
      <w:pPr>
        <w:rPr>
          <w:rFonts w:ascii="Times New Roman" w:hAnsi="Times New Roman"/>
          <w:sz w:val="24"/>
          <w:szCs w:val="24"/>
        </w:rPr>
      </w:pPr>
    </w:p>
    <w:p w14:paraId="4C95B627" w14:textId="2C244ECF" w:rsidR="00EB3A33" w:rsidRDefault="00EB3A33" w:rsidP="00EB3A33">
      <w:pPr>
        <w:rPr>
          <w:rFonts w:ascii="Times New Roman" w:hAnsi="Times New Roman"/>
          <w:sz w:val="24"/>
          <w:szCs w:val="24"/>
        </w:rPr>
      </w:pPr>
    </w:p>
    <w:p w14:paraId="07F036D7" w14:textId="25748F34" w:rsidR="00EB3A33" w:rsidRDefault="00EB3A33" w:rsidP="00EB3A33">
      <w:pPr>
        <w:rPr>
          <w:rFonts w:ascii="Times New Roman" w:hAnsi="Times New Roman"/>
          <w:sz w:val="24"/>
          <w:szCs w:val="24"/>
        </w:rPr>
      </w:pPr>
    </w:p>
    <w:p w14:paraId="03A6811B" w14:textId="761AD2B7" w:rsidR="0004143E" w:rsidRPr="00EB3A33" w:rsidRDefault="00EB3A33" w:rsidP="00EB3A33">
      <w:pPr>
        <w:jc w:val="center"/>
        <w:rPr>
          <w:rFonts w:ascii="Times New Roman" w:hAnsi="Times New Roman"/>
          <w:sz w:val="24"/>
          <w:szCs w:val="24"/>
          <w:lang w:val="en-US"/>
        </w:rPr>
      </w:pPr>
      <w:proofErr w:type="spellStart"/>
      <w:r>
        <w:rPr>
          <w:i/>
          <w:szCs w:val="20"/>
          <w:lang w:val="en-US"/>
        </w:rPr>
        <w:t>Dokuments</w:t>
      </w:r>
      <w:proofErr w:type="spellEnd"/>
      <w:r>
        <w:rPr>
          <w:i/>
          <w:szCs w:val="20"/>
          <w:lang w:val="en-US"/>
        </w:rPr>
        <w:t xml:space="preserve"> </w:t>
      </w:r>
      <w:proofErr w:type="spellStart"/>
      <w:r>
        <w:rPr>
          <w:i/>
          <w:szCs w:val="20"/>
          <w:lang w:val="en-US"/>
        </w:rPr>
        <w:t>ir</w:t>
      </w:r>
      <w:proofErr w:type="spellEnd"/>
      <w:r>
        <w:rPr>
          <w:i/>
          <w:szCs w:val="20"/>
          <w:lang w:val="en-US"/>
        </w:rPr>
        <w:t xml:space="preserve"> </w:t>
      </w:r>
      <w:proofErr w:type="spellStart"/>
      <w:r>
        <w:rPr>
          <w:i/>
          <w:szCs w:val="20"/>
          <w:lang w:val="en-US"/>
        </w:rPr>
        <w:t>parakstīts</w:t>
      </w:r>
      <w:proofErr w:type="spellEnd"/>
      <w:r>
        <w:rPr>
          <w:i/>
          <w:szCs w:val="20"/>
          <w:lang w:val="en-US"/>
        </w:rPr>
        <w:t xml:space="preserve"> </w:t>
      </w:r>
      <w:proofErr w:type="spellStart"/>
      <w:r>
        <w:rPr>
          <w:i/>
          <w:szCs w:val="20"/>
          <w:lang w:val="en-US"/>
        </w:rPr>
        <w:t>ar</w:t>
      </w:r>
      <w:proofErr w:type="spellEnd"/>
      <w:r>
        <w:rPr>
          <w:i/>
          <w:szCs w:val="20"/>
          <w:lang w:val="en-US"/>
        </w:rPr>
        <w:t xml:space="preserve"> </w:t>
      </w:r>
      <w:proofErr w:type="spellStart"/>
      <w:r>
        <w:rPr>
          <w:i/>
          <w:szCs w:val="20"/>
          <w:lang w:val="en-US"/>
        </w:rPr>
        <w:t>drošu</w:t>
      </w:r>
      <w:proofErr w:type="spellEnd"/>
      <w:r>
        <w:rPr>
          <w:i/>
          <w:szCs w:val="20"/>
          <w:lang w:val="en-US"/>
        </w:rPr>
        <w:t xml:space="preserve"> </w:t>
      </w:r>
      <w:proofErr w:type="spellStart"/>
      <w:r>
        <w:rPr>
          <w:i/>
          <w:szCs w:val="20"/>
          <w:lang w:val="en-US"/>
        </w:rPr>
        <w:t>elektronisko</w:t>
      </w:r>
      <w:proofErr w:type="spellEnd"/>
      <w:r>
        <w:rPr>
          <w:i/>
          <w:szCs w:val="20"/>
          <w:lang w:val="en-US"/>
        </w:rPr>
        <w:t xml:space="preserve"> </w:t>
      </w:r>
      <w:proofErr w:type="spellStart"/>
      <w:r>
        <w:rPr>
          <w:i/>
          <w:szCs w:val="20"/>
          <w:lang w:val="en-US"/>
        </w:rPr>
        <w:t>parakstu</w:t>
      </w:r>
      <w:proofErr w:type="spellEnd"/>
      <w:r>
        <w:rPr>
          <w:i/>
          <w:szCs w:val="20"/>
          <w:lang w:val="en-US"/>
        </w:rPr>
        <w:t xml:space="preserve"> </w:t>
      </w:r>
      <w:proofErr w:type="gramStart"/>
      <w:r>
        <w:rPr>
          <w:i/>
          <w:szCs w:val="20"/>
          <w:lang w:val="en-US"/>
        </w:rPr>
        <w:t>un</w:t>
      </w:r>
      <w:proofErr w:type="gramEnd"/>
      <w:r>
        <w:rPr>
          <w:i/>
          <w:szCs w:val="20"/>
          <w:lang w:val="en-US"/>
        </w:rPr>
        <w:t xml:space="preserve"> </w:t>
      </w:r>
      <w:proofErr w:type="spellStart"/>
      <w:r>
        <w:rPr>
          <w:i/>
          <w:szCs w:val="20"/>
          <w:lang w:val="en-US"/>
        </w:rPr>
        <w:t>satur</w:t>
      </w:r>
      <w:proofErr w:type="spellEnd"/>
      <w:r>
        <w:rPr>
          <w:i/>
          <w:szCs w:val="20"/>
          <w:lang w:val="en-US"/>
        </w:rPr>
        <w:t xml:space="preserve"> </w:t>
      </w:r>
      <w:proofErr w:type="spellStart"/>
      <w:r>
        <w:rPr>
          <w:i/>
          <w:szCs w:val="20"/>
          <w:lang w:val="en-US"/>
        </w:rPr>
        <w:t>laika</w:t>
      </w:r>
      <w:proofErr w:type="spellEnd"/>
      <w:r>
        <w:rPr>
          <w:i/>
          <w:szCs w:val="20"/>
          <w:lang w:val="en-US"/>
        </w:rPr>
        <w:t xml:space="preserve"> </w:t>
      </w:r>
      <w:proofErr w:type="spellStart"/>
      <w:r>
        <w:rPr>
          <w:i/>
          <w:szCs w:val="20"/>
          <w:lang w:val="en-US"/>
        </w:rPr>
        <w:t>zīmogu</w:t>
      </w:r>
      <w:proofErr w:type="spellEnd"/>
      <w:r>
        <w:rPr>
          <w:lang w:val="en-US" w:eastAsia="zh-CN"/>
        </w:rPr>
        <w:t>.</w:t>
      </w:r>
      <w:bookmarkStart w:id="0" w:name="_GoBack"/>
      <w:bookmarkEnd w:id="0"/>
    </w:p>
    <w:sectPr w:rsidR="0004143E" w:rsidRPr="00EB3A33" w:rsidSect="005749FD">
      <w:headerReference w:type="default" r:id="rId14"/>
      <w:footerReference w:type="default" r:id="rId15"/>
      <w:footerReference w:type="first" r:id="rId16"/>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921CF" w14:textId="77777777" w:rsidR="0025539E" w:rsidRDefault="0025539E" w:rsidP="001D2AE4">
      <w:pPr>
        <w:spacing w:after="0" w:line="240" w:lineRule="auto"/>
      </w:pPr>
      <w:r>
        <w:separator/>
      </w:r>
    </w:p>
  </w:endnote>
  <w:endnote w:type="continuationSeparator" w:id="0">
    <w:p w14:paraId="1A87DE03" w14:textId="77777777" w:rsidR="0025539E" w:rsidRDefault="0025539E"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Footer"/>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00EB3A33">
          <w:rPr>
            <w:rFonts w:ascii="Times New Roman" w:hAnsi="Times New Roman"/>
            <w:noProof/>
          </w:rPr>
          <w:t>3</w:t>
        </w:r>
        <w:r w:rsidRPr="00A121B5">
          <w:rPr>
            <w:rFonts w:ascii="Times New Roman" w:hAnsi="Times New Roman"/>
            <w:noProof/>
          </w:rPr>
          <w:fldChar w:fldCharType="end"/>
        </w:r>
      </w:p>
    </w:sdtContent>
  </w:sdt>
  <w:p w14:paraId="2016FD18" w14:textId="77777777" w:rsidR="001D2AE4" w:rsidRDefault="001D2A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F401B" w14:textId="77777777" w:rsidR="00EE1773" w:rsidRDefault="00EE1773" w:rsidP="006052DF">
    <w:pPr>
      <w:pStyle w:val="Footer"/>
      <w:tabs>
        <w:tab w:val="clear" w:pos="4320"/>
        <w:tab w:val="clear" w:pos="8640"/>
        <w:tab w:val="left" w:pos="964"/>
        <w:tab w:val="left" w:pos="16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48893" w14:textId="77777777" w:rsidR="0025539E" w:rsidRDefault="0025539E" w:rsidP="001D2AE4">
      <w:pPr>
        <w:spacing w:after="0" w:line="240" w:lineRule="auto"/>
      </w:pPr>
      <w:r>
        <w:separator/>
      </w:r>
    </w:p>
  </w:footnote>
  <w:footnote w:type="continuationSeparator" w:id="0">
    <w:p w14:paraId="67FF1952" w14:textId="77777777" w:rsidR="0025539E" w:rsidRDefault="0025539E" w:rsidP="001D2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57C4B" w14:textId="07D03DE9" w:rsidR="00EE1773" w:rsidRPr="000A534A" w:rsidRDefault="00EE1773" w:rsidP="000A534A">
    <w:pPr>
      <w:pStyle w:val="Header"/>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B3A97"/>
    <w:multiLevelType w:val="hybridMultilevel"/>
    <w:tmpl w:val="D57816A2"/>
    <w:lvl w:ilvl="0" w:tplc="9C8AF000">
      <w:start w:val="1"/>
      <w:numFmt w:val="decimal"/>
      <w:lvlText w:val="%1)"/>
      <w:lvlJc w:val="left"/>
      <w:pPr>
        <w:ind w:left="1320" w:hanging="360"/>
      </w:pPr>
      <w:rPr>
        <w:b/>
        <w:bCs/>
      </w:r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B7643E"/>
    <w:multiLevelType w:val="multilevel"/>
    <w:tmpl w:val="AA4A7D1C"/>
    <w:lvl w:ilvl="0">
      <w:start w:val="24"/>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709616A"/>
    <w:multiLevelType w:val="hybridMultilevel"/>
    <w:tmpl w:val="F69C7C22"/>
    <w:lvl w:ilvl="0" w:tplc="0426000F">
      <w:start w:val="1"/>
      <w:numFmt w:val="decimal"/>
      <w:lvlText w:val="%1."/>
      <w:lvlJc w:val="left"/>
      <w:pPr>
        <w:ind w:left="1000" w:hanging="360"/>
      </w:pPr>
      <w:rPr>
        <w:rFonts w:hint="default"/>
      </w:rPr>
    </w:lvl>
    <w:lvl w:ilvl="1" w:tplc="04260003" w:tentative="1">
      <w:start w:val="1"/>
      <w:numFmt w:val="bullet"/>
      <w:lvlText w:val="o"/>
      <w:lvlJc w:val="left"/>
      <w:pPr>
        <w:ind w:left="1720" w:hanging="360"/>
      </w:pPr>
      <w:rPr>
        <w:rFonts w:ascii="Courier New" w:hAnsi="Courier New" w:cs="Courier New" w:hint="default"/>
      </w:rPr>
    </w:lvl>
    <w:lvl w:ilvl="2" w:tplc="04260005" w:tentative="1">
      <w:start w:val="1"/>
      <w:numFmt w:val="bullet"/>
      <w:lvlText w:val=""/>
      <w:lvlJc w:val="left"/>
      <w:pPr>
        <w:ind w:left="2440" w:hanging="360"/>
      </w:pPr>
      <w:rPr>
        <w:rFonts w:ascii="Wingdings" w:hAnsi="Wingdings" w:hint="default"/>
      </w:rPr>
    </w:lvl>
    <w:lvl w:ilvl="3" w:tplc="04260001" w:tentative="1">
      <w:start w:val="1"/>
      <w:numFmt w:val="bullet"/>
      <w:lvlText w:val=""/>
      <w:lvlJc w:val="left"/>
      <w:pPr>
        <w:ind w:left="3160" w:hanging="360"/>
      </w:pPr>
      <w:rPr>
        <w:rFonts w:ascii="Symbol" w:hAnsi="Symbol" w:hint="default"/>
      </w:rPr>
    </w:lvl>
    <w:lvl w:ilvl="4" w:tplc="04260003" w:tentative="1">
      <w:start w:val="1"/>
      <w:numFmt w:val="bullet"/>
      <w:lvlText w:val="o"/>
      <w:lvlJc w:val="left"/>
      <w:pPr>
        <w:ind w:left="3880" w:hanging="360"/>
      </w:pPr>
      <w:rPr>
        <w:rFonts w:ascii="Courier New" w:hAnsi="Courier New" w:cs="Courier New" w:hint="default"/>
      </w:rPr>
    </w:lvl>
    <w:lvl w:ilvl="5" w:tplc="04260005" w:tentative="1">
      <w:start w:val="1"/>
      <w:numFmt w:val="bullet"/>
      <w:lvlText w:val=""/>
      <w:lvlJc w:val="left"/>
      <w:pPr>
        <w:ind w:left="4600" w:hanging="360"/>
      </w:pPr>
      <w:rPr>
        <w:rFonts w:ascii="Wingdings" w:hAnsi="Wingdings" w:hint="default"/>
      </w:rPr>
    </w:lvl>
    <w:lvl w:ilvl="6" w:tplc="04260001" w:tentative="1">
      <w:start w:val="1"/>
      <w:numFmt w:val="bullet"/>
      <w:lvlText w:val=""/>
      <w:lvlJc w:val="left"/>
      <w:pPr>
        <w:ind w:left="5320" w:hanging="360"/>
      </w:pPr>
      <w:rPr>
        <w:rFonts w:ascii="Symbol" w:hAnsi="Symbol" w:hint="default"/>
      </w:rPr>
    </w:lvl>
    <w:lvl w:ilvl="7" w:tplc="04260003" w:tentative="1">
      <w:start w:val="1"/>
      <w:numFmt w:val="bullet"/>
      <w:lvlText w:val="o"/>
      <w:lvlJc w:val="left"/>
      <w:pPr>
        <w:ind w:left="6040" w:hanging="360"/>
      </w:pPr>
      <w:rPr>
        <w:rFonts w:ascii="Courier New" w:hAnsi="Courier New" w:cs="Courier New" w:hint="default"/>
      </w:rPr>
    </w:lvl>
    <w:lvl w:ilvl="8" w:tplc="04260005" w:tentative="1">
      <w:start w:val="1"/>
      <w:numFmt w:val="bullet"/>
      <w:lvlText w:val=""/>
      <w:lvlJc w:val="left"/>
      <w:pPr>
        <w:ind w:left="6760" w:hanging="360"/>
      </w:pPr>
      <w:rPr>
        <w:rFonts w:ascii="Wingdings" w:hAnsi="Wingdings" w:hint="default"/>
      </w:rPr>
    </w:lvl>
  </w:abstractNum>
  <w:abstractNum w:abstractNumId="5" w15:restartNumberingAfterBreak="0">
    <w:nsid w:val="1A2379BA"/>
    <w:multiLevelType w:val="hybridMultilevel"/>
    <w:tmpl w:val="24762198"/>
    <w:lvl w:ilvl="0" w:tplc="0DA4C73E">
      <w:start w:val="1"/>
      <w:numFmt w:val="decimal"/>
      <w:lvlText w:val="%1)"/>
      <w:lvlJc w:val="left"/>
      <w:pPr>
        <w:ind w:left="633" w:hanging="360"/>
      </w:pPr>
      <w:rPr>
        <w:rFonts w:hint="default"/>
      </w:rPr>
    </w:lvl>
    <w:lvl w:ilvl="1" w:tplc="04260019" w:tentative="1">
      <w:start w:val="1"/>
      <w:numFmt w:val="lowerLetter"/>
      <w:lvlText w:val="%2."/>
      <w:lvlJc w:val="left"/>
      <w:pPr>
        <w:ind w:left="1353" w:hanging="360"/>
      </w:pPr>
    </w:lvl>
    <w:lvl w:ilvl="2" w:tplc="0426001B" w:tentative="1">
      <w:start w:val="1"/>
      <w:numFmt w:val="lowerRoman"/>
      <w:lvlText w:val="%3."/>
      <w:lvlJc w:val="right"/>
      <w:pPr>
        <w:ind w:left="2073" w:hanging="180"/>
      </w:pPr>
    </w:lvl>
    <w:lvl w:ilvl="3" w:tplc="0426000F" w:tentative="1">
      <w:start w:val="1"/>
      <w:numFmt w:val="decimal"/>
      <w:lvlText w:val="%4."/>
      <w:lvlJc w:val="left"/>
      <w:pPr>
        <w:ind w:left="2793" w:hanging="360"/>
      </w:pPr>
    </w:lvl>
    <w:lvl w:ilvl="4" w:tplc="04260019" w:tentative="1">
      <w:start w:val="1"/>
      <w:numFmt w:val="lowerLetter"/>
      <w:lvlText w:val="%5."/>
      <w:lvlJc w:val="left"/>
      <w:pPr>
        <w:ind w:left="3513" w:hanging="360"/>
      </w:pPr>
    </w:lvl>
    <w:lvl w:ilvl="5" w:tplc="0426001B" w:tentative="1">
      <w:start w:val="1"/>
      <w:numFmt w:val="lowerRoman"/>
      <w:lvlText w:val="%6."/>
      <w:lvlJc w:val="right"/>
      <w:pPr>
        <w:ind w:left="4233" w:hanging="180"/>
      </w:pPr>
    </w:lvl>
    <w:lvl w:ilvl="6" w:tplc="0426000F" w:tentative="1">
      <w:start w:val="1"/>
      <w:numFmt w:val="decimal"/>
      <w:lvlText w:val="%7."/>
      <w:lvlJc w:val="left"/>
      <w:pPr>
        <w:ind w:left="4953" w:hanging="360"/>
      </w:pPr>
    </w:lvl>
    <w:lvl w:ilvl="7" w:tplc="04260019" w:tentative="1">
      <w:start w:val="1"/>
      <w:numFmt w:val="lowerLetter"/>
      <w:lvlText w:val="%8."/>
      <w:lvlJc w:val="left"/>
      <w:pPr>
        <w:ind w:left="5673" w:hanging="360"/>
      </w:pPr>
    </w:lvl>
    <w:lvl w:ilvl="8" w:tplc="0426001B" w:tentative="1">
      <w:start w:val="1"/>
      <w:numFmt w:val="lowerRoman"/>
      <w:lvlText w:val="%9."/>
      <w:lvlJc w:val="right"/>
      <w:pPr>
        <w:ind w:left="6393" w:hanging="180"/>
      </w:pPr>
    </w:lvl>
  </w:abstractNum>
  <w:abstractNum w:abstractNumId="6"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CB0343"/>
    <w:multiLevelType w:val="hybridMultilevel"/>
    <w:tmpl w:val="B12684C2"/>
    <w:lvl w:ilvl="0" w:tplc="04260001">
      <w:start w:val="1"/>
      <w:numFmt w:val="bullet"/>
      <w:lvlText w:val=""/>
      <w:lvlJc w:val="left"/>
      <w:pPr>
        <w:ind w:left="1000" w:hanging="360"/>
      </w:pPr>
      <w:rPr>
        <w:rFonts w:ascii="Symbol" w:hAnsi="Symbol" w:hint="default"/>
      </w:rPr>
    </w:lvl>
    <w:lvl w:ilvl="1" w:tplc="04260003" w:tentative="1">
      <w:start w:val="1"/>
      <w:numFmt w:val="bullet"/>
      <w:lvlText w:val="o"/>
      <w:lvlJc w:val="left"/>
      <w:pPr>
        <w:ind w:left="1720" w:hanging="360"/>
      </w:pPr>
      <w:rPr>
        <w:rFonts w:ascii="Courier New" w:hAnsi="Courier New" w:cs="Courier New" w:hint="default"/>
      </w:rPr>
    </w:lvl>
    <w:lvl w:ilvl="2" w:tplc="04260005" w:tentative="1">
      <w:start w:val="1"/>
      <w:numFmt w:val="bullet"/>
      <w:lvlText w:val=""/>
      <w:lvlJc w:val="left"/>
      <w:pPr>
        <w:ind w:left="2440" w:hanging="360"/>
      </w:pPr>
      <w:rPr>
        <w:rFonts w:ascii="Wingdings" w:hAnsi="Wingdings" w:hint="default"/>
      </w:rPr>
    </w:lvl>
    <w:lvl w:ilvl="3" w:tplc="04260001" w:tentative="1">
      <w:start w:val="1"/>
      <w:numFmt w:val="bullet"/>
      <w:lvlText w:val=""/>
      <w:lvlJc w:val="left"/>
      <w:pPr>
        <w:ind w:left="3160" w:hanging="360"/>
      </w:pPr>
      <w:rPr>
        <w:rFonts w:ascii="Symbol" w:hAnsi="Symbol" w:hint="default"/>
      </w:rPr>
    </w:lvl>
    <w:lvl w:ilvl="4" w:tplc="04260003" w:tentative="1">
      <w:start w:val="1"/>
      <w:numFmt w:val="bullet"/>
      <w:lvlText w:val="o"/>
      <w:lvlJc w:val="left"/>
      <w:pPr>
        <w:ind w:left="3880" w:hanging="360"/>
      </w:pPr>
      <w:rPr>
        <w:rFonts w:ascii="Courier New" w:hAnsi="Courier New" w:cs="Courier New" w:hint="default"/>
      </w:rPr>
    </w:lvl>
    <w:lvl w:ilvl="5" w:tplc="04260005" w:tentative="1">
      <w:start w:val="1"/>
      <w:numFmt w:val="bullet"/>
      <w:lvlText w:val=""/>
      <w:lvlJc w:val="left"/>
      <w:pPr>
        <w:ind w:left="4600" w:hanging="360"/>
      </w:pPr>
      <w:rPr>
        <w:rFonts w:ascii="Wingdings" w:hAnsi="Wingdings" w:hint="default"/>
      </w:rPr>
    </w:lvl>
    <w:lvl w:ilvl="6" w:tplc="04260001" w:tentative="1">
      <w:start w:val="1"/>
      <w:numFmt w:val="bullet"/>
      <w:lvlText w:val=""/>
      <w:lvlJc w:val="left"/>
      <w:pPr>
        <w:ind w:left="5320" w:hanging="360"/>
      </w:pPr>
      <w:rPr>
        <w:rFonts w:ascii="Symbol" w:hAnsi="Symbol" w:hint="default"/>
      </w:rPr>
    </w:lvl>
    <w:lvl w:ilvl="7" w:tplc="04260003" w:tentative="1">
      <w:start w:val="1"/>
      <w:numFmt w:val="bullet"/>
      <w:lvlText w:val="o"/>
      <w:lvlJc w:val="left"/>
      <w:pPr>
        <w:ind w:left="6040" w:hanging="360"/>
      </w:pPr>
      <w:rPr>
        <w:rFonts w:ascii="Courier New" w:hAnsi="Courier New" w:cs="Courier New" w:hint="default"/>
      </w:rPr>
    </w:lvl>
    <w:lvl w:ilvl="8" w:tplc="04260005" w:tentative="1">
      <w:start w:val="1"/>
      <w:numFmt w:val="bullet"/>
      <w:lvlText w:val=""/>
      <w:lvlJc w:val="left"/>
      <w:pPr>
        <w:ind w:left="6760" w:hanging="360"/>
      </w:pPr>
      <w:rPr>
        <w:rFonts w:ascii="Wingdings" w:hAnsi="Wingdings" w:hint="default"/>
      </w:rPr>
    </w:lvl>
  </w:abstractNum>
  <w:abstractNum w:abstractNumId="9"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DC03BAF"/>
    <w:multiLevelType w:val="hybridMultilevel"/>
    <w:tmpl w:val="7BC839FC"/>
    <w:lvl w:ilvl="0" w:tplc="BE64811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35D4B3B"/>
    <w:multiLevelType w:val="multilevel"/>
    <w:tmpl w:val="8D187636"/>
    <w:lvl w:ilvl="0">
      <w:start w:val="1"/>
      <w:numFmt w:val="decimal"/>
      <w:lvlText w:val="%1."/>
      <w:lvlJc w:val="left"/>
      <w:pPr>
        <w:ind w:left="720" w:hanging="360"/>
      </w:pPr>
      <w:rPr>
        <w:rFonts w:hint="default"/>
      </w:rPr>
    </w:lvl>
    <w:lvl w:ilvl="1">
      <w:start w:val="2"/>
      <w:numFmt w:val="decimal"/>
      <w:isLgl/>
      <w:lvlText w:val="%1.%2."/>
      <w:lvlJc w:val="left"/>
      <w:pPr>
        <w:ind w:left="76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abstractNum w:abstractNumId="17" w15:restartNumberingAfterBreak="0">
    <w:nsid w:val="53A821B1"/>
    <w:multiLevelType w:val="hybridMultilevel"/>
    <w:tmpl w:val="A260C82E"/>
    <w:lvl w:ilvl="0" w:tplc="57ACC02A">
      <w:start w:val="2022"/>
      <w:numFmt w:val="bullet"/>
      <w:lvlText w:val="-"/>
      <w:lvlJc w:val="left"/>
      <w:pPr>
        <w:ind w:left="781" w:hanging="360"/>
      </w:pPr>
      <w:rPr>
        <w:rFonts w:ascii="Times New Roman" w:eastAsia="Times New Roman"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18" w15:restartNumberingAfterBreak="0">
    <w:nsid w:val="53A93555"/>
    <w:multiLevelType w:val="hybridMultilevel"/>
    <w:tmpl w:val="E1C6097A"/>
    <w:lvl w:ilvl="0" w:tplc="CB921FB6">
      <w:numFmt w:val="bullet"/>
      <w:lvlText w:val="-"/>
      <w:lvlJc w:val="left"/>
      <w:pPr>
        <w:ind w:left="640" w:hanging="360"/>
      </w:pPr>
      <w:rPr>
        <w:rFonts w:ascii="Times New Roman" w:eastAsia="Times New Roman" w:hAnsi="Times New Roman" w:cs="Times New Roman" w:hint="default"/>
      </w:rPr>
    </w:lvl>
    <w:lvl w:ilvl="1" w:tplc="04260003" w:tentative="1">
      <w:start w:val="1"/>
      <w:numFmt w:val="bullet"/>
      <w:lvlText w:val="o"/>
      <w:lvlJc w:val="left"/>
      <w:pPr>
        <w:ind w:left="1360" w:hanging="360"/>
      </w:pPr>
      <w:rPr>
        <w:rFonts w:ascii="Courier New" w:hAnsi="Courier New" w:cs="Courier New" w:hint="default"/>
      </w:rPr>
    </w:lvl>
    <w:lvl w:ilvl="2" w:tplc="04260005" w:tentative="1">
      <w:start w:val="1"/>
      <w:numFmt w:val="bullet"/>
      <w:lvlText w:val=""/>
      <w:lvlJc w:val="left"/>
      <w:pPr>
        <w:ind w:left="2080" w:hanging="360"/>
      </w:pPr>
      <w:rPr>
        <w:rFonts w:ascii="Wingdings" w:hAnsi="Wingdings" w:hint="default"/>
      </w:rPr>
    </w:lvl>
    <w:lvl w:ilvl="3" w:tplc="04260001" w:tentative="1">
      <w:start w:val="1"/>
      <w:numFmt w:val="bullet"/>
      <w:lvlText w:val=""/>
      <w:lvlJc w:val="left"/>
      <w:pPr>
        <w:ind w:left="2800" w:hanging="360"/>
      </w:pPr>
      <w:rPr>
        <w:rFonts w:ascii="Symbol" w:hAnsi="Symbol" w:hint="default"/>
      </w:rPr>
    </w:lvl>
    <w:lvl w:ilvl="4" w:tplc="04260003" w:tentative="1">
      <w:start w:val="1"/>
      <w:numFmt w:val="bullet"/>
      <w:lvlText w:val="o"/>
      <w:lvlJc w:val="left"/>
      <w:pPr>
        <w:ind w:left="3520" w:hanging="360"/>
      </w:pPr>
      <w:rPr>
        <w:rFonts w:ascii="Courier New" w:hAnsi="Courier New" w:cs="Courier New" w:hint="default"/>
      </w:rPr>
    </w:lvl>
    <w:lvl w:ilvl="5" w:tplc="04260005" w:tentative="1">
      <w:start w:val="1"/>
      <w:numFmt w:val="bullet"/>
      <w:lvlText w:val=""/>
      <w:lvlJc w:val="left"/>
      <w:pPr>
        <w:ind w:left="4240" w:hanging="360"/>
      </w:pPr>
      <w:rPr>
        <w:rFonts w:ascii="Wingdings" w:hAnsi="Wingdings" w:hint="default"/>
      </w:rPr>
    </w:lvl>
    <w:lvl w:ilvl="6" w:tplc="04260001" w:tentative="1">
      <w:start w:val="1"/>
      <w:numFmt w:val="bullet"/>
      <w:lvlText w:val=""/>
      <w:lvlJc w:val="left"/>
      <w:pPr>
        <w:ind w:left="4960" w:hanging="360"/>
      </w:pPr>
      <w:rPr>
        <w:rFonts w:ascii="Symbol" w:hAnsi="Symbol" w:hint="default"/>
      </w:rPr>
    </w:lvl>
    <w:lvl w:ilvl="7" w:tplc="04260003" w:tentative="1">
      <w:start w:val="1"/>
      <w:numFmt w:val="bullet"/>
      <w:lvlText w:val="o"/>
      <w:lvlJc w:val="left"/>
      <w:pPr>
        <w:ind w:left="5680" w:hanging="360"/>
      </w:pPr>
      <w:rPr>
        <w:rFonts w:ascii="Courier New" w:hAnsi="Courier New" w:cs="Courier New" w:hint="default"/>
      </w:rPr>
    </w:lvl>
    <w:lvl w:ilvl="8" w:tplc="04260005" w:tentative="1">
      <w:start w:val="1"/>
      <w:numFmt w:val="bullet"/>
      <w:lvlText w:val=""/>
      <w:lvlJc w:val="left"/>
      <w:pPr>
        <w:ind w:left="6400" w:hanging="360"/>
      </w:pPr>
      <w:rPr>
        <w:rFonts w:ascii="Wingdings" w:hAnsi="Wingdings" w:hint="default"/>
      </w:rPr>
    </w:lvl>
  </w:abstractNum>
  <w:abstractNum w:abstractNumId="19" w15:restartNumberingAfterBreak="0">
    <w:nsid w:val="585F039B"/>
    <w:multiLevelType w:val="hybridMultilevel"/>
    <w:tmpl w:val="8856BF76"/>
    <w:lvl w:ilvl="0" w:tplc="20A4934E">
      <w:start w:val="2010"/>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0"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21"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8"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7863462"/>
    <w:multiLevelType w:val="hybridMultilevel"/>
    <w:tmpl w:val="8EA4C600"/>
    <w:lvl w:ilvl="0" w:tplc="283E42F2">
      <w:start w:val="1"/>
      <w:numFmt w:val="decimal"/>
      <w:lvlText w:val="%1)"/>
      <w:lvlJc w:val="left"/>
      <w:pPr>
        <w:ind w:left="781" w:hanging="360"/>
      </w:pPr>
      <w:rPr>
        <w:rFonts w:eastAsia="Calibri"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num w:numId="1">
    <w:abstractNumId w:val="11"/>
  </w:num>
  <w:num w:numId="2">
    <w:abstractNumId w:val="22"/>
  </w:num>
  <w:num w:numId="3">
    <w:abstractNumId w:val="21"/>
  </w:num>
  <w:num w:numId="4">
    <w:abstractNumId w:val="25"/>
  </w:num>
  <w:num w:numId="5">
    <w:abstractNumId w:val="29"/>
  </w:num>
  <w:num w:numId="6">
    <w:abstractNumId w:val="23"/>
  </w:num>
  <w:num w:numId="7">
    <w:abstractNumId w:val="9"/>
  </w:num>
  <w:num w:numId="8">
    <w:abstractNumId w:val="26"/>
  </w:num>
  <w:num w:numId="9">
    <w:abstractNumId w:val="0"/>
  </w:num>
  <w:num w:numId="10">
    <w:abstractNumId w:val="6"/>
  </w:num>
  <w:num w:numId="11">
    <w:abstractNumId w:val="14"/>
  </w:num>
  <w:num w:numId="12">
    <w:abstractNumId w:val="12"/>
  </w:num>
  <w:num w:numId="13">
    <w:abstractNumId w:val="10"/>
  </w:num>
  <w:num w:numId="14">
    <w:abstractNumId w:val="20"/>
  </w:num>
  <w:num w:numId="15">
    <w:abstractNumId w:val="3"/>
  </w:num>
  <w:num w:numId="16">
    <w:abstractNumId w:val="28"/>
  </w:num>
  <w:num w:numId="17">
    <w:abstractNumId w:val="7"/>
  </w:num>
  <w:num w:numId="18">
    <w:abstractNumId w:val="27"/>
  </w:num>
  <w:num w:numId="19">
    <w:abstractNumId w:val="24"/>
  </w:num>
  <w:num w:numId="20">
    <w:abstractNumId w:val="30"/>
  </w:num>
  <w:num w:numId="21">
    <w:abstractNumId w:val="1"/>
  </w:num>
  <w:num w:numId="22">
    <w:abstractNumId w:val="15"/>
  </w:num>
  <w:num w:numId="23">
    <w:abstractNumId w:val="13"/>
  </w:num>
  <w:num w:numId="24">
    <w:abstractNumId w:val="16"/>
  </w:num>
  <w:num w:numId="25">
    <w:abstractNumId w:val="18"/>
  </w:num>
  <w:num w:numId="26">
    <w:abstractNumId w:val="17"/>
  </w:num>
  <w:num w:numId="27">
    <w:abstractNumId w:val="8"/>
  </w:num>
  <w:num w:numId="28">
    <w:abstractNumId w:val="4"/>
  </w:num>
  <w:num w:numId="29">
    <w:abstractNumId w:val="5"/>
  </w:num>
  <w:num w:numId="30">
    <w:abstractNumId w:val="31"/>
  </w:num>
  <w:num w:numId="31">
    <w:abstractNumId w:val="2"/>
  </w:num>
  <w:num w:numId="32">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E4"/>
    <w:rsid w:val="00010503"/>
    <w:rsid w:val="00011420"/>
    <w:rsid w:val="00013BFB"/>
    <w:rsid w:val="00022435"/>
    <w:rsid w:val="000257AD"/>
    <w:rsid w:val="00025F90"/>
    <w:rsid w:val="00034533"/>
    <w:rsid w:val="00034B0F"/>
    <w:rsid w:val="0004143E"/>
    <w:rsid w:val="0004597B"/>
    <w:rsid w:val="00054387"/>
    <w:rsid w:val="00065143"/>
    <w:rsid w:val="0007192E"/>
    <w:rsid w:val="000805DC"/>
    <w:rsid w:val="000810E3"/>
    <w:rsid w:val="00082EBA"/>
    <w:rsid w:val="000841A7"/>
    <w:rsid w:val="000918E0"/>
    <w:rsid w:val="000A6B57"/>
    <w:rsid w:val="000A7847"/>
    <w:rsid w:val="000B143B"/>
    <w:rsid w:val="000B5785"/>
    <w:rsid w:val="000C5B40"/>
    <w:rsid w:val="000E7BFF"/>
    <w:rsid w:val="000F08E4"/>
    <w:rsid w:val="000F152C"/>
    <w:rsid w:val="00103746"/>
    <w:rsid w:val="0010761A"/>
    <w:rsid w:val="0011426F"/>
    <w:rsid w:val="00117B43"/>
    <w:rsid w:val="001275DE"/>
    <w:rsid w:val="00133BD9"/>
    <w:rsid w:val="00143B6A"/>
    <w:rsid w:val="0015389C"/>
    <w:rsid w:val="00172F46"/>
    <w:rsid w:val="00173D43"/>
    <w:rsid w:val="0017695F"/>
    <w:rsid w:val="00177907"/>
    <w:rsid w:val="0018339D"/>
    <w:rsid w:val="00184183"/>
    <w:rsid w:val="00185A40"/>
    <w:rsid w:val="00187DEF"/>
    <w:rsid w:val="00192C2F"/>
    <w:rsid w:val="001948D9"/>
    <w:rsid w:val="001A37E2"/>
    <w:rsid w:val="001B206E"/>
    <w:rsid w:val="001B21E3"/>
    <w:rsid w:val="001B247C"/>
    <w:rsid w:val="001B2E50"/>
    <w:rsid w:val="001B53B5"/>
    <w:rsid w:val="001B5FDE"/>
    <w:rsid w:val="001D27B1"/>
    <w:rsid w:val="001D2AE4"/>
    <w:rsid w:val="001E2774"/>
    <w:rsid w:val="001F316C"/>
    <w:rsid w:val="001F51E8"/>
    <w:rsid w:val="001F7B96"/>
    <w:rsid w:val="00205465"/>
    <w:rsid w:val="00212775"/>
    <w:rsid w:val="00212FFB"/>
    <w:rsid w:val="00223082"/>
    <w:rsid w:val="002264E6"/>
    <w:rsid w:val="00227A8A"/>
    <w:rsid w:val="002309D2"/>
    <w:rsid w:val="00243EE7"/>
    <w:rsid w:val="00246F07"/>
    <w:rsid w:val="0025539E"/>
    <w:rsid w:val="00257708"/>
    <w:rsid w:val="002610E9"/>
    <w:rsid w:val="00261513"/>
    <w:rsid w:val="00262C0A"/>
    <w:rsid w:val="002653ED"/>
    <w:rsid w:val="00271648"/>
    <w:rsid w:val="00272738"/>
    <w:rsid w:val="00275CEB"/>
    <w:rsid w:val="0027664F"/>
    <w:rsid w:val="00276B3A"/>
    <w:rsid w:val="002819A1"/>
    <w:rsid w:val="00287742"/>
    <w:rsid w:val="00294231"/>
    <w:rsid w:val="0029723A"/>
    <w:rsid w:val="002A69FF"/>
    <w:rsid w:val="002A79E3"/>
    <w:rsid w:val="002B741E"/>
    <w:rsid w:val="002C063C"/>
    <w:rsid w:val="002C2A56"/>
    <w:rsid w:val="002C4048"/>
    <w:rsid w:val="002D644F"/>
    <w:rsid w:val="002E2806"/>
    <w:rsid w:val="002E6AF0"/>
    <w:rsid w:val="002E6DBA"/>
    <w:rsid w:val="002F079F"/>
    <w:rsid w:val="002F0DDE"/>
    <w:rsid w:val="002F4794"/>
    <w:rsid w:val="00312D4A"/>
    <w:rsid w:val="003258AD"/>
    <w:rsid w:val="0032761A"/>
    <w:rsid w:val="00334FE8"/>
    <w:rsid w:val="00337146"/>
    <w:rsid w:val="00337BB7"/>
    <w:rsid w:val="00337F07"/>
    <w:rsid w:val="00351B51"/>
    <w:rsid w:val="00357914"/>
    <w:rsid w:val="00360021"/>
    <w:rsid w:val="0037410A"/>
    <w:rsid w:val="003804C8"/>
    <w:rsid w:val="003844A4"/>
    <w:rsid w:val="00395302"/>
    <w:rsid w:val="00396FDC"/>
    <w:rsid w:val="003A0994"/>
    <w:rsid w:val="003B281F"/>
    <w:rsid w:val="003B48EA"/>
    <w:rsid w:val="003B55E9"/>
    <w:rsid w:val="003B578D"/>
    <w:rsid w:val="003C29D9"/>
    <w:rsid w:val="003D4537"/>
    <w:rsid w:val="003D6233"/>
    <w:rsid w:val="003E63A2"/>
    <w:rsid w:val="003E74F2"/>
    <w:rsid w:val="003F0E31"/>
    <w:rsid w:val="003F2F18"/>
    <w:rsid w:val="003F5653"/>
    <w:rsid w:val="0040221B"/>
    <w:rsid w:val="00404075"/>
    <w:rsid w:val="00415616"/>
    <w:rsid w:val="004261D4"/>
    <w:rsid w:val="00427555"/>
    <w:rsid w:val="004308EA"/>
    <w:rsid w:val="004357BF"/>
    <w:rsid w:val="0043617B"/>
    <w:rsid w:val="00447E47"/>
    <w:rsid w:val="00463B7D"/>
    <w:rsid w:val="0046789B"/>
    <w:rsid w:val="00470C5D"/>
    <w:rsid w:val="00473668"/>
    <w:rsid w:val="00484A6D"/>
    <w:rsid w:val="00486914"/>
    <w:rsid w:val="00486C9D"/>
    <w:rsid w:val="00491930"/>
    <w:rsid w:val="00493E1B"/>
    <w:rsid w:val="00493E8A"/>
    <w:rsid w:val="004A7A35"/>
    <w:rsid w:val="004B130B"/>
    <w:rsid w:val="004B7D7B"/>
    <w:rsid w:val="004C374F"/>
    <w:rsid w:val="004C590A"/>
    <w:rsid w:val="004C7AAF"/>
    <w:rsid w:val="004D09E5"/>
    <w:rsid w:val="004D1441"/>
    <w:rsid w:val="004D1808"/>
    <w:rsid w:val="004D4E1D"/>
    <w:rsid w:val="004D7EBB"/>
    <w:rsid w:val="004E1B75"/>
    <w:rsid w:val="004E4AD5"/>
    <w:rsid w:val="004F15C3"/>
    <w:rsid w:val="004F4B37"/>
    <w:rsid w:val="004F7053"/>
    <w:rsid w:val="00500205"/>
    <w:rsid w:val="00501625"/>
    <w:rsid w:val="005020DE"/>
    <w:rsid w:val="00504A13"/>
    <w:rsid w:val="00514DA1"/>
    <w:rsid w:val="0051645F"/>
    <w:rsid w:val="005208EA"/>
    <w:rsid w:val="0052547C"/>
    <w:rsid w:val="00531110"/>
    <w:rsid w:val="005402C9"/>
    <w:rsid w:val="005432AF"/>
    <w:rsid w:val="00544F79"/>
    <w:rsid w:val="005453EA"/>
    <w:rsid w:val="00551A85"/>
    <w:rsid w:val="0055764C"/>
    <w:rsid w:val="00562AC6"/>
    <w:rsid w:val="00571342"/>
    <w:rsid w:val="0057187C"/>
    <w:rsid w:val="00573314"/>
    <w:rsid w:val="005749FD"/>
    <w:rsid w:val="0057584E"/>
    <w:rsid w:val="0058209F"/>
    <w:rsid w:val="00584855"/>
    <w:rsid w:val="00595ADE"/>
    <w:rsid w:val="00595CBB"/>
    <w:rsid w:val="005A14AD"/>
    <w:rsid w:val="005A3D3F"/>
    <w:rsid w:val="005A5083"/>
    <w:rsid w:val="005B1117"/>
    <w:rsid w:val="005B4A7C"/>
    <w:rsid w:val="005C4CEC"/>
    <w:rsid w:val="005D19C5"/>
    <w:rsid w:val="005D4C61"/>
    <w:rsid w:val="005D646E"/>
    <w:rsid w:val="005D74F1"/>
    <w:rsid w:val="005E3322"/>
    <w:rsid w:val="005F0932"/>
    <w:rsid w:val="005F0BB2"/>
    <w:rsid w:val="00602056"/>
    <w:rsid w:val="00603486"/>
    <w:rsid w:val="00611F20"/>
    <w:rsid w:val="00613F01"/>
    <w:rsid w:val="00614BE3"/>
    <w:rsid w:val="00614E39"/>
    <w:rsid w:val="0061670B"/>
    <w:rsid w:val="0062294F"/>
    <w:rsid w:val="0062559F"/>
    <w:rsid w:val="0062646D"/>
    <w:rsid w:val="00642D8F"/>
    <w:rsid w:val="006430B7"/>
    <w:rsid w:val="00644B80"/>
    <w:rsid w:val="006536DA"/>
    <w:rsid w:val="0065473C"/>
    <w:rsid w:val="006625BF"/>
    <w:rsid w:val="0067028B"/>
    <w:rsid w:val="00672981"/>
    <w:rsid w:val="00672FF5"/>
    <w:rsid w:val="006816E6"/>
    <w:rsid w:val="00684771"/>
    <w:rsid w:val="00696B30"/>
    <w:rsid w:val="006A6E16"/>
    <w:rsid w:val="006B04EA"/>
    <w:rsid w:val="006B79F8"/>
    <w:rsid w:val="006C07BB"/>
    <w:rsid w:val="006C1AD5"/>
    <w:rsid w:val="006C4019"/>
    <w:rsid w:val="006E30DC"/>
    <w:rsid w:val="006E4861"/>
    <w:rsid w:val="006F599C"/>
    <w:rsid w:val="00700944"/>
    <w:rsid w:val="00700B7B"/>
    <w:rsid w:val="00703A0D"/>
    <w:rsid w:val="007059F8"/>
    <w:rsid w:val="00707109"/>
    <w:rsid w:val="00711A02"/>
    <w:rsid w:val="00712C16"/>
    <w:rsid w:val="00720861"/>
    <w:rsid w:val="00731ED0"/>
    <w:rsid w:val="00734751"/>
    <w:rsid w:val="00734E8A"/>
    <w:rsid w:val="007371F3"/>
    <w:rsid w:val="0074543E"/>
    <w:rsid w:val="00746760"/>
    <w:rsid w:val="007471B9"/>
    <w:rsid w:val="0074779C"/>
    <w:rsid w:val="007532E7"/>
    <w:rsid w:val="00754B4B"/>
    <w:rsid w:val="00756FBE"/>
    <w:rsid w:val="00762542"/>
    <w:rsid w:val="007630B8"/>
    <w:rsid w:val="0076415A"/>
    <w:rsid w:val="00764DDC"/>
    <w:rsid w:val="00766E4B"/>
    <w:rsid w:val="00770821"/>
    <w:rsid w:val="00784B25"/>
    <w:rsid w:val="00785918"/>
    <w:rsid w:val="0079228F"/>
    <w:rsid w:val="0079294C"/>
    <w:rsid w:val="00793893"/>
    <w:rsid w:val="007A27CB"/>
    <w:rsid w:val="007A5971"/>
    <w:rsid w:val="007B30B5"/>
    <w:rsid w:val="007B56AB"/>
    <w:rsid w:val="007B61AF"/>
    <w:rsid w:val="007C68BA"/>
    <w:rsid w:val="007E38F9"/>
    <w:rsid w:val="007F395B"/>
    <w:rsid w:val="007F4DC0"/>
    <w:rsid w:val="00807BB8"/>
    <w:rsid w:val="00810223"/>
    <w:rsid w:val="008132D9"/>
    <w:rsid w:val="00823F0B"/>
    <w:rsid w:val="008259BA"/>
    <w:rsid w:val="008411D1"/>
    <w:rsid w:val="00847451"/>
    <w:rsid w:val="00853B78"/>
    <w:rsid w:val="00862F45"/>
    <w:rsid w:val="00875B52"/>
    <w:rsid w:val="00880A44"/>
    <w:rsid w:val="008863DB"/>
    <w:rsid w:val="00886569"/>
    <w:rsid w:val="00887DAC"/>
    <w:rsid w:val="0089003A"/>
    <w:rsid w:val="00891664"/>
    <w:rsid w:val="008A0026"/>
    <w:rsid w:val="008A3613"/>
    <w:rsid w:val="008A5B4F"/>
    <w:rsid w:val="008A6FE1"/>
    <w:rsid w:val="008B1E6D"/>
    <w:rsid w:val="008C0B4A"/>
    <w:rsid w:val="008C2963"/>
    <w:rsid w:val="008C359F"/>
    <w:rsid w:val="008C5977"/>
    <w:rsid w:val="008E43E8"/>
    <w:rsid w:val="008F0767"/>
    <w:rsid w:val="008F30A8"/>
    <w:rsid w:val="008F4474"/>
    <w:rsid w:val="00900F75"/>
    <w:rsid w:val="00902FB2"/>
    <w:rsid w:val="009035BF"/>
    <w:rsid w:val="00921308"/>
    <w:rsid w:val="00924299"/>
    <w:rsid w:val="00925920"/>
    <w:rsid w:val="00926A5D"/>
    <w:rsid w:val="00951EAC"/>
    <w:rsid w:val="0095685D"/>
    <w:rsid w:val="00956DE6"/>
    <w:rsid w:val="00961A25"/>
    <w:rsid w:val="00965B25"/>
    <w:rsid w:val="009722B4"/>
    <w:rsid w:val="009938BA"/>
    <w:rsid w:val="009A23CC"/>
    <w:rsid w:val="009B0BC5"/>
    <w:rsid w:val="009B116D"/>
    <w:rsid w:val="009B13B3"/>
    <w:rsid w:val="009B604D"/>
    <w:rsid w:val="009C6929"/>
    <w:rsid w:val="009D6800"/>
    <w:rsid w:val="009E05F5"/>
    <w:rsid w:val="009E1CC5"/>
    <w:rsid w:val="009E203C"/>
    <w:rsid w:val="00A03C9E"/>
    <w:rsid w:val="00A06DAD"/>
    <w:rsid w:val="00A121B5"/>
    <w:rsid w:val="00A1527A"/>
    <w:rsid w:val="00A1677D"/>
    <w:rsid w:val="00A16D5F"/>
    <w:rsid w:val="00A200F6"/>
    <w:rsid w:val="00A41D53"/>
    <w:rsid w:val="00A43D07"/>
    <w:rsid w:val="00A464B2"/>
    <w:rsid w:val="00A4769D"/>
    <w:rsid w:val="00A5011B"/>
    <w:rsid w:val="00A5637C"/>
    <w:rsid w:val="00A632B6"/>
    <w:rsid w:val="00A63FD8"/>
    <w:rsid w:val="00A7113C"/>
    <w:rsid w:val="00A74657"/>
    <w:rsid w:val="00A76158"/>
    <w:rsid w:val="00A7749E"/>
    <w:rsid w:val="00A80DA3"/>
    <w:rsid w:val="00A9141E"/>
    <w:rsid w:val="00A94CDD"/>
    <w:rsid w:val="00AA0436"/>
    <w:rsid w:val="00AA5E2D"/>
    <w:rsid w:val="00AA6FEE"/>
    <w:rsid w:val="00AA79B4"/>
    <w:rsid w:val="00AB1785"/>
    <w:rsid w:val="00AB3AAE"/>
    <w:rsid w:val="00AB70BA"/>
    <w:rsid w:val="00AC6350"/>
    <w:rsid w:val="00AD6AC1"/>
    <w:rsid w:val="00AE779C"/>
    <w:rsid w:val="00AF4B3C"/>
    <w:rsid w:val="00AF69BB"/>
    <w:rsid w:val="00B01C23"/>
    <w:rsid w:val="00B01C82"/>
    <w:rsid w:val="00B02323"/>
    <w:rsid w:val="00B1205B"/>
    <w:rsid w:val="00B12BF8"/>
    <w:rsid w:val="00B14EB9"/>
    <w:rsid w:val="00B204A8"/>
    <w:rsid w:val="00B227C4"/>
    <w:rsid w:val="00B361E9"/>
    <w:rsid w:val="00B41F88"/>
    <w:rsid w:val="00B42B4D"/>
    <w:rsid w:val="00B44B61"/>
    <w:rsid w:val="00B455C9"/>
    <w:rsid w:val="00B701A6"/>
    <w:rsid w:val="00B709F2"/>
    <w:rsid w:val="00B70F44"/>
    <w:rsid w:val="00B93C4A"/>
    <w:rsid w:val="00B96BD1"/>
    <w:rsid w:val="00B96EEA"/>
    <w:rsid w:val="00BA6830"/>
    <w:rsid w:val="00BA74CA"/>
    <w:rsid w:val="00BB016E"/>
    <w:rsid w:val="00BC06D5"/>
    <w:rsid w:val="00BC48A4"/>
    <w:rsid w:val="00BD7DC5"/>
    <w:rsid w:val="00BE09CF"/>
    <w:rsid w:val="00BF06FF"/>
    <w:rsid w:val="00BF2618"/>
    <w:rsid w:val="00BF3CD2"/>
    <w:rsid w:val="00BF7846"/>
    <w:rsid w:val="00C006B9"/>
    <w:rsid w:val="00C0431F"/>
    <w:rsid w:val="00C1292C"/>
    <w:rsid w:val="00C145F0"/>
    <w:rsid w:val="00C22BD8"/>
    <w:rsid w:val="00C303F5"/>
    <w:rsid w:val="00C34223"/>
    <w:rsid w:val="00C34B5A"/>
    <w:rsid w:val="00C359CF"/>
    <w:rsid w:val="00C41902"/>
    <w:rsid w:val="00C474D7"/>
    <w:rsid w:val="00C528D8"/>
    <w:rsid w:val="00C528F9"/>
    <w:rsid w:val="00C55D64"/>
    <w:rsid w:val="00C5639E"/>
    <w:rsid w:val="00C574F1"/>
    <w:rsid w:val="00C575AB"/>
    <w:rsid w:val="00C603BE"/>
    <w:rsid w:val="00C62587"/>
    <w:rsid w:val="00C64D05"/>
    <w:rsid w:val="00C64F00"/>
    <w:rsid w:val="00C65030"/>
    <w:rsid w:val="00C733B2"/>
    <w:rsid w:val="00C7464D"/>
    <w:rsid w:val="00C86BFA"/>
    <w:rsid w:val="00C90572"/>
    <w:rsid w:val="00C914AA"/>
    <w:rsid w:val="00CB1B1B"/>
    <w:rsid w:val="00CB5B73"/>
    <w:rsid w:val="00CC0F24"/>
    <w:rsid w:val="00CC5819"/>
    <w:rsid w:val="00CD20C1"/>
    <w:rsid w:val="00CD42CA"/>
    <w:rsid w:val="00CD435D"/>
    <w:rsid w:val="00CE4A19"/>
    <w:rsid w:val="00CE5BC1"/>
    <w:rsid w:val="00CF4B9E"/>
    <w:rsid w:val="00CF5713"/>
    <w:rsid w:val="00CF6F09"/>
    <w:rsid w:val="00D03EE6"/>
    <w:rsid w:val="00D04F37"/>
    <w:rsid w:val="00D351B6"/>
    <w:rsid w:val="00D3664C"/>
    <w:rsid w:val="00D36DEC"/>
    <w:rsid w:val="00D56341"/>
    <w:rsid w:val="00D610DD"/>
    <w:rsid w:val="00D62689"/>
    <w:rsid w:val="00D73D64"/>
    <w:rsid w:val="00D74CE8"/>
    <w:rsid w:val="00D80A2D"/>
    <w:rsid w:val="00DA164A"/>
    <w:rsid w:val="00DB12D5"/>
    <w:rsid w:val="00DB264E"/>
    <w:rsid w:val="00DD5017"/>
    <w:rsid w:val="00DD5777"/>
    <w:rsid w:val="00DD7085"/>
    <w:rsid w:val="00DF032F"/>
    <w:rsid w:val="00DF7677"/>
    <w:rsid w:val="00E0218F"/>
    <w:rsid w:val="00E02618"/>
    <w:rsid w:val="00E13511"/>
    <w:rsid w:val="00E20803"/>
    <w:rsid w:val="00E2368F"/>
    <w:rsid w:val="00E25A1E"/>
    <w:rsid w:val="00E44539"/>
    <w:rsid w:val="00E753DE"/>
    <w:rsid w:val="00E835FC"/>
    <w:rsid w:val="00E93ACB"/>
    <w:rsid w:val="00EA5FDF"/>
    <w:rsid w:val="00EA6377"/>
    <w:rsid w:val="00EA7644"/>
    <w:rsid w:val="00EB3A33"/>
    <w:rsid w:val="00EB7244"/>
    <w:rsid w:val="00EC0DBC"/>
    <w:rsid w:val="00EC1664"/>
    <w:rsid w:val="00EC23DF"/>
    <w:rsid w:val="00EC46B2"/>
    <w:rsid w:val="00ED0627"/>
    <w:rsid w:val="00ED1F67"/>
    <w:rsid w:val="00ED75B3"/>
    <w:rsid w:val="00EE1773"/>
    <w:rsid w:val="00EE1D82"/>
    <w:rsid w:val="00EF309C"/>
    <w:rsid w:val="00EF38CC"/>
    <w:rsid w:val="00EF4F7F"/>
    <w:rsid w:val="00EF56CE"/>
    <w:rsid w:val="00F06278"/>
    <w:rsid w:val="00F12AF8"/>
    <w:rsid w:val="00F176DE"/>
    <w:rsid w:val="00F256F7"/>
    <w:rsid w:val="00F25BE1"/>
    <w:rsid w:val="00F26A54"/>
    <w:rsid w:val="00F33CA9"/>
    <w:rsid w:val="00F462E1"/>
    <w:rsid w:val="00F56769"/>
    <w:rsid w:val="00F569CE"/>
    <w:rsid w:val="00F579AE"/>
    <w:rsid w:val="00F62026"/>
    <w:rsid w:val="00F6395C"/>
    <w:rsid w:val="00F63986"/>
    <w:rsid w:val="00F648EF"/>
    <w:rsid w:val="00F7479B"/>
    <w:rsid w:val="00F74E3D"/>
    <w:rsid w:val="00F81151"/>
    <w:rsid w:val="00F85238"/>
    <w:rsid w:val="00F87EB5"/>
    <w:rsid w:val="00F90465"/>
    <w:rsid w:val="00FA1A85"/>
    <w:rsid w:val="00FA28D0"/>
    <w:rsid w:val="00FB1909"/>
    <w:rsid w:val="00FB534D"/>
    <w:rsid w:val="00FB698A"/>
    <w:rsid w:val="00FC318B"/>
    <w:rsid w:val="00FC39DD"/>
    <w:rsid w:val="00FC3D4E"/>
    <w:rsid w:val="00FD1482"/>
    <w:rsid w:val="00FD607E"/>
    <w:rsid w:val="00FF3EB0"/>
    <w:rsid w:val="00FF496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AE4"/>
    <w:pPr>
      <w:widowControl w:val="0"/>
      <w:spacing w:after="200" w:line="276" w:lineRule="auto"/>
    </w:pPr>
    <w:rPr>
      <w:rFonts w:ascii="Calibri" w:eastAsia="Calibri" w:hAnsi="Calibri" w:cs="Times New Roman"/>
    </w:rPr>
  </w:style>
  <w:style w:type="paragraph" w:styleId="Heading4">
    <w:name w:val="heading 4"/>
    <w:basedOn w:val="Normal"/>
    <w:next w:val="Normal"/>
    <w:link w:val="Heading4Char"/>
    <w:semiHidden/>
    <w:unhideWhenUsed/>
    <w:qFormat/>
    <w:rsid w:val="0062294F"/>
    <w:pPr>
      <w:keepNext/>
      <w:widowControl/>
      <w:spacing w:after="0" w:line="240" w:lineRule="auto"/>
      <w:ind w:left="4590" w:firstLine="1170"/>
      <w:jc w:val="center"/>
      <w:outlineLvl w:val="3"/>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A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2AE4"/>
    <w:rPr>
      <w:rFonts w:ascii="Calibri" w:eastAsia="Calibri" w:hAnsi="Calibri" w:cs="Times New Roman"/>
    </w:rPr>
  </w:style>
  <w:style w:type="paragraph" w:styleId="Footer">
    <w:name w:val="footer"/>
    <w:basedOn w:val="Normal"/>
    <w:link w:val="FooterChar"/>
    <w:uiPriority w:val="99"/>
    <w:unhideWhenUsed/>
    <w:rsid w:val="001D2A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2AE4"/>
    <w:rPr>
      <w:rFonts w:ascii="Calibri" w:eastAsia="Calibri" w:hAnsi="Calibri" w:cs="Times New Roman"/>
    </w:rPr>
  </w:style>
  <w:style w:type="character" w:styleId="Hyperlink">
    <w:name w:val="Hyperlink"/>
    <w:uiPriority w:val="99"/>
    <w:unhideWhenUsed/>
    <w:rsid w:val="001D2AE4"/>
    <w:rPr>
      <w:color w:val="0000FF"/>
      <w:u w:val="single"/>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1D2AE4"/>
    <w:pPr>
      <w:ind w:left="720"/>
      <w:contextualSpacing/>
    </w:p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1D2AE4"/>
    <w:pPr>
      <w:spacing w:after="0" w:line="240" w:lineRule="auto"/>
    </w:pPr>
    <w:rPr>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1D2AE4"/>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1D2AE4"/>
    <w:rPr>
      <w:vertAlign w:val="superscript"/>
    </w:rPr>
  </w:style>
  <w:style w:type="paragraph" w:customStyle="1" w:styleId="CharCharCharChar">
    <w:name w:val="Char Char Char Char"/>
    <w:aliases w:val="Char2"/>
    <w:basedOn w:val="Normal"/>
    <w:next w:val="Normal"/>
    <w:link w:val="FootnoteReference"/>
    <w:uiPriority w:val="99"/>
    <w:semiHidden/>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1D2AE4"/>
    <w:rPr>
      <w:rFonts w:ascii="Calibri" w:eastAsia="Calibri" w:hAnsi="Calibri" w:cs="Times New Roman"/>
    </w:rPr>
  </w:style>
  <w:style w:type="character" w:styleId="CommentReference">
    <w:name w:val="annotation reference"/>
    <w:basedOn w:val="DefaultParagraphFont"/>
    <w:uiPriority w:val="99"/>
    <w:semiHidden/>
    <w:unhideWhenUsed/>
    <w:rsid w:val="001D2AE4"/>
    <w:rPr>
      <w:sz w:val="16"/>
      <w:szCs w:val="16"/>
    </w:rPr>
  </w:style>
  <w:style w:type="paragraph" w:styleId="CommentText">
    <w:name w:val="annotation text"/>
    <w:basedOn w:val="Normal"/>
    <w:link w:val="CommentTextChar"/>
    <w:uiPriority w:val="99"/>
    <w:unhideWhenUsed/>
    <w:rsid w:val="001D2AE4"/>
    <w:pPr>
      <w:spacing w:line="240" w:lineRule="auto"/>
    </w:pPr>
    <w:rPr>
      <w:sz w:val="20"/>
      <w:szCs w:val="20"/>
    </w:rPr>
  </w:style>
  <w:style w:type="character" w:customStyle="1" w:styleId="CommentTextChar">
    <w:name w:val="Comment Text Char"/>
    <w:basedOn w:val="DefaultParagraphFont"/>
    <w:link w:val="CommentText"/>
    <w:uiPriority w:val="99"/>
    <w:rsid w:val="001D2AE4"/>
    <w:rPr>
      <w:rFonts w:ascii="Calibri" w:eastAsia="Calibri" w:hAnsi="Calibri" w:cs="Times New Roman"/>
      <w:sz w:val="20"/>
      <w:szCs w:val="20"/>
    </w:rPr>
  </w:style>
  <w:style w:type="paragraph" w:customStyle="1" w:styleId="naisf">
    <w:name w:val="naisf"/>
    <w:basedOn w:val="Normal"/>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Normal"/>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Normal"/>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9E05F5"/>
  </w:style>
  <w:style w:type="character" w:customStyle="1" w:styleId="eop">
    <w:name w:val="eop"/>
    <w:basedOn w:val="DefaultParagraphFont"/>
    <w:rsid w:val="009E05F5"/>
  </w:style>
  <w:style w:type="character" w:customStyle="1" w:styleId="pagebreaktextspan">
    <w:name w:val="pagebreaktextspan"/>
    <w:basedOn w:val="DefaultParagraphFont"/>
    <w:rsid w:val="009E05F5"/>
  </w:style>
  <w:style w:type="character" w:styleId="Emphasis">
    <w:name w:val="Emphasis"/>
    <w:uiPriority w:val="20"/>
    <w:qFormat/>
    <w:rsid w:val="00337BB7"/>
    <w:rPr>
      <w:i/>
      <w:iCs/>
    </w:rPr>
  </w:style>
  <w:style w:type="paragraph" w:styleId="CommentSubject">
    <w:name w:val="annotation subject"/>
    <w:basedOn w:val="CommentText"/>
    <w:next w:val="CommentText"/>
    <w:link w:val="CommentSubjectChar"/>
    <w:uiPriority w:val="99"/>
    <w:semiHidden/>
    <w:unhideWhenUsed/>
    <w:rsid w:val="004B130B"/>
    <w:rPr>
      <w:b/>
      <w:bCs/>
    </w:rPr>
  </w:style>
  <w:style w:type="character" w:customStyle="1" w:styleId="CommentSubjectChar">
    <w:name w:val="Comment Subject Char"/>
    <w:basedOn w:val="CommentTextChar"/>
    <w:link w:val="CommentSubject"/>
    <w:uiPriority w:val="99"/>
    <w:semiHidden/>
    <w:rsid w:val="004B130B"/>
    <w:rPr>
      <w:rFonts w:ascii="Calibri" w:eastAsia="Calibri" w:hAnsi="Calibri" w:cs="Times New Roman"/>
      <w:b/>
      <w:bCs/>
      <w:sz w:val="20"/>
      <w:szCs w:val="20"/>
    </w:rPr>
  </w:style>
  <w:style w:type="character" w:customStyle="1" w:styleId="UnresolvedMention">
    <w:name w:val="Unresolved Mention"/>
    <w:basedOn w:val="DefaultParagraphFont"/>
    <w:uiPriority w:val="99"/>
    <w:semiHidden/>
    <w:unhideWhenUsed/>
    <w:rsid w:val="0055764C"/>
    <w:rPr>
      <w:color w:val="605E5C"/>
      <w:shd w:val="clear" w:color="auto" w:fill="E1DFDD"/>
    </w:rPr>
  </w:style>
  <w:style w:type="paragraph" w:styleId="NormalWeb">
    <w:name w:val="Normal (Web)"/>
    <w:basedOn w:val="Normal"/>
    <w:uiPriority w:val="99"/>
    <w:semiHidden/>
    <w:unhideWhenUsed/>
    <w:rsid w:val="00731ED0"/>
    <w:pPr>
      <w:widowControl/>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Heading4Char">
    <w:name w:val="Heading 4 Char"/>
    <w:basedOn w:val="DefaultParagraphFont"/>
    <w:link w:val="Heading4"/>
    <w:semiHidden/>
    <w:rsid w:val="0062294F"/>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08502">
      <w:bodyDiv w:val="1"/>
      <w:marLeft w:val="0"/>
      <w:marRight w:val="0"/>
      <w:marTop w:val="0"/>
      <w:marBottom w:val="0"/>
      <w:divBdr>
        <w:top w:val="none" w:sz="0" w:space="0" w:color="auto"/>
        <w:left w:val="none" w:sz="0" w:space="0" w:color="auto"/>
        <w:bottom w:val="none" w:sz="0" w:space="0" w:color="auto"/>
        <w:right w:val="none" w:sz="0" w:space="0" w:color="auto"/>
      </w:divBdr>
    </w:div>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20879173">
      <w:bodyDiv w:val="1"/>
      <w:marLeft w:val="0"/>
      <w:marRight w:val="0"/>
      <w:marTop w:val="0"/>
      <w:marBottom w:val="0"/>
      <w:divBdr>
        <w:top w:val="none" w:sz="0" w:space="0" w:color="auto"/>
        <w:left w:val="none" w:sz="0" w:space="0" w:color="auto"/>
        <w:bottom w:val="none" w:sz="0" w:space="0" w:color="auto"/>
        <w:right w:val="none" w:sz="0" w:space="0" w:color="auto"/>
      </w:divBdr>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1361277561">
      <w:bodyDiv w:val="1"/>
      <w:marLeft w:val="0"/>
      <w:marRight w:val="0"/>
      <w:marTop w:val="0"/>
      <w:marBottom w:val="0"/>
      <w:divBdr>
        <w:top w:val="none" w:sz="0" w:space="0" w:color="auto"/>
        <w:left w:val="none" w:sz="0" w:space="0" w:color="auto"/>
        <w:bottom w:val="none" w:sz="0" w:space="0" w:color="auto"/>
        <w:right w:val="none" w:sz="0" w:space="0" w:color="auto"/>
      </w:divBdr>
    </w:div>
    <w:div w:id="1441607186">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ilseta/pilsetas-attistiba/uznemejdarbiba-daugavpili/grantu-programma-impulss/" TargetMode="External"/><Relationship Id="rId13" Type="http://schemas.openxmlformats.org/officeDocument/2006/relationships/hyperlink" Target="http://www.laltvija.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tvija.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ntojums@daugavpils.lv" TargetMode="External"/><Relationship Id="rId4" Type="http://schemas.openxmlformats.org/officeDocument/2006/relationships/settings" Target="settings.xml"/><Relationship Id="rId9" Type="http://schemas.openxmlformats.org/officeDocument/2006/relationships/hyperlink" Target="https://www.daugavpils.lv/pasvaldiba/dokumenti/normativie-akti?dokument=809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1F844-FA8D-4742-8905-5B650388D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4</Pages>
  <Words>6567</Words>
  <Characters>3744</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Simona Rimcane</cp:lastModifiedBy>
  <cp:revision>55</cp:revision>
  <cp:lastPrinted>2024-01-18T07:52:00Z</cp:lastPrinted>
  <dcterms:created xsi:type="dcterms:W3CDTF">2023-03-09T09:00:00Z</dcterms:created>
  <dcterms:modified xsi:type="dcterms:W3CDTF">2024-02-12T08:48:00Z</dcterms:modified>
</cp:coreProperties>
</file>