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B1" w:rsidRDefault="00CB3AB1" w:rsidP="00CB3AB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B1" w:rsidRDefault="00CB3AB1" w:rsidP="00CB3AB1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CB3AB1" w:rsidRDefault="00CB3AB1" w:rsidP="00CB3AB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>
        <w:rPr>
          <w:rFonts w:ascii="Times New Roman" w:hAnsi="Times New Roman" w:cs="Times New Roman"/>
          <w:b/>
          <w:bCs/>
          <w:noProof/>
          <w:sz w:val="27"/>
          <w:szCs w:val="27"/>
        </w:rPr>
        <w:t>DAUGAVPILS VALSTSPILSĒTAS PAŠVALDĪBAS</w:t>
      </w:r>
      <w:r w:rsidR="008B47C7">
        <w:rPr>
          <w:rFonts w:ascii="Times New Roman" w:hAnsi="Times New Roman" w:cs="Times New Roman"/>
          <w:b/>
          <w:bCs/>
          <w:noProof/>
          <w:sz w:val="27"/>
          <w:szCs w:val="27"/>
        </w:rPr>
        <w:t xml:space="preserve"> DOME</w:t>
      </w:r>
    </w:p>
    <w:p w:rsidR="00CB3AB1" w:rsidRDefault="00CB3AB1" w:rsidP="00CB3AB1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0272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CB3AB1" w:rsidRDefault="00CB3AB1" w:rsidP="00CB3AB1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</w:t>
      </w:r>
      <w:r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:rsidR="00CB3AB1" w:rsidRDefault="00CB3AB1" w:rsidP="00CB3AB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e-pasts: info@daugavpils.lv   </w:t>
      </w:r>
      <w:r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2A4D88" w:rsidRPr="00CB3AB1" w:rsidRDefault="002A4D88" w:rsidP="002A4D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3AB1" w:rsidRPr="005357E5" w:rsidRDefault="00CB3AB1" w:rsidP="00CB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7E5">
        <w:rPr>
          <w:rFonts w:ascii="Times New Roman" w:hAnsi="Times New Roman" w:cs="Times New Roman"/>
          <w:b/>
          <w:sz w:val="24"/>
          <w:szCs w:val="24"/>
          <w:lang w:val="en-US"/>
        </w:rPr>
        <w:t>L Ē M U M S</w:t>
      </w:r>
    </w:p>
    <w:p w:rsidR="00CB3AB1" w:rsidRPr="005357E5" w:rsidRDefault="00CB3AB1" w:rsidP="00CB3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57E5">
        <w:rPr>
          <w:rFonts w:ascii="Times New Roman" w:hAnsi="Times New Roman" w:cs="Times New Roman"/>
          <w:sz w:val="24"/>
          <w:szCs w:val="24"/>
          <w:lang w:val="en-US"/>
        </w:rPr>
        <w:t>Daugavpilī</w:t>
      </w:r>
      <w:proofErr w:type="spellEnd"/>
    </w:p>
    <w:p w:rsidR="002A4D88" w:rsidRPr="009C5D4E" w:rsidRDefault="002A4D88" w:rsidP="002A4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4D88" w:rsidRPr="009C5D4E" w:rsidRDefault="002A4D88" w:rsidP="002A4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1900" w:rsidRPr="009C5D4E" w:rsidRDefault="00F21900" w:rsidP="002A4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4D88" w:rsidRPr="009C5D4E" w:rsidRDefault="002A4D88" w:rsidP="002A4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D4E">
        <w:rPr>
          <w:rFonts w:ascii="Times New Roman" w:hAnsi="Times New Roman" w:cs="Times New Roman"/>
          <w:sz w:val="24"/>
          <w:szCs w:val="24"/>
          <w:lang w:val="en-US"/>
        </w:rPr>
        <w:t>2023</w:t>
      </w:r>
      <w:proofErr w:type="gramStart"/>
      <w:r w:rsidRPr="009C5D4E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9C5D4E">
        <w:rPr>
          <w:rFonts w:ascii="Times New Roman" w:hAnsi="Times New Roman" w:cs="Times New Roman"/>
          <w:sz w:val="24"/>
          <w:szCs w:val="24"/>
          <w:lang w:val="en-US"/>
        </w:rPr>
        <w:t xml:space="preserve"> 30.novembrī                                                     </w:t>
      </w:r>
      <w:r w:rsidR="009C5D4E" w:rsidRPr="009C5D4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9D3822">
        <w:rPr>
          <w:rFonts w:ascii="Times New Roman" w:hAnsi="Times New Roman" w:cs="Times New Roman"/>
          <w:b/>
          <w:sz w:val="24"/>
          <w:szCs w:val="24"/>
          <w:lang w:val="en-US"/>
        </w:rPr>
        <w:t>Nr.865</w:t>
      </w:r>
      <w:bookmarkStart w:id="0" w:name="_GoBack"/>
      <w:bookmarkEnd w:id="0"/>
      <w:r w:rsidRPr="009C5D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</w:t>
      </w:r>
    </w:p>
    <w:p w:rsidR="002A4D88" w:rsidRPr="009C5D4E" w:rsidRDefault="002A4D88" w:rsidP="002A4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5D4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9C5D4E" w:rsidRPr="009C5D4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9C5D4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C5D4E">
        <w:rPr>
          <w:rFonts w:ascii="Times New Roman" w:hAnsi="Times New Roman" w:cs="Times New Roman"/>
          <w:sz w:val="24"/>
          <w:szCs w:val="24"/>
          <w:lang w:val="en-US"/>
        </w:rPr>
        <w:t>prot.</w:t>
      </w:r>
      <w:proofErr w:type="spellEnd"/>
      <w:r w:rsidRPr="009C5D4E">
        <w:rPr>
          <w:rFonts w:ascii="Times New Roman" w:hAnsi="Times New Roman" w:cs="Times New Roman"/>
          <w:sz w:val="24"/>
          <w:szCs w:val="24"/>
          <w:lang w:val="en-US"/>
        </w:rPr>
        <w:t xml:space="preserve"> Nr.26</w:t>
      </w:r>
      <w:proofErr w:type="gramStart"/>
      <w:r w:rsidRPr="009C5D4E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9C5D4E" w:rsidRPr="009C5D4E">
        <w:rPr>
          <w:rFonts w:ascii="Times New Roman" w:hAnsi="Times New Roman" w:cs="Times New Roman"/>
          <w:sz w:val="24"/>
          <w:szCs w:val="24"/>
          <w:lang w:val="en-US"/>
        </w:rPr>
        <w:t>24</w:t>
      </w:r>
      <w:proofErr w:type="gramEnd"/>
      <w:r w:rsidRPr="009C5D4E">
        <w:rPr>
          <w:rFonts w:ascii="Times New Roman" w:hAnsi="Times New Roman" w:cs="Times New Roman"/>
          <w:sz w:val="24"/>
          <w:szCs w:val="24"/>
          <w:lang w:val="en-US"/>
        </w:rPr>
        <w:t xml:space="preserve">.§)     </w:t>
      </w:r>
      <w:r w:rsidRPr="009C5D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</w:t>
      </w:r>
      <w:r w:rsidRPr="009C5D4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951439" w:rsidRPr="009C5D4E" w:rsidRDefault="00951439" w:rsidP="002A4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1439" w:rsidRPr="009C5D4E" w:rsidRDefault="00951439" w:rsidP="002A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D4E">
        <w:rPr>
          <w:rFonts w:ascii="Times New Roman" w:eastAsia="Times New Roman" w:hAnsi="Times New Roman" w:cs="Times New Roman"/>
          <w:b/>
          <w:sz w:val="24"/>
          <w:szCs w:val="24"/>
        </w:rPr>
        <w:t>Par grozījum</w:t>
      </w:r>
      <w:r w:rsidR="00783092" w:rsidRPr="009C5D4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9C5D4E">
        <w:rPr>
          <w:rFonts w:ascii="Times New Roman" w:eastAsia="Times New Roman" w:hAnsi="Times New Roman" w:cs="Times New Roman"/>
          <w:b/>
          <w:sz w:val="24"/>
          <w:szCs w:val="24"/>
        </w:rPr>
        <w:t xml:space="preserve"> Daugavpils </w:t>
      </w:r>
      <w:proofErr w:type="spellStart"/>
      <w:r w:rsidRPr="009C5D4E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9C5D4E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27.jūlija saistošajos noteikumos Nr.10  "</w:t>
      </w:r>
      <w:r w:rsidRPr="009C5D4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9C5D4E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951439" w:rsidRPr="009C5D4E" w:rsidRDefault="00951439" w:rsidP="002A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51439" w:rsidRPr="009C5D4E" w:rsidRDefault="00951439" w:rsidP="002A4D8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D4E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likuma "</w:t>
      </w:r>
      <w:hyperlink r:id="rId6" w:tgtFrame="_blank" w:history="1"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Par palīdzību dzīvokļa jautājumu risināšanā</w:t>
        </w:r>
      </w:hyperlink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" 25.</w:t>
      </w:r>
      <w:r w:rsidRPr="009C5D4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lv-LV"/>
        </w:rPr>
        <w:t>2 </w:t>
      </w:r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pirmo un piekto daļu, </w:t>
      </w:r>
      <w:hyperlink r:id="rId7" w:tgtFrame="_blank" w:history="1"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Pašvaldību likuma</w:t>
        </w:r>
      </w:hyperlink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 </w:t>
      </w:r>
      <w:hyperlink r:id="rId8" w:anchor="p44" w:tgtFrame="_blank" w:history="1"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44.panta</w:t>
        </w:r>
      </w:hyperlink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otro daļu, Ministru kabineta 2005.gada 15.novembra </w:t>
      </w:r>
      <w:r w:rsidR="00783092"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noteikumu Nr.</w:t>
      </w:r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857 "</w:t>
      </w:r>
      <w:hyperlink r:id="rId9" w:tgtFrame="_blank" w:history="1"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 xml:space="preserve">Noteikumi par sociālajām garantijām bārenim un bez vecāku gādības palikušajam bērnam, kurš ir  </w:t>
        </w:r>
        <w:proofErr w:type="spellStart"/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ārpusģimenes</w:t>
        </w:r>
        <w:proofErr w:type="spellEnd"/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 xml:space="preserve"> aprūpē, kā arī pēc </w:t>
        </w:r>
        <w:proofErr w:type="spellStart"/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ārpusģimenes</w:t>
        </w:r>
        <w:proofErr w:type="spellEnd"/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 xml:space="preserve"> aprūpes beigšanās</w:t>
        </w:r>
      </w:hyperlink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" 22., </w:t>
      </w:r>
      <w:hyperlink r:id="rId10" w:anchor="p27" w:tgtFrame="_blank" w:history="1"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27.</w:t>
        </w:r>
      </w:hyperlink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 </w:t>
      </w:r>
      <w:hyperlink r:id="rId11" w:anchor="p30" w:tgtFrame="_blank" w:history="1"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30.</w:t>
        </w:r>
      </w:hyperlink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 </w:t>
      </w:r>
      <w:hyperlink r:id="rId12" w:anchor="p31" w:tgtFrame="_blank" w:history="1"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31. </w:t>
        </w:r>
      </w:hyperlink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un </w:t>
      </w:r>
      <w:hyperlink r:id="rId13" w:anchor="p31_1" w:tgtFrame="_blank" w:history="1"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31.</w:t>
        </w:r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vertAlign w:val="superscript"/>
            <w:lang w:eastAsia="lv-LV"/>
          </w:rPr>
          <w:t>1</w:t>
        </w:r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 punktu</w:t>
        </w:r>
      </w:hyperlink>
      <w:r w:rsidR="002A4D88"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</w:t>
      </w:r>
      <w:r w:rsidR="002A4D88"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br/>
        <w:t xml:space="preserve">        Ministru kabineta 2018.gada 26.</w:t>
      </w:r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jūnija </w:t>
      </w:r>
      <w:r w:rsidR="002A4D88"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noteikumu Nr.</w:t>
      </w:r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354 "</w:t>
      </w:r>
      <w:hyperlink r:id="rId14" w:tgtFrame="_blank" w:history="1"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Audžuģimenes noteikumi</w:t>
        </w:r>
      </w:hyperlink>
      <w:r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" </w:t>
      </w:r>
      <w:hyperlink r:id="rId15" w:anchor="p78" w:tgtFrame="_blank" w:history="1">
        <w:r w:rsidR="00783092"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78.</w:t>
        </w:r>
        <w:r w:rsidRPr="009C5D4E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punktu</w:t>
        </w:r>
      </w:hyperlink>
      <w:r w:rsidR="00783092" w:rsidRPr="009C5D4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, </w:t>
      </w:r>
      <w:r w:rsidRPr="009C5D4E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</w:t>
      </w:r>
      <w:proofErr w:type="spellStart"/>
      <w:r w:rsidR="002A4D88" w:rsidRPr="009C5D4E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2A4D88" w:rsidRPr="009C5D4E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 w:rsidRPr="009C5D4E">
        <w:rPr>
          <w:rFonts w:ascii="Times New Roman" w:eastAsia="Times New Roman" w:hAnsi="Times New Roman" w:cs="Times New Roman"/>
          <w:sz w:val="24"/>
          <w:szCs w:val="24"/>
        </w:rPr>
        <w:t>domes Sociālo jautājumu k</w:t>
      </w:r>
      <w:r w:rsidR="002A4D88" w:rsidRPr="009C5D4E">
        <w:rPr>
          <w:rFonts w:ascii="Times New Roman" w:eastAsia="Times New Roman" w:hAnsi="Times New Roman" w:cs="Times New Roman"/>
          <w:sz w:val="24"/>
          <w:szCs w:val="24"/>
        </w:rPr>
        <w:t>omitejas 2023.gada 23.novembra</w:t>
      </w:r>
      <w:r w:rsidRPr="009C5D4E">
        <w:rPr>
          <w:rFonts w:ascii="Times New Roman" w:eastAsia="Times New Roman" w:hAnsi="Times New Roman" w:cs="Times New Roman"/>
          <w:sz w:val="24"/>
          <w:szCs w:val="24"/>
        </w:rPr>
        <w:t xml:space="preserve"> sēdes un  Daugavpils domes Finanšu k</w:t>
      </w:r>
      <w:r w:rsidR="002A4D88" w:rsidRPr="009C5D4E">
        <w:rPr>
          <w:rFonts w:ascii="Times New Roman" w:eastAsia="Times New Roman" w:hAnsi="Times New Roman" w:cs="Times New Roman"/>
          <w:sz w:val="24"/>
          <w:szCs w:val="24"/>
        </w:rPr>
        <w:t>omitejas 2023.gada 23.novembra</w:t>
      </w:r>
      <w:r w:rsidRPr="009C5D4E">
        <w:rPr>
          <w:rFonts w:ascii="Times New Roman" w:eastAsia="Times New Roman" w:hAnsi="Times New Roman" w:cs="Times New Roman"/>
          <w:sz w:val="24"/>
          <w:szCs w:val="24"/>
        </w:rPr>
        <w:t xml:space="preserve"> sēdes atzinumu,  </w:t>
      </w:r>
      <w:r w:rsidR="009C5D4E">
        <w:rPr>
          <w:rFonts w:ascii="Times New Roman" w:hAnsi="Times New Roman" w:cs="Times New Roman"/>
          <w:sz w:val="24"/>
          <w:szCs w:val="24"/>
        </w:rPr>
        <w:t>atklāti balsojot: PAR – 10</w:t>
      </w:r>
      <w:r w:rsidR="009C5D4E" w:rsidRPr="009C5D4E">
        <w:rPr>
          <w:rFonts w:ascii="Times New Roman" w:hAnsi="Times New Roman" w:cs="Times New Roman"/>
          <w:sz w:val="24"/>
          <w:szCs w:val="24"/>
        </w:rPr>
        <w:t xml:space="preserve"> </w:t>
      </w:r>
      <w:r w:rsidR="009C5D4E">
        <w:rPr>
          <w:rFonts w:ascii="Times New Roman" w:hAnsi="Times New Roman" w:cs="Times New Roman"/>
          <w:sz w:val="24"/>
          <w:szCs w:val="24"/>
        </w:rPr>
        <w:t>(</w:t>
      </w:r>
      <w:r w:rsidR="009C5D4E" w:rsidRPr="009C5D4E">
        <w:rPr>
          <w:rFonts w:ascii="Times New Roman" w:hAnsi="Times New Roman" w:cs="Times New Roman"/>
          <w:sz w:val="24"/>
          <w:szCs w:val="24"/>
        </w:rPr>
        <w:t xml:space="preserve">A.Gržibovskis, L.Jankovska, </w:t>
      </w:r>
      <w:proofErr w:type="spellStart"/>
      <w:r w:rsidR="009C5D4E" w:rsidRPr="009C5D4E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9C5D4E" w:rsidRPr="009C5D4E">
        <w:rPr>
          <w:rFonts w:ascii="Times New Roman" w:hAnsi="Times New Roman" w:cs="Times New Roman"/>
          <w:sz w:val="24"/>
          <w:szCs w:val="24"/>
        </w:rPr>
        <w:t>, V.Kono</w:t>
      </w:r>
      <w:r w:rsidR="009C5D4E">
        <w:rPr>
          <w:rFonts w:ascii="Times New Roman" w:hAnsi="Times New Roman" w:cs="Times New Roman"/>
          <w:sz w:val="24"/>
          <w:szCs w:val="24"/>
        </w:rPr>
        <w:t xml:space="preserve">novs, N.Kožanova, M.Lavrenovs, </w:t>
      </w:r>
      <w:r w:rsidR="009C5D4E" w:rsidRPr="009C5D4E">
        <w:rPr>
          <w:rFonts w:ascii="Times New Roman" w:hAnsi="Times New Roman" w:cs="Times New Roman"/>
          <w:sz w:val="24"/>
          <w:szCs w:val="24"/>
        </w:rPr>
        <w:t xml:space="preserve">I.Prelatovs, </w:t>
      </w:r>
      <w:proofErr w:type="spellStart"/>
      <w:r w:rsidR="009C5D4E" w:rsidRPr="009C5D4E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9C5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D4E" w:rsidRPr="009C5D4E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9C5D4E" w:rsidRPr="009C5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D4E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9C5D4E">
        <w:rPr>
          <w:rFonts w:ascii="Times New Roman" w:hAnsi="Times New Roman" w:cs="Times New Roman"/>
          <w:sz w:val="24"/>
          <w:szCs w:val="24"/>
        </w:rPr>
        <w:t>), PRET – 2 (</w:t>
      </w:r>
      <w:proofErr w:type="spellStart"/>
      <w:r w:rsidR="009C5D4E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9C5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D4E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9C5D4E">
        <w:rPr>
          <w:rFonts w:ascii="Times New Roman" w:hAnsi="Times New Roman" w:cs="Times New Roman"/>
          <w:sz w:val="24"/>
          <w:szCs w:val="24"/>
        </w:rPr>
        <w:t>), ATTURAS – 1 (J.Lāčplēsis)</w:t>
      </w:r>
      <w:r w:rsidR="009C5D4E" w:rsidRPr="009C5D4E">
        <w:rPr>
          <w:rFonts w:ascii="Times New Roman" w:hAnsi="Times New Roman" w:cs="Times New Roman"/>
          <w:sz w:val="24"/>
          <w:szCs w:val="24"/>
        </w:rPr>
        <w:t xml:space="preserve">, </w:t>
      </w:r>
      <w:r w:rsidRPr="009C5D4E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9C5D4E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9C5D4E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</w:t>
      </w:r>
      <w:r w:rsidRPr="009C5D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A4D88" w:rsidRPr="002A4D88" w:rsidRDefault="002A4D88" w:rsidP="002A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439" w:rsidRPr="002A4D88" w:rsidRDefault="00951439" w:rsidP="002A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D88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Pr="002A4D88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2A4D88">
        <w:rPr>
          <w:rFonts w:ascii="Times New Roman" w:eastAsia="Times New Roman" w:hAnsi="Times New Roman" w:cs="Times New Roman"/>
          <w:sz w:val="24"/>
          <w:szCs w:val="24"/>
        </w:rPr>
        <w:t xml:space="preserve"> pašvaldīb</w:t>
      </w:r>
      <w:r w:rsidR="002A4D88">
        <w:rPr>
          <w:rFonts w:ascii="Times New Roman" w:eastAsia="Times New Roman" w:hAnsi="Times New Roman" w:cs="Times New Roman"/>
          <w:sz w:val="24"/>
          <w:szCs w:val="24"/>
        </w:rPr>
        <w:t xml:space="preserve">as domes 2023.gada 30.novembra saistošos </w:t>
      </w:r>
      <w:r w:rsidR="002A4D88" w:rsidRPr="009C5D4E">
        <w:rPr>
          <w:rFonts w:ascii="Times New Roman" w:eastAsia="Times New Roman" w:hAnsi="Times New Roman" w:cs="Times New Roman"/>
          <w:sz w:val="24"/>
          <w:szCs w:val="24"/>
        </w:rPr>
        <w:t xml:space="preserve">noteikumus </w:t>
      </w:r>
      <w:r w:rsidR="00DF45C3" w:rsidRPr="009C5D4E">
        <w:rPr>
          <w:rFonts w:ascii="Times New Roman" w:eastAsia="Times New Roman" w:hAnsi="Times New Roman" w:cs="Times New Roman"/>
          <w:sz w:val="24"/>
          <w:szCs w:val="24"/>
        </w:rPr>
        <w:t>Nr.25</w:t>
      </w:r>
      <w:r w:rsidRPr="009C5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D88">
        <w:rPr>
          <w:rFonts w:ascii="Times New Roman" w:eastAsia="Times New Roman" w:hAnsi="Times New Roman" w:cs="Times New Roman"/>
          <w:sz w:val="24"/>
          <w:szCs w:val="24"/>
        </w:rPr>
        <w:t>“Grozījum</w:t>
      </w:r>
      <w:r w:rsidR="00783092" w:rsidRPr="002A4D8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A4D88">
        <w:rPr>
          <w:rFonts w:ascii="Times New Roman" w:eastAsia="Times New Roman" w:hAnsi="Times New Roman" w:cs="Times New Roman"/>
          <w:sz w:val="24"/>
          <w:szCs w:val="24"/>
        </w:rPr>
        <w:t xml:space="preserve"> Daugavpils </w:t>
      </w:r>
      <w:proofErr w:type="spellStart"/>
      <w:r w:rsidRPr="002A4D88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2A4D88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27.jūlija saistošajos noteikumos Nr.10  "Sociālās garantijas bārenim un bez vecāku gādības palikušajam bērnam".</w:t>
      </w:r>
    </w:p>
    <w:p w:rsidR="00951439" w:rsidRPr="002A4D88" w:rsidRDefault="00951439" w:rsidP="002A4D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439" w:rsidRPr="002A4D88" w:rsidRDefault="00951439" w:rsidP="002A4D88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D88">
        <w:rPr>
          <w:rFonts w:ascii="Times New Roman" w:eastAsia="Times New Roman" w:hAnsi="Times New Roman" w:cs="Times New Roman"/>
          <w:sz w:val="24"/>
          <w:szCs w:val="24"/>
        </w:rPr>
        <w:t>Pielikumā: Grozījum</w:t>
      </w:r>
      <w:r w:rsidR="00783092" w:rsidRPr="002A4D8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A4D88">
        <w:rPr>
          <w:rFonts w:ascii="Times New Roman" w:eastAsia="Times New Roman" w:hAnsi="Times New Roman" w:cs="Times New Roman"/>
          <w:sz w:val="24"/>
          <w:szCs w:val="24"/>
        </w:rPr>
        <w:t xml:space="preserve"> Daugavpils </w:t>
      </w:r>
      <w:proofErr w:type="spellStart"/>
      <w:r w:rsidRPr="002A4D88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2A4D88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27.jūlija saistošajos noteikumos Nr.10 "Sociālās garantijas bārenim un bez vecāku gādības palikušajam bērnam” un to paskaidrojuma raksts.</w:t>
      </w:r>
    </w:p>
    <w:p w:rsidR="00951439" w:rsidRPr="002A4D88" w:rsidRDefault="00951439" w:rsidP="002A4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D88" w:rsidRDefault="002A4D88" w:rsidP="002A4D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546A" w:rsidRDefault="009C546A" w:rsidP="009C54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</w:t>
      </w:r>
    </w:p>
    <w:p w:rsidR="009C546A" w:rsidRDefault="009C546A" w:rsidP="009C546A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domes priekšsēdētāja 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A.Vas</w:t>
      </w:r>
      <w:r w:rsidR="00C434B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ļjevs</w:t>
      </w:r>
      <w:proofErr w:type="spellEnd"/>
    </w:p>
    <w:p w:rsidR="002B62FA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2FA" w:rsidRDefault="002B62FA" w:rsidP="009514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3092" w:rsidRDefault="009C5D4E" w:rsidP="009C5D4E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1439" w:rsidRPr="00F60733" w:rsidRDefault="00951439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439" w:rsidRPr="00F60733" w:rsidRDefault="00951439" w:rsidP="009514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739" w:rsidRDefault="00933739" w:rsidP="009514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sectPr w:rsidR="00933739" w:rsidSect="002A4D88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B7A08"/>
    <w:multiLevelType w:val="hybridMultilevel"/>
    <w:tmpl w:val="851874A0"/>
    <w:lvl w:ilvl="0" w:tplc="1BA4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0E7B5C"/>
    <w:multiLevelType w:val="hybridMultilevel"/>
    <w:tmpl w:val="851874A0"/>
    <w:lvl w:ilvl="0" w:tplc="1BA4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46687"/>
    <w:multiLevelType w:val="hybridMultilevel"/>
    <w:tmpl w:val="4E847B70"/>
    <w:lvl w:ilvl="0" w:tplc="53D2F76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39"/>
    <w:rsid w:val="00245911"/>
    <w:rsid w:val="002A4D88"/>
    <w:rsid w:val="002B5D73"/>
    <w:rsid w:val="002B62FA"/>
    <w:rsid w:val="00347A8B"/>
    <w:rsid w:val="0041306C"/>
    <w:rsid w:val="005930D7"/>
    <w:rsid w:val="005E0C69"/>
    <w:rsid w:val="006441B2"/>
    <w:rsid w:val="00783092"/>
    <w:rsid w:val="008B47C7"/>
    <w:rsid w:val="00933739"/>
    <w:rsid w:val="00951439"/>
    <w:rsid w:val="009C546A"/>
    <w:rsid w:val="009C5D4E"/>
    <w:rsid w:val="009D3822"/>
    <w:rsid w:val="00B945C5"/>
    <w:rsid w:val="00C434B6"/>
    <w:rsid w:val="00CA6030"/>
    <w:rsid w:val="00CB3AB1"/>
    <w:rsid w:val="00D42329"/>
    <w:rsid w:val="00D74AE7"/>
    <w:rsid w:val="00D86CA5"/>
    <w:rsid w:val="00DB0467"/>
    <w:rsid w:val="00DF45C3"/>
    <w:rsid w:val="00E36A89"/>
    <w:rsid w:val="00F21900"/>
    <w:rsid w:val="00F765FC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3CDDE3-3D0A-4C1F-B103-E852F6F8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4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14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30D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6812-par-palidzibu-dzivokla-jautajumu-risinasana" TargetMode="External"/><Relationship Id="rId1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kumi.lv/ta/id/300005-audzugimenes-noteikumi" TargetMode="External"/><Relationship Id="rId1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4" Type="http://schemas.openxmlformats.org/officeDocument/2006/relationships/hyperlink" Target="https://likumi.lv/ta/id/300005-audzugimenes-noteikumi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2444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Simona Rimcane</cp:lastModifiedBy>
  <cp:revision>16</cp:revision>
  <cp:lastPrinted>2023-12-04T12:45:00Z</cp:lastPrinted>
  <dcterms:created xsi:type="dcterms:W3CDTF">2023-10-27T07:47:00Z</dcterms:created>
  <dcterms:modified xsi:type="dcterms:W3CDTF">2023-12-04T12:46:00Z</dcterms:modified>
</cp:coreProperties>
</file>